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FEE1D4"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 NR.__</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65FF424A" w14:textId="054B732C" w:rsidR="00956EA0" w:rsidRDefault="00956EA0" w:rsidP="00F86F07">
      <w:pPr>
        <w:tabs>
          <w:tab w:val="left" w:pos="709"/>
        </w:tabs>
        <w:spacing w:after="0" w:line="240" w:lineRule="auto"/>
        <w:jc w:val="both"/>
        <w:rPr>
          <w:rFonts w:ascii="Arial" w:eastAsia="Times New Roman" w:hAnsi="Arial" w:cs="Arial"/>
        </w:rPr>
      </w:pPr>
    </w:p>
    <w:p w14:paraId="60F74FB2" w14:textId="262C9456" w:rsidR="00956EA0" w:rsidRDefault="00956EA0" w:rsidP="00956EA0">
      <w:pPr>
        <w:tabs>
          <w:tab w:val="left" w:pos="709"/>
        </w:tabs>
        <w:spacing w:after="0" w:line="240" w:lineRule="auto"/>
        <w:jc w:val="both"/>
        <w:rPr>
          <w:rFonts w:ascii="Arial" w:eastAsia="Times New Roman" w:hAnsi="Arial" w:cs="Arial"/>
        </w:rPr>
      </w:pPr>
      <w:r w:rsidRPr="00D06EE3">
        <w:rPr>
          <w:rFonts w:ascii="Arial" w:eastAsia="Times New Roman" w:hAnsi="Arial" w:cs="Arial"/>
          <w:b/>
        </w:rPr>
        <w:t xml:space="preserve">AB „LTG Infra“, </w:t>
      </w:r>
      <w:r w:rsidRPr="00D06EE3">
        <w:rPr>
          <w:rFonts w:ascii="Arial" w:eastAsia="Times New Roman" w:hAnsi="Arial" w:cs="Arial"/>
        </w:rPr>
        <w:t xml:space="preserve">juridinio asmens kodas 305202934, atstovaujama </w:t>
      </w:r>
      <w:r w:rsidRPr="00820E9A">
        <w:rPr>
          <w:rFonts w:ascii="Arial" w:hAnsi="Arial" w:cs="Arial"/>
        </w:rPr>
        <w:t xml:space="preserve">Techninės priežiūros departamento direktoriaus Arvydo </w:t>
      </w:r>
      <w:proofErr w:type="spellStart"/>
      <w:r w:rsidRPr="00820E9A">
        <w:rPr>
          <w:rFonts w:ascii="Arial" w:hAnsi="Arial" w:cs="Arial"/>
        </w:rPr>
        <w:t>Dveilio</w:t>
      </w:r>
      <w:proofErr w:type="spellEnd"/>
      <w:r w:rsidRPr="00820E9A">
        <w:rPr>
          <w:rFonts w:ascii="Arial" w:eastAsia="Times New Roman" w:hAnsi="Arial" w:cs="Arial"/>
        </w:rPr>
        <w:t xml:space="preserve">, veikiančio pagal </w:t>
      </w:r>
      <w:bookmarkStart w:id="0" w:name="_Hlk63255333"/>
      <w:r w:rsidRPr="00820E9A">
        <w:rPr>
          <w:rFonts w:ascii="Arial" w:hAnsi="Arial" w:cs="Arial"/>
        </w:rPr>
        <w:t>202</w:t>
      </w:r>
      <w:r w:rsidR="00513C0C">
        <w:rPr>
          <w:rFonts w:ascii="Arial" w:hAnsi="Arial" w:cs="Arial"/>
        </w:rPr>
        <w:t>1</w:t>
      </w:r>
      <w:r w:rsidRPr="00820E9A">
        <w:rPr>
          <w:rFonts w:ascii="Arial" w:hAnsi="Arial" w:cs="Arial"/>
        </w:rPr>
        <w:t>-</w:t>
      </w:r>
      <w:r w:rsidR="00513C0C">
        <w:rPr>
          <w:rFonts w:ascii="Arial" w:hAnsi="Arial" w:cs="Arial"/>
        </w:rPr>
        <w:t>01</w:t>
      </w:r>
      <w:r w:rsidRPr="00820E9A">
        <w:rPr>
          <w:rFonts w:ascii="Arial" w:hAnsi="Arial" w:cs="Arial"/>
        </w:rPr>
        <w:t>-</w:t>
      </w:r>
      <w:r w:rsidR="00513C0C">
        <w:rPr>
          <w:rFonts w:ascii="Arial" w:hAnsi="Arial" w:cs="Arial"/>
        </w:rPr>
        <w:t>29</w:t>
      </w:r>
      <w:r w:rsidR="00513C0C" w:rsidRPr="00820E9A">
        <w:rPr>
          <w:rFonts w:ascii="Arial" w:hAnsi="Arial" w:cs="Arial"/>
        </w:rPr>
        <w:t xml:space="preserve"> </w:t>
      </w:r>
      <w:bookmarkEnd w:id="0"/>
      <w:r w:rsidRPr="00820E9A">
        <w:rPr>
          <w:rFonts w:ascii="Arial" w:hAnsi="Arial" w:cs="Arial"/>
        </w:rPr>
        <w:t>įgaliojimą Nr. ĮG(LGI)-</w:t>
      </w:r>
      <w:r w:rsidR="00513C0C">
        <w:rPr>
          <w:rFonts w:ascii="Arial" w:hAnsi="Arial" w:cs="Arial"/>
        </w:rPr>
        <w:t>80</w:t>
      </w:r>
      <w:r w:rsidR="00513C0C" w:rsidRPr="00820E9A">
        <w:rPr>
          <w:rFonts w:ascii="Arial" w:eastAsia="Times New Roman" w:hAnsi="Arial" w:cs="Arial"/>
        </w:rPr>
        <w:t xml:space="preserve"> </w:t>
      </w:r>
      <w:r w:rsidRPr="00820E9A">
        <w:rPr>
          <w:rFonts w:ascii="Arial" w:eastAsia="Times New Roman" w:hAnsi="Arial" w:cs="Arial"/>
        </w:rPr>
        <w:t xml:space="preserve">(toliau – </w:t>
      </w:r>
      <w:r w:rsidRPr="00820E9A">
        <w:rPr>
          <w:rFonts w:ascii="Arial" w:eastAsia="Times New Roman" w:hAnsi="Arial" w:cs="Arial"/>
          <w:b/>
        </w:rPr>
        <w:t>Užsakovas</w:t>
      </w:r>
      <w:r w:rsidRPr="00820E9A">
        <w:rPr>
          <w:rFonts w:ascii="Arial" w:eastAsia="Times New Roman" w:hAnsi="Arial" w:cs="Arial"/>
        </w:rPr>
        <w:t xml:space="preserve">), </w:t>
      </w:r>
      <w:r w:rsidRPr="00D06EE3">
        <w:rPr>
          <w:rFonts w:ascii="Arial" w:eastAsia="Times New Roman" w:hAnsi="Arial" w:cs="Arial"/>
        </w:rPr>
        <w:t xml:space="preserve"> </w:t>
      </w:r>
    </w:p>
    <w:p w14:paraId="0AB94678" w14:textId="77777777" w:rsidR="00956EA0" w:rsidRDefault="00956EA0" w:rsidP="00956EA0">
      <w:pPr>
        <w:tabs>
          <w:tab w:val="left" w:pos="709"/>
        </w:tabs>
        <w:spacing w:after="0" w:line="240" w:lineRule="auto"/>
        <w:jc w:val="both"/>
        <w:rPr>
          <w:rFonts w:ascii="Arial" w:eastAsia="Times New Roman" w:hAnsi="Arial" w:cs="Arial"/>
        </w:rPr>
      </w:pPr>
      <w:r w:rsidRPr="00D06EE3">
        <w:rPr>
          <w:rFonts w:ascii="Arial" w:eastAsia="Times New Roman" w:hAnsi="Arial" w:cs="Arial"/>
        </w:rPr>
        <w:t>ir</w:t>
      </w:r>
      <w:r>
        <w:rPr>
          <w:rFonts w:ascii="Arial" w:eastAsia="Times New Roman" w:hAnsi="Arial" w:cs="Arial"/>
        </w:rPr>
        <w:t xml:space="preserve"> </w:t>
      </w:r>
    </w:p>
    <w:p w14:paraId="00D1252A" w14:textId="29C7723D" w:rsidR="00956EA0" w:rsidRPr="003811EB" w:rsidRDefault="00956EA0" w:rsidP="00C3445E">
      <w:pPr>
        <w:tabs>
          <w:tab w:val="left" w:pos="709"/>
        </w:tabs>
        <w:spacing w:after="0" w:line="240" w:lineRule="auto"/>
        <w:jc w:val="both"/>
        <w:rPr>
          <w:rFonts w:ascii="Arial" w:eastAsia="Times New Roman" w:hAnsi="Arial" w:cs="Arial"/>
        </w:rPr>
      </w:pPr>
      <w:r w:rsidRPr="00DF64DC">
        <w:rPr>
          <w:rFonts w:ascii="Arial" w:eastAsia="Times New Roman" w:hAnsi="Arial" w:cs="Arial"/>
          <w:b/>
          <w:bCs/>
        </w:rPr>
        <w:t>UAB „Ekspertika</w:t>
      </w:r>
      <w:r w:rsidRPr="00DF64DC">
        <w:rPr>
          <w:rFonts w:ascii="Arial" w:hAnsi="Arial" w:cs="Arial"/>
          <w:b/>
          <w:bCs/>
        </w:rPr>
        <w:t>“</w:t>
      </w:r>
      <w:r w:rsidRPr="00D06EE3">
        <w:rPr>
          <w:rFonts w:ascii="Arial" w:hAnsi="Arial" w:cs="Arial"/>
          <w:b/>
        </w:rPr>
        <w:t>,</w:t>
      </w:r>
      <w:r>
        <w:rPr>
          <w:rFonts w:ascii="Arial" w:hAnsi="Arial" w:cs="Arial"/>
          <w:b/>
        </w:rPr>
        <w:t xml:space="preserve"> </w:t>
      </w:r>
      <w:r w:rsidRPr="003811EB">
        <w:rPr>
          <w:rFonts w:ascii="Arial" w:hAnsi="Arial" w:cs="Arial"/>
        </w:rPr>
        <w:t xml:space="preserve">juridinio asmens kodas 135840360, atstovaujama </w:t>
      </w:r>
      <w:r>
        <w:rPr>
          <w:rFonts w:ascii="Arial" w:hAnsi="Arial" w:cs="Arial"/>
        </w:rPr>
        <w:t>direktor</w:t>
      </w:r>
      <w:r w:rsidR="00C3445E">
        <w:rPr>
          <w:rFonts w:ascii="Arial" w:hAnsi="Arial" w:cs="Arial"/>
        </w:rPr>
        <w:t>iaus komercijai</w:t>
      </w:r>
      <w:r>
        <w:rPr>
          <w:rFonts w:ascii="Arial" w:hAnsi="Arial" w:cs="Arial"/>
        </w:rPr>
        <w:t xml:space="preserve"> V</w:t>
      </w:r>
      <w:r w:rsidR="00C3445E">
        <w:rPr>
          <w:rFonts w:ascii="Arial" w:hAnsi="Arial" w:cs="Arial"/>
        </w:rPr>
        <w:t xml:space="preserve">aldemaro </w:t>
      </w:r>
      <w:proofErr w:type="spellStart"/>
      <w:r w:rsidR="00C3445E">
        <w:rPr>
          <w:rFonts w:ascii="Arial" w:hAnsi="Arial" w:cs="Arial"/>
        </w:rPr>
        <w:t>Ramšo</w:t>
      </w:r>
      <w:proofErr w:type="spellEnd"/>
      <w:r w:rsidRPr="003811EB">
        <w:rPr>
          <w:rFonts w:ascii="Arial" w:hAnsi="Arial" w:cs="Arial"/>
          <w:color w:val="000000"/>
        </w:rPr>
        <w:t>,</w:t>
      </w:r>
      <w:r w:rsidRPr="003811EB">
        <w:rPr>
          <w:rFonts w:ascii="Arial" w:hAnsi="Arial" w:cs="Arial"/>
        </w:rPr>
        <w:t xml:space="preserve"> veikiančio pagal </w:t>
      </w:r>
      <w:r w:rsidR="004A74C3" w:rsidRPr="004A74C3">
        <w:rPr>
          <w:rFonts w:ascii="Arial" w:hAnsi="Arial" w:cs="Arial"/>
        </w:rPr>
        <w:t>20</w:t>
      </w:r>
      <w:r w:rsidR="004A74C3">
        <w:rPr>
          <w:rFonts w:ascii="Arial" w:hAnsi="Arial" w:cs="Arial"/>
        </w:rPr>
        <w:t>19-12-30 įgaliojimą Nr. 25</w:t>
      </w:r>
      <w:r w:rsidRPr="003811EB">
        <w:rPr>
          <w:rFonts w:ascii="Arial" w:hAnsi="Arial" w:cs="Arial"/>
        </w:rPr>
        <w:t xml:space="preserve"> (toliau – </w:t>
      </w:r>
      <w:r w:rsidRPr="003811EB">
        <w:rPr>
          <w:rFonts w:ascii="Arial" w:hAnsi="Arial" w:cs="Arial"/>
          <w:b/>
        </w:rPr>
        <w:t>Paslaugų teikėjas</w:t>
      </w:r>
      <w:r w:rsidRPr="003811EB">
        <w:rPr>
          <w:rFonts w:ascii="Arial" w:hAnsi="Arial" w:cs="Arial"/>
        </w:rPr>
        <w:t>)</w:t>
      </w:r>
      <w:r w:rsidRPr="003811EB">
        <w:rPr>
          <w:rFonts w:ascii="Arial" w:eastAsia="Times New Roman" w:hAnsi="Arial" w:cs="Arial"/>
        </w:rPr>
        <w:t xml:space="preserve">,  </w:t>
      </w:r>
    </w:p>
    <w:p w14:paraId="728B7F3E" w14:textId="77777777" w:rsidR="00956EA0" w:rsidRPr="003811EB" w:rsidRDefault="00956EA0" w:rsidP="00C3445E">
      <w:pPr>
        <w:tabs>
          <w:tab w:val="left" w:pos="709"/>
        </w:tabs>
        <w:spacing w:after="0" w:line="240" w:lineRule="auto"/>
        <w:jc w:val="both"/>
        <w:rPr>
          <w:rFonts w:ascii="Arial" w:eastAsia="Times New Roman" w:hAnsi="Arial" w:cs="Arial"/>
        </w:rPr>
      </w:pPr>
      <w:r w:rsidRPr="003811EB">
        <w:rPr>
          <w:rFonts w:ascii="Arial" w:eastAsia="Times New Roman" w:hAnsi="Arial" w:cs="Arial"/>
        </w:rPr>
        <w:t>toliau kartu vadinami „Šalimis“, o kiekviena atskirai – „Šalimi“, 2018-07-10 Preliminariosios sutarties Nr. SP-337 pagrindu sudarė šią paslaugų pirkimo–pardavimo sutartį, toliau vadinamą „Sutartimi“, ir susitarė dėl toliau išvardintų sąlygų:</w:t>
      </w:r>
    </w:p>
    <w:p w14:paraId="3A8E0DF7" w14:textId="77777777" w:rsidR="00956EA0" w:rsidRPr="00D06EE3" w:rsidRDefault="00956EA0" w:rsidP="00C3445E">
      <w:pPr>
        <w:tabs>
          <w:tab w:val="left" w:pos="709"/>
        </w:tabs>
        <w:spacing w:after="0" w:line="240" w:lineRule="auto"/>
        <w:jc w:val="both"/>
        <w:rPr>
          <w:rFonts w:ascii="Arial" w:eastAsia="Times New Roman" w:hAnsi="Arial" w:cs="Arial"/>
        </w:rPr>
      </w:pPr>
    </w:p>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D06EE3" w:rsidRDefault="005A17BB" w:rsidP="005A17BB">
      <w:pPr>
        <w:pStyle w:val="Default"/>
        <w:numPr>
          <w:ilvl w:val="0"/>
          <w:numId w:val="5"/>
        </w:numPr>
        <w:jc w:val="center"/>
        <w:rPr>
          <w:rFonts w:ascii="Arial" w:hAnsi="Arial" w:cs="Arial"/>
          <w:sz w:val="22"/>
          <w:szCs w:val="22"/>
        </w:rPr>
      </w:pPr>
      <w:r w:rsidRPr="00D06EE3">
        <w:rPr>
          <w:rFonts w:ascii="Arial" w:hAnsi="Arial" w:cs="Arial"/>
          <w:b/>
          <w:bCs/>
          <w:sz w:val="22"/>
          <w:szCs w:val="22"/>
        </w:rPr>
        <w:t>SUTARTIES DALYKAS</w:t>
      </w:r>
    </w:p>
    <w:p w14:paraId="5BC4FD78" w14:textId="77777777" w:rsidR="00906479" w:rsidRPr="00D06EE3" w:rsidRDefault="00906479" w:rsidP="005A17BB">
      <w:pPr>
        <w:pStyle w:val="Default"/>
        <w:jc w:val="center"/>
        <w:rPr>
          <w:rFonts w:ascii="Arial" w:hAnsi="Arial" w:cs="Arial"/>
          <w:b/>
          <w:bCs/>
          <w:sz w:val="22"/>
          <w:szCs w:val="22"/>
        </w:rPr>
      </w:pPr>
    </w:p>
    <w:p w14:paraId="5E4D977F" w14:textId="366D2EF0" w:rsidR="00BC4AE0" w:rsidRPr="00D06EE3" w:rsidRDefault="00BC4AE0" w:rsidP="00BC4AE0">
      <w:pPr>
        <w:pStyle w:val="ListParagraph"/>
        <w:numPr>
          <w:ilvl w:val="1"/>
          <w:numId w:val="6"/>
        </w:numPr>
        <w:tabs>
          <w:tab w:val="left" w:pos="993"/>
        </w:tabs>
        <w:suppressAutoHyphens w:val="0"/>
        <w:autoSpaceDE w:val="0"/>
        <w:autoSpaceDN w:val="0"/>
        <w:adjustRightInd w:val="0"/>
        <w:spacing w:after="0" w:line="240" w:lineRule="auto"/>
        <w:ind w:left="0" w:firstLine="567"/>
        <w:jc w:val="both"/>
        <w:rPr>
          <w:rFonts w:ascii="Arial" w:hAnsi="Arial" w:cs="Arial"/>
          <w:lang w:val="lt-LT"/>
        </w:rPr>
      </w:pPr>
      <w:r w:rsidRPr="00D06EE3">
        <w:rPr>
          <w:rFonts w:ascii="Arial" w:hAnsi="Arial" w:cs="Arial"/>
          <w:lang w:val="lt-LT"/>
        </w:rPr>
        <w:t xml:space="preserve">Sutarties dalykas </w:t>
      </w:r>
      <w:r w:rsidR="00321805">
        <w:rPr>
          <w:rFonts w:ascii="Arial" w:hAnsi="Arial" w:cs="Arial"/>
          <w:lang w:val="lt-LT"/>
        </w:rPr>
        <w:t>B</w:t>
      </w:r>
      <w:r w:rsidR="00321805" w:rsidRPr="0025310E">
        <w:rPr>
          <w:rFonts w:ascii="Arial" w:hAnsi="Arial" w:cs="Arial"/>
          <w:lang w:val="lt-LT"/>
        </w:rPr>
        <w:t xml:space="preserve">endrovės lėšomis finansuojamos programos Nr. BXM057 „Kelio statinių (tiltų) atnaujinimo programa“ projekto Nr. BXM05714 „Tilto Vilnius-Klaipėda (23+992) rekonstrukcija į pralaidą“ </w:t>
      </w:r>
      <w:r w:rsidR="00FC27BD" w:rsidRPr="00FC27BD">
        <w:rPr>
          <w:rFonts w:ascii="Arial" w:hAnsi="Arial" w:cs="Arial"/>
          <w:lang w:val="lt-LT"/>
        </w:rPr>
        <w:t>bendrosios ekspertizės paslaug</w:t>
      </w:r>
      <w:r w:rsidR="005D6BD2">
        <w:rPr>
          <w:rFonts w:ascii="Arial" w:hAnsi="Arial" w:cs="Arial"/>
          <w:lang w:val="lt-LT"/>
        </w:rPr>
        <w:t>os</w:t>
      </w:r>
      <w:r w:rsidR="00FC27BD" w:rsidRPr="00FC27BD">
        <w:rPr>
          <w:rFonts w:ascii="Arial" w:hAnsi="Arial" w:cs="Arial"/>
          <w:lang w:val="lt-LT"/>
        </w:rPr>
        <w:t xml:space="preserve"> </w:t>
      </w:r>
      <w:r w:rsidRPr="00D06EE3">
        <w:rPr>
          <w:rFonts w:ascii="Arial" w:hAnsi="Arial" w:cs="Arial"/>
          <w:lang w:val="lt-LT"/>
        </w:rPr>
        <w:t xml:space="preserve">(toliau – </w:t>
      </w:r>
      <w:r w:rsidR="009E3676" w:rsidRPr="00D06EE3">
        <w:rPr>
          <w:rFonts w:ascii="Arial" w:hAnsi="Arial" w:cs="Arial"/>
          <w:b/>
          <w:lang w:val="lt-LT"/>
        </w:rPr>
        <w:t>Paslaug</w:t>
      </w:r>
      <w:r w:rsidR="00606177">
        <w:rPr>
          <w:rFonts w:ascii="Arial" w:hAnsi="Arial" w:cs="Arial"/>
          <w:b/>
          <w:lang w:val="lt-LT"/>
        </w:rPr>
        <w:t>o</w:t>
      </w:r>
      <w:r w:rsidR="009E3676" w:rsidRPr="00D06EE3">
        <w:rPr>
          <w:rFonts w:ascii="Arial" w:hAnsi="Arial" w:cs="Arial"/>
          <w:b/>
          <w:lang w:val="lt-LT"/>
        </w:rPr>
        <w:t>s</w:t>
      </w:r>
      <w:r w:rsidRPr="00D06EE3">
        <w:rPr>
          <w:rFonts w:ascii="Arial" w:hAnsi="Arial" w:cs="Arial"/>
          <w:lang w:val="lt-LT"/>
        </w:rPr>
        <w:t xml:space="preserve">). </w:t>
      </w:r>
      <w:r w:rsidRPr="00D06EE3">
        <w:rPr>
          <w:rFonts w:ascii="Arial" w:hAnsi="Arial" w:cs="Arial"/>
          <w:bCs/>
          <w:lang w:val="lt-LT"/>
        </w:rPr>
        <w:t xml:space="preserve">Sutartyje vartojama sąvoka „Paslaugos“ apima visas su Paslaugų suteikimu susijusias veiklas, kurios </w:t>
      </w:r>
      <w:r w:rsidRPr="00D06EE3">
        <w:rPr>
          <w:rFonts w:ascii="Arial" w:hAnsi="Arial" w:cs="Arial"/>
          <w:lang w:val="lt-LT"/>
        </w:rPr>
        <w:t xml:space="preserve">yra reikalingos Užsakovui konkrečiu atveju ir yra </w:t>
      </w:r>
      <w:r w:rsidRPr="00D06EE3">
        <w:rPr>
          <w:rFonts w:ascii="Arial" w:hAnsi="Arial" w:cs="Arial"/>
          <w:bCs/>
          <w:lang w:val="lt-LT"/>
        </w:rPr>
        <w:t xml:space="preserve">nurodytos Sutartyje, Pirkimo dokumentuose, detalizuotos </w:t>
      </w:r>
      <w:r w:rsidRPr="00D06EE3">
        <w:rPr>
          <w:rFonts w:ascii="Arial" w:hAnsi="Arial" w:cs="Arial"/>
          <w:lang w:val="lt-LT"/>
        </w:rPr>
        <w:t xml:space="preserve">Kvietime atnaujintam varžymuisi, dėl kurių yra sudaryta Užsakovo Sutartis su Paslaugų teikėju, kurio Atnaujintam tiekėjų varžymuisi pateiktas pasiūlymas buvo pripažintas laimėjusiu. </w:t>
      </w:r>
    </w:p>
    <w:p w14:paraId="61B9C478" w14:textId="7241D5D7" w:rsidR="00BC4AE0" w:rsidRPr="00D06EE3" w:rsidRDefault="00BC4AE0" w:rsidP="00BC4AE0">
      <w:pPr>
        <w:numPr>
          <w:ilvl w:val="1"/>
          <w:numId w:val="6"/>
        </w:numPr>
        <w:tabs>
          <w:tab w:val="left" w:pos="993"/>
        </w:tabs>
        <w:suppressAutoHyphens w:val="0"/>
        <w:spacing w:after="0" w:line="240" w:lineRule="auto"/>
        <w:ind w:left="0" w:firstLine="567"/>
        <w:jc w:val="both"/>
        <w:rPr>
          <w:rFonts w:ascii="Arial" w:hAnsi="Arial" w:cs="Arial"/>
          <w:color w:val="000000"/>
        </w:rPr>
      </w:pPr>
      <w:r w:rsidRPr="00D06EE3">
        <w:rPr>
          <w:rFonts w:ascii="Arial" w:hAnsi="Arial" w:cs="Arial"/>
        </w:rPr>
        <w:t xml:space="preserve">Paslaugų teikėjas </w:t>
      </w:r>
      <w:r w:rsidRPr="00D06EE3">
        <w:rPr>
          <w:rFonts w:ascii="Arial" w:hAnsi="Arial" w:cs="Arial"/>
          <w:color w:val="000000"/>
        </w:rPr>
        <w:t xml:space="preserve">įsipareigoja suteikti šios Sutarties 1.1 punkte nurodytas Paslaugas Užsakovui pagal šioms Paslaugoms taikomus </w:t>
      </w:r>
      <w:r w:rsidR="00314D7F" w:rsidRPr="00D06EE3">
        <w:rPr>
          <w:rFonts w:ascii="Arial" w:hAnsi="Arial" w:cs="Arial"/>
          <w:color w:val="000000"/>
        </w:rPr>
        <w:t>Projekto</w:t>
      </w:r>
      <w:r w:rsidR="00E62C4C" w:rsidRPr="00D06EE3">
        <w:rPr>
          <w:rFonts w:ascii="Arial" w:hAnsi="Arial" w:cs="Arial"/>
          <w:color w:val="000000"/>
        </w:rPr>
        <w:t xml:space="preserve"> </w:t>
      </w:r>
      <w:r w:rsidRPr="00D06EE3">
        <w:rPr>
          <w:rFonts w:ascii="Arial" w:hAnsi="Arial" w:cs="Arial"/>
          <w:color w:val="000000"/>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18300C1A" w14:textId="77777777" w:rsidR="00906479" w:rsidRPr="00D06EE3" w:rsidRDefault="00906479" w:rsidP="005A17BB">
      <w:pPr>
        <w:spacing w:after="0" w:line="240" w:lineRule="auto"/>
        <w:jc w:val="center"/>
        <w:rPr>
          <w:rFonts w:ascii="Arial" w:hAnsi="Arial" w:cs="Arial"/>
          <w:b/>
          <w:bCs/>
        </w:rPr>
      </w:pPr>
    </w:p>
    <w:p w14:paraId="3F2255A8" w14:textId="2E4FAAD5" w:rsidR="008E4FB2" w:rsidRDefault="009710AD" w:rsidP="008E4FB2">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kaina, neįskaitant PVM, yra</w:t>
      </w:r>
      <w:r w:rsidR="008E4FB2" w:rsidRPr="00D06EE3">
        <w:rPr>
          <w:rFonts w:ascii="Arial" w:hAnsi="Arial" w:cs="Arial"/>
          <w:lang w:val="lt-LT"/>
        </w:rPr>
        <w:t xml:space="preserve"> </w:t>
      </w:r>
      <w:r w:rsidR="008E4FB2">
        <w:rPr>
          <w:rFonts w:ascii="Arial" w:hAnsi="Arial" w:cs="Arial"/>
          <w:b/>
          <w:bCs/>
          <w:lang w:val="lt-LT"/>
        </w:rPr>
        <w:t>2</w:t>
      </w:r>
      <w:r w:rsidR="002273D2">
        <w:rPr>
          <w:rFonts w:ascii="Arial" w:hAnsi="Arial" w:cs="Arial"/>
          <w:b/>
          <w:bCs/>
          <w:lang w:val="lt-LT"/>
        </w:rPr>
        <w:t>6</w:t>
      </w:r>
      <w:r w:rsidR="008E4FB2">
        <w:rPr>
          <w:rFonts w:ascii="Arial" w:hAnsi="Arial" w:cs="Arial"/>
          <w:b/>
          <w:bCs/>
          <w:lang w:val="lt-LT"/>
        </w:rPr>
        <w:t>90,00</w:t>
      </w:r>
      <w:r w:rsidR="008E4FB2" w:rsidRPr="181E097D">
        <w:rPr>
          <w:rFonts w:ascii="Arial" w:hAnsi="Arial" w:cs="Arial"/>
          <w:b/>
          <w:bCs/>
          <w:lang w:val="lt-LT"/>
        </w:rPr>
        <w:t xml:space="preserve"> Eur</w:t>
      </w:r>
      <w:r w:rsidR="008E4FB2" w:rsidRPr="00D06EE3">
        <w:rPr>
          <w:rFonts w:ascii="Arial" w:hAnsi="Arial" w:cs="Arial"/>
          <w:lang w:val="lt-LT"/>
        </w:rPr>
        <w:t xml:space="preserve"> (</w:t>
      </w:r>
      <w:r w:rsidR="008E4FB2">
        <w:rPr>
          <w:rFonts w:ascii="Arial" w:hAnsi="Arial" w:cs="Arial"/>
          <w:lang w:val="lt-LT"/>
        </w:rPr>
        <w:t xml:space="preserve">du tūkstančiai </w:t>
      </w:r>
      <w:r w:rsidR="00E315A8">
        <w:rPr>
          <w:rFonts w:ascii="Arial" w:hAnsi="Arial" w:cs="Arial"/>
          <w:lang w:val="lt-LT"/>
        </w:rPr>
        <w:t>šeši</w:t>
      </w:r>
      <w:r w:rsidR="008E4FB2">
        <w:rPr>
          <w:rFonts w:ascii="Arial" w:hAnsi="Arial" w:cs="Arial"/>
          <w:lang w:val="lt-LT"/>
        </w:rPr>
        <w:t xml:space="preserve"> šimtai devyniasdešimt eurų</w:t>
      </w:r>
      <w:r w:rsidR="00150245">
        <w:rPr>
          <w:rFonts w:ascii="Arial" w:hAnsi="Arial" w:cs="Arial"/>
          <w:lang w:val="lt-LT"/>
        </w:rPr>
        <w:t>,</w:t>
      </w:r>
      <w:r w:rsidR="008E4FB2">
        <w:rPr>
          <w:rFonts w:ascii="Arial" w:hAnsi="Arial" w:cs="Arial"/>
          <w:lang w:val="lt-LT"/>
        </w:rPr>
        <w:t xml:space="preserve"> 00 ct</w:t>
      </w:r>
      <w:r w:rsidR="008E4FB2" w:rsidRPr="00D06EE3">
        <w:rPr>
          <w:rFonts w:ascii="Arial" w:hAnsi="Arial" w:cs="Arial"/>
          <w:lang w:val="lt-LT"/>
        </w:rPr>
        <w:t xml:space="preserve">). 21 proc. PVM yra </w:t>
      </w:r>
      <w:r w:rsidR="002273D2" w:rsidRPr="00E315A8">
        <w:rPr>
          <w:rFonts w:ascii="Arial" w:hAnsi="Arial" w:cs="Arial"/>
          <w:b/>
          <w:bCs/>
          <w:lang w:val="lt-LT"/>
        </w:rPr>
        <w:t>564,90</w:t>
      </w:r>
      <w:r w:rsidR="008E4FB2" w:rsidRPr="00E315A8">
        <w:rPr>
          <w:rFonts w:ascii="Arial" w:hAnsi="Arial" w:cs="Arial"/>
          <w:b/>
          <w:bCs/>
          <w:lang w:val="lt-LT"/>
        </w:rPr>
        <w:t xml:space="preserve"> Eur</w:t>
      </w:r>
      <w:r w:rsidR="008E4FB2" w:rsidRPr="00D06EE3">
        <w:rPr>
          <w:rFonts w:ascii="Arial" w:hAnsi="Arial" w:cs="Arial"/>
          <w:lang w:val="lt-LT"/>
        </w:rPr>
        <w:t xml:space="preserve"> (</w:t>
      </w:r>
      <w:r w:rsidR="008E4FB2">
        <w:rPr>
          <w:rFonts w:ascii="Arial" w:hAnsi="Arial" w:cs="Arial"/>
          <w:lang w:val="lt-LT"/>
        </w:rPr>
        <w:t xml:space="preserve">penki šimtai </w:t>
      </w:r>
      <w:r w:rsidR="006E2194">
        <w:rPr>
          <w:rFonts w:ascii="Arial" w:hAnsi="Arial" w:cs="Arial"/>
          <w:lang w:val="lt-LT"/>
        </w:rPr>
        <w:t>šešiasdešimt keturi eurai,</w:t>
      </w:r>
      <w:r w:rsidR="008E4FB2">
        <w:rPr>
          <w:rFonts w:ascii="Arial" w:hAnsi="Arial" w:cs="Arial"/>
          <w:lang w:val="lt-LT"/>
        </w:rPr>
        <w:t xml:space="preserve"> 90 ct</w:t>
      </w:r>
      <w:r w:rsidR="008E4FB2" w:rsidRPr="00D06EE3">
        <w:rPr>
          <w:rFonts w:ascii="Arial" w:hAnsi="Arial" w:cs="Arial"/>
          <w:lang w:val="lt-LT"/>
        </w:rPr>
        <w:t xml:space="preserve">). Paslaugų kaina, įskaitant PVM, yra </w:t>
      </w:r>
      <w:r w:rsidR="008E4FB2" w:rsidRPr="006E2194">
        <w:rPr>
          <w:rFonts w:ascii="Arial" w:hAnsi="Arial" w:cs="Arial"/>
          <w:b/>
          <w:bCs/>
          <w:lang w:val="lt-LT"/>
        </w:rPr>
        <w:t>3</w:t>
      </w:r>
      <w:r w:rsidR="002273D2" w:rsidRPr="006E2194">
        <w:rPr>
          <w:rFonts w:ascii="Arial" w:hAnsi="Arial" w:cs="Arial"/>
          <w:b/>
          <w:bCs/>
          <w:lang w:val="lt-LT"/>
        </w:rPr>
        <w:t>254,90</w:t>
      </w:r>
      <w:r w:rsidR="008E4FB2" w:rsidRPr="181E097D">
        <w:rPr>
          <w:rFonts w:ascii="Arial" w:hAnsi="Arial" w:cs="Arial"/>
          <w:b/>
          <w:bCs/>
          <w:lang w:val="lt-LT"/>
        </w:rPr>
        <w:t xml:space="preserve"> Eur</w:t>
      </w:r>
      <w:r w:rsidR="008E4FB2" w:rsidRPr="00D06EE3">
        <w:rPr>
          <w:rFonts w:ascii="Arial" w:hAnsi="Arial" w:cs="Arial"/>
          <w:lang w:val="lt-LT"/>
        </w:rPr>
        <w:t xml:space="preserve"> (</w:t>
      </w:r>
      <w:r w:rsidR="008E4FB2">
        <w:rPr>
          <w:rFonts w:ascii="Arial" w:hAnsi="Arial" w:cs="Arial"/>
          <w:lang w:val="lt-LT"/>
        </w:rPr>
        <w:t xml:space="preserve">trys tūkstančiai </w:t>
      </w:r>
      <w:r w:rsidR="006E2194">
        <w:rPr>
          <w:rFonts w:ascii="Arial" w:hAnsi="Arial" w:cs="Arial"/>
          <w:lang w:val="lt-LT"/>
        </w:rPr>
        <w:t xml:space="preserve">du </w:t>
      </w:r>
      <w:r w:rsidR="00150245">
        <w:rPr>
          <w:rFonts w:ascii="Arial" w:hAnsi="Arial" w:cs="Arial"/>
          <w:lang w:val="lt-LT"/>
        </w:rPr>
        <w:t>šimtai penkiasdešimt keturi eurai,</w:t>
      </w:r>
      <w:r w:rsidR="008E4FB2">
        <w:rPr>
          <w:rFonts w:ascii="Arial" w:hAnsi="Arial" w:cs="Arial"/>
          <w:lang w:val="lt-LT"/>
        </w:rPr>
        <w:t xml:space="preserve"> 90 ct</w:t>
      </w:r>
      <w:r w:rsidR="008E4FB2" w:rsidRPr="00D06EE3">
        <w:rPr>
          <w:rFonts w:ascii="Arial" w:hAnsi="Arial" w:cs="Arial"/>
          <w:lang w:val="lt-LT"/>
        </w:rPr>
        <w:t xml:space="preserve">). </w:t>
      </w:r>
    </w:p>
    <w:p w14:paraId="663F1BEC" w14:textId="01D73E3B"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patvirtina, kad Paslaugų kaina įskaitant PVM yra galutinė ir negali būti keičiama visą Sutarties galiojimo laikotarpį, į ją įeina visi mokesčiai, rinkliavos ir kitos išlaidos, susijusios su Paslaugų suteikimu.</w:t>
      </w:r>
    </w:p>
    <w:p w14:paraId="57B61983"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 xml:space="preserve">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w:t>
      </w:r>
      <w:r w:rsidRPr="00D06EE3">
        <w:rPr>
          <w:rFonts w:ascii="Arial" w:hAnsi="Arial" w:cs="Arial"/>
          <w:spacing w:val="-5"/>
          <w:lang w:val="lt-LT"/>
        </w:rPr>
        <w:t xml:space="preserve">Šalys susitaria, kad jei šios Sutarties galiojimo metu pasikeitus </w:t>
      </w:r>
      <w:r w:rsidRPr="00D06EE3">
        <w:rPr>
          <w:rFonts w:ascii="Arial" w:hAnsi="Arial" w:cs="Arial"/>
          <w:lang w:val="lt-LT"/>
        </w:rPr>
        <w:t xml:space="preserve">Lietuvos Respublikos </w:t>
      </w:r>
      <w:r w:rsidRPr="00D06EE3">
        <w:rPr>
          <w:rFonts w:ascii="Arial" w:hAnsi="Arial" w:cs="Arial"/>
          <w:spacing w:val="-5"/>
          <w:lang w:val="lt-LT"/>
        </w:rPr>
        <w:t xml:space="preserve">teisės aktams pasikeistų pridėtinės vertės mokesčio dydis, Paslaugų kaina, neįskaitant PVM, dėl to keičiama nebus, </w:t>
      </w:r>
      <w:proofErr w:type="spellStart"/>
      <w:r w:rsidRPr="00D06EE3">
        <w:rPr>
          <w:rFonts w:ascii="Arial" w:hAnsi="Arial" w:cs="Arial"/>
          <w:spacing w:val="-5"/>
          <w:lang w:val="lt-LT"/>
        </w:rPr>
        <w:t>t.y</w:t>
      </w:r>
      <w:proofErr w:type="spellEnd"/>
      <w:r w:rsidRPr="00D06EE3">
        <w:rPr>
          <w:rFonts w:ascii="Arial" w:hAnsi="Arial" w:cs="Arial"/>
          <w:spacing w:val="-5"/>
          <w:lang w:val="lt-LT"/>
        </w:rPr>
        <w:t xml:space="preserve">. </w:t>
      </w:r>
      <w:r w:rsidRPr="00D06EE3">
        <w:rPr>
          <w:rFonts w:ascii="Arial" w:hAnsi="Arial" w:cs="Arial"/>
          <w:lang w:val="lt-LT"/>
        </w:rPr>
        <w:t>Užsakovas</w:t>
      </w:r>
      <w:r w:rsidRPr="00D06EE3">
        <w:rPr>
          <w:rFonts w:ascii="Arial" w:hAnsi="Arial" w:cs="Arial"/>
          <w:spacing w:val="-5"/>
          <w:lang w:val="lt-LT"/>
        </w:rPr>
        <w:t xml:space="preserve"> mokės Paslaugų teikėjui už suteiktas Paslaugas kainą, kuri bus lygi sumai, gautai prie Sutarties 2.1 punkte nurodytos kainos, neįskaitant PVM, pridėjus PVM, apskaičiuotą pagal naujai patvirtintą tarifą, nebent galiojantys </w:t>
      </w:r>
      <w:r w:rsidRPr="00D06EE3">
        <w:rPr>
          <w:rFonts w:ascii="Arial" w:hAnsi="Arial" w:cs="Arial"/>
          <w:lang w:val="lt-LT"/>
        </w:rPr>
        <w:t xml:space="preserve">Lietuvos Respublikos </w:t>
      </w:r>
      <w:r w:rsidRPr="00D06EE3">
        <w:rPr>
          <w:rFonts w:ascii="Arial" w:hAnsi="Arial" w:cs="Arial"/>
          <w:spacing w:val="-5"/>
          <w:lang w:val="lt-LT"/>
        </w:rPr>
        <w:t>aktai numatytų kitaip.</w:t>
      </w:r>
      <w:r w:rsidRPr="00D06EE3">
        <w:rPr>
          <w:rFonts w:ascii="Arial" w:hAnsi="Arial" w:cs="Arial"/>
          <w:spacing w:val="-4"/>
          <w:lang w:val="lt-LT"/>
        </w:rPr>
        <w:t xml:space="preserve"> Perskaičiuota Sutarties 2.1 punkte nurodyta kaina</w:t>
      </w:r>
      <w:r w:rsidRPr="00D06EE3">
        <w:rPr>
          <w:rFonts w:ascii="Arial" w:hAnsi="Arial" w:cs="Arial"/>
          <w:lang w:val="lt-LT"/>
        </w:rPr>
        <w:t xml:space="preserve"> su PVM įforminama </w:t>
      </w:r>
      <w:r w:rsidRPr="00D06EE3">
        <w:rPr>
          <w:rFonts w:ascii="Arial" w:hAnsi="Arial" w:cs="Arial"/>
          <w:spacing w:val="-4"/>
          <w:lang w:val="lt-LT"/>
        </w:rPr>
        <w:t>Šalių pasirašytu susitarimu ir turi būti taikoma nuo naujo PVM mokesčio įvedimo datos (nepriklausomai nuo to, kada pasirašytas susitarimas).</w:t>
      </w:r>
      <w:r w:rsidRPr="00D06EE3">
        <w:rPr>
          <w:rFonts w:ascii="Arial" w:hAnsi="Arial" w:cs="Arial"/>
          <w:lang w:val="lt-LT"/>
        </w:rPr>
        <w:t xml:space="preserve"> Paslaugų kaina dėl kitų mokesčių ar dėl kainų lygio pasikeitimo nebus perskaičiuojama.</w:t>
      </w:r>
    </w:p>
    <w:p w14:paraId="1ED9E97B" w14:textId="77777777"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nekompensuoja Paslaugų teikėjui jokių pastarojo išlaidų, susijusių su šiame punkte nurodytų prievolių tinkamu vykdymu.</w:t>
      </w:r>
    </w:p>
    <w:p w14:paraId="130E0C8D" w14:textId="472D5C93" w:rsidR="007D0F6A" w:rsidRPr="00D25849"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lastRenderedPageBreak/>
        <w:t>Apmokėjimą už Paslaugų teikėjo tinkamai suteiktas Paslaugas Užsakovas atlieka pasirašęs Paslaugų priėmimo-perdavimo aktą ir gavęs Paslaugų teikėjo pateiktą PVM sąskaitą faktūrą, atitinkančią Sutarties 2.</w:t>
      </w:r>
      <w:r w:rsidR="007D0F6A" w:rsidRPr="00D06EE3">
        <w:rPr>
          <w:rFonts w:ascii="Arial" w:hAnsi="Arial" w:cs="Arial"/>
          <w:lang w:val="lt-LT"/>
        </w:rPr>
        <w:t>6</w:t>
      </w:r>
      <w:r w:rsidRPr="00D06EE3">
        <w:rPr>
          <w:rFonts w:ascii="Arial" w:hAnsi="Arial" w:cs="Arial"/>
          <w:lang w:val="lt-LT"/>
        </w:rPr>
        <w:t xml:space="preserve"> punkte keliamus reikalavimus, ne </w:t>
      </w:r>
      <w:r w:rsidRPr="00D25849">
        <w:rPr>
          <w:rFonts w:ascii="Arial" w:hAnsi="Arial" w:cs="Arial"/>
          <w:lang w:val="lt-LT"/>
        </w:rPr>
        <w:t xml:space="preserve">vėliau kaip </w:t>
      </w:r>
      <w:r w:rsidR="002123F7" w:rsidRPr="00D25849">
        <w:rPr>
          <w:rFonts w:ascii="Arial" w:hAnsi="Arial" w:cs="Arial"/>
          <w:lang w:val="lt-LT"/>
        </w:rPr>
        <w:t>3</w:t>
      </w:r>
      <w:r w:rsidRPr="00D25849">
        <w:rPr>
          <w:rFonts w:ascii="Arial" w:hAnsi="Arial" w:cs="Arial"/>
          <w:lang w:val="lt-LT"/>
        </w:rPr>
        <w:t>0 (</w:t>
      </w:r>
      <w:r w:rsidR="002123F7" w:rsidRPr="00D25849">
        <w:rPr>
          <w:rFonts w:ascii="Arial" w:hAnsi="Arial" w:cs="Arial"/>
          <w:lang w:val="lt-LT"/>
        </w:rPr>
        <w:t>tris</w:t>
      </w:r>
      <w:r w:rsidR="00886336" w:rsidRPr="00D25849">
        <w:rPr>
          <w:rFonts w:ascii="Arial" w:hAnsi="Arial" w:cs="Arial"/>
          <w:lang w:val="lt-LT"/>
        </w:rPr>
        <w:t>dešimt</w:t>
      </w:r>
      <w:r w:rsidRPr="00D25849">
        <w:rPr>
          <w:rFonts w:ascii="Arial" w:hAnsi="Arial" w:cs="Arial"/>
          <w:lang w:val="lt-LT"/>
        </w:rPr>
        <w:t xml:space="preserve">) kalendorinių dienų po jos gavimo datos. </w:t>
      </w:r>
    </w:p>
    <w:p w14:paraId="5C89BC37" w14:textId="3C85A11D" w:rsidR="007D0F6A"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Abiem Šalim pasirašius Paslaugų priėmimo</w:t>
      </w:r>
      <w:r w:rsidR="007D0F6A" w:rsidRPr="00D06EE3">
        <w:rPr>
          <w:rFonts w:ascii="Arial" w:hAnsi="Arial" w:cs="Arial"/>
          <w:lang w:val="lt-LT"/>
        </w:rPr>
        <w:t xml:space="preserve"> </w:t>
      </w:r>
      <w:r w:rsidRPr="00D06EE3">
        <w:rPr>
          <w:rFonts w:ascii="Arial" w:hAnsi="Arial" w:cs="Arial"/>
          <w:lang w:val="lt-LT"/>
        </w:rPr>
        <w:t>-</w:t>
      </w:r>
      <w:r w:rsidR="007D0F6A" w:rsidRPr="00D06EE3">
        <w:rPr>
          <w:rFonts w:ascii="Arial" w:hAnsi="Arial" w:cs="Arial"/>
          <w:lang w:val="lt-LT"/>
        </w:rPr>
        <w:t xml:space="preserve"> </w:t>
      </w:r>
      <w:r w:rsidRPr="00D06EE3">
        <w:rPr>
          <w:rFonts w:ascii="Arial" w:hAnsi="Arial" w:cs="Arial"/>
          <w:lang w:val="lt-LT"/>
        </w:rPr>
        <w:t xml:space="preserve">perdavimo aktą Paslaugų teikėjas turi pateikti Užsakovui </w:t>
      </w:r>
      <w:r w:rsidRPr="00D06EE3">
        <w:rPr>
          <w:rFonts w:ascii="Arial" w:hAnsi="Arial" w:cs="Arial"/>
          <w:bCs/>
          <w:iCs/>
          <w:lang w:val="lt-LT"/>
        </w:rPr>
        <w:t xml:space="preserve">tiksliai bei teisingai parengtą </w:t>
      </w:r>
      <w:r w:rsidRPr="00D06EE3">
        <w:rPr>
          <w:rFonts w:ascii="Arial" w:hAnsi="Arial" w:cs="Arial"/>
          <w:spacing w:val="-5"/>
          <w:lang w:val="lt-LT"/>
        </w:rPr>
        <w:t xml:space="preserve">PVM </w:t>
      </w:r>
      <w:r w:rsidRPr="00D06EE3">
        <w:rPr>
          <w:rFonts w:ascii="Arial" w:hAnsi="Arial" w:cs="Arial"/>
          <w:lang w:val="lt-LT"/>
        </w:rPr>
        <w:t xml:space="preserve">sąskaitą faktūrą. </w:t>
      </w:r>
      <w:r w:rsidRPr="00D06EE3">
        <w:rPr>
          <w:rFonts w:ascii="Arial" w:hAnsi="Arial" w:cs="Arial"/>
          <w:spacing w:val="-3"/>
          <w:lang w:val="lt-LT"/>
        </w:rPr>
        <w:t xml:space="preserve">Paslaugų teikėjo išrašoma PVM sąskaita faktūra privalo atitikti Lietuvos Respublikos </w:t>
      </w:r>
      <w:r w:rsidRPr="00D06EE3">
        <w:rPr>
          <w:rFonts w:ascii="Arial" w:hAnsi="Arial" w:cs="Arial"/>
          <w:lang w:val="lt-LT"/>
        </w:rPr>
        <w:t xml:space="preserve">įstatymų </w:t>
      </w:r>
      <w:r w:rsidRPr="00D06EE3">
        <w:rPr>
          <w:rFonts w:ascii="Arial" w:hAnsi="Arial" w:cs="Arial"/>
          <w:spacing w:val="-3"/>
          <w:lang w:val="lt-LT"/>
        </w:rPr>
        <w:t xml:space="preserve">reikalavimus. </w:t>
      </w:r>
      <w:r w:rsidRPr="00D06EE3">
        <w:rPr>
          <w:rFonts w:ascii="Arial" w:hAnsi="Arial" w:cs="Arial"/>
          <w:lang w:val="lt-LT"/>
        </w:rPr>
        <w:t xml:space="preserve">PVM sąskaita faktūra turi būti išrašoma ta data, kuria Užsakovas pasirašys Paslaugų priėmimo-perdavimo aktą. PVM sąskaitoje faktūroje turi būti nurodyta: Sutarties Šalys, </w:t>
      </w:r>
      <w:r w:rsidRPr="00D06EE3">
        <w:rPr>
          <w:rFonts w:ascii="Arial" w:hAnsi="Arial" w:cs="Arial"/>
          <w:spacing w:val="-3"/>
          <w:lang w:val="lt-LT"/>
        </w:rPr>
        <w:t>Sutarties pavadinimas, pasirašymo data ir numeris, Paslaugų teikėjo PVM mokėtojo kodas, šioje Sutartyje nurodyti banko rekvizitai,</w:t>
      </w:r>
      <w:r w:rsidRPr="00D06EE3">
        <w:rPr>
          <w:rFonts w:ascii="Arial" w:hAnsi="Arial" w:cs="Arial"/>
          <w:lang w:val="lt-LT"/>
        </w:rPr>
        <w:t xml:space="preserve"> </w:t>
      </w:r>
      <w:r w:rsidRPr="00D06EE3">
        <w:rPr>
          <w:rFonts w:ascii="Arial" w:hAnsi="Arial" w:cs="Arial"/>
          <w:spacing w:val="-3"/>
          <w:lang w:val="lt-LT"/>
        </w:rPr>
        <w:t xml:space="preserve">Paslaugų (arba Sutarties objekto) pavadinimas, </w:t>
      </w:r>
      <w:r w:rsidRPr="00D06EE3">
        <w:rPr>
          <w:rFonts w:ascii="Arial" w:hAnsi="Arial" w:cs="Arial"/>
          <w:lang w:val="lt-LT"/>
        </w:rPr>
        <w:t xml:space="preserve">pasirašyto Paslaugų priėmimo-perdavimo </w:t>
      </w:r>
      <w:r w:rsidRPr="00D06EE3">
        <w:rPr>
          <w:rFonts w:ascii="Arial" w:hAnsi="Arial" w:cs="Arial"/>
          <w:bCs/>
          <w:lang w:val="lt-LT"/>
        </w:rPr>
        <w:t>akto</w:t>
      </w:r>
      <w:r w:rsidRPr="00D06EE3">
        <w:rPr>
          <w:rFonts w:ascii="Arial" w:hAnsi="Arial" w:cs="Arial"/>
          <w:lang w:val="lt-LT"/>
        </w:rPr>
        <w:t xml:space="preserve"> data ir numeris</w:t>
      </w:r>
      <w:r w:rsidRPr="00D06EE3">
        <w:rPr>
          <w:rFonts w:ascii="Arial" w:hAnsi="Arial" w:cs="Arial"/>
          <w:spacing w:val="-3"/>
          <w:lang w:val="lt-LT"/>
        </w:rPr>
        <w:t>, mokėjimo suma</w:t>
      </w:r>
      <w:r w:rsidRPr="00D06EE3">
        <w:rPr>
          <w:rFonts w:ascii="Arial" w:hAnsi="Arial" w:cs="Arial"/>
          <w:lang w:val="lt-LT"/>
        </w:rPr>
        <w:t>. Visas išrašytas PVM sąskaitas faktūras, sąskaitas faktūras, kreditinius dokumentus, avansines sąskaitas Paslaugų teikėjas privalo pateikti Užsakovui tik per Registrų centro tvarkomą informacinę sistemą „</w:t>
      </w:r>
      <w:proofErr w:type="spellStart"/>
      <w:r w:rsidRPr="00D06EE3">
        <w:rPr>
          <w:rFonts w:ascii="Arial" w:hAnsi="Arial" w:cs="Arial"/>
          <w:lang w:val="lt-LT"/>
        </w:rPr>
        <w:t>E.sąskaita</w:t>
      </w:r>
      <w:proofErr w:type="spellEnd"/>
      <w:r w:rsidRPr="00D06EE3">
        <w:rPr>
          <w:rFonts w:ascii="Arial" w:hAnsi="Arial" w:cs="Arial"/>
          <w:lang w:val="lt-LT"/>
        </w:rPr>
        <w:t xml:space="preserve">“.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1391A82" w14:textId="1E6E87D2" w:rsidR="00906479" w:rsidRPr="00D06EE3" w:rsidRDefault="005A17BB" w:rsidP="007D0F6A">
      <w:pPr>
        <w:pStyle w:val="ListParagraph"/>
        <w:numPr>
          <w:ilvl w:val="1"/>
          <w:numId w:val="8"/>
        </w:numPr>
        <w:tabs>
          <w:tab w:val="left" w:pos="450"/>
        </w:tabs>
        <w:suppressAutoHyphens w:val="0"/>
        <w:spacing w:after="0" w:line="240" w:lineRule="auto"/>
        <w:ind w:left="0" w:firstLine="426"/>
        <w:jc w:val="both"/>
        <w:rPr>
          <w:rFonts w:ascii="Arial" w:hAnsi="Arial" w:cs="Arial"/>
          <w:lang w:val="lt-LT"/>
        </w:rPr>
      </w:pPr>
      <w:r w:rsidRPr="00D06EE3">
        <w:rPr>
          <w:rFonts w:ascii="Arial" w:hAnsi="Arial" w:cs="Arial"/>
          <w:lang w:val="lt-LT"/>
        </w:rPr>
        <w:t>Tuo atveju, jei Paslaugų teikėjo pateikta PVM sąskaita faktūra neatitinka Sutarties 2.</w:t>
      </w:r>
      <w:r w:rsidR="00813232" w:rsidRPr="00D06EE3">
        <w:rPr>
          <w:rFonts w:ascii="Arial" w:hAnsi="Arial" w:cs="Arial"/>
          <w:lang w:val="lt-LT"/>
        </w:rPr>
        <w:t>6</w:t>
      </w:r>
      <w:r w:rsidRPr="00D06EE3">
        <w:rPr>
          <w:rFonts w:ascii="Arial" w:hAnsi="Arial" w:cs="Arial"/>
          <w:lang w:val="lt-LT"/>
        </w:rPr>
        <w:t xml:space="preserve"> punkto reikalavimų, Užsakovas tokią PVM </w:t>
      </w:r>
      <w:r w:rsidRPr="00D06EE3">
        <w:rPr>
          <w:rFonts w:ascii="Arial" w:hAnsi="Arial" w:cs="Arial"/>
          <w:spacing w:val="-4"/>
          <w:lang w:val="lt-LT"/>
        </w:rPr>
        <w:t>sąskaitą faktūrą grąžina Paslaugų teikėjui, nurodydamas nedelsiant pateikti PVM sąskaitą faktūrą, atitinkančią Sutarties 2.</w:t>
      </w:r>
      <w:r w:rsidR="00813232" w:rsidRPr="00D06EE3">
        <w:rPr>
          <w:rFonts w:ascii="Arial" w:hAnsi="Arial" w:cs="Arial"/>
          <w:spacing w:val="-4"/>
          <w:lang w:val="lt-LT"/>
        </w:rPr>
        <w:t>6</w:t>
      </w:r>
      <w:r w:rsidRPr="00D06EE3">
        <w:rPr>
          <w:rFonts w:ascii="Arial" w:hAnsi="Arial" w:cs="Arial"/>
          <w:spacing w:val="-4"/>
          <w:lang w:val="lt-LT"/>
        </w:rPr>
        <w:t xml:space="preserve"> punkto reikalavimus.</w:t>
      </w:r>
    </w:p>
    <w:p w14:paraId="46BAC245" w14:textId="77777777" w:rsidR="00906479" w:rsidRPr="00D06EE3" w:rsidRDefault="00906479" w:rsidP="005A17BB">
      <w:pPr>
        <w:pStyle w:val="Default"/>
        <w:tabs>
          <w:tab w:val="left" w:pos="993"/>
        </w:tabs>
        <w:jc w:val="both"/>
        <w:rPr>
          <w:rFonts w:ascii="Arial" w:hAnsi="Arial" w:cs="Arial"/>
          <w:sz w:val="22"/>
          <w:szCs w:val="22"/>
        </w:rPr>
      </w:pPr>
    </w:p>
    <w:p w14:paraId="05BBB121" w14:textId="69D67BB7" w:rsidR="00906479" w:rsidRPr="00D06EE3" w:rsidRDefault="00D06EE3" w:rsidP="00D06EE3">
      <w:pPr>
        <w:pStyle w:val="Heading2"/>
        <w:numPr>
          <w:ilvl w:val="0"/>
          <w:numId w:val="1"/>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4"/>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993"/>
        <w:gridCol w:w="6549"/>
        <w:gridCol w:w="1984"/>
      </w:tblGrid>
      <w:tr w:rsidR="00906479" w:rsidRPr="00D06EE3" w14:paraId="484585B9" w14:textId="77777777" w:rsidTr="498983E4">
        <w:trPr>
          <w:trHeight w:val="917"/>
          <w:tblHeader/>
        </w:trPr>
        <w:tc>
          <w:tcPr>
            <w:tcW w:w="99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54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CD02C7" w:rsidRPr="00D06EE3" w14:paraId="1FF96C35" w14:textId="77777777" w:rsidTr="498983E4">
        <w:tc>
          <w:tcPr>
            <w:tcW w:w="993" w:type="dxa"/>
            <w:tcBorders>
              <w:top w:val="single" w:sz="4" w:space="0" w:color="000000" w:themeColor="text1"/>
              <w:left w:val="single" w:sz="4" w:space="0" w:color="000000" w:themeColor="text1"/>
              <w:bottom w:val="single" w:sz="4" w:space="0" w:color="000000" w:themeColor="text1"/>
            </w:tcBorders>
            <w:shd w:val="clear" w:color="auto" w:fill="auto"/>
          </w:tcPr>
          <w:p w14:paraId="15A11A78" w14:textId="4A19F7A4" w:rsidR="00CD02C7" w:rsidRPr="00D06EE3" w:rsidRDefault="00D25849" w:rsidP="498983E4">
            <w:pPr>
              <w:spacing w:after="0" w:line="240" w:lineRule="auto"/>
              <w:contextualSpacing/>
              <w:jc w:val="center"/>
              <w:rPr>
                <w:rFonts w:ascii="Arial" w:hAnsi="Arial" w:cs="Arial"/>
                <w:lang w:val="en-US"/>
              </w:rPr>
            </w:pPr>
            <w:r w:rsidRPr="498983E4">
              <w:rPr>
                <w:rFonts w:ascii="Arial" w:hAnsi="Arial" w:cs="Arial"/>
                <w:lang w:val="en-US"/>
              </w:rPr>
              <w:t>3.</w:t>
            </w:r>
          </w:p>
        </w:tc>
        <w:tc>
          <w:tcPr>
            <w:tcW w:w="6549" w:type="dxa"/>
            <w:tcBorders>
              <w:top w:val="single" w:sz="4" w:space="0" w:color="000000" w:themeColor="text1"/>
              <w:left w:val="single" w:sz="4" w:space="0" w:color="000000" w:themeColor="text1"/>
              <w:bottom w:val="single" w:sz="4" w:space="0" w:color="000000" w:themeColor="text1"/>
            </w:tcBorders>
            <w:shd w:val="clear" w:color="auto" w:fill="auto"/>
          </w:tcPr>
          <w:p w14:paraId="65F84830" w14:textId="1B433FA1" w:rsidR="008557FD" w:rsidRDefault="00DE7C78" w:rsidP="181E097D">
            <w:pPr>
              <w:spacing w:after="0" w:line="240" w:lineRule="auto"/>
              <w:jc w:val="both"/>
              <w:rPr>
                <w:rFonts w:ascii="Arial" w:eastAsia="Arial" w:hAnsi="Arial" w:cs="Arial"/>
              </w:rPr>
            </w:pPr>
            <w:r w:rsidRPr="00DE7C78">
              <w:rPr>
                <w:rFonts w:ascii="Arial" w:eastAsia="Arial" w:hAnsi="Arial" w:cs="Arial"/>
              </w:rPr>
              <w:t>Bendrovės lėšomis finansuojamos programos Nr. BXM057 „Kelio statinių (tiltų) atnaujinimo programa“ projekto Nr. BXM05714 „Tilto Vilnius-Klaipėda (23+992) rekonstrukcija į pralaidą“ statinio projekto bendrosios ekspertizės paslaugų pirkimo, objekto daliai Nr. 3 „Statinio projekto bendroji ekspertizė, kai statinio statybos darbų skaičiuojamoji kaina daugiau kaip 0,12 mln. Eur be PVM iki 1,2 mln. Eur be PVM“</w:t>
            </w:r>
          </w:p>
          <w:p w14:paraId="37AE4676" w14:textId="77777777" w:rsidR="00001BA7" w:rsidRDefault="00001BA7" w:rsidP="181E097D">
            <w:pPr>
              <w:spacing w:after="0" w:line="240" w:lineRule="auto"/>
              <w:jc w:val="both"/>
              <w:rPr>
                <w:rFonts w:ascii="Arial" w:eastAsia="Arial" w:hAnsi="Arial" w:cs="Arial"/>
              </w:rPr>
            </w:pPr>
          </w:p>
          <w:p w14:paraId="608132C0" w14:textId="56B9F9BA" w:rsidR="00001BA7" w:rsidRPr="00D06EE3" w:rsidRDefault="00001BA7" w:rsidP="181E097D">
            <w:pPr>
              <w:spacing w:after="0" w:line="240" w:lineRule="auto"/>
              <w:jc w:val="both"/>
              <w:rPr>
                <w:rFonts w:ascii="Arial" w:eastAsia="Arial" w:hAnsi="Arial" w:cs="Arial"/>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4E2B0" w14:textId="0C7396FB" w:rsidR="00CD02C7" w:rsidRPr="00D06EE3" w:rsidRDefault="00E315A8" w:rsidP="00CD02C7">
            <w:pPr>
              <w:spacing w:after="0" w:line="240" w:lineRule="auto"/>
              <w:jc w:val="center"/>
              <w:rPr>
                <w:rFonts w:ascii="Arial" w:hAnsi="Arial" w:cs="Arial"/>
              </w:rPr>
            </w:pPr>
            <w:r>
              <w:rPr>
                <w:rFonts w:ascii="Arial" w:hAnsi="Arial" w:cs="Arial"/>
              </w:rPr>
              <w:t>15</w:t>
            </w:r>
          </w:p>
        </w:tc>
      </w:tr>
    </w:tbl>
    <w:p w14:paraId="67C15C37"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4"/>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perdavimo aktą (2 egz.). Tuo atveju, jei per Paslaugų suteikimo terminą Paslaugų teikėjas pateiks pastabas arba ekspertizės aktą su pastabomis pagal kurias statinio projektas (projekto dalis) 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lastRenderedPageBreak/>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4"/>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4"/>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4"/>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lastRenderedPageBreak/>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w:t>
      </w:r>
      <w:proofErr w:type="spellStart"/>
      <w:r w:rsidRPr="00D06EE3">
        <w:rPr>
          <w:rFonts w:ascii="Arial" w:hAnsi="Arial" w:cs="Arial"/>
        </w:rPr>
        <w:t>E.sąskaita</w:t>
      </w:r>
      <w:proofErr w:type="spellEnd"/>
      <w:r w:rsidRPr="00D06EE3">
        <w:rPr>
          <w:rFonts w:ascii="Arial" w:hAnsi="Arial" w:cs="Arial"/>
        </w:rPr>
        <w:t>“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6.5. Neatsižvelgiant į šios Sutarties galiojimo terminą, Paslaugų teikėjas privalo atlyginti Užsakovui bet kokių oficialių valstybės institucijų paskirtas baudas, netesybas ar kitokias paskirtas 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lastRenderedPageBreak/>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pasikeitimus visu Sutarties vykdymo metu bei apie naujus subtiekėjus, kuriuos Paslaugų teikėjas ketina pasitelkti vėliau. Subtiekėjai negali dalyvauti Sutarties vykdyme apie tai iš anksto nepranešus </w:t>
      </w:r>
      <w:r w:rsidRPr="00D06EE3">
        <w:rPr>
          <w:rFonts w:ascii="Arial" w:hAnsi="Arial" w:cs="Arial"/>
          <w:lang w:val="lt-LT"/>
        </w:rPr>
        <w:lastRenderedPageBreak/>
        <w:t>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lastRenderedPageBreak/>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proofErr w:type="spellStart"/>
      <w:r w:rsidRPr="00D06EE3">
        <w:rPr>
          <w:rFonts w:ascii="Arial" w:hAnsi="Arial" w:cs="Arial"/>
          <w:i/>
          <w:iCs/>
          <w:lang w:val="lt-LT"/>
        </w:rPr>
        <w:t>mutatis</w:t>
      </w:r>
      <w:proofErr w:type="spellEnd"/>
      <w:r w:rsidRPr="00D06EE3">
        <w:rPr>
          <w:rFonts w:ascii="Arial" w:hAnsi="Arial" w:cs="Arial"/>
          <w:i/>
          <w:iCs/>
          <w:lang w:val="lt-LT"/>
        </w:rPr>
        <w:t xml:space="preserve"> </w:t>
      </w:r>
      <w:proofErr w:type="spellStart"/>
      <w:r w:rsidRPr="00D06EE3">
        <w:rPr>
          <w:rFonts w:ascii="Arial" w:hAnsi="Arial" w:cs="Arial"/>
          <w:i/>
          <w:iCs/>
          <w:lang w:val="lt-LT"/>
        </w:rPr>
        <w:t>mutandis</w:t>
      </w:r>
      <w:proofErr w:type="spellEnd"/>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1" w:name="part_8f4dadbdf27c4882b72f57a56c9631ad"/>
      <w:bookmarkStart w:id="2" w:name="part_9fd9687904354f69bb532178a7959ebe"/>
      <w:bookmarkEnd w:id="1"/>
      <w:bookmarkEnd w:id="2"/>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w:t>
      </w:r>
      <w:proofErr w:type="spellStart"/>
      <w:r w:rsidRPr="00D06EE3">
        <w:rPr>
          <w:rFonts w:ascii="Arial" w:hAnsi="Arial" w:cs="Arial"/>
          <w:spacing w:val="1"/>
          <w:lang w:val="lt-LT"/>
        </w:rPr>
        <w:t>The</w:t>
      </w:r>
      <w:proofErr w:type="spellEnd"/>
      <w:r w:rsidRPr="00D06EE3">
        <w:rPr>
          <w:rFonts w:ascii="Arial" w:hAnsi="Arial" w:cs="Arial"/>
          <w:spacing w:val="1"/>
          <w:lang w:val="lt-LT"/>
        </w:rPr>
        <w:t xml:space="preserve"> ICC </w:t>
      </w:r>
      <w:proofErr w:type="spellStart"/>
      <w:r w:rsidRPr="00D06EE3">
        <w:rPr>
          <w:rFonts w:ascii="Arial" w:hAnsi="Arial" w:cs="Arial"/>
          <w:spacing w:val="1"/>
          <w:lang w:val="lt-LT"/>
        </w:rPr>
        <w:t>Uniform</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rules</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for</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demand</w:t>
      </w:r>
      <w:proofErr w:type="spellEnd"/>
      <w:r w:rsidRPr="00D06EE3">
        <w:rPr>
          <w:rFonts w:ascii="Arial" w:hAnsi="Arial" w:cs="Arial"/>
          <w:spacing w:val="1"/>
          <w:lang w:val="lt-LT"/>
        </w:rPr>
        <w:t xml:space="preserve"> </w:t>
      </w:r>
      <w:proofErr w:type="spellStart"/>
      <w:r w:rsidRPr="00D06EE3">
        <w:rPr>
          <w:rFonts w:ascii="Arial" w:hAnsi="Arial" w:cs="Arial"/>
          <w:spacing w:val="1"/>
          <w:lang w:val="lt-LT"/>
        </w:rPr>
        <w:t>guarantees</w:t>
      </w:r>
      <w:proofErr w:type="spellEnd"/>
      <w:r w:rsidRPr="00D06EE3">
        <w:rPr>
          <w:rFonts w:ascii="Arial" w:hAnsi="Arial" w:cs="Arial"/>
          <w:spacing w:val="1"/>
          <w:lang w:val="lt-LT"/>
        </w:rPr>
        <w:t>“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w:t>
      </w:r>
      <w:proofErr w:type="spellStart"/>
      <w:r w:rsidRPr="00D06EE3">
        <w:rPr>
          <w:rFonts w:ascii="Arial" w:hAnsi="Arial" w:cs="Arial"/>
          <w:i/>
          <w:color w:val="000000"/>
          <w:spacing w:val="-6"/>
          <w:lang w:val="lt-LT"/>
        </w:rPr>
        <w:t>pareikalavaimo</w:t>
      </w:r>
      <w:proofErr w:type="spellEnd"/>
      <w:r w:rsidRPr="00D06EE3">
        <w:rPr>
          <w:rFonts w:ascii="Arial" w:hAnsi="Arial" w:cs="Arial"/>
          <w:i/>
          <w:color w:val="000000"/>
          <w:spacing w:val="-6"/>
          <w:lang w:val="lt-LT"/>
        </w:rPr>
        <w:t xml:space="preserve">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w:t>
      </w:r>
      <w:proofErr w:type="spellStart"/>
      <w:r w:rsidRPr="00D06EE3">
        <w:rPr>
          <w:rFonts w:ascii="Arial" w:hAnsi="Arial" w:cs="Arial"/>
          <w:lang w:val="lt-LT"/>
        </w:rPr>
        <w:t>Fitch</w:t>
      </w:r>
      <w:proofErr w:type="spellEnd"/>
      <w:r w:rsidRPr="00D06EE3">
        <w:rPr>
          <w:rFonts w:ascii="Arial" w:hAnsi="Arial" w:cs="Arial"/>
          <w:lang w:val="lt-LT"/>
        </w:rPr>
        <w:t xml:space="preserve"> </w:t>
      </w:r>
      <w:proofErr w:type="spellStart"/>
      <w:r w:rsidRPr="00D06EE3">
        <w:rPr>
          <w:rFonts w:ascii="Arial" w:hAnsi="Arial" w:cs="Arial"/>
          <w:lang w:val="lt-LT"/>
        </w:rPr>
        <w:t>Ratings</w:t>
      </w:r>
      <w:proofErr w:type="spellEnd"/>
      <w:r w:rsidRPr="00D06EE3">
        <w:rPr>
          <w:rFonts w:ascii="Arial" w:hAnsi="Arial" w:cs="Arial"/>
          <w:lang w:val="lt-LT"/>
        </w:rPr>
        <w:t xml:space="preserve">“ ar „Standard &amp; </w:t>
      </w:r>
      <w:proofErr w:type="spellStart"/>
      <w:r w:rsidRPr="00D06EE3">
        <w:rPr>
          <w:rFonts w:ascii="Arial" w:hAnsi="Arial" w:cs="Arial"/>
          <w:lang w:val="lt-LT"/>
        </w:rPr>
        <w:t>Poor‘s</w:t>
      </w:r>
      <w:proofErr w:type="spellEnd"/>
      <w:r w:rsidRPr="00D06EE3">
        <w:rPr>
          <w:rFonts w:ascii="Arial" w:hAnsi="Arial" w:cs="Arial"/>
          <w:lang w:val="lt-LT"/>
        </w:rPr>
        <w:t>“ suteiktas „BB+“ arba agentūros „</w:t>
      </w:r>
      <w:proofErr w:type="spellStart"/>
      <w:r w:rsidRPr="00D06EE3">
        <w:rPr>
          <w:rFonts w:ascii="Arial" w:hAnsi="Arial" w:cs="Arial"/>
          <w:lang w:val="lt-LT"/>
        </w:rPr>
        <w:t>Moody‘s</w:t>
      </w:r>
      <w:proofErr w:type="spellEnd"/>
      <w:r w:rsidRPr="00D06EE3">
        <w:rPr>
          <w:rFonts w:ascii="Arial" w:hAnsi="Arial" w:cs="Arial"/>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lastRenderedPageBreak/>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14.1. Paslaugų teikėjas garantuoja Paslaugų kokybę bei paslėptų trūkumų nebuvimą. 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lastRenderedPageBreak/>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proofErr w:type="spellStart"/>
      <w:r w:rsidRPr="00D06EE3">
        <w:rPr>
          <w:rFonts w:ascii="Arial" w:hAnsi="Arial" w:cs="Arial"/>
          <w:i/>
        </w:rPr>
        <w:t>sui</w:t>
      </w:r>
      <w:proofErr w:type="spellEnd"/>
      <w:r w:rsidRPr="00D06EE3">
        <w:rPr>
          <w:rFonts w:ascii="Arial" w:hAnsi="Arial" w:cs="Arial"/>
          <w:i/>
        </w:rPr>
        <w:t xml:space="preserve"> </w:t>
      </w:r>
      <w:proofErr w:type="spellStart"/>
      <w:r w:rsidRPr="00D06EE3">
        <w:rPr>
          <w:rFonts w:ascii="Arial" w:hAnsi="Arial" w:cs="Arial"/>
          <w:i/>
        </w:rPr>
        <w:t>generis</w:t>
      </w:r>
      <w:proofErr w:type="spellEnd"/>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3"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3"/>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4"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4"/>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872640"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872640" w:rsidRPr="00D06EE3" w:rsidRDefault="00872640" w:rsidP="00872640">
            <w:pPr>
              <w:spacing w:after="0" w:line="240" w:lineRule="auto"/>
              <w:rPr>
                <w:rFonts w:ascii="Arial" w:hAnsi="Arial" w:cs="Arial"/>
              </w:rPr>
            </w:pPr>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0AE655FD" w:rsidR="00872640" w:rsidRPr="00D06EE3" w:rsidRDefault="00872640" w:rsidP="00872640">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6F0E191D" w:rsidR="00872640" w:rsidRPr="00D06EE3" w:rsidRDefault="00872640" w:rsidP="00872640">
            <w:pPr>
              <w:spacing w:after="0" w:line="240" w:lineRule="auto"/>
              <w:jc w:val="center"/>
              <w:rPr>
                <w:rFonts w:ascii="Arial" w:hAnsi="Arial" w:cs="Arial"/>
              </w:rPr>
            </w:pPr>
          </w:p>
        </w:tc>
      </w:tr>
      <w:tr w:rsidR="00872640"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872640" w:rsidRPr="00D06EE3" w:rsidRDefault="00872640" w:rsidP="00872640">
            <w:pPr>
              <w:spacing w:after="0" w:line="240" w:lineRule="auto"/>
              <w:rPr>
                <w:rFonts w:ascii="Arial" w:hAnsi="Arial" w:cs="Arial"/>
              </w:rPr>
            </w:pPr>
            <w:r w:rsidRPr="00D06EE3">
              <w:rPr>
                <w:rFonts w:ascii="Arial" w:hAnsi="Arial" w:cs="Arial"/>
                <w:b/>
              </w:rPr>
              <w:lastRenderedPageBreak/>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079CDFAC" w:rsidR="00872640" w:rsidRPr="00D06EE3" w:rsidRDefault="00872640" w:rsidP="00872640">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417D867A" w:rsidR="00872640" w:rsidRPr="00D06EE3" w:rsidRDefault="00872640" w:rsidP="00872640">
            <w:pPr>
              <w:spacing w:after="0" w:line="240" w:lineRule="auto"/>
              <w:jc w:val="center"/>
              <w:rPr>
                <w:rFonts w:ascii="Arial" w:hAnsi="Arial" w:cs="Arial"/>
              </w:rPr>
            </w:pPr>
          </w:p>
        </w:tc>
      </w:tr>
      <w:tr w:rsidR="00872640"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872640" w:rsidRPr="00D06EE3" w:rsidRDefault="00872640" w:rsidP="00872640">
            <w:pPr>
              <w:spacing w:after="0" w:line="240" w:lineRule="auto"/>
              <w:rPr>
                <w:rFonts w:ascii="Arial" w:hAnsi="Arial" w:cs="Arial"/>
              </w:rPr>
            </w:pPr>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5C28E16E" w:rsidR="00872640" w:rsidRPr="00D06EE3" w:rsidRDefault="00872640" w:rsidP="00872640">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283D8BCC" w:rsidR="00872640" w:rsidRPr="00D06EE3" w:rsidRDefault="00872640" w:rsidP="00872640">
            <w:pPr>
              <w:spacing w:after="0" w:line="240" w:lineRule="auto"/>
              <w:jc w:val="center"/>
              <w:rPr>
                <w:rFonts w:ascii="Arial" w:hAnsi="Arial" w:cs="Arial"/>
              </w:rPr>
            </w:pPr>
          </w:p>
        </w:tc>
      </w:tr>
      <w:tr w:rsidR="00872640"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872640" w:rsidRPr="00D06EE3" w:rsidRDefault="00872640" w:rsidP="00872640">
            <w:pPr>
              <w:spacing w:after="0" w:line="240" w:lineRule="auto"/>
              <w:rPr>
                <w:rFonts w:ascii="Arial" w:hAnsi="Arial" w:cs="Arial"/>
              </w:rPr>
            </w:pPr>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03421528" w:rsidR="00212D4D" w:rsidRPr="00D06EE3" w:rsidRDefault="00212D4D" w:rsidP="00872640">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275D2E60" w:rsidR="00872640" w:rsidRPr="00D06EE3" w:rsidRDefault="00872640" w:rsidP="00872640">
            <w:pPr>
              <w:spacing w:after="0" w:line="240" w:lineRule="auto"/>
              <w:jc w:val="center"/>
              <w:rPr>
                <w:rFonts w:ascii="Arial" w:hAnsi="Arial" w:cs="Arial"/>
              </w:rPr>
            </w:pPr>
          </w:p>
        </w:tc>
      </w:tr>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7DBBEDE"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18.5.1. priedas Nr. 1 – „</w:t>
      </w:r>
      <w:r w:rsidR="009E7909" w:rsidRPr="009E7909">
        <w:rPr>
          <w:rFonts w:ascii="Arial" w:hAnsi="Arial" w:cs="Arial"/>
        </w:rPr>
        <w:t xml:space="preserve">Projektavimo ir projekto vykdymo priežiūros paslaugų techninė užduotis“ (originalas saugomas CVP IS); </w:t>
      </w:r>
      <w:r w:rsidRPr="00D06EE3">
        <w:rPr>
          <w:rFonts w:ascii="Arial" w:hAnsi="Arial" w:cs="Arial"/>
        </w:rPr>
        <w:t>(originalas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055467E">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left w:val="single" w:sz="4" w:space="0" w:color="000000"/>
              <w:bottom w:val="single" w:sz="4" w:space="0" w:color="000000"/>
            </w:tcBorders>
            <w:shd w:val="clear" w:color="auto" w:fill="auto"/>
          </w:tcPr>
          <w:p w14:paraId="16D0425B" w14:textId="56BE76F9" w:rsidR="00906479" w:rsidRPr="00E51F78" w:rsidRDefault="005A17BB" w:rsidP="007F2AA2">
            <w:pPr>
              <w:spacing w:after="0" w:line="240" w:lineRule="auto"/>
              <w:jc w:val="both"/>
              <w:rPr>
                <w:rFonts w:ascii="Arial" w:hAnsi="Arial" w:cs="Arial"/>
                <w:b/>
                <w:bCs/>
                <w:lang w:eastAsia="lt-LT"/>
              </w:rPr>
            </w:pPr>
            <w:r w:rsidRPr="00E51F78">
              <w:rPr>
                <w:rFonts w:ascii="Arial" w:hAnsi="Arial" w:cs="Arial"/>
                <w:b/>
                <w:bCs/>
                <w:lang w:eastAsia="lt-LT"/>
              </w:rPr>
              <w:t>AB „</w:t>
            </w:r>
            <w:r w:rsidR="0019791D" w:rsidRPr="00E51F78">
              <w:rPr>
                <w:rFonts w:ascii="Arial" w:hAnsi="Arial" w:cs="Arial"/>
                <w:b/>
                <w:bCs/>
                <w:lang w:eastAsia="lt-LT"/>
              </w:rPr>
              <w:t>LTG Infra</w:t>
            </w:r>
            <w:r w:rsidRPr="00E51F78">
              <w:rPr>
                <w:rFonts w:ascii="Arial" w:hAnsi="Arial" w:cs="Arial"/>
                <w:b/>
                <w:bCs/>
                <w:lang w:eastAsia="lt-LT"/>
              </w:rPr>
              <w:t xml:space="preserve">“ </w:t>
            </w:r>
          </w:p>
          <w:p w14:paraId="7479E471"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Adresas korespondencijai:</w:t>
            </w:r>
          </w:p>
          <w:p w14:paraId="033DCB33"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Mindaugo g. 12, 03225, Vilnius, Lietuva</w:t>
            </w:r>
          </w:p>
          <w:p w14:paraId="74A918A6"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Registruotos buveinės adresas:</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71F019D8" w:rsidR="002A3FD2" w:rsidRPr="00D06EE3" w:rsidRDefault="00513C0C" w:rsidP="007F2AA2">
            <w:pPr>
              <w:spacing w:after="0" w:line="240" w:lineRule="auto"/>
              <w:rPr>
                <w:rFonts w:ascii="Arial" w:hAnsi="Arial" w:cs="Arial"/>
              </w:rPr>
            </w:pPr>
            <w:r w:rsidRPr="00D06EE3">
              <w:rPr>
                <w:rFonts w:ascii="Arial" w:hAnsi="Arial" w:cs="Arial"/>
              </w:rPr>
              <w:t>[</w:t>
            </w:r>
            <w:r>
              <w:rPr>
                <w:rFonts w:ascii="Arial" w:hAnsi="Arial" w:cs="Arial"/>
              </w:rPr>
              <w:t>nėra</w:t>
            </w:r>
            <w:r w:rsidRPr="00D06EE3">
              <w:rPr>
                <w:rFonts w:ascii="Arial" w:hAnsi="Arial" w:cs="Arial"/>
              </w:rPr>
              <w:t>]</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14:paraId="471F4D24" w14:textId="74DE9E3A" w:rsidR="00E51F78" w:rsidRPr="00E51F78" w:rsidRDefault="00E51F78" w:rsidP="00E51F78">
            <w:pPr>
              <w:spacing w:after="0" w:line="240" w:lineRule="auto"/>
              <w:rPr>
                <w:rFonts w:ascii="Arial" w:hAnsi="Arial" w:cs="Arial"/>
                <w:b/>
                <w:bCs/>
              </w:rPr>
            </w:pPr>
            <w:r w:rsidRPr="00E51F78">
              <w:rPr>
                <w:rFonts w:ascii="Arial" w:hAnsi="Arial" w:cs="Arial"/>
                <w:b/>
                <w:bCs/>
              </w:rPr>
              <w:t>UAB “Ekspertika“</w:t>
            </w:r>
          </w:p>
          <w:p w14:paraId="16DF451B" w14:textId="77777777" w:rsidR="00E51F78" w:rsidRPr="00EA530C" w:rsidRDefault="00E51F78" w:rsidP="00E51F78">
            <w:pPr>
              <w:spacing w:after="0" w:line="240" w:lineRule="auto"/>
              <w:rPr>
                <w:rFonts w:ascii="Arial" w:hAnsi="Arial" w:cs="Arial"/>
              </w:rPr>
            </w:pPr>
            <w:r w:rsidRPr="00EA530C">
              <w:rPr>
                <w:rFonts w:ascii="Arial" w:hAnsi="Arial" w:cs="Arial"/>
              </w:rPr>
              <w:t>Baranausko g. 19, LT-50239 Kaunas</w:t>
            </w:r>
          </w:p>
          <w:p w14:paraId="0E6AED49" w14:textId="6E74FB71" w:rsidR="00E51F78" w:rsidRPr="00EA530C" w:rsidRDefault="00E51F78" w:rsidP="00E51F78">
            <w:pPr>
              <w:spacing w:after="0" w:line="240" w:lineRule="auto"/>
              <w:rPr>
                <w:rFonts w:ascii="Arial" w:hAnsi="Arial" w:cs="Arial"/>
              </w:rPr>
            </w:pPr>
            <w:r w:rsidRPr="00EA530C">
              <w:rPr>
                <w:rFonts w:ascii="Arial" w:hAnsi="Arial" w:cs="Arial"/>
              </w:rPr>
              <w:t>Tel</w:t>
            </w:r>
            <w:r w:rsidR="003517DD">
              <w:rPr>
                <w:rFonts w:ascii="Arial" w:hAnsi="Arial" w:cs="Arial"/>
              </w:rPr>
              <w:t xml:space="preserve">. </w:t>
            </w:r>
            <w:r w:rsidR="003517DD" w:rsidRPr="00C3445E">
              <w:rPr>
                <w:rFonts w:ascii="Arial" w:hAnsi="Arial" w:cs="Arial"/>
              </w:rPr>
              <w:t>+</w:t>
            </w:r>
            <w:r w:rsidRPr="00EA530C">
              <w:rPr>
                <w:rFonts w:ascii="Arial" w:hAnsi="Arial" w:cs="Arial"/>
              </w:rPr>
              <w:t xml:space="preserve"> 37</w:t>
            </w:r>
            <w:r w:rsidR="003517DD">
              <w:rPr>
                <w:rFonts w:ascii="Arial" w:hAnsi="Arial" w:cs="Arial"/>
              </w:rPr>
              <w:t xml:space="preserve">0 </w:t>
            </w:r>
            <w:r w:rsidR="00B94F0D">
              <w:rPr>
                <w:rFonts w:ascii="Arial" w:hAnsi="Arial" w:cs="Arial"/>
              </w:rPr>
              <w:t xml:space="preserve">37 </w:t>
            </w:r>
            <w:r w:rsidRPr="00EA530C">
              <w:rPr>
                <w:rFonts w:ascii="Arial" w:hAnsi="Arial" w:cs="Arial"/>
              </w:rPr>
              <w:t>380100</w:t>
            </w:r>
          </w:p>
          <w:p w14:paraId="371DC025" w14:textId="77777777" w:rsidR="00E51F78" w:rsidRPr="00EA530C" w:rsidRDefault="00E51F78" w:rsidP="00E51F78">
            <w:pPr>
              <w:spacing w:after="0" w:line="240" w:lineRule="auto"/>
              <w:rPr>
                <w:rFonts w:ascii="Arial" w:hAnsi="Arial" w:cs="Arial"/>
              </w:rPr>
            </w:pPr>
            <w:r w:rsidRPr="00EA530C">
              <w:rPr>
                <w:rFonts w:ascii="Arial" w:hAnsi="Arial" w:cs="Arial"/>
              </w:rPr>
              <w:t>PVM mokėtojo kodas LT358403610</w:t>
            </w:r>
          </w:p>
          <w:p w14:paraId="0B610EE1" w14:textId="77777777" w:rsidR="00E51F78" w:rsidRPr="00EA530C" w:rsidRDefault="00E51F78" w:rsidP="00E51F78">
            <w:pPr>
              <w:spacing w:after="0" w:line="240" w:lineRule="auto"/>
              <w:rPr>
                <w:rFonts w:ascii="Arial" w:hAnsi="Arial" w:cs="Arial"/>
              </w:rPr>
            </w:pPr>
            <w:r w:rsidRPr="00EA530C">
              <w:rPr>
                <w:rFonts w:ascii="Arial" w:hAnsi="Arial" w:cs="Arial"/>
              </w:rPr>
              <w:t>Įmonės kodas 135840360</w:t>
            </w:r>
          </w:p>
          <w:p w14:paraId="25849380" w14:textId="77777777" w:rsidR="00E51F78" w:rsidRPr="00EA530C" w:rsidRDefault="00E51F78" w:rsidP="00E51F78">
            <w:pPr>
              <w:spacing w:after="0" w:line="240" w:lineRule="auto"/>
              <w:rPr>
                <w:rFonts w:ascii="Arial" w:hAnsi="Arial" w:cs="Arial"/>
              </w:rPr>
            </w:pPr>
            <w:r w:rsidRPr="00EA530C">
              <w:rPr>
                <w:rFonts w:ascii="Arial" w:hAnsi="Arial" w:cs="Arial"/>
              </w:rPr>
              <w:t>Įmonė registruota Juridinių asmenų registre</w:t>
            </w:r>
          </w:p>
          <w:p w14:paraId="6A1B4D18" w14:textId="77777777" w:rsidR="00E51F78" w:rsidRPr="00EA530C" w:rsidRDefault="00E51F78" w:rsidP="00E51F78">
            <w:pPr>
              <w:spacing w:after="0" w:line="240" w:lineRule="auto"/>
              <w:rPr>
                <w:rFonts w:ascii="Arial" w:hAnsi="Arial" w:cs="Arial"/>
              </w:rPr>
            </w:pPr>
            <w:r w:rsidRPr="00EA530C">
              <w:rPr>
                <w:rFonts w:ascii="Arial" w:hAnsi="Arial" w:cs="Arial"/>
              </w:rPr>
              <w:t xml:space="preserve">Banko rekvizitai: </w:t>
            </w:r>
          </w:p>
          <w:p w14:paraId="34698961" w14:textId="77777777" w:rsidR="00E51F78" w:rsidRDefault="00E51F78" w:rsidP="00E51F78">
            <w:pPr>
              <w:spacing w:after="0" w:line="240" w:lineRule="auto"/>
              <w:rPr>
                <w:rFonts w:ascii="Arial" w:eastAsia="Times New Roman" w:hAnsi="Arial" w:cs="Arial"/>
                <w:bCs/>
                <w:iCs/>
                <w:lang w:eastAsia="lt-LT"/>
              </w:rPr>
            </w:pPr>
            <w:r w:rsidRPr="00EA530C">
              <w:rPr>
                <w:rFonts w:ascii="Arial" w:hAnsi="Arial" w:cs="Arial"/>
              </w:rPr>
              <w:t xml:space="preserve">Sąskaitos </w:t>
            </w:r>
            <w:r>
              <w:rPr>
                <w:rFonts w:ascii="Arial" w:hAnsi="Arial" w:cs="Arial"/>
              </w:rPr>
              <w:t>Nr</w:t>
            </w:r>
            <w:r>
              <w:rPr>
                <w:rFonts w:ascii="Arial" w:eastAsia="Times New Roman" w:hAnsi="Arial" w:cs="Arial"/>
                <w:bCs/>
                <w:iCs/>
                <w:lang w:eastAsia="lt-LT"/>
              </w:rPr>
              <w:t>. LT11 4010 0425 0293 8132</w:t>
            </w:r>
          </w:p>
          <w:p w14:paraId="7AAAA6A0" w14:textId="4FC82B26" w:rsidR="00906479" w:rsidRPr="00D06EE3" w:rsidRDefault="00E51F78" w:rsidP="00E51F78">
            <w:pPr>
              <w:spacing w:after="0" w:line="240" w:lineRule="auto"/>
              <w:rPr>
                <w:rFonts w:ascii="Arial" w:hAnsi="Arial" w:cs="Arial"/>
              </w:rPr>
            </w:pPr>
            <w:proofErr w:type="spellStart"/>
            <w:r>
              <w:rPr>
                <w:rFonts w:ascii="Arial" w:eastAsia="Times New Roman" w:hAnsi="Arial" w:cs="Arial"/>
                <w:bCs/>
                <w:iCs/>
                <w:lang w:eastAsia="lt-LT"/>
              </w:rPr>
              <w:t>Luminor</w:t>
            </w:r>
            <w:proofErr w:type="spellEnd"/>
            <w:r>
              <w:rPr>
                <w:rFonts w:ascii="Arial" w:eastAsia="Times New Roman" w:hAnsi="Arial" w:cs="Arial"/>
                <w:bCs/>
                <w:iCs/>
                <w:lang w:eastAsia="lt-LT"/>
              </w:rPr>
              <w:t xml:space="preserve"> Bank AB, banko kodas 40100</w:t>
            </w:r>
            <w:r w:rsidRPr="00D06EE3">
              <w:rPr>
                <w:rFonts w:ascii="Arial" w:hAnsi="Arial" w:cs="Arial"/>
              </w:rPr>
              <w:t xml:space="preserve">  </w:t>
            </w:r>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00122ED7">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5035B845" w:rsidR="00906479" w:rsidRPr="00D06EE3" w:rsidRDefault="00AF4ED1" w:rsidP="00E920EC">
            <w:pPr>
              <w:spacing w:after="0" w:line="240" w:lineRule="auto"/>
              <w:ind w:firstLine="140"/>
              <w:rPr>
                <w:rFonts w:ascii="Arial" w:hAnsi="Arial" w:cs="Arial"/>
              </w:rPr>
            </w:pPr>
            <w:r>
              <w:rPr>
                <w:rFonts w:ascii="Arial" w:eastAsia="Times New Roman" w:hAnsi="Arial" w:cs="Arial"/>
                <w:b/>
                <w:bCs/>
                <w:iCs/>
                <w:lang w:eastAsia="ar-SA"/>
              </w:rPr>
              <w:t>Paslaugų teikėjas</w:t>
            </w:r>
            <w:r w:rsidRPr="00D06EE3">
              <w:rPr>
                <w:rFonts w:ascii="Arial" w:eastAsia="Times New Roman" w:hAnsi="Arial" w:cs="Arial"/>
                <w:b/>
                <w:bCs/>
                <w:iCs/>
                <w:lang w:eastAsia="ar-SA"/>
              </w:rPr>
              <w:t xml:space="preserve"> </w:t>
            </w:r>
            <w:r w:rsidR="005A17BB" w:rsidRPr="00D06EE3">
              <w:rPr>
                <w:rFonts w:ascii="Arial" w:eastAsia="Times New Roman" w:hAnsi="Arial" w:cs="Arial"/>
                <w:b/>
                <w:bCs/>
                <w:iCs/>
                <w:lang w:eastAsia="ar-SA"/>
              </w:rPr>
              <w:t>vardu:</w:t>
            </w:r>
          </w:p>
        </w:tc>
        <w:tc>
          <w:tcPr>
            <w:tcW w:w="280"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A62E7C" w:rsidRPr="00D06EE3" w14:paraId="2CD7346C" w14:textId="77777777" w:rsidTr="00FC4FCD">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A62E7C" w:rsidRPr="00D06EE3" w:rsidRDefault="00A62E7C" w:rsidP="00A62E7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3060" w:type="dxa"/>
            <w:tcBorders>
              <w:top w:val="nil"/>
              <w:left w:val="nil"/>
              <w:bottom w:val="dotted" w:sz="6" w:space="0" w:color="000000"/>
              <w:right w:val="nil"/>
            </w:tcBorders>
            <w:shd w:val="clear" w:color="auto" w:fill="auto"/>
          </w:tcPr>
          <w:p w14:paraId="233A3182" w14:textId="3EE9D8BF" w:rsidR="00A62E7C" w:rsidRPr="00D06EE3" w:rsidRDefault="00A62E7C" w:rsidP="00A62E7C">
            <w:pPr>
              <w:spacing w:before="120" w:after="0" w:line="240" w:lineRule="auto"/>
              <w:ind w:left="120" w:right="-1759"/>
              <w:rPr>
                <w:rFonts w:ascii="Arial" w:hAnsi="Arial" w:cs="Arial"/>
              </w:rPr>
            </w:pPr>
            <w:r>
              <w:rPr>
                <w:rStyle w:val="normaltextrun"/>
                <w:rFonts w:ascii="Arial" w:hAnsi="Arial" w:cs="Arial"/>
              </w:rPr>
              <w:t>Arvydas Dveilys</w:t>
            </w:r>
            <w:r>
              <w:rPr>
                <w:rStyle w:val="eop"/>
                <w:rFonts w:ascii="Arial" w:hAnsi="Arial" w:cs="Arial"/>
              </w:rPr>
              <w:t> </w:t>
            </w:r>
          </w:p>
        </w:tc>
        <w:tc>
          <w:tcPr>
            <w:tcW w:w="1800" w:type="dxa"/>
            <w:shd w:val="clear" w:color="auto" w:fill="auto"/>
            <w:vAlign w:val="bottom"/>
          </w:tcPr>
          <w:p w14:paraId="0A8A0CCA" w14:textId="77777777" w:rsidR="00A62E7C" w:rsidRPr="00D06EE3" w:rsidRDefault="00A62E7C" w:rsidP="00A62E7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cBorders>
            <w:shd w:val="clear" w:color="auto" w:fill="auto"/>
          </w:tcPr>
          <w:p w14:paraId="6D195C93" w14:textId="1119BA1D" w:rsidR="00A62E7C" w:rsidRPr="00D06EE3" w:rsidRDefault="00A62E7C" w:rsidP="00A62E7C">
            <w:pPr>
              <w:spacing w:before="120" w:after="0" w:line="240" w:lineRule="auto"/>
              <w:ind w:left="120" w:right="-1759"/>
              <w:rPr>
                <w:rFonts w:ascii="Arial" w:hAnsi="Arial" w:cs="Arial"/>
              </w:rPr>
            </w:pPr>
            <w:r w:rsidRPr="00D06EE3">
              <w:rPr>
                <w:rFonts w:ascii="Arial" w:hAnsi="Arial" w:cs="Arial"/>
              </w:rPr>
              <w:t xml:space="preserve">  </w:t>
            </w:r>
            <w:r>
              <w:rPr>
                <w:rFonts w:ascii="Arial" w:hAnsi="Arial" w:cs="Arial"/>
              </w:rPr>
              <w:t xml:space="preserve">Valdemaras </w:t>
            </w:r>
            <w:proofErr w:type="spellStart"/>
            <w:r>
              <w:rPr>
                <w:rFonts w:ascii="Arial" w:hAnsi="Arial" w:cs="Arial"/>
              </w:rPr>
              <w:t>Ramšas</w:t>
            </w:r>
            <w:proofErr w:type="spellEnd"/>
          </w:p>
        </w:tc>
        <w:tc>
          <w:tcPr>
            <w:tcW w:w="167" w:type="dxa"/>
            <w:shd w:val="clear" w:color="auto" w:fill="auto"/>
          </w:tcPr>
          <w:p w14:paraId="01016047" w14:textId="77777777" w:rsidR="00A62E7C" w:rsidRPr="00D06EE3" w:rsidRDefault="00A62E7C" w:rsidP="00A62E7C">
            <w:pPr>
              <w:snapToGrid w:val="0"/>
              <w:spacing w:line="240" w:lineRule="auto"/>
              <w:rPr>
                <w:rFonts w:ascii="Arial" w:eastAsia="Times New Roman" w:hAnsi="Arial" w:cs="Arial"/>
                <w:bCs/>
                <w:iCs/>
                <w:lang w:eastAsia="ar-SA"/>
              </w:rPr>
            </w:pPr>
          </w:p>
        </w:tc>
      </w:tr>
      <w:tr w:rsidR="00A62E7C" w:rsidRPr="00D06EE3" w14:paraId="129B435C" w14:textId="77777777" w:rsidTr="00FC4FCD">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A62E7C" w:rsidRPr="00D06EE3" w:rsidRDefault="00A62E7C" w:rsidP="00A62E7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6" w:space="0" w:color="000000"/>
              <w:left w:val="nil"/>
              <w:bottom w:val="dotted" w:sz="6" w:space="0" w:color="000000"/>
              <w:right w:val="nil"/>
            </w:tcBorders>
            <w:shd w:val="clear" w:color="auto" w:fill="auto"/>
          </w:tcPr>
          <w:p w14:paraId="25A436B5" w14:textId="2C2CE8C3" w:rsidR="00A62E7C" w:rsidRPr="00D06EE3" w:rsidRDefault="00A62E7C" w:rsidP="00A62E7C">
            <w:pPr>
              <w:spacing w:after="0" w:line="240" w:lineRule="auto"/>
              <w:ind w:left="120"/>
              <w:rPr>
                <w:rFonts w:ascii="Arial" w:hAnsi="Arial" w:cs="Arial"/>
              </w:rPr>
            </w:pPr>
            <w:r>
              <w:rPr>
                <w:rStyle w:val="normaltextrun"/>
                <w:rFonts w:ascii="Arial" w:hAnsi="Arial" w:cs="Arial"/>
              </w:rPr>
              <w:t>Techninės priežiūros departamento direktorius</w:t>
            </w:r>
            <w:r>
              <w:rPr>
                <w:rStyle w:val="eop"/>
                <w:rFonts w:ascii="Arial" w:hAnsi="Arial" w:cs="Arial"/>
              </w:rPr>
              <w:t> </w:t>
            </w:r>
          </w:p>
        </w:tc>
        <w:tc>
          <w:tcPr>
            <w:tcW w:w="1800" w:type="dxa"/>
            <w:shd w:val="clear" w:color="auto" w:fill="auto"/>
            <w:vAlign w:val="bottom"/>
          </w:tcPr>
          <w:p w14:paraId="27D38C6E" w14:textId="77777777" w:rsidR="00A62E7C" w:rsidRPr="00D06EE3" w:rsidRDefault="00A62E7C" w:rsidP="00A62E7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bottom w:val="dotted" w:sz="4" w:space="0" w:color="000000"/>
            </w:tcBorders>
            <w:shd w:val="clear" w:color="auto" w:fill="auto"/>
          </w:tcPr>
          <w:p w14:paraId="79BF2728" w14:textId="7C231287" w:rsidR="00A62E7C" w:rsidRPr="00D06EE3" w:rsidRDefault="00A62E7C" w:rsidP="00A62E7C">
            <w:pPr>
              <w:spacing w:before="120" w:after="0" w:line="240" w:lineRule="auto"/>
              <w:ind w:left="120" w:right="-1759"/>
              <w:rPr>
                <w:rFonts w:ascii="Arial" w:hAnsi="Arial" w:cs="Arial"/>
              </w:rPr>
            </w:pPr>
            <w:r>
              <w:rPr>
                <w:rFonts w:ascii="Arial" w:hAnsi="Arial" w:cs="Arial"/>
              </w:rPr>
              <w:t>Direktorius komercijai</w:t>
            </w:r>
          </w:p>
        </w:tc>
        <w:tc>
          <w:tcPr>
            <w:tcW w:w="167" w:type="dxa"/>
            <w:shd w:val="clear" w:color="auto" w:fill="auto"/>
          </w:tcPr>
          <w:p w14:paraId="354E2982" w14:textId="77777777" w:rsidR="00A62E7C" w:rsidRPr="00D06EE3" w:rsidRDefault="00A62E7C" w:rsidP="00A62E7C">
            <w:pPr>
              <w:snapToGrid w:val="0"/>
              <w:spacing w:line="240" w:lineRule="auto"/>
              <w:rPr>
                <w:rFonts w:ascii="Arial" w:eastAsia="Times New Roman" w:hAnsi="Arial" w:cs="Arial"/>
                <w:bCs/>
                <w:iCs/>
                <w:lang w:eastAsia="ar-SA"/>
              </w:rPr>
            </w:pPr>
          </w:p>
        </w:tc>
      </w:tr>
    </w:tbl>
    <w:p w14:paraId="742A3DA1" w14:textId="77777777" w:rsidR="00906479" w:rsidRPr="00D06EE3" w:rsidRDefault="00906479" w:rsidP="005A17BB">
      <w:pPr>
        <w:spacing w:after="0" w:line="240" w:lineRule="auto"/>
        <w:jc w:val="both"/>
        <w:rPr>
          <w:rFonts w:ascii="Arial" w:eastAsia="Times New Roman" w:hAnsi="Arial" w:cs="Arial"/>
          <w:b/>
          <w:bCs/>
          <w:color w:val="000000"/>
          <w:lang w:eastAsia="lt-LT"/>
        </w:rPr>
      </w:pPr>
    </w:p>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sectPr w:rsidR="00906479" w:rsidRPr="00D06EE3">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24320" w14:textId="77777777" w:rsidR="00D85251" w:rsidRDefault="00D85251">
      <w:pPr>
        <w:spacing w:after="0" w:line="240" w:lineRule="auto"/>
      </w:pPr>
      <w:r>
        <w:separator/>
      </w:r>
    </w:p>
  </w:endnote>
  <w:endnote w:type="continuationSeparator" w:id="0">
    <w:p w14:paraId="4A39D699" w14:textId="77777777" w:rsidR="00D85251" w:rsidRDefault="00D85251">
      <w:pPr>
        <w:spacing w:after="0" w:line="240" w:lineRule="auto"/>
      </w:pPr>
      <w:r>
        <w:continuationSeparator/>
      </w:r>
    </w:p>
  </w:endnote>
  <w:endnote w:type="continuationNotice" w:id="1">
    <w:p w14:paraId="68FC69B3" w14:textId="77777777" w:rsidR="00D85251" w:rsidRDefault="00D85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E647" w14:textId="77777777" w:rsidR="00710B22" w:rsidRDefault="0071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6462" w14:textId="77777777" w:rsidR="00710B22" w:rsidRDefault="00710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7FF4" w14:textId="77777777" w:rsidR="00710B22" w:rsidRDefault="0071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5B7EB" w14:textId="77777777" w:rsidR="00D85251" w:rsidRDefault="00D85251">
      <w:pPr>
        <w:spacing w:after="0" w:line="240" w:lineRule="auto"/>
      </w:pPr>
      <w:r>
        <w:separator/>
      </w:r>
    </w:p>
  </w:footnote>
  <w:footnote w:type="continuationSeparator" w:id="0">
    <w:p w14:paraId="09CB2EF0" w14:textId="77777777" w:rsidR="00D85251" w:rsidRDefault="00D85251">
      <w:pPr>
        <w:spacing w:after="0" w:line="240" w:lineRule="auto"/>
      </w:pPr>
      <w:r>
        <w:continuationSeparator/>
      </w:r>
    </w:p>
  </w:footnote>
  <w:footnote w:type="continuationNotice" w:id="1">
    <w:p w14:paraId="3620475D" w14:textId="77777777" w:rsidR="00D85251" w:rsidRDefault="00D85251">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AF2B" w14:textId="77777777" w:rsidR="00710B22" w:rsidRDefault="0071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4D6A" w14:textId="77777777" w:rsidR="00906479" w:rsidRPr="006F375E" w:rsidRDefault="009064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928"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multilevel"/>
    <w:tmpl w:val="00000003"/>
    <w:name w:val="WW8Num3"/>
    <w:lvl w:ilvl="0">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multilevel"/>
    <w:tmpl w:val="62A018AE"/>
    <w:name w:val="WW8Num4"/>
    <w:lvl w:ilvl="0">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start w:val="1"/>
      <w:numFmt w:val="decimal"/>
      <w:lvlText w:val="%1.%2."/>
      <w:lvlJc w:val="left"/>
      <w:pPr>
        <w:tabs>
          <w:tab w:val="num" w:pos="0"/>
        </w:tabs>
        <w:ind w:left="644" w:hanging="360"/>
      </w:pPr>
      <w:rPr>
        <w:rFonts w:ascii="Arial" w:eastAsia="Times New Roman" w:hAnsi="Arial" w:cs="Arial" w:hint="default"/>
        <w:sz w:val="22"/>
        <w:szCs w:val="22"/>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7" w15:restartNumberingAfterBreak="0">
    <w:nsid w:val="77716C16"/>
    <w:multiLevelType w:val="multilevel"/>
    <w:tmpl w:val="FAB825FA"/>
    <w:lvl w:ilvl="0">
      <w:start w:val="1"/>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1BA7"/>
    <w:rsid w:val="0004256E"/>
    <w:rsid w:val="00047C9E"/>
    <w:rsid w:val="000544C8"/>
    <w:rsid w:val="000570CD"/>
    <w:rsid w:val="0008740F"/>
    <w:rsid w:val="00093CC5"/>
    <w:rsid w:val="00102729"/>
    <w:rsid w:val="0010554B"/>
    <w:rsid w:val="00122ED7"/>
    <w:rsid w:val="001234DA"/>
    <w:rsid w:val="00150245"/>
    <w:rsid w:val="0019791D"/>
    <w:rsid w:val="001C3A0D"/>
    <w:rsid w:val="002123F7"/>
    <w:rsid w:val="00212D4D"/>
    <w:rsid w:val="002273D2"/>
    <w:rsid w:val="00263508"/>
    <w:rsid w:val="00264436"/>
    <w:rsid w:val="00265FFD"/>
    <w:rsid w:val="002722DD"/>
    <w:rsid w:val="0028187C"/>
    <w:rsid w:val="00286011"/>
    <w:rsid w:val="002A3FD2"/>
    <w:rsid w:val="002D4492"/>
    <w:rsid w:val="002E19F3"/>
    <w:rsid w:val="00314D7F"/>
    <w:rsid w:val="00321805"/>
    <w:rsid w:val="003517DD"/>
    <w:rsid w:val="00386358"/>
    <w:rsid w:val="00394860"/>
    <w:rsid w:val="003B24B2"/>
    <w:rsid w:val="003F64C6"/>
    <w:rsid w:val="00417809"/>
    <w:rsid w:val="0042277A"/>
    <w:rsid w:val="00422A7F"/>
    <w:rsid w:val="004243A1"/>
    <w:rsid w:val="00467B28"/>
    <w:rsid w:val="004703E6"/>
    <w:rsid w:val="004A2D23"/>
    <w:rsid w:val="004A74C3"/>
    <w:rsid w:val="00513C0C"/>
    <w:rsid w:val="00546E7B"/>
    <w:rsid w:val="0055467E"/>
    <w:rsid w:val="00556E1A"/>
    <w:rsid w:val="005706E9"/>
    <w:rsid w:val="005742FD"/>
    <w:rsid w:val="0058366F"/>
    <w:rsid w:val="005A17BB"/>
    <w:rsid w:val="005C47C3"/>
    <w:rsid w:val="005D6BD2"/>
    <w:rsid w:val="00606177"/>
    <w:rsid w:val="00644C31"/>
    <w:rsid w:val="006E2194"/>
    <w:rsid w:val="006F35C5"/>
    <w:rsid w:val="006F375E"/>
    <w:rsid w:val="00710625"/>
    <w:rsid w:val="00710B22"/>
    <w:rsid w:val="00765229"/>
    <w:rsid w:val="007C4043"/>
    <w:rsid w:val="007D0F6A"/>
    <w:rsid w:val="007F2AA2"/>
    <w:rsid w:val="007F4C53"/>
    <w:rsid w:val="00813232"/>
    <w:rsid w:val="0081713D"/>
    <w:rsid w:val="008557FD"/>
    <w:rsid w:val="00872640"/>
    <w:rsid w:val="00886336"/>
    <w:rsid w:val="008B444B"/>
    <w:rsid w:val="008C3BAF"/>
    <w:rsid w:val="008E4FB2"/>
    <w:rsid w:val="008F435C"/>
    <w:rsid w:val="00906479"/>
    <w:rsid w:val="00927116"/>
    <w:rsid w:val="00946227"/>
    <w:rsid w:val="00956EA0"/>
    <w:rsid w:val="009710AD"/>
    <w:rsid w:val="00977E5D"/>
    <w:rsid w:val="009862B6"/>
    <w:rsid w:val="009B603F"/>
    <w:rsid w:val="009E3676"/>
    <w:rsid w:val="009E7909"/>
    <w:rsid w:val="00A12469"/>
    <w:rsid w:val="00A276C0"/>
    <w:rsid w:val="00A4409D"/>
    <w:rsid w:val="00A529CA"/>
    <w:rsid w:val="00A62E7C"/>
    <w:rsid w:val="00A84D74"/>
    <w:rsid w:val="00A94DB9"/>
    <w:rsid w:val="00AC29B7"/>
    <w:rsid w:val="00AF4ED1"/>
    <w:rsid w:val="00B25834"/>
    <w:rsid w:val="00B746A9"/>
    <w:rsid w:val="00B94487"/>
    <w:rsid w:val="00B94F0D"/>
    <w:rsid w:val="00BC11C6"/>
    <w:rsid w:val="00BC4AE0"/>
    <w:rsid w:val="00C3445E"/>
    <w:rsid w:val="00C90A58"/>
    <w:rsid w:val="00CA5B3B"/>
    <w:rsid w:val="00CC48DD"/>
    <w:rsid w:val="00CD02C7"/>
    <w:rsid w:val="00CDD79D"/>
    <w:rsid w:val="00D06EE3"/>
    <w:rsid w:val="00D25849"/>
    <w:rsid w:val="00D64E5E"/>
    <w:rsid w:val="00D85251"/>
    <w:rsid w:val="00D86E8F"/>
    <w:rsid w:val="00D94C0C"/>
    <w:rsid w:val="00DE7C78"/>
    <w:rsid w:val="00E315A8"/>
    <w:rsid w:val="00E377CD"/>
    <w:rsid w:val="00E51F78"/>
    <w:rsid w:val="00E62C4C"/>
    <w:rsid w:val="00E920EC"/>
    <w:rsid w:val="00EB6B07"/>
    <w:rsid w:val="00EB6D21"/>
    <w:rsid w:val="00F1039A"/>
    <w:rsid w:val="00F56FB8"/>
    <w:rsid w:val="00F71863"/>
    <w:rsid w:val="00F84E69"/>
    <w:rsid w:val="00F86F07"/>
    <w:rsid w:val="00FC27BD"/>
    <w:rsid w:val="00FE604A"/>
    <w:rsid w:val="029DA1F9"/>
    <w:rsid w:val="12F93685"/>
    <w:rsid w:val="181E097D"/>
    <w:rsid w:val="1E4F365F"/>
    <w:rsid w:val="24547F17"/>
    <w:rsid w:val="24B5CCC3"/>
    <w:rsid w:val="2AAA983E"/>
    <w:rsid w:val="3A18AE9A"/>
    <w:rsid w:val="40615FD5"/>
    <w:rsid w:val="498983E4"/>
    <w:rsid w:val="56FC1A95"/>
    <w:rsid w:val="7DA25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7E451806-F529-4503-B9A9-61CFA052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1"/>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62E7C"/>
  </w:style>
  <w:style w:type="character" w:customStyle="1" w:styleId="eop">
    <w:name w:val="eop"/>
    <w:basedOn w:val="DefaultParagraphFont"/>
    <w:rsid w:val="00A62E7C"/>
  </w:style>
  <w:style w:type="character" w:styleId="UnresolvedMention">
    <w:name w:val="Unresolved Mention"/>
    <w:basedOn w:val="DefaultParagraphFont"/>
    <w:uiPriority w:val="99"/>
    <w:semiHidden/>
    <w:unhideWhenUsed/>
    <w:rsid w:val="0051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20" ma:contentTypeDescription="Create a new document." ma:contentTypeScope="" ma:versionID="30cfd1cc6854c693ffcfd72392b3bbe7">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d796d57f41a096fc3e5dc49c94e7de3b"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2C9A20A4-EC23-486A-A56C-A878D885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4.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28086</Words>
  <Characters>16010</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Litrail</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Audronė Petraitytė</cp:lastModifiedBy>
  <cp:revision>5</cp:revision>
  <cp:lastPrinted>1995-11-22T01:41:00Z</cp:lastPrinted>
  <dcterms:created xsi:type="dcterms:W3CDTF">2021-02-03T12:39:00Z</dcterms:created>
  <dcterms:modified xsi:type="dcterms:W3CDTF">2021-02-05T09:46:00Z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