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B52AA5" w14:textId="77777777" w:rsidR="00B16FE0" w:rsidRPr="00593C58" w:rsidRDefault="00B16FE0" w:rsidP="00593C58">
      <w:pPr>
        <w:jc w:val="center"/>
        <w:rPr>
          <w:rFonts w:ascii="Tahoma" w:hAnsi="Tahoma" w:cs="Tahoma"/>
          <w:b/>
          <w:sz w:val="22"/>
          <w:szCs w:val="22"/>
        </w:rPr>
      </w:pPr>
    </w:p>
    <w:p w14:paraId="5D31E451" w14:textId="41B220C5" w:rsidR="00FB54C9" w:rsidRPr="00593C58" w:rsidRDefault="00FB54C9" w:rsidP="00593C58">
      <w:pPr>
        <w:jc w:val="center"/>
        <w:rPr>
          <w:rFonts w:ascii="Tahoma" w:hAnsi="Tahoma" w:cs="Tahoma"/>
          <w:b/>
          <w:sz w:val="22"/>
          <w:szCs w:val="22"/>
        </w:rPr>
      </w:pPr>
      <w:r w:rsidRPr="00593C58">
        <w:rPr>
          <w:rFonts w:ascii="Tahoma" w:hAnsi="Tahoma" w:cs="Tahoma"/>
          <w:b/>
          <w:sz w:val="22"/>
          <w:szCs w:val="22"/>
        </w:rPr>
        <w:t>VIEŠOJO PASLAUGŲ PIRKIMO SUTARTIS Nr.</w:t>
      </w:r>
      <w:r w:rsidR="00263E9B">
        <w:rPr>
          <w:rFonts w:ascii="Tahoma" w:hAnsi="Tahoma" w:cs="Tahoma"/>
          <w:b/>
          <w:sz w:val="22"/>
          <w:szCs w:val="22"/>
        </w:rPr>
        <w:t xml:space="preserve"> VL21-__</w:t>
      </w:r>
    </w:p>
    <w:p w14:paraId="5E10D23D" w14:textId="77777777" w:rsidR="00FB54C9" w:rsidRPr="00593C58" w:rsidRDefault="00FB54C9" w:rsidP="00593C58">
      <w:pPr>
        <w:jc w:val="center"/>
        <w:rPr>
          <w:rFonts w:ascii="Tahoma" w:hAnsi="Tahoma" w:cs="Tahoma"/>
          <w:sz w:val="22"/>
          <w:szCs w:val="22"/>
        </w:rPr>
      </w:pPr>
    </w:p>
    <w:p w14:paraId="465E4DB2" w14:textId="30A36F61" w:rsidR="00FB54C9" w:rsidRPr="00593C58" w:rsidRDefault="00263E9B" w:rsidP="00593C58">
      <w:pPr>
        <w:jc w:val="center"/>
        <w:rPr>
          <w:rFonts w:ascii="Tahoma" w:hAnsi="Tahoma" w:cs="Tahoma"/>
          <w:sz w:val="22"/>
          <w:szCs w:val="22"/>
        </w:rPr>
      </w:pPr>
      <w:r>
        <w:rPr>
          <w:rFonts w:ascii="Tahoma" w:hAnsi="Tahoma" w:cs="Tahoma"/>
          <w:sz w:val="22"/>
          <w:szCs w:val="22"/>
        </w:rPr>
        <w:t xml:space="preserve">2021 m. </w:t>
      </w:r>
      <w:r w:rsidR="00756741">
        <w:rPr>
          <w:rFonts w:ascii="Tahoma" w:hAnsi="Tahoma" w:cs="Tahoma"/>
          <w:sz w:val="22"/>
          <w:szCs w:val="22"/>
        </w:rPr>
        <w:t xml:space="preserve">vasario </w:t>
      </w:r>
      <w:r w:rsidR="005463BF">
        <w:rPr>
          <w:rFonts w:ascii="Tahoma" w:hAnsi="Tahoma" w:cs="Tahoma"/>
          <w:sz w:val="22"/>
          <w:szCs w:val="22"/>
        </w:rPr>
        <w:t xml:space="preserve">    </w:t>
      </w:r>
      <w:r w:rsidR="00756741">
        <w:rPr>
          <w:rFonts w:ascii="Tahoma" w:hAnsi="Tahoma" w:cs="Tahoma"/>
          <w:sz w:val="22"/>
          <w:szCs w:val="22"/>
        </w:rPr>
        <w:t xml:space="preserve"> d.</w:t>
      </w:r>
    </w:p>
    <w:p w14:paraId="2AD76FD8" w14:textId="77777777" w:rsidR="00FB54C9" w:rsidRPr="00593C58" w:rsidRDefault="00FB54C9" w:rsidP="00593C58">
      <w:pPr>
        <w:jc w:val="center"/>
        <w:rPr>
          <w:rFonts w:ascii="Tahoma" w:hAnsi="Tahoma" w:cs="Tahoma"/>
          <w:sz w:val="22"/>
          <w:szCs w:val="22"/>
          <w:lang w:eastAsia="lt-LT"/>
        </w:rPr>
      </w:pPr>
      <w:r w:rsidRPr="00593C58">
        <w:rPr>
          <w:rFonts w:ascii="Tahoma" w:hAnsi="Tahoma" w:cs="Tahoma"/>
          <w:sz w:val="22"/>
          <w:szCs w:val="22"/>
          <w:lang w:eastAsia="lt-LT"/>
        </w:rPr>
        <w:t>(data)</w:t>
      </w:r>
    </w:p>
    <w:p w14:paraId="25EA8491" w14:textId="77777777" w:rsidR="00FB54C9" w:rsidRPr="00593C58" w:rsidRDefault="00FB54C9" w:rsidP="00593C58">
      <w:pPr>
        <w:jc w:val="both"/>
        <w:rPr>
          <w:rFonts w:ascii="Tahoma" w:hAnsi="Tahoma" w:cs="Tahoma"/>
          <w:b/>
          <w:sz w:val="22"/>
          <w:szCs w:val="22"/>
          <w:lang w:eastAsia="lt-LT"/>
        </w:rPr>
      </w:pPr>
    </w:p>
    <w:p w14:paraId="30EC7303" w14:textId="38D6D9CE" w:rsidR="00FB54C9" w:rsidRPr="00593C58" w:rsidRDefault="00BD39AE" w:rsidP="00545A90">
      <w:pPr>
        <w:ind w:firstLine="567"/>
        <w:jc w:val="both"/>
        <w:rPr>
          <w:rFonts w:ascii="Tahoma" w:hAnsi="Tahoma" w:cs="Tahoma"/>
          <w:sz w:val="22"/>
          <w:szCs w:val="22"/>
          <w:lang w:eastAsia="lt-LT"/>
        </w:rPr>
      </w:pPr>
      <w:r>
        <w:rPr>
          <w:rFonts w:ascii="Tahoma" w:hAnsi="Tahoma" w:cs="Tahoma"/>
          <w:b/>
          <w:sz w:val="22"/>
          <w:szCs w:val="22"/>
          <w:lang w:eastAsia="lt-LT"/>
        </w:rPr>
        <w:t>VŠ</w:t>
      </w:r>
      <w:r w:rsidR="00FB54C9" w:rsidRPr="00593C58">
        <w:rPr>
          <w:rFonts w:ascii="Tahoma" w:hAnsi="Tahoma" w:cs="Tahoma"/>
          <w:b/>
          <w:sz w:val="22"/>
          <w:szCs w:val="22"/>
          <w:lang w:eastAsia="lt-LT"/>
        </w:rPr>
        <w:t xml:space="preserve">Į „Versli Lietuva“ </w:t>
      </w:r>
      <w:r w:rsidR="00FB54C9" w:rsidRPr="00593C58">
        <w:rPr>
          <w:rFonts w:ascii="Tahoma" w:hAnsi="Tahoma" w:cs="Tahoma"/>
          <w:sz w:val="22"/>
          <w:szCs w:val="22"/>
          <w:lang w:eastAsia="lt-LT"/>
        </w:rPr>
        <w:t>(toliau sutartyje vadinama – Užs</w:t>
      </w:r>
      <w:r w:rsidR="009C2044" w:rsidRPr="00593C58">
        <w:rPr>
          <w:rFonts w:ascii="Tahoma" w:hAnsi="Tahoma" w:cs="Tahoma"/>
          <w:sz w:val="22"/>
          <w:szCs w:val="22"/>
          <w:lang w:eastAsia="lt-LT"/>
        </w:rPr>
        <w:t xml:space="preserve">akovu), atstovaujama </w:t>
      </w:r>
      <w:r w:rsidR="00263E9B">
        <w:rPr>
          <w:rFonts w:ascii="Tahoma" w:hAnsi="Tahoma" w:cs="Tahoma"/>
          <w:sz w:val="22"/>
          <w:szCs w:val="22"/>
          <w:lang w:eastAsia="lt-LT"/>
        </w:rPr>
        <w:t xml:space="preserve">generalinės </w:t>
      </w:r>
      <w:proofErr w:type="spellStart"/>
      <w:r w:rsidR="00263E9B">
        <w:rPr>
          <w:rFonts w:ascii="Tahoma" w:hAnsi="Tahoma" w:cs="Tahoma"/>
          <w:sz w:val="22"/>
          <w:szCs w:val="22"/>
          <w:lang w:eastAsia="lt-LT"/>
        </w:rPr>
        <w:t>direkotrės</w:t>
      </w:r>
      <w:proofErr w:type="spellEnd"/>
      <w:r w:rsidR="00263E9B">
        <w:rPr>
          <w:rFonts w:ascii="Tahoma" w:hAnsi="Tahoma" w:cs="Tahoma"/>
          <w:sz w:val="22"/>
          <w:szCs w:val="22"/>
          <w:lang w:eastAsia="lt-LT"/>
        </w:rPr>
        <w:t xml:space="preserve"> Dainos </w:t>
      </w:r>
      <w:proofErr w:type="spellStart"/>
      <w:r w:rsidR="00263E9B">
        <w:rPr>
          <w:rFonts w:ascii="Tahoma" w:hAnsi="Tahoma" w:cs="Tahoma"/>
          <w:sz w:val="22"/>
          <w:szCs w:val="22"/>
          <w:lang w:eastAsia="lt-LT"/>
        </w:rPr>
        <w:t>Kleponės</w:t>
      </w:r>
      <w:proofErr w:type="spellEnd"/>
      <w:r w:rsidR="00263E9B">
        <w:rPr>
          <w:rFonts w:ascii="Tahoma" w:hAnsi="Tahoma" w:cs="Tahoma"/>
          <w:sz w:val="22"/>
          <w:szCs w:val="22"/>
          <w:lang w:eastAsia="lt-LT"/>
        </w:rPr>
        <w:t>,</w:t>
      </w:r>
      <w:r w:rsidR="00FB54C9" w:rsidRPr="00593C58">
        <w:rPr>
          <w:rFonts w:ascii="Tahoma" w:hAnsi="Tahoma" w:cs="Tahoma"/>
          <w:sz w:val="22"/>
          <w:szCs w:val="22"/>
          <w:lang w:eastAsia="lt-LT"/>
        </w:rPr>
        <w:t xml:space="preserve"> veikiančio</w:t>
      </w:r>
      <w:r w:rsidR="00256C89" w:rsidRPr="00593C58">
        <w:rPr>
          <w:rFonts w:ascii="Tahoma" w:hAnsi="Tahoma" w:cs="Tahoma"/>
          <w:sz w:val="22"/>
          <w:szCs w:val="22"/>
          <w:lang w:eastAsia="lt-LT"/>
        </w:rPr>
        <w:t>s</w:t>
      </w:r>
      <w:r w:rsidR="00FB54C9" w:rsidRPr="00593C58">
        <w:rPr>
          <w:rFonts w:ascii="Tahoma" w:hAnsi="Tahoma" w:cs="Tahoma"/>
          <w:sz w:val="22"/>
          <w:szCs w:val="22"/>
          <w:lang w:eastAsia="lt-LT"/>
        </w:rPr>
        <w:t xml:space="preserve"> pagal </w:t>
      </w:r>
      <w:r w:rsidR="00256C89" w:rsidRPr="00593C58">
        <w:rPr>
          <w:rFonts w:ascii="Tahoma" w:hAnsi="Tahoma" w:cs="Tahoma"/>
          <w:sz w:val="22"/>
          <w:szCs w:val="22"/>
          <w:lang w:eastAsia="lt-LT"/>
        </w:rPr>
        <w:t>Įstaigos įstatus</w:t>
      </w:r>
      <w:r w:rsidR="00FB54C9" w:rsidRPr="00593C58">
        <w:rPr>
          <w:rFonts w:ascii="Tahoma" w:hAnsi="Tahoma" w:cs="Tahoma"/>
          <w:sz w:val="22"/>
          <w:szCs w:val="22"/>
          <w:lang w:eastAsia="lt-LT"/>
        </w:rPr>
        <w:t xml:space="preserve">, </w:t>
      </w:r>
      <w:r w:rsidR="00263E9B">
        <w:rPr>
          <w:rFonts w:ascii="Tahoma" w:hAnsi="Tahoma" w:cs="Tahoma"/>
          <w:sz w:val="22"/>
          <w:szCs w:val="22"/>
          <w:lang w:eastAsia="lt-LT"/>
        </w:rPr>
        <w:t>patvirtintus Lietuvos Respublikos ekonomikos ir inovacijų ministro 2018-06-22 įsakymu Nr. 4-372</w:t>
      </w:r>
    </w:p>
    <w:p w14:paraId="00040198" w14:textId="0378C0D3" w:rsidR="00731AFE" w:rsidRDefault="00BD39AE" w:rsidP="00593C58">
      <w:pPr>
        <w:jc w:val="both"/>
        <w:rPr>
          <w:rFonts w:ascii="Tahoma" w:hAnsi="Tahoma" w:cs="Tahoma"/>
          <w:sz w:val="22"/>
          <w:szCs w:val="22"/>
          <w:lang w:eastAsia="lt-LT"/>
        </w:rPr>
      </w:pPr>
      <w:r>
        <w:rPr>
          <w:rFonts w:ascii="Tahoma" w:hAnsi="Tahoma" w:cs="Tahoma"/>
          <w:sz w:val="22"/>
          <w:szCs w:val="22"/>
          <w:lang w:eastAsia="lt-LT"/>
        </w:rPr>
        <w:t>ir</w:t>
      </w:r>
    </w:p>
    <w:p w14:paraId="2DE079E5" w14:textId="6C55FD16" w:rsidR="0078358D" w:rsidRPr="00593C58" w:rsidRDefault="00731AFE" w:rsidP="00545A90">
      <w:pPr>
        <w:ind w:firstLine="567"/>
        <w:jc w:val="both"/>
        <w:rPr>
          <w:rFonts w:ascii="Tahoma" w:hAnsi="Tahoma" w:cs="Tahoma"/>
          <w:sz w:val="22"/>
          <w:szCs w:val="22"/>
          <w:lang w:eastAsia="lt-LT"/>
        </w:rPr>
      </w:pPr>
      <w:r w:rsidRPr="00731AFE">
        <w:rPr>
          <w:rFonts w:ascii="Tahoma" w:hAnsi="Tahoma" w:cs="Tahoma"/>
          <w:b/>
          <w:bCs/>
          <w:sz w:val="22"/>
          <w:szCs w:val="22"/>
          <w:lang w:eastAsia="lt-LT"/>
        </w:rPr>
        <w:t>UAB „Adverum“</w:t>
      </w:r>
      <w:r w:rsidR="00FB54C9" w:rsidRPr="00602E4A">
        <w:rPr>
          <w:rFonts w:ascii="Tahoma" w:hAnsi="Tahoma" w:cs="Tahoma"/>
          <w:sz w:val="22"/>
          <w:szCs w:val="22"/>
          <w:lang w:eastAsia="lt-LT"/>
        </w:rPr>
        <w:t xml:space="preserve"> (toliau sutartyje vadinama</w:t>
      </w:r>
      <w:r w:rsidR="00256C89" w:rsidRPr="00602E4A">
        <w:rPr>
          <w:rFonts w:ascii="Tahoma" w:hAnsi="Tahoma" w:cs="Tahoma"/>
          <w:sz w:val="22"/>
          <w:szCs w:val="22"/>
          <w:lang w:eastAsia="lt-LT"/>
        </w:rPr>
        <w:t xml:space="preserve"> </w:t>
      </w:r>
      <w:r w:rsidR="00764CCE" w:rsidRPr="00602E4A">
        <w:rPr>
          <w:rFonts w:ascii="Tahoma" w:hAnsi="Tahoma" w:cs="Tahoma"/>
          <w:sz w:val="22"/>
          <w:szCs w:val="22"/>
          <w:lang w:eastAsia="lt-LT"/>
        </w:rPr>
        <w:t xml:space="preserve">– </w:t>
      </w:r>
      <w:r w:rsidR="00FB54C9" w:rsidRPr="00602E4A">
        <w:rPr>
          <w:rFonts w:ascii="Tahoma" w:hAnsi="Tahoma" w:cs="Tahoma"/>
          <w:sz w:val="22"/>
          <w:szCs w:val="22"/>
          <w:lang w:eastAsia="lt-LT"/>
        </w:rPr>
        <w:t>Paslaugų te</w:t>
      </w:r>
      <w:r w:rsidR="00764CCE" w:rsidRPr="00602E4A">
        <w:rPr>
          <w:rFonts w:ascii="Tahoma" w:hAnsi="Tahoma" w:cs="Tahoma"/>
          <w:sz w:val="22"/>
          <w:szCs w:val="22"/>
          <w:lang w:eastAsia="lt-LT"/>
        </w:rPr>
        <w:t>i</w:t>
      </w:r>
      <w:r w:rsidR="00FB54C9" w:rsidRPr="00602E4A">
        <w:rPr>
          <w:rFonts w:ascii="Tahoma" w:hAnsi="Tahoma" w:cs="Tahoma"/>
          <w:sz w:val="22"/>
          <w:szCs w:val="22"/>
          <w:lang w:eastAsia="lt-LT"/>
        </w:rPr>
        <w:t xml:space="preserve">kėju), atstovaujama </w:t>
      </w:r>
      <w:r>
        <w:rPr>
          <w:rFonts w:ascii="Tahoma" w:hAnsi="Tahoma" w:cs="Tahoma"/>
          <w:sz w:val="22"/>
          <w:szCs w:val="22"/>
          <w:lang w:eastAsia="lt-LT"/>
        </w:rPr>
        <w:t xml:space="preserve">direktorės Ievos </w:t>
      </w:r>
      <w:proofErr w:type="spellStart"/>
      <w:r>
        <w:rPr>
          <w:rFonts w:ascii="Tahoma" w:hAnsi="Tahoma" w:cs="Tahoma"/>
          <w:sz w:val="22"/>
          <w:szCs w:val="22"/>
          <w:lang w:eastAsia="lt-LT"/>
        </w:rPr>
        <w:t>Naujalytės</w:t>
      </w:r>
      <w:proofErr w:type="spellEnd"/>
      <w:r w:rsidR="00FB54C9" w:rsidRPr="00602E4A">
        <w:rPr>
          <w:rFonts w:ascii="Tahoma" w:hAnsi="Tahoma" w:cs="Tahoma"/>
          <w:sz w:val="22"/>
          <w:szCs w:val="22"/>
          <w:lang w:eastAsia="lt-LT"/>
        </w:rPr>
        <w:t>,</w:t>
      </w:r>
      <w:r w:rsidR="00FB54C9" w:rsidRPr="00593C58">
        <w:rPr>
          <w:rFonts w:ascii="Tahoma" w:hAnsi="Tahoma" w:cs="Tahoma"/>
          <w:sz w:val="22"/>
          <w:szCs w:val="22"/>
          <w:lang w:eastAsia="lt-LT"/>
        </w:rPr>
        <w:t xml:space="preserve"> veikian</w:t>
      </w:r>
      <w:r w:rsidR="00BF1EDE" w:rsidRPr="00593C58">
        <w:rPr>
          <w:rFonts w:ascii="Tahoma" w:hAnsi="Tahoma" w:cs="Tahoma"/>
          <w:sz w:val="22"/>
          <w:szCs w:val="22"/>
          <w:lang w:eastAsia="lt-LT"/>
        </w:rPr>
        <w:t>čio</w:t>
      </w:r>
      <w:r w:rsidR="00D334F9">
        <w:rPr>
          <w:rFonts w:ascii="Tahoma" w:hAnsi="Tahoma" w:cs="Tahoma"/>
          <w:sz w:val="22"/>
          <w:szCs w:val="22"/>
          <w:lang w:eastAsia="lt-LT"/>
        </w:rPr>
        <w:t>s</w:t>
      </w:r>
      <w:r w:rsidR="00FB54C9" w:rsidRPr="00593C58">
        <w:rPr>
          <w:rFonts w:ascii="Tahoma" w:hAnsi="Tahoma" w:cs="Tahoma"/>
          <w:sz w:val="22"/>
          <w:szCs w:val="22"/>
          <w:lang w:eastAsia="lt-LT"/>
        </w:rPr>
        <w:t xml:space="preserve"> pagal įmonės įstatus,</w:t>
      </w:r>
    </w:p>
    <w:p w14:paraId="17B11C23" w14:textId="77777777" w:rsidR="00FB54C9" w:rsidRPr="00593C58" w:rsidRDefault="0078358D" w:rsidP="00593C58">
      <w:pPr>
        <w:jc w:val="both"/>
        <w:rPr>
          <w:rFonts w:ascii="Tahoma" w:hAnsi="Tahoma" w:cs="Tahoma"/>
          <w:sz w:val="22"/>
          <w:szCs w:val="22"/>
          <w:lang w:eastAsia="lt-LT"/>
        </w:rPr>
      </w:pPr>
      <w:r w:rsidRPr="00593C58">
        <w:rPr>
          <w:rFonts w:ascii="Tahoma" w:hAnsi="Tahoma" w:cs="Tahoma"/>
          <w:sz w:val="22"/>
          <w:szCs w:val="22"/>
          <w:lang w:eastAsia="lt-LT"/>
        </w:rPr>
        <w:t>Užsakovas ir Paslaugų teikėjas kiekvienas atskirai toliau vadinamas Šalimi, bendrai vadinamos Šalimis, sudarė šią paslaugų sutartį (toliau vadinama – Sutartis)</w:t>
      </w:r>
      <w:r w:rsidR="00FB54C9" w:rsidRPr="00593C58">
        <w:rPr>
          <w:rFonts w:ascii="Tahoma" w:hAnsi="Tahoma" w:cs="Tahoma"/>
          <w:sz w:val="22"/>
          <w:szCs w:val="22"/>
          <w:lang w:eastAsia="lt-LT"/>
        </w:rPr>
        <w:t xml:space="preserve"> ir susitarė:</w:t>
      </w:r>
    </w:p>
    <w:p w14:paraId="00912B4F" w14:textId="77777777" w:rsidR="00FB54C9" w:rsidRPr="00593C58" w:rsidRDefault="00FB54C9" w:rsidP="00593C58">
      <w:pPr>
        <w:jc w:val="both"/>
        <w:rPr>
          <w:rFonts w:ascii="Tahoma" w:hAnsi="Tahoma" w:cs="Tahoma"/>
          <w:sz w:val="22"/>
          <w:szCs w:val="22"/>
          <w:lang w:eastAsia="lt-LT"/>
        </w:rPr>
      </w:pPr>
    </w:p>
    <w:p w14:paraId="5C3718D7" w14:textId="77777777" w:rsidR="00FB54C9" w:rsidRPr="00593C58" w:rsidRDefault="00FB54C9" w:rsidP="00593C58">
      <w:pPr>
        <w:jc w:val="center"/>
        <w:rPr>
          <w:rFonts w:ascii="Tahoma" w:hAnsi="Tahoma" w:cs="Tahoma"/>
          <w:b/>
          <w:sz w:val="22"/>
          <w:szCs w:val="22"/>
        </w:rPr>
      </w:pPr>
      <w:r w:rsidRPr="00593C58">
        <w:rPr>
          <w:rFonts w:ascii="Tahoma" w:hAnsi="Tahoma" w:cs="Tahoma"/>
          <w:b/>
          <w:sz w:val="22"/>
          <w:szCs w:val="22"/>
        </w:rPr>
        <w:t>1. Sutarties dalykas</w:t>
      </w:r>
    </w:p>
    <w:p w14:paraId="48C0D137" w14:textId="77777777" w:rsidR="00FB54C9" w:rsidRPr="00593C58" w:rsidRDefault="00FB54C9" w:rsidP="00593C58">
      <w:pPr>
        <w:rPr>
          <w:rFonts w:ascii="Tahoma" w:hAnsi="Tahoma" w:cs="Tahoma"/>
          <w:sz w:val="22"/>
          <w:szCs w:val="22"/>
        </w:rPr>
      </w:pPr>
    </w:p>
    <w:p w14:paraId="7A3EB17C" w14:textId="7707A70A" w:rsidR="00DB0D87" w:rsidRPr="00593C58" w:rsidRDefault="00FB54C9" w:rsidP="00593C58">
      <w:pPr>
        <w:numPr>
          <w:ilvl w:val="1"/>
          <w:numId w:val="30"/>
        </w:numPr>
        <w:tabs>
          <w:tab w:val="clear" w:pos="540"/>
          <w:tab w:val="left" w:pos="0"/>
          <w:tab w:val="num" w:pos="709"/>
        </w:tabs>
        <w:suppressAutoHyphens/>
        <w:ind w:left="0" w:firstLine="567"/>
        <w:jc w:val="both"/>
        <w:rPr>
          <w:rFonts w:ascii="Tahoma" w:hAnsi="Tahoma" w:cs="Tahoma"/>
          <w:i/>
          <w:strike/>
          <w:color w:val="FF0000"/>
          <w:sz w:val="22"/>
          <w:szCs w:val="22"/>
        </w:rPr>
      </w:pPr>
      <w:r w:rsidRPr="00593C58">
        <w:rPr>
          <w:rFonts w:ascii="Tahoma" w:hAnsi="Tahoma" w:cs="Tahoma"/>
          <w:sz w:val="22"/>
          <w:szCs w:val="22"/>
        </w:rPr>
        <w:t xml:space="preserve">Šia Sutartimi Paslaugų tiekėjas įsipareigoja </w:t>
      </w:r>
      <w:r w:rsidR="001D16BB" w:rsidRPr="00593C58">
        <w:rPr>
          <w:rFonts w:ascii="Tahoma" w:hAnsi="Tahoma" w:cs="Tahoma"/>
          <w:sz w:val="22"/>
          <w:szCs w:val="22"/>
        </w:rPr>
        <w:t xml:space="preserve">tinkamai, kokybiškai ir laiku </w:t>
      </w:r>
      <w:r w:rsidRPr="00593C58">
        <w:rPr>
          <w:rFonts w:ascii="Tahoma" w:hAnsi="Tahoma" w:cs="Tahoma"/>
          <w:sz w:val="22"/>
          <w:szCs w:val="22"/>
        </w:rPr>
        <w:t xml:space="preserve">suteikti </w:t>
      </w:r>
      <w:r w:rsidR="00593C58" w:rsidRPr="00593C58">
        <w:rPr>
          <w:rFonts w:ascii="Tahoma" w:hAnsi="Tahoma" w:cs="Tahoma"/>
          <w:b/>
          <w:bCs/>
          <w:sz w:val="22"/>
          <w:szCs w:val="22"/>
        </w:rPr>
        <w:t>L</w:t>
      </w:r>
      <w:r w:rsidR="00593C58" w:rsidRPr="00593C58">
        <w:rPr>
          <w:rFonts w:ascii="Tahoma" w:hAnsi="Tahoma" w:cs="Tahoma"/>
          <w:b/>
          <w:bCs/>
          <w:iCs/>
          <w:sz w:val="22"/>
          <w:szCs w:val="22"/>
        </w:rPr>
        <w:t xml:space="preserve">ietuvos perspektyvinių sektorių eksporto plėtros tikslinėse rinkose integruotos komunikacijos </w:t>
      </w:r>
      <w:r w:rsidR="00593C58">
        <w:rPr>
          <w:rFonts w:ascii="Tahoma" w:hAnsi="Tahoma" w:cs="Tahoma"/>
          <w:b/>
          <w:bCs/>
          <w:iCs/>
          <w:sz w:val="22"/>
          <w:szCs w:val="22"/>
        </w:rPr>
        <w:t xml:space="preserve">užsienyje </w:t>
      </w:r>
      <w:r w:rsidR="00593C58" w:rsidRPr="00593C58">
        <w:rPr>
          <w:rFonts w:ascii="Tahoma" w:hAnsi="Tahoma" w:cs="Tahoma"/>
          <w:b/>
          <w:bCs/>
          <w:iCs/>
          <w:sz w:val="22"/>
          <w:szCs w:val="22"/>
        </w:rPr>
        <w:t>paslaugas</w:t>
      </w:r>
      <w:r w:rsidR="00593C58">
        <w:rPr>
          <w:rFonts w:ascii="Tahoma" w:hAnsi="Tahoma" w:cs="Tahoma"/>
          <w:b/>
          <w:bCs/>
          <w:iCs/>
          <w:sz w:val="22"/>
          <w:szCs w:val="22"/>
        </w:rPr>
        <w:t xml:space="preserve"> </w:t>
      </w:r>
      <w:r w:rsidR="00593C58" w:rsidRPr="00593C58">
        <w:rPr>
          <w:rFonts w:ascii="Tahoma" w:hAnsi="Tahoma" w:cs="Tahoma"/>
          <w:iCs/>
          <w:sz w:val="22"/>
          <w:szCs w:val="22"/>
        </w:rPr>
        <w:t>(toliau – Paslaugos)</w:t>
      </w:r>
      <w:r w:rsidRPr="00593C58">
        <w:rPr>
          <w:rFonts w:ascii="Tahoma" w:hAnsi="Tahoma" w:cs="Tahoma"/>
          <w:sz w:val="22"/>
          <w:szCs w:val="22"/>
        </w:rPr>
        <w:t xml:space="preserve">, apibrėžtas Pirkimo sąlygų techninėje specifikacijoje bei detalizuotas Paslaugų teikėjo Pasiūlyme, kuris buvo Užsakovo pripažintas laimėjusiu. </w:t>
      </w:r>
    </w:p>
    <w:p w14:paraId="522BEA44" w14:textId="77777777" w:rsidR="00FB54C9" w:rsidRPr="00593C58" w:rsidRDefault="00FB54C9" w:rsidP="00593C58">
      <w:pPr>
        <w:numPr>
          <w:ilvl w:val="1"/>
          <w:numId w:val="30"/>
        </w:numPr>
        <w:tabs>
          <w:tab w:val="clear" w:pos="540"/>
          <w:tab w:val="left" w:pos="0"/>
          <w:tab w:val="num" w:pos="709"/>
        </w:tabs>
        <w:suppressAutoHyphens/>
        <w:ind w:left="0" w:firstLine="567"/>
        <w:jc w:val="both"/>
        <w:rPr>
          <w:rFonts w:ascii="Tahoma" w:hAnsi="Tahoma" w:cs="Tahoma"/>
          <w:sz w:val="22"/>
          <w:szCs w:val="22"/>
        </w:rPr>
      </w:pPr>
      <w:r w:rsidRPr="00593C58">
        <w:rPr>
          <w:rFonts w:ascii="Tahoma" w:hAnsi="Tahoma" w:cs="Tahoma"/>
          <w:sz w:val="22"/>
          <w:szCs w:val="22"/>
        </w:rPr>
        <w:t>Paslaugos perkamos Užsakovui įgyvendinant Europos Sąjungos</w:t>
      </w:r>
      <w:r w:rsidR="003940CE" w:rsidRPr="00593C58">
        <w:rPr>
          <w:rFonts w:ascii="Tahoma" w:hAnsi="Tahoma" w:cs="Tahoma"/>
          <w:sz w:val="22"/>
          <w:szCs w:val="22"/>
        </w:rPr>
        <w:t xml:space="preserve"> struktūrinių fondų</w:t>
      </w:r>
      <w:r w:rsidRPr="00593C58">
        <w:rPr>
          <w:rFonts w:ascii="Tahoma" w:hAnsi="Tahoma" w:cs="Tahoma"/>
          <w:sz w:val="22"/>
          <w:szCs w:val="22"/>
        </w:rPr>
        <w:t xml:space="preserve"> lėšomis finansuojamą projektą </w:t>
      </w:r>
      <w:r w:rsidR="00764CCE" w:rsidRPr="00593C58">
        <w:rPr>
          <w:rFonts w:ascii="Tahoma" w:hAnsi="Tahoma" w:cs="Tahoma"/>
          <w:sz w:val="22"/>
          <w:szCs w:val="22"/>
        </w:rPr>
        <w:t xml:space="preserve">„Perspektyvinių eksporto sektorių konkurencingumo didinimas tikslinėse rinkose“ </w:t>
      </w:r>
      <w:r w:rsidR="002F299C" w:rsidRPr="00593C58">
        <w:rPr>
          <w:rFonts w:ascii="Tahoma" w:hAnsi="Tahoma" w:cs="Tahoma"/>
          <w:sz w:val="22"/>
          <w:szCs w:val="22"/>
        </w:rPr>
        <w:t xml:space="preserve"> </w:t>
      </w:r>
      <w:r w:rsidR="00764CCE" w:rsidRPr="00593C58">
        <w:rPr>
          <w:rFonts w:ascii="Tahoma" w:hAnsi="Tahoma" w:cs="Tahoma"/>
          <w:sz w:val="22"/>
          <w:szCs w:val="22"/>
        </w:rPr>
        <w:t xml:space="preserve">03.2.1-LVPA-V-826-02-0001 </w:t>
      </w:r>
      <w:r w:rsidR="00256C89" w:rsidRPr="00593C58">
        <w:rPr>
          <w:rFonts w:ascii="Tahoma" w:hAnsi="Tahoma" w:cs="Tahoma"/>
          <w:sz w:val="22"/>
          <w:szCs w:val="22"/>
        </w:rPr>
        <w:t>priemonė „</w:t>
      </w:r>
      <w:r w:rsidR="00764CCE" w:rsidRPr="00593C58">
        <w:rPr>
          <w:rFonts w:ascii="Tahoma" w:hAnsi="Tahoma" w:cs="Tahoma"/>
          <w:sz w:val="22"/>
          <w:szCs w:val="22"/>
        </w:rPr>
        <w:t>Tarptautiškumas</w:t>
      </w:r>
      <w:r w:rsidR="001A5D4E" w:rsidRPr="00593C58">
        <w:rPr>
          <w:rFonts w:ascii="Tahoma" w:hAnsi="Tahoma" w:cs="Tahoma"/>
          <w:sz w:val="22"/>
          <w:szCs w:val="22"/>
        </w:rPr>
        <w:t xml:space="preserve"> LT</w:t>
      </w:r>
      <w:r w:rsidR="00256C89" w:rsidRPr="00593C58">
        <w:rPr>
          <w:rFonts w:ascii="Tahoma" w:hAnsi="Tahoma" w:cs="Tahoma"/>
          <w:sz w:val="22"/>
          <w:szCs w:val="22"/>
        </w:rPr>
        <w:t>“.</w:t>
      </w:r>
    </w:p>
    <w:p w14:paraId="79C7153B" w14:textId="77777777" w:rsidR="00FB54C9" w:rsidRPr="00593C58" w:rsidRDefault="00FB54C9" w:rsidP="00593C58">
      <w:pPr>
        <w:numPr>
          <w:ilvl w:val="1"/>
          <w:numId w:val="30"/>
        </w:numPr>
        <w:tabs>
          <w:tab w:val="clear" w:pos="540"/>
          <w:tab w:val="left" w:pos="567"/>
        </w:tabs>
        <w:suppressAutoHyphens/>
        <w:ind w:left="0" w:firstLine="567"/>
        <w:jc w:val="both"/>
        <w:rPr>
          <w:rFonts w:ascii="Tahoma" w:hAnsi="Tahoma" w:cs="Tahoma"/>
          <w:sz w:val="22"/>
          <w:szCs w:val="22"/>
        </w:rPr>
      </w:pPr>
      <w:r w:rsidRPr="00593C58">
        <w:rPr>
          <w:rFonts w:ascii="Tahoma" w:hAnsi="Tahoma" w:cs="Tahoma"/>
          <w:sz w:val="22"/>
          <w:szCs w:val="22"/>
        </w:rPr>
        <w:t>Užsakovas įsipareigoja priimti suteiktas Paslaugas ir šioje Sutartyje nustatyta tvarka ir sąlygomis sumokėti Paslaugų te</w:t>
      </w:r>
      <w:r w:rsidR="00764CCE" w:rsidRPr="00593C58">
        <w:rPr>
          <w:rFonts w:ascii="Tahoma" w:hAnsi="Tahoma" w:cs="Tahoma"/>
          <w:sz w:val="22"/>
          <w:szCs w:val="22"/>
        </w:rPr>
        <w:t>i</w:t>
      </w:r>
      <w:r w:rsidRPr="00593C58">
        <w:rPr>
          <w:rFonts w:ascii="Tahoma" w:hAnsi="Tahoma" w:cs="Tahoma"/>
          <w:sz w:val="22"/>
          <w:szCs w:val="22"/>
        </w:rPr>
        <w:t>kėjui už tinkamai</w:t>
      </w:r>
      <w:r w:rsidR="003A3CFF" w:rsidRPr="00593C58">
        <w:rPr>
          <w:rFonts w:ascii="Tahoma" w:hAnsi="Tahoma" w:cs="Tahoma"/>
          <w:sz w:val="22"/>
          <w:szCs w:val="22"/>
        </w:rPr>
        <w:t>, kokybiškai ir laiku</w:t>
      </w:r>
      <w:r w:rsidRPr="00593C58">
        <w:rPr>
          <w:rFonts w:ascii="Tahoma" w:hAnsi="Tahoma" w:cs="Tahoma"/>
          <w:sz w:val="22"/>
          <w:szCs w:val="22"/>
        </w:rPr>
        <w:t xml:space="preserve"> suteiktas Paslaugas.</w:t>
      </w:r>
    </w:p>
    <w:p w14:paraId="6586732A" w14:textId="77777777" w:rsidR="00FB54C9" w:rsidRPr="00593C58" w:rsidRDefault="00FB54C9" w:rsidP="00593C58">
      <w:pPr>
        <w:numPr>
          <w:ilvl w:val="1"/>
          <w:numId w:val="30"/>
        </w:numPr>
        <w:tabs>
          <w:tab w:val="clear" w:pos="540"/>
          <w:tab w:val="left" w:pos="567"/>
        </w:tabs>
        <w:ind w:left="0" w:firstLine="567"/>
        <w:jc w:val="both"/>
        <w:rPr>
          <w:rFonts w:ascii="Tahoma" w:hAnsi="Tahoma" w:cs="Tahoma"/>
          <w:sz w:val="22"/>
          <w:szCs w:val="22"/>
        </w:rPr>
      </w:pPr>
      <w:r w:rsidRPr="00593C58">
        <w:rPr>
          <w:rFonts w:ascii="Tahoma" w:hAnsi="Tahoma" w:cs="Tahoma"/>
          <w:sz w:val="22"/>
          <w:szCs w:val="22"/>
        </w:rPr>
        <w:t>Sudarant Sutartį, joje negali būti keičiama laimėjusio tiekėjo pasiūlyme užfiksuota kaina ir pirkimo dokumentuose bei pasiūlyme nustatytos pirkimo sąlygos.</w:t>
      </w:r>
    </w:p>
    <w:p w14:paraId="71FD0079" w14:textId="77777777" w:rsidR="00FB54C9" w:rsidRPr="00593C58" w:rsidRDefault="00FB54C9" w:rsidP="00593C58">
      <w:pPr>
        <w:tabs>
          <w:tab w:val="left" w:pos="600"/>
        </w:tabs>
        <w:ind w:left="600" w:hanging="600"/>
        <w:jc w:val="both"/>
        <w:rPr>
          <w:rFonts w:ascii="Tahoma" w:hAnsi="Tahoma" w:cs="Tahoma"/>
          <w:sz w:val="22"/>
          <w:szCs w:val="22"/>
        </w:rPr>
      </w:pPr>
    </w:p>
    <w:p w14:paraId="12082995" w14:textId="77777777" w:rsidR="00FB54C9" w:rsidRPr="00593C58" w:rsidRDefault="00FB54C9" w:rsidP="00593C58">
      <w:pPr>
        <w:tabs>
          <w:tab w:val="left" w:pos="600"/>
        </w:tabs>
        <w:ind w:left="600" w:hanging="600"/>
        <w:jc w:val="center"/>
        <w:rPr>
          <w:rFonts w:ascii="Tahoma" w:hAnsi="Tahoma" w:cs="Tahoma"/>
          <w:b/>
          <w:sz w:val="22"/>
          <w:szCs w:val="22"/>
        </w:rPr>
      </w:pPr>
      <w:r w:rsidRPr="00593C58">
        <w:rPr>
          <w:rFonts w:ascii="Tahoma" w:hAnsi="Tahoma" w:cs="Tahoma"/>
          <w:b/>
          <w:sz w:val="22"/>
          <w:szCs w:val="22"/>
        </w:rPr>
        <w:t>2. Kaina ir atsiskaitymo sąlygos</w:t>
      </w:r>
    </w:p>
    <w:p w14:paraId="5E2FE3E9" w14:textId="77777777" w:rsidR="00FB54C9" w:rsidRPr="00593C58" w:rsidRDefault="00FB54C9" w:rsidP="00593C58">
      <w:pPr>
        <w:tabs>
          <w:tab w:val="left" w:pos="600"/>
        </w:tabs>
        <w:ind w:left="600" w:hanging="600"/>
        <w:jc w:val="both"/>
        <w:rPr>
          <w:rFonts w:ascii="Tahoma" w:hAnsi="Tahoma" w:cs="Tahoma"/>
          <w:sz w:val="22"/>
          <w:szCs w:val="22"/>
        </w:rPr>
      </w:pPr>
    </w:p>
    <w:p w14:paraId="74BB58D1" w14:textId="77777777" w:rsidR="002B71EF" w:rsidRDefault="00FB54C9" w:rsidP="002B71EF">
      <w:pPr>
        <w:numPr>
          <w:ilvl w:val="1"/>
          <w:numId w:val="31"/>
        </w:numPr>
        <w:tabs>
          <w:tab w:val="clear" w:pos="360"/>
          <w:tab w:val="left" w:pos="0"/>
        </w:tabs>
        <w:suppressAutoHyphens/>
        <w:ind w:left="0" w:firstLine="709"/>
        <w:jc w:val="both"/>
        <w:rPr>
          <w:rFonts w:ascii="Tahoma" w:hAnsi="Tahoma" w:cs="Tahoma"/>
          <w:sz w:val="22"/>
          <w:szCs w:val="22"/>
        </w:rPr>
      </w:pPr>
      <w:r w:rsidRPr="00593C58">
        <w:rPr>
          <w:rFonts w:ascii="Tahoma" w:hAnsi="Tahoma" w:cs="Tahoma"/>
          <w:sz w:val="22"/>
          <w:szCs w:val="22"/>
        </w:rPr>
        <w:t>Atlyginimas Paslaugų te</w:t>
      </w:r>
      <w:r w:rsidR="001E671C">
        <w:rPr>
          <w:rFonts w:ascii="Tahoma" w:hAnsi="Tahoma" w:cs="Tahoma"/>
          <w:sz w:val="22"/>
          <w:szCs w:val="22"/>
        </w:rPr>
        <w:t>i</w:t>
      </w:r>
      <w:r w:rsidRPr="00593C58">
        <w:rPr>
          <w:rFonts w:ascii="Tahoma" w:hAnsi="Tahoma" w:cs="Tahoma"/>
          <w:sz w:val="22"/>
          <w:szCs w:val="22"/>
        </w:rPr>
        <w:t xml:space="preserve">kėjui už pagal šią Sutartį tinkamai suteiktas ir Užsakovo priimtas Paslaugas </w:t>
      </w:r>
      <w:r w:rsidR="005572A8" w:rsidRPr="00593C58">
        <w:rPr>
          <w:rFonts w:ascii="Tahoma" w:hAnsi="Tahoma" w:cs="Tahoma"/>
          <w:sz w:val="22"/>
          <w:szCs w:val="22"/>
        </w:rPr>
        <w:t xml:space="preserve">mokamas pagal šios Sutarties 2 priede nurodytus Paslaugų teikėjo įkainius, kurie apima visas Paslaugų teikėjo išlaidas, susijusias su Paslaugų teikimu, taip pat visus Paslaugų teikėjui tenkančius mokesčius ir išlaidas. </w:t>
      </w:r>
    </w:p>
    <w:p w14:paraId="70CB65E2" w14:textId="77777777" w:rsidR="00C935C9" w:rsidRPr="00C935C9" w:rsidRDefault="002B71EF" w:rsidP="002B71EF">
      <w:pPr>
        <w:numPr>
          <w:ilvl w:val="1"/>
          <w:numId w:val="31"/>
        </w:numPr>
        <w:tabs>
          <w:tab w:val="clear" w:pos="360"/>
          <w:tab w:val="left" w:pos="0"/>
        </w:tabs>
        <w:suppressAutoHyphens/>
        <w:ind w:left="0" w:firstLine="709"/>
        <w:jc w:val="both"/>
        <w:rPr>
          <w:rFonts w:ascii="Tahoma" w:hAnsi="Tahoma" w:cs="Tahoma"/>
          <w:sz w:val="22"/>
          <w:szCs w:val="22"/>
        </w:rPr>
      </w:pPr>
      <w:r w:rsidRPr="002B71EF">
        <w:rPr>
          <w:rFonts w:ascii="Tahoma" w:hAnsi="Tahoma" w:cs="Tahoma"/>
          <w:sz w:val="22"/>
        </w:rPr>
        <w:t>Bendra pagal šią Sutartį įsigyjamų Paslaugų kaina – ne daugiau kaip</w:t>
      </w:r>
      <w:r w:rsidR="00C935C9">
        <w:rPr>
          <w:rFonts w:ascii="Tahoma" w:hAnsi="Tahoma" w:cs="Tahoma"/>
          <w:sz w:val="22"/>
        </w:rPr>
        <w:t>:</w:t>
      </w:r>
    </w:p>
    <w:p w14:paraId="59B761A3" w14:textId="1F05C6DD" w:rsidR="00C935C9" w:rsidRPr="00C935C9" w:rsidRDefault="00C935C9" w:rsidP="009C6C3C">
      <w:pPr>
        <w:tabs>
          <w:tab w:val="left" w:pos="0"/>
        </w:tabs>
        <w:suppressAutoHyphens/>
        <w:jc w:val="both"/>
        <w:rPr>
          <w:rFonts w:ascii="Tahoma" w:hAnsi="Tahoma" w:cs="Tahoma"/>
          <w:sz w:val="22"/>
          <w:szCs w:val="22"/>
        </w:rPr>
      </w:pPr>
      <w:r>
        <w:rPr>
          <w:rFonts w:ascii="Tahoma" w:hAnsi="Tahoma" w:cs="Tahoma"/>
          <w:sz w:val="22"/>
          <w:szCs w:val="22"/>
        </w:rPr>
        <w:tab/>
        <w:t xml:space="preserve">2.2.1. </w:t>
      </w:r>
      <w:r w:rsidRPr="00C935C9">
        <w:rPr>
          <w:rFonts w:ascii="Tahoma" w:hAnsi="Tahoma" w:cs="Tahoma"/>
          <w:sz w:val="22"/>
          <w:szCs w:val="22"/>
        </w:rPr>
        <w:t>I dalis</w:t>
      </w:r>
      <w:r w:rsidR="005B27E4">
        <w:rPr>
          <w:rFonts w:ascii="Tahoma" w:hAnsi="Tahoma" w:cs="Tahoma"/>
          <w:sz w:val="22"/>
          <w:szCs w:val="22"/>
        </w:rPr>
        <w:t xml:space="preserve"> -</w:t>
      </w:r>
      <w:r w:rsidRPr="00C935C9">
        <w:rPr>
          <w:rFonts w:ascii="Tahoma" w:hAnsi="Tahoma" w:cs="Tahoma"/>
          <w:sz w:val="22"/>
          <w:szCs w:val="22"/>
        </w:rPr>
        <w:t xml:space="preserve">  </w:t>
      </w:r>
      <w:r w:rsidR="00726025">
        <w:rPr>
          <w:rFonts w:ascii="Tahoma" w:hAnsi="Tahoma" w:cs="Tahoma"/>
          <w:sz w:val="22"/>
          <w:szCs w:val="22"/>
        </w:rPr>
        <w:t xml:space="preserve"> </w:t>
      </w:r>
      <w:r w:rsidR="005B27E4" w:rsidRPr="00756741">
        <w:rPr>
          <w:rFonts w:ascii="Tahoma" w:hAnsi="Tahoma" w:cs="Tahoma"/>
          <w:b/>
          <w:sz w:val="22"/>
          <w:szCs w:val="22"/>
        </w:rPr>
        <w:t>281</w:t>
      </w:r>
      <w:r w:rsidR="00CC3F6A" w:rsidRPr="00756741">
        <w:rPr>
          <w:rFonts w:ascii="Tahoma" w:hAnsi="Tahoma" w:cs="Tahoma"/>
          <w:b/>
          <w:sz w:val="22"/>
          <w:szCs w:val="22"/>
        </w:rPr>
        <w:t xml:space="preserve"> </w:t>
      </w:r>
      <w:r w:rsidR="005526F3" w:rsidRPr="00756741">
        <w:rPr>
          <w:rFonts w:ascii="Tahoma" w:hAnsi="Tahoma" w:cs="Tahoma"/>
          <w:b/>
          <w:sz w:val="22"/>
          <w:szCs w:val="22"/>
        </w:rPr>
        <w:t>930</w:t>
      </w:r>
      <w:r w:rsidR="00CC3F6A" w:rsidRPr="00756741">
        <w:rPr>
          <w:rFonts w:ascii="Tahoma" w:hAnsi="Tahoma" w:cs="Tahoma"/>
          <w:b/>
          <w:sz w:val="22"/>
          <w:szCs w:val="22"/>
        </w:rPr>
        <w:t>,00</w:t>
      </w:r>
      <w:r w:rsidRPr="00C935C9">
        <w:rPr>
          <w:rFonts w:ascii="Tahoma" w:hAnsi="Tahoma" w:cs="Tahoma"/>
          <w:sz w:val="22"/>
          <w:szCs w:val="22"/>
        </w:rPr>
        <w:t xml:space="preserve"> Eur (</w:t>
      </w:r>
      <w:r w:rsidR="001860DA">
        <w:rPr>
          <w:rFonts w:ascii="Tahoma" w:hAnsi="Tahoma" w:cs="Tahoma"/>
          <w:sz w:val="22"/>
          <w:szCs w:val="22"/>
        </w:rPr>
        <w:t xml:space="preserve">du šimtai aštuoniasdešimt </w:t>
      </w:r>
      <w:r w:rsidR="00DE0CB1">
        <w:rPr>
          <w:rFonts w:ascii="Tahoma" w:hAnsi="Tahoma" w:cs="Tahoma"/>
          <w:sz w:val="22"/>
          <w:szCs w:val="22"/>
        </w:rPr>
        <w:t>vienas tūkstantis devyni šimtai trisdešimt eurų</w:t>
      </w:r>
      <w:r w:rsidRPr="00C935C9">
        <w:rPr>
          <w:rFonts w:ascii="Tahoma" w:hAnsi="Tahoma" w:cs="Tahoma"/>
          <w:sz w:val="22"/>
          <w:szCs w:val="22"/>
        </w:rPr>
        <w:t xml:space="preserve"> Eur</w:t>
      </w:r>
      <w:r w:rsidR="00DE0CB1">
        <w:rPr>
          <w:rFonts w:ascii="Tahoma" w:hAnsi="Tahoma" w:cs="Tahoma"/>
          <w:sz w:val="22"/>
          <w:szCs w:val="22"/>
        </w:rPr>
        <w:t>, 00 ct</w:t>
      </w:r>
      <w:r w:rsidRPr="00C935C9">
        <w:rPr>
          <w:rFonts w:ascii="Tahoma" w:hAnsi="Tahoma" w:cs="Tahoma"/>
          <w:sz w:val="22"/>
          <w:szCs w:val="22"/>
        </w:rPr>
        <w:t xml:space="preserve">) įskaitant PVM, kuris sudaro  – </w:t>
      </w:r>
      <w:r w:rsidR="00F612CB">
        <w:rPr>
          <w:rFonts w:ascii="Tahoma" w:hAnsi="Tahoma" w:cs="Tahoma"/>
          <w:sz w:val="22"/>
          <w:szCs w:val="22"/>
        </w:rPr>
        <w:t>48 930,00</w:t>
      </w:r>
      <w:r w:rsidRPr="00C935C9">
        <w:rPr>
          <w:rFonts w:ascii="Tahoma" w:hAnsi="Tahoma" w:cs="Tahoma"/>
          <w:sz w:val="22"/>
          <w:szCs w:val="22"/>
        </w:rPr>
        <w:t xml:space="preserve"> Eur (</w:t>
      </w:r>
      <w:r w:rsidR="009751B8">
        <w:rPr>
          <w:rFonts w:ascii="Tahoma" w:hAnsi="Tahoma" w:cs="Tahoma"/>
          <w:sz w:val="22"/>
          <w:szCs w:val="22"/>
        </w:rPr>
        <w:t xml:space="preserve">keturiasdešimt aštuoni tūkstančiai  devyni šimtai trisdešimt </w:t>
      </w:r>
      <w:r w:rsidRPr="00C935C9">
        <w:rPr>
          <w:rFonts w:ascii="Tahoma" w:hAnsi="Tahoma" w:cs="Tahoma"/>
          <w:sz w:val="22"/>
          <w:szCs w:val="22"/>
        </w:rPr>
        <w:t>Eur</w:t>
      </w:r>
      <w:r w:rsidR="009751B8">
        <w:rPr>
          <w:rFonts w:ascii="Tahoma" w:hAnsi="Tahoma" w:cs="Tahoma"/>
          <w:sz w:val="22"/>
          <w:szCs w:val="22"/>
        </w:rPr>
        <w:t>,</w:t>
      </w:r>
      <w:r w:rsidRPr="00C935C9">
        <w:rPr>
          <w:rFonts w:ascii="Tahoma" w:hAnsi="Tahoma" w:cs="Tahoma"/>
          <w:sz w:val="22"/>
          <w:szCs w:val="22"/>
        </w:rPr>
        <w:t xml:space="preserve"> </w:t>
      </w:r>
      <w:r w:rsidR="009751B8">
        <w:rPr>
          <w:rFonts w:ascii="Tahoma" w:hAnsi="Tahoma" w:cs="Tahoma"/>
          <w:sz w:val="22"/>
          <w:szCs w:val="22"/>
        </w:rPr>
        <w:t xml:space="preserve">00 </w:t>
      </w:r>
      <w:r w:rsidRPr="00C935C9">
        <w:rPr>
          <w:rFonts w:ascii="Tahoma" w:hAnsi="Tahoma" w:cs="Tahoma"/>
          <w:sz w:val="22"/>
          <w:szCs w:val="22"/>
        </w:rPr>
        <w:t>ct) (toliau – Paslaugų kaina</w:t>
      </w:r>
      <w:r w:rsidR="005B7467">
        <w:rPr>
          <w:rFonts w:ascii="Tahoma" w:hAnsi="Tahoma" w:cs="Tahoma"/>
          <w:sz w:val="22"/>
          <w:szCs w:val="22"/>
        </w:rPr>
        <w:t xml:space="preserve">). </w:t>
      </w:r>
      <w:r w:rsidRPr="00C935C9">
        <w:rPr>
          <w:rFonts w:ascii="Tahoma" w:hAnsi="Tahoma" w:cs="Tahoma"/>
          <w:sz w:val="22"/>
          <w:szCs w:val="22"/>
        </w:rPr>
        <w:t xml:space="preserve"> Šiame punkte nurodyta Paslaugų kaina apima visas Paslaugų teikėjo išlaidas, susijusias su Paslaugų teikimu, taip pat visus Paslaugų teikėjui tenkančius mokesčius ir išlaidas</w:t>
      </w:r>
      <w:r w:rsidR="00B73C75">
        <w:rPr>
          <w:rFonts w:ascii="Tahoma" w:hAnsi="Tahoma" w:cs="Tahoma"/>
          <w:sz w:val="22"/>
          <w:szCs w:val="22"/>
        </w:rPr>
        <w:t xml:space="preserve"> (Paslaugų kaina Eur be PVM 233 000).</w:t>
      </w:r>
    </w:p>
    <w:p w14:paraId="6B298F5E" w14:textId="77A71B92" w:rsidR="00C935C9" w:rsidRPr="00C935C9" w:rsidRDefault="00C935C9" w:rsidP="009C6C3C">
      <w:pPr>
        <w:tabs>
          <w:tab w:val="left" w:pos="0"/>
        </w:tabs>
        <w:suppressAutoHyphens/>
        <w:jc w:val="both"/>
        <w:rPr>
          <w:rFonts w:ascii="Tahoma" w:hAnsi="Tahoma" w:cs="Tahoma"/>
          <w:sz w:val="22"/>
          <w:szCs w:val="22"/>
        </w:rPr>
      </w:pPr>
      <w:r>
        <w:rPr>
          <w:rFonts w:ascii="Tahoma" w:hAnsi="Tahoma" w:cs="Tahoma"/>
          <w:sz w:val="22"/>
          <w:szCs w:val="22"/>
        </w:rPr>
        <w:tab/>
        <w:t xml:space="preserve">2.2.2. </w:t>
      </w:r>
      <w:r w:rsidRPr="00C935C9">
        <w:rPr>
          <w:rFonts w:ascii="Tahoma" w:hAnsi="Tahoma" w:cs="Tahoma"/>
          <w:sz w:val="22"/>
          <w:szCs w:val="22"/>
        </w:rPr>
        <w:t xml:space="preserve">II dalis- </w:t>
      </w:r>
      <w:r w:rsidR="00C034BC">
        <w:rPr>
          <w:rFonts w:ascii="Tahoma" w:hAnsi="Tahoma" w:cs="Tahoma"/>
          <w:b/>
          <w:sz w:val="22"/>
          <w:szCs w:val="22"/>
        </w:rPr>
        <w:t>147 620,00</w:t>
      </w:r>
      <w:r w:rsidRPr="00C935C9">
        <w:rPr>
          <w:rFonts w:ascii="Tahoma" w:hAnsi="Tahoma" w:cs="Tahoma"/>
          <w:sz w:val="22"/>
          <w:szCs w:val="22"/>
        </w:rPr>
        <w:t xml:space="preserve"> Eur (</w:t>
      </w:r>
      <w:r w:rsidR="00575EEC">
        <w:rPr>
          <w:rFonts w:ascii="Tahoma" w:hAnsi="Tahoma" w:cs="Tahoma"/>
          <w:sz w:val="22"/>
          <w:szCs w:val="22"/>
        </w:rPr>
        <w:t>šimtas keturiasdešimt septyni tūkstančiai šeši šimtai dvidešimt</w:t>
      </w:r>
      <w:r w:rsidRPr="00C935C9">
        <w:rPr>
          <w:rFonts w:ascii="Tahoma" w:hAnsi="Tahoma" w:cs="Tahoma"/>
          <w:sz w:val="22"/>
          <w:szCs w:val="22"/>
        </w:rPr>
        <w:t xml:space="preserve">  Eur</w:t>
      </w:r>
      <w:r w:rsidR="00575EEC">
        <w:rPr>
          <w:rFonts w:ascii="Tahoma" w:hAnsi="Tahoma" w:cs="Tahoma"/>
          <w:sz w:val="22"/>
          <w:szCs w:val="22"/>
        </w:rPr>
        <w:t>, 00 ct</w:t>
      </w:r>
      <w:r w:rsidRPr="00C935C9">
        <w:rPr>
          <w:rFonts w:ascii="Tahoma" w:hAnsi="Tahoma" w:cs="Tahoma"/>
          <w:sz w:val="22"/>
          <w:szCs w:val="22"/>
        </w:rPr>
        <w:t xml:space="preserve">) įskaitant PVM, kuris sudaro  – </w:t>
      </w:r>
      <w:r w:rsidR="005030EB">
        <w:rPr>
          <w:rFonts w:ascii="Tahoma" w:hAnsi="Tahoma" w:cs="Tahoma"/>
          <w:sz w:val="22"/>
          <w:szCs w:val="22"/>
        </w:rPr>
        <w:t>25 620,00</w:t>
      </w:r>
      <w:r w:rsidRPr="00C935C9">
        <w:rPr>
          <w:rFonts w:ascii="Tahoma" w:hAnsi="Tahoma" w:cs="Tahoma"/>
          <w:sz w:val="22"/>
          <w:szCs w:val="22"/>
        </w:rPr>
        <w:t xml:space="preserve"> Eur (</w:t>
      </w:r>
      <w:r w:rsidR="005030EB">
        <w:rPr>
          <w:rFonts w:ascii="Tahoma" w:hAnsi="Tahoma" w:cs="Tahoma"/>
          <w:sz w:val="22"/>
          <w:szCs w:val="22"/>
        </w:rPr>
        <w:t xml:space="preserve">dvidešimt penki tūkstančiai šeši šimtai dvidešimt </w:t>
      </w:r>
      <w:r w:rsidRPr="00C935C9">
        <w:rPr>
          <w:rFonts w:ascii="Tahoma" w:hAnsi="Tahoma" w:cs="Tahoma"/>
          <w:sz w:val="22"/>
          <w:szCs w:val="22"/>
        </w:rPr>
        <w:t>Eur</w:t>
      </w:r>
      <w:r w:rsidR="005030EB">
        <w:rPr>
          <w:rFonts w:ascii="Tahoma" w:hAnsi="Tahoma" w:cs="Tahoma"/>
          <w:sz w:val="22"/>
          <w:szCs w:val="22"/>
        </w:rPr>
        <w:t xml:space="preserve">, 00 </w:t>
      </w:r>
      <w:r w:rsidRPr="00C935C9">
        <w:rPr>
          <w:rFonts w:ascii="Tahoma" w:hAnsi="Tahoma" w:cs="Tahoma"/>
          <w:sz w:val="22"/>
          <w:szCs w:val="22"/>
        </w:rPr>
        <w:t>ct) (toliau – Paslaugų kaina). Šiame punkte nurodyta Paslaugų kaina apima visas Paslaugų teikėjo išlaidas, susijusias su Paslaugų teikimu, taip pat visus Paslaugų teikėjui tenkančius mokesčius ir išlaidas</w:t>
      </w:r>
      <w:r w:rsidR="00B73C75">
        <w:rPr>
          <w:rFonts w:ascii="Tahoma" w:hAnsi="Tahoma" w:cs="Tahoma"/>
          <w:sz w:val="22"/>
          <w:szCs w:val="22"/>
        </w:rPr>
        <w:t xml:space="preserve"> (Paslaugų kaina Eur be PVM 122 000)</w:t>
      </w:r>
      <w:r w:rsidRPr="00C935C9">
        <w:rPr>
          <w:rFonts w:ascii="Tahoma" w:hAnsi="Tahoma" w:cs="Tahoma"/>
          <w:sz w:val="22"/>
          <w:szCs w:val="22"/>
        </w:rPr>
        <w:t xml:space="preserve">. </w:t>
      </w:r>
    </w:p>
    <w:p w14:paraId="346DEB3B" w14:textId="68238937" w:rsidR="00C935C9" w:rsidRPr="00C935C9" w:rsidRDefault="00C935C9" w:rsidP="009C6C3C">
      <w:pPr>
        <w:tabs>
          <w:tab w:val="left" w:pos="0"/>
        </w:tabs>
        <w:suppressAutoHyphens/>
        <w:jc w:val="both"/>
        <w:rPr>
          <w:rFonts w:ascii="Tahoma" w:hAnsi="Tahoma" w:cs="Tahoma"/>
          <w:sz w:val="22"/>
          <w:szCs w:val="22"/>
        </w:rPr>
      </w:pPr>
      <w:r>
        <w:rPr>
          <w:rFonts w:ascii="Tahoma" w:hAnsi="Tahoma" w:cs="Tahoma"/>
          <w:sz w:val="22"/>
          <w:szCs w:val="22"/>
        </w:rPr>
        <w:tab/>
        <w:t xml:space="preserve">2.2.3. </w:t>
      </w:r>
      <w:r w:rsidRPr="00C935C9">
        <w:rPr>
          <w:rFonts w:ascii="Tahoma" w:hAnsi="Tahoma" w:cs="Tahoma"/>
          <w:sz w:val="22"/>
          <w:szCs w:val="22"/>
        </w:rPr>
        <w:t>III dalis</w:t>
      </w:r>
      <w:r w:rsidR="00925143">
        <w:rPr>
          <w:rFonts w:ascii="Tahoma" w:hAnsi="Tahoma" w:cs="Tahoma"/>
          <w:sz w:val="22"/>
          <w:szCs w:val="22"/>
        </w:rPr>
        <w:t xml:space="preserve"> – </w:t>
      </w:r>
      <w:r w:rsidR="00925143" w:rsidRPr="00925143">
        <w:rPr>
          <w:rFonts w:ascii="Tahoma" w:hAnsi="Tahoma" w:cs="Tahoma"/>
          <w:b/>
          <w:bCs/>
          <w:sz w:val="22"/>
          <w:szCs w:val="22"/>
        </w:rPr>
        <w:t>49 610,00</w:t>
      </w:r>
      <w:r w:rsidRPr="00C935C9">
        <w:rPr>
          <w:rFonts w:ascii="Tahoma" w:hAnsi="Tahoma" w:cs="Tahoma"/>
          <w:sz w:val="22"/>
          <w:szCs w:val="22"/>
        </w:rPr>
        <w:t xml:space="preserve"> Eur (</w:t>
      </w:r>
      <w:r w:rsidR="006E59D8">
        <w:rPr>
          <w:rFonts w:ascii="Tahoma" w:hAnsi="Tahoma" w:cs="Tahoma"/>
          <w:sz w:val="22"/>
          <w:szCs w:val="22"/>
        </w:rPr>
        <w:t>keturiasdešimt devyni tūkstančiai šeši šimtai dešimt</w:t>
      </w:r>
      <w:r w:rsidRPr="00C935C9">
        <w:rPr>
          <w:rFonts w:ascii="Tahoma" w:hAnsi="Tahoma" w:cs="Tahoma"/>
          <w:sz w:val="22"/>
          <w:szCs w:val="22"/>
        </w:rPr>
        <w:t xml:space="preserve"> Eur</w:t>
      </w:r>
      <w:r w:rsidR="006E59D8">
        <w:rPr>
          <w:rFonts w:ascii="Tahoma" w:hAnsi="Tahoma" w:cs="Tahoma"/>
          <w:sz w:val="22"/>
          <w:szCs w:val="22"/>
        </w:rPr>
        <w:t>, 00 ct</w:t>
      </w:r>
      <w:r w:rsidRPr="00C935C9">
        <w:rPr>
          <w:rFonts w:ascii="Tahoma" w:hAnsi="Tahoma" w:cs="Tahoma"/>
          <w:sz w:val="22"/>
          <w:szCs w:val="22"/>
        </w:rPr>
        <w:t xml:space="preserve">) įskaitant PVM, kuris sudaro  – </w:t>
      </w:r>
      <w:r w:rsidR="008E572A">
        <w:rPr>
          <w:rFonts w:ascii="Tahoma" w:hAnsi="Tahoma" w:cs="Tahoma"/>
          <w:sz w:val="22"/>
          <w:szCs w:val="22"/>
        </w:rPr>
        <w:t>8</w:t>
      </w:r>
      <w:r w:rsidR="007F1094">
        <w:rPr>
          <w:rFonts w:ascii="Tahoma" w:hAnsi="Tahoma" w:cs="Tahoma"/>
          <w:sz w:val="22"/>
          <w:szCs w:val="22"/>
        </w:rPr>
        <w:t xml:space="preserve"> </w:t>
      </w:r>
      <w:r w:rsidR="008E572A">
        <w:rPr>
          <w:rFonts w:ascii="Tahoma" w:hAnsi="Tahoma" w:cs="Tahoma"/>
          <w:sz w:val="22"/>
          <w:szCs w:val="22"/>
        </w:rPr>
        <w:t>610,00</w:t>
      </w:r>
      <w:r w:rsidRPr="00C935C9">
        <w:rPr>
          <w:rFonts w:ascii="Tahoma" w:hAnsi="Tahoma" w:cs="Tahoma"/>
          <w:sz w:val="22"/>
          <w:szCs w:val="22"/>
        </w:rPr>
        <w:t xml:space="preserve"> Eur (</w:t>
      </w:r>
      <w:r w:rsidR="007F1094">
        <w:rPr>
          <w:rFonts w:ascii="Tahoma" w:hAnsi="Tahoma" w:cs="Tahoma"/>
          <w:sz w:val="22"/>
          <w:szCs w:val="22"/>
        </w:rPr>
        <w:t xml:space="preserve">aštuoni tūkstančiai šeši šimtai dešimt </w:t>
      </w:r>
      <w:r w:rsidRPr="00C935C9">
        <w:rPr>
          <w:rFonts w:ascii="Tahoma" w:hAnsi="Tahoma" w:cs="Tahoma"/>
          <w:sz w:val="22"/>
          <w:szCs w:val="22"/>
        </w:rPr>
        <w:t>Eur</w:t>
      </w:r>
      <w:r w:rsidR="007F1094">
        <w:rPr>
          <w:rFonts w:ascii="Tahoma" w:hAnsi="Tahoma" w:cs="Tahoma"/>
          <w:sz w:val="22"/>
          <w:szCs w:val="22"/>
        </w:rPr>
        <w:t xml:space="preserve">, 00 </w:t>
      </w:r>
      <w:r w:rsidRPr="00C935C9">
        <w:rPr>
          <w:rFonts w:ascii="Tahoma" w:hAnsi="Tahoma" w:cs="Tahoma"/>
          <w:sz w:val="22"/>
          <w:szCs w:val="22"/>
        </w:rPr>
        <w:t>ct) (toliau – Paslaugų kaina). Šiame punkte nurodyta Paslaugų kaina apima visas Paslaugų teikėjo išlaidas, susijusias su Paslaugų teikimu, taip pat visus Paslaugų teikėjui tenkančius mokesčius ir išlaidas</w:t>
      </w:r>
      <w:r w:rsidR="00B73C75">
        <w:rPr>
          <w:rFonts w:ascii="Tahoma" w:hAnsi="Tahoma" w:cs="Tahoma"/>
          <w:sz w:val="22"/>
          <w:szCs w:val="22"/>
        </w:rPr>
        <w:t xml:space="preserve"> (Paslaugų kaina Eur be PVM 41 000)</w:t>
      </w:r>
      <w:r w:rsidRPr="00C935C9">
        <w:rPr>
          <w:rFonts w:ascii="Tahoma" w:hAnsi="Tahoma" w:cs="Tahoma"/>
          <w:sz w:val="22"/>
          <w:szCs w:val="22"/>
        </w:rPr>
        <w:t xml:space="preserve">. </w:t>
      </w:r>
    </w:p>
    <w:p w14:paraId="77E6076E" w14:textId="5ACA93B3" w:rsidR="00C935C9" w:rsidRPr="00C935C9" w:rsidRDefault="00C935C9" w:rsidP="00DB4E92">
      <w:pPr>
        <w:tabs>
          <w:tab w:val="left" w:pos="0"/>
        </w:tabs>
        <w:suppressAutoHyphens/>
        <w:jc w:val="both"/>
        <w:rPr>
          <w:rFonts w:ascii="Tahoma" w:hAnsi="Tahoma" w:cs="Tahoma"/>
          <w:sz w:val="22"/>
          <w:szCs w:val="22"/>
        </w:rPr>
      </w:pPr>
      <w:r>
        <w:rPr>
          <w:rFonts w:ascii="Tahoma" w:hAnsi="Tahoma" w:cs="Tahoma"/>
          <w:sz w:val="22"/>
          <w:szCs w:val="22"/>
        </w:rPr>
        <w:tab/>
        <w:t xml:space="preserve">2.2.4. </w:t>
      </w:r>
      <w:r w:rsidRPr="00C935C9">
        <w:rPr>
          <w:rFonts w:ascii="Tahoma" w:hAnsi="Tahoma" w:cs="Tahoma"/>
          <w:sz w:val="22"/>
          <w:szCs w:val="22"/>
        </w:rPr>
        <w:t>IV dalis</w:t>
      </w:r>
      <w:r w:rsidR="00080854">
        <w:rPr>
          <w:rFonts w:ascii="Tahoma" w:hAnsi="Tahoma" w:cs="Tahoma"/>
          <w:sz w:val="22"/>
          <w:szCs w:val="22"/>
        </w:rPr>
        <w:t xml:space="preserve"> - </w:t>
      </w:r>
      <w:r w:rsidR="00080854" w:rsidRPr="00925143">
        <w:rPr>
          <w:rFonts w:ascii="Tahoma" w:hAnsi="Tahoma" w:cs="Tahoma"/>
          <w:b/>
          <w:bCs/>
          <w:sz w:val="22"/>
          <w:szCs w:val="22"/>
        </w:rPr>
        <w:t>49 610,00</w:t>
      </w:r>
      <w:r w:rsidR="00080854" w:rsidRPr="00C935C9">
        <w:rPr>
          <w:rFonts w:ascii="Tahoma" w:hAnsi="Tahoma" w:cs="Tahoma"/>
          <w:sz w:val="22"/>
          <w:szCs w:val="22"/>
        </w:rPr>
        <w:t xml:space="preserve"> </w:t>
      </w:r>
      <w:r w:rsidRPr="00C935C9">
        <w:rPr>
          <w:rFonts w:ascii="Tahoma" w:hAnsi="Tahoma" w:cs="Tahoma"/>
          <w:sz w:val="22"/>
          <w:szCs w:val="22"/>
        </w:rPr>
        <w:t xml:space="preserve"> Eur </w:t>
      </w:r>
      <w:r w:rsidR="00DB4E92" w:rsidRPr="00C935C9">
        <w:rPr>
          <w:rFonts w:ascii="Tahoma" w:hAnsi="Tahoma" w:cs="Tahoma"/>
          <w:sz w:val="22"/>
          <w:szCs w:val="22"/>
        </w:rPr>
        <w:t>(</w:t>
      </w:r>
      <w:r w:rsidR="00DB4E92">
        <w:rPr>
          <w:rFonts w:ascii="Tahoma" w:hAnsi="Tahoma" w:cs="Tahoma"/>
          <w:sz w:val="22"/>
          <w:szCs w:val="22"/>
        </w:rPr>
        <w:t>keturiasdešimt devyni tūkstančiai šeši šimtai dešimt</w:t>
      </w:r>
      <w:r w:rsidR="00DB4E92" w:rsidRPr="00C935C9">
        <w:rPr>
          <w:rFonts w:ascii="Tahoma" w:hAnsi="Tahoma" w:cs="Tahoma"/>
          <w:sz w:val="22"/>
          <w:szCs w:val="22"/>
        </w:rPr>
        <w:t xml:space="preserve"> Eur</w:t>
      </w:r>
      <w:r w:rsidR="00DB4E92">
        <w:rPr>
          <w:rFonts w:ascii="Tahoma" w:hAnsi="Tahoma" w:cs="Tahoma"/>
          <w:sz w:val="22"/>
          <w:szCs w:val="22"/>
        </w:rPr>
        <w:t>, 00 ct</w:t>
      </w:r>
      <w:r w:rsidR="00DB4E92" w:rsidRPr="00C935C9">
        <w:rPr>
          <w:rFonts w:ascii="Tahoma" w:hAnsi="Tahoma" w:cs="Tahoma"/>
          <w:sz w:val="22"/>
          <w:szCs w:val="22"/>
        </w:rPr>
        <w:t xml:space="preserve">) įskaitant PVM, kuris sudaro  – </w:t>
      </w:r>
      <w:r w:rsidR="00DB4E92">
        <w:rPr>
          <w:rFonts w:ascii="Tahoma" w:hAnsi="Tahoma" w:cs="Tahoma"/>
          <w:sz w:val="22"/>
          <w:szCs w:val="22"/>
        </w:rPr>
        <w:t>8 610,00</w:t>
      </w:r>
      <w:r w:rsidR="00DB4E92" w:rsidRPr="00C935C9">
        <w:rPr>
          <w:rFonts w:ascii="Tahoma" w:hAnsi="Tahoma" w:cs="Tahoma"/>
          <w:sz w:val="22"/>
          <w:szCs w:val="22"/>
        </w:rPr>
        <w:t xml:space="preserve"> Eur (</w:t>
      </w:r>
      <w:r w:rsidR="00DB4E92">
        <w:rPr>
          <w:rFonts w:ascii="Tahoma" w:hAnsi="Tahoma" w:cs="Tahoma"/>
          <w:sz w:val="22"/>
          <w:szCs w:val="22"/>
        </w:rPr>
        <w:t xml:space="preserve">aštuoni tūkstančiai šeši šimtai dešimt </w:t>
      </w:r>
      <w:r w:rsidR="00DB4E92" w:rsidRPr="00C935C9">
        <w:rPr>
          <w:rFonts w:ascii="Tahoma" w:hAnsi="Tahoma" w:cs="Tahoma"/>
          <w:sz w:val="22"/>
          <w:szCs w:val="22"/>
        </w:rPr>
        <w:t>Eur</w:t>
      </w:r>
      <w:r w:rsidR="00DB4E92">
        <w:rPr>
          <w:rFonts w:ascii="Tahoma" w:hAnsi="Tahoma" w:cs="Tahoma"/>
          <w:sz w:val="22"/>
          <w:szCs w:val="22"/>
        </w:rPr>
        <w:t xml:space="preserve">, 00 </w:t>
      </w:r>
      <w:r w:rsidR="00DB4E92" w:rsidRPr="00C935C9">
        <w:rPr>
          <w:rFonts w:ascii="Tahoma" w:hAnsi="Tahoma" w:cs="Tahoma"/>
          <w:sz w:val="22"/>
          <w:szCs w:val="22"/>
        </w:rPr>
        <w:t xml:space="preserve">ct) </w:t>
      </w:r>
      <w:r w:rsidR="00DB4E92" w:rsidRPr="00C935C9">
        <w:rPr>
          <w:rFonts w:ascii="Tahoma" w:hAnsi="Tahoma" w:cs="Tahoma"/>
          <w:sz w:val="22"/>
          <w:szCs w:val="22"/>
        </w:rPr>
        <w:lastRenderedPageBreak/>
        <w:t>(toliau – Paslaugų kaina).</w:t>
      </w:r>
      <w:r w:rsidR="00DB4E92">
        <w:rPr>
          <w:rFonts w:ascii="Tahoma" w:hAnsi="Tahoma" w:cs="Tahoma"/>
          <w:sz w:val="22"/>
          <w:szCs w:val="22"/>
        </w:rPr>
        <w:t xml:space="preserve"> </w:t>
      </w:r>
      <w:r w:rsidRPr="00C935C9">
        <w:rPr>
          <w:rFonts w:ascii="Tahoma" w:hAnsi="Tahoma" w:cs="Tahoma"/>
          <w:sz w:val="22"/>
          <w:szCs w:val="22"/>
        </w:rPr>
        <w:t xml:space="preserve"> Šiame punkte nurodyta Paslaugų kaina apima visas Paslaugų teikėjo išlaidas, susijusias su Paslaugų teikimu, taip pat visus Paslaugų teikėjui tenkančius mokesčius ir išlaidas</w:t>
      </w:r>
      <w:r w:rsidR="00B73C75">
        <w:rPr>
          <w:rFonts w:ascii="Tahoma" w:hAnsi="Tahoma" w:cs="Tahoma"/>
          <w:sz w:val="22"/>
          <w:szCs w:val="22"/>
        </w:rPr>
        <w:t xml:space="preserve"> (Paslaugų kaina Eur be PVM 41 000)</w:t>
      </w:r>
      <w:r w:rsidRPr="00C935C9">
        <w:rPr>
          <w:rFonts w:ascii="Tahoma" w:hAnsi="Tahoma" w:cs="Tahoma"/>
          <w:sz w:val="22"/>
          <w:szCs w:val="22"/>
        </w:rPr>
        <w:t xml:space="preserve">. </w:t>
      </w:r>
    </w:p>
    <w:p w14:paraId="6553C4F2" w14:textId="654308D0" w:rsidR="00C935C9" w:rsidRDefault="00C935C9" w:rsidP="00DB4E92">
      <w:pPr>
        <w:tabs>
          <w:tab w:val="left" w:pos="0"/>
        </w:tabs>
        <w:suppressAutoHyphens/>
        <w:jc w:val="both"/>
        <w:rPr>
          <w:rFonts w:ascii="Tahoma" w:hAnsi="Tahoma" w:cs="Tahoma"/>
          <w:sz w:val="22"/>
          <w:szCs w:val="22"/>
        </w:rPr>
      </w:pPr>
      <w:r>
        <w:rPr>
          <w:rFonts w:ascii="Tahoma" w:hAnsi="Tahoma" w:cs="Tahoma"/>
          <w:sz w:val="22"/>
          <w:szCs w:val="22"/>
        </w:rPr>
        <w:tab/>
        <w:t xml:space="preserve">2.2.5. </w:t>
      </w:r>
      <w:r w:rsidRPr="00C935C9">
        <w:rPr>
          <w:rFonts w:ascii="Tahoma" w:hAnsi="Tahoma" w:cs="Tahoma"/>
          <w:sz w:val="22"/>
          <w:szCs w:val="22"/>
        </w:rPr>
        <w:t>V dalis</w:t>
      </w:r>
      <w:r w:rsidR="000F1AA0">
        <w:rPr>
          <w:rFonts w:ascii="Tahoma" w:hAnsi="Tahoma" w:cs="Tahoma"/>
          <w:sz w:val="22"/>
          <w:szCs w:val="22"/>
        </w:rPr>
        <w:t xml:space="preserve"> - </w:t>
      </w:r>
      <w:r w:rsidR="000F1AA0" w:rsidRPr="00925143">
        <w:rPr>
          <w:rFonts w:ascii="Tahoma" w:hAnsi="Tahoma" w:cs="Tahoma"/>
          <w:b/>
          <w:bCs/>
          <w:sz w:val="22"/>
          <w:szCs w:val="22"/>
        </w:rPr>
        <w:t>49 610,00</w:t>
      </w:r>
      <w:r w:rsidR="000F1AA0" w:rsidRPr="00C935C9">
        <w:rPr>
          <w:rFonts w:ascii="Tahoma" w:hAnsi="Tahoma" w:cs="Tahoma"/>
          <w:sz w:val="22"/>
          <w:szCs w:val="22"/>
        </w:rPr>
        <w:t xml:space="preserve"> </w:t>
      </w:r>
      <w:r w:rsidRPr="00C935C9">
        <w:rPr>
          <w:rFonts w:ascii="Tahoma" w:hAnsi="Tahoma" w:cs="Tahoma"/>
          <w:sz w:val="22"/>
          <w:szCs w:val="22"/>
        </w:rPr>
        <w:t xml:space="preserve"> Eur </w:t>
      </w:r>
      <w:r w:rsidR="00DB4E92" w:rsidRPr="00DB4E92">
        <w:rPr>
          <w:rFonts w:ascii="Tahoma" w:hAnsi="Tahoma" w:cs="Tahoma"/>
          <w:sz w:val="22"/>
          <w:szCs w:val="22"/>
        </w:rPr>
        <w:t>(keturiasdešimt devyni tūkstančiai šeši šimtai dešimt Eur, 00 ct) įskaitant PVM, kuris sudaro  – 8 610,00 Eur (aštuoni tūkstančiai šeši šimtai dešimt Eur, 00 ct) (toliau – Paslaugų kaina).</w:t>
      </w:r>
      <w:r w:rsidRPr="00C935C9">
        <w:rPr>
          <w:rFonts w:ascii="Tahoma" w:hAnsi="Tahoma" w:cs="Tahoma"/>
          <w:sz w:val="22"/>
          <w:szCs w:val="22"/>
        </w:rPr>
        <w:t xml:space="preserve"> Šiame punkte nurodyta Paslaugų kaina apima visas Paslaugų teikėjo išlaidas, susijusias su Paslaugų teikimu, taip pat visus Paslaugų teikėjui tenkančius mokesčius ir išlaidas</w:t>
      </w:r>
      <w:r w:rsidR="00B73C75">
        <w:rPr>
          <w:rFonts w:ascii="Tahoma" w:hAnsi="Tahoma" w:cs="Tahoma"/>
          <w:sz w:val="22"/>
          <w:szCs w:val="22"/>
        </w:rPr>
        <w:t xml:space="preserve"> (Paslaugų kaina Eur be PVM 41 000)</w:t>
      </w:r>
      <w:r w:rsidRPr="00C935C9">
        <w:rPr>
          <w:rFonts w:ascii="Tahoma" w:hAnsi="Tahoma" w:cs="Tahoma"/>
          <w:sz w:val="22"/>
          <w:szCs w:val="22"/>
        </w:rPr>
        <w:t xml:space="preserve">. </w:t>
      </w:r>
    </w:p>
    <w:p w14:paraId="083759ED" w14:textId="1647D42A" w:rsidR="002B71EF" w:rsidRPr="0067751D" w:rsidRDefault="002B71EF" w:rsidP="002B71EF">
      <w:pPr>
        <w:tabs>
          <w:tab w:val="left" w:pos="0"/>
        </w:tabs>
        <w:suppressAutoHyphens/>
        <w:ind w:firstLine="709"/>
        <w:jc w:val="both"/>
        <w:rPr>
          <w:rFonts w:ascii="Tahoma" w:hAnsi="Tahoma" w:cs="Tahoma"/>
          <w:sz w:val="22"/>
          <w:szCs w:val="22"/>
        </w:rPr>
      </w:pPr>
      <w:r>
        <w:rPr>
          <w:rFonts w:ascii="Tahoma" w:hAnsi="Tahoma" w:cs="Tahoma"/>
          <w:sz w:val="22"/>
          <w:szCs w:val="22"/>
        </w:rPr>
        <w:t xml:space="preserve">2.3. </w:t>
      </w:r>
      <w:r w:rsidRPr="002B71EF">
        <w:rPr>
          <w:rFonts w:ascii="Tahoma" w:hAnsi="Tahoma" w:cs="Tahoma"/>
          <w:sz w:val="22"/>
          <w:szCs w:val="22"/>
        </w:rPr>
        <w:t xml:space="preserve">Vadovaujantis Viešųjų pirkimų tarnybos direktoriaus 2017 m. birželio 28 d. įsakymu Nr. 1S-95 „Dėl kainodaros taisyklių nustatymo metodikos patvirtinimo“ patvirtinta kainodaros taisyklių nustatymo metodika, sutarties vykdymui bus </w:t>
      </w:r>
      <w:r w:rsidRPr="0067751D">
        <w:rPr>
          <w:rFonts w:ascii="Tahoma" w:hAnsi="Tahoma" w:cs="Tahoma"/>
          <w:sz w:val="22"/>
          <w:szCs w:val="22"/>
        </w:rPr>
        <w:t>taikoma fiksuoto įkainio ir sutarties vykdymo išlaidų atlyginimo kainodaros būdų derinys.</w:t>
      </w:r>
    </w:p>
    <w:p w14:paraId="217E41CB" w14:textId="6B796568" w:rsidR="007F7B7E" w:rsidRPr="007F7B7E" w:rsidRDefault="007F7B7E" w:rsidP="00374794">
      <w:pPr>
        <w:tabs>
          <w:tab w:val="left" w:pos="720"/>
        </w:tabs>
        <w:jc w:val="both"/>
        <w:rPr>
          <w:rFonts w:ascii="Tahoma" w:hAnsi="Tahoma" w:cs="Tahoma"/>
          <w:sz w:val="22"/>
          <w:szCs w:val="22"/>
        </w:rPr>
      </w:pPr>
      <w:r>
        <w:rPr>
          <w:rFonts w:ascii="Tahoma" w:hAnsi="Tahoma" w:cs="Tahoma"/>
          <w:sz w:val="22"/>
          <w:szCs w:val="22"/>
        </w:rPr>
        <w:tab/>
      </w:r>
      <w:r w:rsidR="002B71EF" w:rsidRPr="007F7B7E">
        <w:rPr>
          <w:rFonts w:ascii="Tahoma" w:hAnsi="Tahoma" w:cs="Tahoma"/>
          <w:sz w:val="22"/>
          <w:szCs w:val="22"/>
        </w:rPr>
        <w:t xml:space="preserve">2.4. </w:t>
      </w:r>
      <w:r w:rsidRPr="007F7B7E">
        <w:rPr>
          <w:rFonts w:ascii="Tahoma" w:hAnsi="Tahoma" w:cs="Tahoma"/>
          <w:sz w:val="22"/>
        </w:rPr>
        <w:t xml:space="preserve">Atsiskaitant su Paslaugų teikėju už jo patirtas faktines išlaidas, </w:t>
      </w:r>
      <w:r w:rsidR="002B71EF" w:rsidRPr="007F7B7E">
        <w:rPr>
          <w:rFonts w:ascii="Tahoma" w:hAnsi="Tahoma" w:cs="Tahoma"/>
          <w:sz w:val="22"/>
        </w:rPr>
        <w:t xml:space="preserve"> </w:t>
      </w:r>
      <w:r w:rsidRPr="007F7B7E">
        <w:rPr>
          <w:rFonts w:ascii="Tahoma" w:hAnsi="Tahoma" w:cs="Tahoma"/>
          <w:sz w:val="22"/>
        </w:rPr>
        <w:t xml:space="preserve">reikalingas ir tiesiogiai susijusias su Sutarties vykdymu, kurias Tiekėjas patirs dėl trečiųjų šalių teikiamų paslaugų, </w:t>
      </w:r>
      <w:r w:rsidR="00A13EF2" w:rsidRPr="00115917">
        <w:rPr>
          <w:rFonts w:ascii="Tahoma" w:hAnsi="Tahoma" w:cs="Tahoma"/>
          <w:sz w:val="22"/>
        </w:rPr>
        <w:t>numatytų Techninės specifikacijos 2.3.12-2.3.15 punk</w:t>
      </w:r>
      <w:r w:rsidR="00CB0A35" w:rsidRPr="00115917">
        <w:rPr>
          <w:rFonts w:ascii="Tahoma" w:hAnsi="Tahoma" w:cs="Tahoma"/>
          <w:sz w:val="22"/>
        </w:rPr>
        <w:t>t</w:t>
      </w:r>
      <w:r w:rsidR="00A13EF2" w:rsidRPr="00115917">
        <w:rPr>
          <w:rFonts w:ascii="Tahoma" w:hAnsi="Tahoma" w:cs="Tahoma"/>
          <w:sz w:val="22"/>
        </w:rPr>
        <w:t xml:space="preserve">uose, </w:t>
      </w:r>
      <w:r w:rsidRPr="007F7B7E">
        <w:rPr>
          <w:rFonts w:ascii="Tahoma" w:hAnsi="Tahoma" w:cs="Tahoma"/>
          <w:sz w:val="22"/>
        </w:rPr>
        <w:t>Paslaugų teikėjas privalės jas pagrįsti,  pateikdamas sąskaitą faktūrą ir pateikti išlaidas pagrindžiančius trečiųjų šalių dokumentus. Faktinėmis išlaidomis laikomos galutiniams paslaugas teikiantiems asmenims mokamos kainos, nepaisant to, kad Tiekėjas už šių paslaugų pardavimą iš kitų asmenų gali gauti komisinius mokesčius (t.</w:t>
      </w:r>
      <w:r w:rsidR="00115917">
        <w:rPr>
          <w:rFonts w:ascii="Tahoma" w:hAnsi="Tahoma" w:cs="Tahoma"/>
          <w:sz w:val="22"/>
        </w:rPr>
        <w:t xml:space="preserve"> </w:t>
      </w:r>
      <w:r w:rsidRPr="007F7B7E">
        <w:rPr>
          <w:rFonts w:ascii="Tahoma" w:hAnsi="Tahoma" w:cs="Tahoma"/>
          <w:sz w:val="22"/>
        </w:rPr>
        <w:t>y. į šias išlaidas negali būti įtrauktas tiekėjo pelnas).</w:t>
      </w:r>
      <w:r w:rsidR="002B71EF" w:rsidRPr="007F7B7E">
        <w:rPr>
          <w:rFonts w:ascii="Tahoma" w:hAnsi="Tahoma" w:cs="Tahoma"/>
          <w:sz w:val="22"/>
        </w:rPr>
        <w:t xml:space="preserve"> Paslaugų teikėjo sprendimai susiję su faktinėmis išlaidomis, kurios susijusios su </w:t>
      </w:r>
      <w:r w:rsidR="00F672D5" w:rsidRPr="007F7B7E">
        <w:rPr>
          <w:rFonts w:ascii="Tahoma" w:hAnsi="Tahoma" w:cs="Tahoma"/>
          <w:sz w:val="22"/>
        </w:rPr>
        <w:t>trečiųjų šalių paslaugomis,</w:t>
      </w:r>
      <w:r w:rsidR="002B71EF" w:rsidRPr="007F7B7E">
        <w:rPr>
          <w:rFonts w:ascii="Tahoma" w:hAnsi="Tahoma" w:cs="Tahoma"/>
          <w:sz w:val="22"/>
        </w:rPr>
        <w:t xml:space="preserve"> turi būti iš anksto suderinti su Pirkėju. </w:t>
      </w:r>
      <w:r w:rsidRPr="007F7B7E">
        <w:rPr>
          <w:rFonts w:ascii="Tahoma" w:hAnsi="Tahoma" w:cs="Tahoma"/>
          <w:sz w:val="22"/>
          <w:szCs w:val="22"/>
        </w:rPr>
        <w:t>Perkančioji organizacija turi teisę bet kada paprašyti Tiekėjo parodyti originalius, iš trečiųjų asmenų patirtas išlaidas patvirtinančius dokumentus.</w:t>
      </w:r>
    </w:p>
    <w:p w14:paraId="7C701F0F" w14:textId="03AEC49E" w:rsidR="002B71EF" w:rsidRPr="0067751D" w:rsidRDefault="002B71EF" w:rsidP="00F672D5">
      <w:pPr>
        <w:tabs>
          <w:tab w:val="left" w:pos="426"/>
          <w:tab w:val="left" w:pos="720"/>
          <w:tab w:val="left" w:pos="851"/>
          <w:tab w:val="left" w:pos="993"/>
        </w:tabs>
        <w:suppressAutoHyphens/>
        <w:ind w:firstLine="709"/>
        <w:jc w:val="both"/>
        <w:rPr>
          <w:rFonts w:ascii="Tahoma" w:hAnsi="Tahoma" w:cs="Tahoma"/>
          <w:sz w:val="22"/>
        </w:rPr>
      </w:pPr>
    </w:p>
    <w:p w14:paraId="621403AE" w14:textId="77777777" w:rsidR="00D24CA4" w:rsidRDefault="00F672D5" w:rsidP="00F672D5">
      <w:pPr>
        <w:tabs>
          <w:tab w:val="left" w:pos="426"/>
          <w:tab w:val="left" w:pos="720"/>
          <w:tab w:val="left" w:pos="851"/>
          <w:tab w:val="left" w:pos="993"/>
        </w:tabs>
        <w:suppressAutoHyphens/>
        <w:ind w:firstLine="709"/>
        <w:jc w:val="both"/>
        <w:rPr>
          <w:rFonts w:ascii="Tahoma" w:hAnsi="Tahoma" w:cs="Tahoma"/>
          <w:sz w:val="22"/>
        </w:rPr>
      </w:pPr>
      <w:r w:rsidRPr="0067751D">
        <w:rPr>
          <w:rFonts w:ascii="Tahoma" w:hAnsi="Tahoma" w:cs="Tahoma"/>
          <w:sz w:val="22"/>
        </w:rPr>
        <w:t>2.5. Pagal šią Sutartį trečiųjų šalių suteiktoms paslaugoms numatoma skirti ne daugiau kaip</w:t>
      </w:r>
      <w:r w:rsidR="00D24CA4">
        <w:rPr>
          <w:rFonts w:ascii="Tahoma" w:hAnsi="Tahoma" w:cs="Tahoma"/>
          <w:sz w:val="22"/>
        </w:rPr>
        <w:t>:</w:t>
      </w:r>
    </w:p>
    <w:p w14:paraId="2F3A6304" w14:textId="5D09A180" w:rsidR="00D24CA4" w:rsidRDefault="00D24CA4" w:rsidP="00F672D5">
      <w:pPr>
        <w:tabs>
          <w:tab w:val="left" w:pos="426"/>
          <w:tab w:val="left" w:pos="720"/>
          <w:tab w:val="left" w:pos="851"/>
          <w:tab w:val="left" w:pos="993"/>
        </w:tabs>
        <w:suppressAutoHyphens/>
        <w:ind w:firstLine="709"/>
        <w:jc w:val="both"/>
        <w:rPr>
          <w:rFonts w:ascii="Tahoma" w:hAnsi="Tahoma" w:cs="Tahoma"/>
          <w:sz w:val="22"/>
        </w:rPr>
      </w:pPr>
      <w:r>
        <w:rPr>
          <w:rFonts w:ascii="Tahoma" w:hAnsi="Tahoma" w:cs="Tahoma"/>
          <w:sz w:val="22"/>
        </w:rPr>
        <w:t xml:space="preserve">2.5.1. </w:t>
      </w:r>
      <w:r w:rsidR="007F7B7E">
        <w:rPr>
          <w:rFonts w:ascii="Tahoma" w:hAnsi="Tahoma" w:cs="Tahoma"/>
          <w:sz w:val="22"/>
        </w:rPr>
        <w:t>30 proc.</w:t>
      </w:r>
      <w:r w:rsidRPr="0067751D">
        <w:rPr>
          <w:rFonts w:ascii="Tahoma" w:hAnsi="Tahoma" w:cs="Tahoma"/>
          <w:sz w:val="22"/>
        </w:rPr>
        <w:t xml:space="preserve"> nuo bendros Sutarties 2.2</w:t>
      </w:r>
      <w:r>
        <w:rPr>
          <w:rFonts w:ascii="Tahoma" w:hAnsi="Tahoma" w:cs="Tahoma"/>
          <w:sz w:val="22"/>
        </w:rPr>
        <w:t>.1</w:t>
      </w:r>
      <w:r w:rsidRPr="0067751D">
        <w:rPr>
          <w:rFonts w:ascii="Tahoma" w:hAnsi="Tahoma" w:cs="Tahoma"/>
          <w:sz w:val="22"/>
        </w:rPr>
        <w:t xml:space="preserve"> punkte nustatytos Sutarties kainos.</w:t>
      </w:r>
    </w:p>
    <w:p w14:paraId="2ED6AC64" w14:textId="24142C98" w:rsidR="00D24CA4" w:rsidRDefault="00D24CA4" w:rsidP="00F672D5">
      <w:pPr>
        <w:tabs>
          <w:tab w:val="left" w:pos="426"/>
          <w:tab w:val="left" w:pos="720"/>
          <w:tab w:val="left" w:pos="851"/>
          <w:tab w:val="left" w:pos="993"/>
        </w:tabs>
        <w:suppressAutoHyphens/>
        <w:ind w:firstLine="709"/>
        <w:jc w:val="both"/>
        <w:rPr>
          <w:rFonts w:ascii="Tahoma" w:hAnsi="Tahoma" w:cs="Tahoma"/>
          <w:sz w:val="22"/>
        </w:rPr>
      </w:pPr>
      <w:r>
        <w:rPr>
          <w:rFonts w:ascii="Tahoma" w:hAnsi="Tahoma" w:cs="Tahoma"/>
          <w:sz w:val="22"/>
        </w:rPr>
        <w:t xml:space="preserve">2.5.2. </w:t>
      </w:r>
      <w:r w:rsidR="007F7B7E">
        <w:rPr>
          <w:rFonts w:ascii="Tahoma" w:hAnsi="Tahoma" w:cs="Tahoma"/>
          <w:sz w:val="22"/>
        </w:rPr>
        <w:t>30 proc.</w:t>
      </w:r>
      <w:r w:rsidRPr="0067751D">
        <w:rPr>
          <w:rFonts w:ascii="Tahoma" w:hAnsi="Tahoma" w:cs="Tahoma"/>
          <w:sz w:val="22"/>
        </w:rPr>
        <w:t xml:space="preserve"> nuo bendros Sutarties 2.2</w:t>
      </w:r>
      <w:r>
        <w:rPr>
          <w:rFonts w:ascii="Tahoma" w:hAnsi="Tahoma" w:cs="Tahoma"/>
          <w:sz w:val="22"/>
        </w:rPr>
        <w:t xml:space="preserve">.2 </w:t>
      </w:r>
      <w:r w:rsidRPr="0067751D">
        <w:rPr>
          <w:rFonts w:ascii="Tahoma" w:hAnsi="Tahoma" w:cs="Tahoma"/>
          <w:sz w:val="22"/>
        </w:rPr>
        <w:t>punkte nustatytos Sutarties kainos.</w:t>
      </w:r>
    </w:p>
    <w:p w14:paraId="457478F6" w14:textId="400EBE58" w:rsidR="00D24CA4" w:rsidRDefault="00D24CA4" w:rsidP="00F672D5">
      <w:pPr>
        <w:tabs>
          <w:tab w:val="left" w:pos="426"/>
          <w:tab w:val="left" w:pos="720"/>
          <w:tab w:val="left" w:pos="851"/>
          <w:tab w:val="left" w:pos="993"/>
        </w:tabs>
        <w:suppressAutoHyphens/>
        <w:ind w:firstLine="709"/>
        <w:jc w:val="both"/>
        <w:rPr>
          <w:rFonts w:ascii="Tahoma" w:hAnsi="Tahoma" w:cs="Tahoma"/>
          <w:sz w:val="22"/>
        </w:rPr>
      </w:pPr>
      <w:r>
        <w:rPr>
          <w:rFonts w:ascii="Tahoma" w:hAnsi="Tahoma" w:cs="Tahoma"/>
          <w:sz w:val="22"/>
        </w:rPr>
        <w:t xml:space="preserve">2.5.3. </w:t>
      </w:r>
      <w:r w:rsidR="007F7B7E">
        <w:rPr>
          <w:rFonts w:ascii="Tahoma" w:hAnsi="Tahoma" w:cs="Tahoma"/>
          <w:sz w:val="22"/>
        </w:rPr>
        <w:t xml:space="preserve">30 proc. </w:t>
      </w:r>
      <w:r w:rsidRPr="0067751D">
        <w:rPr>
          <w:rFonts w:ascii="Tahoma" w:hAnsi="Tahoma" w:cs="Tahoma"/>
          <w:sz w:val="22"/>
        </w:rPr>
        <w:t xml:space="preserve"> Eur be PVM, nuo bendros Sutarties 2.2</w:t>
      </w:r>
      <w:r>
        <w:rPr>
          <w:rFonts w:ascii="Tahoma" w:hAnsi="Tahoma" w:cs="Tahoma"/>
          <w:sz w:val="22"/>
        </w:rPr>
        <w:t>.3</w:t>
      </w:r>
      <w:r w:rsidRPr="0067751D">
        <w:rPr>
          <w:rFonts w:ascii="Tahoma" w:hAnsi="Tahoma" w:cs="Tahoma"/>
          <w:sz w:val="22"/>
        </w:rPr>
        <w:t xml:space="preserve"> punkte nustatytos Sutarties kainos.</w:t>
      </w:r>
    </w:p>
    <w:p w14:paraId="09085BDB" w14:textId="165B47BC" w:rsidR="00D24CA4" w:rsidRDefault="00D24CA4" w:rsidP="00F672D5">
      <w:pPr>
        <w:tabs>
          <w:tab w:val="left" w:pos="426"/>
          <w:tab w:val="left" w:pos="720"/>
          <w:tab w:val="left" w:pos="851"/>
          <w:tab w:val="left" w:pos="993"/>
        </w:tabs>
        <w:suppressAutoHyphens/>
        <w:ind w:firstLine="709"/>
        <w:jc w:val="both"/>
        <w:rPr>
          <w:rFonts w:ascii="Tahoma" w:hAnsi="Tahoma" w:cs="Tahoma"/>
          <w:sz w:val="22"/>
        </w:rPr>
      </w:pPr>
      <w:r>
        <w:rPr>
          <w:rFonts w:ascii="Tahoma" w:hAnsi="Tahoma" w:cs="Tahoma"/>
          <w:sz w:val="22"/>
        </w:rPr>
        <w:t xml:space="preserve">2.5.4. </w:t>
      </w:r>
      <w:r w:rsidR="007F7B7E">
        <w:rPr>
          <w:rFonts w:ascii="Tahoma" w:hAnsi="Tahoma" w:cs="Tahoma"/>
          <w:sz w:val="22"/>
        </w:rPr>
        <w:t>30 proc.</w:t>
      </w:r>
      <w:r w:rsidRPr="0067751D">
        <w:rPr>
          <w:rFonts w:ascii="Tahoma" w:hAnsi="Tahoma" w:cs="Tahoma"/>
          <w:sz w:val="22"/>
        </w:rPr>
        <w:t xml:space="preserve"> Eur be PVM, nuo bendros Sutarties 2.2</w:t>
      </w:r>
      <w:r>
        <w:rPr>
          <w:rFonts w:ascii="Tahoma" w:hAnsi="Tahoma" w:cs="Tahoma"/>
          <w:sz w:val="22"/>
        </w:rPr>
        <w:t>.4</w:t>
      </w:r>
      <w:r w:rsidRPr="0067751D">
        <w:rPr>
          <w:rFonts w:ascii="Tahoma" w:hAnsi="Tahoma" w:cs="Tahoma"/>
          <w:sz w:val="22"/>
        </w:rPr>
        <w:t xml:space="preserve"> punkte nustatytos Sutarties kainos.</w:t>
      </w:r>
    </w:p>
    <w:p w14:paraId="7DD596F3" w14:textId="268BD054" w:rsidR="002D15A7" w:rsidRPr="00ED575D" w:rsidRDefault="00D24CA4" w:rsidP="00ED575D">
      <w:pPr>
        <w:tabs>
          <w:tab w:val="left" w:pos="426"/>
          <w:tab w:val="left" w:pos="720"/>
          <w:tab w:val="left" w:pos="851"/>
          <w:tab w:val="left" w:pos="993"/>
        </w:tabs>
        <w:suppressAutoHyphens/>
        <w:ind w:firstLine="709"/>
        <w:jc w:val="both"/>
        <w:rPr>
          <w:rFonts w:ascii="Tahoma" w:hAnsi="Tahoma" w:cs="Tahoma"/>
          <w:sz w:val="22"/>
        </w:rPr>
      </w:pPr>
      <w:r>
        <w:rPr>
          <w:rFonts w:ascii="Tahoma" w:hAnsi="Tahoma" w:cs="Tahoma"/>
          <w:sz w:val="22"/>
        </w:rPr>
        <w:t xml:space="preserve">2.5.5. </w:t>
      </w:r>
      <w:r w:rsidR="007F7B7E">
        <w:rPr>
          <w:rFonts w:ascii="Tahoma" w:hAnsi="Tahoma" w:cs="Tahoma"/>
          <w:sz w:val="22"/>
        </w:rPr>
        <w:t xml:space="preserve">30 proc. </w:t>
      </w:r>
      <w:r w:rsidRPr="0067751D">
        <w:rPr>
          <w:rFonts w:ascii="Tahoma" w:hAnsi="Tahoma" w:cs="Tahoma"/>
          <w:sz w:val="22"/>
        </w:rPr>
        <w:t xml:space="preserve"> Eur be PVM, nuo bendros Sutarties 2.2</w:t>
      </w:r>
      <w:r>
        <w:rPr>
          <w:rFonts w:ascii="Tahoma" w:hAnsi="Tahoma" w:cs="Tahoma"/>
          <w:sz w:val="22"/>
        </w:rPr>
        <w:t>.5</w:t>
      </w:r>
      <w:r w:rsidRPr="0067751D">
        <w:rPr>
          <w:rFonts w:ascii="Tahoma" w:hAnsi="Tahoma" w:cs="Tahoma"/>
          <w:sz w:val="22"/>
        </w:rPr>
        <w:t xml:space="preserve"> punkte nustatytos Sutarties kainos.</w:t>
      </w:r>
    </w:p>
    <w:p w14:paraId="060CEFAD" w14:textId="77777777" w:rsidR="002D15A7" w:rsidRDefault="002D15A7" w:rsidP="002D15A7">
      <w:pPr>
        <w:tabs>
          <w:tab w:val="left" w:pos="0"/>
        </w:tabs>
        <w:suppressAutoHyphens/>
        <w:ind w:left="709"/>
        <w:jc w:val="both"/>
        <w:rPr>
          <w:rFonts w:ascii="Tahoma" w:hAnsi="Tahoma" w:cs="Tahoma"/>
          <w:sz w:val="22"/>
          <w:szCs w:val="22"/>
        </w:rPr>
      </w:pPr>
    </w:p>
    <w:p w14:paraId="3520433D" w14:textId="2EB0B278" w:rsidR="001E671C" w:rsidRPr="00F672D5" w:rsidRDefault="00F672D5" w:rsidP="00D24CA4">
      <w:pPr>
        <w:tabs>
          <w:tab w:val="left" w:pos="426"/>
          <w:tab w:val="left" w:pos="720"/>
          <w:tab w:val="left" w:pos="851"/>
          <w:tab w:val="left" w:pos="993"/>
        </w:tabs>
        <w:suppressAutoHyphens/>
        <w:ind w:firstLine="709"/>
        <w:jc w:val="both"/>
        <w:rPr>
          <w:rFonts w:ascii="Tahoma" w:hAnsi="Tahoma" w:cs="Tahoma"/>
          <w:sz w:val="22"/>
        </w:rPr>
      </w:pPr>
      <w:r w:rsidRPr="0067751D">
        <w:rPr>
          <w:rFonts w:ascii="Tahoma" w:hAnsi="Tahoma" w:cs="Tahoma"/>
          <w:sz w:val="22"/>
          <w:szCs w:val="22"/>
        </w:rPr>
        <w:tab/>
      </w:r>
      <w:r w:rsidR="002B71EF" w:rsidRPr="0067751D">
        <w:rPr>
          <w:rFonts w:ascii="Tahoma" w:hAnsi="Tahoma" w:cs="Tahoma"/>
          <w:sz w:val="22"/>
          <w:szCs w:val="22"/>
        </w:rPr>
        <w:t>2.</w:t>
      </w:r>
      <w:r w:rsidRPr="0067751D">
        <w:rPr>
          <w:rFonts w:ascii="Tahoma" w:hAnsi="Tahoma" w:cs="Tahoma"/>
          <w:sz w:val="22"/>
          <w:szCs w:val="22"/>
        </w:rPr>
        <w:t>6</w:t>
      </w:r>
      <w:r w:rsidR="002B71EF" w:rsidRPr="0067751D">
        <w:rPr>
          <w:rFonts w:ascii="Tahoma" w:hAnsi="Tahoma" w:cs="Tahoma"/>
          <w:sz w:val="22"/>
          <w:szCs w:val="22"/>
        </w:rPr>
        <w:t xml:space="preserve">. </w:t>
      </w:r>
      <w:r w:rsidR="00275B0A" w:rsidRPr="0067751D">
        <w:rPr>
          <w:rFonts w:ascii="Tahoma" w:hAnsi="Tahoma" w:cs="Tahoma"/>
          <w:sz w:val="22"/>
          <w:szCs w:val="22"/>
        </w:rPr>
        <w:t xml:space="preserve">Šalys susitaria, kad Užsakovas už tinkamai suteiktas paslaugas </w:t>
      </w:r>
      <w:r w:rsidR="00DB0D87" w:rsidRPr="0067751D">
        <w:rPr>
          <w:rFonts w:ascii="Tahoma" w:hAnsi="Tahoma" w:cs="Tahoma"/>
          <w:sz w:val="22"/>
          <w:szCs w:val="22"/>
        </w:rPr>
        <w:t>avansinis mokėjimas nebus mokamas.</w:t>
      </w:r>
      <w:r w:rsidR="005D68A5" w:rsidRPr="001E671C">
        <w:rPr>
          <w:rFonts w:ascii="Tahoma" w:hAnsi="Tahoma" w:cs="Tahoma"/>
          <w:sz w:val="22"/>
          <w:szCs w:val="22"/>
        </w:rPr>
        <w:t xml:space="preserve"> </w:t>
      </w:r>
    </w:p>
    <w:p w14:paraId="26E05651" w14:textId="01DC2BCB" w:rsidR="002B71EF" w:rsidRDefault="002B71EF" w:rsidP="002B71EF">
      <w:pPr>
        <w:tabs>
          <w:tab w:val="left" w:pos="0"/>
        </w:tabs>
        <w:suppressAutoHyphens/>
        <w:ind w:firstLine="709"/>
        <w:jc w:val="both"/>
        <w:rPr>
          <w:rFonts w:ascii="Tahoma" w:hAnsi="Tahoma" w:cs="Tahoma"/>
          <w:sz w:val="22"/>
        </w:rPr>
      </w:pPr>
      <w:r>
        <w:rPr>
          <w:rFonts w:ascii="Tahoma" w:hAnsi="Tahoma" w:cs="Tahoma"/>
          <w:sz w:val="22"/>
          <w:szCs w:val="22"/>
        </w:rPr>
        <w:t>2.</w:t>
      </w:r>
      <w:r w:rsidR="00F672D5">
        <w:rPr>
          <w:rFonts w:ascii="Tahoma" w:hAnsi="Tahoma" w:cs="Tahoma"/>
          <w:sz w:val="22"/>
          <w:szCs w:val="22"/>
        </w:rPr>
        <w:t>7</w:t>
      </w:r>
      <w:r>
        <w:rPr>
          <w:rFonts w:ascii="Tahoma" w:hAnsi="Tahoma" w:cs="Tahoma"/>
          <w:sz w:val="22"/>
          <w:szCs w:val="22"/>
        </w:rPr>
        <w:t xml:space="preserve">. </w:t>
      </w:r>
      <w:r w:rsidRPr="00C62117">
        <w:rPr>
          <w:rFonts w:ascii="Tahoma" w:hAnsi="Tahoma" w:cs="Tahoma"/>
          <w:sz w:val="22"/>
        </w:rPr>
        <w:t xml:space="preserve">Sutarties </w:t>
      </w:r>
      <w:r>
        <w:rPr>
          <w:rFonts w:ascii="Tahoma" w:hAnsi="Tahoma" w:cs="Tahoma"/>
          <w:sz w:val="22"/>
        </w:rPr>
        <w:t>2.2</w:t>
      </w:r>
      <w:r w:rsidRPr="00C62117">
        <w:rPr>
          <w:rFonts w:ascii="Tahoma" w:hAnsi="Tahoma" w:cs="Tahoma"/>
          <w:sz w:val="22"/>
        </w:rPr>
        <w:t xml:space="preserve"> punkte nurodyta maksimali Paslaugų kaina nėra </w:t>
      </w:r>
      <w:r>
        <w:rPr>
          <w:rFonts w:ascii="Tahoma" w:hAnsi="Tahoma" w:cs="Tahoma"/>
          <w:sz w:val="22"/>
        </w:rPr>
        <w:t>Pirkėjo</w:t>
      </w:r>
      <w:r w:rsidRPr="00C62117">
        <w:rPr>
          <w:rFonts w:ascii="Tahoma" w:hAnsi="Tahoma" w:cs="Tahoma"/>
          <w:sz w:val="22"/>
        </w:rPr>
        <w:t xml:space="preserve"> įsipareigojimas įsigyti Paslaugų maksimaliai vertei. </w:t>
      </w:r>
    </w:p>
    <w:p w14:paraId="242C8E18" w14:textId="5F2CF815" w:rsidR="00420B9B" w:rsidRDefault="002B71EF" w:rsidP="00420B9B">
      <w:pPr>
        <w:tabs>
          <w:tab w:val="left" w:pos="0"/>
        </w:tabs>
        <w:suppressAutoHyphens/>
        <w:ind w:firstLine="709"/>
        <w:jc w:val="both"/>
        <w:rPr>
          <w:rFonts w:ascii="Tahoma" w:hAnsi="Tahoma" w:cs="Tahoma"/>
          <w:sz w:val="22"/>
          <w:szCs w:val="22"/>
        </w:rPr>
      </w:pPr>
      <w:r>
        <w:rPr>
          <w:rFonts w:ascii="Tahoma" w:hAnsi="Tahoma" w:cs="Tahoma"/>
          <w:sz w:val="22"/>
        </w:rPr>
        <w:t>2.</w:t>
      </w:r>
      <w:r w:rsidR="00F672D5">
        <w:rPr>
          <w:rFonts w:ascii="Tahoma" w:hAnsi="Tahoma" w:cs="Tahoma"/>
          <w:sz w:val="22"/>
        </w:rPr>
        <w:t>8</w:t>
      </w:r>
      <w:r>
        <w:rPr>
          <w:rFonts w:ascii="Tahoma" w:hAnsi="Tahoma" w:cs="Tahoma"/>
          <w:sz w:val="22"/>
        </w:rPr>
        <w:t>.</w:t>
      </w:r>
      <w:r w:rsidR="00420B9B">
        <w:rPr>
          <w:rFonts w:ascii="Tahoma" w:hAnsi="Tahoma" w:cs="Tahoma"/>
          <w:sz w:val="22"/>
        </w:rPr>
        <w:t xml:space="preserve"> </w:t>
      </w:r>
      <w:r w:rsidR="00FB54C9" w:rsidRPr="001E671C">
        <w:rPr>
          <w:rFonts w:ascii="Tahoma" w:hAnsi="Tahoma" w:cs="Tahoma"/>
          <w:sz w:val="22"/>
          <w:szCs w:val="22"/>
        </w:rPr>
        <w:t>Šalys susitaria, kad Paslaugų te</w:t>
      </w:r>
      <w:r w:rsidR="00145B78" w:rsidRPr="001E671C">
        <w:rPr>
          <w:rFonts w:ascii="Tahoma" w:hAnsi="Tahoma" w:cs="Tahoma"/>
          <w:sz w:val="22"/>
          <w:szCs w:val="22"/>
        </w:rPr>
        <w:t>i</w:t>
      </w:r>
      <w:r w:rsidR="00FB54C9" w:rsidRPr="001E671C">
        <w:rPr>
          <w:rFonts w:ascii="Tahoma" w:hAnsi="Tahoma" w:cs="Tahoma"/>
          <w:sz w:val="22"/>
          <w:szCs w:val="22"/>
        </w:rPr>
        <w:t>kėjo p</w:t>
      </w:r>
      <w:r w:rsidR="005C25F9" w:rsidRPr="001E671C">
        <w:rPr>
          <w:rFonts w:ascii="Tahoma" w:hAnsi="Tahoma" w:cs="Tahoma"/>
          <w:sz w:val="22"/>
          <w:szCs w:val="22"/>
        </w:rPr>
        <w:t>ateikiamos PVM sąskaitos faktūros</w:t>
      </w:r>
      <w:r w:rsidR="00FB54C9" w:rsidRPr="001E671C">
        <w:rPr>
          <w:rFonts w:ascii="Tahoma" w:hAnsi="Tahoma" w:cs="Tahoma"/>
          <w:sz w:val="22"/>
          <w:szCs w:val="22"/>
        </w:rPr>
        <w:t xml:space="preserve"> apmokam</w:t>
      </w:r>
      <w:r w:rsidR="005C25F9" w:rsidRPr="001E671C">
        <w:rPr>
          <w:rFonts w:ascii="Tahoma" w:hAnsi="Tahoma" w:cs="Tahoma"/>
          <w:sz w:val="22"/>
          <w:szCs w:val="22"/>
        </w:rPr>
        <w:t>os ne vėliau kaip per 60 dienų nuo mokėjimo dokumentų pateikimo dienos</w:t>
      </w:r>
      <w:r w:rsidR="00FB54C9" w:rsidRPr="001E671C">
        <w:rPr>
          <w:rFonts w:ascii="Tahoma" w:hAnsi="Tahoma" w:cs="Tahoma"/>
          <w:sz w:val="22"/>
          <w:szCs w:val="22"/>
        </w:rPr>
        <w:t>, kai įvykdomos sąlygos numatytos sutarties 2.</w:t>
      </w:r>
      <w:r w:rsidR="00420B9B">
        <w:rPr>
          <w:rFonts w:ascii="Tahoma" w:hAnsi="Tahoma" w:cs="Tahoma"/>
          <w:sz w:val="22"/>
          <w:szCs w:val="22"/>
        </w:rPr>
        <w:t>9</w:t>
      </w:r>
      <w:r w:rsidR="00FB54C9" w:rsidRPr="001E671C">
        <w:rPr>
          <w:rFonts w:ascii="Tahoma" w:hAnsi="Tahoma" w:cs="Tahoma"/>
          <w:sz w:val="22"/>
          <w:szCs w:val="22"/>
        </w:rPr>
        <w:t>.</w:t>
      </w:r>
      <w:r w:rsidR="008B528E" w:rsidRPr="001E671C">
        <w:rPr>
          <w:rFonts w:ascii="Tahoma" w:hAnsi="Tahoma" w:cs="Tahoma"/>
          <w:sz w:val="22"/>
          <w:szCs w:val="22"/>
        </w:rPr>
        <w:t xml:space="preserve"> </w:t>
      </w:r>
      <w:r w:rsidR="00FB54C9" w:rsidRPr="001E671C">
        <w:rPr>
          <w:rFonts w:ascii="Tahoma" w:hAnsi="Tahoma" w:cs="Tahoma"/>
          <w:sz w:val="22"/>
          <w:szCs w:val="22"/>
        </w:rPr>
        <w:t>p. ir atitinkamai Užsakovas gauna mokėjimo dokumentus.</w:t>
      </w:r>
      <w:r w:rsidR="005C25F9" w:rsidRPr="001E671C">
        <w:rPr>
          <w:rFonts w:ascii="Tahoma" w:hAnsi="Tahoma" w:cs="Tahoma"/>
          <w:sz w:val="22"/>
          <w:szCs w:val="22"/>
        </w:rPr>
        <w:t xml:space="preserve"> </w:t>
      </w:r>
      <w:r w:rsidR="0067751D">
        <w:rPr>
          <w:rFonts w:ascii="Tahoma" w:hAnsi="Tahoma" w:cs="Tahoma"/>
          <w:sz w:val="22"/>
          <w:szCs w:val="22"/>
        </w:rPr>
        <w:t>Sąskaitos faktūros už suteiktas paslaugas teikiamos ne dažniau kaip 1 kartą per mėnesį.</w:t>
      </w:r>
    </w:p>
    <w:p w14:paraId="01078E37" w14:textId="77777777" w:rsidR="004B7DFE" w:rsidRDefault="00420B9B" w:rsidP="004B7DFE">
      <w:pPr>
        <w:tabs>
          <w:tab w:val="left" w:pos="0"/>
        </w:tabs>
        <w:suppressAutoHyphens/>
        <w:ind w:firstLine="709"/>
        <w:jc w:val="both"/>
        <w:rPr>
          <w:rFonts w:ascii="Tahoma" w:hAnsi="Tahoma" w:cs="Tahoma"/>
          <w:sz w:val="22"/>
          <w:szCs w:val="22"/>
        </w:rPr>
      </w:pPr>
      <w:r>
        <w:rPr>
          <w:rFonts w:ascii="Tahoma" w:hAnsi="Tahoma" w:cs="Tahoma"/>
          <w:sz w:val="22"/>
          <w:szCs w:val="22"/>
        </w:rPr>
        <w:t xml:space="preserve">2.9. </w:t>
      </w:r>
      <w:r w:rsidR="00FB54C9" w:rsidRPr="00593C58">
        <w:rPr>
          <w:rFonts w:ascii="Tahoma" w:hAnsi="Tahoma" w:cs="Tahoma"/>
          <w:sz w:val="22"/>
          <w:szCs w:val="22"/>
        </w:rPr>
        <w:t>Už Paslaugas Paslaugų te</w:t>
      </w:r>
      <w:r w:rsidR="00920B87" w:rsidRPr="00593C58">
        <w:rPr>
          <w:rFonts w:ascii="Tahoma" w:hAnsi="Tahoma" w:cs="Tahoma"/>
          <w:sz w:val="22"/>
          <w:szCs w:val="22"/>
        </w:rPr>
        <w:t>i</w:t>
      </w:r>
      <w:r w:rsidR="00FB54C9" w:rsidRPr="00593C58">
        <w:rPr>
          <w:rFonts w:ascii="Tahoma" w:hAnsi="Tahoma" w:cs="Tahoma"/>
          <w:sz w:val="22"/>
          <w:szCs w:val="22"/>
        </w:rPr>
        <w:t>kėjui apmokama tik po to, kai įvykdytos visos šios sąlygos:</w:t>
      </w:r>
    </w:p>
    <w:p w14:paraId="1BD32AF9" w14:textId="77777777" w:rsidR="004B7DFE" w:rsidRPr="0067751D" w:rsidRDefault="004B7DFE" w:rsidP="004B7DFE">
      <w:pPr>
        <w:tabs>
          <w:tab w:val="left" w:pos="0"/>
        </w:tabs>
        <w:suppressAutoHyphens/>
        <w:ind w:firstLine="709"/>
        <w:jc w:val="both"/>
        <w:rPr>
          <w:rFonts w:ascii="Tahoma" w:hAnsi="Tahoma" w:cs="Tahoma"/>
          <w:sz w:val="22"/>
          <w:szCs w:val="22"/>
        </w:rPr>
      </w:pPr>
      <w:r>
        <w:rPr>
          <w:rFonts w:ascii="Tahoma" w:hAnsi="Tahoma" w:cs="Tahoma"/>
          <w:sz w:val="22"/>
          <w:szCs w:val="22"/>
        </w:rPr>
        <w:t xml:space="preserve">2.9.1. </w:t>
      </w:r>
      <w:r w:rsidR="00FB54C9" w:rsidRPr="00593C58">
        <w:rPr>
          <w:rFonts w:ascii="Tahoma" w:hAnsi="Tahoma" w:cs="Tahoma"/>
          <w:sz w:val="22"/>
          <w:szCs w:val="22"/>
        </w:rPr>
        <w:t xml:space="preserve">Paslaugų teikėjas tinkamai, laiku ir kokybiškai suteikė Paslaugas ir pateikė visus </w:t>
      </w:r>
      <w:r w:rsidR="00FB54C9" w:rsidRPr="0067751D">
        <w:rPr>
          <w:rFonts w:ascii="Tahoma" w:hAnsi="Tahoma" w:cs="Tahoma"/>
          <w:sz w:val="22"/>
          <w:szCs w:val="22"/>
        </w:rPr>
        <w:t>dokumentus, kurie įrodo suteiktų paslaugų kiekius ir apimtis.</w:t>
      </w:r>
    </w:p>
    <w:p w14:paraId="5A955DA0" w14:textId="77777777" w:rsidR="004B7DFE" w:rsidRPr="0067751D" w:rsidRDefault="004B7DFE" w:rsidP="004B7DFE">
      <w:pPr>
        <w:tabs>
          <w:tab w:val="left" w:pos="0"/>
        </w:tabs>
        <w:suppressAutoHyphens/>
        <w:ind w:firstLine="709"/>
        <w:jc w:val="both"/>
        <w:rPr>
          <w:rFonts w:ascii="Tahoma" w:hAnsi="Tahoma" w:cs="Tahoma"/>
          <w:sz w:val="22"/>
          <w:szCs w:val="22"/>
        </w:rPr>
      </w:pPr>
      <w:r w:rsidRPr="0067751D">
        <w:rPr>
          <w:rFonts w:ascii="Tahoma" w:hAnsi="Tahoma" w:cs="Tahoma"/>
          <w:sz w:val="22"/>
          <w:szCs w:val="22"/>
        </w:rPr>
        <w:t>2.9.2.</w:t>
      </w:r>
      <w:r w:rsidR="00FB54C9" w:rsidRPr="0067751D">
        <w:rPr>
          <w:rFonts w:ascii="Tahoma" w:hAnsi="Tahoma" w:cs="Tahoma"/>
          <w:sz w:val="22"/>
          <w:szCs w:val="22"/>
        </w:rPr>
        <w:t xml:space="preserve">Užsakovas ir Paslaugų teikėjas pasirašė Paslaugų </w:t>
      </w:r>
      <w:r w:rsidR="00920B87" w:rsidRPr="0067751D">
        <w:rPr>
          <w:rFonts w:ascii="Tahoma" w:hAnsi="Tahoma" w:cs="Tahoma"/>
          <w:sz w:val="22"/>
          <w:szCs w:val="22"/>
        </w:rPr>
        <w:t>perdavimo - priėmimo</w:t>
      </w:r>
      <w:r w:rsidR="00FB54C9" w:rsidRPr="0067751D">
        <w:rPr>
          <w:rFonts w:ascii="Tahoma" w:hAnsi="Tahoma" w:cs="Tahoma"/>
          <w:sz w:val="22"/>
          <w:szCs w:val="22"/>
        </w:rPr>
        <w:t xml:space="preserve"> aktą ir Užsakovas neturėjo pastabų dėl suteiktų Paslaugų kokybės.</w:t>
      </w:r>
    </w:p>
    <w:p w14:paraId="01E8E76A" w14:textId="7C5CDB32" w:rsidR="008B528E" w:rsidRPr="00593C58" w:rsidRDefault="004B7DFE" w:rsidP="004B7DFE">
      <w:pPr>
        <w:tabs>
          <w:tab w:val="left" w:pos="0"/>
        </w:tabs>
        <w:suppressAutoHyphens/>
        <w:ind w:firstLine="709"/>
        <w:jc w:val="both"/>
        <w:rPr>
          <w:rFonts w:ascii="Tahoma" w:hAnsi="Tahoma" w:cs="Tahoma"/>
          <w:sz w:val="22"/>
          <w:szCs w:val="22"/>
        </w:rPr>
      </w:pPr>
      <w:r w:rsidRPr="0067751D">
        <w:rPr>
          <w:rFonts w:ascii="Tahoma" w:hAnsi="Tahoma" w:cs="Tahoma"/>
          <w:sz w:val="22"/>
          <w:szCs w:val="22"/>
        </w:rPr>
        <w:t>2.9.3.</w:t>
      </w:r>
      <w:r w:rsidR="00FB54C9" w:rsidRPr="0067751D">
        <w:rPr>
          <w:rFonts w:ascii="Tahoma" w:hAnsi="Tahoma" w:cs="Tahoma"/>
          <w:sz w:val="22"/>
          <w:szCs w:val="22"/>
        </w:rPr>
        <w:t xml:space="preserve">Paslaugų teikėjas Paslaugų </w:t>
      </w:r>
      <w:r w:rsidR="00920B87" w:rsidRPr="0067751D">
        <w:rPr>
          <w:rFonts w:ascii="Tahoma" w:hAnsi="Tahoma" w:cs="Tahoma"/>
          <w:sz w:val="22"/>
          <w:szCs w:val="22"/>
        </w:rPr>
        <w:t>perdavimo - priėmimo</w:t>
      </w:r>
      <w:r w:rsidR="00FB54C9" w:rsidRPr="0067751D">
        <w:rPr>
          <w:rFonts w:ascii="Tahoma" w:hAnsi="Tahoma" w:cs="Tahoma"/>
          <w:sz w:val="22"/>
          <w:szCs w:val="22"/>
        </w:rPr>
        <w:t xml:space="preserve"> akto pagrindu pateikė PVM sąskaitą faktūrą.</w:t>
      </w:r>
      <w:r w:rsidR="001F61E5" w:rsidRPr="0067751D">
        <w:rPr>
          <w:rFonts w:ascii="Tahoma" w:hAnsi="Tahoma" w:cs="Tahoma"/>
          <w:sz w:val="22"/>
          <w:szCs w:val="22"/>
        </w:rPr>
        <w:t xml:space="preserve"> Sąskaita apmokėjimui turi būti pateikiama naudojantis elektronine paslauga „E. sąskaita“ (elektroninės paslaugos „E. sąskaita“ svetainė pasiekiama adresu www.esaskaita.eu) per 5 (penkias) darbo dienas arba kitą šalių sutartą terminą nuo paslaugu perdavimo - priėmimo akto pasirašymo dienos.</w:t>
      </w:r>
    </w:p>
    <w:p w14:paraId="5F027C56" w14:textId="5325672A" w:rsidR="008B528E" w:rsidRPr="00676A2D" w:rsidRDefault="00FB54C9" w:rsidP="00676A2D">
      <w:pPr>
        <w:pStyle w:val="ListParagraph"/>
        <w:numPr>
          <w:ilvl w:val="1"/>
          <w:numId w:val="51"/>
        </w:numPr>
        <w:tabs>
          <w:tab w:val="left" w:pos="567"/>
        </w:tabs>
        <w:ind w:left="0" w:firstLine="709"/>
        <w:jc w:val="both"/>
        <w:rPr>
          <w:rFonts w:ascii="Tahoma" w:hAnsi="Tahoma" w:cs="Tahoma"/>
          <w:sz w:val="22"/>
          <w:szCs w:val="22"/>
        </w:rPr>
      </w:pPr>
      <w:r w:rsidRPr="00676A2D">
        <w:rPr>
          <w:rFonts w:ascii="Tahoma" w:hAnsi="Tahoma" w:cs="Tahoma"/>
          <w:sz w:val="22"/>
          <w:szCs w:val="22"/>
        </w:rPr>
        <w:t xml:space="preserve">Šalys susitaria, kad tik Užsakovui priėmus Paslaugų galutinį rezultatą be pastabų, Paslaugų teikėjui bus apmokėta už suteiktas Paslaugas, kaip </w:t>
      </w:r>
      <w:r w:rsidR="003940CE" w:rsidRPr="00676A2D">
        <w:rPr>
          <w:rFonts w:ascii="Tahoma" w:hAnsi="Tahoma" w:cs="Tahoma"/>
          <w:sz w:val="22"/>
          <w:szCs w:val="22"/>
        </w:rPr>
        <w:t>nurodyta šios Sutarties 2.</w:t>
      </w:r>
      <w:r w:rsidR="0067751D" w:rsidRPr="00676A2D">
        <w:rPr>
          <w:rFonts w:ascii="Tahoma" w:hAnsi="Tahoma" w:cs="Tahoma"/>
          <w:sz w:val="22"/>
          <w:szCs w:val="22"/>
        </w:rPr>
        <w:t>8</w:t>
      </w:r>
      <w:r w:rsidR="00AF395B" w:rsidRPr="00676A2D">
        <w:rPr>
          <w:rFonts w:ascii="Tahoma" w:hAnsi="Tahoma" w:cs="Tahoma"/>
          <w:sz w:val="22"/>
          <w:szCs w:val="22"/>
        </w:rPr>
        <w:t>. p.</w:t>
      </w:r>
    </w:p>
    <w:p w14:paraId="7D68DD3C" w14:textId="77777777" w:rsidR="008B528E" w:rsidRPr="00593C58" w:rsidRDefault="00FB54C9" w:rsidP="00676A2D">
      <w:pPr>
        <w:numPr>
          <w:ilvl w:val="1"/>
          <w:numId w:val="51"/>
        </w:numPr>
        <w:tabs>
          <w:tab w:val="left" w:pos="567"/>
        </w:tabs>
        <w:ind w:left="0" w:firstLine="709"/>
        <w:jc w:val="both"/>
        <w:rPr>
          <w:rFonts w:ascii="Tahoma" w:hAnsi="Tahoma" w:cs="Tahoma"/>
          <w:sz w:val="22"/>
          <w:szCs w:val="22"/>
        </w:rPr>
      </w:pPr>
      <w:r w:rsidRPr="00593C58">
        <w:rPr>
          <w:rFonts w:ascii="Tahoma" w:hAnsi="Tahoma" w:cs="Tahoma"/>
          <w:sz w:val="22"/>
          <w:szCs w:val="22"/>
        </w:rPr>
        <w:t xml:space="preserve">Visi mokėjimai vykdomi </w:t>
      </w:r>
      <w:r w:rsidR="00275B0A" w:rsidRPr="00593C58">
        <w:rPr>
          <w:rFonts w:ascii="Tahoma" w:hAnsi="Tahoma" w:cs="Tahoma"/>
          <w:sz w:val="22"/>
          <w:szCs w:val="22"/>
        </w:rPr>
        <w:t>eurais</w:t>
      </w:r>
      <w:r w:rsidRPr="00593C58">
        <w:rPr>
          <w:rFonts w:ascii="Tahoma" w:hAnsi="Tahoma" w:cs="Tahoma"/>
          <w:sz w:val="22"/>
          <w:szCs w:val="22"/>
        </w:rPr>
        <w:t xml:space="preserve"> bankiniu pavedimu į Paslaugų teikėjo Sutartyje nurodytą banko sąskaitą. Esant bet kokiems banko sąskaitų neatitikimams ar klaidoms, Užsakovas turi teisę pareikalauti Paslaugų teikėjo padengti dėl to turėtas papildomas išlaidas.</w:t>
      </w:r>
    </w:p>
    <w:p w14:paraId="3AFC5084" w14:textId="3A01FA66" w:rsidR="00462EBE" w:rsidRPr="00593C58" w:rsidRDefault="00462EBE" w:rsidP="00531BBF">
      <w:pPr>
        <w:numPr>
          <w:ilvl w:val="1"/>
          <w:numId w:val="51"/>
        </w:numPr>
        <w:tabs>
          <w:tab w:val="left" w:pos="567"/>
        </w:tabs>
        <w:ind w:left="0" w:firstLine="709"/>
        <w:jc w:val="both"/>
        <w:rPr>
          <w:rFonts w:ascii="Tahoma" w:hAnsi="Tahoma" w:cs="Tahoma"/>
          <w:sz w:val="22"/>
          <w:szCs w:val="22"/>
        </w:rPr>
      </w:pPr>
      <w:r w:rsidRPr="00593C58">
        <w:rPr>
          <w:rFonts w:ascii="Tahoma" w:hAnsi="Tahoma" w:cs="Tahoma"/>
          <w:sz w:val="22"/>
          <w:szCs w:val="22"/>
        </w:rPr>
        <w:lastRenderedPageBreak/>
        <w:t>Šalys susitaria taikyti tokią Užsakovo mokėjimų, atliekamų pagal šią Sutartį, įskaitymo tvarką:</w:t>
      </w:r>
    </w:p>
    <w:p w14:paraId="7CA9AC65" w14:textId="4D9947C8" w:rsidR="00462EBE" w:rsidRPr="00593C58" w:rsidRDefault="00462EBE" w:rsidP="00593C58">
      <w:pPr>
        <w:tabs>
          <w:tab w:val="left" w:pos="567"/>
        </w:tabs>
        <w:ind w:firstLine="709"/>
        <w:jc w:val="both"/>
        <w:rPr>
          <w:rFonts w:ascii="Tahoma" w:hAnsi="Tahoma" w:cs="Tahoma"/>
          <w:sz w:val="22"/>
          <w:szCs w:val="22"/>
        </w:rPr>
      </w:pPr>
      <w:r w:rsidRPr="00593C58">
        <w:rPr>
          <w:rFonts w:ascii="Tahoma" w:hAnsi="Tahoma" w:cs="Tahoma"/>
          <w:sz w:val="22"/>
          <w:szCs w:val="22"/>
        </w:rPr>
        <w:t>2.</w:t>
      </w:r>
      <w:r w:rsidR="0058193E">
        <w:rPr>
          <w:rFonts w:ascii="Tahoma" w:hAnsi="Tahoma" w:cs="Tahoma"/>
          <w:sz w:val="22"/>
          <w:szCs w:val="22"/>
        </w:rPr>
        <w:t>12</w:t>
      </w:r>
      <w:r w:rsidRPr="00593C58">
        <w:rPr>
          <w:rFonts w:ascii="Tahoma" w:hAnsi="Tahoma" w:cs="Tahoma"/>
          <w:sz w:val="22"/>
          <w:szCs w:val="22"/>
        </w:rPr>
        <w:t>.1  pirmąja eile yra įskaitomi Paslaugų teikėjo reikalavimai, susiję su mokėjimo prievolių už pagal šią Sutartį suteiktas Paslaugas įvykdymu;</w:t>
      </w:r>
    </w:p>
    <w:p w14:paraId="144793BB" w14:textId="49910FE5" w:rsidR="00462EBE" w:rsidRPr="00593C58" w:rsidRDefault="00462EBE" w:rsidP="00593C58">
      <w:pPr>
        <w:tabs>
          <w:tab w:val="left" w:pos="567"/>
        </w:tabs>
        <w:ind w:firstLine="709"/>
        <w:jc w:val="both"/>
        <w:rPr>
          <w:rFonts w:ascii="Tahoma" w:hAnsi="Tahoma" w:cs="Tahoma"/>
          <w:sz w:val="22"/>
          <w:szCs w:val="22"/>
        </w:rPr>
      </w:pPr>
      <w:r w:rsidRPr="00593C58">
        <w:rPr>
          <w:rFonts w:ascii="Tahoma" w:hAnsi="Tahoma" w:cs="Tahoma"/>
          <w:sz w:val="22"/>
          <w:szCs w:val="22"/>
        </w:rPr>
        <w:t>2.</w:t>
      </w:r>
      <w:r w:rsidR="0058193E">
        <w:rPr>
          <w:rFonts w:ascii="Tahoma" w:hAnsi="Tahoma" w:cs="Tahoma"/>
          <w:sz w:val="22"/>
          <w:szCs w:val="22"/>
        </w:rPr>
        <w:t>12</w:t>
      </w:r>
      <w:r w:rsidRPr="00593C58">
        <w:rPr>
          <w:rFonts w:ascii="Tahoma" w:hAnsi="Tahoma" w:cs="Tahoma"/>
          <w:sz w:val="22"/>
          <w:szCs w:val="22"/>
        </w:rPr>
        <w:t>.2.  antrąja eile yra įskaitomi Paslaugų teikėjo reikalavimai, susiję su netesybų arba nuostolių pagal šią Sutartį atlyginimu;</w:t>
      </w:r>
    </w:p>
    <w:p w14:paraId="18FB3C49" w14:textId="30A370AE" w:rsidR="00462EBE" w:rsidRPr="00593C58" w:rsidRDefault="00462EBE" w:rsidP="00593C58">
      <w:pPr>
        <w:tabs>
          <w:tab w:val="left" w:pos="567"/>
        </w:tabs>
        <w:ind w:firstLine="709"/>
        <w:jc w:val="both"/>
        <w:rPr>
          <w:rFonts w:ascii="Tahoma" w:hAnsi="Tahoma" w:cs="Tahoma"/>
          <w:sz w:val="22"/>
          <w:szCs w:val="22"/>
        </w:rPr>
      </w:pPr>
      <w:r w:rsidRPr="00593C58">
        <w:rPr>
          <w:rFonts w:ascii="Tahoma" w:hAnsi="Tahoma" w:cs="Tahoma"/>
          <w:sz w:val="22"/>
          <w:szCs w:val="22"/>
        </w:rPr>
        <w:t>2.</w:t>
      </w:r>
      <w:r w:rsidR="0058193E">
        <w:rPr>
          <w:rFonts w:ascii="Tahoma" w:hAnsi="Tahoma" w:cs="Tahoma"/>
          <w:sz w:val="22"/>
          <w:szCs w:val="22"/>
        </w:rPr>
        <w:t>12</w:t>
      </w:r>
      <w:r w:rsidRPr="00593C58">
        <w:rPr>
          <w:rFonts w:ascii="Tahoma" w:hAnsi="Tahoma" w:cs="Tahoma"/>
          <w:sz w:val="22"/>
          <w:szCs w:val="22"/>
        </w:rPr>
        <w:t>.3.  trečiąja eile yra įskaitomos kitos Užsakovo Paslaugų teikėjui mokėtinos sumos (jei tokių yra).</w:t>
      </w:r>
    </w:p>
    <w:p w14:paraId="79447DB4" w14:textId="14ED4D9A" w:rsidR="00462EBE" w:rsidRPr="00593C58" w:rsidRDefault="00462EBE" w:rsidP="00593C58">
      <w:pPr>
        <w:tabs>
          <w:tab w:val="left" w:pos="567"/>
        </w:tabs>
        <w:ind w:firstLine="709"/>
        <w:jc w:val="both"/>
        <w:rPr>
          <w:rFonts w:ascii="Tahoma" w:hAnsi="Tahoma" w:cs="Tahoma"/>
          <w:sz w:val="22"/>
          <w:szCs w:val="22"/>
        </w:rPr>
      </w:pPr>
      <w:r w:rsidRPr="00593C58">
        <w:rPr>
          <w:rFonts w:ascii="Tahoma" w:hAnsi="Tahoma" w:cs="Tahoma"/>
          <w:sz w:val="22"/>
          <w:szCs w:val="22"/>
        </w:rPr>
        <w:t>2.</w:t>
      </w:r>
      <w:r w:rsidR="0058193E">
        <w:rPr>
          <w:rFonts w:ascii="Tahoma" w:hAnsi="Tahoma" w:cs="Tahoma"/>
          <w:sz w:val="22"/>
          <w:szCs w:val="22"/>
        </w:rPr>
        <w:t>13</w:t>
      </w:r>
      <w:r w:rsidRPr="00593C58">
        <w:rPr>
          <w:rFonts w:ascii="Tahoma" w:hAnsi="Tahoma" w:cs="Tahoma"/>
          <w:sz w:val="22"/>
          <w:szCs w:val="22"/>
        </w:rPr>
        <w:t>. Jei mokėjimai pagal šią Sutartį yra tarptautiniai, taikoma SHA atsiskaitymų schema (mokančioji Šalis sumoka banko mokesčius už tarptautinį mokėjimo nurodymą, o užsienio bankų mokesčius sumoka mokėjimą priimanti Šalis).</w:t>
      </w:r>
    </w:p>
    <w:p w14:paraId="539763A4" w14:textId="47DB9B5D" w:rsidR="00462EBE" w:rsidRPr="00593C58" w:rsidRDefault="00462EBE" w:rsidP="00593C58">
      <w:pPr>
        <w:tabs>
          <w:tab w:val="left" w:pos="567"/>
        </w:tabs>
        <w:ind w:firstLine="709"/>
        <w:jc w:val="both"/>
        <w:rPr>
          <w:rFonts w:ascii="Tahoma" w:hAnsi="Tahoma" w:cs="Tahoma"/>
          <w:sz w:val="22"/>
          <w:szCs w:val="22"/>
        </w:rPr>
      </w:pPr>
      <w:r w:rsidRPr="00593C58">
        <w:rPr>
          <w:rFonts w:ascii="Tahoma" w:hAnsi="Tahoma" w:cs="Tahoma"/>
          <w:sz w:val="22"/>
          <w:szCs w:val="22"/>
        </w:rPr>
        <w:t>2.</w:t>
      </w:r>
      <w:r w:rsidR="0058193E">
        <w:rPr>
          <w:rFonts w:ascii="Tahoma" w:hAnsi="Tahoma" w:cs="Tahoma"/>
          <w:sz w:val="22"/>
          <w:szCs w:val="22"/>
        </w:rPr>
        <w:t>14</w:t>
      </w:r>
      <w:r w:rsidRPr="00593C58">
        <w:rPr>
          <w:rFonts w:ascii="Tahoma" w:hAnsi="Tahoma" w:cs="Tahoma"/>
          <w:sz w:val="22"/>
          <w:szCs w:val="22"/>
        </w:rPr>
        <w:t>. Užsakovas, nesant apmokėjimo sulaikymo pagrindų, nesumokėjęs Paslaugų teikėjui už suteiktas Paslaugas per Sutartyje nurodytą terminą, Paslaugų teikėjui pareikalavus, moka 0,06 procento nuo laiku nesumokėtos sumos dydžio delspinigius už kiekvieną uždelstą dieną.</w:t>
      </w:r>
    </w:p>
    <w:p w14:paraId="71D67127" w14:textId="1FE4E00C" w:rsidR="00462EBE" w:rsidRPr="00593C58" w:rsidRDefault="00462EBE" w:rsidP="00593C58">
      <w:pPr>
        <w:tabs>
          <w:tab w:val="left" w:pos="567"/>
        </w:tabs>
        <w:ind w:firstLine="709"/>
        <w:jc w:val="both"/>
        <w:rPr>
          <w:rFonts w:ascii="Tahoma" w:hAnsi="Tahoma" w:cs="Tahoma"/>
          <w:sz w:val="22"/>
          <w:szCs w:val="22"/>
        </w:rPr>
      </w:pPr>
      <w:r w:rsidRPr="00593C58">
        <w:rPr>
          <w:rFonts w:ascii="Tahoma" w:hAnsi="Tahoma" w:cs="Tahoma"/>
          <w:sz w:val="22"/>
          <w:szCs w:val="22"/>
        </w:rPr>
        <w:t>2.1</w:t>
      </w:r>
      <w:r w:rsidR="0058193E">
        <w:rPr>
          <w:rFonts w:ascii="Tahoma" w:hAnsi="Tahoma" w:cs="Tahoma"/>
          <w:sz w:val="22"/>
          <w:szCs w:val="22"/>
        </w:rPr>
        <w:t>5</w:t>
      </w:r>
      <w:r w:rsidRPr="00593C58">
        <w:rPr>
          <w:rFonts w:ascii="Tahoma" w:hAnsi="Tahoma" w:cs="Tahoma"/>
          <w:sz w:val="22"/>
          <w:szCs w:val="22"/>
        </w:rPr>
        <w:t>.  Užsakovas turi teisę sulaikyti apmokėjimą Paslaugų teikėjui, jei Paslaugų teikėjas laiku nevykdo savo įsipareigojimų pagal šią Sutartį.</w:t>
      </w:r>
    </w:p>
    <w:p w14:paraId="4ABFD88F" w14:textId="3F63CC9B" w:rsidR="00E10158" w:rsidRPr="00593C58" w:rsidRDefault="00462EBE" w:rsidP="00593C58">
      <w:pPr>
        <w:tabs>
          <w:tab w:val="left" w:pos="567"/>
        </w:tabs>
        <w:ind w:firstLine="709"/>
        <w:jc w:val="both"/>
        <w:rPr>
          <w:rFonts w:ascii="Tahoma" w:hAnsi="Tahoma" w:cs="Tahoma"/>
          <w:sz w:val="22"/>
          <w:szCs w:val="22"/>
        </w:rPr>
      </w:pPr>
      <w:r w:rsidRPr="00593C58">
        <w:rPr>
          <w:rFonts w:ascii="Tahoma" w:hAnsi="Tahoma" w:cs="Tahoma"/>
          <w:sz w:val="22"/>
          <w:szCs w:val="22"/>
        </w:rPr>
        <w:t>2.1</w:t>
      </w:r>
      <w:r w:rsidR="0058193E">
        <w:rPr>
          <w:rFonts w:ascii="Tahoma" w:hAnsi="Tahoma" w:cs="Tahoma"/>
          <w:sz w:val="22"/>
          <w:szCs w:val="22"/>
        </w:rPr>
        <w:t>6</w:t>
      </w:r>
      <w:r w:rsidRPr="00593C58">
        <w:rPr>
          <w:rFonts w:ascii="Tahoma" w:hAnsi="Tahoma" w:cs="Tahoma"/>
          <w:sz w:val="22"/>
          <w:szCs w:val="22"/>
        </w:rPr>
        <w:t>. Jei Paslaugų teikėjui pagal šią Sutartį yra priskaičiuotos netesybos, Užsakovo už Paslaugas mokėtina suma mažinama priskaičiuotų netesybų suma. Taip pat Pirkėjas turi teisę priskaičiuotas netesybas išskaičiuoti iš bet kokių Paslaugų teikėjui atliekamų mokėjimų teisės aktų nustatyta tvarka pranešant apie tokių netesybų taikymą.</w:t>
      </w:r>
    </w:p>
    <w:p w14:paraId="3CE3B54C" w14:textId="1D6F3835" w:rsidR="00FB54C9" w:rsidRPr="0058193E" w:rsidRDefault="00FB54C9" w:rsidP="0058193E">
      <w:pPr>
        <w:pStyle w:val="ListParagraph"/>
        <w:numPr>
          <w:ilvl w:val="1"/>
          <w:numId w:val="52"/>
        </w:numPr>
        <w:tabs>
          <w:tab w:val="left" w:pos="567"/>
        </w:tabs>
        <w:ind w:left="0" w:firstLine="709"/>
        <w:jc w:val="both"/>
        <w:rPr>
          <w:rFonts w:ascii="Tahoma" w:hAnsi="Tahoma" w:cs="Tahoma"/>
          <w:sz w:val="22"/>
          <w:szCs w:val="22"/>
        </w:rPr>
      </w:pPr>
      <w:r w:rsidRPr="0058193E">
        <w:rPr>
          <w:rFonts w:ascii="Tahoma" w:hAnsi="Tahoma" w:cs="Tahoma"/>
          <w:sz w:val="22"/>
          <w:szCs w:val="22"/>
        </w:rPr>
        <w:t xml:space="preserve">Teisės aktais pakeitus taikomą pridėtinės vertės mokestį, Sutartyje nurodytoms Paslaugoms, jos gali būti perskaičiuotos. </w:t>
      </w:r>
      <w:r w:rsidRPr="0058193E">
        <w:rPr>
          <w:rFonts w:ascii="Tahoma" w:hAnsi="Tahoma" w:cs="Tahoma"/>
          <w:iCs/>
          <w:sz w:val="22"/>
          <w:szCs w:val="22"/>
        </w:rPr>
        <w:t xml:space="preserve">Pirkimo sutarties sudarymo metu ir vykdymo laikotarpiu (sąskaitos išrašymo dieną) pasikeitus PVM tarifui, sutarties kaina ir/ar atskirų išrašomų sąskaitų suma perskaičiuojama nekeičiant pasiūlymo kainoje nurodytos kainos be PVM dalies ir atitinkamai perskaičiuojant PVM dalį. </w:t>
      </w:r>
      <w:r w:rsidRPr="0058193E">
        <w:rPr>
          <w:rFonts w:ascii="Tahoma" w:hAnsi="Tahoma" w:cs="Tahoma"/>
          <w:sz w:val="22"/>
          <w:szCs w:val="22"/>
        </w:rPr>
        <w:t>Abi šalys perskaičiavimą įformina protokolu, kuris yra neatsiejama šios Sutarties dalis. Perskaičiuotos kainos už Paslaugas galioja nuo pasirašymo momento. Naujomis kainomis bus mokama už Paslaugas, kurios bus atliktos tik po protokolo pasirašymo.</w:t>
      </w:r>
    </w:p>
    <w:p w14:paraId="06AF0C2A" w14:textId="77777777" w:rsidR="00FB54C9" w:rsidRPr="00593C58" w:rsidRDefault="00FB54C9" w:rsidP="00593C58">
      <w:pPr>
        <w:tabs>
          <w:tab w:val="left" w:pos="600"/>
        </w:tabs>
        <w:ind w:left="600" w:hanging="600"/>
        <w:jc w:val="both"/>
        <w:rPr>
          <w:rFonts w:ascii="Tahoma" w:hAnsi="Tahoma" w:cs="Tahoma"/>
          <w:sz w:val="22"/>
          <w:szCs w:val="22"/>
        </w:rPr>
      </w:pPr>
    </w:p>
    <w:p w14:paraId="04725BC9" w14:textId="77777777" w:rsidR="00FB54C9" w:rsidRPr="00593C58" w:rsidRDefault="00FB54C9" w:rsidP="00593C58">
      <w:pPr>
        <w:tabs>
          <w:tab w:val="left" w:pos="600"/>
        </w:tabs>
        <w:ind w:left="600" w:hanging="600"/>
        <w:jc w:val="center"/>
        <w:rPr>
          <w:rFonts w:ascii="Tahoma" w:hAnsi="Tahoma" w:cs="Tahoma"/>
          <w:b/>
          <w:sz w:val="22"/>
          <w:szCs w:val="22"/>
          <w:lang w:eastAsia="lt-LT"/>
        </w:rPr>
      </w:pPr>
      <w:r w:rsidRPr="00593C58">
        <w:rPr>
          <w:rFonts w:ascii="Tahoma" w:hAnsi="Tahoma" w:cs="Tahoma"/>
          <w:b/>
          <w:sz w:val="22"/>
          <w:szCs w:val="22"/>
        </w:rPr>
        <w:t>3. Šalių teisės ir pareigos</w:t>
      </w:r>
    </w:p>
    <w:p w14:paraId="3237EE29" w14:textId="77777777" w:rsidR="00FB54C9" w:rsidRPr="00593C58" w:rsidRDefault="00FB54C9" w:rsidP="00593C58">
      <w:pPr>
        <w:tabs>
          <w:tab w:val="left" w:pos="600"/>
        </w:tabs>
        <w:ind w:left="600" w:hanging="600"/>
        <w:rPr>
          <w:rFonts w:ascii="Tahoma" w:hAnsi="Tahoma" w:cs="Tahoma"/>
          <w:sz w:val="22"/>
          <w:szCs w:val="22"/>
          <w:lang w:eastAsia="lt-LT"/>
        </w:rPr>
      </w:pPr>
    </w:p>
    <w:p w14:paraId="26B860F4" w14:textId="77777777" w:rsidR="00FB54C9" w:rsidRPr="00593C58" w:rsidRDefault="00FB54C9" w:rsidP="00593C58">
      <w:pPr>
        <w:numPr>
          <w:ilvl w:val="1"/>
          <w:numId w:val="24"/>
        </w:numPr>
        <w:tabs>
          <w:tab w:val="clear" w:pos="540"/>
          <w:tab w:val="left" w:pos="709"/>
        </w:tabs>
        <w:ind w:left="0" w:firstLine="567"/>
        <w:rPr>
          <w:rFonts w:ascii="Tahoma" w:hAnsi="Tahoma" w:cs="Tahoma"/>
          <w:sz w:val="22"/>
          <w:szCs w:val="22"/>
        </w:rPr>
      </w:pPr>
      <w:r w:rsidRPr="00593C58">
        <w:rPr>
          <w:rFonts w:ascii="Tahoma" w:hAnsi="Tahoma" w:cs="Tahoma"/>
          <w:sz w:val="22"/>
          <w:szCs w:val="22"/>
        </w:rPr>
        <w:t>Paslaugų te</w:t>
      </w:r>
      <w:r w:rsidR="00C32742" w:rsidRPr="00593C58">
        <w:rPr>
          <w:rFonts w:ascii="Tahoma" w:hAnsi="Tahoma" w:cs="Tahoma"/>
          <w:sz w:val="22"/>
          <w:szCs w:val="22"/>
        </w:rPr>
        <w:t>i</w:t>
      </w:r>
      <w:r w:rsidRPr="00593C58">
        <w:rPr>
          <w:rFonts w:ascii="Tahoma" w:hAnsi="Tahoma" w:cs="Tahoma"/>
          <w:sz w:val="22"/>
          <w:szCs w:val="22"/>
        </w:rPr>
        <w:t>kėjas įsipareigoja:</w:t>
      </w:r>
    </w:p>
    <w:p w14:paraId="0A6C441D" w14:textId="77777777" w:rsidR="00FB54C9" w:rsidRPr="00593C58" w:rsidRDefault="00FB54C9" w:rsidP="00593C58">
      <w:pPr>
        <w:numPr>
          <w:ilvl w:val="2"/>
          <w:numId w:val="24"/>
        </w:numPr>
        <w:tabs>
          <w:tab w:val="clear" w:pos="720"/>
          <w:tab w:val="left" w:pos="709"/>
          <w:tab w:val="num" w:pos="1080"/>
        </w:tabs>
        <w:ind w:left="0" w:firstLine="567"/>
        <w:jc w:val="both"/>
        <w:rPr>
          <w:rFonts w:ascii="Tahoma" w:hAnsi="Tahoma" w:cs="Tahoma"/>
          <w:sz w:val="22"/>
          <w:szCs w:val="22"/>
        </w:rPr>
      </w:pPr>
      <w:r w:rsidRPr="00593C58">
        <w:rPr>
          <w:rFonts w:ascii="Tahoma" w:hAnsi="Tahoma" w:cs="Tahoma"/>
          <w:sz w:val="22"/>
          <w:szCs w:val="22"/>
        </w:rPr>
        <w:t>teikti Paslaugas profesionaliai, apdairiai, rūpestingai, siekti išvengti bet kokio galimo interesų konflikto, vadovaudamasis sutarties nuostatomis, galiojančių teisės aktų reikalavimais bei juose nustatytais apribojimais. Teikdamas Paslaugas Paslaugų te</w:t>
      </w:r>
      <w:r w:rsidR="00C32742" w:rsidRPr="00593C58">
        <w:rPr>
          <w:rFonts w:ascii="Tahoma" w:hAnsi="Tahoma" w:cs="Tahoma"/>
          <w:sz w:val="22"/>
          <w:szCs w:val="22"/>
        </w:rPr>
        <w:t>i</w:t>
      </w:r>
      <w:r w:rsidRPr="00593C58">
        <w:rPr>
          <w:rFonts w:ascii="Tahoma" w:hAnsi="Tahoma" w:cs="Tahoma"/>
          <w:sz w:val="22"/>
          <w:szCs w:val="22"/>
        </w:rPr>
        <w:t>kėjas taip pat privalo veikti išskirtinai Užsakovo interesais bei įvykdyti Užsakovo vykdomo Projekto tikslus. Paslaugų tiekėjo teikiamos Paslaugos pagal šią Sutartį turi atitikti Pirkimo sąlygas, Pasiūlymą, Sutartį;</w:t>
      </w:r>
    </w:p>
    <w:p w14:paraId="767DCD58" w14:textId="77777777" w:rsidR="00FB54C9" w:rsidRPr="00593C58" w:rsidRDefault="00FB54C9" w:rsidP="00593C58">
      <w:pPr>
        <w:numPr>
          <w:ilvl w:val="2"/>
          <w:numId w:val="24"/>
        </w:numPr>
        <w:tabs>
          <w:tab w:val="clear" w:pos="720"/>
          <w:tab w:val="left" w:pos="709"/>
          <w:tab w:val="num" w:pos="1080"/>
        </w:tabs>
        <w:ind w:left="0" w:firstLine="567"/>
        <w:jc w:val="both"/>
        <w:rPr>
          <w:rFonts w:ascii="Tahoma" w:hAnsi="Tahoma" w:cs="Tahoma"/>
          <w:sz w:val="22"/>
          <w:szCs w:val="22"/>
        </w:rPr>
      </w:pPr>
      <w:r w:rsidRPr="00593C58">
        <w:rPr>
          <w:rFonts w:ascii="Tahoma" w:hAnsi="Tahoma" w:cs="Tahoma"/>
          <w:sz w:val="22"/>
          <w:szCs w:val="22"/>
        </w:rPr>
        <w:t>pradėti teikti Paslaugas nuo Šalių sutartos datos. Tuo atveju, jeigu Paslaugų suteikimui reikia Užsakovo dokumentų ar papildomos informacijos, Paslaugų te</w:t>
      </w:r>
      <w:r w:rsidR="00C32742" w:rsidRPr="00593C58">
        <w:rPr>
          <w:rFonts w:ascii="Tahoma" w:hAnsi="Tahoma" w:cs="Tahoma"/>
          <w:sz w:val="22"/>
          <w:szCs w:val="22"/>
        </w:rPr>
        <w:t>i</w:t>
      </w:r>
      <w:r w:rsidRPr="00593C58">
        <w:rPr>
          <w:rFonts w:ascii="Tahoma" w:hAnsi="Tahoma" w:cs="Tahoma"/>
          <w:sz w:val="22"/>
          <w:szCs w:val="22"/>
        </w:rPr>
        <w:t>kėjas pradės teikti Paslaugas tą dieną, kai bus pateikti dokumentai ar reikalinga informacija, ar priimti reikalingi Užsakovo sprendimai ir/ar atlikti veiksmai, nebent Šalys susitartų kitaip;</w:t>
      </w:r>
    </w:p>
    <w:p w14:paraId="533BADBE" w14:textId="77777777" w:rsidR="00FB54C9" w:rsidRPr="00593C58" w:rsidRDefault="00FB54C9" w:rsidP="00593C58">
      <w:pPr>
        <w:numPr>
          <w:ilvl w:val="2"/>
          <w:numId w:val="24"/>
        </w:numPr>
        <w:tabs>
          <w:tab w:val="clear" w:pos="720"/>
          <w:tab w:val="left" w:pos="709"/>
          <w:tab w:val="num" w:pos="1080"/>
        </w:tabs>
        <w:ind w:left="0" w:firstLine="567"/>
        <w:jc w:val="both"/>
        <w:rPr>
          <w:rFonts w:ascii="Tahoma" w:hAnsi="Tahoma" w:cs="Tahoma"/>
          <w:sz w:val="22"/>
          <w:szCs w:val="22"/>
        </w:rPr>
      </w:pPr>
      <w:r w:rsidRPr="00593C58">
        <w:rPr>
          <w:rFonts w:ascii="Tahoma" w:hAnsi="Tahoma" w:cs="Tahoma"/>
          <w:sz w:val="22"/>
          <w:szCs w:val="22"/>
        </w:rPr>
        <w:t>Užtikrinti Užsakovo pateiktos informacijos konfidencialumą, apsaugą ir neatskleidimą, išskyrus atvejus, kai informacijos atskleidimas yra privalomas pagal Lietuvos Respublikos įstatymus. Paslaugų te</w:t>
      </w:r>
      <w:r w:rsidR="00C32742" w:rsidRPr="00593C58">
        <w:rPr>
          <w:rFonts w:ascii="Tahoma" w:hAnsi="Tahoma" w:cs="Tahoma"/>
          <w:sz w:val="22"/>
          <w:szCs w:val="22"/>
        </w:rPr>
        <w:t>i</w:t>
      </w:r>
      <w:r w:rsidRPr="00593C58">
        <w:rPr>
          <w:rFonts w:ascii="Tahoma" w:hAnsi="Tahoma" w:cs="Tahoma"/>
          <w:sz w:val="22"/>
          <w:szCs w:val="22"/>
        </w:rPr>
        <w:t>kėjas nenaudos jokios gautos informacijos trečiosios šalies interesais. Paslaugų te</w:t>
      </w:r>
      <w:r w:rsidR="00C32742" w:rsidRPr="00593C58">
        <w:rPr>
          <w:rFonts w:ascii="Tahoma" w:hAnsi="Tahoma" w:cs="Tahoma"/>
          <w:sz w:val="22"/>
          <w:szCs w:val="22"/>
        </w:rPr>
        <w:t>i</w:t>
      </w:r>
      <w:r w:rsidRPr="00593C58">
        <w:rPr>
          <w:rFonts w:ascii="Tahoma" w:hAnsi="Tahoma" w:cs="Tahoma"/>
          <w:sz w:val="22"/>
          <w:szCs w:val="22"/>
        </w:rPr>
        <w:t>kėjas privalo užtikrinti, kad šių įsipareigojimų laikytųsi jo ekspertai (darbuotojai) bei Paslaugų teikimui pasitelkti tretieji asmenys. Įstatymų reikalaujamo privalomo informacijos atskleidimo atveju Paslaugų te</w:t>
      </w:r>
      <w:r w:rsidR="00C32742" w:rsidRPr="00593C58">
        <w:rPr>
          <w:rFonts w:ascii="Tahoma" w:hAnsi="Tahoma" w:cs="Tahoma"/>
          <w:sz w:val="22"/>
          <w:szCs w:val="22"/>
        </w:rPr>
        <w:t>i</w:t>
      </w:r>
      <w:r w:rsidRPr="00593C58">
        <w:rPr>
          <w:rFonts w:ascii="Tahoma" w:hAnsi="Tahoma" w:cs="Tahoma"/>
          <w:sz w:val="22"/>
          <w:szCs w:val="22"/>
        </w:rPr>
        <w:t>kėjas nedelsiant praneša apie tai Užsakovui.</w:t>
      </w:r>
    </w:p>
    <w:p w14:paraId="338526C5" w14:textId="77777777" w:rsidR="00FB54C9" w:rsidRPr="00593C58" w:rsidRDefault="00FB54C9" w:rsidP="00593C58">
      <w:pPr>
        <w:numPr>
          <w:ilvl w:val="2"/>
          <w:numId w:val="24"/>
        </w:numPr>
        <w:tabs>
          <w:tab w:val="clear" w:pos="720"/>
          <w:tab w:val="left" w:pos="709"/>
          <w:tab w:val="num" w:pos="1080"/>
        </w:tabs>
        <w:ind w:left="0" w:firstLine="567"/>
        <w:jc w:val="both"/>
        <w:rPr>
          <w:rFonts w:ascii="Tahoma" w:hAnsi="Tahoma" w:cs="Tahoma"/>
          <w:sz w:val="22"/>
          <w:szCs w:val="22"/>
        </w:rPr>
      </w:pPr>
      <w:r w:rsidRPr="00593C58">
        <w:rPr>
          <w:rFonts w:ascii="Tahoma" w:hAnsi="Tahoma" w:cs="Tahoma"/>
          <w:sz w:val="22"/>
          <w:szCs w:val="22"/>
        </w:rPr>
        <w:t>užtikrinti numatytų ekspertų/specialistų dalyvavimą</w:t>
      </w:r>
      <w:r w:rsidR="00C32742" w:rsidRPr="00593C58">
        <w:rPr>
          <w:rFonts w:ascii="Tahoma" w:hAnsi="Tahoma" w:cs="Tahoma"/>
          <w:sz w:val="22"/>
          <w:szCs w:val="22"/>
        </w:rPr>
        <w:t xml:space="preserve"> ir jiems priskirtų funkcijų vykdymą</w:t>
      </w:r>
      <w:r w:rsidRPr="00593C58">
        <w:rPr>
          <w:rFonts w:ascii="Tahoma" w:hAnsi="Tahoma" w:cs="Tahoma"/>
          <w:sz w:val="22"/>
          <w:szCs w:val="22"/>
        </w:rPr>
        <w:t xml:space="preserve"> teikiant Paslaugas. Specialistai ir/ar ekspertai gali būti keičiami tik gavus iš Užsakovo raštišką sutikimą. Keičiami specialistai ir/ar ekspertai privalo turėti lygiavertę kvalifikaciją Pasiūlyme pateiktam specialistui ir/ar ekspertui. Specialisto ir/ar eksperto keitimas nebus laikomas esminiu Sutarties keitimu</w:t>
      </w:r>
      <w:r w:rsidR="00C32742" w:rsidRPr="00593C58">
        <w:rPr>
          <w:rFonts w:ascii="Tahoma" w:hAnsi="Tahoma" w:cs="Tahoma"/>
          <w:sz w:val="22"/>
          <w:szCs w:val="22"/>
        </w:rPr>
        <w:t xml:space="preserve"> ir įforminamas rašytiniu šalių susitarimu.</w:t>
      </w:r>
    </w:p>
    <w:p w14:paraId="162D17C1" w14:textId="77777777" w:rsidR="00FB54C9" w:rsidRPr="00593C58" w:rsidRDefault="00FB54C9" w:rsidP="00593C58">
      <w:pPr>
        <w:numPr>
          <w:ilvl w:val="2"/>
          <w:numId w:val="24"/>
        </w:numPr>
        <w:tabs>
          <w:tab w:val="clear" w:pos="720"/>
          <w:tab w:val="left" w:pos="709"/>
          <w:tab w:val="num" w:pos="1080"/>
        </w:tabs>
        <w:ind w:left="0" w:firstLine="567"/>
        <w:jc w:val="both"/>
        <w:rPr>
          <w:rFonts w:ascii="Tahoma" w:hAnsi="Tahoma" w:cs="Tahoma"/>
          <w:sz w:val="22"/>
          <w:szCs w:val="22"/>
        </w:rPr>
      </w:pPr>
      <w:r w:rsidRPr="00593C58">
        <w:rPr>
          <w:rFonts w:ascii="Tahoma" w:hAnsi="Tahoma" w:cs="Tahoma"/>
          <w:sz w:val="22"/>
          <w:szCs w:val="22"/>
        </w:rPr>
        <w:t xml:space="preserve">teikti </w:t>
      </w:r>
      <w:r w:rsidR="00C32742" w:rsidRPr="00593C58">
        <w:rPr>
          <w:rFonts w:ascii="Tahoma" w:hAnsi="Tahoma" w:cs="Tahoma"/>
          <w:sz w:val="22"/>
          <w:szCs w:val="22"/>
        </w:rPr>
        <w:t>Pirkimo</w:t>
      </w:r>
      <w:r w:rsidRPr="00593C58">
        <w:rPr>
          <w:rFonts w:ascii="Tahoma" w:hAnsi="Tahoma" w:cs="Tahoma"/>
          <w:sz w:val="22"/>
          <w:szCs w:val="22"/>
        </w:rPr>
        <w:t xml:space="preserve"> sąlygose numatyt</w:t>
      </w:r>
      <w:r w:rsidR="00C32742" w:rsidRPr="00593C58">
        <w:rPr>
          <w:rFonts w:ascii="Tahoma" w:hAnsi="Tahoma" w:cs="Tahoma"/>
          <w:sz w:val="22"/>
          <w:szCs w:val="22"/>
        </w:rPr>
        <w:t>u</w:t>
      </w:r>
      <w:r w:rsidRPr="00593C58">
        <w:rPr>
          <w:rFonts w:ascii="Tahoma" w:hAnsi="Tahoma" w:cs="Tahoma"/>
          <w:sz w:val="22"/>
          <w:szCs w:val="22"/>
        </w:rPr>
        <w:t xml:space="preserve">s </w:t>
      </w:r>
      <w:r w:rsidR="00C32742" w:rsidRPr="00593C58">
        <w:rPr>
          <w:rFonts w:ascii="Tahoma" w:hAnsi="Tahoma" w:cs="Tahoma"/>
          <w:sz w:val="22"/>
          <w:szCs w:val="22"/>
        </w:rPr>
        <w:t>dokumentus (Paslaugų rezultatus) ir kitas Paslaugas</w:t>
      </w:r>
      <w:r w:rsidRPr="00593C58">
        <w:rPr>
          <w:rFonts w:ascii="Tahoma" w:hAnsi="Tahoma" w:cs="Tahoma"/>
          <w:sz w:val="22"/>
          <w:szCs w:val="22"/>
        </w:rPr>
        <w:t xml:space="preserve"> </w:t>
      </w:r>
      <w:r w:rsidR="00C32742" w:rsidRPr="00593C58">
        <w:rPr>
          <w:rFonts w:ascii="Tahoma" w:hAnsi="Tahoma" w:cs="Tahoma"/>
          <w:sz w:val="22"/>
          <w:szCs w:val="22"/>
        </w:rPr>
        <w:t xml:space="preserve">Pirkimo </w:t>
      </w:r>
      <w:r w:rsidRPr="00593C58">
        <w:rPr>
          <w:rFonts w:ascii="Tahoma" w:hAnsi="Tahoma" w:cs="Tahoma"/>
          <w:sz w:val="22"/>
          <w:szCs w:val="22"/>
        </w:rPr>
        <w:t>sąlygose numatytais terminais ir laikotarpiais.</w:t>
      </w:r>
    </w:p>
    <w:p w14:paraId="5AF505D4" w14:textId="77777777" w:rsidR="00FB54C9" w:rsidRPr="00593C58" w:rsidRDefault="00FB54C9" w:rsidP="00593C58">
      <w:pPr>
        <w:numPr>
          <w:ilvl w:val="1"/>
          <w:numId w:val="24"/>
        </w:numPr>
        <w:tabs>
          <w:tab w:val="clear" w:pos="540"/>
          <w:tab w:val="left" w:pos="709"/>
        </w:tabs>
        <w:ind w:left="0" w:right="-2" w:firstLine="567"/>
        <w:jc w:val="both"/>
        <w:rPr>
          <w:rFonts w:ascii="Tahoma" w:hAnsi="Tahoma" w:cs="Tahoma"/>
          <w:sz w:val="22"/>
          <w:szCs w:val="22"/>
        </w:rPr>
      </w:pPr>
      <w:r w:rsidRPr="00593C58">
        <w:rPr>
          <w:rFonts w:ascii="Tahoma" w:hAnsi="Tahoma" w:cs="Tahoma"/>
          <w:sz w:val="22"/>
          <w:szCs w:val="22"/>
        </w:rPr>
        <w:lastRenderedPageBreak/>
        <w:t>Paslaugų te</w:t>
      </w:r>
      <w:r w:rsidR="00C32742" w:rsidRPr="00593C58">
        <w:rPr>
          <w:rFonts w:ascii="Tahoma" w:hAnsi="Tahoma" w:cs="Tahoma"/>
          <w:sz w:val="22"/>
          <w:szCs w:val="22"/>
        </w:rPr>
        <w:t>i</w:t>
      </w:r>
      <w:r w:rsidRPr="00593C58">
        <w:rPr>
          <w:rFonts w:ascii="Tahoma" w:hAnsi="Tahoma" w:cs="Tahoma"/>
          <w:sz w:val="22"/>
          <w:szCs w:val="22"/>
        </w:rPr>
        <w:t xml:space="preserve">kėjas pilna apimtimi atsako už trečiųjų asmenų, pasitelktų Sutarčiai tinkamai įvykdyti, </w:t>
      </w:r>
      <w:r w:rsidR="00C32742" w:rsidRPr="00593C58">
        <w:rPr>
          <w:rFonts w:ascii="Tahoma" w:hAnsi="Tahoma" w:cs="Tahoma"/>
          <w:i/>
          <w:sz w:val="22"/>
          <w:szCs w:val="22"/>
        </w:rPr>
        <w:t>(jeigu tokie bus pasitelkti)</w:t>
      </w:r>
      <w:r w:rsidR="00C32742" w:rsidRPr="00593C58">
        <w:rPr>
          <w:rFonts w:ascii="Tahoma" w:hAnsi="Tahoma" w:cs="Tahoma"/>
          <w:sz w:val="22"/>
          <w:szCs w:val="22"/>
        </w:rPr>
        <w:t xml:space="preserve"> </w:t>
      </w:r>
      <w:r w:rsidRPr="00593C58">
        <w:rPr>
          <w:rFonts w:ascii="Tahoma" w:hAnsi="Tahoma" w:cs="Tahoma"/>
          <w:sz w:val="22"/>
          <w:szCs w:val="22"/>
        </w:rPr>
        <w:t xml:space="preserve">teikiamas </w:t>
      </w:r>
      <w:r w:rsidR="00C32742" w:rsidRPr="00593C58">
        <w:rPr>
          <w:rFonts w:ascii="Tahoma" w:hAnsi="Tahoma" w:cs="Tahoma"/>
          <w:sz w:val="22"/>
          <w:szCs w:val="22"/>
        </w:rPr>
        <w:t>P</w:t>
      </w:r>
      <w:r w:rsidRPr="00593C58">
        <w:rPr>
          <w:rFonts w:ascii="Tahoma" w:hAnsi="Tahoma" w:cs="Tahoma"/>
          <w:sz w:val="22"/>
          <w:szCs w:val="22"/>
        </w:rPr>
        <w:t>aslaugas, taip pat už savo specialistų (ekspertų), dalyvaujančių Paslaugų teikime, atliekamus veiksmus bei neveikimą.</w:t>
      </w:r>
    </w:p>
    <w:p w14:paraId="04ED7122" w14:textId="77777777" w:rsidR="00FB54C9" w:rsidRPr="00593C58" w:rsidRDefault="00FB54C9" w:rsidP="00593C58">
      <w:pPr>
        <w:numPr>
          <w:ilvl w:val="1"/>
          <w:numId w:val="24"/>
        </w:numPr>
        <w:tabs>
          <w:tab w:val="clear" w:pos="540"/>
          <w:tab w:val="left" w:pos="709"/>
        </w:tabs>
        <w:ind w:left="0" w:right="-2" w:firstLine="567"/>
        <w:jc w:val="both"/>
        <w:rPr>
          <w:rFonts w:ascii="Tahoma" w:hAnsi="Tahoma" w:cs="Tahoma"/>
          <w:sz w:val="22"/>
          <w:szCs w:val="22"/>
        </w:rPr>
      </w:pPr>
      <w:r w:rsidRPr="00593C58">
        <w:rPr>
          <w:rFonts w:ascii="Tahoma" w:hAnsi="Tahoma" w:cs="Tahoma"/>
          <w:sz w:val="22"/>
          <w:szCs w:val="22"/>
        </w:rPr>
        <w:t>Užsakovas ar jo paskirtas atstovas turi teisę gauti iš Paslaugų te</w:t>
      </w:r>
      <w:r w:rsidR="00C32742" w:rsidRPr="00593C58">
        <w:rPr>
          <w:rFonts w:ascii="Tahoma" w:hAnsi="Tahoma" w:cs="Tahoma"/>
          <w:sz w:val="22"/>
          <w:szCs w:val="22"/>
        </w:rPr>
        <w:t>i</w:t>
      </w:r>
      <w:r w:rsidRPr="00593C58">
        <w:rPr>
          <w:rFonts w:ascii="Tahoma" w:hAnsi="Tahoma" w:cs="Tahoma"/>
          <w:sz w:val="22"/>
          <w:szCs w:val="22"/>
        </w:rPr>
        <w:t>kėjo visą reikiamą informaciją, susijusią su Paslaugų suteikimu, apžiūrėti Paslaugų teikimo vietą (jei taikoma ir įmanoma), susipažinti su dokumentais, susijusiais su teikiamomis Paslaugomis bei šios Sutarties vykdymu. Minimų apžiūrų atveju, Paslaugų te</w:t>
      </w:r>
      <w:r w:rsidR="00C32742" w:rsidRPr="00593C58">
        <w:rPr>
          <w:rFonts w:ascii="Tahoma" w:hAnsi="Tahoma" w:cs="Tahoma"/>
          <w:sz w:val="22"/>
          <w:szCs w:val="22"/>
        </w:rPr>
        <w:t>i</w:t>
      </w:r>
      <w:r w:rsidRPr="00593C58">
        <w:rPr>
          <w:rFonts w:ascii="Tahoma" w:hAnsi="Tahoma" w:cs="Tahoma"/>
          <w:sz w:val="22"/>
          <w:szCs w:val="22"/>
        </w:rPr>
        <w:t>kėjas privalo bendradarbiauti su Užsakovu.</w:t>
      </w:r>
    </w:p>
    <w:p w14:paraId="2419D409" w14:textId="77777777" w:rsidR="00FB54C9" w:rsidRPr="00593C58" w:rsidRDefault="00FB54C9" w:rsidP="00593C58">
      <w:pPr>
        <w:numPr>
          <w:ilvl w:val="1"/>
          <w:numId w:val="24"/>
        </w:numPr>
        <w:tabs>
          <w:tab w:val="clear" w:pos="540"/>
          <w:tab w:val="left" w:pos="709"/>
        </w:tabs>
        <w:ind w:left="0" w:right="-2" w:firstLine="567"/>
        <w:jc w:val="both"/>
        <w:rPr>
          <w:rFonts w:ascii="Tahoma" w:hAnsi="Tahoma" w:cs="Tahoma"/>
          <w:sz w:val="22"/>
          <w:szCs w:val="22"/>
        </w:rPr>
      </w:pPr>
      <w:r w:rsidRPr="00593C58">
        <w:rPr>
          <w:rFonts w:ascii="Tahoma" w:hAnsi="Tahoma" w:cs="Tahoma"/>
          <w:sz w:val="22"/>
          <w:szCs w:val="22"/>
        </w:rPr>
        <w:t>Užsakovas įsipareigoja:</w:t>
      </w:r>
    </w:p>
    <w:p w14:paraId="0DE816F8" w14:textId="77777777" w:rsidR="00FB54C9" w:rsidRPr="00593C58" w:rsidRDefault="00FB54C9" w:rsidP="00593C58">
      <w:pPr>
        <w:numPr>
          <w:ilvl w:val="2"/>
          <w:numId w:val="24"/>
        </w:numPr>
        <w:tabs>
          <w:tab w:val="clear" w:pos="720"/>
          <w:tab w:val="left" w:pos="709"/>
          <w:tab w:val="num" w:pos="1080"/>
        </w:tabs>
        <w:ind w:left="0" w:right="-2" w:firstLine="567"/>
        <w:jc w:val="both"/>
        <w:rPr>
          <w:rFonts w:ascii="Tahoma" w:hAnsi="Tahoma" w:cs="Tahoma"/>
          <w:sz w:val="22"/>
          <w:szCs w:val="22"/>
        </w:rPr>
      </w:pPr>
      <w:r w:rsidRPr="00593C58">
        <w:rPr>
          <w:rFonts w:ascii="Tahoma" w:hAnsi="Tahoma" w:cs="Tahoma"/>
          <w:sz w:val="22"/>
          <w:szCs w:val="22"/>
        </w:rPr>
        <w:t>suteikti Paslaugų te</w:t>
      </w:r>
      <w:r w:rsidR="00C32742" w:rsidRPr="00593C58">
        <w:rPr>
          <w:rFonts w:ascii="Tahoma" w:hAnsi="Tahoma" w:cs="Tahoma"/>
          <w:sz w:val="22"/>
          <w:szCs w:val="22"/>
        </w:rPr>
        <w:t>i</w:t>
      </w:r>
      <w:r w:rsidRPr="00593C58">
        <w:rPr>
          <w:rFonts w:ascii="Tahoma" w:hAnsi="Tahoma" w:cs="Tahoma"/>
          <w:sz w:val="22"/>
          <w:szCs w:val="22"/>
        </w:rPr>
        <w:t>kėjui visus dokumentus ir informaciją, taip pat atlikti visus kitus veiksmus, reikalingus tam, kad Paslaugų te</w:t>
      </w:r>
      <w:r w:rsidR="00C32742" w:rsidRPr="00593C58">
        <w:rPr>
          <w:rFonts w:ascii="Tahoma" w:hAnsi="Tahoma" w:cs="Tahoma"/>
          <w:sz w:val="22"/>
          <w:szCs w:val="22"/>
        </w:rPr>
        <w:t>i</w:t>
      </w:r>
      <w:r w:rsidRPr="00593C58">
        <w:rPr>
          <w:rFonts w:ascii="Tahoma" w:hAnsi="Tahoma" w:cs="Tahoma"/>
          <w:sz w:val="22"/>
          <w:szCs w:val="22"/>
        </w:rPr>
        <w:t>kėjas galėtų tinkamai suteikti sutartas Paslaugas, bei užtikrinti, kad visa suteikta informacija yra teisinga, tiksli ir išsami, o veiksmai atlikti tinkamai ir laiku;</w:t>
      </w:r>
    </w:p>
    <w:p w14:paraId="1BC5D654" w14:textId="77777777" w:rsidR="00FB54C9" w:rsidRPr="00593C58" w:rsidRDefault="00FB54C9" w:rsidP="00593C58">
      <w:pPr>
        <w:numPr>
          <w:ilvl w:val="2"/>
          <w:numId w:val="24"/>
        </w:numPr>
        <w:tabs>
          <w:tab w:val="clear" w:pos="720"/>
          <w:tab w:val="left" w:pos="709"/>
          <w:tab w:val="num" w:pos="1080"/>
        </w:tabs>
        <w:ind w:left="0" w:right="-2" w:firstLine="567"/>
        <w:jc w:val="both"/>
        <w:rPr>
          <w:rFonts w:ascii="Tahoma" w:hAnsi="Tahoma" w:cs="Tahoma"/>
          <w:sz w:val="22"/>
          <w:szCs w:val="22"/>
        </w:rPr>
      </w:pPr>
      <w:r w:rsidRPr="00593C58">
        <w:rPr>
          <w:rFonts w:ascii="Tahoma" w:hAnsi="Tahoma" w:cs="Tahoma"/>
          <w:sz w:val="22"/>
          <w:szCs w:val="22"/>
        </w:rPr>
        <w:t>užtikrinti, kad Užsakovo darbuotojai būtų informuoti apie Paslaugų te</w:t>
      </w:r>
      <w:r w:rsidR="00C32742" w:rsidRPr="00593C58">
        <w:rPr>
          <w:rFonts w:ascii="Tahoma" w:hAnsi="Tahoma" w:cs="Tahoma"/>
          <w:sz w:val="22"/>
          <w:szCs w:val="22"/>
        </w:rPr>
        <w:t>i</w:t>
      </w:r>
      <w:r w:rsidRPr="00593C58">
        <w:rPr>
          <w:rFonts w:ascii="Tahoma" w:hAnsi="Tahoma" w:cs="Tahoma"/>
          <w:sz w:val="22"/>
          <w:szCs w:val="22"/>
        </w:rPr>
        <w:t>kėjo teikiamas Paslaugas ir kad įgalioti darbuotojai bendradarbiautų su Paslaugų te</w:t>
      </w:r>
      <w:r w:rsidR="00C32742" w:rsidRPr="00593C58">
        <w:rPr>
          <w:rFonts w:ascii="Tahoma" w:hAnsi="Tahoma" w:cs="Tahoma"/>
          <w:sz w:val="22"/>
          <w:szCs w:val="22"/>
        </w:rPr>
        <w:t>i</w:t>
      </w:r>
      <w:r w:rsidRPr="00593C58">
        <w:rPr>
          <w:rFonts w:ascii="Tahoma" w:hAnsi="Tahoma" w:cs="Tahoma"/>
          <w:sz w:val="22"/>
          <w:szCs w:val="22"/>
        </w:rPr>
        <w:t>kėjo specialistais (ekspertais) ir/ar atstovais Paslaugų teikimo tikslais, bei dalyvautų numatytuose Šalių susitikimuose;</w:t>
      </w:r>
    </w:p>
    <w:p w14:paraId="0FBC0AC4" w14:textId="77777777" w:rsidR="00FB54C9" w:rsidRPr="00593C58" w:rsidRDefault="00FB54C9" w:rsidP="00593C58">
      <w:pPr>
        <w:numPr>
          <w:ilvl w:val="2"/>
          <w:numId w:val="24"/>
        </w:numPr>
        <w:tabs>
          <w:tab w:val="clear" w:pos="720"/>
          <w:tab w:val="left" w:pos="709"/>
          <w:tab w:val="num" w:pos="1080"/>
        </w:tabs>
        <w:ind w:left="0" w:right="-2" w:firstLine="567"/>
        <w:jc w:val="both"/>
        <w:rPr>
          <w:rFonts w:ascii="Tahoma" w:hAnsi="Tahoma" w:cs="Tahoma"/>
          <w:sz w:val="22"/>
          <w:szCs w:val="22"/>
        </w:rPr>
      </w:pPr>
      <w:r w:rsidRPr="00593C58">
        <w:rPr>
          <w:rFonts w:ascii="Tahoma" w:hAnsi="Tahoma" w:cs="Tahoma"/>
          <w:sz w:val="22"/>
          <w:szCs w:val="22"/>
        </w:rPr>
        <w:t>tuo atveju, jeigu Paslaugų tiekėjo atstovai turės teikti Paslaugas Paslaugų te</w:t>
      </w:r>
      <w:r w:rsidR="00C32742" w:rsidRPr="00593C58">
        <w:rPr>
          <w:rFonts w:ascii="Tahoma" w:hAnsi="Tahoma" w:cs="Tahoma"/>
          <w:sz w:val="22"/>
          <w:szCs w:val="22"/>
        </w:rPr>
        <w:t>i</w:t>
      </w:r>
      <w:r w:rsidRPr="00593C58">
        <w:rPr>
          <w:rFonts w:ascii="Tahoma" w:hAnsi="Tahoma" w:cs="Tahoma"/>
          <w:sz w:val="22"/>
          <w:szCs w:val="22"/>
        </w:rPr>
        <w:t>kėjo buvimo vietoje, sudaryti tinkamas sąlygas Paslaugoms teikti, įskaitant technines ir organiza</w:t>
      </w:r>
      <w:r w:rsidR="009C2044" w:rsidRPr="00593C58">
        <w:rPr>
          <w:rFonts w:ascii="Tahoma" w:hAnsi="Tahoma" w:cs="Tahoma"/>
          <w:sz w:val="22"/>
          <w:szCs w:val="22"/>
        </w:rPr>
        <w:t>cines priemones ir kitą pagalbą.</w:t>
      </w:r>
    </w:p>
    <w:p w14:paraId="3BF5C829" w14:textId="77777777" w:rsidR="00FB54C9" w:rsidRPr="00593C58" w:rsidRDefault="00FB54C9" w:rsidP="00593C58">
      <w:pPr>
        <w:tabs>
          <w:tab w:val="left" w:pos="600"/>
        </w:tabs>
        <w:ind w:left="600" w:right="-2" w:hanging="600"/>
        <w:jc w:val="both"/>
        <w:rPr>
          <w:rFonts w:ascii="Tahoma" w:hAnsi="Tahoma" w:cs="Tahoma"/>
          <w:sz w:val="22"/>
          <w:szCs w:val="22"/>
        </w:rPr>
      </w:pPr>
    </w:p>
    <w:p w14:paraId="5F0CA742" w14:textId="77777777" w:rsidR="00FB54C9" w:rsidRPr="00593C58" w:rsidRDefault="00FB54C9" w:rsidP="00593C58">
      <w:pPr>
        <w:keepNext/>
        <w:keepLines/>
        <w:tabs>
          <w:tab w:val="left" w:pos="600"/>
        </w:tabs>
        <w:ind w:left="600" w:hanging="600"/>
        <w:jc w:val="center"/>
        <w:rPr>
          <w:rFonts w:ascii="Tahoma" w:hAnsi="Tahoma" w:cs="Tahoma"/>
          <w:b/>
          <w:sz w:val="22"/>
          <w:szCs w:val="22"/>
          <w:lang w:eastAsia="lt-LT"/>
        </w:rPr>
      </w:pPr>
      <w:r w:rsidRPr="00593C58">
        <w:rPr>
          <w:rFonts w:ascii="Tahoma" w:hAnsi="Tahoma" w:cs="Tahoma"/>
          <w:b/>
          <w:sz w:val="22"/>
          <w:szCs w:val="22"/>
          <w:lang w:eastAsia="lt-LT"/>
        </w:rPr>
        <w:t xml:space="preserve">4. </w:t>
      </w:r>
      <w:r w:rsidRPr="00593C58">
        <w:rPr>
          <w:rFonts w:ascii="Tahoma" w:hAnsi="Tahoma" w:cs="Tahoma"/>
          <w:b/>
          <w:sz w:val="22"/>
          <w:szCs w:val="22"/>
        </w:rPr>
        <w:t>P</w:t>
      </w:r>
      <w:r w:rsidRPr="00593C58">
        <w:rPr>
          <w:rFonts w:ascii="Tahoma" w:hAnsi="Tahoma" w:cs="Tahoma"/>
          <w:b/>
          <w:sz w:val="22"/>
          <w:szCs w:val="22"/>
          <w:lang w:eastAsia="lt-LT"/>
        </w:rPr>
        <w:t>aslaugų teikimo ir priėmimo sąlygos ir tvarka</w:t>
      </w:r>
    </w:p>
    <w:p w14:paraId="03796B11" w14:textId="77777777" w:rsidR="00FB54C9" w:rsidRPr="00593C58" w:rsidRDefault="00FB54C9" w:rsidP="00593C58">
      <w:pPr>
        <w:tabs>
          <w:tab w:val="left" w:pos="600"/>
        </w:tabs>
        <w:ind w:left="600" w:right="-2" w:hanging="600"/>
        <w:jc w:val="both"/>
        <w:rPr>
          <w:rFonts w:ascii="Tahoma" w:hAnsi="Tahoma" w:cs="Tahoma"/>
          <w:sz w:val="22"/>
          <w:szCs w:val="22"/>
        </w:rPr>
      </w:pPr>
    </w:p>
    <w:p w14:paraId="640D27B7" w14:textId="4936A8B7" w:rsidR="00FB54C9" w:rsidRPr="00593C58" w:rsidRDefault="00FB54C9" w:rsidP="00593C58">
      <w:pPr>
        <w:numPr>
          <w:ilvl w:val="1"/>
          <w:numId w:val="26"/>
        </w:numPr>
        <w:tabs>
          <w:tab w:val="clear" w:pos="360"/>
          <w:tab w:val="left" w:pos="284"/>
          <w:tab w:val="left" w:pos="567"/>
        </w:tabs>
        <w:ind w:left="0" w:right="-2" w:firstLine="567"/>
        <w:jc w:val="both"/>
        <w:rPr>
          <w:rFonts w:ascii="Tahoma" w:hAnsi="Tahoma" w:cs="Tahoma"/>
          <w:sz w:val="22"/>
          <w:szCs w:val="22"/>
        </w:rPr>
      </w:pPr>
      <w:r w:rsidRPr="00593C58">
        <w:rPr>
          <w:rFonts w:ascii="Tahoma" w:hAnsi="Tahoma" w:cs="Tahoma"/>
          <w:sz w:val="22"/>
          <w:szCs w:val="22"/>
        </w:rPr>
        <w:t xml:space="preserve">Paslaugos ar jų dalys laikomos suteiktomis tik po to, kai Užsakovas pasirašė Paslaugų </w:t>
      </w:r>
      <w:r w:rsidR="00C32742" w:rsidRPr="00593C58">
        <w:rPr>
          <w:rFonts w:ascii="Tahoma" w:hAnsi="Tahoma" w:cs="Tahoma"/>
          <w:sz w:val="22"/>
          <w:szCs w:val="22"/>
        </w:rPr>
        <w:t xml:space="preserve">perdavimo </w:t>
      </w:r>
      <w:r w:rsidR="0062721D">
        <w:rPr>
          <w:rFonts w:ascii="Tahoma" w:hAnsi="Tahoma" w:cs="Tahoma"/>
          <w:sz w:val="22"/>
          <w:szCs w:val="22"/>
        </w:rPr>
        <w:t xml:space="preserve">– </w:t>
      </w:r>
      <w:r w:rsidR="00C32742" w:rsidRPr="00593C58">
        <w:rPr>
          <w:rFonts w:ascii="Tahoma" w:hAnsi="Tahoma" w:cs="Tahoma"/>
          <w:sz w:val="22"/>
          <w:szCs w:val="22"/>
        </w:rPr>
        <w:t xml:space="preserve"> </w:t>
      </w:r>
      <w:r w:rsidRPr="00593C58">
        <w:rPr>
          <w:rFonts w:ascii="Tahoma" w:hAnsi="Tahoma" w:cs="Tahoma"/>
          <w:sz w:val="22"/>
          <w:szCs w:val="22"/>
        </w:rPr>
        <w:t>priėmimo aktą, patvirtinantį tinkamą Paslaugų suteikimą.</w:t>
      </w:r>
    </w:p>
    <w:p w14:paraId="67B98EB0" w14:textId="77777777" w:rsidR="00FB54C9" w:rsidRPr="00593C58" w:rsidRDefault="00FB54C9" w:rsidP="00593C58">
      <w:pPr>
        <w:numPr>
          <w:ilvl w:val="1"/>
          <w:numId w:val="26"/>
        </w:numPr>
        <w:tabs>
          <w:tab w:val="clear" w:pos="360"/>
          <w:tab w:val="left" w:pos="284"/>
          <w:tab w:val="left" w:pos="567"/>
        </w:tabs>
        <w:ind w:left="0" w:right="-2" w:firstLine="567"/>
        <w:jc w:val="both"/>
        <w:rPr>
          <w:rFonts w:ascii="Tahoma" w:hAnsi="Tahoma" w:cs="Tahoma"/>
          <w:sz w:val="22"/>
          <w:szCs w:val="22"/>
        </w:rPr>
      </w:pPr>
      <w:r w:rsidRPr="00593C58">
        <w:rPr>
          <w:rFonts w:ascii="Tahoma" w:hAnsi="Tahoma" w:cs="Tahoma"/>
          <w:sz w:val="22"/>
          <w:szCs w:val="22"/>
        </w:rPr>
        <w:t>Paslaugų te</w:t>
      </w:r>
      <w:r w:rsidR="00C32742" w:rsidRPr="00593C58">
        <w:rPr>
          <w:rFonts w:ascii="Tahoma" w:hAnsi="Tahoma" w:cs="Tahoma"/>
          <w:sz w:val="22"/>
          <w:szCs w:val="22"/>
        </w:rPr>
        <w:t>i</w:t>
      </w:r>
      <w:r w:rsidRPr="00593C58">
        <w:rPr>
          <w:rFonts w:ascii="Tahoma" w:hAnsi="Tahoma" w:cs="Tahoma"/>
          <w:sz w:val="22"/>
          <w:szCs w:val="22"/>
        </w:rPr>
        <w:t xml:space="preserve">kėjas įsipareigoja užtikrinti, kad visą Sutarties galiojimo terminą turės pakankamą specialistų ir ekspertų, atitinkančių </w:t>
      </w:r>
      <w:r w:rsidR="00C32742" w:rsidRPr="00593C58">
        <w:rPr>
          <w:rFonts w:ascii="Tahoma" w:hAnsi="Tahoma" w:cs="Tahoma"/>
          <w:sz w:val="22"/>
          <w:szCs w:val="22"/>
        </w:rPr>
        <w:t xml:space="preserve">Pirkimo </w:t>
      </w:r>
      <w:r w:rsidRPr="00593C58">
        <w:rPr>
          <w:rFonts w:ascii="Tahoma" w:hAnsi="Tahoma" w:cs="Tahoma"/>
          <w:sz w:val="22"/>
          <w:szCs w:val="22"/>
        </w:rPr>
        <w:t>sąlygų reikalavimus, skaičių ir kad jo specialistai ir ekspertai ir (ar) kiti Paslaugų te</w:t>
      </w:r>
      <w:r w:rsidR="00C32742" w:rsidRPr="00593C58">
        <w:rPr>
          <w:rFonts w:ascii="Tahoma" w:hAnsi="Tahoma" w:cs="Tahoma"/>
          <w:sz w:val="22"/>
          <w:szCs w:val="22"/>
        </w:rPr>
        <w:t>i</w:t>
      </w:r>
      <w:r w:rsidRPr="00593C58">
        <w:rPr>
          <w:rFonts w:ascii="Tahoma" w:hAnsi="Tahoma" w:cs="Tahoma"/>
          <w:sz w:val="22"/>
          <w:szCs w:val="22"/>
        </w:rPr>
        <w:t xml:space="preserve">kėjo pasitelkti asmenys </w:t>
      </w:r>
      <w:r w:rsidR="00C32742" w:rsidRPr="00593C58">
        <w:rPr>
          <w:rFonts w:ascii="Tahoma" w:hAnsi="Tahoma" w:cs="Tahoma"/>
          <w:i/>
          <w:sz w:val="22"/>
          <w:szCs w:val="22"/>
        </w:rPr>
        <w:t>(jei tokie bus pasitelkti)</w:t>
      </w:r>
      <w:r w:rsidR="00C32742" w:rsidRPr="00593C58">
        <w:rPr>
          <w:rFonts w:ascii="Tahoma" w:hAnsi="Tahoma" w:cs="Tahoma"/>
          <w:sz w:val="22"/>
          <w:szCs w:val="22"/>
        </w:rPr>
        <w:t xml:space="preserve"> </w:t>
      </w:r>
      <w:r w:rsidRPr="00593C58">
        <w:rPr>
          <w:rFonts w:ascii="Tahoma" w:hAnsi="Tahoma" w:cs="Tahoma"/>
          <w:sz w:val="22"/>
          <w:szCs w:val="22"/>
        </w:rPr>
        <w:t>tinkamai vykdys šią Sutartį.</w:t>
      </w:r>
    </w:p>
    <w:p w14:paraId="54A3F5C4" w14:textId="77777777" w:rsidR="00FB54C9" w:rsidRPr="00593C58" w:rsidRDefault="00FB54C9" w:rsidP="00593C58">
      <w:pPr>
        <w:numPr>
          <w:ilvl w:val="1"/>
          <w:numId w:val="26"/>
        </w:numPr>
        <w:tabs>
          <w:tab w:val="clear" w:pos="360"/>
          <w:tab w:val="left" w:pos="284"/>
          <w:tab w:val="left" w:pos="567"/>
        </w:tabs>
        <w:ind w:left="0" w:right="-2" w:firstLine="567"/>
        <w:jc w:val="both"/>
        <w:rPr>
          <w:rFonts w:ascii="Tahoma" w:hAnsi="Tahoma" w:cs="Tahoma"/>
          <w:sz w:val="22"/>
          <w:szCs w:val="22"/>
        </w:rPr>
      </w:pPr>
      <w:r w:rsidRPr="00593C58">
        <w:rPr>
          <w:rFonts w:ascii="Tahoma" w:hAnsi="Tahoma" w:cs="Tahoma"/>
          <w:sz w:val="22"/>
          <w:szCs w:val="22"/>
        </w:rPr>
        <w:t xml:space="preserve">Kitos Paslaugų teikimo sąlygos, kiek nėra aptartos šioje Sutartyje, yra numatytos </w:t>
      </w:r>
      <w:r w:rsidR="00C32742" w:rsidRPr="00593C58">
        <w:rPr>
          <w:rFonts w:ascii="Tahoma" w:hAnsi="Tahoma" w:cs="Tahoma"/>
          <w:sz w:val="22"/>
          <w:szCs w:val="22"/>
        </w:rPr>
        <w:t xml:space="preserve">Pirkimo </w:t>
      </w:r>
      <w:r w:rsidRPr="00593C58">
        <w:rPr>
          <w:rFonts w:ascii="Tahoma" w:hAnsi="Tahoma" w:cs="Tahoma"/>
          <w:sz w:val="22"/>
          <w:szCs w:val="22"/>
        </w:rPr>
        <w:t>sąl</w:t>
      </w:r>
      <w:r w:rsidR="00AF395B" w:rsidRPr="00593C58">
        <w:rPr>
          <w:rFonts w:ascii="Tahoma" w:hAnsi="Tahoma" w:cs="Tahoma"/>
          <w:sz w:val="22"/>
          <w:szCs w:val="22"/>
        </w:rPr>
        <w:t>ygose ir yra privalomos Šalims.</w:t>
      </w:r>
    </w:p>
    <w:p w14:paraId="31183566" w14:textId="77777777" w:rsidR="00FB54C9" w:rsidRPr="00593C58" w:rsidRDefault="00FB54C9" w:rsidP="00593C58">
      <w:pPr>
        <w:numPr>
          <w:ilvl w:val="1"/>
          <w:numId w:val="26"/>
        </w:numPr>
        <w:tabs>
          <w:tab w:val="clear" w:pos="360"/>
          <w:tab w:val="left" w:pos="284"/>
          <w:tab w:val="left" w:pos="567"/>
        </w:tabs>
        <w:ind w:left="0" w:right="-2" w:firstLine="567"/>
        <w:jc w:val="both"/>
        <w:rPr>
          <w:rFonts w:ascii="Tahoma" w:hAnsi="Tahoma" w:cs="Tahoma"/>
          <w:sz w:val="22"/>
          <w:szCs w:val="22"/>
        </w:rPr>
      </w:pPr>
      <w:r w:rsidRPr="00593C58">
        <w:rPr>
          <w:rFonts w:ascii="Tahoma" w:hAnsi="Tahoma" w:cs="Tahoma"/>
          <w:sz w:val="22"/>
          <w:szCs w:val="22"/>
        </w:rPr>
        <w:t>Paslaugų te</w:t>
      </w:r>
      <w:r w:rsidR="00C32742" w:rsidRPr="00593C58">
        <w:rPr>
          <w:rFonts w:ascii="Tahoma" w:hAnsi="Tahoma" w:cs="Tahoma"/>
          <w:sz w:val="22"/>
          <w:szCs w:val="22"/>
        </w:rPr>
        <w:t>i</w:t>
      </w:r>
      <w:r w:rsidRPr="00593C58">
        <w:rPr>
          <w:rFonts w:ascii="Tahoma" w:hAnsi="Tahoma" w:cs="Tahoma"/>
          <w:sz w:val="22"/>
          <w:szCs w:val="22"/>
        </w:rPr>
        <w:t>kėjas išsamiai ir tiksliai tvarko sąskaitas ir dokumentus, susijusius su Paslaugų suteikimu ir jam pagal šią Sutartį priklausančiais mokėjimais. Paslaugų te</w:t>
      </w:r>
      <w:r w:rsidR="00C32742" w:rsidRPr="00593C58">
        <w:rPr>
          <w:rFonts w:ascii="Tahoma" w:hAnsi="Tahoma" w:cs="Tahoma"/>
          <w:sz w:val="22"/>
          <w:szCs w:val="22"/>
        </w:rPr>
        <w:t>i</w:t>
      </w:r>
      <w:r w:rsidRPr="00593C58">
        <w:rPr>
          <w:rFonts w:ascii="Tahoma" w:hAnsi="Tahoma" w:cs="Tahoma"/>
          <w:sz w:val="22"/>
          <w:szCs w:val="22"/>
        </w:rPr>
        <w:t>kėjas patvirtina ir įsipareigoja, kad jo apskaita bus vedama taip, kad būtų galima įvertinti pagal šią Sutartį apmokėjimui pateiktų PVM sąskaitų faktūrų ir ataskaitų teisingumą.</w:t>
      </w:r>
    </w:p>
    <w:p w14:paraId="08C551B1" w14:textId="77777777" w:rsidR="00FB54C9" w:rsidRPr="00593C58" w:rsidRDefault="00FB54C9" w:rsidP="00593C58">
      <w:pPr>
        <w:numPr>
          <w:ilvl w:val="1"/>
          <w:numId w:val="26"/>
        </w:numPr>
        <w:tabs>
          <w:tab w:val="clear" w:pos="360"/>
          <w:tab w:val="left" w:pos="284"/>
          <w:tab w:val="left" w:pos="567"/>
        </w:tabs>
        <w:ind w:left="0" w:right="-2" w:firstLine="567"/>
        <w:jc w:val="both"/>
        <w:rPr>
          <w:rFonts w:ascii="Tahoma" w:hAnsi="Tahoma" w:cs="Tahoma"/>
          <w:sz w:val="22"/>
          <w:szCs w:val="22"/>
        </w:rPr>
      </w:pPr>
      <w:r w:rsidRPr="00593C58">
        <w:rPr>
          <w:rFonts w:ascii="Tahoma" w:hAnsi="Tahoma" w:cs="Tahoma"/>
          <w:sz w:val="22"/>
          <w:szCs w:val="22"/>
        </w:rPr>
        <w:t>Paslaugų te</w:t>
      </w:r>
      <w:r w:rsidR="00C32742" w:rsidRPr="00593C58">
        <w:rPr>
          <w:rFonts w:ascii="Tahoma" w:hAnsi="Tahoma" w:cs="Tahoma"/>
          <w:sz w:val="22"/>
          <w:szCs w:val="22"/>
        </w:rPr>
        <w:t>i</w:t>
      </w:r>
      <w:r w:rsidRPr="00593C58">
        <w:rPr>
          <w:rFonts w:ascii="Tahoma" w:hAnsi="Tahoma" w:cs="Tahoma"/>
          <w:sz w:val="22"/>
          <w:szCs w:val="22"/>
        </w:rPr>
        <w:t>kėjas įsipareigoja suteikti sąlygas Užsakovui bei kitoms kompetentingoms institucijoms, kurioms šią teisę suteikia įstatymai ar kiti teisės aktai, tikrinti Sutarties įgyvendinimą.</w:t>
      </w:r>
    </w:p>
    <w:p w14:paraId="14DB994B" w14:textId="77777777" w:rsidR="00FB54C9" w:rsidRPr="00593C58" w:rsidRDefault="00FB54C9" w:rsidP="00593C58">
      <w:pPr>
        <w:tabs>
          <w:tab w:val="left" w:pos="600"/>
        </w:tabs>
        <w:ind w:left="600" w:right="-2" w:firstLine="567"/>
        <w:jc w:val="both"/>
        <w:rPr>
          <w:rFonts w:ascii="Tahoma" w:hAnsi="Tahoma" w:cs="Tahoma"/>
          <w:sz w:val="22"/>
          <w:szCs w:val="22"/>
        </w:rPr>
      </w:pPr>
    </w:p>
    <w:p w14:paraId="4794893E" w14:textId="77777777" w:rsidR="00FB54C9" w:rsidRPr="00593C58" w:rsidRDefault="00FB54C9" w:rsidP="00593C58">
      <w:pPr>
        <w:tabs>
          <w:tab w:val="left" w:pos="600"/>
        </w:tabs>
        <w:ind w:left="600" w:hanging="600"/>
        <w:jc w:val="center"/>
        <w:rPr>
          <w:rFonts w:ascii="Tahoma" w:hAnsi="Tahoma" w:cs="Tahoma"/>
          <w:b/>
          <w:sz w:val="22"/>
          <w:szCs w:val="22"/>
          <w:lang w:eastAsia="lt-LT"/>
        </w:rPr>
      </w:pPr>
      <w:r w:rsidRPr="00593C58">
        <w:rPr>
          <w:rFonts w:ascii="Tahoma" w:hAnsi="Tahoma" w:cs="Tahoma"/>
          <w:b/>
          <w:sz w:val="22"/>
          <w:szCs w:val="22"/>
          <w:lang w:eastAsia="lt-LT"/>
        </w:rPr>
        <w:t>5. Patvirtinimai ir garantijos</w:t>
      </w:r>
    </w:p>
    <w:p w14:paraId="2861F5CD" w14:textId="77777777" w:rsidR="00FB54C9" w:rsidRPr="00593C58" w:rsidRDefault="00FB54C9" w:rsidP="00593C58">
      <w:pPr>
        <w:tabs>
          <w:tab w:val="left" w:pos="600"/>
        </w:tabs>
        <w:ind w:left="600" w:hanging="600"/>
        <w:jc w:val="center"/>
        <w:rPr>
          <w:rFonts w:ascii="Tahoma" w:hAnsi="Tahoma" w:cs="Tahoma"/>
          <w:b/>
          <w:sz w:val="22"/>
          <w:szCs w:val="22"/>
          <w:lang w:eastAsia="lt-LT"/>
        </w:rPr>
      </w:pPr>
    </w:p>
    <w:p w14:paraId="511F90FD" w14:textId="77777777" w:rsidR="00FB54C9" w:rsidRPr="00593C58" w:rsidRDefault="00FB54C9" w:rsidP="00593C58">
      <w:pPr>
        <w:numPr>
          <w:ilvl w:val="1"/>
          <w:numId w:val="27"/>
        </w:numPr>
        <w:tabs>
          <w:tab w:val="clear" w:pos="360"/>
          <w:tab w:val="left" w:pos="0"/>
          <w:tab w:val="left" w:pos="709"/>
        </w:tabs>
        <w:ind w:left="0" w:right="-2" w:firstLine="567"/>
        <w:jc w:val="both"/>
        <w:rPr>
          <w:rFonts w:ascii="Tahoma" w:hAnsi="Tahoma" w:cs="Tahoma"/>
          <w:sz w:val="22"/>
          <w:szCs w:val="22"/>
        </w:rPr>
      </w:pPr>
      <w:r w:rsidRPr="00593C58">
        <w:rPr>
          <w:rFonts w:ascii="Tahoma" w:hAnsi="Tahoma" w:cs="Tahoma"/>
          <w:sz w:val="22"/>
          <w:szCs w:val="22"/>
        </w:rPr>
        <w:t>Kiekviena iš Šalių pareiškia ir garantuoja kitai Šaliai, kad:</w:t>
      </w:r>
    </w:p>
    <w:p w14:paraId="430A19BE" w14:textId="77777777" w:rsidR="00FB54C9" w:rsidRPr="00593C58" w:rsidRDefault="00FB54C9" w:rsidP="00593C58">
      <w:pPr>
        <w:numPr>
          <w:ilvl w:val="2"/>
          <w:numId w:val="27"/>
        </w:numPr>
        <w:tabs>
          <w:tab w:val="clear" w:pos="720"/>
          <w:tab w:val="left" w:pos="0"/>
          <w:tab w:val="left" w:pos="709"/>
        </w:tabs>
        <w:ind w:left="0" w:right="-2" w:firstLine="567"/>
        <w:jc w:val="both"/>
        <w:rPr>
          <w:rFonts w:ascii="Tahoma" w:hAnsi="Tahoma" w:cs="Tahoma"/>
          <w:sz w:val="22"/>
          <w:szCs w:val="22"/>
        </w:rPr>
      </w:pPr>
      <w:r w:rsidRPr="00593C58">
        <w:rPr>
          <w:rFonts w:ascii="Tahoma" w:hAnsi="Tahoma" w:cs="Tahoma"/>
          <w:sz w:val="22"/>
          <w:szCs w:val="22"/>
        </w:rPr>
        <w:t xml:space="preserve"> Šalis yra teisėtai įsteigta ir teisėtai veikia pagal įsteigimo valstybės įstatymus;</w:t>
      </w:r>
    </w:p>
    <w:p w14:paraId="758A7413" w14:textId="77777777" w:rsidR="00FB54C9" w:rsidRPr="00593C58" w:rsidRDefault="00FB54C9" w:rsidP="00593C58">
      <w:pPr>
        <w:numPr>
          <w:ilvl w:val="2"/>
          <w:numId w:val="27"/>
        </w:numPr>
        <w:tabs>
          <w:tab w:val="clear" w:pos="720"/>
          <w:tab w:val="left" w:pos="0"/>
          <w:tab w:val="left" w:pos="709"/>
        </w:tabs>
        <w:ind w:left="0" w:right="-2" w:firstLine="567"/>
        <w:jc w:val="both"/>
        <w:rPr>
          <w:rFonts w:ascii="Tahoma" w:hAnsi="Tahoma" w:cs="Tahoma"/>
          <w:sz w:val="22"/>
          <w:szCs w:val="22"/>
        </w:rPr>
      </w:pPr>
      <w:r w:rsidRPr="00593C58">
        <w:rPr>
          <w:rFonts w:ascii="Tahoma" w:hAnsi="Tahoma" w:cs="Tahoma"/>
          <w:sz w:val="22"/>
          <w:szCs w:val="22"/>
        </w:rPr>
        <w:t>Šalis turi visas teises, įgaliojimus ir patvirtinimus, reikalingus sudaryti ir vykdyti Sutartį, kuri sudaro galiojantį ir privalomą atitinkamos Šalies įsipareigojimą, vykdomą pagal jo sąlygas;</w:t>
      </w:r>
    </w:p>
    <w:p w14:paraId="5B93E5E0" w14:textId="77777777" w:rsidR="00FB54C9" w:rsidRPr="00593C58" w:rsidRDefault="00FB54C9" w:rsidP="00593C58">
      <w:pPr>
        <w:numPr>
          <w:ilvl w:val="2"/>
          <w:numId w:val="27"/>
        </w:numPr>
        <w:tabs>
          <w:tab w:val="clear" w:pos="720"/>
          <w:tab w:val="left" w:pos="0"/>
          <w:tab w:val="left" w:pos="709"/>
        </w:tabs>
        <w:ind w:left="0" w:right="-2" w:firstLine="567"/>
        <w:jc w:val="both"/>
        <w:rPr>
          <w:rFonts w:ascii="Tahoma" w:hAnsi="Tahoma" w:cs="Tahoma"/>
          <w:sz w:val="22"/>
          <w:szCs w:val="22"/>
        </w:rPr>
      </w:pPr>
      <w:r w:rsidRPr="00593C58">
        <w:rPr>
          <w:rFonts w:ascii="Tahoma" w:hAnsi="Tahoma" w:cs="Tahoma"/>
          <w:sz w:val="22"/>
          <w:szCs w:val="22"/>
        </w:rPr>
        <w:t>Šalis atliko visus reikalingus teisinius veiksmus, kad ši Sutartis būtų tinkamai sudaryta ir galiotų, ir turi visus teisės aktais numatytus leidimus, licencijas, darbuotojus, reikalingus Paslaugoms teikti ar gauti;</w:t>
      </w:r>
    </w:p>
    <w:p w14:paraId="53E6AEA5" w14:textId="77777777" w:rsidR="00FB54C9" w:rsidRPr="00593C58" w:rsidRDefault="00FB54C9" w:rsidP="00593C58">
      <w:pPr>
        <w:numPr>
          <w:ilvl w:val="2"/>
          <w:numId w:val="27"/>
        </w:numPr>
        <w:tabs>
          <w:tab w:val="clear" w:pos="720"/>
          <w:tab w:val="left" w:pos="0"/>
          <w:tab w:val="left" w:pos="709"/>
        </w:tabs>
        <w:ind w:left="0" w:right="-2" w:firstLine="567"/>
        <w:jc w:val="both"/>
        <w:rPr>
          <w:rFonts w:ascii="Tahoma" w:hAnsi="Tahoma" w:cs="Tahoma"/>
          <w:sz w:val="22"/>
          <w:szCs w:val="22"/>
        </w:rPr>
      </w:pPr>
      <w:r w:rsidRPr="00593C58">
        <w:rPr>
          <w:rFonts w:ascii="Tahoma" w:hAnsi="Tahoma" w:cs="Tahoma"/>
          <w:sz w:val="22"/>
          <w:szCs w:val="22"/>
        </w:rPr>
        <w:t>šios Sutarties sudarymas bei vykdymas nepažeidžia (i) atitinkamos Šalies įstatų, veiklos dokumentų; (ii) jai taikomų įstatymų ir kitų teisės aktų; (iii) teismo ar kitų valstybės institucijų sprendimų, aktų ar kitų dokumentų, privalomų atitinkamai Šaliai; (iv) atitinkamos Šalies sudarytų sutarčių ar trečiųjų asmenų atžvilgiu prisiimtų vienašalių įsipareigojimų; (v) atitinkamos Šalies kreditorių teisių.</w:t>
      </w:r>
    </w:p>
    <w:p w14:paraId="53C6DBD6" w14:textId="77777777" w:rsidR="00FB54C9" w:rsidRPr="00593C58" w:rsidRDefault="00FB54C9" w:rsidP="00593C58">
      <w:pPr>
        <w:numPr>
          <w:ilvl w:val="1"/>
          <w:numId w:val="27"/>
        </w:numPr>
        <w:tabs>
          <w:tab w:val="clear" w:pos="360"/>
          <w:tab w:val="left" w:pos="0"/>
          <w:tab w:val="left" w:pos="709"/>
        </w:tabs>
        <w:ind w:left="0" w:right="-2" w:firstLine="567"/>
        <w:jc w:val="both"/>
        <w:rPr>
          <w:rFonts w:ascii="Tahoma" w:hAnsi="Tahoma" w:cs="Tahoma"/>
          <w:sz w:val="22"/>
          <w:szCs w:val="22"/>
        </w:rPr>
      </w:pPr>
      <w:r w:rsidRPr="00593C58">
        <w:rPr>
          <w:rFonts w:ascii="Tahoma" w:hAnsi="Tahoma" w:cs="Tahoma"/>
          <w:sz w:val="22"/>
          <w:szCs w:val="22"/>
        </w:rPr>
        <w:t>Paslaugų te</w:t>
      </w:r>
      <w:r w:rsidR="00746774" w:rsidRPr="00593C58">
        <w:rPr>
          <w:rFonts w:ascii="Tahoma" w:hAnsi="Tahoma" w:cs="Tahoma"/>
          <w:sz w:val="22"/>
          <w:szCs w:val="22"/>
        </w:rPr>
        <w:t>i</w:t>
      </w:r>
      <w:r w:rsidRPr="00593C58">
        <w:rPr>
          <w:rFonts w:ascii="Tahoma" w:hAnsi="Tahoma" w:cs="Tahoma"/>
          <w:sz w:val="22"/>
          <w:szCs w:val="22"/>
        </w:rPr>
        <w:t>kėjas papildomai patvirtina ir garantuoja, kad:</w:t>
      </w:r>
    </w:p>
    <w:p w14:paraId="0EEC902A" w14:textId="77777777" w:rsidR="00FB54C9" w:rsidRPr="00593C58" w:rsidRDefault="00FB54C9" w:rsidP="00593C58">
      <w:pPr>
        <w:numPr>
          <w:ilvl w:val="2"/>
          <w:numId w:val="27"/>
        </w:numPr>
        <w:tabs>
          <w:tab w:val="clear" w:pos="720"/>
          <w:tab w:val="left" w:pos="0"/>
          <w:tab w:val="left" w:pos="709"/>
          <w:tab w:val="left" w:pos="1080"/>
        </w:tabs>
        <w:ind w:left="0" w:right="-2" w:firstLine="567"/>
        <w:jc w:val="both"/>
        <w:rPr>
          <w:rFonts w:ascii="Tahoma" w:hAnsi="Tahoma" w:cs="Tahoma"/>
          <w:sz w:val="22"/>
          <w:szCs w:val="22"/>
          <w:lang w:eastAsia="lt-LT"/>
        </w:rPr>
      </w:pPr>
      <w:r w:rsidRPr="00593C58">
        <w:rPr>
          <w:rFonts w:ascii="Tahoma" w:hAnsi="Tahoma" w:cs="Tahoma"/>
          <w:sz w:val="22"/>
          <w:szCs w:val="22"/>
        </w:rPr>
        <w:t>visa informacija (įskaitant informaciją apie atitikimą Pirkimo sąlygose nurodytiems kvalifikaciniams reikalavimams), dokumentai ir/ar nurodymai, kuriuos Paslaugų te</w:t>
      </w:r>
      <w:r w:rsidR="00746774" w:rsidRPr="00593C58">
        <w:rPr>
          <w:rFonts w:ascii="Tahoma" w:hAnsi="Tahoma" w:cs="Tahoma"/>
          <w:sz w:val="22"/>
          <w:szCs w:val="22"/>
        </w:rPr>
        <w:t>i</w:t>
      </w:r>
      <w:r w:rsidRPr="00593C58">
        <w:rPr>
          <w:rFonts w:ascii="Tahoma" w:hAnsi="Tahoma" w:cs="Tahoma"/>
          <w:sz w:val="22"/>
          <w:szCs w:val="22"/>
        </w:rPr>
        <w:t xml:space="preserve">kėjas pateikė </w:t>
      </w:r>
      <w:r w:rsidRPr="00593C58">
        <w:rPr>
          <w:rFonts w:ascii="Tahoma" w:hAnsi="Tahoma" w:cs="Tahoma"/>
          <w:sz w:val="22"/>
          <w:szCs w:val="22"/>
        </w:rPr>
        <w:lastRenderedPageBreak/>
        <w:t>dalyvaudamas Pirkime ir Sutarties sudarymo metu, ir/ar pateiks jų vykdymo metu yra tikri, teisingi ir neprieštarauja teisės aktų reikalavimams;</w:t>
      </w:r>
    </w:p>
    <w:p w14:paraId="2463528F" w14:textId="77777777" w:rsidR="00FB54C9" w:rsidRPr="00593C58" w:rsidRDefault="00FB54C9" w:rsidP="00593C58">
      <w:pPr>
        <w:numPr>
          <w:ilvl w:val="2"/>
          <w:numId w:val="27"/>
        </w:numPr>
        <w:tabs>
          <w:tab w:val="clear" w:pos="720"/>
          <w:tab w:val="left" w:pos="0"/>
          <w:tab w:val="left" w:pos="709"/>
          <w:tab w:val="left" w:pos="1080"/>
        </w:tabs>
        <w:ind w:left="0" w:right="-2" w:firstLine="567"/>
        <w:jc w:val="both"/>
        <w:rPr>
          <w:rFonts w:ascii="Tahoma" w:hAnsi="Tahoma" w:cs="Tahoma"/>
          <w:sz w:val="22"/>
          <w:szCs w:val="22"/>
          <w:lang w:eastAsia="lt-LT"/>
        </w:rPr>
      </w:pPr>
      <w:r w:rsidRPr="00593C58">
        <w:rPr>
          <w:rFonts w:ascii="Tahoma" w:hAnsi="Tahoma" w:cs="Tahoma"/>
          <w:sz w:val="22"/>
          <w:szCs w:val="22"/>
        </w:rPr>
        <w:t>Paslaugų te</w:t>
      </w:r>
      <w:r w:rsidR="00746774" w:rsidRPr="00593C58">
        <w:rPr>
          <w:rFonts w:ascii="Tahoma" w:hAnsi="Tahoma" w:cs="Tahoma"/>
          <w:sz w:val="22"/>
          <w:szCs w:val="22"/>
        </w:rPr>
        <w:t>i</w:t>
      </w:r>
      <w:r w:rsidRPr="00593C58">
        <w:rPr>
          <w:rFonts w:ascii="Tahoma" w:hAnsi="Tahoma" w:cs="Tahoma"/>
          <w:sz w:val="22"/>
          <w:szCs w:val="22"/>
        </w:rPr>
        <w:t>kėjas atitinka ir visu Sutarties galiojimo laikotarpiu atitiks Pirkimo sąlygose numatytus kvalifikacinius ir kitus reikalavimus.</w:t>
      </w:r>
    </w:p>
    <w:p w14:paraId="1162ED60" w14:textId="77777777" w:rsidR="00FB54C9" w:rsidRPr="00593C58" w:rsidRDefault="00FB54C9" w:rsidP="00593C58">
      <w:pPr>
        <w:tabs>
          <w:tab w:val="left" w:pos="600"/>
          <w:tab w:val="left" w:pos="1080"/>
        </w:tabs>
        <w:ind w:left="600" w:right="-2" w:firstLine="567"/>
        <w:jc w:val="both"/>
        <w:rPr>
          <w:rFonts w:ascii="Tahoma" w:hAnsi="Tahoma" w:cs="Tahoma"/>
          <w:sz w:val="22"/>
          <w:szCs w:val="22"/>
          <w:lang w:eastAsia="lt-LT"/>
        </w:rPr>
      </w:pPr>
    </w:p>
    <w:p w14:paraId="1B3942E9" w14:textId="77777777" w:rsidR="00FB54C9" w:rsidRPr="00593C58" w:rsidRDefault="00FB54C9" w:rsidP="00593C58">
      <w:pPr>
        <w:tabs>
          <w:tab w:val="left" w:pos="600"/>
        </w:tabs>
        <w:ind w:left="600" w:firstLine="567"/>
        <w:jc w:val="center"/>
        <w:rPr>
          <w:rFonts w:ascii="Tahoma" w:hAnsi="Tahoma" w:cs="Tahoma"/>
          <w:b/>
          <w:bCs/>
          <w:sz w:val="22"/>
          <w:szCs w:val="22"/>
        </w:rPr>
      </w:pPr>
      <w:r w:rsidRPr="00593C58">
        <w:rPr>
          <w:rFonts w:ascii="Tahoma" w:hAnsi="Tahoma" w:cs="Tahoma"/>
          <w:b/>
          <w:sz w:val="22"/>
          <w:szCs w:val="22"/>
          <w:lang w:eastAsia="lt-LT"/>
        </w:rPr>
        <w:t xml:space="preserve">6. </w:t>
      </w:r>
      <w:r w:rsidRPr="00593C58">
        <w:rPr>
          <w:rFonts w:ascii="Tahoma" w:hAnsi="Tahoma" w:cs="Tahoma"/>
          <w:b/>
          <w:bCs/>
          <w:sz w:val="22"/>
          <w:szCs w:val="22"/>
        </w:rPr>
        <w:t xml:space="preserve">Intelektinės ir pramoninės nuosavybės teisės </w:t>
      </w:r>
    </w:p>
    <w:p w14:paraId="7EC89F9C" w14:textId="77777777" w:rsidR="00FB54C9" w:rsidRPr="00593C58" w:rsidRDefault="00FB54C9" w:rsidP="00593C58">
      <w:pPr>
        <w:tabs>
          <w:tab w:val="left" w:pos="600"/>
        </w:tabs>
        <w:ind w:left="600" w:right="-2" w:firstLine="567"/>
        <w:jc w:val="both"/>
        <w:rPr>
          <w:rFonts w:ascii="Tahoma" w:hAnsi="Tahoma" w:cs="Tahoma"/>
          <w:sz w:val="22"/>
          <w:szCs w:val="22"/>
        </w:rPr>
      </w:pPr>
    </w:p>
    <w:p w14:paraId="71A02200" w14:textId="77777777" w:rsidR="00FB54C9" w:rsidRPr="00593C58" w:rsidRDefault="00FB54C9" w:rsidP="00593C58">
      <w:pPr>
        <w:numPr>
          <w:ilvl w:val="1"/>
          <w:numId w:val="33"/>
        </w:numPr>
        <w:tabs>
          <w:tab w:val="clear" w:pos="360"/>
          <w:tab w:val="left" w:pos="709"/>
        </w:tabs>
        <w:ind w:left="0" w:right="-2" w:firstLine="567"/>
        <w:jc w:val="both"/>
        <w:rPr>
          <w:rFonts w:ascii="Tahoma" w:hAnsi="Tahoma" w:cs="Tahoma"/>
          <w:sz w:val="22"/>
          <w:szCs w:val="22"/>
        </w:rPr>
      </w:pPr>
      <w:r w:rsidRPr="00593C58">
        <w:rPr>
          <w:rFonts w:ascii="Tahoma" w:hAnsi="Tahoma" w:cs="Tahoma"/>
          <w:sz w:val="22"/>
          <w:szCs w:val="22"/>
        </w:rPr>
        <w:t>Paslaugų te</w:t>
      </w:r>
      <w:r w:rsidR="00746774" w:rsidRPr="00593C58">
        <w:rPr>
          <w:rFonts w:ascii="Tahoma" w:hAnsi="Tahoma" w:cs="Tahoma"/>
          <w:sz w:val="22"/>
          <w:szCs w:val="22"/>
        </w:rPr>
        <w:t>i</w:t>
      </w:r>
      <w:r w:rsidRPr="00593C58">
        <w:rPr>
          <w:rFonts w:ascii="Tahoma" w:hAnsi="Tahoma" w:cs="Tahoma"/>
          <w:sz w:val="22"/>
          <w:szCs w:val="22"/>
        </w:rPr>
        <w:t>kėjas užtikrina ir garantuoja Užsakovui, kad pagal Sutartį Paslaugų te</w:t>
      </w:r>
      <w:r w:rsidR="00746774" w:rsidRPr="00593C58">
        <w:rPr>
          <w:rFonts w:ascii="Tahoma" w:hAnsi="Tahoma" w:cs="Tahoma"/>
          <w:sz w:val="22"/>
          <w:szCs w:val="22"/>
        </w:rPr>
        <w:t>i</w:t>
      </w:r>
      <w:r w:rsidRPr="00593C58">
        <w:rPr>
          <w:rFonts w:ascii="Tahoma" w:hAnsi="Tahoma" w:cs="Tahoma"/>
          <w:sz w:val="22"/>
          <w:szCs w:val="22"/>
        </w:rPr>
        <w:t>kėjo teikiamos Paslaugos nepažeidžia jokių trečiųjų asmenų teisių, įskaitant, bet neapsiribojant intelektinės nuosavybės teisėmis.</w:t>
      </w:r>
    </w:p>
    <w:p w14:paraId="27453D6F" w14:textId="77777777" w:rsidR="00FB54C9" w:rsidRPr="00593C58" w:rsidRDefault="00FB54C9" w:rsidP="00593C58">
      <w:pPr>
        <w:numPr>
          <w:ilvl w:val="1"/>
          <w:numId w:val="33"/>
        </w:numPr>
        <w:tabs>
          <w:tab w:val="clear" w:pos="360"/>
          <w:tab w:val="left" w:pos="709"/>
        </w:tabs>
        <w:ind w:left="0" w:right="-2" w:firstLine="567"/>
        <w:jc w:val="both"/>
        <w:rPr>
          <w:rFonts w:ascii="Tahoma" w:hAnsi="Tahoma" w:cs="Tahoma"/>
          <w:sz w:val="22"/>
          <w:szCs w:val="22"/>
        </w:rPr>
      </w:pPr>
      <w:r w:rsidRPr="00593C58">
        <w:rPr>
          <w:rFonts w:ascii="Tahoma" w:hAnsi="Tahoma" w:cs="Tahoma"/>
          <w:sz w:val="22"/>
          <w:szCs w:val="22"/>
        </w:rPr>
        <w:t>Šalys susitaria, kad Paslaugų te</w:t>
      </w:r>
      <w:r w:rsidR="00746774" w:rsidRPr="00593C58">
        <w:rPr>
          <w:rFonts w:ascii="Tahoma" w:hAnsi="Tahoma" w:cs="Tahoma"/>
          <w:sz w:val="22"/>
          <w:szCs w:val="22"/>
        </w:rPr>
        <w:t>i</w:t>
      </w:r>
      <w:r w:rsidRPr="00593C58">
        <w:rPr>
          <w:rFonts w:ascii="Tahoma" w:hAnsi="Tahoma" w:cs="Tahoma"/>
          <w:sz w:val="22"/>
          <w:szCs w:val="22"/>
        </w:rPr>
        <w:t>kėjas, perduodamas visus suteiktų Paslaugų rezultatus Užsakovui, kartu perduoda ir su jais susijusias turtines teises, įskaitant autorines ir kitas intelektinės ar pramoninės nuosavybės teises (jei taikoma), įgytas vykdant Sutarties pagrindu, visą įstatymų nustatytą tokių teisių galiojimo terminą, visais galimais jų naudojimo būdais ir neribojant teritorijos.</w:t>
      </w:r>
    </w:p>
    <w:p w14:paraId="2652804D" w14:textId="77777777" w:rsidR="00FB54C9" w:rsidRPr="00593C58" w:rsidRDefault="00FB54C9" w:rsidP="00593C58">
      <w:pPr>
        <w:numPr>
          <w:ilvl w:val="1"/>
          <w:numId w:val="33"/>
        </w:numPr>
        <w:tabs>
          <w:tab w:val="clear" w:pos="360"/>
          <w:tab w:val="left" w:pos="709"/>
        </w:tabs>
        <w:ind w:left="0" w:right="-2" w:firstLine="567"/>
        <w:jc w:val="both"/>
        <w:rPr>
          <w:rFonts w:ascii="Tahoma" w:hAnsi="Tahoma" w:cs="Tahoma"/>
          <w:sz w:val="22"/>
          <w:szCs w:val="22"/>
        </w:rPr>
      </w:pPr>
      <w:r w:rsidRPr="00593C58">
        <w:rPr>
          <w:rFonts w:ascii="Tahoma" w:hAnsi="Tahoma" w:cs="Tahoma"/>
          <w:sz w:val="22"/>
          <w:szCs w:val="22"/>
        </w:rPr>
        <w:t>Paslaugų te</w:t>
      </w:r>
      <w:r w:rsidR="00746774" w:rsidRPr="00593C58">
        <w:rPr>
          <w:rFonts w:ascii="Tahoma" w:hAnsi="Tahoma" w:cs="Tahoma"/>
          <w:sz w:val="22"/>
          <w:szCs w:val="22"/>
        </w:rPr>
        <w:t>i</w:t>
      </w:r>
      <w:r w:rsidRPr="00593C58">
        <w:rPr>
          <w:rFonts w:ascii="Tahoma" w:hAnsi="Tahoma" w:cs="Tahoma"/>
          <w:sz w:val="22"/>
          <w:szCs w:val="22"/>
        </w:rPr>
        <w:t>kėjas įsipareigoja apsaugoti Užsakovą nuo visų galimų trečiųjų šalių pretenzijų dėl intelektinių ir pramoninės nuosavybės teisių, jam perduotų vykdant šią Sutartį, taip pat kompensuoti Užsakovui visus nuostolius, jei nuostoliai kilo dėl šiame punkte minėtų priežasčių, o taip pat sumokėti visus su tuo sietinus mokesčius ir/arba galimas baudas ne vėliau kaip per 5 darbo dienas nuo Užsakovo pareikalavimo dienos.</w:t>
      </w:r>
    </w:p>
    <w:p w14:paraId="4610CD8F" w14:textId="77777777" w:rsidR="00FB54C9" w:rsidRPr="00593C58" w:rsidRDefault="00FB54C9" w:rsidP="00593C58">
      <w:pPr>
        <w:tabs>
          <w:tab w:val="left" w:pos="600"/>
        </w:tabs>
        <w:ind w:left="600" w:firstLine="567"/>
        <w:jc w:val="both"/>
        <w:rPr>
          <w:rFonts w:ascii="Tahoma" w:hAnsi="Tahoma" w:cs="Tahoma"/>
          <w:sz w:val="22"/>
          <w:szCs w:val="22"/>
          <w:lang w:eastAsia="lt-LT"/>
        </w:rPr>
      </w:pPr>
    </w:p>
    <w:p w14:paraId="0DAABAA6" w14:textId="77777777" w:rsidR="00FB54C9" w:rsidRPr="00593C58" w:rsidRDefault="00FB54C9" w:rsidP="00593C58">
      <w:pPr>
        <w:tabs>
          <w:tab w:val="left" w:pos="600"/>
        </w:tabs>
        <w:ind w:left="600" w:firstLine="567"/>
        <w:jc w:val="center"/>
        <w:rPr>
          <w:rFonts w:ascii="Tahoma" w:hAnsi="Tahoma" w:cs="Tahoma"/>
          <w:b/>
          <w:sz w:val="22"/>
          <w:szCs w:val="22"/>
          <w:lang w:eastAsia="lt-LT"/>
        </w:rPr>
      </w:pPr>
      <w:r w:rsidRPr="00593C58">
        <w:rPr>
          <w:rFonts w:ascii="Tahoma" w:hAnsi="Tahoma" w:cs="Tahoma"/>
          <w:b/>
          <w:sz w:val="22"/>
          <w:szCs w:val="22"/>
          <w:lang w:eastAsia="lt-LT"/>
        </w:rPr>
        <w:t>7. Sutarties vykdymo užtikrinimas</w:t>
      </w:r>
    </w:p>
    <w:p w14:paraId="69C721A8" w14:textId="77777777" w:rsidR="00FB54C9" w:rsidRPr="00593C58" w:rsidRDefault="00FB54C9" w:rsidP="00593C58">
      <w:pPr>
        <w:pStyle w:val="Heading2"/>
        <w:suppressLineNumbers/>
        <w:tabs>
          <w:tab w:val="left" w:pos="600"/>
        </w:tabs>
        <w:ind w:left="600" w:firstLine="567"/>
        <w:rPr>
          <w:rFonts w:ascii="Tahoma" w:hAnsi="Tahoma" w:cs="Tahoma"/>
          <w:sz w:val="22"/>
          <w:szCs w:val="22"/>
        </w:rPr>
      </w:pPr>
    </w:p>
    <w:p w14:paraId="17632272" w14:textId="2D8DB095" w:rsidR="00FB54C9" w:rsidRPr="00593C58" w:rsidRDefault="00FB54C9" w:rsidP="00593C58">
      <w:pPr>
        <w:numPr>
          <w:ilvl w:val="1"/>
          <w:numId w:val="25"/>
        </w:numPr>
        <w:tabs>
          <w:tab w:val="clear" w:pos="360"/>
          <w:tab w:val="left" w:pos="709"/>
        </w:tabs>
        <w:ind w:left="0" w:right="-2" w:firstLine="567"/>
        <w:jc w:val="both"/>
        <w:rPr>
          <w:rFonts w:ascii="Tahoma" w:hAnsi="Tahoma" w:cs="Tahoma"/>
          <w:sz w:val="22"/>
          <w:szCs w:val="22"/>
        </w:rPr>
      </w:pPr>
      <w:r w:rsidRPr="00593C58">
        <w:rPr>
          <w:rFonts w:ascii="Tahoma" w:hAnsi="Tahoma" w:cs="Tahoma"/>
          <w:b/>
          <w:sz w:val="22"/>
          <w:szCs w:val="22"/>
        </w:rPr>
        <w:t xml:space="preserve">Sutarties vykdymas užtikrinamas Paslaugų tiekėjo pateikta Lietuvos Respublikoje ar užsienyje registruoto </w:t>
      </w:r>
      <w:r w:rsidRPr="00593C58">
        <w:rPr>
          <w:rFonts w:ascii="Tahoma" w:hAnsi="Tahoma" w:cs="Tahoma"/>
          <w:b/>
          <w:i/>
          <w:sz w:val="22"/>
          <w:szCs w:val="22"/>
        </w:rPr>
        <w:t>banko garantija ar draudimo bendrovės laidavimo raštu (pateikiant jį kartu su laidavimo draudimo liudijimo (poliso) kopija)</w:t>
      </w:r>
      <w:r w:rsidRPr="00593C58">
        <w:rPr>
          <w:rFonts w:ascii="Tahoma" w:hAnsi="Tahoma" w:cs="Tahoma"/>
          <w:b/>
          <w:sz w:val="22"/>
          <w:szCs w:val="22"/>
        </w:rPr>
        <w:t xml:space="preserve"> [</w:t>
      </w:r>
      <w:r w:rsidRPr="00593C58">
        <w:rPr>
          <w:rFonts w:ascii="Tahoma" w:hAnsi="Tahoma" w:cs="Tahoma"/>
          <w:b/>
          <w:i/>
          <w:sz w:val="22"/>
          <w:szCs w:val="22"/>
        </w:rPr>
        <w:t>nereikalinga išbraukti</w:t>
      </w:r>
      <w:r w:rsidRPr="00593C58">
        <w:rPr>
          <w:rFonts w:ascii="Tahoma" w:hAnsi="Tahoma" w:cs="Tahoma"/>
          <w:b/>
          <w:sz w:val="22"/>
          <w:szCs w:val="22"/>
        </w:rPr>
        <w:t xml:space="preserve">] ne mažesniam nei </w:t>
      </w:r>
      <w:r w:rsidR="00530736">
        <w:rPr>
          <w:rFonts w:ascii="Tahoma" w:hAnsi="Tahoma" w:cs="Tahoma"/>
          <w:b/>
          <w:sz w:val="22"/>
          <w:szCs w:val="22"/>
        </w:rPr>
        <w:t>23900,00</w:t>
      </w:r>
      <w:r w:rsidR="00275B0A" w:rsidRPr="00593C58">
        <w:rPr>
          <w:rFonts w:ascii="Tahoma" w:hAnsi="Tahoma" w:cs="Tahoma"/>
          <w:b/>
          <w:sz w:val="22"/>
          <w:szCs w:val="22"/>
        </w:rPr>
        <w:t xml:space="preserve"> </w:t>
      </w:r>
      <w:r w:rsidR="00746774" w:rsidRPr="00593C58">
        <w:rPr>
          <w:rFonts w:ascii="Tahoma" w:hAnsi="Tahoma" w:cs="Tahoma"/>
          <w:b/>
          <w:sz w:val="22"/>
          <w:szCs w:val="22"/>
        </w:rPr>
        <w:t>E</w:t>
      </w:r>
      <w:r w:rsidR="00275B0A" w:rsidRPr="00593C58">
        <w:rPr>
          <w:rFonts w:ascii="Tahoma" w:hAnsi="Tahoma" w:cs="Tahoma"/>
          <w:b/>
          <w:sz w:val="22"/>
          <w:szCs w:val="22"/>
        </w:rPr>
        <w:t>ur</w:t>
      </w:r>
      <w:r w:rsidR="00746774" w:rsidRPr="00593C58">
        <w:rPr>
          <w:rFonts w:ascii="Tahoma" w:hAnsi="Tahoma" w:cs="Tahoma"/>
          <w:b/>
          <w:sz w:val="22"/>
          <w:szCs w:val="22"/>
        </w:rPr>
        <w:t xml:space="preserve"> (5 proc. 2.2</w:t>
      </w:r>
      <w:r w:rsidR="00397069">
        <w:rPr>
          <w:rFonts w:ascii="Tahoma" w:hAnsi="Tahoma" w:cs="Tahoma"/>
          <w:b/>
          <w:sz w:val="22"/>
          <w:szCs w:val="22"/>
        </w:rPr>
        <w:t>.1 / 2.2.2 /2.2.3 /2.2.4 /2.2.5</w:t>
      </w:r>
      <w:r w:rsidR="00746774" w:rsidRPr="00593C58">
        <w:rPr>
          <w:rFonts w:ascii="Tahoma" w:hAnsi="Tahoma" w:cs="Tahoma"/>
          <w:b/>
          <w:sz w:val="22"/>
          <w:szCs w:val="22"/>
        </w:rPr>
        <w:t xml:space="preserve"> punkte nuodytos Paslaugų kainos</w:t>
      </w:r>
      <w:r w:rsidR="00982754">
        <w:rPr>
          <w:rFonts w:ascii="Tahoma" w:hAnsi="Tahoma" w:cs="Tahoma"/>
          <w:b/>
          <w:sz w:val="22"/>
          <w:szCs w:val="22"/>
        </w:rPr>
        <w:t xml:space="preserve"> Eur be PVM</w:t>
      </w:r>
      <w:r w:rsidR="00746774" w:rsidRPr="00593C58">
        <w:rPr>
          <w:rFonts w:ascii="Tahoma" w:hAnsi="Tahoma" w:cs="Tahoma"/>
          <w:b/>
          <w:sz w:val="22"/>
          <w:szCs w:val="22"/>
        </w:rPr>
        <w:t>)</w:t>
      </w:r>
      <w:r w:rsidRPr="00593C58">
        <w:rPr>
          <w:rFonts w:ascii="Tahoma" w:hAnsi="Tahoma" w:cs="Tahoma"/>
          <w:b/>
          <w:sz w:val="22"/>
          <w:szCs w:val="22"/>
        </w:rPr>
        <w:t xml:space="preserve"> dydžiui</w:t>
      </w:r>
      <w:r w:rsidR="00DB0D87" w:rsidRPr="00593C58">
        <w:rPr>
          <w:rFonts w:ascii="Tahoma" w:hAnsi="Tahoma" w:cs="Tahoma"/>
          <w:sz w:val="22"/>
          <w:szCs w:val="22"/>
        </w:rPr>
        <w:t xml:space="preserve"> (taikoma kiekvienai Pirkimo objekto daliai atskirai, jeigu viena sutartis pasirašoma dėl kelių pirkimo objekto dalių) </w:t>
      </w:r>
      <w:r w:rsidRPr="00593C58">
        <w:rPr>
          <w:rFonts w:ascii="Tahoma" w:hAnsi="Tahoma" w:cs="Tahoma"/>
          <w:sz w:val="22"/>
          <w:szCs w:val="22"/>
        </w:rPr>
        <w:t xml:space="preserve"> Paslaugų te</w:t>
      </w:r>
      <w:r w:rsidR="00746774" w:rsidRPr="00593C58">
        <w:rPr>
          <w:rFonts w:ascii="Tahoma" w:hAnsi="Tahoma" w:cs="Tahoma"/>
          <w:sz w:val="22"/>
          <w:szCs w:val="22"/>
        </w:rPr>
        <w:t>i</w:t>
      </w:r>
      <w:r w:rsidRPr="00593C58">
        <w:rPr>
          <w:rFonts w:ascii="Tahoma" w:hAnsi="Tahoma" w:cs="Tahoma"/>
          <w:sz w:val="22"/>
          <w:szCs w:val="22"/>
        </w:rPr>
        <w:t xml:space="preserve">kėjas įsipareigoja pateikti Užsakovui </w:t>
      </w:r>
      <w:r w:rsidRPr="00593C58">
        <w:rPr>
          <w:rFonts w:ascii="Tahoma" w:hAnsi="Tahoma" w:cs="Tahoma"/>
          <w:bCs/>
          <w:sz w:val="22"/>
          <w:szCs w:val="22"/>
        </w:rPr>
        <w:t xml:space="preserve">CVP IS susirašinėjimo priemonėmis sutarties įvykdymo užtikrinimo dokumentą elektroninėje formoje, pasirašytą sutarties galiojimo užtikrinimą išdavusio banko ar draudimo bendrovės įgalioto darbuotojo </w:t>
      </w:r>
      <w:r w:rsidRPr="00593C58">
        <w:rPr>
          <w:rFonts w:ascii="Tahoma" w:hAnsi="Tahoma" w:cs="Tahoma"/>
          <w:bCs/>
          <w:iCs/>
          <w:sz w:val="22"/>
          <w:szCs w:val="22"/>
        </w:rPr>
        <w:t>saugiu elektroniniu parašu, atitinkančiu Lietuvos Respublikos elektroninio parašo įstatymo nustatytus reikalavimus,</w:t>
      </w:r>
      <w:r w:rsidRPr="00593C58">
        <w:rPr>
          <w:rFonts w:ascii="Tahoma" w:hAnsi="Tahoma" w:cs="Tahoma"/>
          <w:sz w:val="22"/>
          <w:szCs w:val="22"/>
        </w:rPr>
        <w:t xml:space="preserve"> ne vėliau kaip per 5 (penkias) darbo dienų nuo šios Sutarties pasirašymo dienos. Paslaugų te</w:t>
      </w:r>
      <w:r w:rsidR="00746774" w:rsidRPr="00593C58">
        <w:rPr>
          <w:rFonts w:ascii="Tahoma" w:hAnsi="Tahoma" w:cs="Tahoma"/>
          <w:sz w:val="22"/>
          <w:szCs w:val="22"/>
        </w:rPr>
        <w:t>i</w:t>
      </w:r>
      <w:r w:rsidRPr="00593C58">
        <w:rPr>
          <w:rFonts w:ascii="Tahoma" w:hAnsi="Tahoma" w:cs="Tahoma"/>
          <w:sz w:val="22"/>
          <w:szCs w:val="22"/>
        </w:rPr>
        <w:t>kėjui laiku nepateikus Sutarties vykdymo užtikrinimo šiame punkte nurodytais terminais, ši Sutartis laikoma nesudaryta ir Užsakovas turi teisę reikalauti, kad Paslaugų te</w:t>
      </w:r>
      <w:r w:rsidR="00746774" w:rsidRPr="00593C58">
        <w:rPr>
          <w:rFonts w:ascii="Tahoma" w:hAnsi="Tahoma" w:cs="Tahoma"/>
          <w:sz w:val="22"/>
          <w:szCs w:val="22"/>
        </w:rPr>
        <w:t>i</w:t>
      </w:r>
      <w:r w:rsidRPr="00593C58">
        <w:rPr>
          <w:rFonts w:ascii="Tahoma" w:hAnsi="Tahoma" w:cs="Tahoma"/>
          <w:sz w:val="22"/>
          <w:szCs w:val="22"/>
        </w:rPr>
        <w:t>kėjas atlygintų visus Užsakovo patirtus nuostolius.</w:t>
      </w:r>
    </w:p>
    <w:p w14:paraId="512D1EEB" w14:textId="77777777" w:rsidR="00FB54C9" w:rsidRPr="00593C58" w:rsidRDefault="00FB54C9" w:rsidP="00593C58">
      <w:pPr>
        <w:numPr>
          <w:ilvl w:val="1"/>
          <w:numId w:val="25"/>
        </w:numPr>
        <w:tabs>
          <w:tab w:val="clear" w:pos="360"/>
          <w:tab w:val="left" w:pos="709"/>
        </w:tabs>
        <w:ind w:left="0" w:right="-2" w:firstLine="567"/>
        <w:jc w:val="both"/>
        <w:rPr>
          <w:rFonts w:ascii="Tahoma" w:hAnsi="Tahoma" w:cs="Tahoma"/>
          <w:sz w:val="22"/>
          <w:szCs w:val="22"/>
        </w:rPr>
      </w:pPr>
      <w:r w:rsidRPr="00593C58">
        <w:rPr>
          <w:rFonts w:ascii="Tahoma" w:hAnsi="Tahoma" w:cs="Tahoma"/>
          <w:sz w:val="22"/>
          <w:szCs w:val="22"/>
        </w:rPr>
        <w:t>Sutarties įvykdymo užtikrinimas pateikiamas ta pačia valiuta, kokia atliekami mokėjimai. Sutarties įvykdymo užtikrinimas turi galioti Sutarties vykdymo laikotarpiu ir ne mažiau kaip 3 (tris) mėnesius nuo paskutinės nustatytos mokėjimo dienos.</w:t>
      </w:r>
    </w:p>
    <w:p w14:paraId="4B07FD5B" w14:textId="77777777" w:rsidR="00FB54C9" w:rsidRPr="00593C58" w:rsidRDefault="00FB54C9" w:rsidP="00593C58">
      <w:pPr>
        <w:numPr>
          <w:ilvl w:val="1"/>
          <w:numId w:val="25"/>
        </w:numPr>
        <w:tabs>
          <w:tab w:val="clear" w:pos="360"/>
          <w:tab w:val="left" w:pos="709"/>
        </w:tabs>
        <w:ind w:left="0" w:right="-2" w:firstLine="567"/>
        <w:jc w:val="both"/>
        <w:rPr>
          <w:rFonts w:ascii="Tahoma" w:hAnsi="Tahoma" w:cs="Tahoma"/>
          <w:sz w:val="22"/>
          <w:szCs w:val="22"/>
        </w:rPr>
      </w:pPr>
      <w:r w:rsidRPr="00593C58">
        <w:rPr>
          <w:rFonts w:ascii="Tahoma" w:hAnsi="Tahoma" w:cs="Tahoma"/>
          <w:sz w:val="22"/>
          <w:szCs w:val="22"/>
        </w:rPr>
        <w:t>Sutarties įvykdymo užtikrinimu užtikrinama, kad Užsakovui bus atlyginti nuostoliai, atsiradę Užsakovui dėl Paslaugų te</w:t>
      </w:r>
      <w:r w:rsidR="00746774" w:rsidRPr="00593C58">
        <w:rPr>
          <w:rFonts w:ascii="Tahoma" w:hAnsi="Tahoma" w:cs="Tahoma"/>
          <w:sz w:val="22"/>
          <w:szCs w:val="22"/>
        </w:rPr>
        <w:t>i</w:t>
      </w:r>
      <w:r w:rsidRPr="00593C58">
        <w:rPr>
          <w:rFonts w:ascii="Tahoma" w:hAnsi="Tahoma" w:cs="Tahoma"/>
          <w:sz w:val="22"/>
          <w:szCs w:val="22"/>
        </w:rPr>
        <w:t>kėjo kaltės pažeidus Sutartį ar neįvykdžius savo šioje Sutartyje numatytų įsipareigojimų.</w:t>
      </w:r>
    </w:p>
    <w:p w14:paraId="0C8F59B0" w14:textId="77777777" w:rsidR="00FB54C9" w:rsidRPr="00593C58" w:rsidRDefault="00FB54C9" w:rsidP="00593C58">
      <w:pPr>
        <w:numPr>
          <w:ilvl w:val="1"/>
          <w:numId w:val="25"/>
        </w:numPr>
        <w:tabs>
          <w:tab w:val="clear" w:pos="360"/>
          <w:tab w:val="left" w:pos="709"/>
        </w:tabs>
        <w:ind w:left="0" w:right="-2" w:firstLine="567"/>
        <w:jc w:val="both"/>
        <w:rPr>
          <w:rFonts w:ascii="Tahoma" w:hAnsi="Tahoma" w:cs="Tahoma"/>
          <w:sz w:val="22"/>
          <w:szCs w:val="22"/>
        </w:rPr>
      </w:pPr>
      <w:r w:rsidRPr="00593C58">
        <w:rPr>
          <w:rFonts w:ascii="Tahoma" w:hAnsi="Tahoma" w:cs="Tahoma"/>
          <w:sz w:val="22"/>
          <w:szCs w:val="22"/>
        </w:rPr>
        <w:t xml:space="preserve">Jei </w:t>
      </w:r>
      <w:smartTag w:uri="schemas-tilde-lt/tildestengine" w:element="templates">
        <w:smartTagPr>
          <w:attr w:name="text" w:val="Sutarties"/>
          <w:attr w:name="id" w:val="-1"/>
          <w:attr w:name="baseform" w:val="sutart|is"/>
        </w:smartTagPr>
        <w:r w:rsidRPr="00593C58">
          <w:rPr>
            <w:rFonts w:ascii="Tahoma" w:hAnsi="Tahoma" w:cs="Tahoma"/>
            <w:sz w:val="22"/>
            <w:szCs w:val="22"/>
          </w:rPr>
          <w:t>Sutarties</w:t>
        </w:r>
      </w:smartTag>
      <w:r w:rsidRPr="00593C58">
        <w:rPr>
          <w:rFonts w:ascii="Tahoma" w:hAnsi="Tahoma" w:cs="Tahoma"/>
          <w:sz w:val="22"/>
          <w:szCs w:val="22"/>
        </w:rPr>
        <w:t xml:space="preserve"> vykdymo metu Sutarties įvykdymo užtikrinimą išdavęs juridinis asmuo (garantas, laiduotojas) negali įvykdyti savo įsipareigojimų, Užsakovas gali raštu pareikalauti Paslaugų teikėjo per 15 (penkiolika) dienų pateikti naują Sutarties įvykdymo užtikrinimą tomis pačiomis sąlygomis, kaip ir ankstesnioji. Jei Paslaugų teikėjas nepateikia naujo Sutarties įvykdymo užtikrinimo, Užsakovas turi teisę nutraukti Sutartį.</w:t>
      </w:r>
    </w:p>
    <w:p w14:paraId="72706F4E" w14:textId="77777777" w:rsidR="00FB54C9" w:rsidRPr="00593C58" w:rsidRDefault="00FB54C9" w:rsidP="00593C58">
      <w:pPr>
        <w:numPr>
          <w:ilvl w:val="1"/>
          <w:numId w:val="25"/>
        </w:numPr>
        <w:tabs>
          <w:tab w:val="clear" w:pos="360"/>
          <w:tab w:val="left" w:pos="709"/>
        </w:tabs>
        <w:ind w:left="0" w:right="-2" w:firstLine="567"/>
        <w:jc w:val="both"/>
        <w:rPr>
          <w:rFonts w:ascii="Tahoma" w:hAnsi="Tahoma" w:cs="Tahoma"/>
          <w:sz w:val="22"/>
          <w:szCs w:val="22"/>
        </w:rPr>
      </w:pPr>
      <w:r w:rsidRPr="00593C58">
        <w:rPr>
          <w:rFonts w:ascii="Tahoma" w:hAnsi="Tahoma" w:cs="Tahoma"/>
          <w:sz w:val="22"/>
          <w:szCs w:val="22"/>
        </w:rPr>
        <w:t xml:space="preserve">Jei Paslaugų teikėjas nevykdo savo sutartinių įsipareigojimų, Užsakovas turi teisę per 15 (penkiolika) dienų pateikti Paslaugų teikėjui pretenziją. Jei per protingą terminą nuo </w:t>
      </w:r>
      <w:smartTag w:uri="schemas-tilde-lt/tildestengine" w:element="templates">
        <w:smartTagPr>
          <w:attr w:name="text" w:val="pretenzijos"/>
          <w:attr w:name="id" w:val="-1"/>
          <w:attr w:name="baseform" w:val="pretenzij|a"/>
        </w:smartTagPr>
        <w:r w:rsidRPr="00593C58">
          <w:rPr>
            <w:rFonts w:ascii="Tahoma" w:hAnsi="Tahoma" w:cs="Tahoma"/>
            <w:sz w:val="22"/>
            <w:szCs w:val="22"/>
          </w:rPr>
          <w:t>pretenzijos</w:t>
        </w:r>
      </w:smartTag>
      <w:r w:rsidRPr="00593C58">
        <w:rPr>
          <w:rFonts w:ascii="Tahoma" w:hAnsi="Tahoma" w:cs="Tahoma"/>
          <w:sz w:val="22"/>
          <w:szCs w:val="22"/>
        </w:rPr>
        <w:t xml:space="preserve"> gavimo Paslaugų teikėjas nepašalina </w:t>
      </w:r>
      <w:smartTag w:uri="schemas-tilde-lt/tildestengine" w:element="templates">
        <w:smartTagPr>
          <w:attr w:name="text" w:val="pretenzijoje"/>
          <w:attr w:name="id" w:val="-1"/>
          <w:attr w:name="baseform" w:val="pretenzij|a"/>
        </w:smartTagPr>
        <w:r w:rsidRPr="00593C58">
          <w:rPr>
            <w:rFonts w:ascii="Tahoma" w:hAnsi="Tahoma" w:cs="Tahoma"/>
            <w:sz w:val="22"/>
            <w:szCs w:val="22"/>
          </w:rPr>
          <w:t>pretenzijoje</w:t>
        </w:r>
      </w:smartTag>
      <w:r w:rsidRPr="00593C58">
        <w:rPr>
          <w:rFonts w:ascii="Tahoma" w:hAnsi="Tahoma" w:cs="Tahoma"/>
          <w:sz w:val="22"/>
          <w:szCs w:val="22"/>
        </w:rPr>
        <w:t xml:space="preserve"> nurodytų pažeidimų, Užsakovas gali pareikalauti sumokėti visas sumas, kurias garantas (laiduotojas) įsipareigojo sumokėti. Prieš pateikdamas reikalavimą sumokėti pagal </w:t>
      </w:r>
      <w:smartTag w:uri="schemas-tilde-lt/tildestengine" w:element="templates">
        <w:smartTagPr>
          <w:attr w:name="text" w:val="Sutarties"/>
          <w:attr w:name="id" w:val="-1"/>
          <w:attr w:name="baseform" w:val="sutart|is"/>
        </w:smartTagPr>
        <w:r w:rsidRPr="00593C58">
          <w:rPr>
            <w:rFonts w:ascii="Tahoma" w:hAnsi="Tahoma" w:cs="Tahoma"/>
            <w:sz w:val="22"/>
            <w:szCs w:val="22"/>
          </w:rPr>
          <w:t>Sutarties</w:t>
        </w:r>
      </w:smartTag>
      <w:r w:rsidRPr="00593C58">
        <w:rPr>
          <w:rFonts w:ascii="Tahoma" w:hAnsi="Tahoma" w:cs="Tahoma"/>
          <w:sz w:val="22"/>
          <w:szCs w:val="22"/>
        </w:rPr>
        <w:t xml:space="preserve"> įvykdymo užtikrinimą, Užsakovas prieš 10 (dešimt) dienų raštu įspėja apie tai Paslaugų teikėją ir nurodo, dėl kokio pažeidimo pateikia šį reikalavimą.</w:t>
      </w:r>
    </w:p>
    <w:p w14:paraId="5E6AF048" w14:textId="77777777" w:rsidR="00FB54C9" w:rsidRPr="00593C58" w:rsidRDefault="00FB54C9" w:rsidP="00593C58">
      <w:pPr>
        <w:numPr>
          <w:ilvl w:val="1"/>
          <w:numId w:val="25"/>
        </w:numPr>
        <w:tabs>
          <w:tab w:val="clear" w:pos="360"/>
          <w:tab w:val="left" w:pos="709"/>
        </w:tabs>
        <w:ind w:left="0" w:right="-2" w:firstLine="567"/>
        <w:jc w:val="both"/>
        <w:rPr>
          <w:rFonts w:ascii="Tahoma" w:hAnsi="Tahoma" w:cs="Tahoma"/>
          <w:sz w:val="22"/>
          <w:szCs w:val="22"/>
        </w:rPr>
      </w:pPr>
      <w:r w:rsidRPr="00593C58">
        <w:rPr>
          <w:rFonts w:ascii="Tahoma" w:hAnsi="Tahoma" w:cs="Tahoma"/>
          <w:sz w:val="22"/>
          <w:szCs w:val="22"/>
        </w:rPr>
        <w:lastRenderedPageBreak/>
        <w:t>Jei Paslaugų teikėjas pažeidžia Sutartyje nustatytas prievoles arba iš dalies ar visiškai nevykdo prievolių pagal Sutartį ir jos priedus arba netinkamai jas vykdo ir dėl to kyla grėsmė, kad tolimesnis visų ar dalies sutartinių įsipareigojimų vykdymas taps beprasmišku (esminis Sutarties pažeidimas), Užsakovas gali pasinaudoti Sutarties įvykdymo užtikrinimu.</w:t>
      </w:r>
    </w:p>
    <w:p w14:paraId="4790D831" w14:textId="77777777" w:rsidR="00FB54C9" w:rsidRPr="00593C58" w:rsidRDefault="00FB54C9" w:rsidP="00593C58">
      <w:pPr>
        <w:numPr>
          <w:ilvl w:val="1"/>
          <w:numId w:val="25"/>
        </w:numPr>
        <w:tabs>
          <w:tab w:val="clear" w:pos="360"/>
          <w:tab w:val="left" w:pos="709"/>
        </w:tabs>
        <w:ind w:left="0" w:right="-2" w:firstLine="567"/>
        <w:jc w:val="both"/>
        <w:rPr>
          <w:rFonts w:ascii="Tahoma" w:hAnsi="Tahoma" w:cs="Tahoma"/>
          <w:sz w:val="22"/>
          <w:szCs w:val="22"/>
        </w:rPr>
      </w:pPr>
      <w:r w:rsidRPr="00593C58">
        <w:rPr>
          <w:rFonts w:ascii="Tahoma" w:hAnsi="Tahoma" w:cs="Tahoma"/>
          <w:sz w:val="22"/>
          <w:szCs w:val="22"/>
        </w:rPr>
        <w:t>Sutarties įvykdymo užtikrinimas išmokamas tokiomis sąlygomis ir tvarka: per 5 (penkias) darbo dienas nuo pirmo raštiško Užsakovo pranešimo garantui ar laiduotojui apie Paslaugų teikėjo Sutartyje nustatytų prievolių pažeidimą, dalinį ar visišką jų nevykdymą ar netinkamą vykdymą (ir kt.). Sutarties įvykdymo užtikrinimas išmokamas nereikalaujant, kad Užsakovas pagrįstų savo reikalavimą.</w:t>
      </w:r>
    </w:p>
    <w:p w14:paraId="1AC2A812" w14:textId="77777777" w:rsidR="00FB54C9" w:rsidRPr="00593C58" w:rsidRDefault="00FB54C9" w:rsidP="00593C58">
      <w:pPr>
        <w:numPr>
          <w:ilvl w:val="1"/>
          <w:numId w:val="25"/>
        </w:numPr>
        <w:tabs>
          <w:tab w:val="clear" w:pos="360"/>
          <w:tab w:val="left" w:pos="709"/>
        </w:tabs>
        <w:ind w:left="0" w:right="-2" w:firstLine="567"/>
        <w:jc w:val="both"/>
        <w:rPr>
          <w:rFonts w:ascii="Tahoma" w:hAnsi="Tahoma" w:cs="Tahoma"/>
          <w:sz w:val="22"/>
          <w:szCs w:val="22"/>
        </w:rPr>
      </w:pPr>
      <w:r w:rsidRPr="00593C58">
        <w:rPr>
          <w:rFonts w:ascii="Tahoma" w:hAnsi="Tahoma" w:cs="Tahoma"/>
          <w:sz w:val="22"/>
          <w:szCs w:val="22"/>
        </w:rPr>
        <w:t>Jei Užsakovas pasinaudoja Sutarties įvykdymo užtikrinimu, išskyrus atvejus, kai Sutarties užtikrinimu pasinaudojama dėl to, kad nutraukiama Sutartis, Paslaugų teikėjas, siekdamas toliau vykdyti Sutarties įsipareigojimus, privalo per 5 dienas pateikti Užsakov</w:t>
      </w:r>
      <w:r w:rsidR="00AD7947" w:rsidRPr="00593C58">
        <w:rPr>
          <w:rFonts w:ascii="Tahoma" w:hAnsi="Tahoma" w:cs="Tahoma"/>
          <w:sz w:val="22"/>
          <w:szCs w:val="22"/>
        </w:rPr>
        <w:t>ui</w:t>
      </w:r>
      <w:r w:rsidRPr="00593C58">
        <w:rPr>
          <w:rFonts w:ascii="Tahoma" w:hAnsi="Tahoma" w:cs="Tahoma"/>
          <w:sz w:val="22"/>
          <w:szCs w:val="22"/>
        </w:rPr>
        <w:t xml:space="preserve"> naują Sutarties sąlygų įvykdymo garantiją ne mažesnei nei šios Sutarti</w:t>
      </w:r>
      <w:r w:rsidR="00D85A48" w:rsidRPr="00593C58">
        <w:rPr>
          <w:rFonts w:ascii="Tahoma" w:hAnsi="Tahoma" w:cs="Tahoma"/>
          <w:sz w:val="22"/>
          <w:szCs w:val="22"/>
        </w:rPr>
        <w:t>es 7.1 punkte nustatytai sumai.</w:t>
      </w:r>
    </w:p>
    <w:p w14:paraId="38B66CF7" w14:textId="77777777" w:rsidR="00FB54C9" w:rsidRPr="00593C58" w:rsidRDefault="00FB54C9" w:rsidP="00593C58">
      <w:pPr>
        <w:numPr>
          <w:ilvl w:val="1"/>
          <w:numId w:val="25"/>
        </w:numPr>
        <w:tabs>
          <w:tab w:val="clear" w:pos="360"/>
          <w:tab w:val="left" w:pos="709"/>
        </w:tabs>
        <w:ind w:left="0" w:right="-2" w:firstLine="567"/>
        <w:jc w:val="both"/>
        <w:rPr>
          <w:rFonts w:ascii="Tahoma" w:hAnsi="Tahoma" w:cs="Tahoma"/>
          <w:sz w:val="22"/>
          <w:szCs w:val="22"/>
        </w:rPr>
      </w:pPr>
      <w:r w:rsidRPr="00593C58">
        <w:rPr>
          <w:rFonts w:ascii="Tahoma" w:hAnsi="Tahoma" w:cs="Tahoma"/>
          <w:sz w:val="22"/>
          <w:szCs w:val="22"/>
        </w:rPr>
        <w:t>Užsakovo pasinaudojimas Sutarties įvykdymo užtikrinimu neatleidžia Paslaugų teikėjo nuo įsipareigojimų pagal Sutartį vykdymo.</w:t>
      </w:r>
    </w:p>
    <w:p w14:paraId="497F22EF" w14:textId="77777777" w:rsidR="00FB54C9" w:rsidRPr="00593C58" w:rsidRDefault="00FB54C9" w:rsidP="00593C58">
      <w:pPr>
        <w:tabs>
          <w:tab w:val="left" w:pos="600"/>
        </w:tabs>
        <w:ind w:left="600" w:right="-2" w:hanging="600"/>
        <w:jc w:val="both"/>
        <w:rPr>
          <w:rFonts w:ascii="Tahoma" w:hAnsi="Tahoma" w:cs="Tahoma"/>
          <w:sz w:val="22"/>
          <w:szCs w:val="22"/>
        </w:rPr>
      </w:pPr>
    </w:p>
    <w:p w14:paraId="2D6C178C" w14:textId="77777777" w:rsidR="00FB54C9" w:rsidRPr="00593C58" w:rsidRDefault="00FB54C9" w:rsidP="00593C58">
      <w:pPr>
        <w:tabs>
          <w:tab w:val="left" w:pos="600"/>
        </w:tabs>
        <w:ind w:left="600" w:right="-2" w:hanging="600"/>
        <w:jc w:val="center"/>
        <w:rPr>
          <w:rFonts w:ascii="Tahoma" w:hAnsi="Tahoma" w:cs="Tahoma"/>
          <w:b/>
          <w:sz w:val="22"/>
          <w:szCs w:val="22"/>
        </w:rPr>
      </w:pPr>
      <w:r w:rsidRPr="00593C58">
        <w:rPr>
          <w:rFonts w:ascii="Tahoma" w:hAnsi="Tahoma" w:cs="Tahoma"/>
          <w:b/>
          <w:sz w:val="22"/>
          <w:szCs w:val="22"/>
        </w:rPr>
        <w:t>8. Atsakomybė</w:t>
      </w:r>
    </w:p>
    <w:p w14:paraId="26D01ED7" w14:textId="77777777" w:rsidR="00FB54C9" w:rsidRPr="00593C58" w:rsidRDefault="00FB54C9" w:rsidP="00593C58">
      <w:pPr>
        <w:tabs>
          <w:tab w:val="left" w:pos="600"/>
        </w:tabs>
        <w:ind w:left="600" w:right="-2" w:hanging="600"/>
        <w:jc w:val="both"/>
        <w:rPr>
          <w:rFonts w:ascii="Tahoma" w:hAnsi="Tahoma" w:cs="Tahoma"/>
          <w:sz w:val="22"/>
          <w:szCs w:val="22"/>
        </w:rPr>
      </w:pPr>
    </w:p>
    <w:p w14:paraId="193BF4CD" w14:textId="77777777" w:rsidR="00DB0D87" w:rsidRPr="00593C58" w:rsidRDefault="00FB54C9" w:rsidP="00593C58">
      <w:pPr>
        <w:numPr>
          <w:ilvl w:val="1"/>
          <w:numId w:val="28"/>
        </w:numPr>
        <w:tabs>
          <w:tab w:val="clear" w:pos="360"/>
          <w:tab w:val="left" w:pos="709"/>
        </w:tabs>
        <w:ind w:left="0" w:right="-2" w:firstLine="567"/>
        <w:jc w:val="both"/>
        <w:rPr>
          <w:rFonts w:ascii="Tahoma" w:hAnsi="Tahoma" w:cs="Tahoma"/>
          <w:sz w:val="22"/>
          <w:szCs w:val="22"/>
        </w:rPr>
      </w:pPr>
      <w:r w:rsidRPr="00593C58">
        <w:rPr>
          <w:rFonts w:ascii="Tahoma" w:hAnsi="Tahoma" w:cs="Tahoma"/>
          <w:sz w:val="22"/>
          <w:szCs w:val="22"/>
        </w:rPr>
        <w:t>Jei Paslaugų te</w:t>
      </w:r>
      <w:r w:rsidR="008F717A" w:rsidRPr="00593C58">
        <w:rPr>
          <w:rFonts w:ascii="Tahoma" w:hAnsi="Tahoma" w:cs="Tahoma"/>
          <w:sz w:val="22"/>
          <w:szCs w:val="22"/>
        </w:rPr>
        <w:t>i</w:t>
      </w:r>
      <w:r w:rsidRPr="00593C58">
        <w:rPr>
          <w:rFonts w:ascii="Tahoma" w:hAnsi="Tahoma" w:cs="Tahoma"/>
          <w:sz w:val="22"/>
          <w:szCs w:val="22"/>
        </w:rPr>
        <w:t xml:space="preserve">kėjas </w:t>
      </w:r>
      <w:r w:rsidR="008F717A" w:rsidRPr="00593C58">
        <w:rPr>
          <w:rFonts w:ascii="Tahoma" w:hAnsi="Tahoma" w:cs="Tahoma"/>
          <w:sz w:val="22"/>
          <w:szCs w:val="22"/>
        </w:rPr>
        <w:t>vėluoja suteikti</w:t>
      </w:r>
      <w:r w:rsidRPr="00593C58">
        <w:rPr>
          <w:rFonts w:ascii="Tahoma" w:hAnsi="Tahoma" w:cs="Tahoma"/>
          <w:sz w:val="22"/>
          <w:szCs w:val="22"/>
        </w:rPr>
        <w:t xml:space="preserve"> Paslaug</w:t>
      </w:r>
      <w:r w:rsidR="008F717A" w:rsidRPr="00593C58">
        <w:rPr>
          <w:rFonts w:ascii="Tahoma" w:hAnsi="Tahoma" w:cs="Tahoma"/>
          <w:sz w:val="22"/>
          <w:szCs w:val="22"/>
        </w:rPr>
        <w:t>as</w:t>
      </w:r>
      <w:r w:rsidRPr="00593C58">
        <w:rPr>
          <w:rFonts w:ascii="Tahoma" w:hAnsi="Tahoma" w:cs="Tahoma"/>
          <w:sz w:val="22"/>
          <w:szCs w:val="22"/>
        </w:rPr>
        <w:t xml:space="preserve"> šioje Sutartyje nustatyt</w:t>
      </w:r>
      <w:r w:rsidR="008F717A" w:rsidRPr="00593C58">
        <w:rPr>
          <w:rFonts w:ascii="Tahoma" w:hAnsi="Tahoma" w:cs="Tahoma"/>
          <w:sz w:val="22"/>
          <w:szCs w:val="22"/>
        </w:rPr>
        <w:t>ais</w:t>
      </w:r>
      <w:r w:rsidRPr="00593C58">
        <w:rPr>
          <w:rFonts w:ascii="Tahoma" w:hAnsi="Tahoma" w:cs="Tahoma"/>
          <w:sz w:val="22"/>
          <w:szCs w:val="22"/>
        </w:rPr>
        <w:t xml:space="preserve"> </w:t>
      </w:r>
      <w:r w:rsidR="008F717A" w:rsidRPr="00593C58">
        <w:rPr>
          <w:rFonts w:ascii="Tahoma" w:hAnsi="Tahoma" w:cs="Tahoma"/>
          <w:sz w:val="22"/>
          <w:szCs w:val="22"/>
        </w:rPr>
        <w:t>terminais</w:t>
      </w:r>
      <w:r w:rsidRPr="00593C58">
        <w:rPr>
          <w:rFonts w:ascii="Tahoma" w:hAnsi="Tahoma" w:cs="Tahoma"/>
          <w:sz w:val="22"/>
          <w:szCs w:val="22"/>
        </w:rPr>
        <w:t>, Užsakovas tur</w:t>
      </w:r>
      <w:r w:rsidR="00496361" w:rsidRPr="00593C58">
        <w:rPr>
          <w:rFonts w:ascii="Tahoma" w:hAnsi="Tahoma" w:cs="Tahoma"/>
          <w:sz w:val="22"/>
          <w:szCs w:val="22"/>
        </w:rPr>
        <w:t>i teisę reikalauti sumokėti 0,0</w:t>
      </w:r>
      <w:r w:rsidR="008F717A" w:rsidRPr="00593C58">
        <w:rPr>
          <w:rFonts w:ascii="Tahoma" w:hAnsi="Tahoma" w:cs="Tahoma"/>
          <w:sz w:val="22"/>
          <w:szCs w:val="22"/>
        </w:rPr>
        <w:t>6</w:t>
      </w:r>
      <w:r w:rsidR="00496361" w:rsidRPr="00593C58">
        <w:rPr>
          <w:rFonts w:ascii="Tahoma" w:hAnsi="Tahoma" w:cs="Tahoma"/>
          <w:sz w:val="22"/>
          <w:szCs w:val="22"/>
        </w:rPr>
        <w:t>% (</w:t>
      </w:r>
      <w:r w:rsidR="008F717A" w:rsidRPr="00593C58">
        <w:rPr>
          <w:rFonts w:ascii="Tahoma" w:hAnsi="Tahoma" w:cs="Tahoma"/>
          <w:sz w:val="22"/>
          <w:szCs w:val="22"/>
        </w:rPr>
        <w:t>šešių</w:t>
      </w:r>
      <w:r w:rsidRPr="00593C58">
        <w:rPr>
          <w:rFonts w:ascii="Tahoma" w:hAnsi="Tahoma" w:cs="Tahoma"/>
          <w:sz w:val="22"/>
          <w:szCs w:val="22"/>
        </w:rPr>
        <w:t xml:space="preserve"> šimtųjų procento) dydžio delspinigius už kiekvieną termino praleidimo dieną</w:t>
      </w:r>
      <w:r w:rsidR="00DB0D87" w:rsidRPr="00593C58">
        <w:rPr>
          <w:rFonts w:ascii="Tahoma" w:hAnsi="Tahoma" w:cs="Tahoma"/>
          <w:sz w:val="22"/>
          <w:szCs w:val="22"/>
        </w:rPr>
        <w:t>.</w:t>
      </w:r>
    </w:p>
    <w:p w14:paraId="2C2B1605" w14:textId="77777777" w:rsidR="00FB54C9" w:rsidRPr="00593C58" w:rsidRDefault="00FB54C9" w:rsidP="00593C58">
      <w:pPr>
        <w:numPr>
          <w:ilvl w:val="1"/>
          <w:numId w:val="28"/>
        </w:numPr>
        <w:tabs>
          <w:tab w:val="clear" w:pos="360"/>
          <w:tab w:val="left" w:pos="709"/>
        </w:tabs>
        <w:ind w:left="0" w:right="-2" w:firstLine="567"/>
        <w:jc w:val="both"/>
        <w:rPr>
          <w:rFonts w:ascii="Tahoma" w:hAnsi="Tahoma" w:cs="Tahoma"/>
          <w:sz w:val="22"/>
          <w:szCs w:val="22"/>
        </w:rPr>
      </w:pPr>
      <w:r w:rsidRPr="00593C58">
        <w:rPr>
          <w:rFonts w:ascii="Tahoma" w:hAnsi="Tahoma" w:cs="Tahoma"/>
          <w:sz w:val="22"/>
          <w:szCs w:val="22"/>
        </w:rPr>
        <w:t xml:space="preserve">Paslaugų tiekėjui pažeidus konfidencialumo reikalavimus, atitinkamai Užsakovas turi teisę reikalauti, kad Paslaugų tiekėjas sumokėtų </w:t>
      </w:r>
      <w:r w:rsidR="00365CAD" w:rsidRPr="00593C58">
        <w:rPr>
          <w:rFonts w:ascii="Tahoma" w:hAnsi="Tahoma" w:cs="Tahoma"/>
          <w:sz w:val="22"/>
          <w:szCs w:val="22"/>
        </w:rPr>
        <w:t>3000</w:t>
      </w:r>
      <w:r w:rsidRPr="00593C58">
        <w:rPr>
          <w:rFonts w:ascii="Tahoma" w:hAnsi="Tahoma" w:cs="Tahoma"/>
          <w:sz w:val="22"/>
          <w:szCs w:val="22"/>
        </w:rPr>
        <w:t xml:space="preserve"> </w:t>
      </w:r>
      <w:r w:rsidR="008F717A" w:rsidRPr="00593C58">
        <w:rPr>
          <w:rFonts w:ascii="Tahoma" w:hAnsi="Tahoma" w:cs="Tahoma"/>
          <w:sz w:val="22"/>
          <w:szCs w:val="22"/>
        </w:rPr>
        <w:t>E</w:t>
      </w:r>
      <w:r w:rsidR="00365CAD" w:rsidRPr="00593C58">
        <w:rPr>
          <w:rFonts w:ascii="Tahoma" w:hAnsi="Tahoma" w:cs="Tahoma"/>
          <w:sz w:val="22"/>
          <w:szCs w:val="22"/>
        </w:rPr>
        <w:t>ur</w:t>
      </w:r>
      <w:r w:rsidRPr="00593C58">
        <w:rPr>
          <w:rFonts w:ascii="Tahoma" w:hAnsi="Tahoma" w:cs="Tahoma"/>
          <w:sz w:val="22"/>
          <w:szCs w:val="22"/>
        </w:rPr>
        <w:t xml:space="preserve"> dydžio baudą bei atlygintų atitinkamai Užsakovo patirtus nuostolius tiek, kiek jų nepadengia bauda.</w:t>
      </w:r>
    </w:p>
    <w:p w14:paraId="0BF8847A" w14:textId="77777777" w:rsidR="00797415" w:rsidRPr="00593C58" w:rsidRDefault="00797415" w:rsidP="00593C58">
      <w:pPr>
        <w:numPr>
          <w:ilvl w:val="1"/>
          <w:numId w:val="28"/>
        </w:numPr>
        <w:tabs>
          <w:tab w:val="clear" w:pos="360"/>
          <w:tab w:val="num" w:pos="709"/>
        </w:tabs>
        <w:suppressAutoHyphens/>
        <w:ind w:left="0" w:firstLine="567"/>
        <w:jc w:val="both"/>
        <w:rPr>
          <w:rFonts w:ascii="Tahoma" w:hAnsi="Tahoma" w:cs="Tahoma"/>
          <w:sz w:val="22"/>
          <w:szCs w:val="22"/>
        </w:rPr>
      </w:pPr>
      <w:r w:rsidRPr="00593C58">
        <w:rPr>
          <w:rFonts w:ascii="Tahoma" w:hAnsi="Tahoma" w:cs="Tahoma"/>
          <w:sz w:val="22"/>
          <w:szCs w:val="22"/>
        </w:rPr>
        <w:t>Jei Užsakovas, per Sutartyje nustatytą terminą, nesumoka Paslaugų te</w:t>
      </w:r>
      <w:r w:rsidR="008F717A" w:rsidRPr="00593C58">
        <w:rPr>
          <w:rFonts w:ascii="Tahoma" w:hAnsi="Tahoma" w:cs="Tahoma"/>
          <w:sz w:val="22"/>
          <w:szCs w:val="22"/>
        </w:rPr>
        <w:t>i</w:t>
      </w:r>
      <w:r w:rsidRPr="00593C58">
        <w:rPr>
          <w:rFonts w:ascii="Tahoma" w:hAnsi="Tahoma" w:cs="Tahoma"/>
          <w:sz w:val="22"/>
          <w:szCs w:val="22"/>
        </w:rPr>
        <w:t>kėjui PVM sąskaitoje faktūroje nurodytos sumos, Paslaugų te</w:t>
      </w:r>
      <w:r w:rsidR="008F717A" w:rsidRPr="00593C58">
        <w:rPr>
          <w:rFonts w:ascii="Tahoma" w:hAnsi="Tahoma" w:cs="Tahoma"/>
          <w:sz w:val="22"/>
          <w:szCs w:val="22"/>
        </w:rPr>
        <w:t>i</w:t>
      </w:r>
      <w:r w:rsidRPr="00593C58">
        <w:rPr>
          <w:rFonts w:ascii="Tahoma" w:hAnsi="Tahoma" w:cs="Tahoma"/>
          <w:sz w:val="22"/>
          <w:szCs w:val="22"/>
        </w:rPr>
        <w:t>kėjas turi teisę iš Užsakovo reikalauti sumokėti 0,0</w:t>
      </w:r>
      <w:r w:rsidR="008F717A" w:rsidRPr="00593C58">
        <w:rPr>
          <w:rFonts w:ascii="Tahoma" w:hAnsi="Tahoma" w:cs="Tahoma"/>
          <w:sz w:val="22"/>
          <w:szCs w:val="22"/>
        </w:rPr>
        <w:t>6</w:t>
      </w:r>
      <w:r w:rsidRPr="00593C58">
        <w:rPr>
          <w:rFonts w:ascii="Tahoma" w:hAnsi="Tahoma" w:cs="Tahoma"/>
          <w:sz w:val="22"/>
          <w:szCs w:val="22"/>
        </w:rPr>
        <w:t>% (</w:t>
      </w:r>
      <w:r w:rsidR="008F717A" w:rsidRPr="00593C58">
        <w:rPr>
          <w:rFonts w:ascii="Tahoma" w:hAnsi="Tahoma" w:cs="Tahoma"/>
          <w:sz w:val="22"/>
          <w:szCs w:val="22"/>
        </w:rPr>
        <w:t>šešių</w:t>
      </w:r>
      <w:r w:rsidRPr="00593C58">
        <w:rPr>
          <w:rFonts w:ascii="Tahoma" w:hAnsi="Tahoma" w:cs="Tahoma"/>
          <w:sz w:val="22"/>
          <w:szCs w:val="22"/>
        </w:rPr>
        <w:t xml:space="preserve"> šimtųjų procento) dydžio delspinigius nuo neapmokėtos sumos už kiekvieną termino praleidimo dieną.</w:t>
      </w:r>
    </w:p>
    <w:p w14:paraId="57FEFACF" w14:textId="77777777" w:rsidR="008F717A" w:rsidRPr="00593C58" w:rsidRDefault="008F717A" w:rsidP="00593C58">
      <w:pPr>
        <w:numPr>
          <w:ilvl w:val="1"/>
          <w:numId w:val="28"/>
        </w:numPr>
        <w:tabs>
          <w:tab w:val="clear" w:pos="360"/>
          <w:tab w:val="num" w:pos="709"/>
        </w:tabs>
        <w:suppressAutoHyphens/>
        <w:ind w:left="0" w:firstLine="567"/>
        <w:jc w:val="both"/>
        <w:rPr>
          <w:rFonts w:ascii="Tahoma" w:hAnsi="Tahoma" w:cs="Tahoma"/>
          <w:sz w:val="22"/>
          <w:szCs w:val="22"/>
        </w:rPr>
      </w:pPr>
      <w:r w:rsidRPr="00593C58">
        <w:rPr>
          <w:rFonts w:ascii="Tahoma" w:hAnsi="Tahoma" w:cs="Tahoma"/>
          <w:sz w:val="22"/>
          <w:szCs w:val="22"/>
        </w:rPr>
        <w:t xml:space="preserve">Paslaugų teikėjui nesuteikus tinkamai Paslaugų ir neatlikus visų užduočių </w:t>
      </w:r>
      <w:r w:rsidR="00DB0D87" w:rsidRPr="00593C58">
        <w:rPr>
          <w:rFonts w:ascii="Tahoma" w:hAnsi="Tahoma" w:cs="Tahoma"/>
          <w:sz w:val="22"/>
          <w:szCs w:val="22"/>
        </w:rPr>
        <w:t>per</w:t>
      </w:r>
      <w:r w:rsidRPr="00593C58">
        <w:rPr>
          <w:rFonts w:ascii="Tahoma" w:hAnsi="Tahoma" w:cs="Tahoma"/>
          <w:sz w:val="22"/>
          <w:szCs w:val="22"/>
        </w:rPr>
        <w:t xml:space="preserve"> termin</w:t>
      </w:r>
      <w:r w:rsidR="003F4828" w:rsidRPr="00593C58">
        <w:rPr>
          <w:rFonts w:ascii="Tahoma" w:hAnsi="Tahoma" w:cs="Tahoma"/>
          <w:sz w:val="22"/>
          <w:szCs w:val="22"/>
        </w:rPr>
        <w:t>us</w:t>
      </w:r>
      <w:r w:rsidRPr="00593C58">
        <w:rPr>
          <w:rFonts w:ascii="Tahoma" w:hAnsi="Tahoma" w:cs="Tahoma"/>
          <w:sz w:val="22"/>
          <w:szCs w:val="22"/>
        </w:rPr>
        <w:t>, nustatyt</w:t>
      </w:r>
      <w:r w:rsidR="003F4828" w:rsidRPr="00593C58">
        <w:rPr>
          <w:rFonts w:ascii="Tahoma" w:hAnsi="Tahoma" w:cs="Tahoma"/>
          <w:sz w:val="22"/>
          <w:szCs w:val="22"/>
        </w:rPr>
        <w:t>us</w:t>
      </w:r>
      <w:r w:rsidRPr="00593C58">
        <w:rPr>
          <w:rFonts w:ascii="Tahoma" w:hAnsi="Tahoma" w:cs="Tahoma"/>
          <w:sz w:val="22"/>
          <w:szCs w:val="22"/>
        </w:rPr>
        <w:t xml:space="preserve"> Techninėje specifikacijoje,  Užsakovas turi tei</w:t>
      </w:r>
      <w:r w:rsidR="00B00BA6" w:rsidRPr="00593C58">
        <w:rPr>
          <w:rFonts w:ascii="Tahoma" w:hAnsi="Tahoma" w:cs="Tahoma"/>
          <w:sz w:val="22"/>
          <w:szCs w:val="22"/>
        </w:rPr>
        <w:t>s</w:t>
      </w:r>
      <w:r w:rsidRPr="00593C58">
        <w:rPr>
          <w:rFonts w:ascii="Tahoma" w:hAnsi="Tahoma" w:cs="Tahoma"/>
          <w:sz w:val="22"/>
          <w:szCs w:val="22"/>
        </w:rPr>
        <w:t xml:space="preserve">ę taikyti Paslaugų teikėjui 5 proc. baudą </w:t>
      </w:r>
      <w:r w:rsidR="003F4828" w:rsidRPr="00593C58">
        <w:rPr>
          <w:rFonts w:ascii="Tahoma" w:hAnsi="Tahoma" w:cs="Tahoma"/>
          <w:sz w:val="22"/>
          <w:szCs w:val="22"/>
        </w:rPr>
        <w:t xml:space="preserve">nuo </w:t>
      </w:r>
      <w:r w:rsidRPr="00593C58">
        <w:rPr>
          <w:rFonts w:ascii="Tahoma" w:hAnsi="Tahoma" w:cs="Tahoma"/>
          <w:sz w:val="22"/>
          <w:szCs w:val="22"/>
        </w:rPr>
        <w:t xml:space="preserve"> </w:t>
      </w:r>
      <w:r w:rsidR="003F4828" w:rsidRPr="00593C58">
        <w:rPr>
          <w:rFonts w:ascii="Tahoma" w:hAnsi="Tahoma" w:cs="Tahoma"/>
          <w:sz w:val="22"/>
          <w:szCs w:val="22"/>
        </w:rPr>
        <w:t>faktiškai suteiktų Paslaugų vertės.</w:t>
      </w:r>
    </w:p>
    <w:p w14:paraId="6BE8C3C5" w14:textId="77777777" w:rsidR="00FB54C9" w:rsidRPr="00593C58" w:rsidRDefault="00FB54C9" w:rsidP="00593C58">
      <w:pPr>
        <w:numPr>
          <w:ilvl w:val="1"/>
          <w:numId w:val="28"/>
        </w:numPr>
        <w:tabs>
          <w:tab w:val="clear" w:pos="360"/>
          <w:tab w:val="left" w:pos="709"/>
        </w:tabs>
        <w:ind w:left="0" w:right="-2" w:firstLine="567"/>
        <w:jc w:val="both"/>
        <w:rPr>
          <w:rFonts w:ascii="Tahoma" w:hAnsi="Tahoma" w:cs="Tahoma"/>
          <w:sz w:val="22"/>
          <w:szCs w:val="22"/>
        </w:rPr>
      </w:pPr>
      <w:r w:rsidRPr="00593C58">
        <w:rPr>
          <w:rFonts w:ascii="Tahoma" w:hAnsi="Tahoma" w:cs="Tahoma"/>
          <w:sz w:val="22"/>
          <w:szCs w:val="22"/>
        </w:rPr>
        <w:t xml:space="preserve">Šalis, nevykdanti ar netinkamai vykdanti Sutartį, privalo atlyginti kitai Šaliai visus dėl to padarytus </w:t>
      </w:r>
      <w:r w:rsidR="008F7F7A" w:rsidRPr="00593C58">
        <w:rPr>
          <w:rFonts w:ascii="Tahoma" w:hAnsi="Tahoma" w:cs="Tahoma"/>
          <w:sz w:val="22"/>
          <w:szCs w:val="22"/>
        </w:rPr>
        <w:t xml:space="preserve">tiesioginius </w:t>
      </w:r>
      <w:r w:rsidRPr="00593C58">
        <w:rPr>
          <w:rFonts w:ascii="Tahoma" w:hAnsi="Tahoma" w:cs="Tahoma"/>
          <w:sz w:val="22"/>
          <w:szCs w:val="22"/>
        </w:rPr>
        <w:t>nuostolius.</w:t>
      </w:r>
    </w:p>
    <w:p w14:paraId="5BAB3DF9" w14:textId="77777777" w:rsidR="00FB54C9" w:rsidRPr="00593C58" w:rsidRDefault="00FB54C9" w:rsidP="00593C58">
      <w:pPr>
        <w:tabs>
          <w:tab w:val="left" w:pos="600"/>
        </w:tabs>
        <w:ind w:left="600" w:right="-2" w:hanging="600"/>
        <w:jc w:val="both"/>
        <w:rPr>
          <w:rFonts w:ascii="Tahoma" w:hAnsi="Tahoma" w:cs="Tahoma"/>
          <w:sz w:val="22"/>
          <w:szCs w:val="22"/>
        </w:rPr>
      </w:pPr>
    </w:p>
    <w:p w14:paraId="53755864" w14:textId="643AE1EB" w:rsidR="00FB54C9" w:rsidRPr="00593C58" w:rsidRDefault="00FB54C9" w:rsidP="00593C58">
      <w:pPr>
        <w:tabs>
          <w:tab w:val="left" w:pos="600"/>
        </w:tabs>
        <w:ind w:left="600" w:right="-2" w:hanging="600"/>
        <w:jc w:val="center"/>
        <w:rPr>
          <w:rFonts w:ascii="Tahoma" w:hAnsi="Tahoma" w:cs="Tahoma"/>
          <w:b/>
          <w:sz w:val="22"/>
          <w:szCs w:val="22"/>
        </w:rPr>
      </w:pPr>
      <w:r w:rsidRPr="00593C58">
        <w:rPr>
          <w:rFonts w:ascii="Tahoma" w:hAnsi="Tahoma" w:cs="Tahoma"/>
          <w:b/>
          <w:sz w:val="22"/>
          <w:szCs w:val="22"/>
        </w:rPr>
        <w:t>9. Sutarties galiojimas, keitimas</w:t>
      </w:r>
      <w:r w:rsidR="0095767E">
        <w:rPr>
          <w:rFonts w:ascii="Tahoma" w:hAnsi="Tahoma" w:cs="Tahoma"/>
          <w:b/>
          <w:sz w:val="22"/>
          <w:szCs w:val="22"/>
        </w:rPr>
        <w:t>, stabdymas</w:t>
      </w:r>
    </w:p>
    <w:p w14:paraId="57CCD37C" w14:textId="77777777" w:rsidR="00FB54C9" w:rsidRPr="00593C58" w:rsidRDefault="00FB54C9" w:rsidP="00593C58">
      <w:pPr>
        <w:tabs>
          <w:tab w:val="left" w:pos="600"/>
        </w:tabs>
        <w:ind w:left="600" w:right="-2" w:hanging="600"/>
        <w:jc w:val="both"/>
        <w:rPr>
          <w:rFonts w:ascii="Tahoma" w:hAnsi="Tahoma" w:cs="Tahoma"/>
          <w:sz w:val="22"/>
          <w:szCs w:val="22"/>
        </w:rPr>
      </w:pPr>
    </w:p>
    <w:p w14:paraId="67DA301C" w14:textId="77777777" w:rsidR="00FB54C9" w:rsidRPr="00593C58" w:rsidRDefault="00FB54C9" w:rsidP="00593C58">
      <w:pPr>
        <w:numPr>
          <w:ilvl w:val="1"/>
          <w:numId w:val="35"/>
        </w:numPr>
        <w:tabs>
          <w:tab w:val="clear" w:pos="792"/>
          <w:tab w:val="left" w:pos="0"/>
          <w:tab w:val="left" w:pos="709"/>
        </w:tabs>
        <w:ind w:left="0" w:firstLine="567"/>
        <w:jc w:val="both"/>
        <w:rPr>
          <w:rFonts w:ascii="Tahoma" w:hAnsi="Tahoma" w:cs="Tahoma"/>
          <w:sz w:val="22"/>
          <w:szCs w:val="22"/>
          <w:lang w:eastAsia="lt-LT"/>
        </w:rPr>
      </w:pPr>
      <w:r w:rsidRPr="00593C58">
        <w:rPr>
          <w:rFonts w:ascii="Tahoma" w:hAnsi="Tahoma" w:cs="Tahoma"/>
          <w:sz w:val="22"/>
          <w:szCs w:val="22"/>
          <w:lang w:eastAsia="lt-LT"/>
        </w:rPr>
        <w:t>Šalių pasirašyta Sutartis įsigalioja nuo to momento, kai Paslaugų te</w:t>
      </w:r>
      <w:r w:rsidR="00B00BA6" w:rsidRPr="00593C58">
        <w:rPr>
          <w:rFonts w:ascii="Tahoma" w:hAnsi="Tahoma" w:cs="Tahoma"/>
          <w:sz w:val="22"/>
          <w:szCs w:val="22"/>
          <w:lang w:eastAsia="lt-LT"/>
        </w:rPr>
        <w:t>i</w:t>
      </w:r>
      <w:r w:rsidRPr="00593C58">
        <w:rPr>
          <w:rFonts w:ascii="Tahoma" w:hAnsi="Tahoma" w:cs="Tahoma"/>
          <w:sz w:val="22"/>
          <w:szCs w:val="22"/>
          <w:lang w:eastAsia="lt-LT"/>
        </w:rPr>
        <w:t>kėjas pateikia Užsakovui Sutarties vykdymo užtikrinimą kaip nurodyt</w:t>
      </w:r>
      <w:r w:rsidR="00D54041" w:rsidRPr="00593C58">
        <w:rPr>
          <w:rFonts w:ascii="Tahoma" w:hAnsi="Tahoma" w:cs="Tahoma"/>
          <w:sz w:val="22"/>
          <w:szCs w:val="22"/>
          <w:lang w:eastAsia="lt-LT"/>
        </w:rPr>
        <w:t>a</w:t>
      </w:r>
      <w:r w:rsidRPr="00593C58">
        <w:rPr>
          <w:rFonts w:ascii="Tahoma" w:hAnsi="Tahoma" w:cs="Tahoma"/>
          <w:sz w:val="22"/>
          <w:szCs w:val="22"/>
          <w:lang w:eastAsia="lt-LT"/>
        </w:rPr>
        <w:t xml:space="preserve"> 7.1 punkte. </w:t>
      </w:r>
    </w:p>
    <w:p w14:paraId="387489E0" w14:textId="41012557" w:rsidR="008F7F7A" w:rsidRPr="00E37562" w:rsidRDefault="005C25F9" w:rsidP="00593C58">
      <w:pPr>
        <w:pStyle w:val="ListParagraph"/>
        <w:numPr>
          <w:ilvl w:val="1"/>
          <w:numId w:val="35"/>
        </w:numPr>
        <w:tabs>
          <w:tab w:val="clear" w:pos="792"/>
          <w:tab w:val="left" w:pos="0"/>
          <w:tab w:val="left" w:pos="709"/>
        </w:tabs>
        <w:ind w:left="0" w:firstLine="567"/>
        <w:jc w:val="both"/>
        <w:rPr>
          <w:rFonts w:ascii="Tahoma" w:hAnsi="Tahoma" w:cs="Tahoma"/>
          <w:b/>
          <w:bCs/>
          <w:sz w:val="22"/>
          <w:szCs w:val="22"/>
        </w:rPr>
      </w:pPr>
      <w:r w:rsidRPr="00E37562">
        <w:rPr>
          <w:rFonts w:ascii="Tahoma" w:hAnsi="Tahoma" w:cs="Tahoma"/>
          <w:b/>
          <w:bCs/>
          <w:sz w:val="22"/>
          <w:szCs w:val="22"/>
        </w:rPr>
        <w:t xml:space="preserve">Sutartis galioja </w:t>
      </w:r>
      <w:r w:rsidR="008F7F7A" w:rsidRPr="00E37562">
        <w:rPr>
          <w:rFonts w:ascii="Tahoma" w:hAnsi="Tahoma" w:cs="Tahoma"/>
          <w:b/>
          <w:bCs/>
          <w:sz w:val="22"/>
          <w:szCs w:val="22"/>
        </w:rPr>
        <w:t xml:space="preserve">iki </w:t>
      </w:r>
      <w:r w:rsidR="00DB0D87" w:rsidRPr="00E37562">
        <w:rPr>
          <w:rFonts w:ascii="Tahoma" w:hAnsi="Tahoma" w:cs="Tahoma"/>
          <w:b/>
          <w:bCs/>
          <w:sz w:val="22"/>
          <w:szCs w:val="22"/>
        </w:rPr>
        <w:t>visiško įsipareigojimų pagal sutartį įvykdymo, bet ne ilgiau kaip</w:t>
      </w:r>
      <w:r w:rsidR="0067751D" w:rsidRPr="00E37562">
        <w:rPr>
          <w:rFonts w:ascii="Tahoma" w:hAnsi="Tahoma" w:cs="Tahoma"/>
          <w:b/>
          <w:bCs/>
          <w:sz w:val="22"/>
          <w:szCs w:val="22"/>
        </w:rPr>
        <w:t xml:space="preserve"> 1 metus ir</w:t>
      </w:r>
      <w:r w:rsidR="00DB0D87" w:rsidRPr="00E37562">
        <w:rPr>
          <w:rFonts w:ascii="Tahoma" w:hAnsi="Tahoma" w:cs="Tahoma"/>
          <w:b/>
          <w:bCs/>
          <w:sz w:val="22"/>
          <w:szCs w:val="22"/>
        </w:rPr>
        <w:t xml:space="preserve"> </w:t>
      </w:r>
      <w:r w:rsidR="0049049A">
        <w:rPr>
          <w:rFonts w:ascii="Tahoma" w:hAnsi="Tahoma" w:cs="Tahoma"/>
          <w:b/>
          <w:bCs/>
          <w:sz w:val="22"/>
          <w:szCs w:val="22"/>
        </w:rPr>
        <w:t>4</w:t>
      </w:r>
      <w:r w:rsidR="00DB0D87" w:rsidRPr="00E37562">
        <w:rPr>
          <w:rFonts w:ascii="Tahoma" w:hAnsi="Tahoma" w:cs="Tahoma"/>
          <w:b/>
          <w:bCs/>
          <w:sz w:val="22"/>
          <w:szCs w:val="22"/>
        </w:rPr>
        <w:t xml:space="preserve"> mėnesius (į šį laikotarpį patenka ir atsiskaitymo už paslaugas pagal Sutartį terminas).</w:t>
      </w:r>
    </w:p>
    <w:p w14:paraId="69DA18D6" w14:textId="77777777" w:rsidR="004A33D7" w:rsidRPr="00593C58" w:rsidRDefault="004A33D7" w:rsidP="00593C58">
      <w:pPr>
        <w:pStyle w:val="ListParagraph"/>
        <w:numPr>
          <w:ilvl w:val="1"/>
          <w:numId w:val="35"/>
        </w:numPr>
        <w:tabs>
          <w:tab w:val="clear" w:pos="792"/>
          <w:tab w:val="left" w:pos="0"/>
          <w:tab w:val="left" w:pos="709"/>
        </w:tabs>
        <w:ind w:left="0" w:firstLine="567"/>
        <w:jc w:val="both"/>
        <w:rPr>
          <w:rFonts w:ascii="Tahoma" w:hAnsi="Tahoma" w:cs="Tahoma"/>
          <w:sz w:val="22"/>
          <w:szCs w:val="22"/>
        </w:rPr>
      </w:pPr>
      <w:r w:rsidRPr="00593C58">
        <w:rPr>
          <w:rFonts w:ascii="Tahoma" w:hAnsi="Tahoma" w:cs="Tahoma"/>
          <w:sz w:val="22"/>
          <w:szCs w:val="22"/>
        </w:rPr>
        <w:t xml:space="preserve">Sutarties sąlygos Sutarties galiojimo laikotarpiu negali būti keičiamos, išskyrus tokias Sutarties sąlygas, kurių keitimas numatytas Sutartyje ir/ar galimas vadovaujantis </w:t>
      </w:r>
      <w:r w:rsidR="005954B2" w:rsidRPr="00593C58">
        <w:rPr>
          <w:rFonts w:ascii="Tahoma" w:hAnsi="Tahoma" w:cs="Tahoma"/>
          <w:sz w:val="22"/>
          <w:szCs w:val="22"/>
        </w:rPr>
        <w:t>Viešųjų pirkimų įstatymu.</w:t>
      </w:r>
    </w:p>
    <w:p w14:paraId="67313945" w14:textId="77777777" w:rsidR="0095767E" w:rsidRDefault="004A33D7" w:rsidP="0095767E">
      <w:pPr>
        <w:pStyle w:val="ListParagraph"/>
        <w:numPr>
          <w:ilvl w:val="1"/>
          <w:numId w:val="35"/>
        </w:numPr>
        <w:tabs>
          <w:tab w:val="clear" w:pos="792"/>
          <w:tab w:val="left" w:pos="0"/>
          <w:tab w:val="left" w:pos="709"/>
        </w:tabs>
        <w:ind w:left="0" w:firstLine="567"/>
        <w:jc w:val="both"/>
        <w:rPr>
          <w:rFonts w:ascii="Tahoma" w:hAnsi="Tahoma" w:cs="Tahoma"/>
          <w:sz w:val="22"/>
          <w:szCs w:val="22"/>
        </w:rPr>
      </w:pPr>
      <w:r w:rsidRPr="00593C58">
        <w:rPr>
          <w:rFonts w:ascii="Tahoma" w:hAnsi="Tahoma" w:cs="Tahoma"/>
          <w:sz w:val="22"/>
          <w:szCs w:val="22"/>
        </w:rPr>
        <w:t>Sutarties sąlygų keitimu nebus laikomi techninio pobūdžio pirkimo sutarties pakeitimai (pavyzdžiui, Šalių rekvizitai, klaidos) bei atskirų Sutarties vykdymo sąlygų koregavimas Sutartyje numatytomis aplinkybėmis.</w:t>
      </w:r>
    </w:p>
    <w:p w14:paraId="3D24A63F" w14:textId="77777777" w:rsidR="0095767E" w:rsidRDefault="0095767E" w:rsidP="0095767E">
      <w:pPr>
        <w:pStyle w:val="ListParagraph"/>
        <w:numPr>
          <w:ilvl w:val="1"/>
          <w:numId w:val="35"/>
        </w:numPr>
        <w:tabs>
          <w:tab w:val="clear" w:pos="792"/>
          <w:tab w:val="left" w:pos="0"/>
          <w:tab w:val="left" w:pos="709"/>
        </w:tabs>
        <w:ind w:left="0" w:firstLine="567"/>
        <w:jc w:val="both"/>
        <w:rPr>
          <w:rFonts w:ascii="Tahoma" w:hAnsi="Tahoma" w:cs="Tahoma"/>
          <w:sz w:val="22"/>
          <w:szCs w:val="22"/>
        </w:rPr>
      </w:pPr>
      <w:r w:rsidRPr="0095767E">
        <w:rPr>
          <w:rFonts w:ascii="Tahoma" w:hAnsi="Tahoma" w:cs="Tahoma"/>
          <w:sz w:val="22"/>
          <w:szCs w:val="22"/>
        </w:rPr>
        <w:t xml:space="preserve">Esant svarbioms priežastims (siekiant nustatyti, ar iš tikrųjų buvo padarytos esminės </w:t>
      </w:r>
      <w:r>
        <w:rPr>
          <w:rFonts w:ascii="Tahoma" w:hAnsi="Tahoma" w:cs="Tahoma"/>
          <w:sz w:val="22"/>
          <w:szCs w:val="22"/>
        </w:rPr>
        <w:t xml:space="preserve">paslaugų teikimo </w:t>
      </w:r>
      <w:r w:rsidRPr="0095767E">
        <w:rPr>
          <w:rFonts w:ascii="Tahoma" w:hAnsi="Tahoma" w:cs="Tahoma"/>
          <w:sz w:val="22"/>
          <w:szCs w:val="22"/>
        </w:rPr>
        <w:t xml:space="preserve">klaidos, pažeidimai; taip pat jei Užsakovas negauna tiesiogiai su sutarties vykdymų susijusių valstybės asignavimų; buvo priimti svarbūs sutarties vykdymui teisės aktų pakeitimai; vėluojama </w:t>
      </w:r>
      <w:r>
        <w:rPr>
          <w:rFonts w:ascii="Tahoma" w:hAnsi="Tahoma" w:cs="Tahoma"/>
          <w:sz w:val="22"/>
          <w:szCs w:val="22"/>
        </w:rPr>
        <w:t>suteikti paslaugas dėl trečiųjų šalių įtakos</w:t>
      </w:r>
      <w:r w:rsidRPr="0095767E">
        <w:rPr>
          <w:rFonts w:ascii="Tahoma" w:hAnsi="Tahoma" w:cs="Tahoma"/>
          <w:sz w:val="22"/>
          <w:szCs w:val="22"/>
        </w:rPr>
        <w:t xml:space="preserve">; užtrukusios tiesiogiai susijusių kitų viešųjų pirkimų procedūros; šalys daugiau nei 30 kalendorinių dienų neišsprendžia ginčo derybomis; ir pan.), Užsakovas, el. paštu siųstu raštu informavęs Tiekėją ir nurodęs konkrečias priežastis ir/ar aplinkybes, turi teisę sustabdyti paslaugų teikimą. Šalims, sužinojus, jog išnyko paslaugų teikimo sustabdymo </w:t>
      </w:r>
      <w:r w:rsidRPr="0095767E">
        <w:rPr>
          <w:rFonts w:ascii="Tahoma" w:hAnsi="Tahoma" w:cs="Tahoma"/>
          <w:sz w:val="22"/>
          <w:szCs w:val="22"/>
        </w:rPr>
        <w:lastRenderedPageBreak/>
        <w:t>priežastys ir/ar aplinkybės, bet kuri iš Šalių turi teisę vienai kitai el. paštu siųstu raštu pranešti apie šį galimai egzistuojantį faktą. Per 3 darbo dienas nuo tokio pranešimo išsiuntimo dienos Užsakovas, įvertinęs visą turimą informaciją ir dokumentus:</w:t>
      </w:r>
    </w:p>
    <w:p w14:paraId="4C2D1C50" w14:textId="77777777" w:rsidR="0095767E" w:rsidRDefault="0095767E" w:rsidP="00EB12DD">
      <w:pPr>
        <w:pStyle w:val="ListParagraph"/>
        <w:tabs>
          <w:tab w:val="left" w:pos="0"/>
          <w:tab w:val="left" w:pos="709"/>
        </w:tabs>
        <w:ind w:left="0" w:firstLine="567"/>
        <w:jc w:val="both"/>
        <w:rPr>
          <w:rFonts w:ascii="Tahoma" w:hAnsi="Tahoma" w:cs="Tahoma"/>
          <w:sz w:val="22"/>
          <w:szCs w:val="22"/>
        </w:rPr>
      </w:pPr>
      <w:r>
        <w:rPr>
          <w:rFonts w:ascii="Tahoma" w:hAnsi="Tahoma" w:cs="Tahoma"/>
          <w:sz w:val="22"/>
          <w:szCs w:val="22"/>
        </w:rPr>
        <w:t>9.5.1.</w:t>
      </w:r>
      <w:r w:rsidRPr="0095767E">
        <w:rPr>
          <w:rFonts w:ascii="Tahoma" w:hAnsi="Tahoma" w:cs="Tahoma"/>
          <w:sz w:val="22"/>
          <w:szCs w:val="22"/>
        </w:rPr>
        <w:t xml:space="preserve"> jeigu nesutinka, kad išnyko paslaugų teikimo sustabdymo priežastys ir/ar aplinkybės, el. paštu siųstu raštu pateikia </w:t>
      </w:r>
      <w:r>
        <w:rPr>
          <w:rFonts w:ascii="Tahoma" w:hAnsi="Tahoma" w:cs="Tahoma"/>
          <w:sz w:val="22"/>
          <w:szCs w:val="22"/>
        </w:rPr>
        <w:t>Paslaugų teikėjui</w:t>
      </w:r>
      <w:r w:rsidRPr="0095767E">
        <w:rPr>
          <w:rFonts w:ascii="Tahoma" w:hAnsi="Tahoma" w:cs="Tahoma"/>
          <w:sz w:val="22"/>
          <w:szCs w:val="22"/>
        </w:rPr>
        <w:t xml:space="preserve"> konkrečias priežastis ir/ar aplinkybes;</w:t>
      </w:r>
    </w:p>
    <w:p w14:paraId="6E55698B" w14:textId="4AD47A13" w:rsidR="0095767E" w:rsidRPr="0095767E" w:rsidRDefault="0095767E" w:rsidP="00EB12DD">
      <w:pPr>
        <w:pStyle w:val="ListParagraph"/>
        <w:tabs>
          <w:tab w:val="left" w:pos="0"/>
          <w:tab w:val="left" w:pos="709"/>
        </w:tabs>
        <w:ind w:left="0" w:firstLine="567"/>
        <w:jc w:val="both"/>
        <w:rPr>
          <w:rFonts w:ascii="Tahoma" w:hAnsi="Tahoma" w:cs="Tahoma"/>
          <w:sz w:val="22"/>
          <w:szCs w:val="22"/>
        </w:rPr>
      </w:pPr>
      <w:r>
        <w:rPr>
          <w:rFonts w:ascii="Tahoma" w:hAnsi="Tahoma" w:cs="Tahoma"/>
          <w:sz w:val="22"/>
          <w:szCs w:val="22"/>
        </w:rPr>
        <w:t xml:space="preserve">9.5.2. </w:t>
      </w:r>
      <w:r w:rsidRPr="0095767E">
        <w:rPr>
          <w:rFonts w:ascii="Tahoma" w:hAnsi="Tahoma" w:cs="Tahoma"/>
          <w:sz w:val="22"/>
          <w:szCs w:val="22"/>
        </w:rPr>
        <w:t xml:space="preserve">jeigu sutinka, kad išnyko paslaugų teikimo sustabdymo priežastys ir/ar aplinkybės, el. paštu siųstu raštu </w:t>
      </w:r>
      <w:r>
        <w:rPr>
          <w:rFonts w:ascii="Tahoma" w:hAnsi="Tahoma" w:cs="Tahoma"/>
          <w:sz w:val="22"/>
          <w:szCs w:val="22"/>
        </w:rPr>
        <w:t>Paslaugų teikėjui</w:t>
      </w:r>
      <w:r w:rsidRPr="0095767E">
        <w:rPr>
          <w:rFonts w:ascii="Tahoma" w:hAnsi="Tahoma" w:cs="Tahoma"/>
          <w:sz w:val="22"/>
          <w:szCs w:val="22"/>
        </w:rPr>
        <w:t xml:space="preserve"> praneša apie paslaugų teikimo atnaujinimą. </w:t>
      </w:r>
      <w:r>
        <w:rPr>
          <w:rFonts w:ascii="Tahoma" w:hAnsi="Tahoma" w:cs="Tahoma"/>
          <w:sz w:val="22"/>
          <w:szCs w:val="22"/>
        </w:rPr>
        <w:t>Paslaugų teikėjas</w:t>
      </w:r>
      <w:r w:rsidRPr="0095767E">
        <w:rPr>
          <w:rFonts w:ascii="Tahoma" w:hAnsi="Tahoma" w:cs="Tahoma"/>
          <w:sz w:val="22"/>
          <w:szCs w:val="22"/>
        </w:rPr>
        <w:t xml:space="preserve"> privalo tęsti paslaugų teikimą ne vėliau kaip per 10 darbo dienų nuo šio Užsakovo pranešimo gavimos dienos arba nuo kitos, Šalių suderintos dienos, kuri negali būti ilgesnė kaip 30 kalendorinių dienų, jeigu paslaugų teikimo sustabdymas truko ilgiau nei 6 mėnesius.</w:t>
      </w:r>
    </w:p>
    <w:p w14:paraId="2DF4F52C" w14:textId="77777777" w:rsidR="004A33D7" w:rsidRPr="00593C58" w:rsidRDefault="004A33D7" w:rsidP="00593C58">
      <w:pPr>
        <w:pStyle w:val="ListParagraph"/>
        <w:numPr>
          <w:ilvl w:val="1"/>
          <w:numId w:val="35"/>
        </w:numPr>
        <w:tabs>
          <w:tab w:val="clear" w:pos="792"/>
          <w:tab w:val="left" w:pos="0"/>
          <w:tab w:val="left" w:pos="709"/>
        </w:tabs>
        <w:ind w:left="0" w:firstLine="567"/>
        <w:jc w:val="both"/>
        <w:rPr>
          <w:rFonts w:ascii="Tahoma" w:hAnsi="Tahoma" w:cs="Tahoma"/>
          <w:sz w:val="22"/>
          <w:szCs w:val="22"/>
        </w:rPr>
      </w:pPr>
      <w:r w:rsidRPr="00593C58">
        <w:rPr>
          <w:rFonts w:ascii="Tahoma" w:hAnsi="Tahoma" w:cs="Tahoma"/>
          <w:sz w:val="22"/>
          <w:szCs w:val="22"/>
        </w:rPr>
        <w:t>Sutarties sąlygų keitimą gali inicijuoti kiekviena Šalis, pateikdama kitai Šaliai atitinkamą prašymą bei jį pagrindžiančius dokumentus. Šalis, gavusi tokį prašymą, privalo jį išnagrinėti per 20 kalendorinių dienų ir kitai Šaliai pateikti motyvuotą raštišką atsakymą. Šalių nesutarimo atveju sprendimo teisė priklauso Užsakovui.</w:t>
      </w:r>
    </w:p>
    <w:p w14:paraId="296E657D" w14:textId="77777777" w:rsidR="00D54041" w:rsidRPr="00593C58" w:rsidRDefault="00D54041" w:rsidP="00593C58">
      <w:pPr>
        <w:pStyle w:val="ListParagraph"/>
        <w:tabs>
          <w:tab w:val="left" w:pos="0"/>
          <w:tab w:val="left" w:pos="709"/>
        </w:tabs>
        <w:ind w:left="0" w:firstLine="567"/>
        <w:jc w:val="both"/>
        <w:rPr>
          <w:rFonts w:ascii="Tahoma" w:hAnsi="Tahoma" w:cs="Tahoma"/>
          <w:sz w:val="22"/>
          <w:szCs w:val="22"/>
        </w:rPr>
      </w:pPr>
    </w:p>
    <w:p w14:paraId="0B383159" w14:textId="77777777" w:rsidR="00D54041" w:rsidRPr="00593C58" w:rsidRDefault="00D54041" w:rsidP="00593C58">
      <w:pPr>
        <w:jc w:val="center"/>
        <w:rPr>
          <w:rFonts w:ascii="Tahoma" w:hAnsi="Tahoma" w:cs="Tahoma"/>
          <w:b/>
          <w:sz w:val="22"/>
          <w:szCs w:val="22"/>
        </w:rPr>
      </w:pPr>
      <w:r w:rsidRPr="00593C58">
        <w:rPr>
          <w:rFonts w:ascii="Tahoma" w:hAnsi="Tahoma" w:cs="Tahoma"/>
          <w:b/>
          <w:sz w:val="22"/>
          <w:szCs w:val="22"/>
        </w:rPr>
        <w:t>10. Sutarties pažeidimas ir jo pasekmės, sutarties nutraukimas</w:t>
      </w:r>
    </w:p>
    <w:p w14:paraId="05C9DB02" w14:textId="77777777" w:rsidR="00D54041" w:rsidRPr="00593C58" w:rsidRDefault="00D54041" w:rsidP="00593C58">
      <w:pPr>
        <w:pStyle w:val="ListParagraph"/>
        <w:tabs>
          <w:tab w:val="left" w:pos="0"/>
          <w:tab w:val="left" w:pos="709"/>
        </w:tabs>
        <w:jc w:val="both"/>
        <w:rPr>
          <w:rFonts w:ascii="Tahoma" w:hAnsi="Tahoma" w:cs="Tahoma"/>
          <w:sz w:val="22"/>
          <w:szCs w:val="22"/>
        </w:rPr>
      </w:pPr>
    </w:p>
    <w:p w14:paraId="2BE38DA1" w14:textId="0D7FB5C3" w:rsidR="00D54041" w:rsidRPr="00593C58" w:rsidRDefault="00593C58" w:rsidP="00593C58">
      <w:pPr>
        <w:tabs>
          <w:tab w:val="left" w:pos="0"/>
          <w:tab w:val="left" w:pos="709"/>
        </w:tabs>
        <w:jc w:val="both"/>
        <w:rPr>
          <w:rFonts w:ascii="Tahoma" w:hAnsi="Tahoma" w:cs="Tahoma"/>
          <w:sz w:val="22"/>
          <w:szCs w:val="22"/>
        </w:rPr>
      </w:pPr>
      <w:r>
        <w:rPr>
          <w:rFonts w:ascii="Tahoma" w:hAnsi="Tahoma" w:cs="Tahoma"/>
          <w:sz w:val="22"/>
          <w:szCs w:val="22"/>
        </w:rPr>
        <w:tab/>
      </w:r>
      <w:r w:rsidR="00D54041" w:rsidRPr="00593C58">
        <w:rPr>
          <w:rFonts w:ascii="Tahoma" w:hAnsi="Tahoma" w:cs="Tahoma"/>
          <w:sz w:val="22"/>
          <w:szCs w:val="22"/>
        </w:rPr>
        <w:t>10.1. Jei Šalis nevykdo arba netinkamai vykdo savo įsipareigojimus pagal Sutartį, ji pažeidžia Sutartį. Vienai Šaliai pažeidus Sutartį, kita Šalis turi teisę naudotis bet kokiais teisėtais savo teisių gynimo būdais, įskaitant, bet neapsiribojant:</w:t>
      </w:r>
    </w:p>
    <w:p w14:paraId="53BD3247" w14:textId="77777777" w:rsidR="00D54041" w:rsidRPr="00593C58" w:rsidRDefault="00D54041" w:rsidP="00593C58">
      <w:pPr>
        <w:pStyle w:val="ListParagraph"/>
        <w:tabs>
          <w:tab w:val="left" w:pos="0"/>
        </w:tabs>
        <w:ind w:left="0" w:firstLine="567"/>
        <w:jc w:val="both"/>
        <w:rPr>
          <w:rFonts w:ascii="Tahoma" w:hAnsi="Tahoma" w:cs="Tahoma"/>
          <w:sz w:val="22"/>
          <w:szCs w:val="22"/>
        </w:rPr>
      </w:pPr>
      <w:r w:rsidRPr="00593C58">
        <w:rPr>
          <w:rFonts w:ascii="Tahoma" w:hAnsi="Tahoma" w:cs="Tahoma"/>
          <w:sz w:val="22"/>
          <w:szCs w:val="22"/>
        </w:rPr>
        <w:t>10.1.1. reikalauti kitos Šalies tinkamai vykdyti sutartinius įsipareigojimus;</w:t>
      </w:r>
    </w:p>
    <w:p w14:paraId="1C3EB100" w14:textId="77777777" w:rsidR="00D54041" w:rsidRPr="00593C58" w:rsidRDefault="00D54041" w:rsidP="00593C58">
      <w:pPr>
        <w:pStyle w:val="ListParagraph"/>
        <w:tabs>
          <w:tab w:val="left" w:pos="0"/>
        </w:tabs>
        <w:ind w:left="0" w:firstLine="567"/>
        <w:jc w:val="both"/>
        <w:rPr>
          <w:rFonts w:ascii="Tahoma" w:hAnsi="Tahoma" w:cs="Tahoma"/>
          <w:sz w:val="22"/>
          <w:szCs w:val="22"/>
        </w:rPr>
      </w:pPr>
      <w:r w:rsidRPr="00593C58">
        <w:rPr>
          <w:rFonts w:ascii="Tahoma" w:hAnsi="Tahoma" w:cs="Tahoma"/>
          <w:sz w:val="22"/>
          <w:szCs w:val="22"/>
        </w:rPr>
        <w:t>10.1.2. reikalauti atlyginti nuostolius;</w:t>
      </w:r>
    </w:p>
    <w:p w14:paraId="2C19135C" w14:textId="77777777" w:rsidR="00D54041" w:rsidRPr="00593C58" w:rsidRDefault="00D54041" w:rsidP="00593C58">
      <w:pPr>
        <w:pStyle w:val="ListParagraph"/>
        <w:tabs>
          <w:tab w:val="left" w:pos="0"/>
        </w:tabs>
        <w:ind w:left="0" w:firstLine="567"/>
        <w:jc w:val="both"/>
        <w:rPr>
          <w:rFonts w:ascii="Tahoma" w:hAnsi="Tahoma" w:cs="Tahoma"/>
          <w:sz w:val="22"/>
          <w:szCs w:val="22"/>
        </w:rPr>
      </w:pPr>
      <w:r w:rsidRPr="00593C58">
        <w:rPr>
          <w:rFonts w:ascii="Tahoma" w:hAnsi="Tahoma" w:cs="Tahoma"/>
          <w:sz w:val="22"/>
          <w:szCs w:val="22"/>
        </w:rPr>
        <w:t>10.1.3. pasinaudoti Sutarties įvykdymo užtikrinimu, jei toks reikalavimas buvo Pirkimo sąlygose;</w:t>
      </w:r>
    </w:p>
    <w:p w14:paraId="59087967" w14:textId="77777777" w:rsidR="00D54041" w:rsidRPr="00593C58" w:rsidRDefault="00D54041" w:rsidP="00593C58">
      <w:pPr>
        <w:pStyle w:val="ListParagraph"/>
        <w:tabs>
          <w:tab w:val="left" w:pos="0"/>
        </w:tabs>
        <w:ind w:left="0" w:firstLine="567"/>
        <w:jc w:val="both"/>
        <w:rPr>
          <w:rFonts w:ascii="Tahoma" w:hAnsi="Tahoma" w:cs="Tahoma"/>
          <w:sz w:val="22"/>
          <w:szCs w:val="22"/>
        </w:rPr>
      </w:pPr>
      <w:r w:rsidRPr="00593C58">
        <w:rPr>
          <w:rFonts w:ascii="Tahoma" w:hAnsi="Tahoma" w:cs="Tahoma"/>
          <w:sz w:val="22"/>
          <w:szCs w:val="22"/>
        </w:rPr>
        <w:t>10.1.4. reikalauti sumokėti Sutartyje nustatytas netesybas (delspinigius / baudas) ir atlyginti nuostolius;</w:t>
      </w:r>
    </w:p>
    <w:p w14:paraId="35263B1C" w14:textId="77777777" w:rsidR="00D54041" w:rsidRPr="00593C58" w:rsidRDefault="00D54041" w:rsidP="00593C58">
      <w:pPr>
        <w:pStyle w:val="ListParagraph"/>
        <w:tabs>
          <w:tab w:val="left" w:pos="0"/>
        </w:tabs>
        <w:ind w:left="0" w:firstLine="567"/>
        <w:jc w:val="both"/>
        <w:rPr>
          <w:rFonts w:ascii="Tahoma" w:hAnsi="Tahoma" w:cs="Tahoma"/>
          <w:sz w:val="22"/>
          <w:szCs w:val="22"/>
        </w:rPr>
      </w:pPr>
      <w:r w:rsidRPr="00593C58">
        <w:rPr>
          <w:rFonts w:ascii="Tahoma" w:hAnsi="Tahoma" w:cs="Tahoma"/>
          <w:sz w:val="22"/>
          <w:szCs w:val="22"/>
        </w:rPr>
        <w:t>1</w:t>
      </w:r>
      <w:r w:rsidR="009507BF" w:rsidRPr="00593C58">
        <w:rPr>
          <w:rFonts w:ascii="Tahoma" w:hAnsi="Tahoma" w:cs="Tahoma"/>
          <w:sz w:val="22"/>
          <w:szCs w:val="22"/>
        </w:rPr>
        <w:t>0</w:t>
      </w:r>
      <w:r w:rsidRPr="00593C58">
        <w:rPr>
          <w:rFonts w:ascii="Tahoma" w:hAnsi="Tahoma" w:cs="Tahoma"/>
          <w:sz w:val="22"/>
          <w:szCs w:val="22"/>
        </w:rPr>
        <w:t>.1.5. nutraukti Sutartį Sutarties 1</w:t>
      </w:r>
      <w:r w:rsidR="009507BF" w:rsidRPr="00593C58">
        <w:rPr>
          <w:rFonts w:ascii="Tahoma" w:hAnsi="Tahoma" w:cs="Tahoma"/>
          <w:sz w:val="22"/>
          <w:szCs w:val="22"/>
        </w:rPr>
        <w:t>0</w:t>
      </w:r>
      <w:r w:rsidRPr="00593C58">
        <w:rPr>
          <w:rFonts w:ascii="Tahoma" w:hAnsi="Tahoma" w:cs="Tahoma"/>
          <w:sz w:val="22"/>
          <w:szCs w:val="22"/>
        </w:rPr>
        <w:t>.3 punkto nustatyta tvarka.</w:t>
      </w:r>
    </w:p>
    <w:p w14:paraId="16B68115" w14:textId="77777777" w:rsidR="00D54041" w:rsidRPr="00593C58" w:rsidRDefault="00D54041" w:rsidP="00593C58">
      <w:pPr>
        <w:pStyle w:val="ListParagraph"/>
        <w:tabs>
          <w:tab w:val="left" w:pos="0"/>
        </w:tabs>
        <w:ind w:left="0" w:firstLine="567"/>
        <w:jc w:val="both"/>
        <w:rPr>
          <w:rFonts w:ascii="Tahoma" w:hAnsi="Tahoma" w:cs="Tahoma"/>
          <w:sz w:val="22"/>
          <w:szCs w:val="22"/>
        </w:rPr>
      </w:pPr>
      <w:r w:rsidRPr="00593C58">
        <w:rPr>
          <w:rFonts w:ascii="Tahoma" w:hAnsi="Tahoma" w:cs="Tahoma"/>
          <w:sz w:val="22"/>
          <w:szCs w:val="22"/>
        </w:rPr>
        <w:t>1</w:t>
      </w:r>
      <w:r w:rsidR="009507BF" w:rsidRPr="00593C58">
        <w:rPr>
          <w:rFonts w:ascii="Tahoma" w:hAnsi="Tahoma" w:cs="Tahoma"/>
          <w:sz w:val="22"/>
          <w:szCs w:val="22"/>
        </w:rPr>
        <w:t>0</w:t>
      </w:r>
      <w:r w:rsidRPr="00593C58">
        <w:rPr>
          <w:rFonts w:ascii="Tahoma" w:hAnsi="Tahoma" w:cs="Tahoma"/>
          <w:sz w:val="22"/>
          <w:szCs w:val="22"/>
        </w:rPr>
        <w:t xml:space="preserve">.2. </w:t>
      </w:r>
      <w:r w:rsidR="009507BF" w:rsidRPr="00593C58">
        <w:rPr>
          <w:rFonts w:ascii="Tahoma" w:hAnsi="Tahoma" w:cs="Tahoma"/>
          <w:sz w:val="22"/>
          <w:szCs w:val="22"/>
        </w:rPr>
        <w:t>Užsakovas</w:t>
      </w:r>
      <w:r w:rsidRPr="00593C58">
        <w:rPr>
          <w:rFonts w:ascii="Tahoma" w:hAnsi="Tahoma" w:cs="Tahoma"/>
          <w:sz w:val="22"/>
          <w:szCs w:val="22"/>
        </w:rPr>
        <w:t xml:space="preserve"> turi teisę vienašališkai, nesikreipdamas į teismą, prieš 10 (dešimt) </w:t>
      </w:r>
      <w:r w:rsidR="009507BF" w:rsidRPr="00593C58">
        <w:rPr>
          <w:rFonts w:ascii="Tahoma" w:hAnsi="Tahoma" w:cs="Tahoma"/>
          <w:sz w:val="22"/>
          <w:szCs w:val="22"/>
        </w:rPr>
        <w:t xml:space="preserve">darbo </w:t>
      </w:r>
      <w:r w:rsidRPr="00593C58">
        <w:rPr>
          <w:rFonts w:ascii="Tahoma" w:hAnsi="Tahoma" w:cs="Tahoma"/>
          <w:sz w:val="22"/>
          <w:szCs w:val="22"/>
        </w:rPr>
        <w:t>dienų raštu apie tai įspėjęs Paslaugų teikėją, nutraukti Sutartį, jeigu:</w:t>
      </w:r>
    </w:p>
    <w:p w14:paraId="7282C949" w14:textId="77777777" w:rsidR="00D54041" w:rsidRPr="00593C58" w:rsidRDefault="00D54041" w:rsidP="00593C58">
      <w:pPr>
        <w:pStyle w:val="ListParagraph"/>
        <w:tabs>
          <w:tab w:val="left" w:pos="709"/>
        </w:tabs>
        <w:ind w:left="0" w:firstLine="567"/>
        <w:jc w:val="both"/>
        <w:rPr>
          <w:rFonts w:ascii="Tahoma" w:hAnsi="Tahoma" w:cs="Tahoma"/>
          <w:sz w:val="22"/>
          <w:szCs w:val="22"/>
        </w:rPr>
      </w:pPr>
      <w:r w:rsidRPr="00593C58">
        <w:rPr>
          <w:rFonts w:ascii="Tahoma" w:hAnsi="Tahoma" w:cs="Tahoma"/>
          <w:sz w:val="22"/>
          <w:szCs w:val="22"/>
        </w:rPr>
        <w:t>1</w:t>
      </w:r>
      <w:r w:rsidR="009507BF" w:rsidRPr="00593C58">
        <w:rPr>
          <w:rFonts w:ascii="Tahoma" w:hAnsi="Tahoma" w:cs="Tahoma"/>
          <w:sz w:val="22"/>
          <w:szCs w:val="22"/>
        </w:rPr>
        <w:t>0</w:t>
      </w:r>
      <w:r w:rsidRPr="00593C58">
        <w:rPr>
          <w:rFonts w:ascii="Tahoma" w:hAnsi="Tahoma" w:cs="Tahoma"/>
          <w:sz w:val="22"/>
          <w:szCs w:val="22"/>
        </w:rPr>
        <w:t xml:space="preserve">.2.1. paaiškėja aplinkybės, patvirtinančios, kad Paslaugų teikėjas neturės galimybės, pajėgumų ar dėl kitų priežasčių negalės tinkamai teikti Paslaugų; </w:t>
      </w:r>
    </w:p>
    <w:p w14:paraId="1E70DA60" w14:textId="77777777" w:rsidR="00D54041" w:rsidRPr="00593C58" w:rsidRDefault="00D54041" w:rsidP="00593C58">
      <w:pPr>
        <w:pStyle w:val="ListParagraph"/>
        <w:tabs>
          <w:tab w:val="left" w:pos="851"/>
        </w:tabs>
        <w:ind w:left="0" w:firstLine="567"/>
        <w:jc w:val="both"/>
        <w:rPr>
          <w:rFonts w:ascii="Tahoma" w:hAnsi="Tahoma" w:cs="Tahoma"/>
          <w:sz w:val="22"/>
          <w:szCs w:val="22"/>
        </w:rPr>
      </w:pPr>
      <w:r w:rsidRPr="00593C58">
        <w:rPr>
          <w:rFonts w:ascii="Tahoma" w:hAnsi="Tahoma" w:cs="Tahoma"/>
          <w:sz w:val="22"/>
          <w:szCs w:val="22"/>
        </w:rPr>
        <w:t>1</w:t>
      </w:r>
      <w:r w:rsidR="009507BF" w:rsidRPr="00593C58">
        <w:rPr>
          <w:rFonts w:ascii="Tahoma" w:hAnsi="Tahoma" w:cs="Tahoma"/>
          <w:sz w:val="22"/>
          <w:szCs w:val="22"/>
        </w:rPr>
        <w:t>0</w:t>
      </w:r>
      <w:r w:rsidRPr="00593C58">
        <w:rPr>
          <w:rFonts w:ascii="Tahoma" w:hAnsi="Tahoma" w:cs="Tahoma"/>
          <w:sz w:val="22"/>
          <w:szCs w:val="22"/>
        </w:rPr>
        <w:t>.2.2. jei išnyko Paslaugų poreikis ar yra kitokių esminių aplinkybių, įtakojančių Sutarties vykdymą, taip pat nedelsiant dėl Paslaugų teikėjo kaltės;</w:t>
      </w:r>
      <w:r w:rsidR="008F157B" w:rsidRPr="00593C58">
        <w:rPr>
          <w:rFonts w:ascii="Tahoma" w:hAnsi="Tahoma" w:cs="Tahoma"/>
          <w:sz w:val="22"/>
          <w:szCs w:val="22"/>
        </w:rPr>
        <w:t xml:space="preserve"> tokiu atveju Užsakovas sumoka Paslaugų teikėjui Paslaugų kainos dalį, proporcingą iki pranešimo apie Sutarties nutraukimo pateikimo suteiktoms ir šioje Sutartyje nustatyta tvarka priimtoms Paslaugoms. Užsakovo nepriimtos ar nepatvirtintos Paslaugos nėra apmokamos. Jei Užsakovas Sutartį nutraukia dėl Paslaugų teikėjo kaltės, Užsakovas sumoka Paslaugų teikėjui už iki pranešimo apie Sutarties nutraukimo tinkamai suteiktą ir priimtą Paslaugų dalį tik tokiu atveju, jei Užsakovas tos Paslaugos dalies rezultatą galės panaudoti pagal paskirtį ir siekiamą rezultatą.</w:t>
      </w:r>
    </w:p>
    <w:p w14:paraId="6A765B3B" w14:textId="77777777" w:rsidR="00D54041" w:rsidRPr="00593C58" w:rsidRDefault="00D54041" w:rsidP="00593C58">
      <w:pPr>
        <w:pStyle w:val="ListParagraph"/>
        <w:tabs>
          <w:tab w:val="left" w:pos="851"/>
        </w:tabs>
        <w:ind w:left="0" w:firstLine="567"/>
        <w:jc w:val="both"/>
        <w:rPr>
          <w:rFonts w:ascii="Tahoma" w:hAnsi="Tahoma" w:cs="Tahoma"/>
          <w:sz w:val="22"/>
          <w:szCs w:val="22"/>
        </w:rPr>
      </w:pPr>
      <w:r w:rsidRPr="00593C58">
        <w:rPr>
          <w:rFonts w:ascii="Tahoma" w:hAnsi="Tahoma" w:cs="Tahoma"/>
          <w:sz w:val="22"/>
          <w:szCs w:val="22"/>
        </w:rPr>
        <w:t>1</w:t>
      </w:r>
      <w:r w:rsidR="008F157B" w:rsidRPr="00593C58">
        <w:rPr>
          <w:rFonts w:ascii="Tahoma" w:hAnsi="Tahoma" w:cs="Tahoma"/>
          <w:sz w:val="22"/>
          <w:szCs w:val="22"/>
        </w:rPr>
        <w:t>0</w:t>
      </w:r>
      <w:r w:rsidRPr="00593C58">
        <w:rPr>
          <w:rFonts w:ascii="Tahoma" w:hAnsi="Tahoma" w:cs="Tahoma"/>
          <w:sz w:val="22"/>
          <w:szCs w:val="22"/>
        </w:rPr>
        <w:t xml:space="preserve">.2.3. Paslaugų teikėjas iš esmės pažeidė Sutartį. </w:t>
      </w:r>
    </w:p>
    <w:p w14:paraId="5996D5C7" w14:textId="77777777" w:rsidR="00D54041" w:rsidRPr="00593C58" w:rsidRDefault="00D54041" w:rsidP="00593C58">
      <w:pPr>
        <w:pStyle w:val="ListParagraph"/>
        <w:tabs>
          <w:tab w:val="left" w:pos="0"/>
          <w:tab w:val="left" w:pos="851"/>
        </w:tabs>
        <w:ind w:left="0" w:firstLine="567"/>
        <w:jc w:val="both"/>
        <w:rPr>
          <w:rFonts w:ascii="Tahoma" w:hAnsi="Tahoma" w:cs="Tahoma"/>
          <w:sz w:val="22"/>
          <w:szCs w:val="22"/>
        </w:rPr>
      </w:pPr>
      <w:r w:rsidRPr="00593C58">
        <w:rPr>
          <w:rFonts w:ascii="Tahoma" w:hAnsi="Tahoma" w:cs="Tahoma"/>
          <w:sz w:val="22"/>
          <w:szCs w:val="22"/>
        </w:rPr>
        <w:t>1</w:t>
      </w:r>
      <w:r w:rsidR="008F157B" w:rsidRPr="00593C58">
        <w:rPr>
          <w:rFonts w:ascii="Tahoma" w:hAnsi="Tahoma" w:cs="Tahoma"/>
          <w:sz w:val="22"/>
          <w:szCs w:val="22"/>
        </w:rPr>
        <w:t>0</w:t>
      </w:r>
      <w:r w:rsidRPr="00593C58">
        <w:rPr>
          <w:rFonts w:ascii="Tahoma" w:hAnsi="Tahoma" w:cs="Tahoma"/>
          <w:sz w:val="22"/>
          <w:szCs w:val="22"/>
        </w:rPr>
        <w:t>.3. Paslaugų teikėjo padarytas Sutarties pažeidimas laikomas esminiu, jeigu:</w:t>
      </w:r>
    </w:p>
    <w:p w14:paraId="0A9409FD" w14:textId="77777777" w:rsidR="00D54041" w:rsidRPr="00593C58" w:rsidRDefault="00D54041" w:rsidP="00593C58">
      <w:pPr>
        <w:pStyle w:val="ListParagraph"/>
        <w:tabs>
          <w:tab w:val="left" w:pos="142"/>
          <w:tab w:val="left" w:pos="851"/>
        </w:tabs>
        <w:ind w:left="0" w:firstLine="567"/>
        <w:jc w:val="both"/>
        <w:rPr>
          <w:rFonts w:ascii="Tahoma" w:hAnsi="Tahoma" w:cs="Tahoma"/>
          <w:sz w:val="22"/>
          <w:szCs w:val="22"/>
        </w:rPr>
      </w:pPr>
      <w:r w:rsidRPr="00593C58">
        <w:rPr>
          <w:rFonts w:ascii="Tahoma" w:hAnsi="Tahoma" w:cs="Tahoma"/>
          <w:sz w:val="22"/>
          <w:szCs w:val="22"/>
        </w:rPr>
        <w:t>1</w:t>
      </w:r>
      <w:r w:rsidR="008F157B" w:rsidRPr="00593C58">
        <w:rPr>
          <w:rFonts w:ascii="Tahoma" w:hAnsi="Tahoma" w:cs="Tahoma"/>
          <w:sz w:val="22"/>
          <w:szCs w:val="22"/>
        </w:rPr>
        <w:t>0</w:t>
      </w:r>
      <w:r w:rsidRPr="00593C58">
        <w:rPr>
          <w:rFonts w:ascii="Tahoma" w:hAnsi="Tahoma" w:cs="Tahoma"/>
          <w:sz w:val="22"/>
          <w:szCs w:val="22"/>
        </w:rPr>
        <w:t>.3.1. teikiamos Paslaugos neatitinka Sutartyje numatytų reikalavimų ir Paslaugų teikėjas neištaiso Paslaugų teikimo trūkumų per</w:t>
      </w:r>
      <w:r w:rsidR="008F157B" w:rsidRPr="00593C58">
        <w:rPr>
          <w:rFonts w:ascii="Tahoma" w:hAnsi="Tahoma" w:cs="Tahoma"/>
          <w:sz w:val="22"/>
          <w:szCs w:val="22"/>
        </w:rPr>
        <w:t xml:space="preserve"> Užsakovo</w:t>
      </w:r>
      <w:r w:rsidRPr="00593C58">
        <w:rPr>
          <w:rFonts w:ascii="Tahoma" w:hAnsi="Tahoma" w:cs="Tahoma"/>
          <w:sz w:val="22"/>
          <w:szCs w:val="22"/>
        </w:rPr>
        <w:t xml:space="preserve"> nustatytą terminą;</w:t>
      </w:r>
    </w:p>
    <w:p w14:paraId="6C4FE874" w14:textId="77777777" w:rsidR="00D54041" w:rsidRPr="00593C58" w:rsidRDefault="00D54041" w:rsidP="00593C58">
      <w:pPr>
        <w:pStyle w:val="ListParagraph"/>
        <w:tabs>
          <w:tab w:val="left" w:pos="142"/>
          <w:tab w:val="left" w:pos="851"/>
        </w:tabs>
        <w:ind w:left="0" w:firstLine="567"/>
        <w:jc w:val="both"/>
        <w:rPr>
          <w:rFonts w:ascii="Tahoma" w:hAnsi="Tahoma" w:cs="Tahoma"/>
          <w:sz w:val="22"/>
          <w:szCs w:val="22"/>
        </w:rPr>
      </w:pPr>
      <w:r w:rsidRPr="00593C58">
        <w:rPr>
          <w:rFonts w:ascii="Tahoma" w:hAnsi="Tahoma" w:cs="Tahoma"/>
          <w:sz w:val="22"/>
          <w:szCs w:val="22"/>
        </w:rPr>
        <w:t>1</w:t>
      </w:r>
      <w:r w:rsidR="008F157B" w:rsidRPr="00593C58">
        <w:rPr>
          <w:rFonts w:ascii="Tahoma" w:hAnsi="Tahoma" w:cs="Tahoma"/>
          <w:sz w:val="22"/>
          <w:szCs w:val="22"/>
        </w:rPr>
        <w:t>0.</w:t>
      </w:r>
      <w:r w:rsidRPr="00593C58">
        <w:rPr>
          <w:rFonts w:ascii="Tahoma" w:hAnsi="Tahoma" w:cs="Tahoma"/>
          <w:sz w:val="22"/>
          <w:szCs w:val="22"/>
        </w:rPr>
        <w:t>3.2. Paslaugų teikėjo kvalifikacija tapo nebeatitinkančia šios Sutarties reikalavimų ir šie neatitikimai nebuvo ištaisyti per 14 (keturiolika) kalendorinių dienų nuo kvalifikacijos tapimo neatitinkančia dienos (jeigu yra nustatyti kvalifikacijos reikalavimai);</w:t>
      </w:r>
    </w:p>
    <w:p w14:paraId="50959729" w14:textId="77777777" w:rsidR="00D54041" w:rsidRPr="00593C58" w:rsidRDefault="00D54041" w:rsidP="00593C58">
      <w:pPr>
        <w:pStyle w:val="ListParagraph"/>
        <w:tabs>
          <w:tab w:val="left" w:pos="142"/>
          <w:tab w:val="left" w:pos="851"/>
        </w:tabs>
        <w:ind w:left="0" w:firstLine="567"/>
        <w:jc w:val="both"/>
        <w:rPr>
          <w:rFonts w:ascii="Tahoma" w:hAnsi="Tahoma" w:cs="Tahoma"/>
          <w:sz w:val="22"/>
          <w:szCs w:val="22"/>
        </w:rPr>
      </w:pPr>
      <w:r w:rsidRPr="00593C58">
        <w:rPr>
          <w:rFonts w:ascii="Tahoma" w:hAnsi="Tahoma" w:cs="Tahoma"/>
          <w:sz w:val="22"/>
          <w:szCs w:val="22"/>
        </w:rPr>
        <w:t>1</w:t>
      </w:r>
      <w:r w:rsidR="008F157B" w:rsidRPr="00593C58">
        <w:rPr>
          <w:rFonts w:ascii="Tahoma" w:hAnsi="Tahoma" w:cs="Tahoma"/>
          <w:sz w:val="22"/>
          <w:szCs w:val="22"/>
        </w:rPr>
        <w:t>0</w:t>
      </w:r>
      <w:r w:rsidRPr="00593C58">
        <w:rPr>
          <w:rFonts w:ascii="Tahoma" w:hAnsi="Tahoma" w:cs="Tahoma"/>
          <w:sz w:val="22"/>
          <w:szCs w:val="22"/>
        </w:rPr>
        <w:t xml:space="preserve">.3.4. Paslaugų teikėjui yra iškeliama bankroto ar restruktūrizavimo byla, arba bankroto procesas vykdomas ne teismo tvarka, inicijuotos priverstinio likvidavimo ar susitarimo su kreditoriais procedūros arba jam vykdomos analogiškos procedūros pagal šalies, kurioje jis registruotas, įstatymus, </w:t>
      </w:r>
      <w:r w:rsidR="008F157B" w:rsidRPr="00593C58">
        <w:rPr>
          <w:rFonts w:ascii="Tahoma" w:hAnsi="Tahoma" w:cs="Tahoma"/>
          <w:sz w:val="22"/>
          <w:szCs w:val="22"/>
        </w:rPr>
        <w:t>Užsakovui</w:t>
      </w:r>
      <w:r w:rsidRPr="00593C58">
        <w:rPr>
          <w:rFonts w:ascii="Tahoma" w:hAnsi="Tahoma" w:cs="Tahoma"/>
          <w:sz w:val="22"/>
          <w:szCs w:val="22"/>
        </w:rPr>
        <w:t xml:space="preserve"> tampa žinoma apie kitokį priverstinį Paslaugų teikėjo kreditorių teisių įgyvendinimą, galintį turėti esminės įtakos Paslaugų teikėjo galimybėms toliau vykdyti Sutartį ir (ar) dėl Paslaugų teikėjo yra priimamas ir įsiteisėja apkaltinamasis teismo nuosprendis už 2004 m. kovo 31 d. Europos Parlamento ir Tarybos direktyvos 2004/18/EB dėl viešojo darbų, prekių ir paslaugų </w:t>
      </w:r>
      <w:r w:rsidRPr="00593C58">
        <w:rPr>
          <w:rFonts w:ascii="Tahoma" w:hAnsi="Tahoma" w:cs="Tahoma"/>
          <w:sz w:val="22"/>
          <w:szCs w:val="22"/>
        </w:rPr>
        <w:lastRenderedPageBreak/>
        <w:t>pirkimo sutarčių sudarymo tvarkos derinimo 45 straipsnio 1 dalyje išvardytuose Europos Sąjungos teisės aktuose apibrėžtus nusikaltimus;</w:t>
      </w:r>
    </w:p>
    <w:p w14:paraId="15D4E4D3" w14:textId="77777777" w:rsidR="00D54041" w:rsidRPr="00593C58" w:rsidRDefault="00D54041" w:rsidP="00593C58">
      <w:pPr>
        <w:pStyle w:val="ListParagraph"/>
        <w:tabs>
          <w:tab w:val="left" w:pos="142"/>
          <w:tab w:val="left" w:pos="851"/>
        </w:tabs>
        <w:ind w:left="0" w:firstLine="567"/>
        <w:jc w:val="both"/>
        <w:rPr>
          <w:rFonts w:ascii="Tahoma" w:hAnsi="Tahoma" w:cs="Tahoma"/>
          <w:sz w:val="22"/>
          <w:szCs w:val="22"/>
        </w:rPr>
      </w:pPr>
      <w:r w:rsidRPr="00593C58">
        <w:rPr>
          <w:rFonts w:ascii="Tahoma" w:hAnsi="Tahoma" w:cs="Tahoma"/>
          <w:sz w:val="22"/>
          <w:szCs w:val="22"/>
        </w:rPr>
        <w:t>1</w:t>
      </w:r>
      <w:r w:rsidR="008F157B" w:rsidRPr="00593C58">
        <w:rPr>
          <w:rFonts w:ascii="Tahoma" w:hAnsi="Tahoma" w:cs="Tahoma"/>
          <w:sz w:val="22"/>
          <w:szCs w:val="22"/>
        </w:rPr>
        <w:t>0</w:t>
      </w:r>
      <w:r w:rsidRPr="00593C58">
        <w:rPr>
          <w:rFonts w:ascii="Tahoma" w:hAnsi="Tahoma" w:cs="Tahoma"/>
          <w:sz w:val="22"/>
          <w:szCs w:val="22"/>
        </w:rPr>
        <w:t>.3.5. Paslaugų teikėjas pažeidžia šios Sutarties nuostatas, reglamentuojančias konkurenciją, intelektinės nuosavybės ar konfidencialios informacijos valdymą;</w:t>
      </w:r>
    </w:p>
    <w:p w14:paraId="235B3FD5" w14:textId="77777777" w:rsidR="00D54041" w:rsidRPr="00593C58" w:rsidRDefault="00D54041" w:rsidP="00593C58">
      <w:pPr>
        <w:pStyle w:val="ListParagraph"/>
        <w:tabs>
          <w:tab w:val="left" w:pos="142"/>
          <w:tab w:val="left" w:pos="851"/>
        </w:tabs>
        <w:ind w:left="0" w:firstLine="567"/>
        <w:jc w:val="both"/>
        <w:rPr>
          <w:rFonts w:ascii="Tahoma" w:hAnsi="Tahoma" w:cs="Tahoma"/>
          <w:sz w:val="22"/>
          <w:szCs w:val="22"/>
        </w:rPr>
      </w:pPr>
      <w:r w:rsidRPr="00593C58">
        <w:rPr>
          <w:rFonts w:ascii="Tahoma" w:hAnsi="Tahoma" w:cs="Tahoma"/>
          <w:sz w:val="22"/>
          <w:szCs w:val="22"/>
        </w:rPr>
        <w:t>1</w:t>
      </w:r>
      <w:r w:rsidR="008F157B" w:rsidRPr="00593C58">
        <w:rPr>
          <w:rFonts w:ascii="Tahoma" w:hAnsi="Tahoma" w:cs="Tahoma"/>
          <w:sz w:val="22"/>
          <w:szCs w:val="22"/>
        </w:rPr>
        <w:t>0</w:t>
      </w:r>
      <w:r w:rsidRPr="00593C58">
        <w:rPr>
          <w:rFonts w:ascii="Tahoma" w:hAnsi="Tahoma" w:cs="Tahoma"/>
          <w:sz w:val="22"/>
          <w:szCs w:val="22"/>
        </w:rPr>
        <w:t xml:space="preserve">.3.6. Paslaugų teikėjas pažeidžia Sutarties </w:t>
      </w:r>
      <w:r w:rsidR="008F157B" w:rsidRPr="00593C58">
        <w:rPr>
          <w:rFonts w:ascii="Tahoma" w:hAnsi="Tahoma" w:cs="Tahoma"/>
          <w:sz w:val="22"/>
          <w:szCs w:val="22"/>
        </w:rPr>
        <w:t>11</w:t>
      </w:r>
      <w:r w:rsidRPr="00593C58">
        <w:rPr>
          <w:rFonts w:ascii="Tahoma" w:hAnsi="Tahoma" w:cs="Tahoma"/>
          <w:sz w:val="22"/>
          <w:szCs w:val="22"/>
        </w:rPr>
        <w:t xml:space="preserve"> dalies nuostatas;</w:t>
      </w:r>
    </w:p>
    <w:p w14:paraId="7EAC854C" w14:textId="77777777" w:rsidR="00D54041" w:rsidRPr="00593C58" w:rsidRDefault="00D54041" w:rsidP="00593C58">
      <w:pPr>
        <w:pStyle w:val="ListParagraph"/>
        <w:tabs>
          <w:tab w:val="left" w:pos="142"/>
          <w:tab w:val="left" w:pos="851"/>
        </w:tabs>
        <w:ind w:left="0" w:firstLine="567"/>
        <w:jc w:val="both"/>
        <w:rPr>
          <w:rFonts w:ascii="Tahoma" w:hAnsi="Tahoma" w:cs="Tahoma"/>
          <w:sz w:val="22"/>
          <w:szCs w:val="22"/>
        </w:rPr>
      </w:pPr>
      <w:r w:rsidRPr="00593C58">
        <w:rPr>
          <w:rFonts w:ascii="Tahoma" w:hAnsi="Tahoma" w:cs="Tahoma"/>
          <w:sz w:val="22"/>
          <w:szCs w:val="22"/>
        </w:rPr>
        <w:t>1</w:t>
      </w:r>
      <w:r w:rsidR="008F157B" w:rsidRPr="00593C58">
        <w:rPr>
          <w:rFonts w:ascii="Tahoma" w:hAnsi="Tahoma" w:cs="Tahoma"/>
          <w:sz w:val="22"/>
          <w:szCs w:val="22"/>
        </w:rPr>
        <w:t>0</w:t>
      </w:r>
      <w:r w:rsidRPr="00593C58">
        <w:rPr>
          <w:rFonts w:ascii="Tahoma" w:hAnsi="Tahoma" w:cs="Tahoma"/>
          <w:sz w:val="22"/>
          <w:szCs w:val="22"/>
        </w:rPr>
        <w:t>.3.7. yra kitos aplinkybės, numatytos Lietuvos Respublikos civilinio kodekso 6.217 straipsnyje.</w:t>
      </w:r>
    </w:p>
    <w:p w14:paraId="3B82BA48" w14:textId="77777777" w:rsidR="00D54041" w:rsidRPr="00593C58" w:rsidRDefault="00D54041" w:rsidP="00593C58">
      <w:pPr>
        <w:pStyle w:val="ListParagraph"/>
        <w:tabs>
          <w:tab w:val="left" w:pos="142"/>
          <w:tab w:val="left" w:pos="851"/>
        </w:tabs>
        <w:ind w:left="0" w:firstLine="567"/>
        <w:jc w:val="both"/>
        <w:rPr>
          <w:rFonts w:ascii="Tahoma" w:hAnsi="Tahoma" w:cs="Tahoma"/>
          <w:sz w:val="22"/>
          <w:szCs w:val="22"/>
        </w:rPr>
      </w:pPr>
      <w:r w:rsidRPr="00593C58">
        <w:rPr>
          <w:rFonts w:ascii="Tahoma" w:hAnsi="Tahoma" w:cs="Tahoma"/>
          <w:sz w:val="22"/>
          <w:szCs w:val="22"/>
        </w:rPr>
        <w:t>1</w:t>
      </w:r>
      <w:r w:rsidR="008F157B" w:rsidRPr="00593C58">
        <w:rPr>
          <w:rFonts w:ascii="Tahoma" w:hAnsi="Tahoma" w:cs="Tahoma"/>
          <w:sz w:val="22"/>
          <w:szCs w:val="22"/>
        </w:rPr>
        <w:t>0</w:t>
      </w:r>
      <w:r w:rsidRPr="00593C58">
        <w:rPr>
          <w:rFonts w:ascii="Tahoma" w:hAnsi="Tahoma" w:cs="Tahoma"/>
          <w:sz w:val="22"/>
          <w:szCs w:val="22"/>
        </w:rPr>
        <w:t xml:space="preserve">.3.8. </w:t>
      </w:r>
      <w:r w:rsidR="008F157B" w:rsidRPr="00593C58">
        <w:rPr>
          <w:rFonts w:ascii="Tahoma" w:hAnsi="Tahoma" w:cs="Tahoma"/>
          <w:sz w:val="22"/>
          <w:szCs w:val="22"/>
        </w:rPr>
        <w:t>Užsakovui</w:t>
      </w:r>
      <w:r w:rsidRPr="00593C58">
        <w:rPr>
          <w:rFonts w:ascii="Tahoma" w:hAnsi="Tahoma" w:cs="Tahoma"/>
          <w:sz w:val="22"/>
          <w:szCs w:val="22"/>
        </w:rPr>
        <w:t xml:space="preserve"> nutraukus Sutartį Sutarties 1</w:t>
      </w:r>
      <w:r w:rsidR="008F157B" w:rsidRPr="00593C58">
        <w:rPr>
          <w:rFonts w:ascii="Tahoma" w:hAnsi="Tahoma" w:cs="Tahoma"/>
          <w:sz w:val="22"/>
          <w:szCs w:val="22"/>
        </w:rPr>
        <w:t>0</w:t>
      </w:r>
      <w:r w:rsidRPr="00593C58">
        <w:rPr>
          <w:rFonts w:ascii="Tahoma" w:hAnsi="Tahoma" w:cs="Tahoma"/>
          <w:sz w:val="22"/>
          <w:szCs w:val="22"/>
        </w:rPr>
        <w:t xml:space="preserve">.3 punkto nustatyta tvarka arba Paslaugų teikėjui, nepagrįstai nutraukus Sutartį, </w:t>
      </w:r>
      <w:r w:rsidR="008F157B" w:rsidRPr="00593C58">
        <w:rPr>
          <w:rFonts w:ascii="Tahoma" w:hAnsi="Tahoma" w:cs="Tahoma"/>
          <w:sz w:val="22"/>
          <w:szCs w:val="22"/>
        </w:rPr>
        <w:t>Užsakovui</w:t>
      </w:r>
      <w:r w:rsidRPr="00593C58">
        <w:rPr>
          <w:rFonts w:ascii="Tahoma" w:hAnsi="Tahoma" w:cs="Tahoma"/>
          <w:sz w:val="22"/>
          <w:szCs w:val="22"/>
        </w:rPr>
        <w:t xml:space="preserve"> pareikalavus, Paslaugų teikėjas moka </w:t>
      </w:r>
      <w:r w:rsidR="008F157B" w:rsidRPr="00593C58">
        <w:rPr>
          <w:rFonts w:ascii="Tahoma" w:hAnsi="Tahoma" w:cs="Tahoma"/>
          <w:sz w:val="22"/>
          <w:szCs w:val="22"/>
        </w:rPr>
        <w:t>Užsakovui</w:t>
      </w:r>
      <w:r w:rsidRPr="00593C58">
        <w:rPr>
          <w:rFonts w:ascii="Tahoma" w:hAnsi="Tahoma" w:cs="Tahoma"/>
          <w:sz w:val="22"/>
          <w:szCs w:val="22"/>
        </w:rPr>
        <w:t xml:space="preserve"> 10 (dešimties) procentų Paslaugų kainos dydžio baudą ir atlygina tiesioginius nuostolius, susijusius su Sutarties nutraukimu. </w:t>
      </w:r>
      <w:r w:rsidR="008F157B" w:rsidRPr="00593C58">
        <w:rPr>
          <w:rFonts w:ascii="Tahoma" w:hAnsi="Tahoma" w:cs="Tahoma"/>
          <w:sz w:val="22"/>
          <w:szCs w:val="22"/>
        </w:rPr>
        <w:t xml:space="preserve">Užsakovui </w:t>
      </w:r>
      <w:r w:rsidRPr="00593C58">
        <w:rPr>
          <w:rFonts w:ascii="Tahoma" w:hAnsi="Tahoma" w:cs="Tahoma"/>
          <w:sz w:val="22"/>
          <w:szCs w:val="22"/>
        </w:rPr>
        <w:t>pareiškus reikalavimą atlyginti patirtus nuostolius, baudos suma įskaitoma į nuostolių atlyginimą.</w:t>
      </w:r>
    </w:p>
    <w:p w14:paraId="213137CC" w14:textId="77777777" w:rsidR="00D54041" w:rsidRPr="00593C58" w:rsidRDefault="008F157B" w:rsidP="00593C58">
      <w:pPr>
        <w:pStyle w:val="ListParagraph"/>
        <w:tabs>
          <w:tab w:val="left" w:pos="0"/>
        </w:tabs>
        <w:ind w:left="0" w:firstLine="567"/>
        <w:jc w:val="both"/>
        <w:rPr>
          <w:rFonts w:ascii="Tahoma" w:hAnsi="Tahoma" w:cs="Tahoma"/>
          <w:sz w:val="22"/>
          <w:szCs w:val="22"/>
        </w:rPr>
      </w:pPr>
      <w:r w:rsidRPr="00593C58">
        <w:rPr>
          <w:rFonts w:ascii="Tahoma" w:hAnsi="Tahoma" w:cs="Tahoma"/>
          <w:sz w:val="22"/>
          <w:szCs w:val="22"/>
        </w:rPr>
        <w:t xml:space="preserve">10.4. </w:t>
      </w:r>
      <w:r w:rsidR="00D54041" w:rsidRPr="00593C58">
        <w:rPr>
          <w:rFonts w:ascii="Tahoma" w:hAnsi="Tahoma" w:cs="Tahoma"/>
          <w:sz w:val="22"/>
          <w:szCs w:val="22"/>
        </w:rPr>
        <w:t xml:space="preserve">Jeigu Sutartis nutraukiama ne dėl Paslaugų teikėjo kaltės, tokiu atveju </w:t>
      </w:r>
      <w:r w:rsidRPr="00593C58">
        <w:rPr>
          <w:rFonts w:ascii="Tahoma" w:hAnsi="Tahoma" w:cs="Tahoma"/>
          <w:sz w:val="22"/>
          <w:szCs w:val="22"/>
        </w:rPr>
        <w:t>Užsakovas</w:t>
      </w:r>
      <w:r w:rsidR="00D54041" w:rsidRPr="00593C58">
        <w:rPr>
          <w:rFonts w:ascii="Tahoma" w:hAnsi="Tahoma" w:cs="Tahoma"/>
          <w:sz w:val="22"/>
          <w:szCs w:val="22"/>
        </w:rPr>
        <w:t xml:space="preserve"> už tinkamai suteiktas Paslaugas sumoka Paslaugų teikėjui Paslaugų kainos dalį, proporcingą iki pranešimo apie Sutarties nutraukimo pateikimo suteiktoms ir šioje Sutartyje nustatyta tvarka priimtoms Paslaugoms, Sutartyje nustatyta tvarka. </w:t>
      </w:r>
      <w:r w:rsidRPr="00593C58">
        <w:rPr>
          <w:rFonts w:ascii="Tahoma" w:hAnsi="Tahoma" w:cs="Tahoma"/>
          <w:sz w:val="22"/>
          <w:szCs w:val="22"/>
        </w:rPr>
        <w:t xml:space="preserve">Užsakovo </w:t>
      </w:r>
      <w:r w:rsidR="00D54041" w:rsidRPr="00593C58">
        <w:rPr>
          <w:rFonts w:ascii="Tahoma" w:hAnsi="Tahoma" w:cs="Tahoma"/>
          <w:sz w:val="22"/>
          <w:szCs w:val="22"/>
        </w:rPr>
        <w:t>nepriimtos Paslaugos nėra apmokamos.</w:t>
      </w:r>
    </w:p>
    <w:p w14:paraId="78364634" w14:textId="77777777" w:rsidR="00D54041" w:rsidRPr="00593C58" w:rsidRDefault="00D54041" w:rsidP="00593C58">
      <w:pPr>
        <w:pStyle w:val="ListParagraph"/>
        <w:tabs>
          <w:tab w:val="left" w:pos="0"/>
        </w:tabs>
        <w:ind w:left="0" w:firstLine="567"/>
        <w:jc w:val="both"/>
        <w:rPr>
          <w:rFonts w:ascii="Tahoma" w:hAnsi="Tahoma" w:cs="Tahoma"/>
          <w:sz w:val="22"/>
          <w:szCs w:val="22"/>
        </w:rPr>
      </w:pPr>
      <w:r w:rsidRPr="00593C58">
        <w:rPr>
          <w:rFonts w:ascii="Tahoma" w:hAnsi="Tahoma" w:cs="Tahoma"/>
          <w:sz w:val="22"/>
          <w:szCs w:val="22"/>
        </w:rPr>
        <w:t>1</w:t>
      </w:r>
      <w:r w:rsidR="008F157B" w:rsidRPr="00593C58">
        <w:rPr>
          <w:rFonts w:ascii="Tahoma" w:hAnsi="Tahoma" w:cs="Tahoma"/>
          <w:sz w:val="22"/>
          <w:szCs w:val="22"/>
        </w:rPr>
        <w:t>0</w:t>
      </w:r>
      <w:r w:rsidRPr="00593C58">
        <w:rPr>
          <w:rFonts w:ascii="Tahoma" w:hAnsi="Tahoma" w:cs="Tahoma"/>
          <w:sz w:val="22"/>
          <w:szCs w:val="22"/>
        </w:rPr>
        <w:t>.5</w:t>
      </w:r>
      <w:r w:rsidR="00347097" w:rsidRPr="00593C58">
        <w:rPr>
          <w:rFonts w:ascii="Tahoma" w:hAnsi="Tahoma" w:cs="Tahoma"/>
          <w:sz w:val="22"/>
          <w:szCs w:val="22"/>
        </w:rPr>
        <w:t xml:space="preserve">. </w:t>
      </w:r>
      <w:r w:rsidRPr="00593C58">
        <w:rPr>
          <w:rFonts w:ascii="Tahoma" w:hAnsi="Tahoma" w:cs="Tahoma"/>
          <w:sz w:val="22"/>
          <w:szCs w:val="22"/>
        </w:rPr>
        <w:t>Sutartis gali būti nutraukta raštišku abiejų Šalių sutarimu.</w:t>
      </w:r>
    </w:p>
    <w:p w14:paraId="55302277" w14:textId="77777777" w:rsidR="00FB54C9" w:rsidRPr="00593C58" w:rsidRDefault="00FB54C9" w:rsidP="00593C58">
      <w:pPr>
        <w:tabs>
          <w:tab w:val="left" w:pos="600"/>
        </w:tabs>
        <w:ind w:left="600" w:hanging="600"/>
        <w:jc w:val="center"/>
        <w:rPr>
          <w:rFonts w:ascii="Tahoma" w:hAnsi="Tahoma" w:cs="Tahoma"/>
          <w:b/>
          <w:sz w:val="22"/>
          <w:szCs w:val="22"/>
        </w:rPr>
      </w:pPr>
    </w:p>
    <w:p w14:paraId="32A70686" w14:textId="77777777" w:rsidR="00032F48" w:rsidRPr="00593C58" w:rsidRDefault="004A33D7" w:rsidP="00593C58">
      <w:pPr>
        <w:ind w:firstLine="426"/>
        <w:jc w:val="center"/>
        <w:rPr>
          <w:rFonts w:ascii="Tahoma" w:hAnsi="Tahoma" w:cs="Tahoma"/>
          <w:b/>
          <w:sz w:val="22"/>
          <w:szCs w:val="22"/>
        </w:rPr>
      </w:pPr>
      <w:r w:rsidRPr="00593C58">
        <w:rPr>
          <w:rFonts w:ascii="Tahoma" w:hAnsi="Tahoma" w:cs="Tahoma"/>
          <w:b/>
          <w:sz w:val="22"/>
          <w:szCs w:val="22"/>
        </w:rPr>
        <w:t>1</w:t>
      </w:r>
      <w:r w:rsidR="00347097" w:rsidRPr="00593C58">
        <w:rPr>
          <w:rFonts w:ascii="Tahoma" w:hAnsi="Tahoma" w:cs="Tahoma"/>
          <w:b/>
          <w:sz w:val="22"/>
          <w:szCs w:val="22"/>
        </w:rPr>
        <w:t>1</w:t>
      </w:r>
      <w:r w:rsidR="00032F48" w:rsidRPr="00593C58">
        <w:rPr>
          <w:rFonts w:ascii="Tahoma" w:hAnsi="Tahoma" w:cs="Tahoma"/>
          <w:b/>
          <w:sz w:val="22"/>
          <w:szCs w:val="22"/>
        </w:rPr>
        <w:t>. PASLAUGŲ TEIKĖJO TEISĖ PASITELKTI TREČIUOSIUS ASMENIS (SUBTEIKIMAS), JUNGTINĖ VEIKLA</w:t>
      </w:r>
    </w:p>
    <w:p w14:paraId="4CB20D9C" w14:textId="77777777" w:rsidR="00032F48" w:rsidRPr="00593C58" w:rsidRDefault="00032F48" w:rsidP="00593C58">
      <w:pPr>
        <w:ind w:firstLine="426"/>
        <w:jc w:val="center"/>
        <w:rPr>
          <w:rFonts w:ascii="Tahoma" w:hAnsi="Tahoma" w:cs="Tahoma"/>
          <w:b/>
          <w:sz w:val="22"/>
          <w:szCs w:val="22"/>
        </w:rPr>
      </w:pPr>
    </w:p>
    <w:p w14:paraId="07AA8C52" w14:textId="77777777" w:rsidR="00EF5893" w:rsidRDefault="004A33D7" w:rsidP="00593C58">
      <w:pPr>
        <w:ind w:firstLine="567"/>
        <w:jc w:val="both"/>
        <w:rPr>
          <w:rFonts w:ascii="Tahoma" w:hAnsi="Tahoma" w:cs="Tahoma"/>
          <w:i/>
          <w:sz w:val="22"/>
          <w:szCs w:val="22"/>
        </w:rPr>
      </w:pPr>
      <w:r w:rsidRPr="00593C58">
        <w:rPr>
          <w:rFonts w:ascii="Tahoma" w:hAnsi="Tahoma" w:cs="Tahoma"/>
          <w:sz w:val="22"/>
          <w:szCs w:val="22"/>
        </w:rPr>
        <w:t>1</w:t>
      </w:r>
      <w:r w:rsidR="00347097" w:rsidRPr="00593C58">
        <w:rPr>
          <w:rFonts w:ascii="Tahoma" w:hAnsi="Tahoma" w:cs="Tahoma"/>
          <w:sz w:val="22"/>
          <w:szCs w:val="22"/>
        </w:rPr>
        <w:t>1</w:t>
      </w:r>
      <w:r w:rsidRPr="00593C58">
        <w:rPr>
          <w:rFonts w:ascii="Tahoma" w:hAnsi="Tahoma" w:cs="Tahoma"/>
          <w:sz w:val="22"/>
          <w:szCs w:val="22"/>
        </w:rPr>
        <w:t>.1.</w:t>
      </w:r>
      <w:r w:rsidR="00032F48" w:rsidRPr="00593C58">
        <w:rPr>
          <w:rFonts w:ascii="Tahoma" w:hAnsi="Tahoma" w:cs="Tahoma"/>
          <w:sz w:val="22"/>
          <w:szCs w:val="22"/>
        </w:rPr>
        <w:t xml:space="preserve"> Paslaugų teikėjas Subteikėjus Sutarčiai vykdyti turi teisę pasitelkti tik toms Paslaugoms, kurios numatytos Paslaugų teikėjo </w:t>
      </w:r>
      <w:r w:rsidRPr="00593C58">
        <w:rPr>
          <w:rFonts w:ascii="Tahoma" w:hAnsi="Tahoma" w:cs="Tahoma"/>
          <w:sz w:val="22"/>
          <w:szCs w:val="22"/>
        </w:rPr>
        <w:t>p</w:t>
      </w:r>
      <w:r w:rsidR="00032F48" w:rsidRPr="00593C58">
        <w:rPr>
          <w:rFonts w:ascii="Tahoma" w:hAnsi="Tahoma" w:cs="Tahoma"/>
          <w:sz w:val="22"/>
          <w:szCs w:val="22"/>
        </w:rPr>
        <w:t>asiūlyme</w:t>
      </w:r>
      <w:r w:rsidR="00032F48" w:rsidRPr="00593C58">
        <w:rPr>
          <w:rFonts w:ascii="Tahoma" w:hAnsi="Tahoma" w:cs="Tahoma"/>
          <w:i/>
          <w:sz w:val="22"/>
          <w:szCs w:val="22"/>
        </w:rPr>
        <w:t>:</w:t>
      </w:r>
    </w:p>
    <w:p w14:paraId="36345640" w14:textId="533C5B8F" w:rsidR="00BB2357" w:rsidRPr="00BB2357" w:rsidRDefault="00BB2357" w:rsidP="00BB2357">
      <w:pPr>
        <w:ind w:firstLine="567"/>
        <w:jc w:val="both"/>
        <w:rPr>
          <w:rFonts w:ascii="Tahoma" w:hAnsi="Tahoma" w:cs="Tahoma"/>
          <w:iCs/>
          <w:sz w:val="22"/>
          <w:szCs w:val="22"/>
        </w:rPr>
      </w:pPr>
      <w:r w:rsidRPr="00BB2357">
        <w:rPr>
          <w:rFonts w:ascii="Tahoma" w:hAnsi="Tahoma" w:cs="Tahoma"/>
          <w:iCs/>
          <w:sz w:val="22"/>
          <w:szCs w:val="22"/>
        </w:rPr>
        <w:t>1</w:t>
      </w:r>
      <w:r>
        <w:rPr>
          <w:rFonts w:ascii="Tahoma" w:hAnsi="Tahoma" w:cs="Tahoma"/>
          <w:iCs/>
          <w:sz w:val="22"/>
          <w:szCs w:val="22"/>
        </w:rPr>
        <w:t>1.1</w:t>
      </w:r>
      <w:r w:rsidR="00392ED6">
        <w:rPr>
          <w:rFonts w:ascii="Tahoma" w:hAnsi="Tahoma" w:cs="Tahoma"/>
          <w:iCs/>
          <w:sz w:val="22"/>
          <w:szCs w:val="22"/>
        </w:rPr>
        <w:t>.1</w:t>
      </w:r>
      <w:r w:rsidRPr="00BB2357">
        <w:rPr>
          <w:rFonts w:ascii="Tahoma" w:hAnsi="Tahoma" w:cs="Tahoma"/>
          <w:iCs/>
          <w:sz w:val="22"/>
          <w:szCs w:val="22"/>
        </w:rPr>
        <w:t>. Uwe Schmidt</w:t>
      </w:r>
      <w:r w:rsidR="00392ED6">
        <w:rPr>
          <w:rFonts w:ascii="Tahoma" w:hAnsi="Tahoma" w:cs="Tahoma"/>
          <w:iCs/>
          <w:sz w:val="22"/>
          <w:szCs w:val="22"/>
        </w:rPr>
        <w:t xml:space="preserve"> -</w:t>
      </w:r>
      <w:r w:rsidRPr="00BB2357">
        <w:rPr>
          <w:rFonts w:ascii="Tahoma" w:hAnsi="Tahoma" w:cs="Tahoma"/>
          <w:iCs/>
          <w:sz w:val="22"/>
          <w:szCs w:val="22"/>
        </w:rPr>
        <w:t xml:space="preserve"> I </w:t>
      </w:r>
      <w:r w:rsidR="00A15FE3">
        <w:rPr>
          <w:rFonts w:ascii="Tahoma" w:hAnsi="Tahoma" w:cs="Tahoma"/>
          <w:iCs/>
          <w:sz w:val="22"/>
          <w:szCs w:val="22"/>
        </w:rPr>
        <w:t>P</w:t>
      </w:r>
      <w:r w:rsidRPr="00BB2357">
        <w:rPr>
          <w:rFonts w:ascii="Tahoma" w:hAnsi="Tahoma" w:cs="Tahoma"/>
          <w:iCs/>
          <w:sz w:val="22"/>
          <w:szCs w:val="22"/>
        </w:rPr>
        <w:t>irkimo objekto dalis</w:t>
      </w:r>
      <w:r w:rsidR="00392ED6">
        <w:rPr>
          <w:rFonts w:ascii="Tahoma" w:hAnsi="Tahoma" w:cs="Tahoma"/>
          <w:iCs/>
          <w:sz w:val="22"/>
          <w:szCs w:val="22"/>
        </w:rPr>
        <w:t>;</w:t>
      </w:r>
    </w:p>
    <w:p w14:paraId="10DD9804" w14:textId="5D59426E" w:rsidR="00BB2357" w:rsidRPr="00BB2357" w:rsidRDefault="00392ED6" w:rsidP="00BB2357">
      <w:pPr>
        <w:ind w:firstLine="567"/>
        <w:jc w:val="both"/>
        <w:rPr>
          <w:rFonts w:ascii="Tahoma" w:hAnsi="Tahoma" w:cs="Tahoma"/>
          <w:iCs/>
          <w:sz w:val="22"/>
          <w:szCs w:val="22"/>
        </w:rPr>
      </w:pPr>
      <w:r>
        <w:rPr>
          <w:rFonts w:ascii="Tahoma" w:hAnsi="Tahoma" w:cs="Tahoma"/>
          <w:iCs/>
          <w:sz w:val="22"/>
          <w:szCs w:val="22"/>
        </w:rPr>
        <w:t>11.1.2</w:t>
      </w:r>
      <w:r w:rsidR="00BB2357" w:rsidRPr="00BB2357">
        <w:rPr>
          <w:rFonts w:ascii="Tahoma" w:hAnsi="Tahoma" w:cs="Tahoma"/>
          <w:iCs/>
          <w:sz w:val="22"/>
          <w:szCs w:val="22"/>
        </w:rPr>
        <w:t xml:space="preserve">. </w:t>
      </w:r>
      <w:proofErr w:type="spellStart"/>
      <w:r w:rsidR="00BB2357" w:rsidRPr="00BB2357">
        <w:rPr>
          <w:rFonts w:ascii="Tahoma" w:hAnsi="Tahoma" w:cs="Tahoma"/>
          <w:iCs/>
          <w:sz w:val="22"/>
          <w:szCs w:val="22"/>
        </w:rPr>
        <w:t>Stéphane</w:t>
      </w:r>
      <w:proofErr w:type="spellEnd"/>
      <w:r w:rsidR="00BB2357" w:rsidRPr="00BB2357">
        <w:rPr>
          <w:rFonts w:ascii="Tahoma" w:hAnsi="Tahoma" w:cs="Tahoma"/>
          <w:iCs/>
          <w:sz w:val="22"/>
          <w:szCs w:val="22"/>
        </w:rPr>
        <w:t xml:space="preserve"> </w:t>
      </w:r>
      <w:proofErr w:type="spellStart"/>
      <w:r w:rsidR="00BB2357" w:rsidRPr="00BB2357">
        <w:rPr>
          <w:rFonts w:ascii="Tahoma" w:hAnsi="Tahoma" w:cs="Tahoma"/>
          <w:iCs/>
          <w:sz w:val="22"/>
          <w:szCs w:val="22"/>
        </w:rPr>
        <w:t>Billiet</w:t>
      </w:r>
      <w:proofErr w:type="spellEnd"/>
      <w:r>
        <w:rPr>
          <w:rFonts w:ascii="Tahoma" w:hAnsi="Tahoma" w:cs="Tahoma"/>
          <w:iCs/>
          <w:sz w:val="22"/>
          <w:szCs w:val="22"/>
        </w:rPr>
        <w:t xml:space="preserve"> - </w:t>
      </w:r>
      <w:r w:rsidR="00BB2357" w:rsidRPr="00BB2357">
        <w:rPr>
          <w:rFonts w:ascii="Tahoma" w:hAnsi="Tahoma" w:cs="Tahoma"/>
          <w:iCs/>
          <w:sz w:val="22"/>
          <w:szCs w:val="22"/>
        </w:rPr>
        <w:t xml:space="preserve"> II </w:t>
      </w:r>
      <w:r w:rsidR="00A15FE3">
        <w:rPr>
          <w:rFonts w:ascii="Tahoma" w:hAnsi="Tahoma" w:cs="Tahoma"/>
          <w:iCs/>
          <w:sz w:val="22"/>
          <w:szCs w:val="22"/>
        </w:rPr>
        <w:t>P</w:t>
      </w:r>
      <w:r w:rsidR="00BB2357" w:rsidRPr="00BB2357">
        <w:rPr>
          <w:rFonts w:ascii="Tahoma" w:hAnsi="Tahoma" w:cs="Tahoma"/>
          <w:iCs/>
          <w:sz w:val="22"/>
          <w:szCs w:val="22"/>
        </w:rPr>
        <w:t>irkimo objekto dalis</w:t>
      </w:r>
      <w:r>
        <w:rPr>
          <w:rFonts w:ascii="Tahoma" w:hAnsi="Tahoma" w:cs="Tahoma"/>
          <w:iCs/>
          <w:sz w:val="22"/>
          <w:szCs w:val="22"/>
        </w:rPr>
        <w:t>;</w:t>
      </w:r>
    </w:p>
    <w:p w14:paraId="201D7EDD" w14:textId="413CDABE" w:rsidR="00BB2357" w:rsidRPr="00BB2357" w:rsidRDefault="00392ED6" w:rsidP="00BB2357">
      <w:pPr>
        <w:ind w:firstLine="567"/>
        <w:jc w:val="both"/>
        <w:rPr>
          <w:rFonts w:ascii="Tahoma" w:hAnsi="Tahoma" w:cs="Tahoma"/>
          <w:iCs/>
          <w:sz w:val="22"/>
          <w:szCs w:val="22"/>
        </w:rPr>
      </w:pPr>
      <w:r>
        <w:rPr>
          <w:rFonts w:ascii="Tahoma" w:hAnsi="Tahoma" w:cs="Tahoma"/>
          <w:iCs/>
          <w:sz w:val="22"/>
          <w:szCs w:val="22"/>
        </w:rPr>
        <w:t>11.1</w:t>
      </w:r>
      <w:r w:rsidR="00BB2357" w:rsidRPr="00BB2357">
        <w:rPr>
          <w:rFonts w:ascii="Tahoma" w:hAnsi="Tahoma" w:cs="Tahoma"/>
          <w:iCs/>
          <w:sz w:val="22"/>
          <w:szCs w:val="22"/>
        </w:rPr>
        <w:t>.</w:t>
      </w:r>
      <w:r w:rsidR="00A91171">
        <w:rPr>
          <w:rFonts w:ascii="Tahoma" w:hAnsi="Tahoma" w:cs="Tahoma"/>
          <w:iCs/>
          <w:sz w:val="22"/>
          <w:szCs w:val="22"/>
        </w:rPr>
        <w:t xml:space="preserve">3. </w:t>
      </w:r>
      <w:r w:rsidR="00BB2357" w:rsidRPr="00BB2357">
        <w:rPr>
          <w:rFonts w:ascii="Tahoma" w:hAnsi="Tahoma" w:cs="Tahoma"/>
          <w:iCs/>
          <w:sz w:val="22"/>
          <w:szCs w:val="22"/>
        </w:rPr>
        <w:t xml:space="preserve"> </w:t>
      </w:r>
      <w:proofErr w:type="spellStart"/>
      <w:r w:rsidR="00A15FE3" w:rsidRPr="00A15FE3">
        <w:rPr>
          <w:rFonts w:ascii="Tahoma" w:hAnsi="Tahoma" w:cs="Tahoma"/>
          <w:iCs/>
          <w:sz w:val="22"/>
          <w:szCs w:val="22"/>
        </w:rPr>
        <w:t>Kaj</w:t>
      </w:r>
      <w:proofErr w:type="spellEnd"/>
      <w:r w:rsidR="00A15FE3" w:rsidRPr="00A15FE3">
        <w:rPr>
          <w:rFonts w:ascii="Tahoma" w:hAnsi="Tahoma" w:cs="Tahoma"/>
          <w:iCs/>
          <w:sz w:val="22"/>
          <w:szCs w:val="22"/>
        </w:rPr>
        <w:t xml:space="preserve"> Van </w:t>
      </w:r>
      <w:proofErr w:type="spellStart"/>
      <w:r w:rsidR="00A15FE3" w:rsidRPr="00A15FE3">
        <w:rPr>
          <w:rFonts w:ascii="Tahoma" w:hAnsi="Tahoma" w:cs="Tahoma"/>
          <w:iCs/>
          <w:sz w:val="22"/>
          <w:szCs w:val="22"/>
        </w:rPr>
        <w:t>Berkel</w:t>
      </w:r>
      <w:proofErr w:type="spellEnd"/>
      <w:r w:rsidR="00A15FE3" w:rsidRPr="00A15FE3">
        <w:rPr>
          <w:rFonts w:ascii="Tahoma" w:hAnsi="Tahoma" w:cs="Tahoma"/>
          <w:iCs/>
          <w:sz w:val="22"/>
          <w:szCs w:val="22"/>
        </w:rPr>
        <w:t xml:space="preserve"> </w:t>
      </w:r>
      <w:r w:rsidR="00A15FE3">
        <w:rPr>
          <w:rFonts w:ascii="Tahoma" w:hAnsi="Tahoma" w:cs="Tahoma"/>
          <w:iCs/>
          <w:sz w:val="22"/>
          <w:szCs w:val="22"/>
        </w:rPr>
        <w:t xml:space="preserve"> - </w:t>
      </w:r>
      <w:r w:rsidR="00BB2357" w:rsidRPr="00BB2357">
        <w:rPr>
          <w:rFonts w:ascii="Tahoma" w:hAnsi="Tahoma" w:cs="Tahoma"/>
          <w:iCs/>
          <w:sz w:val="22"/>
          <w:szCs w:val="22"/>
        </w:rPr>
        <w:t xml:space="preserve">III </w:t>
      </w:r>
      <w:r w:rsidR="00A15FE3">
        <w:rPr>
          <w:rFonts w:ascii="Tahoma" w:hAnsi="Tahoma" w:cs="Tahoma"/>
          <w:iCs/>
          <w:sz w:val="22"/>
          <w:szCs w:val="22"/>
        </w:rPr>
        <w:t>P</w:t>
      </w:r>
      <w:r w:rsidR="00BB2357" w:rsidRPr="00BB2357">
        <w:rPr>
          <w:rFonts w:ascii="Tahoma" w:hAnsi="Tahoma" w:cs="Tahoma"/>
          <w:iCs/>
          <w:sz w:val="22"/>
          <w:szCs w:val="22"/>
        </w:rPr>
        <w:t>irkimo objekto dalis</w:t>
      </w:r>
      <w:r w:rsidR="00A15FE3">
        <w:rPr>
          <w:rFonts w:ascii="Tahoma" w:hAnsi="Tahoma" w:cs="Tahoma"/>
          <w:iCs/>
          <w:sz w:val="22"/>
          <w:szCs w:val="22"/>
        </w:rPr>
        <w:t>;</w:t>
      </w:r>
    </w:p>
    <w:p w14:paraId="26989A9C" w14:textId="6977488A" w:rsidR="00BB2357" w:rsidRPr="00BB2357" w:rsidRDefault="00A15FE3" w:rsidP="00BB2357">
      <w:pPr>
        <w:ind w:firstLine="567"/>
        <w:jc w:val="both"/>
        <w:rPr>
          <w:rFonts w:ascii="Tahoma" w:hAnsi="Tahoma" w:cs="Tahoma"/>
          <w:iCs/>
          <w:sz w:val="22"/>
          <w:szCs w:val="22"/>
        </w:rPr>
      </w:pPr>
      <w:r>
        <w:rPr>
          <w:rFonts w:ascii="Tahoma" w:hAnsi="Tahoma" w:cs="Tahoma"/>
          <w:iCs/>
          <w:sz w:val="22"/>
          <w:szCs w:val="22"/>
        </w:rPr>
        <w:t>11.1.4</w:t>
      </w:r>
      <w:r w:rsidR="00BB2357" w:rsidRPr="00BB2357">
        <w:rPr>
          <w:rFonts w:ascii="Tahoma" w:hAnsi="Tahoma" w:cs="Tahoma"/>
          <w:iCs/>
          <w:sz w:val="22"/>
          <w:szCs w:val="22"/>
        </w:rPr>
        <w:t xml:space="preserve">. </w:t>
      </w:r>
      <w:proofErr w:type="spellStart"/>
      <w:r w:rsidR="00BB2357" w:rsidRPr="00BB2357">
        <w:rPr>
          <w:rFonts w:ascii="Tahoma" w:hAnsi="Tahoma" w:cs="Tahoma"/>
          <w:iCs/>
          <w:sz w:val="22"/>
          <w:szCs w:val="22"/>
        </w:rPr>
        <w:t>Karl-Gustav</w:t>
      </w:r>
      <w:proofErr w:type="spellEnd"/>
      <w:r w:rsidR="00BB2357" w:rsidRPr="00BB2357">
        <w:rPr>
          <w:rFonts w:ascii="Tahoma" w:hAnsi="Tahoma" w:cs="Tahoma"/>
          <w:iCs/>
          <w:sz w:val="22"/>
          <w:szCs w:val="22"/>
        </w:rPr>
        <w:t xml:space="preserve"> </w:t>
      </w:r>
      <w:proofErr w:type="spellStart"/>
      <w:r w:rsidR="00BB2357" w:rsidRPr="00BB2357">
        <w:rPr>
          <w:rFonts w:ascii="Tahoma" w:hAnsi="Tahoma" w:cs="Tahoma"/>
          <w:iCs/>
          <w:sz w:val="22"/>
          <w:szCs w:val="22"/>
        </w:rPr>
        <w:t>Rickhamre</w:t>
      </w:r>
      <w:proofErr w:type="spellEnd"/>
      <w:r>
        <w:rPr>
          <w:rFonts w:ascii="Tahoma" w:hAnsi="Tahoma" w:cs="Tahoma"/>
          <w:iCs/>
          <w:sz w:val="22"/>
          <w:szCs w:val="22"/>
        </w:rPr>
        <w:t xml:space="preserve"> - </w:t>
      </w:r>
      <w:r w:rsidR="00BB2357" w:rsidRPr="00BB2357">
        <w:rPr>
          <w:rFonts w:ascii="Tahoma" w:hAnsi="Tahoma" w:cs="Tahoma"/>
          <w:iCs/>
          <w:sz w:val="22"/>
          <w:szCs w:val="22"/>
        </w:rPr>
        <w:t xml:space="preserve"> IV </w:t>
      </w:r>
      <w:r>
        <w:rPr>
          <w:rFonts w:ascii="Tahoma" w:hAnsi="Tahoma" w:cs="Tahoma"/>
          <w:iCs/>
          <w:sz w:val="22"/>
          <w:szCs w:val="22"/>
        </w:rPr>
        <w:t>P</w:t>
      </w:r>
      <w:r w:rsidR="00BB2357" w:rsidRPr="00BB2357">
        <w:rPr>
          <w:rFonts w:ascii="Tahoma" w:hAnsi="Tahoma" w:cs="Tahoma"/>
          <w:iCs/>
          <w:sz w:val="22"/>
          <w:szCs w:val="22"/>
        </w:rPr>
        <w:t>irkimo objekto dalis</w:t>
      </w:r>
      <w:r>
        <w:rPr>
          <w:rFonts w:ascii="Tahoma" w:hAnsi="Tahoma" w:cs="Tahoma"/>
          <w:iCs/>
          <w:sz w:val="22"/>
          <w:szCs w:val="22"/>
        </w:rPr>
        <w:t>;</w:t>
      </w:r>
    </w:p>
    <w:p w14:paraId="65C0E5B9" w14:textId="0875E6E8" w:rsidR="004A33D7" w:rsidRPr="00BB2357" w:rsidRDefault="00A15FE3" w:rsidP="00BB2357">
      <w:pPr>
        <w:ind w:firstLine="567"/>
        <w:jc w:val="both"/>
        <w:rPr>
          <w:rFonts w:ascii="Tahoma" w:hAnsi="Tahoma" w:cs="Tahoma"/>
          <w:iCs/>
          <w:sz w:val="22"/>
          <w:szCs w:val="22"/>
        </w:rPr>
      </w:pPr>
      <w:r>
        <w:rPr>
          <w:rFonts w:ascii="Tahoma" w:hAnsi="Tahoma" w:cs="Tahoma"/>
          <w:iCs/>
          <w:sz w:val="22"/>
          <w:szCs w:val="22"/>
        </w:rPr>
        <w:t>11.1.5</w:t>
      </w:r>
      <w:r w:rsidR="00BB2357" w:rsidRPr="00BB2357">
        <w:rPr>
          <w:rFonts w:ascii="Tahoma" w:hAnsi="Tahoma" w:cs="Tahoma"/>
          <w:iCs/>
          <w:sz w:val="22"/>
          <w:szCs w:val="22"/>
        </w:rPr>
        <w:t>. Mark Hazlin</w:t>
      </w:r>
      <w:r>
        <w:rPr>
          <w:rFonts w:ascii="Tahoma" w:hAnsi="Tahoma" w:cs="Tahoma"/>
          <w:iCs/>
          <w:sz w:val="22"/>
          <w:szCs w:val="22"/>
        </w:rPr>
        <w:t xml:space="preserve"> -</w:t>
      </w:r>
      <w:r w:rsidR="00BB2357" w:rsidRPr="00BB2357">
        <w:rPr>
          <w:rFonts w:ascii="Tahoma" w:hAnsi="Tahoma" w:cs="Tahoma"/>
          <w:iCs/>
          <w:sz w:val="22"/>
          <w:szCs w:val="22"/>
        </w:rPr>
        <w:t xml:space="preserve"> V </w:t>
      </w:r>
      <w:r>
        <w:rPr>
          <w:rFonts w:ascii="Tahoma" w:hAnsi="Tahoma" w:cs="Tahoma"/>
          <w:iCs/>
          <w:sz w:val="22"/>
          <w:szCs w:val="22"/>
        </w:rPr>
        <w:t>P</w:t>
      </w:r>
      <w:r w:rsidR="00BB2357" w:rsidRPr="00BB2357">
        <w:rPr>
          <w:rFonts w:ascii="Tahoma" w:hAnsi="Tahoma" w:cs="Tahoma"/>
          <w:iCs/>
          <w:sz w:val="22"/>
          <w:szCs w:val="22"/>
        </w:rPr>
        <w:t>irkimo objekto dalis</w:t>
      </w:r>
      <w:r w:rsidR="00032F48" w:rsidRPr="00BB2357">
        <w:rPr>
          <w:rFonts w:ascii="Tahoma" w:hAnsi="Tahoma" w:cs="Tahoma"/>
          <w:iCs/>
          <w:sz w:val="22"/>
          <w:szCs w:val="22"/>
        </w:rPr>
        <w:t xml:space="preserve">. </w:t>
      </w:r>
    </w:p>
    <w:p w14:paraId="3439D20F" w14:textId="77777777" w:rsidR="004A33D7" w:rsidRPr="00593C58" w:rsidRDefault="004A33D7" w:rsidP="00593C58">
      <w:pPr>
        <w:ind w:firstLine="567"/>
        <w:jc w:val="both"/>
        <w:rPr>
          <w:rFonts w:ascii="Tahoma" w:hAnsi="Tahoma" w:cs="Tahoma"/>
          <w:i/>
          <w:sz w:val="22"/>
          <w:szCs w:val="22"/>
        </w:rPr>
      </w:pPr>
      <w:r w:rsidRPr="00593C58">
        <w:rPr>
          <w:rFonts w:ascii="Tahoma" w:hAnsi="Tahoma" w:cs="Tahoma"/>
          <w:sz w:val="22"/>
          <w:szCs w:val="22"/>
        </w:rPr>
        <w:t>1</w:t>
      </w:r>
      <w:r w:rsidR="00347097" w:rsidRPr="00593C58">
        <w:rPr>
          <w:rFonts w:ascii="Tahoma" w:hAnsi="Tahoma" w:cs="Tahoma"/>
          <w:sz w:val="22"/>
          <w:szCs w:val="22"/>
        </w:rPr>
        <w:t>1</w:t>
      </w:r>
      <w:r w:rsidRPr="00593C58">
        <w:rPr>
          <w:rFonts w:ascii="Tahoma" w:hAnsi="Tahoma" w:cs="Tahoma"/>
          <w:sz w:val="22"/>
          <w:szCs w:val="22"/>
        </w:rPr>
        <w:t xml:space="preserve">.2. </w:t>
      </w:r>
      <w:r w:rsidR="00032F48" w:rsidRPr="00593C58">
        <w:rPr>
          <w:rFonts w:ascii="Tahoma" w:hAnsi="Tahoma" w:cs="Tahoma"/>
          <w:sz w:val="22"/>
          <w:szCs w:val="22"/>
        </w:rPr>
        <w:t xml:space="preserve">Jei </w:t>
      </w:r>
      <w:r w:rsidRPr="00593C58">
        <w:rPr>
          <w:rFonts w:ascii="Tahoma" w:hAnsi="Tahoma" w:cs="Tahoma"/>
          <w:sz w:val="22"/>
          <w:szCs w:val="22"/>
        </w:rPr>
        <w:t>p</w:t>
      </w:r>
      <w:r w:rsidR="00032F48" w:rsidRPr="00593C58">
        <w:rPr>
          <w:rFonts w:ascii="Tahoma" w:hAnsi="Tahoma" w:cs="Tahoma"/>
          <w:sz w:val="22"/>
          <w:szCs w:val="22"/>
        </w:rPr>
        <w:t>asiūlyme nenumatyta, kokioms Paslaugoms Paslaugų teikėjas ketina pasitelkti Subteikėjus, Paslaugų teikėjui draudžiama Sutarties vykdymui pasitelkti Subteikėjus.</w:t>
      </w:r>
    </w:p>
    <w:p w14:paraId="293C59D9" w14:textId="77777777" w:rsidR="004A33D7" w:rsidRPr="00593C58" w:rsidRDefault="004A33D7" w:rsidP="00593C58">
      <w:pPr>
        <w:ind w:firstLine="567"/>
        <w:jc w:val="both"/>
        <w:rPr>
          <w:rFonts w:ascii="Tahoma" w:hAnsi="Tahoma" w:cs="Tahoma"/>
          <w:i/>
          <w:sz w:val="22"/>
          <w:szCs w:val="22"/>
        </w:rPr>
      </w:pPr>
      <w:r w:rsidRPr="00593C58">
        <w:rPr>
          <w:rFonts w:ascii="Tahoma" w:hAnsi="Tahoma" w:cs="Tahoma"/>
          <w:sz w:val="22"/>
          <w:szCs w:val="22"/>
        </w:rPr>
        <w:t>1</w:t>
      </w:r>
      <w:r w:rsidR="00347097" w:rsidRPr="00593C58">
        <w:rPr>
          <w:rFonts w:ascii="Tahoma" w:hAnsi="Tahoma" w:cs="Tahoma"/>
          <w:sz w:val="22"/>
          <w:szCs w:val="22"/>
        </w:rPr>
        <w:t>1</w:t>
      </w:r>
      <w:r w:rsidRPr="00593C58">
        <w:rPr>
          <w:rFonts w:ascii="Tahoma" w:hAnsi="Tahoma" w:cs="Tahoma"/>
          <w:sz w:val="22"/>
          <w:szCs w:val="22"/>
        </w:rPr>
        <w:t xml:space="preserve">.3. </w:t>
      </w:r>
      <w:r w:rsidR="00032F48" w:rsidRPr="00593C58">
        <w:rPr>
          <w:rFonts w:ascii="Tahoma" w:hAnsi="Tahoma" w:cs="Tahoma"/>
          <w:sz w:val="22"/>
          <w:szCs w:val="22"/>
        </w:rPr>
        <w:t>Paslaugas, kurias Paslaugų teikėjas pasiūlyme Pirkimui numatė perduoti Subteikėjams, gali teikti (i) tie Subteikėjai, kurių pajėgumais (kvalifikacija) remsis Paslaugų teikėjas ir  kuriuos Paslaugų teikėjas iš anksto nurodė teikdamas Pasiūlymą Pirkimui, (ii) tie Subteikėjai, apie kuriuos Paslaugų teikėjas Pirkėjui pranešė iki Sutarties vykdymo pradžios bei (iii) tie Subteikėjai, kuriuos Paslaugų teikėjas Paslaugoms teikti pasitelks Sutarties galiojimo metu.</w:t>
      </w:r>
    </w:p>
    <w:p w14:paraId="0B4FAFDA" w14:textId="77777777" w:rsidR="004A33D7" w:rsidRPr="00593C58" w:rsidRDefault="004A33D7" w:rsidP="00593C58">
      <w:pPr>
        <w:ind w:firstLine="567"/>
        <w:jc w:val="both"/>
        <w:rPr>
          <w:rFonts w:ascii="Tahoma" w:hAnsi="Tahoma" w:cs="Tahoma"/>
          <w:i/>
          <w:sz w:val="22"/>
          <w:szCs w:val="22"/>
        </w:rPr>
      </w:pPr>
      <w:r w:rsidRPr="00593C58">
        <w:rPr>
          <w:rFonts w:ascii="Tahoma" w:hAnsi="Tahoma" w:cs="Tahoma"/>
          <w:sz w:val="22"/>
          <w:szCs w:val="22"/>
        </w:rPr>
        <w:t>1</w:t>
      </w:r>
      <w:r w:rsidR="00347097" w:rsidRPr="00593C58">
        <w:rPr>
          <w:rFonts w:ascii="Tahoma" w:hAnsi="Tahoma" w:cs="Tahoma"/>
          <w:sz w:val="22"/>
          <w:szCs w:val="22"/>
        </w:rPr>
        <w:t>1</w:t>
      </w:r>
      <w:r w:rsidRPr="00593C58">
        <w:rPr>
          <w:rFonts w:ascii="Tahoma" w:hAnsi="Tahoma" w:cs="Tahoma"/>
          <w:sz w:val="22"/>
          <w:szCs w:val="22"/>
        </w:rPr>
        <w:t xml:space="preserve">.4. </w:t>
      </w:r>
      <w:r w:rsidR="00032F48" w:rsidRPr="00593C58">
        <w:rPr>
          <w:rFonts w:ascii="Tahoma" w:hAnsi="Tahoma" w:cs="Tahoma"/>
          <w:sz w:val="22"/>
          <w:szCs w:val="22"/>
        </w:rPr>
        <w:t>Subteikėjo keitimas galimas tik toms Paslaugoms, kurias Paslaugų teikėjas Pasiūlyme numatė jiems perduoti, ir, kurios nurodytos šioje Sutartyje.</w:t>
      </w:r>
    </w:p>
    <w:p w14:paraId="0B1A05C1" w14:textId="77777777" w:rsidR="00032F48" w:rsidRPr="00593C58" w:rsidRDefault="004A33D7" w:rsidP="00593C58">
      <w:pPr>
        <w:ind w:firstLine="567"/>
        <w:jc w:val="both"/>
        <w:rPr>
          <w:rFonts w:ascii="Tahoma" w:hAnsi="Tahoma" w:cs="Tahoma"/>
          <w:i/>
          <w:sz w:val="22"/>
          <w:szCs w:val="22"/>
        </w:rPr>
      </w:pPr>
      <w:r w:rsidRPr="00593C58">
        <w:rPr>
          <w:rFonts w:ascii="Tahoma" w:hAnsi="Tahoma" w:cs="Tahoma"/>
          <w:sz w:val="22"/>
          <w:szCs w:val="22"/>
        </w:rPr>
        <w:t>1</w:t>
      </w:r>
      <w:r w:rsidR="00347097" w:rsidRPr="00593C58">
        <w:rPr>
          <w:rFonts w:ascii="Tahoma" w:hAnsi="Tahoma" w:cs="Tahoma"/>
          <w:sz w:val="22"/>
          <w:szCs w:val="22"/>
        </w:rPr>
        <w:t>1</w:t>
      </w:r>
      <w:r w:rsidRPr="00593C58">
        <w:rPr>
          <w:rFonts w:ascii="Tahoma" w:hAnsi="Tahoma" w:cs="Tahoma"/>
          <w:sz w:val="22"/>
          <w:szCs w:val="22"/>
        </w:rPr>
        <w:t xml:space="preserve">.5. </w:t>
      </w:r>
      <w:r w:rsidR="00032F48" w:rsidRPr="00593C58">
        <w:rPr>
          <w:rFonts w:ascii="Tahoma" w:hAnsi="Tahoma" w:cs="Tahoma"/>
          <w:sz w:val="22"/>
          <w:szCs w:val="22"/>
        </w:rPr>
        <w:t xml:space="preserve">Subteikėjų keitimas ar naujų Subteikėjų pasitelkimas galimas tik tuomet, kai Paslaugų teikėjas Užsakovui pateikia prašymą dėl Subteikėjo, kuris nurodytas Sutartyje, keitimo ar naujo Subteikėjo pasitelkimo, Subteikėjo atitiktį Pirkimo dokumentuose nustatytiems kvalifikaciniams reikalavimams pagrindžiančius dokumentus (jei Pirkimo dokumentuose Subteikėjams buvo keliami kvalifikaciniai reikalavimai) bei gauna raštišką Užsakovo sutikimą dėl pasirinkto Subteikėjo pakeitimo ar naujo Subteikėjo pasitelkimo. Kartu su nurodytais dokumentais, Paslaugų teikėjas </w:t>
      </w:r>
      <w:r w:rsidRPr="00593C58">
        <w:rPr>
          <w:rFonts w:ascii="Tahoma" w:hAnsi="Tahoma" w:cs="Tahoma"/>
          <w:sz w:val="22"/>
          <w:szCs w:val="22"/>
        </w:rPr>
        <w:t>Užsakovui</w:t>
      </w:r>
      <w:r w:rsidR="00032F48" w:rsidRPr="00593C58">
        <w:rPr>
          <w:rFonts w:ascii="Tahoma" w:hAnsi="Tahoma" w:cs="Tahoma"/>
          <w:sz w:val="22"/>
          <w:szCs w:val="22"/>
        </w:rPr>
        <w:t xml:space="preserve"> taip pat turi pateikti rašytinio pranešimo, pateikto Subteikėjui, nurodytam Sutartyje, kuriuo jis informuojamas apie jo pakeitimo faktą ir numatomą pakeitimo datą, kopiją. Siekiant išvengti bet kokių abejonių, Šalys susitaria, kad Šalims įvykdžius visas šiame punkte nurodytas sąlygas atskiras susitarimas dėl Sutarties pakeitimo nebus sudaromas, o Šalių viena kitai pateikti šiame punkte nurodyti dokumentai yra laikomi neatskiriama Sutarties dalimi.</w:t>
      </w:r>
    </w:p>
    <w:p w14:paraId="005B8280" w14:textId="77777777" w:rsidR="004A33D7" w:rsidRPr="00593C58" w:rsidRDefault="004A33D7" w:rsidP="00593C58">
      <w:pPr>
        <w:ind w:firstLine="567"/>
        <w:jc w:val="both"/>
        <w:rPr>
          <w:rFonts w:ascii="Tahoma" w:hAnsi="Tahoma" w:cs="Tahoma"/>
          <w:sz w:val="22"/>
          <w:szCs w:val="22"/>
        </w:rPr>
      </w:pPr>
      <w:r w:rsidRPr="00593C58">
        <w:rPr>
          <w:rFonts w:ascii="Tahoma" w:hAnsi="Tahoma" w:cs="Tahoma"/>
          <w:sz w:val="22"/>
          <w:szCs w:val="22"/>
        </w:rPr>
        <w:t>1</w:t>
      </w:r>
      <w:r w:rsidR="00347097" w:rsidRPr="00593C58">
        <w:rPr>
          <w:rFonts w:ascii="Tahoma" w:hAnsi="Tahoma" w:cs="Tahoma"/>
          <w:sz w:val="22"/>
          <w:szCs w:val="22"/>
        </w:rPr>
        <w:t>1</w:t>
      </w:r>
      <w:r w:rsidRPr="00593C58">
        <w:rPr>
          <w:rFonts w:ascii="Tahoma" w:hAnsi="Tahoma" w:cs="Tahoma"/>
          <w:sz w:val="22"/>
          <w:szCs w:val="22"/>
        </w:rPr>
        <w:t xml:space="preserve">.6. </w:t>
      </w:r>
      <w:r w:rsidR="00032F48" w:rsidRPr="00593C58">
        <w:rPr>
          <w:rFonts w:ascii="Tahoma" w:hAnsi="Tahoma" w:cs="Tahoma"/>
          <w:sz w:val="22"/>
          <w:szCs w:val="22"/>
        </w:rPr>
        <w:t xml:space="preserve">Paslaugų teikėjas privalo užtikrinti, kad Sutarties sudarymo momentu ir visą jos galiojimo laikotarpį Paslaugas teikiantys ir Sutartį vykdantys Subteikėjai turėtų reikiamą kvalifikaciją ir patirtį (jeigu tokie yra reikalaujami), būtinas tinkamam Sutarties vykdymui. Už Subteikėjų teikiamų Paslaugų kokybę ir darbų saugos reikalavimų laikymąsi </w:t>
      </w:r>
      <w:r w:rsidRPr="00593C58">
        <w:rPr>
          <w:rFonts w:ascii="Tahoma" w:hAnsi="Tahoma" w:cs="Tahoma"/>
          <w:sz w:val="22"/>
          <w:szCs w:val="22"/>
        </w:rPr>
        <w:t xml:space="preserve">Užsakovui </w:t>
      </w:r>
      <w:r w:rsidR="00032F48" w:rsidRPr="00593C58">
        <w:rPr>
          <w:rFonts w:ascii="Tahoma" w:hAnsi="Tahoma" w:cs="Tahoma"/>
          <w:sz w:val="22"/>
          <w:szCs w:val="22"/>
        </w:rPr>
        <w:t>atsako Paslaugų teikėjas.</w:t>
      </w:r>
    </w:p>
    <w:p w14:paraId="51AA239E" w14:textId="71A84EC2" w:rsidR="00426E11" w:rsidRPr="007D628F" w:rsidRDefault="00426E11" w:rsidP="007D628F">
      <w:pPr>
        <w:tabs>
          <w:tab w:val="num" w:pos="792"/>
        </w:tabs>
        <w:ind w:firstLine="567"/>
        <w:jc w:val="both"/>
        <w:rPr>
          <w:rFonts w:ascii="Tahoma" w:hAnsi="Tahoma" w:cs="Tahoma"/>
          <w:sz w:val="22"/>
        </w:rPr>
      </w:pPr>
      <w:r w:rsidRPr="00593C58">
        <w:rPr>
          <w:rFonts w:ascii="Tahoma" w:hAnsi="Tahoma" w:cs="Tahoma"/>
          <w:sz w:val="22"/>
          <w:szCs w:val="22"/>
        </w:rPr>
        <w:lastRenderedPageBreak/>
        <w:t>1</w:t>
      </w:r>
      <w:r w:rsidR="00347097" w:rsidRPr="00593C58">
        <w:rPr>
          <w:rFonts w:ascii="Tahoma" w:hAnsi="Tahoma" w:cs="Tahoma"/>
          <w:sz w:val="22"/>
          <w:szCs w:val="22"/>
        </w:rPr>
        <w:t>1</w:t>
      </w:r>
      <w:r w:rsidRPr="00593C58">
        <w:rPr>
          <w:rFonts w:ascii="Tahoma" w:hAnsi="Tahoma" w:cs="Tahoma"/>
          <w:sz w:val="22"/>
          <w:szCs w:val="22"/>
        </w:rPr>
        <w:t xml:space="preserve">.7. </w:t>
      </w:r>
      <w:r w:rsidR="007D628F" w:rsidRPr="004B461B">
        <w:rPr>
          <w:rFonts w:ascii="Tahoma" w:hAnsi="Tahoma" w:cs="Tahoma"/>
          <w:sz w:val="22"/>
        </w:rPr>
        <w:t>Paslaugų teikėjas turi teisę pakeisti atitinkamą Pasiūlyme nurodytą Paslaugų teikėjo specialistą,</w:t>
      </w:r>
      <w:r w:rsidR="007D628F">
        <w:rPr>
          <w:rFonts w:ascii="Tahoma" w:hAnsi="Tahoma" w:cs="Tahoma"/>
          <w:sz w:val="22"/>
        </w:rPr>
        <w:t xml:space="preserve"> </w:t>
      </w:r>
      <w:r w:rsidR="007D628F" w:rsidRPr="004B461B">
        <w:rPr>
          <w:rFonts w:ascii="Tahoma" w:hAnsi="Tahoma" w:cs="Tahoma"/>
          <w:sz w:val="22"/>
        </w:rPr>
        <w:t>kuriam buvo keliami kvalifikacijos reikalavimas Pirkimo dokumentuose tik esant visoms šioms sąlygoms: (i)</w:t>
      </w:r>
      <w:r w:rsidR="007D628F">
        <w:rPr>
          <w:rFonts w:ascii="Tahoma" w:hAnsi="Tahoma" w:cs="Tahoma"/>
          <w:sz w:val="22"/>
        </w:rPr>
        <w:t xml:space="preserve"> </w:t>
      </w:r>
      <w:r w:rsidR="007D628F" w:rsidRPr="004B461B">
        <w:rPr>
          <w:rFonts w:ascii="Tahoma" w:hAnsi="Tahoma" w:cs="Tahoma"/>
          <w:sz w:val="22"/>
        </w:rPr>
        <w:t>Paslaugų teikėjas ne vėliau kaip prieš 10 (dešimt) kalendorinių dienų iki pageidaujamos specialisto pakeitimo</w:t>
      </w:r>
      <w:r w:rsidR="007D628F">
        <w:rPr>
          <w:rFonts w:ascii="Tahoma" w:hAnsi="Tahoma" w:cs="Tahoma"/>
          <w:sz w:val="22"/>
        </w:rPr>
        <w:t xml:space="preserve"> </w:t>
      </w:r>
      <w:r w:rsidR="007D628F" w:rsidRPr="004B461B">
        <w:rPr>
          <w:rFonts w:ascii="Tahoma" w:hAnsi="Tahoma" w:cs="Tahoma"/>
          <w:sz w:val="22"/>
        </w:rPr>
        <w:t xml:space="preserve">datos pateikia </w:t>
      </w:r>
      <w:r w:rsidR="007D628F">
        <w:rPr>
          <w:rFonts w:ascii="Tahoma" w:hAnsi="Tahoma" w:cs="Tahoma"/>
          <w:sz w:val="22"/>
        </w:rPr>
        <w:t>Pirkėjui</w:t>
      </w:r>
      <w:r w:rsidR="007D628F" w:rsidRPr="004B461B">
        <w:rPr>
          <w:rFonts w:ascii="Tahoma" w:hAnsi="Tahoma" w:cs="Tahoma"/>
          <w:sz w:val="22"/>
        </w:rPr>
        <w:t xml:space="preserve"> motyvuotą rašytinį prašymą pakeisti specialistą; (i) prašyme Paslaugų teikėjas nurodo</w:t>
      </w:r>
      <w:r w:rsidR="007D628F">
        <w:rPr>
          <w:rFonts w:ascii="Tahoma" w:hAnsi="Tahoma" w:cs="Tahoma"/>
          <w:sz w:val="22"/>
        </w:rPr>
        <w:t xml:space="preserve"> </w:t>
      </w:r>
      <w:r w:rsidR="007D628F" w:rsidRPr="004B461B">
        <w:rPr>
          <w:rFonts w:ascii="Tahoma" w:hAnsi="Tahoma" w:cs="Tahoma"/>
          <w:sz w:val="22"/>
        </w:rPr>
        <w:t>kitą specialistą, kurį siūlo vietoj Pirkimo dokumentuose nurodyto specialisto; (ii) kartu su prašymu Paslaugų</w:t>
      </w:r>
      <w:r w:rsidR="007D628F">
        <w:rPr>
          <w:rFonts w:ascii="Tahoma" w:hAnsi="Tahoma" w:cs="Tahoma"/>
          <w:sz w:val="22"/>
        </w:rPr>
        <w:t xml:space="preserve"> </w:t>
      </w:r>
      <w:r w:rsidR="007D628F" w:rsidRPr="004B461B">
        <w:rPr>
          <w:rFonts w:ascii="Tahoma" w:hAnsi="Tahoma" w:cs="Tahoma"/>
          <w:sz w:val="22"/>
        </w:rPr>
        <w:t>teikėjas pateikia visus dokumentus, pagrindžiančius naujo specialisto atitikimą Pirkimo dokumentuose</w:t>
      </w:r>
      <w:r w:rsidR="007D628F">
        <w:rPr>
          <w:rFonts w:ascii="Tahoma" w:hAnsi="Tahoma" w:cs="Tahoma"/>
          <w:sz w:val="22"/>
        </w:rPr>
        <w:t xml:space="preserve"> </w:t>
      </w:r>
      <w:r w:rsidR="007D628F" w:rsidRPr="004B461B">
        <w:rPr>
          <w:rFonts w:ascii="Tahoma" w:hAnsi="Tahoma" w:cs="Tahoma"/>
          <w:sz w:val="22"/>
        </w:rPr>
        <w:t xml:space="preserve">įvardintai personalo kvalifikacijai; (iii) Paslaugų teikėjas gauna raštišką </w:t>
      </w:r>
      <w:r w:rsidR="007D628F">
        <w:rPr>
          <w:rFonts w:ascii="Tahoma" w:hAnsi="Tahoma" w:cs="Tahoma"/>
          <w:sz w:val="22"/>
        </w:rPr>
        <w:t xml:space="preserve">Pirkėjo </w:t>
      </w:r>
      <w:r w:rsidR="007D628F" w:rsidRPr="004B461B">
        <w:rPr>
          <w:rFonts w:ascii="Tahoma" w:hAnsi="Tahoma" w:cs="Tahoma"/>
          <w:sz w:val="22"/>
        </w:rPr>
        <w:t>sutikimą pakeisti specialistą</w:t>
      </w:r>
      <w:r w:rsidR="007D628F">
        <w:rPr>
          <w:rFonts w:ascii="Tahoma" w:hAnsi="Tahoma" w:cs="Tahoma"/>
          <w:sz w:val="22"/>
        </w:rPr>
        <w:t xml:space="preserve"> </w:t>
      </w:r>
      <w:r w:rsidR="007D628F" w:rsidRPr="004B461B">
        <w:rPr>
          <w:rFonts w:ascii="Tahoma" w:hAnsi="Tahoma" w:cs="Tahoma"/>
          <w:sz w:val="22"/>
        </w:rPr>
        <w:t xml:space="preserve">Paslaugų teikėjo nurodytu nauju specialistu. Atsakymą </w:t>
      </w:r>
      <w:r w:rsidR="007D628F">
        <w:rPr>
          <w:rFonts w:ascii="Tahoma" w:hAnsi="Tahoma" w:cs="Tahoma"/>
          <w:sz w:val="22"/>
        </w:rPr>
        <w:t xml:space="preserve">Pirkėjas </w:t>
      </w:r>
      <w:r w:rsidR="007D628F" w:rsidRPr="004B461B">
        <w:rPr>
          <w:rFonts w:ascii="Tahoma" w:hAnsi="Tahoma" w:cs="Tahoma"/>
          <w:sz w:val="22"/>
        </w:rPr>
        <w:t>įsipareigoja pateikti ne vėliau kaip per 10</w:t>
      </w:r>
      <w:r w:rsidR="007D628F">
        <w:rPr>
          <w:rFonts w:ascii="Tahoma" w:hAnsi="Tahoma" w:cs="Tahoma"/>
          <w:sz w:val="22"/>
        </w:rPr>
        <w:t xml:space="preserve"> </w:t>
      </w:r>
      <w:r w:rsidR="007D628F" w:rsidRPr="004B461B">
        <w:rPr>
          <w:rFonts w:ascii="Tahoma" w:hAnsi="Tahoma" w:cs="Tahoma"/>
          <w:sz w:val="22"/>
        </w:rPr>
        <w:t>(dešimt) kalendorinių dienų nuo šiame punkte nurodytų dokumentų gavimo iš Paslaugų teikėjo dienos. Siekiant</w:t>
      </w:r>
      <w:r w:rsidR="007D628F">
        <w:rPr>
          <w:rFonts w:ascii="Tahoma" w:hAnsi="Tahoma" w:cs="Tahoma"/>
          <w:sz w:val="22"/>
        </w:rPr>
        <w:t xml:space="preserve"> </w:t>
      </w:r>
      <w:r w:rsidR="007D628F" w:rsidRPr="004B461B">
        <w:rPr>
          <w:rFonts w:ascii="Tahoma" w:hAnsi="Tahoma" w:cs="Tahoma"/>
          <w:sz w:val="22"/>
        </w:rPr>
        <w:t>išvengti bet kokių abejonių, Šalys susitaria, kad Šalims įvykdžius visas šiame punkte nurodytas sąlygas</w:t>
      </w:r>
      <w:r w:rsidR="007D628F">
        <w:rPr>
          <w:rFonts w:ascii="Tahoma" w:hAnsi="Tahoma" w:cs="Tahoma"/>
          <w:sz w:val="22"/>
        </w:rPr>
        <w:t xml:space="preserve"> </w:t>
      </w:r>
      <w:r w:rsidR="007D628F" w:rsidRPr="004B461B">
        <w:rPr>
          <w:rFonts w:ascii="Tahoma" w:hAnsi="Tahoma" w:cs="Tahoma"/>
          <w:sz w:val="22"/>
        </w:rPr>
        <w:t>atskiras susitarimas dėl Sutarties pakeitimo nebus sudaromas, o Šalių viena kitai pateikti šiame punkte</w:t>
      </w:r>
      <w:r w:rsidR="007D628F">
        <w:rPr>
          <w:rFonts w:ascii="Tahoma" w:hAnsi="Tahoma" w:cs="Tahoma"/>
          <w:sz w:val="22"/>
        </w:rPr>
        <w:t xml:space="preserve"> </w:t>
      </w:r>
      <w:r w:rsidR="007D628F" w:rsidRPr="004B461B">
        <w:rPr>
          <w:rFonts w:ascii="Tahoma" w:hAnsi="Tahoma" w:cs="Tahoma"/>
          <w:sz w:val="22"/>
        </w:rPr>
        <w:t>nurodyti dokumentai yra laikomi neatskiriama Sutarties dalimi.</w:t>
      </w:r>
    </w:p>
    <w:p w14:paraId="07254A4E" w14:textId="77777777" w:rsidR="004A33D7" w:rsidRPr="00593C58" w:rsidRDefault="004A33D7" w:rsidP="00593C58">
      <w:pPr>
        <w:ind w:firstLine="567"/>
        <w:jc w:val="both"/>
        <w:rPr>
          <w:rFonts w:ascii="Tahoma" w:hAnsi="Tahoma" w:cs="Tahoma"/>
          <w:sz w:val="22"/>
          <w:szCs w:val="22"/>
        </w:rPr>
      </w:pPr>
      <w:r w:rsidRPr="00593C58">
        <w:rPr>
          <w:rFonts w:ascii="Tahoma" w:hAnsi="Tahoma" w:cs="Tahoma"/>
          <w:sz w:val="22"/>
          <w:szCs w:val="22"/>
        </w:rPr>
        <w:t>1</w:t>
      </w:r>
      <w:r w:rsidR="00347097" w:rsidRPr="00593C58">
        <w:rPr>
          <w:rFonts w:ascii="Tahoma" w:hAnsi="Tahoma" w:cs="Tahoma"/>
          <w:sz w:val="22"/>
          <w:szCs w:val="22"/>
        </w:rPr>
        <w:t>1</w:t>
      </w:r>
      <w:r w:rsidRPr="00593C58">
        <w:rPr>
          <w:rFonts w:ascii="Tahoma" w:hAnsi="Tahoma" w:cs="Tahoma"/>
          <w:sz w:val="22"/>
          <w:szCs w:val="22"/>
        </w:rPr>
        <w:t>.</w:t>
      </w:r>
      <w:r w:rsidR="00426E11" w:rsidRPr="00593C58">
        <w:rPr>
          <w:rFonts w:ascii="Tahoma" w:hAnsi="Tahoma" w:cs="Tahoma"/>
          <w:sz w:val="22"/>
          <w:szCs w:val="22"/>
        </w:rPr>
        <w:t>8</w:t>
      </w:r>
      <w:r w:rsidRPr="00593C58">
        <w:rPr>
          <w:rFonts w:ascii="Tahoma" w:hAnsi="Tahoma" w:cs="Tahoma"/>
          <w:sz w:val="22"/>
          <w:szCs w:val="22"/>
        </w:rPr>
        <w:t xml:space="preserve">. </w:t>
      </w:r>
      <w:r w:rsidR="00032F48" w:rsidRPr="00593C58">
        <w:rPr>
          <w:rFonts w:ascii="Tahoma" w:hAnsi="Tahoma" w:cs="Tahoma"/>
          <w:sz w:val="22"/>
          <w:szCs w:val="22"/>
        </w:rPr>
        <w:t>Atsiradus poreikiui keisti jungtinės veiklos sutartyje nurodytus partnerius kitais (jeigu Paslaugos te</w:t>
      </w:r>
      <w:r w:rsidR="00347097" w:rsidRPr="00593C58">
        <w:rPr>
          <w:rFonts w:ascii="Tahoma" w:hAnsi="Tahoma" w:cs="Tahoma"/>
          <w:sz w:val="22"/>
          <w:szCs w:val="22"/>
        </w:rPr>
        <w:t>i</w:t>
      </w:r>
      <w:r w:rsidR="00032F48" w:rsidRPr="00593C58">
        <w:rPr>
          <w:rFonts w:ascii="Tahoma" w:hAnsi="Tahoma" w:cs="Tahoma"/>
          <w:sz w:val="22"/>
          <w:szCs w:val="22"/>
        </w:rPr>
        <w:t>kiamos pagal jungtinės veiklos sutartį), privalo būti įvykdytos visos žemiau nurodytos sąlygos:</w:t>
      </w:r>
    </w:p>
    <w:p w14:paraId="3CA05566" w14:textId="77777777" w:rsidR="00032F48" w:rsidRPr="00593C58" w:rsidRDefault="004A33D7" w:rsidP="00593C58">
      <w:pPr>
        <w:ind w:firstLine="567"/>
        <w:jc w:val="both"/>
        <w:rPr>
          <w:rFonts w:ascii="Tahoma" w:hAnsi="Tahoma" w:cs="Tahoma"/>
          <w:sz w:val="22"/>
          <w:szCs w:val="22"/>
        </w:rPr>
      </w:pPr>
      <w:r w:rsidRPr="00593C58">
        <w:rPr>
          <w:rFonts w:ascii="Tahoma" w:hAnsi="Tahoma" w:cs="Tahoma"/>
          <w:sz w:val="22"/>
          <w:szCs w:val="22"/>
        </w:rPr>
        <w:t>1</w:t>
      </w:r>
      <w:r w:rsidR="00347097" w:rsidRPr="00593C58">
        <w:rPr>
          <w:rFonts w:ascii="Tahoma" w:hAnsi="Tahoma" w:cs="Tahoma"/>
          <w:sz w:val="22"/>
          <w:szCs w:val="22"/>
        </w:rPr>
        <w:t>1</w:t>
      </w:r>
      <w:r w:rsidRPr="00593C58">
        <w:rPr>
          <w:rFonts w:ascii="Tahoma" w:hAnsi="Tahoma" w:cs="Tahoma"/>
          <w:sz w:val="22"/>
          <w:szCs w:val="22"/>
        </w:rPr>
        <w:t>.</w:t>
      </w:r>
      <w:r w:rsidR="00426E11" w:rsidRPr="00593C58">
        <w:rPr>
          <w:rFonts w:ascii="Tahoma" w:hAnsi="Tahoma" w:cs="Tahoma"/>
          <w:sz w:val="22"/>
          <w:szCs w:val="22"/>
        </w:rPr>
        <w:t>8</w:t>
      </w:r>
      <w:r w:rsidRPr="00593C58">
        <w:rPr>
          <w:rFonts w:ascii="Tahoma" w:hAnsi="Tahoma" w:cs="Tahoma"/>
          <w:sz w:val="22"/>
          <w:szCs w:val="22"/>
        </w:rPr>
        <w:t>.1.</w:t>
      </w:r>
      <w:r w:rsidR="00032F48" w:rsidRPr="00593C58">
        <w:rPr>
          <w:rFonts w:ascii="Tahoma" w:hAnsi="Tahoma" w:cs="Tahoma"/>
          <w:sz w:val="22"/>
          <w:szCs w:val="22"/>
        </w:rPr>
        <w:t xml:space="preserve"> Paslaugų teikėjas Pirkėjui pateikia šiuos dokumentus:</w:t>
      </w:r>
    </w:p>
    <w:p w14:paraId="6DF8F355" w14:textId="77777777" w:rsidR="00032F48" w:rsidRPr="00593C58" w:rsidRDefault="004A33D7" w:rsidP="00593C58">
      <w:pPr>
        <w:ind w:firstLine="567"/>
        <w:jc w:val="both"/>
        <w:rPr>
          <w:rFonts w:ascii="Tahoma" w:hAnsi="Tahoma" w:cs="Tahoma"/>
          <w:sz w:val="22"/>
          <w:szCs w:val="22"/>
        </w:rPr>
      </w:pPr>
      <w:r w:rsidRPr="00593C58">
        <w:rPr>
          <w:rFonts w:ascii="Tahoma" w:hAnsi="Tahoma" w:cs="Tahoma"/>
          <w:sz w:val="22"/>
          <w:szCs w:val="22"/>
        </w:rPr>
        <w:t>1</w:t>
      </w:r>
      <w:r w:rsidR="00347097" w:rsidRPr="00593C58">
        <w:rPr>
          <w:rFonts w:ascii="Tahoma" w:hAnsi="Tahoma" w:cs="Tahoma"/>
          <w:sz w:val="22"/>
          <w:szCs w:val="22"/>
        </w:rPr>
        <w:t>1</w:t>
      </w:r>
      <w:r w:rsidR="00032F48" w:rsidRPr="00593C58">
        <w:rPr>
          <w:rFonts w:ascii="Tahoma" w:hAnsi="Tahoma" w:cs="Tahoma"/>
          <w:sz w:val="22"/>
          <w:szCs w:val="22"/>
        </w:rPr>
        <w:t>.</w:t>
      </w:r>
      <w:r w:rsidR="00426E11" w:rsidRPr="00593C58">
        <w:rPr>
          <w:rFonts w:ascii="Tahoma" w:hAnsi="Tahoma" w:cs="Tahoma"/>
          <w:sz w:val="22"/>
          <w:szCs w:val="22"/>
        </w:rPr>
        <w:t>8</w:t>
      </w:r>
      <w:r w:rsidR="00032F48" w:rsidRPr="00593C58">
        <w:rPr>
          <w:rFonts w:ascii="Tahoma" w:hAnsi="Tahoma" w:cs="Tahoma"/>
          <w:sz w:val="22"/>
          <w:szCs w:val="22"/>
        </w:rPr>
        <w:t>.1.1. pasiliekančio jungtinės veiklos partnerio prašymą dėl jungtinės veiklos partnerio keitimo;</w:t>
      </w:r>
    </w:p>
    <w:p w14:paraId="029BF673" w14:textId="77777777" w:rsidR="00032F48" w:rsidRPr="00593C58" w:rsidRDefault="004A33D7" w:rsidP="00593C58">
      <w:pPr>
        <w:ind w:firstLine="567"/>
        <w:jc w:val="both"/>
        <w:rPr>
          <w:rFonts w:ascii="Tahoma" w:hAnsi="Tahoma" w:cs="Tahoma"/>
          <w:sz w:val="22"/>
          <w:szCs w:val="22"/>
        </w:rPr>
      </w:pPr>
      <w:r w:rsidRPr="00593C58">
        <w:rPr>
          <w:rFonts w:ascii="Tahoma" w:hAnsi="Tahoma" w:cs="Tahoma"/>
          <w:sz w:val="22"/>
          <w:szCs w:val="22"/>
        </w:rPr>
        <w:t>1</w:t>
      </w:r>
      <w:r w:rsidR="00347097" w:rsidRPr="00593C58">
        <w:rPr>
          <w:rFonts w:ascii="Tahoma" w:hAnsi="Tahoma" w:cs="Tahoma"/>
          <w:sz w:val="22"/>
          <w:szCs w:val="22"/>
        </w:rPr>
        <w:t>1</w:t>
      </w:r>
      <w:r w:rsidR="00032F48" w:rsidRPr="00593C58">
        <w:rPr>
          <w:rFonts w:ascii="Tahoma" w:hAnsi="Tahoma" w:cs="Tahoma"/>
          <w:sz w:val="22"/>
          <w:szCs w:val="22"/>
        </w:rPr>
        <w:t>.</w:t>
      </w:r>
      <w:r w:rsidR="00426E11" w:rsidRPr="00593C58">
        <w:rPr>
          <w:rFonts w:ascii="Tahoma" w:hAnsi="Tahoma" w:cs="Tahoma"/>
          <w:sz w:val="22"/>
          <w:szCs w:val="22"/>
        </w:rPr>
        <w:t>8</w:t>
      </w:r>
      <w:r w:rsidR="00032F48" w:rsidRPr="00593C58">
        <w:rPr>
          <w:rFonts w:ascii="Tahoma" w:hAnsi="Tahoma" w:cs="Tahoma"/>
          <w:sz w:val="22"/>
          <w:szCs w:val="22"/>
        </w:rPr>
        <w:t>.1.2. pasitraukiančio jungtinės veiklos partnerio prašymą pasitraukti iš jungtinės veiklos sutarties partnerių ir perduoti visus įsipareigojimus pagal jungtinės veiklos sutartį naujajam / pasiliekančiam jungtinės veiklos partneriui;</w:t>
      </w:r>
    </w:p>
    <w:p w14:paraId="344A42EA" w14:textId="77777777" w:rsidR="00032F48" w:rsidRPr="00593C58" w:rsidRDefault="004A33D7" w:rsidP="00593C58">
      <w:pPr>
        <w:ind w:firstLine="567"/>
        <w:jc w:val="both"/>
        <w:rPr>
          <w:rFonts w:ascii="Tahoma" w:hAnsi="Tahoma" w:cs="Tahoma"/>
          <w:sz w:val="22"/>
          <w:szCs w:val="22"/>
        </w:rPr>
      </w:pPr>
      <w:r w:rsidRPr="00593C58">
        <w:rPr>
          <w:rFonts w:ascii="Tahoma" w:hAnsi="Tahoma" w:cs="Tahoma"/>
          <w:sz w:val="22"/>
          <w:szCs w:val="22"/>
        </w:rPr>
        <w:t>1</w:t>
      </w:r>
      <w:r w:rsidR="00347097" w:rsidRPr="00593C58">
        <w:rPr>
          <w:rFonts w:ascii="Tahoma" w:hAnsi="Tahoma" w:cs="Tahoma"/>
          <w:sz w:val="22"/>
          <w:szCs w:val="22"/>
        </w:rPr>
        <w:t>1</w:t>
      </w:r>
      <w:r w:rsidR="00032F48" w:rsidRPr="00593C58">
        <w:rPr>
          <w:rFonts w:ascii="Tahoma" w:hAnsi="Tahoma" w:cs="Tahoma"/>
          <w:sz w:val="22"/>
          <w:szCs w:val="22"/>
        </w:rPr>
        <w:t>.</w:t>
      </w:r>
      <w:r w:rsidR="00426E11" w:rsidRPr="00593C58">
        <w:rPr>
          <w:rFonts w:ascii="Tahoma" w:hAnsi="Tahoma" w:cs="Tahoma"/>
          <w:sz w:val="22"/>
          <w:szCs w:val="22"/>
        </w:rPr>
        <w:t>8</w:t>
      </w:r>
      <w:r w:rsidR="00032F48" w:rsidRPr="00593C58">
        <w:rPr>
          <w:rFonts w:ascii="Tahoma" w:hAnsi="Tahoma" w:cs="Tahoma"/>
          <w:sz w:val="22"/>
          <w:szCs w:val="22"/>
        </w:rPr>
        <w:t>.1.3. naujojo / pasiliekančio jungtinės veiklos partnerio raštišką sutikimą pakeisti pasitraukiantį jungtinės veiklos partnerį bei prisiimti visus pasitraukiančio jungtinės veiklos partnerio įsipareigojimus pagal jungtinės veiklos sutartį bei naujojo / pasiliekančio jungtinės veiklos partnerio kvalifikaciją pagrindžiantys dokumentus (jei taikoma);</w:t>
      </w:r>
    </w:p>
    <w:p w14:paraId="1FF5DA23" w14:textId="77777777" w:rsidR="00032F48" w:rsidRPr="00593C58" w:rsidRDefault="004A33D7" w:rsidP="00593C58">
      <w:pPr>
        <w:ind w:firstLine="567"/>
        <w:jc w:val="both"/>
        <w:rPr>
          <w:rFonts w:ascii="Tahoma" w:hAnsi="Tahoma" w:cs="Tahoma"/>
          <w:sz w:val="22"/>
          <w:szCs w:val="22"/>
        </w:rPr>
      </w:pPr>
      <w:r w:rsidRPr="00593C58">
        <w:rPr>
          <w:rFonts w:ascii="Tahoma" w:hAnsi="Tahoma" w:cs="Tahoma"/>
          <w:sz w:val="22"/>
          <w:szCs w:val="22"/>
        </w:rPr>
        <w:t>1</w:t>
      </w:r>
      <w:r w:rsidR="00347097" w:rsidRPr="00593C58">
        <w:rPr>
          <w:rFonts w:ascii="Tahoma" w:hAnsi="Tahoma" w:cs="Tahoma"/>
          <w:sz w:val="22"/>
          <w:szCs w:val="22"/>
        </w:rPr>
        <w:t>1</w:t>
      </w:r>
      <w:r w:rsidR="00032F48" w:rsidRPr="00593C58">
        <w:rPr>
          <w:rFonts w:ascii="Tahoma" w:hAnsi="Tahoma" w:cs="Tahoma"/>
          <w:sz w:val="22"/>
          <w:szCs w:val="22"/>
        </w:rPr>
        <w:t>.</w:t>
      </w:r>
      <w:r w:rsidR="00426E11" w:rsidRPr="00593C58">
        <w:rPr>
          <w:rFonts w:ascii="Tahoma" w:hAnsi="Tahoma" w:cs="Tahoma"/>
          <w:sz w:val="22"/>
          <w:szCs w:val="22"/>
        </w:rPr>
        <w:t>8</w:t>
      </w:r>
      <w:r w:rsidR="00032F48" w:rsidRPr="00593C58">
        <w:rPr>
          <w:rFonts w:ascii="Tahoma" w:hAnsi="Tahoma" w:cs="Tahoma"/>
          <w:sz w:val="22"/>
          <w:szCs w:val="22"/>
        </w:rPr>
        <w:t xml:space="preserve">.2. Paslaugų teikėjas gauna </w:t>
      </w:r>
      <w:r w:rsidRPr="00593C58">
        <w:rPr>
          <w:rFonts w:ascii="Tahoma" w:hAnsi="Tahoma" w:cs="Tahoma"/>
          <w:sz w:val="22"/>
          <w:szCs w:val="22"/>
        </w:rPr>
        <w:t>Užsakovo</w:t>
      </w:r>
      <w:r w:rsidR="00032F48" w:rsidRPr="00593C58">
        <w:rPr>
          <w:rFonts w:ascii="Tahoma" w:hAnsi="Tahoma" w:cs="Tahoma"/>
          <w:sz w:val="22"/>
          <w:szCs w:val="22"/>
        </w:rPr>
        <w:t xml:space="preserve"> rašytinį sutikimą keisti jungtinės veiklos partnerius;</w:t>
      </w:r>
    </w:p>
    <w:p w14:paraId="35BE3400" w14:textId="77777777" w:rsidR="00032F48" w:rsidRPr="00593C58" w:rsidRDefault="004A33D7" w:rsidP="00593C58">
      <w:pPr>
        <w:ind w:firstLine="567"/>
        <w:jc w:val="both"/>
        <w:rPr>
          <w:rFonts w:ascii="Tahoma" w:hAnsi="Tahoma" w:cs="Tahoma"/>
          <w:sz w:val="22"/>
          <w:szCs w:val="22"/>
        </w:rPr>
      </w:pPr>
      <w:r w:rsidRPr="00593C58">
        <w:rPr>
          <w:rFonts w:ascii="Tahoma" w:hAnsi="Tahoma" w:cs="Tahoma"/>
          <w:sz w:val="22"/>
          <w:szCs w:val="22"/>
        </w:rPr>
        <w:t>1</w:t>
      </w:r>
      <w:r w:rsidR="00347097" w:rsidRPr="00593C58">
        <w:rPr>
          <w:rFonts w:ascii="Tahoma" w:hAnsi="Tahoma" w:cs="Tahoma"/>
          <w:sz w:val="22"/>
          <w:szCs w:val="22"/>
        </w:rPr>
        <w:t>1</w:t>
      </w:r>
      <w:r w:rsidR="00032F48" w:rsidRPr="00593C58">
        <w:rPr>
          <w:rFonts w:ascii="Tahoma" w:hAnsi="Tahoma" w:cs="Tahoma"/>
          <w:sz w:val="22"/>
          <w:szCs w:val="22"/>
        </w:rPr>
        <w:t>.</w:t>
      </w:r>
      <w:r w:rsidR="00426E11" w:rsidRPr="00593C58">
        <w:rPr>
          <w:rFonts w:ascii="Tahoma" w:hAnsi="Tahoma" w:cs="Tahoma"/>
          <w:sz w:val="22"/>
          <w:szCs w:val="22"/>
        </w:rPr>
        <w:t>8</w:t>
      </w:r>
      <w:r w:rsidR="00032F48" w:rsidRPr="00593C58">
        <w:rPr>
          <w:rFonts w:ascii="Tahoma" w:hAnsi="Tahoma" w:cs="Tahoma"/>
          <w:sz w:val="22"/>
          <w:szCs w:val="22"/>
        </w:rPr>
        <w:t xml:space="preserve">.3. Paslaugų teikėjas pateikia </w:t>
      </w:r>
      <w:r w:rsidRPr="00593C58">
        <w:rPr>
          <w:rFonts w:ascii="Tahoma" w:hAnsi="Tahoma" w:cs="Tahoma"/>
          <w:sz w:val="22"/>
          <w:szCs w:val="22"/>
        </w:rPr>
        <w:t>Užsakovui</w:t>
      </w:r>
      <w:r w:rsidR="00032F48" w:rsidRPr="00593C58">
        <w:rPr>
          <w:rFonts w:ascii="Tahoma" w:hAnsi="Tahoma" w:cs="Tahoma"/>
          <w:sz w:val="22"/>
          <w:szCs w:val="22"/>
        </w:rPr>
        <w:t xml:space="preserve"> naujos jungtinės veiklos sutarties ar esamos jungtinės veiklos sutarties pakeitimo kopiją, kurioje pasiliekančiojo jungtinės veiklos partnerio įsipareigojimai išliks tokie patys kaip ir ankstesnėje jungtinės veiklos sutartyje, o naujasis / pasiliekantis jungtinės veiklos partneris perims visus pasitraukiančiojo jungtinės veiklos partnerio įsipareigojimus pagal ankstesnę jungtinės veiklos sutartį.</w:t>
      </w:r>
    </w:p>
    <w:p w14:paraId="5CDDC22F" w14:textId="77777777" w:rsidR="00032F48" w:rsidRPr="00593C58" w:rsidRDefault="004A33D7" w:rsidP="00593C58">
      <w:pPr>
        <w:ind w:firstLine="567"/>
        <w:jc w:val="both"/>
        <w:rPr>
          <w:rFonts w:ascii="Tahoma" w:hAnsi="Tahoma" w:cs="Tahoma"/>
          <w:sz w:val="22"/>
          <w:szCs w:val="22"/>
        </w:rPr>
      </w:pPr>
      <w:r w:rsidRPr="00593C58">
        <w:rPr>
          <w:rFonts w:ascii="Tahoma" w:hAnsi="Tahoma" w:cs="Tahoma"/>
          <w:sz w:val="22"/>
          <w:szCs w:val="22"/>
        </w:rPr>
        <w:t>1</w:t>
      </w:r>
      <w:r w:rsidR="00347097" w:rsidRPr="00593C58">
        <w:rPr>
          <w:rFonts w:ascii="Tahoma" w:hAnsi="Tahoma" w:cs="Tahoma"/>
          <w:sz w:val="22"/>
          <w:szCs w:val="22"/>
        </w:rPr>
        <w:t>1</w:t>
      </w:r>
      <w:r w:rsidR="00032F48" w:rsidRPr="00593C58">
        <w:rPr>
          <w:rFonts w:ascii="Tahoma" w:hAnsi="Tahoma" w:cs="Tahoma"/>
          <w:sz w:val="22"/>
          <w:szCs w:val="22"/>
        </w:rPr>
        <w:t>.</w:t>
      </w:r>
      <w:r w:rsidR="00426E11" w:rsidRPr="00593C58">
        <w:rPr>
          <w:rFonts w:ascii="Tahoma" w:hAnsi="Tahoma" w:cs="Tahoma"/>
          <w:sz w:val="22"/>
          <w:szCs w:val="22"/>
        </w:rPr>
        <w:t>9</w:t>
      </w:r>
      <w:r w:rsidR="00032F48" w:rsidRPr="00593C58">
        <w:rPr>
          <w:rFonts w:ascii="Tahoma" w:hAnsi="Tahoma" w:cs="Tahoma"/>
          <w:sz w:val="22"/>
          <w:szCs w:val="22"/>
        </w:rPr>
        <w:t xml:space="preserve">. Paslaugų teikėjas neturi teisės pasitelkti šios Sutarties vykdymui (sudaryti darbo, rangos ar kitokių sutarčių) </w:t>
      </w:r>
      <w:r w:rsidRPr="00593C58">
        <w:rPr>
          <w:rFonts w:ascii="Tahoma" w:hAnsi="Tahoma" w:cs="Tahoma"/>
          <w:sz w:val="22"/>
          <w:szCs w:val="22"/>
        </w:rPr>
        <w:t>Užsakovo</w:t>
      </w:r>
      <w:r w:rsidR="00032F48" w:rsidRPr="00593C58">
        <w:rPr>
          <w:rFonts w:ascii="Tahoma" w:hAnsi="Tahoma" w:cs="Tahoma"/>
          <w:sz w:val="22"/>
          <w:szCs w:val="22"/>
        </w:rPr>
        <w:t xml:space="preserve"> darbuotojų, taip pat bet kokiais kitais pagrindais pasitelkti </w:t>
      </w:r>
      <w:r w:rsidRPr="00593C58">
        <w:rPr>
          <w:rFonts w:ascii="Tahoma" w:hAnsi="Tahoma" w:cs="Tahoma"/>
          <w:sz w:val="22"/>
          <w:szCs w:val="22"/>
        </w:rPr>
        <w:t>Užsakovo</w:t>
      </w:r>
      <w:r w:rsidR="00032F48" w:rsidRPr="00593C58">
        <w:rPr>
          <w:rFonts w:ascii="Tahoma" w:hAnsi="Tahoma" w:cs="Tahoma"/>
          <w:sz w:val="22"/>
          <w:szCs w:val="22"/>
        </w:rPr>
        <w:t xml:space="preserve"> darbuotojų Sutarties vykdymui.</w:t>
      </w:r>
    </w:p>
    <w:p w14:paraId="426F6B47" w14:textId="77777777" w:rsidR="00032F48" w:rsidRPr="00593C58" w:rsidRDefault="00577EBE" w:rsidP="00593C58">
      <w:pPr>
        <w:ind w:firstLine="567"/>
        <w:jc w:val="both"/>
        <w:rPr>
          <w:rFonts w:ascii="Tahoma" w:hAnsi="Tahoma" w:cs="Tahoma"/>
          <w:sz w:val="22"/>
          <w:szCs w:val="22"/>
        </w:rPr>
      </w:pPr>
      <w:r w:rsidRPr="00593C58">
        <w:rPr>
          <w:rFonts w:ascii="Tahoma" w:hAnsi="Tahoma" w:cs="Tahoma"/>
          <w:sz w:val="22"/>
          <w:szCs w:val="22"/>
        </w:rPr>
        <w:t>1</w:t>
      </w:r>
      <w:r w:rsidR="00347097" w:rsidRPr="00593C58">
        <w:rPr>
          <w:rFonts w:ascii="Tahoma" w:hAnsi="Tahoma" w:cs="Tahoma"/>
          <w:sz w:val="22"/>
          <w:szCs w:val="22"/>
        </w:rPr>
        <w:t>1</w:t>
      </w:r>
      <w:r w:rsidR="00032F48" w:rsidRPr="00593C58">
        <w:rPr>
          <w:rFonts w:ascii="Tahoma" w:hAnsi="Tahoma" w:cs="Tahoma"/>
          <w:sz w:val="22"/>
          <w:szCs w:val="22"/>
        </w:rPr>
        <w:t>.</w:t>
      </w:r>
      <w:r w:rsidR="00426E11" w:rsidRPr="00593C58">
        <w:rPr>
          <w:rFonts w:ascii="Tahoma" w:hAnsi="Tahoma" w:cs="Tahoma"/>
          <w:sz w:val="22"/>
          <w:szCs w:val="22"/>
        </w:rPr>
        <w:t>10</w:t>
      </w:r>
      <w:r w:rsidR="00032F48" w:rsidRPr="00593C58">
        <w:rPr>
          <w:rFonts w:ascii="Tahoma" w:hAnsi="Tahoma" w:cs="Tahoma"/>
          <w:sz w:val="22"/>
          <w:szCs w:val="22"/>
        </w:rPr>
        <w:t xml:space="preserve">. Šio skyriaus </w:t>
      </w:r>
      <w:r w:rsidRPr="00593C58">
        <w:rPr>
          <w:rFonts w:ascii="Tahoma" w:hAnsi="Tahoma" w:cs="Tahoma"/>
          <w:sz w:val="22"/>
          <w:szCs w:val="22"/>
        </w:rPr>
        <w:t>1</w:t>
      </w:r>
      <w:r w:rsidR="00347097" w:rsidRPr="00593C58">
        <w:rPr>
          <w:rFonts w:ascii="Tahoma" w:hAnsi="Tahoma" w:cs="Tahoma"/>
          <w:sz w:val="22"/>
          <w:szCs w:val="22"/>
        </w:rPr>
        <w:t>1</w:t>
      </w:r>
      <w:r w:rsidR="00032F48" w:rsidRPr="00593C58">
        <w:rPr>
          <w:rFonts w:ascii="Tahoma" w:hAnsi="Tahoma" w:cs="Tahoma"/>
          <w:sz w:val="22"/>
          <w:szCs w:val="22"/>
        </w:rPr>
        <w:t>.1-</w:t>
      </w:r>
      <w:r w:rsidRPr="00593C58">
        <w:rPr>
          <w:rFonts w:ascii="Tahoma" w:hAnsi="Tahoma" w:cs="Tahoma"/>
          <w:sz w:val="22"/>
          <w:szCs w:val="22"/>
        </w:rPr>
        <w:t>1</w:t>
      </w:r>
      <w:r w:rsidR="00347097" w:rsidRPr="00593C58">
        <w:rPr>
          <w:rFonts w:ascii="Tahoma" w:hAnsi="Tahoma" w:cs="Tahoma"/>
          <w:sz w:val="22"/>
          <w:szCs w:val="22"/>
        </w:rPr>
        <w:t>1</w:t>
      </w:r>
      <w:r w:rsidR="00032F48" w:rsidRPr="00593C58">
        <w:rPr>
          <w:rFonts w:ascii="Tahoma" w:hAnsi="Tahoma" w:cs="Tahoma"/>
          <w:sz w:val="22"/>
          <w:szCs w:val="22"/>
        </w:rPr>
        <w:t>.8 punktų nuostatų nesilaikymas yra laikomas esminiu Sutarties pažeidimu.</w:t>
      </w:r>
    </w:p>
    <w:p w14:paraId="47735357" w14:textId="77777777" w:rsidR="00032F48" w:rsidRPr="00593C58" w:rsidRDefault="00577EBE" w:rsidP="00593C58">
      <w:pPr>
        <w:ind w:firstLine="567"/>
        <w:jc w:val="both"/>
        <w:rPr>
          <w:rFonts w:ascii="Tahoma" w:hAnsi="Tahoma" w:cs="Tahoma"/>
          <w:sz w:val="22"/>
          <w:szCs w:val="22"/>
        </w:rPr>
      </w:pPr>
      <w:r w:rsidRPr="00593C58">
        <w:rPr>
          <w:rFonts w:ascii="Tahoma" w:hAnsi="Tahoma" w:cs="Tahoma"/>
          <w:sz w:val="22"/>
          <w:szCs w:val="22"/>
        </w:rPr>
        <w:t>1</w:t>
      </w:r>
      <w:r w:rsidR="00347097" w:rsidRPr="00593C58">
        <w:rPr>
          <w:rFonts w:ascii="Tahoma" w:hAnsi="Tahoma" w:cs="Tahoma"/>
          <w:sz w:val="22"/>
          <w:szCs w:val="22"/>
        </w:rPr>
        <w:t>1</w:t>
      </w:r>
      <w:r w:rsidR="00032F48" w:rsidRPr="00593C58">
        <w:rPr>
          <w:rFonts w:ascii="Tahoma" w:hAnsi="Tahoma" w:cs="Tahoma"/>
          <w:sz w:val="22"/>
          <w:szCs w:val="22"/>
        </w:rPr>
        <w:t>.1</w:t>
      </w:r>
      <w:r w:rsidR="00426E11" w:rsidRPr="00593C58">
        <w:rPr>
          <w:rFonts w:ascii="Tahoma" w:hAnsi="Tahoma" w:cs="Tahoma"/>
          <w:sz w:val="22"/>
          <w:szCs w:val="22"/>
        </w:rPr>
        <w:t>1</w:t>
      </w:r>
      <w:r w:rsidR="00032F48" w:rsidRPr="00593C58">
        <w:rPr>
          <w:rFonts w:ascii="Tahoma" w:hAnsi="Tahoma" w:cs="Tahoma"/>
          <w:sz w:val="22"/>
          <w:szCs w:val="22"/>
        </w:rPr>
        <w:t xml:space="preserve">. Paslaugų teikėjo pasitelktiems Subteikėjams yra suteikiama galimybė prašyti </w:t>
      </w:r>
      <w:r w:rsidRPr="00593C58">
        <w:rPr>
          <w:rFonts w:ascii="Tahoma" w:hAnsi="Tahoma" w:cs="Tahoma"/>
          <w:sz w:val="22"/>
          <w:szCs w:val="22"/>
        </w:rPr>
        <w:t>Užsakovo</w:t>
      </w:r>
      <w:r w:rsidR="00032F48" w:rsidRPr="00593C58">
        <w:rPr>
          <w:rFonts w:ascii="Tahoma" w:hAnsi="Tahoma" w:cs="Tahoma"/>
          <w:sz w:val="22"/>
          <w:szCs w:val="22"/>
        </w:rPr>
        <w:t xml:space="preserve"> tiesiogiai atsiskaityti su jais.</w:t>
      </w:r>
    </w:p>
    <w:p w14:paraId="2E511490" w14:textId="77777777" w:rsidR="00032F48" w:rsidRPr="00593C58" w:rsidRDefault="00577EBE" w:rsidP="00593C58">
      <w:pPr>
        <w:ind w:firstLine="567"/>
        <w:jc w:val="both"/>
        <w:rPr>
          <w:rFonts w:ascii="Tahoma" w:hAnsi="Tahoma" w:cs="Tahoma"/>
          <w:sz w:val="22"/>
          <w:szCs w:val="22"/>
        </w:rPr>
      </w:pPr>
      <w:r w:rsidRPr="00593C58">
        <w:rPr>
          <w:rFonts w:ascii="Tahoma" w:hAnsi="Tahoma" w:cs="Tahoma"/>
          <w:sz w:val="22"/>
          <w:szCs w:val="22"/>
        </w:rPr>
        <w:t>1</w:t>
      </w:r>
      <w:r w:rsidR="00347097" w:rsidRPr="00593C58">
        <w:rPr>
          <w:rFonts w:ascii="Tahoma" w:hAnsi="Tahoma" w:cs="Tahoma"/>
          <w:sz w:val="22"/>
          <w:szCs w:val="22"/>
        </w:rPr>
        <w:t>1</w:t>
      </w:r>
      <w:r w:rsidRPr="00593C58">
        <w:rPr>
          <w:rFonts w:ascii="Tahoma" w:hAnsi="Tahoma" w:cs="Tahoma"/>
          <w:sz w:val="22"/>
          <w:szCs w:val="22"/>
        </w:rPr>
        <w:t>.</w:t>
      </w:r>
      <w:r w:rsidR="00032F48" w:rsidRPr="00593C58">
        <w:rPr>
          <w:rFonts w:ascii="Tahoma" w:hAnsi="Tahoma" w:cs="Tahoma"/>
          <w:sz w:val="22"/>
          <w:szCs w:val="22"/>
        </w:rPr>
        <w:t>1</w:t>
      </w:r>
      <w:r w:rsidR="00426E11" w:rsidRPr="00593C58">
        <w:rPr>
          <w:rFonts w:ascii="Tahoma" w:hAnsi="Tahoma" w:cs="Tahoma"/>
          <w:sz w:val="22"/>
          <w:szCs w:val="22"/>
        </w:rPr>
        <w:t>2</w:t>
      </w:r>
      <w:r w:rsidR="00032F48" w:rsidRPr="00593C58">
        <w:rPr>
          <w:rFonts w:ascii="Tahoma" w:hAnsi="Tahoma" w:cs="Tahoma"/>
          <w:sz w:val="22"/>
          <w:szCs w:val="22"/>
        </w:rPr>
        <w:t xml:space="preserve">. Subteikėjas norintis pasinaudoti Sutarties </w:t>
      </w:r>
      <w:r w:rsidRPr="00593C58">
        <w:rPr>
          <w:rFonts w:ascii="Tahoma" w:hAnsi="Tahoma" w:cs="Tahoma"/>
          <w:sz w:val="22"/>
          <w:szCs w:val="22"/>
        </w:rPr>
        <w:t>1</w:t>
      </w:r>
      <w:r w:rsidR="00347097" w:rsidRPr="00593C58">
        <w:rPr>
          <w:rFonts w:ascii="Tahoma" w:hAnsi="Tahoma" w:cs="Tahoma"/>
          <w:sz w:val="22"/>
          <w:szCs w:val="22"/>
        </w:rPr>
        <w:t>1</w:t>
      </w:r>
      <w:r w:rsidR="00032F48" w:rsidRPr="00593C58">
        <w:rPr>
          <w:rFonts w:ascii="Tahoma" w:hAnsi="Tahoma" w:cs="Tahoma"/>
          <w:sz w:val="22"/>
          <w:szCs w:val="22"/>
        </w:rPr>
        <w:t>.1</w:t>
      </w:r>
      <w:r w:rsidR="00347097" w:rsidRPr="00593C58">
        <w:rPr>
          <w:rFonts w:ascii="Tahoma" w:hAnsi="Tahoma" w:cs="Tahoma"/>
          <w:sz w:val="22"/>
          <w:szCs w:val="22"/>
        </w:rPr>
        <w:t>1</w:t>
      </w:r>
      <w:r w:rsidR="00032F48" w:rsidRPr="00593C58">
        <w:rPr>
          <w:rFonts w:ascii="Tahoma" w:hAnsi="Tahoma" w:cs="Tahoma"/>
          <w:sz w:val="22"/>
          <w:szCs w:val="22"/>
        </w:rPr>
        <w:t xml:space="preserve"> punkte nurodyta galimybe, įvykdęs įsipareigojimus pagal šią Sutartį, pateikia prašymą </w:t>
      </w:r>
      <w:r w:rsidRPr="00593C58">
        <w:rPr>
          <w:rFonts w:ascii="Tahoma" w:hAnsi="Tahoma" w:cs="Tahoma"/>
          <w:sz w:val="22"/>
          <w:szCs w:val="22"/>
        </w:rPr>
        <w:t xml:space="preserve">Užsakovui </w:t>
      </w:r>
      <w:r w:rsidR="00032F48" w:rsidRPr="00593C58">
        <w:rPr>
          <w:rFonts w:ascii="Tahoma" w:hAnsi="Tahoma" w:cs="Tahoma"/>
          <w:sz w:val="22"/>
          <w:szCs w:val="22"/>
        </w:rPr>
        <w:t xml:space="preserve">kartu su Paslaugų teikėjo patvirtinimu, kad Subteikėjas tinkamai atliko savo įsipareigojimus pagal šią Sutartį ir, kad Paslaugų teikėjas neturi prieštaravimų tiesioginiam atsiskaitymui su Subteikėju.  </w:t>
      </w:r>
    </w:p>
    <w:p w14:paraId="778E97A0" w14:textId="77777777" w:rsidR="00032F48" w:rsidRPr="00593C58" w:rsidRDefault="00577EBE" w:rsidP="00593C58">
      <w:pPr>
        <w:ind w:firstLine="567"/>
        <w:jc w:val="both"/>
        <w:rPr>
          <w:rFonts w:ascii="Tahoma" w:hAnsi="Tahoma" w:cs="Tahoma"/>
          <w:sz w:val="22"/>
          <w:szCs w:val="22"/>
        </w:rPr>
      </w:pPr>
      <w:r w:rsidRPr="00593C58">
        <w:rPr>
          <w:rFonts w:ascii="Tahoma" w:hAnsi="Tahoma" w:cs="Tahoma"/>
          <w:sz w:val="22"/>
          <w:szCs w:val="22"/>
        </w:rPr>
        <w:t>1</w:t>
      </w:r>
      <w:r w:rsidR="00347097" w:rsidRPr="00593C58">
        <w:rPr>
          <w:rFonts w:ascii="Tahoma" w:hAnsi="Tahoma" w:cs="Tahoma"/>
          <w:sz w:val="22"/>
          <w:szCs w:val="22"/>
        </w:rPr>
        <w:t>1</w:t>
      </w:r>
      <w:r w:rsidR="00032F48" w:rsidRPr="00593C58">
        <w:rPr>
          <w:rFonts w:ascii="Tahoma" w:hAnsi="Tahoma" w:cs="Tahoma"/>
          <w:sz w:val="22"/>
          <w:szCs w:val="22"/>
        </w:rPr>
        <w:t>.1</w:t>
      </w:r>
      <w:r w:rsidR="00426E11" w:rsidRPr="00593C58">
        <w:rPr>
          <w:rFonts w:ascii="Tahoma" w:hAnsi="Tahoma" w:cs="Tahoma"/>
          <w:sz w:val="22"/>
          <w:szCs w:val="22"/>
        </w:rPr>
        <w:t>3</w:t>
      </w:r>
      <w:r w:rsidR="00032F48" w:rsidRPr="00593C58">
        <w:rPr>
          <w:rFonts w:ascii="Tahoma" w:hAnsi="Tahoma" w:cs="Tahoma"/>
          <w:sz w:val="22"/>
          <w:szCs w:val="22"/>
        </w:rPr>
        <w:t xml:space="preserve">. </w:t>
      </w:r>
      <w:r w:rsidRPr="00593C58">
        <w:rPr>
          <w:rFonts w:ascii="Tahoma" w:hAnsi="Tahoma" w:cs="Tahoma"/>
          <w:sz w:val="22"/>
          <w:szCs w:val="22"/>
        </w:rPr>
        <w:t>Užsakovas</w:t>
      </w:r>
      <w:r w:rsidR="00032F48" w:rsidRPr="00593C58">
        <w:rPr>
          <w:rFonts w:ascii="Tahoma" w:hAnsi="Tahoma" w:cs="Tahoma"/>
          <w:sz w:val="22"/>
          <w:szCs w:val="22"/>
        </w:rPr>
        <w:t xml:space="preserve">, išnagrinėjęs Subteikėjo prašymą, priima sprendimą dėl tokio atsiskaitymo taikymo bei praneša Paslaugų teikėjui ir Subteikėjui per 5 darbo dienas nuo prašymo gavimo dienos. </w:t>
      </w:r>
    </w:p>
    <w:p w14:paraId="345BC19F" w14:textId="77777777" w:rsidR="00032F48" w:rsidRPr="00593C58" w:rsidRDefault="00577EBE" w:rsidP="00593C58">
      <w:pPr>
        <w:ind w:firstLine="567"/>
        <w:jc w:val="both"/>
        <w:rPr>
          <w:rFonts w:ascii="Tahoma" w:hAnsi="Tahoma" w:cs="Tahoma"/>
          <w:sz w:val="22"/>
          <w:szCs w:val="22"/>
        </w:rPr>
      </w:pPr>
      <w:r w:rsidRPr="00593C58">
        <w:rPr>
          <w:rFonts w:ascii="Tahoma" w:hAnsi="Tahoma" w:cs="Tahoma"/>
          <w:sz w:val="22"/>
          <w:szCs w:val="22"/>
        </w:rPr>
        <w:t>1</w:t>
      </w:r>
      <w:r w:rsidR="00347097" w:rsidRPr="00593C58">
        <w:rPr>
          <w:rFonts w:ascii="Tahoma" w:hAnsi="Tahoma" w:cs="Tahoma"/>
          <w:sz w:val="22"/>
          <w:szCs w:val="22"/>
        </w:rPr>
        <w:t>1</w:t>
      </w:r>
      <w:r w:rsidR="00032F48" w:rsidRPr="00593C58">
        <w:rPr>
          <w:rFonts w:ascii="Tahoma" w:hAnsi="Tahoma" w:cs="Tahoma"/>
          <w:sz w:val="22"/>
          <w:szCs w:val="22"/>
        </w:rPr>
        <w:t>.1</w:t>
      </w:r>
      <w:r w:rsidR="00426E11" w:rsidRPr="00593C58">
        <w:rPr>
          <w:rFonts w:ascii="Tahoma" w:hAnsi="Tahoma" w:cs="Tahoma"/>
          <w:sz w:val="22"/>
          <w:szCs w:val="22"/>
        </w:rPr>
        <w:t>4</w:t>
      </w:r>
      <w:r w:rsidR="00032F48" w:rsidRPr="00593C58">
        <w:rPr>
          <w:rFonts w:ascii="Tahoma" w:hAnsi="Tahoma" w:cs="Tahoma"/>
          <w:sz w:val="22"/>
          <w:szCs w:val="22"/>
        </w:rPr>
        <w:t xml:space="preserve">. Jei </w:t>
      </w:r>
      <w:r w:rsidRPr="00593C58">
        <w:rPr>
          <w:rFonts w:ascii="Tahoma" w:hAnsi="Tahoma" w:cs="Tahoma"/>
          <w:sz w:val="22"/>
          <w:szCs w:val="22"/>
        </w:rPr>
        <w:t>Užsakovas</w:t>
      </w:r>
      <w:r w:rsidR="00032F48" w:rsidRPr="00593C58">
        <w:rPr>
          <w:rFonts w:ascii="Tahoma" w:hAnsi="Tahoma" w:cs="Tahoma"/>
          <w:sz w:val="22"/>
          <w:szCs w:val="22"/>
        </w:rPr>
        <w:t xml:space="preserve"> priima sprendimą tenkinti Subteikėjo prašymą, laikantis </w:t>
      </w:r>
      <w:r w:rsidR="005954B2" w:rsidRPr="00593C58">
        <w:rPr>
          <w:rFonts w:ascii="Tahoma" w:hAnsi="Tahoma" w:cs="Tahoma"/>
          <w:sz w:val="22"/>
          <w:szCs w:val="22"/>
        </w:rPr>
        <w:t>Viešųjų pirkim</w:t>
      </w:r>
      <w:r w:rsidR="00032F48" w:rsidRPr="00593C58">
        <w:rPr>
          <w:rFonts w:ascii="Tahoma" w:hAnsi="Tahoma" w:cs="Tahoma"/>
          <w:sz w:val="22"/>
          <w:szCs w:val="22"/>
        </w:rPr>
        <w:t xml:space="preserve">o nuostatų, pasirašoma trišalė sutartis tarp </w:t>
      </w:r>
      <w:r w:rsidRPr="00593C58">
        <w:rPr>
          <w:rFonts w:ascii="Tahoma" w:hAnsi="Tahoma" w:cs="Tahoma"/>
          <w:sz w:val="22"/>
          <w:szCs w:val="22"/>
        </w:rPr>
        <w:t>Užsakovo</w:t>
      </w:r>
      <w:r w:rsidR="00032F48" w:rsidRPr="00593C58">
        <w:rPr>
          <w:rFonts w:ascii="Tahoma" w:hAnsi="Tahoma" w:cs="Tahoma"/>
          <w:sz w:val="22"/>
          <w:szCs w:val="22"/>
        </w:rPr>
        <w:t>, Paslaugų teikėjo ir Subteikėjo.</w:t>
      </w:r>
    </w:p>
    <w:p w14:paraId="3F1FCB33" w14:textId="77777777" w:rsidR="00032F48" w:rsidRPr="00593C58" w:rsidRDefault="00577EBE" w:rsidP="00593C58">
      <w:pPr>
        <w:tabs>
          <w:tab w:val="left" w:pos="709"/>
        </w:tabs>
        <w:ind w:firstLine="567"/>
        <w:jc w:val="both"/>
        <w:rPr>
          <w:rFonts w:ascii="Tahoma" w:hAnsi="Tahoma" w:cs="Tahoma"/>
          <w:sz w:val="22"/>
          <w:szCs w:val="22"/>
        </w:rPr>
      </w:pPr>
      <w:r w:rsidRPr="00593C58">
        <w:rPr>
          <w:rFonts w:ascii="Tahoma" w:hAnsi="Tahoma" w:cs="Tahoma"/>
          <w:sz w:val="22"/>
          <w:szCs w:val="22"/>
        </w:rPr>
        <w:t>1</w:t>
      </w:r>
      <w:r w:rsidR="00347097" w:rsidRPr="00593C58">
        <w:rPr>
          <w:rFonts w:ascii="Tahoma" w:hAnsi="Tahoma" w:cs="Tahoma"/>
          <w:sz w:val="22"/>
          <w:szCs w:val="22"/>
        </w:rPr>
        <w:t>1</w:t>
      </w:r>
      <w:r w:rsidR="00032F48" w:rsidRPr="00593C58">
        <w:rPr>
          <w:rFonts w:ascii="Tahoma" w:hAnsi="Tahoma" w:cs="Tahoma"/>
          <w:sz w:val="22"/>
          <w:szCs w:val="22"/>
        </w:rPr>
        <w:t>.1</w:t>
      </w:r>
      <w:r w:rsidR="00426E11" w:rsidRPr="00593C58">
        <w:rPr>
          <w:rFonts w:ascii="Tahoma" w:hAnsi="Tahoma" w:cs="Tahoma"/>
          <w:sz w:val="22"/>
          <w:szCs w:val="22"/>
        </w:rPr>
        <w:t>5</w:t>
      </w:r>
      <w:r w:rsidR="00032F48" w:rsidRPr="00593C58">
        <w:rPr>
          <w:rFonts w:ascii="Tahoma" w:hAnsi="Tahoma" w:cs="Tahoma"/>
          <w:sz w:val="22"/>
          <w:szCs w:val="22"/>
        </w:rPr>
        <w:t>.</w:t>
      </w:r>
      <w:r w:rsidR="00032F48" w:rsidRPr="00593C58">
        <w:rPr>
          <w:rFonts w:ascii="Tahoma" w:hAnsi="Tahoma" w:cs="Tahoma"/>
          <w:sz w:val="22"/>
          <w:szCs w:val="22"/>
        </w:rPr>
        <w:tab/>
        <w:t xml:space="preserve">Paslaugų teikėjas įsipareigoja apie Sutarties </w:t>
      </w:r>
      <w:r w:rsidRPr="00593C58">
        <w:rPr>
          <w:rFonts w:ascii="Tahoma" w:hAnsi="Tahoma" w:cs="Tahoma"/>
          <w:sz w:val="22"/>
          <w:szCs w:val="22"/>
        </w:rPr>
        <w:t>1</w:t>
      </w:r>
      <w:r w:rsidR="00347097" w:rsidRPr="00593C58">
        <w:rPr>
          <w:rFonts w:ascii="Tahoma" w:hAnsi="Tahoma" w:cs="Tahoma"/>
          <w:sz w:val="22"/>
          <w:szCs w:val="22"/>
        </w:rPr>
        <w:t>1</w:t>
      </w:r>
      <w:r w:rsidR="00032F48" w:rsidRPr="00593C58">
        <w:rPr>
          <w:rFonts w:ascii="Tahoma" w:hAnsi="Tahoma" w:cs="Tahoma"/>
          <w:sz w:val="22"/>
          <w:szCs w:val="22"/>
        </w:rPr>
        <w:t>.1</w:t>
      </w:r>
      <w:r w:rsidR="00347097" w:rsidRPr="00593C58">
        <w:rPr>
          <w:rFonts w:ascii="Tahoma" w:hAnsi="Tahoma" w:cs="Tahoma"/>
          <w:sz w:val="22"/>
          <w:szCs w:val="22"/>
        </w:rPr>
        <w:t>1</w:t>
      </w:r>
      <w:r w:rsidR="00032F48" w:rsidRPr="00593C58">
        <w:rPr>
          <w:rFonts w:ascii="Tahoma" w:hAnsi="Tahoma" w:cs="Tahoma"/>
          <w:sz w:val="22"/>
          <w:szCs w:val="22"/>
        </w:rPr>
        <w:t xml:space="preserve"> punkte nurodytą tiesioginio atsiskaitymo galimybę bei šioje Sutartyje nustatytą tokio atsiskaitymo tvarką informuoti pasitelktus Subteikėjus.</w:t>
      </w:r>
    </w:p>
    <w:p w14:paraId="41C34695" w14:textId="77777777" w:rsidR="00032F48" w:rsidRPr="00593C58" w:rsidRDefault="00032F48" w:rsidP="00593C58">
      <w:pPr>
        <w:tabs>
          <w:tab w:val="left" w:pos="600"/>
        </w:tabs>
        <w:ind w:left="600" w:hanging="600"/>
        <w:jc w:val="center"/>
        <w:rPr>
          <w:rFonts w:ascii="Tahoma" w:hAnsi="Tahoma" w:cs="Tahoma"/>
          <w:b/>
          <w:sz w:val="22"/>
          <w:szCs w:val="22"/>
          <w:lang w:eastAsia="lt-LT"/>
        </w:rPr>
      </w:pPr>
    </w:p>
    <w:p w14:paraId="7B77A0E9" w14:textId="77777777" w:rsidR="00FB54C9" w:rsidRPr="00593C58" w:rsidRDefault="00FB54C9" w:rsidP="00593C58">
      <w:pPr>
        <w:tabs>
          <w:tab w:val="left" w:pos="600"/>
        </w:tabs>
        <w:ind w:left="600" w:hanging="600"/>
        <w:jc w:val="center"/>
        <w:rPr>
          <w:rFonts w:ascii="Tahoma" w:hAnsi="Tahoma" w:cs="Tahoma"/>
          <w:b/>
          <w:sz w:val="22"/>
          <w:szCs w:val="22"/>
          <w:lang w:eastAsia="lt-LT"/>
        </w:rPr>
      </w:pPr>
      <w:r w:rsidRPr="00593C58">
        <w:rPr>
          <w:rFonts w:ascii="Tahoma" w:hAnsi="Tahoma" w:cs="Tahoma"/>
          <w:b/>
          <w:sz w:val="22"/>
          <w:szCs w:val="22"/>
          <w:lang w:eastAsia="lt-LT"/>
        </w:rPr>
        <w:t>1</w:t>
      </w:r>
      <w:r w:rsidR="00347097" w:rsidRPr="00593C58">
        <w:rPr>
          <w:rFonts w:ascii="Tahoma" w:hAnsi="Tahoma" w:cs="Tahoma"/>
          <w:b/>
          <w:sz w:val="22"/>
          <w:szCs w:val="22"/>
          <w:lang w:eastAsia="lt-LT"/>
        </w:rPr>
        <w:t>2</w:t>
      </w:r>
      <w:r w:rsidRPr="00593C58">
        <w:rPr>
          <w:rFonts w:ascii="Tahoma" w:hAnsi="Tahoma" w:cs="Tahoma"/>
          <w:b/>
          <w:sz w:val="22"/>
          <w:szCs w:val="22"/>
          <w:lang w:eastAsia="lt-LT"/>
        </w:rPr>
        <w:t>. Kitos sąlygos</w:t>
      </w:r>
    </w:p>
    <w:p w14:paraId="3765023B" w14:textId="77777777" w:rsidR="00FB54C9" w:rsidRPr="00593C58" w:rsidRDefault="00FB54C9" w:rsidP="00593C58">
      <w:pPr>
        <w:tabs>
          <w:tab w:val="left" w:pos="600"/>
        </w:tabs>
        <w:ind w:left="600" w:hanging="600"/>
        <w:jc w:val="both"/>
        <w:rPr>
          <w:rFonts w:ascii="Tahoma" w:hAnsi="Tahoma" w:cs="Tahoma"/>
          <w:sz w:val="22"/>
          <w:szCs w:val="22"/>
        </w:rPr>
      </w:pPr>
    </w:p>
    <w:p w14:paraId="39136761" w14:textId="77777777" w:rsidR="00FB54C9" w:rsidRPr="00593C58" w:rsidRDefault="002A5D7F" w:rsidP="00593C58">
      <w:pPr>
        <w:tabs>
          <w:tab w:val="left" w:pos="709"/>
        </w:tabs>
        <w:ind w:right="-2" w:firstLine="567"/>
        <w:jc w:val="both"/>
        <w:rPr>
          <w:rFonts w:ascii="Tahoma" w:hAnsi="Tahoma" w:cs="Tahoma"/>
          <w:sz w:val="22"/>
          <w:szCs w:val="22"/>
        </w:rPr>
      </w:pPr>
      <w:r w:rsidRPr="00593C58">
        <w:rPr>
          <w:rFonts w:ascii="Tahoma" w:hAnsi="Tahoma" w:cs="Tahoma"/>
          <w:sz w:val="22"/>
          <w:szCs w:val="22"/>
        </w:rPr>
        <w:lastRenderedPageBreak/>
        <w:t>1</w:t>
      </w:r>
      <w:r w:rsidR="00347097" w:rsidRPr="00593C58">
        <w:rPr>
          <w:rFonts w:ascii="Tahoma" w:hAnsi="Tahoma" w:cs="Tahoma"/>
          <w:sz w:val="22"/>
          <w:szCs w:val="22"/>
        </w:rPr>
        <w:t>2</w:t>
      </w:r>
      <w:r w:rsidRPr="00593C58">
        <w:rPr>
          <w:rFonts w:ascii="Tahoma" w:hAnsi="Tahoma" w:cs="Tahoma"/>
          <w:sz w:val="22"/>
          <w:szCs w:val="22"/>
        </w:rPr>
        <w:t xml:space="preserve">.1. </w:t>
      </w:r>
      <w:r w:rsidR="00FB54C9" w:rsidRPr="00593C58">
        <w:rPr>
          <w:rFonts w:ascii="Tahoma" w:hAnsi="Tahoma" w:cs="Tahoma"/>
          <w:sz w:val="22"/>
          <w:szCs w:val="22"/>
        </w:rPr>
        <w:t xml:space="preserve">Šalys patvirtina, kad </w:t>
      </w:r>
      <w:r w:rsidR="00FB54C9" w:rsidRPr="00593C58">
        <w:rPr>
          <w:rFonts w:ascii="Tahoma" w:hAnsi="Tahoma" w:cs="Tahoma"/>
          <w:sz w:val="22"/>
          <w:szCs w:val="22"/>
          <w:lang w:eastAsia="lt-LT"/>
        </w:rPr>
        <w:t xml:space="preserve">ši Sutartis su jos priedais kartu (taip pat ir </w:t>
      </w:r>
      <w:r w:rsidR="001C7930" w:rsidRPr="00593C58">
        <w:rPr>
          <w:rFonts w:ascii="Tahoma" w:hAnsi="Tahoma" w:cs="Tahoma"/>
          <w:sz w:val="22"/>
          <w:szCs w:val="22"/>
          <w:lang w:eastAsia="lt-LT"/>
        </w:rPr>
        <w:t>Pirkimo</w:t>
      </w:r>
      <w:r w:rsidR="00FB54C9" w:rsidRPr="00593C58">
        <w:rPr>
          <w:rFonts w:ascii="Tahoma" w:hAnsi="Tahoma" w:cs="Tahoma"/>
          <w:sz w:val="22"/>
          <w:szCs w:val="22"/>
          <w:lang w:eastAsia="lt-LT"/>
        </w:rPr>
        <w:t xml:space="preserve"> sąlygos su jų priedais) su </w:t>
      </w:r>
      <w:r w:rsidR="007F70C5" w:rsidRPr="00593C58">
        <w:rPr>
          <w:rFonts w:ascii="Tahoma" w:hAnsi="Tahoma" w:cs="Tahoma"/>
          <w:sz w:val="22"/>
          <w:szCs w:val="22"/>
          <w:lang w:eastAsia="lt-LT"/>
        </w:rPr>
        <w:t>p</w:t>
      </w:r>
      <w:r w:rsidR="00FB54C9" w:rsidRPr="00593C58">
        <w:rPr>
          <w:rFonts w:ascii="Tahoma" w:hAnsi="Tahoma" w:cs="Tahoma"/>
          <w:sz w:val="22"/>
          <w:szCs w:val="22"/>
          <w:lang w:eastAsia="lt-LT"/>
        </w:rPr>
        <w:t xml:space="preserve">asiūlymu bei visais jo priedais sudaro </w:t>
      </w:r>
      <w:r w:rsidR="00FB54C9" w:rsidRPr="00593C58">
        <w:rPr>
          <w:rFonts w:ascii="Tahoma" w:hAnsi="Tahoma" w:cs="Tahoma"/>
          <w:sz w:val="22"/>
          <w:szCs w:val="22"/>
        </w:rPr>
        <w:t>vientisą susitarimą tarp Užsakovo ir Paslaugų tiekėjo dėl atitinkamų Paslaugų teikimo.</w:t>
      </w:r>
    </w:p>
    <w:p w14:paraId="3871B4D4" w14:textId="77777777" w:rsidR="00FB54C9" w:rsidRPr="00593C58" w:rsidRDefault="002A5D7F" w:rsidP="00593C58">
      <w:pPr>
        <w:tabs>
          <w:tab w:val="left" w:pos="709"/>
        </w:tabs>
        <w:ind w:firstLine="567"/>
        <w:jc w:val="both"/>
        <w:rPr>
          <w:rFonts w:ascii="Tahoma" w:hAnsi="Tahoma" w:cs="Tahoma"/>
          <w:sz w:val="22"/>
          <w:szCs w:val="22"/>
        </w:rPr>
      </w:pPr>
      <w:r w:rsidRPr="00593C58">
        <w:rPr>
          <w:rFonts w:ascii="Tahoma" w:hAnsi="Tahoma" w:cs="Tahoma"/>
          <w:sz w:val="22"/>
          <w:szCs w:val="22"/>
        </w:rPr>
        <w:t>1</w:t>
      </w:r>
      <w:r w:rsidR="00347097" w:rsidRPr="00593C58">
        <w:rPr>
          <w:rFonts w:ascii="Tahoma" w:hAnsi="Tahoma" w:cs="Tahoma"/>
          <w:sz w:val="22"/>
          <w:szCs w:val="22"/>
        </w:rPr>
        <w:t>2</w:t>
      </w:r>
      <w:r w:rsidRPr="00593C58">
        <w:rPr>
          <w:rFonts w:ascii="Tahoma" w:hAnsi="Tahoma" w:cs="Tahoma"/>
          <w:sz w:val="22"/>
          <w:szCs w:val="22"/>
        </w:rPr>
        <w:t xml:space="preserve">.2. </w:t>
      </w:r>
      <w:r w:rsidR="00FB54C9" w:rsidRPr="00593C58">
        <w:rPr>
          <w:rFonts w:ascii="Tahoma" w:hAnsi="Tahoma" w:cs="Tahoma"/>
          <w:sz w:val="22"/>
          <w:szCs w:val="22"/>
        </w:rPr>
        <w:t>Užsakovas ir Paslaugų teikėjas įsipareigoja laikyti paslaptyje ir neatskleisti trečioms šalims informacijos, kuri laikoma konfidencialia ir kuri buvo gauta vykdant Sutartį Sutarties galiojimo laikotarpiu. Konfidencialia informacija laikoma bet kokia pakenti galinti rašytinė ar žodinė antrajai Sutarties Šaliai suteikta informacija, kuri susijusi su produktais ar veikla, išskyrus atvejus, kai Šalis, suteikdama tokią informaciją, įsakmiai nurodo, jog tokia informacija nėra konfidenciali. Šis Šalių įsipareigojimas galioja dar vienerius metus po to, kai Sutartis nutraukiama ar pasibaigęs jos galiojimas. Už šiame Sutarties punkte numatytų konfidencialumo įsipareigojimų pažeidimą juos pažeidusi Šalis atlygina kitai Šaliai nuostolius. Čia numatytas konfidencialumo reikalavimas netaikomas informacijai, kuri (i) yra ar Sutarties galiojimo laikotarpiu tapo viešai žinoma, (ii) kurią atskleisti būtina pagal galiojančių teisės aktų reikalavimus arba (iii) turi būti atskleista, kad būtų tinkamai suteiktos Sutartyje numatytos paslaugos.</w:t>
      </w:r>
    </w:p>
    <w:p w14:paraId="7D32F284" w14:textId="77777777" w:rsidR="00FB54C9" w:rsidRPr="00593C58" w:rsidRDefault="002A5D7F" w:rsidP="00593C58">
      <w:pPr>
        <w:tabs>
          <w:tab w:val="left" w:pos="709"/>
        </w:tabs>
        <w:ind w:firstLine="567"/>
        <w:jc w:val="both"/>
        <w:rPr>
          <w:rFonts w:ascii="Tahoma" w:hAnsi="Tahoma" w:cs="Tahoma"/>
          <w:sz w:val="22"/>
          <w:szCs w:val="22"/>
        </w:rPr>
      </w:pPr>
      <w:r w:rsidRPr="00593C58">
        <w:rPr>
          <w:rFonts w:ascii="Tahoma" w:hAnsi="Tahoma" w:cs="Tahoma"/>
          <w:sz w:val="22"/>
          <w:szCs w:val="22"/>
        </w:rPr>
        <w:t>1</w:t>
      </w:r>
      <w:r w:rsidR="00347097" w:rsidRPr="00593C58">
        <w:rPr>
          <w:rFonts w:ascii="Tahoma" w:hAnsi="Tahoma" w:cs="Tahoma"/>
          <w:sz w:val="22"/>
          <w:szCs w:val="22"/>
        </w:rPr>
        <w:t>2</w:t>
      </w:r>
      <w:r w:rsidRPr="00593C58">
        <w:rPr>
          <w:rFonts w:ascii="Tahoma" w:hAnsi="Tahoma" w:cs="Tahoma"/>
          <w:sz w:val="22"/>
          <w:szCs w:val="22"/>
        </w:rPr>
        <w:t xml:space="preserve">.3. </w:t>
      </w:r>
      <w:r w:rsidR="00FB54C9" w:rsidRPr="00593C58">
        <w:rPr>
          <w:rFonts w:ascii="Tahoma" w:hAnsi="Tahoma" w:cs="Tahoma"/>
          <w:sz w:val="22"/>
          <w:szCs w:val="22"/>
        </w:rPr>
        <w:t>Jei šios Sutarties ar kito įsipareigojimo, susijusio su šia Sutartimi vykdymas yra negalimas dėl force majeure aplinkybių, numatytų Civilinio kodekso 6.212. str. ir Lietuvos Respublikos Vyriausybės 1996 07 15 nutarime Nr.</w:t>
      </w:r>
      <w:r w:rsidR="000E4801" w:rsidRPr="00593C58">
        <w:rPr>
          <w:rFonts w:ascii="Tahoma" w:hAnsi="Tahoma" w:cs="Tahoma"/>
          <w:sz w:val="22"/>
          <w:szCs w:val="22"/>
        </w:rPr>
        <w:t xml:space="preserve"> </w:t>
      </w:r>
      <w:r w:rsidR="00FB54C9" w:rsidRPr="00593C58">
        <w:rPr>
          <w:rFonts w:ascii="Tahoma" w:hAnsi="Tahoma" w:cs="Tahoma"/>
          <w:sz w:val="22"/>
          <w:szCs w:val="22"/>
        </w:rPr>
        <w:t>840 “Dėl Atleidimo nuo atsakomybės esant nenugalimos jėgos (force majeure) aplinkybėms” taisyklėse, kiekviena šalis, raštu informavusi kitą šalį apie tai ir pateikusi pažymą, numatytą Lietuvos Respublikos Vyriausybės 1997-03-13 nutarime Nr.</w:t>
      </w:r>
      <w:r w:rsidR="000E4801" w:rsidRPr="00593C58">
        <w:rPr>
          <w:rFonts w:ascii="Tahoma" w:hAnsi="Tahoma" w:cs="Tahoma"/>
          <w:sz w:val="22"/>
          <w:szCs w:val="22"/>
        </w:rPr>
        <w:t xml:space="preserve"> </w:t>
      </w:r>
      <w:r w:rsidR="00FB54C9" w:rsidRPr="00593C58">
        <w:rPr>
          <w:rFonts w:ascii="Tahoma" w:hAnsi="Tahoma" w:cs="Tahoma"/>
          <w:sz w:val="22"/>
          <w:szCs w:val="22"/>
        </w:rPr>
        <w:t>222 “Dėl Nenugalimos jėgos (force majeure) aplinkybes liudijančių pažymų išdavimo tvarkoje”, atleidžiama nuo prisiimtų įsipareigojimų vykdymo.</w:t>
      </w:r>
    </w:p>
    <w:p w14:paraId="268EB96D" w14:textId="77777777" w:rsidR="00FB54C9" w:rsidRPr="00593C58" w:rsidRDefault="002A5D7F" w:rsidP="00593C58">
      <w:pPr>
        <w:tabs>
          <w:tab w:val="left" w:pos="709"/>
        </w:tabs>
        <w:ind w:right="-2" w:firstLine="567"/>
        <w:jc w:val="both"/>
        <w:rPr>
          <w:rFonts w:ascii="Tahoma" w:hAnsi="Tahoma" w:cs="Tahoma"/>
          <w:sz w:val="22"/>
          <w:szCs w:val="22"/>
        </w:rPr>
      </w:pPr>
      <w:r w:rsidRPr="00593C58">
        <w:rPr>
          <w:rFonts w:ascii="Tahoma" w:hAnsi="Tahoma" w:cs="Tahoma"/>
          <w:sz w:val="22"/>
          <w:szCs w:val="22"/>
        </w:rPr>
        <w:t>1</w:t>
      </w:r>
      <w:r w:rsidR="00347097" w:rsidRPr="00593C58">
        <w:rPr>
          <w:rFonts w:ascii="Tahoma" w:hAnsi="Tahoma" w:cs="Tahoma"/>
          <w:sz w:val="22"/>
          <w:szCs w:val="22"/>
        </w:rPr>
        <w:t>2</w:t>
      </w:r>
      <w:r w:rsidRPr="00593C58">
        <w:rPr>
          <w:rFonts w:ascii="Tahoma" w:hAnsi="Tahoma" w:cs="Tahoma"/>
          <w:sz w:val="22"/>
          <w:szCs w:val="22"/>
        </w:rPr>
        <w:t xml:space="preserve">.4. </w:t>
      </w:r>
      <w:r w:rsidR="00FB54C9" w:rsidRPr="00593C58">
        <w:rPr>
          <w:rFonts w:ascii="Tahoma" w:hAnsi="Tahoma" w:cs="Tahoma"/>
          <w:sz w:val="22"/>
          <w:szCs w:val="22"/>
        </w:rPr>
        <w:t xml:space="preserve"> Sutartis yra sudaryta bei turi būti vykdoma ir aiškinama pagal Lietuvos Respublikos įstatymus.</w:t>
      </w:r>
    </w:p>
    <w:p w14:paraId="4C6C4DA8" w14:textId="77777777" w:rsidR="00FB54C9" w:rsidRPr="00593C58" w:rsidRDefault="002A5D7F" w:rsidP="00593C58">
      <w:pPr>
        <w:tabs>
          <w:tab w:val="left" w:pos="709"/>
        </w:tabs>
        <w:ind w:right="-2" w:firstLine="567"/>
        <w:jc w:val="both"/>
        <w:rPr>
          <w:rFonts w:ascii="Tahoma" w:hAnsi="Tahoma" w:cs="Tahoma"/>
          <w:sz w:val="22"/>
          <w:szCs w:val="22"/>
        </w:rPr>
      </w:pPr>
      <w:r w:rsidRPr="00593C58">
        <w:rPr>
          <w:rFonts w:ascii="Tahoma" w:hAnsi="Tahoma" w:cs="Tahoma"/>
          <w:sz w:val="22"/>
          <w:szCs w:val="22"/>
        </w:rPr>
        <w:t>1</w:t>
      </w:r>
      <w:r w:rsidR="00347097" w:rsidRPr="00593C58">
        <w:rPr>
          <w:rFonts w:ascii="Tahoma" w:hAnsi="Tahoma" w:cs="Tahoma"/>
          <w:sz w:val="22"/>
          <w:szCs w:val="22"/>
        </w:rPr>
        <w:t>2</w:t>
      </w:r>
      <w:r w:rsidRPr="00593C58">
        <w:rPr>
          <w:rFonts w:ascii="Tahoma" w:hAnsi="Tahoma" w:cs="Tahoma"/>
          <w:sz w:val="22"/>
          <w:szCs w:val="22"/>
        </w:rPr>
        <w:t xml:space="preserve">.5. </w:t>
      </w:r>
      <w:r w:rsidR="00FB54C9" w:rsidRPr="00593C58">
        <w:rPr>
          <w:rFonts w:ascii="Tahoma" w:hAnsi="Tahoma" w:cs="Tahoma"/>
          <w:sz w:val="22"/>
          <w:szCs w:val="22"/>
        </w:rPr>
        <w:t xml:space="preserve"> Šiai sutarčiai taikoma Lietuvos Respublikos teisė. Bet kokie nesutarimai, reikalavimai ar ginčai, kylantys dėl Sutarties, ar susiję su ja, jos galiojimu, nutraukimu ar pažeidimu sprendžiami Šalių tarpusavio susitarimu. Šalims nepavykus susitarti per 30 dienų, jie sprendžiami pagal Lietuvos Respublikos įstatymus kompetentingame Lietuvos Respublikos teisme.</w:t>
      </w:r>
    </w:p>
    <w:p w14:paraId="71EC15AC" w14:textId="77777777" w:rsidR="00FB54C9" w:rsidRPr="00593C58" w:rsidRDefault="002A5D7F" w:rsidP="00593C58">
      <w:pPr>
        <w:tabs>
          <w:tab w:val="left" w:pos="709"/>
        </w:tabs>
        <w:ind w:right="-2" w:firstLine="567"/>
        <w:jc w:val="both"/>
        <w:rPr>
          <w:rFonts w:ascii="Tahoma" w:hAnsi="Tahoma" w:cs="Tahoma"/>
          <w:sz w:val="22"/>
          <w:szCs w:val="22"/>
          <w:lang w:eastAsia="lt-LT"/>
        </w:rPr>
      </w:pPr>
      <w:r w:rsidRPr="00593C58">
        <w:rPr>
          <w:rFonts w:ascii="Tahoma" w:hAnsi="Tahoma" w:cs="Tahoma"/>
          <w:sz w:val="22"/>
          <w:szCs w:val="22"/>
        </w:rPr>
        <w:t>1</w:t>
      </w:r>
      <w:r w:rsidR="00347097" w:rsidRPr="00593C58">
        <w:rPr>
          <w:rFonts w:ascii="Tahoma" w:hAnsi="Tahoma" w:cs="Tahoma"/>
          <w:sz w:val="22"/>
          <w:szCs w:val="22"/>
        </w:rPr>
        <w:t>2</w:t>
      </w:r>
      <w:r w:rsidRPr="00593C58">
        <w:rPr>
          <w:rFonts w:ascii="Tahoma" w:hAnsi="Tahoma" w:cs="Tahoma"/>
          <w:sz w:val="22"/>
          <w:szCs w:val="22"/>
        </w:rPr>
        <w:t xml:space="preserve">.6. </w:t>
      </w:r>
      <w:r w:rsidR="00FB54C9" w:rsidRPr="00593C58">
        <w:rPr>
          <w:rFonts w:ascii="Tahoma" w:hAnsi="Tahoma" w:cs="Tahoma"/>
          <w:sz w:val="22"/>
          <w:szCs w:val="22"/>
        </w:rPr>
        <w:t xml:space="preserve"> Nė viena Šalis neturi teisės perleisti visų arba dalies teisių ir pareigų pagal sudarytą Sutartį jos vykdymo metu jokiam trečiajam asmeniui. </w:t>
      </w:r>
    </w:p>
    <w:p w14:paraId="09085A0E" w14:textId="77777777" w:rsidR="007F70C5" w:rsidRPr="00593C58" w:rsidRDefault="002A5D7F" w:rsidP="00593C58">
      <w:pPr>
        <w:tabs>
          <w:tab w:val="left" w:pos="709"/>
        </w:tabs>
        <w:ind w:right="-2" w:firstLine="567"/>
        <w:jc w:val="both"/>
        <w:rPr>
          <w:rFonts w:ascii="Tahoma" w:hAnsi="Tahoma" w:cs="Tahoma"/>
          <w:sz w:val="22"/>
          <w:szCs w:val="22"/>
          <w:lang w:eastAsia="lt-LT"/>
        </w:rPr>
      </w:pPr>
      <w:r w:rsidRPr="00593C58">
        <w:rPr>
          <w:rFonts w:ascii="Tahoma" w:hAnsi="Tahoma" w:cs="Tahoma"/>
          <w:sz w:val="22"/>
          <w:szCs w:val="22"/>
          <w:lang w:eastAsia="lt-LT"/>
        </w:rPr>
        <w:t>1</w:t>
      </w:r>
      <w:r w:rsidR="00347097" w:rsidRPr="00593C58">
        <w:rPr>
          <w:rFonts w:ascii="Tahoma" w:hAnsi="Tahoma" w:cs="Tahoma"/>
          <w:sz w:val="22"/>
          <w:szCs w:val="22"/>
          <w:lang w:eastAsia="lt-LT"/>
        </w:rPr>
        <w:t>2</w:t>
      </w:r>
      <w:r w:rsidRPr="00593C58">
        <w:rPr>
          <w:rFonts w:ascii="Tahoma" w:hAnsi="Tahoma" w:cs="Tahoma"/>
          <w:sz w:val="22"/>
          <w:szCs w:val="22"/>
          <w:lang w:eastAsia="lt-LT"/>
        </w:rPr>
        <w:t>.7.</w:t>
      </w:r>
      <w:r w:rsidR="007F70C5" w:rsidRPr="00593C58">
        <w:rPr>
          <w:rFonts w:ascii="Tahoma" w:hAnsi="Tahoma" w:cs="Tahoma"/>
          <w:sz w:val="22"/>
          <w:szCs w:val="22"/>
          <w:lang w:eastAsia="lt-LT"/>
        </w:rPr>
        <w:t xml:space="preserve">Iki Sutarties sudarymo Šalys gali sutarti dėl kitų Sutarties nuostatų, nepaminėtų šioje Sutartyje, kurios neprieštarauja Pirkimo sąlygoms ir </w:t>
      </w:r>
      <w:r w:rsidR="005954B2" w:rsidRPr="00593C58">
        <w:rPr>
          <w:rFonts w:ascii="Tahoma" w:hAnsi="Tahoma" w:cs="Tahoma"/>
          <w:sz w:val="22"/>
          <w:szCs w:val="22"/>
          <w:lang w:eastAsia="lt-LT"/>
        </w:rPr>
        <w:t>Viešųjų pirkimų įstatymo</w:t>
      </w:r>
      <w:r w:rsidR="007F70C5" w:rsidRPr="00593C58">
        <w:rPr>
          <w:rFonts w:ascii="Tahoma" w:hAnsi="Tahoma" w:cs="Tahoma"/>
          <w:sz w:val="22"/>
          <w:szCs w:val="22"/>
          <w:lang w:eastAsia="lt-LT"/>
        </w:rPr>
        <w:t xml:space="preserve"> nuostatoms.</w:t>
      </w:r>
    </w:p>
    <w:p w14:paraId="20737439" w14:textId="4BC07B34" w:rsidR="00FB54C9" w:rsidRDefault="002A5D7F" w:rsidP="00593C58">
      <w:pPr>
        <w:tabs>
          <w:tab w:val="left" w:pos="709"/>
        </w:tabs>
        <w:ind w:right="-2" w:firstLine="567"/>
        <w:jc w:val="both"/>
        <w:rPr>
          <w:rFonts w:ascii="Tahoma" w:hAnsi="Tahoma" w:cs="Tahoma"/>
          <w:sz w:val="22"/>
          <w:szCs w:val="22"/>
        </w:rPr>
      </w:pPr>
      <w:r w:rsidRPr="00593C58">
        <w:rPr>
          <w:rFonts w:ascii="Tahoma" w:hAnsi="Tahoma" w:cs="Tahoma"/>
          <w:sz w:val="22"/>
          <w:szCs w:val="22"/>
          <w:lang w:eastAsia="lt-LT"/>
        </w:rPr>
        <w:t>1</w:t>
      </w:r>
      <w:r w:rsidR="00347097" w:rsidRPr="00593C58">
        <w:rPr>
          <w:rFonts w:ascii="Tahoma" w:hAnsi="Tahoma" w:cs="Tahoma"/>
          <w:sz w:val="22"/>
          <w:szCs w:val="22"/>
          <w:lang w:eastAsia="lt-LT"/>
        </w:rPr>
        <w:t>2</w:t>
      </w:r>
      <w:r w:rsidRPr="00593C58">
        <w:rPr>
          <w:rFonts w:ascii="Tahoma" w:hAnsi="Tahoma" w:cs="Tahoma"/>
          <w:sz w:val="22"/>
          <w:szCs w:val="22"/>
          <w:lang w:eastAsia="lt-LT"/>
        </w:rPr>
        <w:t>.8.</w:t>
      </w:r>
      <w:r w:rsidR="00FB54C9" w:rsidRPr="00593C58">
        <w:rPr>
          <w:rFonts w:ascii="Tahoma" w:hAnsi="Tahoma" w:cs="Tahoma"/>
          <w:sz w:val="22"/>
          <w:szCs w:val="22"/>
          <w:lang w:eastAsia="lt-LT"/>
        </w:rPr>
        <w:t xml:space="preserve"> </w:t>
      </w:r>
      <w:r w:rsidR="00FB54C9" w:rsidRPr="00593C58">
        <w:rPr>
          <w:rFonts w:ascii="Tahoma" w:hAnsi="Tahoma" w:cs="Tahoma"/>
          <w:sz w:val="22"/>
          <w:szCs w:val="22"/>
        </w:rPr>
        <w:t>Šalys susitaria, kad visas susirašinėjimas tarp Šalių yra vykdomas lietuvių kalba arba anglų kalba. Visi pranešimai, sutikimai ir kitas susirašinėjimas, kuriuos Šalis gali pateikti kitai Šaliai pagal šią Sutartį, bus laikomi galiojančiais ir įteiktais tinkamai, jeigu yra asmeniškai pateikti kitai Šaliai ir gautas patvirtinimas apie gavimą arba išsiųsti registruotu paštu, faksu, elektroniniu paštu Šalių Sutartyje nurodytais adresais ar fakso numeriais, kitais adresais ar fakso numeriais, kuriuos nurodė viena Šalis, pateikdama pranešimą.</w:t>
      </w:r>
    </w:p>
    <w:p w14:paraId="5BE75EFE" w14:textId="50F483A3" w:rsidR="004F50B3" w:rsidRPr="007D1CDD" w:rsidRDefault="004F50B3" w:rsidP="004F50B3">
      <w:pPr>
        <w:widowControl w:val="0"/>
        <w:tabs>
          <w:tab w:val="center" w:pos="4153"/>
          <w:tab w:val="right" w:pos="8306"/>
        </w:tabs>
        <w:ind w:firstLine="567"/>
        <w:jc w:val="both"/>
        <w:rPr>
          <w:rFonts w:ascii="Tahoma" w:hAnsi="Tahoma" w:cs="Tahoma"/>
          <w:sz w:val="22"/>
          <w:lang w:eastAsia="lt-LT"/>
        </w:rPr>
      </w:pPr>
      <w:r>
        <w:rPr>
          <w:rFonts w:ascii="Tahoma" w:hAnsi="Tahoma" w:cs="Tahoma"/>
          <w:sz w:val="22"/>
          <w:lang w:eastAsia="lt-LT"/>
        </w:rPr>
        <w:t xml:space="preserve">12.9. </w:t>
      </w:r>
      <w:r w:rsidRPr="007D1CDD">
        <w:rPr>
          <w:rFonts w:ascii="Tahoma" w:hAnsi="Tahoma" w:cs="Tahoma"/>
          <w:sz w:val="22"/>
          <w:lang w:eastAsia="lt-LT"/>
        </w:rPr>
        <w:tab/>
        <w:t xml:space="preserve">Sudarydamos šią Sutartį Šalys patvirtina, kad supranta, jog nuo 2018 m. gegužės 25 d. yra tiesiogiai taikomas 2016 m. balandžio 27 d. priimtas Europos Parlamento ir Tarybos reglamentas (ES) 2016/679 dėl fizinių asmenų apsaugos tvarkant asmens duomenis ir dėl laisvo tokių duomenų judėjimo (toliau – Reglamentas). 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 </w:t>
      </w:r>
    </w:p>
    <w:p w14:paraId="32435382" w14:textId="12880D68" w:rsidR="004F50B3" w:rsidRPr="004F50B3" w:rsidRDefault="004F50B3" w:rsidP="004F50B3">
      <w:pPr>
        <w:widowControl w:val="0"/>
        <w:tabs>
          <w:tab w:val="center" w:pos="4153"/>
          <w:tab w:val="right" w:pos="8306"/>
        </w:tabs>
        <w:ind w:firstLine="567"/>
        <w:jc w:val="both"/>
        <w:rPr>
          <w:rFonts w:ascii="Tahoma" w:hAnsi="Tahoma" w:cs="Tahoma"/>
          <w:sz w:val="22"/>
          <w:lang w:eastAsia="lt-LT"/>
        </w:rPr>
      </w:pPr>
      <w:r>
        <w:rPr>
          <w:rFonts w:ascii="Tahoma" w:hAnsi="Tahoma" w:cs="Tahoma"/>
          <w:sz w:val="22"/>
          <w:lang w:eastAsia="lt-LT"/>
        </w:rPr>
        <w:t xml:space="preserve">12.10. </w:t>
      </w:r>
      <w:r w:rsidRPr="007D1CDD">
        <w:rPr>
          <w:rFonts w:ascii="Tahoma" w:hAnsi="Tahoma" w:cs="Tahoma"/>
          <w:sz w:val="22"/>
          <w:lang w:eastAsia="lt-LT"/>
        </w:rPr>
        <w:t>Jeigu poreikis tvarkyti asmens duomenis paaiškėja po Sutarties sudarymo, Šalys įsipareigoja nedelsiant sudaryti papildomą susitarimą dėl duomenų tvarkymo prie Sutarties ir imtis kitų būtinų priemonių siekiant užtikrinti atitiktį Reglamento reikalavimams. Šalys pripažįsta, kad papildomo susitarimo dėl duomenų tvarkymo pasirašymas nebus laikomas esminiu šios Sutarties sąlygų pakeitimu.</w:t>
      </w:r>
    </w:p>
    <w:p w14:paraId="083E7DD6" w14:textId="6E170E58" w:rsidR="00FB54C9" w:rsidRPr="00593C58" w:rsidRDefault="002A5D7F" w:rsidP="00593C58">
      <w:pPr>
        <w:tabs>
          <w:tab w:val="left" w:pos="709"/>
        </w:tabs>
        <w:ind w:right="-2" w:firstLine="567"/>
        <w:jc w:val="both"/>
        <w:rPr>
          <w:rFonts w:ascii="Tahoma" w:hAnsi="Tahoma" w:cs="Tahoma"/>
          <w:sz w:val="22"/>
          <w:szCs w:val="22"/>
        </w:rPr>
      </w:pPr>
      <w:r w:rsidRPr="00593C58">
        <w:rPr>
          <w:rFonts w:ascii="Tahoma" w:hAnsi="Tahoma" w:cs="Tahoma"/>
          <w:sz w:val="22"/>
          <w:szCs w:val="22"/>
        </w:rPr>
        <w:t>1</w:t>
      </w:r>
      <w:r w:rsidR="00347097" w:rsidRPr="00593C58">
        <w:rPr>
          <w:rFonts w:ascii="Tahoma" w:hAnsi="Tahoma" w:cs="Tahoma"/>
          <w:sz w:val="22"/>
          <w:szCs w:val="22"/>
        </w:rPr>
        <w:t>2</w:t>
      </w:r>
      <w:r w:rsidRPr="00593C58">
        <w:rPr>
          <w:rFonts w:ascii="Tahoma" w:hAnsi="Tahoma" w:cs="Tahoma"/>
          <w:sz w:val="22"/>
          <w:szCs w:val="22"/>
        </w:rPr>
        <w:t>.</w:t>
      </w:r>
      <w:r w:rsidR="004F50B3">
        <w:rPr>
          <w:rFonts w:ascii="Tahoma" w:hAnsi="Tahoma" w:cs="Tahoma"/>
          <w:sz w:val="22"/>
          <w:szCs w:val="22"/>
        </w:rPr>
        <w:t>11</w:t>
      </w:r>
      <w:r w:rsidRPr="00593C58">
        <w:rPr>
          <w:rFonts w:ascii="Tahoma" w:hAnsi="Tahoma" w:cs="Tahoma"/>
          <w:sz w:val="22"/>
          <w:szCs w:val="22"/>
        </w:rPr>
        <w:t xml:space="preserve">. </w:t>
      </w:r>
      <w:r w:rsidR="00FB54C9" w:rsidRPr="00593C58">
        <w:rPr>
          <w:rFonts w:ascii="Tahoma" w:hAnsi="Tahoma" w:cs="Tahoma"/>
          <w:sz w:val="22"/>
          <w:szCs w:val="22"/>
        </w:rPr>
        <w:t>Ši Sutartis sudaryta dviem egzemplioriais lietuvių kalba, po vieną originalų egzempliorių kiekvienai šaliai.</w:t>
      </w:r>
    </w:p>
    <w:p w14:paraId="606E2706" w14:textId="3C6C2BA6" w:rsidR="00347097" w:rsidRPr="00593C58" w:rsidRDefault="00347097" w:rsidP="00593C58">
      <w:pPr>
        <w:tabs>
          <w:tab w:val="left" w:pos="540"/>
        </w:tabs>
        <w:ind w:firstLine="567"/>
        <w:jc w:val="both"/>
        <w:rPr>
          <w:rFonts w:ascii="Tahoma" w:hAnsi="Tahoma" w:cs="Tahoma"/>
          <w:sz w:val="22"/>
          <w:szCs w:val="22"/>
        </w:rPr>
      </w:pPr>
      <w:r w:rsidRPr="00593C58">
        <w:rPr>
          <w:rFonts w:ascii="Tahoma" w:hAnsi="Tahoma" w:cs="Tahoma"/>
          <w:sz w:val="22"/>
          <w:szCs w:val="22"/>
          <w:lang w:eastAsia="lt-LT"/>
        </w:rPr>
        <w:t>12.1</w:t>
      </w:r>
      <w:r w:rsidR="004F50B3">
        <w:rPr>
          <w:rFonts w:ascii="Tahoma" w:hAnsi="Tahoma" w:cs="Tahoma"/>
          <w:sz w:val="22"/>
          <w:szCs w:val="22"/>
          <w:lang w:eastAsia="lt-LT"/>
        </w:rPr>
        <w:t>2</w:t>
      </w:r>
      <w:r w:rsidRPr="00593C58">
        <w:rPr>
          <w:rFonts w:ascii="Tahoma" w:hAnsi="Tahoma" w:cs="Tahoma"/>
          <w:sz w:val="22"/>
          <w:szCs w:val="22"/>
          <w:lang w:eastAsia="lt-LT"/>
        </w:rPr>
        <w:t xml:space="preserve">. </w:t>
      </w:r>
      <w:r w:rsidRPr="00593C58">
        <w:rPr>
          <w:rFonts w:ascii="Tahoma" w:hAnsi="Tahoma" w:cs="Tahoma"/>
          <w:sz w:val="22"/>
          <w:szCs w:val="22"/>
        </w:rPr>
        <w:t>Kontaktiniai adresai pranešimams siųsti ir asmenys, atsakingi už sutarties vykdymą:</w:t>
      </w:r>
    </w:p>
    <w:p w14:paraId="7CDBF86D" w14:textId="2A7B80C7" w:rsidR="00347097" w:rsidRPr="00756741" w:rsidRDefault="00347097" w:rsidP="00593C58">
      <w:pPr>
        <w:tabs>
          <w:tab w:val="left" w:pos="540"/>
        </w:tabs>
        <w:ind w:firstLine="567"/>
        <w:jc w:val="both"/>
        <w:rPr>
          <w:rFonts w:ascii="Tahoma" w:hAnsi="Tahoma" w:cs="Tahoma"/>
          <w:sz w:val="22"/>
          <w:szCs w:val="22"/>
        </w:rPr>
      </w:pPr>
      <w:r w:rsidRPr="00593C58">
        <w:rPr>
          <w:rFonts w:ascii="Tahoma" w:hAnsi="Tahoma" w:cs="Tahoma"/>
          <w:sz w:val="22"/>
          <w:szCs w:val="22"/>
        </w:rPr>
        <w:t>12.1</w:t>
      </w:r>
      <w:r w:rsidR="004F50B3">
        <w:rPr>
          <w:rFonts w:ascii="Tahoma" w:hAnsi="Tahoma" w:cs="Tahoma"/>
          <w:sz w:val="22"/>
          <w:szCs w:val="22"/>
        </w:rPr>
        <w:t>2</w:t>
      </w:r>
      <w:r w:rsidRPr="00593C58">
        <w:rPr>
          <w:rFonts w:ascii="Tahoma" w:hAnsi="Tahoma" w:cs="Tahoma"/>
          <w:sz w:val="22"/>
          <w:szCs w:val="22"/>
        </w:rPr>
        <w:t xml:space="preserve">.1. Iš Užsakovo pusės: </w:t>
      </w:r>
      <w:r w:rsidR="004263BA">
        <w:rPr>
          <w:rFonts w:ascii="Tahoma" w:hAnsi="Tahoma" w:cs="Tahoma"/>
          <w:sz w:val="22"/>
          <w:szCs w:val="22"/>
        </w:rPr>
        <w:t xml:space="preserve">Lina Kalinauskaitė, </w:t>
      </w:r>
      <w:r w:rsidR="00D77DC7">
        <w:rPr>
          <w:rFonts w:ascii="Tahoma" w:hAnsi="Tahoma" w:cs="Tahoma"/>
          <w:sz w:val="22"/>
          <w:szCs w:val="22"/>
        </w:rPr>
        <w:t>tarptautinės komunikacijos projektų vadovė</w:t>
      </w:r>
      <w:r w:rsidR="0023526D">
        <w:rPr>
          <w:rFonts w:ascii="Tahoma" w:hAnsi="Tahoma" w:cs="Tahoma"/>
          <w:sz w:val="22"/>
          <w:szCs w:val="22"/>
        </w:rPr>
        <w:t xml:space="preserve">, </w:t>
      </w:r>
      <w:proofErr w:type="spellStart"/>
      <w:r w:rsidR="0023526D">
        <w:rPr>
          <w:rFonts w:ascii="Tahoma" w:hAnsi="Tahoma" w:cs="Tahoma"/>
          <w:sz w:val="22"/>
          <w:szCs w:val="22"/>
        </w:rPr>
        <w:t>el.p</w:t>
      </w:r>
      <w:proofErr w:type="spellEnd"/>
      <w:r w:rsidR="0023526D">
        <w:rPr>
          <w:rFonts w:ascii="Tahoma" w:hAnsi="Tahoma" w:cs="Tahoma"/>
          <w:sz w:val="22"/>
          <w:szCs w:val="22"/>
        </w:rPr>
        <w:t xml:space="preserve">. </w:t>
      </w:r>
      <w:hyperlink r:id="rId8" w:history="1">
        <w:r w:rsidR="0023526D" w:rsidRPr="009D5664">
          <w:rPr>
            <w:rStyle w:val="Hyperlink"/>
            <w:rFonts w:ascii="Tahoma" w:hAnsi="Tahoma" w:cs="Tahoma"/>
            <w:sz w:val="22"/>
            <w:szCs w:val="22"/>
          </w:rPr>
          <w:t>l.kalinauskaitė</w:t>
        </w:r>
        <w:r w:rsidR="0023526D" w:rsidRPr="00756741">
          <w:rPr>
            <w:rStyle w:val="Hyperlink"/>
            <w:rFonts w:ascii="Tahoma" w:hAnsi="Tahoma" w:cs="Tahoma"/>
            <w:sz w:val="22"/>
            <w:szCs w:val="22"/>
          </w:rPr>
          <w:t>@versliietuva.lt</w:t>
        </w:r>
      </w:hyperlink>
      <w:r w:rsidR="0023526D" w:rsidRPr="00756741">
        <w:rPr>
          <w:rFonts w:ascii="Tahoma" w:hAnsi="Tahoma" w:cs="Tahoma"/>
          <w:sz w:val="22"/>
          <w:szCs w:val="22"/>
        </w:rPr>
        <w:t>,</w:t>
      </w:r>
      <w:r w:rsidR="00242898" w:rsidRPr="00756741">
        <w:rPr>
          <w:rFonts w:ascii="Tahoma" w:hAnsi="Tahoma" w:cs="Tahoma"/>
          <w:sz w:val="22"/>
          <w:szCs w:val="22"/>
        </w:rPr>
        <w:t xml:space="preserve"> tel.</w:t>
      </w:r>
      <w:r w:rsidR="0023526D" w:rsidRPr="00756741">
        <w:rPr>
          <w:rFonts w:ascii="Tahoma" w:hAnsi="Tahoma" w:cs="Tahoma"/>
          <w:sz w:val="22"/>
          <w:szCs w:val="22"/>
        </w:rPr>
        <w:t xml:space="preserve"> </w:t>
      </w:r>
      <w:r w:rsidR="00242898" w:rsidRPr="00756741">
        <w:rPr>
          <w:rFonts w:ascii="Tahoma" w:hAnsi="Tahoma" w:cs="Tahoma"/>
          <w:sz w:val="22"/>
          <w:szCs w:val="22"/>
        </w:rPr>
        <w:t>+370 603 79049.</w:t>
      </w:r>
    </w:p>
    <w:p w14:paraId="1DD67957" w14:textId="29543935" w:rsidR="00347097" w:rsidRPr="00756741" w:rsidRDefault="00347097" w:rsidP="00593C58">
      <w:pPr>
        <w:tabs>
          <w:tab w:val="left" w:pos="540"/>
        </w:tabs>
        <w:ind w:firstLine="567"/>
        <w:jc w:val="both"/>
        <w:rPr>
          <w:rFonts w:ascii="Tahoma" w:hAnsi="Tahoma" w:cs="Tahoma"/>
          <w:sz w:val="22"/>
          <w:szCs w:val="22"/>
        </w:rPr>
      </w:pPr>
      <w:r w:rsidRPr="00530736">
        <w:rPr>
          <w:rFonts w:ascii="Tahoma" w:hAnsi="Tahoma" w:cs="Tahoma"/>
          <w:sz w:val="22"/>
          <w:szCs w:val="22"/>
        </w:rPr>
        <w:lastRenderedPageBreak/>
        <w:t>12.1</w:t>
      </w:r>
      <w:r w:rsidR="004F50B3" w:rsidRPr="00530736">
        <w:rPr>
          <w:rFonts w:ascii="Tahoma" w:hAnsi="Tahoma" w:cs="Tahoma"/>
          <w:sz w:val="22"/>
          <w:szCs w:val="22"/>
        </w:rPr>
        <w:t>2</w:t>
      </w:r>
      <w:r w:rsidRPr="00530736">
        <w:rPr>
          <w:rFonts w:ascii="Tahoma" w:hAnsi="Tahoma" w:cs="Tahoma"/>
          <w:sz w:val="22"/>
          <w:szCs w:val="22"/>
        </w:rPr>
        <w:t xml:space="preserve">.2. Iš Paslaugų teikėjo pusės: </w:t>
      </w:r>
      <w:r w:rsidR="00D77DC7" w:rsidRPr="00530736">
        <w:rPr>
          <w:rFonts w:ascii="Tahoma" w:hAnsi="Tahoma" w:cs="Tahoma"/>
          <w:sz w:val="22"/>
          <w:szCs w:val="22"/>
        </w:rPr>
        <w:t>Ieva Naujalytė, UAB „Adverum“ direktorė</w:t>
      </w:r>
      <w:r w:rsidR="0023526D" w:rsidRPr="00530736">
        <w:rPr>
          <w:rFonts w:ascii="Tahoma" w:hAnsi="Tahoma" w:cs="Tahoma"/>
          <w:sz w:val="22"/>
          <w:szCs w:val="22"/>
        </w:rPr>
        <w:t xml:space="preserve">, el. p. </w:t>
      </w:r>
      <w:hyperlink r:id="rId9" w:history="1">
        <w:r w:rsidR="00C832A6" w:rsidRPr="00530736">
          <w:rPr>
            <w:rStyle w:val="Hyperlink"/>
            <w:rFonts w:ascii="Tahoma" w:hAnsi="Tahoma" w:cs="Tahoma"/>
            <w:sz w:val="22"/>
            <w:szCs w:val="22"/>
          </w:rPr>
          <w:t>ieva@adverum.lt</w:t>
        </w:r>
      </w:hyperlink>
      <w:r w:rsidR="00DB18A0" w:rsidRPr="00756741">
        <w:rPr>
          <w:rFonts w:ascii="Tahoma" w:hAnsi="Tahoma" w:cs="Tahoma"/>
          <w:sz w:val="22"/>
          <w:szCs w:val="22"/>
        </w:rPr>
        <w:t>,</w:t>
      </w:r>
      <w:r w:rsidR="00C832A6" w:rsidRPr="00756741">
        <w:rPr>
          <w:rFonts w:ascii="Tahoma" w:hAnsi="Tahoma" w:cs="Tahoma"/>
          <w:sz w:val="22"/>
          <w:szCs w:val="22"/>
        </w:rPr>
        <w:t xml:space="preserve"> tel.</w:t>
      </w:r>
      <w:r w:rsidR="00DB18A0" w:rsidRPr="00756741">
        <w:rPr>
          <w:rFonts w:ascii="Tahoma" w:hAnsi="Tahoma" w:cs="Tahoma"/>
          <w:sz w:val="22"/>
          <w:szCs w:val="22"/>
        </w:rPr>
        <w:t xml:space="preserve"> +37052336561 / +37061312342.</w:t>
      </w:r>
    </w:p>
    <w:p w14:paraId="47F9CF4E" w14:textId="77777777" w:rsidR="00170881" w:rsidRPr="00593C58" w:rsidRDefault="00170881" w:rsidP="00593C58">
      <w:pPr>
        <w:tabs>
          <w:tab w:val="left" w:pos="540"/>
        </w:tabs>
        <w:ind w:firstLine="567"/>
        <w:rPr>
          <w:rFonts w:ascii="Tahoma" w:hAnsi="Tahoma" w:cs="Tahoma"/>
          <w:b/>
          <w:sz w:val="22"/>
          <w:szCs w:val="22"/>
        </w:rPr>
      </w:pPr>
    </w:p>
    <w:p w14:paraId="5592AEDD" w14:textId="77777777" w:rsidR="00170881" w:rsidRPr="00593C58" w:rsidRDefault="00170881" w:rsidP="00593C58">
      <w:pPr>
        <w:tabs>
          <w:tab w:val="left" w:pos="540"/>
        </w:tabs>
        <w:ind w:firstLine="426"/>
        <w:jc w:val="center"/>
        <w:rPr>
          <w:rFonts w:ascii="Tahoma" w:hAnsi="Tahoma" w:cs="Tahoma"/>
          <w:b/>
          <w:sz w:val="22"/>
          <w:szCs w:val="22"/>
        </w:rPr>
      </w:pPr>
      <w:r w:rsidRPr="00593C58">
        <w:rPr>
          <w:rFonts w:ascii="Tahoma" w:hAnsi="Tahoma" w:cs="Tahoma"/>
          <w:b/>
          <w:sz w:val="22"/>
          <w:szCs w:val="22"/>
        </w:rPr>
        <w:t>13. Sutarties priedai</w:t>
      </w:r>
    </w:p>
    <w:p w14:paraId="774B31B8" w14:textId="77777777" w:rsidR="00980815" w:rsidRPr="00593C58" w:rsidRDefault="00980815" w:rsidP="00593C58">
      <w:pPr>
        <w:tabs>
          <w:tab w:val="left" w:pos="540"/>
        </w:tabs>
        <w:ind w:firstLine="567"/>
        <w:jc w:val="center"/>
        <w:rPr>
          <w:rFonts w:ascii="Tahoma" w:hAnsi="Tahoma" w:cs="Tahoma"/>
          <w:b/>
          <w:sz w:val="22"/>
          <w:szCs w:val="22"/>
        </w:rPr>
      </w:pPr>
    </w:p>
    <w:p w14:paraId="1ABF4D18" w14:textId="77777777" w:rsidR="00170881" w:rsidRPr="00593C58" w:rsidRDefault="00170881" w:rsidP="00593C58">
      <w:pPr>
        <w:tabs>
          <w:tab w:val="left" w:pos="540"/>
        </w:tabs>
        <w:ind w:firstLine="567"/>
        <w:jc w:val="both"/>
        <w:rPr>
          <w:rFonts w:ascii="Tahoma" w:hAnsi="Tahoma" w:cs="Tahoma"/>
          <w:sz w:val="22"/>
          <w:szCs w:val="22"/>
        </w:rPr>
      </w:pPr>
      <w:r w:rsidRPr="00593C58">
        <w:rPr>
          <w:rFonts w:ascii="Tahoma" w:hAnsi="Tahoma" w:cs="Tahoma"/>
          <w:sz w:val="22"/>
          <w:szCs w:val="22"/>
        </w:rPr>
        <w:t>13.1. Sutarties priedai yra sudėtinė ir neatskiriama Sutarties dalis:</w:t>
      </w:r>
    </w:p>
    <w:p w14:paraId="37FD3EE7" w14:textId="77777777" w:rsidR="00170881" w:rsidRPr="00593C58" w:rsidRDefault="00170881" w:rsidP="00593C58">
      <w:pPr>
        <w:tabs>
          <w:tab w:val="left" w:pos="540"/>
        </w:tabs>
        <w:ind w:firstLine="567"/>
        <w:jc w:val="both"/>
        <w:rPr>
          <w:rFonts w:ascii="Tahoma" w:hAnsi="Tahoma" w:cs="Tahoma"/>
          <w:sz w:val="22"/>
          <w:szCs w:val="22"/>
        </w:rPr>
      </w:pPr>
      <w:r w:rsidRPr="00593C58">
        <w:rPr>
          <w:rFonts w:ascii="Tahoma" w:hAnsi="Tahoma" w:cs="Tahoma"/>
          <w:sz w:val="22"/>
          <w:szCs w:val="22"/>
        </w:rPr>
        <w:t>13.1.1. Sutarties 1 priedas – Paslaugų techninė specifikacija;</w:t>
      </w:r>
    </w:p>
    <w:p w14:paraId="0962EBB4" w14:textId="5C287F10" w:rsidR="00170881" w:rsidRPr="00593C58" w:rsidRDefault="00170881" w:rsidP="00593C58">
      <w:pPr>
        <w:tabs>
          <w:tab w:val="left" w:pos="540"/>
        </w:tabs>
        <w:ind w:firstLine="567"/>
        <w:jc w:val="both"/>
        <w:rPr>
          <w:rFonts w:ascii="Tahoma" w:hAnsi="Tahoma" w:cs="Tahoma"/>
          <w:sz w:val="22"/>
          <w:szCs w:val="22"/>
        </w:rPr>
      </w:pPr>
      <w:r w:rsidRPr="00593C58">
        <w:rPr>
          <w:rFonts w:ascii="Tahoma" w:hAnsi="Tahoma" w:cs="Tahoma"/>
          <w:sz w:val="22"/>
          <w:szCs w:val="22"/>
        </w:rPr>
        <w:t xml:space="preserve">13.1.2. Sutarties 2 priedas – </w:t>
      </w:r>
      <w:r w:rsidR="00980815" w:rsidRPr="00593C58">
        <w:rPr>
          <w:rFonts w:ascii="Tahoma" w:hAnsi="Tahoma" w:cs="Tahoma"/>
          <w:sz w:val="22"/>
          <w:szCs w:val="22"/>
        </w:rPr>
        <w:t>Paslaugų teikėjo pasiūlymas</w:t>
      </w:r>
      <w:r w:rsidR="00616DC1">
        <w:rPr>
          <w:rFonts w:ascii="Tahoma" w:hAnsi="Tahoma" w:cs="Tahoma"/>
          <w:sz w:val="22"/>
          <w:szCs w:val="22"/>
        </w:rPr>
        <w:t>.</w:t>
      </w:r>
    </w:p>
    <w:p w14:paraId="32F90C51" w14:textId="77777777" w:rsidR="00FB54C9" w:rsidRPr="00593C58" w:rsidRDefault="00FB54C9" w:rsidP="00593C58">
      <w:pPr>
        <w:shd w:val="clear" w:color="auto" w:fill="FFFFFF"/>
        <w:ind w:right="182" w:firstLine="567"/>
        <w:jc w:val="both"/>
        <w:rPr>
          <w:rFonts w:ascii="Tahoma" w:hAnsi="Tahoma" w:cs="Tahoma"/>
          <w:sz w:val="22"/>
          <w:szCs w:val="22"/>
          <w:lang w:eastAsia="lt-LT"/>
        </w:rPr>
      </w:pPr>
    </w:p>
    <w:tbl>
      <w:tblPr>
        <w:tblW w:w="0" w:type="auto"/>
        <w:tblLook w:val="01E0" w:firstRow="1" w:lastRow="1" w:firstColumn="1" w:lastColumn="1" w:noHBand="0" w:noVBand="0"/>
      </w:tblPr>
      <w:tblGrid>
        <w:gridCol w:w="4849"/>
        <w:gridCol w:w="4790"/>
      </w:tblGrid>
      <w:tr w:rsidR="00FB54C9" w:rsidRPr="00593C58" w14:paraId="5A840EEF" w14:textId="77777777" w:rsidTr="003E646A">
        <w:tc>
          <w:tcPr>
            <w:tcW w:w="4849" w:type="dxa"/>
          </w:tcPr>
          <w:p w14:paraId="175A548C" w14:textId="77777777" w:rsidR="00FB54C9" w:rsidRPr="00593C58" w:rsidRDefault="00FB54C9" w:rsidP="00593C58">
            <w:pPr>
              <w:ind w:right="182"/>
              <w:jc w:val="both"/>
              <w:rPr>
                <w:rFonts w:ascii="Tahoma" w:hAnsi="Tahoma" w:cs="Tahoma"/>
                <w:sz w:val="22"/>
                <w:szCs w:val="22"/>
                <w:lang w:eastAsia="lt-LT"/>
              </w:rPr>
            </w:pPr>
            <w:r w:rsidRPr="00593C58">
              <w:rPr>
                <w:rFonts w:ascii="Tahoma" w:hAnsi="Tahoma" w:cs="Tahoma"/>
                <w:sz w:val="22"/>
                <w:szCs w:val="22"/>
                <w:lang w:eastAsia="lt-LT"/>
              </w:rPr>
              <w:t>Užsakovas</w:t>
            </w:r>
          </w:p>
          <w:p w14:paraId="7F6A3F85" w14:textId="77777777" w:rsidR="008A5BEC" w:rsidRPr="00593C58" w:rsidRDefault="008A5BEC" w:rsidP="00593C58">
            <w:pPr>
              <w:shd w:val="clear" w:color="auto" w:fill="FFFFFF"/>
              <w:ind w:right="182"/>
              <w:contextualSpacing/>
              <w:jc w:val="both"/>
              <w:rPr>
                <w:rFonts w:ascii="Tahoma" w:hAnsi="Tahoma" w:cs="Tahoma"/>
                <w:sz w:val="22"/>
                <w:szCs w:val="22"/>
                <w:lang w:eastAsia="lt-LT"/>
              </w:rPr>
            </w:pPr>
          </w:p>
          <w:p w14:paraId="2A13C828" w14:textId="77777777" w:rsidR="008A5BEC" w:rsidRPr="00593C58" w:rsidRDefault="008A5BEC" w:rsidP="00593C58">
            <w:pPr>
              <w:shd w:val="clear" w:color="auto" w:fill="FFFFFF"/>
              <w:ind w:right="182"/>
              <w:contextualSpacing/>
              <w:jc w:val="both"/>
              <w:rPr>
                <w:rFonts w:ascii="Tahoma" w:hAnsi="Tahoma" w:cs="Tahoma"/>
                <w:sz w:val="22"/>
                <w:szCs w:val="22"/>
                <w:lang w:eastAsia="lt-LT"/>
              </w:rPr>
            </w:pPr>
            <w:r w:rsidRPr="00593C58">
              <w:rPr>
                <w:rFonts w:ascii="Tahoma" w:hAnsi="Tahoma" w:cs="Tahoma"/>
                <w:sz w:val="22"/>
                <w:szCs w:val="22"/>
                <w:lang w:eastAsia="lt-LT"/>
              </w:rPr>
              <w:t>VšĮ „Versli Lietuva“</w:t>
            </w:r>
          </w:p>
          <w:p w14:paraId="53F25D4E" w14:textId="4DCB2930" w:rsidR="00380CE8" w:rsidRPr="00593C58" w:rsidRDefault="00380CE8" w:rsidP="00593C58">
            <w:pPr>
              <w:ind w:right="182"/>
              <w:jc w:val="both"/>
              <w:rPr>
                <w:rFonts w:ascii="Tahoma" w:hAnsi="Tahoma" w:cs="Tahoma"/>
                <w:sz w:val="22"/>
                <w:szCs w:val="22"/>
                <w:lang w:eastAsia="lt-LT"/>
              </w:rPr>
            </w:pPr>
            <w:r w:rsidRPr="00593C58">
              <w:rPr>
                <w:rFonts w:ascii="Tahoma" w:hAnsi="Tahoma" w:cs="Tahoma"/>
                <w:sz w:val="22"/>
                <w:szCs w:val="22"/>
                <w:lang w:eastAsia="lt-LT"/>
              </w:rPr>
              <w:t>Goštauto g. 40A, 0</w:t>
            </w:r>
            <w:r w:rsidR="004F50B3">
              <w:rPr>
                <w:rFonts w:ascii="Tahoma" w:hAnsi="Tahoma" w:cs="Tahoma"/>
                <w:sz w:val="22"/>
                <w:szCs w:val="22"/>
                <w:lang w:eastAsia="lt-LT"/>
              </w:rPr>
              <w:t>3163</w:t>
            </w:r>
            <w:r w:rsidRPr="00593C58">
              <w:rPr>
                <w:rFonts w:ascii="Tahoma" w:hAnsi="Tahoma" w:cs="Tahoma"/>
                <w:sz w:val="22"/>
                <w:szCs w:val="22"/>
                <w:lang w:eastAsia="lt-LT"/>
              </w:rPr>
              <w:t xml:space="preserve"> Vilnius</w:t>
            </w:r>
          </w:p>
          <w:p w14:paraId="13F24AB6" w14:textId="77777777" w:rsidR="00380CE8" w:rsidRPr="00593C58" w:rsidRDefault="00380CE8" w:rsidP="00593C58">
            <w:pPr>
              <w:ind w:right="182"/>
              <w:jc w:val="both"/>
              <w:rPr>
                <w:rFonts w:ascii="Tahoma" w:hAnsi="Tahoma" w:cs="Tahoma"/>
                <w:sz w:val="22"/>
                <w:szCs w:val="22"/>
                <w:lang w:eastAsia="lt-LT"/>
              </w:rPr>
            </w:pPr>
            <w:r w:rsidRPr="00593C58">
              <w:rPr>
                <w:rFonts w:ascii="Tahoma" w:hAnsi="Tahoma" w:cs="Tahoma"/>
                <w:sz w:val="22"/>
                <w:szCs w:val="22"/>
                <w:lang w:eastAsia="lt-LT"/>
              </w:rPr>
              <w:t>Įstaigos kodas 302454111</w:t>
            </w:r>
          </w:p>
          <w:p w14:paraId="5128E5A2" w14:textId="77777777" w:rsidR="00380CE8" w:rsidRPr="00593C58" w:rsidRDefault="00380CE8" w:rsidP="00593C58">
            <w:pPr>
              <w:ind w:right="182"/>
              <w:jc w:val="both"/>
              <w:rPr>
                <w:rFonts w:ascii="Tahoma" w:hAnsi="Tahoma" w:cs="Tahoma"/>
                <w:sz w:val="22"/>
                <w:szCs w:val="22"/>
                <w:lang w:eastAsia="lt-LT"/>
              </w:rPr>
            </w:pPr>
            <w:r w:rsidRPr="00593C58">
              <w:rPr>
                <w:rFonts w:ascii="Tahoma" w:hAnsi="Tahoma" w:cs="Tahoma"/>
                <w:sz w:val="22"/>
                <w:szCs w:val="22"/>
                <w:lang w:eastAsia="lt-LT"/>
              </w:rPr>
              <w:t xml:space="preserve">PVM mokėtojo kodas LT100005125012                                </w:t>
            </w:r>
          </w:p>
          <w:p w14:paraId="28FE5690" w14:textId="77777777" w:rsidR="00380CE8" w:rsidRPr="00593C58" w:rsidRDefault="00380CE8" w:rsidP="00593C58">
            <w:pPr>
              <w:ind w:right="182"/>
              <w:jc w:val="both"/>
              <w:rPr>
                <w:rFonts w:ascii="Tahoma" w:hAnsi="Tahoma" w:cs="Tahoma"/>
                <w:sz w:val="22"/>
                <w:szCs w:val="22"/>
                <w:lang w:eastAsia="lt-LT"/>
              </w:rPr>
            </w:pPr>
            <w:proofErr w:type="spellStart"/>
            <w:r w:rsidRPr="00593C58">
              <w:rPr>
                <w:rFonts w:ascii="Tahoma" w:hAnsi="Tahoma" w:cs="Tahoma"/>
                <w:sz w:val="22"/>
                <w:szCs w:val="22"/>
                <w:lang w:eastAsia="lt-LT"/>
              </w:rPr>
              <w:t>A.s</w:t>
            </w:r>
            <w:proofErr w:type="spellEnd"/>
            <w:r w:rsidRPr="00593C58">
              <w:rPr>
                <w:rFonts w:ascii="Tahoma" w:hAnsi="Tahoma" w:cs="Tahoma"/>
                <w:sz w:val="22"/>
                <w:szCs w:val="22"/>
                <w:lang w:eastAsia="lt-LT"/>
              </w:rPr>
              <w:t>. Nr. LT587044060007658853</w:t>
            </w:r>
            <w:r w:rsidRPr="00593C58">
              <w:rPr>
                <w:rFonts w:ascii="Tahoma" w:hAnsi="Tahoma" w:cs="Tahoma"/>
                <w:sz w:val="22"/>
                <w:szCs w:val="22"/>
                <w:lang w:eastAsia="lt-LT"/>
              </w:rPr>
              <w:tab/>
            </w:r>
          </w:p>
          <w:p w14:paraId="404B9C91" w14:textId="77777777" w:rsidR="00380CE8" w:rsidRPr="00593C58" w:rsidRDefault="00380CE8" w:rsidP="00593C58">
            <w:pPr>
              <w:ind w:right="182"/>
              <w:jc w:val="both"/>
              <w:rPr>
                <w:rFonts w:ascii="Tahoma" w:hAnsi="Tahoma" w:cs="Tahoma"/>
                <w:sz w:val="22"/>
                <w:szCs w:val="22"/>
                <w:lang w:eastAsia="lt-LT"/>
              </w:rPr>
            </w:pPr>
            <w:r w:rsidRPr="00593C58">
              <w:rPr>
                <w:rFonts w:ascii="Tahoma" w:hAnsi="Tahoma" w:cs="Tahoma"/>
                <w:sz w:val="22"/>
                <w:szCs w:val="22"/>
                <w:lang w:eastAsia="lt-LT"/>
              </w:rPr>
              <w:t>AB SEB bankas</w:t>
            </w:r>
            <w:r w:rsidRPr="00593C58">
              <w:rPr>
                <w:rFonts w:ascii="Tahoma" w:hAnsi="Tahoma" w:cs="Tahoma"/>
                <w:sz w:val="22"/>
                <w:szCs w:val="22"/>
                <w:lang w:eastAsia="lt-LT"/>
              </w:rPr>
              <w:tab/>
            </w:r>
          </w:p>
          <w:p w14:paraId="70FC3BC1" w14:textId="77777777" w:rsidR="0023526D" w:rsidRDefault="00380CE8" w:rsidP="00593C58">
            <w:pPr>
              <w:ind w:right="182"/>
              <w:jc w:val="both"/>
              <w:rPr>
                <w:rFonts w:ascii="Tahoma" w:hAnsi="Tahoma" w:cs="Tahoma"/>
                <w:sz w:val="22"/>
                <w:szCs w:val="22"/>
                <w:lang w:eastAsia="lt-LT"/>
              </w:rPr>
            </w:pPr>
            <w:r w:rsidRPr="00593C58">
              <w:rPr>
                <w:rFonts w:ascii="Tahoma" w:hAnsi="Tahoma" w:cs="Tahoma"/>
                <w:sz w:val="22"/>
                <w:szCs w:val="22"/>
                <w:lang w:eastAsia="lt-LT"/>
              </w:rPr>
              <w:t>Ba</w:t>
            </w:r>
            <w:r w:rsidR="0023526D">
              <w:rPr>
                <w:rFonts w:ascii="Tahoma" w:hAnsi="Tahoma" w:cs="Tahoma"/>
                <w:sz w:val="22"/>
                <w:szCs w:val="22"/>
                <w:lang w:eastAsia="lt-LT"/>
              </w:rPr>
              <w:t>n</w:t>
            </w:r>
            <w:r w:rsidRPr="00593C58">
              <w:rPr>
                <w:rFonts w:ascii="Tahoma" w:hAnsi="Tahoma" w:cs="Tahoma"/>
                <w:sz w:val="22"/>
                <w:szCs w:val="22"/>
                <w:lang w:eastAsia="lt-LT"/>
              </w:rPr>
              <w:t>ko kodas 70440</w:t>
            </w:r>
          </w:p>
          <w:p w14:paraId="4A3A793D" w14:textId="178D5D7E" w:rsidR="00380CE8" w:rsidRPr="00593C58" w:rsidRDefault="00380CE8" w:rsidP="00593C58">
            <w:pPr>
              <w:ind w:right="182"/>
              <w:jc w:val="both"/>
              <w:rPr>
                <w:rFonts w:ascii="Tahoma" w:hAnsi="Tahoma" w:cs="Tahoma"/>
                <w:sz w:val="22"/>
                <w:szCs w:val="22"/>
                <w:lang w:eastAsia="lt-LT"/>
              </w:rPr>
            </w:pPr>
            <w:r w:rsidRPr="00593C58">
              <w:rPr>
                <w:rFonts w:ascii="Tahoma" w:hAnsi="Tahoma" w:cs="Tahoma"/>
                <w:sz w:val="22"/>
                <w:szCs w:val="22"/>
              </w:rPr>
              <w:t xml:space="preserve">Tel. </w:t>
            </w:r>
            <w:r w:rsidRPr="00593C58">
              <w:rPr>
                <w:rFonts w:ascii="Tahoma" w:hAnsi="Tahoma" w:cs="Tahoma"/>
                <w:sz w:val="22"/>
                <w:szCs w:val="22"/>
                <w:shd w:val="clear" w:color="auto" w:fill="FFFFFF"/>
              </w:rPr>
              <w:t>8 (5) 249 90 83</w:t>
            </w:r>
          </w:p>
          <w:p w14:paraId="6E108EC9" w14:textId="77777777" w:rsidR="003E646A" w:rsidRPr="00593C58" w:rsidRDefault="003E646A" w:rsidP="0023526D">
            <w:pPr>
              <w:ind w:right="182"/>
              <w:jc w:val="both"/>
              <w:rPr>
                <w:rFonts w:ascii="Tahoma" w:hAnsi="Tahoma" w:cs="Tahoma"/>
                <w:sz w:val="22"/>
                <w:szCs w:val="22"/>
                <w:lang w:eastAsia="lt-LT"/>
              </w:rPr>
            </w:pPr>
          </w:p>
        </w:tc>
        <w:tc>
          <w:tcPr>
            <w:tcW w:w="4790" w:type="dxa"/>
          </w:tcPr>
          <w:p w14:paraId="0C429C93" w14:textId="77777777" w:rsidR="00FB54C9" w:rsidRPr="00593C58" w:rsidRDefault="00FB54C9" w:rsidP="00593C58">
            <w:pPr>
              <w:ind w:right="182"/>
              <w:jc w:val="both"/>
              <w:rPr>
                <w:rFonts w:ascii="Tahoma" w:hAnsi="Tahoma" w:cs="Tahoma"/>
                <w:sz w:val="22"/>
                <w:szCs w:val="22"/>
                <w:lang w:eastAsia="lt-LT"/>
              </w:rPr>
            </w:pPr>
            <w:r w:rsidRPr="00593C58">
              <w:rPr>
                <w:rFonts w:ascii="Tahoma" w:hAnsi="Tahoma" w:cs="Tahoma"/>
                <w:sz w:val="22"/>
                <w:szCs w:val="22"/>
                <w:lang w:eastAsia="lt-LT"/>
              </w:rPr>
              <w:t>Paslaugų tiekėjas</w:t>
            </w:r>
          </w:p>
          <w:p w14:paraId="727D6813" w14:textId="77777777" w:rsidR="003E646A" w:rsidRPr="00593C58" w:rsidRDefault="003E646A" w:rsidP="00593C58">
            <w:pPr>
              <w:ind w:right="182"/>
              <w:jc w:val="both"/>
              <w:rPr>
                <w:rFonts w:ascii="Tahoma" w:hAnsi="Tahoma" w:cs="Tahoma"/>
                <w:sz w:val="22"/>
                <w:szCs w:val="22"/>
                <w:lang w:eastAsia="lt-LT"/>
              </w:rPr>
            </w:pPr>
          </w:p>
          <w:p w14:paraId="180F38DF" w14:textId="77777777" w:rsidR="003E646A" w:rsidRDefault="00616DC1" w:rsidP="00593C58">
            <w:pPr>
              <w:tabs>
                <w:tab w:val="left" w:pos="0"/>
                <w:tab w:val="left" w:pos="360"/>
                <w:tab w:val="left" w:pos="810"/>
              </w:tabs>
              <w:ind w:left="720" w:hanging="720"/>
              <w:jc w:val="both"/>
              <w:rPr>
                <w:rFonts w:ascii="Tahoma" w:hAnsi="Tahoma" w:cs="Tahoma"/>
                <w:sz w:val="22"/>
                <w:szCs w:val="22"/>
                <w:lang w:eastAsia="lt-LT"/>
              </w:rPr>
            </w:pPr>
            <w:r>
              <w:rPr>
                <w:rFonts w:ascii="Tahoma" w:hAnsi="Tahoma" w:cs="Tahoma"/>
                <w:sz w:val="22"/>
                <w:szCs w:val="22"/>
                <w:lang w:eastAsia="lt-LT"/>
              </w:rPr>
              <w:t>UAB „Adverum“</w:t>
            </w:r>
          </w:p>
          <w:p w14:paraId="7C6E3B85" w14:textId="77777777" w:rsidR="00616DC1" w:rsidRDefault="00D266D6" w:rsidP="00593C58">
            <w:pPr>
              <w:tabs>
                <w:tab w:val="left" w:pos="0"/>
                <w:tab w:val="left" w:pos="360"/>
                <w:tab w:val="left" w:pos="810"/>
              </w:tabs>
              <w:ind w:left="720" w:hanging="720"/>
              <w:jc w:val="both"/>
              <w:rPr>
                <w:rFonts w:ascii="Tahoma" w:hAnsi="Tahoma" w:cs="Tahoma"/>
                <w:sz w:val="22"/>
                <w:szCs w:val="22"/>
                <w:lang w:eastAsia="lt-LT"/>
              </w:rPr>
            </w:pPr>
            <w:r>
              <w:rPr>
                <w:rFonts w:ascii="Tahoma" w:hAnsi="Tahoma" w:cs="Tahoma"/>
                <w:sz w:val="22"/>
                <w:szCs w:val="22"/>
                <w:lang w:eastAsia="lt-LT"/>
              </w:rPr>
              <w:t>Gedimino pr. 37, Vilnius</w:t>
            </w:r>
          </w:p>
          <w:p w14:paraId="5BE26396" w14:textId="77777777" w:rsidR="00D266D6" w:rsidRDefault="00D266D6" w:rsidP="00593C58">
            <w:pPr>
              <w:tabs>
                <w:tab w:val="left" w:pos="0"/>
                <w:tab w:val="left" w:pos="360"/>
                <w:tab w:val="left" w:pos="810"/>
              </w:tabs>
              <w:ind w:left="720" w:hanging="720"/>
              <w:jc w:val="both"/>
              <w:rPr>
                <w:rFonts w:ascii="Tahoma" w:hAnsi="Tahoma" w:cs="Tahoma"/>
                <w:sz w:val="22"/>
                <w:szCs w:val="22"/>
                <w:lang w:eastAsia="lt-LT"/>
              </w:rPr>
            </w:pPr>
            <w:r>
              <w:rPr>
                <w:rFonts w:ascii="Tahoma" w:hAnsi="Tahoma" w:cs="Tahoma"/>
                <w:sz w:val="22"/>
                <w:szCs w:val="22"/>
                <w:lang w:eastAsia="lt-LT"/>
              </w:rPr>
              <w:t xml:space="preserve">Įmonės kodas </w:t>
            </w:r>
            <w:r w:rsidR="00555F4C" w:rsidRPr="00555F4C">
              <w:rPr>
                <w:rFonts w:ascii="Tahoma" w:hAnsi="Tahoma" w:cs="Tahoma"/>
                <w:sz w:val="22"/>
                <w:szCs w:val="22"/>
                <w:lang w:eastAsia="lt-LT"/>
              </w:rPr>
              <w:t>300003647</w:t>
            </w:r>
          </w:p>
          <w:p w14:paraId="5B795E23" w14:textId="77777777" w:rsidR="00555F4C" w:rsidRDefault="00555F4C" w:rsidP="00593C58">
            <w:pPr>
              <w:tabs>
                <w:tab w:val="left" w:pos="0"/>
                <w:tab w:val="left" w:pos="360"/>
                <w:tab w:val="left" w:pos="810"/>
              </w:tabs>
              <w:ind w:left="720" w:hanging="720"/>
              <w:jc w:val="both"/>
              <w:rPr>
                <w:rFonts w:ascii="Tahoma" w:hAnsi="Tahoma" w:cs="Tahoma"/>
                <w:sz w:val="22"/>
                <w:szCs w:val="22"/>
                <w:lang w:eastAsia="lt-LT"/>
              </w:rPr>
            </w:pPr>
            <w:r>
              <w:rPr>
                <w:rFonts w:ascii="Tahoma" w:hAnsi="Tahoma" w:cs="Tahoma"/>
                <w:sz w:val="22"/>
                <w:szCs w:val="22"/>
                <w:lang w:eastAsia="lt-LT"/>
              </w:rPr>
              <w:t xml:space="preserve">PVM mokėtojo kodas </w:t>
            </w:r>
            <w:r w:rsidRPr="00555F4C">
              <w:rPr>
                <w:rFonts w:ascii="Tahoma" w:hAnsi="Tahoma" w:cs="Tahoma"/>
                <w:sz w:val="22"/>
                <w:szCs w:val="22"/>
                <w:lang w:eastAsia="lt-LT"/>
              </w:rPr>
              <w:t>LT140489219</w:t>
            </w:r>
          </w:p>
          <w:p w14:paraId="5BB5779F" w14:textId="77777777" w:rsidR="00555F4C" w:rsidRDefault="00555F4C" w:rsidP="00593C58">
            <w:pPr>
              <w:tabs>
                <w:tab w:val="left" w:pos="0"/>
                <w:tab w:val="left" w:pos="360"/>
                <w:tab w:val="left" w:pos="810"/>
              </w:tabs>
              <w:ind w:left="720" w:hanging="720"/>
              <w:jc w:val="both"/>
              <w:rPr>
                <w:rFonts w:ascii="Tahoma" w:hAnsi="Tahoma" w:cs="Tahoma"/>
                <w:sz w:val="22"/>
                <w:szCs w:val="22"/>
                <w:lang w:eastAsia="lt-LT"/>
              </w:rPr>
            </w:pPr>
            <w:proofErr w:type="spellStart"/>
            <w:r>
              <w:rPr>
                <w:rFonts w:ascii="Tahoma" w:hAnsi="Tahoma" w:cs="Tahoma"/>
                <w:sz w:val="22"/>
                <w:szCs w:val="22"/>
                <w:lang w:eastAsia="lt-LT"/>
              </w:rPr>
              <w:t>A.s</w:t>
            </w:r>
            <w:proofErr w:type="spellEnd"/>
            <w:r>
              <w:rPr>
                <w:rFonts w:ascii="Tahoma" w:hAnsi="Tahoma" w:cs="Tahoma"/>
                <w:sz w:val="22"/>
                <w:szCs w:val="22"/>
                <w:lang w:eastAsia="lt-LT"/>
              </w:rPr>
              <w:t xml:space="preserve">. Nr. </w:t>
            </w:r>
            <w:r w:rsidR="0023526D" w:rsidRPr="0023526D">
              <w:rPr>
                <w:rFonts w:ascii="Tahoma" w:hAnsi="Tahoma" w:cs="Tahoma"/>
                <w:sz w:val="22"/>
                <w:szCs w:val="22"/>
                <w:lang w:eastAsia="lt-LT"/>
              </w:rPr>
              <w:t>LT637044060003963839</w:t>
            </w:r>
          </w:p>
          <w:p w14:paraId="5BBAF796" w14:textId="77777777" w:rsidR="0023526D" w:rsidRPr="00593C58" w:rsidRDefault="0023526D" w:rsidP="0023526D">
            <w:pPr>
              <w:ind w:right="182"/>
              <w:jc w:val="both"/>
              <w:rPr>
                <w:rFonts w:ascii="Tahoma" w:hAnsi="Tahoma" w:cs="Tahoma"/>
                <w:sz w:val="22"/>
                <w:szCs w:val="22"/>
                <w:lang w:eastAsia="lt-LT"/>
              </w:rPr>
            </w:pPr>
            <w:r w:rsidRPr="00593C58">
              <w:rPr>
                <w:rFonts w:ascii="Tahoma" w:hAnsi="Tahoma" w:cs="Tahoma"/>
                <w:sz w:val="22"/>
                <w:szCs w:val="22"/>
                <w:lang w:eastAsia="lt-LT"/>
              </w:rPr>
              <w:t>AB SEB bankas</w:t>
            </w:r>
            <w:r w:rsidRPr="00593C58">
              <w:rPr>
                <w:rFonts w:ascii="Tahoma" w:hAnsi="Tahoma" w:cs="Tahoma"/>
                <w:sz w:val="22"/>
                <w:szCs w:val="22"/>
                <w:lang w:eastAsia="lt-LT"/>
              </w:rPr>
              <w:tab/>
            </w:r>
          </w:p>
          <w:p w14:paraId="4EC6A8DD" w14:textId="77777777" w:rsidR="0023526D" w:rsidRPr="00593C58" w:rsidRDefault="0023526D" w:rsidP="0023526D">
            <w:pPr>
              <w:ind w:right="182"/>
              <w:jc w:val="both"/>
              <w:rPr>
                <w:rFonts w:ascii="Tahoma" w:hAnsi="Tahoma" w:cs="Tahoma"/>
                <w:sz w:val="22"/>
                <w:szCs w:val="22"/>
                <w:lang w:eastAsia="lt-LT"/>
              </w:rPr>
            </w:pPr>
            <w:r w:rsidRPr="00593C58">
              <w:rPr>
                <w:rFonts w:ascii="Tahoma" w:hAnsi="Tahoma" w:cs="Tahoma"/>
                <w:sz w:val="22"/>
                <w:szCs w:val="22"/>
                <w:lang w:eastAsia="lt-LT"/>
              </w:rPr>
              <w:t>Ba</w:t>
            </w:r>
            <w:r>
              <w:rPr>
                <w:rFonts w:ascii="Tahoma" w:hAnsi="Tahoma" w:cs="Tahoma"/>
                <w:sz w:val="22"/>
                <w:szCs w:val="22"/>
                <w:lang w:eastAsia="lt-LT"/>
              </w:rPr>
              <w:t>n</w:t>
            </w:r>
            <w:r w:rsidRPr="00593C58">
              <w:rPr>
                <w:rFonts w:ascii="Tahoma" w:hAnsi="Tahoma" w:cs="Tahoma"/>
                <w:sz w:val="22"/>
                <w:szCs w:val="22"/>
                <w:lang w:eastAsia="lt-LT"/>
              </w:rPr>
              <w:t>ko kodas 70440</w:t>
            </w:r>
          </w:p>
          <w:p w14:paraId="500E9557" w14:textId="67FC78DC" w:rsidR="0023526D" w:rsidRPr="00593C58" w:rsidRDefault="0023526D" w:rsidP="00593C58">
            <w:pPr>
              <w:tabs>
                <w:tab w:val="left" w:pos="0"/>
                <w:tab w:val="left" w:pos="360"/>
                <w:tab w:val="left" w:pos="810"/>
              </w:tabs>
              <w:ind w:left="720" w:hanging="720"/>
              <w:jc w:val="both"/>
              <w:rPr>
                <w:rFonts w:ascii="Tahoma" w:hAnsi="Tahoma" w:cs="Tahoma"/>
                <w:sz w:val="22"/>
                <w:szCs w:val="22"/>
                <w:lang w:eastAsia="lt-LT"/>
              </w:rPr>
            </w:pPr>
          </w:p>
        </w:tc>
      </w:tr>
      <w:tr w:rsidR="003E646A" w:rsidRPr="00593C58" w14:paraId="0DEC3E38" w14:textId="77777777" w:rsidTr="003E646A">
        <w:tc>
          <w:tcPr>
            <w:tcW w:w="4849" w:type="dxa"/>
          </w:tcPr>
          <w:p w14:paraId="173DC8FC" w14:textId="77777777" w:rsidR="003E646A" w:rsidRPr="00593C58" w:rsidRDefault="003E646A" w:rsidP="00593C58">
            <w:pPr>
              <w:ind w:right="182"/>
              <w:jc w:val="both"/>
              <w:rPr>
                <w:rFonts w:ascii="Tahoma" w:hAnsi="Tahoma" w:cs="Tahoma"/>
                <w:sz w:val="22"/>
                <w:szCs w:val="22"/>
                <w:lang w:eastAsia="lt-LT"/>
              </w:rPr>
            </w:pPr>
            <w:r w:rsidRPr="00593C58">
              <w:rPr>
                <w:rFonts w:ascii="Tahoma" w:hAnsi="Tahoma" w:cs="Tahoma"/>
                <w:bCs/>
                <w:sz w:val="22"/>
                <w:szCs w:val="22"/>
                <w:lang w:eastAsia="lt-LT"/>
              </w:rPr>
              <w:t>Užsakovo vardu</w:t>
            </w:r>
          </w:p>
        </w:tc>
        <w:tc>
          <w:tcPr>
            <w:tcW w:w="4790" w:type="dxa"/>
          </w:tcPr>
          <w:p w14:paraId="38541D13" w14:textId="77777777" w:rsidR="003E646A" w:rsidRPr="00593C58" w:rsidRDefault="003E646A" w:rsidP="00593C58">
            <w:pPr>
              <w:ind w:right="182"/>
              <w:jc w:val="both"/>
              <w:rPr>
                <w:rFonts w:ascii="Tahoma" w:hAnsi="Tahoma" w:cs="Tahoma"/>
                <w:sz w:val="22"/>
                <w:szCs w:val="22"/>
                <w:lang w:eastAsia="lt-LT"/>
              </w:rPr>
            </w:pPr>
            <w:r w:rsidRPr="00593C58">
              <w:rPr>
                <w:rFonts w:ascii="Tahoma" w:hAnsi="Tahoma" w:cs="Tahoma"/>
                <w:bCs/>
                <w:sz w:val="22"/>
                <w:szCs w:val="22"/>
                <w:lang w:eastAsia="lt-LT"/>
              </w:rPr>
              <w:t>Paslaugų teikėjo vardu</w:t>
            </w:r>
          </w:p>
        </w:tc>
      </w:tr>
      <w:tr w:rsidR="003E646A" w:rsidRPr="00593C58" w14:paraId="3CE72D01" w14:textId="77777777" w:rsidTr="003E646A">
        <w:tc>
          <w:tcPr>
            <w:tcW w:w="4849" w:type="dxa"/>
          </w:tcPr>
          <w:p w14:paraId="3B1B956E" w14:textId="77777777" w:rsidR="003E646A" w:rsidRPr="00593C58" w:rsidRDefault="003E646A" w:rsidP="00593C58">
            <w:pPr>
              <w:ind w:right="182"/>
              <w:jc w:val="both"/>
              <w:rPr>
                <w:rFonts w:ascii="Tahoma" w:hAnsi="Tahoma" w:cs="Tahoma"/>
                <w:sz w:val="22"/>
                <w:szCs w:val="22"/>
                <w:lang w:eastAsia="lt-LT"/>
              </w:rPr>
            </w:pPr>
          </w:p>
        </w:tc>
        <w:tc>
          <w:tcPr>
            <w:tcW w:w="4790" w:type="dxa"/>
          </w:tcPr>
          <w:p w14:paraId="2C406172" w14:textId="77777777" w:rsidR="003E646A" w:rsidRPr="00593C58" w:rsidRDefault="003E646A" w:rsidP="00593C58">
            <w:pPr>
              <w:ind w:right="182"/>
              <w:jc w:val="both"/>
              <w:rPr>
                <w:rFonts w:ascii="Tahoma" w:hAnsi="Tahoma" w:cs="Tahoma"/>
                <w:sz w:val="22"/>
                <w:szCs w:val="22"/>
                <w:lang w:eastAsia="lt-LT"/>
              </w:rPr>
            </w:pPr>
          </w:p>
        </w:tc>
      </w:tr>
      <w:tr w:rsidR="003E646A" w:rsidRPr="00593C58" w14:paraId="47D202E6" w14:textId="77777777" w:rsidTr="003E646A">
        <w:tc>
          <w:tcPr>
            <w:tcW w:w="4849" w:type="dxa"/>
          </w:tcPr>
          <w:p w14:paraId="0BB649FF" w14:textId="77777777" w:rsidR="003E646A" w:rsidRPr="00593C58" w:rsidRDefault="003E646A" w:rsidP="00593C58">
            <w:pPr>
              <w:ind w:right="182"/>
              <w:jc w:val="both"/>
              <w:rPr>
                <w:rFonts w:ascii="Tahoma" w:hAnsi="Tahoma" w:cs="Tahoma"/>
                <w:sz w:val="22"/>
                <w:szCs w:val="22"/>
                <w:lang w:eastAsia="lt-LT"/>
              </w:rPr>
            </w:pPr>
          </w:p>
        </w:tc>
        <w:tc>
          <w:tcPr>
            <w:tcW w:w="4790" w:type="dxa"/>
          </w:tcPr>
          <w:p w14:paraId="6B416BD0" w14:textId="77777777" w:rsidR="003E646A" w:rsidRPr="00593C58" w:rsidRDefault="003E646A" w:rsidP="00593C58">
            <w:pPr>
              <w:ind w:right="182"/>
              <w:jc w:val="both"/>
              <w:rPr>
                <w:rFonts w:ascii="Tahoma" w:hAnsi="Tahoma" w:cs="Tahoma"/>
                <w:sz w:val="22"/>
                <w:szCs w:val="22"/>
                <w:lang w:eastAsia="lt-LT"/>
              </w:rPr>
            </w:pPr>
          </w:p>
        </w:tc>
      </w:tr>
      <w:tr w:rsidR="003E646A" w:rsidRPr="00593C58" w14:paraId="05856F13" w14:textId="77777777" w:rsidTr="003E646A">
        <w:tc>
          <w:tcPr>
            <w:tcW w:w="4849" w:type="dxa"/>
          </w:tcPr>
          <w:p w14:paraId="5EC6009A" w14:textId="77777777" w:rsidR="003E646A" w:rsidRPr="00593C58" w:rsidRDefault="003E646A" w:rsidP="00593C58">
            <w:pPr>
              <w:shd w:val="clear" w:color="auto" w:fill="FFFFFF"/>
              <w:ind w:right="182"/>
              <w:contextualSpacing/>
              <w:jc w:val="both"/>
              <w:rPr>
                <w:rFonts w:ascii="Tahoma" w:hAnsi="Tahoma" w:cs="Tahoma"/>
                <w:sz w:val="22"/>
                <w:szCs w:val="22"/>
                <w:lang w:eastAsia="lt-LT"/>
              </w:rPr>
            </w:pPr>
          </w:p>
          <w:p w14:paraId="6D1205FC" w14:textId="77777777" w:rsidR="003E646A" w:rsidRPr="00593C58" w:rsidRDefault="003E646A" w:rsidP="00593C58">
            <w:pPr>
              <w:shd w:val="clear" w:color="auto" w:fill="FFFFFF"/>
              <w:ind w:right="182"/>
              <w:contextualSpacing/>
              <w:jc w:val="both"/>
              <w:rPr>
                <w:rFonts w:ascii="Tahoma" w:hAnsi="Tahoma" w:cs="Tahoma"/>
                <w:sz w:val="22"/>
                <w:szCs w:val="22"/>
                <w:lang w:eastAsia="lt-LT"/>
              </w:rPr>
            </w:pPr>
            <w:r w:rsidRPr="00593C58">
              <w:rPr>
                <w:rFonts w:ascii="Tahoma" w:hAnsi="Tahoma" w:cs="Tahoma"/>
                <w:sz w:val="22"/>
                <w:szCs w:val="22"/>
                <w:lang w:eastAsia="lt-LT"/>
              </w:rPr>
              <w:t>____________________</w:t>
            </w:r>
          </w:p>
          <w:p w14:paraId="677C7FEB" w14:textId="77777777" w:rsidR="003E646A" w:rsidRPr="00593C58" w:rsidRDefault="003E646A" w:rsidP="00593C58">
            <w:pPr>
              <w:shd w:val="clear" w:color="auto" w:fill="FFFFFF"/>
              <w:ind w:right="182"/>
              <w:contextualSpacing/>
              <w:jc w:val="both"/>
              <w:rPr>
                <w:rFonts w:ascii="Tahoma" w:hAnsi="Tahoma" w:cs="Tahoma"/>
                <w:sz w:val="22"/>
                <w:szCs w:val="22"/>
                <w:lang w:eastAsia="lt-LT"/>
              </w:rPr>
            </w:pPr>
            <w:r w:rsidRPr="00593C58">
              <w:rPr>
                <w:rFonts w:ascii="Tahoma" w:hAnsi="Tahoma" w:cs="Tahoma"/>
                <w:sz w:val="22"/>
                <w:szCs w:val="22"/>
                <w:lang w:eastAsia="lt-LT"/>
              </w:rPr>
              <w:t>A.V.</w:t>
            </w:r>
          </w:p>
        </w:tc>
        <w:tc>
          <w:tcPr>
            <w:tcW w:w="4790" w:type="dxa"/>
          </w:tcPr>
          <w:p w14:paraId="2E443F73" w14:textId="77777777" w:rsidR="003E646A" w:rsidRPr="00593C58" w:rsidRDefault="003E646A" w:rsidP="00593C58">
            <w:pPr>
              <w:shd w:val="clear" w:color="auto" w:fill="FFFFFF"/>
              <w:ind w:right="182"/>
              <w:contextualSpacing/>
              <w:jc w:val="both"/>
              <w:rPr>
                <w:rFonts w:ascii="Tahoma" w:hAnsi="Tahoma" w:cs="Tahoma"/>
                <w:sz w:val="22"/>
                <w:szCs w:val="22"/>
                <w:lang w:eastAsia="lt-LT"/>
              </w:rPr>
            </w:pPr>
          </w:p>
          <w:p w14:paraId="0B42F9E5" w14:textId="77777777" w:rsidR="003E646A" w:rsidRPr="00593C58" w:rsidRDefault="003E646A" w:rsidP="00593C58">
            <w:pPr>
              <w:shd w:val="clear" w:color="auto" w:fill="FFFFFF"/>
              <w:ind w:right="182"/>
              <w:contextualSpacing/>
              <w:jc w:val="both"/>
              <w:rPr>
                <w:rFonts w:ascii="Tahoma" w:hAnsi="Tahoma" w:cs="Tahoma"/>
                <w:sz w:val="22"/>
                <w:szCs w:val="22"/>
                <w:lang w:eastAsia="lt-LT"/>
              </w:rPr>
            </w:pPr>
            <w:r w:rsidRPr="00593C58">
              <w:rPr>
                <w:rFonts w:ascii="Tahoma" w:hAnsi="Tahoma" w:cs="Tahoma"/>
                <w:sz w:val="22"/>
                <w:szCs w:val="22"/>
                <w:lang w:eastAsia="lt-LT"/>
              </w:rPr>
              <w:t>____________________</w:t>
            </w:r>
          </w:p>
          <w:p w14:paraId="237974E0" w14:textId="77777777" w:rsidR="003E646A" w:rsidRPr="00593C58" w:rsidRDefault="003E646A" w:rsidP="00593C58">
            <w:pPr>
              <w:shd w:val="clear" w:color="auto" w:fill="FFFFFF"/>
              <w:ind w:right="182"/>
              <w:contextualSpacing/>
              <w:jc w:val="both"/>
              <w:rPr>
                <w:rFonts w:ascii="Tahoma" w:hAnsi="Tahoma" w:cs="Tahoma"/>
                <w:sz w:val="22"/>
                <w:szCs w:val="22"/>
                <w:lang w:eastAsia="lt-LT"/>
              </w:rPr>
            </w:pPr>
            <w:r w:rsidRPr="00593C58">
              <w:rPr>
                <w:rFonts w:ascii="Tahoma" w:hAnsi="Tahoma" w:cs="Tahoma"/>
                <w:sz w:val="22"/>
                <w:szCs w:val="22"/>
                <w:lang w:eastAsia="lt-LT"/>
              </w:rPr>
              <w:t>A.V.</w:t>
            </w:r>
          </w:p>
        </w:tc>
      </w:tr>
      <w:tr w:rsidR="003E646A" w:rsidRPr="00593C58" w14:paraId="611E98B0" w14:textId="77777777" w:rsidTr="003E646A">
        <w:tc>
          <w:tcPr>
            <w:tcW w:w="4849" w:type="dxa"/>
          </w:tcPr>
          <w:p w14:paraId="6B02DA21" w14:textId="77777777" w:rsidR="003E646A" w:rsidRPr="00593C58" w:rsidRDefault="003E646A" w:rsidP="00593C58">
            <w:pPr>
              <w:ind w:right="182"/>
              <w:jc w:val="both"/>
              <w:rPr>
                <w:rFonts w:ascii="Tahoma" w:hAnsi="Tahoma" w:cs="Tahoma"/>
                <w:sz w:val="22"/>
                <w:szCs w:val="22"/>
                <w:lang w:eastAsia="lt-LT"/>
              </w:rPr>
            </w:pPr>
          </w:p>
        </w:tc>
        <w:tc>
          <w:tcPr>
            <w:tcW w:w="4790" w:type="dxa"/>
          </w:tcPr>
          <w:p w14:paraId="677726F6" w14:textId="77777777" w:rsidR="003E646A" w:rsidRPr="00593C58" w:rsidRDefault="003E646A" w:rsidP="00593C58">
            <w:pPr>
              <w:ind w:right="182"/>
              <w:jc w:val="both"/>
              <w:rPr>
                <w:rFonts w:ascii="Tahoma" w:hAnsi="Tahoma" w:cs="Tahoma"/>
                <w:sz w:val="22"/>
                <w:szCs w:val="22"/>
                <w:lang w:eastAsia="lt-LT"/>
              </w:rPr>
            </w:pPr>
          </w:p>
        </w:tc>
      </w:tr>
    </w:tbl>
    <w:p w14:paraId="6DD4724C" w14:textId="0291606E" w:rsidR="00FB54C9" w:rsidRDefault="00FB54C9" w:rsidP="00593C58">
      <w:pPr>
        <w:rPr>
          <w:rFonts w:ascii="Tahoma" w:hAnsi="Tahoma" w:cs="Tahoma"/>
          <w:sz w:val="22"/>
          <w:szCs w:val="22"/>
        </w:rPr>
      </w:pPr>
    </w:p>
    <w:p w14:paraId="1E2D1A9A" w14:textId="43625A18" w:rsidR="00CF561E" w:rsidRDefault="00CF561E" w:rsidP="00593C58">
      <w:pPr>
        <w:rPr>
          <w:rFonts w:ascii="Tahoma" w:hAnsi="Tahoma" w:cs="Tahoma"/>
          <w:sz w:val="22"/>
          <w:szCs w:val="22"/>
        </w:rPr>
      </w:pPr>
    </w:p>
    <w:p w14:paraId="2F271486" w14:textId="094B2F4D" w:rsidR="00CF561E" w:rsidRDefault="00CF561E" w:rsidP="00593C58">
      <w:pPr>
        <w:rPr>
          <w:rFonts w:ascii="Tahoma" w:hAnsi="Tahoma" w:cs="Tahoma"/>
          <w:sz w:val="22"/>
          <w:szCs w:val="22"/>
        </w:rPr>
      </w:pPr>
    </w:p>
    <w:p w14:paraId="24624F8D" w14:textId="6A929F00" w:rsidR="00CF561E" w:rsidRDefault="00CF561E" w:rsidP="00593C58">
      <w:pPr>
        <w:rPr>
          <w:rFonts w:ascii="Tahoma" w:hAnsi="Tahoma" w:cs="Tahoma"/>
          <w:sz w:val="22"/>
          <w:szCs w:val="22"/>
        </w:rPr>
      </w:pPr>
    </w:p>
    <w:p w14:paraId="15EAA77B" w14:textId="6627E369" w:rsidR="00CF561E" w:rsidRDefault="00CF561E" w:rsidP="00593C58">
      <w:pPr>
        <w:rPr>
          <w:rFonts w:ascii="Tahoma" w:hAnsi="Tahoma" w:cs="Tahoma"/>
          <w:sz w:val="22"/>
          <w:szCs w:val="22"/>
        </w:rPr>
      </w:pPr>
    </w:p>
    <w:p w14:paraId="234C2929" w14:textId="3BD3C098" w:rsidR="00CF561E" w:rsidRDefault="00CF561E" w:rsidP="00593C58">
      <w:pPr>
        <w:rPr>
          <w:rFonts w:ascii="Tahoma" w:hAnsi="Tahoma" w:cs="Tahoma"/>
          <w:sz w:val="22"/>
          <w:szCs w:val="22"/>
        </w:rPr>
      </w:pPr>
    </w:p>
    <w:p w14:paraId="4590519F" w14:textId="4C9828C3" w:rsidR="00CF561E" w:rsidRDefault="00CF561E" w:rsidP="00593C58">
      <w:pPr>
        <w:rPr>
          <w:rFonts w:ascii="Tahoma" w:hAnsi="Tahoma" w:cs="Tahoma"/>
          <w:sz w:val="22"/>
          <w:szCs w:val="22"/>
        </w:rPr>
      </w:pPr>
    </w:p>
    <w:p w14:paraId="04609F2E" w14:textId="09C74F20" w:rsidR="00CF561E" w:rsidRDefault="00CF561E" w:rsidP="00593C58">
      <w:pPr>
        <w:rPr>
          <w:rFonts w:ascii="Tahoma" w:hAnsi="Tahoma" w:cs="Tahoma"/>
          <w:sz w:val="22"/>
          <w:szCs w:val="22"/>
        </w:rPr>
      </w:pPr>
    </w:p>
    <w:p w14:paraId="3E3346EE" w14:textId="5034FD2A" w:rsidR="00CF561E" w:rsidRDefault="00CF561E" w:rsidP="00593C58">
      <w:pPr>
        <w:rPr>
          <w:rFonts w:ascii="Tahoma" w:hAnsi="Tahoma" w:cs="Tahoma"/>
          <w:sz w:val="22"/>
          <w:szCs w:val="22"/>
        </w:rPr>
      </w:pPr>
    </w:p>
    <w:p w14:paraId="1BE112E5" w14:textId="249E9E7B" w:rsidR="00CF561E" w:rsidRDefault="00CF561E" w:rsidP="00593C58">
      <w:pPr>
        <w:rPr>
          <w:rFonts w:ascii="Tahoma" w:hAnsi="Tahoma" w:cs="Tahoma"/>
          <w:sz w:val="22"/>
          <w:szCs w:val="22"/>
        </w:rPr>
      </w:pPr>
    </w:p>
    <w:p w14:paraId="74328C81" w14:textId="52451711" w:rsidR="00CF561E" w:rsidRDefault="00CF561E" w:rsidP="00593C58">
      <w:pPr>
        <w:rPr>
          <w:rFonts w:ascii="Tahoma" w:hAnsi="Tahoma" w:cs="Tahoma"/>
          <w:sz w:val="22"/>
          <w:szCs w:val="22"/>
        </w:rPr>
      </w:pPr>
    </w:p>
    <w:p w14:paraId="3F92B7B9" w14:textId="7A9F1828" w:rsidR="00CF561E" w:rsidRDefault="00CF561E" w:rsidP="00593C58">
      <w:pPr>
        <w:rPr>
          <w:rFonts w:ascii="Tahoma" w:hAnsi="Tahoma" w:cs="Tahoma"/>
          <w:sz w:val="22"/>
          <w:szCs w:val="22"/>
        </w:rPr>
      </w:pPr>
    </w:p>
    <w:p w14:paraId="446EC293" w14:textId="682B479C" w:rsidR="00CF561E" w:rsidRDefault="00CF561E" w:rsidP="00593C58">
      <w:pPr>
        <w:rPr>
          <w:rFonts w:ascii="Tahoma" w:hAnsi="Tahoma" w:cs="Tahoma"/>
          <w:sz w:val="22"/>
          <w:szCs w:val="22"/>
        </w:rPr>
      </w:pPr>
    </w:p>
    <w:p w14:paraId="5F670D14" w14:textId="0F6D9734" w:rsidR="00CF561E" w:rsidRDefault="00CF561E" w:rsidP="00593C58">
      <w:pPr>
        <w:rPr>
          <w:rFonts w:ascii="Tahoma" w:hAnsi="Tahoma" w:cs="Tahoma"/>
          <w:sz w:val="22"/>
          <w:szCs w:val="22"/>
        </w:rPr>
      </w:pPr>
    </w:p>
    <w:p w14:paraId="7A4E5EAF" w14:textId="2B9353A4" w:rsidR="00CF561E" w:rsidRDefault="00CF561E" w:rsidP="00593C58">
      <w:pPr>
        <w:rPr>
          <w:rFonts w:ascii="Tahoma" w:hAnsi="Tahoma" w:cs="Tahoma"/>
          <w:sz w:val="22"/>
          <w:szCs w:val="22"/>
        </w:rPr>
      </w:pPr>
    </w:p>
    <w:p w14:paraId="4DFC7BFD" w14:textId="6A2D88B3" w:rsidR="00CF561E" w:rsidRDefault="00CF561E" w:rsidP="00593C58">
      <w:pPr>
        <w:rPr>
          <w:rFonts w:ascii="Tahoma" w:hAnsi="Tahoma" w:cs="Tahoma"/>
          <w:sz w:val="22"/>
          <w:szCs w:val="22"/>
        </w:rPr>
      </w:pPr>
    </w:p>
    <w:p w14:paraId="6FE23B87" w14:textId="55129796" w:rsidR="00CF561E" w:rsidRDefault="00CF561E" w:rsidP="00593C58">
      <w:pPr>
        <w:rPr>
          <w:rFonts w:ascii="Tahoma" w:hAnsi="Tahoma" w:cs="Tahoma"/>
          <w:sz w:val="22"/>
          <w:szCs w:val="22"/>
        </w:rPr>
      </w:pPr>
    </w:p>
    <w:p w14:paraId="454E44E9" w14:textId="66B67C4E" w:rsidR="00CF561E" w:rsidRDefault="00CF561E" w:rsidP="00593C58">
      <w:pPr>
        <w:rPr>
          <w:rFonts w:ascii="Tahoma" w:hAnsi="Tahoma" w:cs="Tahoma"/>
          <w:sz w:val="22"/>
          <w:szCs w:val="22"/>
        </w:rPr>
      </w:pPr>
    </w:p>
    <w:p w14:paraId="01CB9821" w14:textId="7A97CAA7" w:rsidR="00CF561E" w:rsidRDefault="00CF561E" w:rsidP="00593C58">
      <w:pPr>
        <w:rPr>
          <w:rFonts w:ascii="Tahoma" w:hAnsi="Tahoma" w:cs="Tahoma"/>
          <w:sz w:val="22"/>
          <w:szCs w:val="22"/>
        </w:rPr>
      </w:pPr>
    </w:p>
    <w:p w14:paraId="2C46705E" w14:textId="25518EC2" w:rsidR="00CF561E" w:rsidRDefault="00CF561E" w:rsidP="00593C58">
      <w:pPr>
        <w:rPr>
          <w:rFonts w:ascii="Tahoma" w:hAnsi="Tahoma" w:cs="Tahoma"/>
          <w:sz w:val="22"/>
          <w:szCs w:val="22"/>
        </w:rPr>
      </w:pPr>
    </w:p>
    <w:p w14:paraId="44DE5C54" w14:textId="2188D0AB" w:rsidR="00CF561E" w:rsidRDefault="00CF561E" w:rsidP="00593C58">
      <w:pPr>
        <w:rPr>
          <w:rFonts w:ascii="Tahoma" w:hAnsi="Tahoma" w:cs="Tahoma"/>
          <w:sz w:val="22"/>
          <w:szCs w:val="22"/>
        </w:rPr>
      </w:pPr>
    </w:p>
    <w:p w14:paraId="18B9F4E8" w14:textId="30F53861" w:rsidR="00CF561E" w:rsidRDefault="00CF561E" w:rsidP="00593C58">
      <w:pPr>
        <w:rPr>
          <w:rFonts w:ascii="Tahoma" w:hAnsi="Tahoma" w:cs="Tahoma"/>
          <w:sz w:val="22"/>
          <w:szCs w:val="22"/>
        </w:rPr>
      </w:pPr>
    </w:p>
    <w:p w14:paraId="4A80C1BF" w14:textId="4895946D" w:rsidR="00CF561E" w:rsidRDefault="00CF561E" w:rsidP="00593C58">
      <w:pPr>
        <w:rPr>
          <w:rFonts w:ascii="Tahoma" w:hAnsi="Tahoma" w:cs="Tahoma"/>
          <w:sz w:val="22"/>
          <w:szCs w:val="22"/>
        </w:rPr>
      </w:pPr>
    </w:p>
    <w:p w14:paraId="2D6C03D9" w14:textId="23DC650A" w:rsidR="00CF561E" w:rsidRDefault="00CF561E" w:rsidP="00593C58">
      <w:pPr>
        <w:rPr>
          <w:rFonts w:ascii="Tahoma" w:hAnsi="Tahoma" w:cs="Tahoma"/>
          <w:sz w:val="22"/>
          <w:szCs w:val="22"/>
        </w:rPr>
      </w:pPr>
    </w:p>
    <w:p w14:paraId="591CF5DE" w14:textId="47111932" w:rsidR="00CF561E" w:rsidRDefault="00CF561E" w:rsidP="00593C58">
      <w:pPr>
        <w:rPr>
          <w:rFonts w:ascii="Tahoma" w:hAnsi="Tahoma" w:cs="Tahoma"/>
          <w:sz w:val="22"/>
          <w:szCs w:val="22"/>
        </w:rPr>
      </w:pPr>
    </w:p>
    <w:p w14:paraId="76005AF1" w14:textId="06ADD035" w:rsidR="00CF561E" w:rsidRDefault="00CF561E" w:rsidP="00593C58">
      <w:pPr>
        <w:rPr>
          <w:rFonts w:ascii="Tahoma" w:hAnsi="Tahoma" w:cs="Tahoma"/>
          <w:sz w:val="22"/>
          <w:szCs w:val="22"/>
        </w:rPr>
      </w:pPr>
    </w:p>
    <w:p w14:paraId="55193015" w14:textId="425683A0" w:rsidR="00CF561E" w:rsidRDefault="00CF561E" w:rsidP="00593C58">
      <w:pPr>
        <w:rPr>
          <w:rFonts w:ascii="Tahoma" w:hAnsi="Tahoma" w:cs="Tahoma"/>
          <w:sz w:val="22"/>
          <w:szCs w:val="22"/>
        </w:rPr>
      </w:pPr>
    </w:p>
    <w:p w14:paraId="0C045D7B" w14:textId="1E82EEAF" w:rsidR="00CF561E" w:rsidRDefault="00CF561E" w:rsidP="00593C58">
      <w:pPr>
        <w:rPr>
          <w:rFonts w:ascii="Tahoma" w:hAnsi="Tahoma" w:cs="Tahoma"/>
          <w:sz w:val="22"/>
          <w:szCs w:val="22"/>
        </w:rPr>
      </w:pPr>
    </w:p>
    <w:p w14:paraId="200B6F7E" w14:textId="49FEFFF6" w:rsidR="00CF561E" w:rsidRDefault="00CF561E" w:rsidP="00CF561E">
      <w:pPr>
        <w:jc w:val="right"/>
        <w:rPr>
          <w:rFonts w:ascii="Tahoma" w:hAnsi="Tahoma" w:cs="Tahoma"/>
          <w:sz w:val="22"/>
          <w:szCs w:val="22"/>
        </w:rPr>
      </w:pPr>
      <w:r>
        <w:rPr>
          <w:rFonts w:ascii="Tahoma" w:hAnsi="Tahoma" w:cs="Tahoma"/>
          <w:sz w:val="22"/>
          <w:szCs w:val="22"/>
        </w:rPr>
        <w:t>Sutarties VL2</w:t>
      </w:r>
      <w:r w:rsidR="005B67E3">
        <w:rPr>
          <w:rFonts w:ascii="Tahoma" w:hAnsi="Tahoma" w:cs="Tahoma"/>
          <w:sz w:val="22"/>
          <w:szCs w:val="22"/>
        </w:rPr>
        <w:t>1</w:t>
      </w:r>
      <w:r>
        <w:rPr>
          <w:rFonts w:ascii="Tahoma" w:hAnsi="Tahoma" w:cs="Tahoma"/>
          <w:sz w:val="22"/>
          <w:szCs w:val="22"/>
        </w:rPr>
        <w:t>- ___</w:t>
      </w:r>
    </w:p>
    <w:p w14:paraId="3CBFC950" w14:textId="5A09844C" w:rsidR="00CF561E" w:rsidRDefault="00CF561E" w:rsidP="00CF561E">
      <w:pPr>
        <w:jc w:val="right"/>
        <w:rPr>
          <w:rFonts w:ascii="Tahoma" w:hAnsi="Tahoma" w:cs="Tahoma"/>
          <w:sz w:val="22"/>
          <w:szCs w:val="22"/>
        </w:rPr>
      </w:pPr>
      <w:r>
        <w:rPr>
          <w:rFonts w:ascii="Tahoma" w:hAnsi="Tahoma" w:cs="Tahoma"/>
          <w:sz w:val="22"/>
          <w:szCs w:val="22"/>
        </w:rPr>
        <w:t>Priedas Nr.1</w:t>
      </w:r>
    </w:p>
    <w:p w14:paraId="3A253426" w14:textId="404E55CB" w:rsidR="00CF561E" w:rsidRDefault="00CF561E" w:rsidP="00CF561E">
      <w:pPr>
        <w:jc w:val="right"/>
        <w:rPr>
          <w:rFonts w:ascii="Tahoma" w:hAnsi="Tahoma" w:cs="Tahoma"/>
          <w:sz w:val="22"/>
          <w:szCs w:val="22"/>
        </w:rPr>
      </w:pPr>
    </w:p>
    <w:p w14:paraId="6C246F1C" w14:textId="77777777" w:rsidR="009D54A4" w:rsidRPr="00F34046" w:rsidRDefault="009D54A4" w:rsidP="009D54A4">
      <w:pPr>
        <w:ind w:right="-705"/>
        <w:jc w:val="center"/>
        <w:rPr>
          <w:rFonts w:ascii="Tahoma" w:hAnsi="Tahoma" w:cs="Tahoma"/>
          <w:b/>
          <w:color w:val="000000" w:themeColor="text1"/>
          <w:sz w:val="22"/>
          <w:szCs w:val="22"/>
        </w:rPr>
      </w:pPr>
    </w:p>
    <w:p w14:paraId="4CC76F92" w14:textId="77777777" w:rsidR="009D54A4" w:rsidRPr="00F34046" w:rsidRDefault="009D54A4" w:rsidP="009D54A4">
      <w:pPr>
        <w:jc w:val="center"/>
        <w:rPr>
          <w:rFonts w:ascii="Tahoma" w:hAnsi="Tahoma" w:cs="Tahoma"/>
          <w:b/>
          <w:color w:val="000000" w:themeColor="text1"/>
          <w:sz w:val="22"/>
          <w:szCs w:val="22"/>
        </w:rPr>
      </w:pPr>
      <w:r w:rsidRPr="00F34046">
        <w:rPr>
          <w:rFonts w:ascii="Tahoma" w:hAnsi="Tahoma" w:cs="Tahoma"/>
          <w:b/>
          <w:color w:val="000000" w:themeColor="text1"/>
          <w:sz w:val="22"/>
          <w:szCs w:val="22"/>
        </w:rPr>
        <w:t xml:space="preserve">LIETUVOS PERSPEKTYVINIŲ SEKTORIŲ EKSPORTO PLĖTROS TIKSLINĖSE RINKOSE INTEGRUOTOS KOMUNIKACIJOS PASLAUGOS UŽSIENYJE </w:t>
      </w:r>
    </w:p>
    <w:p w14:paraId="1A100B2F" w14:textId="77777777" w:rsidR="009D54A4" w:rsidRPr="00F34046" w:rsidRDefault="009D54A4" w:rsidP="009D54A4">
      <w:pPr>
        <w:jc w:val="center"/>
        <w:rPr>
          <w:rFonts w:ascii="Tahoma" w:hAnsi="Tahoma" w:cs="Tahoma"/>
          <w:b/>
          <w:color w:val="000000" w:themeColor="text1"/>
          <w:sz w:val="22"/>
          <w:szCs w:val="22"/>
        </w:rPr>
      </w:pPr>
    </w:p>
    <w:p w14:paraId="7489C710" w14:textId="77777777" w:rsidR="009D54A4" w:rsidRPr="00F34046" w:rsidRDefault="009D54A4" w:rsidP="009D54A4">
      <w:pPr>
        <w:jc w:val="center"/>
        <w:rPr>
          <w:rFonts w:ascii="Tahoma" w:hAnsi="Tahoma" w:cs="Tahoma"/>
          <w:b/>
          <w:color w:val="000000" w:themeColor="text1"/>
          <w:sz w:val="22"/>
          <w:szCs w:val="22"/>
        </w:rPr>
      </w:pPr>
      <w:r w:rsidRPr="00F34046">
        <w:rPr>
          <w:rFonts w:ascii="Tahoma" w:hAnsi="Tahoma" w:cs="Tahoma"/>
          <w:b/>
          <w:color w:val="000000" w:themeColor="text1"/>
          <w:sz w:val="22"/>
          <w:szCs w:val="22"/>
        </w:rPr>
        <w:t>TECHNINĖ SPECIFIKACIJA</w:t>
      </w:r>
    </w:p>
    <w:p w14:paraId="64A6AB78" w14:textId="77777777" w:rsidR="009D54A4" w:rsidRPr="00F34046" w:rsidRDefault="009D54A4" w:rsidP="009D54A4">
      <w:pPr>
        <w:rPr>
          <w:rFonts w:ascii="Tahoma" w:hAnsi="Tahoma" w:cs="Tahoma"/>
          <w:b/>
          <w:sz w:val="22"/>
          <w:szCs w:val="22"/>
        </w:rPr>
      </w:pPr>
    </w:p>
    <w:p w14:paraId="690D01C5" w14:textId="77777777" w:rsidR="009D54A4" w:rsidRPr="00F34046" w:rsidRDefault="009D54A4" w:rsidP="009D54A4">
      <w:pPr>
        <w:rPr>
          <w:rFonts w:ascii="Tahoma" w:hAnsi="Tahoma" w:cs="Tahoma"/>
          <w:b/>
          <w:sz w:val="22"/>
          <w:szCs w:val="22"/>
        </w:rPr>
      </w:pPr>
    </w:p>
    <w:p w14:paraId="3309C0FA" w14:textId="77777777" w:rsidR="009D54A4" w:rsidRPr="00F34046" w:rsidRDefault="009D54A4" w:rsidP="009D54A4">
      <w:pPr>
        <w:pStyle w:val="ListParagraph"/>
        <w:numPr>
          <w:ilvl w:val="0"/>
          <w:numId w:val="50"/>
        </w:numPr>
        <w:jc w:val="center"/>
        <w:rPr>
          <w:rFonts w:ascii="Tahoma" w:hAnsi="Tahoma" w:cs="Tahoma"/>
          <w:b/>
          <w:sz w:val="22"/>
          <w:szCs w:val="22"/>
        </w:rPr>
      </w:pPr>
      <w:r w:rsidRPr="00F34046">
        <w:rPr>
          <w:rFonts w:ascii="Tahoma" w:hAnsi="Tahoma" w:cs="Tahoma"/>
          <w:b/>
          <w:sz w:val="22"/>
          <w:szCs w:val="22"/>
        </w:rPr>
        <w:t>BENDROJI DALIS</w:t>
      </w:r>
    </w:p>
    <w:p w14:paraId="183D0B91" w14:textId="77777777" w:rsidR="009D54A4" w:rsidRPr="00F34046" w:rsidRDefault="009D54A4" w:rsidP="009D54A4">
      <w:pPr>
        <w:pStyle w:val="ListParagraph"/>
        <w:ind w:left="1080"/>
        <w:rPr>
          <w:rFonts w:ascii="Tahoma" w:hAnsi="Tahoma" w:cs="Tahoma"/>
          <w:b/>
          <w:sz w:val="22"/>
          <w:szCs w:val="22"/>
        </w:rPr>
      </w:pPr>
    </w:p>
    <w:p w14:paraId="78F17DDB" w14:textId="77777777" w:rsidR="009D54A4" w:rsidRPr="00F34046" w:rsidRDefault="009D54A4" w:rsidP="009D54A4">
      <w:pPr>
        <w:pStyle w:val="ListParagraph"/>
        <w:numPr>
          <w:ilvl w:val="1"/>
          <w:numId w:val="50"/>
        </w:numPr>
        <w:tabs>
          <w:tab w:val="left" w:pos="720"/>
          <w:tab w:val="left" w:pos="1440"/>
        </w:tabs>
        <w:ind w:left="0" w:firstLine="567"/>
        <w:jc w:val="both"/>
        <w:rPr>
          <w:rFonts w:ascii="Tahoma" w:hAnsi="Tahoma" w:cs="Tahoma"/>
          <w:sz w:val="22"/>
          <w:szCs w:val="22"/>
        </w:rPr>
      </w:pPr>
      <w:r w:rsidRPr="00F34046">
        <w:rPr>
          <w:rFonts w:ascii="Tahoma" w:hAnsi="Tahoma" w:cs="Tahoma"/>
          <w:sz w:val="22"/>
          <w:szCs w:val="22"/>
        </w:rPr>
        <w:t xml:space="preserve"> VšĮ „Versli Lietuva“ – LR Ekonomikos ir inovacijų ministerijos (toliau – EIMIN) įsteigta agentūra, skatinanti verslumą, tvarią ir modernią verslo plėtrą, </w:t>
      </w:r>
      <w:proofErr w:type="spellStart"/>
      <w:r w:rsidRPr="00F34046">
        <w:rPr>
          <w:rFonts w:ascii="Tahoma" w:hAnsi="Tahoma" w:cs="Tahoma"/>
          <w:sz w:val="22"/>
          <w:szCs w:val="22"/>
        </w:rPr>
        <w:t>startuolių</w:t>
      </w:r>
      <w:proofErr w:type="spellEnd"/>
      <w:r w:rsidRPr="00F34046">
        <w:rPr>
          <w:rFonts w:ascii="Tahoma" w:hAnsi="Tahoma" w:cs="Tahoma"/>
          <w:sz w:val="22"/>
          <w:szCs w:val="22"/>
        </w:rPr>
        <w:t xml:space="preserve"> ekosistemą bei eksportą Lietuvoje. VšĮ „Versli Lietuva“  – tai „vienas langelis” verslui per visą jo raidos ciklą.</w:t>
      </w:r>
    </w:p>
    <w:p w14:paraId="63764600" w14:textId="77777777" w:rsidR="009D54A4" w:rsidRPr="00F34046" w:rsidRDefault="009D54A4" w:rsidP="009D54A4">
      <w:pPr>
        <w:pStyle w:val="ListParagraph"/>
        <w:numPr>
          <w:ilvl w:val="1"/>
          <w:numId w:val="50"/>
        </w:numPr>
        <w:tabs>
          <w:tab w:val="left" w:pos="720"/>
          <w:tab w:val="left" w:pos="1440"/>
        </w:tabs>
        <w:ind w:left="0" w:firstLine="567"/>
        <w:jc w:val="both"/>
        <w:rPr>
          <w:rFonts w:ascii="Tahoma" w:hAnsi="Tahoma" w:cs="Tahoma"/>
          <w:sz w:val="22"/>
          <w:szCs w:val="22"/>
        </w:rPr>
      </w:pPr>
      <w:r w:rsidRPr="00F34046">
        <w:rPr>
          <w:rFonts w:ascii="Tahoma" w:hAnsi="Tahoma" w:cs="Tahoma"/>
          <w:sz w:val="22"/>
          <w:szCs w:val="22"/>
        </w:rPr>
        <w:t xml:space="preserve"> VšĮ „Versli Lietuva“ veiklos sritys: verslumo skatinimas; e-įrankių verslui kūrimas; patarimai ir konsultacijos verslui; eksporto skatinimas; </w:t>
      </w:r>
      <w:proofErr w:type="spellStart"/>
      <w:r w:rsidRPr="00F34046">
        <w:rPr>
          <w:rFonts w:ascii="Tahoma" w:hAnsi="Tahoma" w:cs="Tahoma"/>
          <w:sz w:val="22"/>
          <w:szCs w:val="22"/>
        </w:rPr>
        <w:t>startuolių</w:t>
      </w:r>
      <w:proofErr w:type="spellEnd"/>
      <w:r w:rsidRPr="00F34046">
        <w:rPr>
          <w:rFonts w:ascii="Tahoma" w:hAnsi="Tahoma" w:cs="Tahoma"/>
          <w:sz w:val="22"/>
          <w:szCs w:val="22"/>
        </w:rPr>
        <w:t xml:space="preserve"> ekosistemos auginimas; bendradarbiavimas tarptautiniuose prekybą skatinančiuose tinkluose Lietuvos verslo naudai. </w:t>
      </w:r>
    </w:p>
    <w:p w14:paraId="4B684930" w14:textId="77777777" w:rsidR="009D54A4" w:rsidRPr="00F34046" w:rsidRDefault="009D54A4" w:rsidP="009D54A4">
      <w:pPr>
        <w:pStyle w:val="ListParagraph"/>
        <w:numPr>
          <w:ilvl w:val="1"/>
          <w:numId w:val="50"/>
        </w:numPr>
        <w:tabs>
          <w:tab w:val="left" w:pos="720"/>
          <w:tab w:val="left" w:pos="1440"/>
        </w:tabs>
        <w:ind w:left="0" w:firstLine="567"/>
        <w:jc w:val="both"/>
        <w:rPr>
          <w:rFonts w:ascii="Tahoma" w:hAnsi="Tahoma" w:cs="Tahoma"/>
          <w:sz w:val="22"/>
          <w:szCs w:val="22"/>
        </w:rPr>
      </w:pPr>
      <w:r w:rsidRPr="00F34046">
        <w:rPr>
          <w:rFonts w:ascii="Tahoma" w:hAnsi="Tahoma" w:cs="Tahoma"/>
          <w:sz w:val="22"/>
          <w:szCs w:val="22"/>
        </w:rPr>
        <w:t xml:space="preserve"> Skatinant eksportą VšĮ „Versli Lietuva“ prisideda prie naujų eksporto rinkų paieškos ir esamų rinkų plėtros bei Lietuvos įmonių konkurencingumo didinimo jose per tikslines priemones: konsultacijų teikimą eksporto pradžios ir plėtros klausimais, įmonių dalyvavimo tarptautinėse parodose organizavimą, atvykstamųjų ir išvykstamųjų verslo misijų organizavimą, informacinių renginių ir specializuotų eksporto mokymų organizavimą, analitinių apžvalgų ir analizių tikslinėse rinkose rengimą, aktualios eksportui informacijos teikimą viešuosiuose informacijos kanaluose: </w:t>
      </w:r>
      <w:hyperlink r:id="rId10" w:history="1">
        <w:r w:rsidRPr="00F34046">
          <w:rPr>
            <w:rStyle w:val="Hyperlink"/>
            <w:rFonts w:ascii="Tahoma" w:hAnsi="Tahoma" w:cs="Tahoma"/>
            <w:sz w:val="22"/>
            <w:szCs w:val="22"/>
          </w:rPr>
          <w:t>www.verslilietuva.lt</w:t>
        </w:r>
      </w:hyperlink>
      <w:r w:rsidRPr="00F34046">
        <w:rPr>
          <w:rFonts w:ascii="Tahoma" w:hAnsi="Tahoma" w:cs="Tahoma"/>
          <w:sz w:val="22"/>
          <w:szCs w:val="22"/>
        </w:rPr>
        <w:t xml:space="preserve">, </w:t>
      </w:r>
      <w:hyperlink r:id="rId11" w:history="1">
        <w:r w:rsidRPr="00F34046">
          <w:rPr>
            <w:rStyle w:val="Hyperlink"/>
            <w:rFonts w:ascii="Tahoma" w:hAnsi="Tahoma" w:cs="Tahoma"/>
            <w:sz w:val="22"/>
            <w:szCs w:val="22"/>
          </w:rPr>
          <w:t>https://eksportogidas.verslilietuva.lt</w:t>
        </w:r>
      </w:hyperlink>
      <w:r w:rsidRPr="00F34046">
        <w:rPr>
          <w:rFonts w:ascii="Tahoma" w:hAnsi="Tahoma" w:cs="Tahoma"/>
          <w:sz w:val="22"/>
          <w:szCs w:val="22"/>
        </w:rPr>
        <w:t xml:space="preserve">,  </w:t>
      </w:r>
      <w:hyperlink r:id="rId12" w:history="1">
        <w:r w:rsidRPr="00F34046">
          <w:rPr>
            <w:rStyle w:val="Hyperlink"/>
            <w:rFonts w:ascii="Tahoma" w:hAnsi="Tahoma" w:cs="Tahoma"/>
            <w:sz w:val="22"/>
            <w:szCs w:val="22"/>
          </w:rPr>
          <w:t>https://edb.verslilietuva.lt</w:t>
        </w:r>
      </w:hyperlink>
      <w:r w:rsidRPr="00F34046">
        <w:rPr>
          <w:rFonts w:ascii="Tahoma" w:hAnsi="Tahoma" w:cs="Tahoma"/>
          <w:sz w:val="22"/>
          <w:szCs w:val="22"/>
        </w:rPr>
        <w:t xml:space="preserve">,  </w:t>
      </w:r>
      <w:hyperlink r:id="rId13" w:history="1">
        <w:r w:rsidRPr="00F34046">
          <w:rPr>
            <w:rStyle w:val="Hyperlink"/>
            <w:rFonts w:ascii="Tahoma" w:hAnsi="Tahoma" w:cs="Tahoma"/>
            <w:sz w:val="22"/>
            <w:szCs w:val="22"/>
          </w:rPr>
          <w:t>https://www.facebook.com/VersliLietuva/</w:t>
        </w:r>
      </w:hyperlink>
      <w:r w:rsidRPr="00F34046">
        <w:rPr>
          <w:rFonts w:ascii="Tahoma" w:hAnsi="Tahoma" w:cs="Tahoma"/>
          <w:sz w:val="22"/>
          <w:szCs w:val="22"/>
        </w:rPr>
        <w:t xml:space="preserve"> bei įgyvendinimą kitų iniciatyvų Lietuvos įmonių eksporto plėtrai.</w:t>
      </w:r>
    </w:p>
    <w:p w14:paraId="7ACC9272" w14:textId="77777777" w:rsidR="009D54A4" w:rsidRPr="00F34046" w:rsidRDefault="009D54A4" w:rsidP="009D54A4">
      <w:pPr>
        <w:pStyle w:val="ListParagraph"/>
        <w:numPr>
          <w:ilvl w:val="1"/>
          <w:numId w:val="50"/>
        </w:numPr>
        <w:tabs>
          <w:tab w:val="left" w:pos="720"/>
          <w:tab w:val="left" w:pos="1440"/>
        </w:tabs>
        <w:ind w:left="0" w:firstLine="567"/>
        <w:jc w:val="both"/>
        <w:rPr>
          <w:rFonts w:ascii="Tahoma" w:hAnsi="Tahoma" w:cs="Tahoma"/>
          <w:sz w:val="22"/>
          <w:szCs w:val="22"/>
        </w:rPr>
      </w:pPr>
      <w:r w:rsidRPr="00F34046">
        <w:rPr>
          <w:rFonts w:ascii="Tahoma" w:hAnsi="Tahoma" w:cs="Tahoma"/>
          <w:sz w:val="22"/>
          <w:szCs w:val="22"/>
        </w:rPr>
        <w:t xml:space="preserve"> Šiuo metu Įstaiga įgyvendina projektą </w:t>
      </w:r>
      <w:r w:rsidRPr="00F34046">
        <w:rPr>
          <w:rFonts w:ascii="Tahoma" w:hAnsi="Tahoma" w:cs="Tahoma"/>
          <w:b/>
          <w:sz w:val="22"/>
          <w:szCs w:val="22"/>
        </w:rPr>
        <w:t xml:space="preserve">„Perspektyvinių eksporto sektorių konkurencingumo didinimas tikslinėse rinkose“ </w:t>
      </w:r>
      <w:r w:rsidRPr="00F34046">
        <w:rPr>
          <w:rFonts w:ascii="Tahoma" w:hAnsi="Tahoma" w:cs="Tahoma"/>
          <w:sz w:val="22"/>
          <w:szCs w:val="22"/>
        </w:rPr>
        <w:t xml:space="preserve">(toliau – Projektas), finansuojamą ES struktūrinių fondų lėšomis, kurio tikslas –  didinti perspektyvinių sektorių mažų ir vidutinių įmonių (toliau – MVĮ) lietuviškos kilmės prekių ir paslaugų eksportą tikslinėse rinkose. </w:t>
      </w:r>
    </w:p>
    <w:p w14:paraId="151B21B8" w14:textId="77777777" w:rsidR="009D54A4" w:rsidRPr="00F34046" w:rsidRDefault="009D54A4" w:rsidP="009D54A4">
      <w:pPr>
        <w:pStyle w:val="ListParagraph"/>
        <w:numPr>
          <w:ilvl w:val="1"/>
          <w:numId w:val="50"/>
        </w:numPr>
        <w:tabs>
          <w:tab w:val="left" w:pos="720"/>
          <w:tab w:val="left" w:pos="1440"/>
        </w:tabs>
        <w:ind w:left="0" w:firstLine="567"/>
        <w:jc w:val="both"/>
        <w:rPr>
          <w:rFonts w:ascii="Tahoma" w:hAnsi="Tahoma" w:cs="Tahoma"/>
          <w:sz w:val="22"/>
          <w:szCs w:val="22"/>
        </w:rPr>
      </w:pPr>
      <w:r w:rsidRPr="00F34046">
        <w:rPr>
          <w:rFonts w:ascii="Tahoma" w:hAnsi="Tahoma" w:cs="Tahoma"/>
          <w:sz w:val="22"/>
          <w:szCs w:val="22"/>
        </w:rPr>
        <w:t xml:space="preserve">Projekto apimtyje numatyti šie perspektyviniai Lietuvos eksporto sektoriai ir po 2 tikslines kiekvieno jų eksporto rinkas: </w:t>
      </w:r>
    </w:p>
    <w:p w14:paraId="4CE93E86" w14:textId="77777777" w:rsidR="009D54A4" w:rsidRPr="00F34046" w:rsidRDefault="009D54A4" w:rsidP="009D54A4">
      <w:pPr>
        <w:pStyle w:val="ListParagraph"/>
        <w:tabs>
          <w:tab w:val="left" w:pos="720"/>
          <w:tab w:val="left" w:pos="990"/>
          <w:tab w:val="left" w:pos="1440"/>
        </w:tabs>
        <w:ind w:left="0" w:firstLine="567"/>
        <w:jc w:val="both"/>
        <w:rPr>
          <w:rFonts w:ascii="Tahoma" w:hAnsi="Tahoma" w:cs="Tahoma"/>
          <w:sz w:val="22"/>
          <w:szCs w:val="22"/>
        </w:rPr>
      </w:pPr>
      <w:r w:rsidRPr="00F34046">
        <w:rPr>
          <w:rFonts w:ascii="Tahoma" w:hAnsi="Tahoma" w:cs="Tahoma"/>
          <w:sz w:val="22"/>
          <w:szCs w:val="22"/>
        </w:rPr>
        <w:t>-</w:t>
      </w:r>
      <w:r w:rsidRPr="00F34046">
        <w:rPr>
          <w:rFonts w:ascii="Tahoma" w:hAnsi="Tahoma" w:cs="Tahoma"/>
          <w:sz w:val="22"/>
          <w:szCs w:val="22"/>
        </w:rPr>
        <w:tab/>
        <w:t>Baldai (tikslinės eksporto plėtros rinkos - Vokietija, Prancūzija);</w:t>
      </w:r>
    </w:p>
    <w:p w14:paraId="2B107ABD" w14:textId="77777777" w:rsidR="009D54A4" w:rsidRPr="00F34046" w:rsidRDefault="009D54A4" w:rsidP="009D54A4">
      <w:pPr>
        <w:pStyle w:val="ListParagraph"/>
        <w:tabs>
          <w:tab w:val="left" w:pos="720"/>
          <w:tab w:val="left" w:pos="990"/>
          <w:tab w:val="left" w:pos="1440"/>
        </w:tabs>
        <w:ind w:left="0" w:firstLine="567"/>
        <w:jc w:val="both"/>
        <w:rPr>
          <w:rFonts w:ascii="Tahoma" w:hAnsi="Tahoma" w:cs="Tahoma"/>
          <w:sz w:val="22"/>
          <w:szCs w:val="22"/>
        </w:rPr>
      </w:pPr>
      <w:r w:rsidRPr="00F34046">
        <w:rPr>
          <w:rFonts w:ascii="Tahoma" w:hAnsi="Tahoma" w:cs="Tahoma"/>
          <w:sz w:val="22"/>
          <w:szCs w:val="22"/>
        </w:rPr>
        <w:t>-</w:t>
      </w:r>
      <w:r w:rsidRPr="00F34046">
        <w:rPr>
          <w:rFonts w:ascii="Tahoma" w:hAnsi="Tahoma" w:cs="Tahoma"/>
          <w:sz w:val="22"/>
          <w:szCs w:val="22"/>
        </w:rPr>
        <w:tab/>
        <w:t>Maistas ir gėrimai (tikslinės eksporto plėtros rinkos - Vokietija, Nyderlandai);</w:t>
      </w:r>
    </w:p>
    <w:p w14:paraId="32417941" w14:textId="77777777" w:rsidR="009D54A4" w:rsidRPr="00F34046" w:rsidRDefault="009D54A4" w:rsidP="009D54A4">
      <w:pPr>
        <w:pStyle w:val="ListParagraph"/>
        <w:tabs>
          <w:tab w:val="left" w:pos="720"/>
          <w:tab w:val="left" w:pos="990"/>
          <w:tab w:val="left" w:pos="1440"/>
        </w:tabs>
        <w:ind w:left="0" w:firstLine="567"/>
        <w:jc w:val="both"/>
        <w:rPr>
          <w:rFonts w:ascii="Tahoma" w:hAnsi="Tahoma" w:cs="Tahoma"/>
          <w:sz w:val="22"/>
          <w:szCs w:val="22"/>
        </w:rPr>
      </w:pPr>
      <w:r w:rsidRPr="00F34046">
        <w:rPr>
          <w:rFonts w:ascii="Tahoma" w:hAnsi="Tahoma" w:cs="Tahoma"/>
          <w:sz w:val="22"/>
          <w:szCs w:val="22"/>
        </w:rPr>
        <w:t>-</w:t>
      </w:r>
      <w:r w:rsidRPr="00F34046">
        <w:rPr>
          <w:rFonts w:ascii="Tahoma" w:hAnsi="Tahoma" w:cs="Tahoma"/>
          <w:sz w:val="22"/>
          <w:szCs w:val="22"/>
        </w:rPr>
        <w:tab/>
        <w:t xml:space="preserve">Inžinerija (tradicinė) </w:t>
      </w:r>
      <w:bookmarkStart w:id="0" w:name="_Hlk21440320"/>
      <w:r w:rsidRPr="00F34046">
        <w:rPr>
          <w:rFonts w:ascii="Tahoma" w:hAnsi="Tahoma" w:cs="Tahoma"/>
          <w:sz w:val="22"/>
          <w:szCs w:val="22"/>
        </w:rPr>
        <w:t>(tikslinės eksporto plėtros rinkos  - Vokietija, Prancūzija);</w:t>
      </w:r>
    </w:p>
    <w:bookmarkEnd w:id="0"/>
    <w:p w14:paraId="14D58F3A" w14:textId="77777777" w:rsidR="009D54A4" w:rsidRPr="00F34046" w:rsidRDefault="009D54A4" w:rsidP="009D54A4">
      <w:pPr>
        <w:pStyle w:val="ListParagraph"/>
        <w:tabs>
          <w:tab w:val="left" w:pos="720"/>
          <w:tab w:val="left" w:pos="990"/>
          <w:tab w:val="left" w:pos="1440"/>
        </w:tabs>
        <w:ind w:left="0" w:firstLine="567"/>
        <w:jc w:val="both"/>
        <w:rPr>
          <w:rFonts w:ascii="Tahoma" w:hAnsi="Tahoma" w:cs="Tahoma"/>
          <w:sz w:val="22"/>
          <w:szCs w:val="22"/>
        </w:rPr>
      </w:pPr>
      <w:r w:rsidRPr="00F34046">
        <w:rPr>
          <w:rFonts w:ascii="Tahoma" w:hAnsi="Tahoma" w:cs="Tahoma"/>
          <w:sz w:val="22"/>
          <w:szCs w:val="22"/>
        </w:rPr>
        <w:t xml:space="preserve">- </w:t>
      </w:r>
      <w:r w:rsidRPr="00F34046">
        <w:rPr>
          <w:rFonts w:ascii="Tahoma" w:hAnsi="Tahoma" w:cs="Tahoma"/>
          <w:sz w:val="22"/>
          <w:szCs w:val="22"/>
        </w:rPr>
        <w:tab/>
        <w:t>Inžinerija (aukštųjų technologijų ) (tikslinės eksporto plėtros rinkos  - Vokietija, Prancūzija);</w:t>
      </w:r>
    </w:p>
    <w:p w14:paraId="5FE46B07" w14:textId="77777777" w:rsidR="009D54A4" w:rsidRPr="00F34046" w:rsidRDefault="009D54A4" w:rsidP="009D54A4">
      <w:pPr>
        <w:pStyle w:val="ListParagraph"/>
        <w:tabs>
          <w:tab w:val="left" w:pos="720"/>
          <w:tab w:val="left" w:pos="990"/>
          <w:tab w:val="left" w:pos="1440"/>
        </w:tabs>
        <w:ind w:left="0" w:firstLine="567"/>
        <w:jc w:val="both"/>
        <w:rPr>
          <w:rFonts w:ascii="Tahoma" w:hAnsi="Tahoma" w:cs="Tahoma"/>
          <w:sz w:val="22"/>
          <w:szCs w:val="22"/>
        </w:rPr>
      </w:pPr>
      <w:r w:rsidRPr="00F34046">
        <w:rPr>
          <w:rFonts w:ascii="Tahoma" w:hAnsi="Tahoma" w:cs="Tahoma"/>
          <w:sz w:val="22"/>
          <w:szCs w:val="22"/>
        </w:rPr>
        <w:t>-</w:t>
      </w:r>
      <w:r w:rsidRPr="00F34046">
        <w:rPr>
          <w:rFonts w:ascii="Tahoma" w:hAnsi="Tahoma" w:cs="Tahoma"/>
          <w:sz w:val="22"/>
          <w:szCs w:val="22"/>
        </w:rPr>
        <w:tab/>
        <w:t>Informacinių technologijų paslaugos (tikslinės eksporto plėtros rinkos - Švedija, Vokietija);</w:t>
      </w:r>
    </w:p>
    <w:p w14:paraId="58EAC5E8" w14:textId="77777777" w:rsidR="009D54A4" w:rsidRPr="00F34046" w:rsidRDefault="009D54A4" w:rsidP="009D54A4">
      <w:pPr>
        <w:pStyle w:val="ListParagraph"/>
        <w:tabs>
          <w:tab w:val="left" w:pos="720"/>
          <w:tab w:val="left" w:pos="990"/>
          <w:tab w:val="left" w:pos="1440"/>
        </w:tabs>
        <w:ind w:left="0" w:firstLine="567"/>
        <w:jc w:val="both"/>
        <w:rPr>
          <w:rFonts w:ascii="Tahoma" w:hAnsi="Tahoma" w:cs="Tahoma"/>
          <w:sz w:val="22"/>
          <w:szCs w:val="22"/>
        </w:rPr>
      </w:pPr>
      <w:r w:rsidRPr="00F34046">
        <w:rPr>
          <w:rFonts w:ascii="Tahoma" w:hAnsi="Tahoma" w:cs="Tahoma"/>
          <w:sz w:val="22"/>
          <w:szCs w:val="22"/>
        </w:rPr>
        <w:t>-</w:t>
      </w:r>
      <w:r w:rsidRPr="00F34046">
        <w:rPr>
          <w:rFonts w:ascii="Tahoma" w:hAnsi="Tahoma" w:cs="Tahoma"/>
          <w:sz w:val="22"/>
          <w:szCs w:val="22"/>
        </w:rPr>
        <w:tab/>
        <w:t>Biotechnologijos ir farmacija (tikslinės eksporto plėtros rinkos - Vokietija, JAV).</w:t>
      </w:r>
    </w:p>
    <w:p w14:paraId="41B7315E" w14:textId="77777777" w:rsidR="009D54A4" w:rsidRPr="00F34046" w:rsidRDefault="009D54A4" w:rsidP="009D54A4">
      <w:pPr>
        <w:pStyle w:val="ListParagraph"/>
        <w:numPr>
          <w:ilvl w:val="1"/>
          <w:numId w:val="50"/>
        </w:numPr>
        <w:tabs>
          <w:tab w:val="left" w:pos="720"/>
          <w:tab w:val="left" w:pos="1440"/>
        </w:tabs>
        <w:ind w:left="0" w:firstLine="567"/>
        <w:jc w:val="both"/>
        <w:rPr>
          <w:rFonts w:ascii="Tahoma" w:hAnsi="Tahoma" w:cs="Tahoma"/>
          <w:sz w:val="22"/>
          <w:szCs w:val="22"/>
        </w:rPr>
      </w:pPr>
      <w:r w:rsidRPr="00F34046">
        <w:rPr>
          <w:rFonts w:ascii="Tahoma" w:hAnsi="Tahoma" w:cs="Tahoma"/>
          <w:sz w:val="22"/>
          <w:szCs w:val="22"/>
        </w:rPr>
        <w:t>Siekiant stiprinti 1.5 p. nurodytų perspektyvinių Lietuvos sektorių konkurencingumą, didinti jų žinomumą ir sudominti potencialius užsienio partnerius, yra svarbu pasitelkti prioritetinių Lietuvos eksporto sektorių integruotą komunikaciją nurodytose tikslinėse eksporto rinkose.</w:t>
      </w:r>
    </w:p>
    <w:p w14:paraId="2BEDC60E" w14:textId="77777777" w:rsidR="009D54A4" w:rsidRPr="00F34046" w:rsidRDefault="009D54A4" w:rsidP="009D54A4">
      <w:pPr>
        <w:pStyle w:val="ListParagraph"/>
        <w:numPr>
          <w:ilvl w:val="1"/>
          <w:numId w:val="50"/>
        </w:numPr>
        <w:tabs>
          <w:tab w:val="left" w:pos="720"/>
          <w:tab w:val="left" w:pos="1440"/>
        </w:tabs>
        <w:ind w:left="0" w:firstLine="567"/>
        <w:jc w:val="both"/>
        <w:rPr>
          <w:rFonts w:ascii="Tahoma" w:hAnsi="Tahoma" w:cs="Tahoma"/>
          <w:sz w:val="22"/>
          <w:szCs w:val="22"/>
        </w:rPr>
      </w:pPr>
      <w:r w:rsidRPr="00F34046">
        <w:rPr>
          <w:rFonts w:ascii="Tahoma" w:hAnsi="Tahoma" w:cs="Tahoma"/>
          <w:sz w:val="22"/>
          <w:szCs w:val="22"/>
        </w:rPr>
        <w:t>Komunikacija bus nukreipta į perspektyvinių sektorių žinomumo didinimą nurodytose jų plėtros tikslinėse rinkose.</w:t>
      </w:r>
    </w:p>
    <w:p w14:paraId="5BD3D7EF" w14:textId="77777777" w:rsidR="009D54A4" w:rsidRPr="00F34046" w:rsidRDefault="009D54A4" w:rsidP="009D54A4">
      <w:pPr>
        <w:pStyle w:val="ListParagraph"/>
        <w:numPr>
          <w:ilvl w:val="1"/>
          <w:numId w:val="50"/>
        </w:numPr>
        <w:tabs>
          <w:tab w:val="left" w:pos="720"/>
          <w:tab w:val="left" w:pos="1440"/>
        </w:tabs>
        <w:ind w:left="0" w:firstLine="567"/>
        <w:jc w:val="both"/>
        <w:rPr>
          <w:rFonts w:ascii="Tahoma" w:hAnsi="Tahoma" w:cs="Tahoma"/>
          <w:sz w:val="22"/>
          <w:szCs w:val="22"/>
        </w:rPr>
      </w:pPr>
      <w:r w:rsidRPr="00F34046">
        <w:rPr>
          <w:rFonts w:ascii="Tahoma" w:hAnsi="Tahoma" w:cs="Tahoma"/>
          <w:sz w:val="22"/>
          <w:szCs w:val="22"/>
        </w:rPr>
        <w:t>Perspektyvinių sektorių preliminarios komunikacijos priemonės perspektyviniams sektoriams yra nustatytos Komunikacijos strategijose. Šios Komunikacijos strategijos yra pateikiamos 8 priede.</w:t>
      </w:r>
    </w:p>
    <w:p w14:paraId="690FC549" w14:textId="77777777" w:rsidR="009D54A4" w:rsidRPr="00F34046" w:rsidRDefault="009D54A4" w:rsidP="009D54A4">
      <w:pPr>
        <w:tabs>
          <w:tab w:val="left" w:pos="720"/>
          <w:tab w:val="left" w:pos="1440"/>
        </w:tabs>
        <w:spacing w:after="160" w:line="259" w:lineRule="auto"/>
        <w:ind w:firstLine="567"/>
        <w:rPr>
          <w:rFonts w:ascii="Tahoma" w:hAnsi="Tahoma" w:cs="Tahoma"/>
          <w:sz w:val="22"/>
          <w:szCs w:val="22"/>
        </w:rPr>
      </w:pPr>
      <w:r w:rsidRPr="00F34046">
        <w:rPr>
          <w:rFonts w:ascii="Tahoma" w:hAnsi="Tahoma" w:cs="Tahoma"/>
          <w:sz w:val="22"/>
          <w:szCs w:val="22"/>
        </w:rPr>
        <w:br w:type="page"/>
      </w:r>
    </w:p>
    <w:p w14:paraId="1D107D14" w14:textId="77777777" w:rsidR="009D54A4" w:rsidRPr="00F34046" w:rsidRDefault="009D54A4" w:rsidP="009D54A4">
      <w:pPr>
        <w:pStyle w:val="ListParagraph"/>
        <w:numPr>
          <w:ilvl w:val="0"/>
          <w:numId w:val="50"/>
        </w:numPr>
        <w:tabs>
          <w:tab w:val="left" w:pos="720"/>
          <w:tab w:val="left" w:pos="1440"/>
        </w:tabs>
        <w:ind w:left="0" w:firstLine="0"/>
        <w:jc w:val="center"/>
        <w:rPr>
          <w:rFonts w:ascii="Tahoma" w:hAnsi="Tahoma" w:cs="Tahoma"/>
          <w:b/>
          <w:sz w:val="22"/>
          <w:szCs w:val="22"/>
        </w:rPr>
      </w:pPr>
      <w:r w:rsidRPr="00F34046">
        <w:rPr>
          <w:rFonts w:ascii="Tahoma" w:hAnsi="Tahoma" w:cs="Tahoma"/>
          <w:b/>
          <w:sz w:val="22"/>
          <w:szCs w:val="22"/>
        </w:rPr>
        <w:lastRenderedPageBreak/>
        <w:t>PIRKIMO OBJEKTAS</w:t>
      </w:r>
    </w:p>
    <w:p w14:paraId="1C9B2FE6" w14:textId="77777777" w:rsidR="009D54A4" w:rsidRPr="00F34046" w:rsidRDefault="009D54A4" w:rsidP="009D54A4">
      <w:pPr>
        <w:tabs>
          <w:tab w:val="left" w:pos="720"/>
          <w:tab w:val="left" w:pos="1440"/>
        </w:tabs>
        <w:rPr>
          <w:rFonts w:ascii="Tahoma" w:hAnsi="Tahoma" w:cs="Tahoma"/>
          <w:b/>
          <w:sz w:val="22"/>
          <w:szCs w:val="22"/>
        </w:rPr>
      </w:pPr>
    </w:p>
    <w:p w14:paraId="088956E9" w14:textId="77777777" w:rsidR="009D54A4" w:rsidRPr="00F34046" w:rsidRDefault="009D54A4" w:rsidP="009D54A4">
      <w:pPr>
        <w:pStyle w:val="ListParagraph"/>
        <w:numPr>
          <w:ilvl w:val="1"/>
          <w:numId w:val="50"/>
        </w:numPr>
        <w:tabs>
          <w:tab w:val="left" w:pos="720"/>
          <w:tab w:val="left" w:pos="1440"/>
        </w:tabs>
        <w:ind w:left="0" w:firstLine="567"/>
        <w:jc w:val="both"/>
        <w:rPr>
          <w:rFonts w:ascii="Tahoma" w:hAnsi="Tahoma" w:cs="Tahoma"/>
          <w:b/>
          <w:bCs/>
          <w:sz w:val="22"/>
          <w:szCs w:val="22"/>
        </w:rPr>
      </w:pPr>
      <w:r w:rsidRPr="00F34046">
        <w:rPr>
          <w:rFonts w:ascii="Tahoma" w:hAnsi="Tahoma" w:cs="Tahoma"/>
          <w:sz w:val="22"/>
          <w:szCs w:val="22"/>
        </w:rPr>
        <w:t>VšĮ „Versli Lietuva“, siekdama įgyvendini Projekto viešinimo priemones ir efektyviai pristatyti 6 perspektyvinius Lietuvos sektorius prioritetinėse jų plėtros rinkose, siekia įsigyti viešųjų ryšių paslaugas penkiose tikslinėse užsienio rinkose (Vokietijoje, Prancūzijoje, Švedijoje, JAV ir Nyderlanduose) (toliau – Paslaugos</w:t>
      </w:r>
      <w:bookmarkStart w:id="1" w:name="_Hlk21160278"/>
      <w:r w:rsidRPr="00F34046">
        <w:rPr>
          <w:rFonts w:ascii="Tahoma" w:hAnsi="Tahoma" w:cs="Tahoma"/>
          <w:sz w:val="22"/>
          <w:szCs w:val="22"/>
        </w:rPr>
        <w:t xml:space="preserve">).  Viešųjų ryšių paslaugos, išorinės komunikacijos veiklos turi būti išsidėsčiusios ne trumpesniame nei 9 mėnesių laikotarpyje.  </w:t>
      </w:r>
      <w:r w:rsidRPr="00F34046">
        <w:rPr>
          <w:rFonts w:ascii="Tahoma" w:hAnsi="Tahoma" w:cs="Tahoma"/>
          <w:b/>
          <w:bCs/>
          <w:sz w:val="22"/>
          <w:szCs w:val="22"/>
        </w:rPr>
        <w:t>Pirkimo objektą sudaro 5 Pirkimo objekto dalys:</w:t>
      </w:r>
    </w:p>
    <w:p w14:paraId="17D7DFA5" w14:textId="77777777" w:rsidR="009D54A4" w:rsidRPr="00F34046" w:rsidRDefault="009D54A4" w:rsidP="009D54A4">
      <w:pPr>
        <w:pStyle w:val="ListParagraph"/>
        <w:tabs>
          <w:tab w:val="left" w:pos="1440"/>
        </w:tabs>
        <w:ind w:left="0" w:firstLine="567"/>
        <w:jc w:val="both"/>
        <w:rPr>
          <w:rFonts w:ascii="Tahoma" w:hAnsi="Tahoma" w:cs="Tahoma"/>
          <w:sz w:val="22"/>
          <w:szCs w:val="22"/>
        </w:rPr>
      </w:pPr>
      <w:r w:rsidRPr="00F34046">
        <w:rPr>
          <w:rFonts w:ascii="Tahoma" w:hAnsi="Tahoma" w:cs="Tahoma"/>
          <w:b/>
          <w:bCs/>
          <w:sz w:val="22"/>
          <w:szCs w:val="22"/>
        </w:rPr>
        <w:t xml:space="preserve">I dalis </w:t>
      </w:r>
      <w:r w:rsidRPr="00F34046">
        <w:rPr>
          <w:rFonts w:ascii="Tahoma" w:hAnsi="Tahoma" w:cs="Tahoma"/>
          <w:sz w:val="22"/>
          <w:szCs w:val="22"/>
        </w:rPr>
        <w:t>- Lietuvos perspektyvinių sektorių eksporto plėtros Vokietijos rinkoje integruotos komunikacijos paslaugos (6 sektoriai: 1) baldų, 2) tradicinės inžinerijos, 3) aukštųjų technologijų inžinerijos, 4) informacinių technologijų, 5) biotechnologijų ir farmacijos, 6) maisto ir gėrimų);</w:t>
      </w:r>
    </w:p>
    <w:p w14:paraId="4FAB7CDB" w14:textId="77777777" w:rsidR="009D54A4" w:rsidRPr="00F34046" w:rsidRDefault="009D54A4" w:rsidP="009D54A4">
      <w:pPr>
        <w:pStyle w:val="ListParagraph"/>
        <w:tabs>
          <w:tab w:val="left" w:pos="851"/>
          <w:tab w:val="left" w:pos="1440"/>
        </w:tabs>
        <w:ind w:left="0" w:firstLine="567"/>
        <w:jc w:val="both"/>
        <w:rPr>
          <w:rFonts w:ascii="Tahoma" w:hAnsi="Tahoma" w:cs="Tahoma"/>
          <w:sz w:val="22"/>
          <w:szCs w:val="22"/>
        </w:rPr>
      </w:pPr>
      <w:r w:rsidRPr="00F34046">
        <w:rPr>
          <w:rFonts w:ascii="Tahoma" w:hAnsi="Tahoma" w:cs="Tahoma"/>
          <w:b/>
          <w:bCs/>
          <w:sz w:val="22"/>
          <w:szCs w:val="22"/>
        </w:rPr>
        <w:t xml:space="preserve">II dalis - </w:t>
      </w:r>
      <w:r w:rsidRPr="00F34046">
        <w:rPr>
          <w:rFonts w:ascii="Tahoma" w:hAnsi="Tahoma" w:cs="Tahoma"/>
          <w:sz w:val="22"/>
          <w:szCs w:val="22"/>
        </w:rPr>
        <w:t>Lietuvos perspektyvinių sektorių eksporto plėtros Prancūzijos rinkoje integruotos komunikacijos paslaugos (3 sektoriai: 1) baldų, 2) tradicinės inžinerijos, 3) aukštųjų technologijų inžinerijos);</w:t>
      </w:r>
    </w:p>
    <w:p w14:paraId="00E1B514" w14:textId="77777777" w:rsidR="009D54A4" w:rsidRPr="00F34046" w:rsidRDefault="009D54A4" w:rsidP="009D54A4">
      <w:pPr>
        <w:pStyle w:val="ListParagraph"/>
        <w:tabs>
          <w:tab w:val="left" w:pos="1440"/>
        </w:tabs>
        <w:ind w:left="0" w:firstLine="567"/>
        <w:jc w:val="both"/>
        <w:rPr>
          <w:rFonts w:ascii="Tahoma" w:hAnsi="Tahoma" w:cs="Tahoma"/>
          <w:sz w:val="22"/>
          <w:szCs w:val="22"/>
        </w:rPr>
      </w:pPr>
      <w:r w:rsidRPr="00F34046">
        <w:rPr>
          <w:rFonts w:ascii="Tahoma" w:hAnsi="Tahoma" w:cs="Tahoma"/>
          <w:b/>
          <w:bCs/>
          <w:sz w:val="22"/>
          <w:szCs w:val="22"/>
        </w:rPr>
        <w:t xml:space="preserve">III dalis - </w:t>
      </w:r>
      <w:r w:rsidRPr="00F34046">
        <w:rPr>
          <w:rFonts w:ascii="Tahoma" w:hAnsi="Tahoma" w:cs="Tahoma"/>
          <w:sz w:val="22"/>
          <w:szCs w:val="22"/>
        </w:rPr>
        <w:t>Lietuvos perspektyvinių sektorių eksporto plėtros Nyderlandų rinkoje integruotos komunikacijos paslaugos (1 sektorius: 1) maisto ir gėrimų);</w:t>
      </w:r>
    </w:p>
    <w:p w14:paraId="6DEC79BC" w14:textId="77777777" w:rsidR="009D54A4" w:rsidRPr="00F34046" w:rsidRDefault="009D54A4" w:rsidP="009D54A4">
      <w:pPr>
        <w:pStyle w:val="ListParagraph"/>
        <w:tabs>
          <w:tab w:val="left" w:pos="1440"/>
        </w:tabs>
        <w:ind w:left="0" w:firstLine="567"/>
        <w:jc w:val="both"/>
        <w:rPr>
          <w:rFonts w:ascii="Tahoma" w:hAnsi="Tahoma" w:cs="Tahoma"/>
          <w:sz w:val="22"/>
          <w:szCs w:val="22"/>
        </w:rPr>
      </w:pPr>
      <w:r w:rsidRPr="00F34046">
        <w:rPr>
          <w:rFonts w:ascii="Tahoma" w:hAnsi="Tahoma" w:cs="Tahoma"/>
          <w:b/>
          <w:bCs/>
          <w:sz w:val="22"/>
          <w:szCs w:val="22"/>
        </w:rPr>
        <w:t>IV dalis</w:t>
      </w:r>
      <w:r w:rsidRPr="00F34046">
        <w:rPr>
          <w:rFonts w:ascii="Tahoma" w:hAnsi="Tahoma" w:cs="Tahoma"/>
          <w:sz w:val="22"/>
          <w:szCs w:val="22"/>
        </w:rPr>
        <w:t xml:space="preserve"> - Lietuvos perspektyvinių sektorių eksporto plėtros Švedijos rinkoje integruotos komunikacijos paslaugos (1 sektorius: 1) informacinių technologijų);</w:t>
      </w:r>
    </w:p>
    <w:p w14:paraId="2407075A" w14:textId="77777777" w:rsidR="009D54A4" w:rsidRPr="00F34046" w:rsidRDefault="009D54A4" w:rsidP="009D54A4">
      <w:pPr>
        <w:pStyle w:val="ListParagraph"/>
        <w:tabs>
          <w:tab w:val="left" w:pos="720"/>
          <w:tab w:val="left" w:pos="1440"/>
        </w:tabs>
        <w:ind w:left="0" w:firstLine="567"/>
        <w:jc w:val="both"/>
        <w:rPr>
          <w:rFonts w:ascii="Tahoma" w:hAnsi="Tahoma" w:cs="Tahoma"/>
          <w:sz w:val="22"/>
          <w:szCs w:val="22"/>
        </w:rPr>
      </w:pPr>
      <w:r w:rsidRPr="00F34046">
        <w:rPr>
          <w:rFonts w:ascii="Tahoma" w:hAnsi="Tahoma" w:cs="Tahoma"/>
          <w:b/>
          <w:bCs/>
          <w:sz w:val="22"/>
          <w:szCs w:val="22"/>
        </w:rPr>
        <w:tab/>
        <w:t xml:space="preserve">V dalis - </w:t>
      </w:r>
      <w:r w:rsidRPr="00F34046">
        <w:rPr>
          <w:rFonts w:ascii="Tahoma" w:hAnsi="Tahoma" w:cs="Tahoma"/>
          <w:sz w:val="22"/>
          <w:szCs w:val="22"/>
        </w:rPr>
        <w:t>Lietuvos perspektyvinių sektorių eksporto plėtros JAV rinkoje integruotos komunikacijos paslaugos (1 sektorius: 1) biotechnologijų ir farmacijos).</w:t>
      </w:r>
    </w:p>
    <w:p w14:paraId="3CB1D5D9" w14:textId="77777777" w:rsidR="009D54A4" w:rsidRPr="009167D2" w:rsidRDefault="009D54A4" w:rsidP="009D54A4">
      <w:pPr>
        <w:pStyle w:val="ListParagraph"/>
        <w:numPr>
          <w:ilvl w:val="1"/>
          <w:numId w:val="50"/>
        </w:numPr>
        <w:tabs>
          <w:tab w:val="left" w:pos="720"/>
          <w:tab w:val="left" w:pos="1440"/>
        </w:tabs>
        <w:ind w:left="0" w:firstLine="567"/>
        <w:jc w:val="both"/>
        <w:rPr>
          <w:rFonts w:ascii="Tahoma" w:hAnsi="Tahoma" w:cs="Tahoma"/>
          <w:b/>
          <w:bCs/>
          <w:sz w:val="22"/>
          <w:szCs w:val="22"/>
        </w:rPr>
      </w:pPr>
      <w:r w:rsidRPr="000119C3">
        <w:rPr>
          <w:rFonts w:ascii="Tahoma" w:hAnsi="Tahoma" w:cs="Tahoma"/>
          <w:sz w:val="22"/>
          <w:szCs w:val="22"/>
        </w:rPr>
        <w:t xml:space="preserve"> Projekte yra siekiama per Sutarties vykdymo laikotarpį padidinti kiekvieno prioritetinio sektoriaus žinomumą atitinkamoje tikslinės auditorijos tarpe atitinkamose tikslinėse rinkose. </w:t>
      </w:r>
      <w:r w:rsidRPr="009167D2">
        <w:rPr>
          <w:rFonts w:ascii="Tahoma" w:hAnsi="Tahoma" w:cs="Tahoma"/>
          <w:b/>
          <w:bCs/>
          <w:sz w:val="22"/>
          <w:szCs w:val="22"/>
        </w:rPr>
        <w:t>Keliami šie tikslai kiekvienoje pirkimo dalyje:</w:t>
      </w:r>
    </w:p>
    <w:p w14:paraId="0D65AA9F" w14:textId="77777777" w:rsidR="009D54A4" w:rsidRPr="00F34046" w:rsidRDefault="009D54A4" w:rsidP="009D54A4">
      <w:pPr>
        <w:pStyle w:val="ListParagraph"/>
        <w:tabs>
          <w:tab w:val="left" w:pos="1440"/>
        </w:tabs>
        <w:ind w:left="0" w:firstLine="567"/>
        <w:jc w:val="both"/>
        <w:rPr>
          <w:rFonts w:ascii="Tahoma" w:hAnsi="Tahoma" w:cs="Tahoma"/>
          <w:sz w:val="22"/>
          <w:szCs w:val="22"/>
        </w:rPr>
      </w:pPr>
      <w:r w:rsidRPr="00F34046">
        <w:rPr>
          <w:rFonts w:ascii="Tahoma" w:hAnsi="Tahoma" w:cs="Tahoma"/>
          <w:b/>
          <w:bCs/>
          <w:sz w:val="22"/>
          <w:szCs w:val="22"/>
        </w:rPr>
        <w:t xml:space="preserve">I dalis </w:t>
      </w:r>
      <w:r w:rsidRPr="00F34046">
        <w:rPr>
          <w:rFonts w:ascii="Tahoma" w:hAnsi="Tahoma" w:cs="Tahoma"/>
          <w:sz w:val="22"/>
          <w:szCs w:val="22"/>
        </w:rPr>
        <w:t>– padidinti kiekvieno iš 6 Lietuvos prioritetinių sektorių Vokietijoje (6 sektoriai: 1) baldų, 2) tradicinės inžinerijos, 3) aukštųjų technologijų inžinerijos, 4) informacinių technologijų, 5) biotechnologijų ir farmacijos, 6) maisto ir gėrimų) žinomumą iki 10 proc. kiekvieno iš 6 sektorių tikslinės auditorijos tarpe. Kiekvieno sektoriaus tikslinės auditorijos Vokietijoje yra įvardintos</w:t>
      </w:r>
      <w:r>
        <w:rPr>
          <w:rFonts w:ascii="Tahoma" w:hAnsi="Tahoma" w:cs="Tahoma"/>
          <w:sz w:val="22"/>
          <w:szCs w:val="22"/>
        </w:rPr>
        <w:t xml:space="preserve"> Pirkimo sąlygų</w:t>
      </w:r>
      <w:r w:rsidRPr="00F34046">
        <w:rPr>
          <w:rFonts w:ascii="Tahoma" w:hAnsi="Tahoma" w:cs="Tahoma"/>
          <w:sz w:val="22"/>
          <w:szCs w:val="22"/>
        </w:rPr>
        <w:t xml:space="preserve"> priede </w:t>
      </w:r>
      <w:r>
        <w:rPr>
          <w:rFonts w:ascii="Tahoma" w:hAnsi="Tahoma" w:cs="Tahoma"/>
          <w:sz w:val="22"/>
          <w:szCs w:val="22"/>
        </w:rPr>
        <w:t>N</w:t>
      </w:r>
      <w:r w:rsidRPr="00F34046">
        <w:rPr>
          <w:rFonts w:ascii="Tahoma" w:hAnsi="Tahoma" w:cs="Tahoma"/>
          <w:sz w:val="22"/>
          <w:szCs w:val="22"/>
        </w:rPr>
        <w:t>r. 8.</w:t>
      </w:r>
    </w:p>
    <w:p w14:paraId="104F3F80" w14:textId="77777777" w:rsidR="009D54A4" w:rsidRPr="00F34046" w:rsidRDefault="009D54A4" w:rsidP="009D54A4">
      <w:pPr>
        <w:pStyle w:val="ListParagraph"/>
        <w:tabs>
          <w:tab w:val="left" w:pos="851"/>
          <w:tab w:val="left" w:pos="1440"/>
        </w:tabs>
        <w:ind w:left="0" w:firstLine="567"/>
        <w:jc w:val="both"/>
        <w:rPr>
          <w:rFonts w:ascii="Tahoma" w:hAnsi="Tahoma" w:cs="Tahoma"/>
          <w:sz w:val="22"/>
          <w:szCs w:val="22"/>
        </w:rPr>
      </w:pPr>
      <w:r w:rsidRPr="00F34046">
        <w:rPr>
          <w:rFonts w:ascii="Tahoma" w:hAnsi="Tahoma" w:cs="Tahoma"/>
          <w:b/>
          <w:bCs/>
          <w:sz w:val="22"/>
          <w:szCs w:val="22"/>
        </w:rPr>
        <w:t xml:space="preserve">II dalis - </w:t>
      </w:r>
      <w:r w:rsidRPr="00F34046">
        <w:rPr>
          <w:rFonts w:ascii="Tahoma" w:hAnsi="Tahoma" w:cs="Tahoma"/>
          <w:sz w:val="22"/>
          <w:szCs w:val="22"/>
        </w:rPr>
        <w:t>padidinti kiekvieno iš 3 Lietuvos prioritetinių sektorių Prancūzijoje (3 sektoriai: 1) baldų, 2) tradicinės inžinerijos, 3) aukštųjų technologijų inžinerijos) žinomumą iki 10 proc. kiekvieno iš 3 sektorių tikslinės auditorijos tarpe. Kiekvieno sektoriaus tikslinės auditorijos Prancūzijoje yra įvardintos</w:t>
      </w:r>
      <w:r>
        <w:rPr>
          <w:rFonts w:ascii="Tahoma" w:hAnsi="Tahoma" w:cs="Tahoma"/>
          <w:sz w:val="22"/>
          <w:szCs w:val="22"/>
        </w:rPr>
        <w:t xml:space="preserve"> Pirkimo sąlygų</w:t>
      </w:r>
      <w:r w:rsidRPr="00F34046">
        <w:rPr>
          <w:rFonts w:ascii="Tahoma" w:hAnsi="Tahoma" w:cs="Tahoma"/>
          <w:sz w:val="22"/>
          <w:szCs w:val="22"/>
        </w:rPr>
        <w:t xml:space="preserve"> priede </w:t>
      </w:r>
      <w:r>
        <w:rPr>
          <w:rFonts w:ascii="Tahoma" w:hAnsi="Tahoma" w:cs="Tahoma"/>
          <w:sz w:val="22"/>
          <w:szCs w:val="22"/>
        </w:rPr>
        <w:t>N</w:t>
      </w:r>
      <w:r w:rsidRPr="00F34046">
        <w:rPr>
          <w:rFonts w:ascii="Tahoma" w:hAnsi="Tahoma" w:cs="Tahoma"/>
          <w:sz w:val="22"/>
          <w:szCs w:val="22"/>
        </w:rPr>
        <w:t>r. 8.</w:t>
      </w:r>
    </w:p>
    <w:p w14:paraId="4B43CBA5" w14:textId="77777777" w:rsidR="009D54A4" w:rsidRPr="00F34046" w:rsidRDefault="009D54A4" w:rsidP="009D54A4">
      <w:pPr>
        <w:pStyle w:val="ListParagraph"/>
        <w:tabs>
          <w:tab w:val="left" w:pos="1440"/>
        </w:tabs>
        <w:ind w:left="0" w:firstLine="567"/>
        <w:jc w:val="both"/>
        <w:rPr>
          <w:rFonts w:ascii="Tahoma" w:hAnsi="Tahoma" w:cs="Tahoma"/>
          <w:sz w:val="22"/>
          <w:szCs w:val="22"/>
        </w:rPr>
      </w:pPr>
      <w:r w:rsidRPr="00F34046">
        <w:rPr>
          <w:rFonts w:ascii="Tahoma" w:hAnsi="Tahoma" w:cs="Tahoma"/>
          <w:b/>
          <w:bCs/>
          <w:sz w:val="22"/>
          <w:szCs w:val="22"/>
        </w:rPr>
        <w:t xml:space="preserve">III dalis - </w:t>
      </w:r>
      <w:r w:rsidRPr="00F34046">
        <w:rPr>
          <w:rFonts w:ascii="Tahoma" w:hAnsi="Tahoma" w:cs="Tahoma"/>
          <w:sz w:val="22"/>
          <w:szCs w:val="22"/>
        </w:rPr>
        <w:t>padidinti Lietuvos maisto ir gėrimų sektoriaus žinomumą Nyderlandų rinkoje iki 10 proc. Nyderlandų tikslinės auditorijos tarpe. Nyderlandų tikslinės auditorijos yra įvardintos</w:t>
      </w:r>
      <w:r>
        <w:rPr>
          <w:rFonts w:ascii="Tahoma" w:hAnsi="Tahoma" w:cs="Tahoma"/>
          <w:sz w:val="22"/>
          <w:szCs w:val="22"/>
        </w:rPr>
        <w:t xml:space="preserve"> Pirkimo sąlygų</w:t>
      </w:r>
      <w:r w:rsidRPr="00F34046">
        <w:rPr>
          <w:rFonts w:ascii="Tahoma" w:hAnsi="Tahoma" w:cs="Tahoma"/>
          <w:sz w:val="22"/>
          <w:szCs w:val="22"/>
        </w:rPr>
        <w:t xml:space="preserve"> priede </w:t>
      </w:r>
      <w:r>
        <w:rPr>
          <w:rFonts w:ascii="Tahoma" w:hAnsi="Tahoma" w:cs="Tahoma"/>
          <w:sz w:val="22"/>
          <w:szCs w:val="22"/>
        </w:rPr>
        <w:t>N</w:t>
      </w:r>
      <w:r w:rsidRPr="00F34046">
        <w:rPr>
          <w:rFonts w:ascii="Tahoma" w:hAnsi="Tahoma" w:cs="Tahoma"/>
          <w:sz w:val="22"/>
          <w:szCs w:val="22"/>
        </w:rPr>
        <w:t>r. 8.</w:t>
      </w:r>
    </w:p>
    <w:p w14:paraId="02E850FC" w14:textId="77777777" w:rsidR="009D54A4" w:rsidRPr="00F34046" w:rsidRDefault="009D54A4" w:rsidP="009D54A4">
      <w:pPr>
        <w:pStyle w:val="ListParagraph"/>
        <w:tabs>
          <w:tab w:val="left" w:pos="1440"/>
        </w:tabs>
        <w:ind w:left="0" w:firstLine="567"/>
        <w:jc w:val="both"/>
        <w:rPr>
          <w:rFonts w:ascii="Tahoma" w:hAnsi="Tahoma" w:cs="Tahoma"/>
          <w:sz w:val="22"/>
          <w:szCs w:val="22"/>
        </w:rPr>
      </w:pPr>
      <w:r w:rsidRPr="00F34046">
        <w:rPr>
          <w:rFonts w:ascii="Tahoma" w:hAnsi="Tahoma" w:cs="Tahoma"/>
          <w:b/>
          <w:bCs/>
          <w:sz w:val="22"/>
          <w:szCs w:val="22"/>
        </w:rPr>
        <w:t>IV dalis</w:t>
      </w:r>
      <w:r w:rsidRPr="00F34046">
        <w:rPr>
          <w:rFonts w:ascii="Tahoma" w:hAnsi="Tahoma" w:cs="Tahoma"/>
          <w:sz w:val="22"/>
          <w:szCs w:val="22"/>
        </w:rPr>
        <w:t xml:space="preserve"> – padidinti Lietuvos informacinių technologijų sektoriaus žinomumą Švedijos rin</w:t>
      </w:r>
      <w:r>
        <w:rPr>
          <w:rFonts w:ascii="Tahoma" w:hAnsi="Tahoma" w:cs="Tahoma"/>
          <w:sz w:val="22"/>
          <w:szCs w:val="22"/>
        </w:rPr>
        <w:t>k</w:t>
      </w:r>
      <w:r w:rsidRPr="00F34046">
        <w:rPr>
          <w:rFonts w:ascii="Tahoma" w:hAnsi="Tahoma" w:cs="Tahoma"/>
          <w:sz w:val="22"/>
          <w:szCs w:val="22"/>
        </w:rPr>
        <w:t xml:space="preserve">oje iki 10 proc. Švedijos tikslinės auditorijos tarpe. Švedijos tikslinės auditorijos yra įvardintos </w:t>
      </w:r>
      <w:r>
        <w:rPr>
          <w:rFonts w:ascii="Tahoma" w:hAnsi="Tahoma" w:cs="Tahoma"/>
          <w:sz w:val="22"/>
          <w:szCs w:val="22"/>
        </w:rPr>
        <w:t xml:space="preserve">Pirkimo sąlygų priede Nr. </w:t>
      </w:r>
      <w:r w:rsidRPr="00F34046">
        <w:rPr>
          <w:rFonts w:ascii="Tahoma" w:hAnsi="Tahoma" w:cs="Tahoma"/>
          <w:sz w:val="22"/>
          <w:szCs w:val="22"/>
        </w:rPr>
        <w:t>8.</w:t>
      </w:r>
    </w:p>
    <w:p w14:paraId="2577976F" w14:textId="77777777" w:rsidR="009D54A4" w:rsidRPr="000119C3" w:rsidRDefault="009D54A4" w:rsidP="009D54A4">
      <w:pPr>
        <w:pStyle w:val="ListParagraph"/>
        <w:tabs>
          <w:tab w:val="left" w:pos="720"/>
          <w:tab w:val="left" w:pos="1440"/>
        </w:tabs>
        <w:ind w:left="0" w:firstLine="567"/>
        <w:jc w:val="both"/>
        <w:rPr>
          <w:rFonts w:ascii="Tahoma" w:hAnsi="Tahoma" w:cs="Tahoma"/>
          <w:sz w:val="22"/>
          <w:szCs w:val="22"/>
        </w:rPr>
      </w:pPr>
      <w:r w:rsidRPr="00F34046">
        <w:rPr>
          <w:rFonts w:ascii="Tahoma" w:hAnsi="Tahoma" w:cs="Tahoma"/>
          <w:b/>
          <w:bCs/>
          <w:sz w:val="22"/>
          <w:szCs w:val="22"/>
        </w:rPr>
        <w:tab/>
        <w:t xml:space="preserve">V dalis - </w:t>
      </w:r>
      <w:r w:rsidRPr="00F34046">
        <w:rPr>
          <w:rFonts w:ascii="Tahoma" w:hAnsi="Tahoma" w:cs="Tahoma"/>
          <w:sz w:val="22"/>
          <w:szCs w:val="22"/>
        </w:rPr>
        <w:t xml:space="preserve">padidinti Lietuvos biotechnologijų ir farmacijos sektoriaus žinomumą JAV rinkoje iki 1,5 proc. JAV tikslinės auditorijos tarpe. JAV tikslinės auditorijos yra įvardintos </w:t>
      </w:r>
      <w:r>
        <w:rPr>
          <w:rFonts w:ascii="Tahoma" w:hAnsi="Tahoma" w:cs="Tahoma"/>
          <w:sz w:val="22"/>
          <w:szCs w:val="22"/>
        </w:rPr>
        <w:t xml:space="preserve">Pirkimo sąlygų </w:t>
      </w:r>
      <w:r w:rsidRPr="00F34046">
        <w:rPr>
          <w:rFonts w:ascii="Tahoma" w:hAnsi="Tahoma" w:cs="Tahoma"/>
          <w:sz w:val="22"/>
          <w:szCs w:val="22"/>
        </w:rPr>
        <w:t xml:space="preserve">priede </w:t>
      </w:r>
      <w:r>
        <w:rPr>
          <w:rFonts w:ascii="Tahoma" w:hAnsi="Tahoma" w:cs="Tahoma"/>
          <w:sz w:val="22"/>
          <w:szCs w:val="22"/>
        </w:rPr>
        <w:t>N</w:t>
      </w:r>
      <w:r w:rsidRPr="00F34046">
        <w:rPr>
          <w:rFonts w:ascii="Tahoma" w:hAnsi="Tahoma" w:cs="Tahoma"/>
          <w:sz w:val="22"/>
          <w:szCs w:val="22"/>
        </w:rPr>
        <w:t>r. 8.</w:t>
      </w:r>
    </w:p>
    <w:p w14:paraId="77F94687" w14:textId="77777777" w:rsidR="009D54A4" w:rsidRDefault="009D54A4" w:rsidP="009D54A4">
      <w:pPr>
        <w:pStyle w:val="ListParagraph"/>
        <w:numPr>
          <w:ilvl w:val="1"/>
          <w:numId w:val="50"/>
        </w:numPr>
        <w:tabs>
          <w:tab w:val="left" w:pos="720"/>
          <w:tab w:val="left" w:pos="1440"/>
        </w:tabs>
        <w:ind w:left="0" w:firstLine="567"/>
        <w:jc w:val="both"/>
        <w:rPr>
          <w:rFonts w:ascii="Tahoma" w:hAnsi="Tahoma" w:cs="Tahoma"/>
          <w:sz w:val="22"/>
          <w:szCs w:val="22"/>
        </w:rPr>
      </w:pPr>
      <w:r w:rsidRPr="00895AC5">
        <w:rPr>
          <w:rFonts w:ascii="Tahoma" w:hAnsi="Tahoma" w:cs="Tahoma"/>
          <w:b/>
          <w:bCs/>
          <w:sz w:val="22"/>
          <w:szCs w:val="22"/>
        </w:rPr>
        <w:t>Integruotos komunikacijos paslaugas sudaro šios paslaugos</w:t>
      </w:r>
      <w:r w:rsidRPr="00F34046">
        <w:rPr>
          <w:rFonts w:ascii="Tahoma" w:hAnsi="Tahoma" w:cs="Tahoma"/>
          <w:sz w:val="22"/>
          <w:szCs w:val="22"/>
        </w:rPr>
        <w:t xml:space="preserve"> (</w:t>
      </w:r>
      <w:r w:rsidRPr="00F34046">
        <w:rPr>
          <w:rFonts w:ascii="Tahoma" w:hAnsi="Tahoma" w:cs="Tahoma"/>
          <w:b/>
          <w:bCs/>
          <w:sz w:val="22"/>
          <w:szCs w:val="22"/>
        </w:rPr>
        <w:t>taikoma visoms 5 Pirkimo objekto dalims</w:t>
      </w:r>
      <w:r w:rsidRPr="00F34046">
        <w:rPr>
          <w:rFonts w:ascii="Tahoma" w:hAnsi="Tahoma" w:cs="Tahoma"/>
          <w:sz w:val="22"/>
          <w:szCs w:val="22"/>
        </w:rPr>
        <w:t>):</w:t>
      </w:r>
      <w:bookmarkEnd w:id="1"/>
    </w:p>
    <w:p w14:paraId="3113ABA5" w14:textId="77777777" w:rsidR="009D54A4" w:rsidRPr="000119C3" w:rsidRDefault="009D54A4" w:rsidP="009D54A4">
      <w:pPr>
        <w:pStyle w:val="ListParagraph"/>
        <w:tabs>
          <w:tab w:val="left" w:pos="720"/>
          <w:tab w:val="left" w:pos="1440"/>
        </w:tabs>
        <w:ind w:left="567"/>
        <w:jc w:val="both"/>
        <w:rPr>
          <w:rFonts w:ascii="Tahoma" w:hAnsi="Tahoma" w:cs="Tahoma"/>
          <w:sz w:val="22"/>
          <w:szCs w:val="22"/>
        </w:rPr>
      </w:pPr>
    </w:p>
    <w:p w14:paraId="5AACA37E" w14:textId="77777777" w:rsidR="009D54A4" w:rsidRPr="00F34046" w:rsidRDefault="009D54A4" w:rsidP="009D54A4">
      <w:pPr>
        <w:pStyle w:val="ListParagraph"/>
        <w:numPr>
          <w:ilvl w:val="2"/>
          <w:numId w:val="50"/>
        </w:numPr>
        <w:tabs>
          <w:tab w:val="left" w:pos="720"/>
          <w:tab w:val="left" w:pos="1440"/>
        </w:tabs>
        <w:ind w:left="567" w:firstLine="0"/>
        <w:jc w:val="both"/>
        <w:rPr>
          <w:rFonts w:ascii="Tahoma" w:hAnsi="Tahoma" w:cs="Tahoma"/>
          <w:sz w:val="22"/>
          <w:szCs w:val="22"/>
        </w:rPr>
      </w:pPr>
      <w:bookmarkStart w:id="2" w:name="_Hlk40970854"/>
      <w:r w:rsidRPr="00F34046">
        <w:rPr>
          <w:rFonts w:ascii="Tahoma" w:hAnsi="Tahoma" w:cs="Tahoma"/>
          <w:sz w:val="22"/>
          <w:szCs w:val="22"/>
        </w:rPr>
        <w:t>Komunikacijos ir rinkodaros kampanijos sukūrimo ir valdymo paslaugų paketas</w:t>
      </w:r>
      <w:bookmarkEnd w:id="2"/>
      <w:r w:rsidRPr="00F34046">
        <w:rPr>
          <w:rFonts w:ascii="Tahoma" w:hAnsi="Tahoma" w:cs="Tahoma"/>
          <w:sz w:val="22"/>
          <w:szCs w:val="22"/>
        </w:rPr>
        <w:t>. Šis paketas turi apimti projekto rezultatui pasiekti reikalingo kampanijos plano parengimą ir valdymą, apimant, bet nea</w:t>
      </w:r>
      <w:r>
        <w:rPr>
          <w:rFonts w:ascii="Tahoma" w:hAnsi="Tahoma" w:cs="Tahoma"/>
          <w:sz w:val="22"/>
          <w:szCs w:val="22"/>
        </w:rPr>
        <w:t>p</w:t>
      </w:r>
      <w:r w:rsidRPr="00F34046">
        <w:rPr>
          <w:rFonts w:ascii="Tahoma" w:hAnsi="Tahoma" w:cs="Tahoma"/>
          <w:sz w:val="22"/>
          <w:szCs w:val="22"/>
        </w:rPr>
        <w:t>siribojant, žemiau nurodytus galimus būdus:</w:t>
      </w:r>
    </w:p>
    <w:p w14:paraId="2C090EB6" w14:textId="77777777" w:rsidR="009D54A4" w:rsidRPr="00F34046" w:rsidRDefault="009D54A4" w:rsidP="009D54A4">
      <w:pPr>
        <w:pStyle w:val="ListParagraph"/>
        <w:numPr>
          <w:ilvl w:val="3"/>
          <w:numId w:val="50"/>
        </w:numPr>
        <w:tabs>
          <w:tab w:val="left" w:pos="720"/>
          <w:tab w:val="left" w:pos="1440"/>
          <w:tab w:val="left" w:pos="1890"/>
          <w:tab w:val="left" w:pos="2268"/>
        </w:tabs>
        <w:ind w:left="567" w:firstLine="709"/>
        <w:jc w:val="both"/>
        <w:rPr>
          <w:rFonts w:ascii="Tahoma" w:hAnsi="Tahoma" w:cs="Tahoma"/>
          <w:sz w:val="22"/>
          <w:szCs w:val="22"/>
        </w:rPr>
      </w:pPr>
      <w:r w:rsidRPr="00F34046">
        <w:rPr>
          <w:rFonts w:ascii="Tahoma" w:hAnsi="Tahoma" w:cs="Tahoma"/>
          <w:sz w:val="22"/>
          <w:szCs w:val="22"/>
        </w:rPr>
        <w:t xml:space="preserve">reklamos, informavimo ir komunikacijos priemonių plano kūrimas ir valdymas; </w:t>
      </w:r>
    </w:p>
    <w:p w14:paraId="72863235" w14:textId="77777777" w:rsidR="009D54A4" w:rsidRPr="00F34046" w:rsidRDefault="009D54A4" w:rsidP="009D54A4">
      <w:pPr>
        <w:pStyle w:val="ListParagraph"/>
        <w:numPr>
          <w:ilvl w:val="3"/>
          <w:numId w:val="50"/>
        </w:numPr>
        <w:tabs>
          <w:tab w:val="left" w:pos="720"/>
          <w:tab w:val="left" w:pos="1440"/>
          <w:tab w:val="left" w:pos="1890"/>
          <w:tab w:val="left" w:pos="2268"/>
        </w:tabs>
        <w:ind w:left="567" w:firstLine="709"/>
        <w:jc w:val="both"/>
        <w:rPr>
          <w:rFonts w:ascii="Tahoma" w:hAnsi="Tahoma" w:cs="Tahoma"/>
          <w:sz w:val="22"/>
          <w:szCs w:val="22"/>
        </w:rPr>
      </w:pPr>
      <w:r w:rsidRPr="00F34046">
        <w:rPr>
          <w:rFonts w:ascii="Tahoma" w:hAnsi="Tahoma" w:cs="Tahoma"/>
          <w:sz w:val="22"/>
          <w:szCs w:val="22"/>
        </w:rPr>
        <w:t>ir/ar išorinės komunikacijos priemonių plano rengimas ir valdymas;</w:t>
      </w:r>
    </w:p>
    <w:p w14:paraId="21411025" w14:textId="77777777" w:rsidR="009D54A4" w:rsidRPr="00F34046" w:rsidRDefault="009D54A4" w:rsidP="009D54A4">
      <w:pPr>
        <w:pStyle w:val="ListParagraph"/>
        <w:numPr>
          <w:ilvl w:val="3"/>
          <w:numId w:val="50"/>
        </w:numPr>
        <w:tabs>
          <w:tab w:val="left" w:pos="720"/>
          <w:tab w:val="left" w:pos="1440"/>
          <w:tab w:val="left" w:pos="1890"/>
          <w:tab w:val="left" w:pos="2268"/>
        </w:tabs>
        <w:ind w:left="567" w:firstLine="709"/>
        <w:jc w:val="both"/>
        <w:rPr>
          <w:rFonts w:ascii="Tahoma" w:hAnsi="Tahoma" w:cs="Tahoma"/>
          <w:sz w:val="22"/>
          <w:szCs w:val="22"/>
        </w:rPr>
      </w:pPr>
      <w:r w:rsidRPr="00F34046">
        <w:rPr>
          <w:rFonts w:ascii="Tahoma" w:hAnsi="Tahoma" w:cs="Tahoma"/>
          <w:sz w:val="22"/>
          <w:szCs w:val="22"/>
        </w:rPr>
        <w:t>ir</w:t>
      </w:r>
      <w:r>
        <w:rPr>
          <w:rFonts w:ascii="Tahoma" w:hAnsi="Tahoma" w:cs="Tahoma"/>
          <w:sz w:val="22"/>
          <w:szCs w:val="22"/>
        </w:rPr>
        <w:t>/</w:t>
      </w:r>
      <w:r w:rsidRPr="00F34046">
        <w:rPr>
          <w:rFonts w:ascii="Tahoma" w:hAnsi="Tahoma" w:cs="Tahoma"/>
          <w:sz w:val="22"/>
          <w:szCs w:val="22"/>
        </w:rPr>
        <w:t>ar rinkodaros priemonių plano rengimas ir valdymas;</w:t>
      </w:r>
    </w:p>
    <w:p w14:paraId="58151CB4" w14:textId="77777777" w:rsidR="009D54A4" w:rsidRPr="00F34046" w:rsidRDefault="009D54A4" w:rsidP="009D54A4">
      <w:pPr>
        <w:pStyle w:val="ListParagraph"/>
        <w:numPr>
          <w:ilvl w:val="3"/>
          <w:numId w:val="50"/>
        </w:numPr>
        <w:tabs>
          <w:tab w:val="left" w:pos="720"/>
          <w:tab w:val="left" w:pos="1440"/>
          <w:tab w:val="left" w:pos="1890"/>
          <w:tab w:val="left" w:pos="2268"/>
        </w:tabs>
        <w:ind w:left="567" w:firstLine="709"/>
        <w:jc w:val="both"/>
        <w:rPr>
          <w:rFonts w:ascii="Tahoma" w:hAnsi="Tahoma" w:cs="Tahoma"/>
          <w:sz w:val="22"/>
          <w:szCs w:val="22"/>
        </w:rPr>
      </w:pPr>
      <w:r w:rsidRPr="00F34046">
        <w:rPr>
          <w:rFonts w:ascii="Tahoma" w:hAnsi="Tahoma" w:cs="Tahoma"/>
          <w:sz w:val="22"/>
          <w:szCs w:val="22"/>
        </w:rPr>
        <w:t>ir/ar komunikacijos socialiniuose tinkluose priemonių plano rengimas ir valdymas;</w:t>
      </w:r>
    </w:p>
    <w:p w14:paraId="3CFB073F" w14:textId="77777777" w:rsidR="009D54A4" w:rsidRPr="00F34046" w:rsidRDefault="009D54A4" w:rsidP="009D54A4">
      <w:pPr>
        <w:pStyle w:val="ListParagraph"/>
        <w:numPr>
          <w:ilvl w:val="3"/>
          <w:numId w:val="50"/>
        </w:numPr>
        <w:tabs>
          <w:tab w:val="left" w:pos="720"/>
          <w:tab w:val="left" w:pos="1440"/>
          <w:tab w:val="left" w:pos="1890"/>
          <w:tab w:val="left" w:pos="2268"/>
        </w:tabs>
        <w:ind w:left="567" w:firstLine="709"/>
        <w:jc w:val="both"/>
        <w:rPr>
          <w:rFonts w:ascii="Tahoma" w:hAnsi="Tahoma" w:cs="Tahoma"/>
          <w:sz w:val="22"/>
          <w:szCs w:val="22"/>
        </w:rPr>
      </w:pPr>
      <w:r w:rsidRPr="00F34046">
        <w:rPr>
          <w:rFonts w:ascii="Tahoma" w:hAnsi="Tahoma" w:cs="Tahoma"/>
          <w:sz w:val="22"/>
          <w:szCs w:val="22"/>
        </w:rPr>
        <w:t>ir</w:t>
      </w:r>
      <w:r>
        <w:rPr>
          <w:rFonts w:ascii="Tahoma" w:hAnsi="Tahoma" w:cs="Tahoma"/>
          <w:sz w:val="22"/>
          <w:szCs w:val="22"/>
        </w:rPr>
        <w:t>/</w:t>
      </w:r>
      <w:r w:rsidRPr="00F34046">
        <w:rPr>
          <w:rFonts w:ascii="Tahoma" w:hAnsi="Tahoma" w:cs="Tahoma"/>
          <w:sz w:val="22"/>
          <w:szCs w:val="22"/>
        </w:rPr>
        <w:t>ar skaitmeninės reklamos kampanijų plano  rengimas ir valdymas;</w:t>
      </w:r>
    </w:p>
    <w:p w14:paraId="0551DE45" w14:textId="77777777" w:rsidR="009D54A4" w:rsidRPr="00F34046" w:rsidRDefault="009D54A4" w:rsidP="009D54A4">
      <w:pPr>
        <w:pStyle w:val="ListParagraph"/>
        <w:numPr>
          <w:ilvl w:val="3"/>
          <w:numId w:val="50"/>
        </w:numPr>
        <w:tabs>
          <w:tab w:val="left" w:pos="720"/>
          <w:tab w:val="left" w:pos="1440"/>
          <w:tab w:val="left" w:pos="1890"/>
          <w:tab w:val="left" w:pos="2268"/>
        </w:tabs>
        <w:ind w:left="567" w:firstLine="709"/>
        <w:jc w:val="both"/>
        <w:rPr>
          <w:rFonts w:ascii="Tahoma" w:hAnsi="Tahoma" w:cs="Tahoma"/>
          <w:sz w:val="22"/>
          <w:szCs w:val="22"/>
        </w:rPr>
      </w:pPr>
      <w:r w:rsidRPr="00F34046">
        <w:rPr>
          <w:rFonts w:ascii="Tahoma" w:hAnsi="Tahoma" w:cs="Tahoma"/>
          <w:sz w:val="22"/>
          <w:szCs w:val="22"/>
        </w:rPr>
        <w:lastRenderedPageBreak/>
        <w:t>ir/ar nuomonės formuotojų rinkodaros kampanijos plano rengimas ir valdymas;</w:t>
      </w:r>
    </w:p>
    <w:p w14:paraId="30C8C380" w14:textId="77777777" w:rsidR="009D54A4" w:rsidRPr="00F34046" w:rsidRDefault="009D54A4" w:rsidP="009D54A4">
      <w:pPr>
        <w:pStyle w:val="ListParagraph"/>
        <w:numPr>
          <w:ilvl w:val="3"/>
          <w:numId w:val="50"/>
        </w:numPr>
        <w:tabs>
          <w:tab w:val="left" w:pos="720"/>
          <w:tab w:val="left" w:pos="1440"/>
          <w:tab w:val="left" w:pos="1890"/>
          <w:tab w:val="left" w:pos="2268"/>
        </w:tabs>
        <w:ind w:left="567" w:firstLine="709"/>
        <w:jc w:val="both"/>
        <w:rPr>
          <w:rFonts w:ascii="Tahoma" w:hAnsi="Tahoma" w:cs="Tahoma"/>
          <w:sz w:val="22"/>
          <w:szCs w:val="22"/>
        </w:rPr>
      </w:pPr>
      <w:r w:rsidRPr="00F34046">
        <w:rPr>
          <w:rFonts w:ascii="Tahoma" w:hAnsi="Tahoma" w:cs="Tahoma"/>
          <w:sz w:val="22"/>
          <w:szCs w:val="22"/>
        </w:rPr>
        <w:t>ir/ar ryšių su žiniasklaida palaikymo kampanijos plano rengimas, įgyvendinimas ir valdymas;</w:t>
      </w:r>
    </w:p>
    <w:p w14:paraId="2100D573" w14:textId="77777777" w:rsidR="009D54A4" w:rsidRPr="00F34046" w:rsidRDefault="009D54A4" w:rsidP="009D54A4">
      <w:pPr>
        <w:pStyle w:val="ListParagraph"/>
        <w:numPr>
          <w:ilvl w:val="3"/>
          <w:numId w:val="50"/>
        </w:numPr>
        <w:tabs>
          <w:tab w:val="left" w:pos="720"/>
          <w:tab w:val="left" w:pos="1440"/>
          <w:tab w:val="left" w:pos="1890"/>
          <w:tab w:val="left" w:pos="2268"/>
        </w:tabs>
        <w:ind w:left="567" w:firstLine="709"/>
        <w:jc w:val="both"/>
        <w:rPr>
          <w:rFonts w:ascii="Tahoma" w:hAnsi="Tahoma" w:cs="Tahoma"/>
          <w:sz w:val="22"/>
          <w:szCs w:val="22"/>
        </w:rPr>
      </w:pPr>
      <w:r w:rsidRPr="00F34046">
        <w:rPr>
          <w:rFonts w:ascii="Tahoma" w:hAnsi="Tahoma" w:cs="Tahoma"/>
          <w:sz w:val="22"/>
          <w:szCs w:val="22"/>
        </w:rPr>
        <w:t>ir/ar kitų reikalingų komunikacijos ir rinkodaros priemonių planų rengimas ir valdymas;</w:t>
      </w:r>
    </w:p>
    <w:p w14:paraId="38096F59" w14:textId="77777777" w:rsidR="009D54A4" w:rsidRPr="00F34046" w:rsidRDefault="009D54A4" w:rsidP="009D54A4">
      <w:pPr>
        <w:pStyle w:val="ListParagraph"/>
        <w:numPr>
          <w:ilvl w:val="3"/>
          <w:numId w:val="50"/>
        </w:numPr>
        <w:tabs>
          <w:tab w:val="left" w:pos="720"/>
          <w:tab w:val="left" w:pos="1440"/>
          <w:tab w:val="left" w:pos="1890"/>
          <w:tab w:val="left" w:pos="2268"/>
        </w:tabs>
        <w:ind w:left="567" w:firstLine="709"/>
        <w:jc w:val="both"/>
        <w:rPr>
          <w:rFonts w:ascii="Tahoma" w:hAnsi="Tahoma" w:cs="Tahoma"/>
          <w:sz w:val="22"/>
          <w:szCs w:val="22"/>
        </w:rPr>
      </w:pPr>
      <w:r w:rsidRPr="00F34046">
        <w:rPr>
          <w:rFonts w:ascii="Tahoma" w:hAnsi="Tahoma" w:cs="Tahoma"/>
          <w:sz w:val="22"/>
          <w:szCs w:val="22"/>
        </w:rPr>
        <w:t>ir/ar kiti tiekėjo pasiūlyti kampanijos plano parengimo, įgyvendinimo ir valdymo būdai.</w:t>
      </w:r>
    </w:p>
    <w:p w14:paraId="5D01899D" w14:textId="77777777" w:rsidR="009D54A4" w:rsidRPr="00F34046" w:rsidRDefault="009D54A4" w:rsidP="009D54A4">
      <w:pPr>
        <w:pStyle w:val="ListParagraph"/>
        <w:numPr>
          <w:ilvl w:val="2"/>
          <w:numId w:val="50"/>
        </w:numPr>
        <w:tabs>
          <w:tab w:val="left" w:pos="720"/>
          <w:tab w:val="left" w:pos="1440"/>
        </w:tabs>
        <w:ind w:hanging="437"/>
        <w:jc w:val="both"/>
        <w:rPr>
          <w:rFonts w:ascii="Tahoma" w:hAnsi="Tahoma" w:cs="Tahoma"/>
          <w:sz w:val="22"/>
          <w:szCs w:val="22"/>
        </w:rPr>
      </w:pPr>
      <w:r w:rsidRPr="00F34046">
        <w:rPr>
          <w:rFonts w:ascii="Tahoma" w:hAnsi="Tahoma" w:cs="Tahoma"/>
          <w:sz w:val="22"/>
          <w:szCs w:val="22"/>
        </w:rPr>
        <w:t>Lietuvos prioritetinio sektoriaus žinomumo tyrimas tikslinėje rinkoje, tyrimo planavimo, įgyvendinimo, analizės bei įžvalgų teikimo paketas. Šis paketas turi apimti visas veiklas bei išlaidas, susijusias su žinomumo tyrimo planavimu, partnerio pasirinkimu, atsiskaitymu su juo, tyrimo įgyvendinimu, valdymu, analize bei įžvalgų teikimu.</w:t>
      </w:r>
    </w:p>
    <w:p w14:paraId="1F093589" w14:textId="77777777" w:rsidR="009D54A4" w:rsidRPr="00F34046" w:rsidRDefault="009D54A4" w:rsidP="009D54A4">
      <w:pPr>
        <w:pStyle w:val="ListParagraph"/>
        <w:numPr>
          <w:ilvl w:val="2"/>
          <w:numId w:val="50"/>
        </w:numPr>
        <w:tabs>
          <w:tab w:val="left" w:pos="720"/>
          <w:tab w:val="left" w:pos="1440"/>
        </w:tabs>
        <w:ind w:hanging="437"/>
        <w:jc w:val="both"/>
        <w:rPr>
          <w:rFonts w:ascii="Tahoma" w:hAnsi="Tahoma" w:cs="Tahoma"/>
          <w:sz w:val="22"/>
          <w:szCs w:val="22"/>
        </w:rPr>
      </w:pPr>
      <w:r w:rsidRPr="00F34046">
        <w:rPr>
          <w:rFonts w:ascii="Tahoma" w:hAnsi="Tahoma" w:cs="Tahoma"/>
          <w:sz w:val="22"/>
          <w:szCs w:val="22"/>
        </w:rPr>
        <w:t>Grafinio dizaino kūrimo paslaugų paketas. Šis paketas turi apimti visas su grafiniu dizainu susijusias paslaugas, reikalingas projekto tikslams pasiekti, apimant, bet neapsiribojant žemiau nurodytomis priemonėmis:</w:t>
      </w:r>
    </w:p>
    <w:p w14:paraId="3F579905" w14:textId="77777777" w:rsidR="009D54A4" w:rsidRPr="00F34046" w:rsidRDefault="009D54A4" w:rsidP="009D54A4">
      <w:pPr>
        <w:pStyle w:val="ListParagraph"/>
        <w:numPr>
          <w:ilvl w:val="3"/>
          <w:numId w:val="50"/>
        </w:numPr>
        <w:tabs>
          <w:tab w:val="left" w:pos="720"/>
          <w:tab w:val="left" w:pos="1890"/>
        </w:tabs>
        <w:jc w:val="both"/>
        <w:rPr>
          <w:rFonts w:ascii="Tahoma" w:hAnsi="Tahoma" w:cs="Tahoma"/>
          <w:sz w:val="22"/>
          <w:szCs w:val="22"/>
        </w:rPr>
      </w:pPr>
      <w:r w:rsidRPr="00F34046">
        <w:rPr>
          <w:rFonts w:ascii="Tahoma" w:hAnsi="Tahoma" w:cs="Tahoma"/>
          <w:sz w:val="22"/>
          <w:szCs w:val="22"/>
        </w:rPr>
        <w:t>Socialinių tinklų animuotų ir neanimuotų paveikslėlių kūrimas</w:t>
      </w:r>
      <w:r>
        <w:rPr>
          <w:rFonts w:ascii="Tahoma" w:hAnsi="Tahoma" w:cs="Tahoma"/>
          <w:sz w:val="22"/>
          <w:szCs w:val="22"/>
        </w:rPr>
        <w:t>;</w:t>
      </w:r>
    </w:p>
    <w:p w14:paraId="1E961CE6" w14:textId="77777777" w:rsidR="009D54A4" w:rsidRPr="00F34046" w:rsidRDefault="009D54A4" w:rsidP="009D54A4">
      <w:pPr>
        <w:pStyle w:val="ListParagraph"/>
        <w:numPr>
          <w:ilvl w:val="3"/>
          <w:numId w:val="50"/>
        </w:numPr>
        <w:tabs>
          <w:tab w:val="left" w:pos="720"/>
          <w:tab w:val="left" w:pos="1890"/>
        </w:tabs>
        <w:jc w:val="both"/>
        <w:rPr>
          <w:rFonts w:ascii="Tahoma" w:hAnsi="Tahoma" w:cs="Tahoma"/>
          <w:sz w:val="22"/>
          <w:szCs w:val="22"/>
        </w:rPr>
      </w:pPr>
      <w:r w:rsidRPr="00F34046">
        <w:rPr>
          <w:rFonts w:ascii="Tahoma" w:hAnsi="Tahoma" w:cs="Tahoma"/>
          <w:sz w:val="22"/>
          <w:szCs w:val="22"/>
        </w:rPr>
        <w:t>Reklaminių animuotų ir neanimuotų skydelių kūrimas</w:t>
      </w:r>
      <w:r>
        <w:rPr>
          <w:rFonts w:ascii="Tahoma" w:hAnsi="Tahoma" w:cs="Tahoma"/>
          <w:sz w:val="22"/>
          <w:szCs w:val="22"/>
        </w:rPr>
        <w:t>;</w:t>
      </w:r>
    </w:p>
    <w:p w14:paraId="7FDF735A" w14:textId="77777777" w:rsidR="009D54A4" w:rsidRPr="00F34046" w:rsidRDefault="009D54A4" w:rsidP="009D54A4">
      <w:pPr>
        <w:pStyle w:val="ListParagraph"/>
        <w:numPr>
          <w:ilvl w:val="3"/>
          <w:numId w:val="50"/>
        </w:numPr>
        <w:tabs>
          <w:tab w:val="left" w:pos="720"/>
          <w:tab w:val="left" w:pos="1890"/>
        </w:tabs>
        <w:jc w:val="both"/>
        <w:rPr>
          <w:rFonts w:ascii="Tahoma" w:hAnsi="Tahoma" w:cs="Tahoma"/>
          <w:sz w:val="22"/>
          <w:szCs w:val="22"/>
        </w:rPr>
      </w:pPr>
      <w:r w:rsidRPr="00F34046">
        <w:rPr>
          <w:rFonts w:ascii="Tahoma" w:hAnsi="Tahoma" w:cs="Tahoma"/>
          <w:sz w:val="22"/>
          <w:szCs w:val="22"/>
        </w:rPr>
        <w:t>Reklaminių stendų dizaino kūrimas</w:t>
      </w:r>
      <w:r>
        <w:rPr>
          <w:rFonts w:ascii="Tahoma" w:hAnsi="Tahoma" w:cs="Tahoma"/>
          <w:sz w:val="22"/>
          <w:szCs w:val="22"/>
        </w:rPr>
        <w:t>;</w:t>
      </w:r>
    </w:p>
    <w:p w14:paraId="3A592EB2" w14:textId="77777777" w:rsidR="009D54A4" w:rsidRPr="00F34046" w:rsidRDefault="009D54A4" w:rsidP="009D54A4">
      <w:pPr>
        <w:pStyle w:val="ListParagraph"/>
        <w:numPr>
          <w:ilvl w:val="3"/>
          <w:numId w:val="50"/>
        </w:numPr>
        <w:tabs>
          <w:tab w:val="left" w:pos="720"/>
          <w:tab w:val="left" w:pos="1890"/>
        </w:tabs>
        <w:jc w:val="both"/>
        <w:rPr>
          <w:rFonts w:ascii="Tahoma" w:hAnsi="Tahoma" w:cs="Tahoma"/>
          <w:sz w:val="22"/>
          <w:szCs w:val="22"/>
        </w:rPr>
      </w:pPr>
      <w:r w:rsidRPr="00F34046">
        <w:rPr>
          <w:rFonts w:ascii="Tahoma" w:hAnsi="Tahoma" w:cs="Tahoma"/>
          <w:sz w:val="22"/>
          <w:szCs w:val="22"/>
        </w:rPr>
        <w:t>Bukletų, brošiūrų kūrimas</w:t>
      </w:r>
      <w:r>
        <w:rPr>
          <w:rFonts w:ascii="Tahoma" w:hAnsi="Tahoma" w:cs="Tahoma"/>
          <w:sz w:val="22"/>
          <w:szCs w:val="22"/>
        </w:rPr>
        <w:t>;</w:t>
      </w:r>
    </w:p>
    <w:p w14:paraId="0A6124D4" w14:textId="77777777" w:rsidR="009D54A4" w:rsidRPr="00F34046" w:rsidRDefault="009D54A4" w:rsidP="009D54A4">
      <w:pPr>
        <w:pStyle w:val="ListParagraph"/>
        <w:numPr>
          <w:ilvl w:val="3"/>
          <w:numId w:val="50"/>
        </w:numPr>
        <w:tabs>
          <w:tab w:val="left" w:pos="720"/>
          <w:tab w:val="left" w:pos="1890"/>
        </w:tabs>
        <w:jc w:val="both"/>
        <w:rPr>
          <w:rFonts w:ascii="Tahoma" w:hAnsi="Tahoma" w:cs="Tahoma"/>
          <w:sz w:val="22"/>
          <w:szCs w:val="22"/>
        </w:rPr>
      </w:pPr>
      <w:r w:rsidRPr="00F34046">
        <w:rPr>
          <w:rFonts w:ascii="Tahoma" w:hAnsi="Tahoma" w:cs="Tahoma"/>
          <w:sz w:val="22"/>
          <w:szCs w:val="22"/>
        </w:rPr>
        <w:t>Kitų reikalingų paveikslėlių ir grafinių sprendimų kūrimas.</w:t>
      </w:r>
    </w:p>
    <w:p w14:paraId="4BCE9B67" w14:textId="77777777" w:rsidR="009D54A4" w:rsidRPr="00F34046" w:rsidRDefault="009D54A4" w:rsidP="009D54A4">
      <w:pPr>
        <w:pStyle w:val="ListParagraph"/>
        <w:numPr>
          <w:ilvl w:val="2"/>
          <w:numId w:val="50"/>
        </w:numPr>
        <w:tabs>
          <w:tab w:val="left" w:pos="720"/>
          <w:tab w:val="left" w:pos="1440"/>
          <w:tab w:val="left" w:pos="1890"/>
        </w:tabs>
        <w:ind w:hanging="437"/>
        <w:jc w:val="both"/>
        <w:rPr>
          <w:rFonts w:ascii="Tahoma" w:hAnsi="Tahoma" w:cs="Tahoma"/>
          <w:sz w:val="22"/>
          <w:szCs w:val="22"/>
        </w:rPr>
      </w:pPr>
      <w:r w:rsidRPr="00F34046">
        <w:rPr>
          <w:rFonts w:ascii="Tahoma" w:hAnsi="Tahoma" w:cs="Tahoma"/>
          <w:sz w:val="22"/>
          <w:szCs w:val="22"/>
        </w:rPr>
        <w:t>Asmenų, produktų ir patalpų fotosesijų Lietuvoje organizavimas, nuotraukų pateikimas (už 100 nuotraukų redaguotų). Ši paslauga turi apimti visas su fotosesijos organizavimu, nuotraukų redagavimu bei pateikimu susijusias išlaidas.</w:t>
      </w:r>
    </w:p>
    <w:p w14:paraId="502C95B5" w14:textId="77777777" w:rsidR="009D54A4" w:rsidRPr="00F34046" w:rsidRDefault="009D54A4" w:rsidP="009D54A4">
      <w:pPr>
        <w:pStyle w:val="ListParagraph"/>
        <w:numPr>
          <w:ilvl w:val="2"/>
          <w:numId w:val="50"/>
        </w:numPr>
        <w:tabs>
          <w:tab w:val="left" w:pos="720"/>
          <w:tab w:val="left" w:pos="1440"/>
          <w:tab w:val="left" w:pos="1890"/>
        </w:tabs>
        <w:ind w:hanging="437"/>
        <w:jc w:val="both"/>
        <w:rPr>
          <w:rFonts w:ascii="Tahoma" w:hAnsi="Tahoma" w:cs="Tahoma"/>
          <w:sz w:val="22"/>
          <w:szCs w:val="22"/>
        </w:rPr>
      </w:pPr>
      <w:r w:rsidRPr="00F34046">
        <w:rPr>
          <w:rFonts w:ascii="Tahoma" w:hAnsi="Tahoma" w:cs="Tahoma"/>
          <w:sz w:val="22"/>
          <w:szCs w:val="22"/>
        </w:rPr>
        <w:t>Renginio fotografavimas Lietuvoje (už 100 redaguotų nuotraukų). Ši paslauga turi apimti visas su fotografavimu, nuotraukų redagavimu bei pateikimu susijusias išlaidas.</w:t>
      </w:r>
    </w:p>
    <w:p w14:paraId="5978320B" w14:textId="77777777" w:rsidR="009D54A4" w:rsidRPr="00F34046" w:rsidRDefault="009D54A4" w:rsidP="009D54A4">
      <w:pPr>
        <w:pStyle w:val="ListParagraph"/>
        <w:numPr>
          <w:ilvl w:val="2"/>
          <w:numId w:val="50"/>
        </w:numPr>
        <w:tabs>
          <w:tab w:val="left" w:pos="720"/>
          <w:tab w:val="left" w:pos="1440"/>
          <w:tab w:val="left" w:pos="1890"/>
        </w:tabs>
        <w:ind w:hanging="437"/>
        <w:jc w:val="both"/>
        <w:rPr>
          <w:rFonts w:ascii="Tahoma" w:hAnsi="Tahoma" w:cs="Tahoma"/>
          <w:sz w:val="22"/>
          <w:szCs w:val="22"/>
        </w:rPr>
      </w:pPr>
      <w:r w:rsidRPr="00F34046">
        <w:rPr>
          <w:rFonts w:ascii="Tahoma" w:hAnsi="Tahoma" w:cs="Tahoma"/>
          <w:sz w:val="22"/>
          <w:szCs w:val="22"/>
        </w:rPr>
        <w:t xml:space="preserve">Reprezentatyvaus filmuoto filmuko anglų arba tikslinės rinkos kalba sukūrimas (už 3 min.). Ši paslauga turi apimti visas su </w:t>
      </w:r>
      <w:proofErr w:type="spellStart"/>
      <w:r w:rsidRPr="00F34046">
        <w:rPr>
          <w:rFonts w:ascii="Tahoma" w:hAnsi="Tahoma" w:cs="Tahoma"/>
          <w:sz w:val="22"/>
          <w:szCs w:val="22"/>
        </w:rPr>
        <w:t>video</w:t>
      </w:r>
      <w:proofErr w:type="spellEnd"/>
      <w:r w:rsidRPr="00F34046">
        <w:rPr>
          <w:rFonts w:ascii="Tahoma" w:hAnsi="Tahoma" w:cs="Tahoma"/>
          <w:sz w:val="22"/>
          <w:szCs w:val="22"/>
        </w:rPr>
        <w:t xml:space="preserve"> scenarijaus rengimu, kontaktavimu su pašnekovais, filmavimu, montavimu, garso takelio parinkimu, grafinių elementų uždėjimu bei kitas reikalingas su </w:t>
      </w:r>
      <w:proofErr w:type="spellStart"/>
      <w:r w:rsidRPr="00F34046">
        <w:rPr>
          <w:rFonts w:ascii="Tahoma" w:hAnsi="Tahoma" w:cs="Tahoma"/>
          <w:sz w:val="22"/>
          <w:szCs w:val="22"/>
        </w:rPr>
        <w:t>video</w:t>
      </w:r>
      <w:proofErr w:type="spellEnd"/>
      <w:r w:rsidRPr="00F34046">
        <w:rPr>
          <w:rFonts w:ascii="Tahoma" w:hAnsi="Tahoma" w:cs="Tahoma"/>
          <w:sz w:val="22"/>
          <w:szCs w:val="22"/>
        </w:rPr>
        <w:t xml:space="preserve"> sukūrimu susijusias išlaidas. </w:t>
      </w:r>
    </w:p>
    <w:p w14:paraId="7324C269" w14:textId="77777777" w:rsidR="009D54A4" w:rsidRPr="00F34046" w:rsidRDefault="009D54A4" w:rsidP="009D54A4">
      <w:pPr>
        <w:pStyle w:val="ListParagraph"/>
        <w:numPr>
          <w:ilvl w:val="2"/>
          <w:numId w:val="50"/>
        </w:numPr>
        <w:tabs>
          <w:tab w:val="left" w:pos="720"/>
          <w:tab w:val="left" w:pos="1440"/>
          <w:tab w:val="left" w:pos="1890"/>
        </w:tabs>
        <w:ind w:hanging="437"/>
        <w:jc w:val="both"/>
        <w:rPr>
          <w:rFonts w:ascii="Tahoma" w:hAnsi="Tahoma" w:cs="Tahoma"/>
          <w:sz w:val="22"/>
          <w:szCs w:val="22"/>
        </w:rPr>
      </w:pPr>
      <w:r w:rsidRPr="00F34046">
        <w:rPr>
          <w:rFonts w:ascii="Tahoma" w:hAnsi="Tahoma" w:cs="Tahoma"/>
          <w:sz w:val="22"/>
          <w:szCs w:val="22"/>
        </w:rPr>
        <w:t xml:space="preserve">Animuoto filmuko anglų arba tikslinės rinkos kalba sukūrimas (už 1 min.). Ši paslauga turi apimti visas su </w:t>
      </w:r>
      <w:proofErr w:type="spellStart"/>
      <w:r w:rsidRPr="00F34046">
        <w:rPr>
          <w:rFonts w:ascii="Tahoma" w:hAnsi="Tahoma" w:cs="Tahoma"/>
          <w:sz w:val="22"/>
          <w:szCs w:val="22"/>
        </w:rPr>
        <w:t>video</w:t>
      </w:r>
      <w:proofErr w:type="spellEnd"/>
      <w:r w:rsidRPr="00F34046">
        <w:rPr>
          <w:rFonts w:ascii="Tahoma" w:hAnsi="Tahoma" w:cs="Tahoma"/>
          <w:sz w:val="22"/>
          <w:szCs w:val="22"/>
        </w:rPr>
        <w:t xml:space="preserve"> scenarijaus parengimu, kūrimu, montavimu, garso takelio parinkimu bei kitas reikalingas su filmuko sukūrimu susijusias išlaidas.</w:t>
      </w:r>
    </w:p>
    <w:p w14:paraId="64431DFE" w14:textId="77777777" w:rsidR="009D54A4" w:rsidRPr="00F34046" w:rsidRDefault="009D54A4" w:rsidP="009D54A4">
      <w:pPr>
        <w:pStyle w:val="ListParagraph"/>
        <w:numPr>
          <w:ilvl w:val="2"/>
          <w:numId w:val="50"/>
        </w:numPr>
        <w:tabs>
          <w:tab w:val="left" w:pos="720"/>
          <w:tab w:val="left" w:pos="1440"/>
        </w:tabs>
        <w:ind w:hanging="437"/>
        <w:jc w:val="both"/>
        <w:rPr>
          <w:rFonts w:ascii="Tahoma" w:hAnsi="Tahoma" w:cs="Tahoma"/>
          <w:sz w:val="22"/>
          <w:szCs w:val="22"/>
        </w:rPr>
      </w:pPr>
      <w:r w:rsidRPr="00F34046">
        <w:rPr>
          <w:rFonts w:ascii="Tahoma" w:hAnsi="Tahoma" w:cs="Tahoma"/>
          <w:sz w:val="22"/>
          <w:szCs w:val="22"/>
        </w:rPr>
        <w:t>Straipsnis, pranešimas, teksto rašymas įvairiems formatams (brošiūroms, stendams ir kt.) anglų arba tikslinės rinkos kalba  (už 1500 ženklų be tarpų);</w:t>
      </w:r>
    </w:p>
    <w:p w14:paraId="7DE2902E" w14:textId="77777777" w:rsidR="009D54A4" w:rsidRPr="00F34046" w:rsidRDefault="009D54A4" w:rsidP="009D54A4">
      <w:pPr>
        <w:pStyle w:val="ListParagraph"/>
        <w:numPr>
          <w:ilvl w:val="2"/>
          <w:numId w:val="50"/>
        </w:numPr>
        <w:tabs>
          <w:tab w:val="left" w:pos="720"/>
          <w:tab w:val="left" w:pos="1440"/>
        </w:tabs>
        <w:ind w:hanging="437"/>
        <w:jc w:val="both"/>
        <w:rPr>
          <w:rFonts w:ascii="Tahoma" w:hAnsi="Tahoma" w:cs="Tahoma"/>
          <w:sz w:val="22"/>
          <w:szCs w:val="22"/>
        </w:rPr>
      </w:pPr>
      <w:r w:rsidRPr="00F34046">
        <w:rPr>
          <w:rFonts w:ascii="Tahoma" w:hAnsi="Tahoma" w:cs="Tahoma"/>
          <w:sz w:val="22"/>
          <w:szCs w:val="22"/>
        </w:rPr>
        <w:t xml:space="preserve">Prezentacijos rengimas anglų arba tikslinės rinkos kalba ( už 20 skaidrių). </w:t>
      </w:r>
    </w:p>
    <w:p w14:paraId="77C23F07" w14:textId="77777777" w:rsidR="009D54A4" w:rsidRPr="00F34046" w:rsidRDefault="009D54A4" w:rsidP="009D54A4">
      <w:pPr>
        <w:pStyle w:val="ListParagraph"/>
        <w:numPr>
          <w:ilvl w:val="2"/>
          <w:numId w:val="50"/>
        </w:numPr>
        <w:tabs>
          <w:tab w:val="left" w:pos="720"/>
          <w:tab w:val="left" w:pos="1440"/>
        </w:tabs>
        <w:ind w:hanging="437"/>
        <w:jc w:val="both"/>
        <w:rPr>
          <w:rFonts w:ascii="Tahoma" w:hAnsi="Tahoma" w:cs="Tahoma"/>
          <w:sz w:val="22"/>
          <w:szCs w:val="22"/>
        </w:rPr>
      </w:pPr>
      <w:r w:rsidRPr="00F34046">
        <w:rPr>
          <w:rFonts w:ascii="Tahoma" w:hAnsi="Tahoma" w:cs="Tahoma"/>
          <w:sz w:val="22"/>
          <w:szCs w:val="22"/>
        </w:rPr>
        <w:t>Socialinių tinklų turinio, įrašo sukūrimas anglų arba tikslinės rinkos kalba (už 600 ženklų be tarpų)</w:t>
      </w:r>
    </w:p>
    <w:p w14:paraId="71F8D55E" w14:textId="77777777" w:rsidR="009D54A4" w:rsidRPr="00F34046" w:rsidRDefault="009D54A4" w:rsidP="009D54A4">
      <w:pPr>
        <w:pStyle w:val="ListParagraph"/>
        <w:numPr>
          <w:ilvl w:val="2"/>
          <w:numId w:val="50"/>
        </w:numPr>
        <w:tabs>
          <w:tab w:val="left" w:pos="720"/>
          <w:tab w:val="left" w:pos="1440"/>
        </w:tabs>
        <w:ind w:hanging="437"/>
        <w:jc w:val="both"/>
        <w:rPr>
          <w:rFonts w:ascii="Tahoma" w:hAnsi="Tahoma" w:cs="Tahoma"/>
          <w:sz w:val="22"/>
          <w:szCs w:val="22"/>
        </w:rPr>
      </w:pPr>
      <w:r w:rsidRPr="00F34046">
        <w:rPr>
          <w:rFonts w:ascii="Tahoma" w:hAnsi="Tahoma" w:cs="Tahoma"/>
          <w:sz w:val="22"/>
          <w:szCs w:val="22"/>
        </w:rPr>
        <w:t>Užsienio žurnalisto vizito į Lietuvą organizavimas. Ši paslauga apima žurnalisto atrinkimą, komunikaciją su juo, kvietimą, apgyvendinimo, kelionės ir vietinio transporto koordinavimą, vizito darbotvarkės sudarymą bei kitas su vizitu susijusias organizacines veiklas.</w:t>
      </w:r>
    </w:p>
    <w:p w14:paraId="721E71A7" w14:textId="77777777" w:rsidR="009D54A4" w:rsidRPr="00F34046" w:rsidRDefault="009D54A4" w:rsidP="009D54A4">
      <w:pPr>
        <w:pStyle w:val="ListParagraph"/>
        <w:numPr>
          <w:ilvl w:val="2"/>
          <w:numId w:val="50"/>
        </w:numPr>
        <w:tabs>
          <w:tab w:val="left" w:pos="720"/>
          <w:tab w:val="left" w:pos="1440"/>
          <w:tab w:val="left" w:pos="1890"/>
        </w:tabs>
        <w:ind w:hanging="437"/>
        <w:jc w:val="both"/>
        <w:rPr>
          <w:rFonts w:ascii="Tahoma" w:hAnsi="Tahoma" w:cs="Tahoma"/>
          <w:sz w:val="22"/>
          <w:szCs w:val="22"/>
        </w:rPr>
      </w:pPr>
      <w:r w:rsidRPr="00F34046">
        <w:rPr>
          <w:rFonts w:ascii="Tahoma" w:hAnsi="Tahoma" w:cs="Tahoma"/>
          <w:sz w:val="22"/>
          <w:szCs w:val="22"/>
        </w:rPr>
        <w:t>Su užsienio žurnalisto vizitu susijusios paslaugos (kelionės išlaidos, apgyvendinimo išlaidos, transporto Lietuvoje išlaidos, maitinimas bei kitos su vizitu susijusios išlaidos).</w:t>
      </w:r>
    </w:p>
    <w:p w14:paraId="14FB1346" w14:textId="77777777" w:rsidR="009D54A4" w:rsidRPr="00F34046" w:rsidRDefault="009D54A4" w:rsidP="009D54A4">
      <w:pPr>
        <w:pStyle w:val="ListParagraph"/>
        <w:numPr>
          <w:ilvl w:val="2"/>
          <w:numId w:val="50"/>
        </w:numPr>
        <w:tabs>
          <w:tab w:val="left" w:pos="720"/>
          <w:tab w:val="left" w:pos="1440"/>
          <w:tab w:val="left" w:pos="1890"/>
        </w:tabs>
        <w:ind w:hanging="437"/>
        <w:jc w:val="both"/>
        <w:rPr>
          <w:rFonts w:ascii="Tahoma" w:hAnsi="Tahoma" w:cs="Tahoma"/>
          <w:sz w:val="22"/>
          <w:szCs w:val="22"/>
        </w:rPr>
      </w:pPr>
      <w:r w:rsidRPr="00F34046">
        <w:rPr>
          <w:rFonts w:ascii="Tahoma" w:hAnsi="Tahoma" w:cs="Tahoma"/>
          <w:sz w:val="22"/>
          <w:szCs w:val="22"/>
        </w:rPr>
        <w:t>Su internetine rinkodara susijusios paslaugos (reklama socialinėse medijose, reklama naujienų portaluose, reklama teminiuose portaluose, reklama paieškos sistemose).</w:t>
      </w:r>
    </w:p>
    <w:p w14:paraId="7F1F24CA" w14:textId="77777777" w:rsidR="009D54A4" w:rsidRPr="00F34046" w:rsidRDefault="009D54A4" w:rsidP="009D54A4">
      <w:pPr>
        <w:pStyle w:val="ListParagraph"/>
        <w:numPr>
          <w:ilvl w:val="2"/>
          <w:numId w:val="50"/>
        </w:numPr>
        <w:tabs>
          <w:tab w:val="left" w:pos="720"/>
          <w:tab w:val="left" w:pos="1440"/>
          <w:tab w:val="left" w:pos="1890"/>
        </w:tabs>
        <w:ind w:hanging="437"/>
        <w:jc w:val="both"/>
        <w:rPr>
          <w:rFonts w:ascii="Tahoma" w:hAnsi="Tahoma" w:cs="Tahoma"/>
          <w:sz w:val="22"/>
          <w:szCs w:val="22"/>
        </w:rPr>
      </w:pPr>
      <w:r w:rsidRPr="00F34046">
        <w:rPr>
          <w:rFonts w:ascii="Tahoma" w:hAnsi="Tahoma" w:cs="Tahoma"/>
          <w:sz w:val="22"/>
          <w:szCs w:val="22"/>
        </w:rPr>
        <w:t>Su mokamais straipsniais užsienio žiniasklaidoje, leidiniuose susijusios paslaugos (užsakomieji straipsniai, užsakomieji interviu užsienio žiniasklaidoje, specializuotuose internetiniuose portaluose, specializuotuose laikraščiuose ir žurnaluose, kituose leidiniuose).</w:t>
      </w:r>
    </w:p>
    <w:p w14:paraId="68D35AB5" w14:textId="77777777" w:rsidR="009D54A4" w:rsidRPr="00F34046" w:rsidRDefault="009D54A4" w:rsidP="009D54A4">
      <w:pPr>
        <w:pStyle w:val="ListParagraph"/>
        <w:numPr>
          <w:ilvl w:val="2"/>
          <w:numId w:val="50"/>
        </w:numPr>
        <w:tabs>
          <w:tab w:val="left" w:pos="720"/>
          <w:tab w:val="left" w:pos="1440"/>
          <w:tab w:val="left" w:pos="1890"/>
        </w:tabs>
        <w:ind w:hanging="437"/>
        <w:jc w:val="both"/>
        <w:rPr>
          <w:rFonts w:ascii="Tahoma" w:hAnsi="Tahoma" w:cs="Tahoma"/>
          <w:sz w:val="22"/>
          <w:szCs w:val="22"/>
        </w:rPr>
      </w:pPr>
      <w:r w:rsidRPr="00F34046">
        <w:rPr>
          <w:rFonts w:ascii="Tahoma" w:hAnsi="Tahoma" w:cs="Tahoma"/>
          <w:sz w:val="22"/>
          <w:szCs w:val="22"/>
        </w:rPr>
        <w:t>Su programiniais plėtiniais, aplikacijomis, internetiniais įrankiais, būtinais integruotos komunikacijos priemonėms įgyvendinti, gamybos darbų organizavimu susijusios paslaugos.</w:t>
      </w:r>
    </w:p>
    <w:p w14:paraId="0F4BBF61" w14:textId="77777777" w:rsidR="009D54A4" w:rsidRPr="00F34046" w:rsidRDefault="009D54A4" w:rsidP="009D54A4">
      <w:pPr>
        <w:pStyle w:val="ListParagraph"/>
        <w:numPr>
          <w:ilvl w:val="1"/>
          <w:numId w:val="50"/>
        </w:numPr>
        <w:tabs>
          <w:tab w:val="left" w:pos="720"/>
        </w:tabs>
        <w:spacing w:before="120" w:after="120"/>
        <w:ind w:left="0" w:firstLine="567"/>
        <w:contextualSpacing w:val="0"/>
        <w:jc w:val="both"/>
        <w:rPr>
          <w:rFonts w:ascii="Tahoma" w:hAnsi="Tahoma" w:cs="Tahoma"/>
          <w:sz w:val="22"/>
          <w:szCs w:val="22"/>
        </w:rPr>
      </w:pPr>
      <w:r w:rsidRPr="00F34046">
        <w:rPr>
          <w:rFonts w:ascii="Tahoma" w:hAnsi="Tahoma" w:cs="Tahoma"/>
          <w:sz w:val="22"/>
          <w:szCs w:val="22"/>
        </w:rPr>
        <w:lastRenderedPageBreak/>
        <w:t>Už Techninės specifikacijos 2.3.1-2.3.11 punktuose numatytas paslaugas Perkančioji organizacija atsiskaitys pagal tiekėjo pasiūlytus įkainius, nurodytus pasiūlyme (Pirkimo sąlygų priedas Nr. 3, B dalis).</w:t>
      </w:r>
    </w:p>
    <w:p w14:paraId="67F995BF" w14:textId="77777777" w:rsidR="009D54A4" w:rsidRPr="00245388" w:rsidRDefault="009D54A4" w:rsidP="009D54A4">
      <w:pPr>
        <w:pStyle w:val="ListParagraph"/>
        <w:numPr>
          <w:ilvl w:val="1"/>
          <w:numId w:val="50"/>
        </w:numPr>
        <w:tabs>
          <w:tab w:val="left" w:pos="720"/>
        </w:tabs>
        <w:ind w:left="0" w:firstLine="567"/>
        <w:jc w:val="both"/>
        <w:rPr>
          <w:rFonts w:ascii="Tahoma" w:hAnsi="Tahoma" w:cs="Tahoma"/>
          <w:sz w:val="22"/>
          <w:szCs w:val="22"/>
        </w:rPr>
      </w:pPr>
      <w:r w:rsidRPr="00F34046">
        <w:rPr>
          <w:rFonts w:ascii="Tahoma" w:hAnsi="Tahoma" w:cs="Tahoma"/>
          <w:sz w:val="22"/>
          <w:szCs w:val="22"/>
        </w:rPr>
        <w:t>Išlaidos Trečiųjų šalių paslaugoms negali sudaryti daugiau kaip 30 proc. sutarties vertės kiekvienoje Pirkimo objekto dalyje. Fa</w:t>
      </w:r>
      <w:r w:rsidRPr="00895AC5">
        <w:rPr>
          <w:rFonts w:ascii="Tahoma" w:hAnsi="Tahoma" w:cs="Tahoma"/>
          <w:sz w:val="22"/>
          <w:szCs w:val="22"/>
        </w:rPr>
        <w:t>ktines išlaidas, reikalingas ir tiesiogiai susijusias su Sutarties vykdymu, kurias Tiekėjas patirs dėl trečiųjų šalių teikiamų paslaugų,</w:t>
      </w:r>
      <w:r w:rsidRPr="00F34046">
        <w:rPr>
          <w:rFonts w:ascii="Tahoma" w:hAnsi="Tahoma" w:cs="Tahoma"/>
          <w:sz w:val="22"/>
          <w:szCs w:val="22"/>
        </w:rPr>
        <w:t xml:space="preserve"> Tiekėjas privalės pagrįsti sąskaita faktūra ir  pateikti išlaidas pagrindžiančius trečiųjų šalių dokumentus. Faktinėmis išlaidomis laikomos galutiniams paslaugas teikiantiems asmenims mokamos kainos, nepaisant to, kad Tiekėjas už šių paslaugų pardavimą iš kitų asmenų gali gauti komisinius mokesčius. Perkančioji organizacija turi teisę bet kada paprašyti Tiekėjo parodyti originalius, iš trečiųjų asmenų patirtas išlaidas patvirtinančius dokumentus.</w:t>
      </w:r>
    </w:p>
    <w:p w14:paraId="6CF2B25A" w14:textId="77777777" w:rsidR="009D54A4" w:rsidRPr="00F34046" w:rsidRDefault="009D54A4" w:rsidP="009D54A4">
      <w:pPr>
        <w:pStyle w:val="ListParagraph"/>
        <w:numPr>
          <w:ilvl w:val="1"/>
          <w:numId w:val="50"/>
        </w:numPr>
        <w:tabs>
          <w:tab w:val="left" w:pos="720"/>
          <w:tab w:val="left" w:pos="1440"/>
        </w:tabs>
        <w:ind w:left="0" w:firstLine="567"/>
        <w:jc w:val="both"/>
        <w:rPr>
          <w:rFonts w:ascii="Tahoma" w:hAnsi="Tahoma" w:cs="Tahoma"/>
          <w:b/>
          <w:bCs/>
          <w:sz w:val="22"/>
          <w:szCs w:val="22"/>
        </w:rPr>
      </w:pPr>
      <w:r w:rsidRPr="00F34046">
        <w:rPr>
          <w:rFonts w:ascii="Tahoma" w:hAnsi="Tahoma" w:cs="Tahoma"/>
          <w:b/>
          <w:bCs/>
          <w:sz w:val="22"/>
          <w:szCs w:val="22"/>
        </w:rPr>
        <w:t xml:space="preserve">Orientacinės paslaugų apimtys I Pirkimo objekto dalyje: </w:t>
      </w:r>
      <w:r w:rsidRPr="00F34046">
        <w:rPr>
          <w:rFonts w:ascii="Tahoma" w:hAnsi="Tahoma" w:cs="Tahoma"/>
          <w:sz w:val="22"/>
          <w:szCs w:val="22"/>
        </w:rPr>
        <w:t>6 sektorių ( 1) baldų, 2) tradicinės inžinerijos, 3) aukštųjų technologijų inžinerijos, 4) informacinių technologijų, 5) biotechnologijų ir farmacijos, 6) maisto ir gėrimų)</w:t>
      </w:r>
      <w:r w:rsidRPr="00F34046">
        <w:rPr>
          <w:rFonts w:ascii="Tahoma" w:hAnsi="Tahoma" w:cs="Tahoma"/>
          <w:b/>
          <w:bCs/>
          <w:sz w:val="22"/>
          <w:szCs w:val="22"/>
        </w:rPr>
        <w:t xml:space="preserve"> komunikacijoms kampanija Vokietijos rinkoje.</w:t>
      </w:r>
    </w:p>
    <w:p w14:paraId="35B10B1A" w14:textId="77777777" w:rsidR="009D54A4" w:rsidRPr="00F34046" w:rsidRDefault="009D54A4" w:rsidP="009D54A4">
      <w:pPr>
        <w:tabs>
          <w:tab w:val="left" w:pos="720"/>
          <w:tab w:val="left" w:pos="1440"/>
          <w:tab w:val="left" w:pos="2340"/>
        </w:tabs>
        <w:jc w:val="both"/>
        <w:rPr>
          <w:rFonts w:ascii="Tahoma" w:hAnsi="Tahoma" w:cs="Tahoma"/>
          <w:sz w:val="22"/>
          <w:szCs w:val="22"/>
        </w:rPr>
      </w:pPr>
    </w:p>
    <w:p w14:paraId="6403A734" w14:textId="77777777" w:rsidR="009D54A4" w:rsidRPr="00245388" w:rsidRDefault="009D54A4" w:rsidP="009D54A4">
      <w:pPr>
        <w:pStyle w:val="ListParagraph"/>
        <w:tabs>
          <w:tab w:val="left" w:pos="720"/>
          <w:tab w:val="left" w:pos="1440"/>
        </w:tabs>
        <w:ind w:left="0"/>
        <w:jc w:val="both"/>
        <w:rPr>
          <w:rFonts w:ascii="Tahoma" w:hAnsi="Tahoma" w:cs="Tahoma"/>
          <w:b/>
          <w:bCs/>
          <w:sz w:val="22"/>
          <w:szCs w:val="22"/>
        </w:rPr>
      </w:pPr>
      <w:r w:rsidRPr="00F34046">
        <w:rPr>
          <w:rFonts w:ascii="Tahoma" w:hAnsi="Tahoma" w:cs="Tahoma"/>
          <w:sz w:val="22"/>
          <w:szCs w:val="22"/>
        </w:rPr>
        <w:tab/>
      </w:r>
      <w:r w:rsidRPr="00245388">
        <w:rPr>
          <w:rFonts w:ascii="Tahoma" w:hAnsi="Tahoma" w:cs="Tahoma"/>
          <w:b/>
          <w:bCs/>
          <w:sz w:val="22"/>
          <w:szCs w:val="22"/>
        </w:rPr>
        <w:t>Orientacinės paslaugų apimtys Vokietijos rinkai:</w:t>
      </w:r>
    </w:p>
    <w:tbl>
      <w:tblPr>
        <w:tblStyle w:val="Lentelstinklelis2"/>
        <w:tblW w:w="5000" w:type="pct"/>
        <w:tblInd w:w="0" w:type="dxa"/>
        <w:tblLook w:val="04A0" w:firstRow="1" w:lastRow="0" w:firstColumn="1" w:lastColumn="0" w:noHBand="0" w:noVBand="1"/>
      </w:tblPr>
      <w:tblGrid>
        <w:gridCol w:w="662"/>
        <w:gridCol w:w="5069"/>
        <w:gridCol w:w="1152"/>
        <w:gridCol w:w="2746"/>
      </w:tblGrid>
      <w:tr w:rsidR="009D54A4" w:rsidRPr="00F34046" w14:paraId="666CA54B" w14:textId="77777777" w:rsidTr="00530736">
        <w:trPr>
          <w:trHeight w:val="647"/>
        </w:trPr>
        <w:tc>
          <w:tcPr>
            <w:tcW w:w="344" w:type="pct"/>
            <w:tcBorders>
              <w:top w:val="single" w:sz="4" w:space="0" w:color="auto"/>
              <w:left w:val="single" w:sz="4" w:space="0" w:color="auto"/>
              <w:bottom w:val="single" w:sz="4" w:space="0" w:color="auto"/>
              <w:right w:val="single" w:sz="4" w:space="0" w:color="auto"/>
            </w:tcBorders>
            <w:vAlign w:val="center"/>
            <w:hideMark/>
          </w:tcPr>
          <w:p w14:paraId="7B327005" w14:textId="77777777" w:rsidR="009D54A4" w:rsidRPr="00895AC5" w:rsidRDefault="009D54A4" w:rsidP="009D54A4">
            <w:pPr>
              <w:tabs>
                <w:tab w:val="left" w:pos="1440"/>
              </w:tabs>
              <w:jc w:val="center"/>
              <w:rPr>
                <w:rFonts w:ascii="Tahoma" w:hAnsi="Tahoma" w:cs="Tahoma"/>
                <w:b/>
                <w:sz w:val="22"/>
                <w:szCs w:val="22"/>
              </w:rPr>
            </w:pPr>
            <w:r w:rsidRPr="00895AC5">
              <w:rPr>
                <w:rFonts w:ascii="Tahoma" w:hAnsi="Tahoma" w:cs="Tahoma"/>
                <w:b/>
                <w:sz w:val="22"/>
                <w:szCs w:val="22"/>
              </w:rPr>
              <w:t xml:space="preserve">Eil. </w:t>
            </w:r>
            <w:proofErr w:type="spellStart"/>
            <w:r w:rsidRPr="00895AC5">
              <w:rPr>
                <w:rFonts w:ascii="Tahoma" w:hAnsi="Tahoma" w:cs="Tahoma"/>
                <w:b/>
                <w:sz w:val="22"/>
                <w:szCs w:val="22"/>
              </w:rPr>
              <w:t>nr.</w:t>
            </w:r>
            <w:proofErr w:type="spellEnd"/>
          </w:p>
        </w:tc>
        <w:tc>
          <w:tcPr>
            <w:tcW w:w="2632" w:type="pct"/>
            <w:tcBorders>
              <w:top w:val="single" w:sz="4" w:space="0" w:color="auto"/>
              <w:left w:val="single" w:sz="4" w:space="0" w:color="auto"/>
              <w:bottom w:val="single" w:sz="4" w:space="0" w:color="auto"/>
              <w:right w:val="single" w:sz="4" w:space="0" w:color="auto"/>
            </w:tcBorders>
            <w:vAlign w:val="center"/>
            <w:hideMark/>
          </w:tcPr>
          <w:p w14:paraId="590072DD" w14:textId="77777777" w:rsidR="009D54A4" w:rsidRPr="00895AC5" w:rsidRDefault="009D54A4" w:rsidP="009D54A4">
            <w:pPr>
              <w:tabs>
                <w:tab w:val="left" w:pos="720"/>
                <w:tab w:val="left" w:pos="1440"/>
              </w:tabs>
              <w:jc w:val="center"/>
              <w:rPr>
                <w:rFonts w:ascii="Tahoma" w:hAnsi="Tahoma" w:cs="Tahoma"/>
                <w:b/>
                <w:sz w:val="22"/>
                <w:szCs w:val="22"/>
              </w:rPr>
            </w:pPr>
            <w:r w:rsidRPr="00895AC5">
              <w:rPr>
                <w:rFonts w:ascii="Tahoma" w:hAnsi="Tahoma" w:cs="Tahoma"/>
                <w:b/>
                <w:sz w:val="22"/>
                <w:szCs w:val="22"/>
              </w:rPr>
              <w:t>Paslaugų pavadinimas</w:t>
            </w:r>
          </w:p>
        </w:tc>
        <w:tc>
          <w:tcPr>
            <w:tcW w:w="598" w:type="pct"/>
            <w:tcBorders>
              <w:top w:val="single" w:sz="4" w:space="0" w:color="auto"/>
              <w:left w:val="single" w:sz="4" w:space="0" w:color="auto"/>
              <w:bottom w:val="single" w:sz="4" w:space="0" w:color="auto"/>
              <w:right w:val="single" w:sz="4" w:space="0" w:color="auto"/>
            </w:tcBorders>
            <w:vAlign w:val="center"/>
            <w:hideMark/>
          </w:tcPr>
          <w:p w14:paraId="01437CA7" w14:textId="77777777" w:rsidR="009D54A4" w:rsidRPr="00895AC5" w:rsidRDefault="009D54A4" w:rsidP="009D54A4">
            <w:pPr>
              <w:tabs>
                <w:tab w:val="left" w:pos="720"/>
                <w:tab w:val="left" w:pos="1440"/>
              </w:tabs>
              <w:jc w:val="center"/>
              <w:rPr>
                <w:rFonts w:ascii="Tahoma" w:hAnsi="Tahoma" w:cs="Tahoma"/>
                <w:b/>
                <w:sz w:val="22"/>
                <w:szCs w:val="22"/>
              </w:rPr>
            </w:pPr>
            <w:r w:rsidRPr="00895AC5">
              <w:rPr>
                <w:rFonts w:ascii="Tahoma" w:hAnsi="Tahoma" w:cs="Tahoma"/>
                <w:b/>
                <w:sz w:val="22"/>
                <w:szCs w:val="22"/>
              </w:rPr>
              <w:t>Mato vnt.</w:t>
            </w:r>
          </w:p>
        </w:tc>
        <w:tc>
          <w:tcPr>
            <w:tcW w:w="1426" w:type="pct"/>
            <w:tcBorders>
              <w:top w:val="single" w:sz="4" w:space="0" w:color="auto"/>
              <w:left w:val="single" w:sz="4" w:space="0" w:color="auto"/>
              <w:bottom w:val="single" w:sz="4" w:space="0" w:color="auto"/>
              <w:right w:val="single" w:sz="4" w:space="0" w:color="auto"/>
            </w:tcBorders>
            <w:vAlign w:val="center"/>
            <w:hideMark/>
          </w:tcPr>
          <w:p w14:paraId="1511C985" w14:textId="77777777" w:rsidR="009D54A4" w:rsidRPr="00895AC5" w:rsidRDefault="009D54A4" w:rsidP="009D54A4">
            <w:pPr>
              <w:tabs>
                <w:tab w:val="left" w:pos="720"/>
                <w:tab w:val="left" w:pos="1440"/>
              </w:tabs>
              <w:suppressAutoHyphens/>
              <w:jc w:val="center"/>
              <w:rPr>
                <w:rFonts w:ascii="Tahoma" w:hAnsi="Tahoma" w:cs="Tahoma"/>
                <w:b/>
                <w:sz w:val="22"/>
                <w:szCs w:val="22"/>
              </w:rPr>
            </w:pPr>
            <w:r w:rsidRPr="00895AC5">
              <w:rPr>
                <w:rFonts w:ascii="Tahoma" w:hAnsi="Tahoma" w:cs="Tahoma"/>
                <w:b/>
                <w:sz w:val="22"/>
                <w:szCs w:val="22"/>
              </w:rPr>
              <w:t xml:space="preserve">Orientacinės paslaugų apimtys </w:t>
            </w:r>
          </w:p>
        </w:tc>
      </w:tr>
      <w:tr w:rsidR="009D54A4" w:rsidRPr="00F34046" w14:paraId="733733D9" w14:textId="77777777" w:rsidTr="00530736">
        <w:tc>
          <w:tcPr>
            <w:tcW w:w="344" w:type="pct"/>
            <w:tcBorders>
              <w:top w:val="single" w:sz="4" w:space="0" w:color="auto"/>
              <w:left w:val="single" w:sz="4" w:space="0" w:color="auto"/>
              <w:bottom w:val="single" w:sz="4" w:space="0" w:color="auto"/>
              <w:right w:val="single" w:sz="4" w:space="0" w:color="auto"/>
            </w:tcBorders>
            <w:vAlign w:val="center"/>
            <w:hideMark/>
          </w:tcPr>
          <w:p w14:paraId="710E1981" w14:textId="77777777" w:rsidR="009D54A4" w:rsidRPr="00245388" w:rsidRDefault="009D54A4" w:rsidP="009D54A4">
            <w:pPr>
              <w:tabs>
                <w:tab w:val="left" w:pos="1440"/>
              </w:tabs>
              <w:suppressAutoHyphens/>
              <w:jc w:val="center"/>
              <w:rPr>
                <w:rFonts w:ascii="Tahoma" w:hAnsi="Tahoma" w:cs="Tahoma"/>
                <w:sz w:val="22"/>
                <w:szCs w:val="22"/>
              </w:rPr>
            </w:pPr>
            <w:r w:rsidRPr="00245388">
              <w:rPr>
                <w:rFonts w:ascii="Tahoma" w:hAnsi="Tahoma" w:cs="Tahoma"/>
                <w:sz w:val="22"/>
                <w:szCs w:val="22"/>
              </w:rPr>
              <w:t>1.</w:t>
            </w:r>
          </w:p>
        </w:tc>
        <w:tc>
          <w:tcPr>
            <w:tcW w:w="26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F5578F" w14:textId="77777777" w:rsidR="009D54A4" w:rsidRPr="00245388" w:rsidRDefault="009D54A4" w:rsidP="009D54A4">
            <w:pPr>
              <w:tabs>
                <w:tab w:val="left" w:pos="720"/>
                <w:tab w:val="left" w:pos="1440"/>
              </w:tabs>
              <w:jc w:val="both"/>
              <w:rPr>
                <w:rFonts w:ascii="Tahoma" w:hAnsi="Tahoma" w:cs="Tahoma"/>
                <w:sz w:val="22"/>
                <w:szCs w:val="22"/>
              </w:rPr>
            </w:pPr>
            <w:r w:rsidRPr="00F34046">
              <w:rPr>
                <w:rFonts w:ascii="Tahoma" w:hAnsi="Tahoma" w:cs="Tahoma"/>
                <w:sz w:val="22"/>
                <w:szCs w:val="22"/>
              </w:rPr>
              <w:t>Komunikacijos ir rinkodaros kampanijos sukūrimo</w:t>
            </w:r>
            <w:r>
              <w:rPr>
                <w:rFonts w:ascii="Tahoma" w:hAnsi="Tahoma" w:cs="Tahoma"/>
                <w:sz w:val="22"/>
                <w:szCs w:val="22"/>
              </w:rPr>
              <w:t xml:space="preserve"> ir</w:t>
            </w:r>
            <w:r w:rsidRPr="00F34046">
              <w:rPr>
                <w:rFonts w:ascii="Tahoma" w:hAnsi="Tahoma" w:cs="Tahoma"/>
                <w:sz w:val="22"/>
                <w:szCs w:val="22"/>
              </w:rPr>
              <w:t xml:space="preserve"> valdymo paslaugų paketas</w:t>
            </w:r>
          </w:p>
        </w:tc>
        <w:tc>
          <w:tcPr>
            <w:tcW w:w="598" w:type="pct"/>
            <w:tcBorders>
              <w:top w:val="single" w:sz="4" w:space="0" w:color="auto"/>
              <w:left w:val="single" w:sz="4" w:space="0" w:color="auto"/>
              <w:bottom w:val="single" w:sz="4" w:space="0" w:color="auto"/>
              <w:right w:val="single" w:sz="4" w:space="0" w:color="auto"/>
            </w:tcBorders>
            <w:vAlign w:val="center"/>
            <w:hideMark/>
          </w:tcPr>
          <w:p w14:paraId="132CDFCB"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vnt.</w:t>
            </w:r>
          </w:p>
        </w:tc>
        <w:tc>
          <w:tcPr>
            <w:tcW w:w="1426" w:type="pct"/>
            <w:tcBorders>
              <w:top w:val="single" w:sz="4" w:space="0" w:color="auto"/>
              <w:left w:val="single" w:sz="4" w:space="0" w:color="auto"/>
              <w:bottom w:val="single" w:sz="4" w:space="0" w:color="auto"/>
              <w:right w:val="single" w:sz="4" w:space="0" w:color="auto"/>
            </w:tcBorders>
            <w:vAlign w:val="center"/>
            <w:hideMark/>
          </w:tcPr>
          <w:p w14:paraId="3B92363A"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6</w:t>
            </w:r>
          </w:p>
        </w:tc>
      </w:tr>
      <w:tr w:rsidR="009D54A4" w:rsidRPr="00F34046" w14:paraId="4B2DD8CB" w14:textId="77777777" w:rsidTr="00530736">
        <w:tc>
          <w:tcPr>
            <w:tcW w:w="344" w:type="pct"/>
            <w:tcBorders>
              <w:top w:val="single" w:sz="4" w:space="0" w:color="auto"/>
              <w:left w:val="single" w:sz="4" w:space="0" w:color="auto"/>
              <w:bottom w:val="single" w:sz="4" w:space="0" w:color="auto"/>
              <w:right w:val="single" w:sz="4" w:space="0" w:color="auto"/>
            </w:tcBorders>
            <w:vAlign w:val="center"/>
            <w:hideMark/>
          </w:tcPr>
          <w:p w14:paraId="27CCF170" w14:textId="77777777" w:rsidR="009D54A4" w:rsidRPr="00245388" w:rsidRDefault="009D54A4" w:rsidP="009D54A4">
            <w:pPr>
              <w:tabs>
                <w:tab w:val="left" w:pos="1440"/>
              </w:tabs>
              <w:suppressAutoHyphens/>
              <w:jc w:val="center"/>
              <w:rPr>
                <w:rFonts w:ascii="Tahoma" w:hAnsi="Tahoma" w:cs="Tahoma"/>
                <w:sz w:val="22"/>
                <w:szCs w:val="22"/>
              </w:rPr>
            </w:pPr>
            <w:r w:rsidRPr="00245388">
              <w:rPr>
                <w:rFonts w:ascii="Tahoma" w:hAnsi="Tahoma" w:cs="Tahoma"/>
                <w:sz w:val="22"/>
                <w:szCs w:val="22"/>
              </w:rPr>
              <w:t>2.</w:t>
            </w:r>
          </w:p>
        </w:tc>
        <w:tc>
          <w:tcPr>
            <w:tcW w:w="26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5714D9" w14:textId="77777777" w:rsidR="009D54A4" w:rsidRPr="00245388" w:rsidRDefault="009D54A4" w:rsidP="009D54A4">
            <w:pPr>
              <w:tabs>
                <w:tab w:val="left" w:pos="720"/>
                <w:tab w:val="left" w:pos="1440"/>
              </w:tabs>
              <w:jc w:val="both"/>
              <w:rPr>
                <w:rFonts w:ascii="Tahoma" w:hAnsi="Tahoma" w:cs="Tahoma"/>
                <w:sz w:val="22"/>
                <w:szCs w:val="22"/>
              </w:rPr>
            </w:pPr>
            <w:r w:rsidRPr="00245388">
              <w:rPr>
                <w:rFonts w:ascii="Tahoma" w:hAnsi="Tahoma" w:cs="Tahoma"/>
                <w:sz w:val="22"/>
                <w:szCs w:val="22"/>
              </w:rPr>
              <w:t>Lietuvos prioritetinio sektoriaus žinomumo tyrimas tikslinėje rinkoje, tyrimo planavimo, įgyvendinimo, analizės bei įžvalgų teikimo paketas</w:t>
            </w:r>
          </w:p>
        </w:tc>
        <w:tc>
          <w:tcPr>
            <w:tcW w:w="598" w:type="pct"/>
            <w:tcBorders>
              <w:top w:val="single" w:sz="4" w:space="0" w:color="auto"/>
              <w:left w:val="single" w:sz="4" w:space="0" w:color="auto"/>
              <w:bottom w:val="single" w:sz="4" w:space="0" w:color="auto"/>
              <w:right w:val="single" w:sz="4" w:space="0" w:color="auto"/>
            </w:tcBorders>
            <w:vAlign w:val="center"/>
            <w:hideMark/>
          </w:tcPr>
          <w:p w14:paraId="33C7CDC2"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vnt.</w:t>
            </w:r>
          </w:p>
        </w:tc>
        <w:tc>
          <w:tcPr>
            <w:tcW w:w="1426" w:type="pct"/>
            <w:tcBorders>
              <w:top w:val="single" w:sz="4" w:space="0" w:color="auto"/>
              <w:left w:val="single" w:sz="4" w:space="0" w:color="auto"/>
              <w:bottom w:val="single" w:sz="4" w:space="0" w:color="auto"/>
              <w:right w:val="single" w:sz="4" w:space="0" w:color="auto"/>
            </w:tcBorders>
            <w:vAlign w:val="center"/>
            <w:hideMark/>
          </w:tcPr>
          <w:p w14:paraId="132D47F2"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6</w:t>
            </w:r>
          </w:p>
        </w:tc>
      </w:tr>
      <w:tr w:rsidR="009D54A4" w:rsidRPr="00F34046" w14:paraId="24E5607B" w14:textId="77777777" w:rsidTr="00530736">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38E2C155" w14:textId="77777777" w:rsidR="009D54A4" w:rsidRPr="00245388" w:rsidRDefault="009D54A4" w:rsidP="009D54A4">
            <w:pPr>
              <w:tabs>
                <w:tab w:val="left" w:pos="1440"/>
              </w:tabs>
              <w:suppressAutoHyphens/>
              <w:jc w:val="center"/>
              <w:rPr>
                <w:rFonts w:ascii="Tahoma" w:hAnsi="Tahoma" w:cs="Tahoma"/>
                <w:sz w:val="22"/>
                <w:szCs w:val="22"/>
              </w:rPr>
            </w:pPr>
            <w:r>
              <w:rPr>
                <w:rFonts w:ascii="Tahoma" w:hAnsi="Tahoma" w:cs="Tahoma"/>
                <w:sz w:val="22"/>
                <w:szCs w:val="22"/>
              </w:rPr>
              <w:t>3</w:t>
            </w:r>
            <w:r w:rsidRPr="00245388">
              <w:rPr>
                <w:rFonts w:ascii="Tahoma" w:hAnsi="Tahoma" w:cs="Tahoma"/>
                <w:sz w:val="22"/>
                <w:szCs w:val="22"/>
              </w:rPr>
              <w:t>.</w:t>
            </w:r>
          </w:p>
        </w:tc>
        <w:tc>
          <w:tcPr>
            <w:tcW w:w="2632" w:type="pct"/>
            <w:tcBorders>
              <w:top w:val="single" w:sz="4" w:space="0" w:color="auto"/>
              <w:left w:val="single" w:sz="4" w:space="0" w:color="auto"/>
              <w:bottom w:val="single" w:sz="4" w:space="0" w:color="auto"/>
              <w:right w:val="single" w:sz="4" w:space="0" w:color="auto"/>
            </w:tcBorders>
            <w:shd w:val="clear" w:color="auto" w:fill="auto"/>
            <w:vAlign w:val="center"/>
          </w:tcPr>
          <w:p w14:paraId="6E1FAEB2" w14:textId="77777777" w:rsidR="009D54A4" w:rsidRPr="00245388" w:rsidRDefault="009D54A4" w:rsidP="009D54A4">
            <w:pPr>
              <w:tabs>
                <w:tab w:val="left" w:pos="720"/>
                <w:tab w:val="left" w:pos="1440"/>
              </w:tabs>
              <w:jc w:val="both"/>
              <w:rPr>
                <w:rFonts w:ascii="Tahoma" w:hAnsi="Tahoma" w:cs="Tahoma"/>
                <w:sz w:val="22"/>
                <w:szCs w:val="22"/>
              </w:rPr>
            </w:pPr>
            <w:r w:rsidRPr="00245388">
              <w:rPr>
                <w:rFonts w:ascii="Tahoma" w:hAnsi="Tahoma" w:cs="Tahoma"/>
                <w:sz w:val="22"/>
                <w:szCs w:val="22"/>
              </w:rPr>
              <w:t>Grafinio dizaino kūrimo paslaugų paketas</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14:paraId="507DD42E"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 xml:space="preserve">vnt. </w:t>
            </w:r>
          </w:p>
        </w:tc>
        <w:tc>
          <w:tcPr>
            <w:tcW w:w="1426" w:type="pct"/>
            <w:tcBorders>
              <w:top w:val="single" w:sz="4" w:space="0" w:color="auto"/>
              <w:left w:val="single" w:sz="4" w:space="0" w:color="auto"/>
              <w:bottom w:val="single" w:sz="4" w:space="0" w:color="auto"/>
              <w:right w:val="single" w:sz="4" w:space="0" w:color="auto"/>
            </w:tcBorders>
            <w:shd w:val="clear" w:color="auto" w:fill="auto"/>
            <w:vAlign w:val="center"/>
          </w:tcPr>
          <w:p w14:paraId="0641C9BF"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 xml:space="preserve">6 </w:t>
            </w:r>
          </w:p>
        </w:tc>
      </w:tr>
      <w:tr w:rsidR="009D54A4" w:rsidRPr="00F34046" w14:paraId="4D5AA6FE" w14:textId="77777777" w:rsidTr="00530736">
        <w:tc>
          <w:tcPr>
            <w:tcW w:w="344" w:type="pct"/>
            <w:tcBorders>
              <w:top w:val="single" w:sz="4" w:space="0" w:color="auto"/>
              <w:left w:val="single" w:sz="4" w:space="0" w:color="auto"/>
              <w:bottom w:val="single" w:sz="4" w:space="0" w:color="auto"/>
              <w:right w:val="single" w:sz="4" w:space="0" w:color="auto"/>
            </w:tcBorders>
            <w:vAlign w:val="center"/>
          </w:tcPr>
          <w:p w14:paraId="0EB31C16" w14:textId="77777777" w:rsidR="009D54A4" w:rsidRPr="00245388" w:rsidRDefault="009D54A4" w:rsidP="009D54A4">
            <w:pPr>
              <w:tabs>
                <w:tab w:val="left" w:pos="1440"/>
              </w:tabs>
              <w:suppressAutoHyphens/>
              <w:jc w:val="center"/>
              <w:rPr>
                <w:rFonts w:ascii="Tahoma" w:hAnsi="Tahoma" w:cs="Tahoma"/>
                <w:sz w:val="22"/>
                <w:szCs w:val="22"/>
              </w:rPr>
            </w:pPr>
            <w:r>
              <w:rPr>
                <w:rFonts w:ascii="Tahoma" w:hAnsi="Tahoma" w:cs="Tahoma"/>
                <w:sz w:val="22"/>
                <w:szCs w:val="22"/>
              </w:rPr>
              <w:t>4</w:t>
            </w:r>
            <w:r w:rsidRPr="00245388">
              <w:rPr>
                <w:rFonts w:ascii="Tahoma" w:hAnsi="Tahoma" w:cs="Tahoma"/>
                <w:sz w:val="22"/>
                <w:szCs w:val="22"/>
              </w:rPr>
              <w:t xml:space="preserve">. </w:t>
            </w:r>
          </w:p>
        </w:tc>
        <w:tc>
          <w:tcPr>
            <w:tcW w:w="2632" w:type="pct"/>
            <w:tcBorders>
              <w:top w:val="single" w:sz="4" w:space="0" w:color="auto"/>
              <w:left w:val="single" w:sz="4" w:space="0" w:color="auto"/>
              <w:bottom w:val="single" w:sz="4" w:space="0" w:color="auto"/>
              <w:right w:val="single" w:sz="4" w:space="0" w:color="auto"/>
            </w:tcBorders>
            <w:shd w:val="clear" w:color="auto" w:fill="auto"/>
            <w:vAlign w:val="center"/>
          </w:tcPr>
          <w:p w14:paraId="084943D3" w14:textId="77777777" w:rsidR="009D54A4" w:rsidRPr="00245388" w:rsidRDefault="009D54A4" w:rsidP="009D54A4">
            <w:pPr>
              <w:tabs>
                <w:tab w:val="left" w:pos="720"/>
                <w:tab w:val="left" w:pos="1440"/>
              </w:tabs>
              <w:jc w:val="both"/>
              <w:rPr>
                <w:rFonts w:ascii="Tahoma" w:hAnsi="Tahoma" w:cs="Tahoma"/>
                <w:sz w:val="22"/>
                <w:szCs w:val="22"/>
              </w:rPr>
            </w:pPr>
            <w:r w:rsidRPr="00F34046">
              <w:rPr>
                <w:rFonts w:ascii="Tahoma" w:hAnsi="Tahoma" w:cs="Tahoma"/>
                <w:sz w:val="22"/>
                <w:szCs w:val="22"/>
              </w:rPr>
              <w:t>Asmenų, produktų ir patalpų fotosesijų Lietuvoje organizavimas, nuotraukų pateikimas (už 100 nuotraukų redaguotų)</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14:paraId="7DBBA23B"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 xml:space="preserve">vnt. </w:t>
            </w:r>
          </w:p>
        </w:tc>
        <w:tc>
          <w:tcPr>
            <w:tcW w:w="1426" w:type="pct"/>
            <w:tcBorders>
              <w:top w:val="single" w:sz="4" w:space="0" w:color="auto"/>
              <w:left w:val="single" w:sz="4" w:space="0" w:color="auto"/>
              <w:bottom w:val="single" w:sz="4" w:space="0" w:color="auto"/>
              <w:right w:val="single" w:sz="4" w:space="0" w:color="auto"/>
            </w:tcBorders>
            <w:shd w:val="clear" w:color="auto" w:fill="auto"/>
            <w:vAlign w:val="center"/>
          </w:tcPr>
          <w:p w14:paraId="224BB48F"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6*</w:t>
            </w:r>
          </w:p>
        </w:tc>
      </w:tr>
      <w:tr w:rsidR="009D54A4" w:rsidRPr="00F34046" w14:paraId="04309D14" w14:textId="77777777" w:rsidTr="00530736">
        <w:tc>
          <w:tcPr>
            <w:tcW w:w="344" w:type="pct"/>
            <w:tcBorders>
              <w:top w:val="single" w:sz="4" w:space="0" w:color="auto"/>
              <w:left w:val="single" w:sz="4" w:space="0" w:color="auto"/>
              <w:bottom w:val="single" w:sz="4" w:space="0" w:color="auto"/>
              <w:right w:val="single" w:sz="4" w:space="0" w:color="auto"/>
            </w:tcBorders>
            <w:vAlign w:val="center"/>
          </w:tcPr>
          <w:p w14:paraId="29C53E55" w14:textId="77777777" w:rsidR="009D54A4" w:rsidRPr="00245388" w:rsidRDefault="009D54A4" w:rsidP="009D54A4">
            <w:pPr>
              <w:tabs>
                <w:tab w:val="left" w:pos="1440"/>
              </w:tabs>
              <w:suppressAutoHyphens/>
              <w:jc w:val="center"/>
              <w:rPr>
                <w:rFonts w:ascii="Tahoma" w:hAnsi="Tahoma" w:cs="Tahoma"/>
                <w:sz w:val="22"/>
                <w:szCs w:val="22"/>
              </w:rPr>
            </w:pPr>
            <w:r>
              <w:rPr>
                <w:rFonts w:ascii="Tahoma" w:hAnsi="Tahoma" w:cs="Tahoma"/>
                <w:sz w:val="22"/>
                <w:szCs w:val="22"/>
              </w:rPr>
              <w:t>5</w:t>
            </w:r>
            <w:r w:rsidRPr="00245388">
              <w:rPr>
                <w:rFonts w:ascii="Tahoma" w:hAnsi="Tahoma" w:cs="Tahoma"/>
                <w:sz w:val="22"/>
                <w:szCs w:val="22"/>
              </w:rPr>
              <w:t>.</w:t>
            </w:r>
          </w:p>
        </w:tc>
        <w:tc>
          <w:tcPr>
            <w:tcW w:w="2632" w:type="pct"/>
            <w:tcBorders>
              <w:top w:val="single" w:sz="4" w:space="0" w:color="auto"/>
              <w:left w:val="single" w:sz="4" w:space="0" w:color="auto"/>
              <w:bottom w:val="single" w:sz="4" w:space="0" w:color="auto"/>
              <w:right w:val="single" w:sz="4" w:space="0" w:color="auto"/>
            </w:tcBorders>
            <w:shd w:val="clear" w:color="auto" w:fill="auto"/>
            <w:vAlign w:val="center"/>
          </w:tcPr>
          <w:p w14:paraId="0EF5177A" w14:textId="77777777" w:rsidR="009D54A4" w:rsidRPr="00245388" w:rsidRDefault="009D54A4" w:rsidP="009D54A4">
            <w:pPr>
              <w:tabs>
                <w:tab w:val="left" w:pos="720"/>
                <w:tab w:val="left" w:pos="1440"/>
                <w:tab w:val="left" w:pos="2340"/>
              </w:tabs>
              <w:jc w:val="both"/>
              <w:rPr>
                <w:rFonts w:ascii="Tahoma" w:hAnsi="Tahoma" w:cs="Tahoma"/>
                <w:sz w:val="22"/>
                <w:szCs w:val="22"/>
              </w:rPr>
            </w:pPr>
            <w:r w:rsidRPr="00F34046">
              <w:rPr>
                <w:rFonts w:ascii="Tahoma" w:hAnsi="Tahoma" w:cs="Tahoma"/>
                <w:sz w:val="22"/>
                <w:szCs w:val="22"/>
              </w:rPr>
              <w:t>Renginio fotografavimas Lietuvoje (už 100 redaguotų nuotraukų).</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14:paraId="6B925991"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vnt.</w:t>
            </w:r>
          </w:p>
        </w:tc>
        <w:tc>
          <w:tcPr>
            <w:tcW w:w="1426" w:type="pct"/>
            <w:tcBorders>
              <w:top w:val="single" w:sz="4" w:space="0" w:color="auto"/>
              <w:left w:val="single" w:sz="4" w:space="0" w:color="auto"/>
              <w:bottom w:val="single" w:sz="4" w:space="0" w:color="auto"/>
              <w:right w:val="single" w:sz="4" w:space="0" w:color="auto"/>
            </w:tcBorders>
            <w:shd w:val="clear" w:color="auto" w:fill="auto"/>
            <w:vAlign w:val="center"/>
          </w:tcPr>
          <w:p w14:paraId="6882FCFE"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6*</w:t>
            </w:r>
          </w:p>
        </w:tc>
      </w:tr>
      <w:tr w:rsidR="009D54A4" w:rsidRPr="00F34046" w14:paraId="09648135" w14:textId="77777777" w:rsidTr="00530736">
        <w:tc>
          <w:tcPr>
            <w:tcW w:w="344" w:type="pct"/>
            <w:tcBorders>
              <w:top w:val="single" w:sz="4" w:space="0" w:color="auto"/>
              <w:left w:val="single" w:sz="4" w:space="0" w:color="auto"/>
              <w:bottom w:val="single" w:sz="4" w:space="0" w:color="auto"/>
              <w:right w:val="single" w:sz="4" w:space="0" w:color="auto"/>
            </w:tcBorders>
            <w:vAlign w:val="center"/>
          </w:tcPr>
          <w:p w14:paraId="5806C4F5" w14:textId="77777777" w:rsidR="009D54A4" w:rsidRPr="00245388" w:rsidRDefault="009D54A4" w:rsidP="009D54A4">
            <w:pPr>
              <w:tabs>
                <w:tab w:val="left" w:pos="1440"/>
              </w:tabs>
              <w:suppressAutoHyphens/>
              <w:jc w:val="center"/>
              <w:rPr>
                <w:rFonts w:ascii="Tahoma" w:hAnsi="Tahoma" w:cs="Tahoma"/>
                <w:sz w:val="22"/>
                <w:szCs w:val="22"/>
              </w:rPr>
            </w:pPr>
            <w:r>
              <w:rPr>
                <w:rFonts w:ascii="Tahoma" w:hAnsi="Tahoma" w:cs="Tahoma"/>
                <w:sz w:val="22"/>
                <w:szCs w:val="22"/>
              </w:rPr>
              <w:t>6</w:t>
            </w:r>
            <w:r w:rsidRPr="00245388">
              <w:rPr>
                <w:rFonts w:ascii="Tahoma" w:hAnsi="Tahoma" w:cs="Tahoma"/>
                <w:sz w:val="22"/>
                <w:szCs w:val="22"/>
              </w:rPr>
              <w:t>.</w:t>
            </w:r>
          </w:p>
        </w:tc>
        <w:tc>
          <w:tcPr>
            <w:tcW w:w="2632" w:type="pct"/>
            <w:tcBorders>
              <w:top w:val="single" w:sz="4" w:space="0" w:color="auto"/>
              <w:left w:val="single" w:sz="4" w:space="0" w:color="auto"/>
              <w:bottom w:val="single" w:sz="4" w:space="0" w:color="auto"/>
              <w:right w:val="single" w:sz="4" w:space="0" w:color="auto"/>
            </w:tcBorders>
            <w:shd w:val="clear" w:color="auto" w:fill="auto"/>
            <w:vAlign w:val="center"/>
          </w:tcPr>
          <w:p w14:paraId="16BEC9CB" w14:textId="77777777" w:rsidR="009D54A4" w:rsidRPr="00F34046" w:rsidRDefault="009D54A4" w:rsidP="009D54A4">
            <w:pPr>
              <w:tabs>
                <w:tab w:val="left" w:pos="720"/>
                <w:tab w:val="left" w:pos="1440"/>
                <w:tab w:val="left" w:pos="2340"/>
              </w:tabs>
              <w:jc w:val="both"/>
              <w:rPr>
                <w:rFonts w:ascii="Tahoma" w:hAnsi="Tahoma" w:cs="Tahoma"/>
                <w:sz w:val="22"/>
                <w:szCs w:val="22"/>
              </w:rPr>
            </w:pPr>
            <w:r w:rsidRPr="00F34046">
              <w:rPr>
                <w:rFonts w:ascii="Tahoma" w:hAnsi="Tahoma" w:cs="Tahoma"/>
                <w:sz w:val="22"/>
                <w:szCs w:val="22"/>
              </w:rPr>
              <w:t>Reprezentatyvaus filmuoto filmuko anglų arba tikslinės rinkos kalba sukūrimas (už 3 min.)</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14:paraId="30501B9B"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vnt.</w:t>
            </w:r>
          </w:p>
        </w:tc>
        <w:tc>
          <w:tcPr>
            <w:tcW w:w="1426" w:type="pct"/>
            <w:tcBorders>
              <w:top w:val="single" w:sz="4" w:space="0" w:color="auto"/>
              <w:left w:val="single" w:sz="4" w:space="0" w:color="auto"/>
              <w:bottom w:val="single" w:sz="4" w:space="0" w:color="auto"/>
              <w:right w:val="single" w:sz="4" w:space="0" w:color="auto"/>
            </w:tcBorders>
            <w:shd w:val="clear" w:color="auto" w:fill="auto"/>
            <w:vAlign w:val="center"/>
          </w:tcPr>
          <w:p w14:paraId="0C3FDF41"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6*</w:t>
            </w:r>
          </w:p>
        </w:tc>
      </w:tr>
      <w:tr w:rsidR="009D54A4" w:rsidRPr="00F34046" w14:paraId="11260EEE" w14:textId="77777777" w:rsidTr="00530736">
        <w:tc>
          <w:tcPr>
            <w:tcW w:w="344" w:type="pct"/>
            <w:tcBorders>
              <w:top w:val="single" w:sz="4" w:space="0" w:color="auto"/>
              <w:left w:val="single" w:sz="4" w:space="0" w:color="auto"/>
              <w:bottom w:val="single" w:sz="4" w:space="0" w:color="auto"/>
              <w:right w:val="single" w:sz="4" w:space="0" w:color="auto"/>
            </w:tcBorders>
            <w:vAlign w:val="center"/>
          </w:tcPr>
          <w:p w14:paraId="6FBD7165" w14:textId="77777777" w:rsidR="009D54A4" w:rsidRPr="00245388" w:rsidRDefault="009D54A4" w:rsidP="009D54A4">
            <w:pPr>
              <w:tabs>
                <w:tab w:val="left" w:pos="1440"/>
              </w:tabs>
              <w:suppressAutoHyphens/>
              <w:jc w:val="center"/>
              <w:rPr>
                <w:rFonts w:ascii="Tahoma" w:hAnsi="Tahoma" w:cs="Tahoma"/>
                <w:sz w:val="22"/>
                <w:szCs w:val="22"/>
              </w:rPr>
            </w:pPr>
            <w:r>
              <w:rPr>
                <w:rFonts w:ascii="Tahoma" w:hAnsi="Tahoma" w:cs="Tahoma"/>
                <w:sz w:val="22"/>
                <w:szCs w:val="22"/>
              </w:rPr>
              <w:t>7</w:t>
            </w:r>
            <w:r w:rsidRPr="00245388">
              <w:rPr>
                <w:rFonts w:ascii="Tahoma" w:hAnsi="Tahoma" w:cs="Tahoma"/>
                <w:sz w:val="22"/>
                <w:szCs w:val="22"/>
              </w:rPr>
              <w:t>.</w:t>
            </w:r>
          </w:p>
        </w:tc>
        <w:tc>
          <w:tcPr>
            <w:tcW w:w="2632" w:type="pct"/>
            <w:tcBorders>
              <w:top w:val="single" w:sz="4" w:space="0" w:color="auto"/>
              <w:left w:val="single" w:sz="4" w:space="0" w:color="auto"/>
              <w:bottom w:val="single" w:sz="4" w:space="0" w:color="auto"/>
              <w:right w:val="single" w:sz="4" w:space="0" w:color="auto"/>
            </w:tcBorders>
            <w:shd w:val="clear" w:color="auto" w:fill="auto"/>
            <w:vAlign w:val="center"/>
          </w:tcPr>
          <w:p w14:paraId="51B410CC" w14:textId="77777777" w:rsidR="009D54A4" w:rsidRPr="00F34046" w:rsidRDefault="009D54A4" w:rsidP="009D54A4">
            <w:pPr>
              <w:tabs>
                <w:tab w:val="left" w:pos="720"/>
                <w:tab w:val="left" w:pos="1440"/>
                <w:tab w:val="left" w:pos="2340"/>
              </w:tabs>
              <w:jc w:val="both"/>
              <w:rPr>
                <w:rFonts w:ascii="Tahoma" w:hAnsi="Tahoma" w:cs="Tahoma"/>
                <w:sz w:val="22"/>
                <w:szCs w:val="22"/>
              </w:rPr>
            </w:pPr>
            <w:r w:rsidRPr="00F34046">
              <w:rPr>
                <w:rFonts w:ascii="Tahoma" w:hAnsi="Tahoma" w:cs="Tahoma"/>
                <w:sz w:val="22"/>
                <w:szCs w:val="22"/>
              </w:rPr>
              <w:t>Animuoto filmuko anglų arba tikslinės rinkos kalba sukūrimas (už 1 min.)</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14:paraId="03F54B8A"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vnt.</w:t>
            </w:r>
          </w:p>
        </w:tc>
        <w:tc>
          <w:tcPr>
            <w:tcW w:w="1426" w:type="pct"/>
            <w:tcBorders>
              <w:top w:val="single" w:sz="4" w:space="0" w:color="auto"/>
              <w:left w:val="single" w:sz="4" w:space="0" w:color="auto"/>
              <w:bottom w:val="single" w:sz="4" w:space="0" w:color="auto"/>
              <w:right w:val="single" w:sz="4" w:space="0" w:color="auto"/>
            </w:tcBorders>
            <w:shd w:val="clear" w:color="auto" w:fill="auto"/>
            <w:vAlign w:val="center"/>
          </w:tcPr>
          <w:p w14:paraId="745F900C"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6*</w:t>
            </w:r>
          </w:p>
        </w:tc>
      </w:tr>
      <w:tr w:rsidR="009D54A4" w:rsidRPr="00F34046" w14:paraId="426B6CB7" w14:textId="77777777" w:rsidTr="00530736">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7C176998" w14:textId="77777777" w:rsidR="009D54A4" w:rsidRPr="00895AC5" w:rsidRDefault="009D54A4" w:rsidP="009D54A4">
            <w:pPr>
              <w:tabs>
                <w:tab w:val="left" w:pos="1440"/>
              </w:tabs>
              <w:suppressAutoHyphens/>
              <w:jc w:val="center"/>
              <w:rPr>
                <w:rFonts w:ascii="Tahoma" w:hAnsi="Tahoma" w:cs="Tahoma"/>
                <w:sz w:val="22"/>
                <w:szCs w:val="22"/>
              </w:rPr>
            </w:pPr>
            <w:r>
              <w:rPr>
                <w:rFonts w:ascii="Tahoma" w:hAnsi="Tahoma" w:cs="Tahoma"/>
                <w:sz w:val="22"/>
                <w:szCs w:val="22"/>
              </w:rPr>
              <w:t>8</w:t>
            </w:r>
            <w:r w:rsidRPr="00895AC5">
              <w:rPr>
                <w:rFonts w:ascii="Tahoma" w:hAnsi="Tahoma" w:cs="Tahoma"/>
                <w:sz w:val="22"/>
                <w:szCs w:val="22"/>
              </w:rPr>
              <w:t>.</w:t>
            </w:r>
          </w:p>
        </w:tc>
        <w:tc>
          <w:tcPr>
            <w:tcW w:w="2632" w:type="pct"/>
            <w:tcBorders>
              <w:top w:val="single" w:sz="4" w:space="0" w:color="auto"/>
              <w:left w:val="single" w:sz="4" w:space="0" w:color="auto"/>
              <w:bottom w:val="single" w:sz="4" w:space="0" w:color="auto"/>
              <w:right w:val="single" w:sz="4" w:space="0" w:color="auto"/>
            </w:tcBorders>
            <w:shd w:val="clear" w:color="auto" w:fill="auto"/>
            <w:vAlign w:val="center"/>
          </w:tcPr>
          <w:p w14:paraId="293AE1B5" w14:textId="77777777" w:rsidR="009D54A4" w:rsidRPr="00F34046" w:rsidRDefault="009D54A4" w:rsidP="009D54A4">
            <w:pPr>
              <w:pStyle w:val="ListParagraph"/>
              <w:tabs>
                <w:tab w:val="left" w:pos="720"/>
                <w:tab w:val="left" w:pos="1440"/>
              </w:tabs>
              <w:ind w:left="0"/>
              <w:jc w:val="both"/>
              <w:rPr>
                <w:rFonts w:ascii="Tahoma" w:hAnsi="Tahoma" w:cs="Tahoma"/>
                <w:sz w:val="22"/>
                <w:szCs w:val="22"/>
              </w:rPr>
            </w:pPr>
            <w:r w:rsidRPr="00F34046">
              <w:rPr>
                <w:rFonts w:ascii="Tahoma" w:hAnsi="Tahoma" w:cs="Tahoma"/>
                <w:sz w:val="22"/>
                <w:szCs w:val="22"/>
              </w:rPr>
              <w:t>Straipsnis, pranešimas, teksto rašymas įvairiems formatams (brošiūroms, stendams ir kt.)  anglų arba tikslinės rinkos kalba (už 1500 ženklų be tarpų)</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14:paraId="52F1AF66" w14:textId="77777777" w:rsidR="009D54A4" w:rsidRPr="00895AC5" w:rsidRDefault="009D54A4" w:rsidP="009D54A4">
            <w:pPr>
              <w:tabs>
                <w:tab w:val="left" w:pos="720"/>
                <w:tab w:val="left" w:pos="1440"/>
              </w:tabs>
              <w:jc w:val="center"/>
              <w:rPr>
                <w:rFonts w:ascii="Tahoma" w:hAnsi="Tahoma" w:cs="Tahoma"/>
                <w:sz w:val="22"/>
                <w:szCs w:val="22"/>
              </w:rPr>
            </w:pPr>
            <w:r w:rsidRPr="00895AC5">
              <w:rPr>
                <w:rFonts w:ascii="Tahoma" w:hAnsi="Tahoma" w:cs="Tahoma"/>
                <w:sz w:val="22"/>
                <w:szCs w:val="22"/>
              </w:rPr>
              <w:t>vnt.</w:t>
            </w:r>
          </w:p>
        </w:tc>
        <w:tc>
          <w:tcPr>
            <w:tcW w:w="1426" w:type="pct"/>
            <w:tcBorders>
              <w:top w:val="single" w:sz="4" w:space="0" w:color="auto"/>
              <w:left w:val="single" w:sz="4" w:space="0" w:color="auto"/>
              <w:bottom w:val="single" w:sz="4" w:space="0" w:color="auto"/>
              <w:right w:val="single" w:sz="4" w:space="0" w:color="auto"/>
            </w:tcBorders>
            <w:shd w:val="clear" w:color="auto" w:fill="auto"/>
            <w:vAlign w:val="center"/>
          </w:tcPr>
          <w:p w14:paraId="1CE2C34F" w14:textId="77777777" w:rsidR="009D54A4" w:rsidRPr="00895AC5" w:rsidRDefault="009D54A4" w:rsidP="009D54A4">
            <w:pPr>
              <w:tabs>
                <w:tab w:val="left" w:pos="720"/>
                <w:tab w:val="left" w:pos="1440"/>
              </w:tabs>
              <w:jc w:val="center"/>
              <w:rPr>
                <w:rFonts w:ascii="Tahoma" w:hAnsi="Tahoma" w:cs="Tahoma"/>
                <w:sz w:val="22"/>
                <w:szCs w:val="22"/>
              </w:rPr>
            </w:pPr>
            <w:r w:rsidRPr="00895AC5">
              <w:rPr>
                <w:rFonts w:ascii="Tahoma" w:hAnsi="Tahoma" w:cs="Tahoma"/>
                <w:sz w:val="22"/>
                <w:szCs w:val="22"/>
              </w:rPr>
              <w:t>80*</w:t>
            </w:r>
          </w:p>
        </w:tc>
      </w:tr>
      <w:tr w:rsidR="009D54A4" w:rsidRPr="00F34046" w14:paraId="3D41F700" w14:textId="77777777" w:rsidTr="00530736">
        <w:tc>
          <w:tcPr>
            <w:tcW w:w="344" w:type="pct"/>
            <w:tcBorders>
              <w:top w:val="single" w:sz="4" w:space="0" w:color="auto"/>
              <w:left w:val="single" w:sz="4" w:space="0" w:color="auto"/>
              <w:bottom w:val="single" w:sz="4" w:space="0" w:color="auto"/>
              <w:right w:val="single" w:sz="4" w:space="0" w:color="auto"/>
            </w:tcBorders>
            <w:vAlign w:val="center"/>
          </w:tcPr>
          <w:p w14:paraId="2E36791B" w14:textId="77777777" w:rsidR="009D54A4" w:rsidRPr="00245388" w:rsidRDefault="009D54A4" w:rsidP="009D54A4">
            <w:pPr>
              <w:tabs>
                <w:tab w:val="left" w:pos="1440"/>
              </w:tabs>
              <w:suppressAutoHyphens/>
              <w:jc w:val="center"/>
              <w:rPr>
                <w:rFonts w:ascii="Tahoma" w:hAnsi="Tahoma" w:cs="Tahoma"/>
                <w:sz w:val="22"/>
                <w:szCs w:val="22"/>
              </w:rPr>
            </w:pPr>
            <w:r>
              <w:rPr>
                <w:rFonts w:ascii="Tahoma" w:hAnsi="Tahoma" w:cs="Tahoma"/>
                <w:sz w:val="22"/>
                <w:szCs w:val="22"/>
              </w:rPr>
              <w:t>9</w:t>
            </w:r>
            <w:r w:rsidRPr="00245388">
              <w:rPr>
                <w:rFonts w:ascii="Tahoma" w:hAnsi="Tahoma" w:cs="Tahoma"/>
                <w:sz w:val="22"/>
                <w:szCs w:val="22"/>
              </w:rPr>
              <w:t>.</w:t>
            </w:r>
          </w:p>
        </w:tc>
        <w:tc>
          <w:tcPr>
            <w:tcW w:w="2632" w:type="pct"/>
            <w:tcBorders>
              <w:top w:val="single" w:sz="4" w:space="0" w:color="auto"/>
              <w:left w:val="single" w:sz="4" w:space="0" w:color="auto"/>
              <w:bottom w:val="single" w:sz="4" w:space="0" w:color="auto"/>
              <w:right w:val="single" w:sz="4" w:space="0" w:color="auto"/>
            </w:tcBorders>
            <w:shd w:val="clear" w:color="auto" w:fill="auto"/>
            <w:vAlign w:val="center"/>
          </w:tcPr>
          <w:p w14:paraId="7AD0C55D" w14:textId="77777777" w:rsidR="009D54A4" w:rsidRPr="00F34046" w:rsidRDefault="009D54A4" w:rsidP="009D54A4">
            <w:pPr>
              <w:pStyle w:val="ListParagraph"/>
              <w:tabs>
                <w:tab w:val="left" w:pos="720"/>
                <w:tab w:val="left" w:pos="1440"/>
              </w:tabs>
              <w:ind w:left="0"/>
              <w:jc w:val="both"/>
              <w:rPr>
                <w:rFonts w:ascii="Tahoma" w:hAnsi="Tahoma" w:cs="Tahoma"/>
                <w:sz w:val="22"/>
                <w:szCs w:val="22"/>
              </w:rPr>
            </w:pPr>
            <w:r w:rsidRPr="00F34046">
              <w:rPr>
                <w:rFonts w:ascii="Tahoma" w:hAnsi="Tahoma" w:cs="Tahoma"/>
                <w:sz w:val="22"/>
                <w:szCs w:val="22"/>
              </w:rPr>
              <w:t xml:space="preserve">Prezentacijos rengimas anglų arba tikslinės rinkos kalba ( už 20 skaidrių). </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14:paraId="363088B5"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vnt.</w:t>
            </w:r>
          </w:p>
        </w:tc>
        <w:tc>
          <w:tcPr>
            <w:tcW w:w="1426" w:type="pct"/>
            <w:tcBorders>
              <w:top w:val="single" w:sz="4" w:space="0" w:color="auto"/>
              <w:left w:val="single" w:sz="4" w:space="0" w:color="auto"/>
              <w:bottom w:val="single" w:sz="4" w:space="0" w:color="auto"/>
              <w:right w:val="single" w:sz="4" w:space="0" w:color="auto"/>
            </w:tcBorders>
            <w:shd w:val="clear" w:color="auto" w:fill="auto"/>
            <w:vAlign w:val="center"/>
          </w:tcPr>
          <w:p w14:paraId="7EF94E68"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10*</w:t>
            </w:r>
          </w:p>
        </w:tc>
      </w:tr>
      <w:tr w:rsidR="009D54A4" w:rsidRPr="00F34046" w14:paraId="7DF29748" w14:textId="77777777" w:rsidTr="00530736">
        <w:tc>
          <w:tcPr>
            <w:tcW w:w="344" w:type="pct"/>
            <w:tcBorders>
              <w:top w:val="single" w:sz="4" w:space="0" w:color="auto"/>
              <w:left w:val="single" w:sz="4" w:space="0" w:color="auto"/>
              <w:bottom w:val="single" w:sz="4" w:space="0" w:color="auto"/>
              <w:right w:val="single" w:sz="4" w:space="0" w:color="auto"/>
            </w:tcBorders>
            <w:vAlign w:val="center"/>
          </w:tcPr>
          <w:p w14:paraId="26AD815C" w14:textId="77777777" w:rsidR="009D54A4" w:rsidRPr="00245388" w:rsidRDefault="009D54A4" w:rsidP="009D54A4">
            <w:pPr>
              <w:tabs>
                <w:tab w:val="left" w:pos="1440"/>
              </w:tabs>
              <w:suppressAutoHyphens/>
              <w:jc w:val="center"/>
              <w:rPr>
                <w:rFonts w:ascii="Tahoma" w:hAnsi="Tahoma" w:cs="Tahoma"/>
                <w:sz w:val="22"/>
                <w:szCs w:val="22"/>
              </w:rPr>
            </w:pPr>
            <w:r w:rsidRPr="00245388">
              <w:rPr>
                <w:rFonts w:ascii="Tahoma" w:hAnsi="Tahoma" w:cs="Tahoma"/>
                <w:sz w:val="22"/>
                <w:szCs w:val="22"/>
              </w:rPr>
              <w:t>1</w:t>
            </w:r>
            <w:r>
              <w:rPr>
                <w:rFonts w:ascii="Tahoma" w:hAnsi="Tahoma" w:cs="Tahoma"/>
                <w:sz w:val="22"/>
                <w:szCs w:val="22"/>
              </w:rPr>
              <w:t>0</w:t>
            </w:r>
            <w:r w:rsidRPr="00245388">
              <w:rPr>
                <w:rFonts w:ascii="Tahoma" w:hAnsi="Tahoma" w:cs="Tahoma"/>
                <w:sz w:val="22"/>
                <w:szCs w:val="22"/>
              </w:rPr>
              <w:t>.</w:t>
            </w:r>
          </w:p>
        </w:tc>
        <w:tc>
          <w:tcPr>
            <w:tcW w:w="2632" w:type="pct"/>
            <w:tcBorders>
              <w:top w:val="single" w:sz="4" w:space="0" w:color="auto"/>
              <w:left w:val="single" w:sz="4" w:space="0" w:color="auto"/>
              <w:bottom w:val="single" w:sz="4" w:space="0" w:color="auto"/>
              <w:right w:val="single" w:sz="4" w:space="0" w:color="auto"/>
            </w:tcBorders>
            <w:shd w:val="clear" w:color="auto" w:fill="auto"/>
            <w:vAlign w:val="center"/>
          </w:tcPr>
          <w:p w14:paraId="69486F66" w14:textId="77777777" w:rsidR="009D54A4" w:rsidRPr="00F34046" w:rsidRDefault="009D54A4" w:rsidP="009D54A4">
            <w:pPr>
              <w:pStyle w:val="ListParagraph"/>
              <w:tabs>
                <w:tab w:val="left" w:pos="720"/>
                <w:tab w:val="left" w:pos="1440"/>
              </w:tabs>
              <w:ind w:left="50"/>
              <w:jc w:val="both"/>
              <w:rPr>
                <w:rFonts w:ascii="Tahoma" w:hAnsi="Tahoma" w:cs="Tahoma"/>
                <w:sz w:val="22"/>
                <w:szCs w:val="22"/>
              </w:rPr>
            </w:pPr>
            <w:r w:rsidRPr="00F34046">
              <w:rPr>
                <w:rFonts w:ascii="Tahoma" w:hAnsi="Tahoma" w:cs="Tahoma"/>
                <w:sz w:val="22"/>
                <w:szCs w:val="22"/>
              </w:rPr>
              <w:t>Socialinių tinklų turinio, įrašo sukūrimas anglų arba tikslinės rinkos kalba (už 600 ženklų be tarpų)</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14:paraId="1AE6991D"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vnt.</w:t>
            </w:r>
          </w:p>
        </w:tc>
        <w:tc>
          <w:tcPr>
            <w:tcW w:w="1426" w:type="pct"/>
            <w:tcBorders>
              <w:top w:val="single" w:sz="4" w:space="0" w:color="auto"/>
              <w:left w:val="single" w:sz="4" w:space="0" w:color="auto"/>
              <w:bottom w:val="single" w:sz="4" w:space="0" w:color="auto"/>
              <w:right w:val="single" w:sz="4" w:space="0" w:color="auto"/>
            </w:tcBorders>
            <w:shd w:val="clear" w:color="auto" w:fill="auto"/>
            <w:vAlign w:val="center"/>
          </w:tcPr>
          <w:p w14:paraId="1B8CA715"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90*</w:t>
            </w:r>
          </w:p>
        </w:tc>
      </w:tr>
      <w:tr w:rsidR="009D54A4" w:rsidRPr="00F34046" w14:paraId="22199E75" w14:textId="77777777" w:rsidTr="00530736">
        <w:tc>
          <w:tcPr>
            <w:tcW w:w="344" w:type="pct"/>
            <w:tcBorders>
              <w:top w:val="single" w:sz="4" w:space="0" w:color="auto"/>
              <w:left w:val="single" w:sz="4" w:space="0" w:color="auto"/>
              <w:bottom w:val="single" w:sz="4" w:space="0" w:color="auto"/>
              <w:right w:val="single" w:sz="4" w:space="0" w:color="auto"/>
            </w:tcBorders>
            <w:vAlign w:val="center"/>
          </w:tcPr>
          <w:p w14:paraId="5EA2B05F" w14:textId="77777777" w:rsidR="009D54A4" w:rsidRPr="00245388" w:rsidRDefault="009D54A4" w:rsidP="009D54A4">
            <w:pPr>
              <w:tabs>
                <w:tab w:val="left" w:pos="1440"/>
              </w:tabs>
              <w:suppressAutoHyphens/>
              <w:jc w:val="center"/>
              <w:rPr>
                <w:rFonts w:ascii="Tahoma" w:hAnsi="Tahoma" w:cs="Tahoma"/>
                <w:sz w:val="22"/>
                <w:szCs w:val="22"/>
              </w:rPr>
            </w:pPr>
            <w:r w:rsidRPr="00245388">
              <w:rPr>
                <w:rFonts w:ascii="Tahoma" w:hAnsi="Tahoma" w:cs="Tahoma"/>
                <w:sz w:val="22"/>
                <w:szCs w:val="22"/>
              </w:rPr>
              <w:t>1</w:t>
            </w:r>
            <w:r>
              <w:rPr>
                <w:rFonts w:ascii="Tahoma" w:hAnsi="Tahoma" w:cs="Tahoma"/>
                <w:sz w:val="22"/>
                <w:szCs w:val="22"/>
              </w:rPr>
              <w:t>1</w:t>
            </w:r>
            <w:r w:rsidRPr="00245388">
              <w:rPr>
                <w:rFonts w:ascii="Tahoma" w:hAnsi="Tahoma" w:cs="Tahoma"/>
                <w:sz w:val="22"/>
                <w:szCs w:val="22"/>
              </w:rPr>
              <w:t>.</w:t>
            </w:r>
          </w:p>
        </w:tc>
        <w:tc>
          <w:tcPr>
            <w:tcW w:w="2632" w:type="pct"/>
            <w:tcBorders>
              <w:top w:val="single" w:sz="4" w:space="0" w:color="auto"/>
              <w:left w:val="single" w:sz="4" w:space="0" w:color="auto"/>
              <w:bottom w:val="single" w:sz="4" w:space="0" w:color="auto"/>
              <w:right w:val="single" w:sz="4" w:space="0" w:color="auto"/>
            </w:tcBorders>
            <w:shd w:val="clear" w:color="auto" w:fill="auto"/>
            <w:vAlign w:val="center"/>
          </w:tcPr>
          <w:p w14:paraId="2255193C" w14:textId="77777777" w:rsidR="009D54A4" w:rsidRPr="00245388" w:rsidRDefault="009D54A4" w:rsidP="009D54A4">
            <w:pPr>
              <w:tabs>
                <w:tab w:val="left" w:pos="720"/>
                <w:tab w:val="left" w:pos="1440"/>
                <w:tab w:val="left" w:pos="2340"/>
              </w:tabs>
              <w:jc w:val="both"/>
              <w:rPr>
                <w:rFonts w:ascii="Tahoma" w:hAnsi="Tahoma" w:cs="Tahoma"/>
                <w:sz w:val="22"/>
                <w:szCs w:val="22"/>
              </w:rPr>
            </w:pPr>
            <w:r w:rsidRPr="00F34046">
              <w:rPr>
                <w:rFonts w:ascii="Tahoma" w:hAnsi="Tahoma" w:cs="Tahoma"/>
                <w:sz w:val="22"/>
                <w:szCs w:val="22"/>
              </w:rPr>
              <w:t>Užsienio žurnalisto vizito į Lietuvą organizavimas</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14:paraId="35B5DBC7"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vnt.</w:t>
            </w:r>
          </w:p>
        </w:tc>
        <w:tc>
          <w:tcPr>
            <w:tcW w:w="1426" w:type="pct"/>
            <w:tcBorders>
              <w:top w:val="single" w:sz="4" w:space="0" w:color="auto"/>
              <w:left w:val="single" w:sz="4" w:space="0" w:color="auto"/>
              <w:bottom w:val="single" w:sz="4" w:space="0" w:color="auto"/>
              <w:right w:val="single" w:sz="4" w:space="0" w:color="auto"/>
            </w:tcBorders>
            <w:shd w:val="clear" w:color="auto" w:fill="auto"/>
            <w:vAlign w:val="center"/>
          </w:tcPr>
          <w:p w14:paraId="1CBD37FD"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15*</w:t>
            </w:r>
          </w:p>
        </w:tc>
      </w:tr>
    </w:tbl>
    <w:p w14:paraId="4BE0B529" w14:textId="77777777" w:rsidR="009D54A4" w:rsidRPr="00F34046" w:rsidRDefault="009D54A4" w:rsidP="009D54A4">
      <w:pPr>
        <w:tabs>
          <w:tab w:val="left" w:pos="720"/>
          <w:tab w:val="left" w:pos="1440"/>
        </w:tabs>
        <w:jc w:val="both"/>
        <w:rPr>
          <w:rFonts w:ascii="Tahoma" w:hAnsi="Tahoma" w:cs="Tahoma"/>
          <w:i/>
          <w:sz w:val="22"/>
          <w:szCs w:val="22"/>
        </w:rPr>
      </w:pPr>
    </w:p>
    <w:p w14:paraId="0692CAC0" w14:textId="77777777" w:rsidR="009D54A4" w:rsidRPr="00F34046" w:rsidRDefault="009D54A4" w:rsidP="009D54A4">
      <w:pPr>
        <w:tabs>
          <w:tab w:val="left" w:pos="720"/>
          <w:tab w:val="left" w:pos="1440"/>
        </w:tabs>
        <w:jc w:val="both"/>
        <w:rPr>
          <w:rFonts w:ascii="Tahoma" w:hAnsi="Tahoma" w:cs="Tahoma"/>
          <w:i/>
          <w:sz w:val="20"/>
          <w:szCs w:val="20"/>
        </w:rPr>
      </w:pPr>
      <w:r w:rsidRPr="00F34046">
        <w:rPr>
          <w:rFonts w:ascii="Tahoma" w:hAnsi="Tahoma" w:cs="Tahoma"/>
          <w:i/>
          <w:sz w:val="22"/>
          <w:szCs w:val="22"/>
        </w:rPr>
        <w:t>*</w:t>
      </w:r>
      <w:r w:rsidRPr="00F34046">
        <w:rPr>
          <w:rFonts w:ascii="Tahoma" w:hAnsi="Tahoma" w:cs="Tahoma"/>
          <w:i/>
          <w:sz w:val="20"/>
          <w:szCs w:val="20"/>
        </w:rPr>
        <w:t>Nurodyti kiekiai yra orientaciniai, numatyti Pasiūlymų vertinimui. Perkančioji organizacija neįsipareigoja nupirkti nurodyto kiekio. Nurodyti orientaciniai kiekiai gali keistis (didėti arba mažėti) priklausomai nuo Perkančiosios organizacijos poreikio, neviršijant sutartyje su Paslaugų teikėju numatytos bendros sutarties vertės.</w:t>
      </w:r>
    </w:p>
    <w:p w14:paraId="4878EDF5" w14:textId="77777777" w:rsidR="009D54A4" w:rsidRPr="00F34046" w:rsidRDefault="009D54A4" w:rsidP="009D54A4">
      <w:pPr>
        <w:tabs>
          <w:tab w:val="left" w:pos="720"/>
          <w:tab w:val="left" w:pos="1440"/>
        </w:tabs>
        <w:jc w:val="both"/>
        <w:rPr>
          <w:rFonts w:ascii="Tahoma" w:hAnsi="Tahoma" w:cs="Tahoma"/>
          <w:i/>
          <w:sz w:val="20"/>
          <w:szCs w:val="20"/>
        </w:rPr>
      </w:pPr>
    </w:p>
    <w:p w14:paraId="624DB169" w14:textId="77777777" w:rsidR="009D54A4" w:rsidRPr="007C0CDB" w:rsidRDefault="009D54A4" w:rsidP="009D54A4">
      <w:pPr>
        <w:pStyle w:val="ListParagraph"/>
        <w:numPr>
          <w:ilvl w:val="1"/>
          <w:numId w:val="50"/>
        </w:numPr>
        <w:tabs>
          <w:tab w:val="left" w:pos="720"/>
          <w:tab w:val="left" w:pos="1134"/>
          <w:tab w:val="left" w:pos="1276"/>
          <w:tab w:val="left" w:pos="1440"/>
        </w:tabs>
        <w:ind w:left="0" w:firstLine="567"/>
        <w:jc w:val="both"/>
        <w:rPr>
          <w:rFonts w:ascii="Tahoma" w:hAnsi="Tahoma" w:cs="Tahoma"/>
          <w:sz w:val="22"/>
          <w:szCs w:val="22"/>
        </w:rPr>
      </w:pPr>
      <w:r w:rsidRPr="00F34046">
        <w:rPr>
          <w:rFonts w:ascii="Tahoma" w:hAnsi="Tahoma" w:cs="Tahoma"/>
          <w:sz w:val="22"/>
          <w:szCs w:val="22"/>
        </w:rPr>
        <w:t>Bendra paslaugų vertė I Pirkimo objekto dalyje viso sutarties įgyvendinimo metu negalės viršyti 233 00</w:t>
      </w:r>
      <w:r>
        <w:rPr>
          <w:rFonts w:ascii="Tahoma" w:hAnsi="Tahoma" w:cs="Tahoma"/>
          <w:sz w:val="22"/>
          <w:szCs w:val="22"/>
        </w:rPr>
        <w:t>0</w:t>
      </w:r>
      <w:r w:rsidRPr="00F34046">
        <w:rPr>
          <w:rFonts w:ascii="Tahoma" w:hAnsi="Tahoma" w:cs="Tahoma"/>
          <w:sz w:val="22"/>
          <w:szCs w:val="22"/>
        </w:rPr>
        <w:t xml:space="preserve"> EUR be PVM </w:t>
      </w:r>
      <w:r>
        <w:rPr>
          <w:rFonts w:ascii="Tahoma" w:hAnsi="Tahoma" w:cs="Tahoma"/>
          <w:sz w:val="22"/>
          <w:szCs w:val="22"/>
        </w:rPr>
        <w:t>(281 930 Eur su PVM).</w:t>
      </w:r>
      <w:r w:rsidRPr="00F34046">
        <w:rPr>
          <w:rFonts w:ascii="Tahoma" w:hAnsi="Tahoma" w:cs="Tahoma"/>
          <w:sz w:val="22"/>
          <w:szCs w:val="22"/>
        </w:rPr>
        <w:t xml:space="preserve">Kiekvieno prioritetinio sektoriaus komunikacijos strategijai įgyvendinti turi būti skiriama maždaug po vienodą biudžeto dalį. Perkančioji organizacija </w:t>
      </w:r>
      <w:r w:rsidRPr="00F34046">
        <w:rPr>
          <w:rFonts w:ascii="Tahoma" w:hAnsi="Tahoma" w:cs="Tahoma"/>
          <w:sz w:val="22"/>
          <w:szCs w:val="22"/>
        </w:rPr>
        <w:lastRenderedPageBreak/>
        <w:t>Paslaugas įsigis pagal faktinį poreikį, todėl Perkančioji organizacija neįsipareigoja pirkti paslaugų už visą pirkimui numatytą sumą.</w:t>
      </w:r>
    </w:p>
    <w:p w14:paraId="599BE814" w14:textId="77777777" w:rsidR="009D54A4" w:rsidRPr="00F34046" w:rsidRDefault="009D54A4" w:rsidP="009D54A4">
      <w:pPr>
        <w:pStyle w:val="ListParagraph"/>
        <w:numPr>
          <w:ilvl w:val="1"/>
          <w:numId w:val="50"/>
        </w:numPr>
        <w:tabs>
          <w:tab w:val="left" w:pos="720"/>
          <w:tab w:val="left" w:pos="1134"/>
          <w:tab w:val="left" w:pos="1276"/>
          <w:tab w:val="left" w:pos="1440"/>
        </w:tabs>
        <w:ind w:left="0" w:firstLine="567"/>
        <w:jc w:val="both"/>
        <w:rPr>
          <w:rFonts w:ascii="Tahoma" w:hAnsi="Tahoma" w:cs="Tahoma"/>
          <w:b/>
          <w:bCs/>
          <w:sz w:val="22"/>
          <w:szCs w:val="22"/>
        </w:rPr>
      </w:pPr>
      <w:r w:rsidRPr="00F34046">
        <w:rPr>
          <w:rFonts w:ascii="Tahoma" w:hAnsi="Tahoma" w:cs="Tahoma"/>
          <w:b/>
          <w:bCs/>
          <w:sz w:val="22"/>
          <w:szCs w:val="22"/>
        </w:rPr>
        <w:t xml:space="preserve">Orientacinės paslaugų apimtys II Pirkimo objekto dalyje: 3 sektorių ( </w:t>
      </w:r>
      <w:r w:rsidRPr="00F34046">
        <w:rPr>
          <w:rFonts w:ascii="Tahoma" w:hAnsi="Tahoma" w:cs="Tahoma"/>
          <w:sz w:val="22"/>
          <w:szCs w:val="22"/>
        </w:rPr>
        <w:t xml:space="preserve">1) baldų, 2) tradicinės inžinerijos, 3) aukštųjų technologijų inžinerijos) </w:t>
      </w:r>
      <w:r w:rsidRPr="00F34046">
        <w:rPr>
          <w:rFonts w:ascii="Tahoma" w:hAnsi="Tahoma" w:cs="Tahoma"/>
          <w:b/>
          <w:bCs/>
          <w:sz w:val="22"/>
          <w:szCs w:val="22"/>
        </w:rPr>
        <w:t>komunikacijoms kampanija Prancūzijos rinkoje.</w:t>
      </w:r>
    </w:p>
    <w:p w14:paraId="4D23266D" w14:textId="77777777" w:rsidR="009D54A4" w:rsidRPr="00F34046" w:rsidRDefault="009D54A4" w:rsidP="009D54A4">
      <w:pPr>
        <w:pStyle w:val="ListParagraph"/>
        <w:tabs>
          <w:tab w:val="left" w:pos="720"/>
          <w:tab w:val="left" w:pos="1276"/>
          <w:tab w:val="left" w:pos="1440"/>
        </w:tabs>
        <w:ind w:left="0"/>
        <w:jc w:val="both"/>
        <w:rPr>
          <w:rFonts w:ascii="Tahoma" w:hAnsi="Tahoma" w:cs="Tahoma"/>
          <w:sz w:val="22"/>
          <w:szCs w:val="22"/>
        </w:rPr>
      </w:pPr>
    </w:p>
    <w:p w14:paraId="5885F14C" w14:textId="77777777" w:rsidR="009D54A4" w:rsidRPr="007C0CDB" w:rsidRDefault="009D54A4" w:rsidP="009D54A4">
      <w:pPr>
        <w:pStyle w:val="ListParagraph"/>
        <w:tabs>
          <w:tab w:val="left" w:pos="720"/>
          <w:tab w:val="left" w:pos="1440"/>
        </w:tabs>
        <w:ind w:left="0"/>
        <w:jc w:val="both"/>
        <w:rPr>
          <w:rFonts w:ascii="Tahoma" w:hAnsi="Tahoma" w:cs="Tahoma"/>
          <w:b/>
          <w:bCs/>
          <w:sz w:val="22"/>
          <w:szCs w:val="22"/>
        </w:rPr>
      </w:pPr>
      <w:r w:rsidRPr="007C0CDB">
        <w:rPr>
          <w:rFonts w:ascii="Tahoma" w:hAnsi="Tahoma" w:cs="Tahoma"/>
          <w:b/>
          <w:bCs/>
          <w:sz w:val="22"/>
          <w:szCs w:val="22"/>
        </w:rPr>
        <w:t>Orientacinės paslaugų apimtys Prancūzijos rinkai:</w:t>
      </w:r>
    </w:p>
    <w:tbl>
      <w:tblPr>
        <w:tblStyle w:val="Lentelstinklelis2"/>
        <w:tblW w:w="5000" w:type="pct"/>
        <w:tblInd w:w="0" w:type="dxa"/>
        <w:tblLook w:val="04A0" w:firstRow="1" w:lastRow="0" w:firstColumn="1" w:lastColumn="0" w:noHBand="0" w:noVBand="1"/>
      </w:tblPr>
      <w:tblGrid>
        <w:gridCol w:w="662"/>
        <w:gridCol w:w="5069"/>
        <w:gridCol w:w="1152"/>
        <w:gridCol w:w="2746"/>
      </w:tblGrid>
      <w:tr w:rsidR="009D54A4" w:rsidRPr="00F34046" w14:paraId="18EF7EDA" w14:textId="77777777" w:rsidTr="00530736">
        <w:trPr>
          <w:trHeight w:val="647"/>
        </w:trPr>
        <w:tc>
          <w:tcPr>
            <w:tcW w:w="344" w:type="pct"/>
            <w:tcBorders>
              <w:top w:val="single" w:sz="4" w:space="0" w:color="auto"/>
              <w:left w:val="single" w:sz="4" w:space="0" w:color="auto"/>
              <w:bottom w:val="single" w:sz="4" w:space="0" w:color="auto"/>
              <w:right w:val="single" w:sz="4" w:space="0" w:color="auto"/>
            </w:tcBorders>
            <w:vAlign w:val="center"/>
            <w:hideMark/>
          </w:tcPr>
          <w:p w14:paraId="2586D850" w14:textId="77777777" w:rsidR="009D54A4" w:rsidRPr="00245388" w:rsidRDefault="009D54A4" w:rsidP="009D54A4">
            <w:pPr>
              <w:tabs>
                <w:tab w:val="left" w:pos="1440"/>
              </w:tabs>
              <w:jc w:val="center"/>
              <w:rPr>
                <w:rFonts w:ascii="Tahoma" w:hAnsi="Tahoma" w:cs="Tahoma"/>
                <w:b/>
                <w:sz w:val="22"/>
                <w:szCs w:val="22"/>
              </w:rPr>
            </w:pPr>
            <w:r w:rsidRPr="00245388">
              <w:rPr>
                <w:rFonts w:ascii="Tahoma" w:hAnsi="Tahoma" w:cs="Tahoma"/>
                <w:b/>
                <w:sz w:val="22"/>
                <w:szCs w:val="22"/>
              </w:rPr>
              <w:t xml:space="preserve">Eil. </w:t>
            </w:r>
            <w:proofErr w:type="spellStart"/>
            <w:r w:rsidRPr="00245388">
              <w:rPr>
                <w:rFonts w:ascii="Tahoma" w:hAnsi="Tahoma" w:cs="Tahoma"/>
                <w:b/>
                <w:sz w:val="22"/>
                <w:szCs w:val="22"/>
              </w:rPr>
              <w:t>nr.</w:t>
            </w:r>
            <w:proofErr w:type="spellEnd"/>
          </w:p>
        </w:tc>
        <w:tc>
          <w:tcPr>
            <w:tcW w:w="2632" w:type="pct"/>
            <w:tcBorders>
              <w:top w:val="single" w:sz="4" w:space="0" w:color="auto"/>
              <w:left w:val="single" w:sz="4" w:space="0" w:color="auto"/>
              <w:bottom w:val="single" w:sz="4" w:space="0" w:color="auto"/>
              <w:right w:val="single" w:sz="4" w:space="0" w:color="auto"/>
            </w:tcBorders>
            <w:vAlign w:val="center"/>
            <w:hideMark/>
          </w:tcPr>
          <w:p w14:paraId="41253786" w14:textId="77777777" w:rsidR="009D54A4" w:rsidRPr="00245388" w:rsidRDefault="009D54A4" w:rsidP="009D54A4">
            <w:pPr>
              <w:tabs>
                <w:tab w:val="left" w:pos="720"/>
                <w:tab w:val="left" w:pos="1440"/>
              </w:tabs>
              <w:jc w:val="center"/>
              <w:rPr>
                <w:rFonts w:ascii="Tahoma" w:hAnsi="Tahoma" w:cs="Tahoma"/>
                <w:b/>
                <w:sz w:val="22"/>
                <w:szCs w:val="22"/>
              </w:rPr>
            </w:pPr>
            <w:r w:rsidRPr="00245388">
              <w:rPr>
                <w:rFonts w:ascii="Tahoma" w:hAnsi="Tahoma" w:cs="Tahoma"/>
                <w:b/>
                <w:sz w:val="22"/>
                <w:szCs w:val="22"/>
              </w:rPr>
              <w:t>Paslaugų pavadinimas</w:t>
            </w:r>
          </w:p>
        </w:tc>
        <w:tc>
          <w:tcPr>
            <w:tcW w:w="598" w:type="pct"/>
            <w:tcBorders>
              <w:top w:val="single" w:sz="4" w:space="0" w:color="auto"/>
              <w:left w:val="single" w:sz="4" w:space="0" w:color="auto"/>
              <w:bottom w:val="single" w:sz="4" w:space="0" w:color="auto"/>
              <w:right w:val="single" w:sz="4" w:space="0" w:color="auto"/>
            </w:tcBorders>
            <w:vAlign w:val="center"/>
            <w:hideMark/>
          </w:tcPr>
          <w:p w14:paraId="4BCFEDF0" w14:textId="77777777" w:rsidR="009D54A4" w:rsidRPr="00245388" w:rsidRDefault="009D54A4" w:rsidP="009D54A4">
            <w:pPr>
              <w:tabs>
                <w:tab w:val="left" w:pos="720"/>
                <w:tab w:val="left" w:pos="1440"/>
              </w:tabs>
              <w:jc w:val="center"/>
              <w:rPr>
                <w:rFonts w:ascii="Tahoma" w:hAnsi="Tahoma" w:cs="Tahoma"/>
                <w:b/>
                <w:sz w:val="22"/>
                <w:szCs w:val="22"/>
              </w:rPr>
            </w:pPr>
            <w:r w:rsidRPr="00245388">
              <w:rPr>
                <w:rFonts w:ascii="Tahoma" w:hAnsi="Tahoma" w:cs="Tahoma"/>
                <w:b/>
                <w:sz w:val="22"/>
                <w:szCs w:val="22"/>
              </w:rPr>
              <w:t>Mato vnt.</w:t>
            </w:r>
          </w:p>
        </w:tc>
        <w:tc>
          <w:tcPr>
            <w:tcW w:w="1426" w:type="pct"/>
            <w:tcBorders>
              <w:top w:val="single" w:sz="4" w:space="0" w:color="auto"/>
              <w:left w:val="single" w:sz="4" w:space="0" w:color="auto"/>
              <w:bottom w:val="single" w:sz="4" w:space="0" w:color="auto"/>
              <w:right w:val="single" w:sz="4" w:space="0" w:color="auto"/>
            </w:tcBorders>
            <w:vAlign w:val="center"/>
            <w:hideMark/>
          </w:tcPr>
          <w:p w14:paraId="02E7FD5D" w14:textId="77777777" w:rsidR="009D54A4" w:rsidRPr="00245388" w:rsidRDefault="009D54A4" w:rsidP="009D54A4">
            <w:pPr>
              <w:tabs>
                <w:tab w:val="left" w:pos="720"/>
                <w:tab w:val="left" w:pos="1440"/>
              </w:tabs>
              <w:suppressAutoHyphens/>
              <w:jc w:val="center"/>
              <w:rPr>
                <w:rFonts w:ascii="Tahoma" w:hAnsi="Tahoma" w:cs="Tahoma"/>
                <w:b/>
                <w:sz w:val="22"/>
                <w:szCs w:val="22"/>
              </w:rPr>
            </w:pPr>
            <w:r w:rsidRPr="00245388">
              <w:rPr>
                <w:rFonts w:ascii="Tahoma" w:hAnsi="Tahoma" w:cs="Tahoma"/>
                <w:b/>
                <w:sz w:val="22"/>
                <w:szCs w:val="22"/>
              </w:rPr>
              <w:t xml:space="preserve">Orientacinės paslaugų apimtys </w:t>
            </w:r>
          </w:p>
        </w:tc>
      </w:tr>
      <w:tr w:rsidR="009D54A4" w:rsidRPr="00F34046" w14:paraId="0BAF691B" w14:textId="77777777" w:rsidTr="00530736">
        <w:tc>
          <w:tcPr>
            <w:tcW w:w="344" w:type="pct"/>
            <w:tcBorders>
              <w:top w:val="single" w:sz="4" w:space="0" w:color="auto"/>
              <w:left w:val="single" w:sz="4" w:space="0" w:color="auto"/>
              <w:bottom w:val="single" w:sz="4" w:space="0" w:color="auto"/>
              <w:right w:val="single" w:sz="4" w:space="0" w:color="auto"/>
            </w:tcBorders>
            <w:vAlign w:val="center"/>
            <w:hideMark/>
          </w:tcPr>
          <w:p w14:paraId="36E22F2A" w14:textId="77777777" w:rsidR="009D54A4" w:rsidRPr="00245388" w:rsidRDefault="009D54A4" w:rsidP="009D54A4">
            <w:pPr>
              <w:tabs>
                <w:tab w:val="left" w:pos="1440"/>
              </w:tabs>
              <w:suppressAutoHyphens/>
              <w:jc w:val="center"/>
              <w:rPr>
                <w:rFonts w:ascii="Tahoma" w:hAnsi="Tahoma" w:cs="Tahoma"/>
                <w:sz w:val="22"/>
                <w:szCs w:val="22"/>
              </w:rPr>
            </w:pPr>
            <w:r w:rsidRPr="00245388">
              <w:rPr>
                <w:rFonts w:ascii="Tahoma" w:hAnsi="Tahoma" w:cs="Tahoma"/>
                <w:sz w:val="22"/>
                <w:szCs w:val="22"/>
              </w:rPr>
              <w:t>1.</w:t>
            </w:r>
          </w:p>
        </w:tc>
        <w:tc>
          <w:tcPr>
            <w:tcW w:w="26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38310E" w14:textId="77777777" w:rsidR="009D54A4" w:rsidRPr="00245388" w:rsidRDefault="009D54A4" w:rsidP="009D54A4">
            <w:pPr>
              <w:tabs>
                <w:tab w:val="left" w:pos="720"/>
                <w:tab w:val="left" w:pos="1440"/>
              </w:tabs>
              <w:jc w:val="both"/>
              <w:rPr>
                <w:rFonts w:ascii="Tahoma" w:hAnsi="Tahoma" w:cs="Tahoma"/>
                <w:sz w:val="22"/>
                <w:szCs w:val="22"/>
              </w:rPr>
            </w:pPr>
            <w:r w:rsidRPr="00F34046">
              <w:rPr>
                <w:rFonts w:ascii="Tahoma" w:hAnsi="Tahoma" w:cs="Tahoma"/>
                <w:sz w:val="22"/>
                <w:szCs w:val="22"/>
              </w:rPr>
              <w:t>Komunikacijos ir rinkodaros kampanijos sukūrimo</w:t>
            </w:r>
            <w:r>
              <w:rPr>
                <w:rFonts w:ascii="Tahoma" w:hAnsi="Tahoma" w:cs="Tahoma"/>
                <w:sz w:val="22"/>
                <w:szCs w:val="22"/>
              </w:rPr>
              <w:t xml:space="preserve"> ir</w:t>
            </w:r>
            <w:r w:rsidRPr="00F34046">
              <w:rPr>
                <w:rFonts w:ascii="Tahoma" w:hAnsi="Tahoma" w:cs="Tahoma"/>
                <w:sz w:val="22"/>
                <w:szCs w:val="22"/>
              </w:rPr>
              <w:t xml:space="preserve"> valdymo paslaugų paketas</w:t>
            </w:r>
          </w:p>
        </w:tc>
        <w:tc>
          <w:tcPr>
            <w:tcW w:w="598" w:type="pct"/>
            <w:tcBorders>
              <w:top w:val="single" w:sz="4" w:space="0" w:color="auto"/>
              <w:left w:val="single" w:sz="4" w:space="0" w:color="auto"/>
              <w:bottom w:val="single" w:sz="4" w:space="0" w:color="auto"/>
              <w:right w:val="single" w:sz="4" w:space="0" w:color="auto"/>
            </w:tcBorders>
            <w:vAlign w:val="center"/>
            <w:hideMark/>
          </w:tcPr>
          <w:p w14:paraId="6CBEB4E8"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vnt.</w:t>
            </w:r>
          </w:p>
        </w:tc>
        <w:tc>
          <w:tcPr>
            <w:tcW w:w="1426" w:type="pct"/>
            <w:tcBorders>
              <w:top w:val="single" w:sz="4" w:space="0" w:color="auto"/>
              <w:left w:val="single" w:sz="4" w:space="0" w:color="auto"/>
              <w:bottom w:val="single" w:sz="4" w:space="0" w:color="auto"/>
              <w:right w:val="single" w:sz="4" w:space="0" w:color="auto"/>
            </w:tcBorders>
            <w:vAlign w:val="center"/>
            <w:hideMark/>
          </w:tcPr>
          <w:p w14:paraId="6B2F2BC7"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3</w:t>
            </w:r>
          </w:p>
        </w:tc>
      </w:tr>
      <w:tr w:rsidR="009D54A4" w:rsidRPr="00F34046" w14:paraId="4359BD4C" w14:textId="77777777" w:rsidTr="00530736">
        <w:trPr>
          <w:trHeight w:val="828"/>
        </w:trPr>
        <w:tc>
          <w:tcPr>
            <w:tcW w:w="344" w:type="pct"/>
            <w:tcBorders>
              <w:top w:val="single" w:sz="4" w:space="0" w:color="auto"/>
              <w:left w:val="single" w:sz="4" w:space="0" w:color="auto"/>
              <w:bottom w:val="single" w:sz="4" w:space="0" w:color="auto"/>
              <w:right w:val="single" w:sz="4" w:space="0" w:color="auto"/>
            </w:tcBorders>
            <w:vAlign w:val="center"/>
            <w:hideMark/>
          </w:tcPr>
          <w:p w14:paraId="635FF55E" w14:textId="77777777" w:rsidR="009D54A4" w:rsidRPr="00245388" w:rsidRDefault="009D54A4" w:rsidP="009D54A4">
            <w:pPr>
              <w:tabs>
                <w:tab w:val="left" w:pos="1440"/>
              </w:tabs>
              <w:suppressAutoHyphens/>
              <w:jc w:val="center"/>
              <w:rPr>
                <w:rFonts w:ascii="Tahoma" w:hAnsi="Tahoma" w:cs="Tahoma"/>
                <w:sz w:val="22"/>
                <w:szCs w:val="22"/>
              </w:rPr>
            </w:pPr>
            <w:r w:rsidRPr="00245388">
              <w:rPr>
                <w:rFonts w:ascii="Tahoma" w:hAnsi="Tahoma" w:cs="Tahoma"/>
                <w:sz w:val="22"/>
                <w:szCs w:val="22"/>
              </w:rPr>
              <w:t>2.</w:t>
            </w:r>
          </w:p>
        </w:tc>
        <w:tc>
          <w:tcPr>
            <w:tcW w:w="26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54F8B4" w14:textId="77777777" w:rsidR="009D54A4" w:rsidRPr="00245388" w:rsidRDefault="009D54A4" w:rsidP="009D54A4">
            <w:pPr>
              <w:tabs>
                <w:tab w:val="left" w:pos="720"/>
                <w:tab w:val="left" w:pos="1440"/>
              </w:tabs>
              <w:jc w:val="both"/>
              <w:rPr>
                <w:rFonts w:ascii="Tahoma" w:hAnsi="Tahoma" w:cs="Tahoma"/>
                <w:sz w:val="22"/>
                <w:szCs w:val="22"/>
              </w:rPr>
            </w:pPr>
            <w:r w:rsidRPr="00F34046">
              <w:rPr>
                <w:rFonts w:ascii="Tahoma" w:hAnsi="Tahoma" w:cs="Tahoma"/>
                <w:sz w:val="22"/>
                <w:szCs w:val="22"/>
              </w:rPr>
              <w:t>Lietuvos prioritetinio sektoriaus žinomumo tyrimas tikslinėje rinkoje, tyrimo planavimo, įgyvendinimo, analizės bei įžvalgų teikimo paketas</w:t>
            </w:r>
          </w:p>
        </w:tc>
        <w:tc>
          <w:tcPr>
            <w:tcW w:w="598" w:type="pct"/>
            <w:tcBorders>
              <w:top w:val="single" w:sz="4" w:space="0" w:color="auto"/>
              <w:left w:val="single" w:sz="4" w:space="0" w:color="auto"/>
              <w:bottom w:val="single" w:sz="4" w:space="0" w:color="auto"/>
              <w:right w:val="single" w:sz="4" w:space="0" w:color="auto"/>
            </w:tcBorders>
            <w:vAlign w:val="center"/>
            <w:hideMark/>
          </w:tcPr>
          <w:p w14:paraId="1DD5FE44"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vnt.</w:t>
            </w:r>
          </w:p>
        </w:tc>
        <w:tc>
          <w:tcPr>
            <w:tcW w:w="1426" w:type="pct"/>
            <w:tcBorders>
              <w:top w:val="single" w:sz="4" w:space="0" w:color="auto"/>
              <w:left w:val="single" w:sz="4" w:space="0" w:color="auto"/>
              <w:bottom w:val="single" w:sz="4" w:space="0" w:color="auto"/>
              <w:right w:val="single" w:sz="4" w:space="0" w:color="auto"/>
            </w:tcBorders>
            <w:vAlign w:val="center"/>
            <w:hideMark/>
          </w:tcPr>
          <w:p w14:paraId="35882755"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3</w:t>
            </w:r>
          </w:p>
        </w:tc>
      </w:tr>
      <w:tr w:rsidR="009D54A4" w:rsidRPr="00F34046" w14:paraId="553600DE" w14:textId="77777777" w:rsidTr="00530736">
        <w:tc>
          <w:tcPr>
            <w:tcW w:w="344" w:type="pct"/>
            <w:tcBorders>
              <w:top w:val="single" w:sz="4" w:space="0" w:color="auto"/>
              <w:left w:val="single" w:sz="4" w:space="0" w:color="auto"/>
              <w:bottom w:val="single" w:sz="4" w:space="0" w:color="auto"/>
              <w:right w:val="single" w:sz="4" w:space="0" w:color="auto"/>
            </w:tcBorders>
            <w:vAlign w:val="center"/>
          </w:tcPr>
          <w:p w14:paraId="64BFE925" w14:textId="77777777" w:rsidR="009D54A4" w:rsidRPr="00245388" w:rsidRDefault="009D54A4" w:rsidP="009D54A4">
            <w:pPr>
              <w:tabs>
                <w:tab w:val="left" w:pos="1440"/>
              </w:tabs>
              <w:suppressAutoHyphens/>
              <w:jc w:val="center"/>
              <w:rPr>
                <w:rFonts w:ascii="Tahoma" w:hAnsi="Tahoma" w:cs="Tahoma"/>
                <w:sz w:val="22"/>
                <w:szCs w:val="22"/>
              </w:rPr>
            </w:pPr>
            <w:r>
              <w:rPr>
                <w:rFonts w:ascii="Tahoma" w:hAnsi="Tahoma" w:cs="Tahoma"/>
                <w:sz w:val="22"/>
                <w:szCs w:val="22"/>
              </w:rPr>
              <w:t>3</w:t>
            </w:r>
            <w:r w:rsidRPr="00245388">
              <w:rPr>
                <w:rFonts w:ascii="Tahoma" w:hAnsi="Tahoma" w:cs="Tahoma"/>
                <w:sz w:val="22"/>
                <w:szCs w:val="22"/>
              </w:rPr>
              <w:t>.</w:t>
            </w:r>
          </w:p>
        </w:tc>
        <w:tc>
          <w:tcPr>
            <w:tcW w:w="2632" w:type="pct"/>
            <w:tcBorders>
              <w:top w:val="single" w:sz="4" w:space="0" w:color="auto"/>
              <w:left w:val="single" w:sz="4" w:space="0" w:color="auto"/>
              <w:bottom w:val="single" w:sz="4" w:space="0" w:color="auto"/>
              <w:right w:val="single" w:sz="4" w:space="0" w:color="auto"/>
            </w:tcBorders>
            <w:vAlign w:val="center"/>
          </w:tcPr>
          <w:p w14:paraId="316016CB" w14:textId="77777777" w:rsidR="009D54A4" w:rsidRPr="00245388" w:rsidRDefault="009D54A4" w:rsidP="009D54A4">
            <w:pPr>
              <w:tabs>
                <w:tab w:val="left" w:pos="720"/>
                <w:tab w:val="left" w:pos="1440"/>
              </w:tabs>
              <w:jc w:val="both"/>
              <w:rPr>
                <w:rFonts w:ascii="Tahoma" w:hAnsi="Tahoma" w:cs="Tahoma"/>
                <w:sz w:val="22"/>
                <w:szCs w:val="22"/>
              </w:rPr>
            </w:pPr>
            <w:r w:rsidRPr="00F34046">
              <w:rPr>
                <w:rFonts w:ascii="Tahoma" w:hAnsi="Tahoma" w:cs="Tahoma"/>
                <w:sz w:val="22"/>
                <w:szCs w:val="22"/>
              </w:rPr>
              <w:t>Grafin</w:t>
            </w:r>
            <w:r w:rsidRPr="007C0CDB">
              <w:rPr>
                <w:rFonts w:ascii="Tahoma" w:hAnsi="Tahoma" w:cs="Tahoma"/>
                <w:sz w:val="22"/>
                <w:szCs w:val="22"/>
              </w:rPr>
              <w:t xml:space="preserve">io </w:t>
            </w:r>
            <w:r w:rsidRPr="00F34046">
              <w:rPr>
                <w:rFonts w:ascii="Tahoma" w:hAnsi="Tahoma" w:cs="Tahoma"/>
                <w:sz w:val="22"/>
                <w:szCs w:val="22"/>
              </w:rPr>
              <w:t>dizaino kūrimo paslaugų paketas</w:t>
            </w:r>
          </w:p>
        </w:tc>
        <w:tc>
          <w:tcPr>
            <w:tcW w:w="598" w:type="pct"/>
            <w:tcBorders>
              <w:top w:val="single" w:sz="4" w:space="0" w:color="auto"/>
              <w:left w:val="single" w:sz="4" w:space="0" w:color="auto"/>
              <w:bottom w:val="single" w:sz="4" w:space="0" w:color="auto"/>
              <w:right w:val="single" w:sz="4" w:space="0" w:color="auto"/>
            </w:tcBorders>
            <w:vAlign w:val="center"/>
          </w:tcPr>
          <w:p w14:paraId="4E57483B"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 xml:space="preserve">vnt. </w:t>
            </w:r>
          </w:p>
        </w:tc>
        <w:tc>
          <w:tcPr>
            <w:tcW w:w="1426" w:type="pct"/>
            <w:tcBorders>
              <w:top w:val="single" w:sz="4" w:space="0" w:color="auto"/>
              <w:left w:val="single" w:sz="4" w:space="0" w:color="auto"/>
              <w:bottom w:val="single" w:sz="4" w:space="0" w:color="auto"/>
              <w:right w:val="single" w:sz="4" w:space="0" w:color="auto"/>
            </w:tcBorders>
            <w:vAlign w:val="center"/>
          </w:tcPr>
          <w:p w14:paraId="057ADB26"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 xml:space="preserve">3 </w:t>
            </w:r>
          </w:p>
        </w:tc>
      </w:tr>
      <w:tr w:rsidR="009D54A4" w:rsidRPr="00F34046" w14:paraId="33BFE3F2" w14:textId="77777777" w:rsidTr="00530736">
        <w:tc>
          <w:tcPr>
            <w:tcW w:w="344" w:type="pct"/>
            <w:tcBorders>
              <w:top w:val="single" w:sz="4" w:space="0" w:color="auto"/>
              <w:left w:val="single" w:sz="4" w:space="0" w:color="auto"/>
              <w:bottom w:val="single" w:sz="4" w:space="0" w:color="auto"/>
              <w:right w:val="single" w:sz="4" w:space="0" w:color="auto"/>
            </w:tcBorders>
            <w:vAlign w:val="center"/>
          </w:tcPr>
          <w:p w14:paraId="13CC2A1B" w14:textId="77777777" w:rsidR="009D54A4" w:rsidRPr="00245388" w:rsidRDefault="009D54A4" w:rsidP="009D54A4">
            <w:pPr>
              <w:tabs>
                <w:tab w:val="left" w:pos="1440"/>
              </w:tabs>
              <w:suppressAutoHyphens/>
              <w:jc w:val="center"/>
              <w:rPr>
                <w:rFonts w:ascii="Tahoma" w:hAnsi="Tahoma" w:cs="Tahoma"/>
                <w:sz w:val="22"/>
                <w:szCs w:val="22"/>
              </w:rPr>
            </w:pPr>
            <w:r>
              <w:rPr>
                <w:rFonts w:ascii="Tahoma" w:hAnsi="Tahoma" w:cs="Tahoma"/>
                <w:sz w:val="22"/>
                <w:szCs w:val="22"/>
              </w:rPr>
              <w:t>4</w:t>
            </w:r>
            <w:r w:rsidRPr="00245388">
              <w:rPr>
                <w:rFonts w:ascii="Tahoma" w:hAnsi="Tahoma" w:cs="Tahoma"/>
                <w:sz w:val="22"/>
                <w:szCs w:val="22"/>
              </w:rPr>
              <w:t xml:space="preserve">. </w:t>
            </w:r>
          </w:p>
        </w:tc>
        <w:tc>
          <w:tcPr>
            <w:tcW w:w="2632" w:type="pct"/>
            <w:tcBorders>
              <w:top w:val="single" w:sz="4" w:space="0" w:color="auto"/>
              <w:left w:val="single" w:sz="4" w:space="0" w:color="auto"/>
              <w:bottom w:val="single" w:sz="4" w:space="0" w:color="auto"/>
              <w:right w:val="single" w:sz="4" w:space="0" w:color="auto"/>
            </w:tcBorders>
            <w:vAlign w:val="center"/>
          </w:tcPr>
          <w:p w14:paraId="1A77FF0A" w14:textId="77777777" w:rsidR="009D54A4" w:rsidRPr="00245388" w:rsidRDefault="009D54A4" w:rsidP="009D54A4">
            <w:pPr>
              <w:tabs>
                <w:tab w:val="left" w:pos="720"/>
                <w:tab w:val="left" w:pos="1440"/>
              </w:tabs>
              <w:jc w:val="both"/>
              <w:rPr>
                <w:rFonts w:ascii="Tahoma" w:hAnsi="Tahoma" w:cs="Tahoma"/>
                <w:sz w:val="22"/>
                <w:szCs w:val="22"/>
              </w:rPr>
            </w:pPr>
            <w:r w:rsidRPr="00F34046">
              <w:rPr>
                <w:rFonts w:ascii="Tahoma" w:hAnsi="Tahoma" w:cs="Tahoma"/>
                <w:sz w:val="22"/>
                <w:szCs w:val="22"/>
              </w:rPr>
              <w:t>Asmenų, produktų ir patalpų fotosesijų Lietuvoje organizavimas, nuotraukų pateikimas (už 100 nuotraukų redaguotų)</w:t>
            </w:r>
          </w:p>
        </w:tc>
        <w:tc>
          <w:tcPr>
            <w:tcW w:w="598" w:type="pct"/>
            <w:tcBorders>
              <w:top w:val="single" w:sz="4" w:space="0" w:color="auto"/>
              <w:left w:val="single" w:sz="4" w:space="0" w:color="auto"/>
              <w:bottom w:val="single" w:sz="4" w:space="0" w:color="auto"/>
              <w:right w:val="single" w:sz="4" w:space="0" w:color="auto"/>
            </w:tcBorders>
            <w:vAlign w:val="center"/>
          </w:tcPr>
          <w:p w14:paraId="087FE313"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 xml:space="preserve">vnt. </w:t>
            </w:r>
          </w:p>
        </w:tc>
        <w:tc>
          <w:tcPr>
            <w:tcW w:w="1426" w:type="pct"/>
            <w:tcBorders>
              <w:top w:val="single" w:sz="4" w:space="0" w:color="auto"/>
              <w:left w:val="single" w:sz="4" w:space="0" w:color="auto"/>
              <w:bottom w:val="single" w:sz="4" w:space="0" w:color="auto"/>
              <w:right w:val="single" w:sz="4" w:space="0" w:color="auto"/>
            </w:tcBorders>
            <w:vAlign w:val="center"/>
          </w:tcPr>
          <w:p w14:paraId="2D370B79"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3*</w:t>
            </w:r>
          </w:p>
        </w:tc>
      </w:tr>
      <w:tr w:rsidR="009D54A4" w:rsidRPr="00F34046" w14:paraId="431A1D45" w14:textId="77777777" w:rsidTr="00530736">
        <w:tc>
          <w:tcPr>
            <w:tcW w:w="344" w:type="pct"/>
            <w:tcBorders>
              <w:top w:val="single" w:sz="4" w:space="0" w:color="auto"/>
              <w:left w:val="single" w:sz="4" w:space="0" w:color="auto"/>
              <w:bottom w:val="single" w:sz="4" w:space="0" w:color="auto"/>
              <w:right w:val="single" w:sz="4" w:space="0" w:color="auto"/>
            </w:tcBorders>
            <w:vAlign w:val="center"/>
          </w:tcPr>
          <w:p w14:paraId="63987D39" w14:textId="77777777" w:rsidR="009D54A4" w:rsidRPr="00245388" w:rsidRDefault="009D54A4" w:rsidP="009D54A4">
            <w:pPr>
              <w:tabs>
                <w:tab w:val="left" w:pos="1440"/>
              </w:tabs>
              <w:suppressAutoHyphens/>
              <w:jc w:val="center"/>
              <w:rPr>
                <w:rFonts w:ascii="Tahoma" w:hAnsi="Tahoma" w:cs="Tahoma"/>
                <w:sz w:val="22"/>
                <w:szCs w:val="22"/>
              </w:rPr>
            </w:pPr>
            <w:r>
              <w:rPr>
                <w:rFonts w:ascii="Tahoma" w:hAnsi="Tahoma" w:cs="Tahoma"/>
                <w:sz w:val="22"/>
                <w:szCs w:val="22"/>
              </w:rPr>
              <w:t>5</w:t>
            </w:r>
            <w:r w:rsidRPr="00245388">
              <w:rPr>
                <w:rFonts w:ascii="Tahoma" w:hAnsi="Tahoma" w:cs="Tahoma"/>
                <w:sz w:val="22"/>
                <w:szCs w:val="22"/>
              </w:rPr>
              <w:t>.</w:t>
            </w:r>
          </w:p>
        </w:tc>
        <w:tc>
          <w:tcPr>
            <w:tcW w:w="2632" w:type="pct"/>
            <w:tcBorders>
              <w:top w:val="single" w:sz="4" w:space="0" w:color="auto"/>
              <w:left w:val="single" w:sz="4" w:space="0" w:color="auto"/>
              <w:bottom w:val="single" w:sz="4" w:space="0" w:color="auto"/>
              <w:right w:val="single" w:sz="4" w:space="0" w:color="auto"/>
            </w:tcBorders>
            <w:vAlign w:val="center"/>
          </w:tcPr>
          <w:p w14:paraId="6C08EA64" w14:textId="77777777" w:rsidR="009D54A4" w:rsidRPr="00245388" w:rsidRDefault="009D54A4" w:rsidP="009D54A4">
            <w:pPr>
              <w:tabs>
                <w:tab w:val="left" w:pos="720"/>
                <w:tab w:val="left" w:pos="1440"/>
                <w:tab w:val="left" w:pos="2340"/>
              </w:tabs>
              <w:jc w:val="both"/>
              <w:rPr>
                <w:rFonts w:ascii="Tahoma" w:hAnsi="Tahoma" w:cs="Tahoma"/>
                <w:sz w:val="22"/>
                <w:szCs w:val="22"/>
              </w:rPr>
            </w:pPr>
            <w:r w:rsidRPr="00F34046">
              <w:rPr>
                <w:rFonts w:ascii="Tahoma" w:hAnsi="Tahoma" w:cs="Tahoma"/>
                <w:sz w:val="22"/>
                <w:szCs w:val="22"/>
              </w:rPr>
              <w:t>Renginio fotografavimas Lietuvoje (už 100 redaguotų nuotraukų).</w:t>
            </w:r>
          </w:p>
        </w:tc>
        <w:tc>
          <w:tcPr>
            <w:tcW w:w="598" w:type="pct"/>
            <w:tcBorders>
              <w:top w:val="single" w:sz="4" w:space="0" w:color="auto"/>
              <w:left w:val="single" w:sz="4" w:space="0" w:color="auto"/>
              <w:bottom w:val="single" w:sz="4" w:space="0" w:color="auto"/>
              <w:right w:val="single" w:sz="4" w:space="0" w:color="auto"/>
            </w:tcBorders>
            <w:vAlign w:val="center"/>
          </w:tcPr>
          <w:p w14:paraId="2D14F3BE"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vnt.</w:t>
            </w:r>
          </w:p>
        </w:tc>
        <w:tc>
          <w:tcPr>
            <w:tcW w:w="1426" w:type="pct"/>
            <w:tcBorders>
              <w:top w:val="single" w:sz="4" w:space="0" w:color="auto"/>
              <w:left w:val="single" w:sz="4" w:space="0" w:color="auto"/>
              <w:bottom w:val="single" w:sz="4" w:space="0" w:color="auto"/>
              <w:right w:val="single" w:sz="4" w:space="0" w:color="auto"/>
            </w:tcBorders>
            <w:vAlign w:val="center"/>
          </w:tcPr>
          <w:p w14:paraId="17D78BC7"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3*</w:t>
            </w:r>
          </w:p>
        </w:tc>
      </w:tr>
      <w:tr w:rsidR="009D54A4" w:rsidRPr="00F34046" w14:paraId="557B61A9" w14:textId="77777777" w:rsidTr="00530736">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5BE1C0F3" w14:textId="77777777" w:rsidR="009D54A4" w:rsidRPr="00245388" w:rsidRDefault="009D54A4" w:rsidP="009D54A4">
            <w:pPr>
              <w:tabs>
                <w:tab w:val="left" w:pos="1440"/>
              </w:tabs>
              <w:suppressAutoHyphens/>
              <w:jc w:val="center"/>
              <w:rPr>
                <w:rFonts w:ascii="Tahoma" w:hAnsi="Tahoma" w:cs="Tahoma"/>
                <w:sz w:val="22"/>
                <w:szCs w:val="22"/>
              </w:rPr>
            </w:pPr>
            <w:r>
              <w:rPr>
                <w:rFonts w:ascii="Tahoma" w:hAnsi="Tahoma" w:cs="Tahoma"/>
                <w:sz w:val="22"/>
                <w:szCs w:val="22"/>
              </w:rPr>
              <w:t>6</w:t>
            </w:r>
            <w:r w:rsidRPr="00245388">
              <w:rPr>
                <w:rFonts w:ascii="Tahoma" w:hAnsi="Tahoma" w:cs="Tahoma"/>
                <w:sz w:val="22"/>
                <w:szCs w:val="22"/>
              </w:rPr>
              <w:t>.</w:t>
            </w:r>
          </w:p>
        </w:tc>
        <w:tc>
          <w:tcPr>
            <w:tcW w:w="2632" w:type="pct"/>
            <w:tcBorders>
              <w:top w:val="single" w:sz="4" w:space="0" w:color="auto"/>
              <w:left w:val="single" w:sz="4" w:space="0" w:color="auto"/>
              <w:bottom w:val="single" w:sz="4" w:space="0" w:color="auto"/>
              <w:right w:val="single" w:sz="4" w:space="0" w:color="auto"/>
            </w:tcBorders>
            <w:shd w:val="clear" w:color="auto" w:fill="auto"/>
            <w:vAlign w:val="center"/>
          </w:tcPr>
          <w:p w14:paraId="7EB3FECB" w14:textId="77777777" w:rsidR="009D54A4" w:rsidRPr="00F34046" w:rsidRDefault="009D54A4" w:rsidP="009D54A4">
            <w:pPr>
              <w:tabs>
                <w:tab w:val="left" w:pos="720"/>
                <w:tab w:val="left" w:pos="1440"/>
                <w:tab w:val="left" w:pos="2340"/>
              </w:tabs>
              <w:jc w:val="both"/>
              <w:rPr>
                <w:rFonts w:ascii="Tahoma" w:hAnsi="Tahoma" w:cs="Tahoma"/>
                <w:sz w:val="22"/>
                <w:szCs w:val="22"/>
              </w:rPr>
            </w:pPr>
            <w:r w:rsidRPr="00F34046">
              <w:rPr>
                <w:rFonts w:ascii="Tahoma" w:hAnsi="Tahoma" w:cs="Tahoma"/>
                <w:sz w:val="22"/>
                <w:szCs w:val="22"/>
              </w:rPr>
              <w:t>Reprezentatyvaus filmuoto filmuko anglų arba tikslinės rinkos kalba sukūrimas (už 3 min.)</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14:paraId="5A42ADC0"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vnt.</w:t>
            </w:r>
          </w:p>
        </w:tc>
        <w:tc>
          <w:tcPr>
            <w:tcW w:w="1426" w:type="pct"/>
            <w:tcBorders>
              <w:top w:val="single" w:sz="4" w:space="0" w:color="auto"/>
              <w:left w:val="single" w:sz="4" w:space="0" w:color="auto"/>
              <w:bottom w:val="single" w:sz="4" w:space="0" w:color="auto"/>
              <w:right w:val="single" w:sz="4" w:space="0" w:color="auto"/>
            </w:tcBorders>
            <w:shd w:val="clear" w:color="auto" w:fill="auto"/>
            <w:vAlign w:val="center"/>
          </w:tcPr>
          <w:p w14:paraId="4B109044"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3*</w:t>
            </w:r>
          </w:p>
        </w:tc>
      </w:tr>
      <w:tr w:rsidR="009D54A4" w:rsidRPr="00F34046" w14:paraId="4A79AFCD" w14:textId="77777777" w:rsidTr="00530736">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795E6BE1" w14:textId="77777777" w:rsidR="009D54A4" w:rsidRPr="00245388" w:rsidRDefault="009D54A4" w:rsidP="009D54A4">
            <w:pPr>
              <w:tabs>
                <w:tab w:val="left" w:pos="1440"/>
              </w:tabs>
              <w:suppressAutoHyphens/>
              <w:jc w:val="center"/>
              <w:rPr>
                <w:rFonts w:ascii="Tahoma" w:hAnsi="Tahoma" w:cs="Tahoma"/>
                <w:sz w:val="22"/>
                <w:szCs w:val="22"/>
              </w:rPr>
            </w:pPr>
            <w:r>
              <w:rPr>
                <w:rFonts w:ascii="Tahoma" w:hAnsi="Tahoma" w:cs="Tahoma"/>
                <w:sz w:val="22"/>
                <w:szCs w:val="22"/>
              </w:rPr>
              <w:t>7</w:t>
            </w:r>
            <w:r w:rsidRPr="00245388">
              <w:rPr>
                <w:rFonts w:ascii="Tahoma" w:hAnsi="Tahoma" w:cs="Tahoma"/>
                <w:sz w:val="22"/>
                <w:szCs w:val="22"/>
              </w:rPr>
              <w:t>.</w:t>
            </w:r>
          </w:p>
        </w:tc>
        <w:tc>
          <w:tcPr>
            <w:tcW w:w="2632" w:type="pct"/>
            <w:tcBorders>
              <w:top w:val="single" w:sz="4" w:space="0" w:color="auto"/>
              <w:left w:val="single" w:sz="4" w:space="0" w:color="auto"/>
              <w:bottom w:val="single" w:sz="4" w:space="0" w:color="auto"/>
              <w:right w:val="single" w:sz="4" w:space="0" w:color="auto"/>
            </w:tcBorders>
            <w:shd w:val="clear" w:color="auto" w:fill="auto"/>
            <w:vAlign w:val="center"/>
          </w:tcPr>
          <w:p w14:paraId="365D8EA0" w14:textId="77777777" w:rsidR="009D54A4" w:rsidRPr="00F34046" w:rsidRDefault="009D54A4" w:rsidP="009D54A4">
            <w:pPr>
              <w:tabs>
                <w:tab w:val="left" w:pos="720"/>
                <w:tab w:val="left" w:pos="1440"/>
                <w:tab w:val="left" w:pos="2340"/>
              </w:tabs>
              <w:jc w:val="both"/>
              <w:rPr>
                <w:rFonts w:ascii="Tahoma" w:hAnsi="Tahoma" w:cs="Tahoma"/>
                <w:sz w:val="22"/>
                <w:szCs w:val="22"/>
              </w:rPr>
            </w:pPr>
            <w:r w:rsidRPr="00F34046">
              <w:rPr>
                <w:rFonts w:ascii="Tahoma" w:hAnsi="Tahoma" w:cs="Tahoma"/>
                <w:sz w:val="22"/>
                <w:szCs w:val="22"/>
              </w:rPr>
              <w:t>Animuoto filmuko anglų arba tikslinės rinkos kalba sukūrimas (už 1 min.)</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14:paraId="3E355B94"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vnt.</w:t>
            </w:r>
          </w:p>
        </w:tc>
        <w:tc>
          <w:tcPr>
            <w:tcW w:w="1426" w:type="pct"/>
            <w:tcBorders>
              <w:top w:val="single" w:sz="4" w:space="0" w:color="auto"/>
              <w:left w:val="single" w:sz="4" w:space="0" w:color="auto"/>
              <w:bottom w:val="single" w:sz="4" w:space="0" w:color="auto"/>
              <w:right w:val="single" w:sz="4" w:space="0" w:color="auto"/>
            </w:tcBorders>
            <w:shd w:val="clear" w:color="auto" w:fill="auto"/>
            <w:vAlign w:val="center"/>
          </w:tcPr>
          <w:p w14:paraId="2007133C"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3*</w:t>
            </w:r>
          </w:p>
        </w:tc>
      </w:tr>
      <w:tr w:rsidR="009D54A4" w:rsidRPr="00F34046" w14:paraId="2EC3666F" w14:textId="77777777" w:rsidTr="00530736">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395A1E7E" w14:textId="77777777" w:rsidR="009D54A4" w:rsidRPr="00245388" w:rsidRDefault="009D54A4" w:rsidP="009D54A4">
            <w:pPr>
              <w:tabs>
                <w:tab w:val="left" w:pos="1440"/>
              </w:tabs>
              <w:suppressAutoHyphens/>
              <w:jc w:val="center"/>
              <w:rPr>
                <w:rFonts w:ascii="Tahoma" w:hAnsi="Tahoma" w:cs="Tahoma"/>
                <w:sz w:val="22"/>
                <w:szCs w:val="22"/>
              </w:rPr>
            </w:pPr>
            <w:r>
              <w:rPr>
                <w:rFonts w:ascii="Tahoma" w:hAnsi="Tahoma" w:cs="Tahoma"/>
                <w:sz w:val="22"/>
                <w:szCs w:val="22"/>
              </w:rPr>
              <w:t>8</w:t>
            </w:r>
            <w:r w:rsidRPr="00895AC5">
              <w:rPr>
                <w:rFonts w:ascii="Tahoma" w:hAnsi="Tahoma" w:cs="Tahoma"/>
                <w:sz w:val="22"/>
                <w:szCs w:val="22"/>
              </w:rPr>
              <w:t>.</w:t>
            </w:r>
          </w:p>
        </w:tc>
        <w:tc>
          <w:tcPr>
            <w:tcW w:w="2632" w:type="pct"/>
            <w:tcBorders>
              <w:top w:val="single" w:sz="4" w:space="0" w:color="auto"/>
              <w:left w:val="single" w:sz="4" w:space="0" w:color="auto"/>
              <w:bottom w:val="single" w:sz="4" w:space="0" w:color="auto"/>
              <w:right w:val="single" w:sz="4" w:space="0" w:color="auto"/>
            </w:tcBorders>
            <w:shd w:val="clear" w:color="auto" w:fill="auto"/>
            <w:vAlign w:val="center"/>
          </w:tcPr>
          <w:p w14:paraId="5150AB81" w14:textId="77777777" w:rsidR="009D54A4" w:rsidRPr="00F34046" w:rsidRDefault="009D54A4" w:rsidP="009D54A4">
            <w:pPr>
              <w:pStyle w:val="ListParagraph"/>
              <w:tabs>
                <w:tab w:val="left" w:pos="720"/>
                <w:tab w:val="left" w:pos="1440"/>
              </w:tabs>
              <w:ind w:left="0"/>
              <w:jc w:val="both"/>
              <w:rPr>
                <w:rFonts w:ascii="Tahoma" w:hAnsi="Tahoma" w:cs="Tahoma"/>
                <w:sz w:val="22"/>
                <w:szCs w:val="22"/>
              </w:rPr>
            </w:pPr>
            <w:r w:rsidRPr="00F34046">
              <w:rPr>
                <w:rFonts w:ascii="Tahoma" w:hAnsi="Tahoma" w:cs="Tahoma"/>
                <w:sz w:val="22"/>
                <w:szCs w:val="22"/>
              </w:rPr>
              <w:t>Straipsnis, pranešimas, teksto rašymas įvairiems formatams (brošiūroms, stendams ir kt.)  anglų arba tikslinės rinkos kalba (už 1500 ženklų be tarpų)</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14:paraId="1ED044A3"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vnt.</w:t>
            </w:r>
          </w:p>
        </w:tc>
        <w:tc>
          <w:tcPr>
            <w:tcW w:w="1426" w:type="pct"/>
            <w:tcBorders>
              <w:top w:val="single" w:sz="4" w:space="0" w:color="auto"/>
              <w:left w:val="single" w:sz="4" w:space="0" w:color="auto"/>
              <w:bottom w:val="single" w:sz="4" w:space="0" w:color="auto"/>
              <w:right w:val="single" w:sz="4" w:space="0" w:color="auto"/>
            </w:tcBorders>
            <w:shd w:val="clear" w:color="auto" w:fill="auto"/>
            <w:vAlign w:val="center"/>
          </w:tcPr>
          <w:p w14:paraId="36E5F3B6"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40*</w:t>
            </w:r>
          </w:p>
        </w:tc>
      </w:tr>
      <w:tr w:rsidR="009D54A4" w:rsidRPr="00F34046" w14:paraId="5C985D79" w14:textId="77777777" w:rsidTr="00530736">
        <w:tc>
          <w:tcPr>
            <w:tcW w:w="344" w:type="pct"/>
            <w:tcBorders>
              <w:top w:val="single" w:sz="4" w:space="0" w:color="auto"/>
              <w:left w:val="single" w:sz="4" w:space="0" w:color="auto"/>
              <w:bottom w:val="single" w:sz="4" w:space="0" w:color="auto"/>
              <w:right w:val="single" w:sz="4" w:space="0" w:color="auto"/>
            </w:tcBorders>
            <w:vAlign w:val="center"/>
          </w:tcPr>
          <w:p w14:paraId="193D7795" w14:textId="77777777" w:rsidR="009D54A4" w:rsidRPr="00245388" w:rsidRDefault="009D54A4" w:rsidP="009D54A4">
            <w:pPr>
              <w:tabs>
                <w:tab w:val="left" w:pos="1440"/>
              </w:tabs>
              <w:suppressAutoHyphens/>
              <w:jc w:val="center"/>
              <w:rPr>
                <w:rFonts w:ascii="Tahoma" w:hAnsi="Tahoma" w:cs="Tahoma"/>
                <w:sz w:val="22"/>
                <w:szCs w:val="22"/>
              </w:rPr>
            </w:pPr>
            <w:r>
              <w:rPr>
                <w:rFonts w:ascii="Tahoma" w:hAnsi="Tahoma" w:cs="Tahoma"/>
                <w:sz w:val="22"/>
                <w:szCs w:val="22"/>
              </w:rPr>
              <w:t>9</w:t>
            </w:r>
            <w:r w:rsidRPr="00245388">
              <w:rPr>
                <w:rFonts w:ascii="Tahoma" w:hAnsi="Tahoma" w:cs="Tahoma"/>
                <w:sz w:val="22"/>
                <w:szCs w:val="22"/>
              </w:rPr>
              <w:t>.</w:t>
            </w:r>
          </w:p>
        </w:tc>
        <w:tc>
          <w:tcPr>
            <w:tcW w:w="2632" w:type="pct"/>
            <w:tcBorders>
              <w:top w:val="single" w:sz="4" w:space="0" w:color="auto"/>
              <w:left w:val="single" w:sz="4" w:space="0" w:color="auto"/>
              <w:bottom w:val="single" w:sz="4" w:space="0" w:color="auto"/>
              <w:right w:val="single" w:sz="4" w:space="0" w:color="auto"/>
            </w:tcBorders>
            <w:vAlign w:val="center"/>
          </w:tcPr>
          <w:p w14:paraId="66215F00" w14:textId="77777777" w:rsidR="009D54A4" w:rsidRPr="00F34046" w:rsidRDefault="009D54A4" w:rsidP="009D54A4">
            <w:pPr>
              <w:pStyle w:val="ListParagraph"/>
              <w:tabs>
                <w:tab w:val="left" w:pos="720"/>
                <w:tab w:val="left" w:pos="1440"/>
              </w:tabs>
              <w:ind w:left="0"/>
              <w:jc w:val="both"/>
              <w:rPr>
                <w:rFonts w:ascii="Tahoma" w:hAnsi="Tahoma" w:cs="Tahoma"/>
                <w:sz w:val="22"/>
                <w:szCs w:val="22"/>
              </w:rPr>
            </w:pPr>
            <w:r w:rsidRPr="00F34046">
              <w:rPr>
                <w:rFonts w:ascii="Tahoma" w:hAnsi="Tahoma" w:cs="Tahoma"/>
                <w:sz w:val="22"/>
                <w:szCs w:val="22"/>
              </w:rPr>
              <w:t xml:space="preserve">Prezentacijos rengimas anglų arba tikslinės rinkos kalba ( už 20 skaidrių). </w:t>
            </w:r>
          </w:p>
        </w:tc>
        <w:tc>
          <w:tcPr>
            <w:tcW w:w="598" w:type="pct"/>
            <w:tcBorders>
              <w:top w:val="single" w:sz="4" w:space="0" w:color="auto"/>
              <w:left w:val="single" w:sz="4" w:space="0" w:color="auto"/>
              <w:bottom w:val="single" w:sz="4" w:space="0" w:color="auto"/>
              <w:right w:val="single" w:sz="4" w:space="0" w:color="auto"/>
            </w:tcBorders>
            <w:vAlign w:val="center"/>
          </w:tcPr>
          <w:p w14:paraId="294674F8"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vnt.</w:t>
            </w:r>
          </w:p>
        </w:tc>
        <w:tc>
          <w:tcPr>
            <w:tcW w:w="1426" w:type="pct"/>
            <w:tcBorders>
              <w:top w:val="single" w:sz="4" w:space="0" w:color="auto"/>
              <w:left w:val="single" w:sz="4" w:space="0" w:color="auto"/>
              <w:bottom w:val="single" w:sz="4" w:space="0" w:color="auto"/>
              <w:right w:val="single" w:sz="4" w:space="0" w:color="auto"/>
            </w:tcBorders>
            <w:vAlign w:val="center"/>
          </w:tcPr>
          <w:p w14:paraId="0F020C23"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5*</w:t>
            </w:r>
          </w:p>
        </w:tc>
      </w:tr>
      <w:tr w:rsidR="009D54A4" w:rsidRPr="00F34046" w14:paraId="3793A549" w14:textId="77777777" w:rsidTr="00530736">
        <w:tc>
          <w:tcPr>
            <w:tcW w:w="344" w:type="pct"/>
            <w:tcBorders>
              <w:top w:val="single" w:sz="4" w:space="0" w:color="auto"/>
              <w:left w:val="single" w:sz="4" w:space="0" w:color="auto"/>
              <w:bottom w:val="single" w:sz="4" w:space="0" w:color="auto"/>
              <w:right w:val="single" w:sz="4" w:space="0" w:color="auto"/>
            </w:tcBorders>
            <w:vAlign w:val="center"/>
          </w:tcPr>
          <w:p w14:paraId="5C46E517" w14:textId="77777777" w:rsidR="009D54A4" w:rsidRPr="00245388" w:rsidRDefault="009D54A4" w:rsidP="009D54A4">
            <w:pPr>
              <w:tabs>
                <w:tab w:val="left" w:pos="1440"/>
              </w:tabs>
              <w:suppressAutoHyphens/>
              <w:jc w:val="center"/>
              <w:rPr>
                <w:rFonts w:ascii="Tahoma" w:hAnsi="Tahoma" w:cs="Tahoma"/>
                <w:sz w:val="22"/>
                <w:szCs w:val="22"/>
              </w:rPr>
            </w:pPr>
            <w:r w:rsidRPr="00245388">
              <w:rPr>
                <w:rFonts w:ascii="Tahoma" w:hAnsi="Tahoma" w:cs="Tahoma"/>
                <w:sz w:val="22"/>
                <w:szCs w:val="22"/>
              </w:rPr>
              <w:t>1</w:t>
            </w:r>
            <w:r>
              <w:rPr>
                <w:rFonts w:ascii="Tahoma" w:hAnsi="Tahoma" w:cs="Tahoma"/>
                <w:sz w:val="22"/>
                <w:szCs w:val="22"/>
              </w:rPr>
              <w:t>0</w:t>
            </w:r>
            <w:r w:rsidRPr="00245388">
              <w:rPr>
                <w:rFonts w:ascii="Tahoma" w:hAnsi="Tahoma" w:cs="Tahoma"/>
                <w:sz w:val="22"/>
                <w:szCs w:val="22"/>
              </w:rPr>
              <w:t>.</w:t>
            </w:r>
          </w:p>
        </w:tc>
        <w:tc>
          <w:tcPr>
            <w:tcW w:w="2632" w:type="pct"/>
            <w:tcBorders>
              <w:top w:val="single" w:sz="4" w:space="0" w:color="auto"/>
              <w:left w:val="single" w:sz="4" w:space="0" w:color="auto"/>
              <w:bottom w:val="single" w:sz="4" w:space="0" w:color="auto"/>
              <w:right w:val="single" w:sz="4" w:space="0" w:color="auto"/>
            </w:tcBorders>
            <w:vAlign w:val="center"/>
          </w:tcPr>
          <w:p w14:paraId="26CF800B" w14:textId="77777777" w:rsidR="009D54A4" w:rsidRPr="00F34046" w:rsidRDefault="009D54A4" w:rsidP="009D54A4">
            <w:pPr>
              <w:pStyle w:val="ListParagraph"/>
              <w:tabs>
                <w:tab w:val="left" w:pos="720"/>
                <w:tab w:val="left" w:pos="1440"/>
              </w:tabs>
              <w:ind w:left="50"/>
              <w:jc w:val="both"/>
              <w:rPr>
                <w:rFonts w:ascii="Tahoma" w:hAnsi="Tahoma" w:cs="Tahoma"/>
                <w:sz w:val="22"/>
                <w:szCs w:val="22"/>
              </w:rPr>
            </w:pPr>
            <w:r w:rsidRPr="00F34046">
              <w:rPr>
                <w:rFonts w:ascii="Tahoma" w:hAnsi="Tahoma" w:cs="Tahoma"/>
                <w:sz w:val="22"/>
                <w:szCs w:val="22"/>
              </w:rPr>
              <w:t>Socialinių tinklų turinio, įrašo sukūrimas anglų arba tikslinės rinkos kalba (už 600 ženklų be tarpų)</w:t>
            </w:r>
          </w:p>
        </w:tc>
        <w:tc>
          <w:tcPr>
            <w:tcW w:w="598" w:type="pct"/>
            <w:tcBorders>
              <w:top w:val="single" w:sz="4" w:space="0" w:color="auto"/>
              <w:left w:val="single" w:sz="4" w:space="0" w:color="auto"/>
              <w:bottom w:val="single" w:sz="4" w:space="0" w:color="auto"/>
              <w:right w:val="single" w:sz="4" w:space="0" w:color="auto"/>
            </w:tcBorders>
            <w:vAlign w:val="center"/>
          </w:tcPr>
          <w:p w14:paraId="016FF3ED"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vnt.</w:t>
            </w:r>
          </w:p>
        </w:tc>
        <w:tc>
          <w:tcPr>
            <w:tcW w:w="1426" w:type="pct"/>
            <w:tcBorders>
              <w:top w:val="single" w:sz="4" w:space="0" w:color="auto"/>
              <w:left w:val="single" w:sz="4" w:space="0" w:color="auto"/>
              <w:bottom w:val="single" w:sz="4" w:space="0" w:color="auto"/>
              <w:right w:val="single" w:sz="4" w:space="0" w:color="auto"/>
            </w:tcBorders>
            <w:vAlign w:val="center"/>
          </w:tcPr>
          <w:p w14:paraId="3EED7AFA"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45*</w:t>
            </w:r>
          </w:p>
        </w:tc>
      </w:tr>
      <w:tr w:rsidR="009D54A4" w:rsidRPr="00F34046" w14:paraId="107784A6" w14:textId="77777777" w:rsidTr="00530736">
        <w:tc>
          <w:tcPr>
            <w:tcW w:w="344" w:type="pct"/>
            <w:tcBorders>
              <w:top w:val="single" w:sz="4" w:space="0" w:color="auto"/>
              <w:left w:val="single" w:sz="4" w:space="0" w:color="auto"/>
              <w:bottom w:val="single" w:sz="4" w:space="0" w:color="auto"/>
              <w:right w:val="single" w:sz="4" w:space="0" w:color="auto"/>
            </w:tcBorders>
            <w:vAlign w:val="center"/>
          </w:tcPr>
          <w:p w14:paraId="3638A601" w14:textId="77777777" w:rsidR="009D54A4" w:rsidRPr="00245388" w:rsidRDefault="009D54A4" w:rsidP="009D54A4">
            <w:pPr>
              <w:tabs>
                <w:tab w:val="left" w:pos="1440"/>
              </w:tabs>
              <w:suppressAutoHyphens/>
              <w:jc w:val="center"/>
              <w:rPr>
                <w:rFonts w:ascii="Tahoma" w:hAnsi="Tahoma" w:cs="Tahoma"/>
                <w:sz w:val="22"/>
                <w:szCs w:val="22"/>
              </w:rPr>
            </w:pPr>
            <w:r w:rsidRPr="00245388">
              <w:rPr>
                <w:rFonts w:ascii="Tahoma" w:hAnsi="Tahoma" w:cs="Tahoma"/>
                <w:sz w:val="22"/>
                <w:szCs w:val="22"/>
              </w:rPr>
              <w:t>1</w:t>
            </w:r>
            <w:r>
              <w:rPr>
                <w:rFonts w:ascii="Tahoma" w:hAnsi="Tahoma" w:cs="Tahoma"/>
                <w:sz w:val="22"/>
                <w:szCs w:val="22"/>
              </w:rPr>
              <w:t>1</w:t>
            </w:r>
            <w:r w:rsidRPr="00245388">
              <w:rPr>
                <w:rFonts w:ascii="Tahoma" w:hAnsi="Tahoma" w:cs="Tahoma"/>
                <w:sz w:val="22"/>
                <w:szCs w:val="22"/>
              </w:rPr>
              <w:t>.</w:t>
            </w:r>
          </w:p>
        </w:tc>
        <w:tc>
          <w:tcPr>
            <w:tcW w:w="2632" w:type="pct"/>
            <w:tcBorders>
              <w:top w:val="single" w:sz="4" w:space="0" w:color="auto"/>
              <w:left w:val="single" w:sz="4" w:space="0" w:color="auto"/>
              <w:bottom w:val="single" w:sz="4" w:space="0" w:color="auto"/>
              <w:right w:val="single" w:sz="4" w:space="0" w:color="auto"/>
            </w:tcBorders>
            <w:vAlign w:val="center"/>
          </w:tcPr>
          <w:p w14:paraId="36454EF4" w14:textId="77777777" w:rsidR="009D54A4" w:rsidRPr="00245388" w:rsidRDefault="009D54A4" w:rsidP="009D54A4">
            <w:pPr>
              <w:tabs>
                <w:tab w:val="left" w:pos="720"/>
                <w:tab w:val="left" w:pos="1440"/>
                <w:tab w:val="left" w:pos="2340"/>
              </w:tabs>
              <w:jc w:val="both"/>
              <w:rPr>
                <w:rFonts w:ascii="Tahoma" w:hAnsi="Tahoma" w:cs="Tahoma"/>
                <w:sz w:val="22"/>
                <w:szCs w:val="22"/>
              </w:rPr>
            </w:pPr>
            <w:r w:rsidRPr="00F34046">
              <w:rPr>
                <w:rFonts w:ascii="Tahoma" w:hAnsi="Tahoma" w:cs="Tahoma"/>
                <w:sz w:val="22"/>
                <w:szCs w:val="22"/>
              </w:rPr>
              <w:t>Užsienio žurnalisto vizito į Lietuvą organizavimas</w:t>
            </w:r>
          </w:p>
        </w:tc>
        <w:tc>
          <w:tcPr>
            <w:tcW w:w="598" w:type="pct"/>
            <w:tcBorders>
              <w:top w:val="single" w:sz="4" w:space="0" w:color="auto"/>
              <w:left w:val="single" w:sz="4" w:space="0" w:color="auto"/>
              <w:bottom w:val="single" w:sz="4" w:space="0" w:color="auto"/>
              <w:right w:val="single" w:sz="4" w:space="0" w:color="auto"/>
            </w:tcBorders>
            <w:vAlign w:val="center"/>
          </w:tcPr>
          <w:p w14:paraId="1BF2B146"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vnt.</w:t>
            </w:r>
          </w:p>
        </w:tc>
        <w:tc>
          <w:tcPr>
            <w:tcW w:w="1426" w:type="pct"/>
            <w:tcBorders>
              <w:top w:val="single" w:sz="4" w:space="0" w:color="auto"/>
              <w:left w:val="single" w:sz="4" w:space="0" w:color="auto"/>
              <w:bottom w:val="single" w:sz="4" w:space="0" w:color="auto"/>
              <w:right w:val="single" w:sz="4" w:space="0" w:color="auto"/>
            </w:tcBorders>
            <w:vAlign w:val="center"/>
          </w:tcPr>
          <w:p w14:paraId="48877A9C"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7*</w:t>
            </w:r>
          </w:p>
        </w:tc>
      </w:tr>
    </w:tbl>
    <w:p w14:paraId="54287CD7" w14:textId="77777777" w:rsidR="009D54A4" w:rsidRPr="00F34046" w:rsidRDefault="009D54A4" w:rsidP="009D54A4">
      <w:pPr>
        <w:pStyle w:val="ListParagraph"/>
        <w:tabs>
          <w:tab w:val="left" w:pos="720"/>
          <w:tab w:val="left" w:pos="1440"/>
        </w:tabs>
        <w:ind w:left="0"/>
        <w:jc w:val="both"/>
        <w:rPr>
          <w:rFonts w:ascii="Tahoma" w:hAnsi="Tahoma" w:cs="Tahoma"/>
          <w:sz w:val="22"/>
          <w:szCs w:val="22"/>
        </w:rPr>
      </w:pPr>
    </w:p>
    <w:p w14:paraId="304A2836" w14:textId="77777777" w:rsidR="009D54A4" w:rsidRPr="00F34046" w:rsidRDefault="009D54A4" w:rsidP="009D54A4">
      <w:pPr>
        <w:tabs>
          <w:tab w:val="left" w:pos="720"/>
          <w:tab w:val="left" w:pos="1440"/>
        </w:tabs>
        <w:jc w:val="both"/>
        <w:rPr>
          <w:rFonts w:ascii="Tahoma" w:hAnsi="Tahoma" w:cs="Tahoma"/>
          <w:i/>
          <w:sz w:val="20"/>
          <w:szCs w:val="20"/>
        </w:rPr>
      </w:pPr>
      <w:r w:rsidRPr="00F34046">
        <w:rPr>
          <w:rFonts w:ascii="Tahoma" w:hAnsi="Tahoma" w:cs="Tahoma"/>
          <w:i/>
          <w:sz w:val="22"/>
          <w:szCs w:val="22"/>
        </w:rPr>
        <w:t>*</w:t>
      </w:r>
      <w:r w:rsidRPr="00F34046">
        <w:rPr>
          <w:rFonts w:ascii="Tahoma" w:hAnsi="Tahoma" w:cs="Tahoma"/>
          <w:i/>
          <w:sz w:val="20"/>
          <w:szCs w:val="20"/>
        </w:rPr>
        <w:t>Nurodyti kiekiai yra orientaciniai, numatyti Pasiūlymų vertinimui. Perkančioji organizacija neįsipareigoja nupirkti nurodyto kiekio. Nurodyti orientaciniai kiekiai gali keistis (didėti arba mažėti) priklausomai nuo Perkančiosios organizacijos poreikio, neviršijant sutartyje su Paslaugų teikėju numatytos bendros sutarties vertės.</w:t>
      </w:r>
    </w:p>
    <w:p w14:paraId="27F56CDF" w14:textId="77777777" w:rsidR="009D54A4" w:rsidRPr="00F34046" w:rsidRDefault="009D54A4" w:rsidP="009D54A4">
      <w:pPr>
        <w:tabs>
          <w:tab w:val="left" w:pos="720"/>
          <w:tab w:val="left" w:pos="1440"/>
        </w:tabs>
        <w:jc w:val="both"/>
        <w:rPr>
          <w:rFonts w:ascii="Tahoma" w:hAnsi="Tahoma" w:cs="Tahoma"/>
          <w:i/>
          <w:sz w:val="22"/>
          <w:szCs w:val="22"/>
        </w:rPr>
      </w:pPr>
    </w:p>
    <w:p w14:paraId="0D5E64E8" w14:textId="77777777" w:rsidR="009D54A4" w:rsidRPr="007C0CDB" w:rsidRDefault="009D54A4" w:rsidP="009D54A4">
      <w:pPr>
        <w:pStyle w:val="ListParagraph"/>
        <w:numPr>
          <w:ilvl w:val="1"/>
          <w:numId w:val="50"/>
        </w:numPr>
        <w:tabs>
          <w:tab w:val="left" w:pos="720"/>
          <w:tab w:val="left" w:pos="1134"/>
          <w:tab w:val="left" w:pos="1440"/>
        </w:tabs>
        <w:ind w:left="0" w:firstLine="567"/>
        <w:jc w:val="both"/>
        <w:rPr>
          <w:rFonts w:ascii="Tahoma" w:hAnsi="Tahoma" w:cs="Tahoma"/>
          <w:sz w:val="22"/>
          <w:szCs w:val="22"/>
        </w:rPr>
      </w:pPr>
      <w:r w:rsidRPr="00F34046">
        <w:rPr>
          <w:rFonts w:ascii="Tahoma" w:hAnsi="Tahoma" w:cs="Tahoma"/>
          <w:sz w:val="22"/>
          <w:szCs w:val="22"/>
        </w:rPr>
        <w:t xml:space="preserve">Bendra paslaugų vertė viso sutarties įgyvendinimo metu negalės viršyti 122 000 EUR be PVM </w:t>
      </w:r>
      <w:r>
        <w:rPr>
          <w:rFonts w:ascii="Tahoma" w:hAnsi="Tahoma" w:cs="Tahoma"/>
          <w:sz w:val="22"/>
          <w:szCs w:val="22"/>
        </w:rPr>
        <w:t xml:space="preserve">(147 620 Eur su PVM). </w:t>
      </w:r>
      <w:r w:rsidRPr="00741F71">
        <w:rPr>
          <w:rFonts w:ascii="Tahoma" w:hAnsi="Tahoma" w:cs="Tahoma"/>
          <w:sz w:val="22"/>
          <w:szCs w:val="22"/>
        </w:rPr>
        <w:t xml:space="preserve">Kiekvieno prioritetinio sektoriaus komunikacijos strategijai įgyvendinti turi būti skiriama maždaug po vienodą biudžeto dalį. </w:t>
      </w:r>
      <w:r w:rsidRPr="00F34046">
        <w:rPr>
          <w:rFonts w:ascii="Tahoma" w:hAnsi="Tahoma" w:cs="Tahoma"/>
          <w:sz w:val="22"/>
          <w:szCs w:val="22"/>
        </w:rPr>
        <w:t>Perkančioji organizacija Paslaugas įsig</w:t>
      </w:r>
      <w:r>
        <w:rPr>
          <w:rFonts w:ascii="Tahoma" w:hAnsi="Tahoma" w:cs="Tahoma"/>
          <w:sz w:val="22"/>
          <w:szCs w:val="22"/>
        </w:rPr>
        <w:t>i</w:t>
      </w:r>
      <w:r w:rsidRPr="00F34046">
        <w:rPr>
          <w:rFonts w:ascii="Tahoma" w:hAnsi="Tahoma" w:cs="Tahoma"/>
          <w:sz w:val="22"/>
          <w:szCs w:val="22"/>
        </w:rPr>
        <w:t>s pagal faktinį poreikį, todėl Perkančioji organizacija neįsipareigoja pirkti paslaugų už visą pirkimui numatytą sumą.</w:t>
      </w:r>
    </w:p>
    <w:p w14:paraId="7951CD1A" w14:textId="77777777" w:rsidR="009D54A4" w:rsidRPr="00F34046" w:rsidRDefault="009D54A4" w:rsidP="009D54A4">
      <w:pPr>
        <w:pStyle w:val="ListParagraph"/>
        <w:numPr>
          <w:ilvl w:val="1"/>
          <w:numId w:val="50"/>
        </w:numPr>
        <w:tabs>
          <w:tab w:val="left" w:pos="720"/>
          <w:tab w:val="left" w:pos="1134"/>
          <w:tab w:val="left" w:pos="1440"/>
        </w:tabs>
        <w:ind w:left="0" w:firstLine="567"/>
        <w:jc w:val="both"/>
        <w:rPr>
          <w:rFonts w:ascii="Tahoma" w:hAnsi="Tahoma" w:cs="Tahoma"/>
          <w:b/>
          <w:bCs/>
          <w:sz w:val="22"/>
          <w:szCs w:val="22"/>
        </w:rPr>
      </w:pPr>
      <w:r w:rsidRPr="00F34046">
        <w:rPr>
          <w:rFonts w:ascii="Tahoma" w:hAnsi="Tahoma" w:cs="Tahoma"/>
          <w:b/>
          <w:bCs/>
          <w:sz w:val="22"/>
          <w:szCs w:val="22"/>
        </w:rPr>
        <w:t xml:space="preserve">Orientacinės paslaugų apimtys III Pirkimo objekto dalyje: 1 sektoriaus ( </w:t>
      </w:r>
      <w:r w:rsidRPr="00F34046">
        <w:rPr>
          <w:rFonts w:ascii="Tahoma" w:hAnsi="Tahoma" w:cs="Tahoma"/>
          <w:sz w:val="22"/>
          <w:szCs w:val="22"/>
        </w:rPr>
        <w:t xml:space="preserve">1) maisto ir gėrimų) </w:t>
      </w:r>
      <w:r w:rsidRPr="00F34046">
        <w:rPr>
          <w:rFonts w:ascii="Tahoma" w:hAnsi="Tahoma" w:cs="Tahoma"/>
          <w:b/>
          <w:bCs/>
          <w:sz w:val="22"/>
          <w:szCs w:val="22"/>
        </w:rPr>
        <w:t>komunikacijoms kampanija Nyderlandų rinkoje.</w:t>
      </w:r>
    </w:p>
    <w:p w14:paraId="523660D2" w14:textId="77777777" w:rsidR="009D54A4" w:rsidRPr="00F34046" w:rsidRDefault="009D54A4" w:rsidP="009D54A4">
      <w:pPr>
        <w:pStyle w:val="ListParagraph"/>
        <w:tabs>
          <w:tab w:val="left" w:pos="720"/>
          <w:tab w:val="left" w:pos="1134"/>
          <w:tab w:val="left" w:pos="1440"/>
        </w:tabs>
        <w:ind w:left="0"/>
        <w:jc w:val="both"/>
        <w:rPr>
          <w:rFonts w:ascii="Tahoma" w:hAnsi="Tahoma" w:cs="Tahoma"/>
          <w:b/>
          <w:bCs/>
          <w:sz w:val="22"/>
          <w:szCs w:val="22"/>
        </w:rPr>
      </w:pPr>
    </w:p>
    <w:p w14:paraId="0B2D343B" w14:textId="77777777" w:rsidR="009D54A4" w:rsidRPr="00F34046" w:rsidRDefault="009D54A4" w:rsidP="009D54A4">
      <w:pPr>
        <w:tabs>
          <w:tab w:val="left" w:pos="720"/>
          <w:tab w:val="left" w:pos="1440"/>
          <w:tab w:val="left" w:pos="2340"/>
        </w:tabs>
        <w:jc w:val="both"/>
        <w:rPr>
          <w:rFonts w:ascii="Tahoma" w:hAnsi="Tahoma" w:cs="Tahoma"/>
          <w:sz w:val="22"/>
          <w:szCs w:val="22"/>
        </w:rPr>
      </w:pPr>
    </w:p>
    <w:p w14:paraId="60396A0A" w14:textId="77777777" w:rsidR="009D54A4" w:rsidRPr="007C0CDB" w:rsidRDefault="009D54A4" w:rsidP="009D54A4">
      <w:pPr>
        <w:tabs>
          <w:tab w:val="left" w:pos="720"/>
          <w:tab w:val="left" w:pos="1440"/>
          <w:tab w:val="left" w:pos="2340"/>
        </w:tabs>
        <w:jc w:val="both"/>
        <w:rPr>
          <w:rFonts w:ascii="Tahoma" w:hAnsi="Tahoma" w:cs="Tahoma"/>
          <w:b/>
          <w:bCs/>
          <w:sz w:val="22"/>
          <w:szCs w:val="22"/>
        </w:rPr>
      </w:pPr>
      <w:r w:rsidRPr="007C0CDB">
        <w:rPr>
          <w:rFonts w:ascii="Tahoma" w:hAnsi="Tahoma" w:cs="Tahoma"/>
          <w:b/>
          <w:bCs/>
          <w:sz w:val="22"/>
          <w:szCs w:val="22"/>
        </w:rPr>
        <w:t>Orientacinės paslaugų apimtys Nyderlandų rinkai:</w:t>
      </w:r>
    </w:p>
    <w:p w14:paraId="15A5DABA" w14:textId="77777777" w:rsidR="009D54A4" w:rsidRPr="00F34046" w:rsidRDefault="009D54A4" w:rsidP="009D54A4">
      <w:pPr>
        <w:tabs>
          <w:tab w:val="left" w:pos="720"/>
          <w:tab w:val="left" w:pos="1440"/>
          <w:tab w:val="left" w:pos="2340"/>
        </w:tabs>
        <w:jc w:val="both"/>
        <w:rPr>
          <w:rFonts w:ascii="Tahoma" w:hAnsi="Tahoma" w:cs="Tahoma"/>
          <w:sz w:val="22"/>
          <w:szCs w:val="22"/>
        </w:rPr>
      </w:pPr>
    </w:p>
    <w:tbl>
      <w:tblPr>
        <w:tblStyle w:val="Lentelstinklelis2"/>
        <w:tblW w:w="5000" w:type="pct"/>
        <w:tblInd w:w="0" w:type="dxa"/>
        <w:tblLook w:val="04A0" w:firstRow="1" w:lastRow="0" w:firstColumn="1" w:lastColumn="0" w:noHBand="0" w:noVBand="1"/>
      </w:tblPr>
      <w:tblGrid>
        <w:gridCol w:w="662"/>
        <w:gridCol w:w="5069"/>
        <w:gridCol w:w="1152"/>
        <w:gridCol w:w="2746"/>
      </w:tblGrid>
      <w:tr w:rsidR="009D54A4" w:rsidRPr="00F34046" w14:paraId="465462F6" w14:textId="77777777" w:rsidTr="00530736">
        <w:trPr>
          <w:trHeight w:val="647"/>
        </w:trPr>
        <w:tc>
          <w:tcPr>
            <w:tcW w:w="344" w:type="pct"/>
            <w:tcBorders>
              <w:top w:val="single" w:sz="4" w:space="0" w:color="auto"/>
              <w:left w:val="single" w:sz="4" w:space="0" w:color="auto"/>
              <w:bottom w:val="single" w:sz="4" w:space="0" w:color="auto"/>
              <w:right w:val="single" w:sz="4" w:space="0" w:color="auto"/>
            </w:tcBorders>
            <w:vAlign w:val="center"/>
            <w:hideMark/>
          </w:tcPr>
          <w:p w14:paraId="16C4C3ED" w14:textId="77777777" w:rsidR="009D54A4" w:rsidRPr="00245388" w:rsidRDefault="009D54A4" w:rsidP="009D54A4">
            <w:pPr>
              <w:tabs>
                <w:tab w:val="left" w:pos="1440"/>
              </w:tabs>
              <w:jc w:val="center"/>
              <w:rPr>
                <w:rFonts w:ascii="Tahoma" w:hAnsi="Tahoma" w:cs="Tahoma"/>
                <w:b/>
                <w:sz w:val="22"/>
                <w:szCs w:val="22"/>
              </w:rPr>
            </w:pPr>
            <w:r w:rsidRPr="00245388">
              <w:rPr>
                <w:rFonts w:ascii="Tahoma" w:hAnsi="Tahoma" w:cs="Tahoma"/>
                <w:b/>
                <w:sz w:val="22"/>
                <w:szCs w:val="22"/>
              </w:rPr>
              <w:t xml:space="preserve">Eil. </w:t>
            </w:r>
            <w:proofErr w:type="spellStart"/>
            <w:r w:rsidRPr="00245388">
              <w:rPr>
                <w:rFonts w:ascii="Tahoma" w:hAnsi="Tahoma" w:cs="Tahoma"/>
                <w:b/>
                <w:sz w:val="22"/>
                <w:szCs w:val="22"/>
              </w:rPr>
              <w:t>nr.</w:t>
            </w:r>
            <w:proofErr w:type="spellEnd"/>
          </w:p>
        </w:tc>
        <w:tc>
          <w:tcPr>
            <w:tcW w:w="2632" w:type="pct"/>
            <w:tcBorders>
              <w:top w:val="single" w:sz="4" w:space="0" w:color="auto"/>
              <w:left w:val="single" w:sz="4" w:space="0" w:color="auto"/>
              <w:bottom w:val="single" w:sz="4" w:space="0" w:color="auto"/>
              <w:right w:val="single" w:sz="4" w:space="0" w:color="auto"/>
            </w:tcBorders>
            <w:vAlign w:val="center"/>
            <w:hideMark/>
          </w:tcPr>
          <w:p w14:paraId="159D10F9" w14:textId="77777777" w:rsidR="009D54A4" w:rsidRPr="00245388" w:rsidRDefault="009D54A4" w:rsidP="009D54A4">
            <w:pPr>
              <w:tabs>
                <w:tab w:val="left" w:pos="720"/>
                <w:tab w:val="left" w:pos="1440"/>
              </w:tabs>
              <w:jc w:val="center"/>
              <w:rPr>
                <w:rFonts w:ascii="Tahoma" w:hAnsi="Tahoma" w:cs="Tahoma"/>
                <w:b/>
                <w:sz w:val="22"/>
                <w:szCs w:val="22"/>
              </w:rPr>
            </w:pPr>
            <w:r w:rsidRPr="00245388">
              <w:rPr>
                <w:rFonts w:ascii="Tahoma" w:hAnsi="Tahoma" w:cs="Tahoma"/>
                <w:b/>
                <w:sz w:val="22"/>
                <w:szCs w:val="22"/>
              </w:rPr>
              <w:t>Paslaugų pavadinimas</w:t>
            </w:r>
          </w:p>
        </w:tc>
        <w:tc>
          <w:tcPr>
            <w:tcW w:w="598" w:type="pct"/>
            <w:tcBorders>
              <w:top w:val="single" w:sz="4" w:space="0" w:color="auto"/>
              <w:left w:val="single" w:sz="4" w:space="0" w:color="auto"/>
              <w:bottom w:val="single" w:sz="4" w:space="0" w:color="auto"/>
              <w:right w:val="single" w:sz="4" w:space="0" w:color="auto"/>
            </w:tcBorders>
            <w:vAlign w:val="center"/>
            <w:hideMark/>
          </w:tcPr>
          <w:p w14:paraId="45A0EAF0" w14:textId="77777777" w:rsidR="009D54A4" w:rsidRPr="00245388" w:rsidRDefault="009D54A4" w:rsidP="009D54A4">
            <w:pPr>
              <w:tabs>
                <w:tab w:val="left" w:pos="720"/>
                <w:tab w:val="left" w:pos="1440"/>
              </w:tabs>
              <w:jc w:val="center"/>
              <w:rPr>
                <w:rFonts w:ascii="Tahoma" w:hAnsi="Tahoma" w:cs="Tahoma"/>
                <w:b/>
                <w:sz w:val="22"/>
                <w:szCs w:val="22"/>
              </w:rPr>
            </w:pPr>
            <w:r w:rsidRPr="00245388">
              <w:rPr>
                <w:rFonts w:ascii="Tahoma" w:hAnsi="Tahoma" w:cs="Tahoma"/>
                <w:b/>
                <w:sz w:val="22"/>
                <w:szCs w:val="22"/>
              </w:rPr>
              <w:t>Mato vnt.</w:t>
            </w:r>
          </w:p>
        </w:tc>
        <w:tc>
          <w:tcPr>
            <w:tcW w:w="1426" w:type="pct"/>
            <w:tcBorders>
              <w:top w:val="single" w:sz="4" w:space="0" w:color="auto"/>
              <w:left w:val="single" w:sz="4" w:space="0" w:color="auto"/>
              <w:bottom w:val="single" w:sz="4" w:space="0" w:color="auto"/>
              <w:right w:val="single" w:sz="4" w:space="0" w:color="auto"/>
            </w:tcBorders>
            <w:vAlign w:val="center"/>
            <w:hideMark/>
          </w:tcPr>
          <w:p w14:paraId="4961C1CB" w14:textId="77777777" w:rsidR="009D54A4" w:rsidRPr="00245388" w:rsidRDefault="009D54A4" w:rsidP="009D54A4">
            <w:pPr>
              <w:tabs>
                <w:tab w:val="left" w:pos="720"/>
                <w:tab w:val="left" w:pos="1440"/>
              </w:tabs>
              <w:suppressAutoHyphens/>
              <w:jc w:val="center"/>
              <w:rPr>
                <w:rFonts w:ascii="Tahoma" w:hAnsi="Tahoma" w:cs="Tahoma"/>
                <w:b/>
                <w:sz w:val="22"/>
                <w:szCs w:val="22"/>
              </w:rPr>
            </w:pPr>
            <w:r w:rsidRPr="00245388">
              <w:rPr>
                <w:rFonts w:ascii="Tahoma" w:hAnsi="Tahoma" w:cs="Tahoma"/>
                <w:b/>
                <w:sz w:val="22"/>
                <w:szCs w:val="22"/>
              </w:rPr>
              <w:t xml:space="preserve">Orientacinės paslaugų apimtys </w:t>
            </w:r>
          </w:p>
        </w:tc>
      </w:tr>
      <w:tr w:rsidR="009D54A4" w:rsidRPr="00F34046" w14:paraId="73D79059" w14:textId="77777777" w:rsidTr="00530736">
        <w:tc>
          <w:tcPr>
            <w:tcW w:w="344" w:type="pct"/>
            <w:tcBorders>
              <w:top w:val="single" w:sz="4" w:space="0" w:color="auto"/>
              <w:left w:val="single" w:sz="4" w:space="0" w:color="auto"/>
              <w:bottom w:val="single" w:sz="4" w:space="0" w:color="auto"/>
              <w:right w:val="single" w:sz="4" w:space="0" w:color="auto"/>
            </w:tcBorders>
            <w:vAlign w:val="center"/>
            <w:hideMark/>
          </w:tcPr>
          <w:p w14:paraId="2E654585" w14:textId="77777777" w:rsidR="009D54A4" w:rsidRPr="00245388" w:rsidRDefault="009D54A4" w:rsidP="009D54A4">
            <w:pPr>
              <w:tabs>
                <w:tab w:val="left" w:pos="1440"/>
              </w:tabs>
              <w:suppressAutoHyphens/>
              <w:jc w:val="center"/>
              <w:rPr>
                <w:rFonts w:ascii="Tahoma" w:hAnsi="Tahoma" w:cs="Tahoma"/>
                <w:sz w:val="22"/>
                <w:szCs w:val="22"/>
              </w:rPr>
            </w:pPr>
            <w:r w:rsidRPr="00245388">
              <w:rPr>
                <w:rFonts w:ascii="Tahoma" w:hAnsi="Tahoma" w:cs="Tahoma"/>
                <w:sz w:val="22"/>
                <w:szCs w:val="22"/>
              </w:rPr>
              <w:lastRenderedPageBreak/>
              <w:t>1.</w:t>
            </w:r>
          </w:p>
        </w:tc>
        <w:tc>
          <w:tcPr>
            <w:tcW w:w="26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28C419" w14:textId="77777777" w:rsidR="009D54A4" w:rsidRPr="00245388" w:rsidRDefault="009D54A4" w:rsidP="009D54A4">
            <w:pPr>
              <w:tabs>
                <w:tab w:val="left" w:pos="720"/>
                <w:tab w:val="left" w:pos="1440"/>
              </w:tabs>
              <w:jc w:val="both"/>
              <w:rPr>
                <w:rFonts w:ascii="Tahoma" w:hAnsi="Tahoma" w:cs="Tahoma"/>
                <w:sz w:val="22"/>
                <w:szCs w:val="22"/>
              </w:rPr>
            </w:pPr>
            <w:r w:rsidRPr="00F34046">
              <w:rPr>
                <w:rFonts w:ascii="Tahoma" w:hAnsi="Tahoma" w:cs="Tahoma"/>
                <w:sz w:val="22"/>
                <w:szCs w:val="22"/>
              </w:rPr>
              <w:t>Komunikacijos ir rinkodaros kampanijos sukūrimo</w:t>
            </w:r>
            <w:r>
              <w:rPr>
                <w:rFonts w:ascii="Tahoma" w:hAnsi="Tahoma" w:cs="Tahoma"/>
                <w:sz w:val="22"/>
                <w:szCs w:val="22"/>
              </w:rPr>
              <w:t xml:space="preserve"> ir</w:t>
            </w:r>
            <w:r w:rsidRPr="00F34046">
              <w:rPr>
                <w:rFonts w:ascii="Tahoma" w:hAnsi="Tahoma" w:cs="Tahoma"/>
                <w:sz w:val="22"/>
                <w:szCs w:val="22"/>
              </w:rPr>
              <w:t xml:space="preserve"> valdymo paslaugų paketas</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F7E98A"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vnt.</w:t>
            </w:r>
          </w:p>
        </w:tc>
        <w:tc>
          <w:tcPr>
            <w:tcW w:w="14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C75A14"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1</w:t>
            </w:r>
          </w:p>
        </w:tc>
      </w:tr>
      <w:tr w:rsidR="009D54A4" w:rsidRPr="00F34046" w14:paraId="195FDC74" w14:textId="77777777" w:rsidTr="00530736">
        <w:tc>
          <w:tcPr>
            <w:tcW w:w="344" w:type="pct"/>
            <w:tcBorders>
              <w:top w:val="single" w:sz="4" w:space="0" w:color="auto"/>
              <w:left w:val="single" w:sz="4" w:space="0" w:color="auto"/>
              <w:bottom w:val="single" w:sz="4" w:space="0" w:color="auto"/>
              <w:right w:val="single" w:sz="4" w:space="0" w:color="auto"/>
            </w:tcBorders>
            <w:vAlign w:val="center"/>
            <w:hideMark/>
          </w:tcPr>
          <w:p w14:paraId="2FC9936E" w14:textId="77777777" w:rsidR="009D54A4" w:rsidRPr="00245388" w:rsidRDefault="009D54A4" w:rsidP="009D54A4">
            <w:pPr>
              <w:tabs>
                <w:tab w:val="left" w:pos="1440"/>
              </w:tabs>
              <w:suppressAutoHyphens/>
              <w:jc w:val="center"/>
              <w:rPr>
                <w:rFonts w:ascii="Tahoma" w:hAnsi="Tahoma" w:cs="Tahoma"/>
                <w:sz w:val="22"/>
                <w:szCs w:val="22"/>
              </w:rPr>
            </w:pPr>
            <w:r w:rsidRPr="00245388">
              <w:rPr>
                <w:rFonts w:ascii="Tahoma" w:hAnsi="Tahoma" w:cs="Tahoma"/>
                <w:sz w:val="22"/>
                <w:szCs w:val="22"/>
              </w:rPr>
              <w:t>2.</w:t>
            </w:r>
          </w:p>
        </w:tc>
        <w:tc>
          <w:tcPr>
            <w:tcW w:w="26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29A86B" w14:textId="77777777" w:rsidR="009D54A4" w:rsidRPr="00245388" w:rsidRDefault="009D54A4" w:rsidP="009D54A4">
            <w:pPr>
              <w:tabs>
                <w:tab w:val="left" w:pos="720"/>
                <w:tab w:val="left" w:pos="1440"/>
              </w:tabs>
              <w:jc w:val="both"/>
              <w:rPr>
                <w:rFonts w:ascii="Tahoma" w:hAnsi="Tahoma" w:cs="Tahoma"/>
                <w:sz w:val="22"/>
                <w:szCs w:val="22"/>
              </w:rPr>
            </w:pPr>
            <w:r w:rsidRPr="00F34046">
              <w:rPr>
                <w:rFonts w:ascii="Tahoma" w:hAnsi="Tahoma" w:cs="Tahoma"/>
                <w:sz w:val="22"/>
                <w:szCs w:val="22"/>
              </w:rPr>
              <w:t>Lietuvos prioritetinio sektoriaus žinomumo tyrimas tikslinėje rinkoje, tyrimo planavimo, įgyvendinimo, analizės bei įžvalgų teikimo paketas</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2EF952"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vnt.</w:t>
            </w:r>
          </w:p>
        </w:tc>
        <w:tc>
          <w:tcPr>
            <w:tcW w:w="14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1FA092"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1</w:t>
            </w:r>
          </w:p>
        </w:tc>
      </w:tr>
      <w:tr w:rsidR="009D54A4" w:rsidRPr="00F34046" w14:paraId="16285058" w14:textId="77777777" w:rsidTr="00530736">
        <w:tc>
          <w:tcPr>
            <w:tcW w:w="344" w:type="pct"/>
            <w:tcBorders>
              <w:top w:val="single" w:sz="4" w:space="0" w:color="auto"/>
              <w:left w:val="single" w:sz="4" w:space="0" w:color="auto"/>
              <w:bottom w:val="single" w:sz="4" w:space="0" w:color="auto"/>
              <w:right w:val="single" w:sz="4" w:space="0" w:color="auto"/>
            </w:tcBorders>
            <w:vAlign w:val="center"/>
          </w:tcPr>
          <w:p w14:paraId="0D9918B3" w14:textId="77777777" w:rsidR="009D54A4" w:rsidRPr="00245388" w:rsidRDefault="009D54A4" w:rsidP="009D54A4">
            <w:pPr>
              <w:tabs>
                <w:tab w:val="left" w:pos="1440"/>
              </w:tabs>
              <w:suppressAutoHyphens/>
              <w:jc w:val="center"/>
              <w:rPr>
                <w:rFonts w:ascii="Tahoma" w:hAnsi="Tahoma" w:cs="Tahoma"/>
                <w:sz w:val="22"/>
                <w:szCs w:val="22"/>
              </w:rPr>
            </w:pPr>
            <w:r>
              <w:rPr>
                <w:rFonts w:ascii="Tahoma" w:hAnsi="Tahoma" w:cs="Tahoma"/>
                <w:sz w:val="22"/>
                <w:szCs w:val="22"/>
              </w:rPr>
              <w:t>3</w:t>
            </w:r>
            <w:r w:rsidRPr="00245388">
              <w:rPr>
                <w:rFonts w:ascii="Tahoma" w:hAnsi="Tahoma" w:cs="Tahoma"/>
                <w:sz w:val="22"/>
                <w:szCs w:val="22"/>
              </w:rPr>
              <w:t>.</w:t>
            </w:r>
          </w:p>
        </w:tc>
        <w:tc>
          <w:tcPr>
            <w:tcW w:w="2632" w:type="pct"/>
            <w:tcBorders>
              <w:top w:val="single" w:sz="4" w:space="0" w:color="auto"/>
              <w:left w:val="single" w:sz="4" w:space="0" w:color="auto"/>
              <w:bottom w:val="single" w:sz="4" w:space="0" w:color="auto"/>
              <w:right w:val="single" w:sz="4" w:space="0" w:color="auto"/>
            </w:tcBorders>
            <w:shd w:val="clear" w:color="auto" w:fill="auto"/>
            <w:vAlign w:val="center"/>
          </w:tcPr>
          <w:p w14:paraId="4555343D" w14:textId="77777777" w:rsidR="009D54A4" w:rsidRPr="00245388" w:rsidRDefault="009D54A4" w:rsidP="009D54A4">
            <w:pPr>
              <w:tabs>
                <w:tab w:val="left" w:pos="720"/>
                <w:tab w:val="left" w:pos="1440"/>
              </w:tabs>
              <w:jc w:val="both"/>
              <w:rPr>
                <w:rFonts w:ascii="Tahoma" w:hAnsi="Tahoma" w:cs="Tahoma"/>
                <w:sz w:val="22"/>
                <w:szCs w:val="22"/>
              </w:rPr>
            </w:pPr>
            <w:r w:rsidRPr="007C0CDB">
              <w:rPr>
                <w:rFonts w:ascii="Tahoma" w:hAnsi="Tahoma" w:cs="Tahoma"/>
                <w:sz w:val="22"/>
                <w:szCs w:val="22"/>
              </w:rPr>
              <w:t>Grafinio dizaino</w:t>
            </w:r>
            <w:r w:rsidRPr="00F34046">
              <w:rPr>
                <w:rFonts w:ascii="Tahoma" w:hAnsi="Tahoma" w:cs="Tahoma"/>
                <w:sz w:val="22"/>
                <w:szCs w:val="22"/>
              </w:rPr>
              <w:t xml:space="preserve"> kūrimo paslaugų paketas</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14:paraId="70C1DE40"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 xml:space="preserve">vnt. </w:t>
            </w:r>
          </w:p>
        </w:tc>
        <w:tc>
          <w:tcPr>
            <w:tcW w:w="1426" w:type="pct"/>
            <w:tcBorders>
              <w:top w:val="single" w:sz="4" w:space="0" w:color="auto"/>
              <w:left w:val="single" w:sz="4" w:space="0" w:color="auto"/>
              <w:bottom w:val="single" w:sz="4" w:space="0" w:color="auto"/>
              <w:right w:val="single" w:sz="4" w:space="0" w:color="auto"/>
            </w:tcBorders>
            <w:shd w:val="clear" w:color="auto" w:fill="auto"/>
            <w:vAlign w:val="center"/>
          </w:tcPr>
          <w:p w14:paraId="58783223"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1</w:t>
            </w:r>
          </w:p>
        </w:tc>
      </w:tr>
      <w:tr w:rsidR="009D54A4" w:rsidRPr="00F34046" w14:paraId="4585F140" w14:textId="77777777" w:rsidTr="00530736">
        <w:tc>
          <w:tcPr>
            <w:tcW w:w="344" w:type="pct"/>
            <w:tcBorders>
              <w:top w:val="single" w:sz="4" w:space="0" w:color="auto"/>
              <w:left w:val="single" w:sz="4" w:space="0" w:color="auto"/>
              <w:bottom w:val="single" w:sz="4" w:space="0" w:color="auto"/>
              <w:right w:val="single" w:sz="4" w:space="0" w:color="auto"/>
            </w:tcBorders>
            <w:vAlign w:val="center"/>
          </w:tcPr>
          <w:p w14:paraId="239EFB77" w14:textId="77777777" w:rsidR="009D54A4" w:rsidRPr="00245388" w:rsidRDefault="009D54A4" w:rsidP="009D54A4">
            <w:pPr>
              <w:tabs>
                <w:tab w:val="left" w:pos="1440"/>
              </w:tabs>
              <w:suppressAutoHyphens/>
              <w:jc w:val="center"/>
              <w:rPr>
                <w:rFonts w:ascii="Tahoma" w:hAnsi="Tahoma" w:cs="Tahoma"/>
                <w:sz w:val="22"/>
                <w:szCs w:val="22"/>
              </w:rPr>
            </w:pPr>
            <w:r>
              <w:rPr>
                <w:rFonts w:ascii="Tahoma" w:hAnsi="Tahoma" w:cs="Tahoma"/>
                <w:sz w:val="22"/>
                <w:szCs w:val="22"/>
              </w:rPr>
              <w:t>4</w:t>
            </w:r>
            <w:r w:rsidRPr="00245388">
              <w:rPr>
                <w:rFonts w:ascii="Tahoma" w:hAnsi="Tahoma" w:cs="Tahoma"/>
                <w:sz w:val="22"/>
                <w:szCs w:val="22"/>
              </w:rPr>
              <w:t xml:space="preserve">. </w:t>
            </w:r>
          </w:p>
        </w:tc>
        <w:tc>
          <w:tcPr>
            <w:tcW w:w="2632" w:type="pct"/>
            <w:tcBorders>
              <w:top w:val="single" w:sz="4" w:space="0" w:color="auto"/>
              <w:left w:val="single" w:sz="4" w:space="0" w:color="auto"/>
              <w:bottom w:val="single" w:sz="4" w:space="0" w:color="auto"/>
              <w:right w:val="single" w:sz="4" w:space="0" w:color="auto"/>
            </w:tcBorders>
            <w:shd w:val="clear" w:color="auto" w:fill="auto"/>
            <w:vAlign w:val="center"/>
          </w:tcPr>
          <w:p w14:paraId="2521C040" w14:textId="77777777" w:rsidR="009D54A4" w:rsidRPr="00245388" w:rsidRDefault="009D54A4" w:rsidP="009D54A4">
            <w:pPr>
              <w:tabs>
                <w:tab w:val="left" w:pos="720"/>
                <w:tab w:val="left" w:pos="1440"/>
              </w:tabs>
              <w:jc w:val="both"/>
              <w:rPr>
                <w:rFonts w:ascii="Tahoma" w:hAnsi="Tahoma" w:cs="Tahoma"/>
                <w:sz w:val="22"/>
                <w:szCs w:val="22"/>
              </w:rPr>
            </w:pPr>
            <w:r w:rsidRPr="00F34046">
              <w:rPr>
                <w:rFonts w:ascii="Tahoma" w:hAnsi="Tahoma" w:cs="Tahoma"/>
                <w:sz w:val="22"/>
                <w:szCs w:val="22"/>
              </w:rPr>
              <w:t>Asmenų, produktų ir patalpų fotosesijų Lietuvoje organizavimas, nuotraukų pateikimas (už 100 nuotraukų redaguotų)</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14:paraId="1AD91DAF"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 xml:space="preserve">vnt. </w:t>
            </w:r>
          </w:p>
        </w:tc>
        <w:tc>
          <w:tcPr>
            <w:tcW w:w="1426" w:type="pct"/>
            <w:tcBorders>
              <w:top w:val="single" w:sz="4" w:space="0" w:color="auto"/>
              <w:left w:val="single" w:sz="4" w:space="0" w:color="auto"/>
              <w:bottom w:val="single" w:sz="4" w:space="0" w:color="auto"/>
              <w:right w:val="single" w:sz="4" w:space="0" w:color="auto"/>
            </w:tcBorders>
            <w:shd w:val="clear" w:color="auto" w:fill="auto"/>
            <w:vAlign w:val="center"/>
          </w:tcPr>
          <w:p w14:paraId="16549287"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1*</w:t>
            </w:r>
          </w:p>
        </w:tc>
      </w:tr>
      <w:tr w:rsidR="009D54A4" w:rsidRPr="00F34046" w14:paraId="5D8B5A35" w14:textId="77777777" w:rsidTr="00530736">
        <w:tc>
          <w:tcPr>
            <w:tcW w:w="344" w:type="pct"/>
            <w:tcBorders>
              <w:top w:val="single" w:sz="4" w:space="0" w:color="auto"/>
              <w:left w:val="single" w:sz="4" w:space="0" w:color="auto"/>
              <w:bottom w:val="single" w:sz="4" w:space="0" w:color="auto"/>
              <w:right w:val="single" w:sz="4" w:space="0" w:color="auto"/>
            </w:tcBorders>
            <w:vAlign w:val="center"/>
          </w:tcPr>
          <w:p w14:paraId="3E850489" w14:textId="77777777" w:rsidR="009D54A4" w:rsidRPr="00245388" w:rsidRDefault="009D54A4" w:rsidP="009D54A4">
            <w:pPr>
              <w:tabs>
                <w:tab w:val="left" w:pos="1440"/>
              </w:tabs>
              <w:suppressAutoHyphens/>
              <w:jc w:val="center"/>
              <w:rPr>
                <w:rFonts w:ascii="Tahoma" w:hAnsi="Tahoma" w:cs="Tahoma"/>
                <w:sz w:val="22"/>
                <w:szCs w:val="22"/>
              </w:rPr>
            </w:pPr>
            <w:r>
              <w:rPr>
                <w:rFonts w:ascii="Tahoma" w:hAnsi="Tahoma" w:cs="Tahoma"/>
                <w:sz w:val="22"/>
                <w:szCs w:val="22"/>
              </w:rPr>
              <w:t>5</w:t>
            </w:r>
            <w:r w:rsidRPr="00245388">
              <w:rPr>
                <w:rFonts w:ascii="Tahoma" w:hAnsi="Tahoma" w:cs="Tahoma"/>
                <w:sz w:val="22"/>
                <w:szCs w:val="22"/>
              </w:rPr>
              <w:t>.</w:t>
            </w:r>
          </w:p>
        </w:tc>
        <w:tc>
          <w:tcPr>
            <w:tcW w:w="2632" w:type="pct"/>
            <w:tcBorders>
              <w:top w:val="single" w:sz="4" w:space="0" w:color="auto"/>
              <w:left w:val="single" w:sz="4" w:space="0" w:color="auto"/>
              <w:bottom w:val="single" w:sz="4" w:space="0" w:color="auto"/>
              <w:right w:val="single" w:sz="4" w:space="0" w:color="auto"/>
            </w:tcBorders>
            <w:shd w:val="clear" w:color="auto" w:fill="auto"/>
            <w:vAlign w:val="center"/>
          </w:tcPr>
          <w:p w14:paraId="100BBEE9" w14:textId="77777777" w:rsidR="009D54A4" w:rsidRPr="00245388" w:rsidRDefault="009D54A4" w:rsidP="009D54A4">
            <w:pPr>
              <w:tabs>
                <w:tab w:val="left" w:pos="720"/>
                <w:tab w:val="left" w:pos="1440"/>
                <w:tab w:val="left" w:pos="2340"/>
              </w:tabs>
              <w:jc w:val="both"/>
              <w:rPr>
                <w:rFonts w:ascii="Tahoma" w:hAnsi="Tahoma" w:cs="Tahoma"/>
                <w:sz w:val="22"/>
                <w:szCs w:val="22"/>
              </w:rPr>
            </w:pPr>
            <w:r w:rsidRPr="00F34046">
              <w:rPr>
                <w:rFonts w:ascii="Tahoma" w:hAnsi="Tahoma" w:cs="Tahoma"/>
                <w:sz w:val="22"/>
                <w:szCs w:val="22"/>
              </w:rPr>
              <w:t>Renginio fotografavimas Lietuvoje (už 100 redaguotų nuotraukų).</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14:paraId="2DA79A88"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vnt.</w:t>
            </w:r>
          </w:p>
        </w:tc>
        <w:tc>
          <w:tcPr>
            <w:tcW w:w="1426" w:type="pct"/>
            <w:tcBorders>
              <w:top w:val="single" w:sz="4" w:space="0" w:color="auto"/>
              <w:left w:val="single" w:sz="4" w:space="0" w:color="auto"/>
              <w:bottom w:val="single" w:sz="4" w:space="0" w:color="auto"/>
              <w:right w:val="single" w:sz="4" w:space="0" w:color="auto"/>
            </w:tcBorders>
            <w:shd w:val="clear" w:color="auto" w:fill="auto"/>
            <w:vAlign w:val="center"/>
          </w:tcPr>
          <w:p w14:paraId="11E01B7E"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1*</w:t>
            </w:r>
          </w:p>
        </w:tc>
      </w:tr>
      <w:tr w:rsidR="009D54A4" w:rsidRPr="00F34046" w14:paraId="52FFBEDE" w14:textId="77777777" w:rsidTr="00530736">
        <w:tc>
          <w:tcPr>
            <w:tcW w:w="344" w:type="pct"/>
            <w:tcBorders>
              <w:top w:val="single" w:sz="4" w:space="0" w:color="auto"/>
              <w:left w:val="single" w:sz="4" w:space="0" w:color="auto"/>
              <w:bottom w:val="single" w:sz="4" w:space="0" w:color="auto"/>
              <w:right w:val="single" w:sz="4" w:space="0" w:color="auto"/>
            </w:tcBorders>
            <w:vAlign w:val="center"/>
          </w:tcPr>
          <w:p w14:paraId="46108E40" w14:textId="77777777" w:rsidR="009D54A4" w:rsidRPr="00245388" w:rsidRDefault="009D54A4" w:rsidP="009D54A4">
            <w:pPr>
              <w:tabs>
                <w:tab w:val="left" w:pos="1440"/>
              </w:tabs>
              <w:suppressAutoHyphens/>
              <w:jc w:val="center"/>
              <w:rPr>
                <w:rFonts w:ascii="Tahoma" w:hAnsi="Tahoma" w:cs="Tahoma"/>
                <w:sz w:val="22"/>
                <w:szCs w:val="22"/>
              </w:rPr>
            </w:pPr>
            <w:r>
              <w:rPr>
                <w:rFonts w:ascii="Tahoma" w:hAnsi="Tahoma" w:cs="Tahoma"/>
                <w:sz w:val="22"/>
                <w:szCs w:val="22"/>
              </w:rPr>
              <w:t>6</w:t>
            </w:r>
            <w:r w:rsidRPr="00245388">
              <w:rPr>
                <w:rFonts w:ascii="Tahoma" w:hAnsi="Tahoma" w:cs="Tahoma"/>
                <w:sz w:val="22"/>
                <w:szCs w:val="22"/>
              </w:rPr>
              <w:t>.</w:t>
            </w:r>
          </w:p>
        </w:tc>
        <w:tc>
          <w:tcPr>
            <w:tcW w:w="2632" w:type="pct"/>
            <w:tcBorders>
              <w:top w:val="single" w:sz="4" w:space="0" w:color="auto"/>
              <w:left w:val="single" w:sz="4" w:space="0" w:color="auto"/>
              <w:bottom w:val="single" w:sz="4" w:space="0" w:color="auto"/>
              <w:right w:val="single" w:sz="4" w:space="0" w:color="auto"/>
            </w:tcBorders>
            <w:shd w:val="clear" w:color="auto" w:fill="auto"/>
            <w:vAlign w:val="center"/>
          </w:tcPr>
          <w:p w14:paraId="042E15C7" w14:textId="77777777" w:rsidR="009D54A4" w:rsidRPr="00F34046" w:rsidRDefault="009D54A4" w:rsidP="009D54A4">
            <w:pPr>
              <w:tabs>
                <w:tab w:val="left" w:pos="720"/>
                <w:tab w:val="left" w:pos="1440"/>
                <w:tab w:val="left" w:pos="2340"/>
              </w:tabs>
              <w:jc w:val="both"/>
              <w:rPr>
                <w:rFonts w:ascii="Tahoma" w:hAnsi="Tahoma" w:cs="Tahoma"/>
                <w:sz w:val="22"/>
                <w:szCs w:val="22"/>
              </w:rPr>
            </w:pPr>
            <w:r w:rsidRPr="00F34046">
              <w:rPr>
                <w:rFonts w:ascii="Tahoma" w:hAnsi="Tahoma" w:cs="Tahoma"/>
                <w:sz w:val="22"/>
                <w:szCs w:val="22"/>
              </w:rPr>
              <w:t>Reprezentatyvaus filmuoto filmuko anglų arba tikslinės rinkos kalba sukūrimas (už 3 min.)</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14:paraId="770635AD"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vnt.</w:t>
            </w:r>
          </w:p>
        </w:tc>
        <w:tc>
          <w:tcPr>
            <w:tcW w:w="1426" w:type="pct"/>
            <w:tcBorders>
              <w:top w:val="single" w:sz="4" w:space="0" w:color="auto"/>
              <w:left w:val="single" w:sz="4" w:space="0" w:color="auto"/>
              <w:bottom w:val="single" w:sz="4" w:space="0" w:color="auto"/>
              <w:right w:val="single" w:sz="4" w:space="0" w:color="auto"/>
            </w:tcBorders>
            <w:shd w:val="clear" w:color="auto" w:fill="auto"/>
            <w:vAlign w:val="center"/>
          </w:tcPr>
          <w:p w14:paraId="44462B81"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1*</w:t>
            </w:r>
          </w:p>
        </w:tc>
      </w:tr>
      <w:tr w:rsidR="009D54A4" w:rsidRPr="00F34046" w14:paraId="147DD52C" w14:textId="77777777" w:rsidTr="00530736">
        <w:tc>
          <w:tcPr>
            <w:tcW w:w="344" w:type="pct"/>
            <w:tcBorders>
              <w:top w:val="single" w:sz="4" w:space="0" w:color="auto"/>
              <w:left w:val="single" w:sz="4" w:space="0" w:color="auto"/>
              <w:bottom w:val="single" w:sz="4" w:space="0" w:color="auto"/>
              <w:right w:val="single" w:sz="4" w:space="0" w:color="auto"/>
            </w:tcBorders>
            <w:vAlign w:val="center"/>
          </w:tcPr>
          <w:p w14:paraId="384A1DAB" w14:textId="77777777" w:rsidR="009D54A4" w:rsidRPr="00245388" w:rsidRDefault="009D54A4" w:rsidP="009D54A4">
            <w:pPr>
              <w:tabs>
                <w:tab w:val="left" w:pos="1440"/>
              </w:tabs>
              <w:suppressAutoHyphens/>
              <w:jc w:val="center"/>
              <w:rPr>
                <w:rFonts w:ascii="Tahoma" w:hAnsi="Tahoma" w:cs="Tahoma"/>
                <w:sz w:val="22"/>
                <w:szCs w:val="22"/>
              </w:rPr>
            </w:pPr>
            <w:r>
              <w:rPr>
                <w:rFonts w:ascii="Tahoma" w:hAnsi="Tahoma" w:cs="Tahoma"/>
                <w:sz w:val="22"/>
                <w:szCs w:val="22"/>
              </w:rPr>
              <w:t>7</w:t>
            </w:r>
            <w:r w:rsidRPr="00245388">
              <w:rPr>
                <w:rFonts w:ascii="Tahoma" w:hAnsi="Tahoma" w:cs="Tahoma"/>
                <w:sz w:val="22"/>
                <w:szCs w:val="22"/>
              </w:rPr>
              <w:t>.</w:t>
            </w:r>
          </w:p>
        </w:tc>
        <w:tc>
          <w:tcPr>
            <w:tcW w:w="2632" w:type="pct"/>
            <w:tcBorders>
              <w:top w:val="single" w:sz="4" w:space="0" w:color="auto"/>
              <w:left w:val="single" w:sz="4" w:space="0" w:color="auto"/>
              <w:bottom w:val="single" w:sz="4" w:space="0" w:color="auto"/>
              <w:right w:val="single" w:sz="4" w:space="0" w:color="auto"/>
            </w:tcBorders>
            <w:shd w:val="clear" w:color="auto" w:fill="auto"/>
            <w:vAlign w:val="center"/>
          </w:tcPr>
          <w:p w14:paraId="0E610CDB" w14:textId="77777777" w:rsidR="009D54A4" w:rsidRPr="00F34046" w:rsidRDefault="009D54A4" w:rsidP="009D54A4">
            <w:pPr>
              <w:tabs>
                <w:tab w:val="left" w:pos="720"/>
                <w:tab w:val="left" w:pos="1440"/>
                <w:tab w:val="left" w:pos="2340"/>
              </w:tabs>
              <w:jc w:val="both"/>
              <w:rPr>
                <w:rFonts w:ascii="Tahoma" w:hAnsi="Tahoma" w:cs="Tahoma"/>
                <w:sz w:val="22"/>
                <w:szCs w:val="22"/>
              </w:rPr>
            </w:pPr>
            <w:r w:rsidRPr="00F34046">
              <w:rPr>
                <w:rFonts w:ascii="Tahoma" w:hAnsi="Tahoma" w:cs="Tahoma"/>
                <w:sz w:val="22"/>
                <w:szCs w:val="22"/>
              </w:rPr>
              <w:t>Animuoto filmuko anglų arba tikslinės rinkos kalba sukūrimas (už 1 min.)</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14:paraId="3C36D7F8"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vnt.</w:t>
            </w:r>
          </w:p>
        </w:tc>
        <w:tc>
          <w:tcPr>
            <w:tcW w:w="1426" w:type="pct"/>
            <w:tcBorders>
              <w:top w:val="single" w:sz="4" w:space="0" w:color="auto"/>
              <w:left w:val="single" w:sz="4" w:space="0" w:color="auto"/>
              <w:bottom w:val="single" w:sz="4" w:space="0" w:color="auto"/>
              <w:right w:val="single" w:sz="4" w:space="0" w:color="auto"/>
            </w:tcBorders>
            <w:shd w:val="clear" w:color="auto" w:fill="auto"/>
            <w:vAlign w:val="center"/>
          </w:tcPr>
          <w:p w14:paraId="1F081798"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1*</w:t>
            </w:r>
          </w:p>
        </w:tc>
      </w:tr>
      <w:tr w:rsidR="009D54A4" w:rsidRPr="00F34046" w14:paraId="34F9AE73" w14:textId="77777777" w:rsidTr="00530736">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3A67C03E" w14:textId="77777777" w:rsidR="009D54A4" w:rsidRPr="00245388" w:rsidRDefault="009D54A4" w:rsidP="009D54A4">
            <w:pPr>
              <w:tabs>
                <w:tab w:val="left" w:pos="1440"/>
              </w:tabs>
              <w:suppressAutoHyphens/>
              <w:jc w:val="center"/>
              <w:rPr>
                <w:rFonts w:ascii="Tahoma" w:hAnsi="Tahoma" w:cs="Tahoma"/>
                <w:sz w:val="22"/>
                <w:szCs w:val="22"/>
              </w:rPr>
            </w:pPr>
            <w:r>
              <w:rPr>
                <w:rFonts w:ascii="Tahoma" w:hAnsi="Tahoma" w:cs="Tahoma"/>
                <w:sz w:val="22"/>
                <w:szCs w:val="22"/>
              </w:rPr>
              <w:t>8</w:t>
            </w:r>
            <w:r w:rsidRPr="00895AC5">
              <w:rPr>
                <w:rFonts w:ascii="Tahoma" w:hAnsi="Tahoma" w:cs="Tahoma"/>
                <w:sz w:val="22"/>
                <w:szCs w:val="22"/>
              </w:rPr>
              <w:t>.</w:t>
            </w:r>
          </w:p>
        </w:tc>
        <w:tc>
          <w:tcPr>
            <w:tcW w:w="2632" w:type="pct"/>
            <w:tcBorders>
              <w:top w:val="single" w:sz="4" w:space="0" w:color="auto"/>
              <w:left w:val="single" w:sz="4" w:space="0" w:color="auto"/>
              <w:bottom w:val="single" w:sz="4" w:space="0" w:color="auto"/>
              <w:right w:val="single" w:sz="4" w:space="0" w:color="auto"/>
            </w:tcBorders>
            <w:shd w:val="clear" w:color="auto" w:fill="auto"/>
            <w:vAlign w:val="center"/>
          </w:tcPr>
          <w:p w14:paraId="3946DA66" w14:textId="77777777" w:rsidR="009D54A4" w:rsidRPr="00F34046" w:rsidRDefault="009D54A4" w:rsidP="009D54A4">
            <w:pPr>
              <w:pStyle w:val="ListParagraph"/>
              <w:tabs>
                <w:tab w:val="left" w:pos="720"/>
                <w:tab w:val="left" w:pos="1440"/>
              </w:tabs>
              <w:ind w:left="0"/>
              <w:jc w:val="both"/>
              <w:rPr>
                <w:rFonts w:ascii="Tahoma" w:hAnsi="Tahoma" w:cs="Tahoma"/>
                <w:sz w:val="22"/>
                <w:szCs w:val="22"/>
              </w:rPr>
            </w:pPr>
            <w:r w:rsidRPr="00F34046">
              <w:rPr>
                <w:rFonts w:ascii="Tahoma" w:hAnsi="Tahoma" w:cs="Tahoma"/>
                <w:sz w:val="22"/>
                <w:szCs w:val="22"/>
              </w:rPr>
              <w:t>Straipsnis, pranešimas, teksto rašymas įvairiems formatams (brošiūroms, stendams ir kt.)  anglų arba tikslinės rinkos kalba (už 1500 ženklų be tarpų)</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14:paraId="6E3546A8"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vnt.</w:t>
            </w:r>
          </w:p>
        </w:tc>
        <w:tc>
          <w:tcPr>
            <w:tcW w:w="1426" w:type="pct"/>
            <w:tcBorders>
              <w:top w:val="single" w:sz="4" w:space="0" w:color="auto"/>
              <w:left w:val="single" w:sz="4" w:space="0" w:color="auto"/>
              <w:bottom w:val="single" w:sz="4" w:space="0" w:color="auto"/>
              <w:right w:val="single" w:sz="4" w:space="0" w:color="auto"/>
            </w:tcBorders>
            <w:shd w:val="clear" w:color="auto" w:fill="auto"/>
            <w:vAlign w:val="center"/>
          </w:tcPr>
          <w:p w14:paraId="0CE47F70"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15*</w:t>
            </w:r>
          </w:p>
        </w:tc>
      </w:tr>
      <w:tr w:rsidR="009D54A4" w:rsidRPr="00F34046" w14:paraId="436077CD" w14:textId="77777777" w:rsidTr="00530736">
        <w:tc>
          <w:tcPr>
            <w:tcW w:w="344" w:type="pct"/>
            <w:tcBorders>
              <w:top w:val="single" w:sz="4" w:space="0" w:color="auto"/>
              <w:left w:val="single" w:sz="4" w:space="0" w:color="auto"/>
              <w:bottom w:val="single" w:sz="4" w:space="0" w:color="auto"/>
              <w:right w:val="single" w:sz="4" w:space="0" w:color="auto"/>
            </w:tcBorders>
            <w:vAlign w:val="center"/>
          </w:tcPr>
          <w:p w14:paraId="69A6458C" w14:textId="77777777" w:rsidR="009D54A4" w:rsidRPr="00245388" w:rsidRDefault="009D54A4" w:rsidP="009D54A4">
            <w:pPr>
              <w:tabs>
                <w:tab w:val="left" w:pos="1440"/>
              </w:tabs>
              <w:suppressAutoHyphens/>
              <w:jc w:val="center"/>
              <w:rPr>
                <w:rFonts w:ascii="Tahoma" w:hAnsi="Tahoma" w:cs="Tahoma"/>
                <w:sz w:val="22"/>
                <w:szCs w:val="22"/>
              </w:rPr>
            </w:pPr>
            <w:r>
              <w:rPr>
                <w:rFonts w:ascii="Tahoma" w:hAnsi="Tahoma" w:cs="Tahoma"/>
                <w:sz w:val="22"/>
                <w:szCs w:val="22"/>
              </w:rPr>
              <w:t>9</w:t>
            </w:r>
            <w:r w:rsidRPr="00245388">
              <w:rPr>
                <w:rFonts w:ascii="Tahoma" w:hAnsi="Tahoma" w:cs="Tahoma"/>
                <w:sz w:val="22"/>
                <w:szCs w:val="22"/>
              </w:rPr>
              <w:t>.</w:t>
            </w:r>
          </w:p>
        </w:tc>
        <w:tc>
          <w:tcPr>
            <w:tcW w:w="2632" w:type="pct"/>
            <w:tcBorders>
              <w:top w:val="single" w:sz="4" w:space="0" w:color="auto"/>
              <w:left w:val="single" w:sz="4" w:space="0" w:color="auto"/>
              <w:bottom w:val="single" w:sz="4" w:space="0" w:color="auto"/>
              <w:right w:val="single" w:sz="4" w:space="0" w:color="auto"/>
            </w:tcBorders>
            <w:shd w:val="clear" w:color="auto" w:fill="auto"/>
            <w:vAlign w:val="center"/>
          </w:tcPr>
          <w:p w14:paraId="2AC6E88C" w14:textId="77777777" w:rsidR="009D54A4" w:rsidRPr="00F34046" w:rsidRDefault="009D54A4" w:rsidP="009D54A4">
            <w:pPr>
              <w:pStyle w:val="ListParagraph"/>
              <w:tabs>
                <w:tab w:val="left" w:pos="720"/>
                <w:tab w:val="left" w:pos="1440"/>
              </w:tabs>
              <w:ind w:left="0"/>
              <w:jc w:val="both"/>
              <w:rPr>
                <w:rFonts w:ascii="Tahoma" w:hAnsi="Tahoma" w:cs="Tahoma"/>
                <w:sz w:val="22"/>
                <w:szCs w:val="22"/>
              </w:rPr>
            </w:pPr>
            <w:r w:rsidRPr="00F34046">
              <w:rPr>
                <w:rFonts w:ascii="Tahoma" w:hAnsi="Tahoma" w:cs="Tahoma"/>
                <w:sz w:val="22"/>
                <w:szCs w:val="22"/>
              </w:rPr>
              <w:t xml:space="preserve">Prezentacijos rengimas anglų arba tikslinės rinkos kalba ( už 20 skaidrių). </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14:paraId="2BD410C9"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vnt.</w:t>
            </w:r>
          </w:p>
        </w:tc>
        <w:tc>
          <w:tcPr>
            <w:tcW w:w="1426" w:type="pct"/>
            <w:tcBorders>
              <w:top w:val="single" w:sz="4" w:space="0" w:color="auto"/>
              <w:left w:val="single" w:sz="4" w:space="0" w:color="auto"/>
              <w:bottom w:val="single" w:sz="4" w:space="0" w:color="auto"/>
              <w:right w:val="single" w:sz="4" w:space="0" w:color="auto"/>
            </w:tcBorders>
            <w:shd w:val="clear" w:color="auto" w:fill="auto"/>
            <w:vAlign w:val="center"/>
          </w:tcPr>
          <w:p w14:paraId="0194C544"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2*</w:t>
            </w:r>
          </w:p>
        </w:tc>
      </w:tr>
      <w:tr w:rsidR="009D54A4" w:rsidRPr="00F34046" w14:paraId="45914D57" w14:textId="77777777" w:rsidTr="00530736">
        <w:tc>
          <w:tcPr>
            <w:tcW w:w="344" w:type="pct"/>
            <w:tcBorders>
              <w:top w:val="single" w:sz="4" w:space="0" w:color="auto"/>
              <w:left w:val="single" w:sz="4" w:space="0" w:color="auto"/>
              <w:bottom w:val="single" w:sz="4" w:space="0" w:color="auto"/>
              <w:right w:val="single" w:sz="4" w:space="0" w:color="auto"/>
            </w:tcBorders>
            <w:vAlign w:val="center"/>
          </w:tcPr>
          <w:p w14:paraId="66E0D2DB" w14:textId="77777777" w:rsidR="009D54A4" w:rsidRPr="00245388" w:rsidRDefault="009D54A4" w:rsidP="009D54A4">
            <w:pPr>
              <w:tabs>
                <w:tab w:val="left" w:pos="1440"/>
              </w:tabs>
              <w:suppressAutoHyphens/>
              <w:jc w:val="center"/>
              <w:rPr>
                <w:rFonts w:ascii="Tahoma" w:hAnsi="Tahoma" w:cs="Tahoma"/>
                <w:sz w:val="22"/>
                <w:szCs w:val="22"/>
              </w:rPr>
            </w:pPr>
            <w:r w:rsidRPr="00245388">
              <w:rPr>
                <w:rFonts w:ascii="Tahoma" w:hAnsi="Tahoma" w:cs="Tahoma"/>
                <w:sz w:val="22"/>
                <w:szCs w:val="22"/>
              </w:rPr>
              <w:t>1</w:t>
            </w:r>
            <w:r>
              <w:rPr>
                <w:rFonts w:ascii="Tahoma" w:hAnsi="Tahoma" w:cs="Tahoma"/>
                <w:sz w:val="22"/>
                <w:szCs w:val="22"/>
              </w:rPr>
              <w:t>0</w:t>
            </w:r>
            <w:r w:rsidRPr="00245388">
              <w:rPr>
                <w:rFonts w:ascii="Tahoma" w:hAnsi="Tahoma" w:cs="Tahoma"/>
                <w:sz w:val="22"/>
                <w:szCs w:val="22"/>
              </w:rPr>
              <w:t>.</w:t>
            </w:r>
          </w:p>
        </w:tc>
        <w:tc>
          <w:tcPr>
            <w:tcW w:w="2632" w:type="pct"/>
            <w:tcBorders>
              <w:top w:val="single" w:sz="4" w:space="0" w:color="auto"/>
              <w:left w:val="single" w:sz="4" w:space="0" w:color="auto"/>
              <w:bottom w:val="single" w:sz="4" w:space="0" w:color="auto"/>
              <w:right w:val="single" w:sz="4" w:space="0" w:color="auto"/>
            </w:tcBorders>
            <w:shd w:val="clear" w:color="auto" w:fill="auto"/>
            <w:vAlign w:val="center"/>
          </w:tcPr>
          <w:p w14:paraId="5A0609A1" w14:textId="77777777" w:rsidR="009D54A4" w:rsidRPr="00F34046" w:rsidRDefault="009D54A4" w:rsidP="009D54A4">
            <w:pPr>
              <w:pStyle w:val="ListParagraph"/>
              <w:tabs>
                <w:tab w:val="left" w:pos="720"/>
                <w:tab w:val="left" w:pos="1440"/>
              </w:tabs>
              <w:ind w:left="50"/>
              <w:jc w:val="both"/>
              <w:rPr>
                <w:rFonts w:ascii="Tahoma" w:hAnsi="Tahoma" w:cs="Tahoma"/>
                <w:sz w:val="22"/>
                <w:szCs w:val="22"/>
              </w:rPr>
            </w:pPr>
            <w:r w:rsidRPr="00F34046">
              <w:rPr>
                <w:rFonts w:ascii="Tahoma" w:hAnsi="Tahoma" w:cs="Tahoma"/>
                <w:sz w:val="22"/>
                <w:szCs w:val="22"/>
              </w:rPr>
              <w:t>Socialinių tinklų turinio, įrašo sukūrimas anglų arba tikslinės rinkos kalba (už 600 ženklų be tarpų)</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14:paraId="34AC38CF"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vnt.</w:t>
            </w:r>
          </w:p>
        </w:tc>
        <w:tc>
          <w:tcPr>
            <w:tcW w:w="1426" w:type="pct"/>
            <w:tcBorders>
              <w:top w:val="single" w:sz="4" w:space="0" w:color="auto"/>
              <w:left w:val="single" w:sz="4" w:space="0" w:color="auto"/>
              <w:bottom w:val="single" w:sz="4" w:space="0" w:color="auto"/>
              <w:right w:val="single" w:sz="4" w:space="0" w:color="auto"/>
            </w:tcBorders>
            <w:shd w:val="clear" w:color="auto" w:fill="auto"/>
            <w:vAlign w:val="center"/>
          </w:tcPr>
          <w:p w14:paraId="4E0C3670"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15*</w:t>
            </w:r>
          </w:p>
        </w:tc>
      </w:tr>
      <w:tr w:rsidR="009D54A4" w:rsidRPr="00F34046" w14:paraId="6F4886FC" w14:textId="77777777" w:rsidTr="00530736">
        <w:tc>
          <w:tcPr>
            <w:tcW w:w="344" w:type="pct"/>
            <w:tcBorders>
              <w:top w:val="single" w:sz="4" w:space="0" w:color="auto"/>
              <w:left w:val="single" w:sz="4" w:space="0" w:color="auto"/>
              <w:bottom w:val="single" w:sz="4" w:space="0" w:color="auto"/>
              <w:right w:val="single" w:sz="4" w:space="0" w:color="auto"/>
            </w:tcBorders>
            <w:vAlign w:val="center"/>
          </w:tcPr>
          <w:p w14:paraId="7250D699" w14:textId="77777777" w:rsidR="009D54A4" w:rsidRPr="00245388" w:rsidRDefault="009D54A4" w:rsidP="009D54A4">
            <w:pPr>
              <w:tabs>
                <w:tab w:val="left" w:pos="1440"/>
              </w:tabs>
              <w:suppressAutoHyphens/>
              <w:jc w:val="center"/>
              <w:rPr>
                <w:rFonts w:ascii="Tahoma" w:hAnsi="Tahoma" w:cs="Tahoma"/>
                <w:sz w:val="22"/>
                <w:szCs w:val="22"/>
              </w:rPr>
            </w:pPr>
            <w:r w:rsidRPr="00245388">
              <w:rPr>
                <w:rFonts w:ascii="Tahoma" w:hAnsi="Tahoma" w:cs="Tahoma"/>
                <w:sz w:val="22"/>
                <w:szCs w:val="22"/>
              </w:rPr>
              <w:t>1</w:t>
            </w:r>
            <w:r>
              <w:rPr>
                <w:rFonts w:ascii="Tahoma" w:hAnsi="Tahoma" w:cs="Tahoma"/>
                <w:sz w:val="22"/>
                <w:szCs w:val="22"/>
              </w:rPr>
              <w:t>1</w:t>
            </w:r>
            <w:r w:rsidRPr="00245388">
              <w:rPr>
                <w:rFonts w:ascii="Tahoma" w:hAnsi="Tahoma" w:cs="Tahoma"/>
                <w:sz w:val="22"/>
                <w:szCs w:val="22"/>
              </w:rPr>
              <w:t>.</w:t>
            </w:r>
          </w:p>
        </w:tc>
        <w:tc>
          <w:tcPr>
            <w:tcW w:w="2632" w:type="pct"/>
            <w:tcBorders>
              <w:top w:val="single" w:sz="4" w:space="0" w:color="auto"/>
              <w:left w:val="single" w:sz="4" w:space="0" w:color="auto"/>
              <w:bottom w:val="single" w:sz="4" w:space="0" w:color="auto"/>
              <w:right w:val="single" w:sz="4" w:space="0" w:color="auto"/>
            </w:tcBorders>
            <w:vAlign w:val="center"/>
          </w:tcPr>
          <w:p w14:paraId="22459D2D" w14:textId="77777777" w:rsidR="009D54A4" w:rsidRPr="00245388" w:rsidRDefault="009D54A4" w:rsidP="009D54A4">
            <w:pPr>
              <w:tabs>
                <w:tab w:val="left" w:pos="720"/>
                <w:tab w:val="left" w:pos="1440"/>
                <w:tab w:val="left" w:pos="2340"/>
              </w:tabs>
              <w:jc w:val="both"/>
              <w:rPr>
                <w:rFonts w:ascii="Tahoma" w:hAnsi="Tahoma" w:cs="Tahoma"/>
                <w:sz w:val="22"/>
                <w:szCs w:val="22"/>
              </w:rPr>
            </w:pPr>
            <w:r w:rsidRPr="00F34046">
              <w:rPr>
                <w:rFonts w:ascii="Tahoma" w:hAnsi="Tahoma" w:cs="Tahoma"/>
                <w:sz w:val="22"/>
                <w:szCs w:val="22"/>
              </w:rPr>
              <w:t>Užsienio žurnalisto vizito į Lietuvą organizavimas</w:t>
            </w:r>
          </w:p>
        </w:tc>
        <w:tc>
          <w:tcPr>
            <w:tcW w:w="598" w:type="pct"/>
            <w:tcBorders>
              <w:top w:val="single" w:sz="4" w:space="0" w:color="auto"/>
              <w:left w:val="single" w:sz="4" w:space="0" w:color="auto"/>
              <w:bottom w:val="single" w:sz="4" w:space="0" w:color="auto"/>
              <w:right w:val="single" w:sz="4" w:space="0" w:color="auto"/>
            </w:tcBorders>
            <w:vAlign w:val="center"/>
          </w:tcPr>
          <w:p w14:paraId="63AB88E8"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vnt.</w:t>
            </w:r>
          </w:p>
        </w:tc>
        <w:tc>
          <w:tcPr>
            <w:tcW w:w="1426" w:type="pct"/>
            <w:tcBorders>
              <w:top w:val="single" w:sz="4" w:space="0" w:color="auto"/>
              <w:left w:val="single" w:sz="4" w:space="0" w:color="auto"/>
              <w:bottom w:val="single" w:sz="4" w:space="0" w:color="auto"/>
              <w:right w:val="single" w:sz="4" w:space="0" w:color="auto"/>
            </w:tcBorders>
            <w:vAlign w:val="center"/>
          </w:tcPr>
          <w:p w14:paraId="46B02A03"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2*</w:t>
            </w:r>
          </w:p>
        </w:tc>
      </w:tr>
    </w:tbl>
    <w:p w14:paraId="4C6F5FD7" w14:textId="77777777" w:rsidR="009D54A4" w:rsidRPr="00F34046" w:rsidRDefault="009D54A4" w:rsidP="009D54A4">
      <w:pPr>
        <w:tabs>
          <w:tab w:val="left" w:pos="720"/>
          <w:tab w:val="left" w:pos="1440"/>
          <w:tab w:val="left" w:pos="2340"/>
        </w:tabs>
        <w:jc w:val="both"/>
        <w:rPr>
          <w:rFonts w:ascii="Tahoma" w:hAnsi="Tahoma" w:cs="Tahoma"/>
          <w:sz w:val="22"/>
          <w:szCs w:val="22"/>
        </w:rPr>
      </w:pPr>
    </w:p>
    <w:p w14:paraId="67BCA354" w14:textId="77777777" w:rsidR="009D54A4" w:rsidRPr="00F34046" w:rsidRDefault="009D54A4" w:rsidP="009D54A4">
      <w:pPr>
        <w:tabs>
          <w:tab w:val="left" w:pos="720"/>
          <w:tab w:val="left" w:pos="1440"/>
        </w:tabs>
        <w:jc w:val="both"/>
        <w:rPr>
          <w:rFonts w:ascii="Tahoma" w:hAnsi="Tahoma" w:cs="Tahoma"/>
          <w:i/>
          <w:sz w:val="20"/>
          <w:szCs w:val="20"/>
        </w:rPr>
      </w:pPr>
      <w:r w:rsidRPr="00F34046">
        <w:rPr>
          <w:rFonts w:ascii="Tahoma" w:hAnsi="Tahoma" w:cs="Tahoma"/>
          <w:i/>
          <w:sz w:val="22"/>
          <w:szCs w:val="22"/>
        </w:rPr>
        <w:t>*</w:t>
      </w:r>
      <w:r w:rsidRPr="00F34046">
        <w:rPr>
          <w:rFonts w:ascii="Tahoma" w:hAnsi="Tahoma" w:cs="Tahoma"/>
          <w:i/>
          <w:sz w:val="20"/>
          <w:szCs w:val="20"/>
        </w:rPr>
        <w:t>Nurodyti kiekiai yra orientaciniai, numatyti Pasiūlymų vertinimui. Perkančioji organizacija neįsipareigoja nupirkti nurodyto kiekio. Nurodyti orientaciniai kiekiai gali keistis (didėti arba mažėti) priklausomai nuo Perkančiosios organizacijos poreikio, neviršijant sutartyje su Paslaugų teikėju numatytos bendros sutarties vertės.</w:t>
      </w:r>
    </w:p>
    <w:p w14:paraId="4AD2C0C1" w14:textId="77777777" w:rsidR="009D54A4" w:rsidRPr="00F34046" w:rsidRDefault="009D54A4" w:rsidP="009D54A4">
      <w:pPr>
        <w:tabs>
          <w:tab w:val="left" w:pos="720"/>
          <w:tab w:val="left" w:pos="1440"/>
        </w:tabs>
        <w:jc w:val="both"/>
        <w:rPr>
          <w:rFonts w:ascii="Tahoma" w:hAnsi="Tahoma" w:cs="Tahoma"/>
          <w:i/>
          <w:sz w:val="22"/>
          <w:szCs w:val="22"/>
        </w:rPr>
      </w:pPr>
    </w:p>
    <w:p w14:paraId="123993E4" w14:textId="77777777" w:rsidR="009D54A4" w:rsidRDefault="009D54A4" w:rsidP="009D54A4">
      <w:pPr>
        <w:pStyle w:val="ListParagraph"/>
        <w:numPr>
          <w:ilvl w:val="1"/>
          <w:numId w:val="50"/>
        </w:numPr>
        <w:tabs>
          <w:tab w:val="left" w:pos="720"/>
          <w:tab w:val="left" w:pos="1276"/>
          <w:tab w:val="left" w:pos="1440"/>
        </w:tabs>
        <w:ind w:left="0" w:firstLine="567"/>
        <w:jc w:val="both"/>
        <w:rPr>
          <w:rFonts w:ascii="Tahoma" w:hAnsi="Tahoma" w:cs="Tahoma"/>
          <w:sz w:val="22"/>
          <w:szCs w:val="22"/>
        </w:rPr>
      </w:pPr>
      <w:r w:rsidRPr="00F34046">
        <w:rPr>
          <w:rFonts w:ascii="Tahoma" w:hAnsi="Tahoma" w:cs="Tahoma"/>
          <w:sz w:val="22"/>
          <w:szCs w:val="22"/>
        </w:rPr>
        <w:t xml:space="preserve">Bendra paslaugų vertė viso sutarties įgyvendinimo metu negalės viršyti </w:t>
      </w:r>
      <w:r>
        <w:rPr>
          <w:rFonts w:ascii="Tahoma" w:hAnsi="Tahoma" w:cs="Tahoma"/>
          <w:sz w:val="22"/>
          <w:szCs w:val="22"/>
        </w:rPr>
        <w:t xml:space="preserve">41 000 EUR be PVM (49 610 Eur su PVM). </w:t>
      </w:r>
    </w:p>
    <w:p w14:paraId="45EB5B42" w14:textId="77777777" w:rsidR="009D54A4" w:rsidRPr="00F34046" w:rsidRDefault="009D54A4" w:rsidP="009D54A4">
      <w:pPr>
        <w:pStyle w:val="ListParagraph"/>
        <w:tabs>
          <w:tab w:val="left" w:pos="720"/>
          <w:tab w:val="left" w:pos="1276"/>
          <w:tab w:val="left" w:pos="1440"/>
        </w:tabs>
        <w:ind w:left="0" w:firstLine="567"/>
        <w:jc w:val="both"/>
        <w:rPr>
          <w:rFonts w:ascii="Tahoma" w:hAnsi="Tahoma" w:cs="Tahoma"/>
          <w:sz w:val="22"/>
          <w:szCs w:val="22"/>
        </w:rPr>
      </w:pPr>
      <w:r w:rsidRPr="00F34046">
        <w:rPr>
          <w:rFonts w:ascii="Tahoma" w:hAnsi="Tahoma" w:cs="Tahoma"/>
          <w:sz w:val="22"/>
          <w:szCs w:val="22"/>
        </w:rPr>
        <w:t>Perkančioji organizacija Paslaugas įsigys pagal faktinį poreikį, todėl Perkančioji organizacija neįsipareigoja pirkti paslaugų už visą pirkimui numatytą sumą.</w:t>
      </w:r>
    </w:p>
    <w:p w14:paraId="7118CD1D" w14:textId="77777777" w:rsidR="009D54A4" w:rsidRPr="00F34046" w:rsidRDefault="009D54A4" w:rsidP="009D54A4">
      <w:pPr>
        <w:pStyle w:val="ListParagraph"/>
        <w:numPr>
          <w:ilvl w:val="1"/>
          <w:numId w:val="50"/>
        </w:numPr>
        <w:tabs>
          <w:tab w:val="left" w:pos="720"/>
          <w:tab w:val="left" w:pos="1276"/>
          <w:tab w:val="left" w:pos="1440"/>
        </w:tabs>
        <w:ind w:left="0" w:firstLine="567"/>
        <w:jc w:val="both"/>
        <w:rPr>
          <w:rFonts w:ascii="Tahoma" w:hAnsi="Tahoma" w:cs="Tahoma"/>
          <w:b/>
          <w:bCs/>
          <w:sz w:val="22"/>
          <w:szCs w:val="22"/>
        </w:rPr>
      </w:pPr>
      <w:r w:rsidRPr="00F34046">
        <w:rPr>
          <w:rFonts w:ascii="Tahoma" w:hAnsi="Tahoma" w:cs="Tahoma"/>
          <w:b/>
          <w:bCs/>
          <w:sz w:val="22"/>
          <w:szCs w:val="22"/>
        </w:rPr>
        <w:t xml:space="preserve">Orientacinės paslaugų apimtys IV Pirkimo objekto dalyje: 1 sektoriaus </w:t>
      </w:r>
      <w:r w:rsidRPr="00245388">
        <w:rPr>
          <w:rFonts w:ascii="Tahoma" w:hAnsi="Tahoma" w:cs="Tahoma"/>
          <w:sz w:val="22"/>
          <w:szCs w:val="22"/>
        </w:rPr>
        <w:t>(</w:t>
      </w:r>
      <w:r w:rsidRPr="00F34046">
        <w:rPr>
          <w:rFonts w:ascii="Tahoma" w:hAnsi="Tahoma" w:cs="Tahoma"/>
          <w:b/>
          <w:bCs/>
          <w:sz w:val="22"/>
          <w:szCs w:val="22"/>
        </w:rPr>
        <w:t xml:space="preserve"> </w:t>
      </w:r>
      <w:r w:rsidRPr="00F34046">
        <w:rPr>
          <w:rFonts w:ascii="Tahoma" w:hAnsi="Tahoma" w:cs="Tahoma"/>
          <w:sz w:val="22"/>
          <w:szCs w:val="22"/>
        </w:rPr>
        <w:t xml:space="preserve">1) informacinių technologijų) </w:t>
      </w:r>
      <w:r w:rsidRPr="00F34046">
        <w:rPr>
          <w:rFonts w:ascii="Tahoma" w:hAnsi="Tahoma" w:cs="Tahoma"/>
          <w:b/>
          <w:bCs/>
          <w:sz w:val="22"/>
          <w:szCs w:val="22"/>
        </w:rPr>
        <w:t>komunikacijoms kampanija Švedijos rinkoje.</w:t>
      </w:r>
    </w:p>
    <w:p w14:paraId="5F81BF14" w14:textId="77777777" w:rsidR="009D54A4" w:rsidRPr="00F34046" w:rsidRDefault="009D54A4" w:rsidP="009D54A4">
      <w:pPr>
        <w:pStyle w:val="ListParagraph"/>
        <w:tabs>
          <w:tab w:val="left" w:pos="720"/>
          <w:tab w:val="left" w:pos="1440"/>
        </w:tabs>
        <w:ind w:left="0"/>
        <w:jc w:val="both"/>
        <w:rPr>
          <w:rFonts w:ascii="Tahoma" w:hAnsi="Tahoma" w:cs="Tahoma"/>
          <w:b/>
          <w:bCs/>
          <w:sz w:val="22"/>
          <w:szCs w:val="22"/>
        </w:rPr>
      </w:pPr>
    </w:p>
    <w:p w14:paraId="0F8C51B0" w14:textId="77777777" w:rsidR="009D54A4" w:rsidRPr="007C0CDB" w:rsidRDefault="009D54A4" w:rsidP="009D54A4">
      <w:pPr>
        <w:pStyle w:val="ListParagraph"/>
        <w:tabs>
          <w:tab w:val="left" w:pos="720"/>
          <w:tab w:val="left" w:pos="1440"/>
        </w:tabs>
        <w:ind w:left="0"/>
        <w:jc w:val="both"/>
        <w:rPr>
          <w:rFonts w:ascii="Tahoma" w:hAnsi="Tahoma" w:cs="Tahoma"/>
          <w:b/>
          <w:bCs/>
          <w:sz w:val="22"/>
          <w:szCs w:val="22"/>
        </w:rPr>
      </w:pPr>
      <w:r w:rsidRPr="007C0CDB">
        <w:rPr>
          <w:rFonts w:ascii="Tahoma" w:hAnsi="Tahoma" w:cs="Tahoma"/>
          <w:b/>
          <w:bCs/>
          <w:sz w:val="22"/>
          <w:szCs w:val="22"/>
        </w:rPr>
        <w:t>Orientacinės paslaugų apimtys Švedijos rinkai:</w:t>
      </w:r>
    </w:p>
    <w:p w14:paraId="1526843D" w14:textId="77777777" w:rsidR="009D54A4" w:rsidRPr="007C0CDB" w:rsidRDefault="009D54A4" w:rsidP="009D54A4">
      <w:pPr>
        <w:pStyle w:val="ListParagraph"/>
        <w:tabs>
          <w:tab w:val="left" w:pos="720"/>
          <w:tab w:val="left" w:pos="1440"/>
        </w:tabs>
        <w:ind w:left="0"/>
        <w:jc w:val="both"/>
        <w:rPr>
          <w:rFonts w:ascii="Tahoma" w:hAnsi="Tahoma" w:cs="Tahoma"/>
          <w:b/>
          <w:bCs/>
          <w:sz w:val="22"/>
          <w:szCs w:val="22"/>
        </w:rPr>
      </w:pPr>
    </w:p>
    <w:tbl>
      <w:tblPr>
        <w:tblStyle w:val="Lentelstinklelis2"/>
        <w:tblW w:w="5000" w:type="pct"/>
        <w:tblInd w:w="0" w:type="dxa"/>
        <w:tblLook w:val="04A0" w:firstRow="1" w:lastRow="0" w:firstColumn="1" w:lastColumn="0" w:noHBand="0" w:noVBand="1"/>
      </w:tblPr>
      <w:tblGrid>
        <w:gridCol w:w="662"/>
        <w:gridCol w:w="5069"/>
        <w:gridCol w:w="1152"/>
        <w:gridCol w:w="2746"/>
      </w:tblGrid>
      <w:tr w:rsidR="009D54A4" w:rsidRPr="00F34046" w14:paraId="5A2C7BA9" w14:textId="77777777" w:rsidTr="00530736">
        <w:trPr>
          <w:trHeight w:val="647"/>
        </w:trPr>
        <w:tc>
          <w:tcPr>
            <w:tcW w:w="344" w:type="pct"/>
            <w:tcBorders>
              <w:top w:val="single" w:sz="4" w:space="0" w:color="auto"/>
              <w:left w:val="single" w:sz="4" w:space="0" w:color="auto"/>
              <w:bottom w:val="single" w:sz="4" w:space="0" w:color="auto"/>
              <w:right w:val="single" w:sz="4" w:space="0" w:color="auto"/>
            </w:tcBorders>
            <w:vAlign w:val="center"/>
            <w:hideMark/>
          </w:tcPr>
          <w:p w14:paraId="01ABCD97" w14:textId="77777777" w:rsidR="009D54A4" w:rsidRPr="00245388" w:rsidRDefault="009D54A4" w:rsidP="009D54A4">
            <w:pPr>
              <w:tabs>
                <w:tab w:val="left" w:pos="1440"/>
              </w:tabs>
              <w:jc w:val="center"/>
              <w:rPr>
                <w:rFonts w:ascii="Tahoma" w:hAnsi="Tahoma" w:cs="Tahoma"/>
                <w:b/>
                <w:sz w:val="22"/>
                <w:szCs w:val="22"/>
              </w:rPr>
            </w:pPr>
            <w:r w:rsidRPr="00245388">
              <w:rPr>
                <w:rFonts w:ascii="Tahoma" w:hAnsi="Tahoma" w:cs="Tahoma"/>
                <w:b/>
                <w:sz w:val="22"/>
                <w:szCs w:val="22"/>
              </w:rPr>
              <w:t xml:space="preserve">Eil. </w:t>
            </w:r>
            <w:proofErr w:type="spellStart"/>
            <w:r w:rsidRPr="00245388">
              <w:rPr>
                <w:rFonts w:ascii="Tahoma" w:hAnsi="Tahoma" w:cs="Tahoma"/>
                <w:b/>
                <w:sz w:val="22"/>
                <w:szCs w:val="22"/>
              </w:rPr>
              <w:t>nr.</w:t>
            </w:r>
            <w:proofErr w:type="spellEnd"/>
          </w:p>
        </w:tc>
        <w:tc>
          <w:tcPr>
            <w:tcW w:w="2632" w:type="pct"/>
            <w:tcBorders>
              <w:top w:val="single" w:sz="4" w:space="0" w:color="auto"/>
              <w:left w:val="single" w:sz="4" w:space="0" w:color="auto"/>
              <w:bottom w:val="single" w:sz="4" w:space="0" w:color="auto"/>
              <w:right w:val="single" w:sz="4" w:space="0" w:color="auto"/>
            </w:tcBorders>
            <w:vAlign w:val="center"/>
            <w:hideMark/>
          </w:tcPr>
          <w:p w14:paraId="36FABA86" w14:textId="77777777" w:rsidR="009D54A4" w:rsidRPr="00245388" w:rsidRDefault="009D54A4" w:rsidP="009D54A4">
            <w:pPr>
              <w:tabs>
                <w:tab w:val="left" w:pos="720"/>
                <w:tab w:val="left" w:pos="1440"/>
              </w:tabs>
              <w:jc w:val="center"/>
              <w:rPr>
                <w:rFonts w:ascii="Tahoma" w:hAnsi="Tahoma" w:cs="Tahoma"/>
                <w:b/>
                <w:sz w:val="22"/>
                <w:szCs w:val="22"/>
              </w:rPr>
            </w:pPr>
            <w:r w:rsidRPr="00245388">
              <w:rPr>
                <w:rFonts w:ascii="Tahoma" w:hAnsi="Tahoma" w:cs="Tahoma"/>
                <w:b/>
                <w:sz w:val="22"/>
                <w:szCs w:val="22"/>
              </w:rPr>
              <w:t>Paslaugų pavadinimas</w:t>
            </w:r>
          </w:p>
        </w:tc>
        <w:tc>
          <w:tcPr>
            <w:tcW w:w="598" w:type="pct"/>
            <w:tcBorders>
              <w:top w:val="single" w:sz="4" w:space="0" w:color="auto"/>
              <w:left w:val="single" w:sz="4" w:space="0" w:color="auto"/>
              <w:bottom w:val="single" w:sz="4" w:space="0" w:color="auto"/>
              <w:right w:val="single" w:sz="4" w:space="0" w:color="auto"/>
            </w:tcBorders>
            <w:vAlign w:val="center"/>
            <w:hideMark/>
          </w:tcPr>
          <w:p w14:paraId="4BD28803" w14:textId="77777777" w:rsidR="009D54A4" w:rsidRPr="00245388" w:rsidRDefault="009D54A4" w:rsidP="009D54A4">
            <w:pPr>
              <w:tabs>
                <w:tab w:val="left" w:pos="720"/>
                <w:tab w:val="left" w:pos="1440"/>
              </w:tabs>
              <w:jc w:val="center"/>
              <w:rPr>
                <w:rFonts w:ascii="Tahoma" w:hAnsi="Tahoma" w:cs="Tahoma"/>
                <w:b/>
                <w:sz w:val="22"/>
                <w:szCs w:val="22"/>
              </w:rPr>
            </w:pPr>
            <w:r w:rsidRPr="00245388">
              <w:rPr>
                <w:rFonts w:ascii="Tahoma" w:hAnsi="Tahoma" w:cs="Tahoma"/>
                <w:b/>
                <w:sz w:val="22"/>
                <w:szCs w:val="22"/>
              </w:rPr>
              <w:t>Mato vnt.</w:t>
            </w:r>
          </w:p>
        </w:tc>
        <w:tc>
          <w:tcPr>
            <w:tcW w:w="1426" w:type="pct"/>
            <w:tcBorders>
              <w:top w:val="single" w:sz="4" w:space="0" w:color="auto"/>
              <w:left w:val="single" w:sz="4" w:space="0" w:color="auto"/>
              <w:bottom w:val="single" w:sz="4" w:space="0" w:color="auto"/>
              <w:right w:val="single" w:sz="4" w:space="0" w:color="auto"/>
            </w:tcBorders>
            <w:vAlign w:val="center"/>
            <w:hideMark/>
          </w:tcPr>
          <w:p w14:paraId="66B8CA0E" w14:textId="77777777" w:rsidR="009D54A4" w:rsidRPr="00245388" w:rsidRDefault="009D54A4" w:rsidP="009D54A4">
            <w:pPr>
              <w:tabs>
                <w:tab w:val="left" w:pos="720"/>
                <w:tab w:val="left" w:pos="1440"/>
              </w:tabs>
              <w:suppressAutoHyphens/>
              <w:jc w:val="center"/>
              <w:rPr>
                <w:rFonts w:ascii="Tahoma" w:hAnsi="Tahoma" w:cs="Tahoma"/>
                <w:b/>
                <w:sz w:val="22"/>
                <w:szCs w:val="22"/>
              </w:rPr>
            </w:pPr>
            <w:r w:rsidRPr="00245388">
              <w:rPr>
                <w:rFonts w:ascii="Tahoma" w:hAnsi="Tahoma" w:cs="Tahoma"/>
                <w:b/>
                <w:sz w:val="22"/>
                <w:szCs w:val="22"/>
              </w:rPr>
              <w:t xml:space="preserve">Orientacinės paslaugų apimtys </w:t>
            </w:r>
          </w:p>
        </w:tc>
      </w:tr>
      <w:tr w:rsidR="009D54A4" w:rsidRPr="00F34046" w14:paraId="5FEC92F9" w14:textId="77777777" w:rsidTr="00530736">
        <w:tc>
          <w:tcPr>
            <w:tcW w:w="344" w:type="pct"/>
            <w:tcBorders>
              <w:top w:val="single" w:sz="4" w:space="0" w:color="auto"/>
              <w:left w:val="single" w:sz="4" w:space="0" w:color="auto"/>
              <w:bottom w:val="single" w:sz="4" w:space="0" w:color="auto"/>
              <w:right w:val="single" w:sz="4" w:space="0" w:color="auto"/>
            </w:tcBorders>
            <w:vAlign w:val="center"/>
            <w:hideMark/>
          </w:tcPr>
          <w:p w14:paraId="7790F6E8" w14:textId="77777777" w:rsidR="009D54A4" w:rsidRPr="00245388" w:rsidRDefault="009D54A4" w:rsidP="009D54A4">
            <w:pPr>
              <w:tabs>
                <w:tab w:val="left" w:pos="1440"/>
              </w:tabs>
              <w:suppressAutoHyphens/>
              <w:jc w:val="center"/>
              <w:rPr>
                <w:rFonts w:ascii="Tahoma" w:hAnsi="Tahoma" w:cs="Tahoma"/>
                <w:sz w:val="22"/>
                <w:szCs w:val="22"/>
              </w:rPr>
            </w:pPr>
            <w:r w:rsidRPr="00245388">
              <w:rPr>
                <w:rFonts w:ascii="Tahoma" w:hAnsi="Tahoma" w:cs="Tahoma"/>
                <w:sz w:val="22"/>
                <w:szCs w:val="22"/>
              </w:rPr>
              <w:t>1.</w:t>
            </w:r>
          </w:p>
        </w:tc>
        <w:tc>
          <w:tcPr>
            <w:tcW w:w="26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5D0D6F" w14:textId="77777777" w:rsidR="009D54A4" w:rsidRPr="00245388" w:rsidRDefault="009D54A4" w:rsidP="009D54A4">
            <w:pPr>
              <w:tabs>
                <w:tab w:val="left" w:pos="720"/>
                <w:tab w:val="left" w:pos="1440"/>
              </w:tabs>
              <w:jc w:val="both"/>
              <w:rPr>
                <w:rFonts w:ascii="Tahoma" w:hAnsi="Tahoma" w:cs="Tahoma"/>
                <w:sz w:val="22"/>
                <w:szCs w:val="22"/>
              </w:rPr>
            </w:pPr>
            <w:r w:rsidRPr="00F34046">
              <w:rPr>
                <w:rFonts w:ascii="Tahoma" w:hAnsi="Tahoma" w:cs="Tahoma"/>
                <w:sz w:val="22"/>
                <w:szCs w:val="22"/>
              </w:rPr>
              <w:t>Komunikacijos ir rinkodaros kampanijos sukūrimo</w:t>
            </w:r>
            <w:r>
              <w:rPr>
                <w:rFonts w:ascii="Tahoma" w:hAnsi="Tahoma" w:cs="Tahoma"/>
                <w:sz w:val="22"/>
                <w:szCs w:val="22"/>
              </w:rPr>
              <w:t xml:space="preserve"> ir</w:t>
            </w:r>
            <w:r w:rsidRPr="00F34046">
              <w:rPr>
                <w:rFonts w:ascii="Tahoma" w:hAnsi="Tahoma" w:cs="Tahoma"/>
                <w:sz w:val="22"/>
                <w:szCs w:val="22"/>
              </w:rPr>
              <w:t xml:space="preserve"> valdymo paslaugų paketas</w:t>
            </w:r>
          </w:p>
        </w:tc>
        <w:tc>
          <w:tcPr>
            <w:tcW w:w="598" w:type="pct"/>
            <w:tcBorders>
              <w:top w:val="single" w:sz="4" w:space="0" w:color="auto"/>
              <w:left w:val="single" w:sz="4" w:space="0" w:color="auto"/>
              <w:bottom w:val="single" w:sz="4" w:space="0" w:color="auto"/>
              <w:right w:val="single" w:sz="4" w:space="0" w:color="auto"/>
            </w:tcBorders>
            <w:vAlign w:val="center"/>
            <w:hideMark/>
          </w:tcPr>
          <w:p w14:paraId="7FD90535"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vnt.</w:t>
            </w:r>
          </w:p>
        </w:tc>
        <w:tc>
          <w:tcPr>
            <w:tcW w:w="1426" w:type="pct"/>
            <w:tcBorders>
              <w:top w:val="single" w:sz="4" w:space="0" w:color="auto"/>
              <w:left w:val="single" w:sz="4" w:space="0" w:color="auto"/>
              <w:bottom w:val="single" w:sz="4" w:space="0" w:color="auto"/>
              <w:right w:val="single" w:sz="4" w:space="0" w:color="auto"/>
            </w:tcBorders>
            <w:vAlign w:val="center"/>
            <w:hideMark/>
          </w:tcPr>
          <w:p w14:paraId="43A9B0B3"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1</w:t>
            </w:r>
          </w:p>
        </w:tc>
      </w:tr>
      <w:tr w:rsidR="009D54A4" w:rsidRPr="00F34046" w14:paraId="16C5B6E1" w14:textId="77777777" w:rsidTr="00530736">
        <w:tc>
          <w:tcPr>
            <w:tcW w:w="344" w:type="pct"/>
            <w:tcBorders>
              <w:top w:val="single" w:sz="4" w:space="0" w:color="auto"/>
              <w:left w:val="single" w:sz="4" w:space="0" w:color="auto"/>
              <w:bottom w:val="single" w:sz="4" w:space="0" w:color="auto"/>
              <w:right w:val="single" w:sz="4" w:space="0" w:color="auto"/>
            </w:tcBorders>
            <w:vAlign w:val="center"/>
            <w:hideMark/>
          </w:tcPr>
          <w:p w14:paraId="11CF5365" w14:textId="77777777" w:rsidR="009D54A4" w:rsidRPr="00245388" w:rsidRDefault="009D54A4" w:rsidP="009D54A4">
            <w:pPr>
              <w:tabs>
                <w:tab w:val="left" w:pos="1440"/>
              </w:tabs>
              <w:suppressAutoHyphens/>
              <w:jc w:val="center"/>
              <w:rPr>
                <w:rFonts w:ascii="Tahoma" w:hAnsi="Tahoma" w:cs="Tahoma"/>
                <w:sz w:val="22"/>
                <w:szCs w:val="22"/>
              </w:rPr>
            </w:pPr>
            <w:r w:rsidRPr="00245388">
              <w:rPr>
                <w:rFonts w:ascii="Tahoma" w:hAnsi="Tahoma" w:cs="Tahoma"/>
                <w:sz w:val="22"/>
                <w:szCs w:val="22"/>
              </w:rPr>
              <w:t>2.</w:t>
            </w:r>
          </w:p>
        </w:tc>
        <w:tc>
          <w:tcPr>
            <w:tcW w:w="26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BF039C" w14:textId="77777777" w:rsidR="009D54A4" w:rsidRPr="00245388" w:rsidRDefault="009D54A4" w:rsidP="009D54A4">
            <w:pPr>
              <w:tabs>
                <w:tab w:val="left" w:pos="720"/>
                <w:tab w:val="left" w:pos="1440"/>
              </w:tabs>
              <w:jc w:val="both"/>
              <w:rPr>
                <w:rFonts w:ascii="Tahoma" w:hAnsi="Tahoma" w:cs="Tahoma"/>
                <w:sz w:val="22"/>
                <w:szCs w:val="22"/>
              </w:rPr>
            </w:pPr>
            <w:r w:rsidRPr="00F34046">
              <w:rPr>
                <w:rFonts w:ascii="Tahoma" w:hAnsi="Tahoma" w:cs="Tahoma"/>
                <w:sz w:val="22"/>
                <w:szCs w:val="22"/>
              </w:rPr>
              <w:t>Lietuvos prioritetinio sektoriaus žinomumo tyrimas tikslinėje rinkoje, tyrimo planavimo, įgyvendinimo, analizės bei įžvalgų teikimo paketas</w:t>
            </w:r>
          </w:p>
        </w:tc>
        <w:tc>
          <w:tcPr>
            <w:tcW w:w="598" w:type="pct"/>
            <w:tcBorders>
              <w:top w:val="single" w:sz="4" w:space="0" w:color="auto"/>
              <w:left w:val="single" w:sz="4" w:space="0" w:color="auto"/>
              <w:bottom w:val="single" w:sz="4" w:space="0" w:color="auto"/>
              <w:right w:val="single" w:sz="4" w:space="0" w:color="auto"/>
            </w:tcBorders>
            <w:vAlign w:val="center"/>
            <w:hideMark/>
          </w:tcPr>
          <w:p w14:paraId="0FFA612D"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vnt.</w:t>
            </w:r>
          </w:p>
        </w:tc>
        <w:tc>
          <w:tcPr>
            <w:tcW w:w="1426" w:type="pct"/>
            <w:tcBorders>
              <w:top w:val="single" w:sz="4" w:space="0" w:color="auto"/>
              <w:left w:val="single" w:sz="4" w:space="0" w:color="auto"/>
              <w:bottom w:val="single" w:sz="4" w:space="0" w:color="auto"/>
              <w:right w:val="single" w:sz="4" w:space="0" w:color="auto"/>
            </w:tcBorders>
            <w:vAlign w:val="center"/>
            <w:hideMark/>
          </w:tcPr>
          <w:p w14:paraId="136EA53C"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1</w:t>
            </w:r>
          </w:p>
        </w:tc>
      </w:tr>
      <w:tr w:rsidR="009D54A4" w:rsidRPr="00F34046" w14:paraId="6CEC7714" w14:textId="77777777" w:rsidTr="00530736">
        <w:tc>
          <w:tcPr>
            <w:tcW w:w="344" w:type="pct"/>
            <w:tcBorders>
              <w:top w:val="single" w:sz="4" w:space="0" w:color="auto"/>
              <w:left w:val="single" w:sz="4" w:space="0" w:color="auto"/>
              <w:bottom w:val="single" w:sz="4" w:space="0" w:color="auto"/>
              <w:right w:val="single" w:sz="4" w:space="0" w:color="auto"/>
            </w:tcBorders>
            <w:vAlign w:val="center"/>
          </w:tcPr>
          <w:p w14:paraId="3A05A58A" w14:textId="77777777" w:rsidR="009D54A4" w:rsidRPr="00245388" w:rsidRDefault="009D54A4" w:rsidP="009D54A4">
            <w:pPr>
              <w:tabs>
                <w:tab w:val="left" w:pos="1440"/>
              </w:tabs>
              <w:suppressAutoHyphens/>
              <w:jc w:val="center"/>
              <w:rPr>
                <w:rFonts w:ascii="Tahoma" w:hAnsi="Tahoma" w:cs="Tahoma"/>
                <w:sz w:val="22"/>
                <w:szCs w:val="22"/>
              </w:rPr>
            </w:pPr>
            <w:r>
              <w:rPr>
                <w:rFonts w:ascii="Tahoma" w:hAnsi="Tahoma" w:cs="Tahoma"/>
                <w:sz w:val="22"/>
                <w:szCs w:val="22"/>
              </w:rPr>
              <w:t>3</w:t>
            </w:r>
            <w:r w:rsidRPr="00245388">
              <w:rPr>
                <w:rFonts w:ascii="Tahoma" w:hAnsi="Tahoma" w:cs="Tahoma"/>
                <w:sz w:val="22"/>
                <w:szCs w:val="22"/>
              </w:rPr>
              <w:t>.</w:t>
            </w:r>
          </w:p>
        </w:tc>
        <w:tc>
          <w:tcPr>
            <w:tcW w:w="2632" w:type="pct"/>
            <w:tcBorders>
              <w:top w:val="single" w:sz="4" w:space="0" w:color="auto"/>
              <w:left w:val="single" w:sz="4" w:space="0" w:color="auto"/>
              <w:bottom w:val="single" w:sz="4" w:space="0" w:color="auto"/>
              <w:right w:val="single" w:sz="4" w:space="0" w:color="auto"/>
            </w:tcBorders>
            <w:shd w:val="clear" w:color="auto" w:fill="auto"/>
            <w:vAlign w:val="center"/>
          </w:tcPr>
          <w:p w14:paraId="05AC63C5" w14:textId="77777777" w:rsidR="009D54A4" w:rsidRPr="00245388" w:rsidRDefault="009D54A4" w:rsidP="009D54A4">
            <w:pPr>
              <w:tabs>
                <w:tab w:val="left" w:pos="720"/>
                <w:tab w:val="left" w:pos="1440"/>
              </w:tabs>
              <w:jc w:val="both"/>
              <w:rPr>
                <w:rFonts w:ascii="Tahoma" w:hAnsi="Tahoma" w:cs="Tahoma"/>
                <w:sz w:val="22"/>
                <w:szCs w:val="22"/>
              </w:rPr>
            </w:pPr>
            <w:r w:rsidRPr="007C0CDB">
              <w:rPr>
                <w:rFonts w:ascii="Tahoma" w:hAnsi="Tahoma" w:cs="Tahoma"/>
                <w:sz w:val="22"/>
                <w:szCs w:val="22"/>
              </w:rPr>
              <w:t>Grafinio diz</w:t>
            </w:r>
            <w:r w:rsidRPr="00F34046">
              <w:rPr>
                <w:rFonts w:ascii="Tahoma" w:hAnsi="Tahoma" w:cs="Tahoma"/>
                <w:sz w:val="22"/>
                <w:szCs w:val="22"/>
              </w:rPr>
              <w:t>aino kūrimo paslaugų paketas</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14:paraId="417C3EBA"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 xml:space="preserve">vnt. </w:t>
            </w:r>
          </w:p>
        </w:tc>
        <w:tc>
          <w:tcPr>
            <w:tcW w:w="1426" w:type="pct"/>
            <w:tcBorders>
              <w:top w:val="single" w:sz="4" w:space="0" w:color="auto"/>
              <w:left w:val="single" w:sz="4" w:space="0" w:color="auto"/>
              <w:bottom w:val="single" w:sz="4" w:space="0" w:color="auto"/>
              <w:right w:val="single" w:sz="4" w:space="0" w:color="auto"/>
            </w:tcBorders>
            <w:shd w:val="clear" w:color="auto" w:fill="auto"/>
            <w:vAlign w:val="center"/>
          </w:tcPr>
          <w:p w14:paraId="567F4E52"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1</w:t>
            </w:r>
          </w:p>
        </w:tc>
      </w:tr>
      <w:tr w:rsidR="009D54A4" w:rsidRPr="00F34046" w14:paraId="4C73E83C" w14:textId="77777777" w:rsidTr="00530736">
        <w:tc>
          <w:tcPr>
            <w:tcW w:w="344" w:type="pct"/>
            <w:tcBorders>
              <w:top w:val="single" w:sz="4" w:space="0" w:color="auto"/>
              <w:left w:val="single" w:sz="4" w:space="0" w:color="auto"/>
              <w:bottom w:val="single" w:sz="4" w:space="0" w:color="auto"/>
              <w:right w:val="single" w:sz="4" w:space="0" w:color="auto"/>
            </w:tcBorders>
            <w:vAlign w:val="center"/>
          </w:tcPr>
          <w:p w14:paraId="46A12B8F" w14:textId="77777777" w:rsidR="009D54A4" w:rsidRPr="00245388" w:rsidRDefault="009D54A4" w:rsidP="009D54A4">
            <w:pPr>
              <w:tabs>
                <w:tab w:val="left" w:pos="1440"/>
              </w:tabs>
              <w:suppressAutoHyphens/>
              <w:jc w:val="center"/>
              <w:rPr>
                <w:rFonts w:ascii="Tahoma" w:hAnsi="Tahoma" w:cs="Tahoma"/>
                <w:sz w:val="22"/>
                <w:szCs w:val="22"/>
              </w:rPr>
            </w:pPr>
            <w:r>
              <w:rPr>
                <w:rFonts w:ascii="Tahoma" w:hAnsi="Tahoma" w:cs="Tahoma"/>
                <w:sz w:val="22"/>
                <w:szCs w:val="22"/>
              </w:rPr>
              <w:t>4</w:t>
            </w:r>
            <w:r w:rsidRPr="00245388">
              <w:rPr>
                <w:rFonts w:ascii="Tahoma" w:hAnsi="Tahoma" w:cs="Tahoma"/>
                <w:sz w:val="22"/>
                <w:szCs w:val="22"/>
              </w:rPr>
              <w:t xml:space="preserve">. </w:t>
            </w:r>
          </w:p>
        </w:tc>
        <w:tc>
          <w:tcPr>
            <w:tcW w:w="2632" w:type="pct"/>
            <w:tcBorders>
              <w:top w:val="single" w:sz="4" w:space="0" w:color="auto"/>
              <w:left w:val="single" w:sz="4" w:space="0" w:color="auto"/>
              <w:bottom w:val="single" w:sz="4" w:space="0" w:color="auto"/>
              <w:right w:val="single" w:sz="4" w:space="0" w:color="auto"/>
            </w:tcBorders>
            <w:shd w:val="clear" w:color="auto" w:fill="auto"/>
            <w:vAlign w:val="center"/>
          </w:tcPr>
          <w:p w14:paraId="3010D901" w14:textId="77777777" w:rsidR="009D54A4" w:rsidRPr="00245388" w:rsidRDefault="009D54A4" w:rsidP="009D54A4">
            <w:pPr>
              <w:tabs>
                <w:tab w:val="left" w:pos="720"/>
                <w:tab w:val="left" w:pos="1440"/>
              </w:tabs>
              <w:jc w:val="both"/>
              <w:rPr>
                <w:rFonts w:ascii="Tahoma" w:hAnsi="Tahoma" w:cs="Tahoma"/>
                <w:sz w:val="22"/>
                <w:szCs w:val="22"/>
              </w:rPr>
            </w:pPr>
            <w:r w:rsidRPr="00F34046">
              <w:rPr>
                <w:rFonts w:ascii="Tahoma" w:hAnsi="Tahoma" w:cs="Tahoma"/>
                <w:sz w:val="22"/>
                <w:szCs w:val="22"/>
              </w:rPr>
              <w:t>Asmenų, produktų ir patalpų fotosesijų Lietuvoje organizavimas, nuotraukų pateikimas (už 100 nuotraukų redaguotų)</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14:paraId="1161BCDB"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 xml:space="preserve">vnt. </w:t>
            </w:r>
          </w:p>
        </w:tc>
        <w:tc>
          <w:tcPr>
            <w:tcW w:w="1426" w:type="pct"/>
            <w:tcBorders>
              <w:top w:val="single" w:sz="4" w:space="0" w:color="auto"/>
              <w:left w:val="single" w:sz="4" w:space="0" w:color="auto"/>
              <w:bottom w:val="single" w:sz="4" w:space="0" w:color="auto"/>
              <w:right w:val="single" w:sz="4" w:space="0" w:color="auto"/>
            </w:tcBorders>
            <w:shd w:val="clear" w:color="auto" w:fill="auto"/>
            <w:vAlign w:val="center"/>
          </w:tcPr>
          <w:p w14:paraId="6D96C797"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1*</w:t>
            </w:r>
          </w:p>
        </w:tc>
      </w:tr>
      <w:tr w:rsidR="009D54A4" w:rsidRPr="00F34046" w14:paraId="1ADB2EAB" w14:textId="77777777" w:rsidTr="00530736">
        <w:tc>
          <w:tcPr>
            <w:tcW w:w="344" w:type="pct"/>
            <w:tcBorders>
              <w:top w:val="single" w:sz="4" w:space="0" w:color="auto"/>
              <w:left w:val="single" w:sz="4" w:space="0" w:color="auto"/>
              <w:bottom w:val="single" w:sz="4" w:space="0" w:color="auto"/>
              <w:right w:val="single" w:sz="4" w:space="0" w:color="auto"/>
            </w:tcBorders>
            <w:vAlign w:val="center"/>
          </w:tcPr>
          <w:p w14:paraId="15A133B8" w14:textId="77777777" w:rsidR="009D54A4" w:rsidRPr="00245388" w:rsidRDefault="009D54A4" w:rsidP="009D54A4">
            <w:pPr>
              <w:tabs>
                <w:tab w:val="left" w:pos="1440"/>
              </w:tabs>
              <w:suppressAutoHyphens/>
              <w:jc w:val="center"/>
              <w:rPr>
                <w:rFonts w:ascii="Tahoma" w:hAnsi="Tahoma" w:cs="Tahoma"/>
                <w:sz w:val="22"/>
                <w:szCs w:val="22"/>
              </w:rPr>
            </w:pPr>
            <w:r>
              <w:rPr>
                <w:rFonts w:ascii="Tahoma" w:hAnsi="Tahoma" w:cs="Tahoma"/>
                <w:sz w:val="22"/>
                <w:szCs w:val="22"/>
              </w:rPr>
              <w:t>5</w:t>
            </w:r>
            <w:r w:rsidRPr="00245388">
              <w:rPr>
                <w:rFonts w:ascii="Tahoma" w:hAnsi="Tahoma" w:cs="Tahoma"/>
                <w:sz w:val="22"/>
                <w:szCs w:val="22"/>
              </w:rPr>
              <w:t>.</w:t>
            </w:r>
          </w:p>
        </w:tc>
        <w:tc>
          <w:tcPr>
            <w:tcW w:w="2632" w:type="pct"/>
            <w:tcBorders>
              <w:top w:val="single" w:sz="4" w:space="0" w:color="auto"/>
              <w:left w:val="single" w:sz="4" w:space="0" w:color="auto"/>
              <w:bottom w:val="single" w:sz="4" w:space="0" w:color="auto"/>
              <w:right w:val="single" w:sz="4" w:space="0" w:color="auto"/>
            </w:tcBorders>
            <w:shd w:val="clear" w:color="auto" w:fill="auto"/>
            <w:vAlign w:val="center"/>
          </w:tcPr>
          <w:p w14:paraId="6449DF3A" w14:textId="77777777" w:rsidR="009D54A4" w:rsidRPr="00245388" w:rsidRDefault="009D54A4" w:rsidP="009D54A4">
            <w:pPr>
              <w:tabs>
                <w:tab w:val="left" w:pos="720"/>
                <w:tab w:val="left" w:pos="1440"/>
                <w:tab w:val="left" w:pos="2340"/>
              </w:tabs>
              <w:jc w:val="both"/>
              <w:rPr>
                <w:rFonts w:ascii="Tahoma" w:hAnsi="Tahoma" w:cs="Tahoma"/>
                <w:sz w:val="22"/>
                <w:szCs w:val="22"/>
              </w:rPr>
            </w:pPr>
            <w:r w:rsidRPr="00F34046">
              <w:rPr>
                <w:rFonts w:ascii="Tahoma" w:hAnsi="Tahoma" w:cs="Tahoma"/>
                <w:sz w:val="22"/>
                <w:szCs w:val="22"/>
              </w:rPr>
              <w:t>Renginio fotografavimas Lietuvoje (už 100 redaguotų nuotraukų).</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14:paraId="0105958E"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vnt.</w:t>
            </w:r>
          </w:p>
        </w:tc>
        <w:tc>
          <w:tcPr>
            <w:tcW w:w="1426" w:type="pct"/>
            <w:tcBorders>
              <w:top w:val="single" w:sz="4" w:space="0" w:color="auto"/>
              <w:left w:val="single" w:sz="4" w:space="0" w:color="auto"/>
              <w:bottom w:val="single" w:sz="4" w:space="0" w:color="auto"/>
              <w:right w:val="single" w:sz="4" w:space="0" w:color="auto"/>
            </w:tcBorders>
            <w:shd w:val="clear" w:color="auto" w:fill="auto"/>
            <w:vAlign w:val="center"/>
          </w:tcPr>
          <w:p w14:paraId="4E472820"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1*</w:t>
            </w:r>
          </w:p>
        </w:tc>
      </w:tr>
      <w:tr w:rsidR="009D54A4" w:rsidRPr="00F34046" w14:paraId="4A0F5622" w14:textId="77777777" w:rsidTr="00530736">
        <w:tc>
          <w:tcPr>
            <w:tcW w:w="344" w:type="pct"/>
            <w:tcBorders>
              <w:top w:val="single" w:sz="4" w:space="0" w:color="auto"/>
              <w:left w:val="single" w:sz="4" w:space="0" w:color="auto"/>
              <w:bottom w:val="single" w:sz="4" w:space="0" w:color="auto"/>
              <w:right w:val="single" w:sz="4" w:space="0" w:color="auto"/>
            </w:tcBorders>
            <w:vAlign w:val="center"/>
          </w:tcPr>
          <w:p w14:paraId="659A094C" w14:textId="77777777" w:rsidR="009D54A4" w:rsidRPr="00245388" w:rsidRDefault="009D54A4" w:rsidP="009D54A4">
            <w:pPr>
              <w:tabs>
                <w:tab w:val="left" w:pos="1440"/>
              </w:tabs>
              <w:suppressAutoHyphens/>
              <w:jc w:val="center"/>
              <w:rPr>
                <w:rFonts w:ascii="Tahoma" w:hAnsi="Tahoma" w:cs="Tahoma"/>
                <w:sz w:val="22"/>
                <w:szCs w:val="22"/>
              </w:rPr>
            </w:pPr>
            <w:r>
              <w:rPr>
                <w:rFonts w:ascii="Tahoma" w:hAnsi="Tahoma" w:cs="Tahoma"/>
                <w:sz w:val="22"/>
                <w:szCs w:val="22"/>
              </w:rPr>
              <w:lastRenderedPageBreak/>
              <w:t>6</w:t>
            </w:r>
            <w:r w:rsidRPr="00245388">
              <w:rPr>
                <w:rFonts w:ascii="Tahoma" w:hAnsi="Tahoma" w:cs="Tahoma"/>
                <w:sz w:val="22"/>
                <w:szCs w:val="22"/>
              </w:rPr>
              <w:t>.</w:t>
            </w:r>
          </w:p>
        </w:tc>
        <w:tc>
          <w:tcPr>
            <w:tcW w:w="2632" w:type="pct"/>
            <w:tcBorders>
              <w:top w:val="single" w:sz="4" w:space="0" w:color="auto"/>
              <w:left w:val="single" w:sz="4" w:space="0" w:color="auto"/>
              <w:bottom w:val="single" w:sz="4" w:space="0" w:color="auto"/>
              <w:right w:val="single" w:sz="4" w:space="0" w:color="auto"/>
            </w:tcBorders>
            <w:shd w:val="clear" w:color="auto" w:fill="auto"/>
            <w:vAlign w:val="center"/>
          </w:tcPr>
          <w:p w14:paraId="616384C5" w14:textId="77777777" w:rsidR="009D54A4" w:rsidRPr="00F34046" w:rsidRDefault="009D54A4" w:rsidP="009D54A4">
            <w:pPr>
              <w:tabs>
                <w:tab w:val="left" w:pos="720"/>
                <w:tab w:val="left" w:pos="1440"/>
                <w:tab w:val="left" w:pos="2340"/>
              </w:tabs>
              <w:jc w:val="both"/>
              <w:rPr>
                <w:rFonts w:ascii="Tahoma" w:hAnsi="Tahoma" w:cs="Tahoma"/>
                <w:sz w:val="22"/>
                <w:szCs w:val="22"/>
              </w:rPr>
            </w:pPr>
            <w:r w:rsidRPr="00F34046">
              <w:rPr>
                <w:rFonts w:ascii="Tahoma" w:hAnsi="Tahoma" w:cs="Tahoma"/>
                <w:sz w:val="22"/>
                <w:szCs w:val="22"/>
              </w:rPr>
              <w:t>Reprezentatyvaus filmuoto filmuko anglų arba tikslinės rinkos kalba sukūrimas (už 3 min.)</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14:paraId="41E96371"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vnt.</w:t>
            </w:r>
          </w:p>
        </w:tc>
        <w:tc>
          <w:tcPr>
            <w:tcW w:w="1426" w:type="pct"/>
            <w:tcBorders>
              <w:top w:val="single" w:sz="4" w:space="0" w:color="auto"/>
              <w:left w:val="single" w:sz="4" w:space="0" w:color="auto"/>
              <w:bottom w:val="single" w:sz="4" w:space="0" w:color="auto"/>
              <w:right w:val="single" w:sz="4" w:space="0" w:color="auto"/>
            </w:tcBorders>
            <w:shd w:val="clear" w:color="auto" w:fill="auto"/>
            <w:vAlign w:val="center"/>
          </w:tcPr>
          <w:p w14:paraId="3198B2C7"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1*</w:t>
            </w:r>
          </w:p>
        </w:tc>
      </w:tr>
      <w:tr w:rsidR="009D54A4" w:rsidRPr="00F34046" w14:paraId="5DEBAA7B" w14:textId="77777777" w:rsidTr="00530736">
        <w:tc>
          <w:tcPr>
            <w:tcW w:w="344" w:type="pct"/>
            <w:tcBorders>
              <w:top w:val="single" w:sz="4" w:space="0" w:color="auto"/>
              <w:left w:val="single" w:sz="4" w:space="0" w:color="auto"/>
              <w:bottom w:val="single" w:sz="4" w:space="0" w:color="auto"/>
              <w:right w:val="single" w:sz="4" w:space="0" w:color="auto"/>
            </w:tcBorders>
            <w:vAlign w:val="center"/>
          </w:tcPr>
          <w:p w14:paraId="49682806" w14:textId="77777777" w:rsidR="009D54A4" w:rsidRPr="00245388" w:rsidRDefault="009D54A4" w:rsidP="009D54A4">
            <w:pPr>
              <w:tabs>
                <w:tab w:val="left" w:pos="1440"/>
              </w:tabs>
              <w:suppressAutoHyphens/>
              <w:jc w:val="center"/>
              <w:rPr>
                <w:rFonts w:ascii="Tahoma" w:hAnsi="Tahoma" w:cs="Tahoma"/>
                <w:sz w:val="22"/>
                <w:szCs w:val="22"/>
              </w:rPr>
            </w:pPr>
            <w:r>
              <w:rPr>
                <w:rFonts w:ascii="Tahoma" w:hAnsi="Tahoma" w:cs="Tahoma"/>
                <w:sz w:val="22"/>
                <w:szCs w:val="22"/>
              </w:rPr>
              <w:t>7</w:t>
            </w:r>
            <w:r w:rsidRPr="00245388">
              <w:rPr>
                <w:rFonts w:ascii="Tahoma" w:hAnsi="Tahoma" w:cs="Tahoma"/>
                <w:sz w:val="22"/>
                <w:szCs w:val="22"/>
              </w:rPr>
              <w:t>.</w:t>
            </w:r>
          </w:p>
        </w:tc>
        <w:tc>
          <w:tcPr>
            <w:tcW w:w="2632" w:type="pct"/>
            <w:tcBorders>
              <w:top w:val="single" w:sz="4" w:space="0" w:color="auto"/>
              <w:left w:val="single" w:sz="4" w:space="0" w:color="auto"/>
              <w:bottom w:val="single" w:sz="4" w:space="0" w:color="auto"/>
              <w:right w:val="single" w:sz="4" w:space="0" w:color="auto"/>
            </w:tcBorders>
            <w:shd w:val="clear" w:color="auto" w:fill="auto"/>
            <w:vAlign w:val="center"/>
          </w:tcPr>
          <w:p w14:paraId="3BD44792" w14:textId="77777777" w:rsidR="009D54A4" w:rsidRPr="00F34046" w:rsidRDefault="009D54A4" w:rsidP="009D54A4">
            <w:pPr>
              <w:tabs>
                <w:tab w:val="left" w:pos="720"/>
                <w:tab w:val="left" w:pos="1440"/>
                <w:tab w:val="left" w:pos="2340"/>
              </w:tabs>
              <w:jc w:val="both"/>
              <w:rPr>
                <w:rFonts w:ascii="Tahoma" w:hAnsi="Tahoma" w:cs="Tahoma"/>
                <w:sz w:val="22"/>
                <w:szCs w:val="22"/>
              </w:rPr>
            </w:pPr>
            <w:r w:rsidRPr="00F34046">
              <w:rPr>
                <w:rFonts w:ascii="Tahoma" w:hAnsi="Tahoma" w:cs="Tahoma"/>
                <w:sz w:val="22"/>
                <w:szCs w:val="22"/>
              </w:rPr>
              <w:t>Animuoto filmuko anglų arba tikslinės rinkos kalba sukūrimas (už 1 min.)</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14:paraId="59CA7A43"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vnt.</w:t>
            </w:r>
          </w:p>
        </w:tc>
        <w:tc>
          <w:tcPr>
            <w:tcW w:w="1426" w:type="pct"/>
            <w:tcBorders>
              <w:top w:val="single" w:sz="4" w:space="0" w:color="auto"/>
              <w:left w:val="single" w:sz="4" w:space="0" w:color="auto"/>
              <w:bottom w:val="single" w:sz="4" w:space="0" w:color="auto"/>
              <w:right w:val="single" w:sz="4" w:space="0" w:color="auto"/>
            </w:tcBorders>
            <w:shd w:val="clear" w:color="auto" w:fill="auto"/>
            <w:vAlign w:val="center"/>
          </w:tcPr>
          <w:p w14:paraId="47C14E75"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1*</w:t>
            </w:r>
          </w:p>
        </w:tc>
      </w:tr>
      <w:tr w:rsidR="009D54A4" w:rsidRPr="00F34046" w14:paraId="3DDFE4C9" w14:textId="77777777" w:rsidTr="00530736">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34F81191" w14:textId="77777777" w:rsidR="009D54A4" w:rsidRPr="00245388" w:rsidRDefault="009D54A4" w:rsidP="009D54A4">
            <w:pPr>
              <w:tabs>
                <w:tab w:val="left" w:pos="1440"/>
              </w:tabs>
              <w:suppressAutoHyphens/>
              <w:jc w:val="center"/>
              <w:rPr>
                <w:rFonts w:ascii="Tahoma" w:hAnsi="Tahoma" w:cs="Tahoma"/>
                <w:sz w:val="22"/>
                <w:szCs w:val="22"/>
              </w:rPr>
            </w:pPr>
            <w:r>
              <w:rPr>
                <w:rFonts w:ascii="Tahoma" w:hAnsi="Tahoma" w:cs="Tahoma"/>
                <w:sz w:val="22"/>
                <w:szCs w:val="22"/>
              </w:rPr>
              <w:t>8</w:t>
            </w:r>
            <w:r w:rsidRPr="00895AC5">
              <w:rPr>
                <w:rFonts w:ascii="Tahoma" w:hAnsi="Tahoma" w:cs="Tahoma"/>
                <w:sz w:val="22"/>
                <w:szCs w:val="22"/>
              </w:rPr>
              <w:t>.</w:t>
            </w:r>
          </w:p>
        </w:tc>
        <w:tc>
          <w:tcPr>
            <w:tcW w:w="2632" w:type="pct"/>
            <w:tcBorders>
              <w:top w:val="single" w:sz="4" w:space="0" w:color="auto"/>
              <w:left w:val="single" w:sz="4" w:space="0" w:color="auto"/>
              <w:bottom w:val="single" w:sz="4" w:space="0" w:color="auto"/>
              <w:right w:val="single" w:sz="4" w:space="0" w:color="auto"/>
            </w:tcBorders>
            <w:shd w:val="clear" w:color="auto" w:fill="auto"/>
            <w:vAlign w:val="center"/>
          </w:tcPr>
          <w:p w14:paraId="2BC6BC32" w14:textId="77777777" w:rsidR="009D54A4" w:rsidRPr="00F34046" w:rsidRDefault="009D54A4" w:rsidP="009D54A4">
            <w:pPr>
              <w:pStyle w:val="ListParagraph"/>
              <w:tabs>
                <w:tab w:val="left" w:pos="720"/>
                <w:tab w:val="left" w:pos="1440"/>
              </w:tabs>
              <w:ind w:left="0"/>
              <w:jc w:val="both"/>
              <w:rPr>
                <w:rFonts w:ascii="Tahoma" w:hAnsi="Tahoma" w:cs="Tahoma"/>
                <w:sz w:val="22"/>
                <w:szCs w:val="22"/>
              </w:rPr>
            </w:pPr>
            <w:r w:rsidRPr="00F34046">
              <w:rPr>
                <w:rFonts w:ascii="Tahoma" w:hAnsi="Tahoma" w:cs="Tahoma"/>
                <w:sz w:val="22"/>
                <w:szCs w:val="22"/>
              </w:rPr>
              <w:t>Straipsnis, pranešimas, teksto rašymas įvairiems formatams (brošiūroms, stendams ir kt.)  anglų arba tikslinės rinkos kalba (už 1500 ženklų be tarpų)</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14:paraId="022E9FD0"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vnt.</w:t>
            </w:r>
          </w:p>
        </w:tc>
        <w:tc>
          <w:tcPr>
            <w:tcW w:w="1426" w:type="pct"/>
            <w:tcBorders>
              <w:top w:val="single" w:sz="4" w:space="0" w:color="auto"/>
              <w:left w:val="single" w:sz="4" w:space="0" w:color="auto"/>
              <w:bottom w:val="single" w:sz="4" w:space="0" w:color="auto"/>
              <w:right w:val="single" w:sz="4" w:space="0" w:color="auto"/>
            </w:tcBorders>
            <w:shd w:val="clear" w:color="auto" w:fill="auto"/>
            <w:vAlign w:val="center"/>
          </w:tcPr>
          <w:p w14:paraId="51B59347"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15*</w:t>
            </w:r>
          </w:p>
        </w:tc>
      </w:tr>
      <w:tr w:rsidR="009D54A4" w:rsidRPr="00F34046" w14:paraId="1D546314" w14:textId="77777777" w:rsidTr="00530736">
        <w:tc>
          <w:tcPr>
            <w:tcW w:w="344" w:type="pct"/>
            <w:tcBorders>
              <w:top w:val="single" w:sz="4" w:space="0" w:color="auto"/>
              <w:left w:val="single" w:sz="4" w:space="0" w:color="auto"/>
              <w:bottom w:val="single" w:sz="4" w:space="0" w:color="auto"/>
              <w:right w:val="single" w:sz="4" w:space="0" w:color="auto"/>
            </w:tcBorders>
            <w:vAlign w:val="center"/>
          </w:tcPr>
          <w:p w14:paraId="5158C344" w14:textId="77777777" w:rsidR="009D54A4" w:rsidRPr="00245388" w:rsidRDefault="009D54A4" w:rsidP="009D54A4">
            <w:pPr>
              <w:tabs>
                <w:tab w:val="left" w:pos="1440"/>
              </w:tabs>
              <w:suppressAutoHyphens/>
              <w:jc w:val="center"/>
              <w:rPr>
                <w:rFonts w:ascii="Tahoma" w:hAnsi="Tahoma" w:cs="Tahoma"/>
                <w:sz w:val="22"/>
                <w:szCs w:val="22"/>
              </w:rPr>
            </w:pPr>
            <w:r>
              <w:rPr>
                <w:rFonts w:ascii="Tahoma" w:hAnsi="Tahoma" w:cs="Tahoma"/>
                <w:sz w:val="22"/>
                <w:szCs w:val="22"/>
              </w:rPr>
              <w:t>9</w:t>
            </w:r>
            <w:r w:rsidRPr="00245388">
              <w:rPr>
                <w:rFonts w:ascii="Tahoma" w:hAnsi="Tahoma" w:cs="Tahoma"/>
                <w:sz w:val="22"/>
                <w:szCs w:val="22"/>
              </w:rPr>
              <w:t>.</w:t>
            </w:r>
          </w:p>
        </w:tc>
        <w:tc>
          <w:tcPr>
            <w:tcW w:w="2632" w:type="pct"/>
            <w:tcBorders>
              <w:top w:val="single" w:sz="4" w:space="0" w:color="auto"/>
              <w:left w:val="single" w:sz="4" w:space="0" w:color="auto"/>
              <w:bottom w:val="single" w:sz="4" w:space="0" w:color="auto"/>
              <w:right w:val="single" w:sz="4" w:space="0" w:color="auto"/>
            </w:tcBorders>
            <w:shd w:val="clear" w:color="auto" w:fill="auto"/>
            <w:vAlign w:val="center"/>
          </w:tcPr>
          <w:p w14:paraId="5547F625" w14:textId="77777777" w:rsidR="009D54A4" w:rsidRPr="00F34046" w:rsidRDefault="009D54A4" w:rsidP="009D54A4">
            <w:pPr>
              <w:pStyle w:val="ListParagraph"/>
              <w:tabs>
                <w:tab w:val="left" w:pos="720"/>
                <w:tab w:val="left" w:pos="1440"/>
              </w:tabs>
              <w:ind w:left="0"/>
              <w:jc w:val="both"/>
              <w:rPr>
                <w:rFonts w:ascii="Tahoma" w:hAnsi="Tahoma" w:cs="Tahoma"/>
                <w:sz w:val="22"/>
                <w:szCs w:val="22"/>
              </w:rPr>
            </w:pPr>
            <w:r w:rsidRPr="00F34046">
              <w:rPr>
                <w:rFonts w:ascii="Tahoma" w:hAnsi="Tahoma" w:cs="Tahoma"/>
                <w:sz w:val="22"/>
                <w:szCs w:val="22"/>
              </w:rPr>
              <w:t xml:space="preserve">Prezentacijos rengimas anglų arba tikslinės rinkos kalba ( už 20 skaidrių). </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14:paraId="44BADF9A"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vnt.</w:t>
            </w:r>
          </w:p>
        </w:tc>
        <w:tc>
          <w:tcPr>
            <w:tcW w:w="1426" w:type="pct"/>
            <w:tcBorders>
              <w:top w:val="single" w:sz="4" w:space="0" w:color="auto"/>
              <w:left w:val="single" w:sz="4" w:space="0" w:color="auto"/>
              <w:bottom w:val="single" w:sz="4" w:space="0" w:color="auto"/>
              <w:right w:val="single" w:sz="4" w:space="0" w:color="auto"/>
            </w:tcBorders>
            <w:shd w:val="clear" w:color="auto" w:fill="auto"/>
            <w:vAlign w:val="center"/>
          </w:tcPr>
          <w:p w14:paraId="502101F1"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2*</w:t>
            </w:r>
          </w:p>
        </w:tc>
      </w:tr>
      <w:tr w:rsidR="009D54A4" w:rsidRPr="00F34046" w14:paraId="20AABF3F" w14:textId="77777777" w:rsidTr="00530736">
        <w:tc>
          <w:tcPr>
            <w:tcW w:w="344" w:type="pct"/>
            <w:tcBorders>
              <w:top w:val="single" w:sz="4" w:space="0" w:color="auto"/>
              <w:left w:val="single" w:sz="4" w:space="0" w:color="auto"/>
              <w:bottom w:val="single" w:sz="4" w:space="0" w:color="auto"/>
              <w:right w:val="single" w:sz="4" w:space="0" w:color="auto"/>
            </w:tcBorders>
            <w:vAlign w:val="center"/>
          </w:tcPr>
          <w:p w14:paraId="4969B8A7" w14:textId="77777777" w:rsidR="009D54A4" w:rsidRPr="00245388" w:rsidRDefault="009D54A4" w:rsidP="009D54A4">
            <w:pPr>
              <w:tabs>
                <w:tab w:val="left" w:pos="1440"/>
              </w:tabs>
              <w:suppressAutoHyphens/>
              <w:jc w:val="center"/>
              <w:rPr>
                <w:rFonts w:ascii="Tahoma" w:hAnsi="Tahoma" w:cs="Tahoma"/>
                <w:sz w:val="22"/>
                <w:szCs w:val="22"/>
              </w:rPr>
            </w:pPr>
            <w:r w:rsidRPr="00245388">
              <w:rPr>
                <w:rFonts w:ascii="Tahoma" w:hAnsi="Tahoma" w:cs="Tahoma"/>
                <w:sz w:val="22"/>
                <w:szCs w:val="22"/>
              </w:rPr>
              <w:t>1</w:t>
            </w:r>
            <w:r>
              <w:rPr>
                <w:rFonts w:ascii="Tahoma" w:hAnsi="Tahoma" w:cs="Tahoma"/>
                <w:sz w:val="22"/>
                <w:szCs w:val="22"/>
              </w:rPr>
              <w:t>0</w:t>
            </w:r>
            <w:r w:rsidRPr="00245388">
              <w:rPr>
                <w:rFonts w:ascii="Tahoma" w:hAnsi="Tahoma" w:cs="Tahoma"/>
                <w:sz w:val="22"/>
                <w:szCs w:val="22"/>
              </w:rPr>
              <w:t>.</w:t>
            </w:r>
          </w:p>
        </w:tc>
        <w:tc>
          <w:tcPr>
            <w:tcW w:w="2632" w:type="pct"/>
            <w:tcBorders>
              <w:top w:val="single" w:sz="4" w:space="0" w:color="auto"/>
              <w:left w:val="single" w:sz="4" w:space="0" w:color="auto"/>
              <w:bottom w:val="single" w:sz="4" w:space="0" w:color="auto"/>
              <w:right w:val="single" w:sz="4" w:space="0" w:color="auto"/>
            </w:tcBorders>
            <w:shd w:val="clear" w:color="auto" w:fill="auto"/>
            <w:vAlign w:val="center"/>
          </w:tcPr>
          <w:p w14:paraId="77DDB5F5" w14:textId="77777777" w:rsidR="009D54A4" w:rsidRPr="00F34046" w:rsidRDefault="009D54A4" w:rsidP="009D54A4">
            <w:pPr>
              <w:pStyle w:val="ListParagraph"/>
              <w:tabs>
                <w:tab w:val="left" w:pos="720"/>
                <w:tab w:val="left" w:pos="1440"/>
              </w:tabs>
              <w:ind w:left="50"/>
              <w:jc w:val="both"/>
              <w:rPr>
                <w:rFonts w:ascii="Tahoma" w:hAnsi="Tahoma" w:cs="Tahoma"/>
                <w:sz w:val="22"/>
                <w:szCs w:val="22"/>
              </w:rPr>
            </w:pPr>
            <w:r w:rsidRPr="00F34046">
              <w:rPr>
                <w:rFonts w:ascii="Tahoma" w:hAnsi="Tahoma" w:cs="Tahoma"/>
                <w:sz w:val="22"/>
                <w:szCs w:val="22"/>
              </w:rPr>
              <w:t>Socialinių tinklų turinio, įrašo sukūrimas anglų arba tikslinės rinkos kalba (už 600 ženklų be tarpų)</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14:paraId="0F9A694C"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vnt.</w:t>
            </w:r>
          </w:p>
        </w:tc>
        <w:tc>
          <w:tcPr>
            <w:tcW w:w="1426" w:type="pct"/>
            <w:tcBorders>
              <w:top w:val="single" w:sz="4" w:space="0" w:color="auto"/>
              <w:left w:val="single" w:sz="4" w:space="0" w:color="auto"/>
              <w:bottom w:val="single" w:sz="4" w:space="0" w:color="auto"/>
              <w:right w:val="single" w:sz="4" w:space="0" w:color="auto"/>
            </w:tcBorders>
            <w:shd w:val="clear" w:color="auto" w:fill="auto"/>
            <w:vAlign w:val="center"/>
          </w:tcPr>
          <w:p w14:paraId="31C654AA"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15*</w:t>
            </w:r>
          </w:p>
        </w:tc>
      </w:tr>
      <w:tr w:rsidR="009D54A4" w:rsidRPr="00F34046" w14:paraId="0B07D8EE" w14:textId="77777777" w:rsidTr="00530736">
        <w:tc>
          <w:tcPr>
            <w:tcW w:w="344" w:type="pct"/>
            <w:tcBorders>
              <w:top w:val="single" w:sz="4" w:space="0" w:color="auto"/>
              <w:left w:val="single" w:sz="4" w:space="0" w:color="auto"/>
              <w:bottom w:val="single" w:sz="4" w:space="0" w:color="auto"/>
              <w:right w:val="single" w:sz="4" w:space="0" w:color="auto"/>
            </w:tcBorders>
            <w:vAlign w:val="center"/>
          </w:tcPr>
          <w:p w14:paraId="5177A449" w14:textId="77777777" w:rsidR="009D54A4" w:rsidRPr="00245388" w:rsidRDefault="009D54A4" w:rsidP="009D54A4">
            <w:pPr>
              <w:tabs>
                <w:tab w:val="left" w:pos="1440"/>
              </w:tabs>
              <w:suppressAutoHyphens/>
              <w:jc w:val="center"/>
              <w:rPr>
                <w:rFonts w:ascii="Tahoma" w:hAnsi="Tahoma" w:cs="Tahoma"/>
                <w:sz w:val="22"/>
                <w:szCs w:val="22"/>
              </w:rPr>
            </w:pPr>
            <w:r w:rsidRPr="00245388">
              <w:rPr>
                <w:rFonts w:ascii="Tahoma" w:hAnsi="Tahoma" w:cs="Tahoma"/>
                <w:sz w:val="22"/>
                <w:szCs w:val="22"/>
              </w:rPr>
              <w:t>1</w:t>
            </w:r>
            <w:r>
              <w:rPr>
                <w:rFonts w:ascii="Tahoma" w:hAnsi="Tahoma" w:cs="Tahoma"/>
                <w:sz w:val="22"/>
                <w:szCs w:val="22"/>
              </w:rPr>
              <w:t>1</w:t>
            </w:r>
            <w:r w:rsidRPr="00245388">
              <w:rPr>
                <w:rFonts w:ascii="Tahoma" w:hAnsi="Tahoma" w:cs="Tahoma"/>
                <w:sz w:val="22"/>
                <w:szCs w:val="22"/>
              </w:rPr>
              <w:t>.</w:t>
            </w:r>
          </w:p>
        </w:tc>
        <w:tc>
          <w:tcPr>
            <w:tcW w:w="2632" w:type="pct"/>
            <w:tcBorders>
              <w:top w:val="single" w:sz="4" w:space="0" w:color="auto"/>
              <w:left w:val="single" w:sz="4" w:space="0" w:color="auto"/>
              <w:bottom w:val="single" w:sz="4" w:space="0" w:color="auto"/>
              <w:right w:val="single" w:sz="4" w:space="0" w:color="auto"/>
            </w:tcBorders>
            <w:vAlign w:val="center"/>
          </w:tcPr>
          <w:p w14:paraId="75E65A89" w14:textId="77777777" w:rsidR="009D54A4" w:rsidRPr="00245388" w:rsidRDefault="009D54A4" w:rsidP="009D54A4">
            <w:pPr>
              <w:tabs>
                <w:tab w:val="left" w:pos="720"/>
                <w:tab w:val="left" w:pos="1440"/>
                <w:tab w:val="left" w:pos="2340"/>
              </w:tabs>
              <w:jc w:val="both"/>
              <w:rPr>
                <w:rFonts w:ascii="Tahoma" w:hAnsi="Tahoma" w:cs="Tahoma"/>
                <w:sz w:val="22"/>
                <w:szCs w:val="22"/>
              </w:rPr>
            </w:pPr>
            <w:r w:rsidRPr="00F34046">
              <w:rPr>
                <w:rFonts w:ascii="Tahoma" w:hAnsi="Tahoma" w:cs="Tahoma"/>
                <w:sz w:val="22"/>
                <w:szCs w:val="22"/>
              </w:rPr>
              <w:t>Užsienio žurnalisto vizito į Lietuvą organizavimas</w:t>
            </w:r>
          </w:p>
        </w:tc>
        <w:tc>
          <w:tcPr>
            <w:tcW w:w="598" w:type="pct"/>
            <w:tcBorders>
              <w:top w:val="single" w:sz="4" w:space="0" w:color="auto"/>
              <w:left w:val="single" w:sz="4" w:space="0" w:color="auto"/>
              <w:bottom w:val="single" w:sz="4" w:space="0" w:color="auto"/>
              <w:right w:val="single" w:sz="4" w:space="0" w:color="auto"/>
            </w:tcBorders>
            <w:vAlign w:val="center"/>
          </w:tcPr>
          <w:p w14:paraId="212C27B1"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vnt.</w:t>
            </w:r>
          </w:p>
        </w:tc>
        <w:tc>
          <w:tcPr>
            <w:tcW w:w="1426" w:type="pct"/>
            <w:tcBorders>
              <w:top w:val="single" w:sz="4" w:space="0" w:color="auto"/>
              <w:left w:val="single" w:sz="4" w:space="0" w:color="auto"/>
              <w:bottom w:val="single" w:sz="4" w:space="0" w:color="auto"/>
              <w:right w:val="single" w:sz="4" w:space="0" w:color="auto"/>
            </w:tcBorders>
            <w:vAlign w:val="center"/>
          </w:tcPr>
          <w:p w14:paraId="35FB76C3"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2*</w:t>
            </w:r>
          </w:p>
        </w:tc>
      </w:tr>
    </w:tbl>
    <w:p w14:paraId="4719DDE1" w14:textId="77777777" w:rsidR="009D54A4" w:rsidRPr="00F34046" w:rsidRDefault="009D54A4" w:rsidP="009D54A4">
      <w:pPr>
        <w:pStyle w:val="ListParagraph"/>
        <w:tabs>
          <w:tab w:val="left" w:pos="720"/>
          <w:tab w:val="left" w:pos="1440"/>
        </w:tabs>
        <w:ind w:left="0"/>
        <w:jc w:val="both"/>
        <w:rPr>
          <w:rFonts w:ascii="Tahoma" w:hAnsi="Tahoma" w:cs="Tahoma"/>
          <w:sz w:val="22"/>
          <w:szCs w:val="22"/>
        </w:rPr>
      </w:pPr>
    </w:p>
    <w:p w14:paraId="4661DC27" w14:textId="77777777" w:rsidR="009D54A4" w:rsidRPr="00F34046" w:rsidRDefault="009D54A4" w:rsidP="009D54A4">
      <w:pPr>
        <w:tabs>
          <w:tab w:val="left" w:pos="720"/>
          <w:tab w:val="left" w:pos="1440"/>
        </w:tabs>
        <w:jc w:val="both"/>
        <w:rPr>
          <w:rFonts w:ascii="Tahoma" w:hAnsi="Tahoma" w:cs="Tahoma"/>
          <w:i/>
          <w:sz w:val="20"/>
          <w:szCs w:val="20"/>
        </w:rPr>
      </w:pPr>
      <w:r w:rsidRPr="00F34046">
        <w:rPr>
          <w:rFonts w:ascii="Tahoma" w:hAnsi="Tahoma" w:cs="Tahoma"/>
          <w:i/>
          <w:sz w:val="22"/>
          <w:szCs w:val="22"/>
        </w:rPr>
        <w:t>*</w:t>
      </w:r>
      <w:r w:rsidRPr="00F34046">
        <w:rPr>
          <w:rFonts w:ascii="Tahoma" w:hAnsi="Tahoma" w:cs="Tahoma"/>
          <w:i/>
          <w:sz w:val="20"/>
          <w:szCs w:val="20"/>
        </w:rPr>
        <w:t>Nurodyti kiekiai yra orientaciniai, numatyti Pasiūlymų vertinimui. Perkančioji organizacija neįsipareigoja nupirkti nurodyto kiekio. Nurodyti orientaciniai kiekiai gali keistis (didėti arba mažėti) priklausomai nuo Perkančiosios organizacijos poreikio, neviršijant sutartyje su Paslaugų teikėju numatytos bendros sutarties vertės.</w:t>
      </w:r>
    </w:p>
    <w:p w14:paraId="33478EB9" w14:textId="77777777" w:rsidR="009D54A4" w:rsidRPr="00F34046" w:rsidRDefault="009D54A4" w:rsidP="009D54A4">
      <w:pPr>
        <w:tabs>
          <w:tab w:val="left" w:pos="720"/>
          <w:tab w:val="left" w:pos="1440"/>
        </w:tabs>
        <w:jc w:val="both"/>
        <w:rPr>
          <w:rFonts w:ascii="Tahoma" w:hAnsi="Tahoma" w:cs="Tahoma"/>
          <w:i/>
          <w:sz w:val="22"/>
          <w:szCs w:val="22"/>
        </w:rPr>
      </w:pPr>
    </w:p>
    <w:p w14:paraId="5B3B1EC8" w14:textId="77777777" w:rsidR="009D54A4" w:rsidRPr="007C0CDB" w:rsidRDefault="009D54A4" w:rsidP="009D54A4">
      <w:pPr>
        <w:pStyle w:val="ListParagraph"/>
        <w:numPr>
          <w:ilvl w:val="1"/>
          <w:numId w:val="50"/>
        </w:numPr>
        <w:tabs>
          <w:tab w:val="left" w:pos="720"/>
          <w:tab w:val="left" w:pos="1440"/>
        </w:tabs>
        <w:ind w:left="0" w:firstLine="567"/>
        <w:jc w:val="both"/>
        <w:rPr>
          <w:rFonts w:ascii="Tahoma" w:hAnsi="Tahoma" w:cs="Tahoma"/>
          <w:sz w:val="22"/>
          <w:szCs w:val="22"/>
        </w:rPr>
      </w:pPr>
      <w:r w:rsidRPr="00F34046">
        <w:rPr>
          <w:rFonts w:ascii="Tahoma" w:hAnsi="Tahoma" w:cs="Tahoma"/>
          <w:sz w:val="22"/>
          <w:szCs w:val="22"/>
        </w:rPr>
        <w:t xml:space="preserve">Bendra paslaugų vertė viso sutarties įgyvendinimo metu negalės viršyti </w:t>
      </w:r>
      <w:r>
        <w:rPr>
          <w:rFonts w:ascii="Tahoma" w:hAnsi="Tahoma" w:cs="Tahoma"/>
          <w:sz w:val="22"/>
          <w:szCs w:val="22"/>
        </w:rPr>
        <w:t xml:space="preserve">41 000 EUR be PVM  (49 610 Eur su PVM). </w:t>
      </w:r>
      <w:r w:rsidRPr="00F34046">
        <w:rPr>
          <w:rFonts w:ascii="Tahoma" w:hAnsi="Tahoma" w:cs="Tahoma"/>
          <w:sz w:val="22"/>
          <w:szCs w:val="22"/>
        </w:rPr>
        <w:t>Perkančioji organizacija Paslaugas įsigys pagal faktinį poreikį, todėl Perkančioji organizacija neįsipareigoja pirkti paslaugų už visą pirkimui numatytą sumą.</w:t>
      </w:r>
    </w:p>
    <w:p w14:paraId="0618B4C1" w14:textId="77777777" w:rsidR="009D54A4" w:rsidRPr="00F34046" w:rsidRDefault="009D54A4" w:rsidP="009D54A4">
      <w:pPr>
        <w:pStyle w:val="ListParagraph"/>
        <w:numPr>
          <w:ilvl w:val="1"/>
          <w:numId w:val="50"/>
        </w:numPr>
        <w:tabs>
          <w:tab w:val="left" w:pos="720"/>
          <w:tab w:val="left" w:pos="1440"/>
        </w:tabs>
        <w:ind w:left="0" w:firstLine="567"/>
        <w:jc w:val="both"/>
        <w:rPr>
          <w:rFonts w:ascii="Tahoma" w:hAnsi="Tahoma" w:cs="Tahoma"/>
          <w:b/>
          <w:bCs/>
          <w:sz w:val="22"/>
          <w:szCs w:val="22"/>
        </w:rPr>
      </w:pPr>
      <w:r w:rsidRPr="00F34046">
        <w:rPr>
          <w:rFonts w:ascii="Tahoma" w:hAnsi="Tahoma" w:cs="Tahoma"/>
          <w:b/>
          <w:bCs/>
          <w:sz w:val="22"/>
          <w:szCs w:val="22"/>
        </w:rPr>
        <w:t xml:space="preserve">Orientacinės paslaugų apimtys V Pirkimo objekto dalyje: 1 sektorius </w:t>
      </w:r>
      <w:r w:rsidRPr="00245388">
        <w:rPr>
          <w:rFonts w:ascii="Tahoma" w:hAnsi="Tahoma" w:cs="Tahoma"/>
          <w:sz w:val="22"/>
          <w:szCs w:val="22"/>
        </w:rPr>
        <w:t>(</w:t>
      </w:r>
      <w:r w:rsidRPr="00F34046">
        <w:rPr>
          <w:rFonts w:ascii="Tahoma" w:hAnsi="Tahoma" w:cs="Tahoma"/>
          <w:b/>
          <w:bCs/>
          <w:sz w:val="22"/>
          <w:szCs w:val="22"/>
        </w:rPr>
        <w:t xml:space="preserve"> </w:t>
      </w:r>
      <w:r w:rsidRPr="00F34046">
        <w:rPr>
          <w:rFonts w:ascii="Tahoma" w:hAnsi="Tahoma" w:cs="Tahoma"/>
          <w:sz w:val="22"/>
          <w:szCs w:val="22"/>
        </w:rPr>
        <w:t xml:space="preserve">1) biotechnologijų ir farmacijos) </w:t>
      </w:r>
      <w:r w:rsidRPr="00F34046">
        <w:rPr>
          <w:rFonts w:ascii="Tahoma" w:hAnsi="Tahoma" w:cs="Tahoma"/>
          <w:b/>
          <w:bCs/>
          <w:sz w:val="22"/>
          <w:szCs w:val="22"/>
        </w:rPr>
        <w:t>komunikacijoms kampanija JAV rinkoje.</w:t>
      </w:r>
    </w:p>
    <w:p w14:paraId="7CDAF845" w14:textId="77777777" w:rsidR="009D54A4" w:rsidRPr="00F34046" w:rsidRDefault="009D54A4" w:rsidP="009D54A4">
      <w:pPr>
        <w:pStyle w:val="ListParagraph"/>
        <w:tabs>
          <w:tab w:val="left" w:pos="720"/>
          <w:tab w:val="left" w:pos="1440"/>
        </w:tabs>
        <w:ind w:left="0"/>
        <w:jc w:val="both"/>
        <w:rPr>
          <w:rFonts w:ascii="Tahoma" w:hAnsi="Tahoma" w:cs="Tahoma"/>
          <w:b/>
          <w:bCs/>
          <w:sz w:val="22"/>
          <w:szCs w:val="22"/>
        </w:rPr>
      </w:pPr>
    </w:p>
    <w:p w14:paraId="77737D0D" w14:textId="77777777" w:rsidR="009D54A4" w:rsidRPr="007C0CDB" w:rsidRDefault="009D54A4" w:rsidP="009D54A4">
      <w:pPr>
        <w:pStyle w:val="ListParagraph"/>
        <w:tabs>
          <w:tab w:val="left" w:pos="720"/>
          <w:tab w:val="left" w:pos="1440"/>
        </w:tabs>
        <w:ind w:left="0"/>
        <w:jc w:val="both"/>
        <w:rPr>
          <w:rFonts w:ascii="Tahoma" w:hAnsi="Tahoma" w:cs="Tahoma"/>
          <w:b/>
          <w:bCs/>
          <w:sz w:val="22"/>
          <w:szCs w:val="22"/>
        </w:rPr>
      </w:pPr>
      <w:r w:rsidRPr="007C0CDB">
        <w:rPr>
          <w:rFonts w:ascii="Tahoma" w:hAnsi="Tahoma" w:cs="Tahoma"/>
          <w:b/>
          <w:bCs/>
          <w:sz w:val="22"/>
          <w:szCs w:val="22"/>
        </w:rPr>
        <w:t>Orientacinės paslaugų apimtys JAV rinkai:</w:t>
      </w:r>
    </w:p>
    <w:p w14:paraId="24916405" w14:textId="77777777" w:rsidR="009D54A4" w:rsidRPr="00F34046" w:rsidRDefault="009D54A4" w:rsidP="009D54A4">
      <w:pPr>
        <w:pStyle w:val="ListParagraph"/>
        <w:tabs>
          <w:tab w:val="left" w:pos="720"/>
          <w:tab w:val="left" w:pos="1440"/>
        </w:tabs>
        <w:ind w:left="0"/>
        <w:jc w:val="both"/>
        <w:rPr>
          <w:rFonts w:ascii="Tahoma" w:hAnsi="Tahoma" w:cs="Tahoma"/>
          <w:sz w:val="22"/>
          <w:szCs w:val="22"/>
        </w:rPr>
      </w:pPr>
    </w:p>
    <w:tbl>
      <w:tblPr>
        <w:tblStyle w:val="Lentelstinklelis2"/>
        <w:tblW w:w="5000" w:type="pct"/>
        <w:tblInd w:w="0" w:type="dxa"/>
        <w:tblLook w:val="04A0" w:firstRow="1" w:lastRow="0" w:firstColumn="1" w:lastColumn="0" w:noHBand="0" w:noVBand="1"/>
      </w:tblPr>
      <w:tblGrid>
        <w:gridCol w:w="662"/>
        <w:gridCol w:w="5069"/>
        <w:gridCol w:w="1152"/>
        <w:gridCol w:w="2746"/>
      </w:tblGrid>
      <w:tr w:rsidR="009D54A4" w:rsidRPr="00F34046" w14:paraId="0DD80077" w14:textId="77777777" w:rsidTr="00530736">
        <w:trPr>
          <w:trHeight w:val="647"/>
        </w:trPr>
        <w:tc>
          <w:tcPr>
            <w:tcW w:w="344" w:type="pct"/>
            <w:tcBorders>
              <w:top w:val="single" w:sz="4" w:space="0" w:color="auto"/>
              <w:left w:val="single" w:sz="4" w:space="0" w:color="auto"/>
              <w:bottom w:val="single" w:sz="4" w:space="0" w:color="auto"/>
              <w:right w:val="single" w:sz="4" w:space="0" w:color="auto"/>
            </w:tcBorders>
            <w:vAlign w:val="center"/>
            <w:hideMark/>
          </w:tcPr>
          <w:p w14:paraId="78B6D6E0" w14:textId="77777777" w:rsidR="009D54A4" w:rsidRPr="00245388" w:rsidRDefault="009D54A4" w:rsidP="009D54A4">
            <w:pPr>
              <w:tabs>
                <w:tab w:val="left" w:pos="1440"/>
              </w:tabs>
              <w:jc w:val="center"/>
              <w:rPr>
                <w:rFonts w:ascii="Tahoma" w:hAnsi="Tahoma" w:cs="Tahoma"/>
                <w:b/>
                <w:sz w:val="22"/>
                <w:szCs w:val="22"/>
              </w:rPr>
            </w:pPr>
            <w:r w:rsidRPr="00245388">
              <w:rPr>
                <w:rFonts w:ascii="Tahoma" w:hAnsi="Tahoma" w:cs="Tahoma"/>
                <w:b/>
                <w:sz w:val="22"/>
                <w:szCs w:val="22"/>
              </w:rPr>
              <w:t xml:space="preserve">Eil. </w:t>
            </w:r>
            <w:proofErr w:type="spellStart"/>
            <w:r w:rsidRPr="00245388">
              <w:rPr>
                <w:rFonts w:ascii="Tahoma" w:hAnsi="Tahoma" w:cs="Tahoma"/>
                <w:b/>
                <w:sz w:val="22"/>
                <w:szCs w:val="22"/>
              </w:rPr>
              <w:t>nr.</w:t>
            </w:r>
            <w:proofErr w:type="spellEnd"/>
          </w:p>
        </w:tc>
        <w:tc>
          <w:tcPr>
            <w:tcW w:w="2632" w:type="pct"/>
            <w:tcBorders>
              <w:top w:val="single" w:sz="4" w:space="0" w:color="auto"/>
              <w:left w:val="single" w:sz="4" w:space="0" w:color="auto"/>
              <w:bottom w:val="single" w:sz="4" w:space="0" w:color="auto"/>
              <w:right w:val="single" w:sz="4" w:space="0" w:color="auto"/>
            </w:tcBorders>
            <w:vAlign w:val="center"/>
            <w:hideMark/>
          </w:tcPr>
          <w:p w14:paraId="195E3F05" w14:textId="77777777" w:rsidR="009D54A4" w:rsidRPr="00245388" w:rsidRDefault="009D54A4" w:rsidP="009D54A4">
            <w:pPr>
              <w:tabs>
                <w:tab w:val="left" w:pos="720"/>
                <w:tab w:val="left" w:pos="1440"/>
              </w:tabs>
              <w:jc w:val="center"/>
              <w:rPr>
                <w:rFonts w:ascii="Tahoma" w:hAnsi="Tahoma" w:cs="Tahoma"/>
                <w:b/>
                <w:sz w:val="22"/>
                <w:szCs w:val="22"/>
              </w:rPr>
            </w:pPr>
            <w:r w:rsidRPr="00245388">
              <w:rPr>
                <w:rFonts w:ascii="Tahoma" w:hAnsi="Tahoma" w:cs="Tahoma"/>
                <w:b/>
                <w:sz w:val="22"/>
                <w:szCs w:val="22"/>
              </w:rPr>
              <w:t>Paslaugų pavadinimas</w:t>
            </w:r>
          </w:p>
        </w:tc>
        <w:tc>
          <w:tcPr>
            <w:tcW w:w="598" w:type="pct"/>
            <w:tcBorders>
              <w:top w:val="single" w:sz="4" w:space="0" w:color="auto"/>
              <w:left w:val="single" w:sz="4" w:space="0" w:color="auto"/>
              <w:bottom w:val="single" w:sz="4" w:space="0" w:color="auto"/>
              <w:right w:val="single" w:sz="4" w:space="0" w:color="auto"/>
            </w:tcBorders>
            <w:vAlign w:val="center"/>
            <w:hideMark/>
          </w:tcPr>
          <w:p w14:paraId="4FA46F2B" w14:textId="77777777" w:rsidR="009D54A4" w:rsidRPr="00245388" w:rsidRDefault="009D54A4" w:rsidP="009D54A4">
            <w:pPr>
              <w:tabs>
                <w:tab w:val="left" w:pos="720"/>
                <w:tab w:val="left" w:pos="1440"/>
              </w:tabs>
              <w:jc w:val="center"/>
              <w:rPr>
                <w:rFonts w:ascii="Tahoma" w:hAnsi="Tahoma" w:cs="Tahoma"/>
                <w:b/>
                <w:sz w:val="22"/>
                <w:szCs w:val="22"/>
              </w:rPr>
            </w:pPr>
            <w:r w:rsidRPr="00245388">
              <w:rPr>
                <w:rFonts w:ascii="Tahoma" w:hAnsi="Tahoma" w:cs="Tahoma"/>
                <w:b/>
                <w:sz w:val="22"/>
                <w:szCs w:val="22"/>
              </w:rPr>
              <w:t>Mato vnt.</w:t>
            </w:r>
          </w:p>
        </w:tc>
        <w:tc>
          <w:tcPr>
            <w:tcW w:w="1426" w:type="pct"/>
            <w:tcBorders>
              <w:top w:val="single" w:sz="4" w:space="0" w:color="auto"/>
              <w:left w:val="single" w:sz="4" w:space="0" w:color="auto"/>
              <w:bottom w:val="single" w:sz="4" w:space="0" w:color="auto"/>
              <w:right w:val="single" w:sz="4" w:space="0" w:color="auto"/>
            </w:tcBorders>
            <w:vAlign w:val="center"/>
            <w:hideMark/>
          </w:tcPr>
          <w:p w14:paraId="7249A1FB" w14:textId="77777777" w:rsidR="009D54A4" w:rsidRPr="00245388" w:rsidRDefault="009D54A4" w:rsidP="009D54A4">
            <w:pPr>
              <w:tabs>
                <w:tab w:val="left" w:pos="720"/>
                <w:tab w:val="left" w:pos="1440"/>
              </w:tabs>
              <w:suppressAutoHyphens/>
              <w:jc w:val="center"/>
              <w:rPr>
                <w:rFonts w:ascii="Tahoma" w:hAnsi="Tahoma" w:cs="Tahoma"/>
                <w:b/>
                <w:sz w:val="22"/>
                <w:szCs w:val="22"/>
              </w:rPr>
            </w:pPr>
            <w:r w:rsidRPr="00245388">
              <w:rPr>
                <w:rFonts w:ascii="Tahoma" w:hAnsi="Tahoma" w:cs="Tahoma"/>
                <w:b/>
                <w:sz w:val="22"/>
                <w:szCs w:val="22"/>
              </w:rPr>
              <w:t xml:space="preserve">Orientacinės paslaugų apimtys </w:t>
            </w:r>
          </w:p>
        </w:tc>
      </w:tr>
      <w:tr w:rsidR="009D54A4" w:rsidRPr="00F34046" w14:paraId="20818066" w14:textId="77777777" w:rsidTr="00530736">
        <w:tc>
          <w:tcPr>
            <w:tcW w:w="344" w:type="pct"/>
            <w:tcBorders>
              <w:top w:val="single" w:sz="4" w:space="0" w:color="auto"/>
              <w:left w:val="single" w:sz="4" w:space="0" w:color="auto"/>
              <w:bottom w:val="single" w:sz="4" w:space="0" w:color="auto"/>
              <w:right w:val="single" w:sz="4" w:space="0" w:color="auto"/>
            </w:tcBorders>
            <w:vAlign w:val="center"/>
            <w:hideMark/>
          </w:tcPr>
          <w:p w14:paraId="32968676" w14:textId="77777777" w:rsidR="009D54A4" w:rsidRPr="00245388" w:rsidRDefault="009D54A4" w:rsidP="009D54A4">
            <w:pPr>
              <w:tabs>
                <w:tab w:val="left" w:pos="1440"/>
              </w:tabs>
              <w:suppressAutoHyphens/>
              <w:jc w:val="center"/>
              <w:rPr>
                <w:rFonts w:ascii="Tahoma" w:hAnsi="Tahoma" w:cs="Tahoma"/>
                <w:sz w:val="22"/>
                <w:szCs w:val="22"/>
              </w:rPr>
            </w:pPr>
            <w:r w:rsidRPr="00245388">
              <w:rPr>
                <w:rFonts w:ascii="Tahoma" w:hAnsi="Tahoma" w:cs="Tahoma"/>
                <w:sz w:val="22"/>
                <w:szCs w:val="22"/>
              </w:rPr>
              <w:t>1.</w:t>
            </w:r>
          </w:p>
        </w:tc>
        <w:tc>
          <w:tcPr>
            <w:tcW w:w="26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B11D4E" w14:textId="77777777" w:rsidR="009D54A4" w:rsidRPr="00245388" w:rsidRDefault="009D54A4" w:rsidP="009D54A4">
            <w:pPr>
              <w:tabs>
                <w:tab w:val="left" w:pos="720"/>
                <w:tab w:val="left" w:pos="1440"/>
              </w:tabs>
              <w:jc w:val="both"/>
              <w:rPr>
                <w:rFonts w:ascii="Tahoma" w:hAnsi="Tahoma" w:cs="Tahoma"/>
                <w:sz w:val="22"/>
                <w:szCs w:val="22"/>
              </w:rPr>
            </w:pPr>
            <w:r w:rsidRPr="00F34046">
              <w:rPr>
                <w:rFonts w:ascii="Tahoma" w:hAnsi="Tahoma" w:cs="Tahoma"/>
                <w:sz w:val="22"/>
                <w:szCs w:val="22"/>
              </w:rPr>
              <w:t>Komunikacijos ir rinkodaros kampanijos sukūrimo</w:t>
            </w:r>
            <w:r>
              <w:rPr>
                <w:rFonts w:ascii="Tahoma" w:hAnsi="Tahoma" w:cs="Tahoma"/>
                <w:sz w:val="22"/>
                <w:szCs w:val="22"/>
              </w:rPr>
              <w:t xml:space="preserve"> ir</w:t>
            </w:r>
            <w:r w:rsidRPr="00F34046">
              <w:rPr>
                <w:rFonts w:ascii="Tahoma" w:hAnsi="Tahoma" w:cs="Tahoma"/>
                <w:sz w:val="22"/>
                <w:szCs w:val="22"/>
              </w:rPr>
              <w:t xml:space="preserve"> valdymo paslaugų paketas</w:t>
            </w:r>
          </w:p>
        </w:tc>
        <w:tc>
          <w:tcPr>
            <w:tcW w:w="598" w:type="pct"/>
            <w:tcBorders>
              <w:top w:val="single" w:sz="4" w:space="0" w:color="auto"/>
              <w:left w:val="single" w:sz="4" w:space="0" w:color="auto"/>
              <w:bottom w:val="single" w:sz="4" w:space="0" w:color="auto"/>
              <w:right w:val="single" w:sz="4" w:space="0" w:color="auto"/>
            </w:tcBorders>
            <w:vAlign w:val="center"/>
            <w:hideMark/>
          </w:tcPr>
          <w:p w14:paraId="4CBE1B44"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vnt.</w:t>
            </w:r>
          </w:p>
        </w:tc>
        <w:tc>
          <w:tcPr>
            <w:tcW w:w="1426" w:type="pct"/>
            <w:tcBorders>
              <w:top w:val="single" w:sz="4" w:space="0" w:color="auto"/>
              <w:left w:val="single" w:sz="4" w:space="0" w:color="auto"/>
              <w:bottom w:val="single" w:sz="4" w:space="0" w:color="auto"/>
              <w:right w:val="single" w:sz="4" w:space="0" w:color="auto"/>
            </w:tcBorders>
            <w:vAlign w:val="center"/>
            <w:hideMark/>
          </w:tcPr>
          <w:p w14:paraId="3428E90E"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1</w:t>
            </w:r>
          </w:p>
        </w:tc>
      </w:tr>
      <w:tr w:rsidR="009D54A4" w:rsidRPr="00F34046" w14:paraId="438F96CB" w14:textId="77777777" w:rsidTr="00530736">
        <w:trPr>
          <w:trHeight w:val="862"/>
        </w:trPr>
        <w:tc>
          <w:tcPr>
            <w:tcW w:w="344" w:type="pct"/>
            <w:tcBorders>
              <w:top w:val="single" w:sz="4" w:space="0" w:color="auto"/>
              <w:left w:val="single" w:sz="4" w:space="0" w:color="auto"/>
              <w:bottom w:val="single" w:sz="4" w:space="0" w:color="auto"/>
              <w:right w:val="single" w:sz="4" w:space="0" w:color="auto"/>
            </w:tcBorders>
            <w:vAlign w:val="center"/>
            <w:hideMark/>
          </w:tcPr>
          <w:p w14:paraId="23279961" w14:textId="77777777" w:rsidR="009D54A4" w:rsidRPr="00245388" w:rsidRDefault="009D54A4" w:rsidP="009D54A4">
            <w:pPr>
              <w:tabs>
                <w:tab w:val="left" w:pos="1440"/>
              </w:tabs>
              <w:suppressAutoHyphens/>
              <w:jc w:val="center"/>
              <w:rPr>
                <w:rFonts w:ascii="Tahoma" w:hAnsi="Tahoma" w:cs="Tahoma"/>
                <w:sz w:val="22"/>
                <w:szCs w:val="22"/>
              </w:rPr>
            </w:pPr>
            <w:r w:rsidRPr="00245388">
              <w:rPr>
                <w:rFonts w:ascii="Tahoma" w:hAnsi="Tahoma" w:cs="Tahoma"/>
                <w:sz w:val="22"/>
                <w:szCs w:val="22"/>
              </w:rPr>
              <w:t>2.</w:t>
            </w:r>
          </w:p>
        </w:tc>
        <w:tc>
          <w:tcPr>
            <w:tcW w:w="26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33ED4A" w14:textId="77777777" w:rsidR="009D54A4" w:rsidRPr="00245388" w:rsidRDefault="009D54A4" w:rsidP="009D54A4">
            <w:pPr>
              <w:tabs>
                <w:tab w:val="left" w:pos="720"/>
                <w:tab w:val="left" w:pos="1440"/>
              </w:tabs>
              <w:jc w:val="both"/>
              <w:rPr>
                <w:rFonts w:ascii="Tahoma" w:hAnsi="Tahoma" w:cs="Tahoma"/>
                <w:sz w:val="22"/>
                <w:szCs w:val="22"/>
              </w:rPr>
            </w:pPr>
            <w:r w:rsidRPr="00F34046">
              <w:rPr>
                <w:rFonts w:ascii="Tahoma" w:hAnsi="Tahoma" w:cs="Tahoma"/>
                <w:sz w:val="22"/>
                <w:szCs w:val="22"/>
              </w:rPr>
              <w:t>Lietuvos prioritetinio sektoriaus žinomumo tyrimas tikslinėje rinkoje, tyrimo planavimo, įgyvendinimo, analizės bei įžvalgų teikimo paketas</w:t>
            </w:r>
          </w:p>
        </w:tc>
        <w:tc>
          <w:tcPr>
            <w:tcW w:w="598" w:type="pct"/>
            <w:tcBorders>
              <w:top w:val="single" w:sz="4" w:space="0" w:color="auto"/>
              <w:left w:val="single" w:sz="4" w:space="0" w:color="auto"/>
              <w:bottom w:val="single" w:sz="4" w:space="0" w:color="auto"/>
              <w:right w:val="single" w:sz="4" w:space="0" w:color="auto"/>
            </w:tcBorders>
            <w:vAlign w:val="center"/>
            <w:hideMark/>
          </w:tcPr>
          <w:p w14:paraId="0022FB91"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vnt.</w:t>
            </w:r>
          </w:p>
        </w:tc>
        <w:tc>
          <w:tcPr>
            <w:tcW w:w="1426" w:type="pct"/>
            <w:tcBorders>
              <w:top w:val="single" w:sz="4" w:space="0" w:color="auto"/>
              <w:left w:val="single" w:sz="4" w:space="0" w:color="auto"/>
              <w:bottom w:val="single" w:sz="4" w:space="0" w:color="auto"/>
              <w:right w:val="single" w:sz="4" w:space="0" w:color="auto"/>
            </w:tcBorders>
            <w:vAlign w:val="center"/>
            <w:hideMark/>
          </w:tcPr>
          <w:p w14:paraId="59198852"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1</w:t>
            </w:r>
          </w:p>
        </w:tc>
      </w:tr>
      <w:tr w:rsidR="009D54A4" w:rsidRPr="00F34046" w14:paraId="14EBC0BF" w14:textId="77777777" w:rsidTr="00530736">
        <w:tc>
          <w:tcPr>
            <w:tcW w:w="344" w:type="pct"/>
            <w:tcBorders>
              <w:top w:val="single" w:sz="4" w:space="0" w:color="auto"/>
              <w:left w:val="single" w:sz="4" w:space="0" w:color="auto"/>
              <w:bottom w:val="single" w:sz="4" w:space="0" w:color="auto"/>
              <w:right w:val="single" w:sz="4" w:space="0" w:color="auto"/>
            </w:tcBorders>
            <w:vAlign w:val="center"/>
          </w:tcPr>
          <w:p w14:paraId="7698CC46" w14:textId="77777777" w:rsidR="009D54A4" w:rsidRPr="00245388" w:rsidRDefault="009D54A4" w:rsidP="009D54A4">
            <w:pPr>
              <w:tabs>
                <w:tab w:val="left" w:pos="1440"/>
              </w:tabs>
              <w:suppressAutoHyphens/>
              <w:jc w:val="center"/>
              <w:rPr>
                <w:rFonts w:ascii="Tahoma" w:hAnsi="Tahoma" w:cs="Tahoma"/>
                <w:sz w:val="22"/>
                <w:szCs w:val="22"/>
              </w:rPr>
            </w:pPr>
            <w:r>
              <w:rPr>
                <w:rFonts w:ascii="Tahoma" w:hAnsi="Tahoma" w:cs="Tahoma"/>
                <w:sz w:val="22"/>
                <w:szCs w:val="22"/>
              </w:rPr>
              <w:t>3</w:t>
            </w:r>
            <w:r w:rsidRPr="00245388">
              <w:rPr>
                <w:rFonts w:ascii="Tahoma" w:hAnsi="Tahoma" w:cs="Tahoma"/>
                <w:sz w:val="22"/>
                <w:szCs w:val="22"/>
              </w:rPr>
              <w:t>.</w:t>
            </w:r>
          </w:p>
        </w:tc>
        <w:tc>
          <w:tcPr>
            <w:tcW w:w="2632" w:type="pct"/>
            <w:tcBorders>
              <w:top w:val="single" w:sz="4" w:space="0" w:color="auto"/>
              <w:left w:val="single" w:sz="4" w:space="0" w:color="auto"/>
              <w:bottom w:val="single" w:sz="4" w:space="0" w:color="auto"/>
              <w:right w:val="single" w:sz="4" w:space="0" w:color="auto"/>
            </w:tcBorders>
            <w:shd w:val="clear" w:color="auto" w:fill="auto"/>
            <w:vAlign w:val="center"/>
          </w:tcPr>
          <w:p w14:paraId="5EE19429" w14:textId="77777777" w:rsidR="009D54A4" w:rsidRPr="00245388" w:rsidRDefault="009D54A4" w:rsidP="009D54A4">
            <w:pPr>
              <w:tabs>
                <w:tab w:val="left" w:pos="720"/>
                <w:tab w:val="left" w:pos="1440"/>
              </w:tabs>
              <w:jc w:val="both"/>
              <w:rPr>
                <w:rFonts w:ascii="Tahoma" w:hAnsi="Tahoma" w:cs="Tahoma"/>
                <w:sz w:val="22"/>
                <w:szCs w:val="22"/>
              </w:rPr>
            </w:pPr>
            <w:r w:rsidRPr="00F34046">
              <w:rPr>
                <w:rFonts w:ascii="Tahoma" w:hAnsi="Tahoma" w:cs="Tahoma"/>
                <w:sz w:val="22"/>
                <w:szCs w:val="22"/>
              </w:rPr>
              <w:t>Grafin</w:t>
            </w:r>
            <w:r w:rsidRPr="007C0CDB">
              <w:rPr>
                <w:rFonts w:ascii="Tahoma" w:hAnsi="Tahoma" w:cs="Tahoma"/>
                <w:sz w:val="22"/>
                <w:szCs w:val="22"/>
              </w:rPr>
              <w:t xml:space="preserve">io </w:t>
            </w:r>
            <w:r w:rsidRPr="00F34046">
              <w:rPr>
                <w:rFonts w:ascii="Tahoma" w:hAnsi="Tahoma" w:cs="Tahoma"/>
                <w:sz w:val="22"/>
                <w:szCs w:val="22"/>
              </w:rPr>
              <w:t>dizaino kūrimo paslaugų paketas</w:t>
            </w:r>
          </w:p>
        </w:tc>
        <w:tc>
          <w:tcPr>
            <w:tcW w:w="598" w:type="pct"/>
            <w:tcBorders>
              <w:top w:val="single" w:sz="4" w:space="0" w:color="auto"/>
              <w:left w:val="single" w:sz="4" w:space="0" w:color="auto"/>
              <w:bottom w:val="single" w:sz="4" w:space="0" w:color="auto"/>
              <w:right w:val="single" w:sz="4" w:space="0" w:color="auto"/>
            </w:tcBorders>
            <w:vAlign w:val="center"/>
          </w:tcPr>
          <w:p w14:paraId="0EFDD71E"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 xml:space="preserve">vnt. </w:t>
            </w:r>
          </w:p>
        </w:tc>
        <w:tc>
          <w:tcPr>
            <w:tcW w:w="1426" w:type="pct"/>
            <w:tcBorders>
              <w:top w:val="single" w:sz="4" w:space="0" w:color="auto"/>
              <w:left w:val="single" w:sz="4" w:space="0" w:color="auto"/>
              <w:bottom w:val="single" w:sz="4" w:space="0" w:color="auto"/>
              <w:right w:val="single" w:sz="4" w:space="0" w:color="auto"/>
            </w:tcBorders>
            <w:vAlign w:val="center"/>
          </w:tcPr>
          <w:p w14:paraId="3B3254CB"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1</w:t>
            </w:r>
          </w:p>
        </w:tc>
      </w:tr>
      <w:tr w:rsidR="009D54A4" w:rsidRPr="00F34046" w14:paraId="1E80E5EA" w14:textId="77777777" w:rsidTr="00530736">
        <w:tc>
          <w:tcPr>
            <w:tcW w:w="344" w:type="pct"/>
            <w:tcBorders>
              <w:top w:val="single" w:sz="4" w:space="0" w:color="auto"/>
              <w:left w:val="single" w:sz="4" w:space="0" w:color="auto"/>
              <w:bottom w:val="single" w:sz="4" w:space="0" w:color="auto"/>
              <w:right w:val="single" w:sz="4" w:space="0" w:color="auto"/>
            </w:tcBorders>
            <w:vAlign w:val="center"/>
          </w:tcPr>
          <w:p w14:paraId="334E206D" w14:textId="77777777" w:rsidR="009D54A4" w:rsidRPr="00245388" w:rsidRDefault="009D54A4" w:rsidP="009D54A4">
            <w:pPr>
              <w:tabs>
                <w:tab w:val="left" w:pos="1440"/>
              </w:tabs>
              <w:suppressAutoHyphens/>
              <w:jc w:val="center"/>
              <w:rPr>
                <w:rFonts w:ascii="Tahoma" w:hAnsi="Tahoma" w:cs="Tahoma"/>
                <w:sz w:val="22"/>
                <w:szCs w:val="22"/>
              </w:rPr>
            </w:pPr>
            <w:r>
              <w:rPr>
                <w:rFonts w:ascii="Tahoma" w:hAnsi="Tahoma" w:cs="Tahoma"/>
                <w:sz w:val="22"/>
                <w:szCs w:val="22"/>
              </w:rPr>
              <w:t>4</w:t>
            </w:r>
            <w:r w:rsidRPr="00245388">
              <w:rPr>
                <w:rFonts w:ascii="Tahoma" w:hAnsi="Tahoma" w:cs="Tahoma"/>
                <w:sz w:val="22"/>
                <w:szCs w:val="22"/>
              </w:rPr>
              <w:t xml:space="preserve">. </w:t>
            </w:r>
          </w:p>
        </w:tc>
        <w:tc>
          <w:tcPr>
            <w:tcW w:w="2632" w:type="pct"/>
            <w:tcBorders>
              <w:top w:val="single" w:sz="4" w:space="0" w:color="auto"/>
              <w:left w:val="single" w:sz="4" w:space="0" w:color="auto"/>
              <w:bottom w:val="single" w:sz="4" w:space="0" w:color="auto"/>
              <w:right w:val="single" w:sz="4" w:space="0" w:color="auto"/>
            </w:tcBorders>
            <w:shd w:val="clear" w:color="auto" w:fill="auto"/>
            <w:vAlign w:val="center"/>
          </w:tcPr>
          <w:p w14:paraId="573EC28C" w14:textId="77777777" w:rsidR="009D54A4" w:rsidRPr="00245388" w:rsidRDefault="009D54A4" w:rsidP="009D54A4">
            <w:pPr>
              <w:tabs>
                <w:tab w:val="left" w:pos="720"/>
                <w:tab w:val="left" w:pos="1440"/>
              </w:tabs>
              <w:jc w:val="both"/>
              <w:rPr>
                <w:rFonts w:ascii="Tahoma" w:hAnsi="Tahoma" w:cs="Tahoma"/>
                <w:sz w:val="22"/>
                <w:szCs w:val="22"/>
              </w:rPr>
            </w:pPr>
            <w:r w:rsidRPr="00F34046">
              <w:rPr>
                <w:rFonts w:ascii="Tahoma" w:hAnsi="Tahoma" w:cs="Tahoma"/>
                <w:sz w:val="22"/>
                <w:szCs w:val="22"/>
              </w:rPr>
              <w:t>Asmenų, produktų ir patalpų fotosesijų Lietuvoje organizavimas, nuotraukų pateikimas (už 100 nuotraukų redaguotų)</w:t>
            </w:r>
          </w:p>
        </w:tc>
        <w:tc>
          <w:tcPr>
            <w:tcW w:w="598" w:type="pct"/>
            <w:tcBorders>
              <w:top w:val="single" w:sz="4" w:space="0" w:color="auto"/>
              <w:left w:val="single" w:sz="4" w:space="0" w:color="auto"/>
              <w:bottom w:val="single" w:sz="4" w:space="0" w:color="auto"/>
              <w:right w:val="single" w:sz="4" w:space="0" w:color="auto"/>
            </w:tcBorders>
            <w:vAlign w:val="center"/>
          </w:tcPr>
          <w:p w14:paraId="1DBA639B"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 xml:space="preserve">vnt. </w:t>
            </w:r>
          </w:p>
        </w:tc>
        <w:tc>
          <w:tcPr>
            <w:tcW w:w="1426" w:type="pct"/>
            <w:tcBorders>
              <w:top w:val="single" w:sz="4" w:space="0" w:color="auto"/>
              <w:left w:val="single" w:sz="4" w:space="0" w:color="auto"/>
              <w:bottom w:val="single" w:sz="4" w:space="0" w:color="auto"/>
              <w:right w:val="single" w:sz="4" w:space="0" w:color="auto"/>
            </w:tcBorders>
            <w:vAlign w:val="center"/>
          </w:tcPr>
          <w:p w14:paraId="128BF69F"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1*</w:t>
            </w:r>
          </w:p>
        </w:tc>
      </w:tr>
      <w:tr w:rsidR="009D54A4" w:rsidRPr="00F34046" w14:paraId="1B1754A3" w14:textId="77777777" w:rsidTr="00530736">
        <w:tc>
          <w:tcPr>
            <w:tcW w:w="344" w:type="pct"/>
            <w:tcBorders>
              <w:top w:val="single" w:sz="4" w:space="0" w:color="auto"/>
              <w:left w:val="single" w:sz="4" w:space="0" w:color="auto"/>
              <w:bottom w:val="single" w:sz="4" w:space="0" w:color="auto"/>
              <w:right w:val="single" w:sz="4" w:space="0" w:color="auto"/>
            </w:tcBorders>
            <w:vAlign w:val="center"/>
          </w:tcPr>
          <w:p w14:paraId="520105AB" w14:textId="77777777" w:rsidR="009D54A4" w:rsidRPr="00245388" w:rsidRDefault="009D54A4" w:rsidP="009D54A4">
            <w:pPr>
              <w:tabs>
                <w:tab w:val="left" w:pos="1440"/>
              </w:tabs>
              <w:suppressAutoHyphens/>
              <w:jc w:val="center"/>
              <w:rPr>
                <w:rFonts w:ascii="Tahoma" w:hAnsi="Tahoma" w:cs="Tahoma"/>
                <w:sz w:val="22"/>
                <w:szCs w:val="22"/>
              </w:rPr>
            </w:pPr>
            <w:r>
              <w:rPr>
                <w:rFonts w:ascii="Tahoma" w:hAnsi="Tahoma" w:cs="Tahoma"/>
                <w:sz w:val="22"/>
                <w:szCs w:val="22"/>
              </w:rPr>
              <w:t>5</w:t>
            </w:r>
            <w:r w:rsidRPr="00245388">
              <w:rPr>
                <w:rFonts w:ascii="Tahoma" w:hAnsi="Tahoma" w:cs="Tahoma"/>
                <w:sz w:val="22"/>
                <w:szCs w:val="22"/>
              </w:rPr>
              <w:t>.</w:t>
            </w:r>
          </w:p>
        </w:tc>
        <w:tc>
          <w:tcPr>
            <w:tcW w:w="2632" w:type="pct"/>
            <w:tcBorders>
              <w:top w:val="single" w:sz="4" w:space="0" w:color="auto"/>
              <w:left w:val="single" w:sz="4" w:space="0" w:color="auto"/>
              <w:bottom w:val="single" w:sz="4" w:space="0" w:color="auto"/>
              <w:right w:val="single" w:sz="4" w:space="0" w:color="auto"/>
            </w:tcBorders>
            <w:vAlign w:val="center"/>
          </w:tcPr>
          <w:p w14:paraId="0C434BCA" w14:textId="77777777" w:rsidR="009D54A4" w:rsidRPr="00245388" w:rsidRDefault="009D54A4" w:rsidP="009D54A4">
            <w:pPr>
              <w:tabs>
                <w:tab w:val="left" w:pos="720"/>
                <w:tab w:val="left" w:pos="1440"/>
                <w:tab w:val="left" w:pos="2340"/>
              </w:tabs>
              <w:jc w:val="both"/>
              <w:rPr>
                <w:rFonts w:ascii="Tahoma" w:hAnsi="Tahoma" w:cs="Tahoma"/>
                <w:sz w:val="22"/>
                <w:szCs w:val="22"/>
              </w:rPr>
            </w:pPr>
            <w:r w:rsidRPr="00F34046">
              <w:rPr>
                <w:rFonts w:ascii="Tahoma" w:hAnsi="Tahoma" w:cs="Tahoma"/>
                <w:sz w:val="22"/>
                <w:szCs w:val="22"/>
              </w:rPr>
              <w:t>Renginio fotografavimas Lietuvoje (už 100 redaguotų nuotraukų).</w:t>
            </w:r>
          </w:p>
        </w:tc>
        <w:tc>
          <w:tcPr>
            <w:tcW w:w="598" w:type="pct"/>
            <w:tcBorders>
              <w:top w:val="single" w:sz="4" w:space="0" w:color="auto"/>
              <w:left w:val="single" w:sz="4" w:space="0" w:color="auto"/>
              <w:bottom w:val="single" w:sz="4" w:space="0" w:color="auto"/>
              <w:right w:val="single" w:sz="4" w:space="0" w:color="auto"/>
            </w:tcBorders>
            <w:vAlign w:val="center"/>
          </w:tcPr>
          <w:p w14:paraId="0CBF2F9F"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vnt.</w:t>
            </w:r>
          </w:p>
        </w:tc>
        <w:tc>
          <w:tcPr>
            <w:tcW w:w="1426" w:type="pct"/>
            <w:tcBorders>
              <w:top w:val="single" w:sz="4" w:space="0" w:color="auto"/>
              <w:left w:val="single" w:sz="4" w:space="0" w:color="auto"/>
              <w:bottom w:val="single" w:sz="4" w:space="0" w:color="auto"/>
              <w:right w:val="single" w:sz="4" w:space="0" w:color="auto"/>
            </w:tcBorders>
            <w:vAlign w:val="center"/>
          </w:tcPr>
          <w:p w14:paraId="1D9292D2"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1*</w:t>
            </w:r>
          </w:p>
        </w:tc>
      </w:tr>
      <w:tr w:rsidR="009D54A4" w:rsidRPr="00F34046" w14:paraId="512058E9" w14:textId="77777777" w:rsidTr="00530736">
        <w:tc>
          <w:tcPr>
            <w:tcW w:w="344" w:type="pct"/>
            <w:tcBorders>
              <w:top w:val="single" w:sz="4" w:space="0" w:color="auto"/>
              <w:left w:val="single" w:sz="4" w:space="0" w:color="auto"/>
              <w:bottom w:val="single" w:sz="4" w:space="0" w:color="auto"/>
              <w:right w:val="single" w:sz="4" w:space="0" w:color="auto"/>
            </w:tcBorders>
            <w:vAlign w:val="center"/>
          </w:tcPr>
          <w:p w14:paraId="6916BC97" w14:textId="77777777" w:rsidR="009D54A4" w:rsidRPr="00245388" w:rsidRDefault="009D54A4" w:rsidP="009D54A4">
            <w:pPr>
              <w:tabs>
                <w:tab w:val="left" w:pos="1440"/>
              </w:tabs>
              <w:suppressAutoHyphens/>
              <w:jc w:val="center"/>
              <w:rPr>
                <w:rFonts w:ascii="Tahoma" w:hAnsi="Tahoma" w:cs="Tahoma"/>
                <w:sz w:val="22"/>
                <w:szCs w:val="22"/>
              </w:rPr>
            </w:pPr>
            <w:r>
              <w:rPr>
                <w:rFonts w:ascii="Tahoma" w:hAnsi="Tahoma" w:cs="Tahoma"/>
                <w:sz w:val="22"/>
                <w:szCs w:val="22"/>
              </w:rPr>
              <w:t>6</w:t>
            </w:r>
            <w:r w:rsidRPr="00245388">
              <w:rPr>
                <w:rFonts w:ascii="Tahoma" w:hAnsi="Tahoma" w:cs="Tahoma"/>
                <w:sz w:val="22"/>
                <w:szCs w:val="22"/>
              </w:rPr>
              <w:t>.</w:t>
            </w:r>
          </w:p>
        </w:tc>
        <w:tc>
          <w:tcPr>
            <w:tcW w:w="2632" w:type="pct"/>
            <w:tcBorders>
              <w:top w:val="single" w:sz="4" w:space="0" w:color="auto"/>
              <w:left w:val="single" w:sz="4" w:space="0" w:color="auto"/>
              <w:bottom w:val="single" w:sz="4" w:space="0" w:color="auto"/>
              <w:right w:val="single" w:sz="4" w:space="0" w:color="auto"/>
            </w:tcBorders>
            <w:vAlign w:val="center"/>
          </w:tcPr>
          <w:p w14:paraId="284DE2B8" w14:textId="77777777" w:rsidR="009D54A4" w:rsidRPr="00F34046" w:rsidRDefault="009D54A4" w:rsidP="009D54A4">
            <w:pPr>
              <w:tabs>
                <w:tab w:val="left" w:pos="720"/>
                <w:tab w:val="left" w:pos="1440"/>
                <w:tab w:val="left" w:pos="2340"/>
              </w:tabs>
              <w:jc w:val="both"/>
              <w:rPr>
                <w:rFonts w:ascii="Tahoma" w:hAnsi="Tahoma" w:cs="Tahoma"/>
                <w:sz w:val="22"/>
                <w:szCs w:val="22"/>
              </w:rPr>
            </w:pPr>
            <w:r w:rsidRPr="00F34046">
              <w:rPr>
                <w:rFonts w:ascii="Tahoma" w:hAnsi="Tahoma" w:cs="Tahoma"/>
                <w:sz w:val="22"/>
                <w:szCs w:val="22"/>
              </w:rPr>
              <w:t>Reprezentatyvaus filmuoto filmuko anglų arba tikslinės rinkos kalba sukūrimas (už 3 min.)</w:t>
            </w:r>
          </w:p>
        </w:tc>
        <w:tc>
          <w:tcPr>
            <w:tcW w:w="598" w:type="pct"/>
            <w:tcBorders>
              <w:top w:val="single" w:sz="4" w:space="0" w:color="auto"/>
              <w:left w:val="single" w:sz="4" w:space="0" w:color="auto"/>
              <w:bottom w:val="single" w:sz="4" w:space="0" w:color="auto"/>
              <w:right w:val="single" w:sz="4" w:space="0" w:color="auto"/>
            </w:tcBorders>
            <w:vAlign w:val="center"/>
          </w:tcPr>
          <w:p w14:paraId="4EFF7BF8"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vnt.</w:t>
            </w:r>
          </w:p>
        </w:tc>
        <w:tc>
          <w:tcPr>
            <w:tcW w:w="1426" w:type="pct"/>
            <w:tcBorders>
              <w:top w:val="single" w:sz="4" w:space="0" w:color="auto"/>
              <w:left w:val="single" w:sz="4" w:space="0" w:color="auto"/>
              <w:bottom w:val="single" w:sz="4" w:space="0" w:color="auto"/>
              <w:right w:val="single" w:sz="4" w:space="0" w:color="auto"/>
            </w:tcBorders>
            <w:vAlign w:val="center"/>
          </w:tcPr>
          <w:p w14:paraId="3A43ABBE"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1*</w:t>
            </w:r>
          </w:p>
        </w:tc>
      </w:tr>
      <w:tr w:rsidR="009D54A4" w:rsidRPr="00F34046" w14:paraId="2034A2C3" w14:textId="77777777" w:rsidTr="00530736">
        <w:tc>
          <w:tcPr>
            <w:tcW w:w="344" w:type="pct"/>
            <w:tcBorders>
              <w:top w:val="single" w:sz="4" w:space="0" w:color="auto"/>
              <w:left w:val="single" w:sz="4" w:space="0" w:color="auto"/>
              <w:bottom w:val="single" w:sz="4" w:space="0" w:color="auto"/>
              <w:right w:val="single" w:sz="4" w:space="0" w:color="auto"/>
            </w:tcBorders>
            <w:vAlign w:val="center"/>
          </w:tcPr>
          <w:p w14:paraId="60FFC805" w14:textId="77777777" w:rsidR="009D54A4" w:rsidRPr="00245388" w:rsidRDefault="009D54A4" w:rsidP="009D54A4">
            <w:pPr>
              <w:tabs>
                <w:tab w:val="left" w:pos="1440"/>
              </w:tabs>
              <w:suppressAutoHyphens/>
              <w:jc w:val="center"/>
              <w:rPr>
                <w:rFonts w:ascii="Tahoma" w:hAnsi="Tahoma" w:cs="Tahoma"/>
                <w:sz w:val="22"/>
                <w:szCs w:val="22"/>
              </w:rPr>
            </w:pPr>
            <w:r>
              <w:rPr>
                <w:rFonts w:ascii="Tahoma" w:hAnsi="Tahoma" w:cs="Tahoma"/>
                <w:sz w:val="22"/>
                <w:szCs w:val="22"/>
              </w:rPr>
              <w:t>7</w:t>
            </w:r>
            <w:r w:rsidRPr="00245388">
              <w:rPr>
                <w:rFonts w:ascii="Tahoma" w:hAnsi="Tahoma" w:cs="Tahoma"/>
                <w:sz w:val="22"/>
                <w:szCs w:val="22"/>
              </w:rPr>
              <w:t>.</w:t>
            </w:r>
          </w:p>
        </w:tc>
        <w:tc>
          <w:tcPr>
            <w:tcW w:w="2632" w:type="pct"/>
            <w:tcBorders>
              <w:top w:val="single" w:sz="4" w:space="0" w:color="auto"/>
              <w:left w:val="single" w:sz="4" w:space="0" w:color="auto"/>
              <w:bottom w:val="single" w:sz="4" w:space="0" w:color="auto"/>
              <w:right w:val="single" w:sz="4" w:space="0" w:color="auto"/>
            </w:tcBorders>
            <w:vAlign w:val="center"/>
          </w:tcPr>
          <w:p w14:paraId="4FA95ECD" w14:textId="77777777" w:rsidR="009D54A4" w:rsidRPr="00F34046" w:rsidRDefault="009D54A4" w:rsidP="009D54A4">
            <w:pPr>
              <w:tabs>
                <w:tab w:val="left" w:pos="720"/>
                <w:tab w:val="left" w:pos="1440"/>
                <w:tab w:val="left" w:pos="2340"/>
              </w:tabs>
              <w:jc w:val="both"/>
              <w:rPr>
                <w:rFonts w:ascii="Tahoma" w:hAnsi="Tahoma" w:cs="Tahoma"/>
                <w:sz w:val="22"/>
                <w:szCs w:val="22"/>
              </w:rPr>
            </w:pPr>
            <w:r w:rsidRPr="00F34046">
              <w:rPr>
                <w:rFonts w:ascii="Tahoma" w:hAnsi="Tahoma" w:cs="Tahoma"/>
                <w:sz w:val="22"/>
                <w:szCs w:val="22"/>
              </w:rPr>
              <w:t>Animuoto filmuko anglų arba tikslinės rinkos kalba sukūrimas (už 1 min.)</w:t>
            </w:r>
          </w:p>
        </w:tc>
        <w:tc>
          <w:tcPr>
            <w:tcW w:w="598" w:type="pct"/>
            <w:tcBorders>
              <w:top w:val="single" w:sz="4" w:space="0" w:color="auto"/>
              <w:left w:val="single" w:sz="4" w:space="0" w:color="auto"/>
              <w:bottom w:val="single" w:sz="4" w:space="0" w:color="auto"/>
              <w:right w:val="single" w:sz="4" w:space="0" w:color="auto"/>
            </w:tcBorders>
            <w:vAlign w:val="center"/>
          </w:tcPr>
          <w:p w14:paraId="2FA6C966"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vnt.</w:t>
            </w:r>
          </w:p>
        </w:tc>
        <w:tc>
          <w:tcPr>
            <w:tcW w:w="1426" w:type="pct"/>
            <w:tcBorders>
              <w:top w:val="single" w:sz="4" w:space="0" w:color="auto"/>
              <w:left w:val="single" w:sz="4" w:space="0" w:color="auto"/>
              <w:bottom w:val="single" w:sz="4" w:space="0" w:color="auto"/>
              <w:right w:val="single" w:sz="4" w:space="0" w:color="auto"/>
            </w:tcBorders>
            <w:vAlign w:val="center"/>
          </w:tcPr>
          <w:p w14:paraId="2C890940"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1*</w:t>
            </w:r>
          </w:p>
        </w:tc>
      </w:tr>
      <w:tr w:rsidR="009D54A4" w:rsidRPr="00F34046" w14:paraId="0773FE84" w14:textId="77777777" w:rsidTr="00530736">
        <w:tc>
          <w:tcPr>
            <w:tcW w:w="344" w:type="pct"/>
            <w:tcBorders>
              <w:top w:val="single" w:sz="4" w:space="0" w:color="auto"/>
              <w:left w:val="single" w:sz="4" w:space="0" w:color="auto"/>
              <w:bottom w:val="single" w:sz="4" w:space="0" w:color="auto"/>
              <w:right w:val="single" w:sz="4" w:space="0" w:color="auto"/>
            </w:tcBorders>
            <w:shd w:val="clear" w:color="auto" w:fill="auto"/>
            <w:vAlign w:val="center"/>
          </w:tcPr>
          <w:p w14:paraId="1E54C365" w14:textId="77777777" w:rsidR="009D54A4" w:rsidRPr="00245388" w:rsidRDefault="009D54A4" w:rsidP="009D54A4">
            <w:pPr>
              <w:tabs>
                <w:tab w:val="left" w:pos="1440"/>
              </w:tabs>
              <w:suppressAutoHyphens/>
              <w:jc w:val="center"/>
              <w:rPr>
                <w:rFonts w:ascii="Tahoma" w:hAnsi="Tahoma" w:cs="Tahoma"/>
                <w:sz w:val="22"/>
                <w:szCs w:val="22"/>
              </w:rPr>
            </w:pPr>
            <w:r>
              <w:rPr>
                <w:rFonts w:ascii="Tahoma" w:hAnsi="Tahoma" w:cs="Tahoma"/>
                <w:sz w:val="22"/>
                <w:szCs w:val="22"/>
              </w:rPr>
              <w:t>8</w:t>
            </w:r>
            <w:r w:rsidRPr="00895AC5">
              <w:rPr>
                <w:rFonts w:ascii="Tahoma" w:hAnsi="Tahoma" w:cs="Tahoma"/>
                <w:sz w:val="22"/>
                <w:szCs w:val="22"/>
              </w:rPr>
              <w:t>.</w:t>
            </w:r>
          </w:p>
        </w:tc>
        <w:tc>
          <w:tcPr>
            <w:tcW w:w="2632" w:type="pct"/>
            <w:tcBorders>
              <w:top w:val="single" w:sz="4" w:space="0" w:color="auto"/>
              <w:left w:val="single" w:sz="4" w:space="0" w:color="auto"/>
              <w:bottom w:val="single" w:sz="4" w:space="0" w:color="auto"/>
              <w:right w:val="single" w:sz="4" w:space="0" w:color="auto"/>
            </w:tcBorders>
            <w:shd w:val="clear" w:color="auto" w:fill="auto"/>
            <w:vAlign w:val="center"/>
          </w:tcPr>
          <w:p w14:paraId="34D8C824" w14:textId="77777777" w:rsidR="009D54A4" w:rsidRPr="00F34046" w:rsidRDefault="009D54A4" w:rsidP="009D54A4">
            <w:pPr>
              <w:pStyle w:val="ListParagraph"/>
              <w:tabs>
                <w:tab w:val="left" w:pos="720"/>
                <w:tab w:val="left" w:pos="1440"/>
              </w:tabs>
              <w:ind w:left="0"/>
              <w:jc w:val="both"/>
              <w:rPr>
                <w:rFonts w:ascii="Tahoma" w:hAnsi="Tahoma" w:cs="Tahoma"/>
                <w:sz w:val="22"/>
                <w:szCs w:val="22"/>
              </w:rPr>
            </w:pPr>
            <w:r w:rsidRPr="00F34046">
              <w:rPr>
                <w:rFonts w:ascii="Tahoma" w:hAnsi="Tahoma" w:cs="Tahoma"/>
                <w:sz w:val="22"/>
                <w:szCs w:val="22"/>
              </w:rPr>
              <w:t>Straipsnis, pranešimas, teksto rašymas įvairiems formatams (brošiūroms, stendams ir kt.)  anglų arba tikslinės rinkos kalba (už 1500 ženklų be tarpų)</w:t>
            </w:r>
          </w:p>
        </w:tc>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14:paraId="7B82EDBB"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vnt.</w:t>
            </w:r>
          </w:p>
        </w:tc>
        <w:tc>
          <w:tcPr>
            <w:tcW w:w="1426" w:type="pct"/>
            <w:tcBorders>
              <w:top w:val="single" w:sz="4" w:space="0" w:color="auto"/>
              <w:left w:val="single" w:sz="4" w:space="0" w:color="auto"/>
              <w:bottom w:val="single" w:sz="4" w:space="0" w:color="auto"/>
              <w:right w:val="single" w:sz="4" w:space="0" w:color="auto"/>
            </w:tcBorders>
            <w:shd w:val="clear" w:color="auto" w:fill="auto"/>
            <w:vAlign w:val="center"/>
          </w:tcPr>
          <w:p w14:paraId="68E72B46"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15*</w:t>
            </w:r>
          </w:p>
        </w:tc>
      </w:tr>
      <w:tr w:rsidR="009D54A4" w:rsidRPr="00F34046" w14:paraId="70685E97" w14:textId="77777777" w:rsidTr="00530736">
        <w:tc>
          <w:tcPr>
            <w:tcW w:w="344" w:type="pct"/>
            <w:tcBorders>
              <w:top w:val="single" w:sz="4" w:space="0" w:color="auto"/>
              <w:left w:val="single" w:sz="4" w:space="0" w:color="auto"/>
              <w:bottom w:val="single" w:sz="4" w:space="0" w:color="auto"/>
              <w:right w:val="single" w:sz="4" w:space="0" w:color="auto"/>
            </w:tcBorders>
            <w:vAlign w:val="center"/>
          </w:tcPr>
          <w:p w14:paraId="07F7B884" w14:textId="77777777" w:rsidR="009D54A4" w:rsidRPr="00245388" w:rsidRDefault="009D54A4" w:rsidP="009D54A4">
            <w:pPr>
              <w:tabs>
                <w:tab w:val="left" w:pos="1440"/>
              </w:tabs>
              <w:suppressAutoHyphens/>
              <w:jc w:val="center"/>
              <w:rPr>
                <w:rFonts w:ascii="Tahoma" w:hAnsi="Tahoma" w:cs="Tahoma"/>
                <w:sz w:val="22"/>
                <w:szCs w:val="22"/>
              </w:rPr>
            </w:pPr>
            <w:r>
              <w:rPr>
                <w:rFonts w:ascii="Tahoma" w:hAnsi="Tahoma" w:cs="Tahoma"/>
                <w:sz w:val="22"/>
                <w:szCs w:val="22"/>
              </w:rPr>
              <w:t>9</w:t>
            </w:r>
            <w:r w:rsidRPr="00245388">
              <w:rPr>
                <w:rFonts w:ascii="Tahoma" w:hAnsi="Tahoma" w:cs="Tahoma"/>
                <w:sz w:val="22"/>
                <w:szCs w:val="22"/>
              </w:rPr>
              <w:t>.</w:t>
            </w:r>
          </w:p>
        </w:tc>
        <w:tc>
          <w:tcPr>
            <w:tcW w:w="2632" w:type="pct"/>
            <w:tcBorders>
              <w:top w:val="single" w:sz="4" w:space="0" w:color="auto"/>
              <w:left w:val="single" w:sz="4" w:space="0" w:color="auto"/>
              <w:bottom w:val="single" w:sz="4" w:space="0" w:color="auto"/>
              <w:right w:val="single" w:sz="4" w:space="0" w:color="auto"/>
            </w:tcBorders>
            <w:vAlign w:val="center"/>
          </w:tcPr>
          <w:p w14:paraId="456E5A06" w14:textId="77777777" w:rsidR="009D54A4" w:rsidRPr="00F34046" w:rsidRDefault="009D54A4" w:rsidP="009D54A4">
            <w:pPr>
              <w:pStyle w:val="ListParagraph"/>
              <w:tabs>
                <w:tab w:val="left" w:pos="720"/>
                <w:tab w:val="left" w:pos="1440"/>
              </w:tabs>
              <w:ind w:left="0"/>
              <w:jc w:val="both"/>
              <w:rPr>
                <w:rFonts w:ascii="Tahoma" w:hAnsi="Tahoma" w:cs="Tahoma"/>
                <w:sz w:val="22"/>
                <w:szCs w:val="22"/>
              </w:rPr>
            </w:pPr>
            <w:r w:rsidRPr="00F34046">
              <w:rPr>
                <w:rFonts w:ascii="Tahoma" w:hAnsi="Tahoma" w:cs="Tahoma"/>
                <w:sz w:val="22"/>
                <w:szCs w:val="22"/>
              </w:rPr>
              <w:t xml:space="preserve">Prezentacijos rengimas anglų arba tikslinės rinkos kalba ( už 20 skaidrių). </w:t>
            </w:r>
          </w:p>
        </w:tc>
        <w:tc>
          <w:tcPr>
            <w:tcW w:w="598" w:type="pct"/>
            <w:tcBorders>
              <w:top w:val="single" w:sz="4" w:space="0" w:color="auto"/>
              <w:left w:val="single" w:sz="4" w:space="0" w:color="auto"/>
              <w:bottom w:val="single" w:sz="4" w:space="0" w:color="auto"/>
              <w:right w:val="single" w:sz="4" w:space="0" w:color="auto"/>
            </w:tcBorders>
            <w:vAlign w:val="center"/>
          </w:tcPr>
          <w:p w14:paraId="35806941"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vnt.</w:t>
            </w:r>
          </w:p>
        </w:tc>
        <w:tc>
          <w:tcPr>
            <w:tcW w:w="1426" w:type="pct"/>
            <w:tcBorders>
              <w:top w:val="single" w:sz="4" w:space="0" w:color="auto"/>
              <w:left w:val="single" w:sz="4" w:space="0" w:color="auto"/>
              <w:bottom w:val="single" w:sz="4" w:space="0" w:color="auto"/>
              <w:right w:val="single" w:sz="4" w:space="0" w:color="auto"/>
            </w:tcBorders>
            <w:vAlign w:val="center"/>
          </w:tcPr>
          <w:p w14:paraId="1A52AA9F"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2*</w:t>
            </w:r>
          </w:p>
        </w:tc>
      </w:tr>
      <w:tr w:rsidR="009D54A4" w:rsidRPr="00F34046" w14:paraId="5391C4E8" w14:textId="77777777" w:rsidTr="00530736">
        <w:tc>
          <w:tcPr>
            <w:tcW w:w="344" w:type="pct"/>
            <w:tcBorders>
              <w:top w:val="single" w:sz="4" w:space="0" w:color="auto"/>
              <w:left w:val="single" w:sz="4" w:space="0" w:color="auto"/>
              <w:bottom w:val="single" w:sz="4" w:space="0" w:color="auto"/>
              <w:right w:val="single" w:sz="4" w:space="0" w:color="auto"/>
            </w:tcBorders>
            <w:vAlign w:val="center"/>
          </w:tcPr>
          <w:p w14:paraId="6F01B5F9" w14:textId="77777777" w:rsidR="009D54A4" w:rsidRPr="00245388" w:rsidRDefault="009D54A4" w:rsidP="009D54A4">
            <w:pPr>
              <w:tabs>
                <w:tab w:val="left" w:pos="1440"/>
              </w:tabs>
              <w:suppressAutoHyphens/>
              <w:jc w:val="center"/>
              <w:rPr>
                <w:rFonts w:ascii="Tahoma" w:hAnsi="Tahoma" w:cs="Tahoma"/>
                <w:sz w:val="22"/>
                <w:szCs w:val="22"/>
              </w:rPr>
            </w:pPr>
            <w:r w:rsidRPr="00245388">
              <w:rPr>
                <w:rFonts w:ascii="Tahoma" w:hAnsi="Tahoma" w:cs="Tahoma"/>
                <w:sz w:val="22"/>
                <w:szCs w:val="22"/>
              </w:rPr>
              <w:lastRenderedPageBreak/>
              <w:t>1</w:t>
            </w:r>
            <w:r>
              <w:rPr>
                <w:rFonts w:ascii="Tahoma" w:hAnsi="Tahoma" w:cs="Tahoma"/>
                <w:sz w:val="22"/>
                <w:szCs w:val="22"/>
              </w:rPr>
              <w:t>0</w:t>
            </w:r>
            <w:r w:rsidRPr="00245388">
              <w:rPr>
                <w:rFonts w:ascii="Tahoma" w:hAnsi="Tahoma" w:cs="Tahoma"/>
                <w:sz w:val="22"/>
                <w:szCs w:val="22"/>
              </w:rPr>
              <w:t>.</w:t>
            </w:r>
          </w:p>
        </w:tc>
        <w:tc>
          <w:tcPr>
            <w:tcW w:w="2632" w:type="pct"/>
            <w:tcBorders>
              <w:top w:val="single" w:sz="4" w:space="0" w:color="auto"/>
              <w:left w:val="single" w:sz="4" w:space="0" w:color="auto"/>
              <w:bottom w:val="single" w:sz="4" w:space="0" w:color="auto"/>
              <w:right w:val="single" w:sz="4" w:space="0" w:color="auto"/>
            </w:tcBorders>
            <w:vAlign w:val="center"/>
          </w:tcPr>
          <w:p w14:paraId="2FAEF9AF" w14:textId="77777777" w:rsidR="009D54A4" w:rsidRPr="00F34046" w:rsidRDefault="009D54A4" w:rsidP="009D54A4">
            <w:pPr>
              <w:pStyle w:val="ListParagraph"/>
              <w:tabs>
                <w:tab w:val="left" w:pos="720"/>
                <w:tab w:val="left" w:pos="1440"/>
              </w:tabs>
              <w:ind w:left="50"/>
              <w:jc w:val="both"/>
              <w:rPr>
                <w:rFonts w:ascii="Tahoma" w:hAnsi="Tahoma" w:cs="Tahoma"/>
                <w:sz w:val="22"/>
                <w:szCs w:val="22"/>
              </w:rPr>
            </w:pPr>
            <w:r w:rsidRPr="00F34046">
              <w:rPr>
                <w:rFonts w:ascii="Tahoma" w:hAnsi="Tahoma" w:cs="Tahoma"/>
                <w:sz w:val="22"/>
                <w:szCs w:val="22"/>
              </w:rPr>
              <w:t>Socialinių tinklų turinio, įrašo sukūrimas anglų arba tikslinės rinkos kalba (už 600 ženklų be tarpų)</w:t>
            </w:r>
          </w:p>
        </w:tc>
        <w:tc>
          <w:tcPr>
            <w:tcW w:w="598" w:type="pct"/>
            <w:tcBorders>
              <w:top w:val="single" w:sz="4" w:space="0" w:color="auto"/>
              <w:left w:val="single" w:sz="4" w:space="0" w:color="auto"/>
              <w:bottom w:val="single" w:sz="4" w:space="0" w:color="auto"/>
              <w:right w:val="single" w:sz="4" w:space="0" w:color="auto"/>
            </w:tcBorders>
            <w:vAlign w:val="center"/>
          </w:tcPr>
          <w:p w14:paraId="66AD7B86"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vnt.</w:t>
            </w:r>
          </w:p>
        </w:tc>
        <w:tc>
          <w:tcPr>
            <w:tcW w:w="1426" w:type="pct"/>
            <w:tcBorders>
              <w:top w:val="single" w:sz="4" w:space="0" w:color="auto"/>
              <w:left w:val="single" w:sz="4" w:space="0" w:color="auto"/>
              <w:bottom w:val="single" w:sz="4" w:space="0" w:color="auto"/>
              <w:right w:val="single" w:sz="4" w:space="0" w:color="auto"/>
            </w:tcBorders>
            <w:vAlign w:val="center"/>
          </w:tcPr>
          <w:p w14:paraId="2868B26D"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15*</w:t>
            </w:r>
          </w:p>
        </w:tc>
      </w:tr>
      <w:tr w:rsidR="009D54A4" w:rsidRPr="00F34046" w14:paraId="13BCE555" w14:textId="77777777" w:rsidTr="00530736">
        <w:tc>
          <w:tcPr>
            <w:tcW w:w="344" w:type="pct"/>
            <w:tcBorders>
              <w:top w:val="single" w:sz="4" w:space="0" w:color="auto"/>
              <w:left w:val="single" w:sz="4" w:space="0" w:color="auto"/>
              <w:bottom w:val="single" w:sz="4" w:space="0" w:color="auto"/>
              <w:right w:val="single" w:sz="4" w:space="0" w:color="auto"/>
            </w:tcBorders>
            <w:vAlign w:val="center"/>
          </w:tcPr>
          <w:p w14:paraId="1A3BD2CC" w14:textId="77777777" w:rsidR="009D54A4" w:rsidRPr="00245388" w:rsidRDefault="009D54A4" w:rsidP="009D54A4">
            <w:pPr>
              <w:tabs>
                <w:tab w:val="left" w:pos="1440"/>
              </w:tabs>
              <w:suppressAutoHyphens/>
              <w:jc w:val="center"/>
              <w:rPr>
                <w:rFonts w:ascii="Tahoma" w:hAnsi="Tahoma" w:cs="Tahoma"/>
                <w:sz w:val="22"/>
                <w:szCs w:val="22"/>
              </w:rPr>
            </w:pPr>
            <w:r w:rsidRPr="00245388">
              <w:rPr>
                <w:rFonts w:ascii="Tahoma" w:hAnsi="Tahoma" w:cs="Tahoma"/>
                <w:sz w:val="22"/>
                <w:szCs w:val="22"/>
              </w:rPr>
              <w:t>1</w:t>
            </w:r>
            <w:r>
              <w:rPr>
                <w:rFonts w:ascii="Tahoma" w:hAnsi="Tahoma" w:cs="Tahoma"/>
                <w:sz w:val="22"/>
                <w:szCs w:val="22"/>
              </w:rPr>
              <w:t>1</w:t>
            </w:r>
            <w:r w:rsidRPr="00245388">
              <w:rPr>
                <w:rFonts w:ascii="Tahoma" w:hAnsi="Tahoma" w:cs="Tahoma"/>
                <w:sz w:val="22"/>
                <w:szCs w:val="22"/>
              </w:rPr>
              <w:t>.</w:t>
            </w:r>
          </w:p>
        </w:tc>
        <w:tc>
          <w:tcPr>
            <w:tcW w:w="2632" w:type="pct"/>
            <w:tcBorders>
              <w:top w:val="single" w:sz="4" w:space="0" w:color="auto"/>
              <w:left w:val="single" w:sz="4" w:space="0" w:color="auto"/>
              <w:bottom w:val="single" w:sz="4" w:space="0" w:color="auto"/>
              <w:right w:val="single" w:sz="4" w:space="0" w:color="auto"/>
            </w:tcBorders>
            <w:vAlign w:val="center"/>
          </w:tcPr>
          <w:p w14:paraId="04129FC6" w14:textId="77777777" w:rsidR="009D54A4" w:rsidRPr="00245388" w:rsidRDefault="009D54A4" w:rsidP="009D54A4">
            <w:pPr>
              <w:tabs>
                <w:tab w:val="left" w:pos="720"/>
                <w:tab w:val="left" w:pos="1440"/>
                <w:tab w:val="left" w:pos="2340"/>
              </w:tabs>
              <w:jc w:val="both"/>
              <w:rPr>
                <w:rFonts w:ascii="Tahoma" w:hAnsi="Tahoma" w:cs="Tahoma"/>
                <w:sz w:val="22"/>
                <w:szCs w:val="22"/>
              </w:rPr>
            </w:pPr>
            <w:r w:rsidRPr="00F34046">
              <w:rPr>
                <w:rFonts w:ascii="Tahoma" w:hAnsi="Tahoma" w:cs="Tahoma"/>
                <w:sz w:val="22"/>
                <w:szCs w:val="22"/>
              </w:rPr>
              <w:t>Užsienio žurnalisto vizito į Lietuvą organizavimas</w:t>
            </w:r>
          </w:p>
        </w:tc>
        <w:tc>
          <w:tcPr>
            <w:tcW w:w="598" w:type="pct"/>
            <w:tcBorders>
              <w:top w:val="single" w:sz="4" w:space="0" w:color="auto"/>
              <w:left w:val="single" w:sz="4" w:space="0" w:color="auto"/>
              <w:bottom w:val="single" w:sz="4" w:space="0" w:color="auto"/>
              <w:right w:val="single" w:sz="4" w:space="0" w:color="auto"/>
            </w:tcBorders>
            <w:vAlign w:val="center"/>
          </w:tcPr>
          <w:p w14:paraId="5988233A"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vnt.</w:t>
            </w:r>
          </w:p>
        </w:tc>
        <w:tc>
          <w:tcPr>
            <w:tcW w:w="1426" w:type="pct"/>
            <w:tcBorders>
              <w:top w:val="single" w:sz="4" w:space="0" w:color="auto"/>
              <w:left w:val="single" w:sz="4" w:space="0" w:color="auto"/>
              <w:bottom w:val="single" w:sz="4" w:space="0" w:color="auto"/>
              <w:right w:val="single" w:sz="4" w:space="0" w:color="auto"/>
            </w:tcBorders>
            <w:vAlign w:val="center"/>
          </w:tcPr>
          <w:p w14:paraId="56BC6008" w14:textId="77777777" w:rsidR="009D54A4" w:rsidRPr="00245388" w:rsidRDefault="009D54A4" w:rsidP="009D54A4">
            <w:pPr>
              <w:tabs>
                <w:tab w:val="left" w:pos="720"/>
                <w:tab w:val="left" w:pos="1440"/>
              </w:tabs>
              <w:jc w:val="center"/>
              <w:rPr>
                <w:rFonts w:ascii="Tahoma" w:hAnsi="Tahoma" w:cs="Tahoma"/>
                <w:sz w:val="22"/>
                <w:szCs w:val="22"/>
              </w:rPr>
            </w:pPr>
            <w:r w:rsidRPr="00245388">
              <w:rPr>
                <w:rFonts w:ascii="Tahoma" w:hAnsi="Tahoma" w:cs="Tahoma"/>
                <w:sz w:val="22"/>
                <w:szCs w:val="22"/>
              </w:rPr>
              <w:t>2*</w:t>
            </w:r>
          </w:p>
        </w:tc>
      </w:tr>
    </w:tbl>
    <w:p w14:paraId="50B699DC" w14:textId="77777777" w:rsidR="009D54A4" w:rsidRPr="00F34046" w:rsidRDefault="009D54A4" w:rsidP="009D54A4">
      <w:pPr>
        <w:pStyle w:val="ListParagraph"/>
        <w:tabs>
          <w:tab w:val="left" w:pos="720"/>
          <w:tab w:val="left" w:pos="1440"/>
        </w:tabs>
        <w:ind w:left="0"/>
        <w:jc w:val="both"/>
        <w:rPr>
          <w:rFonts w:ascii="Tahoma" w:hAnsi="Tahoma" w:cs="Tahoma"/>
          <w:sz w:val="22"/>
          <w:szCs w:val="22"/>
        </w:rPr>
      </w:pPr>
    </w:p>
    <w:p w14:paraId="08397EAB" w14:textId="77777777" w:rsidR="009D54A4" w:rsidRPr="00F34046" w:rsidRDefault="009D54A4" w:rsidP="009D54A4">
      <w:pPr>
        <w:tabs>
          <w:tab w:val="left" w:pos="720"/>
          <w:tab w:val="left" w:pos="1440"/>
        </w:tabs>
        <w:jc w:val="both"/>
        <w:rPr>
          <w:rFonts w:ascii="Tahoma" w:hAnsi="Tahoma" w:cs="Tahoma"/>
          <w:i/>
          <w:sz w:val="20"/>
          <w:szCs w:val="20"/>
        </w:rPr>
      </w:pPr>
      <w:r w:rsidRPr="00F34046">
        <w:rPr>
          <w:rFonts w:ascii="Tahoma" w:hAnsi="Tahoma" w:cs="Tahoma"/>
          <w:i/>
          <w:sz w:val="22"/>
          <w:szCs w:val="22"/>
        </w:rPr>
        <w:t>*</w:t>
      </w:r>
      <w:r w:rsidRPr="00F34046">
        <w:rPr>
          <w:rFonts w:ascii="Tahoma" w:hAnsi="Tahoma" w:cs="Tahoma"/>
          <w:i/>
          <w:sz w:val="20"/>
          <w:szCs w:val="20"/>
        </w:rPr>
        <w:t>Nurodyti kiekiai yra orientaciniai, numatyti Pasiūlymų vertinimui. Perkančioji organizacija neįsipareigoja nupirkti nurodyto kiekio. Nurodyti orientaciniai kiekiai gali keistis (didėti arba mažėti) priklausomai nuo Perkančiosios organizacijos poreikio, neviršijant sutartyje su Paslaugų teikėju numatytos bendros sutarties vertės.</w:t>
      </w:r>
    </w:p>
    <w:p w14:paraId="20BD0F42" w14:textId="77777777" w:rsidR="009D54A4" w:rsidRPr="00F34046" w:rsidRDefault="009D54A4" w:rsidP="009D54A4">
      <w:pPr>
        <w:tabs>
          <w:tab w:val="left" w:pos="720"/>
          <w:tab w:val="left" w:pos="1440"/>
        </w:tabs>
        <w:jc w:val="both"/>
        <w:rPr>
          <w:rFonts w:ascii="Tahoma" w:hAnsi="Tahoma" w:cs="Tahoma"/>
          <w:i/>
          <w:sz w:val="22"/>
          <w:szCs w:val="22"/>
        </w:rPr>
      </w:pPr>
    </w:p>
    <w:p w14:paraId="0FFF261B" w14:textId="77777777" w:rsidR="009D54A4" w:rsidRPr="00F34046" w:rsidRDefault="009D54A4" w:rsidP="009D54A4">
      <w:pPr>
        <w:pStyle w:val="ListParagraph"/>
        <w:numPr>
          <w:ilvl w:val="1"/>
          <w:numId w:val="50"/>
        </w:numPr>
        <w:tabs>
          <w:tab w:val="left" w:pos="720"/>
          <w:tab w:val="left" w:pos="1440"/>
        </w:tabs>
        <w:ind w:left="0" w:firstLine="567"/>
        <w:jc w:val="both"/>
        <w:rPr>
          <w:rFonts w:ascii="Tahoma" w:hAnsi="Tahoma" w:cs="Tahoma"/>
          <w:sz w:val="22"/>
          <w:szCs w:val="22"/>
        </w:rPr>
      </w:pPr>
      <w:r w:rsidRPr="00F34046">
        <w:rPr>
          <w:rFonts w:ascii="Tahoma" w:hAnsi="Tahoma" w:cs="Tahoma"/>
          <w:sz w:val="22"/>
          <w:szCs w:val="22"/>
        </w:rPr>
        <w:t xml:space="preserve">Bendra paslaugų vertė viso sutarties įgyvendinimo metu negalės viršyti </w:t>
      </w:r>
      <w:r>
        <w:rPr>
          <w:rFonts w:ascii="Tahoma" w:hAnsi="Tahoma" w:cs="Tahoma"/>
          <w:sz w:val="22"/>
          <w:szCs w:val="22"/>
        </w:rPr>
        <w:t xml:space="preserve">41 000 EUR be PVM (49 610 Eur su PVM). </w:t>
      </w:r>
      <w:r w:rsidRPr="00F34046">
        <w:rPr>
          <w:rFonts w:ascii="Tahoma" w:hAnsi="Tahoma" w:cs="Tahoma"/>
          <w:sz w:val="22"/>
          <w:szCs w:val="22"/>
        </w:rPr>
        <w:t xml:space="preserve"> Perkančioji organizacija Paslaugas įsigys pagal faktinį poreikį, todėl Perkančioji organizacija neįsipareigoja pirkti paslaugų už visą pirkimui numatytą sumą.</w:t>
      </w:r>
    </w:p>
    <w:p w14:paraId="4A658617" w14:textId="77777777" w:rsidR="009D54A4" w:rsidRPr="00245388" w:rsidRDefault="009D54A4" w:rsidP="009D54A4">
      <w:pPr>
        <w:rPr>
          <w:sz w:val="22"/>
          <w:szCs w:val="22"/>
        </w:rPr>
      </w:pPr>
    </w:p>
    <w:p w14:paraId="33D6079C" w14:textId="77777777" w:rsidR="009D54A4" w:rsidRPr="00F34046" w:rsidRDefault="009D54A4" w:rsidP="009D54A4">
      <w:pPr>
        <w:pStyle w:val="ListParagraph"/>
        <w:tabs>
          <w:tab w:val="left" w:pos="720"/>
          <w:tab w:val="left" w:pos="1440"/>
        </w:tabs>
        <w:ind w:left="0"/>
        <w:jc w:val="both"/>
        <w:rPr>
          <w:rFonts w:ascii="Tahoma" w:hAnsi="Tahoma" w:cs="Tahoma"/>
          <w:sz w:val="22"/>
          <w:szCs w:val="22"/>
        </w:rPr>
      </w:pPr>
    </w:p>
    <w:p w14:paraId="34EEAAB0" w14:textId="77777777" w:rsidR="009D54A4" w:rsidRPr="00F34046" w:rsidRDefault="009D54A4" w:rsidP="009D54A4">
      <w:pPr>
        <w:tabs>
          <w:tab w:val="left" w:pos="720"/>
          <w:tab w:val="left" w:pos="1440"/>
        </w:tabs>
        <w:jc w:val="center"/>
        <w:rPr>
          <w:rFonts w:ascii="Tahoma" w:hAnsi="Tahoma" w:cs="Tahoma"/>
          <w:b/>
          <w:color w:val="000000" w:themeColor="text1"/>
          <w:sz w:val="22"/>
          <w:szCs w:val="22"/>
        </w:rPr>
      </w:pPr>
      <w:r w:rsidRPr="00F34046">
        <w:rPr>
          <w:rFonts w:ascii="Tahoma" w:hAnsi="Tahoma" w:cs="Tahoma"/>
          <w:b/>
          <w:color w:val="000000" w:themeColor="text1"/>
          <w:sz w:val="22"/>
          <w:szCs w:val="22"/>
        </w:rPr>
        <w:t xml:space="preserve">III. PASLAUGŲ TEIKIMO EIGA, VALDYMAS IR ATSAKOMYBĖS </w:t>
      </w:r>
    </w:p>
    <w:p w14:paraId="4316F28F" w14:textId="77777777" w:rsidR="009D54A4" w:rsidRPr="00F34046" w:rsidRDefault="009D54A4" w:rsidP="009D54A4">
      <w:pPr>
        <w:tabs>
          <w:tab w:val="left" w:pos="720"/>
          <w:tab w:val="left" w:pos="1440"/>
        </w:tabs>
        <w:jc w:val="center"/>
        <w:rPr>
          <w:rFonts w:ascii="Tahoma" w:hAnsi="Tahoma" w:cs="Tahoma"/>
          <w:b/>
          <w:color w:val="000000" w:themeColor="text1"/>
          <w:sz w:val="22"/>
          <w:szCs w:val="22"/>
        </w:rPr>
      </w:pPr>
      <w:r w:rsidRPr="00F34046">
        <w:rPr>
          <w:rFonts w:ascii="Tahoma" w:hAnsi="Tahoma" w:cs="Tahoma"/>
          <w:b/>
          <w:color w:val="000000" w:themeColor="text1"/>
          <w:sz w:val="22"/>
          <w:szCs w:val="22"/>
        </w:rPr>
        <w:t>(</w:t>
      </w:r>
      <w:r w:rsidRPr="00F34046">
        <w:rPr>
          <w:rFonts w:ascii="Tahoma" w:hAnsi="Tahoma" w:cs="Tahoma"/>
          <w:b/>
          <w:sz w:val="22"/>
          <w:szCs w:val="22"/>
        </w:rPr>
        <w:t xml:space="preserve">TAIKOMA VISOMS </w:t>
      </w:r>
      <w:r w:rsidRPr="00245388">
        <w:rPr>
          <w:rFonts w:ascii="Tahoma" w:hAnsi="Tahoma" w:cs="Tahoma"/>
          <w:b/>
          <w:sz w:val="22"/>
          <w:szCs w:val="22"/>
        </w:rPr>
        <w:t>5</w:t>
      </w:r>
      <w:r w:rsidRPr="00F34046">
        <w:rPr>
          <w:rFonts w:ascii="Tahoma" w:hAnsi="Tahoma" w:cs="Tahoma"/>
          <w:b/>
          <w:sz w:val="22"/>
          <w:szCs w:val="22"/>
        </w:rPr>
        <w:t xml:space="preserve"> PIRKIMO OBJEKTO DALIMS)</w:t>
      </w:r>
    </w:p>
    <w:p w14:paraId="626442DF" w14:textId="77777777" w:rsidR="009D54A4" w:rsidRPr="00F34046" w:rsidRDefault="009D54A4" w:rsidP="009D54A4">
      <w:pPr>
        <w:tabs>
          <w:tab w:val="left" w:pos="720"/>
          <w:tab w:val="left" w:pos="1440"/>
        </w:tabs>
        <w:rPr>
          <w:rFonts w:ascii="Tahoma" w:hAnsi="Tahoma" w:cs="Tahoma"/>
          <w:b/>
          <w:color w:val="000000" w:themeColor="text1"/>
          <w:sz w:val="22"/>
          <w:szCs w:val="22"/>
        </w:rPr>
      </w:pPr>
    </w:p>
    <w:p w14:paraId="3B664692" w14:textId="77777777" w:rsidR="009D54A4" w:rsidRPr="00F34046" w:rsidRDefault="009D54A4" w:rsidP="009D54A4">
      <w:pPr>
        <w:tabs>
          <w:tab w:val="left" w:pos="720"/>
          <w:tab w:val="left" w:pos="1440"/>
        </w:tabs>
        <w:ind w:firstLine="567"/>
        <w:jc w:val="both"/>
        <w:rPr>
          <w:rFonts w:ascii="Tahoma" w:hAnsi="Tahoma" w:cs="Tahoma"/>
          <w:sz w:val="22"/>
          <w:szCs w:val="22"/>
        </w:rPr>
      </w:pPr>
      <w:r w:rsidRPr="00F34046">
        <w:rPr>
          <w:rFonts w:ascii="Tahoma" w:hAnsi="Tahoma" w:cs="Tahoma"/>
          <w:sz w:val="22"/>
          <w:szCs w:val="22"/>
        </w:rPr>
        <w:t xml:space="preserve">3.1. Ne vėliau kaip per 5 darbo dienas nuo Paslaugų teikimo sutarties įsigaliojimo dienos organizuojamas VšĮ „Versli Lietuva“ ir Paslaugų teikėjo komandos susitikimas (fizinis arba internetinis), kurio metu aptariamas Paslaugų teikėjo pateiktas pasiūlymas, apimantis visas šioje Techninėje specifikacijoje apibrėžtas paslaugas. VšĮ „Versli Lietuva“ komunikacijos projektų vadovas suteiks visą reikiamą informaciją integruotos komunikacijos priemonių įgyvendinimui, tarpininkaus tarp sektorius atstovaujančių atstovų ir Paslaugų teikėjo. </w:t>
      </w:r>
    </w:p>
    <w:p w14:paraId="5DAE158C" w14:textId="77777777" w:rsidR="009D54A4" w:rsidRPr="00F34046" w:rsidRDefault="009D54A4" w:rsidP="009D54A4">
      <w:pPr>
        <w:tabs>
          <w:tab w:val="left" w:pos="720"/>
          <w:tab w:val="left" w:pos="1440"/>
        </w:tabs>
        <w:ind w:firstLine="567"/>
        <w:jc w:val="both"/>
        <w:rPr>
          <w:rFonts w:ascii="Tahoma" w:hAnsi="Tahoma" w:cs="Tahoma"/>
          <w:sz w:val="22"/>
          <w:szCs w:val="22"/>
        </w:rPr>
      </w:pPr>
      <w:r w:rsidRPr="00F34046">
        <w:rPr>
          <w:rFonts w:ascii="Tahoma" w:hAnsi="Tahoma" w:cs="Tahoma"/>
          <w:sz w:val="22"/>
          <w:szCs w:val="22"/>
        </w:rPr>
        <w:t xml:space="preserve">3.2. </w:t>
      </w:r>
      <w:r w:rsidRPr="004223DF">
        <w:rPr>
          <w:rFonts w:ascii="Tahoma" w:hAnsi="Tahoma" w:cs="Tahoma"/>
          <w:sz w:val="22"/>
          <w:szCs w:val="22"/>
        </w:rPr>
        <w:t>Užduotis tiekėjui yra tiesiogiai susijusi su Pirkimo objektu, tad Paslaugų tiekėjas, vykdydamas sutartį turės įgyvendinti su pasiūlymu pateiktą  Komunikacijos planą.</w:t>
      </w:r>
      <w:r w:rsidRPr="00F34046">
        <w:rPr>
          <w:rFonts w:ascii="Tahoma" w:hAnsi="Tahoma" w:cs="Tahoma"/>
          <w:sz w:val="22"/>
          <w:szCs w:val="22"/>
        </w:rPr>
        <w:t xml:space="preserve"> </w:t>
      </w:r>
      <w:bookmarkStart w:id="3" w:name="_Hlk40865251"/>
      <w:r w:rsidRPr="00F34046">
        <w:rPr>
          <w:rFonts w:ascii="Tahoma" w:hAnsi="Tahoma" w:cs="Tahoma"/>
          <w:sz w:val="22"/>
          <w:szCs w:val="22"/>
        </w:rPr>
        <w:t xml:space="preserve">Paslaugų teikimo planas, taktinis komunikacijos planas bei projekto valdymo planas turi būti parengtas ne vėliau kaip per 20 </w:t>
      </w:r>
      <w:proofErr w:type="spellStart"/>
      <w:r w:rsidRPr="00F34046">
        <w:rPr>
          <w:rFonts w:ascii="Tahoma" w:hAnsi="Tahoma" w:cs="Tahoma"/>
          <w:sz w:val="22"/>
          <w:szCs w:val="22"/>
        </w:rPr>
        <w:t>d.d</w:t>
      </w:r>
      <w:proofErr w:type="spellEnd"/>
      <w:r w:rsidRPr="00F34046">
        <w:rPr>
          <w:rFonts w:ascii="Tahoma" w:hAnsi="Tahoma" w:cs="Tahoma"/>
          <w:sz w:val="22"/>
          <w:szCs w:val="22"/>
        </w:rPr>
        <w:t xml:space="preserve">. nuo sutarties pasirašymo dienos ir suderintas su Perkančiąja organizacija. </w:t>
      </w:r>
      <w:bookmarkEnd w:id="3"/>
    </w:p>
    <w:p w14:paraId="7A7D72C6" w14:textId="77777777" w:rsidR="009D54A4" w:rsidRPr="00F34046" w:rsidRDefault="009D54A4" w:rsidP="009D54A4">
      <w:pPr>
        <w:tabs>
          <w:tab w:val="left" w:pos="720"/>
          <w:tab w:val="left" w:pos="1440"/>
        </w:tabs>
        <w:ind w:firstLine="567"/>
        <w:jc w:val="both"/>
        <w:rPr>
          <w:rFonts w:ascii="Tahoma" w:hAnsi="Tahoma" w:cs="Tahoma"/>
          <w:sz w:val="22"/>
          <w:szCs w:val="22"/>
        </w:rPr>
      </w:pPr>
      <w:r w:rsidRPr="00F34046">
        <w:rPr>
          <w:rFonts w:ascii="Tahoma" w:hAnsi="Tahoma" w:cs="Tahoma"/>
          <w:sz w:val="22"/>
          <w:szCs w:val="22"/>
        </w:rPr>
        <w:t xml:space="preserve">3.3. Išorinės viešųjų ryšių veiklos turi būti išsidėsčiusios ne trumpesniame nei 9 mėnesių laikotarpyje. Paslaugų teikėjas turi užtikrinti nenutrūkstamą Paslaugų teikimo sutarties vykdymą ir aktyviai bendradarbiauti su Perkančiosios organizacijos paskirtais darbuotojais: pateikti jiems tarpinius rezultatus, atlikti reikiamas korekcijas ir kartu su VšĮ „Versli Lietuva“ atstovais siekti kokybiško galutinio rezultato. </w:t>
      </w:r>
    </w:p>
    <w:p w14:paraId="39A90ABE" w14:textId="77777777" w:rsidR="009D54A4" w:rsidRPr="00F34046" w:rsidRDefault="009D54A4" w:rsidP="009D54A4">
      <w:pPr>
        <w:tabs>
          <w:tab w:val="left" w:pos="720"/>
          <w:tab w:val="left" w:pos="1440"/>
        </w:tabs>
        <w:ind w:firstLine="567"/>
        <w:jc w:val="both"/>
        <w:rPr>
          <w:rFonts w:ascii="Tahoma" w:hAnsi="Tahoma" w:cs="Tahoma"/>
          <w:sz w:val="22"/>
          <w:szCs w:val="22"/>
        </w:rPr>
      </w:pPr>
      <w:r w:rsidRPr="00F34046">
        <w:rPr>
          <w:rFonts w:ascii="Tahoma" w:hAnsi="Tahoma" w:cs="Tahoma"/>
          <w:sz w:val="22"/>
          <w:szCs w:val="22"/>
        </w:rPr>
        <w:t>3.4. Paslaugų tiekėjas tarpinius rezultatus turi pateikti ne mažiau nei 2 kartus projekto eigos metu. Konkretūs tarpinių rezultatų pateikimo terminai turi būti suderinti su VšĮ „Versli Lietuva“.</w:t>
      </w:r>
    </w:p>
    <w:p w14:paraId="250DFBC2" w14:textId="77777777" w:rsidR="009D54A4" w:rsidRPr="00F34046" w:rsidRDefault="009D54A4" w:rsidP="009D54A4">
      <w:pPr>
        <w:pStyle w:val="ListParagraph"/>
        <w:tabs>
          <w:tab w:val="left" w:pos="450"/>
          <w:tab w:val="left" w:pos="720"/>
          <w:tab w:val="left" w:pos="1440"/>
        </w:tabs>
        <w:ind w:left="0" w:firstLine="567"/>
        <w:contextualSpacing w:val="0"/>
        <w:jc w:val="both"/>
        <w:rPr>
          <w:rFonts w:ascii="Tahoma" w:hAnsi="Tahoma" w:cs="Tahoma"/>
          <w:sz w:val="22"/>
          <w:szCs w:val="22"/>
        </w:rPr>
      </w:pPr>
      <w:r w:rsidRPr="00F34046">
        <w:rPr>
          <w:rFonts w:ascii="Tahoma" w:hAnsi="Tahoma" w:cs="Tahoma"/>
          <w:sz w:val="22"/>
          <w:szCs w:val="22"/>
        </w:rPr>
        <w:t xml:space="preserve">3.5. Techninėje specifikacijoje nurodytos paslaugos bus užsakomos ir perkamos pagal VšĮ „Versli Lietuva“ poreikį. Tiekėjas teikia paslaugas pagal Užsakovo užsakyme pateikiamas paslaugų apimtis bei nustatomus paslaugų teikimo terminus. </w:t>
      </w:r>
    </w:p>
    <w:p w14:paraId="24800810" w14:textId="77777777" w:rsidR="009D54A4" w:rsidRPr="00F34046" w:rsidRDefault="009D54A4" w:rsidP="009D54A4">
      <w:pPr>
        <w:tabs>
          <w:tab w:val="left" w:pos="450"/>
          <w:tab w:val="left" w:pos="720"/>
          <w:tab w:val="left" w:pos="1440"/>
        </w:tabs>
        <w:ind w:firstLine="567"/>
        <w:jc w:val="both"/>
        <w:rPr>
          <w:rFonts w:ascii="Tahoma" w:hAnsi="Tahoma" w:cs="Tahoma"/>
          <w:sz w:val="22"/>
          <w:szCs w:val="22"/>
        </w:rPr>
      </w:pPr>
      <w:r w:rsidRPr="00F34046">
        <w:rPr>
          <w:rFonts w:ascii="Tahoma" w:hAnsi="Tahoma" w:cs="Tahoma"/>
          <w:sz w:val="22"/>
          <w:szCs w:val="22"/>
        </w:rPr>
        <w:t xml:space="preserve">3.6. </w:t>
      </w:r>
      <w:r w:rsidRPr="00245388">
        <w:rPr>
          <w:rFonts w:ascii="Tahoma" w:hAnsi="Tahoma" w:cs="Tahoma"/>
          <w:sz w:val="22"/>
          <w:szCs w:val="22"/>
        </w:rPr>
        <w:t>Užsakym</w:t>
      </w:r>
      <w:r w:rsidRPr="00245388">
        <w:rPr>
          <w:rFonts w:ascii="Tahoma" w:hAnsi="Tahoma" w:cs="Tahoma" w:hint="eastAsia"/>
          <w:sz w:val="22"/>
          <w:szCs w:val="22"/>
        </w:rPr>
        <w:t>ą</w:t>
      </w:r>
      <w:r w:rsidRPr="00245388">
        <w:rPr>
          <w:rFonts w:ascii="Tahoma" w:hAnsi="Tahoma" w:cs="Tahoma"/>
          <w:sz w:val="22"/>
          <w:szCs w:val="22"/>
        </w:rPr>
        <w:t xml:space="preserve"> Vš</w:t>
      </w:r>
      <w:r w:rsidRPr="00245388">
        <w:rPr>
          <w:rFonts w:ascii="Tahoma" w:hAnsi="Tahoma" w:cs="Tahoma" w:hint="eastAsia"/>
          <w:sz w:val="22"/>
          <w:szCs w:val="22"/>
        </w:rPr>
        <w:t>Į</w:t>
      </w:r>
      <w:r w:rsidRPr="00245388">
        <w:rPr>
          <w:rFonts w:ascii="Tahoma" w:hAnsi="Tahoma" w:cs="Tahoma"/>
          <w:sz w:val="22"/>
          <w:szCs w:val="22"/>
        </w:rPr>
        <w:t xml:space="preserve"> „Versli Lietuva“ Tiek</w:t>
      </w:r>
      <w:r w:rsidRPr="00245388">
        <w:rPr>
          <w:rFonts w:ascii="Tahoma" w:hAnsi="Tahoma" w:cs="Tahoma" w:hint="eastAsia"/>
          <w:sz w:val="22"/>
          <w:szCs w:val="22"/>
        </w:rPr>
        <w:t>ė</w:t>
      </w:r>
      <w:r w:rsidRPr="00245388">
        <w:rPr>
          <w:rFonts w:ascii="Tahoma" w:hAnsi="Tahoma" w:cs="Tahoma"/>
          <w:sz w:val="22"/>
          <w:szCs w:val="22"/>
        </w:rPr>
        <w:t>jui pateiks elektroniniu paštu ar telefonu. Užsakymo paslaug</w:t>
      </w:r>
      <w:r w:rsidRPr="00245388">
        <w:rPr>
          <w:rFonts w:ascii="Tahoma" w:hAnsi="Tahoma" w:cs="Tahoma" w:hint="eastAsia"/>
          <w:sz w:val="22"/>
          <w:szCs w:val="22"/>
        </w:rPr>
        <w:t>ų</w:t>
      </w:r>
      <w:r w:rsidRPr="00245388">
        <w:rPr>
          <w:rFonts w:ascii="Tahoma" w:hAnsi="Tahoma" w:cs="Tahoma"/>
          <w:sz w:val="22"/>
          <w:szCs w:val="22"/>
        </w:rPr>
        <w:t xml:space="preserve"> s</w:t>
      </w:r>
      <w:r w:rsidRPr="00245388">
        <w:rPr>
          <w:rFonts w:ascii="Tahoma" w:hAnsi="Tahoma" w:cs="Tahoma" w:hint="eastAsia"/>
          <w:sz w:val="22"/>
          <w:szCs w:val="22"/>
        </w:rPr>
        <w:t>ą</w:t>
      </w:r>
      <w:r w:rsidRPr="00245388">
        <w:rPr>
          <w:rFonts w:ascii="Tahoma" w:hAnsi="Tahoma" w:cs="Tahoma"/>
          <w:sz w:val="22"/>
          <w:szCs w:val="22"/>
        </w:rPr>
        <w:t>mata suderinama elektroniniu paštu su Perkan</w:t>
      </w:r>
      <w:r w:rsidRPr="00245388">
        <w:rPr>
          <w:rFonts w:ascii="Tahoma" w:hAnsi="Tahoma" w:cs="Tahoma" w:hint="eastAsia"/>
          <w:sz w:val="22"/>
          <w:szCs w:val="22"/>
        </w:rPr>
        <w:t>č</w:t>
      </w:r>
      <w:r w:rsidRPr="00245388">
        <w:rPr>
          <w:rFonts w:ascii="Tahoma" w:hAnsi="Tahoma" w:cs="Tahoma"/>
          <w:sz w:val="22"/>
          <w:szCs w:val="22"/>
        </w:rPr>
        <w:t>i</w:t>
      </w:r>
      <w:r w:rsidRPr="00245388">
        <w:rPr>
          <w:rFonts w:ascii="Tahoma" w:hAnsi="Tahoma" w:cs="Tahoma" w:hint="eastAsia"/>
          <w:sz w:val="22"/>
          <w:szCs w:val="22"/>
        </w:rPr>
        <w:t>ą</w:t>
      </w:r>
      <w:r w:rsidRPr="00245388">
        <w:rPr>
          <w:rFonts w:ascii="Tahoma" w:hAnsi="Tahoma" w:cs="Tahoma"/>
          <w:sz w:val="22"/>
          <w:szCs w:val="22"/>
        </w:rPr>
        <w:t>ja organizacija prieš užsakymo vykdym</w:t>
      </w:r>
      <w:r w:rsidRPr="00245388">
        <w:rPr>
          <w:rFonts w:ascii="Tahoma" w:hAnsi="Tahoma" w:cs="Tahoma" w:hint="eastAsia"/>
          <w:sz w:val="22"/>
          <w:szCs w:val="22"/>
        </w:rPr>
        <w:t>ą</w:t>
      </w:r>
      <w:r w:rsidRPr="00245388">
        <w:rPr>
          <w:rFonts w:ascii="Tahoma" w:hAnsi="Tahoma" w:cs="Tahoma"/>
          <w:sz w:val="22"/>
          <w:szCs w:val="22"/>
        </w:rPr>
        <w:t>. Visus paslaugos atlikimo sprendinius Tiek</w:t>
      </w:r>
      <w:r w:rsidRPr="00245388">
        <w:rPr>
          <w:rFonts w:ascii="Tahoma" w:hAnsi="Tahoma" w:cs="Tahoma" w:hint="eastAsia"/>
          <w:sz w:val="22"/>
          <w:szCs w:val="22"/>
        </w:rPr>
        <w:t>ė</w:t>
      </w:r>
      <w:r w:rsidRPr="00245388">
        <w:rPr>
          <w:rFonts w:ascii="Tahoma" w:hAnsi="Tahoma" w:cs="Tahoma"/>
          <w:sz w:val="22"/>
          <w:szCs w:val="22"/>
        </w:rPr>
        <w:t>jas privalo suderinti su Perkan</w:t>
      </w:r>
      <w:r w:rsidRPr="00245388">
        <w:rPr>
          <w:rFonts w:ascii="Tahoma" w:hAnsi="Tahoma" w:cs="Tahoma" w:hint="eastAsia"/>
          <w:sz w:val="22"/>
          <w:szCs w:val="22"/>
        </w:rPr>
        <w:t>č</w:t>
      </w:r>
      <w:r w:rsidRPr="00245388">
        <w:rPr>
          <w:rFonts w:ascii="Tahoma" w:hAnsi="Tahoma" w:cs="Tahoma"/>
          <w:sz w:val="22"/>
          <w:szCs w:val="22"/>
        </w:rPr>
        <w:t>i</w:t>
      </w:r>
      <w:r w:rsidRPr="00245388">
        <w:rPr>
          <w:rFonts w:ascii="Tahoma" w:hAnsi="Tahoma" w:cs="Tahoma" w:hint="eastAsia"/>
          <w:sz w:val="22"/>
          <w:szCs w:val="22"/>
        </w:rPr>
        <w:t>ą</w:t>
      </w:r>
      <w:r w:rsidRPr="00245388">
        <w:rPr>
          <w:rFonts w:ascii="Tahoma" w:hAnsi="Tahoma" w:cs="Tahoma"/>
          <w:sz w:val="22"/>
          <w:szCs w:val="22"/>
        </w:rPr>
        <w:t>ja organizacija, ištaisyti d</w:t>
      </w:r>
      <w:r w:rsidRPr="00245388">
        <w:rPr>
          <w:rFonts w:ascii="Tahoma" w:hAnsi="Tahoma" w:cs="Tahoma" w:hint="eastAsia"/>
          <w:sz w:val="22"/>
          <w:szCs w:val="22"/>
        </w:rPr>
        <w:t>ė</w:t>
      </w:r>
      <w:r w:rsidRPr="00245388">
        <w:rPr>
          <w:rFonts w:ascii="Tahoma" w:hAnsi="Tahoma" w:cs="Tahoma"/>
          <w:sz w:val="22"/>
          <w:szCs w:val="22"/>
        </w:rPr>
        <w:t>l jo kalt</w:t>
      </w:r>
      <w:r w:rsidRPr="00245388">
        <w:rPr>
          <w:rFonts w:ascii="Tahoma" w:hAnsi="Tahoma" w:cs="Tahoma" w:hint="eastAsia"/>
          <w:sz w:val="22"/>
          <w:szCs w:val="22"/>
        </w:rPr>
        <w:t>ė</w:t>
      </w:r>
      <w:r w:rsidRPr="00245388">
        <w:rPr>
          <w:rFonts w:ascii="Tahoma" w:hAnsi="Tahoma" w:cs="Tahoma"/>
          <w:sz w:val="22"/>
          <w:szCs w:val="22"/>
        </w:rPr>
        <w:t>s atsiradusius tr</w:t>
      </w:r>
      <w:r w:rsidRPr="00245388">
        <w:rPr>
          <w:rFonts w:ascii="Tahoma" w:hAnsi="Tahoma" w:cs="Tahoma" w:hint="eastAsia"/>
          <w:sz w:val="22"/>
          <w:szCs w:val="22"/>
        </w:rPr>
        <w:t>ū</w:t>
      </w:r>
      <w:r w:rsidRPr="00245388">
        <w:rPr>
          <w:rFonts w:ascii="Tahoma" w:hAnsi="Tahoma" w:cs="Tahoma"/>
          <w:sz w:val="22"/>
          <w:szCs w:val="22"/>
        </w:rPr>
        <w:t>kumus savo s</w:t>
      </w:r>
      <w:r w:rsidRPr="00245388">
        <w:rPr>
          <w:rFonts w:ascii="Tahoma" w:hAnsi="Tahoma" w:cs="Tahoma" w:hint="eastAsia"/>
          <w:sz w:val="22"/>
          <w:szCs w:val="22"/>
        </w:rPr>
        <w:t>ą</w:t>
      </w:r>
      <w:r w:rsidRPr="00245388">
        <w:rPr>
          <w:rFonts w:ascii="Tahoma" w:hAnsi="Tahoma" w:cs="Tahoma"/>
          <w:sz w:val="22"/>
          <w:szCs w:val="22"/>
        </w:rPr>
        <w:t>skaita. Paslauga atlikta Tiek</w:t>
      </w:r>
      <w:r w:rsidRPr="00245388">
        <w:rPr>
          <w:rFonts w:ascii="Tahoma" w:hAnsi="Tahoma" w:cs="Tahoma" w:hint="eastAsia"/>
          <w:sz w:val="22"/>
          <w:szCs w:val="22"/>
        </w:rPr>
        <w:t>ė</w:t>
      </w:r>
      <w:r w:rsidRPr="00245388">
        <w:rPr>
          <w:rFonts w:ascii="Tahoma" w:hAnsi="Tahoma" w:cs="Tahoma"/>
          <w:sz w:val="22"/>
          <w:szCs w:val="22"/>
        </w:rPr>
        <w:t>jo iniciatyva, nesuderinus su Perkan</w:t>
      </w:r>
      <w:r w:rsidRPr="00245388">
        <w:rPr>
          <w:rFonts w:ascii="Tahoma" w:hAnsi="Tahoma" w:cs="Tahoma" w:hint="eastAsia"/>
          <w:sz w:val="22"/>
          <w:szCs w:val="22"/>
        </w:rPr>
        <w:t>č</w:t>
      </w:r>
      <w:r w:rsidRPr="00245388">
        <w:rPr>
          <w:rFonts w:ascii="Tahoma" w:hAnsi="Tahoma" w:cs="Tahoma"/>
          <w:sz w:val="22"/>
          <w:szCs w:val="22"/>
        </w:rPr>
        <w:t>i</w:t>
      </w:r>
      <w:r w:rsidRPr="00245388">
        <w:rPr>
          <w:rFonts w:ascii="Tahoma" w:hAnsi="Tahoma" w:cs="Tahoma" w:hint="eastAsia"/>
          <w:sz w:val="22"/>
          <w:szCs w:val="22"/>
        </w:rPr>
        <w:t>ą</w:t>
      </w:r>
      <w:r w:rsidRPr="00245388">
        <w:rPr>
          <w:rFonts w:ascii="Tahoma" w:hAnsi="Tahoma" w:cs="Tahoma"/>
          <w:sz w:val="22"/>
          <w:szCs w:val="22"/>
        </w:rPr>
        <w:t>ja organizacija, nelaikoma sutarties objektu ir nebus apmokama.</w:t>
      </w:r>
    </w:p>
    <w:p w14:paraId="5EC20555" w14:textId="77777777" w:rsidR="009D54A4" w:rsidRPr="00245388" w:rsidRDefault="009D54A4" w:rsidP="009D54A4">
      <w:pPr>
        <w:tabs>
          <w:tab w:val="left" w:pos="450"/>
          <w:tab w:val="left" w:pos="720"/>
          <w:tab w:val="left" w:pos="1440"/>
        </w:tabs>
        <w:spacing w:before="120" w:after="120"/>
        <w:jc w:val="both"/>
        <w:rPr>
          <w:rFonts w:ascii="Tahoma" w:hAnsi="Tahoma" w:cs="Tahoma"/>
          <w:sz w:val="22"/>
          <w:szCs w:val="22"/>
        </w:rPr>
      </w:pPr>
      <w:r w:rsidRPr="00F34046">
        <w:rPr>
          <w:rFonts w:ascii="Tahoma" w:hAnsi="Tahoma" w:cs="Tahoma"/>
          <w:sz w:val="22"/>
          <w:szCs w:val="22"/>
        </w:rPr>
        <w:t>3.7. Kampanijos pabaigoje kampanijos rezultatams įvertinti, Tiekėjas turės atlikti reprezentatyvų žinomumo tyrimą kiekvienam tikslinės rinkos sektoriui.</w:t>
      </w:r>
    </w:p>
    <w:p w14:paraId="54537E92" w14:textId="77777777" w:rsidR="009D54A4" w:rsidRPr="00F34046" w:rsidRDefault="009D54A4" w:rsidP="009D54A4">
      <w:pPr>
        <w:pStyle w:val="ListParagraph"/>
        <w:tabs>
          <w:tab w:val="left" w:pos="450"/>
          <w:tab w:val="left" w:pos="720"/>
          <w:tab w:val="left" w:pos="1440"/>
        </w:tabs>
        <w:spacing w:before="120" w:after="120"/>
        <w:ind w:left="0"/>
        <w:contextualSpacing w:val="0"/>
        <w:jc w:val="both"/>
        <w:rPr>
          <w:rFonts w:ascii="Tahoma" w:hAnsi="Tahoma" w:cs="Tahoma"/>
          <w:sz w:val="22"/>
          <w:szCs w:val="22"/>
        </w:rPr>
      </w:pPr>
    </w:p>
    <w:p w14:paraId="222B8813" w14:textId="77777777" w:rsidR="009D54A4" w:rsidRPr="00F34046" w:rsidRDefault="009D54A4" w:rsidP="009D54A4">
      <w:pPr>
        <w:spacing w:after="160" w:line="259" w:lineRule="auto"/>
        <w:jc w:val="center"/>
        <w:rPr>
          <w:rFonts w:ascii="Tahoma" w:hAnsi="Tahoma" w:cs="Tahoma"/>
          <w:b/>
          <w:sz w:val="22"/>
          <w:szCs w:val="22"/>
        </w:rPr>
      </w:pPr>
      <w:r w:rsidRPr="00F34046">
        <w:rPr>
          <w:rFonts w:ascii="Tahoma" w:hAnsi="Tahoma" w:cs="Tahoma"/>
          <w:b/>
          <w:sz w:val="22"/>
          <w:szCs w:val="22"/>
        </w:rPr>
        <w:t>IV. SUTARTIES GALIOJIMAS</w:t>
      </w:r>
    </w:p>
    <w:p w14:paraId="7B0FFCFE" w14:textId="77777777" w:rsidR="009D54A4" w:rsidRPr="00F34046" w:rsidRDefault="009D54A4" w:rsidP="009D54A4">
      <w:pPr>
        <w:tabs>
          <w:tab w:val="left" w:pos="720"/>
          <w:tab w:val="left" w:pos="1440"/>
        </w:tabs>
        <w:spacing w:before="120" w:after="120"/>
        <w:jc w:val="center"/>
        <w:rPr>
          <w:rFonts w:ascii="Tahoma" w:hAnsi="Tahoma" w:cs="Tahoma"/>
          <w:b/>
          <w:sz w:val="22"/>
          <w:szCs w:val="22"/>
        </w:rPr>
      </w:pPr>
    </w:p>
    <w:p w14:paraId="2F69900A" w14:textId="77777777" w:rsidR="009D54A4" w:rsidRPr="005678D6" w:rsidRDefault="009D54A4" w:rsidP="009D54A4">
      <w:pPr>
        <w:pStyle w:val="ListParagraph"/>
        <w:tabs>
          <w:tab w:val="left" w:pos="720"/>
          <w:tab w:val="left" w:pos="1440"/>
        </w:tabs>
        <w:spacing w:before="120" w:after="120"/>
        <w:ind w:left="0" w:firstLine="567"/>
        <w:contextualSpacing w:val="0"/>
        <w:jc w:val="both"/>
        <w:rPr>
          <w:rFonts w:ascii="Tahoma" w:hAnsi="Tahoma" w:cs="Tahoma"/>
          <w:color w:val="000000" w:themeColor="text1"/>
          <w:sz w:val="22"/>
          <w:szCs w:val="22"/>
        </w:rPr>
      </w:pPr>
      <w:r w:rsidRPr="00F34046">
        <w:rPr>
          <w:rFonts w:ascii="Tahoma" w:hAnsi="Tahoma" w:cs="Tahoma"/>
          <w:color w:val="000000" w:themeColor="text1"/>
          <w:sz w:val="22"/>
          <w:szCs w:val="22"/>
        </w:rPr>
        <w:t xml:space="preserve">4.1. </w:t>
      </w:r>
      <w:r w:rsidRPr="005678D6">
        <w:rPr>
          <w:rFonts w:ascii="Tahoma" w:hAnsi="Tahoma" w:cs="Tahoma"/>
          <w:color w:val="000000" w:themeColor="text1"/>
          <w:sz w:val="22"/>
          <w:szCs w:val="22"/>
        </w:rPr>
        <w:t xml:space="preserve">Paslaugų teikimui numatytas </w:t>
      </w:r>
      <w:r w:rsidRPr="005678D6">
        <w:rPr>
          <w:rFonts w:ascii="Tahoma" w:hAnsi="Tahoma" w:cs="Tahoma"/>
          <w:b/>
          <w:color w:val="000000" w:themeColor="text1"/>
          <w:sz w:val="22"/>
          <w:szCs w:val="22"/>
        </w:rPr>
        <w:t>12 mėnesių</w:t>
      </w:r>
      <w:r w:rsidRPr="005678D6">
        <w:rPr>
          <w:rFonts w:ascii="Tahoma" w:hAnsi="Tahoma" w:cs="Tahoma"/>
          <w:color w:val="000000" w:themeColor="text1"/>
          <w:sz w:val="22"/>
          <w:szCs w:val="22"/>
        </w:rPr>
        <w:t xml:space="preserve"> terminas nuo sutarties įsigaliojimo dienos, bet ne vėliau kaip iki 2021 m. gruodžio 31 d. Paslaugų teikimas pagrįstais atvejais, perkančiosios organizacijos rašytiniu sprendimu gali būti pratęstas, bet ne daugiau kaip dar </w:t>
      </w:r>
      <w:r w:rsidRPr="005678D6">
        <w:rPr>
          <w:rFonts w:ascii="Tahoma" w:hAnsi="Tahoma" w:cs="Tahoma"/>
          <w:b/>
          <w:color w:val="000000" w:themeColor="text1"/>
          <w:sz w:val="22"/>
          <w:szCs w:val="22"/>
        </w:rPr>
        <w:t>2 mėnesiams</w:t>
      </w:r>
      <w:r w:rsidRPr="005678D6">
        <w:rPr>
          <w:rFonts w:ascii="Tahoma" w:hAnsi="Tahoma" w:cs="Tahoma"/>
          <w:color w:val="000000" w:themeColor="text1"/>
          <w:sz w:val="22"/>
          <w:szCs w:val="22"/>
        </w:rPr>
        <w:t>.</w:t>
      </w:r>
    </w:p>
    <w:p w14:paraId="7FC79B88" w14:textId="77777777" w:rsidR="009D54A4" w:rsidRPr="00F34046" w:rsidRDefault="009D54A4" w:rsidP="009D54A4">
      <w:pPr>
        <w:pStyle w:val="ListParagraph"/>
        <w:tabs>
          <w:tab w:val="left" w:pos="720"/>
          <w:tab w:val="left" w:pos="1440"/>
        </w:tabs>
        <w:spacing w:before="120" w:after="120"/>
        <w:ind w:left="0" w:firstLine="567"/>
        <w:contextualSpacing w:val="0"/>
        <w:jc w:val="both"/>
        <w:rPr>
          <w:rFonts w:ascii="Tahoma" w:hAnsi="Tahoma" w:cs="Tahoma"/>
          <w:color w:val="000000" w:themeColor="text1"/>
          <w:sz w:val="22"/>
          <w:szCs w:val="22"/>
        </w:rPr>
      </w:pPr>
      <w:r w:rsidRPr="005678D6">
        <w:rPr>
          <w:rFonts w:ascii="Tahoma" w:hAnsi="Tahoma" w:cs="Tahoma"/>
          <w:color w:val="000000" w:themeColor="text1"/>
          <w:sz w:val="22"/>
          <w:szCs w:val="22"/>
        </w:rPr>
        <w:lastRenderedPageBreak/>
        <w:t>4.2. Sutarties vykdymui, atsižvelgiant į sąlyginai ilgą sutarties vykdymo laikotarpį ir didelę sutarties vertę, avansiniai mokėjimai pagal poreikį galės būti vykdomi kiekvienam užsakymui atskirai, bet ne daugiau kaip 15 proc. užsakymo vertės. Atsiskaitymas bus vykdomas už kiekvieną parengtą paslaugų užsakymą ar kelis užsakymus pagal Paslaugų teikėjo poreikį.</w:t>
      </w:r>
      <w:r w:rsidRPr="00F34046">
        <w:rPr>
          <w:rFonts w:ascii="Tahoma" w:hAnsi="Tahoma" w:cs="Tahoma"/>
          <w:color w:val="000000" w:themeColor="text1"/>
          <w:sz w:val="22"/>
          <w:szCs w:val="22"/>
        </w:rPr>
        <w:t xml:space="preserve"> </w:t>
      </w:r>
    </w:p>
    <w:p w14:paraId="27A6B0AF" w14:textId="77777777" w:rsidR="009D54A4" w:rsidRPr="00F34046" w:rsidRDefault="009D54A4" w:rsidP="009D54A4">
      <w:pPr>
        <w:pStyle w:val="ListParagraph"/>
        <w:tabs>
          <w:tab w:val="left" w:pos="720"/>
          <w:tab w:val="left" w:pos="1440"/>
        </w:tabs>
        <w:spacing w:before="120" w:after="120"/>
        <w:ind w:left="0" w:firstLine="567"/>
        <w:contextualSpacing w:val="0"/>
        <w:jc w:val="both"/>
        <w:rPr>
          <w:rFonts w:ascii="Tahoma" w:hAnsi="Tahoma" w:cs="Tahoma"/>
          <w:color w:val="000000" w:themeColor="text1"/>
          <w:sz w:val="22"/>
          <w:szCs w:val="22"/>
        </w:rPr>
      </w:pPr>
      <w:r w:rsidRPr="00F34046">
        <w:rPr>
          <w:rFonts w:ascii="Tahoma" w:hAnsi="Tahoma" w:cs="Tahoma"/>
          <w:color w:val="000000" w:themeColor="text1"/>
          <w:sz w:val="22"/>
          <w:szCs w:val="22"/>
        </w:rPr>
        <w:t xml:space="preserve">4.3. Laikoma, kad paslaugos suteiktos tinkamai, kai VšĮ „Versli Lietuva“ pasirašo Paslaugos teikėjo pateiktą paslaugų perdavimo-priėmimo aktą.  </w:t>
      </w:r>
    </w:p>
    <w:p w14:paraId="40D50237" w14:textId="77777777" w:rsidR="009D54A4" w:rsidRPr="00F34046" w:rsidRDefault="009D54A4" w:rsidP="009D54A4">
      <w:pPr>
        <w:pStyle w:val="ListParagraph"/>
        <w:tabs>
          <w:tab w:val="left" w:pos="720"/>
          <w:tab w:val="left" w:pos="1440"/>
        </w:tabs>
        <w:spacing w:before="120" w:after="120"/>
        <w:ind w:left="0" w:firstLine="567"/>
        <w:contextualSpacing w:val="0"/>
        <w:jc w:val="both"/>
        <w:rPr>
          <w:rFonts w:ascii="Tahoma" w:hAnsi="Tahoma" w:cs="Tahoma"/>
          <w:color w:val="000000" w:themeColor="text1"/>
          <w:sz w:val="22"/>
          <w:szCs w:val="22"/>
        </w:rPr>
      </w:pPr>
      <w:r w:rsidRPr="00F34046">
        <w:rPr>
          <w:rFonts w:ascii="Tahoma" w:hAnsi="Tahoma" w:cs="Tahoma"/>
          <w:color w:val="000000" w:themeColor="text1"/>
          <w:sz w:val="22"/>
          <w:szCs w:val="22"/>
        </w:rPr>
        <w:t xml:space="preserve">4.4. Už tinkamai suteiktas ir priimtas Paslaugas su Paslaugos teikėju numatoma atsiskaityti per 60 kalendorinių dienų. </w:t>
      </w:r>
    </w:p>
    <w:p w14:paraId="46C2CD40" w14:textId="77777777" w:rsidR="009D54A4" w:rsidRPr="00F34046" w:rsidRDefault="009D54A4" w:rsidP="009D54A4">
      <w:pPr>
        <w:tabs>
          <w:tab w:val="left" w:pos="720"/>
          <w:tab w:val="left" w:pos="1440"/>
        </w:tabs>
        <w:ind w:firstLine="567"/>
        <w:rPr>
          <w:rFonts w:ascii="Tahoma" w:hAnsi="Tahoma" w:cs="Tahoma"/>
          <w:sz w:val="22"/>
          <w:szCs w:val="22"/>
        </w:rPr>
      </w:pPr>
    </w:p>
    <w:p w14:paraId="183E2B3C" w14:textId="1750ADB5" w:rsidR="00CF561E" w:rsidRDefault="00CF561E" w:rsidP="00CF561E">
      <w:pPr>
        <w:jc w:val="right"/>
        <w:rPr>
          <w:rFonts w:ascii="Tahoma" w:hAnsi="Tahoma" w:cs="Tahoma"/>
          <w:sz w:val="22"/>
          <w:szCs w:val="22"/>
        </w:rPr>
      </w:pPr>
    </w:p>
    <w:p w14:paraId="0D24C64F" w14:textId="56D87819" w:rsidR="005B67E3" w:rsidRDefault="005B67E3" w:rsidP="00CF561E">
      <w:pPr>
        <w:jc w:val="right"/>
        <w:rPr>
          <w:rFonts w:ascii="Tahoma" w:hAnsi="Tahoma" w:cs="Tahoma"/>
          <w:sz w:val="22"/>
          <w:szCs w:val="22"/>
        </w:rPr>
      </w:pPr>
    </w:p>
    <w:p w14:paraId="49844826" w14:textId="72D0B750" w:rsidR="005B67E3" w:rsidRDefault="005B67E3" w:rsidP="00CF561E">
      <w:pPr>
        <w:jc w:val="right"/>
        <w:rPr>
          <w:rFonts w:ascii="Tahoma" w:hAnsi="Tahoma" w:cs="Tahoma"/>
          <w:sz w:val="22"/>
          <w:szCs w:val="22"/>
        </w:rPr>
      </w:pPr>
    </w:p>
    <w:p w14:paraId="4C156C47" w14:textId="6CE7AF24" w:rsidR="005B67E3" w:rsidRDefault="005B67E3" w:rsidP="00CF561E">
      <w:pPr>
        <w:jc w:val="right"/>
        <w:rPr>
          <w:rFonts w:ascii="Tahoma" w:hAnsi="Tahoma" w:cs="Tahoma"/>
          <w:sz w:val="22"/>
          <w:szCs w:val="22"/>
        </w:rPr>
      </w:pPr>
    </w:p>
    <w:p w14:paraId="0F36DFA2" w14:textId="472DFE87" w:rsidR="005B67E3" w:rsidRDefault="005B67E3" w:rsidP="00CF561E">
      <w:pPr>
        <w:jc w:val="right"/>
        <w:rPr>
          <w:rFonts w:ascii="Tahoma" w:hAnsi="Tahoma" w:cs="Tahoma"/>
          <w:sz w:val="22"/>
          <w:szCs w:val="22"/>
        </w:rPr>
      </w:pPr>
    </w:p>
    <w:p w14:paraId="4A8A4F1E" w14:textId="370A1614" w:rsidR="005B67E3" w:rsidRDefault="005B67E3" w:rsidP="00CF561E">
      <w:pPr>
        <w:jc w:val="right"/>
        <w:rPr>
          <w:rFonts w:ascii="Tahoma" w:hAnsi="Tahoma" w:cs="Tahoma"/>
          <w:sz w:val="22"/>
          <w:szCs w:val="22"/>
        </w:rPr>
      </w:pPr>
    </w:p>
    <w:p w14:paraId="18FDD17D" w14:textId="5C5A622E" w:rsidR="005B67E3" w:rsidRDefault="005B67E3" w:rsidP="00CF561E">
      <w:pPr>
        <w:jc w:val="right"/>
        <w:rPr>
          <w:rFonts w:ascii="Tahoma" w:hAnsi="Tahoma" w:cs="Tahoma"/>
          <w:sz w:val="22"/>
          <w:szCs w:val="22"/>
        </w:rPr>
      </w:pPr>
    </w:p>
    <w:p w14:paraId="12755A47" w14:textId="3B1507EC" w:rsidR="005B67E3" w:rsidRDefault="005B67E3" w:rsidP="00CF561E">
      <w:pPr>
        <w:jc w:val="right"/>
        <w:rPr>
          <w:rFonts w:ascii="Tahoma" w:hAnsi="Tahoma" w:cs="Tahoma"/>
          <w:sz w:val="22"/>
          <w:szCs w:val="22"/>
        </w:rPr>
      </w:pPr>
    </w:p>
    <w:p w14:paraId="30DDB011" w14:textId="43B85305" w:rsidR="005B67E3" w:rsidRDefault="005B67E3" w:rsidP="00CF561E">
      <w:pPr>
        <w:jc w:val="right"/>
        <w:rPr>
          <w:rFonts w:ascii="Tahoma" w:hAnsi="Tahoma" w:cs="Tahoma"/>
          <w:sz w:val="22"/>
          <w:szCs w:val="22"/>
        </w:rPr>
      </w:pPr>
    </w:p>
    <w:p w14:paraId="1155AE4D" w14:textId="1F0C7E64" w:rsidR="005B67E3" w:rsidRDefault="005B67E3" w:rsidP="00CF561E">
      <w:pPr>
        <w:jc w:val="right"/>
        <w:rPr>
          <w:rFonts w:ascii="Tahoma" w:hAnsi="Tahoma" w:cs="Tahoma"/>
          <w:sz w:val="22"/>
          <w:szCs w:val="22"/>
        </w:rPr>
      </w:pPr>
    </w:p>
    <w:p w14:paraId="3D598191" w14:textId="2DCC7D34" w:rsidR="005B67E3" w:rsidRDefault="005B67E3" w:rsidP="00CF561E">
      <w:pPr>
        <w:jc w:val="right"/>
        <w:rPr>
          <w:rFonts w:ascii="Tahoma" w:hAnsi="Tahoma" w:cs="Tahoma"/>
          <w:sz w:val="22"/>
          <w:szCs w:val="22"/>
        </w:rPr>
      </w:pPr>
    </w:p>
    <w:p w14:paraId="18EC1274" w14:textId="338CA876" w:rsidR="005B67E3" w:rsidRDefault="005B67E3" w:rsidP="00CF561E">
      <w:pPr>
        <w:jc w:val="right"/>
        <w:rPr>
          <w:rFonts w:ascii="Tahoma" w:hAnsi="Tahoma" w:cs="Tahoma"/>
          <w:sz w:val="22"/>
          <w:szCs w:val="22"/>
        </w:rPr>
      </w:pPr>
    </w:p>
    <w:p w14:paraId="362772D0" w14:textId="226C5507" w:rsidR="005B67E3" w:rsidRDefault="005B67E3" w:rsidP="00CF561E">
      <w:pPr>
        <w:jc w:val="right"/>
        <w:rPr>
          <w:rFonts w:ascii="Tahoma" w:hAnsi="Tahoma" w:cs="Tahoma"/>
          <w:sz w:val="22"/>
          <w:szCs w:val="22"/>
        </w:rPr>
      </w:pPr>
    </w:p>
    <w:p w14:paraId="3106C19D" w14:textId="6B3E763B" w:rsidR="005B67E3" w:rsidRDefault="005B67E3" w:rsidP="00CF561E">
      <w:pPr>
        <w:jc w:val="right"/>
        <w:rPr>
          <w:rFonts w:ascii="Tahoma" w:hAnsi="Tahoma" w:cs="Tahoma"/>
          <w:sz w:val="22"/>
          <w:szCs w:val="22"/>
        </w:rPr>
      </w:pPr>
    </w:p>
    <w:p w14:paraId="564A993D" w14:textId="06E590E8" w:rsidR="005B67E3" w:rsidRDefault="005B67E3" w:rsidP="00CF561E">
      <w:pPr>
        <w:jc w:val="right"/>
        <w:rPr>
          <w:rFonts w:ascii="Tahoma" w:hAnsi="Tahoma" w:cs="Tahoma"/>
          <w:sz w:val="22"/>
          <w:szCs w:val="22"/>
        </w:rPr>
      </w:pPr>
    </w:p>
    <w:p w14:paraId="2FF4BC4B" w14:textId="5AE862EF" w:rsidR="005B67E3" w:rsidRDefault="005B67E3" w:rsidP="00CF561E">
      <w:pPr>
        <w:jc w:val="right"/>
        <w:rPr>
          <w:rFonts w:ascii="Tahoma" w:hAnsi="Tahoma" w:cs="Tahoma"/>
          <w:sz w:val="22"/>
          <w:szCs w:val="22"/>
        </w:rPr>
      </w:pPr>
    </w:p>
    <w:p w14:paraId="202854ED" w14:textId="464EC35E" w:rsidR="005B67E3" w:rsidRDefault="005B67E3" w:rsidP="00CF561E">
      <w:pPr>
        <w:jc w:val="right"/>
        <w:rPr>
          <w:rFonts w:ascii="Tahoma" w:hAnsi="Tahoma" w:cs="Tahoma"/>
          <w:sz w:val="22"/>
          <w:szCs w:val="22"/>
        </w:rPr>
      </w:pPr>
    </w:p>
    <w:p w14:paraId="56A9BAA0" w14:textId="48695EEC" w:rsidR="005B67E3" w:rsidRDefault="005B67E3" w:rsidP="00CF561E">
      <w:pPr>
        <w:jc w:val="right"/>
        <w:rPr>
          <w:rFonts w:ascii="Tahoma" w:hAnsi="Tahoma" w:cs="Tahoma"/>
          <w:sz w:val="22"/>
          <w:szCs w:val="22"/>
        </w:rPr>
      </w:pPr>
    </w:p>
    <w:p w14:paraId="0D6B5290" w14:textId="694B1515" w:rsidR="005B67E3" w:rsidRDefault="005B67E3" w:rsidP="00CF561E">
      <w:pPr>
        <w:jc w:val="right"/>
        <w:rPr>
          <w:rFonts w:ascii="Tahoma" w:hAnsi="Tahoma" w:cs="Tahoma"/>
          <w:sz w:val="22"/>
          <w:szCs w:val="22"/>
        </w:rPr>
      </w:pPr>
    </w:p>
    <w:p w14:paraId="0074BE5E" w14:textId="19B7D9AB" w:rsidR="005B67E3" w:rsidRDefault="005B67E3" w:rsidP="00CF561E">
      <w:pPr>
        <w:jc w:val="right"/>
        <w:rPr>
          <w:rFonts w:ascii="Tahoma" w:hAnsi="Tahoma" w:cs="Tahoma"/>
          <w:sz w:val="22"/>
          <w:szCs w:val="22"/>
        </w:rPr>
      </w:pPr>
    </w:p>
    <w:p w14:paraId="3D262D78" w14:textId="7CAB2A59" w:rsidR="005B67E3" w:rsidRDefault="005B67E3" w:rsidP="00CF561E">
      <w:pPr>
        <w:jc w:val="right"/>
        <w:rPr>
          <w:rFonts w:ascii="Tahoma" w:hAnsi="Tahoma" w:cs="Tahoma"/>
          <w:sz w:val="22"/>
          <w:szCs w:val="22"/>
        </w:rPr>
      </w:pPr>
    </w:p>
    <w:p w14:paraId="4D848115" w14:textId="6F58DA11" w:rsidR="005B67E3" w:rsidRDefault="005B67E3" w:rsidP="00CF561E">
      <w:pPr>
        <w:jc w:val="right"/>
        <w:rPr>
          <w:rFonts w:ascii="Tahoma" w:hAnsi="Tahoma" w:cs="Tahoma"/>
          <w:sz w:val="22"/>
          <w:szCs w:val="22"/>
        </w:rPr>
      </w:pPr>
    </w:p>
    <w:p w14:paraId="3EB2BD68" w14:textId="6A1902BD" w:rsidR="005B67E3" w:rsidRDefault="005B67E3" w:rsidP="00CF561E">
      <w:pPr>
        <w:jc w:val="right"/>
        <w:rPr>
          <w:rFonts w:ascii="Tahoma" w:hAnsi="Tahoma" w:cs="Tahoma"/>
          <w:sz w:val="22"/>
          <w:szCs w:val="22"/>
        </w:rPr>
      </w:pPr>
    </w:p>
    <w:p w14:paraId="5C8B0332" w14:textId="5C067CA3" w:rsidR="005B67E3" w:rsidRDefault="005B67E3" w:rsidP="00CF561E">
      <w:pPr>
        <w:jc w:val="right"/>
        <w:rPr>
          <w:rFonts w:ascii="Tahoma" w:hAnsi="Tahoma" w:cs="Tahoma"/>
          <w:sz w:val="22"/>
          <w:szCs w:val="22"/>
        </w:rPr>
      </w:pPr>
    </w:p>
    <w:p w14:paraId="7FE8737F" w14:textId="13A3B9C3" w:rsidR="005B67E3" w:rsidRDefault="005B67E3" w:rsidP="00CF561E">
      <w:pPr>
        <w:jc w:val="right"/>
        <w:rPr>
          <w:rFonts w:ascii="Tahoma" w:hAnsi="Tahoma" w:cs="Tahoma"/>
          <w:sz w:val="22"/>
          <w:szCs w:val="22"/>
        </w:rPr>
      </w:pPr>
    </w:p>
    <w:p w14:paraId="0B1A339A" w14:textId="073A528C" w:rsidR="005B67E3" w:rsidRDefault="005B67E3" w:rsidP="00CF561E">
      <w:pPr>
        <w:jc w:val="right"/>
        <w:rPr>
          <w:rFonts w:ascii="Tahoma" w:hAnsi="Tahoma" w:cs="Tahoma"/>
          <w:sz w:val="22"/>
          <w:szCs w:val="22"/>
        </w:rPr>
      </w:pPr>
    </w:p>
    <w:p w14:paraId="637D6FCB" w14:textId="5E369BA8" w:rsidR="005B67E3" w:rsidRDefault="005B67E3" w:rsidP="00CF561E">
      <w:pPr>
        <w:jc w:val="right"/>
        <w:rPr>
          <w:rFonts w:ascii="Tahoma" w:hAnsi="Tahoma" w:cs="Tahoma"/>
          <w:sz w:val="22"/>
          <w:szCs w:val="22"/>
        </w:rPr>
      </w:pPr>
    </w:p>
    <w:p w14:paraId="6FFE5EDC" w14:textId="0C8A0E2B" w:rsidR="005B67E3" w:rsidRDefault="005B67E3" w:rsidP="00CF561E">
      <w:pPr>
        <w:jc w:val="right"/>
        <w:rPr>
          <w:rFonts w:ascii="Tahoma" w:hAnsi="Tahoma" w:cs="Tahoma"/>
          <w:sz w:val="22"/>
          <w:szCs w:val="22"/>
        </w:rPr>
      </w:pPr>
    </w:p>
    <w:p w14:paraId="274E3EFF" w14:textId="7FD37906" w:rsidR="005B67E3" w:rsidRDefault="005B67E3" w:rsidP="00CF561E">
      <w:pPr>
        <w:jc w:val="right"/>
        <w:rPr>
          <w:rFonts w:ascii="Tahoma" w:hAnsi="Tahoma" w:cs="Tahoma"/>
          <w:sz w:val="22"/>
          <w:szCs w:val="22"/>
        </w:rPr>
      </w:pPr>
    </w:p>
    <w:p w14:paraId="6ED6EAD1" w14:textId="45FB35B5" w:rsidR="005B67E3" w:rsidRDefault="005B67E3" w:rsidP="00CF561E">
      <w:pPr>
        <w:jc w:val="right"/>
        <w:rPr>
          <w:rFonts w:ascii="Tahoma" w:hAnsi="Tahoma" w:cs="Tahoma"/>
          <w:sz w:val="22"/>
          <w:szCs w:val="22"/>
        </w:rPr>
      </w:pPr>
    </w:p>
    <w:p w14:paraId="51483C3E" w14:textId="5B3BE80B" w:rsidR="005B67E3" w:rsidRDefault="005B67E3" w:rsidP="00CF561E">
      <w:pPr>
        <w:jc w:val="right"/>
        <w:rPr>
          <w:rFonts w:ascii="Tahoma" w:hAnsi="Tahoma" w:cs="Tahoma"/>
          <w:sz w:val="22"/>
          <w:szCs w:val="22"/>
        </w:rPr>
      </w:pPr>
    </w:p>
    <w:p w14:paraId="2441DFD0" w14:textId="0E340508" w:rsidR="005B67E3" w:rsidRDefault="005B67E3" w:rsidP="00CF561E">
      <w:pPr>
        <w:jc w:val="right"/>
        <w:rPr>
          <w:rFonts w:ascii="Tahoma" w:hAnsi="Tahoma" w:cs="Tahoma"/>
          <w:sz w:val="22"/>
          <w:szCs w:val="22"/>
        </w:rPr>
      </w:pPr>
    </w:p>
    <w:p w14:paraId="7CB1CEE8" w14:textId="4C5B93AA" w:rsidR="005B67E3" w:rsidRDefault="005B67E3" w:rsidP="00CF561E">
      <w:pPr>
        <w:jc w:val="right"/>
        <w:rPr>
          <w:rFonts w:ascii="Tahoma" w:hAnsi="Tahoma" w:cs="Tahoma"/>
          <w:sz w:val="22"/>
          <w:szCs w:val="22"/>
        </w:rPr>
      </w:pPr>
    </w:p>
    <w:p w14:paraId="703CC47C" w14:textId="664AC02E" w:rsidR="005B67E3" w:rsidRDefault="005B67E3" w:rsidP="00CF561E">
      <w:pPr>
        <w:jc w:val="right"/>
        <w:rPr>
          <w:rFonts w:ascii="Tahoma" w:hAnsi="Tahoma" w:cs="Tahoma"/>
          <w:sz w:val="22"/>
          <w:szCs w:val="22"/>
        </w:rPr>
      </w:pPr>
    </w:p>
    <w:p w14:paraId="5CBB9DB8" w14:textId="249E8319" w:rsidR="005B67E3" w:rsidRDefault="005B67E3" w:rsidP="00CF561E">
      <w:pPr>
        <w:jc w:val="right"/>
        <w:rPr>
          <w:rFonts w:ascii="Tahoma" w:hAnsi="Tahoma" w:cs="Tahoma"/>
          <w:sz w:val="22"/>
          <w:szCs w:val="22"/>
        </w:rPr>
      </w:pPr>
    </w:p>
    <w:p w14:paraId="70181518" w14:textId="66EE30B4" w:rsidR="005B67E3" w:rsidRDefault="005B67E3" w:rsidP="00CF561E">
      <w:pPr>
        <w:jc w:val="right"/>
        <w:rPr>
          <w:rFonts w:ascii="Tahoma" w:hAnsi="Tahoma" w:cs="Tahoma"/>
          <w:sz w:val="22"/>
          <w:szCs w:val="22"/>
        </w:rPr>
      </w:pPr>
    </w:p>
    <w:p w14:paraId="5ACF5450" w14:textId="5EE2629E" w:rsidR="005B67E3" w:rsidRDefault="005B67E3" w:rsidP="00CF561E">
      <w:pPr>
        <w:jc w:val="right"/>
        <w:rPr>
          <w:rFonts w:ascii="Tahoma" w:hAnsi="Tahoma" w:cs="Tahoma"/>
          <w:sz w:val="22"/>
          <w:szCs w:val="22"/>
        </w:rPr>
      </w:pPr>
    </w:p>
    <w:p w14:paraId="2DEE3445" w14:textId="265811FC" w:rsidR="005B67E3" w:rsidRDefault="005B67E3" w:rsidP="00CF561E">
      <w:pPr>
        <w:jc w:val="right"/>
        <w:rPr>
          <w:rFonts w:ascii="Tahoma" w:hAnsi="Tahoma" w:cs="Tahoma"/>
          <w:sz w:val="22"/>
          <w:szCs w:val="22"/>
        </w:rPr>
      </w:pPr>
    </w:p>
    <w:p w14:paraId="1BB6BF00" w14:textId="4CCA1D4B" w:rsidR="005B67E3" w:rsidRDefault="005B67E3" w:rsidP="00CF561E">
      <w:pPr>
        <w:jc w:val="right"/>
        <w:rPr>
          <w:rFonts w:ascii="Tahoma" w:hAnsi="Tahoma" w:cs="Tahoma"/>
          <w:sz w:val="22"/>
          <w:szCs w:val="22"/>
        </w:rPr>
      </w:pPr>
    </w:p>
    <w:p w14:paraId="00D2AC3A" w14:textId="2D25E8B7" w:rsidR="005B67E3" w:rsidRDefault="005B67E3" w:rsidP="00CF561E">
      <w:pPr>
        <w:jc w:val="right"/>
        <w:rPr>
          <w:rFonts w:ascii="Tahoma" w:hAnsi="Tahoma" w:cs="Tahoma"/>
          <w:sz w:val="22"/>
          <w:szCs w:val="22"/>
        </w:rPr>
      </w:pPr>
    </w:p>
    <w:p w14:paraId="225D7E70" w14:textId="77C85860" w:rsidR="005B67E3" w:rsidRDefault="005B67E3" w:rsidP="00CF561E">
      <w:pPr>
        <w:jc w:val="right"/>
        <w:rPr>
          <w:rFonts w:ascii="Tahoma" w:hAnsi="Tahoma" w:cs="Tahoma"/>
          <w:sz w:val="22"/>
          <w:szCs w:val="22"/>
        </w:rPr>
      </w:pPr>
    </w:p>
    <w:p w14:paraId="5BF36095" w14:textId="22CD268C" w:rsidR="005B67E3" w:rsidRDefault="005B67E3" w:rsidP="00CF561E">
      <w:pPr>
        <w:jc w:val="right"/>
        <w:rPr>
          <w:rFonts w:ascii="Tahoma" w:hAnsi="Tahoma" w:cs="Tahoma"/>
          <w:sz w:val="22"/>
          <w:szCs w:val="22"/>
        </w:rPr>
      </w:pPr>
    </w:p>
    <w:p w14:paraId="334C8A59" w14:textId="1A6448BC" w:rsidR="005B67E3" w:rsidRDefault="005B67E3" w:rsidP="00CF561E">
      <w:pPr>
        <w:jc w:val="right"/>
        <w:rPr>
          <w:rFonts w:ascii="Tahoma" w:hAnsi="Tahoma" w:cs="Tahoma"/>
          <w:sz w:val="22"/>
          <w:szCs w:val="22"/>
        </w:rPr>
      </w:pPr>
    </w:p>
    <w:p w14:paraId="144703F4" w14:textId="036F6F33" w:rsidR="005B67E3" w:rsidRDefault="005B67E3" w:rsidP="00CF561E">
      <w:pPr>
        <w:jc w:val="right"/>
        <w:rPr>
          <w:rFonts w:ascii="Tahoma" w:hAnsi="Tahoma" w:cs="Tahoma"/>
          <w:sz w:val="22"/>
          <w:szCs w:val="22"/>
        </w:rPr>
      </w:pPr>
    </w:p>
    <w:p w14:paraId="6509BCE9" w14:textId="41A11820" w:rsidR="005B67E3" w:rsidRDefault="005B67E3" w:rsidP="00CF561E">
      <w:pPr>
        <w:jc w:val="right"/>
        <w:rPr>
          <w:rFonts w:ascii="Tahoma" w:hAnsi="Tahoma" w:cs="Tahoma"/>
          <w:sz w:val="22"/>
          <w:szCs w:val="22"/>
        </w:rPr>
      </w:pPr>
    </w:p>
    <w:p w14:paraId="6F083B14" w14:textId="77777777" w:rsidR="005B67E3" w:rsidRDefault="005B67E3" w:rsidP="005B67E3">
      <w:pPr>
        <w:jc w:val="right"/>
        <w:rPr>
          <w:rFonts w:ascii="Tahoma" w:hAnsi="Tahoma" w:cs="Tahoma"/>
          <w:sz w:val="22"/>
          <w:szCs w:val="22"/>
        </w:rPr>
      </w:pPr>
      <w:r>
        <w:rPr>
          <w:rFonts w:ascii="Tahoma" w:hAnsi="Tahoma" w:cs="Tahoma"/>
          <w:sz w:val="22"/>
          <w:szCs w:val="22"/>
        </w:rPr>
        <w:t>Sutarties VL21- ___</w:t>
      </w:r>
    </w:p>
    <w:p w14:paraId="29CF62B5" w14:textId="392FC7E4" w:rsidR="005B67E3" w:rsidRDefault="005B67E3" w:rsidP="005B67E3">
      <w:pPr>
        <w:jc w:val="right"/>
        <w:rPr>
          <w:rFonts w:ascii="Tahoma" w:hAnsi="Tahoma" w:cs="Tahoma"/>
          <w:sz w:val="22"/>
          <w:szCs w:val="22"/>
        </w:rPr>
      </w:pPr>
      <w:r>
        <w:rPr>
          <w:rFonts w:ascii="Tahoma" w:hAnsi="Tahoma" w:cs="Tahoma"/>
          <w:sz w:val="22"/>
          <w:szCs w:val="22"/>
        </w:rPr>
        <w:t>Priedas Nr.2</w:t>
      </w:r>
    </w:p>
    <w:p w14:paraId="79145236" w14:textId="1BA2E066" w:rsidR="005B67E3" w:rsidRDefault="005B67E3" w:rsidP="005B67E3">
      <w:pPr>
        <w:jc w:val="right"/>
        <w:rPr>
          <w:rFonts w:ascii="Tahoma" w:hAnsi="Tahoma" w:cs="Tahoma"/>
          <w:sz w:val="22"/>
          <w:szCs w:val="22"/>
        </w:rPr>
      </w:pPr>
    </w:p>
    <w:p w14:paraId="5287696B" w14:textId="34360D87" w:rsidR="005B67E3" w:rsidRDefault="005E0789" w:rsidP="005B67E3">
      <w:pPr>
        <w:jc w:val="right"/>
        <w:rPr>
          <w:rFonts w:ascii="Tahoma" w:hAnsi="Tahoma" w:cs="Tahoma"/>
          <w:sz w:val="22"/>
          <w:szCs w:val="22"/>
        </w:rPr>
      </w:pPr>
      <w:r>
        <w:rPr>
          <w:noProof/>
        </w:rPr>
        <w:drawing>
          <wp:inline distT="0" distB="0" distL="0" distR="0" wp14:anchorId="18B1CB1D" wp14:editId="77C9CD8E">
            <wp:extent cx="6076950" cy="7667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76950" cy="7667625"/>
                    </a:xfrm>
                    <a:prstGeom prst="rect">
                      <a:avLst/>
                    </a:prstGeom>
                  </pic:spPr>
                </pic:pic>
              </a:graphicData>
            </a:graphic>
          </wp:inline>
        </w:drawing>
      </w:r>
    </w:p>
    <w:p w14:paraId="5C276987" w14:textId="18A9CF70" w:rsidR="005B67E3" w:rsidRDefault="005B67E3" w:rsidP="00CF561E">
      <w:pPr>
        <w:jc w:val="right"/>
        <w:rPr>
          <w:rFonts w:ascii="Tahoma" w:hAnsi="Tahoma" w:cs="Tahoma"/>
          <w:sz w:val="22"/>
          <w:szCs w:val="22"/>
        </w:rPr>
      </w:pPr>
    </w:p>
    <w:p w14:paraId="4587B29C" w14:textId="01DBE9FC" w:rsidR="005E0789" w:rsidRDefault="005E0789" w:rsidP="00CF561E">
      <w:pPr>
        <w:jc w:val="right"/>
        <w:rPr>
          <w:rFonts w:ascii="Tahoma" w:hAnsi="Tahoma" w:cs="Tahoma"/>
          <w:sz w:val="22"/>
          <w:szCs w:val="22"/>
        </w:rPr>
      </w:pPr>
    </w:p>
    <w:p w14:paraId="6CAC1DD2" w14:textId="2200E0C1" w:rsidR="005E0789" w:rsidRDefault="005E0789" w:rsidP="00CF561E">
      <w:pPr>
        <w:jc w:val="right"/>
        <w:rPr>
          <w:rFonts w:ascii="Tahoma" w:hAnsi="Tahoma" w:cs="Tahoma"/>
          <w:sz w:val="22"/>
          <w:szCs w:val="22"/>
        </w:rPr>
      </w:pPr>
    </w:p>
    <w:p w14:paraId="16BB000B" w14:textId="1EFD54C1" w:rsidR="005E0789" w:rsidRDefault="005E0789" w:rsidP="00CF561E">
      <w:pPr>
        <w:jc w:val="right"/>
        <w:rPr>
          <w:rFonts w:ascii="Tahoma" w:hAnsi="Tahoma" w:cs="Tahoma"/>
          <w:sz w:val="22"/>
          <w:szCs w:val="22"/>
        </w:rPr>
      </w:pPr>
    </w:p>
    <w:p w14:paraId="77A930C6" w14:textId="30C112C4" w:rsidR="005E0789" w:rsidRDefault="005E0789" w:rsidP="00CF561E">
      <w:pPr>
        <w:jc w:val="right"/>
        <w:rPr>
          <w:rFonts w:ascii="Tahoma" w:hAnsi="Tahoma" w:cs="Tahoma"/>
          <w:sz w:val="22"/>
          <w:szCs w:val="22"/>
        </w:rPr>
      </w:pPr>
    </w:p>
    <w:p w14:paraId="79F9C656" w14:textId="7E3AC8F9" w:rsidR="005E0789" w:rsidRDefault="005E0789" w:rsidP="00CF561E">
      <w:pPr>
        <w:jc w:val="right"/>
        <w:rPr>
          <w:rFonts w:ascii="Tahoma" w:hAnsi="Tahoma" w:cs="Tahoma"/>
          <w:sz w:val="22"/>
          <w:szCs w:val="22"/>
        </w:rPr>
      </w:pPr>
    </w:p>
    <w:p w14:paraId="303D02DA" w14:textId="2F5372A4" w:rsidR="005E0789" w:rsidRDefault="00D67726" w:rsidP="00CF561E">
      <w:pPr>
        <w:jc w:val="right"/>
        <w:rPr>
          <w:rFonts w:ascii="Tahoma" w:hAnsi="Tahoma" w:cs="Tahoma"/>
          <w:sz w:val="22"/>
          <w:szCs w:val="22"/>
        </w:rPr>
      </w:pPr>
      <w:r>
        <w:rPr>
          <w:noProof/>
        </w:rPr>
        <w:drawing>
          <wp:inline distT="0" distB="0" distL="0" distR="0" wp14:anchorId="17113FFC" wp14:editId="0BD06D95">
            <wp:extent cx="6029325" cy="80581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29325" cy="8058150"/>
                    </a:xfrm>
                    <a:prstGeom prst="rect">
                      <a:avLst/>
                    </a:prstGeom>
                  </pic:spPr>
                </pic:pic>
              </a:graphicData>
            </a:graphic>
          </wp:inline>
        </w:drawing>
      </w:r>
    </w:p>
    <w:p w14:paraId="2F61CAE8" w14:textId="55B1EB24" w:rsidR="00D67726" w:rsidRDefault="00D67726" w:rsidP="00CF561E">
      <w:pPr>
        <w:jc w:val="right"/>
        <w:rPr>
          <w:rFonts w:ascii="Tahoma" w:hAnsi="Tahoma" w:cs="Tahoma"/>
          <w:sz w:val="22"/>
          <w:szCs w:val="22"/>
        </w:rPr>
      </w:pPr>
    </w:p>
    <w:p w14:paraId="25969B26" w14:textId="1DCAB6D5" w:rsidR="00D67726" w:rsidRDefault="00D67726" w:rsidP="00CF561E">
      <w:pPr>
        <w:jc w:val="right"/>
        <w:rPr>
          <w:rFonts w:ascii="Tahoma" w:hAnsi="Tahoma" w:cs="Tahoma"/>
          <w:sz w:val="22"/>
          <w:szCs w:val="22"/>
        </w:rPr>
      </w:pPr>
    </w:p>
    <w:p w14:paraId="04D4BB6F" w14:textId="702751AF" w:rsidR="00D67726" w:rsidRDefault="00D67726" w:rsidP="00CF561E">
      <w:pPr>
        <w:jc w:val="right"/>
        <w:rPr>
          <w:rFonts w:ascii="Tahoma" w:hAnsi="Tahoma" w:cs="Tahoma"/>
          <w:sz w:val="22"/>
          <w:szCs w:val="22"/>
        </w:rPr>
      </w:pPr>
    </w:p>
    <w:p w14:paraId="2F75A7E7" w14:textId="4FB7102D" w:rsidR="00D67726" w:rsidRDefault="00D67726" w:rsidP="00CF561E">
      <w:pPr>
        <w:jc w:val="right"/>
        <w:rPr>
          <w:rFonts w:ascii="Tahoma" w:hAnsi="Tahoma" w:cs="Tahoma"/>
          <w:sz w:val="22"/>
          <w:szCs w:val="22"/>
        </w:rPr>
      </w:pPr>
    </w:p>
    <w:p w14:paraId="3CF45E39" w14:textId="05CF7C50" w:rsidR="00D67726" w:rsidRDefault="00D67726" w:rsidP="00CF561E">
      <w:pPr>
        <w:jc w:val="right"/>
        <w:rPr>
          <w:rFonts w:ascii="Tahoma" w:hAnsi="Tahoma" w:cs="Tahoma"/>
          <w:sz w:val="22"/>
          <w:szCs w:val="22"/>
        </w:rPr>
      </w:pPr>
    </w:p>
    <w:p w14:paraId="03E0C71B" w14:textId="61431991" w:rsidR="00D67726" w:rsidRDefault="00D67726" w:rsidP="00CF561E">
      <w:pPr>
        <w:jc w:val="right"/>
        <w:rPr>
          <w:rFonts w:ascii="Tahoma" w:hAnsi="Tahoma" w:cs="Tahoma"/>
          <w:sz w:val="22"/>
          <w:szCs w:val="22"/>
        </w:rPr>
      </w:pPr>
    </w:p>
    <w:p w14:paraId="6638C9CF" w14:textId="0C189DBB" w:rsidR="00D67726" w:rsidRDefault="00B21DA8" w:rsidP="00CF561E">
      <w:pPr>
        <w:jc w:val="right"/>
        <w:rPr>
          <w:rFonts w:ascii="Tahoma" w:hAnsi="Tahoma" w:cs="Tahoma"/>
          <w:sz w:val="22"/>
          <w:szCs w:val="22"/>
        </w:rPr>
      </w:pPr>
      <w:r>
        <w:rPr>
          <w:noProof/>
        </w:rPr>
        <w:lastRenderedPageBreak/>
        <w:drawing>
          <wp:inline distT="0" distB="0" distL="0" distR="0" wp14:anchorId="115567A3" wp14:editId="1475A339">
            <wp:extent cx="6096000" cy="79533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96000" cy="7953375"/>
                    </a:xfrm>
                    <a:prstGeom prst="rect">
                      <a:avLst/>
                    </a:prstGeom>
                  </pic:spPr>
                </pic:pic>
              </a:graphicData>
            </a:graphic>
          </wp:inline>
        </w:drawing>
      </w:r>
    </w:p>
    <w:p w14:paraId="2767C8E4" w14:textId="5392ACA1" w:rsidR="00B21DA8" w:rsidRDefault="00B21DA8" w:rsidP="00CF561E">
      <w:pPr>
        <w:jc w:val="right"/>
        <w:rPr>
          <w:rFonts w:ascii="Tahoma" w:hAnsi="Tahoma" w:cs="Tahoma"/>
          <w:sz w:val="22"/>
          <w:szCs w:val="22"/>
        </w:rPr>
      </w:pPr>
    </w:p>
    <w:p w14:paraId="3CF57DDC" w14:textId="30EA2927" w:rsidR="00B21DA8" w:rsidRDefault="00B21DA8" w:rsidP="00CF561E">
      <w:pPr>
        <w:jc w:val="right"/>
        <w:rPr>
          <w:rFonts w:ascii="Tahoma" w:hAnsi="Tahoma" w:cs="Tahoma"/>
          <w:sz w:val="22"/>
          <w:szCs w:val="22"/>
        </w:rPr>
      </w:pPr>
    </w:p>
    <w:p w14:paraId="22399AE8" w14:textId="16F872AD" w:rsidR="00B21DA8" w:rsidRDefault="00B21DA8" w:rsidP="00CF561E">
      <w:pPr>
        <w:jc w:val="right"/>
        <w:rPr>
          <w:rFonts w:ascii="Tahoma" w:hAnsi="Tahoma" w:cs="Tahoma"/>
          <w:sz w:val="22"/>
          <w:szCs w:val="22"/>
        </w:rPr>
      </w:pPr>
    </w:p>
    <w:p w14:paraId="545419C2" w14:textId="396D092F" w:rsidR="00B21DA8" w:rsidRDefault="00B21DA8" w:rsidP="00CF561E">
      <w:pPr>
        <w:jc w:val="right"/>
        <w:rPr>
          <w:rFonts w:ascii="Tahoma" w:hAnsi="Tahoma" w:cs="Tahoma"/>
          <w:sz w:val="22"/>
          <w:szCs w:val="22"/>
        </w:rPr>
      </w:pPr>
    </w:p>
    <w:p w14:paraId="27062485" w14:textId="31B3D0FE" w:rsidR="00B21DA8" w:rsidRDefault="00B21DA8" w:rsidP="00CF561E">
      <w:pPr>
        <w:jc w:val="right"/>
        <w:rPr>
          <w:rFonts w:ascii="Tahoma" w:hAnsi="Tahoma" w:cs="Tahoma"/>
          <w:sz w:val="22"/>
          <w:szCs w:val="22"/>
        </w:rPr>
      </w:pPr>
    </w:p>
    <w:p w14:paraId="5A656F79" w14:textId="00724E93" w:rsidR="00B21DA8" w:rsidRDefault="00B21DA8" w:rsidP="00CF561E">
      <w:pPr>
        <w:jc w:val="right"/>
        <w:rPr>
          <w:rFonts w:ascii="Tahoma" w:hAnsi="Tahoma" w:cs="Tahoma"/>
          <w:sz w:val="22"/>
          <w:szCs w:val="22"/>
        </w:rPr>
      </w:pPr>
    </w:p>
    <w:p w14:paraId="3C3D1A2B" w14:textId="0F21C961" w:rsidR="00B21DA8" w:rsidRDefault="00B21DA8" w:rsidP="00CF561E">
      <w:pPr>
        <w:jc w:val="right"/>
        <w:rPr>
          <w:rFonts w:ascii="Tahoma" w:hAnsi="Tahoma" w:cs="Tahoma"/>
          <w:sz w:val="22"/>
          <w:szCs w:val="22"/>
        </w:rPr>
      </w:pPr>
    </w:p>
    <w:p w14:paraId="1E374071" w14:textId="48AFFD5A" w:rsidR="00B21DA8" w:rsidRDefault="00B21DA8" w:rsidP="00CF561E">
      <w:pPr>
        <w:jc w:val="right"/>
        <w:rPr>
          <w:rFonts w:ascii="Tahoma" w:hAnsi="Tahoma" w:cs="Tahoma"/>
          <w:sz w:val="22"/>
          <w:szCs w:val="22"/>
        </w:rPr>
      </w:pPr>
    </w:p>
    <w:p w14:paraId="2297386B" w14:textId="3374AA53" w:rsidR="00B21DA8" w:rsidRDefault="00121513" w:rsidP="00CF561E">
      <w:pPr>
        <w:jc w:val="right"/>
        <w:rPr>
          <w:rFonts w:ascii="Tahoma" w:hAnsi="Tahoma" w:cs="Tahoma"/>
          <w:sz w:val="22"/>
          <w:szCs w:val="22"/>
        </w:rPr>
      </w:pPr>
      <w:r>
        <w:rPr>
          <w:noProof/>
        </w:rPr>
        <w:drawing>
          <wp:inline distT="0" distB="0" distL="0" distR="0" wp14:anchorId="57BECDD8" wp14:editId="3FBF92EF">
            <wp:extent cx="6120765" cy="77577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765" cy="7757795"/>
                    </a:xfrm>
                    <a:prstGeom prst="rect">
                      <a:avLst/>
                    </a:prstGeom>
                  </pic:spPr>
                </pic:pic>
              </a:graphicData>
            </a:graphic>
          </wp:inline>
        </w:drawing>
      </w:r>
    </w:p>
    <w:p w14:paraId="1DB70147" w14:textId="10B8D371" w:rsidR="00121513" w:rsidRDefault="00121513" w:rsidP="00CF561E">
      <w:pPr>
        <w:jc w:val="right"/>
        <w:rPr>
          <w:rFonts w:ascii="Tahoma" w:hAnsi="Tahoma" w:cs="Tahoma"/>
          <w:sz w:val="22"/>
          <w:szCs w:val="22"/>
        </w:rPr>
      </w:pPr>
    </w:p>
    <w:p w14:paraId="1D9456F1" w14:textId="5ED81A90" w:rsidR="00121513" w:rsidRDefault="00121513" w:rsidP="00CF561E">
      <w:pPr>
        <w:jc w:val="right"/>
        <w:rPr>
          <w:rFonts w:ascii="Tahoma" w:hAnsi="Tahoma" w:cs="Tahoma"/>
          <w:sz w:val="22"/>
          <w:szCs w:val="22"/>
        </w:rPr>
      </w:pPr>
    </w:p>
    <w:p w14:paraId="237FFD4D" w14:textId="00253789" w:rsidR="00121513" w:rsidRDefault="00121513" w:rsidP="00CF561E">
      <w:pPr>
        <w:jc w:val="right"/>
        <w:rPr>
          <w:rFonts w:ascii="Tahoma" w:hAnsi="Tahoma" w:cs="Tahoma"/>
          <w:sz w:val="22"/>
          <w:szCs w:val="22"/>
        </w:rPr>
      </w:pPr>
    </w:p>
    <w:p w14:paraId="2ED03DF7" w14:textId="05E5F33E" w:rsidR="00121513" w:rsidRDefault="00121513" w:rsidP="00CF561E">
      <w:pPr>
        <w:jc w:val="right"/>
        <w:rPr>
          <w:rFonts w:ascii="Tahoma" w:hAnsi="Tahoma" w:cs="Tahoma"/>
          <w:sz w:val="22"/>
          <w:szCs w:val="22"/>
        </w:rPr>
      </w:pPr>
    </w:p>
    <w:p w14:paraId="61B15076" w14:textId="6A68AEE2" w:rsidR="00121513" w:rsidRDefault="00121513" w:rsidP="00CF561E">
      <w:pPr>
        <w:jc w:val="right"/>
        <w:rPr>
          <w:rFonts w:ascii="Tahoma" w:hAnsi="Tahoma" w:cs="Tahoma"/>
          <w:sz w:val="22"/>
          <w:szCs w:val="22"/>
        </w:rPr>
      </w:pPr>
    </w:p>
    <w:p w14:paraId="4D0A0325" w14:textId="142783A0" w:rsidR="00121513" w:rsidRDefault="00121513" w:rsidP="00CF561E">
      <w:pPr>
        <w:jc w:val="right"/>
        <w:rPr>
          <w:rFonts w:ascii="Tahoma" w:hAnsi="Tahoma" w:cs="Tahoma"/>
          <w:sz w:val="22"/>
          <w:szCs w:val="22"/>
        </w:rPr>
      </w:pPr>
    </w:p>
    <w:p w14:paraId="4AF15B27" w14:textId="2842D2B1" w:rsidR="00121513" w:rsidRDefault="00121513" w:rsidP="00CF561E">
      <w:pPr>
        <w:jc w:val="right"/>
        <w:rPr>
          <w:rFonts w:ascii="Tahoma" w:hAnsi="Tahoma" w:cs="Tahoma"/>
          <w:sz w:val="22"/>
          <w:szCs w:val="22"/>
        </w:rPr>
      </w:pPr>
    </w:p>
    <w:p w14:paraId="26999CE1" w14:textId="6E242FA3" w:rsidR="00121513" w:rsidRDefault="00121513" w:rsidP="00CF561E">
      <w:pPr>
        <w:jc w:val="right"/>
        <w:rPr>
          <w:rFonts w:ascii="Tahoma" w:hAnsi="Tahoma" w:cs="Tahoma"/>
          <w:sz w:val="22"/>
          <w:szCs w:val="22"/>
        </w:rPr>
      </w:pPr>
    </w:p>
    <w:p w14:paraId="7D44807D" w14:textId="0CD79A2E" w:rsidR="00121513" w:rsidRDefault="00F9313A" w:rsidP="00CF561E">
      <w:pPr>
        <w:jc w:val="right"/>
        <w:rPr>
          <w:rFonts w:ascii="Tahoma" w:hAnsi="Tahoma" w:cs="Tahoma"/>
          <w:sz w:val="22"/>
          <w:szCs w:val="22"/>
        </w:rPr>
      </w:pPr>
      <w:r>
        <w:rPr>
          <w:noProof/>
        </w:rPr>
        <w:drawing>
          <wp:inline distT="0" distB="0" distL="0" distR="0" wp14:anchorId="4FD04232" wp14:editId="03884A97">
            <wp:extent cx="6105525" cy="79819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05525" cy="7981950"/>
                    </a:xfrm>
                    <a:prstGeom prst="rect">
                      <a:avLst/>
                    </a:prstGeom>
                  </pic:spPr>
                </pic:pic>
              </a:graphicData>
            </a:graphic>
          </wp:inline>
        </w:drawing>
      </w:r>
    </w:p>
    <w:p w14:paraId="464295CD" w14:textId="0379B111" w:rsidR="00131FEA" w:rsidRDefault="00131FEA" w:rsidP="00CF561E">
      <w:pPr>
        <w:jc w:val="right"/>
        <w:rPr>
          <w:rFonts w:ascii="Tahoma" w:hAnsi="Tahoma" w:cs="Tahoma"/>
          <w:sz w:val="22"/>
          <w:szCs w:val="22"/>
        </w:rPr>
      </w:pPr>
    </w:p>
    <w:p w14:paraId="6E8A999D" w14:textId="5633FDF7" w:rsidR="00131FEA" w:rsidRDefault="00131FEA" w:rsidP="00CF561E">
      <w:pPr>
        <w:jc w:val="right"/>
        <w:rPr>
          <w:rFonts w:ascii="Tahoma" w:hAnsi="Tahoma" w:cs="Tahoma"/>
          <w:sz w:val="22"/>
          <w:szCs w:val="22"/>
        </w:rPr>
      </w:pPr>
    </w:p>
    <w:p w14:paraId="23A2D628" w14:textId="38FE85D0" w:rsidR="00131FEA" w:rsidRDefault="00131FEA" w:rsidP="00CF561E">
      <w:pPr>
        <w:jc w:val="right"/>
        <w:rPr>
          <w:rFonts w:ascii="Tahoma" w:hAnsi="Tahoma" w:cs="Tahoma"/>
          <w:sz w:val="22"/>
          <w:szCs w:val="22"/>
        </w:rPr>
      </w:pPr>
    </w:p>
    <w:p w14:paraId="176048C4" w14:textId="63D456A0" w:rsidR="00131FEA" w:rsidRDefault="00131FEA" w:rsidP="00CF561E">
      <w:pPr>
        <w:jc w:val="right"/>
        <w:rPr>
          <w:rFonts w:ascii="Tahoma" w:hAnsi="Tahoma" w:cs="Tahoma"/>
          <w:sz w:val="22"/>
          <w:szCs w:val="22"/>
        </w:rPr>
      </w:pPr>
    </w:p>
    <w:p w14:paraId="640C26A4" w14:textId="41335EB5" w:rsidR="00131FEA" w:rsidRDefault="00131FEA" w:rsidP="00CF561E">
      <w:pPr>
        <w:jc w:val="right"/>
        <w:rPr>
          <w:rFonts w:ascii="Tahoma" w:hAnsi="Tahoma" w:cs="Tahoma"/>
          <w:sz w:val="22"/>
          <w:szCs w:val="22"/>
        </w:rPr>
      </w:pPr>
    </w:p>
    <w:p w14:paraId="6AC52CA1" w14:textId="294E0564" w:rsidR="00131FEA" w:rsidRDefault="00131FEA" w:rsidP="00CF561E">
      <w:pPr>
        <w:jc w:val="right"/>
        <w:rPr>
          <w:rFonts w:ascii="Tahoma" w:hAnsi="Tahoma" w:cs="Tahoma"/>
          <w:sz w:val="22"/>
          <w:szCs w:val="22"/>
        </w:rPr>
      </w:pPr>
    </w:p>
    <w:p w14:paraId="31318C32" w14:textId="54DC1CD9" w:rsidR="00131FEA" w:rsidRDefault="00131FEA" w:rsidP="00CF561E">
      <w:pPr>
        <w:jc w:val="right"/>
        <w:rPr>
          <w:rFonts w:ascii="Tahoma" w:hAnsi="Tahoma" w:cs="Tahoma"/>
          <w:sz w:val="22"/>
          <w:szCs w:val="22"/>
        </w:rPr>
      </w:pPr>
    </w:p>
    <w:p w14:paraId="1B4BA400" w14:textId="7F49D136" w:rsidR="00131FEA" w:rsidRDefault="00131FEA" w:rsidP="00CF561E">
      <w:pPr>
        <w:jc w:val="right"/>
        <w:rPr>
          <w:rFonts w:ascii="Tahoma" w:hAnsi="Tahoma" w:cs="Tahoma"/>
          <w:sz w:val="22"/>
          <w:szCs w:val="22"/>
        </w:rPr>
      </w:pPr>
      <w:r>
        <w:rPr>
          <w:noProof/>
        </w:rPr>
        <w:drawing>
          <wp:inline distT="0" distB="0" distL="0" distR="0" wp14:anchorId="455573C5" wp14:editId="598376DC">
            <wp:extent cx="6120765" cy="78816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765" cy="7881620"/>
                    </a:xfrm>
                    <a:prstGeom prst="rect">
                      <a:avLst/>
                    </a:prstGeom>
                  </pic:spPr>
                </pic:pic>
              </a:graphicData>
            </a:graphic>
          </wp:inline>
        </w:drawing>
      </w:r>
    </w:p>
    <w:p w14:paraId="4DEC0E56" w14:textId="73EECDAF" w:rsidR="00ED05F0" w:rsidRDefault="00ED05F0" w:rsidP="00CF561E">
      <w:pPr>
        <w:jc w:val="right"/>
        <w:rPr>
          <w:rFonts w:ascii="Tahoma" w:hAnsi="Tahoma" w:cs="Tahoma"/>
          <w:sz w:val="22"/>
          <w:szCs w:val="22"/>
        </w:rPr>
      </w:pPr>
    </w:p>
    <w:p w14:paraId="2B55A79D" w14:textId="100C0163" w:rsidR="00ED05F0" w:rsidRDefault="00ED05F0" w:rsidP="00CF561E">
      <w:pPr>
        <w:jc w:val="right"/>
        <w:rPr>
          <w:rFonts w:ascii="Tahoma" w:hAnsi="Tahoma" w:cs="Tahoma"/>
          <w:sz w:val="22"/>
          <w:szCs w:val="22"/>
        </w:rPr>
      </w:pPr>
    </w:p>
    <w:p w14:paraId="379DF427" w14:textId="41AC570E" w:rsidR="00ED05F0" w:rsidRDefault="00ED05F0" w:rsidP="00CF561E">
      <w:pPr>
        <w:jc w:val="right"/>
        <w:rPr>
          <w:rFonts w:ascii="Tahoma" w:hAnsi="Tahoma" w:cs="Tahoma"/>
          <w:sz w:val="22"/>
          <w:szCs w:val="22"/>
        </w:rPr>
      </w:pPr>
    </w:p>
    <w:p w14:paraId="0B949A97" w14:textId="5EFB58E9" w:rsidR="00ED05F0" w:rsidRDefault="00ED05F0" w:rsidP="00CF561E">
      <w:pPr>
        <w:jc w:val="right"/>
        <w:rPr>
          <w:rFonts w:ascii="Tahoma" w:hAnsi="Tahoma" w:cs="Tahoma"/>
          <w:sz w:val="22"/>
          <w:szCs w:val="22"/>
        </w:rPr>
      </w:pPr>
    </w:p>
    <w:p w14:paraId="6B8EDC7A" w14:textId="62AD1B7F" w:rsidR="00ED05F0" w:rsidRDefault="00ED05F0" w:rsidP="00CF561E">
      <w:pPr>
        <w:jc w:val="right"/>
        <w:rPr>
          <w:rFonts w:ascii="Tahoma" w:hAnsi="Tahoma" w:cs="Tahoma"/>
          <w:sz w:val="22"/>
          <w:szCs w:val="22"/>
        </w:rPr>
      </w:pPr>
    </w:p>
    <w:p w14:paraId="2604B5A0" w14:textId="1DB8707A" w:rsidR="00ED05F0" w:rsidRDefault="00ED05F0" w:rsidP="00CF561E">
      <w:pPr>
        <w:jc w:val="right"/>
        <w:rPr>
          <w:rFonts w:ascii="Tahoma" w:hAnsi="Tahoma" w:cs="Tahoma"/>
          <w:sz w:val="22"/>
          <w:szCs w:val="22"/>
        </w:rPr>
      </w:pPr>
    </w:p>
    <w:p w14:paraId="47BFB862" w14:textId="21116D0F" w:rsidR="00ED05F0" w:rsidRDefault="00ED05F0" w:rsidP="00CF561E">
      <w:pPr>
        <w:jc w:val="right"/>
        <w:rPr>
          <w:rFonts w:ascii="Tahoma" w:hAnsi="Tahoma" w:cs="Tahoma"/>
          <w:sz w:val="22"/>
          <w:szCs w:val="22"/>
        </w:rPr>
      </w:pPr>
    </w:p>
    <w:p w14:paraId="349189AE" w14:textId="4E5B98A6" w:rsidR="00ED05F0" w:rsidRDefault="00ED05F0" w:rsidP="00CF561E">
      <w:pPr>
        <w:jc w:val="right"/>
        <w:rPr>
          <w:rFonts w:ascii="Tahoma" w:hAnsi="Tahoma" w:cs="Tahoma"/>
          <w:sz w:val="22"/>
          <w:szCs w:val="22"/>
        </w:rPr>
      </w:pPr>
    </w:p>
    <w:p w14:paraId="2AFBFA3D" w14:textId="251BE29C" w:rsidR="00ED05F0" w:rsidRDefault="00ED05F0" w:rsidP="00CF561E">
      <w:pPr>
        <w:jc w:val="right"/>
        <w:rPr>
          <w:rFonts w:ascii="Tahoma" w:hAnsi="Tahoma" w:cs="Tahoma"/>
          <w:sz w:val="22"/>
          <w:szCs w:val="22"/>
        </w:rPr>
      </w:pPr>
      <w:r>
        <w:rPr>
          <w:noProof/>
        </w:rPr>
        <w:drawing>
          <wp:inline distT="0" distB="0" distL="0" distR="0" wp14:anchorId="23FACC17" wp14:editId="6656A59A">
            <wp:extent cx="6120765" cy="7372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765" cy="7372350"/>
                    </a:xfrm>
                    <a:prstGeom prst="rect">
                      <a:avLst/>
                    </a:prstGeom>
                  </pic:spPr>
                </pic:pic>
              </a:graphicData>
            </a:graphic>
          </wp:inline>
        </w:drawing>
      </w:r>
    </w:p>
    <w:p w14:paraId="39D13019" w14:textId="11C22551" w:rsidR="00ED05F0" w:rsidRDefault="00ED05F0" w:rsidP="00CF561E">
      <w:pPr>
        <w:jc w:val="right"/>
        <w:rPr>
          <w:rFonts w:ascii="Tahoma" w:hAnsi="Tahoma" w:cs="Tahoma"/>
          <w:sz w:val="22"/>
          <w:szCs w:val="22"/>
        </w:rPr>
      </w:pPr>
    </w:p>
    <w:p w14:paraId="601E61C0" w14:textId="0898EDFA" w:rsidR="00ED05F0" w:rsidRDefault="00ED05F0" w:rsidP="00CF561E">
      <w:pPr>
        <w:jc w:val="right"/>
        <w:rPr>
          <w:rFonts w:ascii="Tahoma" w:hAnsi="Tahoma" w:cs="Tahoma"/>
          <w:sz w:val="22"/>
          <w:szCs w:val="22"/>
        </w:rPr>
      </w:pPr>
    </w:p>
    <w:p w14:paraId="6DEE4085" w14:textId="682E3110" w:rsidR="00ED05F0" w:rsidRDefault="00ED05F0" w:rsidP="00CF561E">
      <w:pPr>
        <w:jc w:val="right"/>
        <w:rPr>
          <w:rFonts w:ascii="Tahoma" w:hAnsi="Tahoma" w:cs="Tahoma"/>
          <w:sz w:val="22"/>
          <w:szCs w:val="22"/>
        </w:rPr>
      </w:pPr>
    </w:p>
    <w:p w14:paraId="4F1D31AA" w14:textId="2E073474" w:rsidR="00ED05F0" w:rsidRDefault="00ED05F0" w:rsidP="00CF561E">
      <w:pPr>
        <w:jc w:val="right"/>
        <w:rPr>
          <w:rFonts w:ascii="Tahoma" w:hAnsi="Tahoma" w:cs="Tahoma"/>
          <w:sz w:val="22"/>
          <w:szCs w:val="22"/>
        </w:rPr>
      </w:pPr>
    </w:p>
    <w:p w14:paraId="65741CFB" w14:textId="3288B708" w:rsidR="00ED05F0" w:rsidRDefault="00ED05F0" w:rsidP="00CF561E">
      <w:pPr>
        <w:jc w:val="right"/>
        <w:rPr>
          <w:rFonts w:ascii="Tahoma" w:hAnsi="Tahoma" w:cs="Tahoma"/>
          <w:sz w:val="22"/>
          <w:szCs w:val="22"/>
        </w:rPr>
      </w:pPr>
    </w:p>
    <w:p w14:paraId="41E26C52" w14:textId="26626B65" w:rsidR="00ED05F0" w:rsidRDefault="00ED05F0" w:rsidP="00CF561E">
      <w:pPr>
        <w:jc w:val="right"/>
        <w:rPr>
          <w:rFonts w:ascii="Tahoma" w:hAnsi="Tahoma" w:cs="Tahoma"/>
          <w:sz w:val="22"/>
          <w:szCs w:val="22"/>
        </w:rPr>
      </w:pPr>
    </w:p>
    <w:p w14:paraId="28BEC0DC" w14:textId="38F9701E" w:rsidR="00ED05F0" w:rsidRDefault="00ED05F0" w:rsidP="00CF561E">
      <w:pPr>
        <w:jc w:val="right"/>
        <w:rPr>
          <w:rFonts w:ascii="Tahoma" w:hAnsi="Tahoma" w:cs="Tahoma"/>
          <w:sz w:val="22"/>
          <w:szCs w:val="22"/>
        </w:rPr>
      </w:pPr>
    </w:p>
    <w:p w14:paraId="544F1194" w14:textId="78623D12" w:rsidR="00ED05F0" w:rsidRDefault="00ED05F0" w:rsidP="00CF561E">
      <w:pPr>
        <w:jc w:val="right"/>
        <w:rPr>
          <w:rFonts w:ascii="Tahoma" w:hAnsi="Tahoma" w:cs="Tahoma"/>
          <w:sz w:val="22"/>
          <w:szCs w:val="22"/>
        </w:rPr>
      </w:pPr>
    </w:p>
    <w:p w14:paraId="6BCDC15D" w14:textId="4F80074B" w:rsidR="00ED05F0" w:rsidRDefault="00ED05F0" w:rsidP="00CF561E">
      <w:pPr>
        <w:jc w:val="right"/>
        <w:rPr>
          <w:rFonts w:ascii="Tahoma" w:hAnsi="Tahoma" w:cs="Tahoma"/>
          <w:sz w:val="22"/>
          <w:szCs w:val="22"/>
        </w:rPr>
      </w:pPr>
    </w:p>
    <w:p w14:paraId="7DA4A17B" w14:textId="2FD3F8B3" w:rsidR="00ED05F0" w:rsidRDefault="00ED05F0" w:rsidP="00CF561E">
      <w:pPr>
        <w:jc w:val="right"/>
        <w:rPr>
          <w:rFonts w:ascii="Tahoma" w:hAnsi="Tahoma" w:cs="Tahoma"/>
          <w:sz w:val="22"/>
          <w:szCs w:val="22"/>
        </w:rPr>
      </w:pPr>
    </w:p>
    <w:p w14:paraId="71F8BF2B" w14:textId="6ECAD426" w:rsidR="00ED05F0" w:rsidRDefault="00ED05F0" w:rsidP="00CF561E">
      <w:pPr>
        <w:jc w:val="right"/>
        <w:rPr>
          <w:rFonts w:ascii="Tahoma" w:hAnsi="Tahoma" w:cs="Tahoma"/>
          <w:sz w:val="22"/>
          <w:szCs w:val="22"/>
        </w:rPr>
      </w:pPr>
    </w:p>
    <w:p w14:paraId="763995A3" w14:textId="3AFC73A4" w:rsidR="00ED05F0" w:rsidRDefault="00D96B45" w:rsidP="00CF561E">
      <w:pPr>
        <w:jc w:val="right"/>
        <w:rPr>
          <w:rFonts w:ascii="Tahoma" w:hAnsi="Tahoma" w:cs="Tahoma"/>
          <w:sz w:val="22"/>
          <w:szCs w:val="22"/>
        </w:rPr>
      </w:pPr>
      <w:r>
        <w:rPr>
          <w:noProof/>
        </w:rPr>
        <w:drawing>
          <wp:inline distT="0" distB="0" distL="0" distR="0" wp14:anchorId="5A20271E" wp14:editId="0F0E8477">
            <wp:extent cx="6120765" cy="77616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765" cy="7761605"/>
                    </a:xfrm>
                    <a:prstGeom prst="rect">
                      <a:avLst/>
                    </a:prstGeom>
                  </pic:spPr>
                </pic:pic>
              </a:graphicData>
            </a:graphic>
          </wp:inline>
        </w:drawing>
      </w:r>
    </w:p>
    <w:p w14:paraId="01ED2D14" w14:textId="02E70B39" w:rsidR="00D96B45" w:rsidRDefault="00D96B45" w:rsidP="00CF561E">
      <w:pPr>
        <w:jc w:val="right"/>
        <w:rPr>
          <w:rFonts w:ascii="Tahoma" w:hAnsi="Tahoma" w:cs="Tahoma"/>
          <w:sz w:val="22"/>
          <w:szCs w:val="22"/>
        </w:rPr>
      </w:pPr>
    </w:p>
    <w:p w14:paraId="74A62A9A" w14:textId="25BD3CD2" w:rsidR="00D96B45" w:rsidRDefault="00D96B45" w:rsidP="00CF561E">
      <w:pPr>
        <w:jc w:val="right"/>
        <w:rPr>
          <w:rFonts w:ascii="Tahoma" w:hAnsi="Tahoma" w:cs="Tahoma"/>
          <w:sz w:val="22"/>
          <w:szCs w:val="22"/>
        </w:rPr>
      </w:pPr>
    </w:p>
    <w:p w14:paraId="67D2FF41" w14:textId="24975EF2" w:rsidR="00D96B45" w:rsidRDefault="00D96B45" w:rsidP="00CF561E">
      <w:pPr>
        <w:jc w:val="right"/>
        <w:rPr>
          <w:rFonts w:ascii="Tahoma" w:hAnsi="Tahoma" w:cs="Tahoma"/>
          <w:sz w:val="22"/>
          <w:szCs w:val="22"/>
        </w:rPr>
      </w:pPr>
    </w:p>
    <w:p w14:paraId="5E2226D4" w14:textId="5F3886B4" w:rsidR="00D96B45" w:rsidRDefault="00D96B45" w:rsidP="00CF561E">
      <w:pPr>
        <w:jc w:val="right"/>
        <w:rPr>
          <w:rFonts w:ascii="Tahoma" w:hAnsi="Tahoma" w:cs="Tahoma"/>
          <w:sz w:val="22"/>
          <w:szCs w:val="22"/>
        </w:rPr>
      </w:pPr>
    </w:p>
    <w:p w14:paraId="1694929E" w14:textId="5CC9681A" w:rsidR="00D96B45" w:rsidRDefault="00D96B45" w:rsidP="00CF561E">
      <w:pPr>
        <w:jc w:val="right"/>
        <w:rPr>
          <w:rFonts w:ascii="Tahoma" w:hAnsi="Tahoma" w:cs="Tahoma"/>
          <w:sz w:val="22"/>
          <w:szCs w:val="22"/>
        </w:rPr>
      </w:pPr>
    </w:p>
    <w:p w14:paraId="35AB89D5" w14:textId="10D388CC" w:rsidR="00D96B45" w:rsidRDefault="00D96B45" w:rsidP="00CF561E">
      <w:pPr>
        <w:jc w:val="right"/>
        <w:rPr>
          <w:rFonts w:ascii="Tahoma" w:hAnsi="Tahoma" w:cs="Tahoma"/>
          <w:sz w:val="22"/>
          <w:szCs w:val="22"/>
        </w:rPr>
      </w:pPr>
    </w:p>
    <w:p w14:paraId="1E33BA7A" w14:textId="41858EEC" w:rsidR="00D96B45" w:rsidRDefault="00D96B45" w:rsidP="00CF561E">
      <w:pPr>
        <w:jc w:val="right"/>
        <w:rPr>
          <w:rFonts w:ascii="Tahoma" w:hAnsi="Tahoma" w:cs="Tahoma"/>
          <w:sz w:val="22"/>
          <w:szCs w:val="22"/>
        </w:rPr>
      </w:pPr>
    </w:p>
    <w:p w14:paraId="3BC8BAD8" w14:textId="1EB4B268" w:rsidR="00D96B45" w:rsidRDefault="00D96B45" w:rsidP="00CF561E">
      <w:pPr>
        <w:jc w:val="right"/>
        <w:rPr>
          <w:rFonts w:ascii="Tahoma" w:hAnsi="Tahoma" w:cs="Tahoma"/>
          <w:sz w:val="22"/>
          <w:szCs w:val="22"/>
        </w:rPr>
      </w:pPr>
    </w:p>
    <w:p w14:paraId="152D13A1" w14:textId="160DEBDC" w:rsidR="00D96B45" w:rsidRDefault="00353A65" w:rsidP="00CF561E">
      <w:pPr>
        <w:jc w:val="right"/>
        <w:rPr>
          <w:rFonts w:ascii="Tahoma" w:hAnsi="Tahoma" w:cs="Tahoma"/>
          <w:sz w:val="22"/>
          <w:szCs w:val="22"/>
        </w:rPr>
      </w:pPr>
      <w:r>
        <w:rPr>
          <w:noProof/>
        </w:rPr>
        <w:drawing>
          <wp:inline distT="0" distB="0" distL="0" distR="0" wp14:anchorId="74548924" wp14:editId="016EFA44">
            <wp:extent cx="6120765" cy="73926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765" cy="7392670"/>
                    </a:xfrm>
                    <a:prstGeom prst="rect">
                      <a:avLst/>
                    </a:prstGeom>
                  </pic:spPr>
                </pic:pic>
              </a:graphicData>
            </a:graphic>
          </wp:inline>
        </w:drawing>
      </w:r>
    </w:p>
    <w:p w14:paraId="2F1E1065" w14:textId="2F67B262" w:rsidR="008D3C0E" w:rsidRDefault="008D3C0E" w:rsidP="00CF561E">
      <w:pPr>
        <w:jc w:val="right"/>
        <w:rPr>
          <w:rFonts w:ascii="Tahoma" w:hAnsi="Tahoma" w:cs="Tahoma"/>
          <w:sz w:val="22"/>
          <w:szCs w:val="22"/>
        </w:rPr>
      </w:pPr>
    </w:p>
    <w:p w14:paraId="38331C37" w14:textId="1BCE2FD1" w:rsidR="008D3C0E" w:rsidRDefault="008D3C0E" w:rsidP="00CF561E">
      <w:pPr>
        <w:jc w:val="right"/>
        <w:rPr>
          <w:rFonts w:ascii="Tahoma" w:hAnsi="Tahoma" w:cs="Tahoma"/>
          <w:sz w:val="22"/>
          <w:szCs w:val="22"/>
        </w:rPr>
      </w:pPr>
    </w:p>
    <w:p w14:paraId="500D237E" w14:textId="231765F4" w:rsidR="008D3C0E" w:rsidRDefault="008D3C0E" w:rsidP="00CF561E">
      <w:pPr>
        <w:jc w:val="right"/>
        <w:rPr>
          <w:rFonts w:ascii="Tahoma" w:hAnsi="Tahoma" w:cs="Tahoma"/>
          <w:sz w:val="22"/>
          <w:szCs w:val="22"/>
        </w:rPr>
      </w:pPr>
    </w:p>
    <w:p w14:paraId="53AEF890" w14:textId="7A828B9E" w:rsidR="008D3C0E" w:rsidRDefault="008D3C0E" w:rsidP="00CF561E">
      <w:pPr>
        <w:jc w:val="right"/>
        <w:rPr>
          <w:rFonts w:ascii="Tahoma" w:hAnsi="Tahoma" w:cs="Tahoma"/>
          <w:sz w:val="22"/>
          <w:szCs w:val="22"/>
        </w:rPr>
      </w:pPr>
    </w:p>
    <w:p w14:paraId="7D332E65" w14:textId="2F87DE97" w:rsidR="008D3C0E" w:rsidRDefault="008D3C0E" w:rsidP="00CF561E">
      <w:pPr>
        <w:jc w:val="right"/>
        <w:rPr>
          <w:rFonts w:ascii="Tahoma" w:hAnsi="Tahoma" w:cs="Tahoma"/>
          <w:sz w:val="22"/>
          <w:szCs w:val="22"/>
        </w:rPr>
      </w:pPr>
    </w:p>
    <w:p w14:paraId="0A73111D" w14:textId="7B64393B" w:rsidR="008D3C0E" w:rsidRDefault="008D3C0E" w:rsidP="00CF561E">
      <w:pPr>
        <w:jc w:val="right"/>
        <w:rPr>
          <w:rFonts w:ascii="Tahoma" w:hAnsi="Tahoma" w:cs="Tahoma"/>
          <w:sz w:val="22"/>
          <w:szCs w:val="22"/>
        </w:rPr>
      </w:pPr>
    </w:p>
    <w:p w14:paraId="4EF49960" w14:textId="18ACC4FB" w:rsidR="008D3C0E" w:rsidRDefault="008D3C0E" w:rsidP="00CF561E">
      <w:pPr>
        <w:jc w:val="right"/>
        <w:rPr>
          <w:rFonts w:ascii="Tahoma" w:hAnsi="Tahoma" w:cs="Tahoma"/>
          <w:sz w:val="22"/>
          <w:szCs w:val="22"/>
        </w:rPr>
      </w:pPr>
    </w:p>
    <w:p w14:paraId="370D8123" w14:textId="1C1FFF26" w:rsidR="008D3C0E" w:rsidRDefault="008D3C0E" w:rsidP="00CF561E">
      <w:pPr>
        <w:jc w:val="right"/>
        <w:rPr>
          <w:rFonts w:ascii="Tahoma" w:hAnsi="Tahoma" w:cs="Tahoma"/>
          <w:sz w:val="22"/>
          <w:szCs w:val="22"/>
        </w:rPr>
      </w:pPr>
    </w:p>
    <w:p w14:paraId="128C09B5" w14:textId="215D2160" w:rsidR="008D3C0E" w:rsidRDefault="008D3C0E" w:rsidP="00CF561E">
      <w:pPr>
        <w:jc w:val="right"/>
        <w:rPr>
          <w:rFonts w:ascii="Tahoma" w:hAnsi="Tahoma" w:cs="Tahoma"/>
          <w:sz w:val="22"/>
          <w:szCs w:val="22"/>
        </w:rPr>
      </w:pPr>
    </w:p>
    <w:p w14:paraId="0CD61155" w14:textId="0B6398DD" w:rsidR="008D3C0E" w:rsidRDefault="008D3C0E" w:rsidP="00CF561E">
      <w:pPr>
        <w:jc w:val="right"/>
        <w:rPr>
          <w:rFonts w:ascii="Tahoma" w:hAnsi="Tahoma" w:cs="Tahoma"/>
          <w:sz w:val="22"/>
          <w:szCs w:val="22"/>
        </w:rPr>
      </w:pPr>
    </w:p>
    <w:p w14:paraId="06EC057E" w14:textId="279B76E3" w:rsidR="008D3C0E" w:rsidRDefault="008D3C0E" w:rsidP="00CF561E">
      <w:pPr>
        <w:jc w:val="right"/>
        <w:rPr>
          <w:rFonts w:ascii="Tahoma" w:hAnsi="Tahoma" w:cs="Tahoma"/>
          <w:sz w:val="22"/>
          <w:szCs w:val="22"/>
        </w:rPr>
      </w:pPr>
    </w:p>
    <w:p w14:paraId="122C9A37" w14:textId="5424E8DA" w:rsidR="008D3C0E" w:rsidRDefault="008D3C0E" w:rsidP="00CF561E">
      <w:pPr>
        <w:jc w:val="right"/>
        <w:rPr>
          <w:rFonts w:ascii="Tahoma" w:hAnsi="Tahoma" w:cs="Tahoma"/>
          <w:sz w:val="22"/>
          <w:szCs w:val="22"/>
        </w:rPr>
      </w:pPr>
    </w:p>
    <w:p w14:paraId="2705C7DE" w14:textId="5A072247" w:rsidR="008D3C0E" w:rsidRDefault="003E598F" w:rsidP="00CF561E">
      <w:pPr>
        <w:jc w:val="right"/>
        <w:rPr>
          <w:rFonts w:ascii="Tahoma" w:hAnsi="Tahoma" w:cs="Tahoma"/>
          <w:sz w:val="22"/>
          <w:szCs w:val="22"/>
        </w:rPr>
      </w:pPr>
      <w:r>
        <w:rPr>
          <w:noProof/>
        </w:rPr>
        <w:drawing>
          <wp:inline distT="0" distB="0" distL="0" distR="0" wp14:anchorId="648B343D" wp14:editId="5FDDC623">
            <wp:extent cx="6120765" cy="729551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765" cy="7295515"/>
                    </a:xfrm>
                    <a:prstGeom prst="rect">
                      <a:avLst/>
                    </a:prstGeom>
                  </pic:spPr>
                </pic:pic>
              </a:graphicData>
            </a:graphic>
          </wp:inline>
        </w:drawing>
      </w:r>
    </w:p>
    <w:p w14:paraId="5EBAD768" w14:textId="40E693E9" w:rsidR="003E598F" w:rsidRDefault="003E598F" w:rsidP="00CF561E">
      <w:pPr>
        <w:jc w:val="right"/>
        <w:rPr>
          <w:rFonts w:ascii="Tahoma" w:hAnsi="Tahoma" w:cs="Tahoma"/>
          <w:sz w:val="22"/>
          <w:szCs w:val="22"/>
        </w:rPr>
      </w:pPr>
    </w:p>
    <w:p w14:paraId="68C53765" w14:textId="70EB1127" w:rsidR="003E598F" w:rsidRDefault="003E598F" w:rsidP="00CF561E">
      <w:pPr>
        <w:jc w:val="right"/>
        <w:rPr>
          <w:rFonts w:ascii="Tahoma" w:hAnsi="Tahoma" w:cs="Tahoma"/>
          <w:sz w:val="22"/>
          <w:szCs w:val="22"/>
        </w:rPr>
      </w:pPr>
    </w:p>
    <w:p w14:paraId="04FE01DA" w14:textId="1F99C544" w:rsidR="003E598F" w:rsidRDefault="003E598F" w:rsidP="00CF561E">
      <w:pPr>
        <w:jc w:val="right"/>
        <w:rPr>
          <w:rFonts w:ascii="Tahoma" w:hAnsi="Tahoma" w:cs="Tahoma"/>
          <w:sz w:val="22"/>
          <w:szCs w:val="22"/>
        </w:rPr>
      </w:pPr>
    </w:p>
    <w:p w14:paraId="6931769A" w14:textId="299FD4ED" w:rsidR="003E598F" w:rsidRDefault="003E598F" w:rsidP="00CF561E">
      <w:pPr>
        <w:jc w:val="right"/>
        <w:rPr>
          <w:rFonts w:ascii="Tahoma" w:hAnsi="Tahoma" w:cs="Tahoma"/>
          <w:sz w:val="22"/>
          <w:szCs w:val="22"/>
        </w:rPr>
      </w:pPr>
    </w:p>
    <w:p w14:paraId="73B85FE9" w14:textId="0344695B" w:rsidR="003E598F" w:rsidRDefault="003E598F" w:rsidP="00CF561E">
      <w:pPr>
        <w:jc w:val="right"/>
        <w:rPr>
          <w:rFonts w:ascii="Tahoma" w:hAnsi="Tahoma" w:cs="Tahoma"/>
          <w:sz w:val="22"/>
          <w:szCs w:val="22"/>
        </w:rPr>
      </w:pPr>
    </w:p>
    <w:p w14:paraId="728A7756" w14:textId="45110FB0" w:rsidR="003E598F" w:rsidRDefault="003E598F" w:rsidP="00CF561E">
      <w:pPr>
        <w:jc w:val="right"/>
        <w:rPr>
          <w:rFonts w:ascii="Tahoma" w:hAnsi="Tahoma" w:cs="Tahoma"/>
          <w:sz w:val="22"/>
          <w:szCs w:val="22"/>
        </w:rPr>
      </w:pPr>
    </w:p>
    <w:p w14:paraId="3A939DA4" w14:textId="4C137A17" w:rsidR="003E598F" w:rsidRDefault="003E598F" w:rsidP="00CF561E">
      <w:pPr>
        <w:jc w:val="right"/>
        <w:rPr>
          <w:rFonts w:ascii="Tahoma" w:hAnsi="Tahoma" w:cs="Tahoma"/>
          <w:sz w:val="22"/>
          <w:szCs w:val="22"/>
        </w:rPr>
      </w:pPr>
    </w:p>
    <w:p w14:paraId="223F9235" w14:textId="7BD8CA86" w:rsidR="003E598F" w:rsidRDefault="003E598F" w:rsidP="00CF561E">
      <w:pPr>
        <w:jc w:val="right"/>
        <w:rPr>
          <w:rFonts w:ascii="Tahoma" w:hAnsi="Tahoma" w:cs="Tahoma"/>
          <w:sz w:val="22"/>
          <w:szCs w:val="22"/>
        </w:rPr>
      </w:pPr>
    </w:p>
    <w:p w14:paraId="46DE7DA0" w14:textId="60864235" w:rsidR="003E598F" w:rsidRDefault="003E598F" w:rsidP="00CF561E">
      <w:pPr>
        <w:jc w:val="right"/>
        <w:rPr>
          <w:rFonts w:ascii="Tahoma" w:hAnsi="Tahoma" w:cs="Tahoma"/>
          <w:sz w:val="22"/>
          <w:szCs w:val="22"/>
        </w:rPr>
      </w:pPr>
    </w:p>
    <w:p w14:paraId="19A6D85A" w14:textId="30C6BA28" w:rsidR="003E598F" w:rsidRDefault="003E598F" w:rsidP="00CF561E">
      <w:pPr>
        <w:jc w:val="right"/>
        <w:rPr>
          <w:rFonts w:ascii="Tahoma" w:hAnsi="Tahoma" w:cs="Tahoma"/>
          <w:sz w:val="22"/>
          <w:szCs w:val="22"/>
        </w:rPr>
      </w:pPr>
    </w:p>
    <w:p w14:paraId="52E0529E" w14:textId="2E0E350F" w:rsidR="003E598F" w:rsidRDefault="009F10DE" w:rsidP="00CF561E">
      <w:pPr>
        <w:jc w:val="right"/>
        <w:rPr>
          <w:rFonts w:ascii="Tahoma" w:hAnsi="Tahoma" w:cs="Tahoma"/>
          <w:sz w:val="22"/>
          <w:szCs w:val="22"/>
        </w:rPr>
      </w:pPr>
      <w:r>
        <w:rPr>
          <w:noProof/>
        </w:rPr>
        <w:drawing>
          <wp:inline distT="0" distB="0" distL="0" distR="0" wp14:anchorId="47D541E7" wp14:editId="2C03EFAB">
            <wp:extent cx="6120765" cy="732980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765" cy="7329805"/>
                    </a:xfrm>
                    <a:prstGeom prst="rect">
                      <a:avLst/>
                    </a:prstGeom>
                  </pic:spPr>
                </pic:pic>
              </a:graphicData>
            </a:graphic>
          </wp:inline>
        </w:drawing>
      </w:r>
    </w:p>
    <w:p w14:paraId="7216544B" w14:textId="5DACA4E6" w:rsidR="009F10DE" w:rsidRDefault="009F10DE" w:rsidP="00CF561E">
      <w:pPr>
        <w:jc w:val="right"/>
        <w:rPr>
          <w:rFonts w:ascii="Tahoma" w:hAnsi="Tahoma" w:cs="Tahoma"/>
          <w:sz w:val="22"/>
          <w:szCs w:val="22"/>
        </w:rPr>
      </w:pPr>
    </w:p>
    <w:p w14:paraId="433EFBDF" w14:textId="62517E90" w:rsidR="009F10DE" w:rsidRDefault="009F10DE" w:rsidP="00CF561E">
      <w:pPr>
        <w:jc w:val="right"/>
        <w:rPr>
          <w:rFonts w:ascii="Tahoma" w:hAnsi="Tahoma" w:cs="Tahoma"/>
          <w:sz w:val="22"/>
          <w:szCs w:val="22"/>
        </w:rPr>
      </w:pPr>
    </w:p>
    <w:p w14:paraId="6B71515F" w14:textId="754B9B66" w:rsidR="009F10DE" w:rsidRDefault="009F10DE" w:rsidP="00CF561E">
      <w:pPr>
        <w:jc w:val="right"/>
        <w:rPr>
          <w:rFonts w:ascii="Tahoma" w:hAnsi="Tahoma" w:cs="Tahoma"/>
          <w:sz w:val="22"/>
          <w:szCs w:val="22"/>
        </w:rPr>
      </w:pPr>
    </w:p>
    <w:p w14:paraId="70959BDA" w14:textId="3688E784" w:rsidR="009F10DE" w:rsidRDefault="009F10DE" w:rsidP="00CF561E">
      <w:pPr>
        <w:jc w:val="right"/>
        <w:rPr>
          <w:rFonts w:ascii="Tahoma" w:hAnsi="Tahoma" w:cs="Tahoma"/>
          <w:sz w:val="22"/>
          <w:szCs w:val="22"/>
        </w:rPr>
      </w:pPr>
    </w:p>
    <w:p w14:paraId="3D268D64" w14:textId="0B0B1863" w:rsidR="009F10DE" w:rsidRDefault="009F10DE" w:rsidP="00CF561E">
      <w:pPr>
        <w:jc w:val="right"/>
        <w:rPr>
          <w:rFonts w:ascii="Tahoma" w:hAnsi="Tahoma" w:cs="Tahoma"/>
          <w:sz w:val="22"/>
          <w:szCs w:val="22"/>
        </w:rPr>
      </w:pPr>
    </w:p>
    <w:p w14:paraId="43B34663" w14:textId="4FA01530" w:rsidR="009F10DE" w:rsidRDefault="009F10DE" w:rsidP="00CF561E">
      <w:pPr>
        <w:jc w:val="right"/>
        <w:rPr>
          <w:rFonts w:ascii="Tahoma" w:hAnsi="Tahoma" w:cs="Tahoma"/>
          <w:sz w:val="22"/>
          <w:szCs w:val="22"/>
        </w:rPr>
      </w:pPr>
    </w:p>
    <w:p w14:paraId="4B59A861" w14:textId="499D7831" w:rsidR="009F10DE" w:rsidRDefault="009F10DE" w:rsidP="00CF561E">
      <w:pPr>
        <w:jc w:val="right"/>
        <w:rPr>
          <w:rFonts w:ascii="Tahoma" w:hAnsi="Tahoma" w:cs="Tahoma"/>
          <w:sz w:val="22"/>
          <w:szCs w:val="22"/>
        </w:rPr>
      </w:pPr>
    </w:p>
    <w:p w14:paraId="3918B94E" w14:textId="0489C672" w:rsidR="009F10DE" w:rsidRDefault="009F10DE" w:rsidP="00CF561E">
      <w:pPr>
        <w:jc w:val="right"/>
        <w:rPr>
          <w:rFonts w:ascii="Tahoma" w:hAnsi="Tahoma" w:cs="Tahoma"/>
          <w:sz w:val="22"/>
          <w:szCs w:val="22"/>
        </w:rPr>
      </w:pPr>
    </w:p>
    <w:p w14:paraId="348EC67A" w14:textId="6460FF99" w:rsidR="009F10DE" w:rsidRDefault="009F10DE" w:rsidP="00CF561E">
      <w:pPr>
        <w:jc w:val="right"/>
        <w:rPr>
          <w:rFonts w:ascii="Tahoma" w:hAnsi="Tahoma" w:cs="Tahoma"/>
          <w:sz w:val="22"/>
          <w:szCs w:val="22"/>
        </w:rPr>
      </w:pPr>
    </w:p>
    <w:p w14:paraId="783A8325" w14:textId="77C6183A" w:rsidR="009F10DE" w:rsidRDefault="009F10DE" w:rsidP="00CF561E">
      <w:pPr>
        <w:jc w:val="right"/>
        <w:rPr>
          <w:rFonts w:ascii="Tahoma" w:hAnsi="Tahoma" w:cs="Tahoma"/>
          <w:sz w:val="22"/>
          <w:szCs w:val="22"/>
        </w:rPr>
      </w:pPr>
    </w:p>
    <w:p w14:paraId="059C5798" w14:textId="12259791" w:rsidR="009F10DE" w:rsidRPr="00593C58" w:rsidRDefault="005C2FCA" w:rsidP="00CF561E">
      <w:pPr>
        <w:jc w:val="right"/>
        <w:rPr>
          <w:rFonts w:ascii="Tahoma" w:hAnsi="Tahoma" w:cs="Tahoma"/>
          <w:sz w:val="22"/>
          <w:szCs w:val="22"/>
        </w:rPr>
      </w:pPr>
      <w:r>
        <w:rPr>
          <w:noProof/>
        </w:rPr>
        <w:lastRenderedPageBreak/>
        <w:drawing>
          <wp:inline distT="0" distB="0" distL="0" distR="0" wp14:anchorId="473450DE" wp14:editId="3D0F4185">
            <wp:extent cx="6105525" cy="81915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05525" cy="8191500"/>
                    </a:xfrm>
                    <a:prstGeom prst="rect">
                      <a:avLst/>
                    </a:prstGeom>
                  </pic:spPr>
                </pic:pic>
              </a:graphicData>
            </a:graphic>
          </wp:inline>
        </w:drawing>
      </w:r>
    </w:p>
    <w:sectPr w:rsidR="009F10DE" w:rsidRPr="00593C58" w:rsidSect="0038393B">
      <w:headerReference w:type="even" r:id="rId26"/>
      <w:headerReference w:type="default" r:id="rId27"/>
      <w:pgSz w:w="11907" w:h="16840" w:code="9"/>
      <w:pgMar w:top="1134" w:right="567" w:bottom="1134" w:left="1701" w:header="567" w:footer="567" w:gutter="0"/>
      <w:cols w:space="1296"/>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CC08E1" w14:textId="77777777" w:rsidR="0032218A" w:rsidRDefault="0032218A">
      <w:r>
        <w:separator/>
      </w:r>
    </w:p>
  </w:endnote>
  <w:endnote w:type="continuationSeparator" w:id="0">
    <w:p w14:paraId="0577D96E" w14:textId="77777777" w:rsidR="0032218A" w:rsidRDefault="003221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LT">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BA"/>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altName w:val="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AA0949" w14:textId="77777777" w:rsidR="0032218A" w:rsidRDefault="0032218A">
      <w:r>
        <w:separator/>
      </w:r>
    </w:p>
  </w:footnote>
  <w:footnote w:type="continuationSeparator" w:id="0">
    <w:p w14:paraId="237324F8" w14:textId="77777777" w:rsidR="0032218A" w:rsidRDefault="003221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474F18" w14:textId="77777777" w:rsidR="00530736" w:rsidRDefault="00530736">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AB22F4D" w14:textId="77777777" w:rsidR="00530736" w:rsidRDefault="005307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E162F1" w14:textId="77777777" w:rsidR="00530736" w:rsidRDefault="00530736">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E9D69D5" w14:textId="77777777" w:rsidR="00530736" w:rsidRDefault="005307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C13A2"/>
    <w:multiLevelType w:val="multilevel"/>
    <w:tmpl w:val="75E40B80"/>
    <w:lvl w:ilvl="0">
      <w:start w:val="2"/>
      <w:numFmt w:val="decimal"/>
      <w:lvlText w:val="%1."/>
      <w:lvlJc w:val="left"/>
      <w:pPr>
        <w:tabs>
          <w:tab w:val="num" w:pos="360"/>
        </w:tabs>
        <w:ind w:left="360" w:hanging="360"/>
      </w:pPr>
      <w:rPr>
        <w:rFonts w:hint="default"/>
      </w:rPr>
    </w:lvl>
    <w:lvl w:ilvl="1">
      <w:start w:val="5"/>
      <w:numFmt w:val="decimal"/>
      <w:lvlRestart w:val="0"/>
      <w:lvlText w:val="%1.%2."/>
      <w:lvlJc w:val="left"/>
      <w:pPr>
        <w:tabs>
          <w:tab w:val="num" w:pos="567"/>
        </w:tabs>
        <w:ind w:left="567" w:hanging="567"/>
      </w:pPr>
      <w:rPr>
        <w:rFonts w:hint="default"/>
      </w:rPr>
    </w:lvl>
    <w:lvl w:ilvl="2">
      <w:start w:val="1"/>
      <w:numFmt w:val="decimal"/>
      <w:lvlRestart w:val="0"/>
      <w:isLg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21A5564"/>
    <w:multiLevelType w:val="multilevel"/>
    <w:tmpl w:val="03CA964A"/>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1800"/>
        </w:tabs>
        <w:ind w:left="1800" w:hanging="720"/>
      </w:pPr>
      <w:rPr>
        <w:rFonts w:hint="default"/>
        <w:u w:val="non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35D3B85"/>
    <w:multiLevelType w:val="hybridMultilevel"/>
    <w:tmpl w:val="BA444A6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04BD7E65"/>
    <w:multiLevelType w:val="multilevel"/>
    <w:tmpl w:val="CA34CF94"/>
    <w:styleLink w:val="Stilius1"/>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0A1F0393"/>
    <w:multiLevelType w:val="multilevel"/>
    <w:tmpl w:val="D2B4FDD2"/>
    <w:lvl w:ilvl="0">
      <w:start w:val="1"/>
      <w:numFmt w:val="decimal"/>
      <w:pStyle w:val="Style1"/>
      <w:lvlText w:val="%1."/>
      <w:lvlJc w:val="left"/>
      <w:pPr>
        <w:tabs>
          <w:tab w:val="num" w:pos="0"/>
        </w:tabs>
        <w:ind w:left="0" w:firstLine="2268"/>
      </w:pPr>
      <w:rPr>
        <w:rFonts w:hint="default"/>
        <w:b/>
        <w:i w:val="0"/>
        <w:sz w:val="24"/>
      </w:rPr>
    </w:lvl>
    <w:lvl w:ilvl="1">
      <w:start w:val="1"/>
      <w:numFmt w:val="decimal"/>
      <w:pStyle w:val="Style2"/>
      <w:lvlText w:val="%1.%2."/>
      <w:lvlJc w:val="left"/>
      <w:pPr>
        <w:tabs>
          <w:tab w:val="num" w:pos="0"/>
        </w:tabs>
        <w:ind w:left="0" w:firstLine="720"/>
      </w:pPr>
      <w:rPr>
        <w:rFonts w:hint="default"/>
        <w:b w:val="0"/>
        <w:i w:val="0"/>
        <w:strike w:val="0"/>
        <w:sz w:val="24"/>
        <w:szCs w:val="24"/>
      </w:rPr>
    </w:lvl>
    <w:lvl w:ilvl="2">
      <w:start w:val="1"/>
      <w:numFmt w:val="decimal"/>
      <w:pStyle w:val="Style3"/>
      <w:lvlText w:val="%1.%2.%3."/>
      <w:lvlJc w:val="left"/>
      <w:pPr>
        <w:tabs>
          <w:tab w:val="num" w:pos="0"/>
        </w:tabs>
        <w:ind w:left="0" w:firstLine="1077"/>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5" w15:restartNumberingAfterBreak="0">
    <w:nsid w:val="0A273E78"/>
    <w:multiLevelType w:val="multilevel"/>
    <w:tmpl w:val="80CEF454"/>
    <w:lvl w:ilvl="0">
      <w:start w:val="6"/>
      <w:numFmt w:val="decimal"/>
      <w:lvlText w:val="%1"/>
      <w:lvlJc w:val="left"/>
      <w:pPr>
        <w:tabs>
          <w:tab w:val="num" w:pos="1545"/>
        </w:tabs>
        <w:ind w:left="1545" w:hanging="1545"/>
      </w:pPr>
      <w:rPr>
        <w:rFonts w:hint="default"/>
      </w:rPr>
    </w:lvl>
    <w:lvl w:ilvl="1">
      <w:start w:val="1"/>
      <w:numFmt w:val="decimal"/>
      <w:lvlText w:val="%1.%2"/>
      <w:lvlJc w:val="left"/>
      <w:pPr>
        <w:tabs>
          <w:tab w:val="num" w:pos="2385"/>
        </w:tabs>
        <w:ind w:left="2385" w:hanging="1545"/>
      </w:pPr>
      <w:rPr>
        <w:rFonts w:hint="default"/>
      </w:rPr>
    </w:lvl>
    <w:lvl w:ilvl="2">
      <w:start w:val="1"/>
      <w:numFmt w:val="decimal"/>
      <w:lvlText w:val="%1.%2.%3"/>
      <w:lvlJc w:val="left"/>
      <w:pPr>
        <w:tabs>
          <w:tab w:val="num" w:pos="3225"/>
        </w:tabs>
        <w:ind w:left="3225" w:hanging="1545"/>
      </w:pPr>
      <w:rPr>
        <w:rFonts w:hint="default"/>
      </w:rPr>
    </w:lvl>
    <w:lvl w:ilvl="3">
      <w:start w:val="1"/>
      <w:numFmt w:val="decimal"/>
      <w:lvlText w:val="%1.%2.%3.%4"/>
      <w:lvlJc w:val="left"/>
      <w:pPr>
        <w:tabs>
          <w:tab w:val="num" w:pos="4065"/>
        </w:tabs>
        <w:ind w:left="4065" w:hanging="1545"/>
      </w:pPr>
      <w:rPr>
        <w:rFonts w:hint="default"/>
      </w:rPr>
    </w:lvl>
    <w:lvl w:ilvl="4">
      <w:start w:val="1"/>
      <w:numFmt w:val="decimal"/>
      <w:lvlText w:val="%1.%2.%3.%4.%5"/>
      <w:lvlJc w:val="left"/>
      <w:pPr>
        <w:tabs>
          <w:tab w:val="num" w:pos="4905"/>
        </w:tabs>
        <w:ind w:left="4905" w:hanging="1545"/>
      </w:pPr>
      <w:rPr>
        <w:rFonts w:hint="default"/>
      </w:rPr>
    </w:lvl>
    <w:lvl w:ilvl="5">
      <w:start w:val="1"/>
      <w:numFmt w:val="decimal"/>
      <w:lvlText w:val="%1.%2.%3.%4.%5.%6"/>
      <w:lvlJc w:val="left"/>
      <w:pPr>
        <w:tabs>
          <w:tab w:val="num" w:pos="5745"/>
        </w:tabs>
        <w:ind w:left="5745" w:hanging="1545"/>
      </w:pPr>
      <w:rPr>
        <w:rFonts w:hint="default"/>
      </w:rPr>
    </w:lvl>
    <w:lvl w:ilvl="6">
      <w:start w:val="1"/>
      <w:numFmt w:val="decimal"/>
      <w:lvlText w:val="%1.%2.%3.%4.%5.%6.%7"/>
      <w:lvlJc w:val="left"/>
      <w:pPr>
        <w:tabs>
          <w:tab w:val="num" w:pos="6585"/>
        </w:tabs>
        <w:ind w:left="6585" w:hanging="1545"/>
      </w:pPr>
      <w:rPr>
        <w:rFonts w:hint="default"/>
      </w:rPr>
    </w:lvl>
    <w:lvl w:ilvl="7">
      <w:start w:val="1"/>
      <w:numFmt w:val="decimal"/>
      <w:lvlText w:val="%1.%2.%3.%4.%5.%6.%7.%8"/>
      <w:lvlJc w:val="left"/>
      <w:pPr>
        <w:tabs>
          <w:tab w:val="num" w:pos="7425"/>
        </w:tabs>
        <w:ind w:left="7425" w:hanging="1545"/>
      </w:pPr>
      <w:rPr>
        <w:rFonts w:hint="default"/>
      </w:rPr>
    </w:lvl>
    <w:lvl w:ilvl="8">
      <w:start w:val="1"/>
      <w:numFmt w:val="decimal"/>
      <w:lvlText w:val="%1.%2.%3.%4.%5.%6.%7.%8.%9"/>
      <w:lvlJc w:val="left"/>
      <w:pPr>
        <w:tabs>
          <w:tab w:val="num" w:pos="8520"/>
        </w:tabs>
        <w:ind w:left="8520" w:hanging="1800"/>
      </w:pPr>
      <w:rPr>
        <w:rFonts w:hint="default"/>
      </w:rPr>
    </w:lvl>
  </w:abstractNum>
  <w:abstractNum w:abstractNumId="6" w15:restartNumberingAfterBreak="0">
    <w:nsid w:val="0CD31EA7"/>
    <w:multiLevelType w:val="multilevel"/>
    <w:tmpl w:val="DEF02E64"/>
    <w:lvl w:ilvl="0">
      <w:start w:val="4"/>
      <w:numFmt w:val="decimal"/>
      <w:pStyle w:val="NormalTimesNewRoman"/>
      <w:lvlText w:val="%1."/>
      <w:lvlJc w:val="left"/>
      <w:pPr>
        <w:tabs>
          <w:tab w:val="num" w:pos="720"/>
        </w:tabs>
        <w:ind w:left="0" w:firstLine="0"/>
      </w:pPr>
      <w:rPr>
        <w:rFonts w:hint="default"/>
        <w:b w:val="0"/>
      </w:rPr>
    </w:lvl>
    <w:lvl w:ilvl="1">
      <w:start w:val="1"/>
      <w:numFmt w:val="decimal"/>
      <w:lvlText w:val="%1.%2."/>
      <w:lvlJc w:val="left"/>
      <w:pPr>
        <w:tabs>
          <w:tab w:val="num" w:pos="2574"/>
        </w:tabs>
        <w:ind w:left="1854" w:firstLine="0"/>
      </w:pPr>
      <w:rPr>
        <w:rFonts w:hint="default"/>
        <w:b w:val="0"/>
      </w:rPr>
    </w:lvl>
    <w:lvl w:ilvl="2">
      <w:start w:val="1"/>
      <w:numFmt w:val="decimal"/>
      <w:pStyle w:val="111Numeravimas"/>
      <w:lvlText w:val="%1.%2.%3."/>
      <w:lvlJc w:val="left"/>
      <w:pPr>
        <w:tabs>
          <w:tab w:val="num" w:pos="4428"/>
        </w:tabs>
        <w:ind w:left="3708" w:firstLine="0"/>
      </w:pPr>
      <w:rPr>
        <w:rFonts w:ascii="Times New Roman" w:hAnsi="Times New Roman" w:cs="Times New Roman" w:hint="default"/>
      </w:rPr>
    </w:lvl>
    <w:lvl w:ilvl="3">
      <w:start w:val="1"/>
      <w:numFmt w:val="decimal"/>
      <w:pStyle w:val="1111Numeravimas"/>
      <w:lvlText w:val="%1.%2.%3.%4."/>
      <w:lvlJc w:val="left"/>
      <w:pPr>
        <w:tabs>
          <w:tab w:val="num" w:pos="6282"/>
        </w:tabs>
        <w:ind w:left="5562" w:firstLine="0"/>
      </w:pPr>
      <w:rPr>
        <w:rFonts w:hint="default"/>
      </w:rPr>
    </w:lvl>
    <w:lvl w:ilvl="4">
      <w:start w:val="1"/>
      <w:numFmt w:val="decimal"/>
      <w:lvlText w:val="%1.%2.%3.%4.%5."/>
      <w:lvlJc w:val="left"/>
      <w:pPr>
        <w:tabs>
          <w:tab w:val="num" w:pos="8136"/>
        </w:tabs>
        <w:ind w:left="7416" w:firstLine="0"/>
      </w:pPr>
      <w:rPr>
        <w:rFonts w:hint="default"/>
      </w:rPr>
    </w:lvl>
    <w:lvl w:ilvl="5">
      <w:start w:val="1"/>
      <w:numFmt w:val="decimal"/>
      <w:lvlText w:val="%1.%2.%3.%4.%5.%6."/>
      <w:lvlJc w:val="left"/>
      <w:pPr>
        <w:tabs>
          <w:tab w:val="num" w:pos="9990"/>
        </w:tabs>
        <w:ind w:left="9270" w:firstLine="0"/>
      </w:pPr>
      <w:rPr>
        <w:rFonts w:hint="default"/>
      </w:rPr>
    </w:lvl>
    <w:lvl w:ilvl="6">
      <w:start w:val="1"/>
      <w:numFmt w:val="decimal"/>
      <w:lvlText w:val="%1.%2.%3.%4.%5.%6.%7."/>
      <w:lvlJc w:val="left"/>
      <w:pPr>
        <w:tabs>
          <w:tab w:val="num" w:pos="11844"/>
        </w:tabs>
        <w:ind w:left="11124" w:firstLine="0"/>
      </w:pPr>
      <w:rPr>
        <w:rFonts w:hint="default"/>
      </w:rPr>
    </w:lvl>
    <w:lvl w:ilvl="7">
      <w:start w:val="1"/>
      <w:numFmt w:val="decimal"/>
      <w:lvlText w:val="%1.%2.%3.%4.%5.%6.%7.%8."/>
      <w:lvlJc w:val="left"/>
      <w:pPr>
        <w:tabs>
          <w:tab w:val="num" w:pos="13698"/>
        </w:tabs>
        <w:ind w:left="12978" w:firstLine="0"/>
      </w:pPr>
      <w:rPr>
        <w:rFonts w:hint="default"/>
      </w:rPr>
    </w:lvl>
    <w:lvl w:ilvl="8">
      <w:start w:val="1"/>
      <w:numFmt w:val="decimal"/>
      <w:lvlText w:val="%1.%2.%3.%4.%5.%6.%7.%8.%9."/>
      <w:lvlJc w:val="left"/>
      <w:pPr>
        <w:tabs>
          <w:tab w:val="num" w:pos="15552"/>
        </w:tabs>
        <w:ind w:left="14832" w:firstLine="0"/>
      </w:pPr>
      <w:rPr>
        <w:rFonts w:hint="default"/>
      </w:rPr>
    </w:lvl>
  </w:abstractNum>
  <w:abstractNum w:abstractNumId="7" w15:restartNumberingAfterBreak="0">
    <w:nsid w:val="159E0D31"/>
    <w:multiLevelType w:val="multilevel"/>
    <w:tmpl w:val="1BB2D2B8"/>
    <w:lvl w:ilvl="0">
      <w:start w:val="1"/>
      <w:numFmt w:val="decimal"/>
      <w:lvlText w:val="%1."/>
      <w:lvlJc w:val="left"/>
      <w:pPr>
        <w:tabs>
          <w:tab w:val="num" w:pos="1080"/>
        </w:tabs>
        <w:ind w:left="1080" w:hanging="360"/>
      </w:pPr>
      <w:rPr>
        <w:rFonts w:cs="Times New Roman" w:hint="default"/>
        <w:b w:val="0"/>
      </w:rPr>
    </w:lvl>
    <w:lvl w:ilvl="1">
      <w:start w:val="1"/>
      <w:numFmt w:val="decimal"/>
      <w:pStyle w:val="Punktai11"/>
      <w:lvlText w:val="70.%2."/>
      <w:lvlJc w:val="left"/>
      <w:pPr>
        <w:tabs>
          <w:tab w:val="num" w:pos="1392"/>
        </w:tabs>
        <w:ind w:left="1392" w:hanging="432"/>
      </w:pPr>
      <w:rPr>
        <w:rFonts w:cs="Times New Roman" w:hint="default"/>
      </w:rPr>
    </w:lvl>
    <w:lvl w:ilvl="2">
      <w:start w:val="1"/>
      <w:numFmt w:val="decimal"/>
      <w:lvlText w:val="%1.%2.%3."/>
      <w:lvlJc w:val="left"/>
      <w:pPr>
        <w:tabs>
          <w:tab w:val="num" w:pos="2160"/>
        </w:tabs>
        <w:ind w:left="1944" w:hanging="504"/>
      </w:pPr>
      <w:rPr>
        <w:rFonts w:cs="Times New Roman" w:hint="default"/>
      </w:rPr>
    </w:lvl>
    <w:lvl w:ilvl="3">
      <w:start w:val="1"/>
      <w:numFmt w:val="decimal"/>
      <w:lvlText w:val="%1.%2.%3.%4."/>
      <w:lvlJc w:val="left"/>
      <w:pPr>
        <w:tabs>
          <w:tab w:val="num" w:pos="2520"/>
        </w:tabs>
        <w:ind w:left="2448" w:hanging="648"/>
      </w:pPr>
      <w:rPr>
        <w:rFonts w:cs="Times New Roman" w:hint="default"/>
      </w:rPr>
    </w:lvl>
    <w:lvl w:ilvl="4">
      <w:start w:val="1"/>
      <w:numFmt w:val="decimal"/>
      <w:lvlText w:val="%1.%2.%3.%4.%5."/>
      <w:lvlJc w:val="left"/>
      <w:pPr>
        <w:tabs>
          <w:tab w:val="num" w:pos="3240"/>
        </w:tabs>
        <w:ind w:left="2952" w:hanging="792"/>
      </w:pPr>
      <w:rPr>
        <w:rFonts w:cs="Times New Roman" w:hint="default"/>
      </w:rPr>
    </w:lvl>
    <w:lvl w:ilvl="5">
      <w:start w:val="1"/>
      <w:numFmt w:val="decimal"/>
      <w:lvlText w:val="%1.%2.%3.%4.%5.%6."/>
      <w:lvlJc w:val="left"/>
      <w:pPr>
        <w:tabs>
          <w:tab w:val="num" w:pos="3600"/>
        </w:tabs>
        <w:ind w:left="3456" w:hanging="936"/>
      </w:pPr>
      <w:rPr>
        <w:rFonts w:cs="Times New Roman" w:hint="default"/>
      </w:rPr>
    </w:lvl>
    <w:lvl w:ilvl="6">
      <w:start w:val="1"/>
      <w:numFmt w:val="decimal"/>
      <w:lvlText w:val="%1.%2.%3.%4.%5.%6.%7."/>
      <w:lvlJc w:val="left"/>
      <w:pPr>
        <w:tabs>
          <w:tab w:val="num" w:pos="4320"/>
        </w:tabs>
        <w:ind w:left="3960" w:hanging="1080"/>
      </w:pPr>
      <w:rPr>
        <w:rFonts w:cs="Times New Roman" w:hint="default"/>
      </w:rPr>
    </w:lvl>
    <w:lvl w:ilvl="7">
      <w:start w:val="1"/>
      <w:numFmt w:val="decimal"/>
      <w:lvlText w:val="%1.%2.%3.%4.%5.%6.%7.%8."/>
      <w:lvlJc w:val="left"/>
      <w:pPr>
        <w:tabs>
          <w:tab w:val="num" w:pos="4680"/>
        </w:tabs>
        <w:ind w:left="4464" w:hanging="1224"/>
      </w:pPr>
      <w:rPr>
        <w:rFonts w:cs="Times New Roman" w:hint="default"/>
      </w:rPr>
    </w:lvl>
    <w:lvl w:ilvl="8">
      <w:start w:val="1"/>
      <w:numFmt w:val="decimal"/>
      <w:lvlText w:val="%1.%2.%3.%4.%5.%6.%7.%8.%9."/>
      <w:lvlJc w:val="left"/>
      <w:pPr>
        <w:tabs>
          <w:tab w:val="num" w:pos="5400"/>
        </w:tabs>
        <w:ind w:left="5040" w:hanging="1440"/>
      </w:pPr>
      <w:rPr>
        <w:rFonts w:cs="Times New Roman" w:hint="default"/>
      </w:rPr>
    </w:lvl>
  </w:abstractNum>
  <w:abstractNum w:abstractNumId="8" w15:restartNumberingAfterBreak="0">
    <w:nsid w:val="15FE78D6"/>
    <w:multiLevelType w:val="multilevel"/>
    <w:tmpl w:val="042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 w15:restartNumberingAfterBreak="0">
    <w:nsid w:val="167122BB"/>
    <w:multiLevelType w:val="multilevel"/>
    <w:tmpl w:val="2156656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18E366E6"/>
    <w:multiLevelType w:val="multilevel"/>
    <w:tmpl w:val="5D3C3A5C"/>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1CBB6C0F"/>
    <w:multiLevelType w:val="multilevel"/>
    <w:tmpl w:val="357EA81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072" w:hanging="504"/>
      </w:pPr>
      <w:rPr>
        <w:rFonts w:hint="default"/>
        <w:b w:val="0"/>
      </w:rPr>
    </w:lvl>
    <w:lvl w:ilvl="3">
      <w:start w:val="1"/>
      <w:numFmt w:val="decimal"/>
      <w:lvlText w:val="%4."/>
      <w:lvlJc w:val="left"/>
      <w:pPr>
        <w:ind w:left="1728" w:hanging="648"/>
      </w:pPr>
      <w:rPr>
        <w:rFonts w:hint="default"/>
        <w:b w:val="0"/>
      </w:rPr>
    </w:lvl>
    <w:lvl w:ilvl="4">
      <w:start w:val="1"/>
      <w:numFmt w:val="decimal"/>
      <w:lvlText w:val="%1.%2.%3.%4.%5."/>
      <w:lvlJc w:val="left"/>
      <w:pPr>
        <w:ind w:left="2232" w:hanging="792"/>
      </w:pPr>
      <w:rPr>
        <w:rFonts w:hint="default"/>
        <w:b w:val="0"/>
        <w:sz w:val="24"/>
        <w:szCs w:val="24"/>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D550842"/>
    <w:multiLevelType w:val="multilevel"/>
    <w:tmpl w:val="05365C2E"/>
    <w:lvl w:ilvl="0">
      <w:start w:val="9"/>
      <w:numFmt w:val="decimal"/>
      <w:lvlText w:val="%1"/>
      <w:lvlJc w:val="left"/>
      <w:pPr>
        <w:tabs>
          <w:tab w:val="num" w:pos="480"/>
        </w:tabs>
        <w:ind w:left="480" w:hanging="480"/>
      </w:pPr>
      <w:rPr>
        <w:rFonts w:hint="default"/>
      </w:rPr>
    </w:lvl>
    <w:lvl w:ilvl="1">
      <w:start w:val="7"/>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204A67EB"/>
    <w:multiLevelType w:val="multilevel"/>
    <w:tmpl w:val="BDDE8F8E"/>
    <w:lvl w:ilvl="0">
      <w:start w:val="8"/>
      <w:numFmt w:val="decimal"/>
      <w:lvlText w:val="%1"/>
      <w:lvlJc w:val="left"/>
      <w:pPr>
        <w:tabs>
          <w:tab w:val="num" w:pos="360"/>
        </w:tabs>
        <w:ind w:left="360" w:hanging="360"/>
      </w:pPr>
      <w:rPr>
        <w:rFonts w:hint="default"/>
        <w:b w:val="0"/>
      </w:rPr>
    </w:lvl>
    <w:lvl w:ilvl="1">
      <w:start w:val="1"/>
      <w:numFmt w:val="decimal"/>
      <w:lvlText w:val="%1.%2"/>
      <w:lvlJc w:val="left"/>
      <w:pPr>
        <w:tabs>
          <w:tab w:val="num" w:pos="4920"/>
        </w:tabs>
        <w:ind w:left="4920" w:hanging="360"/>
      </w:pPr>
      <w:rPr>
        <w:rFonts w:hint="default"/>
        <w:b w:val="0"/>
        <w:i w:val="0"/>
      </w:rPr>
    </w:lvl>
    <w:lvl w:ilvl="2">
      <w:start w:val="1"/>
      <w:numFmt w:val="decimal"/>
      <w:lvlText w:val="%1.%2.%3"/>
      <w:lvlJc w:val="left"/>
      <w:pPr>
        <w:tabs>
          <w:tab w:val="num" w:pos="720"/>
        </w:tabs>
        <w:ind w:left="720" w:hanging="720"/>
      </w:pPr>
      <w:rPr>
        <w:rFonts w:hint="default"/>
        <w:b w:val="0"/>
        <w:i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14" w15:restartNumberingAfterBreak="0">
    <w:nsid w:val="22C6320A"/>
    <w:multiLevelType w:val="singleLevel"/>
    <w:tmpl w:val="06F8D1A2"/>
    <w:lvl w:ilvl="0">
      <w:start w:val="1"/>
      <w:numFmt w:val="bullet"/>
      <w:pStyle w:val="listtekstas"/>
      <w:lvlText w:val=""/>
      <w:lvlJc w:val="left"/>
      <w:pPr>
        <w:tabs>
          <w:tab w:val="num" w:pos="360"/>
        </w:tabs>
        <w:ind w:left="360" w:hanging="360"/>
      </w:pPr>
      <w:rPr>
        <w:rFonts w:ascii="Wingdings" w:hAnsi="Wingdings" w:hint="default"/>
      </w:rPr>
    </w:lvl>
  </w:abstractNum>
  <w:abstractNum w:abstractNumId="15" w15:restartNumberingAfterBreak="0">
    <w:nsid w:val="22E73D9B"/>
    <w:multiLevelType w:val="multilevel"/>
    <w:tmpl w:val="DFE86C80"/>
    <w:lvl w:ilvl="0">
      <w:start w:val="10"/>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22F960FD"/>
    <w:multiLevelType w:val="hybridMultilevel"/>
    <w:tmpl w:val="642ED36E"/>
    <w:lvl w:ilvl="0" w:tplc="04270001">
      <w:start w:val="1"/>
      <w:numFmt w:val="bullet"/>
      <w:pStyle w:val="FMAbullets-"/>
      <w:lvlText w:val=""/>
      <w:lvlJc w:val="left"/>
      <w:pPr>
        <w:tabs>
          <w:tab w:val="num" w:pos="360"/>
        </w:tabs>
        <w:ind w:left="360" w:hanging="360"/>
      </w:pPr>
      <w:rPr>
        <w:rFonts w:ascii="Symbol" w:hAnsi="Symbol" w:hint="default"/>
      </w:rPr>
    </w:lvl>
    <w:lvl w:ilvl="1" w:tplc="0A6E7BC0">
      <w:start w:val="1"/>
      <w:numFmt w:val="bullet"/>
      <w:pStyle w:val="FMAbullets2"/>
      <w:lvlText w:val="o"/>
      <w:lvlJc w:val="left"/>
      <w:pPr>
        <w:tabs>
          <w:tab w:val="num" w:pos="1080"/>
        </w:tabs>
        <w:ind w:left="1080" w:hanging="360"/>
      </w:pPr>
      <w:rPr>
        <w:rFonts w:ascii="Courier New" w:hAnsi="Courier New" w:cs="Courier New" w:hint="default"/>
      </w:rPr>
    </w:lvl>
    <w:lvl w:ilvl="2" w:tplc="04270005">
      <w:start w:val="1"/>
      <w:numFmt w:val="bullet"/>
      <w:lvlText w:val=""/>
      <w:lvlJc w:val="left"/>
      <w:pPr>
        <w:tabs>
          <w:tab w:val="num" w:pos="1800"/>
        </w:tabs>
        <w:ind w:left="1800" w:hanging="360"/>
      </w:pPr>
      <w:rPr>
        <w:rFonts w:ascii="Wingdings" w:hAnsi="Wingdings" w:hint="default"/>
      </w:rPr>
    </w:lvl>
    <w:lvl w:ilvl="3" w:tplc="04270001" w:tentative="1">
      <w:start w:val="1"/>
      <w:numFmt w:val="bullet"/>
      <w:lvlText w:val=""/>
      <w:lvlJc w:val="left"/>
      <w:pPr>
        <w:tabs>
          <w:tab w:val="num" w:pos="2520"/>
        </w:tabs>
        <w:ind w:left="2520" w:hanging="360"/>
      </w:pPr>
      <w:rPr>
        <w:rFonts w:ascii="Symbol" w:hAnsi="Symbol" w:hint="default"/>
      </w:rPr>
    </w:lvl>
    <w:lvl w:ilvl="4" w:tplc="04270003" w:tentative="1">
      <w:start w:val="1"/>
      <w:numFmt w:val="bullet"/>
      <w:lvlText w:val="o"/>
      <w:lvlJc w:val="left"/>
      <w:pPr>
        <w:tabs>
          <w:tab w:val="num" w:pos="3240"/>
        </w:tabs>
        <w:ind w:left="3240" w:hanging="360"/>
      </w:pPr>
      <w:rPr>
        <w:rFonts w:ascii="Courier New" w:hAnsi="Courier New" w:cs="Courier New" w:hint="default"/>
      </w:rPr>
    </w:lvl>
    <w:lvl w:ilvl="5" w:tplc="04270005" w:tentative="1">
      <w:start w:val="1"/>
      <w:numFmt w:val="bullet"/>
      <w:lvlText w:val=""/>
      <w:lvlJc w:val="left"/>
      <w:pPr>
        <w:tabs>
          <w:tab w:val="num" w:pos="3960"/>
        </w:tabs>
        <w:ind w:left="3960" w:hanging="360"/>
      </w:pPr>
      <w:rPr>
        <w:rFonts w:ascii="Wingdings" w:hAnsi="Wingdings" w:hint="default"/>
      </w:rPr>
    </w:lvl>
    <w:lvl w:ilvl="6" w:tplc="04270001" w:tentative="1">
      <w:start w:val="1"/>
      <w:numFmt w:val="bullet"/>
      <w:lvlText w:val=""/>
      <w:lvlJc w:val="left"/>
      <w:pPr>
        <w:tabs>
          <w:tab w:val="num" w:pos="4680"/>
        </w:tabs>
        <w:ind w:left="4680" w:hanging="360"/>
      </w:pPr>
      <w:rPr>
        <w:rFonts w:ascii="Symbol" w:hAnsi="Symbol" w:hint="default"/>
      </w:rPr>
    </w:lvl>
    <w:lvl w:ilvl="7" w:tplc="04270003" w:tentative="1">
      <w:start w:val="1"/>
      <w:numFmt w:val="bullet"/>
      <w:lvlText w:val="o"/>
      <w:lvlJc w:val="left"/>
      <w:pPr>
        <w:tabs>
          <w:tab w:val="num" w:pos="5400"/>
        </w:tabs>
        <w:ind w:left="5400" w:hanging="360"/>
      </w:pPr>
      <w:rPr>
        <w:rFonts w:ascii="Courier New" w:hAnsi="Courier New" w:cs="Courier New" w:hint="default"/>
      </w:rPr>
    </w:lvl>
    <w:lvl w:ilvl="8" w:tplc="0427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25974731"/>
    <w:multiLevelType w:val="multilevel"/>
    <w:tmpl w:val="19D2EE0E"/>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282C50B6"/>
    <w:multiLevelType w:val="multilevel"/>
    <w:tmpl w:val="962C7F5A"/>
    <w:lvl w:ilvl="0">
      <w:start w:val="10"/>
      <w:numFmt w:val="decimal"/>
      <w:lvlText w:val="%1"/>
      <w:lvlJc w:val="left"/>
      <w:pPr>
        <w:tabs>
          <w:tab w:val="num" w:pos="420"/>
        </w:tabs>
        <w:ind w:left="420" w:hanging="420"/>
      </w:pPr>
      <w:rPr>
        <w:rFonts w:hint="default"/>
        <w:i w:val="0"/>
      </w:rPr>
    </w:lvl>
    <w:lvl w:ilvl="1">
      <w:start w:val="1"/>
      <w:numFmt w:val="decimal"/>
      <w:lvlText w:val="%1.%2"/>
      <w:lvlJc w:val="left"/>
      <w:pPr>
        <w:tabs>
          <w:tab w:val="num" w:pos="420"/>
        </w:tabs>
        <w:ind w:left="420" w:hanging="420"/>
      </w:pPr>
      <w:rPr>
        <w:rFonts w:hint="default"/>
        <w:b w:val="0"/>
        <w:i w:val="0"/>
        <w:color w:val="auto"/>
      </w:rPr>
    </w:lvl>
    <w:lvl w:ilvl="2">
      <w:start w:val="1"/>
      <w:numFmt w:val="decimal"/>
      <w:lvlText w:val="%1.%2.%3"/>
      <w:lvlJc w:val="left"/>
      <w:pPr>
        <w:tabs>
          <w:tab w:val="num" w:pos="720"/>
        </w:tabs>
        <w:ind w:left="720" w:hanging="720"/>
      </w:pPr>
      <w:rPr>
        <w:rFonts w:hint="default"/>
        <w:b w:val="0"/>
        <w:i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29252BF4"/>
    <w:multiLevelType w:val="multilevel"/>
    <w:tmpl w:val="8F145B76"/>
    <w:lvl w:ilvl="0">
      <w:start w:val="1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3.%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29317CFE"/>
    <w:multiLevelType w:val="hybridMultilevel"/>
    <w:tmpl w:val="FAB6DA1C"/>
    <w:lvl w:ilvl="0" w:tplc="04270001">
      <w:start w:val="1"/>
      <w:numFmt w:val="bullet"/>
      <w:lvlText w:val=""/>
      <w:lvlJc w:val="left"/>
      <w:pPr>
        <w:ind w:left="853" w:hanging="360"/>
      </w:pPr>
      <w:rPr>
        <w:rFonts w:ascii="Symbol" w:hAnsi="Symbol" w:hint="default"/>
      </w:rPr>
    </w:lvl>
    <w:lvl w:ilvl="1" w:tplc="04270003" w:tentative="1">
      <w:start w:val="1"/>
      <w:numFmt w:val="bullet"/>
      <w:lvlText w:val="o"/>
      <w:lvlJc w:val="left"/>
      <w:pPr>
        <w:ind w:left="1573" w:hanging="360"/>
      </w:pPr>
      <w:rPr>
        <w:rFonts w:ascii="Courier New" w:hAnsi="Courier New" w:cs="Courier New" w:hint="default"/>
      </w:rPr>
    </w:lvl>
    <w:lvl w:ilvl="2" w:tplc="04270005" w:tentative="1">
      <w:start w:val="1"/>
      <w:numFmt w:val="bullet"/>
      <w:lvlText w:val=""/>
      <w:lvlJc w:val="left"/>
      <w:pPr>
        <w:ind w:left="2293" w:hanging="360"/>
      </w:pPr>
      <w:rPr>
        <w:rFonts w:ascii="Wingdings" w:hAnsi="Wingdings" w:hint="default"/>
      </w:rPr>
    </w:lvl>
    <w:lvl w:ilvl="3" w:tplc="04270001" w:tentative="1">
      <w:start w:val="1"/>
      <w:numFmt w:val="bullet"/>
      <w:lvlText w:val=""/>
      <w:lvlJc w:val="left"/>
      <w:pPr>
        <w:ind w:left="3013" w:hanging="360"/>
      </w:pPr>
      <w:rPr>
        <w:rFonts w:ascii="Symbol" w:hAnsi="Symbol" w:hint="default"/>
      </w:rPr>
    </w:lvl>
    <w:lvl w:ilvl="4" w:tplc="04270003" w:tentative="1">
      <w:start w:val="1"/>
      <w:numFmt w:val="bullet"/>
      <w:lvlText w:val="o"/>
      <w:lvlJc w:val="left"/>
      <w:pPr>
        <w:ind w:left="3733" w:hanging="360"/>
      </w:pPr>
      <w:rPr>
        <w:rFonts w:ascii="Courier New" w:hAnsi="Courier New" w:cs="Courier New" w:hint="default"/>
      </w:rPr>
    </w:lvl>
    <w:lvl w:ilvl="5" w:tplc="04270005" w:tentative="1">
      <w:start w:val="1"/>
      <w:numFmt w:val="bullet"/>
      <w:lvlText w:val=""/>
      <w:lvlJc w:val="left"/>
      <w:pPr>
        <w:ind w:left="4453" w:hanging="360"/>
      </w:pPr>
      <w:rPr>
        <w:rFonts w:ascii="Wingdings" w:hAnsi="Wingdings" w:hint="default"/>
      </w:rPr>
    </w:lvl>
    <w:lvl w:ilvl="6" w:tplc="04270001" w:tentative="1">
      <w:start w:val="1"/>
      <w:numFmt w:val="bullet"/>
      <w:lvlText w:val=""/>
      <w:lvlJc w:val="left"/>
      <w:pPr>
        <w:ind w:left="5173" w:hanging="360"/>
      </w:pPr>
      <w:rPr>
        <w:rFonts w:ascii="Symbol" w:hAnsi="Symbol" w:hint="default"/>
      </w:rPr>
    </w:lvl>
    <w:lvl w:ilvl="7" w:tplc="04270003" w:tentative="1">
      <w:start w:val="1"/>
      <w:numFmt w:val="bullet"/>
      <w:lvlText w:val="o"/>
      <w:lvlJc w:val="left"/>
      <w:pPr>
        <w:ind w:left="5893" w:hanging="360"/>
      </w:pPr>
      <w:rPr>
        <w:rFonts w:ascii="Courier New" w:hAnsi="Courier New" w:cs="Courier New" w:hint="default"/>
      </w:rPr>
    </w:lvl>
    <w:lvl w:ilvl="8" w:tplc="04270005" w:tentative="1">
      <w:start w:val="1"/>
      <w:numFmt w:val="bullet"/>
      <w:lvlText w:val=""/>
      <w:lvlJc w:val="left"/>
      <w:pPr>
        <w:ind w:left="6613" w:hanging="360"/>
      </w:pPr>
      <w:rPr>
        <w:rFonts w:ascii="Wingdings" w:hAnsi="Wingdings" w:hint="default"/>
      </w:rPr>
    </w:lvl>
  </w:abstractNum>
  <w:abstractNum w:abstractNumId="21" w15:restartNumberingAfterBreak="0">
    <w:nsid w:val="2C115504"/>
    <w:multiLevelType w:val="multilevel"/>
    <w:tmpl w:val="1838877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10A136D"/>
    <w:multiLevelType w:val="multilevel"/>
    <w:tmpl w:val="004815D8"/>
    <w:lvl w:ilvl="0">
      <w:start w:val="3"/>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31D14DB3"/>
    <w:multiLevelType w:val="hybridMultilevel"/>
    <w:tmpl w:val="C2ACBDC0"/>
    <w:lvl w:ilvl="0" w:tplc="0427000F">
      <w:start w:val="1"/>
      <w:numFmt w:val="decimal"/>
      <w:lvlText w:val="%1."/>
      <w:lvlJc w:val="left"/>
      <w:pPr>
        <w:ind w:left="360" w:hanging="360"/>
      </w:pPr>
      <w:rPr>
        <w:rFonts w:hint="default"/>
      </w:rPr>
    </w:lvl>
    <w:lvl w:ilvl="1" w:tplc="0427000F">
      <w:start w:val="1"/>
      <w:numFmt w:val="decimal"/>
      <w:lvlText w:val="%2."/>
      <w:lvlJc w:val="left"/>
      <w:pPr>
        <w:ind w:left="1080" w:hanging="360"/>
      </w:pPr>
    </w:lvl>
    <w:lvl w:ilvl="2" w:tplc="0427001B">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4" w15:restartNumberingAfterBreak="0">
    <w:nsid w:val="3597253E"/>
    <w:multiLevelType w:val="multilevel"/>
    <w:tmpl w:val="9628F84A"/>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7.%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3BEC0C92"/>
    <w:multiLevelType w:val="multilevel"/>
    <w:tmpl w:val="4C78F1D2"/>
    <w:lvl w:ilvl="0">
      <w:start w:val="9"/>
      <w:numFmt w:val="decimal"/>
      <w:lvlText w:val="%1."/>
      <w:lvlJc w:val="left"/>
      <w:pPr>
        <w:tabs>
          <w:tab w:val="num" w:pos="360"/>
        </w:tabs>
        <w:ind w:left="360" w:hanging="360"/>
      </w:pPr>
      <w:rPr>
        <w:rFonts w:hint="default"/>
      </w:rPr>
    </w:lvl>
    <w:lvl w:ilvl="1">
      <w:start w:val="1"/>
      <w:numFmt w:val="decimal"/>
      <w:lvlRestart w:val="0"/>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3CED0992"/>
    <w:multiLevelType w:val="multilevel"/>
    <w:tmpl w:val="CA92F22C"/>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3D4B26B3"/>
    <w:multiLevelType w:val="multilevel"/>
    <w:tmpl w:val="89AC133C"/>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3FCA73D8"/>
    <w:multiLevelType w:val="hybridMultilevel"/>
    <w:tmpl w:val="BF603F3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4105255F"/>
    <w:multiLevelType w:val="multilevel"/>
    <w:tmpl w:val="866A2B26"/>
    <w:lvl w:ilvl="0">
      <w:start w:val="1"/>
      <w:numFmt w:val="decimal"/>
      <w:pStyle w:val="TXT"/>
      <w:lvlText w:val="%1."/>
      <w:lvlJc w:val="left"/>
      <w:pPr>
        <w:tabs>
          <w:tab w:val="num" w:pos="432"/>
        </w:tabs>
        <w:ind w:left="0" w:firstLine="0"/>
      </w:pPr>
      <w:rPr>
        <w:rFonts w:hint="default"/>
      </w:rPr>
    </w:lvl>
    <w:lvl w:ilvl="1">
      <w:start w:val="1"/>
      <w:numFmt w:val="decimal"/>
      <w:lvlText w:val="%1.%2."/>
      <w:lvlJc w:val="left"/>
      <w:pPr>
        <w:tabs>
          <w:tab w:val="num" w:pos="576"/>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15:restartNumberingAfterBreak="0">
    <w:nsid w:val="41812A94"/>
    <w:multiLevelType w:val="multilevel"/>
    <w:tmpl w:val="B5AAB19E"/>
    <w:lvl w:ilvl="0">
      <w:start w:val="14"/>
      <w:numFmt w:val="decimal"/>
      <w:lvlText w:val="%1"/>
      <w:lvlJc w:val="left"/>
      <w:pPr>
        <w:tabs>
          <w:tab w:val="num" w:pos="420"/>
        </w:tabs>
        <w:ind w:left="420" w:hanging="420"/>
      </w:pPr>
      <w:rPr>
        <w:rFonts w:hint="default"/>
      </w:rPr>
    </w:lvl>
    <w:lvl w:ilvl="1">
      <w:start w:val="1"/>
      <w:numFmt w:val="decimal"/>
      <w:lvlText w:val="13.%2"/>
      <w:lvlJc w:val="left"/>
      <w:pPr>
        <w:tabs>
          <w:tab w:val="num" w:pos="420"/>
        </w:tabs>
        <w:ind w:left="420" w:hanging="420"/>
      </w:pPr>
      <w:rPr>
        <w:rFonts w:hint="default"/>
        <w:b w:val="0"/>
      </w:rPr>
    </w:lvl>
    <w:lvl w:ilvl="2">
      <w:start w:val="1"/>
      <w:numFmt w:val="decimal"/>
      <w:lvlText w:val="13.%2.%3"/>
      <w:lvlJc w:val="left"/>
      <w:pPr>
        <w:tabs>
          <w:tab w:val="num" w:pos="720"/>
        </w:tabs>
        <w:ind w:left="720" w:hanging="720"/>
      </w:pPr>
      <w:rPr>
        <w:rFonts w:hint="default"/>
        <w:i w:val="0"/>
      </w:rPr>
    </w:lvl>
    <w:lvl w:ilvl="3">
      <w:start w:val="1"/>
      <w:numFmt w:val="decimal"/>
      <w:lvlText w:val="13.%2.%3.%4"/>
      <w:lvlJc w:val="left"/>
      <w:pPr>
        <w:tabs>
          <w:tab w:val="num" w:pos="1560"/>
        </w:tabs>
        <w:ind w:left="1560" w:hanging="720"/>
      </w:pPr>
      <w:rPr>
        <w:rFonts w:hint="default"/>
        <w:i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43EB5E65"/>
    <w:multiLevelType w:val="multilevel"/>
    <w:tmpl w:val="3222C47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47500775"/>
    <w:multiLevelType w:val="hybridMultilevel"/>
    <w:tmpl w:val="63985CB4"/>
    <w:lvl w:ilvl="0" w:tplc="8E0CCA14">
      <w:start w:val="1"/>
      <w:numFmt w:val="decimal"/>
      <w:lvlText w:val="5.%1"/>
      <w:lvlJc w:val="left"/>
      <w:pPr>
        <w:tabs>
          <w:tab w:val="num" w:pos="1080"/>
        </w:tabs>
        <w:ind w:left="0" w:firstLine="851"/>
      </w:pPr>
      <w:rPr>
        <w:rFonts w:hint="default"/>
        <w:b w:val="0"/>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15:restartNumberingAfterBreak="0">
    <w:nsid w:val="49046562"/>
    <w:multiLevelType w:val="multilevel"/>
    <w:tmpl w:val="572EE184"/>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i w:val="0"/>
        <w:iCs/>
        <w:strike w:val="0"/>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4A450D59"/>
    <w:multiLevelType w:val="multilevel"/>
    <w:tmpl w:val="004815D8"/>
    <w:lvl w:ilvl="0">
      <w:start w:val="3"/>
      <w:numFmt w:val="decimal"/>
      <w:lvlText w:val="%1"/>
      <w:lvlJc w:val="left"/>
      <w:pPr>
        <w:tabs>
          <w:tab w:val="num" w:pos="360"/>
        </w:tabs>
        <w:ind w:left="360" w:hanging="360"/>
      </w:pPr>
      <w:rPr>
        <w:rFonts w:hint="default"/>
        <w:b w:val="0"/>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35" w15:restartNumberingAfterBreak="0">
    <w:nsid w:val="4C842E9C"/>
    <w:multiLevelType w:val="multilevel"/>
    <w:tmpl w:val="0A84B740"/>
    <w:lvl w:ilvl="0">
      <w:start w:val="1"/>
      <w:numFmt w:val="upperRoman"/>
      <w:lvlText w:val="%1."/>
      <w:lvlJc w:val="left"/>
      <w:pPr>
        <w:ind w:left="1080" w:hanging="720"/>
      </w:pPr>
      <w:rPr>
        <w:rFonts w:hint="default"/>
      </w:rPr>
    </w:lvl>
    <w:lvl w:ilvl="1">
      <w:start w:val="1"/>
      <w:numFmt w:val="decimal"/>
      <w:isLgl/>
      <w:lvlText w:val="%1.%2."/>
      <w:lvlJc w:val="left"/>
      <w:pPr>
        <w:ind w:left="360" w:hanging="360"/>
      </w:pPr>
      <w:rPr>
        <w:rFonts w:hint="default"/>
        <w:b w:val="0"/>
      </w:rPr>
    </w:lvl>
    <w:lvl w:ilvl="2">
      <w:start w:val="1"/>
      <w:numFmt w:val="decimal"/>
      <w:isLgl/>
      <w:lvlText w:val="%1.%2.%3."/>
      <w:lvlJc w:val="left"/>
      <w:pPr>
        <w:ind w:left="1004" w:hanging="720"/>
      </w:pPr>
      <w:rPr>
        <w:rFonts w:hint="default"/>
      </w:rPr>
    </w:lvl>
    <w:lvl w:ilvl="3">
      <w:start w:val="1"/>
      <w:numFmt w:val="decimal"/>
      <w:isLgl/>
      <w:lvlText w:val="%1.%2.%3.%4."/>
      <w:lvlJc w:val="left"/>
      <w:pPr>
        <w:ind w:left="1855"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4ECB067F"/>
    <w:multiLevelType w:val="multilevel"/>
    <w:tmpl w:val="CFC668C4"/>
    <w:lvl w:ilvl="0">
      <w:start w:val="2"/>
      <w:numFmt w:val="decimal"/>
      <w:lvlText w:val="%1."/>
      <w:lvlJc w:val="left"/>
      <w:pPr>
        <w:ind w:left="480" w:hanging="480"/>
      </w:pPr>
      <w:rPr>
        <w:rFonts w:hint="default"/>
      </w:rPr>
    </w:lvl>
    <w:lvl w:ilvl="1">
      <w:start w:val="17"/>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37" w15:restartNumberingAfterBreak="0">
    <w:nsid w:val="4FB10C36"/>
    <w:multiLevelType w:val="multilevel"/>
    <w:tmpl w:val="3222C47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51AB42BD"/>
    <w:multiLevelType w:val="multilevel"/>
    <w:tmpl w:val="357EA81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072" w:hanging="504"/>
      </w:pPr>
      <w:rPr>
        <w:rFonts w:hint="default"/>
        <w:b w:val="0"/>
      </w:rPr>
    </w:lvl>
    <w:lvl w:ilvl="3">
      <w:start w:val="1"/>
      <w:numFmt w:val="decimal"/>
      <w:lvlText w:val="%4."/>
      <w:lvlJc w:val="left"/>
      <w:pPr>
        <w:ind w:left="1728" w:hanging="648"/>
      </w:pPr>
      <w:rPr>
        <w:rFonts w:hint="default"/>
        <w:b w:val="0"/>
      </w:rPr>
    </w:lvl>
    <w:lvl w:ilvl="4">
      <w:start w:val="1"/>
      <w:numFmt w:val="decimal"/>
      <w:lvlText w:val="%1.%2.%3.%4.%5."/>
      <w:lvlJc w:val="left"/>
      <w:pPr>
        <w:ind w:left="2232" w:hanging="792"/>
      </w:pPr>
      <w:rPr>
        <w:rFonts w:hint="default"/>
        <w:b w:val="0"/>
        <w:sz w:val="24"/>
        <w:szCs w:val="24"/>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5274776C"/>
    <w:multiLevelType w:val="multilevel"/>
    <w:tmpl w:val="435EC71E"/>
    <w:lvl w:ilvl="0">
      <w:start w:val="5"/>
      <w:numFmt w:val="decimal"/>
      <w:lvlText w:val="%1"/>
      <w:lvlJc w:val="left"/>
      <w:pPr>
        <w:tabs>
          <w:tab w:val="num" w:pos="360"/>
        </w:tabs>
        <w:ind w:left="360" w:hanging="360"/>
      </w:pPr>
      <w:rPr>
        <w:rFonts w:hint="default"/>
      </w:rPr>
    </w:lvl>
    <w:lvl w:ilvl="1">
      <w:start w:val="1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15:restartNumberingAfterBreak="0">
    <w:nsid w:val="533C5F85"/>
    <w:multiLevelType w:val="multilevel"/>
    <w:tmpl w:val="0427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575B10B9"/>
    <w:multiLevelType w:val="multilevel"/>
    <w:tmpl w:val="CA92F22C"/>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15:restartNumberingAfterBreak="0">
    <w:nsid w:val="5CF20A27"/>
    <w:multiLevelType w:val="multilevel"/>
    <w:tmpl w:val="62A02BEE"/>
    <w:lvl w:ilvl="0">
      <w:start w:val="2"/>
      <w:numFmt w:val="decimal"/>
      <w:lvlText w:val="%1."/>
      <w:lvlJc w:val="left"/>
      <w:pPr>
        <w:ind w:left="480" w:hanging="480"/>
      </w:pPr>
      <w:rPr>
        <w:rFonts w:hint="default"/>
      </w:rPr>
    </w:lvl>
    <w:lvl w:ilvl="1">
      <w:start w:val="10"/>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43" w15:restartNumberingAfterBreak="0">
    <w:nsid w:val="610E1308"/>
    <w:multiLevelType w:val="multilevel"/>
    <w:tmpl w:val="357EA81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072" w:hanging="504"/>
      </w:pPr>
      <w:rPr>
        <w:rFonts w:hint="default"/>
        <w:b w:val="0"/>
      </w:rPr>
    </w:lvl>
    <w:lvl w:ilvl="3">
      <w:start w:val="1"/>
      <w:numFmt w:val="decimal"/>
      <w:lvlText w:val="%4."/>
      <w:lvlJc w:val="left"/>
      <w:pPr>
        <w:ind w:left="1728" w:hanging="648"/>
      </w:pPr>
      <w:rPr>
        <w:rFonts w:hint="default"/>
        <w:b w:val="0"/>
      </w:rPr>
    </w:lvl>
    <w:lvl w:ilvl="4">
      <w:start w:val="1"/>
      <w:numFmt w:val="decimal"/>
      <w:lvlText w:val="%1.%2.%3.%4.%5."/>
      <w:lvlJc w:val="left"/>
      <w:pPr>
        <w:ind w:left="2232" w:hanging="792"/>
      </w:pPr>
      <w:rPr>
        <w:rFonts w:hint="default"/>
        <w:b w:val="0"/>
        <w:sz w:val="24"/>
        <w:szCs w:val="24"/>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65360BA5"/>
    <w:multiLevelType w:val="multilevel"/>
    <w:tmpl w:val="C5303B44"/>
    <w:lvl w:ilvl="0">
      <w:start w:val="1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strike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5" w15:restartNumberingAfterBreak="0">
    <w:nsid w:val="65B05CDE"/>
    <w:multiLevelType w:val="multilevel"/>
    <w:tmpl w:val="2F22702A"/>
    <w:lvl w:ilvl="0">
      <w:start w:val="5"/>
      <w:numFmt w:val="decimal"/>
      <w:lvlText w:val="%1"/>
      <w:lvlJc w:val="left"/>
      <w:pPr>
        <w:tabs>
          <w:tab w:val="num" w:pos="480"/>
        </w:tabs>
        <w:ind w:left="480" w:hanging="480"/>
      </w:pPr>
      <w:rPr>
        <w:rFonts w:hint="default"/>
      </w:rPr>
    </w:lvl>
    <w:lvl w:ilvl="1">
      <w:start w:val="8"/>
      <w:numFmt w:val="decimal"/>
      <w:lvlText w:val="%1.7"/>
      <w:lvlJc w:val="left"/>
      <w:pPr>
        <w:tabs>
          <w:tab w:val="num" w:pos="480"/>
        </w:tabs>
        <w:ind w:left="480" w:hanging="480"/>
      </w:pPr>
      <w:rPr>
        <w:rFonts w:hint="default"/>
      </w:rPr>
    </w:lvl>
    <w:lvl w:ilvl="2">
      <w:start w:val="1"/>
      <w:numFmt w:val="decimal"/>
      <w:lvlText w:val="%1.11.%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6" w15:restartNumberingAfterBreak="0">
    <w:nsid w:val="65BB7C41"/>
    <w:multiLevelType w:val="hybridMultilevel"/>
    <w:tmpl w:val="18EA51BE"/>
    <w:lvl w:ilvl="0" w:tplc="C3287CD0">
      <w:start w:val="1"/>
      <w:numFmt w:val="decimal"/>
      <w:lvlText w:val="8.%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7" w15:restartNumberingAfterBreak="0">
    <w:nsid w:val="6A8427B7"/>
    <w:multiLevelType w:val="multilevel"/>
    <w:tmpl w:val="B3160A5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540"/>
        </w:tabs>
        <w:ind w:left="54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8" w15:restartNumberingAfterBreak="0">
    <w:nsid w:val="708A1F28"/>
    <w:multiLevelType w:val="hybridMultilevel"/>
    <w:tmpl w:val="003C71D6"/>
    <w:lvl w:ilvl="0" w:tplc="5322BE66">
      <w:start w:val="1"/>
      <w:numFmt w:val="upperRoman"/>
      <w:lvlText w:val="%1."/>
      <w:lvlJc w:val="right"/>
      <w:pPr>
        <w:tabs>
          <w:tab w:val="num" w:pos="720"/>
        </w:tabs>
        <w:ind w:left="720" w:hanging="180"/>
      </w:pPr>
    </w:lvl>
    <w:lvl w:ilvl="1" w:tplc="04270003">
      <w:start w:val="1"/>
      <w:numFmt w:val="decimal"/>
      <w:lvlText w:val="%2."/>
      <w:lvlJc w:val="left"/>
      <w:pPr>
        <w:tabs>
          <w:tab w:val="num" w:pos="1440"/>
        </w:tabs>
        <w:ind w:left="1440" w:hanging="360"/>
      </w:pPr>
      <w:rPr>
        <w:b w:val="0"/>
      </w:rPr>
    </w:lvl>
    <w:lvl w:ilvl="2" w:tplc="04270005">
      <w:start w:val="1"/>
      <w:numFmt w:val="lowerLetter"/>
      <w:lvlText w:val="%3)"/>
      <w:lvlJc w:val="left"/>
      <w:pPr>
        <w:tabs>
          <w:tab w:val="num" w:pos="2340"/>
        </w:tabs>
        <w:ind w:left="2340" w:hanging="360"/>
      </w:pPr>
      <w:rPr>
        <w:rFonts w:hint="default"/>
      </w:rPr>
    </w:lvl>
    <w:lvl w:ilvl="3" w:tplc="04270001" w:tentative="1">
      <w:start w:val="1"/>
      <w:numFmt w:val="decimal"/>
      <w:lvlText w:val="%4."/>
      <w:lvlJc w:val="left"/>
      <w:pPr>
        <w:tabs>
          <w:tab w:val="num" w:pos="2880"/>
        </w:tabs>
        <w:ind w:left="2880" w:hanging="360"/>
      </w:pPr>
    </w:lvl>
    <w:lvl w:ilvl="4" w:tplc="04270003" w:tentative="1">
      <w:start w:val="1"/>
      <w:numFmt w:val="lowerLetter"/>
      <w:lvlText w:val="%5."/>
      <w:lvlJc w:val="left"/>
      <w:pPr>
        <w:tabs>
          <w:tab w:val="num" w:pos="3600"/>
        </w:tabs>
        <w:ind w:left="3600" w:hanging="360"/>
      </w:pPr>
    </w:lvl>
    <w:lvl w:ilvl="5" w:tplc="04270005" w:tentative="1">
      <w:start w:val="1"/>
      <w:numFmt w:val="lowerRoman"/>
      <w:lvlText w:val="%6."/>
      <w:lvlJc w:val="right"/>
      <w:pPr>
        <w:tabs>
          <w:tab w:val="num" w:pos="4320"/>
        </w:tabs>
        <w:ind w:left="4320" w:hanging="180"/>
      </w:pPr>
    </w:lvl>
    <w:lvl w:ilvl="6" w:tplc="04270001" w:tentative="1">
      <w:start w:val="1"/>
      <w:numFmt w:val="decimal"/>
      <w:lvlText w:val="%7."/>
      <w:lvlJc w:val="left"/>
      <w:pPr>
        <w:tabs>
          <w:tab w:val="num" w:pos="5040"/>
        </w:tabs>
        <w:ind w:left="5040" w:hanging="360"/>
      </w:pPr>
    </w:lvl>
    <w:lvl w:ilvl="7" w:tplc="04270003" w:tentative="1">
      <w:start w:val="1"/>
      <w:numFmt w:val="lowerLetter"/>
      <w:lvlText w:val="%8."/>
      <w:lvlJc w:val="left"/>
      <w:pPr>
        <w:tabs>
          <w:tab w:val="num" w:pos="5760"/>
        </w:tabs>
        <w:ind w:left="5760" w:hanging="360"/>
      </w:pPr>
    </w:lvl>
    <w:lvl w:ilvl="8" w:tplc="04270005" w:tentative="1">
      <w:start w:val="1"/>
      <w:numFmt w:val="lowerRoman"/>
      <w:lvlText w:val="%9."/>
      <w:lvlJc w:val="right"/>
      <w:pPr>
        <w:tabs>
          <w:tab w:val="num" w:pos="6480"/>
        </w:tabs>
        <w:ind w:left="6480" w:hanging="180"/>
      </w:pPr>
    </w:lvl>
  </w:abstractNum>
  <w:abstractNum w:abstractNumId="49" w15:restartNumberingAfterBreak="0">
    <w:nsid w:val="725F6B06"/>
    <w:multiLevelType w:val="multilevel"/>
    <w:tmpl w:val="CA92F22C"/>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0" w15:restartNumberingAfterBreak="0">
    <w:nsid w:val="740414B6"/>
    <w:multiLevelType w:val="hybridMultilevel"/>
    <w:tmpl w:val="BF603F36"/>
    <w:lvl w:ilvl="0" w:tplc="0427000F">
      <w:start w:val="1"/>
      <w:numFmt w:val="decimal"/>
      <w:lvlText w:val="%1."/>
      <w:lvlJc w:val="left"/>
      <w:pPr>
        <w:ind w:left="644"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1" w15:restartNumberingAfterBreak="0">
    <w:nsid w:val="7A67105F"/>
    <w:multiLevelType w:val="multilevel"/>
    <w:tmpl w:val="C5303B44"/>
    <w:lvl w:ilvl="0">
      <w:start w:val="12"/>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4"/>
  </w:num>
  <w:num w:numId="2">
    <w:abstractNumId w:val="32"/>
  </w:num>
  <w:num w:numId="3">
    <w:abstractNumId w:val="45"/>
  </w:num>
  <w:num w:numId="4">
    <w:abstractNumId w:val="27"/>
  </w:num>
  <w:num w:numId="5">
    <w:abstractNumId w:val="13"/>
  </w:num>
  <w:num w:numId="6">
    <w:abstractNumId w:val="24"/>
  </w:num>
  <w:num w:numId="7">
    <w:abstractNumId w:val="18"/>
  </w:num>
  <w:num w:numId="8">
    <w:abstractNumId w:val="44"/>
  </w:num>
  <w:num w:numId="9">
    <w:abstractNumId w:val="51"/>
  </w:num>
  <w:num w:numId="10">
    <w:abstractNumId w:val="31"/>
  </w:num>
  <w:num w:numId="11">
    <w:abstractNumId w:val="37"/>
  </w:num>
  <w:num w:numId="12">
    <w:abstractNumId w:val="34"/>
  </w:num>
  <w:num w:numId="13">
    <w:abstractNumId w:val="22"/>
  </w:num>
  <w:num w:numId="14">
    <w:abstractNumId w:val="1"/>
  </w:num>
  <w:num w:numId="15">
    <w:abstractNumId w:val="48"/>
  </w:num>
  <w:num w:numId="16">
    <w:abstractNumId w:val="30"/>
  </w:num>
  <w:num w:numId="17">
    <w:abstractNumId w:val="39"/>
  </w:num>
  <w:num w:numId="18">
    <w:abstractNumId w:val="19"/>
  </w:num>
  <w:num w:numId="19">
    <w:abstractNumId w:val="29"/>
  </w:num>
  <w:num w:numId="20">
    <w:abstractNumId w:val="6"/>
  </w:num>
  <w:num w:numId="21">
    <w:abstractNumId w:val="14"/>
  </w:num>
  <w:num w:numId="22">
    <w:abstractNumId w:val="12"/>
  </w:num>
  <w:num w:numId="23">
    <w:abstractNumId w:val="7"/>
  </w:num>
  <w:num w:numId="24">
    <w:abstractNumId w:val="47"/>
  </w:num>
  <w:num w:numId="25">
    <w:abstractNumId w:val="10"/>
  </w:num>
  <w:num w:numId="26">
    <w:abstractNumId w:val="49"/>
  </w:num>
  <w:num w:numId="27">
    <w:abstractNumId w:val="26"/>
  </w:num>
  <w:num w:numId="28">
    <w:abstractNumId w:val="41"/>
  </w:num>
  <w:num w:numId="29">
    <w:abstractNumId w:val="15"/>
  </w:num>
  <w:num w:numId="30">
    <w:abstractNumId w:val="33"/>
  </w:num>
  <w:num w:numId="31">
    <w:abstractNumId w:val="9"/>
  </w:num>
  <w:num w:numId="32">
    <w:abstractNumId w:val="5"/>
  </w:num>
  <w:num w:numId="33">
    <w:abstractNumId w:val="17"/>
  </w:num>
  <w:num w:numId="34">
    <w:abstractNumId w:val="8"/>
  </w:num>
  <w:num w:numId="35">
    <w:abstractNumId w:val="25"/>
    <w:lvlOverride w:ilvl="0">
      <w:lvl w:ilvl="0">
        <w:start w:val="9"/>
        <w:numFmt w:val="decimal"/>
        <w:lvlText w:val="%1."/>
        <w:lvlJc w:val="left"/>
        <w:pPr>
          <w:tabs>
            <w:tab w:val="num" w:pos="360"/>
          </w:tabs>
          <w:ind w:left="360" w:hanging="360"/>
        </w:pPr>
        <w:rPr>
          <w:rFonts w:hint="default"/>
        </w:rPr>
      </w:lvl>
    </w:lvlOverride>
    <w:lvlOverride w:ilvl="1">
      <w:lvl w:ilvl="1">
        <w:start w:val="1"/>
        <w:numFmt w:val="decimal"/>
        <w:lvlRestart w:val="0"/>
        <w:isLgl/>
        <w:lvlText w:val="%1.%2."/>
        <w:lvlJc w:val="left"/>
        <w:pPr>
          <w:tabs>
            <w:tab w:val="num" w:pos="792"/>
          </w:tabs>
          <w:ind w:left="792" w:hanging="432"/>
        </w:pPr>
        <w:rPr>
          <w:rFonts w:hint="default"/>
        </w:rPr>
      </w:lvl>
    </w:lvlOverride>
    <w:lvlOverride w:ilvl="2">
      <w:lvl w:ilvl="2">
        <w:start w:val="1"/>
        <w:numFmt w:val="decimal"/>
        <w:lvlText w:val="%1.%2.%3."/>
        <w:lvlJc w:val="left"/>
        <w:pPr>
          <w:tabs>
            <w:tab w:val="num" w:pos="1440"/>
          </w:tabs>
          <w:ind w:left="1224" w:hanging="504"/>
        </w:pPr>
        <w:rPr>
          <w:rFonts w:hint="default"/>
        </w:rPr>
      </w:lvl>
    </w:lvlOverride>
    <w:lvlOverride w:ilvl="3">
      <w:lvl w:ilvl="3">
        <w:start w:val="1"/>
        <w:numFmt w:val="decimal"/>
        <w:lvlText w:val="%1.%2.%3.%4."/>
        <w:lvlJc w:val="left"/>
        <w:pPr>
          <w:tabs>
            <w:tab w:val="num" w:pos="180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36">
    <w:abstractNumId w:val="0"/>
  </w:num>
  <w:num w:numId="37">
    <w:abstractNumId w:val="3"/>
  </w:num>
  <w:num w:numId="38">
    <w:abstractNumId w:val="2"/>
  </w:num>
  <w:num w:numId="39">
    <w:abstractNumId w:val="40"/>
  </w:num>
  <w:num w:numId="40">
    <w:abstractNumId w:val="46"/>
  </w:num>
  <w:num w:numId="41">
    <w:abstractNumId w:val="21"/>
  </w:num>
  <w:num w:numId="42">
    <w:abstractNumId w:val="38"/>
  </w:num>
  <w:num w:numId="43">
    <w:abstractNumId w:val="23"/>
  </w:num>
  <w:num w:numId="44">
    <w:abstractNumId w:val="16"/>
  </w:num>
  <w:num w:numId="45">
    <w:abstractNumId w:val="20"/>
  </w:num>
  <w:num w:numId="46">
    <w:abstractNumId w:val="11"/>
  </w:num>
  <w:num w:numId="47">
    <w:abstractNumId w:val="43"/>
  </w:num>
  <w:num w:numId="48">
    <w:abstractNumId w:val="28"/>
  </w:num>
  <w:num w:numId="49">
    <w:abstractNumId w:val="50"/>
  </w:num>
  <w:num w:numId="50">
    <w:abstractNumId w:val="35"/>
  </w:num>
  <w:num w:numId="51">
    <w:abstractNumId w:val="42"/>
  </w:num>
  <w:num w:numId="52">
    <w:abstractNumId w:val="36"/>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gutterAtTop/>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rawingGridHorizontalSpacing w:val="120"/>
  <w:drawingGridVerticalSpacing w:val="163"/>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Y3NLE0MDOztDQ3NjFV0lEKTi0uzszPAykwrAUAj7CcbiwAAAA="/>
  </w:docVars>
  <w:rsids>
    <w:rsidRoot w:val="00F01546"/>
    <w:rsid w:val="0000095F"/>
    <w:rsid w:val="00000F58"/>
    <w:rsid w:val="000023DF"/>
    <w:rsid w:val="00007199"/>
    <w:rsid w:val="000102C4"/>
    <w:rsid w:val="0001347D"/>
    <w:rsid w:val="00013721"/>
    <w:rsid w:val="00013787"/>
    <w:rsid w:val="00015B5B"/>
    <w:rsid w:val="00017FD2"/>
    <w:rsid w:val="00022C21"/>
    <w:rsid w:val="000243AB"/>
    <w:rsid w:val="000304CC"/>
    <w:rsid w:val="00032F48"/>
    <w:rsid w:val="0004074E"/>
    <w:rsid w:val="00043850"/>
    <w:rsid w:val="00047194"/>
    <w:rsid w:val="000504E4"/>
    <w:rsid w:val="00052BF4"/>
    <w:rsid w:val="000538B0"/>
    <w:rsid w:val="0005697C"/>
    <w:rsid w:val="000606F6"/>
    <w:rsid w:val="000613B1"/>
    <w:rsid w:val="000712AE"/>
    <w:rsid w:val="000713F5"/>
    <w:rsid w:val="000743FE"/>
    <w:rsid w:val="00074E39"/>
    <w:rsid w:val="00074E88"/>
    <w:rsid w:val="000775A9"/>
    <w:rsid w:val="00080854"/>
    <w:rsid w:val="000813D2"/>
    <w:rsid w:val="00084DAC"/>
    <w:rsid w:val="000A11D4"/>
    <w:rsid w:val="000A37FD"/>
    <w:rsid w:val="000A41FF"/>
    <w:rsid w:val="000A53D7"/>
    <w:rsid w:val="000A72CB"/>
    <w:rsid w:val="000A7D84"/>
    <w:rsid w:val="000B07BD"/>
    <w:rsid w:val="000B194F"/>
    <w:rsid w:val="000C40CB"/>
    <w:rsid w:val="000C4E47"/>
    <w:rsid w:val="000C54A4"/>
    <w:rsid w:val="000C6473"/>
    <w:rsid w:val="000C70DF"/>
    <w:rsid w:val="000D122A"/>
    <w:rsid w:val="000D1880"/>
    <w:rsid w:val="000D2F4C"/>
    <w:rsid w:val="000E4801"/>
    <w:rsid w:val="000E6B98"/>
    <w:rsid w:val="000F1AA0"/>
    <w:rsid w:val="000F5CF7"/>
    <w:rsid w:val="000F7BD1"/>
    <w:rsid w:val="000F7CED"/>
    <w:rsid w:val="00100462"/>
    <w:rsid w:val="001035F5"/>
    <w:rsid w:val="0010649E"/>
    <w:rsid w:val="00106CA7"/>
    <w:rsid w:val="00110D65"/>
    <w:rsid w:val="001141D7"/>
    <w:rsid w:val="00115917"/>
    <w:rsid w:val="00121513"/>
    <w:rsid w:val="00125406"/>
    <w:rsid w:val="001273E2"/>
    <w:rsid w:val="00131290"/>
    <w:rsid w:val="00131FEA"/>
    <w:rsid w:val="00134079"/>
    <w:rsid w:val="001374CF"/>
    <w:rsid w:val="00137F7A"/>
    <w:rsid w:val="00142CC6"/>
    <w:rsid w:val="00145B78"/>
    <w:rsid w:val="001464FA"/>
    <w:rsid w:val="0014718B"/>
    <w:rsid w:val="0015063F"/>
    <w:rsid w:val="00151799"/>
    <w:rsid w:val="00153E1D"/>
    <w:rsid w:val="00155D00"/>
    <w:rsid w:val="001613F2"/>
    <w:rsid w:val="00161D81"/>
    <w:rsid w:val="00163853"/>
    <w:rsid w:val="001644D0"/>
    <w:rsid w:val="0016543B"/>
    <w:rsid w:val="00170881"/>
    <w:rsid w:val="00170DD1"/>
    <w:rsid w:val="0017614A"/>
    <w:rsid w:val="00176481"/>
    <w:rsid w:val="00180331"/>
    <w:rsid w:val="0018128F"/>
    <w:rsid w:val="001860DA"/>
    <w:rsid w:val="0019632B"/>
    <w:rsid w:val="001A1416"/>
    <w:rsid w:val="001A1D02"/>
    <w:rsid w:val="001A5D4E"/>
    <w:rsid w:val="001B11C2"/>
    <w:rsid w:val="001B3A15"/>
    <w:rsid w:val="001B4F76"/>
    <w:rsid w:val="001B5A31"/>
    <w:rsid w:val="001B600E"/>
    <w:rsid w:val="001B6319"/>
    <w:rsid w:val="001C3F83"/>
    <w:rsid w:val="001C7930"/>
    <w:rsid w:val="001D16BB"/>
    <w:rsid w:val="001D3DC5"/>
    <w:rsid w:val="001D4650"/>
    <w:rsid w:val="001D5120"/>
    <w:rsid w:val="001E1DBC"/>
    <w:rsid w:val="001E22D4"/>
    <w:rsid w:val="001E419B"/>
    <w:rsid w:val="001E5F08"/>
    <w:rsid w:val="001E671C"/>
    <w:rsid w:val="001F3661"/>
    <w:rsid w:val="001F4624"/>
    <w:rsid w:val="001F61E5"/>
    <w:rsid w:val="001F6F27"/>
    <w:rsid w:val="00200656"/>
    <w:rsid w:val="002067C9"/>
    <w:rsid w:val="00207FBA"/>
    <w:rsid w:val="00213330"/>
    <w:rsid w:val="00216B14"/>
    <w:rsid w:val="0022036E"/>
    <w:rsid w:val="002206B3"/>
    <w:rsid w:val="00221144"/>
    <w:rsid w:val="00224ADE"/>
    <w:rsid w:val="00231734"/>
    <w:rsid w:val="0023349A"/>
    <w:rsid w:val="0023526D"/>
    <w:rsid w:val="00235DDB"/>
    <w:rsid w:val="00240FCF"/>
    <w:rsid w:val="00241C64"/>
    <w:rsid w:val="00242898"/>
    <w:rsid w:val="00245077"/>
    <w:rsid w:val="00251724"/>
    <w:rsid w:val="00256C89"/>
    <w:rsid w:val="00256E5F"/>
    <w:rsid w:val="00263E9B"/>
    <w:rsid w:val="002702DD"/>
    <w:rsid w:val="0027064C"/>
    <w:rsid w:val="00270952"/>
    <w:rsid w:val="00275B0A"/>
    <w:rsid w:val="00277EC6"/>
    <w:rsid w:val="00286B1A"/>
    <w:rsid w:val="00292932"/>
    <w:rsid w:val="00293679"/>
    <w:rsid w:val="002A1935"/>
    <w:rsid w:val="002A3764"/>
    <w:rsid w:val="002A3952"/>
    <w:rsid w:val="002A4292"/>
    <w:rsid w:val="002A5D7F"/>
    <w:rsid w:val="002B2CD1"/>
    <w:rsid w:val="002B4084"/>
    <w:rsid w:val="002B5386"/>
    <w:rsid w:val="002B71EF"/>
    <w:rsid w:val="002C2DCD"/>
    <w:rsid w:val="002D01EE"/>
    <w:rsid w:val="002D0746"/>
    <w:rsid w:val="002D15A7"/>
    <w:rsid w:val="002D207C"/>
    <w:rsid w:val="002D6F31"/>
    <w:rsid w:val="002E4ADE"/>
    <w:rsid w:val="002E6A19"/>
    <w:rsid w:val="002E7F9E"/>
    <w:rsid w:val="002F07F6"/>
    <w:rsid w:val="002F0BD2"/>
    <w:rsid w:val="002F299C"/>
    <w:rsid w:val="0030012A"/>
    <w:rsid w:val="003006D0"/>
    <w:rsid w:val="00302D9A"/>
    <w:rsid w:val="00303DF7"/>
    <w:rsid w:val="003047C6"/>
    <w:rsid w:val="00304C04"/>
    <w:rsid w:val="00311389"/>
    <w:rsid w:val="00312A42"/>
    <w:rsid w:val="003133C0"/>
    <w:rsid w:val="00313801"/>
    <w:rsid w:val="003169FD"/>
    <w:rsid w:val="003172CD"/>
    <w:rsid w:val="00321660"/>
    <w:rsid w:val="00321CA1"/>
    <w:rsid w:val="0032218A"/>
    <w:rsid w:val="00323059"/>
    <w:rsid w:val="003242D6"/>
    <w:rsid w:val="00324E09"/>
    <w:rsid w:val="00327096"/>
    <w:rsid w:val="003356BC"/>
    <w:rsid w:val="00337B9E"/>
    <w:rsid w:val="003403A5"/>
    <w:rsid w:val="00341260"/>
    <w:rsid w:val="003432FC"/>
    <w:rsid w:val="003449B5"/>
    <w:rsid w:val="00344CAD"/>
    <w:rsid w:val="00347097"/>
    <w:rsid w:val="00352001"/>
    <w:rsid w:val="00352EC9"/>
    <w:rsid w:val="00353A65"/>
    <w:rsid w:val="003567CE"/>
    <w:rsid w:val="00362C2C"/>
    <w:rsid w:val="0036456D"/>
    <w:rsid w:val="00365CAD"/>
    <w:rsid w:val="003670FD"/>
    <w:rsid w:val="00367C74"/>
    <w:rsid w:val="00371BF6"/>
    <w:rsid w:val="0037252A"/>
    <w:rsid w:val="00373025"/>
    <w:rsid w:val="00373DAE"/>
    <w:rsid w:val="00373F02"/>
    <w:rsid w:val="00374794"/>
    <w:rsid w:val="00376AF3"/>
    <w:rsid w:val="00380B97"/>
    <w:rsid w:val="00380CE8"/>
    <w:rsid w:val="0038393B"/>
    <w:rsid w:val="00385F3F"/>
    <w:rsid w:val="0038690F"/>
    <w:rsid w:val="003916D4"/>
    <w:rsid w:val="00392ED6"/>
    <w:rsid w:val="003940CE"/>
    <w:rsid w:val="00394E51"/>
    <w:rsid w:val="00395B8E"/>
    <w:rsid w:val="00397069"/>
    <w:rsid w:val="003A1707"/>
    <w:rsid w:val="003A31C3"/>
    <w:rsid w:val="003A336E"/>
    <w:rsid w:val="003A3CFF"/>
    <w:rsid w:val="003B2146"/>
    <w:rsid w:val="003B36BA"/>
    <w:rsid w:val="003B4410"/>
    <w:rsid w:val="003B641E"/>
    <w:rsid w:val="003B6C0B"/>
    <w:rsid w:val="003C1B58"/>
    <w:rsid w:val="003C2DDA"/>
    <w:rsid w:val="003C4F89"/>
    <w:rsid w:val="003D315F"/>
    <w:rsid w:val="003D5654"/>
    <w:rsid w:val="003E08F2"/>
    <w:rsid w:val="003E548A"/>
    <w:rsid w:val="003E598F"/>
    <w:rsid w:val="003E646A"/>
    <w:rsid w:val="003E7892"/>
    <w:rsid w:val="003F360F"/>
    <w:rsid w:val="003F408D"/>
    <w:rsid w:val="003F4828"/>
    <w:rsid w:val="0040308B"/>
    <w:rsid w:val="00403BAC"/>
    <w:rsid w:val="00405AEA"/>
    <w:rsid w:val="00407E94"/>
    <w:rsid w:val="00412B48"/>
    <w:rsid w:val="00420B9B"/>
    <w:rsid w:val="004263BA"/>
    <w:rsid w:val="00426E11"/>
    <w:rsid w:val="00430F02"/>
    <w:rsid w:val="004324FC"/>
    <w:rsid w:val="004339B3"/>
    <w:rsid w:val="004345E4"/>
    <w:rsid w:val="00434E8A"/>
    <w:rsid w:val="00444F6C"/>
    <w:rsid w:val="00445C34"/>
    <w:rsid w:val="00453BFA"/>
    <w:rsid w:val="00454DFD"/>
    <w:rsid w:val="00455FD7"/>
    <w:rsid w:val="00462EBE"/>
    <w:rsid w:val="0046592C"/>
    <w:rsid w:val="004666F0"/>
    <w:rsid w:val="004756BD"/>
    <w:rsid w:val="00481414"/>
    <w:rsid w:val="0049049A"/>
    <w:rsid w:val="004906B1"/>
    <w:rsid w:val="00492C4C"/>
    <w:rsid w:val="004946C2"/>
    <w:rsid w:val="00496361"/>
    <w:rsid w:val="004976F1"/>
    <w:rsid w:val="004A077A"/>
    <w:rsid w:val="004A33D7"/>
    <w:rsid w:val="004A35C1"/>
    <w:rsid w:val="004A47E0"/>
    <w:rsid w:val="004A549D"/>
    <w:rsid w:val="004A6EAA"/>
    <w:rsid w:val="004A73E3"/>
    <w:rsid w:val="004B7DFE"/>
    <w:rsid w:val="004C090A"/>
    <w:rsid w:val="004D0BF2"/>
    <w:rsid w:val="004D4E06"/>
    <w:rsid w:val="004E1BFA"/>
    <w:rsid w:val="004E553A"/>
    <w:rsid w:val="004E6B48"/>
    <w:rsid w:val="004F0316"/>
    <w:rsid w:val="004F21A1"/>
    <w:rsid w:val="004F2DCF"/>
    <w:rsid w:val="004F365E"/>
    <w:rsid w:val="004F50B3"/>
    <w:rsid w:val="004F52F9"/>
    <w:rsid w:val="004F678B"/>
    <w:rsid w:val="005003A7"/>
    <w:rsid w:val="00501998"/>
    <w:rsid w:val="005026FE"/>
    <w:rsid w:val="005030EB"/>
    <w:rsid w:val="00504001"/>
    <w:rsid w:val="00506051"/>
    <w:rsid w:val="00507AEF"/>
    <w:rsid w:val="00513529"/>
    <w:rsid w:val="00515DB2"/>
    <w:rsid w:val="005161B0"/>
    <w:rsid w:val="00516F26"/>
    <w:rsid w:val="0051719A"/>
    <w:rsid w:val="00517E48"/>
    <w:rsid w:val="00524ADF"/>
    <w:rsid w:val="00527C38"/>
    <w:rsid w:val="00530736"/>
    <w:rsid w:val="0053126A"/>
    <w:rsid w:val="0053161F"/>
    <w:rsid w:val="00531BBF"/>
    <w:rsid w:val="00545A90"/>
    <w:rsid w:val="005463BF"/>
    <w:rsid w:val="00550ADB"/>
    <w:rsid w:val="005526F3"/>
    <w:rsid w:val="00554188"/>
    <w:rsid w:val="0055532D"/>
    <w:rsid w:val="00555F4C"/>
    <w:rsid w:val="005572A8"/>
    <w:rsid w:val="00560CDC"/>
    <w:rsid w:val="00571FE7"/>
    <w:rsid w:val="00575EEC"/>
    <w:rsid w:val="00576405"/>
    <w:rsid w:val="00577EBE"/>
    <w:rsid w:val="00580FF3"/>
    <w:rsid w:val="0058115F"/>
    <w:rsid w:val="00581611"/>
    <w:rsid w:val="0058193E"/>
    <w:rsid w:val="00583967"/>
    <w:rsid w:val="005859CC"/>
    <w:rsid w:val="00593C58"/>
    <w:rsid w:val="005954B2"/>
    <w:rsid w:val="005A09FF"/>
    <w:rsid w:val="005A4DBA"/>
    <w:rsid w:val="005A58AB"/>
    <w:rsid w:val="005B27E4"/>
    <w:rsid w:val="005B4210"/>
    <w:rsid w:val="005B4BF5"/>
    <w:rsid w:val="005B5EB0"/>
    <w:rsid w:val="005B6316"/>
    <w:rsid w:val="005B67E3"/>
    <w:rsid w:val="005B7467"/>
    <w:rsid w:val="005C0ABB"/>
    <w:rsid w:val="005C21E5"/>
    <w:rsid w:val="005C25F9"/>
    <w:rsid w:val="005C2FCA"/>
    <w:rsid w:val="005C4428"/>
    <w:rsid w:val="005C7581"/>
    <w:rsid w:val="005D0125"/>
    <w:rsid w:val="005D28CB"/>
    <w:rsid w:val="005D68A5"/>
    <w:rsid w:val="005E0789"/>
    <w:rsid w:val="005E2875"/>
    <w:rsid w:val="005E41F7"/>
    <w:rsid w:val="005E4AFF"/>
    <w:rsid w:val="005E4E8F"/>
    <w:rsid w:val="005E6B47"/>
    <w:rsid w:val="005E6D61"/>
    <w:rsid w:val="005F19BD"/>
    <w:rsid w:val="005F5C18"/>
    <w:rsid w:val="0060115C"/>
    <w:rsid w:val="00602890"/>
    <w:rsid w:val="00602E4A"/>
    <w:rsid w:val="006031A2"/>
    <w:rsid w:val="006075B0"/>
    <w:rsid w:val="00610AC7"/>
    <w:rsid w:val="00615DD7"/>
    <w:rsid w:val="00616DC1"/>
    <w:rsid w:val="006219DA"/>
    <w:rsid w:val="00621D7B"/>
    <w:rsid w:val="0062432F"/>
    <w:rsid w:val="00625395"/>
    <w:rsid w:val="0062657A"/>
    <w:rsid w:val="0062721D"/>
    <w:rsid w:val="006278BD"/>
    <w:rsid w:val="00636B91"/>
    <w:rsid w:val="0064401E"/>
    <w:rsid w:val="00645F5F"/>
    <w:rsid w:val="006517B8"/>
    <w:rsid w:val="00654542"/>
    <w:rsid w:val="006656F2"/>
    <w:rsid w:val="006667B4"/>
    <w:rsid w:val="0067682D"/>
    <w:rsid w:val="00676A2D"/>
    <w:rsid w:val="0067751D"/>
    <w:rsid w:val="00680D47"/>
    <w:rsid w:val="006821C5"/>
    <w:rsid w:val="006855BD"/>
    <w:rsid w:val="00685C2D"/>
    <w:rsid w:val="00690011"/>
    <w:rsid w:val="00690341"/>
    <w:rsid w:val="0069062F"/>
    <w:rsid w:val="00690EBC"/>
    <w:rsid w:val="0069236C"/>
    <w:rsid w:val="00694BDC"/>
    <w:rsid w:val="00694FA3"/>
    <w:rsid w:val="006A34D1"/>
    <w:rsid w:val="006A3F90"/>
    <w:rsid w:val="006A4277"/>
    <w:rsid w:val="006A5FFC"/>
    <w:rsid w:val="006A69DC"/>
    <w:rsid w:val="006A76A2"/>
    <w:rsid w:val="006A7CD7"/>
    <w:rsid w:val="006B10A5"/>
    <w:rsid w:val="006B13D2"/>
    <w:rsid w:val="006B427A"/>
    <w:rsid w:val="006B631D"/>
    <w:rsid w:val="006C40EF"/>
    <w:rsid w:val="006C52BE"/>
    <w:rsid w:val="006D78E1"/>
    <w:rsid w:val="006E0DBD"/>
    <w:rsid w:val="006E161E"/>
    <w:rsid w:val="006E1EB3"/>
    <w:rsid w:val="006E203F"/>
    <w:rsid w:val="006E4470"/>
    <w:rsid w:val="006E59D8"/>
    <w:rsid w:val="006E6BAD"/>
    <w:rsid w:val="006F4BB1"/>
    <w:rsid w:val="006F707B"/>
    <w:rsid w:val="007017DD"/>
    <w:rsid w:val="00702319"/>
    <w:rsid w:val="0070596F"/>
    <w:rsid w:val="0070650A"/>
    <w:rsid w:val="007112EA"/>
    <w:rsid w:val="0071177C"/>
    <w:rsid w:val="007117DC"/>
    <w:rsid w:val="0071196A"/>
    <w:rsid w:val="00713FCD"/>
    <w:rsid w:val="00715957"/>
    <w:rsid w:val="00715A7A"/>
    <w:rsid w:val="00721EC6"/>
    <w:rsid w:val="00722F2E"/>
    <w:rsid w:val="00726025"/>
    <w:rsid w:val="007315BB"/>
    <w:rsid w:val="00731AFE"/>
    <w:rsid w:val="00732B46"/>
    <w:rsid w:val="00736837"/>
    <w:rsid w:val="0074332D"/>
    <w:rsid w:val="00746774"/>
    <w:rsid w:val="00751332"/>
    <w:rsid w:val="007524AE"/>
    <w:rsid w:val="00754829"/>
    <w:rsid w:val="00756741"/>
    <w:rsid w:val="007618DE"/>
    <w:rsid w:val="00764CCE"/>
    <w:rsid w:val="00765DFB"/>
    <w:rsid w:val="00772CF9"/>
    <w:rsid w:val="00774882"/>
    <w:rsid w:val="007770FA"/>
    <w:rsid w:val="00781402"/>
    <w:rsid w:val="00781CAA"/>
    <w:rsid w:val="0078358D"/>
    <w:rsid w:val="00783FEE"/>
    <w:rsid w:val="00797415"/>
    <w:rsid w:val="007A18A2"/>
    <w:rsid w:val="007A2AC6"/>
    <w:rsid w:val="007A4046"/>
    <w:rsid w:val="007A5BE4"/>
    <w:rsid w:val="007A7D99"/>
    <w:rsid w:val="007B18AB"/>
    <w:rsid w:val="007B5141"/>
    <w:rsid w:val="007B54B9"/>
    <w:rsid w:val="007B60B6"/>
    <w:rsid w:val="007B764E"/>
    <w:rsid w:val="007C3C81"/>
    <w:rsid w:val="007C4060"/>
    <w:rsid w:val="007C71E6"/>
    <w:rsid w:val="007D628F"/>
    <w:rsid w:val="007D76AA"/>
    <w:rsid w:val="007E129F"/>
    <w:rsid w:val="007E4680"/>
    <w:rsid w:val="007F1094"/>
    <w:rsid w:val="007F3622"/>
    <w:rsid w:val="007F70C5"/>
    <w:rsid w:val="007F71FD"/>
    <w:rsid w:val="007F7B7E"/>
    <w:rsid w:val="008018A9"/>
    <w:rsid w:val="00804C38"/>
    <w:rsid w:val="008117F7"/>
    <w:rsid w:val="008122A4"/>
    <w:rsid w:val="00814F29"/>
    <w:rsid w:val="00817271"/>
    <w:rsid w:val="00820DB7"/>
    <w:rsid w:val="00821D2A"/>
    <w:rsid w:val="00822BFF"/>
    <w:rsid w:val="00826342"/>
    <w:rsid w:val="00830FE0"/>
    <w:rsid w:val="00837984"/>
    <w:rsid w:val="00841310"/>
    <w:rsid w:val="008419D9"/>
    <w:rsid w:val="00844FC8"/>
    <w:rsid w:val="00856E4B"/>
    <w:rsid w:val="00865FCE"/>
    <w:rsid w:val="0087104F"/>
    <w:rsid w:val="0087187D"/>
    <w:rsid w:val="00872B28"/>
    <w:rsid w:val="008775FE"/>
    <w:rsid w:val="0088418B"/>
    <w:rsid w:val="00884772"/>
    <w:rsid w:val="00886FEA"/>
    <w:rsid w:val="008941B4"/>
    <w:rsid w:val="008A06F4"/>
    <w:rsid w:val="008A1414"/>
    <w:rsid w:val="008A5BEC"/>
    <w:rsid w:val="008B108D"/>
    <w:rsid w:val="008B4A28"/>
    <w:rsid w:val="008B528E"/>
    <w:rsid w:val="008C17EA"/>
    <w:rsid w:val="008D3C0E"/>
    <w:rsid w:val="008D40E9"/>
    <w:rsid w:val="008D7482"/>
    <w:rsid w:val="008D7A86"/>
    <w:rsid w:val="008D7D97"/>
    <w:rsid w:val="008D7F52"/>
    <w:rsid w:val="008D7FFA"/>
    <w:rsid w:val="008E0B74"/>
    <w:rsid w:val="008E511C"/>
    <w:rsid w:val="008E572A"/>
    <w:rsid w:val="008F0A5B"/>
    <w:rsid w:val="008F157B"/>
    <w:rsid w:val="008F1D3D"/>
    <w:rsid w:val="008F350F"/>
    <w:rsid w:val="008F717A"/>
    <w:rsid w:val="008F7F7A"/>
    <w:rsid w:val="009037B0"/>
    <w:rsid w:val="009043D9"/>
    <w:rsid w:val="009108EF"/>
    <w:rsid w:val="00913E3B"/>
    <w:rsid w:val="009161DD"/>
    <w:rsid w:val="009170BE"/>
    <w:rsid w:val="0092060C"/>
    <w:rsid w:val="00920729"/>
    <w:rsid w:val="00920B87"/>
    <w:rsid w:val="00921821"/>
    <w:rsid w:val="00921D2A"/>
    <w:rsid w:val="00923DEC"/>
    <w:rsid w:val="00924CC0"/>
    <w:rsid w:val="009250D5"/>
    <w:rsid w:val="00925143"/>
    <w:rsid w:val="009301EC"/>
    <w:rsid w:val="00933F79"/>
    <w:rsid w:val="0093772C"/>
    <w:rsid w:val="009400D2"/>
    <w:rsid w:val="009403EA"/>
    <w:rsid w:val="0095006A"/>
    <w:rsid w:val="009507BF"/>
    <w:rsid w:val="0095767E"/>
    <w:rsid w:val="0096538E"/>
    <w:rsid w:val="009702F2"/>
    <w:rsid w:val="00970E28"/>
    <w:rsid w:val="00970F95"/>
    <w:rsid w:val="00971F71"/>
    <w:rsid w:val="00973F17"/>
    <w:rsid w:val="00974480"/>
    <w:rsid w:val="009751B8"/>
    <w:rsid w:val="0097784C"/>
    <w:rsid w:val="00977CB8"/>
    <w:rsid w:val="00980815"/>
    <w:rsid w:val="0098213E"/>
    <w:rsid w:val="00982754"/>
    <w:rsid w:val="00984FAC"/>
    <w:rsid w:val="00994C83"/>
    <w:rsid w:val="00995513"/>
    <w:rsid w:val="009A2995"/>
    <w:rsid w:val="009A6E25"/>
    <w:rsid w:val="009B00C9"/>
    <w:rsid w:val="009B4D76"/>
    <w:rsid w:val="009C1FFF"/>
    <w:rsid w:val="009C2044"/>
    <w:rsid w:val="009C306D"/>
    <w:rsid w:val="009C6C3C"/>
    <w:rsid w:val="009C74B3"/>
    <w:rsid w:val="009C7FF3"/>
    <w:rsid w:val="009D08E3"/>
    <w:rsid w:val="009D54A4"/>
    <w:rsid w:val="009D622F"/>
    <w:rsid w:val="009D6A47"/>
    <w:rsid w:val="009E1BBE"/>
    <w:rsid w:val="009F10DE"/>
    <w:rsid w:val="009F1B0B"/>
    <w:rsid w:val="009F1BE5"/>
    <w:rsid w:val="009F32C4"/>
    <w:rsid w:val="009F3922"/>
    <w:rsid w:val="009F7865"/>
    <w:rsid w:val="00A03063"/>
    <w:rsid w:val="00A03144"/>
    <w:rsid w:val="00A05F10"/>
    <w:rsid w:val="00A0778B"/>
    <w:rsid w:val="00A10A7A"/>
    <w:rsid w:val="00A13EF2"/>
    <w:rsid w:val="00A15FE3"/>
    <w:rsid w:val="00A212D1"/>
    <w:rsid w:val="00A23BD8"/>
    <w:rsid w:val="00A33C36"/>
    <w:rsid w:val="00A35287"/>
    <w:rsid w:val="00A42EDF"/>
    <w:rsid w:val="00A44276"/>
    <w:rsid w:val="00A462D1"/>
    <w:rsid w:val="00A533E9"/>
    <w:rsid w:val="00A54E1E"/>
    <w:rsid w:val="00A579F7"/>
    <w:rsid w:val="00A614F5"/>
    <w:rsid w:val="00A655A2"/>
    <w:rsid w:val="00A65BFE"/>
    <w:rsid w:val="00A66467"/>
    <w:rsid w:val="00A7061D"/>
    <w:rsid w:val="00A72762"/>
    <w:rsid w:val="00A81DBC"/>
    <w:rsid w:val="00A82208"/>
    <w:rsid w:val="00A84E42"/>
    <w:rsid w:val="00A86110"/>
    <w:rsid w:val="00A91171"/>
    <w:rsid w:val="00A92C9E"/>
    <w:rsid w:val="00A9300A"/>
    <w:rsid w:val="00A95989"/>
    <w:rsid w:val="00AA0823"/>
    <w:rsid w:val="00AA0BA3"/>
    <w:rsid w:val="00AA7A2C"/>
    <w:rsid w:val="00AB1899"/>
    <w:rsid w:val="00AC0EAD"/>
    <w:rsid w:val="00AC355B"/>
    <w:rsid w:val="00AD0C89"/>
    <w:rsid w:val="00AD174E"/>
    <w:rsid w:val="00AD3906"/>
    <w:rsid w:val="00AD7947"/>
    <w:rsid w:val="00AD7B7E"/>
    <w:rsid w:val="00AE39FC"/>
    <w:rsid w:val="00AE4452"/>
    <w:rsid w:val="00AE4CEF"/>
    <w:rsid w:val="00AE58EC"/>
    <w:rsid w:val="00AE63B7"/>
    <w:rsid w:val="00AE6746"/>
    <w:rsid w:val="00AE708D"/>
    <w:rsid w:val="00AE7A6A"/>
    <w:rsid w:val="00AF145B"/>
    <w:rsid w:val="00AF395B"/>
    <w:rsid w:val="00AF5E74"/>
    <w:rsid w:val="00AF68D9"/>
    <w:rsid w:val="00B00BA6"/>
    <w:rsid w:val="00B0186C"/>
    <w:rsid w:val="00B06769"/>
    <w:rsid w:val="00B10219"/>
    <w:rsid w:val="00B1049A"/>
    <w:rsid w:val="00B16FC0"/>
    <w:rsid w:val="00B16FE0"/>
    <w:rsid w:val="00B20A84"/>
    <w:rsid w:val="00B21DA8"/>
    <w:rsid w:val="00B228B3"/>
    <w:rsid w:val="00B250C2"/>
    <w:rsid w:val="00B31412"/>
    <w:rsid w:val="00B363A4"/>
    <w:rsid w:val="00B4063B"/>
    <w:rsid w:val="00B40FEB"/>
    <w:rsid w:val="00B44307"/>
    <w:rsid w:val="00B54E12"/>
    <w:rsid w:val="00B572D6"/>
    <w:rsid w:val="00B73C75"/>
    <w:rsid w:val="00B74F62"/>
    <w:rsid w:val="00B750B7"/>
    <w:rsid w:val="00B75924"/>
    <w:rsid w:val="00B763D9"/>
    <w:rsid w:val="00B77466"/>
    <w:rsid w:val="00B8123B"/>
    <w:rsid w:val="00B8480C"/>
    <w:rsid w:val="00B84D38"/>
    <w:rsid w:val="00B903BE"/>
    <w:rsid w:val="00B910D1"/>
    <w:rsid w:val="00B92E7F"/>
    <w:rsid w:val="00B9316A"/>
    <w:rsid w:val="00B944F4"/>
    <w:rsid w:val="00B94B5A"/>
    <w:rsid w:val="00B96445"/>
    <w:rsid w:val="00B97F21"/>
    <w:rsid w:val="00BA2DB0"/>
    <w:rsid w:val="00BA4043"/>
    <w:rsid w:val="00BA49D4"/>
    <w:rsid w:val="00BB2357"/>
    <w:rsid w:val="00BB64F2"/>
    <w:rsid w:val="00BC0A02"/>
    <w:rsid w:val="00BC0F96"/>
    <w:rsid w:val="00BC619B"/>
    <w:rsid w:val="00BD0D5E"/>
    <w:rsid w:val="00BD3352"/>
    <w:rsid w:val="00BD39AE"/>
    <w:rsid w:val="00BD7BED"/>
    <w:rsid w:val="00BE65EA"/>
    <w:rsid w:val="00BF0622"/>
    <w:rsid w:val="00BF0D6F"/>
    <w:rsid w:val="00BF199D"/>
    <w:rsid w:val="00BF1EDE"/>
    <w:rsid w:val="00BF6AC9"/>
    <w:rsid w:val="00C034BC"/>
    <w:rsid w:val="00C03650"/>
    <w:rsid w:val="00C05A86"/>
    <w:rsid w:val="00C0782B"/>
    <w:rsid w:val="00C104EE"/>
    <w:rsid w:val="00C21DF3"/>
    <w:rsid w:val="00C225AF"/>
    <w:rsid w:val="00C22FCA"/>
    <w:rsid w:val="00C24342"/>
    <w:rsid w:val="00C3161B"/>
    <w:rsid w:val="00C32742"/>
    <w:rsid w:val="00C36C13"/>
    <w:rsid w:val="00C51323"/>
    <w:rsid w:val="00C61251"/>
    <w:rsid w:val="00C63E72"/>
    <w:rsid w:val="00C656B2"/>
    <w:rsid w:val="00C65FA4"/>
    <w:rsid w:val="00C66621"/>
    <w:rsid w:val="00C701CE"/>
    <w:rsid w:val="00C76CE5"/>
    <w:rsid w:val="00C832A6"/>
    <w:rsid w:val="00C84AC4"/>
    <w:rsid w:val="00C90718"/>
    <w:rsid w:val="00C913A0"/>
    <w:rsid w:val="00C935C9"/>
    <w:rsid w:val="00CA1464"/>
    <w:rsid w:val="00CA1C23"/>
    <w:rsid w:val="00CA25E8"/>
    <w:rsid w:val="00CA2ACA"/>
    <w:rsid w:val="00CA3EA8"/>
    <w:rsid w:val="00CB021A"/>
    <w:rsid w:val="00CB0A35"/>
    <w:rsid w:val="00CB11C4"/>
    <w:rsid w:val="00CB1AD3"/>
    <w:rsid w:val="00CB2193"/>
    <w:rsid w:val="00CB46AE"/>
    <w:rsid w:val="00CB5E73"/>
    <w:rsid w:val="00CB65B1"/>
    <w:rsid w:val="00CB7F30"/>
    <w:rsid w:val="00CC1DF4"/>
    <w:rsid w:val="00CC36C0"/>
    <w:rsid w:val="00CC3DFC"/>
    <w:rsid w:val="00CC3F6A"/>
    <w:rsid w:val="00CC40C2"/>
    <w:rsid w:val="00CC4889"/>
    <w:rsid w:val="00CC7947"/>
    <w:rsid w:val="00CD28E9"/>
    <w:rsid w:val="00CD5133"/>
    <w:rsid w:val="00CD5F62"/>
    <w:rsid w:val="00CD7471"/>
    <w:rsid w:val="00CE0590"/>
    <w:rsid w:val="00CE5CBD"/>
    <w:rsid w:val="00CE7A82"/>
    <w:rsid w:val="00CE7FF1"/>
    <w:rsid w:val="00CF0715"/>
    <w:rsid w:val="00CF08C4"/>
    <w:rsid w:val="00CF39E4"/>
    <w:rsid w:val="00CF41E9"/>
    <w:rsid w:val="00CF561E"/>
    <w:rsid w:val="00CF60BD"/>
    <w:rsid w:val="00CF67E4"/>
    <w:rsid w:val="00D03984"/>
    <w:rsid w:val="00D11AF1"/>
    <w:rsid w:val="00D140CF"/>
    <w:rsid w:val="00D24A71"/>
    <w:rsid w:val="00D24CA4"/>
    <w:rsid w:val="00D266D6"/>
    <w:rsid w:val="00D334F9"/>
    <w:rsid w:val="00D35FE2"/>
    <w:rsid w:val="00D36179"/>
    <w:rsid w:val="00D36858"/>
    <w:rsid w:val="00D42310"/>
    <w:rsid w:val="00D42975"/>
    <w:rsid w:val="00D43042"/>
    <w:rsid w:val="00D434EA"/>
    <w:rsid w:val="00D44CAF"/>
    <w:rsid w:val="00D479F0"/>
    <w:rsid w:val="00D50FB2"/>
    <w:rsid w:val="00D54041"/>
    <w:rsid w:val="00D55618"/>
    <w:rsid w:val="00D63603"/>
    <w:rsid w:val="00D67726"/>
    <w:rsid w:val="00D73D92"/>
    <w:rsid w:val="00D756B5"/>
    <w:rsid w:val="00D77DC7"/>
    <w:rsid w:val="00D77DFA"/>
    <w:rsid w:val="00D8110E"/>
    <w:rsid w:val="00D81AB2"/>
    <w:rsid w:val="00D858A2"/>
    <w:rsid w:val="00D85A48"/>
    <w:rsid w:val="00D86748"/>
    <w:rsid w:val="00D86F1D"/>
    <w:rsid w:val="00D91358"/>
    <w:rsid w:val="00D91680"/>
    <w:rsid w:val="00D91EA5"/>
    <w:rsid w:val="00D9344E"/>
    <w:rsid w:val="00D9383C"/>
    <w:rsid w:val="00D96B45"/>
    <w:rsid w:val="00DA7F78"/>
    <w:rsid w:val="00DB0B0C"/>
    <w:rsid w:val="00DB0D87"/>
    <w:rsid w:val="00DB18A0"/>
    <w:rsid w:val="00DB40C2"/>
    <w:rsid w:val="00DB4E92"/>
    <w:rsid w:val="00DC3B10"/>
    <w:rsid w:val="00DC5425"/>
    <w:rsid w:val="00DC6AFB"/>
    <w:rsid w:val="00DD457B"/>
    <w:rsid w:val="00DE0CB1"/>
    <w:rsid w:val="00DE4B2A"/>
    <w:rsid w:val="00DE64E2"/>
    <w:rsid w:val="00DE7351"/>
    <w:rsid w:val="00DF130F"/>
    <w:rsid w:val="00DF3FAE"/>
    <w:rsid w:val="00E02F44"/>
    <w:rsid w:val="00E03574"/>
    <w:rsid w:val="00E04CB9"/>
    <w:rsid w:val="00E063AE"/>
    <w:rsid w:val="00E10158"/>
    <w:rsid w:val="00E116B8"/>
    <w:rsid w:val="00E17B58"/>
    <w:rsid w:val="00E23EC5"/>
    <w:rsid w:val="00E2437F"/>
    <w:rsid w:val="00E25AE3"/>
    <w:rsid w:val="00E26D7B"/>
    <w:rsid w:val="00E35F10"/>
    <w:rsid w:val="00E37562"/>
    <w:rsid w:val="00E409A7"/>
    <w:rsid w:val="00E411EA"/>
    <w:rsid w:val="00E45DFD"/>
    <w:rsid w:val="00E46D03"/>
    <w:rsid w:val="00E4752A"/>
    <w:rsid w:val="00E5053B"/>
    <w:rsid w:val="00E533C4"/>
    <w:rsid w:val="00E60061"/>
    <w:rsid w:val="00E66B02"/>
    <w:rsid w:val="00E7106C"/>
    <w:rsid w:val="00E7136D"/>
    <w:rsid w:val="00E71C2E"/>
    <w:rsid w:val="00E7743C"/>
    <w:rsid w:val="00E809E2"/>
    <w:rsid w:val="00E83093"/>
    <w:rsid w:val="00E846C5"/>
    <w:rsid w:val="00E85A45"/>
    <w:rsid w:val="00E8735E"/>
    <w:rsid w:val="00E9092E"/>
    <w:rsid w:val="00E924A0"/>
    <w:rsid w:val="00E93C33"/>
    <w:rsid w:val="00EA6675"/>
    <w:rsid w:val="00EB0110"/>
    <w:rsid w:val="00EB02BD"/>
    <w:rsid w:val="00EB12DD"/>
    <w:rsid w:val="00EB64FF"/>
    <w:rsid w:val="00EB6F97"/>
    <w:rsid w:val="00EC0A5A"/>
    <w:rsid w:val="00EC2082"/>
    <w:rsid w:val="00EC3EEC"/>
    <w:rsid w:val="00EC67B1"/>
    <w:rsid w:val="00ED05F0"/>
    <w:rsid w:val="00ED08BC"/>
    <w:rsid w:val="00ED575D"/>
    <w:rsid w:val="00ED5B31"/>
    <w:rsid w:val="00ED6ADB"/>
    <w:rsid w:val="00ED7ACE"/>
    <w:rsid w:val="00EE24B4"/>
    <w:rsid w:val="00EE2D2A"/>
    <w:rsid w:val="00EE4F5E"/>
    <w:rsid w:val="00EE4FAE"/>
    <w:rsid w:val="00EE6355"/>
    <w:rsid w:val="00EE65D3"/>
    <w:rsid w:val="00EE708F"/>
    <w:rsid w:val="00EF0B7C"/>
    <w:rsid w:val="00EF0CAD"/>
    <w:rsid w:val="00EF15E4"/>
    <w:rsid w:val="00EF5893"/>
    <w:rsid w:val="00EF6147"/>
    <w:rsid w:val="00F01071"/>
    <w:rsid w:val="00F01546"/>
    <w:rsid w:val="00F03A33"/>
    <w:rsid w:val="00F10260"/>
    <w:rsid w:val="00F1409E"/>
    <w:rsid w:val="00F14A80"/>
    <w:rsid w:val="00F168AE"/>
    <w:rsid w:val="00F17F30"/>
    <w:rsid w:val="00F2790D"/>
    <w:rsid w:val="00F27F60"/>
    <w:rsid w:val="00F3335E"/>
    <w:rsid w:val="00F36FF3"/>
    <w:rsid w:val="00F42A01"/>
    <w:rsid w:val="00F453A5"/>
    <w:rsid w:val="00F4600B"/>
    <w:rsid w:val="00F46B86"/>
    <w:rsid w:val="00F510C5"/>
    <w:rsid w:val="00F533AB"/>
    <w:rsid w:val="00F612CB"/>
    <w:rsid w:val="00F6296E"/>
    <w:rsid w:val="00F64926"/>
    <w:rsid w:val="00F651E7"/>
    <w:rsid w:val="00F665F1"/>
    <w:rsid w:val="00F672D5"/>
    <w:rsid w:val="00F774EE"/>
    <w:rsid w:val="00F80A7A"/>
    <w:rsid w:val="00F84C48"/>
    <w:rsid w:val="00F9313A"/>
    <w:rsid w:val="00F93C72"/>
    <w:rsid w:val="00F967F9"/>
    <w:rsid w:val="00F979A9"/>
    <w:rsid w:val="00FA0835"/>
    <w:rsid w:val="00FA1C25"/>
    <w:rsid w:val="00FA2D9E"/>
    <w:rsid w:val="00FA4E5E"/>
    <w:rsid w:val="00FB40A9"/>
    <w:rsid w:val="00FB54C9"/>
    <w:rsid w:val="00FC00B4"/>
    <w:rsid w:val="00FC43CD"/>
    <w:rsid w:val="00FC6BE7"/>
    <w:rsid w:val="00FD2187"/>
    <w:rsid w:val="00FD3BCF"/>
    <w:rsid w:val="00FE348B"/>
    <w:rsid w:val="00FE6027"/>
    <w:rsid w:val="00FF6142"/>
    <w:rsid w:val="00FF7F7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schemas-tilde-lt/tildestengine" w:name="templates"/>
  <w:shapeDefaults>
    <o:shapedefaults v:ext="edit" spidmax="1026"/>
    <o:shapelayout v:ext="edit">
      <o:idmap v:ext="edit" data="1"/>
    </o:shapelayout>
  </w:shapeDefaults>
  <w:decimalSymbol w:val=","/>
  <w:listSeparator w:val=";"/>
  <w14:docId w14:val="073B0A83"/>
  <w15:docId w15:val="{989CBF65-159A-467E-8FFF-253F6A7F5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aliases w:val="Appendix"/>
    <w:basedOn w:val="Normal"/>
    <w:next w:val="Normal"/>
    <w:qFormat/>
    <w:pPr>
      <w:keepNext/>
      <w:jc w:val="center"/>
      <w:outlineLvl w:val="0"/>
    </w:pPr>
    <w:rPr>
      <w:b/>
      <w:bCs/>
    </w:rPr>
  </w:style>
  <w:style w:type="paragraph" w:styleId="Heading2">
    <w:name w:val="heading 2"/>
    <w:basedOn w:val="Normal"/>
    <w:next w:val="Normal"/>
    <w:link w:val="Heading2Char"/>
    <w:qFormat/>
    <w:pPr>
      <w:jc w:val="both"/>
      <w:outlineLvl w:val="1"/>
    </w:pPr>
    <w:rPr>
      <w:szCs w:val="20"/>
      <w:lang w:eastAsia="lt-LT"/>
    </w:rPr>
  </w:style>
  <w:style w:type="paragraph" w:styleId="Heading3">
    <w:name w:val="heading 3"/>
    <w:basedOn w:val="Normal"/>
    <w:next w:val="Normal"/>
    <w:link w:val="Heading3Char"/>
    <w:qFormat/>
    <w:pPr>
      <w:keepNext/>
      <w:jc w:val="both"/>
      <w:outlineLvl w:val="2"/>
    </w:pPr>
    <w:rPr>
      <w:szCs w:val="20"/>
      <w:lang w:eastAsia="lt-LT"/>
    </w:rPr>
  </w:style>
  <w:style w:type="paragraph" w:styleId="Heading4">
    <w:name w:val="heading 4"/>
    <w:aliases w:val=" Sub-Clause Sub-paragraph,Sub-Clause Sub-paragraph,Heading 4 Char Char Char Char,H4,4,Titre 41,t4.T4,t4,Chapitre 1.1.1.,Alinéa,dash,h4,Ref Heading 1,rh1,First Subheading,T4,t4.T4.Titre 4,heading 4,l4,I4,(Shift Ctrl 4),Schedules,Sub3Para,d,h41"/>
    <w:basedOn w:val="Normal"/>
    <w:next w:val="Normal"/>
    <w:qFormat/>
    <w:pPr>
      <w:keepNext/>
      <w:outlineLvl w:val="3"/>
    </w:pPr>
    <w:rPr>
      <w:b/>
      <w:sz w:val="44"/>
      <w:szCs w:val="20"/>
      <w:lang w:eastAsia="lt-LT"/>
    </w:rPr>
  </w:style>
  <w:style w:type="paragraph" w:styleId="Heading5">
    <w:name w:val="heading 5"/>
    <w:basedOn w:val="Normal"/>
    <w:next w:val="Normal"/>
    <w:qFormat/>
    <w:pPr>
      <w:keepNext/>
      <w:outlineLvl w:val="4"/>
    </w:pPr>
    <w:rPr>
      <w:b/>
      <w:sz w:val="40"/>
      <w:szCs w:val="20"/>
      <w:lang w:eastAsia="lt-LT"/>
    </w:rPr>
  </w:style>
  <w:style w:type="paragraph" w:styleId="Heading6">
    <w:name w:val="heading 6"/>
    <w:basedOn w:val="Normal"/>
    <w:next w:val="Normal"/>
    <w:qFormat/>
    <w:pPr>
      <w:keepNext/>
      <w:outlineLvl w:val="5"/>
    </w:pPr>
    <w:rPr>
      <w:b/>
      <w:sz w:val="36"/>
      <w:szCs w:val="20"/>
      <w:lang w:eastAsia="lt-LT"/>
    </w:rPr>
  </w:style>
  <w:style w:type="paragraph" w:styleId="Heading7">
    <w:name w:val="heading 7"/>
    <w:basedOn w:val="Normal"/>
    <w:next w:val="Normal"/>
    <w:qFormat/>
    <w:pPr>
      <w:keepNext/>
      <w:outlineLvl w:val="6"/>
    </w:pPr>
    <w:rPr>
      <w:sz w:val="48"/>
      <w:szCs w:val="20"/>
      <w:lang w:eastAsia="lt-LT"/>
    </w:rPr>
  </w:style>
  <w:style w:type="paragraph" w:styleId="Heading8">
    <w:name w:val="heading 8"/>
    <w:basedOn w:val="Normal"/>
    <w:next w:val="Normal"/>
    <w:qFormat/>
    <w:pPr>
      <w:keepNext/>
      <w:outlineLvl w:val="7"/>
    </w:pPr>
    <w:rPr>
      <w:b/>
      <w:sz w:val="18"/>
      <w:szCs w:val="20"/>
      <w:lang w:eastAsia="lt-LT"/>
    </w:rPr>
  </w:style>
  <w:style w:type="paragraph" w:styleId="Heading9">
    <w:name w:val="heading 9"/>
    <w:basedOn w:val="Normal"/>
    <w:next w:val="Normal"/>
    <w:qFormat/>
    <w:pPr>
      <w:keepNext/>
      <w:outlineLvl w:val="8"/>
    </w:pPr>
    <w:rPr>
      <w:sz w:val="40"/>
      <w:szCs w:val="20"/>
      <w:lang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tête-1,En-tête-2,hd,Header 2 Diagrama,Header 2"/>
    <w:basedOn w:val="Normal"/>
    <w:link w:val="HeaderChar"/>
    <w:uiPriority w:val="99"/>
    <w:pPr>
      <w:widowControl w:val="0"/>
      <w:tabs>
        <w:tab w:val="center" w:pos="4153"/>
        <w:tab w:val="right" w:pos="8306"/>
      </w:tabs>
      <w:spacing w:after="20"/>
      <w:jc w:val="both"/>
    </w:pPr>
    <w:rPr>
      <w:szCs w:val="20"/>
      <w:lang w:eastAsia="lt-LT"/>
    </w:rPr>
  </w:style>
  <w:style w:type="paragraph" w:customStyle="1" w:styleId="BodyText1">
    <w:name w:val="Body Text1"/>
    <w:pPr>
      <w:snapToGrid w:val="0"/>
      <w:ind w:firstLine="312"/>
      <w:jc w:val="both"/>
    </w:pPr>
    <w:rPr>
      <w:rFonts w:ascii="TimesLT" w:hAnsi="TimesLT"/>
      <w:lang w:val="en-US" w:eastAsia="en-US"/>
    </w:rPr>
  </w:style>
  <w:style w:type="paragraph" w:customStyle="1" w:styleId="CentrBoldm">
    <w:name w:val="CentrBoldm"/>
    <w:basedOn w:val="Normal"/>
    <w:pPr>
      <w:autoSpaceDE w:val="0"/>
      <w:autoSpaceDN w:val="0"/>
      <w:adjustRightInd w:val="0"/>
      <w:jc w:val="center"/>
    </w:pPr>
    <w:rPr>
      <w:rFonts w:ascii="TimesLT" w:hAnsi="TimesLT"/>
      <w:b/>
      <w:bCs/>
      <w:sz w:val="20"/>
      <w:lang w:val="en-US"/>
    </w:rPr>
  </w:style>
  <w:style w:type="paragraph" w:styleId="BodyText">
    <w:name w:val="Body Text"/>
    <w:basedOn w:val="Normal"/>
    <w:unhideWhenUsed/>
    <w:pPr>
      <w:spacing w:after="120" w:line="276" w:lineRule="auto"/>
    </w:pPr>
    <w:rPr>
      <w:rFonts w:eastAsia="Calibri"/>
      <w:szCs w:val="22"/>
    </w:rPr>
  </w:style>
  <w:style w:type="paragraph" w:styleId="BodyTextIndent">
    <w:name w:val="Body Text Indent"/>
    <w:basedOn w:val="Normal"/>
    <w:pPr>
      <w:ind w:firstLine="851"/>
      <w:jc w:val="both"/>
    </w:pPr>
  </w:style>
  <w:style w:type="character" w:customStyle="1" w:styleId="Char11">
    <w:name w:val="Char11"/>
    <w:rPr>
      <w:rFonts w:eastAsia="Times New Roman" w:cs="Times New Roman"/>
      <w:b/>
      <w:sz w:val="36"/>
      <w:szCs w:val="20"/>
      <w:lang w:eastAsia="lt-LT"/>
    </w:rPr>
  </w:style>
  <w:style w:type="paragraph" w:styleId="BodyTextIndent3">
    <w:name w:val="Body Text Indent 3"/>
    <w:basedOn w:val="Normal"/>
    <w:pPr>
      <w:tabs>
        <w:tab w:val="left" w:pos="4536"/>
      </w:tabs>
      <w:ind w:firstLine="2268"/>
      <w:jc w:val="both"/>
    </w:pPr>
    <w:rPr>
      <w:rFonts w:eastAsia="Calibri"/>
      <w:szCs w:val="22"/>
    </w:rPr>
  </w:style>
  <w:style w:type="paragraph" w:styleId="Footer">
    <w:name w:val="footer"/>
    <w:basedOn w:val="Normal"/>
    <w:pPr>
      <w:tabs>
        <w:tab w:val="center" w:pos="4320"/>
        <w:tab w:val="right" w:pos="8640"/>
      </w:tabs>
    </w:pPr>
    <w:rPr>
      <w:szCs w:val="20"/>
      <w:lang w:eastAsia="lt-LT"/>
    </w:rPr>
  </w:style>
  <w:style w:type="character" w:styleId="Hyperlink">
    <w:name w:val="Hyperlink"/>
    <w:uiPriority w:val="99"/>
    <w:rPr>
      <w:color w:val="0000FF"/>
      <w:u w:val="single"/>
    </w:rPr>
  </w:style>
  <w:style w:type="paragraph" w:styleId="BodyTextIndent2">
    <w:name w:val="Body Text Indent 2"/>
    <w:basedOn w:val="Normal"/>
    <w:pPr>
      <w:ind w:firstLine="851"/>
      <w:jc w:val="both"/>
    </w:pPr>
    <w:rPr>
      <w:rFonts w:eastAsia="Calibri"/>
      <w:i/>
      <w:color w:val="FF0000"/>
    </w:rPr>
  </w:style>
  <w:style w:type="paragraph" w:customStyle="1" w:styleId="Style1">
    <w:name w:val="Style1"/>
    <w:basedOn w:val="Normal"/>
    <w:next w:val="Normal"/>
    <w:pPr>
      <w:numPr>
        <w:numId w:val="1"/>
      </w:numPr>
      <w:spacing w:before="360" w:after="240"/>
    </w:pPr>
    <w:rPr>
      <w:b/>
      <w:bCs/>
      <w:szCs w:val="20"/>
      <w:lang w:eastAsia="lt-LT"/>
    </w:rPr>
  </w:style>
  <w:style w:type="paragraph" w:customStyle="1" w:styleId="Style2">
    <w:name w:val="Style2"/>
    <w:basedOn w:val="Normal"/>
    <w:next w:val="Normal"/>
    <w:pPr>
      <w:numPr>
        <w:ilvl w:val="1"/>
        <w:numId w:val="1"/>
      </w:numPr>
      <w:snapToGrid w:val="0"/>
      <w:spacing w:before="120" w:after="120"/>
      <w:jc w:val="both"/>
      <w:outlineLvl w:val="0"/>
    </w:pPr>
    <w:rPr>
      <w:lang w:eastAsia="lt-LT"/>
    </w:rPr>
  </w:style>
  <w:style w:type="paragraph" w:customStyle="1" w:styleId="Style3">
    <w:name w:val="Style3"/>
    <w:basedOn w:val="Style2"/>
    <w:pPr>
      <w:numPr>
        <w:ilvl w:val="2"/>
      </w:numPr>
      <w:tabs>
        <w:tab w:val="clear" w:pos="0"/>
        <w:tab w:val="num" w:pos="360"/>
        <w:tab w:val="num" w:pos="1798"/>
      </w:tabs>
      <w:spacing w:before="240"/>
      <w:ind w:left="1798" w:hanging="720"/>
    </w:pPr>
  </w:style>
  <w:style w:type="paragraph" w:customStyle="1" w:styleId="xl42">
    <w:name w:val="xl42"/>
    <w:basedOn w:val="Normal"/>
    <w:pPr>
      <w:spacing w:before="100" w:beforeAutospacing="1" w:after="100" w:afterAutospacing="1"/>
      <w:jc w:val="center"/>
      <w:textAlignment w:val="center"/>
    </w:pPr>
    <w:rPr>
      <w:rFonts w:eastAsia="Arial Unicode MS"/>
      <w:sz w:val="22"/>
      <w:szCs w:val="22"/>
      <w:lang w:val="en-GB"/>
    </w:rPr>
  </w:style>
  <w:style w:type="paragraph" w:customStyle="1" w:styleId="Point1">
    <w:name w:val="Point 1"/>
    <w:basedOn w:val="Normal"/>
    <w:pPr>
      <w:spacing w:before="120" w:after="120"/>
      <w:ind w:left="1418" w:hanging="567"/>
      <w:jc w:val="both"/>
    </w:pPr>
    <w:rPr>
      <w:szCs w:val="20"/>
      <w:lang w:val="en-GB"/>
    </w:rPr>
  </w:style>
  <w:style w:type="paragraph" w:customStyle="1" w:styleId="xl75">
    <w:name w:val="xl75"/>
    <w:basedOn w:val="Normal"/>
    <w:pPr>
      <w:spacing w:before="100" w:beforeAutospacing="1" w:after="100" w:afterAutospacing="1"/>
      <w:jc w:val="center"/>
      <w:textAlignment w:val="center"/>
    </w:pPr>
    <w:rPr>
      <w:rFonts w:ascii="Arial Unicode MS" w:eastAsia="Arial Unicode MS" w:hAnsi="Arial Unicode MS" w:cs="Arial Unicode MS"/>
      <w:lang w:val="en-GB"/>
    </w:rPr>
  </w:style>
  <w:style w:type="paragraph" w:styleId="BodyText2">
    <w:name w:val="Body Text 2"/>
    <w:basedOn w:val="Normal"/>
    <w:pPr>
      <w:tabs>
        <w:tab w:val="left" w:pos="720"/>
      </w:tabs>
      <w:jc w:val="both"/>
    </w:pPr>
    <w:rPr>
      <w:color w:val="FF0000"/>
    </w:rPr>
  </w:style>
  <w:style w:type="character" w:styleId="FollowedHyperlink">
    <w:name w:val="FollowedHyperlink"/>
    <w:rPr>
      <w:color w:val="800080"/>
      <w:u w:val="single"/>
    </w:rPr>
  </w:style>
  <w:style w:type="paragraph" w:styleId="BodyText3">
    <w:name w:val="Body Text 3"/>
    <w:basedOn w:val="Normal"/>
    <w:pPr>
      <w:tabs>
        <w:tab w:val="left" w:pos="720"/>
      </w:tabs>
      <w:jc w:val="both"/>
    </w:pPr>
  </w:style>
  <w:style w:type="paragraph" w:customStyle="1" w:styleId="xl68">
    <w:name w:val="xl68"/>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n-GB"/>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n-GB"/>
    </w:rPr>
  </w:style>
  <w:style w:type="paragraph" w:customStyle="1" w:styleId="xl70">
    <w:name w:val="xl7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lang w:val="en-GB"/>
    </w:rPr>
  </w:style>
  <w:style w:type="paragraph" w:customStyle="1" w:styleId="xl71">
    <w:name w:val="xl7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lang w:val="en-GB"/>
    </w:rPr>
  </w:style>
  <w:style w:type="character" w:styleId="CommentReference">
    <w:name w:val="annotation reference"/>
    <w:semiHidden/>
    <w:rPr>
      <w:sz w:val="16"/>
      <w:szCs w:val="16"/>
    </w:rPr>
  </w:style>
  <w:style w:type="paragraph" w:styleId="CommentText">
    <w:name w:val="annotation text"/>
    <w:aliases w:val=" Diagrama"/>
    <w:basedOn w:val="Normal"/>
    <w:link w:val="CommentTextChar"/>
    <w:rPr>
      <w:sz w:val="20"/>
      <w:szCs w:val="20"/>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paragraph" w:customStyle="1" w:styleId="DiagramaCharCharDiagrama">
    <w:name w:val="Diagrama Char Char Diagrama"/>
    <w:basedOn w:val="Normal"/>
    <w:pPr>
      <w:spacing w:after="160" w:line="240" w:lineRule="exact"/>
    </w:pPr>
    <w:rPr>
      <w:rFonts w:ascii="Tahoma" w:hAnsi="Tahoma"/>
      <w:sz w:val="20"/>
      <w:szCs w:val="20"/>
      <w:lang w:val="en-US"/>
    </w:rPr>
  </w:style>
  <w:style w:type="paragraph" w:styleId="TOC1">
    <w:name w:val="toc 1"/>
    <w:basedOn w:val="Normal"/>
    <w:next w:val="Normal"/>
    <w:autoRedefine/>
    <w:uiPriority w:val="39"/>
    <w:pPr>
      <w:tabs>
        <w:tab w:val="left" w:pos="720"/>
        <w:tab w:val="right" w:leader="dot" w:pos="9798"/>
      </w:tabs>
    </w:pPr>
  </w:style>
  <w:style w:type="paragraph" w:styleId="TOC2">
    <w:name w:val="toc 2"/>
    <w:basedOn w:val="Normal"/>
    <w:next w:val="Normal"/>
    <w:autoRedefine/>
    <w:semiHidden/>
    <w:pPr>
      <w:ind w:left="240"/>
    </w:pPr>
  </w:style>
  <w:style w:type="character" w:styleId="PageNumber">
    <w:name w:val="page number"/>
    <w:basedOn w:val="DefaultParagraphFont"/>
  </w:style>
  <w:style w:type="paragraph" w:styleId="NormalWeb">
    <w:name w:val="Normal (Web)"/>
    <w:basedOn w:val="Normal"/>
    <w:pPr>
      <w:spacing w:before="100" w:beforeAutospacing="1" w:after="119"/>
    </w:pPr>
    <w:rPr>
      <w:lang w:eastAsia="lt-LT"/>
    </w:rPr>
  </w:style>
  <w:style w:type="table" w:styleId="TableGrid">
    <w:name w:val="Table Grid"/>
    <w:basedOn w:val="TableNormal"/>
    <w:uiPriority w:val="59"/>
    <w:rsid w:val="003403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7">
    <w:name w:val="Char Char7"/>
    <w:rPr>
      <w:sz w:val="24"/>
      <w:lang w:val="lt-LT" w:eastAsia="lt-LT" w:bidi="ar-SA"/>
    </w:rPr>
  </w:style>
  <w:style w:type="paragraph" w:styleId="FootnoteText">
    <w:name w:val="footnote text"/>
    <w:aliases w:val="Footnote"/>
    <w:basedOn w:val="Normal"/>
    <w:link w:val="FootnoteTextChar"/>
    <w:semiHidden/>
    <w:rPr>
      <w:sz w:val="20"/>
      <w:szCs w:val="20"/>
    </w:rPr>
  </w:style>
  <w:style w:type="character" w:styleId="FootnoteReference">
    <w:name w:val="footnote reference"/>
    <w:semiHidden/>
    <w:rPr>
      <w:vertAlign w:val="superscript"/>
    </w:rPr>
  </w:style>
  <w:style w:type="paragraph" w:customStyle="1" w:styleId="StiliusAntrat2Tarpaitarpeilui15eiluts">
    <w:name w:val="Stilius Antraštė 2 + Tarpai tarp eilučių:  1.5 eilutės"/>
    <w:basedOn w:val="Heading2"/>
    <w:pPr>
      <w:tabs>
        <w:tab w:val="num" w:pos="0"/>
      </w:tabs>
      <w:ind w:left="180" w:firstLine="720"/>
    </w:pPr>
  </w:style>
  <w:style w:type="paragraph" w:styleId="BlockText">
    <w:name w:val="Block Text"/>
    <w:basedOn w:val="Normal"/>
    <w:pPr>
      <w:ind w:left="1440" w:right="142"/>
    </w:pPr>
    <w:rPr>
      <w:szCs w:val="20"/>
    </w:rPr>
  </w:style>
  <w:style w:type="paragraph" w:styleId="TOC3">
    <w:name w:val="toc 3"/>
    <w:basedOn w:val="Normal"/>
    <w:next w:val="Normal"/>
    <w:autoRedefine/>
    <w:semiHidden/>
    <w:pPr>
      <w:ind w:left="480"/>
    </w:pPr>
  </w:style>
  <w:style w:type="character" w:styleId="Strong">
    <w:name w:val="Strong"/>
    <w:qFormat/>
    <w:rsid w:val="00C701CE"/>
    <w:rPr>
      <w:b/>
      <w:bCs/>
    </w:rPr>
  </w:style>
  <w:style w:type="paragraph" w:styleId="List">
    <w:name w:val="List"/>
    <w:basedOn w:val="Normal"/>
    <w:rsid w:val="00C701CE"/>
    <w:pPr>
      <w:suppressAutoHyphens/>
      <w:overflowPunct w:val="0"/>
      <w:autoSpaceDE w:val="0"/>
      <w:autoSpaceDN w:val="0"/>
      <w:adjustRightInd w:val="0"/>
      <w:ind w:left="360" w:hanging="360"/>
      <w:jc w:val="both"/>
      <w:textAlignment w:val="baseline"/>
    </w:pPr>
    <w:rPr>
      <w:szCs w:val="20"/>
      <w:lang w:val="en-US"/>
    </w:rPr>
  </w:style>
  <w:style w:type="paragraph" w:styleId="PlainText">
    <w:name w:val="Plain Text"/>
    <w:basedOn w:val="Normal"/>
    <w:rsid w:val="001464FA"/>
    <w:pPr>
      <w:spacing w:before="100" w:beforeAutospacing="1" w:after="100" w:afterAutospacing="1"/>
    </w:pPr>
    <w:rPr>
      <w:lang w:eastAsia="lt-LT"/>
    </w:rPr>
  </w:style>
  <w:style w:type="character" w:customStyle="1" w:styleId="HeaderChar">
    <w:name w:val="Header Char"/>
    <w:aliases w:val="En-tête-1 Char,En-tête-2 Char,hd Char,Header 2 Diagrama Char,Header 2 Char"/>
    <w:link w:val="Header"/>
    <w:uiPriority w:val="99"/>
    <w:locked/>
    <w:rsid w:val="00BD7BED"/>
    <w:rPr>
      <w:sz w:val="24"/>
      <w:lang w:val="lt-LT" w:eastAsia="lt-LT" w:bidi="ar-SA"/>
    </w:rPr>
  </w:style>
  <w:style w:type="paragraph" w:customStyle="1" w:styleId="CentrBold">
    <w:name w:val="CentrBold"/>
    <w:rsid w:val="00444F6C"/>
    <w:pPr>
      <w:jc w:val="center"/>
    </w:pPr>
    <w:rPr>
      <w:rFonts w:ascii="TimesLT" w:hAnsi="TimesLT"/>
      <w:b/>
      <w:caps/>
      <w:snapToGrid w:val="0"/>
      <w:lang w:val="en-US" w:eastAsia="en-US"/>
    </w:rPr>
  </w:style>
  <w:style w:type="paragraph" w:customStyle="1" w:styleId="DokParasas">
    <w:name w:val="DokParasas"/>
    <w:basedOn w:val="Normal"/>
    <w:rsid w:val="00444F6C"/>
    <w:pPr>
      <w:tabs>
        <w:tab w:val="right" w:pos="9072"/>
      </w:tabs>
      <w:spacing w:line="360" w:lineRule="auto"/>
      <w:ind w:firstLine="720"/>
      <w:jc w:val="both"/>
    </w:pPr>
    <w:rPr>
      <w:rFonts w:ascii="TimesLT" w:hAnsi="TimesLT"/>
      <w:szCs w:val="20"/>
    </w:rPr>
  </w:style>
  <w:style w:type="paragraph" w:customStyle="1" w:styleId="TXT">
    <w:name w:val="TXT"/>
    <w:basedOn w:val="Normal"/>
    <w:rsid w:val="00142CC6"/>
    <w:pPr>
      <w:numPr>
        <w:numId w:val="19"/>
      </w:numPr>
      <w:spacing w:line="360" w:lineRule="auto"/>
      <w:jc w:val="both"/>
    </w:pPr>
  </w:style>
  <w:style w:type="paragraph" w:customStyle="1" w:styleId="msolistparagraph0">
    <w:name w:val="msolistparagraph"/>
    <w:basedOn w:val="Normal"/>
    <w:rsid w:val="00142CC6"/>
    <w:pPr>
      <w:spacing w:before="100" w:beforeAutospacing="1" w:after="100" w:afterAutospacing="1"/>
    </w:pPr>
    <w:rPr>
      <w:lang w:val="en-US"/>
    </w:rPr>
  </w:style>
  <w:style w:type="paragraph" w:customStyle="1" w:styleId="Sraopastraipa">
    <w:name w:val="Sąrašo pastraipa"/>
    <w:basedOn w:val="Normal"/>
    <w:uiPriority w:val="34"/>
    <w:qFormat/>
    <w:rsid w:val="002A3764"/>
    <w:pPr>
      <w:ind w:left="1296"/>
    </w:pPr>
  </w:style>
  <w:style w:type="paragraph" w:customStyle="1" w:styleId="Pataisymai">
    <w:name w:val="Pataisymai"/>
    <w:hidden/>
    <w:uiPriority w:val="99"/>
    <w:semiHidden/>
    <w:rsid w:val="00E26D7B"/>
    <w:rPr>
      <w:sz w:val="24"/>
      <w:szCs w:val="24"/>
      <w:lang w:eastAsia="en-US"/>
    </w:rPr>
  </w:style>
  <w:style w:type="paragraph" w:customStyle="1" w:styleId="NormalTimesNewRoman">
    <w:name w:val="Normal + Times New Roman"/>
    <w:basedOn w:val="Normal"/>
    <w:rsid w:val="004A549D"/>
    <w:pPr>
      <w:numPr>
        <w:numId w:val="20"/>
      </w:numPr>
    </w:pPr>
    <w:rPr>
      <w:rFonts w:ascii="Calibri" w:hAnsi="Calibri"/>
      <w:lang w:val="x-none" w:eastAsia="x-none"/>
    </w:rPr>
  </w:style>
  <w:style w:type="paragraph" w:customStyle="1" w:styleId="11Numeravimas">
    <w:name w:val="1.1.Numeravimas"/>
    <w:basedOn w:val="Normal"/>
    <w:qFormat/>
    <w:rsid w:val="004A549D"/>
    <w:pPr>
      <w:tabs>
        <w:tab w:val="left" w:pos="567"/>
        <w:tab w:val="left" w:pos="851"/>
        <w:tab w:val="left" w:pos="1134"/>
        <w:tab w:val="left" w:pos="1418"/>
      </w:tabs>
      <w:spacing w:line="360" w:lineRule="auto"/>
      <w:jc w:val="both"/>
    </w:pPr>
    <w:rPr>
      <w:lang w:eastAsia="x-none"/>
    </w:rPr>
  </w:style>
  <w:style w:type="paragraph" w:customStyle="1" w:styleId="111Numeravimas">
    <w:name w:val="1.1.1.Numeravimas"/>
    <w:basedOn w:val="11Numeravimas"/>
    <w:qFormat/>
    <w:rsid w:val="004A549D"/>
    <w:pPr>
      <w:numPr>
        <w:ilvl w:val="2"/>
        <w:numId w:val="20"/>
      </w:numPr>
      <w:tabs>
        <w:tab w:val="left" w:pos="1985"/>
      </w:tabs>
    </w:pPr>
    <w:rPr>
      <w:sz w:val="20"/>
      <w:szCs w:val="20"/>
      <w:lang w:eastAsia="lt-LT"/>
    </w:rPr>
  </w:style>
  <w:style w:type="paragraph" w:customStyle="1" w:styleId="1111Numeravimas">
    <w:name w:val="1.1.1.1.Numeravimas"/>
    <w:basedOn w:val="111Numeravimas"/>
    <w:qFormat/>
    <w:rsid w:val="004A549D"/>
    <w:pPr>
      <w:numPr>
        <w:ilvl w:val="3"/>
      </w:numPr>
      <w:tabs>
        <w:tab w:val="left" w:pos="2552"/>
      </w:tabs>
    </w:pPr>
    <w:rPr>
      <w:lang w:val="x-none"/>
    </w:rPr>
  </w:style>
  <w:style w:type="paragraph" w:customStyle="1" w:styleId="listtekstas">
    <w:name w:val="list tekstas"/>
    <w:basedOn w:val="Normal"/>
    <w:rsid w:val="002E6A19"/>
    <w:pPr>
      <w:numPr>
        <w:numId w:val="21"/>
      </w:numPr>
      <w:spacing w:after="120"/>
      <w:jc w:val="both"/>
    </w:pPr>
    <w:rPr>
      <w:sz w:val="22"/>
      <w:szCs w:val="20"/>
      <w:lang w:eastAsia="lt-LT"/>
    </w:rPr>
  </w:style>
  <w:style w:type="paragraph" w:customStyle="1" w:styleId="Punktai11">
    <w:name w:val="Punktai 1.1"/>
    <w:basedOn w:val="Normal"/>
    <w:link w:val="Punktai11Char"/>
    <w:rsid w:val="00A462D1"/>
    <w:pPr>
      <w:numPr>
        <w:ilvl w:val="1"/>
        <w:numId w:val="23"/>
      </w:numPr>
      <w:tabs>
        <w:tab w:val="left" w:pos="1276"/>
      </w:tabs>
      <w:spacing w:line="360" w:lineRule="auto"/>
      <w:contextualSpacing/>
      <w:jc w:val="both"/>
    </w:pPr>
    <w:rPr>
      <w:szCs w:val="20"/>
      <w:lang w:eastAsia="x-none"/>
    </w:rPr>
  </w:style>
  <w:style w:type="character" w:customStyle="1" w:styleId="Punktai11Char">
    <w:name w:val="Punktai 1.1 Char"/>
    <w:link w:val="Punktai11"/>
    <w:locked/>
    <w:rsid w:val="00A462D1"/>
    <w:rPr>
      <w:sz w:val="24"/>
      <w:lang w:eastAsia="x-none"/>
    </w:rPr>
  </w:style>
  <w:style w:type="paragraph" w:styleId="ListParagraph">
    <w:name w:val="List Paragraph"/>
    <w:aliases w:val="Buletai,Bullet EY,List Paragraph21,List Paragraph2,lp1,Bullet 1,Use Case List Paragraph,Numbering,ERP-List Paragraph,List Paragraph11,List Paragraph111,Paragraph,List Paragraph Red,Table of contents numbered,Bullet"/>
    <w:basedOn w:val="Normal"/>
    <w:link w:val="ListParagraphChar"/>
    <w:uiPriority w:val="34"/>
    <w:qFormat/>
    <w:rsid w:val="00D11AF1"/>
    <w:pPr>
      <w:ind w:left="720"/>
      <w:contextualSpacing/>
    </w:pPr>
    <w:rPr>
      <w:rFonts w:eastAsia="Calibri"/>
      <w:szCs w:val="20"/>
      <w:lang w:eastAsia="lt-LT"/>
    </w:rPr>
  </w:style>
  <w:style w:type="paragraph" w:customStyle="1" w:styleId="ListParagraph1">
    <w:name w:val="List Paragraph1"/>
    <w:basedOn w:val="Normal"/>
    <w:rsid w:val="00D11AF1"/>
    <w:pPr>
      <w:spacing w:after="200" w:line="276" w:lineRule="auto"/>
      <w:ind w:left="720"/>
      <w:contextualSpacing/>
    </w:pPr>
    <w:rPr>
      <w:rFonts w:ascii="Calibri" w:hAnsi="Calibri"/>
      <w:sz w:val="22"/>
      <w:szCs w:val="22"/>
      <w:lang w:val="en-US"/>
    </w:rPr>
  </w:style>
  <w:style w:type="character" w:customStyle="1" w:styleId="Heading3Char">
    <w:name w:val="Heading 3 Char"/>
    <w:link w:val="Heading3"/>
    <w:rsid w:val="00270952"/>
    <w:rPr>
      <w:sz w:val="24"/>
      <w:lang w:val="lt-LT" w:eastAsia="lt-LT" w:bidi="ar-SA"/>
    </w:rPr>
  </w:style>
  <w:style w:type="paragraph" w:styleId="ListContinue2">
    <w:name w:val="List Continue 2"/>
    <w:basedOn w:val="Normal"/>
    <w:rsid w:val="002F07F6"/>
    <w:pPr>
      <w:spacing w:after="120"/>
    </w:pPr>
  </w:style>
  <w:style w:type="numbering" w:styleId="111111">
    <w:name w:val="Outline List 2"/>
    <w:basedOn w:val="NoList"/>
    <w:rsid w:val="001E5F08"/>
    <w:pPr>
      <w:numPr>
        <w:numId w:val="34"/>
      </w:numPr>
    </w:pPr>
  </w:style>
  <w:style w:type="character" w:customStyle="1" w:styleId="FootnoteTextChar">
    <w:name w:val="Footnote Text Char"/>
    <w:aliases w:val="Footnote Char"/>
    <w:link w:val="FootnoteText"/>
    <w:semiHidden/>
    <w:locked/>
    <w:rsid w:val="00886FEA"/>
    <w:rPr>
      <w:lang w:val="lt-LT" w:eastAsia="en-US" w:bidi="ar-SA"/>
    </w:rPr>
  </w:style>
  <w:style w:type="numbering" w:customStyle="1" w:styleId="Stilius1">
    <w:name w:val="Stilius1"/>
    <w:rsid w:val="00BF0D6F"/>
    <w:pPr>
      <w:numPr>
        <w:numId w:val="37"/>
      </w:numPr>
    </w:pPr>
  </w:style>
  <w:style w:type="character" w:customStyle="1" w:styleId="DiagramaDiagrama5">
    <w:name w:val="Diagrama Diagrama5"/>
    <w:rsid w:val="00CE7FF1"/>
    <w:rPr>
      <w:sz w:val="24"/>
      <w:lang w:val="lt-LT" w:eastAsia="lt-LT" w:bidi="ar-SA"/>
    </w:rPr>
  </w:style>
  <w:style w:type="character" w:customStyle="1" w:styleId="Heading2Char">
    <w:name w:val="Heading 2 Char"/>
    <w:link w:val="Heading2"/>
    <w:rsid w:val="00CE7FF1"/>
    <w:rPr>
      <w:sz w:val="24"/>
      <w:lang w:val="lt-LT" w:eastAsia="lt-LT" w:bidi="ar-SA"/>
    </w:rPr>
  </w:style>
  <w:style w:type="character" w:customStyle="1" w:styleId="ListParagraphChar">
    <w:name w:val="List Paragraph Char"/>
    <w:aliases w:val="Buletai Char,Bullet EY Char,List Paragraph21 Char,List Paragraph2 Char,lp1 Char,Bullet 1 Char,Use Case List Paragraph Char,Numbering Char,ERP-List Paragraph Char,List Paragraph11 Char,List Paragraph111 Char,Paragraph Char,Bullet Char"/>
    <w:link w:val="ListParagraph"/>
    <w:uiPriority w:val="34"/>
    <w:qFormat/>
    <w:locked/>
    <w:rsid w:val="00AA0823"/>
    <w:rPr>
      <w:rFonts w:eastAsia="Calibri"/>
      <w:sz w:val="24"/>
    </w:rPr>
  </w:style>
  <w:style w:type="character" w:customStyle="1" w:styleId="CommentTextChar">
    <w:name w:val="Comment Text Char"/>
    <w:aliases w:val=" Diagrama Char"/>
    <w:link w:val="CommentText"/>
    <w:uiPriority w:val="99"/>
    <w:rsid w:val="00D81AB2"/>
    <w:rPr>
      <w:lang w:eastAsia="en-US"/>
    </w:rPr>
  </w:style>
  <w:style w:type="paragraph" w:customStyle="1" w:styleId="FMAbullets-">
    <w:name w:val="FM A bullets -"/>
    <w:basedOn w:val="Normal"/>
    <w:rsid w:val="00D81AB2"/>
    <w:pPr>
      <w:numPr>
        <w:numId w:val="44"/>
      </w:numPr>
      <w:spacing w:after="120"/>
      <w:jc w:val="both"/>
    </w:pPr>
    <w:rPr>
      <w:rFonts w:cs="Arial"/>
      <w:color w:val="000000"/>
      <w:lang w:eastAsia="lt-LT"/>
    </w:rPr>
  </w:style>
  <w:style w:type="paragraph" w:customStyle="1" w:styleId="FMAbullets2">
    <w:name w:val="FM A bullets 2"/>
    <w:basedOn w:val="Normal"/>
    <w:rsid w:val="00D81AB2"/>
    <w:pPr>
      <w:numPr>
        <w:ilvl w:val="1"/>
        <w:numId w:val="44"/>
      </w:numPr>
      <w:jc w:val="both"/>
    </w:pPr>
    <w:rPr>
      <w:rFonts w:cs="Arial"/>
      <w:sz w:val="22"/>
      <w:lang w:eastAsia="lt-LT"/>
    </w:rPr>
  </w:style>
  <w:style w:type="character" w:styleId="UnresolvedMention">
    <w:name w:val="Unresolved Mention"/>
    <w:basedOn w:val="DefaultParagraphFont"/>
    <w:uiPriority w:val="99"/>
    <w:semiHidden/>
    <w:unhideWhenUsed/>
    <w:rsid w:val="0023526D"/>
    <w:rPr>
      <w:color w:val="605E5C"/>
      <w:shd w:val="clear" w:color="auto" w:fill="E1DFDD"/>
    </w:rPr>
  </w:style>
  <w:style w:type="table" w:customStyle="1" w:styleId="Lentelstinklelis2">
    <w:name w:val="Lentelės tinklelis2"/>
    <w:basedOn w:val="TableNormal"/>
    <w:rsid w:val="009D54A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3374123">
      <w:bodyDiv w:val="1"/>
      <w:marLeft w:val="0"/>
      <w:marRight w:val="0"/>
      <w:marTop w:val="0"/>
      <w:marBottom w:val="0"/>
      <w:divBdr>
        <w:top w:val="none" w:sz="0" w:space="0" w:color="auto"/>
        <w:left w:val="none" w:sz="0" w:space="0" w:color="auto"/>
        <w:bottom w:val="none" w:sz="0" w:space="0" w:color="auto"/>
        <w:right w:val="none" w:sz="0" w:space="0" w:color="auto"/>
      </w:divBdr>
    </w:div>
    <w:div w:id="631441622">
      <w:bodyDiv w:val="1"/>
      <w:marLeft w:val="0"/>
      <w:marRight w:val="0"/>
      <w:marTop w:val="0"/>
      <w:marBottom w:val="0"/>
      <w:divBdr>
        <w:top w:val="none" w:sz="0" w:space="0" w:color="auto"/>
        <w:left w:val="none" w:sz="0" w:space="0" w:color="auto"/>
        <w:bottom w:val="none" w:sz="0" w:space="0" w:color="auto"/>
        <w:right w:val="none" w:sz="0" w:space="0" w:color="auto"/>
      </w:divBdr>
    </w:div>
    <w:div w:id="1438600660">
      <w:bodyDiv w:val="1"/>
      <w:marLeft w:val="0"/>
      <w:marRight w:val="0"/>
      <w:marTop w:val="0"/>
      <w:marBottom w:val="0"/>
      <w:divBdr>
        <w:top w:val="none" w:sz="0" w:space="0" w:color="auto"/>
        <w:left w:val="none" w:sz="0" w:space="0" w:color="auto"/>
        <w:bottom w:val="none" w:sz="0" w:space="0" w:color="auto"/>
        <w:right w:val="none" w:sz="0" w:space="0" w:color="auto"/>
      </w:divBdr>
    </w:div>
    <w:div w:id="1995982582">
      <w:bodyDiv w:val="1"/>
      <w:marLeft w:val="0"/>
      <w:marRight w:val="0"/>
      <w:marTop w:val="0"/>
      <w:marBottom w:val="0"/>
      <w:divBdr>
        <w:top w:val="none" w:sz="0" w:space="0" w:color="auto"/>
        <w:left w:val="none" w:sz="0" w:space="0" w:color="auto"/>
        <w:bottom w:val="none" w:sz="0" w:space="0" w:color="auto"/>
        <w:right w:val="none" w:sz="0" w:space="0" w:color="auto"/>
      </w:divBdr>
      <w:divsChild>
        <w:div w:id="12218660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kalinauskait&#279;@versliietuva.lt" TargetMode="External"/><Relationship Id="rId13" Type="http://schemas.openxmlformats.org/officeDocument/2006/relationships/hyperlink" Target="https://www.facebook.com/VersliLietuva/" TargetMode="External"/><Relationship Id="rId18" Type="http://schemas.openxmlformats.org/officeDocument/2006/relationships/image" Target="media/image5.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edb.verslilietuva.lt" TargetMode="Externa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ksportogidas.verslilietuva.lt"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hyperlink" Target="http://www.verslilietuva.lt"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ieva@adverum.lt"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4EC781-B811-41F3-9306-E9DE78252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8375</Words>
  <Characters>58808</Characters>
  <Application>Microsoft Office Word</Application>
  <DocSecurity>0</DocSecurity>
  <Lines>490</Lines>
  <Paragraphs>134</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ATVIRO KONKURSO SĄLYGOS</vt:lpstr>
      <vt:lpstr>ATVIRO KONKURSO SĄLYGOS</vt:lpstr>
    </vt:vector>
  </TitlesOfParts>
  <Company>LR Seimas</Company>
  <LinksUpToDate>false</LinksUpToDate>
  <CharactersWithSpaces>67049</CharactersWithSpaces>
  <SharedDoc>false</SharedDoc>
  <HLinks>
    <vt:vector size="162" baseType="variant">
      <vt:variant>
        <vt:i4>2031887</vt:i4>
      </vt:variant>
      <vt:variant>
        <vt:i4>150</vt:i4>
      </vt:variant>
      <vt:variant>
        <vt:i4>0</vt:i4>
      </vt:variant>
      <vt:variant>
        <vt:i4>5</vt:i4>
      </vt:variant>
      <vt:variant>
        <vt:lpwstr>http://elektroninių/</vt:lpwstr>
      </vt:variant>
      <vt:variant>
        <vt:lpwstr/>
      </vt:variant>
      <vt:variant>
        <vt:i4>7405619</vt:i4>
      </vt:variant>
      <vt:variant>
        <vt:i4>135</vt:i4>
      </vt:variant>
      <vt:variant>
        <vt:i4>0</vt:i4>
      </vt:variant>
      <vt:variant>
        <vt:i4>5</vt:i4>
      </vt:variant>
      <vt:variant>
        <vt:lpwstr>https://pirkimai.eviesiejipirkimai.lt/app/qualification/question.asp?FID=&amp;TPLID=&amp;QID=124494&amp;QVID=142145&amp;AID=99162&amp;IDT=1&amp;PID=73675&amp;E=1&amp;CID=</vt:lpwstr>
      </vt:variant>
      <vt:variant>
        <vt:lpwstr/>
      </vt:variant>
      <vt:variant>
        <vt:i4>6946938</vt:i4>
      </vt:variant>
      <vt:variant>
        <vt:i4>132</vt:i4>
      </vt:variant>
      <vt:variant>
        <vt:i4>0</vt:i4>
      </vt:variant>
      <vt:variant>
        <vt:i4>5</vt:i4>
      </vt:variant>
      <vt:variant>
        <vt:lpwstr>http://www.vpt.lt/</vt:lpwstr>
      </vt:variant>
      <vt:variant>
        <vt:lpwstr/>
      </vt:variant>
      <vt:variant>
        <vt:i4>2162724</vt:i4>
      </vt:variant>
      <vt:variant>
        <vt:i4>129</vt:i4>
      </vt:variant>
      <vt:variant>
        <vt:i4>0</vt:i4>
      </vt:variant>
      <vt:variant>
        <vt:i4>5</vt:i4>
      </vt:variant>
      <vt:variant>
        <vt:lpwstr>https://pirkimai.eviesiejipirkimai.lt/</vt:lpwstr>
      </vt:variant>
      <vt:variant>
        <vt:lpwstr/>
      </vt:variant>
      <vt:variant>
        <vt:i4>5373981</vt:i4>
      </vt:variant>
      <vt:variant>
        <vt:i4>126</vt:i4>
      </vt:variant>
      <vt:variant>
        <vt:i4>0</vt:i4>
      </vt:variant>
      <vt:variant>
        <vt:i4>5</vt:i4>
      </vt:variant>
      <vt:variant>
        <vt:lpwstr>http://www3.lrs.lt/cgi-bin/preps2?a=41770&amp;b=</vt:lpwstr>
      </vt:variant>
      <vt:variant>
        <vt:lpwstr/>
      </vt:variant>
      <vt:variant>
        <vt:i4>2162724</vt:i4>
      </vt:variant>
      <vt:variant>
        <vt:i4>123</vt:i4>
      </vt:variant>
      <vt:variant>
        <vt:i4>0</vt:i4>
      </vt:variant>
      <vt:variant>
        <vt:i4>5</vt:i4>
      </vt:variant>
      <vt:variant>
        <vt:lpwstr>https://pirkimai.eviesiejipirkimai.lt/</vt:lpwstr>
      </vt:variant>
      <vt:variant>
        <vt:lpwstr/>
      </vt:variant>
      <vt:variant>
        <vt:i4>1507390</vt:i4>
      </vt:variant>
      <vt:variant>
        <vt:i4>116</vt:i4>
      </vt:variant>
      <vt:variant>
        <vt:i4>0</vt:i4>
      </vt:variant>
      <vt:variant>
        <vt:i4>5</vt:i4>
      </vt:variant>
      <vt:variant>
        <vt:lpwstr/>
      </vt:variant>
      <vt:variant>
        <vt:lpwstr>_Toc369846083</vt:lpwstr>
      </vt:variant>
      <vt:variant>
        <vt:i4>1507390</vt:i4>
      </vt:variant>
      <vt:variant>
        <vt:i4>110</vt:i4>
      </vt:variant>
      <vt:variant>
        <vt:i4>0</vt:i4>
      </vt:variant>
      <vt:variant>
        <vt:i4>5</vt:i4>
      </vt:variant>
      <vt:variant>
        <vt:lpwstr/>
      </vt:variant>
      <vt:variant>
        <vt:lpwstr>_Toc369846082</vt:lpwstr>
      </vt:variant>
      <vt:variant>
        <vt:i4>1507390</vt:i4>
      </vt:variant>
      <vt:variant>
        <vt:i4>104</vt:i4>
      </vt:variant>
      <vt:variant>
        <vt:i4>0</vt:i4>
      </vt:variant>
      <vt:variant>
        <vt:i4>5</vt:i4>
      </vt:variant>
      <vt:variant>
        <vt:lpwstr/>
      </vt:variant>
      <vt:variant>
        <vt:lpwstr>_Toc369846081</vt:lpwstr>
      </vt:variant>
      <vt:variant>
        <vt:i4>1507390</vt:i4>
      </vt:variant>
      <vt:variant>
        <vt:i4>98</vt:i4>
      </vt:variant>
      <vt:variant>
        <vt:i4>0</vt:i4>
      </vt:variant>
      <vt:variant>
        <vt:i4>5</vt:i4>
      </vt:variant>
      <vt:variant>
        <vt:lpwstr/>
      </vt:variant>
      <vt:variant>
        <vt:lpwstr>_Toc369846080</vt:lpwstr>
      </vt:variant>
      <vt:variant>
        <vt:i4>1572926</vt:i4>
      </vt:variant>
      <vt:variant>
        <vt:i4>92</vt:i4>
      </vt:variant>
      <vt:variant>
        <vt:i4>0</vt:i4>
      </vt:variant>
      <vt:variant>
        <vt:i4>5</vt:i4>
      </vt:variant>
      <vt:variant>
        <vt:lpwstr/>
      </vt:variant>
      <vt:variant>
        <vt:lpwstr>_Toc369846079</vt:lpwstr>
      </vt:variant>
      <vt:variant>
        <vt:i4>1572926</vt:i4>
      </vt:variant>
      <vt:variant>
        <vt:i4>86</vt:i4>
      </vt:variant>
      <vt:variant>
        <vt:i4>0</vt:i4>
      </vt:variant>
      <vt:variant>
        <vt:i4>5</vt:i4>
      </vt:variant>
      <vt:variant>
        <vt:lpwstr/>
      </vt:variant>
      <vt:variant>
        <vt:lpwstr>_Toc369846077</vt:lpwstr>
      </vt:variant>
      <vt:variant>
        <vt:i4>1572926</vt:i4>
      </vt:variant>
      <vt:variant>
        <vt:i4>80</vt:i4>
      </vt:variant>
      <vt:variant>
        <vt:i4>0</vt:i4>
      </vt:variant>
      <vt:variant>
        <vt:i4>5</vt:i4>
      </vt:variant>
      <vt:variant>
        <vt:lpwstr/>
      </vt:variant>
      <vt:variant>
        <vt:lpwstr>_Toc369846076</vt:lpwstr>
      </vt:variant>
      <vt:variant>
        <vt:i4>1572926</vt:i4>
      </vt:variant>
      <vt:variant>
        <vt:i4>74</vt:i4>
      </vt:variant>
      <vt:variant>
        <vt:i4>0</vt:i4>
      </vt:variant>
      <vt:variant>
        <vt:i4>5</vt:i4>
      </vt:variant>
      <vt:variant>
        <vt:lpwstr/>
      </vt:variant>
      <vt:variant>
        <vt:lpwstr>_Toc369846075</vt:lpwstr>
      </vt:variant>
      <vt:variant>
        <vt:i4>1572926</vt:i4>
      </vt:variant>
      <vt:variant>
        <vt:i4>68</vt:i4>
      </vt:variant>
      <vt:variant>
        <vt:i4>0</vt:i4>
      </vt:variant>
      <vt:variant>
        <vt:i4>5</vt:i4>
      </vt:variant>
      <vt:variant>
        <vt:lpwstr/>
      </vt:variant>
      <vt:variant>
        <vt:lpwstr>_Toc369846074</vt:lpwstr>
      </vt:variant>
      <vt:variant>
        <vt:i4>1572926</vt:i4>
      </vt:variant>
      <vt:variant>
        <vt:i4>62</vt:i4>
      </vt:variant>
      <vt:variant>
        <vt:i4>0</vt:i4>
      </vt:variant>
      <vt:variant>
        <vt:i4>5</vt:i4>
      </vt:variant>
      <vt:variant>
        <vt:lpwstr/>
      </vt:variant>
      <vt:variant>
        <vt:lpwstr>_Toc369846073</vt:lpwstr>
      </vt:variant>
      <vt:variant>
        <vt:i4>1572926</vt:i4>
      </vt:variant>
      <vt:variant>
        <vt:i4>56</vt:i4>
      </vt:variant>
      <vt:variant>
        <vt:i4>0</vt:i4>
      </vt:variant>
      <vt:variant>
        <vt:i4>5</vt:i4>
      </vt:variant>
      <vt:variant>
        <vt:lpwstr/>
      </vt:variant>
      <vt:variant>
        <vt:lpwstr>_Toc369846072</vt:lpwstr>
      </vt:variant>
      <vt:variant>
        <vt:i4>1572926</vt:i4>
      </vt:variant>
      <vt:variant>
        <vt:i4>50</vt:i4>
      </vt:variant>
      <vt:variant>
        <vt:i4>0</vt:i4>
      </vt:variant>
      <vt:variant>
        <vt:i4>5</vt:i4>
      </vt:variant>
      <vt:variant>
        <vt:lpwstr/>
      </vt:variant>
      <vt:variant>
        <vt:lpwstr>_Toc369846071</vt:lpwstr>
      </vt:variant>
      <vt:variant>
        <vt:i4>1572926</vt:i4>
      </vt:variant>
      <vt:variant>
        <vt:i4>44</vt:i4>
      </vt:variant>
      <vt:variant>
        <vt:i4>0</vt:i4>
      </vt:variant>
      <vt:variant>
        <vt:i4>5</vt:i4>
      </vt:variant>
      <vt:variant>
        <vt:lpwstr/>
      </vt:variant>
      <vt:variant>
        <vt:lpwstr>_Toc369846070</vt:lpwstr>
      </vt:variant>
      <vt:variant>
        <vt:i4>1638462</vt:i4>
      </vt:variant>
      <vt:variant>
        <vt:i4>38</vt:i4>
      </vt:variant>
      <vt:variant>
        <vt:i4>0</vt:i4>
      </vt:variant>
      <vt:variant>
        <vt:i4>5</vt:i4>
      </vt:variant>
      <vt:variant>
        <vt:lpwstr/>
      </vt:variant>
      <vt:variant>
        <vt:lpwstr>_Toc369846069</vt:lpwstr>
      </vt:variant>
      <vt:variant>
        <vt:i4>1638462</vt:i4>
      </vt:variant>
      <vt:variant>
        <vt:i4>32</vt:i4>
      </vt:variant>
      <vt:variant>
        <vt:i4>0</vt:i4>
      </vt:variant>
      <vt:variant>
        <vt:i4>5</vt:i4>
      </vt:variant>
      <vt:variant>
        <vt:lpwstr/>
      </vt:variant>
      <vt:variant>
        <vt:lpwstr>_Toc369846068</vt:lpwstr>
      </vt:variant>
      <vt:variant>
        <vt:i4>1638462</vt:i4>
      </vt:variant>
      <vt:variant>
        <vt:i4>26</vt:i4>
      </vt:variant>
      <vt:variant>
        <vt:i4>0</vt:i4>
      </vt:variant>
      <vt:variant>
        <vt:i4>5</vt:i4>
      </vt:variant>
      <vt:variant>
        <vt:lpwstr/>
      </vt:variant>
      <vt:variant>
        <vt:lpwstr>_Toc369846067</vt:lpwstr>
      </vt:variant>
      <vt:variant>
        <vt:i4>1638462</vt:i4>
      </vt:variant>
      <vt:variant>
        <vt:i4>20</vt:i4>
      </vt:variant>
      <vt:variant>
        <vt:i4>0</vt:i4>
      </vt:variant>
      <vt:variant>
        <vt:i4>5</vt:i4>
      </vt:variant>
      <vt:variant>
        <vt:lpwstr/>
      </vt:variant>
      <vt:variant>
        <vt:lpwstr>_Toc369846066</vt:lpwstr>
      </vt:variant>
      <vt:variant>
        <vt:i4>1638462</vt:i4>
      </vt:variant>
      <vt:variant>
        <vt:i4>14</vt:i4>
      </vt:variant>
      <vt:variant>
        <vt:i4>0</vt:i4>
      </vt:variant>
      <vt:variant>
        <vt:i4>5</vt:i4>
      </vt:variant>
      <vt:variant>
        <vt:lpwstr/>
      </vt:variant>
      <vt:variant>
        <vt:lpwstr>_Toc369846065</vt:lpwstr>
      </vt:variant>
      <vt:variant>
        <vt:i4>1638462</vt:i4>
      </vt:variant>
      <vt:variant>
        <vt:i4>8</vt:i4>
      </vt:variant>
      <vt:variant>
        <vt:i4>0</vt:i4>
      </vt:variant>
      <vt:variant>
        <vt:i4>5</vt:i4>
      </vt:variant>
      <vt:variant>
        <vt:lpwstr/>
      </vt:variant>
      <vt:variant>
        <vt:lpwstr>_Toc369846064</vt:lpwstr>
      </vt:variant>
      <vt:variant>
        <vt:i4>1900568</vt:i4>
      </vt:variant>
      <vt:variant>
        <vt:i4>3</vt:i4>
      </vt:variant>
      <vt:variant>
        <vt:i4>0</vt:i4>
      </vt:variant>
      <vt:variant>
        <vt:i4>5</vt:i4>
      </vt:variant>
      <vt:variant>
        <vt:lpwstr>http://www.verslolietuva.lt/</vt:lpwstr>
      </vt:variant>
      <vt:variant>
        <vt:lpwstr/>
      </vt:variant>
      <vt:variant>
        <vt:i4>6422640</vt:i4>
      </vt:variant>
      <vt:variant>
        <vt:i4>0</vt:i4>
      </vt:variant>
      <vt:variant>
        <vt:i4>0</vt:i4>
      </vt:variant>
      <vt:variant>
        <vt:i4>5</vt:i4>
      </vt:variant>
      <vt:variant>
        <vt:lpwstr>mailto: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ATVIRO KONKURSO SĄLYGOS</dc:title>
  <dc:creator>Artiom Valujev</dc:creator>
  <cp:lastModifiedBy>Zana Meksraite</cp:lastModifiedBy>
  <cp:revision>7</cp:revision>
  <cp:lastPrinted>2018-03-13T08:55:00Z</cp:lastPrinted>
  <dcterms:created xsi:type="dcterms:W3CDTF">2020-12-29T14:39:00Z</dcterms:created>
  <dcterms:modified xsi:type="dcterms:W3CDTF">2021-02-02T10:47:00Z</dcterms:modified>
</cp:coreProperties>
</file>