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8DB02" w14:textId="77777777" w:rsidR="002465EA" w:rsidRPr="004D710B" w:rsidRDefault="002465EA" w:rsidP="001871B2">
      <w:pPr>
        <w:suppressAutoHyphens/>
        <w:spacing w:after="0" w:line="240" w:lineRule="auto"/>
        <w:jc w:val="center"/>
        <w:rPr>
          <w:rFonts w:ascii="Times New Roman" w:eastAsia="Times New Roman" w:hAnsi="Times New Roman" w:cs="Times New Roman"/>
          <w:b/>
          <w:bCs/>
          <w:color w:val="000000"/>
          <w:lang w:eastAsia="ar-SA"/>
        </w:rPr>
      </w:pPr>
    </w:p>
    <w:p w14:paraId="19969DF7" w14:textId="7AB5FDD1" w:rsidR="00A6441C" w:rsidRPr="004D710B" w:rsidRDefault="00A6441C" w:rsidP="001871B2">
      <w:pPr>
        <w:suppressAutoHyphens/>
        <w:spacing w:after="0" w:line="240" w:lineRule="auto"/>
        <w:jc w:val="center"/>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color w:val="000000"/>
          <w:lang w:eastAsia="ar-SA"/>
        </w:rPr>
        <w:t>PIRKIMO – PARDAVIMO SUTARTIS</w:t>
      </w:r>
      <w:r w:rsidRPr="004D710B">
        <w:rPr>
          <w:rFonts w:ascii="Times New Roman" w:eastAsia="Times New Roman" w:hAnsi="Times New Roman" w:cs="Times New Roman"/>
          <w:b/>
          <w:bCs/>
          <w:noProof/>
          <w:color w:val="000000"/>
          <w:lang w:eastAsia="ar-SA"/>
        </w:rPr>
        <w:t xml:space="preserve"> NR. S1</w:t>
      </w:r>
      <w:r w:rsidR="001967AD">
        <w:rPr>
          <w:rFonts w:ascii="Times New Roman" w:eastAsia="Times New Roman" w:hAnsi="Times New Roman" w:cs="Times New Roman"/>
          <w:b/>
          <w:bCs/>
          <w:noProof/>
          <w:color w:val="000000"/>
          <w:lang w:eastAsia="ar-SA"/>
        </w:rPr>
        <w:t>-_______</w:t>
      </w:r>
    </w:p>
    <w:p w14:paraId="4236D616" w14:textId="77777777" w:rsidR="00A6441C" w:rsidRPr="004D710B" w:rsidRDefault="00A6441C" w:rsidP="00A6441C">
      <w:pPr>
        <w:suppressAutoHyphens/>
        <w:spacing w:after="0" w:line="240" w:lineRule="auto"/>
        <w:jc w:val="center"/>
        <w:rPr>
          <w:rFonts w:ascii="Times New Roman" w:eastAsia="Times New Roman" w:hAnsi="Times New Roman" w:cs="Times New Roman"/>
          <w:b/>
          <w:bCs/>
          <w:noProof/>
          <w:color w:val="000000"/>
          <w:lang w:eastAsia="ar-SA"/>
        </w:rPr>
      </w:pPr>
    </w:p>
    <w:p w14:paraId="4CBFDD2A" w14:textId="69C25024" w:rsidR="00A6441C" w:rsidRPr="004D710B" w:rsidRDefault="00A6441C" w:rsidP="00A6441C">
      <w:pPr>
        <w:suppressAutoHyphens/>
        <w:spacing w:after="0" w:line="240" w:lineRule="auto"/>
        <w:jc w:val="center"/>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20</w:t>
      </w:r>
      <w:r w:rsidR="001967AD">
        <w:rPr>
          <w:rFonts w:ascii="Times New Roman" w:eastAsia="Times New Roman" w:hAnsi="Times New Roman" w:cs="Times New Roman"/>
          <w:noProof/>
          <w:color w:val="000000"/>
          <w:lang w:eastAsia="ar-SA"/>
        </w:rPr>
        <w:t>21</w:t>
      </w:r>
      <w:r w:rsidRPr="004D710B">
        <w:rPr>
          <w:rFonts w:ascii="Times New Roman" w:eastAsia="Times New Roman" w:hAnsi="Times New Roman" w:cs="Times New Roman"/>
          <w:noProof/>
          <w:color w:val="000000"/>
          <w:lang w:eastAsia="ar-SA"/>
        </w:rPr>
        <w:t xml:space="preserve"> m.</w:t>
      </w:r>
      <w:r w:rsidR="001967AD">
        <w:rPr>
          <w:rFonts w:ascii="Times New Roman" w:eastAsia="Times New Roman" w:hAnsi="Times New Roman" w:cs="Times New Roman"/>
          <w:noProof/>
          <w:color w:val="000000"/>
          <w:lang w:eastAsia="ar-SA"/>
        </w:rPr>
        <w:t xml:space="preserve"> vasario</w:t>
      </w:r>
      <w:r w:rsidR="001967AD" w:rsidRPr="004D710B">
        <w:rPr>
          <w:rFonts w:ascii="Times New Roman" w:eastAsia="Times New Roman" w:hAnsi="Times New Roman" w:cs="Times New Roman"/>
          <w:noProof/>
          <w:color w:val="000000"/>
          <w:lang w:eastAsia="ar-SA"/>
        </w:rPr>
        <w:t xml:space="preserve"> </w:t>
      </w:r>
      <w:r w:rsidR="009C2493" w:rsidRPr="004D710B">
        <w:rPr>
          <w:rFonts w:ascii="Times New Roman" w:eastAsia="Times New Roman" w:hAnsi="Times New Roman" w:cs="Times New Roman"/>
          <w:noProof/>
          <w:color w:val="000000"/>
          <w:lang w:eastAsia="ar-SA"/>
        </w:rPr>
        <w:t>mėn. ____</w:t>
      </w:r>
      <w:r w:rsidRPr="004D710B">
        <w:rPr>
          <w:rFonts w:ascii="Times New Roman" w:eastAsia="Times New Roman" w:hAnsi="Times New Roman" w:cs="Times New Roman"/>
          <w:noProof/>
          <w:color w:val="000000"/>
          <w:lang w:eastAsia="ar-SA"/>
        </w:rPr>
        <w:t xml:space="preserve">  d., Vilnius</w:t>
      </w:r>
    </w:p>
    <w:p w14:paraId="77945F8F"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p>
    <w:p w14:paraId="7AF94B34" w14:textId="69D43E32" w:rsidR="00EE08B9" w:rsidRDefault="00687041" w:rsidP="00687041">
      <w:pPr>
        <w:suppressAutoHyphens/>
        <w:spacing w:after="0" w:line="240" w:lineRule="auto"/>
        <w:ind w:firstLine="1296"/>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b/>
          <w:bCs/>
          <w:noProof/>
          <w:color w:val="000000"/>
          <w:lang w:eastAsia="ar-SA"/>
        </w:rPr>
        <w:t>VšĮ Vilniaus miesto klinikinė ligoninė</w:t>
      </w:r>
      <w:r w:rsidRPr="004D710B">
        <w:rPr>
          <w:rFonts w:ascii="Times New Roman" w:eastAsia="Times New Roman" w:hAnsi="Times New Roman" w:cs="Times New Roman"/>
          <w:noProof/>
          <w:color w:val="000000"/>
          <w:lang w:eastAsia="ar-SA"/>
        </w:rPr>
        <w:t xml:space="preserve"> (toliau - Pirkėjas), atstovaujama </w:t>
      </w:r>
      <w:r w:rsidR="001967AD">
        <w:rPr>
          <w:rFonts w:ascii="Times New Roman" w:eastAsia="Times New Roman" w:hAnsi="Times New Roman" w:cs="Times New Roman"/>
          <w:noProof/>
          <w:color w:val="000000"/>
          <w:lang w:eastAsia="ar-SA"/>
        </w:rPr>
        <w:t>direktoriaus pavaduotojo ambulatorinei ir konsultacinei pagalbai, pavaduojančio direktorių Gintauto Olekos</w:t>
      </w:r>
      <w:r w:rsidRPr="004D710B">
        <w:rPr>
          <w:rFonts w:ascii="Times New Roman" w:eastAsia="Times New Roman" w:hAnsi="Times New Roman" w:cs="Times New Roman"/>
          <w:noProof/>
          <w:color w:val="000000"/>
          <w:lang w:eastAsia="ar-SA"/>
        </w:rPr>
        <w:t>, veikiančio pagal ligoninės įstatus, ir</w:t>
      </w:r>
      <w:r w:rsidRPr="004D710B">
        <w:rPr>
          <w:rFonts w:ascii="Times New Roman" w:eastAsia="Times New Roman" w:hAnsi="Times New Roman" w:cs="Times New Roman"/>
          <w:b/>
          <w:bCs/>
          <w:noProof/>
          <w:color w:val="000000"/>
          <w:lang w:eastAsia="ar-SA"/>
        </w:rPr>
        <w:t xml:space="preserve"> </w:t>
      </w:r>
      <w:r w:rsidR="00EE08B9" w:rsidRPr="00EE08B9">
        <w:rPr>
          <w:rFonts w:ascii="Times New Roman" w:eastAsia="Times New Roman" w:hAnsi="Times New Roman" w:cs="Times New Roman"/>
          <w:b/>
          <w:bCs/>
          <w:noProof/>
          <w:color w:val="000000"/>
          <w:lang w:eastAsia="ar-SA"/>
        </w:rPr>
        <w:t>UAB Salmeda</w:t>
      </w:r>
      <w:r w:rsidRPr="004D710B">
        <w:rPr>
          <w:rFonts w:ascii="Times New Roman" w:eastAsia="Times New Roman" w:hAnsi="Times New Roman" w:cs="Times New Roman"/>
          <w:b/>
          <w:bCs/>
          <w:noProof/>
          <w:color w:val="000000"/>
          <w:lang w:eastAsia="ar-SA"/>
        </w:rPr>
        <w:t xml:space="preserve"> </w:t>
      </w:r>
      <w:r w:rsidRPr="004D710B">
        <w:rPr>
          <w:rFonts w:ascii="Times New Roman" w:eastAsia="Times New Roman" w:hAnsi="Times New Roman" w:cs="Times New Roman"/>
          <w:noProof/>
          <w:color w:val="000000"/>
          <w:lang w:eastAsia="ar-SA"/>
        </w:rPr>
        <w:t>(toliau - Pardavėjas), atstovaujama</w:t>
      </w:r>
      <w:r w:rsidR="00EE08B9">
        <w:rPr>
          <w:rFonts w:ascii="Times New Roman" w:eastAsia="Times New Roman" w:hAnsi="Times New Roman" w:cs="Times New Roman"/>
          <w:noProof/>
          <w:color w:val="000000"/>
          <w:lang w:eastAsia="ar-SA"/>
        </w:rPr>
        <w:t xml:space="preserve"> __________________________</w:t>
      </w:r>
    </w:p>
    <w:p w14:paraId="1222DFD9" w14:textId="25150F6D" w:rsidR="00687041" w:rsidRPr="004D710B" w:rsidRDefault="00687041" w:rsidP="00EE08B9">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______________________________________________, veikiančio pagal __________________________, laimėjusi </w:t>
      </w:r>
      <w:r w:rsidRPr="004D710B">
        <w:rPr>
          <w:rFonts w:ascii="Times New Roman" w:eastAsia="Times New Roman" w:hAnsi="Times New Roman" w:cs="Times New Roman"/>
          <w:b/>
          <w:bCs/>
          <w:noProof/>
          <w:color w:val="000000"/>
          <w:lang w:eastAsia="ar-SA"/>
        </w:rPr>
        <w:t>medicininės įrangos</w:t>
      </w:r>
      <w:r w:rsidR="00EE7D3F" w:rsidRPr="004D710B">
        <w:rPr>
          <w:rFonts w:ascii="Times New Roman" w:eastAsia="Times New Roman" w:hAnsi="Times New Roman" w:cs="Times New Roman"/>
          <w:b/>
          <w:bCs/>
          <w:noProof/>
          <w:color w:val="000000"/>
          <w:lang w:eastAsia="ar-SA"/>
        </w:rPr>
        <w:t xml:space="preserve"> II</w:t>
      </w:r>
      <w:r w:rsidRPr="004D710B">
        <w:rPr>
          <w:rFonts w:ascii="Times New Roman" w:eastAsia="Times New Roman" w:hAnsi="Times New Roman" w:cs="Times New Roman"/>
          <w:b/>
          <w:bCs/>
          <w:noProof/>
          <w:color w:val="000000"/>
          <w:lang w:eastAsia="ar-SA"/>
        </w:rPr>
        <w:t xml:space="preserve"> pirkimą</w:t>
      </w:r>
      <w:r w:rsidRPr="004D710B">
        <w:rPr>
          <w:rFonts w:ascii="Times New Roman" w:eastAsia="Times New Roman" w:hAnsi="Times New Roman" w:cs="Times New Roman"/>
          <w:bCs/>
          <w:noProof/>
          <w:color w:val="000000"/>
          <w:lang w:eastAsia="ar-SA"/>
        </w:rPr>
        <w:t xml:space="preserve">, </w:t>
      </w:r>
      <w:r w:rsidRPr="004D710B">
        <w:rPr>
          <w:rFonts w:ascii="Times New Roman" w:eastAsia="Times New Roman" w:hAnsi="Times New Roman" w:cs="Times New Roman"/>
          <w:b/>
          <w:noProof/>
          <w:color w:val="000000"/>
          <w:lang w:eastAsia="ar-SA"/>
        </w:rPr>
        <w:t>vykdytą atviro konkurso būdu (tarptautinis pirkimas, Pirkimo Nr.</w:t>
      </w:r>
      <w:r w:rsidR="00EE08B9">
        <w:rPr>
          <w:rFonts w:ascii="Times New Roman" w:eastAsia="Times New Roman" w:hAnsi="Times New Roman" w:cs="Times New Roman"/>
          <w:b/>
          <w:noProof/>
          <w:color w:val="000000"/>
          <w:lang w:eastAsia="ar-SA"/>
        </w:rPr>
        <w:t xml:space="preserve"> 519086</w:t>
      </w:r>
      <w:r w:rsidRPr="004D710B">
        <w:rPr>
          <w:rFonts w:ascii="Times New Roman" w:eastAsia="Times New Roman" w:hAnsi="Times New Roman" w:cs="Times New Roman"/>
          <w:b/>
          <w:noProof/>
          <w:color w:val="000000"/>
          <w:lang w:eastAsia="ar-SA"/>
        </w:rPr>
        <w:t>),</w:t>
      </w:r>
      <w:r w:rsidRPr="004D710B">
        <w:rPr>
          <w:rFonts w:ascii="Times New Roman" w:eastAsia="Times New Roman" w:hAnsi="Times New Roman" w:cs="Times New Roman"/>
          <w:noProof/>
          <w:color w:val="000000"/>
          <w:lang w:eastAsia="ar-SA"/>
        </w:rPr>
        <w:t xml:space="preserve"> kartu Sutartyje vadinamos „Šalimis“ arba kiekviena atskirai „Šalimi“, sudarė šią sutartį:</w:t>
      </w:r>
    </w:p>
    <w:p w14:paraId="5EF234B6" w14:textId="77777777" w:rsidR="00A6441C" w:rsidRPr="004D710B" w:rsidRDefault="00A6441C" w:rsidP="00A6441C">
      <w:pPr>
        <w:suppressAutoHyphens/>
        <w:spacing w:after="0" w:line="240" w:lineRule="auto"/>
        <w:ind w:firstLine="1296"/>
        <w:jc w:val="both"/>
        <w:rPr>
          <w:rFonts w:ascii="Times New Roman" w:eastAsia="Times New Roman" w:hAnsi="Times New Roman" w:cs="Times New Roman"/>
          <w:noProof/>
          <w:color w:val="000000"/>
          <w:lang w:eastAsia="ar-SA"/>
        </w:rPr>
      </w:pPr>
    </w:p>
    <w:p w14:paraId="0CDD22C1"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1. Sutarties objektas</w:t>
      </w:r>
    </w:p>
    <w:p w14:paraId="1A8B0A87" w14:textId="1D442FBD"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1.1. Sutarties dalykas yra</w:t>
      </w:r>
      <w:r w:rsidR="00EE08B9">
        <w:rPr>
          <w:rFonts w:ascii="Times New Roman" w:eastAsia="Times New Roman" w:hAnsi="Times New Roman" w:cs="Times New Roman"/>
          <w:b/>
          <w:bCs/>
          <w:noProof/>
          <w:color w:val="000000"/>
          <w:lang w:eastAsia="ar-SA"/>
        </w:rPr>
        <w:t xml:space="preserve"> rektaliniai skėtikliai operacinei, rektaliniai skėtikliai</w:t>
      </w:r>
      <w:r w:rsidR="00EE08B9" w:rsidRPr="004D710B">
        <w:rPr>
          <w:rFonts w:ascii="Times New Roman" w:eastAsia="Times New Roman" w:hAnsi="Times New Roman" w:cs="Times New Roman"/>
          <w:noProof/>
          <w:color w:val="000000"/>
          <w:lang w:eastAsia="ar-SA"/>
        </w:rPr>
        <w:t xml:space="preserve"> </w:t>
      </w:r>
      <w:r w:rsidRPr="004D710B">
        <w:rPr>
          <w:rFonts w:ascii="Times New Roman" w:eastAsia="Times New Roman" w:hAnsi="Times New Roman" w:cs="Times New Roman"/>
          <w:noProof/>
          <w:color w:val="000000"/>
          <w:lang w:eastAsia="ar-SA"/>
        </w:rPr>
        <w:t xml:space="preserve">(toliau – </w:t>
      </w:r>
      <w:r w:rsidRPr="004D710B">
        <w:rPr>
          <w:rFonts w:ascii="Times New Roman" w:eastAsia="Times New Roman" w:hAnsi="Times New Roman" w:cs="Times New Roman"/>
          <w:b/>
          <w:bCs/>
          <w:noProof/>
          <w:color w:val="000000"/>
          <w:lang w:eastAsia="ar-SA"/>
        </w:rPr>
        <w:t>Prekė</w:t>
      </w:r>
      <w:r w:rsidR="00685D13" w:rsidRPr="004D710B">
        <w:rPr>
          <w:rFonts w:ascii="Times New Roman" w:eastAsia="Times New Roman" w:hAnsi="Times New Roman" w:cs="Times New Roman"/>
          <w:b/>
          <w:bCs/>
          <w:noProof/>
          <w:color w:val="000000"/>
          <w:lang w:eastAsia="ar-SA"/>
        </w:rPr>
        <w:t>s</w:t>
      </w:r>
      <w:r w:rsidRPr="004D710B">
        <w:rPr>
          <w:rFonts w:ascii="Times New Roman" w:eastAsia="Times New Roman" w:hAnsi="Times New Roman" w:cs="Times New Roman"/>
          <w:noProof/>
          <w:color w:val="000000"/>
          <w:lang w:eastAsia="ar-SA"/>
        </w:rPr>
        <w:t>), kuri</w:t>
      </w:r>
      <w:r w:rsidR="00685D13" w:rsidRPr="004D710B">
        <w:rPr>
          <w:rFonts w:ascii="Times New Roman" w:eastAsia="Times New Roman" w:hAnsi="Times New Roman" w:cs="Times New Roman"/>
          <w:noProof/>
          <w:color w:val="000000"/>
          <w:lang w:eastAsia="ar-SA"/>
        </w:rPr>
        <w:t>ų</w:t>
      </w:r>
      <w:r w:rsidR="00255757" w:rsidRPr="004D710B">
        <w:rPr>
          <w:rFonts w:ascii="Times New Roman" w:eastAsia="Times New Roman" w:hAnsi="Times New Roman" w:cs="Times New Roman"/>
          <w:noProof/>
          <w:color w:val="000000"/>
          <w:lang w:eastAsia="ar-SA"/>
        </w:rPr>
        <w:t>kain</w:t>
      </w:r>
      <w:r w:rsidR="007F354B" w:rsidRPr="004D710B">
        <w:rPr>
          <w:rFonts w:ascii="Times New Roman" w:eastAsia="Times New Roman" w:hAnsi="Times New Roman" w:cs="Times New Roman"/>
          <w:noProof/>
          <w:color w:val="000000"/>
          <w:lang w:eastAsia="ar-SA"/>
        </w:rPr>
        <w:t>a</w:t>
      </w:r>
      <w:r w:rsidR="00255757" w:rsidRPr="004D710B">
        <w:rPr>
          <w:rFonts w:ascii="Times New Roman" w:eastAsia="Times New Roman" w:hAnsi="Times New Roman" w:cs="Times New Roman"/>
          <w:noProof/>
          <w:color w:val="000000"/>
          <w:lang w:eastAsia="ar-SA"/>
        </w:rPr>
        <w:t xml:space="preserve"> ir </w:t>
      </w:r>
      <w:r w:rsidRPr="004D710B">
        <w:rPr>
          <w:rFonts w:ascii="Times New Roman" w:eastAsia="Times New Roman" w:hAnsi="Times New Roman" w:cs="Times New Roman"/>
          <w:noProof/>
          <w:color w:val="000000"/>
          <w:lang w:eastAsia="ar-SA"/>
        </w:rPr>
        <w:t>specifikacija nurod</w:t>
      </w:r>
      <w:r w:rsidR="007F354B" w:rsidRPr="004D710B">
        <w:rPr>
          <w:rFonts w:ascii="Times New Roman" w:eastAsia="Times New Roman" w:hAnsi="Times New Roman" w:cs="Times New Roman"/>
          <w:noProof/>
          <w:color w:val="000000"/>
          <w:lang w:eastAsia="ar-SA"/>
        </w:rPr>
        <w:t>yta</w:t>
      </w:r>
      <w:r w:rsidRPr="004D710B">
        <w:rPr>
          <w:rFonts w:ascii="Times New Roman" w:eastAsia="Times New Roman" w:hAnsi="Times New Roman" w:cs="Times New Roman"/>
          <w:noProof/>
          <w:color w:val="000000"/>
          <w:lang w:eastAsia="ar-SA"/>
        </w:rPr>
        <w:t xml:space="preserve"> Sutarties Priede Nr.1. </w:t>
      </w:r>
    </w:p>
    <w:p w14:paraId="631F8A4C"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1.2. Šios sutarties nustatyta tvarka ir sąlygomis, Pardavėjas įsipareigoja perduoti (pristatyti, įdiegti ir apmokyti personalą) jam priklausančias šioje Sutartyje nurodyt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Pirkėjui, o Pirkėjas įsipareigoja priimti ši</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ir sumokėti už j</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Pardavėjui šioje Sutartyje numatytą pinigų sumą atsižvelgiant į Sutartyje nustatytus terminus. </w:t>
      </w:r>
    </w:p>
    <w:p w14:paraId="4C097AB9"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lang w:eastAsia="ar-SA"/>
        </w:rPr>
      </w:pPr>
    </w:p>
    <w:p w14:paraId="22B5E160"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lang w:eastAsia="ar-SA"/>
        </w:rPr>
      </w:pPr>
      <w:r w:rsidRPr="004D710B">
        <w:rPr>
          <w:rFonts w:ascii="Times New Roman" w:eastAsia="Times New Roman" w:hAnsi="Times New Roman" w:cs="Times New Roman"/>
          <w:b/>
          <w:bCs/>
          <w:noProof/>
          <w:lang w:eastAsia="ar-SA"/>
        </w:rPr>
        <w:t>2. Prek</w:t>
      </w:r>
      <w:r w:rsidR="00685D13" w:rsidRPr="004D710B">
        <w:rPr>
          <w:rFonts w:ascii="Times New Roman" w:eastAsia="Times New Roman" w:hAnsi="Times New Roman" w:cs="Times New Roman"/>
          <w:b/>
          <w:bCs/>
          <w:noProof/>
          <w:lang w:eastAsia="ar-SA"/>
        </w:rPr>
        <w:t>ių</w:t>
      </w:r>
      <w:r w:rsidRPr="004D710B">
        <w:rPr>
          <w:rFonts w:ascii="Times New Roman" w:eastAsia="Times New Roman" w:hAnsi="Times New Roman" w:cs="Times New Roman"/>
          <w:b/>
          <w:bCs/>
          <w:noProof/>
          <w:lang w:eastAsia="ar-SA"/>
        </w:rPr>
        <w:t xml:space="preserve"> kokybė</w:t>
      </w:r>
    </w:p>
    <w:p w14:paraId="3693F55E"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2.1.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kokybė turi atitikti galiojančius standartus, technines sąlygas ar kitus norminius aktus.</w:t>
      </w:r>
    </w:p>
    <w:p w14:paraId="6538FAA7"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noProof/>
          <w:color w:val="000000"/>
          <w:lang w:eastAsia="ar-SA"/>
        </w:rPr>
        <w:t xml:space="preserve">2.2. </w:t>
      </w:r>
      <w:r w:rsidRPr="004D710B">
        <w:rPr>
          <w:rFonts w:ascii="Times New Roman" w:eastAsia="Times New Roman" w:hAnsi="Times New Roman" w:cs="Times New Roman"/>
          <w:bCs/>
          <w:noProof/>
          <w:color w:val="000000"/>
          <w:lang w:eastAsia="ar-SA"/>
        </w:rPr>
        <w:t>Tiekiam</w:t>
      </w:r>
      <w:r w:rsidR="007F354B" w:rsidRPr="004D710B">
        <w:rPr>
          <w:rFonts w:ascii="Times New Roman" w:eastAsia="Times New Roman" w:hAnsi="Times New Roman" w:cs="Times New Roman"/>
          <w:bCs/>
          <w:noProof/>
          <w:color w:val="000000"/>
          <w:lang w:eastAsia="ar-SA"/>
        </w:rPr>
        <w:t>a</w:t>
      </w:r>
      <w:r w:rsidRPr="004D710B">
        <w:rPr>
          <w:rFonts w:ascii="Times New Roman" w:eastAsia="Times New Roman" w:hAnsi="Times New Roman" w:cs="Times New Roman"/>
          <w:bCs/>
          <w:noProof/>
          <w:color w:val="000000"/>
          <w:lang w:eastAsia="ar-SA"/>
        </w:rPr>
        <w:t xml:space="preserve"> Prekė turi būti pažymėt</w:t>
      </w:r>
      <w:r w:rsidR="007F354B" w:rsidRPr="004D710B">
        <w:rPr>
          <w:rFonts w:ascii="Times New Roman" w:eastAsia="Times New Roman" w:hAnsi="Times New Roman" w:cs="Times New Roman"/>
          <w:bCs/>
          <w:noProof/>
          <w:color w:val="000000"/>
          <w:lang w:eastAsia="ar-SA"/>
        </w:rPr>
        <w:t>a</w:t>
      </w:r>
      <w:r w:rsidRPr="004D710B">
        <w:rPr>
          <w:rFonts w:ascii="Times New Roman" w:eastAsia="Times New Roman" w:hAnsi="Times New Roman" w:cs="Times New Roman"/>
          <w:bCs/>
          <w:noProof/>
          <w:color w:val="000000"/>
          <w:lang w:eastAsia="ar-SA"/>
        </w:rPr>
        <w:t xml:space="preserve"> CE ženklu </w:t>
      </w:r>
      <w:r w:rsidRPr="004D710B">
        <w:rPr>
          <w:rFonts w:ascii="Times New Roman" w:eastAsia="Times New Roman" w:hAnsi="Times New Roman" w:cs="Times New Roman"/>
          <w:bCs/>
          <w:noProof/>
          <w:lang w:eastAsia="ar-SA"/>
        </w:rPr>
        <w:t xml:space="preserve">ir turi atitikti </w:t>
      </w:r>
      <w:r w:rsidRPr="004D710B">
        <w:rPr>
          <w:rFonts w:ascii="Times New Roman" w:eastAsia="Times New Roman" w:hAnsi="Times New Roman" w:cs="Times New Roman"/>
          <w:bCs/>
          <w:iCs/>
          <w:noProof/>
          <w:lang w:eastAsia="ar-SA"/>
        </w:rPr>
        <w:t>SAM 2003-10-31 įsakymo Nr. V-635 ,,Dėl medicinos prietaisų saugos techninių reglamentų įgyvendinimo priemonių”</w:t>
      </w:r>
      <w:r w:rsidRPr="004D710B">
        <w:rPr>
          <w:rFonts w:ascii="Times New Roman" w:eastAsia="Times New Roman" w:hAnsi="Times New Roman" w:cs="Times New Roman"/>
          <w:bCs/>
          <w:noProof/>
          <w:lang w:eastAsia="ar-SA"/>
        </w:rPr>
        <w:t xml:space="preserve"> reikalavimus.</w:t>
      </w:r>
    </w:p>
    <w:p w14:paraId="55F4BAE6"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bCs/>
          <w:noProof/>
          <w:color w:val="000000"/>
          <w:lang w:eastAsia="ar-SA"/>
        </w:rPr>
        <w:t xml:space="preserve">2.3. </w:t>
      </w:r>
      <w:r w:rsidRPr="004D710B">
        <w:rPr>
          <w:rFonts w:ascii="Times New Roman" w:eastAsia="Times New Roman" w:hAnsi="Times New Roman" w:cs="Times New Roman"/>
          <w:bCs/>
          <w:noProof/>
          <w:lang w:eastAsia="ar-SA"/>
        </w:rPr>
        <w:t>Prek</w:t>
      </w:r>
      <w:r w:rsidR="00685D13" w:rsidRPr="004D710B">
        <w:rPr>
          <w:rFonts w:ascii="Times New Roman" w:eastAsia="Times New Roman" w:hAnsi="Times New Roman" w:cs="Times New Roman"/>
          <w:bCs/>
          <w:noProof/>
          <w:lang w:eastAsia="ar-SA"/>
        </w:rPr>
        <w:t>ių</w:t>
      </w:r>
      <w:r w:rsidRPr="004D710B">
        <w:rPr>
          <w:rFonts w:ascii="Times New Roman" w:eastAsia="Times New Roman" w:hAnsi="Times New Roman" w:cs="Times New Roman"/>
          <w:bCs/>
          <w:noProof/>
          <w:lang w:eastAsia="ar-SA"/>
        </w:rPr>
        <w:t xml:space="preserve"> kokybės dokumentus saugo </w:t>
      </w:r>
      <w:r w:rsidRPr="004D710B">
        <w:rPr>
          <w:rFonts w:ascii="Times New Roman" w:eastAsia="Times New Roman" w:hAnsi="Times New Roman" w:cs="Times New Roman"/>
          <w:iCs/>
          <w:noProof/>
          <w:lang w:eastAsia="ar-SA"/>
        </w:rPr>
        <w:t>Pardavėjas</w:t>
      </w:r>
      <w:r w:rsidRPr="004D710B">
        <w:rPr>
          <w:rFonts w:ascii="Times New Roman" w:eastAsia="Times New Roman" w:hAnsi="Times New Roman" w:cs="Times New Roman"/>
          <w:bCs/>
          <w:iCs/>
          <w:noProof/>
          <w:lang w:eastAsia="ar-SA"/>
        </w:rPr>
        <w:t xml:space="preserve">, </w:t>
      </w:r>
      <w:r w:rsidRPr="004D710B">
        <w:rPr>
          <w:rFonts w:ascii="Times New Roman" w:eastAsia="Times New Roman" w:hAnsi="Times New Roman" w:cs="Times New Roman"/>
          <w:iCs/>
          <w:noProof/>
          <w:lang w:eastAsia="ar-SA"/>
        </w:rPr>
        <w:t xml:space="preserve">Pirkėjui </w:t>
      </w:r>
      <w:r w:rsidRPr="004D710B">
        <w:rPr>
          <w:rFonts w:ascii="Times New Roman" w:eastAsia="Times New Roman" w:hAnsi="Times New Roman" w:cs="Times New Roman"/>
          <w:bCs/>
          <w:noProof/>
          <w:lang w:eastAsia="ar-SA"/>
        </w:rPr>
        <w:t>pateikiamos įstatymiškai patvirtint</w:t>
      </w:r>
      <w:r w:rsidR="00022E27" w:rsidRPr="004D710B">
        <w:rPr>
          <w:rFonts w:ascii="Times New Roman" w:eastAsia="Times New Roman" w:hAnsi="Times New Roman" w:cs="Times New Roman"/>
          <w:bCs/>
          <w:noProof/>
          <w:lang w:eastAsia="ar-SA"/>
        </w:rPr>
        <w:t>o</w:t>
      </w:r>
      <w:r w:rsidRPr="004D710B">
        <w:rPr>
          <w:rFonts w:ascii="Times New Roman" w:eastAsia="Times New Roman" w:hAnsi="Times New Roman" w:cs="Times New Roman"/>
          <w:bCs/>
          <w:noProof/>
          <w:lang w:eastAsia="ar-SA"/>
        </w:rPr>
        <w:t>s dokumentų kopijos.</w:t>
      </w:r>
    </w:p>
    <w:p w14:paraId="28B2E86A" w14:textId="77777777" w:rsidR="00A6441C" w:rsidRPr="004D710B" w:rsidRDefault="00A6441C" w:rsidP="00A6441C">
      <w:pPr>
        <w:suppressAutoHyphens/>
        <w:spacing w:after="0" w:line="240" w:lineRule="auto"/>
        <w:jc w:val="both"/>
        <w:rPr>
          <w:rFonts w:ascii="Times New Roman" w:eastAsia="Times New Roman" w:hAnsi="Times New Roman" w:cs="Times New Roman"/>
          <w:noProof/>
          <w:lang w:eastAsia="ar-SA"/>
        </w:rPr>
      </w:pPr>
      <w:r w:rsidRPr="004D710B">
        <w:rPr>
          <w:rFonts w:ascii="Times New Roman" w:eastAsia="Times New Roman" w:hAnsi="Times New Roman" w:cs="Times New Roman"/>
          <w:bCs/>
          <w:noProof/>
          <w:color w:val="000000"/>
          <w:lang w:eastAsia="ar-SA"/>
        </w:rPr>
        <w:t>2.4. Kartu su Pre</w:t>
      </w:r>
      <w:r w:rsidR="007F354B" w:rsidRPr="004D710B">
        <w:rPr>
          <w:rFonts w:ascii="Times New Roman" w:eastAsia="Times New Roman" w:hAnsi="Times New Roman" w:cs="Times New Roman"/>
          <w:bCs/>
          <w:noProof/>
          <w:color w:val="000000"/>
          <w:lang w:eastAsia="ar-SA"/>
        </w:rPr>
        <w:t>k</w:t>
      </w:r>
      <w:r w:rsidR="00685D13" w:rsidRPr="004D710B">
        <w:rPr>
          <w:rFonts w:ascii="Times New Roman" w:eastAsia="Times New Roman" w:hAnsi="Times New Roman" w:cs="Times New Roman"/>
          <w:bCs/>
          <w:noProof/>
          <w:color w:val="000000"/>
          <w:lang w:eastAsia="ar-SA"/>
        </w:rPr>
        <w:t>ėmis</w:t>
      </w:r>
      <w:r w:rsidRPr="004D710B">
        <w:rPr>
          <w:rFonts w:ascii="Times New Roman" w:eastAsia="Times New Roman" w:hAnsi="Times New Roman" w:cs="Times New Roman"/>
          <w:bCs/>
          <w:noProof/>
          <w:color w:val="000000"/>
          <w:lang w:eastAsia="ar-SA"/>
        </w:rPr>
        <w:t xml:space="preserve"> turi būti pateikiama </w:t>
      </w:r>
      <w:r w:rsidRPr="004D710B">
        <w:rPr>
          <w:rFonts w:ascii="Times New Roman" w:eastAsia="Times New Roman" w:hAnsi="Times New Roman" w:cs="Times New Roman"/>
          <w:noProof/>
          <w:lang w:eastAsia="ar-SA"/>
        </w:rPr>
        <w:t xml:space="preserve">naudojimo ir priežiūros instrukcija lietuvių kalba ir anglų kalbomis, kurioje turi būti detaliai aprašyta, kaip naudotis </w:t>
      </w:r>
      <w:r w:rsidR="007F354B" w:rsidRPr="004D710B">
        <w:rPr>
          <w:rFonts w:ascii="Times New Roman" w:eastAsia="Times New Roman" w:hAnsi="Times New Roman" w:cs="Times New Roman"/>
          <w:noProof/>
          <w:lang w:eastAsia="ar-SA"/>
        </w:rPr>
        <w:t>pateikt</w:t>
      </w:r>
      <w:r w:rsidR="00685D13" w:rsidRPr="004D710B">
        <w:rPr>
          <w:rFonts w:ascii="Times New Roman" w:eastAsia="Times New Roman" w:hAnsi="Times New Roman" w:cs="Times New Roman"/>
          <w:noProof/>
          <w:lang w:eastAsia="ar-SA"/>
        </w:rPr>
        <w:t>omis</w:t>
      </w:r>
      <w:r w:rsidR="007F354B" w:rsidRPr="004D710B">
        <w:rPr>
          <w:rFonts w:ascii="Times New Roman" w:eastAsia="Times New Roman" w:hAnsi="Times New Roman" w:cs="Times New Roman"/>
          <w:noProof/>
          <w:lang w:eastAsia="ar-SA"/>
        </w:rPr>
        <w:t xml:space="preserve"> P</w:t>
      </w:r>
      <w:r w:rsidRPr="004D710B">
        <w:rPr>
          <w:rFonts w:ascii="Times New Roman" w:eastAsia="Times New Roman" w:hAnsi="Times New Roman" w:cs="Times New Roman"/>
          <w:noProof/>
          <w:lang w:eastAsia="ar-SA"/>
        </w:rPr>
        <w:t>rek</w:t>
      </w:r>
      <w:r w:rsidR="00685D13" w:rsidRPr="004D710B">
        <w:rPr>
          <w:rFonts w:ascii="Times New Roman" w:eastAsia="Times New Roman" w:hAnsi="Times New Roman" w:cs="Times New Roman"/>
          <w:noProof/>
          <w:lang w:eastAsia="ar-SA"/>
        </w:rPr>
        <w:t>ėmis</w:t>
      </w:r>
      <w:r w:rsidRPr="004D710B">
        <w:rPr>
          <w:rFonts w:ascii="Times New Roman" w:eastAsia="Times New Roman" w:hAnsi="Times New Roman" w:cs="Times New Roman"/>
          <w:noProof/>
          <w:lang w:eastAsia="ar-SA"/>
        </w:rPr>
        <w:t xml:space="preserve">. </w:t>
      </w:r>
    </w:p>
    <w:p w14:paraId="728B02B2"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iCs/>
          <w:noProof/>
          <w:lang w:eastAsia="ar-SA"/>
        </w:rPr>
        <w:t>2.</w:t>
      </w:r>
      <w:r w:rsidR="008F6366" w:rsidRPr="004D710B">
        <w:rPr>
          <w:rFonts w:ascii="Times New Roman" w:eastAsia="Times New Roman" w:hAnsi="Times New Roman" w:cs="Times New Roman"/>
          <w:iCs/>
          <w:noProof/>
          <w:lang w:eastAsia="ar-SA"/>
        </w:rPr>
        <w:t>5</w:t>
      </w:r>
      <w:r w:rsidRPr="004D710B">
        <w:rPr>
          <w:rFonts w:ascii="Times New Roman" w:eastAsia="Times New Roman" w:hAnsi="Times New Roman" w:cs="Times New Roman"/>
          <w:iCs/>
          <w:noProof/>
          <w:lang w:eastAsia="ar-SA"/>
        </w:rPr>
        <w:t xml:space="preserve">. </w:t>
      </w:r>
      <w:r w:rsidRPr="004D710B">
        <w:rPr>
          <w:rFonts w:ascii="Times New Roman" w:eastAsia="Times New Roman" w:hAnsi="Times New Roman" w:cs="Times New Roman"/>
          <w:bCs/>
          <w:noProof/>
          <w:lang w:eastAsia="ar-SA"/>
        </w:rPr>
        <w:t>Prekė</w:t>
      </w:r>
      <w:r w:rsidR="00685D13" w:rsidRPr="004D710B">
        <w:rPr>
          <w:rFonts w:ascii="Times New Roman" w:eastAsia="Times New Roman" w:hAnsi="Times New Roman" w:cs="Times New Roman"/>
          <w:bCs/>
          <w:noProof/>
          <w:lang w:eastAsia="ar-SA"/>
        </w:rPr>
        <w:t>s</w:t>
      </w:r>
      <w:r w:rsidRPr="004D710B">
        <w:rPr>
          <w:rFonts w:ascii="Times New Roman" w:eastAsia="Times New Roman" w:hAnsi="Times New Roman" w:cs="Times New Roman"/>
          <w:bCs/>
          <w:noProof/>
          <w:lang w:eastAsia="ar-SA"/>
        </w:rPr>
        <w:t xml:space="preserve"> pateikiamos originaliame prekių gamintojo įpakavime, atitinkančiame prekių saugojimo ir transportavimo reikalavimus.</w:t>
      </w:r>
    </w:p>
    <w:p w14:paraId="59F35ED9" w14:textId="77777777" w:rsidR="00A6441C" w:rsidRPr="004D710B" w:rsidRDefault="00A6441C" w:rsidP="00A6441C">
      <w:pPr>
        <w:suppressAutoHyphens/>
        <w:spacing w:after="0" w:line="240" w:lineRule="auto"/>
        <w:jc w:val="both"/>
        <w:rPr>
          <w:rFonts w:ascii="Times New Roman" w:eastAsia="Calibri" w:hAnsi="Times New Roman" w:cs="Times New Roman"/>
          <w:bCs/>
          <w:noProof/>
          <w:color w:val="000000"/>
          <w:lang w:eastAsia="ar-SA"/>
        </w:rPr>
      </w:pPr>
      <w:r w:rsidRPr="004D710B">
        <w:rPr>
          <w:rFonts w:ascii="Times New Roman" w:eastAsia="Calibri" w:hAnsi="Times New Roman" w:cs="Times New Roman"/>
          <w:bCs/>
          <w:noProof/>
          <w:color w:val="000000"/>
          <w:lang w:eastAsia="ar-SA"/>
        </w:rPr>
        <w:t>2.</w:t>
      </w:r>
      <w:r w:rsidR="008F6366" w:rsidRPr="004D710B">
        <w:rPr>
          <w:rFonts w:ascii="Times New Roman" w:eastAsia="Calibri" w:hAnsi="Times New Roman" w:cs="Times New Roman"/>
          <w:bCs/>
          <w:noProof/>
          <w:color w:val="000000"/>
          <w:lang w:eastAsia="ar-SA"/>
        </w:rPr>
        <w:t>6</w:t>
      </w:r>
      <w:r w:rsidRPr="004D710B">
        <w:rPr>
          <w:rFonts w:ascii="Times New Roman" w:eastAsia="Calibri" w:hAnsi="Times New Roman" w:cs="Times New Roman"/>
          <w:bCs/>
          <w:noProof/>
          <w:color w:val="000000"/>
          <w:lang w:eastAsia="ar-SA"/>
        </w:rPr>
        <w:t>. Pardavėjas atsako už Prek</w:t>
      </w:r>
      <w:r w:rsidR="00685D13" w:rsidRPr="004D710B">
        <w:rPr>
          <w:rFonts w:ascii="Times New Roman" w:eastAsia="Calibri" w:hAnsi="Times New Roman" w:cs="Times New Roman"/>
          <w:bCs/>
          <w:noProof/>
          <w:color w:val="000000"/>
          <w:lang w:eastAsia="ar-SA"/>
        </w:rPr>
        <w:t>ių</w:t>
      </w:r>
      <w:r w:rsidRPr="004D710B">
        <w:rPr>
          <w:rFonts w:ascii="Times New Roman" w:eastAsia="Calibri" w:hAnsi="Times New Roman" w:cs="Times New Roman"/>
          <w:bCs/>
          <w:noProof/>
          <w:color w:val="000000"/>
          <w:lang w:eastAsia="ar-SA"/>
        </w:rPr>
        <w:t>sugadinimą, jei tai atsitinka dėl netinkamo įpakavimo ar transportavimo.</w:t>
      </w:r>
    </w:p>
    <w:p w14:paraId="688A9228" w14:textId="77777777" w:rsidR="00A6441C" w:rsidRPr="004D710B" w:rsidRDefault="00A6441C" w:rsidP="00A6441C">
      <w:pPr>
        <w:suppressAutoHyphens/>
        <w:spacing w:after="0" w:line="240" w:lineRule="auto"/>
        <w:jc w:val="both"/>
        <w:rPr>
          <w:rFonts w:ascii="Times New Roman" w:eastAsia="Calibri" w:hAnsi="Times New Roman" w:cs="Times New Roman"/>
          <w:bCs/>
          <w:noProof/>
          <w:color w:val="000000"/>
          <w:lang w:eastAsia="ar-SA"/>
        </w:rPr>
      </w:pPr>
    </w:p>
    <w:p w14:paraId="2715F4E1"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3. Prekių kaina ir atsiskaitymų tvarka </w:t>
      </w:r>
    </w:p>
    <w:p w14:paraId="1060283E"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kern w:val="2"/>
          <w:bdr w:val="nil"/>
        </w:rPr>
      </w:pPr>
      <w:r w:rsidRPr="004D710B">
        <w:rPr>
          <w:rFonts w:ascii="Times New Roman" w:eastAsia="Verdana" w:hAnsi="Times New Roman" w:cs="Times New Roman"/>
          <w:bCs/>
          <w:noProof/>
          <w:kern w:val="2"/>
          <w:bdr w:val="nil"/>
        </w:rPr>
        <w:t xml:space="preserve">3.1. Sutarties kainos skaičiuojamos fiksuotos kainos su peržiūra apskaičiavimo būdu. </w:t>
      </w:r>
    </w:p>
    <w:p w14:paraId="53F49775"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noProof/>
          <w:kern w:val="2"/>
          <w:bdr w:val="nil"/>
        </w:rPr>
      </w:pPr>
      <w:r w:rsidRPr="004D710B">
        <w:rPr>
          <w:rFonts w:ascii="Times New Roman" w:eastAsia="Verdana" w:hAnsi="Times New Roman" w:cs="Times New Roman"/>
          <w:noProof/>
          <w:kern w:val="2"/>
          <w:bdr w:val="nil"/>
        </w:rPr>
        <w:t>3.2. Kaina</w:t>
      </w:r>
      <w:r w:rsidRPr="004D710B">
        <w:rPr>
          <w:rFonts w:ascii="Times New Roman" w:eastAsia="Verdana" w:hAnsi="Times New Roman" w:cs="Times New Roman"/>
          <w:bCs/>
          <w:noProof/>
          <w:color w:val="000000"/>
          <w:kern w:val="2"/>
          <w:bdr w:val="nil"/>
        </w:rPr>
        <w:t xml:space="preserve"> nustatoma ir atsiskaitymai vykdomi eurais.</w:t>
      </w:r>
    </w:p>
    <w:p w14:paraId="69634189" w14:textId="081D7FCD"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
          <w:bCs/>
          <w:noProof/>
          <w:kern w:val="2"/>
          <w:bdr w:val="nil"/>
        </w:rPr>
      </w:pPr>
      <w:r w:rsidRPr="004D710B">
        <w:rPr>
          <w:rFonts w:ascii="Times New Roman" w:eastAsia="Verdana" w:hAnsi="Times New Roman" w:cs="Times New Roman"/>
          <w:bCs/>
          <w:noProof/>
          <w:kern w:val="2"/>
          <w:bdr w:val="nil"/>
        </w:rPr>
        <w:t xml:space="preserve">3.3. </w:t>
      </w:r>
      <w:r w:rsidRPr="004D710B">
        <w:rPr>
          <w:rFonts w:ascii="Times New Roman" w:eastAsia="Verdana" w:hAnsi="Times New Roman" w:cs="Times New Roman"/>
          <w:noProof/>
          <w:kern w:val="2"/>
          <w:bdr w:val="nil"/>
        </w:rPr>
        <w:t xml:space="preserve">Šalys susitarė, kad </w:t>
      </w:r>
      <w:r w:rsidRPr="004D710B">
        <w:rPr>
          <w:rFonts w:ascii="Times New Roman" w:eastAsia="Verdana" w:hAnsi="Times New Roman" w:cs="Times New Roman"/>
          <w:b/>
          <w:bCs/>
          <w:noProof/>
          <w:kern w:val="2"/>
          <w:bdr w:val="nil"/>
        </w:rPr>
        <w:t xml:space="preserve">maksimali sutarties vertė yra </w:t>
      </w:r>
      <w:r w:rsidR="00EE08B9">
        <w:rPr>
          <w:rFonts w:ascii="Times New Roman" w:eastAsia="Verdana" w:hAnsi="Times New Roman" w:cs="Times New Roman"/>
          <w:b/>
          <w:bCs/>
          <w:noProof/>
          <w:kern w:val="2"/>
          <w:bdr w:val="nil"/>
        </w:rPr>
        <w:t xml:space="preserve">1585,10 </w:t>
      </w:r>
      <w:r w:rsidRPr="004D710B">
        <w:rPr>
          <w:rFonts w:ascii="Times New Roman" w:eastAsia="Verdana" w:hAnsi="Times New Roman" w:cs="Times New Roman"/>
          <w:b/>
          <w:bCs/>
          <w:noProof/>
          <w:kern w:val="2"/>
          <w:bdr w:val="nil"/>
        </w:rPr>
        <w:t>Eur su PVM</w:t>
      </w:r>
      <w:r w:rsidR="007F354B" w:rsidRPr="004D710B">
        <w:rPr>
          <w:rFonts w:ascii="Times New Roman" w:eastAsia="Verdana" w:hAnsi="Times New Roman" w:cs="Times New Roman"/>
          <w:b/>
          <w:bCs/>
          <w:noProof/>
          <w:kern w:val="2"/>
          <w:bdr w:val="nil"/>
        </w:rPr>
        <w:t xml:space="preserve"> (</w:t>
      </w:r>
      <w:r w:rsidR="00EE08B9">
        <w:rPr>
          <w:rFonts w:ascii="Times New Roman" w:eastAsia="Verdana" w:hAnsi="Times New Roman" w:cs="Times New Roman"/>
          <w:b/>
          <w:bCs/>
          <w:noProof/>
          <w:kern w:val="2"/>
          <w:bdr w:val="nil"/>
        </w:rPr>
        <w:t xml:space="preserve">1310,00 </w:t>
      </w:r>
      <w:r w:rsidR="007F354B" w:rsidRPr="004D710B">
        <w:rPr>
          <w:rFonts w:ascii="Times New Roman" w:eastAsia="Verdana" w:hAnsi="Times New Roman" w:cs="Times New Roman"/>
          <w:b/>
          <w:bCs/>
          <w:noProof/>
          <w:kern w:val="2"/>
          <w:bdr w:val="nil"/>
        </w:rPr>
        <w:t>Eur be PVM).</w:t>
      </w:r>
    </w:p>
    <w:p w14:paraId="1FD62367"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bCs/>
          <w:noProof/>
          <w:color w:val="000000"/>
          <w:kern w:val="2"/>
          <w:bdr w:val="nil"/>
        </w:rPr>
        <w:t>3.4. Prek</w:t>
      </w:r>
      <w:r w:rsidR="00685D13" w:rsidRPr="004D710B">
        <w:rPr>
          <w:rFonts w:ascii="Times New Roman" w:eastAsia="Verdana" w:hAnsi="Times New Roman" w:cs="Times New Roman"/>
          <w:bCs/>
          <w:noProof/>
          <w:color w:val="000000"/>
          <w:kern w:val="2"/>
          <w:bdr w:val="nil"/>
        </w:rPr>
        <w:t>ių</w:t>
      </w:r>
      <w:r w:rsidRPr="004D710B">
        <w:rPr>
          <w:rFonts w:ascii="Times New Roman" w:eastAsia="Verdana" w:hAnsi="Times New Roman" w:cs="Times New Roman"/>
          <w:bCs/>
          <w:noProof/>
          <w:color w:val="000000"/>
          <w:kern w:val="2"/>
          <w:bdr w:val="nil"/>
        </w:rPr>
        <w:t xml:space="preserve"> kaina dėl bendro kainų lygio pasikeitimo nebus perskaičiuojama.</w:t>
      </w:r>
    </w:p>
    <w:p w14:paraId="7518D8D8"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kern w:val="2"/>
          <w:bdr w:val="nil"/>
        </w:rPr>
      </w:pPr>
      <w:r w:rsidRPr="004D710B">
        <w:rPr>
          <w:rFonts w:ascii="Times New Roman" w:eastAsia="Verdana" w:hAnsi="Times New Roman" w:cs="Times New Roman"/>
          <w:bCs/>
          <w:noProof/>
          <w:kern w:val="2"/>
          <w:bdr w:val="nil"/>
        </w:rPr>
        <w:t>3.5. Prek</w:t>
      </w:r>
      <w:r w:rsidR="00685D13" w:rsidRPr="004D710B">
        <w:rPr>
          <w:rFonts w:ascii="Times New Roman" w:eastAsia="Verdana" w:hAnsi="Times New Roman" w:cs="Times New Roman"/>
          <w:bCs/>
          <w:noProof/>
          <w:kern w:val="2"/>
          <w:bdr w:val="nil"/>
        </w:rPr>
        <w:t>ių</w:t>
      </w:r>
      <w:r w:rsidRPr="004D710B">
        <w:rPr>
          <w:rFonts w:ascii="Times New Roman" w:eastAsia="Verdana" w:hAnsi="Times New Roman" w:cs="Times New Roman"/>
          <w:bCs/>
          <w:noProof/>
          <w:kern w:val="2"/>
          <w:bdr w:val="nil"/>
        </w:rPr>
        <w:t xml:space="preserve"> kaina PVM sąskaito</w:t>
      </w:r>
      <w:r w:rsidR="00C517E1" w:rsidRPr="004D710B">
        <w:rPr>
          <w:rFonts w:ascii="Times New Roman" w:eastAsia="Verdana" w:hAnsi="Times New Roman" w:cs="Times New Roman"/>
          <w:bCs/>
          <w:noProof/>
          <w:kern w:val="2"/>
          <w:bdr w:val="nil"/>
        </w:rPr>
        <w:t>je</w:t>
      </w:r>
      <w:r w:rsidRPr="004D710B">
        <w:rPr>
          <w:rFonts w:ascii="Times New Roman" w:eastAsia="Verdana" w:hAnsi="Times New Roman" w:cs="Times New Roman"/>
          <w:bCs/>
          <w:noProof/>
          <w:kern w:val="2"/>
          <w:bdr w:val="nil"/>
        </w:rPr>
        <w:t>-faktūro</w:t>
      </w:r>
      <w:r w:rsidR="00C517E1" w:rsidRPr="004D710B">
        <w:rPr>
          <w:rFonts w:ascii="Times New Roman" w:eastAsia="Verdana" w:hAnsi="Times New Roman" w:cs="Times New Roman"/>
          <w:bCs/>
          <w:noProof/>
          <w:kern w:val="2"/>
          <w:bdr w:val="nil"/>
        </w:rPr>
        <w:t>je</w:t>
      </w:r>
      <w:r w:rsidRPr="004D710B">
        <w:rPr>
          <w:rFonts w:ascii="Times New Roman" w:eastAsia="Verdana" w:hAnsi="Times New Roman" w:cs="Times New Roman"/>
          <w:bCs/>
          <w:noProof/>
          <w:kern w:val="2"/>
          <w:bdr w:val="nil"/>
        </w:rPr>
        <w:t xml:space="preserve"> nurodoma be PVM ir bendra suma su PVM.</w:t>
      </w:r>
    </w:p>
    <w:p w14:paraId="5543B9AC"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3.6.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nurodyta šioje sutartyje, sutampa ir nekinta visą sutarties galiojimo laiką, išskyrus esant 9.1., ir  9.3. punktuose nurodytoms sąlygoms.</w:t>
      </w:r>
    </w:p>
    <w:p w14:paraId="2236E835"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bCs/>
          <w:noProof/>
          <w:bdr w:val="nil"/>
        </w:rPr>
        <w:t>3.7.</w:t>
      </w:r>
      <w:r w:rsidRPr="004D710B">
        <w:rPr>
          <w:rFonts w:ascii="Times New Roman" w:eastAsia="Arial Unicode MS" w:hAnsi="Times New Roman" w:cs="Times New Roman"/>
          <w:noProof/>
          <w:bdr w:val="nil"/>
        </w:rPr>
        <w:t>Už tinkam</w:t>
      </w:r>
      <w:r w:rsidR="00685D13" w:rsidRPr="004D710B">
        <w:rPr>
          <w:rFonts w:ascii="Times New Roman" w:eastAsia="Arial Unicode MS" w:hAnsi="Times New Roman" w:cs="Times New Roman"/>
          <w:noProof/>
          <w:bdr w:val="nil"/>
        </w:rPr>
        <w:t>as</w:t>
      </w:r>
      <w:r w:rsidRPr="004D710B">
        <w:rPr>
          <w:rFonts w:ascii="Times New Roman" w:eastAsia="Arial Unicode MS" w:hAnsi="Times New Roman" w:cs="Times New Roman"/>
          <w:noProof/>
          <w:bdr w:val="nil"/>
        </w:rPr>
        <w:t xml:space="preserve"> ir kokybišk</w:t>
      </w:r>
      <w:r w:rsidR="00685D13" w:rsidRPr="004D710B">
        <w:rPr>
          <w:rFonts w:ascii="Times New Roman" w:eastAsia="Arial Unicode MS" w:hAnsi="Times New Roman" w:cs="Times New Roman"/>
          <w:noProof/>
          <w:bdr w:val="nil"/>
        </w:rPr>
        <w:t>as</w:t>
      </w:r>
      <w:r w:rsidR="007F354B" w:rsidRPr="004D710B">
        <w:rPr>
          <w:rFonts w:ascii="Times New Roman" w:eastAsia="Arial Unicode MS" w:hAnsi="Times New Roman" w:cs="Times New Roman"/>
          <w:noProof/>
          <w:bdr w:val="nil"/>
        </w:rPr>
        <w:t>P</w:t>
      </w:r>
      <w:r w:rsidRPr="004D710B">
        <w:rPr>
          <w:rFonts w:ascii="Times New Roman" w:eastAsia="Arial Unicode MS" w:hAnsi="Times New Roman" w:cs="Times New Roman"/>
          <w:noProof/>
          <w:bdr w:val="nil"/>
        </w:rPr>
        <w:t>rek</w:t>
      </w:r>
      <w:r w:rsidR="00685D13" w:rsidRPr="004D710B">
        <w:rPr>
          <w:rFonts w:ascii="Times New Roman" w:eastAsia="Arial Unicode MS" w:hAnsi="Times New Roman" w:cs="Times New Roman"/>
          <w:noProof/>
          <w:bdr w:val="nil"/>
        </w:rPr>
        <w:t>es</w:t>
      </w:r>
      <w:r w:rsidRPr="004D710B">
        <w:rPr>
          <w:rFonts w:ascii="Times New Roman" w:eastAsia="Arial Unicode MS" w:hAnsi="Times New Roman" w:cs="Times New Roman"/>
          <w:noProof/>
          <w:bdr w:val="nil"/>
        </w:rPr>
        <w:t xml:space="preserve"> Pirkėjas apmoka Pardavėjui pagal gaut</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PVM sąskait</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 faktūr</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per 30 dienų po to, </w:t>
      </w:r>
      <w:r w:rsidR="007F354B" w:rsidRPr="004D710B">
        <w:rPr>
          <w:rFonts w:ascii="Times New Roman" w:eastAsia="Arial Unicode MS" w:hAnsi="Times New Roman" w:cs="Times New Roman"/>
          <w:noProof/>
          <w:bdr w:val="nil"/>
        </w:rPr>
        <w:t>kai Privalomojo sveikatos draudimo fondo lėšos iš Teritorinių ligonių kasų bus pervestos į perkančiosios organizacijos sąskaitą, bet ne vėliau kaip per 60 dienų nuo PVM sąskaitos faktūros gavimo dienos.</w:t>
      </w:r>
    </w:p>
    <w:p w14:paraId="2F77023C" w14:textId="77777777" w:rsidR="0049109A" w:rsidRPr="004D710B" w:rsidRDefault="0049109A"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3.8. Vadovaujantis Lietuvos Respublikos pridėtinės vertės mokesčio įstatymo 79 str. 2 d. Pardavėjas privalo PVM sąskaitą-faktūrą išrašyti nedelsiant, patiekus Prekes ar suteikus Paslaugas.</w:t>
      </w:r>
    </w:p>
    <w:p w14:paraId="039D8E7E"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noProof/>
          <w:color w:val="000000"/>
          <w:kern w:val="2"/>
          <w:bdr w:val="nil"/>
        </w:rPr>
        <w:t>3.</w:t>
      </w:r>
      <w:r w:rsidR="0049109A" w:rsidRPr="004D710B">
        <w:rPr>
          <w:rFonts w:ascii="Times New Roman" w:eastAsia="Verdana" w:hAnsi="Times New Roman" w:cs="Times New Roman"/>
          <w:noProof/>
          <w:color w:val="000000"/>
          <w:kern w:val="2"/>
          <w:bdr w:val="nil"/>
        </w:rPr>
        <w:t>9</w:t>
      </w:r>
      <w:r w:rsidRPr="004D710B">
        <w:rPr>
          <w:rFonts w:ascii="Times New Roman" w:eastAsia="Verdana" w:hAnsi="Times New Roman" w:cs="Times New Roman"/>
          <w:noProof/>
          <w:color w:val="000000"/>
          <w:kern w:val="2"/>
          <w:bdr w:val="nil"/>
        </w:rPr>
        <w:t xml:space="preserve">. </w:t>
      </w:r>
      <w:r w:rsidRPr="004D710B">
        <w:rPr>
          <w:rFonts w:ascii="Times New Roman" w:eastAsia="Verdana" w:hAnsi="Times New Roman" w:cs="Times New Roman"/>
          <w:bCs/>
          <w:noProof/>
          <w:color w:val="000000"/>
          <w:kern w:val="2"/>
          <w:bdr w:val="nil"/>
        </w:rPr>
        <w:t>Pardavėjas įsipareigoja Pirkėjui PVM sąskaitas – faktūras pateikti tik elektroniniu būdu, o Pirkėjas įsipareigoja elektronines sąskaitas faktūras priimti ir apdoroti naudodamasis informacinės sistemos „E. sąskaita“ priemonėmis.</w:t>
      </w:r>
    </w:p>
    <w:p w14:paraId="4E703151"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bCs/>
          <w:noProof/>
          <w:color w:val="000000"/>
          <w:kern w:val="2"/>
          <w:bdr w:val="nil"/>
        </w:rPr>
        <w:t>3.</w:t>
      </w:r>
      <w:r w:rsidR="0049109A" w:rsidRPr="004D710B">
        <w:rPr>
          <w:rFonts w:ascii="Times New Roman" w:eastAsia="Verdana" w:hAnsi="Times New Roman" w:cs="Times New Roman"/>
          <w:bCs/>
          <w:noProof/>
          <w:color w:val="000000"/>
          <w:kern w:val="2"/>
          <w:bdr w:val="nil"/>
        </w:rPr>
        <w:t>9</w:t>
      </w:r>
      <w:r w:rsidRPr="004D710B">
        <w:rPr>
          <w:rFonts w:ascii="Times New Roman" w:eastAsia="Verdana" w:hAnsi="Times New Roman" w:cs="Times New Roman"/>
          <w:bCs/>
          <w:noProof/>
          <w:color w:val="000000"/>
          <w:kern w:val="2"/>
          <w:bdr w:val="nil"/>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120DD72"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noProof/>
          <w:color w:val="000000"/>
          <w:bdr w:val="nil"/>
        </w:rPr>
      </w:pPr>
      <w:r w:rsidRPr="004D710B">
        <w:rPr>
          <w:rFonts w:ascii="Times New Roman" w:eastAsia="Verdana" w:hAnsi="Times New Roman" w:cs="Times New Roman"/>
          <w:bCs/>
          <w:noProof/>
          <w:bdr w:val="nil"/>
        </w:rPr>
        <w:t>3.</w:t>
      </w:r>
      <w:r w:rsidR="0049109A" w:rsidRPr="004D710B">
        <w:rPr>
          <w:rFonts w:ascii="Times New Roman" w:eastAsia="Verdana" w:hAnsi="Times New Roman" w:cs="Times New Roman"/>
          <w:bCs/>
          <w:noProof/>
          <w:bdr w:val="nil"/>
        </w:rPr>
        <w:t>10</w:t>
      </w:r>
      <w:r w:rsidRPr="004D710B">
        <w:rPr>
          <w:rFonts w:ascii="Times New Roman" w:eastAsia="Verdana" w:hAnsi="Times New Roman" w:cs="Times New Roman"/>
          <w:bCs/>
          <w:noProof/>
          <w:bdr w:val="nil"/>
        </w:rPr>
        <w:t xml:space="preserve">. </w:t>
      </w:r>
      <w:r w:rsidRPr="004D710B">
        <w:rPr>
          <w:rFonts w:ascii="Times New Roman" w:eastAsia="Verdana" w:hAnsi="Times New Roman" w:cs="Times New Roman"/>
          <w:noProof/>
          <w:color w:val="000000"/>
          <w:bdr w:val="nil"/>
        </w:rPr>
        <w:t>Į Prekių kainą įeina</w:t>
      </w:r>
      <w:r w:rsidRPr="004D710B">
        <w:rPr>
          <w:rFonts w:ascii="Times New Roman" w:eastAsia="Verdana" w:hAnsi="Times New Roman" w:cs="Times New Roman"/>
          <w:noProof/>
          <w:color w:val="000000"/>
          <w:kern w:val="2"/>
          <w:bdr w:val="nil"/>
        </w:rPr>
        <w:t xml:space="preserve"> ,,E.sąskaitos“ pateikimas, </w:t>
      </w:r>
      <w:r w:rsidRPr="004D710B">
        <w:rPr>
          <w:rFonts w:ascii="Times New Roman" w:eastAsia="Verdana" w:hAnsi="Times New Roman" w:cs="Times New Roman"/>
          <w:noProof/>
          <w:color w:val="000000"/>
          <w:bdr w:val="nil"/>
        </w:rPr>
        <w:t>transportavimo, krovimo, PVM ir kitos pridėtinės išlaidos, jei tokios yra.</w:t>
      </w:r>
    </w:p>
    <w:p w14:paraId="24DC4345"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noProof/>
          <w:color w:val="000000"/>
          <w:kern w:val="2"/>
          <w:bdr w:val="nil"/>
        </w:rPr>
      </w:pPr>
    </w:p>
    <w:p w14:paraId="310D7447"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4. Prekių perdavimas</w:t>
      </w:r>
    </w:p>
    <w:p w14:paraId="6C3282D6"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lastRenderedPageBreak/>
        <w:t>4.1. Pardavėjas perduoda (pristato, įdiegia ir apmoko personalą)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pagal pateiktą PirkėjoPrek</w:t>
      </w:r>
      <w:r w:rsidR="007F354B" w:rsidRPr="004D710B">
        <w:rPr>
          <w:rFonts w:ascii="Times New Roman" w:eastAsia="Times New Roman" w:hAnsi="Times New Roman" w:cs="Times New Roman"/>
          <w:noProof/>
          <w:color w:val="000000"/>
          <w:lang w:eastAsia="ar-SA"/>
        </w:rPr>
        <w:t>ės</w:t>
      </w:r>
      <w:r w:rsidRPr="004D710B">
        <w:rPr>
          <w:rFonts w:ascii="Times New Roman" w:eastAsia="Times New Roman" w:hAnsi="Times New Roman" w:cs="Times New Roman"/>
          <w:noProof/>
          <w:color w:val="000000"/>
          <w:lang w:eastAsia="ar-SA"/>
        </w:rPr>
        <w:t xml:space="preserve"> specifikaciją, kurioje nurodom</w:t>
      </w:r>
      <w:r w:rsidR="00685D13" w:rsidRPr="004D710B">
        <w:rPr>
          <w:rFonts w:ascii="Times New Roman" w:eastAsia="Times New Roman" w:hAnsi="Times New Roman" w:cs="Times New Roman"/>
          <w:noProof/>
          <w:color w:val="000000"/>
          <w:lang w:eastAsia="ar-SA"/>
        </w:rPr>
        <w:t>i</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pavadinima</w:t>
      </w:r>
      <w:r w:rsidR="00685D13" w:rsidRPr="004D710B">
        <w:rPr>
          <w:rFonts w:ascii="Times New Roman" w:eastAsia="Times New Roman" w:hAnsi="Times New Roman" w:cs="Times New Roman"/>
          <w:noProof/>
          <w:color w:val="000000"/>
          <w:lang w:eastAsia="ar-SA"/>
        </w:rPr>
        <w:t>i</w:t>
      </w:r>
      <w:r w:rsidRPr="004D710B">
        <w:rPr>
          <w:rFonts w:ascii="Times New Roman" w:eastAsia="Times New Roman" w:hAnsi="Times New Roman" w:cs="Times New Roman"/>
          <w:noProof/>
          <w:color w:val="000000"/>
          <w:lang w:eastAsia="ar-SA"/>
        </w:rPr>
        <w:t xml:space="preserve"> ir kiekis.</w:t>
      </w:r>
    </w:p>
    <w:p w14:paraId="68D22AAD" w14:textId="77777777" w:rsidR="009C2493"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4.2. Pardavėjas perduoda (pristato, įdiegia</w:t>
      </w:r>
      <w:r w:rsidR="00687041" w:rsidRPr="004D710B">
        <w:rPr>
          <w:rFonts w:ascii="Times New Roman" w:eastAsia="Arial Unicode MS" w:hAnsi="Times New Roman" w:cs="Times New Roman"/>
          <w:noProof/>
          <w:color w:val="000000"/>
          <w:bdr w:val="nil"/>
        </w:rPr>
        <w:t>, sumontuoja</w:t>
      </w:r>
      <w:r w:rsidRPr="004D710B">
        <w:rPr>
          <w:rFonts w:ascii="Times New Roman" w:eastAsia="Arial Unicode MS" w:hAnsi="Times New Roman" w:cs="Times New Roman"/>
          <w:noProof/>
          <w:color w:val="000000"/>
          <w:bdr w:val="nil"/>
        </w:rPr>
        <w:t xml:space="preserve"> ir apmoko personalą) Prek</w:t>
      </w:r>
      <w:r w:rsidR="00685D13" w:rsidRPr="004D710B">
        <w:rPr>
          <w:rFonts w:ascii="Times New Roman" w:eastAsia="Arial Unicode MS" w:hAnsi="Times New Roman" w:cs="Times New Roman"/>
          <w:noProof/>
          <w:color w:val="000000"/>
          <w:bdr w:val="nil"/>
        </w:rPr>
        <w:t>es</w:t>
      </w:r>
      <w:r w:rsidRPr="004D710B">
        <w:rPr>
          <w:rFonts w:ascii="Times New Roman" w:eastAsia="Arial Unicode MS" w:hAnsi="Times New Roman" w:cs="Times New Roman"/>
          <w:noProof/>
          <w:color w:val="000000"/>
          <w:bdr w:val="nil"/>
        </w:rPr>
        <w:t>nuo sutarties pasirašymo dienos</w:t>
      </w:r>
      <w:r w:rsidR="00255757" w:rsidRPr="004D710B">
        <w:rPr>
          <w:rFonts w:ascii="Times New Roman" w:eastAsia="Arial Unicode MS" w:hAnsi="Times New Roman" w:cs="Times New Roman"/>
          <w:noProof/>
          <w:color w:val="000000"/>
          <w:bdr w:val="nil"/>
        </w:rPr>
        <w:t xml:space="preserve"> per</w:t>
      </w:r>
      <w:r w:rsidR="000D352D" w:rsidRPr="004D710B">
        <w:rPr>
          <w:rFonts w:ascii="Times New Roman" w:eastAsia="Arial Unicode MS" w:hAnsi="Times New Roman" w:cs="Times New Roman"/>
          <w:noProof/>
          <w:color w:val="000000"/>
          <w:bdr w:val="nil"/>
        </w:rPr>
        <w:t>90kalendorinių dienų</w:t>
      </w:r>
      <w:r w:rsidRPr="004D710B">
        <w:rPr>
          <w:rFonts w:ascii="Times New Roman" w:eastAsia="Arial Unicode MS" w:hAnsi="Times New Roman" w:cs="Times New Roman"/>
          <w:noProof/>
          <w:color w:val="000000"/>
          <w:bdr w:val="nil"/>
        </w:rPr>
        <w:t>.</w:t>
      </w:r>
    </w:p>
    <w:p w14:paraId="61BC0E14" w14:textId="77777777" w:rsidR="00A6441C" w:rsidRPr="004D710B" w:rsidRDefault="009C2493"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noProof/>
          <w:color w:val="000000"/>
          <w:bdr w:val="nil"/>
        </w:rPr>
      </w:pPr>
      <w:r w:rsidRPr="004D710B">
        <w:rPr>
          <w:rFonts w:ascii="Times New Roman" w:eastAsia="Arial Unicode MS" w:hAnsi="Times New Roman" w:cs="Times New Roman"/>
          <w:noProof/>
          <w:color w:val="000000"/>
          <w:bdr w:val="nil"/>
        </w:rPr>
        <w:t xml:space="preserve">4.2.1. </w:t>
      </w:r>
      <w:r w:rsidR="00A6441C" w:rsidRPr="004D710B">
        <w:rPr>
          <w:rFonts w:ascii="Times New Roman" w:eastAsia="Arial Unicode MS" w:hAnsi="Times New Roman" w:cs="Times New Roman"/>
          <w:noProof/>
          <w:color w:val="000000"/>
          <w:bdr w:val="nil"/>
        </w:rPr>
        <w:t>Pardavėjo rašytiniu prašymu, Prek</w:t>
      </w:r>
      <w:r w:rsidR="00685D13" w:rsidRPr="004D710B">
        <w:rPr>
          <w:rFonts w:ascii="Times New Roman" w:eastAsia="Arial Unicode MS" w:hAnsi="Times New Roman" w:cs="Times New Roman"/>
          <w:noProof/>
          <w:color w:val="000000"/>
          <w:bdr w:val="nil"/>
        </w:rPr>
        <w:t>ių</w:t>
      </w:r>
      <w:r w:rsidR="00A6441C" w:rsidRPr="004D710B">
        <w:rPr>
          <w:rFonts w:ascii="Times New Roman" w:eastAsia="Arial Unicode MS" w:hAnsi="Times New Roman" w:cs="Times New Roman"/>
          <w:noProof/>
          <w:color w:val="000000"/>
          <w:bdr w:val="nil"/>
        </w:rPr>
        <w:t xml:space="preserve"> pristatymo, įdiegimo ir apmokymo terminas raštišku šalių susitarimu gali būti pratęstas vieną kartą ne ilgiau kaip </w:t>
      </w:r>
      <w:r w:rsidR="000D352D" w:rsidRPr="004D710B">
        <w:rPr>
          <w:rFonts w:ascii="Times New Roman" w:eastAsia="Arial Unicode MS" w:hAnsi="Times New Roman" w:cs="Times New Roman"/>
          <w:noProof/>
          <w:color w:val="000000"/>
          <w:bdr w:val="nil"/>
        </w:rPr>
        <w:t>30</w:t>
      </w:r>
      <w:r w:rsidR="00687041" w:rsidRPr="004D710B">
        <w:rPr>
          <w:rFonts w:ascii="Times New Roman" w:eastAsia="Arial Unicode MS" w:hAnsi="Times New Roman" w:cs="Times New Roman"/>
          <w:noProof/>
          <w:color w:val="000000"/>
          <w:bdr w:val="nil"/>
        </w:rPr>
        <w:t xml:space="preserve"> (</w:t>
      </w:r>
      <w:r w:rsidR="000D352D" w:rsidRPr="004D710B">
        <w:rPr>
          <w:rFonts w:ascii="Times New Roman" w:eastAsia="Arial Unicode MS" w:hAnsi="Times New Roman" w:cs="Times New Roman"/>
          <w:noProof/>
          <w:color w:val="000000"/>
          <w:bdr w:val="nil"/>
        </w:rPr>
        <w:t>trisdešimt</w:t>
      </w:r>
      <w:r w:rsidR="00687041" w:rsidRPr="004D710B">
        <w:rPr>
          <w:rFonts w:ascii="Times New Roman" w:eastAsia="Arial Unicode MS" w:hAnsi="Times New Roman" w:cs="Times New Roman"/>
          <w:noProof/>
          <w:color w:val="000000"/>
          <w:bdr w:val="nil"/>
        </w:rPr>
        <w:t xml:space="preserve">) </w:t>
      </w:r>
      <w:r w:rsidR="000D352D" w:rsidRPr="004D710B">
        <w:rPr>
          <w:rFonts w:ascii="Times New Roman" w:eastAsia="Arial Unicode MS" w:hAnsi="Times New Roman" w:cs="Times New Roman"/>
          <w:noProof/>
          <w:color w:val="000000"/>
          <w:bdr w:val="nil"/>
        </w:rPr>
        <w:t>kalendorinių dienų.</w:t>
      </w:r>
    </w:p>
    <w:p w14:paraId="0675104D"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4.3.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Pardavėjas savo transportu ir išlaidomis pristato Pirkėjui į Ligoninę Antakalnio g. 57</w:t>
      </w:r>
      <w:r w:rsidR="0049109A" w:rsidRPr="004D710B">
        <w:rPr>
          <w:rFonts w:ascii="Times New Roman" w:eastAsia="Times New Roman" w:hAnsi="Times New Roman" w:cs="Times New Roman"/>
          <w:noProof/>
          <w:color w:val="000000"/>
          <w:lang w:eastAsia="ar-SA"/>
        </w:rPr>
        <w:t xml:space="preserve"> ir Antakalnio g. 124, Vilnius</w:t>
      </w:r>
      <w:r w:rsidR="00687041" w:rsidRPr="004D710B">
        <w:rPr>
          <w:rFonts w:ascii="Times New Roman" w:eastAsia="Times New Roman" w:hAnsi="Times New Roman" w:cs="Times New Roman"/>
          <w:noProof/>
          <w:color w:val="000000"/>
          <w:lang w:eastAsia="ar-SA"/>
        </w:rPr>
        <w:t xml:space="preserve"> (pagal Pirkėjo nurodomą vietą)</w:t>
      </w:r>
      <w:r w:rsidR="00010456" w:rsidRPr="004D710B">
        <w:rPr>
          <w:rFonts w:ascii="Times New Roman" w:eastAsia="Times New Roman" w:hAnsi="Times New Roman" w:cs="Times New Roman"/>
          <w:noProof/>
          <w:color w:val="000000"/>
          <w:lang w:eastAsia="ar-SA"/>
        </w:rPr>
        <w:t>.</w:t>
      </w:r>
    </w:p>
    <w:p w14:paraId="53FF1730"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4.4. Sutarties 1.1. punkte nurodyt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Pardavėjas perduoda (pristato, įdiegia ir apmoko personalą) Pirkėjui arba jo įgaliotam atstovui, kurie patvirtina tinkam</w:t>
      </w:r>
      <w:r w:rsidR="00685D13" w:rsidRPr="004D710B">
        <w:rPr>
          <w:rFonts w:ascii="Times New Roman" w:eastAsia="Times New Roman" w:hAnsi="Times New Roman" w:cs="Times New Roman"/>
          <w:noProof/>
          <w:color w:val="000000"/>
          <w:lang w:eastAsia="ar-SA"/>
        </w:rPr>
        <w:t>ą</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gavimo faktą savo parašu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perdavimo-priėmimo akte. </w:t>
      </w:r>
    </w:p>
    <w:p w14:paraId="7C2975A2"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4.5. Priimant pristatyt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ir sumontuot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j</w:t>
      </w:r>
      <w:r w:rsidR="00685D13" w:rsidRPr="004D710B">
        <w:rPr>
          <w:rFonts w:ascii="Times New Roman" w:eastAsia="Times New Roman" w:hAnsi="Times New Roman" w:cs="Times New Roman"/>
          <w:noProof/>
          <w:color w:val="000000"/>
          <w:lang w:eastAsia="ar-SA"/>
        </w:rPr>
        <w:t>ų</w:t>
      </w:r>
      <w:r w:rsidRPr="004D710B">
        <w:rPr>
          <w:rFonts w:ascii="Times New Roman" w:eastAsia="Times New Roman" w:hAnsi="Times New Roman" w:cs="Times New Roman"/>
          <w:noProof/>
          <w:color w:val="000000"/>
          <w:lang w:eastAsia="ar-SA"/>
        </w:rPr>
        <w:t xml:space="preserve"> kiekio, kokybės arba asortimento neatitikimą Pirkėjas įformina aktu ir nedelsiant praneša Pardavėjui telefonu, faksu ar el. paštu. </w:t>
      </w:r>
    </w:p>
    <w:p w14:paraId="5D92C8F4"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4.6. Pristačius </w:t>
      </w:r>
      <w:r w:rsidR="00F5113F" w:rsidRPr="004D710B">
        <w:rPr>
          <w:rFonts w:ascii="Times New Roman" w:eastAsia="Times New Roman" w:hAnsi="Times New Roman" w:cs="Times New Roman"/>
          <w:noProof/>
          <w:color w:val="000000"/>
          <w:lang w:eastAsia="ar-SA"/>
        </w:rPr>
        <w:t>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dėl kuri</w:t>
      </w:r>
      <w:r w:rsidR="00685D13" w:rsidRPr="004D710B">
        <w:rPr>
          <w:rFonts w:ascii="Times New Roman" w:eastAsia="Times New Roman" w:hAnsi="Times New Roman" w:cs="Times New Roman"/>
          <w:noProof/>
          <w:color w:val="000000"/>
          <w:lang w:eastAsia="ar-SA"/>
        </w:rPr>
        <w:t>ų</w:t>
      </w:r>
      <w:r w:rsidRPr="004D710B">
        <w:rPr>
          <w:rFonts w:ascii="Times New Roman" w:eastAsia="Times New Roman" w:hAnsi="Times New Roman" w:cs="Times New Roman"/>
          <w:noProof/>
          <w:color w:val="000000"/>
          <w:lang w:eastAsia="ar-SA"/>
        </w:rPr>
        <w:t xml:space="preserve"> nebuvo susitarta, trūkstant </w:t>
      </w:r>
      <w:r w:rsidR="00F5113F" w:rsidRPr="004D710B">
        <w:rPr>
          <w:rFonts w:ascii="Times New Roman" w:eastAsia="Times New Roman" w:hAnsi="Times New Roman" w:cs="Times New Roman"/>
          <w:noProof/>
          <w:color w:val="000000"/>
          <w:lang w:eastAsia="ar-SA"/>
        </w:rPr>
        <w:t>Prek</w:t>
      </w:r>
      <w:r w:rsidR="00685D13" w:rsidRPr="004D710B">
        <w:rPr>
          <w:rFonts w:ascii="Times New Roman" w:eastAsia="Times New Roman" w:hAnsi="Times New Roman" w:cs="Times New Roman"/>
          <w:noProof/>
          <w:color w:val="000000"/>
          <w:lang w:eastAsia="ar-SA"/>
        </w:rPr>
        <w:t>ių</w:t>
      </w:r>
      <w:r w:rsidR="00F5113F" w:rsidRPr="004D710B">
        <w:rPr>
          <w:rFonts w:ascii="Times New Roman" w:eastAsia="Times New Roman" w:hAnsi="Times New Roman" w:cs="Times New Roman"/>
          <w:noProof/>
          <w:color w:val="000000"/>
          <w:lang w:eastAsia="ar-SA"/>
        </w:rPr>
        <w:t xml:space="preserve"> dalių</w:t>
      </w:r>
      <w:r w:rsidRPr="004D710B">
        <w:rPr>
          <w:rFonts w:ascii="Times New Roman" w:eastAsia="Times New Roman" w:hAnsi="Times New Roman" w:cs="Times New Roman"/>
          <w:noProof/>
          <w:color w:val="000000"/>
          <w:lang w:eastAsia="ar-SA"/>
        </w:rPr>
        <w:t xml:space="preserve"> arba pristačius ir sumontavus netinkamos kokybės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Pirkėjas per 7 kalendorines dienas nuo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priėmimo turi teisę pareikšti pretenziją Pardavėjui.</w:t>
      </w:r>
    </w:p>
    <w:p w14:paraId="63341147"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4.7. Trūkstam</w:t>
      </w:r>
      <w:r w:rsidR="00F5113F" w:rsidRPr="004D710B">
        <w:rPr>
          <w:rFonts w:ascii="Times New Roman" w:eastAsia="Times New Roman" w:hAnsi="Times New Roman" w:cs="Times New Roman"/>
          <w:noProof/>
          <w:color w:val="000000"/>
          <w:lang w:eastAsia="ar-SA"/>
        </w:rPr>
        <w:t>os Prek</w:t>
      </w:r>
      <w:r w:rsidR="00685D13" w:rsidRPr="004D710B">
        <w:rPr>
          <w:rFonts w:ascii="Times New Roman" w:eastAsia="Times New Roman" w:hAnsi="Times New Roman" w:cs="Times New Roman"/>
          <w:noProof/>
          <w:color w:val="000000"/>
          <w:lang w:eastAsia="ar-SA"/>
        </w:rPr>
        <w:t>ių</w:t>
      </w:r>
      <w:r w:rsidR="00F5113F" w:rsidRPr="004D710B">
        <w:rPr>
          <w:rFonts w:ascii="Times New Roman" w:eastAsia="Times New Roman" w:hAnsi="Times New Roman" w:cs="Times New Roman"/>
          <w:noProof/>
          <w:color w:val="000000"/>
          <w:lang w:eastAsia="ar-SA"/>
        </w:rPr>
        <w:t xml:space="preserve"> dalys</w:t>
      </w:r>
      <w:r w:rsidRPr="004D710B">
        <w:rPr>
          <w:rFonts w:ascii="Times New Roman" w:eastAsia="Times New Roman" w:hAnsi="Times New Roman" w:cs="Times New Roman"/>
          <w:noProof/>
          <w:color w:val="000000"/>
          <w:lang w:eastAsia="ar-SA"/>
        </w:rPr>
        <w:t xml:space="preserve"> ir/ar nekokybišk</w:t>
      </w:r>
      <w:r w:rsidR="00685D13" w:rsidRPr="004D710B">
        <w:rPr>
          <w:rFonts w:ascii="Times New Roman" w:eastAsia="Times New Roman" w:hAnsi="Times New Roman" w:cs="Times New Roman"/>
          <w:noProof/>
          <w:color w:val="000000"/>
          <w:lang w:eastAsia="ar-SA"/>
        </w:rPr>
        <w:t>os</w:t>
      </w:r>
      <w:r w:rsidRPr="004D710B">
        <w:rPr>
          <w:rFonts w:ascii="Times New Roman" w:eastAsia="Times New Roman" w:hAnsi="Times New Roman" w:cs="Times New Roman"/>
          <w:noProof/>
          <w:color w:val="000000"/>
          <w:lang w:eastAsia="ar-SA"/>
        </w:rPr>
        <w:t xml:space="preserve"> Prekė</w:t>
      </w:r>
      <w:r w:rsidR="00685D13" w:rsidRPr="004D710B">
        <w:rPr>
          <w:rFonts w:ascii="Times New Roman" w:eastAsia="Times New Roman" w:hAnsi="Times New Roman" w:cs="Times New Roman"/>
          <w:noProof/>
          <w:color w:val="000000"/>
          <w:lang w:eastAsia="ar-SA"/>
        </w:rPr>
        <w:t>s</w:t>
      </w:r>
      <w:r w:rsidRPr="004D710B">
        <w:rPr>
          <w:rFonts w:ascii="Times New Roman" w:eastAsia="Times New Roman" w:hAnsi="Times New Roman" w:cs="Times New Roman"/>
          <w:noProof/>
          <w:color w:val="000000"/>
          <w:lang w:eastAsia="ar-SA"/>
        </w:rPr>
        <w:t xml:space="preserve"> turi būti pakeist</w:t>
      </w:r>
      <w:r w:rsidR="00685D13" w:rsidRPr="004D710B">
        <w:rPr>
          <w:rFonts w:ascii="Times New Roman" w:eastAsia="Times New Roman" w:hAnsi="Times New Roman" w:cs="Times New Roman"/>
          <w:noProof/>
          <w:color w:val="000000"/>
          <w:lang w:eastAsia="ar-SA"/>
        </w:rPr>
        <w:t>os</w:t>
      </w:r>
      <w:r w:rsidRPr="004D710B">
        <w:rPr>
          <w:rFonts w:ascii="Times New Roman" w:eastAsia="Times New Roman" w:hAnsi="Times New Roman" w:cs="Times New Roman"/>
          <w:noProof/>
          <w:color w:val="000000"/>
          <w:lang w:eastAsia="ar-SA"/>
        </w:rPr>
        <w:t xml:space="preserve"> kokybiškomis Pardavėjo sąskaita ir sąnaudomis </w:t>
      </w:r>
      <w:r w:rsidR="00F5113F" w:rsidRPr="004D710B">
        <w:rPr>
          <w:rFonts w:ascii="Times New Roman" w:eastAsia="Times New Roman" w:hAnsi="Times New Roman" w:cs="Times New Roman"/>
          <w:noProof/>
          <w:color w:val="000000"/>
          <w:lang w:eastAsia="ar-SA"/>
        </w:rPr>
        <w:t>10</w:t>
      </w:r>
      <w:r w:rsidRPr="004D710B">
        <w:rPr>
          <w:rFonts w:ascii="Times New Roman" w:eastAsia="Times New Roman" w:hAnsi="Times New Roman" w:cs="Times New Roman"/>
          <w:noProof/>
          <w:color w:val="000000"/>
          <w:lang w:eastAsia="ar-SA"/>
        </w:rPr>
        <w:t xml:space="preserve"> kalendorinių dienų laikotarpyje, skaičiuojant nuo pranešimo apie nekokybišk</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Pardavėjui išsiuntimo dienos. </w:t>
      </w:r>
      <w:r w:rsidR="008F6366" w:rsidRPr="004D710B">
        <w:rPr>
          <w:rFonts w:ascii="Times New Roman" w:eastAsia="Times New Roman" w:hAnsi="Times New Roman" w:cs="Times New Roman"/>
          <w:iCs/>
          <w:noProof/>
          <w:color w:val="000000"/>
          <w:lang w:eastAsia="ar-SA"/>
        </w:rPr>
        <w:t>Jei Pardavėjas negali pakeisti nekokybišk</w:t>
      </w:r>
      <w:r w:rsidR="00685D13" w:rsidRPr="004D710B">
        <w:rPr>
          <w:rFonts w:ascii="Times New Roman" w:eastAsia="Times New Roman" w:hAnsi="Times New Roman" w:cs="Times New Roman"/>
          <w:iCs/>
          <w:noProof/>
          <w:color w:val="000000"/>
          <w:lang w:eastAsia="ar-SA"/>
        </w:rPr>
        <w:t>ų</w:t>
      </w:r>
      <w:r w:rsidR="008F6366" w:rsidRPr="004D710B">
        <w:rPr>
          <w:rFonts w:ascii="Times New Roman" w:eastAsia="Times New Roman" w:hAnsi="Times New Roman" w:cs="Times New Roman"/>
          <w:iCs/>
          <w:noProof/>
          <w:color w:val="000000"/>
          <w:lang w:eastAsia="ar-SA"/>
        </w:rPr>
        <w:t xml:space="preserve"> Prek</w:t>
      </w:r>
      <w:r w:rsidR="00685D13" w:rsidRPr="004D710B">
        <w:rPr>
          <w:rFonts w:ascii="Times New Roman" w:eastAsia="Times New Roman" w:hAnsi="Times New Roman" w:cs="Times New Roman"/>
          <w:iCs/>
          <w:noProof/>
          <w:color w:val="000000"/>
          <w:lang w:eastAsia="ar-SA"/>
        </w:rPr>
        <w:t>ių</w:t>
      </w:r>
      <w:r w:rsidR="008F6366" w:rsidRPr="004D710B">
        <w:rPr>
          <w:rFonts w:ascii="Times New Roman" w:eastAsia="Times New Roman" w:hAnsi="Times New Roman" w:cs="Times New Roman"/>
          <w:iCs/>
          <w:noProof/>
          <w:color w:val="000000"/>
          <w:lang w:eastAsia="ar-SA"/>
        </w:rPr>
        <w:t xml:space="preserve"> kokybišk</w:t>
      </w:r>
      <w:r w:rsidR="00685D13" w:rsidRPr="004D710B">
        <w:rPr>
          <w:rFonts w:ascii="Times New Roman" w:eastAsia="Times New Roman" w:hAnsi="Times New Roman" w:cs="Times New Roman"/>
          <w:iCs/>
          <w:noProof/>
          <w:color w:val="000000"/>
          <w:lang w:eastAsia="ar-SA"/>
        </w:rPr>
        <w:t>omis</w:t>
      </w:r>
      <w:r w:rsidR="008F6366" w:rsidRPr="004D710B">
        <w:rPr>
          <w:rFonts w:ascii="Times New Roman" w:eastAsia="Times New Roman" w:hAnsi="Times New Roman" w:cs="Times New Roman"/>
          <w:iCs/>
          <w:noProof/>
          <w:color w:val="000000"/>
          <w:lang w:eastAsia="ar-SA"/>
        </w:rPr>
        <w:t>, jis privalo grąžinti už nekokybišk</w:t>
      </w:r>
      <w:r w:rsidR="00685D13" w:rsidRPr="004D710B">
        <w:rPr>
          <w:rFonts w:ascii="Times New Roman" w:eastAsia="Times New Roman" w:hAnsi="Times New Roman" w:cs="Times New Roman"/>
          <w:iCs/>
          <w:noProof/>
          <w:color w:val="000000"/>
          <w:lang w:eastAsia="ar-SA"/>
        </w:rPr>
        <w:t>as</w:t>
      </w:r>
      <w:r w:rsidR="008F6366" w:rsidRPr="004D710B">
        <w:rPr>
          <w:rFonts w:ascii="Times New Roman" w:eastAsia="Times New Roman" w:hAnsi="Times New Roman" w:cs="Times New Roman"/>
          <w:iCs/>
          <w:noProof/>
          <w:color w:val="000000"/>
          <w:lang w:eastAsia="ar-SA"/>
        </w:rPr>
        <w:t xml:space="preserve"> Prek</w:t>
      </w:r>
      <w:r w:rsidR="00685D13" w:rsidRPr="004D710B">
        <w:rPr>
          <w:rFonts w:ascii="Times New Roman" w:eastAsia="Times New Roman" w:hAnsi="Times New Roman" w:cs="Times New Roman"/>
          <w:iCs/>
          <w:noProof/>
          <w:color w:val="000000"/>
          <w:lang w:eastAsia="ar-SA"/>
        </w:rPr>
        <w:t>es</w:t>
      </w:r>
      <w:r w:rsidR="008F6366" w:rsidRPr="004D710B">
        <w:rPr>
          <w:rFonts w:ascii="Times New Roman" w:eastAsia="Times New Roman" w:hAnsi="Times New Roman" w:cs="Times New Roman"/>
          <w:iCs/>
          <w:noProof/>
          <w:color w:val="000000"/>
          <w:lang w:eastAsia="ar-SA"/>
        </w:rPr>
        <w:t xml:space="preserve"> gautas lėšas.</w:t>
      </w:r>
    </w:p>
    <w:p w14:paraId="5F87CC6C"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p>
    <w:p w14:paraId="77BA4032" w14:textId="77777777" w:rsidR="00A6441C" w:rsidRPr="004D710B" w:rsidRDefault="00A6441C" w:rsidP="00A6441C">
      <w:pPr>
        <w:widowControl w:val="0"/>
        <w:suppressAutoHyphens/>
        <w:autoSpaceDE w:val="0"/>
        <w:spacing w:after="0" w:line="240" w:lineRule="auto"/>
        <w:jc w:val="both"/>
        <w:rPr>
          <w:rFonts w:ascii="Times New Roman" w:eastAsia="Verdana" w:hAnsi="Times New Roman" w:cs="Times New Roman"/>
          <w:b/>
          <w:bCs/>
          <w:noProof/>
          <w:color w:val="000000"/>
          <w:kern w:val="1"/>
          <w:lang w:eastAsia="ar-SA"/>
        </w:rPr>
      </w:pPr>
      <w:r w:rsidRPr="004D710B">
        <w:rPr>
          <w:rFonts w:ascii="Times New Roman" w:eastAsia="Verdana" w:hAnsi="Times New Roman" w:cs="Times New Roman"/>
          <w:b/>
          <w:bCs/>
          <w:noProof/>
          <w:color w:val="000000"/>
          <w:kern w:val="1"/>
          <w:lang w:eastAsia="ar-SA"/>
        </w:rPr>
        <w:t>5. Garantinis laikotarpis</w:t>
      </w:r>
    </w:p>
    <w:p w14:paraId="3F3DACC2" w14:textId="7BC9CCE1"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5.1. Pardavėjas </w:t>
      </w:r>
      <w:r w:rsidR="00F5113F" w:rsidRPr="004D710B">
        <w:rPr>
          <w:rFonts w:ascii="Times New Roman" w:eastAsia="Calibri" w:hAnsi="Times New Roman" w:cs="Times New Roman"/>
          <w:noProof/>
          <w:lang w:eastAsia="ar-SA"/>
        </w:rPr>
        <w:t>P</w:t>
      </w:r>
      <w:r w:rsidRPr="004D710B">
        <w:rPr>
          <w:rFonts w:ascii="Times New Roman" w:eastAsia="Calibri" w:hAnsi="Times New Roman" w:cs="Times New Roman"/>
          <w:noProof/>
          <w:lang w:eastAsia="ar-SA"/>
        </w:rPr>
        <w:t>rek</w:t>
      </w:r>
      <w:r w:rsidR="00685D13" w:rsidRPr="004D710B">
        <w:rPr>
          <w:rFonts w:ascii="Times New Roman" w:eastAsia="Calibri" w:hAnsi="Times New Roman" w:cs="Times New Roman"/>
          <w:noProof/>
          <w:lang w:eastAsia="ar-SA"/>
        </w:rPr>
        <w:t>ėms</w:t>
      </w:r>
      <w:r w:rsidRPr="004D710B">
        <w:rPr>
          <w:rFonts w:ascii="Times New Roman" w:eastAsia="Calibri" w:hAnsi="Times New Roman" w:cs="Times New Roman"/>
          <w:noProof/>
          <w:lang w:eastAsia="ar-SA"/>
        </w:rPr>
        <w:t xml:space="preserve"> teikia</w:t>
      </w:r>
      <w:r w:rsidR="00F5113F" w:rsidRPr="004D710B">
        <w:rPr>
          <w:rFonts w:ascii="Times New Roman" w:eastAsia="Calibri" w:hAnsi="Times New Roman" w:cs="Times New Roman"/>
          <w:noProof/>
          <w:lang w:eastAsia="ar-SA"/>
        </w:rPr>
        <w:t xml:space="preserve"> ne mažesnę nei</w:t>
      </w:r>
      <w:r w:rsidRPr="004D710B">
        <w:rPr>
          <w:rFonts w:ascii="Times New Roman" w:eastAsia="Calibri" w:hAnsi="Times New Roman" w:cs="Times New Roman"/>
          <w:noProof/>
          <w:lang w:eastAsia="ar-SA"/>
        </w:rPr>
        <w:t xml:space="preserve"> 24 mėnesių gamintojo suteiktą garantiją ir papildomą Pardavėjo pasiūlytą </w:t>
      </w:r>
      <w:r w:rsidR="008C0DE5">
        <w:rPr>
          <w:rFonts w:ascii="Times New Roman" w:eastAsia="Calibri" w:hAnsi="Times New Roman" w:cs="Times New Roman"/>
          <w:noProof/>
          <w:lang w:eastAsia="ar-SA"/>
        </w:rPr>
        <w:t>12</w:t>
      </w:r>
      <w:r w:rsidRPr="004D710B">
        <w:rPr>
          <w:rFonts w:ascii="Times New Roman" w:eastAsia="Calibri" w:hAnsi="Times New Roman" w:cs="Times New Roman"/>
          <w:noProof/>
          <w:lang w:eastAsia="ar-SA"/>
        </w:rPr>
        <w:t xml:space="preserve"> mėn. garantiją.</w:t>
      </w:r>
    </w:p>
    <w:p w14:paraId="3C196C36"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5.2. Garantinio laikotarpio metu visas su garantiniu aptarnavimu susijusias išlaidas (transporto, remonto, detalių), prisiima Pardavėjas. </w:t>
      </w:r>
    </w:p>
    <w:p w14:paraId="36593660"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5.3. Garantinis laikotarpis prasideda nuo Prek</w:t>
      </w:r>
      <w:r w:rsidR="00685D13" w:rsidRPr="004D710B">
        <w:rPr>
          <w:rFonts w:ascii="Times New Roman" w:eastAsia="Calibri" w:hAnsi="Times New Roman" w:cs="Times New Roman"/>
          <w:noProof/>
          <w:lang w:eastAsia="ar-SA"/>
        </w:rPr>
        <w:t>ių</w:t>
      </w:r>
      <w:r w:rsidRPr="004D710B">
        <w:rPr>
          <w:rFonts w:ascii="Times New Roman" w:eastAsia="Calibri" w:hAnsi="Times New Roman" w:cs="Times New Roman"/>
          <w:noProof/>
          <w:lang w:eastAsia="ar-SA"/>
        </w:rPr>
        <w:t xml:space="preserve"> priėmimo – perdavimo akto pasirašymo dienos.</w:t>
      </w:r>
    </w:p>
    <w:p w14:paraId="1787C3CA"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5.4. Pardavėjas gavęs raštišką </w:t>
      </w:r>
      <w:r w:rsidRPr="004D710B">
        <w:rPr>
          <w:rFonts w:ascii="Times New Roman" w:eastAsia="Calibri" w:hAnsi="Times New Roman" w:cs="Times New Roman"/>
          <w:bCs/>
          <w:iCs/>
          <w:noProof/>
          <w:lang w:eastAsia="ar-SA"/>
        </w:rPr>
        <w:t xml:space="preserve">Pirkėjo </w:t>
      </w:r>
      <w:r w:rsidRPr="004D710B">
        <w:rPr>
          <w:rFonts w:ascii="Times New Roman" w:eastAsia="Calibri" w:hAnsi="Times New Roman" w:cs="Times New Roman"/>
          <w:noProof/>
          <w:lang w:eastAsia="ar-SA"/>
        </w:rPr>
        <w:t>reikalavimą dėl defektų ar trūkumų, atsiradusių per garantinį eksploatacijos laiką, privalo per 3 (tris) kalendorines dienas aptiktus defektus ir trūkumus savo lėšomis pašalinti.</w:t>
      </w:r>
    </w:p>
    <w:p w14:paraId="4E6ED7BA"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5.5. </w:t>
      </w:r>
      <w:r w:rsidRPr="004D710B">
        <w:rPr>
          <w:rFonts w:ascii="Times New Roman" w:eastAsia="Calibri" w:hAnsi="Times New Roman" w:cs="Times New Roman"/>
          <w:bCs/>
          <w:iCs/>
          <w:noProof/>
          <w:lang w:eastAsia="ar-SA"/>
        </w:rPr>
        <w:t>Pardavėjas</w:t>
      </w:r>
      <w:r w:rsidRPr="004D710B">
        <w:rPr>
          <w:rFonts w:ascii="Times New Roman" w:eastAsia="Calibri" w:hAnsi="Times New Roman" w:cs="Times New Roman"/>
          <w:noProof/>
          <w:lang w:eastAsia="ar-SA"/>
        </w:rPr>
        <w:t xml:space="preserve"> per sutarties 5.4. punkte nustatytą laiką nepašalinęs defektų ir trūkumų, </w:t>
      </w:r>
      <w:r w:rsidRPr="004D710B">
        <w:rPr>
          <w:rFonts w:ascii="Times New Roman" w:eastAsia="Calibri" w:hAnsi="Times New Roman" w:cs="Times New Roman"/>
          <w:bCs/>
          <w:iCs/>
          <w:noProof/>
          <w:lang w:eastAsia="ar-SA"/>
        </w:rPr>
        <w:t>Pirkėjui</w:t>
      </w:r>
      <w:r w:rsidRPr="004D710B">
        <w:rPr>
          <w:rFonts w:ascii="Times New Roman" w:eastAsia="Calibri" w:hAnsi="Times New Roman" w:cs="Times New Roman"/>
          <w:noProof/>
          <w:lang w:eastAsia="ar-SA"/>
        </w:rPr>
        <w:t xml:space="preserve"> atlygina patirtus nuostolius.</w:t>
      </w:r>
    </w:p>
    <w:p w14:paraId="0D56CF05"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5.6. Garantinis laikotarpis yra pratęsiamas tiek laiko, kiek laiko preke negalima buvo naudotis dėl jos gedimo.</w:t>
      </w:r>
    </w:p>
    <w:p w14:paraId="56509B20"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p>
    <w:p w14:paraId="6D5C102F" w14:textId="77777777" w:rsidR="00A6441C" w:rsidRPr="004D710B" w:rsidRDefault="00A6441C" w:rsidP="00A6441C">
      <w:pPr>
        <w:suppressAutoHyphens/>
        <w:spacing w:after="0" w:line="240" w:lineRule="auto"/>
        <w:jc w:val="both"/>
        <w:rPr>
          <w:rFonts w:ascii="Times New Roman" w:eastAsia="Calibri" w:hAnsi="Times New Roman" w:cs="Times New Roman"/>
          <w:b/>
          <w:bCs/>
          <w:noProof/>
          <w:color w:val="000000"/>
          <w:lang w:eastAsia="ar-SA"/>
        </w:rPr>
      </w:pPr>
      <w:r w:rsidRPr="004D710B">
        <w:rPr>
          <w:rFonts w:ascii="Times New Roman" w:eastAsia="Calibri" w:hAnsi="Times New Roman" w:cs="Times New Roman"/>
          <w:b/>
          <w:bCs/>
          <w:noProof/>
          <w:color w:val="000000"/>
          <w:lang w:eastAsia="ar-SA"/>
        </w:rPr>
        <w:t xml:space="preserve">6. Šalių atsakomybė </w:t>
      </w:r>
    </w:p>
    <w:p w14:paraId="7FE5DB0C"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 xml:space="preserve">6.1. Už šios Sutarties pažeidimą, nevykdymą ar netinkamą vykdymą šalys atsako Lietuvos Respublikos civilinio kodekso nustatyta tvarka. </w:t>
      </w:r>
    </w:p>
    <w:p w14:paraId="301164DB"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6.2.Pardavėjas, patiekęs kokybės reikalavimų ar užsakymo neatitinkanči</w:t>
      </w:r>
      <w:r w:rsidR="00685D13" w:rsidRPr="004D710B">
        <w:rPr>
          <w:rFonts w:ascii="Times New Roman" w:eastAsia="Calibri" w:hAnsi="Times New Roman" w:cs="Times New Roman"/>
          <w:noProof/>
          <w:color w:val="000000"/>
          <w:lang w:eastAsia="ar-SA"/>
        </w:rPr>
        <w:t>as</w:t>
      </w:r>
      <w:r w:rsidRPr="004D710B">
        <w:rPr>
          <w:rFonts w:ascii="Times New Roman" w:eastAsia="Calibri" w:hAnsi="Times New Roman" w:cs="Times New Roman"/>
          <w:noProof/>
          <w:color w:val="000000"/>
          <w:lang w:eastAsia="ar-SA"/>
        </w:rPr>
        <w:t xml:space="preserve"> Prek</w:t>
      </w:r>
      <w:r w:rsidR="00685D13" w:rsidRPr="004D710B">
        <w:rPr>
          <w:rFonts w:ascii="Times New Roman" w:eastAsia="Calibri" w:hAnsi="Times New Roman" w:cs="Times New Roman"/>
          <w:noProof/>
          <w:color w:val="000000"/>
          <w:lang w:eastAsia="ar-SA"/>
        </w:rPr>
        <w:t>es</w:t>
      </w:r>
      <w:r w:rsidRPr="004D710B">
        <w:rPr>
          <w:rFonts w:ascii="Times New Roman" w:eastAsia="Calibri" w:hAnsi="Times New Roman" w:cs="Times New Roman"/>
          <w:noProof/>
          <w:color w:val="000000"/>
          <w:lang w:eastAsia="ar-SA"/>
        </w:rPr>
        <w:t xml:space="preserve"> arba nepateikęs užsakyt</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xml:space="preserve"> Prek</w:t>
      </w:r>
      <w:r w:rsidR="00685D13"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laiku, Pirkėjui pareikalavus privalo sumokėti 10 % (procentų) baudą nuo nepateikt</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neatitinkanči</w:t>
      </w:r>
      <w:r w:rsidR="00685D13" w:rsidRPr="004D710B">
        <w:rPr>
          <w:rFonts w:ascii="Times New Roman" w:eastAsia="Calibri" w:hAnsi="Times New Roman" w:cs="Times New Roman"/>
          <w:noProof/>
          <w:color w:val="000000"/>
          <w:lang w:eastAsia="ar-SA"/>
        </w:rPr>
        <w:t>ų</w:t>
      </w:r>
      <w:r w:rsidR="002927AA" w:rsidRPr="004D710B">
        <w:rPr>
          <w:rFonts w:ascii="Times New Roman" w:eastAsia="Calibri" w:hAnsi="Times New Roman" w:cs="Times New Roman"/>
          <w:noProof/>
          <w:color w:val="000000"/>
          <w:lang w:eastAsia="ar-SA"/>
        </w:rPr>
        <w:t xml:space="preserve"> reikalavimų </w:t>
      </w:r>
      <w:r w:rsidR="00F5113F" w:rsidRPr="004D710B">
        <w:rPr>
          <w:rFonts w:ascii="Times New Roman" w:eastAsia="Calibri" w:hAnsi="Times New Roman" w:cs="Times New Roman"/>
          <w:noProof/>
          <w:color w:val="000000"/>
          <w:lang w:eastAsia="ar-SA"/>
        </w:rPr>
        <w:t>P</w:t>
      </w:r>
      <w:r w:rsidRPr="004D710B">
        <w:rPr>
          <w:rFonts w:ascii="Times New Roman" w:eastAsia="Calibri" w:hAnsi="Times New Roman" w:cs="Times New Roman"/>
          <w:noProof/>
          <w:color w:val="000000"/>
          <w:lang w:eastAsia="ar-SA"/>
        </w:rPr>
        <w:t>rek</w:t>
      </w:r>
      <w:r w:rsidR="00685D13"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sumos ir per </w:t>
      </w:r>
      <w:r w:rsidR="00B70B3E" w:rsidRPr="004D710B">
        <w:rPr>
          <w:rFonts w:ascii="Times New Roman" w:eastAsia="Calibri" w:hAnsi="Times New Roman" w:cs="Times New Roman"/>
          <w:noProof/>
          <w:color w:val="000000"/>
          <w:lang w:eastAsia="ar-SA"/>
        </w:rPr>
        <w:t>10</w:t>
      </w:r>
      <w:r w:rsidRPr="004D710B">
        <w:rPr>
          <w:rFonts w:ascii="Times New Roman" w:eastAsia="Calibri" w:hAnsi="Times New Roman" w:cs="Times New Roman"/>
          <w:noProof/>
          <w:color w:val="000000"/>
          <w:lang w:eastAsia="ar-SA"/>
        </w:rPr>
        <w:t xml:space="preserve"> kalendorin</w:t>
      </w:r>
      <w:r w:rsidR="00B70B3E"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dien</w:t>
      </w:r>
      <w:r w:rsidR="00B70B3E" w:rsidRPr="004D710B">
        <w:rPr>
          <w:rFonts w:ascii="Times New Roman" w:eastAsia="Calibri" w:hAnsi="Times New Roman" w:cs="Times New Roman"/>
          <w:noProof/>
          <w:color w:val="000000"/>
          <w:lang w:eastAsia="ar-SA"/>
        </w:rPr>
        <w:t>ų</w:t>
      </w:r>
      <w:r w:rsidR="007C3007">
        <w:rPr>
          <w:rFonts w:ascii="Times New Roman" w:eastAsia="Calibri" w:hAnsi="Times New Roman" w:cs="Times New Roman"/>
          <w:noProof/>
          <w:color w:val="000000"/>
          <w:lang w:eastAsia="ar-SA"/>
        </w:rPr>
        <w:t xml:space="preserve"> </w:t>
      </w:r>
      <w:r w:rsidR="00F5113F" w:rsidRPr="004D710B">
        <w:rPr>
          <w:rFonts w:ascii="Times New Roman" w:eastAsia="Calibri" w:hAnsi="Times New Roman" w:cs="Times New Roman"/>
          <w:noProof/>
          <w:color w:val="000000"/>
          <w:lang w:eastAsia="ar-SA"/>
        </w:rPr>
        <w:t xml:space="preserve">įsipareigoja </w:t>
      </w:r>
      <w:r w:rsidRPr="004D710B">
        <w:rPr>
          <w:rFonts w:ascii="Times New Roman" w:eastAsia="Calibri" w:hAnsi="Times New Roman" w:cs="Times New Roman"/>
          <w:noProof/>
          <w:color w:val="000000"/>
          <w:lang w:eastAsia="ar-SA"/>
        </w:rPr>
        <w:t>pakeisti (pristatyti) Prek</w:t>
      </w:r>
      <w:r w:rsidR="00685D13" w:rsidRPr="004D710B">
        <w:rPr>
          <w:rFonts w:ascii="Times New Roman" w:eastAsia="Calibri" w:hAnsi="Times New Roman" w:cs="Times New Roman"/>
          <w:noProof/>
          <w:color w:val="000000"/>
          <w:lang w:eastAsia="ar-SA"/>
        </w:rPr>
        <w:t>es</w:t>
      </w:r>
      <w:r w:rsidRPr="004D710B">
        <w:rPr>
          <w:rFonts w:ascii="Times New Roman" w:eastAsia="Calibri" w:hAnsi="Times New Roman" w:cs="Times New Roman"/>
          <w:noProof/>
          <w:color w:val="000000"/>
          <w:lang w:eastAsia="ar-SA"/>
        </w:rPr>
        <w:t xml:space="preserve"> tinkam</w:t>
      </w:r>
      <w:r w:rsidR="00685D13" w:rsidRPr="004D710B">
        <w:rPr>
          <w:rFonts w:ascii="Times New Roman" w:eastAsia="Calibri" w:hAnsi="Times New Roman" w:cs="Times New Roman"/>
          <w:noProof/>
          <w:color w:val="000000"/>
          <w:lang w:eastAsia="ar-SA"/>
        </w:rPr>
        <w:t>omis</w:t>
      </w:r>
      <w:r w:rsidRPr="004D710B">
        <w:rPr>
          <w:rFonts w:ascii="Times New Roman" w:eastAsia="Calibri" w:hAnsi="Times New Roman" w:cs="Times New Roman"/>
          <w:noProof/>
          <w:color w:val="000000"/>
          <w:lang w:eastAsia="ar-SA"/>
        </w:rPr>
        <w:t xml:space="preserve">. </w:t>
      </w:r>
    </w:p>
    <w:p w14:paraId="2656E506"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 xml:space="preserve">6.3. Už prievolių, numatytų šioje sutartyje, nevykdymą, </w:t>
      </w:r>
      <w:r w:rsidR="0049109A" w:rsidRPr="004D710B">
        <w:rPr>
          <w:rFonts w:ascii="Times New Roman" w:eastAsia="Calibri" w:hAnsi="Times New Roman" w:cs="Times New Roman"/>
          <w:noProof/>
          <w:color w:val="000000"/>
          <w:lang w:eastAsia="ar-SA"/>
        </w:rPr>
        <w:t xml:space="preserve">Pirkėjo prašymu </w:t>
      </w:r>
      <w:r w:rsidRPr="004D710B">
        <w:rPr>
          <w:rFonts w:ascii="Times New Roman" w:eastAsia="Calibri" w:hAnsi="Times New Roman" w:cs="Times New Roman"/>
          <w:noProof/>
          <w:color w:val="000000"/>
          <w:lang w:eastAsia="ar-SA"/>
        </w:rPr>
        <w:t>Pardavėjas įsipareigoja mokėti po 0,02 proc. delspinigių už kiekvieną uždelstą dieną, skaičiuojant nuo nepatiekt</w:t>
      </w:r>
      <w:r w:rsidR="002927AA" w:rsidRPr="004D710B">
        <w:rPr>
          <w:rFonts w:ascii="Times New Roman" w:eastAsia="Calibri" w:hAnsi="Times New Roman" w:cs="Times New Roman"/>
          <w:noProof/>
          <w:color w:val="000000"/>
          <w:lang w:eastAsia="ar-SA"/>
        </w:rPr>
        <w:t>os</w:t>
      </w:r>
      <w:r w:rsidRPr="004D710B">
        <w:rPr>
          <w:rFonts w:ascii="Times New Roman" w:eastAsia="Calibri" w:hAnsi="Times New Roman" w:cs="Times New Roman"/>
          <w:noProof/>
          <w:color w:val="000000"/>
          <w:lang w:eastAsia="ar-SA"/>
        </w:rPr>
        <w:t xml:space="preserve"> ir/ar patiekt</w:t>
      </w:r>
      <w:r w:rsidR="002927AA" w:rsidRPr="004D710B">
        <w:rPr>
          <w:rFonts w:ascii="Times New Roman" w:eastAsia="Calibri" w:hAnsi="Times New Roman" w:cs="Times New Roman"/>
          <w:noProof/>
          <w:color w:val="000000"/>
          <w:lang w:eastAsia="ar-SA"/>
        </w:rPr>
        <w:t>os</w:t>
      </w:r>
      <w:r w:rsidRPr="004D710B">
        <w:rPr>
          <w:rFonts w:ascii="Times New Roman" w:eastAsia="Calibri" w:hAnsi="Times New Roman" w:cs="Times New Roman"/>
          <w:noProof/>
          <w:color w:val="000000"/>
          <w:lang w:eastAsia="ar-SA"/>
        </w:rPr>
        <w:t xml:space="preserve"> nekokybišk</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xml:space="preserve"> Prekių sumos.</w:t>
      </w:r>
    </w:p>
    <w:p w14:paraId="6E9CEB3F" w14:textId="77777777" w:rsidR="001871B2" w:rsidRPr="004D710B" w:rsidRDefault="001871B2"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6.4. Pardavėjo iniciatyva visai ar laikinai nutraukus Prekių pardavimą Sutartyje ir jos prieduose  nurodytomis sąlygomis, Pirkėjo prašymu Pardavėjas įsipareigoja mokėti 20% (procentų) dydžio baudą nuo neįvykdytos sutarties sumos.</w:t>
      </w:r>
    </w:p>
    <w:p w14:paraId="14F9C873"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w:t>
      </w:r>
      <w:r w:rsidR="001871B2" w:rsidRPr="004D710B">
        <w:rPr>
          <w:rFonts w:ascii="Times New Roman" w:eastAsia="Calibri" w:hAnsi="Times New Roman" w:cs="Times New Roman"/>
          <w:noProof/>
          <w:color w:val="000000"/>
          <w:lang w:eastAsia="ar-SA"/>
        </w:rPr>
        <w:t>5</w:t>
      </w:r>
      <w:r w:rsidRPr="004D710B">
        <w:rPr>
          <w:rFonts w:ascii="Times New Roman" w:eastAsia="Calibri" w:hAnsi="Times New Roman" w:cs="Times New Roman"/>
          <w:noProof/>
          <w:color w:val="000000"/>
          <w:lang w:eastAsia="ar-SA"/>
        </w:rPr>
        <w:t>. Pirkėjui laiku nesumokėjus bet kurio iš Sutartyje nustatytų mokėjimų, Pirkėjas įsipareigoja mokėti Pardavėjui delspinigius po 0,02 proc. nuo neapmokėtos Prekių sumos už kiekvieną uždelstą dieną.</w:t>
      </w:r>
    </w:p>
    <w:p w14:paraId="4D8BA14B"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p>
    <w:p w14:paraId="00B798F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7. Nenugalima jėga (Force majeure)</w:t>
      </w:r>
    </w:p>
    <w:p w14:paraId="1E73B943"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896F30A"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p>
    <w:p w14:paraId="31F6B8B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8. Subtiekėjai (jeigu pasitelkiami)</w:t>
      </w:r>
    </w:p>
    <w:p w14:paraId="6118F9D4" w14:textId="18742596"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bookmarkStart w:id="0" w:name="_Hlk7095826"/>
      <w:r w:rsidRPr="004D710B">
        <w:rPr>
          <w:rFonts w:ascii="Times New Roman" w:eastAsia="Verdana" w:hAnsi="Times New Roman" w:cs="Times New Roman"/>
          <w:bCs/>
          <w:noProof/>
          <w:kern w:val="1"/>
          <w:lang w:eastAsia="ar-SA"/>
        </w:rPr>
        <w:lastRenderedPageBreak/>
        <w:t xml:space="preserve">8.1.Pardavėjas gali pasitelkti subtiekėjus </w:t>
      </w:r>
      <w:r w:rsidR="00EE08B9">
        <w:rPr>
          <w:rFonts w:ascii="Times New Roman" w:eastAsia="Verdana" w:hAnsi="Times New Roman" w:cs="Times New Roman"/>
          <w:bCs/>
          <w:noProof/>
          <w:kern w:val="1"/>
          <w:lang w:eastAsia="ar-SA"/>
        </w:rPr>
        <w:t>(nėra)</w:t>
      </w:r>
      <w:r w:rsidRPr="004D710B">
        <w:rPr>
          <w:rFonts w:ascii="Times New Roman" w:eastAsia="Verdana" w:hAnsi="Times New Roman" w:cs="Times New Roman"/>
          <w:bCs/>
          <w:noProof/>
          <w:kern w:val="1"/>
          <w:lang w:eastAsia="ar-SA"/>
        </w:rPr>
        <w:t xml:space="preserve"> (išvardinti subtiekėjus) tam tikrai pirkimo daliai įvykdyti </w:t>
      </w:r>
      <w:r w:rsidR="00EE08B9">
        <w:rPr>
          <w:rFonts w:ascii="Times New Roman" w:eastAsia="Verdana" w:hAnsi="Times New Roman" w:cs="Times New Roman"/>
          <w:bCs/>
          <w:noProof/>
          <w:kern w:val="1"/>
          <w:lang w:eastAsia="ar-SA"/>
        </w:rPr>
        <w:t>(nėra)</w:t>
      </w:r>
      <w:r w:rsidRPr="004D710B">
        <w:rPr>
          <w:rFonts w:ascii="Times New Roman" w:eastAsia="Verdana" w:hAnsi="Times New Roman" w:cs="Times New Roman"/>
          <w:bCs/>
          <w:noProof/>
          <w:kern w:val="1"/>
          <w:lang w:eastAsia="ar-SA"/>
        </w:rPr>
        <w:t xml:space="preserve"> (įvardinti numatomą atlikti pirkimo dalį). Toks nurodymas nekeičia pagrindinio Pardavėjo atsakomybės dėl numatomos sudaryti pirkimo sutarties įvykdymo.</w:t>
      </w:r>
    </w:p>
    <w:p w14:paraId="16352072" w14:textId="77777777" w:rsidR="00A6441C" w:rsidRPr="004D710B" w:rsidRDefault="00A6441C" w:rsidP="00A6441C">
      <w:pPr>
        <w:suppressAutoHyphens/>
        <w:snapToGrid w:val="0"/>
        <w:spacing w:after="0" w:line="240" w:lineRule="auto"/>
        <w:jc w:val="both"/>
        <w:rPr>
          <w:rFonts w:ascii="Times New Roman" w:eastAsia="Verdana" w:hAnsi="Times New Roman" w:cs="Times New Roman"/>
          <w:bCs/>
          <w:noProof/>
          <w:kern w:val="1"/>
          <w:lang w:eastAsia="zh-CN"/>
        </w:rPr>
      </w:pPr>
      <w:r w:rsidRPr="004D710B">
        <w:rPr>
          <w:rFonts w:ascii="Times New Roman" w:eastAsia="Verdana" w:hAnsi="Times New Roman" w:cs="Times New Roman"/>
          <w:bCs/>
          <w:noProof/>
          <w:kern w:val="1"/>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0F2A7482" w14:textId="77777777" w:rsidR="00A6441C" w:rsidRPr="004D710B" w:rsidRDefault="00A6441C" w:rsidP="00A6441C">
      <w:pPr>
        <w:suppressAutoHyphens/>
        <w:snapToGrid w:val="0"/>
        <w:spacing w:after="0" w:line="240" w:lineRule="auto"/>
        <w:jc w:val="both"/>
        <w:rPr>
          <w:rFonts w:ascii="Times New Roman" w:eastAsia="Arial" w:hAnsi="Times New Roman" w:cs="Times New Roman"/>
          <w:noProof/>
          <w:lang w:eastAsia="zh-CN"/>
        </w:rPr>
      </w:pPr>
      <w:r w:rsidRPr="004D710B">
        <w:rPr>
          <w:rFonts w:ascii="Times New Roman" w:eastAsia="Verdana" w:hAnsi="Times New Roman" w:cs="Times New Roman"/>
          <w:bCs/>
          <w:noProof/>
          <w:kern w:val="1"/>
          <w:lang w:eastAsia="zh-CN"/>
        </w:rPr>
        <w:t xml:space="preserve">8.3. </w:t>
      </w:r>
      <w:r w:rsidRPr="004D710B">
        <w:rPr>
          <w:rFonts w:ascii="Times New Roman" w:eastAsia="Arial" w:hAnsi="Times New Roman" w:cs="Times New Roman"/>
          <w:noProof/>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bookmarkEnd w:id="0"/>
      <w:r w:rsidRPr="004D710B">
        <w:rPr>
          <w:rFonts w:ascii="Times New Roman" w:eastAsia="Arial" w:hAnsi="Times New Roman" w:cs="Times New Roman"/>
          <w:noProof/>
          <w:lang w:eastAsia="zh-CN"/>
        </w:rPr>
        <w:t>.</w:t>
      </w:r>
    </w:p>
    <w:p w14:paraId="6AC45074" w14:textId="77777777" w:rsidR="00255757" w:rsidRPr="004D710B" w:rsidRDefault="00255757" w:rsidP="00A6441C">
      <w:pPr>
        <w:suppressAutoHyphens/>
        <w:snapToGrid w:val="0"/>
        <w:spacing w:after="0" w:line="240" w:lineRule="auto"/>
        <w:jc w:val="both"/>
        <w:rPr>
          <w:rFonts w:ascii="Times New Roman" w:eastAsia="Arial" w:hAnsi="Times New Roman" w:cs="Times New Roman"/>
          <w:noProof/>
          <w:lang w:eastAsia="zh-CN"/>
        </w:rPr>
      </w:pPr>
      <w:r w:rsidRPr="004D710B">
        <w:rPr>
          <w:rFonts w:ascii="Times New Roman" w:eastAsia="Arial" w:hAnsi="Times New Roman" w:cs="Times New Roman"/>
          <w:noProof/>
          <w:lang w:eastAsia="zh-CN"/>
        </w:rPr>
        <w:t>8.4.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084F58F2" w14:textId="77777777" w:rsidR="00A6441C" w:rsidRPr="004D710B" w:rsidRDefault="00A6441C" w:rsidP="00A6441C">
      <w:pPr>
        <w:suppressAutoHyphens/>
        <w:snapToGrid w:val="0"/>
        <w:spacing w:after="0" w:line="240" w:lineRule="auto"/>
        <w:jc w:val="both"/>
        <w:rPr>
          <w:rFonts w:ascii="Times New Roman" w:eastAsia="Arial" w:hAnsi="Times New Roman" w:cs="Times New Roman"/>
          <w:noProof/>
          <w:lang w:eastAsia="zh-CN"/>
        </w:rPr>
      </w:pPr>
    </w:p>
    <w:p w14:paraId="6713F77B"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rPr>
      </w:pPr>
      <w:r w:rsidRPr="004D710B">
        <w:rPr>
          <w:rFonts w:ascii="Times New Roman" w:eastAsia="Arial Unicode MS" w:hAnsi="Times New Roman" w:cs="Times New Roman"/>
          <w:b/>
          <w:bCs/>
          <w:noProof/>
          <w:bdr w:val="nil"/>
        </w:rPr>
        <w:t>9. Kitos sutarties sąlygos</w:t>
      </w:r>
    </w:p>
    <w:p w14:paraId="040A1309"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bookmarkStart w:id="1" w:name="_Hlk7095930"/>
      <w:r w:rsidRPr="004D710B">
        <w:rPr>
          <w:rFonts w:ascii="Times New Roman" w:eastAsia="Arial Unicode MS" w:hAnsi="Times New Roman" w:cs="Times New Roman"/>
          <w:bCs/>
          <w:noProof/>
          <w:bdr w:val="nil"/>
        </w:rPr>
        <w:t>9.1. Sutarties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ir (ar) atskir</w:t>
      </w:r>
      <w:r w:rsidR="00685D13" w:rsidRPr="004D710B">
        <w:rPr>
          <w:rFonts w:ascii="Times New Roman" w:eastAsia="Arial Unicode MS" w:hAnsi="Times New Roman" w:cs="Times New Roman"/>
          <w:bCs/>
          <w:noProof/>
          <w:bdr w:val="nil"/>
        </w:rPr>
        <w:t>ų</w:t>
      </w:r>
      <w:r w:rsidRPr="004D710B">
        <w:rPr>
          <w:rFonts w:ascii="Times New Roman" w:eastAsia="Arial Unicode MS" w:hAnsi="Times New Roman" w:cs="Times New Roman"/>
          <w:bCs/>
          <w:noProof/>
          <w:bdr w:val="nil"/>
        </w:rPr>
        <w:t xml:space="preserve">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gali kisti (didėti ar mažėti) jei Lietuvos Respublikos teisės aktais bus pakeistas perkam</w:t>
      </w:r>
      <w:r w:rsidR="00685D13" w:rsidRPr="004D710B">
        <w:rPr>
          <w:rFonts w:ascii="Times New Roman" w:eastAsia="Arial Unicode MS" w:hAnsi="Times New Roman" w:cs="Times New Roman"/>
          <w:bCs/>
          <w:noProof/>
          <w:bdr w:val="nil"/>
        </w:rPr>
        <w:t>oms</w:t>
      </w:r>
      <w:r w:rsidR="00813554" w:rsidRPr="004D710B">
        <w:rPr>
          <w:rFonts w:ascii="Times New Roman" w:eastAsia="Arial Unicode MS" w:hAnsi="Times New Roman" w:cs="Times New Roman"/>
          <w:bCs/>
          <w:noProof/>
          <w:bdr w:val="nil"/>
        </w:rPr>
        <w:t>Prek</w:t>
      </w:r>
      <w:r w:rsidR="00685D13" w:rsidRPr="004D710B">
        <w:rPr>
          <w:rFonts w:ascii="Times New Roman" w:eastAsia="Arial Unicode MS" w:hAnsi="Times New Roman" w:cs="Times New Roman"/>
          <w:bCs/>
          <w:noProof/>
          <w:bdr w:val="nil"/>
        </w:rPr>
        <w:t>ėms</w:t>
      </w:r>
      <w:r w:rsidRPr="004D710B">
        <w:rPr>
          <w:rFonts w:ascii="Times New Roman" w:eastAsia="Arial Unicode MS" w:hAnsi="Times New Roman" w:cs="Times New Roman"/>
          <w:bCs/>
          <w:noProof/>
          <w:bdr w:val="nil"/>
        </w:rPr>
        <w:t>taikomo PVM tarifo dydis, kainą keičiant pasikeitusio PVM tarifo dydžiu. Kaina perskaičiuojam</w:t>
      </w:r>
      <w:r w:rsidR="00C517E1" w:rsidRPr="004D710B">
        <w:rPr>
          <w:rFonts w:ascii="Times New Roman" w:eastAsia="Arial Unicode MS" w:hAnsi="Times New Roman" w:cs="Times New Roman"/>
          <w:bCs/>
          <w:noProof/>
          <w:bdr w:val="nil"/>
        </w:rPr>
        <w:t>a</w:t>
      </w:r>
      <w:r w:rsidRPr="004D710B">
        <w:rPr>
          <w:rFonts w:ascii="Times New Roman" w:eastAsia="Arial Unicode MS" w:hAnsi="Times New Roman" w:cs="Times New Roman"/>
          <w:bCs/>
          <w:noProof/>
          <w:bdr w:val="nil"/>
        </w:rPr>
        <w:t xml:space="preserve"> nekeičiant kainos be PVM, atitinkamai perskaičiuojant tik PVM dalį. Sutarties kainos pasikeitimas įforminamas abiejų Sutarties šalių papildomu susitarimu prie Sutarties.</w:t>
      </w:r>
    </w:p>
    <w:p w14:paraId="11890296"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9.2. Pagal Sutarties 9.1. punktą kaina keičiasi nuo Valstybės institucijų priimtų įstatymų ir poįstatyminių teisės aktų, keičiančių mokesčių dydį įsigaliojimo datos.</w:t>
      </w:r>
    </w:p>
    <w:bookmarkEnd w:id="1"/>
    <w:p w14:paraId="5034DE74"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 xml:space="preserve">9.3. </w:t>
      </w:r>
      <w:r w:rsidRPr="004D710B">
        <w:rPr>
          <w:rFonts w:ascii="Times New Roman" w:eastAsia="Arial Unicode MS" w:hAnsi="Times New Roman" w:cs="Times New Roman"/>
          <w:noProof/>
          <w:bdr w:val="nil"/>
        </w:rPr>
        <w:t>Sutarties vykdymo metu, Pardavėjas gali pasiūlyti ir mažesnę kainą, nei Sutartyje numatyta, tačiau ne didesnę. Tokiu atveju Pardavėjas apmoka Pirkėjui pagal PVM sąskaitoje – faktūroje nurodyt</w:t>
      </w:r>
      <w:r w:rsidR="00C517E1"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mažesn</w:t>
      </w:r>
      <w:r w:rsidR="00813554" w:rsidRPr="004D710B">
        <w:rPr>
          <w:rFonts w:ascii="Times New Roman" w:eastAsia="Arial Unicode MS" w:hAnsi="Times New Roman" w:cs="Times New Roman"/>
          <w:noProof/>
          <w:bdr w:val="nil"/>
        </w:rPr>
        <w:t>ę</w:t>
      </w:r>
      <w:r w:rsidRPr="004D710B">
        <w:rPr>
          <w:rFonts w:ascii="Times New Roman" w:eastAsia="Arial Unicode MS" w:hAnsi="Times New Roman" w:cs="Times New Roman"/>
          <w:noProof/>
          <w:bdr w:val="nil"/>
        </w:rPr>
        <w:t xml:space="preserve"> kain</w:t>
      </w:r>
      <w:r w:rsidR="00813554" w:rsidRPr="004D710B">
        <w:rPr>
          <w:rFonts w:ascii="Times New Roman" w:eastAsia="Arial Unicode MS" w:hAnsi="Times New Roman" w:cs="Times New Roman"/>
          <w:noProof/>
          <w:bdr w:val="nil"/>
        </w:rPr>
        <w:t xml:space="preserve">ą. </w:t>
      </w:r>
    </w:p>
    <w:p w14:paraId="1746D731"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w:t>
      </w:r>
      <w:r w:rsidR="004A1DEC" w:rsidRPr="004D710B">
        <w:rPr>
          <w:rFonts w:ascii="Times New Roman" w:eastAsia="Arial Unicode MS" w:hAnsi="Times New Roman" w:cs="Times New Roman"/>
          <w:bCs/>
          <w:noProof/>
          <w:bdr w:val="nil"/>
        </w:rPr>
        <w:t>4</w:t>
      </w:r>
      <w:r w:rsidRPr="004D710B">
        <w:rPr>
          <w:rFonts w:ascii="Times New Roman" w:eastAsia="Arial Unicode MS" w:hAnsi="Times New Roman" w:cs="Times New Roman"/>
          <w:bCs/>
          <w:noProof/>
          <w:bdr w:val="nil"/>
        </w:rPr>
        <w:t xml:space="preserve">. Sutartis gali būti keičiama vadovaujantis Viešųjų pirkimų įstatymo 89 straipsnio nuostatomis. </w:t>
      </w:r>
    </w:p>
    <w:p w14:paraId="13BA3E7B"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Sutartyje/ pirkimo dokumentuose nurodyt</w:t>
      </w:r>
      <w:r w:rsidR="00685D13" w:rsidRPr="004D710B">
        <w:rPr>
          <w:rFonts w:ascii="Times New Roman" w:eastAsia="Calibri" w:hAnsi="Times New Roman" w:cs="Times New Roman"/>
          <w:bCs/>
          <w:noProof/>
          <w:lang w:eastAsia="zh-CN"/>
        </w:rPr>
        <w:t>os</w:t>
      </w:r>
      <w:r w:rsidR="00813554" w:rsidRPr="004D710B">
        <w:rPr>
          <w:rFonts w:ascii="Times New Roman" w:eastAsia="Calibri" w:hAnsi="Times New Roman" w:cs="Times New Roman"/>
          <w:bCs/>
          <w:noProof/>
          <w:lang w:eastAsia="zh-CN"/>
        </w:rPr>
        <w:t xml:space="preserve">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nekeičiant bendros sutarties kainos, Pirkėjo sutikimu gali būti pakeist</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kit</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ar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tik tokiu atveju, kai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nebegaminam</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ir Pardavėjas Pirkėjui pateikia tai pagrindžiančius dokumentus (pavyzdžiui, gamintojo raštą / patvirtinimą, kad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nebegaminam</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arba Pardavėjas dėl objektyvių priežasčių negali pakeisti nekokybišk</w:t>
      </w:r>
      <w:r w:rsidR="00685D13" w:rsidRPr="004D710B">
        <w:rPr>
          <w:rFonts w:ascii="Times New Roman" w:eastAsia="Calibri" w:hAnsi="Times New Roman" w:cs="Times New Roman"/>
          <w:bCs/>
          <w:noProof/>
          <w:lang w:eastAsia="zh-CN"/>
        </w:rPr>
        <w:t>ų</w:t>
      </w:r>
      <w:r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ių</w:t>
      </w:r>
      <w:r w:rsidRPr="004D710B">
        <w:rPr>
          <w:rFonts w:ascii="Times New Roman" w:eastAsia="Calibri" w:hAnsi="Times New Roman" w:cs="Times New Roman"/>
          <w:bCs/>
          <w:noProof/>
          <w:lang w:eastAsia="zh-CN"/>
        </w:rPr>
        <w:t xml:space="preserve"> kokybišk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tokiu atveju, Pardavėjas savo sąskaita ir sąnaudomis, iš anksto suderinęs su Pirkėju, pakeičia Prek</w:t>
      </w:r>
      <w:r w:rsidR="00685D13" w:rsidRPr="004D710B">
        <w:rPr>
          <w:rFonts w:ascii="Times New Roman" w:eastAsia="Calibri" w:hAnsi="Times New Roman" w:cs="Times New Roman"/>
          <w:bCs/>
          <w:noProof/>
          <w:lang w:eastAsia="zh-CN"/>
        </w:rPr>
        <w:t>es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tuos pačius kokybės reikalavimus atitinkanči</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xml:space="preserve"> ar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w:t>
      </w:r>
      <w:r w:rsidR="007E0112" w:rsidRPr="004D710B">
        <w:rPr>
          <w:rFonts w:ascii="Times New Roman" w:eastAsia="Calibri" w:hAnsi="Times New Roman" w:cs="Times New Roman"/>
          <w:bCs/>
          <w:noProof/>
          <w:lang w:eastAsia="zh-CN"/>
        </w:rPr>
        <w:t>Jei Pardavėjas negali pakeisti nekokybiš</w:t>
      </w:r>
      <w:r w:rsidR="00CC388A" w:rsidRPr="004D710B">
        <w:rPr>
          <w:rFonts w:ascii="Times New Roman" w:eastAsia="Calibri" w:hAnsi="Times New Roman" w:cs="Times New Roman"/>
          <w:bCs/>
          <w:noProof/>
          <w:lang w:eastAsia="zh-CN"/>
        </w:rPr>
        <w:t>k</w:t>
      </w:r>
      <w:r w:rsidR="00685D13" w:rsidRPr="004D710B">
        <w:rPr>
          <w:rFonts w:ascii="Times New Roman" w:eastAsia="Calibri" w:hAnsi="Times New Roman" w:cs="Times New Roman"/>
          <w:bCs/>
          <w:noProof/>
          <w:lang w:eastAsia="zh-CN"/>
        </w:rPr>
        <w:t>ų</w:t>
      </w:r>
      <w:r w:rsidR="007E0112"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ių</w:t>
      </w:r>
      <w:r w:rsidR="007E0112" w:rsidRPr="004D710B">
        <w:rPr>
          <w:rFonts w:ascii="Times New Roman" w:eastAsia="Calibri" w:hAnsi="Times New Roman" w:cs="Times New Roman"/>
          <w:bCs/>
          <w:noProof/>
          <w:lang w:eastAsia="zh-CN"/>
        </w:rPr>
        <w:t xml:space="preserve"> kokybišk</w:t>
      </w:r>
      <w:r w:rsidR="00685D13" w:rsidRPr="004D710B">
        <w:rPr>
          <w:rFonts w:ascii="Times New Roman" w:eastAsia="Calibri" w:hAnsi="Times New Roman" w:cs="Times New Roman"/>
          <w:bCs/>
          <w:noProof/>
          <w:lang w:eastAsia="zh-CN"/>
        </w:rPr>
        <w:t>omis</w:t>
      </w:r>
      <w:r w:rsidR="007E0112" w:rsidRPr="004D710B">
        <w:rPr>
          <w:rFonts w:ascii="Times New Roman" w:eastAsia="Calibri" w:hAnsi="Times New Roman" w:cs="Times New Roman"/>
          <w:bCs/>
          <w:noProof/>
          <w:lang w:eastAsia="zh-CN"/>
        </w:rPr>
        <w:t>, jis privalo grąžinti už nekokybišk</w:t>
      </w:r>
      <w:r w:rsidR="00685D13" w:rsidRPr="004D710B">
        <w:rPr>
          <w:rFonts w:ascii="Times New Roman" w:eastAsia="Calibri" w:hAnsi="Times New Roman" w:cs="Times New Roman"/>
          <w:bCs/>
          <w:noProof/>
          <w:lang w:eastAsia="zh-CN"/>
        </w:rPr>
        <w:t>as</w:t>
      </w:r>
      <w:r w:rsidR="007E0112"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es</w:t>
      </w:r>
      <w:r w:rsidR="007E0112" w:rsidRPr="004D710B">
        <w:rPr>
          <w:rFonts w:ascii="Times New Roman" w:eastAsia="Calibri" w:hAnsi="Times New Roman" w:cs="Times New Roman"/>
          <w:bCs/>
          <w:noProof/>
          <w:lang w:eastAsia="zh-CN"/>
        </w:rPr>
        <w:t xml:space="preserve"> gautas lėšas.</w:t>
      </w:r>
    </w:p>
    <w:p w14:paraId="6AFBB9B1"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xml:space="preserve">.1. Pardavėjas keisdamas </w:t>
      </w:r>
      <w:r w:rsidR="00CC388A" w:rsidRPr="004D710B">
        <w:rPr>
          <w:rFonts w:ascii="Times New Roman" w:eastAsia="Calibri" w:hAnsi="Times New Roman" w:cs="Times New Roman"/>
          <w:bCs/>
          <w:noProof/>
          <w:lang w:eastAsia="zh-CN"/>
        </w:rPr>
        <w:t>P</w:t>
      </w:r>
      <w:r w:rsidRPr="004D710B">
        <w:rPr>
          <w:rFonts w:ascii="Times New Roman" w:eastAsia="Calibri" w:hAnsi="Times New Roman" w:cs="Times New Roman"/>
          <w:bCs/>
          <w:noProof/>
          <w:lang w:eastAsia="zh-CN"/>
        </w:rPr>
        <w:t>rek</w:t>
      </w:r>
      <w:r w:rsidR="00685D13" w:rsidRPr="004D710B">
        <w:rPr>
          <w:rFonts w:ascii="Times New Roman" w:eastAsia="Calibri" w:hAnsi="Times New Roman" w:cs="Times New Roman"/>
          <w:bCs/>
          <w:noProof/>
          <w:lang w:eastAsia="zh-CN"/>
        </w:rPr>
        <w:t>es</w:t>
      </w:r>
      <w:r w:rsidRPr="004D710B">
        <w:rPr>
          <w:rFonts w:ascii="Times New Roman" w:eastAsia="Calibri" w:hAnsi="Times New Roman" w:cs="Times New Roman"/>
          <w:bCs/>
          <w:noProof/>
          <w:lang w:eastAsia="zh-CN"/>
        </w:rPr>
        <w:t xml:space="preserve"> kit</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privalo Pirkėjui pateikti dokumentus, pagrindžiančius, jog nauj</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atitinka pirkimo dokumentuose/ sutartyje nustatytą techninę specifikaciją.</w:t>
      </w:r>
    </w:p>
    <w:p w14:paraId="560FA04E"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.2. Remiantis sutarties 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punktu sutarties keitimas įforminamas raštu sudarant papildomą susitarimą prie sutarties.</w:t>
      </w:r>
    </w:p>
    <w:p w14:paraId="3085A47B" w14:textId="77777777" w:rsidR="00A6441C" w:rsidRPr="004D710B" w:rsidRDefault="00A6441C" w:rsidP="00255757">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w:t>
      </w:r>
      <w:r w:rsidR="004A1DEC" w:rsidRPr="004D710B">
        <w:rPr>
          <w:rFonts w:ascii="Times New Roman" w:eastAsia="Arial Unicode MS" w:hAnsi="Times New Roman" w:cs="Times New Roman"/>
          <w:bCs/>
          <w:noProof/>
          <w:bdr w:val="nil"/>
        </w:rPr>
        <w:t>6</w:t>
      </w:r>
      <w:r w:rsidRPr="004D710B">
        <w:rPr>
          <w:rFonts w:ascii="Times New Roman" w:eastAsia="Arial Unicode MS" w:hAnsi="Times New Roman" w:cs="Times New Roman"/>
          <w:bCs/>
          <w:noProof/>
          <w:bdr w:val="nil"/>
        </w:rPr>
        <w:t>. Išrašydamas PVM sąskaitą – faktūrą Pardavėjas privalo joje nurodyti šios sutarties numerį.</w:t>
      </w:r>
    </w:p>
    <w:p w14:paraId="1203DBDA"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p>
    <w:p w14:paraId="3915F384"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bdr w:val="nil"/>
        </w:rPr>
      </w:pPr>
      <w:r w:rsidRPr="004D710B">
        <w:rPr>
          <w:rFonts w:ascii="Times New Roman" w:eastAsia="Arial Unicode MS" w:hAnsi="Times New Roman" w:cs="Times New Roman"/>
          <w:b/>
          <w:bCs/>
          <w:noProof/>
          <w:color w:val="000000"/>
          <w:bdr w:val="nil"/>
        </w:rPr>
        <w:t>10. Sutarties galiojimas</w:t>
      </w:r>
    </w:p>
    <w:p w14:paraId="1A2BE712"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10.1. Ši Sutartis įsigalioja nuo sutarties pasirašymo dienos ir galioja iki visišk</w:t>
      </w:r>
      <w:r w:rsidR="00255757" w:rsidRPr="004D710B">
        <w:rPr>
          <w:rFonts w:ascii="Times New Roman" w:eastAsia="Arial Unicode MS" w:hAnsi="Times New Roman" w:cs="Times New Roman"/>
          <w:noProof/>
          <w:color w:val="000000"/>
          <w:bdr w:val="nil"/>
        </w:rPr>
        <w:t>ų</w:t>
      </w:r>
      <w:r w:rsidRPr="004D710B">
        <w:rPr>
          <w:rFonts w:ascii="Times New Roman" w:eastAsia="Arial Unicode MS" w:hAnsi="Times New Roman" w:cs="Times New Roman"/>
          <w:noProof/>
          <w:color w:val="000000"/>
          <w:bdr w:val="nil"/>
        </w:rPr>
        <w:t xml:space="preserve"> prievolių įvykdymo. </w:t>
      </w:r>
    </w:p>
    <w:p w14:paraId="214C6865"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bdr w:val="nil"/>
        </w:rPr>
      </w:pPr>
      <w:r w:rsidRPr="004D710B">
        <w:rPr>
          <w:rFonts w:ascii="Times New Roman" w:eastAsia="Arial Unicode MS" w:hAnsi="Times New Roman" w:cs="Times New Roman"/>
          <w:noProof/>
          <w:color w:val="000000"/>
          <w:bdr w:val="nil"/>
        </w:rPr>
        <w:t xml:space="preserve">10.2. Šios Sutarties Prekių užsakymų, tiekimo ir pristatymo laikotarpis yra </w:t>
      </w:r>
      <w:r w:rsidR="00255757" w:rsidRPr="004D710B">
        <w:rPr>
          <w:rFonts w:ascii="Times New Roman" w:eastAsia="Arial Unicode MS" w:hAnsi="Times New Roman" w:cs="Times New Roman"/>
          <w:b/>
          <w:bCs/>
          <w:noProof/>
          <w:color w:val="000000"/>
          <w:bdr w:val="nil"/>
        </w:rPr>
        <w:t xml:space="preserve">nuo sutarties pasirašymo dienos </w:t>
      </w:r>
      <w:r w:rsidR="000D352D" w:rsidRPr="004D710B">
        <w:rPr>
          <w:rFonts w:ascii="Times New Roman" w:eastAsia="Arial Unicode MS" w:hAnsi="Times New Roman" w:cs="Times New Roman"/>
          <w:b/>
          <w:bCs/>
          <w:noProof/>
          <w:color w:val="000000"/>
          <w:bdr w:val="nil"/>
        </w:rPr>
        <w:t>90 kalendorinių dienų.</w:t>
      </w:r>
    </w:p>
    <w:p w14:paraId="0B4DAFC7" w14:textId="77777777" w:rsidR="009C2493" w:rsidRPr="004D710B" w:rsidRDefault="009C2493"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10.2.1. Sutartis, raštišku šalių susitarimu, gali būti pratęsta vadovaujantis Sutarties 4.2.1. ir 10.7. punktu.</w:t>
      </w:r>
    </w:p>
    <w:p w14:paraId="3E5D2AE7"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10.3. Šios Sutarties priedai yra neatskiriama Sutarties dalis ir įsigalioja nuo jų pasirašymo momento, jei pačiuose susitarimuose nenurodyta vėlesnė įsigaliojimo data.</w:t>
      </w:r>
    </w:p>
    <w:p w14:paraId="1743AFF2"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 xml:space="preserve">10.4. Šios Sutarties sąlygų pakeitimai ir papildymai galioja tik tuo atveju, jei jie yra įforminami raštu ir pasirašyti abiejų Šalių. </w:t>
      </w:r>
    </w:p>
    <w:p w14:paraId="1AC18A18"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color w:val="000000"/>
          <w:bdr w:val="nil"/>
        </w:rPr>
        <w:t>10.5.</w:t>
      </w:r>
      <w:r w:rsidRPr="004D710B">
        <w:rPr>
          <w:rFonts w:ascii="Times New Roman" w:eastAsia="Arial Unicode MS" w:hAnsi="Times New Roman" w:cs="Times New Roman"/>
          <w:noProof/>
          <w:bdr w:val="nil"/>
        </w:rPr>
        <w:t xml:space="preserve">Vienai iš sutarties šalių nevykdant ar netinkamai vykdant įsipareigojimus, kita šalis turi teisę bet kada, įspėjusi ne vėliau kaip prieš </w:t>
      </w:r>
      <w:r w:rsidR="00685D13" w:rsidRPr="004D710B">
        <w:rPr>
          <w:rFonts w:ascii="Times New Roman" w:eastAsia="Arial Unicode MS" w:hAnsi="Times New Roman" w:cs="Times New Roman"/>
          <w:noProof/>
          <w:bdr w:val="nil"/>
        </w:rPr>
        <w:t>15</w:t>
      </w:r>
      <w:r w:rsidRPr="004D710B">
        <w:rPr>
          <w:rFonts w:ascii="Times New Roman" w:eastAsia="Arial Unicode MS" w:hAnsi="Times New Roman" w:cs="Times New Roman"/>
          <w:noProof/>
          <w:bdr w:val="nil"/>
        </w:rPr>
        <w:t xml:space="preserve"> kalendorinių dienų, nutraukti sutartį. </w:t>
      </w:r>
    </w:p>
    <w:p w14:paraId="0DDB7085"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10.6. Pirkėjas gali vienašališkai nutraukti sutartį, prieš tai įspėjęs Pardavėją prieš </w:t>
      </w:r>
      <w:r w:rsidR="00CC388A" w:rsidRPr="004D710B">
        <w:rPr>
          <w:rFonts w:ascii="Times New Roman" w:eastAsia="Arial Unicode MS" w:hAnsi="Times New Roman" w:cs="Times New Roman"/>
          <w:noProof/>
          <w:bdr w:val="nil"/>
        </w:rPr>
        <w:t>15</w:t>
      </w:r>
      <w:r w:rsidRPr="004D710B">
        <w:rPr>
          <w:rFonts w:ascii="Times New Roman" w:eastAsia="Arial Unicode MS" w:hAnsi="Times New Roman" w:cs="Times New Roman"/>
          <w:noProof/>
          <w:bdr w:val="nil"/>
        </w:rPr>
        <w:t xml:space="preserve"> kalendorinių dienų.</w:t>
      </w:r>
    </w:p>
    <w:p w14:paraId="367861D4" w14:textId="77777777" w:rsidR="009C2493" w:rsidRPr="004D710B" w:rsidRDefault="009C2493"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lastRenderedPageBreak/>
        <w:t>10.7. Bendru šalių rašytiniu susitarimu visa pirkimo-pardavimo sutartis ar atskiros pirkimo dalys gali būti sustabdytos, kol tęsis sutarties vykdymą ribojančios aplinkybės (pvz.: tokiais atvejais, kai apriboti skydžiai, uždarytos sienos). Šalis norėdama sustabdyti pirkimo-pardavimo sutartį, pateikia tai pagrindžiančius įrodymus/ dokumentus.</w:t>
      </w:r>
    </w:p>
    <w:p w14:paraId="434DCEBE"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10.</w:t>
      </w:r>
      <w:r w:rsidR="009C2493" w:rsidRPr="004D710B">
        <w:rPr>
          <w:rFonts w:ascii="Times New Roman" w:eastAsia="Arial Unicode MS" w:hAnsi="Times New Roman" w:cs="Times New Roman"/>
          <w:noProof/>
          <w:bdr w:val="nil"/>
        </w:rPr>
        <w:t>8</w:t>
      </w:r>
      <w:r w:rsidRPr="004D710B">
        <w:rPr>
          <w:rFonts w:ascii="Times New Roman" w:eastAsia="Arial Unicode MS" w:hAnsi="Times New Roman" w:cs="Times New Roman"/>
          <w:noProof/>
          <w:bdr w:val="nil"/>
        </w:rPr>
        <w:t xml:space="preserve">. Sutartis gali būti nutraukta bendru rašytiniu abiejų šalių susitarimu. </w:t>
      </w:r>
    </w:p>
    <w:p w14:paraId="1B0128DD"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p>
    <w:p w14:paraId="168977F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11. Baigiamosios nuostatos </w:t>
      </w:r>
    </w:p>
    <w:p w14:paraId="32CBCB65"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11.1. Visi ginčai, kilę iš šios Sutarties sprendžiami derybų keliu. Šalims nesusitarus geruoju, ginčas gali būti perduotas nagrinėti teismui Lietuvos Respublikos įstatymų nustatyta tvarka. </w:t>
      </w:r>
    </w:p>
    <w:p w14:paraId="4F46AFEA"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11.2. Sutartis pasirašyta dviem egzemplioriais lietuvių kalba, turinčiais vienodą juridinę galią. </w:t>
      </w:r>
    </w:p>
    <w:p w14:paraId="65D7961F" w14:textId="77777777" w:rsidR="00A6441C" w:rsidRPr="004D710B" w:rsidRDefault="00A6441C" w:rsidP="00255757">
      <w:pPr>
        <w:numPr>
          <w:ilvl w:val="1"/>
          <w:numId w:val="1"/>
        </w:numPr>
        <w:pBdr>
          <w:top w:val="nil"/>
          <w:left w:val="nil"/>
          <w:bottom w:val="nil"/>
          <w:right w:val="nil"/>
          <w:between w:val="nil"/>
          <w:bar w:val="nil"/>
        </w:pBdr>
        <w:tabs>
          <w:tab w:val="left" w:pos="567"/>
        </w:tabs>
        <w:spacing w:after="0" w:line="240" w:lineRule="auto"/>
        <w:ind w:left="567" w:hanging="567"/>
        <w:jc w:val="both"/>
        <w:rPr>
          <w:rFonts w:ascii="Times New Roman" w:eastAsia="Times New Roman" w:hAnsi="Times New Roman" w:cs="Times New Roman"/>
          <w:noProof/>
        </w:rPr>
      </w:pPr>
      <w:r w:rsidRPr="004D710B">
        <w:rPr>
          <w:rFonts w:ascii="Times New Roman" w:eastAsia="Times New Roman" w:hAnsi="Times New Roman" w:cs="Times New Roman"/>
          <w:bCs/>
          <w:noProof/>
        </w:rPr>
        <w:t xml:space="preserve">Pirkėjas </w:t>
      </w:r>
      <w:bookmarkStart w:id="2" w:name="_Ref479609233"/>
      <w:r w:rsidRPr="004D710B">
        <w:rPr>
          <w:rFonts w:ascii="Times New Roman" w:eastAsia="Times New Roman" w:hAnsi="Times New Roman" w:cs="Times New Roman"/>
          <w:noProof/>
        </w:rPr>
        <w:t>paskiria kontaktinius asmenis, atsakingus už Sutarties vykdymą:</w:t>
      </w:r>
    </w:p>
    <w:p w14:paraId="1AA7159B" w14:textId="77777777" w:rsidR="00A6441C" w:rsidRPr="004D710B" w:rsidRDefault="00A6441C" w:rsidP="00A6441C">
      <w:pPr>
        <w:tabs>
          <w:tab w:val="left" w:pos="567"/>
        </w:tabs>
        <w:spacing w:after="0" w:line="240" w:lineRule="auto"/>
        <w:jc w:val="both"/>
        <w:rPr>
          <w:rFonts w:ascii="Times New Roman" w:eastAsia="Times New Roman" w:hAnsi="Times New Roman" w:cs="Times New Roman"/>
          <w:noProof/>
        </w:rPr>
      </w:pPr>
      <w:r w:rsidRPr="004D710B">
        <w:rPr>
          <w:rFonts w:ascii="Times New Roman" w:eastAsia="Times New Roman" w:hAnsi="Times New Roman" w:cs="Times New Roman"/>
          <w:noProof/>
        </w:rPr>
        <w:t xml:space="preserve">11.3.1. </w:t>
      </w:r>
      <w:bookmarkEnd w:id="2"/>
      <w:r w:rsidR="00CC388A" w:rsidRPr="004D710B">
        <w:rPr>
          <w:rFonts w:ascii="Times New Roman" w:eastAsia="Times New Roman" w:hAnsi="Times New Roman" w:cs="Times New Roman"/>
          <w:noProof/>
        </w:rPr>
        <w:t>Medicinos technikos ir metrologijos skyriaus vedėją Janiną Tamulevičienę, tel. (8 5) 210 4519, el. paštas j.tamuleviciene@vmkl.lt.</w:t>
      </w:r>
    </w:p>
    <w:p w14:paraId="16F495D5" w14:textId="77777777" w:rsidR="00CC388A" w:rsidRPr="004D710B" w:rsidRDefault="00A6441C" w:rsidP="00A6441C">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rPr>
      </w:pPr>
      <w:r w:rsidRPr="004D710B">
        <w:rPr>
          <w:rFonts w:ascii="Times New Roman" w:eastAsia="Arial Unicode MS" w:hAnsi="Times New Roman" w:cs="Times New Roman"/>
          <w:bCs/>
          <w:noProof/>
          <w:color w:val="000000"/>
          <w:bdr w:val="nil"/>
        </w:rPr>
        <w:t xml:space="preserve">11.4. </w:t>
      </w:r>
      <w:r w:rsidR="00CC388A" w:rsidRPr="004D710B">
        <w:rPr>
          <w:rFonts w:ascii="Times New Roman" w:eastAsia="Calibri" w:hAnsi="Times New Roman" w:cs="Times New Roman"/>
          <w:noProof/>
          <w:color w:val="000000"/>
        </w:rPr>
        <w:t xml:space="preserve">Atsakingu už šios Sutarties bei Sutarties pakeitimų, jeigu bus, paskelbimą Centrinėje viešųjų pirkimų informacinėje sistemoje </w:t>
      </w:r>
      <w:r w:rsidR="005D3026" w:rsidRPr="004D710B">
        <w:rPr>
          <w:rFonts w:ascii="Times New Roman" w:eastAsia="Calibri" w:hAnsi="Times New Roman" w:cs="Times New Roman"/>
          <w:noProof/>
          <w:color w:val="000000"/>
        </w:rPr>
        <w:t xml:space="preserve">Pirkėjas </w:t>
      </w:r>
      <w:r w:rsidR="00CC388A" w:rsidRPr="004D710B">
        <w:rPr>
          <w:rFonts w:ascii="Times New Roman" w:eastAsia="Calibri" w:hAnsi="Times New Roman" w:cs="Times New Roman"/>
          <w:noProof/>
          <w:color w:val="000000"/>
        </w:rPr>
        <w:t xml:space="preserve">paskiria Viešųjų pirkimų skyriaus </w:t>
      </w:r>
      <w:r w:rsidR="00D3607E" w:rsidRPr="004D710B">
        <w:rPr>
          <w:rFonts w:ascii="Times New Roman" w:eastAsia="Calibri" w:hAnsi="Times New Roman" w:cs="Times New Roman"/>
          <w:noProof/>
          <w:color w:val="000000"/>
        </w:rPr>
        <w:t xml:space="preserve">vyriausiąją </w:t>
      </w:r>
      <w:r w:rsidR="00CC388A" w:rsidRPr="004D710B">
        <w:rPr>
          <w:rFonts w:ascii="Times New Roman" w:eastAsia="Calibri" w:hAnsi="Times New Roman" w:cs="Times New Roman"/>
          <w:noProof/>
          <w:color w:val="000000"/>
        </w:rPr>
        <w:t xml:space="preserve">specialistę </w:t>
      </w:r>
      <w:r w:rsidR="00687041" w:rsidRPr="004D710B">
        <w:rPr>
          <w:rFonts w:ascii="Times New Roman" w:eastAsia="Calibri" w:hAnsi="Times New Roman" w:cs="Times New Roman"/>
          <w:noProof/>
          <w:color w:val="000000"/>
        </w:rPr>
        <w:t>Agnę Pipirienę</w:t>
      </w:r>
      <w:r w:rsidR="00CC388A" w:rsidRPr="004D710B">
        <w:rPr>
          <w:rFonts w:ascii="Times New Roman" w:eastAsia="Calibri" w:hAnsi="Times New Roman" w:cs="Times New Roman"/>
          <w:noProof/>
          <w:color w:val="000000"/>
        </w:rPr>
        <w:t xml:space="preserve">, tel.: (8 5) 210 4516, el. paštas: </w:t>
      </w:r>
      <w:hyperlink r:id="rId8" w:history="1">
        <w:r w:rsidR="00687041" w:rsidRPr="004D710B">
          <w:rPr>
            <w:rStyle w:val="Hyperlink"/>
            <w:rFonts w:ascii="Times New Roman" w:hAnsi="Times New Roman" w:cs="Times New Roman"/>
            <w:noProof/>
          </w:rPr>
          <w:t>a.pipiriene@vmkl.lt</w:t>
        </w:r>
      </w:hyperlink>
      <w:r w:rsidR="00687041" w:rsidRPr="004D710B">
        <w:rPr>
          <w:rFonts w:ascii="Times New Roman" w:hAnsi="Times New Roman" w:cs="Times New Roman"/>
          <w:noProof/>
        </w:rPr>
        <w:t>.</w:t>
      </w:r>
    </w:p>
    <w:p w14:paraId="4024BA89" w14:textId="2D409A30" w:rsidR="00A6441C" w:rsidRPr="004D710B" w:rsidRDefault="00A6441C" w:rsidP="00EE08B9">
      <w:pPr>
        <w:pBdr>
          <w:top w:val="nil"/>
          <w:left w:val="nil"/>
          <w:bottom w:val="nil"/>
          <w:right w:val="nil"/>
          <w:between w:val="nil"/>
          <w:bar w:val="nil"/>
        </w:pBdr>
        <w:spacing w:after="0" w:line="240" w:lineRule="auto"/>
        <w:jc w:val="both"/>
        <w:rPr>
          <w:rFonts w:ascii="Times New Roman" w:eastAsia="Calibri" w:hAnsi="Times New Roman" w:cs="Times New Roman"/>
          <w:noProof/>
        </w:rPr>
      </w:pPr>
      <w:r w:rsidRPr="004D710B">
        <w:rPr>
          <w:rFonts w:ascii="Times New Roman" w:eastAsia="Calibri" w:hAnsi="Times New Roman" w:cs="Times New Roman"/>
          <w:noProof/>
        </w:rPr>
        <w:t>11.5.Pardavėjas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paskiri</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kontaktinius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asmenis, atsakingus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už</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sutarties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 xml:space="preserve">vykdymą: </w:t>
      </w:r>
      <w:r w:rsidR="00EE08B9" w:rsidRPr="00EE08B9">
        <w:rPr>
          <w:rFonts w:ascii="Times New Roman" w:eastAsia="Calibri" w:hAnsi="Times New Roman" w:cs="Times New Roman"/>
          <w:noProof/>
        </w:rPr>
        <w:t>Projektų vadovas Kostas Čekanauskas, tel.</w:t>
      </w:r>
      <w:r w:rsidR="00EE08B9">
        <w:rPr>
          <w:rFonts w:ascii="Times New Roman" w:eastAsia="Calibri" w:hAnsi="Times New Roman" w:cs="Times New Roman"/>
          <w:noProof/>
        </w:rPr>
        <w:t xml:space="preserve"> </w:t>
      </w:r>
      <w:r w:rsidR="00EE08B9" w:rsidRPr="00EE08B9">
        <w:rPr>
          <w:rFonts w:ascii="Times New Roman" w:eastAsia="Calibri" w:hAnsi="Times New Roman" w:cs="Times New Roman"/>
          <w:noProof/>
        </w:rPr>
        <w:t>8 5 2729006, el. pastas: kostas@salmeda.lt</w:t>
      </w:r>
    </w:p>
    <w:p w14:paraId="5C14EF69"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p>
    <w:p w14:paraId="2A318096"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  Šalių parašai ir rekvizitai.:</w:t>
      </w:r>
    </w:p>
    <w:p w14:paraId="481ED47B"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p>
    <w:tbl>
      <w:tblPr>
        <w:tblW w:w="5000" w:type="pct"/>
        <w:tblLook w:val="00A0" w:firstRow="1" w:lastRow="0" w:firstColumn="1" w:lastColumn="0" w:noHBand="0" w:noVBand="0"/>
      </w:tblPr>
      <w:tblGrid>
        <w:gridCol w:w="5341"/>
        <w:gridCol w:w="4513"/>
      </w:tblGrid>
      <w:tr w:rsidR="000D352D" w:rsidRPr="004D710B" w14:paraId="595169AA" w14:textId="77777777" w:rsidTr="001C0EE1">
        <w:trPr>
          <w:trHeight w:val="289"/>
        </w:trPr>
        <w:tc>
          <w:tcPr>
            <w:tcW w:w="2710" w:type="pct"/>
          </w:tcPr>
          <w:p w14:paraId="61CA524A"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4D710B">
              <w:rPr>
                <w:rFonts w:ascii="Times New Roman" w:eastAsia="Arial Unicode MS" w:hAnsi="Times New Roman" w:cs="Times New Roman"/>
                <w:b/>
                <w:noProof/>
                <w:bdr w:val="nil"/>
              </w:rPr>
              <w:t>Pirkėjas</w:t>
            </w:r>
          </w:p>
        </w:tc>
        <w:tc>
          <w:tcPr>
            <w:tcW w:w="2290" w:type="pct"/>
          </w:tcPr>
          <w:p w14:paraId="29C3D865"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4D710B">
              <w:rPr>
                <w:rFonts w:ascii="Times New Roman" w:eastAsia="Arial Unicode MS" w:hAnsi="Times New Roman" w:cs="Times New Roman"/>
                <w:b/>
                <w:noProof/>
                <w:bdr w:val="nil"/>
              </w:rPr>
              <w:t>Pardavėjas</w:t>
            </w:r>
          </w:p>
        </w:tc>
      </w:tr>
      <w:tr w:rsidR="000D352D" w:rsidRPr="004D710B" w14:paraId="0553C4BC" w14:textId="77777777" w:rsidTr="001C0EE1">
        <w:trPr>
          <w:trHeight w:val="2184"/>
        </w:trPr>
        <w:tc>
          <w:tcPr>
            <w:tcW w:w="2710" w:type="pct"/>
          </w:tcPr>
          <w:p w14:paraId="234F89D5"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VšĮ Vilniaus miesto klinikinė ligoninė</w:t>
            </w:r>
          </w:p>
          <w:p w14:paraId="3D677982" w14:textId="07B316E9" w:rsidR="000D352D"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 xml:space="preserve">Buveinės adr. </w:t>
            </w:r>
            <w:r w:rsidR="000D352D" w:rsidRPr="004D710B">
              <w:rPr>
                <w:rFonts w:ascii="Times New Roman" w:eastAsia="Arial Unicode MS" w:hAnsi="Times New Roman" w:cs="Times New Roman"/>
                <w:noProof/>
                <w:bdr w:val="nil"/>
              </w:rPr>
              <w:t>Antakalnio g. 57, 10207 Vilnius</w:t>
            </w:r>
          </w:p>
          <w:p w14:paraId="7C829C0B" w14:textId="4B6425E4"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Korespond. adr. Antakalnio g. 124, Vilnius</w:t>
            </w:r>
          </w:p>
          <w:p w14:paraId="45AD54DB"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Įmonės kodas: 302692454</w:t>
            </w:r>
          </w:p>
          <w:p w14:paraId="259D2D3A"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PVM mokėtojo kodas: LT100006560213</w:t>
            </w:r>
          </w:p>
          <w:p w14:paraId="19DCD17B"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A/s Nr. LT867044060007990186 </w:t>
            </w:r>
          </w:p>
          <w:p w14:paraId="475D1321" w14:textId="10FA4900"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AB SEB bankas</w:t>
            </w:r>
          </w:p>
          <w:p w14:paraId="58B3C2B6"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Tel.: +370 52344487</w:t>
            </w:r>
          </w:p>
          <w:p w14:paraId="0341A546"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El. p.: </w:t>
            </w:r>
            <w:hyperlink r:id="rId9" w:history="1">
              <w:r w:rsidRPr="004D710B">
                <w:rPr>
                  <w:rFonts w:ascii="Times New Roman" w:eastAsia="Arial Unicode MS" w:hAnsi="Times New Roman" w:cs="Times New Roman"/>
                  <w:noProof/>
                  <w:u w:val="single"/>
                  <w:bdr w:val="nil"/>
                </w:rPr>
                <w:t>info@vmkl.lt</w:t>
              </w:r>
            </w:hyperlink>
          </w:p>
        </w:tc>
        <w:tc>
          <w:tcPr>
            <w:tcW w:w="2290" w:type="pct"/>
          </w:tcPr>
          <w:p w14:paraId="4C037BE6" w14:textId="77777777" w:rsidR="000D352D" w:rsidRDefault="00EE08B9"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UAB Salmeda</w:t>
            </w:r>
          </w:p>
          <w:p w14:paraId="61C222F9" w14:textId="77777777" w:rsidR="00EE08B9" w:rsidRDefault="00EE08B9"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P. Baublio g. 41, LT-08431 Vilnius</w:t>
            </w:r>
          </w:p>
          <w:p w14:paraId="05A509B4" w14:textId="77777777" w:rsidR="00EE08B9" w:rsidRDefault="00EE08B9"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Įmonės kodas: 123500866</w:t>
            </w:r>
          </w:p>
          <w:p w14:paraId="4B22B0BF" w14:textId="77777777" w:rsidR="00EE08B9" w:rsidRDefault="00EE08B9"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PVM kodas LT235008610</w:t>
            </w:r>
          </w:p>
          <w:p w14:paraId="3E424FC0" w14:textId="6CCF4D14" w:rsidR="00EE08B9" w:rsidRDefault="00EE08B9"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A/s LT</w:t>
            </w:r>
            <w:r w:rsidRPr="00EE08B9">
              <w:rPr>
                <w:rFonts w:ascii="Times New Roman" w:eastAsia="Arial Unicode MS" w:hAnsi="Times New Roman" w:cs="Times New Roman"/>
                <w:bCs/>
                <w:noProof/>
                <w:bdr w:val="nil"/>
              </w:rPr>
              <w:t>337044060001498542</w:t>
            </w:r>
          </w:p>
          <w:p w14:paraId="67CCEE6D" w14:textId="6CFB43BD" w:rsidR="00441A77" w:rsidRDefault="00441A77"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AB SEB bankas</w:t>
            </w:r>
          </w:p>
          <w:p w14:paraId="5F820A4E" w14:textId="77777777" w:rsidR="00441A77" w:rsidRDefault="00441A77"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 xml:space="preserve">Tel.: </w:t>
            </w:r>
            <w:r w:rsidRPr="00441A77">
              <w:rPr>
                <w:rFonts w:ascii="Times New Roman" w:eastAsia="Arial Unicode MS" w:hAnsi="Times New Roman" w:cs="Times New Roman"/>
                <w:bCs/>
                <w:noProof/>
                <w:bdr w:val="nil"/>
              </w:rPr>
              <w:t>8 5 2729006</w:t>
            </w:r>
          </w:p>
          <w:p w14:paraId="086E2A27" w14:textId="564F5B69" w:rsidR="00441A77" w:rsidRPr="004D710B" w:rsidRDefault="00441A77"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 xml:space="preserve">El. p.: med@salmeda.lt. </w:t>
            </w:r>
          </w:p>
        </w:tc>
      </w:tr>
      <w:tr w:rsidR="000D352D" w:rsidRPr="004D710B" w14:paraId="56E7B164" w14:textId="77777777" w:rsidTr="001C0EE1">
        <w:trPr>
          <w:trHeight w:val="773"/>
        </w:trPr>
        <w:tc>
          <w:tcPr>
            <w:tcW w:w="2710" w:type="pct"/>
          </w:tcPr>
          <w:p w14:paraId="79AF0AFE" w14:textId="53F802C8" w:rsidR="000D352D"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6C8FA525" w14:textId="2FA006EF"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Direktoriaus pavaduotojas ambulatorinei ir</w:t>
            </w:r>
          </w:p>
          <w:p w14:paraId="2936D5BE" w14:textId="7549F5BF"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 xml:space="preserve">Konsultacinei pagalbai, pavaduojantis direktorių </w:t>
            </w:r>
          </w:p>
          <w:p w14:paraId="316597AC" w14:textId="217881EB"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71CE572"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4B45B7C0" w14:textId="50B971A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_____________________________</w:t>
            </w:r>
            <w:r w:rsidR="002013A1">
              <w:rPr>
                <w:rFonts w:ascii="Times New Roman" w:eastAsia="Arial Unicode MS" w:hAnsi="Times New Roman" w:cs="Times New Roman"/>
                <w:noProof/>
                <w:bdr w:val="nil"/>
              </w:rPr>
              <w:t>___________</w:t>
            </w:r>
          </w:p>
          <w:p w14:paraId="3FF378B4" w14:textId="11098F25" w:rsidR="000D352D"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bCs/>
                <w:noProof/>
                <w:bdr w:val="nil"/>
              </w:rPr>
              <w:t xml:space="preserve">Gintautas Oleka                                          </w:t>
            </w:r>
            <w:r w:rsidRPr="002013A1">
              <w:rPr>
                <w:rFonts w:ascii="Times New Roman" w:eastAsia="Arial Unicode MS" w:hAnsi="Times New Roman" w:cs="Times New Roman"/>
                <w:bCs/>
                <w:noProof/>
                <w:bdr w:val="nil"/>
              </w:rPr>
              <w:t>A.V</w:t>
            </w:r>
          </w:p>
        </w:tc>
        <w:tc>
          <w:tcPr>
            <w:tcW w:w="2290" w:type="pct"/>
          </w:tcPr>
          <w:p w14:paraId="7A6A617C" w14:textId="1A9B0E6C" w:rsidR="000D352D"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49850E10" w14:textId="10796AEF"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1D08149D" w14:textId="5A0B90F1"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08C45974" w14:textId="6FA859D4"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88B1E0B"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5E2AD8EB" w14:textId="3028C5CC"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_______________________</w:t>
            </w:r>
            <w:r w:rsidR="002013A1">
              <w:rPr>
                <w:rFonts w:ascii="Times New Roman" w:eastAsia="Arial Unicode MS" w:hAnsi="Times New Roman" w:cs="Times New Roman"/>
                <w:noProof/>
                <w:bdr w:val="nil"/>
              </w:rPr>
              <w:t>_____________</w:t>
            </w:r>
          </w:p>
          <w:p w14:paraId="2CD0876A" w14:textId="12DC5C1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                                        </w:t>
            </w:r>
            <w:r w:rsidR="002013A1">
              <w:rPr>
                <w:rFonts w:ascii="Times New Roman" w:eastAsia="Arial Unicode MS" w:hAnsi="Times New Roman" w:cs="Times New Roman"/>
                <w:noProof/>
                <w:bdr w:val="nil"/>
              </w:rPr>
              <w:t xml:space="preserve">                      </w:t>
            </w:r>
            <w:r w:rsidRPr="004D710B">
              <w:rPr>
                <w:rFonts w:ascii="Times New Roman" w:eastAsia="Arial Unicode MS" w:hAnsi="Times New Roman" w:cs="Times New Roman"/>
                <w:noProof/>
                <w:bdr w:val="nil"/>
              </w:rPr>
              <w:t xml:space="preserve"> A.V.</w:t>
            </w:r>
          </w:p>
        </w:tc>
      </w:tr>
      <w:tr w:rsidR="002013A1" w:rsidRPr="004D710B" w14:paraId="77FA84C0" w14:textId="77777777" w:rsidTr="001C0EE1">
        <w:trPr>
          <w:trHeight w:val="773"/>
        </w:trPr>
        <w:tc>
          <w:tcPr>
            <w:tcW w:w="2710" w:type="pct"/>
          </w:tcPr>
          <w:p w14:paraId="20413D49" w14:textId="77777777"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c>
          <w:tcPr>
            <w:tcW w:w="2290" w:type="pct"/>
          </w:tcPr>
          <w:p w14:paraId="01D8DF48"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r>
    </w:tbl>
    <w:p w14:paraId="118D38E6"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p>
    <w:sectPr w:rsidR="000D352D" w:rsidRPr="004D710B" w:rsidSect="002465EA">
      <w:footerReference w:type="default" r:id="rId1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C9BBB" w14:textId="77777777" w:rsidR="000E21EF" w:rsidRDefault="000E21EF" w:rsidP="00C251DE">
      <w:pPr>
        <w:spacing w:after="0" w:line="240" w:lineRule="auto"/>
      </w:pPr>
      <w:r>
        <w:separator/>
      </w:r>
    </w:p>
  </w:endnote>
  <w:endnote w:type="continuationSeparator" w:id="0">
    <w:p w14:paraId="6265C0BF" w14:textId="77777777" w:rsidR="000E21EF" w:rsidRDefault="000E21EF" w:rsidP="00C2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66923"/>
      <w:docPartObj>
        <w:docPartGallery w:val="Page Numbers (Bottom of Page)"/>
        <w:docPartUnique/>
      </w:docPartObj>
    </w:sdtPr>
    <w:sdtEndPr/>
    <w:sdtContent>
      <w:p w14:paraId="1D156AB3" w14:textId="77777777" w:rsidR="00C251DE" w:rsidRDefault="000765D5">
        <w:pPr>
          <w:pStyle w:val="Footer"/>
          <w:jc w:val="right"/>
        </w:pPr>
        <w:r>
          <w:fldChar w:fldCharType="begin"/>
        </w:r>
        <w:r w:rsidR="00DB2FDD">
          <w:instrText xml:space="preserve"> PAGE   \* MERGEFORMAT </w:instrText>
        </w:r>
        <w:r>
          <w:fldChar w:fldCharType="separate"/>
        </w:r>
        <w:r w:rsidR="007C3007">
          <w:rPr>
            <w:noProof/>
          </w:rPr>
          <w:t>4</w:t>
        </w:r>
        <w:r>
          <w:rPr>
            <w:noProof/>
          </w:rPr>
          <w:fldChar w:fldCharType="end"/>
        </w:r>
      </w:p>
    </w:sdtContent>
  </w:sdt>
  <w:p w14:paraId="59AB092D" w14:textId="77777777" w:rsidR="00C251DE" w:rsidRDefault="00C2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6BD5C" w14:textId="77777777" w:rsidR="000E21EF" w:rsidRDefault="000E21EF" w:rsidP="00C251DE">
      <w:pPr>
        <w:spacing w:after="0" w:line="240" w:lineRule="auto"/>
      </w:pPr>
      <w:r>
        <w:separator/>
      </w:r>
    </w:p>
  </w:footnote>
  <w:footnote w:type="continuationSeparator" w:id="0">
    <w:p w14:paraId="7A1489C4" w14:textId="77777777" w:rsidR="000E21EF" w:rsidRDefault="000E21EF" w:rsidP="00C25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3719"/>
    <w:rsid w:val="00010456"/>
    <w:rsid w:val="00022E27"/>
    <w:rsid w:val="000765D5"/>
    <w:rsid w:val="000903FF"/>
    <w:rsid w:val="00092648"/>
    <w:rsid w:val="000D352D"/>
    <w:rsid w:val="000E21EF"/>
    <w:rsid w:val="000F376E"/>
    <w:rsid w:val="000F4DD7"/>
    <w:rsid w:val="00135A15"/>
    <w:rsid w:val="001871B2"/>
    <w:rsid w:val="001967AD"/>
    <w:rsid w:val="00197A3E"/>
    <w:rsid w:val="001B4F92"/>
    <w:rsid w:val="002013A1"/>
    <w:rsid w:val="002465EA"/>
    <w:rsid w:val="00255757"/>
    <w:rsid w:val="002927AA"/>
    <w:rsid w:val="003B530C"/>
    <w:rsid w:val="003B6CDD"/>
    <w:rsid w:val="00404EB8"/>
    <w:rsid w:val="00424E0C"/>
    <w:rsid w:val="00441A77"/>
    <w:rsid w:val="004651D0"/>
    <w:rsid w:val="0049109A"/>
    <w:rsid w:val="004A1DEC"/>
    <w:rsid w:val="004D710B"/>
    <w:rsid w:val="00504BEF"/>
    <w:rsid w:val="005D3026"/>
    <w:rsid w:val="00600271"/>
    <w:rsid w:val="00685D13"/>
    <w:rsid w:val="00687041"/>
    <w:rsid w:val="006A60F7"/>
    <w:rsid w:val="007A4CD6"/>
    <w:rsid w:val="007C3007"/>
    <w:rsid w:val="007E0112"/>
    <w:rsid w:val="007F354B"/>
    <w:rsid w:val="00812B43"/>
    <w:rsid w:val="00813554"/>
    <w:rsid w:val="008769FA"/>
    <w:rsid w:val="008A6336"/>
    <w:rsid w:val="008C0DE5"/>
    <w:rsid w:val="008D3B3D"/>
    <w:rsid w:val="008F6366"/>
    <w:rsid w:val="00947CF3"/>
    <w:rsid w:val="00992736"/>
    <w:rsid w:val="009B7D6C"/>
    <w:rsid w:val="009C2493"/>
    <w:rsid w:val="009E396B"/>
    <w:rsid w:val="00A07237"/>
    <w:rsid w:val="00A6441C"/>
    <w:rsid w:val="00B53719"/>
    <w:rsid w:val="00B70B3E"/>
    <w:rsid w:val="00BB3552"/>
    <w:rsid w:val="00BF2C9E"/>
    <w:rsid w:val="00BF796E"/>
    <w:rsid w:val="00C251DE"/>
    <w:rsid w:val="00C517E1"/>
    <w:rsid w:val="00CB7620"/>
    <w:rsid w:val="00CC388A"/>
    <w:rsid w:val="00D3607E"/>
    <w:rsid w:val="00D63B18"/>
    <w:rsid w:val="00DB2FDD"/>
    <w:rsid w:val="00DD60DF"/>
    <w:rsid w:val="00E55D1F"/>
    <w:rsid w:val="00E60CB4"/>
    <w:rsid w:val="00EB2A44"/>
    <w:rsid w:val="00EE08B9"/>
    <w:rsid w:val="00EE7D3F"/>
    <w:rsid w:val="00F26C90"/>
    <w:rsid w:val="00F5113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B956"/>
  <w15:docId w15:val="{2D00AD6A-3248-4D6B-AC6D-957694EA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D1F"/>
    <w:rPr>
      <w:rFonts w:ascii="Segoe UI" w:hAnsi="Segoe UI" w:cs="Segoe UI"/>
      <w:sz w:val="18"/>
      <w:szCs w:val="18"/>
    </w:rPr>
  </w:style>
  <w:style w:type="character" w:styleId="Hyperlink">
    <w:name w:val="Hyperlink"/>
    <w:basedOn w:val="DefaultParagraphFont"/>
    <w:uiPriority w:val="99"/>
    <w:unhideWhenUsed/>
    <w:rsid w:val="00CC388A"/>
    <w:rPr>
      <w:color w:val="0563C1" w:themeColor="hyperlink"/>
      <w:u w:val="single"/>
    </w:rPr>
  </w:style>
  <w:style w:type="character" w:customStyle="1" w:styleId="UnresolvedMention1">
    <w:name w:val="Unresolved Mention1"/>
    <w:basedOn w:val="DefaultParagraphFont"/>
    <w:uiPriority w:val="99"/>
    <w:semiHidden/>
    <w:unhideWhenUsed/>
    <w:rsid w:val="00CC388A"/>
    <w:rPr>
      <w:color w:val="605E5C"/>
      <w:shd w:val="clear" w:color="auto" w:fill="E1DFDD"/>
    </w:rPr>
  </w:style>
  <w:style w:type="character" w:styleId="CommentReference">
    <w:name w:val="annotation reference"/>
    <w:basedOn w:val="DefaultParagraphFont"/>
    <w:uiPriority w:val="99"/>
    <w:semiHidden/>
    <w:unhideWhenUsed/>
    <w:rsid w:val="00022E27"/>
    <w:rPr>
      <w:sz w:val="16"/>
      <w:szCs w:val="16"/>
    </w:rPr>
  </w:style>
  <w:style w:type="paragraph" w:styleId="CommentText">
    <w:name w:val="annotation text"/>
    <w:basedOn w:val="Normal"/>
    <w:link w:val="CommentTextChar"/>
    <w:uiPriority w:val="99"/>
    <w:semiHidden/>
    <w:unhideWhenUsed/>
    <w:rsid w:val="00022E27"/>
    <w:pPr>
      <w:spacing w:line="240" w:lineRule="auto"/>
    </w:pPr>
    <w:rPr>
      <w:sz w:val="20"/>
      <w:szCs w:val="20"/>
    </w:rPr>
  </w:style>
  <w:style w:type="character" w:customStyle="1" w:styleId="CommentTextChar">
    <w:name w:val="Comment Text Char"/>
    <w:basedOn w:val="DefaultParagraphFont"/>
    <w:link w:val="CommentText"/>
    <w:uiPriority w:val="99"/>
    <w:semiHidden/>
    <w:rsid w:val="00022E27"/>
    <w:rPr>
      <w:sz w:val="20"/>
      <w:szCs w:val="20"/>
    </w:rPr>
  </w:style>
  <w:style w:type="paragraph" w:styleId="CommentSubject">
    <w:name w:val="annotation subject"/>
    <w:basedOn w:val="CommentText"/>
    <w:next w:val="CommentText"/>
    <w:link w:val="CommentSubjectChar"/>
    <w:uiPriority w:val="99"/>
    <w:semiHidden/>
    <w:unhideWhenUsed/>
    <w:rsid w:val="00022E27"/>
    <w:rPr>
      <w:b/>
      <w:bCs/>
    </w:rPr>
  </w:style>
  <w:style w:type="character" w:customStyle="1" w:styleId="CommentSubjectChar">
    <w:name w:val="Comment Subject Char"/>
    <w:basedOn w:val="CommentTextChar"/>
    <w:link w:val="CommentSubject"/>
    <w:uiPriority w:val="99"/>
    <w:semiHidden/>
    <w:rsid w:val="00022E27"/>
    <w:rPr>
      <w:b/>
      <w:bCs/>
      <w:sz w:val="20"/>
      <w:szCs w:val="20"/>
    </w:rPr>
  </w:style>
  <w:style w:type="paragraph" w:customStyle="1" w:styleId="Body2">
    <w:name w:val="Body 2"/>
    <w:rsid w:val="002465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semiHidden/>
    <w:unhideWhenUsed/>
    <w:rsid w:val="00C251D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251DE"/>
  </w:style>
  <w:style w:type="paragraph" w:styleId="Footer">
    <w:name w:val="footer"/>
    <w:basedOn w:val="Normal"/>
    <w:link w:val="FooterChar"/>
    <w:uiPriority w:val="99"/>
    <w:unhideWhenUsed/>
    <w:rsid w:val="00C251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piriene@vmk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mk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EE30-5A88-4232-9B75-2ABD116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9771</Words>
  <Characters>5570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Viesieji3</dc:creator>
  <cp:lastModifiedBy>Juristas</cp:lastModifiedBy>
  <cp:revision>7</cp:revision>
  <cp:lastPrinted>2021-02-10T11:37:00Z</cp:lastPrinted>
  <dcterms:created xsi:type="dcterms:W3CDTF">2020-11-06T07:26:00Z</dcterms:created>
  <dcterms:modified xsi:type="dcterms:W3CDTF">2021-02-10T11:37:00Z</dcterms:modified>
</cp:coreProperties>
</file>