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C75" w:rsidRPr="006F0D10" w:rsidRDefault="006F5C75" w:rsidP="0057445D">
      <w:pPr>
        <w:spacing w:after="0" w:line="240" w:lineRule="auto"/>
        <w:ind w:firstLine="360"/>
        <w:jc w:val="both"/>
        <w:rPr>
          <w:b/>
          <w:bCs/>
          <w:szCs w:val="24"/>
        </w:rPr>
      </w:pPr>
    </w:p>
    <w:p w:rsidR="006F5C75" w:rsidRPr="006F0D10" w:rsidRDefault="006F5C75" w:rsidP="0057445D">
      <w:pPr>
        <w:spacing w:after="0" w:line="240" w:lineRule="auto"/>
        <w:ind w:firstLine="360"/>
        <w:jc w:val="both"/>
        <w:rPr>
          <w:b/>
          <w:bCs/>
          <w:szCs w:val="24"/>
        </w:rPr>
      </w:pPr>
    </w:p>
    <w:p w:rsidR="006F5C75" w:rsidRPr="006F0D10" w:rsidRDefault="006F5C75" w:rsidP="0057445D">
      <w:pPr>
        <w:spacing w:after="0" w:line="240" w:lineRule="auto"/>
        <w:ind w:firstLine="360"/>
        <w:jc w:val="both"/>
        <w:rPr>
          <w:b/>
          <w:bCs/>
          <w:szCs w:val="24"/>
        </w:rPr>
      </w:pPr>
    </w:p>
    <w:p w:rsidR="006F5C75" w:rsidRDefault="006F5C75" w:rsidP="0057445D">
      <w:pPr>
        <w:widowControl w:val="0"/>
        <w:shd w:val="clear" w:color="auto" w:fill="FFFFFF"/>
        <w:spacing w:after="0" w:line="240" w:lineRule="auto"/>
        <w:jc w:val="center"/>
        <w:rPr>
          <w:b/>
          <w:sz w:val="22"/>
        </w:rPr>
      </w:pPr>
    </w:p>
    <w:p w:rsidR="006F5C75" w:rsidRDefault="006F5C75" w:rsidP="0057445D">
      <w:pPr>
        <w:spacing w:after="0" w:line="240" w:lineRule="auto"/>
        <w:jc w:val="center"/>
        <w:rPr>
          <w:b/>
        </w:rPr>
      </w:pPr>
      <w:r>
        <w:rPr>
          <w:b/>
        </w:rPr>
        <w:t>ODONTOLOGINIŲ MEDŽIAGŲ IR PAGALBINIŲ PRIEMONIŲ PIRKIMO</w:t>
      </w:r>
    </w:p>
    <w:p w:rsidR="006F5C75" w:rsidRDefault="006F5C75" w:rsidP="0057445D">
      <w:pPr>
        <w:spacing w:after="0" w:line="240" w:lineRule="auto"/>
        <w:jc w:val="center"/>
        <w:rPr>
          <w:b/>
        </w:rPr>
      </w:pPr>
      <w:r>
        <w:rPr>
          <w:b/>
        </w:rPr>
        <w:t>TECHNINĖ SPECIFIKACIJA</w:t>
      </w:r>
    </w:p>
    <w:p w:rsidR="006F5C75" w:rsidRDefault="006F5C75" w:rsidP="0057445D">
      <w:pPr>
        <w:jc w:val="center"/>
        <w:rPr>
          <w:b/>
        </w:rPr>
      </w:pPr>
    </w:p>
    <w:p w:rsidR="006F5C75" w:rsidRDefault="006F5C75" w:rsidP="0057445D">
      <w:pPr>
        <w:numPr>
          <w:ilvl w:val="0"/>
          <w:numId w:val="1"/>
        </w:numPr>
        <w:spacing w:after="0" w:line="240" w:lineRule="auto"/>
        <w:jc w:val="both"/>
      </w:pPr>
      <w:r w:rsidRPr="00753FD4">
        <w:t>Jeigu techninėje specifikacijoje nurodomas konkretus modelis ar šaltinis, konkretus procesas ar prekės ženklas, patentas, tipai, konkreti kilmė ar gamyba, gali būti pateikiamas lygiavertis objektas nurodytajam.</w:t>
      </w:r>
    </w:p>
    <w:p w:rsidR="006F5C75" w:rsidRPr="00080985" w:rsidRDefault="006F5C75" w:rsidP="0057445D">
      <w:pPr>
        <w:numPr>
          <w:ilvl w:val="0"/>
          <w:numId w:val="1"/>
        </w:numPr>
        <w:spacing w:after="0" w:line="240" w:lineRule="auto"/>
        <w:jc w:val="both"/>
      </w:pPr>
      <w:r w:rsidRPr="00080985">
        <w:t xml:space="preserve">Pasiūlymų vertinimo metu, nustačius, jog tiekėjo kvalifikacija yra atitinkanti pirkimo dokumentuose keliamus reikalavimus, </w:t>
      </w:r>
      <w:r w:rsidRPr="00080985">
        <w:rPr>
          <w:b/>
          <w:u w:val="single"/>
        </w:rPr>
        <w:t>perkančiosios organizacijos prašymu tiekėjas per 3 darbo dienas turės savo sąskaita pateikti siūlomų prekių pavyzdžius įvertinimui</w:t>
      </w:r>
      <w:r>
        <w:rPr>
          <w:b/>
          <w:u w:val="single"/>
        </w:rPr>
        <w:t xml:space="preserve"> ir/ar siūlomų prekių naudojimo instrukcijas, atitikties sertifikatus, CE arba lygiaverčius dokumentus</w:t>
      </w:r>
      <w:r w:rsidRPr="00080985">
        <w:t xml:space="preserve">. Tuo atveju, jeigu pateikti prekių pavyzdžiai neatitinka pirkimo dokumentuose nustatytų techninių reikalavimų šioms prekėms arba jeigu tiekėjas perkančiosios organizacijos prašymu nustatytu terminu nepateikia prekių pavyzdžių </w:t>
      </w:r>
      <w:r>
        <w:t xml:space="preserve">ar nurodytų dokumentų </w:t>
      </w:r>
      <w:r w:rsidRPr="00080985">
        <w:t>įvertinimui, tiekėjo pasiūlymas bus laikomas neatitinkančiu pirkimo dokumentuose nustatytų reikalavimų.</w:t>
      </w:r>
    </w:p>
    <w:p w:rsidR="006F5C75" w:rsidRDefault="006F5C75" w:rsidP="0057445D">
      <w:pPr>
        <w:jc w:val="center"/>
      </w:pP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1830"/>
        <w:gridCol w:w="4120"/>
        <w:gridCol w:w="1260"/>
        <w:gridCol w:w="2880"/>
      </w:tblGrid>
      <w:tr w:rsidR="006F5C75" w:rsidRPr="004B1FEB" w:rsidTr="00C8531F">
        <w:tc>
          <w:tcPr>
            <w:tcW w:w="710" w:type="dxa"/>
          </w:tcPr>
          <w:p w:rsidR="006F5C75" w:rsidRPr="00C8531F" w:rsidRDefault="006F5C75" w:rsidP="00C8531F">
            <w:pPr>
              <w:spacing w:after="0" w:line="240" w:lineRule="auto"/>
              <w:jc w:val="center"/>
              <w:rPr>
                <w:b/>
                <w:sz w:val="22"/>
                <w:szCs w:val="20"/>
                <w:lang w:eastAsia="lt-LT"/>
              </w:rPr>
            </w:pPr>
            <w:r w:rsidRPr="00C8531F">
              <w:rPr>
                <w:b/>
                <w:sz w:val="22"/>
                <w:szCs w:val="20"/>
                <w:lang w:eastAsia="lt-LT"/>
              </w:rPr>
              <w:t xml:space="preserve">Eilės Nr. </w:t>
            </w:r>
          </w:p>
        </w:tc>
        <w:tc>
          <w:tcPr>
            <w:tcW w:w="1830" w:type="dxa"/>
          </w:tcPr>
          <w:p w:rsidR="006F5C75" w:rsidRPr="00C8531F" w:rsidRDefault="006F5C75" w:rsidP="00C8531F">
            <w:pPr>
              <w:spacing w:after="0" w:line="240" w:lineRule="auto"/>
              <w:jc w:val="center"/>
              <w:rPr>
                <w:b/>
                <w:sz w:val="22"/>
                <w:szCs w:val="20"/>
                <w:lang w:eastAsia="lt-LT"/>
              </w:rPr>
            </w:pPr>
            <w:r w:rsidRPr="00C8531F">
              <w:rPr>
                <w:b/>
                <w:sz w:val="22"/>
                <w:szCs w:val="20"/>
                <w:lang w:eastAsia="lt-LT"/>
              </w:rPr>
              <w:t>Prekės pavadinimas</w:t>
            </w:r>
          </w:p>
        </w:tc>
        <w:tc>
          <w:tcPr>
            <w:tcW w:w="4120" w:type="dxa"/>
          </w:tcPr>
          <w:p w:rsidR="006F5C75" w:rsidRPr="00C8531F" w:rsidRDefault="006F5C75" w:rsidP="00C8531F">
            <w:pPr>
              <w:spacing w:after="0" w:line="240" w:lineRule="auto"/>
              <w:jc w:val="center"/>
              <w:rPr>
                <w:b/>
                <w:sz w:val="22"/>
                <w:szCs w:val="20"/>
                <w:lang w:eastAsia="lt-LT"/>
              </w:rPr>
            </w:pPr>
            <w:r w:rsidRPr="00C8531F">
              <w:rPr>
                <w:b/>
                <w:sz w:val="22"/>
                <w:szCs w:val="20"/>
                <w:lang w:eastAsia="lt-LT"/>
              </w:rPr>
              <w:t>Techninė specifikacija</w:t>
            </w:r>
          </w:p>
        </w:tc>
        <w:tc>
          <w:tcPr>
            <w:tcW w:w="1260" w:type="dxa"/>
          </w:tcPr>
          <w:p w:rsidR="006F5C75" w:rsidRPr="00C8531F" w:rsidRDefault="006F5C75" w:rsidP="00C8531F">
            <w:pPr>
              <w:spacing w:after="0" w:line="240" w:lineRule="auto"/>
              <w:jc w:val="center"/>
              <w:rPr>
                <w:b/>
                <w:sz w:val="22"/>
                <w:szCs w:val="20"/>
                <w:lang w:eastAsia="lt-LT"/>
              </w:rPr>
            </w:pPr>
            <w:r w:rsidRPr="00C8531F">
              <w:rPr>
                <w:b/>
                <w:sz w:val="22"/>
                <w:szCs w:val="20"/>
                <w:lang w:eastAsia="lt-LT"/>
              </w:rPr>
              <w:t>Numatomas kiekis 1 metams</w:t>
            </w:r>
          </w:p>
        </w:tc>
        <w:tc>
          <w:tcPr>
            <w:tcW w:w="2880" w:type="dxa"/>
          </w:tcPr>
          <w:p w:rsidR="006F5C75" w:rsidRPr="00C8531F" w:rsidRDefault="006F5C75" w:rsidP="00C8531F">
            <w:pPr>
              <w:spacing w:after="0" w:line="240" w:lineRule="auto"/>
              <w:jc w:val="center"/>
              <w:rPr>
                <w:b/>
                <w:sz w:val="22"/>
                <w:szCs w:val="20"/>
                <w:lang w:eastAsia="lt-LT"/>
              </w:rPr>
            </w:pPr>
            <w:r w:rsidRPr="00C8531F">
              <w:rPr>
                <w:b/>
                <w:sz w:val="22"/>
                <w:szCs w:val="20"/>
                <w:lang w:eastAsia="lt-LT"/>
              </w:rPr>
              <w:t xml:space="preserve">Tiekėjo siūlomų prekių atitikimas nustatytiems techniniams reikalavimams  </w:t>
            </w:r>
          </w:p>
        </w:tc>
      </w:tr>
      <w:tr w:rsidR="006F5C75" w:rsidRPr="004B1FEB" w:rsidTr="00C8531F">
        <w:tc>
          <w:tcPr>
            <w:tcW w:w="10800" w:type="dxa"/>
            <w:gridSpan w:val="5"/>
          </w:tcPr>
          <w:p w:rsidR="006F5C75" w:rsidRPr="00C8531F" w:rsidRDefault="006F5C75" w:rsidP="00C8531F">
            <w:pPr>
              <w:spacing w:after="0" w:line="240" w:lineRule="auto"/>
              <w:jc w:val="center"/>
              <w:rPr>
                <w:b/>
                <w:sz w:val="22"/>
                <w:szCs w:val="20"/>
                <w:lang w:eastAsia="lt-LT"/>
              </w:rPr>
            </w:pPr>
            <w:r w:rsidRPr="00C8531F">
              <w:rPr>
                <w:b/>
                <w:sz w:val="22"/>
                <w:szCs w:val="20"/>
                <w:lang w:eastAsia="lt-LT"/>
              </w:rPr>
              <w:t>1 pirkimo dalis „endodontija“</w:t>
            </w:r>
          </w:p>
          <w:p w:rsidR="006F5C75" w:rsidRPr="00C8531F" w:rsidRDefault="006F5C75" w:rsidP="00C8531F">
            <w:pPr>
              <w:spacing w:after="0" w:line="240" w:lineRule="auto"/>
              <w:jc w:val="center"/>
              <w:rPr>
                <w:b/>
                <w:sz w:val="22"/>
                <w:szCs w:val="20"/>
                <w:lang w:eastAsia="lt-LT"/>
              </w:rPr>
            </w:pPr>
            <w:r w:rsidRPr="00C8531F">
              <w:rPr>
                <w:b/>
                <w:sz w:val="22"/>
                <w:szCs w:val="20"/>
                <w:lang w:eastAsia="lt-LT"/>
              </w:rPr>
              <w:t xml:space="preserve">Siekiant užtikrinti darbo vientisumą (tęstinumą ir eiliškumą), </w:t>
            </w:r>
            <w:r w:rsidRPr="00C8531F">
              <w:rPr>
                <w:b/>
                <w:sz w:val="22"/>
                <w:szCs w:val="20"/>
                <w:u w:val="single"/>
                <w:lang w:eastAsia="lt-LT"/>
              </w:rPr>
              <w:t>turi būti vienos gamintojo grupės</w:t>
            </w:r>
          </w:p>
        </w:tc>
      </w:tr>
      <w:tr w:rsidR="006F5C75" w:rsidRPr="004B1FEB" w:rsidTr="00C8531F">
        <w:tc>
          <w:tcPr>
            <w:tcW w:w="71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1.</w:t>
            </w:r>
          </w:p>
        </w:tc>
        <w:tc>
          <w:tcPr>
            <w:tcW w:w="183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Pulpoekstraktoriai</w:t>
            </w:r>
          </w:p>
        </w:tc>
        <w:tc>
          <w:tcPr>
            <w:tcW w:w="412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Skirti pulpos pašalinimui iš kanalo,  su spalviniu rankenėlės žymėjimu, atitinkančiu  standartinį 020-060 arba lygiavertį  dydį, turi būti su plastikinėmis rankenėlėmis, steriliose plokštelėse, trumpi(</w:t>
            </w:r>
            <w:smartTag w:uri="urn:schemas-microsoft-com:office:smarttags" w:element="metricconverter">
              <w:smartTagPr>
                <w:attr w:name="ProductID" w:val="21 mm"/>
              </w:smartTagPr>
              <w:r w:rsidRPr="00C8531F">
                <w:rPr>
                  <w:sz w:val="22"/>
                  <w:szCs w:val="20"/>
                  <w:lang w:eastAsia="lt-LT"/>
                </w:rPr>
                <w:t>21 mm</w:t>
              </w:r>
            </w:smartTag>
            <w:r w:rsidRPr="00C8531F">
              <w:rPr>
                <w:sz w:val="22"/>
                <w:szCs w:val="20"/>
                <w:lang w:eastAsia="lt-LT"/>
              </w:rPr>
              <w:t>),rankiniai, su CE arba lygiaverčiu ženklinimu.</w:t>
            </w:r>
          </w:p>
        </w:tc>
        <w:tc>
          <w:tcPr>
            <w:tcW w:w="126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100 vnt.</w:t>
            </w:r>
          </w:p>
          <w:p w:rsidR="006F5C75" w:rsidRPr="00C8531F" w:rsidRDefault="006F5C75" w:rsidP="00C8531F">
            <w:pPr>
              <w:snapToGrid w:val="0"/>
              <w:spacing w:after="0" w:line="240" w:lineRule="auto"/>
              <w:rPr>
                <w:color w:val="FF0000"/>
                <w:sz w:val="22"/>
                <w:szCs w:val="20"/>
                <w:lang w:eastAsia="lt-LT"/>
              </w:rPr>
            </w:pPr>
          </w:p>
        </w:tc>
        <w:tc>
          <w:tcPr>
            <w:tcW w:w="288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Skirti pulpos pašalinimui iš kanalo,  su spalviniu rankenėlės žymėjimu, atitinka standartinį 020-060 arba lygiavertį  dydį, su plastikinėmis rankenėlėmis, steriliose plokštelėse, trumpi(</w:t>
            </w:r>
            <w:smartTag w:uri="urn:schemas-microsoft-com:office:smarttags" w:element="metricconverter">
              <w:smartTagPr>
                <w:attr w:name="ProductID" w:val="21 mm"/>
              </w:smartTagPr>
              <w:r w:rsidRPr="00C8531F">
                <w:rPr>
                  <w:sz w:val="22"/>
                  <w:szCs w:val="20"/>
                  <w:lang w:eastAsia="lt-LT"/>
                </w:rPr>
                <w:t>21 mm</w:t>
              </w:r>
            </w:smartTag>
            <w:r w:rsidRPr="00C8531F">
              <w:rPr>
                <w:sz w:val="22"/>
                <w:szCs w:val="20"/>
                <w:lang w:eastAsia="lt-LT"/>
              </w:rPr>
              <w:t>),rankiniai, su CE 10vnt pakuotėj</w:t>
            </w:r>
          </w:p>
        </w:tc>
      </w:tr>
      <w:tr w:rsidR="006F5C75" w:rsidRPr="004B1FEB" w:rsidTr="00C8531F">
        <w:tc>
          <w:tcPr>
            <w:tcW w:w="71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2.</w:t>
            </w:r>
          </w:p>
        </w:tc>
        <w:tc>
          <w:tcPr>
            <w:tcW w:w="183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failai prailginti</w:t>
            </w:r>
          </w:p>
        </w:tc>
        <w:tc>
          <w:tcPr>
            <w:tcW w:w="4120" w:type="dxa"/>
          </w:tcPr>
          <w:p w:rsidR="006F5C75" w:rsidRPr="00C8531F" w:rsidRDefault="006F5C75" w:rsidP="00C8531F">
            <w:pPr>
              <w:snapToGrid w:val="0"/>
              <w:spacing w:after="0" w:line="240" w:lineRule="auto"/>
              <w:rPr>
                <w:sz w:val="22"/>
                <w:szCs w:val="20"/>
                <w:lang w:eastAsia="lt-LT"/>
              </w:rPr>
            </w:pPr>
            <w:smartTag w:uri="urn:schemas-microsoft-com:office:smarttags" w:element="metricconverter">
              <w:smartTagPr>
                <w:attr w:name="ProductID" w:val="31 mm"/>
              </w:smartTagPr>
              <w:r w:rsidRPr="00C8531F">
                <w:rPr>
                  <w:sz w:val="22"/>
                  <w:szCs w:val="20"/>
                  <w:lang w:eastAsia="lt-LT"/>
                </w:rPr>
                <w:t>31 mm</w:t>
              </w:r>
            </w:smartTag>
            <w:r w:rsidRPr="00C8531F">
              <w:rPr>
                <w:sz w:val="22"/>
                <w:szCs w:val="20"/>
                <w:lang w:eastAsia="lt-LT"/>
              </w:rPr>
              <w:t xml:space="preserve"> ilgio,rankiniai,</w:t>
            </w:r>
            <w:r w:rsidRPr="00C8531F">
              <w:rPr>
                <w:color w:val="000000"/>
                <w:sz w:val="22"/>
                <w:szCs w:val="20"/>
                <w:lang w:eastAsia="lt-LT"/>
              </w:rPr>
              <w:t xml:space="preserve"> keturkampio</w:t>
            </w:r>
            <w:r w:rsidRPr="00C8531F">
              <w:rPr>
                <w:sz w:val="22"/>
                <w:szCs w:val="20"/>
                <w:lang w:eastAsia="lt-LT"/>
              </w:rPr>
              <w:t xml:space="preserve"> K failo</w:t>
            </w:r>
            <w:r w:rsidRPr="00C8531F">
              <w:rPr>
                <w:color w:val="000000"/>
                <w:sz w:val="22"/>
                <w:szCs w:val="20"/>
                <w:lang w:eastAsia="lt-LT"/>
              </w:rPr>
              <w:t xml:space="preserve"> formos pjūvio,</w:t>
            </w:r>
            <w:r w:rsidRPr="00C8531F">
              <w:rPr>
                <w:sz w:val="22"/>
                <w:szCs w:val="20"/>
                <w:lang w:eastAsia="lt-LT"/>
              </w:rPr>
              <w:t>steriliose plokštelėse po 6-8 vnt., vienkartiniai. Turi būti pagaminti iš nerūdijančio plieno su silikonine rankenėle, su stoperiu, su spalviniu rankenėlės žymėjimu,atitinkančiu standartinį 015-040arba lygiavertį dydį. CE arba lygiavertis ženklinimas.</w:t>
            </w:r>
          </w:p>
        </w:tc>
        <w:tc>
          <w:tcPr>
            <w:tcW w:w="126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500vnt.</w:t>
            </w:r>
          </w:p>
          <w:p w:rsidR="006F5C75" w:rsidRPr="00C8531F" w:rsidRDefault="006F5C75" w:rsidP="00C8531F">
            <w:pPr>
              <w:snapToGrid w:val="0"/>
              <w:spacing w:after="0" w:line="240" w:lineRule="auto"/>
              <w:rPr>
                <w:color w:val="FF0000"/>
                <w:sz w:val="22"/>
                <w:szCs w:val="20"/>
                <w:lang w:eastAsia="lt-LT"/>
              </w:rPr>
            </w:pPr>
          </w:p>
        </w:tc>
        <w:tc>
          <w:tcPr>
            <w:tcW w:w="2880" w:type="dxa"/>
          </w:tcPr>
          <w:p w:rsidR="006F5C75" w:rsidRPr="00C8531F" w:rsidRDefault="006F5C75" w:rsidP="00C8531F">
            <w:pPr>
              <w:snapToGrid w:val="0"/>
              <w:spacing w:after="0" w:line="240" w:lineRule="auto"/>
              <w:rPr>
                <w:sz w:val="22"/>
                <w:szCs w:val="20"/>
                <w:lang w:eastAsia="lt-LT"/>
              </w:rPr>
            </w:pPr>
            <w:smartTag w:uri="urn:schemas-microsoft-com:office:smarttags" w:element="metricconverter">
              <w:smartTagPr>
                <w:attr w:name="ProductID" w:val="31 mm"/>
              </w:smartTagPr>
              <w:r w:rsidRPr="00C8531F">
                <w:rPr>
                  <w:sz w:val="22"/>
                  <w:szCs w:val="20"/>
                  <w:lang w:eastAsia="lt-LT"/>
                </w:rPr>
                <w:t>31 mm</w:t>
              </w:r>
            </w:smartTag>
            <w:r w:rsidRPr="00C8531F">
              <w:rPr>
                <w:sz w:val="22"/>
                <w:szCs w:val="20"/>
                <w:lang w:eastAsia="lt-LT"/>
              </w:rPr>
              <w:t xml:space="preserve"> ilgio,rankiniai,</w:t>
            </w:r>
            <w:r w:rsidRPr="00C8531F">
              <w:rPr>
                <w:color w:val="000000"/>
                <w:sz w:val="22"/>
                <w:szCs w:val="20"/>
                <w:lang w:eastAsia="lt-LT"/>
              </w:rPr>
              <w:t xml:space="preserve"> keturkampio</w:t>
            </w:r>
            <w:r w:rsidRPr="00C8531F">
              <w:rPr>
                <w:sz w:val="22"/>
                <w:szCs w:val="20"/>
                <w:lang w:eastAsia="lt-LT"/>
              </w:rPr>
              <w:t xml:space="preserve"> K failo</w:t>
            </w:r>
            <w:r w:rsidRPr="00C8531F">
              <w:rPr>
                <w:color w:val="000000"/>
                <w:sz w:val="22"/>
                <w:szCs w:val="20"/>
                <w:lang w:eastAsia="lt-LT"/>
              </w:rPr>
              <w:t xml:space="preserve"> formos pjūvio,</w:t>
            </w:r>
            <w:r w:rsidRPr="00C8531F">
              <w:rPr>
                <w:sz w:val="22"/>
                <w:szCs w:val="20"/>
                <w:lang w:eastAsia="lt-LT"/>
              </w:rPr>
              <w:t xml:space="preserve">steriliose plokštelėse po 6 vnt., vienkartiniai. pagaminti iš nerūdijančio plieno su silikonine rankenėle, su stoperiu, su spalviniu rankenėlės žymėjimu,atitinkančiu standartinį 015-040 dydį. CE </w:t>
            </w:r>
          </w:p>
        </w:tc>
      </w:tr>
      <w:tr w:rsidR="006F5C75" w:rsidRPr="004B1FEB" w:rsidTr="00C8531F">
        <w:tc>
          <w:tcPr>
            <w:tcW w:w="71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3.</w:t>
            </w:r>
          </w:p>
        </w:tc>
        <w:tc>
          <w:tcPr>
            <w:tcW w:w="183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failai didelio diametro</w:t>
            </w:r>
          </w:p>
          <w:p w:rsidR="006F5C75" w:rsidRPr="00C8531F" w:rsidRDefault="006F5C75" w:rsidP="00C8531F">
            <w:pPr>
              <w:snapToGrid w:val="0"/>
              <w:spacing w:after="0" w:line="240" w:lineRule="auto"/>
              <w:rPr>
                <w:sz w:val="22"/>
                <w:szCs w:val="20"/>
                <w:lang w:eastAsia="lt-LT"/>
              </w:rPr>
            </w:pPr>
          </w:p>
        </w:tc>
        <w:tc>
          <w:tcPr>
            <w:tcW w:w="412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 xml:space="preserve">Ilgis 25mm, rankiniai, keturkampio K failo formos pjūvio, steriliose plokštelėse po 6-8 vnt.,  vienkartiniai.Turi būti pagaminti iš nerūdijančio plieno su silikonine rankenėle, su stoperiu. Rankenėlės spalvinis žymėjimas turi atitikti  045-080arba lygiavertį  dydį, su CE arba lygiaverčiu ženklinimu. </w:t>
            </w:r>
          </w:p>
        </w:tc>
        <w:tc>
          <w:tcPr>
            <w:tcW w:w="126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200vnt.</w:t>
            </w:r>
          </w:p>
          <w:p w:rsidR="006F5C75" w:rsidRPr="00C8531F" w:rsidRDefault="006F5C75" w:rsidP="00C8531F">
            <w:pPr>
              <w:snapToGrid w:val="0"/>
              <w:spacing w:after="0" w:line="240" w:lineRule="auto"/>
              <w:rPr>
                <w:color w:val="FF0000"/>
                <w:sz w:val="22"/>
                <w:szCs w:val="20"/>
                <w:lang w:eastAsia="lt-LT"/>
              </w:rPr>
            </w:pPr>
          </w:p>
        </w:tc>
        <w:tc>
          <w:tcPr>
            <w:tcW w:w="288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 xml:space="preserve">Ilgis 25mm, rankiniai, keturkampio K failo formos pjūvio, steriliose plokštelėse po 6 vnt.,  vienkartiniai. pagaminti iš nerūdijančio plieno su silikonine rankenėle, su stoperiu. Rankenėlės spalvinis žymėjimas atitinka 045-080arba lygiavertį  dydį, su CE </w:t>
            </w:r>
          </w:p>
        </w:tc>
      </w:tr>
      <w:tr w:rsidR="006F5C75" w:rsidRPr="004B1FEB" w:rsidTr="00C8531F">
        <w:tc>
          <w:tcPr>
            <w:tcW w:w="710" w:type="dxa"/>
          </w:tcPr>
          <w:p w:rsidR="006F5C75" w:rsidRPr="00C8531F" w:rsidRDefault="006F5C75" w:rsidP="00C8531F">
            <w:pPr>
              <w:snapToGrid w:val="0"/>
              <w:spacing w:after="0" w:line="240" w:lineRule="auto"/>
              <w:rPr>
                <w:color w:val="000000"/>
                <w:sz w:val="22"/>
                <w:szCs w:val="20"/>
                <w:lang w:eastAsia="lt-LT"/>
              </w:rPr>
            </w:pPr>
            <w:r w:rsidRPr="00C8531F">
              <w:rPr>
                <w:color w:val="000000"/>
                <w:sz w:val="22"/>
                <w:szCs w:val="20"/>
                <w:lang w:eastAsia="lt-LT"/>
              </w:rPr>
              <w:t>4.</w:t>
            </w:r>
          </w:p>
        </w:tc>
        <w:tc>
          <w:tcPr>
            <w:tcW w:w="1830" w:type="dxa"/>
          </w:tcPr>
          <w:p w:rsidR="006F5C75" w:rsidRPr="00C8531F" w:rsidRDefault="006F5C75" w:rsidP="00C8531F">
            <w:pPr>
              <w:snapToGrid w:val="0"/>
              <w:spacing w:after="0" w:line="240" w:lineRule="auto"/>
              <w:rPr>
                <w:color w:val="000000"/>
                <w:sz w:val="22"/>
                <w:szCs w:val="20"/>
                <w:lang w:eastAsia="lt-LT"/>
              </w:rPr>
            </w:pPr>
            <w:r w:rsidRPr="00C8531F">
              <w:rPr>
                <w:color w:val="000000"/>
                <w:sz w:val="22"/>
                <w:szCs w:val="20"/>
                <w:lang w:eastAsia="lt-LT"/>
              </w:rPr>
              <w:t>flexfailai</w:t>
            </w:r>
          </w:p>
        </w:tc>
        <w:tc>
          <w:tcPr>
            <w:tcW w:w="4120" w:type="dxa"/>
          </w:tcPr>
          <w:p w:rsidR="006F5C75" w:rsidRPr="00C8531F" w:rsidRDefault="006F5C75" w:rsidP="00C8531F">
            <w:pPr>
              <w:snapToGrid w:val="0"/>
              <w:spacing w:after="0" w:line="240" w:lineRule="auto"/>
              <w:rPr>
                <w:color w:val="000000"/>
                <w:sz w:val="22"/>
                <w:szCs w:val="20"/>
                <w:lang w:eastAsia="lt-LT"/>
              </w:rPr>
            </w:pPr>
            <w:r w:rsidRPr="00C8531F">
              <w:rPr>
                <w:color w:val="000000"/>
                <w:sz w:val="22"/>
                <w:szCs w:val="20"/>
                <w:lang w:eastAsia="lt-LT"/>
              </w:rPr>
              <w:t>Ilgiai: 21/25mm., rankiniai,</w:t>
            </w:r>
            <w:r w:rsidRPr="00C8531F">
              <w:rPr>
                <w:sz w:val="22"/>
                <w:szCs w:val="20"/>
                <w:lang w:eastAsia="lt-LT"/>
              </w:rPr>
              <w:t xml:space="preserve"> steriliose plokštelėse po 6-8 vnt., vienkartiniai, </w:t>
            </w:r>
            <w:r w:rsidRPr="00C8531F">
              <w:rPr>
                <w:color w:val="000000"/>
                <w:sz w:val="22"/>
                <w:szCs w:val="20"/>
                <w:lang w:eastAsia="lt-LT"/>
              </w:rPr>
              <w:t>keturkampio</w:t>
            </w:r>
            <w:r w:rsidRPr="00C8531F">
              <w:rPr>
                <w:sz w:val="22"/>
                <w:szCs w:val="20"/>
                <w:lang w:eastAsia="lt-LT"/>
              </w:rPr>
              <w:t xml:space="preserve"> K failo</w:t>
            </w:r>
            <w:r w:rsidRPr="00C8531F">
              <w:rPr>
                <w:color w:val="000000"/>
                <w:sz w:val="22"/>
                <w:szCs w:val="20"/>
                <w:lang w:eastAsia="lt-LT"/>
              </w:rPr>
              <w:t xml:space="preserve"> formos pjūvio,</w:t>
            </w:r>
            <w:r w:rsidRPr="00C8531F">
              <w:rPr>
                <w:sz w:val="22"/>
                <w:szCs w:val="20"/>
                <w:lang w:eastAsia="lt-LT"/>
              </w:rPr>
              <w:t xml:space="preserve"> pagaminti</w:t>
            </w:r>
            <w:r w:rsidRPr="00C8531F">
              <w:rPr>
                <w:color w:val="000000"/>
                <w:sz w:val="22"/>
                <w:szCs w:val="20"/>
                <w:lang w:eastAsia="lt-LT"/>
              </w:rPr>
              <w:t xml:space="preserve"> iš nerūdijančio plieno,didesnio lankstumo, su silikonine rankenėle, su stoperiu. Rankenėlės s</w:t>
            </w:r>
            <w:r w:rsidRPr="00C8531F">
              <w:rPr>
                <w:sz w:val="22"/>
                <w:szCs w:val="20"/>
                <w:lang w:eastAsia="lt-LT"/>
              </w:rPr>
              <w:t xml:space="preserve">palvinis žymėjimas turi atitikti </w:t>
            </w:r>
            <w:r w:rsidRPr="00C8531F">
              <w:rPr>
                <w:color w:val="000000"/>
                <w:sz w:val="22"/>
                <w:szCs w:val="20"/>
                <w:lang w:eastAsia="lt-LT"/>
              </w:rPr>
              <w:t xml:space="preserve"> 015-040</w:t>
            </w:r>
            <w:r w:rsidRPr="00C8531F">
              <w:rPr>
                <w:sz w:val="22"/>
                <w:szCs w:val="20"/>
                <w:lang w:eastAsia="lt-LT"/>
              </w:rPr>
              <w:t>arba lygiavertį dydį. CE arba lygiavertis ženklinimas.</w:t>
            </w:r>
          </w:p>
        </w:tc>
        <w:tc>
          <w:tcPr>
            <w:tcW w:w="1260" w:type="dxa"/>
          </w:tcPr>
          <w:p w:rsidR="006F5C75" w:rsidRPr="00C8531F" w:rsidRDefault="006F5C75" w:rsidP="00C8531F">
            <w:pPr>
              <w:snapToGrid w:val="0"/>
              <w:spacing w:after="0" w:line="240" w:lineRule="auto"/>
              <w:rPr>
                <w:color w:val="000000"/>
                <w:sz w:val="22"/>
                <w:szCs w:val="20"/>
                <w:lang w:eastAsia="lt-LT"/>
              </w:rPr>
            </w:pPr>
            <w:r w:rsidRPr="00C8531F">
              <w:rPr>
                <w:color w:val="000000"/>
                <w:sz w:val="22"/>
                <w:szCs w:val="20"/>
                <w:lang w:eastAsia="lt-LT"/>
              </w:rPr>
              <w:t>2000vnt</w:t>
            </w:r>
          </w:p>
          <w:p w:rsidR="006F5C75" w:rsidRPr="00C8531F" w:rsidRDefault="006F5C75" w:rsidP="00C8531F">
            <w:pPr>
              <w:snapToGrid w:val="0"/>
              <w:spacing w:after="0" w:line="240" w:lineRule="auto"/>
              <w:rPr>
                <w:color w:val="FF0000"/>
                <w:sz w:val="22"/>
                <w:szCs w:val="20"/>
                <w:lang w:eastAsia="lt-LT"/>
              </w:rPr>
            </w:pPr>
          </w:p>
        </w:tc>
        <w:tc>
          <w:tcPr>
            <w:tcW w:w="2880" w:type="dxa"/>
          </w:tcPr>
          <w:p w:rsidR="006F5C75" w:rsidRPr="00C8531F" w:rsidRDefault="006F5C75" w:rsidP="00C8531F">
            <w:pPr>
              <w:snapToGrid w:val="0"/>
              <w:spacing w:after="0" w:line="240" w:lineRule="auto"/>
              <w:rPr>
                <w:color w:val="000000"/>
                <w:sz w:val="22"/>
                <w:szCs w:val="20"/>
                <w:lang w:eastAsia="lt-LT"/>
              </w:rPr>
            </w:pPr>
            <w:r w:rsidRPr="00C8531F">
              <w:rPr>
                <w:color w:val="000000"/>
                <w:sz w:val="22"/>
                <w:szCs w:val="20"/>
                <w:lang w:eastAsia="lt-LT"/>
              </w:rPr>
              <w:t>Ilgiai: 21/25mm., rankiniai,</w:t>
            </w:r>
            <w:r w:rsidRPr="00C8531F">
              <w:rPr>
                <w:sz w:val="22"/>
                <w:szCs w:val="20"/>
                <w:lang w:eastAsia="lt-LT"/>
              </w:rPr>
              <w:t xml:space="preserve"> steriliose plokštelėse po 6 vnt., vienkartiniai, </w:t>
            </w:r>
            <w:r w:rsidRPr="00C8531F">
              <w:rPr>
                <w:color w:val="000000"/>
                <w:sz w:val="22"/>
                <w:szCs w:val="20"/>
                <w:lang w:eastAsia="lt-LT"/>
              </w:rPr>
              <w:t>keturkampio</w:t>
            </w:r>
            <w:r w:rsidRPr="00C8531F">
              <w:rPr>
                <w:sz w:val="22"/>
                <w:szCs w:val="20"/>
                <w:lang w:eastAsia="lt-LT"/>
              </w:rPr>
              <w:t xml:space="preserve"> K failo</w:t>
            </w:r>
            <w:r w:rsidRPr="00C8531F">
              <w:rPr>
                <w:color w:val="000000"/>
                <w:sz w:val="22"/>
                <w:szCs w:val="20"/>
                <w:lang w:eastAsia="lt-LT"/>
              </w:rPr>
              <w:t xml:space="preserve"> formos pjūvio,</w:t>
            </w:r>
            <w:r w:rsidRPr="00C8531F">
              <w:rPr>
                <w:sz w:val="22"/>
                <w:szCs w:val="20"/>
                <w:lang w:eastAsia="lt-LT"/>
              </w:rPr>
              <w:t xml:space="preserve"> pagaminti</w:t>
            </w:r>
            <w:r w:rsidRPr="00C8531F">
              <w:rPr>
                <w:color w:val="000000"/>
                <w:sz w:val="22"/>
                <w:szCs w:val="20"/>
                <w:lang w:eastAsia="lt-LT"/>
              </w:rPr>
              <w:t xml:space="preserve"> iš nerūdijančio plieno,didesnio lankstumo, su silikonine rankenėle, su stoperiu. Rankenėlės s</w:t>
            </w:r>
            <w:r w:rsidRPr="00C8531F">
              <w:rPr>
                <w:sz w:val="22"/>
                <w:szCs w:val="20"/>
                <w:lang w:eastAsia="lt-LT"/>
              </w:rPr>
              <w:t xml:space="preserve">palvinis žymėjimas atitinka </w:t>
            </w:r>
            <w:r w:rsidRPr="00C8531F">
              <w:rPr>
                <w:color w:val="000000"/>
                <w:sz w:val="22"/>
                <w:szCs w:val="20"/>
                <w:lang w:eastAsia="lt-LT"/>
              </w:rPr>
              <w:t>015-040</w:t>
            </w:r>
            <w:r w:rsidRPr="00C8531F">
              <w:rPr>
                <w:sz w:val="22"/>
                <w:szCs w:val="20"/>
                <w:lang w:eastAsia="lt-LT"/>
              </w:rPr>
              <w:t>arba lygiavertį dydį. CE.</w:t>
            </w:r>
          </w:p>
        </w:tc>
      </w:tr>
      <w:tr w:rsidR="006F5C75" w:rsidRPr="004B1FEB" w:rsidTr="00C8531F">
        <w:tc>
          <w:tcPr>
            <w:tcW w:w="71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5.</w:t>
            </w:r>
          </w:p>
        </w:tc>
        <w:tc>
          <w:tcPr>
            <w:tcW w:w="183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Ni-Tifailai(x failai)</w:t>
            </w:r>
          </w:p>
        </w:tc>
        <w:tc>
          <w:tcPr>
            <w:tcW w:w="412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Ilgis 25mm,  rankiniai, K failo tipo, pagaminti iš nikelio titano lydinio, atitinkantys „Maillefer“ gamintojo kokybę arba lygiaverčiai, ypač didelio lankstumo, ypatingai lenktų kanalų praėjimui, po 6-8 vnt.rinkiniuose, su plastikine rankenėle ir silikoniniu stoperiu. Rankenėlės spalvinis žymėjimas turi atitikti 015-040arba lygiavertį dydį. CE arba lygiavertis  ženklinimas.</w:t>
            </w:r>
          </w:p>
        </w:tc>
        <w:tc>
          <w:tcPr>
            <w:tcW w:w="126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500vnt.</w:t>
            </w:r>
          </w:p>
          <w:p w:rsidR="006F5C75" w:rsidRPr="00C8531F" w:rsidRDefault="006F5C75" w:rsidP="00C8531F">
            <w:pPr>
              <w:snapToGrid w:val="0"/>
              <w:spacing w:after="0" w:line="240" w:lineRule="auto"/>
              <w:rPr>
                <w:color w:val="FF0000"/>
                <w:sz w:val="22"/>
                <w:szCs w:val="20"/>
                <w:lang w:eastAsia="lt-LT"/>
              </w:rPr>
            </w:pPr>
          </w:p>
        </w:tc>
        <w:tc>
          <w:tcPr>
            <w:tcW w:w="288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 xml:space="preserve">Ilgis 25mm,  rankiniai, K failo tipo, pagaminti iš nikelio titano lydinio, Maillefer firmos gaminys, ypač didelio lankstumo, ypatingai lenktų kanalų praėjimui, po 6vnt.rinkiniuose, su plastikine rankenėle ir silikoniniu stoperiu. Rankenėlės spalvinis žymėjimas atitinka 015-040 dydį. CE arba </w:t>
            </w:r>
          </w:p>
        </w:tc>
      </w:tr>
      <w:tr w:rsidR="006F5C75" w:rsidRPr="004B1FEB" w:rsidTr="00C8531F">
        <w:tc>
          <w:tcPr>
            <w:tcW w:w="71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6.</w:t>
            </w:r>
          </w:p>
        </w:tc>
        <w:tc>
          <w:tcPr>
            <w:tcW w:w="183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 xml:space="preserve">C failai </w:t>
            </w:r>
          </w:p>
        </w:tc>
        <w:tc>
          <w:tcPr>
            <w:tcW w:w="412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 xml:space="preserve">Ilgis </w:t>
            </w:r>
            <w:smartTag w:uri="urn:schemas-microsoft-com:office:smarttags" w:element="metricconverter">
              <w:smartTagPr>
                <w:attr w:name="ProductID" w:val="25 mm"/>
              </w:smartTagPr>
              <w:r w:rsidRPr="00C8531F">
                <w:rPr>
                  <w:sz w:val="22"/>
                  <w:szCs w:val="20"/>
                  <w:lang w:eastAsia="lt-LT"/>
                </w:rPr>
                <w:t>25 mm</w:t>
              </w:r>
            </w:smartTag>
            <w:r w:rsidRPr="00C8531F">
              <w:rPr>
                <w:sz w:val="22"/>
                <w:szCs w:val="20"/>
                <w:lang w:eastAsia="lt-LT"/>
              </w:rPr>
              <w:t>, turi būti pagaminti iš nerūdijančio plieno, labai agresyvūs, skirti kalcifikuotiems ir sunkiai praeinantiems kanalams,</w:t>
            </w:r>
            <w:r w:rsidRPr="00C8531F">
              <w:rPr>
                <w:sz w:val="22"/>
                <w:szCs w:val="20"/>
                <w:shd w:val="clear" w:color="auto" w:fill="FFFFFF"/>
                <w:lang w:eastAsia="lt-LT"/>
              </w:rPr>
              <w:t>su plastikine rankenėle</w:t>
            </w:r>
            <w:r w:rsidRPr="00C8531F">
              <w:rPr>
                <w:sz w:val="22"/>
                <w:szCs w:val="20"/>
                <w:lang w:eastAsia="lt-LT"/>
              </w:rPr>
              <w:t>, silikoniniu stoperiu, steriliose plokštelėse po 6-8 vnt. Rankenėlės spalvinis žymėjimas turi atitikti 006-020 arba lygiavertį dydį. CE arba lygiavertis ženklinimas.</w:t>
            </w:r>
          </w:p>
        </w:tc>
        <w:tc>
          <w:tcPr>
            <w:tcW w:w="1260" w:type="dxa"/>
          </w:tcPr>
          <w:p w:rsidR="006F5C75" w:rsidRPr="00C8531F" w:rsidRDefault="006F5C75" w:rsidP="00C8531F">
            <w:pPr>
              <w:shd w:val="clear" w:color="auto" w:fill="FFFFFF"/>
              <w:snapToGrid w:val="0"/>
              <w:spacing w:after="0" w:line="240" w:lineRule="auto"/>
              <w:rPr>
                <w:sz w:val="22"/>
                <w:szCs w:val="20"/>
                <w:lang w:eastAsia="lt-LT"/>
              </w:rPr>
            </w:pPr>
            <w:r w:rsidRPr="00C8531F">
              <w:rPr>
                <w:sz w:val="22"/>
                <w:szCs w:val="20"/>
                <w:lang w:eastAsia="lt-LT"/>
              </w:rPr>
              <w:t>792 vnt.</w:t>
            </w:r>
          </w:p>
          <w:p w:rsidR="006F5C75" w:rsidRPr="00C8531F" w:rsidRDefault="006F5C75" w:rsidP="00C8531F">
            <w:pPr>
              <w:snapToGrid w:val="0"/>
              <w:spacing w:after="0" w:line="240" w:lineRule="auto"/>
              <w:rPr>
                <w:color w:val="FF0000"/>
                <w:sz w:val="22"/>
                <w:szCs w:val="20"/>
                <w:lang w:eastAsia="lt-LT"/>
              </w:rPr>
            </w:pPr>
          </w:p>
        </w:tc>
        <w:tc>
          <w:tcPr>
            <w:tcW w:w="288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Ilgis 25 mm pagaminti iš nerūdijančio plieno, labai agresyvūs, skirti kalcifikuotiems ir sunkiai praeinantiems kanalams,</w:t>
            </w:r>
            <w:r w:rsidRPr="00C8531F">
              <w:rPr>
                <w:sz w:val="22"/>
                <w:szCs w:val="20"/>
                <w:shd w:val="clear" w:color="auto" w:fill="FFFFFF"/>
                <w:lang w:eastAsia="lt-LT"/>
              </w:rPr>
              <w:t>su plastikine rankenėle</w:t>
            </w:r>
            <w:r w:rsidRPr="00C8531F">
              <w:rPr>
                <w:sz w:val="22"/>
                <w:szCs w:val="20"/>
                <w:lang w:eastAsia="lt-LT"/>
              </w:rPr>
              <w:t xml:space="preserve">, silikoniniu stoperiu, steriliose plokštelėse po 6vnt. Rankenėlės spalvinis žymėjimas atitinka 006-015  dydį. CE </w:t>
            </w:r>
          </w:p>
        </w:tc>
      </w:tr>
      <w:tr w:rsidR="006F5C75" w:rsidRPr="004B1FEB" w:rsidTr="00C8531F">
        <w:tc>
          <w:tcPr>
            <w:tcW w:w="71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7.</w:t>
            </w:r>
          </w:p>
        </w:tc>
        <w:tc>
          <w:tcPr>
            <w:tcW w:w="183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Kanalų ieškikliai (Senseus Profinder arba lygiaverčiai)</w:t>
            </w:r>
          </w:p>
        </w:tc>
        <w:tc>
          <w:tcPr>
            <w:tcW w:w="412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 xml:space="preserve">Ilgis 25mm, skirti kanalų ieškojimui, aštrūs, turi būti su minkštomis </w:t>
            </w:r>
            <w:r w:rsidRPr="00C8531F">
              <w:rPr>
                <w:sz w:val="22"/>
                <w:szCs w:val="20"/>
                <w:u w:val="single"/>
                <w:lang w:eastAsia="lt-LT"/>
              </w:rPr>
              <w:t xml:space="preserve">guminėmis </w:t>
            </w:r>
            <w:r w:rsidRPr="00C8531F">
              <w:rPr>
                <w:sz w:val="22"/>
                <w:szCs w:val="20"/>
                <w:lang w:eastAsia="lt-LT"/>
              </w:rPr>
              <w:t>rankenėlėmis, su stoperiu, steriliose plokštelėse po 6-8 vnt. Rankenėlės spalvinis žymėjimas turi atitikti 010-017arba lygiavertį dydį. CE arba lygiavertis ženklinimas.</w:t>
            </w:r>
          </w:p>
        </w:tc>
        <w:tc>
          <w:tcPr>
            <w:tcW w:w="126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792 vnt.</w:t>
            </w:r>
          </w:p>
          <w:p w:rsidR="006F5C75" w:rsidRPr="00C8531F" w:rsidRDefault="006F5C75" w:rsidP="00C8531F">
            <w:pPr>
              <w:snapToGrid w:val="0"/>
              <w:spacing w:after="0" w:line="240" w:lineRule="auto"/>
              <w:rPr>
                <w:color w:val="FF0000"/>
                <w:sz w:val="22"/>
                <w:szCs w:val="20"/>
                <w:lang w:eastAsia="lt-LT"/>
              </w:rPr>
            </w:pPr>
          </w:p>
        </w:tc>
        <w:tc>
          <w:tcPr>
            <w:tcW w:w="288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 xml:space="preserve">Ilgis 25mm, skirti kanalų ieškojimui, aštrūs su minkštomis </w:t>
            </w:r>
            <w:r w:rsidRPr="00C8531F">
              <w:rPr>
                <w:sz w:val="22"/>
                <w:szCs w:val="20"/>
                <w:u w:val="single"/>
                <w:lang w:eastAsia="lt-LT"/>
              </w:rPr>
              <w:t xml:space="preserve">guminėmis </w:t>
            </w:r>
            <w:r w:rsidRPr="00C8531F">
              <w:rPr>
                <w:sz w:val="22"/>
                <w:szCs w:val="20"/>
                <w:lang w:eastAsia="lt-LT"/>
              </w:rPr>
              <w:t>rankenėlėmis, su stoperiu, steriliose plokštelėse po 6vnt. Rankenėlės spalvinis žymėjimas  atitinka 010-017 dydį. CE ženklinimas.</w:t>
            </w:r>
          </w:p>
        </w:tc>
      </w:tr>
      <w:tr w:rsidR="006F5C75" w:rsidRPr="004B1FEB" w:rsidTr="00C8531F">
        <w:tc>
          <w:tcPr>
            <w:tcW w:w="710" w:type="dxa"/>
          </w:tcPr>
          <w:p w:rsidR="006F5C75" w:rsidRPr="00C8531F" w:rsidRDefault="006F5C75" w:rsidP="00C8531F">
            <w:pPr>
              <w:spacing w:after="0" w:line="240" w:lineRule="auto"/>
              <w:rPr>
                <w:sz w:val="22"/>
                <w:szCs w:val="20"/>
                <w:lang w:eastAsia="lt-LT"/>
              </w:rPr>
            </w:pPr>
            <w:r w:rsidRPr="00C8531F">
              <w:rPr>
                <w:sz w:val="22"/>
                <w:szCs w:val="20"/>
                <w:lang w:eastAsia="lt-LT"/>
              </w:rPr>
              <w:t>8.</w:t>
            </w:r>
          </w:p>
        </w:tc>
        <w:tc>
          <w:tcPr>
            <w:tcW w:w="1830" w:type="dxa"/>
          </w:tcPr>
          <w:p w:rsidR="006F5C75" w:rsidRPr="00C8531F" w:rsidRDefault="006F5C75" w:rsidP="00C8531F">
            <w:pPr>
              <w:spacing w:after="0" w:line="240" w:lineRule="auto"/>
              <w:rPr>
                <w:sz w:val="22"/>
                <w:szCs w:val="20"/>
                <w:lang w:eastAsia="lt-LT"/>
              </w:rPr>
            </w:pPr>
            <w:r w:rsidRPr="00C8531F">
              <w:rPr>
                <w:sz w:val="22"/>
                <w:szCs w:val="20"/>
                <w:lang w:eastAsia="lt-LT"/>
              </w:rPr>
              <w:t>Rankiniai Protaper arba lygiaverčiai instrumentai</w:t>
            </w:r>
          </w:p>
        </w:tc>
        <w:tc>
          <w:tcPr>
            <w:tcW w:w="4120" w:type="dxa"/>
          </w:tcPr>
          <w:p w:rsidR="006F5C75" w:rsidRPr="00C8531F" w:rsidRDefault="006F5C75" w:rsidP="00C8531F">
            <w:pPr>
              <w:spacing w:after="0" w:line="240" w:lineRule="auto"/>
              <w:rPr>
                <w:sz w:val="22"/>
                <w:szCs w:val="20"/>
                <w:lang w:eastAsia="lt-LT"/>
              </w:rPr>
            </w:pPr>
            <w:r w:rsidRPr="00C8531F">
              <w:rPr>
                <w:sz w:val="22"/>
                <w:szCs w:val="20"/>
                <w:lang w:eastAsia="lt-LT"/>
              </w:rPr>
              <w:t>Instrumentai 8 dydžių (Sx,S1,S2, F1,F2,F3,F4,F5).Su spalviniu dydžių kodavimu</w:t>
            </w:r>
            <w:r w:rsidRPr="00C8531F">
              <w:rPr>
                <w:color w:val="FF0000"/>
                <w:sz w:val="22"/>
                <w:szCs w:val="20"/>
                <w:lang w:eastAsia="lt-LT"/>
              </w:rPr>
              <w:t>.</w:t>
            </w:r>
            <w:r w:rsidRPr="00C8531F">
              <w:rPr>
                <w:sz w:val="22"/>
                <w:szCs w:val="20"/>
                <w:lang w:eastAsia="lt-LT"/>
              </w:rPr>
              <w:t xml:space="preserve"> Instrumento darbinės dalies (nekonstantinės spiralės) horizontalus pjūvis trikampio formos, smailiosios dalies pabaiga su apsauga. Instrumentai 3-jų ilgių: 21mm,25mm,31mm. Ne mažiau 6 vnt. dėžutėje.</w:t>
            </w:r>
          </w:p>
        </w:tc>
        <w:tc>
          <w:tcPr>
            <w:tcW w:w="1260" w:type="dxa"/>
          </w:tcPr>
          <w:p w:rsidR="006F5C75" w:rsidRPr="00C8531F" w:rsidRDefault="006F5C75" w:rsidP="00C8531F">
            <w:pPr>
              <w:spacing w:after="0" w:line="240" w:lineRule="auto"/>
              <w:rPr>
                <w:sz w:val="22"/>
                <w:szCs w:val="20"/>
                <w:lang w:eastAsia="lt-LT"/>
              </w:rPr>
            </w:pPr>
            <w:r w:rsidRPr="00C8531F">
              <w:rPr>
                <w:sz w:val="22"/>
                <w:szCs w:val="20"/>
                <w:lang w:eastAsia="lt-LT"/>
              </w:rPr>
              <w:t>180vnt.</w:t>
            </w:r>
          </w:p>
          <w:p w:rsidR="006F5C75" w:rsidRPr="00C8531F" w:rsidRDefault="006F5C75" w:rsidP="00C8531F">
            <w:pPr>
              <w:spacing w:after="0" w:line="240" w:lineRule="auto"/>
              <w:rPr>
                <w:color w:val="FF0000"/>
                <w:sz w:val="22"/>
                <w:szCs w:val="20"/>
                <w:lang w:eastAsia="lt-LT"/>
              </w:rPr>
            </w:pPr>
          </w:p>
        </w:tc>
        <w:tc>
          <w:tcPr>
            <w:tcW w:w="2880" w:type="dxa"/>
          </w:tcPr>
          <w:p w:rsidR="006F5C75" w:rsidRPr="00C8531F" w:rsidRDefault="006F5C75" w:rsidP="00C8531F">
            <w:pPr>
              <w:spacing w:after="0" w:line="240" w:lineRule="auto"/>
              <w:rPr>
                <w:sz w:val="22"/>
                <w:szCs w:val="20"/>
                <w:lang w:eastAsia="lt-LT"/>
              </w:rPr>
            </w:pPr>
            <w:r w:rsidRPr="00C8531F">
              <w:rPr>
                <w:sz w:val="22"/>
                <w:szCs w:val="20"/>
                <w:lang w:eastAsia="lt-LT"/>
              </w:rPr>
              <w:t>Instrumentai 8 dydžių (Sx,S1,S2, F1,F2,F3,F4,F5).Su spalviniu dydžių kodavimu</w:t>
            </w:r>
            <w:r w:rsidRPr="00C8531F">
              <w:rPr>
                <w:color w:val="FF0000"/>
                <w:sz w:val="22"/>
                <w:szCs w:val="20"/>
                <w:lang w:eastAsia="lt-LT"/>
              </w:rPr>
              <w:t>.</w:t>
            </w:r>
            <w:r w:rsidRPr="00C8531F">
              <w:rPr>
                <w:sz w:val="22"/>
                <w:szCs w:val="20"/>
                <w:lang w:eastAsia="lt-LT"/>
              </w:rPr>
              <w:t xml:space="preserve"> Instrumento darbinės dalies (nekonstantinės spiralės) horizontalus pjūvis trikampio formos, smailiosios dalies pabaiga su apsauga. Instrumentai 3-jų ilgių: 21mm,25mm,31mm.  6 vnt. dėžutėje.</w:t>
            </w:r>
          </w:p>
        </w:tc>
      </w:tr>
      <w:tr w:rsidR="006F5C75" w:rsidRPr="004B1FEB" w:rsidTr="00C8531F">
        <w:tc>
          <w:tcPr>
            <w:tcW w:w="710" w:type="dxa"/>
          </w:tcPr>
          <w:p w:rsidR="006F5C75" w:rsidRPr="00C8531F" w:rsidRDefault="006F5C75" w:rsidP="00C8531F">
            <w:pPr>
              <w:spacing w:after="0" w:line="240" w:lineRule="auto"/>
              <w:rPr>
                <w:sz w:val="22"/>
                <w:szCs w:val="20"/>
                <w:lang w:eastAsia="lt-LT"/>
              </w:rPr>
            </w:pPr>
            <w:r w:rsidRPr="00C8531F">
              <w:rPr>
                <w:sz w:val="22"/>
                <w:szCs w:val="20"/>
                <w:lang w:eastAsia="lt-LT"/>
              </w:rPr>
              <w:t>9.</w:t>
            </w:r>
          </w:p>
        </w:tc>
        <w:tc>
          <w:tcPr>
            <w:tcW w:w="1830" w:type="dxa"/>
          </w:tcPr>
          <w:p w:rsidR="006F5C75" w:rsidRPr="00C8531F" w:rsidRDefault="006F5C75" w:rsidP="00C8531F">
            <w:pPr>
              <w:spacing w:after="0" w:line="240" w:lineRule="auto"/>
              <w:rPr>
                <w:sz w:val="22"/>
                <w:szCs w:val="20"/>
                <w:lang w:eastAsia="lt-LT"/>
              </w:rPr>
            </w:pPr>
            <w:r w:rsidRPr="00C8531F">
              <w:rPr>
                <w:sz w:val="22"/>
                <w:szCs w:val="20"/>
                <w:lang w:eastAsia="lt-LT"/>
              </w:rPr>
              <w:t xml:space="preserve">Mašininiai nikelio sukamieji instrumentai, skirti kanalų platinimui </w:t>
            </w:r>
          </w:p>
        </w:tc>
        <w:tc>
          <w:tcPr>
            <w:tcW w:w="4120" w:type="dxa"/>
          </w:tcPr>
          <w:p w:rsidR="006F5C75" w:rsidRPr="00C8531F" w:rsidRDefault="006F5C75" w:rsidP="00C8531F">
            <w:pPr>
              <w:spacing w:after="0" w:line="240" w:lineRule="auto"/>
              <w:rPr>
                <w:sz w:val="22"/>
                <w:szCs w:val="20"/>
                <w:lang w:eastAsia="lt-LT"/>
              </w:rPr>
            </w:pPr>
            <w:r w:rsidRPr="00C8531F">
              <w:rPr>
                <w:sz w:val="22"/>
                <w:szCs w:val="20"/>
                <w:lang w:eastAsia="lt-LT"/>
              </w:rPr>
              <w:t xml:space="preserve"> Netolygiai </w:t>
            </w:r>
            <w:r w:rsidRPr="00C8531F">
              <w:rPr>
                <w:sz w:val="22"/>
                <w:szCs w:val="20"/>
                <w:u w:val="single"/>
                <w:lang w:eastAsia="lt-LT"/>
              </w:rPr>
              <w:t>kintančio konuso</w:t>
            </w:r>
            <w:r w:rsidRPr="00C8531F">
              <w:rPr>
                <w:sz w:val="22"/>
                <w:szCs w:val="20"/>
                <w:lang w:eastAsia="lt-LT"/>
              </w:rPr>
              <w:t xml:space="preserve"> instrumentai: dydžiai (Sx19 mm.ilgio,S1-,S2, kūgio didėjimas:F1-7%,F2-8%,F3-9%,F4-6%,F5-5%). Su spalviniu dydžių kodavimu, </w:t>
            </w:r>
            <w:r w:rsidRPr="00C8531F">
              <w:rPr>
                <w:sz w:val="22"/>
                <w:szCs w:val="20"/>
                <w:u w:val="single"/>
                <w:lang w:eastAsia="lt-LT"/>
              </w:rPr>
              <w:t>graduota darbine dalimi</w:t>
            </w:r>
            <w:r w:rsidRPr="00C8531F">
              <w:rPr>
                <w:sz w:val="22"/>
                <w:szCs w:val="20"/>
                <w:lang w:eastAsia="lt-LT"/>
              </w:rPr>
              <w:t>. Instrumento darbinės dalies (nekonstantinės spiralės) horizontalus pjūvis trikampio formos, smailiosios dalies pabaiga su apsauga. Instrumentai 3-jų ilgių: 21mm,25mm,31mm. Ne mažiau 6 vnt. dėžutėje, tinkantys naudoti endodontiniam „smart plus“ motorui su antgaliu, dirbant protaper ar lygiaverte sistema.</w:t>
            </w:r>
          </w:p>
        </w:tc>
        <w:tc>
          <w:tcPr>
            <w:tcW w:w="1260" w:type="dxa"/>
          </w:tcPr>
          <w:p w:rsidR="006F5C75" w:rsidRPr="00C8531F" w:rsidRDefault="006F5C75" w:rsidP="00C8531F">
            <w:pPr>
              <w:spacing w:after="0" w:line="240" w:lineRule="auto"/>
              <w:rPr>
                <w:sz w:val="22"/>
                <w:szCs w:val="20"/>
                <w:lang w:eastAsia="lt-LT"/>
              </w:rPr>
            </w:pPr>
          </w:p>
          <w:p w:rsidR="006F5C75" w:rsidRPr="00C8531F" w:rsidRDefault="006F5C75" w:rsidP="00C8531F">
            <w:pPr>
              <w:spacing w:after="0" w:line="240" w:lineRule="auto"/>
              <w:rPr>
                <w:sz w:val="22"/>
                <w:szCs w:val="20"/>
                <w:lang w:eastAsia="lt-LT"/>
              </w:rPr>
            </w:pPr>
            <w:r w:rsidRPr="00C8531F">
              <w:rPr>
                <w:sz w:val="22"/>
                <w:szCs w:val="20"/>
                <w:lang w:eastAsia="lt-LT"/>
              </w:rPr>
              <w:t>40 dėž</w:t>
            </w:r>
          </w:p>
          <w:p w:rsidR="006F5C75" w:rsidRPr="00C8531F" w:rsidRDefault="006F5C75" w:rsidP="00C8531F">
            <w:pPr>
              <w:spacing w:after="0" w:line="240" w:lineRule="auto"/>
              <w:rPr>
                <w:color w:val="FF0000"/>
                <w:sz w:val="22"/>
                <w:szCs w:val="20"/>
                <w:lang w:eastAsia="lt-LT"/>
              </w:rPr>
            </w:pPr>
          </w:p>
        </w:tc>
        <w:tc>
          <w:tcPr>
            <w:tcW w:w="2880" w:type="dxa"/>
          </w:tcPr>
          <w:p w:rsidR="006F5C75" w:rsidRPr="00C8531F" w:rsidRDefault="006F5C75" w:rsidP="00C8531F">
            <w:pPr>
              <w:spacing w:after="0" w:line="240" w:lineRule="auto"/>
              <w:rPr>
                <w:sz w:val="22"/>
                <w:szCs w:val="20"/>
                <w:lang w:eastAsia="lt-LT"/>
              </w:rPr>
            </w:pPr>
            <w:r w:rsidRPr="00C8531F">
              <w:rPr>
                <w:sz w:val="22"/>
                <w:szCs w:val="20"/>
                <w:lang w:eastAsia="lt-LT"/>
              </w:rPr>
              <w:t xml:space="preserve"> Netolygiai </w:t>
            </w:r>
            <w:r w:rsidRPr="00C8531F">
              <w:rPr>
                <w:sz w:val="22"/>
                <w:szCs w:val="20"/>
                <w:u w:val="single"/>
                <w:lang w:eastAsia="lt-LT"/>
              </w:rPr>
              <w:t>kintančio konuso</w:t>
            </w:r>
            <w:r w:rsidRPr="00C8531F">
              <w:rPr>
                <w:sz w:val="22"/>
                <w:szCs w:val="20"/>
                <w:lang w:eastAsia="lt-LT"/>
              </w:rPr>
              <w:t xml:space="preserve"> instrumentai: dydžiai (Sx19 mm.ilgio,S1-,S2, kūgio didėjimas:F1-7%,F2-8%,F3-9%,F4-6%,F5-5%). Su spalviniu dydžių kodavimu, </w:t>
            </w:r>
            <w:r w:rsidRPr="00C8531F">
              <w:rPr>
                <w:sz w:val="22"/>
                <w:szCs w:val="20"/>
                <w:u w:val="single"/>
                <w:lang w:eastAsia="lt-LT"/>
              </w:rPr>
              <w:t>graduota darbine dalimi</w:t>
            </w:r>
            <w:r w:rsidRPr="00C8531F">
              <w:rPr>
                <w:sz w:val="22"/>
                <w:szCs w:val="20"/>
                <w:lang w:eastAsia="lt-LT"/>
              </w:rPr>
              <w:t>. Instrumento darbinės dalies (nekonstantinės spiralės) horizontalus pjūvis trikampio formos, smailiosios dalies pabaiga su apsauga. Instrumentai 3-jų ilgių: 21mm,25mm,31mm.  6 vnt. dėžutėje, tinkantys naudoti endodontiniam „smart plus“ motorui su antgaliu, dirbant protaper  sistema.</w:t>
            </w:r>
          </w:p>
        </w:tc>
      </w:tr>
      <w:tr w:rsidR="006F5C75" w:rsidRPr="004B1FEB" w:rsidTr="00C8531F">
        <w:tc>
          <w:tcPr>
            <w:tcW w:w="710" w:type="dxa"/>
          </w:tcPr>
          <w:p w:rsidR="006F5C75" w:rsidRPr="00C8531F" w:rsidRDefault="006F5C75" w:rsidP="00C8531F">
            <w:pPr>
              <w:spacing w:after="0" w:line="240" w:lineRule="auto"/>
              <w:rPr>
                <w:sz w:val="22"/>
                <w:szCs w:val="20"/>
                <w:lang w:eastAsia="lt-LT"/>
              </w:rPr>
            </w:pPr>
            <w:r w:rsidRPr="00C8531F">
              <w:rPr>
                <w:sz w:val="22"/>
                <w:szCs w:val="20"/>
                <w:lang w:eastAsia="lt-LT"/>
              </w:rPr>
              <w:t>10.</w:t>
            </w:r>
          </w:p>
        </w:tc>
        <w:tc>
          <w:tcPr>
            <w:tcW w:w="1830" w:type="dxa"/>
          </w:tcPr>
          <w:p w:rsidR="006F5C75" w:rsidRPr="00C8531F" w:rsidRDefault="006F5C75" w:rsidP="00C8531F">
            <w:pPr>
              <w:spacing w:after="0" w:line="240" w:lineRule="auto"/>
              <w:rPr>
                <w:sz w:val="22"/>
                <w:szCs w:val="20"/>
                <w:lang w:eastAsia="lt-LT"/>
              </w:rPr>
            </w:pPr>
            <w:r w:rsidRPr="00C8531F">
              <w:rPr>
                <w:sz w:val="22"/>
                <w:szCs w:val="20"/>
                <w:lang w:eastAsia="lt-LT"/>
              </w:rPr>
              <w:t>Gutaperčos kaiščiai pagalbiniai</w:t>
            </w:r>
          </w:p>
        </w:tc>
        <w:tc>
          <w:tcPr>
            <w:tcW w:w="4120" w:type="dxa"/>
          </w:tcPr>
          <w:p w:rsidR="006F5C75" w:rsidRPr="00C8531F" w:rsidRDefault="006F5C75" w:rsidP="00C8531F">
            <w:pPr>
              <w:spacing w:after="0" w:line="240" w:lineRule="auto"/>
              <w:rPr>
                <w:sz w:val="22"/>
                <w:szCs w:val="20"/>
                <w:lang w:eastAsia="lt-LT"/>
              </w:rPr>
            </w:pPr>
            <w:r w:rsidRPr="00C8531F">
              <w:rPr>
                <w:sz w:val="22"/>
                <w:szCs w:val="20"/>
                <w:lang w:eastAsia="lt-LT"/>
              </w:rPr>
              <w:t>Dėžutėse su atstumiamu dangteliu, ne mažiau 120 vnt.. Kaiščių dydžiai turi atitikti gutaperčos kondensorių dydį,be spalvinio kodo,su raidiniu  A, B, C, D dydžių žymėjimu, su CE arba lygiaverčiu ženklinimu.</w:t>
            </w:r>
          </w:p>
        </w:tc>
        <w:tc>
          <w:tcPr>
            <w:tcW w:w="1260" w:type="dxa"/>
          </w:tcPr>
          <w:p w:rsidR="006F5C75" w:rsidRPr="00C8531F" w:rsidRDefault="006F5C75" w:rsidP="00C8531F">
            <w:pPr>
              <w:spacing w:after="0" w:line="240" w:lineRule="auto"/>
              <w:rPr>
                <w:sz w:val="22"/>
                <w:szCs w:val="20"/>
                <w:lang w:eastAsia="lt-LT"/>
              </w:rPr>
            </w:pPr>
            <w:r w:rsidRPr="00C8531F">
              <w:rPr>
                <w:sz w:val="22"/>
                <w:szCs w:val="20"/>
                <w:lang w:eastAsia="lt-LT"/>
              </w:rPr>
              <w:t>159dėž.</w:t>
            </w:r>
          </w:p>
          <w:p w:rsidR="006F5C75" w:rsidRPr="00C8531F" w:rsidRDefault="006F5C75" w:rsidP="00C8531F">
            <w:pPr>
              <w:spacing w:after="0" w:line="240" w:lineRule="auto"/>
              <w:rPr>
                <w:color w:val="FF0000"/>
                <w:sz w:val="22"/>
                <w:szCs w:val="20"/>
                <w:lang w:eastAsia="lt-LT"/>
              </w:rPr>
            </w:pPr>
          </w:p>
        </w:tc>
        <w:tc>
          <w:tcPr>
            <w:tcW w:w="2880" w:type="dxa"/>
          </w:tcPr>
          <w:p w:rsidR="006F5C75" w:rsidRPr="00C8531F" w:rsidRDefault="006F5C75" w:rsidP="00C8531F">
            <w:pPr>
              <w:spacing w:after="0" w:line="240" w:lineRule="auto"/>
              <w:rPr>
                <w:sz w:val="22"/>
                <w:szCs w:val="20"/>
                <w:lang w:eastAsia="lt-LT"/>
              </w:rPr>
            </w:pPr>
            <w:r w:rsidRPr="00C8531F">
              <w:rPr>
                <w:sz w:val="22"/>
                <w:szCs w:val="20"/>
                <w:lang w:eastAsia="lt-LT"/>
              </w:rPr>
              <w:t xml:space="preserve">Dėžutėse su atstumiamu dangteliu, ne mažiau 120 vnt.. Kaiščių dydžiai atitinka gutaperčos kondensorių dydį,be spalvinio kodo,su raidiniu  A, B, C, D dydžių žymėjimu, su CE </w:t>
            </w:r>
          </w:p>
        </w:tc>
      </w:tr>
      <w:tr w:rsidR="006F5C75" w:rsidRPr="004B1FEB" w:rsidTr="00C8531F">
        <w:tc>
          <w:tcPr>
            <w:tcW w:w="710" w:type="dxa"/>
          </w:tcPr>
          <w:p w:rsidR="006F5C75" w:rsidRPr="00C8531F" w:rsidRDefault="006F5C75" w:rsidP="00C8531F">
            <w:pPr>
              <w:spacing w:after="0" w:line="240" w:lineRule="auto"/>
              <w:rPr>
                <w:sz w:val="22"/>
                <w:szCs w:val="20"/>
                <w:lang w:eastAsia="lt-LT"/>
              </w:rPr>
            </w:pPr>
            <w:r w:rsidRPr="00C8531F">
              <w:rPr>
                <w:sz w:val="22"/>
                <w:szCs w:val="20"/>
                <w:lang w:eastAsia="lt-LT"/>
              </w:rPr>
              <w:t>11.</w:t>
            </w:r>
          </w:p>
        </w:tc>
        <w:tc>
          <w:tcPr>
            <w:tcW w:w="1830" w:type="dxa"/>
          </w:tcPr>
          <w:p w:rsidR="006F5C75" w:rsidRPr="00C8531F" w:rsidRDefault="006F5C75" w:rsidP="00C8531F">
            <w:pPr>
              <w:spacing w:after="0" w:line="240" w:lineRule="auto"/>
              <w:rPr>
                <w:sz w:val="22"/>
                <w:szCs w:val="20"/>
                <w:lang w:eastAsia="lt-LT"/>
              </w:rPr>
            </w:pPr>
            <w:r w:rsidRPr="00C8531F">
              <w:rPr>
                <w:sz w:val="22"/>
                <w:szCs w:val="20"/>
                <w:lang w:eastAsia="lt-LT"/>
              </w:rPr>
              <w:t>Gutaperčos kaiščiai pagrindiniai</w:t>
            </w:r>
          </w:p>
        </w:tc>
        <w:tc>
          <w:tcPr>
            <w:tcW w:w="4120" w:type="dxa"/>
          </w:tcPr>
          <w:p w:rsidR="006F5C75" w:rsidRPr="00C8531F" w:rsidRDefault="006F5C75" w:rsidP="00C8531F">
            <w:pPr>
              <w:spacing w:after="0" w:line="240" w:lineRule="auto"/>
              <w:rPr>
                <w:sz w:val="22"/>
                <w:szCs w:val="20"/>
                <w:lang w:eastAsia="lt-LT"/>
              </w:rPr>
            </w:pPr>
            <w:r w:rsidRPr="00C8531F">
              <w:rPr>
                <w:sz w:val="22"/>
                <w:szCs w:val="20"/>
                <w:lang w:eastAsia="lt-LT"/>
              </w:rPr>
              <w:t>Skirti kanalo užpildymui, standartizuoti, turintys spalvinį žymėjimą, atitinkantys 015-080arba lygiavertį dydį. Ne mažiau120 vnt. dėžutėje.</w:t>
            </w:r>
          </w:p>
          <w:p w:rsidR="006F5C75" w:rsidRPr="00C8531F" w:rsidRDefault="006F5C75" w:rsidP="00C8531F">
            <w:pPr>
              <w:spacing w:after="0" w:line="240" w:lineRule="auto"/>
              <w:rPr>
                <w:sz w:val="22"/>
                <w:szCs w:val="20"/>
                <w:lang w:eastAsia="lt-LT"/>
              </w:rPr>
            </w:pPr>
            <w:r w:rsidRPr="00C8531F">
              <w:rPr>
                <w:sz w:val="22"/>
                <w:szCs w:val="20"/>
                <w:lang w:eastAsia="lt-LT"/>
              </w:rPr>
              <w:t>CE arba lygiavertis ženklinimas.</w:t>
            </w:r>
          </w:p>
        </w:tc>
        <w:tc>
          <w:tcPr>
            <w:tcW w:w="1260" w:type="dxa"/>
          </w:tcPr>
          <w:p w:rsidR="006F5C75" w:rsidRPr="00C8531F" w:rsidRDefault="006F5C75" w:rsidP="00C8531F">
            <w:pPr>
              <w:spacing w:after="0" w:line="240" w:lineRule="auto"/>
              <w:rPr>
                <w:sz w:val="22"/>
                <w:szCs w:val="20"/>
                <w:lang w:eastAsia="lt-LT"/>
              </w:rPr>
            </w:pPr>
            <w:r w:rsidRPr="00C8531F">
              <w:rPr>
                <w:sz w:val="22"/>
                <w:szCs w:val="20"/>
                <w:lang w:eastAsia="lt-LT"/>
              </w:rPr>
              <w:t>66dėž.</w:t>
            </w:r>
          </w:p>
          <w:p w:rsidR="006F5C75" w:rsidRPr="00C8531F" w:rsidRDefault="006F5C75" w:rsidP="00C8531F">
            <w:pPr>
              <w:spacing w:after="0" w:line="240" w:lineRule="auto"/>
              <w:rPr>
                <w:color w:val="FF0000"/>
                <w:sz w:val="22"/>
                <w:szCs w:val="20"/>
                <w:lang w:eastAsia="lt-LT"/>
              </w:rPr>
            </w:pPr>
          </w:p>
        </w:tc>
        <w:tc>
          <w:tcPr>
            <w:tcW w:w="2880" w:type="dxa"/>
          </w:tcPr>
          <w:p w:rsidR="006F5C75" w:rsidRPr="00C8531F" w:rsidRDefault="006F5C75" w:rsidP="00C8531F">
            <w:pPr>
              <w:spacing w:after="0" w:line="240" w:lineRule="auto"/>
              <w:rPr>
                <w:sz w:val="22"/>
                <w:szCs w:val="20"/>
                <w:lang w:eastAsia="lt-LT"/>
              </w:rPr>
            </w:pPr>
            <w:r w:rsidRPr="00C8531F">
              <w:rPr>
                <w:sz w:val="22"/>
                <w:szCs w:val="20"/>
                <w:lang w:eastAsia="lt-LT"/>
              </w:rPr>
              <w:t>Skirti kanalo užpildymui, standartizuoti, turintys spalvinį žymėjimą, atitinkantys 015-080 dydį.120 vnt. dėžutėje.</w:t>
            </w:r>
          </w:p>
          <w:p w:rsidR="006F5C75" w:rsidRPr="00C8531F" w:rsidRDefault="006F5C75" w:rsidP="00C8531F">
            <w:pPr>
              <w:spacing w:after="0" w:line="240" w:lineRule="auto"/>
              <w:rPr>
                <w:sz w:val="22"/>
                <w:szCs w:val="20"/>
                <w:lang w:eastAsia="lt-LT"/>
              </w:rPr>
            </w:pPr>
            <w:r w:rsidRPr="00C8531F">
              <w:rPr>
                <w:sz w:val="22"/>
                <w:szCs w:val="20"/>
                <w:lang w:eastAsia="lt-LT"/>
              </w:rPr>
              <w:t xml:space="preserve">CE </w:t>
            </w:r>
          </w:p>
        </w:tc>
      </w:tr>
      <w:tr w:rsidR="006F5C75" w:rsidRPr="004B1FEB" w:rsidTr="00C8531F">
        <w:tc>
          <w:tcPr>
            <w:tcW w:w="710" w:type="dxa"/>
          </w:tcPr>
          <w:p w:rsidR="006F5C75" w:rsidRPr="00C8531F" w:rsidRDefault="006F5C75" w:rsidP="00C8531F">
            <w:pPr>
              <w:spacing w:after="0" w:line="240" w:lineRule="auto"/>
              <w:rPr>
                <w:sz w:val="22"/>
                <w:szCs w:val="20"/>
                <w:lang w:eastAsia="lt-LT"/>
              </w:rPr>
            </w:pPr>
            <w:r w:rsidRPr="00C8531F">
              <w:rPr>
                <w:sz w:val="22"/>
                <w:szCs w:val="20"/>
                <w:lang w:eastAsia="lt-LT"/>
              </w:rPr>
              <w:t>12.</w:t>
            </w:r>
          </w:p>
        </w:tc>
        <w:tc>
          <w:tcPr>
            <w:tcW w:w="1830" w:type="dxa"/>
          </w:tcPr>
          <w:p w:rsidR="006F5C75" w:rsidRPr="00C8531F" w:rsidRDefault="006F5C75" w:rsidP="00C8531F">
            <w:pPr>
              <w:spacing w:after="0" w:line="240" w:lineRule="auto"/>
              <w:rPr>
                <w:sz w:val="22"/>
                <w:szCs w:val="20"/>
                <w:lang w:eastAsia="lt-LT"/>
              </w:rPr>
            </w:pPr>
            <w:r w:rsidRPr="00C8531F">
              <w:rPr>
                <w:sz w:val="22"/>
                <w:szCs w:val="20"/>
                <w:lang w:eastAsia="lt-LT"/>
              </w:rPr>
              <w:t>Popieriniai kaiščiai</w:t>
            </w:r>
          </w:p>
        </w:tc>
        <w:tc>
          <w:tcPr>
            <w:tcW w:w="4120" w:type="dxa"/>
          </w:tcPr>
          <w:p w:rsidR="006F5C75" w:rsidRPr="00C8531F" w:rsidRDefault="006F5C75" w:rsidP="00C8531F">
            <w:pPr>
              <w:spacing w:after="0" w:line="240" w:lineRule="auto"/>
              <w:rPr>
                <w:sz w:val="22"/>
                <w:szCs w:val="20"/>
                <w:lang w:eastAsia="lt-LT"/>
              </w:rPr>
            </w:pPr>
            <w:r w:rsidRPr="00C8531F">
              <w:rPr>
                <w:sz w:val="22"/>
                <w:szCs w:val="20"/>
                <w:lang w:eastAsia="lt-LT"/>
              </w:rPr>
              <w:t>Skirti kanalų sausinimui, standartizuoti, turintys spalvinį žymėjimą, atitinkantį 015-080 arba lygiavertį dydį, CE arba lygiavertį ženklinimą.</w:t>
            </w:r>
          </w:p>
        </w:tc>
        <w:tc>
          <w:tcPr>
            <w:tcW w:w="1260" w:type="dxa"/>
          </w:tcPr>
          <w:p w:rsidR="006F5C75" w:rsidRPr="00C8531F" w:rsidRDefault="006F5C75" w:rsidP="00C8531F">
            <w:pPr>
              <w:spacing w:after="0" w:line="240" w:lineRule="auto"/>
              <w:rPr>
                <w:sz w:val="22"/>
                <w:szCs w:val="20"/>
                <w:lang w:eastAsia="lt-LT"/>
              </w:rPr>
            </w:pPr>
            <w:r w:rsidRPr="00C8531F">
              <w:rPr>
                <w:sz w:val="22"/>
                <w:szCs w:val="20"/>
                <w:lang w:eastAsia="lt-LT"/>
              </w:rPr>
              <w:t>200dėž.</w:t>
            </w:r>
          </w:p>
          <w:p w:rsidR="006F5C75" w:rsidRPr="00C8531F" w:rsidRDefault="006F5C75" w:rsidP="00C8531F">
            <w:pPr>
              <w:spacing w:after="0" w:line="240" w:lineRule="auto"/>
              <w:rPr>
                <w:color w:val="FF0000"/>
                <w:sz w:val="22"/>
                <w:szCs w:val="20"/>
                <w:lang w:eastAsia="lt-LT"/>
              </w:rPr>
            </w:pPr>
          </w:p>
        </w:tc>
        <w:tc>
          <w:tcPr>
            <w:tcW w:w="2880" w:type="dxa"/>
          </w:tcPr>
          <w:p w:rsidR="006F5C75" w:rsidRPr="00C8531F" w:rsidRDefault="006F5C75" w:rsidP="00C8531F">
            <w:pPr>
              <w:spacing w:after="0" w:line="240" w:lineRule="auto"/>
              <w:rPr>
                <w:sz w:val="22"/>
                <w:szCs w:val="20"/>
                <w:lang w:eastAsia="lt-LT"/>
              </w:rPr>
            </w:pPr>
            <w:r w:rsidRPr="00C8531F">
              <w:rPr>
                <w:sz w:val="22"/>
                <w:szCs w:val="20"/>
                <w:lang w:eastAsia="lt-LT"/>
              </w:rPr>
              <w:t xml:space="preserve">Skirti kanalų sausinimui, standartizuoti, turintys spalvinį žymėjimą, atitinkantį 015-080 dydį, CE </w:t>
            </w:r>
          </w:p>
        </w:tc>
      </w:tr>
      <w:tr w:rsidR="006F5C75" w:rsidRPr="004B1FEB" w:rsidTr="00C8531F">
        <w:tc>
          <w:tcPr>
            <w:tcW w:w="710" w:type="dxa"/>
          </w:tcPr>
          <w:p w:rsidR="006F5C75" w:rsidRPr="00C8531F" w:rsidRDefault="006F5C75" w:rsidP="00C8531F">
            <w:pPr>
              <w:spacing w:after="0" w:line="240" w:lineRule="auto"/>
              <w:rPr>
                <w:sz w:val="22"/>
                <w:szCs w:val="20"/>
                <w:lang w:eastAsia="lt-LT"/>
              </w:rPr>
            </w:pPr>
            <w:r w:rsidRPr="00C8531F">
              <w:rPr>
                <w:sz w:val="22"/>
                <w:szCs w:val="20"/>
                <w:lang w:eastAsia="lt-LT"/>
              </w:rPr>
              <w:t>13.</w:t>
            </w:r>
          </w:p>
        </w:tc>
        <w:tc>
          <w:tcPr>
            <w:tcW w:w="1830" w:type="dxa"/>
          </w:tcPr>
          <w:p w:rsidR="006F5C75" w:rsidRPr="00C8531F" w:rsidRDefault="006F5C75" w:rsidP="00C8531F">
            <w:pPr>
              <w:spacing w:after="0" w:line="240" w:lineRule="auto"/>
              <w:rPr>
                <w:sz w:val="22"/>
                <w:szCs w:val="20"/>
                <w:lang w:eastAsia="lt-LT"/>
              </w:rPr>
            </w:pPr>
            <w:r w:rsidRPr="00C8531F">
              <w:rPr>
                <w:sz w:val="22"/>
                <w:szCs w:val="20"/>
                <w:lang w:eastAsia="lt-LT"/>
              </w:rPr>
              <w:t>Gutaperčos kaiščiai Protaper arba lygiaverčiai</w:t>
            </w:r>
          </w:p>
        </w:tc>
        <w:tc>
          <w:tcPr>
            <w:tcW w:w="4120" w:type="dxa"/>
          </w:tcPr>
          <w:p w:rsidR="006F5C75" w:rsidRPr="00C8531F" w:rsidRDefault="006F5C75" w:rsidP="00C8531F">
            <w:pPr>
              <w:spacing w:after="0" w:line="240" w:lineRule="auto"/>
              <w:rPr>
                <w:sz w:val="22"/>
                <w:szCs w:val="20"/>
                <w:lang w:eastAsia="lt-LT"/>
              </w:rPr>
            </w:pPr>
            <w:r w:rsidRPr="00C8531F">
              <w:rPr>
                <w:sz w:val="22"/>
                <w:szCs w:val="20"/>
                <w:lang w:eastAsia="lt-LT"/>
              </w:rPr>
              <w:t>Ne mažiau 60 vnt. pakuotėje, su spalviniu žymėjimu, atitinkančiu Protaper arba lygiaverčių instrumentų dydžius (F1, F2, F3, F4, F5), 5 dydžių, CE  arba lygiavertis ženklinimas.</w:t>
            </w:r>
          </w:p>
        </w:tc>
        <w:tc>
          <w:tcPr>
            <w:tcW w:w="1260" w:type="dxa"/>
          </w:tcPr>
          <w:p w:rsidR="006F5C75" w:rsidRPr="00C8531F" w:rsidRDefault="006F5C75" w:rsidP="00C8531F">
            <w:pPr>
              <w:spacing w:after="0" w:line="240" w:lineRule="auto"/>
              <w:rPr>
                <w:sz w:val="22"/>
                <w:szCs w:val="20"/>
                <w:lang w:eastAsia="lt-LT"/>
              </w:rPr>
            </w:pPr>
            <w:r w:rsidRPr="00C8531F">
              <w:rPr>
                <w:sz w:val="22"/>
                <w:szCs w:val="20"/>
                <w:lang w:eastAsia="lt-LT"/>
              </w:rPr>
              <w:t>30 dėž</w:t>
            </w:r>
          </w:p>
          <w:p w:rsidR="006F5C75" w:rsidRPr="00C8531F" w:rsidRDefault="006F5C75" w:rsidP="00C8531F">
            <w:pPr>
              <w:spacing w:after="0" w:line="240" w:lineRule="auto"/>
              <w:rPr>
                <w:color w:val="FF0000"/>
                <w:sz w:val="22"/>
                <w:szCs w:val="20"/>
                <w:lang w:eastAsia="lt-LT"/>
              </w:rPr>
            </w:pPr>
          </w:p>
        </w:tc>
        <w:tc>
          <w:tcPr>
            <w:tcW w:w="2880" w:type="dxa"/>
          </w:tcPr>
          <w:p w:rsidR="006F5C75" w:rsidRPr="00C8531F" w:rsidRDefault="006F5C75" w:rsidP="00C8531F">
            <w:pPr>
              <w:spacing w:after="0" w:line="240" w:lineRule="auto"/>
              <w:rPr>
                <w:sz w:val="22"/>
                <w:szCs w:val="20"/>
                <w:lang w:eastAsia="lt-LT"/>
              </w:rPr>
            </w:pPr>
            <w:r w:rsidRPr="00C8531F">
              <w:rPr>
                <w:sz w:val="22"/>
                <w:szCs w:val="20"/>
                <w:lang w:eastAsia="lt-LT"/>
              </w:rPr>
              <w:t xml:space="preserve">60 vnt. pakuotėje, su spalviniu žymėjimu, atitinkančiu Protaper arba lygiaverčių instrumentų dydžius (F1, F2, F3, F4, F5), 5 dydžių, CE </w:t>
            </w:r>
          </w:p>
        </w:tc>
      </w:tr>
      <w:tr w:rsidR="006F5C75" w:rsidRPr="004B1FEB" w:rsidTr="00C8531F">
        <w:tc>
          <w:tcPr>
            <w:tcW w:w="710" w:type="dxa"/>
          </w:tcPr>
          <w:p w:rsidR="006F5C75" w:rsidRPr="00C8531F" w:rsidRDefault="006F5C75" w:rsidP="00C8531F">
            <w:pPr>
              <w:spacing w:after="0" w:line="240" w:lineRule="auto"/>
              <w:rPr>
                <w:sz w:val="22"/>
                <w:szCs w:val="20"/>
                <w:lang w:eastAsia="lt-LT"/>
              </w:rPr>
            </w:pPr>
            <w:r w:rsidRPr="00C8531F">
              <w:rPr>
                <w:sz w:val="22"/>
                <w:szCs w:val="20"/>
                <w:lang w:eastAsia="lt-LT"/>
              </w:rPr>
              <w:t>14.</w:t>
            </w:r>
          </w:p>
        </w:tc>
        <w:tc>
          <w:tcPr>
            <w:tcW w:w="1830" w:type="dxa"/>
          </w:tcPr>
          <w:p w:rsidR="006F5C75" w:rsidRPr="00C8531F" w:rsidRDefault="006F5C75" w:rsidP="00C8531F">
            <w:pPr>
              <w:spacing w:after="0" w:line="240" w:lineRule="auto"/>
              <w:rPr>
                <w:sz w:val="22"/>
                <w:szCs w:val="20"/>
                <w:lang w:eastAsia="lt-LT"/>
              </w:rPr>
            </w:pPr>
            <w:r w:rsidRPr="00C8531F">
              <w:rPr>
                <w:sz w:val="22"/>
                <w:szCs w:val="20"/>
                <w:lang w:eastAsia="lt-LT"/>
              </w:rPr>
              <w:t>Specialios paskirties grąžtas kanalų gręžimui</w:t>
            </w:r>
          </w:p>
        </w:tc>
        <w:tc>
          <w:tcPr>
            <w:tcW w:w="4120" w:type="dxa"/>
          </w:tcPr>
          <w:p w:rsidR="006F5C75" w:rsidRPr="00C8531F" w:rsidRDefault="006F5C75" w:rsidP="00C8531F">
            <w:pPr>
              <w:spacing w:after="0" w:line="240" w:lineRule="auto"/>
              <w:rPr>
                <w:sz w:val="22"/>
                <w:szCs w:val="20"/>
                <w:lang w:eastAsia="lt-LT"/>
              </w:rPr>
            </w:pPr>
            <w:r w:rsidRPr="00C8531F">
              <w:rPr>
                <w:sz w:val="22"/>
                <w:szCs w:val="20"/>
                <w:lang w:eastAsia="lt-LT"/>
              </w:rPr>
              <w:t>Greitaeigis,10 mm ilgio(+-1mm.),darbinė deimantinė dalis su užapvalintu galu,kurio skersmuo: 1,1mm; 1,5 mm; 1,8 mm,(+-1mm.).</w:t>
            </w:r>
          </w:p>
        </w:tc>
        <w:tc>
          <w:tcPr>
            <w:tcW w:w="1260" w:type="dxa"/>
          </w:tcPr>
          <w:p w:rsidR="006F5C75" w:rsidRPr="00C8531F" w:rsidRDefault="006F5C75" w:rsidP="00C8531F">
            <w:pPr>
              <w:spacing w:after="0" w:line="240" w:lineRule="auto"/>
              <w:rPr>
                <w:sz w:val="22"/>
                <w:szCs w:val="20"/>
                <w:lang w:eastAsia="lt-LT"/>
              </w:rPr>
            </w:pPr>
            <w:r w:rsidRPr="00C8531F">
              <w:rPr>
                <w:sz w:val="22"/>
                <w:szCs w:val="20"/>
                <w:lang w:eastAsia="lt-LT"/>
              </w:rPr>
              <w:t>200 vnt.</w:t>
            </w:r>
          </w:p>
          <w:p w:rsidR="006F5C75" w:rsidRPr="00C8531F" w:rsidRDefault="006F5C75" w:rsidP="00C8531F">
            <w:pPr>
              <w:spacing w:after="0" w:line="240" w:lineRule="auto"/>
              <w:rPr>
                <w:color w:val="FF0000"/>
                <w:sz w:val="22"/>
                <w:szCs w:val="20"/>
                <w:lang w:eastAsia="lt-LT"/>
              </w:rPr>
            </w:pPr>
          </w:p>
        </w:tc>
        <w:tc>
          <w:tcPr>
            <w:tcW w:w="2880" w:type="dxa"/>
          </w:tcPr>
          <w:p w:rsidR="006F5C75" w:rsidRPr="00C8531F" w:rsidRDefault="006F5C75" w:rsidP="00C8531F">
            <w:pPr>
              <w:spacing w:after="0" w:line="240" w:lineRule="auto"/>
              <w:rPr>
                <w:sz w:val="22"/>
                <w:szCs w:val="20"/>
                <w:lang w:eastAsia="lt-LT"/>
              </w:rPr>
            </w:pPr>
            <w:r w:rsidRPr="00C8531F">
              <w:rPr>
                <w:sz w:val="22"/>
                <w:szCs w:val="20"/>
                <w:lang w:eastAsia="lt-LT"/>
              </w:rPr>
              <w:t>Greitaeigis,10 mm ilgio(+-1mm.),darbinė deimantinė dalis su užapvalintu galu,kurio skersmuo: 1,1mm; 1,5 mm; 1,8 mm,(+-1mm.).</w:t>
            </w:r>
          </w:p>
        </w:tc>
      </w:tr>
      <w:tr w:rsidR="006F5C75" w:rsidRPr="004B1FEB" w:rsidTr="00C8531F">
        <w:tc>
          <w:tcPr>
            <w:tcW w:w="710" w:type="dxa"/>
          </w:tcPr>
          <w:p w:rsidR="006F5C75" w:rsidRPr="00C8531F" w:rsidRDefault="006F5C75" w:rsidP="00C8531F">
            <w:pPr>
              <w:spacing w:after="0" w:line="240" w:lineRule="auto"/>
              <w:rPr>
                <w:sz w:val="22"/>
                <w:szCs w:val="20"/>
                <w:lang w:eastAsia="lt-LT"/>
              </w:rPr>
            </w:pPr>
            <w:r w:rsidRPr="00C8531F">
              <w:rPr>
                <w:sz w:val="22"/>
                <w:szCs w:val="20"/>
                <w:lang w:eastAsia="lt-LT"/>
              </w:rPr>
              <w:t>15.</w:t>
            </w:r>
          </w:p>
        </w:tc>
        <w:tc>
          <w:tcPr>
            <w:tcW w:w="1830" w:type="dxa"/>
          </w:tcPr>
          <w:p w:rsidR="006F5C75" w:rsidRPr="00C8531F" w:rsidRDefault="006F5C75" w:rsidP="00C8531F">
            <w:pPr>
              <w:spacing w:after="0" w:line="240" w:lineRule="auto"/>
              <w:rPr>
                <w:sz w:val="22"/>
                <w:szCs w:val="20"/>
                <w:lang w:eastAsia="lt-LT"/>
              </w:rPr>
            </w:pPr>
            <w:r w:rsidRPr="00C8531F">
              <w:rPr>
                <w:sz w:val="22"/>
                <w:szCs w:val="20"/>
                <w:lang w:eastAsia="lt-LT"/>
              </w:rPr>
              <w:t>Šaknų kanalų plombavimo medžiaga</w:t>
            </w:r>
          </w:p>
          <w:p w:rsidR="006F5C75" w:rsidRPr="00C8531F" w:rsidRDefault="006F5C75" w:rsidP="00C8531F">
            <w:pPr>
              <w:spacing w:after="0" w:line="240" w:lineRule="auto"/>
              <w:rPr>
                <w:b/>
                <w:sz w:val="22"/>
                <w:szCs w:val="20"/>
                <w:lang w:eastAsia="lt-LT"/>
              </w:rPr>
            </w:pPr>
          </w:p>
        </w:tc>
        <w:tc>
          <w:tcPr>
            <w:tcW w:w="4120" w:type="dxa"/>
          </w:tcPr>
          <w:p w:rsidR="006F5C75" w:rsidRPr="00C8531F" w:rsidRDefault="006F5C75" w:rsidP="00C8531F">
            <w:pPr>
              <w:snapToGrid w:val="0"/>
              <w:spacing w:after="0" w:line="240" w:lineRule="auto"/>
              <w:rPr>
                <w:color w:val="FF0000"/>
                <w:sz w:val="22"/>
                <w:szCs w:val="20"/>
                <w:lang w:eastAsia="lt-LT"/>
              </w:rPr>
            </w:pPr>
            <w:r w:rsidRPr="00C8531F">
              <w:rPr>
                <w:sz w:val="22"/>
                <w:szCs w:val="20"/>
                <w:lang w:eastAsia="lt-LT"/>
              </w:rPr>
              <w:t>Galimybė iš karto atlikti intrakanalines aplikacijas. Rinkinyje turi būti maišytuvų/intraoralinių antgaliukų rinkinys ne mažiau 20-čiai kartų, iliustruota naudojimosi instrukcija, medžiaga turi atitikti „AH Plusjet“ arba lygiavertę  kokybę, turi būti sufasuota dvigubame švirkšte, pastos pavidalu, turi būti įrodytas suderinamumas su 1.14 CaOH medžiaga.</w:t>
            </w:r>
          </w:p>
        </w:tc>
        <w:tc>
          <w:tcPr>
            <w:tcW w:w="1260" w:type="dxa"/>
          </w:tcPr>
          <w:p w:rsidR="006F5C75" w:rsidRPr="00C8531F" w:rsidRDefault="006F5C75" w:rsidP="00C8531F">
            <w:pPr>
              <w:spacing w:after="0" w:line="240" w:lineRule="auto"/>
              <w:rPr>
                <w:sz w:val="22"/>
                <w:szCs w:val="20"/>
                <w:lang w:eastAsia="lt-LT"/>
              </w:rPr>
            </w:pPr>
            <w:r w:rsidRPr="00C8531F">
              <w:rPr>
                <w:sz w:val="22"/>
                <w:szCs w:val="20"/>
                <w:lang w:eastAsia="lt-LT"/>
              </w:rPr>
              <w:t>105šv.</w:t>
            </w:r>
          </w:p>
          <w:p w:rsidR="006F5C75" w:rsidRPr="00C8531F" w:rsidRDefault="006F5C75" w:rsidP="00C8531F">
            <w:pPr>
              <w:spacing w:after="0" w:line="240" w:lineRule="auto"/>
              <w:rPr>
                <w:color w:val="FF0000"/>
                <w:sz w:val="22"/>
                <w:szCs w:val="20"/>
                <w:lang w:eastAsia="lt-LT"/>
              </w:rPr>
            </w:pPr>
          </w:p>
        </w:tc>
        <w:tc>
          <w:tcPr>
            <w:tcW w:w="2880" w:type="dxa"/>
          </w:tcPr>
          <w:p w:rsidR="006F5C75" w:rsidRPr="00C8531F" w:rsidRDefault="006F5C75" w:rsidP="00C8531F">
            <w:pPr>
              <w:snapToGrid w:val="0"/>
              <w:spacing w:after="0" w:line="240" w:lineRule="auto"/>
              <w:rPr>
                <w:color w:val="FF0000"/>
                <w:sz w:val="22"/>
                <w:szCs w:val="20"/>
                <w:lang w:eastAsia="lt-LT"/>
              </w:rPr>
            </w:pPr>
            <w:r w:rsidRPr="00C8531F">
              <w:rPr>
                <w:sz w:val="22"/>
                <w:szCs w:val="20"/>
                <w:lang w:eastAsia="lt-LT"/>
              </w:rPr>
              <w:t>Galimybė iš karto atlikti intrakanalines aplikacijas. Rinkinyje yra maišytuvų/intraoralinių antgaliukų rinkinys ne mažiau 20-čiai kartų, iliustruota naudojimosi instrukcija, medžiaga  atitinka  „AH Plusjet“ , sufasuota dvigubame švirkšte, pastos pavidalu,  suderinamumas su 1.14 CaOH medžiaga.</w:t>
            </w:r>
          </w:p>
        </w:tc>
      </w:tr>
      <w:tr w:rsidR="006F5C75" w:rsidRPr="004B1FEB" w:rsidTr="00C8531F">
        <w:tc>
          <w:tcPr>
            <w:tcW w:w="71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16.</w:t>
            </w:r>
          </w:p>
        </w:tc>
        <w:tc>
          <w:tcPr>
            <w:tcW w:w="1830" w:type="dxa"/>
          </w:tcPr>
          <w:p w:rsidR="006F5C75" w:rsidRPr="00C8531F" w:rsidRDefault="006F5C75" w:rsidP="00C8531F">
            <w:pPr>
              <w:spacing w:after="0" w:line="240" w:lineRule="auto"/>
              <w:rPr>
                <w:sz w:val="22"/>
                <w:szCs w:val="20"/>
                <w:lang w:eastAsia="lt-LT"/>
              </w:rPr>
            </w:pPr>
            <w:r w:rsidRPr="00C8531F">
              <w:rPr>
                <w:sz w:val="22"/>
                <w:szCs w:val="20"/>
                <w:lang w:eastAsia="lt-LT"/>
              </w:rPr>
              <w:t>Šaknų kanalų gydymo medžiaga</w:t>
            </w:r>
          </w:p>
          <w:p w:rsidR="006F5C75" w:rsidRPr="00C8531F" w:rsidRDefault="006F5C75" w:rsidP="00C8531F">
            <w:pPr>
              <w:snapToGrid w:val="0"/>
              <w:spacing w:after="0" w:line="240" w:lineRule="auto"/>
              <w:rPr>
                <w:sz w:val="22"/>
                <w:szCs w:val="20"/>
                <w:lang w:eastAsia="lt-LT"/>
              </w:rPr>
            </w:pPr>
            <w:r w:rsidRPr="00C8531F">
              <w:rPr>
                <w:sz w:val="22"/>
                <w:szCs w:val="20"/>
                <w:lang w:eastAsia="lt-LT"/>
              </w:rPr>
              <w:t xml:space="preserve">CaOH </w:t>
            </w:r>
          </w:p>
          <w:p w:rsidR="006F5C75" w:rsidRPr="00C8531F" w:rsidRDefault="006F5C75" w:rsidP="00C8531F">
            <w:pPr>
              <w:snapToGrid w:val="0"/>
              <w:spacing w:after="0" w:line="240" w:lineRule="auto"/>
              <w:rPr>
                <w:sz w:val="22"/>
                <w:szCs w:val="20"/>
                <w:lang w:eastAsia="lt-LT"/>
              </w:rPr>
            </w:pPr>
          </w:p>
        </w:tc>
        <w:tc>
          <w:tcPr>
            <w:tcW w:w="412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 xml:space="preserve">Turi būti 0.75-1.0ml švirkšte, tiesioginiam, tiksliam įvedimui į šaknies kanalą su ypatingai plonų kaniulių pagalba. Pasta, atitinkanti „AH temp“ arba lygiavertę kokybę, </w:t>
            </w:r>
            <w:r w:rsidRPr="00C8531F">
              <w:rPr>
                <w:sz w:val="22"/>
                <w:szCs w:val="20"/>
                <w:u w:val="single"/>
                <w:lang w:eastAsia="lt-LT"/>
              </w:rPr>
              <w:t>sumažinto džiovinimo</w:t>
            </w:r>
            <w:r w:rsidRPr="00C8531F">
              <w:rPr>
                <w:sz w:val="22"/>
                <w:szCs w:val="20"/>
                <w:lang w:eastAsia="lt-LT"/>
              </w:rPr>
              <w:t xml:space="preserve">, švirkšte turi nekietėti, turi būti  suderinamumas su 1.13 dantų šaknų kanalų plombavimo medžiaga. Rinkinyje turi būti kaniulių ne mažiau 20-čiai kartų: kaniulė, palenkta 45  kampu, su </w:t>
            </w:r>
            <w:r w:rsidRPr="00C8531F">
              <w:rPr>
                <w:sz w:val="22"/>
                <w:szCs w:val="20"/>
                <w:u w:val="single"/>
                <w:lang w:eastAsia="lt-LT"/>
              </w:rPr>
              <w:t>stoperiu</w:t>
            </w:r>
            <w:r w:rsidRPr="00C8531F">
              <w:rPr>
                <w:sz w:val="22"/>
                <w:szCs w:val="20"/>
                <w:lang w:eastAsia="lt-LT"/>
              </w:rPr>
              <w:t>, išorinis diametras 0,41mm., darbinė dalis 25 mm(+-0,5mm.) ilgio.</w:t>
            </w:r>
          </w:p>
        </w:tc>
        <w:tc>
          <w:tcPr>
            <w:tcW w:w="1260" w:type="dxa"/>
          </w:tcPr>
          <w:p w:rsidR="006F5C75" w:rsidRPr="00C8531F" w:rsidRDefault="006F5C75" w:rsidP="00C8531F">
            <w:pPr>
              <w:snapToGrid w:val="0"/>
              <w:spacing w:after="0" w:line="240" w:lineRule="auto"/>
              <w:rPr>
                <w:color w:val="FF0000"/>
                <w:sz w:val="22"/>
                <w:szCs w:val="20"/>
                <w:lang w:eastAsia="lt-LT"/>
              </w:rPr>
            </w:pPr>
            <w:r w:rsidRPr="00C8531F">
              <w:rPr>
                <w:sz w:val="22"/>
                <w:szCs w:val="20"/>
                <w:lang w:eastAsia="lt-LT"/>
              </w:rPr>
              <w:t>300šv.</w:t>
            </w:r>
          </w:p>
          <w:p w:rsidR="006F5C75" w:rsidRPr="00C8531F" w:rsidRDefault="006F5C75" w:rsidP="00C8531F">
            <w:pPr>
              <w:snapToGrid w:val="0"/>
              <w:spacing w:after="0" w:line="240" w:lineRule="auto"/>
              <w:rPr>
                <w:color w:val="FF0000"/>
                <w:sz w:val="22"/>
                <w:szCs w:val="20"/>
                <w:lang w:eastAsia="lt-LT"/>
              </w:rPr>
            </w:pPr>
          </w:p>
        </w:tc>
        <w:tc>
          <w:tcPr>
            <w:tcW w:w="288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 xml:space="preserve">Yra 0.75ml švirkšte, tiesioginiam, tiksliam įvedimui į šaknies kanalą su ypatingai plonų kaniulių pagalba. „AH temp“ pasta, </w:t>
            </w:r>
            <w:r w:rsidRPr="00C8531F">
              <w:rPr>
                <w:sz w:val="22"/>
                <w:szCs w:val="20"/>
                <w:u w:val="single"/>
                <w:lang w:eastAsia="lt-LT"/>
              </w:rPr>
              <w:t>sumažinto džiovinimo</w:t>
            </w:r>
            <w:r w:rsidRPr="00C8531F">
              <w:rPr>
                <w:sz w:val="22"/>
                <w:szCs w:val="20"/>
                <w:lang w:eastAsia="lt-LT"/>
              </w:rPr>
              <w:t xml:space="preserve">, švirkšte nekietėja ,   suderinama su 1.13 dantų šaknų kanalų plombavimo medžiaga. Rinkinyje yra kaniulių ne mažiau 20-čiai kartų: kaniulė, palenkta 45  kampu, su </w:t>
            </w:r>
            <w:r w:rsidRPr="00C8531F">
              <w:rPr>
                <w:sz w:val="22"/>
                <w:szCs w:val="20"/>
                <w:u w:val="single"/>
                <w:lang w:eastAsia="lt-LT"/>
              </w:rPr>
              <w:t>stoperiu</w:t>
            </w:r>
            <w:r w:rsidRPr="00C8531F">
              <w:rPr>
                <w:sz w:val="22"/>
                <w:szCs w:val="20"/>
                <w:lang w:eastAsia="lt-LT"/>
              </w:rPr>
              <w:t>, išorinis diametras 0,41mm., darbinė dalis 25 mm(+-0,5mm.) ilgio.</w:t>
            </w:r>
          </w:p>
        </w:tc>
      </w:tr>
      <w:tr w:rsidR="006F5C75" w:rsidRPr="004B1FEB" w:rsidTr="00C8531F">
        <w:tc>
          <w:tcPr>
            <w:tcW w:w="10800" w:type="dxa"/>
            <w:gridSpan w:val="5"/>
          </w:tcPr>
          <w:p w:rsidR="006F5C75" w:rsidRPr="00C8531F" w:rsidRDefault="006F5C75" w:rsidP="00C8531F">
            <w:pPr>
              <w:spacing w:after="0" w:line="240" w:lineRule="auto"/>
              <w:jc w:val="center"/>
              <w:rPr>
                <w:b/>
                <w:sz w:val="22"/>
                <w:szCs w:val="20"/>
                <w:lang w:eastAsia="lt-LT"/>
              </w:rPr>
            </w:pPr>
            <w:r w:rsidRPr="00C8531F">
              <w:rPr>
                <w:b/>
                <w:sz w:val="22"/>
                <w:szCs w:val="20"/>
                <w:lang w:eastAsia="lt-LT"/>
              </w:rPr>
              <w:t>2 pirkimo dalis „pagalbinės priemonės“</w:t>
            </w:r>
          </w:p>
        </w:tc>
      </w:tr>
      <w:tr w:rsidR="006F5C75" w:rsidRPr="004B1FEB" w:rsidTr="00C8531F">
        <w:tc>
          <w:tcPr>
            <w:tcW w:w="710" w:type="dxa"/>
          </w:tcPr>
          <w:p w:rsidR="006F5C75" w:rsidRPr="00C8531F" w:rsidRDefault="006F5C75" w:rsidP="00C8531F">
            <w:pPr>
              <w:spacing w:after="0" w:line="240" w:lineRule="auto"/>
              <w:jc w:val="center"/>
              <w:rPr>
                <w:sz w:val="22"/>
                <w:szCs w:val="20"/>
                <w:lang w:eastAsia="lt-LT"/>
              </w:rPr>
            </w:pPr>
            <w:r w:rsidRPr="00C8531F">
              <w:rPr>
                <w:sz w:val="22"/>
                <w:szCs w:val="20"/>
                <w:lang w:eastAsia="lt-LT"/>
              </w:rPr>
              <w:t>1.</w:t>
            </w:r>
          </w:p>
        </w:tc>
        <w:tc>
          <w:tcPr>
            <w:tcW w:w="183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Porolonas</w:t>
            </w:r>
          </w:p>
        </w:tc>
        <w:tc>
          <w:tcPr>
            <w:tcW w:w="412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Skirtas endo dėžutėje darbo metu laikyti instrumentus, apvalus 0,5 x5,0 cm. (+-1mm.),autoklavuojamas. Pakuotėje ne mažiau 50 vnt.</w:t>
            </w:r>
          </w:p>
        </w:tc>
        <w:tc>
          <w:tcPr>
            <w:tcW w:w="126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40 pakuočių</w:t>
            </w:r>
          </w:p>
        </w:tc>
        <w:tc>
          <w:tcPr>
            <w:tcW w:w="2880" w:type="dxa"/>
          </w:tcPr>
          <w:p w:rsidR="006F5C75" w:rsidRPr="00C8531F" w:rsidRDefault="006F5C75" w:rsidP="00C8531F">
            <w:pPr>
              <w:snapToGrid w:val="0"/>
              <w:spacing w:after="0" w:line="240" w:lineRule="auto"/>
              <w:rPr>
                <w:sz w:val="22"/>
                <w:szCs w:val="20"/>
                <w:lang w:eastAsia="lt-LT"/>
              </w:rPr>
            </w:pPr>
          </w:p>
        </w:tc>
      </w:tr>
      <w:tr w:rsidR="006F5C75" w:rsidRPr="004B1FEB" w:rsidTr="00C8531F">
        <w:tc>
          <w:tcPr>
            <w:tcW w:w="710" w:type="dxa"/>
          </w:tcPr>
          <w:p w:rsidR="006F5C75" w:rsidRPr="00C8531F" w:rsidRDefault="006F5C75" w:rsidP="00C8531F">
            <w:pPr>
              <w:spacing w:after="0" w:line="240" w:lineRule="auto"/>
              <w:jc w:val="center"/>
              <w:rPr>
                <w:sz w:val="22"/>
                <w:szCs w:val="20"/>
                <w:lang w:eastAsia="lt-LT"/>
              </w:rPr>
            </w:pPr>
            <w:r w:rsidRPr="00C8531F">
              <w:rPr>
                <w:sz w:val="22"/>
                <w:szCs w:val="20"/>
                <w:lang w:eastAsia="lt-LT"/>
              </w:rPr>
              <w:t>2.</w:t>
            </w:r>
          </w:p>
        </w:tc>
        <w:tc>
          <w:tcPr>
            <w:tcW w:w="1830" w:type="dxa"/>
          </w:tcPr>
          <w:p w:rsidR="006F5C75" w:rsidRPr="00C8531F" w:rsidRDefault="006F5C75" w:rsidP="00C8531F">
            <w:pPr>
              <w:spacing w:after="0" w:line="240" w:lineRule="auto"/>
              <w:rPr>
                <w:sz w:val="22"/>
                <w:szCs w:val="20"/>
                <w:lang w:eastAsia="lt-LT"/>
              </w:rPr>
            </w:pPr>
            <w:r w:rsidRPr="00C8531F">
              <w:rPr>
                <w:sz w:val="22"/>
                <w:szCs w:val="20"/>
                <w:lang w:eastAsia="lt-LT"/>
              </w:rPr>
              <w:t>Intrapulpariniai kaiščiai</w:t>
            </w:r>
          </w:p>
        </w:tc>
        <w:tc>
          <w:tcPr>
            <w:tcW w:w="4120" w:type="dxa"/>
          </w:tcPr>
          <w:p w:rsidR="006F5C75" w:rsidRPr="00C8531F" w:rsidRDefault="006F5C75" w:rsidP="00C8531F">
            <w:pPr>
              <w:spacing w:after="0" w:line="240" w:lineRule="auto"/>
              <w:rPr>
                <w:sz w:val="22"/>
                <w:szCs w:val="20"/>
                <w:lang w:eastAsia="lt-LT"/>
              </w:rPr>
            </w:pPr>
            <w:r w:rsidRPr="00C8531F">
              <w:rPr>
                <w:sz w:val="22"/>
                <w:szCs w:val="20"/>
                <w:lang w:eastAsia="lt-LT"/>
              </w:rPr>
              <w:t>Paauksuoti, įvairių dydžių.</w:t>
            </w:r>
          </w:p>
        </w:tc>
        <w:tc>
          <w:tcPr>
            <w:tcW w:w="1260" w:type="dxa"/>
          </w:tcPr>
          <w:p w:rsidR="006F5C75" w:rsidRPr="00C8531F" w:rsidRDefault="006F5C75" w:rsidP="00C8531F">
            <w:pPr>
              <w:spacing w:after="0" w:line="240" w:lineRule="auto"/>
              <w:rPr>
                <w:color w:val="FF0000"/>
                <w:sz w:val="22"/>
                <w:szCs w:val="20"/>
                <w:lang w:eastAsia="lt-LT"/>
              </w:rPr>
            </w:pPr>
            <w:r w:rsidRPr="00C8531F">
              <w:rPr>
                <w:sz w:val="22"/>
                <w:szCs w:val="20"/>
                <w:lang w:eastAsia="lt-LT"/>
              </w:rPr>
              <w:t xml:space="preserve">120vnt. </w:t>
            </w:r>
          </w:p>
        </w:tc>
        <w:tc>
          <w:tcPr>
            <w:tcW w:w="2880" w:type="dxa"/>
          </w:tcPr>
          <w:p w:rsidR="006F5C75" w:rsidRPr="00C8531F" w:rsidRDefault="006F5C75" w:rsidP="00C8531F">
            <w:pPr>
              <w:spacing w:after="0" w:line="240" w:lineRule="auto"/>
              <w:rPr>
                <w:sz w:val="22"/>
                <w:szCs w:val="20"/>
                <w:lang w:eastAsia="lt-LT"/>
              </w:rPr>
            </w:pPr>
          </w:p>
        </w:tc>
      </w:tr>
      <w:tr w:rsidR="006F5C75" w:rsidRPr="004B1FEB" w:rsidTr="00C8531F">
        <w:tc>
          <w:tcPr>
            <w:tcW w:w="710" w:type="dxa"/>
          </w:tcPr>
          <w:p w:rsidR="006F5C75" w:rsidRPr="00C8531F" w:rsidRDefault="006F5C75" w:rsidP="00C8531F">
            <w:pPr>
              <w:spacing w:after="0" w:line="240" w:lineRule="auto"/>
              <w:jc w:val="center"/>
              <w:rPr>
                <w:sz w:val="22"/>
                <w:szCs w:val="20"/>
                <w:lang w:eastAsia="lt-LT"/>
              </w:rPr>
            </w:pPr>
            <w:r w:rsidRPr="00C8531F">
              <w:rPr>
                <w:sz w:val="22"/>
                <w:szCs w:val="20"/>
                <w:lang w:eastAsia="lt-LT"/>
              </w:rPr>
              <w:t>3.</w:t>
            </w:r>
          </w:p>
        </w:tc>
        <w:tc>
          <w:tcPr>
            <w:tcW w:w="1830" w:type="dxa"/>
          </w:tcPr>
          <w:p w:rsidR="006F5C75" w:rsidRPr="00C8531F" w:rsidRDefault="006F5C75" w:rsidP="00C8531F">
            <w:pPr>
              <w:spacing w:after="0" w:line="240" w:lineRule="auto"/>
              <w:rPr>
                <w:sz w:val="22"/>
                <w:szCs w:val="20"/>
                <w:lang w:eastAsia="lt-LT"/>
              </w:rPr>
            </w:pPr>
            <w:r w:rsidRPr="00C8531F">
              <w:rPr>
                <w:sz w:val="22"/>
                <w:szCs w:val="20"/>
                <w:lang w:eastAsia="lt-LT"/>
              </w:rPr>
              <w:t>Citrinų rūgštis</w:t>
            </w:r>
          </w:p>
        </w:tc>
        <w:tc>
          <w:tcPr>
            <w:tcW w:w="4120" w:type="dxa"/>
          </w:tcPr>
          <w:p w:rsidR="006F5C75" w:rsidRPr="00C8531F" w:rsidRDefault="006F5C75" w:rsidP="00C8531F">
            <w:pPr>
              <w:spacing w:after="0" w:line="240" w:lineRule="auto"/>
              <w:rPr>
                <w:sz w:val="22"/>
                <w:szCs w:val="20"/>
                <w:lang w:eastAsia="lt-LT"/>
              </w:rPr>
            </w:pPr>
            <w:r w:rsidRPr="00C8531F">
              <w:rPr>
                <w:sz w:val="22"/>
                <w:szCs w:val="20"/>
                <w:lang w:eastAsia="lt-LT"/>
              </w:rPr>
              <w:t>Flakone, ne mažiau 200g (+-10g.), koncentracija ne mažesnė 40%.</w:t>
            </w:r>
          </w:p>
        </w:tc>
        <w:tc>
          <w:tcPr>
            <w:tcW w:w="1260" w:type="dxa"/>
          </w:tcPr>
          <w:p w:rsidR="006F5C75" w:rsidRPr="00C8531F" w:rsidRDefault="006F5C75" w:rsidP="00C8531F">
            <w:pPr>
              <w:spacing w:after="0" w:line="240" w:lineRule="auto"/>
              <w:rPr>
                <w:sz w:val="22"/>
                <w:szCs w:val="20"/>
                <w:lang w:eastAsia="lt-LT"/>
              </w:rPr>
            </w:pPr>
            <w:r w:rsidRPr="00C8531F">
              <w:rPr>
                <w:sz w:val="22"/>
                <w:szCs w:val="20"/>
                <w:lang w:eastAsia="lt-LT"/>
              </w:rPr>
              <w:t>7 flakonai</w:t>
            </w:r>
          </w:p>
        </w:tc>
        <w:tc>
          <w:tcPr>
            <w:tcW w:w="2880" w:type="dxa"/>
          </w:tcPr>
          <w:p w:rsidR="006F5C75" w:rsidRPr="00C8531F" w:rsidRDefault="006F5C75" w:rsidP="00C8531F">
            <w:pPr>
              <w:spacing w:after="0" w:line="240" w:lineRule="auto"/>
              <w:rPr>
                <w:sz w:val="22"/>
                <w:szCs w:val="20"/>
                <w:lang w:eastAsia="lt-LT"/>
              </w:rPr>
            </w:pPr>
          </w:p>
        </w:tc>
      </w:tr>
      <w:tr w:rsidR="006F5C75" w:rsidRPr="004B1FEB" w:rsidTr="00C8531F">
        <w:tc>
          <w:tcPr>
            <w:tcW w:w="710" w:type="dxa"/>
          </w:tcPr>
          <w:p w:rsidR="006F5C75" w:rsidRPr="00C8531F" w:rsidRDefault="006F5C75" w:rsidP="00C8531F">
            <w:pPr>
              <w:spacing w:after="0" w:line="240" w:lineRule="auto"/>
              <w:jc w:val="center"/>
              <w:rPr>
                <w:sz w:val="22"/>
                <w:szCs w:val="20"/>
                <w:lang w:eastAsia="lt-LT"/>
              </w:rPr>
            </w:pPr>
            <w:r w:rsidRPr="00C8531F">
              <w:rPr>
                <w:sz w:val="22"/>
                <w:szCs w:val="20"/>
                <w:lang w:eastAsia="lt-LT"/>
              </w:rPr>
              <w:t>4.</w:t>
            </w:r>
          </w:p>
        </w:tc>
        <w:tc>
          <w:tcPr>
            <w:tcW w:w="1830" w:type="dxa"/>
          </w:tcPr>
          <w:p w:rsidR="006F5C75" w:rsidRPr="00C8531F" w:rsidRDefault="006F5C75" w:rsidP="00C8531F">
            <w:pPr>
              <w:spacing w:after="0" w:line="240" w:lineRule="auto"/>
              <w:rPr>
                <w:sz w:val="22"/>
                <w:szCs w:val="20"/>
                <w:lang w:eastAsia="lt-LT"/>
              </w:rPr>
            </w:pPr>
            <w:r w:rsidRPr="00C8531F">
              <w:rPr>
                <w:sz w:val="22"/>
                <w:szCs w:val="20"/>
                <w:lang w:eastAsia="lt-LT"/>
              </w:rPr>
              <w:t>Kempinėlės prisotintos sidabro koloidu</w:t>
            </w:r>
          </w:p>
        </w:tc>
        <w:tc>
          <w:tcPr>
            <w:tcW w:w="4120" w:type="dxa"/>
          </w:tcPr>
          <w:p w:rsidR="006F5C75" w:rsidRPr="00C8531F" w:rsidRDefault="006F5C75" w:rsidP="00C8531F">
            <w:pPr>
              <w:spacing w:after="0" w:line="240" w:lineRule="auto"/>
              <w:rPr>
                <w:sz w:val="22"/>
                <w:szCs w:val="20"/>
                <w:lang w:eastAsia="lt-LT"/>
              </w:rPr>
            </w:pPr>
            <w:r w:rsidRPr="00C8531F">
              <w:rPr>
                <w:sz w:val="22"/>
                <w:szCs w:val="20"/>
                <w:lang w:eastAsia="lt-LT"/>
              </w:rPr>
              <w:t>Želatinos smulkiadispersiško ( koloidinio) sidabro derinys, kuris stabdo kraujavimą ir saugo žaizdą nuo pakartotinio užkrėtimo.Kempinėlės paliktos alveolėje visiškai rezorbuojasi. Matmenys: 14mm x 7mmx7mm (+-2mm), dėžutėje ne mažiau 50 vnt.</w:t>
            </w:r>
          </w:p>
        </w:tc>
        <w:tc>
          <w:tcPr>
            <w:tcW w:w="1260" w:type="dxa"/>
          </w:tcPr>
          <w:p w:rsidR="006F5C75" w:rsidRPr="00C8531F" w:rsidRDefault="006F5C75" w:rsidP="00C8531F">
            <w:pPr>
              <w:spacing w:after="0" w:line="240" w:lineRule="auto"/>
              <w:rPr>
                <w:sz w:val="22"/>
                <w:szCs w:val="20"/>
                <w:lang w:eastAsia="lt-LT"/>
              </w:rPr>
            </w:pPr>
            <w:r w:rsidRPr="00C8531F">
              <w:rPr>
                <w:sz w:val="22"/>
                <w:szCs w:val="20"/>
                <w:lang w:eastAsia="lt-LT"/>
              </w:rPr>
              <w:t>5 dėž.</w:t>
            </w:r>
          </w:p>
          <w:p w:rsidR="006F5C75" w:rsidRPr="00C8531F" w:rsidRDefault="006F5C75" w:rsidP="00C8531F">
            <w:pPr>
              <w:spacing w:after="0" w:line="240" w:lineRule="auto"/>
              <w:rPr>
                <w:color w:val="FF0000"/>
                <w:sz w:val="22"/>
                <w:szCs w:val="20"/>
                <w:lang w:eastAsia="lt-LT"/>
              </w:rPr>
            </w:pPr>
          </w:p>
        </w:tc>
        <w:tc>
          <w:tcPr>
            <w:tcW w:w="2880" w:type="dxa"/>
          </w:tcPr>
          <w:p w:rsidR="006F5C75" w:rsidRPr="00C8531F" w:rsidRDefault="006F5C75" w:rsidP="00C8531F">
            <w:pPr>
              <w:spacing w:after="0" w:line="240" w:lineRule="auto"/>
              <w:rPr>
                <w:sz w:val="22"/>
                <w:szCs w:val="20"/>
                <w:lang w:eastAsia="lt-LT"/>
              </w:rPr>
            </w:pPr>
          </w:p>
        </w:tc>
      </w:tr>
      <w:tr w:rsidR="006F5C75" w:rsidRPr="004B1FEB" w:rsidTr="00C8531F">
        <w:tc>
          <w:tcPr>
            <w:tcW w:w="710" w:type="dxa"/>
          </w:tcPr>
          <w:p w:rsidR="006F5C75" w:rsidRPr="00C8531F" w:rsidRDefault="006F5C75" w:rsidP="00C8531F">
            <w:pPr>
              <w:spacing w:after="0" w:line="240" w:lineRule="auto"/>
              <w:jc w:val="center"/>
              <w:rPr>
                <w:sz w:val="22"/>
                <w:szCs w:val="20"/>
                <w:lang w:eastAsia="lt-LT"/>
              </w:rPr>
            </w:pPr>
            <w:r w:rsidRPr="00C8531F">
              <w:rPr>
                <w:sz w:val="22"/>
                <w:szCs w:val="20"/>
                <w:lang w:eastAsia="lt-LT"/>
              </w:rPr>
              <w:t>5.</w:t>
            </w:r>
          </w:p>
        </w:tc>
        <w:tc>
          <w:tcPr>
            <w:tcW w:w="1830" w:type="dxa"/>
          </w:tcPr>
          <w:p w:rsidR="006F5C75" w:rsidRPr="00C8531F" w:rsidRDefault="006F5C75" w:rsidP="00C8531F">
            <w:pPr>
              <w:snapToGrid w:val="0"/>
              <w:spacing w:after="0" w:line="240" w:lineRule="auto"/>
              <w:rPr>
                <w:color w:val="FF0000"/>
                <w:sz w:val="22"/>
                <w:szCs w:val="20"/>
                <w:lang w:eastAsia="lt-LT"/>
              </w:rPr>
            </w:pPr>
            <w:r w:rsidRPr="00C8531F">
              <w:rPr>
                <w:sz w:val="22"/>
                <w:szCs w:val="20"/>
                <w:lang w:eastAsia="lt-LT"/>
              </w:rPr>
              <w:t>Biodentinas</w:t>
            </w:r>
          </w:p>
        </w:tc>
        <w:tc>
          <w:tcPr>
            <w:tcW w:w="412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Dozuoti kapsulėje (ne daugiau nei 0.7g) milteliai ir skystis, kurių maišymui reikalingas amalgamatorius. Neturi sukelti pooperacinio jautrumo, nesitraukti, nepraleisti rentgeno spindulių, skatinti antrinio dentino atsidėjimą, būti biologiškai veikli ir suderinama medžiaga vainiko ir šaknies pažeidimams gydyti. Sudėtyje turi turėti tri-, dikalcio silikatų, kalcio karbonatų ir oksidų, geležies, cirkonio oksidų. Maišymo laikas ne didesnis nei 6 min., kietėjimo burnoje laikas ne didesnis nei 6 min.</w:t>
            </w:r>
          </w:p>
        </w:tc>
        <w:tc>
          <w:tcPr>
            <w:tcW w:w="126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80 vnt.</w:t>
            </w:r>
          </w:p>
          <w:p w:rsidR="006F5C75" w:rsidRPr="00C8531F" w:rsidRDefault="006F5C75" w:rsidP="00C8531F">
            <w:pPr>
              <w:snapToGrid w:val="0"/>
              <w:spacing w:after="0" w:line="240" w:lineRule="auto"/>
              <w:rPr>
                <w:sz w:val="22"/>
                <w:szCs w:val="20"/>
                <w:lang w:eastAsia="lt-LT"/>
              </w:rPr>
            </w:pPr>
          </w:p>
        </w:tc>
        <w:tc>
          <w:tcPr>
            <w:tcW w:w="2880" w:type="dxa"/>
          </w:tcPr>
          <w:p w:rsidR="006F5C75" w:rsidRPr="00C8531F" w:rsidRDefault="006F5C75" w:rsidP="00C8531F">
            <w:pPr>
              <w:snapToGrid w:val="0"/>
              <w:spacing w:after="0" w:line="240" w:lineRule="auto"/>
              <w:rPr>
                <w:sz w:val="22"/>
                <w:szCs w:val="20"/>
                <w:lang w:eastAsia="lt-LT"/>
              </w:rPr>
            </w:pPr>
          </w:p>
        </w:tc>
      </w:tr>
      <w:tr w:rsidR="006F5C75" w:rsidRPr="004B1FEB" w:rsidTr="00C8531F">
        <w:tc>
          <w:tcPr>
            <w:tcW w:w="710" w:type="dxa"/>
          </w:tcPr>
          <w:p w:rsidR="006F5C75" w:rsidRPr="00C8531F" w:rsidRDefault="006F5C75" w:rsidP="00C8531F">
            <w:pPr>
              <w:spacing w:after="0" w:line="240" w:lineRule="auto"/>
              <w:jc w:val="center"/>
              <w:rPr>
                <w:sz w:val="22"/>
                <w:szCs w:val="20"/>
                <w:lang w:eastAsia="lt-LT"/>
              </w:rPr>
            </w:pPr>
            <w:r w:rsidRPr="00C8531F">
              <w:rPr>
                <w:sz w:val="22"/>
                <w:szCs w:val="20"/>
                <w:lang w:eastAsia="lt-LT"/>
              </w:rPr>
              <w:t>6.</w:t>
            </w:r>
          </w:p>
        </w:tc>
        <w:tc>
          <w:tcPr>
            <w:tcW w:w="183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Veidrodėlio galvutė</w:t>
            </w:r>
          </w:p>
        </w:tc>
        <w:tc>
          <w:tcPr>
            <w:tcW w:w="412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 xml:space="preserve">Autoklavuojama, ypatingai lygaus paviršiaus, nekraipanti vaizdo, </w:t>
            </w:r>
            <w:r w:rsidRPr="00C8531F">
              <w:rPr>
                <w:sz w:val="22"/>
                <w:szCs w:val="20"/>
                <w:u w:val="single"/>
                <w:lang w:eastAsia="lt-LT"/>
              </w:rPr>
              <w:t xml:space="preserve">labai atspindinti šviesą. </w:t>
            </w:r>
            <w:r w:rsidRPr="00C8531F">
              <w:rPr>
                <w:sz w:val="22"/>
                <w:szCs w:val="20"/>
                <w:lang w:eastAsia="lt-LT"/>
              </w:rPr>
              <w:t xml:space="preserve">5 Nr.dydžio.  </w:t>
            </w:r>
          </w:p>
        </w:tc>
        <w:tc>
          <w:tcPr>
            <w:tcW w:w="1260" w:type="dxa"/>
          </w:tcPr>
          <w:p w:rsidR="006F5C75" w:rsidRPr="00C8531F" w:rsidRDefault="006F5C75" w:rsidP="00C8531F">
            <w:pPr>
              <w:snapToGrid w:val="0"/>
              <w:spacing w:after="0" w:line="240" w:lineRule="auto"/>
              <w:rPr>
                <w:color w:val="FF0000"/>
                <w:sz w:val="22"/>
                <w:szCs w:val="20"/>
                <w:lang w:eastAsia="lt-LT"/>
              </w:rPr>
            </w:pPr>
            <w:r w:rsidRPr="00C8531F">
              <w:rPr>
                <w:sz w:val="22"/>
                <w:szCs w:val="20"/>
                <w:lang w:eastAsia="lt-LT"/>
              </w:rPr>
              <w:t>400vnt.</w:t>
            </w:r>
          </w:p>
          <w:p w:rsidR="006F5C75" w:rsidRPr="00C8531F" w:rsidRDefault="006F5C75" w:rsidP="00C8531F">
            <w:pPr>
              <w:snapToGrid w:val="0"/>
              <w:spacing w:after="0" w:line="240" w:lineRule="auto"/>
              <w:rPr>
                <w:color w:val="FF0000"/>
                <w:sz w:val="22"/>
                <w:szCs w:val="20"/>
                <w:lang w:eastAsia="lt-LT"/>
              </w:rPr>
            </w:pPr>
          </w:p>
        </w:tc>
        <w:tc>
          <w:tcPr>
            <w:tcW w:w="2880" w:type="dxa"/>
          </w:tcPr>
          <w:p w:rsidR="006F5C75" w:rsidRPr="00C8531F" w:rsidRDefault="006F5C75" w:rsidP="00C8531F">
            <w:pPr>
              <w:snapToGrid w:val="0"/>
              <w:spacing w:after="0" w:line="240" w:lineRule="auto"/>
              <w:rPr>
                <w:sz w:val="22"/>
                <w:szCs w:val="20"/>
                <w:lang w:eastAsia="lt-LT"/>
              </w:rPr>
            </w:pPr>
          </w:p>
        </w:tc>
      </w:tr>
      <w:tr w:rsidR="006F5C75" w:rsidRPr="004B1FEB" w:rsidTr="00C8531F">
        <w:tc>
          <w:tcPr>
            <w:tcW w:w="710" w:type="dxa"/>
          </w:tcPr>
          <w:p w:rsidR="006F5C75" w:rsidRPr="00C8531F" w:rsidRDefault="006F5C75" w:rsidP="00C8531F">
            <w:pPr>
              <w:spacing w:after="0" w:line="240" w:lineRule="auto"/>
              <w:jc w:val="center"/>
              <w:rPr>
                <w:sz w:val="22"/>
                <w:szCs w:val="20"/>
                <w:lang w:eastAsia="lt-LT"/>
              </w:rPr>
            </w:pPr>
            <w:r w:rsidRPr="00C8531F">
              <w:rPr>
                <w:sz w:val="22"/>
                <w:szCs w:val="20"/>
                <w:lang w:eastAsia="lt-LT"/>
              </w:rPr>
              <w:t>7.</w:t>
            </w:r>
          </w:p>
        </w:tc>
        <w:tc>
          <w:tcPr>
            <w:tcW w:w="183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Lūpų skėtiklis</w:t>
            </w:r>
          </w:p>
          <w:p w:rsidR="006F5C75" w:rsidRPr="00C8531F" w:rsidRDefault="006F5C75" w:rsidP="00C8531F">
            <w:pPr>
              <w:snapToGrid w:val="0"/>
              <w:spacing w:after="0" w:line="240" w:lineRule="auto"/>
              <w:rPr>
                <w:sz w:val="22"/>
                <w:szCs w:val="20"/>
                <w:lang w:eastAsia="lt-LT"/>
              </w:rPr>
            </w:pPr>
          </w:p>
        </w:tc>
        <w:tc>
          <w:tcPr>
            <w:tcW w:w="4120" w:type="dxa"/>
          </w:tcPr>
          <w:p w:rsidR="006F5C75" w:rsidRPr="00C8531F" w:rsidRDefault="006F5C75" w:rsidP="00C8531F">
            <w:pPr>
              <w:spacing w:after="0" w:line="240" w:lineRule="auto"/>
              <w:rPr>
                <w:sz w:val="22"/>
                <w:szCs w:val="20"/>
                <w:lang w:eastAsia="lt-LT"/>
              </w:rPr>
            </w:pPr>
            <w:r w:rsidRPr="00C8531F">
              <w:rPr>
                <w:sz w:val="22"/>
                <w:szCs w:val="20"/>
                <w:lang w:eastAsia="lt-LT"/>
              </w:rPr>
              <w:t xml:space="preserve">Dvigubi skaidrūs, ypač elastingi plastikiniai žiedai, netraumuojantys lūpų pavadėlio, tarp kurių talpinamos paciento lūpos, apsaugant jas, bei padidinant gydytojui matymo lauką. 2 dydžių, </w:t>
            </w:r>
            <w:r w:rsidRPr="00C8531F">
              <w:rPr>
                <w:sz w:val="22"/>
                <w:szCs w:val="20"/>
                <w:u w:val="single"/>
                <w:lang w:eastAsia="lt-LT"/>
              </w:rPr>
              <w:t>be latekso</w:t>
            </w:r>
            <w:r w:rsidRPr="00C8531F">
              <w:rPr>
                <w:sz w:val="22"/>
                <w:szCs w:val="20"/>
                <w:lang w:eastAsia="lt-LT"/>
              </w:rPr>
              <w:t>, atitinkantys “Optra Gate“ arba lygiavertę kokybę.</w:t>
            </w:r>
          </w:p>
        </w:tc>
        <w:tc>
          <w:tcPr>
            <w:tcW w:w="126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120 vnt</w:t>
            </w:r>
          </w:p>
          <w:p w:rsidR="006F5C75" w:rsidRPr="00C8531F" w:rsidRDefault="006F5C75" w:rsidP="00C8531F">
            <w:pPr>
              <w:snapToGrid w:val="0"/>
              <w:spacing w:after="0" w:line="240" w:lineRule="auto"/>
              <w:rPr>
                <w:color w:val="FF0000"/>
                <w:sz w:val="22"/>
                <w:szCs w:val="20"/>
                <w:lang w:eastAsia="lt-LT"/>
              </w:rPr>
            </w:pPr>
          </w:p>
        </w:tc>
        <w:tc>
          <w:tcPr>
            <w:tcW w:w="2880" w:type="dxa"/>
          </w:tcPr>
          <w:p w:rsidR="006F5C75" w:rsidRPr="00C8531F" w:rsidRDefault="006F5C75" w:rsidP="00C8531F">
            <w:pPr>
              <w:snapToGrid w:val="0"/>
              <w:spacing w:after="0" w:line="240" w:lineRule="auto"/>
              <w:rPr>
                <w:sz w:val="22"/>
                <w:szCs w:val="20"/>
                <w:lang w:eastAsia="lt-LT"/>
              </w:rPr>
            </w:pPr>
          </w:p>
        </w:tc>
      </w:tr>
      <w:tr w:rsidR="006F5C75" w:rsidRPr="004B1FEB" w:rsidTr="00C8531F">
        <w:tc>
          <w:tcPr>
            <w:tcW w:w="710" w:type="dxa"/>
          </w:tcPr>
          <w:p w:rsidR="006F5C75" w:rsidRPr="00C8531F" w:rsidRDefault="006F5C75" w:rsidP="00C8531F">
            <w:pPr>
              <w:spacing w:after="0" w:line="240" w:lineRule="auto"/>
              <w:jc w:val="center"/>
              <w:rPr>
                <w:sz w:val="22"/>
                <w:szCs w:val="20"/>
                <w:lang w:eastAsia="lt-LT"/>
              </w:rPr>
            </w:pPr>
            <w:r w:rsidRPr="00C8531F">
              <w:rPr>
                <w:sz w:val="22"/>
                <w:szCs w:val="20"/>
                <w:lang w:eastAsia="lt-LT"/>
              </w:rPr>
              <w:t>8.</w:t>
            </w:r>
          </w:p>
        </w:tc>
        <w:tc>
          <w:tcPr>
            <w:tcW w:w="183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Lūpų skėtiklis</w:t>
            </w:r>
          </w:p>
          <w:p w:rsidR="006F5C75" w:rsidRPr="00C8531F" w:rsidRDefault="006F5C75" w:rsidP="00C8531F">
            <w:pPr>
              <w:snapToGrid w:val="0"/>
              <w:spacing w:after="0" w:line="240" w:lineRule="auto"/>
              <w:rPr>
                <w:sz w:val="22"/>
                <w:szCs w:val="20"/>
                <w:lang w:eastAsia="lt-LT"/>
              </w:rPr>
            </w:pPr>
            <w:r w:rsidRPr="00C8531F">
              <w:rPr>
                <w:sz w:val="22"/>
                <w:szCs w:val="20"/>
                <w:lang w:eastAsia="lt-LT"/>
              </w:rPr>
              <w:t>su kvėpavimo takų  uždengimu</w:t>
            </w:r>
          </w:p>
        </w:tc>
        <w:tc>
          <w:tcPr>
            <w:tcW w:w="4120" w:type="dxa"/>
          </w:tcPr>
          <w:p w:rsidR="006F5C75" w:rsidRPr="00C8531F" w:rsidRDefault="006F5C75" w:rsidP="00C8531F">
            <w:pPr>
              <w:spacing w:after="0" w:line="240" w:lineRule="auto"/>
              <w:rPr>
                <w:sz w:val="22"/>
                <w:szCs w:val="20"/>
                <w:lang w:eastAsia="lt-LT"/>
              </w:rPr>
            </w:pPr>
            <w:r w:rsidRPr="00C8531F">
              <w:rPr>
                <w:sz w:val="22"/>
                <w:szCs w:val="20"/>
                <w:lang w:eastAsia="lt-LT"/>
              </w:rPr>
              <w:t xml:space="preserve">Dvigubi, ypač elastingi plastikiniai žiedai, netraumuojantys lūpų pavadėlio, tarp kurių talpinamos paciento lūpos, apsaugant jas, bei padidinant gydytojui matymo lauką. 2 dydžių, </w:t>
            </w:r>
            <w:r w:rsidRPr="00C8531F">
              <w:rPr>
                <w:sz w:val="22"/>
                <w:szCs w:val="20"/>
                <w:u w:val="single"/>
                <w:lang w:eastAsia="lt-LT"/>
              </w:rPr>
              <w:t>be latekso</w:t>
            </w:r>
            <w:r w:rsidRPr="00C8531F">
              <w:rPr>
                <w:sz w:val="22"/>
                <w:szCs w:val="20"/>
                <w:lang w:eastAsia="lt-LT"/>
              </w:rPr>
              <w:t>,  su kvėpavimo takų  uždengimu, atitinkantys“Optra Dame“  arba lygiavertę kokybę</w:t>
            </w:r>
          </w:p>
        </w:tc>
        <w:tc>
          <w:tcPr>
            <w:tcW w:w="126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50 vnt</w:t>
            </w:r>
          </w:p>
          <w:p w:rsidR="006F5C75" w:rsidRPr="00C8531F" w:rsidRDefault="006F5C75" w:rsidP="00C8531F">
            <w:pPr>
              <w:spacing w:after="0" w:line="240" w:lineRule="auto"/>
              <w:rPr>
                <w:color w:val="FF0000"/>
                <w:sz w:val="22"/>
                <w:szCs w:val="20"/>
                <w:lang w:eastAsia="lt-LT"/>
              </w:rPr>
            </w:pPr>
          </w:p>
        </w:tc>
        <w:tc>
          <w:tcPr>
            <w:tcW w:w="2880" w:type="dxa"/>
          </w:tcPr>
          <w:p w:rsidR="006F5C75" w:rsidRPr="00C8531F" w:rsidRDefault="006F5C75" w:rsidP="00C8531F">
            <w:pPr>
              <w:snapToGrid w:val="0"/>
              <w:spacing w:after="0" w:line="240" w:lineRule="auto"/>
              <w:rPr>
                <w:sz w:val="22"/>
                <w:szCs w:val="20"/>
                <w:lang w:eastAsia="lt-LT"/>
              </w:rPr>
            </w:pPr>
          </w:p>
        </w:tc>
      </w:tr>
      <w:tr w:rsidR="006F5C75" w:rsidRPr="004B1FEB" w:rsidTr="00C8531F">
        <w:tc>
          <w:tcPr>
            <w:tcW w:w="710" w:type="dxa"/>
          </w:tcPr>
          <w:p w:rsidR="006F5C75" w:rsidRPr="00C8531F" w:rsidRDefault="006F5C75" w:rsidP="00C8531F">
            <w:pPr>
              <w:spacing w:after="0" w:line="240" w:lineRule="auto"/>
              <w:jc w:val="center"/>
              <w:rPr>
                <w:sz w:val="22"/>
                <w:szCs w:val="20"/>
                <w:lang w:eastAsia="lt-LT"/>
              </w:rPr>
            </w:pPr>
            <w:r w:rsidRPr="00C8531F">
              <w:rPr>
                <w:sz w:val="22"/>
                <w:szCs w:val="20"/>
                <w:lang w:eastAsia="lt-LT"/>
              </w:rPr>
              <w:t>9.</w:t>
            </w:r>
          </w:p>
        </w:tc>
        <w:tc>
          <w:tcPr>
            <w:tcW w:w="1830" w:type="dxa"/>
          </w:tcPr>
          <w:p w:rsidR="006F5C75" w:rsidRPr="00C8531F" w:rsidRDefault="006F5C75" w:rsidP="00C8531F">
            <w:pPr>
              <w:spacing w:after="0" w:line="240" w:lineRule="auto"/>
              <w:rPr>
                <w:sz w:val="22"/>
                <w:szCs w:val="20"/>
                <w:lang w:eastAsia="lt-LT"/>
              </w:rPr>
            </w:pPr>
            <w:r w:rsidRPr="00C8531F">
              <w:rPr>
                <w:sz w:val="22"/>
                <w:szCs w:val="20"/>
                <w:lang w:eastAsia="lt-LT"/>
              </w:rPr>
              <w:t>Medžiaga danties šaknies kanalo preparavimui</w:t>
            </w:r>
          </w:p>
        </w:tc>
        <w:tc>
          <w:tcPr>
            <w:tcW w:w="4120" w:type="dxa"/>
          </w:tcPr>
          <w:p w:rsidR="006F5C75" w:rsidRPr="00C8531F" w:rsidRDefault="006F5C75" w:rsidP="00C8531F">
            <w:pPr>
              <w:spacing w:after="0" w:line="240" w:lineRule="auto"/>
              <w:rPr>
                <w:sz w:val="22"/>
                <w:szCs w:val="20"/>
                <w:lang w:eastAsia="lt-LT"/>
              </w:rPr>
            </w:pPr>
            <w:r w:rsidRPr="00C8531F">
              <w:rPr>
                <w:sz w:val="22"/>
                <w:szCs w:val="20"/>
                <w:lang w:eastAsia="lt-LT"/>
              </w:rPr>
              <w:t xml:space="preserve">Cheminis kanalų platintojas- liubrikantas tirštos konsistencijos, vandenyje tirpus tepalas, ne mažiau 9 g švirkšte, sudėty turi būti 10 % urea peroksido, EDTA rūgšties 15%, </w:t>
            </w:r>
          </w:p>
        </w:tc>
        <w:tc>
          <w:tcPr>
            <w:tcW w:w="1260" w:type="dxa"/>
          </w:tcPr>
          <w:p w:rsidR="006F5C75" w:rsidRPr="00C8531F" w:rsidRDefault="006F5C75" w:rsidP="00C8531F">
            <w:pPr>
              <w:spacing w:after="0" w:line="240" w:lineRule="auto"/>
              <w:rPr>
                <w:sz w:val="22"/>
                <w:szCs w:val="20"/>
                <w:lang w:eastAsia="lt-LT"/>
              </w:rPr>
            </w:pPr>
            <w:r w:rsidRPr="00C8531F">
              <w:rPr>
                <w:sz w:val="22"/>
                <w:szCs w:val="20"/>
                <w:lang w:eastAsia="lt-LT"/>
              </w:rPr>
              <w:t xml:space="preserve">22 šv. </w:t>
            </w:r>
          </w:p>
          <w:p w:rsidR="006F5C75" w:rsidRPr="00C8531F" w:rsidRDefault="006F5C75" w:rsidP="00C8531F">
            <w:pPr>
              <w:spacing w:after="0" w:line="240" w:lineRule="auto"/>
              <w:rPr>
                <w:color w:val="FF0000"/>
                <w:sz w:val="22"/>
                <w:szCs w:val="20"/>
                <w:lang w:eastAsia="lt-LT"/>
              </w:rPr>
            </w:pPr>
          </w:p>
        </w:tc>
        <w:tc>
          <w:tcPr>
            <w:tcW w:w="2880" w:type="dxa"/>
          </w:tcPr>
          <w:p w:rsidR="006F5C75" w:rsidRPr="00C8531F" w:rsidRDefault="006F5C75" w:rsidP="00C8531F">
            <w:pPr>
              <w:spacing w:after="0" w:line="240" w:lineRule="auto"/>
              <w:rPr>
                <w:sz w:val="22"/>
                <w:szCs w:val="20"/>
                <w:lang w:eastAsia="lt-LT"/>
              </w:rPr>
            </w:pPr>
          </w:p>
        </w:tc>
      </w:tr>
      <w:tr w:rsidR="006F5C75" w:rsidRPr="004B1FEB" w:rsidTr="00C8531F">
        <w:tc>
          <w:tcPr>
            <w:tcW w:w="710" w:type="dxa"/>
          </w:tcPr>
          <w:p w:rsidR="006F5C75" w:rsidRPr="00C8531F" w:rsidRDefault="006F5C75" w:rsidP="00C8531F">
            <w:pPr>
              <w:spacing w:after="0" w:line="240" w:lineRule="auto"/>
              <w:jc w:val="center"/>
              <w:rPr>
                <w:sz w:val="22"/>
                <w:szCs w:val="20"/>
                <w:lang w:eastAsia="lt-LT"/>
              </w:rPr>
            </w:pPr>
            <w:r w:rsidRPr="00C8531F">
              <w:rPr>
                <w:sz w:val="22"/>
                <w:szCs w:val="20"/>
                <w:lang w:eastAsia="lt-LT"/>
              </w:rPr>
              <w:t>10.</w:t>
            </w:r>
          </w:p>
        </w:tc>
        <w:tc>
          <w:tcPr>
            <w:tcW w:w="1830" w:type="dxa"/>
          </w:tcPr>
          <w:p w:rsidR="006F5C75" w:rsidRPr="00C8531F" w:rsidRDefault="006F5C75" w:rsidP="00C8531F">
            <w:pPr>
              <w:spacing w:after="0" w:line="240" w:lineRule="auto"/>
              <w:rPr>
                <w:sz w:val="22"/>
                <w:szCs w:val="20"/>
                <w:lang w:eastAsia="lt-LT"/>
              </w:rPr>
            </w:pPr>
            <w:r w:rsidRPr="00C8531F">
              <w:rPr>
                <w:sz w:val="22"/>
                <w:szCs w:val="20"/>
                <w:lang w:eastAsia="lt-LT"/>
              </w:rPr>
              <w:t>Medžiaga danties kanalo gydymui</w:t>
            </w:r>
          </w:p>
        </w:tc>
        <w:tc>
          <w:tcPr>
            <w:tcW w:w="4120" w:type="dxa"/>
          </w:tcPr>
          <w:p w:rsidR="006F5C75" w:rsidRPr="00C8531F" w:rsidRDefault="006F5C75" w:rsidP="00C8531F">
            <w:pPr>
              <w:spacing w:after="0" w:line="240" w:lineRule="auto"/>
              <w:rPr>
                <w:sz w:val="22"/>
                <w:szCs w:val="20"/>
                <w:lang w:eastAsia="lt-LT"/>
              </w:rPr>
            </w:pPr>
            <w:r w:rsidRPr="00C8531F">
              <w:rPr>
                <w:sz w:val="22"/>
                <w:szCs w:val="20"/>
                <w:lang w:eastAsia="lt-LT"/>
              </w:rPr>
              <w:t>Kalcio hidroksidas, baltos spalvos milteliai, po 112g +- 10</w:t>
            </w:r>
          </w:p>
          <w:p w:rsidR="006F5C75" w:rsidRPr="00C8531F" w:rsidRDefault="006F5C75" w:rsidP="00C8531F">
            <w:pPr>
              <w:spacing w:after="0" w:line="240" w:lineRule="auto"/>
              <w:rPr>
                <w:sz w:val="22"/>
                <w:szCs w:val="20"/>
                <w:lang w:eastAsia="lt-LT"/>
              </w:rPr>
            </w:pPr>
          </w:p>
        </w:tc>
        <w:tc>
          <w:tcPr>
            <w:tcW w:w="1260" w:type="dxa"/>
          </w:tcPr>
          <w:p w:rsidR="006F5C75" w:rsidRPr="00C8531F" w:rsidRDefault="006F5C75" w:rsidP="00C8531F">
            <w:pPr>
              <w:spacing w:after="0" w:line="240" w:lineRule="auto"/>
              <w:rPr>
                <w:sz w:val="22"/>
                <w:szCs w:val="20"/>
                <w:lang w:eastAsia="lt-LT"/>
              </w:rPr>
            </w:pPr>
            <w:r w:rsidRPr="00C8531F">
              <w:rPr>
                <w:sz w:val="22"/>
                <w:szCs w:val="20"/>
                <w:lang w:eastAsia="lt-LT"/>
              </w:rPr>
              <w:t>7 dėž.</w:t>
            </w:r>
          </w:p>
          <w:p w:rsidR="006F5C75" w:rsidRPr="00C8531F" w:rsidRDefault="006F5C75" w:rsidP="00C8531F">
            <w:pPr>
              <w:spacing w:after="0" w:line="240" w:lineRule="auto"/>
              <w:rPr>
                <w:color w:val="FF0000"/>
                <w:sz w:val="22"/>
                <w:szCs w:val="20"/>
                <w:lang w:eastAsia="lt-LT"/>
              </w:rPr>
            </w:pPr>
          </w:p>
        </w:tc>
        <w:tc>
          <w:tcPr>
            <w:tcW w:w="2880" w:type="dxa"/>
          </w:tcPr>
          <w:p w:rsidR="006F5C75" w:rsidRPr="00C8531F" w:rsidRDefault="006F5C75" w:rsidP="00C8531F">
            <w:pPr>
              <w:spacing w:after="0" w:line="240" w:lineRule="auto"/>
              <w:rPr>
                <w:sz w:val="22"/>
                <w:szCs w:val="20"/>
                <w:lang w:eastAsia="lt-LT"/>
              </w:rPr>
            </w:pPr>
          </w:p>
        </w:tc>
      </w:tr>
      <w:tr w:rsidR="006F5C75" w:rsidRPr="004B1FEB" w:rsidTr="00C8531F">
        <w:tc>
          <w:tcPr>
            <w:tcW w:w="10800" w:type="dxa"/>
            <w:gridSpan w:val="5"/>
          </w:tcPr>
          <w:p w:rsidR="006F5C75" w:rsidRPr="00C8531F" w:rsidRDefault="006F5C75" w:rsidP="00C8531F">
            <w:pPr>
              <w:spacing w:after="0" w:line="240" w:lineRule="auto"/>
              <w:jc w:val="center"/>
              <w:rPr>
                <w:b/>
                <w:sz w:val="22"/>
                <w:szCs w:val="20"/>
                <w:lang w:eastAsia="lt-LT"/>
              </w:rPr>
            </w:pPr>
            <w:r w:rsidRPr="00C8531F">
              <w:rPr>
                <w:b/>
                <w:sz w:val="22"/>
                <w:szCs w:val="20"/>
                <w:lang w:eastAsia="lt-LT"/>
              </w:rPr>
              <w:t>3 pirkimo dalis „plombinės medžiagos ir bondai (kompozitas su siliciu-cirkoniu)“</w:t>
            </w:r>
          </w:p>
          <w:p w:rsidR="006F5C75" w:rsidRPr="00C8531F" w:rsidRDefault="006F5C75" w:rsidP="00C8531F">
            <w:pPr>
              <w:spacing w:after="0" w:line="240" w:lineRule="auto"/>
              <w:jc w:val="center"/>
              <w:rPr>
                <w:b/>
                <w:sz w:val="22"/>
                <w:szCs w:val="20"/>
                <w:lang w:eastAsia="lt-LT"/>
              </w:rPr>
            </w:pPr>
            <w:r w:rsidRPr="00C8531F">
              <w:rPr>
                <w:b/>
                <w:sz w:val="22"/>
                <w:szCs w:val="20"/>
                <w:lang w:eastAsia="lt-LT"/>
              </w:rPr>
              <w:t>Visos šioje pirkimo dalyje siūlomos prekės turi būti vieno gamintojo</w:t>
            </w:r>
          </w:p>
        </w:tc>
      </w:tr>
      <w:tr w:rsidR="006F5C75" w:rsidRPr="004B1FEB" w:rsidTr="00C8531F">
        <w:tc>
          <w:tcPr>
            <w:tcW w:w="710" w:type="dxa"/>
          </w:tcPr>
          <w:p w:rsidR="006F5C75" w:rsidRPr="00C8531F" w:rsidRDefault="006F5C75" w:rsidP="00C8531F">
            <w:pPr>
              <w:spacing w:after="0" w:line="240" w:lineRule="auto"/>
              <w:jc w:val="center"/>
              <w:rPr>
                <w:sz w:val="22"/>
                <w:szCs w:val="20"/>
                <w:lang w:eastAsia="lt-LT"/>
              </w:rPr>
            </w:pPr>
            <w:r w:rsidRPr="00C8531F">
              <w:rPr>
                <w:sz w:val="22"/>
                <w:szCs w:val="20"/>
                <w:lang w:eastAsia="lt-LT"/>
              </w:rPr>
              <w:t>1.</w:t>
            </w:r>
          </w:p>
        </w:tc>
        <w:tc>
          <w:tcPr>
            <w:tcW w:w="183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Šviesoje kietėjantis takus kompozitas su siliciu-cirkoniu</w:t>
            </w:r>
          </w:p>
        </w:tc>
        <w:tc>
          <w:tcPr>
            <w:tcW w:w="4120" w:type="dxa"/>
          </w:tcPr>
          <w:p w:rsidR="006F5C75" w:rsidRPr="00C8531F" w:rsidRDefault="006F5C75" w:rsidP="00C8531F">
            <w:pPr>
              <w:snapToGrid w:val="0"/>
              <w:spacing w:after="0" w:line="240" w:lineRule="auto"/>
              <w:rPr>
                <w:color w:val="000000"/>
                <w:sz w:val="22"/>
                <w:szCs w:val="20"/>
                <w:lang w:eastAsia="lt-LT"/>
              </w:rPr>
            </w:pPr>
            <w:r w:rsidRPr="00C8531F">
              <w:rPr>
                <w:sz w:val="22"/>
                <w:szCs w:val="20"/>
                <w:lang w:eastAsia="lt-LT"/>
              </w:rPr>
              <w:t>Mažo klampumo, nenubėgantis, vidutinio takumo, submikroninio užpildo, kuris sudaro 71% pagal svorį silicio-cirkonio ir silicio-titano užpildo, dalelės ne didesnės 0,04-0,6mikrom. Bus naudojamas priekinių ir galinių dantų tiesioginėms ir netiesioginėms restauracijoms, keramikos pataisoms, turi gerai poliruotis, kietėti per 5- 10 s., 17 atspalvių a</w:t>
            </w:r>
            <w:r w:rsidRPr="00C8531F">
              <w:rPr>
                <w:color w:val="000000"/>
                <w:sz w:val="22"/>
                <w:szCs w:val="20"/>
                <w:lang w:eastAsia="lt-LT"/>
              </w:rPr>
              <w:t>tskirais švirkštukais, norimų spalvų. Švirkšte 1,8</w:t>
            </w:r>
            <w:r w:rsidRPr="00C8531F">
              <w:rPr>
                <w:color w:val="000000"/>
                <w:sz w:val="22"/>
                <w:szCs w:val="20"/>
                <w:shd w:val="clear" w:color="auto" w:fill="FFFFFF"/>
                <w:lang w:eastAsia="lt-LT"/>
              </w:rPr>
              <w:t>g.(+-1g.)</w:t>
            </w:r>
          </w:p>
        </w:tc>
        <w:tc>
          <w:tcPr>
            <w:tcW w:w="126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56šv.</w:t>
            </w:r>
          </w:p>
          <w:p w:rsidR="006F5C75" w:rsidRPr="00C8531F" w:rsidRDefault="006F5C75" w:rsidP="00C8531F">
            <w:pPr>
              <w:spacing w:after="0" w:line="240" w:lineRule="auto"/>
              <w:rPr>
                <w:b/>
                <w:color w:val="FF0000"/>
                <w:sz w:val="22"/>
                <w:szCs w:val="20"/>
                <w:lang w:eastAsia="lt-LT"/>
              </w:rPr>
            </w:pPr>
          </w:p>
        </w:tc>
        <w:tc>
          <w:tcPr>
            <w:tcW w:w="2880" w:type="dxa"/>
          </w:tcPr>
          <w:p w:rsidR="006F5C75" w:rsidRPr="00C8531F" w:rsidRDefault="006F5C75" w:rsidP="00C8531F">
            <w:pPr>
              <w:snapToGrid w:val="0"/>
              <w:spacing w:after="0" w:line="240" w:lineRule="auto"/>
              <w:rPr>
                <w:color w:val="000000"/>
                <w:sz w:val="22"/>
                <w:szCs w:val="20"/>
                <w:lang w:eastAsia="lt-LT"/>
              </w:rPr>
            </w:pPr>
            <w:r w:rsidRPr="00C8531F">
              <w:rPr>
                <w:sz w:val="22"/>
                <w:szCs w:val="20"/>
                <w:lang w:eastAsia="lt-LT"/>
              </w:rPr>
              <w:t>Mažo klampumo, nenubėgantis, vidutinio takumo, submikroninio užpildo, kuris sudaro 71% pagal svorį silicio-cirkonio ir silicio-titano užpildo, dalelės ne didesnės 0,04-0,6mikrom. naudojamas priekinių ir galinių dantų tiesioginėms ir netiesioginėms restauracijoms, keramikos pataisoms, gerai poliruojasi, kietėja per 5- 10 s., 17 atspalvių a</w:t>
            </w:r>
            <w:r w:rsidRPr="00C8531F">
              <w:rPr>
                <w:color w:val="000000"/>
                <w:sz w:val="22"/>
                <w:szCs w:val="20"/>
                <w:lang w:eastAsia="lt-LT"/>
              </w:rPr>
              <w:t>tskirais švirkštukais, norimų spalvų. Švirkšte 1,8</w:t>
            </w:r>
            <w:r w:rsidRPr="00C8531F">
              <w:rPr>
                <w:color w:val="000000"/>
                <w:sz w:val="22"/>
                <w:szCs w:val="20"/>
                <w:shd w:val="clear" w:color="auto" w:fill="FFFFFF"/>
                <w:lang w:eastAsia="lt-LT"/>
              </w:rPr>
              <w:t>g.</w:t>
            </w:r>
          </w:p>
        </w:tc>
      </w:tr>
      <w:tr w:rsidR="006F5C75" w:rsidRPr="004B1FEB" w:rsidTr="00C8531F">
        <w:tc>
          <w:tcPr>
            <w:tcW w:w="710" w:type="dxa"/>
          </w:tcPr>
          <w:p w:rsidR="006F5C75" w:rsidRPr="00C8531F" w:rsidRDefault="006F5C75" w:rsidP="00C8531F">
            <w:pPr>
              <w:spacing w:after="0" w:line="240" w:lineRule="auto"/>
              <w:jc w:val="center"/>
              <w:rPr>
                <w:sz w:val="22"/>
                <w:szCs w:val="20"/>
                <w:lang w:eastAsia="lt-LT"/>
              </w:rPr>
            </w:pPr>
            <w:r w:rsidRPr="00C8531F">
              <w:rPr>
                <w:sz w:val="22"/>
                <w:szCs w:val="20"/>
                <w:lang w:eastAsia="lt-LT"/>
              </w:rPr>
              <w:t>2.</w:t>
            </w:r>
          </w:p>
        </w:tc>
        <w:tc>
          <w:tcPr>
            <w:tcW w:w="183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Šviesoje kietėjantis kompozitas su siliciu-cirkoniu</w:t>
            </w:r>
          </w:p>
        </w:tc>
        <w:tc>
          <w:tcPr>
            <w:tcW w:w="4120" w:type="dxa"/>
          </w:tcPr>
          <w:p w:rsidR="006F5C75" w:rsidRPr="00C8531F" w:rsidRDefault="006F5C75" w:rsidP="00C8531F">
            <w:pPr>
              <w:snapToGrid w:val="0"/>
              <w:spacing w:after="0" w:line="240" w:lineRule="auto"/>
              <w:rPr>
                <w:color w:val="000000"/>
                <w:sz w:val="22"/>
                <w:szCs w:val="20"/>
                <w:lang w:eastAsia="lt-LT"/>
              </w:rPr>
            </w:pPr>
            <w:r w:rsidRPr="00C8531F">
              <w:rPr>
                <w:sz w:val="22"/>
                <w:szCs w:val="20"/>
                <w:lang w:eastAsia="lt-LT"/>
              </w:rPr>
              <w:t xml:space="preserve">Labai estetiškas, ne mažiau 20 atspalvių, submikroninio užpildo, priekinių ir galinių dantų tiesioginėms ir netiesioginėms restauracijoms, keramikos pataisoms, veneringui, diastemų uždarymui, kietinimo laikas ne daugiau 10s, pailginto darbo laiko(ne mažiau 90 s. esant 10000 lux) silicio-cirkonio užpildas ne </w:t>
            </w:r>
            <w:r w:rsidRPr="00C8531F">
              <w:rPr>
                <w:color w:val="000000"/>
                <w:sz w:val="22"/>
                <w:szCs w:val="20"/>
                <w:lang w:eastAsia="lt-LT"/>
              </w:rPr>
              <w:t xml:space="preserve">mažesnis kaip 82%, mažo susitraukimo, priekinių ir krūminių dantų restauracijoms. Atskirais švirkštukais, norimų spalvų. Švirkšte 4  g.  (+-0,5g). </w:t>
            </w:r>
          </w:p>
        </w:tc>
        <w:tc>
          <w:tcPr>
            <w:tcW w:w="126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50 vnt.</w:t>
            </w:r>
          </w:p>
          <w:p w:rsidR="006F5C75" w:rsidRPr="00C8531F" w:rsidRDefault="006F5C75" w:rsidP="00C8531F">
            <w:pPr>
              <w:spacing w:after="0" w:line="240" w:lineRule="auto"/>
              <w:rPr>
                <w:b/>
                <w:color w:val="FF0000"/>
                <w:sz w:val="22"/>
                <w:szCs w:val="20"/>
                <w:lang w:eastAsia="lt-LT"/>
              </w:rPr>
            </w:pPr>
          </w:p>
        </w:tc>
        <w:tc>
          <w:tcPr>
            <w:tcW w:w="2880" w:type="dxa"/>
          </w:tcPr>
          <w:p w:rsidR="006F5C75" w:rsidRPr="00C8531F" w:rsidRDefault="006F5C75" w:rsidP="00C8531F">
            <w:pPr>
              <w:snapToGrid w:val="0"/>
              <w:spacing w:after="0" w:line="240" w:lineRule="auto"/>
              <w:rPr>
                <w:color w:val="000000"/>
                <w:sz w:val="22"/>
                <w:szCs w:val="20"/>
                <w:lang w:eastAsia="lt-LT"/>
              </w:rPr>
            </w:pPr>
            <w:r w:rsidRPr="00C8531F">
              <w:rPr>
                <w:sz w:val="22"/>
                <w:szCs w:val="20"/>
                <w:lang w:eastAsia="lt-LT"/>
              </w:rPr>
              <w:t xml:space="preserve">Labai estetiškas, ne mažiau 20 atspalvių, submikroninio užpildo, priekinių ir galinių dantų tiesioginėms ir netiesioginėms restauracijoms, keramikos pataisoms, veneringui, diastemų uždarymui, kietinimo laikas ne daugiau 10s, pailginto darbo laiko(ne mažiau 90 s. esant 10000 lux) silicio-cirkonio užpildas ne </w:t>
            </w:r>
            <w:r w:rsidRPr="00C8531F">
              <w:rPr>
                <w:color w:val="000000"/>
                <w:sz w:val="22"/>
                <w:szCs w:val="20"/>
                <w:lang w:eastAsia="lt-LT"/>
              </w:rPr>
              <w:t xml:space="preserve">mažesnis kaip 82%, mažo susitraukimo, priekinių ir krūminių dantų restauracijoms. Atskirais švirkštukais, norimų spalvų. Švirkšte 3.8 g. </w:t>
            </w:r>
          </w:p>
        </w:tc>
      </w:tr>
      <w:tr w:rsidR="006F5C75" w:rsidRPr="004B1FEB" w:rsidTr="00C8531F">
        <w:tc>
          <w:tcPr>
            <w:tcW w:w="710" w:type="dxa"/>
          </w:tcPr>
          <w:p w:rsidR="006F5C75" w:rsidRPr="00C8531F" w:rsidRDefault="006F5C75" w:rsidP="00C8531F">
            <w:pPr>
              <w:spacing w:after="0" w:line="240" w:lineRule="auto"/>
              <w:jc w:val="center"/>
              <w:rPr>
                <w:sz w:val="22"/>
                <w:szCs w:val="20"/>
                <w:lang w:eastAsia="lt-LT"/>
              </w:rPr>
            </w:pPr>
            <w:r w:rsidRPr="00C8531F">
              <w:rPr>
                <w:sz w:val="22"/>
                <w:szCs w:val="20"/>
                <w:lang w:eastAsia="lt-LT"/>
              </w:rPr>
              <w:t>3.</w:t>
            </w:r>
          </w:p>
        </w:tc>
        <w:tc>
          <w:tcPr>
            <w:tcW w:w="183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 xml:space="preserve">Šviesoje kietėjantis savaime pasiėsdinantis bondas </w:t>
            </w:r>
          </w:p>
        </w:tc>
        <w:tc>
          <w:tcPr>
            <w:tcW w:w="412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7 kartos savaime besiėsdinanti fluoridus išskirianti vienkomponentė surišimo sistema, su išplėstiniu darbo laiku (5 min.).  Turi sudaryti ne didesnį nei 8 mikronų savaime pasiskirstantį, vienodą surišimo sluoksnį, buteliuke ne mažiau 5 ml.</w:t>
            </w:r>
          </w:p>
        </w:tc>
        <w:tc>
          <w:tcPr>
            <w:tcW w:w="126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15 vnt.</w:t>
            </w:r>
          </w:p>
          <w:p w:rsidR="006F5C75" w:rsidRPr="00C8531F" w:rsidRDefault="006F5C75" w:rsidP="00C8531F">
            <w:pPr>
              <w:spacing w:after="0" w:line="240" w:lineRule="auto"/>
              <w:rPr>
                <w:b/>
                <w:color w:val="FF0000"/>
                <w:sz w:val="22"/>
                <w:szCs w:val="20"/>
                <w:lang w:eastAsia="lt-LT"/>
              </w:rPr>
            </w:pPr>
          </w:p>
        </w:tc>
        <w:tc>
          <w:tcPr>
            <w:tcW w:w="288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7 kartos savaime besiėsdinanti fluoridus išskirianti vienkomponentė surišimo sistema, su išplėstiniu darbo laiku (5 min.).  Turi sudaryti ne didesnį nei 8 mikronų savaime pasiskirstantį, vienodą surišimo sluoksnį, buteliuke ne mažiau 5 ml.</w:t>
            </w:r>
          </w:p>
        </w:tc>
      </w:tr>
      <w:tr w:rsidR="006F5C75" w:rsidRPr="004B1FEB" w:rsidTr="00C8531F">
        <w:tc>
          <w:tcPr>
            <w:tcW w:w="10800" w:type="dxa"/>
            <w:gridSpan w:val="5"/>
          </w:tcPr>
          <w:p w:rsidR="006F5C75" w:rsidRPr="00C8531F" w:rsidRDefault="006F5C75" w:rsidP="00C8531F">
            <w:pPr>
              <w:spacing w:after="0" w:line="240" w:lineRule="auto"/>
              <w:jc w:val="center"/>
              <w:rPr>
                <w:b/>
                <w:sz w:val="22"/>
                <w:szCs w:val="20"/>
                <w:lang w:eastAsia="lt-LT"/>
              </w:rPr>
            </w:pPr>
            <w:r w:rsidRPr="00C8531F">
              <w:rPr>
                <w:b/>
                <w:sz w:val="22"/>
                <w:szCs w:val="20"/>
                <w:lang w:eastAsia="lt-LT"/>
              </w:rPr>
              <w:t>4 pirkimo dalis „plombinės medžiagos ir bondai (kompozito sistema su dideliu chameleono efektu,dugno aplikacijai skirtom spalvom)“</w:t>
            </w:r>
          </w:p>
          <w:p w:rsidR="006F5C75" w:rsidRPr="00C8531F" w:rsidRDefault="006F5C75" w:rsidP="00C8531F">
            <w:pPr>
              <w:spacing w:after="0" w:line="240" w:lineRule="auto"/>
              <w:jc w:val="center"/>
              <w:rPr>
                <w:b/>
                <w:sz w:val="22"/>
                <w:szCs w:val="20"/>
                <w:lang w:eastAsia="lt-LT"/>
              </w:rPr>
            </w:pPr>
            <w:r w:rsidRPr="00C8531F">
              <w:rPr>
                <w:b/>
                <w:sz w:val="22"/>
                <w:szCs w:val="20"/>
                <w:lang w:eastAsia="lt-LT"/>
              </w:rPr>
              <w:t>Visos šioje pirkimo dalyje siūlomos prekės turi būti vieno gamintojo</w:t>
            </w:r>
          </w:p>
        </w:tc>
      </w:tr>
      <w:tr w:rsidR="006F5C75" w:rsidRPr="004B1FEB" w:rsidTr="00C8531F">
        <w:tc>
          <w:tcPr>
            <w:tcW w:w="710" w:type="dxa"/>
          </w:tcPr>
          <w:p w:rsidR="006F5C75" w:rsidRPr="00C8531F" w:rsidRDefault="006F5C75" w:rsidP="00C8531F">
            <w:pPr>
              <w:spacing w:after="0" w:line="240" w:lineRule="auto"/>
              <w:jc w:val="center"/>
              <w:rPr>
                <w:sz w:val="22"/>
                <w:szCs w:val="20"/>
                <w:lang w:eastAsia="lt-LT"/>
              </w:rPr>
            </w:pPr>
            <w:r w:rsidRPr="00C8531F">
              <w:rPr>
                <w:sz w:val="22"/>
                <w:szCs w:val="20"/>
                <w:lang w:eastAsia="lt-LT"/>
              </w:rPr>
              <w:t>1.</w:t>
            </w:r>
          </w:p>
        </w:tc>
        <w:tc>
          <w:tcPr>
            <w:tcW w:w="183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Šviesoje kietėjantis kompozitas  su specialiom, dugno aplikacijai skirtom spalvom</w:t>
            </w:r>
          </w:p>
        </w:tc>
        <w:tc>
          <w:tcPr>
            <w:tcW w:w="412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Medžiaga skirta priekinių ir krūminių dantų plombavimui, estetiška, rentgenokontrastinė, turinti didelį chameleono efektą. Turi turėti specialių spalvų, užtikrinančių aplikacijas dugne, kad padidinti restauracijos neskaidrumą. Emalio spalvos turi būti ne mažiau 6 atspalvių (JE,TE,AE,IE,SE,CVE), su vidinėm specialiom spalvom (AO2,AO3,AO4), standartinėm spalvom (BW,A1-A4,B1-B3,C3,CVD,XBW,PA1,PA2, PA3, PA3,5,PIE,PJE). Ne mažiau 2,7ml švirkšte. Atskirais švirkštukais, norimų spalvų</w:t>
            </w:r>
          </w:p>
        </w:tc>
        <w:tc>
          <w:tcPr>
            <w:tcW w:w="1260" w:type="dxa"/>
          </w:tcPr>
          <w:p w:rsidR="006F5C75" w:rsidRPr="00C8531F" w:rsidRDefault="006F5C75" w:rsidP="00C8531F">
            <w:pPr>
              <w:snapToGrid w:val="0"/>
              <w:spacing w:after="0" w:line="240" w:lineRule="auto"/>
              <w:rPr>
                <w:b/>
                <w:sz w:val="22"/>
                <w:szCs w:val="20"/>
                <w:lang w:eastAsia="lt-LT"/>
              </w:rPr>
            </w:pPr>
            <w:r w:rsidRPr="00C8531F">
              <w:rPr>
                <w:sz w:val="22"/>
                <w:szCs w:val="20"/>
                <w:lang w:eastAsia="lt-LT"/>
              </w:rPr>
              <w:t>100šv.</w:t>
            </w:r>
          </w:p>
          <w:p w:rsidR="006F5C75" w:rsidRPr="00C8531F" w:rsidRDefault="006F5C75" w:rsidP="00C8531F">
            <w:pPr>
              <w:spacing w:after="0" w:line="240" w:lineRule="auto"/>
              <w:rPr>
                <w:sz w:val="22"/>
                <w:szCs w:val="20"/>
                <w:lang w:eastAsia="lt-LT"/>
              </w:rPr>
            </w:pPr>
          </w:p>
          <w:p w:rsidR="006F5C75" w:rsidRPr="00C8531F" w:rsidRDefault="006F5C75" w:rsidP="00C8531F">
            <w:pPr>
              <w:spacing w:after="0" w:line="240" w:lineRule="auto"/>
              <w:rPr>
                <w:b/>
                <w:color w:val="FF0000"/>
                <w:sz w:val="22"/>
                <w:szCs w:val="20"/>
                <w:lang w:eastAsia="lt-LT"/>
              </w:rPr>
            </w:pPr>
          </w:p>
        </w:tc>
        <w:tc>
          <w:tcPr>
            <w:tcW w:w="288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 xml:space="preserve">Medžiaga skirta priekinių ir krūminių dantų plombavimui, estetiška, rentgenokontrastinė, turinti didelį chameleono efektą. Turi turėti specialių spalvų, užtikrinančių aplikacijas dugne, kad padidinti restauracijos neskaidrumą. Emalio spalvos turi būti ne mažiau 6 atspalvių (JE,TE,AE,IE,SE,CVE), su vidinėm specialiom spalvom (AO2,AO3,AO4), standartinėm spalvom (BW,A1-A4,B1-B3,C3,CVD,XBW,PA1,PA2, PA3, PA3,5,PIE,PJE).  2,7ml /4.7g anterior ir 2.7ml/5.5g posterior </w:t>
            </w:r>
            <w:bookmarkStart w:id="0" w:name="_GoBack"/>
            <w:bookmarkEnd w:id="0"/>
            <w:r w:rsidRPr="00C8531F">
              <w:rPr>
                <w:sz w:val="22"/>
                <w:szCs w:val="20"/>
                <w:lang w:eastAsia="lt-LT"/>
              </w:rPr>
              <w:t>švirkšte. Atskirais švirkštukais, norimų spalvų</w:t>
            </w:r>
          </w:p>
        </w:tc>
      </w:tr>
      <w:tr w:rsidR="006F5C75" w:rsidRPr="004B1FEB" w:rsidTr="00C8531F">
        <w:tc>
          <w:tcPr>
            <w:tcW w:w="710" w:type="dxa"/>
          </w:tcPr>
          <w:p w:rsidR="006F5C75" w:rsidRPr="00C8531F" w:rsidRDefault="006F5C75" w:rsidP="00C8531F">
            <w:pPr>
              <w:spacing w:after="0" w:line="240" w:lineRule="auto"/>
              <w:jc w:val="center"/>
              <w:rPr>
                <w:sz w:val="22"/>
                <w:szCs w:val="20"/>
                <w:lang w:eastAsia="lt-LT"/>
              </w:rPr>
            </w:pPr>
            <w:r w:rsidRPr="00C8531F">
              <w:rPr>
                <w:sz w:val="22"/>
                <w:szCs w:val="20"/>
                <w:lang w:eastAsia="lt-LT"/>
              </w:rPr>
              <w:t>2.</w:t>
            </w:r>
          </w:p>
        </w:tc>
        <w:tc>
          <w:tcPr>
            <w:tcW w:w="1830" w:type="dxa"/>
          </w:tcPr>
          <w:p w:rsidR="006F5C75" w:rsidRPr="00C8531F" w:rsidRDefault="006F5C75" w:rsidP="00C8531F">
            <w:pPr>
              <w:snapToGrid w:val="0"/>
              <w:spacing w:after="0" w:line="240" w:lineRule="auto"/>
              <w:rPr>
                <w:bCs/>
                <w:sz w:val="22"/>
                <w:szCs w:val="20"/>
                <w:lang w:eastAsia="lt-LT"/>
              </w:rPr>
            </w:pPr>
            <w:r w:rsidRPr="00C8531F">
              <w:rPr>
                <w:bCs/>
                <w:sz w:val="22"/>
                <w:szCs w:val="20"/>
                <w:lang w:eastAsia="lt-LT"/>
              </w:rPr>
              <w:t xml:space="preserve">Šviesoje kietėjantis savaime pasiėsdinantis bondas </w:t>
            </w:r>
          </w:p>
        </w:tc>
        <w:tc>
          <w:tcPr>
            <w:tcW w:w="412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7-os kartos,šviesa kietinamas,su nano užpildu, 35 s darbo laiku, mažu garavimu, nereikia kartotinų aplikacijų, vieno žingsnio, buteliuke ne mažiau 5ml.</w:t>
            </w:r>
          </w:p>
        </w:tc>
        <w:tc>
          <w:tcPr>
            <w:tcW w:w="1260" w:type="dxa"/>
          </w:tcPr>
          <w:p w:rsidR="006F5C75" w:rsidRPr="00C8531F" w:rsidRDefault="006F5C75" w:rsidP="00C8531F">
            <w:pPr>
              <w:snapToGrid w:val="0"/>
              <w:spacing w:after="0" w:line="240" w:lineRule="auto"/>
              <w:rPr>
                <w:color w:val="FF0000"/>
                <w:sz w:val="22"/>
                <w:szCs w:val="20"/>
                <w:lang w:eastAsia="lt-LT"/>
              </w:rPr>
            </w:pPr>
            <w:r w:rsidRPr="00C8531F">
              <w:rPr>
                <w:sz w:val="22"/>
                <w:szCs w:val="20"/>
                <w:lang w:eastAsia="lt-LT"/>
              </w:rPr>
              <w:t>50 vnt</w:t>
            </w:r>
            <w:r w:rsidRPr="00C8531F">
              <w:rPr>
                <w:color w:val="FF0000"/>
                <w:sz w:val="22"/>
                <w:szCs w:val="20"/>
                <w:lang w:eastAsia="lt-LT"/>
              </w:rPr>
              <w:t xml:space="preserve">. </w:t>
            </w:r>
          </w:p>
          <w:p w:rsidR="006F5C75" w:rsidRPr="00C8531F" w:rsidRDefault="006F5C75" w:rsidP="00C8531F">
            <w:pPr>
              <w:snapToGrid w:val="0"/>
              <w:spacing w:after="0" w:line="240" w:lineRule="auto"/>
              <w:rPr>
                <w:b/>
                <w:color w:val="FF0000"/>
                <w:sz w:val="22"/>
                <w:szCs w:val="20"/>
                <w:lang w:eastAsia="lt-LT"/>
              </w:rPr>
            </w:pPr>
          </w:p>
        </w:tc>
        <w:tc>
          <w:tcPr>
            <w:tcW w:w="288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7-os kartos,šviesa kietinamas,su nano užpildu, 35 s darbo laiku, mažu garavimu, nereikia kartotinų aplikacijų, vieno žingsnio, buteliuke  5ml.</w:t>
            </w:r>
          </w:p>
        </w:tc>
      </w:tr>
      <w:tr w:rsidR="006F5C75" w:rsidRPr="004B1FEB" w:rsidTr="00C8531F">
        <w:tc>
          <w:tcPr>
            <w:tcW w:w="710" w:type="dxa"/>
          </w:tcPr>
          <w:p w:rsidR="006F5C75" w:rsidRPr="00C8531F" w:rsidRDefault="006F5C75" w:rsidP="00C8531F">
            <w:pPr>
              <w:spacing w:after="0" w:line="240" w:lineRule="auto"/>
              <w:jc w:val="center"/>
              <w:rPr>
                <w:sz w:val="22"/>
                <w:szCs w:val="20"/>
                <w:lang w:eastAsia="lt-LT"/>
              </w:rPr>
            </w:pPr>
            <w:r w:rsidRPr="00C8531F">
              <w:rPr>
                <w:sz w:val="22"/>
                <w:szCs w:val="20"/>
                <w:lang w:eastAsia="lt-LT"/>
              </w:rPr>
              <w:t>3.</w:t>
            </w:r>
          </w:p>
        </w:tc>
        <w:tc>
          <w:tcPr>
            <w:tcW w:w="1830" w:type="dxa"/>
          </w:tcPr>
          <w:p w:rsidR="006F5C75" w:rsidRPr="00C8531F" w:rsidRDefault="006F5C75" w:rsidP="00C8531F">
            <w:pPr>
              <w:snapToGrid w:val="0"/>
              <w:spacing w:after="0" w:line="240" w:lineRule="auto"/>
              <w:rPr>
                <w:bCs/>
                <w:sz w:val="22"/>
                <w:szCs w:val="20"/>
                <w:lang w:eastAsia="lt-LT"/>
              </w:rPr>
            </w:pPr>
            <w:r w:rsidRPr="00C8531F">
              <w:rPr>
                <w:bCs/>
                <w:sz w:val="22"/>
                <w:szCs w:val="20"/>
                <w:lang w:eastAsia="lt-LT"/>
              </w:rPr>
              <w:t>Takus kompozitas</w:t>
            </w:r>
          </w:p>
          <w:p w:rsidR="006F5C75" w:rsidRPr="00C8531F" w:rsidRDefault="006F5C75" w:rsidP="00C8531F">
            <w:pPr>
              <w:snapToGrid w:val="0"/>
              <w:spacing w:after="0" w:line="240" w:lineRule="auto"/>
              <w:rPr>
                <w:b/>
                <w:bCs/>
                <w:sz w:val="22"/>
                <w:szCs w:val="20"/>
                <w:lang w:eastAsia="lt-LT"/>
              </w:rPr>
            </w:pPr>
          </w:p>
        </w:tc>
        <w:tc>
          <w:tcPr>
            <w:tcW w:w="412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Turi būti naudojama tiesioginėms I, II, III, IV ir V klasės ertmėms plombuoti (dėka didesnio laipsnio kompozito prisotinimo užpildo dalelėmis), Įtvarams, ne mažiau 15 atspalvių diapazono, 3 skaidrumo lygių, su įprastiems kompozitams būdingom fizinėm savybėm, bet takia konsistencija. Medžiaga ne mažiau 3,4g  ergonomiškame švirkšte su plačiu delnu spaudžiamu stūmokliu, su tekstūruotu antgaliuku, kad prie jo neliptų medžiaga. Pasibaigus pastai jos likutis švirkšte ne daugiau 0,04ml.</w:t>
            </w:r>
          </w:p>
        </w:tc>
        <w:tc>
          <w:tcPr>
            <w:tcW w:w="126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28 šv.</w:t>
            </w:r>
          </w:p>
          <w:p w:rsidR="006F5C75" w:rsidRPr="00C8531F" w:rsidRDefault="006F5C75" w:rsidP="00C8531F">
            <w:pPr>
              <w:spacing w:after="0" w:line="240" w:lineRule="auto"/>
              <w:rPr>
                <w:b/>
                <w:color w:val="FF0000"/>
                <w:sz w:val="22"/>
                <w:szCs w:val="20"/>
                <w:lang w:eastAsia="lt-LT"/>
              </w:rPr>
            </w:pPr>
          </w:p>
        </w:tc>
        <w:tc>
          <w:tcPr>
            <w:tcW w:w="288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Turi būti naudojama tiesioginėms I, II, III, IV ir V klasės ertmėms plombuoti (dėka didesnio laipsnio kompozito prisotinimo užpildo dalelėmis), Įtvarams, ne mažiau 15 atspalvių diapazono, 3 skaidrumo lygių, su įprastiems kompozitams būdingom fizinėm savybėm, bet takia konsistencija. Medžiaga yra  3,4g  ergonomiškame švirkšte su plačiu delnu spaudžiamu stūmokliu, su tekstūruotu antgaliuku, kad prie jo neliptų medžiaga. Pasibaigus pastai jos likutis švirkšte ne daugiau 0,04ml.</w:t>
            </w:r>
          </w:p>
        </w:tc>
      </w:tr>
      <w:tr w:rsidR="006F5C75" w:rsidRPr="004B1FEB" w:rsidTr="00C8531F">
        <w:tc>
          <w:tcPr>
            <w:tcW w:w="10800" w:type="dxa"/>
            <w:gridSpan w:val="5"/>
          </w:tcPr>
          <w:p w:rsidR="006F5C75" w:rsidRPr="00C8531F" w:rsidRDefault="006F5C75" w:rsidP="00C8531F">
            <w:pPr>
              <w:snapToGrid w:val="0"/>
              <w:spacing w:after="0" w:line="240" w:lineRule="auto"/>
              <w:jc w:val="center"/>
              <w:rPr>
                <w:b/>
                <w:sz w:val="22"/>
                <w:szCs w:val="20"/>
                <w:lang w:eastAsia="lt-LT"/>
              </w:rPr>
            </w:pPr>
            <w:r w:rsidRPr="00C8531F">
              <w:rPr>
                <w:b/>
                <w:sz w:val="22"/>
                <w:szCs w:val="20"/>
                <w:lang w:eastAsia="lt-LT"/>
              </w:rPr>
              <w:t>5 pirkimo dalis „plombinės megžiagos ir bondai,</w:t>
            </w:r>
          </w:p>
          <w:p w:rsidR="006F5C75" w:rsidRPr="00C8531F" w:rsidRDefault="006F5C75" w:rsidP="00C8531F">
            <w:pPr>
              <w:snapToGrid w:val="0"/>
              <w:spacing w:after="0" w:line="240" w:lineRule="auto"/>
              <w:jc w:val="center"/>
              <w:rPr>
                <w:b/>
                <w:sz w:val="22"/>
                <w:szCs w:val="20"/>
                <w:lang w:eastAsia="lt-LT"/>
              </w:rPr>
            </w:pPr>
            <w:r w:rsidRPr="00C8531F">
              <w:rPr>
                <w:b/>
                <w:sz w:val="22"/>
                <w:szCs w:val="20"/>
                <w:lang w:eastAsia="lt-LT"/>
              </w:rPr>
              <w:t>kompomeras pieniniams dantims“</w:t>
            </w:r>
          </w:p>
        </w:tc>
      </w:tr>
      <w:tr w:rsidR="006F5C75" w:rsidRPr="004B1FEB" w:rsidTr="00C8531F">
        <w:tc>
          <w:tcPr>
            <w:tcW w:w="710" w:type="dxa"/>
          </w:tcPr>
          <w:p w:rsidR="006F5C75" w:rsidRPr="00C8531F" w:rsidRDefault="006F5C75" w:rsidP="00C8531F">
            <w:pPr>
              <w:spacing w:after="0" w:line="240" w:lineRule="auto"/>
              <w:jc w:val="center"/>
              <w:rPr>
                <w:sz w:val="22"/>
                <w:szCs w:val="20"/>
                <w:lang w:eastAsia="lt-LT"/>
              </w:rPr>
            </w:pPr>
            <w:r w:rsidRPr="00C8531F">
              <w:rPr>
                <w:sz w:val="22"/>
                <w:szCs w:val="20"/>
                <w:lang w:eastAsia="lt-LT"/>
              </w:rPr>
              <w:t>1.</w:t>
            </w:r>
          </w:p>
        </w:tc>
        <w:tc>
          <w:tcPr>
            <w:tcW w:w="183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Plombinės megžiagos ir bondai</w:t>
            </w:r>
          </w:p>
          <w:p w:rsidR="006F5C75" w:rsidRPr="00C8531F" w:rsidRDefault="006F5C75" w:rsidP="00C8531F">
            <w:pPr>
              <w:snapToGrid w:val="0"/>
              <w:spacing w:after="0" w:line="240" w:lineRule="auto"/>
              <w:rPr>
                <w:sz w:val="22"/>
                <w:szCs w:val="20"/>
                <w:lang w:eastAsia="lt-LT"/>
              </w:rPr>
            </w:pPr>
            <w:r w:rsidRPr="00C8531F">
              <w:rPr>
                <w:sz w:val="22"/>
                <w:szCs w:val="20"/>
                <w:lang w:eastAsia="lt-LT"/>
              </w:rPr>
              <w:t xml:space="preserve">kompomeras pieniniams dantims   </w:t>
            </w:r>
          </w:p>
        </w:tc>
        <w:tc>
          <w:tcPr>
            <w:tcW w:w="412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Šviesoje kietėjantis Rinkinyje ne mažiau 6 spalvų,kapsulėse ne mažiau po 0.25g</w:t>
            </w:r>
          </w:p>
        </w:tc>
        <w:tc>
          <w:tcPr>
            <w:tcW w:w="1260" w:type="dxa"/>
          </w:tcPr>
          <w:p w:rsidR="006F5C75" w:rsidRPr="00C8531F" w:rsidRDefault="006F5C75" w:rsidP="00C8531F">
            <w:pPr>
              <w:spacing w:after="0" w:line="240" w:lineRule="auto"/>
              <w:rPr>
                <w:sz w:val="22"/>
                <w:szCs w:val="20"/>
                <w:lang w:eastAsia="lt-LT"/>
              </w:rPr>
            </w:pPr>
            <w:r w:rsidRPr="00C8531F">
              <w:rPr>
                <w:sz w:val="22"/>
                <w:szCs w:val="20"/>
                <w:lang w:eastAsia="lt-LT"/>
              </w:rPr>
              <w:t>80 kapsulių</w:t>
            </w:r>
          </w:p>
          <w:p w:rsidR="006F5C75" w:rsidRPr="00C8531F" w:rsidRDefault="006F5C75" w:rsidP="00C8531F">
            <w:pPr>
              <w:spacing w:after="0" w:line="240" w:lineRule="auto"/>
              <w:rPr>
                <w:b/>
                <w:color w:val="FF0000"/>
                <w:sz w:val="22"/>
                <w:szCs w:val="20"/>
                <w:lang w:eastAsia="lt-LT"/>
              </w:rPr>
            </w:pPr>
          </w:p>
        </w:tc>
        <w:tc>
          <w:tcPr>
            <w:tcW w:w="2880" w:type="dxa"/>
          </w:tcPr>
          <w:p w:rsidR="006F5C75" w:rsidRPr="00C8531F" w:rsidRDefault="006F5C75" w:rsidP="00C8531F">
            <w:pPr>
              <w:spacing w:after="0" w:line="240" w:lineRule="auto"/>
              <w:rPr>
                <w:sz w:val="22"/>
                <w:szCs w:val="20"/>
                <w:lang w:eastAsia="lt-LT"/>
              </w:rPr>
            </w:pPr>
          </w:p>
        </w:tc>
      </w:tr>
      <w:tr w:rsidR="006F5C75" w:rsidRPr="004B1FEB" w:rsidTr="00C8531F">
        <w:tc>
          <w:tcPr>
            <w:tcW w:w="10800" w:type="dxa"/>
            <w:gridSpan w:val="5"/>
          </w:tcPr>
          <w:p w:rsidR="006F5C75" w:rsidRPr="00C8531F" w:rsidRDefault="006F5C75" w:rsidP="00C8531F">
            <w:pPr>
              <w:spacing w:after="0" w:line="240" w:lineRule="auto"/>
              <w:jc w:val="center"/>
              <w:rPr>
                <w:b/>
                <w:sz w:val="22"/>
                <w:szCs w:val="20"/>
                <w:lang w:eastAsia="lt-LT"/>
              </w:rPr>
            </w:pPr>
            <w:r w:rsidRPr="00C8531F">
              <w:rPr>
                <w:b/>
                <w:sz w:val="22"/>
                <w:szCs w:val="20"/>
                <w:lang w:eastAsia="lt-LT"/>
              </w:rPr>
              <w:t>6 pirkimo dalis „poliravimo pasta su deimanto dalelėmis“</w:t>
            </w:r>
          </w:p>
        </w:tc>
      </w:tr>
      <w:tr w:rsidR="006F5C75" w:rsidRPr="004B1FEB" w:rsidTr="00C8531F">
        <w:tc>
          <w:tcPr>
            <w:tcW w:w="710" w:type="dxa"/>
          </w:tcPr>
          <w:p w:rsidR="006F5C75" w:rsidRPr="00C8531F" w:rsidRDefault="006F5C75" w:rsidP="00C8531F">
            <w:pPr>
              <w:spacing w:after="0" w:line="240" w:lineRule="auto"/>
              <w:jc w:val="center"/>
              <w:rPr>
                <w:sz w:val="22"/>
                <w:szCs w:val="20"/>
                <w:lang w:eastAsia="lt-LT"/>
              </w:rPr>
            </w:pPr>
            <w:r w:rsidRPr="00C8531F">
              <w:rPr>
                <w:sz w:val="22"/>
                <w:szCs w:val="20"/>
                <w:lang w:eastAsia="lt-LT"/>
              </w:rPr>
              <w:t>1.</w:t>
            </w:r>
          </w:p>
        </w:tc>
        <w:tc>
          <w:tcPr>
            <w:tcW w:w="1830" w:type="dxa"/>
          </w:tcPr>
          <w:p w:rsidR="006F5C75" w:rsidRPr="00C8531F" w:rsidRDefault="006F5C75" w:rsidP="00C8531F">
            <w:pPr>
              <w:snapToGrid w:val="0"/>
              <w:spacing w:after="0" w:line="240" w:lineRule="auto"/>
              <w:rPr>
                <w:sz w:val="22"/>
                <w:szCs w:val="20"/>
                <w:shd w:val="clear" w:color="auto" w:fill="FFFFFF"/>
                <w:lang w:eastAsia="lt-LT"/>
              </w:rPr>
            </w:pPr>
            <w:r w:rsidRPr="00C8531F">
              <w:rPr>
                <w:sz w:val="22"/>
                <w:szCs w:val="20"/>
                <w:lang w:eastAsia="lt-LT"/>
              </w:rPr>
              <w:t xml:space="preserve">Poliravimo pasta su deimanto </w:t>
            </w:r>
            <w:r w:rsidRPr="00C8531F">
              <w:rPr>
                <w:sz w:val="22"/>
                <w:szCs w:val="20"/>
                <w:shd w:val="clear" w:color="auto" w:fill="FFFFFF"/>
                <w:lang w:eastAsia="lt-LT"/>
              </w:rPr>
              <w:t xml:space="preserve">dalelėmis </w:t>
            </w:r>
          </w:p>
          <w:p w:rsidR="006F5C75" w:rsidRPr="00C8531F" w:rsidRDefault="006F5C75" w:rsidP="00C8531F">
            <w:pPr>
              <w:snapToGrid w:val="0"/>
              <w:spacing w:after="0" w:line="240" w:lineRule="auto"/>
              <w:rPr>
                <w:b/>
                <w:sz w:val="22"/>
                <w:szCs w:val="20"/>
                <w:shd w:val="clear" w:color="auto" w:fill="FFFFFF"/>
                <w:lang w:eastAsia="lt-LT"/>
              </w:rPr>
            </w:pPr>
          </w:p>
        </w:tc>
        <w:tc>
          <w:tcPr>
            <w:tcW w:w="412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Skirta kompozitų, keramikos, metalų poliravimui. Rekomenduojamas apsukų skaičius ne didesnis nei 10000 rpm. Sudėty- ne mažiau 20 procentų deimanto dalelių, kurių dydis būtų 2-4 mikronų. Švirkštukuose su dangteliu, 3 g.(+-0,5g.), spalvota, maloniai kvepianti</w:t>
            </w:r>
          </w:p>
        </w:tc>
        <w:tc>
          <w:tcPr>
            <w:tcW w:w="126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 xml:space="preserve">40 vnt. </w:t>
            </w:r>
          </w:p>
          <w:p w:rsidR="006F5C75" w:rsidRPr="00C8531F" w:rsidRDefault="006F5C75" w:rsidP="00C8531F">
            <w:pPr>
              <w:snapToGrid w:val="0"/>
              <w:spacing w:after="0" w:line="240" w:lineRule="auto"/>
              <w:rPr>
                <w:b/>
                <w:color w:val="FF0000"/>
                <w:sz w:val="22"/>
                <w:szCs w:val="20"/>
                <w:shd w:val="clear" w:color="auto" w:fill="FFFF00"/>
                <w:lang w:eastAsia="lt-LT"/>
              </w:rPr>
            </w:pPr>
          </w:p>
        </w:tc>
        <w:tc>
          <w:tcPr>
            <w:tcW w:w="2880" w:type="dxa"/>
          </w:tcPr>
          <w:p w:rsidR="006F5C75" w:rsidRPr="00C8531F" w:rsidRDefault="006F5C75" w:rsidP="00C8531F">
            <w:pPr>
              <w:snapToGrid w:val="0"/>
              <w:spacing w:after="0" w:line="240" w:lineRule="auto"/>
              <w:rPr>
                <w:sz w:val="22"/>
                <w:szCs w:val="20"/>
                <w:lang w:eastAsia="lt-LT"/>
              </w:rPr>
            </w:pPr>
          </w:p>
        </w:tc>
      </w:tr>
      <w:tr w:rsidR="006F5C75" w:rsidRPr="004B1FEB" w:rsidTr="00C8531F">
        <w:tc>
          <w:tcPr>
            <w:tcW w:w="10800" w:type="dxa"/>
            <w:gridSpan w:val="5"/>
          </w:tcPr>
          <w:p w:rsidR="006F5C75" w:rsidRPr="00C8531F" w:rsidRDefault="006F5C75" w:rsidP="00C8531F">
            <w:pPr>
              <w:snapToGrid w:val="0"/>
              <w:spacing w:after="0" w:line="240" w:lineRule="auto"/>
              <w:jc w:val="center"/>
              <w:rPr>
                <w:b/>
                <w:sz w:val="22"/>
                <w:szCs w:val="20"/>
                <w:lang w:eastAsia="lt-LT"/>
              </w:rPr>
            </w:pPr>
            <w:r w:rsidRPr="00C8531F">
              <w:rPr>
                <w:b/>
                <w:sz w:val="22"/>
                <w:szCs w:val="20"/>
                <w:lang w:eastAsia="lt-LT"/>
              </w:rPr>
              <w:t>7 pirkimo dalis „plombinės megžiagos ir bondai</w:t>
            </w:r>
          </w:p>
          <w:p w:rsidR="006F5C75" w:rsidRPr="00C8531F" w:rsidRDefault="006F5C75" w:rsidP="00C8531F">
            <w:pPr>
              <w:spacing w:after="0" w:line="240" w:lineRule="auto"/>
              <w:jc w:val="center"/>
              <w:rPr>
                <w:b/>
                <w:sz w:val="22"/>
                <w:szCs w:val="20"/>
                <w:lang w:eastAsia="lt-LT"/>
              </w:rPr>
            </w:pPr>
            <w:r w:rsidRPr="00C8531F">
              <w:rPr>
                <w:b/>
                <w:sz w:val="22"/>
                <w:szCs w:val="20"/>
                <w:lang w:eastAsia="lt-LT"/>
              </w:rPr>
              <w:t>universalaus nanokompozito sistema“</w:t>
            </w:r>
          </w:p>
          <w:p w:rsidR="006F5C75" w:rsidRPr="00C8531F" w:rsidRDefault="006F5C75" w:rsidP="00C8531F">
            <w:pPr>
              <w:snapToGrid w:val="0"/>
              <w:spacing w:after="0" w:line="240" w:lineRule="auto"/>
              <w:jc w:val="center"/>
              <w:rPr>
                <w:b/>
                <w:sz w:val="22"/>
                <w:szCs w:val="20"/>
                <w:lang w:eastAsia="lt-LT"/>
              </w:rPr>
            </w:pPr>
            <w:r w:rsidRPr="00C8531F">
              <w:rPr>
                <w:b/>
                <w:sz w:val="22"/>
                <w:szCs w:val="20"/>
                <w:lang w:eastAsia="lt-LT"/>
              </w:rPr>
              <w:t>Visos šioje pirkimo dalyje siūlomos prekės turi būti vieno gamintojo</w:t>
            </w:r>
          </w:p>
        </w:tc>
      </w:tr>
      <w:tr w:rsidR="006F5C75" w:rsidRPr="004B1FEB" w:rsidTr="00C8531F">
        <w:tc>
          <w:tcPr>
            <w:tcW w:w="710" w:type="dxa"/>
          </w:tcPr>
          <w:p w:rsidR="006F5C75" w:rsidRPr="00C8531F" w:rsidRDefault="006F5C75" w:rsidP="00C8531F">
            <w:pPr>
              <w:spacing w:after="0" w:line="240" w:lineRule="auto"/>
              <w:jc w:val="center"/>
              <w:rPr>
                <w:sz w:val="22"/>
                <w:szCs w:val="20"/>
                <w:lang w:eastAsia="lt-LT"/>
              </w:rPr>
            </w:pPr>
            <w:r w:rsidRPr="00C8531F">
              <w:rPr>
                <w:sz w:val="22"/>
                <w:szCs w:val="20"/>
                <w:lang w:eastAsia="lt-LT"/>
              </w:rPr>
              <w:t>1.</w:t>
            </w:r>
          </w:p>
        </w:tc>
        <w:tc>
          <w:tcPr>
            <w:tcW w:w="183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Universalus nanokompozitas, naudojamas vienasluoksnei ir daugisluoksnei technikai</w:t>
            </w:r>
          </w:p>
          <w:p w:rsidR="006F5C75" w:rsidRPr="00C8531F" w:rsidRDefault="006F5C75" w:rsidP="00C8531F">
            <w:pPr>
              <w:snapToGrid w:val="0"/>
              <w:spacing w:after="0" w:line="240" w:lineRule="auto"/>
              <w:rPr>
                <w:b/>
                <w:bCs/>
                <w:sz w:val="22"/>
                <w:szCs w:val="20"/>
                <w:lang w:eastAsia="lt-LT"/>
              </w:rPr>
            </w:pPr>
          </w:p>
        </w:tc>
        <w:tc>
          <w:tcPr>
            <w:tcW w:w="412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 xml:space="preserve">Turi būti rentgenokontrastiškas, ne mažiau 4 skaidrumų: dentino(A1D, A2D, A3D,A4D, B3D, C4D, Balta); emalio(8atspalviai), peršviečiamas(4 atspalviai), kūno skaidrumo-ne mažiau17 atspalvių.Sudėty turi būti  neaglomeruoto /neagreguoto 20nm. silicio užpildo,  neaglomeruoto /neagreguoto nuo4 iki11nm.cirkonio užpildo ir agreguoto cirkonio/silicio užpildo grupių derinys(sudarytas iš 20nm silicio ir nuo 4 iki 11nm.cirkonio dalelių).Dentino,emalio, kūno atspalvių dalelių dydis 0,6-10 mikronų; peršviečiamų atspalvių dalelių dydis 0,6-20 mikronų. Neorganinio užpildo kiekis-72,5  proc. pagal sv.(55,6 proc. pagal tūrį) peršviečiamiems atspalviams ir 78,5 proc. pagal sv. (63,3 proc pagal tūrį) kitiems atspalviams. Galiojimo laikas ne mažiau 3 m. </w:t>
            </w:r>
            <w:r w:rsidRPr="00C8531F">
              <w:rPr>
                <w:color w:val="000000"/>
                <w:sz w:val="22"/>
                <w:szCs w:val="20"/>
                <w:lang w:eastAsia="lt-LT"/>
              </w:rPr>
              <w:t>Atskirais š</w:t>
            </w:r>
            <w:r w:rsidRPr="00C8531F">
              <w:rPr>
                <w:sz w:val="22"/>
                <w:szCs w:val="20"/>
                <w:lang w:eastAsia="lt-LT"/>
              </w:rPr>
              <w:t>virkštukais norimų spalvų, su spalviniu žymėjimu, ne mažiau 4 g.</w:t>
            </w:r>
          </w:p>
        </w:tc>
        <w:tc>
          <w:tcPr>
            <w:tcW w:w="126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100šv.</w:t>
            </w:r>
          </w:p>
          <w:p w:rsidR="006F5C75" w:rsidRPr="00C8531F" w:rsidRDefault="006F5C75" w:rsidP="00C8531F">
            <w:pPr>
              <w:spacing w:after="0" w:line="240" w:lineRule="auto"/>
              <w:rPr>
                <w:b/>
                <w:color w:val="FF0000"/>
                <w:sz w:val="22"/>
                <w:szCs w:val="20"/>
                <w:lang w:eastAsia="lt-LT"/>
              </w:rPr>
            </w:pPr>
          </w:p>
        </w:tc>
        <w:tc>
          <w:tcPr>
            <w:tcW w:w="288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 xml:space="preserve">rentgenokontrastiškas, ne mažiau 4 skaidrumų: dentino(A1D, A2D, A3D,A4D, B3D, C4D, Balta); emalio(8atspalviai), peršviečiamas(4 atspalviai), kūno skaidrumo-ne mažiau17 atspalvių.Sudėty yra neaglomeruoto /neagreguoto 20nm. silicio užpildo,  neaglomeruoto /neagreguoto nuo4 iki11nm.cirkonio užpildo ir agreguoto cirkonio/silicio užpildo grupių derinys(sudarytas iš 20nm silicio ir nuo 4 iki 11nm.cirkonio dalelių).Dentino,emalio, kūno atspalvių dalelių dydis 0,6-10 mikronų; peršviečiamų atspalvių dalelių dydis 0,6-20 mikronų. Neorganinio užpildo kiekis-72,5  proc. pagal sv.(55,6 proc. pagal tūrį) peršviečiamiems atspalviams ir 78,5 proc. pagal sv. (63,3 proc pagal tūrį) kitiems atspalviams. Galiojimo laikas ne mažiau 3 m. </w:t>
            </w:r>
            <w:r w:rsidRPr="00C8531F">
              <w:rPr>
                <w:color w:val="000000"/>
                <w:sz w:val="22"/>
                <w:szCs w:val="20"/>
                <w:lang w:eastAsia="lt-LT"/>
              </w:rPr>
              <w:t>Atskirais š</w:t>
            </w:r>
            <w:r w:rsidRPr="00C8531F">
              <w:rPr>
                <w:sz w:val="22"/>
                <w:szCs w:val="20"/>
                <w:lang w:eastAsia="lt-LT"/>
              </w:rPr>
              <w:t>virkštukais norimų spalvų, su spalviniu žymėjimu, 4 g.</w:t>
            </w:r>
          </w:p>
        </w:tc>
      </w:tr>
      <w:tr w:rsidR="006F5C75" w:rsidRPr="004B1FEB" w:rsidTr="00C8531F">
        <w:tc>
          <w:tcPr>
            <w:tcW w:w="710" w:type="dxa"/>
          </w:tcPr>
          <w:p w:rsidR="006F5C75" w:rsidRPr="00C8531F" w:rsidRDefault="006F5C75" w:rsidP="00C8531F">
            <w:pPr>
              <w:spacing w:after="0" w:line="240" w:lineRule="auto"/>
              <w:jc w:val="center"/>
              <w:rPr>
                <w:sz w:val="22"/>
                <w:szCs w:val="20"/>
                <w:lang w:eastAsia="lt-LT"/>
              </w:rPr>
            </w:pPr>
            <w:r w:rsidRPr="00C8531F">
              <w:rPr>
                <w:sz w:val="22"/>
                <w:szCs w:val="20"/>
                <w:lang w:eastAsia="lt-LT"/>
              </w:rPr>
              <w:t>2.</w:t>
            </w:r>
          </w:p>
        </w:tc>
        <w:tc>
          <w:tcPr>
            <w:tcW w:w="1830" w:type="dxa"/>
          </w:tcPr>
          <w:p w:rsidR="006F5C75" w:rsidRPr="00C8531F" w:rsidRDefault="006F5C75" w:rsidP="00C8531F">
            <w:pPr>
              <w:snapToGrid w:val="0"/>
              <w:spacing w:after="0" w:line="240" w:lineRule="auto"/>
              <w:rPr>
                <w:bCs/>
                <w:sz w:val="22"/>
                <w:szCs w:val="20"/>
                <w:lang w:eastAsia="lt-LT"/>
              </w:rPr>
            </w:pPr>
            <w:r w:rsidRPr="00C8531F">
              <w:rPr>
                <w:sz w:val="22"/>
                <w:szCs w:val="20"/>
                <w:lang w:eastAsia="lt-LT"/>
              </w:rPr>
              <w:t>Takus nano kompozitas</w:t>
            </w:r>
          </w:p>
        </w:tc>
        <w:tc>
          <w:tcPr>
            <w:tcW w:w="412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Turi tekėti švirkščiant, išlaikyti formą neliečiant, ne mažiau 12 spalvų, suderintų su 7 pozicija. Atskirais švirkštukais, norimų spalvų, virkštuke  ne mažiau 2 g.</w:t>
            </w:r>
          </w:p>
        </w:tc>
        <w:tc>
          <w:tcPr>
            <w:tcW w:w="126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42 šv.</w:t>
            </w:r>
          </w:p>
          <w:p w:rsidR="006F5C75" w:rsidRPr="00C8531F" w:rsidRDefault="006F5C75" w:rsidP="00C8531F">
            <w:pPr>
              <w:spacing w:after="0" w:line="240" w:lineRule="auto"/>
              <w:rPr>
                <w:b/>
                <w:color w:val="FF0000"/>
                <w:sz w:val="22"/>
                <w:szCs w:val="20"/>
                <w:lang w:eastAsia="lt-LT"/>
              </w:rPr>
            </w:pPr>
          </w:p>
        </w:tc>
        <w:tc>
          <w:tcPr>
            <w:tcW w:w="288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teka švirkščiant, išlaiko formą neliečiant, ne mažiau 12 spalvų, suderintų su  pozicija. Atskirais švirkštukais, norimų spalvų, švirkštuke  ne mažiau 2 g.</w:t>
            </w:r>
          </w:p>
        </w:tc>
      </w:tr>
      <w:tr w:rsidR="006F5C75" w:rsidRPr="004B1FEB" w:rsidTr="00C8531F">
        <w:tc>
          <w:tcPr>
            <w:tcW w:w="710" w:type="dxa"/>
          </w:tcPr>
          <w:p w:rsidR="006F5C75" w:rsidRPr="00C8531F" w:rsidRDefault="006F5C75" w:rsidP="00C8531F">
            <w:pPr>
              <w:spacing w:after="0" w:line="240" w:lineRule="auto"/>
              <w:jc w:val="center"/>
              <w:rPr>
                <w:sz w:val="22"/>
                <w:szCs w:val="20"/>
                <w:lang w:eastAsia="lt-LT"/>
              </w:rPr>
            </w:pPr>
            <w:r w:rsidRPr="00C8531F">
              <w:rPr>
                <w:sz w:val="22"/>
                <w:szCs w:val="20"/>
                <w:lang w:eastAsia="lt-LT"/>
              </w:rPr>
              <w:t>3.</w:t>
            </w:r>
          </w:p>
        </w:tc>
        <w:tc>
          <w:tcPr>
            <w:tcW w:w="1830" w:type="dxa"/>
          </w:tcPr>
          <w:p w:rsidR="006F5C75" w:rsidRPr="00C8531F" w:rsidRDefault="006F5C75" w:rsidP="00C8531F">
            <w:pPr>
              <w:snapToGrid w:val="0"/>
              <w:spacing w:after="0" w:line="240" w:lineRule="auto"/>
              <w:rPr>
                <w:bCs/>
                <w:sz w:val="22"/>
                <w:szCs w:val="20"/>
                <w:lang w:eastAsia="lt-LT"/>
              </w:rPr>
            </w:pPr>
            <w:r w:rsidRPr="00C8531F">
              <w:rPr>
                <w:sz w:val="22"/>
                <w:szCs w:val="20"/>
                <w:lang w:eastAsia="lt-LT"/>
              </w:rPr>
              <w:t>Storo sluoksnio plomba</w:t>
            </w:r>
          </w:p>
        </w:tc>
        <w:tc>
          <w:tcPr>
            <w:tcW w:w="4120" w:type="dxa"/>
          </w:tcPr>
          <w:p w:rsidR="006F5C75" w:rsidRPr="00C8531F" w:rsidRDefault="006F5C75" w:rsidP="00C8531F">
            <w:pPr>
              <w:snapToGrid w:val="0"/>
              <w:spacing w:after="0" w:line="240" w:lineRule="auto"/>
              <w:rPr>
                <w:color w:val="000000"/>
                <w:sz w:val="22"/>
                <w:szCs w:val="20"/>
                <w:lang w:eastAsia="lt-LT"/>
              </w:rPr>
            </w:pPr>
            <w:r w:rsidRPr="00C8531F">
              <w:rPr>
                <w:sz w:val="22"/>
                <w:szCs w:val="20"/>
                <w:lang w:eastAsia="lt-LT"/>
              </w:rPr>
              <w:t xml:space="preserve">Turi būti taki, galima kietinti ne mažesniu kaip 4mm. sluoksniu, nesukelti įtampos ertmėje, ne mažiau 4 atspalvių: A1, A2, A3, Universalaus, švirkšte ne mažiau 2g. </w:t>
            </w:r>
            <w:r w:rsidRPr="00C8531F">
              <w:rPr>
                <w:color w:val="000000"/>
                <w:sz w:val="22"/>
                <w:szCs w:val="20"/>
                <w:lang w:eastAsia="lt-LT"/>
              </w:rPr>
              <w:t xml:space="preserve">Atskirais švirkštukais norimų spalvų.   </w:t>
            </w:r>
          </w:p>
        </w:tc>
        <w:tc>
          <w:tcPr>
            <w:tcW w:w="126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42šv</w:t>
            </w:r>
          </w:p>
          <w:p w:rsidR="006F5C75" w:rsidRPr="00C8531F" w:rsidRDefault="006F5C75" w:rsidP="00C8531F">
            <w:pPr>
              <w:spacing w:after="0" w:line="240" w:lineRule="auto"/>
              <w:rPr>
                <w:b/>
                <w:color w:val="FF0000"/>
                <w:sz w:val="22"/>
                <w:szCs w:val="20"/>
                <w:lang w:eastAsia="lt-LT"/>
              </w:rPr>
            </w:pPr>
          </w:p>
        </w:tc>
        <w:tc>
          <w:tcPr>
            <w:tcW w:w="2880" w:type="dxa"/>
          </w:tcPr>
          <w:p w:rsidR="006F5C75" w:rsidRPr="00C8531F" w:rsidRDefault="006F5C75" w:rsidP="00C8531F">
            <w:pPr>
              <w:snapToGrid w:val="0"/>
              <w:spacing w:after="0" w:line="240" w:lineRule="auto"/>
              <w:rPr>
                <w:color w:val="000000"/>
                <w:sz w:val="22"/>
                <w:szCs w:val="20"/>
                <w:lang w:eastAsia="lt-LT"/>
              </w:rPr>
            </w:pPr>
            <w:r w:rsidRPr="00C8531F">
              <w:rPr>
                <w:sz w:val="22"/>
                <w:szCs w:val="20"/>
                <w:lang w:eastAsia="lt-LT"/>
              </w:rPr>
              <w:t xml:space="preserve">Taki, galima kietinti iki 4mm. sluoksniu, nesukelia  įtampos ertmėje, 4 atspalvių: A1, A2, A3, Universalaus, švirkšte  2g. </w:t>
            </w:r>
            <w:r w:rsidRPr="00C8531F">
              <w:rPr>
                <w:color w:val="000000"/>
                <w:sz w:val="22"/>
                <w:szCs w:val="20"/>
                <w:lang w:eastAsia="lt-LT"/>
              </w:rPr>
              <w:t xml:space="preserve">Atskirais švirkštukais norimų spalvų.   </w:t>
            </w:r>
          </w:p>
        </w:tc>
      </w:tr>
      <w:tr w:rsidR="006F5C75" w:rsidRPr="004B1FEB" w:rsidTr="00C8531F">
        <w:tc>
          <w:tcPr>
            <w:tcW w:w="710" w:type="dxa"/>
          </w:tcPr>
          <w:p w:rsidR="006F5C75" w:rsidRPr="00C8531F" w:rsidRDefault="006F5C75" w:rsidP="00C8531F">
            <w:pPr>
              <w:spacing w:after="0" w:line="240" w:lineRule="auto"/>
              <w:jc w:val="center"/>
              <w:rPr>
                <w:sz w:val="22"/>
                <w:szCs w:val="20"/>
                <w:lang w:eastAsia="lt-LT"/>
              </w:rPr>
            </w:pPr>
            <w:r w:rsidRPr="00C8531F">
              <w:rPr>
                <w:sz w:val="22"/>
                <w:szCs w:val="20"/>
                <w:lang w:eastAsia="lt-LT"/>
              </w:rPr>
              <w:t>4.</w:t>
            </w:r>
          </w:p>
        </w:tc>
        <w:tc>
          <w:tcPr>
            <w:tcW w:w="1830" w:type="dxa"/>
          </w:tcPr>
          <w:p w:rsidR="006F5C75" w:rsidRPr="00C8531F" w:rsidRDefault="006F5C75" w:rsidP="00C8531F">
            <w:pPr>
              <w:snapToGrid w:val="0"/>
              <w:spacing w:after="0" w:line="240" w:lineRule="auto"/>
              <w:rPr>
                <w:bCs/>
                <w:sz w:val="22"/>
                <w:szCs w:val="20"/>
                <w:lang w:eastAsia="lt-LT"/>
              </w:rPr>
            </w:pPr>
            <w:r w:rsidRPr="00C8531F">
              <w:rPr>
                <w:sz w:val="22"/>
                <w:szCs w:val="20"/>
                <w:lang w:eastAsia="lt-LT"/>
              </w:rPr>
              <w:t>Surišiklis vieno žingsnio, vieno sluoksnio</w:t>
            </w:r>
          </w:p>
        </w:tc>
        <w:tc>
          <w:tcPr>
            <w:tcW w:w="412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 xml:space="preserve">Neturi sukelti pooperacinio jautrumo, naudojamas pilnam ir savaiminiam ėsdinimui, su savaiminio ir dvigubo kietėjimo medžiagomis, turi užtikrinti itin gerą sukibimą be papildomo apdorojimo su netiesioginių restauracijų (cirkonio, aliuminio, stiklo keramikos bei metalų) paviršiais,emale, dentinu. Turi būti itin patogus buteliukas atidarymas viena ranka, su užsifiksuojančiu dangteliu ir specialiu snapeliu, leidžiančiu kontroliuoti dozę. Sudėtyje turi būti kopolimeras, MDP monomeras, silanas. Galiojimo laikas ne mažiau 2 m, nebūtinas laikymas šaldytuve,  buteliuke ne mažiau 5 ml.  </w:t>
            </w:r>
          </w:p>
        </w:tc>
        <w:tc>
          <w:tcPr>
            <w:tcW w:w="126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 xml:space="preserve">50 vnt </w:t>
            </w:r>
          </w:p>
          <w:p w:rsidR="006F5C75" w:rsidRPr="00C8531F" w:rsidRDefault="006F5C75" w:rsidP="00C8531F">
            <w:pPr>
              <w:spacing w:after="0" w:line="240" w:lineRule="auto"/>
              <w:rPr>
                <w:b/>
                <w:color w:val="FF0000"/>
                <w:sz w:val="22"/>
                <w:szCs w:val="20"/>
                <w:lang w:eastAsia="lt-LT"/>
              </w:rPr>
            </w:pPr>
          </w:p>
        </w:tc>
        <w:tc>
          <w:tcPr>
            <w:tcW w:w="288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 xml:space="preserve">Nesukelia  pooperacinio jautrumo, naudojamas pilnam ir savaiminiam ėsdinimui, su savaiminio ir dvigubo kietėjimo medžiagomis, turi užtikrinti itin gerą sukibimą be papildomo apdorojimo su netiesioginių restauracijų (cirkonio, aliuminio, stiklo keramikos bei metalų) paviršiais,emale, dentinu. itin patogus buteliukas atidarymas viena ranka, su užsifiksuojančiu dangteliu ir specialiu snapeliu, leidžiančiu kontroliuoti dozę. Sudėtyje kopolimeras, MDP monomeras, silanas. Galiojimo laikas ne mažiau 2 m, nebūtinas laikymas šaldytuve,  buteliuke 5 ml.  </w:t>
            </w:r>
          </w:p>
        </w:tc>
      </w:tr>
      <w:tr w:rsidR="006F5C75" w:rsidRPr="004B1FEB" w:rsidTr="00C8531F">
        <w:trPr>
          <w:trHeight w:val="555"/>
        </w:trPr>
        <w:tc>
          <w:tcPr>
            <w:tcW w:w="10800" w:type="dxa"/>
            <w:gridSpan w:val="5"/>
          </w:tcPr>
          <w:p w:rsidR="006F5C75" w:rsidRPr="00C8531F" w:rsidRDefault="006F5C75" w:rsidP="00C8531F">
            <w:pPr>
              <w:spacing w:after="0" w:line="240" w:lineRule="auto"/>
              <w:jc w:val="center"/>
              <w:rPr>
                <w:b/>
                <w:sz w:val="22"/>
                <w:szCs w:val="20"/>
                <w:lang w:eastAsia="lt-LT"/>
              </w:rPr>
            </w:pPr>
            <w:r w:rsidRPr="00C8531F">
              <w:rPr>
                <w:b/>
                <w:sz w:val="22"/>
                <w:szCs w:val="20"/>
                <w:lang w:eastAsia="lt-LT"/>
              </w:rPr>
              <w:t>8 pirkimo dalis „periodontologija“</w:t>
            </w:r>
          </w:p>
        </w:tc>
      </w:tr>
      <w:tr w:rsidR="006F5C75" w:rsidRPr="004B1FEB" w:rsidTr="00C8531F">
        <w:tc>
          <w:tcPr>
            <w:tcW w:w="710" w:type="dxa"/>
          </w:tcPr>
          <w:p w:rsidR="006F5C75" w:rsidRPr="00C8531F" w:rsidRDefault="006F5C75" w:rsidP="00C8531F">
            <w:pPr>
              <w:spacing w:after="0" w:line="240" w:lineRule="auto"/>
              <w:jc w:val="center"/>
              <w:rPr>
                <w:sz w:val="22"/>
                <w:szCs w:val="20"/>
                <w:lang w:eastAsia="lt-LT"/>
              </w:rPr>
            </w:pPr>
            <w:r w:rsidRPr="00C8531F">
              <w:rPr>
                <w:sz w:val="22"/>
                <w:szCs w:val="20"/>
                <w:lang w:eastAsia="lt-LT"/>
              </w:rPr>
              <w:t>1.</w:t>
            </w:r>
          </w:p>
        </w:tc>
        <w:tc>
          <w:tcPr>
            <w:tcW w:w="183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Multifunkcinė kiuretė priekiniams dantims</w:t>
            </w:r>
          </w:p>
        </w:tc>
        <w:tc>
          <w:tcPr>
            <w:tcW w:w="4120" w:type="dxa"/>
          </w:tcPr>
          <w:p w:rsidR="006F5C75" w:rsidRPr="00C8531F" w:rsidRDefault="006F5C75" w:rsidP="00C8531F">
            <w:pPr>
              <w:snapToGrid w:val="0"/>
              <w:spacing w:after="0" w:line="240" w:lineRule="auto"/>
              <w:rPr>
                <w:color w:val="FF0000"/>
                <w:sz w:val="22"/>
                <w:szCs w:val="20"/>
                <w:lang w:eastAsia="lt-LT"/>
              </w:rPr>
            </w:pPr>
            <w:r w:rsidRPr="00C8531F">
              <w:rPr>
                <w:sz w:val="22"/>
                <w:szCs w:val="20"/>
                <w:lang w:eastAsia="lt-LT"/>
              </w:rPr>
              <w:t xml:space="preserve">Multifunkcinė universali kiuretė su abiem darbiniais galais, </w:t>
            </w:r>
            <w:r w:rsidRPr="00C8531F">
              <w:rPr>
                <w:sz w:val="22"/>
                <w:szCs w:val="20"/>
                <w:u w:val="single"/>
                <w:lang w:eastAsia="lt-LT"/>
              </w:rPr>
              <w:t>kurių kiekvieno galo abu paviršiai yra darbiniai,</w:t>
            </w:r>
            <w:r w:rsidRPr="00C8531F">
              <w:rPr>
                <w:sz w:val="22"/>
                <w:szCs w:val="20"/>
                <w:lang w:eastAsia="lt-LT"/>
              </w:rPr>
              <w:t xml:space="preserve"> su spalviniu rankenėlės kodavimu.Instrumentai </w:t>
            </w:r>
            <w:r w:rsidRPr="00C8531F">
              <w:rPr>
                <w:sz w:val="22"/>
                <w:szCs w:val="20"/>
                <w:u w:val="single"/>
                <w:lang w:eastAsia="lt-LT"/>
              </w:rPr>
              <w:t>turi pasigaląsti patys</w:t>
            </w:r>
            <w:r w:rsidRPr="00C8531F">
              <w:rPr>
                <w:sz w:val="22"/>
                <w:szCs w:val="20"/>
                <w:lang w:eastAsia="lt-LT"/>
              </w:rPr>
              <w:t>- jų nebeturi reikėti aštrinti. Turi atitikti standartinio instrumento (grays kiuretės) GRA 1Nr., 2 Nr.</w:t>
            </w:r>
            <w:r w:rsidRPr="00C8531F">
              <w:rPr>
                <w:sz w:val="22"/>
                <w:szCs w:val="20"/>
                <w:u w:val="single"/>
                <w:lang w:eastAsia="lt-LT"/>
              </w:rPr>
              <w:t>Vienu instrumento galu turi būti galima išvalyti  vieną tarpdantį</w:t>
            </w:r>
            <w:r w:rsidRPr="00C8531F">
              <w:rPr>
                <w:sz w:val="22"/>
                <w:szCs w:val="20"/>
                <w:lang w:eastAsia="lt-LT"/>
              </w:rPr>
              <w:t xml:space="preserve"> iš vienos dantų eilės pusės, kitu galu- iš kitos tos pačios dantų eilės pusės.</w:t>
            </w:r>
          </w:p>
        </w:tc>
        <w:tc>
          <w:tcPr>
            <w:tcW w:w="126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5vnt.</w:t>
            </w:r>
          </w:p>
          <w:p w:rsidR="006F5C75" w:rsidRPr="00C8531F" w:rsidRDefault="006F5C75" w:rsidP="00C8531F">
            <w:pPr>
              <w:spacing w:after="0" w:line="240" w:lineRule="auto"/>
              <w:rPr>
                <w:b/>
                <w:color w:val="FF0000"/>
                <w:sz w:val="22"/>
                <w:szCs w:val="20"/>
                <w:lang w:eastAsia="lt-LT"/>
              </w:rPr>
            </w:pPr>
          </w:p>
        </w:tc>
        <w:tc>
          <w:tcPr>
            <w:tcW w:w="2880" w:type="dxa"/>
          </w:tcPr>
          <w:p w:rsidR="006F5C75" w:rsidRPr="00C8531F" w:rsidRDefault="006F5C75" w:rsidP="00C8531F">
            <w:pPr>
              <w:snapToGrid w:val="0"/>
              <w:spacing w:after="0" w:line="240" w:lineRule="auto"/>
              <w:rPr>
                <w:sz w:val="22"/>
                <w:szCs w:val="20"/>
                <w:lang w:eastAsia="lt-LT"/>
              </w:rPr>
            </w:pPr>
          </w:p>
        </w:tc>
      </w:tr>
      <w:tr w:rsidR="006F5C75" w:rsidRPr="004B1FEB" w:rsidTr="00C8531F">
        <w:tc>
          <w:tcPr>
            <w:tcW w:w="710" w:type="dxa"/>
          </w:tcPr>
          <w:p w:rsidR="006F5C75" w:rsidRPr="00C8531F" w:rsidRDefault="006F5C75" w:rsidP="00C8531F">
            <w:pPr>
              <w:spacing w:after="0" w:line="240" w:lineRule="auto"/>
              <w:jc w:val="center"/>
              <w:rPr>
                <w:sz w:val="22"/>
                <w:szCs w:val="20"/>
                <w:lang w:eastAsia="lt-LT"/>
              </w:rPr>
            </w:pPr>
            <w:r w:rsidRPr="00C8531F">
              <w:rPr>
                <w:sz w:val="22"/>
                <w:szCs w:val="20"/>
                <w:lang w:eastAsia="lt-LT"/>
              </w:rPr>
              <w:t>2.</w:t>
            </w:r>
          </w:p>
        </w:tc>
        <w:tc>
          <w:tcPr>
            <w:tcW w:w="183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Multifunkcinė kiuretė galiniams dantims</w:t>
            </w:r>
          </w:p>
        </w:tc>
        <w:tc>
          <w:tcPr>
            <w:tcW w:w="4120" w:type="dxa"/>
          </w:tcPr>
          <w:p w:rsidR="006F5C75" w:rsidRPr="00C8531F" w:rsidRDefault="006F5C75" w:rsidP="00C8531F">
            <w:pPr>
              <w:snapToGrid w:val="0"/>
              <w:spacing w:after="0" w:line="240" w:lineRule="auto"/>
              <w:rPr>
                <w:color w:val="FF0000"/>
                <w:sz w:val="22"/>
                <w:szCs w:val="20"/>
                <w:lang w:eastAsia="lt-LT"/>
              </w:rPr>
            </w:pPr>
            <w:r w:rsidRPr="00C8531F">
              <w:rPr>
                <w:sz w:val="22"/>
                <w:szCs w:val="20"/>
                <w:lang w:eastAsia="lt-LT"/>
              </w:rPr>
              <w:t>Multifunkcinė universali kiuretė su abiem darbiniais galais,</w:t>
            </w:r>
            <w:r w:rsidRPr="00C8531F">
              <w:rPr>
                <w:sz w:val="22"/>
                <w:szCs w:val="20"/>
                <w:u w:val="single"/>
                <w:lang w:eastAsia="lt-LT"/>
              </w:rPr>
              <w:t>kurių kiekvieno galo abu paviršiai yra darbiniai,</w:t>
            </w:r>
            <w:r w:rsidRPr="00C8531F">
              <w:rPr>
                <w:sz w:val="22"/>
                <w:szCs w:val="20"/>
                <w:lang w:eastAsia="lt-LT"/>
              </w:rPr>
              <w:t xml:space="preserve">turi atitikti standartinio instrumento (grays kiuretės) GRA 11Nr., 12Nr., 13Nr.,14Nr. Su spalviniu rankenėlės kodavimu.Instrumentai </w:t>
            </w:r>
            <w:r w:rsidRPr="00C8531F">
              <w:rPr>
                <w:sz w:val="22"/>
                <w:szCs w:val="20"/>
                <w:u w:val="single"/>
                <w:lang w:eastAsia="lt-LT"/>
              </w:rPr>
              <w:t>turi pasigaląsti patys</w:t>
            </w:r>
            <w:r w:rsidRPr="00C8531F">
              <w:rPr>
                <w:sz w:val="22"/>
                <w:szCs w:val="20"/>
                <w:lang w:eastAsia="lt-LT"/>
              </w:rPr>
              <w:t xml:space="preserve">- jų nebeturi reikėti aštrinti.  </w:t>
            </w:r>
            <w:r w:rsidRPr="00C8531F">
              <w:rPr>
                <w:sz w:val="22"/>
                <w:szCs w:val="20"/>
                <w:u w:val="single"/>
                <w:lang w:eastAsia="lt-LT"/>
              </w:rPr>
              <w:t>Vienu instrumento galu turi būti galima išvalyti  vieną tarpdantį</w:t>
            </w:r>
            <w:r w:rsidRPr="00C8531F">
              <w:rPr>
                <w:sz w:val="22"/>
                <w:szCs w:val="20"/>
                <w:lang w:eastAsia="lt-LT"/>
              </w:rPr>
              <w:t xml:space="preserve"> iš vienos dantų eilės pusės, kitu galu - iš kitos tos pačios dantų eilės pusės.</w:t>
            </w:r>
          </w:p>
        </w:tc>
        <w:tc>
          <w:tcPr>
            <w:tcW w:w="126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5vnt.</w:t>
            </w:r>
          </w:p>
          <w:p w:rsidR="006F5C75" w:rsidRPr="00C8531F" w:rsidRDefault="006F5C75" w:rsidP="00C8531F">
            <w:pPr>
              <w:spacing w:after="0" w:line="240" w:lineRule="auto"/>
              <w:rPr>
                <w:sz w:val="22"/>
                <w:szCs w:val="20"/>
                <w:lang w:eastAsia="lt-LT"/>
              </w:rPr>
            </w:pPr>
          </w:p>
        </w:tc>
        <w:tc>
          <w:tcPr>
            <w:tcW w:w="2880" w:type="dxa"/>
          </w:tcPr>
          <w:p w:rsidR="006F5C75" w:rsidRPr="00C8531F" w:rsidRDefault="006F5C75" w:rsidP="00C8531F">
            <w:pPr>
              <w:snapToGrid w:val="0"/>
              <w:spacing w:after="0" w:line="240" w:lineRule="auto"/>
              <w:rPr>
                <w:sz w:val="22"/>
                <w:szCs w:val="20"/>
                <w:lang w:eastAsia="lt-LT"/>
              </w:rPr>
            </w:pPr>
          </w:p>
        </w:tc>
      </w:tr>
      <w:tr w:rsidR="006F5C75" w:rsidRPr="004B1FEB" w:rsidTr="00C8531F">
        <w:tc>
          <w:tcPr>
            <w:tcW w:w="710" w:type="dxa"/>
          </w:tcPr>
          <w:p w:rsidR="006F5C75" w:rsidRPr="00C8531F" w:rsidRDefault="006F5C75" w:rsidP="00C8531F">
            <w:pPr>
              <w:spacing w:after="0" w:line="240" w:lineRule="auto"/>
              <w:jc w:val="center"/>
              <w:rPr>
                <w:sz w:val="22"/>
                <w:szCs w:val="20"/>
                <w:lang w:eastAsia="lt-LT"/>
              </w:rPr>
            </w:pPr>
            <w:r w:rsidRPr="00C8531F">
              <w:rPr>
                <w:sz w:val="22"/>
                <w:szCs w:val="20"/>
                <w:lang w:eastAsia="lt-LT"/>
              </w:rPr>
              <w:t>3.</w:t>
            </w:r>
          </w:p>
        </w:tc>
        <w:tc>
          <w:tcPr>
            <w:tcW w:w="183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Universalus pjautuvėlis</w:t>
            </w:r>
          </w:p>
        </w:tc>
        <w:tc>
          <w:tcPr>
            <w:tcW w:w="412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Abiem lenktais darbiniais galais, su spalviniu rankenėlės kodavimu, metaliniu koteliu, turi tikti  viršdanteninių konkrementų visų paviršių valymui.</w:t>
            </w:r>
            <w:r w:rsidRPr="00C8531F">
              <w:rPr>
                <w:sz w:val="22"/>
                <w:szCs w:val="20"/>
                <w:u w:val="single"/>
                <w:lang w:eastAsia="lt-LT"/>
              </w:rPr>
              <w:t>Instrumentai turi pasigaląsti patys</w:t>
            </w:r>
            <w:r w:rsidRPr="00C8531F">
              <w:rPr>
                <w:sz w:val="22"/>
                <w:szCs w:val="20"/>
                <w:lang w:eastAsia="lt-LT"/>
              </w:rPr>
              <w:t>- jų nebeturi reikėti aštrinti</w:t>
            </w:r>
          </w:p>
        </w:tc>
        <w:tc>
          <w:tcPr>
            <w:tcW w:w="126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5 vnt.</w:t>
            </w:r>
          </w:p>
          <w:p w:rsidR="006F5C75" w:rsidRPr="00C8531F" w:rsidRDefault="006F5C75" w:rsidP="00C8531F">
            <w:pPr>
              <w:spacing w:after="0" w:line="240" w:lineRule="auto"/>
              <w:rPr>
                <w:b/>
                <w:color w:val="FF0000"/>
                <w:sz w:val="22"/>
                <w:szCs w:val="20"/>
                <w:lang w:eastAsia="lt-LT"/>
              </w:rPr>
            </w:pPr>
          </w:p>
        </w:tc>
        <w:tc>
          <w:tcPr>
            <w:tcW w:w="2880" w:type="dxa"/>
          </w:tcPr>
          <w:p w:rsidR="006F5C75" w:rsidRPr="00C8531F" w:rsidRDefault="006F5C75" w:rsidP="00C8531F">
            <w:pPr>
              <w:snapToGrid w:val="0"/>
              <w:spacing w:after="0" w:line="240" w:lineRule="auto"/>
              <w:rPr>
                <w:sz w:val="22"/>
                <w:szCs w:val="20"/>
                <w:lang w:eastAsia="lt-LT"/>
              </w:rPr>
            </w:pPr>
          </w:p>
        </w:tc>
      </w:tr>
      <w:tr w:rsidR="006F5C75" w:rsidRPr="004B1FEB" w:rsidTr="00C8531F">
        <w:tc>
          <w:tcPr>
            <w:tcW w:w="10800" w:type="dxa"/>
            <w:gridSpan w:val="5"/>
          </w:tcPr>
          <w:p w:rsidR="006F5C75" w:rsidRPr="00C8531F" w:rsidRDefault="006F5C75" w:rsidP="00C8531F">
            <w:pPr>
              <w:snapToGrid w:val="0"/>
              <w:spacing w:after="0" w:line="240" w:lineRule="auto"/>
              <w:jc w:val="center"/>
              <w:rPr>
                <w:b/>
                <w:sz w:val="22"/>
                <w:szCs w:val="20"/>
                <w:lang w:eastAsia="lt-LT"/>
              </w:rPr>
            </w:pPr>
            <w:r w:rsidRPr="00C8531F">
              <w:rPr>
                <w:b/>
                <w:sz w:val="22"/>
                <w:szCs w:val="20"/>
                <w:lang w:eastAsia="lt-LT"/>
              </w:rPr>
              <w:t>9 pirkimo dalis „ultragarsinė vonelė“</w:t>
            </w:r>
          </w:p>
        </w:tc>
      </w:tr>
      <w:tr w:rsidR="006F5C75" w:rsidRPr="004B1FEB" w:rsidTr="00C8531F">
        <w:tc>
          <w:tcPr>
            <w:tcW w:w="710" w:type="dxa"/>
          </w:tcPr>
          <w:p w:rsidR="006F5C75" w:rsidRPr="00C8531F" w:rsidRDefault="006F5C75" w:rsidP="00C8531F">
            <w:pPr>
              <w:spacing w:after="0" w:line="240" w:lineRule="auto"/>
              <w:jc w:val="center"/>
              <w:rPr>
                <w:sz w:val="22"/>
                <w:szCs w:val="20"/>
                <w:lang w:eastAsia="lt-LT"/>
              </w:rPr>
            </w:pPr>
            <w:r w:rsidRPr="00C8531F">
              <w:rPr>
                <w:sz w:val="22"/>
                <w:szCs w:val="20"/>
                <w:lang w:eastAsia="lt-LT"/>
              </w:rPr>
              <w:t>1.</w:t>
            </w:r>
          </w:p>
        </w:tc>
        <w:tc>
          <w:tcPr>
            <w:tcW w:w="1830" w:type="dxa"/>
          </w:tcPr>
          <w:p w:rsidR="006F5C75" w:rsidRPr="00C8531F" w:rsidRDefault="006F5C75" w:rsidP="00C8531F">
            <w:pPr>
              <w:spacing w:after="0" w:line="240" w:lineRule="auto"/>
              <w:rPr>
                <w:sz w:val="22"/>
                <w:szCs w:val="20"/>
                <w:lang w:eastAsia="lt-LT"/>
              </w:rPr>
            </w:pPr>
            <w:r w:rsidRPr="00C8531F">
              <w:rPr>
                <w:sz w:val="22"/>
                <w:szCs w:val="20"/>
                <w:lang w:eastAsia="lt-LT"/>
              </w:rPr>
              <w:t>Ultragarsinis aparatas grąžtų dezinfekcijai</w:t>
            </w:r>
          </w:p>
        </w:tc>
        <w:tc>
          <w:tcPr>
            <w:tcW w:w="4120" w:type="dxa"/>
          </w:tcPr>
          <w:p w:rsidR="006F5C75" w:rsidRPr="00C8531F" w:rsidRDefault="006F5C75" w:rsidP="00C8531F">
            <w:pPr>
              <w:spacing w:after="0" w:line="240" w:lineRule="auto"/>
              <w:rPr>
                <w:sz w:val="22"/>
                <w:szCs w:val="20"/>
                <w:lang w:eastAsia="lt-LT"/>
              </w:rPr>
            </w:pPr>
            <w:r w:rsidRPr="00C8531F">
              <w:rPr>
                <w:sz w:val="22"/>
                <w:szCs w:val="20"/>
                <w:lang w:eastAsia="lt-LT"/>
              </w:rPr>
              <w:t>Aparatas skirtas grąžtų apruošimui(dezinfekcijai) prieš sterilizaciją, iki 0,5litro talpos- 3-jų dalių. Išimama dėžutė smulkiems instrumentams su kiaurymėmis dangtelyje.</w:t>
            </w:r>
          </w:p>
        </w:tc>
        <w:tc>
          <w:tcPr>
            <w:tcW w:w="1260" w:type="dxa"/>
          </w:tcPr>
          <w:p w:rsidR="006F5C75" w:rsidRPr="00C8531F" w:rsidRDefault="006F5C75" w:rsidP="00C8531F">
            <w:pPr>
              <w:snapToGrid w:val="0"/>
              <w:spacing w:after="0" w:line="240" w:lineRule="auto"/>
              <w:rPr>
                <w:sz w:val="22"/>
                <w:szCs w:val="20"/>
                <w:lang w:eastAsia="lt-LT"/>
              </w:rPr>
            </w:pPr>
            <w:r w:rsidRPr="00C8531F">
              <w:rPr>
                <w:sz w:val="22"/>
                <w:szCs w:val="20"/>
                <w:lang w:eastAsia="lt-LT"/>
              </w:rPr>
              <w:t>3 vnt.</w:t>
            </w:r>
          </w:p>
        </w:tc>
        <w:tc>
          <w:tcPr>
            <w:tcW w:w="2880" w:type="dxa"/>
          </w:tcPr>
          <w:p w:rsidR="006F5C75" w:rsidRPr="00C8531F" w:rsidRDefault="006F5C75" w:rsidP="00C8531F">
            <w:pPr>
              <w:snapToGrid w:val="0"/>
              <w:spacing w:after="0" w:line="240" w:lineRule="auto"/>
              <w:rPr>
                <w:sz w:val="22"/>
                <w:szCs w:val="20"/>
                <w:lang w:eastAsia="lt-LT"/>
              </w:rPr>
            </w:pPr>
          </w:p>
        </w:tc>
      </w:tr>
    </w:tbl>
    <w:p w:rsidR="006F5C75" w:rsidRDefault="006F5C75" w:rsidP="0057445D">
      <w:pPr>
        <w:jc w:val="center"/>
      </w:pPr>
    </w:p>
    <w:p w:rsidR="006F5C75" w:rsidRDefault="006F5C75"/>
    <w:sectPr w:rsidR="006F5C75" w:rsidSect="005A159A">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848E7"/>
    <w:multiLevelType w:val="hybridMultilevel"/>
    <w:tmpl w:val="B344D612"/>
    <w:lvl w:ilvl="0" w:tplc="F29CFEFE">
      <w:start w:val="1"/>
      <w:numFmt w:val="decimal"/>
      <w:lvlText w:val="%1."/>
      <w:lvlJc w:val="left"/>
      <w:pPr>
        <w:tabs>
          <w:tab w:val="num" w:pos="360"/>
        </w:tabs>
        <w:ind w:left="360" w:hanging="360"/>
      </w:pPr>
      <w:rPr>
        <w:rFonts w:cs="Times New Roman"/>
        <w:b w:val="0"/>
      </w:rPr>
    </w:lvl>
    <w:lvl w:ilvl="1" w:tplc="DB18E8BC">
      <w:start w:val="1"/>
      <w:numFmt w:val="decimal"/>
      <w:lvlText w:val="4.%2."/>
      <w:lvlJc w:val="left"/>
      <w:pPr>
        <w:tabs>
          <w:tab w:val="num" w:pos="2606"/>
        </w:tabs>
        <w:ind w:left="2606" w:hanging="360"/>
      </w:pPr>
      <w:rPr>
        <w:rFonts w:cs="Times New Roman" w:hint="default"/>
      </w:rPr>
    </w:lvl>
    <w:lvl w:ilvl="2" w:tplc="0427001B" w:tentative="1">
      <w:start w:val="1"/>
      <w:numFmt w:val="lowerRoman"/>
      <w:lvlText w:val="%3."/>
      <w:lvlJc w:val="right"/>
      <w:pPr>
        <w:tabs>
          <w:tab w:val="num" w:pos="1570"/>
        </w:tabs>
        <w:ind w:left="1570" w:hanging="180"/>
      </w:pPr>
      <w:rPr>
        <w:rFonts w:cs="Times New Roman"/>
      </w:rPr>
    </w:lvl>
    <w:lvl w:ilvl="3" w:tplc="0427000F" w:tentative="1">
      <w:start w:val="1"/>
      <w:numFmt w:val="decimal"/>
      <w:lvlText w:val="%4."/>
      <w:lvlJc w:val="left"/>
      <w:pPr>
        <w:tabs>
          <w:tab w:val="num" w:pos="2290"/>
        </w:tabs>
        <w:ind w:left="2290" w:hanging="360"/>
      </w:pPr>
      <w:rPr>
        <w:rFonts w:cs="Times New Roman"/>
      </w:rPr>
    </w:lvl>
    <w:lvl w:ilvl="4" w:tplc="04270019" w:tentative="1">
      <w:start w:val="1"/>
      <w:numFmt w:val="lowerLetter"/>
      <w:lvlText w:val="%5."/>
      <w:lvlJc w:val="left"/>
      <w:pPr>
        <w:tabs>
          <w:tab w:val="num" w:pos="3010"/>
        </w:tabs>
        <w:ind w:left="3010" w:hanging="360"/>
      </w:pPr>
      <w:rPr>
        <w:rFonts w:cs="Times New Roman"/>
      </w:rPr>
    </w:lvl>
    <w:lvl w:ilvl="5" w:tplc="0427001B" w:tentative="1">
      <w:start w:val="1"/>
      <w:numFmt w:val="lowerRoman"/>
      <w:lvlText w:val="%6."/>
      <w:lvlJc w:val="right"/>
      <w:pPr>
        <w:tabs>
          <w:tab w:val="num" w:pos="3730"/>
        </w:tabs>
        <w:ind w:left="3730" w:hanging="180"/>
      </w:pPr>
      <w:rPr>
        <w:rFonts w:cs="Times New Roman"/>
      </w:rPr>
    </w:lvl>
    <w:lvl w:ilvl="6" w:tplc="0427000F" w:tentative="1">
      <w:start w:val="1"/>
      <w:numFmt w:val="decimal"/>
      <w:lvlText w:val="%7."/>
      <w:lvlJc w:val="left"/>
      <w:pPr>
        <w:tabs>
          <w:tab w:val="num" w:pos="4450"/>
        </w:tabs>
        <w:ind w:left="4450" w:hanging="360"/>
      </w:pPr>
      <w:rPr>
        <w:rFonts w:cs="Times New Roman"/>
      </w:rPr>
    </w:lvl>
    <w:lvl w:ilvl="7" w:tplc="04270019" w:tentative="1">
      <w:start w:val="1"/>
      <w:numFmt w:val="lowerLetter"/>
      <w:lvlText w:val="%8."/>
      <w:lvlJc w:val="left"/>
      <w:pPr>
        <w:tabs>
          <w:tab w:val="num" w:pos="5170"/>
        </w:tabs>
        <w:ind w:left="5170" w:hanging="360"/>
      </w:pPr>
      <w:rPr>
        <w:rFonts w:cs="Times New Roman"/>
      </w:rPr>
    </w:lvl>
    <w:lvl w:ilvl="8" w:tplc="0427001B" w:tentative="1">
      <w:start w:val="1"/>
      <w:numFmt w:val="lowerRoman"/>
      <w:lvlText w:val="%9."/>
      <w:lvlJc w:val="right"/>
      <w:pPr>
        <w:tabs>
          <w:tab w:val="num" w:pos="5890"/>
        </w:tabs>
        <w:ind w:left="589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445D"/>
    <w:rsid w:val="00080985"/>
    <w:rsid w:val="001C592A"/>
    <w:rsid w:val="004B1FEB"/>
    <w:rsid w:val="0057445D"/>
    <w:rsid w:val="005A159A"/>
    <w:rsid w:val="006F0D10"/>
    <w:rsid w:val="006F5C75"/>
    <w:rsid w:val="00753FD4"/>
    <w:rsid w:val="00797508"/>
    <w:rsid w:val="00A8743C"/>
    <w:rsid w:val="00C8531F"/>
    <w:rsid w:val="00F52372"/>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45D"/>
    <w:pPr>
      <w:spacing w:after="200" w:line="276" w:lineRule="auto"/>
    </w:pPr>
    <w:rPr>
      <w:rFonts w:ascii="Times New Roman" w:hAnsi="Times New Roman"/>
      <w:sz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7445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9</Pages>
  <Words>15136</Words>
  <Characters>8629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ODONTOLOGINIŲ MEDŽIAGŲ IR PAGALBINIŲ PRIEMONIŲ PIRKIMO</dc:title>
  <dc:subject/>
  <dc:creator>Daiva</dc:creator>
  <cp:keywords/>
  <dc:description/>
  <cp:lastModifiedBy>Veronika</cp:lastModifiedBy>
  <cp:revision>2</cp:revision>
  <dcterms:created xsi:type="dcterms:W3CDTF">2015-09-28T05:58:00Z</dcterms:created>
  <dcterms:modified xsi:type="dcterms:W3CDTF">2015-09-28T05:58:00Z</dcterms:modified>
</cp:coreProperties>
</file>