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5FC92" w14:textId="7B8C04DB" w:rsidR="00152585" w:rsidRPr="00152585" w:rsidRDefault="006D3943" w:rsidP="00152585">
      <w:pPr>
        <w:spacing w:after="0" w:line="240" w:lineRule="auto"/>
        <w:ind w:firstLine="360"/>
        <w:jc w:val="center"/>
        <w:rPr>
          <w:rFonts w:asciiTheme="minorBidi" w:hAnsiTheme="minorBidi"/>
          <w:b/>
          <w:bCs/>
          <w:lang w:val="en-US"/>
        </w:rPr>
      </w:pPr>
      <w:r w:rsidRPr="00BA6013">
        <w:rPr>
          <w:rFonts w:asciiTheme="minorBidi" w:hAnsiTheme="minorBidi"/>
          <w:b/>
        </w:rPr>
        <w:t>PASLAUGŲ</w:t>
      </w:r>
      <w:r w:rsidR="00540279" w:rsidRPr="00BA6013">
        <w:rPr>
          <w:rFonts w:asciiTheme="minorBidi" w:hAnsiTheme="minorBidi"/>
          <w:b/>
        </w:rPr>
        <w:t xml:space="preserve"> PIRKIMO–PARDAVIMO SUTARTIS NR.</w:t>
      </w:r>
      <w:r w:rsidR="00152585" w:rsidRPr="00152585">
        <w:rPr>
          <w:rFonts w:ascii="Arial" w:eastAsia="Times New Roman" w:hAnsi="Arial" w:cs="Arial"/>
          <w:b/>
          <w:bCs/>
          <w:color w:val="000000"/>
          <w:kern w:val="36"/>
          <w:sz w:val="27"/>
          <w:szCs w:val="27"/>
          <w:lang w:val="en-US"/>
        </w:rPr>
        <w:t xml:space="preserve"> </w:t>
      </w:r>
      <w:r w:rsidR="00152585" w:rsidRPr="00152585">
        <w:rPr>
          <w:rFonts w:asciiTheme="minorBidi" w:hAnsiTheme="minorBidi"/>
          <w:b/>
          <w:bCs/>
          <w:lang w:val="en-US"/>
        </w:rPr>
        <w:t>SUT(CARGO)-13</w:t>
      </w:r>
    </w:p>
    <w:p w14:paraId="1FFCAC62" w14:textId="4C873F16" w:rsidR="00540279" w:rsidRPr="00152585" w:rsidRDefault="00540279" w:rsidP="00B62295">
      <w:pPr>
        <w:spacing w:after="0" w:line="240" w:lineRule="auto"/>
        <w:ind w:firstLine="360"/>
        <w:jc w:val="center"/>
        <w:rPr>
          <w:rFonts w:asciiTheme="minorBidi" w:hAnsiTheme="minorBidi"/>
          <w:b/>
          <w:lang w:val="en-US"/>
        </w:rPr>
      </w:pPr>
    </w:p>
    <w:p w14:paraId="3B6DDF61" w14:textId="77777777" w:rsidR="00540279" w:rsidRPr="00BA6013" w:rsidRDefault="00540279" w:rsidP="00B62295">
      <w:pPr>
        <w:spacing w:after="0" w:line="240" w:lineRule="auto"/>
        <w:ind w:firstLine="360"/>
        <w:jc w:val="center"/>
        <w:rPr>
          <w:rFonts w:asciiTheme="minorBidi" w:hAnsiTheme="minorBidi"/>
        </w:rPr>
      </w:pPr>
    </w:p>
    <w:p w14:paraId="011F536D" w14:textId="097CF766" w:rsidR="00540279" w:rsidRPr="00BA6013" w:rsidRDefault="00540279" w:rsidP="00B62295">
      <w:pPr>
        <w:spacing w:after="0" w:line="240" w:lineRule="auto"/>
        <w:ind w:firstLine="360"/>
        <w:jc w:val="center"/>
        <w:rPr>
          <w:rFonts w:asciiTheme="minorBidi" w:hAnsiTheme="minorBidi"/>
        </w:rPr>
      </w:pPr>
      <w:r w:rsidRPr="00BA6013">
        <w:rPr>
          <w:rFonts w:asciiTheme="minorBidi" w:hAnsiTheme="minorBidi"/>
        </w:rPr>
        <w:t>20</w:t>
      </w:r>
      <w:r w:rsidR="00813165">
        <w:rPr>
          <w:rFonts w:asciiTheme="minorBidi" w:hAnsiTheme="minorBidi"/>
        </w:rPr>
        <w:t>2</w:t>
      </w:r>
      <w:r w:rsidRPr="00BA6013">
        <w:rPr>
          <w:rFonts w:asciiTheme="minorBidi" w:hAnsiTheme="minorBidi"/>
        </w:rPr>
        <w:t xml:space="preserve">1 m. </w:t>
      </w:r>
      <w:r w:rsidR="00B6189F">
        <w:rPr>
          <w:rFonts w:asciiTheme="minorBidi" w:hAnsiTheme="minorBidi"/>
        </w:rPr>
        <w:t>kovo 1</w:t>
      </w:r>
      <w:r w:rsidRPr="00BA6013">
        <w:rPr>
          <w:rFonts w:asciiTheme="minorBidi" w:hAnsiTheme="minorBidi"/>
        </w:rPr>
        <w:t xml:space="preserve"> d.   </w:t>
      </w:r>
    </w:p>
    <w:p w14:paraId="29D01F24" w14:textId="77777777" w:rsidR="00540279" w:rsidRPr="00BA6013" w:rsidRDefault="00540279" w:rsidP="00B62295">
      <w:pPr>
        <w:spacing w:after="0" w:line="240" w:lineRule="auto"/>
        <w:ind w:firstLine="360"/>
        <w:jc w:val="center"/>
        <w:rPr>
          <w:rFonts w:asciiTheme="minorBidi" w:hAnsiTheme="minorBidi"/>
        </w:rPr>
      </w:pPr>
      <w:r w:rsidRPr="00BA6013">
        <w:rPr>
          <w:rFonts w:asciiTheme="minorBidi" w:hAnsiTheme="minorBidi"/>
        </w:rPr>
        <w:t>Vilnius</w:t>
      </w:r>
    </w:p>
    <w:p w14:paraId="304777CE" w14:textId="77777777" w:rsidR="00540279" w:rsidRPr="00BA6013" w:rsidRDefault="00540279" w:rsidP="00B62295">
      <w:pPr>
        <w:spacing w:after="0" w:line="240" w:lineRule="auto"/>
        <w:ind w:firstLine="360"/>
        <w:jc w:val="center"/>
        <w:rPr>
          <w:rFonts w:asciiTheme="minorBidi" w:hAnsiTheme="minorBidi"/>
        </w:rPr>
      </w:pPr>
    </w:p>
    <w:p w14:paraId="40CBE301" w14:textId="77777777" w:rsidR="00540279" w:rsidRPr="00BA6013" w:rsidRDefault="00540279" w:rsidP="00B62295">
      <w:pPr>
        <w:keepNext/>
        <w:spacing w:after="0" w:line="240" w:lineRule="auto"/>
        <w:ind w:right="-82" w:firstLine="360"/>
        <w:jc w:val="center"/>
        <w:outlineLvl w:val="1"/>
        <w:rPr>
          <w:rFonts w:asciiTheme="minorBidi" w:eastAsia="Times New Roman" w:hAnsiTheme="minorBidi"/>
          <w:b/>
          <w:bCs/>
        </w:rPr>
      </w:pPr>
      <w:bookmarkStart w:id="0" w:name="_Toc438559488"/>
      <w:bookmarkStart w:id="1" w:name="_Toc438559815"/>
      <w:r w:rsidRPr="00BA6013">
        <w:rPr>
          <w:rFonts w:asciiTheme="minorBidi" w:eastAsia="Times New Roman" w:hAnsiTheme="minorBidi"/>
          <w:b/>
          <w:bCs/>
        </w:rPr>
        <w:t>SPECIALIOSIOS SĄLYGOS</w:t>
      </w:r>
      <w:bookmarkEnd w:id="0"/>
      <w:bookmarkEnd w:id="1"/>
    </w:p>
    <w:p w14:paraId="68D0724B" w14:textId="77777777" w:rsidR="00AE1CCA" w:rsidRPr="00BA6013" w:rsidRDefault="00AE1CCA" w:rsidP="00B62295">
      <w:pPr>
        <w:keepNext/>
        <w:spacing w:after="0" w:line="240" w:lineRule="auto"/>
        <w:ind w:right="-82" w:firstLine="360"/>
        <w:jc w:val="center"/>
        <w:outlineLvl w:val="1"/>
        <w:rPr>
          <w:rFonts w:asciiTheme="minorBidi" w:eastAsia="Times New Roman" w:hAnsiTheme="minorBidi"/>
          <w:b/>
          <w:bCs/>
        </w:rPr>
      </w:pPr>
    </w:p>
    <w:p w14:paraId="464A00EE" w14:textId="4E68B667" w:rsidR="00AE1CCA" w:rsidRDefault="00E8188B" w:rsidP="0078032D">
      <w:pPr>
        <w:spacing w:after="0" w:line="240" w:lineRule="auto"/>
        <w:ind w:firstLine="360"/>
        <w:jc w:val="both"/>
        <w:rPr>
          <w:rFonts w:asciiTheme="minorBidi" w:eastAsia="Times New Roman" w:hAnsiTheme="minorBidi"/>
        </w:rPr>
      </w:pPr>
      <w:bookmarkStart w:id="2" w:name="_Hlk65149699"/>
      <w:r w:rsidRPr="00AA1C6A">
        <w:rPr>
          <w:rFonts w:ascii="Arial" w:eastAsia="Times New Roman" w:hAnsi="Arial" w:cs="Arial"/>
          <w:b/>
        </w:rPr>
        <w:t>AB „</w:t>
      </w:r>
      <w:r>
        <w:rPr>
          <w:rFonts w:ascii="Arial" w:eastAsia="Times New Roman" w:hAnsi="Arial" w:cs="Arial"/>
          <w:b/>
        </w:rPr>
        <w:t>LTG CARGO</w:t>
      </w:r>
      <w:r w:rsidRPr="00AA1C6A">
        <w:rPr>
          <w:rFonts w:ascii="Arial" w:eastAsia="Times New Roman" w:hAnsi="Arial" w:cs="Arial"/>
          <w:b/>
        </w:rPr>
        <w:t xml:space="preserve">“, </w:t>
      </w:r>
      <w:r w:rsidRPr="00AA1C6A">
        <w:rPr>
          <w:rFonts w:ascii="Arial" w:eastAsia="Times New Roman" w:hAnsi="Arial" w:cs="Arial"/>
        </w:rPr>
        <w:t>juridinio asmens kodas</w:t>
      </w:r>
      <w:r>
        <w:rPr>
          <w:rFonts w:ascii="Arial" w:eastAsia="Times New Roman" w:hAnsi="Arial" w:cs="Arial"/>
        </w:rPr>
        <w:t xml:space="preserve"> </w:t>
      </w:r>
      <w:r w:rsidRPr="006F300B">
        <w:rPr>
          <w:rFonts w:ascii="Arial" w:eastAsia="Times New Roman" w:hAnsi="Arial" w:cs="Arial"/>
        </w:rPr>
        <w:t>304977594</w:t>
      </w:r>
      <w:r w:rsidR="00C95551" w:rsidRPr="00BA6013">
        <w:rPr>
          <w:rFonts w:asciiTheme="minorBidi" w:eastAsia="Times New Roman" w:hAnsiTheme="minorBidi"/>
        </w:rPr>
        <w:t>, atstovaujama</w:t>
      </w:r>
      <w:r w:rsidR="000A46CF">
        <w:rPr>
          <w:rFonts w:asciiTheme="minorBidi" w:eastAsia="Times New Roman" w:hAnsiTheme="minorBidi"/>
        </w:rPr>
        <w:t xml:space="preserve"> Korporatyvinės veiklos departamento direktoriaus Luko </w:t>
      </w:r>
      <w:proofErr w:type="spellStart"/>
      <w:r w:rsidR="000A46CF">
        <w:rPr>
          <w:rFonts w:asciiTheme="minorBidi" w:eastAsia="Times New Roman" w:hAnsiTheme="minorBidi"/>
        </w:rPr>
        <w:t>Danielevičiaus</w:t>
      </w:r>
      <w:proofErr w:type="spellEnd"/>
      <w:r w:rsidR="00C95551" w:rsidRPr="00BA6013">
        <w:rPr>
          <w:rFonts w:asciiTheme="minorBidi" w:eastAsia="Times New Roman" w:hAnsiTheme="minorBidi"/>
        </w:rPr>
        <w:t xml:space="preserve">, veikiančio pagal </w:t>
      </w:r>
      <w:r w:rsidR="000A46CF">
        <w:rPr>
          <w:rFonts w:asciiTheme="minorBidi" w:eastAsia="Times New Roman" w:hAnsiTheme="minorBidi"/>
        </w:rPr>
        <w:t>2021-0</w:t>
      </w:r>
      <w:r w:rsidR="0032268B">
        <w:rPr>
          <w:rFonts w:asciiTheme="minorBidi" w:eastAsia="Times New Roman" w:hAnsiTheme="minorBidi"/>
        </w:rPr>
        <w:t>1</w:t>
      </w:r>
      <w:r w:rsidR="000A46CF">
        <w:rPr>
          <w:rFonts w:asciiTheme="minorBidi" w:eastAsia="Times New Roman" w:hAnsiTheme="minorBidi"/>
        </w:rPr>
        <w:t xml:space="preserve">-11 įgaliojimą </w:t>
      </w:r>
      <w:proofErr w:type="spellStart"/>
      <w:r w:rsidR="000A46CF">
        <w:rPr>
          <w:rFonts w:asciiTheme="minorBidi" w:eastAsia="Times New Roman" w:hAnsiTheme="minorBidi"/>
        </w:rPr>
        <w:t>Nr.ĮG</w:t>
      </w:r>
      <w:proofErr w:type="spellEnd"/>
      <w:r w:rsidR="000A46CF">
        <w:rPr>
          <w:rFonts w:asciiTheme="minorBidi" w:eastAsia="Times New Roman" w:hAnsiTheme="minorBidi"/>
        </w:rPr>
        <w:t>(CARGO)-3</w:t>
      </w:r>
      <w:r w:rsidR="00C95551" w:rsidRPr="00BA6013">
        <w:rPr>
          <w:rFonts w:asciiTheme="minorBidi" w:eastAsia="Times New Roman" w:hAnsiTheme="minorBidi"/>
        </w:rPr>
        <w:t xml:space="preserve"> (toliau – </w:t>
      </w:r>
      <w:r w:rsidR="00C95551" w:rsidRPr="00BA6013">
        <w:rPr>
          <w:rFonts w:asciiTheme="minorBidi" w:eastAsia="Times New Roman" w:hAnsiTheme="minorBidi"/>
          <w:b/>
        </w:rPr>
        <w:t>Užsakovas</w:t>
      </w:r>
      <w:r w:rsidR="00C95551" w:rsidRPr="00BA6013">
        <w:rPr>
          <w:rFonts w:asciiTheme="minorBidi" w:eastAsia="Times New Roman" w:hAnsiTheme="minorBidi"/>
        </w:rPr>
        <w:t>), ir</w:t>
      </w:r>
      <w:r w:rsidR="0032268B">
        <w:rPr>
          <w:rFonts w:asciiTheme="minorBidi" w:eastAsia="Times New Roman" w:hAnsiTheme="minorBidi"/>
        </w:rPr>
        <w:t xml:space="preserve"> </w:t>
      </w:r>
      <w:r w:rsidR="0032268B" w:rsidRPr="0032268B">
        <w:rPr>
          <w:rFonts w:asciiTheme="minorBidi" w:eastAsia="Times New Roman" w:hAnsiTheme="minorBidi"/>
          <w:b/>
          <w:bCs/>
        </w:rPr>
        <w:t>UAB ,,Auditas ir konsultacijos“</w:t>
      </w:r>
      <w:r w:rsidR="00C95551" w:rsidRPr="00BA6013">
        <w:rPr>
          <w:rFonts w:asciiTheme="minorBidi" w:eastAsia="Times New Roman" w:hAnsiTheme="minorBidi"/>
          <w:i/>
          <w:noProof/>
        </w:rPr>
        <w:t>,</w:t>
      </w:r>
      <w:r w:rsidR="00C95551" w:rsidRPr="00BA6013">
        <w:rPr>
          <w:rFonts w:asciiTheme="minorBidi" w:eastAsia="Times New Roman" w:hAnsiTheme="minorBidi"/>
          <w:b/>
          <w:noProof/>
        </w:rPr>
        <w:t xml:space="preserve"> </w:t>
      </w:r>
      <w:r w:rsidR="00C95551" w:rsidRPr="00BA6013">
        <w:rPr>
          <w:rFonts w:asciiTheme="minorBidi" w:eastAsia="Times New Roman" w:hAnsiTheme="minorBidi"/>
          <w:noProof/>
        </w:rPr>
        <w:t>juridinio asmens kodas</w:t>
      </w:r>
      <w:r w:rsidR="0032268B">
        <w:rPr>
          <w:rFonts w:asciiTheme="minorBidi" w:eastAsia="Times New Roman" w:hAnsiTheme="minorBidi"/>
          <w:noProof/>
        </w:rPr>
        <w:t xml:space="preserve"> </w:t>
      </w:r>
      <w:r w:rsidR="003010EF">
        <w:rPr>
          <w:rFonts w:asciiTheme="minorBidi" w:eastAsia="Times New Roman" w:hAnsiTheme="minorBidi"/>
          <w:noProof/>
        </w:rPr>
        <w:t>182703836</w:t>
      </w:r>
      <w:r w:rsidR="00C95551" w:rsidRPr="00BA6013">
        <w:rPr>
          <w:rFonts w:asciiTheme="minorBidi" w:eastAsia="Times New Roman" w:hAnsiTheme="minorBidi"/>
        </w:rPr>
        <w:t xml:space="preserve">, atstovaujama </w:t>
      </w:r>
      <w:r w:rsidR="003010EF">
        <w:rPr>
          <w:rFonts w:asciiTheme="minorBidi" w:eastAsia="Times New Roman" w:hAnsiTheme="minorBidi"/>
        </w:rPr>
        <w:t xml:space="preserve">vadovės Aldonos </w:t>
      </w:r>
      <w:proofErr w:type="spellStart"/>
      <w:r w:rsidR="0078032D">
        <w:rPr>
          <w:rFonts w:asciiTheme="minorBidi" w:eastAsia="Times New Roman" w:hAnsiTheme="minorBidi"/>
        </w:rPr>
        <w:t>Kabokienės</w:t>
      </w:r>
      <w:proofErr w:type="spellEnd"/>
      <w:r w:rsidR="00C95551" w:rsidRPr="00BA6013">
        <w:rPr>
          <w:rFonts w:asciiTheme="minorBidi" w:eastAsia="Times New Roman" w:hAnsiTheme="minorBidi"/>
        </w:rPr>
        <w:t>, veikia</w:t>
      </w:r>
      <w:r w:rsidR="0078032D">
        <w:rPr>
          <w:rFonts w:asciiTheme="minorBidi" w:eastAsia="Times New Roman" w:hAnsiTheme="minorBidi"/>
        </w:rPr>
        <w:t>nč</w:t>
      </w:r>
      <w:r w:rsidR="00C95551" w:rsidRPr="00BA6013">
        <w:rPr>
          <w:rFonts w:asciiTheme="minorBidi" w:eastAsia="Times New Roman" w:hAnsiTheme="minorBidi"/>
        </w:rPr>
        <w:t xml:space="preserve">ios) pagal </w:t>
      </w:r>
      <w:r w:rsidR="0078032D">
        <w:rPr>
          <w:rFonts w:asciiTheme="minorBidi" w:eastAsia="Times New Roman" w:hAnsiTheme="minorBidi"/>
        </w:rPr>
        <w:t xml:space="preserve">įmonės įstatus </w:t>
      </w:r>
      <w:r w:rsidR="00C95551" w:rsidRPr="00BA6013">
        <w:rPr>
          <w:rFonts w:asciiTheme="minorBidi" w:eastAsia="Times New Roman" w:hAnsiTheme="minorBidi"/>
        </w:rPr>
        <w:t xml:space="preserve">(toliau – </w:t>
      </w:r>
      <w:r w:rsidR="00C95551" w:rsidRPr="00BA6013">
        <w:rPr>
          <w:rFonts w:asciiTheme="minorBidi" w:eastAsia="Times New Roman" w:hAnsiTheme="minorBidi"/>
          <w:b/>
        </w:rPr>
        <w:t>Paslaugų teikėjas</w:t>
      </w:r>
      <w:r w:rsidR="00C95551" w:rsidRPr="00BA6013">
        <w:rPr>
          <w:rFonts w:asciiTheme="minorBidi" w:eastAsia="Times New Roman" w:hAnsiTheme="minorBidi"/>
        </w:rPr>
        <w:t xml:space="preserve">), toliau kartu vadinami </w:t>
      </w:r>
      <w:r w:rsidR="00C95551" w:rsidRPr="00BA6013">
        <w:rPr>
          <w:rFonts w:asciiTheme="minorBidi" w:hAnsiTheme="minorBidi"/>
          <w:b/>
        </w:rPr>
        <w:t>„</w:t>
      </w:r>
      <w:r w:rsidR="00C95551" w:rsidRPr="00BA6013">
        <w:rPr>
          <w:rFonts w:asciiTheme="minorBidi" w:eastAsia="Times New Roman" w:hAnsiTheme="minorBidi"/>
          <w:b/>
        </w:rPr>
        <w:t>Šalimis</w:t>
      </w:r>
      <w:r w:rsidR="00C95551" w:rsidRPr="00BA6013">
        <w:rPr>
          <w:rFonts w:asciiTheme="minorBidi" w:hAnsiTheme="minorBidi"/>
          <w:b/>
        </w:rPr>
        <w:t>“</w:t>
      </w:r>
      <w:r w:rsidR="00C95551" w:rsidRPr="00BA6013">
        <w:rPr>
          <w:rFonts w:asciiTheme="minorBidi" w:eastAsia="Times New Roman" w:hAnsiTheme="minorBidi"/>
        </w:rPr>
        <w:t xml:space="preserve">, o kiekviena atskirai – </w:t>
      </w:r>
      <w:r w:rsidR="00C95551" w:rsidRPr="00BA6013">
        <w:rPr>
          <w:rFonts w:asciiTheme="minorBidi" w:hAnsiTheme="minorBidi"/>
          <w:b/>
        </w:rPr>
        <w:t>„</w:t>
      </w:r>
      <w:r w:rsidR="00C95551" w:rsidRPr="00BA6013">
        <w:rPr>
          <w:rFonts w:asciiTheme="minorBidi" w:eastAsia="Times New Roman" w:hAnsiTheme="minorBidi"/>
          <w:b/>
        </w:rPr>
        <w:t>Šalimi</w:t>
      </w:r>
      <w:r w:rsidR="00C95551" w:rsidRPr="00BA6013">
        <w:rPr>
          <w:rFonts w:asciiTheme="minorBidi" w:hAnsiTheme="minorBidi"/>
          <w:b/>
        </w:rPr>
        <w:t>“</w:t>
      </w:r>
      <w:r w:rsidR="00C95551" w:rsidRPr="00BA6013">
        <w:rPr>
          <w:rFonts w:asciiTheme="minorBidi" w:eastAsia="Times New Roman" w:hAnsiTheme="minorBidi"/>
        </w:rPr>
        <w:t xml:space="preserve">, sudarė šią paslaugų pirkimo–pardavimo sutartį, toliau vadinamą </w:t>
      </w:r>
      <w:r w:rsidR="00C95551" w:rsidRPr="00BA6013">
        <w:rPr>
          <w:rFonts w:asciiTheme="minorBidi" w:hAnsiTheme="minorBidi"/>
          <w:b/>
        </w:rPr>
        <w:t>„</w:t>
      </w:r>
      <w:r w:rsidR="00C95551" w:rsidRPr="00BA6013">
        <w:rPr>
          <w:rFonts w:asciiTheme="minorBidi" w:eastAsia="Times New Roman" w:hAnsiTheme="minorBidi"/>
          <w:b/>
        </w:rPr>
        <w:t>Sutartimi</w:t>
      </w:r>
      <w:r w:rsidR="00C95551" w:rsidRPr="00BA6013">
        <w:rPr>
          <w:rFonts w:asciiTheme="minorBidi" w:hAnsiTheme="minorBidi"/>
          <w:b/>
        </w:rPr>
        <w:t>“</w:t>
      </w:r>
      <w:r w:rsidR="00C95551" w:rsidRPr="00BA6013">
        <w:rPr>
          <w:rFonts w:asciiTheme="minorBidi" w:eastAsia="Times New Roman" w:hAnsiTheme="minorBidi"/>
        </w:rPr>
        <w:t>, ir susitarė dėl toliau išvardintų sąlygų:</w:t>
      </w:r>
    </w:p>
    <w:bookmarkEnd w:id="2"/>
    <w:p w14:paraId="222A5F2B" w14:textId="77777777" w:rsidR="0078032D" w:rsidRPr="00BA6013" w:rsidRDefault="0078032D" w:rsidP="0078032D">
      <w:pPr>
        <w:spacing w:after="0" w:line="240" w:lineRule="auto"/>
        <w:ind w:firstLine="360"/>
        <w:jc w:val="both"/>
        <w:rPr>
          <w:rFonts w:asciiTheme="minorBidi" w:eastAsia="Times New Roman" w:hAnsiTheme="minorBidi"/>
        </w:rPr>
      </w:pPr>
    </w:p>
    <w:p w14:paraId="20127564" w14:textId="77777777" w:rsidR="00540279" w:rsidRPr="00BA6013" w:rsidRDefault="00B26941" w:rsidP="00B62295">
      <w:pPr>
        <w:numPr>
          <w:ilvl w:val="0"/>
          <w:numId w:val="1"/>
        </w:numPr>
        <w:spacing w:after="0" w:line="240" w:lineRule="auto"/>
        <w:ind w:firstLine="360"/>
        <w:jc w:val="center"/>
        <w:rPr>
          <w:rFonts w:asciiTheme="minorBidi" w:hAnsiTheme="minorBidi"/>
          <w:b/>
        </w:rPr>
      </w:pPr>
      <w:r w:rsidRPr="00BA6013">
        <w:rPr>
          <w:rFonts w:asciiTheme="minorBidi" w:hAnsiTheme="minorBidi"/>
          <w:b/>
        </w:rPr>
        <w:t>SUTARTIES DALYKAS</w:t>
      </w:r>
    </w:p>
    <w:p w14:paraId="7F2E4960" w14:textId="5DF59F59" w:rsidR="00634F8E" w:rsidRPr="00BA6013" w:rsidRDefault="00540279" w:rsidP="00991E56">
      <w:pPr>
        <w:pStyle w:val="Komentarotekstas"/>
        <w:spacing w:after="0"/>
        <w:ind w:firstLine="360"/>
        <w:jc w:val="both"/>
        <w:rPr>
          <w:rFonts w:asciiTheme="minorBidi" w:hAnsiTheme="minorBidi"/>
          <w:b/>
          <w:sz w:val="22"/>
          <w:szCs w:val="22"/>
        </w:rPr>
      </w:pPr>
      <w:r w:rsidRPr="00BA6013">
        <w:rPr>
          <w:rFonts w:asciiTheme="minorBidi" w:eastAsia="Calibri" w:hAnsiTheme="minorBidi"/>
          <w:sz w:val="22"/>
          <w:szCs w:val="22"/>
        </w:rPr>
        <w:t>1.1.</w:t>
      </w:r>
      <w:r w:rsidR="00C95551" w:rsidRPr="00BA6013">
        <w:rPr>
          <w:rFonts w:asciiTheme="minorBidi" w:eastAsia="Calibri" w:hAnsiTheme="minorBidi"/>
          <w:sz w:val="22"/>
          <w:szCs w:val="22"/>
        </w:rPr>
        <w:t xml:space="preserve"> </w:t>
      </w:r>
      <w:r w:rsidR="00C95551" w:rsidRPr="00BA6013">
        <w:rPr>
          <w:rFonts w:asciiTheme="minorBidi" w:hAnsiTheme="minorBidi"/>
          <w:sz w:val="22"/>
          <w:szCs w:val="22"/>
        </w:rPr>
        <w:t>Sutarties dalykas</w:t>
      </w:r>
      <w:r w:rsidRPr="00BA6013">
        <w:rPr>
          <w:rFonts w:asciiTheme="minorBidi" w:hAnsiTheme="minorBidi"/>
          <w:sz w:val="22"/>
          <w:szCs w:val="22"/>
        </w:rPr>
        <w:t xml:space="preserve"> </w:t>
      </w:r>
      <w:r w:rsidR="00E8188B">
        <w:rPr>
          <w:rFonts w:asciiTheme="minorBidi" w:hAnsiTheme="minorBidi"/>
          <w:sz w:val="22"/>
          <w:szCs w:val="22"/>
        </w:rPr>
        <w:t>–</w:t>
      </w:r>
      <w:r w:rsidR="00813165">
        <w:rPr>
          <w:rFonts w:asciiTheme="minorBidi" w:hAnsiTheme="minorBidi"/>
          <w:sz w:val="22"/>
          <w:szCs w:val="22"/>
        </w:rPr>
        <w:t xml:space="preserve"> </w:t>
      </w:r>
      <w:r w:rsidR="00E8188B">
        <w:rPr>
          <w:rFonts w:asciiTheme="minorBidi" w:eastAsia="Calibri" w:hAnsiTheme="minorBidi"/>
          <w:sz w:val="22"/>
          <w:szCs w:val="22"/>
        </w:rPr>
        <w:t>verslo vertinimo</w:t>
      </w:r>
      <w:r w:rsidR="00813165" w:rsidRPr="00813165">
        <w:rPr>
          <w:rFonts w:asciiTheme="minorBidi" w:eastAsia="Calibri" w:hAnsiTheme="minorBidi"/>
          <w:sz w:val="22"/>
          <w:szCs w:val="22"/>
        </w:rPr>
        <w:t xml:space="preserve"> paslaugų</w:t>
      </w:r>
      <w:r w:rsidR="0021538F" w:rsidRPr="00BA6013">
        <w:rPr>
          <w:rFonts w:asciiTheme="minorBidi" w:hAnsiTheme="minorBidi"/>
          <w:sz w:val="22"/>
          <w:szCs w:val="22"/>
        </w:rPr>
        <w:t xml:space="preserve"> </w:t>
      </w:r>
      <w:r w:rsidR="00E104AF" w:rsidRPr="00BA6013">
        <w:rPr>
          <w:rFonts w:asciiTheme="minorBidi" w:hAnsiTheme="minorBidi"/>
          <w:sz w:val="22"/>
          <w:szCs w:val="22"/>
        </w:rPr>
        <w:t xml:space="preserve">(toliau – </w:t>
      </w:r>
      <w:r w:rsidR="00E104AF" w:rsidRPr="00BA6013">
        <w:rPr>
          <w:rFonts w:asciiTheme="minorBidi" w:hAnsiTheme="minorBidi"/>
          <w:b/>
          <w:sz w:val="22"/>
          <w:szCs w:val="22"/>
        </w:rPr>
        <w:t>Paslaugos</w:t>
      </w:r>
      <w:r w:rsidR="00E104AF" w:rsidRPr="00BA6013">
        <w:rPr>
          <w:rFonts w:asciiTheme="minorBidi" w:hAnsiTheme="minorBidi"/>
          <w:sz w:val="22"/>
          <w:szCs w:val="22"/>
        </w:rPr>
        <w:t>) pirkimas–pardavimas.</w:t>
      </w:r>
      <w:r w:rsidR="00634F8E" w:rsidRPr="00BA6013">
        <w:rPr>
          <w:rFonts w:asciiTheme="minorBidi" w:hAnsiTheme="minorBidi"/>
          <w:sz w:val="22"/>
          <w:szCs w:val="22"/>
        </w:rPr>
        <w:t xml:space="preserve"> </w:t>
      </w:r>
      <w:r w:rsidR="00E104AF" w:rsidRPr="00BA6013">
        <w:rPr>
          <w:rFonts w:asciiTheme="minorBidi" w:eastAsia="Calibri" w:hAnsiTheme="minorBidi"/>
          <w:sz w:val="22"/>
          <w:szCs w:val="22"/>
        </w:rPr>
        <w:t xml:space="preserve"> </w:t>
      </w:r>
    </w:p>
    <w:p w14:paraId="165FAB26" w14:textId="27C4F1A0" w:rsidR="00813165" w:rsidRPr="00813165" w:rsidRDefault="00540279" w:rsidP="00813165">
      <w:pPr>
        <w:pStyle w:val="Komentarotekstas"/>
        <w:spacing w:after="0"/>
        <w:ind w:firstLine="360"/>
        <w:jc w:val="both"/>
        <w:rPr>
          <w:rFonts w:asciiTheme="minorBidi" w:eastAsia="Calibri" w:hAnsiTheme="minorBidi"/>
          <w:b/>
          <w:sz w:val="22"/>
          <w:szCs w:val="22"/>
        </w:rPr>
      </w:pPr>
      <w:r w:rsidRPr="00BA6013">
        <w:rPr>
          <w:rFonts w:asciiTheme="minorBidi" w:eastAsia="Calibri" w:hAnsiTheme="minorBidi"/>
          <w:sz w:val="22"/>
          <w:szCs w:val="22"/>
        </w:rPr>
        <w:t>1.2.</w:t>
      </w:r>
      <w:r w:rsidR="00E8188B">
        <w:rPr>
          <w:rFonts w:asciiTheme="minorBidi" w:eastAsia="Calibri" w:hAnsiTheme="minorBidi"/>
          <w:sz w:val="22"/>
          <w:szCs w:val="22"/>
        </w:rPr>
        <w:t xml:space="preserve"> Paslaugų teikimo vieta: </w:t>
      </w:r>
      <w:r w:rsidR="002F663C">
        <w:rPr>
          <w:rFonts w:asciiTheme="minorBidi" w:eastAsia="Calibri" w:hAnsiTheme="minorBidi"/>
          <w:sz w:val="22"/>
          <w:szCs w:val="22"/>
        </w:rPr>
        <w:t>Vilniaus mieste.</w:t>
      </w:r>
    </w:p>
    <w:p w14:paraId="1163A4C6" w14:textId="555B739C" w:rsidR="006B240C" w:rsidRPr="00BA6013" w:rsidRDefault="006B240C" w:rsidP="00813165">
      <w:pPr>
        <w:pStyle w:val="Komentarotekstas"/>
        <w:spacing w:after="0"/>
        <w:ind w:firstLine="360"/>
        <w:jc w:val="both"/>
        <w:rPr>
          <w:rStyle w:val="Laukeliai"/>
          <w:rFonts w:asciiTheme="minorBidi" w:eastAsia="Times New Roman" w:hAnsiTheme="minorBidi"/>
          <w:sz w:val="22"/>
          <w:szCs w:val="22"/>
        </w:rPr>
      </w:pPr>
      <w:r w:rsidRPr="00BA6013">
        <w:rPr>
          <w:rStyle w:val="Laukeliai"/>
          <w:rFonts w:asciiTheme="minorBidi" w:eastAsia="Times New Roman" w:hAnsiTheme="minorBidi"/>
          <w:sz w:val="22"/>
          <w:szCs w:val="22"/>
        </w:rPr>
        <w:t>1.3.</w:t>
      </w:r>
      <w:r w:rsidRPr="00BA6013">
        <w:rPr>
          <w:rStyle w:val="Laukeliai"/>
          <w:rFonts w:asciiTheme="minorBidi" w:eastAsia="Times New Roman" w:hAnsiTheme="minorBidi"/>
          <w:i/>
          <w:sz w:val="22"/>
          <w:szCs w:val="22"/>
        </w:rPr>
        <w:t xml:space="preserve"> </w:t>
      </w:r>
      <w:r w:rsidRPr="00BA6013">
        <w:rPr>
          <w:rStyle w:val="Laukeliai"/>
          <w:rFonts w:asciiTheme="minorBidi" w:eastAsia="Times New Roman" w:hAnsiTheme="minorBidi"/>
          <w:sz w:val="22"/>
          <w:szCs w:val="22"/>
        </w:rPr>
        <w:t>Paslaugas priimti įgalioto atsakingo asmens kontaktiniai duomenys:</w:t>
      </w:r>
      <w:r w:rsidRPr="00BA6013">
        <w:rPr>
          <w:rStyle w:val="Laukeliai"/>
          <w:rFonts w:asciiTheme="minorBidi" w:eastAsia="Times New Roman" w:hAnsiTheme="minorBidi"/>
          <w:i/>
          <w:sz w:val="22"/>
          <w:szCs w:val="22"/>
        </w:rPr>
        <w:t xml:space="preserve">. </w:t>
      </w:r>
      <w:r w:rsidRPr="00BA6013">
        <w:rPr>
          <w:rStyle w:val="Laukeliai"/>
          <w:rFonts w:asciiTheme="minorBidi" w:eastAsia="Times New Roman" w:hAnsiTheme="minorBid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BA6013" w:rsidRDefault="00BF1F2E" w:rsidP="00991E56">
      <w:pPr>
        <w:widowControl w:val="0"/>
        <w:tabs>
          <w:tab w:val="left" w:pos="1134"/>
        </w:tabs>
        <w:spacing w:after="0" w:line="240" w:lineRule="auto"/>
        <w:ind w:firstLine="360"/>
        <w:jc w:val="both"/>
        <w:outlineLvl w:val="1"/>
        <w:rPr>
          <w:rFonts w:asciiTheme="minorBidi" w:hAnsiTheme="minorBidi"/>
        </w:rPr>
      </w:pPr>
    </w:p>
    <w:p w14:paraId="7A1333F9" w14:textId="77777777" w:rsidR="00540279" w:rsidRPr="00BA6013" w:rsidRDefault="00B26941" w:rsidP="00B62295">
      <w:pPr>
        <w:numPr>
          <w:ilvl w:val="0"/>
          <w:numId w:val="1"/>
        </w:numPr>
        <w:spacing w:after="0" w:line="240" w:lineRule="auto"/>
        <w:ind w:firstLine="360"/>
        <w:jc w:val="center"/>
        <w:rPr>
          <w:rFonts w:asciiTheme="minorBidi" w:hAnsiTheme="minorBidi"/>
          <w:b/>
        </w:rPr>
      </w:pPr>
      <w:r w:rsidRPr="00BA6013">
        <w:rPr>
          <w:rFonts w:asciiTheme="minorBidi" w:hAnsiTheme="minorBidi"/>
          <w:b/>
        </w:rPr>
        <w:t>SUTARTIES KAINA IR / ARBA KAINODAROS TAISYKLĖS IR MOKĖJIMO SĄLYGOS</w:t>
      </w:r>
    </w:p>
    <w:p w14:paraId="011B7EC5" w14:textId="218D3BF1" w:rsidR="00DE7252" w:rsidRDefault="00540279" w:rsidP="00DE7252">
      <w:pPr>
        <w:spacing w:after="0" w:line="240" w:lineRule="auto"/>
        <w:ind w:firstLine="360"/>
        <w:jc w:val="both"/>
        <w:rPr>
          <w:rFonts w:asciiTheme="minorBidi" w:eastAsia="Calibri" w:hAnsiTheme="minorBidi"/>
        </w:rPr>
      </w:pPr>
      <w:r w:rsidRPr="00BA6013">
        <w:rPr>
          <w:rFonts w:asciiTheme="minorBidi" w:eastAsia="Calibri" w:hAnsiTheme="minorBidi"/>
        </w:rPr>
        <w:t xml:space="preserve">2.1. </w:t>
      </w:r>
      <w:r w:rsidRPr="00BA6013">
        <w:rPr>
          <w:rFonts w:asciiTheme="minorBidi" w:hAnsiTheme="minorBidi"/>
        </w:rPr>
        <w:t xml:space="preserve">Sutarčiai </w:t>
      </w:r>
      <w:r w:rsidRPr="00DE7252">
        <w:rPr>
          <w:rFonts w:asciiTheme="minorBidi" w:hAnsiTheme="minorBidi"/>
        </w:rPr>
        <w:t>taikoma</w:t>
      </w:r>
      <w:r w:rsidR="00813165" w:rsidRPr="00DE7252">
        <w:rPr>
          <w:rFonts w:asciiTheme="minorBidi" w:hAnsiTheme="minorBidi"/>
        </w:rPr>
        <w:t>s</w:t>
      </w:r>
      <w:r w:rsidRPr="00DE7252">
        <w:rPr>
          <w:rFonts w:asciiTheme="minorBidi" w:hAnsiTheme="minorBidi"/>
        </w:rPr>
        <w:t xml:space="preserve"> </w:t>
      </w:r>
      <w:r w:rsidR="00DE7252" w:rsidRPr="00DE7252">
        <w:rPr>
          <w:rFonts w:asciiTheme="minorBidi" w:eastAsia="Calibri" w:hAnsiTheme="minorBidi"/>
        </w:rPr>
        <w:t>fiksuotos kainos su peržiūra</w:t>
      </w:r>
      <w:r w:rsidR="00DE7252" w:rsidRPr="00DE7252">
        <w:rPr>
          <w:rFonts w:asciiTheme="minorBidi" w:eastAsia="Calibri" w:hAnsiTheme="minorBidi"/>
          <w:i/>
        </w:rPr>
        <w:t xml:space="preserve"> (perkamas fiksuotas kiekis ir sumokama visa Sutarties kaina</w:t>
      </w:r>
      <w:r w:rsidR="00DE7252">
        <w:rPr>
          <w:rFonts w:asciiTheme="minorBidi" w:eastAsia="Calibri" w:hAnsiTheme="minorBidi"/>
        </w:rPr>
        <w:t>) kainodaros metodas.</w:t>
      </w:r>
    </w:p>
    <w:p w14:paraId="05BCAEF1" w14:textId="4F7910C3" w:rsidR="00540279" w:rsidRPr="00BA6013" w:rsidRDefault="00965736" w:rsidP="00DE7252">
      <w:pPr>
        <w:spacing w:after="0" w:line="240" w:lineRule="auto"/>
        <w:ind w:firstLine="360"/>
        <w:jc w:val="both"/>
        <w:rPr>
          <w:rFonts w:asciiTheme="minorBidi" w:hAnsiTheme="minorBidi"/>
          <w:lang w:eastAsia="x-none"/>
        </w:rPr>
      </w:pPr>
      <w:r w:rsidRPr="00BA6013">
        <w:rPr>
          <w:rFonts w:asciiTheme="minorBidi" w:hAnsiTheme="minorBidi"/>
          <w:lang w:eastAsia="x-none"/>
        </w:rPr>
        <w:t>2.2. Atsižvelgiant į Sutarties S</w:t>
      </w:r>
      <w:r w:rsidR="00540279" w:rsidRPr="00BA6013">
        <w:rPr>
          <w:rFonts w:asciiTheme="minorBidi" w:hAnsiTheme="minorBidi"/>
          <w:lang w:eastAsia="x-none"/>
        </w:rPr>
        <w:t>pecialiųjų sąlygų 2.1 punktą:</w:t>
      </w:r>
    </w:p>
    <w:p w14:paraId="32901424" w14:textId="6EDC2242" w:rsidR="00540279" w:rsidRPr="00BA6013" w:rsidRDefault="00540279" w:rsidP="00991E56">
      <w:pPr>
        <w:shd w:val="clear" w:color="auto" w:fill="FFFFFF"/>
        <w:spacing w:after="0" w:line="240" w:lineRule="auto"/>
        <w:ind w:right="23" w:firstLine="360"/>
        <w:jc w:val="both"/>
        <w:rPr>
          <w:rFonts w:asciiTheme="minorBidi" w:hAnsiTheme="minorBidi"/>
          <w:lang w:eastAsia="x-none"/>
        </w:rPr>
      </w:pPr>
      <w:r w:rsidRPr="00BA6013">
        <w:rPr>
          <w:rFonts w:asciiTheme="minorBidi" w:eastAsia="Calibri" w:hAnsiTheme="minorBidi"/>
          <w:lang w:eastAsia="x-none"/>
        </w:rPr>
        <w:t xml:space="preserve">Sutarties </w:t>
      </w:r>
      <w:r w:rsidRPr="00BA6013">
        <w:rPr>
          <w:rFonts w:asciiTheme="minorBidi" w:hAnsiTheme="minorBidi"/>
          <w:lang w:eastAsia="x-none"/>
        </w:rPr>
        <w:t>kaina yra:</w:t>
      </w:r>
    </w:p>
    <w:p w14:paraId="4AA0DC42" w14:textId="668C9ECF" w:rsidR="0078032D" w:rsidRPr="00062C42" w:rsidRDefault="0078032D" w:rsidP="0078032D">
      <w:pPr>
        <w:pStyle w:val="Sraopastraipa"/>
        <w:ind w:left="22"/>
        <w:rPr>
          <w:rFonts w:ascii="Arial" w:eastAsia="Calibri" w:hAnsi="Arial" w:cs="Arial"/>
          <w:lang w:eastAsia="x-none"/>
        </w:rPr>
      </w:pPr>
      <w:bookmarkStart w:id="3" w:name="_Hlk65149749"/>
      <w:r>
        <w:rPr>
          <w:rFonts w:ascii="Arial" w:eastAsia="Calibri" w:hAnsi="Arial" w:cs="Arial"/>
          <w:lang w:eastAsia="x-none"/>
        </w:rPr>
        <w:t xml:space="preserve">     </w:t>
      </w:r>
      <w:r w:rsidRPr="00062C42">
        <w:rPr>
          <w:rFonts w:ascii="Arial" w:eastAsia="Calibri" w:hAnsi="Arial" w:cs="Arial"/>
          <w:lang w:eastAsia="x-none"/>
        </w:rPr>
        <w:t>2</w:t>
      </w:r>
      <w:r>
        <w:rPr>
          <w:rFonts w:ascii="Arial" w:eastAsia="Calibri" w:hAnsi="Arial" w:cs="Arial"/>
          <w:lang w:eastAsia="x-none"/>
        </w:rPr>
        <w:t>9</w:t>
      </w:r>
      <w:r w:rsidRPr="00062C42">
        <w:rPr>
          <w:rFonts w:ascii="Arial" w:eastAsia="Calibri" w:hAnsi="Arial" w:cs="Arial"/>
          <w:lang w:eastAsia="x-none"/>
        </w:rPr>
        <w:t xml:space="preserve"> </w:t>
      </w:r>
      <w:r>
        <w:rPr>
          <w:rFonts w:ascii="Arial" w:eastAsia="Calibri" w:hAnsi="Arial" w:cs="Arial"/>
          <w:lang w:eastAsia="x-none"/>
        </w:rPr>
        <w:t>0</w:t>
      </w:r>
      <w:r w:rsidRPr="00062C42">
        <w:rPr>
          <w:rFonts w:ascii="Arial" w:eastAsia="Calibri" w:hAnsi="Arial" w:cs="Arial"/>
          <w:lang w:eastAsia="x-none"/>
        </w:rPr>
        <w:t>00,00 Eur</w:t>
      </w:r>
      <w:r w:rsidRPr="00062C42">
        <w:rPr>
          <w:rFonts w:ascii="Arial" w:eastAsia="Calibri" w:hAnsi="Arial" w:cs="Arial"/>
          <w:i/>
          <w:iCs/>
          <w:lang w:eastAsia="x-none"/>
        </w:rPr>
        <w:t xml:space="preserve"> (</w:t>
      </w:r>
      <w:r w:rsidRPr="00C40E29">
        <w:rPr>
          <w:rFonts w:ascii="Arial" w:eastAsia="Calibri" w:hAnsi="Arial" w:cs="Arial"/>
          <w:lang w:eastAsia="x-none"/>
        </w:rPr>
        <w:t xml:space="preserve">dvidešimt </w:t>
      </w:r>
      <w:r>
        <w:rPr>
          <w:rFonts w:ascii="Arial" w:eastAsia="Calibri" w:hAnsi="Arial" w:cs="Arial"/>
          <w:lang w:eastAsia="x-none"/>
        </w:rPr>
        <w:t>devyni</w:t>
      </w:r>
      <w:r w:rsidRPr="00C40E29">
        <w:rPr>
          <w:rFonts w:ascii="Arial" w:eastAsia="Calibri" w:hAnsi="Arial" w:cs="Arial"/>
          <w:lang w:eastAsia="x-none"/>
        </w:rPr>
        <w:t xml:space="preserve"> tūkstančiai eurų, 00 ct)</w:t>
      </w:r>
      <w:r w:rsidRPr="00062C42">
        <w:rPr>
          <w:rFonts w:ascii="Arial" w:eastAsia="Calibri" w:hAnsi="Arial" w:cs="Arial"/>
          <w:i/>
          <w:iCs/>
          <w:lang w:eastAsia="x-none"/>
        </w:rPr>
        <w:t xml:space="preserve"> </w:t>
      </w:r>
      <w:r w:rsidRPr="00062C42">
        <w:rPr>
          <w:rFonts w:ascii="Arial" w:eastAsia="Calibri" w:hAnsi="Arial" w:cs="Arial"/>
          <w:lang w:eastAsia="x-none"/>
        </w:rPr>
        <w:t xml:space="preserve">be pridėtinės vertės mokesčio (toliau – </w:t>
      </w:r>
      <w:r w:rsidRPr="00062C42">
        <w:rPr>
          <w:rFonts w:ascii="Arial" w:eastAsia="Calibri" w:hAnsi="Arial" w:cs="Arial"/>
          <w:b/>
          <w:bCs/>
          <w:lang w:eastAsia="x-none"/>
        </w:rPr>
        <w:t>PVM</w:t>
      </w:r>
      <w:r w:rsidRPr="00062C42">
        <w:rPr>
          <w:rFonts w:ascii="Arial" w:eastAsia="Calibri" w:hAnsi="Arial" w:cs="Arial"/>
          <w:lang w:eastAsia="x-none"/>
        </w:rPr>
        <w:t>);</w:t>
      </w:r>
    </w:p>
    <w:p w14:paraId="182E9CB5" w14:textId="246675D8" w:rsidR="0078032D" w:rsidRPr="00C40E29" w:rsidRDefault="0078032D" w:rsidP="0078032D">
      <w:pPr>
        <w:pStyle w:val="Sraopastraipa"/>
        <w:ind w:left="22"/>
        <w:rPr>
          <w:rFonts w:ascii="Arial" w:eastAsia="Calibri" w:hAnsi="Arial" w:cs="Arial"/>
          <w:iCs/>
          <w:lang w:eastAsia="x-none"/>
        </w:rPr>
      </w:pPr>
      <w:bookmarkStart w:id="4" w:name="_Hlk63236446"/>
      <w:r>
        <w:rPr>
          <w:rFonts w:ascii="Arial" w:eastAsia="Calibri" w:hAnsi="Arial" w:cs="Arial"/>
          <w:iCs/>
          <w:lang w:eastAsia="x-none"/>
        </w:rPr>
        <w:t xml:space="preserve">     </w:t>
      </w:r>
      <w:r w:rsidRPr="00C40E29">
        <w:rPr>
          <w:rFonts w:ascii="Arial" w:eastAsia="Calibri" w:hAnsi="Arial" w:cs="Arial"/>
          <w:iCs/>
          <w:lang w:eastAsia="x-none"/>
        </w:rPr>
        <w:t xml:space="preserve">21 proc. PVM – </w:t>
      </w:r>
      <w:r>
        <w:rPr>
          <w:rFonts w:ascii="Arial" w:eastAsia="Calibri" w:hAnsi="Arial" w:cs="Arial"/>
          <w:iCs/>
          <w:lang w:eastAsia="x-none"/>
        </w:rPr>
        <w:t>6 090,00</w:t>
      </w:r>
      <w:r w:rsidRPr="00C40E29">
        <w:rPr>
          <w:rFonts w:ascii="Arial" w:eastAsia="Calibri" w:hAnsi="Arial" w:cs="Arial"/>
          <w:iCs/>
          <w:lang w:eastAsia="x-none"/>
        </w:rPr>
        <w:t xml:space="preserve"> Eur (</w:t>
      </w:r>
      <w:r>
        <w:rPr>
          <w:rFonts w:ascii="Arial" w:eastAsia="Calibri" w:hAnsi="Arial" w:cs="Arial"/>
          <w:iCs/>
          <w:lang w:eastAsia="x-none"/>
        </w:rPr>
        <w:t>šeši tūkstančiai devyniasdešimt eurų</w:t>
      </w:r>
      <w:r w:rsidRPr="00C40E29">
        <w:rPr>
          <w:rFonts w:ascii="Arial" w:eastAsia="Calibri" w:hAnsi="Arial" w:cs="Arial"/>
          <w:iCs/>
          <w:lang w:eastAsia="x-none"/>
        </w:rPr>
        <w:t xml:space="preserve">, </w:t>
      </w:r>
      <w:r>
        <w:rPr>
          <w:rFonts w:ascii="Arial" w:eastAsia="Calibri" w:hAnsi="Arial" w:cs="Arial"/>
          <w:iCs/>
          <w:lang w:eastAsia="x-none"/>
        </w:rPr>
        <w:t>0</w:t>
      </w:r>
      <w:r w:rsidRPr="00C40E29">
        <w:rPr>
          <w:rFonts w:ascii="Arial" w:eastAsia="Calibri" w:hAnsi="Arial" w:cs="Arial"/>
          <w:iCs/>
          <w:lang w:eastAsia="x-none"/>
        </w:rPr>
        <w:t>0 ct);</w:t>
      </w:r>
    </w:p>
    <w:p w14:paraId="4F3E7F3B" w14:textId="67C056CE" w:rsidR="0078032D" w:rsidRPr="00C40E29" w:rsidRDefault="0078032D" w:rsidP="0078032D">
      <w:pPr>
        <w:pStyle w:val="Sraopastraipa"/>
        <w:ind w:left="22"/>
        <w:rPr>
          <w:rFonts w:ascii="Arial" w:eastAsia="Calibri" w:hAnsi="Arial" w:cs="Arial"/>
          <w:iCs/>
          <w:lang w:eastAsia="x-none"/>
        </w:rPr>
      </w:pPr>
      <w:r>
        <w:rPr>
          <w:rFonts w:ascii="Arial" w:eastAsia="Calibri" w:hAnsi="Arial" w:cs="Arial"/>
          <w:iCs/>
          <w:lang w:eastAsia="x-none"/>
        </w:rPr>
        <w:t xml:space="preserve">     </w:t>
      </w:r>
      <w:r w:rsidRPr="00C40E29">
        <w:rPr>
          <w:rFonts w:ascii="Arial" w:eastAsia="Calibri" w:hAnsi="Arial" w:cs="Arial"/>
          <w:iCs/>
          <w:lang w:eastAsia="x-none"/>
        </w:rPr>
        <w:t>3</w:t>
      </w:r>
      <w:r>
        <w:rPr>
          <w:rFonts w:ascii="Arial" w:eastAsia="Calibri" w:hAnsi="Arial" w:cs="Arial"/>
          <w:iCs/>
          <w:lang w:eastAsia="x-none"/>
        </w:rPr>
        <w:t>5</w:t>
      </w:r>
      <w:r w:rsidRPr="00C40E29">
        <w:rPr>
          <w:rFonts w:ascii="Arial" w:eastAsia="Calibri" w:hAnsi="Arial" w:cs="Arial"/>
          <w:iCs/>
          <w:lang w:eastAsia="x-none"/>
        </w:rPr>
        <w:t> </w:t>
      </w:r>
      <w:r>
        <w:rPr>
          <w:rFonts w:ascii="Arial" w:eastAsia="Calibri" w:hAnsi="Arial" w:cs="Arial"/>
          <w:iCs/>
          <w:lang w:eastAsia="x-none"/>
        </w:rPr>
        <w:t>090</w:t>
      </w:r>
      <w:r w:rsidRPr="00C40E29">
        <w:rPr>
          <w:rFonts w:ascii="Arial" w:eastAsia="Calibri" w:hAnsi="Arial" w:cs="Arial"/>
          <w:iCs/>
          <w:lang w:eastAsia="x-none"/>
        </w:rPr>
        <w:t>,00 Eur (</w:t>
      </w:r>
      <w:r>
        <w:rPr>
          <w:rFonts w:ascii="Arial" w:eastAsia="Calibri" w:hAnsi="Arial" w:cs="Arial"/>
          <w:iCs/>
          <w:lang w:eastAsia="x-none"/>
        </w:rPr>
        <w:t>trisdešimt penki tūkstančiai devyniasdešimt</w:t>
      </w:r>
      <w:r w:rsidRPr="00C40E29">
        <w:rPr>
          <w:rFonts w:ascii="Arial" w:eastAsia="Calibri" w:hAnsi="Arial" w:cs="Arial"/>
          <w:iCs/>
          <w:lang w:eastAsia="x-none"/>
        </w:rPr>
        <w:t xml:space="preserve"> eur</w:t>
      </w:r>
      <w:r>
        <w:rPr>
          <w:rFonts w:ascii="Arial" w:eastAsia="Calibri" w:hAnsi="Arial" w:cs="Arial"/>
          <w:iCs/>
          <w:lang w:eastAsia="x-none"/>
        </w:rPr>
        <w:t>ų</w:t>
      </w:r>
      <w:r w:rsidRPr="00C40E29">
        <w:rPr>
          <w:rFonts w:ascii="Arial" w:eastAsia="Calibri" w:hAnsi="Arial" w:cs="Arial"/>
          <w:iCs/>
          <w:lang w:eastAsia="x-none"/>
        </w:rPr>
        <w:t xml:space="preserve">, </w:t>
      </w:r>
      <w:r>
        <w:rPr>
          <w:rFonts w:ascii="Arial" w:eastAsia="Calibri" w:hAnsi="Arial" w:cs="Arial"/>
          <w:iCs/>
          <w:lang w:eastAsia="x-none"/>
        </w:rPr>
        <w:t>0</w:t>
      </w:r>
      <w:r w:rsidRPr="00C40E29">
        <w:rPr>
          <w:rFonts w:ascii="Arial" w:eastAsia="Calibri" w:hAnsi="Arial" w:cs="Arial"/>
          <w:iCs/>
          <w:lang w:eastAsia="x-none"/>
        </w:rPr>
        <w:t>0 ct)</w:t>
      </w:r>
      <w:r>
        <w:rPr>
          <w:rFonts w:ascii="Arial" w:eastAsia="Calibri" w:hAnsi="Arial" w:cs="Arial"/>
          <w:iCs/>
          <w:lang w:eastAsia="x-none"/>
        </w:rPr>
        <w:t xml:space="preserve"> su PVM</w:t>
      </w:r>
      <w:r w:rsidRPr="00C40E29">
        <w:rPr>
          <w:rFonts w:ascii="Arial" w:eastAsia="Calibri" w:hAnsi="Arial" w:cs="Arial"/>
          <w:iCs/>
          <w:lang w:eastAsia="x-none"/>
        </w:rPr>
        <w:t>.</w:t>
      </w:r>
    </w:p>
    <w:bookmarkEnd w:id="4"/>
    <w:bookmarkEnd w:id="3"/>
    <w:p w14:paraId="02A7EA09" w14:textId="4346F564" w:rsidR="0070279F" w:rsidRPr="00DE7252" w:rsidRDefault="00DE7252" w:rsidP="00DE7252">
      <w:pPr>
        <w:pStyle w:val="Sraopastraipa"/>
        <w:spacing w:after="0" w:line="240" w:lineRule="auto"/>
        <w:ind w:left="0"/>
        <w:jc w:val="both"/>
        <w:rPr>
          <w:rFonts w:ascii="Arial" w:eastAsia="Calibri" w:hAnsi="Arial" w:cs="Arial"/>
        </w:rPr>
      </w:pPr>
      <w:r>
        <w:rPr>
          <w:rFonts w:asciiTheme="minorBidi" w:eastAsia="Calibri" w:hAnsiTheme="minorBidi"/>
          <w:bCs/>
        </w:rPr>
        <w:t xml:space="preserve">     </w:t>
      </w:r>
      <w:r w:rsidR="00540279" w:rsidRPr="00BA6013">
        <w:rPr>
          <w:rFonts w:asciiTheme="minorBidi" w:eastAsia="Calibri" w:hAnsiTheme="minorBidi"/>
          <w:bCs/>
        </w:rPr>
        <w:t>2.</w:t>
      </w:r>
      <w:r w:rsidR="00344088" w:rsidRPr="00BA6013">
        <w:rPr>
          <w:rFonts w:asciiTheme="minorBidi" w:eastAsia="Calibri" w:hAnsiTheme="minorBidi"/>
          <w:bCs/>
        </w:rPr>
        <w:t>3</w:t>
      </w:r>
      <w:r w:rsidR="00540279" w:rsidRPr="00BA6013">
        <w:rPr>
          <w:rFonts w:asciiTheme="minorBidi" w:eastAsia="Calibri" w:hAnsiTheme="minorBidi"/>
          <w:bCs/>
        </w:rPr>
        <w:t xml:space="preserve">. </w:t>
      </w:r>
      <w:r w:rsidR="00A06134" w:rsidRPr="00BA6013">
        <w:rPr>
          <w:rFonts w:asciiTheme="minorBidi" w:hAnsiTheme="minorBidi"/>
          <w:bCs/>
        </w:rPr>
        <w:t>Apmokėjim</w:t>
      </w:r>
      <w:r w:rsidR="00512C82" w:rsidRPr="00BA6013">
        <w:rPr>
          <w:rFonts w:asciiTheme="minorBidi" w:hAnsiTheme="minorBidi"/>
          <w:bCs/>
        </w:rPr>
        <w:t>o</w:t>
      </w:r>
      <w:r w:rsidR="00A06134" w:rsidRPr="00BA6013">
        <w:rPr>
          <w:rFonts w:asciiTheme="minorBidi" w:hAnsiTheme="minorBidi"/>
          <w:bCs/>
        </w:rPr>
        <w:t xml:space="preserve"> </w:t>
      </w:r>
      <w:r w:rsidR="00512C82" w:rsidRPr="00BA6013">
        <w:rPr>
          <w:rFonts w:asciiTheme="minorBidi" w:hAnsiTheme="minorBidi"/>
          <w:spacing w:val="-1"/>
        </w:rPr>
        <w:t>sąlygos</w:t>
      </w:r>
      <w:r w:rsidR="00813165">
        <w:rPr>
          <w:rFonts w:asciiTheme="minorBidi" w:hAnsiTheme="minorBidi"/>
          <w:spacing w:val="-1"/>
        </w:rPr>
        <w:t>:</w:t>
      </w:r>
      <w:r w:rsidR="00A06134" w:rsidRPr="00BA6013">
        <w:rPr>
          <w:rFonts w:asciiTheme="minorBidi" w:eastAsia="Calibri" w:hAnsiTheme="minorBidi"/>
          <w:spacing w:val="-1"/>
        </w:rPr>
        <w:t xml:space="preserve"> </w:t>
      </w:r>
      <w:r w:rsidRPr="00DE7252">
        <w:rPr>
          <w:rFonts w:ascii="Arial" w:hAnsi="Arial" w:cs="Arial"/>
        </w:rPr>
        <w:t>įvykdžius visus sutartinius įsipareigojimus, sumokama visa Sutarties kaina</w:t>
      </w:r>
      <w:r w:rsidR="00813165" w:rsidRPr="00DE7252">
        <w:rPr>
          <w:rFonts w:ascii="Arial" w:eastAsia="Calibri" w:hAnsi="Arial" w:cs="Arial"/>
        </w:rPr>
        <w:t xml:space="preserve"> </w:t>
      </w:r>
      <w:r w:rsidRPr="00DE7252">
        <w:rPr>
          <w:rFonts w:ascii="Arial" w:eastAsia="Calibri" w:hAnsi="Arial" w:cs="Arial"/>
        </w:rPr>
        <w:t xml:space="preserve">per 45 (keturiasdešimt penkias) kalendorines dienas </w:t>
      </w:r>
      <w:r w:rsidR="00813165" w:rsidRPr="00673B95">
        <w:rPr>
          <w:rFonts w:ascii="Arial" w:eastAsia="Calibri" w:hAnsi="Arial" w:cs="Arial"/>
        </w:rPr>
        <w:t xml:space="preserve">Sutarties Bendrųjų sąlygų nustatyta tvarka. </w:t>
      </w:r>
    </w:p>
    <w:p w14:paraId="20C67849" w14:textId="0414455B" w:rsidR="00540279" w:rsidRPr="00BA6013" w:rsidRDefault="00540279" w:rsidP="00813165">
      <w:pPr>
        <w:pStyle w:val="Sraopastraipa"/>
        <w:spacing w:after="0" w:line="240" w:lineRule="auto"/>
        <w:ind w:left="0" w:firstLine="426"/>
        <w:jc w:val="both"/>
        <w:rPr>
          <w:rFonts w:asciiTheme="minorBidi" w:hAnsiTheme="minorBidi"/>
        </w:rPr>
      </w:pPr>
    </w:p>
    <w:p w14:paraId="79014C40" w14:textId="77777777" w:rsidR="00540279" w:rsidRPr="00BA6013" w:rsidRDefault="00B26941" w:rsidP="00B62295">
      <w:pPr>
        <w:tabs>
          <w:tab w:val="left" w:pos="709"/>
        </w:tabs>
        <w:spacing w:after="0" w:line="240" w:lineRule="auto"/>
        <w:ind w:firstLine="360"/>
        <w:jc w:val="center"/>
        <w:rPr>
          <w:rFonts w:asciiTheme="minorBidi" w:hAnsiTheme="minorBidi"/>
          <w:b/>
        </w:rPr>
      </w:pPr>
      <w:r w:rsidRPr="00BA6013">
        <w:rPr>
          <w:rFonts w:asciiTheme="minorBidi" w:hAnsiTheme="minorBidi"/>
          <w:b/>
        </w:rPr>
        <w:t>3. PASLAUGŲ SUTEIKIMAS</w:t>
      </w:r>
    </w:p>
    <w:p w14:paraId="424FF8ED" w14:textId="399A9BC0" w:rsidR="00813165" w:rsidRPr="00813165" w:rsidRDefault="00813165" w:rsidP="00B80EBA">
      <w:pPr>
        <w:spacing w:after="0" w:line="240" w:lineRule="auto"/>
        <w:ind w:firstLine="360"/>
        <w:jc w:val="both"/>
        <w:rPr>
          <w:rFonts w:asciiTheme="minorBidi" w:hAnsiTheme="minorBidi"/>
        </w:rPr>
      </w:pPr>
      <w:r w:rsidRPr="00813165">
        <w:rPr>
          <w:rFonts w:asciiTheme="minorBidi" w:hAnsiTheme="minorBidi"/>
        </w:rPr>
        <w:t xml:space="preserve">3.1. </w:t>
      </w:r>
      <w:r w:rsidR="00B80EBA" w:rsidRPr="00B80EBA">
        <w:rPr>
          <w:rFonts w:asciiTheme="minorBidi" w:hAnsiTheme="minorBidi"/>
        </w:rPr>
        <w:t xml:space="preserve">Paslaugos turi būti suteiktos per Sutarties 1 priede </w:t>
      </w:r>
      <w:r w:rsidR="00B80EBA">
        <w:rPr>
          <w:rFonts w:asciiTheme="minorBidi" w:hAnsiTheme="minorBidi"/>
          <w:bCs/>
          <w:i/>
        </w:rPr>
        <w:t>Verslo valdymo</w:t>
      </w:r>
      <w:r w:rsidR="00B80EBA" w:rsidRPr="00B80EBA">
        <w:rPr>
          <w:rFonts w:asciiTheme="minorBidi" w:hAnsiTheme="minorBidi"/>
          <w:i/>
        </w:rPr>
        <w:t xml:space="preserve"> paslaugų techninė specifikacija</w:t>
      </w:r>
      <w:r w:rsidR="00B80EBA" w:rsidRPr="00B80EBA">
        <w:rPr>
          <w:rFonts w:asciiTheme="minorBidi" w:hAnsiTheme="minorBidi"/>
          <w:bCs/>
        </w:rPr>
        <w:t xml:space="preserve"> (toliau – </w:t>
      </w:r>
      <w:r w:rsidR="00B80EBA" w:rsidRPr="00B80EBA">
        <w:rPr>
          <w:rFonts w:asciiTheme="minorBidi" w:hAnsiTheme="minorBidi"/>
        </w:rPr>
        <w:t>1 priedas</w:t>
      </w:r>
      <w:r w:rsidR="00B80EBA" w:rsidRPr="00B80EBA">
        <w:rPr>
          <w:rFonts w:asciiTheme="minorBidi" w:hAnsiTheme="minorBidi"/>
          <w:bCs/>
        </w:rPr>
        <w:t xml:space="preserve">) nustatytus terminus. </w:t>
      </w:r>
      <w:r w:rsidR="00B80EBA" w:rsidRPr="00B80EBA">
        <w:rPr>
          <w:rFonts w:asciiTheme="minorBidi" w:hAnsiTheme="minorBidi"/>
          <w:b/>
        </w:rPr>
        <w:t>Šalys susitaria, kad Paslaugų suteikimo terminas yra esminė Sutarties sąlyga</w:t>
      </w:r>
      <w:r w:rsidR="00B80EBA" w:rsidRPr="00B80EBA">
        <w:rPr>
          <w:rFonts w:asciiTheme="minorBidi" w:hAnsiTheme="minorBidi"/>
        </w:rPr>
        <w:t>.</w:t>
      </w:r>
    </w:p>
    <w:p w14:paraId="0B5A86D0" w14:textId="7B55D9AE" w:rsidR="00A06134" w:rsidRPr="00BA6013" w:rsidRDefault="00813165" w:rsidP="00B80EBA">
      <w:pPr>
        <w:spacing w:after="0" w:line="240" w:lineRule="auto"/>
        <w:ind w:firstLine="360"/>
        <w:jc w:val="both"/>
        <w:rPr>
          <w:rFonts w:asciiTheme="minorBidi" w:hAnsiTheme="minorBidi"/>
        </w:rPr>
      </w:pPr>
      <w:r w:rsidRPr="00813165">
        <w:rPr>
          <w:rFonts w:asciiTheme="minorBidi" w:hAnsiTheme="minorBidi"/>
        </w:rPr>
        <w:t>3.</w:t>
      </w:r>
      <w:r w:rsidR="00E8188B" w:rsidRPr="003C6A82">
        <w:rPr>
          <w:rFonts w:asciiTheme="minorBidi" w:hAnsiTheme="minorBidi"/>
        </w:rPr>
        <w:t>2</w:t>
      </w:r>
      <w:r w:rsidRPr="00813165">
        <w:rPr>
          <w:rFonts w:asciiTheme="minorBidi" w:hAnsiTheme="minorBidi"/>
        </w:rPr>
        <w:t xml:space="preserve">. Už Paslaugų teikimo termino nesilaikymą skiriamos šios Sutarties </w:t>
      </w:r>
      <w:r w:rsidRPr="003C6A82">
        <w:rPr>
          <w:rFonts w:asciiTheme="minorBidi" w:hAnsiTheme="minorBidi"/>
        </w:rPr>
        <w:t xml:space="preserve">5 </w:t>
      </w:r>
      <w:r w:rsidRPr="00813165">
        <w:rPr>
          <w:rFonts w:asciiTheme="minorBidi" w:hAnsiTheme="minorBidi"/>
        </w:rPr>
        <w:t>skyriuje nustatytos baudos.</w:t>
      </w:r>
    </w:p>
    <w:p w14:paraId="2AF281BA" w14:textId="77777777" w:rsidR="00AE1CCA" w:rsidRPr="00BA6013" w:rsidRDefault="00AE1CCA" w:rsidP="00B62295">
      <w:pPr>
        <w:spacing w:after="0" w:line="240" w:lineRule="auto"/>
        <w:ind w:firstLine="360"/>
        <w:jc w:val="both"/>
        <w:rPr>
          <w:rFonts w:asciiTheme="minorBidi" w:hAnsiTheme="minorBidi"/>
        </w:rPr>
      </w:pPr>
    </w:p>
    <w:p w14:paraId="34677DD5"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4. PASLAUGŲ KOKYBĖ IR GARANTIJA</w:t>
      </w:r>
    </w:p>
    <w:p w14:paraId="0153363D" w14:textId="107F3BD3" w:rsidR="00540279" w:rsidRPr="00BA6013" w:rsidRDefault="00B62295" w:rsidP="00B62295">
      <w:pPr>
        <w:shd w:val="clear" w:color="auto" w:fill="FFFFFF"/>
        <w:tabs>
          <w:tab w:val="left" w:pos="394"/>
          <w:tab w:val="left" w:pos="720"/>
        </w:tabs>
        <w:spacing w:after="0" w:line="240" w:lineRule="auto"/>
        <w:ind w:firstLine="360"/>
        <w:jc w:val="both"/>
        <w:rPr>
          <w:rFonts w:asciiTheme="minorBidi" w:hAnsiTheme="minorBidi"/>
        </w:rPr>
      </w:pPr>
      <w:r w:rsidRPr="00BA6013">
        <w:rPr>
          <w:rFonts w:asciiTheme="minorBidi" w:hAnsiTheme="minorBidi"/>
        </w:rPr>
        <w:tab/>
      </w:r>
      <w:r w:rsidR="00540279" w:rsidRPr="00BA6013">
        <w:rPr>
          <w:rFonts w:asciiTheme="minorBidi" w:hAnsiTheme="minorBidi"/>
        </w:rPr>
        <w:t xml:space="preserve">4.1. </w:t>
      </w:r>
      <w:r w:rsidR="004B2269" w:rsidRPr="00BA6013">
        <w:rPr>
          <w:rFonts w:asciiTheme="minorBidi" w:hAnsiTheme="minorBidi"/>
        </w:rPr>
        <w:t>Paslaugos</w:t>
      </w:r>
      <w:r w:rsidR="00540279" w:rsidRPr="00BA6013">
        <w:rPr>
          <w:rFonts w:asciiTheme="minorBidi" w:hAnsiTheme="minorBidi"/>
        </w:rPr>
        <w:t xml:space="preserve"> turi būti </w:t>
      </w:r>
      <w:r w:rsidR="004B2269" w:rsidRPr="00BA6013">
        <w:rPr>
          <w:rFonts w:asciiTheme="minorBidi" w:hAnsiTheme="minorBidi"/>
        </w:rPr>
        <w:t>suteiktos kokybiškai</w:t>
      </w:r>
      <w:r w:rsidR="00540279" w:rsidRPr="00BA6013">
        <w:rPr>
          <w:rFonts w:asciiTheme="minorBidi" w:hAnsiTheme="minorBidi"/>
        </w:rPr>
        <w:t xml:space="preserve"> pagal Sutartyje </w:t>
      </w:r>
      <w:r w:rsidR="00344088" w:rsidRPr="00BA6013">
        <w:rPr>
          <w:rFonts w:asciiTheme="minorBidi" w:hAnsiTheme="minorBidi"/>
        </w:rPr>
        <w:t xml:space="preserve">ir jos </w:t>
      </w:r>
      <w:r w:rsidR="00344088" w:rsidRPr="00BA6013">
        <w:rPr>
          <w:rFonts w:asciiTheme="minorBidi" w:eastAsia="Calibri" w:hAnsiTheme="minorBidi"/>
        </w:rPr>
        <w:t>prieduose</w:t>
      </w:r>
      <w:r w:rsidR="00344088" w:rsidRPr="00BA6013">
        <w:rPr>
          <w:rFonts w:asciiTheme="minorBidi" w:hAnsiTheme="minorBidi"/>
        </w:rPr>
        <w:t xml:space="preserve"> </w:t>
      </w:r>
      <w:r w:rsidR="00540279" w:rsidRPr="00BA6013">
        <w:rPr>
          <w:rFonts w:asciiTheme="minorBidi" w:hAnsiTheme="minorBidi"/>
        </w:rPr>
        <w:t xml:space="preserve">nustatytus reikalavimus. </w:t>
      </w:r>
    </w:p>
    <w:p w14:paraId="74797124" w14:textId="77777777" w:rsidR="00540279" w:rsidRPr="00BA6013" w:rsidRDefault="00540279" w:rsidP="00B62295">
      <w:pPr>
        <w:shd w:val="clear" w:color="auto" w:fill="FFFFFF"/>
        <w:tabs>
          <w:tab w:val="left" w:pos="394"/>
          <w:tab w:val="left" w:pos="720"/>
        </w:tabs>
        <w:spacing w:after="0" w:line="240" w:lineRule="auto"/>
        <w:ind w:firstLine="360"/>
        <w:jc w:val="both"/>
        <w:rPr>
          <w:rFonts w:asciiTheme="minorBidi" w:hAnsiTheme="minorBidi"/>
        </w:rPr>
      </w:pPr>
    </w:p>
    <w:p w14:paraId="71F673ED"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5. ŠALIŲ ATSAKOMYBĖ</w:t>
      </w:r>
    </w:p>
    <w:p w14:paraId="34887145" w14:textId="1359583A" w:rsidR="00B80EBA" w:rsidRPr="00B80EBA" w:rsidRDefault="000F5430" w:rsidP="00B80EBA">
      <w:pPr>
        <w:shd w:val="clear" w:color="auto" w:fill="FFFFFF"/>
        <w:spacing w:after="0" w:line="240" w:lineRule="auto"/>
        <w:ind w:firstLine="360"/>
        <w:jc w:val="both"/>
        <w:rPr>
          <w:rFonts w:asciiTheme="minorBidi" w:hAnsiTheme="minorBidi"/>
        </w:rPr>
      </w:pPr>
      <w:r w:rsidRPr="000F5430">
        <w:rPr>
          <w:rFonts w:asciiTheme="minorBidi" w:hAnsiTheme="minorBidi"/>
        </w:rPr>
        <w:t xml:space="preserve">5.1. </w:t>
      </w:r>
      <w:r w:rsidR="00B80EBA" w:rsidRPr="00B80EBA">
        <w:rPr>
          <w:rFonts w:asciiTheme="minorBidi" w:hAnsiTheme="minorBidi"/>
        </w:rPr>
        <w:t xml:space="preserve">Jeigu Paslaugų teikėjas vėluoja suteikti Paslaugas ar ištaisyti jų trūkumus, Užsakovas nuo kitos dienos Paslaugų teikėjui skaičiuoja 0,1 (vienos dešimtosios) procento dydžio delspinigius už kiekvieną uždelstą kalendorinę dieną nuo laiku nesuteiktų Paslaugų kainos, įskaitant PVM, jei jis Sutarčiai taikomas, maksimalią delspinigių skaičiavimo ribą nustatant 20 (dvidešimt) procentų nuo </w:t>
      </w:r>
      <w:bookmarkStart w:id="5" w:name="_Hlk531264374"/>
      <w:r w:rsidR="00B80EBA" w:rsidRPr="00B80EBA">
        <w:rPr>
          <w:rFonts w:asciiTheme="minorBidi" w:hAnsiTheme="minorBidi"/>
        </w:rPr>
        <w:t xml:space="preserve">Sutarties kainos įskaitant PVM, jei jis Sutarčiai taikomas. </w:t>
      </w:r>
      <w:bookmarkEnd w:id="5"/>
    </w:p>
    <w:p w14:paraId="01EEC67B" w14:textId="659A610A" w:rsidR="00540279" w:rsidRPr="00BA6013" w:rsidRDefault="00D84D45" w:rsidP="00B80EBA">
      <w:pPr>
        <w:shd w:val="clear" w:color="auto" w:fill="FFFFFF"/>
        <w:spacing w:after="0" w:line="240" w:lineRule="auto"/>
        <w:ind w:firstLine="360"/>
        <w:jc w:val="both"/>
        <w:rPr>
          <w:rFonts w:asciiTheme="minorBidi" w:eastAsia="Calibri" w:hAnsiTheme="minorBidi"/>
          <w:i/>
        </w:rPr>
      </w:pPr>
      <w:r w:rsidRPr="00BA6013">
        <w:rPr>
          <w:rFonts w:asciiTheme="minorBidi" w:hAnsiTheme="minorBidi"/>
        </w:rPr>
        <w:t>5.2</w:t>
      </w:r>
      <w:r w:rsidR="00540279" w:rsidRPr="00BA6013">
        <w:rPr>
          <w:rFonts w:asciiTheme="minorBidi" w:hAnsiTheme="minorBidi"/>
        </w:rPr>
        <w:t xml:space="preserve">. Jei </w:t>
      </w:r>
      <w:r w:rsidR="00240C30" w:rsidRPr="00BA6013">
        <w:rPr>
          <w:rFonts w:asciiTheme="minorBidi" w:hAnsiTheme="minorBidi"/>
        </w:rPr>
        <w:t>Užsakovas</w:t>
      </w:r>
      <w:r w:rsidR="00540279" w:rsidRPr="00BA6013">
        <w:rPr>
          <w:rFonts w:asciiTheme="minorBidi" w:hAnsiTheme="minorBidi"/>
        </w:rPr>
        <w:t xml:space="preserve"> uždelsia atsiskaityti už tinkamai </w:t>
      </w:r>
      <w:r w:rsidR="00240C30" w:rsidRPr="00BA6013">
        <w:rPr>
          <w:rFonts w:asciiTheme="minorBidi" w:hAnsiTheme="minorBidi"/>
        </w:rPr>
        <w:t>Paslaugų teikėjo suteiktas</w:t>
      </w:r>
      <w:r w:rsidR="00540279" w:rsidRPr="00BA6013">
        <w:rPr>
          <w:rFonts w:asciiTheme="minorBidi" w:hAnsiTheme="minorBidi"/>
        </w:rPr>
        <w:t xml:space="preserve"> ir perduotas kokybiškas </w:t>
      </w:r>
      <w:r w:rsidR="00240C30" w:rsidRPr="00BA6013">
        <w:rPr>
          <w:rFonts w:asciiTheme="minorBidi" w:hAnsiTheme="minorBidi"/>
        </w:rPr>
        <w:t>Paslaugas</w:t>
      </w:r>
      <w:r w:rsidR="00540279" w:rsidRPr="00BA6013">
        <w:rPr>
          <w:rFonts w:asciiTheme="minorBidi" w:hAnsiTheme="minorBidi"/>
        </w:rPr>
        <w:t xml:space="preserve"> per Sutartyje nurodytą terminą, </w:t>
      </w:r>
      <w:r w:rsidR="00240C30" w:rsidRPr="00BA6013">
        <w:rPr>
          <w:rFonts w:asciiTheme="minorBidi" w:hAnsiTheme="minorBidi"/>
        </w:rPr>
        <w:t>Paslaugų teikėjas</w:t>
      </w:r>
      <w:r w:rsidR="00540279" w:rsidRPr="00BA6013">
        <w:rPr>
          <w:rFonts w:asciiTheme="minorBidi" w:hAnsiTheme="minorBidi"/>
        </w:rPr>
        <w:t xml:space="preserve"> nuo kitos dienos </w:t>
      </w:r>
      <w:r w:rsidR="00540279" w:rsidRPr="00BA6013">
        <w:rPr>
          <w:rFonts w:asciiTheme="minorBidi" w:eastAsia="Calibri" w:hAnsiTheme="minorBidi"/>
        </w:rPr>
        <w:t>skaičiuoja</w:t>
      </w:r>
      <w:r w:rsidR="00540279" w:rsidRPr="00BA6013">
        <w:rPr>
          <w:rFonts w:asciiTheme="minorBidi" w:hAnsiTheme="minorBidi"/>
        </w:rPr>
        <w:t xml:space="preserve"> </w:t>
      </w:r>
      <w:r w:rsidR="00240C30" w:rsidRPr="00BA6013">
        <w:rPr>
          <w:rFonts w:asciiTheme="minorBidi" w:hAnsiTheme="minorBidi"/>
        </w:rPr>
        <w:t>Užsakovui</w:t>
      </w:r>
      <w:r w:rsidR="00540279" w:rsidRPr="00BA6013">
        <w:rPr>
          <w:rFonts w:asciiTheme="minorBidi" w:hAnsiTheme="minorBidi"/>
        </w:rPr>
        <w:t xml:space="preserve"> 0,1 (vienos dešimtosios) procento dydžio delspinigius nuo neapmokėtos sumos, įskaitant </w:t>
      </w:r>
      <w:r w:rsidR="00540279" w:rsidRPr="00BA6013">
        <w:rPr>
          <w:rFonts w:asciiTheme="minorBidi" w:hAnsiTheme="minorBidi"/>
        </w:rPr>
        <w:lastRenderedPageBreak/>
        <w:t>PVM</w:t>
      </w:r>
      <w:r w:rsidR="00F5527B" w:rsidRPr="00BA6013">
        <w:rPr>
          <w:rFonts w:asciiTheme="minorBidi" w:hAnsiTheme="minorBidi"/>
        </w:rPr>
        <w:t>, jei jis Sutarčiai taikomas</w:t>
      </w:r>
      <w:r w:rsidR="00540279" w:rsidRPr="00BA6013">
        <w:rPr>
          <w:rFonts w:asciiTheme="minorBidi" w:hAnsiTheme="minorBidi"/>
        </w:rPr>
        <w:t xml:space="preserve">, </w:t>
      </w:r>
      <w:r w:rsidR="00BB787B" w:rsidRPr="00BA6013">
        <w:rPr>
          <w:rFonts w:asciiTheme="minorBidi" w:hAnsiTheme="minorBidi"/>
        </w:rPr>
        <w:t xml:space="preserve">bendrą </w:t>
      </w:r>
      <w:r w:rsidR="00540279" w:rsidRPr="00BA6013">
        <w:rPr>
          <w:rFonts w:asciiTheme="minorBidi" w:hAnsiTheme="minorBidi"/>
        </w:rPr>
        <w:t xml:space="preserve">maksimalią delspinigių skaičiavimo ribą nustatant 20 (dvidešimt) procentų nuo </w:t>
      </w:r>
      <w:r w:rsidR="00540279" w:rsidRPr="00BA6013">
        <w:rPr>
          <w:rFonts w:asciiTheme="minorBidi" w:eastAsia="Calibri" w:hAnsiTheme="minorBidi"/>
        </w:rPr>
        <w:t>Sutarties kainos, įskaitant PVM</w:t>
      </w:r>
      <w:r w:rsidR="00F5527B" w:rsidRPr="00BA6013">
        <w:rPr>
          <w:rFonts w:asciiTheme="minorBidi" w:eastAsia="Calibri" w:hAnsiTheme="minorBidi"/>
        </w:rPr>
        <w:t>, jei jis Sutarčiai taikomas</w:t>
      </w:r>
      <w:r w:rsidR="000F5430">
        <w:rPr>
          <w:rFonts w:asciiTheme="minorBidi" w:eastAsia="Calibri" w:hAnsiTheme="minorBidi"/>
        </w:rPr>
        <w:t>.</w:t>
      </w:r>
      <w:r w:rsidR="00540279" w:rsidRPr="00BA6013">
        <w:rPr>
          <w:rFonts w:asciiTheme="minorBidi" w:hAnsiTheme="minorBidi"/>
        </w:rPr>
        <w:t xml:space="preserve"> </w:t>
      </w:r>
    </w:p>
    <w:p w14:paraId="2C724052" w14:textId="4ECA275A" w:rsidR="00B5060C" w:rsidRPr="00BA6013" w:rsidRDefault="00B5060C" w:rsidP="00B5060C">
      <w:pPr>
        <w:spacing w:after="0" w:line="240" w:lineRule="auto"/>
        <w:ind w:firstLine="360"/>
        <w:jc w:val="both"/>
        <w:rPr>
          <w:rFonts w:asciiTheme="minorBidi" w:eastAsia="Calibri" w:hAnsiTheme="minorBidi"/>
        </w:rPr>
      </w:pPr>
      <w:r w:rsidRPr="00BA6013">
        <w:rPr>
          <w:rFonts w:asciiTheme="minorBidi" w:eastAsia="Calibri" w:hAnsiTheme="minorBidi"/>
          <w:iCs/>
        </w:rPr>
        <w:t xml:space="preserve">5.3. Jei </w:t>
      </w:r>
      <w:r w:rsidR="00F721C4" w:rsidRPr="00BA6013">
        <w:rPr>
          <w:rFonts w:asciiTheme="minorBidi" w:eastAsia="Calibri" w:hAnsiTheme="minorBidi"/>
          <w:iCs/>
        </w:rPr>
        <w:t>Paslaugų t</w:t>
      </w:r>
      <w:r w:rsidRPr="00BA6013">
        <w:rPr>
          <w:rFonts w:asciiTheme="minorBidi" w:eastAsia="Calibri" w:hAnsiTheme="minorBidi"/>
          <w:iCs/>
        </w:rPr>
        <w:t>e</w:t>
      </w:r>
      <w:r w:rsidR="00F721C4" w:rsidRPr="00BA6013">
        <w:rPr>
          <w:rFonts w:asciiTheme="minorBidi" w:eastAsia="Calibri" w:hAnsiTheme="minorBidi"/>
          <w:iCs/>
        </w:rPr>
        <w:t>i</w:t>
      </w:r>
      <w:r w:rsidRPr="00BA6013">
        <w:rPr>
          <w:rFonts w:asciiTheme="minorBidi" w:eastAsia="Calibri" w:hAnsiTheme="minorBidi"/>
          <w:iCs/>
        </w:rPr>
        <w:t xml:space="preserve">kėjas, vykdydamas Sutartį, nesilaiko galiojančių teisės aktų reikalavimų ir dėl to kompetentingos įgaliotos valstybinės institucijos pritaiko baudas ar kitas sankcijas </w:t>
      </w:r>
      <w:r w:rsidR="00F721C4" w:rsidRPr="00BA6013">
        <w:rPr>
          <w:rFonts w:asciiTheme="minorBidi" w:eastAsia="Calibri" w:hAnsiTheme="minorBidi"/>
          <w:iCs/>
        </w:rPr>
        <w:t>Užsakovui</w:t>
      </w:r>
      <w:r w:rsidRPr="00BA6013">
        <w:rPr>
          <w:rFonts w:asciiTheme="minorBidi" w:eastAsia="Calibri" w:hAnsiTheme="minorBidi"/>
          <w:iCs/>
        </w:rPr>
        <w:t xml:space="preserve">, taip pat, jeigu dėl bet kokių aplinkybių, susijusių su </w:t>
      </w:r>
      <w:r w:rsidR="00F721C4" w:rsidRPr="00BA6013">
        <w:rPr>
          <w:rFonts w:asciiTheme="minorBidi" w:eastAsia="Calibri" w:hAnsiTheme="minorBidi"/>
          <w:iCs/>
        </w:rPr>
        <w:t>Paslaugų teikėju</w:t>
      </w:r>
      <w:r w:rsidRPr="00BA6013">
        <w:rPr>
          <w:rFonts w:asciiTheme="minorBidi" w:eastAsia="Calibri" w:hAnsiTheme="minorBidi"/>
          <w:iCs/>
        </w:rPr>
        <w:t xml:space="preserve"> ar jo te</w:t>
      </w:r>
      <w:r w:rsidR="00DB0F92" w:rsidRPr="00BA6013">
        <w:rPr>
          <w:rFonts w:asciiTheme="minorBidi" w:eastAsia="Calibri" w:hAnsiTheme="minorBidi"/>
          <w:iCs/>
        </w:rPr>
        <w:t>i</w:t>
      </w:r>
      <w:r w:rsidRPr="00BA6013">
        <w:rPr>
          <w:rFonts w:asciiTheme="minorBidi" w:eastAsia="Calibri" w:hAnsiTheme="minorBidi"/>
          <w:iCs/>
        </w:rPr>
        <w:t>kiamomis P</w:t>
      </w:r>
      <w:r w:rsidR="00DB0F92" w:rsidRPr="00BA6013">
        <w:rPr>
          <w:rFonts w:asciiTheme="minorBidi" w:eastAsia="Calibri" w:hAnsiTheme="minorBidi"/>
          <w:iCs/>
        </w:rPr>
        <w:t>aslaugomis</w:t>
      </w:r>
      <w:r w:rsidRPr="00BA6013">
        <w:rPr>
          <w:rFonts w:asciiTheme="minorBidi" w:eastAsia="Calibri" w:hAnsiTheme="minorBidi"/>
          <w:iCs/>
        </w:rPr>
        <w:t xml:space="preserve">, </w:t>
      </w:r>
      <w:r w:rsidR="00F721C4" w:rsidRPr="00BA6013">
        <w:rPr>
          <w:rFonts w:asciiTheme="minorBidi" w:eastAsia="Calibri" w:hAnsiTheme="minorBidi"/>
          <w:iCs/>
        </w:rPr>
        <w:t>Užsakovui</w:t>
      </w:r>
      <w:r w:rsidRPr="00BA6013">
        <w:rPr>
          <w:rFonts w:asciiTheme="minorBidi" w:eastAsia="Calibri" w:hAnsiTheme="minorBid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A6013">
        <w:rPr>
          <w:rFonts w:asciiTheme="minorBidi" w:eastAsia="Calibri" w:hAnsiTheme="minorBidi"/>
          <w:b/>
          <w:bCs/>
          <w:iCs/>
        </w:rPr>
        <w:t>Sankcijos</w:t>
      </w:r>
      <w:r w:rsidRPr="00BA6013">
        <w:rPr>
          <w:rFonts w:asciiTheme="minorBidi" w:eastAsia="Calibri" w:hAnsiTheme="minorBidi"/>
          <w:iCs/>
        </w:rPr>
        <w:t xml:space="preserve">), </w:t>
      </w:r>
      <w:r w:rsidR="00F721C4" w:rsidRPr="00BA6013">
        <w:rPr>
          <w:rFonts w:asciiTheme="minorBidi" w:eastAsia="Calibri" w:hAnsiTheme="minorBidi"/>
          <w:iCs/>
        </w:rPr>
        <w:t>Paslaugų teikėjas</w:t>
      </w:r>
      <w:r w:rsidRPr="00BA6013">
        <w:rPr>
          <w:rFonts w:asciiTheme="minorBidi" w:eastAsia="Calibri" w:hAnsiTheme="minorBidi"/>
          <w:iCs/>
        </w:rPr>
        <w:t xml:space="preserve"> įsipareigoja apsaugoti </w:t>
      </w:r>
      <w:r w:rsidR="00F721C4" w:rsidRPr="00BA6013">
        <w:rPr>
          <w:rFonts w:asciiTheme="minorBidi" w:eastAsia="Calibri" w:hAnsiTheme="minorBidi"/>
          <w:iCs/>
        </w:rPr>
        <w:t>Užsakovą</w:t>
      </w:r>
      <w:r w:rsidRPr="00BA6013">
        <w:rPr>
          <w:rFonts w:asciiTheme="minorBidi" w:eastAsia="Calibri" w:hAnsiTheme="minorBidi"/>
          <w:iCs/>
        </w:rPr>
        <w:t xml:space="preserve"> bei trečiuosius asmenis nuo bet kokių neigiamų pasekmių atsakyti prieš </w:t>
      </w:r>
      <w:r w:rsidR="00F721C4" w:rsidRPr="00BA6013">
        <w:rPr>
          <w:rFonts w:asciiTheme="minorBidi" w:eastAsia="Calibri" w:hAnsiTheme="minorBidi"/>
          <w:iCs/>
        </w:rPr>
        <w:t>Užsakovą</w:t>
      </w:r>
      <w:r w:rsidRPr="00BA6013">
        <w:rPr>
          <w:rFonts w:asciiTheme="minorBidi" w:eastAsia="Calibri" w:hAnsiTheme="minorBidi"/>
          <w:iCs/>
        </w:rPr>
        <w:t xml:space="preserve"> bei trečiuosius asmenis dėl bet kokių neigiamų pasekmių, kurias </w:t>
      </w:r>
      <w:r w:rsidR="00F721C4" w:rsidRPr="00BA6013">
        <w:rPr>
          <w:rFonts w:asciiTheme="minorBidi" w:eastAsia="Calibri" w:hAnsiTheme="minorBidi"/>
          <w:iCs/>
        </w:rPr>
        <w:t>Užsakovui</w:t>
      </w:r>
      <w:r w:rsidRPr="00BA6013">
        <w:rPr>
          <w:rFonts w:asciiTheme="minorBidi" w:eastAsia="Calibri" w:hAnsiTheme="minorBidi"/>
          <w:iCs/>
        </w:rPr>
        <w:t xml:space="preserve"> ar tretiesiems asmenims gali sukelti </w:t>
      </w:r>
      <w:r w:rsidR="00F721C4" w:rsidRPr="00BA6013">
        <w:rPr>
          <w:rFonts w:asciiTheme="minorBidi" w:eastAsia="Calibri" w:hAnsiTheme="minorBidi"/>
          <w:iCs/>
        </w:rPr>
        <w:t>Užsakovui</w:t>
      </w:r>
      <w:r w:rsidRPr="00BA6013">
        <w:rPr>
          <w:rFonts w:asciiTheme="minorBidi" w:eastAsia="Calibri" w:hAnsiTheme="minorBidi"/>
          <w:iCs/>
        </w:rPr>
        <w:t xml:space="preserve"> taikomos Sankcijos, ir atlyginti </w:t>
      </w:r>
      <w:r w:rsidR="00F721C4" w:rsidRPr="00BA6013">
        <w:rPr>
          <w:rFonts w:asciiTheme="minorBidi" w:eastAsia="Calibri" w:hAnsiTheme="minorBidi"/>
          <w:iCs/>
        </w:rPr>
        <w:t>Užsakovui</w:t>
      </w:r>
      <w:r w:rsidRPr="00BA6013">
        <w:rPr>
          <w:rFonts w:asciiTheme="minorBidi" w:eastAsia="Calibri" w:hAnsiTheme="minorBidi"/>
          <w:iCs/>
        </w:rPr>
        <w:t xml:space="preserve"> bei tretiesiems asmenims visus jų dėl to patirtus tiesioginius ir netiesioginius nuostolius ar žalą bei papildomas išlaidas (įskaitant, bet neapsiribojant, dėl </w:t>
      </w:r>
      <w:r w:rsidR="00F721C4" w:rsidRPr="00BA6013">
        <w:rPr>
          <w:rFonts w:asciiTheme="minorBidi" w:eastAsia="Calibri" w:hAnsiTheme="minorBidi"/>
          <w:iCs/>
        </w:rPr>
        <w:t>Užsakovo</w:t>
      </w:r>
      <w:r w:rsidRPr="00BA6013">
        <w:rPr>
          <w:rFonts w:asciiTheme="minorBidi" w:eastAsia="Calibri" w:hAnsiTheme="minorBidi"/>
          <w:iCs/>
        </w:rPr>
        <w:t xml:space="preserve"> dalykinės reputacijos sumenkimo, veiklos suvaržymų, verslo sandorių bei klientų praradimo ar kitų neigiamų pasekmių, susijusių su </w:t>
      </w:r>
      <w:r w:rsidR="00F721C4" w:rsidRPr="00BA6013">
        <w:rPr>
          <w:rFonts w:asciiTheme="minorBidi" w:eastAsia="Calibri" w:hAnsiTheme="minorBidi"/>
          <w:iCs/>
        </w:rPr>
        <w:t>Užsakovo</w:t>
      </w:r>
      <w:r w:rsidRPr="00BA6013">
        <w:rPr>
          <w:rFonts w:asciiTheme="minorBidi" w:eastAsia="Calibri" w:hAnsiTheme="minorBidi"/>
          <w:iCs/>
        </w:rPr>
        <w:t xml:space="preserve"> ar jo darbuotojų veiklos apribojimais).</w:t>
      </w:r>
    </w:p>
    <w:p w14:paraId="1C336A0A" w14:textId="6E89B0C5" w:rsidR="00B5060C" w:rsidRPr="00BA6013" w:rsidRDefault="00F721C4" w:rsidP="00B80EBA">
      <w:pPr>
        <w:spacing w:after="0" w:line="240" w:lineRule="auto"/>
        <w:ind w:firstLine="360"/>
        <w:jc w:val="both"/>
        <w:rPr>
          <w:rFonts w:asciiTheme="minorBidi" w:eastAsia="Calibri" w:hAnsiTheme="minorBidi"/>
        </w:rPr>
      </w:pPr>
      <w:r w:rsidRPr="00BA6013">
        <w:rPr>
          <w:rFonts w:asciiTheme="minorBidi" w:eastAsia="Calibri" w:hAnsiTheme="minorBidi"/>
          <w:iCs/>
        </w:rPr>
        <w:t>Paslaugų teikėjas</w:t>
      </w:r>
      <w:r w:rsidR="00B5060C" w:rsidRPr="00BA6013">
        <w:rPr>
          <w:rFonts w:asciiTheme="minorBidi" w:eastAsia="Calibri" w:hAnsiTheme="minorBidi"/>
          <w:iCs/>
        </w:rPr>
        <w:t xml:space="preserve"> privalo nedelsiant, bet ne vėliau nei per 1 (vieną) darbo dieną, informuoti </w:t>
      </w:r>
      <w:r w:rsidRPr="00BA6013">
        <w:rPr>
          <w:rFonts w:asciiTheme="minorBidi" w:eastAsia="Calibri" w:hAnsiTheme="minorBidi"/>
          <w:iCs/>
        </w:rPr>
        <w:t>Užsakovą</w:t>
      </w:r>
      <w:r w:rsidR="00B5060C" w:rsidRPr="00BA6013">
        <w:rPr>
          <w:rFonts w:asciiTheme="minorBidi" w:eastAsia="Calibri" w:hAnsiTheme="minorBidi"/>
          <w:iCs/>
        </w:rPr>
        <w:t xml:space="preserve"> raštu, jei jam yra pritaikytos Sankcijos ar jam yra žinoma informacija apie inicijuotas arba ketinamas inicijuoti procedūras dėl Sankcijų jam ir / ar </w:t>
      </w:r>
      <w:r w:rsidRPr="00BA6013">
        <w:rPr>
          <w:rFonts w:asciiTheme="minorBidi" w:eastAsia="Calibri" w:hAnsiTheme="minorBidi"/>
          <w:iCs/>
        </w:rPr>
        <w:t>Užsakovui</w:t>
      </w:r>
      <w:r w:rsidR="00B5060C" w:rsidRPr="00BA6013">
        <w:rPr>
          <w:rFonts w:asciiTheme="minorBidi" w:eastAsia="Calibri" w:hAnsiTheme="minorBidi"/>
          <w:iCs/>
        </w:rPr>
        <w:t xml:space="preserve"> taikymo. </w:t>
      </w:r>
      <w:r w:rsidRPr="00BA6013">
        <w:rPr>
          <w:rFonts w:asciiTheme="minorBidi" w:eastAsia="Calibri" w:hAnsiTheme="minorBidi"/>
          <w:iCs/>
        </w:rPr>
        <w:t>Paslaugų tei</w:t>
      </w:r>
      <w:r w:rsidR="00B5060C" w:rsidRPr="00BA6013">
        <w:rPr>
          <w:rFonts w:asciiTheme="minorBidi" w:eastAsia="Calibri" w:hAnsiTheme="minorBidi"/>
          <w:iCs/>
        </w:rPr>
        <w:t xml:space="preserve">kėjas, pažeidęs  reikalavimą laiku informuoti </w:t>
      </w:r>
      <w:r w:rsidRPr="00BA6013">
        <w:rPr>
          <w:rFonts w:asciiTheme="minorBidi" w:eastAsia="Calibri" w:hAnsiTheme="minorBidi"/>
          <w:iCs/>
        </w:rPr>
        <w:t>Užsakovą</w:t>
      </w:r>
      <w:r w:rsidR="00B5060C" w:rsidRPr="00BA6013">
        <w:rPr>
          <w:rFonts w:asciiTheme="minorBidi" w:eastAsia="Calibri" w:hAnsiTheme="minorBidi"/>
          <w:iCs/>
        </w:rPr>
        <w:t xml:space="preserve"> raštu apie šiame Sutarties punkte nurodytas aplinkybes, </w:t>
      </w:r>
      <w:r w:rsidRPr="00BA6013">
        <w:rPr>
          <w:rFonts w:asciiTheme="minorBidi" w:eastAsia="Calibri" w:hAnsiTheme="minorBidi"/>
          <w:iCs/>
        </w:rPr>
        <w:t>Užsakovui</w:t>
      </w:r>
      <w:r w:rsidR="00B5060C" w:rsidRPr="00BA6013">
        <w:rPr>
          <w:rFonts w:asciiTheme="minorBidi" w:eastAsia="Calibri" w:hAnsiTheme="minorBidi"/>
          <w:iCs/>
        </w:rPr>
        <w:t xml:space="preserve"> pareikalavus, sumoka 10</w:t>
      </w:r>
      <w:r w:rsidR="004F166B">
        <w:rPr>
          <w:rFonts w:asciiTheme="minorBidi" w:eastAsia="Calibri" w:hAnsiTheme="minorBidi"/>
          <w:iCs/>
        </w:rPr>
        <w:t xml:space="preserve"> (dešimt)</w:t>
      </w:r>
      <w:r w:rsidR="00B5060C" w:rsidRPr="00BA6013">
        <w:rPr>
          <w:rFonts w:asciiTheme="minorBidi" w:eastAsia="Calibri" w:hAnsiTheme="minorBidi"/>
          <w:iCs/>
        </w:rPr>
        <w:t xml:space="preserve"> % Sutarties</w:t>
      </w:r>
      <w:r w:rsidR="000F5430">
        <w:rPr>
          <w:rFonts w:asciiTheme="minorBidi" w:eastAsia="Calibri" w:hAnsiTheme="minorBidi"/>
          <w:iCs/>
        </w:rPr>
        <w:t xml:space="preserve"> </w:t>
      </w:r>
      <w:r w:rsidR="00B5060C" w:rsidRPr="00BA6013">
        <w:rPr>
          <w:rFonts w:asciiTheme="minorBidi" w:eastAsia="Calibri" w:hAnsiTheme="minorBidi"/>
          <w:iCs/>
        </w:rPr>
        <w:t>vertės dydžio baudą.</w:t>
      </w:r>
    </w:p>
    <w:p w14:paraId="6175E53A" w14:textId="77777777" w:rsidR="00540279" w:rsidRPr="00BA6013" w:rsidRDefault="00540279" w:rsidP="00B62295">
      <w:pPr>
        <w:tabs>
          <w:tab w:val="left" w:pos="720"/>
        </w:tabs>
        <w:spacing w:after="0" w:line="240" w:lineRule="auto"/>
        <w:ind w:firstLine="360"/>
        <w:jc w:val="both"/>
        <w:rPr>
          <w:rFonts w:asciiTheme="minorBidi" w:hAnsiTheme="minorBidi"/>
        </w:rPr>
      </w:pPr>
      <w:r w:rsidRPr="00BA6013">
        <w:rPr>
          <w:rFonts w:asciiTheme="minorBidi" w:hAnsiTheme="minorBidi"/>
          <w:lang w:eastAsia="lt-LT"/>
        </w:rPr>
        <w:tab/>
      </w:r>
    </w:p>
    <w:p w14:paraId="02E7CFB2" w14:textId="681E750E"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 xml:space="preserve">6. SUTARTIES ĮVYKDYMO UŽTIKRINIMAS </w:t>
      </w:r>
    </w:p>
    <w:p w14:paraId="3347698F" w14:textId="77777777" w:rsidR="000F5430" w:rsidRPr="000F5430" w:rsidRDefault="000F5430" w:rsidP="000F5430">
      <w:pPr>
        <w:tabs>
          <w:tab w:val="left" w:pos="709"/>
        </w:tabs>
        <w:spacing w:after="0" w:line="240" w:lineRule="auto"/>
        <w:ind w:firstLine="360"/>
        <w:jc w:val="both"/>
        <w:rPr>
          <w:rFonts w:asciiTheme="minorBidi" w:hAnsiTheme="minorBidi"/>
        </w:rPr>
      </w:pPr>
      <w:r w:rsidRPr="000F5430">
        <w:rPr>
          <w:rFonts w:asciiTheme="minorBidi" w:hAnsiTheme="minorBidi"/>
        </w:rPr>
        <w:t>6.1. Sutarties įvykdymas užtikrinamas netesybomis – bauda / delspinigiais, kurių dydis nurodytas Sutarties Specialiųjų sąlygų 5.1 ir 5.2 punktuose.</w:t>
      </w:r>
    </w:p>
    <w:p w14:paraId="2BF64EF4" w14:textId="77777777" w:rsidR="00A04524" w:rsidRPr="00BA6013" w:rsidRDefault="00A04524" w:rsidP="00B62295">
      <w:pPr>
        <w:tabs>
          <w:tab w:val="left" w:pos="709"/>
        </w:tabs>
        <w:spacing w:after="0" w:line="240" w:lineRule="auto"/>
        <w:ind w:firstLine="360"/>
        <w:jc w:val="both"/>
        <w:rPr>
          <w:rFonts w:asciiTheme="minorBidi" w:hAnsiTheme="minorBidi"/>
          <w:b/>
        </w:rPr>
      </w:pPr>
    </w:p>
    <w:p w14:paraId="233FBBB0"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7. SUTARTIES GALIOJIMAS</w:t>
      </w:r>
    </w:p>
    <w:p w14:paraId="5F1008A1" w14:textId="2190DF7E" w:rsidR="009738B7" w:rsidRPr="00BA6013" w:rsidRDefault="00B07573" w:rsidP="00B07573">
      <w:pPr>
        <w:spacing w:after="0" w:line="240" w:lineRule="auto"/>
        <w:jc w:val="both"/>
        <w:rPr>
          <w:rFonts w:asciiTheme="minorBidi" w:eastAsia="Times New Roman" w:hAnsiTheme="minorBidi"/>
        </w:rPr>
      </w:pPr>
      <w:r>
        <w:rPr>
          <w:rFonts w:asciiTheme="minorBidi" w:hAnsiTheme="minorBidi"/>
        </w:rPr>
        <w:t xml:space="preserve">     </w:t>
      </w:r>
      <w:r w:rsidR="00540279" w:rsidRPr="00BA6013">
        <w:rPr>
          <w:rFonts w:asciiTheme="minorBidi" w:hAnsiTheme="minorBidi"/>
        </w:rPr>
        <w:t xml:space="preserve">7.1. </w:t>
      </w:r>
      <w:r w:rsidR="0058139E" w:rsidRPr="00BA6013">
        <w:rPr>
          <w:rFonts w:asciiTheme="minorBidi" w:hAnsiTheme="minorBidi"/>
        </w:rPr>
        <w:t>Sutartis laikoma sudaryta ir įsigalioja ją pasirašius įgaliotiems Šalių atstovams</w:t>
      </w:r>
      <w:r w:rsidR="000F5430">
        <w:rPr>
          <w:rFonts w:asciiTheme="minorBidi" w:eastAsia="Times New Roman" w:hAnsiTheme="minorBidi"/>
        </w:rPr>
        <w:t>.</w:t>
      </w:r>
    </w:p>
    <w:p w14:paraId="6085F1F0" w14:textId="5F3BA183" w:rsidR="000F5430" w:rsidRPr="00B07573" w:rsidRDefault="000F5430" w:rsidP="000F5430">
      <w:pPr>
        <w:spacing w:after="0" w:line="240" w:lineRule="auto"/>
        <w:jc w:val="both"/>
        <w:rPr>
          <w:rFonts w:ascii="Arial" w:hAnsi="Arial" w:cs="Arial"/>
          <w:iCs/>
        </w:rPr>
      </w:pPr>
      <w:bookmarkStart w:id="6" w:name="_Hlk486857960"/>
      <w:r>
        <w:rPr>
          <w:rFonts w:ascii="Arial" w:hAnsi="Arial" w:cs="Arial"/>
          <w:iCs/>
        </w:rPr>
        <w:t xml:space="preserve">     7.</w:t>
      </w:r>
      <w:r w:rsidR="00B07573">
        <w:rPr>
          <w:rFonts w:ascii="Arial" w:hAnsi="Arial" w:cs="Arial"/>
          <w:iCs/>
        </w:rPr>
        <w:t>2</w:t>
      </w:r>
      <w:r>
        <w:rPr>
          <w:rFonts w:ascii="Arial" w:hAnsi="Arial" w:cs="Arial"/>
          <w:iCs/>
        </w:rPr>
        <w:t xml:space="preserve">. </w:t>
      </w:r>
      <w:r w:rsidRPr="00673B95">
        <w:rPr>
          <w:rFonts w:ascii="Arial" w:hAnsi="Arial" w:cs="Arial"/>
        </w:rPr>
        <w:t>Sutartis galioja iki visiško prievolių</w:t>
      </w:r>
      <w:r w:rsidRPr="00673B95">
        <w:rPr>
          <w:rFonts w:ascii="Arial" w:eastAsia="Calibri" w:hAnsi="Arial" w:cs="Arial"/>
        </w:rPr>
        <w:t xml:space="preserve"> įvykdymo</w:t>
      </w:r>
      <w:r>
        <w:rPr>
          <w:rFonts w:ascii="Arial" w:eastAsia="Calibri" w:hAnsi="Arial" w:cs="Arial"/>
        </w:rPr>
        <w:t>,</w:t>
      </w:r>
      <w:r w:rsidRPr="00673B95">
        <w:rPr>
          <w:rFonts w:ascii="Arial" w:eastAsia="Calibri" w:hAnsi="Arial" w:cs="Arial"/>
        </w:rPr>
        <w:t xml:space="preserve"> </w:t>
      </w:r>
      <w:r w:rsidRPr="001C5309">
        <w:rPr>
          <w:rFonts w:ascii="Arial" w:hAnsi="Arial" w:cs="Arial"/>
          <w:iCs/>
        </w:rPr>
        <w:t>nurodyt</w:t>
      </w:r>
      <w:r w:rsidR="00B07573">
        <w:rPr>
          <w:rFonts w:ascii="Arial" w:hAnsi="Arial" w:cs="Arial"/>
          <w:iCs/>
        </w:rPr>
        <w:t>o</w:t>
      </w:r>
      <w:r w:rsidRPr="001C5309">
        <w:rPr>
          <w:rFonts w:ascii="Arial" w:hAnsi="Arial" w:cs="Arial"/>
          <w:iCs/>
        </w:rPr>
        <w:t xml:space="preserve"> </w:t>
      </w:r>
      <w:r>
        <w:rPr>
          <w:rFonts w:ascii="Arial" w:hAnsi="Arial" w:cs="Arial"/>
          <w:iCs/>
        </w:rPr>
        <w:t>Sutarties Specialiųjų sąlygų 2.2 punkte</w:t>
      </w:r>
      <w:r w:rsidRPr="00673B95">
        <w:rPr>
          <w:rFonts w:ascii="Arial" w:eastAsia="Calibri" w:hAnsi="Arial" w:cs="Arial"/>
          <w:iCs/>
        </w:rPr>
        <w:t>,</w:t>
      </w:r>
      <w:r w:rsidRPr="00673B95">
        <w:rPr>
          <w:rFonts w:ascii="Arial" w:hAnsi="Arial" w:cs="Arial"/>
        </w:rPr>
        <w:t xml:space="preserve"> bet jos terminas negali būti ilgesnis kaip </w:t>
      </w:r>
      <w:r w:rsidR="00B80EBA">
        <w:rPr>
          <w:rFonts w:ascii="Arial" w:eastAsia="Calibri" w:hAnsi="Arial" w:cs="Arial"/>
          <w:iCs/>
        </w:rPr>
        <w:t>13</w:t>
      </w:r>
      <w:r w:rsidRPr="00673B95">
        <w:rPr>
          <w:rFonts w:ascii="Arial" w:eastAsia="Calibri" w:hAnsi="Arial" w:cs="Arial"/>
          <w:iCs/>
        </w:rPr>
        <w:t xml:space="preserve"> (</w:t>
      </w:r>
      <w:r w:rsidR="00B80EBA">
        <w:rPr>
          <w:rFonts w:ascii="Arial" w:eastAsia="Calibri" w:hAnsi="Arial" w:cs="Arial"/>
          <w:iCs/>
        </w:rPr>
        <w:t>trylika</w:t>
      </w:r>
      <w:r w:rsidRPr="00673B95">
        <w:rPr>
          <w:rFonts w:ascii="Arial" w:eastAsia="Calibri" w:hAnsi="Arial" w:cs="Arial"/>
          <w:iCs/>
        </w:rPr>
        <w:t>) mėnesi</w:t>
      </w:r>
      <w:r w:rsidR="00B80EBA">
        <w:rPr>
          <w:rFonts w:ascii="Arial" w:eastAsia="Calibri" w:hAnsi="Arial" w:cs="Arial"/>
          <w:iCs/>
        </w:rPr>
        <w:t>ų</w:t>
      </w:r>
      <w:r w:rsidRPr="00673B95">
        <w:rPr>
          <w:rFonts w:ascii="Arial" w:eastAsia="Calibri" w:hAnsi="Arial" w:cs="Arial"/>
          <w:iCs/>
        </w:rPr>
        <w:t>, įskaitant apmokėjimo už tinkamai ir laiku suteiktas Paslaugas terminą</w:t>
      </w:r>
      <w:r w:rsidRPr="00673B95">
        <w:rPr>
          <w:rFonts w:ascii="Arial" w:eastAsia="Calibri" w:hAnsi="Arial" w:cs="Arial"/>
          <w:i/>
        </w:rPr>
        <w:t>.</w:t>
      </w:r>
      <w:r w:rsidR="00B07573" w:rsidRPr="00B07573">
        <w:rPr>
          <w:rFonts w:ascii="Arial" w:hAnsi="Arial" w:cs="Arial"/>
          <w:iCs/>
        </w:rPr>
        <w:t xml:space="preserve"> </w:t>
      </w:r>
      <w:r w:rsidR="00B07573" w:rsidRPr="001C5309">
        <w:rPr>
          <w:rFonts w:ascii="Arial" w:hAnsi="Arial" w:cs="Arial"/>
          <w:iCs/>
        </w:rPr>
        <w:t xml:space="preserve">Paslaugų teikimo terminas </w:t>
      </w:r>
      <w:r w:rsidR="00B07573" w:rsidRPr="001C5309">
        <w:rPr>
          <w:rFonts w:ascii="Arial" w:hAnsi="Arial" w:cs="Arial"/>
          <w:bCs/>
          <w:iCs/>
        </w:rPr>
        <w:t xml:space="preserve">– </w:t>
      </w:r>
      <w:r w:rsidR="00B07573">
        <w:rPr>
          <w:rFonts w:ascii="Arial" w:hAnsi="Arial" w:cs="Arial"/>
          <w:iCs/>
        </w:rPr>
        <w:t>2</w:t>
      </w:r>
      <w:r w:rsidR="00B07573" w:rsidRPr="001C5309">
        <w:rPr>
          <w:rFonts w:ascii="Arial" w:hAnsi="Arial" w:cs="Arial"/>
          <w:iCs/>
        </w:rPr>
        <w:t xml:space="preserve"> (</w:t>
      </w:r>
      <w:r w:rsidR="00B07573">
        <w:rPr>
          <w:rFonts w:ascii="Arial" w:hAnsi="Arial" w:cs="Arial"/>
          <w:iCs/>
        </w:rPr>
        <w:t>du</w:t>
      </w:r>
      <w:r w:rsidR="00B07573" w:rsidRPr="001C5309">
        <w:rPr>
          <w:rFonts w:ascii="Arial" w:hAnsi="Arial" w:cs="Arial"/>
          <w:iCs/>
        </w:rPr>
        <w:t>) mėnesi</w:t>
      </w:r>
      <w:r w:rsidR="00B07573">
        <w:rPr>
          <w:rFonts w:ascii="Arial" w:hAnsi="Arial" w:cs="Arial"/>
          <w:iCs/>
        </w:rPr>
        <w:t>ai</w:t>
      </w:r>
      <w:r w:rsidR="00B07573" w:rsidRPr="001C5309">
        <w:rPr>
          <w:rFonts w:ascii="Arial" w:hAnsi="Arial" w:cs="Arial"/>
          <w:iCs/>
        </w:rPr>
        <w:t xml:space="preserve"> nuo Sutarties įsigaliojimo dienos</w:t>
      </w:r>
      <w:r w:rsidR="00B07573">
        <w:rPr>
          <w:rFonts w:ascii="Arial" w:hAnsi="Arial" w:cs="Arial"/>
          <w:iCs/>
        </w:rPr>
        <w:t>.</w:t>
      </w:r>
    </w:p>
    <w:p w14:paraId="6B190906" w14:textId="77777777" w:rsidR="00C16738" w:rsidRPr="00BA6013" w:rsidRDefault="00C16738" w:rsidP="00B62295">
      <w:pPr>
        <w:spacing w:after="0" w:line="240" w:lineRule="auto"/>
        <w:ind w:firstLine="360"/>
        <w:jc w:val="center"/>
        <w:rPr>
          <w:rFonts w:asciiTheme="minorBidi" w:hAnsiTheme="minorBidi"/>
          <w:b/>
        </w:rPr>
      </w:pPr>
    </w:p>
    <w:p w14:paraId="3A7C1880" w14:textId="77777777" w:rsidR="00540279" w:rsidRPr="00BA6013" w:rsidRDefault="00B26941" w:rsidP="00B62295">
      <w:pPr>
        <w:spacing w:after="0" w:line="240" w:lineRule="auto"/>
        <w:ind w:firstLine="360"/>
        <w:jc w:val="center"/>
        <w:rPr>
          <w:rFonts w:asciiTheme="minorBidi" w:hAnsiTheme="minorBidi"/>
          <w:b/>
        </w:rPr>
      </w:pPr>
      <w:bookmarkStart w:id="7" w:name="part_8f4dadbdf27c4882b72f57a56c9631ad"/>
      <w:bookmarkStart w:id="8" w:name="part_9fd9687904354f69bb532178a7959ebe"/>
      <w:bookmarkEnd w:id="6"/>
      <w:bookmarkEnd w:id="7"/>
      <w:bookmarkEnd w:id="8"/>
      <w:r w:rsidRPr="00BA6013">
        <w:rPr>
          <w:rFonts w:asciiTheme="minorBidi" w:hAnsiTheme="minorBidi"/>
          <w:b/>
        </w:rPr>
        <w:t>8. KITOS NUOSTATOS</w:t>
      </w:r>
    </w:p>
    <w:p w14:paraId="45C4C0F0" w14:textId="77777777" w:rsidR="000B46AF" w:rsidRPr="00BA6013" w:rsidRDefault="00D84D45" w:rsidP="000B46AF">
      <w:pPr>
        <w:spacing w:after="0" w:line="240" w:lineRule="auto"/>
        <w:ind w:firstLine="360"/>
        <w:jc w:val="both"/>
        <w:rPr>
          <w:rFonts w:asciiTheme="minorBidi" w:hAnsiTheme="minorBidi"/>
        </w:rPr>
      </w:pPr>
      <w:r w:rsidRPr="00BA6013">
        <w:rPr>
          <w:rFonts w:asciiTheme="minorBidi" w:hAnsiTheme="minorBidi"/>
        </w:rPr>
        <w:t>8</w:t>
      </w:r>
      <w:r w:rsidR="00540279" w:rsidRPr="00BA6013">
        <w:rPr>
          <w:rFonts w:asciiTheme="minorBidi" w:hAnsiTheme="minorBidi"/>
        </w:rPr>
        <w:t xml:space="preserve">.1. </w:t>
      </w:r>
      <w:r w:rsidR="000B46AF" w:rsidRPr="00BA6013">
        <w:rPr>
          <w:rFonts w:asciiTheme="minorBidi" w:hAnsiTheme="minorBidi"/>
        </w:rPr>
        <w:t xml:space="preserve">Šią Sutartį sudaro Sutarties Specialiosios sąlygos, jų priedai ir Sutarties Bendrosios sąlygos. </w:t>
      </w:r>
      <w:r w:rsidR="000B46AF" w:rsidRPr="00BA6013">
        <w:rPr>
          <w:rFonts w:asciiTheme="minorBidi" w:hAnsiTheme="minorBidi"/>
          <w:bCs/>
          <w:spacing w:val="-2"/>
        </w:rPr>
        <w:t xml:space="preserve">Laikoma, kad Sutartį sudarantys dokumentai vienas kitą paaiškina. </w:t>
      </w:r>
      <w:r w:rsidR="000B46AF" w:rsidRPr="00BA6013">
        <w:rPr>
          <w:rFonts w:asciiTheme="minorBidi" w:hAnsiTheme="minorBidi"/>
        </w:rPr>
        <w:t>Jeigu Sutarties Specialiųjų sąlygų ir / ar jų priedų nuostatos neatitinka Sutarties Bendrųjų sąlygų nuostatų, pirmenybė yra teikiama Sutarties Specialiųjų sąlygų bei jų priedų nuostatoms.</w:t>
      </w:r>
      <w:r w:rsidR="000B46AF" w:rsidRPr="00BA6013">
        <w:rPr>
          <w:rFonts w:asciiTheme="minorBidi" w:hAnsiTheme="minorBid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7591672" w:rsidR="00965736"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rPr>
        <w:t>8</w:t>
      </w:r>
      <w:r w:rsidR="00540279" w:rsidRPr="00BA6013">
        <w:rPr>
          <w:rFonts w:asciiTheme="minorBidi" w:hAnsiTheme="minorBidi"/>
        </w:rPr>
        <w:t xml:space="preserve">.2. </w:t>
      </w:r>
      <w:r w:rsidR="00540279" w:rsidRPr="00BA6013">
        <w:rPr>
          <w:rFonts w:asciiTheme="minorBidi" w:hAnsiTheme="minorBidi"/>
          <w:lang w:eastAsia="x-none"/>
        </w:rPr>
        <w:t xml:space="preserve">Sutarčiai taikoma </w:t>
      </w:r>
      <w:r w:rsidR="00262DD7" w:rsidRPr="00BA6013">
        <w:rPr>
          <w:rFonts w:asciiTheme="minorBidi" w:hAnsiTheme="minorBidi"/>
          <w:lang w:eastAsia="x-none"/>
        </w:rPr>
        <w:t>p</w:t>
      </w:r>
      <w:r w:rsidR="00540279" w:rsidRPr="00BA6013">
        <w:rPr>
          <w:rFonts w:asciiTheme="minorBidi" w:hAnsiTheme="minorBidi"/>
          <w:lang w:eastAsia="x-none"/>
        </w:rPr>
        <w:t>irkimo paskelbimo dieną aktuali AB „Lietuvos geležinkeliai“ generalinio direktoriaus įsakymu patvirtinta Sutarties Bendrųjų sąlygų redakcija,</w:t>
      </w:r>
      <w:r w:rsidR="0007777A" w:rsidRPr="00BA6013">
        <w:rPr>
          <w:rFonts w:asciiTheme="minorBidi" w:hAnsiTheme="minorBidi"/>
          <w:lang w:eastAsia="x-none"/>
        </w:rPr>
        <w:t xml:space="preserve"> pridedama prie Sutarties</w:t>
      </w:r>
      <w:r w:rsidR="00540279" w:rsidRPr="00BA6013">
        <w:rPr>
          <w:rFonts w:asciiTheme="minorBidi" w:hAnsiTheme="minorBidi"/>
          <w:lang w:eastAsia="x-none"/>
        </w:rPr>
        <w:t>, su kuri</w:t>
      </w:r>
      <w:r w:rsidR="0007777A" w:rsidRPr="00BA6013">
        <w:rPr>
          <w:rFonts w:asciiTheme="minorBidi" w:hAnsiTheme="minorBidi"/>
          <w:lang w:eastAsia="x-none"/>
        </w:rPr>
        <w:t>os</w:t>
      </w:r>
      <w:r w:rsidR="00540279" w:rsidRPr="00BA6013">
        <w:rPr>
          <w:rFonts w:asciiTheme="minorBidi" w:hAnsiTheme="minorBidi"/>
          <w:lang w:eastAsia="x-none"/>
        </w:rPr>
        <w:t xml:space="preserve"> nuostatomis Šalys yra visiškai susipažinusios ir jas vykdys. </w:t>
      </w:r>
    </w:p>
    <w:p w14:paraId="4234231D" w14:textId="4839D5B2" w:rsidR="00B80EBA" w:rsidRPr="00B80EBA" w:rsidRDefault="00B80EBA" w:rsidP="00B80EBA">
      <w:pPr>
        <w:pStyle w:val="Sraopastraipa"/>
        <w:tabs>
          <w:tab w:val="left" w:pos="426"/>
          <w:tab w:val="left" w:pos="851"/>
        </w:tabs>
        <w:spacing w:after="0"/>
        <w:ind w:left="0"/>
        <w:jc w:val="both"/>
        <w:rPr>
          <w:rFonts w:ascii="Arial" w:eastAsia="Calibri" w:hAnsi="Arial" w:cs="Arial"/>
        </w:rPr>
      </w:pPr>
      <w:r>
        <w:rPr>
          <w:rFonts w:asciiTheme="minorBidi" w:hAnsiTheme="minorBidi"/>
        </w:rPr>
        <w:t xml:space="preserve">      </w:t>
      </w:r>
      <w:r w:rsidR="00986412" w:rsidRPr="00BA6013">
        <w:rPr>
          <w:rFonts w:asciiTheme="minorBidi" w:hAnsiTheme="minorBidi"/>
        </w:rPr>
        <w:t xml:space="preserve">8.3. </w:t>
      </w:r>
      <w:r w:rsidRPr="00B80EBA">
        <w:rPr>
          <w:rFonts w:ascii="Arial" w:eastAsia="Calibri" w:hAnsi="Arial" w:cs="Arial"/>
        </w:rPr>
        <w:t xml:space="preserve">1. Paslaugų teikėjo keitimas nauja Sutarties šalimi galimas teisės aktuose numatytais atvejais ir (ar) dėl Paslaugų teikėjo pertvarkymo ar įmonės, jos vykdomos veiklos (verslo) arba jos dalies perdavimo kitu teisiniu pagrindu (įskaitant, bet neapsiribojant, turto, įmonės, vykdomos veiklos (verslo) arba jos dalies įnešimo į trečiųjų asmenų įstatinį kapitalą) galimas tik gavus išankstinį rašytinį Užsakovo sutikimą. Pagal Sutartį Paslaugų teikėjo teises ir pareigas ar jų dalį perimantis ūkio subjektas privalo atitikti (viešojo) pirkimo, kurio pagrindu sudaryta Sutartis, dokumentuose nustatytus kvalifikacijos reikalavimus, taip pat turėti visus pajėgumus Sutartyje numatytiems įsipareigojimams tinkamai vykdyti.  </w:t>
      </w:r>
    </w:p>
    <w:p w14:paraId="6533F68F" w14:textId="6DC7DF2F" w:rsidR="00B80EBA" w:rsidRPr="00B80EBA" w:rsidRDefault="00B80EBA" w:rsidP="00B80EBA">
      <w:pPr>
        <w:tabs>
          <w:tab w:val="left" w:pos="426"/>
          <w:tab w:val="left" w:pos="851"/>
        </w:tabs>
        <w:suppressAutoHyphens/>
        <w:autoSpaceDN w:val="0"/>
        <w:spacing w:after="0" w:line="256" w:lineRule="auto"/>
        <w:jc w:val="both"/>
        <w:textAlignment w:val="baseline"/>
        <w:rPr>
          <w:rFonts w:ascii="Arial" w:eastAsia="Calibri" w:hAnsi="Arial" w:cs="Arial"/>
        </w:rPr>
      </w:pPr>
      <w:r w:rsidRPr="00B80EBA">
        <w:rPr>
          <w:rFonts w:ascii="Arial" w:eastAsia="Calibri" w:hAnsi="Arial" w:cs="Arial"/>
        </w:rPr>
        <w:t xml:space="preserve">2. Paslaugų teikėjo keitimo atveju: </w:t>
      </w:r>
    </w:p>
    <w:p w14:paraId="1586C2CA" w14:textId="27C9FFE4" w:rsidR="00B80EBA" w:rsidRPr="00B80EBA" w:rsidRDefault="00B80EBA" w:rsidP="00B80EBA">
      <w:pPr>
        <w:tabs>
          <w:tab w:val="left" w:pos="426"/>
          <w:tab w:val="left" w:pos="851"/>
        </w:tabs>
        <w:suppressAutoHyphens/>
        <w:autoSpaceDN w:val="0"/>
        <w:spacing w:after="0" w:line="256" w:lineRule="auto"/>
        <w:jc w:val="both"/>
        <w:textAlignment w:val="baseline"/>
        <w:rPr>
          <w:rFonts w:ascii="Arial" w:eastAsia="Calibri" w:hAnsi="Arial" w:cs="Arial"/>
        </w:rPr>
      </w:pPr>
      <w:r w:rsidRPr="00B80EBA">
        <w:rPr>
          <w:rFonts w:ascii="Arial" w:eastAsia="Calibri" w:hAnsi="Arial" w:cs="Arial"/>
        </w:rPr>
        <w:t>2.1.</w:t>
      </w:r>
      <w:r w:rsidRPr="00B80EBA">
        <w:rPr>
          <w:rFonts w:ascii="Arial" w:eastAsia="Calibri" w:hAnsi="Arial" w:cs="Arial"/>
        </w:rPr>
        <w:tab/>
        <w:t xml:space="preserve">Paslaugų teikėjas privalo apie tai raštu pranešti Užsakovui/Pirkėjui likus ne mažiau kaip 30 (trisdešimt) kalendorinių dienų iki planuojamo Sutartyje numatytų teisių ir pareigų perleidimo naujam Paslaugų teikėjui/Rangovui/Tiekėjui. </w:t>
      </w:r>
    </w:p>
    <w:p w14:paraId="6DEB7601" w14:textId="77777777" w:rsidR="00B80EBA" w:rsidRPr="00B80EBA" w:rsidRDefault="00B80EBA" w:rsidP="00B80EBA">
      <w:pPr>
        <w:tabs>
          <w:tab w:val="left" w:pos="426"/>
          <w:tab w:val="left" w:pos="851"/>
        </w:tabs>
        <w:suppressAutoHyphens/>
        <w:autoSpaceDN w:val="0"/>
        <w:spacing w:after="0" w:line="256" w:lineRule="auto"/>
        <w:jc w:val="both"/>
        <w:textAlignment w:val="baseline"/>
        <w:rPr>
          <w:rFonts w:ascii="Arial" w:eastAsia="Calibri" w:hAnsi="Arial" w:cs="Arial"/>
        </w:rPr>
      </w:pPr>
      <w:r w:rsidRPr="00B80EBA">
        <w:rPr>
          <w:rFonts w:ascii="Arial" w:eastAsia="Calibri" w:hAnsi="Arial" w:cs="Arial"/>
        </w:rPr>
        <w:t>2.2.</w:t>
      </w:r>
      <w:r w:rsidRPr="00B80EBA">
        <w:rPr>
          <w:rFonts w:ascii="Arial" w:eastAsia="Calibri" w:hAnsi="Arial" w:cs="Arial"/>
        </w:rPr>
        <w:tab/>
        <w:t xml:space="preserve">esant rašytiniam Užsakovo/Pirkėjo sutikimui, Sutartyje numatytas prievoles perima bei Sutartį toliau vykdo Paslaugų teikėjo/Rangovo/Tiekėjo teisių ir pareigų perėmėjas, nekeičiant esminių </w:t>
      </w:r>
      <w:r w:rsidRPr="00B80EBA">
        <w:rPr>
          <w:rFonts w:ascii="Arial" w:eastAsia="Calibri" w:hAnsi="Arial" w:cs="Arial"/>
        </w:rPr>
        <w:lastRenderedPageBreak/>
        <w:t>Sutarties sąlygų, pagal Užsakovo/Pirkėjo statusui (viešuosius) pirkimus reglamentuojančių teisės aktų reikalavimų prasme) taikytiną teisę.</w:t>
      </w:r>
    </w:p>
    <w:p w14:paraId="7D1AEE29" w14:textId="29BE5126" w:rsidR="00B80EBA" w:rsidRPr="00B80EBA" w:rsidRDefault="00B80EBA" w:rsidP="00B80EBA">
      <w:pPr>
        <w:tabs>
          <w:tab w:val="left" w:pos="426"/>
          <w:tab w:val="left" w:pos="851"/>
        </w:tabs>
        <w:suppressAutoHyphens/>
        <w:autoSpaceDN w:val="0"/>
        <w:spacing w:after="0" w:line="256" w:lineRule="auto"/>
        <w:jc w:val="both"/>
        <w:textAlignment w:val="baseline"/>
        <w:rPr>
          <w:rFonts w:ascii="Arial" w:eastAsia="Calibri" w:hAnsi="Arial" w:cs="Arial"/>
        </w:rPr>
      </w:pPr>
      <w:r w:rsidRPr="00B80EBA">
        <w:rPr>
          <w:rFonts w:ascii="Arial" w:eastAsia="Calibri" w:hAnsi="Arial" w:cs="Arial"/>
        </w:rPr>
        <w:t xml:space="preserve">3. Šalys susitaria ir patvirtina, kad Sutartyje nustatytomis sąlygomis ir tvarka vykdant Paslaugų teikėjo keitimą, Paslaugų teikėjo ar jo teises ir pareigas pagal Sutartį perimančio ūkio subjekto rašytinis pranešimas Užsakovui bus laikomas tinkamu ir pakankamu pranešimu prilyginamu Šalių susitarimui dėl Sutarties pakeitimo, išskyrus jei Užsakovas raštu nesutinka dėl Sutarties Šalies keitimo, atskiras Sutarties pakeitimas nebus sudaromas. Pranešimu Paslaugų teikėjas turi patvirtinti, kad perleidžia teises ir pareigas pagal Sutartį naujam ūkio subjektui, o Paslaugų teikėjo teises ir pareigas pagal Sutartį perimantis ūkio subjektas turi taip pat patvirtinti, kad jis perima Paslaugų teikėjo pagal Sutartį perleidžiamas teises ir pareigas bei įsipareigoja vykdyti Sutartį joje nustatytomis sąlygomis, įskaitant, bet neapsiribojant, netesybų mokėjimą ir Sutarties įvykdymo užtikrinimo pateikimą (jei toks numatytas Sutartyje). Pranešimas turi būti pasirašytas Paslaugų teikėjo ir jo teises ir pareigas pagal Sutartį perimančio ūkio subjekto.  </w:t>
      </w:r>
    </w:p>
    <w:p w14:paraId="58737EB2" w14:textId="0D2F8705" w:rsidR="004A77DF" w:rsidRPr="004A77DF" w:rsidRDefault="004A77DF" w:rsidP="00B80EBA">
      <w:pPr>
        <w:spacing w:after="0"/>
        <w:ind w:firstLine="360"/>
        <w:jc w:val="both"/>
        <w:rPr>
          <w:rFonts w:asciiTheme="minorBidi" w:hAnsiTheme="minorBidi"/>
        </w:rPr>
      </w:pPr>
      <w:r w:rsidRPr="004A77DF">
        <w:rPr>
          <w:rFonts w:asciiTheme="minorBidi" w:hAnsiTheme="minorBidi"/>
        </w:rPr>
        <w:t>8.4. Šalys susitaria pakeisti nurodytą (-</w:t>
      </w:r>
      <w:proofErr w:type="spellStart"/>
      <w:r w:rsidRPr="004A77DF">
        <w:rPr>
          <w:rFonts w:asciiTheme="minorBidi" w:hAnsiTheme="minorBidi"/>
        </w:rPr>
        <w:t>us</w:t>
      </w:r>
      <w:proofErr w:type="spellEnd"/>
      <w:r w:rsidRPr="004A77DF">
        <w:rPr>
          <w:rFonts w:asciiTheme="minorBidi" w:hAnsiTheme="minorBidi"/>
        </w:rPr>
        <w:t>) Sutarties Bendrųjų sąlygų punktą (-</w:t>
      </w:r>
      <w:proofErr w:type="spellStart"/>
      <w:r w:rsidRPr="004A77DF">
        <w:rPr>
          <w:rFonts w:asciiTheme="minorBidi" w:hAnsiTheme="minorBidi"/>
        </w:rPr>
        <w:t>us</w:t>
      </w:r>
      <w:proofErr w:type="spellEnd"/>
      <w:r w:rsidRPr="004A77DF">
        <w:rPr>
          <w:rFonts w:asciiTheme="minorBidi" w:hAnsiTheme="minorBidi"/>
        </w:rPr>
        <w:t xml:space="preserve">) ir išdėstyti jį (juos) nauja redakcija: </w:t>
      </w:r>
    </w:p>
    <w:p w14:paraId="41C5B312" w14:textId="7D759A85" w:rsidR="004A77DF" w:rsidRPr="004A77DF" w:rsidRDefault="004A77DF" w:rsidP="004A77DF">
      <w:pPr>
        <w:spacing w:after="0"/>
        <w:ind w:firstLine="360"/>
        <w:jc w:val="both"/>
        <w:rPr>
          <w:rFonts w:asciiTheme="minorBidi" w:hAnsiTheme="minorBidi"/>
          <w:b/>
        </w:rPr>
      </w:pPr>
      <w:r w:rsidRPr="004A77DF">
        <w:rPr>
          <w:rFonts w:asciiTheme="minorBidi" w:hAnsiTheme="minorBidi"/>
        </w:rPr>
        <w:t xml:space="preserve">8.4.1. </w:t>
      </w:r>
      <w:bookmarkStart w:id="9" w:name="_Hlk51223354"/>
      <w:r w:rsidRPr="004A77DF">
        <w:rPr>
          <w:rFonts w:asciiTheme="minorBidi" w:hAnsiTheme="minorBidi"/>
        </w:rPr>
        <w:t xml:space="preserve">„1.9. </w:t>
      </w:r>
      <w:r w:rsidRPr="004A77DF">
        <w:rPr>
          <w:rFonts w:asciiTheme="minorBidi" w:hAnsiTheme="minorBidi"/>
          <w:bCs/>
        </w:rPr>
        <w:t xml:space="preserve">Užsakovas – </w:t>
      </w:r>
      <w:r w:rsidRPr="004A77DF">
        <w:rPr>
          <w:rFonts w:asciiTheme="minorBidi" w:hAnsiTheme="minorBidi"/>
          <w:bCs/>
          <w:iCs/>
        </w:rPr>
        <w:t xml:space="preserve">AB </w:t>
      </w:r>
      <w:r w:rsidRPr="004A77DF">
        <w:rPr>
          <w:rFonts w:asciiTheme="minorBidi" w:hAnsiTheme="minorBidi"/>
          <w:bCs/>
        </w:rPr>
        <w:t xml:space="preserve">,,LTG </w:t>
      </w:r>
      <w:proofErr w:type="spellStart"/>
      <w:r w:rsidR="00E46C7C">
        <w:rPr>
          <w:rFonts w:asciiTheme="minorBidi" w:hAnsiTheme="minorBidi"/>
          <w:bCs/>
        </w:rPr>
        <w:t>Cargo</w:t>
      </w:r>
      <w:proofErr w:type="spellEnd"/>
      <w:r w:rsidRPr="004A77DF">
        <w:rPr>
          <w:rFonts w:asciiTheme="minorBidi" w:hAnsiTheme="minorBidi"/>
          <w:bCs/>
        </w:rPr>
        <w:t>“</w:t>
      </w:r>
      <w:r w:rsidRPr="004A77DF">
        <w:rPr>
          <w:rFonts w:asciiTheme="minorBidi" w:hAnsiTheme="minorBidi"/>
          <w:bCs/>
          <w:i/>
        </w:rPr>
        <w:t xml:space="preserve">, </w:t>
      </w:r>
      <w:r w:rsidRPr="004A77DF">
        <w:rPr>
          <w:rFonts w:asciiTheme="minorBidi" w:hAnsiTheme="minorBidi"/>
          <w:bCs/>
        </w:rPr>
        <w:t>toliau dar vadinama Šalis“;</w:t>
      </w:r>
      <w:bookmarkEnd w:id="9"/>
    </w:p>
    <w:p w14:paraId="071600CE" w14:textId="0C70E95B" w:rsidR="00540279" w:rsidRPr="00BA6013" w:rsidRDefault="00D84D45" w:rsidP="00B62295">
      <w:pPr>
        <w:spacing w:after="0" w:line="240" w:lineRule="auto"/>
        <w:ind w:firstLine="360"/>
        <w:jc w:val="both"/>
        <w:rPr>
          <w:rFonts w:asciiTheme="minorBidi" w:hAnsiTheme="minorBidi"/>
          <w:spacing w:val="-5"/>
        </w:rPr>
      </w:pPr>
      <w:r w:rsidRPr="00BA6013">
        <w:rPr>
          <w:rFonts w:asciiTheme="minorBidi" w:hAnsiTheme="minorBidi"/>
        </w:rPr>
        <w:t>8</w:t>
      </w:r>
      <w:r w:rsidR="00540279" w:rsidRPr="00BA6013">
        <w:rPr>
          <w:rFonts w:asciiTheme="minorBidi" w:hAnsiTheme="minorBidi"/>
        </w:rPr>
        <w:t>.</w:t>
      </w:r>
      <w:r w:rsidR="000A4382">
        <w:rPr>
          <w:rFonts w:asciiTheme="minorBidi" w:hAnsiTheme="minorBidi"/>
        </w:rPr>
        <w:t>5</w:t>
      </w:r>
      <w:r w:rsidR="00540279" w:rsidRPr="00BA6013">
        <w:rPr>
          <w:rFonts w:asciiTheme="minorBidi" w:hAnsiTheme="minorBidi"/>
        </w:rPr>
        <w:t xml:space="preserve">. </w:t>
      </w:r>
      <w:r w:rsidR="00262DD7" w:rsidRPr="00BA6013">
        <w:rPr>
          <w:rFonts w:asciiTheme="minorBidi" w:hAnsiTheme="minorBidi"/>
          <w:spacing w:val="-5"/>
        </w:rPr>
        <w:t xml:space="preserve">Paslaugų teikėjas </w:t>
      </w:r>
      <w:r w:rsidR="00540279" w:rsidRPr="00BA6013">
        <w:rPr>
          <w:rFonts w:asciiTheme="minorBidi" w:hAnsiTheme="minorBidi"/>
          <w:spacing w:val="-5"/>
        </w:rPr>
        <w:t xml:space="preserve"> nėra</w:t>
      </w:r>
      <w:r w:rsidR="0078032D">
        <w:rPr>
          <w:rFonts w:asciiTheme="minorBidi" w:hAnsiTheme="minorBidi"/>
          <w:spacing w:val="-5"/>
        </w:rPr>
        <w:t xml:space="preserve"> </w:t>
      </w:r>
      <w:r w:rsidR="00540279" w:rsidRPr="00BA6013">
        <w:rPr>
          <w:rFonts w:asciiTheme="minorBidi" w:hAnsiTheme="minorBidi"/>
          <w:spacing w:val="-5"/>
        </w:rPr>
        <w:t xml:space="preserve">laikomas asocijuotu su </w:t>
      </w:r>
      <w:r w:rsidR="00262DD7" w:rsidRPr="00BA6013">
        <w:rPr>
          <w:rFonts w:asciiTheme="minorBidi" w:hAnsiTheme="minorBidi"/>
        </w:rPr>
        <w:t>Užsakovu</w:t>
      </w:r>
      <w:r w:rsidR="00540279" w:rsidRPr="00BA6013">
        <w:rPr>
          <w:rFonts w:asciiTheme="minorBidi" w:hAnsiTheme="minorBidi"/>
        </w:rPr>
        <w:t xml:space="preserve"> </w:t>
      </w:r>
      <w:r w:rsidR="00540279" w:rsidRPr="00BA6013">
        <w:rPr>
          <w:rFonts w:asciiTheme="minorBidi" w:hAnsiTheme="minorBidi"/>
          <w:spacing w:val="-5"/>
        </w:rPr>
        <w:t>pagal galiojančius Lietuvos Respublikos teisės aktus (Pridėtinės vertės mokesčio įstatymą, Pelno mokesčio įstatymą, Gyventojų pajamų mokesčio įstatymą).</w:t>
      </w:r>
    </w:p>
    <w:p w14:paraId="722981F9" w14:textId="5B9E38FC" w:rsidR="00F5527B" w:rsidRPr="00BA6013" w:rsidRDefault="00D84D45" w:rsidP="00F5527B">
      <w:pPr>
        <w:spacing w:after="0" w:line="240" w:lineRule="auto"/>
        <w:ind w:firstLine="360"/>
        <w:jc w:val="both"/>
        <w:rPr>
          <w:rFonts w:asciiTheme="minorBidi" w:hAnsiTheme="minorBidi"/>
        </w:rPr>
      </w:pPr>
      <w:r w:rsidRPr="00BA6013">
        <w:rPr>
          <w:rFonts w:asciiTheme="minorBidi" w:hAnsiTheme="minorBidi"/>
          <w:spacing w:val="-5"/>
        </w:rPr>
        <w:t>8</w:t>
      </w:r>
      <w:r w:rsidR="00540279" w:rsidRPr="00BA6013">
        <w:rPr>
          <w:rFonts w:asciiTheme="minorBidi" w:hAnsiTheme="minorBidi"/>
          <w:spacing w:val="-5"/>
        </w:rPr>
        <w:t>.</w:t>
      </w:r>
      <w:r w:rsidR="000A4382">
        <w:rPr>
          <w:rFonts w:asciiTheme="minorBidi" w:hAnsiTheme="minorBidi"/>
          <w:spacing w:val="-5"/>
        </w:rPr>
        <w:t>6</w:t>
      </w:r>
      <w:r w:rsidR="00540279" w:rsidRPr="00BA6013">
        <w:rPr>
          <w:rFonts w:asciiTheme="minorBidi" w:hAnsiTheme="minorBidi"/>
          <w:spacing w:val="-5"/>
        </w:rPr>
        <w:t xml:space="preserve">. </w:t>
      </w:r>
      <w:r w:rsidR="00262DD7" w:rsidRPr="00BA6013">
        <w:rPr>
          <w:rFonts w:asciiTheme="minorBidi" w:hAnsiTheme="minorBidi"/>
          <w:spacing w:val="-5"/>
        </w:rPr>
        <w:t>Paslaugų teikėjas</w:t>
      </w:r>
      <w:r w:rsidR="00540279" w:rsidRPr="00BA6013">
        <w:rPr>
          <w:rFonts w:asciiTheme="minorBidi" w:hAnsiTheme="minorBidi"/>
        </w:rPr>
        <w:t xml:space="preserve"> yra</w:t>
      </w:r>
      <w:r w:rsidR="00540279" w:rsidRPr="00BA6013">
        <w:rPr>
          <w:rFonts w:asciiTheme="minorBidi" w:hAnsiTheme="minorBidi"/>
          <w:spacing w:val="-5"/>
        </w:rPr>
        <w:t xml:space="preserve"> </w:t>
      </w:r>
      <w:r w:rsidR="00540279" w:rsidRPr="00BA6013">
        <w:rPr>
          <w:rFonts w:asciiTheme="minorBidi" w:hAnsiTheme="minorBidi"/>
        </w:rPr>
        <w:t>registruotas PVM mokėtoju Lietuvos Respublikoje.</w:t>
      </w:r>
      <w:r w:rsidR="00F5527B" w:rsidRPr="00BA6013">
        <w:rPr>
          <w:rFonts w:asciiTheme="minorBidi" w:hAnsiTheme="minorBidi"/>
        </w:rPr>
        <w:t xml:space="preserve"> </w:t>
      </w:r>
    </w:p>
    <w:p w14:paraId="3A03E96A" w14:textId="0E1AA688" w:rsidR="00B135D6" w:rsidRPr="00BA6013" w:rsidRDefault="0078032D" w:rsidP="0078032D">
      <w:pPr>
        <w:tabs>
          <w:tab w:val="left" w:pos="0"/>
        </w:tabs>
        <w:spacing w:after="0" w:line="240" w:lineRule="auto"/>
        <w:jc w:val="both"/>
        <w:rPr>
          <w:rFonts w:asciiTheme="minorBidi" w:hAnsiTheme="minorBidi"/>
          <w:spacing w:val="-5"/>
        </w:rPr>
      </w:pPr>
      <w:r>
        <w:rPr>
          <w:rFonts w:asciiTheme="minorBidi" w:hAnsiTheme="minorBidi"/>
          <w:color w:val="000000"/>
        </w:rPr>
        <w:t xml:space="preserve">      </w:t>
      </w:r>
      <w:r w:rsidR="00B135D6" w:rsidRPr="00BA6013">
        <w:rPr>
          <w:rFonts w:asciiTheme="minorBidi" w:hAnsiTheme="minorBidi"/>
          <w:color w:val="000000"/>
        </w:rPr>
        <w:t>8.</w:t>
      </w:r>
      <w:r w:rsidR="000A4382">
        <w:rPr>
          <w:rFonts w:asciiTheme="minorBidi" w:hAnsiTheme="minorBidi"/>
          <w:color w:val="000000"/>
        </w:rPr>
        <w:t>7</w:t>
      </w:r>
      <w:r w:rsidR="00B135D6" w:rsidRPr="00BA6013">
        <w:rPr>
          <w:rFonts w:asciiTheme="minorBidi" w:hAnsiTheme="minorBid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476694FB" w:rsidR="00540279"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540279" w:rsidRPr="00BA6013">
        <w:rPr>
          <w:rFonts w:asciiTheme="minorBidi" w:hAnsiTheme="minorBidi"/>
          <w:lang w:eastAsia="x-none"/>
        </w:rPr>
        <w:t>.</w:t>
      </w:r>
      <w:r w:rsidR="000A4382">
        <w:rPr>
          <w:rFonts w:asciiTheme="minorBidi" w:hAnsiTheme="minorBidi"/>
          <w:lang w:eastAsia="x-none"/>
        </w:rPr>
        <w:t>8</w:t>
      </w:r>
      <w:r w:rsidR="00540279" w:rsidRPr="00BA6013">
        <w:rPr>
          <w:rFonts w:asciiTheme="minorBidi" w:hAnsiTheme="minorBidi"/>
          <w:lang w:eastAsia="x-none"/>
        </w:rPr>
        <w:t xml:space="preserve">. Ši Sutartis sudaryta lietuvių kalba 2 (dviem) egzemplioriais, turinčiais vienodą teisinę galią, po vieną kiekvienai Šaliai. </w:t>
      </w:r>
    </w:p>
    <w:p w14:paraId="72E3F43B" w14:textId="31FA99EC" w:rsidR="000F5430" w:rsidRPr="000F5430" w:rsidRDefault="000F5430" w:rsidP="000F5430">
      <w:pPr>
        <w:spacing w:after="0" w:line="240" w:lineRule="auto"/>
        <w:ind w:firstLine="360"/>
        <w:jc w:val="both"/>
        <w:rPr>
          <w:rFonts w:asciiTheme="minorBidi" w:hAnsiTheme="minorBidi"/>
          <w:i/>
          <w:lang w:eastAsia="x-none"/>
        </w:rPr>
      </w:pPr>
      <w:r w:rsidRPr="000F5430">
        <w:rPr>
          <w:rFonts w:asciiTheme="minorBidi" w:hAnsiTheme="minorBidi"/>
          <w:lang w:eastAsia="x-none"/>
        </w:rPr>
        <w:t>8.</w:t>
      </w:r>
      <w:r w:rsidR="000A4382">
        <w:rPr>
          <w:rFonts w:asciiTheme="minorBidi" w:hAnsiTheme="minorBidi"/>
          <w:lang w:eastAsia="x-none"/>
        </w:rPr>
        <w:t>9</w:t>
      </w:r>
      <w:r w:rsidRPr="000F5430">
        <w:rPr>
          <w:rFonts w:asciiTheme="minorBidi" w:hAnsiTheme="minorBidi"/>
          <w:lang w:eastAsia="x-none"/>
        </w:rPr>
        <w:t>. Šiai Sutarčiai netaikomos Sutarties Bendrųjų sąlygų 6 skyriaus 6.2.2 – 6.2.4, 6.4 – 6.11 punktų, 8 skyriaus 8.2 – 8.6 punktų, 9 skyriaus, 16 skyriaus 16.3.7, 16.8 punktų nuostatos.</w:t>
      </w:r>
    </w:p>
    <w:p w14:paraId="143F4AF6" w14:textId="073266FF" w:rsidR="00C153BE" w:rsidRPr="00BA6013" w:rsidRDefault="00C153BE" w:rsidP="00C153BE">
      <w:pPr>
        <w:spacing w:after="0" w:line="240" w:lineRule="auto"/>
        <w:ind w:firstLine="360"/>
        <w:jc w:val="both"/>
        <w:rPr>
          <w:rFonts w:asciiTheme="minorBidi" w:hAnsiTheme="minorBidi"/>
          <w:lang w:eastAsia="x-none"/>
        </w:rPr>
      </w:pPr>
      <w:r w:rsidRPr="00BA6013">
        <w:rPr>
          <w:rFonts w:asciiTheme="minorBidi" w:hAnsiTheme="minorBidi"/>
          <w:lang w:eastAsia="x-none"/>
        </w:rPr>
        <w:t>8.1</w:t>
      </w:r>
      <w:r w:rsidR="000A4382">
        <w:rPr>
          <w:rFonts w:asciiTheme="minorBidi" w:hAnsiTheme="minorBidi"/>
          <w:lang w:eastAsia="x-none"/>
        </w:rPr>
        <w:t>0</w:t>
      </w:r>
      <w:r w:rsidRPr="00BA6013">
        <w:rPr>
          <w:rFonts w:asciiTheme="minorBidi" w:hAnsiTheme="minorBid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03C72435" w:rsidR="00540279"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540279" w:rsidRPr="00BA6013">
        <w:rPr>
          <w:rFonts w:asciiTheme="minorBidi" w:hAnsiTheme="minorBidi"/>
          <w:lang w:eastAsia="x-none"/>
        </w:rPr>
        <w:t>.</w:t>
      </w:r>
      <w:r w:rsidR="00C153BE" w:rsidRPr="00BA6013">
        <w:rPr>
          <w:rFonts w:asciiTheme="minorBidi" w:hAnsiTheme="minorBidi"/>
          <w:lang w:eastAsia="x-none"/>
        </w:rPr>
        <w:t>1</w:t>
      </w:r>
      <w:r w:rsidR="000A4382">
        <w:rPr>
          <w:rFonts w:asciiTheme="minorBidi" w:hAnsiTheme="minorBidi"/>
          <w:lang w:eastAsia="x-none"/>
        </w:rPr>
        <w:t>1</w:t>
      </w:r>
      <w:r w:rsidR="00540279" w:rsidRPr="00BA6013">
        <w:rPr>
          <w:rFonts w:asciiTheme="minorBidi" w:hAnsiTheme="minorBidi"/>
          <w:lang w:eastAsia="x-none"/>
        </w:rPr>
        <w:t>. Sutarties Specialiųjų sąlygų priedai:</w:t>
      </w:r>
    </w:p>
    <w:p w14:paraId="21C74C39" w14:textId="54014191" w:rsidR="00C5148E" w:rsidRDefault="00EA0D78" w:rsidP="00B62295">
      <w:pPr>
        <w:widowControl w:val="0"/>
        <w:spacing w:after="0" w:line="240" w:lineRule="auto"/>
        <w:ind w:firstLine="360"/>
        <w:jc w:val="both"/>
        <w:rPr>
          <w:rFonts w:asciiTheme="minorBidi" w:hAnsiTheme="minorBidi"/>
        </w:rPr>
      </w:pPr>
      <w:r w:rsidRPr="00BA6013">
        <w:rPr>
          <w:rFonts w:asciiTheme="minorBidi" w:hAnsiTheme="minorBidi"/>
        </w:rPr>
        <w:t>8.</w:t>
      </w:r>
      <w:r w:rsidR="00C153BE" w:rsidRPr="00BA6013">
        <w:rPr>
          <w:rFonts w:asciiTheme="minorBidi" w:hAnsiTheme="minorBidi"/>
        </w:rPr>
        <w:t>1</w:t>
      </w:r>
      <w:r w:rsidR="00C5148E">
        <w:rPr>
          <w:rFonts w:asciiTheme="minorBidi" w:hAnsiTheme="minorBidi"/>
        </w:rPr>
        <w:t>1</w:t>
      </w:r>
      <w:r w:rsidRPr="00BA6013">
        <w:rPr>
          <w:rFonts w:asciiTheme="minorBidi" w:hAnsiTheme="minorBidi"/>
        </w:rPr>
        <w:t xml:space="preserve">.1. </w:t>
      </w:r>
      <w:r w:rsidR="00DB10AD" w:rsidRPr="00BA6013">
        <w:rPr>
          <w:rFonts w:asciiTheme="minorBidi" w:hAnsiTheme="minorBidi"/>
        </w:rPr>
        <w:t>P</w:t>
      </w:r>
      <w:r w:rsidRPr="00BA6013">
        <w:rPr>
          <w:rFonts w:asciiTheme="minorBidi" w:hAnsiTheme="minorBidi"/>
        </w:rPr>
        <w:t xml:space="preserve">riedas Nr. 1 – </w:t>
      </w:r>
      <w:r w:rsidR="00E46C7C">
        <w:rPr>
          <w:rFonts w:asciiTheme="minorBidi" w:hAnsiTheme="minorBidi"/>
        </w:rPr>
        <w:t>Verslo vertinimo paslaugų</w:t>
      </w:r>
      <w:r w:rsidR="00C5148E" w:rsidRPr="00C5148E">
        <w:rPr>
          <w:rFonts w:asciiTheme="minorBidi" w:hAnsiTheme="minorBidi"/>
        </w:rPr>
        <w:t xml:space="preserve"> techninė specifikacija</w:t>
      </w:r>
      <w:r w:rsidR="00C5148E">
        <w:rPr>
          <w:rFonts w:asciiTheme="minorBidi" w:hAnsiTheme="minorBidi"/>
        </w:rPr>
        <w:t>;</w:t>
      </w:r>
    </w:p>
    <w:p w14:paraId="6934842A" w14:textId="5963DEAA" w:rsidR="00EA0D78" w:rsidRPr="00BA6013" w:rsidRDefault="00EA0D78" w:rsidP="00B62295">
      <w:pPr>
        <w:widowControl w:val="0"/>
        <w:spacing w:after="0" w:line="240" w:lineRule="auto"/>
        <w:ind w:firstLine="360"/>
        <w:jc w:val="both"/>
        <w:rPr>
          <w:rFonts w:asciiTheme="minorBidi" w:hAnsiTheme="minorBidi"/>
        </w:rPr>
      </w:pPr>
      <w:r w:rsidRPr="00BA6013">
        <w:rPr>
          <w:rFonts w:asciiTheme="minorBidi" w:hAnsiTheme="minorBidi"/>
        </w:rPr>
        <w:t>8.</w:t>
      </w:r>
      <w:r w:rsidR="00C153BE" w:rsidRPr="00BA6013">
        <w:rPr>
          <w:rFonts w:asciiTheme="minorBidi" w:hAnsiTheme="minorBidi"/>
        </w:rPr>
        <w:t>1</w:t>
      </w:r>
      <w:r w:rsidR="00C5148E">
        <w:rPr>
          <w:rFonts w:asciiTheme="minorBidi" w:hAnsiTheme="minorBidi"/>
        </w:rPr>
        <w:t>1</w:t>
      </w:r>
      <w:r w:rsidRPr="00BA6013">
        <w:rPr>
          <w:rFonts w:asciiTheme="minorBidi" w:hAnsiTheme="minorBidi"/>
        </w:rPr>
        <w:t xml:space="preserve">.2. </w:t>
      </w:r>
      <w:r w:rsidR="00DB10AD" w:rsidRPr="00BA6013">
        <w:rPr>
          <w:rFonts w:asciiTheme="minorBidi" w:hAnsiTheme="minorBidi"/>
        </w:rPr>
        <w:t>P</w:t>
      </w:r>
      <w:r w:rsidRPr="00BA6013">
        <w:rPr>
          <w:rFonts w:asciiTheme="minorBidi" w:hAnsiTheme="minorBidi"/>
        </w:rPr>
        <w:t xml:space="preserve">riedas Nr. 2 – </w:t>
      </w:r>
      <w:r w:rsidR="00C5148E">
        <w:rPr>
          <w:rFonts w:asciiTheme="minorBidi" w:hAnsiTheme="minorBidi"/>
        </w:rPr>
        <w:t>Paslaugų sutarties bendrosios sąlygos.</w:t>
      </w:r>
    </w:p>
    <w:p w14:paraId="785AABE9" w14:textId="77777777" w:rsidR="00E641B5" w:rsidRPr="00BA6013" w:rsidRDefault="00E641B5" w:rsidP="00B62295">
      <w:pPr>
        <w:widowControl w:val="0"/>
        <w:spacing w:after="0" w:line="240" w:lineRule="auto"/>
        <w:ind w:firstLine="360"/>
        <w:jc w:val="both"/>
        <w:rPr>
          <w:rFonts w:asciiTheme="minorBidi" w:hAnsiTheme="minorBidi"/>
          <w:b/>
        </w:rPr>
      </w:pPr>
      <w:bookmarkStart w:id="10" w:name="_Toc438559501"/>
      <w:bookmarkStart w:id="11" w:name="_Toc438559828"/>
    </w:p>
    <w:p w14:paraId="4981F29E" w14:textId="77777777" w:rsidR="00540279" w:rsidRPr="00BA6013" w:rsidRDefault="00B26941" w:rsidP="00B62295">
      <w:pPr>
        <w:keepNext/>
        <w:spacing w:after="0" w:line="240" w:lineRule="auto"/>
        <w:ind w:firstLine="360"/>
        <w:jc w:val="center"/>
        <w:outlineLvl w:val="0"/>
        <w:rPr>
          <w:rFonts w:asciiTheme="minorBidi" w:hAnsiTheme="minorBidi"/>
          <w:b/>
        </w:rPr>
      </w:pPr>
      <w:r w:rsidRPr="00BA6013">
        <w:rPr>
          <w:rFonts w:asciiTheme="minorBidi" w:hAnsiTheme="minorBidi"/>
          <w:b/>
        </w:rPr>
        <w:t>9. ŠALIŲ ADRESAI IR REKVIZITAI</w:t>
      </w:r>
      <w:bookmarkEnd w:id="10"/>
      <w:bookmarkEnd w:id="11"/>
    </w:p>
    <w:tbl>
      <w:tblPr>
        <w:tblW w:w="9852" w:type="dxa"/>
        <w:tblLayout w:type="fixed"/>
        <w:tblLook w:val="0000" w:firstRow="0" w:lastRow="0" w:firstColumn="0" w:lastColumn="0" w:noHBand="0" w:noVBand="0"/>
      </w:tblPr>
      <w:tblGrid>
        <w:gridCol w:w="5130"/>
        <w:gridCol w:w="4722"/>
      </w:tblGrid>
      <w:tr w:rsidR="0078032D" w:rsidRPr="00372CC4" w14:paraId="0E0A5949" w14:textId="77777777" w:rsidTr="009145E4">
        <w:trPr>
          <w:trHeight w:val="316"/>
        </w:trPr>
        <w:tc>
          <w:tcPr>
            <w:tcW w:w="5130" w:type="dxa"/>
            <w:shd w:val="clear" w:color="auto" w:fill="auto"/>
          </w:tcPr>
          <w:p w14:paraId="219BAB0E" w14:textId="1EFF6E64" w:rsidR="0078032D" w:rsidRPr="00AA1C6A" w:rsidRDefault="0078032D" w:rsidP="009145E4">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bookmarkStart w:id="12" w:name="_Hlk65149848"/>
            <w:r>
              <w:rPr>
                <w:rFonts w:ascii="Arial" w:eastAsia="Times New Roman" w:hAnsi="Arial" w:cs="Arial"/>
                <w:b/>
                <w:bCs/>
                <w:iCs/>
                <w:lang w:eastAsia="ar-SA"/>
              </w:rPr>
              <w:t>Užsakovas</w:t>
            </w:r>
          </w:p>
          <w:p w14:paraId="6BFE04BC" w14:textId="77777777" w:rsidR="0078032D" w:rsidRPr="00AA1C6A" w:rsidRDefault="0078032D" w:rsidP="009145E4">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A1C6A">
              <w:rPr>
                <w:rFonts w:ascii="Arial" w:eastAsia="Times New Roman" w:hAnsi="Arial" w:cs="Arial"/>
                <w:b/>
                <w:bCs/>
                <w:iCs/>
                <w:lang w:eastAsia="ar-SA"/>
              </w:rPr>
              <w:t>AB „L</w:t>
            </w:r>
            <w:r>
              <w:rPr>
                <w:rFonts w:ascii="Arial" w:eastAsia="Times New Roman" w:hAnsi="Arial" w:cs="Arial"/>
                <w:b/>
                <w:bCs/>
                <w:iCs/>
                <w:lang w:eastAsia="ar-SA"/>
              </w:rPr>
              <w:t>TG CARGO</w:t>
            </w:r>
            <w:r w:rsidRPr="00AA1C6A">
              <w:rPr>
                <w:rFonts w:ascii="Arial" w:eastAsia="Times New Roman" w:hAnsi="Arial" w:cs="Arial"/>
                <w:b/>
                <w:bCs/>
                <w:iCs/>
                <w:lang w:eastAsia="ar-SA"/>
              </w:rPr>
              <w:t>“</w:t>
            </w:r>
          </w:p>
        </w:tc>
        <w:tc>
          <w:tcPr>
            <w:tcW w:w="4722" w:type="dxa"/>
            <w:shd w:val="clear" w:color="auto" w:fill="auto"/>
          </w:tcPr>
          <w:p w14:paraId="0B089989" w14:textId="41D91C4C" w:rsidR="0078032D" w:rsidRPr="00AA1C6A" w:rsidRDefault="0078032D" w:rsidP="009145E4">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Pr>
                <w:rFonts w:ascii="Arial" w:eastAsia="Times New Roman" w:hAnsi="Arial" w:cs="Arial"/>
                <w:b/>
                <w:bCs/>
                <w:iCs/>
                <w:lang w:eastAsia="ar-SA"/>
              </w:rPr>
              <w:t>Paslaugų tei</w:t>
            </w:r>
            <w:r w:rsidRPr="00AA1C6A">
              <w:rPr>
                <w:rFonts w:ascii="Arial" w:eastAsia="Times New Roman" w:hAnsi="Arial" w:cs="Arial"/>
                <w:b/>
                <w:bCs/>
                <w:iCs/>
                <w:lang w:eastAsia="ar-SA"/>
              </w:rPr>
              <w:t>kėjas</w:t>
            </w:r>
          </w:p>
          <w:p w14:paraId="63F6CC59" w14:textId="78CCBE52" w:rsidR="0078032D" w:rsidRPr="00C40E29" w:rsidRDefault="0078032D" w:rsidP="009145E4">
            <w:pPr>
              <w:tabs>
                <w:tab w:val="left" w:pos="3060"/>
                <w:tab w:val="center" w:pos="4819"/>
                <w:tab w:val="right" w:pos="9638"/>
              </w:tabs>
              <w:suppressAutoHyphens/>
              <w:spacing w:after="0" w:line="240" w:lineRule="auto"/>
              <w:ind w:firstLine="360"/>
              <w:rPr>
                <w:rFonts w:ascii="Arial" w:eastAsia="Times New Roman" w:hAnsi="Arial" w:cs="Arial"/>
                <w:b/>
                <w:iCs/>
                <w:lang w:eastAsia="ar-SA"/>
              </w:rPr>
            </w:pPr>
            <w:r w:rsidRPr="00C40E29">
              <w:rPr>
                <w:rFonts w:ascii="Arial" w:eastAsia="Times New Roman" w:hAnsi="Arial" w:cs="Arial"/>
                <w:b/>
                <w:iCs/>
                <w:lang w:eastAsia="ar-SA"/>
              </w:rPr>
              <w:t>UAB ,,</w:t>
            </w:r>
            <w:r>
              <w:rPr>
                <w:rFonts w:ascii="Arial" w:eastAsia="Times New Roman" w:hAnsi="Arial" w:cs="Arial"/>
                <w:b/>
                <w:iCs/>
                <w:lang w:eastAsia="ar-SA"/>
              </w:rPr>
              <w:t>Auditas ir konsultacijos</w:t>
            </w:r>
            <w:r w:rsidRPr="00C40E29">
              <w:rPr>
                <w:rFonts w:ascii="Arial" w:eastAsia="Times New Roman" w:hAnsi="Arial" w:cs="Arial"/>
                <w:b/>
                <w:iCs/>
                <w:lang w:eastAsia="ar-SA"/>
              </w:rPr>
              <w:t>“</w:t>
            </w:r>
          </w:p>
        </w:tc>
      </w:tr>
      <w:tr w:rsidR="0078032D" w:rsidRPr="00372CC4" w14:paraId="416043C2" w14:textId="77777777" w:rsidTr="009145E4">
        <w:trPr>
          <w:trHeight w:val="629"/>
        </w:trPr>
        <w:tc>
          <w:tcPr>
            <w:tcW w:w="5130" w:type="dxa"/>
            <w:shd w:val="clear" w:color="auto" w:fill="auto"/>
          </w:tcPr>
          <w:p w14:paraId="3E100F06" w14:textId="77777777" w:rsidR="0078032D" w:rsidRPr="00AA1C6A" w:rsidRDefault="0078032D" w:rsidP="009145E4">
            <w:pPr>
              <w:tabs>
                <w:tab w:val="left" w:pos="3060"/>
              </w:tabs>
              <w:suppressAutoHyphens/>
              <w:spacing w:after="0" w:line="240" w:lineRule="auto"/>
              <w:ind w:left="-108" w:firstLine="360"/>
              <w:rPr>
                <w:rFonts w:ascii="Arial" w:eastAsia="Times New Roman" w:hAnsi="Arial" w:cs="Arial"/>
                <w:bCs/>
                <w:iCs/>
                <w:lang w:eastAsia="ar-SA"/>
              </w:rPr>
            </w:pPr>
            <w:r w:rsidRPr="00AA1C6A">
              <w:rPr>
                <w:rFonts w:ascii="Arial" w:eastAsia="Times New Roman" w:hAnsi="Arial" w:cs="Arial"/>
                <w:bCs/>
                <w:iCs/>
                <w:lang w:eastAsia="ar-SA"/>
              </w:rPr>
              <w:t xml:space="preserve">Įmonės kodas </w:t>
            </w:r>
            <w:r w:rsidRPr="00AD2A9F">
              <w:rPr>
                <w:rFonts w:ascii="Arial" w:eastAsia="Times New Roman" w:hAnsi="Arial" w:cs="Arial"/>
                <w:bCs/>
                <w:iCs/>
                <w:lang w:eastAsia="ar-SA"/>
              </w:rPr>
              <w:t>304977594</w:t>
            </w:r>
          </w:p>
          <w:p w14:paraId="091D3A4A" w14:textId="77777777" w:rsidR="0078032D" w:rsidRPr="00AA1C6A" w:rsidRDefault="0078032D" w:rsidP="009145E4">
            <w:pPr>
              <w:tabs>
                <w:tab w:val="left" w:pos="3060"/>
              </w:tabs>
              <w:suppressAutoHyphens/>
              <w:spacing w:after="0" w:line="240" w:lineRule="auto"/>
              <w:ind w:left="-108" w:firstLine="360"/>
              <w:rPr>
                <w:rFonts w:ascii="Arial" w:eastAsia="Times New Roman" w:hAnsi="Arial" w:cs="Arial"/>
                <w:bCs/>
                <w:iCs/>
                <w:lang w:eastAsia="ar-SA"/>
              </w:rPr>
            </w:pPr>
            <w:r w:rsidRPr="00AA1C6A">
              <w:rPr>
                <w:rFonts w:ascii="Arial" w:eastAsia="Times New Roman" w:hAnsi="Arial" w:cs="Arial"/>
                <w:bCs/>
                <w:iCs/>
                <w:lang w:eastAsia="ar-SA"/>
              </w:rPr>
              <w:t xml:space="preserve">PVM kodas LT </w:t>
            </w:r>
            <w:r w:rsidRPr="00AD2A9F">
              <w:rPr>
                <w:rFonts w:ascii="Arial" w:eastAsia="Times New Roman" w:hAnsi="Arial" w:cs="Arial"/>
                <w:bCs/>
                <w:iCs/>
                <w:lang w:eastAsia="ar-SA"/>
              </w:rPr>
              <w:t>100012103918</w:t>
            </w:r>
          </w:p>
          <w:p w14:paraId="2004166E" w14:textId="4019591C" w:rsidR="0078032D" w:rsidRPr="00AA1C6A" w:rsidRDefault="0078032D" w:rsidP="009145E4">
            <w:pPr>
              <w:tabs>
                <w:tab w:val="left" w:pos="3060"/>
              </w:tabs>
              <w:suppressAutoHyphens/>
              <w:spacing w:after="0" w:line="240" w:lineRule="auto"/>
              <w:ind w:left="-108" w:firstLine="360"/>
              <w:rPr>
                <w:rFonts w:ascii="Arial" w:eastAsia="Times New Roman" w:hAnsi="Arial" w:cs="Arial"/>
                <w:bCs/>
                <w:i/>
                <w:iCs/>
                <w:lang w:eastAsia="ar-SA"/>
              </w:rPr>
            </w:pPr>
            <w:r w:rsidRPr="00C25AA5" w:rsidDel="00C25AA5">
              <w:rPr>
                <w:rFonts w:ascii="Arial" w:eastAsia="Times New Roman" w:hAnsi="Arial" w:cs="Arial"/>
                <w:bCs/>
                <w:iCs/>
                <w:lang w:eastAsia="ar-SA"/>
              </w:rPr>
              <w:t xml:space="preserve"> </w:t>
            </w:r>
          </w:p>
        </w:tc>
        <w:tc>
          <w:tcPr>
            <w:tcW w:w="4722" w:type="dxa"/>
            <w:shd w:val="clear" w:color="auto" w:fill="auto"/>
          </w:tcPr>
          <w:p w14:paraId="57DD4C9B" w14:textId="5E1B2FA5" w:rsidR="0078032D" w:rsidRPr="00AA1C6A" w:rsidRDefault="0078032D" w:rsidP="009145E4">
            <w:pPr>
              <w:suppressAutoHyphens/>
              <w:spacing w:after="0" w:line="240" w:lineRule="auto"/>
              <w:ind w:firstLine="360"/>
              <w:rPr>
                <w:rFonts w:ascii="Arial" w:eastAsia="Calibri" w:hAnsi="Arial" w:cs="Arial"/>
                <w:lang w:eastAsia="ar-SA"/>
              </w:rPr>
            </w:pPr>
            <w:r w:rsidRPr="00AA1C6A">
              <w:rPr>
                <w:rFonts w:ascii="Arial" w:eastAsia="Calibri" w:hAnsi="Arial" w:cs="Arial"/>
                <w:lang w:eastAsia="ar-SA"/>
              </w:rPr>
              <w:t xml:space="preserve">Įmonės kodas </w:t>
            </w:r>
            <w:r>
              <w:rPr>
                <w:rFonts w:ascii="Arial" w:eastAsia="Calibri" w:hAnsi="Arial" w:cs="Arial"/>
                <w:lang w:eastAsia="ar-SA"/>
              </w:rPr>
              <w:t>182703836</w:t>
            </w:r>
          </w:p>
          <w:p w14:paraId="5FD0BD8F" w14:textId="6CA06E3B" w:rsidR="0078032D" w:rsidRPr="00AA1C6A" w:rsidRDefault="0078032D" w:rsidP="009145E4">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AA1C6A">
              <w:rPr>
                <w:rFonts w:ascii="Arial" w:eastAsia="Times New Roman" w:hAnsi="Arial" w:cs="Arial"/>
                <w:lang w:eastAsia="ar-SA"/>
              </w:rPr>
              <w:t xml:space="preserve">PVM kodas </w:t>
            </w:r>
            <w:r>
              <w:rPr>
                <w:rFonts w:ascii="Arial" w:eastAsia="Times New Roman" w:hAnsi="Arial" w:cs="Arial"/>
                <w:lang w:eastAsia="ar-SA"/>
              </w:rPr>
              <w:t>LT827038314</w:t>
            </w:r>
          </w:p>
          <w:p w14:paraId="7193779A" w14:textId="77777777" w:rsidR="0078032D" w:rsidRPr="00AA1C6A" w:rsidRDefault="0078032D" w:rsidP="00517B1F">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r w:rsidR="0078032D" w:rsidRPr="00372CC4" w14:paraId="582D4269" w14:textId="77777777" w:rsidTr="009145E4">
        <w:trPr>
          <w:trHeight w:val="105"/>
        </w:trPr>
        <w:tc>
          <w:tcPr>
            <w:tcW w:w="5130" w:type="dxa"/>
            <w:shd w:val="clear" w:color="auto" w:fill="auto"/>
          </w:tcPr>
          <w:p w14:paraId="25144A36" w14:textId="77777777" w:rsidR="0078032D" w:rsidRPr="00AA1C6A" w:rsidRDefault="0078032D" w:rsidP="009145E4">
            <w:pPr>
              <w:tabs>
                <w:tab w:val="left" w:pos="3060"/>
              </w:tabs>
              <w:suppressAutoHyphens/>
              <w:spacing w:after="0" w:line="240" w:lineRule="auto"/>
              <w:ind w:firstLine="360"/>
              <w:rPr>
                <w:rFonts w:ascii="Arial" w:eastAsia="Times New Roman" w:hAnsi="Arial" w:cs="Arial"/>
                <w:bCs/>
                <w:iCs/>
                <w:lang w:eastAsia="ar-SA"/>
              </w:rPr>
            </w:pPr>
          </w:p>
        </w:tc>
        <w:tc>
          <w:tcPr>
            <w:tcW w:w="4722" w:type="dxa"/>
            <w:shd w:val="clear" w:color="auto" w:fill="auto"/>
          </w:tcPr>
          <w:p w14:paraId="166FC034" w14:textId="77777777" w:rsidR="0078032D" w:rsidRPr="00AA1C6A" w:rsidRDefault="0078032D" w:rsidP="009145E4">
            <w:pPr>
              <w:suppressAutoHyphens/>
              <w:spacing w:after="0" w:line="240" w:lineRule="auto"/>
              <w:ind w:firstLine="360"/>
              <w:rPr>
                <w:rFonts w:ascii="Arial" w:eastAsia="Calibri" w:hAnsi="Arial" w:cs="Arial"/>
                <w:lang w:eastAsia="ar-SA"/>
              </w:rPr>
            </w:pPr>
          </w:p>
        </w:tc>
      </w:tr>
      <w:tr w:rsidR="0078032D" w:rsidRPr="00372CC4" w14:paraId="695BCE62" w14:textId="77777777" w:rsidTr="009145E4">
        <w:trPr>
          <w:trHeight w:val="25"/>
        </w:trPr>
        <w:tc>
          <w:tcPr>
            <w:tcW w:w="5130" w:type="dxa"/>
            <w:shd w:val="clear" w:color="auto" w:fill="auto"/>
          </w:tcPr>
          <w:p w14:paraId="5B59A6D6" w14:textId="77777777" w:rsidR="0078032D" w:rsidRPr="00AA1C6A" w:rsidRDefault="0078032D" w:rsidP="009145E4">
            <w:pPr>
              <w:tabs>
                <w:tab w:val="left" w:pos="3060"/>
              </w:tabs>
              <w:suppressAutoHyphens/>
              <w:spacing w:after="0" w:line="240" w:lineRule="auto"/>
              <w:ind w:firstLine="360"/>
              <w:rPr>
                <w:rFonts w:ascii="Arial" w:eastAsia="Times New Roman" w:hAnsi="Arial" w:cs="Arial"/>
                <w:bCs/>
                <w:iCs/>
                <w:lang w:eastAsia="ar-SA"/>
              </w:rPr>
            </w:pPr>
          </w:p>
        </w:tc>
        <w:tc>
          <w:tcPr>
            <w:tcW w:w="4722" w:type="dxa"/>
            <w:shd w:val="clear" w:color="auto" w:fill="auto"/>
          </w:tcPr>
          <w:p w14:paraId="196240C7" w14:textId="77777777" w:rsidR="0078032D" w:rsidRPr="00AA1C6A" w:rsidRDefault="0078032D" w:rsidP="009145E4">
            <w:pPr>
              <w:suppressAutoHyphens/>
              <w:spacing w:after="0" w:line="240" w:lineRule="auto"/>
              <w:ind w:firstLine="360"/>
              <w:rPr>
                <w:rFonts w:ascii="Arial" w:eastAsia="Calibri" w:hAnsi="Arial" w:cs="Arial"/>
                <w:lang w:eastAsia="ar-SA"/>
              </w:rPr>
            </w:pPr>
          </w:p>
        </w:tc>
      </w:tr>
      <w:tr w:rsidR="0078032D" w:rsidRPr="00372CC4" w14:paraId="502107C5" w14:textId="77777777" w:rsidTr="009145E4">
        <w:trPr>
          <w:trHeight w:val="40"/>
        </w:trPr>
        <w:tc>
          <w:tcPr>
            <w:tcW w:w="5130" w:type="dxa"/>
            <w:shd w:val="clear" w:color="auto" w:fill="auto"/>
          </w:tcPr>
          <w:p w14:paraId="0209795F" w14:textId="77777777" w:rsidR="0078032D" w:rsidRPr="00AA1C6A" w:rsidRDefault="0078032D" w:rsidP="009145E4">
            <w:pPr>
              <w:tabs>
                <w:tab w:val="left" w:pos="3060"/>
              </w:tabs>
              <w:suppressAutoHyphens/>
              <w:spacing w:after="0" w:line="240" w:lineRule="auto"/>
              <w:ind w:firstLine="360"/>
              <w:rPr>
                <w:rFonts w:ascii="Arial" w:eastAsia="Times New Roman" w:hAnsi="Arial" w:cs="Arial"/>
                <w:bCs/>
                <w:iCs/>
                <w:lang w:eastAsia="ar-SA"/>
              </w:rPr>
            </w:pPr>
          </w:p>
        </w:tc>
        <w:tc>
          <w:tcPr>
            <w:tcW w:w="4722" w:type="dxa"/>
            <w:shd w:val="clear" w:color="auto" w:fill="auto"/>
          </w:tcPr>
          <w:p w14:paraId="4081D6FA" w14:textId="77777777" w:rsidR="0078032D" w:rsidRPr="00AA1C6A" w:rsidRDefault="0078032D" w:rsidP="009145E4">
            <w:pPr>
              <w:suppressAutoHyphens/>
              <w:spacing w:after="0" w:line="240" w:lineRule="auto"/>
              <w:ind w:firstLine="360"/>
              <w:rPr>
                <w:rFonts w:ascii="Arial" w:eastAsia="Calibri" w:hAnsi="Arial" w:cs="Arial"/>
                <w:lang w:eastAsia="ar-SA"/>
              </w:rPr>
            </w:pPr>
          </w:p>
        </w:tc>
      </w:tr>
      <w:tr w:rsidR="0078032D" w:rsidRPr="00372CC4" w14:paraId="4A95B6AE" w14:textId="77777777" w:rsidTr="009145E4">
        <w:trPr>
          <w:trHeight w:val="68"/>
        </w:trPr>
        <w:tc>
          <w:tcPr>
            <w:tcW w:w="5130" w:type="dxa"/>
            <w:shd w:val="clear" w:color="auto" w:fill="auto"/>
          </w:tcPr>
          <w:p w14:paraId="1E33DDF8" w14:textId="77777777" w:rsidR="0078032D" w:rsidRPr="00AA1C6A" w:rsidRDefault="0078032D" w:rsidP="009145E4">
            <w:pPr>
              <w:tabs>
                <w:tab w:val="left" w:pos="3060"/>
              </w:tabs>
              <w:suppressAutoHyphens/>
              <w:spacing w:after="0" w:line="240" w:lineRule="auto"/>
              <w:ind w:left="-108" w:firstLine="360"/>
              <w:rPr>
                <w:rFonts w:ascii="Arial" w:eastAsia="Times New Roman" w:hAnsi="Arial" w:cs="Arial"/>
                <w:bCs/>
                <w:iCs/>
                <w:lang w:eastAsia="ar-SA"/>
              </w:rPr>
            </w:pPr>
          </w:p>
        </w:tc>
        <w:tc>
          <w:tcPr>
            <w:tcW w:w="4722" w:type="dxa"/>
            <w:shd w:val="clear" w:color="auto" w:fill="auto"/>
          </w:tcPr>
          <w:p w14:paraId="46D73EEC" w14:textId="77777777" w:rsidR="0078032D" w:rsidRPr="00AA1C6A" w:rsidRDefault="0078032D" w:rsidP="009145E4">
            <w:pPr>
              <w:suppressAutoHyphens/>
              <w:spacing w:after="0" w:line="240" w:lineRule="auto"/>
              <w:ind w:firstLine="360"/>
              <w:rPr>
                <w:rFonts w:ascii="Arial" w:eastAsia="Calibri" w:hAnsi="Arial" w:cs="Arial"/>
                <w:lang w:eastAsia="ar-SA"/>
              </w:rPr>
            </w:pPr>
          </w:p>
        </w:tc>
      </w:tr>
    </w:tbl>
    <w:p w14:paraId="6C8E0DF8" w14:textId="2D0922BD" w:rsidR="0078032D" w:rsidRPr="00AA1C6A" w:rsidRDefault="0078032D" w:rsidP="0078032D">
      <w:pPr>
        <w:tabs>
          <w:tab w:val="left" w:pos="6096"/>
        </w:tabs>
        <w:spacing w:after="0" w:line="240" w:lineRule="auto"/>
        <w:ind w:firstLine="360"/>
        <w:rPr>
          <w:rFonts w:ascii="Arial" w:eastAsia="Calibri" w:hAnsi="Arial" w:cs="Arial"/>
          <w:i/>
          <w:noProof/>
          <w:lang w:eastAsia="x-none"/>
        </w:rPr>
      </w:pPr>
      <w:r>
        <w:rPr>
          <w:rFonts w:ascii="Arial" w:eastAsia="Calibri" w:hAnsi="Arial" w:cs="Arial"/>
          <w:noProof/>
          <w:lang w:eastAsia="x-none"/>
        </w:rPr>
        <w:t>Korporatyvinės veiklos departamento</w:t>
      </w:r>
      <w:r w:rsidRPr="00AA1C6A">
        <w:rPr>
          <w:rFonts w:ascii="Arial" w:eastAsia="Calibri" w:hAnsi="Arial" w:cs="Arial"/>
          <w:i/>
          <w:noProof/>
          <w:lang w:eastAsia="x-none"/>
        </w:rPr>
        <w:t xml:space="preserve">                      </w:t>
      </w:r>
      <w:r>
        <w:rPr>
          <w:rFonts w:ascii="Arial" w:eastAsia="Calibri" w:hAnsi="Arial" w:cs="Arial"/>
          <w:i/>
          <w:noProof/>
          <w:lang w:eastAsia="x-none"/>
        </w:rPr>
        <w:t xml:space="preserve"> </w:t>
      </w:r>
      <w:r w:rsidRPr="00AA1C6A">
        <w:rPr>
          <w:rFonts w:ascii="Arial" w:eastAsia="Calibri" w:hAnsi="Arial" w:cs="Arial"/>
          <w:i/>
          <w:noProof/>
          <w:lang w:eastAsia="x-none"/>
        </w:rPr>
        <w:t xml:space="preserve">   </w:t>
      </w:r>
      <w:r>
        <w:rPr>
          <w:rFonts w:ascii="Arial" w:eastAsia="Calibri" w:hAnsi="Arial" w:cs="Arial"/>
          <w:noProof/>
          <w:lang w:eastAsia="x-none"/>
        </w:rPr>
        <w:t>Vadovė</w:t>
      </w:r>
    </w:p>
    <w:p w14:paraId="20BADE5A" w14:textId="372229E9" w:rsidR="0078032D" w:rsidRDefault="0078032D" w:rsidP="0078032D">
      <w:pPr>
        <w:spacing w:after="0" w:line="240" w:lineRule="auto"/>
        <w:ind w:firstLine="360"/>
        <w:rPr>
          <w:rFonts w:ascii="Arial" w:eastAsia="Calibri" w:hAnsi="Arial" w:cs="Arial"/>
          <w:noProof/>
          <w:lang w:eastAsia="x-none"/>
        </w:rPr>
      </w:pPr>
      <w:r>
        <w:rPr>
          <w:rFonts w:ascii="Arial" w:eastAsia="Calibri" w:hAnsi="Arial" w:cs="Arial"/>
          <w:noProof/>
          <w:lang w:eastAsia="x-none"/>
        </w:rPr>
        <w:t>direktorius Lukas Danielevičius                                    Aldona Kabokienė</w:t>
      </w:r>
    </w:p>
    <w:p w14:paraId="3BF0F4E4" w14:textId="77777777" w:rsidR="0078032D" w:rsidRPr="00AA1C6A" w:rsidRDefault="0078032D" w:rsidP="0078032D">
      <w:pPr>
        <w:spacing w:after="0" w:line="240" w:lineRule="auto"/>
        <w:ind w:firstLine="360"/>
        <w:rPr>
          <w:rFonts w:ascii="Arial" w:eastAsia="Calibri" w:hAnsi="Arial" w:cs="Arial"/>
          <w:noProof/>
          <w:lang w:eastAsia="x-none"/>
        </w:rPr>
      </w:pPr>
      <w:r w:rsidRPr="00AA1C6A">
        <w:rPr>
          <w:rFonts w:ascii="Arial" w:eastAsia="Calibri" w:hAnsi="Arial" w:cs="Arial"/>
          <w:noProof/>
          <w:lang w:eastAsia="x-none"/>
        </w:rPr>
        <w:t>_____________________</w:t>
      </w:r>
      <w:r w:rsidRPr="00AA1C6A">
        <w:rPr>
          <w:rFonts w:ascii="Arial" w:eastAsia="Calibri" w:hAnsi="Arial" w:cs="Arial"/>
          <w:noProof/>
          <w:lang w:eastAsia="x-none"/>
        </w:rPr>
        <w:tab/>
        <w:t xml:space="preserve">                            _______________________</w:t>
      </w:r>
    </w:p>
    <w:p w14:paraId="25EFB2A2" w14:textId="77777777" w:rsidR="0078032D" w:rsidRPr="00AA1C6A" w:rsidRDefault="0078032D" w:rsidP="0078032D">
      <w:pPr>
        <w:spacing w:after="0" w:line="240" w:lineRule="auto"/>
        <w:ind w:firstLine="360"/>
        <w:rPr>
          <w:rFonts w:ascii="Arial" w:eastAsia="Calibri" w:hAnsi="Arial" w:cs="Arial"/>
          <w:noProof/>
          <w:lang w:eastAsia="x-none"/>
        </w:rPr>
      </w:pPr>
      <w:r w:rsidRPr="00AA1C6A">
        <w:rPr>
          <w:rFonts w:ascii="Arial" w:eastAsia="Calibri" w:hAnsi="Arial" w:cs="Arial"/>
          <w:noProof/>
          <w:lang w:eastAsia="x-none"/>
        </w:rPr>
        <w:t xml:space="preserve">       (parašas)</w:t>
      </w:r>
      <w:r w:rsidRPr="00AA1C6A">
        <w:rPr>
          <w:rFonts w:ascii="Arial" w:eastAsia="Calibri" w:hAnsi="Arial" w:cs="Arial"/>
          <w:noProof/>
          <w:lang w:eastAsia="x-none"/>
        </w:rPr>
        <w:tab/>
      </w:r>
      <w:r w:rsidRPr="00AA1C6A">
        <w:rPr>
          <w:rFonts w:ascii="Arial" w:eastAsia="Calibri" w:hAnsi="Arial" w:cs="Arial"/>
          <w:noProof/>
          <w:lang w:eastAsia="x-none"/>
        </w:rPr>
        <w:tab/>
      </w:r>
      <w:r w:rsidRPr="00AA1C6A">
        <w:rPr>
          <w:rFonts w:ascii="Arial" w:eastAsia="Calibri" w:hAnsi="Arial" w:cs="Arial"/>
          <w:noProof/>
          <w:lang w:eastAsia="x-none"/>
        </w:rPr>
        <w:tab/>
        <w:t xml:space="preserve">                       (parašas)</w:t>
      </w:r>
    </w:p>
    <w:p w14:paraId="77A4C897" w14:textId="77777777" w:rsidR="0078032D" w:rsidRPr="00AA1C6A" w:rsidRDefault="0078032D" w:rsidP="0078032D">
      <w:pPr>
        <w:spacing w:after="0" w:line="240" w:lineRule="auto"/>
        <w:ind w:firstLine="360"/>
        <w:rPr>
          <w:rFonts w:ascii="Arial" w:eastAsia="Calibri" w:hAnsi="Arial" w:cs="Arial"/>
          <w:noProof/>
          <w:lang w:eastAsia="x-none"/>
        </w:rPr>
      </w:pPr>
      <w:r w:rsidRPr="00AA1C6A">
        <w:rPr>
          <w:rFonts w:ascii="Arial" w:eastAsia="Calibri" w:hAnsi="Arial" w:cs="Arial"/>
          <w:noProof/>
          <w:lang w:eastAsia="x-none"/>
        </w:rPr>
        <w:tab/>
      </w:r>
      <w:r w:rsidRPr="00AA1C6A">
        <w:rPr>
          <w:rFonts w:ascii="Arial" w:eastAsia="Calibri" w:hAnsi="Arial" w:cs="Arial"/>
          <w:noProof/>
          <w:lang w:eastAsia="x-none"/>
        </w:rPr>
        <w:tab/>
      </w:r>
    </w:p>
    <w:p w14:paraId="07B03D99" w14:textId="77777777" w:rsidR="0078032D" w:rsidRPr="00AA1C6A" w:rsidRDefault="0078032D" w:rsidP="0078032D">
      <w:pPr>
        <w:spacing w:after="0" w:line="240" w:lineRule="auto"/>
        <w:ind w:firstLine="360"/>
        <w:jc w:val="both"/>
        <w:rPr>
          <w:rFonts w:ascii="Arial" w:eastAsia="Calibri" w:hAnsi="Arial" w:cs="Arial"/>
        </w:rPr>
      </w:pPr>
    </w:p>
    <w:p w14:paraId="0F37CA10" w14:textId="77777777" w:rsidR="0078032D" w:rsidRPr="00AA1C6A" w:rsidRDefault="0078032D" w:rsidP="0078032D">
      <w:pPr>
        <w:spacing w:after="0" w:line="240" w:lineRule="auto"/>
        <w:ind w:firstLine="360"/>
        <w:jc w:val="both"/>
        <w:rPr>
          <w:rFonts w:ascii="Arial" w:eastAsia="Calibri" w:hAnsi="Arial" w:cs="Arial"/>
        </w:rPr>
      </w:pPr>
    </w:p>
    <w:p w14:paraId="6A4F731E" w14:textId="77777777" w:rsidR="0078032D" w:rsidRPr="00AA1C6A" w:rsidRDefault="0078032D" w:rsidP="0078032D">
      <w:pPr>
        <w:spacing w:after="0" w:line="240" w:lineRule="auto"/>
        <w:ind w:firstLine="360"/>
        <w:jc w:val="both"/>
        <w:rPr>
          <w:rFonts w:ascii="Arial" w:eastAsia="Calibri" w:hAnsi="Arial" w:cs="Arial"/>
        </w:rPr>
      </w:pPr>
    </w:p>
    <w:p w14:paraId="050045A8" w14:textId="77777777" w:rsidR="0078032D" w:rsidRPr="00AA1C6A" w:rsidRDefault="0078032D" w:rsidP="0078032D">
      <w:pPr>
        <w:spacing w:after="0" w:line="240" w:lineRule="auto"/>
        <w:ind w:firstLine="360"/>
        <w:jc w:val="both"/>
        <w:rPr>
          <w:rFonts w:ascii="Arial" w:eastAsia="Calibri" w:hAnsi="Arial" w:cs="Arial"/>
        </w:rPr>
      </w:pPr>
    </w:p>
    <w:p w14:paraId="767CE5E4" w14:textId="77777777" w:rsidR="0078032D" w:rsidRPr="00AA1C6A" w:rsidRDefault="0078032D" w:rsidP="0078032D">
      <w:pPr>
        <w:spacing w:after="0" w:line="240" w:lineRule="auto"/>
        <w:ind w:firstLine="360"/>
        <w:jc w:val="both"/>
        <w:rPr>
          <w:rFonts w:ascii="Arial" w:eastAsia="Calibri" w:hAnsi="Arial" w:cs="Arial"/>
        </w:rPr>
      </w:pPr>
    </w:p>
    <w:p w14:paraId="308C4DF2" w14:textId="77777777" w:rsidR="0078032D" w:rsidRPr="00CE2971" w:rsidRDefault="0078032D" w:rsidP="0078032D">
      <w:pPr>
        <w:spacing w:after="0" w:line="240" w:lineRule="auto"/>
        <w:ind w:firstLine="360"/>
        <w:jc w:val="both"/>
        <w:rPr>
          <w:rFonts w:ascii="Arial" w:eastAsia="Calibri" w:hAnsi="Arial" w:cs="Arial"/>
          <w:sz w:val="20"/>
          <w:szCs w:val="20"/>
        </w:rPr>
      </w:pPr>
      <w:bookmarkStart w:id="13" w:name="_Hlk486929429"/>
      <w:r w:rsidRPr="00CE2971">
        <w:rPr>
          <w:rFonts w:ascii="Arial" w:eastAsia="Calibri" w:hAnsi="Arial" w:cs="Arial"/>
          <w:sz w:val="20"/>
          <w:szCs w:val="20"/>
        </w:rPr>
        <w:t xml:space="preserve">Sutarties rengėja ir už ataskaitų paskelbimą teisės aktų nustatyta tvarka atsakingas asmuo: Pirkimo paslaugų centro Pirkimų organizatorių projektų vadovė Agnė Šveinauskienė, tel. +370 68617829, el. paštas </w:t>
      </w:r>
      <w:proofErr w:type="spellStart"/>
      <w:r w:rsidRPr="00CE2971">
        <w:rPr>
          <w:rFonts w:ascii="Arial" w:eastAsia="Calibri" w:hAnsi="Arial" w:cs="Arial"/>
          <w:sz w:val="20"/>
          <w:szCs w:val="20"/>
        </w:rPr>
        <w:t>agne.sveinauskiene@litrail.lt</w:t>
      </w:r>
      <w:proofErr w:type="spellEnd"/>
      <w:r w:rsidRPr="00CE2971">
        <w:rPr>
          <w:rFonts w:ascii="Arial" w:eastAsia="Calibri" w:hAnsi="Arial" w:cs="Arial"/>
          <w:sz w:val="20"/>
          <w:szCs w:val="20"/>
        </w:rPr>
        <w:t xml:space="preserve">. </w:t>
      </w:r>
    </w:p>
    <w:bookmarkEnd w:id="13"/>
    <w:p w14:paraId="119708F8" w14:textId="277C52A0" w:rsidR="0078032D" w:rsidRDefault="0078032D" w:rsidP="0078032D">
      <w:pPr>
        <w:spacing w:after="0" w:line="240" w:lineRule="auto"/>
        <w:ind w:firstLine="360"/>
        <w:jc w:val="both"/>
        <w:rPr>
          <w:rStyle w:val="Hipersaitas"/>
          <w:rFonts w:ascii="Arial" w:eastAsia="Calibri" w:hAnsi="Arial" w:cs="Arial"/>
          <w:b w:val="0"/>
          <w:bCs w:val="0"/>
          <w:iCs/>
          <w:color w:val="auto"/>
          <w:sz w:val="20"/>
          <w:szCs w:val="20"/>
        </w:rPr>
      </w:pPr>
      <w:r w:rsidRPr="00313618">
        <w:rPr>
          <w:rFonts w:ascii="Arial" w:eastAsia="Calibri" w:hAnsi="Arial" w:cs="Arial"/>
          <w:sz w:val="20"/>
          <w:szCs w:val="20"/>
        </w:rPr>
        <w:t xml:space="preserve">Už Sutarties vykdymą ir PVM sąskaitų faktūrų per E-sąskaitą priėmimą atsakingas asmuo: </w:t>
      </w:r>
      <w:bookmarkStart w:id="14" w:name="_Hlk63239356"/>
    </w:p>
    <w:bookmarkEnd w:id="14"/>
    <w:p w14:paraId="6A3FD394" w14:textId="77777777" w:rsidR="0078032D" w:rsidRPr="00CE2971" w:rsidRDefault="0078032D" w:rsidP="0078032D">
      <w:pPr>
        <w:spacing w:after="0" w:line="240" w:lineRule="auto"/>
        <w:ind w:firstLine="360"/>
        <w:rPr>
          <w:rFonts w:ascii="Arial" w:eastAsia="Calibri" w:hAnsi="Arial" w:cs="Arial"/>
          <w:bCs/>
          <w:iCs/>
          <w:spacing w:val="-3"/>
          <w:sz w:val="20"/>
          <w:szCs w:val="20"/>
        </w:rPr>
      </w:pPr>
      <w:r w:rsidRPr="00CE2971">
        <w:rPr>
          <w:rFonts w:ascii="Arial" w:eastAsia="Calibri" w:hAnsi="Arial" w:cs="Arial"/>
          <w:bCs/>
          <w:iCs/>
          <w:spacing w:val="-3"/>
          <w:sz w:val="20"/>
          <w:szCs w:val="20"/>
        </w:rPr>
        <w:lastRenderedPageBreak/>
        <w:t>Įteikti: PC, FA, CARGO</w:t>
      </w:r>
    </w:p>
    <w:p w14:paraId="2DA4CB87" w14:textId="77777777" w:rsidR="0078032D" w:rsidRPr="00CE2971" w:rsidRDefault="0078032D" w:rsidP="0078032D">
      <w:pPr>
        <w:spacing w:after="0" w:line="240" w:lineRule="auto"/>
        <w:ind w:firstLine="360"/>
        <w:rPr>
          <w:rFonts w:ascii="Arial" w:eastAsia="Calibri" w:hAnsi="Arial" w:cs="Arial"/>
          <w:bCs/>
          <w:iCs/>
          <w:spacing w:val="-3"/>
          <w:sz w:val="20"/>
          <w:szCs w:val="20"/>
        </w:rPr>
      </w:pPr>
      <w:r w:rsidRPr="00CE2971">
        <w:rPr>
          <w:rFonts w:ascii="Arial" w:eastAsia="Calibri" w:hAnsi="Arial" w:cs="Arial"/>
          <w:bCs/>
          <w:iCs/>
          <w:spacing w:val="-3"/>
          <w:sz w:val="20"/>
          <w:szCs w:val="20"/>
        </w:rPr>
        <w:t>Sutarties savininkas: CARGO</w:t>
      </w:r>
    </w:p>
    <w:p w14:paraId="2620D010" w14:textId="77777777" w:rsidR="0078032D" w:rsidRPr="00044C0D" w:rsidRDefault="0078032D" w:rsidP="0078032D">
      <w:pPr>
        <w:spacing w:after="0" w:line="240" w:lineRule="auto"/>
        <w:ind w:firstLine="360"/>
        <w:rPr>
          <w:rFonts w:ascii="Times New Roman" w:eastAsia="Calibri" w:hAnsi="Times New Roman" w:cs="Times New Roman"/>
          <w:bCs/>
          <w:iCs/>
          <w:spacing w:val="-3"/>
          <w:sz w:val="20"/>
          <w:szCs w:val="20"/>
        </w:rPr>
      </w:pPr>
    </w:p>
    <w:bookmarkEnd w:id="12"/>
    <w:p w14:paraId="53DABD5E" w14:textId="77777777" w:rsidR="0078032D" w:rsidRPr="00AA1C6A" w:rsidRDefault="0078032D" w:rsidP="0078032D">
      <w:pPr>
        <w:rPr>
          <w:rFonts w:ascii="Arial" w:hAnsi="Arial" w:cs="Arial"/>
        </w:rPr>
      </w:pPr>
    </w:p>
    <w:p w14:paraId="436A0832" w14:textId="77777777" w:rsidR="00536E83" w:rsidRPr="00BA6013" w:rsidRDefault="00536E83" w:rsidP="00536E83">
      <w:pPr>
        <w:spacing w:after="0" w:line="240" w:lineRule="auto"/>
        <w:rPr>
          <w:rFonts w:asciiTheme="minorBidi" w:eastAsia="Calibri" w:hAnsiTheme="minorBidi"/>
          <w:spacing w:val="-3"/>
        </w:rPr>
      </w:pPr>
    </w:p>
    <w:sectPr w:rsidR="00536E83" w:rsidRPr="00BA6013" w:rsidSect="00D756E4">
      <w:headerReference w:type="default" r:id="rId8"/>
      <w:headerReference w:type="firs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4B63D" w14:textId="77777777" w:rsidR="007E5A02" w:rsidRDefault="007E5A02">
      <w:pPr>
        <w:spacing w:after="0" w:line="240" w:lineRule="auto"/>
      </w:pPr>
      <w:r>
        <w:separator/>
      </w:r>
    </w:p>
  </w:endnote>
  <w:endnote w:type="continuationSeparator" w:id="0">
    <w:p w14:paraId="5CE8A698" w14:textId="77777777" w:rsidR="007E5A02" w:rsidRDefault="007E5A02">
      <w:pPr>
        <w:spacing w:after="0" w:line="240" w:lineRule="auto"/>
      </w:pPr>
      <w:r>
        <w:continuationSeparator/>
      </w:r>
    </w:p>
  </w:endnote>
  <w:endnote w:type="continuationNotice" w:id="1">
    <w:p w14:paraId="526F097B" w14:textId="77777777" w:rsidR="007E5A02" w:rsidRDefault="007E5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ED539" w14:textId="77777777" w:rsidR="007E5A02" w:rsidRDefault="007E5A02">
      <w:pPr>
        <w:spacing w:after="0" w:line="240" w:lineRule="auto"/>
      </w:pPr>
      <w:r>
        <w:separator/>
      </w:r>
    </w:p>
  </w:footnote>
  <w:footnote w:type="continuationSeparator" w:id="0">
    <w:p w14:paraId="6B62FA09" w14:textId="77777777" w:rsidR="007E5A02" w:rsidRDefault="007E5A02">
      <w:pPr>
        <w:spacing w:after="0" w:line="240" w:lineRule="auto"/>
      </w:pPr>
      <w:r>
        <w:continuationSeparator/>
      </w:r>
    </w:p>
  </w:footnote>
  <w:footnote w:type="continuationNotice" w:id="1">
    <w:p w14:paraId="7A54ECCE" w14:textId="77777777" w:rsidR="007E5A02" w:rsidRDefault="007E5A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Pr="00BA6013" w:rsidRDefault="00870F76">
    <w:pPr>
      <w:pStyle w:val="Antrats"/>
      <w:jc w:val="center"/>
      <w:rPr>
        <w:rFonts w:asciiTheme="minorBidi" w:hAnsiTheme="minorBidi" w:cstheme="minorBidi"/>
      </w:rPr>
    </w:pPr>
    <w:r w:rsidRPr="00BA6013">
      <w:rPr>
        <w:rFonts w:asciiTheme="minorBidi" w:hAnsiTheme="minorBidi" w:cstheme="minorBidi"/>
        <w:sz w:val="20"/>
        <w:szCs w:val="18"/>
      </w:rPr>
      <w:fldChar w:fldCharType="begin"/>
    </w:r>
    <w:r w:rsidRPr="00BA6013">
      <w:rPr>
        <w:rFonts w:asciiTheme="minorBidi" w:hAnsiTheme="minorBidi" w:cstheme="minorBidi"/>
        <w:sz w:val="20"/>
        <w:szCs w:val="18"/>
      </w:rPr>
      <w:instrText xml:space="preserve"> PAGE   \* MERGEFORMAT </w:instrText>
    </w:r>
    <w:r w:rsidRPr="00BA6013">
      <w:rPr>
        <w:rFonts w:asciiTheme="minorBidi" w:hAnsiTheme="minorBidi" w:cstheme="minorBidi"/>
        <w:sz w:val="20"/>
        <w:szCs w:val="18"/>
      </w:rPr>
      <w:fldChar w:fldCharType="separate"/>
    </w:r>
    <w:r w:rsidR="00536E83" w:rsidRPr="00BA6013">
      <w:rPr>
        <w:rFonts w:asciiTheme="minorBidi" w:hAnsiTheme="minorBidi" w:cstheme="minorBidi"/>
        <w:noProof/>
        <w:sz w:val="20"/>
        <w:szCs w:val="18"/>
      </w:rPr>
      <w:t>6</w:t>
    </w:r>
    <w:r w:rsidRPr="00BA6013">
      <w:rPr>
        <w:rFonts w:asciiTheme="minorBidi" w:hAnsiTheme="minorBidi" w:cstheme="minorBidi"/>
        <w:noProof/>
        <w:sz w:val="20"/>
        <w:szCs w:val="18"/>
      </w:rPr>
      <w:fldChar w:fldCharType="end"/>
    </w:r>
  </w:p>
  <w:p w14:paraId="6BDBC09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FF569" w14:textId="53DA9C4D" w:rsidR="00813165" w:rsidRPr="00E8188B" w:rsidRDefault="00813165" w:rsidP="00A125F4">
    <w:pPr>
      <w:pStyle w:val="Antrats"/>
      <w:jc w:val="right"/>
      <w:rPr>
        <w:rFonts w:ascii="Arial" w:hAnsi="Arial" w:cs="Arial"/>
        <w:sz w:val="22"/>
        <w:lang w:val="en-US"/>
      </w:rPr>
    </w:pPr>
    <w:r w:rsidRPr="00813165">
      <w:rPr>
        <w:rFonts w:ascii="Arial" w:hAnsi="Arial" w:cs="Arial"/>
        <w:sz w:val="22"/>
      </w:rPr>
      <w:t xml:space="preserve">Neskelbiama apklausa </w:t>
    </w:r>
    <w:r w:rsidR="001C27A8">
      <w:rPr>
        <w:rFonts w:ascii="Arial" w:hAnsi="Arial" w:cs="Arial"/>
        <w:sz w:val="22"/>
      </w:rPr>
      <w:t>N</w:t>
    </w:r>
    <w:r w:rsidRPr="00813165">
      <w:rPr>
        <w:rFonts w:ascii="Arial" w:hAnsi="Arial" w:cs="Arial"/>
        <w:sz w:val="22"/>
      </w:rPr>
      <w:t>r. 1</w:t>
    </w:r>
    <w:r w:rsidR="00E8188B">
      <w:rPr>
        <w:rFonts w:ascii="Arial" w:hAnsi="Arial" w:cs="Arial"/>
        <w:sz w:val="22"/>
        <w:lang w:val="en-US"/>
      </w:rPr>
      <w:t>7367</w:t>
    </w:r>
  </w:p>
  <w:p w14:paraId="33F5F7BC" w14:textId="77777777" w:rsidR="004F166B" w:rsidRPr="00813165" w:rsidRDefault="004F166B" w:rsidP="00A125F4">
    <w:pPr>
      <w:pStyle w:val="Antrats"/>
      <w:jc w:val="right"/>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7777A"/>
    <w:rsid w:val="00080AA2"/>
    <w:rsid w:val="00081CF7"/>
    <w:rsid w:val="000A005E"/>
    <w:rsid w:val="000A22B4"/>
    <w:rsid w:val="000A4382"/>
    <w:rsid w:val="000A46CF"/>
    <w:rsid w:val="000B133C"/>
    <w:rsid w:val="000B31F4"/>
    <w:rsid w:val="000B46AF"/>
    <w:rsid w:val="000C7E2A"/>
    <w:rsid w:val="000D2FD3"/>
    <w:rsid w:val="000D4C67"/>
    <w:rsid w:val="000E06C7"/>
    <w:rsid w:val="000E4FED"/>
    <w:rsid w:val="000F361E"/>
    <w:rsid w:val="000F5430"/>
    <w:rsid w:val="000F59DC"/>
    <w:rsid w:val="00113463"/>
    <w:rsid w:val="001134CC"/>
    <w:rsid w:val="00124735"/>
    <w:rsid w:val="00130E05"/>
    <w:rsid w:val="00133B0E"/>
    <w:rsid w:val="00140EC1"/>
    <w:rsid w:val="00142033"/>
    <w:rsid w:val="001438A1"/>
    <w:rsid w:val="00145263"/>
    <w:rsid w:val="00152585"/>
    <w:rsid w:val="00162C29"/>
    <w:rsid w:val="0017246D"/>
    <w:rsid w:val="00176F80"/>
    <w:rsid w:val="00186DC9"/>
    <w:rsid w:val="001A2C1C"/>
    <w:rsid w:val="001A6315"/>
    <w:rsid w:val="001B41EE"/>
    <w:rsid w:val="001C1C5D"/>
    <w:rsid w:val="001C27A8"/>
    <w:rsid w:val="001D4361"/>
    <w:rsid w:val="001E0D77"/>
    <w:rsid w:val="001E6957"/>
    <w:rsid w:val="00200BD2"/>
    <w:rsid w:val="002041B6"/>
    <w:rsid w:val="00206949"/>
    <w:rsid w:val="0021538F"/>
    <w:rsid w:val="00215595"/>
    <w:rsid w:val="00223F2B"/>
    <w:rsid w:val="002314BF"/>
    <w:rsid w:val="00232B10"/>
    <w:rsid w:val="00237EAC"/>
    <w:rsid w:val="00240C30"/>
    <w:rsid w:val="00253CD9"/>
    <w:rsid w:val="0025758E"/>
    <w:rsid w:val="00262DD7"/>
    <w:rsid w:val="00265A5F"/>
    <w:rsid w:val="0027567B"/>
    <w:rsid w:val="002762BB"/>
    <w:rsid w:val="00277979"/>
    <w:rsid w:val="0028155A"/>
    <w:rsid w:val="002920EB"/>
    <w:rsid w:val="002A1027"/>
    <w:rsid w:val="002A27F7"/>
    <w:rsid w:val="002A3AFC"/>
    <w:rsid w:val="002B06F6"/>
    <w:rsid w:val="002C28B5"/>
    <w:rsid w:val="002C2F08"/>
    <w:rsid w:val="002D1409"/>
    <w:rsid w:val="002D1E91"/>
    <w:rsid w:val="002E0030"/>
    <w:rsid w:val="002F3BD8"/>
    <w:rsid w:val="002F4062"/>
    <w:rsid w:val="002F663C"/>
    <w:rsid w:val="003010EF"/>
    <w:rsid w:val="00310FA0"/>
    <w:rsid w:val="00320895"/>
    <w:rsid w:val="0032268B"/>
    <w:rsid w:val="003273E9"/>
    <w:rsid w:val="00344088"/>
    <w:rsid w:val="00346DBE"/>
    <w:rsid w:val="00353456"/>
    <w:rsid w:val="00372791"/>
    <w:rsid w:val="003A6684"/>
    <w:rsid w:val="003B6837"/>
    <w:rsid w:val="003B6F95"/>
    <w:rsid w:val="003C1F56"/>
    <w:rsid w:val="003C2CFF"/>
    <w:rsid w:val="003C6A82"/>
    <w:rsid w:val="003D4B2D"/>
    <w:rsid w:val="003E5C80"/>
    <w:rsid w:val="0041096A"/>
    <w:rsid w:val="00442FF6"/>
    <w:rsid w:val="00456947"/>
    <w:rsid w:val="00470F56"/>
    <w:rsid w:val="004844E4"/>
    <w:rsid w:val="00492BAD"/>
    <w:rsid w:val="0049363E"/>
    <w:rsid w:val="0049726E"/>
    <w:rsid w:val="004A4409"/>
    <w:rsid w:val="004A77DF"/>
    <w:rsid w:val="004A7DAC"/>
    <w:rsid w:val="004B2269"/>
    <w:rsid w:val="004B2D8F"/>
    <w:rsid w:val="004B5DA8"/>
    <w:rsid w:val="004D02D2"/>
    <w:rsid w:val="004D4DB3"/>
    <w:rsid w:val="004E16A8"/>
    <w:rsid w:val="004E5040"/>
    <w:rsid w:val="004F0715"/>
    <w:rsid w:val="004F166B"/>
    <w:rsid w:val="004F2517"/>
    <w:rsid w:val="00501989"/>
    <w:rsid w:val="0050205A"/>
    <w:rsid w:val="005066CE"/>
    <w:rsid w:val="00510C4D"/>
    <w:rsid w:val="00510F8B"/>
    <w:rsid w:val="00512C82"/>
    <w:rsid w:val="00517B1F"/>
    <w:rsid w:val="00520708"/>
    <w:rsid w:val="005258A0"/>
    <w:rsid w:val="00532E58"/>
    <w:rsid w:val="005338F1"/>
    <w:rsid w:val="00536E83"/>
    <w:rsid w:val="00540279"/>
    <w:rsid w:val="005410BE"/>
    <w:rsid w:val="00543761"/>
    <w:rsid w:val="00546898"/>
    <w:rsid w:val="00551856"/>
    <w:rsid w:val="0055432C"/>
    <w:rsid w:val="0056225E"/>
    <w:rsid w:val="005647A1"/>
    <w:rsid w:val="00574C62"/>
    <w:rsid w:val="00577609"/>
    <w:rsid w:val="0058139E"/>
    <w:rsid w:val="005A4E9C"/>
    <w:rsid w:val="005B35B4"/>
    <w:rsid w:val="005C1F1D"/>
    <w:rsid w:val="005C6F32"/>
    <w:rsid w:val="005C7541"/>
    <w:rsid w:val="005D01BD"/>
    <w:rsid w:val="005D197A"/>
    <w:rsid w:val="00611549"/>
    <w:rsid w:val="0062636D"/>
    <w:rsid w:val="00634F8E"/>
    <w:rsid w:val="0064071F"/>
    <w:rsid w:val="0064249C"/>
    <w:rsid w:val="00646210"/>
    <w:rsid w:val="00646E30"/>
    <w:rsid w:val="0065184D"/>
    <w:rsid w:val="0065308B"/>
    <w:rsid w:val="00653B4F"/>
    <w:rsid w:val="006578E3"/>
    <w:rsid w:val="00660C6B"/>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279F"/>
    <w:rsid w:val="00707AD9"/>
    <w:rsid w:val="00731071"/>
    <w:rsid w:val="007347CA"/>
    <w:rsid w:val="00762803"/>
    <w:rsid w:val="00763D15"/>
    <w:rsid w:val="00771328"/>
    <w:rsid w:val="00772FB9"/>
    <w:rsid w:val="00774587"/>
    <w:rsid w:val="0078032D"/>
    <w:rsid w:val="00786A57"/>
    <w:rsid w:val="00792C14"/>
    <w:rsid w:val="007A42DB"/>
    <w:rsid w:val="007A6A57"/>
    <w:rsid w:val="007B0D15"/>
    <w:rsid w:val="007C1CBC"/>
    <w:rsid w:val="007D57B8"/>
    <w:rsid w:val="007D6854"/>
    <w:rsid w:val="007E5A02"/>
    <w:rsid w:val="007F6810"/>
    <w:rsid w:val="008073DC"/>
    <w:rsid w:val="00810DB3"/>
    <w:rsid w:val="00813165"/>
    <w:rsid w:val="008156CB"/>
    <w:rsid w:val="00826F8D"/>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07BE"/>
    <w:rsid w:val="008C2C6F"/>
    <w:rsid w:val="008D0C84"/>
    <w:rsid w:val="008D67F3"/>
    <w:rsid w:val="008E3470"/>
    <w:rsid w:val="008E512E"/>
    <w:rsid w:val="00903F3A"/>
    <w:rsid w:val="00910464"/>
    <w:rsid w:val="0091684B"/>
    <w:rsid w:val="00921DCF"/>
    <w:rsid w:val="00927E60"/>
    <w:rsid w:val="009333FD"/>
    <w:rsid w:val="00933CFF"/>
    <w:rsid w:val="00937D1B"/>
    <w:rsid w:val="00941412"/>
    <w:rsid w:val="009436E6"/>
    <w:rsid w:val="00946A9B"/>
    <w:rsid w:val="00947077"/>
    <w:rsid w:val="00957DAE"/>
    <w:rsid w:val="00965736"/>
    <w:rsid w:val="009738B7"/>
    <w:rsid w:val="0097569E"/>
    <w:rsid w:val="00981E29"/>
    <w:rsid w:val="00986412"/>
    <w:rsid w:val="00986758"/>
    <w:rsid w:val="00991E56"/>
    <w:rsid w:val="009B36A9"/>
    <w:rsid w:val="009B634C"/>
    <w:rsid w:val="00A04524"/>
    <w:rsid w:val="00A06134"/>
    <w:rsid w:val="00A125F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58CC"/>
    <w:rsid w:val="00A971A9"/>
    <w:rsid w:val="00AA7369"/>
    <w:rsid w:val="00AB26D1"/>
    <w:rsid w:val="00AD4ED4"/>
    <w:rsid w:val="00AD69BC"/>
    <w:rsid w:val="00AE1CCA"/>
    <w:rsid w:val="00AE3F8B"/>
    <w:rsid w:val="00AF15CA"/>
    <w:rsid w:val="00AF2BAA"/>
    <w:rsid w:val="00B02E64"/>
    <w:rsid w:val="00B07573"/>
    <w:rsid w:val="00B135D6"/>
    <w:rsid w:val="00B2185A"/>
    <w:rsid w:val="00B21DA7"/>
    <w:rsid w:val="00B256E3"/>
    <w:rsid w:val="00B26941"/>
    <w:rsid w:val="00B4247E"/>
    <w:rsid w:val="00B5060C"/>
    <w:rsid w:val="00B54E87"/>
    <w:rsid w:val="00B57C9E"/>
    <w:rsid w:val="00B6189F"/>
    <w:rsid w:val="00B62295"/>
    <w:rsid w:val="00B65EDD"/>
    <w:rsid w:val="00B8041A"/>
    <w:rsid w:val="00B80EBA"/>
    <w:rsid w:val="00B9710E"/>
    <w:rsid w:val="00BA5C0D"/>
    <w:rsid w:val="00BA6013"/>
    <w:rsid w:val="00BB2BCB"/>
    <w:rsid w:val="00BB3A4C"/>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5148E"/>
    <w:rsid w:val="00C55B1F"/>
    <w:rsid w:val="00C65AC0"/>
    <w:rsid w:val="00C65F96"/>
    <w:rsid w:val="00C66186"/>
    <w:rsid w:val="00C76C14"/>
    <w:rsid w:val="00C81BCA"/>
    <w:rsid w:val="00C8630F"/>
    <w:rsid w:val="00C90CA2"/>
    <w:rsid w:val="00C95551"/>
    <w:rsid w:val="00C95936"/>
    <w:rsid w:val="00CA10C3"/>
    <w:rsid w:val="00CA4ABB"/>
    <w:rsid w:val="00CB3AB1"/>
    <w:rsid w:val="00CE1F22"/>
    <w:rsid w:val="00CE2F7A"/>
    <w:rsid w:val="00CE7CDD"/>
    <w:rsid w:val="00D013A8"/>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E7252"/>
    <w:rsid w:val="00DF73B8"/>
    <w:rsid w:val="00E045AC"/>
    <w:rsid w:val="00E104AF"/>
    <w:rsid w:val="00E20A82"/>
    <w:rsid w:val="00E234DC"/>
    <w:rsid w:val="00E23541"/>
    <w:rsid w:val="00E24477"/>
    <w:rsid w:val="00E277BD"/>
    <w:rsid w:val="00E4376D"/>
    <w:rsid w:val="00E46C7C"/>
    <w:rsid w:val="00E572DA"/>
    <w:rsid w:val="00E61223"/>
    <w:rsid w:val="00E62CB7"/>
    <w:rsid w:val="00E641B5"/>
    <w:rsid w:val="00E729F4"/>
    <w:rsid w:val="00E73B8D"/>
    <w:rsid w:val="00E743B5"/>
    <w:rsid w:val="00E769C1"/>
    <w:rsid w:val="00E8188B"/>
    <w:rsid w:val="00E87476"/>
    <w:rsid w:val="00E97F68"/>
    <w:rsid w:val="00EA0906"/>
    <w:rsid w:val="00EA0D78"/>
    <w:rsid w:val="00EB1BE1"/>
    <w:rsid w:val="00EB3250"/>
    <w:rsid w:val="00EB4DAE"/>
    <w:rsid w:val="00EC7BF9"/>
    <w:rsid w:val="00ED670C"/>
    <w:rsid w:val="00EE176F"/>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6CEBE484"/>
  <w15:docId w15:val="{9F74BA1E-E461-4BCF-8003-A96ED5DA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uiPriority w:val="9"/>
    <w:qFormat/>
    <w:rsid w:val="001525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546898"/>
  </w:style>
  <w:style w:type="character" w:styleId="Hipersaitas">
    <w:name w:val="Hyperlink"/>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character" w:customStyle="1" w:styleId="Antrat1Diagrama">
    <w:name w:val="Antraštė 1 Diagrama"/>
    <w:basedOn w:val="Numatytasispastraiposriftas"/>
    <w:link w:val="Antrat1"/>
    <w:uiPriority w:val="9"/>
    <w:rsid w:val="00152585"/>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5571951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1712</Words>
  <Characters>9759</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11449</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Aleksandravičius</dc:creator>
  <cp:keywords/>
  <dc:description/>
  <cp:lastModifiedBy>Agnė Šveinauskienė</cp:lastModifiedBy>
  <cp:revision>10</cp:revision>
  <dcterms:created xsi:type="dcterms:W3CDTF">2021-02-23T11:39:00Z</dcterms:created>
  <dcterms:modified xsi:type="dcterms:W3CDTF">2021-03-01T10:09:00Z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