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6377B" w14:textId="66411577" w:rsidR="00D14114" w:rsidRDefault="00E6384E" w:rsidP="00D14114">
      <w:pPr>
        <w:jc w:val="center"/>
        <w:rPr>
          <w:b/>
        </w:rPr>
      </w:pPr>
      <w:bookmarkStart w:id="0" w:name="_GoBack"/>
      <w:bookmarkEnd w:id="0"/>
      <w:r>
        <w:rPr>
          <w:b/>
        </w:rPr>
        <w:t xml:space="preserve">PASLAUGŲ </w:t>
      </w:r>
      <w:r w:rsidR="00EF4895">
        <w:rPr>
          <w:b/>
        </w:rPr>
        <w:t xml:space="preserve">VIEŠOJO PIRKIMO-PARDAVIMO SUTARTIS  </w:t>
      </w:r>
    </w:p>
    <w:p w14:paraId="5B1B5FFE" w14:textId="77777777" w:rsidR="00EF4895" w:rsidRDefault="00EF4895" w:rsidP="00D14114">
      <w:pPr>
        <w:jc w:val="center"/>
        <w:rPr>
          <w:color w:val="000000"/>
        </w:rPr>
      </w:pPr>
    </w:p>
    <w:p w14:paraId="3F2F4A45" w14:textId="62954B8F" w:rsidR="00D14114" w:rsidRPr="00B40A20" w:rsidRDefault="00D14114" w:rsidP="00D14114">
      <w:pPr>
        <w:ind w:left="2880" w:firstLine="720"/>
        <w:jc w:val="both"/>
        <w:rPr>
          <w:b/>
          <w:bCs/>
        </w:rPr>
      </w:pPr>
      <w:r w:rsidRPr="00DE3CC8">
        <w:t>20</w:t>
      </w:r>
      <w:r w:rsidR="00370068" w:rsidRPr="00DE3CC8">
        <w:t>2</w:t>
      </w:r>
      <w:r w:rsidR="00370068" w:rsidRPr="00DE3CC8">
        <w:rPr>
          <w:lang w:val="en-GB"/>
        </w:rPr>
        <w:t>1</w:t>
      </w:r>
      <w:r w:rsidR="009669D1" w:rsidRPr="00DE3CC8">
        <w:rPr>
          <w:lang w:val="en-GB"/>
        </w:rPr>
        <w:t xml:space="preserve"> </w:t>
      </w:r>
      <w:r w:rsidR="00DE3CC8" w:rsidRPr="00DE3CC8">
        <w:t>m. ........</w:t>
      </w:r>
      <w:r w:rsidR="009669D1" w:rsidRPr="00DE3CC8">
        <w:t xml:space="preserve"> </w:t>
      </w:r>
      <w:r w:rsidR="00161D9F" w:rsidRPr="00DE3CC8">
        <w:t>d.,</w:t>
      </w:r>
      <w:r w:rsidR="00161D9F">
        <w:t xml:space="preserve"> </w:t>
      </w:r>
      <w:r w:rsidRPr="00B40A20">
        <w:rPr>
          <w:b/>
          <w:bCs/>
        </w:rPr>
        <w:t>Nr.</w:t>
      </w:r>
      <w:r w:rsidR="009D1516" w:rsidRPr="00B40A20">
        <w:rPr>
          <w:b/>
          <w:bCs/>
        </w:rPr>
        <w:t xml:space="preserve"> 2021-813-</w:t>
      </w:r>
      <w:r w:rsidR="00B40A20" w:rsidRPr="00B40A20">
        <w:rPr>
          <w:b/>
          <w:bCs/>
        </w:rPr>
        <w:t>18</w:t>
      </w:r>
    </w:p>
    <w:p w14:paraId="14410951" w14:textId="1FE4E288" w:rsidR="00D14114" w:rsidRDefault="00D14114" w:rsidP="00D14114">
      <w:pPr>
        <w:ind w:left="3600"/>
        <w:jc w:val="both"/>
        <w:rPr>
          <w:i/>
        </w:rPr>
      </w:pPr>
      <w:r>
        <w:rPr>
          <w:sz w:val="22"/>
          <w:szCs w:val="22"/>
        </w:rPr>
        <w:t xml:space="preserve">         </w:t>
      </w:r>
      <w:r w:rsidR="00051E2D">
        <w:rPr>
          <w:sz w:val="22"/>
          <w:szCs w:val="22"/>
        </w:rPr>
        <w:t xml:space="preserve">Vilnius </w:t>
      </w:r>
    </w:p>
    <w:p w14:paraId="3BEE94AA" w14:textId="77777777" w:rsidR="00E6384E" w:rsidRDefault="00E6384E" w:rsidP="00D14114">
      <w:pPr>
        <w:ind w:left="3600"/>
        <w:jc w:val="both"/>
        <w:rPr>
          <w:i/>
        </w:rPr>
      </w:pPr>
    </w:p>
    <w:p w14:paraId="56489886" w14:textId="236548A2" w:rsidR="00E6384E" w:rsidRPr="001B29CB" w:rsidRDefault="00E6384E" w:rsidP="00D14114">
      <w:pPr>
        <w:ind w:left="3600"/>
        <w:jc w:val="both"/>
        <w:rPr>
          <w:b/>
        </w:rPr>
      </w:pPr>
      <w:r w:rsidRPr="001B29CB">
        <w:rPr>
          <w:b/>
        </w:rPr>
        <w:t>I. SPECIALIOJI DALIS</w:t>
      </w:r>
    </w:p>
    <w:p w14:paraId="1E0F3082" w14:textId="77777777" w:rsidR="00D14114" w:rsidRDefault="00D14114" w:rsidP="00D14114">
      <w:pPr>
        <w:ind w:left="3600"/>
        <w:jc w:val="both"/>
        <w:rPr>
          <w:i/>
          <w:sz w:val="20"/>
          <w:szCs w:val="20"/>
        </w:rPr>
      </w:pPr>
    </w:p>
    <w:p w14:paraId="47C4BB06" w14:textId="23818B48" w:rsidR="00D14114" w:rsidRPr="00824FD9" w:rsidRDefault="00023407" w:rsidP="00D14114">
      <w:pPr>
        <w:jc w:val="both"/>
        <w:rPr>
          <w:color w:val="000000"/>
        </w:rPr>
      </w:pPr>
      <w:r w:rsidRPr="008B7832">
        <w:rPr>
          <w:b/>
          <w:color w:val="000000"/>
        </w:rPr>
        <w:t>Kertinis valstybės telekomunikacijų centras</w:t>
      </w:r>
      <w:r>
        <w:rPr>
          <w:color w:val="000000"/>
        </w:rPr>
        <w:t xml:space="preserve">, </w:t>
      </w:r>
      <w:r w:rsidR="00D14114" w:rsidRPr="00824FD9">
        <w:rPr>
          <w:color w:val="000000"/>
        </w:rPr>
        <w:t>atstovaujama</w:t>
      </w:r>
      <w:r>
        <w:rPr>
          <w:color w:val="000000"/>
        </w:rPr>
        <w:t xml:space="preserve">s direktoriaus Evaldo </w:t>
      </w:r>
      <w:proofErr w:type="spellStart"/>
      <w:r>
        <w:rPr>
          <w:color w:val="000000"/>
        </w:rPr>
        <w:t>Serbentos</w:t>
      </w:r>
      <w:proofErr w:type="spellEnd"/>
      <w:r>
        <w:rPr>
          <w:color w:val="000000"/>
        </w:rPr>
        <w:t xml:space="preserve">, </w:t>
      </w:r>
      <w:r w:rsidR="00D14114" w:rsidRPr="00824FD9">
        <w:rPr>
          <w:color w:val="000000"/>
        </w:rPr>
        <w:t>veikiančio</w:t>
      </w:r>
      <w:r>
        <w:rPr>
          <w:color w:val="000000"/>
        </w:rPr>
        <w:t xml:space="preserve"> </w:t>
      </w:r>
      <w:r w:rsidR="00D14114" w:rsidRPr="00824FD9">
        <w:rPr>
          <w:color w:val="000000"/>
        </w:rPr>
        <w:t xml:space="preserve">pagal </w:t>
      </w:r>
      <w:r>
        <w:rPr>
          <w:color w:val="000000"/>
        </w:rPr>
        <w:t xml:space="preserve">įstaigos nuostatus </w:t>
      </w:r>
      <w:r w:rsidR="00D14114" w:rsidRPr="00824FD9">
        <w:rPr>
          <w:color w:val="000000"/>
        </w:rPr>
        <w:t>(toliau – Pirkėjas), ir</w:t>
      </w:r>
      <w:r w:rsidR="00AC2E93">
        <w:rPr>
          <w:color w:val="000000"/>
        </w:rPr>
        <w:t xml:space="preserve"> </w:t>
      </w:r>
    </w:p>
    <w:p w14:paraId="6147C02D" w14:textId="1BE20DC1" w:rsidR="00FD7FDF" w:rsidRPr="00824FD9" w:rsidRDefault="00B40A20" w:rsidP="00D14114">
      <w:pPr>
        <w:jc w:val="both"/>
        <w:rPr>
          <w:color w:val="000000"/>
        </w:rPr>
      </w:pPr>
      <w:r w:rsidRPr="00CF683B">
        <w:rPr>
          <w:b/>
          <w:color w:val="000000"/>
        </w:rPr>
        <w:t>UAB Skaidula</w:t>
      </w:r>
      <w:r w:rsidRPr="00824FD9">
        <w:rPr>
          <w:color w:val="000000"/>
        </w:rPr>
        <w:t xml:space="preserve">, </w:t>
      </w:r>
      <w:r w:rsidRPr="00CF683B">
        <w:rPr>
          <w:color w:val="000000"/>
        </w:rPr>
        <w:t xml:space="preserve">atstovaujamas </w:t>
      </w:r>
      <w:r>
        <w:rPr>
          <w:color w:val="000000"/>
        </w:rPr>
        <w:t xml:space="preserve">vykdančiojo direktoriaus Maksimo </w:t>
      </w:r>
      <w:proofErr w:type="spellStart"/>
      <w:r>
        <w:rPr>
          <w:color w:val="000000"/>
        </w:rPr>
        <w:t>Vek</w:t>
      </w:r>
      <w:r w:rsidR="006451C0">
        <w:rPr>
          <w:color w:val="000000"/>
        </w:rPr>
        <w:t>s</w:t>
      </w:r>
      <w:r>
        <w:rPr>
          <w:color w:val="000000"/>
        </w:rPr>
        <w:t>lerio</w:t>
      </w:r>
      <w:proofErr w:type="spellEnd"/>
      <w:r>
        <w:rPr>
          <w:color w:val="000000"/>
        </w:rPr>
        <w:t xml:space="preserve"> </w:t>
      </w:r>
      <w:r w:rsidRPr="001902EC">
        <w:rPr>
          <w:color w:val="000000"/>
        </w:rPr>
        <w:t xml:space="preserve">veikiančio pagal </w:t>
      </w:r>
      <w:r>
        <w:rPr>
          <w:color w:val="000000"/>
        </w:rPr>
        <w:t>įgaliojimą Nr. 2019-415-25,</w:t>
      </w:r>
    </w:p>
    <w:p w14:paraId="7897C0D8" w14:textId="77777777" w:rsidR="00557A86" w:rsidRPr="00824FD9" w:rsidRDefault="00D14114" w:rsidP="00557A86">
      <w:pPr>
        <w:jc w:val="both"/>
        <w:rPr>
          <w:color w:val="000000"/>
        </w:rPr>
      </w:pPr>
      <w:r w:rsidRPr="00824FD9">
        <w:rPr>
          <w:color w:val="000000"/>
        </w:rPr>
        <w:t xml:space="preserve">toliau kartu šioje paslaugų </w:t>
      </w:r>
      <w:r w:rsidR="00E8116B">
        <w:rPr>
          <w:color w:val="000000"/>
        </w:rPr>
        <w:t xml:space="preserve">viešojo </w:t>
      </w:r>
      <w:r w:rsidRPr="00824FD9">
        <w:rPr>
          <w:color w:val="000000"/>
        </w:rPr>
        <w:t xml:space="preserve">pirkimo-pardavimo sutartyje vadinami „Šalimis“, o kiekvienas atskirai – „Šalimi“, </w:t>
      </w:r>
      <w:r w:rsidR="00557A86" w:rsidRPr="00824FD9">
        <w:rPr>
          <w:color w:val="000000"/>
        </w:rPr>
        <w:t xml:space="preserve">vadovaudamosi </w:t>
      </w:r>
      <w:r w:rsidR="00557A86" w:rsidRPr="006B57C4">
        <w:rPr>
          <w:i/>
          <w:color w:val="000000"/>
        </w:rPr>
        <w:t>Lietuvos Respublikos viešųjų pirkimų įstatymu</w:t>
      </w:r>
      <w:r w:rsidR="00557A86" w:rsidRPr="00824FD9">
        <w:rPr>
          <w:color w:val="000000"/>
        </w:rPr>
        <w:t xml:space="preserve"> </w:t>
      </w:r>
      <w:r w:rsidR="00557A86" w:rsidRPr="000A3ACE">
        <w:rPr>
          <w:color w:val="000000"/>
        </w:rPr>
        <w:t>(toliau – Viešųjų pirkimų įstatymas)</w:t>
      </w:r>
      <w:r w:rsidR="00557A86" w:rsidRPr="00824FD9">
        <w:rPr>
          <w:bCs/>
        </w:rPr>
        <w:t>,</w:t>
      </w:r>
    </w:p>
    <w:p w14:paraId="2C45DC5B" w14:textId="12B4662D" w:rsidR="00D14114" w:rsidRDefault="00557A86" w:rsidP="00557A86">
      <w:pPr>
        <w:jc w:val="both"/>
        <w:rPr>
          <w:color w:val="000000"/>
        </w:rPr>
      </w:pPr>
      <w:r w:rsidRPr="00824FD9">
        <w:rPr>
          <w:color w:val="000000"/>
        </w:rPr>
        <w:t xml:space="preserve">sudarė šią paslaugų </w:t>
      </w:r>
      <w:r>
        <w:rPr>
          <w:color w:val="000000"/>
        </w:rPr>
        <w:t xml:space="preserve">viešojo </w:t>
      </w:r>
      <w:r w:rsidRPr="00824FD9">
        <w:rPr>
          <w:color w:val="000000"/>
        </w:rPr>
        <w:t>pirkimo-pardavimo sutartį, toliau vadinamą „Sutartimi“, ir susitarė dėl toliau išvardintų sąlygų.</w:t>
      </w:r>
    </w:p>
    <w:p w14:paraId="2DC08765" w14:textId="77777777" w:rsidR="009669D1" w:rsidRPr="00B40A20" w:rsidRDefault="009669D1" w:rsidP="00557A86">
      <w:pPr>
        <w:jc w:val="both"/>
        <w:rPr>
          <w:color w:val="00000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14:paraId="5D4375A4" w14:textId="77777777" w:rsidTr="001A3760">
        <w:tc>
          <w:tcPr>
            <w:tcW w:w="10368" w:type="dxa"/>
            <w:shd w:val="clear" w:color="auto" w:fill="auto"/>
          </w:tcPr>
          <w:p w14:paraId="0F236215" w14:textId="77777777" w:rsidR="00D14114" w:rsidRPr="007A4D14" w:rsidRDefault="00D14114" w:rsidP="001A3760">
            <w:pPr>
              <w:numPr>
                <w:ilvl w:val="0"/>
                <w:numId w:val="3"/>
              </w:numPr>
              <w:ind w:left="252" w:hanging="252"/>
              <w:jc w:val="both"/>
              <w:rPr>
                <w:b/>
              </w:rPr>
            </w:pPr>
            <w:r w:rsidRPr="007A4D14">
              <w:rPr>
                <w:b/>
              </w:rPr>
              <w:t>Sutarties objektas</w:t>
            </w:r>
          </w:p>
          <w:p w14:paraId="5B767CFE" w14:textId="2A0595F4" w:rsidR="00D14114" w:rsidRDefault="00456821" w:rsidP="00BB381C">
            <w:pPr>
              <w:jc w:val="both"/>
            </w:pPr>
            <w:r>
              <w:t xml:space="preserve">1.1. </w:t>
            </w:r>
            <w:r w:rsidR="00D14114" w:rsidRPr="00F91255">
              <w:rPr>
                <w:b/>
              </w:rPr>
              <w:t>Teikėjas</w:t>
            </w:r>
            <w:r w:rsidR="00D14114" w:rsidRPr="002728C6">
              <w:t xml:space="preserve"> teikia, o </w:t>
            </w:r>
            <w:r w:rsidR="00D14114" w:rsidRPr="00EE7AD9">
              <w:rPr>
                <w:b/>
              </w:rPr>
              <w:t>Pirkėjas</w:t>
            </w:r>
            <w:r w:rsidR="00D14114" w:rsidRPr="002728C6">
              <w:t xml:space="preserve"> perka </w:t>
            </w:r>
            <w:r w:rsidR="002D1259" w:rsidRPr="002D1259">
              <w:rPr>
                <w:b/>
              </w:rPr>
              <w:t>Šviesolaidinio kabelio skaidulų</w:t>
            </w:r>
            <w:r w:rsidR="002D1259">
              <w:t xml:space="preserve"> t</w:t>
            </w:r>
            <w:r w:rsidR="0062528E">
              <w:rPr>
                <w:b/>
              </w:rPr>
              <w:t>echninės prie</w:t>
            </w:r>
            <w:proofErr w:type="spellStart"/>
            <w:r w:rsidR="0062528E">
              <w:rPr>
                <w:b/>
                <w:lang w:val="en-US"/>
              </w:rPr>
              <w:t>žiūros</w:t>
            </w:r>
            <w:proofErr w:type="spellEnd"/>
            <w:r w:rsidR="0062528E">
              <w:rPr>
                <w:b/>
                <w:lang w:val="en-US"/>
              </w:rPr>
              <w:t xml:space="preserve"> </w:t>
            </w:r>
            <w:r w:rsidR="00B86A8A" w:rsidRPr="00B86A8A">
              <w:rPr>
                <w:b/>
              </w:rPr>
              <w:t>paslaugas</w:t>
            </w:r>
            <w:r w:rsidR="00CD0266">
              <w:t xml:space="preserve"> </w:t>
            </w:r>
            <w:r w:rsidR="00D14114" w:rsidRPr="002728C6">
              <w:t xml:space="preserve">(toliau – Paslaugos), atitinkančias Sutarties </w:t>
            </w:r>
            <w:r w:rsidR="00BB381C">
              <w:t>1</w:t>
            </w:r>
            <w:r w:rsidR="00D14114" w:rsidRPr="002728C6">
              <w:t xml:space="preserve"> priede </w:t>
            </w:r>
            <w:r w:rsidR="00D14114" w:rsidRPr="002D1259">
              <w:rPr>
                <w:b/>
              </w:rPr>
              <w:t>„</w:t>
            </w:r>
            <w:r w:rsidR="002D1259" w:rsidRPr="002D1259">
              <w:rPr>
                <w:b/>
              </w:rPr>
              <w:t xml:space="preserve">KVTC valdomų </w:t>
            </w:r>
            <w:r w:rsidR="002D1259">
              <w:rPr>
                <w:b/>
              </w:rPr>
              <w:t xml:space="preserve">šviesolaidinio </w:t>
            </w:r>
            <w:r w:rsidR="002D1259" w:rsidRPr="002D1259">
              <w:rPr>
                <w:b/>
              </w:rPr>
              <w:t xml:space="preserve"> kabelio skaidulų techninės priežiūros techninė specifikacija“</w:t>
            </w:r>
            <w:r w:rsidR="00D14114" w:rsidRPr="002728C6">
              <w:t xml:space="preserve"> (toliau – </w:t>
            </w:r>
            <w:r w:rsidR="00BB381C">
              <w:t>1</w:t>
            </w:r>
            <w:r w:rsidR="00D14114" w:rsidRPr="002728C6">
              <w:t xml:space="preserve"> priedas) nustatytus </w:t>
            </w:r>
            <w:r w:rsidR="00B07DF8">
              <w:t xml:space="preserve">ir kitus Sutartyje numatytus </w:t>
            </w:r>
            <w:r w:rsidR="00D14114" w:rsidRPr="002728C6">
              <w:t>reikalavimus.</w:t>
            </w:r>
          </w:p>
          <w:p w14:paraId="6BA61368" w14:textId="5CB9303E" w:rsidR="00D14114" w:rsidRPr="002728C6" w:rsidRDefault="00456821" w:rsidP="0087013D">
            <w:r w:rsidRPr="00EB4422">
              <w:t>1.2.</w:t>
            </w:r>
            <w:r>
              <w:t xml:space="preserve"> </w:t>
            </w:r>
            <w:r w:rsidRPr="00F91255">
              <w:rPr>
                <w:b/>
              </w:rPr>
              <w:t>Pirkėjas</w:t>
            </w:r>
            <w:r>
              <w:t xml:space="preserve"> įsipareigoja priimti Sutarties </w:t>
            </w:r>
            <w:r w:rsidR="00BB381C">
              <w:t>1</w:t>
            </w:r>
            <w:r>
              <w:t xml:space="preserve"> priede pateiktas Sutarties reikalavimus atitinkančias </w:t>
            </w:r>
            <w:r w:rsidR="0087013D">
              <w:t xml:space="preserve">Paslaugas </w:t>
            </w:r>
            <w:r>
              <w:t>ir už jas sumokėti Sutartyje nustatyta tvarka.</w:t>
            </w:r>
          </w:p>
        </w:tc>
      </w:tr>
      <w:tr w:rsidR="00D14114" w14:paraId="0576BCEB" w14:textId="77777777" w:rsidTr="001A3760">
        <w:tc>
          <w:tcPr>
            <w:tcW w:w="10368" w:type="dxa"/>
            <w:shd w:val="clear" w:color="auto" w:fill="auto"/>
          </w:tcPr>
          <w:p w14:paraId="0004EDF9" w14:textId="77777777" w:rsidR="00D14114" w:rsidRDefault="00D14114" w:rsidP="001A3760">
            <w:pPr>
              <w:rPr>
                <w:b/>
                <w:color w:val="000000"/>
              </w:rPr>
            </w:pPr>
            <w:r w:rsidRPr="007A4D14">
              <w:rPr>
                <w:b/>
              </w:rPr>
              <w:t>2</w:t>
            </w:r>
            <w:r w:rsidRPr="001A560F">
              <w:rPr>
                <w:b/>
              </w:rPr>
              <w:t xml:space="preserve">. </w:t>
            </w:r>
            <w:r w:rsidRPr="001A560F">
              <w:rPr>
                <w:b/>
                <w:color w:val="000000"/>
              </w:rPr>
              <w:t>Sutarties kaina/</w:t>
            </w:r>
            <w:r w:rsidR="00796BED" w:rsidRPr="001A560F">
              <w:rPr>
                <w:b/>
                <w:color w:val="000000"/>
              </w:rPr>
              <w:t>vertė/</w:t>
            </w:r>
            <w:r w:rsidRPr="001A560F">
              <w:rPr>
                <w:b/>
              </w:rPr>
              <w:t xml:space="preserve">paslaugų </w:t>
            </w:r>
            <w:r w:rsidRPr="001A560F">
              <w:rPr>
                <w:b/>
                <w:color w:val="000000"/>
              </w:rPr>
              <w:t>įkainiai/kainodaros taisyklės</w:t>
            </w:r>
          </w:p>
          <w:p w14:paraId="582A1151" w14:textId="1F184BBD" w:rsidR="000C0AFF" w:rsidRDefault="00656B7D" w:rsidP="000C0AFF">
            <w:r w:rsidRPr="004C1DC9">
              <w:t xml:space="preserve">2.1. </w:t>
            </w:r>
            <w:r w:rsidR="004A2E73">
              <w:t xml:space="preserve">Sutarties </w:t>
            </w:r>
            <w:r w:rsidR="00782E90">
              <w:t>maksimali vertė</w:t>
            </w:r>
            <w:r w:rsidR="003E5711">
              <w:t xml:space="preserve"> </w:t>
            </w:r>
            <w:r w:rsidR="004A2E73">
              <w:t>–</w:t>
            </w:r>
            <w:r w:rsidR="006451C0">
              <w:t xml:space="preserve"> </w:t>
            </w:r>
            <w:r w:rsidR="006451C0" w:rsidRPr="009669D1">
              <w:t>85 889,88 Euro</w:t>
            </w:r>
            <w:r w:rsidR="004A2E73" w:rsidRPr="009669D1">
              <w:t>,</w:t>
            </w:r>
            <w:r w:rsidR="004A2E73">
              <w:t xml:space="preserve"> </w:t>
            </w:r>
            <w:r w:rsidR="00DE126C" w:rsidRPr="00776BC3">
              <w:t>įskaitant 21 proc. pridėtinės vertės mokestį.</w:t>
            </w:r>
            <w:r w:rsidR="00DE126C">
              <w:t xml:space="preserve"> </w:t>
            </w:r>
          </w:p>
          <w:p w14:paraId="0550F52C" w14:textId="77777777" w:rsidR="00656B7D" w:rsidRDefault="00DE126C" w:rsidP="00B86A8A">
            <w:r>
              <w:t xml:space="preserve">2.2. </w:t>
            </w:r>
            <w:r w:rsidRPr="00DD025A">
              <w:t xml:space="preserve">Sutarčiai taikoma </w:t>
            </w:r>
            <w:r w:rsidRPr="00A11B90">
              <w:rPr>
                <w:b/>
              </w:rPr>
              <w:t>fiksuoto</w:t>
            </w:r>
            <w:r w:rsidR="00B86A8A">
              <w:rPr>
                <w:b/>
              </w:rPr>
              <w:t xml:space="preserve"> įkainio su peržiūra </w:t>
            </w:r>
            <w:r w:rsidR="00DD025A" w:rsidRPr="00DD025A">
              <w:t xml:space="preserve">kainodara. </w:t>
            </w:r>
          </w:p>
          <w:p w14:paraId="22F0A856" w14:textId="5685AB26" w:rsidR="00B86A8A" w:rsidRPr="007A4D14" w:rsidRDefault="00B86A8A" w:rsidP="00B86A8A">
            <w:pPr>
              <w:rPr>
                <w:b/>
              </w:rPr>
            </w:pPr>
            <w:r>
              <w:t xml:space="preserve">2.3. </w:t>
            </w:r>
            <w:r w:rsidRPr="00DD025A">
              <w:t>Peržiūros atvejis numatytas Sutarties bendrosios dalies  2.2 punkte.</w:t>
            </w:r>
          </w:p>
        </w:tc>
      </w:tr>
      <w:tr w:rsidR="00D14114" w14:paraId="65533282" w14:textId="77777777" w:rsidTr="001A3760">
        <w:tc>
          <w:tcPr>
            <w:tcW w:w="10368" w:type="dxa"/>
            <w:shd w:val="clear" w:color="auto" w:fill="auto"/>
          </w:tcPr>
          <w:p w14:paraId="373A3666" w14:textId="77777777" w:rsidR="00D14114" w:rsidRDefault="00D14114" w:rsidP="001A3760">
            <w:pPr>
              <w:rPr>
                <w:b/>
              </w:rPr>
            </w:pPr>
            <w:r w:rsidRPr="007A4D14">
              <w:rPr>
                <w:b/>
              </w:rPr>
              <w:t xml:space="preserve">3. Paslaugų teikimo vieta, terminas ir sąlygos </w:t>
            </w:r>
          </w:p>
          <w:p w14:paraId="39270FEA" w14:textId="30C3C1E3" w:rsidR="000D16E4" w:rsidRPr="00344265" w:rsidRDefault="00B041F9" w:rsidP="000D16E4">
            <w:r>
              <w:rPr>
                <w:color w:val="000000"/>
                <w:lang w:eastAsia="en-US"/>
              </w:rPr>
              <w:t xml:space="preserve">3.1. </w:t>
            </w:r>
            <w:r w:rsidR="000D16E4">
              <w:rPr>
                <w:color w:val="000000"/>
                <w:lang w:eastAsia="en-US"/>
              </w:rPr>
              <w:t>P</w:t>
            </w:r>
            <w:r w:rsidR="000D16E4" w:rsidRPr="00344265">
              <w:t xml:space="preserve">aslaugos teikiamos Pirkėjo Techninėje specifikacijoje nustatytais terminais ir tvarka. </w:t>
            </w:r>
          </w:p>
          <w:p w14:paraId="2A9A44C9" w14:textId="28A683EF" w:rsidR="000D16E4" w:rsidRPr="00344265" w:rsidRDefault="000D16E4" w:rsidP="000D16E4">
            <w:pPr>
              <w:tabs>
                <w:tab w:val="center" w:pos="3762"/>
              </w:tabs>
              <w:jc w:val="both"/>
            </w:pPr>
            <w:r w:rsidRPr="00344265">
              <w:t>3.2. Paslaugų teikimo viet</w:t>
            </w:r>
            <w:r>
              <w:t>os</w:t>
            </w:r>
            <w:r w:rsidRPr="00344265">
              <w:t xml:space="preserve"> nurodyt</w:t>
            </w:r>
            <w:r>
              <w:t>os</w:t>
            </w:r>
            <w:r w:rsidR="00782E90">
              <w:t xml:space="preserve"> Techninės specifikacijos </w:t>
            </w:r>
            <w:r w:rsidR="0062528E">
              <w:t xml:space="preserve">1 </w:t>
            </w:r>
            <w:r w:rsidR="00782E90">
              <w:t>priede „</w:t>
            </w:r>
            <w:r w:rsidR="00A92683" w:rsidRPr="002D1259">
              <w:rPr>
                <w:b/>
              </w:rPr>
              <w:t xml:space="preserve">KVTC valdomų </w:t>
            </w:r>
            <w:r w:rsidR="00A92683">
              <w:rPr>
                <w:b/>
              </w:rPr>
              <w:t xml:space="preserve">šviesolaidinio </w:t>
            </w:r>
            <w:r w:rsidR="00A92683" w:rsidRPr="002D1259">
              <w:rPr>
                <w:b/>
              </w:rPr>
              <w:t xml:space="preserve"> kabelio skaidulų techninės priežiūros</w:t>
            </w:r>
            <w:r w:rsidR="00782E90">
              <w:t xml:space="preserve"> </w:t>
            </w:r>
            <w:r w:rsidR="00782E90" w:rsidRPr="00A92683">
              <w:rPr>
                <w:b/>
              </w:rPr>
              <w:t>paslaugų adresai“.</w:t>
            </w:r>
            <w:r w:rsidRPr="00344265">
              <w:t xml:space="preserve"> </w:t>
            </w:r>
            <w:r w:rsidR="00573DD6">
              <w:t xml:space="preserve"> </w:t>
            </w:r>
          </w:p>
          <w:p w14:paraId="7C14B712" w14:textId="06784276" w:rsidR="00485B7E" w:rsidRDefault="000D16E4" w:rsidP="00485B7E">
            <w:pPr>
              <w:tabs>
                <w:tab w:val="center" w:pos="3762"/>
              </w:tabs>
              <w:jc w:val="both"/>
            </w:pPr>
            <w:r w:rsidRPr="00344265">
              <w:t xml:space="preserve">3.3. </w:t>
            </w:r>
            <w:r w:rsidR="00C34317">
              <w:t>P</w:t>
            </w:r>
            <w:r w:rsidRPr="00417D96">
              <w:t>irkėjas turi teisę tikslinti perkamų Paslaugų apimtis, neviršydamas Sutarties 1 priede nurod</w:t>
            </w:r>
            <w:r w:rsidR="00485B7E">
              <w:t>yto maksimalaus Paslaugų kiekio ir Sutarties specialiosios dalies 2.1 punkte nurodytos maksimalios vertės.</w:t>
            </w:r>
          </w:p>
          <w:p w14:paraId="6CA08675" w14:textId="374DEC40" w:rsidR="000D16E4" w:rsidRPr="002728C6" w:rsidRDefault="00485B7E" w:rsidP="00C34317">
            <w:pPr>
              <w:tabs>
                <w:tab w:val="center" w:pos="3762"/>
              </w:tabs>
              <w:jc w:val="both"/>
            </w:pPr>
            <w:r>
              <w:t>3.</w:t>
            </w:r>
            <w:r w:rsidR="00C34317">
              <w:t>4</w:t>
            </w:r>
            <w:r>
              <w:t xml:space="preserve">. </w:t>
            </w:r>
            <w:r w:rsidR="000D16E4" w:rsidRPr="00417D96">
              <w:t>Pirkėjas neįsipareigoja nupirkti viso maksimalaus Paslaugų kieki</w:t>
            </w:r>
            <w:r>
              <w:t>o, nurodyto Sutarties 1 priede ir Sutarties specialiosios dalies 2.1 punkte nurodytos maksimalios vertės.</w:t>
            </w:r>
          </w:p>
        </w:tc>
      </w:tr>
      <w:tr w:rsidR="00D14114" w14:paraId="1BDABB2F" w14:textId="77777777" w:rsidTr="001A3760">
        <w:tc>
          <w:tcPr>
            <w:tcW w:w="10368" w:type="dxa"/>
            <w:shd w:val="clear" w:color="auto" w:fill="auto"/>
          </w:tcPr>
          <w:p w14:paraId="43C596BE" w14:textId="77777777" w:rsidR="00D14114" w:rsidRPr="007A4D14" w:rsidRDefault="00D14114" w:rsidP="001A3760">
            <w:pPr>
              <w:rPr>
                <w:b/>
              </w:rPr>
            </w:pPr>
            <w:r w:rsidRPr="007A4D14">
              <w:rPr>
                <w:b/>
              </w:rPr>
              <w:t>4. Apmokėjimo tvarka</w:t>
            </w:r>
          </w:p>
          <w:p w14:paraId="1C4E93AC" w14:textId="3D99E34E" w:rsidR="00E86C82" w:rsidRPr="00023407" w:rsidRDefault="00E86C82" w:rsidP="00E86C82">
            <w:pPr>
              <w:jc w:val="both"/>
              <w:rPr>
                <w:strike/>
              </w:rPr>
            </w:pPr>
            <w:r w:rsidRPr="00114A8E">
              <w:t xml:space="preserve">4.1. </w:t>
            </w:r>
            <w:r w:rsidR="00B86A8A">
              <w:rPr>
                <w:b/>
              </w:rPr>
              <w:t xml:space="preserve">Pirkėjas </w:t>
            </w:r>
            <w:r w:rsidR="00B86A8A">
              <w:t xml:space="preserve">su </w:t>
            </w:r>
            <w:r w:rsidR="00B86A8A">
              <w:rPr>
                <w:b/>
              </w:rPr>
              <w:t xml:space="preserve">Teikėju </w:t>
            </w:r>
            <w:r w:rsidR="00B86A8A">
              <w:t xml:space="preserve">atsiskaito Sutarties bendrosios dalies 4.1 papunktyje nustatyta tvarka. </w:t>
            </w:r>
            <w:r>
              <w:t>4.2. Avanso mokėjimas nenumatomas</w:t>
            </w:r>
            <w:r w:rsidR="00DE126C">
              <w:t>.</w:t>
            </w:r>
          </w:p>
          <w:p w14:paraId="268721C2" w14:textId="77777777" w:rsidR="00D14114" w:rsidRDefault="00E86C82" w:rsidP="00DE126C">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t xml:space="preserve">Sutarties numerį ir datą. </w:t>
            </w:r>
            <w:r w:rsidRPr="00CE7DFE">
              <w:t xml:space="preserve">Jeigu </w:t>
            </w:r>
            <w:r w:rsidR="00B9181F">
              <w:rPr>
                <w:b/>
              </w:rPr>
              <w:t>Teikėjas</w:t>
            </w:r>
            <w:r w:rsidRPr="00CE7DFE">
              <w:t xml:space="preserve"> nepateikia sąskaitos informacinės sistemos „E. sąskaita“ priemonėmis, </w:t>
            </w:r>
            <w:r w:rsidRPr="00EE7AD9">
              <w:t>mokėjimas neatliekamas</w:t>
            </w:r>
            <w:r w:rsidRPr="00E86C82">
              <w:t>.</w:t>
            </w:r>
          </w:p>
          <w:p w14:paraId="0D83FF02" w14:textId="797E4575" w:rsidR="000D16E4" w:rsidRPr="00256EDC" w:rsidRDefault="000D16E4" w:rsidP="00DE126C">
            <w:r>
              <w:t xml:space="preserve">4.4. </w:t>
            </w:r>
            <w:r w:rsidRPr="00344265">
              <w:t>Teikėjas įsipareigoja išrašomoje PVM sąskaitoje faktūroje vartoti tuos pačius Paslaugų pavadinimus ir mato vnt., kokie yra pridedamoje techninėje specifikacijoje.</w:t>
            </w:r>
          </w:p>
        </w:tc>
      </w:tr>
      <w:tr w:rsidR="00D14114" w14:paraId="57CADE35" w14:textId="77777777" w:rsidTr="001A3760">
        <w:tc>
          <w:tcPr>
            <w:tcW w:w="10368" w:type="dxa"/>
            <w:shd w:val="clear" w:color="auto" w:fill="auto"/>
          </w:tcPr>
          <w:p w14:paraId="314BAA2E" w14:textId="77777777" w:rsidR="00D14114" w:rsidRPr="00D14114" w:rsidRDefault="00D14114" w:rsidP="001A3760">
            <w:pPr>
              <w:jc w:val="both"/>
              <w:rPr>
                <w:b/>
              </w:rPr>
            </w:pPr>
            <w:r w:rsidRPr="00D14114">
              <w:rPr>
                <w:b/>
              </w:rPr>
              <w:t xml:space="preserve">5. Pirkėjo teisė vienašališkai nutraukti Sutartį </w:t>
            </w:r>
          </w:p>
          <w:p w14:paraId="3ECC71B7" w14:textId="4DFEAB78" w:rsidR="00D037F0" w:rsidRDefault="00D14114" w:rsidP="001A3760">
            <w:pPr>
              <w:jc w:val="both"/>
            </w:pPr>
            <w:r w:rsidRPr="00D14114">
              <w:t xml:space="preserve">5.1. </w:t>
            </w:r>
            <w:r w:rsidRPr="002B60F6">
              <w:rPr>
                <w:b/>
              </w:rPr>
              <w:t>Teikėjui</w:t>
            </w:r>
            <w:r w:rsidRPr="002B60F6">
              <w:t xml:space="preserve"> nepradedant teikti </w:t>
            </w:r>
            <w:r w:rsidR="0087013D">
              <w:t>P</w:t>
            </w:r>
            <w:r w:rsidR="0087013D" w:rsidRPr="002B60F6">
              <w:t xml:space="preserve">aslaugų </w:t>
            </w:r>
            <w:r w:rsidRPr="002B60F6">
              <w:t xml:space="preserve">daugiau kaip </w:t>
            </w:r>
            <w:r w:rsidR="00890E1C">
              <w:t>5 (penkias</w:t>
            </w:r>
            <w:r w:rsidR="00D037F0" w:rsidRPr="002B60F6">
              <w:t>) darbo dienas nuo Sutarties specialiosios dalies 3.1 punkte nurodyto termino</w:t>
            </w:r>
            <w:r w:rsidRPr="002B60F6">
              <w:t xml:space="preserve">, </w:t>
            </w:r>
            <w:r w:rsidRPr="002B60F6">
              <w:rPr>
                <w:b/>
              </w:rPr>
              <w:t>Pirkėjas</w:t>
            </w:r>
            <w:r w:rsidRPr="002B60F6">
              <w:t xml:space="preserve"> turi teisę Sutarties bendr</w:t>
            </w:r>
            <w:r w:rsidR="009974E2" w:rsidRPr="002B60F6">
              <w:t xml:space="preserve">osios dalies 9.2. punkte </w:t>
            </w:r>
            <w:r w:rsidRPr="002B60F6">
              <w:t>nust</w:t>
            </w:r>
            <w:r w:rsidR="00D037F0" w:rsidRPr="002B60F6">
              <w:t>atyta tvarka Sutartį nutraukti.</w:t>
            </w:r>
          </w:p>
          <w:p w14:paraId="7F0AAE3A" w14:textId="373E6EA4" w:rsidR="00D14114" w:rsidRPr="00B40A20" w:rsidRDefault="00D037F0" w:rsidP="001A3760">
            <w:pPr>
              <w:jc w:val="both"/>
            </w:pPr>
            <w:r>
              <w:t>5.2</w:t>
            </w:r>
            <w:r w:rsidR="00D14114" w:rsidRPr="00D14114">
              <w:t>. Kiti vienašalio Sutarties nutraukimo atvejai numatyti Sutarties bendrosios dalies 9.2 punkte.</w:t>
            </w:r>
          </w:p>
        </w:tc>
      </w:tr>
      <w:tr w:rsidR="00D14114" w14:paraId="6DE83147" w14:textId="77777777" w:rsidTr="001A3760">
        <w:tc>
          <w:tcPr>
            <w:tcW w:w="10368" w:type="dxa"/>
            <w:shd w:val="clear" w:color="auto" w:fill="auto"/>
          </w:tcPr>
          <w:p w14:paraId="1CBB69E7" w14:textId="77777777" w:rsidR="00D14114" w:rsidRDefault="00D14114" w:rsidP="001A3760">
            <w:pPr>
              <w:rPr>
                <w:b/>
              </w:rPr>
            </w:pPr>
            <w:r w:rsidRPr="007A4D14">
              <w:rPr>
                <w:b/>
              </w:rPr>
              <w:t xml:space="preserve">6. Paslaugų kokybė </w:t>
            </w:r>
          </w:p>
          <w:p w14:paraId="5CDA83CE" w14:textId="52FE15CF" w:rsidR="00D14114" w:rsidRDefault="00D037F0" w:rsidP="001A3760">
            <w:pPr>
              <w:jc w:val="both"/>
            </w:pPr>
            <w:r>
              <w:t xml:space="preserve">6.1. </w:t>
            </w:r>
            <w:r w:rsidR="00BE3144">
              <w:t xml:space="preserve">Teikiamos </w:t>
            </w:r>
            <w:r w:rsidR="0087013D">
              <w:t>Paslaugos</w:t>
            </w:r>
            <w:r w:rsidR="0087013D" w:rsidRPr="00D14114">
              <w:t xml:space="preserve"> </w:t>
            </w:r>
            <w:r w:rsidR="00D14114" w:rsidRPr="00D14114">
              <w:t xml:space="preserve">privalo atitikti </w:t>
            </w:r>
            <w:r w:rsidR="00D14114" w:rsidRPr="00D037F0">
              <w:t xml:space="preserve">Sutartyje ir </w:t>
            </w:r>
            <w:r w:rsidR="002B60F6">
              <w:t xml:space="preserve">jos </w:t>
            </w:r>
            <w:r w:rsidRPr="00D037F0">
              <w:t>1 pri</w:t>
            </w:r>
            <w:r>
              <w:t>ede</w:t>
            </w:r>
            <w:r w:rsidR="00D14114" w:rsidRPr="00D14114">
              <w:t xml:space="preserve"> </w:t>
            </w:r>
            <w:r w:rsidR="00B41D7D" w:rsidRPr="00C33D3A">
              <w:t>nustatytus</w:t>
            </w:r>
            <w:r w:rsidR="00D14114" w:rsidRPr="00D14114">
              <w:t xml:space="preserve"> reikalavimus.</w:t>
            </w:r>
          </w:p>
          <w:p w14:paraId="650E5B77" w14:textId="77777777" w:rsidR="009F1799" w:rsidRPr="00810658" w:rsidRDefault="00D037F0" w:rsidP="009F1799">
            <w:pPr>
              <w:jc w:val="both"/>
            </w:pPr>
            <w:r>
              <w:lastRenderedPageBreak/>
              <w:t xml:space="preserve">6.2. </w:t>
            </w:r>
            <w:r w:rsidRPr="004E57FA">
              <w:rPr>
                <w:b/>
              </w:rPr>
              <w:t>Pirkėjo</w:t>
            </w:r>
            <w:r>
              <w:t xml:space="preserve"> atstovas, atsakingas už Paslaugų kokybę: </w:t>
            </w:r>
            <w:r w:rsidR="009F1799">
              <w:t>Marius Martinaitis, Tinklo technologijų departamento Tinklo paslaugų teikimo skyriaus vedėjas,</w:t>
            </w:r>
            <w:r w:rsidR="009F1799" w:rsidRPr="00810658">
              <w:t xml:space="preserve"> </w:t>
            </w:r>
            <w:hyperlink r:id="rId11" w:history="1">
              <w:r w:rsidR="009F1799" w:rsidRPr="004C5F39">
                <w:rPr>
                  <w:rStyle w:val="Hyperlink"/>
                </w:rPr>
                <w:t>marius.martinaitis</w:t>
              </w:r>
              <w:r w:rsidR="009F1799" w:rsidRPr="004C5F39">
                <w:rPr>
                  <w:rStyle w:val="Hyperlink"/>
                  <w:lang w:val="en-US"/>
                </w:rPr>
                <w:t>@</w:t>
              </w:r>
              <w:proofErr w:type="spellStart"/>
              <w:r w:rsidR="009F1799" w:rsidRPr="004C5F39">
                <w:rPr>
                  <w:rStyle w:val="Hyperlink"/>
                  <w:lang w:val="en-US"/>
                </w:rPr>
                <w:t>kvtc.gov.lt</w:t>
              </w:r>
              <w:proofErr w:type="spellEnd"/>
            </w:hyperlink>
            <w:r w:rsidR="009F1799">
              <w:rPr>
                <w:lang w:val="en-US"/>
              </w:rPr>
              <w:t xml:space="preserve"> </w:t>
            </w:r>
            <w:r w:rsidR="009F1799" w:rsidRPr="00810658">
              <w:rPr>
                <w:lang w:val="en-US"/>
              </w:rPr>
              <w:t>, tel. 86</w:t>
            </w:r>
            <w:r w:rsidR="009F1799">
              <w:rPr>
                <w:lang w:val="en-US"/>
              </w:rPr>
              <w:t>95</w:t>
            </w:r>
            <w:r w:rsidR="009F1799" w:rsidRPr="00810658">
              <w:rPr>
                <w:lang w:val="en-US"/>
              </w:rPr>
              <w:t xml:space="preserve"> </w:t>
            </w:r>
            <w:r w:rsidR="009F1799">
              <w:rPr>
                <w:lang w:val="en-US"/>
              </w:rPr>
              <w:t>52061.</w:t>
            </w:r>
          </w:p>
          <w:p w14:paraId="728B87DD" w14:textId="7C83B3F9" w:rsidR="00080474" w:rsidRPr="00B40A20" w:rsidRDefault="00D037F0" w:rsidP="001A3760">
            <w:pPr>
              <w:jc w:val="both"/>
            </w:pPr>
            <w:r w:rsidRPr="00B40A20">
              <w:t xml:space="preserve">6.3. </w:t>
            </w:r>
            <w:r w:rsidRPr="00B40A20">
              <w:rPr>
                <w:b/>
              </w:rPr>
              <w:t>Teikėjo</w:t>
            </w:r>
            <w:r w:rsidRPr="00B40A20">
              <w:t xml:space="preserve"> atstovas, atsakingas už Paslaugų kokybę:</w:t>
            </w:r>
            <w:r>
              <w:t xml:space="preserve"> </w:t>
            </w:r>
            <w:r w:rsidR="00B40A20">
              <w:t xml:space="preserve">Šviesolaidinio ryšio tinklų grupės vadovas, Saulius </w:t>
            </w:r>
            <w:proofErr w:type="spellStart"/>
            <w:r w:rsidR="00B40A20">
              <w:t>Valacka</w:t>
            </w:r>
            <w:proofErr w:type="spellEnd"/>
            <w:r w:rsidR="00B40A20">
              <w:t xml:space="preserve">, </w:t>
            </w:r>
            <w:hyperlink r:id="rId12" w:history="1">
              <w:r w:rsidR="00B40A20" w:rsidRPr="00C368AC">
                <w:rPr>
                  <w:rStyle w:val="Hyperlink"/>
                </w:rPr>
                <w:t>sauliusv</w:t>
              </w:r>
              <w:r w:rsidR="00B40A20" w:rsidRPr="00C368AC">
                <w:rPr>
                  <w:rStyle w:val="Hyperlink"/>
                  <w:lang w:val="en-US"/>
                </w:rPr>
                <w:t>@</w:t>
              </w:r>
              <w:proofErr w:type="spellStart"/>
              <w:r w:rsidR="00B40A20" w:rsidRPr="00C368AC">
                <w:rPr>
                  <w:rStyle w:val="Hyperlink"/>
                  <w:lang w:val="en-US"/>
                </w:rPr>
                <w:t>skaidula.lt</w:t>
              </w:r>
              <w:proofErr w:type="spellEnd"/>
            </w:hyperlink>
            <w:r w:rsidR="00B40A20">
              <w:rPr>
                <w:lang w:val="en-US"/>
              </w:rPr>
              <w:t>, tel. 8687 94874.</w:t>
            </w:r>
          </w:p>
        </w:tc>
      </w:tr>
      <w:tr w:rsidR="00D14114" w14:paraId="0C9C9117" w14:textId="77777777" w:rsidTr="001A3760">
        <w:tc>
          <w:tcPr>
            <w:tcW w:w="10368" w:type="dxa"/>
            <w:shd w:val="clear" w:color="auto" w:fill="auto"/>
          </w:tcPr>
          <w:p w14:paraId="7FB764B4" w14:textId="77777777" w:rsidR="00D14114" w:rsidRPr="00D14114" w:rsidRDefault="00D14114" w:rsidP="00D037F0">
            <w:pPr>
              <w:jc w:val="both"/>
              <w:rPr>
                <w:b/>
              </w:rPr>
            </w:pPr>
            <w:r w:rsidRPr="00D14114">
              <w:rPr>
                <w:b/>
              </w:rPr>
              <w:lastRenderedPageBreak/>
              <w:t>7. Garantiniai įsipareigojimai</w:t>
            </w:r>
          </w:p>
          <w:p w14:paraId="1E093EA4" w14:textId="77777777" w:rsidR="00810658" w:rsidRPr="00D14114" w:rsidRDefault="00810658" w:rsidP="00810658">
            <w:pPr>
              <w:jc w:val="both"/>
            </w:pPr>
            <w:r w:rsidRPr="00F91255">
              <w:rPr>
                <w:b/>
              </w:rPr>
              <w:t>Teikėjo</w:t>
            </w:r>
            <w:r w:rsidRPr="00D14114">
              <w:t xml:space="preserve"> </w:t>
            </w:r>
            <w:r>
              <w:t>Paslaugų teikimo metu perduotų p</w:t>
            </w:r>
            <w:r w:rsidRPr="00D14114">
              <w:t xml:space="preserve">rekių garantijos terminas </w:t>
            </w:r>
            <w:r>
              <w:t xml:space="preserve">užtikrinamas visą Sutarties galiojimo laikotarpį. </w:t>
            </w:r>
          </w:p>
          <w:p w14:paraId="4E8B257F" w14:textId="77777777" w:rsidR="00D14114" w:rsidRDefault="00810658" w:rsidP="00810658">
            <w:pPr>
              <w:pStyle w:val="ListParagraph"/>
              <w:spacing w:after="0" w:line="240" w:lineRule="auto"/>
              <w:ind w:left="0"/>
              <w:jc w:val="both"/>
            </w:pPr>
            <w:r w:rsidRPr="00D14114">
              <w:t xml:space="preserve">7.2. </w:t>
            </w:r>
            <w:r w:rsidRPr="00F91255">
              <w:rPr>
                <w:b/>
              </w:rPr>
              <w:t>Teikėjas</w:t>
            </w:r>
            <w:r w:rsidRPr="00D14114">
              <w:t xml:space="preserve"> po raštiško Pirkėjo pranešimo per </w:t>
            </w:r>
            <w:r w:rsidRPr="006E5254">
              <w:t xml:space="preserve">1 (vieną) darbo dieną </w:t>
            </w:r>
            <w:r w:rsidRPr="00D14114">
              <w:t xml:space="preserve">turi pašalinti </w:t>
            </w:r>
            <w:r>
              <w:t>P</w:t>
            </w:r>
            <w:r w:rsidRPr="00D14114">
              <w:t xml:space="preserve">aslaugų teikimo trūkumus bei kompensuoti </w:t>
            </w:r>
            <w:r w:rsidRPr="00F91255">
              <w:rPr>
                <w:b/>
              </w:rPr>
              <w:t>Pirkėjo</w:t>
            </w:r>
            <w:r w:rsidRPr="00D14114">
              <w:t xml:space="preserve"> patirtus nuostolius (jeigu tokie buvo).</w:t>
            </w:r>
          </w:p>
          <w:p w14:paraId="2F7091F8" w14:textId="07A48B92" w:rsidR="00AF7A2C" w:rsidRPr="00A84F67" w:rsidRDefault="00AF7A2C" w:rsidP="00810658">
            <w:pPr>
              <w:pStyle w:val="ListParagraph"/>
              <w:spacing w:after="0" w:line="240" w:lineRule="auto"/>
              <w:ind w:left="0"/>
              <w:jc w:val="both"/>
              <w:rPr>
                <w:b/>
              </w:rPr>
            </w:pPr>
          </w:p>
        </w:tc>
      </w:tr>
      <w:tr w:rsidR="00D14114" w14:paraId="0EC34219" w14:textId="77777777" w:rsidTr="002D287B">
        <w:trPr>
          <w:trHeight w:val="515"/>
        </w:trPr>
        <w:tc>
          <w:tcPr>
            <w:tcW w:w="10368" w:type="dxa"/>
            <w:shd w:val="clear" w:color="auto" w:fill="auto"/>
          </w:tcPr>
          <w:p w14:paraId="6D76E975" w14:textId="77777777" w:rsidR="00D14114" w:rsidRDefault="00D14114" w:rsidP="001A3760">
            <w:pPr>
              <w:pStyle w:val="ListParagraph"/>
              <w:spacing w:line="240" w:lineRule="auto"/>
              <w:ind w:left="0"/>
              <w:jc w:val="both"/>
              <w:rPr>
                <w:b/>
              </w:rPr>
            </w:pPr>
            <w:r w:rsidRPr="00354A22">
              <w:rPr>
                <w:b/>
              </w:rPr>
              <w:t>8</w:t>
            </w:r>
            <w:r w:rsidRPr="00121237">
              <w:rPr>
                <w:b/>
              </w:rPr>
              <w:t xml:space="preserve">. </w:t>
            </w:r>
            <w:r w:rsidRPr="00D14114">
              <w:rPr>
                <w:b/>
              </w:rPr>
              <w:t>Papildomas prievolių įvykdymo užtikrinimas</w:t>
            </w:r>
          </w:p>
          <w:p w14:paraId="05E72000" w14:textId="77777777" w:rsidR="00D14114" w:rsidRPr="007A4D14" w:rsidRDefault="00D14114" w:rsidP="008B7832">
            <w:pPr>
              <w:pStyle w:val="ListParagraph"/>
              <w:spacing w:line="240" w:lineRule="auto"/>
              <w:ind w:left="0"/>
              <w:jc w:val="both"/>
              <w:rPr>
                <w:b/>
                <w:color w:val="FF0000"/>
              </w:rPr>
            </w:pPr>
            <w:r w:rsidRPr="00D14114">
              <w:t>Sutarties įvykdymui užtikrinti draudimo bendrovės laidavimo rašto arba banko garantijos nebus reikalaujama.</w:t>
            </w:r>
          </w:p>
        </w:tc>
      </w:tr>
      <w:tr w:rsidR="00D14114" w14:paraId="2C2799C0" w14:textId="77777777" w:rsidTr="001C756B">
        <w:trPr>
          <w:trHeight w:val="3827"/>
        </w:trPr>
        <w:tc>
          <w:tcPr>
            <w:tcW w:w="10368" w:type="dxa"/>
            <w:shd w:val="clear" w:color="auto" w:fill="auto"/>
          </w:tcPr>
          <w:p w14:paraId="73CB5EFE" w14:textId="77777777" w:rsidR="00D14114" w:rsidRDefault="00D14114" w:rsidP="001A3760">
            <w:pPr>
              <w:jc w:val="both"/>
              <w:rPr>
                <w:b/>
              </w:rPr>
            </w:pPr>
            <w:r w:rsidRPr="007A4D14">
              <w:rPr>
                <w:b/>
              </w:rPr>
              <w:t>9. Kitos sąlygos</w:t>
            </w:r>
          </w:p>
          <w:p w14:paraId="6FBF7F2B" w14:textId="77777777" w:rsidR="00810658" w:rsidRPr="00D14114" w:rsidRDefault="00810658" w:rsidP="00810658">
            <w:pPr>
              <w:jc w:val="both"/>
            </w:pPr>
            <w:r w:rsidRPr="00D14114">
              <w:t xml:space="preserve">9.1. Sutarties bendrosios dalies 11.1 punkte nurodytų Šalių iš anksto sutartų minimalių nuostolių dydis yra </w:t>
            </w:r>
            <w:r>
              <w:t>–</w:t>
            </w:r>
            <w:r w:rsidRPr="00D14114">
              <w:t xml:space="preserve"> </w:t>
            </w:r>
            <w:r w:rsidRPr="00D95DD6">
              <w:t>0,</w:t>
            </w:r>
            <w:r w:rsidRPr="00845958">
              <w:t>2</w:t>
            </w:r>
            <w:r w:rsidRPr="00D95DD6">
              <w:t xml:space="preserve"> (</w:t>
            </w:r>
            <w:r>
              <w:t>dvi de</w:t>
            </w:r>
            <w:r w:rsidRPr="00D95DD6">
              <w:t xml:space="preserve">šimtosios) % dydžio nuo per terminą nesuteiktų paslaugų ar paslaugų, kurių trūkumai neištaisyti, </w:t>
            </w:r>
            <w:r>
              <w:t xml:space="preserve">Sutarties </w:t>
            </w:r>
            <w:r w:rsidRPr="00D95DD6">
              <w:t>kainos be PVM už kiekvieną uždelstą dieną</w:t>
            </w:r>
            <w:r>
              <w:t>.</w:t>
            </w:r>
          </w:p>
          <w:p w14:paraId="207E9114" w14:textId="77777777" w:rsidR="00810658" w:rsidRPr="00D14114" w:rsidRDefault="00810658" w:rsidP="00810658">
            <w:pPr>
              <w:jc w:val="both"/>
            </w:pPr>
            <w:r w:rsidRPr="00D14114">
              <w:t>9.2. Sutarties bendrosios dalies 11.2 punkte nurodytų Šalių iš anksto sutartų minimalių nuostolių dydis yra</w:t>
            </w:r>
            <w:r>
              <w:t xml:space="preserve"> 7 (septyni) procentai </w:t>
            </w:r>
            <w:r w:rsidRPr="00D14114">
              <w:rPr>
                <w:bCs/>
              </w:rPr>
              <w:t>nuo Sutarties kainos</w:t>
            </w:r>
            <w:r w:rsidRPr="001E58A3">
              <w:rPr>
                <w:b/>
                <w:bCs/>
              </w:rPr>
              <w:t xml:space="preserve"> </w:t>
            </w:r>
            <w:r w:rsidRPr="001E58A3">
              <w:rPr>
                <w:bCs/>
              </w:rPr>
              <w:t>be PVM.</w:t>
            </w:r>
          </w:p>
          <w:p w14:paraId="32907ADE" w14:textId="77777777" w:rsidR="00810658" w:rsidRDefault="00810658" w:rsidP="00810658">
            <w:pPr>
              <w:jc w:val="both"/>
            </w:pPr>
            <w:r>
              <w:t>9.3</w:t>
            </w:r>
            <w:r w:rsidRPr="00D14114">
              <w:t>. Nenugalimos jėgos aplinkybių trukmė –</w:t>
            </w:r>
            <w:r>
              <w:t xml:space="preserve"> 14 </w:t>
            </w:r>
            <w:r w:rsidRPr="00D14114">
              <w:t>dienų, taikant Sutarties bendrosios dalies 9.1.2 punkto sąlygas.</w:t>
            </w:r>
          </w:p>
          <w:p w14:paraId="28F739B7" w14:textId="52F8183D" w:rsidR="00810658" w:rsidRPr="00810658" w:rsidRDefault="00BF7AE3" w:rsidP="00810658">
            <w:pPr>
              <w:jc w:val="both"/>
            </w:pPr>
            <w:r>
              <w:t>9.</w:t>
            </w:r>
            <w:r w:rsidR="00080474">
              <w:t>4</w:t>
            </w:r>
            <w:r w:rsidR="00D037F0" w:rsidRPr="00D037F0">
              <w:t xml:space="preserve">. </w:t>
            </w:r>
            <w:r w:rsidR="00D037F0" w:rsidRPr="004E57FA">
              <w:rPr>
                <w:b/>
              </w:rPr>
              <w:t xml:space="preserve">Pirkėjo </w:t>
            </w:r>
            <w:r w:rsidR="00D037F0" w:rsidRPr="00D037F0">
              <w:t xml:space="preserve">atstovas, atsakingas už Sutarties vykdymą: </w:t>
            </w:r>
            <w:r w:rsidR="00B86A8A">
              <w:t>Marius Martinaitis, Tinklo technologijų departamento Tinklo paslaugų teikimo skyriaus vedėjas,</w:t>
            </w:r>
            <w:r w:rsidR="00810658" w:rsidRPr="00810658">
              <w:t xml:space="preserve"> </w:t>
            </w:r>
            <w:hyperlink r:id="rId13" w:history="1">
              <w:r w:rsidR="00B86A8A" w:rsidRPr="004C5F39">
                <w:rPr>
                  <w:rStyle w:val="Hyperlink"/>
                </w:rPr>
                <w:t>marius.martinaitis</w:t>
              </w:r>
              <w:r w:rsidR="00B86A8A" w:rsidRPr="004C5F39">
                <w:rPr>
                  <w:rStyle w:val="Hyperlink"/>
                  <w:lang w:val="en-US"/>
                </w:rPr>
                <w:t>@</w:t>
              </w:r>
              <w:proofErr w:type="spellStart"/>
              <w:r w:rsidR="00B86A8A" w:rsidRPr="004C5F39">
                <w:rPr>
                  <w:rStyle w:val="Hyperlink"/>
                  <w:lang w:val="en-US"/>
                </w:rPr>
                <w:t>kvtc.gov.lt</w:t>
              </w:r>
              <w:proofErr w:type="spellEnd"/>
            </w:hyperlink>
            <w:r w:rsidR="00B86A8A">
              <w:rPr>
                <w:lang w:val="en-US"/>
              </w:rPr>
              <w:t xml:space="preserve"> </w:t>
            </w:r>
            <w:r w:rsidR="00810658" w:rsidRPr="00810658">
              <w:rPr>
                <w:lang w:val="en-US"/>
              </w:rPr>
              <w:t>, tel. 86</w:t>
            </w:r>
            <w:r w:rsidR="00B86A8A">
              <w:rPr>
                <w:lang w:val="en-US"/>
              </w:rPr>
              <w:t>95</w:t>
            </w:r>
            <w:r w:rsidR="00810658" w:rsidRPr="00810658">
              <w:rPr>
                <w:lang w:val="en-US"/>
              </w:rPr>
              <w:t xml:space="preserve"> </w:t>
            </w:r>
            <w:r w:rsidR="00B86A8A">
              <w:rPr>
                <w:lang w:val="en-US"/>
              </w:rPr>
              <w:t>52061.</w:t>
            </w:r>
          </w:p>
          <w:p w14:paraId="1E24CDA1" w14:textId="05DA7536" w:rsidR="00BF7AE3" w:rsidRPr="00B40A20" w:rsidRDefault="00080474" w:rsidP="00D037F0">
            <w:pPr>
              <w:jc w:val="both"/>
              <w:rPr>
                <w:lang w:val="en-US"/>
              </w:rPr>
            </w:pPr>
            <w:r w:rsidRPr="00B40A20">
              <w:t>9.5</w:t>
            </w:r>
            <w:r w:rsidR="00D037F0" w:rsidRPr="00B40A20">
              <w:t xml:space="preserve">. </w:t>
            </w:r>
            <w:r w:rsidR="00D037F0" w:rsidRPr="00B40A20">
              <w:rPr>
                <w:b/>
              </w:rPr>
              <w:t>Teikėjo</w:t>
            </w:r>
            <w:r w:rsidR="00D037F0" w:rsidRPr="00B40A20">
              <w:t xml:space="preserve"> atstovas, atsakingas už Sutarties vykdymą:</w:t>
            </w:r>
            <w:r w:rsidR="00D037F0" w:rsidRPr="00D037F0">
              <w:t xml:space="preserve"> </w:t>
            </w:r>
            <w:r w:rsidR="00B40A20">
              <w:t xml:space="preserve">Kazys Andrijauskas, Šviesolaidinio ryšio tinklų skyriaus vadovas, </w:t>
            </w:r>
            <w:hyperlink r:id="rId14" w:history="1">
              <w:r w:rsidR="00B40A20" w:rsidRPr="00C368AC">
                <w:rPr>
                  <w:rStyle w:val="Hyperlink"/>
                </w:rPr>
                <w:t>kazys</w:t>
              </w:r>
              <w:r w:rsidR="00B40A20" w:rsidRPr="00C368AC">
                <w:rPr>
                  <w:rStyle w:val="Hyperlink"/>
                  <w:lang w:val="en-US"/>
                </w:rPr>
                <w:t>@</w:t>
              </w:r>
              <w:proofErr w:type="spellStart"/>
              <w:r w:rsidR="00B40A20" w:rsidRPr="00C368AC">
                <w:rPr>
                  <w:rStyle w:val="Hyperlink"/>
                  <w:lang w:val="en-US"/>
                </w:rPr>
                <w:t>skaidula.lt</w:t>
              </w:r>
              <w:proofErr w:type="spellEnd"/>
            </w:hyperlink>
            <w:r w:rsidR="00B40A20">
              <w:rPr>
                <w:lang w:val="en-US"/>
              </w:rPr>
              <w:t>, tel. 8627 34608.</w:t>
            </w:r>
          </w:p>
          <w:p w14:paraId="04F14CF8" w14:textId="2324020E" w:rsidR="00CD0266" w:rsidRDefault="00CD0266" w:rsidP="00D037F0">
            <w:pPr>
              <w:jc w:val="both"/>
            </w:pPr>
            <w:r>
              <w:t>9.</w:t>
            </w:r>
            <w:r w:rsidR="00080474">
              <w:t>6</w:t>
            </w:r>
            <w:r>
              <w:t>. Sutarties priedai:</w:t>
            </w:r>
          </w:p>
          <w:p w14:paraId="38227167" w14:textId="006CA266" w:rsidR="00D037F0" w:rsidRDefault="00080474" w:rsidP="00A11B90">
            <w:r>
              <w:t>9.6</w:t>
            </w:r>
            <w:r w:rsidR="00CD0266">
              <w:t xml:space="preserve">.1. </w:t>
            </w:r>
            <w:r w:rsidR="00B86A8A">
              <w:t xml:space="preserve">Ryšių linijų paslaugų </w:t>
            </w:r>
            <w:r w:rsidR="00A11B90">
              <w:t>techninė specifikacija, 1 lapas;</w:t>
            </w:r>
            <w:r w:rsidR="00CD0266">
              <w:t xml:space="preserve"> </w:t>
            </w:r>
          </w:p>
          <w:p w14:paraId="1C6555CF" w14:textId="64351F94" w:rsidR="00CD0266" w:rsidRPr="00D037F0" w:rsidRDefault="00080474" w:rsidP="00D037F0">
            <w:pPr>
              <w:jc w:val="both"/>
            </w:pPr>
            <w:r>
              <w:t>9.6</w:t>
            </w:r>
            <w:r w:rsidR="00CD0266">
              <w:t xml:space="preserve">.2. </w:t>
            </w:r>
            <w:r w:rsidR="00B86A8A">
              <w:t>Ryšių linijų nuomos įkainių lentelė,</w:t>
            </w:r>
            <w:r w:rsidR="00A11B90">
              <w:t xml:space="preserve"> </w:t>
            </w:r>
            <w:r w:rsidR="00CD0266">
              <w:t xml:space="preserve">1 lapas. </w:t>
            </w:r>
          </w:p>
          <w:p w14:paraId="01AB855B" w14:textId="3444AC6A" w:rsidR="00F46BB4" w:rsidRPr="00080474" w:rsidRDefault="00F46BB4" w:rsidP="0062528E">
            <w:pPr>
              <w:jc w:val="both"/>
              <w:rPr>
                <w:b/>
                <w:lang w:val="en-US"/>
              </w:rPr>
            </w:pPr>
            <w:r>
              <w:t>9.</w:t>
            </w:r>
            <w:r w:rsidR="00080474">
              <w:t>7</w:t>
            </w:r>
            <w:r>
              <w:t>.</w:t>
            </w:r>
            <w:r w:rsidRPr="00F46BB4">
              <w:t xml:space="preserve"> Asmuo, atsakingas už Sutarties ir pakeitimų pas</w:t>
            </w:r>
            <w:r>
              <w:t>kelbimą</w:t>
            </w:r>
            <w:r w:rsidRPr="00F46BB4">
              <w:t xml:space="preserve"> –</w:t>
            </w:r>
            <w:r w:rsidR="00080474">
              <w:t xml:space="preserve"> </w:t>
            </w:r>
            <w:r w:rsidR="00051E2D" w:rsidRPr="00051E2D">
              <w:rPr>
                <w:b/>
              </w:rPr>
              <w:t>A</w:t>
            </w:r>
            <w:r w:rsidR="0062528E">
              <w:rPr>
                <w:b/>
              </w:rPr>
              <w:t xml:space="preserve">istė Raudoniūtė, informacijos rinkimo specialistė. </w:t>
            </w:r>
            <w:r w:rsidR="00051E2D">
              <w:t xml:space="preserve"> </w:t>
            </w:r>
            <w:r w:rsidR="00080474">
              <w:t xml:space="preserve"> </w:t>
            </w:r>
          </w:p>
        </w:tc>
      </w:tr>
      <w:tr w:rsidR="00D14114" w14:paraId="29926516" w14:textId="77777777" w:rsidTr="001A3760">
        <w:trPr>
          <w:trHeight w:val="573"/>
        </w:trPr>
        <w:tc>
          <w:tcPr>
            <w:tcW w:w="10368" w:type="dxa"/>
            <w:shd w:val="clear" w:color="auto" w:fill="auto"/>
          </w:tcPr>
          <w:p w14:paraId="06421C3E" w14:textId="77777777" w:rsidR="00D14114" w:rsidRPr="00D14114" w:rsidRDefault="00D14114" w:rsidP="001A3760">
            <w:pPr>
              <w:rPr>
                <w:b/>
              </w:rPr>
            </w:pPr>
            <w:r w:rsidRPr="007D463B">
              <w:t>10</w:t>
            </w:r>
            <w:r w:rsidRPr="00D14114">
              <w:t>.</w:t>
            </w:r>
            <w:r w:rsidRPr="00D14114">
              <w:rPr>
                <w:b/>
              </w:rPr>
              <w:t xml:space="preserve"> Sutarties galiojimas</w:t>
            </w:r>
          </w:p>
          <w:p w14:paraId="545A5C43" w14:textId="38682C4C" w:rsidR="00D14114" w:rsidRPr="00B86A8A" w:rsidRDefault="00D14114" w:rsidP="00A11B90">
            <w:pPr>
              <w:rPr>
                <w:bCs/>
              </w:rPr>
            </w:pPr>
            <w:r w:rsidRPr="00D14114">
              <w:rPr>
                <w:bCs/>
              </w:rPr>
              <w:t xml:space="preserve">10.1. </w:t>
            </w:r>
            <w:r w:rsidR="00756B4F" w:rsidRPr="006F093D">
              <w:rPr>
                <w:bCs/>
              </w:rPr>
              <w:t xml:space="preserve">Sutartis galioja </w:t>
            </w:r>
            <w:r w:rsidR="00B86A8A">
              <w:rPr>
                <w:bCs/>
              </w:rPr>
              <w:t>36</w:t>
            </w:r>
            <w:r w:rsidR="00756B4F" w:rsidRPr="006F093D">
              <w:rPr>
                <w:bCs/>
              </w:rPr>
              <w:t xml:space="preserve"> mėn. nuo</w:t>
            </w:r>
            <w:r w:rsidR="00A11B90">
              <w:rPr>
                <w:bCs/>
              </w:rPr>
              <w:t xml:space="preserve"> Sutarties įsigaliojimo dienos.</w:t>
            </w:r>
          </w:p>
        </w:tc>
      </w:tr>
      <w:tr w:rsidR="00D14114" w14:paraId="05F272F4" w14:textId="77777777" w:rsidTr="001A3760">
        <w:trPr>
          <w:trHeight w:val="695"/>
        </w:trPr>
        <w:tc>
          <w:tcPr>
            <w:tcW w:w="10368" w:type="dxa"/>
            <w:shd w:val="clear" w:color="auto" w:fill="auto"/>
          </w:tcPr>
          <w:p w14:paraId="703CC24C" w14:textId="77777777" w:rsidR="00D14114" w:rsidRPr="007A4D14" w:rsidRDefault="00D14114" w:rsidP="001A3760">
            <w:pPr>
              <w:rPr>
                <w:b/>
              </w:rPr>
            </w:pPr>
            <w:r w:rsidRPr="007A4D14">
              <w:rPr>
                <w:b/>
              </w:rPr>
              <w:t>11. Pirkėjo rekvizitai</w:t>
            </w:r>
          </w:p>
          <w:p w14:paraId="65F6DE7C" w14:textId="77777777" w:rsidR="006F093D" w:rsidRDefault="006F093D" w:rsidP="006F093D">
            <w:pPr>
              <w:rPr>
                <w:rStyle w:val="Strong"/>
              </w:rPr>
            </w:pPr>
            <w:r w:rsidRPr="00F32D0F">
              <w:rPr>
                <w:rStyle w:val="Strong"/>
              </w:rPr>
              <w:t xml:space="preserve">Kertinis valstybės telekomunikacijų centras </w:t>
            </w:r>
          </w:p>
          <w:p w14:paraId="4AC22512" w14:textId="74393C6A" w:rsidR="006F093D" w:rsidRPr="00F32D0F" w:rsidRDefault="006F093D" w:rsidP="006F093D">
            <w:r w:rsidRPr="00F32D0F">
              <w:t xml:space="preserve">Pilies g. 23, </w:t>
            </w:r>
            <w:r w:rsidR="004E57FA">
              <w:t xml:space="preserve">LT-01123 </w:t>
            </w:r>
            <w:r w:rsidRPr="00F32D0F">
              <w:t>Vilnius</w:t>
            </w:r>
            <w:r w:rsidR="004E57FA">
              <w:t>.</w:t>
            </w:r>
          </w:p>
          <w:p w14:paraId="1514FE35" w14:textId="73A467C4" w:rsidR="006F093D" w:rsidRPr="00F32D0F" w:rsidRDefault="006F093D" w:rsidP="006F093D">
            <w:pPr>
              <w:jc w:val="both"/>
            </w:pPr>
            <w:r w:rsidRPr="00F32D0F">
              <w:t>Juridinio asmens kodas 121738687</w:t>
            </w:r>
            <w:r w:rsidR="0052510D">
              <w:t>,</w:t>
            </w:r>
            <w:r w:rsidR="0052510D" w:rsidRPr="00F32D0F">
              <w:t xml:space="preserve"> </w:t>
            </w:r>
            <w:r w:rsidRPr="00F32D0F">
              <w:t>PVM mokėtojo kodas LT217386811</w:t>
            </w:r>
            <w:r w:rsidR="0052510D">
              <w:t>.</w:t>
            </w:r>
          </w:p>
          <w:p w14:paraId="6168E27C" w14:textId="49143620" w:rsidR="006F093D" w:rsidRDefault="006F093D" w:rsidP="006F093D">
            <w:pPr>
              <w:jc w:val="both"/>
            </w:pPr>
            <w:r w:rsidRPr="00F32D0F">
              <w:t>A</w:t>
            </w:r>
            <w:r w:rsidR="00413C59">
              <w:t xml:space="preserve">. </w:t>
            </w:r>
            <w:r>
              <w:t>s</w:t>
            </w:r>
            <w:r w:rsidR="00413C59">
              <w:t>.</w:t>
            </w:r>
            <w:r w:rsidRPr="00F32D0F">
              <w:t xml:space="preserve"> </w:t>
            </w:r>
            <w:r w:rsidRPr="00F32D0F">
              <w:rPr>
                <w:bCs/>
              </w:rPr>
              <w:t>LT78 7044 0600 0090 8457</w:t>
            </w:r>
            <w:r w:rsidR="0052510D">
              <w:rPr>
                <w:bCs/>
              </w:rPr>
              <w:t xml:space="preserve">, </w:t>
            </w:r>
            <w:r w:rsidRPr="00F32D0F">
              <w:t>AB SEB bankas</w:t>
            </w:r>
            <w:r w:rsidR="0052510D">
              <w:t>.</w:t>
            </w:r>
            <w:r w:rsidR="0052510D" w:rsidRPr="00F32D0F">
              <w:t xml:space="preserve"> </w:t>
            </w:r>
          </w:p>
          <w:p w14:paraId="0FC5A7D6" w14:textId="2634F8BB" w:rsidR="006F093D" w:rsidRDefault="006F093D" w:rsidP="006F093D">
            <w:pPr>
              <w:jc w:val="both"/>
            </w:pPr>
            <w:r w:rsidRPr="00F32D0F">
              <w:t xml:space="preserve">Tel. +370 </w:t>
            </w:r>
            <w:r>
              <w:t>5239 1708</w:t>
            </w:r>
            <w:r w:rsidR="0052510D">
              <w:t xml:space="preserve">. </w:t>
            </w:r>
            <w:r>
              <w:t>Faks. +370 5279 1331</w:t>
            </w:r>
            <w:r w:rsidR="0052510D">
              <w:t xml:space="preserve">. </w:t>
            </w:r>
          </w:p>
          <w:p w14:paraId="2CC468BA" w14:textId="5936EBEF" w:rsidR="00D14114" w:rsidRPr="007D463B" w:rsidRDefault="006F093D" w:rsidP="0052510D">
            <w:pPr>
              <w:jc w:val="both"/>
            </w:pPr>
            <w:r w:rsidRPr="00F32D0F">
              <w:t>El. p</w:t>
            </w:r>
            <w:r w:rsidR="0052510D">
              <w:t>.</w:t>
            </w:r>
            <w:r w:rsidR="0052510D" w:rsidRPr="00F32D0F">
              <w:t xml:space="preserve"> </w:t>
            </w:r>
            <w:hyperlink r:id="rId15" w:history="1">
              <w:r w:rsidRPr="00F32D0F">
                <w:rPr>
                  <w:rStyle w:val="Hyperlink"/>
                  <w:u w:color="000000"/>
                </w:rPr>
                <w:t>info@kvtc.gov.lt</w:t>
              </w:r>
            </w:hyperlink>
          </w:p>
        </w:tc>
      </w:tr>
      <w:tr w:rsidR="00D14114" w14:paraId="16DB95BC" w14:textId="77777777" w:rsidTr="001A3760">
        <w:trPr>
          <w:trHeight w:val="695"/>
        </w:trPr>
        <w:tc>
          <w:tcPr>
            <w:tcW w:w="10368" w:type="dxa"/>
            <w:shd w:val="clear" w:color="auto" w:fill="auto"/>
          </w:tcPr>
          <w:p w14:paraId="4130A3C7" w14:textId="77777777" w:rsidR="00D14114" w:rsidRPr="007A4D14" w:rsidRDefault="00D14114" w:rsidP="001A3760">
            <w:pPr>
              <w:rPr>
                <w:b/>
              </w:rPr>
            </w:pPr>
            <w:r w:rsidRPr="00B40A20">
              <w:rPr>
                <w:b/>
              </w:rPr>
              <w:t>12. Teikėjo rekvizitai</w:t>
            </w:r>
          </w:p>
          <w:p w14:paraId="21630B99" w14:textId="77777777" w:rsidR="00B40A20" w:rsidRPr="00B40A20" w:rsidRDefault="00B40A20" w:rsidP="00B40A20">
            <w:pPr>
              <w:jc w:val="both"/>
              <w:rPr>
                <w:b/>
                <w:bCs/>
              </w:rPr>
            </w:pPr>
            <w:r w:rsidRPr="00B40A20">
              <w:rPr>
                <w:b/>
                <w:bCs/>
              </w:rPr>
              <w:t>UAB Skaidula</w:t>
            </w:r>
          </w:p>
          <w:p w14:paraId="6FC0B0EA" w14:textId="77777777" w:rsidR="00B40A20" w:rsidRDefault="00B40A20" w:rsidP="00B40A20">
            <w:pPr>
              <w:jc w:val="both"/>
            </w:pPr>
            <w:r>
              <w:t>Naugarduko 68B, LT-03203, Vilnius.</w:t>
            </w:r>
          </w:p>
          <w:p w14:paraId="4E4FF406" w14:textId="77777777" w:rsidR="00B40A20" w:rsidRDefault="00B40A20" w:rsidP="00B40A20">
            <w:pPr>
              <w:jc w:val="both"/>
            </w:pPr>
            <w:r>
              <w:t>Juridinio asmens kodas 120537172, PVM mokėtojo kodas LT205371716</w:t>
            </w:r>
          </w:p>
          <w:p w14:paraId="6C515D1F" w14:textId="77777777" w:rsidR="00B40A20" w:rsidRDefault="00B40A20" w:rsidP="00B40A20">
            <w:pPr>
              <w:jc w:val="both"/>
            </w:pPr>
            <w:proofErr w:type="spellStart"/>
            <w:r>
              <w:t>A.s</w:t>
            </w:r>
            <w:proofErr w:type="spellEnd"/>
            <w:r>
              <w:t>. LT91 7044 0600 0824 433, AB SEB bankas.</w:t>
            </w:r>
          </w:p>
          <w:p w14:paraId="086E7164" w14:textId="65238E2A" w:rsidR="00B40A20" w:rsidRDefault="00B40A20" w:rsidP="00B40A20">
            <w:pPr>
              <w:jc w:val="both"/>
            </w:pPr>
            <w:r>
              <w:t>Tel; +370 5 239 7773. Faks. +370 5 239 7778.</w:t>
            </w:r>
          </w:p>
          <w:p w14:paraId="52FEDFC6" w14:textId="693A1DD9" w:rsidR="006F093D" w:rsidRPr="007D463B" w:rsidRDefault="00B40A20" w:rsidP="001A3760">
            <w:pPr>
              <w:jc w:val="both"/>
            </w:pPr>
            <w:r>
              <w:t xml:space="preserve">El. paštas. </w:t>
            </w:r>
            <w:hyperlink r:id="rId16" w:history="1">
              <w:r w:rsidR="00B240A4" w:rsidRPr="00987EE9">
                <w:rPr>
                  <w:rStyle w:val="Hyperlink"/>
                </w:rPr>
                <w:t>office</w:t>
              </w:r>
              <w:r w:rsidR="00B240A4" w:rsidRPr="00987EE9">
                <w:rPr>
                  <w:rStyle w:val="Hyperlink"/>
                  <w:lang w:val="en-US"/>
                </w:rPr>
                <w:t>@</w:t>
              </w:r>
              <w:proofErr w:type="spellStart"/>
              <w:r w:rsidR="00B240A4" w:rsidRPr="00987EE9">
                <w:rPr>
                  <w:rStyle w:val="Hyperlink"/>
                  <w:lang w:val="en-US"/>
                </w:rPr>
                <w:t>skaidula.lt</w:t>
              </w:r>
              <w:proofErr w:type="spellEnd"/>
            </w:hyperlink>
            <w:r w:rsidR="00B240A4">
              <w:rPr>
                <w:lang w:val="en-US"/>
              </w:rPr>
              <w:t xml:space="preserve"> </w:t>
            </w:r>
          </w:p>
        </w:tc>
      </w:tr>
    </w:tbl>
    <w:p w14:paraId="010C08DE" w14:textId="77777777" w:rsidR="00BB5EA8" w:rsidRDefault="00BB5EA8" w:rsidP="00D14114">
      <w:pPr>
        <w:pStyle w:val="BodyText1"/>
        <w:ind w:firstLine="0"/>
        <w:rPr>
          <w:rFonts w:ascii="Times New Roman" w:eastAsia="Times New Roman" w:hAnsi="Times New Roman"/>
          <w:b/>
          <w:lang w:val="lt-LT" w:eastAsia="en-US"/>
        </w:rPr>
      </w:pPr>
    </w:p>
    <w:p w14:paraId="45BCEFA2" w14:textId="77777777" w:rsidR="00BB5EA8" w:rsidRDefault="00BB5EA8" w:rsidP="00D14114">
      <w:pPr>
        <w:pStyle w:val="BodyText1"/>
        <w:ind w:firstLine="0"/>
        <w:rPr>
          <w:rFonts w:ascii="Times New Roman" w:eastAsia="Times New Roman" w:hAnsi="Times New Roman"/>
          <w:b/>
          <w:lang w:val="lt-LT" w:eastAsia="en-US"/>
        </w:rPr>
      </w:pPr>
    </w:p>
    <w:p w14:paraId="7C420286" w14:textId="71B70FE0" w:rsidR="00246F7A" w:rsidRPr="009B4B0D" w:rsidRDefault="00D14114" w:rsidP="004611E2">
      <w:pPr>
        <w:pStyle w:val="BodyText1"/>
        <w:ind w:firstLine="0"/>
        <w:rPr>
          <w:b/>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Pr>
          <w:rFonts w:ascii="Times New Roman" w:hAnsi="Times New Roman"/>
          <w:b/>
          <w:sz w:val="24"/>
          <w:szCs w:val="24"/>
          <w:lang w:val="lt-LT"/>
        </w:rPr>
        <w:tab/>
      </w:r>
      <w:r w:rsidR="00776BC3" w:rsidRPr="005A167F">
        <w:rPr>
          <w:rFonts w:ascii="Times New Roman" w:hAnsi="Times New Roman"/>
          <w:b/>
          <w:sz w:val="24"/>
          <w:szCs w:val="24"/>
          <w:lang w:val="lt-LT"/>
        </w:rPr>
        <w:t>TEIKĖJAS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00BE797F">
        <w:t>A. V.</w:t>
      </w:r>
      <w:r w:rsidR="00B240A4">
        <w:tab/>
      </w:r>
      <w:r w:rsidR="00B240A4">
        <w:tab/>
      </w:r>
      <w:r w:rsidR="00B240A4">
        <w:tab/>
      </w:r>
      <w:r w:rsidR="00B240A4">
        <w:tab/>
      </w:r>
      <w:r w:rsidR="00B240A4">
        <w:tab/>
        <w:t>A.V.</w:t>
      </w:r>
      <w:r w:rsidR="008F30C9">
        <w:br w:type="page"/>
      </w:r>
      <w:r w:rsidR="00246F7A" w:rsidRPr="009B4B0D">
        <w:rPr>
          <w:b/>
        </w:rPr>
        <w:lastRenderedPageBreak/>
        <w:t xml:space="preserve"> </w:t>
      </w:r>
    </w:p>
    <w:p w14:paraId="0B67D0D5" w14:textId="77777777" w:rsidR="00024413" w:rsidRDefault="00E07BD7" w:rsidP="006644F0">
      <w:pPr>
        <w:jc w:val="center"/>
        <w:rPr>
          <w:b/>
        </w:rPr>
      </w:pPr>
      <w:r>
        <w:rPr>
          <w:b/>
        </w:rPr>
        <w:t xml:space="preserve">II. </w:t>
      </w:r>
      <w:r w:rsidR="00024413" w:rsidRPr="00014F80">
        <w:rPr>
          <w:b/>
        </w:rPr>
        <w:t>BENDROJI DALIS</w:t>
      </w:r>
    </w:p>
    <w:p w14:paraId="28C3427D" w14:textId="77777777" w:rsidR="00024413" w:rsidRPr="00120A77" w:rsidRDefault="00024413" w:rsidP="00024413">
      <w:pPr>
        <w:rPr>
          <w:b/>
        </w:rPr>
      </w:pPr>
    </w:p>
    <w:p w14:paraId="65DA7758" w14:textId="77777777" w:rsidR="00024413" w:rsidRPr="00120A77" w:rsidRDefault="00024413" w:rsidP="00024413">
      <w:pPr>
        <w:jc w:val="both"/>
        <w:rPr>
          <w:b/>
        </w:rPr>
      </w:pPr>
      <w:r w:rsidRPr="00120A77">
        <w:rPr>
          <w:b/>
        </w:rPr>
        <w:t>1.</w:t>
      </w:r>
      <w:r w:rsidRPr="00120A77">
        <w:t xml:space="preserve"> </w:t>
      </w:r>
      <w:r w:rsidRPr="00120A77">
        <w:rPr>
          <w:b/>
        </w:rPr>
        <w:t>Sąvokos</w:t>
      </w:r>
    </w:p>
    <w:p w14:paraId="0921652E" w14:textId="77777777" w:rsidR="00024413" w:rsidRPr="00120A77" w:rsidRDefault="00024413" w:rsidP="00024413">
      <w:pPr>
        <w:jc w:val="both"/>
      </w:pPr>
      <w:r w:rsidRPr="00120A77">
        <w:t xml:space="preserve">1.1. Šioje </w:t>
      </w:r>
      <w:r w:rsidR="004876D3">
        <w:t>S</w:t>
      </w:r>
      <w:r w:rsidRPr="00120A77">
        <w:t>utartyje naudojamos pagrindinės sąvokos:</w:t>
      </w:r>
    </w:p>
    <w:p w14:paraId="61335300"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0904172C"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7CF9A33C"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0FF8341A"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3FF3944D"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7E8D130E"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0520EC10"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5B0CCB8C"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14E99A5F"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60D3E030"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3B4C7BB0"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0031D826"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133DC8AE"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44486865"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28D9C0D8"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44C7D577"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41551C82"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79337EBD"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47921EDB"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4BB69DAF"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37CC3285" w14:textId="77777777" w:rsidR="00324EE5" w:rsidRPr="00120A77" w:rsidRDefault="00324EE5" w:rsidP="00024413">
      <w:pPr>
        <w:jc w:val="both"/>
        <w:rPr>
          <w:b/>
        </w:rPr>
      </w:pPr>
    </w:p>
    <w:p w14:paraId="2FBADA08"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2E4B23D9"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13AB057D"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lastRenderedPageBreak/>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22FE5518"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1213348A"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05D35C2A" w14:textId="77777777" w:rsidR="00024413" w:rsidRPr="00120A77" w:rsidRDefault="00024413" w:rsidP="00024413">
      <w:pPr>
        <w:widowControl w:val="0"/>
        <w:shd w:val="clear" w:color="auto" w:fill="FFFFFF"/>
        <w:jc w:val="both"/>
      </w:pPr>
      <w:r w:rsidRPr="00120A77">
        <w:t>2.4.1. logistikos (transportavimo) išlaidas;</w:t>
      </w:r>
    </w:p>
    <w:p w14:paraId="18837C6B"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0748E174"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11FDC4AF"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4F6F2120"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7556A143"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177582F9"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122E5936"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17211C6D"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6C4C30BA" w14:textId="77777777" w:rsidR="006179F7" w:rsidRDefault="006179F7" w:rsidP="006179F7">
      <w:pPr>
        <w:jc w:val="both"/>
      </w:pPr>
      <w:r>
        <w:t>2.6. Su Sutarties specialiojoje dalyje nurodytu Subtiekėju (-</w:t>
      </w:r>
      <w:proofErr w:type="spellStart"/>
      <w:r>
        <w:t>ais</w:t>
      </w:r>
      <w:proofErr w:type="spellEnd"/>
      <w:r>
        <w:t xml:space="preserve">)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41F63313"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1D124223" w14:textId="77777777" w:rsidR="006179F7" w:rsidRDefault="006179F7" w:rsidP="006179F7">
      <w:pPr>
        <w:jc w:val="both"/>
      </w:pPr>
      <w:r>
        <w:t xml:space="preserve">2.7.1. Pagrindinės tiesioginio tiekimo sutarties sąlygos nurodytos Sutarties bendrosios dalies 2.8 punkte. </w:t>
      </w:r>
    </w:p>
    <w:p w14:paraId="607FF136"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27557CCF"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15A1E306"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006C1154">
        <w:rPr>
          <w:b/>
        </w:rPr>
        <w:t>Teikėjo</w:t>
      </w:r>
      <w:r>
        <w:t xml:space="preserve"> ir Subtiekėjo, papildomas prievolių, užtikrinimas (taikoma tik numatant avansinius </w:t>
      </w:r>
      <w:proofErr w:type="spellStart"/>
      <w:r>
        <w:t>mokėjimus</w:t>
      </w:r>
      <w:proofErr w:type="spellEnd"/>
      <w:r>
        <w:t xml:space="preserve">). </w:t>
      </w:r>
    </w:p>
    <w:p w14:paraId="7E8F1E24"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5384376C"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124F1D41" w14:textId="77777777" w:rsidR="006179F7" w:rsidRDefault="006179F7" w:rsidP="006179F7">
      <w:pPr>
        <w:jc w:val="both"/>
      </w:pPr>
      <w:r>
        <w:t xml:space="preserve">2.11. </w:t>
      </w:r>
      <w:r w:rsidRPr="00733EAC">
        <w:rPr>
          <w:b/>
        </w:rPr>
        <w:t>Pirkėjas</w:t>
      </w:r>
      <w:r>
        <w:t xml:space="preserve"> turi teisę reikšti Subtiekėjui visus </w:t>
      </w:r>
      <w:proofErr w:type="spellStart"/>
      <w:r>
        <w:t>atsikirtimus</w:t>
      </w:r>
      <w:proofErr w:type="spellEnd"/>
      <w:r>
        <w:t xml:space="preserve">, kuriuos jis turėjo teisę reikšti </w:t>
      </w:r>
      <w:r w:rsidR="006C1154" w:rsidRPr="00EE7AD9">
        <w:rPr>
          <w:b/>
        </w:rPr>
        <w:t>Teikėjui</w:t>
      </w:r>
      <w:r w:rsidRPr="00EE7AD9">
        <w:rPr>
          <w:b/>
        </w:rPr>
        <w:t xml:space="preserve"> </w:t>
      </w:r>
      <w:r>
        <w:t>iki reikalavimo teisės perdavimo.</w:t>
      </w:r>
    </w:p>
    <w:p w14:paraId="0021F320"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w:t>
      </w:r>
      <w:r>
        <w:lastRenderedPageBreak/>
        <w:t xml:space="preserve">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3178C20E" w14:textId="77777777" w:rsidR="006179F7" w:rsidRPr="00120A77" w:rsidRDefault="006179F7" w:rsidP="006179F7">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00B96C1B" w14:textId="77777777" w:rsidR="00024413" w:rsidRPr="00120A77" w:rsidRDefault="00024413" w:rsidP="00024413">
      <w:pPr>
        <w:jc w:val="both"/>
      </w:pPr>
    </w:p>
    <w:p w14:paraId="64750194"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77CA6653"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14:paraId="2AC48879"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w:t>
      </w:r>
      <w:proofErr w:type="spellStart"/>
      <w:r w:rsidR="00092783" w:rsidRPr="00120A77">
        <w:t>uose</w:t>
      </w:r>
      <w:proofErr w:type="spellEnd"/>
      <w:r w:rsidR="00092783" w:rsidRPr="00120A77">
        <w:t>)</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w:t>
      </w:r>
      <w:proofErr w:type="spellStart"/>
      <w:r w:rsidR="00DB25C9" w:rsidRPr="000E4893">
        <w:t>uose</w:t>
      </w:r>
      <w:proofErr w:type="spellEnd"/>
      <w:r w:rsidR="00DB25C9" w:rsidRPr="000E4893">
        <w:t xml:space="preserv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50B4496C" w14:textId="77777777" w:rsidR="00024413" w:rsidRPr="00120A77" w:rsidRDefault="00024413" w:rsidP="00024413">
      <w:pPr>
        <w:jc w:val="both"/>
      </w:pPr>
    </w:p>
    <w:p w14:paraId="2F71884E" w14:textId="77777777" w:rsidR="00024413" w:rsidRPr="00120A77" w:rsidRDefault="00024413" w:rsidP="00024413">
      <w:pPr>
        <w:jc w:val="both"/>
        <w:rPr>
          <w:b/>
        </w:rPr>
      </w:pPr>
      <w:r w:rsidRPr="00120A77">
        <w:rPr>
          <w:b/>
        </w:rPr>
        <w:t>4. Mokėjimo terminai ir sąlygos</w:t>
      </w:r>
    </w:p>
    <w:p w14:paraId="3186EA89"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w:t>
      </w:r>
      <w:proofErr w:type="spellStart"/>
      <w:r w:rsidRPr="00120A77">
        <w:t>abiems</w:t>
      </w:r>
      <w:proofErr w:type="spellEnd"/>
      <w:r w:rsidRPr="00120A77">
        <w:t xml:space="preserve">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1FE04737"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w:t>
      </w:r>
      <w:proofErr w:type="spellStart"/>
      <w:r w:rsidR="001C4405">
        <w:t>is</w:t>
      </w:r>
      <w:proofErr w:type="spellEnd"/>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7A18BA5B"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1B229CD" w14:textId="77777777" w:rsidR="00923A29" w:rsidRPr="00395267" w:rsidRDefault="00923A29" w:rsidP="00923A29">
      <w:pPr>
        <w:pStyle w:val="NoSpacing"/>
        <w:jc w:val="both"/>
        <w:rPr>
          <w:lang w:val="lt-LT"/>
        </w:rPr>
      </w:pPr>
      <w:r>
        <w:rPr>
          <w:lang w:val="lt-LT"/>
        </w:rPr>
        <w:t xml:space="preserve">4.4. </w:t>
      </w:r>
      <w:proofErr w:type="spellStart"/>
      <w:r w:rsidR="00C979AE">
        <w:t>Avansinio</w:t>
      </w:r>
      <w:proofErr w:type="spellEnd"/>
      <w:r w:rsidR="00C979AE">
        <w:t xml:space="preserve"> </w:t>
      </w:r>
      <w:proofErr w:type="spellStart"/>
      <w:r w:rsidR="003341DB" w:rsidRPr="009B5716">
        <w:t>mokėjimo</w:t>
      </w:r>
      <w:proofErr w:type="spellEnd"/>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4AFA50F3"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00004BF4" w14:textId="77777777" w:rsidR="00BA4756" w:rsidRDefault="00923A29" w:rsidP="0074128E">
      <w:pPr>
        <w:jc w:val="both"/>
      </w:pPr>
      <w:r>
        <w:lastRenderedPageBreak/>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266E82AB"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7897A858" w14:textId="77777777" w:rsidR="00024413" w:rsidRPr="00120A77" w:rsidRDefault="00024413" w:rsidP="00024413">
      <w:pPr>
        <w:jc w:val="both"/>
      </w:pPr>
    </w:p>
    <w:p w14:paraId="6D2237DE" w14:textId="77777777" w:rsidR="00024413" w:rsidRPr="00120A77" w:rsidRDefault="0004215D" w:rsidP="00024413">
      <w:pPr>
        <w:jc w:val="both"/>
        <w:rPr>
          <w:b/>
        </w:rPr>
      </w:pPr>
      <w:r w:rsidRPr="00120A77">
        <w:rPr>
          <w:b/>
        </w:rPr>
        <w:t>5. Paslaugų</w:t>
      </w:r>
      <w:r w:rsidR="00024413" w:rsidRPr="00120A77">
        <w:rPr>
          <w:b/>
        </w:rPr>
        <w:t xml:space="preserve"> kokybė</w:t>
      </w:r>
    </w:p>
    <w:p w14:paraId="54C6423F"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14:paraId="54E85BCD"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7116BD68"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ir jų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106D3B3E"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498661C2"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43613E12" w14:textId="77777777" w:rsidR="004A79F8" w:rsidRPr="00120A77" w:rsidRDefault="004A79F8" w:rsidP="00024413">
      <w:pPr>
        <w:jc w:val="both"/>
        <w:rPr>
          <w:b/>
        </w:rPr>
      </w:pPr>
    </w:p>
    <w:p w14:paraId="04971647"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333E5E30"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7AB01A58"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w:t>
      </w:r>
      <w:proofErr w:type="spellStart"/>
      <w:r w:rsidR="00615ED2" w:rsidRPr="00615ED2">
        <w:t>uose</w:t>
      </w:r>
      <w:proofErr w:type="spellEnd"/>
      <w:r w:rsidR="00615ED2" w:rsidRPr="00615ED2">
        <w:t>)</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50EFAA0A"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155B1614"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626ACBF0"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361EABC0"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51AFBE5D"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5E26D8EA" w14:textId="77777777" w:rsidR="00EC508C" w:rsidRDefault="00EC508C" w:rsidP="00024413">
      <w:pPr>
        <w:jc w:val="both"/>
      </w:pPr>
    </w:p>
    <w:p w14:paraId="135C6EC3" w14:textId="77777777" w:rsidR="00BC289E" w:rsidRDefault="00BC289E" w:rsidP="00024413">
      <w:pPr>
        <w:jc w:val="both"/>
      </w:pPr>
    </w:p>
    <w:p w14:paraId="5C11FBF1" w14:textId="77777777" w:rsidR="00BC289E" w:rsidRPr="00120A77" w:rsidRDefault="00BC289E" w:rsidP="00024413">
      <w:pPr>
        <w:jc w:val="both"/>
      </w:pPr>
    </w:p>
    <w:p w14:paraId="38FB22DE"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15758215"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80C1487"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627C6205" w14:textId="77777777" w:rsidR="00BE2AC2" w:rsidRDefault="00BE2AC2" w:rsidP="00024413">
      <w:pPr>
        <w:pStyle w:val="BodyTextIndent2"/>
        <w:ind w:left="0" w:firstLine="0"/>
        <w:jc w:val="both"/>
        <w:rPr>
          <w:b/>
          <w:i w:val="0"/>
          <w:color w:val="auto"/>
          <w:sz w:val="24"/>
          <w:szCs w:val="24"/>
          <w:lang w:val="lt-LT"/>
        </w:rPr>
      </w:pPr>
    </w:p>
    <w:p w14:paraId="58C957FF"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3F41A6FB"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54AFC0C0"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75827038" w14:textId="77777777" w:rsidR="00024413" w:rsidRPr="00120A77" w:rsidRDefault="00024413" w:rsidP="00024413">
      <w:pPr>
        <w:jc w:val="both"/>
      </w:pPr>
    </w:p>
    <w:p w14:paraId="281818D2" w14:textId="77777777" w:rsidR="00024413" w:rsidRPr="00120A77" w:rsidRDefault="00024413" w:rsidP="00024413">
      <w:pPr>
        <w:jc w:val="both"/>
        <w:rPr>
          <w:b/>
        </w:rPr>
      </w:pPr>
      <w:r w:rsidRPr="00120A77">
        <w:rPr>
          <w:b/>
        </w:rPr>
        <w:t>9. Sutarties nutraukimas</w:t>
      </w:r>
    </w:p>
    <w:p w14:paraId="3F7CE929" w14:textId="77777777" w:rsidR="00024413" w:rsidRPr="00120A77" w:rsidRDefault="00024413" w:rsidP="00024413">
      <w:pPr>
        <w:jc w:val="both"/>
      </w:pPr>
      <w:r w:rsidRPr="00120A77">
        <w:t>9.1. Ši Sutartis gali būti nutraukta:</w:t>
      </w:r>
    </w:p>
    <w:p w14:paraId="36099E90"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2A14DDE5"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7D915D06"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4CAAB048"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4B3992CC"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w:t>
      </w:r>
      <w:proofErr w:type="spellStart"/>
      <w:r w:rsidR="00350ADC" w:rsidRPr="00120A77">
        <w:t>ais</w:t>
      </w:r>
      <w:proofErr w:type="spellEnd"/>
      <w:r w:rsidRPr="00120A77">
        <w:t>;</w:t>
      </w:r>
    </w:p>
    <w:p w14:paraId="7AC17160"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6A2764D6" w14:textId="77777777" w:rsidR="00024413" w:rsidRPr="00120A77" w:rsidRDefault="00AB5FFB" w:rsidP="00024413">
      <w:pPr>
        <w:jc w:val="both"/>
      </w:pPr>
      <w:r w:rsidRPr="00120A77">
        <w:lastRenderedPageBreak/>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0454546A"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323724D9"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088D7778"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362CF9E1"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767B0AEC"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695EE5EF"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78A7F8BB"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5EFE2840"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575B0514"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59DEA455" w14:textId="77777777" w:rsidR="009D270B" w:rsidRPr="00120A77" w:rsidRDefault="009D270B" w:rsidP="00024413">
      <w:pPr>
        <w:jc w:val="both"/>
      </w:pPr>
    </w:p>
    <w:p w14:paraId="4D534970" w14:textId="77777777" w:rsidR="00024413" w:rsidRPr="00120A77" w:rsidRDefault="00024413" w:rsidP="00024413">
      <w:pPr>
        <w:rPr>
          <w:b/>
        </w:rPr>
      </w:pPr>
      <w:r w:rsidRPr="00120A77">
        <w:rPr>
          <w:b/>
        </w:rPr>
        <w:t>10. Ginčų sprendimo tvarka</w:t>
      </w:r>
    </w:p>
    <w:p w14:paraId="0F35317F" w14:textId="77777777" w:rsidR="00024413" w:rsidRPr="00120A77" w:rsidRDefault="00024413" w:rsidP="00024413">
      <w:r w:rsidRPr="00120A77">
        <w:t>10.1. Sutartis sudaryta ir turi būti aiškinama pagal Lietuvos Respublikos teisę.</w:t>
      </w:r>
    </w:p>
    <w:p w14:paraId="06B88685"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700D4453" w14:textId="77777777" w:rsidR="008F30C9" w:rsidRPr="00120A77" w:rsidRDefault="008F30C9" w:rsidP="00024413">
      <w:pPr>
        <w:jc w:val="both"/>
      </w:pPr>
    </w:p>
    <w:p w14:paraId="48032434" w14:textId="77777777" w:rsidR="00024413" w:rsidRPr="004A1813" w:rsidRDefault="00024413" w:rsidP="00024413">
      <w:pPr>
        <w:jc w:val="both"/>
        <w:rPr>
          <w:b/>
        </w:rPr>
      </w:pPr>
      <w:r w:rsidRPr="004A1813">
        <w:rPr>
          <w:b/>
        </w:rPr>
        <w:t>11. Atsakomybė</w:t>
      </w:r>
    </w:p>
    <w:p w14:paraId="3B90C911"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3C7E536A"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w:t>
      </w:r>
      <w:r w:rsidR="00615ED2">
        <w:lastRenderedPageBreak/>
        <w:t>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5552D2DD"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w:t>
      </w:r>
      <w:proofErr w:type="spellStart"/>
      <w:r w:rsidR="007936E4" w:rsidRPr="00120A77">
        <w:t>uose</w:t>
      </w:r>
      <w:proofErr w:type="spellEnd"/>
      <w:r w:rsidR="007936E4" w:rsidRPr="00120A77">
        <w:t>)</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65703B74"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1DA5C2CF"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7B2F47BA" w14:textId="77777777" w:rsidR="003E04CF" w:rsidRPr="00EF7207" w:rsidRDefault="003E04CF" w:rsidP="00024413">
      <w:pPr>
        <w:jc w:val="both"/>
      </w:pPr>
    </w:p>
    <w:p w14:paraId="5FDFA42D" w14:textId="77777777" w:rsidR="00024413" w:rsidRPr="00120A77" w:rsidRDefault="00024413" w:rsidP="00024413">
      <w:pPr>
        <w:jc w:val="both"/>
        <w:rPr>
          <w:b/>
        </w:rPr>
      </w:pPr>
      <w:r w:rsidRPr="00120A77">
        <w:rPr>
          <w:b/>
        </w:rPr>
        <w:t>12. Sutarties galiojimas</w:t>
      </w:r>
    </w:p>
    <w:p w14:paraId="21AA4B0F"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1D0E49D4"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48331984"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6B66AC13"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5CE44DE9"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3D8DCAF9"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 xml:space="preserve">tvejus, kai pakeitimas yra galimas vadovaujantis Viešųjų pirkimų įstatymo 89 straipsnio </w:t>
      </w:r>
      <w:r w:rsidR="0025011F" w:rsidRPr="004A4291">
        <w:lastRenderedPageBreak/>
        <w:t>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03B07872"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2409538E"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14D73386"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1EE0535B" w14:textId="77777777" w:rsidR="00543EA4" w:rsidRPr="008F30C9" w:rsidRDefault="00543EA4" w:rsidP="00024413">
      <w:pPr>
        <w:jc w:val="both"/>
        <w:rPr>
          <w:b/>
        </w:rPr>
      </w:pPr>
    </w:p>
    <w:p w14:paraId="1EEA7BF7" w14:textId="77777777" w:rsidR="000760E7" w:rsidRPr="00120A77" w:rsidRDefault="000760E7" w:rsidP="000760E7">
      <w:pPr>
        <w:pStyle w:val="BodyText"/>
        <w:spacing w:after="0"/>
        <w:ind w:right="125"/>
        <w:jc w:val="both"/>
        <w:rPr>
          <w:b/>
          <w:bCs/>
        </w:rPr>
      </w:pPr>
      <w:r w:rsidRPr="00120A77">
        <w:rPr>
          <w:b/>
          <w:bCs/>
        </w:rPr>
        <w:t>13. Susirašinėjimas</w:t>
      </w:r>
    </w:p>
    <w:p w14:paraId="24A26529"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50F92BD"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17D2305" w14:textId="77777777" w:rsidR="008F30C9" w:rsidRPr="00120A77" w:rsidRDefault="008F30C9" w:rsidP="00024413">
      <w:pPr>
        <w:jc w:val="both"/>
        <w:rPr>
          <w:b/>
        </w:rPr>
      </w:pPr>
    </w:p>
    <w:p w14:paraId="78B53FCB"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5C5D4BCD"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0231D776"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4D237121"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63B7DFB9"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200E99CB"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6B2ED590"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 xml:space="preserve">įvardintus </w:t>
      </w:r>
      <w:proofErr w:type="spellStart"/>
      <w:r w:rsidR="00EC767A">
        <w:t>subt</w:t>
      </w:r>
      <w:r>
        <w:t>e</w:t>
      </w:r>
      <w:r w:rsidR="00EC767A">
        <w:t>i</w:t>
      </w:r>
      <w:r>
        <w:t>kėjus</w:t>
      </w:r>
      <w:proofErr w:type="spellEnd"/>
      <w:r>
        <w:t xml:space="preserve"> ir </w:t>
      </w:r>
      <w:r w:rsidRPr="00EC767A">
        <w:rPr>
          <w:b/>
        </w:rPr>
        <w:t>Gavėją</w:t>
      </w:r>
      <w:r>
        <w:t xml:space="preserve"> (jei toks </w:t>
      </w:r>
      <w:r>
        <w:lastRenderedPageBreak/>
        <w:t xml:space="preserve">nurodytas), kurie yra pasitelkiami </w:t>
      </w:r>
      <w:r w:rsidR="003965A1">
        <w:t>S</w:t>
      </w:r>
      <w:r>
        <w:t>utarties vykdymui ir tik tais atvejais, kai tai yra būtina Sutarties vykdymui arba tokių duomenų neatskleidimas sukeltų itin didelius sun</w:t>
      </w:r>
      <w:r w:rsidR="00EC767A">
        <w:t xml:space="preserve">kumus vykdant Sutartį. Jei </w:t>
      </w:r>
      <w:proofErr w:type="spellStart"/>
      <w:r w:rsidR="00EC767A">
        <w:t>subt</w:t>
      </w:r>
      <w:r>
        <w:t>e</w:t>
      </w:r>
      <w:r w:rsidR="00EC767A">
        <w:t>i</w:t>
      </w:r>
      <w:r>
        <w:t>kėjas</w:t>
      </w:r>
      <w:proofErr w:type="spellEnd"/>
      <w:r>
        <w:t xml:space="preserve"> </w:t>
      </w:r>
      <w:r w:rsidR="00AD3C1D">
        <w:t xml:space="preserve">Sutarties </w:t>
      </w:r>
      <w:r>
        <w:t xml:space="preserve">numatyta tvarka yra keičiamas, turi būti gautas atskiras kitos Šalies sutikimas dėl duomenų perdavimo. </w:t>
      </w:r>
    </w:p>
    <w:p w14:paraId="7EC3E6D3"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3C7B340C"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5D8892E3"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B780932"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2705B13C"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206D1E1F" w14:textId="77777777" w:rsidR="00F7463F" w:rsidRPr="00120A77" w:rsidRDefault="00F7463F" w:rsidP="00024413">
      <w:pPr>
        <w:jc w:val="both"/>
        <w:rPr>
          <w:b/>
        </w:rPr>
      </w:pPr>
    </w:p>
    <w:p w14:paraId="15293E24" w14:textId="77777777" w:rsidR="00024413" w:rsidRPr="00120A77" w:rsidRDefault="000760E7" w:rsidP="00024413">
      <w:pPr>
        <w:jc w:val="both"/>
        <w:rPr>
          <w:b/>
        </w:rPr>
      </w:pPr>
      <w:r w:rsidRPr="00120A77">
        <w:rPr>
          <w:b/>
        </w:rPr>
        <w:t>15</w:t>
      </w:r>
      <w:r w:rsidR="00024413" w:rsidRPr="00120A77">
        <w:rPr>
          <w:b/>
        </w:rPr>
        <w:t>. Baigiamosios nuostatos</w:t>
      </w:r>
    </w:p>
    <w:p w14:paraId="6A41AB5D"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w:t>
      </w:r>
      <w:proofErr w:type="spellStart"/>
      <w:r w:rsidR="00024413" w:rsidRPr="00120A77">
        <w:t>neatitikimams</w:t>
      </w:r>
      <w:proofErr w:type="spellEnd"/>
      <w:r w:rsidR="00024413" w:rsidRPr="00120A77">
        <w:t xml:space="preserve">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74580924"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70639BAB"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3857D70C"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1CE1BECE"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1B619757"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9F7A86B"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7D04D31B" w14:textId="77777777" w:rsidR="00DE080E" w:rsidRPr="00DE080E" w:rsidRDefault="00DE080E" w:rsidP="00DE080E">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14:paraId="3D23A287"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Sutartyje nurodytas (-i) subtiekėjas (-ai)/</w:t>
      </w:r>
      <w:proofErr w:type="spellStart"/>
      <w:r w:rsidR="00A418A3" w:rsidRPr="005B7473">
        <w:t>subteikėjas</w:t>
      </w:r>
      <w:proofErr w:type="spellEnd"/>
      <w:r w:rsidR="00A418A3" w:rsidRPr="005B7473">
        <w:t xml:space="preserve"> (-ai) gali būti keičiamas (-i) kitu (-</w:t>
      </w:r>
      <w:proofErr w:type="spellStart"/>
      <w:r w:rsidR="00A418A3" w:rsidRPr="005B7473">
        <w:t>ais</w:t>
      </w:r>
      <w:proofErr w:type="spellEnd"/>
      <w:r w:rsidR="00A418A3" w:rsidRPr="005B7473">
        <w:t>) subtiekėju (-</w:t>
      </w:r>
      <w:proofErr w:type="spellStart"/>
      <w:r w:rsidR="00A418A3" w:rsidRPr="005B7473">
        <w:t>ais</w:t>
      </w:r>
      <w:proofErr w:type="spellEnd"/>
      <w:r w:rsidR="00A418A3" w:rsidRPr="005B7473">
        <w:t>)/</w:t>
      </w:r>
      <w:proofErr w:type="spellStart"/>
      <w:r w:rsidR="00A418A3" w:rsidRPr="005B7473">
        <w:t>subteikėju</w:t>
      </w:r>
      <w:proofErr w:type="spellEnd"/>
      <w:r w:rsidR="00A418A3" w:rsidRPr="005B7473">
        <w:t xml:space="preserve"> (-</w:t>
      </w:r>
      <w:proofErr w:type="spellStart"/>
      <w:r w:rsidR="00A418A3" w:rsidRPr="005B7473">
        <w:t>ais</w:t>
      </w:r>
      <w:proofErr w:type="spellEnd"/>
      <w:r w:rsidR="00A418A3" w:rsidRPr="005B7473">
        <w:t xml:space="preserve">)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w:t>
      </w:r>
      <w:proofErr w:type="spellStart"/>
      <w:r w:rsidR="00A418A3" w:rsidRPr="005B7473">
        <w:t>subteikėjo</w:t>
      </w:r>
      <w:proofErr w:type="spellEnd"/>
      <w:r w:rsidR="00A418A3" w:rsidRPr="005B7473">
        <w:t xml:space="preserve"> (-ų) keitimas kitu galimas tik iš anksto raštu suderinus su </w:t>
      </w:r>
      <w:r w:rsidR="00A418A3" w:rsidRPr="005B7473">
        <w:rPr>
          <w:b/>
        </w:rPr>
        <w:t>Pirkėju</w:t>
      </w:r>
      <w:r w:rsidR="00A418A3" w:rsidRPr="005B7473">
        <w:t>.  Prašymas dėl Sutartyje nustatyto subtiekėjo (ų</w:t>
      </w:r>
      <w:r w:rsidR="00A418A3">
        <w:t xml:space="preserve">)/ </w:t>
      </w:r>
      <w:proofErr w:type="spellStart"/>
      <w:r w:rsidR="00A418A3">
        <w:t>subteikėjo</w:t>
      </w:r>
      <w:proofErr w:type="spellEnd"/>
      <w:r w:rsidR="00A418A3">
        <w:t xml:space="preserve"> (-ų) keitimo kitu</w:t>
      </w:r>
      <w:r w:rsidR="00A418A3" w:rsidRPr="005B7473">
        <w:t xml:space="preserve"> </w:t>
      </w:r>
      <w:r w:rsidR="00A418A3" w:rsidRPr="005B7473">
        <w:rPr>
          <w:b/>
        </w:rPr>
        <w:t xml:space="preserve">Pirkėjui </w:t>
      </w:r>
      <w:r w:rsidR="00A418A3" w:rsidRPr="005B7473">
        <w:lastRenderedPageBreak/>
        <w:t>pateikiamas raštu, nurodant tokio keitimo priežastis</w:t>
      </w:r>
      <w:r w:rsidR="00A418A3">
        <w:t>, kartu pateikiant pagrindžiančius dokumentus, kad n</w:t>
      </w:r>
      <w:r w:rsidR="00A418A3" w:rsidRPr="005B7473">
        <w:t>aujas subtiekėjas (-ai)/</w:t>
      </w:r>
      <w:proofErr w:type="spellStart"/>
      <w:r w:rsidR="00A418A3" w:rsidRPr="005B7473">
        <w:t>subteikėjas</w:t>
      </w:r>
      <w:proofErr w:type="spellEnd"/>
      <w:r w:rsidR="00A418A3" w:rsidRPr="005B7473">
        <w:t xml:space="preserve"> (ai) </w:t>
      </w:r>
      <w:r w:rsidR="00A418A3">
        <w:t>atitinka</w:t>
      </w:r>
      <w:r w:rsidR="00A418A3" w:rsidRPr="005B7473">
        <w:t xml:space="preserve"> visus subtiekėjui (-</w:t>
      </w:r>
      <w:proofErr w:type="spellStart"/>
      <w:r w:rsidR="00A418A3" w:rsidRPr="005B7473">
        <w:t>ams</w:t>
      </w:r>
      <w:proofErr w:type="spellEnd"/>
      <w:r w:rsidR="00A418A3" w:rsidRPr="005B7473">
        <w:t>)/</w:t>
      </w:r>
      <w:proofErr w:type="spellStart"/>
      <w:r w:rsidR="00A418A3" w:rsidRPr="005B7473">
        <w:t>su</w:t>
      </w:r>
      <w:r w:rsidR="00A418A3">
        <w:t>b</w:t>
      </w:r>
      <w:r w:rsidR="00A418A3" w:rsidRPr="005B7473">
        <w:t>teikėjui</w:t>
      </w:r>
      <w:proofErr w:type="spellEnd"/>
      <w:r w:rsidR="00A418A3" w:rsidRPr="005B7473">
        <w:t xml:space="preserve"> (-</w:t>
      </w:r>
      <w:proofErr w:type="spellStart"/>
      <w:r w:rsidR="00A418A3" w:rsidRPr="005B7473">
        <w:t>ams</w:t>
      </w:r>
      <w:proofErr w:type="spellEnd"/>
      <w:r w:rsidR="00A418A3" w:rsidRPr="005B7473">
        <w:t>)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w:t>
      </w:r>
      <w:proofErr w:type="spellStart"/>
      <w:r w:rsidR="00A418A3" w:rsidRPr="00EB3B83">
        <w:rPr>
          <w:color w:val="000000"/>
        </w:rPr>
        <w:t>subteikėjo</w:t>
      </w:r>
      <w:proofErr w:type="spellEnd"/>
      <w:r w:rsidR="00A418A3" w:rsidRPr="00EB3B83">
        <w:rPr>
          <w:color w:val="000000"/>
        </w:rPr>
        <w:t xml:space="preserve"> (-ų) pakeitimas kitu subtiekėju (-</w:t>
      </w:r>
      <w:proofErr w:type="spellStart"/>
      <w:r w:rsidR="00A418A3" w:rsidRPr="00EB3B83">
        <w:rPr>
          <w:color w:val="000000"/>
        </w:rPr>
        <w:t>ais</w:t>
      </w:r>
      <w:proofErr w:type="spellEnd"/>
      <w:r w:rsidR="00A418A3" w:rsidRPr="00EB3B83">
        <w:rPr>
          <w:color w:val="000000"/>
        </w:rPr>
        <w:t xml:space="preserve">)/ </w:t>
      </w:r>
      <w:proofErr w:type="spellStart"/>
      <w:r w:rsidR="00A418A3" w:rsidRPr="00EB3B83">
        <w:rPr>
          <w:color w:val="000000"/>
        </w:rPr>
        <w:t>subteikėju</w:t>
      </w:r>
      <w:proofErr w:type="spellEnd"/>
      <w:r w:rsidR="00A418A3" w:rsidRPr="00EB3B83">
        <w:rPr>
          <w:color w:val="000000"/>
        </w:rPr>
        <w:t xml:space="preserve"> (-</w:t>
      </w:r>
      <w:proofErr w:type="spellStart"/>
      <w:r w:rsidR="00A418A3" w:rsidRPr="00EB3B83">
        <w:rPr>
          <w:color w:val="000000"/>
        </w:rPr>
        <w:t>ais</w:t>
      </w:r>
      <w:proofErr w:type="spellEnd"/>
      <w:r w:rsidR="00A418A3" w:rsidRPr="00EB3B83">
        <w:rPr>
          <w:color w:val="000000"/>
        </w:rPr>
        <w:t>)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xml:space="preserve">) įforminamas rašytiniu Sutarties pakeitimu </w:t>
      </w:r>
      <w:r w:rsidR="00886962">
        <w:t>.</w:t>
      </w:r>
    </w:p>
    <w:p w14:paraId="1B1EE84A"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0BC23128"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33E48FF1" w14:textId="77777777" w:rsidR="003E14F0" w:rsidRDefault="003E14F0" w:rsidP="00E45F66">
      <w:pPr>
        <w:widowControl w:val="0"/>
        <w:overflowPunct w:val="0"/>
        <w:autoSpaceDE w:val="0"/>
        <w:autoSpaceDN w:val="0"/>
        <w:adjustRightInd w:val="0"/>
        <w:spacing w:line="236" w:lineRule="auto"/>
        <w:ind w:left="8"/>
        <w:jc w:val="center"/>
      </w:pPr>
    </w:p>
    <w:p w14:paraId="6272E42B" w14:textId="77777777" w:rsidR="0013714B" w:rsidRDefault="0013714B" w:rsidP="00E45F66">
      <w:pPr>
        <w:widowControl w:val="0"/>
        <w:overflowPunct w:val="0"/>
        <w:autoSpaceDE w:val="0"/>
        <w:autoSpaceDN w:val="0"/>
        <w:adjustRightInd w:val="0"/>
        <w:spacing w:line="236" w:lineRule="auto"/>
        <w:ind w:left="8"/>
        <w:jc w:val="center"/>
      </w:pPr>
    </w:p>
    <w:p w14:paraId="6CA83ABB" w14:textId="77777777" w:rsidR="0013714B" w:rsidRDefault="0013714B" w:rsidP="0013714B">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t>TEIKĖJAS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7B66DB">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r>
      <w:r w:rsidR="006F093D">
        <w:rPr>
          <w:rFonts w:ascii="Times New Roman" w:hAnsi="Times New Roman"/>
          <w:sz w:val="24"/>
          <w:szCs w:val="24"/>
          <w:lang w:val="lt-LT"/>
        </w:rPr>
        <w:tab/>
      </w:r>
    </w:p>
    <w:p w14:paraId="0CE21478" w14:textId="77777777" w:rsidR="0013714B" w:rsidRDefault="0013714B" w:rsidP="0013714B">
      <w:pPr>
        <w:rPr>
          <w:b/>
        </w:rPr>
      </w:pPr>
    </w:p>
    <w:p w14:paraId="5837EEDF" w14:textId="77777777" w:rsidR="0013714B" w:rsidRDefault="0013714B" w:rsidP="0013714B">
      <w:pPr>
        <w:rPr>
          <w:b/>
        </w:rPr>
      </w:pPr>
    </w:p>
    <w:p w14:paraId="74D3D273" w14:textId="77777777" w:rsidR="0013714B" w:rsidRDefault="0013714B" w:rsidP="0013714B">
      <w:pPr>
        <w:rPr>
          <w:b/>
        </w:rPr>
      </w:pPr>
    </w:p>
    <w:p w14:paraId="7D3D8620" w14:textId="769C6715" w:rsidR="0013714B" w:rsidRDefault="007B66DB" w:rsidP="006F093D">
      <w:pPr>
        <w:numPr>
          <w:ilvl w:val="0"/>
          <w:numId w:val="4"/>
        </w:numPr>
      </w:pPr>
      <w:r>
        <w:t>V.</w:t>
      </w:r>
      <w:r>
        <w:tab/>
      </w:r>
      <w:r w:rsidR="00B40A20">
        <w:tab/>
      </w:r>
      <w:r w:rsidR="00B40A20">
        <w:tab/>
      </w:r>
      <w:r w:rsidR="00B40A20">
        <w:tab/>
      </w:r>
      <w:r w:rsidR="00B40A20">
        <w:tab/>
      </w:r>
      <w:r w:rsidR="00B40A20">
        <w:tab/>
      </w:r>
      <w:r w:rsidR="00B40A20">
        <w:tab/>
      </w:r>
      <w:r w:rsidR="00B40A20">
        <w:tab/>
        <w:t>A.V.</w:t>
      </w:r>
    </w:p>
    <w:p w14:paraId="3C4F7FAC" w14:textId="77777777" w:rsidR="006F093D" w:rsidRDefault="006F093D" w:rsidP="006F093D">
      <w:pPr>
        <w:ind w:left="360"/>
      </w:pPr>
    </w:p>
    <w:p w14:paraId="50E1C1AD" w14:textId="77777777" w:rsidR="006F093D" w:rsidRDefault="006F093D" w:rsidP="006F093D">
      <w:pPr>
        <w:ind w:left="360"/>
      </w:pPr>
    </w:p>
    <w:p w14:paraId="7FCFDBAA" w14:textId="77777777" w:rsidR="006F093D" w:rsidRDefault="006F093D" w:rsidP="006F093D">
      <w:pPr>
        <w:ind w:left="360"/>
      </w:pPr>
    </w:p>
    <w:p w14:paraId="642B1672" w14:textId="77777777" w:rsidR="006F093D" w:rsidRDefault="006F093D" w:rsidP="006F093D">
      <w:pPr>
        <w:ind w:left="360"/>
      </w:pPr>
    </w:p>
    <w:p w14:paraId="6408FFD5" w14:textId="77777777" w:rsidR="006F093D" w:rsidRDefault="006F093D" w:rsidP="006F093D">
      <w:pPr>
        <w:ind w:left="360"/>
      </w:pPr>
    </w:p>
    <w:p w14:paraId="484B8836" w14:textId="77777777" w:rsidR="006F093D" w:rsidRDefault="006F093D" w:rsidP="006F093D">
      <w:pPr>
        <w:ind w:left="360"/>
      </w:pPr>
    </w:p>
    <w:p w14:paraId="14B566CC" w14:textId="77777777" w:rsidR="006F093D" w:rsidRDefault="006F093D" w:rsidP="006F093D">
      <w:pPr>
        <w:ind w:left="360"/>
      </w:pPr>
    </w:p>
    <w:p w14:paraId="0E355829" w14:textId="77777777" w:rsidR="006F093D" w:rsidRDefault="006F093D" w:rsidP="006F093D">
      <w:pPr>
        <w:ind w:left="360"/>
      </w:pPr>
    </w:p>
    <w:p w14:paraId="2F83CB47" w14:textId="77777777" w:rsidR="006F093D" w:rsidRDefault="006F093D" w:rsidP="006F093D">
      <w:pPr>
        <w:ind w:left="360"/>
      </w:pPr>
    </w:p>
    <w:p w14:paraId="6E1A26FA" w14:textId="77777777" w:rsidR="006F093D" w:rsidRDefault="006F093D" w:rsidP="006F093D">
      <w:pPr>
        <w:ind w:left="360"/>
      </w:pPr>
    </w:p>
    <w:p w14:paraId="7C5629E5" w14:textId="77777777" w:rsidR="004A2E73" w:rsidRDefault="004A2E73" w:rsidP="006F093D">
      <w:pPr>
        <w:ind w:left="360"/>
      </w:pPr>
    </w:p>
    <w:p w14:paraId="109237BF" w14:textId="77777777" w:rsidR="004A2E73" w:rsidRDefault="004A2E73" w:rsidP="006F093D">
      <w:pPr>
        <w:ind w:left="360"/>
      </w:pPr>
    </w:p>
    <w:p w14:paraId="5471501C" w14:textId="77777777" w:rsidR="004A2E73" w:rsidRDefault="004A2E73" w:rsidP="006F093D">
      <w:pPr>
        <w:ind w:left="360"/>
      </w:pPr>
    </w:p>
    <w:p w14:paraId="1A1B2514" w14:textId="77777777" w:rsidR="004A2E73" w:rsidRDefault="004A2E73" w:rsidP="006F093D">
      <w:pPr>
        <w:ind w:left="360"/>
      </w:pPr>
    </w:p>
    <w:p w14:paraId="1E6A411E" w14:textId="77777777" w:rsidR="004A2E73" w:rsidRDefault="004A2E73" w:rsidP="006F093D">
      <w:pPr>
        <w:ind w:left="360"/>
      </w:pPr>
    </w:p>
    <w:p w14:paraId="6D50CEFF" w14:textId="77777777" w:rsidR="004A2E73" w:rsidRDefault="004A2E73" w:rsidP="006F093D">
      <w:pPr>
        <w:ind w:left="360"/>
      </w:pPr>
    </w:p>
    <w:p w14:paraId="50220831" w14:textId="77777777" w:rsidR="004A2E73" w:rsidRDefault="004A2E73" w:rsidP="006F093D">
      <w:pPr>
        <w:ind w:left="360"/>
      </w:pPr>
    </w:p>
    <w:p w14:paraId="44A12DDF" w14:textId="77777777" w:rsidR="004A2E73" w:rsidRDefault="004A2E73" w:rsidP="006F093D">
      <w:pPr>
        <w:ind w:left="360"/>
      </w:pPr>
    </w:p>
    <w:p w14:paraId="76699754" w14:textId="77777777" w:rsidR="004A2E73" w:rsidRDefault="004A2E73" w:rsidP="006F093D">
      <w:pPr>
        <w:ind w:left="360"/>
      </w:pPr>
    </w:p>
    <w:p w14:paraId="4BDF711E" w14:textId="77777777" w:rsidR="004A2E73" w:rsidRDefault="004A2E73" w:rsidP="006F093D">
      <w:pPr>
        <w:ind w:left="360"/>
      </w:pPr>
    </w:p>
    <w:p w14:paraId="560372A0" w14:textId="77777777" w:rsidR="004A2E73" w:rsidRDefault="004A2E73" w:rsidP="006F093D">
      <w:pPr>
        <w:ind w:left="360"/>
      </w:pPr>
    </w:p>
    <w:p w14:paraId="5D513F16" w14:textId="77777777" w:rsidR="004A2E73" w:rsidRDefault="004A2E73" w:rsidP="006F093D">
      <w:pPr>
        <w:ind w:left="360"/>
      </w:pPr>
    </w:p>
    <w:p w14:paraId="10EE1C77" w14:textId="77777777" w:rsidR="004A2E73" w:rsidRDefault="004A2E73" w:rsidP="006F093D">
      <w:pPr>
        <w:ind w:left="360"/>
      </w:pPr>
    </w:p>
    <w:p w14:paraId="19C6C32C" w14:textId="77777777" w:rsidR="004A2E73" w:rsidRDefault="004A2E73" w:rsidP="006F093D">
      <w:pPr>
        <w:ind w:left="360"/>
      </w:pPr>
    </w:p>
    <w:p w14:paraId="793A1C76" w14:textId="77777777" w:rsidR="004A2E73" w:rsidRDefault="004A2E73" w:rsidP="006F093D">
      <w:pPr>
        <w:ind w:left="360"/>
      </w:pPr>
    </w:p>
    <w:p w14:paraId="4562E4E3" w14:textId="77777777" w:rsidR="004A2E73" w:rsidRDefault="004A2E73" w:rsidP="006F093D">
      <w:pPr>
        <w:ind w:left="360"/>
      </w:pPr>
    </w:p>
    <w:p w14:paraId="7DF3A26A" w14:textId="77777777" w:rsidR="004A2E73" w:rsidRDefault="004A2E73" w:rsidP="006F093D">
      <w:pPr>
        <w:ind w:left="360"/>
      </w:pPr>
    </w:p>
    <w:p w14:paraId="06AAC76E" w14:textId="7093FF1A" w:rsidR="009669D1" w:rsidRDefault="009669D1">
      <w:r>
        <w:br w:type="page"/>
      </w:r>
    </w:p>
    <w:p w14:paraId="1259FBE2" w14:textId="77777777" w:rsidR="006F093D" w:rsidRPr="006F093D" w:rsidRDefault="006F093D" w:rsidP="006F093D">
      <w:pPr>
        <w:ind w:left="5387"/>
        <w:rPr>
          <w:sz w:val="20"/>
          <w:szCs w:val="20"/>
        </w:rPr>
      </w:pPr>
      <w:r>
        <w:lastRenderedPageBreak/>
        <w:t xml:space="preserve">Paslaugų viešojo pirkimo – pardavimo Sutarties Nr.      </w:t>
      </w:r>
    </w:p>
    <w:p w14:paraId="2120BBEF" w14:textId="77777777" w:rsidR="006F093D" w:rsidRDefault="006F093D" w:rsidP="006F093D">
      <w:pPr>
        <w:ind w:left="4667" w:firstLine="720"/>
      </w:pPr>
      <w:r>
        <w:t xml:space="preserve">1 priedas </w:t>
      </w:r>
    </w:p>
    <w:p w14:paraId="5DF4F91F" w14:textId="77777777" w:rsidR="00C36DAB" w:rsidRDefault="00C36DAB" w:rsidP="002D1259">
      <w:pPr>
        <w:ind w:left="360"/>
        <w:jc w:val="center"/>
      </w:pPr>
    </w:p>
    <w:p w14:paraId="2058652E" w14:textId="77777777" w:rsidR="002D1259" w:rsidRDefault="002D1259" w:rsidP="002D1259">
      <w:pPr>
        <w:ind w:left="360"/>
        <w:jc w:val="center"/>
        <w:rPr>
          <w:rFonts w:eastAsia="Tahoma"/>
          <w:b/>
          <w:caps/>
        </w:rPr>
      </w:pPr>
      <w:r w:rsidRPr="00082E08">
        <w:rPr>
          <w:rFonts w:eastAsia="Tahoma"/>
          <w:b/>
          <w:caps/>
        </w:rPr>
        <w:t xml:space="preserve">KVTC valdomų </w:t>
      </w:r>
      <w:r>
        <w:rPr>
          <w:rFonts w:eastAsia="Tahoma"/>
          <w:b/>
          <w:caps/>
        </w:rPr>
        <w:t xml:space="preserve">ŠVIESOLAIDINIO KABELIO SKAIDULŲ </w:t>
      </w:r>
    </w:p>
    <w:p w14:paraId="270061C0" w14:textId="0384FFDD" w:rsidR="002D1259" w:rsidRDefault="002D1259" w:rsidP="002D1259">
      <w:pPr>
        <w:ind w:left="360"/>
        <w:jc w:val="center"/>
        <w:rPr>
          <w:rFonts w:eastAsia="Tahoma"/>
          <w:b/>
          <w:caps/>
        </w:rPr>
      </w:pPr>
      <w:r>
        <w:rPr>
          <w:rFonts w:eastAsia="Tahoma"/>
          <w:b/>
          <w:caps/>
        </w:rPr>
        <w:t>techninėS priežiūrOS</w:t>
      </w:r>
    </w:p>
    <w:p w14:paraId="4806C196" w14:textId="7BB9EE85" w:rsidR="002D1259" w:rsidRPr="00051E2D" w:rsidRDefault="002D1259" w:rsidP="002D1259">
      <w:pPr>
        <w:ind w:left="360"/>
        <w:jc w:val="center"/>
        <w:rPr>
          <w:rFonts w:eastAsia="Calibri"/>
          <w:b/>
          <w:sz w:val="20"/>
          <w:szCs w:val="20"/>
          <w:lang w:eastAsia="en-US"/>
        </w:rPr>
      </w:pPr>
      <w:r>
        <w:rPr>
          <w:rFonts w:eastAsia="Tahoma"/>
          <w:b/>
          <w:caps/>
        </w:rPr>
        <w:t>TECHNINĖ SPECIFIKACIJA</w:t>
      </w:r>
    </w:p>
    <w:p w14:paraId="463D6CE9" w14:textId="77777777" w:rsidR="002D1259" w:rsidRPr="000D16E4" w:rsidRDefault="002D1259" w:rsidP="002D1259">
      <w:pPr>
        <w:ind w:left="360"/>
      </w:pPr>
    </w:p>
    <w:p w14:paraId="3D88032E" w14:textId="77777777" w:rsidR="002D1259" w:rsidRPr="000D16E4" w:rsidRDefault="002D1259" w:rsidP="002D1259">
      <w:pPr>
        <w:pStyle w:val="Default"/>
        <w:numPr>
          <w:ilvl w:val="0"/>
          <w:numId w:val="22"/>
        </w:numPr>
        <w:jc w:val="center"/>
        <w:rPr>
          <w:b/>
          <w:bCs/>
          <w:lang w:val="lt-LT"/>
        </w:rPr>
      </w:pPr>
      <w:r>
        <w:rPr>
          <w:b/>
          <w:bCs/>
          <w:lang w:val="lt-LT"/>
        </w:rPr>
        <w:t xml:space="preserve">BENDROJI DALIS </w:t>
      </w:r>
    </w:p>
    <w:p w14:paraId="25EEE211" w14:textId="77777777" w:rsidR="002D1259" w:rsidRDefault="002D1259" w:rsidP="002D1259">
      <w:pPr>
        <w:pStyle w:val="Default"/>
        <w:spacing w:line="276" w:lineRule="auto"/>
        <w:jc w:val="both"/>
        <w:rPr>
          <w:lang w:val="lt-LT"/>
        </w:rPr>
      </w:pPr>
    </w:p>
    <w:p w14:paraId="4A5DECB1" w14:textId="72C4EF22" w:rsidR="00BF38FD" w:rsidRPr="00BF38FD" w:rsidRDefault="002D1259" w:rsidP="002D1259">
      <w:pPr>
        <w:pStyle w:val="Default"/>
        <w:numPr>
          <w:ilvl w:val="0"/>
          <w:numId w:val="20"/>
        </w:numPr>
        <w:spacing w:line="276" w:lineRule="auto"/>
        <w:jc w:val="both"/>
        <w:rPr>
          <w:lang w:val="lt-LT"/>
        </w:rPr>
      </w:pPr>
      <w:r w:rsidRPr="000D16E4">
        <w:rPr>
          <w:lang w:val="lt-LT"/>
        </w:rPr>
        <w:t>Kertinis valstybės telekomunikacijų centras (Pirkėjas) perka</w:t>
      </w:r>
      <w:r>
        <w:rPr>
          <w:lang w:val="lt-LT"/>
        </w:rPr>
        <w:t xml:space="preserve"> šviesolaidinio kabelio skaidulų techninės priežiūros </w:t>
      </w:r>
      <w:r w:rsidRPr="00E406DF">
        <w:rPr>
          <w:rFonts w:eastAsia="Tahoma"/>
          <w:lang w:val="lt-LT"/>
        </w:rPr>
        <w:t>paslaugas</w:t>
      </w:r>
      <w:r w:rsidR="00BF38FD">
        <w:rPr>
          <w:rFonts w:eastAsia="Tahoma"/>
          <w:lang w:val="lt-LT"/>
        </w:rPr>
        <w:t>, kurios apima:</w:t>
      </w:r>
    </w:p>
    <w:p w14:paraId="48520FDC" w14:textId="77777777" w:rsidR="00267F8C" w:rsidRPr="00281D12" w:rsidRDefault="00267F8C" w:rsidP="00267F8C">
      <w:pPr>
        <w:numPr>
          <w:ilvl w:val="1"/>
          <w:numId w:val="20"/>
        </w:numPr>
        <w:autoSpaceDE w:val="0"/>
        <w:autoSpaceDN w:val="0"/>
        <w:adjustRightInd w:val="0"/>
        <w:spacing w:line="276" w:lineRule="auto"/>
        <w:jc w:val="both"/>
        <w:rPr>
          <w:rFonts w:eastAsiaTheme="minorEastAsia"/>
          <w:color w:val="000000"/>
          <w:lang w:eastAsia="en-US"/>
        </w:rPr>
      </w:pPr>
      <w:r w:rsidRPr="0047020A">
        <w:rPr>
          <w:rFonts w:eastAsia="Tahoma"/>
          <w:color w:val="000000"/>
          <w:lang w:eastAsia="en-US"/>
        </w:rPr>
        <w:t>periodinius</w:t>
      </w:r>
      <w:r>
        <w:rPr>
          <w:rFonts w:eastAsia="Tahoma"/>
          <w:color w:val="000000"/>
          <w:lang w:eastAsia="en-US"/>
        </w:rPr>
        <w:t xml:space="preserve">, bet ne rečiau nei vieną kartą per metus, </w:t>
      </w:r>
      <w:r w:rsidRPr="0047020A">
        <w:rPr>
          <w:rFonts w:eastAsia="Tahoma"/>
          <w:color w:val="000000"/>
          <w:lang w:eastAsia="en-US"/>
        </w:rPr>
        <w:t xml:space="preserve">linijų parametrų patikrinimus bei jų atitikimą standartų reikalavimams, mechaninių jungčių patikrą ir jų paviršių valymo procedūras; </w:t>
      </w:r>
    </w:p>
    <w:p w14:paraId="0F37357B" w14:textId="77777777" w:rsidR="00267F8C" w:rsidRPr="0047020A" w:rsidRDefault="00267F8C" w:rsidP="00267F8C">
      <w:pPr>
        <w:numPr>
          <w:ilvl w:val="1"/>
          <w:numId w:val="20"/>
        </w:numPr>
        <w:autoSpaceDE w:val="0"/>
        <w:autoSpaceDN w:val="0"/>
        <w:adjustRightInd w:val="0"/>
        <w:spacing w:line="276" w:lineRule="auto"/>
        <w:jc w:val="both"/>
        <w:rPr>
          <w:rFonts w:eastAsiaTheme="minorEastAsia"/>
          <w:color w:val="000000"/>
          <w:lang w:eastAsia="en-US"/>
        </w:rPr>
      </w:pPr>
      <w:r w:rsidRPr="0047020A">
        <w:rPr>
          <w:rFonts w:eastAsiaTheme="minorEastAsia"/>
          <w:color w:val="000000"/>
          <w:lang w:eastAsia="en-US"/>
        </w:rPr>
        <w:t>šviesolaidinių kabelių, infrastruktūros objektų remonto darbus per nurodytą gedimų šalinimo laiką, užtikrinant ne prastesnius parametrus, kurie buvo prieš remontą;</w:t>
      </w:r>
    </w:p>
    <w:p w14:paraId="540B58E5" w14:textId="77777777" w:rsidR="00267F8C" w:rsidRPr="0047020A" w:rsidRDefault="00267F8C" w:rsidP="00267F8C">
      <w:pPr>
        <w:numPr>
          <w:ilvl w:val="1"/>
          <w:numId w:val="20"/>
        </w:numPr>
        <w:autoSpaceDE w:val="0"/>
        <w:autoSpaceDN w:val="0"/>
        <w:adjustRightInd w:val="0"/>
        <w:spacing w:line="276" w:lineRule="auto"/>
        <w:jc w:val="both"/>
        <w:rPr>
          <w:rFonts w:eastAsiaTheme="minorEastAsia"/>
          <w:color w:val="000000"/>
          <w:lang w:eastAsia="en-US"/>
        </w:rPr>
      </w:pPr>
      <w:r w:rsidRPr="0047020A">
        <w:rPr>
          <w:color w:val="000000"/>
          <w:lang w:eastAsia="en-US"/>
        </w:rPr>
        <w:t xml:space="preserve">optinių kabelių trasos iškėlimo statybos darbus per  laiką, užtikrinant nurodytus kokybės parametrus. </w:t>
      </w:r>
    </w:p>
    <w:p w14:paraId="77256552" w14:textId="3A6F740E" w:rsidR="002D1259" w:rsidRPr="008A1248" w:rsidRDefault="002D1259" w:rsidP="002D1259">
      <w:pPr>
        <w:pStyle w:val="Default"/>
        <w:numPr>
          <w:ilvl w:val="0"/>
          <w:numId w:val="20"/>
        </w:numPr>
        <w:spacing w:line="276" w:lineRule="auto"/>
        <w:jc w:val="both"/>
        <w:rPr>
          <w:b/>
          <w:lang w:val="lt-LT"/>
        </w:rPr>
      </w:pPr>
      <w:r w:rsidRPr="00BF38FD">
        <w:rPr>
          <w:rFonts w:eastAsia="Tahoma"/>
          <w:lang w:val="lt-LT"/>
        </w:rPr>
        <w:t>Adresai ir skaidulų kiekiai nurodyti Techninės specifikacijos</w:t>
      </w:r>
      <w:r w:rsidRPr="00BF3A36">
        <w:rPr>
          <w:rFonts w:eastAsia="Tahoma"/>
          <w:lang w:val="lt-LT"/>
        </w:rPr>
        <w:t xml:space="preserve"> </w:t>
      </w:r>
      <w:r w:rsidRPr="00BF3A36">
        <w:rPr>
          <w:rFonts w:eastAsia="Tahoma"/>
          <w:b/>
          <w:lang w:val="lt-LT"/>
        </w:rPr>
        <w:t>priede „</w:t>
      </w:r>
      <w:r>
        <w:rPr>
          <w:rFonts w:eastAsia="Tahoma"/>
          <w:b/>
          <w:lang w:val="lt-LT"/>
        </w:rPr>
        <w:t>Techninės priežiūros adresų lentelė</w:t>
      </w:r>
      <w:r w:rsidRPr="00BF3A36">
        <w:rPr>
          <w:rFonts w:eastAsia="Tahoma"/>
          <w:b/>
          <w:lang w:val="lt-LT"/>
        </w:rPr>
        <w:t>“.</w:t>
      </w:r>
      <w:r w:rsidRPr="008A1248">
        <w:rPr>
          <w:rFonts w:eastAsia="Tahoma"/>
          <w:lang w:val="lt-LT"/>
        </w:rPr>
        <w:t xml:space="preserve">  </w:t>
      </w:r>
    </w:p>
    <w:p w14:paraId="3348E082" w14:textId="448EC001" w:rsidR="002D1259" w:rsidRPr="00BF3A36" w:rsidRDefault="002D1259" w:rsidP="002D1259">
      <w:pPr>
        <w:pStyle w:val="Default"/>
        <w:numPr>
          <w:ilvl w:val="0"/>
          <w:numId w:val="20"/>
        </w:numPr>
        <w:spacing w:line="276" w:lineRule="auto"/>
        <w:jc w:val="both"/>
        <w:rPr>
          <w:lang w:val="lt-LT"/>
        </w:rPr>
      </w:pPr>
      <w:r w:rsidRPr="00BF3A36">
        <w:rPr>
          <w:lang w:val="lt-LT"/>
        </w:rPr>
        <w:t xml:space="preserve">Paslaugos tiekėjas privalo iš anksto el. paštu </w:t>
      </w:r>
      <w:hyperlink r:id="rId17" w:history="1">
        <w:r w:rsidRPr="00BF3A36">
          <w:rPr>
            <w:rStyle w:val="Hyperlink"/>
            <w:lang w:val="lt-LT"/>
          </w:rPr>
          <w:t>info@kvtc.gov.lt</w:t>
        </w:r>
      </w:hyperlink>
      <w:r w:rsidRPr="00BF3A36">
        <w:rPr>
          <w:lang w:val="lt-LT"/>
        </w:rPr>
        <w:t xml:space="preserve"> informuoti apie planuojamus infrastruktūros objektų remonto ir profilaktinius darbus</w:t>
      </w:r>
      <w:r w:rsidR="00BF38FD">
        <w:rPr>
          <w:lang w:val="lt-LT"/>
        </w:rPr>
        <w:t>,</w:t>
      </w:r>
      <w:r w:rsidRPr="00BF3A36">
        <w:rPr>
          <w:lang w:val="lt-LT"/>
        </w:rPr>
        <w:t xml:space="preserve"> galinčius trukdyti naudotis teikiama paslauga.</w:t>
      </w:r>
    </w:p>
    <w:p w14:paraId="0DD9B9DD" w14:textId="77777777" w:rsidR="002D1259" w:rsidRPr="00BF3A36" w:rsidRDefault="002D1259" w:rsidP="002D1259">
      <w:pPr>
        <w:pStyle w:val="Default"/>
        <w:numPr>
          <w:ilvl w:val="0"/>
          <w:numId w:val="20"/>
        </w:numPr>
        <w:spacing w:line="276" w:lineRule="auto"/>
        <w:jc w:val="both"/>
        <w:rPr>
          <w:lang w:val="lt-LT"/>
        </w:rPr>
      </w:pPr>
      <w:r w:rsidRPr="00BF3A36">
        <w:rPr>
          <w:lang w:val="lt-LT"/>
        </w:rPr>
        <w:t xml:space="preserve">Po </w:t>
      </w:r>
      <w:r>
        <w:rPr>
          <w:lang w:val="lt-LT"/>
        </w:rPr>
        <w:t>optinių</w:t>
      </w:r>
      <w:r w:rsidRPr="00BF3A36">
        <w:rPr>
          <w:lang w:val="lt-LT"/>
        </w:rPr>
        <w:t xml:space="preserve"> kabelių profilaktinių, remonto, planini</w:t>
      </w:r>
      <w:r>
        <w:rPr>
          <w:lang w:val="lt-LT"/>
        </w:rPr>
        <w:t>ų darbų, atlikti</w:t>
      </w:r>
      <w:r w:rsidRPr="00BF3A36">
        <w:rPr>
          <w:lang w:val="lt-LT"/>
        </w:rPr>
        <w:t xml:space="preserve"> linijų parametrų matavimą </w:t>
      </w:r>
      <w:proofErr w:type="spellStart"/>
      <w:r w:rsidRPr="00BF3A36">
        <w:rPr>
          <w:lang w:val="lt-LT"/>
        </w:rPr>
        <w:t>reflektometru</w:t>
      </w:r>
      <w:proofErr w:type="spellEnd"/>
      <w:r w:rsidRPr="00BF3A36">
        <w:rPr>
          <w:lang w:val="lt-LT"/>
        </w:rPr>
        <w:t xml:space="preserve"> ir galios matuokliu bei pateikti užsakovui matavimo  rezultatus skaitmenine skenuota forma.</w:t>
      </w:r>
    </w:p>
    <w:p w14:paraId="74BC1691" w14:textId="77777777" w:rsidR="002D1259" w:rsidRDefault="002D1259" w:rsidP="002D1259">
      <w:pPr>
        <w:pStyle w:val="Default"/>
        <w:numPr>
          <w:ilvl w:val="0"/>
          <w:numId w:val="20"/>
        </w:numPr>
        <w:spacing w:line="276" w:lineRule="auto"/>
        <w:jc w:val="both"/>
        <w:rPr>
          <w:lang w:val="lt-LT"/>
        </w:rPr>
      </w:pPr>
      <w:r w:rsidRPr="00BF3A36">
        <w:rPr>
          <w:lang w:val="lt-LT"/>
        </w:rPr>
        <w:t>Pateikti  kontaktinio asmens duomenis avarijų ir gedimų registravimui.</w:t>
      </w:r>
    </w:p>
    <w:p w14:paraId="6EBABD39" w14:textId="77777777" w:rsidR="002D1259" w:rsidRDefault="002D1259" w:rsidP="002D1259">
      <w:pPr>
        <w:pStyle w:val="Default"/>
        <w:spacing w:line="276" w:lineRule="auto"/>
        <w:jc w:val="both"/>
        <w:rPr>
          <w:lang w:val="lt-LT"/>
        </w:rPr>
      </w:pPr>
    </w:p>
    <w:p w14:paraId="0CFA19FD" w14:textId="77777777" w:rsidR="002D1259" w:rsidRPr="00BF3A36" w:rsidRDefault="002D1259" w:rsidP="002D1259">
      <w:pPr>
        <w:pStyle w:val="Default"/>
        <w:spacing w:line="276" w:lineRule="auto"/>
        <w:jc w:val="center"/>
        <w:rPr>
          <w:b/>
          <w:lang w:val="lt-LT"/>
        </w:rPr>
      </w:pPr>
      <w:r w:rsidRPr="00BF3A36">
        <w:rPr>
          <w:b/>
          <w:lang w:val="lt-LT"/>
        </w:rPr>
        <w:t xml:space="preserve">II. </w:t>
      </w:r>
      <w:r>
        <w:rPr>
          <w:b/>
          <w:bCs/>
          <w:lang w:val="lt-LT"/>
        </w:rPr>
        <w:t xml:space="preserve">REIKALAVIMAI DUOMENŲ PERDAVIMO TECHNOLOGIJAI </w:t>
      </w:r>
    </w:p>
    <w:p w14:paraId="71C3B023" w14:textId="77777777" w:rsidR="002D1259" w:rsidRPr="000D16E4" w:rsidRDefault="002D1259" w:rsidP="002D125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387"/>
      </w:tblGrid>
      <w:tr w:rsidR="002D1259" w:rsidRPr="000D16E4" w14:paraId="3B04A987" w14:textId="77777777" w:rsidTr="002D1259">
        <w:tc>
          <w:tcPr>
            <w:tcW w:w="3964" w:type="dxa"/>
          </w:tcPr>
          <w:p w14:paraId="7B491583" w14:textId="77777777" w:rsidR="002D1259" w:rsidRPr="000D16E4" w:rsidRDefault="002D1259" w:rsidP="002D1259">
            <w:pPr>
              <w:jc w:val="center"/>
              <w:rPr>
                <w:b/>
              </w:rPr>
            </w:pPr>
            <w:r w:rsidRPr="000D16E4">
              <w:rPr>
                <w:b/>
              </w:rPr>
              <w:t>Parametro ar kokybės reikalavimo pavadinimas</w:t>
            </w:r>
          </w:p>
        </w:tc>
        <w:tc>
          <w:tcPr>
            <w:tcW w:w="5387" w:type="dxa"/>
          </w:tcPr>
          <w:p w14:paraId="3DCB4AE3" w14:textId="77777777" w:rsidR="002D1259" w:rsidRPr="000D16E4" w:rsidRDefault="002D1259" w:rsidP="002D1259">
            <w:pPr>
              <w:jc w:val="center"/>
              <w:rPr>
                <w:b/>
              </w:rPr>
            </w:pPr>
            <w:r w:rsidRPr="000D16E4">
              <w:rPr>
                <w:b/>
              </w:rPr>
              <w:t>Parametro ar kokybės reikalavimo reikšmė</w:t>
            </w:r>
          </w:p>
        </w:tc>
      </w:tr>
      <w:tr w:rsidR="002D1259" w:rsidRPr="000D16E4" w14:paraId="712CAF7B" w14:textId="77777777" w:rsidTr="002D1259">
        <w:tc>
          <w:tcPr>
            <w:tcW w:w="3964" w:type="dxa"/>
          </w:tcPr>
          <w:p w14:paraId="3CE86953" w14:textId="77777777" w:rsidR="002D1259" w:rsidRPr="000D16E4" w:rsidRDefault="002D1259" w:rsidP="002D1259">
            <w:r w:rsidRPr="000D16E4">
              <w:t>Optinių skaidulų rūšis</w:t>
            </w:r>
          </w:p>
        </w:tc>
        <w:tc>
          <w:tcPr>
            <w:tcW w:w="5387" w:type="dxa"/>
          </w:tcPr>
          <w:p w14:paraId="3B1D615B" w14:textId="77777777" w:rsidR="002D1259" w:rsidRPr="000D16E4" w:rsidRDefault="002D1259" w:rsidP="002D1259">
            <w:proofErr w:type="spellStart"/>
            <w:r w:rsidRPr="000D16E4">
              <w:t>Vienamodės</w:t>
            </w:r>
            <w:proofErr w:type="spellEnd"/>
            <w:r w:rsidRPr="000D16E4">
              <w:t xml:space="preserve"> skaidulos</w:t>
            </w:r>
          </w:p>
        </w:tc>
      </w:tr>
      <w:tr w:rsidR="002D1259" w:rsidRPr="000D16E4" w14:paraId="2B3ECED8" w14:textId="77777777" w:rsidTr="002D1259">
        <w:trPr>
          <w:trHeight w:val="3534"/>
        </w:trPr>
        <w:tc>
          <w:tcPr>
            <w:tcW w:w="3964" w:type="dxa"/>
          </w:tcPr>
          <w:p w14:paraId="5A54F034" w14:textId="77777777" w:rsidR="002D1259" w:rsidRDefault="002D1259" w:rsidP="002D1259"/>
          <w:p w14:paraId="078FD1BC" w14:textId="77777777" w:rsidR="002D1259" w:rsidRDefault="002D1259" w:rsidP="002D1259"/>
          <w:p w14:paraId="336DE0C8" w14:textId="77777777" w:rsidR="002D1259" w:rsidRDefault="002D1259" w:rsidP="002D1259"/>
          <w:p w14:paraId="19551713" w14:textId="77777777" w:rsidR="002D1259" w:rsidRPr="000D16E4" w:rsidRDefault="002D1259" w:rsidP="002D1259"/>
          <w:p w14:paraId="7062F324" w14:textId="77777777" w:rsidR="002D1259" w:rsidRPr="000D16E4" w:rsidRDefault="002D1259" w:rsidP="002D1259"/>
          <w:p w14:paraId="1F16919C" w14:textId="77777777" w:rsidR="002D1259" w:rsidRDefault="002D1259" w:rsidP="002D1259">
            <w:r w:rsidRPr="000D16E4">
              <w:t xml:space="preserve">Skaidulų kokybės parametrai </w:t>
            </w:r>
          </w:p>
          <w:p w14:paraId="3FDCC5F2" w14:textId="77777777" w:rsidR="002D1259" w:rsidRPr="000D16E4" w:rsidRDefault="002D1259" w:rsidP="002D1259"/>
        </w:tc>
        <w:tc>
          <w:tcPr>
            <w:tcW w:w="5387" w:type="dxa"/>
          </w:tcPr>
          <w:p w14:paraId="13A29834" w14:textId="77777777" w:rsidR="002D1259" w:rsidRPr="000D16E4" w:rsidRDefault="002D1259" w:rsidP="002D1259">
            <w:pPr>
              <w:pStyle w:val="ListParagraph"/>
              <w:numPr>
                <w:ilvl w:val="0"/>
                <w:numId w:val="21"/>
              </w:numPr>
              <w:ind w:left="456" w:hanging="425"/>
            </w:pPr>
            <w:r w:rsidRPr="000D16E4">
              <w:t xml:space="preserve">Turi atitikti ITU, IEC </w:t>
            </w:r>
            <w:r>
              <w:t xml:space="preserve">arba </w:t>
            </w:r>
            <w:r w:rsidRPr="000D16E4">
              <w:t>lygiaverčių organizacijų rekomendacijas,</w:t>
            </w:r>
          </w:p>
          <w:p w14:paraId="5FB5BAB6" w14:textId="77777777" w:rsidR="002D1259" w:rsidRPr="000D16E4" w:rsidRDefault="002D1259" w:rsidP="002D1259">
            <w:pPr>
              <w:pStyle w:val="ListParagraph"/>
              <w:numPr>
                <w:ilvl w:val="0"/>
                <w:numId w:val="21"/>
              </w:numPr>
              <w:ind w:left="456" w:hanging="425"/>
            </w:pPr>
            <w:r w:rsidRPr="000D16E4">
              <w:t>Skaidulos tipas turi atitikti ITU-T G.657.A1 arba G.652 D arba lygiaverčių standartų rekomendaciją;</w:t>
            </w:r>
          </w:p>
          <w:p w14:paraId="59C8BE51" w14:textId="77777777" w:rsidR="002D1259" w:rsidRPr="000D16E4" w:rsidRDefault="002D1259" w:rsidP="002D1259">
            <w:pPr>
              <w:pStyle w:val="ListParagraph"/>
              <w:numPr>
                <w:ilvl w:val="0"/>
                <w:numId w:val="21"/>
              </w:numPr>
              <w:ind w:left="456" w:hanging="425"/>
            </w:pPr>
            <w:r w:rsidRPr="000D16E4">
              <w:t>Skaidulų spalvinimas turi atitikti IEC 60794-3 standartą;</w:t>
            </w:r>
          </w:p>
          <w:p w14:paraId="053A2057" w14:textId="77777777" w:rsidR="002D1259" w:rsidRPr="000D16E4" w:rsidRDefault="002D1259" w:rsidP="002D1259">
            <w:pPr>
              <w:pStyle w:val="ListParagraph"/>
              <w:numPr>
                <w:ilvl w:val="0"/>
                <w:numId w:val="21"/>
              </w:numPr>
              <w:ind w:left="456" w:hanging="425"/>
            </w:pPr>
            <w:r w:rsidRPr="000D16E4">
              <w:t>Kabelio atsparumas drėgmei pagal IEC 60794-1-F5 arba lygiavertį standartą;</w:t>
            </w:r>
          </w:p>
          <w:p w14:paraId="21F76733" w14:textId="77777777" w:rsidR="002D1259" w:rsidRPr="000D16E4" w:rsidRDefault="002D1259" w:rsidP="002D1259">
            <w:pPr>
              <w:pStyle w:val="ListParagraph"/>
              <w:numPr>
                <w:ilvl w:val="0"/>
                <w:numId w:val="21"/>
              </w:numPr>
              <w:ind w:left="456" w:hanging="425"/>
            </w:pPr>
            <w:r w:rsidRPr="000D16E4">
              <w:t>Kabelis pagamintas pagal IEC 6</w:t>
            </w:r>
            <w:r>
              <w:t>0794-3, IEC 60794-1-2 arba lygia</w:t>
            </w:r>
            <w:r w:rsidRPr="000D16E4">
              <w:t>verčius standartus</w:t>
            </w:r>
            <w:r>
              <w:t>.</w:t>
            </w:r>
          </w:p>
        </w:tc>
      </w:tr>
      <w:tr w:rsidR="002D1259" w:rsidRPr="000D16E4" w14:paraId="05AC52A9" w14:textId="77777777" w:rsidTr="002D1259">
        <w:tc>
          <w:tcPr>
            <w:tcW w:w="3964" w:type="dxa"/>
          </w:tcPr>
          <w:p w14:paraId="2391FA9B" w14:textId="77777777" w:rsidR="002D1259" w:rsidRPr="000D16E4" w:rsidRDefault="002D1259" w:rsidP="002D1259">
            <w:r w:rsidRPr="000D16E4">
              <w:t>Slopinimo vidurkis suvirinimo vietoje matuojant iš dviejų pusių</w:t>
            </w:r>
          </w:p>
        </w:tc>
        <w:tc>
          <w:tcPr>
            <w:tcW w:w="5387" w:type="dxa"/>
          </w:tcPr>
          <w:p w14:paraId="3247C063" w14:textId="77777777" w:rsidR="002D1259" w:rsidRPr="000D16E4" w:rsidRDefault="002D1259" w:rsidP="002D1259">
            <w:r w:rsidRPr="000D16E4">
              <w:t xml:space="preserve">Ne daugiau 0,1 </w:t>
            </w:r>
            <w:proofErr w:type="spellStart"/>
            <w:r w:rsidRPr="000D16E4">
              <w:t>dB</w:t>
            </w:r>
            <w:proofErr w:type="spellEnd"/>
          </w:p>
        </w:tc>
      </w:tr>
      <w:tr w:rsidR="002D1259" w:rsidRPr="000D16E4" w14:paraId="75B87BBF" w14:textId="77777777" w:rsidTr="002D1259">
        <w:trPr>
          <w:trHeight w:val="493"/>
        </w:trPr>
        <w:tc>
          <w:tcPr>
            <w:tcW w:w="3964" w:type="dxa"/>
          </w:tcPr>
          <w:p w14:paraId="3EEBD5D1" w14:textId="77777777" w:rsidR="002D1259" w:rsidRPr="000D16E4" w:rsidRDefault="002D1259" w:rsidP="002D1259">
            <w:r w:rsidRPr="000D16E4">
              <w:lastRenderedPageBreak/>
              <w:t>Slopinimas mechaninėje jungtyje</w:t>
            </w:r>
          </w:p>
        </w:tc>
        <w:tc>
          <w:tcPr>
            <w:tcW w:w="5387" w:type="dxa"/>
          </w:tcPr>
          <w:p w14:paraId="78768425" w14:textId="77777777" w:rsidR="002D1259" w:rsidRPr="000D16E4" w:rsidRDefault="002D1259" w:rsidP="002D1259">
            <w:r w:rsidRPr="000D16E4">
              <w:t xml:space="preserve">Ne daugiau 0,5 </w:t>
            </w:r>
            <w:proofErr w:type="spellStart"/>
            <w:r w:rsidRPr="000D16E4">
              <w:t>dB</w:t>
            </w:r>
            <w:proofErr w:type="spellEnd"/>
          </w:p>
        </w:tc>
      </w:tr>
      <w:tr w:rsidR="002D1259" w:rsidRPr="000D16E4" w14:paraId="5334DD45" w14:textId="77777777" w:rsidTr="002D1259">
        <w:tc>
          <w:tcPr>
            <w:tcW w:w="3964" w:type="dxa"/>
          </w:tcPr>
          <w:p w14:paraId="4170356A" w14:textId="77777777" w:rsidR="002D1259" w:rsidRDefault="002D1259" w:rsidP="002D1259">
            <w:r w:rsidRPr="000D16E4">
              <w:t xml:space="preserve">Slopinimas visoje linijoje prie </w:t>
            </w:r>
          </w:p>
          <w:p w14:paraId="08BDF40F" w14:textId="77777777" w:rsidR="002D1259" w:rsidRPr="000D16E4" w:rsidRDefault="002D1259" w:rsidP="002D1259">
            <w:r w:rsidRPr="000D16E4">
              <w:t>bangos ilgių</w:t>
            </w:r>
          </w:p>
        </w:tc>
        <w:tc>
          <w:tcPr>
            <w:tcW w:w="5387" w:type="dxa"/>
          </w:tcPr>
          <w:p w14:paraId="7A48A109" w14:textId="77777777" w:rsidR="002D1259" w:rsidRPr="000D16E4" w:rsidRDefault="002D1259" w:rsidP="002D1259">
            <w:r w:rsidRPr="000D16E4">
              <w:t>Slopinimas esant 1310nm</w:t>
            </w:r>
            <w:r>
              <w:t xml:space="preserve"> - </w:t>
            </w:r>
            <w:r w:rsidRPr="000D16E4">
              <w:t xml:space="preserve"> 0,36dB/km;</w:t>
            </w:r>
          </w:p>
          <w:p w14:paraId="4F56E24F" w14:textId="77777777" w:rsidR="002D1259" w:rsidRPr="000D16E4" w:rsidRDefault="002D1259" w:rsidP="002D1259">
            <w:r w:rsidRPr="000D16E4">
              <w:t>Sl</w:t>
            </w:r>
            <w:r>
              <w:t>opinimas esant 1550nm -  0,21dB/km.</w:t>
            </w:r>
          </w:p>
        </w:tc>
      </w:tr>
    </w:tbl>
    <w:p w14:paraId="2E198179" w14:textId="77777777" w:rsidR="002D1259" w:rsidRDefault="002D1259" w:rsidP="002D1259">
      <w:pPr>
        <w:pStyle w:val="NormalWeb"/>
        <w:keepNext/>
        <w:keepLines/>
        <w:spacing w:before="0" w:beforeAutospacing="0" w:after="0" w:afterAutospacing="0"/>
        <w:rPr>
          <w:b/>
          <w:bCs/>
          <w:sz w:val="24"/>
          <w:szCs w:val="24"/>
        </w:rPr>
      </w:pPr>
    </w:p>
    <w:p w14:paraId="2388DDE5" w14:textId="77777777" w:rsidR="002D1259" w:rsidRDefault="002D1259" w:rsidP="002D1259">
      <w:pPr>
        <w:pStyle w:val="NormalWeb"/>
        <w:keepNext/>
        <w:keepLines/>
        <w:numPr>
          <w:ilvl w:val="0"/>
          <w:numId w:val="23"/>
        </w:numPr>
        <w:spacing w:before="0" w:beforeAutospacing="0" w:after="0" w:afterAutospacing="0"/>
        <w:rPr>
          <w:b/>
          <w:bCs/>
          <w:sz w:val="24"/>
          <w:szCs w:val="24"/>
        </w:rPr>
      </w:pPr>
      <w:r w:rsidRPr="000D16E4">
        <w:rPr>
          <w:b/>
          <w:bCs/>
          <w:sz w:val="24"/>
          <w:szCs w:val="24"/>
        </w:rPr>
        <w:t>R</w:t>
      </w:r>
      <w:r>
        <w:rPr>
          <w:b/>
          <w:bCs/>
          <w:sz w:val="24"/>
          <w:szCs w:val="24"/>
        </w:rPr>
        <w:t xml:space="preserve">EIKALAVIMAI TECHNINIAM APTARNAVIMUI IR PRIEŽIŪRAI </w:t>
      </w:r>
    </w:p>
    <w:p w14:paraId="54B552FC" w14:textId="77777777" w:rsidR="002D1259" w:rsidRDefault="002D1259" w:rsidP="002D1259">
      <w:pPr>
        <w:pStyle w:val="NormalWeb"/>
        <w:keepNext/>
        <w:keepLines/>
        <w:spacing w:before="0" w:beforeAutospacing="0" w:after="0" w:afterAutospacing="0"/>
        <w:ind w:left="426"/>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380"/>
      </w:tblGrid>
      <w:tr w:rsidR="002D1259" w:rsidRPr="000D16E4" w14:paraId="14809657" w14:textId="77777777" w:rsidTr="002D1259">
        <w:tc>
          <w:tcPr>
            <w:tcW w:w="3964" w:type="dxa"/>
          </w:tcPr>
          <w:p w14:paraId="4B3D819C" w14:textId="77777777" w:rsidR="002D1259" w:rsidRPr="00DE0D90" w:rsidRDefault="002D1259" w:rsidP="002D1259">
            <w:pPr>
              <w:pStyle w:val="NormalWeb"/>
              <w:keepNext/>
              <w:keepLines/>
              <w:spacing w:before="0" w:beforeAutospacing="0" w:after="0" w:afterAutospacing="0"/>
              <w:ind w:firstLine="420"/>
              <w:jc w:val="center"/>
              <w:rPr>
                <w:b/>
                <w:sz w:val="24"/>
                <w:szCs w:val="24"/>
              </w:rPr>
            </w:pPr>
            <w:r w:rsidRPr="00DE0D90">
              <w:rPr>
                <w:b/>
                <w:sz w:val="24"/>
                <w:szCs w:val="24"/>
              </w:rPr>
              <w:t xml:space="preserve">Reikalavimai </w:t>
            </w:r>
          </w:p>
        </w:tc>
        <w:tc>
          <w:tcPr>
            <w:tcW w:w="5380" w:type="dxa"/>
          </w:tcPr>
          <w:p w14:paraId="11A22560" w14:textId="77777777" w:rsidR="002D1259" w:rsidRPr="00DE0D90" w:rsidRDefault="002D1259" w:rsidP="002D1259">
            <w:pPr>
              <w:jc w:val="center"/>
              <w:rPr>
                <w:b/>
              </w:rPr>
            </w:pPr>
            <w:r w:rsidRPr="00DE0D90">
              <w:rPr>
                <w:b/>
              </w:rPr>
              <w:t xml:space="preserve">Reikalavimo užtikrinimo kriterijus </w:t>
            </w:r>
          </w:p>
        </w:tc>
      </w:tr>
      <w:tr w:rsidR="002D1259" w:rsidRPr="000D16E4" w14:paraId="013AD8EA" w14:textId="77777777" w:rsidTr="002D1259">
        <w:tc>
          <w:tcPr>
            <w:tcW w:w="3964" w:type="dxa"/>
          </w:tcPr>
          <w:p w14:paraId="24143F81" w14:textId="77777777" w:rsidR="002D1259" w:rsidRPr="000D16E4" w:rsidRDefault="002D1259" w:rsidP="002D1259">
            <w:r w:rsidRPr="000D16E4">
              <w:t xml:space="preserve">Reakcijos laikas sutrikimų ir/ar gedimų šalinimui </w:t>
            </w:r>
          </w:p>
        </w:tc>
        <w:tc>
          <w:tcPr>
            <w:tcW w:w="5380" w:type="dxa"/>
          </w:tcPr>
          <w:p w14:paraId="37D4FEAC" w14:textId="77777777" w:rsidR="002D1259" w:rsidRPr="000D16E4" w:rsidRDefault="002D1259" w:rsidP="002D1259">
            <w:r w:rsidRPr="000D16E4">
              <w:t>Ne vėliau kaip per 2 val. nuo pranešimo (telefonu ir el</w:t>
            </w:r>
            <w:r>
              <w:t xml:space="preserve">. </w:t>
            </w:r>
            <w:r w:rsidRPr="000D16E4">
              <w:t>paštu) gavimo metu</w:t>
            </w:r>
          </w:p>
        </w:tc>
      </w:tr>
      <w:tr w:rsidR="002D1259" w:rsidRPr="000D16E4" w14:paraId="4C518A64" w14:textId="77777777" w:rsidTr="002D1259">
        <w:tc>
          <w:tcPr>
            <w:tcW w:w="3964" w:type="dxa"/>
          </w:tcPr>
          <w:p w14:paraId="49A046F9" w14:textId="77777777" w:rsidR="002D1259" w:rsidRPr="000D16E4" w:rsidRDefault="002D1259" w:rsidP="002D1259">
            <w:r w:rsidRPr="000D16E4">
              <w:t xml:space="preserve">Terminas sutrikimų ir/ar gedimų pašalinimui </w:t>
            </w:r>
          </w:p>
        </w:tc>
        <w:tc>
          <w:tcPr>
            <w:tcW w:w="5380" w:type="dxa"/>
          </w:tcPr>
          <w:p w14:paraId="24CFA09E" w14:textId="77777777" w:rsidR="002D1259" w:rsidRPr="000D16E4" w:rsidRDefault="002D1259" w:rsidP="002D1259">
            <w:r w:rsidRPr="000D16E4">
              <w:t>Ne vėliau kaip per 12 val. nuo pranešimo (telefonu ir el</w:t>
            </w:r>
            <w:r>
              <w:t xml:space="preserve">. </w:t>
            </w:r>
            <w:r w:rsidRPr="000D16E4">
              <w:t>paštu) gavimo metu</w:t>
            </w:r>
          </w:p>
        </w:tc>
      </w:tr>
      <w:tr w:rsidR="002D1259" w:rsidRPr="000D16E4" w14:paraId="5BEF89BA" w14:textId="77777777" w:rsidTr="002D1259">
        <w:tc>
          <w:tcPr>
            <w:tcW w:w="3964" w:type="dxa"/>
          </w:tcPr>
          <w:p w14:paraId="6F36F29F" w14:textId="77777777" w:rsidR="002D1259" w:rsidRPr="000D16E4" w:rsidRDefault="002D1259" w:rsidP="002D1259">
            <w:r w:rsidRPr="000D16E4">
              <w:t xml:space="preserve">Numatomos planinių perjungimo (nutraukimo)  darbų derinimas </w:t>
            </w:r>
          </w:p>
        </w:tc>
        <w:tc>
          <w:tcPr>
            <w:tcW w:w="5380" w:type="dxa"/>
          </w:tcPr>
          <w:p w14:paraId="2A06A4DD" w14:textId="77777777" w:rsidR="002D1259" w:rsidRPr="000D16E4" w:rsidRDefault="002D1259" w:rsidP="002D1259">
            <w:r w:rsidRPr="000D16E4">
              <w:t>Su perkančiąja organizacija ne vėliau kaip prieš 14 kalendorinių dienų suderinti planinių linijų perjungimo (nutraukimo) ir profilaktikos darbų, įtakosiančių optinių kabelių tinklo linijų funkcionalumą,  vykdymo laiką</w:t>
            </w:r>
          </w:p>
        </w:tc>
      </w:tr>
    </w:tbl>
    <w:p w14:paraId="0F837D70" w14:textId="77777777" w:rsidR="002D1259" w:rsidRPr="000D16E4" w:rsidRDefault="002D1259" w:rsidP="002D1259">
      <w:pPr>
        <w:jc w:val="center"/>
        <w:rPr>
          <w:b/>
          <w:bCs/>
        </w:rPr>
      </w:pPr>
    </w:p>
    <w:p w14:paraId="426FF57F" w14:textId="77777777" w:rsidR="002D1259" w:rsidRPr="000D16E4" w:rsidRDefault="002D1259" w:rsidP="002D1259">
      <w:pPr>
        <w:rPr>
          <w:lang w:val="en-US"/>
        </w:rPr>
      </w:pPr>
    </w:p>
    <w:p w14:paraId="5C29F1BC" w14:textId="77777777" w:rsidR="002D1259" w:rsidRPr="000D16E4" w:rsidRDefault="002D1259" w:rsidP="002D1259"/>
    <w:p w14:paraId="502BA904" w14:textId="77777777" w:rsidR="002D1259" w:rsidRDefault="002D1259" w:rsidP="002D1259">
      <w:pPr>
        <w:ind w:left="360"/>
      </w:pPr>
    </w:p>
    <w:p w14:paraId="35FFD1A0" w14:textId="77777777" w:rsidR="002D1259" w:rsidRDefault="002D1259" w:rsidP="002D1259">
      <w:pPr>
        <w:ind w:left="360"/>
      </w:pPr>
    </w:p>
    <w:p w14:paraId="3219B26E" w14:textId="77777777" w:rsidR="002D1259" w:rsidRDefault="002D1259" w:rsidP="002D1259">
      <w:pPr>
        <w:ind w:left="360"/>
      </w:pPr>
    </w:p>
    <w:p w14:paraId="1EDEEE7E" w14:textId="4FBFE490" w:rsidR="002D1259" w:rsidRDefault="002D1259" w:rsidP="002D1259">
      <w:pPr>
        <w:ind w:left="360"/>
      </w:pPr>
    </w:p>
    <w:p w14:paraId="0FB03A23" w14:textId="29CF2444" w:rsidR="00A92683" w:rsidRDefault="00A92683" w:rsidP="002D1259">
      <w:pPr>
        <w:ind w:left="360"/>
      </w:pPr>
    </w:p>
    <w:p w14:paraId="0AAF12DB" w14:textId="164E0B2D" w:rsidR="00A92683" w:rsidRDefault="00A92683" w:rsidP="002D1259">
      <w:pPr>
        <w:ind w:left="360"/>
      </w:pPr>
    </w:p>
    <w:p w14:paraId="4B0F7C49" w14:textId="2F94D644" w:rsidR="00A92683" w:rsidRDefault="00A92683" w:rsidP="002D1259">
      <w:pPr>
        <w:ind w:left="360"/>
      </w:pPr>
    </w:p>
    <w:p w14:paraId="7BECC504" w14:textId="0D8B7339" w:rsidR="00A92683" w:rsidRDefault="00A92683" w:rsidP="002D1259">
      <w:pPr>
        <w:ind w:left="360"/>
      </w:pPr>
    </w:p>
    <w:p w14:paraId="39D00BB4" w14:textId="6ED20BBF" w:rsidR="00A92683" w:rsidRDefault="00A92683" w:rsidP="002D1259">
      <w:pPr>
        <w:ind w:left="360"/>
      </w:pPr>
    </w:p>
    <w:p w14:paraId="0B19966D" w14:textId="1338651C" w:rsidR="00A92683" w:rsidRDefault="00A92683" w:rsidP="002D1259">
      <w:pPr>
        <w:ind w:left="360"/>
      </w:pPr>
    </w:p>
    <w:p w14:paraId="758BA5EE" w14:textId="77589E7C" w:rsidR="00A92683" w:rsidRDefault="00A92683" w:rsidP="002D1259">
      <w:pPr>
        <w:ind w:left="360"/>
      </w:pPr>
    </w:p>
    <w:p w14:paraId="1DC4F8A1" w14:textId="34C06988" w:rsidR="00A92683" w:rsidRDefault="00A92683" w:rsidP="002D1259">
      <w:pPr>
        <w:ind w:left="360"/>
      </w:pPr>
    </w:p>
    <w:p w14:paraId="549D4C17" w14:textId="68AC3159" w:rsidR="00A92683" w:rsidRDefault="00A92683" w:rsidP="002D1259">
      <w:pPr>
        <w:ind w:left="360"/>
      </w:pPr>
    </w:p>
    <w:p w14:paraId="30EE2209" w14:textId="540C3CB5" w:rsidR="00A92683" w:rsidRDefault="00A92683" w:rsidP="002D1259">
      <w:pPr>
        <w:ind w:left="360"/>
      </w:pPr>
    </w:p>
    <w:p w14:paraId="7481CDAF" w14:textId="33A3A8A6" w:rsidR="00A92683" w:rsidRDefault="00A92683" w:rsidP="002D1259">
      <w:pPr>
        <w:ind w:left="360"/>
      </w:pPr>
    </w:p>
    <w:p w14:paraId="2889BC27" w14:textId="49A8F4D1" w:rsidR="00A92683" w:rsidRDefault="00A92683" w:rsidP="002D1259">
      <w:pPr>
        <w:ind w:left="360"/>
      </w:pPr>
    </w:p>
    <w:p w14:paraId="71C4E15F" w14:textId="52BE368D" w:rsidR="00A92683" w:rsidRDefault="00A92683" w:rsidP="002D1259">
      <w:pPr>
        <w:ind w:left="360"/>
      </w:pPr>
    </w:p>
    <w:p w14:paraId="663FAB31" w14:textId="442FA82D" w:rsidR="00A92683" w:rsidRDefault="00A92683" w:rsidP="002D1259">
      <w:pPr>
        <w:ind w:left="360"/>
      </w:pPr>
    </w:p>
    <w:p w14:paraId="7353A02F" w14:textId="0CD8EABA" w:rsidR="00A92683" w:rsidRDefault="00A92683" w:rsidP="002D1259">
      <w:pPr>
        <w:ind w:left="360"/>
      </w:pPr>
    </w:p>
    <w:p w14:paraId="78B18C47" w14:textId="65396206" w:rsidR="00A92683" w:rsidRDefault="00A92683" w:rsidP="002D1259">
      <w:pPr>
        <w:ind w:left="360"/>
      </w:pPr>
    </w:p>
    <w:p w14:paraId="65725AD7" w14:textId="531FD79B" w:rsidR="00A92683" w:rsidRDefault="00A92683" w:rsidP="002D1259">
      <w:pPr>
        <w:ind w:left="360"/>
      </w:pPr>
    </w:p>
    <w:p w14:paraId="079F2483" w14:textId="6BECBC68" w:rsidR="00A92683" w:rsidRDefault="00A92683" w:rsidP="002D1259">
      <w:pPr>
        <w:ind w:left="360"/>
      </w:pPr>
    </w:p>
    <w:p w14:paraId="7404E547" w14:textId="5AE54CCC" w:rsidR="00A92683" w:rsidRDefault="00A92683" w:rsidP="002D1259">
      <w:pPr>
        <w:ind w:left="360"/>
      </w:pPr>
    </w:p>
    <w:p w14:paraId="29C00ADF" w14:textId="2BB7F652" w:rsidR="00A92683" w:rsidRDefault="00A92683" w:rsidP="002D1259">
      <w:pPr>
        <w:ind w:left="360"/>
      </w:pPr>
    </w:p>
    <w:p w14:paraId="4B718500" w14:textId="79B7C3A3" w:rsidR="00A92683" w:rsidRDefault="00A92683" w:rsidP="002D1259">
      <w:pPr>
        <w:ind w:left="360"/>
      </w:pPr>
    </w:p>
    <w:p w14:paraId="19D92A92" w14:textId="40E84CB7" w:rsidR="00A92683" w:rsidRDefault="00A92683" w:rsidP="002D1259">
      <w:pPr>
        <w:ind w:left="360"/>
      </w:pPr>
    </w:p>
    <w:p w14:paraId="2AD3DAD4" w14:textId="60AC01A7" w:rsidR="00A92683" w:rsidRDefault="00A92683" w:rsidP="002D1259">
      <w:pPr>
        <w:ind w:left="360"/>
      </w:pPr>
    </w:p>
    <w:p w14:paraId="41C83EDB" w14:textId="4A0CAE95" w:rsidR="00A92683" w:rsidRDefault="00A92683" w:rsidP="002D1259">
      <w:pPr>
        <w:ind w:left="360"/>
      </w:pPr>
    </w:p>
    <w:p w14:paraId="639263D1" w14:textId="5B2ACCCA" w:rsidR="00A92683" w:rsidRDefault="00A92683" w:rsidP="002D1259">
      <w:pPr>
        <w:ind w:left="360"/>
      </w:pPr>
    </w:p>
    <w:p w14:paraId="13FF36E1" w14:textId="044EC403" w:rsidR="00A92683" w:rsidRDefault="00A92683" w:rsidP="002D1259">
      <w:pPr>
        <w:ind w:left="360"/>
      </w:pPr>
    </w:p>
    <w:p w14:paraId="5CC265BA" w14:textId="1152DF8B" w:rsidR="00A92683" w:rsidRDefault="00A92683" w:rsidP="002D1259">
      <w:pPr>
        <w:ind w:left="360"/>
      </w:pPr>
    </w:p>
    <w:p w14:paraId="14DB41A6" w14:textId="0468B4B2" w:rsidR="009669D1" w:rsidRDefault="009669D1">
      <w:r>
        <w:br w:type="page"/>
      </w:r>
    </w:p>
    <w:p w14:paraId="1ECE7982" w14:textId="77777777" w:rsidR="00A92683" w:rsidRPr="00A92683" w:rsidRDefault="002D1259" w:rsidP="00A92683">
      <w:pPr>
        <w:tabs>
          <w:tab w:val="left" w:pos="5103"/>
        </w:tabs>
        <w:ind w:left="4680" w:hanging="2"/>
      </w:pPr>
      <w:r w:rsidRPr="00A92683">
        <w:rPr>
          <w:rFonts w:eastAsia="Tahoma"/>
          <w:caps/>
        </w:rPr>
        <w:lastRenderedPageBreak/>
        <w:t xml:space="preserve">KVTC </w:t>
      </w:r>
      <w:r w:rsidRPr="00A92683">
        <w:t xml:space="preserve">valdomų šviesolaidinio kabelio </w:t>
      </w:r>
    </w:p>
    <w:p w14:paraId="1ACAA6E4" w14:textId="77777777" w:rsidR="00A92683" w:rsidRPr="00A92683" w:rsidRDefault="002D1259" w:rsidP="00A92683">
      <w:pPr>
        <w:ind w:left="3958" w:firstLine="720"/>
      </w:pPr>
      <w:r w:rsidRPr="00A92683">
        <w:t xml:space="preserve">skaidulų techninės priežiūros </w:t>
      </w:r>
    </w:p>
    <w:p w14:paraId="1514B047" w14:textId="5D582D31" w:rsidR="002D1259" w:rsidRPr="00A92683" w:rsidRDefault="002D1259" w:rsidP="00A92683">
      <w:pPr>
        <w:ind w:left="3958" w:firstLine="720"/>
      </w:pPr>
      <w:r w:rsidRPr="00A92683">
        <w:t xml:space="preserve">techninės specifikacijos priedas </w:t>
      </w:r>
    </w:p>
    <w:p w14:paraId="55BB4B50" w14:textId="77777777" w:rsidR="002D1259" w:rsidRPr="000D16E4" w:rsidRDefault="002D1259" w:rsidP="002D1259">
      <w:pPr>
        <w:ind w:left="360"/>
      </w:pPr>
    </w:p>
    <w:p w14:paraId="4A1C71F4" w14:textId="77777777" w:rsidR="002D1259" w:rsidRDefault="002D1259" w:rsidP="002D1259">
      <w:pPr>
        <w:ind w:left="6480"/>
      </w:pPr>
    </w:p>
    <w:p w14:paraId="404C7C80" w14:textId="77777777" w:rsidR="002D1259" w:rsidRPr="002D287B" w:rsidRDefault="002D1259" w:rsidP="002D1259">
      <w:pPr>
        <w:ind w:left="360"/>
        <w:jc w:val="center"/>
        <w:rPr>
          <w:b/>
        </w:rPr>
      </w:pPr>
      <w:r>
        <w:rPr>
          <w:b/>
        </w:rPr>
        <w:t xml:space="preserve">Techninės priežiūros adresai </w:t>
      </w:r>
    </w:p>
    <w:p w14:paraId="515112B1" w14:textId="77777777" w:rsidR="002D1259" w:rsidRDefault="002D1259" w:rsidP="002D1259">
      <w:pPr>
        <w:ind w:left="360"/>
      </w:pPr>
    </w:p>
    <w:tbl>
      <w:tblPr>
        <w:tblStyle w:val="TableGrid"/>
        <w:tblW w:w="9355" w:type="dxa"/>
        <w:tblInd w:w="137" w:type="dxa"/>
        <w:tblLook w:val="04A0" w:firstRow="1" w:lastRow="0" w:firstColumn="1" w:lastColumn="0" w:noHBand="0" w:noVBand="1"/>
      </w:tblPr>
      <w:tblGrid>
        <w:gridCol w:w="693"/>
        <w:gridCol w:w="3276"/>
        <w:gridCol w:w="4111"/>
        <w:gridCol w:w="1275"/>
      </w:tblGrid>
      <w:tr w:rsidR="002D1259" w14:paraId="38A33562" w14:textId="77777777" w:rsidTr="002D1259">
        <w:tc>
          <w:tcPr>
            <w:tcW w:w="693" w:type="dxa"/>
          </w:tcPr>
          <w:p w14:paraId="2E46E220" w14:textId="77777777" w:rsidR="002D1259" w:rsidRDefault="002D1259" w:rsidP="002D1259">
            <w:pPr>
              <w:pStyle w:val="ListParagraph"/>
              <w:autoSpaceDE w:val="0"/>
              <w:autoSpaceDN w:val="0"/>
              <w:adjustRightInd w:val="0"/>
              <w:ind w:left="0"/>
              <w:rPr>
                <w:b/>
                <w:bCs/>
                <w:i/>
              </w:rPr>
            </w:pPr>
          </w:p>
          <w:p w14:paraId="705DA696" w14:textId="77777777" w:rsidR="002D1259" w:rsidRPr="00D36896" w:rsidRDefault="002D1259" w:rsidP="002D1259">
            <w:pPr>
              <w:pStyle w:val="ListParagraph"/>
              <w:autoSpaceDE w:val="0"/>
              <w:autoSpaceDN w:val="0"/>
              <w:adjustRightInd w:val="0"/>
              <w:ind w:left="0"/>
              <w:rPr>
                <w:b/>
                <w:bCs/>
                <w:i/>
              </w:rPr>
            </w:pPr>
          </w:p>
          <w:p w14:paraId="53CCB4D6" w14:textId="77777777" w:rsidR="002D1259" w:rsidRPr="00D36896" w:rsidRDefault="002D1259" w:rsidP="002D1259">
            <w:pPr>
              <w:pStyle w:val="ListParagraph"/>
              <w:autoSpaceDE w:val="0"/>
              <w:autoSpaceDN w:val="0"/>
              <w:adjustRightInd w:val="0"/>
              <w:ind w:left="0"/>
              <w:rPr>
                <w:b/>
                <w:bCs/>
                <w:i/>
              </w:rPr>
            </w:pPr>
            <w:r w:rsidRPr="00D36896">
              <w:rPr>
                <w:b/>
                <w:bCs/>
                <w:i/>
              </w:rPr>
              <w:t>Eil. Nr.</w:t>
            </w:r>
          </w:p>
        </w:tc>
        <w:tc>
          <w:tcPr>
            <w:tcW w:w="3276" w:type="dxa"/>
            <w:vAlign w:val="center"/>
          </w:tcPr>
          <w:p w14:paraId="6F4268C1" w14:textId="77777777" w:rsidR="002D1259" w:rsidRPr="00D36896" w:rsidRDefault="002D1259" w:rsidP="002D1259">
            <w:pPr>
              <w:pStyle w:val="ListParagraph"/>
              <w:autoSpaceDE w:val="0"/>
              <w:autoSpaceDN w:val="0"/>
              <w:adjustRightInd w:val="0"/>
              <w:ind w:left="0"/>
              <w:jc w:val="center"/>
              <w:rPr>
                <w:b/>
                <w:i/>
              </w:rPr>
            </w:pPr>
            <w:r w:rsidRPr="00D36896">
              <w:rPr>
                <w:b/>
                <w:bCs/>
                <w:i/>
              </w:rPr>
              <w:t>Taškas A</w:t>
            </w:r>
          </w:p>
        </w:tc>
        <w:tc>
          <w:tcPr>
            <w:tcW w:w="4111" w:type="dxa"/>
            <w:vAlign w:val="center"/>
          </w:tcPr>
          <w:p w14:paraId="61B9AD58" w14:textId="77777777" w:rsidR="002D1259" w:rsidRPr="00D36896" w:rsidRDefault="002D1259" w:rsidP="002D1259">
            <w:pPr>
              <w:pStyle w:val="ListParagraph"/>
              <w:autoSpaceDE w:val="0"/>
              <w:autoSpaceDN w:val="0"/>
              <w:adjustRightInd w:val="0"/>
              <w:ind w:left="0"/>
              <w:jc w:val="center"/>
              <w:rPr>
                <w:b/>
                <w:i/>
              </w:rPr>
            </w:pPr>
            <w:r w:rsidRPr="00D36896">
              <w:rPr>
                <w:b/>
                <w:bCs/>
                <w:i/>
              </w:rPr>
              <w:t>Taškas B</w:t>
            </w:r>
          </w:p>
        </w:tc>
        <w:tc>
          <w:tcPr>
            <w:tcW w:w="1275" w:type="dxa"/>
            <w:vAlign w:val="center"/>
          </w:tcPr>
          <w:p w14:paraId="2B3C0547" w14:textId="77777777" w:rsidR="002D1259" w:rsidRPr="00D36896" w:rsidRDefault="002D1259" w:rsidP="002D1259">
            <w:pPr>
              <w:pStyle w:val="ListParagraph"/>
              <w:autoSpaceDE w:val="0"/>
              <w:autoSpaceDN w:val="0"/>
              <w:adjustRightInd w:val="0"/>
              <w:ind w:left="0"/>
              <w:jc w:val="center"/>
              <w:rPr>
                <w:b/>
                <w:i/>
              </w:rPr>
            </w:pPr>
            <w:r w:rsidRPr="00D36896">
              <w:rPr>
                <w:b/>
                <w:bCs/>
                <w:i/>
              </w:rPr>
              <w:t>Skaidulų kiekis</w:t>
            </w:r>
          </w:p>
        </w:tc>
      </w:tr>
      <w:tr w:rsidR="002D1259" w14:paraId="7FC8A582" w14:textId="77777777" w:rsidTr="002D1259">
        <w:tc>
          <w:tcPr>
            <w:tcW w:w="693" w:type="dxa"/>
          </w:tcPr>
          <w:p w14:paraId="6843BA1B" w14:textId="77777777" w:rsidR="002D1259" w:rsidRPr="00B51E8D" w:rsidRDefault="002D1259" w:rsidP="002D1259">
            <w:pPr>
              <w:pStyle w:val="ListParagraph"/>
              <w:autoSpaceDE w:val="0"/>
              <w:autoSpaceDN w:val="0"/>
              <w:adjustRightInd w:val="0"/>
              <w:ind w:left="0"/>
            </w:pPr>
            <w:r>
              <w:t>1.</w:t>
            </w:r>
          </w:p>
        </w:tc>
        <w:tc>
          <w:tcPr>
            <w:tcW w:w="3276" w:type="dxa"/>
            <w:vAlign w:val="center"/>
          </w:tcPr>
          <w:p w14:paraId="09477EEB" w14:textId="77777777" w:rsidR="002D1259" w:rsidRDefault="002D1259" w:rsidP="002D1259">
            <w:pPr>
              <w:pStyle w:val="ListParagraph"/>
              <w:autoSpaceDE w:val="0"/>
              <w:autoSpaceDN w:val="0"/>
              <w:adjustRightInd w:val="0"/>
              <w:ind w:left="0"/>
            </w:pPr>
            <w:r w:rsidRPr="00B51E8D">
              <w:t>Pilies g. 23 Vilnius</w:t>
            </w:r>
          </w:p>
        </w:tc>
        <w:tc>
          <w:tcPr>
            <w:tcW w:w="4111" w:type="dxa"/>
            <w:vAlign w:val="center"/>
          </w:tcPr>
          <w:p w14:paraId="16DCC06F" w14:textId="77777777" w:rsidR="002D1259" w:rsidRDefault="002D1259" w:rsidP="002D1259">
            <w:pPr>
              <w:pStyle w:val="ListParagraph"/>
              <w:autoSpaceDE w:val="0"/>
              <w:autoSpaceDN w:val="0"/>
              <w:adjustRightInd w:val="0"/>
              <w:ind w:left="0"/>
            </w:pPr>
            <w:r w:rsidRPr="00B51E8D">
              <w:t>J. Žemaitės g. 15 Vilnius</w:t>
            </w:r>
          </w:p>
        </w:tc>
        <w:tc>
          <w:tcPr>
            <w:tcW w:w="1275" w:type="dxa"/>
            <w:vAlign w:val="center"/>
          </w:tcPr>
          <w:p w14:paraId="2DCF2B9B" w14:textId="77777777" w:rsidR="002D1259" w:rsidRDefault="002D1259" w:rsidP="00F85C30">
            <w:pPr>
              <w:pStyle w:val="ListParagraph"/>
              <w:autoSpaceDE w:val="0"/>
              <w:autoSpaceDN w:val="0"/>
              <w:adjustRightInd w:val="0"/>
              <w:ind w:left="0"/>
              <w:jc w:val="center"/>
            </w:pPr>
            <w:r w:rsidRPr="00B51E8D">
              <w:t>24</w:t>
            </w:r>
          </w:p>
        </w:tc>
      </w:tr>
      <w:tr w:rsidR="002D1259" w14:paraId="7EDA2635" w14:textId="77777777" w:rsidTr="002D1259">
        <w:tc>
          <w:tcPr>
            <w:tcW w:w="693" w:type="dxa"/>
          </w:tcPr>
          <w:p w14:paraId="4F826203" w14:textId="77777777" w:rsidR="002D1259" w:rsidRPr="00B51E8D" w:rsidRDefault="002D1259" w:rsidP="002D1259">
            <w:pPr>
              <w:pStyle w:val="ListParagraph"/>
              <w:autoSpaceDE w:val="0"/>
              <w:autoSpaceDN w:val="0"/>
              <w:adjustRightInd w:val="0"/>
              <w:ind w:left="0"/>
            </w:pPr>
            <w:r>
              <w:t>2.</w:t>
            </w:r>
          </w:p>
        </w:tc>
        <w:tc>
          <w:tcPr>
            <w:tcW w:w="3276" w:type="dxa"/>
            <w:vAlign w:val="center"/>
          </w:tcPr>
          <w:p w14:paraId="57F6FB9C" w14:textId="77777777" w:rsidR="002D1259" w:rsidRDefault="002D1259" w:rsidP="002D1259">
            <w:pPr>
              <w:pStyle w:val="ListParagraph"/>
              <w:autoSpaceDE w:val="0"/>
              <w:autoSpaceDN w:val="0"/>
              <w:adjustRightInd w:val="0"/>
              <w:ind w:left="0"/>
            </w:pPr>
            <w:r w:rsidRPr="00B51E8D">
              <w:t>Žemaitės g. 15 Vilnius</w:t>
            </w:r>
          </w:p>
        </w:tc>
        <w:tc>
          <w:tcPr>
            <w:tcW w:w="4111" w:type="dxa"/>
            <w:vAlign w:val="center"/>
          </w:tcPr>
          <w:p w14:paraId="391F6671"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04A9BD91" w14:textId="77777777" w:rsidR="002D1259" w:rsidRDefault="002D1259" w:rsidP="00F85C30">
            <w:pPr>
              <w:pStyle w:val="ListParagraph"/>
              <w:autoSpaceDE w:val="0"/>
              <w:autoSpaceDN w:val="0"/>
              <w:adjustRightInd w:val="0"/>
              <w:ind w:left="0"/>
              <w:jc w:val="center"/>
            </w:pPr>
            <w:r w:rsidRPr="00B51E8D">
              <w:t>24</w:t>
            </w:r>
          </w:p>
        </w:tc>
      </w:tr>
      <w:tr w:rsidR="002D1259" w14:paraId="755CE081" w14:textId="77777777" w:rsidTr="002D1259">
        <w:tc>
          <w:tcPr>
            <w:tcW w:w="693" w:type="dxa"/>
          </w:tcPr>
          <w:p w14:paraId="11F8CAD9" w14:textId="77777777" w:rsidR="002D1259" w:rsidRPr="00B51E8D" w:rsidRDefault="002D1259" w:rsidP="002D1259">
            <w:pPr>
              <w:pStyle w:val="ListParagraph"/>
              <w:autoSpaceDE w:val="0"/>
              <w:autoSpaceDN w:val="0"/>
              <w:adjustRightInd w:val="0"/>
              <w:ind w:left="0"/>
              <w:rPr>
                <w:color w:val="000000"/>
              </w:rPr>
            </w:pPr>
            <w:r>
              <w:rPr>
                <w:color w:val="000000"/>
              </w:rPr>
              <w:t>3.</w:t>
            </w:r>
          </w:p>
        </w:tc>
        <w:tc>
          <w:tcPr>
            <w:tcW w:w="3276" w:type="dxa"/>
            <w:vAlign w:val="center"/>
          </w:tcPr>
          <w:p w14:paraId="108AA999"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4111" w:type="dxa"/>
            <w:vAlign w:val="center"/>
          </w:tcPr>
          <w:p w14:paraId="3298FFFD"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32A16999" w14:textId="77777777" w:rsidR="002D1259" w:rsidRDefault="002D1259" w:rsidP="00F85C30">
            <w:pPr>
              <w:pStyle w:val="ListParagraph"/>
              <w:autoSpaceDE w:val="0"/>
              <w:autoSpaceDN w:val="0"/>
              <w:adjustRightInd w:val="0"/>
              <w:ind w:left="0"/>
              <w:jc w:val="center"/>
            </w:pPr>
            <w:r w:rsidRPr="00B51E8D">
              <w:t>24</w:t>
            </w:r>
          </w:p>
        </w:tc>
      </w:tr>
      <w:tr w:rsidR="002D1259" w14:paraId="6B32E711" w14:textId="77777777" w:rsidTr="002D1259">
        <w:tc>
          <w:tcPr>
            <w:tcW w:w="693" w:type="dxa"/>
          </w:tcPr>
          <w:p w14:paraId="071DB179" w14:textId="77777777" w:rsidR="002D1259" w:rsidRPr="00B51E8D" w:rsidRDefault="002D1259" w:rsidP="002D1259">
            <w:pPr>
              <w:pStyle w:val="ListParagraph"/>
              <w:autoSpaceDE w:val="0"/>
              <w:autoSpaceDN w:val="0"/>
              <w:adjustRightInd w:val="0"/>
              <w:ind w:left="0"/>
              <w:rPr>
                <w:color w:val="000000"/>
              </w:rPr>
            </w:pPr>
            <w:r>
              <w:rPr>
                <w:color w:val="000000"/>
              </w:rPr>
              <w:t>4.</w:t>
            </w:r>
          </w:p>
        </w:tc>
        <w:tc>
          <w:tcPr>
            <w:tcW w:w="3276" w:type="dxa"/>
            <w:vAlign w:val="center"/>
          </w:tcPr>
          <w:p w14:paraId="192E2522"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4111" w:type="dxa"/>
            <w:vAlign w:val="center"/>
          </w:tcPr>
          <w:p w14:paraId="1A534958" w14:textId="77777777" w:rsidR="002D1259" w:rsidRDefault="002D1259" w:rsidP="002D1259">
            <w:pPr>
              <w:pStyle w:val="ListParagraph"/>
              <w:autoSpaceDE w:val="0"/>
              <w:autoSpaceDN w:val="0"/>
              <w:adjustRightInd w:val="0"/>
              <w:ind w:left="0"/>
            </w:pPr>
            <w:r w:rsidRPr="00B51E8D">
              <w:t>Pilies g. 23 Vilnius</w:t>
            </w:r>
          </w:p>
        </w:tc>
        <w:tc>
          <w:tcPr>
            <w:tcW w:w="1275" w:type="dxa"/>
            <w:vAlign w:val="center"/>
          </w:tcPr>
          <w:p w14:paraId="08316D18" w14:textId="77777777" w:rsidR="002D1259" w:rsidRDefault="002D1259" w:rsidP="00F85C30">
            <w:pPr>
              <w:pStyle w:val="ListParagraph"/>
              <w:autoSpaceDE w:val="0"/>
              <w:autoSpaceDN w:val="0"/>
              <w:adjustRightInd w:val="0"/>
              <w:ind w:left="0"/>
              <w:jc w:val="center"/>
            </w:pPr>
            <w:r w:rsidRPr="00B51E8D">
              <w:t>24</w:t>
            </w:r>
          </w:p>
        </w:tc>
      </w:tr>
      <w:tr w:rsidR="002D1259" w14:paraId="0B0FB529" w14:textId="77777777" w:rsidTr="002D1259">
        <w:tc>
          <w:tcPr>
            <w:tcW w:w="693" w:type="dxa"/>
          </w:tcPr>
          <w:p w14:paraId="1AD75D9B" w14:textId="77777777" w:rsidR="002D1259" w:rsidRPr="00B51E8D" w:rsidRDefault="002D1259" w:rsidP="002D1259">
            <w:pPr>
              <w:pStyle w:val="ListParagraph"/>
              <w:autoSpaceDE w:val="0"/>
              <w:autoSpaceDN w:val="0"/>
              <w:adjustRightInd w:val="0"/>
              <w:ind w:left="0"/>
              <w:rPr>
                <w:color w:val="000000"/>
              </w:rPr>
            </w:pPr>
            <w:r>
              <w:rPr>
                <w:color w:val="000000"/>
              </w:rPr>
              <w:t>5.</w:t>
            </w:r>
          </w:p>
        </w:tc>
        <w:tc>
          <w:tcPr>
            <w:tcW w:w="3276" w:type="dxa"/>
            <w:vAlign w:val="center"/>
          </w:tcPr>
          <w:p w14:paraId="532EC279" w14:textId="77777777" w:rsidR="002D1259" w:rsidRDefault="002D1259" w:rsidP="002D1259">
            <w:pPr>
              <w:pStyle w:val="ListParagraph"/>
              <w:autoSpaceDE w:val="0"/>
              <w:autoSpaceDN w:val="0"/>
              <w:adjustRightInd w:val="0"/>
              <w:ind w:left="0"/>
            </w:pPr>
            <w:r w:rsidRPr="00B51E8D">
              <w:rPr>
                <w:color w:val="000000"/>
              </w:rPr>
              <w:t>Konstitucijos pr. 23 Vilnius</w:t>
            </w:r>
          </w:p>
        </w:tc>
        <w:tc>
          <w:tcPr>
            <w:tcW w:w="4111" w:type="dxa"/>
            <w:vAlign w:val="center"/>
          </w:tcPr>
          <w:p w14:paraId="43E77A84"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2253FCA3"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40AF2D14" w14:textId="77777777" w:rsidTr="002D1259">
        <w:tc>
          <w:tcPr>
            <w:tcW w:w="693" w:type="dxa"/>
          </w:tcPr>
          <w:p w14:paraId="74A5A55B" w14:textId="77777777" w:rsidR="002D1259" w:rsidRPr="00B51E8D" w:rsidRDefault="002D1259" w:rsidP="002D1259">
            <w:pPr>
              <w:pStyle w:val="ListParagraph"/>
              <w:autoSpaceDE w:val="0"/>
              <w:autoSpaceDN w:val="0"/>
              <w:adjustRightInd w:val="0"/>
              <w:ind w:left="0"/>
              <w:rPr>
                <w:color w:val="000000"/>
              </w:rPr>
            </w:pPr>
            <w:r>
              <w:rPr>
                <w:color w:val="000000"/>
              </w:rPr>
              <w:t>6.</w:t>
            </w:r>
          </w:p>
        </w:tc>
        <w:tc>
          <w:tcPr>
            <w:tcW w:w="3276" w:type="dxa"/>
            <w:vAlign w:val="center"/>
          </w:tcPr>
          <w:p w14:paraId="11C58E7F" w14:textId="77777777" w:rsidR="002D1259" w:rsidRDefault="002D1259" w:rsidP="002D1259">
            <w:pPr>
              <w:pStyle w:val="ListParagraph"/>
              <w:autoSpaceDE w:val="0"/>
              <w:autoSpaceDN w:val="0"/>
              <w:adjustRightInd w:val="0"/>
              <w:ind w:left="0"/>
            </w:pPr>
            <w:r w:rsidRPr="00B51E8D">
              <w:rPr>
                <w:color w:val="000000"/>
              </w:rPr>
              <w:t>Ukmergės g. 222 Vilnius</w:t>
            </w:r>
          </w:p>
        </w:tc>
        <w:tc>
          <w:tcPr>
            <w:tcW w:w="4111" w:type="dxa"/>
            <w:vAlign w:val="center"/>
          </w:tcPr>
          <w:p w14:paraId="62F84A1E"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6A4052A3"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3AE485B7" w14:textId="77777777" w:rsidTr="002D1259">
        <w:tc>
          <w:tcPr>
            <w:tcW w:w="693" w:type="dxa"/>
          </w:tcPr>
          <w:p w14:paraId="1B612764" w14:textId="77777777" w:rsidR="002D1259" w:rsidRPr="00B51E8D" w:rsidRDefault="002D1259" w:rsidP="002D1259">
            <w:pPr>
              <w:pStyle w:val="ListParagraph"/>
              <w:autoSpaceDE w:val="0"/>
              <w:autoSpaceDN w:val="0"/>
              <w:adjustRightInd w:val="0"/>
              <w:ind w:left="0"/>
              <w:rPr>
                <w:color w:val="000000"/>
              </w:rPr>
            </w:pPr>
            <w:r>
              <w:rPr>
                <w:color w:val="000000"/>
              </w:rPr>
              <w:t>7.</w:t>
            </w:r>
          </w:p>
        </w:tc>
        <w:tc>
          <w:tcPr>
            <w:tcW w:w="3276" w:type="dxa"/>
            <w:vAlign w:val="center"/>
          </w:tcPr>
          <w:p w14:paraId="7930F9F9" w14:textId="77777777" w:rsidR="002D1259" w:rsidRDefault="002D1259" w:rsidP="002D1259">
            <w:pPr>
              <w:pStyle w:val="ListParagraph"/>
              <w:autoSpaceDE w:val="0"/>
              <w:autoSpaceDN w:val="0"/>
              <w:adjustRightInd w:val="0"/>
              <w:ind w:left="0"/>
            </w:pPr>
            <w:r w:rsidRPr="00B51E8D">
              <w:rPr>
                <w:color w:val="000000"/>
              </w:rPr>
              <w:t>Linkmenų g. 26 Vilnius</w:t>
            </w:r>
          </w:p>
        </w:tc>
        <w:tc>
          <w:tcPr>
            <w:tcW w:w="4111" w:type="dxa"/>
            <w:vAlign w:val="center"/>
          </w:tcPr>
          <w:p w14:paraId="66F2ACB5"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06D88149"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6F1F1C2F" w14:textId="77777777" w:rsidTr="002D1259">
        <w:tc>
          <w:tcPr>
            <w:tcW w:w="693" w:type="dxa"/>
          </w:tcPr>
          <w:p w14:paraId="6BEAA029" w14:textId="77777777" w:rsidR="002D1259" w:rsidRPr="00B51E8D" w:rsidRDefault="002D1259" w:rsidP="002D1259">
            <w:pPr>
              <w:pStyle w:val="ListParagraph"/>
              <w:autoSpaceDE w:val="0"/>
              <w:autoSpaceDN w:val="0"/>
              <w:adjustRightInd w:val="0"/>
              <w:ind w:left="0"/>
              <w:rPr>
                <w:color w:val="000000"/>
              </w:rPr>
            </w:pPr>
            <w:r>
              <w:rPr>
                <w:color w:val="000000"/>
              </w:rPr>
              <w:t>8.</w:t>
            </w:r>
          </w:p>
        </w:tc>
        <w:tc>
          <w:tcPr>
            <w:tcW w:w="3276" w:type="dxa"/>
            <w:vAlign w:val="center"/>
          </w:tcPr>
          <w:p w14:paraId="230F2734" w14:textId="77777777" w:rsidR="002D1259" w:rsidRDefault="002D1259" w:rsidP="002D1259">
            <w:pPr>
              <w:pStyle w:val="ListParagraph"/>
              <w:autoSpaceDE w:val="0"/>
              <w:autoSpaceDN w:val="0"/>
              <w:adjustRightInd w:val="0"/>
              <w:ind w:left="0"/>
            </w:pPr>
            <w:r w:rsidRPr="00B51E8D">
              <w:rPr>
                <w:color w:val="000000"/>
              </w:rPr>
              <w:t>Šnipiškių g. 3 Vilnius</w:t>
            </w:r>
          </w:p>
        </w:tc>
        <w:tc>
          <w:tcPr>
            <w:tcW w:w="4111" w:type="dxa"/>
            <w:vAlign w:val="center"/>
          </w:tcPr>
          <w:p w14:paraId="175FB55C"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4DBD3821"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70D93ED0" w14:textId="77777777" w:rsidTr="002D1259">
        <w:tc>
          <w:tcPr>
            <w:tcW w:w="693" w:type="dxa"/>
          </w:tcPr>
          <w:p w14:paraId="17891AE2" w14:textId="77777777" w:rsidR="002D1259" w:rsidRPr="00B51E8D" w:rsidRDefault="002D1259" w:rsidP="002D1259">
            <w:pPr>
              <w:pStyle w:val="ListParagraph"/>
              <w:autoSpaceDE w:val="0"/>
              <w:autoSpaceDN w:val="0"/>
              <w:adjustRightInd w:val="0"/>
              <w:ind w:left="0"/>
              <w:rPr>
                <w:color w:val="000000"/>
              </w:rPr>
            </w:pPr>
            <w:r>
              <w:rPr>
                <w:color w:val="000000"/>
              </w:rPr>
              <w:t>9.</w:t>
            </w:r>
          </w:p>
        </w:tc>
        <w:tc>
          <w:tcPr>
            <w:tcW w:w="3276" w:type="dxa"/>
            <w:vAlign w:val="center"/>
          </w:tcPr>
          <w:p w14:paraId="01D9017C" w14:textId="77777777" w:rsidR="002D1259" w:rsidRDefault="002D1259" w:rsidP="002D1259">
            <w:pPr>
              <w:pStyle w:val="ListParagraph"/>
              <w:autoSpaceDE w:val="0"/>
              <w:autoSpaceDN w:val="0"/>
              <w:adjustRightInd w:val="0"/>
              <w:ind w:left="0"/>
            </w:pPr>
            <w:r w:rsidRPr="00B51E8D">
              <w:rPr>
                <w:color w:val="000000"/>
              </w:rPr>
              <w:t>Kalvarijų g. 153 Vilnius</w:t>
            </w:r>
          </w:p>
        </w:tc>
        <w:tc>
          <w:tcPr>
            <w:tcW w:w="4111" w:type="dxa"/>
            <w:vAlign w:val="center"/>
          </w:tcPr>
          <w:p w14:paraId="7D1A9A0E"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00950B25"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01603DBF" w14:textId="77777777" w:rsidTr="002D1259">
        <w:tc>
          <w:tcPr>
            <w:tcW w:w="693" w:type="dxa"/>
          </w:tcPr>
          <w:p w14:paraId="594BB07E" w14:textId="77777777" w:rsidR="002D1259" w:rsidRPr="00B51E8D" w:rsidRDefault="002D1259" w:rsidP="002D1259">
            <w:pPr>
              <w:pStyle w:val="ListParagraph"/>
              <w:autoSpaceDE w:val="0"/>
              <w:autoSpaceDN w:val="0"/>
              <w:adjustRightInd w:val="0"/>
              <w:ind w:left="0"/>
              <w:rPr>
                <w:color w:val="000000"/>
              </w:rPr>
            </w:pPr>
            <w:r>
              <w:rPr>
                <w:color w:val="000000"/>
              </w:rPr>
              <w:t>10.</w:t>
            </w:r>
          </w:p>
        </w:tc>
        <w:tc>
          <w:tcPr>
            <w:tcW w:w="3276" w:type="dxa"/>
            <w:vAlign w:val="center"/>
          </w:tcPr>
          <w:p w14:paraId="47BEAB9D" w14:textId="77777777" w:rsidR="002D1259" w:rsidRDefault="002D1259" w:rsidP="002D1259">
            <w:pPr>
              <w:pStyle w:val="ListParagraph"/>
              <w:autoSpaceDE w:val="0"/>
              <w:autoSpaceDN w:val="0"/>
              <w:adjustRightInd w:val="0"/>
              <w:ind w:left="0"/>
            </w:pPr>
            <w:r w:rsidRPr="00B51E8D">
              <w:rPr>
                <w:color w:val="000000"/>
              </w:rPr>
              <w:t>Kalvarijų g. 153 Vilnius</w:t>
            </w:r>
          </w:p>
        </w:tc>
        <w:tc>
          <w:tcPr>
            <w:tcW w:w="4111" w:type="dxa"/>
            <w:vAlign w:val="center"/>
          </w:tcPr>
          <w:p w14:paraId="78CA77B4"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0A5F3426"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4AD1B657" w14:textId="77777777" w:rsidTr="002D1259">
        <w:tc>
          <w:tcPr>
            <w:tcW w:w="693" w:type="dxa"/>
          </w:tcPr>
          <w:p w14:paraId="642D74BE" w14:textId="77777777" w:rsidR="002D1259" w:rsidRPr="00B51E8D" w:rsidRDefault="002D1259" w:rsidP="002D1259">
            <w:pPr>
              <w:pStyle w:val="ListParagraph"/>
              <w:autoSpaceDE w:val="0"/>
              <w:autoSpaceDN w:val="0"/>
              <w:adjustRightInd w:val="0"/>
              <w:ind w:left="0"/>
              <w:rPr>
                <w:color w:val="000000"/>
              </w:rPr>
            </w:pPr>
            <w:r>
              <w:rPr>
                <w:color w:val="000000"/>
              </w:rPr>
              <w:t>11.</w:t>
            </w:r>
          </w:p>
        </w:tc>
        <w:tc>
          <w:tcPr>
            <w:tcW w:w="3276" w:type="dxa"/>
            <w:vAlign w:val="center"/>
          </w:tcPr>
          <w:p w14:paraId="3EE48B3F" w14:textId="77777777" w:rsidR="002D1259" w:rsidRDefault="002D1259" w:rsidP="002D1259">
            <w:pPr>
              <w:pStyle w:val="ListParagraph"/>
              <w:autoSpaceDE w:val="0"/>
              <w:autoSpaceDN w:val="0"/>
              <w:adjustRightInd w:val="0"/>
              <w:ind w:left="0"/>
            </w:pPr>
            <w:r w:rsidRPr="00B51E8D">
              <w:rPr>
                <w:color w:val="000000"/>
              </w:rPr>
              <w:t>Kalvarijų g. 153 Vilnius</w:t>
            </w:r>
          </w:p>
        </w:tc>
        <w:tc>
          <w:tcPr>
            <w:tcW w:w="4111" w:type="dxa"/>
            <w:vAlign w:val="center"/>
          </w:tcPr>
          <w:p w14:paraId="60BEB63E"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0F6257DF"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14EB7FA9" w14:textId="77777777" w:rsidTr="002D1259">
        <w:tc>
          <w:tcPr>
            <w:tcW w:w="693" w:type="dxa"/>
          </w:tcPr>
          <w:p w14:paraId="6A4D0783" w14:textId="77777777" w:rsidR="002D1259" w:rsidRPr="00B51E8D" w:rsidRDefault="002D1259" w:rsidP="002D1259">
            <w:pPr>
              <w:pStyle w:val="ListParagraph"/>
              <w:autoSpaceDE w:val="0"/>
              <w:autoSpaceDN w:val="0"/>
              <w:adjustRightInd w:val="0"/>
              <w:ind w:left="0"/>
              <w:rPr>
                <w:color w:val="000000"/>
              </w:rPr>
            </w:pPr>
            <w:r>
              <w:rPr>
                <w:color w:val="000000"/>
              </w:rPr>
              <w:t>12.</w:t>
            </w:r>
          </w:p>
        </w:tc>
        <w:tc>
          <w:tcPr>
            <w:tcW w:w="3276" w:type="dxa"/>
            <w:vAlign w:val="center"/>
          </w:tcPr>
          <w:p w14:paraId="2826199D" w14:textId="77777777" w:rsidR="002D1259" w:rsidRDefault="002D1259" w:rsidP="002D1259">
            <w:pPr>
              <w:pStyle w:val="ListParagraph"/>
              <w:autoSpaceDE w:val="0"/>
              <w:autoSpaceDN w:val="0"/>
              <w:adjustRightInd w:val="0"/>
              <w:ind w:left="0"/>
            </w:pPr>
            <w:r w:rsidRPr="00B51E8D">
              <w:rPr>
                <w:color w:val="000000"/>
              </w:rPr>
              <w:t>Ž. Liauksmino g. 5 Vilnius</w:t>
            </w:r>
          </w:p>
        </w:tc>
        <w:tc>
          <w:tcPr>
            <w:tcW w:w="4111" w:type="dxa"/>
            <w:vAlign w:val="center"/>
          </w:tcPr>
          <w:p w14:paraId="58B15A86"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26EAB341"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2E856BD9" w14:textId="77777777" w:rsidTr="002D1259">
        <w:tc>
          <w:tcPr>
            <w:tcW w:w="693" w:type="dxa"/>
          </w:tcPr>
          <w:p w14:paraId="298D2EF8" w14:textId="77777777" w:rsidR="002D1259" w:rsidRPr="00B51E8D" w:rsidRDefault="002D1259" w:rsidP="002D1259">
            <w:pPr>
              <w:pStyle w:val="ListParagraph"/>
              <w:autoSpaceDE w:val="0"/>
              <w:autoSpaceDN w:val="0"/>
              <w:adjustRightInd w:val="0"/>
              <w:ind w:left="0"/>
              <w:rPr>
                <w:color w:val="000000"/>
              </w:rPr>
            </w:pPr>
            <w:r>
              <w:rPr>
                <w:color w:val="000000"/>
              </w:rPr>
              <w:t>13.</w:t>
            </w:r>
          </w:p>
        </w:tc>
        <w:tc>
          <w:tcPr>
            <w:tcW w:w="3276" w:type="dxa"/>
            <w:vAlign w:val="center"/>
          </w:tcPr>
          <w:p w14:paraId="284F98E4" w14:textId="77777777" w:rsidR="002D1259" w:rsidRDefault="002D1259" w:rsidP="002D1259">
            <w:pPr>
              <w:pStyle w:val="ListParagraph"/>
              <w:autoSpaceDE w:val="0"/>
              <w:autoSpaceDN w:val="0"/>
              <w:adjustRightInd w:val="0"/>
              <w:ind w:left="0"/>
            </w:pPr>
            <w:r w:rsidRPr="00B51E8D">
              <w:rPr>
                <w:color w:val="000000"/>
              </w:rPr>
              <w:t>T. Kosciuškos g. 30 Vilnius</w:t>
            </w:r>
          </w:p>
        </w:tc>
        <w:tc>
          <w:tcPr>
            <w:tcW w:w="4111" w:type="dxa"/>
            <w:vAlign w:val="center"/>
          </w:tcPr>
          <w:p w14:paraId="10A93088"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45B792BE"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2A1F7EE4" w14:textId="77777777" w:rsidTr="002D1259">
        <w:tc>
          <w:tcPr>
            <w:tcW w:w="693" w:type="dxa"/>
          </w:tcPr>
          <w:p w14:paraId="4F874217" w14:textId="77777777" w:rsidR="002D1259" w:rsidRPr="00B51E8D" w:rsidRDefault="002D1259" w:rsidP="002D1259">
            <w:pPr>
              <w:pStyle w:val="ListParagraph"/>
              <w:autoSpaceDE w:val="0"/>
              <w:autoSpaceDN w:val="0"/>
              <w:adjustRightInd w:val="0"/>
              <w:ind w:left="0"/>
              <w:rPr>
                <w:color w:val="000000"/>
              </w:rPr>
            </w:pPr>
            <w:r>
              <w:rPr>
                <w:color w:val="000000"/>
              </w:rPr>
              <w:t>14.</w:t>
            </w:r>
          </w:p>
        </w:tc>
        <w:tc>
          <w:tcPr>
            <w:tcW w:w="3276" w:type="dxa"/>
            <w:vAlign w:val="center"/>
          </w:tcPr>
          <w:p w14:paraId="12FF5987" w14:textId="77777777" w:rsidR="002D1259" w:rsidRDefault="002D1259" w:rsidP="002D1259">
            <w:pPr>
              <w:pStyle w:val="ListParagraph"/>
              <w:autoSpaceDE w:val="0"/>
              <w:autoSpaceDN w:val="0"/>
              <w:adjustRightInd w:val="0"/>
              <w:ind w:left="0"/>
            </w:pPr>
            <w:r w:rsidRPr="00B51E8D">
              <w:rPr>
                <w:color w:val="000000"/>
              </w:rPr>
              <w:t>T. Kosciuškos g. 30 Vilnius</w:t>
            </w:r>
          </w:p>
        </w:tc>
        <w:tc>
          <w:tcPr>
            <w:tcW w:w="4111" w:type="dxa"/>
            <w:vAlign w:val="center"/>
          </w:tcPr>
          <w:p w14:paraId="691A5C78"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335A4BED"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46D1B1B6" w14:textId="77777777" w:rsidTr="002D1259">
        <w:tc>
          <w:tcPr>
            <w:tcW w:w="693" w:type="dxa"/>
          </w:tcPr>
          <w:p w14:paraId="1553C8B9" w14:textId="77777777" w:rsidR="002D1259" w:rsidRPr="00B51E8D" w:rsidRDefault="002D1259" w:rsidP="002D1259">
            <w:pPr>
              <w:pStyle w:val="ListParagraph"/>
              <w:autoSpaceDE w:val="0"/>
              <w:autoSpaceDN w:val="0"/>
              <w:adjustRightInd w:val="0"/>
              <w:ind w:left="0"/>
              <w:rPr>
                <w:color w:val="000000"/>
              </w:rPr>
            </w:pPr>
            <w:r>
              <w:rPr>
                <w:color w:val="000000"/>
              </w:rPr>
              <w:t>15.</w:t>
            </w:r>
          </w:p>
        </w:tc>
        <w:tc>
          <w:tcPr>
            <w:tcW w:w="3276" w:type="dxa"/>
            <w:vAlign w:val="center"/>
          </w:tcPr>
          <w:p w14:paraId="4A481728" w14:textId="77777777" w:rsidR="002D1259" w:rsidRDefault="002D1259" w:rsidP="002D1259">
            <w:pPr>
              <w:pStyle w:val="ListParagraph"/>
              <w:autoSpaceDE w:val="0"/>
              <w:autoSpaceDN w:val="0"/>
              <w:adjustRightInd w:val="0"/>
              <w:ind w:left="0"/>
            </w:pPr>
            <w:r w:rsidRPr="00B51E8D">
              <w:rPr>
                <w:color w:val="000000"/>
              </w:rPr>
              <w:t>Siesikų g. 19 Vilnius</w:t>
            </w:r>
          </w:p>
        </w:tc>
        <w:tc>
          <w:tcPr>
            <w:tcW w:w="4111" w:type="dxa"/>
            <w:vAlign w:val="center"/>
          </w:tcPr>
          <w:p w14:paraId="4AAD2AFA"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7056A3AA"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0344E556" w14:textId="77777777" w:rsidTr="002D1259">
        <w:tc>
          <w:tcPr>
            <w:tcW w:w="693" w:type="dxa"/>
          </w:tcPr>
          <w:p w14:paraId="759B5DD1" w14:textId="77777777" w:rsidR="002D1259" w:rsidRPr="00B51E8D" w:rsidRDefault="002D1259" w:rsidP="002D1259">
            <w:pPr>
              <w:pStyle w:val="ListParagraph"/>
              <w:autoSpaceDE w:val="0"/>
              <w:autoSpaceDN w:val="0"/>
              <w:adjustRightInd w:val="0"/>
              <w:ind w:left="0"/>
              <w:rPr>
                <w:color w:val="000000"/>
              </w:rPr>
            </w:pPr>
            <w:r>
              <w:rPr>
                <w:color w:val="000000"/>
              </w:rPr>
              <w:t>16.</w:t>
            </w:r>
          </w:p>
        </w:tc>
        <w:tc>
          <w:tcPr>
            <w:tcW w:w="3276" w:type="dxa"/>
            <w:vAlign w:val="center"/>
          </w:tcPr>
          <w:p w14:paraId="646B1ECC" w14:textId="77777777" w:rsidR="002D1259" w:rsidRDefault="002D1259" w:rsidP="002D1259">
            <w:pPr>
              <w:pStyle w:val="ListParagraph"/>
              <w:autoSpaceDE w:val="0"/>
              <w:autoSpaceDN w:val="0"/>
              <w:adjustRightInd w:val="0"/>
              <w:ind w:left="0"/>
            </w:pPr>
            <w:r w:rsidRPr="00B51E8D">
              <w:rPr>
                <w:color w:val="000000"/>
              </w:rPr>
              <w:t>Kalvarijų g. 3 Vilnius</w:t>
            </w:r>
          </w:p>
        </w:tc>
        <w:tc>
          <w:tcPr>
            <w:tcW w:w="4111" w:type="dxa"/>
            <w:vAlign w:val="center"/>
          </w:tcPr>
          <w:p w14:paraId="7C896C52"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3F0D7B6D"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4D005D5E" w14:textId="77777777" w:rsidTr="002D1259">
        <w:tc>
          <w:tcPr>
            <w:tcW w:w="693" w:type="dxa"/>
          </w:tcPr>
          <w:p w14:paraId="051EB477" w14:textId="77777777" w:rsidR="002D1259" w:rsidRPr="00B51E8D" w:rsidRDefault="002D1259" w:rsidP="002D1259">
            <w:pPr>
              <w:pStyle w:val="ListParagraph"/>
              <w:autoSpaceDE w:val="0"/>
              <w:autoSpaceDN w:val="0"/>
              <w:adjustRightInd w:val="0"/>
              <w:ind w:left="0"/>
              <w:rPr>
                <w:color w:val="000000"/>
              </w:rPr>
            </w:pPr>
            <w:r>
              <w:rPr>
                <w:color w:val="000000"/>
              </w:rPr>
              <w:t>17.</w:t>
            </w:r>
          </w:p>
        </w:tc>
        <w:tc>
          <w:tcPr>
            <w:tcW w:w="3276" w:type="dxa"/>
            <w:vAlign w:val="center"/>
          </w:tcPr>
          <w:p w14:paraId="05FDF0C2" w14:textId="77777777" w:rsidR="002D1259" w:rsidRDefault="002D1259" w:rsidP="002D1259">
            <w:pPr>
              <w:pStyle w:val="ListParagraph"/>
              <w:autoSpaceDE w:val="0"/>
              <w:autoSpaceDN w:val="0"/>
              <w:adjustRightInd w:val="0"/>
              <w:ind w:left="0"/>
            </w:pPr>
            <w:r w:rsidRPr="00B51E8D">
              <w:rPr>
                <w:color w:val="000000"/>
              </w:rPr>
              <w:t>A. Juozapavičiaus g. 13 Vilnius</w:t>
            </w:r>
          </w:p>
        </w:tc>
        <w:tc>
          <w:tcPr>
            <w:tcW w:w="4111" w:type="dxa"/>
            <w:vAlign w:val="center"/>
          </w:tcPr>
          <w:p w14:paraId="7A09FD6F"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6C4C7A65"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4E791FC1" w14:textId="77777777" w:rsidTr="002D1259">
        <w:tc>
          <w:tcPr>
            <w:tcW w:w="693" w:type="dxa"/>
          </w:tcPr>
          <w:p w14:paraId="220AAF8C" w14:textId="77777777" w:rsidR="002D1259" w:rsidRPr="00B51E8D" w:rsidRDefault="002D1259" w:rsidP="002D1259">
            <w:pPr>
              <w:pStyle w:val="ListParagraph"/>
              <w:autoSpaceDE w:val="0"/>
              <w:autoSpaceDN w:val="0"/>
              <w:adjustRightInd w:val="0"/>
              <w:ind w:left="0"/>
              <w:rPr>
                <w:color w:val="000000"/>
              </w:rPr>
            </w:pPr>
            <w:r>
              <w:rPr>
                <w:color w:val="000000"/>
              </w:rPr>
              <w:t>18.</w:t>
            </w:r>
          </w:p>
        </w:tc>
        <w:tc>
          <w:tcPr>
            <w:tcW w:w="3276" w:type="dxa"/>
            <w:vAlign w:val="center"/>
          </w:tcPr>
          <w:p w14:paraId="0EFD63E1" w14:textId="77777777" w:rsidR="002D1259" w:rsidRDefault="002D1259" w:rsidP="002D1259">
            <w:pPr>
              <w:pStyle w:val="ListParagraph"/>
              <w:autoSpaceDE w:val="0"/>
              <w:autoSpaceDN w:val="0"/>
              <w:adjustRightInd w:val="0"/>
              <w:ind w:left="0"/>
            </w:pPr>
            <w:r w:rsidRPr="00B51E8D">
              <w:rPr>
                <w:color w:val="000000"/>
              </w:rPr>
              <w:t>Kalvarijų g. 147 Vilnius</w:t>
            </w:r>
          </w:p>
        </w:tc>
        <w:tc>
          <w:tcPr>
            <w:tcW w:w="4111" w:type="dxa"/>
            <w:vAlign w:val="center"/>
          </w:tcPr>
          <w:p w14:paraId="29ED764C"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15E006FF"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0AA13C50" w14:textId="77777777" w:rsidTr="002D1259">
        <w:tc>
          <w:tcPr>
            <w:tcW w:w="693" w:type="dxa"/>
          </w:tcPr>
          <w:p w14:paraId="17C41505" w14:textId="77777777" w:rsidR="002D1259" w:rsidRPr="00B51E8D" w:rsidRDefault="002D1259" w:rsidP="002D1259">
            <w:pPr>
              <w:pStyle w:val="ListParagraph"/>
              <w:autoSpaceDE w:val="0"/>
              <w:autoSpaceDN w:val="0"/>
              <w:adjustRightInd w:val="0"/>
              <w:ind w:left="0"/>
              <w:rPr>
                <w:color w:val="000000"/>
              </w:rPr>
            </w:pPr>
            <w:r>
              <w:rPr>
                <w:color w:val="000000"/>
              </w:rPr>
              <w:t>19.</w:t>
            </w:r>
          </w:p>
        </w:tc>
        <w:tc>
          <w:tcPr>
            <w:tcW w:w="3276" w:type="dxa"/>
            <w:vAlign w:val="center"/>
          </w:tcPr>
          <w:p w14:paraId="5867157D" w14:textId="77777777" w:rsidR="002D1259" w:rsidRDefault="002D1259" w:rsidP="002D1259">
            <w:pPr>
              <w:pStyle w:val="ListParagraph"/>
              <w:autoSpaceDE w:val="0"/>
              <w:autoSpaceDN w:val="0"/>
              <w:adjustRightInd w:val="0"/>
              <w:ind w:left="0"/>
            </w:pPr>
            <w:r w:rsidRPr="00B51E8D">
              <w:rPr>
                <w:color w:val="000000"/>
              </w:rPr>
              <w:t>Žalgirio g. 127 Vilnius</w:t>
            </w:r>
          </w:p>
        </w:tc>
        <w:tc>
          <w:tcPr>
            <w:tcW w:w="4111" w:type="dxa"/>
            <w:vAlign w:val="center"/>
          </w:tcPr>
          <w:p w14:paraId="05B050DA"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581A7903"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28DF2C5C" w14:textId="77777777" w:rsidTr="002D1259">
        <w:tc>
          <w:tcPr>
            <w:tcW w:w="693" w:type="dxa"/>
          </w:tcPr>
          <w:p w14:paraId="669382D5" w14:textId="77777777" w:rsidR="002D1259" w:rsidRPr="00B51E8D" w:rsidRDefault="002D1259" w:rsidP="002D1259">
            <w:pPr>
              <w:pStyle w:val="ListParagraph"/>
              <w:autoSpaceDE w:val="0"/>
              <w:autoSpaceDN w:val="0"/>
              <w:adjustRightInd w:val="0"/>
              <w:ind w:left="0"/>
              <w:rPr>
                <w:color w:val="000000"/>
              </w:rPr>
            </w:pPr>
            <w:r>
              <w:rPr>
                <w:color w:val="000000"/>
              </w:rPr>
              <w:t>20.</w:t>
            </w:r>
          </w:p>
        </w:tc>
        <w:tc>
          <w:tcPr>
            <w:tcW w:w="3276" w:type="dxa"/>
            <w:vAlign w:val="center"/>
          </w:tcPr>
          <w:p w14:paraId="440F00F1" w14:textId="77777777" w:rsidR="002D1259" w:rsidRDefault="002D1259" w:rsidP="002D1259">
            <w:pPr>
              <w:pStyle w:val="ListParagraph"/>
              <w:autoSpaceDE w:val="0"/>
              <w:autoSpaceDN w:val="0"/>
              <w:adjustRightInd w:val="0"/>
              <w:ind w:left="0"/>
            </w:pPr>
            <w:r w:rsidRPr="00B51E8D">
              <w:rPr>
                <w:color w:val="000000"/>
              </w:rPr>
              <w:t>Konstitucijos pr. 3 Vilnius</w:t>
            </w:r>
          </w:p>
        </w:tc>
        <w:tc>
          <w:tcPr>
            <w:tcW w:w="4111" w:type="dxa"/>
            <w:vAlign w:val="center"/>
          </w:tcPr>
          <w:p w14:paraId="0EA3F60B"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4322CB54"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15A12BFF" w14:textId="77777777" w:rsidTr="002D1259">
        <w:tc>
          <w:tcPr>
            <w:tcW w:w="693" w:type="dxa"/>
          </w:tcPr>
          <w:p w14:paraId="14B58CE8" w14:textId="77777777" w:rsidR="002D1259" w:rsidRPr="00B51E8D" w:rsidRDefault="002D1259" w:rsidP="002D1259">
            <w:pPr>
              <w:pStyle w:val="ListParagraph"/>
              <w:autoSpaceDE w:val="0"/>
              <w:autoSpaceDN w:val="0"/>
              <w:adjustRightInd w:val="0"/>
              <w:ind w:left="0"/>
              <w:rPr>
                <w:color w:val="000000"/>
              </w:rPr>
            </w:pPr>
            <w:r>
              <w:rPr>
                <w:color w:val="000000"/>
              </w:rPr>
              <w:t>21.</w:t>
            </w:r>
          </w:p>
        </w:tc>
        <w:tc>
          <w:tcPr>
            <w:tcW w:w="3276" w:type="dxa"/>
            <w:vAlign w:val="center"/>
          </w:tcPr>
          <w:p w14:paraId="13EB5EB3" w14:textId="77777777" w:rsidR="002D1259" w:rsidRDefault="002D1259" w:rsidP="002D1259">
            <w:pPr>
              <w:pStyle w:val="ListParagraph"/>
              <w:autoSpaceDE w:val="0"/>
              <w:autoSpaceDN w:val="0"/>
              <w:adjustRightInd w:val="0"/>
              <w:ind w:left="0"/>
            </w:pPr>
            <w:r w:rsidRPr="00B51E8D">
              <w:rPr>
                <w:color w:val="000000"/>
              </w:rPr>
              <w:t>Konstitucijos pr. 12 Vilnius</w:t>
            </w:r>
          </w:p>
        </w:tc>
        <w:tc>
          <w:tcPr>
            <w:tcW w:w="4111" w:type="dxa"/>
            <w:vAlign w:val="center"/>
          </w:tcPr>
          <w:p w14:paraId="479CB844"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6255EE3B"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05232FEB" w14:textId="77777777" w:rsidTr="002D1259">
        <w:tc>
          <w:tcPr>
            <w:tcW w:w="693" w:type="dxa"/>
          </w:tcPr>
          <w:p w14:paraId="632191F4" w14:textId="77777777" w:rsidR="002D1259" w:rsidRPr="00B51E8D" w:rsidRDefault="002D1259" w:rsidP="002D1259">
            <w:pPr>
              <w:pStyle w:val="ListParagraph"/>
              <w:autoSpaceDE w:val="0"/>
              <w:autoSpaceDN w:val="0"/>
              <w:adjustRightInd w:val="0"/>
              <w:ind w:left="0"/>
              <w:rPr>
                <w:color w:val="000000"/>
              </w:rPr>
            </w:pPr>
            <w:r>
              <w:rPr>
                <w:color w:val="000000"/>
              </w:rPr>
              <w:lastRenderedPageBreak/>
              <w:t>22.</w:t>
            </w:r>
          </w:p>
        </w:tc>
        <w:tc>
          <w:tcPr>
            <w:tcW w:w="3276" w:type="dxa"/>
            <w:vAlign w:val="center"/>
          </w:tcPr>
          <w:p w14:paraId="19E91FF3" w14:textId="77777777" w:rsidR="002D1259" w:rsidRDefault="002D1259" w:rsidP="002D1259">
            <w:pPr>
              <w:pStyle w:val="ListParagraph"/>
              <w:autoSpaceDE w:val="0"/>
              <w:autoSpaceDN w:val="0"/>
              <w:adjustRightInd w:val="0"/>
              <w:ind w:left="0"/>
            </w:pPr>
            <w:r w:rsidRPr="00B51E8D">
              <w:rPr>
                <w:color w:val="000000"/>
              </w:rPr>
              <w:t>Lvovo g. 19a Vilnius</w:t>
            </w:r>
          </w:p>
        </w:tc>
        <w:tc>
          <w:tcPr>
            <w:tcW w:w="4111" w:type="dxa"/>
            <w:vAlign w:val="center"/>
          </w:tcPr>
          <w:p w14:paraId="1F7B6CBE"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5D078917"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3536BFEF" w14:textId="77777777" w:rsidTr="002D1259">
        <w:tc>
          <w:tcPr>
            <w:tcW w:w="693" w:type="dxa"/>
          </w:tcPr>
          <w:p w14:paraId="31F207D0" w14:textId="77777777" w:rsidR="002D1259" w:rsidRPr="00B51E8D" w:rsidRDefault="002D1259" w:rsidP="002D1259">
            <w:pPr>
              <w:pStyle w:val="ListParagraph"/>
              <w:autoSpaceDE w:val="0"/>
              <w:autoSpaceDN w:val="0"/>
              <w:adjustRightInd w:val="0"/>
              <w:ind w:left="0"/>
              <w:rPr>
                <w:color w:val="000000"/>
              </w:rPr>
            </w:pPr>
            <w:r>
              <w:rPr>
                <w:color w:val="000000"/>
              </w:rPr>
              <w:t>23.</w:t>
            </w:r>
          </w:p>
        </w:tc>
        <w:tc>
          <w:tcPr>
            <w:tcW w:w="3276" w:type="dxa"/>
            <w:vAlign w:val="center"/>
          </w:tcPr>
          <w:p w14:paraId="2D228E4E" w14:textId="77777777" w:rsidR="002D1259" w:rsidRDefault="002D1259" w:rsidP="002D1259">
            <w:pPr>
              <w:pStyle w:val="ListParagraph"/>
              <w:autoSpaceDE w:val="0"/>
              <w:autoSpaceDN w:val="0"/>
              <w:adjustRightInd w:val="0"/>
              <w:ind w:left="0"/>
            </w:pPr>
            <w:r w:rsidRPr="00B51E8D">
              <w:rPr>
                <w:color w:val="000000"/>
              </w:rPr>
              <w:t>Rodūnios kelias 2 Vilnius</w:t>
            </w:r>
          </w:p>
        </w:tc>
        <w:tc>
          <w:tcPr>
            <w:tcW w:w="4111" w:type="dxa"/>
            <w:vAlign w:val="center"/>
          </w:tcPr>
          <w:p w14:paraId="21BA14B7"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7AB963CE"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7D445ADC" w14:textId="77777777" w:rsidTr="002D1259">
        <w:tc>
          <w:tcPr>
            <w:tcW w:w="693" w:type="dxa"/>
          </w:tcPr>
          <w:p w14:paraId="106E1576" w14:textId="77777777" w:rsidR="002D1259" w:rsidRPr="00B51E8D" w:rsidRDefault="002D1259" w:rsidP="002D1259">
            <w:pPr>
              <w:pStyle w:val="ListParagraph"/>
              <w:autoSpaceDE w:val="0"/>
              <w:autoSpaceDN w:val="0"/>
              <w:adjustRightInd w:val="0"/>
              <w:ind w:left="0"/>
              <w:rPr>
                <w:color w:val="000000"/>
              </w:rPr>
            </w:pPr>
            <w:r>
              <w:rPr>
                <w:color w:val="000000"/>
              </w:rPr>
              <w:t>24.</w:t>
            </w:r>
          </w:p>
        </w:tc>
        <w:tc>
          <w:tcPr>
            <w:tcW w:w="3276" w:type="dxa"/>
            <w:vAlign w:val="center"/>
          </w:tcPr>
          <w:p w14:paraId="6A39F6FA" w14:textId="77777777" w:rsidR="002D1259" w:rsidRDefault="002D1259" w:rsidP="002D1259">
            <w:pPr>
              <w:pStyle w:val="ListParagraph"/>
              <w:autoSpaceDE w:val="0"/>
              <w:autoSpaceDN w:val="0"/>
              <w:adjustRightInd w:val="0"/>
              <w:ind w:left="0"/>
            </w:pPr>
            <w:proofErr w:type="spellStart"/>
            <w:r w:rsidRPr="00B51E8D">
              <w:rPr>
                <w:color w:val="000000"/>
              </w:rPr>
              <w:t>A.Juozapavičiaus</w:t>
            </w:r>
            <w:proofErr w:type="spellEnd"/>
            <w:r w:rsidRPr="00B51E8D">
              <w:rPr>
                <w:color w:val="000000"/>
              </w:rPr>
              <w:t xml:space="preserve"> g. 9 Vilnius</w:t>
            </w:r>
          </w:p>
        </w:tc>
        <w:tc>
          <w:tcPr>
            <w:tcW w:w="4111" w:type="dxa"/>
            <w:vAlign w:val="center"/>
          </w:tcPr>
          <w:p w14:paraId="4CC4CDFB"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351EE502"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53A9A288" w14:textId="77777777" w:rsidTr="002D1259">
        <w:tc>
          <w:tcPr>
            <w:tcW w:w="693" w:type="dxa"/>
          </w:tcPr>
          <w:p w14:paraId="425EA1A8" w14:textId="77777777" w:rsidR="002D1259" w:rsidRPr="00B51E8D" w:rsidRDefault="002D1259" w:rsidP="002D1259">
            <w:pPr>
              <w:pStyle w:val="ListParagraph"/>
              <w:autoSpaceDE w:val="0"/>
              <w:autoSpaceDN w:val="0"/>
              <w:adjustRightInd w:val="0"/>
              <w:ind w:left="0"/>
              <w:rPr>
                <w:color w:val="000000"/>
              </w:rPr>
            </w:pPr>
            <w:r>
              <w:rPr>
                <w:color w:val="000000"/>
              </w:rPr>
              <w:t>25.</w:t>
            </w:r>
          </w:p>
        </w:tc>
        <w:tc>
          <w:tcPr>
            <w:tcW w:w="3276" w:type="dxa"/>
            <w:vAlign w:val="center"/>
          </w:tcPr>
          <w:p w14:paraId="436C8E10" w14:textId="77777777" w:rsidR="002D1259" w:rsidRDefault="002D1259" w:rsidP="002D1259">
            <w:pPr>
              <w:pStyle w:val="ListParagraph"/>
              <w:autoSpaceDE w:val="0"/>
              <w:autoSpaceDN w:val="0"/>
              <w:adjustRightInd w:val="0"/>
              <w:ind w:left="0"/>
            </w:pPr>
            <w:proofErr w:type="spellStart"/>
            <w:r w:rsidRPr="00B51E8D">
              <w:rPr>
                <w:color w:val="000000"/>
              </w:rPr>
              <w:t>A.Juozapavičiaus</w:t>
            </w:r>
            <w:proofErr w:type="spellEnd"/>
            <w:r w:rsidRPr="00B51E8D">
              <w:rPr>
                <w:color w:val="000000"/>
              </w:rPr>
              <w:t xml:space="preserve"> g. 9 Vilnius</w:t>
            </w:r>
          </w:p>
        </w:tc>
        <w:tc>
          <w:tcPr>
            <w:tcW w:w="4111" w:type="dxa"/>
            <w:vAlign w:val="center"/>
          </w:tcPr>
          <w:p w14:paraId="3692C219"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372CFB18"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2F6EF02D" w14:textId="77777777" w:rsidTr="002D1259">
        <w:tc>
          <w:tcPr>
            <w:tcW w:w="693" w:type="dxa"/>
          </w:tcPr>
          <w:p w14:paraId="2DCD1AF1" w14:textId="77777777" w:rsidR="002D1259" w:rsidRPr="00B51E8D" w:rsidRDefault="002D1259" w:rsidP="002D1259">
            <w:pPr>
              <w:pStyle w:val="ListParagraph"/>
              <w:autoSpaceDE w:val="0"/>
              <w:autoSpaceDN w:val="0"/>
              <w:adjustRightInd w:val="0"/>
              <w:ind w:left="0"/>
              <w:rPr>
                <w:color w:val="000000"/>
              </w:rPr>
            </w:pPr>
            <w:r>
              <w:rPr>
                <w:color w:val="000000"/>
              </w:rPr>
              <w:t>26.</w:t>
            </w:r>
          </w:p>
        </w:tc>
        <w:tc>
          <w:tcPr>
            <w:tcW w:w="3276" w:type="dxa"/>
            <w:vAlign w:val="center"/>
          </w:tcPr>
          <w:p w14:paraId="308F59BB" w14:textId="77777777" w:rsidR="002D1259" w:rsidRDefault="002D1259" w:rsidP="002D1259">
            <w:pPr>
              <w:pStyle w:val="ListParagraph"/>
              <w:autoSpaceDE w:val="0"/>
              <w:autoSpaceDN w:val="0"/>
              <w:adjustRightInd w:val="0"/>
              <w:ind w:left="0"/>
            </w:pPr>
            <w:proofErr w:type="spellStart"/>
            <w:r w:rsidRPr="00B51E8D">
              <w:rPr>
                <w:color w:val="000000"/>
              </w:rPr>
              <w:t>A.Juozapavičiaus</w:t>
            </w:r>
            <w:proofErr w:type="spellEnd"/>
            <w:r w:rsidRPr="00B51E8D">
              <w:rPr>
                <w:color w:val="000000"/>
              </w:rPr>
              <w:t xml:space="preserve"> g. 9 Vilnius</w:t>
            </w:r>
          </w:p>
        </w:tc>
        <w:tc>
          <w:tcPr>
            <w:tcW w:w="4111" w:type="dxa"/>
            <w:vAlign w:val="center"/>
          </w:tcPr>
          <w:p w14:paraId="06722E08"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655CAD3D"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5514D091" w14:textId="77777777" w:rsidTr="002D1259">
        <w:tc>
          <w:tcPr>
            <w:tcW w:w="693" w:type="dxa"/>
          </w:tcPr>
          <w:p w14:paraId="4E00C138" w14:textId="77777777" w:rsidR="002D1259" w:rsidRPr="00B51E8D" w:rsidRDefault="002D1259" w:rsidP="002D1259">
            <w:pPr>
              <w:pStyle w:val="ListParagraph"/>
              <w:autoSpaceDE w:val="0"/>
              <w:autoSpaceDN w:val="0"/>
              <w:adjustRightInd w:val="0"/>
              <w:ind w:left="0"/>
              <w:rPr>
                <w:color w:val="000000"/>
              </w:rPr>
            </w:pPr>
            <w:r>
              <w:rPr>
                <w:color w:val="000000"/>
              </w:rPr>
              <w:t>27.</w:t>
            </w:r>
          </w:p>
        </w:tc>
        <w:tc>
          <w:tcPr>
            <w:tcW w:w="3276" w:type="dxa"/>
            <w:vAlign w:val="center"/>
          </w:tcPr>
          <w:p w14:paraId="0E015724" w14:textId="77777777" w:rsidR="002D1259" w:rsidRDefault="002D1259" w:rsidP="002D1259">
            <w:pPr>
              <w:pStyle w:val="ListParagraph"/>
              <w:autoSpaceDE w:val="0"/>
              <w:autoSpaceDN w:val="0"/>
              <w:adjustRightInd w:val="0"/>
              <w:ind w:left="0"/>
            </w:pPr>
            <w:r w:rsidRPr="00B51E8D">
              <w:rPr>
                <w:color w:val="000000"/>
              </w:rPr>
              <w:t>Žvejų g. 14a Vilnius</w:t>
            </w:r>
          </w:p>
        </w:tc>
        <w:tc>
          <w:tcPr>
            <w:tcW w:w="4111" w:type="dxa"/>
            <w:vAlign w:val="center"/>
          </w:tcPr>
          <w:p w14:paraId="6478B2BA"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056D81AF"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22962BC6" w14:textId="77777777" w:rsidTr="002D1259">
        <w:tc>
          <w:tcPr>
            <w:tcW w:w="693" w:type="dxa"/>
          </w:tcPr>
          <w:p w14:paraId="1A923B25" w14:textId="77777777" w:rsidR="002D1259" w:rsidRPr="00B51E8D" w:rsidRDefault="002D1259" w:rsidP="002D1259">
            <w:pPr>
              <w:pStyle w:val="ListParagraph"/>
              <w:autoSpaceDE w:val="0"/>
              <w:autoSpaceDN w:val="0"/>
              <w:adjustRightInd w:val="0"/>
              <w:ind w:left="0"/>
              <w:rPr>
                <w:color w:val="000000"/>
              </w:rPr>
            </w:pPr>
            <w:r>
              <w:rPr>
                <w:color w:val="000000"/>
              </w:rPr>
              <w:t>28.</w:t>
            </w:r>
          </w:p>
        </w:tc>
        <w:tc>
          <w:tcPr>
            <w:tcW w:w="3276" w:type="dxa"/>
            <w:vAlign w:val="center"/>
          </w:tcPr>
          <w:p w14:paraId="76F3C691" w14:textId="77777777" w:rsidR="002D1259" w:rsidRDefault="002D1259" w:rsidP="002D1259">
            <w:pPr>
              <w:pStyle w:val="ListParagraph"/>
              <w:autoSpaceDE w:val="0"/>
              <w:autoSpaceDN w:val="0"/>
              <w:adjustRightInd w:val="0"/>
              <w:ind w:left="0"/>
            </w:pPr>
            <w:proofErr w:type="spellStart"/>
            <w:r w:rsidRPr="00B51E8D">
              <w:rPr>
                <w:color w:val="000000"/>
              </w:rPr>
              <w:t>P.Vileišio</w:t>
            </w:r>
            <w:proofErr w:type="spellEnd"/>
            <w:r w:rsidRPr="00B51E8D">
              <w:rPr>
                <w:color w:val="000000"/>
              </w:rPr>
              <w:t xml:space="preserve"> g. 5 Vilnius</w:t>
            </w:r>
          </w:p>
        </w:tc>
        <w:tc>
          <w:tcPr>
            <w:tcW w:w="4111" w:type="dxa"/>
            <w:vAlign w:val="center"/>
          </w:tcPr>
          <w:p w14:paraId="01159780"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3461AF7D"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3EC8D8F2" w14:textId="77777777" w:rsidTr="002D1259">
        <w:tc>
          <w:tcPr>
            <w:tcW w:w="693" w:type="dxa"/>
          </w:tcPr>
          <w:p w14:paraId="761A1658" w14:textId="77777777" w:rsidR="002D1259" w:rsidRPr="00B51E8D" w:rsidRDefault="002D1259" w:rsidP="002D1259">
            <w:pPr>
              <w:pStyle w:val="ListParagraph"/>
              <w:autoSpaceDE w:val="0"/>
              <w:autoSpaceDN w:val="0"/>
              <w:adjustRightInd w:val="0"/>
              <w:ind w:left="0"/>
              <w:rPr>
                <w:color w:val="000000"/>
              </w:rPr>
            </w:pPr>
            <w:r>
              <w:rPr>
                <w:color w:val="000000"/>
              </w:rPr>
              <w:t>29.</w:t>
            </w:r>
          </w:p>
        </w:tc>
        <w:tc>
          <w:tcPr>
            <w:tcW w:w="3276" w:type="dxa"/>
            <w:vAlign w:val="center"/>
          </w:tcPr>
          <w:p w14:paraId="61D81422" w14:textId="77777777" w:rsidR="002D1259" w:rsidRDefault="002D1259" w:rsidP="002D1259">
            <w:pPr>
              <w:pStyle w:val="ListParagraph"/>
              <w:autoSpaceDE w:val="0"/>
              <w:autoSpaceDN w:val="0"/>
              <w:adjustRightInd w:val="0"/>
              <w:ind w:left="0"/>
            </w:pPr>
            <w:r w:rsidRPr="00B51E8D">
              <w:rPr>
                <w:color w:val="000000"/>
              </w:rPr>
              <w:t>Europos aikštė 1 Vilnius</w:t>
            </w:r>
          </w:p>
        </w:tc>
        <w:tc>
          <w:tcPr>
            <w:tcW w:w="4111" w:type="dxa"/>
            <w:vAlign w:val="center"/>
          </w:tcPr>
          <w:p w14:paraId="39893CA3"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60E7FC59"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12AED5E4" w14:textId="77777777" w:rsidTr="002D1259">
        <w:tc>
          <w:tcPr>
            <w:tcW w:w="693" w:type="dxa"/>
          </w:tcPr>
          <w:p w14:paraId="3A3783FF" w14:textId="77777777" w:rsidR="002D1259" w:rsidRPr="00B51E8D" w:rsidRDefault="002D1259" w:rsidP="002D1259">
            <w:pPr>
              <w:pStyle w:val="ListParagraph"/>
              <w:autoSpaceDE w:val="0"/>
              <w:autoSpaceDN w:val="0"/>
              <w:adjustRightInd w:val="0"/>
              <w:ind w:left="0"/>
              <w:rPr>
                <w:color w:val="000000"/>
              </w:rPr>
            </w:pPr>
            <w:r>
              <w:rPr>
                <w:color w:val="000000"/>
              </w:rPr>
              <w:t>30.</w:t>
            </w:r>
          </w:p>
        </w:tc>
        <w:tc>
          <w:tcPr>
            <w:tcW w:w="3276" w:type="dxa"/>
            <w:vAlign w:val="center"/>
          </w:tcPr>
          <w:p w14:paraId="7ECF9D6F" w14:textId="77777777" w:rsidR="002D1259" w:rsidRDefault="002D1259" w:rsidP="002D1259">
            <w:pPr>
              <w:pStyle w:val="ListParagraph"/>
              <w:autoSpaceDE w:val="0"/>
              <w:autoSpaceDN w:val="0"/>
              <w:adjustRightInd w:val="0"/>
              <w:ind w:left="0"/>
            </w:pPr>
            <w:r w:rsidRPr="00B51E8D">
              <w:rPr>
                <w:color w:val="000000"/>
              </w:rPr>
              <w:t>Saltoniškių g. 19 Vilnius</w:t>
            </w:r>
          </w:p>
        </w:tc>
        <w:tc>
          <w:tcPr>
            <w:tcW w:w="4111" w:type="dxa"/>
            <w:vAlign w:val="center"/>
          </w:tcPr>
          <w:p w14:paraId="7DD79652"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52AEB050"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6B220225" w14:textId="77777777" w:rsidTr="002D1259">
        <w:tc>
          <w:tcPr>
            <w:tcW w:w="693" w:type="dxa"/>
          </w:tcPr>
          <w:p w14:paraId="585043B9" w14:textId="77777777" w:rsidR="002D1259" w:rsidRPr="00B51E8D" w:rsidRDefault="002D1259" w:rsidP="002D1259">
            <w:pPr>
              <w:pStyle w:val="ListParagraph"/>
              <w:autoSpaceDE w:val="0"/>
              <w:autoSpaceDN w:val="0"/>
              <w:adjustRightInd w:val="0"/>
              <w:ind w:left="0"/>
              <w:rPr>
                <w:color w:val="000000"/>
              </w:rPr>
            </w:pPr>
            <w:r>
              <w:rPr>
                <w:color w:val="000000"/>
              </w:rPr>
              <w:t>31.</w:t>
            </w:r>
          </w:p>
        </w:tc>
        <w:tc>
          <w:tcPr>
            <w:tcW w:w="3276" w:type="dxa"/>
            <w:vAlign w:val="center"/>
          </w:tcPr>
          <w:p w14:paraId="1A42FD61" w14:textId="77777777" w:rsidR="002D1259" w:rsidRDefault="002D1259" w:rsidP="002D1259">
            <w:pPr>
              <w:pStyle w:val="ListParagraph"/>
              <w:autoSpaceDE w:val="0"/>
              <w:autoSpaceDN w:val="0"/>
              <w:adjustRightInd w:val="0"/>
              <w:ind w:left="0"/>
            </w:pPr>
            <w:proofErr w:type="spellStart"/>
            <w:r w:rsidRPr="00B51E8D">
              <w:rPr>
                <w:color w:val="000000"/>
              </w:rPr>
              <w:t>L.Sapiegos</w:t>
            </w:r>
            <w:proofErr w:type="spellEnd"/>
            <w:r w:rsidRPr="00B51E8D">
              <w:rPr>
                <w:color w:val="000000"/>
              </w:rPr>
              <w:t xml:space="preserve"> g. 17 Vilnius</w:t>
            </w:r>
          </w:p>
        </w:tc>
        <w:tc>
          <w:tcPr>
            <w:tcW w:w="4111" w:type="dxa"/>
            <w:vAlign w:val="center"/>
          </w:tcPr>
          <w:p w14:paraId="16FF3EAB"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5913E416"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4AB1FE03" w14:textId="77777777" w:rsidTr="002D1259">
        <w:tc>
          <w:tcPr>
            <w:tcW w:w="693" w:type="dxa"/>
          </w:tcPr>
          <w:p w14:paraId="12B943B3" w14:textId="77777777" w:rsidR="002D1259" w:rsidRPr="00B51E8D" w:rsidRDefault="002D1259" w:rsidP="002D1259">
            <w:pPr>
              <w:pStyle w:val="ListParagraph"/>
              <w:autoSpaceDE w:val="0"/>
              <w:autoSpaceDN w:val="0"/>
              <w:adjustRightInd w:val="0"/>
              <w:ind w:left="0"/>
              <w:rPr>
                <w:color w:val="000000"/>
              </w:rPr>
            </w:pPr>
            <w:r>
              <w:rPr>
                <w:color w:val="000000"/>
              </w:rPr>
              <w:t>32.</w:t>
            </w:r>
          </w:p>
        </w:tc>
        <w:tc>
          <w:tcPr>
            <w:tcW w:w="3276" w:type="dxa"/>
            <w:vAlign w:val="center"/>
          </w:tcPr>
          <w:p w14:paraId="6866E00C" w14:textId="77777777" w:rsidR="002D1259" w:rsidRDefault="002D1259" w:rsidP="002D1259">
            <w:pPr>
              <w:pStyle w:val="ListParagraph"/>
              <w:autoSpaceDE w:val="0"/>
              <w:autoSpaceDN w:val="0"/>
              <w:adjustRightInd w:val="0"/>
              <w:ind w:left="0"/>
            </w:pPr>
            <w:r w:rsidRPr="00B51E8D">
              <w:rPr>
                <w:color w:val="000000"/>
              </w:rPr>
              <w:t>Rinktinės g. 50 Vilnius</w:t>
            </w:r>
          </w:p>
        </w:tc>
        <w:tc>
          <w:tcPr>
            <w:tcW w:w="4111" w:type="dxa"/>
            <w:vAlign w:val="center"/>
          </w:tcPr>
          <w:p w14:paraId="4DAE2B23" w14:textId="77777777" w:rsidR="002D1259" w:rsidRDefault="002D1259" w:rsidP="002D1259">
            <w:pPr>
              <w:pStyle w:val="ListParagraph"/>
              <w:autoSpaceDE w:val="0"/>
              <w:autoSpaceDN w:val="0"/>
              <w:adjustRightInd w:val="0"/>
              <w:ind w:left="0"/>
            </w:pPr>
            <w:r w:rsidRPr="00B51E8D">
              <w:rPr>
                <w:color w:val="000000"/>
              </w:rPr>
              <w:t xml:space="preserve">A. Juozapavičiaus g. 13 Vilnius </w:t>
            </w:r>
          </w:p>
        </w:tc>
        <w:tc>
          <w:tcPr>
            <w:tcW w:w="1275" w:type="dxa"/>
            <w:vAlign w:val="center"/>
          </w:tcPr>
          <w:p w14:paraId="2DB9C471"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3ED34F8D" w14:textId="77777777" w:rsidTr="002D1259">
        <w:tc>
          <w:tcPr>
            <w:tcW w:w="693" w:type="dxa"/>
          </w:tcPr>
          <w:p w14:paraId="296AA690" w14:textId="77777777" w:rsidR="002D1259" w:rsidRPr="00B51E8D" w:rsidRDefault="002D1259" w:rsidP="002D1259">
            <w:pPr>
              <w:pStyle w:val="ListParagraph"/>
              <w:autoSpaceDE w:val="0"/>
              <w:autoSpaceDN w:val="0"/>
              <w:adjustRightInd w:val="0"/>
              <w:ind w:left="0"/>
              <w:rPr>
                <w:color w:val="000000"/>
              </w:rPr>
            </w:pPr>
            <w:r>
              <w:rPr>
                <w:color w:val="000000"/>
              </w:rPr>
              <w:t>33.</w:t>
            </w:r>
          </w:p>
        </w:tc>
        <w:tc>
          <w:tcPr>
            <w:tcW w:w="3276" w:type="dxa"/>
            <w:vAlign w:val="center"/>
          </w:tcPr>
          <w:p w14:paraId="7B84A43F" w14:textId="77777777" w:rsidR="002D1259" w:rsidRDefault="002D1259" w:rsidP="002D1259">
            <w:pPr>
              <w:pStyle w:val="ListParagraph"/>
              <w:autoSpaceDE w:val="0"/>
              <w:autoSpaceDN w:val="0"/>
              <w:adjustRightInd w:val="0"/>
              <w:ind w:left="0"/>
            </w:pPr>
            <w:r w:rsidRPr="00B51E8D">
              <w:rPr>
                <w:color w:val="000000"/>
              </w:rPr>
              <w:t>Gedimino pr. 53 Vilnius</w:t>
            </w:r>
          </w:p>
        </w:tc>
        <w:tc>
          <w:tcPr>
            <w:tcW w:w="4111" w:type="dxa"/>
            <w:vAlign w:val="center"/>
          </w:tcPr>
          <w:p w14:paraId="2A9DFF19"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0A501F74"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5D276799" w14:textId="77777777" w:rsidTr="002D1259">
        <w:tc>
          <w:tcPr>
            <w:tcW w:w="693" w:type="dxa"/>
          </w:tcPr>
          <w:p w14:paraId="4B9FA6B8" w14:textId="77777777" w:rsidR="002D1259" w:rsidRPr="00B51E8D" w:rsidRDefault="002D1259" w:rsidP="002D1259">
            <w:pPr>
              <w:pStyle w:val="ListParagraph"/>
              <w:autoSpaceDE w:val="0"/>
              <w:autoSpaceDN w:val="0"/>
              <w:adjustRightInd w:val="0"/>
              <w:ind w:left="0"/>
              <w:rPr>
                <w:color w:val="000000"/>
              </w:rPr>
            </w:pPr>
            <w:r>
              <w:rPr>
                <w:color w:val="000000"/>
              </w:rPr>
              <w:t>34.</w:t>
            </w:r>
          </w:p>
        </w:tc>
        <w:tc>
          <w:tcPr>
            <w:tcW w:w="3276" w:type="dxa"/>
            <w:vAlign w:val="center"/>
          </w:tcPr>
          <w:p w14:paraId="46CBBA28" w14:textId="77777777" w:rsidR="002D1259" w:rsidRDefault="002D1259" w:rsidP="002D1259">
            <w:pPr>
              <w:pStyle w:val="ListParagraph"/>
              <w:autoSpaceDE w:val="0"/>
              <w:autoSpaceDN w:val="0"/>
              <w:adjustRightInd w:val="0"/>
              <w:ind w:left="0"/>
            </w:pPr>
            <w:r w:rsidRPr="00B51E8D">
              <w:rPr>
                <w:color w:val="000000"/>
              </w:rPr>
              <w:t>Jakšto g. 4/9 Vilnius</w:t>
            </w:r>
          </w:p>
        </w:tc>
        <w:tc>
          <w:tcPr>
            <w:tcW w:w="4111" w:type="dxa"/>
            <w:vAlign w:val="center"/>
          </w:tcPr>
          <w:p w14:paraId="10B17E28"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04416E0C"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46FB8BE6" w14:textId="77777777" w:rsidTr="002D1259">
        <w:tc>
          <w:tcPr>
            <w:tcW w:w="693" w:type="dxa"/>
          </w:tcPr>
          <w:p w14:paraId="4BBE3CFC" w14:textId="77777777" w:rsidR="002D1259" w:rsidRPr="00B51E8D" w:rsidRDefault="002D1259" w:rsidP="002D1259">
            <w:pPr>
              <w:pStyle w:val="ListParagraph"/>
              <w:autoSpaceDE w:val="0"/>
              <w:autoSpaceDN w:val="0"/>
              <w:adjustRightInd w:val="0"/>
              <w:ind w:left="0"/>
              <w:rPr>
                <w:color w:val="000000"/>
              </w:rPr>
            </w:pPr>
            <w:r>
              <w:rPr>
                <w:color w:val="000000"/>
              </w:rPr>
              <w:t>35.</w:t>
            </w:r>
          </w:p>
        </w:tc>
        <w:tc>
          <w:tcPr>
            <w:tcW w:w="3276" w:type="dxa"/>
            <w:vAlign w:val="center"/>
          </w:tcPr>
          <w:p w14:paraId="5C3678AB" w14:textId="77777777" w:rsidR="002D1259" w:rsidRDefault="002D1259" w:rsidP="002D1259">
            <w:pPr>
              <w:pStyle w:val="ListParagraph"/>
              <w:autoSpaceDE w:val="0"/>
              <w:autoSpaceDN w:val="0"/>
              <w:adjustRightInd w:val="0"/>
              <w:ind w:left="0"/>
            </w:pPr>
            <w:r w:rsidRPr="00B51E8D">
              <w:rPr>
                <w:color w:val="000000"/>
              </w:rPr>
              <w:t>Gedimino pr. 30/1 Vilnius</w:t>
            </w:r>
          </w:p>
        </w:tc>
        <w:tc>
          <w:tcPr>
            <w:tcW w:w="4111" w:type="dxa"/>
            <w:vAlign w:val="center"/>
          </w:tcPr>
          <w:p w14:paraId="30C03241"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5854C44C"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5FA0B271" w14:textId="77777777" w:rsidTr="002D1259">
        <w:tc>
          <w:tcPr>
            <w:tcW w:w="693" w:type="dxa"/>
          </w:tcPr>
          <w:p w14:paraId="3B32CCCC" w14:textId="77777777" w:rsidR="002D1259" w:rsidRPr="00B51E8D" w:rsidRDefault="002D1259" w:rsidP="002D1259">
            <w:pPr>
              <w:pStyle w:val="ListParagraph"/>
              <w:autoSpaceDE w:val="0"/>
              <w:autoSpaceDN w:val="0"/>
              <w:adjustRightInd w:val="0"/>
              <w:ind w:left="0"/>
              <w:rPr>
                <w:color w:val="000000"/>
              </w:rPr>
            </w:pPr>
            <w:r>
              <w:rPr>
                <w:color w:val="000000"/>
              </w:rPr>
              <w:t>36.</w:t>
            </w:r>
          </w:p>
        </w:tc>
        <w:tc>
          <w:tcPr>
            <w:tcW w:w="3276" w:type="dxa"/>
            <w:vAlign w:val="center"/>
          </w:tcPr>
          <w:p w14:paraId="26E78A93" w14:textId="77777777" w:rsidR="002D1259" w:rsidRDefault="002D1259" w:rsidP="002D1259">
            <w:pPr>
              <w:pStyle w:val="ListParagraph"/>
              <w:autoSpaceDE w:val="0"/>
              <w:autoSpaceDN w:val="0"/>
              <w:adjustRightInd w:val="0"/>
              <w:ind w:left="0"/>
            </w:pPr>
            <w:r w:rsidRPr="00B51E8D">
              <w:rPr>
                <w:color w:val="000000"/>
              </w:rPr>
              <w:t>Pamėnkalnio g. 21/4 Vilnius</w:t>
            </w:r>
          </w:p>
        </w:tc>
        <w:tc>
          <w:tcPr>
            <w:tcW w:w="4111" w:type="dxa"/>
            <w:vAlign w:val="center"/>
          </w:tcPr>
          <w:p w14:paraId="1BBBE26D"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11EA2BD8"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458AB72C" w14:textId="77777777" w:rsidTr="002D1259">
        <w:tc>
          <w:tcPr>
            <w:tcW w:w="693" w:type="dxa"/>
          </w:tcPr>
          <w:p w14:paraId="32EA8300" w14:textId="77777777" w:rsidR="002D1259" w:rsidRPr="00B51E8D" w:rsidRDefault="002D1259" w:rsidP="002D1259">
            <w:pPr>
              <w:pStyle w:val="ListParagraph"/>
              <w:autoSpaceDE w:val="0"/>
              <w:autoSpaceDN w:val="0"/>
              <w:adjustRightInd w:val="0"/>
              <w:ind w:left="0"/>
              <w:rPr>
                <w:color w:val="000000"/>
              </w:rPr>
            </w:pPr>
            <w:r>
              <w:rPr>
                <w:color w:val="000000"/>
              </w:rPr>
              <w:t>37.</w:t>
            </w:r>
          </w:p>
        </w:tc>
        <w:tc>
          <w:tcPr>
            <w:tcW w:w="3276" w:type="dxa"/>
            <w:vAlign w:val="center"/>
          </w:tcPr>
          <w:p w14:paraId="69B06AB1" w14:textId="77777777" w:rsidR="002D1259" w:rsidRDefault="002D1259" w:rsidP="002D1259">
            <w:pPr>
              <w:pStyle w:val="ListParagraph"/>
              <w:autoSpaceDE w:val="0"/>
              <w:autoSpaceDN w:val="0"/>
              <w:adjustRightInd w:val="0"/>
              <w:ind w:left="0"/>
            </w:pPr>
            <w:r w:rsidRPr="00B51E8D">
              <w:rPr>
                <w:color w:val="000000"/>
              </w:rPr>
              <w:t>Gedimino pr. 30/1 Vilnius</w:t>
            </w:r>
          </w:p>
        </w:tc>
        <w:tc>
          <w:tcPr>
            <w:tcW w:w="4111" w:type="dxa"/>
            <w:vAlign w:val="center"/>
          </w:tcPr>
          <w:p w14:paraId="2FFA0462"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2586F5A6"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3B348838" w14:textId="77777777" w:rsidTr="002D1259">
        <w:tc>
          <w:tcPr>
            <w:tcW w:w="693" w:type="dxa"/>
          </w:tcPr>
          <w:p w14:paraId="75A1F2F7" w14:textId="77777777" w:rsidR="002D1259" w:rsidRPr="00B51E8D" w:rsidRDefault="002D1259" w:rsidP="002D1259">
            <w:pPr>
              <w:pStyle w:val="ListParagraph"/>
              <w:autoSpaceDE w:val="0"/>
              <w:autoSpaceDN w:val="0"/>
              <w:adjustRightInd w:val="0"/>
              <w:ind w:left="0"/>
              <w:rPr>
                <w:color w:val="000000"/>
              </w:rPr>
            </w:pPr>
            <w:r>
              <w:rPr>
                <w:color w:val="000000"/>
              </w:rPr>
              <w:t>38.</w:t>
            </w:r>
          </w:p>
        </w:tc>
        <w:tc>
          <w:tcPr>
            <w:tcW w:w="3276" w:type="dxa"/>
            <w:vAlign w:val="center"/>
          </w:tcPr>
          <w:p w14:paraId="60F2E1B8" w14:textId="77777777" w:rsidR="002D1259" w:rsidRDefault="002D1259" w:rsidP="002D1259">
            <w:pPr>
              <w:pStyle w:val="ListParagraph"/>
              <w:autoSpaceDE w:val="0"/>
              <w:autoSpaceDN w:val="0"/>
              <w:adjustRightInd w:val="0"/>
              <w:ind w:left="0"/>
            </w:pPr>
            <w:r w:rsidRPr="00B51E8D">
              <w:rPr>
                <w:color w:val="000000"/>
              </w:rPr>
              <w:t>Gedimino pr. 6 Vilnius</w:t>
            </w:r>
          </w:p>
        </w:tc>
        <w:tc>
          <w:tcPr>
            <w:tcW w:w="4111" w:type="dxa"/>
            <w:vAlign w:val="center"/>
          </w:tcPr>
          <w:p w14:paraId="60CA3093"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47B66459"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0584BEB1" w14:textId="77777777" w:rsidTr="002D1259">
        <w:tc>
          <w:tcPr>
            <w:tcW w:w="693" w:type="dxa"/>
          </w:tcPr>
          <w:p w14:paraId="695A96AC" w14:textId="77777777" w:rsidR="002D1259" w:rsidRPr="00B51E8D" w:rsidRDefault="002D1259" w:rsidP="002D1259">
            <w:pPr>
              <w:pStyle w:val="ListParagraph"/>
              <w:autoSpaceDE w:val="0"/>
              <w:autoSpaceDN w:val="0"/>
              <w:adjustRightInd w:val="0"/>
              <w:ind w:left="0"/>
              <w:rPr>
                <w:color w:val="000000"/>
              </w:rPr>
            </w:pPr>
            <w:r>
              <w:rPr>
                <w:color w:val="000000"/>
              </w:rPr>
              <w:t>39.</w:t>
            </w:r>
          </w:p>
        </w:tc>
        <w:tc>
          <w:tcPr>
            <w:tcW w:w="3276" w:type="dxa"/>
            <w:vAlign w:val="center"/>
          </w:tcPr>
          <w:p w14:paraId="53532584" w14:textId="77777777" w:rsidR="002D1259" w:rsidRDefault="002D1259" w:rsidP="002D1259">
            <w:pPr>
              <w:pStyle w:val="ListParagraph"/>
              <w:autoSpaceDE w:val="0"/>
              <w:autoSpaceDN w:val="0"/>
              <w:adjustRightInd w:val="0"/>
              <w:ind w:left="0"/>
            </w:pPr>
            <w:r w:rsidRPr="00B51E8D">
              <w:rPr>
                <w:color w:val="000000"/>
              </w:rPr>
              <w:t>Gedimino pr. 17 Vilnius</w:t>
            </w:r>
          </w:p>
        </w:tc>
        <w:tc>
          <w:tcPr>
            <w:tcW w:w="4111" w:type="dxa"/>
            <w:vAlign w:val="center"/>
          </w:tcPr>
          <w:p w14:paraId="37D31B69"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38CF588C"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31980B37" w14:textId="77777777" w:rsidTr="002D1259">
        <w:tc>
          <w:tcPr>
            <w:tcW w:w="693" w:type="dxa"/>
          </w:tcPr>
          <w:p w14:paraId="509438E2" w14:textId="77777777" w:rsidR="002D1259" w:rsidRPr="00B51E8D" w:rsidRDefault="002D1259" w:rsidP="002D1259">
            <w:pPr>
              <w:pStyle w:val="ListParagraph"/>
              <w:autoSpaceDE w:val="0"/>
              <w:autoSpaceDN w:val="0"/>
              <w:adjustRightInd w:val="0"/>
              <w:ind w:left="0"/>
              <w:rPr>
                <w:color w:val="000000"/>
              </w:rPr>
            </w:pPr>
            <w:r>
              <w:rPr>
                <w:color w:val="000000"/>
              </w:rPr>
              <w:t>40.</w:t>
            </w:r>
          </w:p>
        </w:tc>
        <w:tc>
          <w:tcPr>
            <w:tcW w:w="3276" w:type="dxa"/>
            <w:vAlign w:val="center"/>
          </w:tcPr>
          <w:p w14:paraId="615712DC" w14:textId="77777777" w:rsidR="002D1259" w:rsidRDefault="002D1259" w:rsidP="002D1259">
            <w:pPr>
              <w:pStyle w:val="ListParagraph"/>
              <w:autoSpaceDE w:val="0"/>
              <w:autoSpaceDN w:val="0"/>
              <w:adjustRightInd w:val="0"/>
              <w:ind w:left="0"/>
            </w:pPr>
            <w:r w:rsidRPr="00B51E8D">
              <w:rPr>
                <w:color w:val="000000"/>
              </w:rPr>
              <w:t>Gedimino pr. 19 Vilnius</w:t>
            </w:r>
          </w:p>
        </w:tc>
        <w:tc>
          <w:tcPr>
            <w:tcW w:w="4111" w:type="dxa"/>
            <w:vAlign w:val="center"/>
          </w:tcPr>
          <w:p w14:paraId="647B7D2D"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707E1FD4"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11D2DC6C" w14:textId="77777777" w:rsidTr="002D1259">
        <w:tc>
          <w:tcPr>
            <w:tcW w:w="693" w:type="dxa"/>
          </w:tcPr>
          <w:p w14:paraId="30F318EB" w14:textId="77777777" w:rsidR="002D1259" w:rsidRPr="00B51E8D" w:rsidRDefault="002D1259" w:rsidP="002D1259">
            <w:pPr>
              <w:pStyle w:val="ListParagraph"/>
              <w:autoSpaceDE w:val="0"/>
              <w:autoSpaceDN w:val="0"/>
              <w:adjustRightInd w:val="0"/>
              <w:ind w:left="0"/>
              <w:rPr>
                <w:color w:val="000000"/>
              </w:rPr>
            </w:pPr>
            <w:r>
              <w:rPr>
                <w:color w:val="000000"/>
              </w:rPr>
              <w:t>41.</w:t>
            </w:r>
          </w:p>
        </w:tc>
        <w:tc>
          <w:tcPr>
            <w:tcW w:w="3276" w:type="dxa"/>
            <w:vAlign w:val="center"/>
          </w:tcPr>
          <w:p w14:paraId="790FC456" w14:textId="77777777" w:rsidR="002D1259" w:rsidRDefault="002D1259" w:rsidP="002D1259">
            <w:pPr>
              <w:pStyle w:val="ListParagraph"/>
              <w:autoSpaceDE w:val="0"/>
              <w:autoSpaceDN w:val="0"/>
              <w:adjustRightInd w:val="0"/>
              <w:ind w:left="0"/>
            </w:pPr>
            <w:r w:rsidRPr="00B51E8D">
              <w:rPr>
                <w:color w:val="000000"/>
              </w:rPr>
              <w:t>Gedimino pr. 27/2 Vilnius</w:t>
            </w:r>
          </w:p>
        </w:tc>
        <w:tc>
          <w:tcPr>
            <w:tcW w:w="4111" w:type="dxa"/>
            <w:vAlign w:val="center"/>
          </w:tcPr>
          <w:p w14:paraId="6CEC16B1"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382F8374"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74688996" w14:textId="77777777" w:rsidTr="002D1259">
        <w:tc>
          <w:tcPr>
            <w:tcW w:w="693" w:type="dxa"/>
          </w:tcPr>
          <w:p w14:paraId="615EE88F" w14:textId="77777777" w:rsidR="002D1259" w:rsidRPr="00B51E8D" w:rsidRDefault="002D1259" w:rsidP="002D1259">
            <w:pPr>
              <w:pStyle w:val="ListParagraph"/>
              <w:autoSpaceDE w:val="0"/>
              <w:autoSpaceDN w:val="0"/>
              <w:adjustRightInd w:val="0"/>
              <w:ind w:left="0"/>
              <w:rPr>
                <w:color w:val="000000"/>
              </w:rPr>
            </w:pPr>
            <w:r>
              <w:rPr>
                <w:color w:val="000000"/>
              </w:rPr>
              <w:t>42.</w:t>
            </w:r>
          </w:p>
        </w:tc>
        <w:tc>
          <w:tcPr>
            <w:tcW w:w="3276" w:type="dxa"/>
            <w:vAlign w:val="center"/>
          </w:tcPr>
          <w:p w14:paraId="110CA12D" w14:textId="77777777" w:rsidR="002D1259" w:rsidRDefault="002D1259" w:rsidP="002D1259">
            <w:pPr>
              <w:pStyle w:val="ListParagraph"/>
              <w:autoSpaceDE w:val="0"/>
              <w:autoSpaceDN w:val="0"/>
              <w:adjustRightInd w:val="0"/>
              <w:ind w:left="0"/>
            </w:pPr>
            <w:r w:rsidRPr="00B51E8D">
              <w:rPr>
                <w:color w:val="000000"/>
              </w:rPr>
              <w:t>A. Vienuolio g. 8 Vilnius</w:t>
            </w:r>
          </w:p>
        </w:tc>
        <w:tc>
          <w:tcPr>
            <w:tcW w:w="4111" w:type="dxa"/>
            <w:vAlign w:val="center"/>
          </w:tcPr>
          <w:p w14:paraId="2C8FEC0D"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285F8B1C"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4AFA3F3A" w14:textId="77777777" w:rsidTr="002D1259">
        <w:tc>
          <w:tcPr>
            <w:tcW w:w="693" w:type="dxa"/>
          </w:tcPr>
          <w:p w14:paraId="69732637" w14:textId="77777777" w:rsidR="002D1259" w:rsidRPr="00B51E8D" w:rsidRDefault="002D1259" w:rsidP="002D1259">
            <w:pPr>
              <w:pStyle w:val="ListParagraph"/>
              <w:autoSpaceDE w:val="0"/>
              <w:autoSpaceDN w:val="0"/>
              <w:adjustRightInd w:val="0"/>
              <w:ind w:left="0"/>
              <w:rPr>
                <w:color w:val="000000"/>
              </w:rPr>
            </w:pPr>
            <w:r>
              <w:rPr>
                <w:color w:val="000000"/>
              </w:rPr>
              <w:t>43.</w:t>
            </w:r>
          </w:p>
        </w:tc>
        <w:tc>
          <w:tcPr>
            <w:tcW w:w="3276" w:type="dxa"/>
            <w:vAlign w:val="center"/>
          </w:tcPr>
          <w:p w14:paraId="018E0D63" w14:textId="77777777" w:rsidR="002D1259" w:rsidRDefault="002D1259" w:rsidP="002D1259">
            <w:pPr>
              <w:pStyle w:val="ListParagraph"/>
              <w:autoSpaceDE w:val="0"/>
              <w:autoSpaceDN w:val="0"/>
              <w:adjustRightInd w:val="0"/>
              <w:ind w:left="0"/>
            </w:pPr>
            <w:r w:rsidRPr="00B51E8D">
              <w:rPr>
                <w:color w:val="000000"/>
              </w:rPr>
              <w:t>A. Jakšto g. 6 Vilnius</w:t>
            </w:r>
          </w:p>
        </w:tc>
        <w:tc>
          <w:tcPr>
            <w:tcW w:w="4111" w:type="dxa"/>
            <w:vAlign w:val="center"/>
          </w:tcPr>
          <w:p w14:paraId="41A436AD"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53D26F07"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6931D952" w14:textId="77777777" w:rsidTr="002D1259">
        <w:tc>
          <w:tcPr>
            <w:tcW w:w="693" w:type="dxa"/>
          </w:tcPr>
          <w:p w14:paraId="7D586C2F" w14:textId="77777777" w:rsidR="002D1259" w:rsidRPr="00B51E8D" w:rsidRDefault="002D1259" w:rsidP="002D1259">
            <w:pPr>
              <w:pStyle w:val="ListParagraph"/>
              <w:autoSpaceDE w:val="0"/>
              <w:autoSpaceDN w:val="0"/>
              <w:adjustRightInd w:val="0"/>
              <w:ind w:left="0"/>
              <w:rPr>
                <w:color w:val="000000"/>
              </w:rPr>
            </w:pPr>
            <w:r>
              <w:rPr>
                <w:color w:val="000000"/>
              </w:rPr>
              <w:t>44.</w:t>
            </w:r>
          </w:p>
        </w:tc>
        <w:tc>
          <w:tcPr>
            <w:tcW w:w="3276" w:type="dxa"/>
            <w:vAlign w:val="center"/>
          </w:tcPr>
          <w:p w14:paraId="443B384A" w14:textId="77777777" w:rsidR="002D1259" w:rsidRDefault="002D1259" w:rsidP="002D1259">
            <w:pPr>
              <w:pStyle w:val="ListParagraph"/>
              <w:autoSpaceDE w:val="0"/>
              <w:autoSpaceDN w:val="0"/>
              <w:adjustRightInd w:val="0"/>
              <w:ind w:left="0"/>
            </w:pPr>
            <w:r w:rsidRPr="00B51E8D">
              <w:rPr>
                <w:color w:val="000000"/>
              </w:rPr>
              <w:t>Gedimino pr. 38/2 Vilnius</w:t>
            </w:r>
          </w:p>
        </w:tc>
        <w:tc>
          <w:tcPr>
            <w:tcW w:w="4111" w:type="dxa"/>
            <w:vAlign w:val="center"/>
          </w:tcPr>
          <w:p w14:paraId="2EEB5A68"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15F8145C"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7EA1B0E5" w14:textId="77777777" w:rsidTr="002D1259">
        <w:tc>
          <w:tcPr>
            <w:tcW w:w="693" w:type="dxa"/>
          </w:tcPr>
          <w:p w14:paraId="386B1F11" w14:textId="77777777" w:rsidR="002D1259" w:rsidRPr="00B51E8D" w:rsidRDefault="002D1259" w:rsidP="002D1259">
            <w:pPr>
              <w:pStyle w:val="ListParagraph"/>
              <w:autoSpaceDE w:val="0"/>
              <w:autoSpaceDN w:val="0"/>
              <w:adjustRightInd w:val="0"/>
              <w:ind w:left="0"/>
              <w:rPr>
                <w:color w:val="000000"/>
              </w:rPr>
            </w:pPr>
            <w:r>
              <w:rPr>
                <w:color w:val="000000"/>
              </w:rPr>
              <w:t>45.</w:t>
            </w:r>
          </w:p>
        </w:tc>
        <w:tc>
          <w:tcPr>
            <w:tcW w:w="3276" w:type="dxa"/>
            <w:vAlign w:val="center"/>
          </w:tcPr>
          <w:p w14:paraId="0093A7D2" w14:textId="77777777" w:rsidR="002D1259" w:rsidRDefault="002D1259" w:rsidP="002D1259">
            <w:pPr>
              <w:pStyle w:val="ListParagraph"/>
              <w:autoSpaceDE w:val="0"/>
              <w:autoSpaceDN w:val="0"/>
              <w:adjustRightInd w:val="0"/>
              <w:ind w:left="0"/>
            </w:pPr>
            <w:r w:rsidRPr="00B51E8D">
              <w:rPr>
                <w:color w:val="000000"/>
              </w:rPr>
              <w:t>J. Tumo-Vaižganto g. 2 Vilnius</w:t>
            </w:r>
          </w:p>
        </w:tc>
        <w:tc>
          <w:tcPr>
            <w:tcW w:w="4111" w:type="dxa"/>
            <w:vAlign w:val="center"/>
          </w:tcPr>
          <w:p w14:paraId="3B99D232"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172196C5"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5F370FEF" w14:textId="77777777" w:rsidTr="002D1259">
        <w:tc>
          <w:tcPr>
            <w:tcW w:w="693" w:type="dxa"/>
          </w:tcPr>
          <w:p w14:paraId="1C0C3D46" w14:textId="77777777" w:rsidR="002D1259" w:rsidRPr="00B51E8D" w:rsidRDefault="002D1259" w:rsidP="002D1259">
            <w:pPr>
              <w:pStyle w:val="ListParagraph"/>
              <w:autoSpaceDE w:val="0"/>
              <w:autoSpaceDN w:val="0"/>
              <w:adjustRightInd w:val="0"/>
              <w:ind w:left="0"/>
              <w:rPr>
                <w:color w:val="000000"/>
              </w:rPr>
            </w:pPr>
            <w:r>
              <w:rPr>
                <w:color w:val="000000"/>
              </w:rPr>
              <w:t>46.</w:t>
            </w:r>
          </w:p>
        </w:tc>
        <w:tc>
          <w:tcPr>
            <w:tcW w:w="3276" w:type="dxa"/>
            <w:vAlign w:val="center"/>
          </w:tcPr>
          <w:p w14:paraId="1C97787B" w14:textId="77777777" w:rsidR="002D1259" w:rsidRDefault="002D1259" w:rsidP="002D1259">
            <w:pPr>
              <w:pStyle w:val="ListParagraph"/>
              <w:autoSpaceDE w:val="0"/>
              <w:autoSpaceDN w:val="0"/>
              <w:adjustRightInd w:val="0"/>
              <w:ind w:left="0"/>
            </w:pPr>
            <w:r w:rsidRPr="00B51E8D">
              <w:rPr>
                <w:color w:val="000000"/>
              </w:rPr>
              <w:t>Gedimino pr. 38/2 Vilnius</w:t>
            </w:r>
          </w:p>
        </w:tc>
        <w:tc>
          <w:tcPr>
            <w:tcW w:w="4111" w:type="dxa"/>
            <w:vAlign w:val="center"/>
          </w:tcPr>
          <w:p w14:paraId="79F5B62F"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625B2F6B"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13328FC1" w14:textId="77777777" w:rsidTr="002D1259">
        <w:tc>
          <w:tcPr>
            <w:tcW w:w="693" w:type="dxa"/>
          </w:tcPr>
          <w:p w14:paraId="5E6B2B86" w14:textId="77777777" w:rsidR="002D1259" w:rsidRPr="00B51E8D" w:rsidRDefault="002D1259" w:rsidP="002D1259">
            <w:pPr>
              <w:pStyle w:val="ListParagraph"/>
              <w:autoSpaceDE w:val="0"/>
              <w:autoSpaceDN w:val="0"/>
              <w:adjustRightInd w:val="0"/>
              <w:ind w:left="0"/>
              <w:rPr>
                <w:color w:val="000000"/>
              </w:rPr>
            </w:pPr>
            <w:r>
              <w:rPr>
                <w:color w:val="000000"/>
              </w:rPr>
              <w:t>47.</w:t>
            </w:r>
          </w:p>
        </w:tc>
        <w:tc>
          <w:tcPr>
            <w:tcW w:w="3276" w:type="dxa"/>
            <w:vAlign w:val="center"/>
          </w:tcPr>
          <w:p w14:paraId="50719C81" w14:textId="77777777" w:rsidR="002D1259" w:rsidRDefault="002D1259" w:rsidP="002D1259">
            <w:pPr>
              <w:pStyle w:val="ListParagraph"/>
              <w:autoSpaceDE w:val="0"/>
              <w:autoSpaceDN w:val="0"/>
              <w:adjustRightInd w:val="0"/>
              <w:ind w:left="0"/>
            </w:pPr>
            <w:proofErr w:type="spellStart"/>
            <w:r w:rsidRPr="00B51E8D">
              <w:rPr>
                <w:color w:val="000000"/>
              </w:rPr>
              <w:t>A.Smetonos</w:t>
            </w:r>
            <w:proofErr w:type="spellEnd"/>
            <w:r w:rsidRPr="00B51E8D">
              <w:rPr>
                <w:color w:val="000000"/>
              </w:rPr>
              <w:t xml:space="preserve"> g. 4 Vilnius</w:t>
            </w:r>
          </w:p>
        </w:tc>
        <w:tc>
          <w:tcPr>
            <w:tcW w:w="4111" w:type="dxa"/>
            <w:vAlign w:val="center"/>
          </w:tcPr>
          <w:p w14:paraId="318DDF20"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2AB5956F"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2BAD84A3" w14:textId="77777777" w:rsidTr="002D1259">
        <w:tc>
          <w:tcPr>
            <w:tcW w:w="693" w:type="dxa"/>
          </w:tcPr>
          <w:p w14:paraId="15C19D15" w14:textId="77777777" w:rsidR="002D1259" w:rsidRPr="00B51E8D" w:rsidRDefault="002D1259" w:rsidP="002D1259">
            <w:pPr>
              <w:pStyle w:val="ListParagraph"/>
              <w:autoSpaceDE w:val="0"/>
              <w:autoSpaceDN w:val="0"/>
              <w:adjustRightInd w:val="0"/>
              <w:ind w:left="0"/>
              <w:rPr>
                <w:color w:val="000000"/>
              </w:rPr>
            </w:pPr>
            <w:r>
              <w:rPr>
                <w:color w:val="000000"/>
              </w:rPr>
              <w:t>48.</w:t>
            </w:r>
          </w:p>
        </w:tc>
        <w:tc>
          <w:tcPr>
            <w:tcW w:w="3276" w:type="dxa"/>
            <w:vAlign w:val="center"/>
          </w:tcPr>
          <w:p w14:paraId="3FB3EA6C" w14:textId="77777777" w:rsidR="002D1259" w:rsidRDefault="002D1259" w:rsidP="002D1259">
            <w:pPr>
              <w:pStyle w:val="ListParagraph"/>
              <w:autoSpaceDE w:val="0"/>
              <w:autoSpaceDN w:val="0"/>
              <w:adjustRightInd w:val="0"/>
              <w:ind w:left="0"/>
            </w:pPr>
            <w:r w:rsidRPr="00B51E8D">
              <w:rPr>
                <w:color w:val="000000"/>
              </w:rPr>
              <w:t>Gedimino pr. 29 Vilnius</w:t>
            </w:r>
          </w:p>
        </w:tc>
        <w:tc>
          <w:tcPr>
            <w:tcW w:w="4111" w:type="dxa"/>
            <w:vAlign w:val="center"/>
          </w:tcPr>
          <w:p w14:paraId="7435091F"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31ABECF0"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359D62F7" w14:textId="77777777" w:rsidTr="002D1259">
        <w:tc>
          <w:tcPr>
            <w:tcW w:w="693" w:type="dxa"/>
          </w:tcPr>
          <w:p w14:paraId="3AC625B3" w14:textId="77777777" w:rsidR="002D1259" w:rsidRPr="00B51E8D" w:rsidRDefault="002D1259" w:rsidP="002D1259">
            <w:pPr>
              <w:pStyle w:val="ListParagraph"/>
              <w:autoSpaceDE w:val="0"/>
              <w:autoSpaceDN w:val="0"/>
              <w:adjustRightInd w:val="0"/>
              <w:ind w:left="0"/>
              <w:rPr>
                <w:color w:val="000000"/>
              </w:rPr>
            </w:pPr>
            <w:r>
              <w:rPr>
                <w:color w:val="000000"/>
              </w:rPr>
              <w:lastRenderedPageBreak/>
              <w:t>49.</w:t>
            </w:r>
          </w:p>
        </w:tc>
        <w:tc>
          <w:tcPr>
            <w:tcW w:w="3276" w:type="dxa"/>
            <w:vAlign w:val="center"/>
          </w:tcPr>
          <w:p w14:paraId="5EA11E9D" w14:textId="77777777" w:rsidR="002D1259" w:rsidRDefault="002D1259" w:rsidP="002D1259">
            <w:pPr>
              <w:pStyle w:val="ListParagraph"/>
              <w:autoSpaceDE w:val="0"/>
              <w:autoSpaceDN w:val="0"/>
              <w:adjustRightInd w:val="0"/>
              <w:ind w:left="0"/>
            </w:pPr>
            <w:r w:rsidRPr="00B51E8D">
              <w:rPr>
                <w:color w:val="000000"/>
              </w:rPr>
              <w:t>Gedimino pr. 37 Vilnius</w:t>
            </w:r>
          </w:p>
        </w:tc>
        <w:tc>
          <w:tcPr>
            <w:tcW w:w="4111" w:type="dxa"/>
            <w:vAlign w:val="center"/>
          </w:tcPr>
          <w:p w14:paraId="66205E06"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02C40917"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7D2B6F28" w14:textId="77777777" w:rsidTr="002D1259">
        <w:tc>
          <w:tcPr>
            <w:tcW w:w="693" w:type="dxa"/>
          </w:tcPr>
          <w:p w14:paraId="71EA6CA1" w14:textId="77777777" w:rsidR="002D1259" w:rsidRPr="00B51E8D" w:rsidRDefault="002D1259" w:rsidP="002D1259">
            <w:pPr>
              <w:pStyle w:val="ListParagraph"/>
              <w:autoSpaceDE w:val="0"/>
              <w:autoSpaceDN w:val="0"/>
              <w:adjustRightInd w:val="0"/>
              <w:ind w:left="0"/>
              <w:rPr>
                <w:color w:val="000000"/>
              </w:rPr>
            </w:pPr>
            <w:r>
              <w:rPr>
                <w:color w:val="000000"/>
              </w:rPr>
              <w:t>50.</w:t>
            </w:r>
          </w:p>
        </w:tc>
        <w:tc>
          <w:tcPr>
            <w:tcW w:w="3276" w:type="dxa"/>
            <w:vAlign w:val="center"/>
          </w:tcPr>
          <w:p w14:paraId="49565798" w14:textId="77777777" w:rsidR="002D1259" w:rsidRDefault="002D1259" w:rsidP="002D1259">
            <w:pPr>
              <w:pStyle w:val="ListParagraph"/>
              <w:autoSpaceDE w:val="0"/>
              <w:autoSpaceDN w:val="0"/>
              <w:adjustRightInd w:val="0"/>
              <w:ind w:left="0"/>
            </w:pPr>
            <w:r w:rsidRPr="00B51E8D">
              <w:rPr>
                <w:color w:val="000000"/>
              </w:rPr>
              <w:t> A. Goštauto g. 12 Vilnius</w:t>
            </w:r>
          </w:p>
        </w:tc>
        <w:tc>
          <w:tcPr>
            <w:tcW w:w="4111" w:type="dxa"/>
            <w:vAlign w:val="center"/>
          </w:tcPr>
          <w:p w14:paraId="106B4CD8"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7F6FC026"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706931FB" w14:textId="77777777" w:rsidTr="002D1259">
        <w:tc>
          <w:tcPr>
            <w:tcW w:w="693" w:type="dxa"/>
          </w:tcPr>
          <w:p w14:paraId="06544D64" w14:textId="77777777" w:rsidR="002D1259" w:rsidRPr="00B51E8D" w:rsidRDefault="002D1259" w:rsidP="002D1259">
            <w:pPr>
              <w:pStyle w:val="ListParagraph"/>
              <w:autoSpaceDE w:val="0"/>
              <w:autoSpaceDN w:val="0"/>
              <w:adjustRightInd w:val="0"/>
              <w:ind w:left="0"/>
              <w:rPr>
                <w:color w:val="000000"/>
              </w:rPr>
            </w:pPr>
            <w:r>
              <w:rPr>
                <w:color w:val="000000"/>
              </w:rPr>
              <w:t>51.</w:t>
            </w:r>
          </w:p>
        </w:tc>
        <w:tc>
          <w:tcPr>
            <w:tcW w:w="3276" w:type="dxa"/>
            <w:vAlign w:val="center"/>
          </w:tcPr>
          <w:p w14:paraId="6B29B28B" w14:textId="77777777" w:rsidR="002D1259" w:rsidRDefault="002D1259" w:rsidP="002D1259">
            <w:pPr>
              <w:pStyle w:val="ListParagraph"/>
              <w:autoSpaceDE w:val="0"/>
              <w:autoSpaceDN w:val="0"/>
              <w:adjustRightInd w:val="0"/>
              <w:ind w:left="0"/>
            </w:pPr>
            <w:r w:rsidRPr="00B51E8D">
              <w:rPr>
                <w:color w:val="000000"/>
              </w:rPr>
              <w:t>Pamėnkalnio g. 27 Vilnius</w:t>
            </w:r>
          </w:p>
        </w:tc>
        <w:tc>
          <w:tcPr>
            <w:tcW w:w="4111" w:type="dxa"/>
            <w:vAlign w:val="center"/>
          </w:tcPr>
          <w:p w14:paraId="39B367B2"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329DF267"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7DC2BFE5" w14:textId="77777777" w:rsidTr="002D1259">
        <w:tc>
          <w:tcPr>
            <w:tcW w:w="693" w:type="dxa"/>
          </w:tcPr>
          <w:p w14:paraId="0EAF5EDA" w14:textId="77777777" w:rsidR="002D1259" w:rsidRPr="00B51E8D" w:rsidRDefault="002D1259" w:rsidP="002D1259">
            <w:pPr>
              <w:pStyle w:val="ListParagraph"/>
              <w:autoSpaceDE w:val="0"/>
              <w:autoSpaceDN w:val="0"/>
              <w:adjustRightInd w:val="0"/>
              <w:ind w:left="0"/>
              <w:rPr>
                <w:color w:val="000000"/>
              </w:rPr>
            </w:pPr>
            <w:r>
              <w:rPr>
                <w:color w:val="000000"/>
              </w:rPr>
              <w:t>52.</w:t>
            </w:r>
          </w:p>
        </w:tc>
        <w:tc>
          <w:tcPr>
            <w:tcW w:w="3276" w:type="dxa"/>
            <w:vAlign w:val="center"/>
          </w:tcPr>
          <w:p w14:paraId="78D67DA0" w14:textId="77777777" w:rsidR="002D1259" w:rsidRDefault="002D1259" w:rsidP="002D1259">
            <w:pPr>
              <w:pStyle w:val="ListParagraph"/>
              <w:autoSpaceDE w:val="0"/>
              <w:autoSpaceDN w:val="0"/>
              <w:adjustRightInd w:val="0"/>
              <w:ind w:left="0"/>
            </w:pPr>
            <w:r w:rsidRPr="00B51E8D">
              <w:rPr>
                <w:color w:val="000000"/>
              </w:rPr>
              <w:t>Gedimino pr. 56 Vilnius</w:t>
            </w:r>
          </w:p>
        </w:tc>
        <w:tc>
          <w:tcPr>
            <w:tcW w:w="4111" w:type="dxa"/>
            <w:vAlign w:val="center"/>
          </w:tcPr>
          <w:p w14:paraId="579E5850"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70AED232"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7F22F29D" w14:textId="77777777" w:rsidTr="002D1259">
        <w:tc>
          <w:tcPr>
            <w:tcW w:w="693" w:type="dxa"/>
          </w:tcPr>
          <w:p w14:paraId="3348BE96" w14:textId="77777777" w:rsidR="002D1259" w:rsidRPr="00B51E8D" w:rsidRDefault="002D1259" w:rsidP="002D1259">
            <w:pPr>
              <w:pStyle w:val="ListParagraph"/>
              <w:autoSpaceDE w:val="0"/>
              <w:autoSpaceDN w:val="0"/>
              <w:adjustRightInd w:val="0"/>
              <w:ind w:left="0"/>
              <w:rPr>
                <w:color w:val="000000"/>
              </w:rPr>
            </w:pPr>
            <w:r>
              <w:rPr>
                <w:color w:val="000000"/>
              </w:rPr>
              <w:t>53.</w:t>
            </w:r>
          </w:p>
        </w:tc>
        <w:tc>
          <w:tcPr>
            <w:tcW w:w="3276" w:type="dxa"/>
            <w:vAlign w:val="center"/>
          </w:tcPr>
          <w:p w14:paraId="08C446DB" w14:textId="77777777" w:rsidR="002D1259" w:rsidRDefault="002D1259" w:rsidP="002D1259">
            <w:pPr>
              <w:pStyle w:val="ListParagraph"/>
              <w:autoSpaceDE w:val="0"/>
              <w:autoSpaceDN w:val="0"/>
              <w:adjustRightInd w:val="0"/>
              <w:ind w:left="0"/>
            </w:pPr>
            <w:r w:rsidRPr="00B51E8D">
              <w:rPr>
                <w:color w:val="000000"/>
              </w:rPr>
              <w:t>Sėlių g. 66 Vilnius</w:t>
            </w:r>
          </w:p>
        </w:tc>
        <w:tc>
          <w:tcPr>
            <w:tcW w:w="4111" w:type="dxa"/>
            <w:vAlign w:val="center"/>
          </w:tcPr>
          <w:p w14:paraId="6CDEE22C"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3D97AF0A"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489F953E" w14:textId="77777777" w:rsidTr="002D1259">
        <w:tc>
          <w:tcPr>
            <w:tcW w:w="693" w:type="dxa"/>
          </w:tcPr>
          <w:p w14:paraId="7AC26505" w14:textId="77777777" w:rsidR="002D1259" w:rsidRPr="00B51E8D" w:rsidRDefault="002D1259" w:rsidP="002D1259">
            <w:pPr>
              <w:pStyle w:val="ListParagraph"/>
              <w:autoSpaceDE w:val="0"/>
              <w:autoSpaceDN w:val="0"/>
              <w:adjustRightInd w:val="0"/>
              <w:ind w:left="0"/>
              <w:rPr>
                <w:color w:val="000000"/>
              </w:rPr>
            </w:pPr>
            <w:r>
              <w:rPr>
                <w:color w:val="000000"/>
              </w:rPr>
              <w:t>54.</w:t>
            </w:r>
          </w:p>
        </w:tc>
        <w:tc>
          <w:tcPr>
            <w:tcW w:w="3276" w:type="dxa"/>
            <w:vAlign w:val="center"/>
          </w:tcPr>
          <w:p w14:paraId="0EAA77EA" w14:textId="77777777" w:rsidR="002D1259" w:rsidRDefault="002D1259" w:rsidP="002D1259">
            <w:pPr>
              <w:pStyle w:val="ListParagraph"/>
              <w:autoSpaceDE w:val="0"/>
              <w:autoSpaceDN w:val="0"/>
              <w:adjustRightInd w:val="0"/>
              <w:ind w:left="0"/>
            </w:pPr>
            <w:r w:rsidRPr="00B51E8D">
              <w:rPr>
                <w:color w:val="000000"/>
              </w:rPr>
              <w:t>Gedimino pr. 19 Vilnius</w:t>
            </w:r>
          </w:p>
        </w:tc>
        <w:tc>
          <w:tcPr>
            <w:tcW w:w="4111" w:type="dxa"/>
            <w:vAlign w:val="center"/>
          </w:tcPr>
          <w:p w14:paraId="3CC712AA"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3C23E89D"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68C752E4" w14:textId="77777777" w:rsidTr="002D1259">
        <w:tc>
          <w:tcPr>
            <w:tcW w:w="693" w:type="dxa"/>
          </w:tcPr>
          <w:p w14:paraId="2D2D4CEF" w14:textId="77777777" w:rsidR="002D1259" w:rsidRPr="00B51E8D" w:rsidRDefault="002D1259" w:rsidP="002D1259">
            <w:pPr>
              <w:pStyle w:val="ListParagraph"/>
              <w:autoSpaceDE w:val="0"/>
              <w:autoSpaceDN w:val="0"/>
              <w:adjustRightInd w:val="0"/>
              <w:ind w:left="0"/>
              <w:rPr>
                <w:color w:val="000000"/>
              </w:rPr>
            </w:pPr>
            <w:r>
              <w:rPr>
                <w:color w:val="000000"/>
              </w:rPr>
              <w:t>55.</w:t>
            </w:r>
          </w:p>
        </w:tc>
        <w:tc>
          <w:tcPr>
            <w:tcW w:w="3276" w:type="dxa"/>
            <w:vAlign w:val="center"/>
          </w:tcPr>
          <w:p w14:paraId="3DED2565" w14:textId="77777777" w:rsidR="002D1259" w:rsidRDefault="002D1259" w:rsidP="002D1259">
            <w:pPr>
              <w:pStyle w:val="ListParagraph"/>
              <w:autoSpaceDE w:val="0"/>
              <w:autoSpaceDN w:val="0"/>
              <w:adjustRightInd w:val="0"/>
              <w:ind w:left="0"/>
            </w:pPr>
            <w:r w:rsidRPr="00B51E8D">
              <w:rPr>
                <w:color w:val="000000"/>
              </w:rPr>
              <w:t>Blindžių g. 17 Vilnius</w:t>
            </w:r>
          </w:p>
        </w:tc>
        <w:tc>
          <w:tcPr>
            <w:tcW w:w="4111" w:type="dxa"/>
            <w:vAlign w:val="center"/>
          </w:tcPr>
          <w:p w14:paraId="4DC072DA"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6B02E2E5"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79DF1719" w14:textId="77777777" w:rsidTr="002D1259">
        <w:tc>
          <w:tcPr>
            <w:tcW w:w="693" w:type="dxa"/>
          </w:tcPr>
          <w:p w14:paraId="41C3DDA7" w14:textId="77777777" w:rsidR="002D1259" w:rsidRPr="00B51E8D" w:rsidRDefault="002D1259" w:rsidP="002D1259">
            <w:pPr>
              <w:pStyle w:val="ListParagraph"/>
              <w:autoSpaceDE w:val="0"/>
              <w:autoSpaceDN w:val="0"/>
              <w:adjustRightInd w:val="0"/>
              <w:ind w:left="0"/>
              <w:rPr>
                <w:color w:val="000000"/>
              </w:rPr>
            </w:pPr>
            <w:r>
              <w:rPr>
                <w:color w:val="000000"/>
              </w:rPr>
              <w:t>56.</w:t>
            </w:r>
          </w:p>
        </w:tc>
        <w:tc>
          <w:tcPr>
            <w:tcW w:w="3276" w:type="dxa"/>
            <w:vAlign w:val="center"/>
          </w:tcPr>
          <w:p w14:paraId="121B2DEE" w14:textId="77777777" w:rsidR="002D1259" w:rsidRDefault="002D1259" w:rsidP="002D1259">
            <w:pPr>
              <w:pStyle w:val="ListParagraph"/>
              <w:autoSpaceDE w:val="0"/>
              <w:autoSpaceDN w:val="0"/>
              <w:adjustRightInd w:val="0"/>
              <w:ind w:left="0"/>
            </w:pPr>
            <w:r w:rsidRPr="00B51E8D">
              <w:rPr>
                <w:color w:val="000000"/>
              </w:rPr>
              <w:t>Z. Sierakausko g. 15 Vilnius</w:t>
            </w:r>
          </w:p>
        </w:tc>
        <w:tc>
          <w:tcPr>
            <w:tcW w:w="4111" w:type="dxa"/>
            <w:vAlign w:val="center"/>
          </w:tcPr>
          <w:p w14:paraId="37BDCA45"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0705857F"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7AA26F6B" w14:textId="77777777" w:rsidTr="002D1259">
        <w:tc>
          <w:tcPr>
            <w:tcW w:w="693" w:type="dxa"/>
          </w:tcPr>
          <w:p w14:paraId="7E862299" w14:textId="77777777" w:rsidR="002D1259" w:rsidRPr="00B51E8D" w:rsidRDefault="002D1259" w:rsidP="002D1259">
            <w:pPr>
              <w:pStyle w:val="ListParagraph"/>
              <w:autoSpaceDE w:val="0"/>
              <w:autoSpaceDN w:val="0"/>
              <w:adjustRightInd w:val="0"/>
              <w:ind w:left="0"/>
              <w:rPr>
                <w:color w:val="000000"/>
              </w:rPr>
            </w:pPr>
            <w:r>
              <w:rPr>
                <w:color w:val="000000"/>
              </w:rPr>
              <w:t>57.</w:t>
            </w:r>
          </w:p>
        </w:tc>
        <w:tc>
          <w:tcPr>
            <w:tcW w:w="3276" w:type="dxa"/>
            <w:vAlign w:val="center"/>
          </w:tcPr>
          <w:p w14:paraId="7AEA45FC" w14:textId="77777777" w:rsidR="002D1259" w:rsidRDefault="002D1259" w:rsidP="002D1259">
            <w:pPr>
              <w:pStyle w:val="ListParagraph"/>
              <w:autoSpaceDE w:val="0"/>
              <w:autoSpaceDN w:val="0"/>
              <w:adjustRightInd w:val="0"/>
              <w:ind w:left="0"/>
            </w:pPr>
            <w:r w:rsidRPr="00B51E8D">
              <w:rPr>
                <w:color w:val="000000"/>
              </w:rPr>
              <w:t>Tilto g. 17/ Radvilų g. 4 Vilnius</w:t>
            </w:r>
          </w:p>
        </w:tc>
        <w:tc>
          <w:tcPr>
            <w:tcW w:w="4111" w:type="dxa"/>
            <w:vAlign w:val="center"/>
          </w:tcPr>
          <w:p w14:paraId="088BBEE0" w14:textId="77777777" w:rsidR="002D1259" w:rsidRDefault="002D1259" w:rsidP="002D1259">
            <w:pPr>
              <w:pStyle w:val="ListParagraph"/>
              <w:autoSpaceDE w:val="0"/>
              <w:autoSpaceDN w:val="0"/>
              <w:adjustRightInd w:val="0"/>
              <w:ind w:left="0"/>
            </w:pPr>
            <w:r w:rsidRPr="00B51E8D">
              <w:rPr>
                <w:color w:val="000000"/>
              </w:rPr>
              <w:t>Gedimino pr. 11 Vilnius</w:t>
            </w:r>
          </w:p>
        </w:tc>
        <w:tc>
          <w:tcPr>
            <w:tcW w:w="1275" w:type="dxa"/>
            <w:vAlign w:val="center"/>
          </w:tcPr>
          <w:p w14:paraId="74264142"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41D162B5" w14:textId="77777777" w:rsidTr="002D1259">
        <w:tc>
          <w:tcPr>
            <w:tcW w:w="693" w:type="dxa"/>
          </w:tcPr>
          <w:p w14:paraId="4499522F" w14:textId="77777777" w:rsidR="002D1259" w:rsidRPr="00B51E8D" w:rsidRDefault="002D1259" w:rsidP="002D1259">
            <w:pPr>
              <w:pStyle w:val="ListParagraph"/>
              <w:autoSpaceDE w:val="0"/>
              <w:autoSpaceDN w:val="0"/>
              <w:adjustRightInd w:val="0"/>
              <w:ind w:left="0"/>
              <w:rPr>
                <w:color w:val="000000"/>
              </w:rPr>
            </w:pPr>
            <w:r>
              <w:rPr>
                <w:color w:val="000000"/>
              </w:rPr>
              <w:t>58.</w:t>
            </w:r>
          </w:p>
        </w:tc>
        <w:tc>
          <w:tcPr>
            <w:tcW w:w="3276" w:type="dxa"/>
            <w:vAlign w:val="center"/>
          </w:tcPr>
          <w:p w14:paraId="48F2A7B8" w14:textId="77777777" w:rsidR="002D1259" w:rsidRDefault="002D1259" w:rsidP="002D1259">
            <w:pPr>
              <w:pStyle w:val="ListParagraph"/>
              <w:autoSpaceDE w:val="0"/>
              <w:autoSpaceDN w:val="0"/>
              <w:adjustRightInd w:val="0"/>
              <w:ind w:left="0"/>
            </w:pPr>
            <w:r w:rsidRPr="00B51E8D">
              <w:rPr>
                <w:color w:val="000000"/>
              </w:rPr>
              <w:t>Vytenio g. 7 Vilnius</w:t>
            </w:r>
          </w:p>
        </w:tc>
        <w:tc>
          <w:tcPr>
            <w:tcW w:w="4111" w:type="dxa"/>
            <w:vAlign w:val="center"/>
          </w:tcPr>
          <w:p w14:paraId="20192519" w14:textId="77777777" w:rsidR="002D1259" w:rsidRDefault="002D1259" w:rsidP="002D1259">
            <w:pPr>
              <w:pStyle w:val="ListParagraph"/>
              <w:autoSpaceDE w:val="0"/>
              <w:autoSpaceDN w:val="0"/>
              <w:adjustRightInd w:val="0"/>
              <w:ind w:left="0"/>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7FB0EF18"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14C40900" w14:textId="77777777" w:rsidTr="002D1259">
        <w:tc>
          <w:tcPr>
            <w:tcW w:w="693" w:type="dxa"/>
          </w:tcPr>
          <w:p w14:paraId="18C47E51" w14:textId="77777777" w:rsidR="002D1259" w:rsidRPr="00B51E8D" w:rsidRDefault="002D1259" w:rsidP="002D1259">
            <w:pPr>
              <w:pStyle w:val="ListParagraph"/>
              <w:autoSpaceDE w:val="0"/>
              <w:autoSpaceDN w:val="0"/>
              <w:adjustRightInd w:val="0"/>
              <w:ind w:left="0"/>
              <w:rPr>
                <w:color w:val="000000"/>
              </w:rPr>
            </w:pPr>
            <w:r>
              <w:rPr>
                <w:color w:val="000000"/>
              </w:rPr>
              <w:t>59.</w:t>
            </w:r>
          </w:p>
        </w:tc>
        <w:tc>
          <w:tcPr>
            <w:tcW w:w="3276" w:type="dxa"/>
            <w:vAlign w:val="center"/>
          </w:tcPr>
          <w:p w14:paraId="452EA49F" w14:textId="77777777" w:rsidR="002D1259" w:rsidRDefault="002D1259" w:rsidP="002D1259">
            <w:pPr>
              <w:pStyle w:val="ListParagraph"/>
              <w:autoSpaceDE w:val="0"/>
              <w:autoSpaceDN w:val="0"/>
              <w:adjustRightInd w:val="0"/>
              <w:ind w:left="0"/>
            </w:pPr>
            <w:r w:rsidRPr="00B51E8D">
              <w:rPr>
                <w:color w:val="000000"/>
              </w:rPr>
              <w:t>A. Vivulskio g. 11 Vilnius</w:t>
            </w:r>
          </w:p>
        </w:tc>
        <w:tc>
          <w:tcPr>
            <w:tcW w:w="4111" w:type="dxa"/>
            <w:vAlign w:val="center"/>
          </w:tcPr>
          <w:p w14:paraId="296E2E45" w14:textId="77777777" w:rsidR="002D1259" w:rsidRDefault="002D1259" w:rsidP="002D1259">
            <w:pPr>
              <w:pStyle w:val="ListParagraph"/>
              <w:autoSpaceDE w:val="0"/>
              <w:autoSpaceDN w:val="0"/>
              <w:adjustRightInd w:val="0"/>
              <w:ind w:left="0"/>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02F1E3FD"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0BF1FD48" w14:textId="77777777" w:rsidTr="002D1259">
        <w:tc>
          <w:tcPr>
            <w:tcW w:w="693" w:type="dxa"/>
          </w:tcPr>
          <w:p w14:paraId="3F99FF4C" w14:textId="77777777" w:rsidR="002D1259" w:rsidRPr="00B51E8D" w:rsidRDefault="002D1259" w:rsidP="002D1259">
            <w:pPr>
              <w:pStyle w:val="ListParagraph"/>
              <w:autoSpaceDE w:val="0"/>
              <w:autoSpaceDN w:val="0"/>
              <w:adjustRightInd w:val="0"/>
              <w:ind w:left="0"/>
              <w:rPr>
                <w:color w:val="000000"/>
              </w:rPr>
            </w:pPr>
            <w:r>
              <w:rPr>
                <w:color w:val="000000"/>
              </w:rPr>
              <w:t>60.</w:t>
            </w:r>
          </w:p>
        </w:tc>
        <w:tc>
          <w:tcPr>
            <w:tcW w:w="3276" w:type="dxa"/>
            <w:vAlign w:val="center"/>
          </w:tcPr>
          <w:p w14:paraId="11E3DD3B" w14:textId="77777777" w:rsidR="002D1259" w:rsidRDefault="002D1259" w:rsidP="002D1259">
            <w:pPr>
              <w:pStyle w:val="ListParagraph"/>
              <w:autoSpaceDE w:val="0"/>
              <w:autoSpaceDN w:val="0"/>
              <w:adjustRightInd w:val="0"/>
              <w:ind w:left="0"/>
            </w:pPr>
            <w:r w:rsidRPr="00B51E8D">
              <w:rPr>
                <w:color w:val="000000"/>
              </w:rPr>
              <w:t>Švitrigailos g. 42/31 Vilnius</w:t>
            </w:r>
          </w:p>
        </w:tc>
        <w:tc>
          <w:tcPr>
            <w:tcW w:w="4111" w:type="dxa"/>
            <w:vAlign w:val="center"/>
          </w:tcPr>
          <w:p w14:paraId="6DAAD302" w14:textId="77777777" w:rsidR="002D1259" w:rsidRDefault="002D1259" w:rsidP="002D1259">
            <w:pPr>
              <w:pStyle w:val="ListParagraph"/>
              <w:autoSpaceDE w:val="0"/>
              <w:autoSpaceDN w:val="0"/>
              <w:adjustRightInd w:val="0"/>
              <w:ind w:left="0"/>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4D6DE4DE"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61E8E141" w14:textId="77777777" w:rsidTr="002D1259">
        <w:tc>
          <w:tcPr>
            <w:tcW w:w="693" w:type="dxa"/>
          </w:tcPr>
          <w:p w14:paraId="5D8E6475" w14:textId="77777777" w:rsidR="002D1259" w:rsidRPr="00B51E8D" w:rsidRDefault="002D1259" w:rsidP="002D1259">
            <w:pPr>
              <w:pStyle w:val="ListParagraph"/>
              <w:autoSpaceDE w:val="0"/>
              <w:autoSpaceDN w:val="0"/>
              <w:adjustRightInd w:val="0"/>
              <w:ind w:left="0"/>
              <w:rPr>
                <w:color w:val="000000"/>
              </w:rPr>
            </w:pPr>
            <w:r>
              <w:rPr>
                <w:color w:val="000000"/>
              </w:rPr>
              <w:t>61.</w:t>
            </w:r>
          </w:p>
        </w:tc>
        <w:tc>
          <w:tcPr>
            <w:tcW w:w="3276" w:type="dxa"/>
            <w:vAlign w:val="center"/>
          </w:tcPr>
          <w:p w14:paraId="3AB0CA46" w14:textId="77777777" w:rsidR="002D1259" w:rsidRDefault="002D1259" w:rsidP="002D1259">
            <w:pPr>
              <w:pStyle w:val="ListParagraph"/>
              <w:autoSpaceDE w:val="0"/>
              <w:autoSpaceDN w:val="0"/>
              <w:adjustRightInd w:val="0"/>
              <w:ind w:left="0"/>
            </w:pPr>
            <w:r w:rsidRPr="00B51E8D">
              <w:rPr>
                <w:color w:val="000000"/>
              </w:rPr>
              <w:t>Vytenio g. 6/23 Vilnius</w:t>
            </w:r>
          </w:p>
        </w:tc>
        <w:tc>
          <w:tcPr>
            <w:tcW w:w="4111" w:type="dxa"/>
            <w:vAlign w:val="center"/>
          </w:tcPr>
          <w:p w14:paraId="2B4CBD3E" w14:textId="77777777" w:rsidR="002D1259" w:rsidRDefault="002D1259" w:rsidP="002D1259">
            <w:pPr>
              <w:pStyle w:val="ListParagraph"/>
              <w:autoSpaceDE w:val="0"/>
              <w:autoSpaceDN w:val="0"/>
              <w:adjustRightInd w:val="0"/>
              <w:ind w:left="0"/>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3A04B6E2"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4E2957DC" w14:textId="77777777" w:rsidTr="002D1259">
        <w:tc>
          <w:tcPr>
            <w:tcW w:w="693" w:type="dxa"/>
          </w:tcPr>
          <w:p w14:paraId="3E165CB2" w14:textId="77777777" w:rsidR="002D1259" w:rsidRPr="00B51E8D" w:rsidRDefault="002D1259" w:rsidP="002D1259">
            <w:pPr>
              <w:pStyle w:val="ListParagraph"/>
              <w:autoSpaceDE w:val="0"/>
              <w:autoSpaceDN w:val="0"/>
              <w:adjustRightInd w:val="0"/>
              <w:ind w:left="0"/>
              <w:rPr>
                <w:color w:val="000000"/>
              </w:rPr>
            </w:pPr>
            <w:r>
              <w:rPr>
                <w:color w:val="000000"/>
              </w:rPr>
              <w:t>62.</w:t>
            </w:r>
          </w:p>
        </w:tc>
        <w:tc>
          <w:tcPr>
            <w:tcW w:w="3276" w:type="dxa"/>
            <w:vAlign w:val="center"/>
          </w:tcPr>
          <w:p w14:paraId="7AEEE995" w14:textId="77777777" w:rsidR="002D1259" w:rsidRDefault="002D1259" w:rsidP="002D1259">
            <w:pPr>
              <w:pStyle w:val="ListParagraph"/>
              <w:autoSpaceDE w:val="0"/>
              <w:autoSpaceDN w:val="0"/>
              <w:adjustRightInd w:val="0"/>
              <w:ind w:left="0"/>
            </w:pPr>
            <w:r w:rsidRPr="00B51E8D">
              <w:rPr>
                <w:color w:val="000000"/>
              </w:rPr>
              <w:t>Algirdo g. 27 Vilnius</w:t>
            </w:r>
          </w:p>
        </w:tc>
        <w:tc>
          <w:tcPr>
            <w:tcW w:w="4111" w:type="dxa"/>
            <w:vAlign w:val="center"/>
          </w:tcPr>
          <w:p w14:paraId="3A83FFED" w14:textId="77777777" w:rsidR="002D1259" w:rsidRDefault="002D1259" w:rsidP="002D1259">
            <w:pPr>
              <w:pStyle w:val="ListParagraph"/>
              <w:autoSpaceDE w:val="0"/>
              <w:autoSpaceDN w:val="0"/>
              <w:adjustRightInd w:val="0"/>
              <w:ind w:left="0"/>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74FDF83E"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7DEEBC80" w14:textId="77777777" w:rsidTr="002D1259">
        <w:tc>
          <w:tcPr>
            <w:tcW w:w="693" w:type="dxa"/>
          </w:tcPr>
          <w:p w14:paraId="231C7E25" w14:textId="77777777" w:rsidR="002D1259" w:rsidRPr="00B51E8D" w:rsidRDefault="002D1259" w:rsidP="002D1259">
            <w:pPr>
              <w:pStyle w:val="ListParagraph"/>
              <w:autoSpaceDE w:val="0"/>
              <w:autoSpaceDN w:val="0"/>
              <w:adjustRightInd w:val="0"/>
              <w:ind w:left="0"/>
              <w:rPr>
                <w:color w:val="000000"/>
              </w:rPr>
            </w:pPr>
            <w:r>
              <w:rPr>
                <w:color w:val="000000"/>
              </w:rPr>
              <w:t>63.</w:t>
            </w:r>
          </w:p>
        </w:tc>
        <w:tc>
          <w:tcPr>
            <w:tcW w:w="3276" w:type="dxa"/>
            <w:vAlign w:val="center"/>
          </w:tcPr>
          <w:p w14:paraId="17202883" w14:textId="77777777" w:rsidR="002D1259" w:rsidRDefault="002D1259" w:rsidP="002D1259">
            <w:pPr>
              <w:pStyle w:val="ListParagraph"/>
              <w:autoSpaceDE w:val="0"/>
              <w:autoSpaceDN w:val="0"/>
              <w:adjustRightInd w:val="0"/>
              <w:ind w:left="0"/>
            </w:pPr>
            <w:r w:rsidRPr="00B51E8D">
              <w:rPr>
                <w:color w:val="000000"/>
              </w:rPr>
              <w:t>Vytenio g. 1 Vilnius</w:t>
            </w:r>
          </w:p>
        </w:tc>
        <w:tc>
          <w:tcPr>
            <w:tcW w:w="4111" w:type="dxa"/>
            <w:vAlign w:val="center"/>
          </w:tcPr>
          <w:p w14:paraId="47BEDF9D" w14:textId="77777777" w:rsidR="002D1259" w:rsidRDefault="002D1259" w:rsidP="002D1259">
            <w:pPr>
              <w:pStyle w:val="ListParagraph"/>
              <w:autoSpaceDE w:val="0"/>
              <w:autoSpaceDN w:val="0"/>
              <w:adjustRightInd w:val="0"/>
              <w:ind w:left="0"/>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00956274"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584DC569" w14:textId="77777777" w:rsidTr="002D1259">
        <w:tc>
          <w:tcPr>
            <w:tcW w:w="693" w:type="dxa"/>
          </w:tcPr>
          <w:p w14:paraId="4AC27BD4" w14:textId="77777777" w:rsidR="002D1259" w:rsidRPr="00B51E8D" w:rsidRDefault="002D1259" w:rsidP="002D1259">
            <w:pPr>
              <w:pStyle w:val="ListParagraph"/>
              <w:autoSpaceDE w:val="0"/>
              <w:autoSpaceDN w:val="0"/>
              <w:adjustRightInd w:val="0"/>
              <w:ind w:left="0"/>
              <w:rPr>
                <w:color w:val="000000"/>
              </w:rPr>
            </w:pPr>
            <w:r>
              <w:rPr>
                <w:color w:val="000000"/>
              </w:rPr>
              <w:t>64.</w:t>
            </w:r>
          </w:p>
        </w:tc>
        <w:tc>
          <w:tcPr>
            <w:tcW w:w="3276" w:type="dxa"/>
            <w:vAlign w:val="center"/>
          </w:tcPr>
          <w:p w14:paraId="221546AA" w14:textId="77777777" w:rsidR="002D1259" w:rsidRDefault="002D1259" w:rsidP="002D1259">
            <w:pPr>
              <w:pStyle w:val="ListParagraph"/>
              <w:autoSpaceDE w:val="0"/>
              <w:autoSpaceDN w:val="0"/>
              <w:adjustRightInd w:val="0"/>
              <w:ind w:left="0"/>
            </w:pPr>
            <w:r w:rsidRPr="00B51E8D">
              <w:rPr>
                <w:color w:val="000000"/>
              </w:rPr>
              <w:t>Algirdo g. 31 Vilnius</w:t>
            </w:r>
          </w:p>
        </w:tc>
        <w:tc>
          <w:tcPr>
            <w:tcW w:w="4111" w:type="dxa"/>
            <w:vAlign w:val="center"/>
          </w:tcPr>
          <w:p w14:paraId="2544A8A6" w14:textId="77777777" w:rsidR="002D1259" w:rsidRDefault="002D1259" w:rsidP="002D1259">
            <w:pPr>
              <w:pStyle w:val="ListParagraph"/>
              <w:autoSpaceDE w:val="0"/>
              <w:autoSpaceDN w:val="0"/>
              <w:adjustRightInd w:val="0"/>
              <w:ind w:left="0"/>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5606A752"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4A71366F" w14:textId="77777777" w:rsidTr="002D1259">
        <w:tc>
          <w:tcPr>
            <w:tcW w:w="693" w:type="dxa"/>
          </w:tcPr>
          <w:p w14:paraId="3A9B3811" w14:textId="77777777" w:rsidR="002D1259" w:rsidRPr="00B51E8D" w:rsidRDefault="002D1259" w:rsidP="002D1259">
            <w:pPr>
              <w:pStyle w:val="ListParagraph"/>
              <w:autoSpaceDE w:val="0"/>
              <w:autoSpaceDN w:val="0"/>
              <w:adjustRightInd w:val="0"/>
              <w:ind w:left="0"/>
              <w:rPr>
                <w:color w:val="000000"/>
              </w:rPr>
            </w:pPr>
            <w:r>
              <w:rPr>
                <w:color w:val="000000"/>
              </w:rPr>
              <w:t>65.</w:t>
            </w:r>
          </w:p>
        </w:tc>
        <w:tc>
          <w:tcPr>
            <w:tcW w:w="3276" w:type="dxa"/>
            <w:vAlign w:val="center"/>
          </w:tcPr>
          <w:p w14:paraId="6FC2C5BB" w14:textId="77777777" w:rsidR="002D1259" w:rsidRDefault="002D1259" w:rsidP="002D1259">
            <w:pPr>
              <w:pStyle w:val="ListParagraph"/>
              <w:autoSpaceDE w:val="0"/>
              <w:autoSpaceDN w:val="0"/>
              <w:adjustRightInd w:val="0"/>
              <w:ind w:left="0"/>
            </w:pPr>
            <w:r w:rsidRPr="00B51E8D">
              <w:rPr>
                <w:color w:val="000000"/>
              </w:rPr>
              <w:t>Algirdo g. 31 Vilnius</w:t>
            </w:r>
          </w:p>
        </w:tc>
        <w:tc>
          <w:tcPr>
            <w:tcW w:w="4111" w:type="dxa"/>
            <w:vAlign w:val="center"/>
          </w:tcPr>
          <w:p w14:paraId="1E2883CF" w14:textId="77777777" w:rsidR="002D1259" w:rsidRDefault="002D1259" w:rsidP="002D1259">
            <w:pPr>
              <w:pStyle w:val="ListParagraph"/>
              <w:autoSpaceDE w:val="0"/>
              <w:autoSpaceDN w:val="0"/>
              <w:adjustRightInd w:val="0"/>
              <w:ind w:left="0"/>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13554CD5"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383DAE0E" w14:textId="77777777" w:rsidTr="002D1259">
        <w:tc>
          <w:tcPr>
            <w:tcW w:w="693" w:type="dxa"/>
          </w:tcPr>
          <w:p w14:paraId="74421CDC" w14:textId="77777777" w:rsidR="002D1259" w:rsidRPr="00B51E8D" w:rsidRDefault="002D1259" w:rsidP="002D1259">
            <w:pPr>
              <w:pStyle w:val="ListParagraph"/>
              <w:autoSpaceDE w:val="0"/>
              <w:autoSpaceDN w:val="0"/>
              <w:adjustRightInd w:val="0"/>
              <w:ind w:left="0"/>
              <w:rPr>
                <w:color w:val="000000"/>
              </w:rPr>
            </w:pPr>
            <w:r>
              <w:rPr>
                <w:color w:val="000000"/>
              </w:rPr>
              <w:t>66.</w:t>
            </w:r>
          </w:p>
        </w:tc>
        <w:tc>
          <w:tcPr>
            <w:tcW w:w="3276" w:type="dxa"/>
            <w:vAlign w:val="center"/>
          </w:tcPr>
          <w:p w14:paraId="275A0A47" w14:textId="77777777" w:rsidR="002D1259" w:rsidRDefault="002D1259" w:rsidP="002D1259">
            <w:pPr>
              <w:pStyle w:val="ListParagraph"/>
              <w:autoSpaceDE w:val="0"/>
              <w:autoSpaceDN w:val="0"/>
              <w:adjustRightInd w:val="0"/>
              <w:ind w:left="0"/>
            </w:pPr>
            <w:r w:rsidRPr="00B51E8D">
              <w:rPr>
                <w:color w:val="000000"/>
              </w:rPr>
              <w:t>Algirdo g. 31 Vilnius</w:t>
            </w:r>
          </w:p>
        </w:tc>
        <w:tc>
          <w:tcPr>
            <w:tcW w:w="4111" w:type="dxa"/>
            <w:vAlign w:val="center"/>
          </w:tcPr>
          <w:p w14:paraId="4448FE10" w14:textId="77777777" w:rsidR="002D1259" w:rsidRDefault="002D1259" w:rsidP="002D1259">
            <w:pPr>
              <w:pStyle w:val="ListParagraph"/>
              <w:autoSpaceDE w:val="0"/>
              <w:autoSpaceDN w:val="0"/>
              <w:adjustRightInd w:val="0"/>
              <w:ind w:left="0"/>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3F479576"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6C442624" w14:textId="77777777" w:rsidTr="002D1259">
        <w:tc>
          <w:tcPr>
            <w:tcW w:w="693" w:type="dxa"/>
          </w:tcPr>
          <w:p w14:paraId="314B0EED" w14:textId="77777777" w:rsidR="002D1259" w:rsidRPr="00B51E8D" w:rsidRDefault="002D1259" w:rsidP="002D1259">
            <w:pPr>
              <w:pStyle w:val="ListParagraph"/>
              <w:autoSpaceDE w:val="0"/>
              <w:autoSpaceDN w:val="0"/>
              <w:adjustRightInd w:val="0"/>
              <w:ind w:left="0"/>
              <w:rPr>
                <w:color w:val="000000"/>
              </w:rPr>
            </w:pPr>
            <w:r>
              <w:rPr>
                <w:color w:val="000000"/>
              </w:rPr>
              <w:t>67.</w:t>
            </w:r>
          </w:p>
        </w:tc>
        <w:tc>
          <w:tcPr>
            <w:tcW w:w="3276" w:type="dxa"/>
            <w:vAlign w:val="center"/>
          </w:tcPr>
          <w:p w14:paraId="27886AA6" w14:textId="77777777" w:rsidR="002D1259" w:rsidRDefault="002D1259" w:rsidP="002D1259">
            <w:pPr>
              <w:pStyle w:val="ListParagraph"/>
              <w:autoSpaceDE w:val="0"/>
              <w:autoSpaceDN w:val="0"/>
              <w:adjustRightInd w:val="0"/>
              <w:ind w:left="0"/>
            </w:pPr>
            <w:r w:rsidRPr="00B51E8D">
              <w:rPr>
                <w:color w:val="000000"/>
              </w:rPr>
              <w:t>Algirdo g. 31 Vilnius</w:t>
            </w:r>
          </w:p>
        </w:tc>
        <w:tc>
          <w:tcPr>
            <w:tcW w:w="4111" w:type="dxa"/>
            <w:vAlign w:val="center"/>
          </w:tcPr>
          <w:p w14:paraId="37701FE6" w14:textId="77777777" w:rsidR="002D1259" w:rsidRDefault="002D1259" w:rsidP="002D1259">
            <w:pPr>
              <w:pStyle w:val="ListParagraph"/>
              <w:autoSpaceDE w:val="0"/>
              <w:autoSpaceDN w:val="0"/>
              <w:adjustRightInd w:val="0"/>
              <w:ind w:left="0"/>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638479DE"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016B2FA3" w14:textId="77777777" w:rsidTr="002D1259">
        <w:tc>
          <w:tcPr>
            <w:tcW w:w="693" w:type="dxa"/>
          </w:tcPr>
          <w:p w14:paraId="0D7833E2" w14:textId="77777777" w:rsidR="002D1259" w:rsidRPr="00B51E8D" w:rsidRDefault="002D1259" w:rsidP="002D1259">
            <w:pPr>
              <w:pStyle w:val="ListParagraph"/>
              <w:autoSpaceDE w:val="0"/>
              <w:autoSpaceDN w:val="0"/>
              <w:adjustRightInd w:val="0"/>
              <w:ind w:left="0"/>
              <w:rPr>
                <w:color w:val="000000"/>
              </w:rPr>
            </w:pPr>
            <w:r>
              <w:rPr>
                <w:color w:val="000000"/>
              </w:rPr>
              <w:t>68.</w:t>
            </w:r>
          </w:p>
        </w:tc>
        <w:tc>
          <w:tcPr>
            <w:tcW w:w="3276" w:type="dxa"/>
            <w:vAlign w:val="center"/>
          </w:tcPr>
          <w:p w14:paraId="576B21DE" w14:textId="77777777" w:rsidR="002D1259" w:rsidRDefault="002D1259" w:rsidP="002D1259">
            <w:pPr>
              <w:pStyle w:val="ListParagraph"/>
              <w:autoSpaceDE w:val="0"/>
              <w:autoSpaceDN w:val="0"/>
              <w:adjustRightInd w:val="0"/>
              <w:ind w:left="0"/>
            </w:pPr>
            <w:proofErr w:type="spellStart"/>
            <w:r w:rsidRPr="00B51E8D">
              <w:rPr>
                <w:color w:val="000000"/>
              </w:rPr>
              <w:t>S.Konarskio</w:t>
            </w:r>
            <w:proofErr w:type="spellEnd"/>
            <w:r w:rsidRPr="00B51E8D">
              <w:rPr>
                <w:color w:val="000000"/>
              </w:rPr>
              <w:t xml:space="preserve"> g. 35 Vilnius</w:t>
            </w:r>
          </w:p>
        </w:tc>
        <w:tc>
          <w:tcPr>
            <w:tcW w:w="4111" w:type="dxa"/>
            <w:vAlign w:val="center"/>
          </w:tcPr>
          <w:p w14:paraId="43FF2767" w14:textId="77777777" w:rsidR="002D1259" w:rsidRDefault="002D1259" w:rsidP="002D1259">
            <w:pPr>
              <w:pStyle w:val="ListParagraph"/>
              <w:autoSpaceDE w:val="0"/>
              <w:autoSpaceDN w:val="0"/>
              <w:adjustRightInd w:val="0"/>
              <w:ind w:left="0"/>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2E976785"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28CF5696" w14:textId="77777777" w:rsidTr="002D1259">
        <w:tc>
          <w:tcPr>
            <w:tcW w:w="693" w:type="dxa"/>
          </w:tcPr>
          <w:p w14:paraId="080F3D49" w14:textId="77777777" w:rsidR="002D1259" w:rsidRPr="00B51E8D" w:rsidRDefault="002D1259" w:rsidP="002D1259">
            <w:pPr>
              <w:pStyle w:val="ListParagraph"/>
              <w:autoSpaceDE w:val="0"/>
              <w:autoSpaceDN w:val="0"/>
              <w:adjustRightInd w:val="0"/>
              <w:ind w:left="0"/>
              <w:rPr>
                <w:color w:val="000000"/>
              </w:rPr>
            </w:pPr>
            <w:r>
              <w:rPr>
                <w:color w:val="000000"/>
              </w:rPr>
              <w:t>69.</w:t>
            </w:r>
          </w:p>
        </w:tc>
        <w:tc>
          <w:tcPr>
            <w:tcW w:w="3276" w:type="dxa"/>
            <w:vAlign w:val="center"/>
          </w:tcPr>
          <w:p w14:paraId="4BAECE6B" w14:textId="77777777" w:rsidR="002D1259" w:rsidRDefault="002D1259" w:rsidP="002D1259">
            <w:pPr>
              <w:pStyle w:val="ListParagraph"/>
              <w:autoSpaceDE w:val="0"/>
              <w:autoSpaceDN w:val="0"/>
              <w:adjustRightInd w:val="0"/>
              <w:ind w:left="0"/>
            </w:pPr>
            <w:proofErr w:type="spellStart"/>
            <w:r w:rsidRPr="00B51E8D">
              <w:rPr>
                <w:color w:val="000000"/>
              </w:rPr>
              <w:t>J.Basanavičiaus</w:t>
            </w:r>
            <w:proofErr w:type="spellEnd"/>
            <w:r w:rsidRPr="00B51E8D">
              <w:rPr>
                <w:color w:val="000000"/>
              </w:rPr>
              <w:t xml:space="preserve"> g. 36/2 Vilnius</w:t>
            </w:r>
          </w:p>
        </w:tc>
        <w:tc>
          <w:tcPr>
            <w:tcW w:w="4111" w:type="dxa"/>
            <w:vAlign w:val="center"/>
          </w:tcPr>
          <w:p w14:paraId="0C31CD5B" w14:textId="77777777" w:rsidR="002D1259" w:rsidRDefault="002D1259" w:rsidP="002D1259">
            <w:pPr>
              <w:pStyle w:val="ListParagraph"/>
              <w:autoSpaceDE w:val="0"/>
              <w:autoSpaceDN w:val="0"/>
              <w:adjustRightInd w:val="0"/>
              <w:ind w:left="0"/>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6D9FDC32"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7E912DF7" w14:textId="77777777" w:rsidTr="002D1259">
        <w:tc>
          <w:tcPr>
            <w:tcW w:w="693" w:type="dxa"/>
          </w:tcPr>
          <w:p w14:paraId="35398C0A" w14:textId="77777777" w:rsidR="002D1259" w:rsidRPr="00B51E8D" w:rsidRDefault="002D1259" w:rsidP="002D1259">
            <w:pPr>
              <w:pStyle w:val="ListParagraph"/>
              <w:autoSpaceDE w:val="0"/>
              <w:autoSpaceDN w:val="0"/>
              <w:adjustRightInd w:val="0"/>
              <w:ind w:left="0"/>
              <w:rPr>
                <w:color w:val="000000"/>
              </w:rPr>
            </w:pPr>
            <w:r>
              <w:rPr>
                <w:color w:val="000000"/>
              </w:rPr>
              <w:t>70.</w:t>
            </w:r>
          </w:p>
        </w:tc>
        <w:tc>
          <w:tcPr>
            <w:tcW w:w="3276" w:type="dxa"/>
            <w:vAlign w:val="center"/>
          </w:tcPr>
          <w:p w14:paraId="7BBE2369" w14:textId="77777777" w:rsidR="002D1259" w:rsidRDefault="002D1259" w:rsidP="002D1259">
            <w:pPr>
              <w:pStyle w:val="ListParagraph"/>
              <w:autoSpaceDE w:val="0"/>
              <w:autoSpaceDN w:val="0"/>
              <w:adjustRightInd w:val="0"/>
              <w:ind w:left="0"/>
            </w:pPr>
            <w:proofErr w:type="spellStart"/>
            <w:r w:rsidRPr="00B51E8D">
              <w:rPr>
                <w:color w:val="000000"/>
              </w:rPr>
              <w:t>A.Vivulskio</w:t>
            </w:r>
            <w:proofErr w:type="spellEnd"/>
            <w:r w:rsidRPr="00B51E8D">
              <w:rPr>
                <w:color w:val="000000"/>
              </w:rPr>
              <w:t xml:space="preserve"> g. 23 Vilnius</w:t>
            </w:r>
          </w:p>
        </w:tc>
        <w:tc>
          <w:tcPr>
            <w:tcW w:w="4111" w:type="dxa"/>
            <w:vAlign w:val="center"/>
          </w:tcPr>
          <w:p w14:paraId="486173CC" w14:textId="77777777" w:rsidR="002D1259" w:rsidRDefault="002D1259" w:rsidP="002D1259">
            <w:pPr>
              <w:pStyle w:val="ListParagraph"/>
              <w:autoSpaceDE w:val="0"/>
              <w:autoSpaceDN w:val="0"/>
              <w:adjustRightInd w:val="0"/>
              <w:ind w:left="0"/>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5DA42E4D"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0AC6389B" w14:textId="77777777" w:rsidTr="002D1259">
        <w:tc>
          <w:tcPr>
            <w:tcW w:w="693" w:type="dxa"/>
          </w:tcPr>
          <w:p w14:paraId="229D4F73" w14:textId="77777777" w:rsidR="002D1259" w:rsidRPr="00B51E8D" w:rsidRDefault="002D1259" w:rsidP="002D1259">
            <w:pPr>
              <w:pStyle w:val="ListParagraph"/>
              <w:autoSpaceDE w:val="0"/>
              <w:autoSpaceDN w:val="0"/>
              <w:adjustRightInd w:val="0"/>
              <w:ind w:left="0"/>
              <w:rPr>
                <w:color w:val="000000"/>
              </w:rPr>
            </w:pPr>
            <w:r>
              <w:rPr>
                <w:color w:val="000000"/>
              </w:rPr>
              <w:t>71.</w:t>
            </w:r>
          </w:p>
        </w:tc>
        <w:tc>
          <w:tcPr>
            <w:tcW w:w="3276" w:type="dxa"/>
            <w:vAlign w:val="center"/>
          </w:tcPr>
          <w:p w14:paraId="07FDA5DA" w14:textId="77777777" w:rsidR="002D1259" w:rsidRDefault="002D1259" w:rsidP="002D1259">
            <w:pPr>
              <w:pStyle w:val="ListParagraph"/>
              <w:autoSpaceDE w:val="0"/>
              <w:autoSpaceDN w:val="0"/>
              <w:adjustRightInd w:val="0"/>
              <w:ind w:left="0"/>
            </w:pPr>
            <w:proofErr w:type="spellStart"/>
            <w:r w:rsidRPr="00B51E8D">
              <w:rPr>
                <w:color w:val="000000"/>
              </w:rPr>
              <w:t>M.K.Čiurlionio</w:t>
            </w:r>
            <w:proofErr w:type="spellEnd"/>
            <w:r w:rsidRPr="00B51E8D">
              <w:rPr>
                <w:color w:val="000000"/>
              </w:rPr>
              <w:t xml:space="preserve"> g. 21/27 Vilnius</w:t>
            </w:r>
          </w:p>
        </w:tc>
        <w:tc>
          <w:tcPr>
            <w:tcW w:w="4111" w:type="dxa"/>
            <w:vAlign w:val="center"/>
          </w:tcPr>
          <w:p w14:paraId="28D06314" w14:textId="77777777" w:rsidR="002D1259" w:rsidRDefault="002D1259" w:rsidP="002D1259">
            <w:pPr>
              <w:pStyle w:val="ListParagraph"/>
              <w:autoSpaceDE w:val="0"/>
              <w:autoSpaceDN w:val="0"/>
              <w:adjustRightInd w:val="0"/>
              <w:ind w:left="0"/>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5D75C9A9"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2B059162" w14:textId="77777777" w:rsidTr="002D1259">
        <w:tc>
          <w:tcPr>
            <w:tcW w:w="693" w:type="dxa"/>
          </w:tcPr>
          <w:p w14:paraId="71764E79" w14:textId="77777777" w:rsidR="002D1259" w:rsidRPr="00B51E8D" w:rsidRDefault="002D1259" w:rsidP="002D1259">
            <w:pPr>
              <w:pStyle w:val="ListParagraph"/>
              <w:autoSpaceDE w:val="0"/>
              <w:autoSpaceDN w:val="0"/>
              <w:adjustRightInd w:val="0"/>
              <w:ind w:left="0"/>
              <w:rPr>
                <w:color w:val="000000"/>
              </w:rPr>
            </w:pPr>
            <w:r>
              <w:rPr>
                <w:color w:val="000000"/>
              </w:rPr>
              <w:t>72.</w:t>
            </w:r>
          </w:p>
        </w:tc>
        <w:tc>
          <w:tcPr>
            <w:tcW w:w="3276" w:type="dxa"/>
            <w:vAlign w:val="center"/>
          </w:tcPr>
          <w:p w14:paraId="62AD72B0" w14:textId="77777777" w:rsidR="002D1259" w:rsidRDefault="002D1259" w:rsidP="002D1259">
            <w:pPr>
              <w:pStyle w:val="ListParagraph"/>
              <w:autoSpaceDE w:val="0"/>
              <w:autoSpaceDN w:val="0"/>
              <w:adjustRightInd w:val="0"/>
              <w:ind w:left="0"/>
            </w:pPr>
            <w:proofErr w:type="spellStart"/>
            <w:r w:rsidRPr="00B51E8D">
              <w:rPr>
                <w:color w:val="000000"/>
              </w:rPr>
              <w:t>S.Konarskio</w:t>
            </w:r>
            <w:proofErr w:type="spellEnd"/>
            <w:r w:rsidRPr="00B51E8D">
              <w:rPr>
                <w:color w:val="000000"/>
              </w:rPr>
              <w:t xml:space="preserve"> g. 49 Vilnius</w:t>
            </w:r>
          </w:p>
        </w:tc>
        <w:tc>
          <w:tcPr>
            <w:tcW w:w="4111" w:type="dxa"/>
            <w:vAlign w:val="center"/>
          </w:tcPr>
          <w:p w14:paraId="3315B828" w14:textId="77777777" w:rsidR="002D1259" w:rsidRDefault="002D1259" w:rsidP="002D1259">
            <w:pPr>
              <w:pStyle w:val="ListParagraph"/>
              <w:autoSpaceDE w:val="0"/>
              <w:autoSpaceDN w:val="0"/>
              <w:adjustRightInd w:val="0"/>
              <w:ind w:left="0"/>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6346B7C9" w14:textId="77777777" w:rsidR="002D1259" w:rsidRDefault="002D1259" w:rsidP="00F85C30">
            <w:pPr>
              <w:pStyle w:val="ListParagraph"/>
              <w:autoSpaceDE w:val="0"/>
              <w:autoSpaceDN w:val="0"/>
              <w:adjustRightInd w:val="0"/>
              <w:ind w:left="0"/>
              <w:jc w:val="center"/>
            </w:pPr>
            <w:r w:rsidRPr="00B51E8D">
              <w:rPr>
                <w:color w:val="000000"/>
              </w:rPr>
              <w:t>2</w:t>
            </w:r>
          </w:p>
        </w:tc>
      </w:tr>
      <w:tr w:rsidR="002D1259" w14:paraId="3B68C0D1" w14:textId="77777777" w:rsidTr="002D1259">
        <w:tc>
          <w:tcPr>
            <w:tcW w:w="693" w:type="dxa"/>
          </w:tcPr>
          <w:p w14:paraId="0FA71DA5" w14:textId="77777777" w:rsidR="002D1259" w:rsidRPr="00B51E8D" w:rsidRDefault="002D1259" w:rsidP="002D1259">
            <w:pPr>
              <w:pStyle w:val="ListParagraph"/>
              <w:autoSpaceDE w:val="0"/>
              <w:autoSpaceDN w:val="0"/>
              <w:adjustRightInd w:val="0"/>
              <w:ind w:left="0"/>
              <w:rPr>
                <w:color w:val="000000"/>
              </w:rPr>
            </w:pPr>
            <w:r>
              <w:rPr>
                <w:color w:val="000000"/>
              </w:rPr>
              <w:t>73.</w:t>
            </w:r>
          </w:p>
        </w:tc>
        <w:tc>
          <w:tcPr>
            <w:tcW w:w="3276" w:type="dxa"/>
            <w:vAlign w:val="center"/>
          </w:tcPr>
          <w:p w14:paraId="1928E988" w14:textId="77777777" w:rsidR="002D1259" w:rsidRPr="00B51E8D" w:rsidRDefault="002D1259" w:rsidP="002D1259">
            <w:pPr>
              <w:pStyle w:val="ListParagraph"/>
              <w:autoSpaceDE w:val="0"/>
              <w:autoSpaceDN w:val="0"/>
              <w:adjustRightInd w:val="0"/>
              <w:ind w:left="0"/>
              <w:rPr>
                <w:color w:val="000000"/>
              </w:rPr>
            </w:pPr>
            <w:r w:rsidRPr="00B51E8D">
              <w:rPr>
                <w:color w:val="000000"/>
              </w:rPr>
              <w:t>Savanorių pr. 28 Vilnius</w:t>
            </w:r>
          </w:p>
        </w:tc>
        <w:tc>
          <w:tcPr>
            <w:tcW w:w="4111" w:type="dxa"/>
            <w:vAlign w:val="center"/>
          </w:tcPr>
          <w:p w14:paraId="5193CEC9" w14:textId="77777777" w:rsidR="002D1259" w:rsidRPr="00B51E8D" w:rsidRDefault="002D1259" w:rsidP="002D1259">
            <w:pPr>
              <w:pStyle w:val="ListParagraph"/>
              <w:autoSpaceDE w:val="0"/>
              <w:autoSpaceDN w:val="0"/>
              <w:adjustRightInd w:val="0"/>
              <w:ind w:left="0"/>
              <w:rPr>
                <w:color w:val="000000"/>
              </w:rPr>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2E70E0B1"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8</w:t>
            </w:r>
          </w:p>
        </w:tc>
      </w:tr>
      <w:tr w:rsidR="002D1259" w14:paraId="1280A07F" w14:textId="77777777" w:rsidTr="002D1259">
        <w:tc>
          <w:tcPr>
            <w:tcW w:w="693" w:type="dxa"/>
          </w:tcPr>
          <w:p w14:paraId="3CB9D596" w14:textId="77777777" w:rsidR="002D1259" w:rsidRPr="00B51E8D" w:rsidRDefault="002D1259" w:rsidP="002D1259">
            <w:pPr>
              <w:pStyle w:val="ListParagraph"/>
              <w:autoSpaceDE w:val="0"/>
              <w:autoSpaceDN w:val="0"/>
              <w:adjustRightInd w:val="0"/>
              <w:ind w:left="0"/>
              <w:rPr>
                <w:color w:val="000000"/>
              </w:rPr>
            </w:pPr>
            <w:r>
              <w:rPr>
                <w:color w:val="000000"/>
              </w:rPr>
              <w:t>74.</w:t>
            </w:r>
          </w:p>
        </w:tc>
        <w:tc>
          <w:tcPr>
            <w:tcW w:w="3276" w:type="dxa"/>
            <w:vAlign w:val="center"/>
          </w:tcPr>
          <w:p w14:paraId="4043B628" w14:textId="77777777" w:rsidR="002D1259" w:rsidRPr="00B51E8D" w:rsidRDefault="002D1259" w:rsidP="002D1259">
            <w:pPr>
              <w:pStyle w:val="ListParagraph"/>
              <w:autoSpaceDE w:val="0"/>
              <w:autoSpaceDN w:val="0"/>
              <w:adjustRightInd w:val="0"/>
              <w:ind w:left="0"/>
              <w:rPr>
                <w:color w:val="000000"/>
              </w:rPr>
            </w:pPr>
            <w:r w:rsidRPr="00B51E8D">
              <w:rPr>
                <w:color w:val="000000"/>
              </w:rPr>
              <w:t>Žemaitės g. 21 Vilnius</w:t>
            </w:r>
          </w:p>
        </w:tc>
        <w:tc>
          <w:tcPr>
            <w:tcW w:w="4111" w:type="dxa"/>
            <w:vAlign w:val="center"/>
          </w:tcPr>
          <w:p w14:paraId="00AFEE22" w14:textId="77777777" w:rsidR="002D1259" w:rsidRPr="00B51E8D" w:rsidRDefault="002D1259" w:rsidP="002D1259">
            <w:pPr>
              <w:pStyle w:val="ListParagraph"/>
              <w:autoSpaceDE w:val="0"/>
              <w:autoSpaceDN w:val="0"/>
              <w:adjustRightInd w:val="0"/>
              <w:ind w:left="0"/>
              <w:rPr>
                <w:color w:val="000000"/>
              </w:rPr>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784F3A68"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5E8CCD00" w14:textId="77777777" w:rsidTr="002D1259">
        <w:tc>
          <w:tcPr>
            <w:tcW w:w="693" w:type="dxa"/>
          </w:tcPr>
          <w:p w14:paraId="6B99D8C3" w14:textId="77777777" w:rsidR="002D1259" w:rsidRPr="00B51E8D" w:rsidRDefault="002D1259" w:rsidP="002D1259">
            <w:pPr>
              <w:pStyle w:val="ListParagraph"/>
              <w:autoSpaceDE w:val="0"/>
              <w:autoSpaceDN w:val="0"/>
              <w:adjustRightInd w:val="0"/>
              <w:ind w:left="0"/>
              <w:rPr>
                <w:color w:val="000000"/>
              </w:rPr>
            </w:pPr>
            <w:r>
              <w:rPr>
                <w:color w:val="000000"/>
              </w:rPr>
              <w:t>75.</w:t>
            </w:r>
          </w:p>
        </w:tc>
        <w:tc>
          <w:tcPr>
            <w:tcW w:w="3276" w:type="dxa"/>
            <w:vAlign w:val="center"/>
          </w:tcPr>
          <w:p w14:paraId="081DACA0" w14:textId="77777777" w:rsidR="002D1259" w:rsidRPr="00B51E8D" w:rsidRDefault="002D1259" w:rsidP="002D1259">
            <w:pPr>
              <w:pStyle w:val="ListParagraph"/>
              <w:autoSpaceDE w:val="0"/>
              <w:autoSpaceDN w:val="0"/>
              <w:adjustRightInd w:val="0"/>
              <w:ind w:left="0"/>
              <w:rPr>
                <w:color w:val="000000"/>
              </w:rPr>
            </w:pPr>
            <w:r w:rsidRPr="00B51E8D">
              <w:rPr>
                <w:color w:val="000000"/>
              </w:rPr>
              <w:t>Geležinio Vilko g. 3a Vilnius</w:t>
            </w:r>
          </w:p>
        </w:tc>
        <w:tc>
          <w:tcPr>
            <w:tcW w:w="4111" w:type="dxa"/>
            <w:vAlign w:val="center"/>
          </w:tcPr>
          <w:p w14:paraId="75742C4C" w14:textId="77777777" w:rsidR="002D1259" w:rsidRPr="00B51E8D" w:rsidRDefault="002D1259" w:rsidP="002D1259">
            <w:pPr>
              <w:pStyle w:val="ListParagraph"/>
              <w:autoSpaceDE w:val="0"/>
              <w:autoSpaceDN w:val="0"/>
              <w:adjustRightInd w:val="0"/>
              <w:ind w:left="0"/>
              <w:rPr>
                <w:color w:val="000000"/>
              </w:rPr>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04D445F7"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6B4EF428" w14:textId="77777777" w:rsidTr="002D1259">
        <w:tc>
          <w:tcPr>
            <w:tcW w:w="693" w:type="dxa"/>
          </w:tcPr>
          <w:p w14:paraId="5AA162A6" w14:textId="77777777" w:rsidR="002D1259" w:rsidRPr="00B51E8D" w:rsidRDefault="002D1259" w:rsidP="002D1259">
            <w:pPr>
              <w:pStyle w:val="ListParagraph"/>
              <w:autoSpaceDE w:val="0"/>
              <w:autoSpaceDN w:val="0"/>
              <w:adjustRightInd w:val="0"/>
              <w:ind w:left="0"/>
              <w:rPr>
                <w:color w:val="000000"/>
              </w:rPr>
            </w:pPr>
            <w:r>
              <w:rPr>
                <w:color w:val="000000"/>
              </w:rPr>
              <w:lastRenderedPageBreak/>
              <w:t>76.</w:t>
            </w:r>
          </w:p>
        </w:tc>
        <w:tc>
          <w:tcPr>
            <w:tcW w:w="3276" w:type="dxa"/>
            <w:vAlign w:val="center"/>
          </w:tcPr>
          <w:p w14:paraId="7C52587C" w14:textId="77777777" w:rsidR="002D1259" w:rsidRPr="00B51E8D" w:rsidRDefault="002D1259" w:rsidP="002D1259">
            <w:pPr>
              <w:pStyle w:val="ListParagraph"/>
              <w:autoSpaceDE w:val="0"/>
              <w:autoSpaceDN w:val="0"/>
              <w:adjustRightInd w:val="0"/>
              <w:ind w:left="0"/>
              <w:rPr>
                <w:color w:val="000000"/>
              </w:rPr>
            </w:pPr>
            <w:proofErr w:type="spellStart"/>
            <w:r w:rsidRPr="00B51E8D">
              <w:rPr>
                <w:color w:val="000000"/>
              </w:rPr>
              <w:t>A.Vivulskio</w:t>
            </w:r>
            <w:proofErr w:type="spellEnd"/>
            <w:r w:rsidRPr="00B51E8D">
              <w:rPr>
                <w:color w:val="000000"/>
              </w:rPr>
              <w:t xml:space="preserve"> g. 4a Vilnius</w:t>
            </w:r>
          </w:p>
        </w:tc>
        <w:tc>
          <w:tcPr>
            <w:tcW w:w="4111" w:type="dxa"/>
            <w:vAlign w:val="center"/>
          </w:tcPr>
          <w:p w14:paraId="7E19999C" w14:textId="77777777" w:rsidR="002D1259" w:rsidRPr="00B51E8D" w:rsidRDefault="002D1259" w:rsidP="002D1259">
            <w:pPr>
              <w:pStyle w:val="ListParagraph"/>
              <w:autoSpaceDE w:val="0"/>
              <w:autoSpaceDN w:val="0"/>
              <w:adjustRightInd w:val="0"/>
              <w:ind w:left="0"/>
              <w:rPr>
                <w:color w:val="000000"/>
              </w:rPr>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3726EC95"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24B8DB48" w14:textId="77777777" w:rsidTr="002D1259">
        <w:tc>
          <w:tcPr>
            <w:tcW w:w="693" w:type="dxa"/>
          </w:tcPr>
          <w:p w14:paraId="4EF98F2D" w14:textId="77777777" w:rsidR="002D1259" w:rsidRPr="00B51E8D" w:rsidRDefault="002D1259" w:rsidP="002D1259">
            <w:pPr>
              <w:pStyle w:val="ListParagraph"/>
              <w:autoSpaceDE w:val="0"/>
              <w:autoSpaceDN w:val="0"/>
              <w:adjustRightInd w:val="0"/>
              <w:ind w:left="0"/>
              <w:rPr>
                <w:color w:val="000000"/>
              </w:rPr>
            </w:pPr>
            <w:r>
              <w:rPr>
                <w:color w:val="000000"/>
              </w:rPr>
              <w:t>77.</w:t>
            </w:r>
          </w:p>
        </w:tc>
        <w:tc>
          <w:tcPr>
            <w:tcW w:w="3276" w:type="dxa"/>
            <w:vAlign w:val="center"/>
          </w:tcPr>
          <w:p w14:paraId="56F699DF" w14:textId="77777777" w:rsidR="002D1259" w:rsidRPr="00B51E8D" w:rsidRDefault="002D1259" w:rsidP="002D1259">
            <w:pPr>
              <w:pStyle w:val="ListParagraph"/>
              <w:autoSpaceDE w:val="0"/>
              <w:autoSpaceDN w:val="0"/>
              <w:adjustRightInd w:val="0"/>
              <w:ind w:left="0"/>
              <w:rPr>
                <w:color w:val="000000"/>
              </w:rPr>
            </w:pPr>
            <w:r w:rsidRPr="00B51E8D">
              <w:rPr>
                <w:color w:val="000000"/>
              </w:rPr>
              <w:t>Savanorių pr. 2 Vilnius</w:t>
            </w:r>
          </w:p>
        </w:tc>
        <w:tc>
          <w:tcPr>
            <w:tcW w:w="4111" w:type="dxa"/>
            <w:vAlign w:val="center"/>
          </w:tcPr>
          <w:p w14:paraId="4D79E8C3" w14:textId="77777777" w:rsidR="002D1259" w:rsidRPr="00B51E8D" w:rsidRDefault="002D1259" w:rsidP="002D1259">
            <w:pPr>
              <w:pStyle w:val="ListParagraph"/>
              <w:autoSpaceDE w:val="0"/>
              <w:autoSpaceDN w:val="0"/>
              <w:adjustRightInd w:val="0"/>
              <w:ind w:left="0"/>
              <w:rPr>
                <w:color w:val="000000"/>
              </w:rPr>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58E35821"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7F58BDFC" w14:textId="77777777" w:rsidTr="002D1259">
        <w:tc>
          <w:tcPr>
            <w:tcW w:w="693" w:type="dxa"/>
          </w:tcPr>
          <w:p w14:paraId="62C12535" w14:textId="77777777" w:rsidR="002D1259" w:rsidRPr="00B51E8D" w:rsidRDefault="002D1259" w:rsidP="002D1259">
            <w:pPr>
              <w:pStyle w:val="ListParagraph"/>
              <w:autoSpaceDE w:val="0"/>
              <w:autoSpaceDN w:val="0"/>
              <w:adjustRightInd w:val="0"/>
              <w:ind w:left="0"/>
              <w:rPr>
                <w:color w:val="000000"/>
              </w:rPr>
            </w:pPr>
            <w:r>
              <w:rPr>
                <w:color w:val="000000"/>
              </w:rPr>
              <w:t>78.</w:t>
            </w:r>
          </w:p>
        </w:tc>
        <w:tc>
          <w:tcPr>
            <w:tcW w:w="3276" w:type="dxa"/>
            <w:vAlign w:val="center"/>
          </w:tcPr>
          <w:p w14:paraId="26BD4A1B" w14:textId="77777777" w:rsidR="002D1259" w:rsidRPr="00B51E8D" w:rsidRDefault="002D1259" w:rsidP="002D1259">
            <w:pPr>
              <w:pStyle w:val="ListParagraph"/>
              <w:autoSpaceDE w:val="0"/>
              <w:autoSpaceDN w:val="0"/>
              <w:adjustRightInd w:val="0"/>
              <w:ind w:left="0"/>
              <w:rPr>
                <w:color w:val="000000"/>
              </w:rPr>
            </w:pPr>
            <w:r w:rsidRPr="00B51E8D">
              <w:rPr>
                <w:color w:val="000000"/>
              </w:rPr>
              <w:t>Švitrigailos g. 18 Vilnius</w:t>
            </w:r>
          </w:p>
        </w:tc>
        <w:tc>
          <w:tcPr>
            <w:tcW w:w="4111" w:type="dxa"/>
            <w:vAlign w:val="center"/>
          </w:tcPr>
          <w:p w14:paraId="46D0BE35" w14:textId="77777777" w:rsidR="002D1259" w:rsidRPr="00B51E8D" w:rsidRDefault="002D1259" w:rsidP="002D1259">
            <w:pPr>
              <w:pStyle w:val="ListParagraph"/>
              <w:autoSpaceDE w:val="0"/>
              <w:autoSpaceDN w:val="0"/>
              <w:adjustRightInd w:val="0"/>
              <w:ind w:left="0"/>
              <w:rPr>
                <w:color w:val="000000"/>
              </w:rPr>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511DCD45"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148E4C32" w14:textId="77777777" w:rsidTr="002D1259">
        <w:tc>
          <w:tcPr>
            <w:tcW w:w="693" w:type="dxa"/>
          </w:tcPr>
          <w:p w14:paraId="0A7D584C" w14:textId="77777777" w:rsidR="002D1259" w:rsidRPr="00B51E8D" w:rsidRDefault="002D1259" w:rsidP="002D1259">
            <w:pPr>
              <w:pStyle w:val="ListParagraph"/>
              <w:autoSpaceDE w:val="0"/>
              <w:autoSpaceDN w:val="0"/>
              <w:adjustRightInd w:val="0"/>
              <w:ind w:left="0"/>
              <w:rPr>
                <w:color w:val="000000"/>
              </w:rPr>
            </w:pPr>
            <w:r>
              <w:rPr>
                <w:color w:val="000000"/>
              </w:rPr>
              <w:t>79.</w:t>
            </w:r>
          </w:p>
        </w:tc>
        <w:tc>
          <w:tcPr>
            <w:tcW w:w="3276" w:type="dxa"/>
            <w:vAlign w:val="center"/>
          </w:tcPr>
          <w:p w14:paraId="05B116E2" w14:textId="77777777" w:rsidR="002D1259" w:rsidRPr="00B51E8D" w:rsidRDefault="002D1259" w:rsidP="002D1259">
            <w:pPr>
              <w:pStyle w:val="ListParagraph"/>
              <w:autoSpaceDE w:val="0"/>
              <w:autoSpaceDN w:val="0"/>
              <w:adjustRightInd w:val="0"/>
              <w:ind w:left="0"/>
              <w:rPr>
                <w:color w:val="000000"/>
              </w:rPr>
            </w:pPr>
            <w:r w:rsidRPr="00B51E8D">
              <w:rPr>
                <w:color w:val="000000"/>
              </w:rPr>
              <w:t>Algirdo g. 19 Vilnius</w:t>
            </w:r>
          </w:p>
        </w:tc>
        <w:tc>
          <w:tcPr>
            <w:tcW w:w="4111" w:type="dxa"/>
            <w:vAlign w:val="center"/>
          </w:tcPr>
          <w:p w14:paraId="75C78336" w14:textId="77777777" w:rsidR="002D1259" w:rsidRPr="00B51E8D" w:rsidRDefault="002D1259" w:rsidP="002D1259">
            <w:pPr>
              <w:pStyle w:val="ListParagraph"/>
              <w:autoSpaceDE w:val="0"/>
              <w:autoSpaceDN w:val="0"/>
              <w:adjustRightInd w:val="0"/>
              <w:ind w:left="0"/>
              <w:rPr>
                <w:color w:val="000000"/>
              </w:rPr>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0201A7C8"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726D9D63" w14:textId="77777777" w:rsidTr="002D1259">
        <w:tc>
          <w:tcPr>
            <w:tcW w:w="693" w:type="dxa"/>
          </w:tcPr>
          <w:p w14:paraId="320DD7E9" w14:textId="77777777" w:rsidR="002D1259" w:rsidRPr="00B51E8D" w:rsidRDefault="002D1259" w:rsidP="002D1259">
            <w:pPr>
              <w:pStyle w:val="ListParagraph"/>
              <w:autoSpaceDE w:val="0"/>
              <w:autoSpaceDN w:val="0"/>
              <w:adjustRightInd w:val="0"/>
              <w:ind w:left="0"/>
              <w:rPr>
                <w:color w:val="000000"/>
              </w:rPr>
            </w:pPr>
            <w:r>
              <w:rPr>
                <w:color w:val="000000"/>
              </w:rPr>
              <w:t>80.</w:t>
            </w:r>
          </w:p>
        </w:tc>
        <w:tc>
          <w:tcPr>
            <w:tcW w:w="3276" w:type="dxa"/>
            <w:vAlign w:val="center"/>
          </w:tcPr>
          <w:p w14:paraId="5820C389" w14:textId="77777777" w:rsidR="002D1259" w:rsidRPr="00B51E8D" w:rsidRDefault="002D1259" w:rsidP="002D1259">
            <w:pPr>
              <w:pStyle w:val="ListParagraph"/>
              <w:autoSpaceDE w:val="0"/>
              <w:autoSpaceDN w:val="0"/>
              <w:adjustRightInd w:val="0"/>
              <w:ind w:left="0"/>
              <w:rPr>
                <w:color w:val="000000"/>
              </w:rPr>
            </w:pPr>
            <w:r w:rsidRPr="00B51E8D">
              <w:rPr>
                <w:color w:val="000000"/>
              </w:rPr>
              <w:t>Mindaugo g. 8 Vilnius</w:t>
            </w:r>
          </w:p>
        </w:tc>
        <w:tc>
          <w:tcPr>
            <w:tcW w:w="4111" w:type="dxa"/>
            <w:vAlign w:val="center"/>
          </w:tcPr>
          <w:p w14:paraId="7BFA39F4" w14:textId="77777777" w:rsidR="002D1259" w:rsidRPr="00B51E8D" w:rsidRDefault="002D1259" w:rsidP="002D1259">
            <w:pPr>
              <w:pStyle w:val="ListParagraph"/>
              <w:autoSpaceDE w:val="0"/>
              <w:autoSpaceDN w:val="0"/>
              <w:adjustRightInd w:val="0"/>
              <w:ind w:left="0"/>
              <w:rPr>
                <w:color w:val="000000"/>
              </w:rPr>
            </w:pPr>
            <w:proofErr w:type="spellStart"/>
            <w:r w:rsidRPr="00B51E8D">
              <w:rPr>
                <w:color w:val="000000"/>
              </w:rPr>
              <w:t>J.Žemaitės</w:t>
            </w:r>
            <w:proofErr w:type="spellEnd"/>
            <w:r w:rsidRPr="00B51E8D">
              <w:rPr>
                <w:color w:val="000000"/>
              </w:rPr>
              <w:t xml:space="preserve"> g. 15 Vilnius</w:t>
            </w:r>
          </w:p>
        </w:tc>
        <w:tc>
          <w:tcPr>
            <w:tcW w:w="1275" w:type="dxa"/>
            <w:vAlign w:val="center"/>
          </w:tcPr>
          <w:p w14:paraId="498E4804"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42EB08FC" w14:textId="77777777" w:rsidTr="002D1259">
        <w:tc>
          <w:tcPr>
            <w:tcW w:w="693" w:type="dxa"/>
          </w:tcPr>
          <w:p w14:paraId="723BDA4B" w14:textId="77777777" w:rsidR="002D1259" w:rsidRPr="00B51E8D" w:rsidRDefault="002D1259" w:rsidP="002D1259">
            <w:pPr>
              <w:pStyle w:val="ListParagraph"/>
              <w:autoSpaceDE w:val="0"/>
              <w:autoSpaceDN w:val="0"/>
              <w:adjustRightInd w:val="0"/>
              <w:ind w:left="0"/>
              <w:rPr>
                <w:color w:val="000000"/>
              </w:rPr>
            </w:pPr>
            <w:r>
              <w:rPr>
                <w:color w:val="000000"/>
              </w:rPr>
              <w:t>81.</w:t>
            </w:r>
          </w:p>
        </w:tc>
        <w:tc>
          <w:tcPr>
            <w:tcW w:w="3276" w:type="dxa"/>
            <w:vAlign w:val="center"/>
          </w:tcPr>
          <w:p w14:paraId="7D326ED8" w14:textId="77777777" w:rsidR="002D1259" w:rsidRPr="00B51E8D" w:rsidRDefault="002D1259" w:rsidP="002D1259">
            <w:pPr>
              <w:pStyle w:val="ListParagraph"/>
              <w:autoSpaceDE w:val="0"/>
              <w:autoSpaceDN w:val="0"/>
              <w:adjustRightInd w:val="0"/>
              <w:ind w:left="0"/>
              <w:rPr>
                <w:color w:val="000000"/>
              </w:rPr>
            </w:pPr>
            <w:r w:rsidRPr="00B51E8D">
              <w:rPr>
                <w:color w:val="000000"/>
              </w:rPr>
              <w:t>Gedimino pr. 38/2 Vilnius</w:t>
            </w:r>
          </w:p>
        </w:tc>
        <w:tc>
          <w:tcPr>
            <w:tcW w:w="4111" w:type="dxa"/>
            <w:vAlign w:val="center"/>
          </w:tcPr>
          <w:p w14:paraId="12D36190"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525285FC"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68042271" w14:textId="77777777" w:rsidTr="002D1259">
        <w:tc>
          <w:tcPr>
            <w:tcW w:w="693" w:type="dxa"/>
          </w:tcPr>
          <w:p w14:paraId="4DC48FBA" w14:textId="77777777" w:rsidR="002D1259" w:rsidRPr="00B51E8D" w:rsidRDefault="002D1259" w:rsidP="002D1259">
            <w:pPr>
              <w:pStyle w:val="ListParagraph"/>
              <w:autoSpaceDE w:val="0"/>
              <w:autoSpaceDN w:val="0"/>
              <w:adjustRightInd w:val="0"/>
              <w:ind w:left="0"/>
              <w:rPr>
                <w:color w:val="000000"/>
              </w:rPr>
            </w:pPr>
            <w:r>
              <w:rPr>
                <w:color w:val="000000"/>
              </w:rPr>
              <w:t>82.</w:t>
            </w:r>
          </w:p>
        </w:tc>
        <w:tc>
          <w:tcPr>
            <w:tcW w:w="3276" w:type="dxa"/>
            <w:vAlign w:val="center"/>
          </w:tcPr>
          <w:p w14:paraId="08CAA6CB" w14:textId="77777777" w:rsidR="002D1259" w:rsidRPr="00B51E8D" w:rsidRDefault="002D1259" w:rsidP="002D1259">
            <w:pPr>
              <w:pStyle w:val="ListParagraph"/>
              <w:autoSpaceDE w:val="0"/>
              <w:autoSpaceDN w:val="0"/>
              <w:adjustRightInd w:val="0"/>
              <w:ind w:left="0"/>
              <w:rPr>
                <w:color w:val="000000"/>
              </w:rPr>
            </w:pPr>
            <w:r w:rsidRPr="00B51E8D">
              <w:rPr>
                <w:color w:val="000000"/>
              </w:rPr>
              <w:t>Gedimino pr.19 Vilnius</w:t>
            </w:r>
          </w:p>
        </w:tc>
        <w:tc>
          <w:tcPr>
            <w:tcW w:w="4111" w:type="dxa"/>
            <w:vAlign w:val="center"/>
          </w:tcPr>
          <w:p w14:paraId="616D7384"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3EF56A84"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7CFE23B4" w14:textId="77777777" w:rsidTr="002D1259">
        <w:tc>
          <w:tcPr>
            <w:tcW w:w="693" w:type="dxa"/>
          </w:tcPr>
          <w:p w14:paraId="01AA36C0" w14:textId="77777777" w:rsidR="002D1259" w:rsidRPr="00B51E8D" w:rsidRDefault="002D1259" w:rsidP="002D1259">
            <w:pPr>
              <w:pStyle w:val="ListParagraph"/>
              <w:autoSpaceDE w:val="0"/>
              <w:autoSpaceDN w:val="0"/>
              <w:adjustRightInd w:val="0"/>
              <w:ind w:left="0"/>
              <w:rPr>
                <w:color w:val="000000"/>
              </w:rPr>
            </w:pPr>
            <w:r>
              <w:rPr>
                <w:color w:val="000000"/>
              </w:rPr>
              <w:t>83.</w:t>
            </w:r>
          </w:p>
        </w:tc>
        <w:tc>
          <w:tcPr>
            <w:tcW w:w="3276" w:type="dxa"/>
            <w:vAlign w:val="center"/>
          </w:tcPr>
          <w:p w14:paraId="7A03143A" w14:textId="77777777" w:rsidR="002D1259" w:rsidRPr="00B51E8D" w:rsidRDefault="002D1259" w:rsidP="002D1259">
            <w:pPr>
              <w:pStyle w:val="ListParagraph"/>
              <w:autoSpaceDE w:val="0"/>
              <w:autoSpaceDN w:val="0"/>
              <w:adjustRightInd w:val="0"/>
              <w:ind w:left="0"/>
              <w:rPr>
                <w:color w:val="000000"/>
              </w:rPr>
            </w:pPr>
            <w:proofErr w:type="spellStart"/>
            <w:r w:rsidRPr="00B51E8D">
              <w:rPr>
                <w:color w:val="000000"/>
              </w:rPr>
              <w:t>Šv.Ignoto</w:t>
            </w:r>
            <w:proofErr w:type="spellEnd"/>
            <w:r w:rsidRPr="00B51E8D">
              <w:rPr>
                <w:color w:val="000000"/>
              </w:rPr>
              <w:t xml:space="preserve"> g. 8/29 Vilnius</w:t>
            </w:r>
          </w:p>
        </w:tc>
        <w:tc>
          <w:tcPr>
            <w:tcW w:w="4111" w:type="dxa"/>
            <w:vAlign w:val="center"/>
          </w:tcPr>
          <w:p w14:paraId="632BE2EA"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25AD1B54"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1E034FFB" w14:textId="77777777" w:rsidTr="002D1259">
        <w:tc>
          <w:tcPr>
            <w:tcW w:w="693" w:type="dxa"/>
          </w:tcPr>
          <w:p w14:paraId="3CACA774" w14:textId="77777777" w:rsidR="002D1259" w:rsidRPr="00B51E8D" w:rsidRDefault="002D1259" w:rsidP="002D1259">
            <w:pPr>
              <w:pStyle w:val="ListParagraph"/>
              <w:autoSpaceDE w:val="0"/>
              <w:autoSpaceDN w:val="0"/>
              <w:adjustRightInd w:val="0"/>
              <w:ind w:left="0"/>
              <w:rPr>
                <w:color w:val="000000"/>
              </w:rPr>
            </w:pPr>
            <w:r>
              <w:rPr>
                <w:color w:val="000000"/>
              </w:rPr>
              <w:t>84.</w:t>
            </w:r>
          </w:p>
        </w:tc>
        <w:tc>
          <w:tcPr>
            <w:tcW w:w="3276" w:type="dxa"/>
            <w:vAlign w:val="center"/>
          </w:tcPr>
          <w:p w14:paraId="46A0D8BE" w14:textId="77777777" w:rsidR="002D1259" w:rsidRPr="00B51E8D" w:rsidRDefault="002D1259" w:rsidP="002D1259">
            <w:pPr>
              <w:pStyle w:val="ListParagraph"/>
              <w:autoSpaceDE w:val="0"/>
              <w:autoSpaceDN w:val="0"/>
              <w:adjustRightInd w:val="0"/>
              <w:ind w:left="0"/>
              <w:rPr>
                <w:color w:val="000000"/>
              </w:rPr>
            </w:pPr>
            <w:r w:rsidRPr="00B51E8D">
              <w:rPr>
                <w:color w:val="000000"/>
              </w:rPr>
              <w:t>Pamėnkalnio g. 30 Vilnius</w:t>
            </w:r>
          </w:p>
        </w:tc>
        <w:tc>
          <w:tcPr>
            <w:tcW w:w="4111" w:type="dxa"/>
            <w:vAlign w:val="center"/>
          </w:tcPr>
          <w:p w14:paraId="23A7D56E"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78B39FB8"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48D9D899" w14:textId="77777777" w:rsidTr="002D1259">
        <w:tc>
          <w:tcPr>
            <w:tcW w:w="693" w:type="dxa"/>
          </w:tcPr>
          <w:p w14:paraId="002006A9" w14:textId="77777777" w:rsidR="002D1259" w:rsidRPr="00B51E8D" w:rsidRDefault="002D1259" w:rsidP="002D1259">
            <w:pPr>
              <w:pStyle w:val="ListParagraph"/>
              <w:autoSpaceDE w:val="0"/>
              <w:autoSpaceDN w:val="0"/>
              <w:adjustRightInd w:val="0"/>
              <w:ind w:left="0"/>
              <w:rPr>
                <w:color w:val="000000"/>
              </w:rPr>
            </w:pPr>
            <w:r>
              <w:rPr>
                <w:color w:val="000000"/>
              </w:rPr>
              <w:t>85.</w:t>
            </w:r>
          </w:p>
        </w:tc>
        <w:tc>
          <w:tcPr>
            <w:tcW w:w="3276" w:type="dxa"/>
            <w:vAlign w:val="center"/>
          </w:tcPr>
          <w:p w14:paraId="67AC36E4" w14:textId="77777777" w:rsidR="002D1259" w:rsidRPr="00B51E8D" w:rsidRDefault="002D1259" w:rsidP="002D1259">
            <w:pPr>
              <w:pStyle w:val="ListParagraph"/>
              <w:autoSpaceDE w:val="0"/>
              <w:autoSpaceDN w:val="0"/>
              <w:adjustRightInd w:val="0"/>
              <w:ind w:left="0"/>
              <w:rPr>
                <w:color w:val="000000"/>
              </w:rPr>
            </w:pPr>
            <w:r w:rsidRPr="00B51E8D">
              <w:rPr>
                <w:color w:val="000000"/>
              </w:rPr>
              <w:t>Šventaragio g. 2 Vilnius</w:t>
            </w:r>
          </w:p>
        </w:tc>
        <w:tc>
          <w:tcPr>
            <w:tcW w:w="4111" w:type="dxa"/>
            <w:vAlign w:val="center"/>
          </w:tcPr>
          <w:p w14:paraId="54C2BD31"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4DE0EC66"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96</w:t>
            </w:r>
          </w:p>
        </w:tc>
      </w:tr>
      <w:tr w:rsidR="002D1259" w14:paraId="31D786DE" w14:textId="77777777" w:rsidTr="002D1259">
        <w:tc>
          <w:tcPr>
            <w:tcW w:w="693" w:type="dxa"/>
          </w:tcPr>
          <w:p w14:paraId="685753B9" w14:textId="77777777" w:rsidR="002D1259" w:rsidRPr="00B51E8D" w:rsidRDefault="002D1259" w:rsidP="002D1259">
            <w:pPr>
              <w:pStyle w:val="ListParagraph"/>
              <w:autoSpaceDE w:val="0"/>
              <w:autoSpaceDN w:val="0"/>
              <w:adjustRightInd w:val="0"/>
              <w:ind w:left="0"/>
              <w:rPr>
                <w:color w:val="000000"/>
              </w:rPr>
            </w:pPr>
            <w:r>
              <w:rPr>
                <w:color w:val="000000"/>
              </w:rPr>
              <w:t>86.</w:t>
            </w:r>
          </w:p>
        </w:tc>
        <w:tc>
          <w:tcPr>
            <w:tcW w:w="3276" w:type="dxa"/>
            <w:vAlign w:val="center"/>
          </w:tcPr>
          <w:p w14:paraId="7933E0DB" w14:textId="77777777" w:rsidR="002D1259" w:rsidRPr="00B51E8D" w:rsidRDefault="002D1259" w:rsidP="002D1259">
            <w:pPr>
              <w:pStyle w:val="ListParagraph"/>
              <w:autoSpaceDE w:val="0"/>
              <w:autoSpaceDN w:val="0"/>
              <w:adjustRightInd w:val="0"/>
              <w:ind w:left="0"/>
              <w:rPr>
                <w:color w:val="000000"/>
              </w:rPr>
            </w:pPr>
            <w:r w:rsidRPr="00B51E8D">
              <w:rPr>
                <w:color w:val="000000"/>
              </w:rPr>
              <w:t>Vilniaus g. 33 Vilnius</w:t>
            </w:r>
          </w:p>
        </w:tc>
        <w:tc>
          <w:tcPr>
            <w:tcW w:w="4111" w:type="dxa"/>
            <w:vAlign w:val="center"/>
          </w:tcPr>
          <w:p w14:paraId="56462D0A"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5D3ABFA8"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3AB1E13F" w14:textId="77777777" w:rsidTr="002D1259">
        <w:tc>
          <w:tcPr>
            <w:tcW w:w="693" w:type="dxa"/>
          </w:tcPr>
          <w:p w14:paraId="345DCFA3" w14:textId="77777777" w:rsidR="002D1259" w:rsidRPr="00B51E8D" w:rsidRDefault="002D1259" w:rsidP="002D1259">
            <w:pPr>
              <w:pStyle w:val="ListParagraph"/>
              <w:autoSpaceDE w:val="0"/>
              <w:autoSpaceDN w:val="0"/>
              <w:adjustRightInd w:val="0"/>
              <w:ind w:left="0"/>
              <w:rPr>
                <w:color w:val="000000"/>
              </w:rPr>
            </w:pPr>
            <w:r>
              <w:rPr>
                <w:color w:val="000000"/>
              </w:rPr>
              <w:t>87.</w:t>
            </w:r>
          </w:p>
        </w:tc>
        <w:tc>
          <w:tcPr>
            <w:tcW w:w="3276" w:type="dxa"/>
            <w:vAlign w:val="center"/>
          </w:tcPr>
          <w:p w14:paraId="0DF363A7" w14:textId="77777777" w:rsidR="002D1259" w:rsidRPr="00B51E8D" w:rsidRDefault="002D1259" w:rsidP="002D1259">
            <w:pPr>
              <w:pStyle w:val="ListParagraph"/>
              <w:autoSpaceDE w:val="0"/>
              <w:autoSpaceDN w:val="0"/>
              <w:adjustRightInd w:val="0"/>
              <w:ind w:left="0"/>
              <w:rPr>
                <w:color w:val="000000"/>
              </w:rPr>
            </w:pPr>
            <w:r w:rsidRPr="00B51E8D">
              <w:rPr>
                <w:color w:val="000000"/>
              </w:rPr>
              <w:t>Vilniaus g. 25 Vilnius</w:t>
            </w:r>
          </w:p>
        </w:tc>
        <w:tc>
          <w:tcPr>
            <w:tcW w:w="4111" w:type="dxa"/>
            <w:vAlign w:val="center"/>
          </w:tcPr>
          <w:p w14:paraId="4D42C36D"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15500A90"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4F83F1AD" w14:textId="77777777" w:rsidTr="002D1259">
        <w:tc>
          <w:tcPr>
            <w:tcW w:w="693" w:type="dxa"/>
          </w:tcPr>
          <w:p w14:paraId="551B0ACC" w14:textId="77777777" w:rsidR="002D1259" w:rsidRPr="00B51E8D" w:rsidRDefault="002D1259" w:rsidP="002D1259">
            <w:pPr>
              <w:pStyle w:val="ListParagraph"/>
              <w:autoSpaceDE w:val="0"/>
              <w:autoSpaceDN w:val="0"/>
              <w:adjustRightInd w:val="0"/>
              <w:ind w:left="0"/>
              <w:rPr>
                <w:color w:val="000000"/>
              </w:rPr>
            </w:pPr>
            <w:r>
              <w:rPr>
                <w:color w:val="000000"/>
              </w:rPr>
              <w:t>88.</w:t>
            </w:r>
          </w:p>
        </w:tc>
        <w:tc>
          <w:tcPr>
            <w:tcW w:w="3276" w:type="dxa"/>
            <w:vAlign w:val="center"/>
          </w:tcPr>
          <w:p w14:paraId="097A16F2" w14:textId="77777777" w:rsidR="002D1259" w:rsidRPr="00B51E8D" w:rsidRDefault="002D1259" w:rsidP="002D1259">
            <w:pPr>
              <w:pStyle w:val="ListParagraph"/>
              <w:autoSpaceDE w:val="0"/>
              <w:autoSpaceDN w:val="0"/>
              <w:adjustRightInd w:val="0"/>
              <w:ind w:left="0"/>
              <w:rPr>
                <w:color w:val="000000"/>
              </w:rPr>
            </w:pPr>
            <w:r w:rsidRPr="00B51E8D">
              <w:rPr>
                <w:color w:val="000000"/>
              </w:rPr>
              <w:t>Vilniaus g. 23 Vilnius</w:t>
            </w:r>
          </w:p>
        </w:tc>
        <w:tc>
          <w:tcPr>
            <w:tcW w:w="4111" w:type="dxa"/>
            <w:vAlign w:val="center"/>
          </w:tcPr>
          <w:p w14:paraId="2BCEE56E"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3B448A8C"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119949FE" w14:textId="77777777" w:rsidTr="002D1259">
        <w:tc>
          <w:tcPr>
            <w:tcW w:w="693" w:type="dxa"/>
          </w:tcPr>
          <w:p w14:paraId="13DB6B5E" w14:textId="77777777" w:rsidR="002D1259" w:rsidRPr="00B51E8D" w:rsidRDefault="002D1259" w:rsidP="002D1259">
            <w:pPr>
              <w:pStyle w:val="ListParagraph"/>
              <w:autoSpaceDE w:val="0"/>
              <w:autoSpaceDN w:val="0"/>
              <w:adjustRightInd w:val="0"/>
              <w:ind w:left="0"/>
              <w:rPr>
                <w:color w:val="000000"/>
              </w:rPr>
            </w:pPr>
            <w:r>
              <w:rPr>
                <w:color w:val="000000"/>
              </w:rPr>
              <w:t>89.</w:t>
            </w:r>
          </w:p>
        </w:tc>
        <w:tc>
          <w:tcPr>
            <w:tcW w:w="3276" w:type="dxa"/>
            <w:vAlign w:val="center"/>
          </w:tcPr>
          <w:p w14:paraId="63B2AFBE" w14:textId="77777777" w:rsidR="002D1259" w:rsidRPr="00B51E8D" w:rsidRDefault="002D1259" w:rsidP="002D1259">
            <w:pPr>
              <w:pStyle w:val="ListParagraph"/>
              <w:autoSpaceDE w:val="0"/>
              <w:autoSpaceDN w:val="0"/>
              <w:adjustRightInd w:val="0"/>
              <w:ind w:left="0"/>
              <w:rPr>
                <w:color w:val="000000"/>
              </w:rPr>
            </w:pPr>
            <w:r w:rsidRPr="00B51E8D">
              <w:rPr>
                <w:color w:val="000000"/>
              </w:rPr>
              <w:t>Vilniaus g. 16 Vilnius</w:t>
            </w:r>
          </w:p>
        </w:tc>
        <w:tc>
          <w:tcPr>
            <w:tcW w:w="4111" w:type="dxa"/>
            <w:vAlign w:val="center"/>
          </w:tcPr>
          <w:p w14:paraId="590CE782"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5F1A5E1C"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69C717D7" w14:textId="77777777" w:rsidTr="002D1259">
        <w:tc>
          <w:tcPr>
            <w:tcW w:w="693" w:type="dxa"/>
          </w:tcPr>
          <w:p w14:paraId="40B84561" w14:textId="77777777" w:rsidR="002D1259" w:rsidRPr="00B51E8D" w:rsidRDefault="002D1259" w:rsidP="002D1259">
            <w:pPr>
              <w:pStyle w:val="ListParagraph"/>
              <w:autoSpaceDE w:val="0"/>
              <w:autoSpaceDN w:val="0"/>
              <w:adjustRightInd w:val="0"/>
              <w:ind w:left="0"/>
              <w:rPr>
                <w:color w:val="000000"/>
              </w:rPr>
            </w:pPr>
            <w:r>
              <w:rPr>
                <w:color w:val="000000"/>
              </w:rPr>
              <w:t>90.</w:t>
            </w:r>
          </w:p>
        </w:tc>
        <w:tc>
          <w:tcPr>
            <w:tcW w:w="3276" w:type="dxa"/>
            <w:vAlign w:val="center"/>
          </w:tcPr>
          <w:p w14:paraId="784A653D" w14:textId="77777777" w:rsidR="002D1259" w:rsidRPr="00B51E8D" w:rsidRDefault="002D1259" w:rsidP="002D1259">
            <w:pPr>
              <w:pStyle w:val="ListParagraph"/>
              <w:autoSpaceDE w:val="0"/>
              <w:autoSpaceDN w:val="0"/>
              <w:adjustRightInd w:val="0"/>
              <w:ind w:left="0"/>
              <w:rPr>
                <w:color w:val="000000"/>
              </w:rPr>
            </w:pPr>
            <w:r w:rsidRPr="00B51E8D">
              <w:rPr>
                <w:color w:val="000000"/>
              </w:rPr>
              <w:t>Vilniaus g. 27 Vilnius</w:t>
            </w:r>
          </w:p>
        </w:tc>
        <w:tc>
          <w:tcPr>
            <w:tcW w:w="4111" w:type="dxa"/>
            <w:vAlign w:val="center"/>
          </w:tcPr>
          <w:p w14:paraId="591ACE8B"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74728E39"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632A97C5" w14:textId="77777777" w:rsidTr="002D1259">
        <w:tc>
          <w:tcPr>
            <w:tcW w:w="693" w:type="dxa"/>
          </w:tcPr>
          <w:p w14:paraId="15EA8C1E" w14:textId="77777777" w:rsidR="002D1259" w:rsidRPr="00B51E8D" w:rsidRDefault="002D1259" w:rsidP="002D1259">
            <w:pPr>
              <w:pStyle w:val="ListParagraph"/>
              <w:autoSpaceDE w:val="0"/>
              <w:autoSpaceDN w:val="0"/>
              <w:adjustRightInd w:val="0"/>
              <w:ind w:left="0"/>
              <w:rPr>
                <w:color w:val="000000"/>
              </w:rPr>
            </w:pPr>
            <w:r>
              <w:rPr>
                <w:color w:val="000000"/>
              </w:rPr>
              <w:t>91.</w:t>
            </w:r>
          </w:p>
        </w:tc>
        <w:tc>
          <w:tcPr>
            <w:tcW w:w="3276" w:type="dxa"/>
            <w:vAlign w:val="center"/>
          </w:tcPr>
          <w:p w14:paraId="620E1BC9" w14:textId="77777777" w:rsidR="002D1259" w:rsidRPr="00B51E8D" w:rsidRDefault="002D1259" w:rsidP="002D1259">
            <w:pPr>
              <w:pStyle w:val="ListParagraph"/>
              <w:autoSpaceDE w:val="0"/>
              <w:autoSpaceDN w:val="0"/>
              <w:adjustRightInd w:val="0"/>
              <w:ind w:left="0"/>
              <w:rPr>
                <w:color w:val="000000"/>
              </w:rPr>
            </w:pPr>
            <w:r w:rsidRPr="00B51E8D">
              <w:rPr>
                <w:color w:val="000000"/>
              </w:rPr>
              <w:t>Trakų g.14 Vilnius</w:t>
            </w:r>
          </w:p>
        </w:tc>
        <w:tc>
          <w:tcPr>
            <w:tcW w:w="4111" w:type="dxa"/>
            <w:vAlign w:val="center"/>
          </w:tcPr>
          <w:p w14:paraId="524CD366"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6856C0AD"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0B9DE681" w14:textId="77777777" w:rsidTr="002D1259">
        <w:tc>
          <w:tcPr>
            <w:tcW w:w="693" w:type="dxa"/>
          </w:tcPr>
          <w:p w14:paraId="740D421F" w14:textId="77777777" w:rsidR="002D1259" w:rsidRPr="00B51E8D" w:rsidRDefault="002D1259" w:rsidP="002D1259">
            <w:pPr>
              <w:pStyle w:val="ListParagraph"/>
              <w:autoSpaceDE w:val="0"/>
              <w:autoSpaceDN w:val="0"/>
              <w:adjustRightInd w:val="0"/>
              <w:ind w:left="0"/>
              <w:rPr>
                <w:color w:val="000000"/>
              </w:rPr>
            </w:pPr>
            <w:r>
              <w:rPr>
                <w:color w:val="000000"/>
              </w:rPr>
              <w:t>92.</w:t>
            </w:r>
          </w:p>
        </w:tc>
        <w:tc>
          <w:tcPr>
            <w:tcW w:w="3276" w:type="dxa"/>
            <w:vAlign w:val="center"/>
          </w:tcPr>
          <w:p w14:paraId="3BAE8C22" w14:textId="77777777" w:rsidR="002D1259" w:rsidRPr="00B51E8D" w:rsidRDefault="002D1259" w:rsidP="002D1259">
            <w:pPr>
              <w:pStyle w:val="ListParagraph"/>
              <w:autoSpaceDE w:val="0"/>
              <w:autoSpaceDN w:val="0"/>
              <w:adjustRightInd w:val="0"/>
              <w:ind w:left="0"/>
              <w:rPr>
                <w:color w:val="000000"/>
              </w:rPr>
            </w:pPr>
            <w:r w:rsidRPr="00B51E8D">
              <w:rPr>
                <w:color w:val="000000"/>
              </w:rPr>
              <w:t>Trakų g.14 Vilnius</w:t>
            </w:r>
          </w:p>
        </w:tc>
        <w:tc>
          <w:tcPr>
            <w:tcW w:w="4111" w:type="dxa"/>
            <w:vAlign w:val="center"/>
          </w:tcPr>
          <w:p w14:paraId="3242CB58"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477FC463"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64388B58" w14:textId="77777777" w:rsidTr="002D1259">
        <w:tc>
          <w:tcPr>
            <w:tcW w:w="693" w:type="dxa"/>
          </w:tcPr>
          <w:p w14:paraId="43A0A2DA" w14:textId="77777777" w:rsidR="002D1259" w:rsidRPr="00B51E8D" w:rsidRDefault="002D1259" w:rsidP="002D1259">
            <w:pPr>
              <w:pStyle w:val="ListParagraph"/>
              <w:autoSpaceDE w:val="0"/>
              <w:autoSpaceDN w:val="0"/>
              <w:adjustRightInd w:val="0"/>
              <w:ind w:left="0"/>
              <w:rPr>
                <w:color w:val="000000"/>
              </w:rPr>
            </w:pPr>
            <w:r>
              <w:rPr>
                <w:color w:val="000000"/>
              </w:rPr>
              <w:t>93.</w:t>
            </w:r>
          </w:p>
        </w:tc>
        <w:tc>
          <w:tcPr>
            <w:tcW w:w="3276" w:type="dxa"/>
            <w:vAlign w:val="center"/>
          </w:tcPr>
          <w:p w14:paraId="049463AF" w14:textId="77777777" w:rsidR="002D1259" w:rsidRPr="00B51E8D" w:rsidRDefault="002D1259" w:rsidP="002D1259">
            <w:pPr>
              <w:pStyle w:val="ListParagraph"/>
              <w:autoSpaceDE w:val="0"/>
              <w:autoSpaceDN w:val="0"/>
              <w:adjustRightInd w:val="0"/>
              <w:ind w:left="0"/>
              <w:rPr>
                <w:color w:val="000000"/>
              </w:rPr>
            </w:pPr>
            <w:r w:rsidRPr="00B51E8D">
              <w:rPr>
                <w:color w:val="000000"/>
              </w:rPr>
              <w:t xml:space="preserve">A. </w:t>
            </w:r>
            <w:proofErr w:type="spellStart"/>
            <w:r w:rsidRPr="00B51E8D">
              <w:rPr>
                <w:color w:val="000000"/>
              </w:rPr>
              <w:t>Volano</w:t>
            </w:r>
            <w:proofErr w:type="spellEnd"/>
            <w:r w:rsidRPr="00B51E8D">
              <w:rPr>
                <w:color w:val="000000"/>
              </w:rPr>
              <w:t xml:space="preserve"> g. 2/7 Vilnius</w:t>
            </w:r>
          </w:p>
        </w:tc>
        <w:tc>
          <w:tcPr>
            <w:tcW w:w="4111" w:type="dxa"/>
            <w:vAlign w:val="center"/>
          </w:tcPr>
          <w:p w14:paraId="4BC0E5EC"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42417529"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072DA86D" w14:textId="77777777" w:rsidTr="002D1259">
        <w:tc>
          <w:tcPr>
            <w:tcW w:w="693" w:type="dxa"/>
          </w:tcPr>
          <w:p w14:paraId="6846ACEC" w14:textId="77777777" w:rsidR="002D1259" w:rsidRPr="00B51E8D" w:rsidRDefault="002D1259" w:rsidP="002D1259">
            <w:pPr>
              <w:pStyle w:val="ListParagraph"/>
              <w:autoSpaceDE w:val="0"/>
              <w:autoSpaceDN w:val="0"/>
              <w:adjustRightInd w:val="0"/>
              <w:ind w:left="0"/>
              <w:rPr>
                <w:color w:val="000000"/>
              </w:rPr>
            </w:pPr>
            <w:r>
              <w:rPr>
                <w:color w:val="000000"/>
              </w:rPr>
              <w:t>94.</w:t>
            </w:r>
          </w:p>
        </w:tc>
        <w:tc>
          <w:tcPr>
            <w:tcW w:w="3276" w:type="dxa"/>
            <w:vAlign w:val="center"/>
          </w:tcPr>
          <w:p w14:paraId="7A64C088" w14:textId="77777777" w:rsidR="002D1259" w:rsidRPr="00B51E8D" w:rsidRDefault="002D1259" w:rsidP="002D1259">
            <w:pPr>
              <w:pStyle w:val="ListParagraph"/>
              <w:autoSpaceDE w:val="0"/>
              <w:autoSpaceDN w:val="0"/>
              <w:adjustRightInd w:val="0"/>
              <w:ind w:left="0"/>
              <w:rPr>
                <w:color w:val="000000"/>
              </w:rPr>
            </w:pPr>
            <w:r w:rsidRPr="00B51E8D">
              <w:rPr>
                <w:color w:val="000000"/>
              </w:rPr>
              <w:t>Ašmenos g. 10 Vilnius</w:t>
            </w:r>
          </w:p>
        </w:tc>
        <w:tc>
          <w:tcPr>
            <w:tcW w:w="4111" w:type="dxa"/>
            <w:vAlign w:val="center"/>
          </w:tcPr>
          <w:p w14:paraId="063B29B4"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26BBA174"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0BDDA6ED" w14:textId="77777777" w:rsidTr="002D1259">
        <w:tc>
          <w:tcPr>
            <w:tcW w:w="693" w:type="dxa"/>
          </w:tcPr>
          <w:p w14:paraId="7DA3036F" w14:textId="77777777" w:rsidR="002D1259" w:rsidRPr="00B51E8D" w:rsidRDefault="002D1259" w:rsidP="002D1259">
            <w:pPr>
              <w:pStyle w:val="ListParagraph"/>
              <w:autoSpaceDE w:val="0"/>
              <w:autoSpaceDN w:val="0"/>
              <w:adjustRightInd w:val="0"/>
              <w:ind w:left="0"/>
              <w:rPr>
                <w:color w:val="000000"/>
              </w:rPr>
            </w:pPr>
            <w:r>
              <w:rPr>
                <w:color w:val="000000"/>
              </w:rPr>
              <w:t>95.</w:t>
            </w:r>
          </w:p>
        </w:tc>
        <w:tc>
          <w:tcPr>
            <w:tcW w:w="3276" w:type="dxa"/>
            <w:vAlign w:val="center"/>
          </w:tcPr>
          <w:p w14:paraId="71C7AF1C" w14:textId="77777777" w:rsidR="002D1259" w:rsidRPr="00B51E8D" w:rsidRDefault="002D1259" w:rsidP="002D1259">
            <w:pPr>
              <w:pStyle w:val="ListParagraph"/>
              <w:autoSpaceDE w:val="0"/>
              <w:autoSpaceDN w:val="0"/>
              <w:adjustRightInd w:val="0"/>
              <w:ind w:left="0"/>
              <w:rPr>
                <w:color w:val="000000"/>
              </w:rPr>
            </w:pPr>
            <w:proofErr w:type="spellStart"/>
            <w:r w:rsidRPr="00B51E8D">
              <w:rPr>
                <w:color w:val="000000"/>
              </w:rPr>
              <w:t>J.Tumo</w:t>
            </w:r>
            <w:proofErr w:type="spellEnd"/>
            <w:r w:rsidRPr="00B51E8D">
              <w:rPr>
                <w:color w:val="000000"/>
              </w:rPr>
              <w:t>-Vaižganto  g. 8a/2 Vilnius</w:t>
            </w:r>
          </w:p>
        </w:tc>
        <w:tc>
          <w:tcPr>
            <w:tcW w:w="4111" w:type="dxa"/>
            <w:vAlign w:val="center"/>
          </w:tcPr>
          <w:p w14:paraId="1495B3B2"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4E1B6424"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1AC63475" w14:textId="77777777" w:rsidTr="002D1259">
        <w:tc>
          <w:tcPr>
            <w:tcW w:w="693" w:type="dxa"/>
          </w:tcPr>
          <w:p w14:paraId="51599083" w14:textId="77777777" w:rsidR="002D1259" w:rsidRPr="00B51E8D" w:rsidRDefault="002D1259" w:rsidP="002D1259">
            <w:pPr>
              <w:pStyle w:val="ListParagraph"/>
              <w:autoSpaceDE w:val="0"/>
              <w:autoSpaceDN w:val="0"/>
              <w:adjustRightInd w:val="0"/>
              <w:ind w:left="0"/>
              <w:rPr>
                <w:color w:val="000000"/>
              </w:rPr>
            </w:pPr>
            <w:r>
              <w:rPr>
                <w:color w:val="000000"/>
              </w:rPr>
              <w:t>96.</w:t>
            </w:r>
          </w:p>
        </w:tc>
        <w:tc>
          <w:tcPr>
            <w:tcW w:w="3276" w:type="dxa"/>
            <w:vAlign w:val="center"/>
          </w:tcPr>
          <w:p w14:paraId="7409D731" w14:textId="77777777" w:rsidR="002D1259" w:rsidRPr="00B51E8D" w:rsidRDefault="002D1259" w:rsidP="002D1259">
            <w:pPr>
              <w:pStyle w:val="ListParagraph"/>
              <w:autoSpaceDE w:val="0"/>
              <w:autoSpaceDN w:val="0"/>
              <w:adjustRightInd w:val="0"/>
              <w:ind w:left="0"/>
              <w:rPr>
                <w:color w:val="000000"/>
              </w:rPr>
            </w:pPr>
            <w:r w:rsidRPr="00B51E8D">
              <w:rPr>
                <w:color w:val="000000"/>
              </w:rPr>
              <w:t>Vasario 16-sios g. 15 Vilnius</w:t>
            </w:r>
          </w:p>
        </w:tc>
        <w:tc>
          <w:tcPr>
            <w:tcW w:w="4111" w:type="dxa"/>
            <w:vAlign w:val="center"/>
          </w:tcPr>
          <w:p w14:paraId="38915854"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3AF66D27"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23243305" w14:textId="77777777" w:rsidTr="002D1259">
        <w:tc>
          <w:tcPr>
            <w:tcW w:w="693" w:type="dxa"/>
          </w:tcPr>
          <w:p w14:paraId="40D72453" w14:textId="77777777" w:rsidR="002D1259" w:rsidRPr="00B51E8D" w:rsidRDefault="002D1259" w:rsidP="002D1259">
            <w:pPr>
              <w:pStyle w:val="ListParagraph"/>
              <w:autoSpaceDE w:val="0"/>
              <w:autoSpaceDN w:val="0"/>
              <w:adjustRightInd w:val="0"/>
              <w:ind w:left="0"/>
              <w:rPr>
                <w:color w:val="000000"/>
              </w:rPr>
            </w:pPr>
            <w:r>
              <w:rPr>
                <w:color w:val="000000"/>
              </w:rPr>
              <w:t>97.</w:t>
            </w:r>
          </w:p>
        </w:tc>
        <w:tc>
          <w:tcPr>
            <w:tcW w:w="3276" w:type="dxa"/>
            <w:vAlign w:val="center"/>
          </w:tcPr>
          <w:p w14:paraId="18996A5B" w14:textId="77777777" w:rsidR="002D1259" w:rsidRPr="00B51E8D" w:rsidRDefault="002D1259" w:rsidP="002D1259">
            <w:pPr>
              <w:pStyle w:val="ListParagraph"/>
              <w:autoSpaceDE w:val="0"/>
              <w:autoSpaceDN w:val="0"/>
              <w:adjustRightInd w:val="0"/>
              <w:ind w:left="0"/>
              <w:rPr>
                <w:color w:val="000000"/>
              </w:rPr>
            </w:pPr>
            <w:r w:rsidRPr="00B51E8D">
              <w:rPr>
                <w:color w:val="000000"/>
              </w:rPr>
              <w:t>A. Jakšto g. 13-1 Vilnius</w:t>
            </w:r>
          </w:p>
        </w:tc>
        <w:tc>
          <w:tcPr>
            <w:tcW w:w="4111" w:type="dxa"/>
            <w:vAlign w:val="center"/>
          </w:tcPr>
          <w:p w14:paraId="5091F59B"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0A881F44"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70FB4DCE" w14:textId="77777777" w:rsidTr="002D1259">
        <w:tc>
          <w:tcPr>
            <w:tcW w:w="693" w:type="dxa"/>
          </w:tcPr>
          <w:p w14:paraId="3EC60CF3" w14:textId="77777777" w:rsidR="002D1259" w:rsidRPr="00B51E8D" w:rsidRDefault="002D1259" w:rsidP="002D1259">
            <w:pPr>
              <w:pStyle w:val="ListParagraph"/>
              <w:autoSpaceDE w:val="0"/>
              <w:autoSpaceDN w:val="0"/>
              <w:adjustRightInd w:val="0"/>
              <w:ind w:left="0"/>
              <w:rPr>
                <w:color w:val="000000"/>
              </w:rPr>
            </w:pPr>
            <w:r>
              <w:rPr>
                <w:color w:val="000000"/>
              </w:rPr>
              <w:t>98.</w:t>
            </w:r>
          </w:p>
        </w:tc>
        <w:tc>
          <w:tcPr>
            <w:tcW w:w="3276" w:type="dxa"/>
            <w:vAlign w:val="center"/>
          </w:tcPr>
          <w:p w14:paraId="4EEBA0B7" w14:textId="77777777" w:rsidR="002D1259" w:rsidRPr="00B51E8D" w:rsidRDefault="002D1259" w:rsidP="002D1259">
            <w:pPr>
              <w:pStyle w:val="ListParagraph"/>
              <w:autoSpaceDE w:val="0"/>
              <w:autoSpaceDN w:val="0"/>
              <w:adjustRightInd w:val="0"/>
              <w:ind w:left="0"/>
              <w:rPr>
                <w:color w:val="000000"/>
              </w:rPr>
            </w:pPr>
            <w:proofErr w:type="spellStart"/>
            <w:r w:rsidRPr="00B51E8D">
              <w:rPr>
                <w:color w:val="000000"/>
              </w:rPr>
              <w:t>V.Kudirkos</w:t>
            </w:r>
            <w:proofErr w:type="spellEnd"/>
            <w:r w:rsidRPr="00B51E8D">
              <w:rPr>
                <w:color w:val="000000"/>
              </w:rPr>
              <w:t xml:space="preserve"> g. 18 Vilnius</w:t>
            </w:r>
          </w:p>
        </w:tc>
        <w:tc>
          <w:tcPr>
            <w:tcW w:w="4111" w:type="dxa"/>
            <w:vAlign w:val="center"/>
          </w:tcPr>
          <w:p w14:paraId="40816F89"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40A0B98E"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603BAFC4" w14:textId="77777777" w:rsidTr="002D1259">
        <w:tc>
          <w:tcPr>
            <w:tcW w:w="693" w:type="dxa"/>
          </w:tcPr>
          <w:p w14:paraId="73E4D424" w14:textId="77777777" w:rsidR="002D1259" w:rsidRPr="00B51E8D" w:rsidRDefault="002D1259" w:rsidP="002D1259">
            <w:pPr>
              <w:pStyle w:val="ListParagraph"/>
              <w:autoSpaceDE w:val="0"/>
              <w:autoSpaceDN w:val="0"/>
              <w:adjustRightInd w:val="0"/>
              <w:ind w:left="0"/>
              <w:rPr>
                <w:color w:val="000000"/>
              </w:rPr>
            </w:pPr>
            <w:r>
              <w:rPr>
                <w:color w:val="000000"/>
              </w:rPr>
              <w:t>99.</w:t>
            </w:r>
          </w:p>
        </w:tc>
        <w:tc>
          <w:tcPr>
            <w:tcW w:w="3276" w:type="dxa"/>
            <w:vAlign w:val="center"/>
          </w:tcPr>
          <w:p w14:paraId="2CAB501B" w14:textId="77777777" w:rsidR="002D1259" w:rsidRPr="00B51E8D" w:rsidRDefault="002D1259" w:rsidP="002D1259">
            <w:pPr>
              <w:pStyle w:val="ListParagraph"/>
              <w:autoSpaceDE w:val="0"/>
              <w:autoSpaceDN w:val="0"/>
              <w:adjustRightInd w:val="0"/>
              <w:ind w:left="0"/>
              <w:rPr>
                <w:color w:val="000000"/>
              </w:rPr>
            </w:pPr>
            <w:proofErr w:type="spellStart"/>
            <w:r w:rsidRPr="00B51E8D">
              <w:rPr>
                <w:color w:val="000000"/>
              </w:rPr>
              <w:t>V.Kudirkos</w:t>
            </w:r>
            <w:proofErr w:type="spellEnd"/>
            <w:r w:rsidRPr="00B51E8D">
              <w:rPr>
                <w:color w:val="000000"/>
              </w:rPr>
              <w:t xml:space="preserve"> g. 18 Vilnius</w:t>
            </w:r>
          </w:p>
        </w:tc>
        <w:tc>
          <w:tcPr>
            <w:tcW w:w="4111" w:type="dxa"/>
            <w:vAlign w:val="center"/>
          </w:tcPr>
          <w:p w14:paraId="432CEC5B"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2D744304"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38201552" w14:textId="77777777" w:rsidTr="002D1259">
        <w:tc>
          <w:tcPr>
            <w:tcW w:w="693" w:type="dxa"/>
          </w:tcPr>
          <w:p w14:paraId="6CD2DEB2" w14:textId="77777777" w:rsidR="002D1259" w:rsidRPr="00B51E8D" w:rsidRDefault="002D1259" w:rsidP="002D1259">
            <w:pPr>
              <w:pStyle w:val="ListParagraph"/>
              <w:autoSpaceDE w:val="0"/>
              <w:autoSpaceDN w:val="0"/>
              <w:adjustRightInd w:val="0"/>
              <w:ind w:left="0"/>
              <w:rPr>
                <w:color w:val="000000"/>
              </w:rPr>
            </w:pPr>
            <w:r>
              <w:rPr>
                <w:color w:val="000000"/>
              </w:rPr>
              <w:t>100.</w:t>
            </w:r>
          </w:p>
        </w:tc>
        <w:tc>
          <w:tcPr>
            <w:tcW w:w="3276" w:type="dxa"/>
            <w:vAlign w:val="center"/>
          </w:tcPr>
          <w:p w14:paraId="70B65377" w14:textId="77777777" w:rsidR="002D1259" w:rsidRPr="00B51E8D" w:rsidRDefault="002D1259" w:rsidP="002D1259">
            <w:pPr>
              <w:pStyle w:val="ListParagraph"/>
              <w:autoSpaceDE w:val="0"/>
              <w:autoSpaceDN w:val="0"/>
              <w:adjustRightInd w:val="0"/>
              <w:ind w:left="0"/>
              <w:rPr>
                <w:color w:val="000000"/>
              </w:rPr>
            </w:pPr>
            <w:r w:rsidRPr="00B51E8D">
              <w:rPr>
                <w:color w:val="000000"/>
              </w:rPr>
              <w:t>J. Basanavičiaus g. 5 Vilnius</w:t>
            </w:r>
          </w:p>
        </w:tc>
        <w:tc>
          <w:tcPr>
            <w:tcW w:w="4111" w:type="dxa"/>
            <w:vAlign w:val="center"/>
          </w:tcPr>
          <w:p w14:paraId="1DACDF5D"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0C01B241"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60D9CDA6" w14:textId="77777777" w:rsidTr="002D1259">
        <w:tc>
          <w:tcPr>
            <w:tcW w:w="693" w:type="dxa"/>
          </w:tcPr>
          <w:p w14:paraId="41DEBCFC" w14:textId="77777777" w:rsidR="002D1259" w:rsidRPr="00B51E8D" w:rsidRDefault="002D1259" w:rsidP="002D1259">
            <w:pPr>
              <w:pStyle w:val="ListParagraph"/>
              <w:autoSpaceDE w:val="0"/>
              <w:autoSpaceDN w:val="0"/>
              <w:adjustRightInd w:val="0"/>
              <w:ind w:left="0"/>
              <w:rPr>
                <w:color w:val="000000"/>
              </w:rPr>
            </w:pPr>
            <w:r>
              <w:rPr>
                <w:color w:val="000000"/>
              </w:rPr>
              <w:t>101.</w:t>
            </w:r>
          </w:p>
        </w:tc>
        <w:tc>
          <w:tcPr>
            <w:tcW w:w="3276" w:type="dxa"/>
            <w:vAlign w:val="center"/>
          </w:tcPr>
          <w:p w14:paraId="1904F35B" w14:textId="77777777" w:rsidR="002D1259" w:rsidRPr="00B51E8D" w:rsidRDefault="002D1259" w:rsidP="002D1259">
            <w:pPr>
              <w:pStyle w:val="ListParagraph"/>
              <w:autoSpaceDE w:val="0"/>
              <w:autoSpaceDN w:val="0"/>
              <w:adjustRightInd w:val="0"/>
              <w:ind w:left="0"/>
              <w:rPr>
                <w:color w:val="000000"/>
              </w:rPr>
            </w:pPr>
            <w:r w:rsidRPr="00B51E8D">
              <w:rPr>
                <w:color w:val="000000"/>
              </w:rPr>
              <w:t>S. Daukanto a. 3 Vilnius</w:t>
            </w:r>
          </w:p>
        </w:tc>
        <w:tc>
          <w:tcPr>
            <w:tcW w:w="4111" w:type="dxa"/>
            <w:vAlign w:val="center"/>
          </w:tcPr>
          <w:p w14:paraId="6DF89B6F"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756FE60F"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2F28D3FB" w14:textId="77777777" w:rsidTr="002D1259">
        <w:tc>
          <w:tcPr>
            <w:tcW w:w="693" w:type="dxa"/>
          </w:tcPr>
          <w:p w14:paraId="1EB3516B" w14:textId="77777777" w:rsidR="002D1259" w:rsidRPr="00B51E8D" w:rsidRDefault="002D1259" w:rsidP="002D1259">
            <w:pPr>
              <w:pStyle w:val="ListParagraph"/>
              <w:autoSpaceDE w:val="0"/>
              <w:autoSpaceDN w:val="0"/>
              <w:adjustRightInd w:val="0"/>
              <w:ind w:left="0"/>
              <w:rPr>
                <w:color w:val="000000"/>
              </w:rPr>
            </w:pPr>
            <w:r>
              <w:rPr>
                <w:color w:val="000000"/>
              </w:rPr>
              <w:t>102.</w:t>
            </w:r>
          </w:p>
        </w:tc>
        <w:tc>
          <w:tcPr>
            <w:tcW w:w="3276" w:type="dxa"/>
            <w:vAlign w:val="center"/>
          </w:tcPr>
          <w:p w14:paraId="60472FDD" w14:textId="77777777" w:rsidR="002D1259" w:rsidRPr="00B51E8D" w:rsidRDefault="002D1259" w:rsidP="002D1259">
            <w:pPr>
              <w:pStyle w:val="ListParagraph"/>
              <w:autoSpaceDE w:val="0"/>
              <w:autoSpaceDN w:val="0"/>
              <w:adjustRightInd w:val="0"/>
              <w:ind w:left="0"/>
              <w:rPr>
                <w:color w:val="000000"/>
              </w:rPr>
            </w:pPr>
            <w:r w:rsidRPr="00B51E8D">
              <w:rPr>
                <w:color w:val="000000"/>
              </w:rPr>
              <w:t>Gedimino pr. 53 Vilnius</w:t>
            </w:r>
          </w:p>
        </w:tc>
        <w:tc>
          <w:tcPr>
            <w:tcW w:w="4111" w:type="dxa"/>
            <w:vAlign w:val="center"/>
          </w:tcPr>
          <w:p w14:paraId="260421C1"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078FB53F"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7431F5CE" w14:textId="77777777" w:rsidTr="002D1259">
        <w:tc>
          <w:tcPr>
            <w:tcW w:w="693" w:type="dxa"/>
          </w:tcPr>
          <w:p w14:paraId="4C591076" w14:textId="77777777" w:rsidR="002D1259" w:rsidRPr="00B51E8D" w:rsidRDefault="002D1259" w:rsidP="002D1259">
            <w:pPr>
              <w:pStyle w:val="ListParagraph"/>
              <w:autoSpaceDE w:val="0"/>
              <w:autoSpaceDN w:val="0"/>
              <w:adjustRightInd w:val="0"/>
              <w:ind w:left="0"/>
              <w:rPr>
                <w:color w:val="000000"/>
              </w:rPr>
            </w:pPr>
            <w:r>
              <w:rPr>
                <w:color w:val="000000"/>
              </w:rPr>
              <w:lastRenderedPageBreak/>
              <w:t>103.</w:t>
            </w:r>
          </w:p>
        </w:tc>
        <w:tc>
          <w:tcPr>
            <w:tcW w:w="3276" w:type="dxa"/>
            <w:vAlign w:val="center"/>
          </w:tcPr>
          <w:p w14:paraId="0FD95543" w14:textId="77777777" w:rsidR="002D1259" w:rsidRPr="00B51E8D" w:rsidRDefault="002D1259" w:rsidP="002D1259">
            <w:pPr>
              <w:pStyle w:val="ListParagraph"/>
              <w:autoSpaceDE w:val="0"/>
              <w:autoSpaceDN w:val="0"/>
              <w:adjustRightInd w:val="0"/>
              <w:ind w:left="0"/>
              <w:rPr>
                <w:color w:val="000000"/>
              </w:rPr>
            </w:pPr>
            <w:r w:rsidRPr="00B51E8D">
              <w:rPr>
                <w:color w:val="000000"/>
              </w:rPr>
              <w:t>Mindaugo g. 12/14 Vilnius</w:t>
            </w:r>
          </w:p>
        </w:tc>
        <w:tc>
          <w:tcPr>
            <w:tcW w:w="4111" w:type="dxa"/>
            <w:vAlign w:val="center"/>
          </w:tcPr>
          <w:p w14:paraId="1FA8AF61" w14:textId="77777777" w:rsidR="002D1259" w:rsidRPr="00B51E8D" w:rsidRDefault="002D1259" w:rsidP="002D1259">
            <w:pPr>
              <w:pStyle w:val="ListParagraph"/>
              <w:autoSpaceDE w:val="0"/>
              <w:autoSpaceDN w:val="0"/>
              <w:adjustRightInd w:val="0"/>
              <w:ind w:left="0"/>
              <w:rPr>
                <w:color w:val="000000"/>
              </w:rPr>
            </w:pPr>
            <w:r w:rsidRPr="00B51E8D">
              <w:rPr>
                <w:color w:val="000000"/>
              </w:rPr>
              <w:t>Pilies g. 23/15 Vilnius</w:t>
            </w:r>
          </w:p>
        </w:tc>
        <w:tc>
          <w:tcPr>
            <w:tcW w:w="1275" w:type="dxa"/>
            <w:vAlign w:val="center"/>
          </w:tcPr>
          <w:p w14:paraId="255CCD05"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2D1C4BC3" w14:textId="77777777" w:rsidTr="002D1259">
        <w:tc>
          <w:tcPr>
            <w:tcW w:w="693" w:type="dxa"/>
          </w:tcPr>
          <w:p w14:paraId="3BAFDA7F" w14:textId="77777777" w:rsidR="002D1259" w:rsidRPr="00B51E8D" w:rsidRDefault="002D1259" w:rsidP="002D1259">
            <w:pPr>
              <w:pStyle w:val="ListParagraph"/>
              <w:autoSpaceDE w:val="0"/>
              <w:autoSpaceDN w:val="0"/>
              <w:adjustRightInd w:val="0"/>
              <w:ind w:left="0"/>
              <w:rPr>
                <w:color w:val="000000"/>
              </w:rPr>
            </w:pPr>
            <w:r>
              <w:rPr>
                <w:color w:val="000000"/>
              </w:rPr>
              <w:t>104.</w:t>
            </w:r>
          </w:p>
        </w:tc>
        <w:tc>
          <w:tcPr>
            <w:tcW w:w="3276" w:type="dxa"/>
            <w:vAlign w:val="center"/>
          </w:tcPr>
          <w:p w14:paraId="645DFAF3" w14:textId="77777777" w:rsidR="002D1259" w:rsidRPr="00B51E8D" w:rsidRDefault="002D1259" w:rsidP="002D1259">
            <w:pPr>
              <w:pStyle w:val="ListParagraph"/>
              <w:autoSpaceDE w:val="0"/>
              <w:autoSpaceDN w:val="0"/>
              <w:adjustRightInd w:val="0"/>
              <w:ind w:left="0"/>
              <w:rPr>
                <w:color w:val="000000"/>
              </w:rPr>
            </w:pPr>
            <w:r w:rsidRPr="00B51E8D">
              <w:rPr>
                <w:color w:val="000000"/>
              </w:rPr>
              <w:t>Pramonės pr. 11a, Kaunas</w:t>
            </w:r>
          </w:p>
        </w:tc>
        <w:tc>
          <w:tcPr>
            <w:tcW w:w="4111" w:type="dxa"/>
            <w:vAlign w:val="center"/>
          </w:tcPr>
          <w:p w14:paraId="04711AB1" w14:textId="77777777" w:rsidR="002D1259" w:rsidRPr="00B51E8D" w:rsidRDefault="002D1259" w:rsidP="002D1259">
            <w:pPr>
              <w:pStyle w:val="ListParagraph"/>
              <w:autoSpaceDE w:val="0"/>
              <w:autoSpaceDN w:val="0"/>
              <w:adjustRightInd w:val="0"/>
              <w:ind w:left="0"/>
              <w:rPr>
                <w:color w:val="000000"/>
              </w:rPr>
            </w:pPr>
            <w:r w:rsidRPr="00B51E8D">
              <w:rPr>
                <w:color w:val="000000"/>
              </w:rPr>
              <w:t>Taikos 54, Kaunas</w:t>
            </w:r>
          </w:p>
        </w:tc>
        <w:tc>
          <w:tcPr>
            <w:tcW w:w="1275" w:type="dxa"/>
            <w:vAlign w:val="center"/>
          </w:tcPr>
          <w:p w14:paraId="0219A6AF"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5150623E" w14:textId="77777777" w:rsidTr="002D1259">
        <w:tc>
          <w:tcPr>
            <w:tcW w:w="693" w:type="dxa"/>
          </w:tcPr>
          <w:p w14:paraId="3193368F" w14:textId="77777777" w:rsidR="002D1259" w:rsidRPr="00B51E8D" w:rsidRDefault="002D1259" w:rsidP="002D1259">
            <w:pPr>
              <w:pStyle w:val="ListParagraph"/>
              <w:autoSpaceDE w:val="0"/>
              <w:autoSpaceDN w:val="0"/>
              <w:adjustRightInd w:val="0"/>
              <w:ind w:left="0"/>
              <w:rPr>
                <w:color w:val="000000"/>
              </w:rPr>
            </w:pPr>
            <w:r>
              <w:rPr>
                <w:color w:val="000000"/>
              </w:rPr>
              <w:t>105.</w:t>
            </w:r>
          </w:p>
        </w:tc>
        <w:tc>
          <w:tcPr>
            <w:tcW w:w="3276" w:type="dxa"/>
            <w:vAlign w:val="center"/>
          </w:tcPr>
          <w:p w14:paraId="77A0D7B3" w14:textId="77777777" w:rsidR="002D1259" w:rsidRPr="00B51E8D" w:rsidRDefault="002D1259" w:rsidP="002D1259">
            <w:pPr>
              <w:pStyle w:val="ListParagraph"/>
              <w:autoSpaceDE w:val="0"/>
              <w:autoSpaceDN w:val="0"/>
              <w:adjustRightInd w:val="0"/>
              <w:ind w:left="0"/>
              <w:rPr>
                <w:color w:val="000000"/>
              </w:rPr>
            </w:pPr>
            <w:r w:rsidRPr="00B51E8D">
              <w:rPr>
                <w:color w:val="000000"/>
              </w:rPr>
              <w:t>Chemijos g. 4b, Kaunas</w:t>
            </w:r>
          </w:p>
        </w:tc>
        <w:tc>
          <w:tcPr>
            <w:tcW w:w="4111" w:type="dxa"/>
            <w:vAlign w:val="center"/>
          </w:tcPr>
          <w:p w14:paraId="707FE05E" w14:textId="77777777" w:rsidR="002D1259" w:rsidRPr="00B51E8D" w:rsidRDefault="002D1259" w:rsidP="002D1259">
            <w:pPr>
              <w:pStyle w:val="ListParagraph"/>
              <w:autoSpaceDE w:val="0"/>
              <w:autoSpaceDN w:val="0"/>
              <w:adjustRightInd w:val="0"/>
              <w:ind w:left="0"/>
              <w:rPr>
                <w:color w:val="000000"/>
              </w:rPr>
            </w:pPr>
            <w:r w:rsidRPr="00B51E8D">
              <w:rPr>
                <w:color w:val="000000"/>
              </w:rPr>
              <w:t>Taikos 54, Kaunas</w:t>
            </w:r>
          </w:p>
        </w:tc>
        <w:tc>
          <w:tcPr>
            <w:tcW w:w="1275" w:type="dxa"/>
            <w:vAlign w:val="center"/>
          </w:tcPr>
          <w:p w14:paraId="74CF572D"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r w:rsidR="002D1259" w14:paraId="264F910F" w14:textId="77777777" w:rsidTr="002D1259">
        <w:tc>
          <w:tcPr>
            <w:tcW w:w="693" w:type="dxa"/>
          </w:tcPr>
          <w:p w14:paraId="13D5B8F8" w14:textId="77777777" w:rsidR="002D1259" w:rsidRPr="00B51E8D" w:rsidRDefault="002D1259" w:rsidP="002D1259">
            <w:pPr>
              <w:pStyle w:val="ListParagraph"/>
              <w:autoSpaceDE w:val="0"/>
              <w:autoSpaceDN w:val="0"/>
              <w:adjustRightInd w:val="0"/>
              <w:ind w:left="0"/>
              <w:rPr>
                <w:color w:val="000000"/>
              </w:rPr>
            </w:pPr>
            <w:r>
              <w:rPr>
                <w:color w:val="000000"/>
              </w:rPr>
              <w:t>106</w:t>
            </w:r>
          </w:p>
        </w:tc>
        <w:tc>
          <w:tcPr>
            <w:tcW w:w="3276" w:type="dxa"/>
            <w:vAlign w:val="center"/>
          </w:tcPr>
          <w:p w14:paraId="0925D0C6" w14:textId="77777777" w:rsidR="002D1259" w:rsidRPr="00B51E8D" w:rsidRDefault="002D1259" w:rsidP="002D1259">
            <w:pPr>
              <w:pStyle w:val="ListParagraph"/>
              <w:autoSpaceDE w:val="0"/>
              <w:autoSpaceDN w:val="0"/>
              <w:adjustRightInd w:val="0"/>
              <w:ind w:left="0"/>
              <w:rPr>
                <w:color w:val="000000"/>
              </w:rPr>
            </w:pPr>
            <w:r w:rsidRPr="00B51E8D">
              <w:rPr>
                <w:color w:val="000000"/>
              </w:rPr>
              <w:t>Pramonės pr. 13, Kaunas</w:t>
            </w:r>
          </w:p>
        </w:tc>
        <w:tc>
          <w:tcPr>
            <w:tcW w:w="4111" w:type="dxa"/>
            <w:vAlign w:val="center"/>
          </w:tcPr>
          <w:p w14:paraId="0AC6E4C5" w14:textId="77777777" w:rsidR="002D1259" w:rsidRPr="00B51E8D" w:rsidRDefault="002D1259" w:rsidP="002D1259">
            <w:pPr>
              <w:pStyle w:val="ListParagraph"/>
              <w:autoSpaceDE w:val="0"/>
              <w:autoSpaceDN w:val="0"/>
              <w:adjustRightInd w:val="0"/>
              <w:ind w:left="0"/>
              <w:rPr>
                <w:color w:val="000000"/>
              </w:rPr>
            </w:pPr>
            <w:r w:rsidRPr="00B51E8D">
              <w:rPr>
                <w:color w:val="000000"/>
              </w:rPr>
              <w:t>Taikos 54, Kaunas</w:t>
            </w:r>
          </w:p>
        </w:tc>
        <w:tc>
          <w:tcPr>
            <w:tcW w:w="1275" w:type="dxa"/>
            <w:vAlign w:val="center"/>
          </w:tcPr>
          <w:p w14:paraId="0B430CD2" w14:textId="77777777" w:rsidR="002D1259" w:rsidRPr="00B51E8D" w:rsidRDefault="002D1259" w:rsidP="00F85C30">
            <w:pPr>
              <w:pStyle w:val="ListParagraph"/>
              <w:autoSpaceDE w:val="0"/>
              <w:autoSpaceDN w:val="0"/>
              <w:adjustRightInd w:val="0"/>
              <w:ind w:left="0"/>
              <w:jc w:val="center"/>
              <w:rPr>
                <w:color w:val="000000"/>
              </w:rPr>
            </w:pPr>
            <w:r w:rsidRPr="00B51E8D">
              <w:rPr>
                <w:color w:val="000000"/>
              </w:rPr>
              <w:t>2</w:t>
            </w:r>
          </w:p>
        </w:tc>
      </w:tr>
    </w:tbl>
    <w:p w14:paraId="557CABD6" w14:textId="77777777" w:rsidR="002D1259" w:rsidRDefault="002D1259" w:rsidP="002D1259">
      <w:pPr>
        <w:ind w:left="360"/>
      </w:pPr>
    </w:p>
    <w:p w14:paraId="2AD92435" w14:textId="77777777" w:rsidR="002D1259" w:rsidRDefault="002D1259" w:rsidP="002D1259">
      <w:pPr>
        <w:ind w:left="360"/>
      </w:pPr>
    </w:p>
    <w:p w14:paraId="674EDB92" w14:textId="77777777" w:rsidR="002D1259" w:rsidRDefault="002D1259" w:rsidP="002D1259"/>
    <w:p w14:paraId="67B032A1" w14:textId="035DA29C" w:rsidR="00F961A5" w:rsidRDefault="00F961A5" w:rsidP="006F093D">
      <w:pPr>
        <w:ind w:left="360"/>
      </w:pPr>
    </w:p>
    <w:p w14:paraId="3A33DF76" w14:textId="5E50E2F6" w:rsidR="00F961A5" w:rsidRDefault="00F961A5" w:rsidP="006F093D">
      <w:pPr>
        <w:ind w:left="360"/>
      </w:pPr>
    </w:p>
    <w:p w14:paraId="601FECDA" w14:textId="5733F261" w:rsidR="00F961A5" w:rsidRDefault="00F961A5" w:rsidP="006F093D">
      <w:pPr>
        <w:ind w:left="360"/>
      </w:pPr>
    </w:p>
    <w:p w14:paraId="0B61522A" w14:textId="408FC4AD" w:rsidR="00F961A5" w:rsidRDefault="00F961A5" w:rsidP="006F093D">
      <w:pPr>
        <w:ind w:left="360"/>
      </w:pPr>
    </w:p>
    <w:p w14:paraId="6678E568" w14:textId="10CAA775" w:rsidR="00F961A5" w:rsidRDefault="00F961A5" w:rsidP="006F093D">
      <w:pPr>
        <w:ind w:left="360"/>
      </w:pPr>
    </w:p>
    <w:p w14:paraId="4986DB97" w14:textId="19699582" w:rsidR="00F961A5" w:rsidRDefault="00F961A5" w:rsidP="006F093D">
      <w:pPr>
        <w:ind w:left="360"/>
      </w:pPr>
    </w:p>
    <w:p w14:paraId="02995434" w14:textId="4A12F735" w:rsidR="002D287B" w:rsidRDefault="002D287B" w:rsidP="006F093D">
      <w:pPr>
        <w:ind w:left="360"/>
      </w:pPr>
    </w:p>
    <w:p w14:paraId="337A07F2" w14:textId="77777777" w:rsidR="00BF3A36" w:rsidRDefault="00BF3A36" w:rsidP="006E37B0">
      <w:pPr>
        <w:jc w:val="center"/>
      </w:pPr>
    </w:p>
    <w:p w14:paraId="2C81FEAE" w14:textId="3E9B77B9" w:rsidR="00BF3A36" w:rsidRDefault="00BF3A36" w:rsidP="003B767C">
      <w:pPr>
        <w:ind w:left="4320" w:firstLine="720"/>
      </w:pPr>
    </w:p>
    <w:p w14:paraId="6D4CD05E" w14:textId="34530E46" w:rsidR="00F85C30" w:rsidRDefault="00F85C30" w:rsidP="003B767C">
      <w:pPr>
        <w:ind w:left="4320" w:firstLine="720"/>
      </w:pPr>
    </w:p>
    <w:p w14:paraId="71577476" w14:textId="62C31927" w:rsidR="00F85C30" w:rsidRDefault="00F85C30" w:rsidP="003B767C">
      <w:pPr>
        <w:ind w:left="4320" w:firstLine="720"/>
      </w:pPr>
    </w:p>
    <w:p w14:paraId="71A8DE3B" w14:textId="00D13BFA" w:rsidR="00F85C30" w:rsidRDefault="00F85C30" w:rsidP="003B767C">
      <w:pPr>
        <w:ind w:left="4320" w:firstLine="720"/>
      </w:pPr>
    </w:p>
    <w:p w14:paraId="75F68ECE" w14:textId="563CFC9B" w:rsidR="00F85C30" w:rsidRDefault="00F85C30" w:rsidP="003B767C">
      <w:pPr>
        <w:ind w:left="4320" w:firstLine="720"/>
      </w:pPr>
    </w:p>
    <w:p w14:paraId="7CB3AFF4" w14:textId="1A080700" w:rsidR="00F85C30" w:rsidRDefault="00F85C30" w:rsidP="003B767C">
      <w:pPr>
        <w:ind w:left="4320" w:firstLine="720"/>
      </w:pPr>
    </w:p>
    <w:p w14:paraId="41014478" w14:textId="4F9996D3" w:rsidR="00F85C30" w:rsidRDefault="00F85C30" w:rsidP="003B767C">
      <w:pPr>
        <w:ind w:left="4320" w:firstLine="720"/>
      </w:pPr>
    </w:p>
    <w:p w14:paraId="523C0421" w14:textId="340680F7" w:rsidR="00F85C30" w:rsidRDefault="00F85C30" w:rsidP="003B767C">
      <w:pPr>
        <w:ind w:left="4320" w:firstLine="720"/>
      </w:pPr>
    </w:p>
    <w:p w14:paraId="788E5ADE" w14:textId="0F799B14" w:rsidR="00F85C30" w:rsidRDefault="00F85C30" w:rsidP="003B767C">
      <w:pPr>
        <w:ind w:left="4320" w:firstLine="720"/>
      </w:pPr>
    </w:p>
    <w:p w14:paraId="473EFD3F" w14:textId="057BE826" w:rsidR="00F85C30" w:rsidRDefault="00F85C30" w:rsidP="003B767C">
      <w:pPr>
        <w:ind w:left="4320" w:firstLine="720"/>
      </w:pPr>
    </w:p>
    <w:p w14:paraId="7D85B2AC" w14:textId="0D8C2977" w:rsidR="00F85C30" w:rsidRDefault="00F85C30" w:rsidP="003B767C">
      <w:pPr>
        <w:ind w:left="4320" w:firstLine="720"/>
      </w:pPr>
    </w:p>
    <w:p w14:paraId="551F6A7C" w14:textId="67DD4F6A" w:rsidR="00F85C30" w:rsidRDefault="00F85C30" w:rsidP="003B767C">
      <w:pPr>
        <w:ind w:left="4320" w:firstLine="720"/>
      </w:pPr>
    </w:p>
    <w:p w14:paraId="303C859A" w14:textId="77F444BC" w:rsidR="00F85C30" w:rsidRDefault="00F85C30" w:rsidP="003B767C">
      <w:pPr>
        <w:ind w:left="4320" w:firstLine="720"/>
      </w:pPr>
    </w:p>
    <w:p w14:paraId="70FDE73D" w14:textId="5473B5F6" w:rsidR="00F85C30" w:rsidRDefault="00F85C30" w:rsidP="003B767C">
      <w:pPr>
        <w:ind w:left="4320" w:firstLine="720"/>
      </w:pPr>
    </w:p>
    <w:p w14:paraId="76187DBF" w14:textId="61126110" w:rsidR="00F85C30" w:rsidRDefault="00F85C30" w:rsidP="003B767C">
      <w:pPr>
        <w:ind w:left="4320" w:firstLine="720"/>
      </w:pPr>
    </w:p>
    <w:p w14:paraId="192282CC" w14:textId="3ACD4BA4" w:rsidR="00F85C30" w:rsidRDefault="00F85C30" w:rsidP="003B767C">
      <w:pPr>
        <w:ind w:left="4320" w:firstLine="720"/>
      </w:pPr>
    </w:p>
    <w:p w14:paraId="70DB975C" w14:textId="583C4CBC" w:rsidR="00F85C30" w:rsidRDefault="00F85C30" w:rsidP="003B767C">
      <w:pPr>
        <w:ind w:left="4320" w:firstLine="720"/>
      </w:pPr>
    </w:p>
    <w:p w14:paraId="1C58BAB7" w14:textId="449D9681" w:rsidR="00F85C30" w:rsidRDefault="00F85C30" w:rsidP="003B767C">
      <w:pPr>
        <w:ind w:left="4320" w:firstLine="720"/>
      </w:pPr>
    </w:p>
    <w:p w14:paraId="6CA3A6C8" w14:textId="2991DBAD" w:rsidR="00F85C30" w:rsidRDefault="00F85C30" w:rsidP="003B767C">
      <w:pPr>
        <w:ind w:left="4320" w:firstLine="720"/>
      </w:pPr>
    </w:p>
    <w:p w14:paraId="5BA53EC2" w14:textId="37E5961F" w:rsidR="00F85C30" w:rsidRDefault="00F85C30" w:rsidP="003B767C">
      <w:pPr>
        <w:ind w:left="4320" w:firstLine="720"/>
      </w:pPr>
    </w:p>
    <w:p w14:paraId="7DBCF7DA" w14:textId="64E7129F" w:rsidR="00F85C30" w:rsidRDefault="00F85C30" w:rsidP="003B767C">
      <w:pPr>
        <w:ind w:left="4320" w:firstLine="720"/>
      </w:pPr>
    </w:p>
    <w:p w14:paraId="0FC254FA" w14:textId="5640F9F9" w:rsidR="00F85C30" w:rsidRDefault="00F85C30" w:rsidP="003B767C">
      <w:pPr>
        <w:ind w:left="4320" w:firstLine="720"/>
      </w:pPr>
    </w:p>
    <w:p w14:paraId="15C2B2C8" w14:textId="42666C19" w:rsidR="00F85C30" w:rsidRDefault="00F85C30" w:rsidP="003B767C">
      <w:pPr>
        <w:ind w:left="4320" w:firstLine="720"/>
      </w:pPr>
    </w:p>
    <w:p w14:paraId="6E4DE40E" w14:textId="68E02EAA" w:rsidR="00F85C30" w:rsidRDefault="00F85C30" w:rsidP="003B767C">
      <w:pPr>
        <w:ind w:left="4320" w:firstLine="720"/>
      </w:pPr>
    </w:p>
    <w:p w14:paraId="7B6B126F" w14:textId="78A10AAE" w:rsidR="00F85C30" w:rsidRDefault="00F85C30" w:rsidP="003B767C">
      <w:pPr>
        <w:ind w:left="4320" w:firstLine="720"/>
      </w:pPr>
    </w:p>
    <w:p w14:paraId="5523BA48" w14:textId="02AA9CEE" w:rsidR="00F85C30" w:rsidRDefault="00F85C30" w:rsidP="003B767C">
      <w:pPr>
        <w:ind w:left="4320" w:firstLine="720"/>
      </w:pPr>
    </w:p>
    <w:p w14:paraId="66531387" w14:textId="60512B6A" w:rsidR="00F85C30" w:rsidRDefault="00F85C30" w:rsidP="003B767C">
      <w:pPr>
        <w:ind w:left="4320" w:firstLine="720"/>
      </w:pPr>
    </w:p>
    <w:p w14:paraId="24FB6637" w14:textId="25FE7547" w:rsidR="00F85C30" w:rsidRDefault="00F85C30" w:rsidP="003B767C">
      <w:pPr>
        <w:ind w:left="4320" w:firstLine="720"/>
      </w:pPr>
    </w:p>
    <w:p w14:paraId="2DE5EE13" w14:textId="1AD8B128" w:rsidR="00F85C30" w:rsidRDefault="00F85C30" w:rsidP="003B767C">
      <w:pPr>
        <w:ind w:left="4320" w:firstLine="720"/>
      </w:pPr>
    </w:p>
    <w:p w14:paraId="6ADFB0A0" w14:textId="4FB22851" w:rsidR="009669D1" w:rsidRDefault="009669D1">
      <w:r>
        <w:br w:type="page"/>
      </w:r>
    </w:p>
    <w:p w14:paraId="00C18E1C" w14:textId="77777777" w:rsidR="009669D1" w:rsidRDefault="009669D1" w:rsidP="003B767C">
      <w:pPr>
        <w:ind w:left="4320" w:firstLine="720"/>
      </w:pPr>
    </w:p>
    <w:p w14:paraId="197124F7" w14:textId="636A04F5" w:rsidR="003B767C" w:rsidRPr="004550A8" w:rsidRDefault="003B767C" w:rsidP="003B767C">
      <w:pPr>
        <w:ind w:left="4320" w:firstLine="720"/>
        <w:rPr>
          <w:sz w:val="20"/>
          <w:szCs w:val="20"/>
        </w:rPr>
      </w:pPr>
      <w:r>
        <w:t xml:space="preserve">Paslaugų viešojo pirkimo – pardavimo </w:t>
      </w:r>
    </w:p>
    <w:p w14:paraId="24A3CBCF" w14:textId="77777777" w:rsidR="003B767C" w:rsidRDefault="003B767C" w:rsidP="003B767C">
      <w:pPr>
        <w:ind w:left="4320" w:firstLine="720"/>
      </w:pPr>
      <w:r>
        <w:t xml:space="preserve">Sutarties Nr.      </w:t>
      </w:r>
    </w:p>
    <w:p w14:paraId="3ACE80E4" w14:textId="77777777" w:rsidR="003B767C" w:rsidRDefault="003B767C" w:rsidP="003B767C">
      <w:pPr>
        <w:ind w:left="4320" w:firstLine="720"/>
      </w:pPr>
      <w:r>
        <w:t xml:space="preserve">2 priedas </w:t>
      </w:r>
    </w:p>
    <w:p w14:paraId="1F33899D" w14:textId="77777777" w:rsidR="006F093D" w:rsidRDefault="006F093D" w:rsidP="006F093D">
      <w:pPr>
        <w:ind w:left="360"/>
      </w:pPr>
    </w:p>
    <w:p w14:paraId="1E3ED1C0" w14:textId="77777777" w:rsidR="00C11509" w:rsidRDefault="00C11509" w:rsidP="00C11509">
      <w:pPr>
        <w:ind w:left="360"/>
        <w:jc w:val="center"/>
      </w:pPr>
    </w:p>
    <w:p w14:paraId="6B017117" w14:textId="5DF5DD20" w:rsidR="00C11509" w:rsidRDefault="00C11509" w:rsidP="00C11509">
      <w:pPr>
        <w:ind w:left="360"/>
        <w:jc w:val="center"/>
        <w:rPr>
          <w:rFonts w:eastAsia="Tahoma"/>
          <w:b/>
          <w:caps/>
        </w:rPr>
      </w:pPr>
      <w:r w:rsidRPr="00082E08">
        <w:rPr>
          <w:rFonts w:eastAsia="Tahoma"/>
          <w:b/>
          <w:caps/>
        </w:rPr>
        <w:t xml:space="preserve">KVTC </w:t>
      </w:r>
      <w:r w:rsidRPr="00C11509">
        <w:rPr>
          <w:rFonts w:eastAsia="Tahoma"/>
          <w:b/>
          <w:caps/>
        </w:rPr>
        <w:t>Šviesolaidinio kabelio skaidulų, nurodytų Techninės specifikacijos 1 priede</w:t>
      </w:r>
      <w:r>
        <w:rPr>
          <w:rFonts w:eastAsia="Tahoma"/>
          <w:b/>
          <w:caps/>
        </w:rPr>
        <w:t>,</w:t>
      </w:r>
      <w:r w:rsidRPr="00C11509">
        <w:rPr>
          <w:rFonts w:eastAsia="Tahoma"/>
          <w:b/>
          <w:caps/>
        </w:rPr>
        <w:t xml:space="preserve"> techninė</w:t>
      </w:r>
      <w:r>
        <w:rPr>
          <w:rFonts w:eastAsia="Tahoma"/>
          <w:b/>
          <w:caps/>
        </w:rPr>
        <w:t xml:space="preserve">s priežiūros </w:t>
      </w:r>
    </w:p>
    <w:p w14:paraId="7E59C2B0" w14:textId="305A9625" w:rsidR="00A11B90" w:rsidRDefault="002D287B" w:rsidP="00573DD6">
      <w:pPr>
        <w:jc w:val="center"/>
        <w:rPr>
          <w:rFonts w:eastAsia="Tahoma"/>
          <w:b/>
          <w:caps/>
        </w:rPr>
      </w:pPr>
      <w:r w:rsidRPr="00573DD6">
        <w:rPr>
          <w:rFonts w:eastAsia="Tahoma"/>
          <w:b/>
          <w:caps/>
        </w:rPr>
        <w:t>ĮKAINIŲ LENTELĖ</w:t>
      </w:r>
    </w:p>
    <w:p w14:paraId="48FBD4D6" w14:textId="77777777" w:rsidR="00573DD6" w:rsidRPr="00573DD6" w:rsidRDefault="00573DD6" w:rsidP="00573DD6">
      <w:pPr>
        <w:jc w:val="center"/>
        <w:rPr>
          <w:rFonts w:eastAsia="Tahoma"/>
          <w:b/>
          <w:caps/>
        </w:rPr>
      </w:pPr>
    </w:p>
    <w:tbl>
      <w:tblPr>
        <w:tblW w:w="9344" w:type="dxa"/>
        <w:tblLook w:val="04A0" w:firstRow="1" w:lastRow="0" w:firstColumn="1" w:lastColumn="0" w:noHBand="0" w:noVBand="1"/>
      </w:tblPr>
      <w:tblGrid>
        <w:gridCol w:w="1696"/>
        <w:gridCol w:w="1815"/>
        <w:gridCol w:w="1951"/>
        <w:gridCol w:w="1949"/>
        <w:gridCol w:w="1933"/>
      </w:tblGrid>
      <w:tr w:rsidR="00C11509" w:rsidRPr="00F961A5" w14:paraId="428DFAB4" w14:textId="255B0116" w:rsidTr="00C11509">
        <w:trPr>
          <w:trHeight w:val="1140"/>
        </w:trPr>
        <w:tc>
          <w:tcPr>
            <w:tcW w:w="169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FF303C2" w14:textId="5B3A0105" w:rsidR="00C11509" w:rsidRDefault="00C11509" w:rsidP="00C11509">
            <w:pPr>
              <w:jc w:val="center"/>
              <w:rPr>
                <w:b/>
                <w:bCs/>
                <w:i/>
                <w:iCs/>
              </w:rPr>
            </w:pPr>
            <w:r>
              <w:rPr>
                <w:b/>
                <w:bCs/>
                <w:i/>
                <w:iCs/>
              </w:rPr>
              <w:t>Įkainis</w:t>
            </w:r>
          </w:p>
          <w:p w14:paraId="59EDE088" w14:textId="5B45F9A7" w:rsidR="00C11509" w:rsidRDefault="00C11509" w:rsidP="00C11509">
            <w:pPr>
              <w:jc w:val="center"/>
              <w:rPr>
                <w:b/>
                <w:bCs/>
                <w:i/>
                <w:iCs/>
              </w:rPr>
            </w:pPr>
            <w:r>
              <w:rPr>
                <w:b/>
                <w:bCs/>
                <w:i/>
                <w:iCs/>
              </w:rPr>
              <w:t>1 mėn.</w:t>
            </w:r>
          </w:p>
          <w:p w14:paraId="241D5692" w14:textId="26875788" w:rsidR="00C11509" w:rsidRPr="00F961A5" w:rsidRDefault="00C11509" w:rsidP="00C11509">
            <w:pPr>
              <w:jc w:val="center"/>
              <w:rPr>
                <w:b/>
                <w:bCs/>
                <w:i/>
                <w:iCs/>
              </w:rPr>
            </w:pPr>
            <w:proofErr w:type="spellStart"/>
            <w:r>
              <w:rPr>
                <w:b/>
                <w:bCs/>
                <w:i/>
                <w:iCs/>
              </w:rPr>
              <w:t>Eur</w:t>
            </w:r>
            <w:proofErr w:type="spellEnd"/>
            <w:r>
              <w:rPr>
                <w:b/>
                <w:bCs/>
                <w:i/>
                <w:iCs/>
              </w:rPr>
              <w:t xml:space="preserve"> be PVM</w:t>
            </w:r>
          </w:p>
        </w:tc>
        <w:tc>
          <w:tcPr>
            <w:tcW w:w="1815"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2FE7147" w14:textId="3135CA68" w:rsidR="00C11509" w:rsidRDefault="00C11509" w:rsidP="00C11509">
            <w:pPr>
              <w:jc w:val="center"/>
              <w:rPr>
                <w:b/>
                <w:bCs/>
                <w:i/>
                <w:iCs/>
              </w:rPr>
            </w:pPr>
            <w:r>
              <w:rPr>
                <w:b/>
                <w:bCs/>
                <w:i/>
                <w:iCs/>
              </w:rPr>
              <w:t>Įkainis</w:t>
            </w:r>
          </w:p>
          <w:p w14:paraId="1A606C78" w14:textId="77A2D4FD" w:rsidR="00C11509" w:rsidRDefault="00C11509" w:rsidP="00C11509">
            <w:pPr>
              <w:jc w:val="center"/>
              <w:rPr>
                <w:b/>
                <w:bCs/>
                <w:i/>
                <w:iCs/>
              </w:rPr>
            </w:pPr>
            <w:r>
              <w:rPr>
                <w:b/>
                <w:bCs/>
                <w:i/>
                <w:iCs/>
              </w:rPr>
              <w:t>1 mėn.</w:t>
            </w:r>
          </w:p>
          <w:p w14:paraId="4AC0CEFD" w14:textId="3C08C262" w:rsidR="00C11509" w:rsidRPr="00F961A5" w:rsidRDefault="00C11509" w:rsidP="00C11509">
            <w:pPr>
              <w:jc w:val="center"/>
              <w:rPr>
                <w:b/>
                <w:bCs/>
                <w:i/>
                <w:iCs/>
              </w:rPr>
            </w:pPr>
            <w:proofErr w:type="spellStart"/>
            <w:r>
              <w:rPr>
                <w:b/>
                <w:bCs/>
                <w:i/>
                <w:iCs/>
              </w:rPr>
              <w:t>Eur</w:t>
            </w:r>
            <w:proofErr w:type="spellEnd"/>
            <w:r>
              <w:rPr>
                <w:b/>
                <w:bCs/>
                <w:i/>
                <w:iCs/>
              </w:rPr>
              <w:t xml:space="preserve"> su PVM</w:t>
            </w:r>
          </w:p>
        </w:tc>
        <w:tc>
          <w:tcPr>
            <w:tcW w:w="195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BCEA445" w14:textId="3CD1EC9D" w:rsidR="00C11509" w:rsidRPr="00F961A5" w:rsidRDefault="00C11509" w:rsidP="00C11509">
            <w:pPr>
              <w:jc w:val="center"/>
              <w:rPr>
                <w:b/>
                <w:bCs/>
                <w:i/>
                <w:iCs/>
              </w:rPr>
            </w:pPr>
            <w:r>
              <w:rPr>
                <w:b/>
                <w:bCs/>
                <w:i/>
                <w:iCs/>
              </w:rPr>
              <w:t>Kiekis</w:t>
            </w:r>
          </w:p>
        </w:tc>
        <w:tc>
          <w:tcPr>
            <w:tcW w:w="1949" w:type="dxa"/>
            <w:tcBorders>
              <w:top w:val="single" w:sz="4" w:space="0" w:color="auto"/>
              <w:left w:val="nil"/>
              <w:bottom w:val="single" w:sz="4" w:space="0" w:color="auto"/>
              <w:right w:val="single" w:sz="4" w:space="0" w:color="auto"/>
            </w:tcBorders>
            <w:shd w:val="clear" w:color="auto" w:fill="D0CECE" w:themeFill="background2" w:themeFillShade="E6"/>
          </w:tcPr>
          <w:p w14:paraId="51121749" w14:textId="5623369B" w:rsidR="00C11509" w:rsidRDefault="009D45AF" w:rsidP="00C11509">
            <w:pPr>
              <w:jc w:val="center"/>
              <w:rPr>
                <w:b/>
                <w:bCs/>
                <w:i/>
                <w:iCs/>
              </w:rPr>
            </w:pPr>
            <w:r>
              <w:rPr>
                <w:b/>
                <w:bCs/>
                <w:i/>
                <w:iCs/>
              </w:rPr>
              <w:t>Su</w:t>
            </w:r>
            <w:r w:rsidR="00C11509">
              <w:rPr>
                <w:b/>
                <w:bCs/>
                <w:i/>
                <w:iCs/>
              </w:rPr>
              <w:t>ma</w:t>
            </w:r>
          </w:p>
          <w:p w14:paraId="56CA8910" w14:textId="2E9984B4" w:rsidR="00C11509" w:rsidRDefault="00C11509" w:rsidP="00C11509">
            <w:pPr>
              <w:jc w:val="center"/>
              <w:rPr>
                <w:b/>
                <w:bCs/>
                <w:i/>
                <w:iCs/>
              </w:rPr>
            </w:pPr>
            <w:r>
              <w:rPr>
                <w:b/>
                <w:bCs/>
                <w:i/>
                <w:iCs/>
              </w:rPr>
              <w:t xml:space="preserve">36 mėn. </w:t>
            </w:r>
            <w:proofErr w:type="spellStart"/>
            <w:r>
              <w:rPr>
                <w:b/>
                <w:bCs/>
                <w:i/>
                <w:iCs/>
              </w:rPr>
              <w:t>Eur</w:t>
            </w:r>
            <w:proofErr w:type="spellEnd"/>
          </w:p>
          <w:p w14:paraId="24B0F903" w14:textId="2BF4701D" w:rsidR="00C11509" w:rsidRDefault="009D45AF" w:rsidP="009D45AF">
            <w:pPr>
              <w:jc w:val="center"/>
              <w:rPr>
                <w:b/>
                <w:bCs/>
                <w:i/>
                <w:iCs/>
              </w:rPr>
            </w:pPr>
            <w:r>
              <w:rPr>
                <w:b/>
                <w:bCs/>
                <w:i/>
                <w:iCs/>
              </w:rPr>
              <w:t>b</w:t>
            </w:r>
            <w:r w:rsidR="00C11509">
              <w:rPr>
                <w:b/>
                <w:bCs/>
                <w:i/>
                <w:iCs/>
              </w:rPr>
              <w:t>e PVM</w:t>
            </w:r>
          </w:p>
        </w:tc>
        <w:tc>
          <w:tcPr>
            <w:tcW w:w="1933" w:type="dxa"/>
            <w:tcBorders>
              <w:top w:val="single" w:sz="4" w:space="0" w:color="auto"/>
              <w:left w:val="nil"/>
              <w:bottom w:val="single" w:sz="4" w:space="0" w:color="auto"/>
              <w:right w:val="single" w:sz="4" w:space="0" w:color="auto"/>
            </w:tcBorders>
            <w:shd w:val="clear" w:color="auto" w:fill="D0CECE" w:themeFill="background2" w:themeFillShade="E6"/>
          </w:tcPr>
          <w:p w14:paraId="625B7CBF" w14:textId="77777777" w:rsidR="00C11509" w:rsidRDefault="00C11509" w:rsidP="00C11509">
            <w:pPr>
              <w:jc w:val="center"/>
              <w:rPr>
                <w:b/>
                <w:bCs/>
                <w:i/>
                <w:iCs/>
              </w:rPr>
            </w:pPr>
            <w:r>
              <w:rPr>
                <w:b/>
                <w:bCs/>
                <w:i/>
                <w:iCs/>
              </w:rPr>
              <w:t>Suma</w:t>
            </w:r>
          </w:p>
          <w:p w14:paraId="240A2602" w14:textId="4760DC32" w:rsidR="00C11509" w:rsidRDefault="00C11509" w:rsidP="00C11509">
            <w:pPr>
              <w:jc w:val="center"/>
              <w:rPr>
                <w:b/>
                <w:bCs/>
                <w:i/>
                <w:iCs/>
              </w:rPr>
            </w:pPr>
            <w:r>
              <w:rPr>
                <w:b/>
                <w:bCs/>
                <w:i/>
                <w:iCs/>
              </w:rPr>
              <w:t>36 mėn. EUR</w:t>
            </w:r>
          </w:p>
          <w:p w14:paraId="2F455C9E" w14:textId="1FD40680" w:rsidR="00C11509" w:rsidRDefault="00C11509" w:rsidP="00C11509">
            <w:pPr>
              <w:jc w:val="center"/>
              <w:rPr>
                <w:b/>
                <w:bCs/>
                <w:i/>
                <w:iCs/>
              </w:rPr>
            </w:pPr>
            <w:r>
              <w:rPr>
                <w:b/>
                <w:bCs/>
                <w:i/>
                <w:iCs/>
              </w:rPr>
              <w:t>su PVM</w:t>
            </w:r>
          </w:p>
        </w:tc>
      </w:tr>
      <w:tr w:rsidR="00C11509" w:rsidRPr="00F961A5" w14:paraId="3DC9EFEC" w14:textId="12FEF903" w:rsidTr="00C11509">
        <w:trPr>
          <w:trHeight w:val="114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59FA8" w14:textId="57ADFE16" w:rsidR="00C11509" w:rsidRPr="009669D1" w:rsidRDefault="006451C0" w:rsidP="009669D1">
            <w:pPr>
              <w:jc w:val="center"/>
              <w:rPr>
                <w:b/>
                <w:bCs/>
                <w:i/>
                <w:iCs/>
              </w:rPr>
            </w:pPr>
            <w:r w:rsidRPr="009669D1">
              <w:rPr>
                <w:b/>
                <w:bCs/>
                <w:i/>
                <w:iCs/>
              </w:rPr>
              <w:t>1971,16</w:t>
            </w:r>
          </w:p>
        </w:tc>
        <w:tc>
          <w:tcPr>
            <w:tcW w:w="1815" w:type="dxa"/>
            <w:tcBorders>
              <w:top w:val="single" w:sz="4" w:space="0" w:color="auto"/>
              <w:left w:val="nil"/>
              <w:bottom w:val="single" w:sz="4" w:space="0" w:color="auto"/>
              <w:right w:val="single" w:sz="4" w:space="0" w:color="auto"/>
            </w:tcBorders>
            <w:shd w:val="clear" w:color="auto" w:fill="auto"/>
            <w:vAlign w:val="center"/>
          </w:tcPr>
          <w:p w14:paraId="0F3AD63D" w14:textId="10A0B661" w:rsidR="00C11509" w:rsidRPr="009669D1" w:rsidRDefault="006451C0" w:rsidP="002D287B">
            <w:pPr>
              <w:jc w:val="center"/>
              <w:rPr>
                <w:b/>
                <w:bCs/>
                <w:i/>
                <w:iCs/>
              </w:rPr>
            </w:pPr>
            <w:r w:rsidRPr="009669D1">
              <w:rPr>
                <w:b/>
                <w:bCs/>
                <w:i/>
                <w:iCs/>
              </w:rPr>
              <w:t>2385,83</w:t>
            </w:r>
          </w:p>
        </w:tc>
        <w:tc>
          <w:tcPr>
            <w:tcW w:w="1951" w:type="dxa"/>
            <w:tcBorders>
              <w:top w:val="single" w:sz="4" w:space="0" w:color="auto"/>
              <w:left w:val="nil"/>
              <w:bottom w:val="single" w:sz="4" w:space="0" w:color="auto"/>
              <w:right w:val="single" w:sz="4" w:space="0" w:color="auto"/>
            </w:tcBorders>
            <w:vAlign w:val="center"/>
          </w:tcPr>
          <w:p w14:paraId="5F398C58" w14:textId="19294C01" w:rsidR="00C11509" w:rsidRPr="00161D9F" w:rsidRDefault="00C11509" w:rsidP="00BD041C">
            <w:pPr>
              <w:jc w:val="center"/>
              <w:rPr>
                <w:b/>
                <w:bCs/>
                <w:i/>
                <w:iCs/>
                <w:highlight w:val="yellow"/>
              </w:rPr>
            </w:pPr>
            <w:r w:rsidRPr="009669D1">
              <w:rPr>
                <w:b/>
                <w:bCs/>
                <w:i/>
                <w:iCs/>
              </w:rPr>
              <w:t xml:space="preserve">36 mėn. </w:t>
            </w:r>
          </w:p>
        </w:tc>
        <w:tc>
          <w:tcPr>
            <w:tcW w:w="1949" w:type="dxa"/>
            <w:tcBorders>
              <w:top w:val="single" w:sz="4" w:space="0" w:color="auto"/>
              <w:left w:val="nil"/>
              <w:bottom w:val="single" w:sz="4" w:space="0" w:color="auto"/>
              <w:right w:val="single" w:sz="4" w:space="0" w:color="auto"/>
            </w:tcBorders>
          </w:tcPr>
          <w:p w14:paraId="6A137A49" w14:textId="77777777" w:rsidR="006451C0" w:rsidRPr="00161D9F" w:rsidRDefault="006451C0" w:rsidP="006451C0">
            <w:pPr>
              <w:jc w:val="center"/>
              <w:rPr>
                <w:b/>
                <w:bCs/>
                <w:i/>
                <w:iCs/>
                <w:highlight w:val="yellow"/>
              </w:rPr>
            </w:pPr>
          </w:p>
          <w:p w14:paraId="2BCFBED2" w14:textId="77777777" w:rsidR="006451C0" w:rsidRPr="00161D9F" w:rsidRDefault="006451C0" w:rsidP="006451C0">
            <w:pPr>
              <w:jc w:val="center"/>
              <w:rPr>
                <w:b/>
                <w:bCs/>
                <w:i/>
                <w:iCs/>
                <w:highlight w:val="yellow"/>
              </w:rPr>
            </w:pPr>
          </w:p>
          <w:p w14:paraId="204A5BDE" w14:textId="1BABD94C" w:rsidR="006451C0" w:rsidRPr="00161D9F" w:rsidRDefault="00161D9F" w:rsidP="006451C0">
            <w:pPr>
              <w:jc w:val="center"/>
              <w:rPr>
                <w:b/>
                <w:bCs/>
                <w:i/>
                <w:iCs/>
                <w:highlight w:val="yellow"/>
              </w:rPr>
            </w:pPr>
            <w:r w:rsidRPr="009669D1">
              <w:rPr>
                <w:b/>
                <w:bCs/>
                <w:i/>
                <w:iCs/>
              </w:rPr>
              <w:t>70983,36</w:t>
            </w:r>
          </w:p>
        </w:tc>
        <w:tc>
          <w:tcPr>
            <w:tcW w:w="1933" w:type="dxa"/>
            <w:tcBorders>
              <w:top w:val="single" w:sz="4" w:space="0" w:color="auto"/>
              <w:left w:val="nil"/>
              <w:bottom w:val="single" w:sz="4" w:space="0" w:color="auto"/>
              <w:right w:val="single" w:sz="4" w:space="0" w:color="auto"/>
            </w:tcBorders>
          </w:tcPr>
          <w:p w14:paraId="28590DE6" w14:textId="77777777" w:rsidR="00161D9F" w:rsidRPr="00161D9F" w:rsidRDefault="00161D9F" w:rsidP="00BD041C">
            <w:pPr>
              <w:jc w:val="center"/>
              <w:rPr>
                <w:b/>
                <w:bCs/>
                <w:i/>
                <w:iCs/>
                <w:highlight w:val="yellow"/>
              </w:rPr>
            </w:pPr>
          </w:p>
          <w:p w14:paraId="20103F4A" w14:textId="77777777" w:rsidR="00161D9F" w:rsidRPr="00161D9F" w:rsidRDefault="00161D9F" w:rsidP="00BD041C">
            <w:pPr>
              <w:jc w:val="center"/>
              <w:rPr>
                <w:b/>
                <w:bCs/>
                <w:i/>
                <w:iCs/>
                <w:highlight w:val="yellow"/>
              </w:rPr>
            </w:pPr>
          </w:p>
          <w:p w14:paraId="27712BA6" w14:textId="1CB48667" w:rsidR="006451C0" w:rsidRPr="009669D1" w:rsidRDefault="00161D9F" w:rsidP="00BD041C">
            <w:pPr>
              <w:jc w:val="center"/>
              <w:rPr>
                <w:b/>
                <w:bCs/>
                <w:i/>
                <w:iCs/>
              </w:rPr>
            </w:pPr>
            <w:r w:rsidRPr="009669D1">
              <w:rPr>
                <w:b/>
                <w:bCs/>
                <w:i/>
                <w:iCs/>
              </w:rPr>
              <w:t>85889,88</w:t>
            </w:r>
          </w:p>
          <w:p w14:paraId="0EA9A04C" w14:textId="77777777" w:rsidR="006451C0" w:rsidRPr="00161D9F" w:rsidRDefault="006451C0" w:rsidP="006451C0">
            <w:pPr>
              <w:rPr>
                <w:b/>
                <w:bCs/>
                <w:i/>
                <w:iCs/>
                <w:highlight w:val="yellow"/>
              </w:rPr>
            </w:pPr>
          </w:p>
          <w:p w14:paraId="5AA392DF" w14:textId="12CB971F" w:rsidR="006451C0" w:rsidRPr="00161D9F" w:rsidRDefault="006451C0" w:rsidP="00BD041C">
            <w:pPr>
              <w:jc w:val="center"/>
              <w:rPr>
                <w:b/>
                <w:bCs/>
                <w:i/>
                <w:iCs/>
                <w:highlight w:val="yellow"/>
              </w:rPr>
            </w:pPr>
          </w:p>
        </w:tc>
      </w:tr>
      <w:tr w:rsidR="00C11509" w:rsidRPr="00F961A5" w14:paraId="589747BB" w14:textId="50466A59" w:rsidTr="00C11509">
        <w:trPr>
          <w:trHeight w:val="114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D5DEE" w14:textId="77777777" w:rsidR="00C11509" w:rsidRDefault="00C11509" w:rsidP="00C11509">
            <w:pPr>
              <w:rPr>
                <w:b/>
                <w:bCs/>
                <w:i/>
                <w:iCs/>
              </w:rPr>
            </w:pPr>
            <w:r>
              <w:rPr>
                <w:b/>
                <w:bCs/>
                <w:i/>
                <w:iCs/>
              </w:rPr>
              <w:t xml:space="preserve">Suma žodžiais </w:t>
            </w:r>
          </w:p>
          <w:p w14:paraId="00ABC2C3" w14:textId="514FD58A" w:rsidR="00C11509" w:rsidRDefault="00C11509" w:rsidP="00C11509">
            <w:pPr>
              <w:rPr>
                <w:b/>
                <w:bCs/>
                <w:i/>
                <w:iCs/>
              </w:rPr>
            </w:pPr>
            <w:r>
              <w:rPr>
                <w:b/>
                <w:bCs/>
                <w:i/>
                <w:iCs/>
              </w:rPr>
              <w:t xml:space="preserve">Su PVM </w:t>
            </w:r>
          </w:p>
        </w:tc>
        <w:tc>
          <w:tcPr>
            <w:tcW w:w="7648" w:type="dxa"/>
            <w:gridSpan w:val="4"/>
            <w:tcBorders>
              <w:top w:val="single" w:sz="4" w:space="0" w:color="auto"/>
              <w:left w:val="nil"/>
              <w:bottom w:val="single" w:sz="4" w:space="0" w:color="auto"/>
              <w:right w:val="single" w:sz="4" w:space="0" w:color="auto"/>
            </w:tcBorders>
            <w:shd w:val="clear" w:color="auto" w:fill="auto"/>
            <w:vAlign w:val="center"/>
          </w:tcPr>
          <w:p w14:paraId="386AC368" w14:textId="47341DCB" w:rsidR="00C11509" w:rsidRPr="00F961A5" w:rsidRDefault="00161D9F" w:rsidP="00BD041C">
            <w:pPr>
              <w:jc w:val="center"/>
              <w:rPr>
                <w:b/>
                <w:bCs/>
                <w:i/>
                <w:iCs/>
              </w:rPr>
            </w:pPr>
            <w:r w:rsidRPr="009669D1">
              <w:t>Aštuoniasdešimt penki tūkstančiai aštuoni šimtai aštuoniasdešimt devyni Eurai ir aštuoniasdešimt aštuoni centai</w:t>
            </w:r>
          </w:p>
        </w:tc>
      </w:tr>
    </w:tbl>
    <w:p w14:paraId="63413D9F" w14:textId="473C105B" w:rsidR="00BD041C" w:rsidRDefault="00BD041C" w:rsidP="009F1799">
      <w:pPr>
        <w:autoSpaceDE w:val="0"/>
        <w:autoSpaceDN w:val="0"/>
        <w:adjustRightInd w:val="0"/>
        <w:rPr>
          <w:rFonts w:eastAsia="Calibri"/>
          <w:lang w:val="en-US" w:eastAsia="en-US"/>
        </w:rPr>
      </w:pPr>
    </w:p>
    <w:p w14:paraId="664C5969" w14:textId="7F81B34E" w:rsidR="004B2DEF" w:rsidRDefault="004B2DEF" w:rsidP="009F1799">
      <w:pPr>
        <w:autoSpaceDE w:val="0"/>
        <w:autoSpaceDN w:val="0"/>
        <w:adjustRightInd w:val="0"/>
        <w:rPr>
          <w:rFonts w:eastAsia="Calibri"/>
          <w:lang w:val="en-US" w:eastAsia="en-US"/>
        </w:rPr>
      </w:pPr>
    </w:p>
    <w:p w14:paraId="2DC8C481" w14:textId="03CCD461" w:rsidR="004B2DEF" w:rsidRDefault="004B2DEF" w:rsidP="009F1799">
      <w:pPr>
        <w:autoSpaceDE w:val="0"/>
        <w:autoSpaceDN w:val="0"/>
        <w:adjustRightInd w:val="0"/>
        <w:rPr>
          <w:rFonts w:eastAsia="Calibri"/>
          <w:lang w:val="en-US" w:eastAsia="en-US"/>
        </w:rPr>
      </w:pPr>
    </w:p>
    <w:p w14:paraId="63FC3732" w14:textId="333DA41C" w:rsidR="004B2DEF" w:rsidRDefault="004B2DEF" w:rsidP="009F1799">
      <w:pPr>
        <w:autoSpaceDE w:val="0"/>
        <w:autoSpaceDN w:val="0"/>
        <w:adjustRightInd w:val="0"/>
        <w:rPr>
          <w:rFonts w:eastAsia="Calibri"/>
          <w:lang w:val="en-US" w:eastAsia="en-US"/>
        </w:rPr>
      </w:pPr>
    </w:p>
    <w:p w14:paraId="5ECDA5A1" w14:textId="78EB6156" w:rsidR="00B51E8D" w:rsidRDefault="00B51E8D" w:rsidP="009F1799">
      <w:pPr>
        <w:autoSpaceDE w:val="0"/>
        <w:autoSpaceDN w:val="0"/>
        <w:adjustRightInd w:val="0"/>
        <w:rPr>
          <w:rFonts w:eastAsia="Calibri"/>
          <w:lang w:val="en-US" w:eastAsia="en-US"/>
        </w:rPr>
      </w:pPr>
    </w:p>
    <w:p w14:paraId="79022696" w14:textId="28E67362" w:rsidR="00B51E8D" w:rsidRDefault="00B51E8D" w:rsidP="009F1799">
      <w:pPr>
        <w:autoSpaceDE w:val="0"/>
        <w:autoSpaceDN w:val="0"/>
        <w:adjustRightInd w:val="0"/>
        <w:rPr>
          <w:rFonts w:eastAsia="Calibri"/>
          <w:lang w:val="en-US" w:eastAsia="en-US"/>
        </w:rPr>
      </w:pPr>
    </w:p>
    <w:p w14:paraId="2BE549C6" w14:textId="19FE06D1" w:rsidR="005457D9" w:rsidRDefault="005457D9" w:rsidP="009F1799">
      <w:pPr>
        <w:autoSpaceDE w:val="0"/>
        <w:autoSpaceDN w:val="0"/>
        <w:adjustRightInd w:val="0"/>
        <w:rPr>
          <w:rFonts w:eastAsia="Calibri"/>
          <w:lang w:val="en-US" w:eastAsia="en-US"/>
        </w:rPr>
      </w:pPr>
    </w:p>
    <w:sectPr w:rsidR="005457D9" w:rsidSect="006F093D">
      <w:headerReference w:type="even" r:id="rId18"/>
      <w:headerReference w:type="default" r:id="rId1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AA456" w14:textId="77777777" w:rsidR="009669D1" w:rsidRDefault="009669D1">
      <w:r>
        <w:separator/>
      </w:r>
    </w:p>
  </w:endnote>
  <w:endnote w:type="continuationSeparator" w:id="0">
    <w:p w14:paraId="30C000EC" w14:textId="77777777" w:rsidR="009669D1" w:rsidRDefault="0096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092C8" w14:textId="77777777" w:rsidR="009669D1" w:rsidRDefault="009669D1">
      <w:r>
        <w:separator/>
      </w:r>
    </w:p>
  </w:footnote>
  <w:footnote w:type="continuationSeparator" w:id="0">
    <w:p w14:paraId="010851A7" w14:textId="77777777" w:rsidR="009669D1" w:rsidRDefault="009669D1">
      <w:r>
        <w:continuationSeparator/>
      </w:r>
    </w:p>
  </w:footnote>
  <w:footnote w:id="1">
    <w:p w14:paraId="461FAF73" w14:textId="77777777" w:rsidR="009669D1" w:rsidRDefault="009669D1">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F2C0" w14:textId="77777777" w:rsidR="009669D1" w:rsidRDefault="009669D1"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139174" w14:textId="77777777" w:rsidR="009669D1" w:rsidRDefault="00966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A7E07" w14:textId="579ABB6C" w:rsidR="009669D1" w:rsidRDefault="009669D1">
    <w:pPr>
      <w:pStyle w:val="Header"/>
      <w:jc w:val="center"/>
    </w:pPr>
    <w:r>
      <w:fldChar w:fldCharType="begin"/>
    </w:r>
    <w:r>
      <w:instrText>PAGE   \* MERGEFORMAT</w:instrText>
    </w:r>
    <w:r>
      <w:fldChar w:fldCharType="separate"/>
    </w:r>
    <w:r w:rsidR="00223B13">
      <w:rPr>
        <w:noProof/>
      </w:rPr>
      <w:t>20</w:t>
    </w:r>
    <w:r>
      <w:fldChar w:fldCharType="end"/>
    </w:r>
  </w:p>
  <w:p w14:paraId="6AD1A8B5" w14:textId="77777777" w:rsidR="009669D1" w:rsidRDefault="00966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D81B4A"/>
    <w:multiLevelType w:val="hybridMultilevel"/>
    <w:tmpl w:val="57106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F043C"/>
    <w:multiLevelType w:val="hybridMultilevel"/>
    <w:tmpl w:val="F230C7C0"/>
    <w:lvl w:ilvl="0" w:tplc="FF5AC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8" w15:restartNumberingAfterBreak="0">
    <w:nsid w:val="33AF7ECF"/>
    <w:multiLevelType w:val="hybridMultilevel"/>
    <w:tmpl w:val="53FC5C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62F4C"/>
    <w:multiLevelType w:val="hybridMultilevel"/>
    <w:tmpl w:val="0A92F974"/>
    <w:lvl w:ilvl="0" w:tplc="5ADE52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4283E66"/>
    <w:multiLevelType w:val="hybridMultilevel"/>
    <w:tmpl w:val="26FC0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F26973"/>
    <w:multiLevelType w:val="hybridMultilevel"/>
    <w:tmpl w:val="C88EA158"/>
    <w:lvl w:ilvl="0" w:tplc="0CD83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635B47"/>
    <w:multiLevelType w:val="hybridMultilevel"/>
    <w:tmpl w:val="02409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817E7"/>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
  </w:num>
  <w:num w:numId="3">
    <w:abstractNumId w:val="23"/>
  </w:num>
  <w:num w:numId="4">
    <w:abstractNumId w:val="15"/>
  </w:num>
  <w:num w:numId="5">
    <w:abstractNumId w:val="1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5"/>
  </w:num>
  <w:num w:numId="9">
    <w:abstractNumId w:val="10"/>
  </w:num>
  <w:num w:numId="10">
    <w:abstractNumId w:val="17"/>
  </w:num>
  <w:num w:numId="11">
    <w:abstractNumId w:val="9"/>
  </w:num>
  <w:num w:numId="12">
    <w:abstractNumId w:val="0"/>
  </w:num>
  <w:num w:numId="13">
    <w:abstractNumId w:val="21"/>
  </w:num>
  <w:num w:numId="14">
    <w:abstractNumId w:val="14"/>
  </w:num>
  <w:num w:numId="15">
    <w:abstractNumId w:val="7"/>
  </w:num>
  <w:num w:numId="16">
    <w:abstractNumId w:val="12"/>
  </w:num>
  <w:num w:numId="17">
    <w:abstractNumId w:val="2"/>
  </w:num>
  <w:num w:numId="18">
    <w:abstractNumId w:val="8"/>
  </w:num>
  <w:num w:numId="19">
    <w:abstractNumId w:val="6"/>
  </w:num>
  <w:num w:numId="20">
    <w:abstractNumId w:val="3"/>
  </w:num>
  <w:num w:numId="21">
    <w:abstractNumId w:val="25"/>
  </w:num>
  <w:num w:numId="22">
    <w:abstractNumId w:val="16"/>
  </w:num>
  <w:num w:numId="23">
    <w:abstractNumId w:val="24"/>
  </w:num>
  <w:num w:numId="24">
    <w:abstractNumId w:val="26"/>
  </w:num>
  <w:num w:numId="25">
    <w:abstractNumId w:val="11"/>
  </w:num>
  <w:num w:numId="26">
    <w:abstractNumId w:val="22"/>
  </w:num>
  <w:num w:numId="27">
    <w:abstractNumId w:val="4"/>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767"/>
    <w:rsid w:val="000070E5"/>
    <w:rsid w:val="0000727B"/>
    <w:rsid w:val="00007FF1"/>
    <w:rsid w:val="0001011C"/>
    <w:rsid w:val="000104A7"/>
    <w:rsid w:val="00013118"/>
    <w:rsid w:val="00014F80"/>
    <w:rsid w:val="00022EF2"/>
    <w:rsid w:val="00023407"/>
    <w:rsid w:val="00023C61"/>
    <w:rsid w:val="00024413"/>
    <w:rsid w:val="000245CA"/>
    <w:rsid w:val="000258E6"/>
    <w:rsid w:val="00026225"/>
    <w:rsid w:val="00032011"/>
    <w:rsid w:val="00033E54"/>
    <w:rsid w:val="00036FF7"/>
    <w:rsid w:val="00040B1C"/>
    <w:rsid w:val="00041F8F"/>
    <w:rsid w:val="0004215D"/>
    <w:rsid w:val="00051E2D"/>
    <w:rsid w:val="00052638"/>
    <w:rsid w:val="00054409"/>
    <w:rsid w:val="000567EE"/>
    <w:rsid w:val="00056A9A"/>
    <w:rsid w:val="000649AC"/>
    <w:rsid w:val="000760E7"/>
    <w:rsid w:val="0007692D"/>
    <w:rsid w:val="00080474"/>
    <w:rsid w:val="000810B4"/>
    <w:rsid w:val="00081861"/>
    <w:rsid w:val="00085219"/>
    <w:rsid w:val="00085968"/>
    <w:rsid w:val="00085CD2"/>
    <w:rsid w:val="00090732"/>
    <w:rsid w:val="00092783"/>
    <w:rsid w:val="00095083"/>
    <w:rsid w:val="000C0AFF"/>
    <w:rsid w:val="000C2EF7"/>
    <w:rsid w:val="000C3C8E"/>
    <w:rsid w:val="000D08D0"/>
    <w:rsid w:val="000D0CFD"/>
    <w:rsid w:val="000D1313"/>
    <w:rsid w:val="000D16E4"/>
    <w:rsid w:val="000E29A0"/>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608D7"/>
    <w:rsid w:val="00161C3F"/>
    <w:rsid w:val="00161D9F"/>
    <w:rsid w:val="00161EAC"/>
    <w:rsid w:val="00164811"/>
    <w:rsid w:val="00164D40"/>
    <w:rsid w:val="00170B08"/>
    <w:rsid w:val="00170D3B"/>
    <w:rsid w:val="001768C8"/>
    <w:rsid w:val="00180313"/>
    <w:rsid w:val="0018073C"/>
    <w:rsid w:val="00182221"/>
    <w:rsid w:val="00183903"/>
    <w:rsid w:val="00184A4C"/>
    <w:rsid w:val="001956A6"/>
    <w:rsid w:val="001968E9"/>
    <w:rsid w:val="001A3760"/>
    <w:rsid w:val="001A4291"/>
    <w:rsid w:val="001A560F"/>
    <w:rsid w:val="001A7B7D"/>
    <w:rsid w:val="001B14A6"/>
    <w:rsid w:val="001B29CB"/>
    <w:rsid w:val="001B2C7B"/>
    <w:rsid w:val="001C1A9E"/>
    <w:rsid w:val="001C39A9"/>
    <w:rsid w:val="001C4405"/>
    <w:rsid w:val="001C756B"/>
    <w:rsid w:val="001D29C1"/>
    <w:rsid w:val="001D52B7"/>
    <w:rsid w:val="001D724A"/>
    <w:rsid w:val="001E2C99"/>
    <w:rsid w:val="001E2FB7"/>
    <w:rsid w:val="001E58A3"/>
    <w:rsid w:val="001F055A"/>
    <w:rsid w:val="002035B2"/>
    <w:rsid w:val="00206833"/>
    <w:rsid w:val="00207DD3"/>
    <w:rsid w:val="00211220"/>
    <w:rsid w:val="0021235C"/>
    <w:rsid w:val="002127B9"/>
    <w:rsid w:val="00215952"/>
    <w:rsid w:val="002166BE"/>
    <w:rsid w:val="00216B9D"/>
    <w:rsid w:val="00223B13"/>
    <w:rsid w:val="0022491F"/>
    <w:rsid w:val="00230596"/>
    <w:rsid w:val="002340B5"/>
    <w:rsid w:val="00240DE2"/>
    <w:rsid w:val="00245BE0"/>
    <w:rsid w:val="00246F7A"/>
    <w:rsid w:val="0025011F"/>
    <w:rsid w:val="00251E19"/>
    <w:rsid w:val="002530CF"/>
    <w:rsid w:val="00254ADF"/>
    <w:rsid w:val="00256250"/>
    <w:rsid w:val="002577C7"/>
    <w:rsid w:val="00261DAD"/>
    <w:rsid w:val="00262E1F"/>
    <w:rsid w:val="00266459"/>
    <w:rsid w:val="00267F8C"/>
    <w:rsid w:val="002722FA"/>
    <w:rsid w:val="00274A99"/>
    <w:rsid w:val="002761F1"/>
    <w:rsid w:val="00280798"/>
    <w:rsid w:val="00281486"/>
    <w:rsid w:val="0029153B"/>
    <w:rsid w:val="002915DC"/>
    <w:rsid w:val="002976AB"/>
    <w:rsid w:val="002A0421"/>
    <w:rsid w:val="002A177A"/>
    <w:rsid w:val="002A7B79"/>
    <w:rsid w:val="002B0141"/>
    <w:rsid w:val="002B601C"/>
    <w:rsid w:val="002B60F6"/>
    <w:rsid w:val="002B6A7C"/>
    <w:rsid w:val="002B7628"/>
    <w:rsid w:val="002C5032"/>
    <w:rsid w:val="002D1259"/>
    <w:rsid w:val="002D287B"/>
    <w:rsid w:val="002D54CF"/>
    <w:rsid w:val="002E0CFE"/>
    <w:rsid w:val="002E158A"/>
    <w:rsid w:val="002E192F"/>
    <w:rsid w:val="002E2C5C"/>
    <w:rsid w:val="002F6AC9"/>
    <w:rsid w:val="002F7051"/>
    <w:rsid w:val="002F7A63"/>
    <w:rsid w:val="00311CDB"/>
    <w:rsid w:val="00314E97"/>
    <w:rsid w:val="00317035"/>
    <w:rsid w:val="003230E2"/>
    <w:rsid w:val="00324EE5"/>
    <w:rsid w:val="003315AD"/>
    <w:rsid w:val="00331966"/>
    <w:rsid w:val="003341DB"/>
    <w:rsid w:val="00350ADC"/>
    <w:rsid w:val="003511D6"/>
    <w:rsid w:val="00352335"/>
    <w:rsid w:val="00354A22"/>
    <w:rsid w:val="00356308"/>
    <w:rsid w:val="00363F1D"/>
    <w:rsid w:val="00364D48"/>
    <w:rsid w:val="003672FE"/>
    <w:rsid w:val="00370068"/>
    <w:rsid w:val="00372210"/>
    <w:rsid w:val="0037682E"/>
    <w:rsid w:val="00386B69"/>
    <w:rsid w:val="00390740"/>
    <w:rsid w:val="00392BDF"/>
    <w:rsid w:val="003933C1"/>
    <w:rsid w:val="00395ABF"/>
    <w:rsid w:val="003965A1"/>
    <w:rsid w:val="003A0C1D"/>
    <w:rsid w:val="003A259B"/>
    <w:rsid w:val="003A7B63"/>
    <w:rsid w:val="003B34EE"/>
    <w:rsid w:val="003B64FD"/>
    <w:rsid w:val="003B767C"/>
    <w:rsid w:val="003C2FF9"/>
    <w:rsid w:val="003D14A2"/>
    <w:rsid w:val="003E04CF"/>
    <w:rsid w:val="003E14F0"/>
    <w:rsid w:val="003E3C7A"/>
    <w:rsid w:val="003E3D28"/>
    <w:rsid w:val="003E426D"/>
    <w:rsid w:val="003E5711"/>
    <w:rsid w:val="003E64E2"/>
    <w:rsid w:val="003F43C9"/>
    <w:rsid w:val="003F54A8"/>
    <w:rsid w:val="003F755B"/>
    <w:rsid w:val="004028C8"/>
    <w:rsid w:val="0041227B"/>
    <w:rsid w:val="00413C59"/>
    <w:rsid w:val="00424903"/>
    <w:rsid w:val="00424FE1"/>
    <w:rsid w:val="00427FDA"/>
    <w:rsid w:val="00431B12"/>
    <w:rsid w:val="00434EAB"/>
    <w:rsid w:val="00435A03"/>
    <w:rsid w:val="00437891"/>
    <w:rsid w:val="00437AED"/>
    <w:rsid w:val="0044016F"/>
    <w:rsid w:val="00445DB2"/>
    <w:rsid w:val="00445E38"/>
    <w:rsid w:val="004500FB"/>
    <w:rsid w:val="004505DA"/>
    <w:rsid w:val="00453F50"/>
    <w:rsid w:val="00456821"/>
    <w:rsid w:val="00457AD3"/>
    <w:rsid w:val="004611E2"/>
    <w:rsid w:val="004635A0"/>
    <w:rsid w:val="0046409F"/>
    <w:rsid w:val="00465C11"/>
    <w:rsid w:val="00474178"/>
    <w:rsid w:val="00481AA6"/>
    <w:rsid w:val="00485B7E"/>
    <w:rsid w:val="004876D3"/>
    <w:rsid w:val="00493A30"/>
    <w:rsid w:val="004A1813"/>
    <w:rsid w:val="004A2E73"/>
    <w:rsid w:val="004A79F8"/>
    <w:rsid w:val="004A7DCC"/>
    <w:rsid w:val="004B08E7"/>
    <w:rsid w:val="004B2DEF"/>
    <w:rsid w:val="004C18B5"/>
    <w:rsid w:val="004C4343"/>
    <w:rsid w:val="004D39DC"/>
    <w:rsid w:val="004D5396"/>
    <w:rsid w:val="004D6B00"/>
    <w:rsid w:val="004D7B28"/>
    <w:rsid w:val="004E1D41"/>
    <w:rsid w:val="004E31A6"/>
    <w:rsid w:val="004E367C"/>
    <w:rsid w:val="004E57FA"/>
    <w:rsid w:val="004E7C57"/>
    <w:rsid w:val="004F0014"/>
    <w:rsid w:val="004F4928"/>
    <w:rsid w:val="004F672E"/>
    <w:rsid w:val="004F7C00"/>
    <w:rsid w:val="005033EE"/>
    <w:rsid w:val="00503F8D"/>
    <w:rsid w:val="00505177"/>
    <w:rsid w:val="005061C4"/>
    <w:rsid w:val="005113CB"/>
    <w:rsid w:val="0051309D"/>
    <w:rsid w:val="00513960"/>
    <w:rsid w:val="00515FB4"/>
    <w:rsid w:val="00516509"/>
    <w:rsid w:val="00520AC9"/>
    <w:rsid w:val="0052510D"/>
    <w:rsid w:val="00531948"/>
    <w:rsid w:val="00542ABC"/>
    <w:rsid w:val="00543EA4"/>
    <w:rsid w:val="005457D9"/>
    <w:rsid w:val="00550E07"/>
    <w:rsid w:val="00554CB3"/>
    <w:rsid w:val="005565B3"/>
    <w:rsid w:val="00557A86"/>
    <w:rsid w:val="00560810"/>
    <w:rsid w:val="00562B76"/>
    <w:rsid w:val="005656ED"/>
    <w:rsid w:val="00573DD6"/>
    <w:rsid w:val="005764B3"/>
    <w:rsid w:val="005828D0"/>
    <w:rsid w:val="005917E3"/>
    <w:rsid w:val="005920C6"/>
    <w:rsid w:val="00595462"/>
    <w:rsid w:val="005A167F"/>
    <w:rsid w:val="005A1C01"/>
    <w:rsid w:val="005B01AB"/>
    <w:rsid w:val="005B5E33"/>
    <w:rsid w:val="005C2463"/>
    <w:rsid w:val="005C29A5"/>
    <w:rsid w:val="005C325F"/>
    <w:rsid w:val="005D029C"/>
    <w:rsid w:val="005D10DB"/>
    <w:rsid w:val="005D5E6A"/>
    <w:rsid w:val="005E606E"/>
    <w:rsid w:val="005E627E"/>
    <w:rsid w:val="005E72B1"/>
    <w:rsid w:val="005F19EC"/>
    <w:rsid w:val="005F5F76"/>
    <w:rsid w:val="006035C7"/>
    <w:rsid w:val="00603D2E"/>
    <w:rsid w:val="006055A4"/>
    <w:rsid w:val="00605AD6"/>
    <w:rsid w:val="006103E1"/>
    <w:rsid w:val="00615ED2"/>
    <w:rsid w:val="00616818"/>
    <w:rsid w:val="006179F7"/>
    <w:rsid w:val="006179FB"/>
    <w:rsid w:val="00622D50"/>
    <w:rsid w:val="00623015"/>
    <w:rsid w:val="006241CF"/>
    <w:rsid w:val="0062528E"/>
    <w:rsid w:val="006363ED"/>
    <w:rsid w:val="006425E5"/>
    <w:rsid w:val="00643742"/>
    <w:rsid w:val="006451C0"/>
    <w:rsid w:val="00647E19"/>
    <w:rsid w:val="00654BC4"/>
    <w:rsid w:val="00656B7D"/>
    <w:rsid w:val="006578B3"/>
    <w:rsid w:val="006643DF"/>
    <w:rsid w:val="006644F0"/>
    <w:rsid w:val="0066705E"/>
    <w:rsid w:val="006771EC"/>
    <w:rsid w:val="006778CB"/>
    <w:rsid w:val="00677CFB"/>
    <w:rsid w:val="0068785C"/>
    <w:rsid w:val="00687E0C"/>
    <w:rsid w:val="00690634"/>
    <w:rsid w:val="00695321"/>
    <w:rsid w:val="006B037A"/>
    <w:rsid w:val="006B0C2C"/>
    <w:rsid w:val="006B3F6B"/>
    <w:rsid w:val="006B4C3C"/>
    <w:rsid w:val="006B57C4"/>
    <w:rsid w:val="006C1154"/>
    <w:rsid w:val="006C35B6"/>
    <w:rsid w:val="006C7A00"/>
    <w:rsid w:val="006D32E2"/>
    <w:rsid w:val="006D64CD"/>
    <w:rsid w:val="006E37B0"/>
    <w:rsid w:val="006E7E9C"/>
    <w:rsid w:val="006F093D"/>
    <w:rsid w:val="006F1C52"/>
    <w:rsid w:val="006F69CE"/>
    <w:rsid w:val="006F7DF8"/>
    <w:rsid w:val="00704F63"/>
    <w:rsid w:val="007057FE"/>
    <w:rsid w:val="007119D3"/>
    <w:rsid w:val="00717B8D"/>
    <w:rsid w:val="00720B51"/>
    <w:rsid w:val="00726CD6"/>
    <w:rsid w:val="007404F0"/>
    <w:rsid w:val="0074128E"/>
    <w:rsid w:val="00743A91"/>
    <w:rsid w:val="00751D78"/>
    <w:rsid w:val="00756B4F"/>
    <w:rsid w:val="00761264"/>
    <w:rsid w:val="00764763"/>
    <w:rsid w:val="007648E2"/>
    <w:rsid w:val="00771A25"/>
    <w:rsid w:val="0077218D"/>
    <w:rsid w:val="00775E3A"/>
    <w:rsid w:val="00776BC3"/>
    <w:rsid w:val="00782E90"/>
    <w:rsid w:val="0079345C"/>
    <w:rsid w:val="007936E4"/>
    <w:rsid w:val="00796BED"/>
    <w:rsid w:val="007A29B2"/>
    <w:rsid w:val="007A2C84"/>
    <w:rsid w:val="007A7C7C"/>
    <w:rsid w:val="007B1CB8"/>
    <w:rsid w:val="007B421F"/>
    <w:rsid w:val="007B6244"/>
    <w:rsid w:val="007B667E"/>
    <w:rsid w:val="007B66DB"/>
    <w:rsid w:val="007B6B43"/>
    <w:rsid w:val="007C0AFD"/>
    <w:rsid w:val="007C738A"/>
    <w:rsid w:val="007D0D5D"/>
    <w:rsid w:val="007D28EB"/>
    <w:rsid w:val="007E58F0"/>
    <w:rsid w:val="007F3FDA"/>
    <w:rsid w:val="007F723F"/>
    <w:rsid w:val="008007EA"/>
    <w:rsid w:val="00803CFE"/>
    <w:rsid w:val="008046F2"/>
    <w:rsid w:val="008051A9"/>
    <w:rsid w:val="00810658"/>
    <w:rsid w:val="00813FBA"/>
    <w:rsid w:val="00817D4E"/>
    <w:rsid w:val="00817E7F"/>
    <w:rsid w:val="00820F7D"/>
    <w:rsid w:val="00824FD9"/>
    <w:rsid w:val="008278A8"/>
    <w:rsid w:val="00827AA3"/>
    <w:rsid w:val="00827B3B"/>
    <w:rsid w:val="00832A48"/>
    <w:rsid w:val="00835DCA"/>
    <w:rsid w:val="00837D2A"/>
    <w:rsid w:val="0084509B"/>
    <w:rsid w:val="00847DF7"/>
    <w:rsid w:val="008548CF"/>
    <w:rsid w:val="008567BF"/>
    <w:rsid w:val="00857575"/>
    <w:rsid w:val="008576F2"/>
    <w:rsid w:val="00860F29"/>
    <w:rsid w:val="0087013D"/>
    <w:rsid w:val="008743D0"/>
    <w:rsid w:val="00875FFE"/>
    <w:rsid w:val="00880BB5"/>
    <w:rsid w:val="00882525"/>
    <w:rsid w:val="00886962"/>
    <w:rsid w:val="00890E1C"/>
    <w:rsid w:val="00893E50"/>
    <w:rsid w:val="00894413"/>
    <w:rsid w:val="008A1F9D"/>
    <w:rsid w:val="008A2864"/>
    <w:rsid w:val="008B25CA"/>
    <w:rsid w:val="008B6661"/>
    <w:rsid w:val="008B677C"/>
    <w:rsid w:val="008B7832"/>
    <w:rsid w:val="008C0C0A"/>
    <w:rsid w:val="008C6D2F"/>
    <w:rsid w:val="008D1081"/>
    <w:rsid w:val="008D2668"/>
    <w:rsid w:val="008D2997"/>
    <w:rsid w:val="008D634E"/>
    <w:rsid w:val="008E117F"/>
    <w:rsid w:val="008E30AE"/>
    <w:rsid w:val="008E4F1B"/>
    <w:rsid w:val="008F30C9"/>
    <w:rsid w:val="008F3933"/>
    <w:rsid w:val="008F3B0A"/>
    <w:rsid w:val="008F43F4"/>
    <w:rsid w:val="008F694D"/>
    <w:rsid w:val="00901429"/>
    <w:rsid w:val="00902A94"/>
    <w:rsid w:val="009116C2"/>
    <w:rsid w:val="00911DDC"/>
    <w:rsid w:val="00911EE3"/>
    <w:rsid w:val="00912E6E"/>
    <w:rsid w:val="00914129"/>
    <w:rsid w:val="00921672"/>
    <w:rsid w:val="00923A29"/>
    <w:rsid w:val="00923EE3"/>
    <w:rsid w:val="00924461"/>
    <w:rsid w:val="00930586"/>
    <w:rsid w:val="00945821"/>
    <w:rsid w:val="009479F2"/>
    <w:rsid w:val="00953DB6"/>
    <w:rsid w:val="00955E11"/>
    <w:rsid w:val="009617FC"/>
    <w:rsid w:val="00961A1A"/>
    <w:rsid w:val="00961C75"/>
    <w:rsid w:val="00965008"/>
    <w:rsid w:val="009650AD"/>
    <w:rsid w:val="009669D1"/>
    <w:rsid w:val="009671C1"/>
    <w:rsid w:val="00971626"/>
    <w:rsid w:val="00976AA4"/>
    <w:rsid w:val="00977A8D"/>
    <w:rsid w:val="009845AC"/>
    <w:rsid w:val="00990D9C"/>
    <w:rsid w:val="00994A62"/>
    <w:rsid w:val="009956BF"/>
    <w:rsid w:val="009974E2"/>
    <w:rsid w:val="009A27D5"/>
    <w:rsid w:val="009B0A4F"/>
    <w:rsid w:val="009B4B0D"/>
    <w:rsid w:val="009B50F0"/>
    <w:rsid w:val="009C2878"/>
    <w:rsid w:val="009C3795"/>
    <w:rsid w:val="009C4586"/>
    <w:rsid w:val="009C5E4A"/>
    <w:rsid w:val="009D1516"/>
    <w:rsid w:val="009D270B"/>
    <w:rsid w:val="009D45AF"/>
    <w:rsid w:val="009D7713"/>
    <w:rsid w:val="009D7D63"/>
    <w:rsid w:val="009E1DE7"/>
    <w:rsid w:val="009E5C55"/>
    <w:rsid w:val="009F1799"/>
    <w:rsid w:val="009F1E59"/>
    <w:rsid w:val="009F2518"/>
    <w:rsid w:val="00A00364"/>
    <w:rsid w:val="00A0462D"/>
    <w:rsid w:val="00A07057"/>
    <w:rsid w:val="00A10573"/>
    <w:rsid w:val="00A11B90"/>
    <w:rsid w:val="00A12D20"/>
    <w:rsid w:val="00A170FF"/>
    <w:rsid w:val="00A179BF"/>
    <w:rsid w:val="00A307D6"/>
    <w:rsid w:val="00A374B7"/>
    <w:rsid w:val="00A418A3"/>
    <w:rsid w:val="00A46006"/>
    <w:rsid w:val="00A46EFB"/>
    <w:rsid w:val="00A47B36"/>
    <w:rsid w:val="00A53097"/>
    <w:rsid w:val="00A567E1"/>
    <w:rsid w:val="00A5680A"/>
    <w:rsid w:val="00A64A50"/>
    <w:rsid w:val="00A663AD"/>
    <w:rsid w:val="00A745FB"/>
    <w:rsid w:val="00A77A6E"/>
    <w:rsid w:val="00A84F67"/>
    <w:rsid w:val="00A85070"/>
    <w:rsid w:val="00A85B88"/>
    <w:rsid w:val="00A87C53"/>
    <w:rsid w:val="00A90953"/>
    <w:rsid w:val="00A90D21"/>
    <w:rsid w:val="00A9208F"/>
    <w:rsid w:val="00A92683"/>
    <w:rsid w:val="00A972C2"/>
    <w:rsid w:val="00AA6705"/>
    <w:rsid w:val="00AB39FF"/>
    <w:rsid w:val="00AB4BB5"/>
    <w:rsid w:val="00AB5FFB"/>
    <w:rsid w:val="00AC2E93"/>
    <w:rsid w:val="00AC7FAF"/>
    <w:rsid w:val="00AD36EF"/>
    <w:rsid w:val="00AD3C1D"/>
    <w:rsid w:val="00AD5C52"/>
    <w:rsid w:val="00AD7FA9"/>
    <w:rsid w:val="00AE4A7D"/>
    <w:rsid w:val="00AF32A7"/>
    <w:rsid w:val="00AF6247"/>
    <w:rsid w:val="00AF7A2C"/>
    <w:rsid w:val="00B019FD"/>
    <w:rsid w:val="00B041F9"/>
    <w:rsid w:val="00B06782"/>
    <w:rsid w:val="00B07DF8"/>
    <w:rsid w:val="00B07F8F"/>
    <w:rsid w:val="00B12138"/>
    <w:rsid w:val="00B2260B"/>
    <w:rsid w:val="00B240A4"/>
    <w:rsid w:val="00B32241"/>
    <w:rsid w:val="00B342D8"/>
    <w:rsid w:val="00B40A20"/>
    <w:rsid w:val="00B41D7D"/>
    <w:rsid w:val="00B427B1"/>
    <w:rsid w:val="00B51E8D"/>
    <w:rsid w:val="00B5367F"/>
    <w:rsid w:val="00B54971"/>
    <w:rsid w:val="00B5511A"/>
    <w:rsid w:val="00B704A3"/>
    <w:rsid w:val="00B86A8A"/>
    <w:rsid w:val="00B9181F"/>
    <w:rsid w:val="00BA3959"/>
    <w:rsid w:val="00BA4756"/>
    <w:rsid w:val="00BA6671"/>
    <w:rsid w:val="00BA66CE"/>
    <w:rsid w:val="00BB381C"/>
    <w:rsid w:val="00BB4449"/>
    <w:rsid w:val="00BB485F"/>
    <w:rsid w:val="00BB5B9E"/>
    <w:rsid w:val="00BB5EA8"/>
    <w:rsid w:val="00BB7253"/>
    <w:rsid w:val="00BC24AF"/>
    <w:rsid w:val="00BC289E"/>
    <w:rsid w:val="00BC40D6"/>
    <w:rsid w:val="00BC6383"/>
    <w:rsid w:val="00BC7840"/>
    <w:rsid w:val="00BD02C3"/>
    <w:rsid w:val="00BD041C"/>
    <w:rsid w:val="00BD0C86"/>
    <w:rsid w:val="00BD5856"/>
    <w:rsid w:val="00BD6350"/>
    <w:rsid w:val="00BE16AC"/>
    <w:rsid w:val="00BE2AC2"/>
    <w:rsid w:val="00BE3144"/>
    <w:rsid w:val="00BE5FA9"/>
    <w:rsid w:val="00BE6357"/>
    <w:rsid w:val="00BE6F53"/>
    <w:rsid w:val="00BE797F"/>
    <w:rsid w:val="00BF38FD"/>
    <w:rsid w:val="00BF3A36"/>
    <w:rsid w:val="00BF7AE3"/>
    <w:rsid w:val="00BF7E2D"/>
    <w:rsid w:val="00C011C7"/>
    <w:rsid w:val="00C06AEE"/>
    <w:rsid w:val="00C10DE4"/>
    <w:rsid w:val="00C11509"/>
    <w:rsid w:val="00C12B7E"/>
    <w:rsid w:val="00C13092"/>
    <w:rsid w:val="00C17187"/>
    <w:rsid w:val="00C20C89"/>
    <w:rsid w:val="00C24169"/>
    <w:rsid w:val="00C24272"/>
    <w:rsid w:val="00C34317"/>
    <w:rsid w:val="00C3591A"/>
    <w:rsid w:val="00C36DAB"/>
    <w:rsid w:val="00C43123"/>
    <w:rsid w:val="00C44F18"/>
    <w:rsid w:val="00C501DE"/>
    <w:rsid w:val="00C54FC5"/>
    <w:rsid w:val="00C551B6"/>
    <w:rsid w:val="00C57282"/>
    <w:rsid w:val="00C57775"/>
    <w:rsid w:val="00C57B4B"/>
    <w:rsid w:val="00C6015A"/>
    <w:rsid w:val="00C61937"/>
    <w:rsid w:val="00C708D3"/>
    <w:rsid w:val="00C72AA5"/>
    <w:rsid w:val="00C759E7"/>
    <w:rsid w:val="00C848FF"/>
    <w:rsid w:val="00C87F0F"/>
    <w:rsid w:val="00C90106"/>
    <w:rsid w:val="00C90415"/>
    <w:rsid w:val="00C979AE"/>
    <w:rsid w:val="00CA0391"/>
    <w:rsid w:val="00CA6A55"/>
    <w:rsid w:val="00CC559A"/>
    <w:rsid w:val="00CC7120"/>
    <w:rsid w:val="00CC766E"/>
    <w:rsid w:val="00CD0266"/>
    <w:rsid w:val="00CD0628"/>
    <w:rsid w:val="00CD73D7"/>
    <w:rsid w:val="00CE3FF1"/>
    <w:rsid w:val="00CF21F3"/>
    <w:rsid w:val="00CF25C0"/>
    <w:rsid w:val="00CF3387"/>
    <w:rsid w:val="00CF44BB"/>
    <w:rsid w:val="00D03519"/>
    <w:rsid w:val="00D037F0"/>
    <w:rsid w:val="00D14114"/>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32AB"/>
    <w:rsid w:val="00D64D72"/>
    <w:rsid w:val="00D66A8C"/>
    <w:rsid w:val="00D721FD"/>
    <w:rsid w:val="00D7309F"/>
    <w:rsid w:val="00D74486"/>
    <w:rsid w:val="00D7765A"/>
    <w:rsid w:val="00D851C1"/>
    <w:rsid w:val="00D86795"/>
    <w:rsid w:val="00D87ADF"/>
    <w:rsid w:val="00D97659"/>
    <w:rsid w:val="00DA2A98"/>
    <w:rsid w:val="00DA3CC9"/>
    <w:rsid w:val="00DA3F35"/>
    <w:rsid w:val="00DB0315"/>
    <w:rsid w:val="00DB0AE3"/>
    <w:rsid w:val="00DB1288"/>
    <w:rsid w:val="00DB2386"/>
    <w:rsid w:val="00DB25C9"/>
    <w:rsid w:val="00DB59CD"/>
    <w:rsid w:val="00DB679B"/>
    <w:rsid w:val="00DC3DC5"/>
    <w:rsid w:val="00DC4026"/>
    <w:rsid w:val="00DC71E5"/>
    <w:rsid w:val="00DD025A"/>
    <w:rsid w:val="00DD13EF"/>
    <w:rsid w:val="00DD19CA"/>
    <w:rsid w:val="00DD35CB"/>
    <w:rsid w:val="00DD5EDE"/>
    <w:rsid w:val="00DD7B50"/>
    <w:rsid w:val="00DE080E"/>
    <w:rsid w:val="00DE0D90"/>
    <w:rsid w:val="00DE126C"/>
    <w:rsid w:val="00DE12A5"/>
    <w:rsid w:val="00DE3CC8"/>
    <w:rsid w:val="00DE41CF"/>
    <w:rsid w:val="00DE6679"/>
    <w:rsid w:val="00DE7356"/>
    <w:rsid w:val="00DE7BB1"/>
    <w:rsid w:val="00DF052B"/>
    <w:rsid w:val="00DF1FD7"/>
    <w:rsid w:val="00DF317C"/>
    <w:rsid w:val="00DF5C90"/>
    <w:rsid w:val="00E02B41"/>
    <w:rsid w:val="00E0683B"/>
    <w:rsid w:val="00E07BD7"/>
    <w:rsid w:val="00E119DB"/>
    <w:rsid w:val="00E2047B"/>
    <w:rsid w:val="00E272B2"/>
    <w:rsid w:val="00E32F82"/>
    <w:rsid w:val="00E36032"/>
    <w:rsid w:val="00E451C4"/>
    <w:rsid w:val="00E45F66"/>
    <w:rsid w:val="00E56A8F"/>
    <w:rsid w:val="00E57B8E"/>
    <w:rsid w:val="00E6384E"/>
    <w:rsid w:val="00E6390D"/>
    <w:rsid w:val="00E65793"/>
    <w:rsid w:val="00E662FF"/>
    <w:rsid w:val="00E70C4B"/>
    <w:rsid w:val="00E72321"/>
    <w:rsid w:val="00E762D3"/>
    <w:rsid w:val="00E8116B"/>
    <w:rsid w:val="00E86C82"/>
    <w:rsid w:val="00EA1B44"/>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4895"/>
    <w:rsid w:val="00EF7AFC"/>
    <w:rsid w:val="00F06FC8"/>
    <w:rsid w:val="00F11110"/>
    <w:rsid w:val="00F11A95"/>
    <w:rsid w:val="00F168AD"/>
    <w:rsid w:val="00F16EB6"/>
    <w:rsid w:val="00F205F6"/>
    <w:rsid w:val="00F22000"/>
    <w:rsid w:val="00F23B76"/>
    <w:rsid w:val="00F257B6"/>
    <w:rsid w:val="00F26CB7"/>
    <w:rsid w:val="00F273A6"/>
    <w:rsid w:val="00F3053F"/>
    <w:rsid w:val="00F3211C"/>
    <w:rsid w:val="00F364CE"/>
    <w:rsid w:val="00F3762D"/>
    <w:rsid w:val="00F4417E"/>
    <w:rsid w:val="00F45A29"/>
    <w:rsid w:val="00F46BB4"/>
    <w:rsid w:val="00F62811"/>
    <w:rsid w:val="00F647DB"/>
    <w:rsid w:val="00F6527D"/>
    <w:rsid w:val="00F66872"/>
    <w:rsid w:val="00F71B2D"/>
    <w:rsid w:val="00F7463F"/>
    <w:rsid w:val="00F7497D"/>
    <w:rsid w:val="00F7593F"/>
    <w:rsid w:val="00F80E77"/>
    <w:rsid w:val="00F80F86"/>
    <w:rsid w:val="00F829B1"/>
    <w:rsid w:val="00F82A53"/>
    <w:rsid w:val="00F85C30"/>
    <w:rsid w:val="00F91255"/>
    <w:rsid w:val="00F917A5"/>
    <w:rsid w:val="00F961A5"/>
    <w:rsid w:val="00F96C38"/>
    <w:rsid w:val="00FA0609"/>
    <w:rsid w:val="00FA214E"/>
    <w:rsid w:val="00FA26A4"/>
    <w:rsid w:val="00FA5A24"/>
    <w:rsid w:val="00FA6927"/>
    <w:rsid w:val="00FB618A"/>
    <w:rsid w:val="00FC684D"/>
    <w:rsid w:val="00FD1114"/>
    <w:rsid w:val="00FD1637"/>
    <w:rsid w:val="00FD7FDF"/>
    <w:rsid w:val="00FE218A"/>
    <w:rsid w:val="00FE2630"/>
    <w:rsid w:val="00FE3BF2"/>
    <w:rsid w:val="00FE4CBE"/>
    <w:rsid w:val="00FF05D2"/>
    <w:rsid w:val="00FF1C80"/>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EE8D9F"/>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1">
    <w:name w:val="heading 1"/>
    <w:basedOn w:val="Normal"/>
    <w:next w:val="Normal"/>
    <w:link w:val="Heading1Char"/>
    <w:uiPriority w:val="9"/>
    <w:qFormat/>
    <w:rsid w:val="000D16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6E4"/>
    <w:rPr>
      <w:rFonts w:asciiTheme="majorHAnsi" w:eastAsiaTheme="majorEastAsia" w:hAnsiTheme="majorHAnsi" w:cstheme="majorBidi"/>
      <w:color w:val="2E74B5" w:themeColor="accent1" w:themeShade="BF"/>
      <w:sz w:val="32"/>
      <w:szCs w:val="32"/>
      <w:lang w:val="lt-LT" w:eastAsia="lt-LT"/>
    </w:rPr>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character" w:customStyle="1" w:styleId="CommentTextChar">
    <w:name w:val="Comment Text Char"/>
    <w:link w:val="CommentText"/>
    <w:rsid w:val="0044016F"/>
    <w:rPr>
      <w:rFonts w:ascii="Times New Roman" w:eastAsia="Times New Roman" w:hAnsi="Times New Roman"/>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354A22"/>
    <w:pPr>
      <w:spacing w:after="200" w:line="276" w:lineRule="auto"/>
      <w:ind w:left="720"/>
      <w:contextualSpacing/>
    </w:pPr>
    <w:rPr>
      <w:rFonts w:eastAsia="Calibri"/>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E2D"/>
    <w:rPr>
      <w:rFonts w:ascii="Times New Roman" w:hAnsi="Times New Roman"/>
      <w:sz w:val="24"/>
      <w:szCs w:val="24"/>
      <w:lang w:val="lt-LT"/>
    </w:rPr>
  </w:style>
  <w:style w:type="paragraph" w:styleId="NoSpacing">
    <w:name w:val="No Spacing"/>
    <w:uiPriority w:val="1"/>
    <w:qFormat/>
    <w:rsid w:val="00923A29"/>
    <w:rPr>
      <w:rFonts w:ascii="Times New Roman" w:eastAsia="Times New Roman" w:hAnsi="Times New Roman"/>
      <w:sz w:val="24"/>
      <w:szCs w:val="24"/>
      <w:lang w:val="en-GB"/>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paragraph" w:styleId="NormalWeb">
    <w:name w:val="Normal (Web)"/>
    <w:basedOn w:val="Normal"/>
    <w:rsid w:val="000D16E4"/>
    <w:pPr>
      <w:spacing w:before="100" w:beforeAutospacing="1" w:after="100" w:afterAutospacing="1"/>
    </w:pPr>
    <w:rPr>
      <w:color w:val="000000"/>
      <w:sz w:val="22"/>
      <w:szCs w:val="22"/>
    </w:rPr>
  </w:style>
  <w:style w:type="paragraph" w:customStyle="1" w:styleId="Default">
    <w:name w:val="Default"/>
    <w:rsid w:val="000D16E4"/>
    <w:pPr>
      <w:autoSpaceDE w:val="0"/>
      <w:autoSpaceDN w:val="0"/>
      <w:adjustRightInd w:val="0"/>
    </w:pPr>
    <w:rPr>
      <w:rFonts w:ascii="Times New Roman" w:eastAsiaTheme="minorEastAsia" w:hAnsi="Times New Roman"/>
      <w:color w:val="000000"/>
      <w:sz w:val="24"/>
      <w:szCs w:val="24"/>
    </w:rPr>
  </w:style>
  <w:style w:type="character" w:customStyle="1" w:styleId="UnresolvedMention">
    <w:name w:val="Unresolved Mention"/>
    <w:basedOn w:val="DefaultParagraphFont"/>
    <w:uiPriority w:val="99"/>
    <w:semiHidden/>
    <w:unhideWhenUsed/>
    <w:rsid w:val="00B24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88907">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05760900">
      <w:bodyDiv w:val="1"/>
      <w:marLeft w:val="0"/>
      <w:marRight w:val="0"/>
      <w:marTop w:val="0"/>
      <w:marBottom w:val="0"/>
      <w:divBdr>
        <w:top w:val="none" w:sz="0" w:space="0" w:color="auto"/>
        <w:left w:val="none" w:sz="0" w:space="0" w:color="auto"/>
        <w:bottom w:val="none" w:sz="0" w:space="0" w:color="auto"/>
        <w:right w:val="none" w:sz="0" w:space="0" w:color="auto"/>
      </w:divBdr>
    </w:div>
    <w:div w:id="760955995">
      <w:bodyDiv w:val="1"/>
      <w:marLeft w:val="0"/>
      <w:marRight w:val="0"/>
      <w:marTop w:val="0"/>
      <w:marBottom w:val="0"/>
      <w:divBdr>
        <w:top w:val="none" w:sz="0" w:space="0" w:color="auto"/>
        <w:left w:val="none" w:sz="0" w:space="0" w:color="auto"/>
        <w:bottom w:val="none" w:sz="0" w:space="0" w:color="auto"/>
        <w:right w:val="none" w:sz="0" w:space="0" w:color="auto"/>
      </w:divBdr>
    </w:div>
    <w:div w:id="881794629">
      <w:bodyDiv w:val="1"/>
      <w:marLeft w:val="0"/>
      <w:marRight w:val="0"/>
      <w:marTop w:val="0"/>
      <w:marBottom w:val="0"/>
      <w:divBdr>
        <w:top w:val="none" w:sz="0" w:space="0" w:color="auto"/>
        <w:left w:val="none" w:sz="0" w:space="0" w:color="auto"/>
        <w:bottom w:val="none" w:sz="0" w:space="0" w:color="auto"/>
        <w:right w:val="none" w:sz="0" w:space="0" w:color="auto"/>
      </w:divBdr>
    </w:div>
    <w:div w:id="1091589461">
      <w:bodyDiv w:val="1"/>
      <w:marLeft w:val="0"/>
      <w:marRight w:val="0"/>
      <w:marTop w:val="0"/>
      <w:marBottom w:val="0"/>
      <w:divBdr>
        <w:top w:val="none" w:sz="0" w:space="0" w:color="auto"/>
        <w:left w:val="none" w:sz="0" w:space="0" w:color="auto"/>
        <w:bottom w:val="none" w:sz="0" w:space="0" w:color="auto"/>
        <w:right w:val="none" w:sz="0" w:space="0" w:color="auto"/>
      </w:divBdr>
    </w:div>
    <w:div w:id="1581477954">
      <w:bodyDiv w:val="1"/>
      <w:marLeft w:val="0"/>
      <w:marRight w:val="0"/>
      <w:marTop w:val="0"/>
      <w:marBottom w:val="0"/>
      <w:divBdr>
        <w:top w:val="none" w:sz="0" w:space="0" w:color="auto"/>
        <w:left w:val="none" w:sz="0" w:space="0" w:color="auto"/>
        <w:bottom w:val="none" w:sz="0" w:space="0" w:color="auto"/>
        <w:right w:val="none" w:sz="0" w:space="0" w:color="auto"/>
      </w:divBdr>
    </w:div>
    <w:div w:id="167406329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8313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us.martinaitis@kvtc.gov.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uliusv@skaidula.lt" TargetMode="External"/><Relationship Id="rId17" Type="http://schemas.openxmlformats.org/officeDocument/2006/relationships/hyperlink" Target="mailto:info@kvtc.gov.lt" TargetMode="External"/><Relationship Id="rId2" Type="http://schemas.openxmlformats.org/officeDocument/2006/relationships/customXml" Target="../customXml/item2.xml"/><Relationship Id="rId16" Type="http://schemas.openxmlformats.org/officeDocument/2006/relationships/hyperlink" Target="mailto:office@skaidul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us.martinaitis@kvtc.gov.lt" TargetMode="External"/><Relationship Id="rId5" Type="http://schemas.openxmlformats.org/officeDocument/2006/relationships/numbering" Target="numbering.xml"/><Relationship Id="rId15" Type="http://schemas.openxmlformats.org/officeDocument/2006/relationships/hyperlink" Target="mailto:info@kvtc.gov.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zys@skaidul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3.xml><?xml version="1.0" encoding="utf-8"?>
<ds:datastoreItem xmlns:ds="http://schemas.openxmlformats.org/officeDocument/2006/customXml" ds:itemID="{2EE64A35-2F9F-4CFD-BE58-CC60C24EAA47}">
  <ds:schemaRefs>
    <ds:schemaRef ds:uri="http://www.w3.org/XML/1998/namespac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930A8F8-4A6E-4C1B-A18D-3DE3609F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34191</Words>
  <Characters>19489</Characters>
  <Application>Microsoft Office Word</Application>
  <DocSecurity>0</DocSecurity>
  <Lines>162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2021-03-08T20:24:00Z</dcterms:created>
  <dcterms:modified xsi:type="dcterms:W3CDTF">2021-03-08T20:24:00Z</dcterms:modified>
</cp:coreProperties>
</file>