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7F47A" w14:textId="26165D67" w:rsidR="00624E6D" w:rsidRPr="00624E6D" w:rsidRDefault="00624E6D" w:rsidP="00624E6D">
      <w:pPr>
        <w:pStyle w:val="Subtitle"/>
        <w:spacing w:before="0" w:after="0" w:line="276" w:lineRule="auto"/>
        <w:jc w:val="left"/>
        <w:rPr>
          <w:rFonts w:ascii="Times New Roman" w:hAnsi="Times New Roman" w:cs="Times New Roman"/>
          <w:bCs/>
          <w:i w:val="0"/>
          <w:iCs w:val="0"/>
          <w:caps/>
          <w:sz w:val="24"/>
          <w:szCs w:val="24"/>
        </w:rPr>
      </w:pPr>
      <w:bookmarkStart w:id="0" w:name="_Hlk42583819"/>
      <w:r>
        <w:rPr>
          <w:rFonts w:ascii="Times New Roman" w:hAnsi="Times New Roman" w:cs="Times New Roman"/>
          <w:b/>
          <w:bCs/>
          <w:i w:val="0"/>
          <w:iCs w:val="0"/>
          <w:caps/>
          <w:sz w:val="24"/>
          <w:szCs w:val="24"/>
        </w:rPr>
        <w:tab/>
      </w:r>
      <w:r>
        <w:rPr>
          <w:rFonts w:ascii="Times New Roman" w:hAnsi="Times New Roman" w:cs="Times New Roman"/>
          <w:b/>
          <w:bCs/>
          <w:i w:val="0"/>
          <w:iCs w:val="0"/>
          <w:caps/>
          <w:sz w:val="24"/>
          <w:szCs w:val="24"/>
        </w:rPr>
        <w:tab/>
      </w:r>
      <w:r>
        <w:rPr>
          <w:rFonts w:ascii="Times New Roman" w:hAnsi="Times New Roman" w:cs="Times New Roman"/>
          <w:b/>
          <w:bCs/>
          <w:i w:val="0"/>
          <w:iCs w:val="0"/>
          <w:caps/>
          <w:sz w:val="24"/>
          <w:szCs w:val="24"/>
        </w:rPr>
        <w:tab/>
      </w:r>
      <w:r>
        <w:rPr>
          <w:rFonts w:ascii="Times New Roman" w:hAnsi="Times New Roman" w:cs="Times New Roman"/>
          <w:b/>
          <w:bCs/>
          <w:i w:val="0"/>
          <w:iCs w:val="0"/>
          <w:caps/>
          <w:sz w:val="24"/>
          <w:szCs w:val="24"/>
        </w:rPr>
        <w:tab/>
      </w:r>
      <w:r>
        <w:rPr>
          <w:rFonts w:ascii="Times New Roman" w:hAnsi="Times New Roman" w:cs="Times New Roman"/>
          <w:b/>
          <w:bCs/>
          <w:i w:val="0"/>
          <w:iCs w:val="0"/>
          <w:caps/>
          <w:sz w:val="24"/>
          <w:szCs w:val="24"/>
        </w:rPr>
        <w:tab/>
      </w:r>
    </w:p>
    <w:p w14:paraId="29FAE40F" w14:textId="77777777" w:rsidR="00624E6D" w:rsidRDefault="00624E6D" w:rsidP="008855D6">
      <w:pPr>
        <w:pStyle w:val="Subtitle"/>
        <w:spacing w:before="0" w:after="0" w:line="276" w:lineRule="auto"/>
        <w:rPr>
          <w:rFonts w:ascii="Times New Roman" w:hAnsi="Times New Roman" w:cs="Times New Roman"/>
          <w:b/>
          <w:bCs/>
          <w:i w:val="0"/>
          <w:iCs w:val="0"/>
          <w:caps/>
          <w:sz w:val="24"/>
          <w:szCs w:val="24"/>
        </w:rPr>
      </w:pPr>
    </w:p>
    <w:p w14:paraId="545561CE" w14:textId="06FDA6BA" w:rsidR="00F40B85" w:rsidRDefault="00C1648A" w:rsidP="008855D6">
      <w:pPr>
        <w:pStyle w:val="Subtitle"/>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KAMPINIO KAMUOLIUKŲ BASEINO</w:t>
      </w:r>
      <w:r w:rsidR="00F40B85" w:rsidRPr="00F40B85">
        <w:rPr>
          <w:rFonts w:ascii="Times New Roman" w:hAnsi="Times New Roman" w:cs="Times New Roman"/>
          <w:b/>
          <w:bCs/>
          <w:i w:val="0"/>
          <w:iCs w:val="0"/>
          <w:caps/>
          <w:sz w:val="24"/>
          <w:szCs w:val="24"/>
        </w:rPr>
        <w:t xml:space="preserve"> PIRKIMO–PARDAVIMO SUTARTIS NR.</w:t>
      </w:r>
      <w:r w:rsidR="008855D6">
        <w:rPr>
          <w:rFonts w:ascii="Times New Roman" w:hAnsi="Times New Roman" w:cs="Times New Roman"/>
          <w:b/>
          <w:bCs/>
          <w:i w:val="0"/>
          <w:iCs w:val="0"/>
          <w:caps/>
          <w:sz w:val="24"/>
          <w:szCs w:val="24"/>
        </w:rPr>
        <w:t xml:space="preserve"> ________</w:t>
      </w:r>
    </w:p>
    <w:p w14:paraId="6A95F12D" w14:textId="77777777" w:rsidR="008855D6" w:rsidRPr="008855D6" w:rsidRDefault="008855D6" w:rsidP="008855D6">
      <w:pPr>
        <w:pStyle w:val="BodyText"/>
        <w:rPr>
          <w:lang w:val="en-US" w:eastAsia="ar-SA"/>
        </w:rPr>
      </w:pPr>
    </w:p>
    <w:p w14:paraId="15524748" w14:textId="77777777" w:rsidR="008855D6" w:rsidRDefault="008855D6" w:rsidP="008855D6">
      <w:pPr>
        <w:pStyle w:val="BodyText"/>
        <w:jc w:val="center"/>
        <w:rPr>
          <w:b/>
          <w:highlight w:val="lightGray"/>
          <w:lang w:val="en-US" w:eastAsia="ar-SA"/>
        </w:rPr>
      </w:pPr>
    </w:p>
    <w:bookmarkStart w:id="1" w:name="_Hlk507245820"/>
    <w:p w14:paraId="10855945" w14:textId="77777777" w:rsidR="00F40B85" w:rsidRPr="00F40B85" w:rsidRDefault="00CC5775" w:rsidP="008855D6">
      <w:pPr>
        <w:pStyle w:val="BodyText"/>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F05651">
            <w:rPr>
              <w:szCs w:val="24"/>
              <w:u w:val="single"/>
            </w:rPr>
            <w:t>2021</w:t>
          </w:r>
          <w:r w:rsidR="007E7746" w:rsidRPr="00E00E62">
            <w:rPr>
              <w:szCs w:val="24"/>
              <w:u w:val="single"/>
            </w:rPr>
            <w:t xml:space="preserve"> m.                        </w:t>
          </w:r>
        </w:sdtContent>
      </w:sdt>
      <w:bookmarkEnd w:id="1"/>
    </w:p>
    <w:p w14:paraId="66BE63D0" w14:textId="77777777" w:rsidR="00F40B85" w:rsidRDefault="00F40B85" w:rsidP="008855D6">
      <w:pPr>
        <w:tabs>
          <w:tab w:val="left" w:pos="709"/>
          <w:tab w:val="right" w:leader="underscore" w:pos="9356"/>
        </w:tabs>
        <w:spacing w:after="0"/>
        <w:jc w:val="center"/>
        <w:rPr>
          <w:szCs w:val="24"/>
        </w:rPr>
      </w:pPr>
      <w:r>
        <w:rPr>
          <w:szCs w:val="24"/>
        </w:rPr>
        <w:t>K</w:t>
      </w:r>
      <w:r w:rsidR="007E7746">
        <w:rPr>
          <w:szCs w:val="24"/>
        </w:rPr>
        <w:t>elmė</w:t>
      </w:r>
    </w:p>
    <w:p w14:paraId="310801CC" w14:textId="77777777" w:rsidR="008855D6" w:rsidRPr="00F40B85" w:rsidRDefault="008855D6" w:rsidP="008855D6">
      <w:pPr>
        <w:tabs>
          <w:tab w:val="left" w:pos="709"/>
          <w:tab w:val="right" w:leader="underscore" w:pos="9356"/>
        </w:tabs>
        <w:spacing w:after="0"/>
        <w:jc w:val="center"/>
        <w:rPr>
          <w:szCs w:val="24"/>
        </w:rPr>
      </w:pPr>
    </w:p>
    <w:p w14:paraId="1B39C3C8" w14:textId="77777777" w:rsidR="008855D6" w:rsidRPr="000529B2" w:rsidRDefault="007E7746" w:rsidP="00A57B31">
      <w:pPr>
        <w:tabs>
          <w:tab w:val="left" w:pos="567"/>
        </w:tabs>
        <w:snapToGrid w:val="0"/>
        <w:spacing w:after="0"/>
        <w:ind w:firstLine="680"/>
        <w:jc w:val="both"/>
        <w:rPr>
          <w:b/>
          <w:bCs/>
          <w:szCs w:val="24"/>
        </w:rPr>
      </w:pPr>
      <w:bookmarkStart w:id="2" w:name="_Hlk508553920"/>
      <w:r>
        <w:rPr>
          <w:b/>
          <w:bCs/>
          <w:szCs w:val="24"/>
        </w:rPr>
        <w:t xml:space="preserve">Kelmės rajono savivaldybės </w:t>
      </w:r>
      <w:r w:rsidR="00F357AC">
        <w:rPr>
          <w:b/>
          <w:bCs/>
          <w:szCs w:val="24"/>
        </w:rPr>
        <w:t>administracija</w:t>
      </w:r>
      <w:r w:rsidR="008855D6" w:rsidRPr="006C6FDD">
        <w:rPr>
          <w:szCs w:val="24"/>
        </w:rPr>
        <w:t>,</w:t>
      </w:r>
      <w:r w:rsidR="008855D6" w:rsidRPr="000529B2">
        <w:rPr>
          <w:szCs w:val="24"/>
        </w:rPr>
        <w:t xml:space="preserve"> adresas </w:t>
      </w:r>
      <w:r>
        <w:rPr>
          <w:szCs w:val="24"/>
        </w:rPr>
        <w:t>Vytauto Didžiojo g. 58, Kelmė</w:t>
      </w:r>
      <w:r w:rsidR="008855D6" w:rsidRPr="000529B2">
        <w:rPr>
          <w:szCs w:val="24"/>
        </w:rPr>
        <w:t xml:space="preserve">, juridinio asmens kodas </w:t>
      </w:r>
      <w:r w:rsidRPr="00E00E62">
        <w:rPr>
          <w:spacing w:val="-4"/>
          <w:szCs w:val="24"/>
        </w:rPr>
        <w:t>188768730</w:t>
      </w:r>
      <w:r w:rsidR="008855D6" w:rsidRPr="00E00E62">
        <w:rPr>
          <w:szCs w:val="24"/>
        </w:rPr>
        <w:t xml:space="preserve">, atstovaujama </w:t>
      </w:r>
      <w:bookmarkStart w:id="3" w:name="_Hlk507245986"/>
      <w:sdt>
        <w:sdtPr>
          <w:rPr>
            <w:szCs w:val="24"/>
          </w:rPr>
          <w:alias w:val="Atstovaujama (pareigos, pavardė, vardas)"/>
          <w:tag w:val="Atstovaujama (pareigos, pavardė, vardas)"/>
          <w:id w:val="-923031180"/>
          <w:placeholder>
            <w:docPart w:val="5C478009CFB444CCAAC17F08474AF124"/>
          </w:placeholder>
        </w:sdtPr>
        <w:sdtEndPr/>
        <w:sdtContent>
          <w:r w:rsidRPr="00E00E62">
            <w:rPr>
              <w:szCs w:val="24"/>
            </w:rPr>
            <w:t>administracijos direktoriaus Stasio Jokubausko</w:t>
          </w:r>
        </w:sdtContent>
      </w:sdt>
      <w:bookmarkEnd w:id="3"/>
      <w:r w:rsidR="008855D6" w:rsidRPr="00E00E62">
        <w:rPr>
          <w:szCs w:val="24"/>
        </w:rPr>
        <w:t>, veikiančio</w:t>
      </w:r>
      <w:r w:rsidR="004F1D32">
        <w:rPr>
          <w:szCs w:val="24"/>
        </w:rPr>
        <w:t xml:space="preserve"> </w:t>
      </w:r>
      <w:r w:rsidR="008855D6" w:rsidRPr="008B1C61">
        <w:rPr>
          <w:szCs w:val="24"/>
        </w:rPr>
        <w:t xml:space="preserve">pagal </w:t>
      </w:r>
      <w:bookmarkStart w:id="4" w:name="_Hlk507245998"/>
      <w:sdt>
        <w:sdtPr>
          <w:rPr>
            <w:szCs w:val="24"/>
          </w:rPr>
          <w:alias w:val="Atstovavimo pagrindas"/>
          <w:tag w:val="Atstovavimo pagrindas"/>
          <w:id w:val="596448900"/>
          <w:placeholder>
            <w:docPart w:val="5C478009CFB444CCAAC17F08474AF124"/>
          </w:placeholder>
        </w:sdtPr>
        <w:sdtEndPr>
          <w:rPr>
            <w:highlight w:val="lightGray"/>
          </w:rPr>
        </w:sdtEndPr>
        <w:sdtContent>
          <w:r w:rsidRPr="008B1C61">
            <w:rPr>
              <w:szCs w:val="24"/>
            </w:rPr>
            <w:t>įstaigos nuostatus</w:t>
          </w:r>
        </w:sdtContent>
      </w:sdt>
      <w:bookmarkEnd w:id="4"/>
      <w:r w:rsidR="008855D6" w:rsidRPr="000529B2">
        <w:rPr>
          <w:szCs w:val="24"/>
        </w:rPr>
        <w:t xml:space="preserve">, toliau sutartyje vadinamas </w:t>
      </w:r>
      <w:r w:rsidR="008855D6" w:rsidRPr="000529B2">
        <w:rPr>
          <w:b/>
          <w:bCs/>
          <w:szCs w:val="24"/>
        </w:rPr>
        <w:t xml:space="preserve">Pirkėju, </w:t>
      </w:r>
    </w:p>
    <w:p w14:paraId="12188CE0" w14:textId="77777777" w:rsidR="008855D6" w:rsidRPr="000529B2" w:rsidRDefault="008855D6" w:rsidP="00A57B31">
      <w:pPr>
        <w:tabs>
          <w:tab w:val="left" w:pos="567"/>
          <w:tab w:val="left" w:pos="993"/>
        </w:tabs>
        <w:spacing w:after="0"/>
        <w:ind w:firstLine="680"/>
        <w:jc w:val="both"/>
        <w:rPr>
          <w:szCs w:val="24"/>
        </w:rPr>
      </w:pPr>
      <w:r w:rsidRPr="000529B2">
        <w:rPr>
          <w:szCs w:val="24"/>
        </w:rPr>
        <w:t xml:space="preserve">ir </w:t>
      </w:r>
    </w:p>
    <w:bookmarkStart w:id="5" w:name="_Hlk507246021"/>
    <w:p w14:paraId="52E13036" w14:textId="7B4B7AEB" w:rsidR="008855D6" w:rsidRPr="000529B2" w:rsidRDefault="00CC5775" w:rsidP="00A57B31">
      <w:pPr>
        <w:tabs>
          <w:tab w:val="left" w:pos="567"/>
          <w:tab w:val="left" w:pos="993"/>
        </w:tabs>
        <w:spacing w:after="0"/>
        <w:ind w:firstLine="680"/>
        <w:jc w:val="both"/>
        <w:rPr>
          <w:b/>
          <w:bCs/>
          <w:szCs w:val="24"/>
        </w:rPr>
      </w:pPr>
      <w:sdt>
        <w:sdtPr>
          <w:rPr>
            <w:b/>
            <w:bCs/>
            <w:szCs w:val="24"/>
          </w:rPr>
          <w:alias w:val="Pardavėjo pavadinimas"/>
          <w:tag w:val="Pardavėjo pavadinimas"/>
          <w:id w:val="269206931"/>
          <w:placeholder>
            <w:docPart w:val="5C478009CFB444CCAAC17F08474AF124"/>
          </w:placeholder>
        </w:sdtPr>
        <w:sdtEndPr>
          <w:rPr>
            <w:i/>
            <w:u w:val="single"/>
          </w:rPr>
        </w:sdtEndPr>
        <w:sdtContent>
          <w:r w:rsidR="00462D9D" w:rsidRPr="00462D9D">
            <w:rPr>
              <w:b/>
              <w:bCs/>
              <w:szCs w:val="24"/>
            </w:rPr>
            <w:t xml:space="preserve">UAB </w:t>
          </w:r>
          <w:r w:rsidR="00C1648A">
            <w:rPr>
              <w:b/>
              <w:bCs/>
              <w:szCs w:val="24"/>
            </w:rPr>
            <w:t>„</w:t>
          </w:r>
          <w:proofErr w:type="spellStart"/>
          <w:r w:rsidR="00462D9D" w:rsidRPr="00462D9D">
            <w:rPr>
              <w:b/>
              <w:bCs/>
              <w:szCs w:val="24"/>
            </w:rPr>
            <w:t>Sportija</w:t>
          </w:r>
          <w:proofErr w:type="spellEnd"/>
          <w:r w:rsidR="00C1648A">
            <w:rPr>
              <w:b/>
              <w:bCs/>
              <w:szCs w:val="24"/>
            </w:rPr>
            <w:t>“</w:t>
          </w:r>
        </w:sdtContent>
      </w:sdt>
      <w:bookmarkEnd w:id="5"/>
      <w:r w:rsidR="008855D6" w:rsidRPr="00462D9D">
        <w:rPr>
          <w:szCs w:val="24"/>
        </w:rPr>
        <w:t xml:space="preserve">, buveinės adresas </w:t>
      </w:r>
      <w:bookmarkStart w:id="6" w:name="_Hlk507246067"/>
      <w:sdt>
        <w:sdtPr>
          <w:rPr>
            <w:szCs w:val="24"/>
          </w:rPr>
          <w:alias w:val="Pardavėjo buveinės adresas"/>
          <w:tag w:val="Pardavėjo buveinės adresas"/>
          <w:id w:val="28762158"/>
          <w:placeholder>
            <w:docPart w:val="5C478009CFB444CCAAC17F08474AF124"/>
          </w:placeholder>
        </w:sdtPr>
        <w:sdtEndPr/>
        <w:sdtContent>
          <w:r w:rsidR="00462D9D" w:rsidRPr="00462D9D">
            <w:rPr>
              <w:szCs w:val="24"/>
            </w:rPr>
            <w:t>Saulės g. 4, Didvyrių km. Kauno raj.</w:t>
          </w:r>
        </w:sdtContent>
      </w:sdt>
      <w:bookmarkEnd w:id="6"/>
      <w:r w:rsidR="008855D6" w:rsidRPr="00462D9D">
        <w:rPr>
          <w:i/>
          <w:iCs/>
          <w:szCs w:val="24"/>
        </w:rPr>
        <w:t>,</w:t>
      </w:r>
      <w:r w:rsidR="008855D6" w:rsidRPr="00462D9D">
        <w:rPr>
          <w:szCs w:val="24"/>
        </w:rPr>
        <w:t xml:space="preserve"> juridinio asmens kodas</w:t>
      </w:r>
      <w:r w:rsidR="00462D9D" w:rsidRPr="00462D9D">
        <w:rPr>
          <w:szCs w:val="24"/>
        </w:rPr>
        <w:t xml:space="preserve"> 300616408,</w:t>
      </w:r>
      <w:r w:rsidR="008855D6" w:rsidRPr="00462D9D">
        <w:rPr>
          <w:szCs w:val="24"/>
        </w:rPr>
        <w:t xml:space="preserve"> 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462D9D" w:rsidRPr="00462D9D">
            <w:rPr>
              <w:szCs w:val="24"/>
            </w:rPr>
            <w:t>direktoriaus, Vaidoto Augustaičio</w:t>
          </w:r>
        </w:sdtContent>
      </w:sdt>
      <w:bookmarkEnd w:id="7"/>
      <w:r w:rsidR="008855D6" w:rsidRPr="00462D9D">
        <w:rPr>
          <w:szCs w:val="24"/>
        </w:rPr>
        <w:t xml:space="preserve">, veikiančio pagal </w:t>
      </w:r>
      <w:bookmarkStart w:id="8" w:name="_Hlk507246143"/>
      <w:sdt>
        <w:sdtPr>
          <w:rPr>
            <w:szCs w:val="24"/>
          </w:rPr>
          <w:alias w:val="Pardavėjo atstovavimo pagrindas"/>
          <w:tag w:val="Pardavėjo atstovavimo pagrindas"/>
          <w:id w:val="771743519"/>
          <w:placeholder>
            <w:docPart w:val="F486BDE1A5184124B90270CE0F493A2B"/>
          </w:placeholder>
        </w:sdtPr>
        <w:sdtEndPr/>
        <w:sdtContent>
          <w:r w:rsidR="00291B48">
            <w:rPr>
              <w:szCs w:val="24"/>
            </w:rPr>
            <w:t>bendrovės įstatus</w:t>
          </w:r>
        </w:sdtContent>
      </w:sdt>
      <w:bookmarkEnd w:id="8"/>
      <w:r w:rsidR="008855D6" w:rsidRPr="00462D9D">
        <w:rPr>
          <w:i/>
          <w:iCs/>
          <w:szCs w:val="24"/>
        </w:rPr>
        <w:t xml:space="preserve">, </w:t>
      </w:r>
      <w:r w:rsidR="008855D6" w:rsidRPr="00462D9D">
        <w:rPr>
          <w:szCs w:val="24"/>
        </w:rPr>
        <w:t xml:space="preserve">toliau sutartyje vadinamas </w:t>
      </w:r>
      <w:r w:rsidR="008855D6" w:rsidRPr="00462D9D">
        <w:rPr>
          <w:b/>
          <w:bCs/>
          <w:szCs w:val="24"/>
        </w:rPr>
        <w:t>Pardavėju</w:t>
      </w:r>
      <w:r w:rsidR="008855D6" w:rsidRPr="00462D9D">
        <w:rPr>
          <w:szCs w:val="24"/>
        </w:rPr>
        <w:t>,</w:t>
      </w:r>
    </w:p>
    <w:p w14:paraId="2403625B" w14:textId="77777777" w:rsidR="008855D6" w:rsidRPr="000529B2" w:rsidRDefault="008855D6" w:rsidP="00A57B31">
      <w:pPr>
        <w:tabs>
          <w:tab w:val="left" w:pos="567"/>
          <w:tab w:val="left" w:pos="993"/>
        </w:tabs>
        <w:spacing w:after="0"/>
        <w:ind w:firstLine="68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2"/>
    <w:p w14:paraId="30E115A0" w14:textId="77777777" w:rsidR="009C0D55" w:rsidRPr="00F40B85" w:rsidRDefault="009C0D55" w:rsidP="008855D6">
      <w:pPr>
        <w:tabs>
          <w:tab w:val="left" w:pos="567"/>
          <w:tab w:val="left" w:pos="993"/>
        </w:tabs>
        <w:spacing w:after="0"/>
        <w:jc w:val="both"/>
        <w:rPr>
          <w:b/>
          <w:bCs/>
          <w:szCs w:val="24"/>
        </w:rPr>
      </w:pPr>
    </w:p>
    <w:p w14:paraId="4607696D" w14:textId="77777777" w:rsidR="00F40B85" w:rsidRPr="00F40B85" w:rsidRDefault="00DC6B44" w:rsidP="00DC6B44">
      <w:pPr>
        <w:pStyle w:val="ListParagraph"/>
        <w:suppressAutoHyphens/>
        <w:spacing w:line="276" w:lineRule="auto"/>
        <w:ind w:left="567"/>
        <w:contextualSpacing w:val="0"/>
        <w:jc w:val="center"/>
        <w:rPr>
          <w:b/>
          <w:bCs/>
        </w:rPr>
      </w:pPr>
      <w:r>
        <w:rPr>
          <w:b/>
          <w:bCs/>
        </w:rPr>
        <w:t xml:space="preserve">I </w:t>
      </w:r>
      <w:r w:rsidR="001F3509">
        <w:rPr>
          <w:b/>
          <w:bCs/>
        </w:rPr>
        <w:t>SUTARTIES DALYKAS</w:t>
      </w:r>
    </w:p>
    <w:p w14:paraId="25644D52" w14:textId="77777777" w:rsidR="00F40B85" w:rsidRPr="00F40B85" w:rsidRDefault="00F40B85" w:rsidP="00FB4A17">
      <w:pPr>
        <w:pStyle w:val="ListParagraph"/>
        <w:spacing w:line="276" w:lineRule="auto"/>
        <w:ind w:left="567" w:hanging="567"/>
        <w:jc w:val="both"/>
      </w:pPr>
    </w:p>
    <w:p w14:paraId="13F70AA6" w14:textId="540C650B" w:rsidR="00E130D0" w:rsidRPr="008C40DA" w:rsidRDefault="00DC6B44" w:rsidP="00A57B31">
      <w:pPr>
        <w:suppressAutoHyphens/>
        <w:spacing w:after="0"/>
        <w:ind w:firstLine="680"/>
        <w:jc w:val="both"/>
        <w:rPr>
          <w:b/>
          <w:szCs w:val="24"/>
          <w:lang w:eastAsia="zh-CN"/>
        </w:rPr>
      </w:pPr>
      <w:r>
        <w:rPr>
          <w:szCs w:val="24"/>
          <w:lang w:eastAsia="zh-CN"/>
        </w:rPr>
        <w:t xml:space="preserve">1.1. </w:t>
      </w:r>
      <w:r w:rsidR="008C40DA" w:rsidRPr="00326319">
        <w:rPr>
          <w:szCs w:val="24"/>
        </w:rPr>
        <w:t xml:space="preserve">Šia Sutartimi </w:t>
      </w:r>
      <w:r w:rsidR="008C40DA" w:rsidRPr="00326319">
        <w:rPr>
          <w:bCs/>
          <w:szCs w:val="24"/>
        </w:rPr>
        <w:t>Pardavėjas,</w:t>
      </w:r>
      <w:r w:rsidR="008C40DA" w:rsidRPr="00326319">
        <w:rPr>
          <w:szCs w:val="24"/>
        </w:rPr>
        <w:t xml:space="preserve"> laimėjęs </w:t>
      </w:r>
      <w:r w:rsidR="003F4C9F">
        <w:rPr>
          <w:szCs w:val="24"/>
        </w:rPr>
        <w:t xml:space="preserve">skelbiamos apklausos būdu vykdyto </w:t>
      </w:r>
      <w:r w:rsidR="008C40DA" w:rsidRPr="00326319">
        <w:rPr>
          <w:szCs w:val="24"/>
        </w:rPr>
        <w:t>viešojo pirkimo „Projektui „Kelmės lopšelio-daržel</w:t>
      </w:r>
      <w:r w:rsidR="00C77104" w:rsidRPr="00326319">
        <w:rPr>
          <w:szCs w:val="24"/>
        </w:rPr>
        <w:t xml:space="preserve">io ,,Ąžuoliukas“ modernizacija“ </w:t>
      </w:r>
      <w:r w:rsidR="00C77104" w:rsidRPr="00326319">
        <w:rPr>
          <w:rStyle w:val="form-control"/>
          <w:szCs w:val="24"/>
        </w:rPr>
        <w:t>ugdymo</w:t>
      </w:r>
      <w:r w:rsidR="00C77104">
        <w:rPr>
          <w:rStyle w:val="form-control"/>
        </w:rPr>
        <w:t xml:space="preserve"> įrangos ir priemonių pirkimas</w:t>
      </w:r>
      <w:r w:rsidR="003F4C9F">
        <w:t>“ II pirkimo dalį</w:t>
      </w:r>
      <w:r w:rsidR="008C40DA" w:rsidRPr="008C40DA">
        <w:t xml:space="preserve">, </w:t>
      </w:r>
      <w:r w:rsidR="008C40DA" w:rsidRPr="008C40DA">
        <w:rPr>
          <w:sz w:val="22"/>
        </w:rPr>
        <w:t xml:space="preserve"> </w:t>
      </w:r>
      <w:r w:rsidR="008C40DA" w:rsidRPr="008C40DA">
        <w:t xml:space="preserve">įsipareigoja per </w:t>
      </w:r>
      <w:r w:rsidR="00B50EF6">
        <w:t>45 dienas</w:t>
      </w:r>
      <w:r w:rsidR="008C40DA" w:rsidRPr="008C40DA">
        <w:t xml:space="preserve"> nuo Sutarties pasirašymo pristatyti</w:t>
      </w:r>
      <w:r w:rsidR="008C40DA" w:rsidRPr="008C40DA">
        <w:rPr>
          <w:bCs/>
        </w:rPr>
        <w:t xml:space="preserve"> Pirkėjui</w:t>
      </w:r>
      <w:r w:rsidR="008C40DA" w:rsidRPr="008C40DA">
        <w:t>, sumontuoti, išbandyti prekes ir jei reikia</w:t>
      </w:r>
      <w:r w:rsidR="00D1104E">
        <w:t xml:space="preserve"> (Pirkėjui paprašius)</w:t>
      </w:r>
      <w:r w:rsidR="008C40DA" w:rsidRPr="008C40DA">
        <w:t xml:space="preserve"> apmokyti Pirkėją kaip naudotis prekėmis (</w:t>
      </w:r>
      <w:r w:rsidR="00F91F0F">
        <w:rPr>
          <w:rStyle w:val="form-control"/>
        </w:rPr>
        <w:t>kampiniu kamuoliukų baseinu</w:t>
      </w:r>
      <w:bookmarkStart w:id="9" w:name="_GoBack"/>
      <w:bookmarkEnd w:id="9"/>
      <w:r w:rsidR="008C40DA" w:rsidRPr="008C40DA">
        <w:t>),</w:t>
      </w:r>
      <w:r w:rsidR="001F3509" w:rsidRPr="008C40DA">
        <w:rPr>
          <w:szCs w:val="24"/>
          <w:lang w:eastAsia="zh-CN"/>
        </w:rPr>
        <w:t xml:space="preserve"> bei </w:t>
      </w:r>
      <w:r w:rsidR="00E130D0" w:rsidRPr="008C40DA">
        <w:rPr>
          <w:szCs w:val="24"/>
          <w:lang w:eastAsia="zh-CN"/>
        </w:rPr>
        <w:t>perduoti Pirkėjui nuosavybės teise prekes, nurodytas</w:t>
      </w:r>
      <w:r w:rsidR="008C40DA" w:rsidRPr="008C40DA">
        <w:rPr>
          <w:szCs w:val="24"/>
          <w:lang w:eastAsia="zh-CN"/>
        </w:rPr>
        <w:t xml:space="preserve"> </w:t>
      </w:r>
      <w:r w:rsidR="00E130D0" w:rsidRPr="008C40DA">
        <w:rPr>
          <w:szCs w:val="24"/>
          <w:lang w:eastAsia="zh-CN"/>
        </w:rPr>
        <w:t xml:space="preserve">Sutarties </w:t>
      </w:r>
      <w:r w:rsidR="005118D5" w:rsidRPr="008C40DA">
        <w:rPr>
          <w:color w:val="595959" w:themeColor="text1" w:themeTint="A6"/>
          <w:szCs w:val="24"/>
          <w:lang w:eastAsia="zh-CN"/>
        </w:rPr>
        <w:t>P</w:t>
      </w:r>
      <w:r w:rsidR="00E130D0" w:rsidRPr="008C40DA">
        <w:rPr>
          <w:color w:val="595959" w:themeColor="text1" w:themeTint="A6"/>
          <w:szCs w:val="24"/>
          <w:lang w:eastAsia="zh-CN"/>
        </w:rPr>
        <w:t xml:space="preserve">riede </w:t>
      </w:r>
      <w:r w:rsidR="00E130D0" w:rsidRPr="008C40DA">
        <w:rPr>
          <w:color w:val="595959" w:themeColor="text1" w:themeTint="A6"/>
          <w:szCs w:val="24"/>
          <w:highlight w:val="lightGray"/>
          <w:lang w:eastAsia="zh-CN"/>
        </w:rPr>
        <w:t xml:space="preserve">Nr. 1 „Techninė </w:t>
      </w:r>
      <w:r w:rsidR="00DB637A">
        <w:rPr>
          <w:color w:val="595959" w:themeColor="text1" w:themeTint="A6"/>
          <w:szCs w:val="24"/>
          <w:lang w:eastAsia="zh-CN"/>
        </w:rPr>
        <w:t>užduotis</w:t>
      </w:r>
      <w:r w:rsidR="00E130D0" w:rsidRPr="008C40DA">
        <w:rPr>
          <w:color w:val="595959" w:themeColor="text1" w:themeTint="A6"/>
          <w:szCs w:val="24"/>
          <w:lang w:eastAsia="zh-CN"/>
        </w:rPr>
        <w:t xml:space="preserve">“ </w:t>
      </w:r>
      <w:r w:rsidR="00E130D0" w:rsidRPr="008C40DA">
        <w:rPr>
          <w:szCs w:val="24"/>
          <w:lang w:eastAsia="zh-CN"/>
        </w:rPr>
        <w:t>(toliau – Prekės), o Pirkėjas įsipareigoja Prekes priimti ir sumokėti už jas Sutartyje n</w:t>
      </w:r>
      <w:r w:rsidR="007E7746" w:rsidRPr="008C40DA">
        <w:rPr>
          <w:szCs w:val="24"/>
          <w:lang w:eastAsia="zh-CN"/>
        </w:rPr>
        <w:t>umatytomis sąlygomis ir tvarka.</w:t>
      </w:r>
    </w:p>
    <w:p w14:paraId="07603D34" w14:textId="0F9B903E" w:rsidR="00E130D0" w:rsidRPr="00CB5EC3" w:rsidRDefault="00DC6B44" w:rsidP="00A57B31">
      <w:pPr>
        <w:suppressAutoHyphens/>
        <w:spacing w:after="0"/>
        <w:ind w:firstLine="680"/>
        <w:jc w:val="both"/>
        <w:rPr>
          <w:color w:val="595959" w:themeColor="text1" w:themeTint="A6"/>
          <w:szCs w:val="24"/>
          <w:lang w:eastAsia="zh-CN"/>
        </w:rPr>
      </w:pPr>
      <w:bookmarkStart w:id="10" w:name="_Ref339277411"/>
      <w:r>
        <w:rPr>
          <w:snapToGrid w:val="0"/>
          <w:color w:val="000000"/>
          <w:szCs w:val="24"/>
          <w:lang w:eastAsia="zh-CN"/>
        </w:rPr>
        <w:t xml:space="preserve">1.2. </w:t>
      </w:r>
      <w:r w:rsidR="00E130D0" w:rsidRPr="00CB5EC3">
        <w:rPr>
          <w:snapToGrid w:val="0"/>
          <w:color w:val="000000"/>
          <w:szCs w:val="24"/>
          <w:lang w:eastAsia="zh-CN"/>
        </w:rPr>
        <w:t xml:space="preserve">Reikalavimai Prekėms aprašyti </w:t>
      </w:r>
      <w:r w:rsidR="00E130D0" w:rsidRPr="008B1C61">
        <w:rPr>
          <w:snapToGrid w:val="0"/>
          <w:color w:val="595959" w:themeColor="text1" w:themeTint="A6"/>
          <w:szCs w:val="24"/>
          <w:highlight w:val="lightGray"/>
          <w:lang w:eastAsia="zh-CN"/>
        </w:rPr>
        <w:t xml:space="preserve">Sutarties </w:t>
      </w:r>
      <w:r w:rsidR="005118D5" w:rsidRPr="008B1C61">
        <w:rPr>
          <w:snapToGrid w:val="0"/>
          <w:color w:val="595959" w:themeColor="text1" w:themeTint="A6"/>
          <w:szCs w:val="24"/>
          <w:highlight w:val="lightGray"/>
          <w:lang w:eastAsia="zh-CN"/>
        </w:rPr>
        <w:t>P</w:t>
      </w:r>
      <w:r w:rsidR="00E130D0" w:rsidRPr="008B1C61">
        <w:rPr>
          <w:snapToGrid w:val="0"/>
          <w:color w:val="595959" w:themeColor="text1" w:themeTint="A6"/>
          <w:szCs w:val="24"/>
          <w:highlight w:val="lightGray"/>
          <w:lang w:eastAsia="zh-CN"/>
        </w:rPr>
        <w:t xml:space="preserve">riede </w:t>
      </w:r>
      <w:r w:rsidR="00E130D0" w:rsidRPr="00CB5EC3">
        <w:rPr>
          <w:snapToGrid w:val="0"/>
          <w:color w:val="595959" w:themeColor="text1" w:themeTint="A6"/>
          <w:szCs w:val="24"/>
          <w:highlight w:val="lightGray"/>
          <w:lang w:eastAsia="zh-CN"/>
        </w:rPr>
        <w:t>Nr. 1 „</w:t>
      </w:r>
      <w:r w:rsidR="00E130D0" w:rsidRPr="00CB5EC3">
        <w:rPr>
          <w:color w:val="595959" w:themeColor="text1" w:themeTint="A6"/>
          <w:szCs w:val="24"/>
          <w:highlight w:val="lightGray"/>
          <w:lang w:eastAsia="zh-CN"/>
        </w:rPr>
        <w:t xml:space="preserve">Techninė </w:t>
      </w:r>
      <w:bookmarkEnd w:id="10"/>
      <w:r w:rsidR="00DB637A">
        <w:rPr>
          <w:color w:val="595959" w:themeColor="text1" w:themeTint="A6"/>
          <w:szCs w:val="24"/>
          <w:highlight w:val="lightGray"/>
          <w:lang w:eastAsia="zh-CN"/>
        </w:rPr>
        <w:t>užduotis</w:t>
      </w:r>
      <w:r w:rsidR="00E130D0" w:rsidRPr="00CB5EC3">
        <w:rPr>
          <w:color w:val="595959" w:themeColor="text1" w:themeTint="A6"/>
          <w:szCs w:val="24"/>
          <w:highlight w:val="lightGray"/>
          <w:lang w:eastAsia="zh-CN"/>
        </w:rPr>
        <w:t>“.</w:t>
      </w:r>
    </w:p>
    <w:p w14:paraId="12189E87" w14:textId="77777777" w:rsidR="006A0340" w:rsidRDefault="008840F8" w:rsidP="00A57B31">
      <w:pPr>
        <w:ind w:firstLine="680"/>
        <w:jc w:val="both"/>
      </w:pPr>
      <w:r>
        <w:rPr>
          <w:szCs w:val="24"/>
          <w:lang w:eastAsia="zh-CN"/>
        </w:rPr>
        <w:t xml:space="preserve">1.3. </w:t>
      </w:r>
      <w:r>
        <w:t>Pristatytos prekės privalo būti surinktos, sumontuotos ir dalyvaujant pirkėjui išbandytos. Pardavėjas privalo apmokyti personalą naudotis pateiktomis prekėmis ir įranga.</w:t>
      </w:r>
    </w:p>
    <w:p w14:paraId="1F6D8C95" w14:textId="77777777" w:rsidR="00F40B85" w:rsidRPr="00F40B85" w:rsidRDefault="00F40B85" w:rsidP="006A0340">
      <w:pPr>
        <w:tabs>
          <w:tab w:val="left" w:pos="3694"/>
        </w:tabs>
        <w:spacing w:after="0"/>
        <w:jc w:val="both"/>
        <w:rPr>
          <w:szCs w:val="24"/>
        </w:rPr>
      </w:pPr>
    </w:p>
    <w:p w14:paraId="48B6F882" w14:textId="77777777" w:rsidR="00F40B85" w:rsidRDefault="00DC6B44" w:rsidP="00DC6B44">
      <w:pPr>
        <w:pStyle w:val="ListParagraph"/>
        <w:suppressAutoHyphens/>
        <w:spacing w:line="276" w:lineRule="auto"/>
        <w:ind w:left="567"/>
        <w:contextualSpacing w:val="0"/>
        <w:jc w:val="center"/>
        <w:rPr>
          <w:b/>
          <w:bCs/>
        </w:rPr>
      </w:pPr>
      <w:r>
        <w:rPr>
          <w:b/>
          <w:bCs/>
        </w:rPr>
        <w:t xml:space="preserve">II </w:t>
      </w:r>
      <w:r w:rsidR="00F40B85" w:rsidRPr="00F40B85">
        <w:rPr>
          <w:b/>
          <w:bCs/>
        </w:rPr>
        <w:t>KAINA IR SUTARTIES VERTĖ</w:t>
      </w:r>
      <w:bookmarkStart w:id="11" w:name="_Ref398629149"/>
    </w:p>
    <w:p w14:paraId="2E687EE6" w14:textId="77777777" w:rsidR="007232D4" w:rsidRPr="007232D4" w:rsidRDefault="007232D4" w:rsidP="00DC6B44">
      <w:pPr>
        <w:pStyle w:val="ListParagraph"/>
        <w:numPr>
          <w:ilvl w:val="0"/>
          <w:numId w:val="4"/>
        </w:numPr>
        <w:spacing w:line="276" w:lineRule="auto"/>
        <w:ind w:left="567" w:hanging="567"/>
        <w:contextualSpacing w:val="0"/>
        <w:jc w:val="both"/>
        <w:rPr>
          <w:vanish/>
        </w:rPr>
      </w:pPr>
    </w:p>
    <w:p w14:paraId="79D91811" w14:textId="77777777" w:rsidR="007232D4" w:rsidRPr="007232D4" w:rsidRDefault="007232D4" w:rsidP="00DC6B44">
      <w:pPr>
        <w:pStyle w:val="ListParagraph"/>
        <w:numPr>
          <w:ilvl w:val="0"/>
          <w:numId w:val="4"/>
        </w:numPr>
        <w:spacing w:line="276" w:lineRule="auto"/>
        <w:ind w:left="567" w:hanging="567"/>
        <w:contextualSpacing w:val="0"/>
        <w:jc w:val="both"/>
        <w:rPr>
          <w:vanish/>
        </w:rPr>
      </w:pPr>
    </w:p>
    <w:p w14:paraId="187D2E34" w14:textId="77777777" w:rsidR="00200F6B" w:rsidRDefault="00200F6B" w:rsidP="00DC6B44">
      <w:pPr>
        <w:pStyle w:val="ListParagraph"/>
        <w:spacing w:line="276" w:lineRule="auto"/>
        <w:ind w:left="567" w:hanging="567"/>
        <w:contextualSpacing w:val="0"/>
        <w:jc w:val="both"/>
      </w:pPr>
    </w:p>
    <w:bookmarkEnd w:id="11"/>
    <w:p w14:paraId="15623545" w14:textId="37BD0FA2" w:rsidR="00E95C13" w:rsidRPr="000529B2" w:rsidRDefault="00DC6B44" w:rsidP="004C64CF">
      <w:pPr>
        <w:suppressAutoHyphens/>
        <w:spacing w:after="0"/>
        <w:ind w:firstLine="680"/>
        <w:jc w:val="both"/>
      </w:pPr>
      <w:r>
        <w:t xml:space="preserve">2.1. </w:t>
      </w:r>
      <w:r w:rsidR="00E95C13" w:rsidRPr="000529B2">
        <w:t xml:space="preserve">Sutarties vertė be </w:t>
      </w:r>
      <w:r w:rsidR="00E95C13" w:rsidRPr="00E00E62">
        <w:t xml:space="preserve">PVM yra </w:t>
      </w:r>
      <w:bookmarkStart w:id="12" w:name="_Hlk508554586"/>
      <w:sdt>
        <w:sdtPr>
          <w:alias w:val="Vertė be PVM skaičiais"/>
          <w:tag w:val="Vertė be PVM skaičiais"/>
          <w:id w:val="629055786"/>
          <w:placeholder>
            <w:docPart w:val="0A79F8A61925406EBC80E45A4DBF4E7E"/>
          </w:placeholder>
        </w:sdtPr>
        <w:sdtEndPr/>
        <w:sdtContent>
          <w:r w:rsidR="00326319">
            <w:t xml:space="preserve">640,00 </w:t>
          </w:r>
        </w:sdtContent>
      </w:sdt>
      <w:bookmarkEnd w:id="12"/>
      <w:r w:rsidR="00E95C13" w:rsidRPr="00E00E62">
        <w:t>EUR (</w:t>
      </w:r>
      <w:bookmarkStart w:id="13" w:name="_Hlk508554610"/>
      <w:sdt>
        <w:sdtPr>
          <w:alias w:val="Vertė be PVM žodžiais"/>
          <w:tag w:val="Vertė be PVM žodžiais"/>
          <w:id w:val="1161823243"/>
          <w:placeholder>
            <w:docPart w:val="0A79F8A61925406EBC80E45A4DBF4E7E"/>
          </w:placeholder>
        </w:sdtPr>
        <w:sdtEndPr/>
        <w:sdtContent>
          <w:r w:rsidR="00326319">
            <w:t>šeši šimtai keturiasdešimt</w:t>
          </w:r>
          <w:r w:rsidR="003F4C9F">
            <w:t xml:space="preserve"> eurų</w:t>
          </w:r>
          <w:r w:rsidR="00326319">
            <w:t xml:space="preserve"> </w:t>
          </w:r>
          <w:r w:rsidR="00E73466">
            <w:t>ir 0 ct</w:t>
          </w:r>
        </w:sdtContent>
      </w:sdt>
      <w:bookmarkEnd w:id="13"/>
      <w:r w:rsidR="00E95C13" w:rsidRPr="00E00E62">
        <w:rPr>
          <w:i/>
        </w:rPr>
        <w:t>)</w:t>
      </w:r>
      <w:r w:rsidR="00E95C13" w:rsidRPr="00E00E62">
        <w:t xml:space="preserve">. 21% (dvidešimt vieno procento) PVM sudaro </w:t>
      </w:r>
      <w:bookmarkStart w:id="14" w:name="_Hlk508554863"/>
      <w:sdt>
        <w:sdtPr>
          <w:alias w:val="PVM suma skaičiais"/>
          <w:tag w:val="PVM suma skaičiais"/>
          <w:id w:val="-1748485438"/>
          <w:placeholder>
            <w:docPart w:val="0A79F8A61925406EBC80E45A4DBF4E7E"/>
          </w:placeholder>
        </w:sdtPr>
        <w:sdtEndPr/>
        <w:sdtContent>
          <w:r w:rsidR="00326319">
            <w:rPr>
              <w:szCs w:val="24"/>
            </w:rPr>
            <w:t>104,4</w:t>
          </w:r>
          <w:r w:rsidR="00E73466" w:rsidRPr="00E73466">
            <w:rPr>
              <w:szCs w:val="24"/>
            </w:rPr>
            <w:t>0</w:t>
          </w:r>
          <w:r w:rsidR="00E73466">
            <w:t xml:space="preserve"> </w:t>
          </w:r>
        </w:sdtContent>
      </w:sdt>
      <w:bookmarkEnd w:id="14"/>
      <w:r w:rsidR="00E95C13" w:rsidRPr="00E00E62">
        <w:t xml:space="preserve">EUR </w:t>
      </w:r>
      <w:bookmarkStart w:id="15" w:name="_Hlk508554884"/>
      <w:sdt>
        <w:sdtPr>
          <w:alias w:val="PVM suma žodžiais"/>
          <w:tag w:val="PVM suma žodžiais"/>
          <w:id w:val="-2036346186"/>
          <w:placeholder>
            <w:docPart w:val="0A79F8A61925406EBC80E45A4DBF4E7E"/>
          </w:placeholder>
        </w:sdtPr>
        <w:sdtEndPr/>
        <w:sdtContent>
          <w:r w:rsidR="00326319">
            <w:t xml:space="preserve">(šimtas keturi </w:t>
          </w:r>
          <w:r w:rsidR="003F4C9F">
            <w:t xml:space="preserve">eurai </w:t>
          </w:r>
          <w:r w:rsidR="00326319">
            <w:t xml:space="preserve">ir 40 </w:t>
          </w:r>
          <w:r w:rsidR="00E73466">
            <w:t>ct</w:t>
          </w:r>
        </w:sdtContent>
      </w:sdt>
      <w:bookmarkEnd w:id="15"/>
      <w:r w:rsidR="00E95C13" w:rsidRPr="00E00E62">
        <w:t xml:space="preserve">). </w:t>
      </w:r>
      <w:r w:rsidR="00E95C13" w:rsidRPr="00E73466">
        <w:rPr>
          <w:b/>
        </w:rPr>
        <w:t xml:space="preserve">Sutarties vertė su PVM – </w:t>
      </w:r>
      <w:bookmarkStart w:id="16" w:name="_Hlk508554915"/>
      <w:sdt>
        <w:sdtPr>
          <w:rPr>
            <w:b/>
          </w:rPr>
          <w:alias w:val="Vertė su PVM skaičiais"/>
          <w:tag w:val="Vertė su PVM skaičiais"/>
          <w:id w:val="287095220"/>
          <w:placeholder>
            <w:docPart w:val="1994E131824247ABBFAE06B407C2FCCA"/>
          </w:placeholder>
        </w:sdtPr>
        <w:sdtEndPr/>
        <w:sdtContent>
          <w:r w:rsidR="00326319">
            <w:rPr>
              <w:b/>
              <w:sz w:val="22"/>
              <w:lang w:eastAsia="lt-LT"/>
            </w:rPr>
            <w:t>744,40</w:t>
          </w:r>
        </w:sdtContent>
      </w:sdt>
      <w:bookmarkEnd w:id="16"/>
      <w:r w:rsidR="00E95C13" w:rsidRPr="00E73466">
        <w:rPr>
          <w:b/>
        </w:rPr>
        <w:t xml:space="preserve"> EUR</w:t>
      </w:r>
      <w:r w:rsidR="00E95C13" w:rsidRPr="00E00E62">
        <w:t xml:space="preserve"> (</w:t>
      </w:r>
      <w:bookmarkStart w:id="17" w:name="_Hlk508554929"/>
      <w:sdt>
        <w:sdtPr>
          <w:alias w:val="Vertė su  PVM žodžiais"/>
          <w:tag w:val="Vertė su  PVM žodžiais"/>
          <w:id w:val="-1844541761"/>
          <w:placeholder>
            <w:docPart w:val="3AC7EABAC7A64E65AD40AAAF53BA6344"/>
          </w:placeholder>
        </w:sdtPr>
        <w:sdtEndPr/>
        <w:sdtContent>
          <w:r w:rsidR="00326319">
            <w:t>septyni šimtai keturiasdešimt keturi</w:t>
          </w:r>
          <w:r w:rsidR="003F4C9F">
            <w:t xml:space="preserve"> eurai</w:t>
          </w:r>
          <w:r w:rsidR="00E73466">
            <w:t xml:space="preserve"> ir </w:t>
          </w:r>
          <w:r w:rsidR="00326319">
            <w:t>4</w:t>
          </w:r>
          <w:r w:rsidR="00E73466">
            <w:t>0 ct</w:t>
          </w:r>
        </w:sdtContent>
      </w:sdt>
      <w:bookmarkEnd w:id="17"/>
      <w:r w:rsidR="00E95C13" w:rsidRPr="00E00E62">
        <w:t>).</w:t>
      </w:r>
    </w:p>
    <w:p w14:paraId="73A24A44" w14:textId="77777777" w:rsidR="00E96C05" w:rsidRPr="00555212" w:rsidRDefault="00DC6B44" w:rsidP="004C64CF">
      <w:pPr>
        <w:tabs>
          <w:tab w:val="left" w:pos="1275"/>
          <w:tab w:val="num" w:pos="1647"/>
        </w:tabs>
        <w:suppressAutoHyphens/>
        <w:spacing w:after="0"/>
        <w:ind w:firstLine="680"/>
        <w:jc w:val="both"/>
        <w:rPr>
          <w:szCs w:val="24"/>
        </w:rPr>
      </w:pPr>
      <w:bookmarkStart w:id="18" w:name="_Hlk517549861"/>
      <w:r>
        <w:rPr>
          <w:szCs w:val="24"/>
        </w:rPr>
        <w:t xml:space="preserve">2.2. </w:t>
      </w:r>
      <w:r w:rsidR="00E96C05" w:rsidRPr="00555212">
        <w:rPr>
          <w:szCs w:val="24"/>
        </w:rPr>
        <w:t xml:space="preserve">Pardavėjas įsipareigoja pradėti tiekti Prekes po Sutarties pasirašymo ir atitinkamo užsakymo gavimo dienos. </w:t>
      </w:r>
    </w:p>
    <w:p w14:paraId="3408075E" w14:textId="77777777" w:rsidR="008840F8" w:rsidRPr="005B2C5A" w:rsidRDefault="00DC6B44" w:rsidP="004C64CF">
      <w:pPr>
        <w:pStyle w:val="WW-Default"/>
        <w:ind w:firstLine="680"/>
        <w:jc w:val="both"/>
        <w:rPr>
          <w:iCs/>
          <w:color w:val="auto"/>
        </w:rPr>
      </w:pPr>
      <w:bookmarkStart w:id="19" w:name="_Ref398625160"/>
      <w:bookmarkEnd w:id="18"/>
      <w:r>
        <w:t>2.3.</w:t>
      </w:r>
      <w:r w:rsidR="008840F8" w:rsidRPr="008840F8">
        <w:rPr>
          <w:iCs/>
        </w:rPr>
        <w:t xml:space="preserve"> </w:t>
      </w:r>
      <w:r w:rsidR="008840F8" w:rsidRPr="005B2C5A">
        <w:rPr>
          <w:iCs/>
          <w:color w:val="auto"/>
        </w:rPr>
        <w:t xml:space="preserve">Prekių kaina per visą Sutarties galiojimo laikotarpį nekeičiama, išskyrus atvejį, kai teisės aktais pakeičiamas pridėtinės vertės mokesčio (toliau – PVM) tarifo dydis, taikomas </w:t>
      </w:r>
      <w:r w:rsidR="008840F8">
        <w:rPr>
          <w:iCs/>
          <w:color w:val="auto"/>
        </w:rPr>
        <w:t>P</w:t>
      </w:r>
      <w:r w:rsidR="008840F8" w:rsidRPr="005B2C5A">
        <w:rPr>
          <w:iCs/>
          <w:color w:val="auto"/>
        </w:rPr>
        <w:t>rekėms. Teisės aktais pakeitus PVM dydį, Prekių kaina perskaičiuojama nekeičiant prekės kainos be PVM, atitinkamai perskaičiuojant tik PVM dalį. Prekių kaina dėl kitų mokesčių ar dėl kainų lygio pasikeitimo nebus perskaičiuojama.</w:t>
      </w:r>
    </w:p>
    <w:bookmarkEnd w:id="19"/>
    <w:p w14:paraId="330F73F2" w14:textId="77777777" w:rsidR="00F40B85" w:rsidRPr="00F40B85" w:rsidRDefault="008840F8" w:rsidP="004C64CF">
      <w:pPr>
        <w:pStyle w:val="Footer"/>
        <w:tabs>
          <w:tab w:val="clear" w:pos="4320"/>
          <w:tab w:val="clear" w:pos="8640"/>
          <w:tab w:val="left" w:pos="1275"/>
          <w:tab w:val="num" w:pos="1647"/>
        </w:tabs>
        <w:suppressAutoHyphens/>
        <w:spacing w:line="276" w:lineRule="auto"/>
        <w:ind w:firstLine="680"/>
        <w:jc w:val="both"/>
        <w:rPr>
          <w:szCs w:val="24"/>
        </w:rPr>
      </w:pPr>
      <w:r>
        <w:rPr>
          <w:szCs w:val="24"/>
        </w:rPr>
        <w:t xml:space="preserve">2.4. </w:t>
      </w:r>
      <w:r w:rsidRPr="005B2C5A">
        <w:rPr>
          <w:iCs/>
        </w:rPr>
        <w:t>Perskaičiuota kaina įforminama Šalių pasirašomu susitarimu, kuris tampa neatsiejama Sutarties dalimi.</w:t>
      </w:r>
    </w:p>
    <w:p w14:paraId="72DFD9BC" w14:textId="77777777" w:rsidR="00F40B85" w:rsidRDefault="00DC6B44" w:rsidP="00DC6B44">
      <w:pPr>
        <w:pStyle w:val="ListParagraph"/>
        <w:suppressAutoHyphens/>
        <w:spacing w:line="276" w:lineRule="auto"/>
        <w:ind w:left="567"/>
        <w:contextualSpacing w:val="0"/>
        <w:jc w:val="center"/>
        <w:rPr>
          <w:b/>
          <w:bCs/>
        </w:rPr>
      </w:pPr>
      <w:r>
        <w:rPr>
          <w:b/>
          <w:bCs/>
        </w:rPr>
        <w:t xml:space="preserve">III </w:t>
      </w:r>
      <w:r w:rsidR="00F40B85" w:rsidRPr="00F40B85">
        <w:rPr>
          <w:b/>
          <w:bCs/>
        </w:rPr>
        <w:t>ATSISKAITYMO TVARKA</w:t>
      </w:r>
    </w:p>
    <w:p w14:paraId="10B104CD" w14:textId="77777777" w:rsidR="00740704" w:rsidRPr="00740704" w:rsidRDefault="00740704" w:rsidP="00FB4A17">
      <w:pPr>
        <w:pStyle w:val="ListParagraph"/>
        <w:suppressAutoHyphens/>
        <w:spacing w:line="276" w:lineRule="auto"/>
        <w:ind w:left="567" w:hanging="567"/>
        <w:contextualSpacing w:val="0"/>
        <w:jc w:val="both"/>
        <w:rPr>
          <w:b/>
          <w:bCs/>
        </w:rPr>
      </w:pPr>
    </w:p>
    <w:p w14:paraId="7211D78E" w14:textId="77777777" w:rsidR="0096786B" w:rsidRPr="0096786B" w:rsidRDefault="0096786B" w:rsidP="00FB4A17">
      <w:pPr>
        <w:pStyle w:val="ListParagraph"/>
        <w:numPr>
          <w:ilvl w:val="0"/>
          <w:numId w:val="5"/>
        </w:numPr>
        <w:tabs>
          <w:tab w:val="left" w:pos="1125"/>
        </w:tabs>
        <w:suppressAutoHyphens/>
        <w:spacing w:line="276" w:lineRule="auto"/>
        <w:ind w:left="567" w:hanging="567"/>
        <w:contextualSpacing w:val="0"/>
        <w:jc w:val="both"/>
        <w:rPr>
          <w:vanish/>
        </w:rPr>
      </w:pPr>
    </w:p>
    <w:p w14:paraId="31874D6F" w14:textId="77777777" w:rsidR="0096786B" w:rsidRPr="0096786B" w:rsidRDefault="0096786B" w:rsidP="00FB4A17">
      <w:pPr>
        <w:pStyle w:val="ListParagraph"/>
        <w:numPr>
          <w:ilvl w:val="0"/>
          <w:numId w:val="5"/>
        </w:numPr>
        <w:tabs>
          <w:tab w:val="left" w:pos="1125"/>
        </w:tabs>
        <w:suppressAutoHyphens/>
        <w:spacing w:line="276" w:lineRule="auto"/>
        <w:ind w:left="567" w:hanging="567"/>
        <w:contextualSpacing w:val="0"/>
        <w:jc w:val="both"/>
        <w:rPr>
          <w:vanish/>
        </w:rPr>
      </w:pPr>
    </w:p>
    <w:p w14:paraId="2EB27610" w14:textId="693BB1CE" w:rsidR="00F40B85" w:rsidRPr="00F40B85" w:rsidRDefault="00DC6B44" w:rsidP="004C64CF">
      <w:pPr>
        <w:tabs>
          <w:tab w:val="left" w:pos="1125"/>
          <w:tab w:val="num" w:pos="5038"/>
        </w:tabs>
        <w:suppressAutoHyphens/>
        <w:spacing w:after="0"/>
        <w:ind w:firstLine="680"/>
        <w:jc w:val="both"/>
        <w:rPr>
          <w:szCs w:val="24"/>
        </w:rPr>
      </w:pPr>
      <w:r>
        <w:rPr>
          <w:szCs w:val="24"/>
        </w:rPr>
        <w:t xml:space="preserve">3.1. </w:t>
      </w:r>
      <w:r w:rsidR="00F40B85" w:rsidRPr="00F40B85">
        <w:rPr>
          <w:szCs w:val="24"/>
        </w:rPr>
        <w:t xml:space="preserve">Pirkėjas atsiskaito už pristatytas kokybiškas Prekes ne vėliau kaip per </w:t>
      </w:r>
      <w:r w:rsidR="00F40B85" w:rsidRPr="00CB5EC3">
        <w:rPr>
          <w:color w:val="595959" w:themeColor="text1" w:themeTint="A6"/>
          <w:szCs w:val="24"/>
          <w:highlight w:val="lightGray"/>
        </w:rPr>
        <w:t>30  (trisdešimt)</w:t>
      </w:r>
      <w:r w:rsidR="00AE2A85">
        <w:rPr>
          <w:color w:val="595959" w:themeColor="text1" w:themeTint="A6"/>
          <w:szCs w:val="24"/>
        </w:rPr>
        <w:t xml:space="preserve"> </w:t>
      </w:r>
      <w:r w:rsidR="00F40B85" w:rsidRPr="00F40B85">
        <w:rPr>
          <w:szCs w:val="24"/>
        </w:rPr>
        <w:t>kalendorinių dienų nuo Prekių priėmimo–perdavimo akto pasirašymo</w:t>
      </w:r>
      <w:r w:rsidR="0075651F">
        <w:rPr>
          <w:szCs w:val="24"/>
        </w:rPr>
        <w:t xml:space="preserve">, mokėjimo dokumento, </w:t>
      </w:r>
      <w:r w:rsidR="0075651F" w:rsidRPr="0075651F">
        <w:t>pateikto</w:t>
      </w:r>
      <w:r w:rsidR="008E4CDF" w:rsidRPr="0075651F">
        <w:t xml:space="preserve"> per in</w:t>
      </w:r>
      <w:r w:rsidR="0075651F" w:rsidRPr="0075651F">
        <w:t xml:space="preserve">formacinę sistemą „E. sąskaita“, </w:t>
      </w:r>
      <w:r w:rsidR="00F40B85" w:rsidRPr="00F40B85">
        <w:rPr>
          <w:szCs w:val="24"/>
        </w:rPr>
        <w:t>ir kitų Sutartyje nurodytų dokumentų gavimo dienos. Pardavėjas užtikrina, kad Pirkėjas gautų PVM sąskaitą faktūrą bei kitus dokumentus.</w:t>
      </w:r>
    </w:p>
    <w:p w14:paraId="0F681C62" w14:textId="77777777" w:rsidR="00F40B85" w:rsidRDefault="00DC6B44" w:rsidP="004C64CF">
      <w:pPr>
        <w:tabs>
          <w:tab w:val="left" w:pos="1125"/>
        </w:tabs>
        <w:suppressAutoHyphens/>
        <w:spacing w:after="0"/>
        <w:ind w:firstLine="680"/>
        <w:jc w:val="both"/>
        <w:rPr>
          <w:szCs w:val="24"/>
        </w:rPr>
      </w:pPr>
      <w:r>
        <w:rPr>
          <w:szCs w:val="24"/>
        </w:rPr>
        <w:t xml:space="preserve">3.2. </w:t>
      </w:r>
      <w:r w:rsidR="00F40B85" w:rsidRPr="00F40B85">
        <w:rPr>
          <w:szCs w:val="24"/>
        </w:rPr>
        <w:t>Už Prekes Pirkėjas atsiskaito mokėjimo pavedimu į Pirkėjo PVM sąskaitoje faktūroje nurodytą banko sąskaitą.</w:t>
      </w:r>
    </w:p>
    <w:p w14:paraId="2815838A" w14:textId="77777777" w:rsidR="00F40B85" w:rsidRPr="00F40B85" w:rsidRDefault="00F40B85" w:rsidP="0008351A">
      <w:pPr>
        <w:spacing w:after="0"/>
        <w:ind w:left="567" w:hanging="567"/>
        <w:jc w:val="both"/>
        <w:rPr>
          <w:szCs w:val="24"/>
        </w:rPr>
      </w:pPr>
    </w:p>
    <w:p w14:paraId="5C6417DA" w14:textId="77777777" w:rsidR="00FD4794" w:rsidRPr="00DC6B44" w:rsidRDefault="00DC6B44" w:rsidP="00DC6B44">
      <w:pPr>
        <w:suppressAutoHyphens/>
        <w:jc w:val="center"/>
        <w:rPr>
          <w:b/>
          <w:bCs/>
        </w:rPr>
      </w:pPr>
      <w:r>
        <w:rPr>
          <w:b/>
          <w:bCs/>
        </w:rPr>
        <w:t xml:space="preserve">IV </w:t>
      </w:r>
      <w:r w:rsidR="00F40B85" w:rsidRPr="00DC6B44">
        <w:rPr>
          <w:b/>
          <w:bCs/>
        </w:rPr>
        <w:t>ŠALIŲ ĮSIPAREIGOJIMAI IR ATSAKOMYBĖ</w:t>
      </w:r>
      <w:bookmarkStart w:id="20" w:name="_Ref398629114"/>
    </w:p>
    <w:p w14:paraId="06F3F46B" w14:textId="77777777" w:rsidR="00FD4794" w:rsidRPr="00FD4794" w:rsidRDefault="00FD4794" w:rsidP="0008351A">
      <w:pPr>
        <w:suppressAutoHyphens/>
        <w:spacing w:after="0"/>
        <w:ind w:left="567" w:hanging="567"/>
        <w:jc w:val="both"/>
        <w:rPr>
          <w:b/>
          <w:bCs/>
        </w:rPr>
      </w:pPr>
    </w:p>
    <w:p w14:paraId="497C0132" w14:textId="31365D7A" w:rsidR="00A57B31" w:rsidRPr="00A57B31" w:rsidRDefault="00DC6B44" w:rsidP="00A57B31">
      <w:pPr>
        <w:widowControl w:val="0"/>
        <w:suppressAutoHyphens/>
        <w:spacing w:after="0"/>
        <w:ind w:firstLine="680"/>
        <w:jc w:val="both"/>
        <w:rPr>
          <w:rFonts w:eastAsia="HG Mincho Light J"/>
          <w:color w:val="000000"/>
          <w:szCs w:val="24"/>
        </w:rPr>
      </w:pPr>
      <w:bookmarkStart w:id="21" w:name="_Hlk42581286"/>
      <w:r>
        <w:t xml:space="preserve">4.1. </w:t>
      </w:r>
      <w:r w:rsidR="00F40B85" w:rsidRPr="00FD4794">
        <w:t xml:space="preserve">Prekės turi būti </w:t>
      </w:r>
      <w:r w:rsidR="008840F8">
        <w:t>perduotos ne</w:t>
      </w:r>
      <w:r w:rsidR="00F40B85" w:rsidRPr="00FD4794">
        <w:t xml:space="preserve"> vėliau kaip </w:t>
      </w:r>
      <w:r w:rsidR="00F40B85" w:rsidRPr="00A71ECF">
        <w:t xml:space="preserve">per </w:t>
      </w:r>
      <w:r w:rsidR="00B50EF6">
        <w:t>45 dienas</w:t>
      </w:r>
      <w:r w:rsidR="00F40B85" w:rsidRPr="00A71ECF">
        <w:t xml:space="preserve"> nuo</w:t>
      </w:r>
      <w:r w:rsidR="00A57B31">
        <w:t xml:space="preserve"> </w:t>
      </w:r>
      <w:r w:rsidR="008B1C61">
        <w:t xml:space="preserve">sutarties </w:t>
      </w:r>
      <w:r w:rsidR="00C51C4B">
        <w:t>pasirašymo</w:t>
      </w:r>
      <w:r w:rsidR="008B1C61">
        <w:t xml:space="preserve"> </w:t>
      </w:r>
      <w:r w:rsidR="00F40B85" w:rsidRPr="00FD4794">
        <w:t xml:space="preserve"> dienos. </w:t>
      </w:r>
      <w:proofErr w:type="spellStart"/>
      <w:r w:rsidR="00A57B31" w:rsidRPr="00A57B31">
        <w:rPr>
          <w:rFonts w:ascii="TimesLT" w:eastAsia="Calibri" w:hAnsi="TimesLT"/>
          <w:highlight w:val="lightGray"/>
          <w:lang w:val="en-AU" w:eastAsia="ar-SA"/>
        </w:rPr>
        <w:t>Paaiškėjus</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nenumatytoms</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aplinkybėms</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šis</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terminas</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gali</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būti</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pratęstas</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rašytiniu</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šalių</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susitarimu</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pristatymo</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terminą</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pratęsiant</w:t>
      </w:r>
      <w:proofErr w:type="spellEnd"/>
      <w:r w:rsidR="00A57B31" w:rsidRPr="00A57B31">
        <w:rPr>
          <w:rFonts w:ascii="TimesLT" w:eastAsia="Calibri" w:hAnsi="TimesLT"/>
          <w:highlight w:val="lightGray"/>
          <w:lang w:val="en-AU" w:eastAsia="ar-SA"/>
        </w:rPr>
        <w:t xml:space="preserve"> 1 (</w:t>
      </w:r>
      <w:proofErr w:type="spellStart"/>
      <w:r w:rsidR="00A57B31" w:rsidRPr="00A57B31">
        <w:rPr>
          <w:rFonts w:ascii="TimesLT" w:eastAsia="Calibri" w:hAnsi="TimesLT"/>
          <w:highlight w:val="lightGray"/>
          <w:lang w:val="en-AU" w:eastAsia="ar-SA"/>
        </w:rPr>
        <w:t>vieno</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mėn</w:t>
      </w:r>
      <w:r w:rsidR="00273F76">
        <w:rPr>
          <w:rFonts w:ascii="TimesLT" w:eastAsia="Calibri" w:hAnsi="TimesLT"/>
          <w:highlight w:val="lightGray"/>
          <w:lang w:val="en-AU" w:eastAsia="ar-SA"/>
        </w:rPr>
        <w:t>e</w:t>
      </w:r>
      <w:r w:rsidR="00A57B31" w:rsidRPr="00A57B31">
        <w:rPr>
          <w:rFonts w:ascii="TimesLT" w:eastAsia="Calibri" w:hAnsi="TimesLT"/>
          <w:highlight w:val="lightGray"/>
          <w:lang w:val="en-AU" w:eastAsia="ar-SA"/>
        </w:rPr>
        <w:t>sio</w:t>
      </w:r>
      <w:proofErr w:type="spellEnd"/>
      <w:r w:rsidR="00A57B31" w:rsidRPr="00A57B31">
        <w:rPr>
          <w:rFonts w:ascii="TimesLT" w:eastAsia="Calibri" w:hAnsi="TimesLT"/>
          <w:highlight w:val="lightGray"/>
          <w:lang w:val="en-AU" w:eastAsia="ar-SA"/>
        </w:rPr>
        <w:t xml:space="preserve"> </w:t>
      </w:r>
      <w:proofErr w:type="spellStart"/>
      <w:r w:rsidR="00A57B31" w:rsidRPr="00A57B31">
        <w:rPr>
          <w:rFonts w:ascii="TimesLT" w:eastAsia="Calibri" w:hAnsi="TimesLT"/>
          <w:highlight w:val="lightGray"/>
          <w:lang w:val="en-AU" w:eastAsia="ar-SA"/>
        </w:rPr>
        <w:t>laikotarpiui</w:t>
      </w:r>
      <w:proofErr w:type="spellEnd"/>
      <w:r w:rsidR="00A57B31" w:rsidRPr="00A57B31">
        <w:rPr>
          <w:rFonts w:ascii="TimesLT" w:eastAsia="Calibri" w:hAnsi="TimesLT"/>
          <w:highlight w:val="lightGray"/>
          <w:lang w:val="en-AU" w:eastAsia="ar-SA"/>
        </w:rPr>
        <w:t>.</w:t>
      </w:r>
    </w:p>
    <w:bookmarkEnd w:id="20"/>
    <w:bookmarkEnd w:id="21"/>
    <w:p w14:paraId="563D9B33" w14:textId="77777777" w:rsidR="002B6FE9" w:rsidRPr="002B6FE9" w:rsidRDefault="00DC6B44" w:rsidP="00A57B31">
      <w:pPr>
        <w:tabs>
          <w:tab w:val="left" w:pos="1350"/>
        </w:tabs>
        <w:suppressAutoHyphens/>
        <w:spacing w:after="0"/>
        <w:ind w:firstLine="680"/>
        <w:jc w:val="both"/>
        <w:rPr>
          <w:szCs w:val="24"/>
        </w:rPr>
      </w:pPr>
      <w:r>
        <w:rPr>
          <w:szCs w:val="24"/>
        </w:rPr>
        <w:t xml:space="preserve">4.2. </w:t>
      </w:r>
      <w:r w:rsidR="002B6FE9" w:rsidRPr="003A2CFD">
        <w:rPr>
          <w:szCs w:val="24"/>
        </w:rPr>
        <w:t xml:space="preserve">Prekių ar jų dalies pristatymas įforminamas Prekių ar jų dalies priėmimo - perdavimo aktu, kurį (dviem egzemplioriais) pasirašo Pirkėjo ir Pardavėjo įgalioti atstovai. </w:t>
      </w:r>
    </w:p>
    <w:p w14:paraId="1477DAEE" w14:textId="77777777" w:rsidR="00FD4794" w:rsidRDefault="00F40B85" w:rsidP="00A57B31">
      <w:pPr>
        <w:suppressAutoHyphens/>
        <w:spacing w:after="0"/>
        <w:ind w:firstLine="680"/>
        <w:jc w:val="both"/>
      </w:pPr>
      <w:bookmarkStart w:id="22" w:name="_Ref398629128"/>
      <w:r w:rsidRPr="00FD4794">
        <w:t xml:space="preserve">Pirkėjui nepriėmus Prekių ar vėliau paaiškėjus Prekių neatitikimui, Pardavėjas įsipareigoja pakeisti nekokybiškas ar netinkamas Prekes kokybiškomis ir atitinkančiomis Sutarties sąlygas Prekėmis ne vėliau kaip </w:t>
      </w:r>
      <w:r w:rsidRPr="00DC6B44">
        <w:rPr>
          <w:highlight w:val="lightGray"/>
        </w:rPr>
        <w:t>per 10 (dešimt)</w:t>
      </w:r>
      <w:r w:rsidRPr="00FD4794">
        <w:t xml:space="preserve"> dienų nuo pranešimo dėl neatitinkančių Sutarties sąlygų Prekių gavimo dienos. Pardavėjas savo lėšomis užtikrina netinkamų Prekių pakeitimą tinkamomis per Sutartyje nustatytą terminą.</w:t>
      </w:r>
      <w:bookmarkEnd w:id="22"/>
    </w:p>
    <w:p w14:paraId="5516A969" w14:textId="77777777" w:rsidR="00FD4794" w:rsidRPr="00DC6B44" w:rsidRDefault="00DC6B44" w:rsidP="00A57B31">
      <w:pPr>
        <w:suppressAutoHyphens/>
        <w:spacing w:after="0"/>
        <w:ind w:firstLine="680"/>
        <w:jc w:val="both"/>
        <w:rPr>
          <w:highlight w:val="lightGray"/>
        </w:rPr>
      </w:pPr>
      <w:r>
        <w:rPr>
          <w:highlight w:val="lightGray"/>
        </w:rPr>
        <w:t xml:space="preserve">4.3. </w:t>
      </w:r>
      <w:r w:rsidR="00F40B85" w:rsidRPr="00DC6B44">
        <w:rPr>
          <w:highlight w:val="lightGray"/>
        </w:rPr>
        <w:t>Kartu su Prekėmis Pirkėjui yra perduodami kokybės sertifikatai bei Prekių specifikaciją nurodantys dokumentai.</w:t>
      </w:r>
    </w:p>
    <w:p w14:paraId="616E0FE3" w14:textId="77777777" w:rsidR="00FD4794" w:rsidRDefault="00DC6B44" w:rsidP="00A57B31">
      <w:pPr>
        <w:suppressAutoHyphens/>
        <w:spacing w:after="0"/>
        <w:ind w:firstLine="680"/>
        <w:jc w:val="both"/>
      </w:pPr>
      <w:r>
        <w:t xml:space="preserve">4.4. </w:t>
      </w:r>
      <w:r w:rsidR="00F40B85" w:rsidRPr="00FD4794">
        <w:t>Jeigu Pirkėjas nesumoka už laiku pristatytas</w:t>
      </w:r>
      <w:r w:rsidR="00176472">
        <w:t xml:space="preserve"> ir įrengtas</w:t>
      </w:r>
      <w:r w:rsidR="00F40B85" w:rsidRPr="00FD4794">
        <w:t xml:space="preserve">, kokybiškas ir atitinkančias Sutarties sąlygas Prekes, Pardavėjas turi teisę </w:t>
      </w:r>
      <w:r w:rsidR="001F6850">
        <w:t xml:space="preserve">raštu </w:t>
      </w:r>
      <w:r w:rsidR="00F40B85" w:rsidRPr="00FD4794">
        <w:t xml:space="preserve">reikalauti iš </w:t>
      </w:r>
      <w:r w:rsidR="00F40B85" w:rsidRPr="00DC6B44">
        <w:rPr>
          <w:highlight w:val="lightGray"/>
        </w:rPr>
        <w:t>Pirkėjo 0,0</w:t>
      </w:r>
      <w:r w:rsidR="00C861E0" w:rsidRPr="00DC6B44">
        <w:rPr>
          <w:highlight w:val="lightGray"/>
        </w:rPr>
        <w:t>2</w:t>
      </w:r>
      <w:r w:rsidR="00F40B85" w:rsidRPr="00DC6B44">
        <w:rPr>
          <w:highlight w:val="lightGray"/>
        </w:rPr>
        <w:t xml:space="preserve"> % (</w:t>
      </w:r>
      <w:r w:rsidR="00C861E0" w:rsidRPr="00DC6B44">
        <w:rPr>
          <w:highlight w:val="lightGray"/>
        </w:rPr>
        <w:t>dviejų</w:t>
      </w:r>
      <w:r w:rsidR="00F40B85" w:rsidRPr="00DC6B44">
        <w:rPr>
          <w:highlight w:val="lightGray"/>
        </w:rPr>
        <w:t xml:space="preserve"> šimtųjų procento</w:t>
      </w:r>
      <w:r w:rsidR="00F40B85" w:rsidRPr="00FD4794">
        <w:t>) dydžio delspinigių už kiekvieną uždelstą atsiskaityti dieną. Delspinigiai skaičiuojami nuo vėluojamos sumokėti sumos.</w:t>
      </w:r>
    </w:p>
    <w:p w14:paraId="56646323" w14:textId="77777777" w:rsidR="00FD4794" w:rsidRDefault="00DC6B44" w:rsidP="00A57B31">
      <w:pPr>
        <w:suppressAutoHyphens/>
        <w:spacing w:after="0"/>
        <w:ind w:firstLine="680"/>
        <w:jc w:val="both"/>
      </w:pPr>
      <w:r>
        <w:t xml:space="preserve">4.5. </w:t>
      </w:r>
      <w:r w:rsidR="00F40B85" w:rsidRPr="00FD4794">
        <w:t>Jeigu Pardavėjas vėluoja pristatyti Prekes (Sutarties 4.1 punktas) ar pakeisti netinkamas</w:t>
      </w:r>
      <w:r w:rsidR="00176472">
        <w:t xml:space="preserve"> ar netinkamai įrengtas</w:t>
      </w:r>
      <w:r w:rsidR="00F40B85" w:rsidRPr="00FD4794">
        <w:t xml:space="preserve"> Prekes tinkamomis (Sutarties 4</w:t>
      </w:r>
      <w:r w:rsidR="00F74AE4">
        <w:t>.7</w:t>
      </w:r>
      <w:r w:rsidR="00F40B85" w:rsidRPr="00FD4794">
        <w:t xml:space="preserve"> punktas), Pirkėjas turi teisę </w:t>
      </w:r>
      <w:r w:rsidR="00EA7593">
        <w:t xml:space="preserve">raštu </w:t>
      </w:r>
      <w:r w:rsidR="00F40B85" w:rsidRPr="00FD4794">
        <w:t xml:space="preserve">reikalauti iš </w:t>
      </w:r>
      <w:r w:rsidR="00F40B85" w:rsidRPr="00DC6B44">
        <w:rPr>
          <w:highlight w:val="lightGray"/>
        </w:rPr>
        <w:t>Pardavėjo 0,0</w:t>
      </w:r>
      <w:r w:rsidR="00C861E0" w:rsidRPr="00DC6B44">
        <w:rPr>
          <w:highlight w:val="lightGray"/>
        </w:rPr>
        <w:t>2</w:t>
      </w:r>
      <w:r w:rsidR="00F40B85" w:rsidRPr="00DC6B44">
        <w:rPr>
          <w:highlight w:val="lightGray"/>
        </w:rPr>
        <w:t xml:space="preserve"> % (</w:t>
      </w:r>
      <w:r w:rsidR="00C861E0" w:rsidRPr="00DC6B44">
        <w:rPr>
          <w:highlight w:val="lightGray"/>
        </w:rPr>
        <w:t xml:space="preserve">dviejų </w:t>
      </w:r>
      <w:r w:rsidR="00F40B85" w:rsidRPr="00DC6B44">
        <w:rPr>
          <w:highlight w:val="lightGray"/>
        </w:rPr>
        <w:t>šimtųjų procento)</w:t>
      </w:r>
      <w:r w:rsidR="00F40B85" w:rsidRPr="00FD4794">
        <w:t xml:space="preserve"> dydžio delspinigių už kiekvieną uždelstą pristatyti (pakeisti)</w:t>
      </w:r>
      <w:r w:rsidR="00176472">
        <w:t xml:space="preserve"> ar įrengti</w:t>
      </w:r>
      <w:r w:rsidR="00F40B85" w:rsidRPr="00FD4794">
        <w:t xml:space="preserve"> Prekes dieną. Delspinigiai skaičiuojami nuo vėluojamų pristatyti ar pakeisti </w:t>
      </w:r>
      <w:r w:rsidR="00176472">
        <w:t xml:space="preserve">ir įrengti </w:t>
      </w:r>
      <w:r w:rsidR="00F40B85" w:rsidRPr="00FD4794">
        <w:t xml:space="preserve">Prekių vertės. </w:t>
      </w:r>
    </w:p>
    <w:p w14:paraId="643C103A" w14:textId="77777777" w:rsidR="00FD4794" w:rsidRDefault="00DC6B44" w:rsidP="00A57B31">
      <w:pPr>
        <w:suppressAutoHyphens/>
        <w:spacing w:after="0"/>
        <w:ind w:firstLine="680"/>
        <w:jc w:val="both"/>
      </w:pPr>
      <w:r>
        <w:t xml:space="preserve">4.6. </w:t>
      </w:r>
      <w:r w:rsidR="00F40B85" w:rsidRPr="00FD4794">
        <w:t>Pardavėjas neturi teisės vienašališkai kei</w:t>
      </w:r>
      <w:r w:rsidR="00F357AC">
        <w:t>sti Prekių kainos</w:t>
      </w:r>
      <w:r w:rsidR="00F40B85" w:rsidRPr="00FD4794">
        <w:t xml:space="preserve">. Pardavėjui vienašališkai pakeitus Prekių kainą, Pirkėjas turi teisę nutraukti Sutartį įspėjęs Pardavėją per 5 (penkias) darbo dienas nuo sužinojimo apie Prekių kainos pakeitimą ir reikalauti iš Pardavėjo tiesioginių nuostolių atlyginimo. </w:t>
      </w:r>
    </w:p>
    <w:p w14:paraId="6F476B17" w14:textId="77777777" w:rsidR="00FD4794" w:rsidRDefault="00F111A5" w:rsidP="00A57B31">
      <w:pPr>
        <w:suppressAutoHyphens/>
        <w:spacing w:after="0"/>
        <w:ind w:firstLine="680"/>
        <w:jc w:val="both"/>
      </w:pPr>
      <w:r>
        <w:t>4</w:t>
      </w:r>
      <w:r w:rsidR="00DC6B44">
        <w:t>.</w:t>
      </w:r>
      <w:r>
        <w:t>7</w:t>
      </w:r>
      <w:r w:rsidR="00DC6B44">
        <w:t xml:space="preserve"> </w:t>
      </w:r>
      <w:r w:rsidR="00F40B85"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21E45262" w14:textId="77777777" w:rsidR="00FD4794" w:rsidRDefault="00DC6B44" w:rsidP="00A57B31">
      <w:pPr>
        <w:suppressAutoHyphens/>
        <w:spacing w:after="0"/>
        <w:ind w:firstLine="680"/>
        <w:jc w:val="both"/>
      </w:pPr>
      <w:r>
        <w:t>4.</w:t>
      </w:r>
      <w:r w:rsidR="00F111A5">
        <w:t>8</w:t>
      </w:r>
      <w:r>
        <w:t xml:space="preserve">. </w:t>
      </w:r>
      <w:r w:rsidR="00F40B85" w:rsidRPr="00FD4794">
        <w:t xml:space="preserve">Pardavėjas garantuoja Prekių kokybę ir paslėptų trūkumų nebuvimą. Prekėms suteikiama </w:t>
      </w:r>
      <w:bookmarkStart w:id="23" w:name="_Hlk508555118"/>
      <w:sdt>
        <w:sdtPr>
          <w:rPr>
            <w:highlight w:val="lightGray"/>
          </w:rPr>
          <w:alias w:val="Prekių garantija (mėnesiais)"/>
          <w:tag w:val="Prekių garantija (mėnesiais)"/>
          <w:id w:val="-852183470"/>
          <w:placeholder>
            <w:docPart w:val="04E27DE3B8DE474691E4F481CC79ECD1"/>
          </w:placeholder>
        </w:sdtPr>
        <w:sdtEndPr/>
        <w:sdtContent>
          <w:r w:rsidR="00CB5EC3" w:rsidRPr="00DC6B44">
            <w:rPr>
              <w:highlight w:val="lightGray"/>
            </w:rPr>
            <w:t xml:space="preserve">24 </w:t>
          </w:r>
          <w:r w:rsidR="000158A8" w:rsidRPr="00DC6B44">
            <w:rPr>
              <w:highlight w:val="lightGray"/>
            </w:rPr>
            <w:t xml:space="preserve">mėnesių </w:t>
          </w:r>
          <w:r w:rsidR="009D3219" w:rsidRPr="00DC6B44">
            <w:rPr>
              <w:highlight w:val="lightGray"/>
            </w:rPr>
            <w:t>garantija</w:t>
          </w:r>
        </w:sdtContent>
      </w:sdt>
      <w:bookmarkEnd w:id="23"/>
      <w:r w:rsidR="00F40B85" w:rsidRPr="00FD4794">
        <w:t xml:space="preserve">. Pardavėjas patvirtina, kad garantija yra galiojanti viso garantinio termino galiojimo metu. Garantinis terminas pradedamas skaičiuoti nuo </w:t>
      </w:r>
      <w:r w:rsidR="00C861E0" w:rsidRPr="00FD4794">
        <w:t>perdavimo - priėmimo</w:t>
      </w:r>
      <w:r w:rsidR="00F40B85"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w:t>
      </w:r>
      <w:r w:rsidR="00F40B85" w:rsidRPr="00DC6B44">
        <w:rPr>
          <w:highlight w:val="lightGray"/>
        </w:rPr>
        <w:t>Pirkėjui 0,0</w:t>
      </w:r>
      <w:r w:rsidR="00167756" w:rsidRPr="00DC6B44">
        <w:rPr>
          <w:highlight w:val="lightGray"/>
        </w:rPr>
        <w:t>2</w:t>
      </w:r>
      <w:r w:rsidR="00F40B85" w:rsidRPr="00DC6B44">
        <w:rPr>
          <w:highlight w:val="lightGray"/>
        </w:rPr>
        <w:t xml:space="preserve"> %</w:t>
      </w:r>
      <w:r w:rsidR="00F40B85" w:rsidRPr="00FD4794">
        <w:t xml:space="preserve"> (</w:t>
      </w:r>
      <w:r w:rsidR="00167756" w:rsidRPr="00FD4794">
        <w:t>dviejų</w:t>
      </w:r>
      <w:r w:rsidR="00F40B85" w:rsidRPr="00FD4794">
        <w:t xml:space="preserve"> šimtųjų procento) dydžio delspinigius už kiekvieną uždelstą dieną nuo vėluojamų sutaisyti ar pakeisti Prekių vertės. </w:t>
      </w:r>
    </w:p>
    <w:p w14:paraId="4F394B59" w14:textId="77777777" w:rsidR="00F40B85" w:rsidRPr="00382C31" w:rsidRDefault="00F111A5" w:rsidP="00A57B31">
      <w:pPr>
        <w:suppressAutoHyphens/>
        <w:spacing w:after="0"/>
        <w:ind w:firstLine="680"/>
        <w:jc w:val="both"/>
      </w:pPr>
      <w:r>
        <w:rPr>
          <w:bCs/>
        </w:rPr>
        <w:lastRenderedPageBreak/>
        <w:t>4.9</w:t>
      </w:r>
      <w:r w:rsidR="00DC6B44">
        <w:rPr>
          <w:bCs/>
        </w:rPr>
        <w:t xml:space="preserve">. </w:t>
      </w:r>
      <w:r w:rsidR="00F40B85" w:rsidRPr="00DC6B44">
        <w:rPr>
          <w:bCs/>
        </w:rPr>
        <w:t>Pardavėjas įsipareigoja nenaudoti Pirkėjo Prekių ženklų ar pavadinimo jokioje reklamoje, leidiniuose ar kt. be išankstinio raštiško Pirkėjo sutikimo.</w:t>
      </w:r>
    </w:p>
    <w:p w14:paraId="640C75B0" w14:textId="77777777" w:rsidR="00382C31" w:rsidRPr="00FD4794" w:rsidRDefault="00F111A5" w:rsidP="00A57B31">
      <w:pPr>
        <w:suppressAutoHyphens/>
        <w:spacing w:after="0"/>
        <w:ind w:firstLine="680"/>
        <w:jc w:val="both"/>
      </w:pPr>
      <w:r>
        <w:t>4.10</w:t>
      </w:r>
      <w:r w:rsidR="00DC6B44">
        <w:t xml:space="preserve">. </w:t>
      </w:r>
      <w:r w:rsidR="00382C31" w:rsidRPr="00382C31">
        <w:t>Netesybų sumokėjimas neatleidžia Šalies nuo įsipareigojimų pagal Sutartį vykdymo bei nuo pareigos atlyginti nuostolius</w:t>
      </w:r>
      <w:r w:rsidR="00382C31">
        <w:t>.</w:t>
      </w:r>
    </w:p>
    <w:p w14:paraId="4D0BD168" w14:textId="77777777" w:rsidR="00F40B85" w:rsidRPr="00F40B85" w:rsidRDefault="00F40B85" w:rsidP="00531FB8">
      <w:pPr>
        <w:tabs>
          <w:tab w:val="left" w:pos="1350"/>
        </w:tabs>
        <w:spacing w:after="0"/>
        <w:ind w:left="567" w:hanging="567"/>
        <w:jc w:val="both"/>
        <w:rPr>
          <w:bCs/>
          <w:szCs w:val="24"/>
        </w:rPr>
      </w:pPr>
    </w:p>
    <w:p w14:paraId="596D4EE8" w14:textId="77777777" w:rsidR="00F40B85" w:rsidRPr="00B46FE4" w:rsidRDefault="00DC6B44" w:rsidP="00B46FE4">
      <w:pPr>
        <w:pStyle w:val="Lygis"/>
      </w:pPr>
      <w:r w:rsidRPr="00B46FE4">
        <w:t xml:space="preserve">V </w:t>
      </w:r>
      <w:r w:rsidR="00F40B85" w:rsidRPr="00B46FE4">
        <w:t>PARDAVĖJO TEISĖ PASITELKTI TREČIUOSIUS ASMENIS (SUBTIEKIMAS), JUNGTINĖ VEIKLA</w:t>
      </w:r>
    </w:p>
    <w:p w14:paraId="51790919" w14:textId="77777777" w:rsidR="00F40B85" w:rsidRPr="00F40B85" w:rsidRDefault="00F40B85" w:rsidP="00B46FE4">
      <w:pPr>
        <w:pStyle w:val="Lygis"/>
      </w:pPr>
    </w:p>
    <w:p w14:paraId="2B5EF6B9" w14:textId="77777777" w:rsidR="00A12866" w:rsidRPr="00A12866" w:rsidRDefault="00DC6B44" w:rsidP="004C64CF">
      <w:pPr>
        <w:pStyle w:val="BodyText"/>
        <w:spacing w:after="0"/>
        <w:ind w:firstLine="680"/>
        <w:jc w:val="both"/>
        <w:rPr>
          <w:szCs w:val="24"/>
        </w:rPr>
      </w:pPr>
      <w:r>
        <w:rPr>
          <w:szCs w:val="24"/>
        </w:rPr>
        <w:t xml:space="preserve">5.1. </w:t>
      </w:r>
      <w:r w:rsidR="00A12866" w:rsidRPr="00A12866">
        <w:rPr>
          <w:szCs w:val="24"/>
        </w:rPr>
        <w:t>Sudarius Sutartį, tačiau ne vėliau negu Sutartis pradedama vykdyti, Tiekėjas įsipareigoja Užsakovui</w:t>
      </w:r>
      <w:r w:rsidR="00F111A5">
        <w:rPr>
          <w:szCs w:val="24"/>
        </w:rPr>
        <w:t xml:space="preserve"> </w:t>
      </w:r>
      <w:r w:rsidR="00A12866" w:rsidRPr="00A12866">
        <w:rPr>
          <w:szCs w:val="24"/>
        </w:rPr>
        <w:t xml:space="preserve">pranešti tuo metu žinomų subtiekėjų pavadinimus, kontaktinius duomenis ir jų atstovus. Užsakovas taip pat reikalauja, kad Tiekėjas informuotų apie minėtos informacijos </w:t>
      </w:r>
      <w:proofErr w:type="spellStart"/>
      <w:r w:rsidR="00A12866" w:rsidRPr="00A12866">
        <w:rPr>
          <w:szCs w:val="24"/>
        </w:rPr>
        <w:t>pasikeitimus</w:t>
      </w:r>
      <w:proofErr w:type="spellEnd"/>
      <w:r w:rsidR="00A12866" w:rsidRPr="00A12866">
        <w:rPr>
          <w:szCs w:val="24"/>
        </w:rPr>
        <w:t xml:space="preserve"> visu Sutarties vykdymo metu, taip pat apie naujus subtiekėjus, kuriuos jis ketina pasitelkti vėliau. </w:t>
      </w:r>
    </w:p>
    <w:p w14:paraId="752BED99" w14:textId="77777777" w:rsidR="00A12866" w:rsidRPr="00A12866" w:rsidRDefault="00DC6B44" w:rsidP="004C64CF">
      <w:pPr>
        <w:pStyle w:val="BodyText"/>
        <w:spacing w:after="0"/>
        <w:ind w:firstLine="680"/>
        <w:jc w:val="both"/>
        <w:rPr>
          <w:szCs w:val="24"/>
        </w:rPr>
      </w:pPr>
      <w:r>
        <w:rPr>
          <w:szCs w:val="24"/>
        </w:rPr>
        <w:t xml:space="preserve">5.2. </w:t>
      </w:r>
      <w:r w:rsidR="00A12866" w:rsidRPr="00A12866">
        <w:rPr>
          <w:szCs w:val="24"/>
        </w:rPr>
        <w:t xml:space="preserve">Tiekėjas gali keisti Sutarties priede nurodytus subtiekėjus tik prieš tai raštu pranešęs Užsakovui apie tokio keitimo būtinybę ir gavęs jo raštišką sutikimą. </w:t>
      </w:r>
    </w:p>
    <w:p w14:paraId="3146F0FB" w14:textId="77777777" w:rsidR="00A12866" w:rsidRPr="00A12866" w:rsidRDefault="00DC6B44" w:rsidP="004C64CF">
      <w:pPr>
        <w:pStyle w:val="BodyText"/>
        <w:spacing w:after="0"/>
        <w:ind w:firstLine="680"/>
        <w:jc w:val="both"/>
        <w:rPr>
          <w:szCs w:val="24"/>
        </w:rPr>
      </w:pPr>
      <w:r>
        <w:rPr>
          <w:szCs w:val="24"/>
        </w:rPr>
        <w:t xml:space="preserve">5.3. </w:t>
      </w:r>
      <w:r w:rsidR="00A12866" w:rsidRPr="00A12866">
        <w:rPr>
          <w:szCs w:val="24"/>
        </w:rPr>
        <w:t>Tiekėjas Sutarties vykdymo metu gali inicijuoti subtiekėjo, numatyto Sutarties priede, pakeitimą, nurodydamas tokio keitimo motyvus.</w:t>
      </w:r>
    </w:p>
    <w:p w14:paraId="0997A454" w14:textId="77777777" w:rsidR="00A12866" w:rsidRPr="00A12866" w:rsidRDefault="00B46FE4" w:rsidP="004C64CF">
      <w:pPr>
        <w:pStyle w:val="BodyText"/>
        <w:spacing w:after="0"/>
        <w:ind w:firstLine="680"/>
        <w:jc w:val="both"/>
        <w:rPr>
          <w:szCs w:val="24"/>
        </w:rPr>
      </w:pPr>
      <w:r>
        <w:rPr>
          <w:szCs w:val="24"/>
        </w:rPr>
        <w:t xml:space="preserve">5.4. </w:t>
      </w:r>
      <w:r w:rsidR="00A12866" w:rsidRPr="00A12866">
        <w:rPr>
          <w:szCs w:val="24"/>
        </w:rPr>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1987E783" w14:textId="77777777" w:rsidR="00A12866" w:rsidRDefault="00B46FE4" w:rsidP="004C64CF">
      <w:pPr>
        <w:pStyle w:val="BodyText"/>
        <w:spacing w:after="0"/>
        <w:ind w:firstLine="680"/>
        <w:jc w:val="both"/>
        <w:rPr>
          <w:szCs w:val="24"/>
        </w:rPr>
      </w:pPr>
      <w:r>
        <w:rPr>
          <w:szCs w:val="24"/>
        </w:rPr>
        <w:t xml:space="preserve">5.5. </w:t>
      </w:r>
      <w:r w:rsidR="00A12866" w:rsidRPr="00A12866">
        <w:rPr>
          <w:szCs w:val="24"/>
        </w:rPr>
        <w:t>Užsakovui sutikus su subtiekėjo pakeitimu, Užsakovas kartu su Tiekėju raštu sudaro susitarimą dėl subtiekėjo pakeitimo, kurį pasirašo Šalys. Šis susitarimas yra neatskiriama Sutarties dalis.</w:t>
      </w:r>
    </w:p>
    <w:p w14:paraId="0DC93A86" w14:textId="66D720CA" w:rsidR="00F111A5" w:rsidRPr="00EE11F8" w:rsidRDefault="00F111A5" w:rsidP="004C64CF">
      <w:pPr>
        <w:spacing w:after="0" w:line="240" w:lineRule="auto"/>
        <w:ind w:firstLine="680"/>
        <w:jc w:val="both"/>
        <w:rPr>
          <w:color w:val="000000"/>
          <w:szCs w:val="24"/>
        </w:rPr>
      </w:pPr>
      <w:r>
        <w:rPr>
          <w:szCs w:val="24"/>
        </w:rPr>
        <w:t xml:space="preserve">5.6. </w:t>
      </w:r>
      <w:r w:rsidRPr="00CD53A1">
        <w:rPr>
          <w:color w:val="000000"/>
          <w:szCs w:val="24"/>
        </w:rPr>
        <w:t>Pirkėjas numato tiesioginio atsiskaitymo su subtiekėjais galimybę. Tokiu atveju, subtiekėjas</w:t>
      </w:r>
      <w:r w:rsidRPr="00CD53A1">
        <w:rPr>
          <w:szCs w:val="24"/>
        </w:rPr>
        <w:t xml:space="preserve"> raštu pateikia prašymą Pirkėjui ir tais atvejais, kai </w:t>
      </w:r>
      <w:proofErr w:type="spellStart"/>
      <w:r w:rsidRPr="00CD53A1">
        <w:rPr>
          <w:szCs w:val="24"/>
        </w:rPr>
        <w:t>subtiekė</w:t>
      </w:r>
      <w:r w:rsidRPr="00CD53A1">
        <w:rPr>
          <w:szCs w:val="24"/>
          <w:lang w:val="es-ES_tradnl"/>
        </w:rPr>
        <w:t>jas</w:t>
      </w:r>
      <w:proofErr w:type="spellEnd"/>
      <w:r w:rsidRPr="00CD53A1">
        <w:rPr>
          <w:szCs w:val="24"/>
          <w:lang w:val="es-ES_tradnl"/>
        </w:rPr>
        <w:t xml:space="preserve"> i</w:t>
      </w:r>
      <w:r w:rsidRPr="00CD53A1">
        <w:rPr>
          <w:szCs w:val="24"/>
        </w:rPr>
        <w:t>š</w:t>
      </w:r>
      <w:r w:rsidRPr="00CD53A1">
        <w:rPr>
          <w:szCs w:val="24"/>
          <w:lang w:val="de-DE"/>
        </w:rPr>
        <w:t>rei</w:t>
      </w:r>
      <w:r w:rsidRPr="00CD53A1">
        <w:rPr>
          <w:szCs w:val="24"/>
        </w:rPr>
        <w:t>š</w:t>
      </w:r>
      <w:r w:rsidRPr="00CD53A1">
        <w:rPr>
          <w:szCs w:val="24"/>
          <w:lang w:val="it-IT"/>
        </w:rPr>
        <w:t>kia nor</w:t>
      </w:r>
      <w:r w:rsidRPr="00CD53A1">
        <w:rPr>
          <w:szCs w:val="24"/>
        </w:rPr>
        <w:t>ą pasinaudoti tiesioginio atsiskaitymo galimybe, turi būti sudaroma trišal</w:t>
      </w:r>
      <w:r w:rsidR="007F5C52">
        <w:rPr>
          <w:szCs w:val="24"/>
        </w:rPr>
        <w:t xml:space="preserve">is susitarimas </w:t>
      </w:r>
      <w:r w:rsidRPr="00CD53A1">
        <w:rPr>
          <w:szCs w:val="24"/>
        </w:rPr>
        <w:t xml:space="preserve">tarp Pirkėjo, Pardavėjo ir jo subtiekėjo, kurioje aprašoma tiesioginio atsiskaitymo su subtiekėju tvarka, kurioje numatoma teisė Pardavėjui prieštarauti </w:t>
      </w:r>
      <w:proofErr w:type="spellStart"/>
      <w:r w:rsidRPr="00CD53A1">
        <w:rPr>
          <w:szCs w:val="24"/>
        </w:rPr>
        <w:t>nepagrį</w:t>
      </w:r>
      <w:proofErr w:type="spellEnd"/>
      <w:r w:rsidRPr="00CD53A1">
        <w:rPr>
          <w:szCs w:val="24"/>
          <w:lang w:val="nl-NL"/>
        </w:rPr>
        <w:t>stiems mok</w:t>
      </w:r>
      <w:r w:rsidRPr="00CD53A1">
        <w:rPr>
          <w:szCs w:val="24"/>
        </w:rPr>
        <w:t xml:space="preserve">ėjimams </w:t>
      </w:r>
      <w:r w:rsidRPr="00CD53A1">
        <w:rPr>
          <w:szCs w:val="24"/>
          <w:lang w:val="nl-NL"/>
        </w:rPr>
        <w:t>subtiek</w:t>
      </w:r>
      <w:proofErr w:type="spellStart"/>
      <w:r w:rsidRPr="00CD53A1">
        <w:rPr>
          <w:szCs w:val="24"/>
        </w:rPr>
        <w:t>ėjui</w:t>
      </w:r>
      <w:proofErr w:type="spellEnd"/>
      <w:r w:rsidRPr="00CD53A1">
        <w:rPr>
          <w:szCs w:val="24"/>
        </w:rPr>
        <w:t>.</w:t>
      </w:r>
    </w:p>
    <w:p w14:paraId="7E78CB4F" w14:textId="77777777" w:rsidR="00F40B85" w:rsidRPr="00F40B85" w:rsidRDefault="00F40B85" w:rsidP="004C64CF">
      <w:pPr>
        <w:pStyle w:val="BodyText"/>
        <w:spacing w:after="0"/>
        <w:jc w:val="both"/>
        <w:rPr>
          <w:szCs w:val="24"/>
        </w:rPr>
      </w:pPr>
    </w:p>
    <w:p w14:paraId="7B1C9500" w14:textId="77777777" w:rsidR="00F40B85" w:rsidRPr="00F40B85" w:rsidRDefault="00B46FE4" w:rsidP="00B46FE4">
      <w:pPr>
        <w:pStyle w:val="Lygis"/>
      </w:pPr>
      <w:bookmarkStart w:id="24" w:name="_Hlk45608827"/>
      <w:r>
        <w:t xml:space="preserve">VI </w:t>
      </w:r>
      <w:r w:rsidR="00F40B85" w:rsidRPr="00F40B85">
        <w:t>NENUGALIMOS JĖGOS APLINKYBĖS</w:t>
      </w:r>
    </w:p>
    <w:p w14:paraId="128D1238" w14:textId="77777777" w:rsidR="00F40B85" w:rsidRPr="00F40B85" w:rsidRDefault="00F40B85" w:rsidP="00B46FE4">
      <w:pPr>
        <w:pStyle w:val="Lygis"/>
      </w:pPr>
    </w:p>
    <w:p w14:paraId="4900B381" w14:textId="77777777" w:rsidR="00F40B85" w:rsidRPr="00B46FE4" w:rsidRDefault="00B46FE4" w:rsidP="004C64CF">
      <w:pPr>
        <w:shd w:val="clear" w:color="auto" w:fill="FFFFFF"/>
        <w:suppressAutoHyphens/>
        <w:spacing w:after="0"/>
        <w:ind w:firstLine="680"/>
        <w:jc w:val="both"/>
        <w:rPr>
          <w:color w:val="000000"/>
        </w:rPr>
      </w:pPr>
      <w:r>
        <w:rPr>
          <w:color w:val="000000"/>
        </w:rPr>
        <w:t xml:space="preserve">6.1. </w:t>
      </w:r>
      <w:r w:rsidR="00F40B85" w:rsidRPr="00B46FE4">
        <w:rPr>
          <w:color w:val="000000"/>
        </w:rPr>
        <w:t>Šalys neatsako už dalinį ar visišką prisiimtų įsipareigojimų neįvykdymą, jeigu įrodo, kad įsipareigojimų neįvykdė dėl nenugalimos jėgos aplinkybių.</w:t>
      </w:r>
    </w:p>
    <w:p w14:paraId="3AF32871" w14:textId="77777777" w:rsidR="00F40B85" w:rsidRPr="00B46FE4" w:rsidRDefault="00B46FE4" w:rsidP="004C64CF">
      <w:pPr>
        <w:shd w:val="clear" w:color="auto" w:fill="FFFFFF"/>
        <w:suppressAutoHyphens/>
        <w:spacing w:after="0"/>
        <w:ind w:firstLine="680"/>
        <w:jc w:val="both"/>
        <w:rPr>
          <w:color w:val="000000"/>
        </w:rPr>
      </w:pPr>
      <w:r>
        <w:rPr>
          <w:color w:val="000000"/>
        </w:rPr>
        <w:t xml:space="preserve">6.2. </w:t>
      </w:r>
      <w:r w:rsidR="00F40B85" w:rsidRPr="00B46FE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bookmarkEnd w:id="24"/>
    <w:p w14:paraId="1D6342F5" w14:textId="77777777" w:rsidR="00F40B85" w:rsidRDefault="00F40B85" w:rsidP="00531FB8">
      <w:pPr>
        <w:pStyle w:val="ListParagraph"/>
        <w:shd w:val="clear" w:color="auto" w:fill="FFFFFF"/>
        <w:spacing w:line="276" w:lineRule="auto"/>
        <w:ind w:left="567" w:hanging="567"/>
        <w:jc w:val="both"/>
        <w:rPr>
          <w:color w:val="000000"/>
        </w:rPr>
      </w:pPr>
    </w:p>
    <w:p w14:paraId="40D25D9F" w14:textId="77777777" w:rsidR="00200F6B" w:rsidRPr="00555212" w:rsidRDefault="00200F6B" w:rsidP="00B46FE4">
      <w:pPr>
        <w:pStyle w:val="Lygis"/>
      </w:pPr>
    </w:p>
    <w:p w14:paraId="615E7AF2" w14:textId="2C5DA626" w:rsidR="00200F6B" w:rsidRPr="00555212" w:rsidRDefault="00777CDE" w:rsidP="00B46FE4">
      <w:pPr>
        <w:pStyle w:val="Lygis"/>
      </w:pPr>
      <w:r>
        <w:t>VII</w:t>
      </w:r>
      <w:r w:rsidR="00B46FE4">
        <w:t xml:space="preserve"> </w:t>
      </w:r>
      <w:r w:rsidR="00476C71" w:rsidRPr="00555212">
        <w:t>GINČŲ SPRENDIMAS</w:t>
      </w:r>
    </w:p>
    <w:p w14:paraId="009F7C1F" w14:textId="77777777" w:rsidR="00D40C9F" w:rsidRPr="00D40C9F" w:rsidRDefault="00D40C9F" w:rsidP="00D40C9F">
      <w:pPr>
        <w:pBdr>
          <w:top w:val="nil"/>
          <w:left w:val="nil"/>
          <w:bottom w:val="nil"/>
          <w:right w:val="nil"/>
          <w:between w:val="nil"/>
          <w:bar w:val="nil"/>
        </w:pBdr>
        <w:suppressAutoHyphens/>
        <w:spacing w:after="40" w:line="240" w:lineRule="auto"/>
        <w:jc w:val="both"/>
        <w:rPr>
          <w:rFonts w:eastAsia="Arial Unicode MS" w:cs="Arial Unicode MS"/>
          <w:color w:val="000000"/>
          <w:sz w:val="22"/>
          <w:bdr w:val="nil"/>
          <w:lang w:eastAsia="lt-LT"/>
        </w:rPr>
      </w:pPr>
      <w:r w:rsidRPr="00D40C9F">
        <w:rPr>
          <w:rFonts w:eastAsia="Arial Unicode MS" w:cs="Arial Unicode MS"/>
          <w:color w:val="000000"/>
          <w:sz w:val="22"/>
          <w:bdr w:val="nil"/>
          <w:lang w:eastAsia="lt-LT"/>
        </w:rPr>
        <w:tab/>
      </w:r>
    </w:p>
    <w:p w14:paraId="01695B73" w14:textId="04010779" w:rsidR="00D40C9F" w:rsidRDefault="00777CDE" w:rsidP="004C64CF">
      <w:pPr>
        <w:pBdr>
          <w:top w:val="nil"/>
          <w:left w:val="nil"/>
          <w:bottom w:val="nil"/>
          <w:right w:val="nil"/>
          <w:between w:val="nil"/>
          <w:bar w:val="nil"/>
        </w:pBdr>
        <w:suppressAutoHyphens/>
        <w:spacing w:after="0"/>
        <w:ind w:firstLine="680"/>
        <w:jc w:val="both"/>
      </w:pPr>
      <w:r>
        <w:rPr>
          <w:rFonts w:eastAsia="Arial Unicode MS" w:cs="Arial Unicode MS"/>
          <w:color w:val="000000"/>
          <w:szCs w:val="24"/>
          <w:bdr w:val="nil"/>
          <w:lang w:eastAsia="lt-LT"/>
        </w:rPr>
        <w:t>7</w:t>
      </w:r>
      <w:r w:rsidR="005826C4" w:rsidRPr="00B46FE4">
        <w:rPr>
          <w:rFonts w:eastAsia="Arial Unicode MS" w:cs="Arial Unicode MS"/>
          <w:color w:val="000000"/>
          <w:szCs w:val="24"/>
          <w:bdr w:val="nil"/>
          <w:lang w:eastAsia="lt-LT"/>
        </w:rPr>
        <w:t>.1</w:t>
      </w:r>
      <w:r w:rsidR="00D40C9F" w:rsidRPr="00B46FE4">
        <w:rPr>
          <w:rFonts w:eastAsia="Arial Unicode MS" w:cs="Arial Unicode MS"/>
          <w:color w:val="000000"/>
          <w:szCs w:val="24"/>
          <w:bdr w:val="nil"/>
          <w:lang w:eastAsia="lt-LT"/>
        </w:rPr>
        <w:t>.</w:t>
      </w:r>
      <w:r w:rsidR="00157BBF" w:rsidRPr="00157BBF">
        <w:t xml:space="preserve"> </w:t>
      </w:r>
      <w:r w:rsidR="00157BBF">
        <w:t>Šiai sutarčiai ir visoms iš šios sutarties atsirandančioms teisėms ir pareigoms taikomi Lietuvos Respublikos įstatymai bei kiti norminiai teisės aktai. Sutartis sudaryta turi būti aiškinama pagal Lietuvos Respublikos teisę.</w:t>
      </w:r>
    </w:p>
    <w:p w14:paraId="41E6085F" w14:textId="2713C914" w:rsidR="00157BBF" w:rsidRPr="00D40C9F" w:rsidRDefault="00777CDE" w:rsidP="004C64CF">
      <w:pPr>
        <w:pBdr>
          <w:top w:val="nil"/>
          <w:left w:val="nil"/>
          <w:bottom w:val="nil"/>
          <w:right w:val="nil"/>
          <w:between w:val="nil"/>
          <w:bar w:val="nil"/>
        </w:pBdr>
        <w:suppressAutoHyphens/>
        <w:spacing w:after="0"/>
        <w:ind w:firstLine="680"/>
        <w:jc w:val="both"/>
        <w:rPr>
          <w:rFonts w:eastAsia="Arial Unicode MS" w:cs="Arial Unicode MS"/>
          <w:color w:val="000000"/>
          <w:szCs w:val="24"/>
          <w:bdr w:val="nil"/>
          <w:lang w:eastAsia="lt-LT"/>
        </w:rPr>
      </w:pPr>
      <w:r>
        <w:lastRenderedPageBreak/>
        <w:t>7</w:t>
      </w:r>
      <w:r w:rsidR="00157BBF">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30DBEF54" w14:textId="77777777" w:rsidR="00B46FE4" w:rsidRDefault="00B46FE4" w:rsidP="00B46FE4">
      <w:pPr>
        <w:spacing w:after="0"/>
        <w:ind w:left="567" w:hanging="567"/>
        <w:jc w:val="center"/>
        <w:rPr>
          <w:b/>
          <w:bCs/>
          <w:szCs w:val="24"/>
          <w:lang w:eastAsia="lt-LT"/>
        </w:rPr>
      </w:pPr>
    </w:p>
    <w:p w14:paraId="00792756" w14:textId="21C42605" w:rsidR="00B46FE4" w:rsidRPr="00B46FE4" w:rsidRDefault="00777CDE" w:rsidP="00B46FE4">
      <w:pPr>
        <w:spacing w:after="0"/>
        <w:ind w:left="567" w:hanging="567"/>
        <w:jc w:val="center"/>
        <w:rPr>
          <w:b/>
          <w:bCs/>
          <w:szCs w:val="24"/>
          <w:lang w:eastAsia="lt-LT"/>
        </w:rPr>
      </w:pPr>
      <w:r>
        <w:rPr>
          <w:b/>
          <w:bCs/>
          <w:szCs w:val="24"/>
          <w:lang w:eastAsia="lt-LT"/>
        </w:rPr>
        <w:t>VIII</w:t>
      </w:r>
      <w:r w:rsidR="00B46FE4" w:rsidRPr="00B46FE4">
        <w:rPr>
          <w:b/>
          <w:bCs/>
          <w:szCs w:val="24"/>
          <w:lang w:eastAsia="lt-LT"/>
        </w:rPr>
        <w:t xml:space="preserve"> KONFIDENCIALUMAS</w:t>
      </w:r>
    </w:p>
    <w:p w14:paraId="42E6BC19" w14:textId="77777777" w:rsidR="00B46FE4" w:rsidRPr="00B46FE4" w:rsidRDefault="00B46FE4" w:rsidP="00B46FE4">
      <w:pPr>
        <w:spacing w:after="0"/>
        <w:ind w:left="567"/>
        <w:jc w:val="both"/>
        <w:rPr>
          <w:b/>
          <w:bCs/>
          <w:szCs w:val="24"/>
          <w:lang w:eastAsia="lt-LT"/>
        </w:rPr>
      </w:pPr>
    </w:p>
    <w:p w14:paraId="28CAEB38" w14:textId="1C6A1CEB" w:rsidR="00B46FE4" w:rsidRDefault="00777CDE" w:rsidP="004C64CF">
      <w:pPr>
        <w:spacing w:after="0"/>
        <w:ind w:firstLine="680"/>
        <w:jc w:val="both"/>
        <w:rPr>
          <w:bCs/>
          <w:szCs w:val="24"/>
          <w:lang w:eastAsia="lt-LT"/>
        </w:rPr>
      </w:pPr>
      <w:r>
        <w:rPr>
          <w:bCs/>
          <w:szCs w:val="24"/>
          <w:lang w:eastAsia="lt-LT"/>
        </w:rPr>
        <w:t>8</w:t>
      </w:r>
      <w:r w:rsidR="00B46FE4">
        <w:rPr>
          <w:bCs/>
          <w:szCs w:val="24"/>
          <w:lang w:eastAsia="lt-LT"/>
        </w:rPr>
        <w:t xml:space="preserve">.1. </w:t>
      </w:r>
      <w:r w:rsidR="00B46FE4" w:rsidRPr="00B46FE4">
        <w:rPr>
          <w:bCs/>
          <w:szCs w:val="24"/>
          <w:lang w:eastAsia="lt-LT"/>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p>
    <w:p w14:paraId="7E34384A" w14:textId="77777777" w:rsidR="004C64CF" w:rsidRDefault="004C64CF" w:rsidP="00B46FE4">
      <w:pPr>
        <w:spacing w:after="0"/>
        <w:ind w:left="567" w:hanging="567"/>
        <w:jc w:val="center"/>
        <w:rPr>
          <w:b/>
          <w:bCs/>
          <w:szCs w:val="24"/>
          <w:lang w:eastAsia="lt-LT"/>
        </w:rPr>
      </w:pPr>
    </w:p>
    <w:p w14:paraId="0BAE8403" w14:textId="2DE42B3B" w:rsidR="00B46FE4" w:rsidRPr="00B46FE4" w:rsidRDefault="00777CDE" w:rsidP="00B46FE4">
      <w:pPr>
        <w:spacing w:after="0"/>
        <w:ind w:left="567" w:hanging="567"/>
        <w:jc w:val="center"/>
        <w:rPr>
          <w:b/>
          <w:bCs/>
          <w:szCs w:val="24"/>
          <w:lang w:eastAsia="lt-LT"/>
        </w:rPr>
      </w:pPr>
      <w:r>
        <w:rPr>
          <w:b/>
          <w:bCs/>
          <w:szCs w:val="24"/>
          <w:lang w:eastAsia="lt-LT"/>
        </w:rPr>
        <w:t>I</w:t>
      </w:r>
      <w:r w:rsidR="00B46FE4" w:rsidRPr="00B46FE4">
        <w:rPr>
          <w:b/>
          <w:bCs/>
          <w:szCs w:val="24"/>
          <w:lang w:eastAsia="lt-LT"/>
        </w:rPr>
        <w:t>X BAIGIAMOSIOS NUOSTATOS</w:t>
      </w:r>
      <w:bookmarkStart w:id="25" w:name="_Hlk516699717"/>
    </w:p>
    <w:p w14:paraId="410B1133" w14:textId="77777777" w:rsidR="00B46FE4" w:rsidRPr="00B46FE4" w:rsidRDefault="00B46FE4" w:rsidP="00B46FE4">
      <w:pPr>
        <w:spacing w:after="0"/>
        <w:ind w:left="567" w:hanging="567"/>
        <w:jc w:val="both"/>
        <w:rPr>
          <w:b/>
          <w:bCs/>
          <w:szCs w:val="24"/>
          <w:lang w:eastAsia="lt-LT"/>
        </w:rPr>
      </w:pPr>
    </w:p>
    <w:p w14:paraId="609FAE83" w14:textId="6F6B6CFD" w:rsidR="00B46FE4" w:rsidRPr="00B46FE4" w:rsidRDefault="00777CDE" w:rsidP="004C64CF">
      <w:pPr>
        <w:spacing w:after="0"/>
        <w:ind w:firstLine="680"/>
        <w:jc w:val="both"/>
        <w:rPr>
          <w:bCs/>
          <w:szCs w:val="24"/>
          <w:lang w:eastAsia="lt-LT"/>
        </w:rPr>
      </w:pPr>
      <w:r>
        <w:rPr>
          <w:bCs/>
          <w:szCs w:val="24"/>
          <w:lang w:eastAsia="lt-LT"/>
        </w:rPr>
        <w:t>9</w:t>
      </w:r>
      <w:r w:rsidR="00B46FE4">
        <w:rPr>
          <w:bCs/>
          <w:szCs w:val="24"/>
          <w:lang w:eastAsia="lt-LT"/>
        </w:rPr>
        <w:t xml:space="preserve">.1. </w:t>
      </w:r>
      <w:r w:rsidR="00B46FE4" w:rsidRPr="00B46FE4">
        <w:rPr>
          <w:bCs/>
          <w:szCs w:val="24"/>
          <w:lang w:eastAsia="lt-LT"/>
        </w:rPr>
        <w:t>Vykdydamos Sutartį, Šalys vadovaujasi Lietuvos Respublikos civiliniu kodeksu ir kitais galiojančiais Lietuvos Respublikos teisės aktais.</w:t>
      </w:r>
    </w:p>
    <w:p w14:paraId="68F6C163" w14:textId="0A759D53" w:rsidR="00B46FE4" w:rsidRPr="00B46FE4" w:rsidRDefault="00777CDE" w:rsidP="004C64CF">
      <w:pPr>
        <w:spacing w:after="0"/>
        <w:ind w:firstLine="680"/>
        <w:jc w:val="both"/>
        <w:rPr>
          <w:bCs/>
          <w:szCs w:val="24"/>
          <w:lang w:eastAsia="lt-LT"/>
        </w:rPr>
      </w:pPr>
      <w:r>
        <w:rPr>
          <w:bCs/>
          <w:szCs w:val="24"/>
          <w:lang w:eastAsia="lt-LT"/>
        </w:rPr>
        <w:t>9</w:t>
      </w:r>
      <w:r w:rsidR="00B46FE4">
        <w:rPr>
          <w:bCs/>
          <w:szCs w:val="24"/>
          <w:lang w:eastAsia="lt-LT"/>
        </w:rPr>
        <w:t xml:space="preserve">.2. </w:t>
      </w:r>
      <w:r w:rsidR="00B46FE4" w:rsidRPr="00B46FE4">
        <w:rPr>
          <w:bCs/>
          <w:szCs w:val="24"/>
          <w:lang w:eastAsia="lt-LT"/>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5D65DF16" w14:textId="134B6D51" w:rsidR="00B46FE4" w:rsidRDefault="00777CDE" w:rsidP="004C64CF">
      <w:pPr>
        <w:spacing w:after="0"/>
        <w:ind w:firstLine="680"/>
        <w:jc w:val="both"/>
        <w:rPr>
          <w:bCs/>
          <w:szCs w:val="24"/>
          <w:lang w:eastAsia="lt-LT"/>
        </w:rPr>
      </w:pPr>
      <w:r>
        <w:rPr>
          <w:bCs/>
          <w:szCs w:val="24"/>
          <w:lang w:eastAsia="lt-LT"/>
        </w:rPr>
        <w:t>9</w:t>
      </w:r>
      <w:r w:rsidR="00B46FE4">
        <w:rPr>
          <w:bCs/>
          <w:szCs w:val="24"/>
          <w:lang w:eastAsia="lt-LT"/>
        </w:rPr>
        <w:t xml:space="preserve">.3. </w:t>
      </w:r>
      <w:r w:rsidR="00B46FE4" w:rsidRPr="00B46FE4">
        <w:rPr>
          <w:bCs/>
          <w:szCs w:val="24"/>
          <w:lang w:eastAsia="lt-LT"/>
        </w:rPr>
        <w:t xml:space="preserve">Esant </w:t>
      </w:r>
      <w:proofErr w:type="spellStart"/>
      <w:r w:rsidR="00B46FE4" w:rsidRPr="00B46FE4">
        <w:rPr>
          <w:bCs/>
          <w:szCs w:val="24"/>
          <w:lang w:eastAsia="lt-LT"/>
        </w:rPr>
        <w:t>prieštaravimams</w:t>
      </w:r>
      <w:proofErr w:type="spellEnd"/>
      <w:r w:rsidR="00B46FE4" w:rsidRPr="00B46FE4">
        <w:rPr>
          <w:bCs/>
          <w:szCs w:val="24"/>
          <w:lang w:eastAsia="lt-LT"/>
        </w:rPr>
        <w:t xml:space="preserve"> tarp Sutarties ir jos priedų, Šalys turi vadovautis Sutarties nuostatomis.</w:t>
      </w:r>
    </w:p>
    <w:p w14:paraId="2CDFBC63" w14:textId="25E67C5C" w:rsidR="000449BD" w:rsidRPr="00B46FE4" w:rsidRDefault="00777CDE" w:rsidP="000449BD">
      <w:pPr>
        <w:spacing w:after="0"/>
        <w:ind w:firstLine="680"/>
        <w:jc w:val="both"/>
        <w:rPr>
          <w:bCs/>
          <w:szCs w:val="24"/>
          <w:lang w:eastAsia="lt-LT"/>
        </w:rPr>
      </w:pPr>
      <w:r>
        <w:rPr>
          <w:bCs/>
          <w:szCs w:val="24"/>
          <w:lang w:eastAsia="lt-LT"/>
        </w:rPr>
        <w:t>9</w:t>
      </w:r>
      <w:r w:rsidR="000449BD">
        <w:rPr>
          <w:bCs/>
          <w:szCs w:val="24"/>
          <w:lang w:eastAsia="lt-LT"/>
        </w:rPr>
        <w:t xml:space="preserve">.4. </w:t>
      </w:r>
      <w:r w:rsidR="000449BD" w:rsidRPr="000449BD">
        <w:rPr>
          <w:szCs w:val="24"/>
        </w:rPr>
        <w:t>Sutarties sąlygos Sutarties galiojimo laikotarpiu negali būti keičiamos, išskyrus tokias Sutarties sąlygas, kurių keitimas numatytas Sutartyje ir/ar galimas vadovaujantis Viešųjų pirkimų įstatymo 89 straipsnio nuostatomis.</w:t>
      </w:r>
    </w:p>
    <w:p w14:paraId="282C2CF4" w14:textId="1FD762FB" w:rsidR="00B46FE4" w:rsidRPr="00B46FE4" w:rsidRDefault="00777CDE" w:rsidP="000449BD">
      <w:pPr>
        <w:spacing w:after="0"/>
        <w:ind w:firstLine="680"/>
        <w:jc w:val="both"/>
        <w:rPr>
          <w:bCs/>
          <w:szCs w:val="24"/>
          <w:lang w:eastAsia="lt-LT"/>
        </w:rPr>
      </w:pPr>
      <w:r>
        <w:rPr>
          <w:bCs/>
          <w:szCs w:val="24"/>
          <w:lang w:eastAsia="lt-LT"/>
        </w:rPr>
        <w:t>9</w:t>
      </w:r>
      <w:r w:rsidR="00B46FE4">
        <w:rPr>
          <w:bCs/>
          <w:szCs w:val="24"/>
          <w:lang w:eastAsia="lt-LT"/>
        </w:rPr>
        <w:t>.</w:t>
      </w:r>
      <w:r w:rsidR="000449BD">
        <w:rPr>
          <w:bCs/>
          <w:szCs w:val="24"/>
          <w:lang w:eastAsia="lt-LT"/>
        </w:rPr>
        <w:t>5</w:t>
      </w:r>
      <w:r w:rsidR="00B46FE4">
        <w:rPr>
          <w:bCs/>
          <w:szCs w:val="24"/>
          <w:lang w:eastAsia="lt-LT"/>
        </w:rPr>
        <w:t xml:space="preserve">. </w:t>
      </w:r>
      <w:r w:rsidR="00B46FE4" w:rsidRPr="00B46FE4">
        <w:rPr>
          <w:bCs/>
          <w:szCs w:val="24"/>
          <w:lang w:eastAsia="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41C55DF0" w14:textId="56EE0D06" w:rsidR="00B46FE4" w:rsidRPr="00B46FE4" w:rsidRDefault="00777CDE" w:rsidP="004C64CF">
      <w:pPr>
        <w:spacing w:after="0"/>
        <w:ind w:firstLine="680"/>
        <w:jc w:val="both"/>
        <w:rPr>
          <w:bCs/>
          <w:szCs w:val="24"/>
          <w:lang w:eastAsia="lt-LT"/>
        </w:rPr>
      </w:pPr>
      <w:r>
        <w:rPr>
          <w:bCs/>
          <w:szCs w:val="24"/>
          <w:lang w:eastAsia="lt-LT"/>
        </w:rPr>
        <w:t>9</w:t>
      </w:r>
      <w:r w:rsidR="00B46FE4">
        <w:rPr>
          <w:bCs/>
          <w:szCs w:val="24"/>
          <w:lang w:eastAsia="lt-LT"/>
        </w:rPr>
        <w:t>.</w:t>
      </w:r>
      <w:r w:rsidR="000449BD">
        <w:rPr>
          <w:bCs/>
          <w:szCs w:val="24"/>
          <w:lang w:eastAsia="lt-LT"/>
        </w:rPr>
        <w:t>6</w:t>
      </w:r>
      <w:r w:rsidR="00B46FE4">
        <w:rPr>
          <w:bCs/>
          <w:szCs w:val="24"/>
          <w:lang w:eastAsia="lt-LT"/>
        </w:rPr>
        <w:t xml:space="preserve">. </w:t>
      </w:r>
      <w:r w:rsidR="00B46FE4" w:rsidRPr="00B46FE4">
        <w:rPr>
          <w:bCs/>
          <w:szCs w:val="24"/>
          <w:lang w:eastAsia="lt-LT"/>
        </w:rPr>
        <w:t>Šalys skiria savo atstovus Sutarties vykdymo kontrolės ir ryšių palaikymo tikslais. Nurodytasis Pirkėjo atsakingas asmuo, be kita ko, turi teisę žodžiu ir raštu duoti Pardavėjo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4BB19D19" w14:textId="3931504E" w:rsidR="00B46FE4" w:rsidRDefault="00777CDE" w:rsidP="004C64CF">
      <w:pPr>
        <w:spacing w:after="0"/>
        <w:ind w:firstLine="680"/>
        <w:jc w:val="both"/>
        <w:rPr>
          <w:bCs/>
          <w:szCs w:val="24"/>
          <w:lang w:eastAsia="lt-LT"/>
        </w:rPr>
      </w:pPr>
      <w:r>
        <w:rPr>
          <w:bCs/>
          <w:szCs w:val="24"/>
          <w:lang w:eastAsia="lt-LT"/>
        </w:rPr>
        <w:t>9</w:t>
      </w:r>
      <w:r w:rsidR="00B46FE4">
        <w:rPr>
          <w:bCs/>
          <w:szCs w:val="24"/>
          <w:lang w:eastAsia="lt-LT"/>
        </w:rPr>
        <w:t>.</w:t>
      </w:r>
      <w:r w:rsidR="000449BD">
        <w:rPr>
          <w:bCs/>
          <w:szCs w:val="24"/>
          <w:lang w:eastAsia="lt-LT"/>
        </w:rPr>
        <w:t>7</w:t>
      </w:r>
      <w:r w:rsidR="00B46FE4">
        <w:rPr>
          <w:bCs/>
          <w:szCs w:val="24"/>
          <w:lang w:eastAsia="lt-LT"/>
        </w:rPr>
        <w:t xml:space="preserve">. </w:t>
      </w:r>
      <w:r w:rsidR="00B46FE4" w:rsidRPr="00B46FE4">
        <w:rPr>
          <w:bCs/>
          <w:szCs w:val="24"/>
          <w:lang w:eastAsia="lt-LT"/>
        </w:rPr>
        <w:t xml:space="preserve">Pirkėjo už šios Sutarties vykdymą atsakingas asmuo – </w:t>
      </w:r>
      <w:r w:rsidR="00624E6D">
        <w:rPr>
          <w:bCs/>
          <w:szCs w:val="24"/>
          <w:lang w:eastAsia="lt-LT"/>
        </w:rPr>
        <w:t>Strateginio planavimo ir investicijų skyriaus vyriausiasis specialistas Dalius Vaitkevičius,</w:t>
      </w:r>
      <w:r w:rsidR="00B46FE4" w:rsidRPr="00B46FE4">
        <w:rPr>
          <w:bCs/>
          <w:szCs w:val="24"/>
          <w:lang w:eastAsia="lt-LT"/>
        </w:rPr>
        <w:t xml:space="preserve"> tel. </w:t>
      </w:r>
      <w:r w:rsidR="00E73466">
        <w:rPr>
          <w:bCs/>
          <w:szCs w:val="24"/>
          <w:lang w:eastAsia="lt-LT"/>
        </w:rPr>
        <w:t>(</w:t>
      </w:r>
      <w:r w:rsidR="00624E6D">
        <w:rPr>
          <w:bCs/>
          <w:szCs w:val="24"/>
          <w:lang w:eastAsia="lt-LT"/>
        </w:rPr>
        <w:t>8</w:t>
      </w:r>
      <w:r w:rsidR="00E73466">
        <w:rPr>
          <w:bCs/>
          <w:szCs w:val="24"/>
          <w:lang w:eastAsia="lt-LT"/>
        </w:rPr>
        <w:t> </w:t>
      </w:r>
      <w:r w:rsidR="00624E6D">
        <w:rPr>
          <w:bCs/>
          <w:szCs w:val="24"/>
          <w:lang w:eastAsia="lt-LT"/>
        </w:rPr>
        <w:t>427</w:t>
      </w:r>
      <w:r w:rsidR="00E73466">
        <w:rPr>
          <w:bCs/>
          <w:szCs w:val="24"/>
          <w:lang w:eastAsia="lt-LT"/>
        </w:rPr>
        <w:t>)</w:t>
      </w:r>
      <w:r w:rsidR="00624E6D">
        <w:rPr>
          <w:bCs/>
          <w:szCs w:val="24"/>
          <w:lang w:eastAsia="lt-LT"/>
        </w:rPr>
        <w:t xml:space="preserve"> 69 158</w:t>
      </w:r>
      <w:r w:rsidR="00B46FE4" w:rsidRPr="00B46FE4">
        <w:rPr>
          <w:bCs/>
          <w:szCs w:val="24"/>
          <w:lang w:eastAsia="lt-LT"/>
        </w:rPr>
        <w:t xml:space="preserve">, </w:t>
      </w:r>
      <w:r w:rsidR="00624E6D">
        <w:rPr>
          <w:bCs/>
          <w:szCs w:val="24"/>
          <w:lang w:eastAsia="lt-LT"/>
        </w:rPr>
        <w:t xml:space="preserve"> el. paštas </w:t>
      </w:r>
      <w:hyperlink r:id="rId11" w:history="1">
        <w:r w:rsidR="00624E6D" w:rsidRPr="00BB2DD8">
          <w:rPr>
            <w:rStyle w:val="Hyperlink"/>
            <w:bCs/>
            <w:szCs w:val="24"/>
            <w:lang w:eastAsia="lt-LT"/>
          </w:rPr>
          <w:t>dalius.vaitkevicius</w:t>
        </w:r>
        <w:r w:rsidR="00624E6D" w:rsidRPr="00BB2DD8">
          <w:rPr>
            <w:rStyle w:val="Hyperlink"/>
            <w:bCs/>
            <w:szCs w:val="24"/>
            <w:lang w:val="en-US" w:eastAsia="lt-LT"/>
          </w:rPr>
          <w:t>@</w:t>
        </w:r>
        <w:proofErr w:type="spellStart"/>
        <w:r w:rsidR="00624E6D" w:rsidRPr="00BB2DD8">
          <w:rPr>
            <w:rStyle w:val="Hyperlink"/>
            <w:bCs/>
            <w:szCs w:val="24"/>
            <w:lang w:val="en-US" w:eastAsia="lt-LT"/>
          </w:rPr>
          <w:t>kelme.lt</w:t>
        </w:r>
        <w:proofErr w:type="spellEnd"/>
      </w:hyperlink>
      <w:r w:rsidR="00B46FE4" w:rsidRPr="00B46FE4">
        <w:rPr>
          <w:bCs/>
          <w:szCs w:val="24"/>
          <w:lang w:eastAsia="lt-LT"/>
        </w:rPr>
        <w:t>;</w:t>
      </w:r>
    </w:p>
    <w:p w14:paraId="77E4AAE9" w14:textId="02A8326C" w:rsidR="00B46FE4" w:rsidRPr="00B46FE4" w:rsidRDefault="00777CDE" w:rsidP="004C64CF">
      <w:pPr>
        <w:spacing w:after="0"/>
        <w:ind w:firstLine="680"/>
        <w:jc w:val="both"/>
        <w:rPr>
          <w:bCs/>
          <w:szCs w:val="24"/>
          <w:lang w:eastAsia="lt-LT"/>
        </w:rPr>
      </w:pPr>
      <w:r>
        <w:rPr>
          <w:bCs/>
          <w:szCs w:val="24"/>
          <w:lang w:eastAsia="lt-LT"/>
        </w:rPr>
        <w:lastRenderedPageBreak/>
        <w:t>9</w:t>
      </w:r>
      <w:r w:rsidR="00B46FE4">
        <w:rPr>
          <w:bCs/>
          <w:szCs w:val="24"/>
          <w:lang w:eastAsia="lt-LT"/>
        </w:rPr>
        <w:t>.</w:t>
      </w:r>
      <w:r w:rsidR="000449BD">
        <w:rPr>
          <w:bCs/>
          <w:szCs w:val="24"/>
          <w:lang w:eastAsia="lt-LT"/>
        </w:rPr>
        <w:t>8</w:t>
      </w:r>
      <w:r w:rsidR="00B46FE4">
        <w:rPr>
          <w:bCs/>
          <w:szCs w:val="24"/>
          <w:lang w:eastAsia="lt-LT"/>
        </w:rPr>
        <w:t xml:space="preserve">. </w:t>
      </w:r>
      <w:r w:rsidR="00B46FE4" w:rsidRPr="00B46FE4">
        <w:rPr>
          <w:bCs/>
          <w:szCs w:val="24"/>
          <w:lang w:eastAsia="lt-LT"/>
        </w:rPr>
        <w:t xml:space="preserve">Pirkėjo atstovas, atsakingas už </w:t>
      </w:r>
      <w:r w:rsidR="00B46FE4" w:rsidRPr="00B46FE4">
        <w:rPr>
          <w:rFonts w:eastAsia="Calibri"/>
          <w:bCs/>
          <w:szCs w:val="24"/>
          <w:lang w:eastAsia="lt-LT"/>
        </w:rPr>
        <w:t xml:space="preserve">sutarties ir pakeitimų paskelbimą Lietuvos Respublikos viešųjų pirkimų įstatyme nustatyta tvarka </w:t>
      </w:r>
      <w:r w:rsidR="00E73466">
        <w:rPr>
          <w:rFonts w:eastAsia="Calibri"/>
          <w:bCs/>
          <w:szCs w:val="24"/>
          <w:lang w:eastAsia="lt-LT"/>
        </w:rPr>
        <w:t>–</w:t>
      </w:r>
      <w:r w:rsidR="00B46FE4" w:rsidRPr="00B46FE4">
        <w:rPr>
          <w:rFonts w:eastAsia="Calibri"/>
          <w:bCs/>
          <w:szCs w:val="24"/>
          <w:lang w:eastAsia="lt-LT"/>
        </w:rPr>
        <w:t xml:space="preserve"> </w:t>
      </w:r>
      <w:r w:rsidR="00E73466">
        <w:rPr>
          <w:rFonts w:eastAsia="Calibri"/>
          <w:bCs/>
          <w:szCs w:val="24"/>
          <w:lang w:eastAsia="lt-LT"/>
        </w:rPr>
        <w:t xml:space="preserve">Viešųjų pirkimų poskyrio specialistai. </w:t>
      </w:r>
    </w:p>
    <w:p w14:paraId="1A7D9CE4" w14:textId="0B1460AF" w:rsidR="00B46FE4" w:rsidRPr="00B46FE4" w:rsidRDefault="00777CDE" w:rsidP="004C64CF">
      <w:pPr>
        <w:spacing w:after="0"/>
        <w:ind w:firstLine="680"/>
        <w:jc w:val="both"/>
        <w:rPr>
          <w:bCs/>
          <w:szCs w:val="24"/>
          <w:lang w:eastAsia="lt-LT"/>
        </w:rPr>
      </w:pPr>
      <w:r w:rsidRPr="00AC05D7">
        <w:rPr>
          <w:bCs/>
          <w:szCs w:val="24"/>
          <w:lang w:eastAsia="lt-LT"/>
        </w:rPr>
        <w:t>9</w:t>
      </w:r>
      <w:r w:rsidR="00B46FE4" w:rsidRPr="00AC05D7">
        <w:rPr>
          <w:bCs/>
          <w:szCs w:val="24"/>
          <w:lang w:eastAsia="lt-LT"/>
        </w:rPr>
        <w:t>.</w:t>
      </w:r>
      <w:r w:rsidR="000449BD" w:rsidRPr="00AC05D7">
        <w:rPr>
          <w:bCs/>
          <w:szCs w:val="24"/>
          <w:lang w:eastAsia="lt-LT"/>
        </w:rPr>
        <w:t>9</w:t>
      </w:r>
      <w:r w:rsidR="00B46FE4" w:rsidRPr="00AC05D7">
        <w:rPr>
          <w:bCs/>
          <w:szCs w:val="24"/>
          <w:lang w:eastAsia="lt-LT"/>
        </w:rPr>
        <w:t xml:space="preserve">. Pardavėjo už šios Sutarties vykdymą atsakingas asmuo – </w:t>
      </w:r>
      <w:r w:rsidR="00462D9D" w:rsidRPr="00AC05D7">
        <w:rPr>
          <w:bCs/>
          <w:szCs w:val="24"/>
          <w:lang w:eastAsia="lt-LT"/>
        </w:rPr>
        <w:t>direktorius, Vaidotas Augustaitis,</w:t>
      </w:r>
      <w:r w:rsidR="00B46FE4" w:rsidRPr="00AC05D7">
        <w:rPr>
          <w:bCs/>
          <w:szCs w:val="24"/>
          <w:lang w:eastAsia="lt-LT"/>
        </w:rPr>
        <w:t xml:space="preserve"> tel. telefono numeris</w:t>
      </w:r>
      <w:r w:rsidR="00462D9D" w:rsidRPr="00AC05D7">
        <w:rPr>
          <w:bCs/>
          <w:szCs w:val="24"/>
          <w:lang w:eastAsia="lt-LT"/>
        </w:rPr>
        <w:t xml:space="preserve"> +37065529444</w:t>
      </w:r>
      <w:r w:rsidR="00B46FE4" w:rsidRPr="00AC05D7">
        <w:rPr>
          <w:bCs/>
          <w:szCs w:val="24"/>
          <w:lang w:eastAsia="lt-LT"/>
        </w:rPr>
        <w:t>, elektroninio pašto adresas</w:t>
      </w:r>
      <w:r w:rsidR="00462D9D" w:rsidRPr="00AC05D7">
        <w:rPr>
          <w:bCs/>
          <w:szCs w:val="24"/>
          <w:lang w:eastAsia="lt-LT"/>
        </w:rPr>
        <w:t xml:space="preserve"> </w:t>
      </w:r>
      <w:proofErr w:type="spellStart"/>
      <w:r w:rsidR="00462D9D" w:rsidRPr="00AC05D7">
        <w:rPr>
          <w:bCs/>
          <w:szCs w:val="24"/>
          <w:lang w:eastAsia="lt-LT"/>
        </w:rPr>
        <w:t>info</w:t>
      </w:r>
      <w:r w:rsidR="00AC05D7" w:rsidRPr="00AC05D7">
        <w:rPr>
          <w:bCs/>
          <w:szCs w:val="24"/>
          <w:lang w:eastAsia="lt-LT"/>
        </w:rPr>
        <w:t>@sportija.lt</w:t>
      </w:r>
      <w:proofErr w:type="spellEnd"/>
      <w:r w:rsidR="00B46FE4" w:rsidRPr="00AC05D7">
        <w:rPr>
          <w:bCs/>
          <w:szCs w:val="24"/>
          <w:lang w:eastAsia="lt-LT"/>
        </w:rPr>
        <w:t>;</w:t>
      </w:r>
      <w:r w:rsidR="00B46FE4" w:rsidRPr="00B46FE4">
        <w:rPr>
          <w:bCs/>
          <w:szCs w:val="24"/>
          <w:lang w:eastAsia="lt-LT"/>
        </w:rPr>
        <w:t xml:space="preserve"> </w:t>
      </w:r>
    </w:p>
    <w:p w14:paraId="5FF88E33" w14:textId="301FA6B4" w:rsidR="00B46FE4" w:rsidRPr="00B46FE4" w:rsidRDefault="00777CDE" w:rsidP="004C64CF">
      <w:pPr>
        <w:spacing w:after="0"/>
        <w:ind w:firstLine="680"/>
        <w:jc w:val="both"/>
        <w:rPr>
          <w:bCs/>
          <w:szCs w:val="24"/>
          <w:lang w:eastAsia="lt-LT"/>
        </w:rPr>
      </w:pPr>
      <w:r>
        <w:rPr>
          <w:bCs/>
          <w:szCs w:val="24"/>
          <w:lang w:eastAsia="lt-LT"/>
        </w:rPr>
        <w:t>9</w:t>
      </w:r>
      <w:r w:rsidR="00B46FE4">
        <w:rPr>
          <w:bCs/>
          <w:szCs w:val="24"/>
          <w:lang w:eastAsia="lt-LT"/>
        </w:rPr>
        <w:t>.</w:t>
      </w:r>
      <w:r w:rsidR="000449BD">
        <w:rPr>
          <w:bCs/>
          <w:szCs w:val="24"/>
          <w:lang w:eastAsia="lt-LT"/>
        </w:rPr>
        <w:t>10</w:t>
      </w:r>
      <w:r w:rsidR="00B46FE4">
        <w:rPr>
          <w:bCs/>
          <w:szCs w:val="24"/>
          <w:lang w:eastAsia="lt-LT"/>
        </w:rPr>
        <w:t xml:space="preserve">. </w:t>
      </w:r>
      <w:r w:rsidR="00B46FE4" w:rsidRPr="00B46FE4">
        <w:rPr>
          <w:bCs/>
          <w:szCs w:val="24"/>
          <w:lang w:eastAsia="lt-LT"/>
        </w:rPr>
        <w:t>Sutartis surašyta dviem vienodą teisinę galią turinčiais egzemplioriais, po vieną kiekvienai Šaliai</w:t>
      </w:r>
      <w:bookmarkEnd w:id="25"/>
      <w:r w:rsidR="00D83CC9">
        <w:rPr>
          <w:bCs/>
          <w:szCs w:val="24"/>
          <w:lang w:eastAsia="lt-LT"/>
        </w:rPr>
        <w:t>. Sutartis įsigalioja jos pasirašymo dieną ir galioja iki visiško įsipareigojimų įvykdymo.</w:t>
      </w:r>
    </w:p>
    <w:p w14:paraId="5D741D48" w14:textId="77777777" w:rsidR="00B46FE4" w:rsidRPr="00B46FE4" w:rsidRDefault="00B46FE4" w:rsidP="004C64CF">
      <w:pPr>
        <w:spacing w:after="0"/>
        <w:ind w:left="567" w:firstLine="680"/>
        <w:jc w:val="both"/>
        <w:rPr>
          <w:b/>
          <w:bCs/>
          <w:szCs w:val="24"/>
          <w:lang w:eastAsia="lt-LT"/>
        </w:rPr>
      </w:pPr>
    </w:p>
    <w:p w14:paraId="4A943C6E" w14:textId="494B11B8" w:rsidR="00B46FE4" w:rsidRPr="00B46FE4" w:rsidRDefault="00B46FE4" w:rsidP="00B46FE4">
      <w:pPr>
        <w:spacing w:after="0"/>
        <w:ind w:left="567" w:hanging="567"/>
        <w:jc w:val="center"/>
        <w:rPr>
          <w:b/>
          <w:bCs/>
          <w:szCs w:val="24"/>
          <w:lang w:eastAsia="lt-LT"/>
        </w:rPr>
      </w:pPr>
      <w:r w:rsidRPr="00B46FE4">
        <w:rPr>
          <w:b/>
          <w:bCs/>
          <w:szCs w:val="24"/>
          <w:lang w:eastAsia="lt-LT"/>
        </w:rPr>
        <w:t>X PRIEDAI</w:t>
      </w:r>
    </w:p>
    <w:p w14:paraId="33DF29AB" w14:textId="77777777" w:rsidR="00B46FE4" w:rsidRPr="00B46FE4" w:rsidRDefault="00B46FE4" w:rsidP="00B46FE4">
      <w:pPr>
        <w:spacing w:after="0"/>
        <w:ind w:left="567" w:hanging="567"/>
        <w:jc w:val="both"/>
        <w:rPr>
          <w:b/>
          <w:bCs/>
          <w:szCs w:val="24"/>
          <w:lang w:eastAsia="lt-LT"/>
        </w:rPr>
      </w:pPr>
    </w:p>
    <w:p w14:paraId="134E5991" w14:textId="2BAC062D" w:rsidR="00B46FE4" w:rsidRPr="00B46FE4" w:rsidRDefault="00B46FE4" w:rsidP="00B46FE4">
      <w:pPr>
        <w:jc w:val="both"/>
        <w:rPr>
          <w:bCs/>
          <w:szCs w:val="24"/>
          <w:lang w:eastAsia="lt-LT"/>
        </w:rPr>
      </w:pPr>
      <w:r w:rsidRPr="00B46FE4">
        <w:rPr>
          <w:bCs/>
          <w:szCs w:val="24"/>
          <w:lang w:eastAsia="lt-LT"/>
        </w:rPr>
        <w:t>1</w:t>
      </w:r>
      <w:r w:rsidR="00777CDE">
        <w:rPr>
          <w:bCs/>
          <w:szCs w:val="24"/>
          <w:lang w:eastAsia="lt-LT"/>
        </w:rPr>
        <w:t>0</w:t>
      </w:r>
      <w:r w:rsidRPr="00B46FE4">
        <w:rPr>
          <w:bCs/>
          <w:szCs w:val="24"/>
          <w:lang w:eastAsia="lt-LT"/>
        </w:rPr>
        <w:t xml:space="preserve">.1. Priedas Nr. 1 – </w:t>
      </w:r>
      <w:r w:rsidR="003F4C9F">
        <w:rPr>
          <w:bCs/>
          <w:szCs w:val="24"/>
          <w:lang w:eastAsia="lt-LT"/>
        </w:rPr>
        <w:t>Techninė</w:t>
      </w:r>
      <w:r w:rsidR="00CE5AD7">
        <w:rPr>
          <w:bCs/>
          <w:szCs w:val="24"/>
          <w:lang w:eastAsia="lt-LT"/>
        </w:rPr>
        <w:t xml:space="preserve"> užduotis</w:t>
      </w:r>
    </w:p>
    <w:p w14:paraId="3FCEDE5A" w14:textId="4CD86E90" w:rsidR="00B46FE4" w:rsidRPr="00B46FE4" w:rsidRDefault="00B46FE4" w:rsidP="00B46FE4">
      <w:pPr>
        <w:jc w:val="both"/>
        <w:rPr>
          <w:bCs/>
          <w:szCs w:val="24"/>
          <w:lang w:eastAsia="lt-LT"/>
        </w:rPr>
      </w:pPr>
      <w:r w:rsidRPr="00B46FE4">
        <w:rPr>
          <w:bCs/>
          <w:szCs w:val="24"/>
          <w:lang w:eastAsia="lt-LT"/>
        </w:rPr>
        <w:t>1</w:t>
      </w:r>
      <w:r w:rsidR="00777CDE">
        <w:rPr>
          <w:bCs/>
          <w:szCs w:val="24"/>
          <w:lang w:eastAsia="lt-LT"/>
        </w:rPr>
        <w:t>0</w:t>
      </w:r>
      <w:r w:rsidRPr="00B46FE4">
        <w:rPr>
          <w:bCs/>
          <w:szCs w:val="24"/>
          <w:lang w:eastAsia="lt-LT"/>
        </w:rPr>
        <w:t xml:space="preserve">.4. Priedas Nr. 2 – </w:t>
      </w:r>
      <w:r w:rsidR="00E73466">
        <w:rPr>
          <w:bCs/>
          <w:szCs w:val="24"/>
          <w:lang w:eastAsia="lt-LT"/>
        </w:rPr>
        <w:t>Pasiūlymas</w:t>
      </w:r>
    </w:p>
    <w:p w14:paraId="5030B7CE" w14:textId="02CC461A" w:rsidR="00B46FE4" w:rsidRPr="00B46FE4" w:rsidRDefault="004C64CF" w:rsidP="00B46FE4">
      <w:pPr>
        <w:spacing w:after="0"/>
        <w:ind w:left="567" w:hanging="567"/>
        <w:jc w:val="center"/>
        <w:rPr>
          <w:b/>
          <w:bCs/>
          <w:szCs w:val="24"/>
          <w:lang w:eastAsia="lt-LT"/>
        </w:rPr>
      </w:pPr>
      <w:r>
        <w:rPr>
          <w:b/>
          <w:bCs/>
          <w:szCs w:val="24"/>
          <w:lang w:eastAsia="lt-LT"/>
        </w:rPr>
        <w:t>XII</w:t>
      </w:r>
      <w:r w:rsidR="00B46FE4" w:rsidRPr="00B46FE4">
        <w:rPr>
          <w:b/>
          <w:bCs/>
          <w:szCs w:val="24"/>
          <w:lang w:eastAsia="lt-LT"/>
        </w:rPr>
        <w:t xml:space="preserve"> ŠALIŲ ADRESAI IR REKVIZITAI</w:t>
      </w:r>
    </w:p>
    <w:p w14:paraId="78083CF7" w14:textId="77777777" w:rsidR="00B46FE4" w:rsidRPr="00B46FE4" w:rsidRDefault="00B46FE4" w:rsidP="00B46FE4">
      <w:pPr>
        <w:spacing w:after="0"/>
        <w:jc w:val="both"/>
        <w:rPr>
          <w:b/>
          <w:bCs/>
          <w:szCs w:val="24"/>
          <w:lang w:eastAsia="lt-LT"/>
        </w:rPr>
      </w:pPr>
    </w:p>
    <w:tbl>
      <w:tblPr>
        <w:tblW w:w="4627" w:type="pct"/>
        <w:jc w:val="center"/>
        <w:tblLayout w:type="fixed"/>
        <w:tblLook w:val="0000" w:firstRow="0" w:lastRow="0" w:firstColumn="0" w:lastColumn="0" w:noHBand="0" w:noVBand="0"/>
      </w:tblPr>
      <w:tblGrid>
        <w:gridCol w:w="4226"/>
        <w:gridCol w:w="5025"/>
        <w:gridCol w:w="52"/>
      </w:tblGrid>
      <w:tr w:rsidR="00B46FE4" w:rsidRPr="00B46FE4" w14:paraId="6348FEF0" w14:textId="77777777" w:rsidTr="00401998">
        <w:trPr>
          <w:jc w:val="center"/>
        </w:trPr>
        <w:tc>
          <w:tcPr>
            <w:tcW w:w="2271" w:type="pct"/>
            <w:tcBorders>
              <w:top w:val="single" w:sz="4" w:space="0" w:color="auto"/>
              <w:left w:val="single" w:sz="4" w:space="0" w:color="auto"/>
              <w:bottom w:val="single" w:sz="4" w:space="0" w:color="auto"/>
              <w:right w:val="single" w:sz="4" w:space="0" w:color="auto"/>
            </w:tcBorders>
          </w:tcPr>
          <w:p w14:paraId="6F17B57B" w14:textId="77777777" w:rsidR="00B46FE4" w:rsidRPr="00B46FE4" w:rsidRDefault="00B46FE4" w:rsidP="00B46FE4">
            <w:pPr>
              <w:spacing w:after="0"/>
              <w:rPr>
                <w:b/>
              </w:rPr>
            </w:pPr>
            <w:r w:rsidRPr="00B46FE4">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7B9A234B" w14:textId="77777777" w:rsidR="00B46FE4" w:rsidRPr="00B46FE4" w:rsidRDefault="00B46FE4" w:rsidP="00B46FE4">
            <w:pPr>
              <w:spacing w:after="0"/>
              <w:rPr>
                <w:b/>
                <w:bCs/>
              </w:rPr>
            </w:pPr>
            <w:r w:rsidRPr="00B46FE4">
              <w:rPr>
                <w:b/>
                <w:bCs/>
                <w:szCs w:val="24"/>
              </w:rPr>
              <w:t>Pardavėjas:</w:t>
            </w:r>
          </w:p>
        </w:tc>
      </w:tr>
      <w:tr w:rsidR="00B46FE4" w:rsidRPr="00B46FE4" w14:paraId="605F2020" w14:textId="77777777" w:rsidTr="00401998">
        <w:trPr>
          <w:jc w:val="center"/>
        </w:trPr>
        <w:tc>
          <w:tcPr>
            <w:tcW w:w="2271" w:type="pct"/>
            <w:tcBorders>
              <w:top w:val="single" w:sz="4" w:space="0" w:color="auto"/>
            </w:tcBorders>
          </w:tcPr>
          <w:p w14:paraId="02691F6C" w14:textId="77777777" w:rsidR="00B46FE4" w:rsidRPr="00427F41" w:rsidRDefault="00B46FE4" w:rsidP="00B46FE4">
            <w:pPr>
              <w:spacing w:after="0"/>
              <w:rPr>
                <w:b/>
              </w:rPr>
            </w:pPr>
          </w:p>
        </w:tc>
        <w:tc>
          <w:tcPr>
            <w:tcW w:w="2729" w:type="pct"/>
            <w:gridSpan w:val="2"/>
            <w:tcBorders>
              <w:top w:val="single" w:sz="4" w:space="0" w:color="auto"/>
            </w:tcBorders>
          </w:tcPr>
          <w:p w14:paraId="15E72ABC" w14:textId="77777777" w:rsidR="00B46FE4" w:rsidRPr="00427F41" w:rsidRDefault="00B46FE4" w:rsidP="00B46FE4">
            <w:pPr>
              <w:spacing w:after="0"/>
              <w:rPr>
                <w:b/>
              </w:rPr>
            </w:pPr>
          </w:p>
        </w:tc>
      </w:tr>
      <w:tr w:rsidR="00B46FE4" w:rsidRPr="00427F41" w14:paraId="1E7FAC71" w14:textId="77777777" w:rsidTr="00401998">
        <w:trPr>
          <w:trHeight w:val="677"/>
          <w:jc w:val="center"/>
        </w:trPr>
        <w:tc>
          <w:tcPr>
            <w:tcW w:w="2271" w:type="pct"/>
          </w:tcPr>
          <w:p w14:paraId="3C605473" w14:textId="77777777" w:rsidR="00B46FE4" w:rsidRPr="00427F41" w:rsidRDefault="00B46FE4" w:rsidP="00B46FE4">
            <w:pPr>
              <w:spacing w:after="0"/>
              <w:rPr>
                <w:b/>
              </w:rPr>
            </w:pPr>
            <w:r w:rsidRPr="00427F41">
              <w:rPr>
                <w:b/>
              </w:rPr>
              <w:t xml:space="preserve">Kelmės rajono savivaldybės administracija </w:t>
            </w:r>
          </w:p>
        </w:tc>
        <w:tc>
          <w:tcPr>
            <w:tcW w:w="2729" w:type="pct"/>
            <w:gridSpan w:val="2"/>
          </w:tcPr>
          <w:p w14:paraId="56949E09" w14:textId="2B614D19" w:rsidR="00B46FE4" w:rsidRPr="00427F41" w:rsidRDefault="00AC05D7" w:rsidP="00B46FE4">
            <w:pPr>
              <w:spacing w:after="0"/>
              <w:rPr>
                <w:b/>
                <w:i/>
              </w:rPr>
            </w:pPr>
            <w:r w:rsidRPr="00427F41">
              <w:rPr>
                <w:b/>
                <w:i/>
              </w:rPr>
              <w:t xml:space="preserve">UAB </w:t>
            </w:r>
            <w:proofErr w:type="spellStart"/>
            <w:r w:rsidRPr="00427F41">
              <w:rPr>
                <w:b/>
                <w:i/>
              </w:rPr>
              <w:t>Sportija</w:t>
            </w:r>
            <w:proofErr w:type="spellEnd"/>
          </w:p>
        </w:tc>
      </w:tr>
      <w:tr w:rsidR="00B46FE4" w:rsidRPr="00427F41" w14:paraId="7345ED75" w14:textId="77777777" w:rsidTr="00401998">
        <w:trPr>
          <w:jc w:val="center"/>
        </w:trPr>
        <w:tc>
          <w:tcPr>
            <w:tcW w:w="2271" w:type="pct"/>
          </w:tcPr>
          <w:p w14:paraId="2307377B" w14:textId="77777777" w:rsidR="00B46FE4" w:rsidRPr="00427F41" w:rsidRDefault="00B46FE4" w:rsidP="00B46FE4">
            <w:pPr>
              <w:spacing w:after="0"/>
            </w:pPr>
            <w:r w:rsidRPr="00427F41">
              <w:t>Juridinio asmens kodas 188768730</w:t>
            </w:r>
          </w:p>
        </w:tc>
        <w:tc>
          <w:tcPr>
            <w:tcW w:w="2729" w:type="pct"/>
            <w:gridSpan w:val="2"/>
          </w:tcPr>
          <w:p w14:paraId="66E827A6" w14:textId="6DA195BE" w:rsidR="00B46FE4" w:rsidRPr="00427F41" w:rsidRDefault="00B46FE4" w:rsidP="00B46FE4">
            <w:pPr>
              <w:spacing w:after="0"/>
            </w:pPr>
            <w:r w:rsidRPr="00427F41">
              <w:t>Juridinio/fizinio asmens kod</w:t>
            </w:r>
            <w:r w:rsidR="00AC05D7" w:rsidRPr="00427F41">
              <w:t>as 300616408</w:t>
            </w:r>
          </w:p>
        </w:tc>
      </w:tr>
      <w:tr w:rsidR="00B46FE4" w:rsidRPr="00427F41" w14:paraId="392843B4" w14:textId="77777777" w:rsidTr="00401998">
        <w:trPr>
          <w:jc w:val="center"/>
        </w:trPr>
        <w:tc>
          <w:tcPr>
            <w:tcW w:w="2271" w:type="pct"/>
          </w:tcPr>
          <w:p w14:paraId="5CB39FC2" w14:textId="77777777" w:rsidR="00B46FE4" w:rsidRPr="00427F41" w:rsidRDefault="00B46FE4" w:rsidP="00B46FE4">
            <w:pPr>
              <w:spacing w:after="0"/>
            </w:pPr>
            <w:r w:rsidRPr="00427F41">
              <w:t xml:space="preserve">PVM mokėtojo kodas </w:t>
            </w:r>
          </w:p>
        </w:tc>
        <w:tc>
          <w:tcPr>
            <w:tcW w:w="2729" w:type="pct"/>
            <w:gridSpan w:val="2"/>
          </w:tcPr>
          <w:p w14:paraId="7204B1DC" w14:textId="58D1F560" w:rsidR="00B46FE4" w:rsidRPr="00427F41" w:rsidRDefault="00B46FE4" w:rsidP="00B46FE4">
            <w:pPr>
              <w:spacing w:after="0"/>
            </w:pPr>
            <w:r w:rsidRPr="00427F41">
              <w:t>PVM mokėtojo kodas L</w:t>
            </w:r>
            <w:r w:rsidR="00AC05D7" w:rsidRPr="00427F41">
              <w:t>T100002911118</w:t>
            </w:r>
          </w:p>
        </w:tc>
      </w:tr>
      <w:tr w:rsidR="00B46FE4" w:rsidRPr="00427F41" w14:paraId="24ADA160" w14:textId="77777777" w:rsidTr="00401998">
        <w:trPr>
          <w:gridAfter w:val="1"/>
          <w:wAfter w:w="28" w:type="pct"/>
          <w:jc w:val="center"/>
        </w:trPr>
        <w:tc>
          <w:tcPr>
            <w:tcW w:w="2271" w:type="pct"/>
          </w:tcPr>
          <w:p w14:paraId="58BA10C1" w14:textId="77777777" w:rsidR="00B46FE4" w:rsidRPr="00427F41" w:rsidRDefault="00B46FE4" w:rsidP="00B46FE4">
            <w:pPr>
              <w:spacing w:after="0"/>
            </w:pPr>
            <w:r w:rsidRPr="00427F41">
              <w:t>Vytauto Didžiojo g. 58, Kelmė</w:t>
            </w:r>
          </w:p>
        </w:tc>
        <w:tc>
          <w:tcPr>
            <w:tcW w:w="2701" w:type="pct"/>
          </w:tcPr>
          <w:p w14:paraId="75219713" w14:textId="6C5E0551" w:rsidR="00B46FE4" w:rsidRPr="00427F41" w:rsidRDefault="00B46FE4" w:rsidP="00B46FE4">
            <w:pPr>
              <w:spacing w:after="0"/>
            </w:pPr>
            <w:r w:rsidRPr="00427F41">
              <w:rPr>
                <w:szCs w:val="24"/>
              </w:rPr>
              <w:t>Pardavėjo buveinės adresas</w:t>
            </w:r>
            <w:r w:rsidR="00AC05D7" w:rsidRPr="00427F41">
              <w:rPr>
                <w:szCs w:val="24"/>
              </w:rPr>
              <w:t xml:space="preserve"> Saulės g. 4, Didvyrių km. Kauno raj.</w:t>
            </w:r>
          </w:p>
        </w:tc>
      </w:tr>
      <w:tr w:rsidR="00B46FE4" w:rsidRPr="00427F41" w14:paraId="2E47EF54" w14:textId="77777777" w:rsidTr="00401998">
        <w:trPr>
          <w:gridAfter w:val="1"/>
          <w:wAfter w:w="28" w:type="pct"/>
          <w:jc w:val="center"/>
        </w:trPr>
        <w:tc>
          <w:tcPr>
            <w:tcW w:w="2271" w:type="pct"/>
          </w:tcPr>
          <w:p w14:paraId="3414A1E3" w14:textId="77777777" w:rsidR="00B46FE4" w:rsidRPr="00427F41" w:rsidRDefault="00B46FE4" w:rsidP="00B46FE4">
            <w:pPr>
              <w:spacing w:after="0"/>
            </w:pPr>
            <w:r w:rsidRPr="00427F41">
              <w:t>Tel.: (8-427) 69051</w:t>
            </w:r>
          </w:p>
        </w:tc>
        <w:tc>
          <w:tcPr>
            <w:tcW w:w="2701" w:type="pct"/>
          </w:tcPr>
          <w:p w14:paraId="16935C48" w14:textId="508B654E" w:rsidR="00B46FE4" w:rsidRPr="00427F41" w:rsidRDefault="00B46FE4" w:rsidP="00B46FE4">
            <w:pPr>
              <w:spacing w:after="0"/>
            </w:pPr>
            <w:r w:rsidRPr="00427F41">
              <w:t>Tel. Tel.nr.</w:t>
            </w:r>
            <w:r w:rsidR="00AC05D7" w:rsidRPr="00427F41">
              <w:t xml:space="preserve"> +37065529444</w:t>
            </w:r>
          </w:p>
        </w:tc>
      </w:tr>
      <w:tr w:rsidR="00B46FE4" w:rsidRPr="00427F41" w14:paraId="0F492B2E" w14:textId="77777777" w:rsidTr="00401998">
        <w:trPr>
          <w:gridAfter w:val="1"/>
          <w:wAfter w:w="28" w:type="pct"/>
          <w:jc w:val="center"/>
        </w:trPr>
        <w:tc>
          <w:tcPr>
            <w:tcW w:w="2271" w:type="pct"/>
          </w:tcPr>
          <w:p w14:paraId="18B533B3" w14:textId="77777777" w:rsidR="00B46FE4" w:rsidRPr="00427F41" w:rsidRDefault="00B46FE4" w:rsidP="00B46FE4">
            <w:pPr>
              <w:spacing w:after="0"/>
            </w:pPr>
            <w:r w:rsidRPr="00427F41">
              <w:t>El. paštas: info@kelme.lt</w:t>
            </w:r>
          </w:p>
        </w:tc>
        <w:tc>
          <w:tcPr>
            <w:tcW w:w="2701" w:type="pct"/>
          </w:tcPr>
          <w:p w14:paraId="7A8D06C2" w14:textId="20801AF4" w:rsidR="00B46FE4" w:rsidRPr="00427F41" w:rsidRDefault="00B46FE4" w:rsidP="00B46FE4">
            <w:pPr>
              <w:spacing w:after="0"/>
            </w:pPr>
            <w:r w:rsidRPr="00427F41">
              <w:t>El. Paštas: El. pašto adresas</w:t>
            </w:r>
            <w:r w:rsidR="00AC05D7" w:rsidRPr="00427F41">
              <w:t xml:space="preserve"> info</w:t>
            </w:r>
            <w:r w:rsidR="00427F41" w:rsidRPr="00427F41">
              <w:t>@sporrtija.lt</w:t>
            </w:r>
          </w:p>
        </w:tc>
      </w:tr>
      <w:tr w:rsidR="00B46FE4" w:rsidRPr="00427F41" w14:paraId="21FF84CF" w14:textId="77777777" w:rsidTr="00427F41">
        <w:trPr>
          <w:gridAfter w:val="1"/>
          <w:wAfter w:w="28" w:type="pct"/>
          <w:trHeight w:val="80"/>
          <w:jc w:val="center"/>
        </w:trPr>
        <w:tc>
          <w:tcPr>
            <w:tcW w:w="2271" w:type="pct"/>
          </w:tcPr>
          <w:p w14:paraId="050A2A01" w14:textId="6E1B25E0" w:rsidR="00B46FE4" w:rsidRPr="00427F41" w:rsidRDefault="00B46FE4" w:rsidP="00CE5AD7">
            <w:pPr>
              <w:spacing w:after="0"/>
            </w:pPr>
            <w:proofErr w:type="spellStart"/>
            <w:r w:rsidRPr="00427F41">
              <w:t>A.s</w:t>
            </w:r>
            <w:proofErr w:type="spellEnd"/>
            <w:r w:rsidRPr="00427F41">
              <w:t xml:space="preserve">. </w:t>
            </w:r>
            <w:r w:rsidRPr="00427F41">
              <w:rPr>
                <w:bCs/>
              </w:rPr>
              <w:t>LT</w:t>
            </w:r>
            <w:r w:rsidR="00CE5AD7" w:rsidRPr="00427F41">
              <w:rPr>
                <w:bCs/>
              </w:rPr>
              <w:t>137300010125928132</w:t>
            </w:r>
            <w:r w:rsidRPr="00427F41">
              <w:rPr>
                <w:bCs/>
              </w:rPr>
              <w:tab/>
            </w:r>
          </w:p>
        </w:tc>
        <w:tc>
          <w:tcPr>
            <w:tcW w:w="2701" w:type="pct"/>
          </w:tcPr>
          <w:p w14:paraId="71FA14DE" w14:textId="6B216E12" w:rsidR="00B46FE4" w:rsidRPr="00427F41" w:rsidRDefault="00B46FE4" w:rsidP="00B46FE4">
            <w:pPr>
              <w:spacing w:after="0"/>
            </w:pPr>
            <w:proofErr w:type="spellStart"/>
            <w:r w:rsidRPr="00427F41">
              <w:t>A.s</w:t>
            </w:r>
            <w:proofErr w:type="spellEnd"/>
            <w:r w:rsidRPr="00427F41">
              <w:t xml:space="preserve">. </w:t>
            </w:r>
            <w:r w:rsidR="00427F41" w:rsidRPr="00427F41">
              <w:t xml:space="preserve">LT417300010097428058 </w:t>
            </w:r>
          </w:p>
        </w:tc>
      </w:tr>
      <w:tr w:rsidR="00B46FE4" w:rsidRPr="00B46FE4" w14:paraId="62F0B6CC" w14:textId="77777777" w:rsidTr="00401998">
        <w:trPr>
          <w:gridAfter w:val="1"/>
          <w:wAfter w:w="28" w:type="pct"/>
          <w:jc w:val="center"/>
        </w:trPr>
        <w:tc>
          <w:tcPr>
            <w:tcW w:w="2271" w:type="pct"/>
          </w:tcPr>
          <w:p w14:paraId="6296ABED" w14:textId="455378E3" w:rsidR="00B46FE4" w:rsidRPr="00427F41" w:rsidRDefault="00B46FE4" w:rsidP="00B46FE4">
            <w:pPr>
              <w:spacing w:after="0"/>
            </w:pPr>
          </w:p>
        </w:tc>
        <w:tc>
          <w:tcPr>
            <w:tcW w:w="2701" w:type="pct"/>
          </w:tcPr>
          <w:p w14:paraId="494E7BD0" w14:textId="06BC702E" w:rsidR="00B46FE4" w:rsidRPr="00427F41" w:rsidRDefault="00427F41" w:rsidP="00B46FE4">
            <w:pPr>
              <w:spacing w:after="0"/>
            </w:pPr>
            <w:r w:rsidRPr="00427F41">
              <w:t>AB bankas Swedbank, banko kodas 73000</w:t>
            </w:r>
          </w:p>
        </w:tc>
      </w:tr>
    </w:tbl>
    <w:p w14:paraId="47A1A0F4" w14:textId="77777777" w:rsidR="00B46FE4" w:rsidRDefault="00B46FE4" w:rsidP="00B46FE4">
      <w:pPr>
        <w:jc w:val="both"/>
        <w:rPr>
          <w:bCs/>
          <w:szCs w:val="24"/>
          <w:lang w:eastAsia="lt-LT"/>
        </w:rPr>
      </w:pPr>
    </w:p>
    <w:bookmarkEnd w:id="0"/>
    <w:p w14:paraId="4040401A" w14:textId="77777777" w:rsidR="00200F6B" w:rsidRPr="00555212" w:rsidRDefault="00200F6B" w:rsidP="004C64CF">
      <w:pPr>
        <w:pStyle w:val="Lygis"/>
        <w:jc w:val="left"/>
      </w:pPr>
    </w:p>
    <w:sectPr w:rsidR="00200F6B" w:rsidRPr="00555212" w:rsidSect="008855D6">
      <w:footerReference w:type="default" r:id="rId12"/>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4EC39" w14:textId="77777777" w:rsidR="00862766" w:rsidRDefault="00862766" w:rsidP="00F40B85">
      <w:pPr>
        <w:spacing w:after="0" w:line="240" w:lineRule="auto"/>
      </w:pPr>
      <w:r>
        <w:separator/>
      </w:r>
    </w:p>
  </w:endnote>
  <w:endnote w:type="continuationSeparator" w:id="0">
    <w:p w14:paraId="76E2E499" w14:textId="77777777" w:rsidR="00862766" w:rsidRDefault="0086276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BA"/>
    <w:family w:val="auto"/>
    <w:pitch w:val="variable"/>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925287"/>
      <w:docPartObj>
        <w:docPartGallery w:val="Page Numbers (Bottom of Page)"/>
        <w:docPartUnique/>
      </w:docPartObj>
    </w:sdtPr>
    <w:sdtEndPr/>
    <w:sdtContent>
      <w:p w14:paraId="4F46612E" w14:textId="77777777" w:rsidR="00E95C13" w:rsidRDefault="00826E3E">
        <w:pPr>
          <w:pStyle w:val="Footer"/>
          <w:jc w:val="right"/>
        </w:pPr>
        <w:r>
          <w:fldChar w:fldCharType="begin"/>
        </w:r>
        <w:r w:rsidR="00E95C13">
          <w:instrText>PAGE   \* MERGEFORMAT</w:instrText>
        </w:r>
        <w:r>
          <w:fldChar w:fldCharType="separate"/>
        </w:r>
        <w:r w:rsidR="00CC5775">
          <w:rPr>
            <w:noProof/>
          </w:rPr>
          <w:t>5</w:t>
        </w:r>
        <w:r>
          <w:fldChar w:fldCharType="end"/>
        </w:r>
      </w:p>
    </w:sdtContent>
  </w:sdt>
  <w:p w14:paraId="5A0B1300" w14:textId="77777777" w:rsidR="00E95C13" w:rsidRDefault="00E95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C55FF" w14:textId="77777777" w:rsidR="00862766" w:rsidRDefault="00862766" w:rsidP="00F40B85">
      <w:pPr>
        <w:spacing w:after="0" w:line="240" w:lineRule="auto"/>
      </w:pPr>
      <w:r>
        <w:separator/>
      </w:r>
    </w:p>
  </w:footnote>
  <w:footnote w:type="continuationSeparator" w:id="0">
    <w:p w14:paraId="30F07421" w14:textId="77777777" w:rsidR="00862766" w:rsidRDefault="00862766" w:rsidP="00F40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9" w15:restartNumberingAfterBreak="0">
    <w:nsid w:val="649040D5"/>
    <w:multiLevelType w:val="multilevel"/>
    <w:tmpl w:val="646C1946"/>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2C"/>
    <w:rsid w:val="0000246B"/>
    <w:rsid w:val="000101DD"/>
    <w:rsid w:val="000158A8"/>
    <w:rsid w:val="00016B5A"/>
    <w:rsid w:val="000205FE"/>
    <w:rsid w:val="000312B6"/>
    <w:rsid w:val="000449BD"/>
    <w:rsid w:val="00053F02"/>
    <w:rsid w:val="00063524"/>
    <w:rsid w:val="000666B7"/>
    <w:rsid w:val="0008351A"/>
    <w:rsid w:val="000835A4"/>
    <w:rsid w:val="000851C0"/>
    <w:rsid w:val="0009700B"/>
    <w:rsid w:val="000B43A8"/>
    <w:rsid w:val="000B661E"/>
    <w:rsid w:val="000C3662"/>
    <w:rsid w:val="000F11B6"/>
    <w:rsid w:val="00112478"/>
    <w:rsid w:val="001177F9"/>
    <w:rsid w:val="00127C76"/>
    <w:rsid w:val="001474F8"/>
    <w:rsid w:val="001476A3"/>
    <w:rsid w:val="00153986"/>
    <w:rsid w:val="00157BBF"/>
    <w:rsid w:val="0016324A"/>
    <w:rsid w:val="001645C4"/>
    <w:rsid w:val="00167756"/>
    <w:rsid w:val="00171B30"/>
    <w:rsid w:val="00175659"/>
    <w:rsid w:val="00176472"/>
    <w:rsid w:val="0018547E"/>
    <w:rsid w:val="00191F2C"/>
    <w:rsid w:val="001A06B6"/>
    <w:rsid w:val="001A0EBF"/>
    <w:rsid w:val="001B127B"/>
    <w:rsid w:val="001B67B3"/>
    <w:rsid w:val="001B76CF"/>
    <w:rsid w:val="001C7D82"/>
    <w:rsid w:val="001E21F7"/>
    <w:rsid w:val="001F3509"/>
    <w:rsid w:val="001F6850"/>
    <w:rsid w:val="00200A2A"/>
    <w:rsid w:val="00200B34"/>
    <w:rsid w:val="00200F6B"/>
    <w:rsid w:val="00202E50"/>
    <w:rsid w:val="002250A9"/>
    <w:rsid w:val="00232AF7"/>
    <w:rsid w:val="00232B6A"/>
    <w:rsid w:val="002653E2"/>
    <w:rsid w:val="00265764"/>
    <w:rsid w:val="00270A29"/>
    <w:rsid w:val="00273F76"/>
    <w:rsid w:val="0028523F"/>
    <w:rsid w:val="002862B1"/>
    <w:rsid w:val="00290EB2"/>
    <w:rsid w:val="00291B48"/>
    <w:rsid w:val="00295186"/>
    <w:rsid w:val="00295201"/>
    <w:rsid w:val="002A1C48"/>
    <w:rsid w:val="002B4C82"/>
    <w:rsid w:val="002B6FE9"/>
    <w:rsid w:val="002F0214"/>
    <w:rsid w:val="002F5A40"/>
    <w:rsid w:val="002F7269"/>
    <w:rsid w:val="00300BD9"/>
    <w:rsid w:val="0030724B"/>
    <w:rsid w:val="00314299"/>
    <w:rsid w:val="00317809"/>
    <w:rsid w:val="00326319"/>
    <w:rsid w:val="00330DDC"/>
    <w:rsid w:val="0034782E"/>
    <w:rsid w:val="0035020A"/>
    <w:rsid w:val="00351CC9"/>
    <w:rsid w:val="00357D3B"/>
    <w:rsid w:val="00382C31"/>
    <w:rsid w:val="00387153"/>
    <w:rsid w:val="003A480A"/>
    <w:rsid w:val="003B124E"/>
    <w:rsid w:val="003B28AB"/>
    <w:rsid w:val="003B6BE7"/>
    <w:rsid w:val="003C11ED"/>
    <w:rsid w:val="003D1758"/>
    <w:rsid w:val="003E6ED1"/>
    <w:rsid w:val="003F147C"/>
    <w:rsid w:val="003F4C9F"/>
    <w:rsid w:val="003F79A5"/>
    <w:rsid w:val="004044FF"/>
    <w:rsid w:val="004234CA"/>
    <w:rsid w:val="00427F41"/>
    <w:rsid w:val="00430242"/>
    <w:rsid w:val="00430A07"/>
    <w:rsid w:val="004354DD"/>
    <w:rsid w:val="004362C1"/>
    <w:rsid w:val="00453F7A"/>
    <w:rsid w:val="00462D9D"/>
    <w:rsid w:val="0046769D"/>
    <w:rsid w:val="00475E7D"/>
    <w:rsid w:val="00476C71"/>
    <w:rsid w:val="004956F9"/>
    <w:rsid w:val="00497E87"/>
    <w:rsid w:val="004B4540"/>
    <w:rsid w:val="004C455A"/>
    <w:rsid w:val="004C5B1A"/>
    <w:rsid w:val="004C64CF"/>
    <w:rsid w:val="004D2E6C"/>
    <w:rsid w:val="004F1D32"/>
    <w:rsid w:val="004F50E9"/>
    <w:rsid w:val="004F61D2"/>
    <w:rsid w:val="004F6B93"/>
    <w:rsid w:val="004F7DD9"/>
    <w:rsid w:val="005118D5"/>
    <w:rsid w:val="00520B7D"/>
    <w:rsid w:val="00522DEA"/>
    <w:rsid w:val="00531FB8"/>
    <w:rsid w:val="00535B98"/>
    <w:rsid w:val="005360CC"/>
    <w:rsid w:val="00537D50"/>
    <w:rsid w:val="00551F21"/>
    <w:rsid w:val="00555212"/>
    <w:rsid w:val="00565DBA"/>
    <w:rsid w:val="005731C8"/>
    <w:rsid w:val="00573B44"/>
    <w:rsid w:val="00573DFD"/>
    <w:rsid w:val="00580BD3"/>
    <w:rsid w:val="005826C4"/>
    <w:rsid w:val="005910D9"/>
    <w:rsid w:val="005912DE"/>
    <w:rsid w:val="00592147"/>
    <w:rsid w:val="00595F8F"/>
    <w:rsid w:val="005A34C6"/>
    <w:rsid w:val="005B2C78"/>
    <w:rsid w:val="005B76C0"/>
    <w:rsid w:val="005D1DEC"/>
    <w:rsid w:val="005D7943"/>
    <w:rsid w:val="005D7A84"/>
    <w:rsid w:val="005E1B62"/>
    <w:rsid w:val="005F5B97"/>
    <w:rsid w:val="0060299D"/>
    <w:rsid w:val="00617163"/>
    <w:rsid w:val="00624E6D"/>
    <w:rsid w:val="006359C8"/>
    <w:rsid w:val="0064037F"/>
    <w:rsid w:val="006445B1"/>
    <w:rsid w:val="00644D93"/>
    <w:rsid w:val="0066140B"/>
    <w:rsid w:val="006658DE"/>
    <w:rsid w:val="00680832"/>
    <w:rsid w:val="006931D5"/>
    <w:rsid w:val="006A0340"/>
    <w:rsid w:val="006B6DFB"/>
    <w:rsid w:val="006C607F"/>
    <w:rsid w:val="006C715B"/>
    <w:rsid w:val="006D480D"/>
    <w:rsid w:val="006F7AFF"/>
    <w:rsid w:val="0070088A"/>
    <w:rsid w:val="0070172A"/>
    <w:rsid w:val="00706A4A"/>
    <w:rsid w:val="00716A6E"/>
    <w:rsid w:val="00722E3E"/>
    <w:rsid w:val="007232D4"/>
    <w:rsid w:val="007251B6"/>
    <w:rsid w:val="00740704"/>
    <w:rsid w:val="00745751"/>
    <w:rsid w:val="0075115B"/>
    <w:rsid w:val="00754605"/>
    <w:rsid w:val="0075651F"/>
    <w:rsid w:val="007632C9"/>
    <w:rsid w:val="007663AD"/>
    <w:rsid w:val="00777CDE"/>
    <w:rsid w:val="00781BC3"/>
    <w:rsid w:val="007972A5"/>
    <w:rsid w:val="00797720"/>
    <w:rsid w:val="007B24F8"/>
    <w:rsid w:val="007B6E98"/>
    <w:rsid w:val="007C6A42"/>
    <w:rsid w:val="007E40A3"/>
    <w:rsid w:val="007E5313"/>
    <w:rsid w:val="007E7746"/>
    <w:rsid w:val="007F27E6"/>
    <w:rsid w:val="007F5C52"/>
    <w:rsid w:val="008037C2"/>
    <w:rsid w:val="00803D69"/>
    <w:rsid w:val="00804C4C"/>
    <w:rsid w:val="00821EAA"/>
    <w:rsid w:val="00822558"/>
    <w:rsid w:val="00826E3E"/>
    <w:rsid w:val="0083301E"/>
    <w:rsid w:val="00840D88"/>
    <w:rsid w:val="00855B83"/>
    <w:rsid w:val="0085769A"/>
    <w:rsid w:val="00860CA5"/>
    <w:rsid w:val="00862766"/>
    <w:rsid w:val="008723FE"/>
    <w:rsid w:val="008840F8"/>
    <w:rsid w:val="00884B77"/>
    <w:rsid w:val="008855D6"/>
    <w:rsid w:val="00885CB9"/>
    <w:rsid w:val="00896B2D"/>
    <w:rsid w:val="008A54AF"/>
    <w:rsid w:val="008B1C61"/>
    <w:rsid w:val="008B3D07"/>
    <w:rsid w:val="008B6319"/>
    <w:rsid w:val="008C40DA"/>
    <w:rsid w:val="008E4CDF"/>
    <w:rsid w:val="008F015C"/>
    <w:rsid w:val="00923DC7"/>
    <w:rsid w:val="00930D57"/>
    <w:rsid w:val="00937D2D"/>
    <w:rsid w:val="0095106B"/>
    <w:rsid w:val="0095437D"/>
    <w:rsid w:val="0095484C"/>
    <w:rsid w:val="00963890"/>
    <w:rsid w:val="0096786B"/>
    <w:rsid w:val="00973E74"/>
    <w:rsid w:val="00977281"/>
    <w:rsid w:val="0098586D"/>
    <w:rsid w:val="009861FB"/>
    <w:rsid w:val="0098774E"/>
    <w:rsid w:val="0099330A"/>
    <w:rsid w:val="009A00C2"/>
    <w:rsid w:val="009A1EE3"/>
    <w:rsid w:val="009B1D58"/>
    <w:rsid w:val="009B2652"/>
    <w:rsid w:val="009B2FC3"/>
    <w:rsid w:val="009C0D55"/>
    <w:rsid w:val="009D3219"/>
    <w:rsid w:val="009D7DCC"/>
    <w:rsid w:val="00A05DB4"/>
    <w:rsid w:val="00A0630D"/>
    <w:rsid w:val="00A12866"/>
    <w:rsid w:val="00A13287"/>
    <w:rsid w:val="00A17111"/>
    <w:rsid w:val="00A26EA8"/>
    <w:rsid w:val="00A43279"/>
    <w:rsid w:val="00A5616A"/>
    <w:rsid w:val="00A57B31"/>
    <w:rsid w:val="00A60120"/>
    <w:rsid w:val="00A653B1"/>
    <w:rsid w:val="00A71ECF"/>
    <w:rsid w:val="00A923E8"/>
    <w:rsid w:val="00AB04B1"/>
    <w:rsid w:val="00AB4ADE"/>
    <w:rsid w:val="00AC05D7"/>
    <w:rsid w:val="00AC50B1"/>
    <w:rsid w:val="00AC59C9"/>
    <w:rsid w:val="00AD7E5C"/>
    <w:rsid w:val="00AE2A85"/>
    <w:rsid w:val="00AE561A"/>
    <w:rsid w:val="00AE5DB8"/>
    <w:rsid w:val="00B010A5"/>
    <w:rsid w:val="00B01D64"/>
    <w:rsid w:val="00B07C94"/>
    <w:rsid w:val="00B1324B"/>
    <w:rsid w:val="00B20D8C"/>
    <w:rsid w:val="00B4574B"/>
    <w:rsid w:val="00B46FE4"/>
    <w:rsid w:val="00B50C75"/>
    <w:rsid w:val="00B50EF6"/>
    <w:rsid w:val="00B52C7E"/>
    <w:rsid w:val="00B91099"/>
    <w:rsid w:val="00BA1DC3"/>
    <w:rsid w:val="00BA5E30"/>
    <w:rsid w:val="00BC27C8"/>
    <w:rsid w:val="00BC6BD9"/>
    <w:rsid w:val="00BD7AE5"/>
    <w:rsid w:val="00BE0C0F"/>
    <w:rsid w:val="00BE2C06"/>
    <w:rsid w:val="00BE2E81"/>
    <w:rsid w:val="00BE3BE1"/>
    <w:rsid w:val="00C1149F"/>
    <w:rsid w:val="00C140DC"/>
    <w:rsid w:val="00C1648A"/>
    <w:rsid w:val="00C22198"/>
    <w:rsid w:val="00C23256"/>
    <w:rsid w:val="00C2427C"/>
    <w:rsid w:val="00C260C0"/>
    <w:rsid w:val="00C3110A"/>
    <w:rsid w:val="00C34C8C"/>
    <w:rsid w:val="00C44856"/>
    <w:rsid w:val="00C51C4B"/>
    <w:rsid w:val="00C52874"/>
    <w:rsid w:val="00C5733E"/>
    <w:rsid w:val="00C6137B"/>
    <w:rsid w:val="00C622D8"/>
    <w:rsid w:val="00C70D71"/>
    <w:rsid w:val="00C77104"/>
    <w:rsid w:val="00C7757C"/>
    <w:rsid w:val="00C861E0"/>
    <w:rsid w:val="00C9573B"/>
    <w:rsid w:val="00CA464A"/>
    <w:rsid w:val="00CB262E"/>
    <w:rsid w:val="00CB5EC3"/>
    <w:rsid w:val="00CC00DE"/>
    <w:rsid w:val="00CC5775"/>
    <w:rsid w:val="00CD0ABE"/>
    <w:rsid w:val="00CD1C8C"/>
    <w:rsid w:val="00CD78C6"/>
    <w:rsid w:val="00CE0EB3"/>
    <w:rsid w:val="00CE5AD7"/>
    <w:rsid w:val="00CE6A92"/>
    <w:rsid w:val="00CF6342"/>
    <w:rsid w:val="00D02921"/>
    <w:rsid w:val="00D0664F"/>
    <w:rsid w:val="00D1104E"/>
    <w:rsid w:val="00D16E1C"/>
    <w:rsid w:val="00D17B60"/>
    <w:rsid w:val="00D20DC9"/>
    <w:rsid w:val="00D22051"/>
    <w:rsid w:val="00D40C9F"/>
    <w:rsid w:val="00D60744"/>
    <w:rsid w:val="00D748FC"/>
    <w:rsid w:val="00D83CC9"/>
    <w:rsid w:val="00D9080B"/>
    <w:rsid w:val="00DB637A"/>
    <w:rsid w:val="00DC6B44"/>
    <w:rsid w:val="00DF2DC4"/>
    <w:rsid w:val="00E00E62"/>
    <w:rsid w:val="00E05392"/>
    <w:rsid w:val="00E130D0"/>
    <w:rsid w:val="00E1575A"/>
    <w:rsid w:val="00E32B54"/>
    <w:rsid w:val="00E32B74"/>
    <w:rsid w:val="00E363EC"/>
    <w:rsid w:val="00E44130"/>
    <w:rsid w:val="00E63D23"/>
    <w:rsid w:val="00E66080"/>
    <w:rsid w:val="00E73466"/>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05651"/>
    <w:rsid w:val="00F111A5"/>
    <w:rsid w:val="00F145BD"/>
    <w:rsid w:val="00F1589E"/>
    <w:rsid w:val="00F16420"/>
    <w:rsid w:val="00F224E7"/>
    <w:rsid w:val="00F302E8"/>
    <w:rsid w:val="00F31644"/>
    <w:rsid w:val="00F357AC"/>
    <w:rsid w:val="00F35F56"/>
    <w:rsid w:val="00F36A09"/>
    <w:rsid w:val="00F37305"/>
    <w:rsid w:val="00F40B85"/>
    <w:rsid w:val="00F63478"/>
    <w:rsid w:val="00F74AE4"/>
    <w:rsid w:val="00F91F0F"/>
    <w:rsid w:val="00F92497"/>
    <w:rsid w:val="00F952F7"/>
    <w:rsid w:val="00FA6DAA"/>
    <w:rsid w:val="00FB4A17"/>
    <w:rsid w:val="00FD4794"/>
    <w:rsid w:val="00FD5BCF"/>
    <w:rsid w:val="00FD60F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7A0D"/>
  <w15:docId w15:val="{C302DC11-38B6-4AE2-8A75-85168D9F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85"/>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F40B85"/>
    <w:pPr>
      <w:widowControl w:val="0"/>
      <w:tabs>
        <w:tab w:val="center" w:pos="4153"/>
        <w:tab w:val="right" w:pos="8306"/>
      </w:tabs>
      <w:spacing w:after="20" w:line="240" w:lineRule="auto"/>
      <w:jc w:val="both"/>
    </w:pPr>
    <w:rPr>
      <w:szCs w:val="20"/>
      <w:lang w:eastAsia="lt-LT"/>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F40B85"/>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F40B8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F40B85"/>
    <w:rPr>
      <w:rFonts w:ascii="Times New Roman" w:eastAsia="Times New Roman" w:hAnsi="Times New Roman" w:cs="Times New Roman"/>
      <w:sz w:val="24"/>
      <w:szCs w:val="20"/>
      <w:lang w:eastAsia="lt-LT"/>
    </w:rPr>
  </w:style>
  <w:style w:type="paragraph" w:styleId="BodyText">
    <w:name w:val="Body Text"/>
    <w:aliases w:val="Char,body text,contents,bt,Corps de texte,body tesx,heading_txt,bodytxy2...,Char1"/>
    <w:basedOn w:val="Normal"/>
    <w:link w:val="BodyTextChar"/>
    <w:rsid w:val="00F40B85"/>
    <w:pPr>
      <w:spacing w:after="120"/>
    </w:pPr>
  </w:style>
  <w:style w:type="character" w:customStyle="1" w:styleId="BodyTextChar">
    <w:name w:val="Body Text Char"/>
    <w:aliases w:val="Char Char,body text Char,contents Char,bt Char,Corps de texte Char,body tesx Char,heading_txt Char,bodytxy2... Char,Char1 Char"/>
    <w:basedOn w:val="DefaultParagraphFont"/>
    <w:link w:val="BodyText"/>
    <w:rsid w:val="00F40B85"/>
    <w:rPr>
      <w:rFonts w:ascii="Times New Roman" w:eastAsia="Times New Roman" w:hAnsi="Times New Roman" w:cs="Times New Roman"/>
      <w:sz w:val="24"/>
    </w:rPr>
  </w:style>
  <w:style w:type="table" w:styleId="TableGrid">
    <w:name w:val="Table Grid"/>
    <w:basedOn w:val="TableNorma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40B85"/>
    <w:pPr>
      <w:spacing w:after="120"/>
      <w:ind w:left="283"/>
    </w:pPr>
  </w:style>
  <w:style w:type="character" w:customStyle="1" w:styleId="BodyTextIndentChar">
    <w:name w:val="Body Text Indent Char"/>
    <w:basedOn w:val="DefaultParagraphFont"/>
    <w:link w:val="BodyTextIndent"/>
    <w:uiPriority w:val="99"/>
    <w:rsid w:val="00F40B85"/>
    <w:rPr>
      <w:rFonts w:ascii="Times New Roman" w:eastAsia="Times New Roman" w:hAnsi="Times New Roman" w:cs="Times New Roman"/>
      <w:sz w:val="24"/>
    </w:rPr>
  </w:style>
  <w:style w:type="paragraph" w:styleId="FootnoteText">
    <w:name w:val="footnote text"/>
    <w:basedOn w:val="Normal"/>
    <w:link w:val="FootnoteTextChar"/>
    <w:uiPriority w:val="99"/>
    <w:rsid w:val="00F40B85"/>
    <w:pPr>
      <w:spacing w:after="0" w:line="240" w:lineRule="auto"/>
    </w:pPr>
    <w:rPr>
      <w:sz w:val="20"/>
      <w:szCs w:val="20"/>
      <w:lang w:eastAsia="lt-LT"/>
    </w:rPr>
  </w:style>
  <w:style w:type="character" w:customStyle="1" w:styleId="FootnoteTextChar">
    <w:name w:val="Footnote Text Char"/>
    <w:basedOn w:val="DefaultParagraphFont"/>
    <w:link w:val="FootnoteText"/>
    <w:uiPriority w:val="99"/>
    <w:rsid w:val="00F40B85"/>
    <w:rPr>
      <w:rFonts w:ascii="Times New Roman" w:eastAsia="Times New Roman" w:hAnsi="Times New Roman" w:cs="Times New Roman"/>
      <w:sz w:val="20"/>
      <w:szCs w:val="20"/>
      <w:lang w:eastAsia="lt-LT"/>
    </w:rPr>
  </w:style>
  <w:style w:type="character" w:styleId="FootnoteReference">
    <w:name w:val="footnote reference"/>
    <w:aliases w:val="fr"/>
    <w:basedOn w:val="DefaultParagraphFont"/>
    <w:uiPriority w:val="99"/>
    <w:rsid w:val="00F40B85"/>
    <w:rPr>
      <w:rFonts w:cs="Times New Roman"/>
      <w:vertAlign w:val="superscript"/>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34"/>
    <w:qFormat/>
    <w:rsid w:val="00F40B85"/>
    <w:pPr>
      <w:spacing w:after="0" w:line="240" w:lineRule="auto"/>
      <w:ind w:left="720"/>
      <w:contextualSpacing/>
    </w:pPr>
    <w:rPr>
      <w:szCs w:val="24"/>
    </w:rPr>
  </w:style>
  <w:style w:type="character" w:styleId="Strong">
    <w:name w:val="Strong"/>
    <w:basedOn w:val="DefaultParagraphFont"/>
    <w:qFormat/>
    <w:rsid w:val="00F40B85"/>
    <w:rPr>
      <w:rFonts w:cs="Times New Roman"/>
      <w:b/>
      <w:bCs/>
    </w:rPr>
  </w:style>
  <w:style w:type="paragraph" w:styleId="Subtitle">
    <w:name w:val="Subtitle"/>
    <w:basedOn w:val="Normal"/>
    <w:next w:val="BodyText"/>
    <w:link w:val="SubtitleChar"/>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F40B85"/>
    <w:rPr>
      <w:rFonts w:ascii="Arial" w:eastAsia="MS Mincho" w:hAnsi="Arial" w:cs="Tahoma"/>
      <w:i/>
      <w:iCs/>
      <w:sz w:val="28"/>
      <w:szCs w:val="28"/>
      <w:lang w:val="en-US" w:eastAsia="ar-SA"/>
    </w:rPr>
  </w:style>
  <w:style w:type="paragraph" w:customStyle="1" w:styleId="Lygis">
    <w:name w:val="Lygis"/>
    <w:basedOn w:val="Normal"/>
    <w:autoRedefine/>
    <w:rsid w:val="00B46FE4"/>
    <w:pPr>
      <w:spacing w:after="0"/>
      <w:jc w:val="center"/>
    </w:pPr>
    <w:rPr>
      <w:b/>
      <w:bCs/>
      <w:szCs w:val="24"/>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rsid w:val="00F40B85"/>
    <w:rPr>
      <w:rFonts w:ascii="Times New Roman" w:eastAsia="Times New Roman" w:hAnsi="Times New Roman" w:cs="Times New Roman"/>
      <w:sz w:val="24"/>
      <w:szCs w:val="24"/>
    </w:rPr>
  </w:style>
  <w:style w:type="paragraph" w:styleId="BlockText">
    <w:name w:val="Block Text"/>
    <w:basedOn w:val="Normal"/>
    <w:uiPriority w:val="99"/>
    <w:unhideWhenUsed/>
    <w:rsid w:val="0075651F"/>
    <w:pPr>
      <w:tabs>
        <w:tab w:val="left" w:pos="2977"/>
      </w:tabs>
      <w:spacing w:after="0" w:line="240" w:lineRule="auto"/>
      <w:ind w:left="-567" w:right="-766"/>
    </w:pPr>
    <w:rPr>
      <w:b/>
      <w:szCs w:val="20"/>
    </w:rPr>
  </w:style>
  <w:style w:type="paragraph" w:styleId="BodyTextIndent2">
    <w:name w:val="Body Text Indent 2"/>
    <w:basedOn w:val="Normal"/>
    <w:link w:val="BodyTextIndent2Char"/>
    <w:uiPriority w:val="99"/>
    <w:unhideWhenUsed/>
    <w:rsid w:val="00063524"/>
    <w:pPr>
      <w:spacing w:after="120" w:line="480" w:lineRule="auto"/>
      <w:ind w:left="283"/>
    </w:pPr>
  </w:style>
  <w:style w:type="character" w:customStyle="1" w:styleId="BodyTextIndent2Char">
    <w:name w:val="Body Text Indent 2 Char"/>
    <w:basedOn w:val="DefaultParagraphFont"/>
    <w:link w:val="BodyTextIndent2"/>
    <w:uiPriority w:val="99"/>
    <w:rsid w:val="00063524"/>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51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8D5"/>
    <w:rPr>
      <w:rFonts w:ascii="Segoe UI" w:eastAsia="Times New Roman" w:hAnsi="Segoe UI" w:cs="Segoe UI"/>
      <w:sz w:val="18"/>
      <w:szCs w:val="18"/>
    </w:rPr>
  </w:style>
  <w:style w:type="character" w:styleId="PlaceholderText">
    <w:name w:val="Placeholder Text"/>
    <w:basedOn w:val="DefaultParagraphFont"/>
    <w:uiPriority w:val="99"/>
    <w:semiHidden/>
    <w:rsid w:val="002F0214"/>
    <w:rPr>
      <w:color w:val="808080"/>
    </w:rPr>
  </w:style>
  <w:style w:type="character" w:styleId="CommentReference">
    <w:name w:val="annotation reference"/>
    <w:basedOn w:val="DefaultParagraphFont"/>
    <w:uiPriority w:val="99"/>
    <w:semiHidden/>
    <w:unhideWhenUsed/>
    <w:rsid w:val="00A43279"/>
    <w:rPr>
      <w:sz w:val="16"/>
      <w:szCs w:val="16"/>
    </w:rPr>
  </w:style>
  <w:style w:type="paragraph" w:styleId="CommentText">
    <w:name w:val="annotation text"/>
    <w:basedOn w:val="Normal"/>
    <w:link w:val="CommentTextChar"/>
    <w:uiPriority w:val="99"/>
    <w:unhideWhenUsed/>
    <w:rsid w:val="00A43279"/>
    <w:pPr>
      <w:spacing w:line="240" w:lineRule="auto"/>
    </w:pPr>
    <w:rPr>
      <w:sz w:val="20"/>
      <w:szCs w:val="20"/>
    </w:rPr>
  </w:style>
  <w:style w:type="character" w:customStyle="1" w:styleId="CommentTextChar">
    <w:name w:val="Comment Text Char"/>
    <w:basedOn w:val="DefaultParagraphFont"/>
    <w:link w:val="CommentText"/>
    <w:uiPriority w:val="99"/>
    <w:rsid w:val="00A432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279"/>
    <w:rPr>
      <w:b/>
      <w:bCs/>
    </w:rPr>
  </w:style>
  <w:style w:type="character" w:customStyle="1" w:styleId="CommentSubjectChar">
    <w:name w:val="Comment Subject Char"/>
    <w:basedOn w:val="CommentTextChar"/>
    <w:link w:val="CommentSubject"/>
    <w:uiPriority w:val="99"/>
    <w:semiHidden/>
    <w:rsid w:val="00A43279"/>
    <w:rPr>
      <w:rFonts w:ascii="Times New Roman" w:eastAsia="Times New Roman" w:hAnsi="Times New Roman" w:cs="Times New Roman"/>
      <w:b/>
      <w:bCs/>
      <w:sz w:val="20"/>
      <w:szCs w:val="20"/>
    </w:rPr>
  </w:style>
  <w:style w:type="paragraph" w:customStyle="1" w:styleId="WW-Default">
    <w:name w:val="WW-Default"/>
    <w:rsid w:val="008840F8"/>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yperlink">
    <w:name w:val="Hyperlink"/>
    <w:basedOn w:val="DefaultParagraphFont"/>
    <w:uiPriority w:val="99"/>
    <w:unhideWhenUsed/>
    <w:rsid w:val="00624E6D"/>
    <w:rPr>
      <w:color w:val="0563C1" w:themeColor="hyperlink"/>
      <w:u w:val="single"/>
    </w:rPr>
  </w:style>
  <w:style w:type="character" w:customStyle="1" w:styleId="form-control">
    <w:name w:val="form-control"/>
    <w:basedOn w:val="DefaultParagraphFont"/>
    <w:rsid w:val="00C7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 w:id="202875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ius.vaitkeviciu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PlaceholderText"/>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PlaceholderText"/>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PlaceholderText"/>
            </w:rPr>
            <w:t>Click or tap here to enter text.</w:t>
          </w:r>
        </w:p>
      </w:docPartBody>
    </w:docPart>
    <w:docPart>
      <w:docPartPr>
        <w:name w:val="F486BDE1A5184124B90270CE0F493A2B"/>
        <w:category>
          <w:name w:val="General"/>
          <w:gallery w:val="placeholder"/>
        </w:category>
        <w:types>
          <w:type w:val="bbPlcHdr"/>
        </w:types>
        <w:behaviors>
          <w:behavior w:val="content"/>
        </w:behaviors>
        <w:guid w:val="{5B358F5B-7252-44DB-9406-72590370AE30}"/>
      </w:docPartPr>
      <w:docPartBody>
        <w:p w:rsidR="00721414" w:rsidRDefault="00DF213D" w:rsidP="00DF213D">
          <w:pPr>
            <w:pStyle w:val="F486BDE1A5184124B90270CE0F493A2B"/>
          </w:pPr>
          <w:r w:rsidRPr="00CC3409">
            <w:rPr>
              <w:rStyle w:val="PlaceholderText"/>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PlaceholderText"/>
            </w:rPr>
            <w:t>Click or tap here to enter text.</w:t>
          </w:r>
        </w:p>
      </w:docPartBody>
    </w:docPart>
    <w:docPart>
      <w:docPartPr>
        <w:name w:val="1994E131824247ABBFAE06B407C2FCCA"/>
        <w:category>
          <w:name w:val="General"/>
          <w:gallery w:val="placeholder"/>
        </w:category>
        <w:types>
          <w:type w:val="bbPlcHdr"/>
        </w:types>
        <w:behaviors>
          <w:behavior w:val="content"/>
        </w:behaviors>
        <w:guid w:val="{D69EE247-755E-4109-B26A-A2882F6B7C09}"/>
      </w:docPartPr>
      <w:docPartBody>
        <w:p w:rsidR="00721414" w:rsidRDefault="00DF213D" w:rsidP="00DF213D">
          <w:pPr>
            <w:pStyle w:val="1994E131824247ABBFAE06B407C2FCCA"/>
          </w:pPr>
          <w:r w:rsidRPr="00CC3409">
            <w:rPr>
              <w:rStyle w:val="PlaceholderText"/>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PlaceholderText"/>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BA"/>
    <w:family w:val="auto"/>
    <w:pitch w:val="variable"/>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1296"/>
  <w:hyphenationZone w:val="396"/>
  <w:characterSpacingControl w:val="doNotCompress"/>
  <w:compat>
    <w:useFELayout/>
    <w:compatSetting w:name="compatibilityMode" w:uri="http://schemas.microsoft.com/office/word" w:val="12"/>
  </w:compat>
  <w:rsids>
    <w:rsidRoot w:val="00DF213D"/>
    <w:rsid w:val="00055457"/>
    <w:rsid w:val="00067C20"/>
    <w:rsid w:val="00131D17"/>
    <w:rsid w:val="001A5058"/>
    <w:rsid w:val="00210445"/>
    <w:rsid w:val="0028202E"/>
    <w:rsid w:val="00295F91"/>
    <w:rsid w:val="002A65D8"/>
    <w:rsid w:val="00314338"/>
    <w:rsid w:val="00331492"/>
    <w:rsid w:val="00331890"/>
    <w:rsid w:val="00360D8C"/>
    <w:rsid w:val="003B1416"/>
    <w:rsid w:val="004060B7"/>
    <w:rsid w:val="00407C87"/>
    <w:rsid w:val="004F74CB"/>
    <w:rsid w:val="005B4FCA"/>
    <w:rsid w:val="005D1A3C"/>
    <w:rsid w:val="005E60A9"/>
    <w:rsid w:val="005F3EE4"/>
    <w:rsid w:val="00614643"/>
    <w:rsid w:val="006743B0"/>
    <w:rsid w:val="00680D3F"/>
    <w:rsid w:val="006B55AF"/>
    <w:rsid w:val="006E554C"/>
    <w:rsid w:val="00711937"/>
    <w:rsid w:val="00721414"/>
    <w:rsid w:val="007E7C73"/>
    <w:rsid w:val="0080379B"/>
    <w:rsid w:val="008D539E"/>
    <w:rsid w:val="009B0CDE"/>
    <w:rsid w:val="009D520D"/>
    <w:rsid w:val="00A055E0"/>
    <w:rsid w:val="00A20177"/>
    <w:rsid w:val="00AA6681"/>
    <w:rsid w:val="00AB066D"/>
    <w:rsid w:val="00AF16F7"/>
    <w:rsid w:val="00B127F3"/>
    <w:rsid w:val="00B16F31"/>
    <w:rsid w:val="00B823CC"/>
    <w:rsid w:val="00C934E5"/>
    <w:rsid w:val="00CA11FB"/>
    <w:rsid w:val="00CB3CE4"/>
    <w:rsid w:val="00CB7F37"/>
    <w:rsid w:val="00D05404"/>
    <w:rsid w:val="00D064D7"/>
    <w:rsid w:val="00D51040"/>
    <w:rsid w:val="00D55417"/>
    <w:rsid w:val="00D56A26"/>
    <w:rsid w:val="00D859DA"/>
    <w:rsid w:val="00D9520E"/>
    <w:rsid w:val="00DC168E"/>
    <w:rsid w:val="00DF213D"/>
    <w:rsid w:val="00E72780"/>
    <w:rsid w:val="00E77C77"/>
    <w:rsid w:val="00E918B2"/>
    <w:rsid w:val="00EF644C"/>
    <w:rsid w:val="00F0255C"/>
    <w:rsid w:val="00F43B3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C77"/>
    <w:rPr>
      <w:color w:val="808080"/>
    </w:rPr>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04E27DE3B8DE474691E4F481CC79ECD1">
    <w:name w:val="04E27DE3B8DE474691E4F481CC79ECD1"/>
    <w:rsid w:val="00DF2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 ds:uri="http://purl.org/dc/dcmitype/"/>
    <ds:schemaRef ds:uri="http://www.w3.org/XML/1998/namespace"/>
    <ds:schemaRef ds:uri="52f890f5-8e38-4e72-8edf-f390cde764a4"/>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B67002D-5997-4DD7-8BC9-84E4009C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9356</Words>
  <Characters>5333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Sigita ir Tomas</cp:lastModifiedBy>
  <cp:revision>6</cp:revision>
  <cp:lastPrinted>2021-02-02T09:42:00Z</cp:lastPrinted>
  <dcterms:created xsi:type="dcterms:W3CDTF">2021-03-03T06:43:00Z</dcterms:created>
  <dcterms:modified xsi:type="dcterms:W3CDTF">2021-03-03T06:48:00Z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