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5E3AC" w14:textId="77777777" w:rsidR="001D783A" w:rsidRPr="00616F1C" w:rsidRDefault="00A70239" w:rsidP="001D783A">
      <w:pPr>
        <w:pStyle w:val="Pavadinimas"/>
        <w:tabs>
          <w:tab w:val="left" w:pos="284"/>
        </w:tabs>
        <w:rPr>
          <w:rFonts w:ascii="Times New Roman" w:hAnsi="Times New Roman"/>
          <w:bCs w:val="0"/>
          <w:caps/>
          <w:color w:val="000000"/>
          <w:sz w:val="23"/>
          <w:szCs w:val="23"/>
        </w:rPr>
      </w:pPr>
      <w:r w:rsidRPr="00616F1C">
        <w:rPr>
          <w:rFonts w:ascii="Times New Roman" w:hAnsi="Times New Roman"/>
          <w:bCs w:val="0"/>
          <w:caps/>
          <w:color w:val="000000"/>
          <w:sz w:val="23"/>
          <w:szCs w:val="23"/>
        </w:rPr>
        <w:t>LAIVO</w:t>
      </w:r>
    </w:p>
    <w:p w14:paraId="62CBF1DC" w14:textId="77777777" w:rsidR="00A70239" w:rsidRPr="00616F1C" w:rsidRDefault="00A70239" w:rsidP="00A70239">
      <w:pPr>
        <w:pStyle w:val="Pavadinimas"/>
        <w:tabs>
          <w:tab w:val="left" w:pos="284"/>
        </w:tabs>
        <w:rPr>
          <w:rFonts w:ascii="Times New Roman" w:hAnsi="Times New Roman"/>
          <w:color w:val="000000"/>
          <w:sz w:val="23"/>
          <w:szCs w:val="23"/>
          <w:lang w:val="lt-LT"/>
        </w:rPr>
      </w:pPr>
      <w:r w:rsidRPr="00616F1C">
        <w:rPr>
          <w:rFonts w:ascii="Times New Roman" w:hAnsi="Times New Roman"/>
          <w:bCs w:val="0"/>
          <w:caps/>
          <w:color w:val="000000"/>
          <w:sz w:val="23"/>
          <w:szCs w:val="23"/>
        </w:rPr>
        <w:t xml:space="preserve">STOVĖJIMO </w:t>
      </w:r>
      <w:r w:rsidR="00C21B3D" w:rsidRPr="00616F1C">
        <w:rPr>
          <w:rFonts w:ascii="Times New Roman" w:hAnsi="Times New Roman"/>
          <w:bCs w:val="0"/>
          <w:caps/>
          <w:color w:val="000000"/>
          <w:sz w:val="23"/>
          <w:szCs w:val="23"/>
        </w:rPr>
        <w:t>PRIE KRANTINĖS</w:t>
      </w:r>
      <w:r w:rsidRPr="00616F1C">
        <w:rPr>
          <w:rFonts w:ascii="Times New Roman" w:hAnsi="Times New Roman"/>
          <w:bCs w:val="0"/>
          <w:caps/>
          <w:color w:val="000000"/>
          <w:sz w:val="23"/>
          <w:szCs w:val="23"/>
        </w:rPr>
        <w:t xml:space="preserve"> </w:t>
      </w:r>
      <w:r w:rsidRPr="00616F1C">
        <w:rPr>
          <w:rFonts w:ascii="Times New Roman" w:hAnsi="Times New Roman"/>
          <w:color w:val="000000"/>
          <w:sz w:val="23"/>
          <w:szCs w:val="23"/>
        </w:rPr>
        <w:t>SUTARTIS</w:t>
      </w:r>
      <w:r w:rsidR="008F6C15" w:rsidRPr="00616F1C">
        <w:rPr>
          <w:rFonts w:ascii="Times New Roman" w:hAnsi="Times New Roman"/>
          <w:color w:val="000000"/>
          <w:sz w:val="23"/>
          <w:szCs w:val="23"/>
          <w:lang w:val="lt-LT"/>
        </w:rPr>
        <w:t xml:space="preserve"> </w:t>
      </w:r>
    </w:p>
    <w:p w14:paraId="450A5D7D" w14:textId="77777777" w:rsidR="00CD7486" w:rsidRPr="00616F1C" w:rsidRDefault="00CD7486" w:rsidP="00A70239">
      <w:pPr>
        <w:jc w:val="center"/>
        <w:rPr>
          <w:color w:val="000000"/>
          <w:sz w:val="23"/>
          <w:szCs w:val="23"/>
          <w:lang w:val="lt-LT"/>
        </w:rPr>
      </w:pPr>
    </w:p>
    <w:p w14:paraId="39B16059" w14:textId="77777777" w:rsidR="00A70239" w:rsidRPr="00616F1C" w:rsidRDefault="002B0010" w:rsidP="00A70239">
      <w:pPr>
        <w:jc w:val="center"/>
        <w:rPr>
          <w:color w:val="000000"/>
          <w:sz w:val="23"/>
          <w:szCs w:val="23"/>
          <w:lang w:val="lt-LT"/>
        </w:rPr>
      </w:pPr>
      <w:r w:rsidRPr="00616F1C">
        <w:rPr>
          <w:color w:val="000000"/>
          <w:sz w:val="23"/>
          <w:szCs w:val="23"/>
          <w:lang w:val="lt-LT"/>
        </w:rPr>
        <w:t>20</w:t>
      </w:r>
      <w:r w:rsidR="0097731D" w:rsidRPr="00616F1C">
        <w:rPr>
          <w:color w:val="000000"/>
          <w:sz w:val="23"/>
          <w:szCs w:val="23"/>
          <w:lang w:val="lt-LT"/>
        </w:rPr>
        <w:t>2</w:t>
      </w:r>
      <w:r w:rsidR="0060018E">
        <w:rPr>
          <w:color w:val="000000"/>
          <w:sz w:val="23"/>
          <w:szCs w:val="23"/>
          <w:lang w:val="lt-LT"/>
        </w:rPr>
        <w:t>1</w:t>
      </w:r>
      <w:r w:rsidR="00A70239" w:rsidRPr="00616F1C">
        <w:rPr>
          <w:color w:val="000000"/>
          <w:sz w:val="23"/>
          <w:szCs w:val="23"/>
          <w:lang w:val="lt-LT"/>
        </w:rPr>
        <w:t xml:space="preserve"> m.</w:t>
      </w:r>
      <w:r w:rsidR="0012506F" w:rsidRPr="00616F1C">
        <w:rPr>
          <w:color w:val="000000"/>
          <w:sz w:val="23"/>
          <w:szCs w:val="23"/>
          <w:lang w:val="lt-LT"/>
        </w:rPr>
        <w:t xml:space="preserve"> </w:t>
      </w:r>
      <w:r w:rsidR="00086A7A" w:rsidRPr="00616F1C">
        <w:rPr>
          <w:color w:val="000000"/>
          <w:sz w:val="23"/>
          <w:szCs w:val="23"/>
          <w:lang w:val="lt-LT"/>
        </w:rPr>
        <w:t xml:space="preserve">           </w:t>
      </w:r>
      <w:r w:rsidR="00B42E8A">
        <w:rPr>
          <w:color w:val="000000"/>
          <w:sz w:val="23"/>
          <w:szCs w:val="23"/>
          <w:lang w:val="lt-LT"/>
        </w:rPr>
        <w:t xml:space="preserve">      </w:t>
      </w:r>
      <w:r w:rsidR="00A70239" w:rsidRPr="00616F1C">
        <w:rPr>
          <w:color w:val="000000"/>
          <w:sz w:val="23"/>
          <w:szCs w:val="23"/>
          <w:lang w:val="lt-LT"/>
        </w:rPr>
        <w:t xml:space="preserve">d. Nr. 6S – </w:t>
      </w:r>
    </w:p>
    <w:p w14:paraId="64CA0B4C" w14:textId="77777777" w:rsidR="00A70239" w:rsidRPr="00616F1C" w:rsidRDefault="00A70239" w:rsidP="00A70239">
      <w:pPr>
        <w:jc w:val="center"/>
        <w:rPr>
          <w:color w:val="000000"/>
          <w:sz w:val="23"/>
          <w:szCs w:val="23"/>
          <w:lang w:val="lt-LT"/>
        </w:rPr>
      </w:pPr>
      <w:r w:rsidRPr="00616F1C">
        <w:rPr>
          <w:color w:val="000000"/>
          <w:sz w:val="23"/>
          <w:szCs w:val="23"/>
          <w:lang w:val="lt-LT"/>
        </w:rPr>
        <w:t>Kaunas</w:t>
      </w:r>
    </w:p>
    <w:p w14:paraId="36206210" w14:textId="77777777" w:rsidR="00A70239" w:rsidRPr="00616F1C" w:rsidRDefault="00A70239" w:rsidP="00A70239">
      <w:pPr>
        <w:jc w:val="center"/>
        <w:rPr>
          <w:color w:val="000000"/>
          <w:sz w:val="23"/>
          <w:szCs w:val="23"/>
          <w:lang w:val="lt-LT"/>
        </w:rPr>
      </w:pPr>
    </w:p>
    <w:p w14:paraId="135ED888" w14:textId="20FB45A4" w:rsidR="00A70239" w:rsidRPr="00616F1C" w:rsidRDefault="00A70239" w:rsidP="00120539">
      <w:pPr>
        <w:ind w:firstLine="567"/>
        <w:jc w:val="both"/>
        <w:rPr>
          <w:color w:val="000000"/>
          <w:sz w:val="23"/>
          <w:szCs w:val="23"/>
          <w:lang w:val="lt-LT"/>
        </w:rPr>
      </w:pPr>
      <w:r w:rsidRPr="00616F1C">
        <w:rPr>
          <w:color w:val="000000"/>
          <w:sz w:val="23"/>
          <w:szCs w:val="23"/>
          <w:lang w:val="lt-LT"/>
        </w:rPr>
        <w:t xml:space="preserve">Valstybės įmonė Vidaus vandens kelių direkcija, </w:t>
      </w:r>
      <w:r w:rsidR="005346B0" w:rsidRPr="00616F1C">
        <w:rPr>
          <w:color w:val="000000"/>
          <w:sz w:val="23"/>
          <w:szCs w:val="23"/>
          <w:lang w:val="lt-LT"/>
        </w:rPr>
        <w:t xml:space="preserve">atstovaujama laivybos direktoriaus </w:t>
      </w:r>
      <w:r w:rsidR="00B57C66">
        <w:rPr>
          <w:color w:val="000000"/>
          <w:sz w:val="23"/>
          <w:szCs w:val="23"/>
          <w:lang w:val="lt-LT"/>
        </w:rPr>
        <w:t>Aurelijaus Rimo</w:t>
      </w:r>
      <w:r w:rsidR="005346B0" w:rsidRPr="00616F1C">
        <w:rPr>
          <w:color w:val="000000"/>
          <w:sz w:val="23"/>
          <w:szCs w:val="23"/>
          <w:lang w:val="lt-LT"/>
        </w:rPr>
        <w:t xml:space="preserve">, veikiančio pagal pareiginius nuostatus, </w:t>
      </w:r>
      <w:r w:rsidRPr="00616F1C">
        <w:rPr>
          <w:color w:val="000000"/>
          <w:sz w:val="23"/>
          <w:szCs w:val="23"/>
          <w:lang w:val="lt-LT"/>
        </w:rPr>
        <w:t>toliau vadinama Įmone</w:t>
      </w:r>
      <w:r w:rsidR="00502F7B" w:rsidRPr="00616F1C">
        <w:rPr>
          <w:color w:val="000000"/>
          <w:sz w:val="23"/>
          <w:szCs w:val="23"/>
          <w:lang w:val="lt-LT"/>
        </w:rPr>
        <w:t xml:space="preserve"> </w:t>
      </w:r>
      <w:r w:rsidRPr="00616F1C">
        <w:rPr>
          <w:color w:val="000000"/>
          <w:sz w:val="23"/>
          <w:szCs w:val="23"/>
          <w:lang w:val="lt-LT"/>
        </w:rPr>
        <w:t xml:space="preserve">iš vienos pusės, </w:t>
      </w:r>
      <w:r w:rsidR="0012506F" w:rsidRPr="00616F1C">
        <w:rPr>
          <w:color w:val="000000"/>
          <w:sz w:val="23"/>
          <w:szCs w:val="23"/>
          <w:lang w:val="lt-LT"/>
        </w:rPr>
        <w:t xml:space="preserve">ir </w:t>
      </w:r>
      <w:r w:rsidR="0048372B" w:rsidRPr="0048372B">
        <w:rPr>
          <w:color w:val="000000"/>
          <w:sz w:val="23"/>
          <w:szCs w:val="23"/>
          <w:lang w:val="lt-LT"/>
        </w:rPr>
        <w:t>Aplinkos apsaugos departamentas prie Aplinkos ministerijos, juridinio asmens kodas 304766622, kuriam atstovauja direktoriaus pavaduotojas Mantas Matulionis, veikiantis pagal Aplinkos apsaugos departamento prie Aplinkos ministerijos direktoriaus 2020 m. lapkričio 18 d įsakymą Nr. AD1-351</w:t>
      </w:r>
      <w:r w:rsidR="00ED5ED5" w:rsidRPr="00616F1C">
        <w:rPr>
          <w:color w:val="000000"/>
          <w:sz w:val="23"/>
          <w:szCs w:val="23"/>
          <w:lang w:val="lt-LT"/>
        </w:rPr>
        <w:t xml:space="preserve">, </w:t>
      </w:r>
      <w:r w:rsidR="00435360">
        <w:rPr>
          <w:color w:val="000000"/>
          <w:sz w:val="23"/>
          <w:szCs w:val="23"/>
          <w:lang w:val="lt-LT"/>
        </w:rPr>
        <w:t>toliau vadinamas Klientu</w:t>
      </w:r>
      <w:r w:rsidRPr="00616F1C">
        <w:rPr>
          <w:color w:val="000000"/>
          <w:sz w:val="23"/>
          <w:szCs w:val="23"/>
          <w:lang w:val="lt-LT"/>
        </w:rPr>
        <w:t xml:space="preserve"> iš kitos pusės, sudarė sutartį (toliau – Sutartis). Toliau Sutartyje Įmonė ir Klientas kiekvienas atskirai gali būti vadinamas Šalimi, o abu kartu vadinami Šalimis.</w:t>
      </w:r>
    </w:p>
    <w:p w14:paraId="38A58F48" w14:textId="77777777" w:rsidR="0079251C" w:rsidRPr="00616F1C" w:rsidRDefault="0079251C" w:rsidP="0079251C">
      <w:pPr>
        <w:ind w:left="360"/>
        <w:rPr>
          <w:color w:val="000000"/>
          <w:sz w:val="23"/>
          <w:szCs w:val="23"/>
          <w:lang w:val="lt-LT" w:eastAsia="x-none"/>
        </w:rPr>
      </w:pPr>
    </w:p>
    <w:p w14:paraId="427687A3" w14:textId="77777777" w:rsidR="006A223F" w:rsidRPr="00616F1C" w:rsidRDefault="006A223F" w:rsidP="006A223F">
      <w:pPr>
        <w:numPr>
          <w:ilvl w:val="0"/>
          <w:numId w:val="18"/>
        </w:numPr>
        <w:jc w:val="center"/>
        <w:rPr>
          <w:b/>
          <w:bCs/>
          <w:color w:val="000000"/>
          <w:sz w:val="23"/>
          <w:szCs w:val="23"/>
          <w:lang w:val="lt-LT" w:eastAsia="x-none"/>
        </w:rPr>
      </w:pPr>
      <w:r w:rsidRPr="00616F1C">
        <w:rPr>
          <w:b/>
          <w:bCs/>
          <w:color w:val="000000"/>
          <w:sz w:val="23"/>
          <w:szCs w:val="23"/>
          <w:lang w:val="lt-LT" w:eastAsia="x-none"/>
        </w:rPr>
        <w:t>Sutarties dalykas</w:t>
      </w:r>
    </w:p>
    <w:p w14:paraId="583E40D2" w14:textId="77777777" w:rsidR="006A223F" w:rsidRPr="00616F1C" w:rsidRDefault="006A223F" w:rsidP="006A223F">
      <w:pPr>
        <w:ind w:left="360"/>
        <w:jc w:val="center"/>
        <w:rPr>
          <w:color w:val="000000"/>
          <w:sz w:val="23"/>
          <w:szCs w:val="23"/>
          <w:lang w:val="lt-LT" w:eastAsia="x-none"/>
        </w:rPr>
      </w:pPr>
    </w:p>
    <w:p w14:paraId="67499280" w14:textId="77777777" w:rsidR="00951E44" w:rsidRPr="00616F1C" w:rsidRDefault="00A70239" w:rsidP="004E612E">
      <w:pPr>
        <w:pStyle w:val="Sraopastraipa"/>
        <w:numPr>
          <w:ilvl w:val="0"/>
          <w:numId w:val="20"/>
        </w:numPr>
        <w:tabs>
          <w:tab w:val="left" w:pos="709"/>
          <w:tab w:val="left" w:pos="851"/>
          <w:tab w:val="left" w:pos="993"/>
        </w:tabs>
        <w:ind w:left="0" w:firstLine="567"/>
        <w:jc w:val="lowKashida"/>
        <w:rPr>
          <w:color w:val="000000"/>
          <w:sz w:val="23"/>
          <w:szCs w:val="23"/>
          <w:lang w:val="lt-LT"/>
        </w:rPr>
      </w:pPr>
      <w:r w:rsidRPr="00616F1C">
        <w:rPr>
          <w:iCs/>
          <w:color w:val="000000"/>
          <w:sz w:val="23"/>
          <w:szCs w:val="23"/>
          <w:lang w:val="lt-LT"/>
        </w:rPr>
        <w:t xml:space="preserve">Sutartimi Įmonė </w:t>
      </w:r>
      <w:r w:rsidRPr="00616F1C">
        <w:rPr>
          <w:color w:val="000000"/>
          <w:sz w:val="23"/>
          <w:szCs w:val="23"/>
          <w:lang w:val="lt-LT"/>
        </w:rPr>
        <w:t xml:space="preserve">įsipareigoja suteikti </w:t>
      </w:r>
      <w:r w:rsidR="00061994" w:rsidRPr="00616F1C">
        <w:rPr>
          <w:iCs/>
          <w:color w:val="000000"/>
          <w:sz w:val="23"/>
          <w:szCs w:val="23"/>
          <w:lang w:val="lt-LT"/>
        </w:rPr>
        <w:t xml:space="preserve">vietą </w:t>
      </w:r>
      <w:r w:rsidR="00047FA8" w:rsidRPr="00616F1C">
        <w:rPr>
          <w:iCs/>
          <w:color w:val="000000"/>
          <w:sz w:val="23"/>
          <w:szCs w:val="23"/>
          <w:lang w:val="lt-LT"/>
        </w:rPr>
        <w:t xml:space="preserve">Uostadvario vidaus vandenų </w:t>
      </w:r>
      <w:r w:rsidR="00061994" w:rsidRPr="00616F1C">
        <w:rPr>
          <w:iCs/>
          <w:color w:val="000000"/>
          <w:sz w:val="23"/>
          <w:szCs w:val="23"/>
          <w:lang w:val="lt-LT"/>
        </w:rPr>
        <w:t>uoste</w:t>
      </w:r>
      <w:r w:rsidR="004728B9" w:rsidRPr="00616F1C">
        <w:rPr>
          <w:iCs/>
          <w:color w:val="000000"/>
          <w:sz w:val="23"/>
          <w:szCs w:val="23"/>
          <w:lang w:val="lt-LT"/>
        </w:rPr>
        <w:t xml:space="preserve"> </w:t>
      </w:r>
      <w:r w:rsidR="004E612E" w:rsidRPr="00616F1C">
        <w:rPr>
          <w:iCs/>
          <w:color w:val="000000"/>
          <w:sz w:val="23"/>
          <w:szCs w:val="23"/>
          <w:lang w:val="lt-LT"/>
        </w:rPr>
        <w:t xml:space="preserve">(toliau – uostas) </w:t>
      </w:r>
      <w:r w:rsidR="00067B70" w:rsidRPr="00616F1C">
        <w:rPr>
          <w:iCs/>
          <w:color w:val="000000"/>
          <w:sz w:val="23"/>
          <w:szCs w:val="23"/>
          <w:lang w:val="lt-LT"/>
        </w:rPr>
        <w:t xml:space="preserve">Kliento laivui, nurodytam </w:t>
      </w:r>
      <w:r w:rsidR="004728B9" w:rsidRPr="00616F1C">
        <w:rPr>
          <w:iCs/>
          <w:color w:val="000000"/>
          <w:sz w:val="23"/>
          <w:szCs w:val="23"/>
          <w:lang w:val="lt-LT"/>
        </w:rPr>
        <w:t>Sutarties 2 punkte</w:t>
      </w:r>
      <w:r w:rsidR="00067B70" w:rsidRPr="00616F1C">
        <w:rPr>
          <w:iCs/>
          <w:color w:val="000000"/>
          <w:sz w:val="23"/>
          <w:szCs w:val="23"/>
          <w:lang w:val="lt-LT"/>
        </w:rPr>
        <w:t xml:space="preserve">, </w:t>
      </w:r>
      <w:r w:rsidR="00047FA8" w:rsidRPr="00616F1C">
        <w:rPr>
          <w:iCs/>
          <w:color w:val="000000"/>
          <w:sz w:val="23"/>
          <w:szCs w:val="23"/>
          <w:lang w:val="lt-LT"/>
        </w:rPr>
        <w:t>laikyti</w:t>
      </w:r>
      <w:r w:rsidRPr="00616F1C">
        <w:rPr>
          <w:iCs/>
          <w:color w:val="000000"/>
          <w:sz w:val="23"/>
          <w:szCs w:val="23"/>
          <w:lang w:val="lt-LT"/>
        </w:rPr>
        <w:t xml:space="preserve">, o Klientas </w:t>
      </w:r>
      <w:r w:rsidRPr="00616F1C">
        <w:rPr>
          <w:color w:val="000000"/>
          <w:sz w:val="23"/>
          <w:szCs w:val="23"/>
          <w:lang w:val="lt-LT"/>
        </w:rPr>
        <w:t>įsipareigoja mokėti už tai Sutartyje nustatyt</w:t>
      </w:r>
      <w:r w:rsidR="00CC00B1" w:rsidRPr="00616F1C">
        <w:rPr>
          <w:color w:val="000000"/>
          <w:sz w:val="23"/>
          <w:szCs w:val="23"/>
          <w:lang w:val="lt-LT"/>
        </w:rPr>
        <w:t>omis sąlygomis ir</w:t>
      </w:r>
      <w:r w:rsidR="00E80625" w:rsidRPr="00616F1C">
        <w:rPr>
          <w:color w:val="000000"/>
          <w:sz w:val="23"/>
          <w:szCs w:val="23"/>
          <w:lang w:val="lt-LT"/>
        </w:rPr>
        <w:t xml:space="preserve"> tvarka</w:t>
      </w:r>
      <w:r w:rsidR="0006794E" w:rsidRPr="00616F1C">
        <w:rPr>
          <w:color w:val="000000"/>
          <w:sz w:val="23"/>
          <w:szCs w:val="23"/>
          <w:lang w:val="lt-LT"/>
        </w:rPr>
        <w:t xml:space="preserve">. </w:t>
      </w:r>
      <w:r w:rsidRPr="00616F1C">
        <w:rPr>
          <w:color w:val="000000"/>
          <w:sz w:val="23"/>
          <w:szCs w:val="23"/>
          <w:lang w:val="lt-LT"/>
        </w:rPr>
        <w:t xml:space="preserve"> </w:t>
      </w:r>
    </w:p>
    <w:p w14:paraId="0C862D04" w14:textId="77777777" w:rsidR="008C2C7E" w:rsidRPr="00616F1C" w:rsidRDefault="004728B9" w:rsidP="006A223F">
      <w:pPr>
        <w:pStyle w:val="Sraopastraipa"/>
        <w:numPr>
          <w:ilvl w:val="0"/>
          <w:numId w:val="20"/>
        </w:numPr>
        <w:tabs>
          <w:tab w:val="left" w:pos="709"/>
          <w:tab w:val="left" w:pos="851"/>
          <w:tab w:val="left" w:pos="993"/>
        </w:tabs>
        <w:ind w:left="0" w:firstLine="567"/>
        <w:jc w:val="lowKashida"/>
        <w:rPr>
          <w:color w:val="000000"/>
          <w:sz w:val="23"/>
          <w:szCs w:val="23"/>
          <w:lang w:val="lt-LT"/>
        </w:rPr>
      </w:pPr>
      <w:r w:rsidRPr="00616F1C">
        <w:rPr>
          <w:color w:val="000000"/>
          <w:sz w:val="23"/>
          <w:szCs w:val="23"/>
          <w:lang w:val="lt-LT"/>
        </w:rPr>
        <w:t xml:space="preserve">Pagal Sutartį laikomas Kliento </w:t>
      </w:r>
      <w:r w:rsidR="00FD02E2" w:rsidRPr="00FD02E2">
        <w:rPr>
          <w:iCs/>
          <w:color w:val="000000"/>
          <w:sz w:val="23"/>
          <w:szCs w:val="23"/>
          <w:lang w:val="lt-LT"/>
        </w:rPr>
        <w:t>tarnybini</w:t>
      </w:r>
      <w:r w:rsidR="00FD02E2">
        <w:rPr>
          <w:iCs/>
          <w:color w:val="000000"/>
          <w:sz w:val="23"/>
          <w:szCs w:val="23"/>
          <w:lang w:val="lt-LT"/>
        </w:rPr>
        <w:t>s</w:t>
      </w:r>
      <w:r w:rsidR="00FD02E2" w:rsidRPr="00FD02E2">
        <w:rPr>
          <w:iCs/>
          <w:color w:val="000000"/>
          <w:sz w:val="23"/>
          <w:szCs w:val="23"/>
          <w:lang w:val="lt-LT"/>
        </w:rPr>
        <w:t xml:space="preserve"> kater</w:t>
      </w:r>
      <w:r w:rsidR="00FD02E2">
        <w:rPr>
          <w:iCs/>
          <w:color w:val="000000"/>
          <w:sz w:val="23"/>
          <w:szCs w:val="23"/>
          <w:lang w:val="lt-LT"/>
        </w:rPr>
        <w:t>is</w:t>
      </w:r>
      <w:r w:rsidR="00FD02E2" w:rsidRPr="00FD02E2">
        <w:rPr>
          <w:iCs/>
          <w:color w:val="000000"/>
          <w:sz w:val="23"/>
          <w:szCs w:val="23"/>
          <w:lang w:val="lt-LT"/>
        </w:rPr>
        <w:t xml:space="preserve"> „Jūrinis“,  reg. Nr. LT-P-528, kurio ilgis – 19,90 m ir plotis – 5,60 m </w:t>
      </w:r>
      <w:r w:rsidRPr="00616F1C">
        <w:rPr>
          <w:iCs/>
          <w:color w:val="000000"/>
          <w:sz w:val="23"/>
          <w:szCs w:val="23"/>
          <w:lang w:val="lt-LT"/>
        </w:rPr>
        <w:t xml:space="preserve">(toliau – laivas). </w:t>
      </w:r>
    </w:p>
    <w:p w14:paraId="1279B73E" w14:textId="77777777" w:rsidR="005524D7" w:rsidRPr="00616F1C" w:rsidRDefault="00122AB1" w:rsidP="006A223F">
      <w:pPr>
        <w:pStyle w:val="Sraopastraipa"/>
        <w:numPr>
          <w:ilvl w:val="0"/>
          <w:numId w:val="20"/>
        </w:numPr>
        <w:tabs>
          <w:tab w:val="left" w:pos="709"/>
          <w:tab w:val="left" w:pos="851"/>
          <w:tab w:val="left" w:pos="993"/>
        </w:tabs>
        <w:ind w:left="0" w:firstLine="567"/>
        <w:jc w:val="both"/>
        <w:rPr>
          <w:color w:val="000000"/>
          <w:sz w:val="23"/>
          <w:szCs w:val="23"/>
          <w:lang w:val="lt-LT"/>
        </w:rPr>
      </w:pPr>
      <w:r w:rsidRPr="00616F1C">
        <w:rPr>
          <w:color w:val="000000"/>
          <w:sz w:val="23"/>
          <w:szCs w:val="23"/>
          <w:lang w:val="lt-LT"/>
        </w:rPr>
        <w:t xml:space="preserve">Pagal Sutartį Klientui rezervuojama vieta prie </w:t>
      </w:r>
      <w:r w:rsidR="004728B9" w:rsidRPr="00616F1C">
        <w:rPr>
          <w:iCs/>
          <w:color w:val="000000"/>
          <w:sz w:val="23"/>
          <w:szCs w:val="23"/>
          <w:lang w:val="lt-LT"/>
        </w:rPr>
        <w:t xml:space="preserve">rytinės krantinės (toliau – </w:t>
      </w:r>
      <w:r w:rsidR="006927A0" w:rsidRPr="00616F1C">
        <w:rPr>
          <w:iCs/>
          <w:color w:val="000000"/>
          <w:sz w:val="23"/>
          <w:szCs w:val="23"/>
          <w:lang w:val="lt-LT"/>
        </w:rPr>
        <w:t>k</w:t>
      </w:r>
      <w:r w:rsidR="004728B9" w:rsidRPr="00616F1C">
        <w:rPr>
          <w:iCs/>
          <w:color w:val="000000"/>
          <w:sz w:val="23"/>
          <w:szCs w:val="23"/>
          <w:lang w:val="lt-LT"/>
        </w:rPr>
        <w:t xml:space="preserve">rantinė)  </w:t>
      </w:r>
      <w:r w:rsidRPr="00616F1C">
        <w:rPr>
          <w:color w:val="000000"/>
          <w:sz w:val="23"/>
          <w:szCs w:val="23"/>
          <w:lang w:val="lt-LT"/>
        </w:rPr>
        <w:t xml:space="preserve"> laikotarpiui nuo balandžio 1 d. iki spalio 31 d. </w:t>
      </w:r>
    </w:p>
    <w:p w14:paraId="62776F42" w14:textId="77777777" w:rsidR="005524D7" w:rsidRPr="00616F1C" w:rsidRDefault="0073794A" w:rsidP="006A223F">
      <w:pPr>
        <w:pStyle w:val="Sraopastraipa"/>
        <w:numPr>
          <w:ilvl w:val="0"/>
          <w:numId w:val="20"/>
        </w:numPr>
        <w:tabs>
          <w:tab w:val="left" w:pos="709"/>
          <w:tab w:val="left" w:pos="851"/>
          <w:tab w:val="left" w:pos="993"/>
        </w:tabs>
        <w:ind w:left="0" w:firstLine="567"/>
        <w:jc w:val="both"/>
        <w:rPr>
          <w:color w:val="000000"/>
          <w:sz w:val="23"/>
          <w:szCs w:val="23"/>
          <w:lang w:val="lt-LT"/>
        </w:rPr>
      </w:pPr>
      <w:r w:rsidRPr="00616F1C">
        <w:rPr>
          <w:color w:val="000000"/>
          <w:sz w:val="23"/>
          <w:szCs w:val="23"/>
          <w:lang w:val="lt-LT"/>
        </w:rPr>
        <w:t>Klientas</w:t>
      </w:r>
      <w:r w:rsidR="00067B70" w:rsidRPr="00616F1C">
        <w:rPr>
          <w:color w:val="000000"/>
          <w:sz w:val="23"/>
          <w:szCs w:val="23"/>
          <w:lang w:val="lt-LT"/>
        </w:rPr>
        <w:t>, sumokėjęs Sutarties kainą</w:t>
      </w:r>
      <w:r w:rsidR="00D45B05" w:rsidRPr="00616F1C">
        <w:rPr>
          <w:color w:val="000000"/>
          <w:sz w:val="23"/>
          <w:szCs w:val="23"/>
          <w:lang w:val="lt-LT"/>
        </w:rPr>
        <w:t xml:space="preserve">, įgyja teisę </w:t>
      </w:r>
      <w:r w:rsidRPr="00616F1C">
        <w:rPr>
          <w:color w:val="000000"/>
          <w:sz w:val="23"/>
          <w:szCs w:val="23"/>
          <w:lang w:val="lt-LT"/>
        </w:rPr>
        <w:t xml:space="preserve">laikyti </w:t>
      </w:r>
      <w:r w:rsidR="00D45B05" w:rsidRPr="00616F1C">
        <w:rPr>
          <w:color w:val="000000"/>
          <w:sz w:val="23"/>
          <w:szCs w:val="23"/>
          <w:lang w:val="lt-LT"/>
        </w:rPr>
        <w:t>laivą</w:t>
      </w:r>
      <w:r w:rsidR="008C2C7E" w:rsidRPr="00616F1C">
        <w:rPr>
          <w:color w:val="000000"/>
          <w:sz w:val="23"/>
          <w:szCs w:val="23"/>
          <w:lang w:val="lt-LT"/>
        </w:rPr>
        <w:t xml:space="preserve"> Uostadvario vidaus vandenų uosto aikštelėje </w:t>
      </w:r>
      <w:r w:rsidR="006927A0" w:rsidRPr="00616F1C">
        <w:rPr>
          <w:color w:val="000000"/>
          <w:sz w:val="23"/>
          <w:szCs w:val="23"/>
          <w:lang w:val="lt-LT"/>
        </w:rPr>
        <w:t xml:space="preserve">(toliau – aikštelė) </w:t>
      </w:r>
      <w:r w:rsidR="00D45B05" w:rsidRPr="00616F1C">
        <w:rPr>
          <w:color w:val="000000"/>
          <w:sz w:val="23"/>
          <w:szCs w:val="23"/>
          <w:lang w:val="lt-LT"/>
        </w:rPr>
        <w:t>nuo lapkričio 1 d. iki kovo 31 d.</w:t>
      </w:r>
      <w:r w:rsidR="006038DE" w:rsidRPr="00616F1C">
        <w:rPr>
          <w:color w:val="000000"/>
          <w:sz w:val="23"/>
          <w:szCs w:val="23"/>
          <w:lang w:val="lt-LT"/>
        </w:rPr>
        <w:t xml:space="preserve"> (ne navigacijos metu)</w:t>
      </w:r>
      <w:r w:rsidR="008C2C7E" w:rsidRPr="00616F1C">
        <w:rPr>
          <w:color w:val="000000"/>
          <w:sz w:val="23"/>
          <w:szCs w:val="23"/>
          <w:lang w:val="lt-LT"/>
        </w:rPr>
        <w:t>.</w:t>
      </w:r>
      <w:r w:rsidR="005524D7" w:rsidRPr="00616F1C">
        <w:rPr>
          <w:color w:val="000000"/>
          <w:sz w:val="23"/>
          <w:szCs w:val="23"/>
          <w:lang w:val="lt-LT"/>
        </w:rPr>
        <w:t xml:space="preserve"> </w:t>
      </w:r>
    </w:p>
    <w:p w14:paraId="1AF4177D" w14:textId="77777777" w:rsidR="004728B9" w:rsidRPr="00616F1C" w:rsidRDefault="004728B9" w:rsidP="006A223F">
      <w:pPr>
        <w:pStyle w:val="Sraopastraipa"/>
        <w:numPr>
          <w:ilvl w:val="0"/>
          <w:numId w:val="20"/>
        </w:numPr>
        <w:tabs>
          <w:tab w:val="left" w:pos="709"/>
          <w:tab w:val="left" w:pos="851"/>
          <w:tab w:val="left" w:pos="993"/>
        </w:tabs>
        <w:ind w:left="0" w:firstLine="567"/>
        <w:jc w:val="both"/>
        <w:rPr>
          <w:color w:val="000000"/>
          <w:sz w:val="23"/>
          <w:szCs w:val="23"/>
          <w:lang w:val="lt-LT"/>
        </w:rPr>
      </w:pPr>
      <w:r w:rsidRPr="00616F1C">
        <w:rPr>
          <w:color w:val="000000"/>
          <w:sz w:val="23"/>
          <w:szCs w:val="23"/>
          <w:lang w:val="lt-LT"/>
        </w:rPr>
        <w:t xml:space="preserve">Konkrečią laivo </w:t>
      </w:r>
      <w:r w:rsidR="00D45B05" w:rsidRPr="00616F1C">
        <w:rPr>
          <w:color w:val="000000"/>
          <w:sz w:val="23"/>
          <w:szCs w:val="23"/>
          <w:lang w:val="lt-LT"/>
        </w:rPr>
        <w:t>laikymo</w:t>
      </w:r>
      <w:r w:rsidRPr="00616F1C">
        <w:rPr>
          <w:color w:val="000000"/>
          <w:sz w:val="23"/>
          <w:szCs w:val="23"/>
          <w:lang w:val="lt-LT"/>
        </w:rPr>
        <w:t xml:space="preserve"> vietą Klientui nurodo Uostadvario vidaus vandenų uosto kapitonas. </w:t>
      </w:r>
    </w:p>
    <w:p w14:paraId="2135C817" w14:textId="77777777" w:rsidR="004728B9" w:rsidRPr="00616F1C" w:rsidRDefault="004728B9" w:rsidP="004728B9">
      <w:pPr>
        <w:pStyle w:val="Sraopastraipa"/>
        <w:tabs>
          <w:tab w:val="left" w:pos="709"/>
          <w:tab w:val="left" w:pos="851"/>
          <w:tab w:val="left" w:pos="993"/>
        </w:tabs>
        <w:jc w:val="both"/>
        <w:rPr>
          <w:color w:val="000000"/>
          <w:sz w:val="23"/>
          <w:szCs w:val="23"/>
          <w:lang w:val="lt-LT"/>
        </w:rPr>
      </w:pPr>
    </w:p>
    <w:p w14:paraId="2749DE3E" w14:textId="77777777" w:rsidR="005E0A9D" w:rsidRPr="00616F1C" w:rsidRDefault="00120539" w:rsidP="00ED2458">
      <w:pPr>
        <w:pStyle w:val="Antrat1"/>
        <w:numPr>
          <w:ilvl w:val="0"/>
          <w:numId w:val="18"/>
        </w:numPr>
        <w:jc w:val="center"/>
        <w:rPr>
          <w:rFonts w:ascii="Times New Roman" w:hAnsi="Times New Roman"/>
          <w:color w:val="000000"/>
          <w:sz w:val="23"/>
          <w:szCs w:val="23"/>
        </w:rPr>
      </w:pPr>
      <w:r w:rsidRPr="00616F1C">
        <w:rPr>
          <w:rFonts w:ascii="Times New Roman" w:hAnsi="Times New Roman"/>
          <w:color w:val="000000"/>
          <w:sz w:val="23"/>
          <w:szCs w:val="23"/>
        </w:rPr>
        <w:t>S</w:t>
      </w:r>
      <w:r w:rsidR="00AD3AA1" w:rsidRPr="00616F1C">
        <w:rPr>
          <w:rFonts w:ascii="Times New Roman" w:hAnsi="Times New Roman"/>
          <w:color w:val="000000"/>
          <w:sz w:val="23"/>
          <w:szCs w:val="23"/>
        </w:rPr>
        <w:t>utarties kaina ir apmokėjimo tvarka</w:t>
      </w:r>
    </w:p>
    <w:p w14:paraId="57DFB9BA" w14:textId="77777777" w:rsidR="0079251C" w:rsidRPr="00616F1C" w:rsidRDefault="0079251C" w:rsidP="0079251C">
      <w:pPr>
        <w:pStyle w:val="Sraopastraipa"/>
        <w:rPr>
          <w:b/>
          <w:color w:val="000000"/>
          <w:sz w:val="23"/>
          <w:szCs w:val="23"/>
        </w:rPr>
      </w:pPr>
    </w:p>
    <w:p w14:paraId="3CE5002B" w14:textId="77777777" w:rsidR="00A70239" w:rsidRPr="00616F1C" w:rsidRDefault="00A70239" w:rsidP="006A223F">
      <w:pPr>
        <w:pStyle w:val="Sraopastraipa"/>
        <w:numPr>
          <w:ilvl w:val="0"/>
          <w:numId w:val="20"/>
        </w:numPr>
        <w:tabs>
          <w:tab w:val="left" w:pos="851"/>
        </w:tabs>
        <w:ind w:left="0" w:firstLine="567"/>
        <w:jc w:val="both"/>
        <w:rPr>
          <w:color w:val="000000"/>
          <w:sz w:val="23"/>
          <w:szCs w:val="23"/>
          <w:lang w:val="lt-LT"/>
        </w:rPr>
      </w:pPr>
      <w:r w:rsidRPr="00616F1C">
        <w:rPr>
          <w:color w:val="000000"/>
          <w:sz w:val="23"/>
          <w:szCs w:val="23"/>
          <w:lang w:val="lt-LT"/>
        </w:rPr>
        <w:t>Sutarties kaina yra</w:t>
      </w:r>
      <w:r w:rsidR="0079251C" w:rsidRPr="00616F1C">
        <w:rPr>
          <w:color w:val="000000"/>
          <w:sz w:val="23"/>
          <w:szCs w:val="23"/>
          <w:lang w:val="lt-LT"/>
        </w:rPr>
        <w:t xml:space="preserve"> </w:t>
      </w:r>
      <w:r w:rsidR="002142F8">
        <w:rPr>
          <w:color w:val="000000"/>
          <w:sz w:val="23"/>
          <w:szCs w:val="23"/>
          <w:lang w:val="lt-LT"/>
        </w:rPr>
        <w:t>1381,49</w:t>
      </w:r>
      <w:r w:rsidR="00FD02E2">
        <w:rPr>
          <w:color w:val="000000"/>
          <w:sz w:val="23"/>
          <w:szCs w:val="23"/>
          <w:lang w:val="lt-LT"/>
        </w:rPr>
        <w:t xml:space="preserve"> </w:t>
      </w:r>
      <w:r w:rsidR="0079251C" w:rsidRPr="00616F1C">
        <w:rPr>
          <w:color w:val="000000"/>
          <w:sz w:val="23"/>
          <w:szCs w:val="23"/>
          <w:lang w:val="lt-LT"/>
        </w:rPr>
        <w:t xml:space="preserve">Eur be PVM, </w:t>
      </w:r>
      <w:r w:rsidR="002142F8">
        <w:rPr>
          <w:color w:val="000000"/>
          <w:sz w:val="23"/>
          <w:szCs w:val="23"/>
          <w:lang w:val="lt-LT"/>
        </w:rPr>
        <w:t>1671,60</w:t>
      </w:r>
      <w:r w:rsidR="0079251C" w:rsidRPr="00616F1C">
        <w:rPr>
          <w:color w:val="000000"/>
          <w:sz w:val="23"/>
          <w:szCs w:val="23"/>
          <w:lang w:val="lt-LT"/>
        </w:rPr>
        <w:t xml:space="preserve"> Eur su PVM</w:t>
      </w:r>
      <w:r w:rsidR="00FD02E2">
        <w:rPr>
          <w:color w:val="000000"/>
          <w:sz w:val="23"/>
          <w:szCs w:val="23"/>
          <w:lang w:val="lt-LT"/>
        </w:rPr>
        <w:t>.</w:t>
      </w:r>
    </w:p>
    <w:p w14:paraId="3844452B" w14:textId="77777777" w:rsidR="00067B70" w:rsidRPr="00616F1C" w:rsidRDefault="0073794A" w:rsidP="006A223F">
      <w:pPr>
        <w:pStyle w:val="Sraopastraipa"/>
        <w:numPr>
          <w:ilvl w:val="0"/>
          <w:numId w:val="20"/>
        </w:numPr>
        <w:tabs>
          <w:tab w:val="left" w:pos="-142"/>
          <w:tab w:val="left" w:pos="851"/>
          <w:tab w:val="left" w:pos="1701"/>
        </w:tabs>
        <w:ind w:left="0" w:firstLine="567"/>
        <w:jc w:val="both"/>
        <w:rPr>
          <w:iCs/>
          <w:color w:val="000000"/>
          <w:sz w:val="23"/>
          <w:szCs w:val="23"/>
          <w:lang w:val="lt-LT"/>
        </w:rPr>
      </w:pPr>
      <w:r w:rsidRPr="00616F1C">
        <w:rPr>
          <w:color w:val="000000"/>
          <w:sz w:val="23"/>
          <w:szCs w:val="23"/>
          <w:lang w:val="lt-LT"/>
        </w:rPr>
        <w:t xml:space="preserve">Klientas privalo mokėti Sutarties kainą, neatsižvelgiant </w:t>
      </w:r>
      <w:r w:rsidR="00067B70" w:rsidRPr="00616F1C">
        <w:rPr>
          <w:color w:val="000000"/>
          <w:sz w:val="23"/>
          <w:szCs w:val="23"/>
          <w:lang w:val="lt-LT"/>
        </w:rPr>
        <w:t>į tai, ar laivą laiko rezervuotoje vietoje</w:t>
      </w:r>
      <w:r w:rsidR="00D45B05" w:rsidRPr="00616F1C">
        <w:rPr>
          <w:color w:val="000000"/>
          <w:sz w:val="23"/>
          <w:szCs w:val="23"/>
          <w:lang w:val="lt-LT"/>
        </w:rPr>
        <w:t xml:space="preserve"> rezervacijos laikotarpiu (Sutarties 3 punktas).</w:t>
      </w:r>
    </w:p>
    <w:p w14:paraId="2E1E4A67" w14:textId="77777777" w:rsidR="00EC4CD7" w:rsidRPr="00053747" w:rsidRDefault="00053747" w:rsidP="00053747">
      <w:pPr>
        <w:pStyle w:val="Sraopastraipa"/>
        <w:numPr>
          <w:ilvl w:val="0"/>
          <w:numId w:val="20"/>
        </w:numPr>
        <w:tabs>
          <w:tab w:val="left" w:pos="-142"/>
          <w:tab w:val="left" w:pos="851"/>
          <w:tab w:val="left" w:pos="1701"/>
        </w:tabs>
        <w:ind w:left="0" w:firstLine="567"/>
        <w:jc w:val="both"/>
        <w:rPr>
          <w:i/>
          <w:sz w:val="23"/>
          <w:szCs w:val="23"/>
          <w:u w:val="single"/>
          <w:lang w:val="lt-LT"/>
        </w:rPr>
      </w:pPr>
      <w:r w:rsidRPr="009B54F2">
        <w:rPr>
          <w:iCs/>
          <w:sz w:val="23"/>
          <w:szCs w:val="23"/>
          <w:lang w:val="lt-LT"/>
        </w:rPr>
        <w:t>Klientas pagal Sutartį atsiskaito</w:t>
      </w:r>
      <w:r w:rsidR="003E11EA">
        <w:rPr>
          <w:iCs/>
          <w:sz w:val="23"/>
          <w:szCs w:val="23"/>
          <w:lang w:val="lt-LT"/>
        </w:rPr>
        <w:t xml:space="preserve"> už balandžio mėn. – </w:t>
      </w:r>
      <w:r w:rsidRPr="009B54F2">
        <w:rPr>
          <w:iCs/>
          <w:sz w:val="23"/>
          <w:szCs w:val="23"/>
          <w:lang w:val="lt-LT"/>
        </w:rPr>
        <w:t>iki g</w:t>
      </w:r>
      <w:r w:rsidR="00C711C8">
        <w:rPr>
          <w:iCs/>
          <w:sz w:val="23"/>
          <w:szCs w:val="23"/>
          <w:lang w:val="lt-LT"/>
        </w:rPr>
        <w:t xml:space="preserve">egužės </w:t>
      </w:r>
      <w:r w:rsidR="001F4131">
        <w:rPr>
          <w:iCs/>
          <w:sz w:val="23"/>
          <w:szCs w:val="23"/>
          <w:lang w:val="lt-LT"/>
        </w:rPr>
        <w:t>20</w:t>
      </w:r>
      <w:r w:rsidR="00C711C8">
        <w:rPr>
          <w:iCs/>
          <w:sz w:val="23"/>
          <w:szCs w:val="23"/>
          <w:lang w:val="lt-LT"/>
        </w:rPr>
        <w:t xml:space="preserve"> d., už gegužės mėn. – </w:t>
      </w:r>
      <w:r w:rsidRPr="009B54F2">
        <w:rPr>
          <w:iCs/>
          <w:sz w:val="23"/>
          <w:szCs w:val="23"/>
          <w:lang w:val="lt-LT"/>
        </w:rPr>
        <w:t xml:space="preserve">iki birželio </w:t>
      </w:r>
      <w:r w:rsidR="001F4131">
        <w:rPr>
          <w:iCs/>
          <w:sz w:val="23"/>
          <w:szCs w:val="23"/>
          <w:lang w:val="lt-LT"/>
        </w:rPr>
        <w:t>20</w:t>
      </w:r>
      <w:r w:rsidRPr="009B54F2">
        <w:rPr>
          <w:iCs/>
          <w:sz w:val="23"/>
          <w:szCs w:val="23"/>
          <w:lang w:val="lt-LT"/>
        </w:rPr>
        <w:t xml:space="preserve"> d., už birželio mėn. – iki liepos </w:t>
      </w:r>
      <w:r w:rsidR="001F4131">
        <w:rPr>
          <w:iCs/>
          <w:sz w:val="23"/>
          <w:szCs w:val="23"/>
          <w:lang w:val="lt-LT"/>
        </w:rPr>
        <w:t>20</w:t>
      </w:r>
      <w:r w:rsidRPr="009B54F2">
        <w:rPr>
          <w:iCs/>
          <w:sz w:val="23"/>
          <w:szCs w:val="23"/>
          <w:lang w:val="lt-LT"/>
        </w:rPr>
        <w:t xml:space="preserve"> d., už liepos mėn. – iki rugpjūčio </w:t>
      </w:r>
      <w:r w:rsidR="001F4131">
        <w:rPr>
          <w:iCs/>
          <w:sz w:val="23"/>
          <w:szCs w:val="23"/>
          <w:lang w:val="lt-LT"/>
        </w:rPr>
        <w:t>20</w:t>
      </w:r>
      <w:r w:rsidRPr="009B54F2">
        <w:rPr>
          <w:iCs/>
          <w:sz w:val="23"/>
          <w:szCs w:val="23"/>
          <w:lang w:val="lt-LT"/>
        </w:rPr>
        <w:t xml:space="preserve"> d., už rugpjūčio mėn. – iki rugsėjo </w:t>
      </w:r>
      <w:r w:rsidR="001F4131">
        <w:rPr>
          <w:iCs/>
          <w:sz w:val="23"/>
          <w:szCs w:val="23"/>
          <w:lang w:val="lt-LT"/>
        </w:rPr>
        <w:t>20</w:t>
      </w:r>
      <w:r w:rsidRPr="009B54F2">
        <w:rPr>
          <w:iCs/>
          <w:sz w:val="23"/>
          <w:szCs w:val="23"/>
          <w:lang w:val="lt-LT"/>
        </w:rPr>
        <w:t xml:space="preserve"> d., už rugsėjo mėn. – iki</w:t>
      </w:r>
      <w:r w:rsidR="00340FBF">
        <w:rPr>
          <w:iCs/>
          <w:sz w:val="23"/>
          <w:szCs w:val="23"/>
          <w:lang w:val="lt-LT"/>
        </w:rPr>
        <w:t xml:space="preserve"> spalio </w:t>
      </w:r>
      <w:r w:rsidR="001F4131">
        <w:rPr>
          <w:iCs/>
          <w:sz w:val="23"/>
          <w:szCs w:val="23"/>
          <w:lang w:val="lt-LT"/>
        </w:rPr>
        <w:t>20</w:t>
      </w:r>
      <w:r w:rsidR="00340FBF">
        <w:rPr>
          <w:iCs/>
          <w:sz w:val="23"/>
          <w:szCs w:val="23"/>
          <w:lang w:val="lt-LT"/>
        </w:rPr>
        <w:t xml:space="preserve"> d., už spalio mėn. iki lapkričio </w:t>
      </w:r>
      <w:r w:rsidR="001F4131">
        <w:rPr>
          <w:iCs/>
          <w:sz w:val="23"/>
          <w:szCs w:val="23"/>
          <w:lang w:val="lt-LT"/>
        </w:rPr>
        <w:t>20</w:t>
      </w:r>
      <w:r w:rsidR="00340FBF">
        <w:rPr>
          <w:iCs/>
          <w:sz w:val="23"/>
          <w:szCs w:val="23"/>
          <w:lang w:val="lt-LT"/>
        </w:rPr>
        <w:t xml:space="preserve"> d., kas mėnesį</w:t>
      </w:r>
      <w:r w:rsidRPr="009B54F2">
        <w:rPr>
          <w:iCs/>
          <w:sz w:val="23"/>
          <w:szCs w:val="23"/>
          <w:lang w:val="lt-LT"/>
        </w:rPr>
        <w:t xml:space="preserve"> </w:t>
      </w:r>
      <w:r w:rsidR="00D27EF2" w:rsidRPr="00053747">
        <w:rPr>
          <w:iCs/>
          <w:color w:val="000000"/>
          <w:sz w:val="23"/>
          <w:szCs w:val="23"/>
          <w:lang w:val="lt-LT"/>
        </w:rPr>
        <w:t xml:space="preserve">mokėdamas </w:t>
      </w:r>
      <w:r w:rsidR="00FD02E2" w:rsidRPr="00053747">
        <w:rPr>
          <w:iCs/>
          <w:color w:val="000000"/>
          <w:sz w:val="23"/>
          <w:szCs w:val="23"/>
          <w:lang w:val="lt-LT"/>
        </w:rPr>
        <w:t>238,80</w:t>
      </w:r>
      <w:r w:rsidR="00D27EF2" w:rsidRPr="00053747">
        <w:rPr>
          <w:iCs/>
          <w:color w:val="000000"/>
          <w:sz w:val="23"/>
          <w:szCs w:val="23"/>
          <w:lang w:val="lt-LT"/>
        </w:rPr>
        <w:t xml:space="preserve"> Eur/mėn. su PVM.</w:t>
      </w:r>
      <w:r w:rsidR="006038DE" w:rsidRPr="00053747">
        <w:rPr>
          <w:iCs/>
          <w:color w:val="000000"/>
          <w:sz w:val="23"/>
          <w:szCs w:val="23"/>
          <w:lang w:val="lt-LT"/>
        </w:rPr>
        <w:t xml:space="preserve"> </w:t>
      </w:r>
    </w:p>
    <w:p w14:paraId="5B192BB5" w14:textId="77777777" w:rsidR="00EC4CD7" w:rsidRPr="00616F1C" w:rsidRDefault="00E26276" w:rsidP="00A6191B">
      <w:pPr>
        <w:pStyle w:val="Sraopastraipa"/>
        <w:numPr>
          <w:ilvl w:val="0"/>
          <w:numId w:val="20"/>
        </w:numPr>
        <w:tabs>
          <w:tab w:val="left" w:pos="-142"/>
          <w:tab w:val="left" w:pos="851"/>
          <w:tab w:val="left" w:pos="993"/>
          <w:tab w:val="left" w:pos="1701"/>
        </w:tabs>
        <w:ind w:left="0" w:firstLine="567"/>
        <w:jc w:val="both"/>
        <w:rPr>
          <w:color w:val="000000"/>
          <w:sz w:val="23"/>
          <w:szCs w:val="23"/>
          <w:lang w:val="lt-LT"/>
        </w:rPr>
      </w:pPr>
      <w:r w:rsidRPr="00616F1C">
        <w:rPr>
          <w:iCs/>
          <w:color w:val="000000"/>
          <w:sz w:val="23"/>
          <w:szCs w:val="23"/>
          <w:lang w:val="lt-LT"/>
        </w:rPr>
        <w:t xml:space="preserve">Įmonė </w:t>
      </w:r>
      <w:r w:rsidR="00FD64F1">
        <w:rPr>
          <w:color w:val="000000"/>
          <w:sz w:val="23"/>
          <w:szCs w:val="23"/>
          <w:lang w:val="lt-LT"/>
        </w:rPr>
        <w:t xml:space="preserve">PVM sąskaitą </w:t>
      </w:r>
      <w:r w:rsidR="00AE5B33" w:rsidRPr="00616F1C">
        <w:rPr>
          <w:color w:val="000000"/>
          <w:sz w:val="23"/>
          <w:szCs w:val="23"/>
          <w:lang w:val="lt-LT"/>
        </w:rPr>
        <w:t>faktūrą už praėjusį mėnesį</w:t>
      </w:r>
      <w:r w:rsidRPr="00616F1C">
        <w:rPr>
          <w:color w:val="000000"/>
          <w:sz w:val="23"/>
          <w:szCs w:val="23"/>
          <w:lang w:val="lt-LT"/>
        </w:rPr>
        <w:t xml:space="preserve"> Klientui </w:t>
      </w:r>
      <w:r w:rsidR="00AE5B33" w:rsidRPr="00616F1C">
        <w:rPr>
          <w:color w:val="000000"/>
          <w:sz w:val="23"/>
          <w:szCs w:val="23"/>
          <w:lang w:val="lt-LT"/>
        </w:rPr>
        <w:t xml:space="preserve"> pateikia </w:t>
      </w:r>
      <w:r w:rsidR="00090AA4" w:rsidRPr="00616F1C">
        <w:rPr>
          <w:color w:val="000000"/>
          <w:sz w:val="23"/>
          <w:szCs w:val="23"/>
          <w:lang w:val="lt-LT"/>
        </w:rPr>
        <w:t xml:space="preserve"> ne vėliau kaip iki </w:t>
      </w:r>
      <w:r w:rsidR="00837A92" w:rsidRPr="00616F1C">
        <w:rPr>
          <w:color w:val="000000"/>
          <w:sz w:val="23"/>
          <w:szCs w:val="23"/>
          <w:lang w:val="lt-LT"/>
        </w:rPr>
        <w:t xml:space="preserve">einamojo </w:t>
      </w:r>
      <w:r w:rsidR="00AE5B33" w:rsidRPr="00616F1C">
        <w:rPr>
          <w:color w:val="000000"/>
          <w:sz w:val="23"/>
          <w:szCs w:val="23"/>
          <w:lang w:val="lt-LT"/>
        </w:rPr>
        <w:t>mėnesio 10 dienos</w:t>
      </w:r>
      <w:r w:rsidR="00A70239" w:rsidRPr="00616F1C">
        <w:rPr>
          <w:iCs/>
          <w:color w:val="000000"/>
          <w:sz w:val="23"/>
          <w:szCs w:val="23"/>
          <w:lang w:val="lt-LT"/>
        </w:rPr>
        <w:t xml:space="preserve"> Kliento nurodytu el. paštu </w:t>
      </w:r>
      <w:r w:rsidR="0048372B">
        <w:rPr>
          <w:color w:val="000000"/>
          <w:sz w:val="23"/>
          <w:szCs w:val="23"/>
          <w:lang w:val="lt-LT"/>
        </w:rPr>
        <w:t>evaldas.pikturna</w:t>
      </w:r>
      <w:r w:rsidR="00FD02E2" w:rsidRPr="00FD02E2">
        <w:rPr>
          <w:color w:val="000000"/>
          <w:sz w:val="23"/>
          <w:szCs w:val="23"/>
          <w:lang w:val="lt-LT"/>
        </w:rPr>
        <w:t>@aad.am.lt</w:t>
      </w:r>
      <w:r w:rsidR="00A70239" w:rsidRPr="00616F1C">
        <w:rPr>
          <w:iCs/>
          <w:color w:val="000000"/>
          <w:sz w:val="23"/>
          <w:szCs w:val="23"/>
          <w:lang w:val="lt-LT"/>
        </w:rPr>
        <w:t xml:space="preserve">. El. paštu siųsta </w:t>
      </w:r>
      <w:r w:rsidR="0022673B" w:rsidRPr="00616F1C">
        <w:rPr>
          <w:iCs/>
          <w:color w:val="000000"/>
          <w:sz w:val="23"/>
          <w:szCs w:val="23"/>
          <w:lang w:val="lt-LT"/>
        </w:rPr>
        <w:t xml:space="preserve">PVM </w:t>
      </w:r>
      <w:r w:rsidR="00A70239" w:rsidRPr="00616F1C">
        <w:rPr>
          <w:iCs/>
          <w:color w:val="000000"/>
          <w:sz w:val="23"/>
          <w:szCs w:val="23"/>
          <w:lang w:val="lt-LT"/>
        </w:rPr>
        <w:t>sąskait</w:t>
      </w:r>
      <w:r w:rsidR="00502F7B" w:rsidRPr="00616F1C">
        <w:rPr>
          <w:iCs/>
          <w:color w:val="000000"/>
          <w:sz w:val="23"/>
          <w:szCs w:val="23"/>
          <w:lang w:val="lt-LT"/>
        </w:rPr>
        <w:t>a</w:t>
      </w:r>
      <w:r w:rsidR="00FD64F1">
        <w:rPr>
          <w:iCs/>
          <w:color w:val="000000"/>
          <w:sz w:val="23"/>
          <w:szCs w:val="23"/>
          <w:lang w:val="lt-LT"/>
        </w:rPr>
        <w:t xml:space="preserve"> </w:t>
      </w:r>
      <w:r w:rsidR="0022673B" w:rsidRPr="00616F1C">
        <w:rPr>
          <w:iCs/>
          <w:color w:val="000000"/>
          <w:sz w:val="23"/>
          <w:szCs w:val="23"/>
          <w:lang w:val="lt-LT"/>
        </w:rPr>
        <w:t>faktūra</w:t>
      </w:r>
      <w:r w:rsidR="00502F7B" w:rsidRPr="00616F1C">
        <w:rPr>
          <w:iCs/>
          <w:color w:val="000000"/>
          <w:sz w:val="23"/>
          <w:szCs w:val="23"/>
          <w:lang w:val="lt-LT"/>
        </w:rPr>
        <w:t xml:space="preserve"> laikoma gauta tą pačią dieną</w:t>
      </w:r>
      <w:r w:rsidR="00EC4CD7" w:rsidRPr="00616F1C">
        <w:rPr>
          <w:iCs/>
          <w:color w:val="000000"/>
          <w:sz w:val="23"/>
          <w:szCs w:val="23"/>
          <w:lang w:val="lt-LT"/>
        </w:rPr>
        <w:t xml:space="preserve">. </w:t>
      </w:r>
    </w:p>
    <w:p w14:paraId="6FAE93DF" w14:textId="77777777" w:rsidR="00837A92" w:rsidRPr="00616F1C" w:rsidRDefault="00A70239" w:rsidP="00A6191B">
      <w:pPr>
        <w:pStyle w:val="Sraopastraipa"/>
        <w:numPr>
          <w:ilvl w:val="0"/>
          <w:numId w:val="20"/>
        </w:numPr>
        <w:tabs>
          <w:tab w:val="left" w:pos="-142"/>
          <w:tab w:val="left" w:pos="851"/>
          <w:tab w:val="left" w:pos="993"/>
          <w:tab w:val="left" w:pos="1134"/>
          <w:tab w:val="left" w:pos="1701"/>
        </w:tabs>
        <w:ind w:left="0" w:firstLine="567"/>
        <w:jc w:val="both"/>
        <w:rPr>
          <w:color w:val="000000"/>
          <w:sz w:val="23"/>
          <w:szCs w:val="23"/>
          <w:lang w:val="lt-LT"/>
        </w:rPr>
      </w:pPr>
      <w:r w:rsidRPr="00616F1C">
        <w:rPr>
          <w:iCs/>
          <w:color w:val="000000"/>
          <w:sz w:val="23"/>
          <w:szCs w:val="23"/>
          <w:lang w:val="lt-LT"/>
        </w:rPr>
        <w:t xml:space="preserve">Klientas </w:t>
      </w:r>
      <w:r w:rsidRPr="00616F1C">
        <w:rPr>
          <w:color w:val="000000"/>
          <w:sz w:val="23"/>
          <w:szCs w:val="23"/>
          <w:lang w:val="lt-LT"/>
        </w:rPr>
        <w:t>pagal</w:t>
      </w:r>
      <w:r w:rsidRPr="00616F1C">
        <w:rPr>
          <w:iCs/>
          <w:color w:val="000000"/>
          <w:sz w:val="23"/>
          <w:szCs w:val="23"/>
          <w:lang w:val="lt-LT"/>
        </w:rPr>
        <w:t xml:space="preserve"> Įmonės</w:t>
      </w:r>
      <w:r w:rsidR="00D025F0">
        <w:rPr>
          <w:color w:val="000000"/>
          <w:sz w:val="23"/>
          <w:szCs w:val="23"/>
          <w:lang w:val="lt-LT"/>
        </w:rPr>
        <w:t xml:space="preserve"> pateiktą PVM sąskaitą </w:t>
      </w:r>
      <w:r w:rsidRPr="00616F1C">
        <w:rPr>
          <w:color w:val="000000"/>
          <w:sz w:val="23"/>
          <w:szCs w:val="23"/>
          <w:lang w:val="lt-LT"/>
        </w:rPr>
        <w:t xml:space="preserve">faktūrą </w:t>
      </w:r>
      <w:r w:rsidR="00837A92" w:rsidRPr="00616F1C">
        <w:rPr>
          <w:color w:val="000000"/>
          <w:sz w:val="23"/>
          <w:szCs w:val="23"/>
          <w:lang w:val="lt-LT"/>
        </w:rPr>
        <w:t xml:space="preserve">sumoka pavedimu </w:t>
      </w:r>
      <w:r w:rsidRPr="00616F1C">
        <w:rPr>
          <w:color w:val="000000"/>
          <w:sz w:val="23"/>
          <w:szCs w:val="23"/>
          <w:lang w:val="lt-LT"/>
        </w:rPr>
        <w:t>n</w:t>
      </w:r>
      <w:r w:rsidR="00E26276" w:rsidRPr="00616F1C">
        <w:rPr>
          <w:color w:val="000000"/>
          <w:sz w:val="23"/>
          <w:szCs w:val="23"/>
          <w:lang w:val="lt-LT"/>
        </w:rPr>
        <w:t xml:space="preserve">e vėliau kaip </w:t>
      </w:r>
      <w:r w:rsidR="0048372B">
        <w:rPr>
          <w:color w:val="000000"/>
          <w:sz w:val="23"/>
          <w:szCs w:val="23"/>
          <w:lang w:val="lt-LT"/>
        </w:rPr>
        <w:t>per 20 dienų</w:t>
      </w:r>
      <w:r w:rsidR="00D025F0">
        <w:rPr>
          <w:color w:val="000000"/>
          <w:sz w:val="23"/>
          <w:szCs w:val="23"/>
          <w:lang w:val="lt-LT"/>
        </w:rPr>
        <w:t xml:space="preserve"> nuo PVM sąskaitos </w:t>
      </w:r>
      <w:r w:rsidR="00837A92" w:rsidRPr="00616F1C">
        <w:rPr>
          <w:color w:val="000000"/>
          <w:sz w:val="23"/>
          <w:szCs w:val="23"/>
          <w:lang w:val="lt-LT"/>
        </w:rPr>
        <w:t xml:space="preserve">faktūros gavimo dienos. </w:t>
      </w:r>
    </w:p>
    <w:p w14:paraId="176BB90A" w14:textId="77777777" w:rsidR="00A70239" w:rsidRPr="00616F1C" w:rsidRDefault="00647306" w:rsidP="00A6191B">
      <w:pPr>
        <w:pStyle w:val="Sraopastraipa"/>
        <w:numPr>
          <w:ilvl w:val="0"/>
          <w:numId w:val="20"/>
        </w:numPr>
        <w:tabs>
          <w:tab w:val="left" w:pos="-142"/>
          <w:tab w:val="left" w:pos="851"/>
          <w:tab w:val="left" w:pos="993"/>
          <w:tab w:val="left" w:pos="1134"/>
          <w:tab w:val="left" w:pos="1701"/>
        </w:tabs>
        <w:ind w:left="0" w:firstLine="567"/>
        <w:jc w:val="both"/>
        <w:rPr>
          <w:color w:val="000000"/>
          <w:sz w:val="23"/>
          <w:szCs w:val="23"/>
          <w:lang w:val="lt-LT"/>
        </w:rPr>
      </w:pPr>
      <w:r w:rsidRPr="00616F1C">
        <w:rPr>
          <w:iCs/>
          <w:color w:val="000000"/>
          <w:sz w:val="23"/>
          <w:szCs w:val="23"/>
          <w:lang w:val="lt-LT"/>
        </w:rPr>
        <w:t xml:space="preserve">Jeigu </w:t>
      </w:r>
      <w:r w:rsidR="00A70239" w:rsidRPr="00616F1C">
        <w:rPr>
          <w:iCs/>
          <w:color w:val="000000"/>
          <w:sz w:val="23"/>
          <w:szCs w:val="23"/>
          <w:lang w:val="lt-LT"/>
        </w:rPr>
        <w:t>Klient</w:t>
      </w:r>
      <w:r w:rsidRPr="00616F1C">
        <w:rPr>
          <w:iCs/>
          <w:color w:val="000000"/>
          <w:sz w:val="23"/>
          <w:szCs w:val="23"/>
          <w:lang w:val="lt-LT"/>
        </w:rPr>
        <w:t>as</w:t>
      </w:r>
      <w:r w:rsidR="00A70239" w:rsidRPr="00616F1C">
        <w:rPr>
          <w:color w:val="000000"/>
          <w:sz w:val="23"/>
          <w:szCs w:val="23"/>
          <w:lang w:val="lt-LT"/>
        </w:rPr>
        <w:t xml:space="preserve"> </w:t>
      </w:r>
      <w:r w:rsidRPr="00616F1C">
        <w:rPr>
          <w:color w:val="000000"/>
          <w:sz w:val="23"/>
          <w:szCs w:val="23"/>
          <w:lang w:val="lt-LT"/>
        </w:rPr>
        <w:t xml:space="preserve">neatsiskaito </w:t>
      </w:r>
      <w:r w:rsidR="00E26276" w:rsidRPr="00616F1C">
        <w:rPr>
          <w:color w:val="000000"/>
          <w:sz w:val="23"/>
          <w:szCs w:val="23"/>
          <w:lang w:val="lt-LT"/>
        </w:rPr>
        <w:t>iki</w:t>
      </w:r>
      <w:r w:rsidR="00731B74" w:rsidRPr="00616F1C">
        <w:rPr>
          <w:color w:val="000000"/>
          <w:sz w:val="23"/>
          <w:szCs w:val="23"/>
          <w:lang w:val="lt-LT"/>
        </w:rPr>
        <w:t xml:space="preserve"> Sutarties </w:t>
      </w:r>
      <w:r w:rsidRPr="00616F1C">
        <w:rPr>
          <w:color w:val="000000"/>
          <w:sz w:val="23"/>
          <w:szCs w:val="23"/>
          <w:lang w:val="lt-LT"/>
        </w:rPr>
        <w:t>10</w:t>
      </w:r>
      <w:r w:rsidR="00E26276" w:rsidRPr="00616F1C">
        <w:rPr>
          <w:color w:val="000000"/>
          <w:sz w:val="23"/>
          <w:szCs w:val="23"/>
          <w:lang w:val="lt-LT"/>
        </w:rPr>
        <w:t xml:space="preserve"> </w:t>
      </w:r>
      <w:r w:rsidR="00731B74" w:rsidRPr="00616F1C">
        <w:rPr>
          <w:color w:val="000000"/>
          <w:sz w:val="23"/>
          <w:szCs w:val="23"/>
          <w:lang w:val="lt-LT"/>
        </w:rPr>
        <w:t>punkte nurodyto</w:t>
      </w:r>
      <w:r w:rsidR="00E26276" w:rsidRPr="00616F1C">
        <w:rPr>
          <w:color w:val="000000"/>
          <w:sz w:val="23"/>
          <w:szCs w:val="23"/>
          <w:lang w:val="lt-LT"/>
        </w:rPr>
        <w:t xml:space="preserve"> termino</w:t>
      </w:r>
      <w:r w:rsidRPr="00616F1C">
        <w:rPr>
          <w:color w:val="000000"/>
          <w:sz w:val="23"/>
          <w:szCs w:val="23"/>
          <w:lang w:val="lt-LT"/>
        </w:rPr>
        <w:t xml:space="preserve">, </w:t>
      </w:r>
      <w:r w:rsidR="00A70239" w:rsidRPr="00616F1C">
        <w:rPr>
          <w:color w:val="000000"/>
          <w:sz w:val="23"/>
          <w:szCs w:val="23"/>
          <w:lang w:val="lt-LT"/>
        </w:rPr>
        <w:t>Įmonė</w:t>
      </w:r>
      <w:r w:rsidR="00CC00B1" w:rsidRPr="00616F1C">
        <w:rPr>
          <w:color w:val="000000"/>
          <w:sz w:val="23"/>
          <w:szCs w:val="23"/>
          <w:lang w:val="lt-LT"/>
        </w:rPr>
        <w:t>s</w:t>
      </w:r>
      <w:r w:rsidR="00A70239" w:rsidRPr="00616F1C">
        <w:rPr>
          <w:color w:val="000000"/>
          <w:sz w:val="23"/>
          <w:szCs w:val="23"/>
          <w:lang w:val="lt-LT"/>
        </w:rPr>
        <w:t xml:space="preserve"> </w:t>
      </w:r>
      <w:r w:rsidR="00CC00B1" w:rsidRPr="00616F1C">
        <w:rPr>
          <w:color w:val="000000"/>
          <w:sz w:val="23"/>
          <w:szCs w:val="23"/>
          <w:lang w:val="lt-LT"/>
        </w:rPr>
        <w:t xml:space="preserve">reikalavimu Klientas </w:t>
      </w:r>
      <w:r w:rsidR="008F3DA6" w:rsidRPr="00616F1C">
        <w:rPr>
          <w:color w:val="000000"/>
          <w:sz w:val="23"/>
          <w:szCs w:val="23"/>
          <w:lang w:val="lt-LT"/>
        </w:rPr>
        <w:t>privalo sumokėti</w:t>
      </w:r>
      <w:r w:rsidR="00A70239" w:rsidRPr="00616F1C">
        <w:rPr>
          <w:color w:val="000000"/>
          <w:sz w:val="23"/>
          <w:szCs w:val="23"/>
          <w:lang w:val="lt-LT"/>
        </w:rPr>
        <w:t xml:space="preserve"> 0,0</w:t>
      </w:r>
      <w:r w:rsidR="0048372B">
        <w:rPr>
          <w:color w:val="000000"/>
          <w:sz w:val="23"/>
          <w:szCs w:val="23"/>
          <w:lang w:val="lt-LT"/>
        </w:rPr>
        <w:t>2</w:t>
      </w:r>
      <w:r w:rsidR="00A70239" w:rsidRPr="00616F1C">
        <w:rPr>
          <w:color w:val="000000"/>
          <w:sz w:val="23"/>
          <w:szCs w:val="23"/>
          <w:lang w:val="lt-LT"/>
        </w:rPr>
        <w:t xml:space="preserve"> procentų dydžio delspinigius nuo mokėtinos sumos už kiekvieną pradelstą dieną. Tokiu atveju Įmonė Klientui išsiunčia dokumentą, kuriame nurodoma įsipareigojimų įvykdymo data, vėlavimo d</w:t>
      </w:r>
      <w:r w:rsidR="00CA0EA5" w:rsidRPr="00616F1C">
        <w:rPr>
          <w:color w:val="000000"/>
          <w:sz w:val="23"/>
          <w:szCs w:val="23"/>
          <w:lang w:val="lt-LT"/>
        </w:rPr>
        <w:t>ienų skaičius, delspinigių suma</w:t>
      </w:r>
      <w:r w:rsidR="0069597E" w:rsidRPr="00616F1C">
        <w:rPr>
          <w:color w:val="000000"/>
          <w:sz w:val="23"/>
          <w:szCs w:val="23"/>
          <w:lang w:val="lt-LT"/>
        </w:rPr>
        <w:t>.</w:t>
      </w:r>
    </w:p>
    <w:p w14:paraId="1AA6852F" w14:textId="77777777" w:rsidR="00CC00B1" w:rsidRPr="00616F1C" w:rsidRDefault="00CC00B1" w:rsidP="005E0A9D">
      <w:pPr>
        <w:tabs>
          <w:tab w:val="left" w:pos="1134"/>
        </w:tabs>
        <w:ind w:firstLine="284"/>
        <w:jc w:val="both"/>
        <w:rPr>
          <w:strike/>
          <w:color w:val="000000"/>
          <w:sz w:val="23"/>
          <w:szCs w:val="23"/>
          <w:lang w:val="lt-LT"/>
        </w:rPr>
      </w:pPr>
    </w:p>
    <w:p w14:paraId="015019AB" w14:textId="77777777" w:rsidR="00610AB9" w:rsidRPr="004D2A90" w:rsidRDefault="00610AB9" w:rsidP="00610AB9">
      <w:pPr>
        <w:pStyle w:val="Antrat1"/>
        <w:numPr>
          <w:ilvl w:val="0"/>
          <w:numId w:val="18"/>
        </w:numPr>
        <w:jc w:val="center"/>
        <w:rPr>
          <w:rFonts w:ascii="Times New Roman" w:hAnsi="Times New Roman"/>
          <w:sz w:val="23"/>
          <w:szCs w:val="23"/>
        </w:rPr>
      </w:pPr>
      <w:r w:rsidRPr="004D2A90">
        <w:rPr>
          <w:rFonts w:ascii="Times New Roman" w:hAnsi="Times New Roman"/>
          <w:sz w:val="23"/>
          <w:szCs w:val="23"/>
          <w:lang w:val="lt-LT"/>
        </w:rPr>
        <w:t xml:space="preserve">Šalių </w:t>
      </w:r>
      <w:r w:rsidRPr="004D2A90">
        <w:rPr>
          <w:rFonts w:ascii="Times New Roman" w:hAnsi="Times New Roman"/>
          <w:sz w:val="23"/>
          <w:szCs w:val="23"/>
        </w:rPr>
        <w:t>įsipareigojimai ir teisės</w:t>
      </w:r>
    </w:p>
    <w:p w14:paraId="78F5746F" w14:textId="77777777" w:rsidR="00610AB9" w:rsidRPr="007D5E23" w:rsidRDefault="00610AB9" w:rsidP="00610AB9">
      <w:pPr>
        <w:rPr>
          <w:color w:val="000000"/>
          <w:sz w:val="23"/>
          <w:szCs w:val="23"/>
          <w:lang w:val="x-none" w:eastAsia="x-none"/>
        </w:rPr>
      </w:pPr>
    </w:p>
    <w:p w14:paraId="7B80B2D1" w14:textId="77777777" w:rsidR="00610AB9" w:rsidRPr="007D5E23" w:rsidRDefault="00610AB9" w:rsidP="00610AB9">
      <w:pPr>
        <w:pStyle w:val="Sraopastraipa"/>
        <w:numPr>
          <w:ilvl w:val="0"/>
          <w:numId w:val="20"/>
        </w:numPr>
        <w:tabs>
          <w:tab w:val="left" w:pos="709"/>
          <w:tab w:val="left" w:pos="851"/>
          <w:tab w:val="left" w:pos="993"/>
        </w:tabs>
        <w:ind w:left="0" w:firstLine="567"/>
        <w:jc w:val="both"/>
        <w:rPr>
          <w:color w:val="000000"/>
          <w:sz w:val="23"/>
          <w:szCs w:val="23"/>
          <w:u w:val="single"/>
          <w:lang w:val="lt-LT"/>
        </w:rPr>
      </w:pPr>
      <w:r w:rsidRPr="007D5E23">
        <w:rPr>
          <w:iCs/>
          <w:color w:val="000000"/>
          <w:sz w:val="23"/>
          <w:szCs w:val="23"/>
          <w:lang w:val="lt-LT"/>
        </w:rPr>
        <w:t xml:space="preserve">Įmonė </w:t>
      </w:r>
      <w:r w:rsidRPr="007D5E23">
        <w:rPr>
          <w:color w:val="000000"/>
          <w:sz w:val="23"/>
          <w:szCs w:val="23"/>
          <w:lang w:val="lt-LT"/>
        </w:rPr>
        <w:t xml:space="preserve"> įsipareigoja suteikti uoste Klientui vietą, tinkančią laivui stovėti.</w:t>
      </w:r>
    </w:p>
    <w:p w14:paraId="13590845" w14:textId="77777777" w:rsidR="00610AB9" w:rsidRPr="007D5E23" w:rsidRDefault="00610AB9" w:rsidP="00610AB9">
      <w:pPr>
        <w:pStyle w:val="Sraopastraipa"/>
        <w:numPr>
          <w:ilvl w:val="0"/>
          <w:numId w:val="20"/>
        </w:numPr>
        <w:tabs>
          <w:tab w:val="left" w:pos="709"/>
          <w:tab w:val="left" w:pos="851"/>
          <w:tab w:val="left" w:pos="993"/>
        </w:tabs>
        <w:ind w:left="0" w:firstLine="567"/>
        <w:jc w:val="both"/>
        <w:rPr>
          <w:color w:val="000000"/>
          <w:sz w:val="23"/>
          <w:szCs w:val="23"/>
          <w:lang w:val="lt-LT"/>
        </w:rPr>
      </w:pPr>
      <w:r w:rsidRPr="007D5E23">
        <w:rPr>
          <w:iCs/>
          <w:color w:val="000000"/>
          <w:sz w:val="23"/>
          <w:szCs w:val="23"/>
          <w:lang w:val="lt-LT"/>
        </w:rPr>
        <w:t xml:space="preserve">Klientas </w:t>
      </w:r>
      <w:r w:rsidRPr="007D5E23">
        <w:rPr>
          <w:color w:val="000000"/>
          <w:sz w:val="23"/>
          <w:szCs w:val="23"/>
          <w:lang w:val="lt-LT"/>
        </w:rPr>
        <w:t>įsipareigoja:</w:t>
      </w:r>
    </w:p>
    <w:p w14:paraId="599EFAC8" w14:textId="77777777" w:rsidR="00610AB9" w:rsidRPr="007D5E23" w:rsidRDefault="00610AB9" w:rsidP="00610AB9">
      <w:pPr>
        <w:numPr>
          <w:ilvl w:val="1"/>
          <w:numId w:val="20"/>
        </w:numPr>
        <w:tabs>
          <w:tab w:val="left" w:pos="993"/>
          <w:tab w:val="num" w:pos="1134"/>
        </w:tabs>
        <w:ind w:left="0" w:firstLine="567"/>
        <w:jc w:val="both"/>
        <w:rPr>
          <w:color w:val="000000"/>
          <w:sz w:val="23"/>
          <w:szCs w:val="23"/>
          <w:lang w:val="lt-LT"/>
        </w:rPr>
      </w:pPr>
      <w:r w:rsidRPr="007D5E23">
        <w:rPr>
          <w:iCs/>
          <w:color w:val="000000"/>
          <w:sz w:val="23"/>
          <w:szCs w:val="23"/>
          <w:lang w:val="lt-LT"/>
        </w:rPr>
        <w:t>laikyti laivą tik Įmonės nurodytoje vietoje;</w:t>
      </w:r>
    </w:p>
    <w:p w14:paraId="4307C1F1" w14:textId="77777777" w:rsidR="00610AB9" w:rsidRPr="007D5E23" w:rsidRDefault="00610AB9" w:rsidP="00610AB9">
      <w:pPr>
        <w:numPr>
          <w:ilvl w:val="1"/>
          <w:numId w:val="20"/>
        </w:numPr>
        <w:tabs>
          <w:tab w:val="left" w:pos="993"/>
          <w:tab w:val="num" w:pos="1134"/>
        </w:tabs>
        <w:ind w:left="0" w:firstLine="567"/>
        <w:jc w:val="both"/>
        <w:rPr>
          <w:color w:val="000000"/>
          <w:sz w:val="23"/>
          <w:szCs w:val="23"/>
          <w:lang w:val="lt-LT"/>
        </w:rPr>
      </w:pPr>
      <w:r w:rsidRPr="007D5E23">
        <w:rPr>
          <w:color w:val="000000"/>
          <w:sz w:val="23"/>
          <w:szCs w:val="23"/>
          <w:lang w:val="lt-LT"/>
        </w:rPr>
        <w:t xml:space="preserve">naudoti </w:t>
      </w:r>
      <w:r w:rsidRPr="00CF73E1">
        <w:rPr>
          <w:color w:val="000000"/>
          <w:sz w:val="23"/>
          <w:szCs w:val="23"/>
          <w:lang w:val="lt-LT"/>
        </w:rPr>
        <w:t>krantinę (aikštelę)</w:t>
      </w:r>
      <w:r w:rsidRPr="007D5E23">
        <w:rPr>
          <w:color w:val="000000"/>
          <w:sz w:val="23"/>
          <w:szCs w:val="23"/>
          <w:lang w:val="lt-LT"/>
        </w:rPr>
        <w:t xml:space="preserve"> tik laivo stovėjimui nurodytoje vietoje;</w:t>
      </w:r>
    </w:p>
    <w:p w14:paraId="1BA81AFC" w14:textId="77777777" w:rsidR="00610AB9" w:rsidRPr="007D5E23" w:rsidRDefault="00610AB9" w:rsidP="00610AB9">
      <w:pPr>
        <w:numPr>
          <w:ilvl w:val="1"/>
          <w:numId w:val="20"/>
        </w:numPr>
        <w:tabs>
          <w:tab w:val="left" w:pos="993"/>
          <w:tab w:val="num" w:pos="1134"/>
        </w:tabs>
        <w:ind w:left="0" w:firstLine="567"/>
        <w:jc w:val="both"/>
        <w:rPr>
          <w:color w:val="000000"/>
          <w:sz w:val="23"/>
          <w:szCs w:val="23"/>
          <w:lang w:val="lt-LT"/>
        </w:rPr>
      </w:pPr>
      <w:r w:rsidRPr="007D5E23">
        <w:rPr>
          <w:color w:val="000000"/>
          <w:sz w:val="23"/>
          <w:szCs w:val="23"/>
          <w:lang w:val="lt-LT"/>
        </w:rPr>
        <w:t>nedelsdamas informuoti Į</w:t>
      </w:r>
      <w:r w:rsidRPr="007D5E23">
        <w:rPr>
          <w:iCs/>
          <w:color w:val="000000"/>
          <w:sz w:val="23"/>
          <w:szCs w:val="23"/>
          <w:lang w:val="lt-LT"/>
        </w:rPr>
        <w:t>monę</w:t>
      </w:r>
      <w:r w:rsidRPr="007D5E23">
        <w:rPr>
          <w:color w:val="000000"/>
          <w:sz w:val="23"/>
          <w:szCs w:val="23"/>
          <w:lang w:val="lt-LT"/>
        </w:rPr>
        <w:t xml:space="preserve"> apie nuo Įmonės priklausančias kliūtis, trukdančias laikyti laivą nurodytoje vietoje;</w:t>
      </w:r>
    </w:p>
    <w:p w14:paraId="1B20069F" w14:textId="77777777" w:rsidR="00610AB9" w:rsidRPr="007D5E23" w:rsidRDefault="00610AB9" w:rsidP="00610AB9">
      <w:pPr>
        <w:numPr>
          <w:ilvl w:val="1"/>
          <w:numId w:val="20"/>
        </w:numPr>
        <w:tabs>
          <w:tab w:val="left" w:pos="993"/>
          <w:tab w:val="num" w:pos="1134"/>
        </w:tabs>
        <w:ind w:left="0" w:firstLine="567"/>
        <w:jc w:val="both"/>
        <w:rPr>
          <w:color w:val="000000"/>
          <w:sz w:val="23"/>
          <w:szCs w:val="23"/>
          <w:lang w:val="lt-LT"/>
        </w:rPr>
      </w:pPr>
      <w:r w:rsidRPr="007D5E23">
        <w:rPr>
          <w:color w:val="000000"/>
          <w:sz w:val="23"/>
          <w:szCs w:val="23"/>
          <w:lang w:val="lt-LT"/>
        </w:rPr>
        <w:t xml:space="preserve">uosto teritorijoje laikytis aplinkosaugos reikalavimų, drausmės, užtikrinti tvarką ir švarą, negadinti </w:t>
      </w:r>
      <w:r w:rsidRPr="007D5E23">
        <w:rPr>
          <w:iCs/>
          <w:color w:val="000000"/>
          <w:sz w:val="23"/>
          <w:szCs w:val="23"/>
          <w:lang w:val="lt-LT"/>
        </w:rPr>
        <w:t xml:space="preserve">Įmonės </w:t>
      </w:r>
      <w:r w:rsidRPr="007D5E23">
        <w:rPr>
          <w:color w:val="000000"/>
          <w:sz w:val="23"/>
          <w:szCs w:val="23"/>
          <w:lang w:val="lt-LT"/>
        </w:rPr>
        <w:t>turto bei nepažeidinėti trečiųjų asmenų ir Įmonės teisių, taip pat užtikrinti, kad šiame punkte nurodytų reikalavimų laikytųsi ir asmenys, patenkantys į uosto teritoriją kartu su Klientu ar jo vardu;</w:t>
      </w:r>
    </w:p>
    <w:p w14:paraId="36AAC9C5" w14:textId="77777777" w:rsidR="00610AB9" w:rsidRPr="007D5E23" w:rsidRDefault="00610AB9" w:rsidP="00610AB9">
      <w:pPr>
        <w:numPr>
          <w:ilvl w:val="1"/>
          <w:numId w:val="20"/>
        </w:numPr>
        <w:tabs>
          <w:tab w:val="left" w:pos="993"/>
          <w:tab w:val="num" w:pos="1134"/>
        </w:tabs>
        <w:ind w:left="0" w:firstLine="567"/>
        <w:jc w:val="both"/>
        <w:rPr>
          <w:color w:val="000000"/>
          <w:sz w:val="23"/>
          <w:szCs w:val="23"/>
          <w:lang w:val="lt-LT"/>
        </w:rPr>
      </w:pPr>
      <w:r w:rsidRPr="007D5E23">
        <w:rPr>
          <w:color w:val="000000"/>
          <w:sz w:val="23"/>
          <w:szCs w:val="23"/>
          <w:lang w:val="lt-LT"/>
        </w:rPr>
        <w:lastRenderedPageBreak/>
        <w:t xml:space="preserve">uosto teritorijoje laikytis valstybės įmonės Vidaus vandens kelių direkcijos uostų ir prieplaukų naudojimo ir priežiūros tvarkos (skelbiama Įmonės interneto svetainėje </w:t>
      </w:r>
      <w:hyperlink r:id="rId8" w:anchor="1491384880419-fccd0a27-ed16" w:history="1">
        <w:r w:rsidRPr="007D5E23">
          <w:rPr>
            <w:rStyle w:val="Hipersaitas"/>
            <w:color w:val="000000"/>
            <w:sz w:val="23"/>
            <w:szCs w:val="23"/>
          </w:rPr>
          <w:t>http://vvkd.lt/teisine-informacija/#1491384880419-fccd0a27-ed16</w:t>
        </w:r>
      </w:hyperlink>
      <w:r w:rsidRPr="007D5E23">
        <w:rPr>
          <w:color w:val="000000"/>
          <w:sz w:val="23"/>
          <w:szCs w:val="23"/>
        </w:rPr>
        <w:t xml:space="preserve">) (toliau – </w:t>
      </w:r>
      <w:r w:rsidRPr="007D5E23">
        <w:rPr>
          <w:color w:val="000000"/>
          <w:sz w:val="23"/>
          <w:szCs w:val="23"/>
          <w:lang w:val="lt-LT"/>
        </w:rPr>
        <w:t>Tvarka) reikalavimų, elgesio taisyklių. Klientas patvirtina, kad su Tvarka yra susipažinęs;</w:t>
      </w:r>
    </w:p>
    <w:p w14:paraId="510B5365" w14:textId="77777777" w:rsidR="00610AB9" w:rsidRPr="007D5E23" w:rsidRDefault="00610AB9" w:rsidP="00610AB9">
      <w:pPr>
        <w:numPr>
          <w:ilvl w:val="1"/>
          <w:numId w:val="20"/>
        </w:numPr>
        <w:tabs>
          <w:tab w:val="left" w:pos="993"/>
          <w:tab w:val="num" w:pos="1134"/>
        </w:tabs>
        <w:suppressAutoHyphens/>
        <w:ind w:left="0" w:firstLine="567"/>
        <w:jc w:val="both"/>
        <w:rPr>
          <w:color w:val="000000"/>
          <w:sz w:val="23"/>
          <w:szCs w:val="23"/>
          <w:lang w:val="lt-LT"/>
        </w:rPr>
      </w:pPr>
      <w:r w:rsidRPr="007D5E23">
        <w:rPr>
          <w:color w:val="000000"/>
          <w:sz w:val="23"/>
          <w:szCs w:val="23"/>
          <w:lang w:val="lt-LT"/>
        </w:rPr>
        <w:t>vykdyti Įmonės darbuotojų nurodymus (reikalavimus) ir užtikrinti, kad jų laikytųsi su juo ar jo vardu į uostą patekę asmenys;</w:t>
      </w:r>
    </w:p>
    <w:p w14:paraId="3A8B38D0" w14:textId="77777777" w:rsidR="00610AB9" w:rsidRPr="007D5E23" w:rsidRDefault="00610AB9" w:rsidP="00610AB9">
      <w:pPr>
        <w:numPr>
          <w:ilvl w:val="1"/>
          <w:numId w:val="20"/>
        </w:numPr>
        <w:tabs>
          <w:tab w:val="left" w:pos="993"/>
          <w:tab w:val="num" w:pos="1134"/>
        </w:tabs>
        <w:suppressAutoHyphens/>
        <w:ind w:left="0" w:firstLine="567"/>
        <w:jc w:val="both"/>
        <w:rPr>
          <w:color w:val="000000"/>
          <w:sz w:val="23"/>
          <w:szCs w:val="23"/>
          <w:lang w:val="lt-LT"/>
        </w:rPr>
      </w:pPr>
      <w:r w:rsidRPr="007D5E23">
        <w:rPr>
          <w:color w:val="000000"/>
          <w:sz w:val="23"/>
          <w:szCs w:val="23"/>
          <w:lang w:val="lt-LT"/>
        </w:rPr>
        <w:t xml:space="preserve">išsigabenti laivą ne vėliau kaip paskutinę rezervacijos termino dieną (išskyrus Sutarties 14 punkte nurodytą atvejį);  </w:t>
      </w:r>
    </w:p>
    <w:p w14:paraId="0A0F455A" w14:textId="77777777" w:rsidR="00610AB9" w:rsidRPr="007D5E23" w:rsidRDefault="00610AB9" w:rsidP="00610AB9">
      <w:pPr>
        <w:numPr>
          <w:ilvl w:val="1"/>
          <w:numId w:val="20"/>
        </w:numPr>
        <w:tabs>
          <w:tab w:val="left" w:pos="567"/>
          <w:tab w:val="left" w:pos="993"/>
          <w:tab w:val="num" w:pos="1134"/>
        </w:tabs>
        <w:ind w:left="0" w:firstLine="567"/>
        <w:jc w:val="both"/>
        <w:rPr>
          <w:color w:val="000000"/>
          <w:sz w:val="23"/>
          <w:szCs w:val="23"/>
          <w:lang w:val="lt-LT"/>
        </w:rPr>
      </w:pPr>
      <w:r w:rsidRPr="007D5E23">
        <w:rPr>
          <w:color w:val="000000"/>
          <w:sz w:val="23"/>
          <w:szCs w:val="23"/>
          <w:lang w:val="lt-LT"/>
        </w:rPr>
        <w:t xml:space="preserve">atlyginti dėl savo kaltės ir (ar) su juo ar jo vardu į uostą patekusių asmenų Įmonei padarytus nuostolius. </w:t>
      </w:r>
    </w:p>
    <w:p w14:paraId="06E4539B" w14:textId="77777777" w:rsidR="00610AB9" w:rsidRDefault="00610AB9" w:rsidP="00610AB9">
      <w:pPr>
        <w:numPr>
          <w:ilvl w:val="0"/>
          <w:numId w:val="20"/>
        </w:numPr>
        <w:tabs>
          <w:tab w:val="left" w:pos="567"/>
          <w:tab w:val="left" w:pos="993"/>
        </w:tabs>
        <w:ind w:left="0" w:firstLine="567"/>
        <w:jc w:val="both"/>
        <w:rPr>
          <w:color w:val="000000"/>
          <w:sz w:val="23"/>
          <w:szCs w:val="23"/>
          <w:lang w:val="lt-LT"/>
        </w:rPr>
      </w:pPr>
      <w:r w:rsidRPr="007D5E23">
        <w:rPr>
          <w:color w:val="000000"/>
          <w:sz w:val="23"/>
          <w:szCs w:val="23"/>
          <w:lang w:val="lt-LT"/>
        </w:rPr>
        <w:t>Jeigu Klientas pageidauja laivą laikyti aikštelėje (Sutarties 4 punktas), jis ne vėliau kaip spalio 15 d. apie tai informuoja Uostadvario vidaus vandenų uosto kapitoną ir organizuoja laivo iškėlimą iš vandens. Klientas, laikantis laivą aikštelėje, privalo išsigabenti laivą ne vėliau kaip kovo 31 d.</w:t>
      </w:r>
    </w:p>
    <w:p w14:paraId="006826D9" w14:textId="77777777" w:rsidR="00610AB9" w:rsidRPr="007D5E23" w:rsidRDefault="00610AB9" w:rsidP="00610AB9">
      <w:pPr>
        <w:numPr>
          <w:ilvl w:val="0"/>
          <w:numId w:val="20"/>
        </w:numPr>
        <w:tabs>
          <w:tab w:val="left" w:pos="567"/>
          <w:tab w:val="left" w:pos="993"/>
        </w:tabs>
        <w:ind w:left="0" w:firstLine="567"/>
        <w:jc w:val="both"/>
        <w:rPr>
          <w:color w:val="000000"/>
          <w:sz w:val="23"/>
          <w:szCs w:val="23"/>
          <w:lang w:val="lt-LT"/>
        </w:rPr>
      </w:pPr>
      <w:r w:rsidRPr="00775BB1">
        <w:rPr>
          <w:color w:val="000000"/>
          <w:sz w:val="23"/>
          <w:szCs w:val="23"/>
          <w:lang w:val="lt-LT"/>
        </w:rPr>
        <w:t>Klientas yra informuotas, kad Sutarties galiojimo metu bus atliekami Uostadvario vidaus vandenų uosto remonto darbai. Uostadvario vidaus vandenų uosto kapitonas apie poreikį perkelti laivą Klientą informuoja ne vėliau kaip prieš 5 (penkias) dienas iki numatomos laivo perkėlimo dienos. Klientas iki nustatyto termino privalo patraukt</w:t>
      </w:r>
      <w:r w:rsidR="00D94041">
        <w:rPr>
          <w:color w:val="000000"/>
          <w:sz w:val="23"/>
          <w:szCs w:val="23"/>
          <w:lang w:val="lt-LT"/>
        </w:rPr>
        <w:t>i jam priklausantį laivą į kitą</w:t>
      </w:r>
      <w:r w:rsidRPr="00775BB1">
        <w:rPr>
          <w:color w:val="000000"/>
          <w:sz w:val="23"/>
          <w:szCs w:val="23"/>
          <w:lang w:val="lt-LT"/>
        </w:rPr>
        <w:t xml:space="preserve"> uosto kapitono nurodytą vietą laikinam stovėjimui. Jeigu Klientas nevykdo šiame punkte nurodyto įsipareigojimo, </w:t>
      </w:r>
      <w:r w:rsidR="001F4131" w:rsidRPr="00616F1C">
        <w:rPr>
          <w:color w:val="000000"/>
          <w:sz w:val="23"/>
          <w:szCs w:val="23"/>
          <w:lang w:val="lt-LT"/>
        </w:rPr>
        <w:t>Valstybės įmonė Vidaus vandens kelių direkcija</w:t>
      </w:r>
      <w:r w:rsidR="001F4131" w:rsidRPr="00775BB1">
        <w:rPr>
          <w:color w:val="000000"/>
          <w:sz w:val="23"/>
          <w:szCs w:val="23"/>
          <w:lang w:val="lt-LT"/>
        </w:rPr>
        <w:t xml:space="preserve"> </w:t>
      </w:r>
      <w:r w:rsidR="001F4131">
        <w:rPr>
          <w:color w:val="000000"/>
          <w:sz w:val="23"/>
          <w:szCs w:val="23"/>
          <w:lang w:val="lt-LT"/>
        </w:rPr>
        <w:t>(toliau d</w:t>
      </w:r>
      <w:r w:rsidRPr="00775BB1">
        <w:rPr>
          <w:color w:val="000000"/>
          <w:sz w:val="23"/>
          <w:szCs w:val="23"/>
          <w:lang w:val="lt-LT"/>
        </w:rPr>
        <w:t>irekcija</w:t>
      </w:r>
      <w:r w:rsidR="001F4131">
        <w:rPr>
          <w:color w:val="000000"/>
          <w:sz w:val="23"/>
          <w:szCs w:val="23"/>
          <w:lang w:val="lt-LT"/>
        </w:rPr>
        <w:t>)</w:t>
      </w:r>
      <w:r w:rsidRPr="00775BB1">
        <w:rPr>
          <w:color w:val="000000"/>
          <w:sz w:val="23"/>
          <w:szCs w:val="23"/>
          <w:lang w:val="lt-LT"/>
        </w:rPr>
        <w:t xml:space="preserve"> pasilieka teisę patraukti Kliento transporto priemonę savo jėgomis. Direkcija, pasinaudojusi šiame punkte nurodyta teise, už pasekmes neatsako ir neatlygina jokių dėl to Kliento patirtų nuostolių.  </w:t>
      </w:r>
    </w:p>
    <w:p w14:paraId="36A6F586" w14:textId="77777777" w:rsidR="00610AB9" w:rsidRPr="007D5E23" w:rsidRDefault="00610AB9" w:rsidP="00610AB9">
      <w:pPr>
        <w:pStyle w:val="Sraopastraipa"/>
        <w:numPr>
          <w:ilvl w:val="0"/>
          <w:numId w:val="20"/>
        </w:numPr>
        <w:tabs>
          <w:tab w:val="left" w:pos="851"/>
          <w:tab w:val="left" w:pos="993"/>
        </w:tabs>
        <w:ind w:firstLine="207"/>
        <w:jc w:val="both"/>
        <w:rPr>
          <w:color w:val="000000"/>
          <w:sz w:val="23"/>
          <w:szCs w:val="23"/>
          <w:lang w:val="lt-LT"/>
        </w:rPr>
      </w:pPr>
      <w:r w:rsidRPr="007D5E23">
        <w:rPr>
          <w:iCs/>
          <w:color w:val="000000"/>
          <w:sz w:val="23"/>
          <w:szCs w:val="23"/>
          <w:lang w:val="lt-LT"/>
        </w:rPr>
        <w:t>Klientas</w:t>
      </w:r>
      <w:r w:rsidRPr="007D5E23">
        <w:rPr>
          <w:color w:val="000000"/>
          <w:sz w:val="23"/>
          <w:szCs w:val="23"/>
          <w:lang w:val="lt-LT"/>
        </w:rPr>
        <w:t xml:space="preserve"> turi teisę: </w:t>
      </w:r>
    </w:p>
    <w:p w14:paraId="3E25F358" w14:textId="77777777" w:rsidR="00610AB9" w:rsidRPr="007D5E23" w:rsidRDefault="00610AB9" w:rsidP="00610AB9">
      <w:pPr>
        <w:tabs>
          <w:tab w:val="left" w:pos="993"/>
          <w:tab w:val="left" w:pos="1418"/>
          <w:tab w:val="left" w:pos="1560"/>
        </w:tabs>
        <w:ind w:left="567"/>
        <w:rPr>
          <w:color w:val="000000"/>
          <w:sz w:val="23"/>
          <w:szCs w:val="23"/>
          <w:lang w:val="lt-LT"/>
        </w:rPr>
      </w:pPr>
      <w:r w:rsidRPr="007D5E23">
        <w:rPr>
          <w:iCs/>
          <w:color w:val="000000"/>
          <w:sz w:val="23"/>
          <w:szCs w:val="23"/>
          <w:lang w:val="lt-LT"/>
        </w:rPr>
        <w:t>1</w:t>
      </w:r>
      <w:r>
        <w:rPr>
          <w:iCs/>
          <w:color w:val="000000"/>
          <w:sz w:val="23"/>
          <w:szCs w:val="23"/>
          <w:lang w:val="lt-LT"/>
        </w:rPr>
        <w:t>6</w:t>
      </w:r>
      <w:r w:rsidRPr="007D5E23">
        <w:rPr>
          <w:iCs/>
          <w:color w:val="000000"/>
          <w:sz w:val="23"/>
          <w:szCs w:val="23"/>
          <w:lang w:val="lt-LT"/>
        </w:rPr>
        <w:t>.1. šviesiu paros metu</w:t>
      </w:r>
      <w:r w:rsidRPr="007D5E23">
        <w:rPr>
          <w:color w:val="000000"/>
          <w:sz w:val="23"/>
          <w:szCs w:val="23"/>
          <w:lang w:val="lt-LT"/>
        </w:rPr>
        <w:t xml:space="preserve"> patekti prie laivo ir atlikti einamuosius jo priežiūros darbus;</w:t>
      </w:r>
    </w:p>
    <w:p w14:paraId="50F53AC7" w14:textId="77777777" w:rsidR="00610AB9" w:rsidRPr="007D5E23" w:rsidRDefault="00610AB9" w:rsidP="00610AB9">
      <w:pPr>
        <w:tabs>
          <w:tab w:val="left" w:pos="993"/>
          <w:tab w:val="left" w:pos="1418"/>
          <w:tab w:val="left" w:pos="1560"/>
        </w:tabs>
        <w:jc w:val="both"/>
        <w:rPr>
          <w:color w:val="000000"/>
          <w:sz w:val="23"/>
          <w:szCs w:val="23"/>
          <w:lang w:val="lt-LT"/>
        </w:rPr>
      </w:pPr>
      <w:r w:rsidRPr="007D5E23">
        <w:rPr>
          <w:color w:val="000000"/>
          <w:sz w:val="23"/>
          <w:szCs w:val="23"/>
          <w:lang w:val="lt-LT"/>
        </w:rPr>
        <w:t xml:space="preserve">         </w:t>
      </w:r>
      <w:r>
        <w:rPr>
          <w:color w:val="000000"/>
          <w:sz w:val="23"/>
          <w:szCs w:val="23"/>
          <w:lang w:val="lt-LT"/>
        </w:rPr>
        <w:t xml:space="preserve"> </w:t>
      </w:r>
      <w:r w:rsidRPr="007D5E23">
        <w:rPr>
          <w:color w:val="000000"/>
          <w:sz w:val="23"/>
          <w:szCs w:val="23"/>
          <w:lang w:val="lt-LT"/>
        </w:rPr>
        <w:t>1</w:t>
      </w:r>
      <w:r>
        <w:rPr>
          <w:color w:val="000000"/>
          <w:sz w:val="23"/>
          <w:szCs w:val="23"/>
          <w:lang w:val="lt-LT"/>
        </w:rPr>
        <w:t>6</w:t>
      </w:r>
      <w:r w:rsidRPr="007D5E23">
        <w:rPr>
          <w:color w:val="000000"/>
          <w:sz w:val="23"/>
          <w:szCs w:val="23"/>
          <w:lang w:val="lt-LT"/>
        </w:rPr>
        <w:t>.2. nemokamai naudotis viena automobilio stovėjimo vieta  ir biotualetais.</w:t>
      </w:r>
    </w:p>
    <w:p w14:paraId="6ADCCCE4" w14:textId="77777777" w:rsidR="00610AB9" w:rsidRPr="007D5E23" w:rsidRDefault="00610AB9" w:rsidP="00610AB9">
      <w:pPr>
        <w:pStyle w:val="Sraopastraipa"/>
        <w:widowControl w:val="0"/>
        <w:numPr>
          <w:ilvl w:val="0"/>
          <w:numId w:val="20"/>
        </w:numPr>
        <w:tabs>
          <w:tab w:val="left" w:pos="851"/>
          <w:tab w:val="left" w:pos="993"/>
        </w:tabs>
        <w:ind w:left="0" w:firstLine="567"/>
        <w:jc w:val="both"/>
        <w:rPr>
          <w:color w:val="000000"/>
          <w:sz w:val="23"/>
          <w:szCs w:val="23"/>
          <w:lang w:val="lt-LT"/>
        </w:rPr>
      </w:pPr>
      <w:r w:rsidRPr="007D5E23">
        <w:rPr>
          <w:color w:val="000000"/>
          <w:sz w:val="23"/>
          <w:szCs w:val="23"/>
          <w:lang w:val="lt-LT"/>
        </w:rPr>
        <w:t>Šalys turi kitus įsipareigojimus ir teises, numatytus Sutartyje, Tvarkoje ir Lietuvos Respublikos teisės aktuose.</w:t>
      </w:r>
    </w:p>
    <w:p w14:paraId="33AD368C" w14:textId="77777777" w:rsidR="00610AB9" w:rsidRPr="004D2A90" w:rsidRDefault="00610AB9" w:rsidP="00610AB9">
      <w:pPr>
        <w:pStyle w:val="Sraopastraipa"/>
        <w:widowControl w:val="0"/>
        <w:tabs>
          <w:tab w:val="left" w:pos="851"/>
        </w:tabs>
        <w:ind w:left="0"/>
        <w:jc w:val="both"/>
        <w:rPr>
          <w:sz w:val="23"/>
          <w:szCs w:val="23"/>
          <w:lang w:val="lt-LT"/>
        </w:rPr>
      </w:pPr>
    </w:p>
    <w:p w14:paraId="17126C1C" w14:textId="77777777" w:rsidR="00610AB9" w:rsidRPr="004D2A90" w:rsidRDefault="00610AB9" w:rsidP="00610AB9">
      <w:pPr>
        <w:pStyle w:val="Antrat1"/>
        <w:numPr>
          <w:ilvl w:val="0"/>
          <w:numId w:val="18"/>
        </w:numPr>
        <w:jc w:val="center"/>
        <w:rPr>
          <w:rFonts w:ascii="Times New Roman" w:hAnsi="Times New Roman"/>
          <w:sz w:val="23"/>
          <w:szCs w:val="23"/>
        </w:rPr>
      </w:pPr>
      <w:r w:rsidRPr="004D2A90">
        <w:rPr>
          <w:rFonts w:ascii="Times New Roman" w:hAnsi="Times New Roman"/>
          <w:sz w:val="23"/>
          <w:szCs w:val="23"/>
          <w:lang w:val="lt-LT"/>
        </w:rPr>
        <w:t>A</w:t>
      </w:r>
      <w:r w:rsidRPr="004D2A90">
        <w:rPr>
          <w:rFonts w:ascii="Times New Roman" w:hAnsi="Times New Roman"/>
          <w:sz w:val="23"/>
          <w:szCs w:val="23"/>
        </w:rPr>
        <w:t>tsakomybė</w:t>
      </w:r>
    </w:p>
    <w:p w14:paraId="38CA1A15" w14:textId="77777777" w:rsidR="00610AB9" w:rsidRPr="004D2A90" w:rsidRDefault="00610AB9" w:rsidP="00610AB9">
      <w:pPr>
        <w:rPr>
          <w:sz w:val="23"/>
          <w:szCs w:val="23"/>
          <w:lang w:val="x-none" w:eastAsia="x-none"/>
        </w:rPr>
      </w:pPr>
    </w:p>
    <w:p w14:paraId="3C575C0A" w14:textId="77777777" w:rsidR="00610AB9" w:rsidRPr="007D5E23" w:rsidRDefault="00610AB9" w:rsidP="00610AB9">
      <w:pPr>
        <w:numPr>
          <w:ilvl w:val="0"/>
          <w:numId w:val="20"/>
        </w:numPr>
        <w:tabs>
          <w:tab w:val="left" w:pos="567"/>
          <w:tab w:val="left" w:pos="993"/>
        </w:tabs>
        <w:ind w:left="-142" w:firstLine="709"/>
        <w:jc w:val="both"/>
        <w:rPr>
          <w:color w:val="000000"/>
          <w:sz w:val="23"/>
          <w:szCs w:val="23"/>
          <w:lang w:val="lt-LT"/>
        </w:rPr>
      </w:pPr>
      <w:r w:rsidRPr="007D5E23">
        <w:rPr>
          <w:iCs/>
          <w:color w:val="000000"/>
          <w:sz w:val="23"/>
          <w:szCs w:val="23"/>
          <w:lang w:val="lt-LT"/>
        </w:rPr>
        <w:t xml:space="preserve">Įmonė </w:t>
      </w:r>
      <w:r w:rsidRPr="007D5E23">
        <w:rPr>
          <w:color w:val="000000"/>
          <w:sz w:val="23"/>
          <w:szCs w:val="23"/>
          <w:lang w:val="lt-LT"/>
        </w:rPr>
        <w:t xml:space="preserve">pagal Sutartį tik suteikia vietą uoste laivui stovėti ir neužtikrina jo saugumo, neatlygina nuostolių laivo sugadinimo ar vagystės atveju. </w:t>
      </w:r>
    </w:p>
    <w:p w14:paraId="7E72BF40" w14:textId="77777777" w:rsidR="00610AB9" w:rsidRPr="007D5E23" w:rsidRDefault="00610AB9" w:rsidP="00610AB9">
      <w:pPr>
        <w:numPr>
          <w:ilvl w:val="0"/>
          <w:numId w:val="20"/>
        </w:numPr>
        <w:tabs>
          <w:tab w:val="left" w:pos="567"/>
          <w:tab w:val="left" w:pos="993"/>
        </w:tabs>
        <w:ind w:left="0" w:firstLine="567"/>
        <w:jc w:val="both"/>
        <w:rPr>
          <w:color w:val="000000"/>
          <w:sz w:val="23"/>
          <w:szCs w:val="23"/>
          <w:lang w:val="lt-LT"/>
        </w:rPr>
      </w:pPr>
      <w:r w:rsidRPr="007D5E23">
        <w:rPr>
          <w:iCs/>
          <w:color w:val="000000"/>
          <w:sz w:val="23"/>
          <w:szCs w:val="23"/>
          <w:lang w:val="lt-LT"/>
        </w:rPr>
        <w:t xml:space="preserve">Klientas </w:t>
      </w:r>
      <w:r w:rsidRPr="007D5E23">
        <w:rPr>
          <w:color w:val="000000"/>
          <w:sz w:val="23"/>
          <w:szCs w:val="23"/>
          <w:lang w:val="lt-LT"/>
        </w:rPr>
        <w:t>jam suteiktoje laivo laikymo vietoje atsako už jo atliekamų darbų saugą, tvarką, švarą, Sutartyje, Tvarkoje, teisės aktuose nustatytų reikalavimų laikymąsi ir laivybos saugumą.</w:t>
      </w:r>
    </w:p>
    <w:p w14:paraId="131FEF5E" w14:textId="77777777" w:rsidR="00610AB9" w:rsidRPr="007D5E23" w:rsidRDefault="00610AB9" w:rsidP="00610AB9">
      <w:pPr>
        <w:numPr>
          <w:ilvl w:val="0"/>
          <w:numId w:val="20"/>
        </w:numPr>
        <w:tabs>
          <w:tab w:val="left" w:pos="567"/>
          <w:tab w:val="left" w:pos="993"/>
        </w:tabs>
        <w:ind w:left="0" w:firstLine="567"/>
        <w:jc w:val="both"/>
        <w:rPr>
          <w:color w:val="000000"/>
          <w:sz w:val="23"/>
          <w:szCs w:val="23"/>
          <w:lang w:val="lt-LT"/>
        </w:rPr>
      </w:pPr>
      <w:r w:rsidRPr="007D5E23">
        <w:rPr>
          <w:color w:val="000000"/>
          <w:sz w:val="23"/>
          <w:szCs w:val="23"/>
          <w:lang w:val="lt-LT"/>
        </w:rPr>
        <w:t xml:space="preserve">Nenumatytų įvykių (laivo skendimo, gaisro, vagystės ar pan.) atveju </w:t>
      </w:r>
      <w:r w:rsidRPr="007D5E23">
        <w:rPr>
          <w:iCs/>
          <w:color w:val="000000"/>
          <w:sz w:val="23"/>
          <w:szCs w:val="23"/>
          <w:lang w:val="lt-LT"/>
        </w:rPr>
        <w:t xml:space="preserve">Klientas </w:t>
      </w:r>
      <w:r w:rsidRPr="007D5E23">
        <w:rPr>
          <w:color w:val="000000"/>
          <w:sz w:val="23"/>
          <w:szCs w:val="23"/>
          <w:lang w:val="lt-LT"/>
        </w:rPr>
        <w:t xml:space="preserve">pilnai atsako už </w:t>
      </w:r>
      <w:r w:rsidRPr="007D5E23">
        <w:rPr>
          <w:iCs/>
          <w:color w:val="000000"/>
          <w:sz w:val="23"/>
          <w:szCs w:val="23"/>
          <w:lang w:val="lt-LT"/>
        </w:rPr>
        <w:t>Įmonei</w:t>
      </w:r>
      <w:r w:rsidRPr="007D5E23">
        <w:rPr>
          <w:color w:val="000000"/>
          <w:sz w:val="23"/>
          <w:szCs w:val="23"/>
          <w:lang w:val="lt-LT"/>
        </w:rPr>
        <w:t xml:space="preserve"> ir (ar) tretiesiems asmenims padarytus nuostolius ir (ar) krantinės bei uosto užteršimą.</w:t>
      </w:r>
    </w:p>
    <w:p w14:paraId="4B2E9907" w14:textId="77777777" w:rsidR="00610AB9" w:rsidRPr="007D5E23" w:rsidRDefault="00610AB9" w:rsidP="00610AB9">
      <w:pPr>
        <w:numPr>
          <w:ilvl w:val="0"/>
          <w:numId w:val="20"/>
        </w:numPr>
        <w:tabs>
          <w:tab w:val="left" w:pos="993"/>
        </w:tabs>
        <w:ind w:left="0" w:right="-55" w:firstLine="567"/>
        <w:jc w:val="both"/>
        <w:rPr>
          <w:color w:val="000000"/>
          <w:sz w:val="23"/>
          <w:szCs w:val="23"/>
          <w:lang w:val="lt-LT"/>
        </w:rPr>
      </w:pPr>
      <w:r w:rsidRPr="007D5E23">
        <w:rPr>
          <w:color w:val="000000"/>
          <w:sz w:val="23"/>
          <w:szCs w:val="23"/>
          <w:lang w:val="lt-LT"/>
        </w:rPr>
        <w:t xml:space="preserve">Klientas, sugadinęs ar sunaikinęs Įmonės turtą, privalo savo lėšomis jį suremontuoti ar atstatyti per Įmonės nurodytą terminą. Klientui iki nustatyto termino nesuremontavus ar neatstačius turto, Įmonė tai atlieka pati, o Klientas privalo atlyginti Įmonės patirtas išlaidas.  </w:t>
      </w:r>
    </w:p>
    <w:p w14:paraId="55B17E01" w14:textId="77777777" w:rsidR="00610AB9" w:rsidRPr="007D5E23" w:rsidRDefault="00610AB9" w:rsidP="00610AB9">
      <w:pPr>
        <w:numPr>
          <w:ilvl w:val="0"/>
          <w:numId w:val="20"/>
        </w:numPr>
        <w:tabs>
          <w:tab w:val="left" w:pos="567"/>
          <w:tab w:val="left" w:pos="993"/>
        </w:tabs>
        <w:ind w:left="0" w:firstLine="567"/>
        <w:jc w:val="both"/>
        <w:rPr>
          <w:color w:val="000000"/>
          <w:sz w:val="23"/>
          <w:szCs w:val="23"/>
          <w:lang w:val="lt-LT"/>
        </w:rPr>
      </w:pPr>
      <w:r w:rsidRPr="007D5E23">
        <w:rPr>
          <w:color w:val="000000"/>
          <w:sz w:val="23"/>
          <w:szCs w:val="23"/>
          <w:lang w:val="lt-LT"/>
        </w:rPr>
        <w:t>Šalis, neįvykdžiusi Sutartyje numatytų įsipareigojimų arba įvykdžiusi juos netinkamai, privalo atlyginti kitai Šaliai dėl to padarytus tiesioginius nuostolius.</w:t>
      </w:r>
    </w:p>
    <w:p w14:paraId="153BCBC0" w14:textId="77777777" w:rsidR="00610AB9" w:rsidRPr="004D2A90" w:rsidRDefault="00610AB9" w:rsidP="00610AB9">
      <w:pPr>
        <w:tabs>
          <w:tab w:val="left" w:pos="567"/>
          <w:tab w:val="left" w:pos="993"/>
        </w:tabs>
        <w:jc w:val="both"/>
        <w:rPr>
          <w:sz w:val="23"/>
          <w:szCs w:val="23"/>
          <w:lang w:val="lt-LT"/>
        </w:rPr>
      </w:pPr>
    </w:p>
    <w:p w14:paraId="320440FE" w14:textId="77777777" w:rsidR="00610AB9" w:rsidRPr="004D2A90" w:rsidRDefault="00610AB9" w:rsidP="00610AB9">
      <w:pPr>
        <w:numPr>
          <w:ilvl w:val="0"/>
          <w:numId w:val="18"/>
        </w:numPr>
        <w:tabs>
          <w:tab w:val="left" w:pos="567"/>
          <w:tab w:val="left" w:pos="993"/>
        </w:tabs>
        <w:jc w:val="center"/>
        <w:rPr>
          <w:b/>
          <w:bCs/>
          <w:sz w:val="23"/>
          <w:szCs w:val="23"/>
          <w:lang w:val="lt-LT"/>
        </w:rPr>
      </w:pPr>
      <w:r w:rsidRPr="004D2A90">
        <w:rPr>
          <w:b/>
          <w:bCs/>
          <w:sz w:val="23"/>
          <w:szCs w:val="23"/>
          <w:lang w:val="lt-LT"/>
        </w:rPr>
        <w:t>Nenugalima jėga</w:t>
      </w:r>
    </w:p>
    <w:p w14:paraId="683E2B9C" w14:textId="77777777" w:rsidR="00610AB9" w:rsidRPr="004D2A90" w:rsidRDefault="00610AB9" w:rsidP="00610AB9">
      <w:pPr>
        <w:tabs>
          <w:tab w:val="left" w:pos="567"/>
          <w:tab w:val="left" w:pos="993"/>
        </w:tabs>
        <w:jc w:val="center"/>
        <w:rPr>
          <w:b/>
          <w:bCs/>
          <w:sz w:val="23"/>
          <w:szCs w:val="23"/>
          <w:lang w:val="lt-LT"/>
        </w:rPr>
      </w:pPr>
    </w:p>
    <w:p w14:paraId="341BE99F" w14:textId="77777777" w:rsidR="00610AB9" w:rsidRPr="004D2A90" w:rsidRDefault="00610AB9" w:rsidP="00610AB9">
      <w:pPr>
        <w:numPr>
          <w:ilvl w:val="0"/>
          <w:numId w:val="20"/>
        </w:numPr>
        <w:tabs>
          <w:tab w:val="left" w:pos="567"/>
          <w:tab w:val="left" w:pos="993"/>
        </w:tabs>
        <w:ind w:left="0" w:firstLine="567"/>
        <w:jc w:val="both"/>
        <w:rPr>
          <w:bCs/>
          <w:sz w:val="23"/>
          <w:szCs w:val="23"/>
          <w:lang w:val="lt-LT"/>
        </w:rPr>
      </w:pPr>
      <w:r w:rsidRPr="004D2A90">
        <w:rPr>
          <w:bCs/>
          <w:sz w:val="23"/>
          <w:szCs w:val="23"/>
          <w:lang w:val="lt-LT"/>
        </w:rPr>
        <w:t xml:space="preserve">Šalys neatsako už netinkamą Sutarties įvykdymą ar jos neįvykdymą, jeigu įrodo, kad tai įvyko dėl nenugalimos jėgos </w:t>
      </w:r>
      <w:r w:rsidRPr="004D2A90">
        <w:rPr>
          <w:bCs/>
          <w:i/>
          <w:sz w:val="23"/>
          <w:szCs w:val="23"/>
          <w:lang w:val="lt-LT"/>
        </w:rPr>
        <w:t>(</w:t>
      </w:r>
      <w:r w:rsidRPr="004D2A90">
        <w:rPr>
          <w:bCs/>
          <w:i/>
          <w:iCs/>
          <w:sz w:val="23"/>
          <w:szCs w:val="23"/>
          <w:lang w:val="lt-LT"/>
        </w:rPr>
        <w:t>force majeure</w:t>
      </w:r>
      <w:r w:rsidRPr="004D2A90">
        <w:rPr>
          <w:bCs/>
          <w:i/>
          <w:sz w:val="23"/>
          <w:szCs w:val="23"/>
          <w:lang w:val="lt-LT"/>
        </w:rPr>
        <w:t>)</w:t>
      </w:r>
      <w:r w:rsidRPr="004D2A90">
        <w:rPr>
          <w:bCs/>
          <w:sz w:val="23"/>
          <w:szCs w:val="23"/>
          <w:lang w:val="lt-LT"/>
        </w:rPr>
        <w:t>.</w:t>
      </w:r>
    </w:p>
    <w:p w14:paraId="2DDE4C75" w14:textId="77777777" w:rsidR="00610AB9" w:rsidRPr="004D2A90" w:rsidRDefault="00610AB9" w:rsidP="00610AB9">
      <w:pPr>
        <w:numPr>
          <w:ilvl w:val="0"/>
          <w:numId w:val="20"/>
        </w:numPr>
        <w:tabs>
          <w:tab w:val="left" w:pos="567"/>
          <w:tab w:val="left" w:pos="993"/>
        </w:tabs>
        <w:ind w:left="0" w:firstLine="567"/>
        <w:jc w:val="both"/>
        <w:rPr>
          <w:color w:val="000000"/>
          <w:spacing w:val="-1"/>
          <w:sz w:val="23"/>
          <w:szCs w:val="23"/>
          <w:lang w:val="lt-LT"/>
        </w:rPr>
      </w:pPr>
      <w:r w:rsidRPr="004D2A90">
        <w:rPr>
          <w:color w:val="000000"/>
          <w:spacing w:val="1"/>
          <w:sz w:val="23"/>
          <w:szCs w:val="23"/>
          <w:lang w:val="lt-LT"/>
        </w:rPr>
        <w:t xml:space="preserve">Įvykus nenugalimos jėgos </w:t>
      </w:r>
      <w:r w:rsidRPr="004D2A90">
        <w:rPr>
          <w:i/>
          <w:color w:val="000000"/>
          <w:spacing w:val="1"/>
          <w:sz w:val="23"/>
          <w:szCs w:val="23"/>
          <w:lang w:val="lt-LT"/>
        </w:rPr>
        <w:t>(force majeure)</w:t>
      </w:r>
      <w:r w:rsidRPr="004D2A90">
        <w:rPr>
          <w:color w:val="000000"/>
          <w:spacing w:val="1"/>
          <w:sz w:val="23"/>
          <w:szCs w:val="23"/>
          <w:lang w:val="lt-LT"/>
        </w:rPr>
        <w:t xml:space="preserve"> aplinkybėms, kurių negalima nei numatyti, nei </w:t>
      </w:r>
      <w:r w:rsidRPr="004D2A90">
        <w:rPr>
          <w:color w:val="000000"/>
          <w:spacing w:val="5"/>
          <w:sz w:val="23"/>
          <w:szCs w:val="23"/>
          <w:lang w:val="lt-LT"/>
        </w:rPr>
        <w:t xml:space="preserve">išvengti, Sutarties Šalys atleidžiamos nuo atsakomybės už Sutarties neįvykdymą arba netinkamą </w:t>
      </w:r>
      <w:r w:rsidRPr="004D2A90">
        <w:rPr>
          <w:color w:val="000000"/>
          <w:spacing w:val="4"/>
          <w:sz w:val="23"/>
          <w:szCs w:val="23"/>
          <w:lang w:val="lt-LT"/>
        </w:rPr>
        <w:t xml:space="preserve">įvykdymą, vadovaujantis Lietuvos Respublikos civilinio kodekso nuostatomis bei laikantis Atleidimo nuo atsakomybės esant nenugalimos jėgos </w:t>
      </w:r>
      <w:r w:rsidRPr="004D2A90">
        <w:rPr>
          <w:i/>
          <w:color w:val="000000"/>
          <w:spacing w:val="4"/>
          <w:sz w:val="23"/>
          <w:szCs w:val="23"/>
          <w:lang w:val="lt-LT"/>
        </w:rPr>
        <w:t>(force majeure)</w:t>
      </w:r>
      <w:r w:rsidRPr="004D2A90">
        <w:rPr>
          <w:color w:val="000000"/>
          <w:spacing w:val="-1"/>
          <w:sz w:val="23"/>
          <w:szCs w:val="23"/>
          <w:lang w:val="lt-LT"/>
        </w:rPr>
        <w:t xml:space="preserve"> aplinkybėms taisyklių, patvirtintų Lietuvos Respublikos Vyriausybės 1996 m. liepos 15 d. nutarimu  Nr. 840 „Dėl Atleidimo nuo atsakomybės esant nenugalimo jėgos (</w:t>
      </w:r>
      <w:r w:rsidRPr="004D2A90">
        <w:rPr>
          <w:i/>
          <w:iCs/>
          <w:color w:val="000000"/>
          <w:spacing w:val="-1"/>
          <w:sz w:val="23"/>
          <w:szCs w:val="23"/>
          <w:lang w:val="lt-LT"/>
        </w:rPr>
        <w:t>force majeure</w:t>
      </w:r>
      <w:r w:rsidRPr="004D2A90">
        <w:rPr>
          <w:color w:val="000000"/>
          <w:spacing w:val="-1"/>
          <w:sz w:val="23"/>
          <w:szCs w:val="23"/>
          <w:lang w:val="lt-LT"/>
        </w:rPr>
        <w:t>) aplinkybėms taisyklių patvirtinimo“.</w:t>
      </w:r>
    </w:p>
    <w:p w14:paraId="4427FA39" w14:textId="77777777" w:rsidR="00610AB9" w:rsidRPr="004D2A90" w:rsidRDefault="00610AB9" w:rsidP="00610AB9">
      <w:pPr>
        <w:numPr>
          <w:ilvl w:val="0"/>
          <w:numId w:val="20"/>
        </w:numPr>
        <w:tabs>
          <w:tab w:val="left" w:pos="567"/>
          <w:tab w:val="left" w:pos="993"/>
        </w:tabs>
        <w:ind w:left="0" w:firstLine="567"/>
        <w:jc w:val="both"/>
        <w:rPr>
          <w:sz w:val="23"/>
          <w:szCs w:val="23"/>
          <w:lang w:val="lt-LT"/>
        </w:rPr>
      </w:pPr>
      <w:r w:rsidRPr="004D2A90">
        <w:rPr>
          <w:sz w:val="23"/>
          <w:szCs w:val="23"/>
          <w:lang w:val="lt-LT"/>
        </w:rPr>
        <w:t>Šalis, prašanti atleisti nuo atsakomybės, sužinojusi apie nenugalimos jėgos (</w:t>
      </w:r>
      <w:r w:rsidRPr="004D2A90">
        <w:rPr>
          <w:i/>
          <w:sz w:val="23"/>
          <w:szCs w:val="23"/>
          <w:lang w:val="lt-LT"/>
        </w:rPr>
        <w:t>force</w:t>
      </w:r>
      <w:r w:rsidRPr="004D2A90">
        <w:rPr>
          <w:sz w:val="23"/>
          <w:szCs w:val="23"/>
          <w:lang w:val="lt-LT"/>
        </w:rPr>
        <w:t xml:space="preserve"> </w:t>
      </w:r>
      <w:r w:rsidRPr="004D2A90">
        <w:rPr>
          <w:i/>
          <w:sz w:val="23"/>
          <w:szCs w:val="23"/>
          <w:lang w:val="lt-LT"/>
        </w:rPr>
        <w:t>majeure</w:t>
      </w:r>
      <w:r w:rsidRPr="004D2A90">
        <w:rPr>
          <w:sz w:val="23"/>
          <w:szCs w:val="23"/>
          <w:lang w:val="lt-LT"/>
        </w:rPr>
        <w:t>) aplinkybę ir jos poveikį įsipareigojimų vykdymui, kuo skubiau, bet ne vėliau kaip per 3 (tris) darbo dienas, turi pranešti kitai Šaliai apie susidariusią situaciją. Būtina pranešti ir tuomet, kai išnyksta pagrindas nevykdyti įsipareigojimų. Pagrindas atleisti nuo atsakomybės atsiranda nuo nenugalimos jėgos (</w:t>
      </w:r>
      <w:r w:rsidRPr="004D2A90">
        <w:rPr>
          <w:i/>
          <w:sz w:val="23"/>
          <w:szCs w:val="23"/>
          <w:lang w:val="lt-LT"/>
        </w:rPr>
        <w:t>force</w:t>
      </w:r>
      <w:r w:rsidRPr="004D2A90">
        <w:rPr>
          <w:sz w:val="23"/>
          <w:szCs w:val="23"/>
          <w:lang w:val="lt-LT"/>
        </w:rPr>
        <w:t xml:space="preserve"> </w:t>
      </w:r>
      <w:r w:rsidRPr="004D2A90">
        <w:rPr>
          <w:i/>
          <w:sz w:val="23"/>
          <w:szCs w:val="23"/>
          <w:lang w:val="lt-LT"/>
        </w:rPr>
        <w:t>majeure</w:t>
      </w:r>
      <w:r w:rsidRPr="004D2A90">
        <w:rPr>
          <w:sz w:val="23"/>
          <w:szCs w:val="23"/>
          <w:lang w:val="lt-LT"/>
        </w:rPr>
        <w:t xml:space="preserve">) aplinkybių atsiradimo momento arba, jeigu apie ją laiku pranešta, nuo pranešimo </w:t>
      </w:r>
      <w:r w:rsidRPr="004D2A90">
        <w:rPr>
          <w:sz w:val="23"/>
          <w:szCs w:val="23"/>
          <w:lang w:val="lt-LT"/>
        </w:rPr>
        <w:lastRenderedPageBreak/>
        <w:t>momento. Galėjusi, bet laiku nepranešusi įsipareigojimų nevykdanti Šalis atsako už nuostolių, kurių priešingu atveju būtų išvengta, atlyginimą.</w:t>
      </w:r>
    </w:p>
    <w:p w14:paraId="4CB72EC1" w14:textId="77777777" w:rsidR="00610AB9" w:rsidRPr="004D2A90" w:rsidRDefault="00610AB9" w:rsidP="00610AB9">
      <w:pPr>
        <w:numPr>
          <w:ilvl w:val="0"/>
          <w:numId w:val="20"/>
        </w:numPr>
        <w:tabs>
          <w:tab w:val="left" w:pos="567"/>
          <w:tab w:val="left" w:pos="993"/>
        </w:tabs>
        <w:ind w:left="0" w:firstLine="567"/>
        <w:jc w:val="both"/>
        <w:rPr>
          <w:sz w:val="23"/>
          <w:szCs w:val="23"/>
          <w:lang w:val="lt-LT"/>
        </w:rPr>
      </w:pPr>
      <w:r w:rsidRPr="004D2A90">
        <w:rPr>
          <w:bCs/>
          <w:sz w:val="23"/>
          <w:szCs w:val="23"/>
          <w:lang w:val="lt-LT"/>
        </w:rPr>
        <w:t xml:space="preserve">Nenugalimos jėgos  </w:t>
      </w:r>
      <w:r w:rsidRPr="004D2A90">
        <w:rPr>
          <w:bCs/>
          <w:i/>
          <w:iCs/>
          <w:sz w:val="23"/>
          <w:szCs w:val="23"/>
          <w:lang w:val="lt-LT"/>
        </w:rPr>
        <w:t>(force majeure)</w:t>
      </w:r>
      <w:r w:rsidRPr="004D2A90">
        <w:rPr>
          <w:bCs/>
          <w:sz w:val="23"/>
          <w:szCs w:val="23"/>
          <w:lang w:val="lt-LT"/>
        </w:rPr>
        <w:t xml:space="preserve"> aplinkybių buvimas neatima iš kitos Šalies teisės nutraukti Sutartį ar sustabdyti jos vykdymą.</w:t>
      </w:r>
    </w:p>
    <w:p w14:paraId="2A8977FC" w14:textId="77777777" w:rsidR="00610AB9" w:rsidRPr="004D2A90" w:rsidRDefault="00610AB9" w:rsidP="00610AB9">
      <w:pPr>
        <w:tabs>
          <w:tab w:val="num" w:pos="900"/>
        </w:tabs>
        <w:jc w:val="both"/>
        <w:rPr>
          <w:sz w:val="23"/>
          <w:szCs w:val="23"/>
          <w:lang w:val="lt-LT"/>
        </w:rPr>
      </w:pPr>
    </w:p>
    <w:p w14:paraId="76CCB82A" w14:textId="77777777" w:rsidR="00610AB9" w:rsidRPr="004D2A90" w:rsidRDefault="00610AB9" w:rsidP="00610AB9">
      <w:pPr>
        <w:pStyle w:val="Antrat1"/>
        <w:numPr>
          <w:ilvl w:val="0"/>
          <w:numId w:val="23"/>
        </w:numPr>
        <w:jc w:val="center"/>
        <w:rPr>
          <w:rFonts w:ascii="Times New Roman" w:hAnsi="Times New Roman"/>
          <w:sz w:val="23"/>
          <w:szCs w:val="23"/>
        </w:rPr>
      </w:pPr>
      <w:r w:rsidRPr="004D2A90">
        <w:rPr>
          <w:rFonts w:ascii="Times New Roman" w:hAnsi="Times New Roman"/>
          <w:sz w:val="23"/>
          <w:szCs w:val="23"/>
          <w:lang w:val="lt-LT"/>
        </w:rPr>
        <w:t>S</w:t>
      </w:r>
      <w:r w:rsidRPr="004D2A90">
        <w:rPr>
          <w:rFonts w:ascii="Times New Roman" w:hAnsi="Times New Roman"/>
          <w:sz w:val="23"/>
          <w:szCs w:val="23"/>
        </w:rPr>
        <w:t>utarties galiojimas</w:t>
      </w:r>
    </w:p>
    <w:p w14:paraId="26C21740" w14:textId="77777777" w:rsidR="00610AB9" w:rsidRPr="004D2A90" w:rsidRDefault="00610AB9" w:rsidP="00610AB9">
      <w:pPr>
        <w:ind w:left="720"/>
        <w:rPr>
          <w:sz w:val="23"/>
          <w:szCs w:val="23"/>
          <w:lang w:val="x-none" w:eastAsia="x-none"/>
        </w:rPr>
      </w:pPr>
    </w:p>
    <w:p w14:paraId="7F02AC9E" w14:textId="77777777" w:rsidR="00610AB9" w:rsidRDefault="00610AB9" w:rsidP="00610AB9">
      <w:pPr>
        <w:numPr>
          <w:ilvl w:val="0"/>
          <w:numId w:val="20"/>
        </w:numPr>
        <w:tabs>
          <w:tab w:val="left" w:pos="993"/>
        </w:tabs>
        <w:ind w:firstLine="207"/>
        <w:jc w:val="both"/>
        <w:rPr>
          <w:sz w:val="23"/>
          <w:szCs w:val="23"/>
          <w:lang w:val="lt-LT"/>
        </w:rPr>
      </w:pPr>
      <w:r>
        <w:rPr>
          <w:sz w:val="23"/>
          <w:szCs w:val="23"/>
          <w:lang w:val="lt-LT"/>
        </w:rPr>
        <w:t xml:space="preserve">Sutartis įsigalioja jos pasirašymo dieną ir galioja iki 2021 m. lapkričio 15 d. arba iki 2022 m. kovo 31 d. (jeigu Klientas laiko laivą aikštelėje ne navigacijos metu). </w:t>
      </w:r>
    </w:p>
    <w:p w14:paraId="24A51659" w14:textId="77777777" w:rsidR="00610AB9" w:rsidRPr="007D5E23" w:rsidRDefault="00610AB9" w:rsidP="00610AB9">
      <w:pPr>
        <w:numPr>
          <w:ilvl w:val="0"/>
          <w:numId w:val="20"/>
        </w:numPr>
        <w:tabs>
          <w:tab w:val="left" w:pos="993"/>
        </w:tabs>
        <w:ind w:firstLine="207"/>
        <w:jc w:val="both"/>
        <w:rPr>
          <w:color w:val="000000"/>
          <w:sz w:val="23"/>
          <w:szCs w:val="23"/>
          <w:lang w:val="lt-LT"/>
        </w:rPr>
      </w:pPr>
      <w:r w:rsidRPr="007D5E23">
        <w:rPr>
          <w:iCs/>
          <w:color w:val="000000"/>
          <w:sz w:val="23"/>
          <w:szCs w:val="23"/>
          <w:lang w:val="lt-LT"/>
        </w:rPr>
        <w:t>Sutartis gali būti nutraukta:</w:t>
      </w:r>
    </w:p>
    <w:p w14:paraId="6C570C00"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62745AA1"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24C5AB6E"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4E4E65BD"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30A1E824"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4E5376CF"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7301B2D8"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23370BE5"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11D01AC0"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779EE0F5"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25291376"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33DC6478"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290717D4"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1029D764"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3038D3B9"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0F1F231F"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3893179B"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7DFD69C0"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7DCEDFC9" w14:textId="77777777" w:rsidR="00610AB9" w:rsidRPr="007D5E23" w:rsidRDefault="00610AB9" w:rsidP="00610AB9">
      <w:pPr>
        <w:pStyle w:val="Sraopastraipa"/>
        <w:numPr>
          <w:ilvl w:val="0"/>
          <w:numId w:val="13"/>
        </w:numPr>
        <w:tabs>
          <w:tab w:val="left" w:pos="1134"/>
        </w:tabs>
        <w:suppressAutoHyphens/>
        <w:contextualSpacing w:val="0"/>
        <w:jc w:val="both"/>
        <w:rPr>
          <w:iCs/>
          <w:vanish/>
          <w:color w:val="000000"/>
          <w:sz w:val="23"/>
          <w:szCs w:val="23"/>
          <w:lang w:val="lt-LT"/>
        </w:rPr>
      </w:pPr>
    </w:p>
    <w:p w14:paraId="046C17BC" w14:textId="77777777" w:rsidR="00610AB9" w:rsidRPr="007D5E23" w:rsidRDefault="00610AB9" w:rsidP="00610AB9">
      <w:pPr>
        <w:pStyle w:val="Sraopastraipa"/>
        <w:numPr>
          <w:ilvl w:val="1"/>
          <w:numId w:val="20"/>
        </w:numPr>
        <w:tabs>
          <w:tab w:val="left" w:pos="1134"/>
        </w:tabs>
        <w:suppressAutoHyphens/>
        <w:ind w:hanging="225"/>
        <w:contextualSpacing w:val="0"/>
        <w:jc w:val="both"/>
        <w:rPr>
          <w:iCs/>
          <w:color w:val="000000"/>
          <w:sz w:val="23"/>
          <w:szCs w:val="23"/>
          <w:lang w:val="lt-LT"/>
        </w:rPr>
      </w:pPr>
      <w:r w:rsidRPr="007D5E23">
        <w:rPr>
          <w:iCs/>
          <w:color w:val="000000"/>
          <w:sz w:val="23"/>
          <w:szCs w:val="23"/>
          <w:lang w:val="lt-LT"/>
        </w:rPr>
        <w:t>Šalių susitarimu;</w:t>
      </w:r>
    </w:p>
    <w:p w14:paraId="41D7488F" w14:textId="77777777" w:rsidR="00610AB9" w:rsidRPr="007D5E23" w:rsidRDefault="00610AB9" w:rsidP="00610AB9">
      <w:pPr>
        <w:pStyle w:val="Sraopastraipa"/>
        <w:numPr>
          <w:ilvl w:val="1"/>
          <w:numId w:val="20"/>
        </w:numPr>
        <w:tabs>
          <w:tab w:val="left" w:pos="567"/>
          <w:tab w:val="left" w:pos="1134"/>
        </w:tabs>
        <w:suppressAutoHyphens/>
        <w:ind w:hanging="225"/>
        <w:contextualSpacing w:val="0"/>
        <w:jc w:val="both"/>
        <w:rPr>
          <w:iCs/>
          <w:color w:val="000000"/>
          <w:sz w:val="23"/>
          <w:szCs w:val="23"/>
          <w:lang w:val="lt-LT"/>
        </w:rPr>
      </w:pPr>
      <w:r w:rsidRPr="007D5E23">
        <w:rPr>
          <w:iCs/>
          <w:color w:val="000000"/>
          <w:sz w:val="23"/>
          <w:szCs w:val="23"/>
          <w:lang w:val="lt-LT"/>
        </w:rPr>
        <w:t xml:space="preserve">vienašališkai Sutartyje numatytais atvejais ir tvarka; </w:t>
      </w:r>
    </w:p>
    <w:p w14:paraId="7B0777CD" w14:textId="77777777" w:rsidR="00610AB9" w:rsidRPr="007D5E23" w:rsidRDefault="00610AB9" w:rsidP="00610AB9">
      <w:pPr>
        <w:numPr>
          <w:ilvl w:val="1"/>
          <w:numId w:val="20"/>
        </w:numPr>
        <w:tabs>
          <w:tab w:val="left" w:pos="1134"/>
        </w:tabs>
        <w:suppressAutoHyphens/>
        <w:ind w:hanging="225"/>
        <w:jc w:val="both"/>
        <w:rPr>
          <w:iCs/>
          <w:color w:val="000000"/>
          <w:sz w:val="23"/>
          <w:szCs w:val="23"/>
          <w:lang w:val="lt-LT"/>
        </w:rPr>
      </w:pPr>
      <w:r w:rsidRPr="007D5E23">
        <w:rPr>
          <w:iCs/>
          <w:color w:val="000000"/>
          <w:sz w:val="23"/>
          <w:szCs w:val="23"/>
          <w:lang w:val="lt-LT"/>
        </w:rPr>
        <w:t>teisės aktų nustatytais atvejais.</w:t>
      </w:r>
    </w:p>
    <w:p w14:paraId="688BFC37" w14:textId="77777777" w:rsidR="00610AB9" w:rsidRPr="007D5E23" w:rsidRDefault="00610AB9" w:rsidP="00610AB9">
      <w:pPr>
        <w:numPr>
          <w:ilvl w:val="0"/>
          <w:numId w:val="20"/>
        </w:numPr>
        <w:tabs>
          <w:tab w:val="left" w:pos="851"/>
          <w:tab w:val="left" w:pos="993"/>
          <w:tab w:val="left" w:pos="1134"/>
        </w:tabs>
        <w:suppressAutoHyphens/>
        <w:ind w:left="0" w:firstLine="567"/>
        <w:jc w:val="both"/>
        <w:rPr>
          <w:color w:val="000000"/>
          <w:sz w:val="23"/>
          <w:szCs w:val="23"/>
          <w:lang w:val="lt-LT"/>
        </w:rPr>
      </w:pPr>
      <w:r w:rsidRPr="007D5E23">
        <w:rPr>
          <w:iCs/>
          <w:color w:val="000000"/>
          <w:sz w:val="23"/>
          <w:szCs w:val="23"/>
          <w:lang w:val="lt-LT"/>
        </w:rPr>
        <w:t xml:space="preserve">Įmonė turi teisę, įspėjusi Klientą ne vėliau kaip prieš 5 dienas, nutraukti </w:t>
      </w:r>
      <w:r w:rsidRPr="007D5E23">
        <w:rPr>
          <w:color w:val="000000"/>
          <w:sz w:val="23"/>
          <w:szCs w:val="23"/>
          <w:lang w:val="lt-LT"/>
        </w:rPr>
        <w:t>Sutartį, jeigu Klientas nevykdo ar netinkamai vykdo Sutartį, nesilaiko Tvarkos reikalavimų. Įmonė neatlygina Klientui jokių nuostolių, patirtų dėl tokio Sutarties nutraukimo.</w:t>
      </w:r>
    </w:p>
    <w:p w14:paraId="5D57B6DA" w14:textId="77777777" w:rsidR="00610AB9" w:rsidRPr="007D5E23" w:rsidRDefault="00610AB9" w:rsidP="00610AB9">
      <w:pPr>
        <w:numPr>
          <w:ilvl w:val="0"/>
          <w:numId w:val="20"/>
        </w:numPr>
        <w:tabs>
          <w:tab w:val="left" w:pos="851"/>
          <w:tab w:val="left" w:pos="993"/>
          <w:tab w:val="left" w:pos="1134"/>
        </w:tabs>
        <w:suppressAutoHyphens/>
        <w:ind w:left="0" w:firstLine="567"/>
        <w:jc w:val="both"/>
        <w:rPr>
          <w:color w:val="000000"/>
          <w:sz w:val="23"/>
          <w:szCs w:val="23"/>
          <w:lang w:val="lt-LT"/>
        </w:rPr>
      </w:pPr>
      <w:r w:rsidRPr="007D5E23">
        <w:rPr>
          <w:color w:val="000000"/>
          <w:sz w:val="23"/>
          <w:szCs w:val="23"/>
          <w:lang w:val="lt-LT"/>
        </w:rPr>
        <w:t>Įmonė turi teisę, įspėjusi Klientą ne vėliau kaip prieš 15 dienų, nutraukti Sutartį jeigu Įmonė dėl gamybinės – ūkinės veiklos vykdymo negali suteikti vietos Kliento laivui. Įmonė neatlygina Klientui jokių nuostolių, patirtų dėl tokio Sutarties nutraukimo.</w:t>
      </w:r>
    </w:p>
    <w:p w14:paraId="090EA01E" w14:textId="77777777" w:rsidR="00610AB9" w:rsidRPr="007D5E23" w:rsidRDefault="00610AB9" w:rsidP="00610AB9">
      <w:pPr>
        <w:numPr>
          <w:ilvl w:val="0"/>
          <w:numId w:val="20"/>
        </w:numPr>
        <w:tabs>
          <w:tab w:val="left" w:pos="993"/>
          <w:tab w:val="left" w:pos="1134"/>
        </w:tabs>
        <w:suppressAutoHyphens/>
        <w:ind w:left="0" w:firstLine="567"/>
        <w:jc w:val="both"/>
        <w:rPr>
          <w:iCs/>
          <w:color w:val="000000"/>
          <w:sz w:val="23"/>
          <w:szCs w:val="23"/>
          <w:lang w:val="lt-LT"/>
        </w:rPr>
      </w:pPr>
      <w:r w:rsidRPr="007D5E23">
        <w:rPr>
          <w:color w:val="000000"/>
          <w:sz w:val="23"/>
          <w:szCs w:val="23"/>
          <w:lang w:val="lt-LT"/>
        </w:rPr>
        <w:t xml:space="preserve">Klientas turi teisę, įspėjęs Įmonę ne vėliau kaip prieš 15 dienų, nutraukti Sutartį. </w:t>
      </w:r>
    </w:p>
    <w:p w14:paraId="112146FD" w14:textId="77777777" w:rsidR="00610AB9" w:rsidRPr="007D5E23" w:rsidRDefault="00610AB9" w:rsidP="00610AB9">
      <w:pPr>
        <w:numPr>
          <w:ilvl w:val="0"/>
          <w:numId w:val="20"/>
        </w:numPr>
        <w:tabs>
          <w:tab w:val="left" w:pos="993"/>
          <w:tab w:val="left" w:pos="1134"/>
        </w:tabs>
        <w:suppressAutoHyphens/>
        <w:ind w:left="0" w:firstLine="567"/>
        <w:jc w:val="both"/>
        <w:rPr>
          <w:iCs/>
          <w:color w:val="000000"/>
          <w:sz w:val="23"/>
          <w:szCs w:val="23"/>
          <w:lang w:val="lt-LT"/>
        </w:rPr>
      </w:pPr>
      <w:r w:rsidRPr="007D5E23">
        <w:rPr>
          <w:color w:val="000000"/>
          <w:sz w:val="23"/>
          <w:szCs w:val="23"/>
          <w:lang w:val="lt-LT"/>
        </w:rPr>
        <w:t xml:space="preserve">Jeigu Sutartis nutraukiama Kliento iniciatyva laikotarpyje  nuo balandžio 1 d. iki spalio 31 d., Klientas moka baudą, lygią ½ Sutarties kainos su PVM, apskaičiuotos nuo Sutarties nutraukimo dienos iki rezervacijos termino (Sutarties 3 punktas) pabaigos. </w:t>
      </w:r>
    </w:p>
    <w:p w14:paraId="44AD1234" w14:textId="77777777" w:rsidR="00610AB9" w:rsidRPr="00911BCA" w:rsidRDefault="00610AB9" w:rsidP="00610AB9">
      <w:pPr>
        <w:numPr>
          <w:ilvl w:val="0"/>
          <w:numId w:val="20"/>
        </w:numPr>
        <w:tabs>
          <w:tab w:val="left" w:pos="851"/>
          <w:tab w:val="left" w:pos="993"/>
          <w:tab w:val="left" w:pos="1134"/>
        </w:tabs>
        <w:suppressAutoHyphens/>
        <w:ind w:left="0" w:firstLine="567"/>
        <w:jc w:val="both"/>
        <w:rPr>
          <w:sz w:val="23"/>
          <w:szCs w:val="23"/>
          <w:lang w:val="lt-LT"/>
        </w:rPr>
      </w:pPr>
      <w:r w:rsidRPr="004D2A90">
        <w:rPr>
          <w:sz w:val="23"/>
          <w:szCs w:val="23"/>
          <w:lang w:val="lt-LT"/>
        </w:rPr>
        <w:t xml:space="preserve">Jeigu Sutartis nutraukiama, Klientas privalo išsigabenti laivą ne vėliau kaip Sutarties </w:t>
      </w:r>
      <w:r w:rsidRPr="00911BCA">
        <w:rPr>
          <w:sz w:val="23"/>
          <w:szCs w:val="23"/>
          <w:lang w:val="lt-LT"/>
        </w:rPr>
        <w:t>nutraukimo dieną.</w:t>
      </w:r>
    </w:p>
    <w:p w14:paraId="3EA03ADE" w14:textId="77777777" w:rsidR="00610AB9" w:rsidRPr="007D5E23" w:rsidRDefault="00610AB9" w:rsidP="00610AB9">
      <w:pPr>
        <w:numPr>
          <w:ilvl w:val="0"/>
          <w:numId w:val="20"/>
        </w:numPr>
        <w:tabs>
          <w:tab w:val="left" w:pos="709"/>
          <w:tab w:val="left" w:pos="851"/>
          <w:tab w:val="left" w:pos="993"/>
          <w:tab w:val="left" w:pos="1134"/>
        </w:tabs>
        <w:suppressAutoHyphens/>
        <w:ind w:left="0" w:firstLine="567"/>
        <w:jc w:val="both"/>
        <w:rPr>
          <w:i/>
          <w:iCs/>
          <w:color w:val="000000"/>
          <w:sz w:val="23"/>
          <w:szCs w:val="23"/>
          <w:u w:val="single"/>
          <w:lang w:val="lt-LT"/>
        </w:rPr>
      </w:pPr>
      <w:r w:rsidRPr="007D5E23">
        <w:rPr>
          <w:color w:val="000000"/>
          <w:sz w:val="23"/>
          <w:szCs w:val="23"/>
          <w:lang w:val="lt-LT"/>
        </w:rPr>
        <w:t xml:space="preserve">Neišsigabenus laivo iki Sutarties 3, 4 ar 32 punkte nurodyto termino pabaigos, Klientas moka Įmonei 8,00 Eur baudą už kiekvieną uždelstą dieną. </w:t>
      </w:r>
    </w:p>
    <w:p w14:paraId="23FF38A8" w14:textId="77777777" w:rsidR="00610AB9" w:rsidRPr="007D5E23" w:rsidRDefault="00610AB9" w:rsidP="00610AB9">
      <w:pPr>
        <w:pStyle w:val="Sraopastraipa"/>
        <w:numPr>
          <w:ilvl w:val="0"/>
          <w:numId w:val="20"/>
        </w:numPr>
        <w:tabs>
          <w:tab w:val="left" w:pos="709"/>
          <w:tab w:val="left" w:pos="851"/>
          <w:tab w:val="left" w:pos="993"/>
        </w:tabs>
        <w:ind w:left="0" w:firstLine="567"/>
        <w:jc w:val="both"/>
        <w:rPr>
          <w:color w:val="000000"/>
          <w:sz w:val="23"/>
          <w:szCs w:val="23"/>
          <w:u w:val="single"/>
          <w:lang w:val="lt-LT"/>
        </w:rPr>
      </w:pPr>
      <w:r w:rsidRPr="007D5E23">
        <w:rPr>
          <w:color w:val="000000"/>
          <w:sz w:val="23"/>
          <w:szCs w:val="23"/>
          <w:lang w:val="lt-LT"/>
        </w:rPr>
        <w:t xml:space="preserve">Įmonė turi teisę, Klientui neišsigabenus laivo iki Sutarties 3, 4 ar 32 punkte nurodyto termino pabaigos, be atskiro įspėjimo pašalinti laivą iš Uostadvario vidaus vandenų uosto. Įmonė, pasinaudojusi šiame punkte nurodyta teise, už pasekmes neatsako ir neatlygina jokių dėl to patirtų nuostolių Klientui.  </w:t>
      </w:r>
    </w:p>
    <w:p w14:paraId="112D4EFD" w14:textId="77777777" w:rsidR="00610AB9" w:rsidRPr="004D2A90" w:rsidRDefault="00610AB9" w:rsidP="00610AB9">
      <w:pPr>
        <w:numPr>
          <w:ilvl w:val="0"/>
          <w:numId w:val="20"/>
        </w:numPr>
        <w:tabs>
          <w:tab w:val="left" w:pos="709"/>
          <w:tab w:val="left" w:pos="851"/>
          <w:tab w:val="left" w:pos="993"/>
          <w:tab w:val="left" w:pos="1134"/>
        </w:tabs>
        <w:suppressAutoHyphens/>
        <w:autoSpaceDE w:val="0"/>
        <w:autoSpaceDN w:val="0"/>
        <w:adjustRightInd w:val="0"/>
        <w:ind w:left="0" w:firstLine="567"/>
        <w:jc w:val="both"/>
        <w:rPr>
          <w:sz w:val="23"/>
          <w:szCs w:val="23"/>
          <w:lang w:val="lt-LT"/>
        </w:rPr>
      </w:pPr>
      <w:r w:rsidRPr="004D2A90">
        <w:rPr>
          <w:sz w:val="23"/>
          <w:szCs w:val="23"/>
          <w:lang w:val="lt-LT"/>
        </w:rPr>
        <w:t xml:space="preserve">Sutarties nutraukimas ar pasibaigimas neatleidžia Kliento nuo įsipareigojimų visiškai atsiskaityti su Įmone, taip pat nepanaikina teisės Įmonei reikalauti atlyginti nuostolius, atsiradusius dėl Kliento įsipareigojimų pagal Sutartį nevykdymo ar netinkamo vykdymo, net jei tokie įsiskolinimai tampa žinomi po Sutarties nutraukimo ar pasibaigimo. </w:t>
      </w:r>
    </w:p>
    <w:p w14:paraId="123BFE1B" w14:textId="77777777" w:rsidR="00610AB9" w:rsidRPr="004D2A90" w:rsidRDefault="00610AB9" w:rsidP="00610AB9">
      <w:pPr>
        <w:autoSpaceDE w:val="0"/>
        <w:autoSpaceDN w:val="0"/>
        <w:adjustRightInd w:val="0"/>
        <w:ind w:firstLine="360"/>
        <w:jc w:val="both"/>
        <w:rPr>
          <w:sz w:val="23"/>
          <w:szCs w:val="23"/>
          <w:lang w:val="lt-LT"/>
        </w:rPr>
      </w:pPr>
    </w:p>
    <w:p w14:paraId="228FFC25" w14:textId="77777777" w:rsidR="00610AB9" w:rsidRPr="004D2A90" w:rsidRDefault="00610AB9" w:rsidP="00610AB9">
      <w:pPr>
        <w:numPr>
          <w:ilvl w:val="0"/>
          <w:numId w:val="23"/>
        </w:numPr>
        <w:suppressAutoHyphens/>
        <w:jc w:val="center"/>
        <w:rPr>
          <w:b/>
          <w:sz w:val="23"/>
          <w:szCs w:val="23"/>
          <w:lang w:val="lt-LT" w:eastAsia="ar-SA"/>
        </w:rPr>
      </w:pPr>
      <w:r w:rsidRPr="004D2A90">
        <w:rPr>
          <w:b/>
          <w:sz w:val="23"/>
          <w:szCs w:val="23"/>
          <w:lang w:val="lt-LT" w:eastAsia="ar-SA"/>
        </w:rPr>
        <w:t>Asmens duomenų apsauga</w:t>
      </w:r>
    </w:p>
    <w:p w14:paraId="08C8E2F9" w14:textId="77777777" w:rsidR="00610AB9" w:rsidRPr="007D5E23" w:rsidRDefault="00610AB9" w:rsidP="00610AB9">
      <w:pPr>
        <w:suppressAutoHyphens/>
        <w:ind w:left="1080"/>
        <w:rPr>
          <w:color w:val="000000"/>
          <w:sz w:val="23"/>
          <w:szCs w:val="23"/>
          <w:lang w:val="lt-LT" w:eastAsia="ar-SA"/>
        </w:rPr>
      </w:pPr>
    </w:p>
    <w:p w14:paraId="1DB82188" w14:textId="77777777" w:rsidR="00610AB9" w:rsidRPr="00610AB9" w:rsidRDefault="00610AB9" w:rsidP="00610AB9">
      <w:pPr>
        <w:numPr>
          <w:ilvl w:val="0"/>
          <w:numId w:val="20"/>
        </w:numPr>
        <w:tabs>
          <w:tab w:val="left" w:pos="993"/>
        </w:tabs>
        <w:ind w:left="0" w:firstLine="567"/>
        <w:jc w:val="both"/>
        <w:rPr>
          <w:rFonts w:eastAsia="Arial"/>
          <w:color w:val="000000"/>
          <w:lang w:val="lt-LT"/>
        </w:rPr>
      </w:pPr>
      <w:r w:rsidRPr="00610AB9">
        <w:rPr>
          <w:rFonts w:eastAsia="Arial"/>
          <w:color w:val="000000"/>
          <w:lang w:val="lt-LT"/>
        </w:rPr>
        <w:t xml:space="preserve">Įmonė įsipareigoja tvarkyti Kliento asmens duomenis laikydamasi jai iš teisės aktų kylančių asmens duomenų tvarkymo įpareigojimų. Asmens duomenys tvarkomi sutarties bei pareigų, kylančių iš teisės aktų, vykdymui.  </w:t>
      </w:r>
    </w:p>
    <w:p w14:paraId="3BEB254A" w14:textId="77777777" w:rsidR="00610AB9" w:rsidRPr="00610AB9" w:rsidRDefault="00610AB9" w:rsidP="00610AB9">
      <w:pPr>
        <w:numPr>
          <w:ilvl w:val="0"/>
          <w:numId w:val="20"/>
        </w:numPr>
        <w:tabs>
          <w:tab w:val="left" w:pos="993"/>
        </w:tabs>
        <w:ind w:left="0" w:firstLine="567"/>
        <w:jc w:val="both"/>
        <w:rPr>
          <w:rFonts w:eastAsia="Arial"/>
          <w:color w:val="000000"/>
          <w:lang w:val="lt-LT"/>
        </w:rPr>
      </w:pPr>
      <w:r w:rsidRPr="00610AB9">
        <w:rPr>
          <w:rFonts w:eastAsia="Arial"/>
          <w:color w:val="000000"/>
          <w:lang w:val="lt-LT"/>
        </w:rPr>
        <w:t>Įmonė turi teisę tvarkyti Kliento asmens duomenis tokia apimtimi ir tokiais tikslais, kad būtų pasiekti šioje Sutartyje numatyti tikslai, įskaitant Kliento asmens duomen</w:t>
      </w:r>
      <w:r w:rsidR="00B74BF7">
        <w:rPr>
          <w:rFonts w:eastAsia="Arial"/>
          <w:color w:val="000000"/>
          <w:lang w:val="lt-LT"/>
        </w:rPr>
        <w:t>ų</w:t>
      </w:r>
      <w:r w:rsidRPr="00610AB9">
        <w:rPr>
          <w:rFonts w:eastAsia="Arial"/>
          <w:color w:val="000000"/>
          <w:lang w:val="lt-LT"/>
        </w:rPr>
        <w:t xml:space="preserve"> </w:t>
      </w:r>
      <w:r w:rsidR="00B74BF7">
        <w:rPr>
          <w:rFonts w:eastAsia="Arial"/>
          <w:color w:val="000000"/>
          <w:lang w:val="lt-LT"/>
        </w:rPr>
        <w:t xml:space="preserve">pateikimą </w:t>
      </w:r>
      <w:r w:rsidRPr="00610AB9">
        <w:rPr>
          <w:rFonts w:eastAsia="Arial"/>
          <w:color w:val="000000"/>
          <w:lang w:val="lt-LT"/>
        </w:rPr>
        <w:t xml:space="preserve"> tvarkyti tretiesiems asmenims,</w:t>
      </w:r>
      <w:r w:rsidR="00B74BF7">
        <w:rPr>
          <w:rFonts w:eastAsia="Arial"/>
          <w:color w:val="000000"/>
          <w:lang w:val="lt-LT"/>
        </w:rPr>
        <w:t xml:space="preserve"> tarp kurių ir (</w:t>
      </w:r>
      <w:r w:rsidRPr="00610AB9">
        <w:rPr>
          <w:rFonts w:eastAsia="Arial"/>
          <w:color w:val="000000"/>
          <w:lang w:val="lt-LT"/>
        </w:rPr>
        <w:t>bet neapsiribojant jais</w:t>
      </w:r>
      <w:r w:rsidR="00B74BF7">
        <w:rPr>
          <w:rFonts w:eastAsia="Arial"/>
          <w:color w:val="000000"/>
          <w:lang w:val="lt-LT"/>
        </w:rPr>
        <w:t>)</w:t>
      </w:r>
      <w:r w:rsidRPr="00610AB9">
        <w:rPr>
          <w:rFonts w:eastAsia="Arial"/>
          <w:color w:val="000000"/>
          <w:lang w:val="lt-LT"/>
        </w:rPr>
        <w:t xml:space="preserve"> Įmonės duomenų tvarkytojams, taip pat teisėsaugos institucijoms, teismams, valstybinėms įstaigoms, notarams, antstoliams, draudimo kompanijoms, bankams, kitiems tretiesiems asmenims, susijusiems su Įmonės teisėtų interesų užtikrinimu ir kt., taip pat kitiems asmenims, siekiantiems pareikšti ar apginti savo teisinius reikalavimus. Asmens duomenys bus saugomi vadovaujantis įstatym</w:t>
      </w:r>
      <w:r w:rsidR="00526C65">
        <w:rPr>
          <w:rFonts w:eastAsia="Arial"/>
          <w:color w:val="000000"/>
          <w:lang w:val="lt-LT"/>
        </w:rPr>
        <w:t>ais</w:t>
      </w:r>
      <w:r w:rsidRPr="00610AB9">
        <w:rPr>
          <w:rFonts w:eastAsia="Arial"/>
          <w:color w:val="000000"/>
          <w:lang w:val="lt-LT"/>
        </w:rPr>
        <w:t xml:space="preserve"> ar Įmonės nustatytais saugojimo terminais. </w:t>
      </w:r>
    </w:p>
    <w:p w14:paraId="47025B47" w14:textId="77777777" w:rsidR="00610AB9" w:rsidRPr="00610AB9" w:rsidRDefault="00610AB9" w:rsidP="00610AB9">
      <w:pPr>
        <w:numPr>
          <w:ilvl w:val="0"/>
          <w:numId w:val="20"/>
        </w:numPr>
        <w:tabs>
          <w:tab w:val="left" w:pos="993"/>
        </w:tabs>
        <w:ind w:left="0" w:firstLine="567"/>
        <w:jc w:val="both"/>
        <w:rPr>
          <w:rFonts w:eastAsia="Arial"/>
          <w:color w:val="000000"/>
          <w:lang w:val="lt-LT"/>
        </w:rPr>
      </w:pPr>
      <w:r w:rsidRPr="00610AB9">
        <w:rPr>
          <w:rFonts w:eastAsia="Arial"/>
          <w:color w:val="000000"/>
          <w:lang w:val="lt-LT"/>
        </w:rPr>
        <w:t>Klientas informuojamas, kad turi šias teises:</w:t>
      </w:r>
    </w:p>
    <w:p w14:paraId="40749300" w14:textId="77777777" w:rsidR="00610AB9" w:rsidRPr="00610AB9" w:rsidRDefault="00610AB9" w:rsidP="00610AB9">
      <w:pPr>
        <w:pStyle w:val="Sraopastraipa"/>
        <w:numPr>
          <w:ilvl w:val="1"/>
          <w:numId w:val="20"/>
        </w:numPr>
        <w:tabs>
          <w:tab w:val="left" w:pos="993"/>
        </w:tabs>
        <w:spacing w:after="160" w:line="259" w:lineRule="auto"/>
        <w:ind w:left="0" w:firstLine="567"/>
        <w:jc w:val="both"/>
        <w:rPr>
          <w:rFonts w:eastAsia="Arial"/>
          <w:color w:val="000000"/>
          <w:lang w:val="lt-LT"/>
        </w:rPr>
      </w:pPr>
      <w:r w:rsidRPr="00610AB9">
        <w:rPr>
          <w:rFonts w:eastAsia="Arial"/>
          <w:color w:val="000000"/>
          <w:lang w:val="lt-LT"/>
        </w:rPr>
        <w:t xml:space="preserve">teisė prašyti susipažinti su tvarkomais asmens duomenimis; </w:t>
      </w:r>
    </w:p>
    <w:p w14:paraId="53384988" w14:textId="77777777" w:rsidR="00610AB9" w:rsidRPr="00610AB9" w:rsidRDefault="00610AB9" w:rsidP="00610AB9">
      <w:pPr>
        <w:pStyle w:val="Sraopastraipa"/>
        <w:numPr>
          <w:ilvl w:val="1"/>
          <w:numId w:val="20"/>
        </w:numPr>
        <w:tabs>
          <w:tab w:val="left" w:pos="993"/>
        </w:tabs>
        <w:spacing w:after="160" w:line="259" w:lineRule="auto"/>
        <w:ind w:left="0" w:firstLine="567"/>
        <w:jc w:val="both"/>
        <w:rPr>
          <w:rFonts w:eastAsia="Arial"/>
          <w:color w:val="000000"/>
          <w:lang w:val="lt-LT"/>
        </w:rPr>
      </w:pPr>
      <w:r w:rsidRPr="00610AB9">
        <w:rPr>
          <w:rFonts w:eastAsia="Arial"/>
          <w:color w:val="000000"/>
          <w:lang w:val="lt-LT"/>
        </w:rPr>
        <w:t>teisė prašyti patikslinti, ištaisyti arba ištrinti tvarkomus asmens duomenis;</w:t>
      </w:r>
    </w:p>
    <w:p w14:paraId="3169BAC7" w14:textId="77777777" w:rsidR="00610AB9" w:rsidRPr="00610AB9" w:rsidRDefault="00610AB9" w:rsidP="00610AB9">
      <w:pPr>
        <w:pStyle w:val="Sraopastraipa"/>
        <w:numPr>
          <w:ilvl w:val="1"/>
          <w:numId w:val="20"/>
        </w:numPr>
        <w:tabs>
          <w:tab w:val="left" w:pos="993"/>
        </w:tabs>
        <w:spacing w:after="160" w:line="259" w:lineRule="auto"/>
        <w:ind w:left="0" w:firstLine="567"/>
        <w:jc w:val="both"/>
        <w:rPr>
          <w:rFonts w:eastAsia="Arial"/>
          <w:color w:val="000000"/>
          <w:lang w:val="lt-LT"/>
        </w:rPr>
      </w:pPr>
      <w:r w:rsidRPr="00610AB9">
        <w:rPr>
          <w:rFonts w:eastAsia="Arial"/>
          <w:color w:val="000000"/>
          <w:lang w:val="lt-LT"/>
        </w:rPr>
        <w:t xml:space="preserve">teisė apriboti asmens duomenų tvarkymą; </w:t>
      </w:r>
    </w:p>
    <w:p w14:paraId="402F2C00" w14:textId="77777777" w:rsidR="00610AB9" w:rsidRPr="00610AB9" w:rsidRDefault="00610AB9" w:rsidP="00610AB9">
      <w:pPr>
        <w:pStyle w:val="Sraopastraipa"/>
        <w:numPr>
          <w:ilvl w:val="1"/>
          <w:numId w:val="20"/>
        </w:numPr>
        <w:tabs>
          <w:tab w:val="left" w:pos="993"/>
        </w:tabs>
        <w:spacing w:after="160" w:line="259" w:lineRule="auto"/>
        <w:ind w:left="0" w:firstLine="567"/>
        <w:jc w:val="both"/>
        <w:rPr>
          <w:rFonts w:eastAsia="Arial"/>
          <w:color w:val="000000"/>
          <w:lang w:val="lt-LT"/>
        </w:rPr>
      </w:pPr>
      <w:r w:rsidRPr="00610AB9">
        <w:rPr>
          <w:rFonts w:eastAsia="Arial"/>
          <w:color w:val="000000"/>
          <w:lang w:val="lt-LT"/>
        </w:rPr>
        <w:t xml:space="preserve">teisė nesutikti su asmens duomenų tvarkymu; </w:t>
      </w:r>
    </w:p>
    <w:p w14:paraId="6CB7CF51" w14:textId="77777777" w:rsidR="00610AB9" w:rsidRPr="00610AB9" w:rsidRDefault="00610AB9" w:rsidP="00610AB9">
      <w:pPr>
        <w:pStyle w:val="Sraopastraipa"/>
        <w:numPr>
          <w:ilvl w:val="1"/>
          <w:numId w:val="20"/>
        </w:numPr>
        <w:tabs>
          <w:tab w:val="left" w:pos="993"/>
        </w:tabs>
        <w:spacing w:after="160" w:line="259" w:lineRule="auto"/>
        <w:ind w:left="0" w:firstLine="567"/>
        <w:jc w:val="both"/>
        <w:rPr>
          <w:rFonts w:eastAsia="Arial"/>
          <w:color w:val="000000"/>
          <w:lang w:val="lt-LT"/>
        </w:rPr>
      </w:pPr>
      <w:r w:rsidRPr="00610AB9">
        <w:rPr>
          <w:rFonts w:eastAsia="Arial"/>
          <w:color w:val="000000"/>
          <w:lang w:val="lt-LT"/>
        </w:rPr>
        <w:t xml:space="preserve">teisė gauti tvarkomus asmens duomenis susistemintu, įprastai naudojamu ir kompiuterio skaitomu formatu; </w:t>
      </w:r>
    </w:p>
    <w:p w14:paraId="62995607" w14:textId="77777777" w:rsidR="00610AB9" w:rsidRPr="00610AB9" w:rsidRDefault="00610AB9" w:rsidP="00610AB9">
      <w:pPr>
        <w:pStyle w:val="Sraopastraipa"/>
        <w:numPr>
          <w:ilvl w:val="1"/>
          <w:numId w:val="20"/>
        </w:numPr>
        <w:tabs>
          <w:tab w:val="left" w:pos="993"/>
        </w:tabs>
        <w:spacing w:after="160" w:line="259" w:lineRule="auto"/>
        <w:ind w:left="0" w:firstLine="567"/>
        <w:jc w:val="both"/>
        <w:rPr>
          <w:rFonts w:eastAsia="Arial"/>
          <w:color w:val="000000"/>
          <w:lang w:val="lt-LT"/>
        </w:rPr>
      </w:pPr>
      <w:r w:rsidRPr="00610AB9">
        <w:rPr>
          <w:rFonts w:eastAsia="Arial"/>
          <w:color w:val="000000"/>
          <w:lang w:val="lt-LT"/>
        </w:rPr>
        <w:t xml:space="preserve">teisė prašyti tvarkomus asmens duomenis persiųsti kitoms įmonėms ar įstaigoms; </w:t>
      </w:r>
    </w:p>
    <w:p w14:paraId="2F863145" w14:textId="77777777" w:rsidR="00610AB9" w:rsidRPr="00610AB9" w:rsidRDefault="00610AB9" w:rsidP="001F4131">
      <w:pPr>
        <w:pStyle w:val="Sraopastraipa"/>
        <w:numPr>
          <w:ilvl w:val="1"/>
          <w:numId w:val="20"/>
        </w:numPr>
        <w:tabs>
          <w:tab w:val="left" w:pos="993"/>
        </w:tabs>
        <w:spacing w:line="259" w:lineRule="auto"/>
        <w:ind w:left="0" w:firstLine="567"/>
        <w:jc w:val="both"/>
        <w:rPr>
          <w:rFonts w:eastAsia="Arial"/>
          <w:color w:val="000000"/>
          <w:lang w:val="lt-LT"/>
        </w:rPr>
      </w:pPr>
      <w:r w:rsidRPr="00610AB9">
        <w:rPr>
          <w:rFonts w:eastAsia="Arial"/>
          <w:color w:val="000000"/>
          <w:lang w:val="lt-LT"/>
        </w:rPr>
        <w:t>teisė pateikti skundą V</w:t>
      </w:r>
      <w:r w:rsidR="001F4131">
        <w:rPr>
          <w:rFonts w:eastAsia="Arial"/>
          <w:color w:val="000000"/>
          <w:lang w:val="lt-LT"/>
        </w:rPr>
        <w:t>alstybinei duomenų apsaugos inspekcijai</w:t>
      </w:r>
      <w:r w:rsidRPr="00610AB9">
        <w:rPr>
          <w:rFonts w:eastAsia="Arial"/>
          <w:color w:val="000000"/>
          <w:lang w:val="lt-LT"/>
        </w:rPr>
        <w:t>.</w:t>
      </w:r>
    </w:p>
    <w:p w14:paraId="4A1CFF07" w14:textId="77777777" w:rsidR="00610AB9" w:rsidRPr="00610AB9" w:rsidRDefault="00610AB9" w:rsidP="00610AB9">
      <w:pPr>
        <w:numPr>
          <w:ilvl w:val="0"/>
          <w:numId w:val="20"/>
        </w:numPr>
        <w:tabs>
          <w:tab w:val="left" w:pos="993"/>
        </w:tabs>
        <w:ind w:left="0" w:firstLine="567"/>
        <w:jc w:val="both"/>
        <w:rPr>
          <w:rFonts w:eastAsia="Arial"/>
          <w:color w:val="000000"/>
          <w:lang w:val="lt-LT"/>
        </w:rPr>
      </w:pPr>
      <w:r w:rsidRPr="00610AB9">
        <w:rPr>
          <w:rFonts w:eastAsia="Arial"/>
          <w:color w:val="000000"/>
          <w:lang w:val="lt-LT"/>
        </w:rPr>
        <w:t>Kliento teisių įgyvendinimo tvarką nustato Įmonės Duomenų subjektų teisių įgyvendinimo tvarkos aprašas</w:t>
      </w:r>
      <w:r w:rsidR="004F015C">
        <w:rPr>
          <w:rFonts w:eastAsia="Arial"/>
          <w:color w:val="000000"/>
          <w:lang w:val="lt-LT"/>
        </w:rPr>
        <w:t xml:space="preserve">, su kuriuo </w:t>
      </w:r>
      <w:r w:rsidRPr="00610AB9">
        <w:rPr>
          <w:rFonts w:eastAsia="Arial"/>
          <w:color w:val="000000"/>
          <w:lang w:val="lt-LT"/>
        </w:rPr>
        <w:t xml:space="preserve">Klientas gali susipažinti Įmonės interneto svetainėje </w:t>
      </w:r>
      <w:hyperlink r:id="rId9" w:history="1">
        <w:r w:rsidRPr="00610AB9">
          <w:rPr>
            <w:rStyle w:val="Hipersaitas"/>
            <w:rFonts w:eastAsia="Arial"/>
            <w:color w:val="000000"/>
            <w:lang w:val="lt-LT"/>
          </w:rPr>
          <w:t>https://vvkd.lt/asmens-duomenu-apsauga/</w:t>
        </w:r>
      </w:hyperlink>
      <w:r w:rsidRPr="00610AB9">
        <w:rPr>
          <w:rFonts w:eastAsia="Arial"/>
          <w:color w:val="000000"/>
          <w:lang w:val="lt-LT"/>
        </w:rPr>
        <w:t xml:space="preserve"> .</w:t>
      </w:r>
    </w:p>
    <w:p w14:paraId="55709D03" w14:textId="77777777" w:rsidR="00610AB9" w:rsidRPr="00610AB9" w:rsidRDefault="00610AB9" w:rsidP="00610AB9">
      <w:pPr>
        <w:numPr>
          <w:ilvl w:val="0"/>
          <w:numId w:val="20"/>
        </w:numPr>
        <w:tabs>
          <w:tab w:val="left" w:pos="993"/>
        </w:tabs>
        <w:ind w:left="0" w:firstLine="567"/>
        <w:jc w:val="both"/>
        <w:rPr>
          <w:rFonts w:eastAsia="Arial"/>
          <w:color w:val="000000"/>
          <w:lang w:val="lt-LT"/>
        </w:rPr>
      </w:pPr>
      <w:r w:rsidRPr="00610AB9">
        <w:rPr>
          <w:rFonts w:eastAsia="Arial"/>
          <w:color w:val="000000"/>
          <w:lang w:val="lt-LT"/>
        </w:rPr>
        <w:t xml:space="preserve">Įmonės vykdomą asmens duomenų tvarkymą nustato Asmens duomenų tvarkymo valstybės įmonėje Vidaus vandens kelių direkcijoje taisyklės, su kuriomis Klientas gali susipažinti Įmonės interneto svetainėje </w:t>
      </w:r>
      <w:hyperlink r:id="rId10" w:history="1">
        <w:r w:rsidRPr="00610AB9">
          <w:rPr>
            <w:rStyle w:val="Hipersaitas"/>
            <w:rFonts w:eastAsia="Arial"/>
            <w:color w:val="000000"/>
            <w:lang w:val="lt-LT"/>
          </w:rPr>
          <w:t>https://vvkd.lt/asmens-duomenu-apsauga/</w:t>
        </w:r>
      </w:hyperlink>
      <w:r w:rsidR="00480CEA">
        <w:rPr>
          <w:rFonts w:eastAsia="Arial"/>
          <w:color w:val="000000"/>
          <w:lang w:val="lt-LT"/>
        </w:rPr>
        <w:t>.</w:t>
      </w:r>
      <w:r w:rsidRPr="00610AB9">
        <w:rPr>
          <w:rFonts w:eastAsia="Arial"/>
          <w:color w:val="000000"/>
          <w:lang w:val="lt-LT"/>
        </w:rPr>
        <w:t xml:space="preserve"> </w:t>
      </w:r>
    </w:p>
    <w:p w14:paraId="5C446463" w14:textId="77777777" w:rsidR="00610AB9" w:rsidRPr="008536D1" w:rsidRDefault="00610AB9" w:rsidP="00610AB9">
      <w:pPr>
        <w:tabs>
          <w:tab w:val="left" w:pos="993"/>
        </w:tabs>
        <w:ind w:firstLine="567"/>
        <w:jc w:val="both"/>
        <w:rPr>
          <w:rFonts w:eastAsia="Arial"/>
          <w:color w:val="0070C0"/>
          <w:lang w:val="lt-LT"/>
        </w:rPr>
      </w:pPr>
    </w:p>
    <w:p w14:paraId="46CC242C" w14:textId="77777777" w:rsidR="00610AB9" w:rsidRPr="004D2A90" w:rsidRDefault="00610AB9" w:rsidP="00610AB9">
      <w:pPr>
        <w:pStyle w:val="Antrat1"/>
        <w:numPr>
          <w:ilvl w:val="0"/>
          <w:numId w:val="23"/>
        </w:numPr>
        <w:jc w:val="center"/>
        <w:rPr>
          <w:rFonts w:ascii="Times New Roman" w:hAnsi="Times New Roman"/>
          <w:sz w:val="23"/>
          <w:szCs w:val="23"/>
          <w:lang w:val="lt-LT"/>
        </w:rPr>
      </w:pPr>
      <w:r w:rsidRPr="004D2A90">
        <w:rPr>
          <w:rFonts w:ascii="Times New Roman" w:hAnsi="Times New Roman"/>
          <w:sz w:val="23"/>
          <w:szCs w:val="23"/>
          <w:lang w:val="lt-LT"/>
        </w:rPr>
        <w:t>Kitos sąlygos</w:t>
      </w:r>
    </w:p>
    <w:p w14:paraId="20948FA4" w14:textId="77777777" w:rsidR="00610AB9" w:rsidRPr="004D2A90" w:rsidRDefault="00610AB9" w:rsidP="00610AB9">
      <w:pPr>
        <w:ind w:left="1080"/>
        <w:rPr>
          <w:sz w:val="23"/>
          <w:szCs w:val="23"/>
          <w:lang w:val="lt-LT" w:eastAsia="x-none"/>
        </w:rPr>
      </w:pPr>
    </w:p>
    <w:p w14:paraId="7E575061" w14:textId="77777777" w:rsidR="00610AB9" w:rsidRPr="004D2A90" w:rsidRDefault="00610AB9" w:rsidP="00610AB9">
      <w:pPr>
        <w:numPr>
          <w:ilvl w:val="0"/>
          <w:numId w:val="20"/>
        </w:numPr>
        <w:tabs>
          <w:tab w:val="left" w:pos="993"/>
        </w:tabs>
        <w:ind w:left="0" w:firstLine="567"/>
        <w:jc w:val="both"/>
        <w:rPr>
          <w:sz w:val="23"/>
          <w:szCs w:val="23"/>
          <w:lang w:val="lt-LT"/>
        </w:rPr>
      </w:pPr>
      <w:r w:rsidRPr="004D2A90">
        <w:rPr>
          <w:sz w:val="23"/>
          <w:szCs w:val="23"/>
          <w:lang w:val="lt-LT"/>
        </w:rPr>
        <w:t>Visi pranešimai, vienos iš Šalių skirti kitai Šaliai, laikomi atlikti tinkamu būdu, jei buvo adresuoti Sutarties 9 skyriuje nurodytais adresais ir numeriais. Dokumentas, išsiųstas elektroniniu paštu ar faksimiliniu ryšiu, laikomas pasiekusiu adresatą dokumento išsiuntimo dieną. Registruotu paštu išsiųstas dokumentas laikomas pasiekusiu adresatą praėjus penkioms dienoms nuo dokumento išsiuntimo dienos.</w:t>
      </w:r>
    </w:p>
    <w:p w14:paraId="76B39637" w14:textId="77777777" w:rsidR="00610AB9" w:rsidRPr="004D2A90" w:rsidRDefault="00610AB9" w:rsidP="00610AB9">
      <w:pPr>
        <w:numPr>
          <w:ilvl w:val="0"/>
          <w:numId w:val="20"/>
        </w:numPr>
        <w:tabs>
          <w:tab w:val="left" w:pos="851"/>
          <w:tab w:val="left" w:pos="993"/>
        </w:tabs>
        <w:ind w:left="0" w:firstLine="567"/>
        <w:jc w:val="both"/>
        <w:rPr>
          <w:sz w:val="23"/>
          <w:szCs w:val="23"/>
          <w:lang w:val="lt-LT"/>
        </w:rPr>
      </w:pPr>
      <w:r w:rsidRPr="004D2A90">
        <w:rPr>
          <w:sz w:val="23"/>
          <w:szCs w:val="23"/>
          <w:lang w:val="lt-LT"/>
        </w:rPr>
        <w:t xml:space="preserve">Šalys privalo nedelsdamos raštu informuoti viena kitą apie Sutarties 9 skyriuje nurodytų duomenų pasikeitimą. Jeigu Šalis neįvykdo šios pareigos, visa korespondencija jai siunčiama Sutarties 9 skyriuje nurodytais adresais (numeriais) ir </w:t>
      </w:r>
      <w:r w:rsidR="007719C7">
        <w:rPr>
          <w:sz w:val="23"/>
          <w:szCs w:val="23"/>
          <w:lang w:val="lt-LT"/>
        </w:rPr>
        <w:t>manoma</w:t>
      </w:r>
      <w:r w:rsidRPr="004D2A90">
        <w:rPr>
          <w:sz w:val="23"/>
          <w:szCs w:val="23"/>
          <w:lang w:val="lt-LT"/>
        </w:rPr>
        <w:t>, kad Šalis šią korespondenciją gavo.</w:t>
      </w:r>
    </w:p>
    <w:p w14:paraId="6296BB48" w14:textId="77777777" w:rsidR="00610AB9" w:rsidRPr="004D2A90" w:rsidRDefault="00610AB9" w:rsidP="00610AB9">
      <w:pPr>
        <w:numPr>
          <w:ilvl w:val="0"/>
          <w:numId w:val="20"/>
        </w:numPr>
        <w:tabs>
          <w:tab w:val="left" w:pos="993"/>
        </w:tabs>
        <w:ind w:left="0" w:firstLine="567"/>
        <w:jc w:val="both"/>
        <w:rPr>
          <w:sz w:val="23"/>
          <w:szCs w:val="23"/>
          <w:lang w:val="lt-LT"/>
        </w:rPr>
      </w:pPr>
      <w:r w:rsidRPr="004D2A90">
        <w:rPr>
          <w:sz w:val="23"/>
          <w:szCs w:val="23"/>
          <w:lang w:val="lt-LT"/>
        </w:rPr>
        <w:t>Ginčai dėl šios Sutarties sprendžiami derybų būdu, o ginčo neišsprendus derybų būdu – Lietuvos Respublikos įstatymų nustatyta tvarka.</w:t>
      </w:r>
    </w:p>
    <w:p w14:paraId="4B9BAA5F" w14:textId="77777777" w:rsidR="00610AB9" w:rsidRPr="004D2A90" w:rsidRDefault="00610AB9" w:rsidP="00610AB9">
      <w:pPr>
        <w:numPr>
          <w:ilvl w:val="0"/>
          <w:numId w:val="20"/>
        </w:numPr>
        <w:tabs>
          <w:tab w:val="left" w:pos="851"/>
          <w:tab w:val="left" w:pos="993"/>
        </w:tabs>
        <w:ind w:left="0" w:firstLine="567"/>
        <w:jc w:val="both"/>
        <w:rPr>
          <w:sz w:val="23"/>
          <w:szCs w:val="23"/>
          <w:lang w:val="lt-LT"/>
        </w:rPr>
      </w:pPr>
      <w:r w:rsidRPr="004D2A90">
        <w:rPr>
          <w:sz w:val="23"/>
          <w:szCs w:val="23"/>
          <w:lang w:val="lt-LT"/>
        </w:rPr>
        <w:t>Sutartis gali būti pakeista ar papildyta tik rašytiniu Šalių susitarimu, patvirtintu Šalių ar jų įgaliotų atstovų parašais ir antspaudais, jeigu šalis antspaudą privalo turėti.</w:t>
      </w:r>
    </w:p>
    <w:p w14:paraId="2DE3E9F6" w14:textId="77777777" w:rsidR="00610AB9" w:rsidRPr="004D2A90" w:rsidRDefault="00610AB9" w:rsidP="00610AB9">
      <w:pPr>
        <w:numPr>
          <w:ilvl w:val="0"/>
          <w:numId w:val="20"/>
        </w:numPr>
        <w:tabs>
          <w:tab w:val="left" w:pos="851"/>
          <w:tab w:val="left" w:pos="993"/>
        </w:tabs>
        <w:ind w:left="0" w:firstLine="567"/>
        <w:jc w:val="both"/>
        <w:rPr>
          <w:sz w:val="23"/>
          <w:szCs w:val="23"/>
          <w:lang w:val="lt-LT"/>
        </w:rPr>
      </w:pPr>
      <w:r w:rsidRPr="004D2A90">
        <w:rPr>
          <w:sz w:val="23"/>
          <w:szCs w:val="23"/>
          <w:lang w:val="lt-LT"/>
        </w:rPr>
        <w:t>Sutartis sudaryta dviem vienodą juridinę galią turinčiais egzemplioriais – po vieną kiekvienai Šaliai. Pasirašyta ir skenuota Sutartis turi tokią pačią juridinę galią kaip ir Sutarties originalas.</w:t>
      </w:r>
    </w:p>
    <w:p w14:paraId="1B9347FA" w14:textId="77777777" w:rsidR="00610AB9" w:rsidRPr="0048372B" w:rsidRDefault="00610AB9" w:rsidP="00610AB9">
      <w:pPr>
        <w:numPr>
          <w:ilvl w:val="0"/>
          <w:numId w:val="20"/>
        </w:numPr>
        <w:tabs>
          <w:tab w:val="left" w:pos="993"/>
        </w:tabs>
        <w:ind w:left="0" w:firstLine="567"/>
        <w:jc w:val="both"/>
        <w:rPr>
          <w:color w:val="FF0000"/>
          <w:sz w:val="23"/>
          <w:szCs w:val="23"/>
          <w:lang w:val="lt-LT"/>
        </w:rPr>
      </w:pPr>
      <w:r w:rsidRPr="007D5E23">
        <w:rPr>
          <w:color w:val="000000"/>
          <w:sz w:val="23"/>
          <w:szCs w:val="23"/>
          <w:lang w:val="lt-LT"/>
        </w:rPr>
        <w:t>Už Sutarties vykdymą, komunikaciją su Klientu atsakingas Įmonės atstovas – Uostadvario vidaus vandenų uosto kapitonas Vidmantas Gabrielaitis,</w:t>
      </w:r>
      <w:r w:rsidR="00F613B7">
        <w:rPr>
          <w:color w:val="000000"/>
          <w:sz w:val="23"/>
          <w:szCs w:val="23"/>
          <w:lang w:val="lt-LT"/>
        </w:rPr>
        <w:t xml:space="preserve"> </w:t>
      </w:r>
      <w:r w:rsidRPr="007D5E23">
        <w:rPr>
          <w:color w:val="000000"/>
          <w:sz w:val="23"/>
          <w:szCs w:val="23"/>
          <w:lang w:val="lt-LT"/>
        </w:rPr>
        <w:t>tel. 8 602 31</w:t>
      </w:r>
      <w:r w:rsidR="00F613B7">
        <w:rPr>
          <w:color w:val="000000"/>
          <w:sz w:val="23"/>
          <w:szCs w:val="23"/>
          <w:lang w:val="lt-LT"/>
        </w:rPr>
        <w:t xml:space="preserve"> </w:t>
      </w:r>
      <w:r w:rsidRPr="007D5E23">
        <w:rPr>
          <w:color w:val="000000"/>
          <w:sz w:val="23"/>
          <w:szCs w:val="23"/>
          <w:lang w:val="lt-LT"/>
        </w:rPr>
        <w:t>958, el. paštas</w:t>
      </w:r>
      <w:r w:rsidR="00F613B7">
        <w:rPr>
          <w:color w:val="000000"/>
          <w:sz w:val="23"/>
          <w:szCs w:val="23"/>
          <w:lang w:val="lt-LT"/>
        </w:rPr>
        <w:t xml:space="preserve"> </w:t>
      </w:r>
      <w:r w:rsidRPr="007D5E23">
        <w:rPr>
          <w:color w:val="000000"/>
          <w:sz w:val="23"/>
          <w:szCs w:val="23"/>
          <w:lang w:val="lt-LT"/>
        </w:rPr>
        <w:t xml:space="preserve"> </w:t>
      </w:r>
      <w:hyperlink r:id="rId11" w:history="1">
        <w:r w:rsidRPr="00971E5A">
          <w:rPr>
            <w:rStyle w:val="Hipersaitas"/>
            <w:sz w:val="23"/>
            <w:szCs w:val="23"/>
            <w:lang w:val="lt-LT"/>
          </w:rPr>
          <w:t>uostadvaris@vvkd.lt</w:t>
        </w:r>
      </w:hyperlink>
      <w:r w:rsidRPr="007D5E23">
        <w:rPr>
          <w:color w:val="000000"/>
          <w:sz w:val="23"/>
          <w:szCs w:val="23"/>
          <w:lang w:val="lt-LT"/>
        </w:rPr>
        <w:t xml:space="preserve">. </w:t>
      </w:r>
    </w:p>
    <w:p w14:paraId="7C3D11D7" w14:textId="77777777" w:rsidR="0048372B" w:rsidRPr="00616F1C" w:rsidRDefault="001F4131" w:rsidP="001F4131">
      <w:pPr>
        <w:tabs>
          <w:tab w:val="left" w:pos="993"/>
        </w:tabs>
        <w:ind w:left="360"/>
        <w:jc w:val="both"/>
        <w:rPr>
          <w:color w:val="000000"/>
          <w:sz w:val="23"/>
          <w:szCs w:val="23"/>
          <w:lang w:val="lt-LT"/>
        </w:rPr>
      </w:pPr>
      <w:r>
        <w:rPr>
          <w:lang w:val="lt-LT"/>
        </w:rPr>
        <w:t xml:space="preserve">    48. </w:t>
      </w:r>
      <w:r w:rsidR="0048372B" w:rsidRPr="00536F3A">
        <w:rPr>
          <w:lang w:val="lt-LT"/>
        </w:rPr>
        <w:t xml:space="preserve">Sutartį administruoja </w:t>
      </w:r>
      <w:r w:rsidR="0048372B">
        <w:rPr>
          <w:lang w:val="lt-LT"/>
        </w:rPr>
        <w:t>Aplinkos apsaugos departamento</w:t>
      </w:r>
      <w:r w:rsidR="0045572B">
        <w:rPr>
          <w:lang w:val="lt-LT"/>
        </w:rPr>
        <w:t xml:space="preserve"> prie Aplinkos ministerijos </w:t>
      </w:r>
      <w:r w:rsidR="0048372B">
        <w:rPr>
          <w:lang w:val="lt-LT"/>
        </w:rPr>
        <w:t xml:space="preserve"> Klaipėdos valdybos Jūros aplinkos apsaugos inspekcijos viršininkas Raimondas Šatkauskas</w:t>
      </w:r>
      <w:r w:rsidR="0048372B" w:rsidRPr="00536F3A">
        <w:rPr>
          <w:lang w:val="lt-LT"/>
        </w:rPr>
        <w:t>,</w:t>
      </w:r>
      <w:r w:rsidR="0045572B">
        <w:rPr>
          <w:lang w:val="lt-LT"/>
        </w:rPr>
        <w:t xml:space="preserve"> tel. 8 </w:t>
      </w:r>
      <w:r w:rsidR="0045572B" w:rsidRPr="0045572B">
        <w:rPr>
          <w:lang w:val="lt-LT"/>
        </w:rPr>
        <w:t>686</w:t>
      </w:r>
      <w:r w:rsidR="0045572B">
        <w:rPr>
          <w:lang w:val="lt-LT"/>
        </w:rPr>
        <w:t xml:space="preserve"> </w:t>
      </w:r>
      <w:r w:rsidR="0045572B" w:rsidRPr="0045572B">
        <w:rPr>
          <w:lang w:val="lt-LT"/>
        </w:rPr>
        <w:t>10</w:t>
      </w:r>
      <w:r w:rsidR="0045572B">
        <w:rPr>
          <w:lang w:val="lt-LT"/>
        </w:rPr>
        <w:t xml:space="preserve"> </w:t>
      </w:r>
      <w:r w:rsidR="0045572B" w:rsidRPr="0045572B">
        <w:rPr>
          <w:lang w:val="lt-LT"/>
        </w:rPr>
        <w:t>152</w:t>
      </w:r>
      <w:r w:rsidR="0045572B">
        <w:rPr>
          <w:lang w:val="lt-LT"/>
        </w:rPr>
        <w:t xml:space="preserve">, </w:t>
      </w:r>
      <w:r w:rsidR="0048372B" w:rsidRPr="00536F3A">
        <w:rPr>
          <w:lang w:val="lt-LT"/>
        </w:rPr>
        <w:t xml:space="preserve">el. p. </w:t>
      </w:r>
      <w:hyperlink r:id="rId12" w:history="1">
        <w:r w:rsidR="0048372B" w:rsidRPr="00170B11">
          <w:rPr>
            <w:rStyle w:val="Hipersaitas"/>
            <w:lang w:val="lt-LT"/>
          </w:rPr>
          <w:t>raimondas.satkauskas</w:t>
        </w:r>
        <w:r w:rsidR="0048372B" w:rsidRPr="00536F3A">
          <w:rPr>
            <w:rStyle w:val="Hipersaitas"/>
            <w:lang w:val="lt-LT"/>
          </w:rPr>
          <w:t>@aad.am.lt</w:t>
        </w:r>
      </w:hyperlink>
      <w:r w:rsidR="0045572B">
        <w:rPr>
          <w:lang w:val="lt-LT"/>
        </w:rPr>
        <w:t xml:space="preserve">. </w:t>
      </w:r>
      <w:r w:rsidR="0048372B" w:rsidRPr="00536F3A">
        <w:rPr>
          <w:lang w:val="lt-LT"/>
        </w:rPr>
        <w:t xml:space="preserve"> </w:t>
      </w:r>
    </w:p>
    <w:p w14:paraId="4DE26502" w14:textId="77777777" w:rsidR="0048372B" w:rsidRPr="00911BCA" w:rsidRDefault="0048372B" w:rsidP="0048372B">
      <w:pPr>
        <w:tabs>
          <w:tab w:val="left" w:pos="993"/>
        </w:tabs>
        <w:ind w:left="567"/>
        <w:jc w:val="both"/>
        <w:rPr>
          <w:color w:val="FF0000"/>
          <w:sz w:val="23"/>
          <w:szCs w:val="23"/>
          <w:lang w:val="lt-LT"/>
        </w:rPr>
      </w:pPr>
    </w:p>
    <w:p w14:paraId="0149D9F8" w14:textId="77777777" w:rsidR="00A70239" w:rsidRPr="00616F1C" w:rsidRDefault="007B79E9" w:rsidP="00A70239">
      <w:pPr>
        <w:tabs>
          <w:tab w:val="left" w:pos="8190"/>
        </w:tabs>
        <w:jc w:val="center"/>
        <w:rPr>
          <w:b/>
          <w:color w:val="000000"/>
          <w:sz w:val="23"/>
          <w:szCs w:val="23"/>
          <w:lang w:val="lt-LT"/>
        </w:rPr>
      </w:pPr>
      <w:r w:rsidRPr="00616F1C">
        <w:rPr>
          <w:b/>
          <w:color w:val="000000"/>
          <w:sz w:val="23"/>
          <w:szCs w:val="23"/>
          <w:lang w:val="lt-LT"/>
        </w:rPr>
        <w:t>9</w:t>
      </w:r>
      <w:r w:rsidR="00A70239" w:rsidRPr="00616F1C">
        <w:rPr>
          <w:b/>
          <w:color w:val="000000"/>
          <w:sz w:val="23"/>
          <w:szCs w:val="23"/>
          <w:lang w:val="lt-LT"/>
        </w:rPr>
        <w:t xml:space="preserve">. </w:t>
      </w:r>
      <w:r w:rsidR="000139C0" w:rsidRPr="00616F1C">
        <w:rPr>
          <w:b/>
          <w:color w:val="000000"/>
          <w:sz w:val="23"/>
          <w:szCs w:val="23"/>
          <w:lang w:val="lt-LT"/>
        </w:rPr>
        <w:t>Šalių parašai</w:t>
      </w:r>
    </w:p>
    <w:tbl>
      <w:tblPr>
        <w:tblpPr w:leftFromText="180" w:rightFromText="180" w:vertAnchor="text" w:horzAnchor="page" w:tblpX="1563" w:tblpY="87"/>
        <w:tblW w:w="0" w:type="auto"/>
        <w:tblLook w:val="01E0" w:firstRow="1" w:lastRow="1" w:firstColumn="1" w:lastColumn="1" w:noHBand="0" w:noVBand="0"/>
      </w:tblPr>
      <w:tblGrid>
        <w:gridCol w:w="9498"/>
      </w:tblGrid>
      <w:tr w:rsidR="00A70239" w:rsidRPr="00616F1C" w14:paraId="2A14D21C" w14:textId="77777777" w:rsidTr="0054503B">
        <w:trPr>
          <w:trHeight w:val="369"/>
        </w:trPr>
        <w:tc>
          <w:tcPr>
            <w:tcW w:w="9606" w:type="dxa"/>
          </w:tcPr>
          <w:tbl>
            <w:tblPr>
              <w:tblpPr w:leftFromText="180" w:rightFromText="180" w:vertAnchor="text" w:horzAnchor="margin" w:tblpY="28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927"/>
            </w:tblGrid>
            <w:tr w:rsidR="00A70239" w:rsidRPr="00616F1C" w14:paraId="6F14CB6B" w14:textId="77777777" w:rsidTr="007B79E9">
              <w:trPr>
                <w:trHeight w:val="265"/>
              </w:trPr>
              <w:tc>
                <w:tcPr>
                  <w:tcW w:w="4395" w:type="dxa"/>
                </w:tcPr>
                <w:p w14:paraId="093BA336" w14:textId="77777777" w:rsidR="00A70239" w:rsidRPr="00616F1C" w:rsidRDefault="00A70239" w:rsidP="00475FB7">
                  <w:pPr>
                    <w:jc w:val="center"/>
                    <w:rPr>
                      <w:b/>
                      <w:color w:val="000000"/>
                      <w:sz w:val="23"/>
                      <w:szCs w:val="23"/>
                      <w:lang w:val="lt-LT"/>
                    </w:rPr>
                  </w:pPr>
                  <w:r w:rsidRPr="00616F1C">
                    <w:rPr>
                      <w:b/>
                      <w:color w:val="000000"/>
                      <w:sz w:val="23"/>
                      <w:szCs w:val="23"/>
                      <w:lang w:val="lt-LT"/>
                    </w:rPr>
                    <w:t>Klientas</w:t>
                  </w:r>
                </w:p>
              </w:tc>
              <w:tc>
                <w:tcPr>
                  <w:tcW w:w="4927" w:type="dxa"/>
                </w:tcPr>
                <w:p w14:paraId="4FF11739" w14:textId="77777777" w:rsidR="00A70239" w:rsidRPr="00616F1C" w:rsidRDefault="00A70239" w:rsidP="00475FB7">
                  <w:pPr>
                    <w:jc w:val="center"/>
                    <w:rPr>
                      <w:b/>
                      <w:color w:val="000000"/>
                      <w:sz w:val="23"/>
                      <w:szCs w:val="23"/>
                      <w:lang w:val="lt-LT"/>
                    </w:rPr>
                  </w:pPr>
                  <w:r w:rsidRPr="00616F1C">
                    <w:rPr>
                      <w:b/>
                      <w:color w:val="000000"/>
                      <w:sz w:val="23"/>
                      <w:szCs w:val="23"/>
                      <w:lang w:val="lt-LT"/>
                    </w:rPr>
                    <w:t>Įmonė</w:t>
                  </w:r>
                </w:p>
              </w:tc>
            </w:tr>
            <w:tr w:rsidR="005346B0" w:rsidRPr="00616F1C" w14:paraId="46E310A7" w14:textId="77777777" w:rsidTr="007B79E9">
              <w:trPr>
                <w:trHeight w:val="2433"/>
              </w:trPr>
              <w:tc>
                <w:tcPr>
                  <w:tcW w:w="4395" w:type="dxa"/>
                </w:tcPr>
                <w:p w14:paraId="0BCCCB00" w14:textId="77777777" w:rsidR="008A2A77" w:rsidRPr="008A2A77" w:rsidRDefault="008A2A77" w:rsidP="008A2A77">
                  <w:pPr>
                    <w:jc w:val="both"/>
                    <w:rPr>
                      <w:color w:val="000000"/>
                      <w:sz w:val="23"/>
                      <w:szCs w:val="23"/>
                      <w:lang w:val="lt-LT"/>
                    </w:rPr>
                  </w:pPr>
                  <w:r w:rsidRPr="008A2A77">
                    <w:rPr>
                      <w:color w:val="000000"/>
                      <w:sz w:val="23"/>
                      <w:szCs w:val="23"/>
                      <w:lang w:val="lt-LT"/>
                    </w:rPr>
                    <w:t>Aplinkos apsaugos departamentas prie Aplinkos ministerijos</w:t>
                  </w:r>
                </w:p>
                <w:p w14:paraId="4A946DAE" w14:textId="77777777" w:rsidR="008A2A77" w:rsidRPr="008A2A77" w:rsidRDefault="005F70E5" w:rsidP="008A2A77">
                  <w:pPr>
                    <w:jc w:val="both"/>
                    <w:rPr>
                      <w:color w:val="000000"/>
                      <w:sz w:val="23"/>
                      <w:szCs w:val="23"/>
                      <w:lang w:val="lt-LT"/>
                    </w:rPr>
                  </w:pPr>
                  <w:r>
                    <w:rPr>
                      <w:color w:val="000000"/>
                      <w:sz w:val="23"/>
                      <w:szCs w:val="23"/>
                      <w:lang w:val="lt-LT"/>
                    </w:rPr>
                    <w:t xml:space="preserve">Smolensko g. 15, </w:t>
                  </w:r>
                  <w:r w:rsidR="008A2A77" w:rsidRPr="008A2A77">
                    <w:rPr>
                      <w:color w:val="000000"/>
                      <w:sz w:val="23"/>
                      <w:szCs w:val="23"/>
                      <w:lang w:val="lt-LT"/>
                    </w:rPr>
                    <w:t>03201 Vilnius</w:t>
                  </w:r>
                </w:p>
                <w:p w14:paraId="3B408C45" w14:textId="77777777" w:rsidR="008A2A77" w:rsidRPr="008A2A77" w:rsidRDefault="008A2A77" w:rsidP="008A2A77">
                  <w:pPr>
                    <w:jc w:val="both"/>
                    <w:rPr>
                      <w:color w:val="000000"/>
                      <w:sz w:val="23"/>
                      <w:szCs w:val="23"/>
                      <w:lang w:val="lt-LT"/>
                    </w:rPr>
                  </w:pPr>
                  <w:r w:rsidRPr="008A2A77">
                    <w:rPr>
                      <w:color w:val="000000"/>
                      <w:sz w:val="23"/>
                      <w:szCs w:val="23"/>
                      <w:lang w:val="lt-LT"/>
                    </w:rPr>
                    <w:t>Kodas 304766622</w:t>
                  </w:r>
                </w:p>
                <w:p w14:paraId="365207A9" w14:textId="77777777" w:rsidR="008A2A77" w:rsidRPr="008A2A77" w:rsidRDefault="008A2A77" w:rsidP="008A2A77">
                  <w:pPr>
                    <w:jc w:val="both"/>
                    <w:rPr>
                      <w:color w:val="000000"/>
                      <w:sz w:val="23"/>
                      <w:szCs w:val="23"/>
                      <w:lang w:val="lt-LT"/>
                    </w:rPr>
                  </w:pPr>
                  <w:r w:rsidRPr="008A2A77">
                    <w:rPr>
                      <w:color w:val="000000"/>
                      <w:sz w:val="23"/>
                      <w:szCs w:val="23"/>
                      <w:lang w:val="lt-LT"/>
                    </w:rPr>
                    <w:t>Tel. (8 5) 216 3385</w:t>
                  </w:r>
                </w:p>
                <w:p w14:paraId="03FCBB03" w14:textId="77777777" w:rsidR="008A2A77" w:rsidRPr="008A2A77" w:rsidRDefault="008A2A77" w:rsidP="008A2A77">
                  <w:pPr>
                    <w:jc w:val="both"/>
                    <w:rPr>
                      <w:color w:val="000000"/>
                      <w:sz w:val="23"/>
                      <w:szCs w:val="23"/>
                      <w:lang w:val="lt-LT"/>
                    </w:rPr>
                  </w:pPr>
                  <w:r w:rsidRPr="008A2A77">
                    <w:rPr>
                      <w:color w:val="000000"/>
                      <w:sz w:val="23"/>
                      <w:szCs w:val="23"/>
                      <w:lang w:val="lt-LT"/>
                    </w:rPr>
                    <w:t>A. s. LT 59 4010 0423 0008 0004</w:t>
                  </w:r>
                </w:p>
                <w:p w14:paraId="119F02B0" w14:textId="77777777" w:rsidR="008A2A77" w:rsidRPr="008A2A77" w:rsidRDefault="005F70E5" w:rsidP="008A2A77">
                  <w:pPr>
                    <w:jc w:val="both"/>
                    <w:rPr>
                      <w:color w:val="000000"/>
                      <w:sz w:val="23"/>
                      <w:szCs w:val="23"/>
                      <w:lang w:val="lt-LT"/>
                    </w:rPr>
                  </w:pPr>
                  <w:r>
                    <w:rPr>
                      <w:color w:val="000000"/>
                      <w:sz w:val="23"/>
                      <w:szCs w:val="23"/>
                      <w:lang w:val="lt-LT"/>
                    </w:rPr>
                    <w:t>El. p.</w:t>
                  </w:r>
                  <w:r w:rsidR="008A2A77" w:rsidRPr="008A2A77">
                    <w:rPr>
                      <w:color w:val="000000"/>
                      <w:sz w:val="23"/>
                      <w:szCs w:val="23"/>
                      <w:lang w:val="lt-LT"/>
                    </w:rPr>
                    <w:t xml:space="preserve"> info@aad.am.lt</w:t>
                  </w:r>
                </w:p>
                <w:p w14:paraId="1C36CDF1" w14:textId="77777777" w:rsidR="005346B0" w:rsidRPr="00616F1C" w:rsidRDefault="005346B0" w:rsidP="008A2A77">
                  <w:pPr>
                    <w:jc w:val="both"/>
                    <w:rPr>
                      <w:color w:val="000000"/>
                      <w:sz w:val="23"/>
                      <w:szCs w:val="23"/>
                      <w:lang w:val="lt-LT"/>
                    </w:rPr>
                  </w:pPr>
                </w:p>
              </w:tc>
              <w:tc>
                <w:tcPr>
                  <w:tcW w:w="4927" w:type="dxa"/>
                </w:tcPr>
                <w:p w14:paraId="7D874C45" w14:textId="77777777" w:rsidR="005346B0" w:rsidRPr="00616F1C" w:rsidRDefault="005346B0" w:rsidP="008A2A77">
                  <w:pPr>
                    <w:jc w:val="both"/>
                    <w:rPr>
                      <w:color w:val="000000"/>
                      <w:sz w:val="23"/>
                      <w:szCs w:val="23"/>
                      <w:lang w:val="lt-LT"/>
                    </w:rPr>
                  </w:pPr>
                  <w:r w:rsidRPr="00616F1C">
                    <w:rPr>
                      <w:color w:val="000000"/>
                      <w:sz w:val="23"/>
                      <w:szCs w:val="23"/>
                      <w:lang w:val="lt-LT"/>
                    </w:rPr>
                    <w:t>Valstybės įmonė Vidaus vandens kelių direkcija</w:t>
                  </w:r>
                </w:p>
                <w:p w14:paraId="4A85FC56" w14:textId="77777777" w:rsidR="005346B0" w:rsidRPr="00616F1C" w:rsidRDefault="005F70E5" w:rsidP="008A2A77">
                  <w:pPr>
                    <w:tabs>
                      <w:tab w:val="num" w:pos="600"/>
                    </w:tabs>
                    <w:jc w:val="both"/>
                    <w:rPr>
                      <w:color w:val="000000"/>
                      <w:sz w:val="23"/>
                      <w:szCs w:val="23"/>
                      <w:lang w:val="lt-LT"/>
                    </w:rPr>
                  </w:pPr>
                  <w:r>
                    <w:rPr>
                      <w:color w:val="000000"/>
                      <w:sz w:val="23"/>
                      <w:szCs w:val="23"/>
                      <w:lang w:val="lt-LT"/>
                    </w:rPr>
                    <w:t xml:space="preserve">Raudondvario pl.113, </w:t>
                  </w:r>
                  <w:r w:rsidR="005346B0" w:rsidRPr="00616F1C">
                    <w:rPr>
                      <w:color w:val="000000"/>
                      <w:sz w:val="23"/>
                      <w:szCs w:val="23"/>
                      <w:lang w:val="lt-LT"/>
                    </w:rPr>
                    <w:t>47186 Kaunas</w:t>
                  </w:r>
                </w:p>
                <w:p w14:paraId="112E4018" w14:textId="77777777" w:rsidR="005346B0" w:rsidRPr="00616F1C" w:rsidRDefault="005346B0" w:rsidP="008A2A77">
                  <w:pPr>
                    <w:jc w:val="both"/>
                    <w:rPr>
                      <w:color w:val="000000"/>
                      <w:sz w:val="23"/>
                      <w:szCs w:val="23"/>
                      <w:lang w:val="lt-LT"/>
                    </w:rPr>
                  </w:pPr>
                  <w:r w:rsidRPr="00616F1C">
                    <w:rPr>
                      <w:color w:val="000000"/>
                      <w:sz w:val="23"/>
                      <w:szCs w:val="23"/>
                      <w:lang w:val="lt-LT"/>
                    </w:rPr>
                    <w:t>Kodas 132090925</w:t>
                  </w:r>
                </w:p>
                <w:p w14:paraId="365D8BD2" w14:textId="77777777" w:rsidR="005346B0" w:rsidRPr="00616F1C" w:rsidRDefault="005346B0" w:rsidP="008A2A77">
                  <w:pPr>
                    <w:jc w:val="both"/>
                    <w:rPr>
                      <w:color w:val="000000"/>
                      <w:sz w:val="23"/>
                      <w:szCs w:val="23"/>
                      <w:lang w:val="lt-LT"/>
                    </w:rPr>
                  </w:pPr>
                  <w:r w:rsidRPr="00616F1C">
                    <w:rPr>
                      <w:color w:val="000000"/>
                      <w:sz w:val="23"/>
                      <w:szCs w:val="23"/>
                      <w:lang w:val="lt-LT"/>
                    </w:rPr>
                    <w:t>PVM mokėtojo kodas LT320909219</w:t>
                  </w:r>
                </w:p>
                <w:p w14:paraId="3DC9CC7C" w14:textId="77777777" w:rsidR="005346B0" w:rsidRPr="00616F1C" w:rsidRDefault="005346B0" w:rsidP="008A2A77">
                  <w:pPr>
                    <w:jc w:val="both"/>
                    <w:rPr>
                      <w:color w:val="000000"/>
                      <w:sz w:val="23"/>
                      <w:szCs w:val="23"/>
                      <w:lang w:val="lt-LT"/>
                    </w:rPr>
                  </w:pPr>
                  <w:r w:rsidRPr="00616F1C">
                    <w:rPr>
                      <w:color w:val="000000"/>
                      <w:sz w:val="23"/>
                      <w:szCs w:val="23"/>
                      <w:lang w:val="lt-LT"/>
                    </w:rPr>
                    <w:t>A. s. LT 437044060008136072</w:t>
                  </w:r>
                </w:p>
                <w:p w14:paraId="01B678AF" w14:textId="77777777" w:rsidR="005346B0" w:rsidRPr="00616F1C" w:rsidRDefault="005346B0" w:rsidP="008A2A77">
                  <w:pPr>
                    <w:jc w:val="both"/>
                    <w:rPr>
                      <w:color w:val="000000"/>
                      <w:sz w:val="23"/>
                      <w:szCs w:val="23"/>
                      <w:lang w:val="lt-LT"/>
                    </w:rPr>
                  </w:pPr>
                  <w:r w:rsidRPr="00616F1C">
                    <w:rPr>
                      <w:color w:val="000000"/>
                      <w:sz w:val="23"/>
                      <w:szCs w:val="23"/>
                      <w:lang w:val="lt-LT"/>
                    </w:rPr>
                    <w:t>AB SEB bankas</w:t>
                  </w:r>
                </w:p>
                <w:p w14:paraId="50407790" w14:textId="77777777" w:rsidR="005346B0" w:rsidRPr="00616F1C" w:rsidRDefault="005346B0" w:rsidP="008A2A77">
                  <w:pPr>
                    <w:jc w:val="both"/>
                    <w:rPr>
                      <w:color w:val="000000"/>
                      <w:sz w:val="23"/>
                      <w:szCs w:val="23"/>
                      <w:lang w:val="lt-LT"/>
                    </w:rPr>
                  </w:pPr>
                  <w:r w:rsidRPr="00616F1C">
                    <w:rPr>
                      <w:color w:val="000000"/>
                      <w:sz w:val="23"/>
                      <w:szCs w:val="23"/>
                      <w:lang w:val="lt-LT"/>
                    </w:rPr>
                    <w:t>Tel. (8 37) 322 844</w:t>
                  </w:r>
                </w:p>
                <w:p w14:paraId="5437ACAD" w14:textId="77777777" w:rsidR="005346B0" w:rsidRPr="00616F1C" w:rsidRDefault="005346B0" w:rsidP="008A2A77">
                  <w:pPr>
                    <w:ind w:left="240" w:right="-1" w:hanging="240"/>
                    <w:rPr>
                      <w:color w:val="000000"/>
                      <w:sz w:val="23"/>
                      <w:szCs w:val="23"/>
                      <w:lang w:val="lt-LT"/>
                    </w:rPr>
                  </w:pPr>
                  <w:r w:rsidRPr="00616F1C">
                    <w:rPr>
                      <w:color w:val="000000"/>
                      <w:sz w:val="23"/>
                      <w:szCs w:val="23"/>
                      <w:lang w:val="lt-LT"/>
                    </w:rPr>
                    <w:t xml:space="preserve">El. p. </w:t>
                  </w:r>
                  <w:hyperlink r:id="rId13" w:history="1">
                    <w:r w:rsidRPr="00616F1C">
                      <w:rPr>
                        <w:rStyle w:val="Hipersaitas"/>
                        <w:color w:val="000000"/>
                        <w:sz w:val="23"/>
                        <w:szCs w:val="23"/>
                        <w:lang w:val="lt-LT"/>
                      </w:rPr>
                      <w:t>vvkd@vvkd.lt</w:t>
                    </w:r>
                  </w:hyperlink>
                  <w:r w:rsidRPr="00616F1C">
                    <w:rPr>
                      <w:color w:val="000000"/>
                      <w:sz w:val="23"/>
                      <w:szCs w:val="23"/>
                      <w:lang w:val="lt-LT"/>
                    </w:rPr>
                    <w:t xml:space="preserve"> </w:t>
                  </w:r>
                </w:p>
                <w:p w14:paraId="76E83FC3" w14:textId="77777777" w:rsidR="005346B0" w:rsidRPr="00616F1C" w:rsidRDefault="005346B0" w:rsidP="008A2A77">
                  <w:pPr>
                    <w:jc w:val="both"/>
                    <w:rPr>
                      <w:color w:val="000000"/>
                      <w:sz w:val="23"/>
                      <w:szCs w:val="23"/>
                      <w:lang w:val="lt-LT"/>
                    </w:rPr>
                  </w:pPr>
                </w:p>
              </w:tc>
            </w:tr>
            <w:tr w:rsidR="005346B0" w:rsidRPr="00616F1C" w14:paraId="1E303438" w14:textId="77777777" w:rsidTr="007B79E9">
              <w:trPr>
                <w:trHeight w:val="2492"/>
              </w:trPr>
              <w:tc>
                <w:tcPr>
                  <w:tcW w:w="4395" w:type="dxa"/>
                  <w:tcBorders>
                    <w:left w:val="nil"/>
                    <w:bottom w:val="nil"/>
                    <w:right w:val="nil"/>
                  </w:tcBorders>
                </w:tcPr>
                <w:p w14:paraId="1002B767" w14:textId="77777777" w:rsidR="008A2A77" w:rsidRPr="008A2A77" w:rsidRDefault="008A2A77" w:rsidP="008A2A77">
                  <w:pPr>
                    <w:tabs>
                      <w:tab w:val="left" w:pos="3256"/>
                    </w:tabs>
                    <w:jc w:val="both"/>
                    <w:rPr>
                      <w:b/>
                      <w:color w:val="000000"/>
                      <w:sz w:val="23"/>
                      <w:szCs w:val="23"/>
                      <w:lang w:val="lt-LT"/>
                    </w:rPr>
                  </w:pPr>
                  <w:r w:rsidRPr="008A2A77">
                    <w:rPr>
                      <w:b/>
                      <w:color w:val="000000"/>
                      <w:sz w:val="23"/>
                      <w:szCs w:val="23"/>
                      <w:lang w:val="lt-LT"/>
                    </w:rPr>
                    <w:t>Aplinkos apsaugos departamentas prie Aplinkos ministerijos</w:t>
                  </w:r>
                </w:p>
                <w:p w14:paraId="5342B100" w14:textId="77777777" w:rsidR="008A2A77" w:rsidRDefault="0048372B" w:rsidP="008A2A77">
                  <w:pPr>
                    <w:tabs>
                      <w:tab w:val="left" w:pos="3256"/>
                    </w:tabs>
                    <w:jc w:val="both"/>
                    <w:rPr>
                      <w:color w:val="000000"/>
                      <w:sz w:val="23"/>
                      <w:szCs w:val="23"/>
                      <w:lang w:val="lt-LT"/>
                    </w:rPr>
                  </w:pPr>
                  <w:r>
                    <w:rPr>
                      <w:color w:val="000000"/>
                      <w:sz w:val="23"/>
                      <w:szCs w:val="23"/>
                      <w:lang w:val="lt-LT"/>
                    </w:rPr>
                    <w:t xml:space="preserve">Direktoriaus pavaduotojas </w:t>
                  </w:r>
                </w:p>
                <w:p w14:paraId="408D2AE3" w14:textId="77777777" w:rsidR="005346B0" w:rsidRDefault="0048372B" w:rsidP="0048372B">
                  <w:pPr>
                    <w:tabs>
                      <w:tab w:val="left" w:pos="3256"/>
                    </w:tabs>
                    <w:jc w:val="both"/>
                    <w:rPr>
                      <w:color w:val="000000"/>
                      <w:sz w:val="23"/>
                      <w:szCs w:val="23"/>
                      <w:lang w:val="lt-LT"/>
                    </w:rPr>
                  </w:pPr>
                  <w:r>
                    <w:rPr>
                      <w:color w:val="000000"/>
                      <w:sz w:val="23"/>
                      <w:szCs w:val="23"/>
                      <w:lang w:val="lt-LT"/>
                    </w:rPr>
                    <w:t>Mantas Matulionis</w:t>
                  </w:r>
                </w:p>
                <w:p w14:paraId="02B310CC" w14:textId="77777777" w:rsidR="008A2A77" w:rsidRPr="00616F1C" w:rsidRDefault="008A2A77" w:rsidP="008A2A77">
                  <w:pPr>
                    <w:jc w:val="both"/>
                    <w:rPr>
                      <w:color w:val="000000"/>
                      <w:sz w:val="23"/>
                      <w:szCs w:val="23"/>
                      <w:lang w:val="lt-LT"/>
                    </w:rPr>
                  </w:pPr>
                </w:p>
                <w:p w14:paraId="2A981CC8" w14:textId="77777777" w:rsidR="005346B0" w:rsidRPr="00616F1C" w:rsidRDefault="005346B0" w:rsidP="008A2A77">
                  <w:pPr>
                    <w:pBdr>
                      <w:bottom w:val="single" w:sz="12" w:space="1" w:color="auto"/>
                    </w:pBdr>
                    <w:jc w:val="both"/>
                    <w:rPr>
                      <w:b/>
                      <w:color w:val="000000"/>
                      <w:sz w:val="23"/>
                      <w:szCs w:val="23"/>
                      <w:lang w:val="lt-LT"/>
                    </w:rPr>
                  </w:pPr>
                </w:p>
                <w:p w14:paraId="2894E0C1" w14:textId="77777777" w:rsidR="005346B0" w:rsidRPr="00616F1C" w:rsidRDefault="005346B0" w:rsidP="008A2A77">
                  <w:pPr>
                    <w:jc w:val="both"/>
                    <w:rPr>
                      <w:color w:val="000000"/>
                      <w:sz w:val="23"/>
                      <w:szCs w:val="23"/>
                      <w:lang w:val="lt-LT"/>
                    </w:rPr>
                  </w:pPr>
                  <w:r w:rsidRPr="00616F1C">
                    <w:rPr>
                      <w:b/>
                      <w:color w:val="000000"/>
                      <w:sz w:val="23"/>
                      <w:szCs w:val="23"/>
                      <w:lang w:val="lt-LT"/>
                    </w:rPr>
                    <w:t xml:space="preserve">                    (</w:t>
                  </w:r>
                  <w:r w:rsidRPr="00616F1C">
                    <w:rPr>
                      <w:color w:val="000000"/>
                      <w:sz w:val="23"/>
                      <w:szCs w:val="23"/>
                      <w:lang w:val="lt-LT"/>
                    </w:rPr>
                    <w:t>parašas)</w:t>
                  </w:r>
                </w:p>
                <w:p w14:paraId="727F0A27" w14:textId="77777777" w:rsidR="005346B0" w:rsidRPr="00616F1C" w:rsidRDefault="005346B0" w:rsidP="008A2A77">
                  <w:pPr>
                    <w:tabs>
                      <w:tab w:val="left" w:pos="3256"/>
                    </w:tabs>
                    <w:jc w:val="both"/>
                    <w:rPr>
                      <w:color w:val="000000"/>
                      <w:sz w:val="23"/>
                      <w:szCs w:val="23"/>
                      <w:lang w:val="lt-LT"/>
                    </w:rPr>
                  </w:pPr>
                </w:p>
              </w:tc>
              <w:tc>
                <w:tcPr>
                  <w:tcW w:w="4927" w:type="dxa"/>
                  <w:tcBorders>
                    <w:left w:val="nil"/>
                    <w:bottom w:val="nil"/>
                    <w:right w:val="nil"/>
                  </w:tcBorders>
                </w:tcPr>
                <w:p w14:paraId="0EB5634C" w14:textId="77777777" w:rsidR="005346B0" w:rsidRPr="00616F1C" w:rsidRDefault="005346B0" w:rsidP="008A2A77">
                  <w:pPr>
                    <w:jc w:val="both"/>
                    <w:rPr>
                      <w:b/>
                      <w:color w:val="000000"/>
                      <w:sz w:val="23"/>
                      <w:szCs w:val="23"/>
                      <w:lang w:val="lt-LT"/>
                    </w:rPr>
                  </w:pPr>
                  <w:r w:rsidRPr="00616F1C">
                    <w:rPr>
                      <w:b/>
                      <w:color w:val="000000"/>
                      <w:sz w:val="23"/>
                      <w:szCs w:val="23"/>
                      <w:lang w:val="lt-LT"/>
                    </w:rPr>
                    <w:t>Valstybės įmonė</w:t>
                  </w:r>
                </w:p>
                <w:p w14:paraId="5FAF0817" w14:textId="77777777" w:rsidR="005346B0" w:rsidRPr="00616F1C" w:rsidRDefault="005346B0" w:rsidP="008A2A77">
                  <w:pPr>
                    <w:jc w:val="both"/>
                    <w:rPr>
                      <w:b/>
                      <w:color w:val="000000"/>
                      <w:sz w:val="23"/>
                      <w:szCs w:val="23"/>
                      <w:lang w:val="lt-LT"/>
                    </w:rPr>
                  </w:pPr>
                  <w:r w:rsidRPr="00616F1C">
                    <w:rPr>
                      <w:b/>
                      <w:color w:val="000000"/>
                      <w:sz w:val="23"/>
                      <w:szCs w:val="23"/>
                      <w:lang w:val="lt-LT"/>
                    </w:rPr>
                    <w:t>Vidaus vandens kelių direkcija</w:t>
                  </w:r>
                </w:p>
                <w:p w14:paraId="58D63E02" w14:textId="0C84213A" w:rsidR="005346B0" w:rsidRPr="00616F1C" w:rsidRDefault="00B57C66" w:rsidP="008A2A77">
                  <w:pPr>
                    <w:pBdr>
                      <w:bottom w:val="single" w:sz="12" w:space="1" w:color="auto"/>
                    </w:pBdr>
                    <w:jc w:val="both"/>
                    <w:rPr>
                      <w:color w:val="000000"/>
                      <w:sz w:val="23"/>
                      <w:szCs w:val="23"/>
                      <w:lang w:val="lt-LT"/>
                    </w:rPr>
                  </w:pPr>
                  <w:r>
                    <w:rPr>
                      <w:color w:val="000000"/>
                      <w:sz w:val="23"/>
                      <w:szCs w:val="23"/>
                      <w:lang w:val="lt-LT"/>
                    </w:rPr>
                    <w:t>Laivybos direktorius</w:t>
                  </w:r>
                </w:p>
                <w:p w14:paraId="2E15C2E5" w14:textId="0192F497" w:rsidR="005346B0" w:rsidRPr="00616F1C" w:rsidRDefault="00B57C66" w:rsidP="008A2A77">
                  <w:pPr>
                    <w:pBdr>
                      <w:bottom w:val="single" w:sz="12" w:space="1" w:color="auto"/>
                    </w:pBdr>
                    <w:jc w:val="both"/>
                    <w:rPr>
                      <w:b/>
                      <w:color w:val="000000"/>
                      <w:sz w:val="23"/>
                      <w:szCs w:val="23"/>
                      <w:lang w:val="lt-LT"/>
                    </w:rPr>
                  </w:pPr>
                  <w:r>
                    <w:rPr>
                      <w:color w:val="000000"/>
                      <w:sz w:val="23"/>
                      <w:szCs w:val="23"/>
                      <w:lang w:val="lt-LT"/>
                    </w:rPr>
                    <w:t>Aurelijus Rimas</w:t>
                  </w:r>
                </w:p>
                <w:p w14:paraId="13E2A1D0" w14:textId="77777777" w:rsidR="005346B0" w:rsidRPr="00616F1C" w:rsidRDefault="005346B0" w:rsidP="008A2A77">
                  <w:pPr>
                    <w:pBdr>
                      <w:bottom w:val="single" w:sz="12" w:space="1" w:color="auto"/>
                    </w:pBdr>
                    <w:jc w:val="both"/>
                    <w:rPr>
                      <w:b/>
                      <w:color w:val="000000"/>
                      <w:sz w:val="23"/>
                      <w:szCs w:val="23"/>
                      <w:lang w:val="lt-LT"/>
                    </w:rPr>
                  </w:pPr>
                </w:p>
                <w:p w14:paraId="78665B23" w14:textId="77777777" w:rsidR="005346B0" w:rsidRPr="00616F1C" w:rsidRDefault="005346B0" w:rsidP="008A2A77">
                  <w:pPr>
                    <w:pBdr>
                      <w:bottom w:val="single" w:sz="12" w:space="1" w:color="auto"/>
                    </w:pBdr>
                    <w:jc w:val="both"/>
                    <w:rPr>
                      <w:b/>
                      <w:color w:val="000000"/>
                      <w:sz w:val="23"/>
                      <w:szCs w:val="23"/>
                      <w:lang w:val="lt-LT"/>
                    </w:rPr>
                  </w:pPr>
                </w:p>
                <w:p w14:paraId="09C33EDC" w14:textId="77777777" w:rsidR="005346B0" w:rsidRPr="00616F1C" w:rsidRDefault="005346B0" w:rsidP="008A2A77">
                  <w:pPr>
                    <w:jc w:val="both"/>
                    <w:rPr>
                      <w:color w:val="000000"/>
                      <w:sz w:val="23"/>
                      <w:szCs w:val="23"/>
                      <w:lang w:val="lt-LT"/>
                    </w:rPr>
                  </w:pPr>
                  <w:r w:rsidRPr="00616F1C">
                    <w:rPr>
                      <w:b/>
                      <w:color w:val="000000"/>
                      <w:sz w:val="23"/>
                      <w:szCs w:val="23"/>
                      <w:lang w:val="lt-LT"/>
                    </w:rPr>
                    <w:t xml:space="preserve">                    (</w:t>
                  </w:r>
                  <w:r w:rsidRPr="00616F1C">
                    <w:rPr>
                      <w:color w:val="000000"/>
                      <w:sz w:val="23"/>
                      <w:szCs w:val="23"/>
                      <w:lang w:val="lt-LT"/>
                    </w:rPr>
                    <w:t>parašas)</w:t>
                  </w:r>
                </w:p>
                <w:p w14:paraId="224F3C30" w14:textId="77777777" w:rsidR="005346B0" w:rsidRPr="00616F1C" w:rsidRDefault="005346B0" w:rsidP="00475FB7">
                  <w:pPr>
                    <w:numPr>
                      <w:ilvl w:val="0"/>
                      <w:numId w:val="28"/>
                    </w:numPr>
                    <w:jc w:val="both"/>
                    <w:rPr>
                      <w:color w:val="000000"/>
                      <w:sz w:val="23"/>
                      <w:szCs w:val="23"/>
                      <w:lang w:val="lt-LT"/>
                    </w:rPr>
                  </w:pPr>
                  <w:r w:rsidRPr="00616F1C">
                    <w:rPr>
                      <w:color w:val="000000"/>
                      <w:sz w:val="23"/>
                      <w:szCs w:val="23"/>
                      <w:lang w:val="lt-LT"/>
                    </w:rPr>
                    <w:t>V.</w:t>
                  </w:r>
                </w:p>
                <w:p w14:paraId="54C4D51A" w14:textId="77777777" w:rsidR="005346B0" w:rsidRPr="00616F1C" w:rsidRDefault="005346B0" w:rsidP="008A2A77">
                  <w:pPr>
                    <w:tabs>
                      <w:tab w:val="left" w:pos="2265"/>
                    </w:tabs>
                    <w:rPr>
                      <w:b/>
                      <w:color w:val="000000"/>
                      <w:sz w:val="23"/>
                      <w:szCs w:val="23"/>
                      <w:lang w:val="lt-LT"/>
                    </w:rPr>
                  </w:pPr>
                </w:p>
              </w:tc>
            </w:tr>
          </w:tbl>
          <w:p w14:paraId="3A4FFFCB" w14:textId="77777777" w:rsidR="00A70239" w:rsidRPr="00616F1C" w:rsidRDefault="00A70239" w:rsidP="0054503B">
            <w:pPr>
              <w:rPr>
                <w:strike/>
                <w:color w:val="000000"/>
                <w:sz w:val="23"/>
                <w:szCs w:val="23"/>
                <w:lang w:val="lt-LT"/>
              </w:rPr>
            </w:pPr>
          </w:p>
        </w:tc>
      </w:tr>
    </w:tbl>
    <w:p w14:paraId="7BCD3AF5" w14:textId="77777777" w:rsidR="00FD52D6" w:rsidRPr="00616F1C" w:rsidRDefault="00FD52D6" w:rsidP="001D4BF9">
      <w:pPr>
        <w:tabs>
          <w:tab w:val="left" w:pos="3390"/>
        </w:tabs>
        <w:rPr>
          <w:color w:val="000000"/>
          <w:sz w:val="23"/>
          <w:szCs w:val="23"/>
          <w:lang w:val="lt-LT"/>
        </w:rPr>
      </w:pPr>
    </w:p>
    <w:sectPr w:rsidR="00FD52D6" w:rsidRPr="00616F1C" w:rsidSect="004D2A90">
      <w:headerReference w:type="default" r:id="rId14"/>
      <w:pgSz w:w="11906" w:h="16838"/>
      <w:pgMar w:top="851" w:right="70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569DC" w14:textId="77777777" w:rsidR="00866484" w:rsidRDefault="00866484" w:rsidP="00395DB0">
      <w:r>
        <w:separator/>
      </w:r>
    </w:p>
  </w:endnote>
  <w:endnote w:type="continuationSeparator" w:id="0">
    <w:p w14:paraId="3B461CD1" w14:textId="77777777" w:rsidR="00866484" w:rsidRDefault="00866484" w:rsidP="0039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75A49" w14:textId="77777777" w:rsidR="00866484" w:rsidRDefault="00866484" w:rsidP="00395DB0">
      <w:r>
        <w:separator/>
      </w:r>
    </w:p>
  </w:footnote>
  <w:footnote w:type="continuationSeparator" w:id="0">
    <w:p w14:paraId="5211A82F" w14:textId="77777777" w:rsidR="00866484" w:rsidRDefault="00866484" w:rsidP="0039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911D9" w14:textId="77777777" w:rsidR="00395DB0" w:rsidRDefault="00395DB0">
    <w:pPr>
      <w:pStyle w:val="Antrats"/>
      <w:jc w:val="center"/>
    </w:pPr>
    <w:r>
      <w:fldChar w:fldCharType="begin"/>
    </w:r>
    <w:r>
      <w:instrText>PAGE   \* MERGEFORMAT</w:instrText>
    </w:r>
    <w:r>
      <w:fldChar w:fldCharType="separate"/>
    </w:r>
    <w:r w:rsidR="001F4131" w:rsidRPr="001F4131">
      <w:rPr>
        <w:noProof/>
        <w:lang w:val="lt-LT"/>
      </w:rPr>
      <w:t>4</w:t>
    </w:r>
    <w:r>
      <w:fldChar w:fldCharType="end"/>
    </w:r>
  </w:p>
  <w:p w14:paraId="217E7C63" w14:textId="77777777" w:rsidR="00395DB0" w:rsidRDefault="00395D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B01"/>
    <w:multiLevelType w:val="multilevel"/>
    <w:tmpl w:val="D042F67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4"/>
      <w:numFmt w:val="decimal"/>
      <w:lvlText w:val="%1.%2.%3."/>
      <w:lvlJc w:val="left"/>
      <w:pPr>
        <w:tabs>
          <w:tab w:val="num" w:pos="1355"/>
        </w:tabs>
        <w:ind w:left="1355"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0D104E3"/>
    <w:multiLevelType w:val="multilevel"/>
    <w:tmpl w:val="C2828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D53A2"/>
    <w:multiLevelType w:val="multilevel"/>
    <w:tmpl w:val="2FECF73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DB6854"/>
    <w:multiLevelType w:val="hybridMultilevel"/>
    <w:tmpl w:val="F704E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B7311"/>
    <w:multiLevelType w:val="multilevel"/>
    <w:tmpl w:val="B5E822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4"/>
      <w:numFmt w:val="decimal"/>
      <w:lvlText w:val="%1.%2.%3."/>
      <w:lvlJc w:val="left"/>
      <w:pPr>
        <w:tabs>
          <w:tab w:val="num" w:pos="1355"/>
        </w:tabs>
        <w:ind w:left="1355"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9211421"/>
    <w:multiLevelType w:val="multilevel"/>
    <w:tmpl w:val="B5E822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4"/>
      <w:numFmt w:val="decimal"/>
      <w:lvlText w:val="%1.%2.%3."/>
      <w:lvlJc w:val="left"/>
      <w:pPr>
        <w:tabs>
          <w:tab w:val="num" w:pos="1355"/>
        </w:tabs>
        <w:ind w:left="1355"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9B71772"/>
    <w:multiLevelType w:val="multilevel"/>
    <w:tmpl w:val="61F66E6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AE4E50"/>
    <w:multiLevelType w:val="multilevel"/>
    <w:tmpl w:val="2E7EFE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rPr>
    </w:lvl>
    <w:lvl w:ilvl="2">
      <w:start w:val="4"/>
      <w:numFmt w:val="decimal"/>
      <w:lvlText w:val="%1.%2.%3."/>
      <w:lvlJc w:val="left"/>
      <w:pPr>
        <w:tabs>
          <w:tab w:val="num" w:pos="1355"/>
        </w:tabs>
        <w:ind w:left="1355"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F882517"/>
    <w:multiLevelType w:val="multilevel"/>
    <w:tmpl w:val="9A680AD2"/>
    <w:lvl w:ilvl="0">
      <w:start w:val="1"/>
      <w:numFmt w:val="decimal"/>
      <w:lvlText w:val="%1."/>
      <w:lvlJc w:val="left"/>
      <w:pPr>
        <w:ind w:left="360" w:hanging="360"/>
      </w:pPr>
      <w:rPr>
        <w:rFonts w:hint="default"/>
        <w:color w:val="0070C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7954E5"/>
    <w:multiLevelType w:val="hybridMultilevel"/>
    <w:tmpl w:val="27CAB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D96EF8"/>
    <w:multiLevelType w:val="multilevel"/>
    <w:tmpl w:val="0148A416"/>
    <w:lvl w:ilvl="0">
      <w:start w:val="1"/>
      <w:numFmt w:val="decimal"/>
      <w:lvlText w:val="%1."/>
      <w:lvlJc w:val="left"/>
      <w:pPr>
        <w:ind w:left="360" w:hanging="360"/>
      </w:pPr>
      <w:rPr>
        <w:rFonts w:hint="default"/>
        <w:b w:val="0"/>
        <w:bCs w:val="0"/>
        <w:i w:val="0"/>
        <w:iCs w:val="0"/>
        <w:color w:val="0070C0"/>
      </w:rPr>
    </w:lvl>
    <w:lvl w:ilvl="1">
      <w:start w:val="1"/>
      <w:numFmt w:val="decimal"/>
      <w:lvlText w:val="%1.%2."/>
      <w:lvlJc w:val="left"/>
      <w:pPr>
        <w:ind w:left="792"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BE17F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C572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7750AA"/>
    <w:multiLevelType w:val="hybridMultilevel"/>
    <w:tmpl w:val="85FCA0A6"/>
    <w:lvl w:ilvl="0" w:tplc="0427000F">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14" w15:restartNumberingAfterBreak="0">
    <w:nsid w:val="485225E6"/>
    <w:multiLevelType w:val="hybridMultilevel"/>
    <w:tmpl w:val="BA18AB60"/>
    <w:lvl w:ilvl="0" w:tplc="A384AF7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D86654C"/>
    <w:multiLevelType w:val="hybridMultilevel"/>
    <w:tmpl w:val="A5FE77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1B25D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B642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D31D65"/>
    <w:multiLevelType w:val="hybridMultilevel"/>
    <w:tmpl w:val="E51CE9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603C06"/>
    <w:multiLevelType w:val="multilevel"/>
    <w:tmpl w:val="B3EC03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A5413F"/>
    <w:multiLevelType w:val="multilevel"/>
    <w:tmpl w:val="1EB8C5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4"/>
      <w:numFmt w:val="decimal"/>
      <w:lvlText w:val="%1.%2.%3."/>
      <w:lvlJc w:val="left"/>
      <w:pPr>
        <w:tabs>
          <w:tab w:val="num" w:pos="1355"/>
        </w:tabs>
        <w:ind w:left="1355"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C943E1D"/>
    <w:multiLevelType w:val="hybridMultilevel"/>
    <w:tmpl w:val="AF0499CC"/>
    <w:lvl w:ilvl="0" w:tplc="B614A7D0">
      <w:start w:val="1"/>
      <w:numFmt w:val="decimal"/>
      <w:lvlText w:val="%1."/>
      <w:lvlJc w:val="left"/>
      <w:pPr>
        <w:ind w:left="1004" w:hanging="360"/>
      </w:pPr>
      <w:rPr>
        <w:color w:val="auto"/>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2" w15:restartNumberingAfterBreak="0">
    <w:nsid w:val="6E92195E"/>
    <w:multiLevelType w:val="hybridMultilevel"/>
    <w:tmpl w:val="A8E4CCF8"/>
    <w:lvl w:ilvl="0" w:tplc="0427000F">
      <w:start w:val="1"/>
      <w:numFmt w:val="decimal"/>
      <w:lvlText w:val="%1."/>
      <w:lvlJc w:val="left"/>
      <w:pPr>
        <w:ind w:left="1364" w:hanging="360"/>
      </w:p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23" w15:restartNumberingAfterBreak="0">
    <w:nsid w:val="6F903560"/>
    <w:multiLevelType w:val="multilevel"/>
    <w:tmpl w:val="39DAC8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224"/>
        </w:tabs>
        <w:ind w:left="122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32471EA"/>
    <w:multiLevelType w:val="multilevel"/>
    <w:tmpl w:val="623642DE"/>
    <w:lvl w:ilvl="0">
      <w:start w:val="1"/>
      <w:numFmt w:val="decimal"/>
      <w:lvlText w:val="%1."/>
      <w:lvlJc w:val="left"/>
      <w:pPr>
        <w:ind w:left="360" w:hanging="360"/>
      </w:pPr>
      <w:rPr>
        <w:rFonts w:hint="default"/>
        <w:b w:val="0"/>
        <w:bCs w:val="0"/>
        <w:i w:val="0"/>
        <w:iCs w:val="0"/>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514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382E14"/>
    <w:multiLevelType w:val="multilevel"/>
    <w:tmpl w:val="0427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2"/>
  </w:num>
  <w:num w:numId="3">
    <w:abstractNumId w:val="9"/>
  </w:num>
  <w:num w:numId="4">
    <w:abstractNumId w:val="26"/>
  </w:num>
  <w:num w:numId="5">
    <w:abstractNumId w:val="11"/>
  </w:num>
  <w:num w:numId="6">
    <w:abstractNumId w:val="20"/>
  </w:num>
  <w:num w:numId="7">
    <w:abstractNumId w:val="17"/>
  </w:num>
  <w:num w:numId="8">
    <w:abstractNumId w:val="7"/>
  </w:num>
  <w:num w:numId="9">
    <w:abstractNumId w:val="0"/>
  </w:num>
  <w:num w:numId="10">
    <w:abstractNumId w:val="23"/>
  </w:num>
  <w:num w:numId="11">
    <w:abstractNumId w:val="15"/>
  </w:num>
  <w:num w:numId="12">
    <w:abstractNumId w:val="5"/>
  </w:num>
  <w:num w:numId="13">
    <w:abstractNumId w:val="4"/>
  </w:num>
  <w:num w:numId="14">
    <w:abstractNumId w:val="25"/>
  </w:num>
  <w:num w:numId="15">
    <w:abstractNumId w:val="16"/>
  </w:num>
  <w:num w:numId="16">
    <w:abstractNumId w:val="12"/>
  </w:num>
  <w:num w:numId="17">
    <w:abstractNumId w:val="3"/>
  </w:num>
  <w:num w:numId="18">
    <w:abstractNumId w:val="1"/>
  </w:num>
  <w:num w:numId="19">
    <w:abstractNumId w:val="6"/>
  </w:num>
  <w:num w:numId="20">
    <w:abstractNumId w:val="24"/>
  </w:num>
  <w:num w:numId="21">
    <w:abstractNumId w:val="19"/>
  </w:num>
  <w:num w:numId="22">
    <w:abstractNumId w:val="8"/>
  </w:num>
  <w:num w:numId="23">
    <w:abstractNumId w:val="14"/>
  </w:num>
  <w:num w:numId="24">
    <w:abstractNumId w:val="13"/>
  </w:num>
  <w:num w:numId="25">
    <w:abstractNumId w:val="10"/>
  </w:num>
  <w:num w:numId="26">
    <w:abstractNumId w:val="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39"/>
    <w:rsid w:val="000017FD"/>
    <w:rsid w:val="000062C3"/>
    <w:rsid w:val="000139C0"/>
    <w:rsid w:val="00016718"/>
    <w:rsid w:val="000353E6"/>
    <w:rsid w:val="0003676D"/>
    <w:rsid w:val="000451E6"/>
    <w:rsid w:val="00045E87"/>
    <w:rsid w:val="00047FA8"/>
    <w:rsid w:val="00053747"/>
    <w:rsid w:val="00053EE4"/>
    <w:rsid w:val="000601C0"/>
    <w:rsid w:val="00061994"/>
    <w:rsid w:val="0006754D"/>
    <w:rsid w:val="0006794E"/>
    <w:rsid w:val="00067B70"/>
    <w:rsid w:val="00076F6E"/>
    <w:rsid w:val="00077C0D"/>
    <w:rsid w:val="00082728"/>
    <w:rsid w:val="00084E39"/>
    <w:rsid w:val="0008677F"/>
    <w:rsid w:val="00086A7A"/>
    <w:rsid w:val="00090AA4"/>
    <w:rsid w:val="00093B14"/>
    <w:rsid w:val="000A4D84"/>
    <w:rsid w:val="000B2243"/>
    <w:rsid w:val="000C1857"/>
    <w:rsid w:val="000C64FD"/>
    <w:rsid w:val="000D09D7"/>
    <w:rsid w:val="000D09E4"/>
    <w:rsid w:val="000E017E"/>
    <w:rsid w:val="000E0DC5"/>
    <w:rsid w:val="000E50FB"/>
    <w:rsid w:val="000F1983"/>
    <w:rsid w:val="000F2046"/>
    <w:rsid w:val="000F548A"/>
    <w:rsid w:val="000F5F53"/>
    <w:rsid w:val="000F7E0F"/>
    <w:rsid w:val="001014E8"/>
    <w:rsid w:val="00101757"/>
    <w:rsid w:val="0010570F"/>
    <w:rsid w:val="0010641B"/>
    <w:rsid w:val="00110CEE"/>
    <w:rsid w:val="00111D03"/>
    <w:rsid w:val="00113CE3"/>
    <w:rsid w:val="00114E2F"/>
    <w:rsid w:val="00120539"/>
    <w:rsid w:val="00122AB1"/>
    <w:rsid w:val="0012506F"/>
    <w:rsid w:val="001278CB"/>
    <w:rsid w:val="00131AD8"/>
    <w:rsid w:val="00133623"/>
    <w:rsid w:val="00135D53"/>
    <w:rsid w:val="00142843"/>
    <w:rsid w:val="001469CD"/>
    <w:rsid w:val="001503FF"/>
    <w:rsid w:val="0015648F"/>
    <w:rsid w:val="001679C7"/>
    <w:rsid w:val="00175BB8"/>
    <w:rsid w:val="00177104"/>
    <w:rsid w:val="00185FDE"/>
    <w:rsid w:val="001A6902"/>
    <w:rsid w:val="001B192E"/>
    <w:rsid w:val="001B1B2A"/>
    <w:rsid w:val="001B38AC"/>
    <w:rsid w:val="001B6959"/>
    <w:rsid w:val="001B7A2A"/>
    <w:rsid w:val="001C7FEF"/>
    <w:rsid w:val="001D3A85"/>
    <w:rsid w:val="001D4BF9"/>
    <w:rsid w:val="001D4D6F"/>
    <w:rsid w:val="001D4F86"/>
    <w:rsid w:val="001D783A"/>
    <w:rsid w:val="001E449D"/>
    <w:rsid w:val="001E628B"/>
    <w:rsid w:val="001F354C"/>
    <w:rsid w:val="001F4131"/>
    <w:rsid w:val="001F4273"/>
    <w:rsid w:val="001F483A"/>
    <w:rsid w:val="001F62FD"/>
    <w:rsid w:val="001F7EE1"/>
    <w:rsid w:val="00210FE4"/>
    <w:rsid w:val="0021242A"/>
    <w:rsid w:val="00213F5C"/>
    <w:rsid w:val="002142F8"/>
    <w:rsid w:val="00216134"/>
    <w:rsid w:val="00216579"/>
    <w:rsid w:val="00216D5D"/>
    <w:rsid w:val="00217E6F"/>
    <w:rsid w:val="00221987"/>
    <w:rsid w:val="00222706"/>
    <w:rsid w:val="0022673B"/>
    <w:rsid w:val="00237DD8"/>
    <w:rsid w:val="00246F40"/>
    <w:rsid w:val="002512AD"/>
    <w:rsid w:val="00252F81"/>
    <w:rsid w:val="00256F46"/>
    <w:rsid w:val="002630A0"/>
    <w:rsid w:val="00263602"/>
    <w:rsid w:val="00263B4E"/>
    <w:rsid w:val="0026470E"/>
    <w:rsid w:val="00273C50"/>
    <w:rsid w:val="00276320"/>
    <w:rsid w:val="00281CDD"/>
    <w:rsid w:val="00283EFB"/>
    <w:rsid w:val="0028429C"/>
    <w:rsid w:val="00294AB1"/>
    <w:rsid w:val="00295E2F"/>
    <w:rsid w:val="002A2A17"/>
    <w:rsid w:val="002A39FC"/>
    <w:rsid w:val="002A3D97"/>
    <w:rsid w:val="002A6762"/>
    <w:rsid w:val="002B0010"/>
    <w:rsid w:val="002B1AD4"/>
    <w:rsid w:val="002C001F"/>
    <w:rsid w:val="002C2659"/>
    <w:rsid w:val="002C3B52"/>
    <w:rsid w:val="002C42E9"/>
    <w:rsid w:val="002C5720"/>
    <w:rsid w:val="002C58EA"/>
    <w:rsid w:val="002C6EEA"/>
    <w:rsid w:val="002D44B0"/>
    <w:rsid w:val="002D4BEA"/>
    <w:rsid w:val="002D6004"/>
    <w:rsid w:val="002E095B"/>
    <w:rsid w:val="002E5159"/>
    <w:rsid w:val="002F26C1"/>
    <w:rsid w:val="003012C7"/>
    <w:rsid w:val="0030309D"/>
    <w:rsid w:val="003071C8"/>
    <w:rsid w:val="0031040B"/>
    <w:rsid w:val="003105A5"/>
    <w:rsid w:val="003145A0"/>
    <w:rsid w:val="00316A61"/>
    <w:rsid w:val="0031772F"/>
    <w:rsid w:val="003214FD"/>
    <w:rsid w:val="00322D2D"/>
    <w:rsid w:val="003263A1"/>
    <w:rsid w:val="003272EB"/>
    <w:rsid w:val="00327684"/>
    <w:rsid w:val="00335971"/>
    <w:rsid w:val="00336B47"/>
    <w:rsid w:val="00340FBF"/>
    <w:rsid w:val="00346277"/>
    <w:rsid w:val="00351AC1"/>
    <w:rsid w:val="003602B0"/>
    <w:rsid w:val="00360BEC"/>
    <w:rsid w:val="00373735"/>
    <w:rsid w:val="00382CD3"/>
    <w:rsid w:val="00393738"/>
    <w:rsid w:val="00395DB0"/>
    <w:rsid w:val="0039797D"/>
    <w:rsid w:val="003A2EBC"/>
    <w:rsid w:val="003A572F"/>
    <w:rsid w:val="003B0469"/>
    <w:rsid w:val="003B21ED"/>
    <w:rsid w:val="003B61DD"/>
    <w:rsid w:val="003C7385"/>
    <w:rsid w:val="003D3B54"/>
    <w:rsid w:val="003D3BA9"/>
    <w:rsid w:val="003D3EDC"/>
    <w:rsid w:val="003E0A6A"/>
    <w:rsid w:val="003E11EA"/>
    <w:rsid w:val="003E49AB"/>
    <w:rsid w:val="003E4FB2"/>
    <w:rsid w:val="003E73D5"/>
    <w:rsid w:val="003E75DC"/>
    <w:rsid w:val="003F1FF6"/>
    <w:rsid w:val="003F53C6"/>
    <w:rsid w:val="004032A3"/>
    <w:rsid w:val="00412B03"/>
    <w:rsid w:val="00415AF0"/>
    <w:rsid w:val="004207ED"/>
    <w:rsid w:val="004232A1"/>
    <w:rsid w:val="00423F21"/>
    <w:rsid w:val="00434EDE"/>
    <w:rsid w:val="00435360"/>
    <w:rsid w:val="00437004"/>
    <w:rsid w:val="00440BB2"/>
    <w:rsid w:val="0044454C"/>
    <w:rsid w:val="00451036"/>
    <w:rsid w:val="00451E5E"/>
    <w:rsid w:val="004523D0"/>
    <w:rsid w:val="0045572B"/>
    <w:rsid w:val="00455B5C"/>
    <w:rsid w:val="00464E93"/>
    <w:rsid w:val="004728B9"/>
    <w:rsid w:val="004732F7"/>
    <w:rsid w:val="00475FB7"/>
    <w:rsid w:val="0048019F"/>
    <w:rsid w:val="00480CEA"/>
    <w:rsid w:val="0048372B"/>
    <w:rsid w:val="0048407E"/>
    <w:rsid w:val="004A10D2"/>
    <w:rsid w:val="004A44BA"/>
    <w:rsid w:val="004A4E33"/>
    <w:rsid w:val="004A5610"/>
    <w:rsid w:val="004A5BC3"/>
    <w:rsid w:val="004B4A30"/>
    <w:rsid w:val="004B6B04"/>
    <w:rsid w:val="004C0573"/>
    <w:rsid w:val="004C0A72"/>
    <w:rsid w:val="004C66FA"/>
    <w:rsid w:val="004C6F71"/>
    <w:rsid w:val="004D2A90"/>
    <w:rsid w:val="004D769B"/>
    <w:rsid w:val="004E0E0D"/>
    <w:rsid w:val="004E0EFA"/>
    <w:rsid w:val="004E53D0"/>
    <w:rsid w:val="004E612E"/>
    <w:rsid w:val="004E6633"/>
    <w:rsid w:val="004F015C"/>
    <w:rsid w:val="004F1DBB"/>
    <w:rsid w:val="004F6E43"/>
    <w:rsid w:val="005008CA"/>
    <w:rsid w:val="00502F7B"/>
    <w:rsid w:val="005065AA"/>
    <w:rsid w:val="0051432C"/>
    <w:rsid w:val="00522B4F"/>
    <w:rsid w:val="00523C5F"/>
    <w:rsid w:val="00526C65"/>
    <w:rsid w:val="005337D3"/>
    <w:rsid w:val="00533BEF"/>
    <w:rsid w:val="005346B0"/>
    <w:rsid w:val="00543A91"/>
    <w:rsid w:val="0054472C"/>
    <w:rsid w:val="00544A4F"/>
    <w:rsid w:val="0054503B"/>
    <w:rsid w:val="005500F0"/>
    <w:rsid w:val="005524D7"/>
    <w:rsid w:val="005571F7"/>
    <w:rsid w:val="00565582"/>
    <w:rsid w:val="00566166"/>
    <w:rsid w:val="005721F9"/>
    <w:rsid w:val="0057462A"/>
    <w:rsid w:val="00584953"/>
    <w:rsid w:val="00596BE7"/>
    <w:rsid w:val="00597AFF"/>
    <w:rsid w:val="005A0A14"/>
    <w:rsid w:val="005A17B1"/>
    <w:rsid w:val="005A1DA2"/>
    <w:rsid w:val="005A35AE"/>
    <w:rsid w:val="005B4288"/>
    <w:rsid w:val="005C110D"/>
    <w:rsid w:val="005C6A57"/>
    <w:rsid w:val="005D0762"/>
    <w:rsid w:val="005D3EBB"/>
    <w:rsid w:val="005E0A9D"/>
    <w:rsid w:val="005E355F"/>
    <w:rsid w:val="005E39F1"/>
    <w:rsid w:val="005E61FC"/>
    <w:rsid w:val="005F70E5"/>
    <w:rsid w:val="005F73E9"/>
    <w:rsid w:val="0060018E"/>
    <w:rsid w:val="006038DE"/>
    <w:rsid w:val="00605EA1"/>
    <w:rsid w:val="00610AB9"/>
    <w:rsid w:val="006142DB"/>
    <w:rsid w:val="006161B2"/>
    <w:rsid w:val="00616F1C"/>
    <w:rsid w:val="006171A1"/>
    <w:rsid w:val="00624FED"/>
    <w:rsid w:val="00630460"/>
    <w:rsid w:val="006326F7"/>
    <w:rsid w:val="00633B3B"/>
    <w:rsid w:val="0063781F"/>
    <w:rsid w:val="00641C28"/>
    <w:rsid w:val="006428AA"/>
    <w:rsid w:val="00643DEB"/>
    <w:rsid w:val="0064704F"/>
    <w:rsid w:val="00647306"/>
    <w:rsid w:val="00662E12"/>
    <w:rsid w:val="00664C0B"/>
    <w:rsid w:val="00666965"/>
    <w:rsid w:val="0067331D"/>
    <w:rsid w:val="00682179"/>
    <w:rsid w:val="0068579E"/>
    <w:rsid w:val="00691A36"/>
    <w:rsid w:val="00691E37"/>
    <w:rsid w:val="006927A0"/>
    <w:rsid w:val="0069597E"/>
    <w:rsid w:val="00695B56"/>
    <w:rsid w:val="006A1AD3"/>
    <w:rsid w:val="006A223F"/>
    <w:rsid w:val="006A2AD1"/>
    <w:rsid w:val="006B243F"/>
    <w:rsid w:val="006B32EA"/>
    <w:rsid w:val="006B45BD"/>
    <w:rsid w:val="006B4701"/>
    <w:rsid w:val="006C7843"/>
    <w:rsid w:val="006E1F7C"/>
    <w:rsid w:val="006E3943"/>
    <w:rsid w:val="006E7AF6"/>
    <w:rsid w:val="006F308A"/>
    <w:rsid w:val="006F42D8"/>
    <w:rsid w:val="00701187"/>
    <w:rsid w:val="00702BF0"/>
    <w:rsid w:val="007110F1"/>
    <w:rsid w:val="00711A65"/>
    <w:rsid w:val="00713F12"/>
    <w:rsid w:val="00714178"/>
    <w:rsid w:val="00714E11"/>
    <w:rsid w:val="00720E06"/>
    <w:rsid w:val="007217A2"/>
    <w:rsid w:val="007243C7"/>
    <w:rsid w:val="00725BD8"/>
    <w:rsid w:val="00726F6A"/>
    <w:rsid w:val="00731B74"/>
    <w:rsid w:val="00735C95"/>
    <w:rsid w:val="0073794A"/>
    <w:rsid w:val="00741831"/>
    <w:rsid w:val="0074186C"/>
    <w:rsid w:val="0075049F"/>
    <w:rsid w:val="007612D0"/>
    <w:rsid w:val="007719C7"/>
    <w:rsid w:val="007743B0"/>
    <w:rsid w:val="007744C8"/>
    <w:rsid w:val="00775374"/>
    <w:rsid w:val="00780990"/>
    <w:rsid w:val="00781EA2"/>
    <w:rsid w:val="00785B5D"/>
    <w:rsid w:val="00787A6B"/>
    <w:rsid w:val="0079251C"/>
    <w:rsid w:val="0079552D"/>
    <w:rsid w:val="007B04FD"/>
    <w:rsid w:val="007B062A"/>
    <w:rsid w:val="007B09B4"/>
    <w:rsid w:val="007B16E4"/>
    <w:rsid w:val="007B79E9"/>
    <w:rsid w:val="007C0CBB"/>
    <w:rsid w:val="007C26D7"/>
    <w:rsid w:val="007C35B1"/>
    <w:rsid w:val="007D5E23"/>
    <w:rsid w:val="007D7B7C"/>
    <w:rsid w:val="007E57A2"/>
    <w:rsid w:val="007E69A6"/>
    <w:rsid w:val="007E7763"/>
    <w:rsid w:val="007F1F86"/>
    <w:rsid w:val="007F587C"/>
    <w:rsid w:val="00814233"/>
    <w:rsid w:val="00815007"/>
    <w:rsid w:val="0081541C"/>
    <w:rsid w:val="00821B89"/>
    <w:rsid w:val="00824FF7"/>
    <w:rsid w:val="0083363E"/>
    <w:rsid w:val="0083421C"/>
    <w:rsid w:val="0083767C"/>
    <w:rsid w:val="00837A92"/>
    <w:rsid w:val="00841265"/>
    <w:rsid w:val="00841D6D"/>
    <w:rsid w:val="00842D7F"/>
    <w:rsid w:val="00843F13"/>
    <w:rsid w:val="00855F0E"/>
    <w:rsid w:val="00866484"/>
    <w:rsid w:val="00870A03"/>
    <w:rsid w:val="00875608"/>
    <w:rsid w:val="0087635E"/>
    <w:rsid w:val="008769CB"/>
    <w:rsid w:val="00883A22"/>
    <w:rsid w:val="00883A51"/>
    <w:rsid w:val="00893702"/>
    <w:rsid w:val="0089405E"/>
    <w:rsid w:val="008A2A77"/>
    <w:rsid w:val="008A3168"/>
    <w:rsid w:val="008A568D"/>
    <w:rsid w:val="008A7124"/>
    <w:rsid w:val="008B022D"/>
    <w:rsid w:val="008C2C7E"/>
    <w:rsid w:val="008C32FC"/>
    <w:rsid w:val="008C4FE9"/>
    <w:rsid w:val="008C6E65"/>
    <w:rsid w:val="008E4A64"/>
    <w:rsid w:val="008F3DA6"/>
    <w:rsid w:val="008F51DB"/>
    <w:rsid w:val="008F6C15"/>
    <w:rsid w:val="009002D3"/>
    <w:rsid w:val="009006A9"/>
    <w:rsid w:val="00903D53"/>
    <w:rsid w:val="00903DE3"/>
    <w:rsid w:val="009060A0"/>
    <w:rsid w:val="00911BCA"/>
    <w:rsid w:val="00922019"/>
    <w:rsid w:val="00923230"/>
    <w:rsid w:val="009408FC"/>
    <w:rsid w:val="00941DF7"/>
    <w:rsid w:val="00946C24"/>
    <w:rsid w:val="00951E44"/>
    <w:rsid w:val="00957ACE"/>
    <w:rsid w:val="009620DD"/>
    <w:rsid w:val="009645EC"/>
    <w:rsid w:val="0097731D"/>
    <w:rsid w:val="00980104"/>
    <w:rsid w:val="00980DAC"/>
    <w:rsid w:val="00980FB1"/>
    <w:rsid w:val="009822CA"/>
    <w:rsid w:val="00986712"/>
    <w:rsid w:val="00993E9B"/>
    <w:rsid w:val="009A6ADD"/>
    <w:rsid w:val="009C206B"/>
    <w:rsid w:val="009C3891"/>
    <w:rsid w:val="009C443E"/>
    <w:rsid w:val="009C4523"/>
    <w:rsid w:val="009D30D9"/>
    <w:rsid w:val="009D7D4C"/>
    <w:rsid w:val="009E145D"/>
    <w:rsid w:val="009E3901"/>
    <w:rsid w:val="009E3C65"/>
    <w:rsid w:val="009E7B05"/>
    <w:rsid w:val="009F70D2"/>
    <w:rsid w:val="00A00259"/>
    <w:rsid w:val="00A04311"/>
    <w:rsid w:val="00A058E9"/>
    <w:rsid w:val="00A1202B"/>
    <w:rsid w:val="00A138D8"/>
    <w:rsid w:val="00A15706"/>
    <w:rsid w:val="00A15CD0"/>
    <w:rsid w:val="00A209E1"/>
    <w:rsid w:val="00A245A8"/>
    <w:rsid w:val="00A27D03"/>
    <w:rsid w:val="00A363B4"/>
    <w:rsid w:val="00A37040"/>
    <w:rsid w:val="00A40CF6"/>
    <w:rsid w:val="00A433FE"/>
    <w:rsid w:val="00A6191B"/>
    <w:rsid w:val="00A70239"/>
    <w:rsid w:val="00A713F0"/>
    <w:rsid w:val="00A74C7D"/>
    <w:rsid w:val="00A763F2"/>
    <w:rsid w:val="00A86EF9"/>
    <w:rsid w:val="00A9388F"/>
    <w:rsid w:val="00A95F06"/>
    <w:rsid w:val="00AA6881"/>
    <w:rsid w:val="00AB27B0"/>
    <w:rsid w:val="00AB33B1"/>
    <w:rsid w:val="00AB3D11"/>
    <w:rsid w:val="00AB5175"/>
    <w:rsid w:val="00AB6823"/>
    <w:rsid w:val="00AC0C64"/>
    <w:rsid w:val="00AC2606"/>
    <w:rsid w:val="00AC426D"/>
    <w:rsid w:val="00AC67C6"/>
    <w:rsid w:val="00AD2CB7"/>
    <w:rsid w:val="00AD3AA1"/>
    <w:rsid w:val="00AE4E14"/>
    <w:rsid w:val="00AE5285"/>
    <w:rsid w:val="00AE5B33"/>
    <w:rsid w:val="00AF3484"/>
    <w:rsid w:val="00AF4571"/>
    <w:rsid w:val="00AF4759"/>
    <w:rsid w:val="00AF5870"/>
    <w:rsid w:val="00B028F1"/>
    <w:rsid w:val="00B02D3E"/>
    <w:rsid w:val="00B03C5F"/>
    <w:rsid w:val="00B17822"/>
    <w:rsid w:val="00B212D1"/>
    <w:rsid w:val="00B22431"/>
    <w:rsid w:val="00B3017A"/>
    <w:rsid w:val="00B31B8C"/>
    <w:rsid w:val="00B330C2"/>
    <w:rsid w:val="00B36D51"/>
    <w:rsid w:val="00B407EC"/>
    <w:rsid w:val="00B40DCB"/>
    <w:rsid w:val="00B42E8A"/>
    <w:rsid w:val="00B44EE7"/>
    <w:rsid w:val="00B475E0"/>
    <w:rsid w:val="00B5121A"/>
    <w:rsid w:val="00B52A8D"/>
    <w:rsid w:val="00B566EB"/>
    <w:rsid w:val="00B57C66"/>
    <w:rsid w:val="00B629DB"/>
    <w:rsid w:val="00B66076"/>
    <w:rsid w:val="00B7104C"/>
    <w:rsid w:val="00B74BF7"/>
    <w:rsid w:val="00B76975"/>
    <w:rsid w:val="00B86C9D"/>
    <w:rsid w:val="00B9359C"/>
    <w:rsid w:val="00B9381C"/>
    <w:rsid w:val="00BA1D0C"/>
    <w:rsid w:val="00BA2CB4"/>
    <w:rsid w:val="00BA2D30"/>
    <w:rsid w:val="00BA615B"/>
    <w:rsid w:val="00BA6871"/>
    <w:rsid w:val="00BB566B"/>
    <w:rsid w:val="00BB5C90"/>
    <w:rsid w:val="00BB60A2"/>
    <w:rsid w:val="00BB7171"/>
    <w:rsid w:val="00BC14BC"/>
    <w:rsid w:val="00BC209F"/>
    <w:rsid w:val="00BC3A49"/>
    <w:rsid w:val="00BC45DC"/>
    <w:rsid w:val="00BD191B"/>
    <w:rsid w:val="00BD2E7B"/>
    <w:rsid w:val="00BD3536"/>
    <w:rsid w:val="00BD6FE9"/>
    <w:rsid w:val="00BE0703"/>
    <w:rsid w:val="00BE13AA"/>
    <w:rsid w:val="00BE40CC"/>
    <w:rsid w:val="00BE632B"/>
    <w:rsid w:val="00BF11F8"/>
    <w:rsid w:val="00BF7CE0"/>
    <w:rsid w:val="00C048DD"/>
    <w:rsid w:val="00C10018"/>
    <w:rsid w:val="00C11011"/>
    <w:rsid w:val="00C15F42"/>
    <w:rsid w:val="00C21B3D"/>
    <w:rsid w:val="00C22F82"/>
    <w:rsid w:val="00C34FB5"/>
    <w:rsid w:val="00C41407"/>
    <w:rsid w:val="00C42C82"/>
    <w:rsid w:val="00C46E0B"/>
    <w:rsid w:val="00C475CC"/>
    <w:rsid w:val="00C56913"/>
    <w:rsid w:val="00C57125"/>
    <w:rsid w:val="00C70656"/>
    <w:rsid w:val="00C711C8"/>
    <w:rsid w:val="00C716A6"/>
    <w:rsid w:val="00C72DEB"/>
    <w:rsid w:val="00C820DB"/>
    <w:rsid w:val="00C83EE2"/>
    <w:rsid w:val="00C83F8A"/>
    <w:rsid w:val="00C85439"/>
    <w:rsid w:val="00C91DAF"/>
    <w:rsid w:val="00C9244E"/>
    <w:rsid w:val="00C95F98"/>
    <w:rsid w:val="00CA0EA5"/>
    <w:rsid w:val="00CA15E6"/>
    <w:rsid w:val="00CA1DCA"/>
    <w:rsid w:val="00CA2D1C"/>
    <w:rsid w:val="00CA2DD8"/>
    <w:rsid w:val="00CA3690"/>
    <w:rsid w:val="00CA6433"/>
    <w:rsid w:val="00CB4699"/>
    <w:rsid w:val="00CB5692"/>
    <w:rsid w:val="00CC00B1"/>
    <w:rsid w:val="00CC7968"/>
    <w:rsid w:val="00CD0052"/>
    <w:rsid w:val="00CD0806"/>
    <w:rsid w:val="00CD1122"/>
    <w:rsid w:val="00CD4FB5"/>
    <w:rsid w:val="00CD7486"/>
    <w:rsid w:val="00CD772A"/>
    <w:rsid w:val="00CE0C93"/>
    <w:rsid w:val="00CE1918"/>
    <w:rsid w:val="00CE290B"/>
    <w:rsid w:val="00CE41F9"/>
    <w:rsid w:val="00CE5244"/>
    <w:rsid w:val="00CE6AE4"/>
    <w:rsid w:val="00CF265F"/>
    <w:rsid w:val="00CF5B96"/>
    <w:rsid w:val="00D025F0"/>
    <w:rsid w:val="00D07622"/>
    <w:rsid w:val="00D13A98"/>
    <w:rsid w:val="00D14376"/>
    <w:rsid w:val="00D27EF2"/>
    <w:rsid w:val="00D3202A"/>
    <w:rsid w:val="00D339FD"/>
    <w:rsid w:val="00D36517"/>
    <w:rsid w:val="00D417BF"/>
    <w:rsid w:val="00D43465"/>
    <w:rsid w:val="00D45B05"/>
    <w:rsid w:val="00D476B7"/>
    <w:rsid w:val="00D519D8"/>
    <w:rsid w:val="00D53767"/>
    <w:rsid w:val="00D53E39"/>
    <w:rsid w:val="00D541CA"/>
    <w:rsid w:val="00D5647C"/>
    <w:rsid w:val="00D576F4"/>
    <w:rsid w:val="00D6044B"/>
    <w:rsid w:val="00D6277B"/>
    <w:rsid w:val="00D62A88"/>
    <w:rsid w:val="00D63292"/>
    <w:rsid w:val="00D77332"/>
    <w:rsid w:val="00D813C7"/>
    <w:rsid w:val="00D82C06"/>
    <w:rsid w:val="00D875B4"/>
    <w:rsid w:val="00D94041"/>
    <w:rsid w:val="00D97697"/>
    <w:rsid w:val="00DA1A6C"/>
    <w:rsid w:val="00DB1496"/>
    <w:rsid w:val="00DC4A28"/>
    <w:rsid w:val="00DD759B"/>
    <w:rsid w:val="00DE339F"/>
    <w:rsid w:val="00DE5F16"/>
    <w:rsid w:val="00DF5744"/>
    <w:rsid w:val="00E22CDE"/>
    <w:rsid w:val="00E2394B"/>
    <w:rsid w:val="00E24DE9"/>
    <w:rsid w:val="00E26276"/>
    <w:rsid w:val="00E26336"/>
    <w:rsid w:val="00E27D99"/>
    <w:rsid w:val="00E3145A"/>
    <w:rsid w:val="00E31BF3"/>
    <w:rsid w:val="00E35ED3"/>
    <w:rsid w:val="00E35F3A"/>
    <w:rsid w:val="00E37159"/>
    <w:rsid w:val="00E448CB"/>
    <w:rsid w:val="00E44B6D"/>
    <w:rsid w:val="00E47C4F"/>
    <w:rsid w:val="00E502C4"/>
    <w:rsid w:val="00E524A1"/>
    <w:rsid w:val="00E548B2"/>
    <w:rsid w:val="00E54D88"/>
    <w:rsid w:val="00E70B84"/>
    <w:rsid w:val="00E756B9"/>
    <w:rsid w:val="00E80625"/>
    <w:rsid w:val="00E8176A"/>
    <w:rsid w:val="00E81ABC"/>
    <w:rsid w:val="00E82A0D"/>
    <w:rsid w:val="00E839EB"/>
    <w:rsid w:val="00E96A24"/>
    <w:rsid w:val="00E9757A"/>
    <w:rsid w:val="00EA0FE7"/>
    <w:rsid w:val="00EA26C4"/>
    <w:rsid w:val="00EA4C68"/>
    <w:rsid w:val="00EA4CE8"/>
    <w:rsid w:val="00EB7FCA"/>
    <w:rsid w:val="00EC1625"/>
    <w:rsid w:val="00EC1F30"/>
    <w:rsid w:val="00EC33D2"/>
    <w:rsid w:val="00EC4CD7"/>
    <w:rsid w:val="00ED2458"/>
    <w:rsid w:val="00ED5ED5"/>
    <w:rsid w:val="00ED6DF0"/>
    <w:rsid w:val="00ED78A2"/>
    <w:rsid w:val="00EE3233"/>
    <w:rsid w:val="00EE666D"/>
    <w:rsid w:val="00F07114"/>
    <w:rsid w:val="00F10A45"/>
    <w:rsid w:val="00F12869"/>
    <w:rsid w:val="00F13936"/>
    <w:rsid w:val="00F13BFB"/>
    <w:rsid w:val="00F23F69"/>
    <w:rsid w:val="00F26907"/>
    <w:rsid w:val="00F26D8A"/>
    <w:rsid w:val="00F32D02"/>
    <w:rsid w:val="00F342EB"/>
    <w:rsid w:val="00F37292"/>
    <w:rsid w:val="00F42CBB"/>
    <w:rsid w:val="00F46E7D"/>
    <w:rsid w:val="00F508F2"/>
    <w:rsid w:val="00F50CB0"/>
    <w:rsid w:val="00F51998"/>
    <w:rsid w:val="00F569DE"/>
    <w:rsid w:val="00F57447"/>
    <w:rsid w:val="00F57BF8"/>
    <w:rsid w:val="00F613B7"/>
    <w:rsid w:val="00F65CFA"/>
    <w:rsid w:val="00F7003A"/>
    <w:rsid w:val="00F7246A"/>
    <w:rsid w:val="00F77871"/>
    <w:rsid w:val="00F84479"/>
    <w:rsid w:val="00F84710"/>
    <w:rsid w:val="00F84A52"/>
    <w:rsid w:val="00F9292C"/>
    <w:rsid w:val="00F92AF8"/>
    <w:rsid w:val="00F94938"/>
    <w:rsid w:val="00F973C7"/>
    <w:rsid w:val="00FA139C"/>
    <w:rsid w:val="00FA417B"/>
    <w:rsid w:val="00FA59C7"/>
    <w:rsid w:val="00FA63EA"/>
    <w:rsid w:val="00FB0BE6"/>
    <w:rsid w:val="00FB40D9"/>
    <w:rsid w:val="00FC61D2"/>
    <w:rsid w:val="00FD02E2"/>
    <w:rsid w:val="00FD18AB"/>
    <w:rsid w:val="00FD3131"/>
    <w:rsid w:val="00FD52D6"/>
    <w:rsid w:val="00FD64F1"/>
    <w:rsid w:val="00FE03BF"/>
    <w:rsid w:val="00FE664A"/>
    <w:rsid w:val="00FF0401"/>
    <w:rsid w:val="00FF3B6A"/>
    <w:rsid w:val="00FF4AC6"/>
    <w:rsid w:val="00FF4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EAD9"/>
  <w15:chartTrackingRefBased/>
  <w15:docId w15:val="{936F33BA-DAA6-43D0-A593-E9F841A6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Įprastasis2"/>
    <w:qFormat/>
    <w:rsid w:val="00A70239"/>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A70239"/>
    <w:pPr>
      <w:keepNext/>
      <w:outlineLvl w:val="0"/>
    </w:pPr>
    <w:rPr>
      <w:rFonts w:ascii="Bookman Old Style" w:hAnsi="Bookman Old Style"/>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A70239"/>
    <w:pPr>
      <w:jc w:val="center"/>
    </w:pPr>
    <w:rPr>
      <w:rFonts w:ascii="Bookman Old Style" w:hAnsi="Bookman Old Style"/>
      <w:b/>
      <w:bCs/>
      <w:lang w:val="x-none" w:eastAsia="x-none"/>
    </w:rPr>
  </w:style>
  <w:style w:type="character" w:customStyle="1" w:styleId="PavadinimasDiagrama">
    <w:name w:val="Pavadinimas Diagrama"/>
    <w:link w:val="Pavadinimas"/>
    <w:rsid w:val="00A70239"/>
    <w:rPr>
      <w:rFonts w:ascii="Bookman Old Style" w:eastAsia="Times New Roman" w:hAnsi="Bookman Old Style" w:cs="Times New Roman"/>
      <w:b/>
      <w:bCs/>
      <w:sz w:val="24"/>
      <w:szCs w:val="24"/>
    </w:rPr>
  </w:style>
  <w:style w:type="character" w:customStyle="1" w:styleId="Antrat1Diagrama">
    <w:name w:val="Antraštė 1 Diagrama"/>
    <w:link w:val="Antrat1"/>
    <w:rsid w:val="00A70239"/>
    <w:rPr>
      <w:rFonts w:ascii="Bookman Old Style" w:eastAsia="Times New Roman" w:hAnsi="Bookman Old Style" w:cs="Times New Roman"/>
      <w:b/>
      <w:bCs/>
      <w:sz w:val="24"/>
      <w:szCs w:val="24"/>
    </w:rPr>
  </w:style>
  <w:style w:type="paragraph" w:styleId="Sraopastraipa">
    <w:name w:val="List Paragraph"/>
    <w:basedOn w:val="prastasis"/>
    <w:uiPriority w:val="34"/>
    <w:qFormat/>
    <w:rsid w:val="00A70239"/>
    <w:pPr>
      <w:ind w:left="720"/>
      <w:contextualSpacing/>
    </w:pPr>
  </w:style>
  <w:style w:type="character" w:styleId="Hipersaitas">
    <w:name w:val="Hyperlink"/>
    <w:rsid w:val="00A70239"/>
    <w:rPr>
      <w:color w:val="0000FF"/>
      <w:u w:val="single"/>
    </w:rPr>
  </w:style>
  <w:style w:type="paragraph" w:styleId="Pagrindinistekstas">
    <w:name w:val="Body Text"/>
    <w:basedOn w:val="prastasis"/>
    <w:link w:val="PagrindinistekstasDiagrama"/>
    <w:rsid w:val="00A70239"/>
    <w:pPr>
      <w:tabs>
        <w:tab w:val="left" w:pos="9631"/>
      </w:tabs>
      <w:spacing w:line="360" w:lineRule="auto"/>
      <w:jc w:val="both"/>
    </w:pPr>
    <w:rPr>
      <w:iCs/>
      <w:noProof/>
      <w:lang w:val="x-none" w:eastAsia="x-none"/>
    </w:rPr>
  </w:style>
  <w:style w:type="character" w:customStyle="1" w:styleId="PagrindinistekstasDiagrama">
    <w:name w:val="Pagrindinis tekstas Diagrama"/>
    <w:link w:val="Pagrindinistekstas"/>
    <w:rsid w:val="00A70239"/>
    <w:rPr>
      <w:rFonts w:ascii="Times New Roman" w:eastAsia="Times New Roman" w:hAnsi="Times New Roman" w:cs="Times New Roman"/>
      <w:iCs/>
      <w:noProof/>
      <w:sz w:val="24"/>
      <w:szCs w:val="24"/>
    </w:rPr>
  </w:style>
  <w:style w:type="paragraph" w:styleId="Debesliotekstas">
    <w:name w:val="Balloon Text"/>
    <w:basedOn w:val="prastasis"/>
    <w:link w:val="DebesliotekstasDiagrama"/>
    <w:uiPriority w:val="99"/>
    <w:semiHidden/>
    <w:unhideWhenUsed/>
    <w:rsid w:val="002D44B0"/>
    <w:rPr>
      <w:rFonts w:ascii="Tahoma" w:hAnsi="Tahoma"/>
      <w:sz w:val="16"/>
      <w:szCs w:val="16"/>
    </w:rPr>
  </w:style>
  <w:style w:type="character" w:customStyle="1" w:styleId="DebesliotekstasDiagrama">
    <w:name w:val="Debesėlio tekstas Diagrama"/>
    <w:link w:val="Debesliotekstas"/>
    <w:uiPriority w:val="99"/>
    <w:semiHidden/>
    <w:rsid w:val="002D44B0"/>
    <w:rPr>
      <w:rFonts w:ascii="Tahoma" w:eastAsia="Times New Roman" w:hAnsi="Tahoma" w:cs="Tahoma"/>
      <w:sz w:val="16"/>
      <w:szCs w:val="16"/>
      <w:lang w:val="en-GB" w:eastAsia="en-US"/>
    </w:rPr>
  </w:style>
  <w:style w:type="character" w:styleId="Komentaronuoroda">
    <w:name w:val="annotation reference"/>
    <w:uiPriority w:val="99"/>
    <w:semiHidden/>
    <w:unhideWhenUsed/>
    <w:rsid w:val="008B022D"/>
    <w:rPr>
      <w:sz w:val="16"/>
      <w:szCs w:val="16"/>
    </w:rPr>
  </w:style>
  <w:style w:type="paragraph" w:styleId="Komentarotekstas">
    <w:name w:val="annotation text"/>
    <w:basedOn w:val="prastasis"/>
    <w:link w:val="KomentarotekstasDiagrama"/>
    <w:uiPriority w:val="99"/>
    <w:semiHidden/>
    <w:unhideWhenUsed/>
    <w:rsid w:val="008B022D"/>
    <w:rPr>
      <w:sz w:val="20"/>
      <w:szCs w:val="20"/>
    </w:rPr>
  </w:style>
  <w:style w:type="character" w:customStyle="1" w:styleId="KomentarotekstasDiagrama">
    <w:name w:val="Komentaro tekstas Diagrama"/>
    <w:link w:val="Komentarotekstas"/>
    <w:uiPriority w:val="99"/>
    <w:semiHidden/>
    <w:rsid w:val="008B022D"/>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8B022D"/>
    <w:rPr>
      <w:b/>
      <w:bCs/>
    </w:rPr>
  </w:style>
  <w:style w:type="character" w:customStyle="1" w:styleId="KomentarotemaDiagrama">
    <w:name w:val="Komentaro tema Diagrama"/>
    <w:link w:val="Komentarotema"/>
    <w:uiPriority w:val="99"/>
    <w:semiHidden/>
    <w:rsid w:val="008B022D"/>
    <w:rPr>
      <w:rFonts w:ascii="Times New Roman" w:eastAsia="Times New Roman" w:hAnsi="Times New Roman"/>
      <w:b/>
      <w:bCs/>
      <w:lang w:val="en-GB" w:eastAsia="en-US"/>
    </w:rPr>
  </w:style>
  <w:style w:type="paragraph" w:styleId="Antrats">
    <w:name w:val="header"/>
    <w:basedOn w:val="prastasis"/>
    <w:link w:val="AntratsDiagrama"/>
    <w:uiPriority w:val="99"/>
    <w:unhideWhenUsed/>
    <w:rsid w:val="00395DB0"/>
    <w:pPr>
      <w:tabs>
        <w:tab w:val="center" w:pos="4513"/>
        <w:tab w:val="right" w:pos="9026"/>
      </w:tabs>
    </w:pPr>
  </w:style>
  <w:style w:type="character" w:customStyle="1" w:styleId="AntratsDiagrama">
    <w:name w:val="Antraštės Diagrama"/>
    <w:link w:val="Antrats"/>
    <w:uiPriority w:val="99"/>
    <w:rsid w:val="00395DB0"/>
    <w:rPr>
      <w:rFonts w:ascii="Times New Roman" w:eastAsia="Times New Roman" w:hAnsi="Times New Roman"/>
      <w:sz w:val="24"/>
      <w:szCs w:val="24"/>
      <w:lang w:val="en-GB" w:eastAsia="en-US"/>
    </w:rPr>
  </w:style>
  <w:style w:type="paragraph" w:styleId="Porat">
    <w:name w:val="footer"/>
    <w:basedOn w:val="prastasis"/>
    <w:link w:val="PoratDiagrama"/>
    <w:uiPriority w:val="99"/>
    <w:unhideWhenUsed/>
    <w:rsid w:val="00395DB0"/>
    <w:pPr>
      <w:tabs>
        <w:tab w:val="center" w:pos="4513"/>
        <w:tab w:val="right" w:pos="9026"/>
      </w:tabs>
    </w:pPr>
  </w:style>
  <w:style w:type="character" w:customStyle="1" w:styleId="PoratDiagrama">
    <w:name w:val="Poraštė Diagrama"/>
    <w:link w:val="Porat"/>
    <w:uiPriority w:val="99"/>
    <w:rsid w:val="00395DB0"/>
    <w:rPr>
      <w:rFonts w:ascii="Times New Roman" w:eastAsia="Times New Roman" w:hAnsi="Times New Roman"/>
      <w:sz w:val="24"/>
      <w:szCs w:val="24"/>
      <w:lang w:val="en-GB" w:eastAsia="en-US"/>
    </w:rPr>
  </w:style>
  <w:style w:type="character" w:styleId="Paminjimas">
    <w:name w:val="Mention"/>
    <w:uiPriority w:val="99"/>
    <w:semiHidden/>
    <w:unhideWhenUsed/>
    <w:rsid w:val="00A74C7D"/>
    <w:rPr>
      <w:color w:val="2B579A"/>
      <w:shd w:val="clear" w:color="auto" w:fill="E6E6E6"/>
    </w:rPr>
  </w:style>
  <w:style w:type="character" w:styleId="Neapdorotaspaminjimas">
    <w:name w:val="Unresolved Mention"/>
    <w:uiPriority w:val="99"/>
    <w:semiHidden/>
    <w:unhideWhenUsed/>
    <w:rsid w:val="00D07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1676">
      <w:bodyDiv w:val="1"/>
      <w:marLeft w:val="0"/>
      <w:marRight w:val="0"/>
      <w:marTop w:val="0"/>
      <w:marBottom w:val="0"/>
      <w:divBdr>
        <w:top w:val="none" w:sz="0" w:space="0" w:color="auto"/>
        <w:left w:val="none" w:sz="0" w:space="0" w:color="auto"/>
        <w:bottom w:val="none" w:sz="0" w:space="0" w:color="auto"/>
        <w:right w:val="none" w:sz="0" w:space="0" w:color="auto"/>
      </w:divBdr>
    </w:div>
    <w:div w:id="1221748410">
      <w:bodyDiv w:val="1"/>
      <w:marLeft w:val="0"/>
      <w:marRight w:val="0"/>
      <w:marTop w:val="0"/>
      <w:marBottom w:val="0"/>
      <w:divBdr>
        <w:top w:val="none" w:sz="0" w:space="0" w:color="auto"/>
        <w:left w:val="none" w:sz="0" w:space="0" w:color="auto"/>
        <w:bottom w:val="none" w:sz="0" w:space="0" w:color="auto"/>
        <w:right w:val="none" w:sz="0" w:space="0" w:color="auto"/>
      </w:divBdr>
    </w:div>
    <w:div w:id="1325938985">
      <w:bodyDiv w:val="1"/>
      <w:marLeft w:val="0"/>
      <w:marRight w:val="0"/>
      <w:marTop w:val="0"/>
      <w:marBottom w:val="0"/>
      <w:divBdr>
        <w:top w:val="none" w:sz="0" w:space="0" w:color="auto"/>
        <w:left w:val="none" w:sz="0" w:space="0" w:color="auto"/>
        <w:bottom w:val="none" w:sz="0" w:space="0" w:color="auto"/>
        <w:right w:val="none" w:sz="0" w:space="0" w:color="auto"/>
      </w:divBdr>
    </w:div>
    <w:div w:id="14334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vkd.lt/teisine-informacija/" TargetMode="External"/><Relationship Id="rId13" Type="http://schemas.openxmlformats.org/officeDocument/2006/relationships/hyperlink" Target="mailto:vvkd@vvk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imondas.satkauskas@aad.a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ostadvaris@vvkd.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d.lt/asmens-duomenu-apsauga/" TargetMode="External"/><Relationship Id="rId4" Type="http://schemas.openxmlformats.org/officeDocument/2006/relationships/settings" Target="settings.xml"/><Relationship Id="rId9" Type="http://schemas.openxmlformats.org/officeDocument/2006/relationships/hyperlink" Target="https://vvkd.lt/asmens-duomenu-apsauga/"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F8A3-0A5C-4BA4-A8CD-73B52B44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2190</Words>
  <Characters>12484</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14645</CharactersWithSpaces>
  <SharedDoc>false</SharedDoc>
  <HLinks>
    <vt:vector size="36" baseType="variant">
      <vt:variant>
        <vt:i4>4259947</vt:i4>
      </vt:variant>
      <vt:variant>
        <vt:i4>15</vt:i4>
      </vt:variant>
      <vt:variant>
        <vt:i4>0</vt:i4>
      </vt:variant>
      <vt:variant>
        <vt:i4>5</vt:i4>
      </vt:variant>
      <vt:variant>
        <vt:lpwstr>mailto:vvkd@vvkd.lt</vt:lpwstr>
      </vt:variant>
      <vt:variant>
        <vt:lpwstr/>
      </vt:variant>
      <vt:variant>
        <vt:i4>8061002</vt:i4>
      </vt:variant>
      <vt:variant>
        <vt:i4>12</vt:i4>
      </vt:variant>
      <vt:variant>
        <vt:i4>0</vt:i4>
      </vt:variant>
      <vt:variant>
        <vt:i4>5</vt:i4>
      </vt:variant>
      <vt:variant>
        <vt:lpwstr>mailto:raimondas.satkauskas@aad.am.lt</vt:lpwstr>
      </vt:variant>
      <vt:variant>
        <vt:lpwstr/>
      </vt:variant>
      <vt:variant>
        <vt:i4>3473411</vt:i4>
      </vt:variant>
      <vt:variant>
        <vt:i4>9</vt:i4>
      </vt:variant>
      <vt:variant>
        <vt:i4>0</vt:i4>
      </vt:variant>
      <vt:variant>
        <vt:i4>5</vt:i4>
      </vt:variant>
      <vt:variant>
        <vt:lpwstr>mailto:uostadvaris@vvkd.lt</vt:lpwstr>
      </vt:variant>
      <vt:variant>
        <vt:lpwstr/>
      </vt:variant>
      <vt:variant>
        <vt:i4>3670117</vt:i4>
      </vt:variant>
      <vt:variant>
        <vt:i4>6</vt:i4>
      </vt:variant>
      <vt:variant>
        <vt:i4>0</vt:i4>
      </vt:variant>
      <vt:variant>
        <vt:i4>5</vt:i4>
      </vt:variant>
      <vt:variant>
        <vt:lpwstr>https://vvkd.lt/asmens-duomenu-apsauga/</vt:lpwstr>
      </vt:variant>
      <vt:variant>
        <vt:lpwstr/>
      </vt:variant>
      <vt:variant>
        <vt:i4>3670117</vt:i4>
      </vt:variant>
      <vt:variant>
        <vt:i4>3</vt:i4>
      </vt:variant>
      <vt:variant>
        <vt:i4>0</vt:i4>
      </vt:variant>
      <vt:variant>
        <vt:i4>5</vt:i4>
      </vt:variant>
      <vt:variant>
        <vt:lpwstr>https://vvkd.lt/asmens-duomenu-apsauga/</vt:lpwstr>
      </vt:variant>
      <vt:variant>
        <vt:lpwstr/>
      </vt:variant>
      <vt:variant>
        <vt:i4>4522012</vt:i4>
      </vt:variant>
      <vt:variant>
        <vt:i4>0</vt:i4>
      </vt:variant>
      <vt:variant>
        <vt:i4>0</vt:i4>
      </vt:variant>
      <vt:variant>
        <vt:i4>5</vt:i4>
      </vt:variant>
      <vt:variant>
        <vt:lpwstr>http://vvkd.lt/teisine-informacija/</vt:lpwstr>
      </vt:variant>
      <vt:variant>
        <vt:lpwstr>1491384880419-fccd0a27-ed16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cp:lastModifiedBy>Nida Jankūnienė</cp:lastModifiedBy>
  <cp:revision>2</cp:revision>
  <cp:lastPrinted>2020-04-14T13:11:00Z</cp:lastPrinted>
  <dcterms:created xsi:type="dcterms:W3CDTF">2021-03-31T04:36:00Z</dcterms:created>
  <dcterms:modified xsi:type="dcterms:W3CDTF">2021-03-31T04:36:00Z</dcterms:modified>
</cp:coreProperties>
</file>