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1A8E6" w14:textId="77777777" w:rsidR="00FC0FA6" w:rsidRPr="00420F68" w:rsidRDefault="00F654FA">
      <w:pPr>
        <w:pStyle w:val="Title"/>
        <w:jc w:val="left"/>
        <w:rPr>
          <w:rFonts w:ascii="Arial" w:eastAsia="Arial" w:hAnsi="Arial" w:cs="Arial"/>
          <w:sz w:val="20"/>
          <w:szCs w:val="20"/>
        </w:rPr>
      </w:pPr>
      <w:r w:rsidRPr="00420F68">
        <w:rPr>
          <w:rFonts w:ascii="Arial" w:eastAsia="Arial" w:hAnsi="Arial" w:cs="Arial"/>
          <w:sz w:val="20"/>
          <w:szCs w:val="20"/>
        </w:rPr>
        <w:t>_</w:t>
      </w:r>
      <w:r w:rsidR="00FC0FA6" w:rsidRPr="00420F68">
        <w:rPr>
          <w:rFonts w:ascii="Arial" w:eastAsia="Arial" w:hAnsi="Arial" w:cs="Arial"/>
          <w:sz w:val="20"/>
          <w:szCs w:val="20"/>
        </w:rPr>
        <w:t>__________</w:t>
      </w:r>
      <w:r w:rsidR="00ED5B66" w:rsidRPr="00420F68">
        <w:rPr>
          <w:rFonts w:ascii="Arial" w:eastAsia="Arial" w:hAnsi="Arial" w:cs="Arial"/>
          <w:sz w:val="20"/>
          <w:szCs w:val="20"/>
        </w:rPr>
        <w:t>__________</w:t>
      </w:r>
      <w:r w:rsidR="00FC0FA6" w:rsidRPr="00420F68">
        <w:rPr>
          <w:rFonts w:ascii="Arial" w:eastAsia="Arial" w:hAnsi="Arial" w:cs="Arial"/>
          <w:sz w:val="20"/>
          <w:szCs w:val="20"/>
        </w:rPr>
        <w:t>_______</w:t>
      </w:r>
      <w:r w:rsidR="00D1302E" w:rsidRPr="00420F68">
        <w:rPr>
          <w:rFonts w:ascii="Arial" w:eastAsia="Arial" w:hAnsi="Arial" w:cs="Arial"/>
          <w:sz w:val="20"/>
          <w:szCs w:val="20"/>
        </w:rPr>
        <w:t>________</w:t>
      </w:r>
      <w:r w:rsidR="00FC0FA6" w:rsidRPr="00420F68">
        <w:rPr>
          <w:rFonts w:ascii="Arial" w:eastAsia="Arial" w:hAnsi="Arial" w:cs="Arial"/>
          <w:sz w:val="20"/>
          <w:szCs w:val="20"/>
        </w:rPr>
        <w:t>__________________________________________________</w:t>
      </w:r>
    </w:p>
    <w:p w14:paraId="71595858" w14:textId="77777777" w:rsidR="00FC0FA6" w:rsidRPr="00420F68" w:rsidRDefault="00FC0FA6" w:rsidP="00FC0FA6">
      <w:pPr>
        <w:pStyle w:val="Title"/>
        <w:rPr>
          <w:rFonts w:ascii="Arial" w:hAnsi="Arial" w:cs="Arial"/>
          <w:sz w:val="20"/>
          <w:szCs w:val="20"/>
        </w:rPr>
      </w:pPr>
    </w:p>
    <w:p w14:paraId="0B9F0B2D" w14:textId="77777777" w:rsidR="00FC0FA6" w:rsidRPr="00420F68" w:rsidRDefault="00B305A0" w:rsidP="00B305A0">
      <w:pPr>
        <w:autoSpaceDE w:val="0"/>
        <w:autoSpaceDN w:val="0"/>
        <w:spacing w:after="0" w:line="240" w:lineRule="auto"/>
        <w:jc w:val="center"/>
        <w:rPr>
          <w:rFonts w:ascii="Arial" w:eastAsia="Arial" w:hAnsi="Arial" w:cs="Arial"/>
          <w:b/>
          <w:sz w:val="20"/>
          <w:szCs w:val="20"/>
        </w:rPr>
      </w:pPr>
      <w:r w:rsidRPr="00420F68">
        <w:rPr>
          <w:rFonts w:ascii="Arial" w:eastAsia="Arial" w:hAnsi="Arial" w:cs="Arial"/>
          <w:b/>
          <w:sz w:val="20"/>
          <w:szCs w:val="20"/>
        </w:rPr>
        <w:t xml:space="preserve">TIPINĖ ELEKTROS TINKLO PROJEKTAVIMO, ĮRENGIMO, PLANINIŲ IR AVARINIŲ DARBŲ, </w:t>
      </w:r>
      <w:r w:rsidRPr="00420F68">
        <w:rPr>
          <w:rFonts w:ascii="Arial" w:hAnsi="Arial" w:cs="Arial"/>
          <w:b/>
          <w:color w:val="000000"/>
          <w:sz w:val="20"/>
          <w:szCs w:val="20"/>
        </w:rPr>
        <w:t>KURIŲ VERTĖ IKI 50.000,00 EUR BE PVM,</w:t>
      </w:r>
      <w:r w:rsidRPr="00420F68">
        <w:rPr>
          <w:rFonts w:ascii="Arial" w:eastAsia="Arial" w:hAnsi="Arial" w:cs="Arial"/>
          <w:b/>
          <w:sz w:val="20"/>
          <w:szCs w:val="20"/>
        </w:rPr>
        <w:t xml:space="preserve"> SUTARTIS</w:t>
      </w:r>
    </w:p>
    <w:p w14:paraId="6F7C83B4" w14:textId="77777777" w:rsidR="00FC0FA6" w:rsidRPr="00420F68" w:rsidRDefault="00FC0FA6" w:rsidP="001F5DD2">
      <w:pPr>
        <w:pStyle w:val="Title"/>
        <w:contextualSpacing/>
        <w:jc w:val="both"/>
        <w:rPr>
          <w:rFonts w:ascii="Arial" w:eastAsia="Arial" w:hAnsi="Arial" w:cs="Arial"/>
          <w:sz w:val="20"/>
          <w:szCs w:val="20"/>
        </w:rPr>
      </w:pPr>
      <w:r w:rsidRPr="00420F68">
        <w:rPr>
          <w:rFonts w:ascii="Arial" w:eastAsia="Arial" w:hAnsi="Arial" w:cs="Arial"/>
          <w:sz w:val="20"/>
          <w:szCs w:val="20"/>
        </w:rPr>
        <w:t>________________</w:t>
      </w:r>
      <w:r w:rsidR="00F654FA" w:rsidRPr="00420F68">
        <w:rPr>
          <w:rFonts w:ascii="Arial" w:eastAsia="Arial" w:hAnsi="Arial" w:cs="Arial"/>
          <w:sz w:val="20"/>
          <w:szCs w:val="20"/>
        </w:rPr>
        <w:t>_</w:t>
      </w:r>
      <w:r w:rsidRPr="00420F68">
        <w:rPr>
          <w:rFonts w:ascii="Arial" w:eastAsia="Arial" w:hAnsi="Arial" w:cs="Arial"/>
          <w:sz w:val="20"/>
          <w:szCs w:val="20"/>
        </w:rPr>
        <w:t>________________</w:t>
      </w:r>
      <w:r w:rsidR="00D1302E" w:rsidRPr="00420F68">
        <w:rPr>
          <w:rFonts w:ascii="Arial" w:eastAsia="Arial" w:hAnsi="Arial" w:cs="Arial"/>
          <w:sz w:val="20"/>
          <w:szCs w:val="20"/>
        </w:rPr>
        <w:t>_______</w:t>
      </w:r>
      <w:r w:rsidRPr="00420F68">
        <w:rPr>
          <w:rFonts w:ascii="Arial" w:eastAsia="Arial" w:hAnsi="Arial" w:cs="Arial"/>
          <w:sz w:val="20"/>
          <w:szCs w:val="20"/>
        </w:rPr>
        <w:t>______</w:t>
      </w:r>
      <w:r w:rsidR="00ED5B66" w:rsidRPr="00420F68">
        <w:rPr>
          <w:rFonts w:ascii="Arial" w:eastAsia="Arial" w:hAnsi="Arial" w:cs="Arial"/>
          <w:sz w:val="20"/>
          <w:szCs w:val="20"/>
        </w:rPr>
        <w:t>__________</w:t>
      </w:r>
      <w:r w:rsidR="00FF6ABC" w:rsidRPr="00420F68">
        <w:rPr>
          <w:rFonts w:ascii="Arial" w:eastAsia="Arial" w:hAnsi="Arial" w:cs="Arial"/>
          <w:sz w:val="20"/>
          <w:szCs w:val="20"/>
        </w:rPr>
        <w:t>______________________________</w:t>
      </w:r>
    </w:p>
    <w:p w14:paraId="16D57FBD" w14:textId="77777777" w:rsidR="00FC0FA6" w:rsidRPr="00420F68" w:rsidRDefault="00FC0FA6" w:rsidP="00620946">
      <w:pPr>
        <w:pStyle w:val="Title"/>
        <w:ind w:hanging="709"/>
        <w:contextualSpacing/>
        <w:jc w:val="both"/>
        <w:rPr>
          <w:rFonts w:ascii="Arial" w:hAnsi="Arial" w:cs="Arial"/>
          <w:b w:val="0"/>
          <w:bCs w:val="0"/>
          <w:sz w:val="20"/>
          <w:szCs w:val="20"/>
        </w:rPr>
      </w:pPr>
    </w:p>
    <w:p w14:paraId="17922624" w14:textId="58137DAB" w:rsidR="00C331E4" w:rsidRPr="00420F68" w:rsidRDefault="00C331E4" w:rsidP="005668A4">
      <w:pPr>
        <w:pStyle w:val="ListParagraph"/>
        <w:spacing w:after="0" w:line="240" w:lineRule="auto"/>
        <w:ind w:left="0"/>
        <w:jc w:val="both"/>
      </w:pPr>
      <w:r w:rsidRPr="00420F68">
        <w:rPr>
          <w:rFonts w:ascii="Arial" w:eastAsia="Arial" w:hAnsi="Arial" w:cs="Arial"/>
          <w:b/>
          <w:bCs/>
          <w:sz w:val="20"/>
          <w:szCs w:val="20"/>
        </w:rPr>
        <w:t>Sutarties Nr.</w:t>
      </w:r>
      <w:r w:rsidR="008D5C0E">
        <w:rPr>
          <w:rFonts w:ascii="Arial" w:eastAsia="Arial" w:hAnsi="Arial" w:cs="Arial"/>
          <w:sz w:val="20"/>
          <w:szCs w:val="20"/>
        </w:rPr>
        <w:t xml:space="preserve"> </w:t>
      </w:r>
      <w:r w:rsidR="008D5C0E" w:rsidRPr="008D5C0E">
        <w:rPr>
          <w:rFonts w:ascii="Arial" w:eastAsia="Arial" w:hAnsi="Arial" w:cs="Arial"/>
          <w:sz w:val="20"/>
          <w:szCs w:val="20"/>
        </w:rPr>
        <w:t>40410/510546</w:t>
      </w:r>
    </w:p>
    <w:p w14:paraId="5CCDFA8F" w14:textId="3A216D3E" w:rsidR="00C331E4" w:rsidRPr="00420F68" w:rsidRDefault="00C331E4" w:rsidP="001F5DD2">
      <w:pPr>
        <w:spacing w:after="0" w:line="240" w:lineRule="auto"/>
        <w:contextualSpacing/>
        <w:jc w:val="both"/>
        <w:rPr>
          <w:rFonts w:ascii="Arial" w:eastAsia="Arial" w:hAnsi="Arial" w:cs="Arial"/>
          <w:sz w:val="20"/>
          <w:szCs w:val="20"/>
        </w:rPr>
      </w:pPr>
      <w:r w:rsidRPr="00420F68">
        <w:rPr>
          <w:rFonts w:ascii="Arial" w:eastAsia="Arial" w:hAnsi="Arial" w:cs="Arial"/>
          <w:b/>
          <w:bCs/>
          <w:sz w:val="20"/>
          <w:szCs w:val="20"/>
        </w:rPr>
        <w:t xml:space="preserve">Užsakovas: AB „Energijos skirstymo operatorius“, </w:t>
      </w:r>
      <w:r w:rsidRPr="00420F68">
        <w:rPr>
          <w:rFonts w:ascii="Arial" w:eastAsia="Arial" w:hAnsi="Arial" w:cs="Arial"/>
          <w:sz w:val="20"/>
          <w:szCs w:val="20"/>
        </w:rPr>
        <w:t xml:space="preserve">juridinio asmens kodas 304151376, PVM mokėtojo kodas LT100009860612, registruotos buveinės adresas Aguonų g. 24, LT-03212 Vilnius, Lietuvos Respublika, duomenys apie kurią kaupiami ir saugomi VĮ Registrų centras Vilniaus filiale, atstovaujama </w:t>
      </w:r>
      <w:r w:rsidR="008D5C0E" w:rsidRPr="008D5C0E">
        <w:rPr>
          <w:rFonts w:ascii="Arial" w:eastAsia="Arial" w:hAnsi="Arial" w:cs="Arial"/>
          <w:sz w:val="20"/>
          <w:szCs w:val="20"/>
        </w:rPr>
        <w:t xml:space="preserve">generalinio direktoriaus Mindaugo </w:t>
      </w:r>
      <w:proofErr w:type="spellStart"/>
      <w:r w:rsidR="008D5C0E" w:rsidRPr="008D5C0E">
        <w:rPr>
          <w:rFonts w:ascii="Arial" w:eastAsia="Arial" w:hAnsi="Arial" w:cs="Arial"/>
          <w:sz w:val="20"/>
          <w:szCs w:val="20"/>
        </w:rPr>
        <w:t>Keizerio</w:t>
      </w:r>
      <w:proofErr w:type="spellEnd"/>
      <w:r w:rsidR="008D5C0E" w:rsidRPr="008D5C0E">
        <w:rPr>
          <w:rFonts w:ascii="Arial" w:eastAsia="Arial" w:hAnsi="Arial" w:cs="Arial"/>
          <w:sz w:val="20"/>
          <w:szCs w:val="20"/>
        </w:rPr>
        <w:t>, veikiančio pagal bendrovės įstatus</w:t>
      </w:r>
      <w:r w:rsidRPr="00420F68">
        <w:rPr>
          <w:rFonts w:ascii="Arial" w:eastAsia="Arial" w:hAnsi="Arial" w:cs="Arial"/>
          <w:sz w:val="20"/>
          <w:szCs w:val="20"/>
        </w:rPr>
        <w:t xml:space="preserve"> (toliau –  Užsakovas), ir </w:t>
      </w:r>
    </w:p>
    <w:p w14:paraId="651224BA" w14:textId="77777777" w:rsidR="00C331E4" w:rsidRPr="00420F68" w:rsidRDefault="00C331E4" w:rsidP="00620946">
      <w:pPr>
        <w:spacing w:after="0" w:line="240" w:lineRule="auto"/>
        <w:ind w:hanging="709"/>
        <w:contextualSpacing/>
        <w:jc w:val="both"/>
        <w:rPr>
          <w:rFonts w:ascii="Arial" w:hAnsi="Arial" w:cs="Arial"/>
          <w:b/>
          <w:sz w:val="20"/>
          <w:szCs w:val="20"/>
        </w:rPr>
      </w:pPr>
    </w:p>
    <w:p w14:paraId="3E12336B" w14:textId="27DF7C43" w:rsidR="00261969" w:rsidRPr="008462C4" w:rsidRDefault="009F20CB" w:rsidP="00261969">
      <w:pPr>
        <w:spacing w:after="0" w:line="240" w:lineRule="auto"/>
        <w:contextualSpacing/>
        <w:jc w:val="both"/>
        <w:rPr>
          <w:rFonts w:ascii="Arial" w:eastAsia="Arial" w:hAnsi="Arial" w:cs="Arial"/>
          <w:sz w:val="20"/>
          <w:szCs w:val="20"/>
        </w:rPr>
      </w:pPr>
      <w:r w:rsidRPr="008462C4">
        <w:rPr>
          <w:rFonts w:ascii="Arial" w:hAnsi="Arial" w:cs="Arial"/>
          <w:b/>
          <w:sz w:val="20"/>
          <w:szCs w:val="20"/>
        </w:rPr>
        <w:t>Uždaroji akcinė bendrovė „Vakarų energetika</w:t>
      </w:r>
      <w:r w:rsidRPr="008462C4">
        <w:rPr>
          <w:rFonts w:ascii="Arial" w:eastAsia="Arial" w:hAnsi="Arial" w:cs="Arial"/>
          <w:sz w:val="20"/>
          <w:szCs w:val="20"/>
        </w:rPr>
        <w:t xml:space="preserve">, </w:t>
      </w:r>
      <w:r w:rsidR="00261969" w:rsidRPr="008462C4">
        <w:rPr>
          <w:rFonts w:ascii="Arial" w:eastAsia="Arial" w:hAnsi="Arial" w:cs="Arial"/>
          <w:sz w:val="20"/>
          <w:szCs w:val="20"/>
        </w:rPr>
        <w:t xml:space="preserve">pagal Lietuvos Respublikos įstatymus teisėtai įregistruota ir veikianti uždaroji akcinė bendrovė, juridinio asmens kodas </w:t>
      </w:r>
      <w:r w:rsidR="0099314C" w:rsidRPr="008462C4">
        <w:rPr>
          <w:rFonts w:ascii="Arial" w:hAnsi="Arial" w:cs="Arial"/>
          <w:sz w:val="20"/>
          <w:szCs w:val="20"/>
        </w:rPr>
        <w:t>304048419, PVM mokėtojo kodas LT100009511211, registruotos buveinės adresas Gluosnio g. 11, Plikiai, Klaipėdos raj. Lietuvos Respublika</w:t>
      </w:r>
      <w:r w:rsidR="00261969" w:rsidRPr="008462C4">
        <w:rPr>
          <w:rFonts w:ascii="Arial" w:eastAsia="Arial" w:hAnsi="Arial" w:cs="Arial"/>
          <w:sz w:val="20"/>
          <w:szCs w:val="20"/>
        </w:rPr>
        <w:t xml:space="preserve">, duomenys apie kuria kaupiami ir saugomi </w:t>
      </w:r>
      <w:r w:rsidR="008462C4" w:rsidRPr="008462C4">
        <w:rPr>
          <w:rFonts w:ascii="Arial" w:eastAsia="Arial" w:hAnsi="Arial" w:cs="Arial"/>
          <w:sz w:val="20"/>
          <w:szCs w:val="20"/>
        </w:rPr>
        <w:t>VĮ Registrų centras</w:t>
      </w:r>
      <w:r w:rsidR="00261969" w:rsidRPr="008462C4">
        <w:rPr>
          <w:rFonts w:ascii="Arial" w:eastAsia="Arial" w:hAnsi="Arial" w:cs="Arial"/>
          <w:b/>
          <w:bCs/>
          <w:sz w:val="20"/>
          <w:szCs w:val="20"/>
        </w:rPr>
        <w:t xml:space="preserve">, </w:t>
      </w:r>
      <w:r w:rsidR="00261969" w:rsidRPr="008462C4">
        <w:rPr>
          <w:rFonts w:ascii="Arial" w:eastAsia="Arial" w:hAnsi="Arial" w:cs="Arial"/>
          <w:sz w:val="20"/>
          <w:szCs w:val="20"/>
        </w:rPr>
        <w:t xml:space="preserve">atstovaujama </w:t>
      </w:r>
      <w:r w:rsidR="008462C4" w:rsidRPr="008462C4">
        <w:rPr>
          <w:rFonts w:ascii="Arial" w:eastAsia="Arial" w:hAnsi="Arial" w:cs="Arial"/>
          <w:sz w:val="20"/>
          <w:szCs w:val="20"/>
        </w:rPr>
        <w:t xml:space="preserve">plėtros ir pardavimų vadovo Dariaus Bružo, </w:t>
      </w:r>
      <w:r w:rsidR="00261969" w:rsidRPr="008462C4">
        <w:rPr>
          <w:rFonts w:ascii="Arial" w:eastAsia="Arial" w:hAnsi="Arial" w:cs="Arial"/>
          <w:sz w:val="20"/>
          <w:szCs w:val="20"/>
        </w:rPr>
        <w:t>veikiančio (-</w:t>
      </w:r>
      <w:proofErr w:type="spellStart"/>
      <w:r w:rsidR="00261969" w:rsidRPr="008462C4">
        <w:rPr>
          <w:rFonts w:ascii="Arial" w:eastAsia="Arial" w:hAnsi="Arial" w:cs="Arial"/>
          <w:sz w:val="20"/>
          <w:szCs w:val="20"/>
        </w:rPr>
        <w:t>ios</w:t>
      </w:r>
      <w:proofErr w:type="spellEnd"/>
      <w:r w:rsidR="00261969" w:rsidRPr="008462C4">
        <w:rPr>
          <w:rFonts w:ascii="Arial" w:eastAsia="Arial" w:hAnsi="Arial" w:cs="Arial"/>
          <w:sz w:val="20"/>
          <w:szCs w:val="20"/>
        </w:rPr>
        <w:t xml:space="preserve">) pagal </w:t>
      </w:r>
      <w:r w:rsidR="008462C4" w:rsidRPr="008462C4">
        <w:rPr>
          <w:rFonts w:ascii="Arial" w:eastAsia="Arial" w:hAnsi="Arial" w:cs="Arial"/>
          <w:sz w:val="20"/>
          <w:szCs w:val="20"/>
        </w:rPr>
        <w:t>įgaliojimą</w:t>
      </w:r>
      <w:r w:rsidR="00261969" w:rsidRPr="008462C4">
        <w:rPr>
          <w:rFonts w:ascii="Arial" w:eastAsia="Arial" w:hAnsi="Arial" w:cs="Arial"/>
          <w:sz w:val="20"/>
          <w:szCs w:val="20"/>
        </w:rPr>
        <w:t xml:space="preserve"> (toliau –  Rangovas), Užsakovas ir Rangovas kiekvienas atskirai toliau vadinamas Šalimi, bendrai vadinamos Šalimis, sudarė šią rangos sutartį (toliau – Sutartis).</w:t>
      </w:r>
    </w:p>
    <w:p w14:paraId="21F35284" w14:textId="77777777" w:rsidR="006F062E" w:rsidRPr="00420F68" w:rsidRDefault="006F062E" w:rsidP="00620946">
      <w:pPr>
        <w:pStyle w:val="Title"/>
        <w:ind w:hanging="709"/>
        <w:contextualSpacing/>
        <w:jc w:val="both"/>
        <w:rPr>
          <w:rFonts w:ascii="Arial" w:hAnsi="Arial" w:cs="Arial"/>
          <w:b w:val="0"/>
          <w:bCs w:val="0"/>
          <w:sz w:val="20"/>
          <w:szCs w:val="20"/>
        </w:rPr>
      </w:pPr>
    </w:p>
    <w:p w14:paraId="0EB14A27" w14:textId="77777777" w:rsidR="00DC5A19" w:rsidRPr="00420F68" w:rsidRDefault="00ED5B66" w:rsidP="006C7BDA">
      <w:pPr>
        <w:pStyle w:val="ListParagraph"/>
        <w:numPr>
          <w:ilvl w:val="0"/>
          <w:numId w:val="1"/>
        </w:numPr>
        <w:tabs>
          <w:tab w:val="clear" w:pos="495"/>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SUTARTYJE NAUDOJAMOS SĄVOKOS</w:t>
      </w:r>
    </w:p>
    <w:p w14:paraId="4276767C" w14:textId="1093FE7A" w:rsidR="00DE5E7F" w:rsidRPr="00420F68" w:rsidRDefault="00DE5E7F" w:rsidP="007A185A">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Atliktų darbų a</w:t>
      </w:r>
      <w:r w:rsidR="008D38E0" w:rsidRPr="00420F68">
        <w:rPr>
          <w:rFonts w:ascii="Arial" w:eastAsia="Arial" w:hAnsi="Arial" w:cs="Arial"/>
          <w:b/>
          <w:bCs/>
          <w:sz w:val="20"/>
          <w:szCs w:val="20"/>
        </w:rPr>
        <w:t xml:space="preserve">ktas </w:t>
      </w:r>
      <w:r w:rsidR="008D38E0" w:rsidRPr="00420F68">
        <w:rPr>
          <w:rFonts w:ascii="Arial" w:eastAsia="Arial" w:hAnsi="Arial" w:cs="Arial"/>
          <w:sz w:val="20"/>
          <w:szCs w:val="20"/>
        </w:rPr>
        <w:t xml:space="preserve">– </w:t>
      </w:r>
      <w:r w:rsidR="00BB5600" w:rsidRPr="00420F68">
        <w:rPr>
          <w:rFonts w:ascii="Arial" w:eastAsia="Arial" w:hAnsi="Arial" w:cs="Arial"/>
          <w:sz w:val="20"/>
          <w:szCs w:val="20"/>
        </w:rPr>
        <w:t xml:space="preserve">Rangovo ir Užsakovo tarpusavyje pasirašomas, užbaigus Darbus, </w:t>
      </w:r>
      <w:r w:rsidR="00123116" w:rsidRPr="00420F68">
        <w:rPr>
          <w:rFonts w:ascii="Arial" w:eastAsia="Arial" w:hAnsi="Arial" w:cs="Arial"/>
          <w:sz w:val="20"/>
          <w:szCs w:val="20"/>
        </w:rPr>
        <w:t>nurodytus</w:t>
      </w:r>
      <w:r w:rsidR="00BB5600" w:rsidRPr="00420F68">
        <w:rPr>
          <w:rFonts w:ascii="Arial" w:eastAsia="Arial" w:hAnsi="Arial" w:cs="Arial"/>
          <w:sz w:val="20"/>
          <w:szCs w:val="20"/>
        </w:rPr>
        <w:t xml:space="preserve"> </w:t>
      </w:r>
      <w:r w:rsidR="00E34E34" w:rsidRPr="00420F68">
        <w:rPr>
          <w:rFonts w:ascii="Arial" w:eastAsia="Arial" w:hAnsi="Arial" w:cs="Arial"/>
          <w:sz w:val="20"/>
          <w:szCs w:val="20"/>
        </w:rPr>
        <w:t>Užsakyme</w:t>
      </w:r>
      <w:r w:rsidR="00AC07BC" w:rsidRPr="00420F68">
        <w:rPr>
          <w:rFonts w:ascii="Arial" w:eastAsia="Arial" w:hAnsi="Arial" w:cs="Arial"/>
          <w:sz w:val="20"/>
          <w:szCs w:val="20"/>
        </w:rPr>
        <w:t xml:space="preserve"> ir </w:t>
      </w:r>
      <w:r w:rsidR="00A4611E" w:rsidRPr="00420F68">
        <w:rPr>
          <w:rFonts w:ascii="Arial" w:eastAsia="Arial" w:hAnsi="Arial" w:cs="Arial"/>
          <w:sz w:val="20"/>
          <w:szCs w:val="20"/>
        </w:rPr>
        <w:t xml:space="preserve">užbaigus visus Darbų priėmimo etapus, nurodytus Sutarties 9.1 punkte </w:t>
      </w:r>
      <w:r w:rsidR="00BB5600" w:rsidRPr="00420F68">
        <w:rPr>
          <w:rFonts w:ascii="Arial" w:eastAsia="Arial" w:hAnsi="Arial" w:cs="Arial"/>
          <w:sz w:val="20"/>
          <w:szCs w:val="20"/>
        </w:rPr>
        <w:t>, aktas, kuriuo nustatoma, kad Darbai ir/ar Paslaugos ar bet kuri jų dalis</w:t>
      </w:r>
      <w:r w:rsidR="00E34E34" w:rsidRPr="00420F68">
        <w:rPr>
          <w:rFonts w:ascii="Arial" w:eastAsia="Arial" w:hAnsi="Arial" w:cs="Arial"/>
          <w:sz w:val="20"/>
          <w:szCs w:val="20"/>
        </w:rPr>
        <w:t xml:space="preserve"> (Etapas)</w:t>
      </w:r>
      <w:r w:rsidR="00BB5600" w:rsidRPr="00420F68">
        <w:rPr>
          <w:rFonts w:ascii="Arial" w:eastAsia="Arial" w:hAnsi="Arial" w:cs="Arial"/>
          <w:sz w:val="20"/>
          <w:szCs w:val="20"/>
        </w:rPr>
        <w:t xml:space="preserve">, jei tokios dalys </w:t>
      </w:r>
      <w:r w:rsidR="00E34E34" w:rsidRPr="00420F68">
        <w:rPr>
          <w:rFonts w:ascii="Arial" w:eastAsia="Arial" w:hAnsi="Arial" w:cs="Arial"/>
          <w:sz w:val="20"/>
          <w:szCs w:val="20"/>
        </w:rPr>
        <w:t xml:space="preserve">(Etapai) </w:t>
      </w:r>
      <w:r w:rsidR="00BB5600" w:rsidRPr="00420F68">
        <w:rPr>
          <w:rFonts w:ascii="Arial" w:eastAsia="Arial" w:hAnsi="Arial" w:cs="Arial"/>
          <w:sz w:val="20"/>
          <w:szCs w:val="20"/>
        </w:rPr>
        <w:t xml:space="preserve">nustatomos </w:t>
      </w:r>
      <w:r w:rsidR="00E34E34" w:rsidRPr="00420F68">
        <w:rPr>
          <w:rFonts w:ascii="Arial" w:eastAsia="Arial" w:hAnsi="Arial" w:cs="Arial"/>
          <w:sz w:val="20"/>
          <w:szCs w:val="20"/>
        </w:rPr>
        <w:t>Užsakyme</w:t>
      </w:r>
      <w:r w:rsidR="00BB5600" w:rsidRPr="00420F68">
        <w:rPr>
          <w:rFonts w:ascii="Arial" w:eastAsia="Arial" w:hAnsi="Arial" w:cs="Arial"/>
          <w:sz w:val="20"/>
          <w:szCs w:val="20"/>
        </w:rPr>
        <w:t>, yra atlikti ir/ar suteiktos tinkamai, kokybiškai ir laiku</w:t>
      </w:r>
      <w:r w:rsidRPr="00420F68">
        <w:rPr>
          <w:rFonts w:ascii="Arial" w:eastAsia="Arial" w:hAnsi="Arial" w:cs="Arial"/>
          <w:sz w:val="20"/>
          <w:szCs w:val="20"/>
        </w:rPr>
        <w:t>,</w:t>
      </w:r>
      <w:r w:rsidR="00BB5600" w:rsidRPr="00420F68">
        <w:rPr>
          <w:rFonts w:ascii="Arial" w:eastAsia="Arial" w:hAnsi="Arial" w:cs="Arial"/>
          <w:sz w:val="20"/>
          <w:szCs w:val="20"/>
        </w:rPr>
        <w:t xml:space="preserve"> Rangovo perduodami ir Užsakovo priimami.</w:t>
      </w:r>
      <w:r w:rsidR="00E519B4" w:rsidRPr="00420F68">
        <w:rPr>
          <w:rFonts w:ascii="Arial" w:eastAsia="Arial" w:hAnsi="Arial" w:cs="Arial"/>
          <w:sz w:val="20"/>
          <w:szCs w:val="20"/>
        </w:rPr>
        <w:t xml:space="preserve"> Toks aktas pasirašomas ir Sutarties 9.5 numatytais atvejais.</w:t>
      </w:r>
    </w:p>
    <w:p w14:paraId="55AC555A" w14:textId="77777777" w:rsidR="008D38E0" w:rsidRPr="00420F68" w:rsidRDefault="008D38E0" w:rsidP="007A185A">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Atsiskaitymo laikotarpis</w:t>
      </w:r>
      <w:r w:rsidRPr="00420F68">
        <w:rPr>
          <w:rFonts w:ascii="Arial" w:eastAsia="Arial" w:hAnsi="Arial" w:cs="Arial"/>
          <w:sz w:val="20"/>
          <w:szCs w:val="20"/>
        </w:rPr>
        <w:t xml:space="preserve"> – terminas kalendorinėmis dienomis, nurodomas Sutart</w:t>
      </w:r>
      <w:r w:rsidR="006B4C43" w:rsidRPr="00420F68">
        <w:rPr>
          <w:rFonts w:ascii="Arial" w:eastAsia="Arial" w:hAnsi="Arial" w:cs="Arial"/>
          <w:sz w:val="20"/>
          <w:szCs w:val="20"/>
        </w:rPr>
        <w:t>yje</w:t>
      </w:r>
      <w:r w:rsidRPr="00420F68">
        <w:rPr>
          <w:rFonts w:ascii="Arial" w:eastAsia="Arial" w:hAnsi="Arial" w:cs="Arial"/>
          <w:sz w:val="20"/>
          <w:szCs w:val="20"/>
        </w:rPr>
        <w:t>, per kurį Užsakovas apmoka Rangovui pagal jo pateiktas Sąskaitas už tinkamai, kokybiškai ir laiku atliktus Darbus ir/ar suteiktas Paslaugas, ir/ar jų dalis</w:t>
      </w:r>
      <w:r w:rsidR="00E34E34" w:rsidRPr="00420F68">
        <w:rPr>
          <w:rFonts w:ascii="Arial" w:eastAsia="Arial" w:hAnsi="Arial" w:cs="Arial"/>
          <w:sz w:val="20"/>
          <w:szCs w:val="20"/>
        </w:rPr>
        <w:t xml:space="preserve"> (Etapus)</w:t>
      </w:r>
      <w:r w:rsidRPr="00420F68">
        <w:rPr>
          <w:rFonts w:ascii="Arial" w:eastAsia="Arial" w:hAnsi="Arial" w:cs="Arial"/>
          <w:sz w:val="20"/>
          <w:szCs w:val="20"/>
        </w:rPr>
        <w:t xml:space="preserve">, jei tokios dalys </w:t>
      </w:r>
      <w:r w:rsidR="00E34E34" w:rsidRPr="00420F68">
        <w:rPr>
          <w:rFonts w:ascii="Arial" w:eastAsia="Arial" w:hAnsi="Arial" w:cs="Arial"/>
          <w:sz w:val="20"/>
          <w:szCs w:val="20"/>
        </w:rPr>
        <w:t xml:space="preserve">(Etapai) </w:t>
      </w:r>
      <w:r w:rsidRPr="00420F68">
        <w:rPr>
          <w:rFonts w:ascii="Arial" w:eastAsia="Arial" w:hAnsi="Arial" w:cs="Arial"/>
          <w:sz w:val="20"/>
          <w:szCs w:val="20"/>
        </w:rPr>
        <w:t xml:space="preserve">nustatomos </w:t>
      </w:r>
      <w:r w:rsidR="00E34E34" w:rsidRPr="00420F68">
        <w:rPr>
          <w:rFonts w:ascii="Arial" w:eastAsia="Arial" w:hAnsi="Arial" w:cs="Arial"/>
          <w:sz w:val="20"/>
          <w:szCs w:val="20"/>
        </w:rPr>
        <w:t>Užsakyme</w:t>
      </w:r>
      <w:r w:rsidRPr="00420F68">
        <w:rPr>
          <w:rFonts w:ascii="Arial" w:eastAsia="Arial" w:hAnsi="Arial" w:cs="Arial"/>
          <w:sz w:val="20"/>
          <w:szCs w:val="20"/>
        </w:rPr>
        <w:t>.</w:t>
      </w:r>
    </w:p>
    <w:p w14:paraId="585D0E09" w14:textId="51D76ED5" w:rsidR="00205A6C" w:rsidRPr="00420F68" w:rsidRDefault="006D4917" w:rsidP="006C7BDA">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Style w:val="Strong"/>
          <w:rFonts w:ascii="Arial" w:eastAsia="Arial" w:hAnsi="Arial" w:cs="Arial"/>
          <w:sz w:val="20"/>
          <w:szCs w:val="20"/>
        </w:rPr>
        <w:t>Avariniai darbai</w:t>
      </w:r>
      <w:r w:rsidRPr="00420F68">
        <w:rPr>
          <w:rFonts w:ascii="Arial" w:eastAsia="Arial" w:hAnsi="Arial" w:cs="Arial"/>
          <w:sz w:val="20"/>
          <w:szCs w:val="20"/>
        </w:rPr>
        <w:t xml:space="preserve"> – elektros energijos tiekimo </w:t>
      </w:r>
      <w:r w:rsidR="00C501E1" w:rsidRPr="00420F68">
        <w:rPr>
          <w:rFonts w:ascii="Arial" w:eastAsia="Arial" w:hAnsi="Arial" w:cs="Arial"/>
          <w:sz w:val="20"/>
          <w:szCs w:val="20"/>
        </w:rPr>
        <w:t>Klientams</w:t>
      </w:r>
      <w:r w:rsidRPr="00420F68">
        <w:rPr>
          <w:rFonts w:ascii="Arial" w:eastAsia="Arial" w:hAnsi="Arial" w:cs="Arial"/>
          <w:sz w:val="20"/>
          <w:szCs w:val="20"/>
        </w:rPr>
        <w:t xml:space="preserve"> atstatymo, </w:t>
      </w:r>
      <w:r w:rsidR="00486B33" w:rsidRPr="00420F68">
        <w:rPr>
          <w:rFonts w:ascii="Arial" w:eastAsia="Arial" w:hAnsi="Arial" w:cs="Arial"/>
          <w:sz w:val="20"/>
          <w:szCs w:val="20"/>
        </w:rPr>
        <w:t>elektros tinklų</w:t>
      </w:r>
      <w:r w:rsidRPr="00420F68">
        <w:rPr>
          <w:rFonts w:ascii="Arial" w:eastAsia="Arial" w:hAnsi="Arial" w:cs="Arial"/>
          <w:sz w:val="20"/>
          <w:szCs w:val="20"/>
        </w:rPr>
        <w:t xml:space="preserve"> objektų avarijų ir griūties pavojų, stichinių padarinių likvidavimo darbai, kurie organizuojami ir vykdomi skubiai imantis priemonių atstatyti elektros energijos tiekimą </w:t>
      </w:r>
      <w:r w:rsidR="00C501E1" w:rsidRPr="00420F68">
        <w:rPr>
          <w:rFonts w:ascii="Arial" w:eastAsia="Arial" w:hAnsi="Arial" w:cs="Arial"/>
          <w:sz w:val="20"/>
          <w:szCs w:val="20"/>
        </w:rPr>
        <w:t>Klientams</w:t>
      </w:r>
      <w:r w:rsidRPr="00420F68">
        <w:rPr>
          <w:rFonts w:ascii="Arial" w:eastAsia="Arial" w:hAnsi="Arial" w:cs="Arial"/>
          <w:sz w:val="20"/>
          <w:szCs w:val="20"/>
        </w:rPr>
        <w:t xml:space="preserve">, likviduoti tinklo avarinę būklę, kad būtų pašalinti elektros energijos tiekimo </w:t>
      </w:r>
      <w:r w:rsidR="00C501E1" w:rsidRPr="00420F68">
        <w:rPr>
          <w:rFonts w:ascii="Arial" w:eastAsia="Arial" w:hAnsi="Arial" w:cs="Arial"/>
          <w:sz w:val="20"/>
          <w:szCs w:val="20"/>
        </w:rPr>
        <w:t>Klientams</w:t>
      </w:r>
      <w:r w:rsidR="008A136E" w:rsidRPr="00420F68">
        <w:rPr>
          <w:rFonts w:ascii="Arial" w:eastAsia="Arial" w:hAnsi="Arial" w:cs="Arial"/>
          <w:sz w:val="20"/>
          <w:szCs w:val="20"/>
        </w:rPr>
        <w:t xml:space="preserve"> </w:t>
      </w:r>
      <w:r w:rsidRPr="00420F68">
        <w:rPr>
          <w:rFonts w:ascii="Arial" w:eastAsia="Arial" w:hAnsi="Arial" w:cs="Arial"/>
          <w:sz w:val="20"/>
          <w:szCs w:val="20"/>
        </w:rPr>
        <w:t>sutrikimai, grėsmė ir užtikrintas turto bei asmenų saugumas.</w:t>
      </w:r>
    </w:p>
    <w:p w14:paraId="193D72EA" w14:textId="63E925CF" w:rsidR="00205A6C" w:rsidRPr="00BE5551" w:rsidRDefault="00205A6C" w:rsidP="00160E5E">
      <w:pPr>
        <w:pStyle w:val="ListParagraph"/>
        <w:numPr>
          <w:ilvl w:val="1"/>
          <w:numId w:val="1"/>
        </w:numPr>
        <w:tabs>
          <w:tab w:val="clear" w:pos="1346"/>
          <w:tab w:val="num" w:pos="0"/>
        </w:tabs>
        <w:spacing w:line="240" w:lineRule="auto"/>
        <w:ind w:left="0" w:hanging="709"/>
        <w:jc w:val="both"/>
        <w:rPr>
          <w:rFonts w:ascii="Arial" w:eastAsia="Arial" w:hAnsi="Arial" w:cs="Arial"/>
          <w:color w:val="000000" w:themeColor="text1"/>
          <w:sz w:val="20"/>
          <w:szCs w:val="20"/>
        </w:rPr>
      </w:pPr>
      <w:r w:rsidRPr="00420F68">
        <w:rPr>
          <w:rFonts w:ascii="Arial" w:eastAsia="Arial" w:hAnsi="Arial" w:cs="Arial"/>
          <w:b/>
          <w:bCs/>
          <w:sz w:val="20"/>
          <w:szCs w:val="20"/>
        </w:rPr>
        <w:t>Darbai</w:t>
      </w:r>
      <w:r w:rsidRPr="00420F68">
        <w:rPr>
          <w:rFonts w:ascii="Arial" w:eastAsia="Arial" w:hAnsi="Arial" w:cs="Arial"/>
          <w:sz w:val="20"/>
          <w:szCs w:val="20"/>
        </w:rPr>
        <w:t xml:space="preserve"> – Sutartyje nurodyti ir Užsakyme detalizuoti konkretūs darbai (montavimo, įrenginių prijungimo, iškėlimo, avariniai darbai, planiniai darbai,</w:t>
      </w:r>
      <w:r w:rsidR="00A55BED" w:rsidRPr="00420F68">
        <w:rPr>
          <w:rFonts w:ascii="Arial" w:eastAsia="Arial" w:hAnsi="Arial" w:cs="Arial"/>
          <w:sz w:val="20"/>
          <w:szCs w:val="20"/>
        </w:rPr>
        <w:t xml:space="preserve"> </w:t>
      </w:r>
      <w:r w:rsidRPr="00420F68">
        <w:rPr>
          <w:rFonts w:ascii="Arial" w:eastAsia="Arial" w:hAnsi="Arial" w:cs="Arial"/>
          <w:sz w:val="20"/>
          <w:szCs w:val="20"/>
        </w:rPr>
        <w:t xml:space="preserve">skirstomųjų elektros tinklų ir jų įrenginių, vartotojo elektros tinklų projektavimo paslaugos, įrengimo (statybos, montavimo, prijungimo), rekonstravimo, remonto, techninės </w:t>
      </w:r>
      <w:r w:rsidRPr="00BE5551">
        <w:rPr>
          <w:rFonts w:ascii="Arial" w:eastAsia="Arial" w:hAnsi="Arial" w:cs="Arial"/>
          <w:color w:val="000000" w:themeColor="text1"/>
          <w:sz w:val="20"/>
          <w:szCs w:val="20"/>
        </w:rPr>
        <w:t>priežiūros, gedimų šalinimo ir pan.) ir/ar jų dalys (Etapai), įskaitant jiems atlikti Rangovo naudojamas Perkamas medžiagas, Rangovo atliekami Sutartyje nustatytais terminais ir sąlygomis. Sutartyje naudojama sąvoka Darbai apima ir Paslaugas, tais atvejais, kai jų pirkimas numatytas Sutartyje.</w:t>
      </w:r>
    </w:p>
    <w:p w14:paraId="0D0F53B7" w14:textId="4D1A2306" w:rsidR="00964757" w:rsidRPr="00BE5551" w:rsidRDefault="00731741" w:rsidP="00964757">
      <w:pPr>
        <w:pStyle w:val="ListParagraph"/>
        <w:numPr>
          <w:ilvl w:val="1"/>
          <w:numId w:val="1"/>
        </w:numPr>
        <w:tabs>
          <w:tab w:val="clear" w:pos="1346"/>
          <w:tab w:val="num" w:pos="0"/>
        </w:tabs>
        <w:ind w:left="0" w:hanging="709"/>
        <w:jc w:val="both"/>
        <w:rPr>
          <w:rFonts w:ascii="Arial" w:eastAsia="Arial" w:hAnsi="Arial" w:cs="Arial"/>
          <w:color w:val="000000" w:themeColor="text1"/>
          <w:sz w:val="20"/>
          <w:szCs w:val="20"/>
        </w:rPr>
      </w:pPr>
      <w:r w:rsidRPr="00BE5551">
        <w:rPr>
          <w:rFonts w:ascii="Arial" w:eastAsia="Arial" w:hAnsi="Arial" w:cs="Arial"/>
          <w:b/>
          <w:bCs/>
          <w:color w:val="000000" w:themeColor="text1"/>
          <w:sz w:val="20"/>
          <w:szCs w:val="20"/>
        </w:rPr>
        <w:t>Darbų kompleksas</w:t>
      </w:r>
      <w:r w:rsidRPr="00BE5551">
        <w:rPr>
          <w:rFonts w:ascii="Arial" w:eastAsia="Arial" w:hAnsi="Arial" w:cs="Arial"/>
          <w:color w:val="000000" w:themeColor="text1"/>
          <w:sz w:val="20"/>
          <w:szCs w:val="20"/>
        </w:rPr>
        <w:t xml:space="preserve"> - pateiktų Užsakymų visuma</w:t>
      </w:r>
      <w:r w:rsidR="00344F76" w:rsidRPr="00BE5551">
        <w:rPr>
          <w:rFonts w:ascii="Arial" w:eastAsia="Arial" w:hAnsi="Arial" w:cs="Arial"/>
          <w:color w:val="000000" w:themeColor="text1"/>
          <w:sz w:val="20"/>
          <w:szCs w:val="20"/>
        </w:rPr>
        <w:t xml:space="preserve"> Planinia</w:t>
      </w:r>
      <w:r w:rsidR="00F622A1" w:rsidRPr="00BE5551">
        <w:rPr>
          <w:rFonts w:ascii="Arial" w:eastAsia="Arial" w:hAnsi="Arial" w:cs="Arial"/>
          <w:color w:val="000000" w:themeColor="text1"/>
          <w:sz w:val="20"/>
          <w:szCs w:val="20"/>
        </w:rPr>
        <w:t>m</w:t>
      </w:r>
      <w:r w:rsidR="00344F76" w:rsidRPr="00BE5551">
        <w:rPr>
          <w:rFonts w:ascii="Arial" w:eastAsia="Arial" w:hAnsi="Arial" w:cs="Arial"/>
          <w:color w:val="000000" w:themeColor="text1"/>
          <w:sz w:val="20"/>
          <w:szCs w:val="20"/>
        </w:rPr>
        <w:t>s darbams</w:t>
      </w:r>
      <w:r w:rsidRPr="00BE5551">
        <w:rPr>
          <w:rFonts w:ascii="Arial" w:eastAsia="Arial" w:hAnsi="Arial" w:cs="Arial"/>
          <w:color w:val="000000" w:themeColor="text1"/>
          <w:sz w:val="20"/>
          <w:szCs w:val="20"/>
        </w:rPr>
        <w:t>, kai elektros linijų, išeinančių iš vienos transformatorinės ir/ar pačios transformato</w:t>
      </w:r>
      <w:r w:rsidR="008A2EE7" w:rsidRPr="00BE5551">
        <w:rPr>
          <w:rFonts w:ascii="Arial" w:eastAsia="Arial" w:hAnsi="Arial" w:cs="Arial"/>
          <w:color w:val="000000" w:themeColor="text1"/>
          <w:sz w:val="20"/>
          <w:szCs w:val="20"/>
        </w:rPr>
        <w:t>r</w:t>
      </w:r>
      <w:r w:rsidRPr="00BE5551">
        <w:rPr>
          <w:rFonts w:ascii="Arial" w:eastAsia="Arial" w:hAnsi="Arial" w:cs="Arial"/>
          <w:color w:val="000000" w:themeColor="text1"/>
          <w:sz w:val="20"/>
          <w:szCs w:val="20"/>
        </w:rPr>
        <w:t>inės,</w:t>
      </w:r>
      <w:r w:rsidR="00160E5E" w:rsidRPr="00BE5551">
        <w:rPr>
          <w:rFonts w:ascii="Arial" w:eastAsia="Arial" w:hAnsi="Arial" w:cs="Arial"/>
          <w:color w:val="000000" w:themeColor="text1"/>
          <w:sz w:val="20"/>
          <w:szCs w:val="20"/>
        </w:rPr>
        <w:t xml:space="preserve"> ir Darbų komplekse numatyti </w:t>
      </w:r>
      <w:r w:rsidR="00344F76" w:rsidRPr="00BE5551">
        <w:rPr>
          <w:rFonts w:ascii="Arial" w:eastAsia="Arial" w:hAnsi="Arial" w:cs="Arial"/>
          <w:color w:val="000000" w:themeColor="text1"/>
          <w:sz w:val="20"/>
          <w:szCs w:val="20"/>
        </w:rPr>
        <w:t>D</w:t>
      </w:r>
      <w:r w:rsidR="00160E5E" w:rsidRPr="00BE5551">
        <w:rPr>
          <w:rFonts w:ascii="Arial" w:eastAsia="Arial" w:hAnsi="Arial" w:cs="Arial"/>
          <w:color w:val="000000" w:themeColor="text1"/>
          <w:sz w:val="20"/>
          <w:szCs w:val="20"/>
        </w:rPr>
        <w:t>arbai atlikti per Šalių suderintą terminą.</w:t>
      </w:r>
      <w:r w:rsidRPr="00BE5551">
        <w:rPr>
          <w:rFonts w:ascii="Arial" w:eastAsia="Arial" w:hAnsi="Arial" w:cs="Arial"/>
          <w:color w:val="000000" w:themeColor="text1"/>
          <w:sz w:val="20"/>
          <w:szCs w:val="20"/>
        </w:rPr>
        <w:t xml:space="preserve"> </w:t>
      </w:r>
    </w:p>
    <w:p w14:paraId="16647AF3" w14:textId="6F58721B"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Darbo projektas </w:t>
      </w:r>
      <w:r w:rsidRPr="00420F68">
        <w:rPr>
          <w:rFonts w:ascii="Arial" w:eastAsia="Arial" w:hAnsi="Arial" w:cs="Arial"/>
          <w:sz w:val="20"/>
          <w:szCs w:val="20"/>
        </w:rPr>
        <w:softHyphen/>
        <w:t xml:space="preserve">– vadovaujantis </w:t>
      </w:r>
      <w:r w:rsidR="00E66F9B" w:rsidRPr="00420F68">
        <w:rPr>
          <w:rFonts w:ascii="Arial" w:eastAsia="Arial" w:hAnsi="Arial" w:cs="Arial"/>
          <w:sz w:val="20"/>
          <w:szCs w:val="20"/>
        </w:rPr>
        <w:t>STR 1.04.04:2017 „Statinio projektavimas, projekto ekspertizė“</w:t>
      </w:r>
      <w:r w:rsidRPr="00420F68">
        <w:rPr>
          <w:rFonts w:ascii="Arial" w:eastAsia="Arial" w:hAnsi="Arial" w:cs="Arial"/>
          <w:sz w:val="20"/>
          <w:szCs w:val="20"/>
        </w:rPr>
        <w:t xml:space="preserve">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2F1E7B55" w14:textId="2D197E38" w:rsidR="00A55BED" w:rsidRPr="00420F68" w:rsidRDefault="00A55BED"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DEĮ</w:t>
      </w:r>
      <w:r w:rsidRPr="00420F68">
        <w:rPr>
          <w:rFonts w:ascii="Arial" w:eastAsia="Arial" w:hAnsi="Arial" w:cs="Arial"/>
          <w:sz w:val="20"/>
          <w:szCs w:val="20"/>
        </w:rPr>
        <w:t xml:space="preserve"> – Darbai, kurie turi būti atliekami neatjungus įtampos.</w:t>
      </w:r>
    </w:p>
    <w:p w14:paraId="27CD79B8" w14:textId="77777777" w:rsidR="0018288B" w:rsidRPr="00420F68" w:rsidRDefault="0018288B"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Elektros tinklo schema </w:t>
      </w:r>
      <w:r w:rsidRPr="00420F68">
        <w:rPr>
          <w:rFonts w:ascii="Arial" w:eastAsia="Arial" w:hAnsi="Arial" w:cs="Arial"/>
          <w:sz w:val="20"/>
          <w:szCs w:val="20"/>
        </w:rPr>
        <w:t>– tai tam tikrų elektros tinklo elementų visuma, apibrėžianti šių elementų tarpusavio sąsajas ir nusakanti atit</w:t>
      </w:r>
      <w:r w:rsidR="007B75BB" w:rsidRPr="00420F68">
        <w:rPr>
          <w:rFonts w:ascii="Arial" w:eastAsia="Arial" w:hAnsi="Arial" w:cs="Arial"/>
          <w:sz w:val="20"/>
          <w:szCs w:val="20"/>
        </w:rPr>
        <w:t>inkamus šių elementų parametrus.</w:t>
      </w:r>
    </w:p>
    <w:p w14:paraId="10C35F97"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Etapas </w:t>
      </w:r>
      <w:r w:rsidRPr="00420F68">
        <w:rPr>
          <w:rFonts w:ascii="Arial" w:eastAsia="Arial" w:hAnsi="Arial" w:cs="Arial"/>
          <w:sz w:val="20"/>
          <w:szCs w:val="20"/>
        </w:rPr>
        <w:t xml:space="preserve">– </w:t>
      </w:r>
      <w:r w:rsidR="00123116" w:rsidRPr="00420F68">
        <w:rPr>
          <w:rFonts w:ascii="Arial" w:eastAsia="Arial" w:hAnsi="Arial" w:cs="Arial"/>
          <w:sz w:val="20"/>
          <w:szCs w:val="20"/>
        </w:rPr>
        <w:t xml:space="preserve">Užsakyme </w:t>
      </w:r>
      <w:r w:rsidRPr="00420F68">
        <w:rPr>
          <w:rFonts w:ascii="Arial" w:eastAsia="Arial" w:hAnsi="Arial" w:cs="Arial"/>
          <w:sz w:val="20"/>
          <w:szCs w:val="20"/>
        </w:rPr>
        <w:t>nurodyta Darbų dalis (</w:t>
      </w:r>
      <w:r w:rsidR="0054072E" w:rsidRPr="00420F68">
        <w:rPr>
          <w:rFonts w:ascii="Arial" w:eastAsia="Arial" w:hAnsi="Arial" w:cs="Arial"/>
          <w:sz w:val="20"/>
          <w:szCs w:val="20"/>
        </w:rPr>
        <w:t>E</w:t>
      </w:r>
      <w:r w:rsidRPr="00420F68">
        <w:rPr>
          <w:rFonts w:ascii="Arial" w:eastAsia="Arial" w:hAnsi="Arial" w:cs="Arial"/>
          <w:sz w:val="20"/>
          <w:szCs w:val="20"/>
        </w:rPr>
        <w:t xml:space="preserve">tapas), kurią užbaigus gali būti pasirašomas tos Darbų dalies užbaigimo </w:t>
      </w:r>
      <w:r w:rsidR="00DE5E7F" w:rsidRPr="00420F68">
        <w:rPr>
          <w:rFonts w:ascii="Arial" w:eastAsia="Arial" w:hAnsi="Arial" w:cs="Arial"/>
          <w:sz w:val="20"/>
          <w:szCs w:val="20"/>
        </w:rPr>
        <w:t>Atliktų darbų a</w:t>
      </w:r>
      <w:r w:rsidR="00704082" w:rsidRPr="00420F68">
        <w:rPr>
          <w:rFonts w:ascii="Arial" w:eastAsia="Arial" w:hAnsi="Arial" w:cs="Arial"/>
          <w:sz w:val="20"/>
          <w:szCs w:val="20"/>
        </w:rPr>
        <w:t>ktas</w:t>
      </w:r>
      <w:r w:rsidRPr="00420F68">
        <w:rPr>
          <w:rFonts w:ascii="Arial" w:eastAsia="Arial" w:hAnsi="Arial" w:cs="Arial"/>
          <w:sz w:val="20"/>
          <w:szCs w:val="20"/>
        </w:rPr>
        <w:t>, o jos rezultatas perduodamas Užsakovo eksploatacijai.</w:t>
      </w:r>
    </w:p>
    <w:p w14:paraId="3236CBDE"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Garantinis terminas </w:t>
      </w:r>
      <w:r w:rsidRPr="00420F68">
        <w:rPr>
          <w:rFonts w:ascii="Arial" w:eastAsia="Arial" w:hAnsi="Arial" w:cs="Arial"/>
          <w:sz w:val="20"/>
          <w:szCs w:val="20"/>
        </w:rPr>
        <w:t xml:space="preserve">– atliktų Darbų, įskaitant visoms Darbų sudėtinėms dalims, skaičiuojant nuo visų Darbų atlikimo (užbaigimo) </w:t>
      </w:r>
      <w:r w:rsidR="000623D8" w:rsidRPr="00420F68">
        <w:rPr>
          <w:rFonts w:ascii="Arial" w:eastAsia="Arial" w:hAnsi="Arial" w:cs="Arial"/>
          <w:sz w:val="20"/>
          <w:szCs w:val="20"/>
        </w:rPr>
        <w:t>Atliktų darbų a</w:t>
      </w:r>
      <w:r w:rsidRPr="00420F68">
        <w:rPr>
          <w:rFonts w:ascii="Arial" w:eastAsia="Arial" w:hAnsi="Arial" w:cs="Arial"/>
          <w:sz w:val="20"/>
          <w:szCs w:val="20"/>
        </w:rPr>
        <w:t>kto pasirašymo momento, kokybės garantinis terminas: statiniui</w:t>
      </w:r>
      <w:r w:rsidR="00D96387" w:rsidRPr="00420F68">
        <w:rPr>
          <w:rFonts w:ascii="Arial" w:eastAsia="Arial" w:hAnsi="Arial" w:cs="Arial"/>
          <w:sz w:val="20"/>
          <w:szCs w:val="20"/>
        </w:rPr>
        <w:t xml:space="preserve"> (statiniu šioje Sutartyje laikomas inžinerinių tinklų objektas)</w:t>
      </w:r>
      <w:r w:rsidRPr="00420F68">
        <w:rPr>
          <w:rFonts w:ascii="Arial" w:eastAsia="Arial" w:hAnsi="Arial" w:cs="Arial"/>
          <w:sz w:val="20"/>
          <w:szCs w:val="20"/>
        </w:rPr>
        <w:t xml:space="preserve"> – 5 </w:t>
      </w:r>
      <w:r w:rsidR="00253A7F" w:rsidRPr="00420F68">
        <w:rPr>
          <w:rFonts w:ascii="Arial" w:eastAsia="Arial" w:hAnsi="Arial" w:cs="Arial"/>
          <w:sz w:val="20"/>
          <w:szCs w:val="20"/>
        </w:rPr>
        <w:t xml:space="preserve">(penkeri) </w:t>
      </w:r>
      <w:r w:rsidRPr="00420F68">
        <w:rPr>
          <w:rFonts w:ascii="Arial" w:eastAsia="Arial" w:hAnsi="Arial" w:cs="Arial"/>
          <w:sz w:val="20"/>
          <w:szCs w:val="20"/>
        </w:rPr>
        <w:t>metai, paslėptiems statinio elementams (įskaitant kabelių movų sumontavimą) – 10</w:t>
      </w:r>
      <w:r w:rsidR="00253A7F" w:rsidRPr="00420F68">
        <w:rPr>
          <w:rFonts w:ascii="Arial" w:eastAsia="Arial" w:hAnsi="Arial" w:cs="Arial"/>
          <w:sz w:val="20"/>
          <w:szCs w:val="20"/>
        </w:rPr>
        <w:t xml:space="preserve"> (dešimt)</w:t>
      </w:r>
      <w:r w:rsidRPr="00420F68">
        <w:rPr>
          <w:rFonts w:ascii="Arial" w:eastAsia="Arial" w:hAnsi="Arial" w:cs="Arial"/>
          <w:sz w:val="20"/>
          <w:szCs w:val="20"/>
        </w:rPr>
        <w:t xml:space="preserve"> metų, o jeigu buvo nustatyta šiuose elementuose tyčia paslėptų defektų – 20 </w:t>
      </w:r>
      <w:r w:rsidR="00253A7F" w:rsidRPr="00420F68">
        <w:rPr>
          <w:rFonts w:ascii="Arial" w:eastAsia="Arial" w:hAnsi="Arial" w:cs="Arial"/>
          <w:sz w:val="20"/>
          <w:szCs w:val="20"/>
        </w:rPr>
        <w:t xml:space="preserve">(dvidešimt) </w:t>
      </w:r>
      <w:r w:rsidRPr="00420F68">
        <w:rPr>
          <w:rFonts w:ascii="Arial" w:eastAsia="Arial" w:hAnsi="Arial" w:cs="Arial"/>
          <w:sz w:val="20"/>
          <w:szCs w:val="20"/>
        </w:rPr>
        <w:t xml:space="preserve">metų garantija skaičiuojant nuo statybos užbaigimo </w:t>
      </w:r>
      <w:r w:rsidR="00C64842" w:rsidRPr="00420F68">
        <w:rPr>
          <w:rFonts w:ascii="Arial" w:eastAsia="Arial" w:hAnsi="Arial" w:cs="Arial"/>
          <w:sz w:val="20"/>
          <w:szCs w:val="20"/>
        </w:rPr>
        <w:t xml:space="preserve">dokumento </w:t>
      </w:r>
      <w:r w:rsidRPr="00420F68">
        <w:rPr>
          <w:rFonts w:ascii="Arial" w:eastAsia="Arial" w:hAnsi="Arial" w:cs="Arial"/>
          <w:sz w:val="20"/>
          <w:szCs w:val="20"/>
        </w:rPr>
        <w:t xml:space="preserve">ir jo priedų pasirašymo dienos. Perkamoms medžiagoms </w:t>
      </w:r>
      <w:r w:rsidR="00F07067" w:rsidRPr="00420F68">
        <w:rPr>
          <w:rFonts w:ascii="Arial" w:eastAsia="Arial" w:hAnsi="Arial" w:cs="Arial"/>
          <w:sz w:val="20"/>
          <w:szCs w:val="20"/>
        </w:rPr>
        <w:t>ir įrenginiams</w:t>
      </w:r>
      <w:r w:rsidRPr="00420F68">
        <w:rPr>
          <w:rFonts w:ascii="Arial" w:eastAsia="Arial" w:hAnsi="Arial" w:cs="Arial"/>
          <w:sz w:val="20"/>
          <w:szCs w:val="20"/>
        </w:rPr>
        <w:t xml:space="preserve"> – 2 </w:t>
      </w:r>
      <w:r w:rsidR="00253A7F" w:rsidRPr="00420F68">
        <w:rPr>
          <w:rFonts w:ascii="Arial" w:eastAsia="Arial" w:hAnsi="Arial" w:cs="Arial"/>
          <w:sz w:val="20"/>
          <w:szCs w:val="20"/>
        </w:rPr>
        <w:t xml:space="preserve">(dvejų) </w:t>
      </w:r>
      <w:r w:rsidRPr="00420F68">
        <w:rPr>
          <w:rFonts w:ascii="Arial" w:eastAsia="Arial" w:hAnsi="Arial" w:cs="Arial"/>
          <w:sz w:val="20"/>
          <w:szCs w:val="20"/>
        </w:rPr>
        <w:t xml:space="preserve">metų garantija, skaičiuojama nuo statybos užbaigimo </w:t>
      </w:r>
      <w:r w:rsidR="0061200E" w:rsidRPr="00420F68">
        <w:rPr>
          <w:rFonts w:ascii="Arial" w:eastAsia="Arial" w:hAnsi="Arial" w:cs="Arial"/>
          <w:sz w:val="20"/>
          <w:szCs w:val="20"/>
        </w:rPr>
        <w:t xml:space="preserve">dokumento </w:t>
      </w:r>
      <w:r w:rsidRPr="00420F68">
        <w:rPr>
          <w:rFonts w:ascii="Arial" w:eastAsia="Arial" w:hAnsi="Arial" w:cs="Arial"/>
          <w:sz w:val="20"/>
          <w:szCs w:val="20"/>
        </w:rPr>
        <w:t>ir jo priedų pasirašymo dienos.</w:t>
      </w:r>
    </w:p>
    <w:p w14:paraId="7B37DD56"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Įkainis </w:t>
      </w:r>
      <w:r w:rsidRPr="00420F68">
        <w:rPr>
          <w:rFonts w:ascii="Arial" w:eastAsia="Arial" w:hAnsi="Arial" w:cs="Arial"/>
          <w:sz w:val="20"/>
          <w:szCs w:val="20"/>
        </w:rPr>
        <w:t>–</w:t>
      </w:r>
      <w:r w:rsidRPr="00420F68">
        <w:rPr>
          <w:rFonts w:ascii="Arial" w:eastAsia="Arial" w:hAnsi="Arial" w:cs="Arial"/>
          <w:b/>
          <w:bCs/>
          <w:sz w:val="20"/>
          <w:szCs w:val="20"/>
        </w:rPr>
        <w:t xml:space="preserve"> </w:t>
      </w:r>
      <w:r w:rsidRPr="00420F68">
        <w:rPr>
          <w:rFonts w:ascii="Arial" w:eastAsia="Arial" w:hAnsi="Arial" w:cs="Arial"/>
          <w:sz w:val="20"/>
          <w:szCs w:val="20"/>
        </w:rPr>
        <w:t>konkretaus Darbo sudedamosios dalies vieneto kaina, už kurią Rangovas vykdo konkrečius Darbų vienetus Sutartyje</w:t>
      </w:r>
      <w:r w:rsidR="00123116" w:rsidRPr="00420F68">
        <w:rPr>
          <w:rFonts w:ascii="Arial" w:eastAsia="Arial" w:hAnsi="Arial" w:cs="Arial"/>
          <w:sz w:val="20"/>
          <w:szCs w:val="20"/>
        </w:rPr>
        <w:t xml:space="preserve"> bei Užsakyme</w:t>
      </w:r>
      <w:r w:rsidRPr="00420F68">
        <w:rPr>
          <w:rFonts w:ascii="Arial" w:eastAsia="Arial" w:hAnsi="Arial" w:cs="Arial"/>
          <w:sz w:val="20"/>
          <w:szCs w:val="20"/>
        </w:rPr>
        <w:t xml:space="preserve"> nustatytais terminais ir sąlygomis.</w:t>
      </w:r>
    </w:p>
    <w:p w14:paraId="29331658" w14:textId="77777777" w:rsidR="002B5C2D" w:rsidRPr="00420F68" w:rsidRDefault="009F4A63"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Bendra</w:t>
      </w:r>
      <w:r w:rsidR="002B5C2D" w:rsidRPr="00420F68">
        <w:rPr>
          <w:rFonts w:ascii="Arial" w:eastAsia="Arial" w:hAnsi="Arial" w:cs="Arial"/>
          <w:b/>
          <w:bCs/>
          <w:sz w:val="20"/>
          <w:szCs w:val="20"/>
        </w:rPr>
        <w:t xml:space="preserve"> Sutarties kaina</w:t>
      </w:r>
      <w:r w:rsidR="002B5C2D" w:rsidRPr="00420F68">
        <w:rPr>
          <w:rFonts w:ascii="Arial" w:eastAsia="Arial" w:hAnsi="Arial" w:cs="Arial"/>
          <w:sz w:val="20"/>
          <w:szCs w:val="20"/>
        </w:rPr>
        <w:t xml:space="preserve"> – šio</w:t>
      </w:r>
      <w:r w:rsidR="001A73D4" w:rsidRPr="00420F68">
        <w:rPr>
          <w:rFonts w:ascii="Arial" w:eastAsia="Arial" w:hAnsi="Arial" w:cs="Arial"/>
          <w:sz w:val="20"/>
          <w:szCs w:val="20"/>
        </w:rPr>
        <w:t>je</w:t>
      </w:r>
      <w:r w:rsidR="002B5C2D" w:rsidRPr="00420F68">
        <w:rPr>
          <w:rFonts w:ascii="Arial" w:eastAsia="Arial" w:hAnsi="Arial" w:cs="Arial"/>
          <w:sz w:val="20"/>
          <w:szCs w:val="20"/>
        </w:rPr>
        <w:t xml:space="preserve"> Sutart</w:t>
      </w:r>
      <w:r w:rsidR="001A73D4" w:rsidRPr="00420F68">
        <w:rPr>
          <w:rFonts w:ascii="Arial" w:eastAsia="Arial" w:hAnsi="Arial" w:cs="Arial"/>
          <w:sz w:val="20"/>
          <w:szCs w:val="20"/>
        </w:rPr>
        <w:t>yje</w:t>
      </w:r>
      <w:r w:rsidR="002B5C2D" w:rsidRPr="00420F68">
        <w:rPr>
          <w:rFonts w:ascii="Arial" w:eastAsia="Arial" w:hAnsi="Arial" w:cs="Arial"/>
          <w:sz w:val="20"/>
          <w:szCs w:val="20"/>
        </w:rPr>
        <w:t xml:space="preserve"> nurodyta suma, kuri negali būti viršyta Sutarties galiojimo laikotarpiu, Užsakovui mokant Rangovui už pagal Užsakymus </w:t>
      </w:r>
      <w:r w:rsidR="00FA62FD" w:rsidRPr="00420F68">
        <w:rPr>
          <w:rFonts w:ascii="Arial" w:eastAsia="Arial" w:hAnsi="Arial" w:cs="Arial"/>
          <w:sz w:val="20"/>
          <w:szCs w:val="20"/>
        </w:rPr>
        <w:t xml:space="preserve">faktiškai ir tinkamai atliktus </w:t>
      </w:r>
      <w:r w:rsidR="002B5C2D" w:rsidRPr="00420F68">
        <w:rPr>
          <w:rFonts w:ascii="Arial" w:eastAsia="Arial" w:hAnsi="Arial" w:cs="Arial"/>
          <w:sz w:val="20"/>
          <w:szCs w:val="20"/>
        </w:rPr>
        <w:t>Darbus.</w:t>
      </w:r>
    </w:p>
    <w:p w14:paraId="27ECE93D"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lastRenderedPageBreak/>
        <w:t xml:space="preserve">Pardavėjas </w:t>
      </w:r>
      <w:r w:rsidRPr="00420F68">
        <w:rPr>
          <w:rFonts w:ascii="Arial" w:eastAsia="Arial" w:hAnsi="Arial" w:cs="Arial"/>
          <w:sz w:val="20"/>
          <w:szCs w:val="20"/>
        </w:rPr>
        <w:t>– ūkio subjektas (fizinis asmuo, privatusis juridinis asmuo, viešasis juridinis asmuo, kita organizacija ir jų p</w:t>
      </w:r>
      <w:r w:rsidR="00EB2644" w:rsidRPr="00420F68">
        <w:rPr>
          <w:rFonts w:ascii="Arial" w:eastAsia="Arial" w:hAnsi="Arial" w:cs="Arial"/>
          <w:sz w:val="20"/>
          <w:szCs w:val="20"/>
        </w:rPr>
        <w:t>a</w:t>
      </w:r>
      <w:r w:rsidR="003E3B83" w:rsidRPr="00420F68">
        <w:rPr>
          <w:rFonts w:ascii="Arial" w:eastAsia="Arial" w:hAnsi="Arial" w:cs="Arial"/>
          <w:sz w:val="20"/>
          <w:szCs w:val="20"/>
        </w:rPr>
        <w:t>daliniai</w:t>
      </w:r>
      <w:r w:rsidRPr="00420F68">
        <w:rPr>
          <w:rFonts w:ascii="Arial" w:eastAsia="Arial" w:hAnsi="Arial" w:cs="Arial"/>
          <w:sz w:val="20"/>
          <w:szCs w:val="20"/>
        </w:rPr>
        <w:t xml:space="preserve"> ar tokių asmenų grupė veikianti pagal jungtinės veiklos sutartį)</w:t>
      </w:r>
      <w:r w:rsidR="0061200E" w:rsidRPr="00420F68">
        <w:rPr>
          <w:rFonts w:ascii="Arial" w:eastAsia="Arial" w:hAnsi="Arial" w:cs="Arial"/>
          <w:sz w:val="20"/>
          <w:szCs w:val="20"/>
        </w:rPr>
        <w:t>,</w:t>
      </w:r>
      <w:r w:rsidRPr="00420F68">
        <w:rPr>
          <w:rFonts w:ascii="Arial" w:eastAsia="Arial" w:hAnsi="Arial" w:cs="Arial"/>
          <w:sz w:val="20"/>
          <w:szCs w:val="20"/>
        </w:rPr>
        <w:t xml:space="preserve"> su kuriuo Užsakovas turi sudaręs atitinkamą sandorį dėl Teikiamų medžiagų tiekimo.</w:t>
      </w:r>
    </w:p>
    <w:p w14:paraId="46BC96A3"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Pasiūlymas </w:t>
      </w:r>
      <w:r w:rsidRPr="00420F68">
        <w:rPr>
          <w:rFonts w:ascii="Arial" w:eastAsia="Arial" w:hAnsi="Arial" w:cs="Arial"/>
          <w:sz w:val="20"/>
          <w:szCs w:val="20"/>
        </w:rPr>
        <w:t>– pagal Pirkimo dokumentus Rangovo Užsakovui, ar kitai jo įgaliotai Perkančiajai organizacijai, raštu pateiktų dokumentų visuma dėl Darbų atlikimo Užsakovui Pirkimo dokumentuose nustatytais terminais ir sąlygomis.</w:t>
      </w:r>
    </w:p>
    <w:p w14:paraId="4BEBBE03" w14:textId="77777777" w:rsidR="008D38E0" w:rsidRPr="00BE5551"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color w:val="000000" w:themeColor="text1"/>
          <w:sz w:val="20"/>
          <w:szCs w:val="20"/>
        </w:rPr>
      </w:pPr>
      <w:r w:rsidRPr="00420F68">
        <w:rPr>
          <w:rFonts w:ascii="Arial" w:eastAsia="Arial" w:hAnsi="Arial" w:cs="Arial"/>
          <w:b/>
          <w:bCs/>
          <w:sz w:val="20"/>
          <w:szCs w:val="20"/>
        </w:rPr>
        <w:t>Pasiūlymas Darbams</w:t>
      </w:r>
      <w:r w:rsidRPr="00420F68">
        <w:rPr>
          <w:rFonts w:ascii="Arial" w:eastAsia="Arial" w:hAnsi="Arial" w:cs="Arial"/>
          <w:sz w:val="20"/>
          <w:szCs w:val="20"/>
        </w:rPr>
        <w:t xml:space="preserve"> – Sutarties vykdymo metu pagal Užsakovo pateiktą Užsakymą Rangovo parengtas ir su Užsakovu suderintas dokumentas, kuriame pateikiama su Užsakyme nurodytų Darbų vykdymu susijusi informacija, įskaitant, bet neapsiribojant: 1. Darbo sąnaudos kiekvienam Įkainiui ir/arba darbui (norma mato vienetui, kiekis, vieneto kaina, viso kaina EUR); 2. visų numatomų naudoti resursų sąnaudos kiekvienam Įkainiui ir/arba darbui (Perkamos medžiagos, gaminio ir pan. pavadinimas – norma mato vienetui, kiekis, vieneto kaina, viso kaina EUR). Tuo atveju, kai Užsakyme nurodyti Darbai, vadovaujantis Sutarties nuostatomis, turi būti apmokami pagal Rekomendacijas, kartu su Pasiūlymu Darbams Užsakovui pateikiama </w:t>
      </w:r>
      <w:r w:rsidRPr="00BE5551">
        <w:rPr>
          <w:rFonts w:ascii="Arial" w:eastAsia="Arial" w:hAnsi="Arial" w:cs="Arial"/>
          <w:color w:val="000000" w:themeColor="text1"/>
          <w:sz w:val="20"/>
          <w:szCs w:val="20"/>
        </w:rPr>
        <w:t>detali Užsakyme nurodytų Darbų įvykdymo sąmata.</w:t>
      </w:r>
    </w:p>
    <w:p w14:paraId="2DE547EA" w14:textId="64B942AC" w:rsidR="008D38E0" w:rsidRPr="00BE5551" w:rsidRDefault="008D38E0" w:rsidP="00122B4F">
      <w:pPr>
        <w:pStyle w:val="ListParagraph"/>
        <w:numPr>
          <w:ilvl w:val="1"/>
          <w:numId w:val="1"/>
        </w:numPr>
        <w:tabs>
          <w:tab w:val="clear" w:pos="1346"/>
          <w:tab w:val="num" w:pos="0"/>
        </w:tabs>
        <w:spacing w:after="0" w:line="240" w:lineRule="auto"/>
        <w:ind w:left="-28" w:hanging="709"/>
        <w:jc w:val="both"/>
        <w:rPr>
          <w:rFonts w:ascii="Arial" w:eastAsia="Arial" w:hAnsi="Arial" w:cs="Arial"/>
          <w:color w:val="000000" w:themeColor="text1"/>
          <w:sz w:val="20"/>
          <w:szCs w:val="20"/>
        </w:rPr>
      </w:pPr>
      <w:r w:rsidRPr="00BE5551">
        <w:rPr>
          <w:rFonts w:ascii="Arial" w:eastAsia="Arial" w:hAnsi="Arial" w:cs="Arial"/>
          <w:b/>
          <w:bCs/>
          <w:color w:val="000000" w:themeColor="text1"/>
          <w:sz w:val="20"/>
          <w:szCs w:val="20"/>
        </w:rPr>
        <w:t>Paslauga</w:t>
      </w:r>
      <w:r w:rsidRPr="00BE5551">
        <w:rPr>
          <w:rFonts w:ascii="Arial" w:eastAsia="Arial" w:hAnsi="Arial" w:cs="Arial"/>
          <w:color w:val="000000" w:themeColor="text1"/>
          <w:sz w:val="20"/>
          <w:szCs w:val="20"/>
        </w:rPr>
        <w:t xml:space="preserve"> – bet kokia Sutart</w:t>
      </w:r>
      <w:r w:rsidR="001A73D4" w:rsidRPr="00BE5551">
        <w:rPr>
          <w:rFonts w:ascii="Arial" w:eastAsia="Arial" w:hAnsi="Arial" w:cs="Arial"/>
          <w:color w:val="000000" w:themeColor="text1"/>
          <w:sz w:val="20"/>
          <w:szCs w:val="20"/>
        </w:rPr>
        <w:t>yje</w:t>
      </w:r>
      <w:r w:rsidRPr="00BE5551">
        <w:rPr>
          <w:rFonts w:ascii="Arial" w:eastAsia="Arial" w:hAnsi="Arial" w:cs="Arial"/>
          <w:color w:val="000000" w:themeColor="text1"/>
          <w:sz w:val="20"/>
          <w:szCs w:val="20"/>
        </w:rPr>
        <w:t xml:space="preserve"> ar Techninėje specifikacijoje nurodyta ir su Darbais susijusi paslauga</w:t>
      </w:r>
      <w:r w:rsidR="00122B4F" w:rsidRPr="00BE5551">
        <w:rPr>
          <w:rFonts w:ascii="Arial" w:eastAsia="Arial" w:hAnsi="Arial" w:cs="Arial"/>
          <w:color w:val="000000" w:themeColor="text1"/>
          <w:sz w:val="20"/>
          <w:szCs w:val="20"/>
        </w:rPr>
        <w:t>, įskaitant, bet neapsiribojant</w:t>
      </w:r>
      <w:r w:rsidR="005776F2" w:rsidRPr="00BE5551">
        <w:rPr>
          <w:rFonts w:ascii="Arial" w:eastAsia="Arial" w:hAnsi="Arial" w:cs="Arial"/>
          <w:color w:val="000000" w:themeColor="text1"/>
          <w:sz w:val="20"/>
          <w:szCs w:val="20"/>
        </w:rPr>
        <w:t>,</w:t>
      </w:r>
      <w:r w:rsidR="00122B4F" w:rsidRPr="00BE5551">
        <w:rPr>
          <w:rFonts w:ascii="Arial" w:eastAsia="Arial" w:hAnsi="Arial" w:cs="Arial"/>
          <w:color w:val="000000" w:themeColor="text1"/>
          <w:sz w:val="20"/>
          <w:szCs w:val="20"/>
        </w:rPr>
        <w:t xml:space="preserve"> dokumentų, reikalingų žymų apie naujai nustatytas ir (ar) pasikeitusias (panaikintas) </w:t>
      </w:r>
      <w:r w:rsidR="005776F2" w:rsidRPr="00BE5551">
        <w:rPr>
          <w:rFonts w:ascii="Arial" w:eastAsia="Arial" w:hAnsi="Arial" w:cs="Arial"/>
          <w:color w:val="000000" w:themeColor="text1"/>
          <w:sz w:val="20"/>
          <w:szCs w:val="20"/>
        </w:rPr>
        <w:t>Užsakovui</w:t>
      </w:r>
      <w:r w:rsidR="00122B4F" w:rsidRPr="00BE5551">
        <w:rPr>
          <w:rFonts w:ascii="Arial" w:eastAsia="Arial" w:hAnsi="Arial" w:cs="Arial"/>
          <w:color w:val="000000" w:themeColor="text1"/>
          <w:sz w:val="20"/>
          <w:szCs w:val="20"/>
        </w:rPr>
        <w:t xml:space="preserve"> priklausančių objektų apsaugai skirtų apsaugos zonų, žemės sklypų registro įrašuose padarymui ir apsaugos zonų (elektros tinklų apsaugos zonos) įrašymui į Nekilnojamojo turto kadastrą ir Nekilnojamojo turto registrą keičiant žemės sklypo kadastro duomenis parengimas, patvirtinimas ir pateikimas Nekilnojamojo turto kadastro ir Nekilnojamojo turto registro tvarkytojui,</w:t>
      </w:r>
      <w:r w:rsidR="00F57CC1" w:rsidRPr="00BE5551">
        <w:rPr>
          <w:rFonts w:ascii="Arial" w:eastAsia="Arial" w:hAnsi="Arial" w:cs="Arial"/>
          <w:color w:val="000000" w:themeColor="text1"/>
          <w:sz w:val="20"/>
          <w:szCs w:val="20"/>
        </w:rPr>
        <w:t xml:space="preserve"> taip pat</w:t>
      </w:r>
      <w:r w:rsidR="00F57CC1" w:rsidRPr="00BE5551">
        <w:rPr>
          <w:color w:val="000000" w:themeColor="text1"/>
        </w:rPr>
        <w:t xml:space="preserve"> </w:t>
      </w:r>
      <w:r w:rsidR="00F57CC1" w:rsidRPr="00BE5551">
        <w:rPr>
          <w:rFonts w:ascii="Arial" w:eastAsia="Arial" w:hAnsi="Arial" w:cs="Arial"/>
          <w:color w:val="000000" w:themeColor="text1"/>
          <w:sz w:val="20"/>
          <w:szCs w:val="20"/>
        </w:rPr>
        <w:t>visų reikalingų dokumentų žemės sklypų (patekusių į kilnojamųjų elektros energetikos objektų ir įrenginių projektuose nustatytas apsaugos zonas) kadastro duomenų pakeitimui ir elektros tinklų apsaugos zonų įrašymui į Nekilnojamojo turto kadastrą ir Nekilnojamojo turto registrą, parengimas, suderinimas bei kreipimasis į žemėtvarkos skyrių dėl sprendimo pakeisti žemės sklypo kadastro duomenis priėmimo, ir Nekilnojamojo turto kadastro ir Nekilnojamojo turto registro tvarkytojui kartu su visais reikalingais dokumentais Užsakovo vardu pateikimas prašymo įrašyti apsaugos zonas į Nekilnojamojo turto kadastrą ir Nekilnojamojo turto registrą.</w:t>
      </w:r>
    </w:p>
    <w:p w14:paraId="5004B925"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BE5551">
        <w:rPr>
          <w:rFonts w:ascii="Arial" w:eastAsia="Arial" w:hAnsi="Arial" w:cs="Arial"/>
          <w:b/>
          <w:bCs/>
          <w:color w:val="000000" w:themeColor="text1"/>
          <w:sz w:val="20"/>
          <w:szCs w:val="20"/>
        </w:rPr>
        <w:t xml:space="preserve">Perkamos medžiagos </w:t>
      </w:r>
      <w:r w:rsidRPr="00BE5551">
        <w:rPr>
          <w:rFonts w:ascii="Arial" w:eastAsia="Arial" w:hAnsi="Arial" w:cs="Arial"/>
          <w:color w:val="000000" w:themeColor="text1"/>
          <w:sz w:val="20"/>
          <w:szCs w:val="20"/>
        </w:rPr>
        <w:t>– Rangovo Pasiūlyme detalizuotos įvairios medžiagos</w:t>
      </w:r>
      <w:r w:rsidR="009F3AE4" w:rsidRPr="00BE5551">
        <w:rPr>
          <w:rFonts w:ascii="Arial" w:eastAsia="Arial" w:hAnsi="Arial" w:cs="Arial"/>
          <w:color w:val="000000" w:themeColor="text1"/>
          <w:sz w:val="20"/>
          <w:szCs w:val="20"/>
        </w:rPr>
        <w:t>, įrenginiai</w:t>
      </w:r>
      <w:r w:rsidRPr="00BE5551">
        <w:rPr>
          <w:rFonts w:ascii="Arial" w:eastAsia="Arial" w:hAnsi="Arial" w:cs="Arial"/>
          <w:color w:val="000000" w:themeColor="text1"/>
          <w:sz w:val="20"/>
          <w:szCs w:val="20"/>
        </w:rPr>
        <w:t xml:space="preserve"> ir kitos priemonės,</w:t>
      </w:r>
      <w:r w:rsidR="002B5C2D" w:rsidRPr="00BE5551">
        <w:rPr>
          <w:rFonts w:ascii="Arial" w:eastAsia="Arial" w:hAnsi="Arial" w:cs="Arial"/>
          <w:color w:val="000000" w:themeColor="text1"/>
          <w:sz w:val="20"/>
          <w:szCs w:val="20"/>
        </w:rPr>
        <w:t xml:space="preserve"> prekės,</w:t>
      </w:r>
      <w:r w:rsidRPr="00BE5551">
        <w:rPr>
          <w:rFonts w:ascii="Arial" w:eastAsia="Arial" w:hAnsi="Arial" w:cs="Arial"/>
          <w:color w:val="000000" w:themeColor="text1"/>
          <w:sz w:val="20"/>
          <w:szCs w:val="20"/>
        </w:rPr>
        <w:t xml:space="preserve"> kurių kaina yra įskaičiuota į </w:t>
      </w:r>
      <w:r w:rsidR="009106B6" w:rsidRPr="00BE5551">
        <w:rPr>
          <w:rFonts w:ascii="Arial" w:eastAsia="Arial" w:hAnsi="Arial" w:cs="Arial"/>
          <w:color w:val="000000" w:themeColor="text1"/>
          <w:sz w:val="20"/>
          <w:szCs w:val="20"/>
        </w:rPr>
        <w:t>Bendrą</w:t>
      </w:r>
      <w:r w:rsidR="00323365" w:rsidRPr="00BE5551">
        <w:rPr>
          <w:rFonts w:ascii="Arial" w:eastAsia="Arial" w:hAnsi="Arial" w:cs="Arial"/>
          <w:color w:val="000000" w:themeColor="text1"/>
          <w:sz w:val="20"/>
          <w:szCs w:val="20"/>
        </w:rPr>
        <w:t xml:space="preserve"> </w:t>
      </w:r>
      <w:r w:rsidRPr="00BE5551">
        <w:rPr>
          <w:rFonts w:ascii="Arial" w:eastAsia="Arial" w:hAnsi="Arial" w:cs="Arial"/>
          <w:color w:val="000000" w:themeColor="text1"/>
          <w:sz w:val="20"/>
          <w:szCs w:val="20"/>
        </w:rPr>
        <w:t xml:space="preserve">Sutarties </w:t>
      </w:r>
      <w:r w:rsidRPr="00420F68">
        <w:rPr>
          <w:rFonts w:ascii="Arial" w:eastAsia="Arial" w:hAnsi="Arial" w:cs="Arial"/>
          <w:sz w:val="20"/>
          <w:szCs w:val="20"/>
        </w:rPr>
        <w:t>kainą</w:t>
      </w:r>
      <w:r w:rsidR="00E66F9B" w:rsidRPr="00420F68">
        <w:rPr>
          <w:rFonts w:ascii="Arial" w:eastAsia="Arial" w:hAnsi="Arial" w:cs="Arial"/>
          <w:sz w:val="20"/>
          <w:szCs w:val="20"/>
        </w:rPr>
        <w:t>,</w:t>
      </w:r>
      <w:r w:rsidRPr="00420F68">
        <w:rPr>
          <w:rFonts w:ascii="Arial" w:eastAsia="Arial" w:hAnsi="Arial" w:cs="Arial"/>
          <w:sz w:val="20"/>
          <w:szCs w:val="20"/>
        </w:rPr>
        <w:t xml:space="preserve"> ir</w:t>
      </w:r>
      <w:r w:rsidR="00E66F9B" w:rsidRPr="00420F68">
        <w:rPr>
          <w:rFonts w:ascii="Arial" w:eastAsia="Arial" w:hAnsi="Arial" w:cs="Arial"/>
          <w:sz w:val="20"/>
          <w:szCs w:val="20"/>
        </w:rPr>
        <w:t>,</w:t>
      </w:r>
      <w:r w:rsidRPr="00420F68">
        <w:rPr>
          <w:rFonts w:ascii="Arial" w:eastAsia="Arial" w:hAnsi="Arial" w:cs="Arial"/>
          <w:sz w:val="20"/>
          <w:szCs w:val="20"/>
        </w:rPr>
        <w:t xml:space="preserve"> kurias Rangovas naudoja Darbams atlikti, o Užsakovas apmoka pagal </w:t>
      </w:r>
      <w:r w:rsidR="00FA62FD" w:rsidRPr="00420F68">
        <w:rPr>
          <w:rFonts w:ascii="Arial" w:eastAsia="Arial" w:hAnsi="Arial" w:cs="Arial"/>
          <w:sz w:val="20"/>
          <w:szCs w:val="20"/>
        </w:rPr>
        <w:t xml:space="preserve">Sutartyje </w:t>
      </w:r>
      <w:r w:rsidRPr="00420F68">
        <w:rPr>
          <w:rFonts w:ascii="Arial" w:eastAsia="Arial" w:hAnsi="Arial" w:cs="Arial"/>
          <w:sz w:val="20"/>
          <w:szCs w:val="20"/>
        </w:rPr>
        <w:t xml:space="preserve">nustatytus Įkainius.  </w:t>
      </w:r>
    </w:p>
    <w:p w14:paraId="603F91D0"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Perkančioji organizacija </w:t>
      </w:r>
      <w:r w:rsidRPr="00420F68">
        <w:rPr>
          <w:rFonts w:ascii="Arial" w:eastAsia="Arial" w:hAnsi="Arial" w:cs="Arial"/>
          <w:sz w:val="20"/>
          <w:szCs w:val="20"/>
        </w:rPr>
        <w:t>– Užsakovo tinkamai įgaliotas juridinis asmuo Užsakovo vardu ir interesais organizuojantis ir vykdantis viešojo pirkimo procedūras</w:t>
      </w:r>
      <w:r w:rsidR="000754FE" w:rsidRPr="00420F68">
        <w:rPr>
          <w:rFonts w:ascii="Arial" w:eastAsia="Arial" w:hAnsi="Arial" w:cs="Arial"/>
          <w:sz w:val="20"/>
          <w:szCs w:val="20"/>
        </w:rPr>
        <w:t>.</w:t>
      </w:r>
    </w:p>
    <w:p w14:paraId="01C9BC72" w14:textId="4CBA4313"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Pirkimo dokumentai </w:t>
      </w:r>
      <w:r w:rsidRPr="00420F68">
        <w:rPr>
          <w:rFonts w:ascii="Arial" w:eastAsia="Arial" w:hAnsi="Arial" w:cs="Arial"/>
          <w:sz w:val="20"/>
          <w:szCs w:val="20"/>
        </w:rPr>
        <w:t>–</w:t>
      </w:r>
      <w:r w:rsidR="00C3489E" w:rsidRPr="00420F68">
        <w:rPr>
          <w:rFonts w:ascii="Arial" w:eastAsia="Arial" w:hAnsi="Arial" w:cs="Arial"/>
          <w:sz w:val="20"/>
          <w:szCs w:val="20"/>
        </w:rPr>
        <w:t xml:space="preserve"> </w:t>
      </w:r>
      <w:r w:rsidRPr="00420F68">
        <w:rPr>
          <w:rFonts w:ascii="Arial" w:eastAsia="Arial" w:hAnsi="Arial" w:cs="Arial"/>
          <w:sz w:val="20"/>
          <w:szCs w:val="20"/>
        </w:rPr>
        <w:t xml:space="preserve">Perkančiosios organizacijos, </w:t>
      </w:r>
      <w:r w:rsidR="002B5C2D" w:rsidRPr="00420F68">
        <w:rPr>
          <w:rFonts w:ascii="Arial" w:eastAsia="Arial" w:hAnsi="Arial" w:cs="Arial"/>
          <w:sz w:val="20"/>
          <w:szCs w:val="20"/>
        </w:rPr>
        <w:t xml:space="preserve">vykdant </w:t>
      </w:r>
      <w:r w:rsidRPr="00420F68">
        <w:rPr>
          <w:rFonts w:ascii="Arial" w:eastAsia="Arial" w:hAnsi="Arial" w:cs="Arial"/>
          <w:sz w:val="20"/>
          <w:szCs w:val="20"/>
        </w:rPr>
        <w:t xml:space="preserve">Darbų </w:t>
      </w:r>
      <w:r w:rsidR="002B5C2D" w:rsidRPr="00420F68">
        <w:rPr>
          <w:rFonts w:ascii="Arial" w:eastAsia="Arial" w:hAnsi="Arial" w:cs="Arial"/>
          <w:sz w:val="20"/>
          <w:szCs w:val="20"/>
        </w:rPr>
        <w:t>pirkimą skelbtų dokumentų visuma</w:t>
      </w:r>
      <w:r w:rsidRPr="00420F68">
        <w:rPr>
          <w:rFonts w:ascii="Arial" w:eastAsia="Arial" w:hAnsi="Arial" w:cs="Arial"/>
          <w:sz w:val="20"/>
          <w:szCs w:val="20"/>
        </w:rPr>
        <w:t xml:space="preserve">, pagal </w:t>
      </w:r>
      <w:r w:rsidR="002B5C2D" w:rsidRPr="00420F68">
        <w:rPr>
          <w:rFonts w:ascii="Arial" w:eastAsia="Arial" w:hAnsi="Arial" w:cs="Arial"/>
          <w:sz w:val="20"/>
          <w:szCs w:val="20"/>
        </w:rPr>
        <w:t xml:space="preserve">kurią </w:t>
      </w:r>
      <w:r w:rsidRPr="00420F68">
        <w:rPr>
          <w:rFonts w:ascii="Arial" w:eastAsia="Arial" w:hAnsi="Arial" w:cs="Arial"/>
          <w:sz w:val="20"/>
          <w:szCs w:val="20"/>
        </w:rPr>
        <w:t>Rangovas pateikė atitinkamą Pasiūlymą dėl Darbų atlikimo ir/ar Paslaug</w:t>
      </w:r>
      <w:r w:rsidR="00FA62FD" w:rsidRPr="00420F68">
        <w:rPr>
          <w:rFonts w:ascii="Arial" w:eastAsia="Arial" w:hAnsi="Arial" w:cs="Arial"/>
          <w:sz w:val="20"/>
          <w:szCs w:val="20"/>
        </w:rPr>
        <w:t>ų</w:t>
      </w:r>
      <w:r w:rsidRPr="00420F68">
        <w:rPr>
          <w:rFonts w:ascii="Arial" w:eastAsia="Arial" w:hAnsi="Arial" w:cs="Arial"/>
          <w:sz w:val="20"/>
          <w:szCs w:val="20"/>
        </w:rPr>
        <w:t xml:space="preserve"> suteikimo, ir</w:t>
      </w:r>
      <w:r w:rsidR="00E66F9B" w:rsidRPr="00420F68">
        <w:rPr>
          <w:rFonts w:ascii="Arial" w:eastAsia="Arial" w:hAnsi="Arial" w:cs="Arial"/>
          <w:sz w:val="20"/>
          <w:szCs w:val="20"/>
        </w:rPr>
        <w:t>,</w:t>
      </w:r>
      <w:r w:rsidRPr="00420F68">
        <w:rPr>
          <w:rFonts w:ascii="Arial" w:eastAsia="Arial" w:hAnsi="Arial" w:cs="Arial"/>
          <w:sz w:val="20"/>
          <w:szCs w:val="20"/>
        </w:rPr>
        <w:t xml:space="preserve"> </w:t>
      </w:r>
      <w:r w:rsidR="002B5C2D" w:rsidRPr="00420F68">
        <w:rPr>
          <w:rFonts w:ascii="Arial" w:eastAsia="Arial" w:hAnsi="Arial" w:cs="Arial"/>
          <w:sz w:val="20"/>
          <w:szCs w:val="20"/>
        </w:rPr>
        <w:t xml:space="preserve">kuria </w:t>
      </w:r>
      <w:r w:rsidRPr="00420F68">
        <w:rPr>
          <w:rFonts w:ascii="Arial" w:eastAsia="Arial" w:hAnsi="Arial" w:cs="Arial"/>
          <w:sz w:val="20"/>
          <w:szCs w:val="20"/>
        </w:rPr>
        <w:t>vadovaujantis</w:t>
      </w:r>
      <w:r w:rsidR="00E17AEE" w:rsidRPr="00420F68">
        <w:rPr>
          <w:rFonts w:ascii="Arial" w:eastAsia="Arial" w:hAnsi="Arial" w:cs="Arial"/>
          <w:sz w:val="20"/>
          <w:szCs w:val="20"/>
        </w:rPr>
        <w:t>,</w:t>
      </w:r>
      <w:r w:rsidRPr="00420F68">
        <w:rPr>
          <w:rFonts w:ascii="Arial" w:eastAsia="Arial" w:hAnsi="Arial" w:cs="Arial"/>
          <w:sz w:val="20"/>
          <w:szCs w:val="20"/>
        </w:rPr>
        <w:t xml:space="preserve"> Rangovas buvo atrinktas sudaryti Sutartį bei atlikti Darbus.</w:t>
      </w:r>
    </w:p>
    <w:p w14:paraId="334F19C3" w14:textId="77777777" w:rsidR="00BA5B85" w:rsidRPr="00420F68" w:rsidRDefault="00BA5B85"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Planiniai darbai</w:t>
      </w:r>
      <w:r w:rsidR="00FA62FD" w:rsidRPr="00420F68">
        <w:rPr>
          <w:rFonts w:ascii="Arial" w:eastAsia="Arial" w:hAnsi="Arial" w:cs="Arial"/>
          <w:b/>
          <w:bCs/>
          <w:sz w:val="20"/>
          <w:szCs w:val="20"/>
        </w:rPr>
        <w:t xml:space="preserve"> – </w:t>
      </w:r>
      <w:r w:rsidRPr="00420F68">
        <w:rPr>
          <w:rFonts w:ascii="Arial" w:eastAsia="Arial" w:hAnsi="Arial" w:cs="Arial"/>
          <w:sz w:val="20"/>
          <w:szCs w:val="20"/>
        </w:rPr>
        <w:t>kompleksas prevencinių ir kitokių priemonių (matavimai, bandymai, pažeistų elementų</w:t>
      </w:r>
      <w:r w:rsidR="00644458" w:rsidRPr="00420F68">
        <w:rPr>
          <w:rFonts w:ascii="Arial" w:eastAsia="Arial" w:hAnsi="Arial" w:cs="Arial"/>
          <w:sz w:val="20"/>
          <w:szCs w:val="20"/>
        </w:rPr>
        <w:t xml:space="preserve"> (defektų)</w:t>
      </w:r>
      <w:r w:rsidRPr="00420F68">
        <w:rPr>
          <w:rFonts w:ascii="Arial" w:eastAsia="Arial" w:hAnsi="Arial" w:cs="Arial"/>
          <w:sz w:val="20"/>
          <w:szCs w:val="20"/>
        </w:rPr>
        <w:t xml:space="preserve"> keitimas, atstatymas, proskynų valymas, išorinio poveikio sukeltų padarinių šalinimas), kuriomis siekiama, kad įrenginys, pastatas, statinys, inžinerinis statinys, inžineriniai tinklai per ekonomiškai ar kitaip pagrįstą naudojimo laikotarpį atitiktų numatytą paskirtį ir būklę, siekiant užtikrinti saugų įrenginių ir statinių naudojimą bei kiti darbai, kuriais siekiama atkurti atitikimą norminių teisės aktų reikalavimams.</w:t>
      </w:r>
    </w:p>
    <w:p w14:paraId="7C9C1818" w14:textId="77777777" w:rsidR="004A0967" w:rsidRPr="00420F68" w:rsidRDefault="004A0967"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Planinis atjungimas</w:t>
      </w:r>
      <w:r w:rsidRPr="00420F68">
        <w:rPr>
          <w:rFonts w:ascii="Arial" w:eastAsia="Arial" w:hAnsi="Arial" w:cs="Arial"/>
          <w:sz w:val="20"/>
          <w:szCs w:val="20"/>
        </w:rPr>
        <w:t xml:space="preserve"> – su Užsakovu iš anksto suderintas elektros energijos persiuntimo nutraukimas, kurio metu nutraukiamas elektros energijos persiuntimas </w:t>
      </w:r>
      <w:r w:rsidR="009106B6" w:rsidRPr="00420F68">
        <w:rPr>
          <w:rFonts w:ascii="Arial" w:eastAsia="Arial" w:hAnsi="Arial" w:cs="Arial"/>
          <w:sz w:val="20"/>
          <w:szCs w:val="20"/>
        </w:rPr>
        <w:t>bent vienam Klientui</w:t>
      </w:r>
      <w:r w:rsidRPr="00420F68">
        <w:rPr>
          <w:rFonts w:ascii="Arial" w:eastAsia="Arial" w:hAnsi="Arial" w:cs="Arial"/>
          <w:sz w:val="20"/>
          <w:szCs w:val="20"/>
        </w:rPr>
        <w:t xml:space="preserve">. Prieš atliekant Planinį atjungimą, </w:t>
      </w:r>
      <w:r w:rsidR="009106B6" w:rsidRPr="00420F68">
        <w:rPr>
          <w:rFonts w:ascii="Arial" w:eastAsia="Arial" w:hAnsi="Arial" w:cs="Arial"/>
          <w:sz w:val="20"/>
          <w:szCs w:val="20"/>
        </w:rPr>
        <w:t>Klientai</w:t>
      </w:r>
      <w:r w:rsidRPr="00420F68">
        <w:rPr>
          <w:rFonts w:ascii="Arial" w:eastAsia="Arial" w:hAnsi="Arial" w:cs="Arial"/>
          <w:sz w:val="20"/>
          <w:szCs w:val="20"/>
        </w:rPr>
        <w:t xml:space="preserve"> turi būti iš anksto informuoti, vadovaujantis Sutartimi, U</w:t>
      </w:r>
      <w:r w:rsidR="006A598C" w:rsidRPr="00420F68">
        <w:rPr>
          <w:rFonts w:ascii="Arial" w:eastAsia="Arial" w:hAnsi="Arial" w:cs="Arial"/>
          <w:sz w:val="20"/>
          <w:szCs w:val="20"/>
        </w:rPr>
        <w:t>žsakovo nustatytomis tvarkomis (</w:t>
      </w:r>
      <w:r w:rsidR="009106B6" w:rsidRPr="00420F68">
        <w:rPr>
          <w:rFonts w:ascii="Arial" w:eastAsia="Arial" w:hAnsi="Arial" w:cs="Arial"/>
          <w:sz w:val="20"/>
          <w:szCs w:val="20"/>
        </w:rPr>
        <w:t>pateiktomis www.eso.lt</w:t>
      </w:r>
      <w:r w:rsidRPr="00420F68">
        <w:rPr>
          <w:rFonts w:ascii="Arial" w:eastAsia="Arial" w:hAnsi="Arial" w:cs="Arial"/>
          <w:sz w:val="20"/>
          <w:szCs w:val="20"/>
        </w:rPr>
        <w:t>, skiltyje „Partneriams“) ir Lietuvos Respublikos teisės aktais.</w:t>
      </w:r>
    </w:p>
    <w:p w14:paraId="0B5541CA"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Priedai </w:t>
      </w:r>
      <w:r w:rsidRPr="00420F68">
        <w:rPr>
          <w:rFonts w:ascii="Arial" w:eastAsia="Arial" w:hAnsi="Arial" w:cs="Arial"/>
          <w:sz w:val="20"/>
          <w:szCs w:val="20"/>
        </w:rPr>
        <w:t>– kartu su Sutarti</w:t>
      </w:r>
      <w:r w:rsidR="00C3489E" w:rsidRPr="00420F68">
        <w:rPr>
          <w:rFonts w:ascii="Arial" w:eastAsia="Arial" w:hAnsi="Arial" w:cs="Arial"/>
          <w:sz w:val="20"/>
          <w:szCs w:val="20"/>
        </w:rPr>
        <w:t>mi</w:t>
      </w:r>
      <w:r w:rsidRPr="00420F68">
        <w:rPr>
          <w:rFonts w:ascii="Arial" w:eastAsia="Arial" w:hAnsi="Arial" w:cs="Arial"/>
          <w:sz w:val="20"/>
          <w:szCs w:val="20"/>
        </w:rPr>
        <w:t xml:space="preserve"> pateikiami dokumentai, kurie yra sudėtinė ir neatskiriama Sutarties dalis.</w:t>
      </w:r>
    </w:p>
    <w:p w14:paraId="60C9999A" w14:textId="77777777" w:rsidR="008D38E0" w:rsidRPr="00420F68" w:rsidRDefault="008D38E0" w:rsidP="007519B1">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Projektas </w:t>
      </w:r>
      <w:r w:rsidRPr="00420F68">
        <w:rPr>
          <w:rFonts w:ascii="Arial" w:eastAsia="Arial" w:hAnsi="Arial" w:cs="Arial"/>
          <w:sz w:val="20"/>
          <w:szCs w:val="20"/>
        </w:rPr>
        <w:t xml:space="preserve">– vientisas dokumentas ar dokumentų rinkinys (apimantis ir/ar galintis apimti (priklausomai nuo </w:t>
      </w:r>
      <w:r w:rsidR="00023E09" w:rsidRPr="00420F68">
        <w:rPr>
          <w:rFonts w:ascii="Arial" w:eastAsia="Arial" w:hAnsi="Arial" w:cs="Arial"/>
          <w:sz w:val="20"/>
          <w:szCs w:val="20"/>
        </w:rPr>
        <w:t>p</w:t>
      </w:r>
      <w:r w:rsidRPr="00420F68">
        <w:rPr>
          <w:rFonts w:ascii="Arial" w:eastAsia="Arial" w:hAnsi="Arial" w:cs="Arial"/>
          <w:sz w:val="20"/>
          <w:szCs w:val="20"/>
        </w:rPr>
        <w:t xml:space="preserve">irkimo objekto) techninį projektą, darbo projektą ir/ar kitus privalomus pagal galiojančius teisės aktų reikalavimus dokumentus), nustatantis projektuojamo statinio ar elektros tinklų ir įrenginių statybos esminius, funkcinius (paskirties), architektūros (estetinius), technologijos, techninius, </w:t>
      </w:r>
      <w:r w:rsidRPr="00420F68">
        <w:rPr>
          <w:rFonts w:ascii="Arial" w:eastAsia="Arial" w:hAnsi="Arial" w:cs="Arial"/>
          <w:b/>
          <w:bCs/>
          <w:sz w:val="20"/>
          <w:szCs w:val="20"/>
        </w:rPr>
        <w:t>ekonominius</w:t>
      </w:r>
      <w:r w:rsidRPr="00420F68">
        <w:rPr>
          <w:rFonts w:ascii="Arial" w:eastAsia="Arial" w:hAnsi="Arial" w:cs="Arial"/>
          <w:sz w:val="20"/>
          <w:szCs w:val="20"/>
        </w:rPr>
        <w:t xml:space="preserve">, kokybės reikalavimus, bei kitus jo rodiklius ir charakteristikas, o taip pat atitinkantis statybos techninio reglamento </w:t>
      </w:r>
      <w:r w:rsidR="00BB5600" w:rsidRPr="00420F68">
        <w:rPr>
          <w:rFonts w:ascii="Arial" w:eastAsia="Arial" w:hAnsi="Arial" w:cs="Arial"/>
          <w:sz w:val="20"/>
          <w:szCs w:val="20"/>
        </w:rPr>
        <w:t>STR 1.04.04:2017 „Statinio projektavimas, projekto ekspertizė“</w:t>
      </w:r>
      <w:r w:rsidR="007B7C05" w:rsidRPr="00420F68">
        <w:rPr>
          <w:rFonts w:ascii="Arial" w:eastAsia="Arial" w:hAnsi="Arial" w:cs="Arial"/>
          <w:sz w:val="20"/>
          <w:szCs w:val="20"/>
        </w:rPr>
        <w:t xml:space="preserve"> </w:t>
      </w:r>
      <w:r w:rsidRPr="00420F68">
        <w:rPr>
          <w:rFonts w:ascii="Arial" w:eastAsia="Arial" w:hAnsi="Arial" w:cs="Arial"/>
          <w:sz w:val="20"/>
          <w:szCs w:val="20"/>
        </w:rPr>
        <w:t>ir kitų galiojančių teisės aktų reikalavimus</w:t>
      </w:r>
      <w:r w:rsidR="00994102" w:rsidRPr="00420F68">
        <w:rPr>
          <w:rFonts w:ascii="Arial" w:eastAsia="Arial" w:hAnsi="Arial" w:cs="Arial"/>
          <w:sz w:val="20"/>
          <w:szCs w:val="20"/>
        </w:rPr>
        <w:t xml:space="preserve">, įskaitant Užsakovo numatytus reikalavimus, nurodytus </w:t>
      </w:r>
      <w:r w:rsidR="00023E09" w:rsidRPr="00420F68">
        <w:rPr>
          <w:rFonts w:ascii="Arial" w:eastAsia="Arial" w:hAnsi="Arial" w:cs="Arial"/>
          <w:sz w:val="20"/>
          <w:szCs w:val="20"/>
        </w:rPr>
        <w:t>tinklapyje</w:t>
      </w:r>
      <w:r w:rsidR="00994102" w:rsidRPr="00420F68">
        <w:rPr>
          <w:rFonts w:ascii="Arial" w:eastAsia="Arial" w:hAnsi="Arial" w:cs="Arial"/>
          <w:sz w:val="20"/>
          <w:szCs w:val="20"/>
        </w:rPr>
        <w:t xml:space="preserve"> www.eso.lt</w:t>
      </w:r>
      <w:r w:rsidR="00023E09" w:rsidRPr="00420F68">
        <w:rPr>
          <w:rFonts w:ascii="Arial" w:eastAsia="Arial" w:hAnsi="Arial" w:cs="Arial"/>
          <w:sz w:val="20"/>
          <w:szCs w:val="20"/>
        </w:rPr>
        <w:t>.</w:t>
      </w:r>
      <w:r w:rsidR="007519B1" w:rsidRPr="00420F68">
        <w:rPr>
          <w:rFonts w:ascii="Arial" w:eastAsia="Arial" w:hAnsi="Arial" w:cs="Arial"/>
          <w:sz w:val="20"/>
          <w:szCs w:val="20"/>
        </w:rPr>
        <w:t xml:space="preserve"> Užsakovas įsipareigoja nekeisti šiame punkte numatytų reikalavimų dažniau nei kartą per ketvirtį. Apie reikalavimų pakeitimus Užsakovas informuoja Rangovą prieš ne mažiau kaip 30 kalendorinių dienų. Rangovas apie pakeitimus informuojamas raštu, per Informacinę sistemą arba elektroniniu paštu.</w:t>
      </w:r>
    </w:p>
    <w:p w14:paraId="3116A421" w14:textId="33E7291F" w:rsidR="00CC2765" w:rsidRPr="00420F68" w:rsidRDefault="00F07067"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Nenumatytų (papildomų) darbų aktas</w:t>
      </w:r>
      <w:r w:rsidRPr="00420F68">
        <w:rPr>
          <w:rFonts w:ascii="Arial" w:eastAsia="Arial" w:hAnsi="Arial" w:cs="Arial"/>
          <w:sz w:val="20"/>
          <w:szCs w:val="20"/>
        </w:rPr>
        <w:t xml:space="preserve"> – tai Atliktų darbų akto sudedamoji dalis. Šis aktas formuojamas ir pridedamas prie pagrindinio Atliktų</w:t>
      </w:r>
      <w:r w:rsidR="005C5783" w:rsidRPr="00420F68">
        <w:rPr>
          <w:rFonts w:ascii="Arial" w:eastAsia="Arial" w:hAnsi="Arial" w:cs="Arial"/>
          <w:sz w:val="20"/>
          <w:szCs w:val="20"/>
        </w:rPr>
        <w:t xml:space="preserve"> </w:t>
      </w:r>
      <w:r w:rsidRPr="00420F68">
        <w:rPr>
          <w:rFonts w:ascii="Arial" w:eastAsia="Arial" w:hAnsi="Arial" w:cs="Arial"/>
          <w:sz w:val="20"/>
          <w:szCs w:val="20"/>
        </w:rPr>
        <w:t xml:space="preserve">darbų akto tais atvejais, kai Darbų vykdymo metu atsirado </w:t>
      </w:r>
      <w:r w:rsidR="00272188" w:rsidRPr="00420F68">
        <w:rPr>
          <w:rFonts w:ascii="Arial" w:eastAsia="Arial" w:hAnsi="Arial" w:cs="Arial"/>
          <w:sz w:val="20"/>
          <w:szCs w:val="20"/>
        </w:rPr>
        <w:t>n</w:t>
      </w:r>
      <w:r w:rsidRPr="00420F68">
        <w:rPr>
          <w:rFonts w:ascii="Arial" w:eastAsia="Arial" w:hAnsi="Arial" w:cs="Arial"/>
          <w:sz w:val="20"/>
          <w:szCs w:val="20"/>
        </w:rPr>
        <w:t xml:space="preserve">enumatytų (papildomų) darbų poreikis. Nenumatytų (papildomų) darbų akte įtraukiami tik </w:t>
      </w:r>
      <w:r w:rsidR="000623D8" w:rsidRPr="00420F68">
        <w:rPr>
          <w:rFonts w:ascii="Arial" w:eastAsia="Arial" w:hAnsi="Arial" w:cs="Arial"/>
          <w:sz w:val="20"/>
          <w:szCs w:val="20"/>
        </w:rPr>
        <w:t>n</w:t>
      </w:r>
      <w:r w:rsidRPr="00420F68">
        <w:rPr>
          <w:rFonts w:ascii="Arial" w:eastAsia="Arial" w:hAnsi="Arial" w:cs="Arial"/>
          <w:sz w:val="20"/>
          <w:szCs w:val="20"/>
        </w:rPr>
        <w:t>enumatyti (papildomi) darbai.</w:t>
      </w:r>
    </w:p>
    <w:p w14:paraId="4CA35124"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Rangovas </w:t>
      </w:r>
      <w:r w:rsidRPr="00420F68">
        <w:rPr>
          <w:rFonts w:ascii="Arial" w:eastAsia="Arial" w:hAnsi="Arial" w:cs="Arial"/>
          <w:sz w:val="20"/>
          <w:szCs w:val="20"/>
        </w:rPr>
        <w:t>– ūkio subjektas (fizinis asmuo, privatusis juridinis asmuo, viešasis juridinis asmuo, kita organizacija ir jų padaliniai ar tokių asmenų grupė, veikianti pagal jungtinės veiklos sutartį), kurio duomenys nurodyti Sutart</w:t>
      </w:r>
      <w:r w:rsidR="00C3489E" w:rsidRPr="00420F68">
        <w:rPr>
          <w:rFonts w:ascii="Arial" w:eastAsia="Arial" w:hAnsi="Arial" w:cs="Arial"/>
          <w:sz w:val="20"/>
          <w:szCs w:val="20"/>
        </w:rPr>
        <w:t>yje.</w:t>
      </w:r>
    </w:p>
    <w:p w14:paraId="306CB309" w14:textId="77777777" w:rsidR="008D38E0" w:rsidRPr="00BE5551"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color w:val="000000" w:themeColor="text1"/>
          <w:sz w:val="20"/>
          <w:szCs w:val="20"/>
        </w:rPr>
      </w:pPr>
      <w:r w:rsidRPr="00420F68">
        <w:rPr>
          <w:rFonts w:ascii="Arial" w:eastAsia="Arial" w:hAnsi="Arial" w:cs="Arial"/>
          <w:b/>
          <w:bCs/>
          <w:sz w:val="20"/>
          <w:szCs w:val="20"/>
        </w:rPr>
        <w:t>Rekomendacijos</w:t>
      </w:r>
      <w:r w:rsidRPr="00420F68">
        <w:rPr>
          <w:rFonts w:ascii="Arial" w:eastAsia="Arial" w:hAnsi="Arial" w:cs="Arial"/>
          <w:sz w:val="20"/>
          <w:szCs w:val="20"/>
        </w:rPr>
        <w:t xml:space="preserve"> – vėliausios redakcijos, Sutarties taikymo (Užsakymo pateikimo) metu galiojančios statinių statybos skaičiuojamosios kainos nustatymo rekomendacijos (t. y. „Statybos resursų skaičiuojamosios rinkos </w:t>
      </w:r>
      <w:r w:rsidRPr="00420F68">
        <w:rPr>
          <w:rFonts w:ascii="Arial" w:eastAsia="Arial" w:hAnsi="Arial" w:cs="Arial"/>
          <w:sz w:val="20"/>
          <w:szCs w:val="20"/>
        </w:rPr>
        <w:lastRenderedPageBreak/>
        <w:t>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priede nurodytus koeficientus, Sutartyje numatytais atvejais naudojamos tam tikrų Darbų įkainiams apskaičiuoti.</w:t>
      </w:r>
      <w:r w:rsidR="006C42EA" w:rsidRPr="00420F68">
        <w:rPr>
          <w:rFonts w:ascii="Arial" w:eastAsia="Arial" w:hAnsi="Arial" w:cs="Arial"/>
          <w:sz w:val="20"/>
          <w:szCs w:val="20"/>
        </w:rPr>
        <w:t xml:space="preserve"> Jeigu </w:t>
      </w:r>
      <w:r w:rsidR="008B14AC" w:rsidRPr="00420F68">
        <w:rPr>
          <w:rFonts w:ascii="Arial" w:eastAsia="Arial" w:hAnsi="Arial" w:cs="Arial"/>
          <w:sz w:val="20"/>
          <w:szCs w:val="20"/>
        </w:rPr>
        <w:t xml:space="preserve">reikalingų </w:t>
      </w:r>
      <w:r w:rsidR="00636862" w:rsidRPr="00420F68">
        <w:rPr>
          <w:rFonts w:ascii="Arial" w:eastAsia="Arial" w:hAnsi="Arial" w:cs="Arial"/>
          <w:sz w:val="20"/>
          <w:szCs w:val="20"/>
        </w:rPr>
        <w:t xml:space="preserve">medžiagų ar įrenginių </w:t>
      </w:r>
      <w:r w:rsidR="008B14AC" w:rsidRPr="00420F68">
        <w:rPr>
          <w:rFonts w:ascii="Arial" w:eastAsia="Arial" w:hAnsi="Arial" w:cs="Arial"/>
          <w:sz w:val="20"/>
          <w:szCs w:val="20"/>
        </w:rPr>
        <w:t>įkainių</w:t>
      </w:r>
      <w:r w:rsidR="006C42EA" w:rsidRPr="00420F68">
        <w:rPr>
          <w:rFonts w:ascii="Arial" w:eastAsia="Arial" w:hAnsi="Arial" w:cs="Arial"/>
          <w:sz w:val="20"/>
          <w:szCs w:val="20"/>
        </w:rPr>
        <w:t xml:space="preserve"> </w:t>
      </w:r>
      <w:r w:rsidR="008B14AC" w:rsidRPr="00420F68">
        <w:rPr>
          <w:rFonts w:ascii="Arial" w:eastAsia="Arial" w:hAnsi="Arial" w:cs="Arial"/>
          <w:sz w:val="20"/>
          <w:szCs w:val="20"/>
        </w:rPr>
        <w:t>„</w:t>
      </w:r>
      <w:r w:rsidR="006C42EA" w:rsidRPr="00420F68">
        <w:rPr>
          <w:rFonts w:ascii="Arial" w:eastAsia="Arial" w:hAnsi="Arial" w:cs="Arial"/>
          <w:sz w:val="20"/>
          <w:szCs w:val="20"/>
        </w:rPr>
        <w:t>SISTELOJE</w:t>
      </w:r>
      <w:r w:rsidR="008B14AC" w:rsidRPr="00420F68">
        <w:rPr>
          <w:rFonts w:ascii="Arial" w:eastAsia="Arial" w:hAnsi="Arial" w:cs="Arial"/>
          <w:sz w:val="20"/>
          <w:szCs w:val="20"/>
        </w:rPr>
        <w:t>“</w:t>
      </w:r>
      <w:r w:rsidR="00B049CE" w:rsidRPr="00420F68">
        <w:rPr>
          <w:rFonts w:ascii="Arial" w:eastAsia="Arial" w:hAnsi="Arial" w:cs="Arial"/>
          <w:sz w:val="20"/>
          <w:szCs w:val="20"/>
        </w:rPr>
        <w:t xml:space="preserve"> nėra,</w:t>
      </w:r>
      <w:r w:rsidR="006C42EA" w:rsidRPr="00420F68">
        <w:rPr>
          <w:rFonts w:ascii="Arial" w:eastAsia="Arial" w:hAnsi="Arial" w:cs="Arial"/>
          <w:sz w:val="20"/>
          <w:szCs w:val="20"/>
        </w:rPr>
        <w:t xml:space="preserve"> Rangovas pateikia Užsakovui tris </w:t>
      </w:r>
      <w:r w:rsidR="008B14AC" w:rsidRPr="00420F68">
        <w:rPr>
          <w:rFonts w:ascii="Arial" w:eastAsia="Arial" w:hAnsi="Arial" w:cs="Arial"/>
          <w:sz w:val="20"/>
          <w:szCs w:val="20"/>
        </w:rPr>
        <w:t xml:space="preserve">alternatyvius </w:t>
      </w:r>
      <w:r w:rsidR="006C42EA" w:rsidRPr="00420F68">
        <w:rPr>
          <w:rFonts w:ascii="Arial" w:eastAsia="Arial" w:hAnsi="Arial" w:cs="Arial"/>
          <w:sz w:val="20"/>
          <w:szCs w:val="20"/>
        </w:rPr>
        <w:t>pasiūlymus medžiagoms</w:t>
      </w:r>
      <w:r w:rsidR="00636862" w:rsidRPr="00420F68">
        <w:rPr>
          <w:rFonts w:ascii="Arial" w:eastAsia="Arial" w:hAnsi="Arial" w:cs="Arial"/>
          <w:sz w:val="20"/>
          <w:szCs w:val="20"/>
        </w:rPr>
        <w:t xml:space="preserve"> ar įrenginiams</w:t>
      </w:r>
      <w:r w:rsidR="006C42EA" w:rsidRPr="00420F68">
        <w:rPr>
          <w:rFonts w:ascii="Arial" w:eastAsia="Arial" w:hAnsi="Arial" w:cs="Arial"/>
          <w:sz w:val="20"/>
          <w:szCs w:val="20"/>
        </w:rPr>
        <w:t>.</w:t>
      </w:r>
      <w:r w:rsidR="008B14AC" w:rsidRPr="00420F68">
        <w:rPr>
          <w:rFonts w:ascii="Arial" w:eastAsia="Arial" w:hAnsi="Arial" w:cs="Arial"/>
          <w:sz w:val="20"/>
          <w:szCs w:val="20"/>
        </w:rPr>
        <w:t xml:space="preserve"> Užsakovas turi teisę pasirinkti jam priimtiniausią variantą.</w:t>
      </w:r>
      <w:r w:rsidR="00CC22DD" w:rsidRPr="00420F68">
        <w:rPr>
          <w:rFonts w:ascii="Arial" w:eastAsia="Arial" w:hAnsi="Arial" w:cs="Arial"/>
          <w:sz w:val="20"/>
          <w:szCs w:val="20"/>
        </w:rPr>
        <w:t xml:space="preserve"> Pateikiant papildomų </w:t>
      </w:r>
      <w:r w:rsidR="00023E09" w:rsidRPr="00420F68">
        <w:rPr>
          <w:rFonts w:ascii="Arial" w:eastAsia="Arial" w:hAnsi="Arial" w:cs="Arial"/>
          <w:sz w:val="20"/>
          <w:szCs w:val="20"/>
        </w:rPr>
        <w:t>d</w:t>
      </w:r>
      <w:r w:rsidR="00CC22DD" w:rsidRPr="00420F68">
        <w:rPr>
          <w:rFonts w:ascii="Arial" w:eastAsia="Arial" w:hAnsi="Arial" w:cs="Arial"/>
          <w:sz w:val="20"/>
          <w:szCs w:val="20"/>
        </w:rPr>
        <w:t xml:space="preserve">arbų išplėstines sąmatas Rangovas kartu turi pateikti papildomų įrenginių, medžiagų tiekėjo </w:t>
      </w:r>
      <w:r w:rsidR="00CC22DD" w:rsidRPr="00BE5551">
        <w:rPr>
          <w:rFonts w:ascii="Arial" w:eastAsia="Arial" w:hAnsi="Arial" w:cs="Arial"/>
          <w:color w:val="000000" w:themeColor="text1"/>
          <w:sz w:val="20"/>
          <w:szCs w:val="20"/>
        </w:rPr>
        <w:t>pasiūlymą (jeigu tokie įrenginiai, medžiagos yra).</w:t>
      </w:r>
    </w:p>
    <w:p w14:paraId="551D3BC2" w14:textId="1480338C"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BE5551">
        <w:rPr>
          <w:rFonts w:ascii="Arial" w:eastAsia="Arial" w:hAnsi="Arial" w:cs="Arial"/>
          <w:b/>
          <w:bCs/>
          <w:color w:val="000000" w:themeColor="text1"/>
          <w:sz w:val="20"/>
          <w:szCs w:val="20"/>
        </w:rPr>
        <w:t xml:space="preserve">Sąskaita </w:t>
      </w:r>
      <w:r w:rsidRPr="00BE5551">
        <w:rPr>
          <w:rFonts w:ascii="Arial" w:eastAsia="Arial" w:hAnsi="Arial" w:cs="Arial"/>
          <w:color w:val="000000" w:themeColor="text1"/>
          <w:sz w:val="20"/>
          <w:szCs w:val="20"/>
        </w:rPr>
        <w:t xml:space="preserve">– </w:t>
      </w:r>
      <w:r w:rsidR="00BB5600" w:rsidRPr="00BE5551">
        <w:rPr>
          <w:rFonts w:ascii="Arial" w:eastAsia="Arial" w:hAnsi="Arial" w:cs="Arial"/>
          <w:color w:val="000000" w:themeColor="text1"/>
          <w:sz w:val="20"/>
          <w:szCs w:val="20"/>
        </w:rPr>
        <w:t xml:space="preserve">pagal </w:t>
      </w:r>
      <w:r w:rsidR="000623D8" w:rsidRPr="00BE5551">
        <w:rPr>
          <w:rFonts w:ascii="Arial" w:eastAsia="Arial" w:hAnsi="Arial" w:cs="Arial"/>
          <w:color w:val="000000" w:themeColor="text1"/>
          <w:sz w:val="20"/>
          <w:szCs w:val="20"/>
        </w:rPr>
        <w:t>Atliktų darbų a</w:t>
      </w:r>
      <w:r w:rsidR="00BB5600" w:rsidRPr="00BE5551">
        <w:rPr>
          <w:rFonts w:ascii="Arial" w:eastAsia="Arial" w:hAnsi="Arial" w:cs="Arial"/>
          <w:color w:val="000000" w:themeColor="text1"/>
          <w:sz w:val="20"/>
          <w:szCs w:val="20"/>
        </w:rPr>
        <w:t>ktus</w:t>
      </w:r>
      <w:r w:rsidR="00BD4201" w:rsidRPr="00BE5551">
        <w:rPr>
          <w:rFonts w:ascii="Arial" w:eastAsia="Arial" w:hAnsi="Arial" w:cs="Arial"/>
          <w:color w:val="000000" w:themeColor="text1"/>
          <w:sz w:val="20"/>
          <w:szCs w:val="20"/>
        </w:rPr>
        <w:t xml:space="preserve"> arba pagal Užsakov</w:t>
      </w:r>
      <w:r w:rsidR="00420F68" w:rsidRPr="00BE5551">
        <w:rPr>
          <w:rFonts w:ascii="Arial" w:eastAsia="Arial" w:hAnsi="Arial" w:cs="Arial"/>
          <w:color w:val="000000" w:themeColor="text1"/>
          <w:sz w:val="20"/>
          <w:szCs w:val="20"/>
        </w:rPr>
        <w:t>o</w:t>
      </w:r>
      <w:r w:rsidR="00BD4201" w:rsidRPr="00BE5551">
        <w:rPr>
          <w:rFonts w:ascii="Arial" w:eastAsia="Arial" w:hAnsi="Arial" w:cs="Arial"/>
          <w:color w:val="000000" w:themeColor="text1"/>
          <w:sz w:val="20"/>
          <w:szCs w:val="20"/>
        </w:rPr>
        <w:t xml:space="preserve"> ataskaitą apie Rangovo atliktus Darbų kompleksus </w:t>
      </w:r>
      <w:r w:rsidR="00BB5600" w:rsidRPr="00BE5551">
        <w:rPr>
          <w:rFonts w:ascii="Arial" w:eastAsia="Arial" w:hAnsi="Arial" w:cs="Arial"/>
          <w:color w:val="000000" w:themeColor="text1"/>
          <w:sz w:val="20"/>
          <w:szCs w:val="20"/>
        </w:rPr>
        <w:t xml:space="preserve"> Rangovo išrašoma ir </w:t>
      </w:r>
      <w:r w:rsidR="00413A91" w:rsidRPr="00BE5551">
        <w:rPr>
          <w:rFonts w:ascii="Arial" w:eastAsia="Arial" w:hAnsi="Arial" w:cs="Arial"/>
          <w:color w:val="000000" w:themeColor="text1"/>
          <w:sz w:val="20"/>
          <w:szCs w:val="20"/>
        </w:rPr>
        <w:t>Užsakovui</w:t>
      </w:r>
      <w:r w:rsidR="00BB5600" w:rsidRPr="00BE5551">
        <w:rPr>
          <w:rFonts w:ascii="Arial" w:eastAsia="Arial" w:hAnsi="Arial" w:cs="Arial"/>
          <w:color w:val="000000" w:themeColor="text1"/>
          <w:sz w:val="20"/>
          <w:szCs w:val="20"/>
        </w:rPr>
        <w:t xml:space="preserve"> pateikiama PVM sąskaita faktūra apmokėjimui ar kita sąskaita faktūra/mokėjimo dokumentas (jeigu Rangovas nėra PVM mokėtojas), už Rangovo tinkamai, kokybiškai atliktus ir Rangovo perduotus bei Užsakovo priimtus Darbus ir/ar Paslaugas, ar bet kurias jų dalis, jei tokios dalys nustatomos </w:t>
      </w:r>
      <w:r w:rsidR="001F1D90" w:rsidRPr="00BE5551">
        <w:rPr>
          <w:rFonts w:ascii="Arial" w:eastAsia="Arial" w:hAnsi="Arial" w:cs="Arial"/>
          <w:color w:val="000000" w:themeColor="text1"/>
          <w:sz w:val="20"/>
          <w:szCs w:val="20"/>
        </w:rPr>
        <w:t>Užsakyme</w:t>
      </w:r>
      <w:r w:rsidR="00BB5600" w:rsidRPr="00BE5551">
        <w:rPr>
          <w:rFonts w:ascii="Arial" w:eastAsia="Arial" w:hAnsi="Arial" w:cs="Arial"/>
          <w:color w:val="000000" w:themeColor="text1"/>
          <w:sz w:val="20"/>
          <w:szCs w:val="20"/>
        </w:rPr>
        <w:t>.</w:t>
      </w:r>
      <w:r w:rsidRPr="00BE5551">
        <w:rPr>
          <w:rFonts w:ascii="Arial" w:eastAsia="Arial" w:hAnsi="Arial" w:cs="Arial"/>
          <w:color w:val="000000" w:themeColor="text1"/>
          <w:sz w:val="20"/>
          <w:szCs w:val="20"/>
        </w:rPr>
        <w:t xml:space="preserve"> Sąskaitos išrašymo </w:t>
      </w:r>
      <w:r w:rsidR="00A46715" w:rsidRPr="00BE5551">
        <w:rPr>
          <w:rFonts w:ascii="Arial" w:eastAsia="Arial" w:hAnsi="Arial" w:cs="Arial"/>
          <w:color w:val="000000" w:themeColor="text1"/>
          <w:sz w:val="20"/>
          <w:szCs w:val="20"/>
        </w:rPr>
        <w:t xml:space="preserve">mėnuo </w:t>
      </w:r>
      <w:r w:rsidRPr="00BE5551">
        <w:rPr>
          <w:rFonts w:ascii="Arial" w:eastAsia="Arial" w:hAnsi="Arial" w:cs="Arial"/>
          <w:color w:val="000000" w:themeColor="text1"/>
          <w:sz w:val="20"/>
          <w:szCs w:val="20"/>
        </w:rPr>
        <w:t xml:space="preserve">turi </w:t>
      </w:r>
      <w:r w:rsidRPr="00420F68">
        <w:rPr>
          <w:rFonts w:ascii="Arial" w:eastAsia="Arial" w:hAnsi="Arial" w:cs="Arial"/>
          <w:sz w:val="20"/>
          <w:szCs w:val="20"/>
        </w:rPr>
        <w:t xml:space="preserve">sutapti su </w:t>
      </w:r>
      <w:r w:rsidR="000623D8" w:rsidRPr="00420F68">
        <w:rPr>
          <w:rFonts w:ascii="Arial" w:eastAsia="Arial" w:hAnsi="Arial" w:cs="Arial"/>
          <w:sz w:val="20"/>
          <w:szCs w:val="20"/>
        </w:rPr>
        <w:t>Atliktų darbų a</w:t>
      </w:r>
      <w:r w:rsidRPr="00420F68">
        <w:rPr>
          <w:rFonts w:ascii="Arial" w:eastAsia="Arial" w:hAnsi="Arial" w:cs="Arial"/>
          <w:sz w:val="20"/>
          <w:szCs w:val="20"/>
        </w:rPr>
        <w:t xml:space="preserve">kto pasirašymo </w:t>
      </w:r>
      <w:r w:rsidR="00A46715" w:rsidRPr="00420F68">
        <w:rPr>
          <w:rFonts w:ascii="Arial" w:eastAsia="Arial" w:hAnsi="Arial" w:cs="Arial"/>
          <w:sz w:val="20"/>
          <w:szCs w:val="20"/>
        </w:rPr>
        <w:t>mėnesiu</w:t>
      </w:r>
      <w:r w:rsidR="005B10C8" w:rsidRPr="00420F68">
        <w:rPr>
          <w:rFonts w:ascii="Arial" w:eastAsia="Arial" w:hAnsi="Arial" w:cs="Arial"/>
          <w:sz w:val="20"/>
          <w:szCs w:val="20"/>
        </w:rPr>
        <w:t xml:space="preserve">. </w:t>
      </w:r>
      <w:r w:rsidR="00770A31" w:rsidRPr="00420F68">
        <w:rPr>
          <w:rFonts w:ascii="Arial" w:eastAsia="Arial" w:hAnsi="Arial" w:cs="Arial"/>
          <w:sz w:val="20"/>
          <w:szCs w:val="20"/>
        </w:rPr>
        <w:t>Sąskaitos teikiamos, priimamos ir apdorojamos VPĮ 22 str. 3 d. / PĮ 34 str. 3 d. nustatyta tvarka.</w:t>
      </w:r>
    </w:p>
    <w:p w14:paraId="5D8A52FF" w14:textId="002ECA84"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Sąskaitos gavimo diena</w:t>
      </w:r>
      <w:r w:rsidRPr="00420F68">
        <w:rPr>
          <w:rFonts w:ascii="Arial" w:eastAsia="Arial" w:hAnsi="Arial" w:cs="Arial"/>
          <w:sz w:val="20"/>
          <w:szCs w:val="20"/>
        </w:rPr>
        <w:t xml:space="preserve"> – </w:t>
      </w:r>
      <w:r w:rsidR="00A071FC" w:rsidRPr="00420F68">
        <w:rPr>
          <w:rFonts w:ascii="Arial" w:eastAsia="Arial" w:hAnsi="Arial" w:cs="Arial"/>
          <w:sz w:val="20"/>
          <w:szCs w:val="20"/>
        </w:rPr>
        <w:t>Sąskaitos pateikimo naudojantis elektronine paslauga „E. sąskaita“</w:t>
      </w:r>
      <w:r w:rsidR="008E7B2A" w:rsidRPr="00420F68">
        <w:rPr>
          <w:rFonts w:ascii="Arial" w:eastAsia="Arial" w:hAnsi="Arial" w:cs="Arial"/>
          <w:sz w:val="20"/>
          <w:szCs w:val="20"/>
        </w:rPr>
        <w:t xml:space="preserve"> arba kitu atsiskaitymo būdu</w:t>
      </w:r>
      <w:r w:rsidR="000E1AE6" w:rsidRPr="00420F68">
        <w:rPr>
          <w:rFonts w:ascii="Arial" w:eastAsia="Arial" w:hAnsi="Arial" w:cs="Arial"/>
          <w:sz w:val="20"/>
          <w:szCs w:val="20"/>
        </w:rPr>
        <w:t xml:space="preserve"> data.</w:t>
      </w:r>
    </w:p>
    <w:p w14:paraId="5D1366AC" w14:textId="77777777" w:rsidR="00D07662" w:rsidRPr="00420F68" w:rsidRDefault="00D07662" w:rsidP="00D07662">
      <w:pPr>
        <w:numPr>
          <w:ilvl w:val="1"/>
          <w:numId w:val="1"/>
        </w:numPr>
        <w:spacing w:after="0" w:line="240" w:lineRule="auto"/>
        <w:ind w:left="-28" w:hanging="709"/>
        <w:contextualSpacing/>
        <w:jc w:val="both"/>
        <w:rPr>
          <w:rFonts w:ascii="Arial" w:eastAsia="Calibri" w:hAnsi="Arial" w:cs="Arial"/>
          <w:sz w:val="20"/>
          <w:szCs w:val="20"/>
        </w:rPr>
      </w:pPr>
      <w:r w:rsidRPr="00420F68">
        <w:rPr>
          <w:rFonts w:ascii="Arial" w:eastAsia="Arial" w:hAnsi="Arial" w:cs="Arial"/>
          <w:b/>
          <w:bCs/>
          <w:color w:val="000000"/>
          <w:sz w:val="20"/>
          <w:szCs w:val="20"/>
        </w:rPr>
        <w:t>Statyba</w:t>
      </w:r>
      <w:r w:rsidRPr="00420F68">
        <w:rPr>
          <w:rFonts w:ascii="Arial" w:eastAsia="Arial" w:hAnsi="Arial" w:cs="Arial"/>
          <w:color w:val="000000"/>
          <w:sz w:val="20"/>
          <w:szCs w:val="20"/>
        </w:rPr>
        <w:t>:</w:t>
      </w:r>
    </w:p>
    <w:p w14:paraId="4C56BD89" w14:textId="0436CE61" w:rsidR="00D07662" w:rsidRPr="00420F68" w:rsidRDefault="00D07662" w:rsidP="00126928">
      <w:pPr>
        <w:numPr>
          <w:ilvl w:val="0"/>
          <w:numId w:val="12"/>
        </w:numPr>
        <w:spacing w:after="0" w:line="240" w:lineRule="auto"/>
        <w:ind w:left="426" w:hanging="426"/>
        <w:contextualSpacing/>
        <w:jc w:val="both"/>
        <w:rPr>
          <w:rFonts w:ascii="Arial" w:eastAsia="Calibri" w:hAnsi="Arial" w:cs="Arial"/>
          <w:color w:val="000000"/>
          <w:sz w:val="20"/>
          <w:szCs w:val="20"/>
        </w:rPr>
      </w:pPr>
      <w:r w:rsidRPr="00420F68">
        <w:rPr>
          <w:rFonts w:ascii="Arial" w:eastAsia="Arial" w:hAnsi="Arial" w:cs="Arial"/>
          <w:color w:val="000000"/>
          <w:sz w:val="20"/>
          <w:szCs w:val="20"/>
        </w:rPr>
        <w:t>elektros tinklo įrenginių įrengimas, kai įrengiami elektros tinklo įrenginiai, kurie laikomi kilnojamaisiais daiktais;</w:t>
      </w:r>
    </w:p>
    <w:p w14:paraId="1E1BCBF9" w14:textId="073DFFBD" w:rsidR="00D07662" w:rsidRPr="00420F68" w:rsidRDefault="00D07662" w:rsidP="00126928">
      <w:pPr>
        <w:numPr>
          <w:ilvl w:val="0"/>
          <w:numId w:val="12"/>
        </w:numPr>
        <w:spacing w:after="0" w:line="240" w:lineRule="auto"/>
        <w:ind w:left="426" w:hanging="426"/>
        <w:contextualSpacing/>
        <w:jc w:val="both"/>
        <w:rPr>
          <w:rFonts w:ascii="Arial" w:eastAsia="Calibri" w:hAnsi="Arial" w:cs="Arial"/>
          <w:color w:val="000000"/>
          <w:sz w:val="20"/>
          <w:szCs w:val="20"/>
        </w:rPr>
      </w:pPr>
      <w:r w:rsidRPr="00420F68">
        <w:rPr>
          <w:rFonts w:ascii="Arial" w:eastAsia="Arial" w:hAnsi="Arial" w:cs="Arial"/>
          <w:color w:val="000000"/>
          <w:sz w:val="20"/>
          <w:szCs w:val="20"/>
        </w:rPr>
        <w:t>elektros tinklo įrenginių statyba, kai statomi įrenginiai pagal galiojančius teisės aktus yra laikomi nekilnojamaisiais daiktais.</w:t>
      </w:r>
    </w:p>
    <w:p w14:paraId="1E9EF275"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Subrangovas </w:t>
      </w:r>
      <w:r w:rsidRPr="00420F68">
        <w:rPr>
          <w:rFonts w:ascii="Arial" w:eastAsia="Arial" w:hAnsi="Arial" w:cs="Arial"/>
          <w:sz w:val="20"/>
          <w:szCs w:val="20"/>
        </w:rPr>
        <w:t>– ūkio subjektas, juridinis arba fizinis asmuo, kuris, pagal galiojantį tarpusavio sandorį su Rangovu, Rangovo pasitelkiamas atlikti Sutartyje nurodytus Darbus ar tam tikras Darbų dalis, suteikti tam tikrą su Darbais susijusią Paslaugą arba tam tikras reikalingos Paslaugos dalis.</w:t>
      </w:r>
    </w:p>
    <w:p w14:paraId="52C8229B"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Sutartis</w:t>
      </w:r>
      <w:r w:rsidRPr="00420F68">
        <w:rPr>
          <w:rFonts w:ascii="Arial" w:eastAsia="Arial" w:hAnsi="Arial" w:cs="Arial"/>
          <w:sz w:val="20"/>
          <w:szCs w:val="20"/>
        </w:rPr>
        <w:t xml:space="preserve"> – rašytinis dvišalio sandorio dokumentas, </w:t>
      </w:r>
      <w:r w:rsidR="00325A75" w:rsidRPr="00420F68">
        <w:rPr>
          <w:rFonts w:ascii="Arial" w:eastAsia="Arial" w:hAnsi="Arial" w:cs="Arial"/>
          <w:sz w:val="20"/>
          <w:szCs w:val="20"/>
        </w:rPr>
        <w:t xml:space="preserve">sudarytas tarp Užsakovo ir Rangovo dėl Darbų atlikimo ir/ar Paslaugų suteikimo, </w:t>
      </w:r>
      <w:r w:rsidRPr="00420F68">
        <w:rPr>
          <w:rFonts w:ascii="Arial" w:eastAsia="Arial" w:hAnsi="Arial" w:cs="Arial"/>
          <w:sz w:val="20"/>
          <w:szCs w:val="20"/>
        </w:rPr>
        <w:t xml:space="preserve">susidedantis iš Sutarties </w:t>
      </w:r>
      <w:r w:rsidR="00325A75" w:rsidRPr="00420F68">
        <w:rPr>
          <w:rFonts w:ascii="Arial" w:eastAsia="Arial" w:hAnsi="Arial" w:cs="Arial"/>
          <w:sz w:val="20"/>
          <w:szCs w:val="20"/>
        </w:rPr>
        <w:t xml:space="preserve">2.1. punkte išvardintų dokumentų. </w:t>
      </w:r>
    </w:p>
    <w:p w14:paraId="62E485AC"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Šalis </w:t>
      </w:r>
      <w:r w:rsidRPr="00420F68">
        <w:rPr>
          <w:rFonts w:ascii="Arial" w:eastAsia="Arial" w:hAnsi="Arial" w:cs="Arial"/>
          <w:sz w:val="20"/>
          <w:szCs w:val="20"/>
        </w:rPr>
        <w:t>– Rangovas ir Užsakovas kiekvienas atskirai, o „</w:t>
      </w:r>
      <w:r w:rsidRPr="00420F68">
        <w:rPr>
          <w:rFonts w:ascii="Arial" w:eastAsia="Arial" w:hAnsi="Arial" w:cs="Arial"/>
          <w:b/>
          <w:bCs/>
          <w:sz w:val="20"/>
          <w:szCs w:val="20"/>
        </w:rPr>
        <w:t>Šalys</w:t>
      </w:r>
      <w:r w:rsidRPr="00420F68">
        <w:rPr>
          <w:rFonts w:ascii="Arial" w:eastAsia="Arial" w:hAnsi="Arial" w:cs="Arial"/>
          <w:sz w:val="20"/>
          <w:szCs w:val="20"/>
        </w:rPr>
        <w:t>“ – Rangovas ir Užsakovas abu kartu.</w:t>
      </w:r>
    </w:p>
    <w:p w14:paraId="73E910DE" w14:textId="77777777" w:rsidR="00647214" w:rsidRPr="00420F68" w:rsidRDefault="00647214" w:rsidP="005668A4">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Techninio įvertinimo aktas – </w:t>
      </w:r>
      <w:r w:rsidRPr="00420F68">
        <w:rPr>
          <w:rFonts w:ascii="Arial" w:eastAsia="Arial" w:hAnsi="Arial" w:cs="Arial"/>
          <w:bCs/>
          <w:sz w:val="20"/>
          <w:szCs w:val="20"/>
        </w:rPr>
        <w:t>dokumentas, kuriuo nustatoma, kad Darbai ir/ar Paslaugos ar bet kuri jų dalis (Etapas), jei tokios dalys (Etapai) nustatomos Užsakyme, yra atlikti tinkamai arba nurodomi trūkumai ir neatitikimai bei tokių neatitikimų ar trūkumų šalinimo terminai bei sąlygos.</w:t>
      </w:r>
      <w:r w:rsidRPr="00420F68">
        <w:rPr>
          <w:rFonts w:ascii="Arial" w:eastAsia="Arial" w:hAnsi="Arial" w:cs="Arial"/>
          <w:b/>
          <w:bCs/>
          <w:sz w:val="20"/>
          <w:szCs w:val="20"/>
        </w:rPr>
        <w:t xml:space="preserve"> </w:t>
      </w:r>
    </w:p>
    <w:p w14:paraId="4F38F861"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 xml:space="preserve">Teikiamos medžiagos </w:t>
      </w:r>
      <w:r w:rsidRPr="00420F68">
        <w:rPr>
          <w:rFonts w:ascii="Arial" w:eastAsia="Arial" w:hAnsi="Arial" w:cs="Arial"/>
          <w:sz w:val="20"/>
          <w:szCs w:val="20"/>
        </w:rPr>
        <w:t>– Sutart</w:t>
      </w:r>
      <w:r w:rsidR="00C3489E" w:rsidRPr="00420F68">
        <w:rPr>
          <w:rFonts w:ascii="Arial" w:eastAsia="Arial" w:hAnsi="Arial" w:cs="Arial"/>
          <w:sz w:val="20"/>
          <w:szCs w:val="20"/>
        </w:rPr>
        <w:t>yje</w:t>
      </w:r>
      <w:r w:rsidRPr="00420F68">
        <w:rPr>
          <w:rFonts w:ascii="Arial" w:eastAsia="Arial" w:hAnsi="Arial" w:cs="Arial"/>
          <w:sz w:val="20"/>
          <w:szCs w:val="20"/>
        </w:rPr>
        <w:t xml:space="preserve"> detalizuotos ir išsamiai aprašytos Užsakovo teikiamos Rangovui įvairios medžiagos, įrenginiai ir kitos priemonės</w:t>
      </w:r>
      <w:r w:rsidR="009F3AE4" w:rsidRPr="00420F68">
        <w:rPr>
          <w:rFonts w:ascii="Arial" w:eastAsia="Arial" w:hAnsi="Arial" w:cs="Arial"/>
          <w:sz w:val="20"/>
          <w:szCs w:val="20"/>
        </w:rPr>
        <w:t>, prekės</w:t>
      </w:r>
      <w:r w:rsidRPr="00420F68">
        <w:rPr>
          <w:rFonts w:ascii="Arial" w:eastAsia="Arial" w:hAnsi="Arial" w:cs="Arial"/>
          <w:sz w:val="20"/>
          <w:szCs w:val="20"/>
        </w:rPr>
        <w:t xml:space="preserve"> Darbams atlikti.</w:t>
      </w:r>
    </w:p>
    <w:p w14:paraId="579D7216" w14:textId="77777777" w:rsidR="004A0967" w:rsidRPr="00420F68" w:rsidRDefault="00D73A51"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Informacinė sistema</w:t>
      </w:r>
      <w:r w:rsidR="004A0967" w:rsidRPr="00420F68">
        <w:rPr>
          <w:rFonts w:ascii="Arial" w:eastAsia="Arial" w:hAnsi="Arial" w:cs="Arial"/>
          <w:b/>
          <w:bCs/>
          <w:sz w:val="20"/>
          <w:szCs w:val="20"/>
        </w:rPr>
        <w:t xml:space="preserve"> </w:t>
      </w:r>
      <w:r w:rsidR="004A0967" w:rsidRPr="00420F68">
        <w:rPr>
          <w:rFonts w:ascii="Arial" w:eastAsia="Arial" w:hAnsi="Arial" w:cs="Arial"/>
          <w:sz w:val="20"/>
          <w:szCs w:val="20"/>
        </w:rPr>
        <w:t xml:space="preserve">– </w:t>
      </w:r>
      <w:r w:rsidR="004E5D0D" w:rsidRPr="00420F68">
        <w:rPr>
          <w:rFonts w:ascii="Arial" w:eastAsia="Arial" w:hAnsi="Arial" w:cs="Arial"/>
          <w:sz w:val="20"/>
          <w:szCs w:val="20"/>
        </w:rPr>
        <w:t xml:space="preserve">pagrindinė </w:t>
      </w:r>
      <w:r w:rsidR="004A0967" w:rsidRPr="00420F68">
        <w:rPr>
          <w:rFonts w:ascii="Arial" w:eastAsia="Arial" w:hAnsi="Arial" w:cs="Arial"/>
          <w:sz w:val="20"/>
          <w:szCs w:val="20"/>
        </w:rPr>
        <w:t>informacinė sistema</w:t>
      </w:r>
      <w:r w:rsidR="004E5D0D" w:rsidRPr="00420F68">
        <w:rPr>
          <w:rFonts w:ascii="Arial" w:eastAsia="Arial" w:hAnsi="Arial" w:cs="Arial"/>
          <w:sz w:val="20"/>
          <w:szCs w:val="20"/>
        </w:rPr>
        <w:t xml:space="preserve"> </w:t>
      </w:r>
      <w:r w:rsidRPr="00420F68">
        <w:rPr>
          <w:rFonts w:ascii="Arial" w:eastAsia="Arial" w:hAnsi="Arial" w:cs="Arial"/>
          <w:sz w:val="20"/>
          <w:szCs w:val="20"/>
        </w:rPr>
        <w:t xml:space="preserve">TIVIS </w:t>
      </w:r>
      <w:r w:rsidR="004E5D0D" w:rsidRPr="00420F68">
        <w:rPr>
          <w:rFonts w:ascii="Arial" w:eastAsia="Arial" w:hAnsi="Arial" w:cs="Arial"/>
          <w:sz w:val="20"/>
          <w:szCs w:val="20"/>
        </w:rPr>
        <w:t>(gali būti naudojama ir alternatyvi informacinė sistema)</w:t>
      </w:r>
      <w:r w:rsidR="004A0967" w:rsidRPr="00420F68">
        <w:rPr>
          <w:rFonts w:ascii="Arial" w:eastAsia="Arial" w:hAnsi="Arial" w:cs="Arial"/>
          <w:sz w:val="20"/>
          <w:szCs w:val="20"/>
        </w:rPr>
        <w:t xml:space="preserve">, kuria naudojantis Sutarties galiojimo ir vykdymo metu vyksta bendravimas tarp Šalių, pranešimų siuntimas, Užsakymų teikimas, sprendinių derinimas, informavimas apie Darbų vykdymo eigą, </w:t>
      </w:r>
      <w:r w:rsidR="000623D8" w:rsidRPr="00420F68">
        <w:rPr>
          <w:rFonts w:ascii="Arial" w:eastAsia="Arial" w:hAnsi="Arial" w:cs="Arial"/>
          <w:sz w:val="20"/>
          <w:szCs w:val="20"/>
        </w:rPr>
        <w:t>A</w:t>
      </w:r>
      <w:r w:rsidR="004A0967" w:rsidRPr="00420F68">
        <w:rPr>
          <w:rFonts w:ascii="Arial" w:eastAsia="Arial" w:hAnsi="Arial" w:cs="Arial"/>
          <w:sz w:val="20"/>
          <w:szCs w:val="20"/>
        </w:rPr>
        <w:t>tliktų darbų aktų teikimas, visos kitos su Sutarties objektu susijusios in</w:t>
      </w:r>
      <w:r w:rsidR="004F0F95" w:rsidRPr="00420F68">
        <w:rPr>
          <w:rFonts w:ascii="Arial" w:eastAsia="Arial" w:hAnsi="Arial" w:cs="Arial"/>
          <w:sz w:val="20"/>
          <w:szCs w:val="20"/>
        </w:rPr>
        <w:t>formacijos teikimas ir kt. I</w:t>
      </w:r>
      <w:r w:rsidR="004A0967" w:rsidRPr="00420F68">
        <w:rPr>
          <w:rFonts w:ascii="Arial" w:eastAsia="Arial" w:hAnsi="Arial" w:cs="Arial"/>
          <w:sz w:val="20"/>
          <w:szCs w:val="20"/>
        </w:rPr>
        <w:t>nformacinės sistemos sutrikimo atveju</w:t>
      </w:r>
      <w:r w:rsidR="004F0F95" w:rsidRPr="00420F68">
        <w:rPr>
          <w:rFonts w:ascii="Arial" w:eastAsia="Arial" w:hAnsi="Arial" w:cs="Arial"/>
          <w:sz w:val="20"/>
          <w:szCs w:val="20"/>
        </w:rPr>
        <w:t>,</w:t>
      </w:r>
      <w:r w:rsidR="004A0967" w:rsidRPr="00420F68">
        <w:rPr>
          <w:rFonts w:ascii="Arial" w:eastAsia="Arial" w:hAnsi="Arial" w:cs="Arial"/>
          <w:sz w:val="20"/>
          <w:szCs w:val="20"/>
        </w:rPr>
        <w:t xml:space="preserve"> informacija gali būti teikiama kitomis elektroninėmis priemonėmis</w:t>
      </w:r>
      <w:r w:rsidR="004E5D0D" w:rsidRPr="00420F68">
        <w:rPr>
          <w:rFonts w:ascii="Arial" w:eastAsia="Arial" w:hAnsi="Arial" w:cs="Arial"/>
          <w:sz w:val="20"/>
          <w:szCs w:val="20"/>
        </w:rPr>
        <w:t>, taip pat raštu ar esant tam tikroms aplinkybėms – žodžiu.</w:t>
      </w:r>
    </w:p>
    <w:p w14:paraId="4E2E8F75"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Užsakymas </w:t>
      </w:r>
      <w:r w:rsidR="00E233E2" w:rsidRPr="00420F68">
        <w:rPr>
          <w:rFonts w:ascii="Arial" w:eastAsia="Arial" w:hAnsi="Arial" w:cs="Arial"/>
          <w:sz w:val="20"/>
          <w:szCs w:val="20"/>
        </w:rPr>
        <w:t>–</w:t>
      </w:r>
      <w:r w:rsidRPr="00420F68">
        <w:rPr>
          <w:rFonts w:ascii="Arial" w:eastAsia="Arial" w:hAnsi="Arial" w:cs="Arial"/>
          <w:sz w:val="20"/>
          <w:szCs w:val="20"/>
        </w:rPr>
        <w:t xml:space="preserve"> </w:t>
      </w:r>
      <w:r w:rsidR="00390B69" w:rsidRPr="00420F68">
        <w:rPr>
          <w:rFonts w:ascii="Arial" w:eastAsia="Arial" w:hAnsi="Arial" w:cs="Arial"/>
          <w:sz w:val="20"/>
          <w:szCs w:val="20"/>
        </w:rPr>
        <w:t xml:space="preserve">Užsakovo Rangovui </w:t>
      </w:r>
      <w:r w:rsidR="00EA026F" w:rsidRPr="00420F68">
        <w:rPr>
          <w:rFonts w:ascii="Arial" w:eastAsia="Arial" w:hAnsi="Arial" w:cs="Arial"/>
          <w:sz w:val="20"/>
          <w:szCs w:val="20"/>
        </w:rPr>
        <w:t>tekstiniu pranešimu</w:t>
      </w:r>
      <w:r w:rsidR="006D4917" w:rsidRPr="00420F68">
        <w:rPr>
          <w:rFonts w:ascii="Arial" w:eastAsia="Arial" w:hAnsi="Arial" w:cs="Arial"/>
          <w:sz w:val="20"/>
          <w:szCs w:val="20"/>
        </w:rPr>
        <w:t xml:space="preserve">, elektroniniu paštu, ir/ar </w:t>
      </w:r>
      <w:r w:rsidR="001C142A" w:rsidRPr="00420F68">
        <w:rPr>
          <w:rFonts w:ascii="Arial" w:eastAsia="Arial" w:hAnsi="Arial" w:cs="Arial"/>
          <w:sz w:val="20"/>
          <w:szCs w:val="20"/>
        </w:rPr>
        <w:t xml:space="preserve">per </w:t>
      </w:r>
      <w:r w:rsidR="001672AE" w:rsidRPr="00420F68">
        <w:rPr>
          <w:rFonts w:ascii="Arial" w:eastAsia="Arial" w:hAnsi="Arial" w:cs="Arial"/>
          <w:sz w:val="20"/>
          <w:szCs w:val="20"/>
        </w:rPr>
        <w:t>Informacinę sistemą</w:t>
      </w:r>
      <w:r w:rsidR="00390B69" w:rsidRPr="00420F68">
        <w:rPr>
          <w:rFonts w:ascii="Arial" w:eastAsia="Arial" w:hAnsi="Arial" w:cs="Arial"/>
          <w:sz w:val="20"/>
          <w:szCs w:val="20"/>
        </w:rPr>
        <w:t xml:space="preserve"> pateikiama </w:t>
      </w:r>
      <w:r w:rsidR="006D4917" w:rsidRPr="00420F68">
        <w:rPr>
          <w:rFonts w:ascii="Arial" w:eastAsia="Arial" w:hAnsi="Arial" w:cs="Arial"/>
          <w:sz w:val="20"/>
          <w:szCs w:val="20"/>
        </w:rPr>
        <w:t>D</w:t>
      </w:r>
      <w:r w:rsidR="00390B69" w:rsidRPr="00420F68">
        <w:rPr>
          <w:rFonts w:ascii="Arial" w:eastAsia="Arial" w:hAnsi="Arial" w:cs="Arial"/>
          <w:sz w:val="20"/>
          <w:szCs w:val="20"/>
        </w:rPr>
        <w:t>arbų užduotis, o Sutartyje nurodytais atvejais – ir žodinis nurodymas</w:t>
      </w:r>
      <w:r w:rsidR="009047AE" w:rsidRPr="00420F68">
        <w:rPr>
          <w:rFonts w:ascii="Arial" w:eastAsia="Arial" w:hAnsi="Arial" w:cs="Arial"/>
          <w:sz w:val="20"/>
          <w:szCs w:val="20"/>
        </w:rPr>
        <w:t xml:space="preserve"> (telefonu)</w:t>
      </w:r>
      <w:r w:rsidR="00390B69" w:rsidRPr="00420F68">
        <w:rPr>
          <w:rFonts w:ascii="Arial" w:eastAsia="Arial" w:hAnsi="Arial" w:cs="Arial"/>
          <w:sz w:val="20"/>
          <w:szCs w:val="20"/>
        </w:rPr>
        <w:t>, pagal kurį Rangovas turi vykdyti Darbus</w:t>
      </w:r>
      <w:r w:rsidR="006D4917" w:rsidRPr="00420F68">
        <w:rPr>
          <w:rFonts w:ascii="Arial" w:eastAsia="Arial" w:hAnsi="Arial" w:cs="Arial"/>
          <w:sz w:val="20"/>
          <w:szCs w:val="20"/>
        </w:rPr>
        <w:t>,</w:t>
      </w:r>
      <w:r w:rsidR="00390B69" w:rsidRPr="00420F68">
        <w:rPr>
          <w:rFonts w:ascii="Arial" w:eastAsia="Arial" w:hAnsi="Arial" w:cs="Arial"/>
          <w:sz w:val="20"/>
          <w:szCs w:val="20"/>
        </w:rPr>
        <w:t xml:space="preserve"> ir</w:t>
      </w:r>
      <w:r w:rsidR="006D4917" w:rsidRPr="00420F68">
        <w:rPr>
          <w:rFonts w:ascii="Arial" w:eastAsia="Arial" w:hAnsi="Arial" w:cs="Arial"/>
          <w:sz w:val="20"/>
          <w:szCs w:val="20"/>
        </w:rPr>
        <w:t>,</w:t>
      </w:r>
      <w:r w:rsidR="00390B69" w:rsidRPr="00420F68">
        <w:rPr>
          <w:rFonts w:ascii="Arial" w:eastAsia="Arial" w:hAnsi="Arial" w:cs="Arial"/>
          <w:sz w:val="20"/>
          <w:szCs w:val="20"/>
        </w:rPr>
        <w:t xml:space="preserve"> kuriame nurodoma Užsakovo pavadinimas, Darbų</w:t>
      </w:r>
      <w:r w:rsidR="002B09B0" w:rsidRPr="00420F68">
        <w:rPr>
          <w:rFonts w:ascii="Arial" w:eastAsia="Arial" w:hAnsi="Arial" w:cs="Arial"/>
          <w:sz w:val="20"/>
          <w:szCs w:val="20"/>
        </w:rPr>
        <w:t xml:space="preserve"> apimtys (kai iš anksto žinomos)</w:t>
      </w:r>
      <w:r w:rsidR="00390B69" w:rsidRPr="00420F68">
        <w:rPr>
          <w:rFonts w:ascii="Arial" w:eastAsia="Arial" w:hAnsi="Arial" w:cs="Arial"/>
          <w:sz w:val="20"/>
          <w:szCs w:val="20"/>
        </w:rPr>
        <w:t>, Darbų vykdymo vieta ir terminas bei kita Užsakovo nuomone reikalinga informacija, susijusi su Darbų vykdymu.</w:t>
      </w:r>
      <w:r w:rsidR="004E5D0D" w:rsidRPr="00420F68">
        <w:rPr>
          <w:rFonts w:ascii="Arial" w:eastAsia="Arial" w:hAnsi="Arial" w:cs="Arial"/>
          <w:sz w:val="20"/>
          <w:szCs w:val="20"/>
        </w:rPr>
        <w:t xml:space="preserve"> Užsakymas </w:t>
      </w:r>
      <w:r w:rsidR="00333DF7" w:rsidRPr="00420F68">
        <w:rPr>
          <w:rFonts w:ascii="Arial" w:eastAsia="Arial" w:hAnsi="Arial" w:cs="Arial"/>
          <w:sz w:val="20"/>
          <w:szCs w:val="20"/>
        </w:rPr>
        <w:t xml:space="preserve">vykdomas </w:t>
      </w:r>
      <w:r w:rsidR="004E5D0D" w:rsidRPr="00420F68">
        <w:rPr>
          <w:rFonts w:ascii="Arial" w:eastAsia="Arial" w:hAnsi="Arial" w:cs="Arial"/>
          <w:sz w:val="20"/>
          <w:szCs w:val="20"/>
        </w:rPr>
        <w:t>paga</w:t>
      </w:r>
      <w:r w:rsidR="00AB5FA5" w:rsidRPr="00420F68">
        <w:rPr>
          <w:rFonts w:ascii="Arial" w:eastAsia="Arial" w:hAnsi="Arial" w:cs="Arial"/>
          <w:sz w:val="20"/>
          <w:szCs w:val="20"/>
        </w:rPr>
        <w:t>l Sutartyje nurodytus Įkainius. Jeigu reikiamų įkainių sutartyje nėra, įkainiai nustatomi pagal Rekomendacijas.</w:t>
      </w:r>
      <w:r w:rsidR="00390B69" w:rsidRPr="00420F68">
        <w:rPr>
          <w:rFonts w:ascii="Arial" w:eastAsia="Arial" w:hAnsi="Arial" w:cs="Arial"/>
          <w:sz w:val="20"/>
          <w:szCs w:val="20"/>
        </w:rPr>
        <w:t xml:space="preserve"> Raštiškas užsakymo dokumentas elektroniniu paštu gali būti pateikiamas išimties tvarka dėl </w:t>
      </w:r>
      <w:r w:rsidR="001672AE" w:rsidRPr="00420F68">
        <w:rPr>
          <w:rFonts w:ascii="Arial" w:eastAsia="Arial" w:hAnsi="Arial" w:cs="Arial"/>
          <w:sz w:val="20"/>
          <w:szCs w:val="20"/>
        </w:rPr>
        <w:t>I</w:t>
      </w:r>
      <w:r w:rsidR="00390B69" w:rsidRPr="00420F68">
        <w:rPr>
          <w:rFonts w:ascii="Arial" w:eastAsia="Arial" w:hAnsi="Arial" w:cs="Arial"/>
          <w:sz w:val="20"/>
          <w:szCs w:val="20"/>
        </w:rPr>
        <w:t xml:space="preserve">nformacinės sistemos sutrikimų. Užsakymo gavimo data laikoma </w:t>
      </w:r>
      <w:r w:rsidR="009047AE" w:rsidRPr="00420F68">
        <w:rPr>
          <w:rFonts w:ascii="Arial" w:eastAsia="Arial" w:hAnsi="Arial" w:cs="Arial"/>
          <w:sz w:val="20"/>
          <w:szCs w:val="20"/>
        </w:rPr>
        <w:t xml:space="preserve">tekstiniu pranešimu, </w:t>
      </w:r>
      <w:r w:rsidR="00390B69" w:rsidRPr="00420F68">
        <w:rPr>
          <w:rFonts w:ascii="Arial" w:eastAsia="Arial" w:hAnsi="Arial" w:cs="Arial"/>
          <w:sz w:val="20"/>
          <w:szCs w:val="20"/>
        </w:rPr>
        <w:t xml:space="preserve">elektroniniu paštu ar </w:t>
      </w:r>
      <w:r w:rsidR="00742426" w:rsidRPr="00420F68">
        <w:rPr>
          <w:rFonts w:ascii="Arial" w:eastAsia="Arial" w:hAnsi="Arial" w:cs="Arial"/>
          <w:sz w:val="20"/>
          <w:szCs w:val="20"/>
        </w:rPr>
        <w:t xml:space="preserve">per </w:t>
      </w:r>
      <w:r w:rsidR="001672AE" w:rsidRPr="00420F68">
        <w:rPr>
          <w:rFonts w:ascii="Arial" w:eastAsia="Arial" w:hAnsi="Arial" w:cs="Arial"/>
          <w:sz w:val="20"/>
          <w:szCs w:val="20"/>
        </w:rPr>
        <w:t>I</w:t>
      </w:r>
      <w:r w:rsidR="00742426" w:rsidRPr="00420F68">
        <w:rPr>
          <w:rFonts w:ascii="Arial" w:eastAsia="Arial" w:hAnsi="Arial" w:cs="Arial"/>
          <w:sz w:val="20"/>
          <w:szCs w:val="20"/>
        </w:rPr>
        <w:t>nformacinę sistemą</w:t>
      </w:r>
      <w:r w:rsidR="00390B69" w:rsidRPr="00420F68">
        <w:rPr>
          <w:rFonts w:ascii="Arial" w:eastAsia="Arial" w:hAnsi="Arial" w:cs="Arial"/>
          <w:sz w:val="20"/>
          <w:szCs w:val="20"/>
        </w:rPr>
        <w:t xml:space="preserve"> Užsakymo išsiuntimo data ir tikslus laikas, o Sutartyje nurodytais atvejais Rangovui duodant žodinį nurodymą</w:t>
      </w:r>
      <w:r w:rsidR="009047AE" w:rsidRPr="00420F68">
        <w:rPr>
          <w:rFonts w:ascii="Arial" w:eastAsia="Arial" w:hAnsi="Arial" w:cs="Arial"/>
          <w:sz w:val="20"/>
          <w:szCs w:val="20"/>
        </w:rPr>
        <w:t xml:space="preserve"> (telefonu)</w:t>
      </w:r>
      <w:r w:rsidR="00390B69" w:rsidRPr="00420F68">
        <w:rPr>
          <w:rFonts w:ascii="Arial" w:eastAsia="Arial" w:hAnsi="Arial" w:cs="Arial"/>
          <w:sz w:val="20"/>
          <w:szCs w:val="20"/>
        </w:rPr>
        <w:t xml:space="preserve"> – tokio veiksmo atlikimo momentas.</w:t>
      </w:r>
    </w:p>
    <w:p w14:paraId="6B4250B2" w14:textId="77777777" w:rsidR="002B5C2D" w:rsidRPr="00420F68" w:rsidRDefault="002B5C2D"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Užsakymo kaina </w:t>
      </w:r>
      <w:r w:rsidRPr="00420F68">
        <w:rPr>
          <w:rFonts w:ascii="Arial" w:eastAsia="Arial" w:hAnsi="Arial" w:cs="Arial"/>
          <w:sz w:val="20"/>
          <w:szCs w:val="20"/>
        </w:rPr>
        <w:t>– Užsakyme nurodytų Darbų Įkainių ir kiekių sandaugos suma (EUR be PVM), už kurią Rangovas atliks Darbus Sutartyje nustatytais terminais ir sąlygomis, įvertinus, kad Užsakovas ir Rangovas veikia dalykiškai, be prievartos ir nesaistomi kitų sandorių ir interesų.</w:t>
      </w:r>
      <w:r w:rsidR="00AB5FA5" w:rsidRPr="00420F68">
        <w:rPr>
          <w:rFonts w:ascii="Arial" w:eastAsia="Arial" w:hAnsi="Arial" w:cs="Arial"/>
          <w:sz w:val="20"/>
          <w:szCs w:val="20"/>
        </w:rPr>
        <w:t xml:space="preserve"> Esant poreikiui remiantis Rekomendacijomis į Užsakymo kainą gali būti įtraukti įkainiai, kurių nėra Sutartyje, </w:t>
      </w:r>
      <w:r w:rsidR="00F1001F" w:rsidRPr="00420F68">
        <w:rPr>
          <w:rFonts w:ascii="Arial" w:eastAsia="Arial" w:hAnsi="Arial" w:cs="Arial"/>
          <w:sz w:val="20"/>
          <w:szCs w:val="20"/>
        </w:rPr>
        <w:t>tuo atveju, kai</w:t>
      </w:r>
      <w:r w:rsidR="00AB5FA5" w:rsidRPr="00420F68">
        <w:rPr>
          <w:rFonts w:ascii="Arial" w:eastAsia="Arial" w:hAnsi="Arial" w:cs="Arial"/>
          <w:sz w:val="20"/>
          <w:szCs w:val="20"/>
        </w:rPr>
        <w:t xml:space="preserve"> Užsakovas juos patvirtina.</w:t>
      </w:r>
    </w:p>
    <w:p w14:paraId="6A1EAAA8" w14:textId="77777777" w:rsidR="008D38E0" w:rsidRPr="00420F68" w:rsidRDefault="008D38E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Užsakovas</w:t>
      </w:r>
      <w:r w:rsidR="00D1767B" w:rsidRPr="00420F68">
        <w:rPr>
          <w:rFonts w:ascii="Arial" w:eastAsia="Arial" w:hAnsi="Arial" w:cs="Arial"/>
          <w:b/>
          <w:bCs/>
          <w:sz w:val="20"/>
          <w:szCs w:val="20"/>
        </w:rPr>
        <w:t>/Bendrovė</w:t>
      </w:r>
      <w:r w:rsidRPr="00420F68">
        <w:rPr>
          <w:rFonts w:ascii="Arial" w:eastAsia="Arial" w:hAnsi="Arial" w:cs="Arial"/>
          <w:sz w:val="20"/>
          <w:szCs w:val="20"/>
        </w:rPr>
        <w:t xml:space="preserve"> – </w:t>
      </w:r>
      <w:r w:rsidR="00553EBC" w:rsidRPr="00420F68">
        <w:rPr>
          <w:rFonts w:ascii="Arial" w:eastAsia="Arial" w:hAnsi="Arial" w:cs="Arial"/>
          <w:sz w:val="20"/>
          <w:szCs w:val="20"/>
        </w:rPr>
        <w:t>AB „En</w:t>
      </w:r>
      <w:r w:rsidR="004F0F95" w:rsidRPr="00420F68">
        <w:rPr>
          <w:rFonts w:ascii="Arial" w:eastAsia="Arial" w:hAnsi="Arial" w:cs="Arial"/>
          <w:sz w:val="20"/>
          <w:szCs w:val="20"/>
        </w:rPr>
        <w:t>ergijos skirstymo operatorius“</w:t>
      </w:r>
      <w:r w:rsidRPr="00420F68">
        <w:rPr>
          <w:rFonts w:ascii="Arial" w:eastAsia="Arial" w:hAnsi="Arial" w:cs="Arial"/>
          <w:sz w:val="20"/>
          <w:szCs w:val="20"/>
        </w:rPr>
        <w:t xml:space="preserve">, pagal Lietuvos Respublikos įstatymus teisėtai įregistruota ir veikianti akcinė bendrovė, įmonės kodas </w:t>
      </w:r>
      <w:r w:rsidR="001A1471" w:rsidRPr="00420F68">
        <w:rPr>
          <w:rFonts w:ascii="Arial" w:eastAsia="Arial" w:hAnsi="Arial" w:cs="Arial"/>
          <w:sz w:val="20"/>
          <w:szCs w:val="20"/>
        </w:rPr>
        <w:t>304151376</w:t>
      </w:r>
      <w:r w:rsidRPr="00420F68">
        <w:rPr>
          <w:rFonts w:ascii="Arial" w:eastAsia="Arial" w:hAnsi="Arial" w:cs="Arial"/>
          <w:sz w:val="20"/>
          <w:szCs w:val="20"/>
        </w:rPr>
        <w:t xml:space="preserve">, PVM mokėtojo kodas </w:t>
      </w:r>
      <w:r w:rsidR="001A1471" w:rsidRPr="00420F68">
        <w:rPr>
          <w:rFonts w:ascii="Arial" w:eastAsia="Arial" w:hAnsi="Arial" w:cs="Arial"/>
          <w:sz w:val="20"/>
          <w:szCs w:val="20"/>
        </w:rPr>
        <w:t>LT100009860612</w:t>
      </w:r>
      <w:r w:rsidRPr="00420F68">
        <w:rPr>
          <w:rFonts w:ascii="Arial" w:eastAsia="Arial" w:hAnsi="Arial" w:cs="Arial"/>
          <w:sz w:val="20"/>
          <w:szCs w:val="20"/>
        </w:rPr>
        <w:t>, registruotos buveinės adresas Aguonų g. 2</w:t>
      </w:r>
      <w:r w:rsidR="00364E9F" w:rsidRPr="00420F68">
        <w:rPr>
          <w:rFonts w:ascii="Arial" w:eastAsia="Arial" w:hAnsi="Arial" w:cs="Arial"/>
          <w:sz w:val="20"/>
          <w:szCs w:val="20"/>
        </w:rPr>
        <w:t>4</w:t>
      </w:r>
      <w:r w:rsidRPr="00420F68">
        <w:rPr>
          <w:rFonts w:ascii="Arial" w:eastAsia="Arial" w:hAnsi="Arial" w:cs="Arial"/>
          <w:sz w:val="20"/>
          <w:szCs w:val="20"/>
        </w:rPr>
        <w:t>, LT-03212 Vilnius, Lietuvos Respublika, duomenys apie kurią kaupiami ir saugomi VĮ Registrų centras Vilniaus filiale.</w:t>
      </w:r>
    </w:p>
    <w:p w14:paraId="3585E1BF" w14:textId="77777777" w:rsidR="0034077D" w:rsidRPr="00420F68" w:rsidRDefault="008C07B5" w:rsidP="00D70EC0">
      <w:pPr>
        <w:pStyle w:val="ListParagraph"/>
        <w:numPr>
          <w:ilvl w:val="1"/>
          <w:numId w:val="1"/>
        </w:numPr>
        <w:tabs>
          <w:tab w:val="clear" w:pos="1346"/>
          <w:tab w:val="num" w:pos="1276"/>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Klientas</w:t>
      </w:r>
      <w:r w:rsidR="0034077D" w:rsidRPr="00420F68">
        <w:rPr>
          <w:rFonts w:ascii="Arial" w:eastAsia="Arial" w:hAnsi="Arial" w:cs="Arial"/>
          <w:sz w:val="20"/>
          <w:szCs w:val="20"/>
        </w:rPr>
        <w:t xml:space="preserve"> – privatus asmuo ar verslo subjektas, kuris naudojasi Užsakovo </w:t>
      </w:r>
      <w:r w:rsidR="00FA62FD" w:rsidRPr="00420F68">
        <w:rPr>
          <w:rFonts w:ascii="Arial" w:eastAsia="Arial" w:hAnsi="Arial" w:cs="Arial"/>
          <w:sz w:val="20"/>
          <w:szCs w:val="20"/>
        </w:rPr>
        <w:t>i</w:t>
      </w:r>
      <w:r w:rsidR="0034077D" w:rsidRPr="00420F68">
        <w:rPr>
          <w:rFonts w:ascii="Arial" w:eastAsia="Arial" w:hAnsi="Arial" w:cs="Arial"/>
          <w:sz w:val="20"/>
          <w:szCs w:val="20"/>
        </w:rPr>
        <w:t xml:space="preserve">nžineriniais tinklais </w:t>
      </w:r>
      <w:r w:rsidR="00FA62FD" w:rsidRPr="00420F68">
        <w:rPr>
          <w:rFonts w:ascii="Arial" w:eastAsia="Arial" w:hAnsi="Arial" w:cs="Arial"/>
          <w:sz w:val="20"/>
          <w:szCs w:val="20"/>
        </w:rPr>
        <w:t>ir</w:t>
      </w:r>
      <w:r w:rsidR="001C5F7F" w:rsidRPr="00420F68">
        <w:rPr>
          <w:rFonts w:ascii="Arial" w:eastAsia="Arial" w:hAnsi="Arial" w:cs="Arial"/>
          <w:sz w:val="20"/>
          <w:szCs w:val="20"/>
        </w:rPr>
        <w:t>/arba</w:t>
      </w:r>
      <w:r w:rsidR="0034077D" w:rsidRPr="00420F68">
        <w:rPr>
          <w:rFonts w:ascii="Arial" w:eastAsia="Arial" w:hAnsi="Arial" w:cs="Arial"/>
          <w:sz w:val="20"/>
          <w:szCs w:val="20"/>
        </w:rPr>
        <w:t xml:space="preserve"> užsakantis iš Užsakovo Darbus ir</w:t>
      </w:r>
      <w:r w:rsidR="00C3489E" w:rsidRPr="00420F68">
        <w:rPr>
          <w:rFonts w:ascii="Arial" w:eastAsia="Arial" w:hAnsi="Arial" w:cs="Arial"/>
          <w:sz w:val="20"/>
          <w:szCs w:val="20"/>
        </w:rPr>
        <w:t>/</w:t>
      </w:r>
      <w:r w:rsidR="0034077D" w:rsidRPr="00420F68">
        <w:rPr>
          <w:rFonts w:ascii="Arial" w:eastAsia="Arial" w:hAnsi="Arial" w:cs="Arial"/>
          <w:sz w:val="20"/>
          <w:szCs w:val="20"/>
        </w:rPr>
        <w:t>ar Paslaugas.</w:t>
      </w:r>
    </w:p>
    <w:p w14:paraId="6C3239BF" w14:textId="134FAF8C" w:rsidR="008D38E0" w:rsidRPr="00420F68" w:rsidRDefault="00677ABA"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VERT</w:t>
      </w:r>
      <w:r w:rsidRPr="00420F68">
        <w:rPr>
          <w:rFonts w:eastAsia="Arial" w:cstheme="minorHAnsi"/>
          <w:sz w:val="20"/>
          <w:szCs w:val="20"/>
        </w:rPr>
        <w:t xml:space="preserve"> – </w:t>
      </w:r>
      <w:r w:rsidRPr="00420F68">
        <w:rPr>
          <w:rFonts w:ascii="Arial" w:eastAsia="Arial" w:hAnsi="Arial" w:cs="Arial"/>
          <w:sz w:val="20"/>
          <w:szCs w:val="20"/>
        </w:rPr>
        <w:t>Valstybinė energetikos reguliavimo tarnyba.</w:t>
      </w:r>
    </w:p>
    <w:p w14:paraId="5DDE3AAA" w14:textId="77777777" w:rsidR="008D38E0" w:rsidRPr="00420F68" w:rsidRDefault="00DC366F"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lastRenderedPageBreak/>
        <w:t>PĮ</w:t>
      </w:r>
      <w:r w:rsidR="008D38E0" w:rsidRPr="00420F68">
        <w:rPr>
          <w:rFonts w:ascii="Arial" w:eastAsia="Arial" w:hAnsi="Arial" w:cs="Arial"/>
          <w:sz w:val="20"/>
          <w:szCs w:val="20"/>
        </w:rPr>
        <w:t xml:space="preserve"> – </w:t>
      </w:r>
      <w:r w:rsidRPr="00420F68">
        <w:rPr>
          <w:rFonts w:ascii="Arial" w:eastAsia="Arial" w:hAnsi="Arial" w:cs="Arial"/>
          <w:sz w:val="20"/>
          <w:szCs w:val="20"/>
        </w:rPr>
        <w:t>Lietuvos Respublikos pirkimų, atliekamų vandentvarkos, energetikos, transporto ar pašto paslaugų srities perkančiųjų subjektų, įstatymas</w:t>
      </w:r>
      <w:r w:rsidR="007B7C05" w:rsidRPr="00420F68">
        <w:rPr>
          <w:rFonts w:ascii="Arial" w:eastAsia="Arial" w:hAnsi="Arial" w:cs="Arial"/>
          <w:sz w:val="20"/>
          <w:szCs w:val="20"/>
        </w:rPr>
        <w:t>.</w:t>
      </w:r>
    </w:p>
    <w:p w14:paraId="5132433B" w14:textId="26F1AD21" w:rsidR="00770A31" w:rsidRPr="00420F68" w:rsidRDefault="00770A31"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VPĮ </w:t>
      </w:r>
      <w:r w:rsidRPr="00420F68">
        <w:rPr>
          <w:rFonts w:ascii="Arial" w:eastAsia="Arial" w:hAnsi="Arial" w:cs="Arial"/>
          <w:sz w:val="20"/>
          <w:szCs w:val="20"/>
        </w:rPr>
        <w:t>– Lietuvos Respublikos viešųjų pirkimų įstatymas.</w:t>
      </w:r>
    </w:p>
    <w:p w14:paraId="208BA162" w14:textId="77777777" w:rsidR="00D07662" w:rsidRPr="00420F68" w:rsidRDefault="00D07662" w:rsidP="006C7BDA">
      <w:pPr>
        <w:pStyle w:val="ListParagraph"/>
        <w:spacing w:after="0" w:line="240" w:lineRule="auto"/>
        <w:ind w:left="-28"/>
        <w:jc w:val="both"/>
        <w:rPr>
          <w:rFonts w:ascii="Arial" w:eastAsia="Arial" w:hAnsi="Arial" w:cs="Arial"/>
          <w:sz w:val="20"/>
          <w:szCs w:val="20"/>
        </w:rPr>
      </w:pPr>
    </w:p>
    <w:p w14:paraId="317D635A" w14:textId="77777777" w:rsidR="00DC5A19" w:rsidRPr="00420F68" w:rsidRDefault="00DC5A19" w:rsidP="00620946">
      <w:pPr>
        <w:tabs>
          <w:tab w:val="left" w:pos="567"/>
        </w:tabs>
        <w:spacing w:after="0" w:line="240" w:lineRule="auto"/>
        <w:ind w:hanging="709"/>
        <w:contextualSpacing/>
        <w:jc w:val="both"/>
        <w:rPr>
          <w:rFonts w:ascii="Arial" w:hAnsi="Arial" w:cs="Arial"/>
          <w:b/>
          <w:sz w:val="20"/>
          <w:szCs w:val="20"/>
        </w:rPr>
      </w:pPr>
    </w:p>
    <w:p w14:paraId="32593423" w14:textId="77777777" w:rsidR="00A762C4" w:rsidRPr="00420F68" w:rsidRDefault="00A762C4" w:rsidP="006C7BDA">
      <w:pPr>
        <w:pStyle w:val="ListParagraph"/>
        <w:numPr>
          <w:ilvl w:val="0"/>
          <w:numId w:val="1"/>
        </w:numPr>
        <w:tabs>
          <w:tab w:val="clear" w:pos="495"/>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 xml:space="preserve">BENDROSIOS NUOSTATOS </w:t>
      </w:r>
    </w:p>
    <w:p w14:paraId="2331DE49" w14:textId="77777777" w:rsidR="00A762C4" w:rsidRPr="00420F68" w:rsidRDefault="00A762C4" w:rsidP="00D70EC0">
      <w:pPr>
        <w:numPr>
          <w:ilvl w:val="1"/>
          <w:numId w:val="1"/>
        </w:numPr>
        <w:tabs>
          <w:tab w:val="clear" w:pos="1346"/>
          <w:tab w:val="num"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Ši Sutartis yra vientisas ir nedalomas dokumentas, kurį sudaro toliau išvardinti dokumentai. Sutarties aiškinimo ir taikymo tikslais nustatoma tokia Sutarties dokumentų prioriteto tvarka:</w:t>
      </w:r>
    </w:p>
    <w:p w14:paraId="4B295981"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Sutarti</w:t>
      </w:r>
      <w:r w:rsidR="00210509" w:rsidRPr="00420F68">
        <w:rPr>
          <w:rFonts w:ascii="Arial" w:eastAsia="Arial" w:hAnsi="Arial" w:cs="Arial"/>
          <w:sz w:val="20"/>
          <w:szCs w:val="20"/>
        </w:rPr>
        <w:t>s</w:t>
      </w:r>
      <w:r w:rsidR="006A598C" w:rsidRPr="00420F68">
        <w:rPr>
          <w:rFonts w:ascii="Arial" w:eastAsia="Arial" w:hAnsi="Arial" w:cs="Arial"/>
          <w:sz w:val="20"/>
          <w:szCs w:val="20"/>
        </w:rPr>
        <w:t xml:space="preserve"> (su priedais) ir techniniai reikalavimai, nurodyti Sutarties 7 skyriuje bei pirkimo procedūrų metu Užsakovo arba Perkančiosios organizacijos atlikti paaiškinimai ir patikslinimai (bei priedai, jei jie pridedami);</w:t>
      </w:r>
    </w:p>
    <w:p w14:paraId="0C5B928B"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Užsakovo ar Perkančiosios organizacijos Rangovui elekt</w:t>
      </w:r>
      <w:r w:rsidR="00893C7D" w:rsidRPr="00420F68">
        <w:rPr>
          <w:rFonts w:ascii="Arial" w:eastAsia="Arial" w:hAnsi="Arial" w:cs="Arial"/>
          <w:sz w:val="20"/>
          <w:szCs w:val="20"/>
        </w:rPr>
        <w:t>r</w:t>
      </w:r>
      <w:r w:rsidRPr="00420F68">
        <w:rPr>
          <w:rFonts w:ascii="Arial" w:eastAsia="Arial" w:hAnsi="Arial" w:cs="Arial"/>
          <w:sz w:val="20"/>
          <w:szCs w:val="20"/>
        </w:rPr>
        <w:t>oninėmis priemonėmis pateikiamas kvietimas sudaryti Sutartį;</w:t>
      </w:r>
    </w:p>
    <w:p w14:paraId="30118875"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Rangovo galutinis Pasiūlymas;</w:t>
      </w:r>
    </w:p>
    <w:p w14:paraId="2BACBF8E"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Šalių derybų protokolai, sudaryti vykdant pirkimo procedūras ir Rangovo patikslintas pasiūlymas (jei tokie dokumentai buvo sudaryti);</w:t>
      </w:r>
    </w:p>
    <w:p w14:paraId="1D3D7644"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Užsakovo arba Perkančiosios organizacijos </w:t>
      </w:r>
      <w:r w:rsidR="00961415" w:rsidRPr="00420F68">
        <w:rPr>
          <w:rFonts w:ascii="Arial" w:eastAsia="Arial" w:hAnsi="Arial" w:cs="Arial"/>
          <w:sz w:val="20"/>
          <w:szCs w:val="20"/>
        </w:rPr>
        <w:t xml:space="preserve">atlikti </w:t>
      </w:r>
      <w:r w:rsidRPr="00420F68">
        <w:rPr>
          <w:rFonts w:ascii="Arial" w:eastAsia="Arial" w:hAnsi="Arial" w:cs="Arial"/>
          <w:sz w:val="20"/>
          <w:szCs w:val="20"/>
        </w:rPr>
        <w:t xml:space="preserve">Pirkimo dokumentų </w:t>
      </w:r>
      <w:r w:rsidR="00961415" w:rsidRPr="00420F68">
        <w:rPr>
          <w:rFonts w:ascii="Arial" w:eastAsia="Arial" w:hAnsi="Arial" w:cs="Arial"/>
          <w:sz w:val="20"/>
          <w:szCs w:val="20"/>
        </w:rPr>
        <w:t xml:space="preserve">(sąlygų) </w:t>
      </w:r>
      <w:r w:rsidRPr="00420F68">
        <w:rPr>
          <w:rFonts w:ascii="Arial" w:eastAsia="Arial" w:hAnsi="Arial" w:cs="Arial"/>
          <w:sz w:val="20"/>
          <w:szCs w:val="20"/>
        </w:rPr>
        <w:t>paaiškinimai ir patikslinimai, jei tokie buvo pateikti;</w:t>
      </w:r>
    </w:p>
    <w:p w14:paraId="59EED3B6" w14:textId="77777777" w:rsidR="00A762C4" w:rsidRPr="00420F68" w:rsidRDefault="00B34A2F"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bookmarkStart w:id="0" w:name="_Ref339018765"/>
      <w:r w:rsidRPr="00420F68">
        <w:rPr>
          <w:rFonts w:ascii="Arial" w:eastAsia="Arial" w:hAnsi="Arial" w:cs="Arial"/>
          <w:sz w:val="20"/>
          <w:szCs w:val="20"/>
        </w:rPr>
        <w:t xml:space="preserve">Pirkimo </w:t>
      </w:r>
      <w:r w:rsidR="005448FD" w:rsidRPr="00420F68">
        <w:rPr>
          <w:rFonts w:ascii="Arial" w:eastAsia="Arial" w:hAnsi="Arial" w:cs="Arial"/>
          <w:sz w:val="20"/>
          <w:szCs w:val="20"/>
        </w:rPr>
        <w:t>dokumentai</w:t>
      </w:r>
      <w:r w:rsidR="00A762C4" w:rsidRPr="00420F68">
        <w:rPr>
          <w:rFonts w:ascii="Arial" w:eastAsia="Arial" w:hAnsi="Arial" w:cs="Arial"/>
          <w:sz w:val="20"/>
          <w:szCs w:val="20"/>
        </w:rPr>
        <w:t>;</w:t>
      </w:r>
      <w:bookmarkEnd w:id="0"/>
    </w:p>
    <w:p w14:paraId="3A3CD21F"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bookmarkStart w:id="1" w:name="_Ref323033713"/>
      <w:r w:rsidRPr="00420F68">
        <w:rPr>
          <w:rFonts w:ascii="Arial" w:eastAsia="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4A55C368"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bookmarkStart w:id="2" w:name="_Ref339018767"/>
      <w:r w:rsidRPr="00420F68">
        <w:rPr>
          <w:rFonts w:ascii="Arial" w:eastAsia="Arial" w:hAnsi="Arial" w:cs="Arial"/>
          <w:sz w:val="20"/>
          <w:szCs w:val="20"/>
        </w:rPr>
        <w:t>Rangovo pirminis Pasiūlymas;</w:t>
      </w:r>
      <w:bookmarkEnd w:id="2"/>
    </w:p>
    <w:p w14:paraId="573645F2" w14:textId="77777777" w:rsidR="00A762C4" w:rsidRPr="00420F68" w:rsidRDefault="00A762C4"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bookmarkStart w:id="3" w:name="_Ref339018791"/>
      <w:bookmarkStart w:id="4" w:name="_Ref323033718"/>
      <w:r w:rsidRPr="00420F68">
        <w:rPr>
          <w:rFonts w:ascii="Arial" w:eastAsia="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58263499" w14:textId="77777777" w:rsidR="00A762C4" w:rsidRPr="00420F68" w:rsidRDefault="00A762C4"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4"/>
      <w:r w:rsidRPr="00420F68">
        <w:rPr>
          <w:rFonts w:ascii="Arial" w:eastAsia="Arial" w:hAnsi="Arial" w:cs="Arial"/>
          <w:sz w:val="20"/>
          <w:szCs w:val="20"/>
        </w:rPr>
        <w:t>.</w:t>
      </w:r>
    </w:p>
    <w:p w14:paraId="4CBCA9B2" w14:textId="77777777" w:rsidR="00A762C4" w:rsidRPr="00420F68" w:rsidRDefault="00A762C4"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 xml:space="preserve">Jei šioje </w:t>
      </w:r>
      <w:r w:rsidR="00210509" w:rsidRPr="00420F68">
        <w:rPr>
          <w:rFonts w:ascii="Arial" w:eastAsia="Arial" w:hAnsi="Arial" w:cs="Arial"/>
          <w:sz w:val="20"/>
          <w:szCs w:val="20"/>
        </w:rPr>
        <w:t>Sutartyje</w:t>
      </w:r>
      <w:r w:rsidRPr="00420F68">
        <w:rPr>
          <w:rFonts w:ascii="Arial" w:eastAsia="Arial" w:hAnsi="Arial" w:cs="Arial"/>
          <w:sz w:val="20"/>
          <w:szCs w:val="20"/>
        </w:rPr>
        <w:t xml:space="preserve"> nenurodyta kitaip, žodžiai, vartojami vienaskaitos forma, taip pat reiškia ir daugiskaitą, vienos giminės žodžiai apima ir bet kurios kitos giminės atitinkamus žodžius, žodžiai, reiškiantys asmenį, apima ir juridinius, ir ne</w:t>
      </w:r>
      <w:r w:rsidR="00AD77EF" w:rsidRPr="00420F68">
        <w:rPr>
          <w:rFonts w:ascii="Arial" w:eastAsia="Arial" w:hAnsi="Arial" w:cs="Arial"/>
          <w:sz w:val="20"/>
          <w:szCs w:val="20"/>
        </w:rPr>
        <w:t xml:space="preserve"> </w:t>
      </w:r>
      <w:r w:rsidRPr="00420F68">
        <w:rPr>
          <w:rFonts w:ascii="Arial" w:eastAsia="Arial" w:hAnsi="Arial" w:cs="Arial"/>
          <w:sz w:val="20"/>
          <w:szCs w:val="20"/>
        </w:rPr>
        <w:t xml:space="preserve">juridinius asmenis, o nuoroda į visumą taip pat reiškia nuorodą ir į jos dalį, ir (kiekvienu konkrečiu atveju) atvirkščiai. </w:t>
      </w:r>
    </w:p>
    <w:p w14:paraId="7CC702E1" w14:textId="77777777" w:rsidR="00904DEB" w:rsidRPr="00420F68" w:rsidRDefault="00904DEB"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Jeigu šioje Sutartyje nenurodyta kitaip, Lietuvos Respublikos ir Užsakovo teisės aktų, tvarkų, aprašų ir kitų Sutartyje minimų dokumentų redakcijos taikomos tos, kurios galioja Užsakymo pateikimo momentu.</w:t>
      </w:r>
    </w:p>
    <w:p w14:paraId="79C65D2F" w14:textId="77777777" w:rsidR="00A762C4" w:rsidRPr="00420F68" w:rsidRDefault="00A762C4" w:rsidP="00620946">
      <w:pPr>
        <w:pStyle w:val="ListParagraph"/>
        <w:spacing w:after="0" w:line="240" w:lineRule="auto"/>
        <w:ind w:left="0" w:hanging="709"/>
        <w:jc w:val="both"/>
        <w:rPr>
          <w:rFonts w:ascii="Arial" w:hAnsi="Arial" w:cs="Arial"/>
          <w:b/>
          <w:sz w:val="20"/>
          <w:szCs w:val="20"/>
        </w:rPr>
      </w:pPr>
    </w:p>
    <w:p w14:paraId="49F1C032" w14:textId="77777777" w:rsidR="00F767BB" w:rsidRPr="00420F68" w:rsidRDefault="00FC0FA6" w:rsidP="006C7BDA">
      <w:pPr>
        <w:pStyle w:val="ListParagraph"/>
        <w:numPr>
          <w:ilvl w:val="0"/>
          <w:numId w:val="1"/>
        </w:numPr>
        <w:tabs>
          <w:tab w:val="clear" w:pos="495"/>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SUTARTIES OBJEKTAS</w:t>
      </w:r>
    </w:p>
    <w:p w14:paraId="5A671C33" w14:textId="77777777" w:rsidR="00693AE9" w:rsidRPr="00420F68" w:rsidRDefault="002B52F9"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Sutarties objektas nurodytas Sutarties priede</w:t>
      </w:r>
      <w:r w:rsidR="006E4455" w:rsidRPr="00420F68">
        <w:rPr>
          <w:rFonts w:ascii="Arial" w:eastAsia="Arial" w:hAnsi="Arial" w:cs="Arial"/>
          <w:sz w:val="20"/>
          <w:szCs w:val="20"/>
        </w:rPr>
        <w:t xml:space="preserve"> Nr. 9</w:t>
      </w:r>
      <w:r w:rsidR="00272188" w:rsidRPr="00420F68">
        <w:rPr>
          <w:rFonts w:ascii="Arial" w:eastAsia="Arial" w:hAnsi="Arial" w:cs="Arial"/>
          <w:sz w:val="20"/>
          <w:szCs w:val="20"/>
        </w:rPr>
        <w:t xml:space="preserve"> „</w:t>
      </w:r>
      <w:r w:rsidRPr="00420F68">
        <w:rPr>
          <w:rFonts w:ascii="Arial" w:eastAsia="Arial" w:hAnsi="Arial" w:cs="Arial"/>
          <w:sz w:val="20"/>
          <w:szCs w:val="20"/>
        </w:rPr>
        <w:t xml:space="preserve">Pasiūlymo </w:t>
      </w:r>
      <w:r w:rsidR="00267A29" w:rsidRPr="00420F68">
        <w:rPr>
          <w:rFonts w:ascii="Arial" w:eastAsia="Arial" w:hAnsi="Arial" w:cs="Arial"/>
          <w:sz w:val="20"/>
          <w:szCs w:val="20"/>
        </w:rPr>
        <w:t>forma</w:t>
      </w:r>
      <w:r w:rsidR="00272188" w:rsidRPr="00420F68">
        <w:rPr>
          <w:rFonts w:ascii="Arial" w:eastAsia="Arial" w:hAnsi="Arial" w:cs="Arial"/>
          <w:sz w:val="20"/>
          <w:szCs w:val="20"/>
        </w:rPr>
        <w:t>“</w:t>
      </w:r>
      <w:r w:rsidRPr="00420F68">
        <w:rPr>
          <w:rFonts w:ascii="Arial" w:eastAsia="Arial" w:hAnsi="Arial" w:cs="Arial"/>
          <w:sz w:val="20"/>
          <w:szCs w:val="20"/>
        </w:rPr>
        <w:t>.</w:t>
      </w:r>
    </w:p>
    <w:p w14:paraId="2132662A" w14:textId="64FDA163" w:rsidR="00804100" w:rsidRPr="00420F68" w:rsidRDefault="00804100"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b/>
          <w:bCs/>
          <w:sz w:val="20"/>
          <w:szCs w:val="20"/>
        </w:rPr>
      </w:pPr>
      <w:r w:rsidRPr="00420F68">
        <w:rPr>
          <w:rFonts w:ascii="Arial" w:eastAsia="Arial" w:hAnsi="Arial" w:cs="Arial"/>
          <w:bCs/>
          <w:sz w:val="20"/>
          <w:szCs w:val="20"/>
        </w:rPr>
        <w:t>Atvejais, kai pagal šią Sutartį užsakom</w:t>
      </w:r>
      <w:r w:rsidR="006B439F" w:rsidRPr="00420F68">
        <w:rPr>
          <w:rFonts w:ascii="Arial" w:eastAsia="Arial" w:hAnsi="Arial" w:cs="Arial"/>
          <w:bCs/>
          <w:sz w:val="20"/>
          <w:szCs w:val="20"/>
        </w:rPr>
        <w:t>i d</w:t>
      </w:r>
      <w:r w:rsidRPr="00420F68">
        <w:rPr>
          <w:rFonts w:ascii="Arial" w:eastAsia="Arial" w:hAnsi="Arial" w:cs="Arial"/>
          <w:bCs/>
          <w:sz w:val="20"/>
          <w:szCs w:val="20"/>
        </w:rPr>
        <w:t>arbai yra vykdomi Kliento užsakymu ir Klientas apmoka visą Kliento užsakyme pateiktų darbų sumą pats</w:t>
      </w:r>
      <w:r w:rsidR="006B439F" w:rsidRPr="00420F68">
        <w:rPr>
          <w:rFonts w:ascii="Arial" w:eastAsia="Arial" w:hAnsi="Arial" w:cs="Arial"/>
          <w:bCs/>
          <w:sz w:val="20"/>
          <w:szCs w:val="20"/>
        </w:rPr>
        <w:t xml:space="preserve"> bei pateikia prašymą, kad Klientui reikalingi darbai būtų įgyti atskiru viešuoju pirkimu</w:t>
      </w:r>
      <w:r w:rsidRPr="00420F68">
        <w:rPr>
          <w:rFonts w:ascii="Arial" w:eastAsia="Arial" w:hAnsi="Arial" w:cs="Arial"/>
          <w:bCs/>
          <w:sz w:val="20"/>
          <w:szCs w:val="20"/>
        </w:rPr>
        <w:t>, U</w:t>
      </w:r>
      <w:r w:rsidR="006B439F" w:rsidRPr="00420F68">
        <w:rPr>
          <w:rFonts w:ascii="Arial" w:eastAsia="Arial" w:hAnsi="Arial" w:cs="Arial"/>
          <w:bCs/>
          <w:sz w:val="20"/>
          <w:szCs w:val="20"/>
        </w:rPr>
        <w:t>žsakovas pasilieka teisę įgyti d</w:t>
      </w:r>
      <w:r w:rsidRPr="00420F68">
        <w:rPr>
          <w:rFonts w:ascii="Arial" w:eastAsia="Arial" w:hAnsi="Arial" w:cs="Arial"/>
          <w:bCs/>
          <w:sz w:val="20"/>
          <w:szCs w:val="20"/>
        </w:rPr>
        <w:t>arbus vykdydamas atskirą viešąjį pirkimą</w:t>
      </w:r>
      <w:r w:rsidR="006B439F" w:rsidRPr="00420F68">
        <w:rPr>
          <w:rFonts w:ascii="Arial" w:eastAsia="Arial" w:hAnsi="Arial" w:cs="Arial"/>
          <w:bCs/>
          <w:sz w:val="20"/>
          <w:szCs w:val="20"/>
        </w:rPr>
        <w:t>,</w:t>
      </w:r>
      <w:r w:rsidRPr="00420F68">
        <w:rPr>
          <w:rFonts w:ascii="Arial" w:eastAsia="Arial" w:hAnsi="Arial" w:cs="Arial"/>
          <w:bCs/>
          <w:sz w:val="20"/>
          <w:szCs w:val="20"/>
        </w:rPr>
        <w:t xml:space="preserve"> nepriklausomai nuo </w:t>
      </w:r>
      <w:r w:rsidR="006B439F" w:rsidRPr="00420F68">
        <w:rPr>
          <w:rFonts w:ascii="Arial" w:eastAsia="Arial" w:hAnsi="Arial" w:cs="Arial"/>
          <w:bCs/>
          <w:sz w:val="20"/>
          <w:szCs w:val="20"/>
        </w:rPr>
        <w:t xml:space="preserve">darbų </w:t>
      </w:r>
      <w:r w:rsidRPr="00420F68">
        <w:rPr>
          <w:rFonts w:ascii="Arial" w:eastAsia="Arial" w:hAnsi="Arial" w:cs="Arial"/>
          <w:bCs/>
          <w:sz w:val="20"/>
          <w:szCs w:val="20"/>
        </w:rPr>
        <w:t>vertės ar teritorijos</w:t>
      </w:r>
      <w:r w:rsidR="006B439F" w:rsidRPr="00420F68">
        <w:rPr>
          <w:rFonts w:ascii="Arial" w:eastAsia="Arial" w:hAnsi="Arial" w:cs="Arial"/>
          <w:bCs/>
          <w:sz w:val="20"/>
          <w:szCs w:val="20"/>
        </w:rPr>
        <w:t>, kurioje darbai turi būti atliekami</w:t>
      </w:r>
      <w:r w:rsidRPr="00420F68">
        <w:rPr>
          <w:rFonts w:ascii="Arial" w:eastAsia="Arial" w:hAnsi="Arial" w:cs="Arial"/>
          <w:bCs/>
          <w:sz w:val="20"/>
          <w:szCs w:val="20"/>
        </w:rPr>
        <w:t>.</w:t>
      </w:r>
    </w:p>
    <w:p w14:paraId="40B1A8CB" w14:textId="77777777" w:rsidR="0034077D" w:rsidRPr="00420F68" w:rsidRDefault="0034077D"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Vykdydamos šią Sutartį, Šalys vadovaujasi Pirkimo dokumentais, galiojančiomis inžinerinių tinklų įrengimo </w:t>
      </w:r>
      <w:r w:rsidR="002E6B91" w:rsidRPr="00420F68">
        <w:rPr>
          <w:rFonts w:ascii="Arial" w:eastAsia="Arial" w:hAnsi="Arial" w:cs="Arial"/>
          <w:sz w:val="20"/>
          <w:szCs w:val="20"/>
        </w:rPr>
        <w:t>bei eksploatavimo</w:t>
      </w:r>
      <w:r w:rsidRPr="00420F68">
        <w:rPr>
          <w:rFonts w:ascii="Arial" w:eastAsia="Arial" w:hAnsi="Arial" w:cs="Arial"/>
          <w:sz w:val="20"/>
          <w:szCs w:val="20"/>
        </w:rPr>
        <w:t xml:space="preserve"> taisyklėmis</w:t>
      </w:r>
      <w:r w:rsidR="006E4455" w:rsidRPr="00420F68">
        <w:rPr>
          <w:rFonts w:ascii="Arial" w:eastAsia="Arial" w:hAnsi="Arial" w:cs="Arial"/>
          <w:sz w:val="20"/>
          <w:szCs w:val="20"/>
        </w:rPr>
        <w:t xml:space="preserve"> </w:t>
      </w:r>
      <w:r w:rsidRPr="00420F68">
        <w:rPr>
          <w:rFonts w:ascii="Arial" w:eastAsia="Arial" w:hAnsi="Arial" w:cs="Arial"/>
          <w:sz w:val="20"/>
          <w:szCs w:val="20"/>
        </w:rPr>
        <w:t>ir kitais Lietuvos Respublikos teisės aktais bei šios Sutarties sąlygomis.</w:t>
      </w:r>
    </w:p>
    <w:p w14:paraId="7AA54C88" w14:textId="77777777" w:rsidR="00F767BB" w:rsidRPr="00420F68" w:rsidRDefault="00F767BB" w:rsidP="00620946">
      <w:pPr>
        <w:spacing w:after="0" w:line="240" w:lineRule="auto"/>
        <w:ind w:hanging="709"/>
        <w:contextualSpacing/>
        <w:jc w:val="both"/>
        <w:rPr>
          <w:rFonts w:ascii="Arial" w:hAnsi="Arial" w:cs="Arial"/>
          <w:sz w:val="20"/>
          <w:szCs w:val="20"/>
        </w:rPr>
      </w:pPr>
    </w:p>
    <w:p w14:paraId="327606FA" w14:textId="77777777" w:rsidR="00F17AF5" w:rsidRPr="00420F68" w:rsidRDefault="00FC0FA6" w:rsidP="006C7BDA">
      <w:pPr>
        <w:pStyle w:val="ListParagraph"/>
        <w:numPr>
          <w:ilvl w:val="0"/>
          <w:numId w:val="1"/>
        </w:numPr>
        <w:tabs>
          <w:tab w:val="clear" w:pos="495"/>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DARBŲ APIMTYS</w:t>
      </w:r>
      <w:r w:rsidR="003F0718" w:rsidRPr="00420F68">
        <w:rPr>
          <w:rFonts w:ascii="Arial" w:eastAsia="Arial" w:hAnsi="Arial" w:cs="Arial"/>
          <w:b/>
          <w:bCs/>
          <w:sz w:val="20"/>
          <w:szCs w:val="20"/>
        </w:rPr>
        <w:t>,</w:t>
      </w:r>
      <w:r w:rsidRPr="00420F68">
        <w:rPr>
          <w:rFonts w:ascii="Arial" w:eastAsia="Arial" w:hAnsi="Arial" w:cs="Arial"/>
          <w:b/>
          <w:bCs/>
          <w:sz w:val="20"/>
          <w:szCs w:val="20"/>
        </w:rPr>
        <w:t xml:space="preserve"> ĮKAINIAI</w:t>
      </w:r>
      <w:r w:rsidR="003F0718" w:rsidRPr="00420F68">
        <w:rPr>
          <w:rFonts w:ascii="Arial" w:eastAsia="Arial" w:hAnsi="Arial" w:cs="Arial"/>
          <w:b/>
          <w:bCs/>
          <w:sz w:val="20"/>
          <w:szCs w:val="20"/>
        </w:rPr>
        <w:t xml:space="preserve"> IR SUTARTIES KAINA</w:t>
      </w:r>
    </w:p>
    <w:p w14:paraId="74F66B2D" w14:textId="77777777" w:rsidR="00693AE9" w:rsidRPr="00420F68" w:rsidRDefault="00E959D7"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Bendra</w:t>
      </w:r>
      <w:r w:rsidR="00693AE9" w:rsidRPr="00420F68">
        <w:rPr>
          <w:rFonts w:ascii="Arial" w:eastAsia="Arial" w:hAnsi="Arial" w:cs="Arial"/>
          <w:sz w:val="20"/>
          <w:szCs w:val="20"/>
        </w:rPr>
        <w:t xml:space="preserve"> </w:t>
      </w:r>
      <w:r w:rsidRPr="00420F68">
        <w:rPr>
          <w:rFonts w:ascii="Arial" w:eastAsia="Arial" w:hAnsi="Arial" w:cs="Arial"/>
          <w:sz w:val="20"/>
          <w:szCs w:val="20"/>
        </w:rPr>
        <w:t xml:space="preserve">Sutarties </w:t>
      </w:r>
      <w:r w:rsidR="00693AE9" w:rsidRPr="00420F68">
        <w:rPr>
          <w:rFonts w:ascii="Arial" w:eastAsia="Arial" w:hAnsi="Arial" w:cs="Arial"/>
          <w:sz w:val="20"/>
          <w:szCs w:val="20"/>
        </w:rPr>
        <w:t>kaina</w:t>
      </w:r>
      <w:r w:rsidR="005B7A2D" w:rsidRPr="00420F68">
        <w:rPr>
          <w:rFonts w:ascii="Arial" w:eastAsia="Arial" w:hAnsi="Arial" w:cs="Arial"/>
          <w:sz w:val="20"/>
          <w:szCs w:val="20"/>
        </w:rPr>
        <w:t xml:space="preserve"> nurodyta</w:t>
      </w:r>
      <w:r w:rsidR="002B52F9" w:rsidRPr="00420F68">
        <w:rPr>
          <w:rFonts w:ascii="Arial" w:eastAsia="Arial" w:hAnsi="Arial" w:cs="Arial"/>
          <w:sz w:val="20"/>
          <w:szCs w:val="20"/>
        </w:rPr>
        <w:t xml:space="preserve"> Sutarties priede</w:t>
      </w:r>
      <w:r w:rsidR="006E4455" w:rsidRPr="00420F68">
        <w:rPr>
          <w:rFonts w:ascii="Arial" w:eastAsia="Arial" w:hAnsi="Arial" w:cs="Arial"/>
          <w:sz w:val="20"/>
          <w:szCs w:val="20"/>
        </w:rPr>
        <w:t xml:space="preserve"> Nr. 9</w:t>
      </w:r>
      <w:r w:rsidR="0056524C" w:rsidRPr="00420F68">
        <w:rPr>
          <w:rFonts w:ascii="Arial" w:eastAsia="Arial" w:hAnsi="Arial" w:cs="Arial"/>
          <w:sz w:val="20"/>
          <w:szCs w:val="20"/>
        </w:rPr>
        <w:t xml:space="preserve"> </w:t>
      </w:r>
      <w:r w:rsidR="001672AE" w:rsidRPr="00420F68">
        <w:rPr>
          <w:rFonts w:ascii="Arial" w:eastAsia="Arial" w:hAnsi="Arial" w:cs="Arial"/>
          <w:sz w:val="20"/>
          <w:szCs w:val="20"/>
        </w:rPr>
        <w:t>„</w:t>
      </w:r>
      <w:r w:rsidR="00267A29" w:rsidRPr="00420F68">
        <w:rPr>
          <w:rFonts w:ascii="Arial" w:eastAsia="Arial" w:hAnsi="Arial" w:cs="Arial"/>
          <w:sz w:val="20"/>
          <w:szCs w:val="20"/>
        </w:rPr>
        <w:t>Pasiūlymo forma</w:t>
      </w:r>
      <w:r w:rsidR="001672AE" w:rsidRPr="00420F68">
        <w:rPr>
          <w:rFonts w:ascii="Arial" w:eastAsia="Arial" w:hAnsi="Arial" w:cs="Arial"/>
          <w:sz w:val="20"/>
          <w:szCs w:val="20"/>
        </w:rPr>
        <w:t>“</w:t>
      </w:r>
      <w:r w:rsidR="002B52F9" w:rsidRPr="00420F68">
        <w:rPr>
          <w:rFonts w:ascii="Arial" w:eastAsia="Arial" w:hAnsi="Arial" w:cs="Arial"/>
          <w:sz w:val="20"/>
          <w:szCs w:val="20"/>
        </w:rPr>
        <w:t>.</w:t>
      </w:r>
      <w:r w:rsidR="002B52F9" w:rsidRPr="00420F68" w:rsidDel="002B52F9">
        <w:rPr>
          <w:rFonts w:ascii="Arial" w:eastAsia="Arial" w:hAnsi="Arial" w:cs="Arial"/>
          <w:sz w:val="20"/>
          <w:szCs w:val="20"/>
        </w:rPr>
        <w:t xml:space="preserve"> </w:t>
      </w:r>
    </w:p>
    <w:p w14:paraId="2C7A8CB1" w14:textId="2602417B" w:rsidR="00663518" w:rsidRPr="00BE5551" w:rsidRDefault="00722CAA"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color w:val="000000" w:themeColor="text1"/>
          <w:sz w:val="20"/>
          <w:szCs w:val="20"/>
        </w:rPr>
      </w:pPr>
      <w:r w:rsidRPr="00420F68">
        <w:rPr>
          <w:rFonts w:ascii="Arial" w:eastAsia="Arial" w:hAnsi="Arial" w:cs="Arial"/>
          <w:sz w:val="20"/>
          <w:szCs w:val="20"/>
        </w:rPr>
        <w:t>Užsakyme nurodyta Darbų vertė negali viršyti 50 000</w:t>
      </w:r>
      <w:r w:rsidR="008D37B1" w:rsidRPr="00420F68">
        <w:rPr>
          <w:rFonts w:ascii="Arial" w:eastAsia="Arial" w:hAnsi="Arial" w:cs="Arial"/>
          <w:sz w:val="20"/>
          <w:szCs w:val="20"/>
        </w:rPr>
        <w:t xml:space="preserve">,00 (penkiasdešimt tūkstančių eurų, 00 </w:t>
      </w:r>
      <w:r w:rsidR="00647214" w:rsidRPr="00420F68">
        <w:rPr>
          <w:rFonts w:ascii="Arial" w:eastAsia="Arial" w:hAnsi="Arial" w:cs="Arial"/>
          <w:sz w:val="20"/>
          <w:szCs w:val="20"/>
        </w:rPr>
        <w:t>ct</w:t>
      </w:r>
      <w:r w:rsidR="008D37B1" w:rsidRPr="00420F68">
        <w:rPr>
          <w:rFonts w:ascii="Arial" w:eastAsia="Arial" w:hAnsi="Arial" w:cs="Arial"/>
          <w:sz w:val="20"/>
          <w:szCs w:val="20"/>
        </w:rPr>
        <w:t>)</w:t>
      </w:r>
      <w:r w:rsidRPr="00420F68">
        <w:rPr>
          <w:rFonts w:ascii="Arial" w:eastAsia="Arial" w:hAnsi="Arial" w:cs="Arial"/>
          <w:sz w:val="20"/>
          <w:szCs w:val="20"/>
        </w:rPr>
        <w:t xml:space="preserve"> be PVM,</w:t>
      </w:r>
      <w:r w:rsidR="00663518" w:rsidRPr="00420F68">
        <w:rPr>
          <w:rFonts w:ascii="Arial" w:eastAsia="Arial" w:hAnsi="Arial" w:cs="Arial"/>
          <w:sz w:val="20"/>
          <w:szCs w:val="20"/>
        </w:rPr>
        <w:t xml:space="preserve"> </w:t>
      </w:r>
      <w:r w:rsidR="00663518" w:rsidRPr="00BE5551">
        <w:rPr>
          <w:rFonts w:ascii="Arial" w:eastAsia="Arial" w:hAnsi="Arial" w:cs="Arial"/>
          <w:color w:val="000000" w:themeColor="text1"/>
          <w:sz w:val="20"/>
          <w:szCs w:val="20"/>
        </w:rPr>
        <w:t>neįskaičiuojant</w:t>
      </w:r>
      <w:r w:rsidR="008D37B1" w:rsidRPr="00BE5551">
        <w:rPr>
          <w:rFonts w:ascii="Arial" w:eastAsia="Arial" w:hAnsi="Arial" w:cs="Arial"/>
          <w:color w:val="000000" w:themeColor="text1"/>
          <w:sz w:val="20"/>
          <w:szCs w:val="20"/>
        </w:rPr>
        <w:t xml:space="preserve"> Teikiamų</w:t>
      </w:r>
      <w:r w:rsidR="00663518" w:rsidRPr="00BE5551">
        <w:rPr>
          <w:rFonts w:ascii="Arial" w:eastAsia="Arial" w:hAnsi="Arial" w:cs="Arial"/>
          <w:color w:val="000000" w:themeColor="text1"/>
          <w:sz w:val="20"/>
          <w:szCs w:val="20"/>
        </w:rPr>
        <w:t xml:space="preserve"> medžiagų vertės</w:t>
      </w:r>
      <w:r w:rsidR="00A17B33" w:rsidRPr="00BE5551">
        <w:rPr>
          <w:rFonts w:ascii="Arial" w:eastAsia="Arial" w:hAnsi="Arial" w:cs="Arial"/>
          <w:color w:val="000000" w:themeColor="text1"/>
          <w:sz w:val="20"/>
          <w:szCs w:val="20"/>
        </w:rPr>
        <w:t xml:space="preserve"> ir nevertinant Rangovui parduodamų grįžtamųjų medžiagų</w:t>
      </w:r>
      <w:r w:rsidR="00636CE3" w:rsidRPr="00BE5551">
        <w:rPr>
          <w:rFonts w:ascii="Arial" w:eastAsia="Arial" w:hAnsi="Arial" w:cs="Arial"/>
          <w:color w:val="000000" w:themeColor="text1"/>
          <w:sz w:val="20"/>
          <w:szCs w:val="20"/>
        </w:rPr>
        <w:t xml:space="preserve"> vertės</w:t>
      </w:r>
      <w:r w:rsidR="00663518" w:rsidRPr="00BE5551">
        <w:rPr>
          <w:rFonts w:ascii="Arial" w:eastAsia="Arial" w:hAnsi="Arial" w:cs="Arial"/>
          <w:color w:val="000000" w:themeColor="text1"/>
          <w:sz w:val="20"/>
          <w:szCs w:val="20"/>
        </w:rPr>
        <w:t>.</w:t>
      </w:r>
    </w:p>
    <w:p w14:paraId="74743924" w14:textId="77777777" w:rsidR="00693AE9" w:rsidRPr="00BE5551" w:rsidRDefault="00693AE9"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color w:val="000000" w:themeColor="text1"/>
          <w:sz w:val="20"/>
          <w:szCs w:val="20"/>
        </w:rPr>
      </w:pPr>
      <w:r w:rsidRPr="00BE5551">
        <w:rPr>
          <w:rFonts w:ascii="Arial" w:eastAsia="Arial" w:hAnsi="Arial" w:cs="Arial"/>
          <w:color w:val="000000" w:themeColor="text1"/>
          <w:sz w:val="20"/>
          <w:szCs w:val="20"/>
        </w:rPr>
        <w:t>Vadovaujantis Viešųjų pirkimų tarnybos direktoriaus patvirtinta Kainodaros taisyklių nustatymo metodika, taikom</w:t>
      </w:r>
      <w:r w:rsidR="000E52C5" w:rsidRPr="00BE5551">
        <w:rPr>
          <w:rFonts w:ascii="Arial" w:eastAsia="Arial" w:hAnsi="Arial" w:cs="Arial"/>
          <w:color w:val="000000" w:themeColor="text1"/>
          <w:sz w:val="20"/>
          <w:szCs w:val="20"/>
        </w:rPr>
        <w:t>i</w:t>
      </w:r>
      <w:r w:rsidRPr="00BE5551">
        <w:rPr>
          <w:rFonts w:ascii="Arial" w:eastAsia="Arial" w:hAnsi="Arial" w:cs="Arial"/>
          <w:color w:val="000000" w:themeColor="text1"/>
          <w:sz w:val="20"/>
          <w:szCs w:val="20"/>
        </w:rPr>
        <w:t xml:space="preserve"> kainos apskaičiavimo būda</w:t>
      </w:r>
      <w:r w:rsidR="000E52C5" w:rsidRPr="00BE5551">
        <w:rPr>
          <w:rFonts w:ascii="Arial" w:eastAsia="Arial" w:hAnsi="Arial" w:cs="Arial"/>
          <w:color w:val="000000" w:themeColor="text1"/>
          <w:sz w:val="20"/>
          <w:szCs w:val="20"/>
        </w:rPr>
        <w:t>i</w:t>
      </w:r>
      <w:r w:rsidRPr="00BE5551">
        <w:rPr>
          <w:rFonts w:ascii="Arial" w:eastAsia="Arial" w:hAnsi="Arial" w:cs="Arial"/>
          <w:color w:val="000000" w:themeColor="text1"/>
          <w:sz w:val="20"/>
          <w:szCs w:val="20"/>
        </w:rPr>
        <w:t xml:space="preserve"> – fiksuoto </w:t>
      </w:r>
      <w:r w:rsidR="00F1001F" w:rsidRPr="00BE5551">
        <w:rPr>
          <w:rFonts w:ascii="Arial" w:eastAsia="Arial" w:hAnsi="Arial" w:cs="Arial"/>
          <w:color w:val="000000" w:themeColor="text1"/>
          <w:sz w:val="20"/>
          <w:szCs w:val="20"/>
        </w:rPr>
        <w:t>į</w:t>
      </w:r>
      <w:r w:rsidRPr="00BE5551">
        <w:rPr>
          <w:rFonts w:ascii="Arial" w:eastAsia="Arial" w:hAnsi="Arial" w:cs="Arial"/>
          <w:color w:val="000000" w:themeColor="text1"/>
          <w:sz w:val="20"/>
          <w:szCs w:val="20"/>
        </w:rPr>
        <w:t>kain</w:t>
      </w:r>
      <w:r w:rsidR="00F1001F" w:rsidRPr="00BE5551">
        <w:rPr>
          <w:rFonts w:ascii="Arial" w:eastAsia="Arial" w:hAnsi="Arial" w:cs="Arial"/>
          <w:color w:val="000000" w:themeColor="text1"/>
          <w:sz w:val="20"/>
          <w:szCs w:val="20"/>
        </w:rPr>
        <w:t>io</w:t>
      </w:r>
      <w:r w:rsidRPr="00BE5551">
        <w:rPr>
          <w:rFonts w:ascii="Arial" w:eastAsia="Arial" w:hAnsi="Arial" w:cs="Arial"/>
          <w:color w:val="000000" w:themeColor="text1"/>
          <w:sz w:val="20"/>
          <w:szCs w:val="20"/>
        </w:rPr>
        <w:t xml:space="preserve"> su peržiūra</w:t>
      </w:r>
      <w:r w:rsidR="000E52C5" w:rsidRPr="00BE5551">
        <w:rPr>
          <w:rFonts w:ascii="Arial" w:eastAsia="Arial" w:hAnsi="Arial" w:cs="Arial"/>
          <w:color w:val="000000" w:themeColor="text1"/>
          <w:sz w:val="20"/>
          <w:szCs w:val="20"/>
        </w:rPr>
        <w:t xml:space="preserve"> (p</w:t>
      </w:r>
      <w:r w:rsidR="002B52F9" w:rsidRPr="00BE5551">
        <w:rPr>
          <w:rFonts w:ascii="Arial" w:eastAsia="Arial" w:hAnsi="Arial" w:cs="Arial"/>
          <w:color w:val="000000" w:themeColor="text1"/>
          <w:sz w:val="20"/>
          <w:szCs w:val="20"/>
        </w:rPr>
        <w:t>eržiūros sąlygos nurodytos Sutarties priede</w:t>
      </w:r>
      <w:r w:rsidR="006E4455" w:rsidRPr="00BE5551">
        <w:rPr>
          <w:rFonts w:ascii="Arial" w:eastAsia="Arial" w:hAnsi="Arial" w:cs="Arial"/>
          <w:color w:val="000000" w:themeColor="text1"/>
          <w:sz w:val="20"/>
          <w:szCs w:val="20"/>
        </w:rPr>
        <w:t xml:space="preserve"> Nr. 2</w:t>
      </w:r>
      <w:r w:rsidR="00E30515" w:rsidRPr="00BE5551">
        <w:rPr>
          <w:rFonts w:ascii="Arial" w:eastAsia="Arial" w:hAnsi="Arial" w:cs="Arial"/>
          <w:color w:val="000000" w:themeColor="text1"/>
          <w:sz w:val="20"/>
          <w:szCs w:val="20"/>
        </w:rPr>
        <w:t xml:space="preserve"> </w:t>
      </w:r>
      <w:r w:rsidR="001672AE" w:rsidRPr="00BE5551">
        <w:rPr>
          <w:rFonts w:ascii="Arial" w:eastAsia="Arial" w:hAnsi="Arial" w:cs="Arial"/>
          <w:color w:val="000000" w:themeColor="text1"/>
          <w:sz w:val="20"/>
          <w:szCs w:val="20"/>
        </w:rPr>
        <w:t>„</w:t>
      </w:r>
      <w:r w:rsidR="00E24D1A" w:rsidRPr="00BE5551">
        <w:rPr>
          <w:rFonts w:ascii="Arial" w:eastAsia="Arial" w:hAnsi="Arial" w:cs="Arial"/>
          <w:color w:val="000000" w:themeColor="text1"/>
          <w:sz w:val="20"/>
          <w:szCs w:val="20"/>
        </w:rPr>
        <w:t>Įkainių perskaičiavimo sąlygos</w:t>
      </w:r>
      <w:r w:rsidR="001672AE" w:rsidRPr="00BE5551">
        <w:rPr>
          <w:rFonts w:ascii="Arial" w:eastAsia="Arial" w:hAnsi="Arial" w:cs="Arial"/>
          <w:color w:val="000000" w:themeColor="text1"/>
          <w:sz w:val="20"/>
          <w:szCs w:val="20"/>
        </w:rPr>
        <w:t>“</w:t>
      </w:r>
      <w:r w:rsidR="000E52C5" w:rsidRPr="00BE5551">
        <w:rPr>
          <w:rFonts w:ascii="Arial" w:eastAsia="Arial" w:hAnsi="Arial" w:cs="Arial"/>
          <w:color w:val="000000" w:themeColor="text1"/>
          <w:sz w:val="20"/>
          <w:szCs w:val="20"/>
        </w:rPr>
        <w:t>) ir tiesioginių išlaidų kompensavimas (Sutarties 5 skyrius).</w:t>
      </w:r>
    </w:p>
    <w:p w14:paraId="29C107ED" w14:textId="3E302EB1" w:rsidR="005C547F" w:rsidRPr="00BE5551" w:rsidRDefault="00D1302E"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i/>
          <w:iCs/>
          <w:color w:val="000000" w:themeColor="text1"/>
          <w:sz w:val="20"/>
          <w:szCs w:val="20"/>
          <w:u w:val="single"/>
        </w:rPr>
      </w:pPr>
      <w:r w:rsidRPr="00BE5551">
        <w:rPr>
          <w:rFonts w:ascii="Arial" w:eastAsia="Arial" w:hAnsi="Arial" w:cs="Arial"/>
          <w:color w:val="000000" w:themeColor="text1"/>
          <w:sz w:val="20"/>
          <w:szCs w:val="20"/>
        </w:rPr>
        <w:t xml:space="preserve">Darbai perkami pagal Užsakovo poreikį, išreikštą Rangovui teikiamuose atskiruose Užsakymuose. </w:t>
      </w:r>
      <w:r w:rsidR="006029BB" w:rsidRPr="00BE5551">
        <w:rPr>
          <w:rFonts w:ascii="Arial" w:eastAsia="Arial" w:hAnsi="Arial" w:cs="Arial"/>
          <w:color w:val="000000" w:themeColor="text1"/>
          <w:sz w:val="20"/>
          <w:szCs w:val="20"/>
        </w:rPr>
        <w:t>Minimal</w:t>
      </w:r>
      <w:r w:rsidR="00C90218" w:rsidRPr="00BE5551">
        <w:rPr>
          <w:rFonts w:ascii="Arial" w:eastAsia="Arial" w:hAnsi="Arial" w:cs="Arial"/>
          <w:color w:val="000000" w:themeColor="text1"/>
          <w:sz w:val="20"/>
          <w:szCs w:val="20"/>
        </w:rPr>
        <w:t>i</w:t>
      </w:r>
      <w:r w:rsidR="005C547F" w:rsidRPr="00BE5551">
        <w:rPr>
          <w:rFonts w:ascii="Arial" w:eastAsia="Arial" w:hAnsi="Arial" w:cs="Arial"/>
          <w:color w:val="000000" w:themeColor="text1"/>
          <w:sz w:val="20"/>
          <w:szCs w:val="20"/>
        </w:rPr>
        <w:t xml:space="preserve"> Užsakymų s</w:t>
      </w:r>
      <w:r w:rsidR="00C90218" w:rsidRPr="00BE5551">
        <w:rPr>
          <w:rFonts w:ascii="Arial" w:eastAsia="Arial" w:hAnsi="Arial" w:cs="Arial"/>
          <w:color w:val="000000" w:themeColor="text1"/>
          <w:sz w:val="20"/>
          <w:szCs w:val="20"/>
        </w:rPr>
        <w:t>uma</w:t>
      </w:r>
      <w:r w:rsidR="005C547F" w:rsidRPr="00BE5551">
        <w:rPr>
          <w:rFonts w:ascii="Arial" w:eastAsia="Arial" w:hAnsi="Arial" w:cs="Arial"/>
          <w:color w:val="000000" w:themeColor="text1"/>
          <w:sz w:val="20"/>
          <w:szCs w:val="20"/>
        </w:rPr>
        <w:t xml:space="preserve"> </w:t>
      </w:r>
      <w:r w:rsidR="00C90218" w:rsidRPr="00BE5551">
        <w:rPr>
          <w:rFonts w:ascii="Arial" w:eastAsia="Arial" w:hAnsi="Arial" w:cs="Arial"/>
          <w:color w:val="000000" w:themeColor="text1"/>
          <w:sz w:val="20"/>
          <w:szCs w:val="20"/>
        </w:rPr>
        <w:t xml:space="preserve">Sutarties galiojimo </w:t>
      </w:r>
      <w:r w:rsidR="00420F68" w:rsidRPr="00BE5551">
        <w:rPr>
          <w:rFonts w:ascii="Arial" w:eastAsia="Arial" w:hAnsi="Arial" w:cs="Arial"/>
          <w:color w:val="000000" w:themeColor="text1"/>
          <w:sz w:val="20"/>
          <w:szCs w:val="20"/>
        </w:rPr>
        <w:t>laikotarpiu nurodyta</w:t>
      </w:r>
      <w:r w:rsidR="005C547F" w:rsidRPr="00BE5551">
        <w:rPr>
          <w:rFonts w:ascii="Arial" w:eastAsia="Arial" w:hAnsi="Arial" w:cs="Arial"/>
          <w:color w:val="000000" w:themeColor="text1"/>
          <w:sz w:val="20"/>
          <w:szCs w:val="20"/>
        </w:rPr>
        <w:t xml:space="preserve"> </w:t>
      </w:r>
      <w:r w:rsidRPr="00BE5551">
        <w:rPr>
          <w:rFonts w:ascii="Arial" w:eastAsia="Arial" w:hAnsi="Arial" w:cs="Arial"/>
          <w:color w:val="000000" w:themeColor="text1"/>
          <w:sz w:val="20"/>
          <w:szCs w:val="20"/>
        </w:rPr>
        <w:t>Sutarties</w:t>
      </w:r>
      <w:r w:rsidR="00F01319" w:rsidRPr="00BE5551">
        <w:rPr>
          <w:rFonts w:ascii="Arial" w:eastAsia="Arial" w:hAnsi="Arial" w:cs="Arial"/>
          <w:color w:val="000000" w:themeColor="text1"/>
          <w:sz w:val="20"/>
          <w:szCs w:val="20"/>
        </w:rPr>
        <w:t xml:space="preserve"> </w:t>
      </w:r>
      <w:r w:rsidR="005C547F" w:rsidRPr="00BE5551">
        <w:rPr>
          <w:rFonts w:ascii="Arial" w:eastAsia="Arial" w:hAnsi="Arial" w:cs="Arial"/>
          <w:color w:val="000000" w:themeColor="text1"/>
          <w:sz w:val="20"/>
          <w:szCs w:val="20"/>
        </w:rPr>
        <w:t>priede</w:t>
      </w:r>
      <w:r w:rsidR="006E4455" w:rsidRPr="00BE5551">
        <w:rPr>
          <w:rFonts w:ascii="Arial" w:eastAsia="Arial" w:hAnsi="Arial" w:cs="Arial"/>
          <w:color w:val="000000" w:themeColor="text1"/>
          <w:sz w:val="20"/>
          <w:szCs w:val="20"/>
        </w:rPr>
        <w:t xml:space="preserve"> Nr. 10</w:t>
      </w:r>
      <w:r w:rsidR="005F0C01" w:rsidRPr="00BE5551">
        <w:rPr>
          <w:rFonts w:ascii="Arial" w:eastAsia="Arial" w:hAnsi="Arial" w:cs="Arial"/>
          <w:color w:val="000000" w:themeColor="text1"/>
          <w:sz w:val="20"/>
          <w:szCs w:val="20"/>
        </w:rPr>
        <w:t xml:space="preserve"> </w:t>
      </w:r>
      <w:r w:rsidR="009F55FC" w:rsidRPr="00BE5551">
        <w:rPr>
          <w:rFonts w:ascii="Arial" w:eastAsia="Arial" w:hAnsi="Arial" w:cs="Arial"/>
          <w:color w:val="000000" w:themeColor="text1"/>
          <w:sz w:val="20"/>
          <w:szCs w:val="20"/>
        </w:rPr>
        <w:t>„</w:t>
      </w:r>
      <w:r w:rsidR="006029BB" w:rsidRPr="00BE5551">
        <w:rPr>
          <w:rFonts w:ascii="Arial" w:eastAsia="Arial" w:hAnsi="Arial" w:cs="Arial"/>
          <w:color w:val="000000" w:themeColor="text1"/>
          <w:sz w:val="20"/>
          <w:szCs w:val="20"/>
        </w:rPr>
        <w:t>Minimal</w:t>
      </w:r>
      <w:r w:rsidR="000E52C5" w:rsidRPr="00BE5551">
        <w:rPr>
          <w:rFonts w:ascii="Arial" w:eastAsia="Arial" w:hAnsi="Arial" w:cs="Arial"/>
          <w:color w:val="000000" w:themeColor="text1"/>
          <w:sz w:val="20"/>
          <w:szCs w:val="20"/>
        </w:rPr>
        <w:t>i</w:t>
      </w:r>
      <w:r w:rsidR="00D55FBE" w:rsidRPr="00BE5551">
        <w:rPr>
          <w:rFonts w:ascii="Arial" w:eastAsia="Arial" w:hAnsi="Arial" w:cs="Arial"/>
          <w:color w:val="000000" w:themeColor="text1"/>
          <w:sz w:val="20"/>
          <w:szCs w:val="20"/>
        </w:rPr>
        <w:t xml:space="preserve"> užsakymų</w:t>
      </w:r>
      <w:r w:rsidR="005F0C01" w:rsidRPr="00BE5551">
        <w:rPr>
          <w:rFonts w:ascii="Arial" w:eastAsia="Arial" w:hAnsi="Arial" w:cs="Arial"/>
          <w:color w:val="000000" w:themeColor="text1"/>
          <w:sz w:val="20"/>
          <w:szCs w:val="20"/>
        </w:rPr>
        <w:t xml:space="preserve"> </w:t>
      </w:r>
      <w:r w:rsidR="00C90218" w:rsidRPr="00BE5551">
        <w:rPr>
          <w:rFonts w:ascii="Arial" w:eastAsia="Arial" w:hAnsi="Arial" w:cs="Arial"/>
          <w:color w:val="000000" w:themeColor="text1"/>
          <w:sz w:val="20"/>
          <w:szCs w:val="20"/>
        </w:rPr>
        <w:t>suma</w:t>
      </w:r>
      <w:r w:rsidR="009F55FC" w:rsidRPr="00BE5551">
        <w:rPr>
          <w:rFonts w:ascii="Arial" w:eastAsia="Arial" w:hAnsi="Arial" w:cs="Arial"/>
          <w:color w:val="000000" w:themeColor="text1"/>
          <w:sz w:val="20"/>
          <w:szCs w:val="20"/>
        </w:rPr>
        <w:t>“</w:t>
      </w:r>
      <w:r w:rsidR="005C547F" w:rsidRPr="00BE5551">
        <w:rPr>
          <w:rFonts w:ascii="Arial" w:eastAsia="Arial" w:hAnsi="Arial" w:cs="Arial"/>
          <w:color w:val="000000" w:themeColor="text1"/>
          <w:sz w:val="20"/>
          <w:szCs w:val="20"/>
        </w:rPr>
        <w:t xml:space="preserve">. </w:t>
      </w:r>
    </w:p>
    <w:p w14:paraId="6D59CDA9" w14:textId="77777777" w:rsidR="00DD20A8" w:rsidRPr="00420F68" w:rsidRDefault="00DD20A8" w:rsidP="00D70EC0">
      <w:pPr>
        <w:numPr>
          <w:ilvl w:val="1"/>
          <w:numId w:val="1"/>
        </w:numPr>
        <w:tabs>
          <w:tab w:val="clear" w:pos="1346"/>
          <w:tab w:val="left" w:pos="567"/>
        </w:tabs>
        <w:spacing w:after="0" w:line="240" w:lineRule="auto"/>
        <w:ind w:left="-28" w:hanging="709"/>
        <w:contextualSpacing/>
        <w:jc w:val="both"/>
        <w:rPr>
          <w:rFonts w:ascii="Arial" w:eastAsia="Arial" w:hAnsi="Arial" w:cs="Arial"/>
          <w:sz w:val="20"/>
          <w:szCs w:val="20"/>
        </w:rPr>
      </w:pPr>
      <w:r w:rsidRPr="00BE5551">
        <w:rPr>
          <w:rFonts w:ascii="Arial" w:eastAsia="Arial" w:hAnsi="Arial" w:cs="Arial"/>
          <w:color w:val="000000" w:themeColor="text1"/>
          <w:sz w:val="20"/>
          <w:szCs w:val="20"/>
        </w:rPr>
        <w:t>Užsakovas turi teisę atsisakyti dalies</w:t>
      </w:r>
      <w:r w:rsidR="00176B7C" w:rsidRPr="00BE5551">
        <w:rPr>
          <w:rFonts w:ascii="Arial" w:eastAsia="Arial" w:hAnsi="Arial" w:cs="Arial"/>
          <w:color w:val="000000" w:themeColor="text1"/>
          <w:sz w:val="20"/>
          <w:szCs w:val="20"/>
        </w:rPr>
        <w:t xml:space="preserve"> </w:t>
      </w:r>
      <w:r w:rsidR="006029BB" w:rsidRPr="00BE5551">
        <w:rPr>
          <w:rFonts w:ascii="Arial" w:eastAsia="Arial" w:hAnsi="Arial" w:cs="Arial"/>
          <w:color w:val="000000" w:themeColor="text1"/>
          <w:sz w:val="20"/>
          <w:szCs w:val="20"/>
        </w:rPr>
        <w:t>U</w:t>
      </w:r>
      <w:r w:rsidR="00176B7C" w:rsidRPr="00BE5551">
        <w:rPr>
          <w:rFonts w:ascii="Arial" w:eastAsia="Arial" w:hAnsi="Arial" w:cs="Arial"/>
          <w:color w:val="000000" w:themeColor="text1"/>
          <w:sz w:val="20"/>
          <w:szCs w:val="20"/>
        </w:rPr>
        <w:t>žsakyme suderintų</w:t>
      </w:r>
      <w:r w:rsidRPr="00BE5551">
        <w:rPr>
          <w:rFonts w:ascii="Arial" w:eastAsia="Arial" w:hAnsi="Arial" w:cs="Arial"/>
          <w:color w:val="000000" w:themeColor="text1"/>
          <w:sz w:val="20"/>
          <w:szCs w:val="20"/>
        </w:rPr>
        <w:t xml:space="preserve"> </w:t>
      </w:r>
      <w:r w:rsidR="00FA62FD" w:rsidRPr="00BE5551">
        <w:rPr>
          <w:rFonts w:ascii="Arial" w:eastAsia="Arial" w:hAnsi="Arial" w:cs="Arial"/>
          <w:color w:val="000000" w:themeColor="text1"/>
          <w:sz w:val="20"/>
          <w:szCs w:val="20"/>
        </w:rPr>
        <w:t>D</w:t>
      </w:r>
      <w:r w:rsidRPr="00BE5551">
        <w:rPr>
          <w:rFonts w:ascii="Arial" w:eastAsia="Arial" w:hAnsi="Arial" w:cs="Arial"/>
          <w:color w:val="000000" w:themeColor="text1"/>
          <w:sz w:val="20"/>
          <w:szCs w:val="20"/>
        </w:rPr>
        <w:t>arbų</w:t>
      </w:r>
      <w:r w:rsidR="00176B7C" w:rsidRPr="00BE5551">
        <w:rPr>
          <w:rFonts w:ascii="Arial" w:eastAsia="Arial" w:hAnsi="Arial" w:cs="Arial"/>
          <w:color w:val="000000" w:themeColor="text1"/>
          <w:sz w:val="20"/>
          <w:szCs w:val="20"/>
        </w:rPr>
        <w:t>.</w:t>
      </w:r>
      <w:r w:rsidRPr="00BE5551">
        <w:rPr>
          <w:rFonts w:ascii="Arial" w:eastAsia="Arial" w:hAnsi="Arial" w:cs="Arial"/>
          <w:color w:val="000000" w:themeColor="text1"/>
          <w:sz w:val="20"/>
          <w:szCs w:val="20"/>
        </w:rPr>
        <w:t xml:space="preserve"> Tokiu atveju Sutarties Šalys turi suderinti nevykdytinų</w:t>
      </w:r>
      <w:r w:rsidR="00D17626" w:rsidRPr="00BE5551">
        <w:rPr>
          <w:rFonts w:ascii="Arial" w:eastAsia="Arial" w:hAnsi="Arial" w:cs="Arial"/>
          <w:color w:val="000000" w:themeColor="text1"/>
          <w:sz w:val="20"/>
          <w:szCs w:val="20"/>
        </w:rPr>
        <w:t xml:space="preserve"> </w:t>
      </w:r>
      <w:r w:rsidR="00FA62FD" w:rsidRPr="00BE5551">
        <w:rPr>
          <w:rFonts w:ascii="Arial" w:eastAsia="Arial" w:hAnsi="Arial" w:cs="Arial"/>
          <w:color w:val="000000" w:themeColor="text1"/>
          <w:sz w:val="20"/>
          <w:szCs w:val="20"/>
        </w:rPr>
        <w:t>D</w:t>
      </w:r>
      <w:r w:rsidRPr="00BE5551">
        <w:rPr>
          <w:rFonts w:ascii="Arial" w:eastAsia="Arial" w:hAnsi="Arial" w:cs="Arial"/>
          <w:color w:val="000000" w:themeColor="text1"/>
          <w:sz w:val="20"/>
          <w:szCs w:val="20"/>
        </w:rPr>
        <w:t xml:space="preserve">arbų kiekį </w:t>
      </w:r>
      <w:r w:rsidRPr="00420F68">
        <w:rPr>
          <w:rFonts w:ascii="Arial" w:eastAsia="Arial" w:hAnsi="Arial" w:cs="Arial"/>
          <w:sz w:val="20"/>
          <w:szCs w:val="20"/>
        </w:rPr>
        <w:t xml:space="preserve">ir vertę ir atitinkama apimtimi sumažinti </w:t>
      </w:r>
      <w:r w:rsidR="00E959D7" w:rsidRPr="00420F68">
        <w:rPr>
          <w:rFonts w:ascii="Arial" w:eastAsia="Arial" w:hAnsi="Arial" w:cs="Arial"/>
          <w:sz w:val="20"/>
          <w:szCs w:val="20"/>
        </w:rPr>
        <w:t>Užsakymo</w:t>
      </w:r>
      <w:r w:rsidR="00802FD6" w:rsidRPr="00420F68">
        <w:rPr>
          <w:rFonts w:ascii="Arial" w:eastAsia="Arial" w:hAnsi="Arial" w:cs="Arial"/>
          <w:sz w:val="20"/>
          <w:szCs w:val="20"/>
        </w:rPr>
        <w:t xml:space="preserve"> kainą, vadovaujantis Sutartimi</w:t>
      </w:r>
      <w:r w:rsidRPr="00420F68">
        <w:rPr>
          <w:rFonts w:ascii="Arial" w:eastAsia="Arial" w:hAnsi="Arial" w:cs="Arial"/>
          <w:sz w:val="20"/>
          <w:szCs w:val="20"/>
        </w:rPr>
        <w:t xml:space="preserve"> ir Rangovo pateiktomis lokalinėmis sąmatomis, </w:t>
      </w:r>
      <w:r w:rsidR="002B52F9" w:rsidRPr="00420F68">
        <w:rPr>
          <w:rFonts w:ascii="Arial" w:eastAsia="Arial" w:hAnsi="Arial" w:cs="Arial"/>
          <w:sz w:val="20"/>
          <w:szCs w:val="20"/>
        </w:rPr>
        <w:t xml:space="preserve">toks pokytis fiksuojamas </w:t>
      </w:r>
      <w:r w:rsidR="006029BB" w:rsidRPr="00420F68">
        <w:rPr>
          <w:rFonts w:ascii="Arial" w:eastAsia="Arial" w:hAnsi="Arial" w:cs="Arial"/>
          <w:sz w:val="20"/>
          <w:szCs w:val="20"/>
        </w:rPr>
        <w:t>I</w:t>
      </w:r>
      <w:r w:rsidR="002B52F9" w:rsidRPr="00420F68">
        <w:rPr>
          <w:rFonts w:ascii="Arial" w:eastAsia="Arial" w:hAnsi="Arial" w:cs="Arial"/>
          <w:sz w:val="20"/>
          <w:szCs w:val="20"/>
        </w:rPr>
        <w:t>nformacinėje sistemoje.</w:t>
      </w:r>
    </w:p>
    <w:p w14:paraId="2933BFF0" w14:textId="77777777" w:rsidR="00532312" w:rsidRPr="00420F68" w:rsidRDefault="00F17AF5" w:rsidP="007519B1">
      <w:pPr>
        <w:numPr>
          <w:ilvl w:val="1"/>
          <w:numId w:val="1"/>
        </w:numPr>
        <w:tabs>
          <w:tab w:val="clear" w:pos="134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Už Darbus, kuriuos Rangovas be Užsakovo </w:t>
      </w:r>
      <w:r w:rsidR="00D4139D" w:rsidRPr="00420F68">
        <w:rPr>
          <w:rFonts w:ascii="Arial" w:eastAsia="Arial" w:hAnsi="Arial" w:cs="Arial"/>
          <w:sz w:val="20"/>
          <w:szCs w:val="20"/>
        </w:rPr>
        <w:t>papildomo s</w:t>
      </w:r>
      <w:r w:rsidR="00CC2765" w:rsidRPr="00420F68">
        <w:rPr>
          <w:rFonts w:ascii="Arial" w:eastAsia="Arial" w:hAnsi="Arial" w:cs="Arial"/>
          <w:sz w:val="20"/>
          <w:szCs w:val="20"/>
        </w:rPr>
        <w:t xml:space="preserve">usiderinimo per </w:t>
      </w:r>
      <w:r w:rsidR="00176B7C" w:rsidRPr="00420F68">
        <w:rPr>
          <w:rFonts w:ascii="Arial" w:eastAsia="Arial" w:hAnsi="Arial" w:cs="Arial"/>
          <w:sz w:val="20"/>
          <w:szCs w:val="20"/>
        </w:rPr>
        <w:t>I</w:t>
      </w:r>
      <w:r w:rsidR="00CC2765" w:rsidRPr="00420F68">
        <w:rPr>
          <w:rFonts w:ascii="Arial" w:eastAsia="Arial" w:hAnsi="Arial" w:cs="Arial"/>
          <w:sz w:val="20"/>
          <w:szCs w:val="20"/>
        </w:rPr>
        <w:t>nformacinę sistemą</w:t>
      </w:r>
      <w:r w:rsidRPr="00420F68">
        <w:rPr>
          <w:rFonts w:ascii="Arial" w:eastAsia="Arial" w:hAnsi="Arial" w:cs="Arial"/>
          <w:sz w:val="20"/>
          <w:szCs w:val="20"/>
        </w:rPr>
        <w:t xml:space="preserve"> atlieka nukrypdamas nuo </w:t>
      </w:r>
      <w:r w:rsidR="00935579" w:rsidRPr="00420F68">
        <w:rPr>
          <w:rFonts w:ascii="Arial" w:eastAsia="Arial" w:hAnsi="Arial" w:cs="Arial"/>
          <w:sz w:val="20"/>
          <w:szCs w:val="20"/>
        </w:rPr>
        <w:t>Užsakymo</w:t>
      </w:r>
      <w:r w:rsidRPr="00420F68">
        <w:rPr>
          <w:rFonts w:ascii="Arial" w:eastAsia="Arial" w:hAnsi="Arial" w:cs="Arial"/>
          <w:sz w:val="20"/>
          <w:szCs w:val="20"/>
        </w:rPr>
        <w:t>, Užsakovas Rangovui neapmoka.</w:t>
      </w:r>
      <w:r w:rsidR="00532312" w:rsidRPr="00420F68">
        <w:rPr>
          <w:rFonts w:ascii="Arial" w:eastAsia="Arial" w:hAnsi="Arial" w:cs="Arial"/>
          <w:sz w:val="20"/>
          <w:szCs w:val="20"/>
        </w:rPr>
        <w:t xml:space="preserve"> </w:t>
      </w:r>
      <w:r w:rsidR="007519B1" w:rsidRPr="00420F68">
        <w:rPr>
          <w:rFonts w:ascii="Arial" w:eastAsia="Arial" w:hAnsi="Arial" w:cs="Arial"/>
          <w:sz w:val="20"/>
          <w:szCs w:val="20"/>
        </w:rPr>
        <w:t>Rangovas, pateikęs pagrįstą prašymą ir per Sutarties priede Nr. 6 „Pagrindinės sutarties vykdymo sąlygos“ numatytą terminą negavęs atsakymo iš Užsakovo dėl papildomų darbų derinimo, laiko, kad papildomų darbų atsisakyta.</w:t>
      </w:r>
    </w:p>
    <w:p w14:paraId="41571143" w14:textId="77777777" w:rsidR="00914A6A" w:rsidRPr="00420F68" w:rsidRDefault="007519B1" w:rsidP="007519B1">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Pasikeitus Lietuvos Respublikoje galiojančiuose teisės aktuose numatytam PVM tarifui, kurio apmokestinimo objektu yra laikoma perkami Darbai ir Paslaugos arba Perkamos medžiagos, bus perskaičiuojama Sutartyje nurodyta Bendra Sutarties kaina su PVM. Perskaičiavimas vykdomas po Lietuvos Respublikos pridėtinės vertės mokesčio įstatymo, kuriuo keičiasi mokesčio tarifas, pakeitimo įsigaliojimo dienos. Perskaičiuota Bendra Sutarties kaina taikoma nuo PVM tarifo pasikeitimo momento. Sutartyje nurodyta Bendra Sutarties kaina neįskaitant PVM perskaičiuojama nebus.</w:t>
      </w:r>
    </w:p>
    <w:p w14:paraId="443DFE39" w14:textId="77777777" w:rsidR="00E73AB8" w:rsidRPr="00420F68" w:rsidRDefault="00E73AB8" w:rsidP="00D70EC0">
      <w:pPr>
        <w:pStyle w:val="ListParagraph"/>
        <w:numPr>
          <w:ilvl w:val="1"/>
          <w:numId w:val="1"/>
        </w:numPr>
        <w:tabs>
          <w:tab w:val="clear" w:pos="1346"/>
          <w:tab w:val="num"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194EA41B" w14:textId="77777777" w:rsidR="00FA62FD" w:rsidRPr="003922CA" w:rsidRDefault="00914A6A" w:rsidP="00D70EC0">
      <w:pPr>
        <w:numPr>
          <w:ilvl w:val="1"/>
          <w:numId w:val="1"/>
        </w:numPr>
        <w:tabs>
          <w:tab w:val="clear" w:pos="1346"/>
          <w:tab w:val="num" w:pos="0"/>
        </w:tabs>
        <w:spacing w:after="0" w:line="240" w:lineRule="auto"/>
        <w:ind w:left="-28" w:hanging="709"/>
        <w:contextualSpacing/>
        <w:jc w:val="both"/>
        <w:rPr>
          <w:rFonts w:ascii="Arial" w:eastAsia="Arial" w:hAnsi="Arial" w:cs="Arial"/>
          <w:color w:val="000000" w:themeColor="text1"/>
          <w:sz w:val="20"/>
          <w:szCs w:val="20"/>
        </w:rPr>
      </w:pPr>
      <w:r w:rsidRPr="00420F68">
        <w:rPr>
          <w:rFonts w:ascii="Arial" w:eastAsia="Arial" w:hAnsi="Arial" w:cs="Arial"/>
          <w:sz w:val="20"/>
          <w:szCs w:val="20"/>
        </w:rPr>
        <w:t xml:space="preserve">Rangovas prisiima visą riziką dėl to, kad ne nuo Užsakovo priklausančių aplinkybių padidės su Sutarties vykdymu susijusios Rangovo išlaidos ir Rangovui Sutarties vykdymas taps sudėtingesnis (Rangovui padidės </w:t>
      </w:r>
      <w:r w:rsidRPr="003922CA">
        <w:rPr>
          <w:rFonts w:ascii="Arial" w:eastAsia="Arial" w:hAnsi="Arial" w:cs="Arial"/>
          <w:color w:val="000000" w:themeColor="text1"/>
          <w:sz w:val="20"/>
          <w:szCs w:val="20"/>
        </w:rPr>
        <w:t>įsipareigojimų vykdy</w:t>
      </w:r>
      <w:r w:rsidR="00296742" w:rsidRPr="003922CA">
        <w:rPr>
          <w:rFonts w:ascii="Arial" w:eastAsia="Arial" w:hAnsi="Arial" w:cs="Arial"/>
          <w:color w:val="000000" w:themeColor="text1"/>
          <w:sz w:val="20"/>
          <w:szCs w:val="20"/>
        </w:rPr>
        <w:t xml:space="preserve">mo kaštai). </w:t>
      </w:r>
      <w:r w:rsidR="00FA62FD" w:rsidRPr="003922CA">
        <w:rPr>
          <w:rFonts w:ascii="Arial" w:eastAsia="Arial" w:hAnsi="Arial" w:cs="Arial"/>
          <w:color w:val="000000" w:themeColor="text1"/>
          <w:sz w:val="20"/>
          <w:szCs w:val="20"/>
        </w:rPr>
        <w:t>Įsipareigojimų vykdymo kaštų padidėjimas nesuteikia Rangovui teisės sustabdyti Sutarties vykdymo ar atsisakyti Sutarties šiuo pagrindu.</w:t>
      </w:r>
    </w:p>
    <w:p w14:paraId="78FA59A6" w14:textId="7B6F26A6" w:rsidR="00D760AC" w:rsidRPr="003922CA" w:rsidRDefault="00296742" w:rsidP="00D70EC0">
      <w:pPr>
        <w:numPr>
          <w:ilvl w:val="1"/>
          <w:numId w:val="1"/>
        </w:numPr>
        <w:tabs>
          <w:tab w:val="clear" w:pos="1346"/>
          <w:tab w:val="num" w:pos="0"/>
        </w:tabs>
        <w:spacing w:after="0" w:line="240" w:lineRule="auto"/>
        <w:ind w:left="-28" w:hanging="709"/>
        <w:contextualSpacing/>
        <w:jc w:val="both"/>
        <w:rPr>
          <w:rFonts w:ascii="Arial" w:eastAsia="Arial" w:hAnsi="Arial" w:cs="Arial"/>
          <w:color w:val="000000" w:themeColor="text1"/>
          <w:sz w:val="20"/>
          <w:szCs w:val="20"/>
        </w:rPr>
      </w:pPr>
      <w:r w:rsidRPr="003922CA">
        <w:rPr>
          <w:rFonts w:ascii="Arial" w:eastAsia="Arial" w:hAnsi="Arial" w:cs="Arial"/>
          <w:color w:val="000000" w:themeColor="text1"/>
          <w:sz w:val="20"/>
          <w:szCs w:val="20"/>
        </w:rPr>
        <w:t>Sutartyje numatyti Į</w:t>
      </w:r>
      <w:r w:rsidR="00914A6A" w:rsidRPr="003922CA">
        <w:rPr>
          <w:rFonts w:ascii="Arial" w:eastAsia="Arial" w:hAnsi="Arial" w:cs="Arial"/>
          <w:color w:val="000000" w:themeColor="text1"/>
          <w:sz w:val="20"/>
          <w:szCs w:val="20"/>
        </w:rPr>
        <w:t xml:space="preserve">kainiai </w:t>
      </w:r>
      <w:r w:rsidR="00FA62FD" w:rsidRPr="003922CA">
        <w:rPr>
          <w:rFonts w:ascii="Arial" w:eastAsia="Arial" w:hAnsi="Arial" w:cs="Arial"/>
          <w:color w:val="000000" w:themeColor="text1"/>
          <w:sz w:val="20"/>
          <w:szCs w:val="20"/>
        </w:rPr>
        <w:t>perskaičiuojami</w:t>
      </w:r>
      <w:r w:rsidR="00914A6A" w:rsidRPr="003922CA">
        <w:rPr>
          <w:rFonts w:ascii="Arial" w:eastAsia="Arial" w:hAnsi="Arial" w:cs="Arial"/>
          <w:color w:val="000000" w:themeColor="text1"/>
          <w:sz w:val="20"/>
          <w:szCs w:val="20"/>
        </w:rPr>
        <w:t xml:space="preserve"> </w:t>
      </w:r>
      <w:r w:rsidR="004D23AA" w:rsidRPr="003922CA">
        <w:rPr>
          <w:rFonts w:ascii="Arial" w:eastAsia="Arial" w:hAnsi="Arial" w:cs="Arial"/>
          <w:color w:val="000000" w:themeColor="text1"/>
          <w:sz w:val="20"/>
          <w:szCs w:val="20"/>
        </w:rPr>
        <w:t>Sutart</w:t>
      </w:r>
      <w:r w:rsidR="002E6B91" w:rsidRPr="003922CA">
        <w:rPr>
          <w:rFonts w:ascii="Arial" w:eastAsia="Arial" w:hAnsi="Arial" w:cs="Arial"/>
          <w:color w:val="000000" w:themeColor="text1"/>
          <w:sz w:val="20"/>
          <w:szCs w:val="20"/>
        </w:rPr>
        <w:t>ies priede</w:t>
      </w:r>
      <w:r w:rsidR="00B31B65" w:rsidRPr="003922CA">
        <w:rPr>
          <w:rFonts w:ascii="Arial" w:eastAsia="Arial" w:hAnsi="Arial" w:cs="Arial"/>
          <w:color w:val="000000" w:themeColor="text1"/>
          <w:sz w:val="20"/>
          <w:szCs w:val="20"/>
        </w:rPr>
        <w:t xml:space="preserve"> Nr. 2</w:t>
      </w:r>
      <w:r w:rsidR="002E6B91" w:rsidRPr="003922CA">
        <w:rPr>
          <w:rFonts w:ascii="Arial" w:eastAsia="Arial" w:hAnsi="Arial" w:cs="Arial"/>
          <w:color w:val="000000" w:themeColor="text1"/>
          <w:sz w:val="20"/>
          <w:szCs w:val="20"/>
        </w:rPr>
        <w:t xml:space="preserve"> </w:t>
      </w:r>
      <w:r w:rsidR="006029BB" w:rsidRPr="003922CA">
        <w:rPr>
          <w:rFonts w:ascii="Arial" w:eastAsia="Arial" w:hAnsi="Arial" w:cs="Arial"/>
          <w:color w:val="000000" w:themeColor="text1"/>
          <w:sz w:val="20"/>
          <w:szCs w:val="20"/>
        </w:rPr>
        <w:t>„</w:t>
      </w:r>
      <w:r w:rsidR="002E6B91" w:rsidRPr="003922CA">
        <w:rPr>
          <w:rFonts w:ascii="Arial" w:eastAsia="Arial" w:hAnsi="Arial" w:cs="Arial"/>
          <w:color w:val="000000" w:themeColor="text1"/>
          <w:sz w:val="20"/>
          <w:szCs w:val="20"/>
        </w:rPr>
        <w:t>Įkainių perskaičiavimo sąlygos</w:t>
      </w:r>
      <w:r w:rsidR="006029BB" w:rsidRPr="003922CA">
        <w:rPr>
          <w:rFonts w:ascii="Arial" w:eastAsia="Arial" w:hAnsi="Arial" w:cs="Arial"/>
          <w:color w:val="000000" w:themeColor="text1"/>
          <w:sz w:val="20"/>
          <w:szCs w:val="20"/>
        </w:rPr>
        <w:t>“</w:t>
      </w:r>
      <w:r w:rsidR="004D23AA" w:rsidRPr="003922CA">
        <w:rPr>
          <w:rFonts w:ascii="Arial" w:eastAsia="Arial" w:hAnsi="Arial" w:cs="Arial"/>
          <w:color w:val="000000" w:themeColor="text1"/>
          <w:sz w:val="20"/>
          <w:szCs w:val="20"/>
        </w:rPr>
        <w:t xml:space="preserve"> numatyt</w:t>
      </w:r>
      <w:r w:rsidR="007D1782" w:rsidRPr="003922CA">
        <w:rPr>
          <w:rFonts w:ascii="Arial" w:eastAsia="Arial" w:hAnsi="Arial" w:cs="Arial"/>
          <w:color w:val="000000" w:themeColor="text1"/>
          <w:sz w:val="20"/>
          <w:szCs w:val="20"/>
        </w:rPr>
        <w:t>ais</w:t>
      </w:r>
      <w:r w:rsidR="004D23AA" w:rsidRPr="003922CA">
        <w:rPr>
          <w:rFonts w:ascii="Arial" w:eastAsia="Arial" w:hAnsi="Arial" w:cs="Arial"/>
          <w:color w:val="000000" w:themeColor="text1"/>
          <w:sz w:val="20"/>
          <w:szCs w:val="20"/>
        </w:rPr>
        <w:t xml:space="preserve"> </w:t>
      </w:r>
      <w:r w:rsidR="00914A6A" w:rsidRPr="003922CA">
        <w:rPr>
          <w:rFonts w:ascii="Arial" w:eastAsia="Arial" w:hAnsi="Arial" w:cs="Arial"/>
          <w:color w:val="000000" w:themeColor="text1"/>
          <w:sz w:val="20"/>
          <w:szCs w:val="20"/>
        </w:rPr>
        <w:t>atvej</w:t>
      </w:r>
      <w:r w:rsidR="007D1782" w:rsidRPr="003922CA">
        <w:rPr>
          <w:rFonts w:ascii="Arial" w:eastAsia="Arial" w:hAnsi="Arial" w:cs="Arial"/>
          <w:color w:val="000000" w:themeColor="text1"/>
          <w:sz w:val="20"/>
          <w:szCs w:val="20"/>
        </w:rPr>
        <w:t>ais</w:t>
      </w:r>
      <w:r w:rsidR="00FA62FD" w:rsidRPr="003922CA">
        <w:rPr>
          <w:rFonts w:ascii="Arial" w:eastAsia="Arial" w:hAnsi="Arial" w:cs="Arial"/>
          <w:color w:val="000000" w:themeColor="text1"/>
          <w:sz w:val="20"/>
          <w:szCs w:val="20"/>
        </w:rPr>
        <w:t xml:space="preserve"> ir tvarka.</w:t>
      </w:r>
      <w:r w:rsidR="00EB1E13" w:rsidRPr="003922CA">
        <w:rPr>
          <w:rFonts w:ascii="Arial" w:eastAsia="Arial" w:hAnsi="Arial" w:cs="Arial"/>
          <w:color w:val="000000" w:themeColor="text1"/>
          <w:sz w:val="20"/>
          <w:szCs w:val="20"/>
        </w:rPr>
        <w:t xml:space="preserve"> Įkainiai Sutarties galiojimo laikotarpiu gali būti mažinami atskiru rašytiniu Šalių sutarimu.</w:t>
      </w:r>
    </w:p>
    <w:p w14:paraId="1EA40030" w14:textId="701B81D4" w:rsidR="0039357D" w:rsidRPr="00241ACE" w:rsidRDefault="0039357D" w:rsidP="00D70EC0">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color w:val="000000" w:themeColor="text1"/>
          <w:sz w:val="20"/>
          <w:szCs w:val="20"/>
        </w:rPr>
      </w:pPr>
      <w:r w:rsidRPr="00241ACE">
        <w:rPr>
          <w:rFonts w:ascii="Arial" w:eastAsia="Arial" w:hAnsi="Arial" w:cs="Arial"/>
          <w:color w:val="000000" w:themeColor="text1"/>
          <w:sz w:val="20"/>
          <w:szCs w:val="20"/>
        </w:rPr>
        <w:t xml:space="preserve">Jei Pasiūlymo Darbams ar nenumatytų darbų kainai apskaičiuoti Sutartyje nėra reikalingų darbų įkainių, tokių darbų kaina apskaičiuojama nurodytais būdais prioritetine tvarka – Rekomendacijos (1), rinkos analizė (2) (pateikiant rinkoje numatytas kainas įrodančius dokumentus). Vadovaujantis Rekomendacijomis rengiama ir su Užsakovu suderinama papildomų darbų išplėstinė sąmata, su darbų kainomis, galiojančiomis sąmatos pateikimo darbo dieną. Rengiant papildomų darbų išplėstines sąmatas naudojami tik toliau nurodyti vienodi, fiksuoti ir Sutarties galiojimo metu nekeičiami bendrieji ekonominiai normatyviniai koeficientai, nurodyti Sutarties priede Nr. 9 „Pasiūlymo forma“ (Sistelos </w:t>
      </w:r>
      <w:r w:rsidR="00420F68" w:rsidRPr="00241ACE">
        <w:rPr>
          <w:rFonts w:ascii="Arial" w:eastAsia="Arial" w:hAnsi="Arial" w:cs="Arial"/>
          <w:color w:val="000000" w:themeColor="text1"/>
          <w:sz w:val="20"/>
          <w:szCs w:val="20"/>
        </w:rPr>
        <w:t>koeficientai</w:t>
      </w:r>
      <w:r w:rsidRPr="00241ACE">
        <w:rPr>
          <w:rFonts w:ascii="Arial" w:eastAsia="Arial" w:hAnsi="Arial" w:cs="Arial"/>
          <w:color w:val="000000" w:themeColor="text1"/>
          <w:sz w:val="20"/>
          <w:szCs w:val="20"/>
        </w:rPr>
        <w:t xml:space="preserve">). Jei Pasiūlymo Darbams ar nenumatytų medžiagų kainai nustatyti Sutartyje nėra reikalingų medžiagų įkainių, tokių medžiagų kaina nustatoma remiantis rinkos analize (Rangovas pateikia rinkoje numatytas kainas įrodančius dokumentus – medžiagų tiekėjo pasirašytą komercinį pasiūlymą </w:t>
      </w:r>
      <w:r w:rsidR="00E21D21" w:rsidRPr="00241ACE">
        <w:rPr>
          <w:rFonts w:ascii="Arial" w:eastAsia="Arial" w:hAnsi="Arial" w:cs="Arial"/>
          <w:color w:val="000000" w:themeColor="text1"/>
          <w:sz w:val="20"/>
          <w:szCs w:val="20"/>
        </w:rPr>
        <w:t>arba</w:t>
      </w:r>
      <w:r w:rsidRPr="00241ACE">
        <w:rPr>
          <w:rFonts w:ascii="Arial" w:eastAsia="Arial" w:hAnsi="Arial" w:cs="Arial"/>
          <w:color w:val="000000" w:themeColor="text1"/>
          <w:sz w:val="20"/>
          <w:szCs w:val="20"/>
        </w:rPr>
        <w:t xml:space="preserve"> Užsakovui pareikalavus, siūlomų medžiagų įsigijimo sąskaitą - faktūrą).</w:t>
      </w:r>
    </w:p>
    <w:p w14:paraId="4FB4FEF9" w14:textId="4E6BF508" w:rsidR="004F1273" w:rsidRPr="00420F68" w:rsidRDefault="004F1273" w:rsidP="00D70EC0">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3922CA">
        <w:rPr>
          <w:rFonts w:ascii="Arial" w:eastAsia="Arial" w:hAnsi="Arial" w:cs="Arial"/>
          <w:color w:val="000000" w:themeColor="text1"/>
          <w:sz w:val="20"/>
          <w:szCs w:val="20"/>
        </w:rPr>
        <w:t xml:space="preserve">Rangovo parengto Pasiūlymo Darbams pateikimas Užsakovui reiškia, jog Rangovas pilnai ir išsamiai susipažino su Užsakovo Užsakyme </w:t>
      </w:r>
      <w:r w:rsidRPr="00420F68">
        <w:rPr>
          <w:rFonts w:ascii="Arial" w:eastAsia="Arial" w:hAnsi="Arial" w:cs="Arial"/>
          <w:sz w:val="20"/>
          <w:szCs w:val="20"/>
        </w:rPr>
        <w:t>nurodytomis pageidaujamomis Darbų apimtimis ir visais su Darbais susijusiais dokumentais bei informacija, įvertino Darbams atlikti ir kitiems Sutartyje numatytiems įsipareigojimams vykdyti reikalingų Perkamų medžiagų kiekį ir Darbų apimtį, o taip pat visus su Darbais susijusius galimus sunkumus, rizikas ir pavojus bei svarbias aplinkybes ir atsižvelgiant į tai nustatė Rangovo pateikiamame Pasiūlyme Darbams nurodytą Užsakymo kainą. Pateikdamas Pasiūlymą Darbams tvirtinti Užsakovui, Rangovas įsipareigoja už Pasiūlyme Darbams nurodytą kainą atlikti visus Užsakyme nurodytus Darbus (tiek tuos darbus, kurie konkrečiai nurodyti Užsakyme, tiek kitus su Užsakymu tiesiogiai susijusius darbus, be kurių atlikimo Darbų rezultatu Užsakovas negalėtų naudotis pagal paskirtį).</w:t>
      </w:r>
    </w:p>
    <w:p w14:paraId="6DA66521" w14:textId="77777777" w:rsidR="00457165" w:rsidRPr="00420F68" w:rsidRDefault="00457165" w:rsidP="00620946">
      <w:pPr>
        <w:spacing w:after="0" w:line="240" w:lineRule="auto"/>
        <w:ind w:hanging="709"/>
        <w:contextualSpacing/>
        <w:jc w:val="both"/>
        <w:rPr>
          <w:rFonts w:ascii="Arial" w:hAnsi="Arial" w:cs="Arial"/>
          <w:i/>
          <w:iCs/>
          <w:sz w:val="20"/>
          <w:szCs w:val="20"/>
          <w:u w:val="single"/>
        </w:rPr>
      </w:pPr>
    </w:p>
    <w:p w14:paraId="2382988E" w14:textId="77777777" w:rsidR="00ED5B66" w:rsidRPr="00420F68" w:rsidRDefault="00ED5B66" w:rsidP="006C7BDA">
      <w:pPr>
        <w:pStyle w:val="ListParagraph"/>
        <w:numPr>
          <w:ilvl w:val="0"/>
          <w:numId w:val="1"/>
        </w:numPr>
        <w:tabs>
          <w:tab w:val="clear" w:pos="495"/>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TIESIOGINIŲ IŠLAIDŲ KOMPENSAVIMAS</w:t>
      </w:r>
    </w:p>
    <w:p w14:paraId="642332E9" w14:textId="5106295D" w:rsidR="00974514" w:rsidRPr="00420F68" w:rsidRDefault="00627A00" w:rsidP="00D70EC0">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kompensuoja Rangovui jo turėtas papildomas, dokumentais pagrįstas, su Projekto rengimu ir suderinimu bei objekto užbaigimu susijusias išlaidas (išskyrus Sutarties</w:t>
      </w:r>
      <w:r w:rsidR="008F33FE" w:rsidRPr="00420F68">
        <w:rPr>
          <w:rFonts w:ascii="Arial" w:eastAsia="Arial" w:hAnsi="Arial" w:cs="Arial"/>
          <w:sz w:val="20"/>
          <w:szCs w:val="20"/>
        </w:rPr>
        <w:t xml:space="preserve"> priede Nr. 9 „Pasiūlymo forma“</w:t>
      </w:r>
      <w:r w:rsidR="006029BB" w:rsidRPr="00420F68">
        <w:rPr>
          <w:rFonts w:ascii="Arial" w:eastAsia="Arial" w:hAnsi="Arial" w:cs="Arial"/>
          <w:sz w:val="20"/>
          <w:szCs w:val="20"/>
        </w:rPr>
        <w:t xml:space="preserve"> Į</w:t>
      </w:r>
      <w:r w:rsidRPr="00420F68">
        <w:rPr>
          <w:rFonts w:ascii="Arial" w:eastAsia="Arial" w:hAnsi="Arial" w:cs="Arial"/>
          <w:sz w:val="20"/>
          <w:szCs w:val="20"/>
        </w:rPr>
        <w:t>kainių lentelė</w:t>
      </w:r>
      <w:r w:rsidR="008F33FE" w:rsidRPr="00420F68">
        <w:rPr>
          <w:rFonts w:ascii="Arial" w:eastAsia="Arial" w:hAnsi="Arial" w:cs="Arial"/>
          <w:sz w:val="20"/>
          <w:szCs w:val="20"/>
        </w:rPr>
        <w:t>se</w:t>
      </w:r>
      <w:r w:rsidRPr="00420F68">
        <w:rPr>
          <w:rFonts w:ascii="Arial" w:eastAsia="Arial" w:hAnsi="Arial" w:cs="Arial"/>
          <w:sz w:val="20"/>
          <w:szCs w:val="20"/>
        </w:rPr>
        <w:t xml:space="preserve"> numatytus darbus ir/ar paslaugas): melioracijos, archeologinių tyrinėjimų, geležinkelių, automobilių kelių, magistralinių dujotiekių, ryšių linijų, šilumos tinklų,</w:t>
      </w:r>
      <w:r w:rsidR="00B472E2" w:rsidRPr="00420F68">
        <w:rPr>
          <w:rFonts w:ascii="Arial" w:eastAsia="Arial" w:hAnsi="Arial" w:cs="Arial"/>
          <w:sz w:val="20"/>
          <w:szCs w:val="20"/>
        </w:rPr>
        <w:t xml:space="preserve"> vandentiekio tinklų</w:t>
      </w:r>
      <w:r w:rsidR="00034AEC" w:rsidRPr="00420F68">
        <w:rPr>
          <w:rFonts w:ascii="Arial" w:eastAsia="Arial" w:hAnsi="Arial" w:cs="Arial"/>
          <w:sz w:val="20"/>
          <w:szCs w:val="20"/>
        </w:rPr>
        <w:t>,</w:t>
      </w:r>
      <w:r w:rsidRPr="00420F68">
        <w:rPr>
          <w:rFonts w:ascii="Arial" w:eastAsia="Arial" w:hAnsi="Arial" w:cs="Arial"/>
          <w:sz w:val="20"/>
          <w:szCs w:val="20"/>
        </w:rPr>
        <w:t xml:space="preserve"> miškotvarkos sprendimo gavimo, suderinimo su AB „Lietuvos geležinkeliai“, magistralinių dujotiekių atstovų iškvietimo, statinio statybos leidimo gavimo,</w:t>
      </w:r>
      <w:r w:rsidR="00034AEC" w:rsidRPr="00420F68">
        <w:t xml:space="preserve"> </w:t>
      </w:r>
      <w:r w:rsidR="00034AEC" w:rsidRPr="00420F68">
        <w:rPr>
          <w:rFonts w:ascii="Arial" w:eastAsia="Arial" w:hAnsi="Arial" w:cs="Arial"/>
          <w:sz w:val="20"/>
          <w:szCs w:val="20"/>
        </w:rPr>
        <w:t xml:space="preserve">laboratorinių bandymų asfalto dangai (kernų paėmimas, storių matavimas, ertmių užtaisymas, kernų ištyrimas vieną kartą per objektą), </w:t>
      </w:r>
      <w:r w:rsidRPr="00420F68">
        <w:rPr>
          <w:rFonts w:ascii="Arial" w:eastAsia="Arial" w:hAnsi="Arial" w:cs="Arial"/>
          <w:sz w:val="20"/>
          <w:szCs w:val="20"/>
        </w:rPr>
        <w:t xml:space="preserve"> </w:t>
      </w:r>
      <w:r w:rsidR="00BF3163" w:rsidRPr="00420F68">
        <w:rPr>
          <w:rFonts w:ascii="Arial" w:eastAsia="Arial" w:hAnsi="Arial" w:cs="Arial"/>
          <w:sz w:val="20"/>
          <w:szCs w:val="20"/>
        </w:rPr>
        <w:t>Notarinių paslaugų</w:t>
      </w:r>
      <w:r w:rsidRPr="00420F68">
        <w:rPr>
          <w:rFonts w:ascii="Arial" w:eastAsia="Arial" w:hAnsi="Arial" w:cs="Arial"/>
          <w:sz w:val="20"/>
          <w:szCs w:val="20"/>
        </w:rPr>
        <w:t xml:space="preserve"> </w:t>
      </w:r>
      <w:r w:rsidR="002C527F" w:rsidRPr="00420F68">
        <w:rPr>
          <w:rFonts w:ascii="Arial" w:eastAsia="Arial" w:hAnsi="Arial" w:cs="Arial"/>
          <w:sz w:val="20"/>
          <w:szCs w:val="20"/>
        </w:rPr>
        <w:t>išlaidas</w:t>
      </w:r>
      <w:r w:rsidRPr="00420F68">
        <w:rPr>
          <w:rFonts w:ascii="Arial" w:eastAsia="Arial" w:hAnsi="Arial" w:cs="Arial"/>
          <w:sz w:val="20"/>
          <w:szCs w:val="20"/>
        </w:rPr>
        <w:t>. Tokių Paslaugų teikimas turi būti iš anksto suderintas su Užsakovu. Suteikus Paslaugas, Rangovas teikdamas apmokėjimui Užsakovui atitinkamas Sąskaitas už tokias Paslaugas, privalo pateikti tai patvirtinančius dokumentus (atitinkamas pažymas, apmokėjimo faktą įrodančius dokumentus ir kt.).</w:t>
      </w:r>
    </w:p>
    <w:p w14:paraId="3564FEBE" w14:textId="328BEDB0" w:rsidR="00EB4450" w:rsidRPr="003922CA" w:rsidRDefault="008A0F1E" w:rsidP="008A0F1E">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color w:val="000000" w:themeColor="text1"/>
          <w:sz w:val="20"/>
          <w:szCs w:val="20"/>
        </w:rPr>
      </w:pPr>
      <w:r w:rsidRPr="00420F68">
        <w:rPr>
          <w:rFonts w:ascii="Arial" w:eastAsia="Arial" w:hAnsi="Arial" w:cs="Arial"/>
          <w:sz w:val="20"/>
          <w:szCs w:val="20"/>
        </w:rPr>
        <w:t xml:space="preserve">Užsakovas </w:t>
      </w:r>
      <w:r w:rsidRPr="003922CA">
        <w:rPr>
          <w:rFonts w:ascii="Arial" w:eastAsia="Arial" w:hAnsi="Arial" w:cs="Arial"/>
          <w:color w:val="000000" w:themeColor="text1"/>
          <w:sz w:val="20"/>
          <w:szCs w:val="20"/>
        </w:rPr>
        <w:t xml:space="preserve">kompensuoja Rangovui jo patirtas išlaidas įsigyjant su Darbais tiesiogiai susijusias Paslaugas, įskaitant bet neapsiribojant, leidimų žemės kasimo darbams gavimą (netaikoma avariniams darbams), </w:t>
      </w:r>
      <w:r w:rsidR="00034AEC" w:rsidRPr="003922CA">
        <w:rPr>
          <w:rFonts w:ascii="Arial" w:eastAsia="Arial" w:hAnsi="Arial" w:cs="Arial"/>
          <w:color w:val="000000" w:themeColor="text1"/>
          <w:sz w:val="20"/>
          <w:szCs w:val="20"/>
        </w:rPr>
        <w:t xml:space="preserve">Valstybinės energetikos reguliavimo tarybos </w:t>
      </w:r>
      <w:r w:rsidRPr="003922CA">
        <w:rPr>
          <w:rFonts w:ascii="Arial" w:eastAsia="Arial" w:hAnsi="Arial" w:cs="Arial"/>
          <w:color w:val="000000" w:themeColor="text1"/>
          <w:sz w:val="20"/>
          <w:szCs w:val="20"/>
        </w:rPr>
        <w:t>pažymos gavimą ir kt., kurias teikia valstybinės valdžios, savivaldos ar kitos institucijos, kurios yra perkančiosios organizacijos ir kurios turi tokioms paslaugoms teikti išimtinę teisę</w:t>
      </w:r>
      <w:r w:rsidR="005315B2" w:rsidRPr="003922CA">
        <w:rPr>
          <w:rFonts w:ascii="Arial" w:eastAsia="Arial" w:hAnsi="Arial" w:cs="Arial"/>
          <w:color w:val="000000" w:themeColor="text1"/>
          <w:sz w:val="20"/>
          <w:szCs w:val="20"/>
        </w:rPr>
        <w:t xml:space="preserve"> (netaikoma žymų apie Užsakovui priklausančių objektų apsaugos zonas, žemės sklypo registro įrašuose padarymo bei  apsaugos zonų įrašymo į kadastrą ir registrą Paslaugoms)</w:t>
      </w:r>
      <w:r w:rsidRPr="003922CA">
        <w:rPr>
          <w:rFonts w:ascii="Arial" w:eastAsia="Arial" w:hAnsi="Arial" w:cs="Arial"/>
          <w:color w:val="000000" w:themeColor="text1"/>
          <w:sz w:val="20"/>
          <w:szCs w:val="20"/>
        </w:rPr>
        <w:t xml:space="preserve"> ir, kai tokių paslaugų įkainiai yra oficialiai tokių institucijų patvirtinti. Tokių Paslaugų suteikimas turi būti iš anksto suderintas su Užsakovu, teikiant atitinkamą Užsakymą. Po tokių Paslaugų suteikimo, Rangovas teikdamas apmokėjimui Užsakovui atitinkamas Sąskaitas už tokias Paslaugas, privalo pateikti ir tai patvirtinančius dokumentus (atitinkamas pažymas, apmokėjimo tokioms institucijoms įrodymų dokumentus ir kt.).</w:t>
      </w:r>
    </w:p>
    <w:p w14:paraId="7E8DA0A7" w14:textId="77777777" w:rsidR="00721A8F" w:rsidRPr="00420F68" w:rsidRDefault="00721A8F" w:rsidP="00D70EC0">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3922CA">
        <w:rPr>
          <w:rFonts w:ascii="Arial" w:eastAsia="Arial" w:hAnsi="Arial" w:cs="Arial"/>
          <w:color w:val="000000" w:themeColor="text1"/>
          <w:sz w:val="20"/>
          <w:szCs w:val="20"/>
        </w:rPr>
        <w:t xml:space="preserve">Sutarties tiesioginių išlaidų kompensavimo </w:t>
      </w:r>
      <w:r w:rsidR="00496F42" w:rsidRPr="00420F68">
        <w:rPr>
          <w:rFonts w:ascii="Arial" w:eastAsia="Arial" w:hAnsi="Arial" w:cs="Arial"/>
          <w:sz w:val="20"/>
          <w:szCs w:val="20"/>
        </w:rPr>
        <w:t xml:space="preserve">suma </w:t>
      </w:r>
      <w:r w:rsidRPr="00420F68">
        <w:rPr>
          <w:rFonts w:ascii="Arial" w:eastAsia="Arial" w:hAnsi="Arial" w:cs="Arial"/>
          <w:sz w:val="20"/>
          <w:szCs w:val="20"/>
        </w:rPr>
        <w:t>Sutarties vykdymo metu negalės viršyt</w:t>
      </w:r>
      <w:r w:rsidR="00496F42" w:rsidRPr="00420F68">
        <w:rPr>
          <w:rFonts w:ascii="Arial" w:eastAsia="Arial" w:hAnsi="Arial" w:cs="Arial"/>
          <w:sz w:val="20"/>
          <w:szCs w:val="20"/>
        </w:rPr>
        <w:t xml:space="preserve">i 15 proc. </w:t>
      </w:r>
      <w:r w:rsidR="00B31B65" w:rsidRPr="00420F68">
        <w:rPr>
          <w:rFonts w:ascii="Arial" w:eastAsia="Arial" w:hAnsi="Arial" w:cs="Arial"/>
          <w:sz w:val="20"/>
          <w:szCs w:val="20"/>
        </w:rPr>
        <w:t xml:space="preserve">nuo </w:t>
      </w:r>
      <w:r w:rsidR="00496F42" w:rsidRPr="00420F68">
        <w:rPr>
          <w:rFonts w:ascii="Arial" w:eastAsia="Arial" w:hAnsi="Arial" w:cs="Arial"/>
          <w:sz w:val="20"/>
          <w:szCs w:val="20"/>
        </w:rPr>
        <w:t xml:space="preserve">bendros </w:t>
      </w:r>
      <w:r w:rsidRPr="00420F68">
        <w:rPr>
          <w:rFonts w:ascii="Arial" w:eastAsia="Arial" w:hAnsi="Arial" w:cs="Arial"/>
          <w:sz w:val="20"/>
          <w:szCs w:val="20"/>
        </w:rPr>
        <w:t xml:space="preserve">Sutarties </w:t>
      </w:r>
      <w:r w:rsidR="00496F42" w:rsidRPr="00420F68">
        <w:rPr>
          <w:rFonts w:ascii="Arial" w:eastAsia="Arial" w:hAnsi="Arial" w:cs="Arial"/>
          <w:sz w:val="20"/>
          <w:szCs w:val="20"/>
        </w:rPr>
        <w:t>vertės (Eur be PVM)</w:t>
      </w:r>
      <w:r w:rsidRPr="00420F68">
        <w:rPr>
          <w:rFonts w:ascii="Arial" w:eastAsia="Arial" w:hAnsi="Arial" w:cs="Arial"/>
          <w:sz w:val="20"/>
          <w:szCs w:val="20"/>
        </w:rPr>
        <w:t xml:space="preserve">. </w:t>
      </w:r>
    </w:p>
    <w:p w14:paraId="1A591A82" w14:textId="6205400F" w:rsidR="00974514" w:rsidRPr="00420F68" w:rsidRDefault="00974514" w:rsidP="00D70EC0">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Visos kitos išlaidos, nenumatytos Sutarties 5.1</w:t>
      </w:r>
      <w:r w:rsidR="0039357D" w:rsidRPr="00420F68">
        <w:rPr>
          <w:rFonts w:ascii="Arial" w:eastAsia="Arial" w:hAnsi="Arial" w:cs="Arial"/>
          <w:sz w:val="20"/>
          <w:szCs w:val="20"/>
        </w:rPr>
        <w:t xml:space="preserve"> ir</w:t>
      </w:r>
      <w:r w:rsidRPr="00420F68">
        <w:rPr>
          <w:rFonts w:ascii="Arial" w:eastAsia="Arial" w:hAnsi="Arial" w:cs="Arial"/>
          <w:sz w:val="20"/>
          <w:szCs w:val="20"/>
        </w:rPr>
        <w:t xml:space="preserve"> 5.2 punktuose </w:t>
      </w:r>
      <w:r w:rsidR="009F7F94" w:rsidRPr="00420F68">
        <w:rPr>
          <w:rFonts w:ascii="Arial" w:eastAsia="Arial" w:hAnsi="Arial" w:cs="Arial"/>
          <w:sz w:val="20"/>
          <w:szCs w:val="20"/>
        </w:rPr>
        <w:t xml:space="preserve">arba 5.2 punkte numatytos išlaidos, atsiradusios dėl nepagrįsto Rangovo vėlavimo atlikti Darbus, </w:t>
      </w:r>
      <w:r w:rsidRPr="00420F68">
        <w:rPr>
          <w:rFonts w:ascii="Arial" w:eastAsia="Arial" w:hAnsi="Arial" w:cs="Arial"/>
          <w:sz w:val="20"/>
          <w:szCs w:val="20"/>
        </w:rPr>
        <w:t>Užsakovo atskirai nekompensuojamos.</w:t>
      </w:r>
    </w:p>
    <w:p w14:paraId="675AC02C" w14:textId="77777777" w:rsidR="005E4B9E" w:rsidRPr="00420F68" w:rsidRDefault="008A0F1E" w:rsidP="008A0F1E">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lastRenderedPageBreak/>
        <w:t>Užsakovas pasilieka sau teisę Sutarties 5.1 punkte numatytus darbus ir/ar paslaugas perduoti vykdyti tokius darbus vykdančiai/paslaugas teikiančiai įmonei, tiesiogiai sudariusiai sutartį su Užsakovu. Apie tai Užsakovas informuoja Rangovą raštu, per Informacinę sistemą arba elektroniniu paštu prieš teikiant Užsakymą.</w:t>
      </w:r>
    </w:p>
    <w:p w14:paraId="1F8B34BF" w14:textId="1CBA9ADC" w:rsidR="008A0F1E" w:rsidRPr="00420F68" w:rsidRDefault="008A0F1E" w:rsidP="008A0F1E">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Atvejais, kai Sutarties 5.1 ir 5.2 punktuose nurodytų Paslaugų suteikimas nebuvo iš anksto suderintas su Užsakovu teikiant atitinkamą Užsakymą</w:t>
      </w:r>
      <w:r w:rsidR="008E41A8" w:rsidRPr="00420F68">
        <w:rPr>
          <w:rFonts w:ascii="Arial" w:eastAsia="Arial" w:hAnsi="Arial" w:cs="Arial"/>
          <w:sz w:val="20"/>
          <w:szCs w:val="20"/>
        </w:rPr>
        <w:t xml:space="preserve"> arba jį vykdant</w:t>
      </w:r>
      <w:r w:rsidRPr="00420F68">
        <w:rPr>
          <w:rFonts w:ascii="Arial" w:eastAsia="Arial" w:hAnsi="Arial" w:cs="Arial"/>
          <w:sz w:val="20"/>
          <w:szCs w:val="20"/>
        </w:rPr>
        <w:t>, Užsakymo vykdymo metu išlaidos kompensuojamos tik kai jų atsiradimo nebuvo galima numatyti Pasiūlymo Darbams pateikimo metu</w:t>
      </w:r>
      <w:r w:rsidR="008E41A8" w:rsidRPr="00420F68">
        <w:rPr>
          <w:rFonts w:ascii="Arial" w:eastAsia="Arial" w:hAnsi="Arial" w:cs="Arial"/>
          <w:sz w:val="20"/>
          <w:szCs w:val="20"/>
        </w:rPr>
        <w:t xml:space="preserve"> arba jo vykdymo metu</w:t>
      </w:r>
      <w:r w:rsidRPr="00420F68">
        <w:rPr>
          <w:rFonts w:ascii="Arial" w:eastAsia="Arial" w:hAnsi="Arial" w:cs="Arial"/>
          <w:sz w:val="20"/>
          <w:szCs w:val="20"/>
        </w:rPr>
        <w:t>. Visais atvejais Sutarties 5.1 ir 5.2 punktuose numatytų Paslaugų kompensavimas derinamas raštu, per Informacinę sistemą arba elektroniniu paštu</w:t>
      </w:r>
      <w:r w:rsidR="008E41A8" w:rsidRPr="00420F68">
        <w:rPr>
          <w:rFonts w:ascii="Arial" w:eastAsia="Arial" w:hAnsi="Arial" w:cs="Arial"/>
          <w:sz w:val="20"/>
          <w:szCs w:val="20"/>
        </w:rPr>
        <w:t xml:space="preserve"> iki Atliktų darbų akto patvirtinimo.</w:t>
      </w:r>
      <w:r w:rsidRPr="00420F68">
        <w:rPr>
          <w:rFonts w:ascii="Arial" w:eastAsia="Arial" w:hAnsi="Arial" w:cs="Arial"/>
          <w:sz w:val="20"/>
          <w:szCs w:val="20"/>
        </w:rPr>
        <w:t>.</w:t>
      </w:r>
    </w:p>
    <w:p w14:paraId="3A735848" w14:textId="77777777" w:rsidR="00817EA9" w:rsidRPr="00420F68" w:rsidRDefault="00817EA9" w:rsidP="00817EA9">
      <w:pPr>
        <w:numPr>
          <w:ilvl w:val="1"/>
          <w:numId w:val="1"/>
        </w:numPr>
        <w:tabs>
          <w:tab w:val="clear" w:pos="1346"/>
          <w:tab w:val="left" w:pos="567"/>
          <w:tab w:val="num" w:pos="851"/>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 Sutarties 5.1 ir 5.2 punktuose numatytas išlaidas bus kompensuojama ne didesnėmis nei rinką atitinkančiomis kainomis. Į faktiškai patirtas išlaidas negali būti įtrauktas Rangovo pelnas.</w:t>
      </w:r>
    </w:p>
    <w:p w14:paraId="760E9446" w14:textId="77777777" w:rsidR="00627A00" w:rsidRPr="00420F68" w:rsidRDefault="00627A00" w:rsidP="00620946">
      <w:pPr>
        <w:tabs>
          <w:tab w:val="left" w:pos="567"/>
        </w:tabs>
        <w:spacing w:after="0" w:line="240" w:lineRule="auto"/>
        <w:ind w:hanging="709"/>
        <w:contextualSpacing/>
        <w:jc w:val="both"/>
        <w:rPr>
          <w:rFonts w:ascii="Arial" w:hAnsi="Arial" w:cs="Arial"/>
          <w:sz w:val="20"/>
          <w:szCs w:val="20"/>
        </w:rPr>
      </w:pPr>
    </w:p>
    <w:p w14:paraId="285B44A2" w14:textId="77777777" w:rsidR="00F44836" w:rsidRPr="00420F68" w:rsidRDefault="00FC0FA6" w:rsidP="006C7BDA">
      <w:pPr>
        <w:pStyle w:val="ListParagraph"/>
        <w:numPr>
          <w:ilvl w:val="0"/>
          <w:numId w:val="1"/>
        </w:numPr>
        <w:tabs>
          <w:tab w:val="clear" w:pos="495"/>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DARBŲ UŽSAKYMAS</w:t>
      </w:r>
    </w:p>
    <w:p w14:paraId="5064B06D" w14:textId="61895799" w:rsidR="00FD1330" w:rsidRPr="00420F68" w:rsidRDefault="00FD1330" w:rsidP="00D70EC0">
      <w:pPr>
        <w:numPr>
          <w:ilvl w:val="1"/>
          <w:numId w:val="1"/>
        </w:numPr>
        <w:tabs>
          <w:tab w:val="num" w:pos="0"/>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Darbai atliekami pagal Užsakovo</w:t>
      </w:r>
      <w:r w:rsidR="00FA62FD" w:rsidRPr="00420F68">
        <w:rPr>
          <w:rFonts w:ascii="Arial" w:eastAsia="Arial" w:hAnsi="Arial" w:cs="Arial"/>
          <w:sz w:val="20"/>
          <w:szCs w:val="20"/>
        </w:rPr>
        <w:t xml:space="preserve"> per Informacinę sistemą</w:t>
      </w:r>
      <w:r w:rsidRPr="00420F68">
        <w:rPr>
          <w:rFonts w:ascii="Arial" w:eastAsia="Arial" w:hAnsi="Arial" w:cs="Arial"/>
          <w:sz w:val="20"/>
          <w:szCs w:val="20"/>
        </w:rPr>
        <w:t xml:space="preserve"> pateiktą Užsakymą ir </w:t>
      </w:r>
      <w:r w:rsidR="00875C7F" w:rsidRPr="00420F68">
        <w:rPr>
          <w:rFonts w:ascii="Arial" w:eastAsia="Arial" w:hAnsi="Arial" w:cs="Arial"/>
          <w:sz w:val="20"/>
          <w:szCs w:val="20"/>
        </w:rPr>
        <w:t xml:space="preserve">Rangovo </w:t>
      </w:r>
      <w:r w:rsidRPr="00420F68">
        <w:rPr>
          <w:rFonts w:ascii="Arial" w:eastAsia="Arial" w:hAnsi="Arial" w:cs="Arial"/>
          <w:sz w:val="20"/>
          <w:szCs w:val="20"/>
        </w:rPr>
        <w:t xml:space="preserve">su Užsakovu suderintą </w:t>
      </w:r>
      <w:r w:rsidR="00926DC6" w:rsidRPr="00420F68">
        <w:rPr>
          <w:rFonts w:ascii="Arial" w:eastAsia="Arial" w:hAnsi="Arial" w:cs="Arial"/>
          <w:sz w:val="20"/>
          <w:szCs w:val="20"/>
        </w:rPr>
        <w:t>Pasiūlymą Darbams</w:t>
      </w:r>
      <w:r w:rsidRPr="00420F68">
        <w:rPr>
          <w:rFonts w:ascii="Arial" w:eastAsia="Arial" w:hAnsi="Arial" w:cs="Arial"/>
          <w:sz w:val="20"/>
          <w:szCs w:val="20"/>
        </w:rPr>
        <w:t>, kuri</w:t>
      </w:r>
      <w:r w:rsidR="008B312D" w:rsidRPr="00420F68">
        <w:rPr>
          <w:rFonts w:ascii="Arial" w:eastAsia="Arial" w:hAnsi="Arial" w:cs="Arial"/>
          <w:sz w:val="20"/>
          <w:szCs w:val="20"/>
        </w:rPr>
        <w:t>ame</w:t>
      </w:r>
      <w:r w:rsidRPr="00420F68">
        <w:rPr>
          <w:rFonts w:ascii="Arial" w:eastAsia="Arial" w:hAnsi="Arial" w:cs="Arial"/>
          <w:sz w:val="20"/>
          <w:szCs w:val="20"/>
        </w:rPr>
        <w:t xml:space="preserve"> nurodomas konkrečių Darbų sąrašas ir Darbų atlikimo terminas. Užsakovo pateiktas Užsakymas bei Šalių suderinta</w:t>
      </w:r>
      <w:r w:rsidR="008B312D" w:rsidRPr="00420F68">
        <w:rPr>
          <w:rFonts w:ascii="Arial" w:eastAsia="Arial" w:hAnsi="Arial" w:cs="Arial"/>
          <w:sz w:val="20"/>
          <w:szCs w:val="20"/>
        </w:rPr>
        <w:t>s</w:t>
      </w:r>
      <w:r w:rsidRPr="00420F68">
        <w:rPr>
          <w:rFonts w:ascii="Arial" w:eastAsia="Arial" w:hAnsi="Arial" w:cs="Arial"/>
          <w:sz w:val="20"/>
          <w:szCs w:val="20"/>
        </w:rPr>
        <w:t xml:space="preserve"> </w:t>
      </w:r>
      <w:r w:rsidR="00926DC6" w:rsidRPr="00420F68">
        <w:rPr>
          <w:rFonts w:ascii="Arial" w:eastAsia="Arial" w:hAnsi="Arial" w:cs="Arial"/>
          <w:sz w:val="20"/>
          <w:szCs w:val="20"/>
        </w:rPr>
        <w:t>Pasiūlymas Darbams</w:t>
      </w:r>
      <w:r w:rsidR="008B312D" w:rsidRPr="00420F68">
        <w:rPr>
          <w:rFonts w:ascii="Arial" w:eastAsia="Arial" w:hAnsi="Arial" w:cs="Arial"/>
          <w:sz w:val="20"/>
          <w:szCs w:val="20"/>
        </w:rPr>
        <w:t xml:space="preserve"> </w:t>
      </w:r>
      <w:r w:rsidRPr="00420F68">
        <w:rPr>
          <w:rFonts w:ascii="Arial" w:eastAsia="Arial" w:hAnsi="Arial" w:cs="Arial"/>
          <w:sz w:val="20"/>
          <w:szCs w:val="20"/>
        </w:rPr>
        <w:t>tampa neatsiejamu Sutarties priedu.</w:t>
      </w:r>
    </w:p>
    <w:p w14:paraId="41D11A91" w14:textId="77777777" w:rsidR="003D644C" w:rsidRPr="00420F68" w:rsidRDefault="003D644C" w:rsidP="00D70EC0">
      <w:pPr>
        <w:numPr>
          <w:ilvl w:val="1"/>
          <w:numId w:val="1"/>
        </w:numPr>
        <w:tabs>
          <w:tab w:val="num" w:pos="0"/>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Konkreti Rangovo atliekamų Darbų apimtis apibrėžiama Užsakovo Rangovui pateikiamame Užsakyme</w:t>
      </w:r>
      <w:r w:rsidR="00F33058" w:rsidRPr="00420F68">
        <w:rPr>
          <w:rFonts w:ascii="Arial" w:eastAsia="Arial" w:hAnsi="Arial" w:cs="Arial"/>
          <w:sz w:val="20"/>
          <w:szCs w:val="20"/>
        </w:rPr>
        <w:t>.</w:t>
      </w:r>
    </w:p>
    <w:p w14:paraId="0DF505C5" w14:textId="77777777" w:rsidR="00364E9F" w:rsidRPr="00420F68" w:rsidRDefault="005B7A2D" w:rsidP="00D70EC0">
      <w:pPr>
        <w:numPr>
          <w:ilvl w:val="1"/>
          <w:numId w:val="1"/>
        </w:numPr>
        <w:tabs>
          <w:tab w:val="num" w:pos="0"/>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Darbų ir Paslaugų Užsakymo vykdymo terminai nurodyti </w:t>
      </w:r>
      <w:r w:rsidR="00E24D1A" w:rsidRPr="00420F68">
        <w:rPr>
          <w:rFonts w:ascii="Arial" w:eastAsia="Arial" w:hAnsi="Arial" w:cs="Arial"/>
          <w:sz w:val="20"/>
          <w:szCs w:val="20"/>
        </w:rPr>
        <w:t>Sutarties priede</w:t>
      </w:r>
      <w:r w:rsidR="00005015" w:rsidRPr="00420F68">
        <w:rPr>
          <w:rFonts w:ascii="Arial" w:eastAsia="Arial" w:hAnsi="Arial" w:cs="Arial"/>
          <w:sz w:val="20"/>
          <w:szCs w:val="20"/>
        </w:rPr>
        <w:t xml:space="preserve"> Nr. 6</w:t>
      </w:r>
      <w:r w:rsidR="00E30515" w:rsidRPr="00420F68">
        <w:rPr>
          <w:rFonts w:ascii="Arial" w:eastAsia="Arial" w:hAnsi="Arial" w:cs="Arial"/>
          <w:sz w:val="20"/>
          <w:szCs w:val="20"/>
        </w:rPr>
        <w:t xml:space="preserve"> </w:t>
      </w:r>
      <w:r w:rsidR="00F33058" w:rsidRPr="00420F68">
        <w:rPr>
          <w:rFonts w:ascii="Arial" w:eastAsia="Arial" w:hAnsi="Arial" w:cs="Arial"/>
          <w:sz w:val="20"/>
          <w:szCs w:val="20"/>
        </w:rPr>
        <w:t>„</w:t>
      </w:r>
      <w:r w:rsidR="005F0C01" w:rsidRPr="00420F68">
        <w:rPr>
          <w:rFonts w:ascii="Arial" w:eastAsia="Arial" w:hAnsi="Arial" w:cs="Arial"/>
          <w:sz w:val="20"/>
          <w:szCs w:val="20"/>
        </w:rPr>
        <w:t>Pagrindinės sutarties vykdymo sąlygos</w:t>
      </w:r>
      <w:r w:rsidR="00F33058" w:rsidRPr="00420F68">
        <w:rPr>
          <w:rFonts w:ascii="Arial" w:eastAsia="Arial" w:hAnsi="Arial" w:cs="Arial"/>
          <w:sz w:val="20"/>
          <w:szCs w:val="20"/>
        </w:rPr>
        <w:t>“</w:t>
      </w:r>
      <w:r w:rsidRPr="00420F68">
        <w:rPr>
          <w:rFonts w:ascii="Arial" w:eastAsia="Arial" w:hAnsi="Arial" w:cs="Arial"/>
          <w:sz w:val="20"/>
          <w:szCs w:val="20"/>
        </w:rPr>
        <w:t>.</w:t>
      </w:r>
    </w:p>
    <w:p w14:paraId="0BEB08EC" w14:textId="77777777" w:rsidR="00F44836" w:rsidRPr="00420F68" w:rsidRDefault="00875C7F"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Užsakovo Rangovui telefonu ir/arba tekstiniu pranešimu ir/arba el. paštu ir/arba per </w:t>
      </w:r>
      <w:r w:rsidR="00F33058" w:rsidRPr="00420F68">
        <w:rPr>
          <w:rFonts w:ascii="Arial" w:eastAsia="Arial" w:hAnsi="Arial" w:cs="Arial"/>
          <w:sz w:val="20"/>
          <w:szCs w:val="20"/>
        </w:rPr>
        <w:t>I</w:t>
      </w:r>
      <w:r w:rsidRPr="00420F68">
        <w:rPr>
          <w:rFonts w:ascii="Arial" w:eastAsia="Arial" w:hAnsi="Arial" w:cs="Arial"/>
          <w:sz w:val="20"/>
          <w:szCs w:val="20"/>
        </w:rPr>
        <w:t>nformacinę sistemą</w:t>
      </w:r>
      <w:r w:rsidRPr="00420F68" w:rsidDel="00AC2119">
        <w:rPr>
          <w:rFonts w:ascii="Arial" w:eastAsia="Arial" w:hAnsi="Arial" w:cs="Arial"/>
          <w:sz w:val="20"/>
          <w:szCs w:val="20"/>
        </w:rPr>
        <w:t xml:space="preserve"> </w:t>
      </w:r>
      <w:r w:rsidRPr="00420F68">
        <w:rPr>
          <w:rFonts w:ascii="Arial" w:eastAsia="Arial" w:hAnsi="Arial" w:cs="Arial"/>
          <w:sz w:val="20"/>
          <w:szCs w:val="20"/>
        </w:rPr>
        <w:t xml:space="preserve">pateiktas Užsakymas Avariniams darbams yra laikomas įteiktu </w:t>
      </w:r>
      <w:r w:rsidR="00794BB4" w:rsidRPr="00420F68">
        <w:rPr>
          <w:rFonts w:ascii="Arial" w:eastAsia="Arial" w:hAnsi="Arial" w:cs="Arial"/>
          <w:sz w:val="20"/>
          <w:szCs w:val="20"/>
        </w:rPr>
        <w:t xml:space="preserve">tokio veiksmo atlikimo momentu </w:t>
      </w:r>
      <w:r w:rsidRPr="00420F68">
        <w:rPr>
          <w:rFonts w:ascii="Arial" w:eastAsia="Arial" w:hAnsi="Arial" w:cs="Arial"/>
          <w:sz w:val="20"/>
          <w:szCs w:val="20"/>
        </w:rPr>
        <w:t xml:space="preserve">ir tai yra </w:t>
      </w:r>
      <w:r w:rsidR="00BE01DA" w:rsidRPr="00420F68">
        <w:rPr>
          <w:rFonts w:ascii="Arial" w:eastAsia="Arial" w:hAnsi="Arial" w:cs="Arial"/>
          <w:sz w:val="20"/>
          <w:szCs w:val="20"/>
        </w:rPr>
        <w:t xml:space="preserve">laikoma Rangovo </w:t>
      </w:r>
      <w:r w:rsidRPr="00420F68">
        <w:rPr>
          <w:rFonts w:ascii="Arial" w:eastAsia="Arial" w:hAnsi="Arial" w:cs="Arial"/>
          <w:sz w:val="20"/>
          <w:szCs w:val="20"/>
        </w:rPr>
        <w:t>reagavimo laiko atskaitos pradžia.</w:t>
      </w:r>
      <w:r w:rsidR="00F17AF5" w:rsidRPr="00420F68">
        <w:rPr>
          <w:rFonts w:ascii="Arial" w:eastAsia="Arial" w:hAnsi="Arial" w:cs="Arial"/>
          <w:sz w:val="20"/>
          <w:szCs w:val="20"/>
        </w:rPr>
        <w:t xml:space="preserve"> </w:t>
      </w:r>
    </w:p>
    <w:p w14:paraId="52C1FB9B" w14:textId="07F7A175" w:rsidR="00F17AF5" w:rsidRPr="00420F68" w:rsidRDefault="00F44836"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bookmarkStart w:id="5" w:name="_Ref412632022"/>
      <w:r w:rsidRPr="00420F68">
        <w:rPr>
          <w:rFonts w:ascii="Arial" w:eastAsia="Arial" w:hAnsi="Arial" w:cs="Arial"/>
          <w:sz w:val="20"/>
          <w:szCs w:val="20"/>
        </w:rPr>
        <w:t xml:space="preserve">Sutarties galiojimo laikotarpiu </w:t>
      </w:r>
      <w:r w:rsidR="00F17AF5" w:rsidRPr="00420F68">
        <w:rPr>
          <w:rFonts w:ascii="Arial" w:eastAsia="Arial" w:hAnsi="Arial" w:cs="Arial"/>
          <w:sz w:val="20"/>
          <w:szCs w:val="20"/>
        </w:rPr>
        <w:t>Rangovas negali atsisakyti vykdyti Užsakovo pateikto Užsakymo</w:t>
      </w:r>
      <w:bookmarkEnd w:id="5"/>
      <w:r w:rsidR="009F7950" w:rsidRPr="00420F68">
        <w:rPr>
          <w:rFonts w:ascii="Arial" w:eastAsia="Arial" w:hAnsi="Arial" w:cs="Arial"/>
          <w:sz w:val="20"/>
          <w:szCs w:val="20"/>
        </w:rPr>
        <w:t>, išskyrus Sutarties 15.5 punkte numatytu atveju</w:t>
      </w:r>
      <w:r w:rsidR="00647FE4" w:rsidRPr="00420F68">
        <w:rPr>
          <w:rFonts w:ascii="Arial" w:eastAsia="Arial" w:hAnsi="Arial" w:cs="Arial"/>
          <w:sz w:val="20"/>
          <w:szCs w:val="20"/>
        </w:rPr>
        <w:t xml:space="preserve"> (netaikoma </w:t>
      </w:r>
      <w:r w:rsidR="00AC449B" w:rsidRPr="00420F68">
        <w:rPr>
          <w:rFonts w:ascii="Arial" w:eastAsia="Arial" w:hAnsi="Arial" w:cs="Arial"/>
          <w:sz w:val="20"/>
          <w:szCs w:val="20"/>
        </w:rPr>
        <w:t>A</w:t>
      </w:r>
      <w:r w:rsidR="00647FE4" w:rsidRPr="00420F68">
        <w:rPr>
          <w:rFonts w:ascii="Arial" w:eastAsia="Arial" w:hAnsi="Arial" w:cs="Arial"/>
          <w:sz w:val="20"/>
          <w:szCs w:val="20"/>
        </w:rPr>
        <w:t>variniams darbams)</w:t>
      </w:r>
      <w:r w:rsidR="009F7950" w:rsidRPr="00420F68">
        <w:rPr>
          <w:rFonts w:ascii="Arial" w:eastAsia="Arial" w:hAnsi="Arial" w:cs="Arial"/>
          <w:sz w:val="20"/>
          <w:szCs w:val="20"/>
        </w:rPr>
        <w:t>.</w:t>
      </w:r>
    </w:p>
    <w:p w14:paraId="76DE5A26" w14:textId="77777777" w:rsidR="00F17AF5" w:rsidRPr="00420F68" w:rsidRDefault="00F17AF5"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bookmarkStart w:id="6" w:name="_Ref422405125"/>
      <w:r w:rsidRPr="00420F68">
        <w:rPr>
          <w:rFonts w:ascii="Arial" w:eastAsia="Arial" w:hAnsi="Arial" w:cs="Arial"/>
          <w:sz w:val="20"/>
          <w:szCs w:val="20"/>
        </w:rPr>
        <w:t xml:space="preserve">Gavęs Rangovo parengtą </w:t>
      </w:r>
      <w:r w:rsidR="00ED6DEF" w:rsidRPr="00420F68">
        <w:rPr>
          <w:rFonts w:ascii="Arial" w:eastAsia="Arial" w:hAnsi="Arial" w:cs="Arial"/>
          <w:sz w:val="20"/>
          <w:szCs w:val="20"/>
        </w:rPr>
        <w:t>Pasiūlymą Darbams</w:t>
      </w:r>
      <w:r w:rsidRPr="00420F68">
        <w:rPr>
          <w:rFonts w:ascii="Arial" w:eastAsia="Arial" w:hAnsi="Arial" w:cs="Arial"/>
          <w:sz w:val="20"/>
          <w:szCs w:val="20"/>
        </w:rPr>
        <w:t xml:space="preserve">, Užsakovas per </w:t>
      </w:r>
      <w:r w:rsidR="00D45293" w:rsidRPr="00420F68">
        <w:rPr>
          <w:rFonts w:ascii="Arial" w:eastAsia="Arial" w:hAnsi="Arial" w:cs="Arial"/>
          <w:sz w:val="20"/>
          <w:szCs w:val="20"/>
        </w:rPr>
        <w:t>Sutarties priede</w:t>
      </w:r>
      <w:r w:rsidR="00005015" w:rsidRPr="00420F68">
        <w:rPr>
          <w:rFonts w:ascii="Arial" w:eastAsia="Arial" w:hAnsi="Arial" w:cs="Arial"/>
          <w:sz w:val="20"/>
          <w:szCs w:val="20"/>
        </w:rPr>
        <w:t xml:space="preserve"> Nr. 6</w:t>
      </w:r>
      <w:r w:rsidR="00E30515" w:rsidRPr="00420F68">
        <w:rPr>
          <w:rFonts w:ascii="Arial" w:eastAsia="Arial" w:hAnsi="Arial" w:cs="Arial"/>
          <w:sz w:val="20"/>
          <w:szCs w:val="20"/>
        </w:rPr>
        <w:t xml:space="preserve"> </w:t>
      </w:r>
      <w:r w:rsidR="00F33058" w:rsidRPr="00420F68">
        <w:rPr>
          <w:rFonts w:ascii="Arial" w:eastAsia="Arial" w:hAnsi="Arial" w:cs="Arial"/>
          <w:sz w:val="20"/>
          <w:szCs w:val="20"/>
        </w:rPr>
        <w:t>„</w:t>
      </w:r>
      <w:r w:rsidR="005F0C01" w:rsidRPr="00420F68">
        <w:rPr>
          <w:rFonts w:ascii="Arial" w:eastAsia="Arial" w:hAnsi="Arial" w:cs="Arial"/>
          <w:sz w:val="20"/>
          <w:szCs w:val="20"/>
        </w:rPr>
        <w:t>Pagrindinės sutarties vykdymo sąlygos</w:t>
      </w:r>
      <w:r w:rsidR="00F33058" w:rsidRPr="00420F68">
        <w:rPr>
          <w:rFonts w:ascii="Arial" w:eastAsia="Arial" w:hAnsi="Arial" w:cs="Arial"/>
          <w:sz w:val="20"/>
          <w:szCs w:val="20"/>
        </w:rPr>
        <w:t>“</w:t>
      </w:r>
      <w:r w:rsidR="00D45293" w:rsidRPr="00420F68">
        <w:rPr>
          <w:rFonts w:ascii="Arial" w:eastAsia="Arial" w:hAnsi="Arial" w:cs="Arial"/>
          <w:sz w:val="20"/>
          <w:szCs w:val="20"/>
        </w:rPr>
        <w:t xml:space="preserve"> numatytą terminą</w:t>
      </w:r>
      <w:r w:rsidR="00875C7F" w:rsidRPr="00420F68">
        <w:rPr>
          <w:rFonts w:ascii="Arial" w:eastAsia="Arial" w:hAnsi="Arial" w:cs="Arial"/>
          <w:sz w:val="20"/>
          <w:szCs w:val="20"/>
        </w:rPr>
        <w:t xml:space="preserve"> </w:t>
      </w:r>
      <w:r w:rsidRPr="00420F68">
        <w:rPr>
          <w:rFonts w:ascii="Arial" w:eastAsia="Arial" w:hAnsi="Arial" w:cs="Arial"/>
          <w:sz w:val="20"/>
          <w:szCs w:val="20"/>
        </w:rPr>
        <w:t xml:space="preserve">privalo </w:t>
      </w:r>
      <w:r w:rsidR="00ED6DEF" w:rsidRPr="00420F68">
        <w:rPr>
          <w:rFonts w:ascii="Arial" w:eastAsia="Arial" w:hAnsi="Arial" w:cs="Arial"/>
          <w:sz w:val="20"/>
          <w:szCs w:val="20"/>
        </w:rPr>
        <w:t xml:space="preserve">Pasiūlymą Darbams </w:t>
      </w:r>
      <w:r w:rsidRPr="00420F68">
        <w:rPr>
          <w:rFonts w:ascii="Arial" w:eastAsia="Arial" w:hAnsi="Arial" w:cs="Arial"/>
          <w:sz w:val="20"/>
          <w:szCs w:val="20"/>
        </w:rPr>
        <w:t>suderinti ir perduoti Rangovui vykdymui arba pareikšti motyvuotas pastabas dėl Rangovo pateikt</w:t>
      </w:r>
      <w:r w:rsidR="00481FAE" w:rsidRPr="00420F68">
        <w:rPr>
          <w:rFonts w:ascii="Arial" w:eastAsia="Arial" w:hAnsi="Arial" w:cs="Arial"/>
          <w:sz w:val="20"/>
          <w:szCs w:val="20"/>
        </w:rPr>
        <w:t>ame</w:t>
      </w:r>
      <w:r w:rsidRPr="00420F68">
        <w:rPr>
          <w:rFonts w:ascii="Arial" w:eastAsia="Arial" w:hAnsi="Arial" w:cs="Arial"/>
          <w:sz w:val="20"/>
          <w:szCs w:val="20"/>
        </w:rPr>
        <w:t xml:space="preserve"> </w:t>
      </w:r>
      <w:r w:rsidR="00ED6DEF" w:rsidRPr="00420F68">
        <w:rPr>
          <w:rFonts w:ascii="Arial" w:eastAsia="Arial" w:hAnsi="Arial" w:cs="Arial"/>
          <w:sz w:val="20"/>
          <w:szCs w:val="20"/>
        </w:rPr>
        <w:t xml:space="preserve">Pasiūlyme Darbams </w:t>
      </w:r>
      <w:r w:rsidRPr="00420F68">
        <w:rPr>
          <w:rFonts w:ascii="Arial" w:eastAsia="Arial" w:hAnsi="Arial" w:cs="Arial"/>
          <w:sz w:val="20"/>
          <w:szCs w:val="20"/>
        </w:rPr>
        <w:t xml:space="preserve">nurodytų duomenų. Užsakovas turi teisę netvirtinti Rangovo pateikto </w:t>
      </w:r>
      <w:r w:rsidR="00ED6DEF" w:rsidRPr="00420F68">
        <w:rPr>
          <w:rFonts w:ascii="Arial" w:eastAsia="Arial" w:hAnsi="Arial" w:cs="Arial"/>
          <w:sz w:val="20"/>
          <w:szCs w:val="20"/>
        </w:rPr>
        <w:t>Pasiūlymo Darbams</w:t>
      </w:r>
      <w:r w:rsidRPr="00420F68">
        <w:rPr>
          <w:rFonts w:ascii="Arial" w:eastAsia="Arial" w:hAnsi="Arial" w:cs="Arial"/>
          <w:sz w:val="20"/>
          <w:szCs w:val="20"/>
        </w:rPr>
        <w:t>, jei Rangov</w:t>
      </w:r>
      <w:r w:rsidR="00F44836" w:rsidRPr="00420F68">
        <w:rPr>
          <w:rFonts w:ascii="Arial" w:eastAsia="Arial" w:hAnsi="Arial" w:cs="Arial"/>
          <w:sz w:val="20"/>
          <w:szCs w:val="20"/>
        </w:rPr>
        <w:t>o pateikt</w:t>
      </w:r>
      <w:r w:rsidR="00481FAE" w:rsidRPr="00420F68">
        <w:rPr>
          <w:rFonts w:ascii="Arial" w:eastAsia="Arial" w:hAnsi="Arial" w:cs="Arial"/>
          <w:sz w:val="20"/>
          <w:szCs w:val="20"/>
        </w:rPr>
        <w:t>ame</w:t>
      </w:r>
      <w:r w:rsidR="00F44836" w:rsidRPr="00420F68">
        <w:rPr>
          <w:rFonts w:ascii="Arial" w:eastAsia="Arial" w:hAnsi="Arial" w:cs="Arial"/>
          <w:sz w:val="20"/>
          <w:szCs w:val="20"/>
        </w:rPr>
        <w:t xml:space="preserve"> </w:t>
      </w:r>
      <w:r w:rsidR="00ED6DEF" w:rsidRPr="00420F68">
        <w:rPr>
          <w:rFonts w:ascii="Arial" w:eastAsia="Arial" w:hAnsi="Arial" w:cs="Arial"/>
          <w:sz w:val="20"/>
          <w:szCs w:val="20"/>
        </w:rPr>
        <w:t xml:space="preserve">Pasiūlyme Darbams </w:t>
      </w:r>
      <w:r w:rsidR="00F44836" w:rsidRPr="00420F68">
        <w:rPr>
          <w:rFonts w:ascii="Arial" w:eastAsia="Arial" w:hAnsi="Arial" w:cs="Arial"/>
          <w:sz w:val="20"/>
          <w:szCs w:val="20"/>
        </w:rPr>
        <w:t>nurodyti Į</w:t>
      </w:r>
      <w:r w:rsidRPr="00420F68">
        <w:rPr>
          <w:rFonts w:ascii="Arial" w:eastAsia="Arial" w:hAnsi="Arial" w:cs="Arial"/>
          <w:sz w:val="20"/>
          <w:szCs w:val="20"/>
        </w:rPr>
        <w:t xml:space="preserve">kainiai yra </w:t>
      </w:r>
      <w:r w:rsidR="00F44836" w:rsidRPr="00420F68">
        <w:rPr>
          <w:rFonts w:ascii="Arial" w:eastAsia="Arial" w:hAnsi="Arial" w:cs="Arial"/>
          <w:sz w:val="20"/>
          <w:szCs w:val="20"/>
        </w:rPr>
        <w:t>didesni</w:t>
      </w:r>
      <w:r w:rsidRPr="00420F68">
        <w:rPr>
          <w:rFonts w:ascii="Arial" w:eastAsia="Arial" w:hAnsi="Arial" w:cs="Arial"/>
          <w:sz w:val="20"/>
          <w:szCs w:val="20"/>
        </w:rPr>
        <w:t xml:space="preserve"> </w:t>
      </w:r>
      <w:r w:rsidR="00F44836" w:rsidRPr="00420F68">
        <w:rPr>
          <w:rFonts w:ascii="Arial" w:eastAsia="Arial" w:hAnsi="Arial" w:cs="Arial"/>
          <w:sz w:val="20"/>
          <w:szCs w:val="20"/>
        </w:rPr>
        <w:t xml:space="preserve">nei </w:t>
      </w:r>
      <w:r w:rsidRPr="00420F68">
        <w:rPr>
          <w:rFonts w:ascii="Arial" w:eastAsia="Arial" w:hAnsi="Arial" w:cs="Arial"/>
          <w:sz w:val="20"/>
          <w:szCs w:val="20"/>
        </w:rPr>
        <w:t>šio</w:t>
      </w:r>
      <w:r w:rsidR="00F44836" w:rsidRPr="00420F68">
        <w:rPr>
          <w:rFonts w:ascii="Arial" w:eastAsia="Arial" w:hAnsi="Arial" w:cs="Arial"/>
          <w:sz w:val="20"/>
          <w:szCs w:val="20"/>
        </w:rPr>
        <w:t>s Sutarties</w:t>
      </w:r>
      <w:r w:rsidR="006B114E" w:rsidRPr="00420F68">
        <w:rPr>
          <w:rFonts w:ascii="Arial" w:eastAsia="Arial" w:hAnsi="Arial" w:cs="Arial"/>
          <w:sz w:val="20"/>
          <w:szCs w:val="20"/>
        </w:rPr>
        <w:t xml:space="preserve"> </w:t>
      </w:r>
      <w:r w:rsidR="00F44836" w:rsidRPr="00420F68">
        <w:rPr>
          <w:rFonts w:ascii="Arial" w:eastAsia="Arial" w:hAnsi="Arial" w:cs="Arial"/>
          <w:sz w:val="20"/>
          <w:szCs w:val="20"/>
        </w:rPr>
        <w:t>priede</w:t>
      </w:r>
      <w:r w:rsidR="0025514F" w:rsidRPr="00420F68">
        <w:rPr>
          <w:rFonts w:ascii="Arial" w:eastAsia="Arial" w:hAnsi="Arial" w:cs="Arial"/>
          <w:sz w:val="20"/>
          <w:szCs w:val="20"/>
        </w:rPr>
        <w:t xml:space="preserve"> Nr. 9 „Pasiūlymo forma“</w:t>
      </w:r>
      <w:r w:rsidR="00F44836" w:rsidRPr="00420F68">
        <w:rPr>
          <w:rFonts w:ascii="Arial" w:eastAsia="Arial" w:hAnsi="Arial" w:cs="Arial"/>
          <w:sz w:val="20"/>
          <w:szCs w:val="20"/>
        </w:rPr>
        <w:t xml:space="preserve"> nurodyti Įkainiai</w:t>
      </w:r>
      <w:r w:rsidRPr="00420F68">
        <w:rPr>
          <w:rFonts w:ascii="Arial" w:eastAsia="Arial" w:hAnsi="Arial" w:cs="Arial"/>
          <w:sz w:val="20"/>
          <w:szCs w:val="20"/>
        </w:rPr>
        <w:t xml:space="preserve"> arba Rangovo pateikt</w:t>
      </w:r>
      <w:r w:rsidR="00481FAE" w:rsidRPr="00420F68">
        <w:rPr>
          <w:rFonts w:ascii="Arial" w:eastAsia="Arial" w:hAnsi="Arial" w:cs="Arial"/>
          <w:sz w:val="20"/>
          <w:szCs w:val="20"/>
        </w:rPr>
        <w:t>ame</w:t>
      </w:r>
      <w:r w:rsidRPr="00420F68">
        <w:rPr>
          <w:rFonts w:ascii="Arial" w:eastAsia="Arial" w:hAnsi="Arial" w:cs="Arial"/>
          <w:sz w:val="20"/>
          <w:szCs w:val="20"/>
        </w:rPr>
        <w:t xml:space="preserve"> </w:t>
      </w:r>
      <w:r w:rsidR="00ED6DEF" w:rsidRPr="00420F68">
        <w:rPr>
          <w:rFonts w:ascii="Arial" w:eastAsia="Arial" w:hAnsi="Arial" w:cs="Arial"/>
          <w:sz w:val="20"/>
          <w:szCs w:val="20"/>
        </w:rPr>
        <w:t xml:space="preserve">Pasiūlyme Darbams </w:t>
      </w:r>
      <w:r w:rsidRPr="00420F68">
        <w:rPr>
          <w:rFonts w:ascii="Arial" w:eastAsia="Arial" w:hAnsi="Arial" w:cs="Arial"/>
          <w:sz w:val="20"/>
          <w:szCs w:val="20"/>
        </w:rPr>
        <w:t xml:space="preserve">yra kitų netikslumų. </w:t>
      </w:r>
      <w:r w:rsidR="00D76A71" w:rsidRPr="00420F68">
        <w:rPr>
          <w:rFonts w:ascii="Arial" w:eastAsia="Arial" w:hAnsi="Arial" w:cs="Arial"/>
          <w:sz w:val="20"/>
          <w:szCs w:val="20"/>
        </w:rPr>
        <w:t xml:space="preserve">Tokiu atveju, Užsakovas grąžina Rangovui neteisingai parengtą Pasiūlymą Darbams, o Rangovas ne vėliau kaip per </w:t>
      </w:r>
      <w:r w:rsidR="00875C7F" w:rsidRPr="00420F68">
        <w:rPr>
          <w:rFonts w:ascii="Arial" w:eastAsia="Arial" w:hAnsi="Arial" w:cs="Arial"/>
          <w:sz w:val="20"/>
          <w:szCs w:val="20"/>
        </w:rPr>
        <w:t xml:space="preserve">1 </w:t>
      </w:r>
      <w:r w:rsidR="00253A7F" w:rsidRPr="00420F68">
        <w:rPr>
          <w:rFonts w:ascii="Arial" w:eastAsia="Arial" w:hAnsi="Arial" w:cs="Arial"/>
          <w:sz w:val="20"/>
          <w:szCs w:val="20"/>
        </w:rPr>
        <w:t>(</w:t>
      </w:r>
      <w:r w:rsidR="00875C7F" w:rsidRPr="00420F68">
        <w:rPr>
          <w:rFonts w:ascii="Arial" w:eastAsia="Arial" w:hAnsi="Arial" w:cs="Arial"/>
          <w:sz w:val="20"/>
          <w:szCs w:val="20"/>
        </w:rPr>
        <w:t>vieną</w:t>
      </w:r>
      <w:r w:rsidR="00253A7F" w:rsidRPr="00420F68">
        <w:rPr>
          <w:rFonts w:ascii="Arial" w:eastAsia="Arial" w:hAnsi="Arial" w:cs="Arial"/>
          <w:sz w:val="20"/>
          <w:szCs w:val="20"/>
        </w:rPr>
        <w:t xml:space="preserve">) </w:t>
      </w:r>
      <w:r w:rsidR="00D76A71" w:rsidRPr="00420F68">
        <w:rPr>
          <w:rFonts w:ascii="Arial" w:eastAsia="Arial" w:hAnsi="Arial" w:cs="Arial"/>
          <w:sz w:val="20"/>
          <w:szCs w:val="20"/>
        </w:rPr>
        <w:t xml:space="preserve">darbo </w:t>
      </w:r>
      <w:r w:rsidR="00875C7F" w:rsidRPr="00420F68">
        <w:rPr>
          <w:rFonts w:ascii="Arial" w:eastAsia="Arial" w:hAnsi="Arial" w:cs="Arial"/>
          <w:sz w:val="20"/>
          <w:szCs w:val="20"/>
        </w:rPr>
        <w:t xml:space="preserve">dieną </w:t>
      </w:r>
      <w:r w:rsidR="00D76A71" w:rsidRPr="00420F68">
        <w:rPr>
          <w:rFonts w:ascii="Arial" w:eastAsia="Arial" w:hAnsi="Arial" w:cs="Arial"/>
          <w:sz w:val="20"/>
          <w:szCs w:val="20"/>
        </w:rPr>
        <w:t>perskaičiuoja Pasiūlyme Darbams nurodytą Užsakymo kainą, vadovaujantis šios Sutarties priede</w:t>
      </w:r>
      <w:r w:rsidR="0025514F" w:rsidRPr="00420F68">
        <w:rPr>
          <w:rFonts w:ascii="Arial" w:eastAsia="Arial" w:hAnsi="Arial" w:cs="Arial"/>
          <w:sz w:val="20"/>
          <w:szCs w:val="20"/>
        </w:rPr>
        <w:t xml:space="preserve"> Nr. 9 „Pasiūlymo forma“</w:t>
      </w:r>
      <w:r w:rsidR="00D76A71" w:rsidRPr="00420F68">
        <w:rPr>
          <w:rFonts w:ascii="Arial" w:eastAsia="Arial" w:hAnsi="Arial" w:cs="Arial"/>
          <w:sz w:val="20"/>
          <w:szCs w:val="20"/>
        </w:rPr>
        <w:t xml:space="preserve"> nurodytais Įkainiais bei pašalina netikslumus ir iš naujo pateikia Užsakovui suderinti Pasiūlymą Darbams</w:t>
      </w:r>
      <w:r w:rsidRPr="00420F68">
        <w:rPr>
          <w:rFonts w:ascii="Arial" w:eastAsia="Arial" w:hAnsi="Arial" w:cs="Arial"/>
          <w:sz w:val="20"/>
          <w:szCs w:val="20"/>
        </w:rPr>
        <w:t>.</w:t>
      </w:r>
      <w:bookmarkEnd w:id="6"/>
    </w:p>
    <w:p w14:paraId="4B3552C6" w14:textId="77777777" w:rsidR="00875C7F" w:rsidRPr="00420F68" w:rsidRDefault="00CB44C3"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Jei Užsakovas per </w:t>
      </w:r>
      <w:r w:rsidR="00F33058" w:rsidRPr="00420F68">
        <w:rPr>
          <w:rFonts w:ascii="Arial" w:eastAsia="Arial" w:hAnsi="Arial" w:cs="Arial"/>
          <w:sz w:val="20"/>
          <w:szCs w:val="20"/>
        </w:rPr>
        <w:t xml:space="preserve">Sutarties </w:t>
      </w:r>
      <w:r w:rsidR="00996CF1" w:rsidRPr="00420F68">
        <w:rPr>
          <w:rFonts w:ascii="Arial" w:eastAsia="Arial" w:hAnsi="Arial" w:cs="Arial"/>
          <w:sz w:val="20"/>
          <w:szCs w:val="20"/>
        </w:rPr>
        <w:t>priede</w:t>
      </w:r>
      <w:r w:rsidR="00005015" w:rsidRPr="00420F68">
        <w:rPr>
          <w:rFonts w:ascii="Arial" w:eastAsia="Arial" w:hAnsi="Arial" w:cs="Arial"/>
          <w:sz w:val="20"/>
          <w:szCs w:val="20"/>
        </w:rPr>
        <w:t xml:space="preserve"> Nr. 6</w:t>
      </w:r>
      <w:r w:rsidR="00996CF1" w:rsidRPr="00420F68">
        <w:rPr>
          <w:rFonts w:ascii="Arial" w:eastAsia="Arial" w:hAnsi="Arial" w:cs="Arial"/>
          <w:sz w:val="20"/>
          <w:szCs w:val="20"/>
        </w:rPr>
        <w:t xml:space="preserve"> </w:t>
      </w:r>
      <w:r w:rsidR="00F33058" w:rsidRPr="00420F68">
        <w:rPr>
          <w:rFonts w:ascii="Arial" w:eastAsia="Arial" w:hAnsi="Arial" w:cs="Arial"/>
          <w:sz w:val="20"/>
          <w:szCs w:val="20"/>
        </w:rPr>
        <w:t>„</w:t>
      </w:r>
      <w:r w:rsidR="00996CF1" w:rsidRPr="00420F68">
        <w:rPr>
          <w:rFonts w:ascii="Arial" w:eastAsia="Arial" w:hAnsi="Arial" w:cs="Arial"/>
          <w:sz w:val="20"/>
          <w:szCs w:val="20"/>
        </w:rPr>
        <w:t>Pagrindinės sutarties vykdymo sąlygos</w:t>
      </w:r>
      <w:r w:rsidR="00F33058" w:rsidRPr="00420F68">
        <w:rPr>
          <w:rFonts w:ascii="Arial" w:eastAsia="Arial" w:hAnsi="Arial" w:cs="Arial"/>
          <w:sz w:val="20"/>
          <w:szCs w:val="20"/>
        </w:rPr>
        <w:t>“</w:t>
      </w:r>
      <w:r w:rsidRPr="00420F68">
        <w:rPr>
          <w:rFonts w:ascii="Arial" w:eastAsia="Arial" w:hAnsi="Arial" w:cs="Arial"/>
          <w:sz w:val="20"/>
          <w:szCs w:val="20"/>
        </w:rPr>
        <w:t xml:space="preserve"> nurodytą terminą nepareiškia pastabų Rangovui dėl Pasiūlymo Darbams, laikoma, kad Užsakovas jį patvirtino ir Rangovas gali pradėti vykdyti Darbus.</w:t>
      </w:r>
    </w:p>
    <w:p w14:paraId="57B55038" w14:textId="77777777" w:rsidR="00F612B2" w:rsidRPr="00420F68" w:rsidRDefault="00F612B2"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Rangovas, gavęs Užsakymą </w:t>
      </w:r>
      <w:r w:rsidR="006D4917" w:rsidRPr="00420F68">
        <w:rPr>
          <w:rFonts w:ascii="Arial" w:eastAsia="Arial" w:hAnsi="Arial" w:cs="Arial"/>
          <w:sz w:val="20"/>
          <w:szCs w:val="20"/>
        </w:rPr>
        <w:t>Avariniams darbams</w:t>
      </w:r>
      <w:r w:rsidRPr="00420F68">
        <w:rPr>
          <w:rFonts w:ascii="Arial" w:eastAsia="Arial" w:hAnsi="Arial" w:cs="Arial"/>
          <w:sz w:val="20"/>
          <w:szCs w:val="20"/>
        </w:rPr>
        <w:t xml:space="preserve">, pradeda </w:t>
      </w:r>
      <w:r w:rsidR="003B52AB" w:rsidRPr="00420F68">
        <w:rPr>
          <w:rFonts w:ascii="Arial" w:eastAsia="Arial" w:hAnsi="Arial" w:cs="Arial"/>
          <w:sz w:val="20"/>
          <w:szCs w:val="20"/>
        </w:rPr>
        <w:t>darbus</w:t>
      </w:r>
      <w:r w:rsidRPr="00420F68">
        <w:rPr>
          <w:rFonts w:ascii="Arial" w:eastAsia="Arial" w:hAnsi="Arial" w:cs="Arial"/>
          <w:sz w:val="20"/>
          <w:szCs w:val="20"/>
        </w:rPr>
        <w:t xml:space="preserve"> </w:t>
      </w:r>
      <w:r w:rsidR="00274E9E" w:rsidRPr="00420F68">
        <w:rPr>
          <w:rFonts w:ascii="Arial" w:eastAsia="Arial" w:hAnsi="Arial" w:cs="Arial"/>
          <w:sz w:val="20"/>
          <w:szCs w:val="20"/>
        </w:rPr>
        <w:t xml:space="preserve">su Užsakovu nesuderinęs </w:t>
      </w:r>
      <w:r w:rsidRPr="00420F68">
        <w:rPr>
          <w:rFonts w:ascii="Arial" w:eastAsia="Arial" w:hAnsi="Arial" w:cs="Arial"/>
          <w:sz w:val="20"/>
          <w:szCs w:val="20"/>
        </w:rPr>
        <w:t xml:space="preserve">Pasiūlymo Darbams. Tokiu atveju Pasiūlymas Darbams Užsakovui suderinti pateikiamas po </w:t>
      </w:r>
      <w:r w:rsidR="00240359" w:rsidRPr="00420F68">
        <w:rPr>
          <w:rFonts w:ascii="Arial" w:eastAsia="Arial" w:hAnsi="Arial" w:cs="Arial"/>
          <w:sz w:val="20"/>
          <w:szCs w:val="20"/>
        </w:rPr>
        <w:t xml:space="preserve">Avarinių darbų </w:t>
      </w:r>
      <w:r w:rsidRPr="00420F68">
        <w:rPr>
          <w:rFonts w:ascii="Arial" w:eastAsia="Arial" w:hAnsi="Arial" w:cs="Arial"/>
          <w:sz w:val="20"/>
          <w:szCs w:val="20"/>
        </w:rPr>
        <w:t xml:space="preserve">per </w:t>
      </w:r>
      <w:r w:rsidR="00E30515" w:rsidRPr="00420F68">
        <w:rPr>
          <w:rFonts w:ascii="Arial" w:eastAsia="Arial" w:hAnsi="Arial" w:cs="Arial"/>
          <w:sz w:val="20"/>
          <w:szCs w:val="20"/>
        </w:rPr>
        <w:t>Sutarties priede</w:t>
      </w:r>
      <w:r w:rsidR="00005015" w:rsidRPr="00420F68">
        <w:rPr>
          <w:rFonts w:ascii="Arial" w:eastAsia="Arial" w:hAnsi="Arial" w:cs="Arial"/>
          <w:sz w:val="20"/>
          <w:szCs w:val="20"/>
        </w:rPr>
        <w:t xml:space="preserve"> Nr. 6 </w:t>
      </w:r>
      <w:r w:rsidR="00F33058" w:rsidRPr="00420F68">
        <w:rPr>
          <w:rFonts w:ascii="Arial" w:eastAsia="Arial" w:hAnsi="Arial" w:cs="Arial"/>
          <w:sz w:val="20"/>
          <w:szCs w:val="20"/>
        </w:rPr>
        <w:t>„</w:t>
      </w:r>
      <w:r w:rsidR="005F0C01" w:rsidRPr="00420F68">
        <w:rPr>
          <w:rFonts w:ascii="Arial" w:eastAsia="Arial" w:hAnsi="Arial" w:cs="Arial"/>
          <w:sz w:val="20"/>
          <w:szCs w:val="20"/>
        </w:rPr>
        <w:t>Pagrindinės sutarties vykdymo sąlygos</w:t>
      </w:r>
      <w:r w:rsidR="00F33058" w:rsidRPr="00420F68">
        <w:rPr>
          <w:rFonts w:ascii="Arial" w:eastAsia="Arial" w:hAnsi="Arial" w:cs="Arial"/>
          <w:sz w:val="20"/>
          <w:szCs w:val="20"/>
        </w:rPr>
        <w:t>“</w:t>
      </w:r>
      <w:r w:rsidR="00D45293" w:rsidRPr="00420F68">
        <w:rPr>
          <w:rFonts w:ascii="Arial" w:eastAsia="Arial" w:hAnsi="Arial" w:cs="Arial"/>
          <w:sz w:val="20"/>
          <w:szCs w:val="20"/>
        </w:rPr>
        <w:t xml:space="preserve"> numatytą terminą</w:t>
      </w:r>
      <w:r w:rsidRPr="00420F68">
        <w:rPr>
          <w:rFonts w:ascii="Arial" w:eastAsia="Arial" w:hAnsi="Arial" w:cs="Arial"/>
          <w:sz w:val="20"/>
          <w:szCs w:val="20"/>
        </w:rPr>
        <w:t>.</w:t>
      </w:r>
      <w:r w:rsidR="0081013B" w:rsidRPr="00420F68">
        <w:rPr>
          <w:rFonts w:ascii="Arial" w:eastAsia="Arial" w:hAnsi="Arial" w:cs="Arial"/>
          <w:sz w:val="20"/>
          <w:szCs w:val="20"/>
        </w:rPr>
        <w:t xml:space="preserve"> Užsakymas Avariniams darbams laikomas pabaigtu, kai gedimo vietoje atlikti visi reikalingi darbai</w:t>
      </w:r>
      <w:r w:rsidR="009F32B0" w:rsidRPr="00420F68">
        <w:rPr>
          <w:rFonts w:ascii="Arial" w:eastAsia="Arial" w:hAnsi="Arial" w:cs="Arial"/>
          <w:sz w:val="20"/>
          <w:szCs w:val="20"/>
        </w:rPr>
        <w:t>,</w:t>
      </w:r>
      <w:r w:rsidR="0081013B" w:rsidRPr="00420F68">
        <w:rPr>
          <w:rFonts w:ascii="Arial" w:eastAsia="Arial" w:hAnsi="Arial" w:cs="Arial"/>
          <w:sz w:val="20"/>
          <w:szCs w:val="20"/>
        </w:rPr>
        <w:t xml:space="preserve"> atnaujintas elektros energijos tiekimas</w:t>
      </w:r>
      <w:r w:rsidR="009F32B0" w:rsidRPr="00420F68">
        <w:rPr>
          <w:rFonts w:ascii="Arial" w:eastAsia="Arial" w:hAnsi="Arial" w:cs="Arial"/>
          <w:sz w:val="20"/>
          <w:szCs w:val="20"/>
        </w:rPr>
        <w:t>, pateikta reikiama dokumentacija, priimtas ir patvirtintas</w:t>
      </w:r>
      <w:r w:rsidR="00DE5E7F" w:rsidRPr="00420F68">
        <w:rPr>
          <w:rFonts w:ascii="Arial" w:eastAsia="Arial" w:hAnsi="Arial" w:cs="Arial"/>
          <w:sz w:val="20"/>
          <w:szCs w:val="20"/>
        </w:rPr>
        <w:t xml:space="preserve"> Atliktų darbų</w:t>
      </w:r>
      <w:r w:rsidR="009F32B0" w:rsidRPr="00420F68">
        <w:rPr>
          <w:rFonts w:ascii="Arial" w:eastAsia="Arial" w:hAnsi="Arial" w:cs="Arial"/>
          <w:sz w:val="20"/>
          <w:szCs w:val="20"/>
        </w:rPr>
        <w:t xml:space="preserve"> </w:t>
      </w:r>
      <w:r w:rsidR="00DE5E7F" w:rsidRPr="00420F68">
        <w:rPr>
          <w:rFonts w:ascii="Arial" w:eastAsia="Arial" w:hAnsi="Arial" w:cs="Arial"/>
          <w:sz w:val="20"/>
          <w:szCs w:val="20"/>
        </w:rPr>
        <w:t>a</w:t>
      </w:r>
      <w:r w:rsidR="00F33058" w:rsidRPr="00420F68">
        <w:rPr>
          <w:rFonts w:ascii="Arial" w:eastAsia="Arial" w:hAnsi="Arial" w:cs="Arial"/>
          <w:sz w:val="20"/>
          <w:szCs w:val="20"/>
        </w:rPr>
        <w:t>ktas</w:t>
      </w:r>
      <w:r w:rsidR="009F32B0" w:rsidRPr="00420F68">
        <w:rPr>
          <w:rFonts w:ascii="Arial" w:eastAsia="Arial" w:hAnsi="Arial" w:cs="Arial"/>
          <w:sz w:val="20"/>
          <w:szCs w:val="20"/>
        </w:rPr>
        <w:t>.</w:t>
      </w:r>
    </w:p>
    <w:p w14:paraId="61D34976" w14:textId="7BA452ED" w:rsidR="000511A7" w:rsidRPr="00420F68" w:rsidRDefault="000511A7" w:rsidP="00AD45B2">
      <w:pPr>
        <w:numPr>
          <w:ilvl w:val="1"/>
          <w:numId w:val="1"/>
        </w:numPr>
        <w:tabs>
          <w:tab w:val="clear" w:pos="1346"/>
          <w:tab w:val="num" w:pos="0"/>
          <w:tab w:val="num" w:pos="426"/>
          <w:tab w:val="num" w:pos="495"/>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w:t>
      </w:r>
      <w:r w:rsidR="00D45293" w:rsidRPr="00420F68">
        <w:rPr>
          <w:rFonts w:ascii="Arial" w:eastAsia="Arial" w:hAnsi="Arial" w:cs="Arial"/>
          <w:sz w:val="20"/>
          <w:szCs w:val="20"/>
        </w:rPr>
        <w:t>as turi teisę atšaukti vykdomą U</w:t>
      </w:r>
      <w:r w:rsidRPr="00420F68">
        <w:rPr>
          <w:rFonts w:ascii="Arial" w:eastAsia="Arial" w:hAnsi="Arial" w:cs="Arial"/>
          <w:sz w:val="20"/>
          <w:szCs w:val="20"/>
        </w:rPr>
        <w:t xml:space="preserve">žsakymą ir atsiskaityti su Rangovu už faktiškai atliktus </w:t>
      </w:r>
      <w:r w:rsidR="00BE01DA" w:rsidRPr="00420F68">
        <w:rPr>
          <w:rFonts w:ascii="Arial" w:eastAsia="Arial" w:hAnsi="Arial" w:cs="Arial"/>
          <w:sz w:val="20"/>
          <w:szCs w:val="20"/>
        </w:rPr>
        <w:t>D</w:t>
      </w:r>
      <w:r w:rsidRPr="00420F68">
        <w:rPr>
          <w:rFonts w:ascii="Arial" w:eastAsia="Arial" w:hAnsi="Arial" w:cs="Arial"/>
          <w:sz w:val="20"/>
          <w:szCs w:val="20"/>
        </w:rPr>
        <w:t>arbus</w:t>
      </w:r>
      <w:r w:rsidR="00F12AC4" w:rsidRPr="00420F68">
        <w:rPr>
          <w:rFonts w:ascii="Arial" w:eastAsia="Arial" w:hAnsi="Arial" w:cs="Arial"/>
        </w:rPr>
        <w:t xml:space="preserve">, </w:t>
      </w:r>
      <w:r w:rsidR="00F12AC4" w:rsidRPr="00420F68">
        <w:rPr>
          <w:rFonts w:ascii="Arial" w:eastAsia="Arial" w:hAnsi="Arial" w:cs="Arial"/>
          <w:sz w:val="20"/>
          <w:szCs w:val="20"/>
        </w:rPr>
        <w:t>o Rangovas privalo atsiskaityti už demontuotas ir Rangovui parduodamas grįžtamąsias medžiagas.</w:t>
      </w:r>
      <w:r w:rsidR="00AD1A9A" w:rsidRPr="00420F68">
        <w:rPr>
          <w:rFonts w:ascii="Arial" w:eastAsia="Arial" w:hAnsi="Arial" w:cs="Arial"/>
          <w:sz w:val="20"/>
          <w:szCs w:val="20"/>
        </w:rPr>
        <w:t xml:space="preserve"> </w:t>
      </w:r>
      <w:r w:rsidR="00E757E7" w:rsidRPr="00420F68">
        <w:rPr>
          <w:rFonts w:ascii="Arial" w:eastAsia="Arial" w:hAnsi="Arial" w:cs="Arial"/>
          <w:sz w:val="20"/>
          <w:szCs w:val="20"/>
        </w:rPr>
        <w:t>Jeigu Rangovas užsakė darbams reikalingas</w:t>
      </w:r>
      <w:r w:rsidR="00EB5EAD" w:rsidRPr="00420F68">
        <w:rPr>
          <w:rFonts w:ascii="Arial" w:eastAsia="Arial" w:hAnsi="Arial" w:cs="Arial"/>
          <w:sz w:val="20"/>
          <w:szCs w:val="20"/>
        </w:rPr>
        <w:t xml:space="preserve"> Perkamas</w:t>
      </w:r>
      <w:r w:rsidR="00E757E7" w:rsidRPr="00420F68">
        <w:rPr>
          <w:rFonts w:ascii="Arial" w:eastAsia="Arial" w:hAnsi="Arial" w:cs="Arial"/>
          <w:sz w:val="20"/>
          <w:szCs w:val="20"/>
        </w:rPr>
        <w:t xml:space="preserve"> med</w:t>
      </w:r>
      <w:r w:rsidR="00D45293" w:rsidRPr="00420F68">
        <w:rPr>
          <w:rFonts w:ascii="Arial" w:eastAsia="Arial" w:hAnsi="Arial" w:cs="Arial"/>
          <w:sz w:val="20"/>
          <w:szCs w:val="20"/>
        </w:rPr>
        <w:t>žiagas</w:t>
      </w:r>
      <w:r w:rsidR="00EB5EAD" w:rsidRPr="00420F68">
        <w:rPr>
          <w:rFonts w:ascii="Arial" w:eastAsia="Arial" w:hAnsi="Arial" w:cs="Arial"/>
          <w:sz w:val="20"/>
          <w:szCs w:val="20"/>
        </w:rPr>
        <w:t xml:space="preserve"> iki Užsakymo atšaukimo momento</w:t>
      </w:r>
      <w:r w:rsidR="00D45293" w:rsidRPr="00420F68">
        <w:rPr>
          <w:rFonts w:ascii="Arial" w:eastAsia="Arial" w:hAnsi="Arial" w:cs="Arial"/>
          <w:sz w:val="20"/>
          <w:szCs w:val="20"/>
        </w:rPr>
        <w:t xml:space="preserve"> ir nėra galimybės tokio </w:t>
      </w:r>
      <w:r w:rsidR="00BE01DA" w:rsidRPr="00420F68">
        <w:rPr>
          <w:rFonts w:ascii="Arial" w:eastAsia="Arial" w:hAnsi="Arial" w:cs="Arial"/>
          <w:sz w:val="20"/>
          <w:szCs w:val="20"/>
        </w:rPr>
        <w:t>u</w:t>
      </w:r>
      <w:r w:rsidR="00E757E7" w:rsidRPr="00420F68">
        <w:rPr>
          <w:rFonts w:ascii="Arial" w:eastAsia="Arial" w:hAnsi="Arial" w:cs="Arial"/>
          <w:sz w:val="20"/>
          <w:szCs w:val="20"/>
        </w:rPr>
        <w:t>žsakymo atšaukti, Užsakovas atsiskaito ir už įsigytas medžiagas darbų atlikimui</w:t>
      </w:r>
      <w:r w:rsidR="005331F9" w:rsidRPr="00420F68">
        <w:rPr>
          <w:rFonts w:ascii="Arial" w:eastAsia="Arial" w:hAnsi="Arial" w:cs="Arial"/>
          <w:sz w:val="20"/>
          <w:szCs w:val="20"/>
        </w:rPr>
        <w:t>, o Rangovas tokias medžiagas grąžina į Užsakovo sandėlį</w:t>
      </w:r>
      <w:r w:rsidR="00E757E7" w:rsidRPr="00420F68">
        <w:rPr>
          <w:rFonts w:ascii="Arial" w:eastAsia="Arial" w:hAnsi="Arial" w:cs="Arial"/>
          <w:sz w:val="20"/>
          <w:szCs w:val="20"/>
        </w:rPr>
        <w:t>.</w:t>
      </w:r>
      <w:r w:rsidR="005331F9" w:rsidRPr="00420F68">
        <w:rPr>
          <w:rFonts w:ascii="Arial" w:eastAsia="Arial" w:hAnsi="Arial" w:cs="Arial"/>
          <w:sz w:val="20"/>
          <w:szCs w:val="20"/>
        </w:rPr>
        <w:t xml:space="preserve"> Atvejais, kuomet yra žinoma, jog užsakytos medžiagos gali būti panaudotos vykdant kitą Užsakymą, Užsakovas</w:t>
      </w:r>
      <w:r w:rsidR="00EB5EAD" w:rsidRPr="00420F68">
        <w:rPr>
          <w:rFonts w:ascii="Arial" w:eastAsia="Arial" w:hAnsi="Arial" w:cs="Arial"/>
          <w:sz w:val="20"/>
          <w:szCs w:val="20"/>
        </w:rPr>
        <w:t xml:space="preserve"> už tas medžiagas atsiskaito ir</w:t>
      </w:r>
      <w:r w:rsidR="005331F9" w:rsidRPr="00420F68">
        <w:rPr>
          <w:rFonts w:ascii="Arial" w:eastAsia="Arial" w:hAnsi="Arial" w:cs="Arial"/>
          <w:sz w:val="20"/>
          <w:szCs w:val="20"/>
        </w:rPr>
        <w:t xml:space="preserve"> suderinęs su Rangovu, nurodo Rangovui kitą objektą, </w:t>
      </w:r>
      <w:r w:rsidR="00F33058" w:rsidRPr="00420F68">
        <w:rPr>
          <w:rFonts w:ascii="Arial" w:eastAsia="Arial" w:hAnsi="Arial" w:cs="Arial"/>
          <w:sz w:val="20"/>
          <w:szCs w:val="20"/>
        </w:rPr>
        <w:t xml:space="preserve">į kurį Rangovas medžiagas pristato ir </w:t>
      </w:r>
      <w:r w:rsidR="005331F9" w:rsidRPr="00420F68">
        <w:rPr>
          <w:rFonts w:ascii="Arial" w:eastAsia="Arial" w:hAnsi="Arial" w:cs="Arial"/>
          <w:sz w:val="20"/>
          <w:szCs w:val="20"/>
        </w:rPr>
        <w:t>kuriame tos medžiagos bus panaudotos</w:t>
      </w:r>
      <w:r w:rsidR="00F33058" w:rsidRPr="00420F68">
        <w:rPr>
          <w:rFonts w:ascii="Arial" w:eastAsia="Arial" w:hAnsi="Arial" w:cs="Arial"/>
          <w:sz w:val="20"/>
          <w:szCs w:val="20"/>
        </w:rPr>
        <w:t xml:space="preserve">. </w:t>
      </w:r>
      <w:r w:rsidR="00D45293" w:rsidRPr="00420F68">
        <w:rPr>
          <w:rFonts w:ascii="Arial" w:eastAsia="Arial" w:hAnsi="Arial" w:cs="Arial"/>
          <w:sz w:val="20"/>
          <w:szCs w:val="20"/>
        </w:rPr>
        <w:t>Užsakovas apie atšaukiamus U</w:t>
      </w:r>
      <w:r w:rsidRPr="00420F68">
        <w:rPr>
          <w:rFonts w:ascii="Arial" w:eastAsia="Arial" w:hAnsi="Arial" w:cs="Arial"/>
          <w:sz w:val="20"/>
          <w:szCs w:val="20"/>
        </w:rPr>
        <w:t>žsakymus Rangovą informuoja raštu</w:t>
      </w:r>
      <w:r w:rsidR="00D45293" w:rsidRPr="00420F68">
        <w:rPr>
          <w:rFonts w:ascii="Arial" w:eastAsia="Arial" w:hAnsi="Arial" w:cs="Arial"/>
          <w:sz w:val="20"/>
          <w:szCs w:val="20"/>
        </w:rPr>
        <w:t xml:space="preserve"> arba per I</w:t>
      </w:r>
      <w:r w:rsidR="001C649A" w:rsidRPr="00420F68">
        <w:rPr>
          <w:rFonts w:ascii="Arial" w:eastAsia="Arial" w:hAnsi="Arial" w:cs="Arial"/>
          <w:sz w:val="20"/>
          <w:szCs w:val="20"/>
        </w:rPr>
        <w:t>nformacinę sistemą.</w:t>
      </w:r>
    </w:p>
    <w:p w14:paraId="01B61AE6" w14:textId="77777777" w:rsidR="00EF4D23" w:rsidRPr="00420F68" w:rsidRDefault="00EF4D23" w:rsidP="00D70EC0">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Po parengto ir suderinto Projekto (kai teikiamas Užsakymas Projekto parengimui ir rangos darbų atlikimui kartu) </w:t>
      </w:r>
      <w:r w:rsidR="006757F2" w:rsidRPr="00420F68">
        <w:rPr>
          <w:rFonts w:ascii="Arial" w:eastAsia="Arial" w:hAnsi="Arial" w:cs="Arial"/>
          <w:sz w:val="20"/>
          <w:szCs w:val="20"/>
        </w:rPr>
        <w:t>arba tais</w:t>
      </w:r>
      <w:r w:rsidRPr="00420F68">
        <w:rPr>
          <w:rFonts w:ascii="Arial" w:eastAsia="Arial" w:hAnsi="Arial" w:cs="Arial"/>
          <w:sz w:val="20"/>
          <w:szCs w:val="20"/>
        </w:rPr>
        <w:t xml:space="preserve"> atvejais, kai Projektas jau pridedamas kartu su Užsakymu, Rangovas per </w:t>
      </w:r>
      <w:r w:rsidR="00F33058" w:rsidRPr="00420F68">
        <w:rPr>
          <w:rFonts w:ascii="Arial" w:eastAsia="Arial" w:hAnsi="Arial" w:cs="Arial"/>
          <w:sz w:val="20"/>
          <w:szCs w:val="20"/>
        </w:rPr>
        <w:t>S</w:t>
      </w:r>
      <w:r w:rsidRPr="00420F68">
        <w:rPr>
          <w:rFonts w:ascii="Arial" w:eastAsia="Arial" w:hAnsi="Arial" w:cs="Arial"/>
          <w:sz w:val="20"/>
          <w:szCs w:val="20"/>
        </w:rPr>
        <w:t>utarties priede</w:t>
      </w:r>
      <w:r w:rsidR="00005015" w:rsidRPr="00420F68">
        <w:rPr>
          <w:rFonts w:ascii="Arial" w:eastAsia="Arial" w:hAnsi="Arial" w:cs="Arial"/>
          <w:sz w:val="20"/>
          <w:szCs w:val="20"/>
        </w:rPr>
        <w:t xml:space="preserve"> Nr. 6</w:t>
      </w:r>
      <w:r w:rsidRPr="00420F68">
        <w:rPr>
          <w:rFonts w:ascii="Arial" w:eastAsia="Arial" w:hAnsi="Arial" w:cs="Arial"/>
          <w:sz w:val="20"/>
          <w:szCs w:val="20"/>
        </w:rPr>
        <w:t xml:space="preserve"> „Pagrindinės sutarties vykdymo sąlygos“ numatytą terminą privalo pateikti Pasiūlymą Darbams, kurį tvirtina Užsakovas Sutartyje nustatyta tvarka.   Jeigu Darbai atliekami pagal parengtą ir suderintą Projektą ir bet kuriuo Darbų atlikimo metu paaiškėja, kad į Rangovo parengtą ir Užsakovo patvirtintą Pasiūlymą Darbams pagal Projektą nėra įtrauktos visos reikalingos išlaidos ir sąnaudos Darbams atlikti taip, kad Užsakymas būtų įgyvendintas visiškai ir tinkamai, tai Rangovas privalo atlikti visus Darbus už kainą, nurodytą Rangovo parengtame ir Užsakovo patvirtintame Pasiūlyme Darbams.</w:t>
      </w:r>
    </w:p>
    <w:p w14:paraId="423293AA" w14:textId="77777777" w:rsidR="007A47FE" w:rsidRPr="00420F68" w:rsidRDefault="008A0F1E" w:rsidP="008A0F1E">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Užsakymo vykdymo metu atsiradus patvirtintame Projekte nenumatytų darbų ir/ar Perkamų medžiagų poreikiui, kurie nurodyti Sutarties Darbų/medžiagų įkainių lentelėse ir/ar Rekomendacijose (papildomi darbai/medžiagos), tačiau nebuvo įtraukti į suderintą Pasiūlymą Darbams, Rangovas ir/ar Užsakovas turi teisę papildyti Užsakymą nenumatytų darbų/medžiagų kiekiais, juos pateikiant ir suderinant per Užsakovo nurodytą Informacinę sistemą. Esant nenumatytų darbų/medžiagų poreikiui derinamas Darbų atlikimo termino </w:t>
      </w:r>
      <w:r w:rsidRPr="00420F68">
        <w:rPr>
          <w:rFonts w:ascii="Arial" w:eastAsia="Arial" w:hAnsi="Arial" w:cs="Arial"/>
          <w:sz w:val="20"/>
          <w:szCs w:val="20"/>
        </w:rPr>
        <w:lastRenderedPageBreak/>
        <w:t>pratęsimas Sutarties 8.2 punkte nustatyta tvarka. Šis punktas (p. 6.11) nėra taikomas tuo atveju, jei Rangovas, rengiantis Projektą (jeigu Projektas reikalingas) ir vykdantis Darbus vienu Užsakymu, nenumatytus darbus/medžiagas galėjo įsivertinti Projekto rengimo metu, iki Projekto patvirtinimo.</w:t>
      </w:r>
    </w:p>
    <w:p w14:paraId="79F6E6BA" w14:textId="4A01326E" w:rsidR="00A17B33" w:rsidRPr="00420F68" w:rsidRDefault="00E757E7" w:rsidP="00AD1A9A">
      <w:pPr>
        <w:numPr>
          <w:ilvl w:val="1"/>
          <w:numId w:val="1"/>
        </w:numPr>
        <w:tabs>
          <w:tab w:val="clear" w:pos="1346"/>
          <w:tab w:val="num" w:pos="0"/>
          <w:tab w:val="num" w:pos="426"/>
          <w:tab w:val="left"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w:t>
      </w:r>
      <w:r w:rsidR="00CE128A" w:rsidRPr="00420F68">
        <w:rPr>
          <w:rFonts w:ascii="Arial" w:eastAsia="Arial" w:hAnsi="Arial" w:cs="Arial"/>
          <w:sz w:val="20"/>
          <w:szCs w:val="20"/>
        </w:rPr>
        <w:t>žsakymo vykdymo metu atsiradus n</w:t>
      </w:r>
      <w:r w:rsidRPr="00420F68">
        <w:rPr>
          <w:rFonts w:ascii="Arial" w:eastAsia="Arial" w:hAnsi="Arial" w:cs="Arial"/>
          <w:sz w:val="20"/>
          <w:szCs w:val="20"/>
        </w:rPr>
        <w:t xml:space="preserve">enumatytų (papildomų) darbų ir/ar Perkamų medžiagų poreikiui, kurie nurodyti Sutarties </w:t>
      </w:r>
      <w:r w:rsidR="00E30515" w:rsidRPr="00420F68">
        <w:rPr>
          <w:rFonts w:ascii="Arial" w:eastAsia="Arial" w:hAnsi="Arial" w:cs="Arial"/>
          <w:sz w:val="20"/>
          <w:szCs w:val="20"/>
        </w:rPr>
        <w:t>priede</w:t>
      </w:r>
      <w:r w:rsidR="00005015" w:rsidRPr="00420F68">
        <w:rPr>
          <w:rFonts w:ascii="Arial" w:eastAsia="Arial" w:hAnsi="Arial" w:cs="Arial"/>
          <w:sz w:val="20"/>
          <w:szCs w:val="20"/>
        </w:rPr>
        <w:t xml:space="preserve"> Nr. 9 „Pasiūlymo forma“ esančiose</w:t>
      </w:r>
      <w:r w:rsidR="00E30515" w:rsidRPr="00420F68">
        <w:rPr>
          <w:rFonts w:ascii="Arial" w:eastAsia="Arial" w:hAnsi="Arial" w:cs="Arial"/>
          <w:sz w:val="20"/>
          <w:szCs w:val="20"/>
        </w:rPr>
        <w:t xml:space="preserve"> </w:t>
      </w:r>
      <w:r w:rsidR="00756E02" w:rsidRPr="00420F68">
        <w:rPr>
          <w:rFonts w:ascii="Arial" w:eastAsia="Arial" w:hAnsi="Arial" w:cs="Arial"/>
          <w:sz w:val="20"/>
          <w:szCs w:val="20"/>
        </w:rPr>
        <w:t>Darbų/medžiagų į</w:t>
      </w:r>
      <w:r w:rsidR="00E30515" w:rsidRPr="00420F68">
        <w:rPr>
          <w:rFonts w:ascii="Arial" w:eastAsia="Arial" w:hAnsi="Arial" w:cs="Arial"/>
          <w:sz w:val="20"/>
          <w:szCs w:val="20"/>
        </w:rPr>
        <w:t>kainių lentelė</w:t>
      </w:r>
      <w:r w:rsidR="00005015" w:rsidRPr="00420F68">
        <w:rPr>
          <w:rFonts w:ascii="Arial" w:eastAsia="Arial" w:hAnsi="Arial" w:cs="Arial"/>
          <w:sz w:val="20"/>
          <w:szCs w:val="20"/>
        </w:rPr>
        <w:t>se</w:t>
      </w:r>
      <w:r w:rsidRPr="00420F68">
        <w:rPr>
          <w:rFonts w:ascii="Arial" w:eastAsia="Arial" w:hAnsi="Arial" w:cs="Arial"/>
          <w:sz w:val="20"/>
          <w:szCs w:val="20"/>
        </w:rPr>
        <w:t xml:space="preserve"> ir/ar Rekomendacijose, tačiau nebuvo įtraukti į suderintą Užsakymą, poreikiui, Rangovas ir/ar Užsakovas</w:t>
      </w:r>
      <w:r w:rsidR="00CE128A" w:rsidRPr="00420F68">
        <w:rPr>
          <w:rFonts w:ascii="Arial" w:eastAsia="Arial" w:hAnsi="Arial" w:cs="Arial"/>
          <w:sz w:val="20"/>
          <w:szCs w:val="20"/>
        </w:rPr>
        <w:t xml:space="preserve"> turi teisę papildyti Užsakymą n</w:t>
      </w:r>
      <w:r w:rsidRPr="00420F68">
        <w:rPr>
          <w:rFonts w:ascii="Arial" w:eastAsia="Arial" w:hAnsi="Arial" w:cs="Arial"/>
          <w:sz w:val="20"/>
          <w:szCs w:val="20"/>
        </w:rPr>
        <w:t xml:space="preserve">enumatytų (papildomų) darbų kiekiais, juos pateikiant ir suderinant per </w:t>
      </w:r>
      <w:r w:rsidR="008C476F" w:rsidRPr="00420F68">
        <w:rPr>
          <w:rFonts w:ascii="Arial" w:eastAsia="Arial" w:hAnsi="Arial" w:cs="Arial"/>
          <w:sz w:val="20"/>
          <w:szCs w:val="20"/>
        </w:rPr>
        <w:t>I</w:t>
      </w:r>
      <w:r w:rsidR="00CE128A" w:rsidRPr="00420F68">
        <w:rPr>
          <w:rFonts w:ascii="Arial" w:eastAsia="Arial" w:hAnsi="Arial" w:cs="Arial"/>
          <w:sz w:val="20"/>
          <w:szCs w:val="20"/>
        </w:rPr>
        <w:t xml:space="preserve">nformacinę sistemą. </w:t>
      </w:r>
      <w:r w:rsidR="00EF43FF" w:rsidRPr="00420F68">
        <w:rPr>
          <w:rFonts w:ascii="Arial" w:eastAsia="Arial" w:hAnsi="Arial" w:cs="Arial"/>
          <w:sz w:val="20"/>
          <w:szCs w:val="20"/>
        </w:rPr>
        <w:t xml:space="preserve">Šis punktas (p. 6.12) netaikomas Darbams pagal Rangovo parengtą Projektą arba Darbams pagal Užsakovo pateiktą Projektą (šie atvejai aprašyti Sutarties 6.10 ir 6.11 punktuose). </w:t>
      </w:r>
    </w:p>
    <w:p w14:paraId="261722D4" w14:textId="77777777" w:rsidR="00F17AF5" w:rsidRPr="00420F68" w:rsidRDefault="00F17AF5" w:rsidP="00620946">
      <w:pPr>
        <w:spacing w:after="0" w:line="240" w:lineRule="auto"/>
        <w:ind w:hanging="709"/>
        <w:contextualSpacing/>
        <w:jc w:val="both"/>
        <w:rPr>
          <w:rFonts w:ascii="Arial" w:hAnsi="Arial" w:cs="Arial"/>
          <w:sz w:val="20"/>
          <w:szCs w:val="20"/>
        </w:rPr>
      </w:pPr>
    </w:p>
    <w:p w14:paraId="609FDBB5" w14:textId="77777777" w:rsidR="00494B92" w:rsidRPr="00420F68" w:rsidRDefault="00494B92" w:rsidP="006C7BDA">
      <w:pPr>
        <w:pStyle w:val="ListParagraph"/>
        <w:numPr>
          <w:ilvl w:val="0"/>
          <w:numId w:val="1"/>
        </w:numPr>
        <w:tabs>
          <w:tab w:val="clear" w:pos="495"/>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DARBŲ KOKYBĖ</w:t>
      </w:r>
    </w:p>
    <w:p w14:paraId="6FBC8D89" w14:textId="77777777" w:rsidR="00494B92" w:rsidRPr="00420F68" w:rsidRDefault="00494B92" w:rsidP="00D70EC0">
      <w:pPr>
        <w:pStyle w:val="ListParagraph"/>
        <w:numPr>
          <w:ilvl w:val="1"/>
          <w:numId w:val="1"/>
        </w:numPr>
        <w:tabs>
          <w:tab w:val="clear" w:pos="1346"/>
          <w:tab w:val="left" w:pos="0"/>
          <w:tab w:val="num" w:pos="567"/>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Darbai turi būti atliekami vadovaujantis:</w:t>
      </w:r>
    </w:p>
    <w:p w14:paraId="2F8EB85B" w14:textId="77777777" w:rsidR="00494B92" w:rsidRPr="00420F68" w:rsidRDefault="00494B92" w:rsidP="006C7BDA">
      <w:pPr>
        <w:numPr>
          <w:ilvl w:val="2"/>
          <w:numId w:val="1"/>
        </w:numPr>
        <w:tabs>
          <w:tab w:val="clear" w:pos="720"/>
          <w:tab w:val="num" w:pos="851"/>
        </w:tabs>
        <w:spacing w:after="0" w:line="240" w:lineRule="auto"/>
        <w:ind w:left="851" w:hanging="851"/>
        <w:contextualSpacing/>
        <w:jc w:val="both"/>
        <w:rPr>
          <w:rFonts w:ascii="Arial" w:eastAsia="Arial" w:hAnsi="Arial" w:cs="Arial"/>
          <w:b/>
          <w:bCs/>
          <w:sz w:val="20"/>
          <w:szCs w:val="20"/>
        </w:rPr>
      </w:pPr>
      <w:r w:rsidRPr="00420F68">
        <w:rPr>
          <w:rFonts w:ascii="Arial" w:eastAsia="Arial" w:hAnsi="Arial" w:cs="Arial"/>
          <w:sz w:val="20"/>
          <w:szCs w:val="20"/>
        </w:rPr>
        <w:t xml:space="preserve">Lietuvos Respublikos energetikos ministro 2012-02-03 įsakymu Nr. 1-22 patvirtintomis </w:t>
      </w:r>
      <w:r w:rsidRPr="00420F68">
        <w:rPr>
          <w:rFonts w:ascii="Arial" w:eastAsia="Arial" w:hAnsi="Arial" w:cs="Arial"/>
          <w:iCs/>
          <w:sz w:val="20"/>
          <w:szCs w:val="20"/>
        </w:rPr>
        <w:t>Elektros įrenginių įrengimo bendrosiomis taisyklėmis</w:t>
      </w:r>
      <w:r w:rsidR="007B7C05" w:rsidRPr="00420F68">
        <w:rPr>
          <w:rFonts w:ascii="Arial" w:eastAsia="Arial" w:hAnsi="Arial" w:cs="Arial"/>
          <w:sz w:val="20"/>
          <w:szCs w:val="20"/>
        </w:rPr>
        <w:t>;</w:t>
      </w:r>
    </w:p>
    <w:p w14:paraId="11435101" w14:textId="77777777" w:rsidR="0039243D" w:rsidRPr="00420F68" w:rsidRDefault="0039243D"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2016-10-26 Lietuvos Respublikos energetikos ministro įsakymu Nr. 1-281 patvirtinto Elektros įrenginių bandymų normų ir apimčių aprašo reikalavimais;</w:t>
      </w:r>
    </w:p>
    <w:p w14:paraId="5E8753F3" w14:textId="77777777" w:rsidR="0039243D" w:rsidRPr="00420F68" w:rsidRDefault="0039243D"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2012-10-29 Lietuvos Respublikos energetikos ministro įsakymu Nr. 1-211 patvirtintomis Elektrinių ir elektros tinklų eksploatavimo taisyklėmis; </w:t>
      </w:r>
    </w:p>
    <w:p w14:paraId="08AC8126" w14:textId="77777777" w:rsidR="0039243D" w:rsidRPr="00420F68" w:rsidRDefault="0039243D"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1992-05-12 Lietuvos Respublikos Vyriausybės nutarimu Nr. 343 patvirtintomis Specialiosiomis žemės ir miško naudojimo sąlygomis;</w:t>
      </w:r>
    </w:p>
    <w:p w14:paraId="5CE3498C" w14:textId="77777777" w:rsidR="0039243D" w:rsidRPr="00420F68" w:rsidRDefault="0039243D"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2010-03-29 Lietuvos Respublikos energetikos ministro įsakymu Nr. 1-93 patvirtintomis Elektros tinklų apsaugos taisyklėmis</w:t>
      </w:r>
      <w:r w:rsidR="00AD3FEC" w:rsidRPr="00420F68">
        <w:rPr>
          <w:rFonts w:ascii="Arial" w:eastAsia="Arial" w:hAnsi="Arial" w:cs="Arial"/>
          <w:sz w:val="20"/>
          <w:szCs w:val="20"/>
        </w:rPr>
        <w:t>;</w:t>
      </w:r>
    </w:p>
    <w:p w14:paraId="16896949" w14:textId="77777777" w:rsidR="00494B92" w:rsidRPr="00420F68" w:rsidRDefault="00494B92"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Lietuvos Respublikos energetikos ministro 2012-07-04 įsakymu Nr. 1-127 patvirtintu </w:t>
      </w:r>
      <w:r w:rsidRPr="00420F68">
        <w:rPr>
          <w:rFonts w:ascii="Arial" w:eastAsia="Arial" w:hAnsi="Arial" w:cs="Arial"/>
          <w:iCs/>
          <w:sz w:val="20"/>
          <w:szCs w:val="20"/>
        </w:rPr>
        <w:t>Elektros energijos gamintojų ir vartotojų elektros įrenginių prijungimo prie elektros tinklų tvarkos aprašu</w:t>
      </w:r>
      <w:r w:rsidRPr="00420F68">
        <w:rPr>
          <w:rFonts w:ascii="Arial" w:eastAsia="Arial" w:hAnsi="Arial" w:cs="Arial"/>
          <w:sz w:val="20"/>
          <w:szCs w:val="20"/>
        </w:rPr>
        <w:t>;</w:t>
      </w:r>
    </w:p>
    <w:p w14:paraId="3098DECD" w14:textId="77777777" w:rsidR="00DC43AA" w:rsidRPr="00420F68" w:rsidRDefault="00494B92"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Lietuvos Respublikos energetikos ministro </w:t>
      </w:r>
      <w:r w:rsidR="00FC5167" w:rsidRPr="00420F68">
        <w:rPr>
          <w:rFonts w:ascii="Arial" w:eastAsia="Arial" w:hAnsi="Arial" w:cs="Arial"/>
          <w:sz w:val="20"/>
          <w:szCs w:val="20"/>
        </w:rPr>
        <w:t>2011-12-</w:t>
      </w:r>
      <w:r w:rsidRPr="00420F68">
        <w:rPr>
          <w:rFonts w:ascii="Arial" w:eastAsia="Arial" w:hAnsi="Arial" w:cs="Arial"/>
          <w:sz w:val="20"/>
          <w:szCs w:val="20"/>
        </w:rPr>
        <w:t xml:space="preserve">20 įsakymu Nr. 1-309 patvirtintomis </w:t>
      </w:r>
      <w:r w:rsidRPr="00420F68">
        <w:rPr>
          <w:rFonts w:ascii="Arial" w:eastAsia="Arial" w:hAnsi="Arial" w:cs="Arial"/>
          <w:iCs/>
          <w:sz w:val="20"/>
          <w:szCs w:val="20"/>
        </w:rPr>
        <w:t xml:space="preserve">Elektros linijų </w:t>
      </w:r>
      <w:r w:rsidR="003C1EA8" w:rsidRPr="00420F68">
        <w:rPr>
          <w:rFonts w:ascii="Arial" w:eastAsia="Arial" w:hAnsi="Arial" w:cs="Arial"/>
          <w:iCs/>
          <w:sz w:val="20"/>
          <w:szCs w:val="20"/>
        </w:rPr>
        <w:t>instaliacijos įrengimo taisyklėmis</w:t>
      </w:r>
      <w:r w:rsidR="003C1EA8" w:rsidRPr="00420F68">
        <w:rPr>
          <w:rFonts w:ascii="Arial" w:eastAsia="Arial" w:hAnsi="Arial" w:cs="Arial"/>
          <w:sz w:val="20"/>
          <w:szCs w:val="20"/>
        </w:rPr>
        <w:t>;</w:t>
      </w:r>
    </w:p>
    <w:p w14:paraId="73A82AAC" w14:textId="77777777" w:rsidR="00494B92" w:rsidRPr="00420F68" w:rsidRDefault="00190E78" w:rsidP="006C7BDA">
      <w:pPr>
        <w:numPr>
          <w:ilvl w:val="2"/>
          <w:numId w:val="1"/>
        </w:numPr>
        <w:tabs>
          <w:tab w:val="clear" w:pos="720"/>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Užsakovo patvirtintu galiojančiu Klientų aptarnavimo standartu, kuriame numatyti pagrindiniai principai, skirti Užsakovo partneriams, projektavimo ir rangos darbų vykdytojams (www.eso.lt skiltyje „Partneriams“). Rangos darbus vykdantys ir projektavimo paslaugas atliekantys Rangovo ir Subrangovo darbuotojai </w:t>
      </w:r>
      <w:r w:rsidR="00CD723D" w:rsidRPr="00420F68">
        <w:rPr>
          <w:rFonts w:ascii="Arial" w:eastAsia="Arial" w:hAnsi="Arial" w:cs="Arial"/>
          <w:sz w:val="20"/>
          <w:szCs w:val="20"/>
        </w:rPr>
        <w:t>(vadovai, projektų vadovai, darbų vadovai ir projektuotojai)</w:t>
      </w:r>
      <w:r w:rsidRPr="00420F68">
        <w:rPr>
          <w:rFonts w:ascii="Arial" w:eastAsia="Arial" w:hAnsi="Arial" w:cs="Arial"/>
          <w:sz w:val="20"/>
          <w:szCs w:val="20"/>
        </w:rPr>
        <w:t xml:space="preserve"> per 14 (keturiolika) kalendorinių dienų nuo Sutarties įsigaliojimo dienos ir nuo informavimo apie Klientų aptarnavimo standarto pasikeitimą turi išlaikyti Klientų aptarnavimo standarto testą ir gauti Klientų aptarnavimo standarto sertifikatą. Testas atliekamas nuotoliniu būdu (www.eso.lt skiltyje „Partneriams“), sėkmingai išlaikius, sertifikatas sugeneruojamas automatiškai.</w:t>
      </w:r>
      <w:r w:rsidR="00664560" w:rsidRPr="00420F68">
        <w:rPr>
          <w:rFonts w:ascii="Arial" w:eastAsia="Arial" w:hAnsi="Arial" w:cs="Arial"/>
          <w:sz w:val="20"/>
          <w:szCs w:val="20"/>
        </w:rPr>
        <w:t xml:space="preserve"> </w:t>
      </w:r>
      <w:r w:rsidR="007519B1" w:rsidRPr="00420F68">
        <w:rPr>
          <w:rFonts w:ascii="Arial" w:eastAsia="Arial" w:hAnsi="Arial" w:cs="Arial"/>
          <w:sz w:val="20"/>
          <w:szCs w:val="20"/>
        </w:rPr>
        <w:t>Užsakovas įsipareigoja nekeisti šiame punkte numatytų reikalavimų dažniau nei kartą per ketvirtį. Apie Kliento aptarnavimo standarto pasikeitimą Užsakovas informuoja Rangovą ne vėliau kaip prieš 30 kalendorinių dienų. Rangovas apie pakeitimus informuojamas raštu, per Informacinę sistemą arba elektroniniu paštu.</w:t>
      </w:r>
    </w:p>
    <w:p w14:paraId="1579FE46" w14:textId="68AFFE66" w:rsidR="00F94D12" w:rsidRPr="00420F68" w:rsidRDefault="007519B1" w:rsidP="006C7BDA">
      <w:pPr>
        <w:pStyle w:val="ListParagraph"/>
        <w:numPr>
          <w:ilvl w:val="2"/>
          <w:numId w:val="1"/>
        </w:numPr>
        <w:tabs>
          <w:tab w:val="clear" w:pos="720"/>
          <w:tab w:val="num" w:pos="851"/>
        </w:tabs>
        <w:spacing w:line="240" w:lineRule="auto"/>
        <w:ind w:left="851" w:hanging="851"/>
        <w:jc w:val="both"/>
        <w:rPr>
          <w:rFonts w:ascii="Arial" w:eastAsia="Arial" w:hAnsi="Arial" w:cs="Arial"/>
          <w:sz w:val="20"/>
          <w:szCs w:val="20"/>
        </w:rPr>
      </w:pPr>
      <w:r w:rsidRPr="00420F68">
        <w:rPr>
          <w:rFonts w:ascii="Arial" w:eastAsia="Arial" w:hAnsi="Arial" w:cs="Arial"/>
          <w:sz w:val="20"/>
          <w:szCs w:val="20"/>
        </w:rPr>
        <w:t xml:space="preserve">Užsakovo teisės aktais (reglamentais, tvarkomis, techniniais reikalavimais įrenginiams ir medžiagoms, technologinėmis kortomis, procesinėmis schemomis, atmintinėmis), pridėtais prie Pirkimo dokumentų ir/ar viešai skelbiamais Užsakovo tinklapyje ir kitais Darbų vykdymą reglamentuojančiais teisės aktais, Sutartimi ir Pirkimo dokumentais. Užsakovo vidaus teisės aktai Sutarties </w:t>
      </w:r>
      <w:r w:rsidR="00EB1E13" w:rsidRPr="00420F68">
        <w:rPr>
          <w:rFonts w:ascii="Arial" w:eastAsia="Arial" w:hAnsi="Arial" w:cs="Arial"/>
          <w:sz w:val="20"/>
          <w:szCs w:val="20"/>
        </w:rPr>
        <w:t>galiojimo laikotarpiu gali būti keičiami</w:t>
      </w:r>
      <w:r w:rsidRPr="00420F68">
        <w:rPr>
          <w:rFonts w:ascii="Arial" w:eastAsia="Arial" w:hAnsi="Arial" w:cs="Arial"/>
          <w:sz w:val="20"/>
          <w:szCs w:val="20"/>
        </w:rPr>
        <w:t xml:space="preserve"> ne dažniau nei kartą per ketvirtį. Apie pakeitimus Rangovas informuojamas ne vėliau kaip prieš 30 kalendorinių dienų. Rangovas apie pakeitimus informuojamas raštu, per Informacinę sistemą arba elektroniniu paštu.</w:t>
      </w:r>
      <w:r w:rsidR="009E508D" w:rsidRPr="00420F68">
        <w:t xml:space="preserve"> </w:t>
      </w:r>
      <w:r w:rsidR="009E508D" w:rsidRPr="00420F68">
        <w:rPr>
          <w:rFonts w:ascii="Arial" w:eastAsia="Arial" w:hAnsi="Arial" w:cs="Arial"/>
          <w:sz w:val="20"/>
          <w:szCs w:val="20"/>
        </w:rPr>
        <w:t>Užsakovo teisės aktų pakeitimai numato trumpesnius darbų atlikimo terminus ar kitas sąlygas, kurios pablogina Rangovo padėtį ar apsunkina Sutarties vykdymą, šios nuostatos Rangovui retrospektyviai netaikomos iki tokio pokyčio pateiktiems Užsakymams ir jie užbaigiami vadovaujantis sena tvarka.</w:t>
      </w:r>
    </w:p>
    <w:p w14:paraId="041C8B97" w14:textId="77777777" w:rsidR="00190E78" w:rsidRPr="00420F68" w:rsidRDefault="00190E78" w:rsidP="00AC449B">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sutinka, kad Sutartyje numatytų Darbų ir Paslaugų vykdymo rodikliai, įskaitant, bet neapsiribojant vidutinėmis darbų atlikimo trukmėmis, vėluojančiais objektais, kliento balsu (</w:t>
      </w:r>
      <w:r w:rsidR="00F94D12" w:rsidRPr="00420F68">
        <w:rPr>
          <w:rFonts w:ascii="Arial" w:eastAsia="Arial" w:hAnsi="Arial" w:cs="Arial"/>
          <w:sz w:val="20"/>
          <w:szCs w:val="20"/>
        </w:rPr>
        <w:t>Kliento</w:t>
      </w:r>
      <w:r w:rsidRPr="00420F68">
        <w:rPr>
          <w:rFonts w:ascii="Arial" w:eastAsia="Arial" w:hAnsi="Arial" w:cs="Arial"/>
          <w:sz w:val="20"/>
          <w:szCs w:val="20"/>
        </w:rPr>
        <w:t>, susijusio su atliekamais Darbais, vertinimu) ir kitais rodikliais, kuriuos Užsakovas gali numatyti Sutarties vykdymo metu, gali būti naudojami Užsakovo valia ir nebus laikomi konfidencialios informacijos atskleidimu.</w:t>
      </w:r>
    </w:p>
    <w:p w14:paraId="5623D042" w14:textId="77777777" w:rsidR="003B52AB" w:rsidRPr="00420F68" w:rsidRDefault="003B52AB"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Bandymų ir matavimų prietaisai turi turėti galiojančios patikros žymas ar liudijimus, patvirtinančius, kad naudojami bandymų ir matavimų prietaisai yra įrašyti į Lietuvos Respublikos matavimo priemonių registrą.</w:t>
      </w:r>
    </w:p>
    <w:p w14:paraId="36F95ADB" w14:textId="77777777" w:rsidR="00093BD8" w:rsidRPr="00420F68" w:rsidRDefault="00093BD8" w:rsidP="00D70EC0">
      <w:pPr>
        <w:pStyle w:val="ListParagraph"/>
        <w:numPr>
          <w:ilvl w:val="1"/>
          <w:numId w:val="1"/>
        </w:numPr>
        <w:tabs>
          <w:tab w:val="clear" w:pos="1346"/>
          <w:tab w:val="num"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171F4619" w14:textId="77777777" w:rsidR="00D92171" w:rsidRPr="00420F68" w:rsidRDefault="00D92171"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25D0EBF3" w14:textId="77777777" w:rsidR="00D92171" w:rsidRPr="00420F68" w:rsidRDefault="00B96CB9"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 xml:space="preserve">Rangovas įsipareigoja </w:t>
      </w:r>
      <w:r w:rsidR="00D92171" w:rsidRPr="00420F68">
        <w:rPr>
          <w:rFonts w:ascii="Arial" w:eastAsia="Arial" w:hAnsi="Arial" w:cs="Arial"/>
          <w:sz w:val="20"/>
          <w:szCs w:val="20"/>
        </w:rPr>
        <w:t>Projektą derinti</w:t>
      </w:r>
      <w:r w:rsidR="00693B2C" w:rsidRPr="00420F68">
        <w:rPr>
          <w:rFonts w:ascii="Arial" w:eastAsia="Arial" w:hAnsi="Arial" w:cs="Arial"/>
          <w:sz w:val="20"/>
          <w:szCs w:val="20"/>
        </w:rPr>
        <w:t xml:space="preserve"> galiojančiuose teisės aktuose, nustatančiuose reikalavimus šioje Sutartyje numatytiems Darbams atlikti, </w:t>
      </w:r>
      <w:r w:rsidR="00D92171" w:rsidRPr="00420F68">
        <w:rPr>
          <w:rFonts w:ascii="Arial" w:eastAsia="Arial" w:hAnsi="Arial" w:cs="Arial"/>
          <w:sz w:val="20"/>
          <w:szCs w:val="20"/>
        </w:rPr>
        <w:t xml:space="preserve"> nustatyta tvarka, atsižvelgiant į valstybės </w:t>
      </w:r>
      <w:r w:rsidR="00693B2C" w:rsidRPr="00420F68">
        <w:rPr>
          <w:rFonts w:ascii="Arial" w:eastAsia="Arial" w:hAnsi="Arial" w:cs="Arial"/>
          <w:sz w:val="20"/>
          <w:szCs w:val="20"/>
        </w:rPr>
        <w:t xml:space="preserve">ir/ar savivaldybės </w:t>
      </w:r>
      <w:r w:rsidR="00D92171" w:rsidRPr="00420F68">
        <w:rPr>
          <w:rFonts w:ascii="Arial" w:eastAsia="Arial" w:hAnsi="Arial" w:cs="Arial"/>
          <w:sz w:val="20"/>
          <w:szCs w:val="20"/>
        </w:rPr>
        <w:t>institucijų, žemės</w:t>
      </w:r>
      <w:r w:rsidR="00693B2C" w:rsidRPr="00420F68">
        <w:rPr>
          <w:rFonts w:ascii="Arial" w:eastAsia="Arial" w:hAnsi="Arial" w:cs="Arial"/>
          <w:sz w:val="20"/>
          <w:szCs w:val="20"/>
        </w:rPr>
        <w:t xml:space="preserve"> ar kito nekilnojamojo daikto,</w:t>
      </w:r>
      <w:r w:rsidR="00D92171" w:rsidRPr="00420F68">
        <w:rPr>
          <w:rFonts w:ascii="Arial" w:eastAsia="Arial" w:hAnsi="Arial" w:cs="Arial"/>
          <w:sz w:val="20"/>
          <w:szCs w:val="20"/>
        </w:rPr>
        <w:t xml:space="preserve"> inžinerinių </w:t>
      </w:r>
      <w:r w:rsidR="00693B2C" w:rsidRPr="00420F68">
        <w:rPr>
          <w:rFonts w:ascii="Arial" w:eastAsia="Arial" w:hAnsi="Arial" w:cs="Arial"/>
          <w:sz w:val="20"/>
          <w:szCs w:val="20"/>
        </w:rPr>
        <w:t xml:space="preserve">tinklų </w:t>
      </w:r>
      <w:r w:rsidR="00D92171" w:rsidRPr="00420F68">
        <w:rPr>
          <w:rFonts w:ascii="Arial" w:eastAsia="Arial" w:hAnsi="Arial" w:cs="Arial"/>
          <w:sz w:val="20"/>
          <w:szCs w:val="20"/>
        </w:rPr>
        <w:t>ir susisiekimo komunikacijų</w:t>
      </w:r>
      <w:r w:rsidR="00693B2C" w:rsidRPr="00420F68">
        <w:rPr>
          <w:rFonts w:ascii="Arial" w:eastAsia="Arial" w:hAnsi="Arial" w:cs="Arial"/>
          <w:sz w:val="20"/>
          <w:szCs w:val="20"/>
        </w:rPr>
        <w:t>, kurių apsaugos zonose planuojami Darbai,</w:t>
      </w:r>
      <w:r w:rsidR="00D92171" w:rsidRPr="00420F68">
        <w:rPr>
          <w:rFonts w:ascii="Arial" w:eastAsia="Arial" w:hAnsi="Arial" w:cs="Arial"/>
          <w:sz w:val="20"/>
          <w:szCs w:val="20"/>
        </w:rPr>
        <w:t xml:space="preserve">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w:t>
      </w:r>
      <w:r w:rsidR="00743DD8" w:rsidRPr="00420F68">
        <w:rPr>
          <w:rFonts w:ascii="Arial" w:eastAsia="Arial" w:hAnsi="Arial" w:cs="Arial"/>
          <w:sz w:val="20"/>
          <w:szCs w:val="20"/>
        </w:rPr>
        <w:t>avus Užsakovo rašytinį sutikimą.</w:t>
      </w:r>
    </w:p>
    <w:p w14:paraId="5AF88BF6" w14:textId="77777777" w:rsidR="00D92171" w:rsidRPr="00420F68" w:rsidRDefault="00743DD8"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J</w:t>
      </w:r>
      <w:r w:rsidR="00D92171" w:rsidRPr="00420F68">
        <w:rPr>
          <w:rFonts w:ascii="Arial" w:eastAsia="Arial" w:hAnsi="Arial" w:cs="Arial"/>
          <w:sz w:val="20"/>
          <w:szCs w:val="20"/>
        </w:rPr>
        <w:t xml:space="preserve">ei reikia, </w:t>
      </w:r>
      <w:r w:rsidR="00B96CB9" w:rsidRPr="00420F68">
        <w:rPr>
          <w:rFonts w:ascii="Arial" w:eastAsia="Arial" w:hAnsi="Arial" w:cs="Arial"/>
          <w:sz w:val="20"/>
          <w:szCs w:val="20"/>
        </w:rPr>
        <w:t xml:space="preserve">Rangovas įsipareigoja </w:t>
      </w:r>
      <w:r w:rsidR="00D92171" w:rsidRPr="00420F68">
        <w:rPr>
          <w:rFonts w:ascii="Arial" w:eastAsia="Arial" w:hAnsi="Arial" w:cs="Arial"/>
          <w:sz w:val="20"/>
          <w:szCs w:val="20"/>
        </w:rPr>
        <w:t>gauti žemės</w:t>
      </w:r>
      <w:r w:rsidR="00693B2C" w:rsidRPr="00420F68">
        <w:rPr>
          <w:rFonts w:ascii="Arial" w:eastAsia="Arial" w:hAnsi="Arial" w:cs="Arial"/>
          <w:sz w:val="20"/>
          <w:szCs w:val="20"/>
        </w:rPr>
        <w:t xml:space="preserve"> ar kito nekilnojamojo daikto</w:t>
      </w:r>
      <w:r w:rsidR="00D92171" w:rsidRPr="00420F68">
        <w:rPr>
          <w:rFonts w:ascii="Arial" w:eastAsia="Arial" w:hAnsi="Arial" w:cs="Arial"/>
          <w:sz w:val="20"/>
          <w:szCs w:val="20"/>
        </w:rPr>
        <w:t xml:space="preserve"> savininkų</w:t>
      </w:r>
      <w:r w:rsidR="00693B2C" w:rsidRPr="00420F68">
        <w:rPr>
          <w:rFonts w:ascii="Arial" w:eastAsia="Arial" w:hAnsi="Arial" w:cs="Arial"/>
          <w:sz w:val="20"/>
          <w:szCs w:val="20"/>
        </w:rPr>
        <w:t xml:space="preserve"> ir/ar valstybinės (savivaldybės) žemės patikėtinių</w:t>
      </w:r>
      <w:r w:rsidR="00D92171" w:rsidRPr="00420F68">
        <w:rPr>
          <w:rFonts w:ascii="Arial" w:eastAsia="Arial" w:hAnsi="Arial" w:cs="Arial"/>
          <w:sz w:val="20"/>
          <w:szCs w:val="20"/>
        </w:rPr>
        <w:t>, nuomininkų, naudotojų ir/ar valstybinių institucijų sutikimus (pritarimus), suteikiančius teisę atlikti Darbus valstybinėje</w:t>
      </w:r>
      <w:r w:rsidR="00693B2C" w:rsidRPr="00420F68">
        <w:rPr>
          <w:rFonts w:ascii="Arial" w:eastAsia="Arial" w:hAnsi="Arial" w:cs="Arial"/>
          <w:sz w:val="20"/>
          <w:szCs w:val="20"/>
        </w:rPr>
        <w:t xml:space="preserve"> (savivaldybės)</w:t>
      </w:r>
      <w:r w:rsidR="00D92171" w:rsidRPr="00420F68">
        <w:rPr>
          <w:rFonts w:ascii="Arial" w:eastAsia="Arial" w:hAnsi="Arial" w:cs="Arial"/>
          <w:sz w:val="20"/>
          <w:szCs w:val="20"/>
        </w:rPr>
        <w:t xml:space="preserve"> ir/ar privačioje žemėje</w:t>
      </w:r>
      <w:r w:rsidR="00693B2C" w:rsidRPr="00420F68">
        <w:rPr>
          <w:rFonts w:ascii="Arial" w:eastAsia="Arial" w:hAnsi="Arial" w:cs="Arial"/>
          <w:sz w:val="20"/>
          <w:szCs w:val="20"/>
        </w:rPr>
        <w:t xml:space="preserve"> ar kituose nekilnojamuose daiktuose</w:t>
      </w:r>
      <w:r w:rsidR="00D92171" w:rsidRPr="00420F68">
        <w:rPr>
          <w:rFonts w:ascii="Arial" w:eastAsia="Arial" w:hAnsi="Arial" w:cs="Arial"/>
          <w:sz w:val="20"/>
          <w:szCs w:val="20"/>
        </w:rPr>
        <w:t xml:space="preserve"> (Nacionalinės ž</w:t>
      </w:r>
      <w:r w:rsidRPr="00420F68">
        <w:rPr>
          <w:rFonts w:ascii="Arial" w:eastAsia="Arial" w:hAnsi="Arial" w:cs="Arial"/>
          <w:sz w:val="20"/>
          <w:szCs w:val="20"/>
        </w:rPr>
        <w:t>emės tarnybos sutikimai ir kt.).</w:t>
      </w:r>
      <w:r w:rsidR="00693B2C" w:rsidRPr="00420F68">
        <w:rPr>
          <w:rFonts w:ascii="Arial" w:eastAsia="Arial" w:hAnsi="Arial" w:cs="Arial"/>
          <w:sz w:val="20"/>
          <w:szCs w:val="20"/>
        </w:rPr>
        <w:t xml:space="preserve"> Kai dėl atliekamų Darbų žemės sklypams taikomos papildomos specialiosios žemės naudojimo sąlygos, turi būti gautas žemės savininkų sutikimas dėl papildomų specialiųjų žemės naudojimo sąlygų žemės sklypams taikymo.</w:t>
      </w:r>
    </w:p>
    <w:p w14:paraId="0C1E4F89" w14:textId="77777777" w:rsidR="00693B2C" w:rsidRPr="00420F68" w:rsidRDefault="00693B2C"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Užsakovo įrenginių, būtinų energijai skirstyti įrengimui, eksploatavimui, aptarnavimui, remontui, modernizavimui bei naudojimui užtikrinti, atitinkamoms žemės sklypų ar kitų nekilnojamųjų daiktų dalims (inžinerinių tinklų (įrenginių) apsaugos ir aptarnavimo zonų ribose), kuriose bus įrengti ir aptarnaujami inžineriniai tinklai (įrenginiai), Užsakovo naudai prireikus turi būti nustatytas neterminuotas servitutas, o tuo atveju kai žemės sklypo, kuris nėra suformuotas ir įregistruotas kaip turtinis vienetas, ar kito nekilnojamojo daikto, savininkas yra valstybė ar savivaldybė - turi būti gautas ir Užsakovui pateiktas raštiškas žemės ar kito nekilnojamojo daikto savininko (patikėtinio), arba jo įgalioto atstovo, sutikimas inžineriniams tinklams (įrenginiams) įrengti.</w:t>
      </w:r>
    </w:p>
    <w:p w14:paraId="01DDF538" w14:textId="4E13F4EE" w:rsidR="00D92171" w:rsidRPr="00420F68" w:rsidRDefault="00B96CB9"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w:t>
      </w:r>
      <w:r w:rsidR="00693B2C" w:rsidRPr="00420F68">
        <w:rPr>
          <w:rFonts w:ascii="Arial" w:eastAsia="Arial" w:hAnsi="Arial" w:cs="Arial"/>
          <w:sz w:val="20"/>
          <w:szCs w:val="20"/>
        </w:rPr>
        <w:t>s įsipareigoja organizuoti servituto sutartims sudaryti reikalingų brėžinių parengimą bei Projekto Darbų įgyvendinimui reikalingų servituto sutarčių sudarymą, pagal teisės aktų reikalavimus apskaičiuoti kompensacijos už sutartimi nus</w:t>
      </w:r>
      <w:r w:rsidR="004A007F" w:rsidRPr="00420F68">
        <w:rPr>
          <w:rFonts w:ascii="Arial" w:eastAsia="Arial" w:hAnsi="Arial" w:cs="Arial"/>
          <w:sz w:val="20"/>
          <w:szCs w:val="20"/>
        </w:rPr>
        <w:t>tatomą servitutą</w:t>
      </w:r>
      <w:r w:rsidR="00AC00E6" w:rsidRPr="00420F68">
        <w:t xml:space="preserve"> </w:t>
      </w:r>
      <w:r w:rsidR="00AC00E6" w:rsidRPr="00420F68">
        <w:rPr>
          <w:rFonts w:ascii="Arial" w:eastAsia="Arial" w:hAnsi="Arial" w:cs="Arial"/>
          <w:sz w:val="20"/>
          <w:szCs w:val="20"/>
        </w:rPr>
        <w:t>ir/arba apsaugos zoną</w:t>
      </w:r>
      <w:r w:rsidR="004A007F" w:rsidRPr="00420F68">
        <w:rPr>
          <w:rFonts w:ascii="Arial" w:eastAsia="Arial" w:hAnsi="Arial" w:cs="Arial"/>
          <w:sz w:val="20"/>
          <w:szCs w:val="20"/>
        </w:rPr>
        <w:t xml:space="preserve"> sumą, kurią apmoka Užsakovas.</w:t>
      </w:r>
    </w:p>
    <w:p w14:paraId="3B150C88" w14:textId="77777777" w:rsidR="00D92171" w:rsidRPr="00420F68" w:rsidRDefault="00B96CB9" w:rsidP="00D70EC0">
      <w:pPr>
        <w:pStyle w:val="ListParagraph"/>
        <w:numPr>
          <w:ilvl w:val="1"/>
          <w:numId w:val="1"/>
        </w:numPr>
        <w:tabs>
          <w:tab w:val="clear" w:pos="134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Rangovas įsipareigoja </w:t>
      </w:r>
      <w:r w:rsidR="00D92171" w:rsidRPr="00420F68">
        <w:rPr>
          <w:rFonts w:ascii="Arial" w:eastAsia="Arial" w:hAnsi="Arial" w:cs="Arial"/>
          <w:sz w:val="20"/>
          <w:szCs w:val="20"/>
        </w:rPr>
        <w:t xml:space="preserve">gauti žemės sklypų </w:t>
      </w:r>
      <w:r w:rsidR="00152DAB" w:rsidRPr="00420F68">
        <w:rPr>
          <w:rFonts w:ascii="Arial" w:eastAsia="Arial" w:hAnsi="Arial" w:cs="Arial"/>
          <w:sz w:val="20"/>
          <w:szCs w:val="20"/>
        </w:rPr>
        <w:t xml:space="preserve">ar kitų nekilnojamųjų daiktų </w:t>
      </w:r>
      <w:r w:rsidR="00D92171" w:rsidRPr="00420F68">
        <w:rPr>
          <w:rFonts w:ascii="Arial" w:eastAsia="Arial" w:hAnsi="Arial" w:cs="Arial"/>
          <w:sz w:val="20"/>
          <w:szCs w:val="20"/>
        </w:rPr>
        <w:t>savininkų</w:t>
      </w:r>
      <w:r w:rsidR="00152DAB" w:rsidRPr="00420F68">
        <w:rPr>
          <w:rFonts w:ascii="Arial" w:eastAsia="Arial" w:hAnsi="Arial" w:cs="Arial"/>
          <w:sz w:val="20"/>
          <w:szCs w:val="20"/>
        </w:rPr>
        <w:t xml:space="preserve"> (patikėtinių)</w:t>
      </w:r>
      <w:r w:rsidR="00D92171" w:rsidRPr="00420F68">
        <w:rPr>
          <w:rFonts w:ascii="Arial" w:eastAsia="Arial" w:hAnsi="Arial" w:cs="Arial"/>
          <w:sz w:val="20"/>
          <w:szCs w:val="20"/>
        </w:rPr>
        <w:t xml:space="preserve"> pritarimą parengtiems </w:t>
      </w:r>
      <w:r w:rsidR="00743DD8" w:rsidRPr="00420F68">
        <w:rPr>
          <w:rFonts w:ascii="Arial" w:eastAsia="Arial" w:hAnsi="Arial" w:cs="Arial"/>
          <w:sz w:val="20"/>
          <w:szCs w:val="20"/>
        </w:rPr>
        <w:t>servituto nustatymo dokumentams.</w:t>
      </w:r>
    </w:p>
    <w:p w14:paraId="318E972D" w14:textId="258E910E" w:rsidR="00D92171" w:rsidRPr="003F5ABF" w:rsidRDefault="00B96CB9" w:rsidP="00D70EC0">
      <w:pPr>
        <w:pStyle w:val="ListParagraph"/>
        <w:numPr>
          <w:ilvl w:val="1"/>
          <w:numId w:val="1"/>
        </w:numPr>
        <w:tabs>
          <w:tab w:val="clear" w:pos="1346"/>
        </w:tabs>
        <w:spacing w:after="0" w:line="240" w:lineRule="auto"/>
        <w:ind w:left="-28" w:hanging="709"/>
        <w:jc w:val="both"/>
        <w:rPr>
          <w:rFonts w:ascii="Arial" w:eastAsia="Arial" w:hAnsi="Arial" w:cs="Arial"/>
          <w:color w:val="000000" w:themeColor="text1"/>
          <w:sz w:val="20"/>
          <w:szCs w:val="20"/>
        </w:rPr>
      </w:pPr>
      <w:r w:rsidRPr="00420F68">
        <w:rPr>
          <w:rFonts w:ascii="Arial" w:eastAsia="Arial" w:hAnsi="Arial" w:cs="Arial"/>
          <w:sz w:val="20"/>
          <w:szCs w:val="20"/>
        </w:rPr>
        <w:t xml:space="preserve">Rangovas įsipareigoja </w:t>
      </w:r>
      <w:r w:rsidR="00D92171" w:rsidRPr="00420F68">
        <w:rPr>
          <w:rFonts w:ascii="Arial" w:eastAsia="Arial" w:hAnsi="Arial" w:cs="Arial"/>
          <w:sz w:val="20"/>
          <w:szCs w:val="20"/>
        </w:rPr>
        <w:t xml:space="preserve">parengtą Projektą ir servituto sutartims sudaryti reikalingus brėžinius dėl servitutų nustatymo </w:t>
      </w:r>
      <w:r w:rsidR="00D92171" w:rsidRPr="003F5ABF">
        <w:rPr>
          <w:rFonts w:ascii="Arial" w:eastAsia="Arial" w:hAnsi="Arial" w:cs="Arial"/>
          <w:color w:val="000000" w:themeColor="text1"/>
          <w:sz w:val="20"/>
          <w:szCs w:val="20"/>
        </w:rPr>
        <w:t>žemės sklypams</w:t>
      </w:r>
      <w:r w:rsidR="00152DAB" w:rsidRPr="003F5ABF">
        <w:rPr>
          <w:rFonts w:ascii="Arial" w:eastAsia="Arial" w:hAnsi="Arial" w:cs="Arial"/>
          <w:color w:val="000000" w:themeColor="text1"/>
          <w:sz w:val="20"/>
          <w:szCs w:val="20"/>
        </w:rPr>
        <w:t xml:space="preserve"> ar kitam nekilnojamam daiktui</w:t>
      </w:r>
      <w:r w:rsidR="00D92171" w:rsidRPr="003F5ABF">
        <w:rPr>
          <w:rFonts w:ascii="Arial" w:eastAsia="Arial" w:hAnsi="Arial" w:cs="Arial"/>
          <w:color w:val="000000" w:themeColor="text1"/>
          <w:sz w:val="20"/>
          <w:szCs w:val="20"/>
        </w:rPr>
        <w:t xml:space="preserve"> pateikti Užsakovui peržiūrai. </w:t>
      </w:r>
      <w:r w:rsidR="00D41F19" w:rsidRPr="003F5ABF">
        <w:rPr>
          <w:rFonts w:ascii="Arial" w:eastAsia="Arial" w:hAnsi="Arial" w:cs="Arial"/>
          <w:color w:val="000000" w:themeColor="text1"/>
          <w:sz w:val="20"/>
          <w:szCs w:val="20"/>
        </w:rPr>
        <w:t>Užsakovas ne vėliau kaip per 2 darbo dienas peržiūri ir pasirašo</w:t>
      </w:r>
      <w:r w:rsidR="00D92171" w:rsidRPr="003F5ABF">
        <w:rPr>
          <w:rFonts w:ascii="Arial" w:eastAsia="Arial" w:hAnsi="Arial" w:cs="Arial"/>
          <w:color w:val="000000" w:themeColor="text1"/>
          <w:sz w:val="20"/>
          <w:szCs w:val="20"/>
        </w:rPr>
        <w:t xml:space="preserve"> dokumentus</w:t>
      </w:r>
      <w:r w:rsidR="00D41F19" w:rsidRPr="003F5ABF">
        <w:rPr>
          <w:rFonts w:ascii="Arial" w:eastAsia="Arial" w:hAnsi="Arial" w:cs="Arial"/>
          <w:color w:val="000000" w:themeColor="text1"/>
          <w:sz w:val="20"/>
          <w:szCs w:val="20"/>
        </w:rPr>
        <w:t xml:space="preserve"> (jei neturi jiems pastabų).</w:t>
      </w:r>
      <w:r w:rsidR="00D92171" w:rsidRPr="003F5ABF">
        <w:rPr>
          <w:rFonts w:ascii="Arial" w:eastAsia="Arial" w:hAnsi="Arial" w:cs="Arial"/>
          <w:color w:val="000000" w:themeColor="text1"/>
          <w:sz w:val="20"/>
          <w:szCs w:val="20"/>
        </w:rPr>
        <w:t xml:space="preserve"> </w:t>
      </w:r>
      <w:r w:rsidR="00D41F19" w:rsidRPr="003F5ABF">
        <w:rPr>
          <w:rFonts w:ascii="Arial" w:eastAsia="Arial" w:hAnsi="Arial" w:cs="Arial"/>
          <w:color w:val="000000" w:themeColor="text1"/>
          <w:sz w:val="20"/>
          <w:szCs w:val="20"/>
        </w:rPr>
        <w:t xml:space="preserve">Gavęs pasirašytus dokumentus </w:t>
      </w:r>
      <w:r w:rsidR="00D92171" w:rsidRPr="003F5ABF">
        <w:rPr>
          <w:rFonts w:ascii="Arial" w:eastAsia="Arial" w:hAnsi="Arial" w:cs="Arial"/>
          <w:color w:val="000000" w:themeColor="text1"/>
          <w:sz w:val="20"/>
          <w:szCs w:val="20"/>
        </w:rPr>
        <w:t>Rangovas kreipiasi į notarą dėl servituto sutarčių tvirtinimo. Apie notaro pasiūlytą servituto sutarties tvirtinimo datą ir laiką Rangovas informuoja Užsa</w:t>
      </w:r>
      <w:r w:rsidR="00743DD8" w:rsidRPr="003F5ABF">
        <w:rPr>
          <w:rFonts w:ascii="Arial" w:eastAsia="Arial" w:hAnsi="Arial" w:cs="Arial"/>
          <w:color w:val="000000" w:themeColor="text1"/>
          <w:sz w:val="20"/>
          <w:szCs w:val="20"/>
        </w:rPr>
        <w:t>kovą ir savininkus.</w:t>
      </w:r>
    </w:p>
    <w:p w14:paraId="695F937C" w14:textId="15C41E19" w:rsidR="005776F2" w:rsidRPr="003F5ABF" w:rsidRDefault="005776F2" w:rsidP="005776F2">
      <w:pPr>
        <w:pStyle w:val="ListParagraph"/>
        <w:numPr>
          <w:ilvl w:val="1"/>
          <w:numId w:val="1"/>
        </w:numPr>
        <w:tabs>
          <w:tab w:val="clear" w:pos="1346"/>
        </w:tabs>
        <w:spacing w:line="240" w:lineRule="auto"/>
        <w:ind w:left="0" w:hanging="709"/>
        <w:jc w:val="both"/>
        <w:rPr>
          <w:rFonts w:ascii="Arial" w:eastAsia="Arial" w:hAnsi="Arial" w:cs="Arial"/>
          <w:color w:val="000000" w:themeColor="text1"/>
          <w:sz w:val="20"/>
          <w:szCs w:val="20"/>
        </w:rPr>
      </w:pPr>
      <w:r w:rsidRPr="003F5ABF">
        <w:rPr>
          <w:rFonts w:ascii="Arial" w:eastAsia="Arial" w:hAnsi="Arial" w:cs="Arial"/>
          <w:color w:val="000000" w:themeColor="text1"/>
          <w:sz w:val="20"/>
          <w:szCs w:val="20"/>
        </w:rPr>
        <w:t>Jei reikia, Rangovas įsipareigoja</w:t>
      </w:r>
      <w:r w:rsidRPr="003F5ABF">
        <w:rPr>
          <w:color w:val="000000" w:themeColor="text1"/>
        </w:rPr>
        <w:t xml:space="preserve"> </w:t>
      </w:r>
      <w:r w:rsidRPr="003F5ABF">
        <w:rPr>
          <w:rFonts w:ascii="Arial" w:eastAsia="Arial" w:hAnsi="Arial" w:cs="Arial"/>
          <w:color w:val="000000" w:themeColor="text1"/>
          <w:sz w:val="20"/>
          <w:szCs w:val="20"/>
        </w:rPr>
        <w:t>parengti, patvirtinti ir pateikti dokumentus, reikalingus žymų apie naujai nustatytas ir (ar) pasikeitusias (panaikintas) Užsakovui priklausančių objektų apsaugai skirtų apsaugos zonų, žemės sklypų registro įrašuose padarymui ir apsaugos zonų (elektros tinklų apsaugos zonos) įrašymui į Nekilnojamojo turto kadastrą ir Nekilnojamojo turto registrą keičiant žemės sklypo kadastro duomenis Nekilnojamojo turto kadastro ir Nekilnojamojo turto registro tvarkytojui, taip pat</w:t>
      </w:r>
      <w:r w:rsidRPr="003F5ABF">
        <w:rPr>
          <w:color w:val="000000" w:themeColor="text1"/>
        </w:rPr>
        <w:t xml:space="preserve"> </w:t>
      </w:r>
      <w:r w:rsidRPr="003F5ABF">
        <w:rPr>
          <w:rFonts w:ascii="Arial" w:eastAsia="Arial" w:hAnsi="Arial" w:cs="Arial"/>
          <w:color w:val="000000" w:themeColor="text1"/>
          <w:sz w:val="20"/>
          <w:szCs w:val="20"/>
        </w:rPr>
        <w:t>parengti, suderinti visus reikalingus dokumentus žemės sklypų (patekusių į kilnojamųjų elektros energetikos objektų ir įrenginių projektuose nustatytas apsaugos zonas) kadastro duomenų pakeitimui ir elektros tinklų apsaugos zonų įrašymui į Nekilnojamojo turto kadastrą ir Nekilnojamojo turto registrą, bei kreiptis į žemėtvarkos skyrių dėl sprendimo pakeisti žemės sklypo kadastro duomenis priėmimo, ir Nekilnojamojo turto kadastro ir Nekilnojamojo turto registro tvarkytojui kartu su visais reikalingais dokumentais Užsakovo vardu pateikti prašymo įrašyti apsaugos zonas į Nekilnojamojo turto kadastrą ir Nekilnojamojo turto registrą.</w:t>
      </w:r>
    </w:p>
    <w:p w14:paraId="464A54B1" w14:textId="76C37302" w:rsidR="00D92171" w:rsidRPr="003F5ABF" w:rsidRDefault="00D92171" w:rsidP="00D70EC0">
      <w:pPr>
        <w:pStyle w:val="ListParagraph"/>
        <w:numPr>
          <w:ilvl w:val="1"/>
          <w:numId w:val="1"/>
        </w:numPr>
        <w:tabs>
          <w:tab w:val="clear" w:pos="1346"/>
        </w:tabs>
        <w:spacing w:after="0" w:line="240" w:lineRule="auto"/>
        <w:ind w:left="-28" w:hanging="709"/>
        <w:jc w:val="both"/>
        <w:rPr>
          <w:rFonts w:ascii="Arial" w:eastAsia="Arial" w:hAnsi="Arial" w:cs="Arial"/>
          <w:color w:val="000000" w:themeColor="text1"/>
          <w:sz w:val="20"/>
          <w:szCs w:val="20"/>
        </w:rPr>
      </w:pPr>
      <w:r w:rsidRPr="003F5ABF">
        <w:rPr>
          <w:rFonts w:ascii="Arial" w:eastAsia="Arial" w:hAnsi="Arial" w:cs="Arial"/>
          <w:color w:val="000000" w:themeColor="text1"/>
          <w:sz w:val="20"/>
          <w:szCs w:val="20"/>
        </w:rPr>
        <w:t>Techniniai dokumentai ir jų formos, Technologinės kortos, Tipinės schemos, Projektų techniniai reikalavimai turi atitikti</w:t>
      </w:r>
      <w:r w:rsidR="00AC00E6" w:rsidRPr="003F5ABF">
        <w:rPr>
          <w:color w:val="000000" w:themeColor="text1"/>
        </w:rPr>
        <w:t xml:space="preserve"> </w:t>
      </w:r>
      <w:r w:rsidR="00AC00E6" w:rsidRPr="003F5ABF">
        <w:rPr>
          <w:rFonts w:ascii="Arial" w:eastAsia="Arial" w:hAnsi="Arial" w:cs="Arial"/>
          <w:color w:val="000000" w:themeColor="text1"/>
          <w:sz w:val="20"/>
          <w:szCs w:val="20"/>
        </w:rPr>
        <w:t>Sutarties 7.1 punkte nurodytų teisės aktų reikalavimus ir</w:t>
      </w:r>
      <w:r w:rsidRPr="003F5ABF">
        <w:rPr>
          <w:rFonts w:ascii="Arial" w:eastAsia="Arial" w:hAnsi="Arial" w:cs="Arial"/>
          <w:color w:val="000000" w:themeColor="text1"/>
          <w:sz w:val="20"/>
          <w:szCs w:val="20"/>
        </w:rPr>
        <w:t xml:space="preserve"> Užsakovo reikalavimus, pateiktus www.eso.lt skiltyje „Partneriams“. </w:t>
      </w:r>
    </w:p>
    <w:p w14:paraId="2C9FDEBF" w14:textId="77777777" w:rsidR="00820EEB" w:rsidRPr="00420F68" w:rsidRDefault="00EA24D8" w:rsidP="00D70EC0">
      <w:pPr>
        <w:numPr>
          <w:ilvl w:val="1"/>
          <w:numId w:val="1"/>
        </w:numPr>
        <w:tabs>
          <w:tab w:val="clear" w:pos="1346"/>
          <w:tab w:val="left" w:pos="0"/>
          <w:tab w:val="num" w:pos="567"/>
        </w:tabs>
        <w:spacing w:after="0" w:line="240" w:lineRule="auto"/>
        <w:ind w:left="-28" w:hanging="709"/>
        <w:contextualSpacing/>
        <w:jc w:val="both"/>
        <w:rPr>
          <w:rFonts w:ascii="Arial" w:eastAsia="Arial" w:hAnsi="Arial" w:cs="Arial"/>
          <w:sz w:val="20"/>
          <w:szCs w:val="20"/>
        </w:rPr>
      </w:pPr>
      <w:r w:rsidRPr="003F5ABF">
        <w:rPr>
          <w:rFonts w:ascii="Arial" w:eastAsia="Arial" w:hAnsi="Arial" w:cs="Arial"/>
          <w:color w:val="000000" w:themeColor="text1"/>
          <w:sz w:val="20"/>
          <w:szCs w:val="20"/>
        </w:rPr>
        <w:t xml:space="preserve">Rangovas privalo naudoti tik </w:t>
      </w:r>
      <w:r w:rsidRPr="00420F68">
        <w:rPr>
          <w:rFonts w:ascii="Arial" w:eastAsia="Arial" w:hAnsi="Arial" w:cs="Arial"/>
          <w:sz w:val="20"/>
          <w:szCs w:val="20"/>
        </w:rPr>
        <w:t>www.eso.lt</w:t>
      </w:r>
      <w:r w:rsidR="00513561" w:rsidRPr="00420F68">
        <w:rPr>
          <w:rFonts w:ascii="Arial" w:eastAsia="Arial" w:hAnsi="Arial" w:cs="Arial"/>
          <w:sz w:val="20"/>
          <w:szCs w:val="20"/>
        </w:rPr>
        <w:t xml:space="preserve"> tinklapyje</w:t>
      </w:r>
      <w:r w:rsidR="00743DD8" w:rsidRPr="00420F68">
        <w:rPr>
          <w:rFonts w:ascii="Arial" w:eastAsia="Arial" w:hAnsi="Arial" w:cs="Arial"/>
          <w:sz w:val="20"/>
          <w:szCs w:val="20"/>
        </w:rPr>
        <w:t xml:space="preserve"> skiltyje „Partneriams“</w:t>
      </w:r>
      <w:r w:rsidR="00513561" w:rsidRPr="00420F68">
        <w:rPr>
          <w:rFonts w:ascii="Arial" w:eastAsia="Arial" w:hAnsi="Arial" w:cs="Arial"/>
          <w:sz w:val="20"/>
          <w:szCs w:val="20"/>
        </w:rPr>
        <w:t xml:space="preserve"> viešai paskelbtame sąraše nurodytus</w:t>
      </w:r>
      <w:r w:rsidR="00494B92" w:rsidRPr="00420F68">
        <w:rPr>
          <w:rFonts w:ascii="Arial" w:eastAsia="Arial" w:hAnsi="Arial" w:cs="Arial"/>
          <w:sz w:val="20"/>
          <w:szCs w:val="20"/>
        </w:rPr>
        <w:t xml:space="preserve"> gaminius bei s</w:t>
      </w:r>
      <w:r w:rsidR="00C20CBF" w:rsidRPr="00420F68">
        <w:rPr>
          <w:rFonts w:ascii="Arial" w:eastAsia="Arial" w:hAnsi="Arial" w:cs="Arial"/>
          <w:sz w:val="20"/>
          <w:szCs w:val="20"/>
        </w:rPr>
        <w:t xml:space="preserve">tatybines </w:t>
      </w:r>
      <w:r w:rsidR="00AD3DC1" w:rsidRPr="00420F68">
        <w:rPr>
          <w:rFonts w:ascii="Arial" w:eastAsia="Arial" w:hAnsi="Arial" w:cs="Arial"/>
          <w:sz w:val="20"/>
          <w:szCs w:val="20"/>
        </w:rPr>
        <w:t>Perkamas medžiagas</w:t>
      </w:r>
      <w:r w:rsidR="00C20CBF" w:rsidRPr="00420F68">
        <w:rPr>
          <w:rFonts w:ascii="Arial" w:eastAsia="Arial" w:hAnsi="Arial" w:cs="Arial"/>
          <w:sz w:val="20"/>
          <w:szCs w:val="20"/>
        </w:rPr>
        <w:t>. Atliekamų D</w:t>
      </w:r>
      <w:r w:rsidR="00494B92" w:rsidRPr="00420F68">
        <w:rPr>
          <w:rFonts w:ascii="Arial" w:eastAsia="Arial" w:hAnsi="Arial" w:cs="Arial"/>
          <w:sz w:val="20"/>
          <w:szCs w:val="20"/>
        </w:rPr>
        <w:t xml:space="preserve">arbų ir </w:t>
      </w:r>
      <w:r w:rsidR="00AD3DC1" w:rsidRPr="00420F68">
        <w:rPr>
          <w:rFonts w:ascii="Arial" w:eastAsia="Arial" w:hAnsi="Arial" w:cs="Arial"/>
          <w:sz w:val="20"/>
          <w:szCs w:val="20"/>
        </w:rPr>
        <w:t xml:space="preserve">Perkamų medžiagų </w:t>
      </w:r>
      <w:r w:rsidR="00494B92" w:rsidRPr="00420F68">
        <w:rPr>
          <w:rFonts w:ascii="Arial" w:eastAsia="Arial" w:hAnsi="Arial" w:cs="Arial"/>
          <w:sz w:val="20"/>
          <w:szCs w:val="20"/>
        </w:rPr>
        <w:t xml:space="preserve">kokybė turi atitikti galiojančių teisės aktų normų ir standartų reikalavimus: visos privalomos sertifikuoti </w:t>
      </w:r>
      <w:r w:rsidR="00AD3DC1" w:rsidRPr="00420F68">
        <w:rPr>
          <w:rFonts w:ascii="Arial" w:eastAsia="Arial" w:hAnsi="Arial" w:cs="Arial"/>
          <w:sz w:val="20"/>
          <w:szCs w:val="20"/>
        </w:rPr>
        <w:t xml:space="preserve">Perkamos medžiagos </w:t>
      </w:r>
      <w:r w:rsidR="00494B92" w:rsidRPr="00420F68">
        <w:rPr>
          <w:rFonts w:ascii="Arial" w:eastAsia="Arial" w:hAnsi="Arial" w:cs="Arial"/>
          <w:sz w:val="20"/>
          <w:szCs w:val="20"/>
        </w:rPr>
        <w:t>ir gaminiai turi turėti Lietuvos Respublikoje galiojančius sertifikatus.</w:t>
      </w:r>
      <w:r w:rsidR="002F619F" w:rsidRPr="00420F68">
        <w:rPr>
          <w:rFonts w:ascii="Arial" w:eastAsia="Arial" w:hAnsi="Arial" w:cs="Arial"/>
          <w:sz w:val="20"/>
          <w:szCs w:val="20"/>
        </w:rPr>
        <w:t xml:space="preserve"> Kiti reikalavimai, kurių privalo laikytis Rangovas, nustatyti galiojančiuose teisės aktuose, reglamentuojančiuose statybos techninius ir kitus reikalavimus bei kituose teisės aktuose, nustatančiuose reikalavimus šioje Sutartyje numatytiems Darbams.</w:t>
      </w:r>
    </w:p>
    <w:p w14:paraId="0C311411" w14:textId="77777777" w:rsidR="00290D98" w:rsidRPr="00420F68" w:rsidRDefault="0017133D" w:rsidP="00D70EC0">
      <w:pPr>
        <w:numPr>
          <w:ilvl w:val="1"/>
          <w:numId w:val="1"/>
        </w:numPr>
        <w:tabs>
          <w:tab w:val="clear" w:pos="1346"/>
          <w:tab w:val="left" w:pos="0"/>
          <w:tab w:val="num"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Sutarties vykdymo metu Rangovas turi teisę kreiptis į Užsakovą dėl lygiavertės ar geresnės kokybės medžiagų įtraukimo į www.eso.lt viešai paskelbtą sąrašą su siūlomų medžiagų kokybę pagrindžiančiais dokumentais.</w:t>
      </w:r>
      <w:r w:rsidR="00290D98" w:rsidRPr="00420F68">
        <w:rPr>
          <w:rFonts w:ascii="Arial" w:eastAsia="Arial" w:hAnsi="Arial" w:cs="Arial"/>
          <w:sz w:val="20"/>
          <w:szCs w:val="20"/>
        </w:rPr>
        <w:t xml:space="preserve"> </w:t>
      </w:r>
      <w:r w:rsidR="00DD2833" w:rsidRPr="00420F68">
        <w:rPr>
          <w:rFonts w:ascii="Arial" w:eastAsia="Arial" w:hAnsi="Arial" w:cs="Arial"/>
          <w:sz w:val="20"/>
          <w:szCs w:val="20"/>
        </w:rPr>
        <w:t>Rangovui pateikus visus reikalingus ir tinkamus dokumentus, pagrindžiančius siekiamas įtraukti lygiavertes ar geresnės kokybės medžiagas, Užsakovas šias medžiagas</w:t>
      </w:r>
      <w:r w:rsidR="009D4EFF" w:rsidRPr="00420F68">
        <w:rPr>
          <w:rFonts w:ascii="Arial" w:eastAsia="Arial" w:hAnsi="Arial" w:cs="Arial"/>
          <w:sz w:val="20"/>
          <w:szCs w:val="20"/>
        </w:rPr>
        <w:t xml:space="preserve"> į sąrašą</w:t>
      </w:r>
      <w:r w:rsidR="00DD2833" w:rsidRPr="00420F68">
        <w:rPr>
          <w:rFonts w:ascii="Arial" w:eastAsia="Arial" w:hAnsi="Arial" w:cs="Arial"/>
          <w:sz w:val="20"/>
          <w:szCs w:val="20"/>
        </w:rPr>
        <w:t xml:space="preserve"> įtraukia </w:t>
      </w:r>
      <w:r w:rsidR="00BB5F07" w:rsidRPr="00420F68">
        <w:rPr>
          <w:rFonts w:ascii="Arial" w:eastAsia="Arial" w:hAnsi="Arial" w:cs="Arial"/>
          <w:sz w:val="20"/>
          <w:szCs w:val="20"/>
        </w:rPr>
        <w:t>ne ilgiau kaip</w:t>
      </w:r>
      <w:r w:rsidR="00DD2833" w:rsidRPr="00420F68">
        <w:rPr>
          <w:rFonts w:ascii="Arial" w:eastAsia="Arial" w:hAnsi="Arial" w:cs="Arial"/>
          <w:sz w:val="20"/>
          <w:szCs w:val="20"/>
        </w:rPr>
        <w:t xml:space="preserve"> per 30 (</w:t>
      </w:r>
      <w:r w:rsidR="00EA24D8" w:rsidRPr="00420F68">
        <w:rPr>
          <w:rFonts w:ascii="Arial" w:eastAsia="Arial" w:hAnsi="Arial" w:cs="Arial"/>
          <w:sz w:val="20"/>
          <w:szCs w:val="20"/>
        </w:rPr>
        <w:t>trisdešimt) kalendorinių dienų nuo visų tinkamai pateiktų dokumentų pateikimo dienos.</w:t>
      </w:r>
    </w:p>
    <w:p w14:paraId="51DB7903" w14:textId="77777777" w:rsidR="000B15E3" w:rsidRPr="00420F68" w:rsidRDefault="000B15E3" w:rsidP="00D70EC0">
      <w:pPr>
        <w:numPr>
          <w:ilvl w:val="1"/>
          <w:numId w:val="1"/>
        </w:numPr>
        <w:tabs>
          <w:tab w:val="clear" w:pos="1346"/>
          <w:tab w:val="left" w:pos="0"/>
          <w:tab w:val="num"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Rangovui sumontavus kito tipo ar gamintojo Perkamas medžiaga</w:t>
      </w:r>
      <w:r w:rsidR="00EA24D8" w:rsidRPr="00420F68">
        <w:rPr>
          <w:rFonts w:ascii="Arial" w:eastAsia="Arial" w:hAnsi="Arial" w:cs="Arial"/>
          <w:sz w:val="20"/>
          <w:szCs w:val="20"/>
        </w:rPr>
        <w:t>s ir/ar įrenginius nei nurodyta www.eso.lt</w:t>
      </w:r>
      <w:r w:rsidRPr="00420F68">
        <w:rPr>
          <w:rFonts w:ascii="Arial" w:eastAsia="Arial" w:hAnsi="Arial" w:cs="Arial"/>
          <w:sz w:val="20"/>
          <w:szCs w:val="20"/>
        </w:rPr>
        <w:t xml:space="preserve"> viešai paskelbtame sąraše, </w:t>
      </w:r>
      <w:r w:rsidR="00BE01DA" w:rsidRPr="00420F68">
        <w:rPr>
          <w:rFonts w:ascii="Arial" w:eastAsia="Arial" w:hAnsi="Arial" w:cs="Arial"/>
          <w:sz w:val="20"/>
          <w:szCs w:val="20"/>
        </w:rPr>
        <w:t>Rangovo atlikti darbai nebus priimami ir bus vertinami kaip Darbai, atlikti su defektais</w:t>
      </w:r>
      <w:r w:rsidRPr="00420F68">
        <w:rPr>
          <w:rFonts w:ascii="Arial" w:eastAsia="Arial" w:hAnsi="Arial" w:cs="Arial"/>
          <w:sz w:val="20"/>
          <w:szCs w:val="20"/>
        </w:rPr>
        <w:t>.</w:t>
      </w:r>
    </w:p>
    <w:p w14:paraId="6BBE41B4" w14:textId="77777777" w:rsidR="00494B92" w:rsidRPr="00420F68" w:rsidRDefault="00CA765F" w:rsidP="00D70EC0">
      <w:pPr>
        <w:numPr>
          <w:ilvl w:val="1"/>
          <w:numId w:val="1"/>
        </w:numPr>
        <w:tabs>
          <w:tab w:val="clear" w:pos="1346"/>
          <w:tab w:val="left" w:pos="0"/>
          <w:tab w:val="num" w:pos="567"/>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Naujai sumontuotas atramas ir komercinės apskaitos spintas (toliau – KAS) bei kabelių spintas (toliau – KS) su KAS Rangovas turi prijungti prie naujų arba esamų įžeminimo kontūrų ir į naujai sumontuotas KAS arba KS su KAS įverti Kliento (-ų) kabelį (-ius) (jei iki Darbų atlikimo pabaigos jis (jie) yra atvestas (-i) iki KAS arba KS su KAS). Keičiant atramas, Rangovas privalo perkelti </w:t>
      </w:r>
      <w:r w:rsidR="000D745B" w:rsidRPr="00420F68">
        <w:rPr>
          <w:rFonts w:ascii="Arial" w:eastAsia="Arial" w:hAnsi="Arial" w:cs="Arial"/>
          <w:sz w:val="20"/>
          <w:szCs w:val="20"/>
        </w:rPr>
        <w:t>visus</w:t>
      </w:r>
      <w:r w:rsidRPr="00420F68">
        <w:rPr>
          <w:rFonts w:ascii="Arial" w:eastAsia="Arial" w:hAnsi="Arial" w:cs="Arial"/>
          <w:sz w:val="20"/>
          <w:szCs w:val="20"/>
        </w:rPr>
        <w:t xml:space="preserve"> esamus konstrukcinius elementus ant naujų </w:t>
      </w:r>
      <w:r w:rsidRPr="00420F68">
        <w:rPr>
          <w:rFonts w:ascii="Arial" w:eastAsia="Arial" w:hAnsi="Arial" w:cs="Arial"/>
          <w:sz w:val="20"/>
          <w:szCs w:val="20"/>
        </w:rPr>
        <w:lastRenderedPageBreak/>
        <w:t xml:space="preserve">atramų. Atramas ir kitus elektros įrenginius privaloma ženklinti pagal metodinių nurodymų reikalavimus. Suremontuoti elektros įrenginiai privalės atitikti </w:t>
      </w:r>
      <w:r w:rsidR="000F1E75" w:rsidRPr="00420F68">
        <w:rPr>
          <w:rFonts w:ascii="Arial" w:eastAsia="Arial" w:hAnsi="Arial" w:cs="Arial"/>
          <w:sz w:val="20"/>
          <w:szCs w:val="20"/>
        </w:rPr>
        <w:t>Sutarties 7.1 punkte nurodytų teisės aktų</w:t>
      </w:r>
      <w:r w:rsidRPr="00420F68">
        <w:rPr>
          <w:rFonts w:ascii="Arial" w:eastAsia="Arial" w:hAnsi="Arial" w:cs="Arial"/>
          <w:sz w:val="20"/>
          <w:szCs w:val="20"/>
        </w:rPr>
        <w:t xml:space="preserve"> reikalavimus. </w:t>
      </w:r>
    </w:p>
    <w:p w14:paraId="7CEB7984" w14:textId="4EDABF36" w:rsidR="005F5189" w:rsidRPr="009A5129" w:rsidRDefault="007519B1" w:rsidP="007519B1">
      <w:pPr>
        <w:numPr>
          <w:ilvl w:val="1"/>
          <w:numId w:val="1"/>
        </w:numPr>
        <w:tabs>
          <w:tab w:val="clear" w:pos="1346"/>
          <w:tab w:val="left" w:pos="0"/>
          <w:tab w:val="num" w:pos="567"/>
        </w:tabs>
        <w:spacing w:after="0" w:line="240" w:lineRule="auto"/>
        <w:ind w:left="-28" w:hanging="709"/>
        <w:contextualSpacing/>
        <w:jc w:val="both"/>
        <w:rPr>
          <w:rFonts w:ascii="Arial" w:eastAsia="Arial" w:hAnsi="Arial" w:cs="Arial"/>
          <w:color w:val="000000" w:themeColor="text1"/>
          <w:sz w:val="20"/>
          <w:szCs w:val="20"/>
        </w:rPr>
      </w:pPr>
      <w:r w:rsidRPr="00420F68">
        <w:rPr>
          <w:rFonts w:ascii="Arial" w:eastAsia="Arial" w:hAnsi="Arial" w:cs="Arial"/>
          <w:sz w:val="20"/>
          <w:szCs w:val="20"/>
        </w:rPr>
        <w:t>Rangovas garantuoja, kad Darbų priėmimo metu jo atliktų Darbų rezultatas atitinka Sutartyje</w:t>
      </w:r>
      <w:r w:rsidR="002A6CE3" w:rsidRPr="00420F68">
        <w:t xml:space="preserve"> </w:t>
      </w:r>
      <w:r w:rsidR="002A6CE3" w:rsidRPr="00420F68">
        <w:rPr>
          <w:rFonts w:ascii="Arial" w:eastAsia="Arial" w:hAnsi="Arial" w:cs="Arial"/>
          <w:sz w:val="20"/>
          <w:szCs w:val="20"/>
        </w:rPr>
        <w:t>ir Teisės aktuose</w:t>
      </w:r>
      <w:r w:rsidRPr="00420F68">
        <w:rPr>
          <w:rFonts w:ascii="Arial" w:eastAsia="Arial" w:hAnsi="Arial" w:cs="Arial"/>
          <w:sz w:val="20"/>
          <w:szCs w:val="20"/>
        </w:rPr>
        <w:t xml:space="preserve"> nustatytus reikalavimus, jis yra be trūkumų, panaikinančių arba sumažinančių Darbų rezultato vertę arba tinkamumą įprastam naudojimui. Rangovas įsipareigoja atlyginti tiesioginius Užsakovo ar trečiųjų asmenų patirtus nuostolius, jei Užsakovui pradėjus naudoti Darbo rezultatus paaiškėja, kad šiame punkte nurodyta Rangovo pareikšta </w:t>
      </w:r>
      <w:r w:rsidRPr="009A5129">
        <w:rPr>
          <w:rFonts w:ascii="Arial" w:eastAsia="Arial" w:hAnsi="Arial" w:cs="Arial"/>
          <w:color w:val="000000" w:themeColor="text1"/>
          <w:sz w:val="20"/>
          <w:szCs w:val="20"/>
        </w:rPr>
        <w:t>garantija neatitinka tikrovės ir dėl nuo Rangovo priklausančių Darbų rezultato trūkumų ar veiksmų atliktų vykdant Darbus, Užsakovas ar tretieji asmenys patiria žalą.</w:t>
      </w:r>
    </w:p>
    <w:p w14:paraId="70A1C924" w14:textId="4A4DA485" w:rsidR="002F619F" w:rsidRPr="009A5129" w:rsidRDefault="002F619F" w:rsidP="00D70EC0">
      <w:pPr>
        <w:pStyle w:val="BodyText"/>
        <w:numPr>
          <w:ilvl w:val="1"/>
          <w:numId w:val="1"/>
        </w:numPr>
        <w:tabs>
          <w:tab w:val="clear" w:pos="1346"/>
          <w:tab w:val="num" w:pos="0"/>
        </w:tabs>
        <w:spacing w:after="0"/>
        <w:ind w:left="-28" w:hanging="709"/>
        <w:contextualSpacing/>
        <w:jc w:val="both"/>
        <w:rPr>
          <w:rFonts w:ascii="Arial" w:eastAsia="Arial" w:hAnsi="Arial" w:cs="Arial"/>
          <w:color w:val="000000" w:themeColor="text1"/>
          <w:sz w:val="20"/>
        </w:rPr>
      </w:pPr>
      <w:r w:rsidRPr="009A5129">
        <w:rPr>
          <w:rFonts w:ascii="Arial" w:eastAsia="Arial" w:hAnsi="Arial" w:cs="Arial"/>
          <w:color w:val="000000" w:themeColor="text1"/>
          <w:sz w:val="20"/>
        </w:rPr>
        <w:t>Jei Rangovo atliktų Darbų rezultatas Darbų priėmimo metu neatitinka Sutartyje ar teisės aktuose nurodytų reikalavimų</w:t>
      </w:r>
      <w:r w:rsidR="000E2660" w:rsidRPr="009A5129">
        <w:rPr>
          <w:rFonts w:ascii="Arial" w:eastAsia="Arial" w:hAnsi="Arial" w:cs="Arial"/>
          <w:color w:val="000000" w:themeColor="text1"/>
          <w:sz w:val="20"/>
        </w:rPr>
        <w:t xml:space="preserve"> arba jeigu Darbai atlikti nukrypstant nuo Sutarties sąlygų, dėl kurių Darbų rezultatas negali būti naudojamas pagal tokių Darbų rezultato tiesioginę paskirtį arba pablogėja jo naudojimo pagal Darbų rezultato tiesioginę paskirtį galimybės (sąlygos),</w:t>
      </w:r>
      <w:r w:rsidR="005A7F87" w:rsidRPr="009A5129">
        <w:rPr>
          <w:rFonts w:ascii="Arial" w:eastAsia="Arial" w:hAnsi="Arial" w:cs="Arial"/>
          <w:color w:val="000000" w:themeColor="text1"/>
          <w:sz w:val="20"/>
        </w:rPr>
        <w:t xml:space="preserve"> arba Užsakovui per Garantinį terminą pastebėjus Darbų trūkumus, kurie atsirado dėl Rangovo kaltės, </w:t>
      </w:r>
      <w:r w:rsidR="000E2660" w:rsidRPr="009A5129">
        <w:rPr>
          <w:rFonts w:ascii="Arial" w:eastAsia="Arial" w:hAnsi="Arial" w:cs="Arial"/>
          <w:color w:val="000000" w:themeColor="text1"/>
          <w:sz w:val="20"/>
        </w:rPr>
        <w:t xml:space="preserve"> tai Užsakovas savo pasirinkimu turi teisę reikalauti iš</w:t>
      </w:r>
      <w:r w:rsidRPr="009A5129">
        <w:rPr>
          <w:rFonts w:ascii="Arial" w:eastAsia="Arial" w:hAnsi="Arial" w:cs="Arial"/>
          <w:color w:val="000000" w:themeColor="text1"/>
          <w:sz w:val="20"/>
        </w:rPr>
        <w:t xml:space="preserve"> Rangov</w:t>
      </w:r>
      <w:r w:rsidR="000E2660" w:rsidRPr="009A5129">
        <w:rPr>
          <w:rFonts w:ascii="Arial" w:eastAsia="Arial" w:hAnsi="Arial" w:cs="Arial"/>
          <w:color w:val="000000" w:themeColor="text1"/>
          <w:sz w:val="20"/>
        </w:rPr>
        <w:t>o</w:t>
      </w:r>
      <w:r w:rsidRPr="009A5129">
        <w:rPr>
          <w:rFonts w:ascii="Arial" w:eastAsia="Arial" w:hAnsi="Arial" w:cs="Arial"/>
          <w:color w:val="000000" w:themeColor="text1"/>
          <w:sz w:val="20"/>
        </w:rPr>
        <w:t xml:space="preserve"> savo jėgomis ir lėšomis pašalinti nustatytus trūkumus </w:t>
      </w:r>
      <w:r w:rsidR="00462522" w:rsidRPr="009A5129">
        <w:rPr>
          <w:rFonts w:ascii="Arial" w:eastAsia="Arial" w:hAnsi="Arial" w:cs="Arial"/>
          <w:color w:val="000000" w:themeColor="text1"/>
          <w:sz w:val="20"/>
        </w:rPr>
        <w:t xml:space="preserve">per Užsakovo nurodytą terminą. </w:t>
      </w:r>
      <w:r w:rsidR="000E2660" w:rsidRPr="009A5129">
        <w:rPr>
          <w:rFonts w:ascii="Arial" w:eastAsia="Arial" w:hAnsi="Arial" w:cs="Arial"/>
          <w:color w:val="000000" w:themeColor="text1"/>
          <w:sz w:val="20"/>
        </w:rPr>
        <w:t>Rangovui nepašalinus trūkumų per nustatytą terminą, Užsakovas turi teisę pats arba pasitelkęs trečiuosius asmenis pašalinti nustatytus trūkumus, o Rangovas įsipareigoja Užsakovui atlyginti visas dėl to patirtas išlaidas.</w:t>
      </w:r>
      <w:r w:rsidR="00462522" w:rsidRPr="009A5129">
        <w:rPr>
          <w:rFonts w:ascii="Arial" w:eastAsia="Arial" w:hAnsi="Arial" w:cs="Arial"/>
          <w:color w:val="000000" w:themeColor="text1"/>
          <w:sz w:val="20"/>
        </w:rPr>
        <w:t xml:space="preserve"> Užsakovas turi teisę sustabdyti apmokėjimą iki trūkumai bus pašalinti. Užsakovas šiais atvejais taip pat gali pasinaudoti ir kitomis teisėmis, nustatytomis Lietuvos Respublikos civilinio kodekso 6.665 straipsnyje. Nustatytas trūkumų šalinimo terminas nelaikomas užsakymo pratęsimo terminu.</w:t>
      </w:r>
    </w:p>
    <w:p w14:paraId="1B87CBD8" w14:textId="2D54A7F0" w:rsidR="00E541AB" w:rsidRPr="009A5129" w:rsidRDefault="00257033" w:rsidP="00E541AB">
      <w:pPr>
        <w:pStyle w:val="BodyText"/>
        <w:numPr>
          <w:ilvl w:val="1"/>
          <w:numId w:val="1"/>
        </w:numPr>
        <w:tabs>
          <w:tab w:val="clear" w:pos="1346"/>
        </w:tabs>
        <w:spacing w:after="0"/>
        <w:ind w:left="0" w:hanging="851"/>
        <w:contextualSpacing/>
        <w:jc w:val="both"/>
        <w:rPr>
          <w:rFonts w:ascii="Arial" w:eastAsiaTheme="minorHAnsi" w:hAnsi="Arial" w:cs="Arial"/>
          <w:color w:val="000000" w:themeColor="text1"/>
          <w:sz w:val="20"/>
        </w:rPr>
      </w:pPr>
      <w:r w:rsidRPr="009A5129">
        <w:rPr>
          <w:rFonts w:ascii="Arial" w:eastAsiaTheme="minorHAnsi" w:hAnsi="Arial" w:cs="Arial"/>
          <w:color w:val="000000" w:themeColor="text1"/>
          <w:sz w:val="20"/>
        </w:rPr>
        <w:t xml:space="preserve">Užsakovas per Garantinį terminą pastebėjęs Darbų trūkumus, kurie atsirado dėl Rangovo kaltės, praneša Rangovui per Informacinę sistemą (raštiškas ar žodinis informavimas gali būti vykdomas išimties tvarka, dėl Informacinės sistemos sutrikimų ar nefunkcionavimo). Rangovas </w:t>
      </w:r>
      <w:r w:rsidR="00E541AB" w:rsidRPr="009A5129">
        <w:rPr>
          <w:rFonts w:ascii="Arial" w:eastAsiaTheme="minorHAnsi" w:hAnsi="Arial" w:cs="Arial"/>
          <w:color w:val="000000" w:themeColor="text1"/>
          <w:sz w:val="20"/>
        </w:rPr>
        <w:t>įsipareigoja per 1 (vieną) darbo dieną per Informacinę sistemą (raštiškas ar žodinis patvirtinimas gali būti vykdomas išimties tvarka, dėl Informacinės sistemos sutrikimų ar nefunkcionavimo) nuo pranešimo gavimo dienos pateikti patvirtinimą dėl D</w:t>
      </w:r>
      <w:r w:rsidR="00F622A1" w:rsidRPr="009A5129">
        <w:rPr>
          <w:rFonts w:ascii="Arial" w:eastAsiaTheme="minorHAnsi" w:hAnsi="Arial" w:cs="Arial"/>
          <w:color w:val="000000" w:themeColor="text1"/>
          <w:sz w:val="20"/>
        </w:rPr>
        <w:t>ar</w:t>
      </w:r>
      <w:r w:rsidR="00E541AB" w:rsidRPr="009A5129">
        <w:rPr>
          <w:rFonts w:ascii="Arial" w:eastAsiaTheme="minorHAnsi" w:hAnsi="Arial" w:cs="Arial"/>
          <w:color w:val="000000" w:themeColor="text1"/>
          <w:sz w:val="20"/>
        </w:rPr>
        <w:t>bų trūkumų pašalinimo savo jėgomis ir sąskaita arba pateikti atsisakymą dėl D</w:t>
      </w:r>
      <w:r w:rsidR="00F622A1" w:rsidRPr="009A5129">
        <w:rPr>
          <w:rFonts w:ascii="Arial" w:eastAsiaTheme="minorHAnsi" w:hAnsi="Arial" w:cs="Arial"/>
          <w:color w:val="000000" w:themeColor="text1"/>
          <w:sz w:val="20"/>
        </w:rPr>
        <w:t>ar</w:t>
      </w:r>
      <w:r w:rsidR="00E541AB" w:rsidRPr="009A5129">
        <w:rPr>
          <w:rFonts w:ascii="Arial" w:eastAsiaTheme="minorHAnsi" w:hAnsi="Arial" w:cs="Arial"/>
          <w:color w:val="000000" w:themeColor="text1"/>
          <w:sz w:val="20"/>
        </w:rPr>
        <w:t xml:space="preserve">bų trūkumų pašalinimo. </w:t>
      </w:r>
    </w:p>
    <w:p w14:paraId="43A3E3C0" w14:textId="0DA07804" w:rsidR="00E541AB" w:rsidRPr="009A5129" w:rsidRDefault="00E541AB" w:rsidP="00E541AB">
      <w:pPr>
        <w:pStyle w:val="BodyText"/>
        <w:spacing w:after="0"/>
        <w:contextualSpacing/>
        <w:jc w:val="both"/>
        <w:rPr>
          <w:rFonts w:ascii="Arial" w:eastAsiaTheme="minorHAnsi" w:hAnsi="Arial" w:cs="Arial"/>
          <w:color w:val="000000" w:themeColor="text1"/>
          <w:sz w:val="20"/>
        </w:rPr>
      </w:pPr>
      <w:r w:rsidRPr="009A5129">
        <w:rPr>
          <w:rFonts w:ascii="Arial" w:eastAsiaTheme="minorHAnsi" w:hAnsi="Arial" w:cs="Arial"/>
          <w:color w:val="000000" w:themeColor="text1"/>
          <w:sz w:val="20"/>
        </w:rPr>
        <w:t>Jei Rangovas patvirtina, kad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trūkumus pašalins savo jėgomis, tai Rangovas įsipareigoja ne vėliau kaip per 7 (septynias) kalendorines dienas, jei Užsakovas nenustato ilgesnio termino nuo pranešimo apie Darbų trūkumus gavimo dienos, pašalinti šiuos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trūkumus savo sąskaita ir atlyginti Užsakovui dėl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 xml:space="preserve">bų trūkumų šalinimo patirtus tiesioginius nuostolius.   </w:t>
      </w:r>
    </w:p>
    <w:p w14:paraId="01652521" w14:textId="36C42FE1" w:rsidR="00E541AB" w:rsidRPr="009A5129" w:rsidRDefault="00E541AB" w:rsidP="00E541AB">
      <w:pPr>
        <w:pStyle w:val="BodyText"/>
        <w:spacing w:after="0"/>
        <w:contextualSpacing/>
        <w:jc w:val="both"/>
        <w:rPr>
          <w:rFonts w:ascii="Arial" w:eastAsiaTheme="minorHAnsi" w:hAnsi="Arial" w:cs="Arial"/>
          <w:color w:val="000000" w:themeColor="text1"/>
          <w:sz w:val="20"/>
        </w:rPr>
      </w:pPr>
      <w:r w:rsidRPr="009A5129">
        <w:rPr>
          <w:rFonts w:ascii="Arial" w:eastAsiaTheme="minorHAnsi" w:hAnsi="Arial" w:cs="Arial"/>
          <w:color w:val="000000" w:themeColor="text1"/>
          <w:sz w:val="20"/>
        </w:rPr>
        <w:t>Jei Rangovas pateikia atsisakymą atlikti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trūkumų šalinimo darbus, tokiu atveju  Užsakovas pasitelkia trečiuosius asmenis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trūkumų šalinimui ir pateikią sąskaitą Rangovui dėl Užsakovo patirtų išlaidų, šalinant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 xml:space="preserve">bų trūkumus, atlyginimo. </w:t>
      </w:r>
    </w:p>
    <w:p w14:paraId="204E1771" w14:textId="77ED7AF9" w:rsidR="00E541AB" w:rsidRPr="009A5129" w:rsidRDefault="00E541AB" w:rsidP="00E541AB">
      <w:pPr>
        <w:pStyle w:val="BodyText"/>
        <w:spacing w:after="0"/>
        <w:contextualSpacing/>
        <w:jc w:val="both"/>
        <w:rPr>
          <w:rFonts w:ascii="Arial" w:eastAsiaTheme="minorHAnsi" w:hAnsi="Arial" w:cs="Arial"/>
          <w:color w:val="000000" w:themeColor="text1"/>
          <w:sz w:val="20"/>
        </w:rPr>
      </w:pPr>
      <w:r w:rsidRPr="009A5129">
        <w:rPr>
          <w:rFonts w:ascii="Arial" w:eastAsiaTheme="minorHAnsi" w:hAnsi="Arial" w:cs="Arial"/>
          <w:color w:val="000000" w:themeColor="text1"/>
          <w:sz w:val="20"/>
        </w:rPr>
        <w:t xml:space="preserve">Jei Rangovas per 1 (vieną) darbo dieną nepateikia nei </w:t>
      </w:r>
      <w:r w:rsidR="00420F68" w:rsidRPr="009A5129">
        <w:rPr>
          <w:rFonts w:ascii="Arial" w:eastAsiaTheme="minorHAnsi" w:hAnsi="Arial" w:cs="Arial"/>
          <w:color w:val="000000" w:themeColor="text1"/>
          <w:sz w:val="20"/>
        </w:rPr>
        <w:t>patvirtinimo</w:t>
      </w:r>
      <w:r w:rsidRPr="009A5129">
        <w:rPr>
          <w:rFonts w:ascii="Arial" w:eastAsiaTheme="minorHAnsi" w:hAnsi="Arial" w:cs="Arial"/>
          <w:color w:val="000000" w:themeColor="text1"/>
          <w:sz w:val="20"/>
        </w:rPr>
        <w:t>, kad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trūkumus šalins savo jėgomis, nei atsisakymo šalinti Darbų trūkumus, Užsakovas tokį Rangovo veiksmą / neveikimą vertins kaip Rangovo atsisakymą šalin</w:t>
      </w:r>
      <w:r w:rsidR="00C04C7D" w:rsidRPr="009A5129">
        <w:rPr>
          <w:rFonts w:ascii="Arial" w:eastAsiaTheme="minorHAnsi" w:hAnsi="Arial" w:cs="Arial"/>
          <w:color w:val="000000" w:themeColor="text1"/>
          <w:sz w:val="20"/>
        </w:rPr>
        <w:t>t</w:t>
      </w:r>
      <w:r w:rsidRPr="009A5129">
        <w:rPr>
          <w:rFonts w:ascii="Arial" w:eastAsiaTheme="minorHAnsi" w:hAnsi="Arial" w:cs="Arial"/>
          <w:color w:val="000000" w:themeColor="text1"/>
          <w:sz w:val="20"/>
        </w:rPr>
        <w:t>i D</w:t>
      </w:r>
      <w:r w:rsidR="00F622A1" w:rsidRPr="009A5129">
        <w:rPr>
          <w:rFonts w:ascii="Arial" w:eastAsiaTheme="minorHAnsi" w:hAnsi="Arial" w:cs="Arial"/>
          <w:color w:val="000000" w:themeColor="text1"/>
          <w:sz w:val="20"/>
        </w:rPr>
        <w:t>ar</w:t>
      </w:r>
      <w:r w:rsidRPr="009A5129">
        <w:rPr>
          <w:rFonts w:ascii="Arial" w:eastAsiaTheme="minorHAnsi" w:hAnsi="Arial" w:cs="Arial"/>
          <w:color w:val="000000" w:themeColor="text1"/>
          <w:sz w:val="20"/>
        </w:rPr>
        <w:t>bų trūkumus.</w:t>
      </w:r>
    </w:p>
    <w:p w14:paraId="200BC9C9" w14:textId="77777777" w:rsidR="00257033" w:rsidRPr="00420F68" w:rsidRDefault="00257033" w:rsidP="00E541AB">
      <w:pPr>
        <w:pStyle w:val="BodyText"/>
        <w:spacing w:after="0"/>
        <w:contextualSpacing/>
        <w:jc w:val="both"/>
        <w:rPr>
          <w:rFonts w:ascii="Arial" w:eastAsiaTheme="minorHAnsi" w:hAnsi="Arial" w:cs="Arial"/>
          <w:sz w:val="20"/>
        </w:rPr>
      </w:pPr>
      <w:r w:rsidRPr="009A5129">
        <w:rPr>
          <w:rFonts w:ascii="Arial" w:eastAsiaTheme="minorHAnsi" w:hAnsi="Arial" w:cs="Arial"/>
          <w:color w:val="000000" w:themeColor="text1"/>
          <w:sz w:val="20"/>
        </w:rPr>
        <w:t xml:space="preserve">Jei Darbų trūkumai nustatomi tuo metu, kai yra atjungti Klientai, Rangovas nustatytus trūkumus privalo pašalinti nedelsiant, tačiau bet kuriuo atveju ne vėliau kaip per 4 (keturias) valandas nuo pranešimo apie trūkumus gavimo valandos, išskyrus atvejus, kai Užsakovas raštu nurodo ilgesnį terminą. Užsakovas, nustatęs Darbų trūkumus Klientų atjungimo atveju, turi teisę pats ar pasitelkęs trečiuosius asmenis pašalinti nustatytus Darbų trūkumus, o Rangovas privalo Užsakovui atlyginti visas dėl to patirtas išlaidas, jei Rangovas per 1 (vieną) valandą nuo pranešimo apie Darbų trūkumus gavimo: nepraneša Užsakovui apie tai, kad Darbų trūkumai bus pašalinti per šiame punkte nustatytą </w:t>
      </w:r>
      <w:r w:rsidRPr="00420F68">
        <w:rPr>
          <w:rFonts w:ascii="Arial" w:eastAsiaTheme="minorHAnsi" w:hAnsi="Arial" w:cs="Arial"/>
          <w:sz w:val="20"/>
        </w:rPr>
        <w:t>terminą (per 4 valandas) arba per Informacinę sistemą (neturint prieigos – el. paštu), kai gavo Užsakovo pranešimą per Informacinę sistemą (neturint prieigos – el. paštu) dėl nustatytų Darbų trūkumų pašalinimo,  informuoja Užsakovą, kad atsisako Darbų trūkumus pašalinti per 4 (keturias) valandas ar kitą Užsakovo raštu nurodytą ilgesnį terminą.</w:t>
      </w:r>
    </w:p>
    <w:p w14:paraId="568DDA0F" w14:textId="77777777" w:rsidR="00E541AB" w:rsidRPr="00420F68" w:rsidRDefault="00257033" w:rsidP="00E541AB">
      <w:pPr>
        <w:pStyle w:val="BodyText"/>
        <w:spacing w:after="0"/>
        <w:ind w:hanging="28"/>
        <w:contextualSpacing/>
        <w:jc w:val="both"/>
        <w:rPr>
          <w:rFonts w:ascii="Arial" w:eastAsiaTheme="minorHAnsi" w:hAnsi="Arial" w:cs="Arial"/>
          <w:sz w:val="20"/>
        </w:rPr>
      </w:pPr>
      <w:r w:rsidRPr="00420F68">
        <w:rPr>
          <w:rFonts w:ascii="Arial" w:eastAsiaTheme="minorHAnsi" w:hAnsi="Arial" w:cs="Arial"/>
          <w:sz w:val="20"/>
        </w:rPr>
        <w:t>Taip pat Užsakovas, nustatęs Darbų trūkumus atsiradusius Garantiniu laikotarpiu dėl: sugedusio 0,4 kV automatinio jungiklio; sutrūkusio 0,4-10 kV saugiklio Užsakovas tokius Darbų trūkumus nedelsiant šalina pats, o Rangovas, Užsakovui pareikalavus, privalo  sumokėti 150,00 EUR (šimto penkiasdešimt eurų 00 ct) dydžio fiksuotą sumą už kiekvieną nurodytą Darbų trūkumo pašalinimą.</w:t>
      </w:r>
    </w:p>
    <w:p w14:paraId="0255A7BC" w14:textId="6773C62A" w:rsidR="00B05D28" w:rsidRPr="00420F68" w:rsidRDefault="008A0F1E" w:rsidP="00E541AB">
      <w:pPr>
        <w:pStyle w:val="BodyText"/>
        <w:numPr>
          <w:ilvl w:val="1"/>
          <w:numId w:val="1"/>
        </w:numPr>
        <w:tabs>
          <w:tab w:val="clear" w:pos="1346"/>
        </w:tabs>
        <w:spacing w:after="0"/>
        <w:ind w:left="0" w:hanging="709"/>
        <w:contextualSpacing/>
        <w:jc w:val="both"/>
        <w:rPr>
          <w:rFonts w:ascii="Arial" w:eastAsiaTheme="minorHAnsi" w:hAnsi="Arial" w:cs="Arial"/>
          <w:sz w:val="20"/>
        </w:rPr>
      </w:pPr>
      <w:r w:rsidRPr="00420F68">
        <w:rPr>
          <w:rFonts w:ascii="Arial" w:eastAsia="Arial" w:hAnsi="Arial" w:cs="Arial"/>
          <w:sz w:val="20"/>
        </w:rPr>
        <w:t>Rangovas yra atsakingas už visus atliktų Darbų trūkumus nepriklausomai nuo to, ar jie buvo nustatyti ir/ar pastebėti Darbų priėmimo metu, ar ne, kurie atsirado dėl Rangovo kaltės (t. y., tiek už akivaizdžius trūkumus, tiek už paslėptus trūkumus).</w:t>
      </w:r>
    </w:p>
    <w:p w14:paraId="2B109796" w14:textId="74568C64" w:rsidR="00BE2DBD" w:rsidRPr="00420F68" w:rsidRDefault="00BE2DBD" w:rsidP="00E541AB">
      <w:pPr>
        <w:pStyle w:val="BodyText"/>
        <w:numPr>
          <w:ilvl w:val="1"/>
          <w:numId w:val="1"/>
        </w:numPr>
        <w:tabs>
          <w:tab w:val="clear" w:pos="1346"/>
          <w:tab w:val="left" w:pos="0"/>
        </w:tabs>
        <w:spacing w:after="0"/>
        <w:ind w:left="0" w:hanging="709"/>
        <w:contextualSpacing/>
        <w:jc w:val="both"/>
        <w:rPr>
          <w:rFonts w:ascii="Arial" w:eastAsia="Arial" w:hAnsi="Arial" w:cs="Arial"/>
          <w:sz w:val="20"/>
        </w:rPr>
      </w:pPr>
      <w:r w:rsidRPr="00420F68">
        <w:rPr>
          <w:rFonts w:ascii="Arial" w:eastAsia="Arial" w:hAnsi="Arial" w:cs="Arial"/>
          <w:sz w:val="20"/>
        </w:rPr>
        <w:t xml:space="preserve">Garantinis terminas stabdomas tokiam laikotarpiui, kiek Užsakovas negalėjo Darbų rezultato ar jo dalies </w:t>
      </w:r>
      <w:r w:rsidR="00AD7D05" w:rsidRPr="00420F68">
        <w:rPr>
          <w:rFonts w:ascii="Arial" w:eastAsia="Arial" w:hAnsi="Arial" w:cs="Arial"/>
          <w:sz w:val="20"/>
        </w:rPr>
        <w:t xml:space="preserve">pilnai </w:t>
      </w:r>
      <w:r w:rsidRPr="00420F68">
        <w:rPr>
          <w:rFonts w:ascii="Arial" w:eastAsia="Arial" w:hAnsi="Arial" w:cs="Arial"/>
          <w:sz w:val="20"/>
        </w:rPr>
        <w:t>naudoti dėl nustatytų trūkumų, už kuriuos atsako Rangovas.</w:t>
      </w:r>
    </w:p>
    <w:p w14:paraId="3694297D" w14:textId="77777777" w:rsidR="008348A3" w:rsidRPr="00420F68" w:rsidRDefault="008348A3" w:rsidP="00E541AB">
      <w:pPr>
        <w:pStyle w:val="BodyText"/>
        <w:numPr>
          <w:ilvl w:val="1"/>
          <w:numId w:val="1"/>
        </w:numPr>
        <w:tabs>
          <w:tab w:val="clear" w:pos="1346"/>
        </w:tabs>
        <w:spacing w:after="0"/>
        <w:ind w:left="0" w:hanging="709"/>
        <w:contextualSpacing/>
        <w:jc w:val="both"/>
        <w:rPr>
          <w:rFonts w:ascii="Arial" w:eastAsia="Arial" w:hAnsi="Arial" w:cs="Arial"/>
          <w:sz w:val="20"/>
        </w:rPr>
      </w:pPr>
      <w:r w:rsidRPr="00420F68">
        <w:rPr>
          <w:rFonts w:ascii="Arial" w:eastAsia="Arial" w:hAnsi="Arial" w:cs="Arial"/>
          <w:sz w:val="20"/>
        </w:rPr>
        <w:t xml:space="preserve">Rangovas už atliktus </w:t>
      </w:r>
      <w:r w:rsidR="00FC5167" w:rsidRPr="00420F68">
        <w:rPr>
          <w:rFonts w:ascii="Arial" w:eastAsia="Arial" w:hAnsi="Arial" w:cs="Arial"/>
          <w:sz w:val="20"/>
        </w:rPr>
        <w:t>D</w:t>
      </w:r>
      <w:r w:rsidRPr="00420F68">
        <w:rPr>
          <w:rFonts w:ascii="Arial" w:eastAsia="Arial" w:hAnsi="Arial" w:cs="Arial"/>
          <w:sz w:val="20"/>
        </w:rPr>
        <w:t xml:space="preserve">arbus bus įvertintas </w:t>
      </w:r>
      <w:r w:rsidR="00FC5167" w:rsidRPr="00420F68">
        <w:rPr>
          <w:rFonts w:ascii="Arial" w:eastAsia="Arial" w:hAnsi="Arial" w:cs="Arial"/>
          <w:sz w:val="20"/>
        </w:rPr>
        <w:t>vadovaujantis</w:t>
      </w:r>
      <w:r w:rsidRPr="00420F68">
        <w:rPr>
          <w:rFonts w:ascii="Arial" w:eastAsia="Arial" w:hAnsi="Arial" w:cs="Arial"/>
          <w:sz w:val="20"/>
        </w:rPr>
        <w:t xml:space="preserve"> Užsakovo patvirtint</w:t>
      </w:r>
      <w:r w:rsidR="00FC5167" w:rsidRPr="00420F68">
        <w:rPr>
          <w:rFonts w:ascii="Arial" w:eastAsia="Arial" w:hAnsi="Arial" w:cs="Arial"/>
          <w:sz w:val="20"/>
        </w:rPr>
        <w:t>a</w:t>
      </w:r>
      <w:r w:rsidRPr="00420F68">
        <w:rPr>
          <w:rFonts w:ascii="Arial" w:eastAsia="Arial" w:hAnsi="Arial" w:cs="Arial"/>
          <w:sz w:val="20"/>
        </w:rPr>
        <w:t xml:space="preserve"> </w:t>
      </w:r>
      <w:r w:rsidR="00FC5167" w:rsidRPr="00420F68">
        <w:rPr>
          <w:rFonts w:ascii="Arial" w:eastAsia="Arial" w:hAnsi="Arial" w:cs="Arial"/>
          <w:sz w:val="20"/>
        </w:rPr>
        <w:t>R</w:t>
      </w:r>
      <w:r w:rsidRPr="00420F68">
        <w:rPr>
          <w:rFonts w:ascii="Arial" w:eastAsia="Arial" w:hAnsi="Arial" w:cs="Arial"/>
          <w:sz w:val="20"/>
        </w:rPr>
        <w:t>angovų reitingavimo tvark</w:t>
      </w:r>
      <w:r w:rsidR="00FC5167" w:rsidRPr="00420F68">
        <w:rPr>
          <w:rFonts w:ascii="Arial" w:eastAsia="Arial" w:hAnsi="Arial" w:cs="Arial"/>
          <w:sz w:val="20"/>
        </w:rPr>
        <w:t>a</w:t>
      </w:r>
      <w:r w:rsidR="003020DD" w:rsidRPr="00420F68">
        <w:rPr>
          <w:rFonts w:ascii="Arial" w:eastAsia="Arial" w:hAnsi="Arial" w:cs="Arial"/>
          <w:sz w:val="20"/>
        </w:rPr>
        <w:t xml:space="preserve"> pateikiama tinklapyje www.eso.lt</w:t>
      </w:r>
      <w:r w:rsidRPr="00420F68">
        <w:rPr>
          <w:rFonts w:ascii="Arial" w:eastAsia="Arial" w:hAnsi="Arial" w:cs="Arial"/>
          <w:sz w:val="20"/>
        </w:rPr>
        <w:t>.</w:t>
      </w:r>
      <w:r w:rsidR="00364E9F" w:rsidRPr="00420F68">
        <w:rPr>
          <w:rFonts w:ascii="Arial" w:eastAsia="Arial" w:hAnsi="Arial" w:cs="Arial"/>
          <w:sz w:val="20"/>
        </w:rPr>
        <w:t xml:space="preserve"> Užsakovas turi teisę keisti </w:t>
      </w:r>
      <w:r w:rsidR="00FC5167" w:rsidRPr="00420F68">
        <w:rPr>
          <w:rFonts w:ascii="Arial" w:eastAsia="Arial" w:hAnsi="Arial" w:cs="Arial"/>
          <w:sz w:val="20"/>
        </w:rPr>
        <w:t>R</w:t>
      </w:r>
      <w:r w:rsidR="00364E9F" w:rsidRPr="00420F68">
        <w:rPr>
          <w:rFonts w:ascii="Arial" w:eastAsia="Arial" w:hAnsi="Arial" w:cs="Arial"/>
          <w:sz w:val="20"/>
        </w:rPr>
        <w:t xml:space="preserve">angovų reitingavimo tvarką Sutarties galiojimo </w:t>
      </w:r>
      <w:r w:rsidR="003020DD" w:rsidRPr="00420F68">
        <w:rPr>
          <w:rFonts w:ascii="Arial" w:eastAsia="Arial" w:hAnsi="Arial" w:cs="Arial"/>
          <w:sz w:val="20"/>
        </w:rPr>
        <w:t>laikotarpiu</w:t>
      </w:r>
      <w:r w:rsidR="00364E9F" w:rsidRPr="00420F68">
        <w:rPr>
          <w:rFonts w:ascii="Arial" w:eastAsia="Arial" w:hAnsi="Arial" w:cs="Arial"/>
          <w:sz w:val="20"/>
        </w:rPr>
        <w:t xml:space="preserve">. Apie </w:t>
      </w:r>
      <w:r w:rsidR="00FC5167" w:rsidRPr="00420F68">
        <w:rPr>
          <w:rFonts w:ascii="Arial" w:eastAsia="Arial" w:hAnsi="Arial" w:cs="Arial"/>
          <w:sz w:val="20"/>
        </w:rPr>
        <w:t>R</w:t>
      </w:r>
      <w:r w:rsidR="00364E9F" w:rsidRPr="00420F68">
        <w:rPr>
          <w:rFonts w:ascii="Arial" w:eastAsia="Arial" w:hAnsi="Arial" w:cs="Arial"/>
          <w:sz w:val="20"/>
        </w:rPr>
        <w:t xml:space="preserve">angovų reitingavimo tvarkos pasikeitimus Užsakovas privalo Rangovą informuoti ne vėliau kaip </w:t>
      </w:r>
      <w:r w:rsidR="00733CC9" w:rsidRPr="00420F68">
        <w:rPr>
          <w:rFonts w:ascii="Arial" w:eastAsia="Arial" w:hAnsi="Arial" w:cs="Arial"/>
          <w:sz w:val="20"/>
        </w:rPr>
        <w:t xml:space="preserve">prieš </w:t>
      </w:r>
      <w:r w:rsidR="00364E9F" w:rsidRPr="00420F68">
        <w:rPr>
          <w:rFonts w:ascii="Arial" w:eastAsia="Arial" w:hAnsi="Arial" w:cs="Arial"/>
          <w:sz w:val="20"/>
        </w:rPr>
        <w:t xml:space="preserve">1 </w:t>
      </w:r>
      <w:r w:rsidR="00733CC9" w:rsidRPr="00420F68">
        <w:rPr>
          <w:rFonts w:ascii="Arial" w:eastAsia="Arial" w:hAnsi="Arial" w:cs="Arial"/>
          <w:sz w:val="20"/>
        </w:rPr>
        <w:t xml:space="preserve">(vieną) </w:t>
      </w:r>
      <w:r w:rsidR="00364E9F" w:rsidRPr="00420F68">
        <w:rPr>
          <w:rFonts w:ascii="Arial" w:eastAsia="Arial" w:hAnsi="Arial" w:cs="Arial"/>
          <w:sz w:val="20"/>
        </w:rPr>
        <w:t xml:space="preserve">mėnesį </w:t>
      </w:r>
      <w:r w:rsidR="00733CC9" w:rsidRPr="00420F68">
        <w:rPr>
          <w:rFonts w:ascii="Arial" w:eastAsia="Arial" w:hAnsi="Arial" w:cs="Arial"/>
          <w:sz w:val="20"/>
        </w:rPr>
        <w:t xml:space="preserve">iki </w:t>
      </w:r>
      <w:r w:rsidR="00364E9F" w:rsidRPr="00420F68">
        <w:rPr>
          <w:rFonts w:ascii="Arial" w:eastAsia="Arial" w:hAnsi="Arial" w:cs="Arial"/>
          <w:sz w:val="20"/>
        </w:rPr>
        <w:t xml:space="preserve">naujos </w:t>
      </w:r>
      <w:r w:rsidR="00FC5167" w:rsidRPr="00420F68">
        <w:rPr>
          <w:rFonts w:ascii="Arial" w:eastAsia="Arial" w:hAnsi="Arial" w:cs="Arial"/>
          <w:sz w:val="20"/>
        </w:rPr>
        <w:t>R</w:t>
      </w:r>
      <w:r w:rsidR="00364E9F" w:rsidRPr="00420F68">
        <w:rPr>
          <w:rFonts w:ascii="Arial" w:eastAsia="Arial" w:hAnsi="Arial" w:cs="Arial"/>
          <w:sz w:val="20"/>
        </w:rPr>
        <w:t xml:space="preserve">angovų reitingavimo tvarkos redakcijos </w:t>
      </w:r>
      <w:r w:rsidR="00733CC9" w:rsidRPr="00420F68">
        <w:rPr>
          <w:rFonts w:ascii="Arial" w:eastAsia="Arial" w:hAnsi="Arial" w:cs="Arial"/>
          <w:sz w:val="20"/>
        </w:rPr>
        <w:t>įsigaliojimo</w:t>
      </w:r>
      <w:r w:rsidR="00364E9F" w:rsidRPr="00420F68">
        <w:rPr>
          <w:rFonts w:ascii="Arial" w:eastAsia="Arial" w:hAnsi="Arial" w:cs="Arial"/>
          <w:sz w:val="20"/>
        </w:rPr>
        <w:t>.</w:t>
      </w:r>
      <w:r w:rsidR="00A342C4" w:rsidRPr="00420F68">
        <w:rPr>
          <w:rFonts w:ascii="Arial" w:eastAsia="Arial" w:hAnsi="Arial" w:cs="Arial"/>
          <w:sz w:val="20"/>
        </w:rPr>
        <w:t xml:space="preserve"> Rangovas apie reitingavimo tvarkos pakeitimus bus informuotas raštu, per Informacinę sistemą arba elektroniniu paštu.</w:t>
      </w:r>
    </w:p>
    <w:p w14:paraId="6D0882A4" w14:textId="77777777" w:rsidR="00BA6B14" w:rsidRPr="009A5129" w:rsidRDefault="00BF5F00" w:rsidP="00E541AB">
      <w:pPr>
        <w:pStyle w:val="BodyText"/>
        <w:numPr>
          <w:ilvl w:val="1"/>
          <w:numId w:val="1"/>
        </w:numPr>
        <w:spacing w:after="0"/>
        <w:ind w:left="-28" w:hanging="709"/>
        <w:contextualSpacing/>
        <w:jc w:val="both"/>
        <w:rPr>
          <w:rFonts w:ascii="Arial" w:eastAsia="Arial" w:hAnsi="Arial" w:cs="Arial"/>
          <w:color w:val="000000" w:themeColor="text1"/>
          <w:sz w:val="20"/>
        </w:rPr>
      </w:pPr>
      <w:r w:rsidRPr="00420F68">
        <w:rPr>
          <w:rFonts w:ascii="Arial" w:eastAsia="Arial" w:hAnsi="Arial" w:cs="Arial"/>
          <w:sz w:val="20"/>
        </w:rPr>
        <w:t>Rangovų reitingavimas</w:t>
      </w:r>
      <w:r w:rsidR="00BA6B14" w:rsidRPr="00420F68">
        <w:rPr>
          <w:rFonts w:ascii="Arial" w:eastAsia="Arial" w:hAnsi="Arial" w:cs="Arial"/>
          <w:sz w:val="20"/>
        </w:rPr>
        <w:t xml:space="preserve"> yra apmokėjimo tvarkos dalis.</w:t>
      </w:r>
      <w:r w:rsidR="002F2CBC" w:rsidRPr="00420F68">
        <w:rPr>
          <w:rFonts w:ascii="Arial" w:eastAsia="Arial" w:hAnsi="Arial" w:cs="Arial"/>
          <w:sz w:val="20"/>
        </w:rPr>
        <w:t xml:space="preserve"> </w:t>
      </w:r>
      <w:r w:rsidRPr="00420F68">
        <w:rPr>
          <w:rFonts w:ascii="Arial" w:eastAsia="Arial" w:hAnsi="Arial" w:cs="Arial"/>
          <w:sz w:val="20"/>
        </w:rPr>
        <w:t xml:space="preserve">Rangovų reitingavimas yra skatinamoji priemonė, kurios </w:t>
      </w:r>
      <w:r w:rsidRPr="009A5129">
        <w:rPr>
          <w:rFonts w:ascii="Arial" w:eastAsia="Arial" w:hAnsi="Arial" w:cs="Arial"/>
          <w:color w:val="000000" w:themeColor="text1"/>
          <w:sz w:val="20"/>
        </w:rPr>
        <w:t>rezultatas gali būti tik Rangovo naudai t. y. nesuprastinant Rangovo Sutarties pasirašymo metu sutartų sąlygų.</w:t>
      </w:r>
      <w:r w:rsidR="00BA6B14" w:rsidRPr="009A5129">
        <w:rPr>
          <w:rFonts w:ascii="Arial" w:eastAsia="Arial" w:hAnsi="Arial" w:cs="Arial"/>
          <w:color w:val="000000" w:themeColor="text1"/>
          <w:sz w:val="20"/>
        </w:rPr>
        <w:t xml:space="preserve"> Reitingavimą </w:t>
      </w:r>
      <w:r w:rsidRPr="009A5129">
        <w:rPr>
          <w:rFonts w:ascii="Arial" w:eastAsia="Arial" w:hAnsi="Arial" w:cs="Arial"/>
          <w:color w:val="000000" w:themeColor="text1"/>
          <w:sz w:val="20"/>
        </w:rPr>
        <w:t>Užsakovas vykdo vienašališkai, reitingavimo metu pagerintų sąlygų taikymui</w:t>
      </w:r>
      <w:r w:rsidR="00BA6B14" w:rsidRPr="009A5129">
        <w:rPr>
          <w:rFonts w:ascii="Arial" w:eastAsia="Arial" w:hAnsi="Arial" w:cs="Arial"/>
          <w:color w:val="000000" w:themeColor="text1"/>
          <w:sz w:val="20"/>
        </w:rPr>
        <w:t xml:space="preserve"> Sutarties keitimas </w:t>
      </w:r>
      <w:r w:rsidR="00BA6B14" w:rsidRPr="009A5129">
        <w:rPr>
          <w:rFonts w:ascii="Arial" w:eastAsia="Arial" w:hAnsi="Arial" w:cs="Arial"/>
          <w:color w:val="000000" w:themeColor="text1"/>
          <w:sz w:val="20"/>
        </w:rPr>
        <w:lastRenderedPageBreak/>
        <w:t>ne</w:t>
      </w:r>
      <w:r w:rsidR="00AC116A" w:rsidRPr="009A5129">
        <w:rPr>
          <w:rFonts w:ascii="Arial" w:eastAsia="Arial" w:hAnsi="Arial" w:cs="Arial"/>
          <w:color w:val="000000" w:themeColor="text1"/>
          <w:sz w:val="20"/>
        </w:rPr>
        <w:t>atliekamas</w:t>
      </w:r>
      <w:r w:rsidR="00BA6B14" w:rsidRPr="009A5129">
        <w:rPr>
          <w:rFonts w:ascii="Arial" w:eastAsia="Arial" w:hAnsi="Arial" w:cs="Arial"/>
          <w:color w:val="000000" w:themeColor="text1"/>
          <w:sz w:val="20"/>
        </w:rPr>
        <w:t>.</w:t>
      </w:r>
      <w:r w:rsidR="004F6235" w:rsidRPr="009A5129">
        <w:rPr>
          <w:rFonts w:ascii="Arial" w:eastAsia="Arial" w:hAnsi="Arial" w:cs="Arial"/>
          <w:color w:val="000000" w:themeColor="text1"/>
          <w:sz w:val="20"/>
        </w:rPr>
        <w:t xml:space="preserve"> </w:t>
      </w:r>
      <w:r w:rsidRPr="009A5129">
        <w:rPr>
          <w:rFonts w:ascii="Arial" w:eastAsia="Arial" w:hAnsi="Arial" w:cs="Arial"/>
          <w:color w:val="000000" w:themeColor="text1"/>
          <w:sz w:val="20"/>
        </w:rPr>
        <w:t>Apie reitingavimo metu gautą reitingavimo rezultatą Užsakovas informuojamas prieš skatinamosios priemonės taikymą.</w:t>
      </w:r>
    </w:p>
    <w:p w14:paraId="7A88AC6F" w14:textId="0CFF5856" w:rsidR="001C311D" w:rsidRPr="009A5129" w:rsidRDefault="00E17771" w:rsidP="00E541AB">
      <w:pPr>
        <w:pStyle w:val="BodyText"/>
        <w:numPr>
          <w:ilvl w:val="1"/>
          <w:numId w:val="1"/>
        </w:numPr>
        <w:tabs>
          <w:tab w:val="left" w:pos="0"/>
        </w:tabs>
        <w:spacing w:after="0"/>
        <w:ind w:left="-28" w:hanging="709"/>
        <w:contextualSpacing/>
        <w:jc w:val="both"/>
        <w:rPr>
          <w:rFonts w:ascii="Arial" w:eastAsia="Arial" w:hAnsi="Arial" w:cs="Arial"/>
          <w:color w:val="000000" w:themeColor="text1"/>
          <w:sz w:val="20"/>
        </w:rPr>
      </w:pPr>
      <w:r w:rsidRPr="009A5129">
        <w:rPr>
          <w:rFonts w:ascii="Arial" w:eastAsia="Arial" w:hAnsi="Arial" w:cs="Arial"/>
          <w:color w:val="000000" w:themeColor="text1"/>
          <w:sz w:val="20"/>
        </w:rPr>
        <w:t>Jei Pirkimo dokumentuose keliami kvalifikacijos reikalavimai Rangovo pasitelktam (-iems) specialistui (-ams), tai Rangovas privalo užtikrinti, kad lygiavertė Rangovo ir (ar) jo specialisto (-ų) kvalifikacija būtų užtikrinama visą Sutarties galiojimo laikotarpį.</w:t>
      </w:r>
      <w:r w:rsidR="004C47EC" w:rsidRPr="009A5129">
        <w:rPr>
          <w:rFonts w:ascii="Arial" w:eastAsia="Arial" w:hAnsi="Arial" w:cs="Arial"/>
          <w:color w:val="000000" w:themeColor="text1"/>
          <w:sz w:val="20"/>
        </w:rPr>
        <w:t xml:space="preserve"> Jei Sutarties galiojimo metu baigiasi Rangovo ir (ar) jo specialisto (-ų) kvalifikaciją patvirtinančio dokumento galiojimas, Rangovas įsipareigoja ne vėliau kaip per 2 (dvi) darbo dienas po kvalifikaciją patvirtinančio dokumento pasibaigimo termino, pateikti Užsakovui atnaujintą Rangovo ir (ar) jo specialisto (-ų) kvalifikaciją patvirtinantį dokumentą.</w:t>
      </w:r>
    </w:p>
    <w:p w14:paraId="684C1D07" w14:textId="77777777" w:rsidR="001C311D" w:rsidRPr="00420F68" w:rsidRDefault="001C311D" w:rsidP="00E541AB">
      <w:pPr>
        <w:pStyle w:val="BodyText"/>
        <w:numPr>
          <w:ilvl w:val="1"/>
          <w:numId w:val="1"/>
        </w:numPr>
        <w:tabs>
          <w:tab w:val="left" w:pos="0"/>
        </w:tabs>
        <w:spacing w:after="0"/>
        <w:ind w:left="-28" w:hanging="709"/>
        <w:contextualSpacing/>
        <w:jc w:val="both"/>
        <w:rPr>
          <w:rFonts w:ascii="Arial" w:eastAsia="Arial" w:hAnsi="Arial" w:cs="Arial"/>
          <w:sz w:val="20"/>
        </w:rPr>
      </w:pPr>
      <w:r w:rsidRPr="009A5129">
        <w:rPr>
          <w:rFonts w:ascii="Arial" w:eastAsia="Arial" w:hAnsi="Arial" w:cs="Arial"/>
          <w:color w:val="000000" w:themeColor="text1"/>
          <w:sz w:val="20"/>
        </w:rPr>
        <w:t>Rangovas</w:t>
      </w:r>
      <w:r w:rsidR="008E46DF" w:rsidRPr="009A5129">
        <w:rPr>
          <w:rFonts w:ascii="Arial" w:eastAsia="Arial" w:hAnsi="Arial" w:cs="Arial"/>
          <w:color w:val="000000" w:themeColor="text1"/>
          <w:sz w:val="20"/>
        </w:rPr>
        <w:t xml:space="preserve"> privalo turėti</w:t>
      </w:r>
      <w:r w:rsidRPr="009A5129">
        <w:rPr>
          <w:rFonts w:ascii="Arial" w:eastAsia="Arial" w:hAnsi="Arial" w:cs="Arial"/>
          <w:color w:val="000000" w:themeColor="text1"/>
          <w:sz w:val="20"/>
        </w:rPr>
        <w:t xml:space="preserve">, </w:t>
      </w:r>
      <w:r w:rsidR="008E46DF" w:rsidRPr="009A5129">
        <w:rPr>
          <w:rFonts w:ascii="Arial" w:eastAsia="Arial" w:hAnsi="Arial" w:cs="Arial"/>
          <w:color w:val="000000" w:themeColor="text1"/>
          <w:sz w:val="20"/>
        </w:rPr>
        <w:t xml:space="preserve">o </w:t>
      </w:r>
      <w:r w:rsidRPr="009A5129">
        <w:rPr>
          <w:rFonts w:ascii="Arial" w:eastAsia="Arial" w:hAnsi="Arial" w:cs="Arial"/>
          <w:color w:val="000000" w:themeColor="text1"/>
          <w:sz w:val="20"/>
        </w:rPr>
        <w:t xml:space="preserve">Užsakovui pareikalavus, per Užsakovo nustatytą </w:t>
      </w:r>
      <w:r w:rsidR="00BA6B14" w:rsidRPr="009A5129">
        <w:rPr>
          <w:rFonts w:ascii="Arial" w:eastAsia="Arial" w:hAnsi="Arial" w:cs="Arial"/>
          <w:color w:val="000000" w:themeColor="text1"/>
          <w:sz w:val="20"/>
        </w:rPr>
        <w:t xml:space="preserve">protingą </w:t>
      </w:r>
      <w:r w:rsidRPr="009A5129">
        <w:rPr>
          <w:rFonts w:ascii="Arial" w:eastAsia="Arial" w:hAnsi="Arial" w:cs="Arial"/>
          <w:color w:val="000000" w:themeColor="text1"/>
          <w:sz w:val="20"/>
        </w:rPr>
        <w:t xml:space="preserve">terminą privalo pateikti Užsakovui pakankamus įrodymus, jog jis turi visus pagal teisės aktų reikalavimus būtinus Darbų atlikimui Lietuvos Respublikoje leidimus, atestatus, licencijas </w:t>
      </w:r>
      <w:r w:rsidRPr="00420F68">
        <w:rPr>
          <w:rFonts w:ascii="Arial" w:eastAsia="Arial" w:hAnsi="Arial" w:cs="Arial"/>
          <w:sz w:val="20"/>
        </w:rPr>
        <w:t>ir (arba) kitus teisės aktų nustatytus reikalavimus atitinkančius dokumentus arba kitus dokumentus, Rangovo tvarkas, aprašus ir kitą dokumentaciją, kuri kaip privaloma buvo nurodyta Pirkimo dokumentuose.</w:t>
      </w:r>
    </w:p>
    <w:p w14:paraId="4B027560" w14:textId="77777777" w:rsidR="00494B92" w:rsidRPr="00420F68" w:rsidRDefault="00494B92" w:rsidP="00620946">
      <w:pPr>
        <w:spacing w:after="0" w:line="240" w:lineRule="auto"/>
        <w:ind w:hanging="709"/>
        <w:contextualSpacing/>
        <w:jc w:val="both"/>
        <w:rPr>
          <w:rFonts w:ascii="Arial" w:hAnsi="Arial" w:cs="Arial"/>
          <w:sz w:val="20"/>
          <w:szCs w:val="20"/>
        </w:rPr>
      </w:pPr>
    </w:p>
    <w:p w14:paraId="385DC9EE" w14:textId="77777777" w:rsidR="00494B92" w:rsidRPr="00420F68" w:rsidRDefault="00494B92" w:rsidP="00E541AB">
      <w:pPr>
        <w:pStyle w:val="ListParagraph"/>
        <w:numPr>
          <w:ilvl w:val="0"/>
          <w:numId w:val="1"/>
        </w:numPr>
        <w:tabs>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 xml:space="preserve">DARBŲ ATLIKIMO TERMINAI </w:t>
      </w:r>
    </w:p>
    <w:p w14:paraId="01187214" w14:textId="77777777" w:rsidR="00494B92" w:rsidRPr="00420F68" w:rsidRDefault="002B0E4D" w:rsidP="00E541AB">
      <w:pPr>
        <w:pStyle w:val="BodyText"/>
        <w:numPr>
          <w:ilvl w:val="1"/>
          <w:numId w:val="1"/>
        </w:numPr>
        <w:spacing w:after="0"/>
        <w:ind w:left="-28" w:hanging="709"/>
        <w:contextualSpacing/>
        <w:jc w:val="both"/>
        <w:rPr>
          <w:rFonts w:ascii="Arial" w:eastAsia="Arial" w:hAnsi="Arial" w:cs="Arial"/>
          <w:sz w:val="20"/>
        </w:rPr>
      </w:pPr>
      <w:bookmarkStart w:id="7" w:name="_Ref411949458"/>
      <w:r w:rsidRPr="00420F68">
        <w:rPr>
          <w:rFonts w:ascii="Arial" w:eastAsia="Arial" w:hAnsi="Arial" w:cs="Arial"/>
          <w:sz w:val="20"/>
        </w:rPr>
        <w:t xml:space="preserve">Darbų atlikimo terminai nurodyti </w:t>
      </w:r>
      <w:r w:rsidR="008E4E6D" w:rsidRPr="00420F68">
        <w:rPr>
          <w:rFonts w:ascii="Arial" w:eastAsia="Arial" w:hAnsi="Arial" w:cs="Arial"/>
          <w:sz w:val="20"/>
        </w:rPr>
        <w:t>Sutarties priede</w:t>
      </w:r>
      <w:r w:rsidR="003020DD" w:rsidRPr="00420F68">
        <w:rPr>
          <w:rFonts w:ascii="Arial" w:eastAsia="Arial" w:hAnsi="Arial" w:cs="Arial"/>
          <w:sz w:val="20"/>
        </w:rPr>
        <w:t xml:space="preserve"> Nr. 6</w:t>
      </w:r>
      <w:r w:rsidR="008E4E6D" w:rsidRPr="00420F68">
        <w:rPr>
          <w:rFonts w:ascii="Arial" w:eastAsia="Arial" w:hAnsi="Arial" w:cs="Arial"/>
          <w:sz w:val="20"/>
        </w:rPr>
        <w:t xml:space="preserve"> </w:t>
      </w:r>
      <w:r w:rsidR="00AC116A" w:rsidRPr="00420F68">
        <w:rPr>
          <w:rFonts w:ascii="Arial" w:eastAsia="Arial" w:hAnsi="Arial" w:cs="Arial"/>
          <w:sz w:val="20"/>
        </w:rPr>
        <w:t>„</w:t>
      </w:r>
      <w:r w:rsidR="00FF3B3C" w:rsidRPr="00420F68">
        <w:rPr>
          <w:rFonts w:ascii="Arial" w:eastAsia="Arial" w:hAnsi="Arial" w:cs="Arial"/>
          <w:sz w:val="20"/>
        </w:rPr>
        <w:t>Pagrindinės sutarties vykdymo sąlygos</w:t>
      </w:r>
      <w:r w:rsidR="00AC116A" w:rsidRPr="00420F68">
        <w:rPr>
          <w:rFonts w:ascii="Arial" w:eastAsia="Arial" w:hAnsi="Arial" w:cs="Arial"/>
          <w:sz w:val="20"/>
        </w:rPr>
        <w:t>“</w:t>
      </w:r>
      <w:r w:rsidRPr="00420F68">
        <w:rPr>
          <w:rFonts w:ascii="Arial" w:eastAsia="Arial" w:hAnsi="Arial" w:cs="Arial"/>
          <w:sz w:val="20"/>
        </w:rPr>
        <w:t xml:space="preserve">.  </w:t>
      </w:r>
      <w:bookmarkEnd w:id="7"/>
    </w:p>
    <w:p w14:paraId="21DD08BD" w14:textId="77777777" w:rsidR="00494B92" w:rsidRPr="00420F68" w:rsidRDefault="006501C6" w:rsidP="00E541AB">
      <w:pPr>
        <w:pStyle w:val="BodyText"/>
        <w:numPr>
          <w:ilvl w:val="1"/>
          <w:numId w:val="1"/>
        </w:numPr>
        <w:spacing w:after="0"/>
        <w:ind w:left="-28" w:hanging="709"/>
        <w:contextualSpacing/>
        <w:jc w:val="both"/>
        <w:rPr>
          <w:rFonts w:ascii="Arial" w:eastAsia="Arial" w:hAnsi="Arial" w:cs="Arial"/>
          <w:sz w:val="20"/>
        </w:rPr>
      </w:pPr>
      <w:bookmarkStart w:id="8" w:name="_Ref411948211"/>
      <w:r w:rsidRPr="00420F68">
        <w:rPr>
          <w:rFonts w:ascii="Arial" w:eastAsia="Arial" w:hAnsi="Arial" w:cs="Arial"/>
          <w:sz w:val="20"/>
        </w:rPr>
        <w:t xml:space="preserve">Nesibaigus Užsakyme nustatytam Darbų atlikimo terminui, Rangovas per Informacinę sistemą gali kreiptis dėl Darbų ar jų Etapų atlikimo terminų pratęsimo tik atsiradus Sutarties priede </w:t>
      </w:r>
      <w:r w:rsidR="003020DD" w:rsidRPr="00420F68">
        <w:rPr>
          <w:rFonts w:ascii="Arial" w:eastAsia="Arial" w:hAnsi="Arial" w:cs="Arial"/>
          <w:sz w:val="20"/>
        </w:rPr>
        <w:t xml:space="preserve">Nr. 7 </w:t>
      </w:r>
      <w:r w:rsidRPr="00420F68">
        <w:rPr>
          <w:rFonts w:ascii="Arial" w:eastAsia="Arial" w:hAnsi="Arial" w:cs="Arial"/>
          <w:sz w:val="20"/>
        </w:rPr>
        <w:t>„Darbų vykdymo termino pratęsimo sąlygos“ numatytoms aplinkybėms, bet ne vėliau kaip likus Sutarties priede</w:t>
      </w:r>
      <w:r w:rsidR="003020DD" w:rsidRPr="00420F68">
        <w:rPr>
          <w:rFonts w:ascii="Arial" w:eastAsia="Arial" w:hAnsi="Arial" w:cs="Arial"/>
          <w:sz w:val="20"/>
        </w:rPr>
        <w:t xml:space="preserve"> Nr. 6</w:t>
      </w:r>
      <w:r w:rsidRPr="00420F68">
        <w:rPr>
          <w:rFonts w:ascii="Arial" w:eastAsia="Arial" w:hAnsi="Arial" w:cs="Arial"/>
          <w:sz w:val="20"/>
        </w:rPr>
        <w:t xml:space="preserve"> „Pagrindinės sutarties vykdymo sąlygos“ numatytam terminui iki </w:t>
      </w:r>
      <w:r w:rsidR="00417C8A" w:rsidRPr="00420F68">
        <w:rPr>
          <w:rFonts w:ascii="Arial" w:eastAsia="Arial" w:hAnsi="Arial" w:cs="Arial"/>
          <w:sz w:val="20"/>
        </w:rPr>
        <w:t>Darbų (ar numatyto Etapo)</w:t>
      </w:r>
      <w:r w:rsidR="003020DD" w:rsidRPr="00420F68">
        <w:rPr>
          <w:rFonts w:ascii="Arial" w:eastAsia="Arial" w:hAnsi="Arial" w:cs="Arial"/>
          <w:sz w:val="20"/>
        </w:rPr>
        <w:t xml:space="preserve"> </w:t>
      </w:r>
      <w:r w:rsidRPr="00420F68">
        <w:rPr>
          <w:rFonts w:ascii="Arial" w:eastAsia="Arial" w:hAnsi="Arial" w:cs="Arial"/>
          <w:sz w:val="20"/>
        </w:rPr>
        <w:t>termino pabaigos</w:t>
      </w:r>
      <w:r w:rsidR="00AC116A" w:rsidRPr="00420F68">
        <w:rPr>
          <w:rFonts w:ascii="Arial" w:eastAsia="Arial" w:hAnsi="Arial" w:cs="Arial"/>
          <w:sz w:val="20"/>
        </w:rPr>
        <w:t>.</w:t>
      </w:r>
      <w:r w:rsidRPr="00420F68">
        <w:rPr>
          <w:rFonts w:ascii="Arial" w:eastAsia="Arial" w:hAnsi="Arial" w:cs="Arial"/>
          <w:sz w:val="20"/>
        </w:rPr>
        <w:t xml:space="preserve"> Rangovas Sutartyje numatyta tvarka ir sąlygomis pateikia Užsakovui argumentuotą prašymą pratęsti Darbų </w:t>
      </w:r>
      <w:r w:rsidR="00417C8A" w:rsidRPr="00420F68">
        <w:rPr>
          <w:rFonts w:ascii="Arial" w:eastAsia="Arial" w:hAnsi="Arial" w:cs="Arial"/>
          <w:sz w:val="20"/>
        </w:rPr>
        <w:t xml:space="preserve">(ar jų Etapų) </w:t>
      </w:r>
      <w:r w:rsidRPr="00420F68">
        <w:rPr>
          <w:rFonts w:ascii="Arial" w:eastAsia="Arial" w:hAnsi="Arial" w:cs="Arial"/>
          <w:sz w:val="20"/>
        </w:rPr>
        <w:t xml:space="preserve">atlikimo terminą su visais </w:t>
      </w:r>
      <w:r w:rsidR="003020DD" w:rsidRPr="00420F68">
        <w:rPr>
          <w:rFonts w:ascii="Arial" w:eastAsia="Arial" w:hAnsi="Arial" w:cs="Arial"/>
          <w:sz w:val="20"/>
        </w:rPr>
        <w:t>Darbų</w:t>
      </w:r>
      <w:r w:rsidR="00417C8A" w:rsidRPr="00420F68">
        <w:rPr>
          <w:rFonts w:ascii="Arial" w:eastAsia="Arial" w:hAnsi="Arial" w:cs="Arial"/>
          <w:sz w:val="20"/>
        </w:rPr>
        <w:t xml:space="preserve"> (ar Etapų) </w:t>
      </w:r>
      <w:r w:rsidR="00AF0E35" w:rsidRPr="00420F68">
        <w:rPr>
          <w:rFonts w:ascii="Arial" w:eastAsia="Arial" w:hAnsi="Arial" w:cs="Arial"/>
          <w:sz w:val="20"/>
        </w:rPr>
        <w:t>atlikimo termino pratęsimo aplinkybes patvirtinančiais</w:t>
      </w:r>
      <w:r w:rsidRPr="00420F68">
        <w:rPr>
          <w:rFonts w:ascii="Arial" w:eastAsia="Arial" w:hAnsi="Arial" w:cs="Arial"/>
          <w:sz w:val="20"/>
        </w:rPr>
        <w:t xml:space="preserve"> dokumentais.</w:t>
      </w:r>
      <w:bookmarkEnd w:id="8"/>
    </w:p>
    <w:p w14:paraId="37A4F93A" w14:textId="77777777" w:rsidR="008355D0" w:rsidRPr="00420F68" w:rsidRDefault="008355D0" w:rsidP="00E541AB">
      <w:pPr>
        <w:pStyle w:val="BodyText"/>
        <w:numPr>
          <w:ilvl w:val="1"/>
          <w:numId w:val="1"/>
        </w:numPr>
        <w:spacing w:after="0"/>
        <w:ind w:left="-28" w:hanging="709"/>
        <w:contextualSpacing/>
        <w:jc w:val="both"/>
        <w:rPr>
          <w:rFonts w:ascii="Arial" w:eastAsia="Arial" w:hAnsi="Arial" w:cs="Arial"/>
          <w:sz w:val="20"/>
        </w:rPr>
      </w:pPr>
      <w:r w:rsidRPr="00420F68">
        <w:rPr>
          <w:rFonts w:ascii="Arial" w:eastAsia="Arial" w:hAnsi="Arial" w:cs="Arial"/>
          <w:sz w:val="20"/>
        </w:rPr>
        <w:t>Šalys įsipareigoja nedelsiant raštu informuoti viena kitą apie Sutarties 8.</w:t>
      </w:r>
      <w:r w:rsidR="00F57268" w:rsidRPr="00420F68">
        <w:rPr>
          <w:rFonts w:ascii="Arial" w:eastAsia="Arial" w:hAnsi="Arial" w:cs="Arial"/>
          <w:sz w:val="20"/>
        </w:rPr>
        <w:t>2</w:t>
      </w:r>
      <w:r w:rsidRPr="00420F68">
        <w:rPr>
          <w:rFonts w:ascii="Arial" w:eastAsia="Arial" w:hAnsi="Arial" w:cs="Arial"/>
          <w:sz w:val="20"/>
        </w:rPr>
        <w:t xml:space="preserve"> punkte nurodytų aplinkybių atsiradimą.</w:t>
      </w:r>
    </w:p>
    <w:p w14:paraId="4EF9FEBF" w14:textId="77777777" w:rsidR="00494B92" w:rsidRPr="00420F68" w:rsidRDefault="00FE6080" w:rsidP="00E541AB">
      <w:pPr>
        <w:pStyle w:val="BodyText"/>
        <w:numPr>
          <w:ilvl w:val="1"/>
          <w:numId w:val="1"/>
        </w:numPr>
        <w:spacing w:after="0"/>
        <w:ind w:left="-28" w:hanging="709"/>
        <w:contextualSpacing/>
        <w:jc w:val="both"/>
        <w:rPr>
          <w:rFonts w:ascii="Arial" w:eastAsia="Arial" w:hAnsi="Arial" w:cs="Arial"/>
          <w:sz w:val="20"/>
        </w:rPr>
      </w:pPr>
      <w:r w:rsidRPr="00420F68">
        <w:rPr>
          <w:rFonts w:ascii="Arial" w:eastAsia="Arial" w:hAnsi="Arial" w:cs="Arial"/>
          <w:sz w:val="20"/>
        </w:rPr>
        <w:t>Rangovo kontrahento sutartinių įsipareigojimų nevykdymas nėra laikomas svarbia aplinkybe, kurios pagrindu būtų galima pratęsti Darbų atlikimo terminą.</w:t>
      </w:r>
    </w:p>
    <w:p w14:paraId="67AED148" w14:textId="77777777" w:rsidR="008D7AC2" w:rsidRPr="00420F68" w:rsidRDefault="00520031" w:rsidP="00E541AB">
      <w:pPr>
        <w:pStyle w:val="BodyText"/>
        <w:numPr>
          <w:ilvl w:val="1"/>
          <w:numId w:val="1"/>
        </w:numPr>
        <w:spacing w:after="0"/>
        <w:ind w:left="-28" w:hanging="709"/>
        <w:contextualSpacing/>
        <w:jc w:val="both"/>
        <w:rPr>
          <w:rFonts w:ascii="Arial" w:eastAsia="Arial,Calibri" w:hAnsi="Arial" w:cs="Arial"/>
          <w:sz w:val="20"/>
        </w:rPr>
      </w:pPr>
      <w:r w:rsidRPr="00420F68">
        <w:rPr>
          <w:rFonts w:ascii="Arial" w:eastAsia="Arial" w:hAnsi="Arial" w:cs="Arial"/>
          <w:sz w:val="20"/>
        </w:rPr>
        <w:t>Užsakovas</w:t>
      </w:r>
      <w:r w:rsidRPr="00420F68">
        <w:rPr>
          <w:rFonts w:ascii="Arial" w:eastAsia="Arial,Calibri" w:hAnsi="Arial" w:cs="Arial"/>
          <w:sz w:val="20"/>
        </w:rPr>
        <w:t xml:space="preserve"> tenkina Rangovo prašymą dėl Darbų atlikimo termino pratęsimo, jeigu Rangovo prašyme nurodytos aplinkybės yra pagrįstos argumentais ir faktiniais įrodymais.</w:t>
      </w:r>
    </w:p>
    <w:p w14:paraId="389FA693" w14:textId="77777777" w:rsidR="00AC116A" w:rsidRPr="00420F68" w:rsidRDefault="00C23CC7" w:rsidP="00E541AB">
      <w:pPr>
        <w:pStyle w:val="BodyText"/>
        <w:numPr>
          <w:ilvl w:val="1"/>
          <w:numId w:val="1"/>
        </w:numPr>
        <w:spacing w:after="0"/>
        <w:ind w:left="-28" w:hanging="709"/>
        <w:contextualSpacing/>
        <w:jc w:val="both"/>
        <w:rPr>
          <w:rFonts w:ascii="Arial" w:eastAsia="Arial" w:hAnsi="Arial" w:cs="Arial"/>
          <w:sz w:val="20"/>
        </w:rPr>
      </w:pPr>
      <w:r w:rsidRPr="00420F68">
        <w:rPr>
          <w:rFonts w:ascii="Arial" w:eastAsia="Arial" w:hAnsi="Arial" w:cs="Arial"/>
          <w:sz w:val="20"/>
        </w:rPr>
        <w:t>Jeigu nesibaigus</w:t>
      </w:r>
      <w:r w:rsidR="00AF0E35" w:rsidRPr="00420F68">
        <w:rPr>
          <w:rFonts w:ascii="Arial" w:eastAsia="Arial" w:hAnsi="Arial" w:cs="Arial"/>
          <w:sz w:val="20"/>
        </w:rPr>
        <w:t xml:space="preserve"> Darbų</w:t>
      </w:r>
      <w:r w:rsidR="00417C8A" w:rsidRPr="00420F68">
        <w:rPr>
          <w:rFonts w:ascii="Arial" w:eastAsia="Arial" w:hAnsi="Arial" w:cs="Arial"/>
          <w:sz w:val="20"/>
        </w:rPr>
        <w:t xml:space="preserve"> (ar Etapų)</w:t>
      </w:r>
      <w:r w:rsidR="00AF0E35" w:rsidRPr="00420F68">
        <w:rPr>
          <w:rFonts w:ascii="Arial" w:eastAsia="Arial" w:hAnsi="Arial" w:cs="Arial"/>
          <w:sz w:val="20"/>
        </w:rPr>
        <w:t xml:space="preserve"> atlikimo</w:t>
      </w:r>
      <w:r w:rsidRPr="00420F68">
        <w:rPr>
          <w:rFonts w:ascii="Arial" w:eastAsia="Arial" w:hAnsi="Arial" w:cs="Arial"/>
          <w:sz w:val="20"/>
        </w:rPr>
        <w:t xml:space="preserve"> termino pratęsimo laikotarpiui paaiškėja, kad aplinkybės neišnyko ar atsirado kitų aplinkybių, nurodytų Sutarties 8.2 punkte, per Užsakovo Informacinę sistemą Rangovui pateikus prašymą su pagrindimu, Darbų</w:t>
      </w:r>
      <w:r w:rsidR="00417C8A" w:rsidRPr="00420F68">
        <w:rPr>
          <w:rFonts w:ascii="Arial" w:eastAsia="Arial" w:hAnsi="Arial" w:cs="Arial"/>
          <w:sz w:val="20"/>
        </w:rPr>
        <w:t xml:space="preserve"> (ar Etapų)</w:t>
      </w:r>
      <w:r w:rsidRPr="00420F68">
        <w:rPr>
          <w:rFonts w:ascii="Arial" w:eastAsia="Arial" w:hAnsi="Arial" w:cs="Arial"/>
          <w:sz w:val="20"/>
        </w:rPr>
        <w:t xml:space="preserve"> terminas gali būti pratęsiamas papildomai, Sutarties priede </w:t>
      </w:r>
      <w:r w:rsidR="00474E16" w:rsidRPr="00420F68">
        <w:rPr>
          <w:rFonts w:ascii="Arial" w:eastAsia="Arial" w:hAnsi="Arial" w:cs="Arial"/>
          <w:sz w:val="20"/>
        </w:rPr>
        <w:t xml:space="preserve">Nr. 7 </w:t>
      </w:r>
      <w:r w:rsidRPr="00420F68">
        <w:rPr>
          <w:rFonts w:ascii="Arial" w:eastAsia="Arial" w:hAnsi="Arial" w:cs="Arial"/>
          <w:sz w:val="20"/>
        </w:rPr>
        <w:t>„Darbų vykdymo termino pratęsimo sąlygos“ numatytais terminais. Pratęsimų skaičius neribojamas, tačiau pratęsimų terminas negali būti ilgesnis nei maksimalus Sutarties galiojimo laikotarpis.</w:t>
      </w:r>
      <w:r w:rsidR="00AC116A" w:rsidRPr="00420F68">
        <w:rPr>
          <w:rFonts w:ascii="Arial" w:eastAsia="Arial" w:hAnsi="Arial" w:cs="Arial"/>
          <w:sz w:val="20"/>
        </w:rPr>
        <w:t xml:space="preserve"> </w:t>
      </w:r>
    </w:p>
    <w:p w14:paraId="5FC63310" w14:textId="77777777" w:rsidR="0088776E" w:rsidRPr="00420F68" w:rsidRDefault="007A34F7" w:rsidP="00E541AB">
      <w:pPr>
        <w:pStyle w:val="BodyText"/>
        <w:numPr>
          <w:ilvl w:val="1"/>
          <w:numId w:val="1"/>
        </w:numPr>
        <w:spacing w:after="0"/>
        <w:ind w:left="-28" w:hanging="709"/>
        <w:contextualSpacing/>
        <w:jc w:val="both"/>
        <w:rPr>
          <w:rFonts w:ascii="Arial" w:eastAsia="Arial" w:hAnsi="Arial" w:cs="Arial"/>
          <w:sz w:val="20"/>
        </w:rPr>
      </w:pPr>
      <w:r w:rsidRPr="00420F68">
        <w:rPr>
          <w:rFonts w:ascii="Arial" w:eastAsia="Arial" w:hAnsi="Arial" w:cs="Arial"/>
          <w:sz w:val="20"/>
        </w:rPr>
        <w:t xml:space="preserve">Užsakovas, gavęs argumentuotą Rangovo prašymą, kuriame aiškiai nurodomos ir </w:t>
      </w:r>
      <w:r w:rsidR="002A167A" w:rsidRPr="00420F68">
        <w:rPr>
          <w:rFonts w:ascii="Arial" w:eastAsia="Arial" w:hAnsi="Arial" w:cs="Arial"/>
          <w:sz w:val="20"/>
        </w:rPr>
        <w:t xml:space="preserve">faktiniais įrodymais </w:t>
      </w:r>
      <w:r w:rsidRPr="00420F68">
        <w:rPr>
          <w:rFonts w:ascii="Arial" w:eastAsia="Arial" w:hAnsi="Arial" w:cs="Arial"/>
          <w:sz w:val="20"/>
        </w:rPr>
        <w:t xml:space="preserve">objektyviai pagrindžiamos Darbų </w:t>
      </w:r>
      <w:r w:rsidR="00417C8A" w:rsidRPr="00420F68">
        <w:rPr>
          <w:rFonts w:ascii="Arial" w:eastAsia="Arial" w:hAnsi="Arial" w:cs="Arial"/>
          <w:sz w:val="20"/>
        </w:rPr>
        <w:t xml:space="preserve">(ar Etapų) </w:t>
      </w:r>
      <w:r w:rsidRPr="00420F68">
        <w:rPr>
          <w:rFonts w:ascii="Arial" w:eastAsia="Arial" w:hAnsi="Arial" w:cs="Arial"/>
          <w:sz w:val="20"/>
        </w:rPr>
        <w:t xml:space="preserve">atlikimo terminų pažeidimo (vėlavimo) priežastys, </w:t>
      </w:r>
      <w:r w:rsidR="00B53360" w:rsidRPr="00420F68">
        <w:rPr>
          <w:rFonts w:ascii="Arial" w:eastAsia="Arial" w:hAnsi="Arial" w:cs="Arial"/>
          <w:sz w:val="20"/>
        </w:rPr>
        <w:t>dėl kurių atsiradimo kaltas Užsakovas</w:t>
      </w:r>
      <w:r w:rsidRPr="00420F68">
        <w:rPr>
          <w:rFonts w:ascii="Arial" w:eastAsia="Arial" w:hAnsi="Arial" w:cs="Arial"/>
          <w:sz w:val="20"/>
        </w:rPr>
        <w:t>, nereikalau</w:t>
      </w:r>
      <w:r w:rsidR="006501C6" w:rsidRPr="00420F68">
        <w:rPr>
          <w:rFonts w:ascii="Arial" w:eastAsia="Arial" w:hAnsi="Arial" w:cs="Arial"/>
          <w:sz w:val="20"/>
        </w:rPr>
        <w:t>ja</w:t>
      </w:r>
      <w:r w:rsidRPr="00420F68">
        <w:rPr>
          <w:rFonts w:ascii="Arial" w:eastAsia="Arial" w:hAnsi="Arial" w:cs="Arial"/>
          <w:sz w:val="20"/>
        </w:rPr>
        <w:t xml:space="preserve"> Rangovo mokėti netesybų šių aplinkybių egzistavimo laikotarpiu.</w:t>
      </w:r>
    </w:p>
    <w:p w14:paraId="51A1C899" w14:textId="77777777" w:rsidR="006501C6" w:rsidRPr="00420F68" w:rsidRDefault="006501C6" w:rsidP="00620946">
      <w:pPr>
        <w:pStyle w:val="BodyText"/>
        <w:tabs>
          <w:tab w:val="left" w:pos="567"/>
          <w:tab w:val="num" w:pos="1346"/>
        </w:tabs>
        <w:spacing w:after="0"/>
        <w:ind w:hanging="709"/>
        <w:contextualSpacing/>
        <w:jc w:val="both"/>
        <w:rPr>
          <w:rFonts w:ascii="Arial" w:hAnsi="Arial" w:cs="Arial"/>
          <w:sz w:val="20"/>
        </w:rPr>
      </w:pPr>
    </w:p>
    <w:p w14:paraId="469982FA" w14:textId="77777777" w:rsidR="00866E01" w:rsidRPr="00420F68" w:rsidRDefault="00757CC0" w:rsidP="00E541AB">
      <w:pPr>
        <w:pStyle w:val="ListParagraph"/>
        <w:numPr>
          <w:ilvl w:val="0"/>
          <w:numId w:val="1"/>
        </w:numPr>
        <w:tabs>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DARBŲ PERDAVIMO – PRIĖMIMO TVARKA</w:t>
      </w:r>
    </w:p>
    <w:p w14:paraId="0A429228" w14:textId="77777777" w:rsidR="003B52AB" w:rsidRPr="00420F68" w:rsidRDefault="003B52AB" w:rsidP="00E541AB">
      <w:pPr>
        <w:numPr>
          <w:ilvl w:val="1"/>
          <w:numId w:val="1"/>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Darbai priimami ir Darbų perdavimo – priėmimo dokumentai įforminami tik </w:t>
      </w:r>
      <w:r w:rsidR="00AF0E35" w:rsidRPr="00420F68">
        <w:rPr>
          <w:rFonts w:ascii="Arial" w:eastAsia="Arial" w:hAnsi="Arial" w:cs="Arial"/>
          <w:sz w:val="20"/>
          <w:szCs w:val="20"/>
        </w:rPr>
        <w:t>visiškai</w:t>
      </w:r>
      <w:r w:rsidRPr="00420F68">
        <w:rPr>
          <w:rFonts w:ascii="Arial" w:eastAsia="Arial" w:hAnsi="Arial" w:cs="Arial"/>
          <w:sz w:val="20"/>
          <w:szCs w:val="20"/>
        </w:rPr>
        <w:t xml:space="preserve"> užbaigus Užsakyme numatytus Darbus ar Darbų Etapus kiekvienam objektui atskirai, teisės aktuose ir šioje Sutartyje nustatyta tvarka, t. y.:</w:t>
      </w:r>
    </w:p>
    <w:p w14:paraId="590A8DA1" w14:textId="321B01C6" w:rsidR="003B52AB" w:rsidRPr="00420F68" w:rsidRDefault="003B52AB" w:rsidP="00E541AB">
      <w:pPr>
        <w:numPr>
          <w:ilvl w:val="2"/>
          <w:numId w:val="1"/>
        </w:numPr>
        <w:spacing w:after="0" w:line="240" w:lineRule="auto"/>
        <w:ind w:left="709" w:hanging="709"/>
        <w:contextualSpacing/>
        <w:jc w:val="both"/>
        <w:rPr>
          <w:rFonts w:ascii="Arial" w:eastAsia="Arial" w:hAnsi="Arial" w:cs="Arial"/>
          <w:sz w:val="20"/>
          <w:szCs w:val="20"/>
        </w:rPr>
      </w:pPr>
      <w:r w:rsidRPr="00420F68">
        <w:rPr>
          <w:rFonts w:ascii="Arial" w:eastAsia="Arial" w:hAnsi="Arial" w:cs="Arial"/>
          <w:sz w:val="20"/>
          <w:szCs w:val="20"/>
        </w:rPr>
        <w:t>Visus Sutartyje nurodytus Darbus priima Užsakovo sudaryta komisija arba jo atstovas, o esant poreikiui dalyvauja Rangovo atsakingas asmuo.</w:t>
      </w:r>
    </w:p>
    <w:p w14:paraId="511FE444" w14:textId="23FA8A28" w:rsidR="00E50A2F" w:rsidRPr="00420F68" w:rsidRDefault="000A1D3C" w:rsidP="00E541AB">
      <w:pPr>
        <w:numPr>
          <w:ilvl w:val="2"/>
          <w:numId w:val="1"/>
        </w:numPr>
        <w:spacing w:after="0" w:line="240" w:lineRule="auto"/>
        <w:ind w:left="709" w:hanging="709"/>
        <w:contextualSpacing/>
        <w:jc w:val="both"/>
        <w:rPr>
          <w:rFonts w:ascii="Arial" w:eastAsia="Arial" w:hAnsi="Arial" w:cs="Arial"/>
          <w:sz w:val="20"/>
          <w:szCs w:val="20"/>
        </w:rPr>
      </w:pPr>
      <w:r w:rsidRPr="00420F68">
        <w:rPr>
          <w:rFonts w:ascii="Arial" w:eastAsia="Arial" w:hAnsi="Arial" w:cs="Arial"/>
          <w:sz w:val="20"/>
          <w:szCs w:val="20"/>
        </w:rPr>
        <w:t>Darb</w:t>
      </w:r>
      <w:r w:rsidR="00303DA0" w:rsidRPr="00420F68">
        <w:rPr>
          <w:rFonts w:ascii="Arial" w:eastAsia="Arial" w:hAnsi="Arial" w:cs="Arial"/>
          <w:sz w:val="20"/>
          <w:szCs w:val="20"/>
        </w:rPr>
        <w:t>ai</w:t>
      </w:r>
      <w:r w:rsidRPr="00420F68">
        <w:rPr>
          <w:rFonts w:ascii="Arial" w:eastAsia="Arial" w:hAnsi="Arial" w:cs="Arial"/>
          <w:sz w:val="20"/>
          <w:szCs w:val="20"/>
        </w:rPr>
        <w:t xml:space="preserve"> Užsakovo komisij</w:t>
      </w:r>
      <w:r w:rsidR="00303DA0" w:rsidRPr="00420F68">
        <w:rPr>
          <w:rFonts w:ascii="Arial" w:eastAsia="Arial" w:hAnsi="Arial" w:cs="Arial"/>
          <w:sz w:val="20"/>
          <w:szCs w:val="20"/>
        </w:rPr>
        <w:t>os</w:t>
      </w:r>
      <w:r w:rsidRPr="00420F68">
        <w:rPr>
          <w:rFonts w:ascii="Arial" w:eastAsia="Arial" w:hAnsi="Arial" w:cs="Arial"/>
          <w:sz w:val="20"/>
          <w:szCs w:val="20"/>
        </w:rPr>
        <w:t xml:space="preserve"> arba jo atstov</w:t>
      </w:r>
      <w:r w:rsidR="00303DA0" w:rsidRPr="00420F68">
        <w:rPr>
          <w:rFonts w:ascii="Arial" w:eastAsia="Arial" w:hAnsi="Arial" w:cs="Arial"/>
          <w:sz w:val="20"/>
          <w:szCs w:val="20"/>
        </w:rPr>
        <w:t>o</w:t>
      </w:r>
      <w:r w:rsidRPr="00420F68">
        <w:rPr>
          <w:rFonts w:ascii="Arial" w:eastAsia="Arial" w:hAnsi="Arial" w:cs="Arial"/>
          <w:sz w:val="20"/>
          <w:szCs w:val="20"/>
        </w:rPr>
        <w:t xml:space="preserve"> priimami šiais etapais: 1. </w:t>
      </w:r>
      <w:r w:rsidR="00E50A2F" w:rsidRPr="00420F68">
        <w:rPr>
          <w:rFonts w:ascii="Arial" w:eastAsia="Arial" w:hAnsi="Arial" w:cs="Arial"/>
          <w:sz w:val="20"/>
          <w:szCs w:val="20"/>
        </w:rPr>
        <w:t>Darb</w:t>
      </w:r>
      <w:r w:rsidRPr="00420F68">
        <w:rPr>
          <w:rFonts w:ascii="Arial" w:eastAsia="Arial" w:hAnsi="Arial" w:cs="Arial"/>
          <w:sz w:val="20"/>
          <w:szCs w:val="20"/>
        </w:rPr>
        <w:t xml:space="preserve">ų priėmimas; 2. </w:t>
      </w:r>
      <w:r w:rsidR="00E50A2F" w:rsidRPr="00420F68">
        <w:rPr>
          <w:rFonts w:ascii="Arial" w:eastAsia="Arial" w:hAnsi="Arial" w:cs="Arial"/>
          <w:sz w:val="20"/>
          <w:szCs w:val="20"/>
        </w:rPr>
        <w:t>Dokumentacijos</w:t>
      </w:r>
      <w:r w:rsidRPr="00420F68">
        <w:rPr>
          <w:rFonts w:ascii="Arial" w:eastAsia="Arial" w:hAnsi="Arial" w:cs="Arial"/>
          <w:sz w:val="20"/>
          <w:szCs w:val="20"/>
        </w:rPr>
        <w:t xml:space="preserve"> priėmimas</w:t>
      </w:r>
      <w:r w:rsidR="009E4F0E" w:rsidRPr="00420F68">
        <w:rPr>
          <w:rFonts w:ascii="Arial" w:eastAsia="Arial" w:hAnsi="Arial" w:cs="Arial"/>
          <w:sz w:val="20"/>
          <w:szCs w:val="20"/>
        </w:rPr>
        <w:t>;</w:t>
      </w:r>
      <w:r w:rsidRPr="00420F68">
        <w:rPr>
          <w:rFonts w:ascii="Arial" w:eastAsia="Arial" w:hAnsi="Arial" w:cs="Arial"/>
          <w:sz w:val="20"/>
          <w:szCs w:val="20"/>
        </w:rPr>
        <w:t xml:space="preserve"> 3.</w:t>
      </w:r>
      <w:r w:rsidR="00E50A2F" w:rsidRPr="00420F68">
        <w:rPr>
          <w:rFonts w:ascii="Arial" w:eastAsia="Arial" w:hAnsi="Arial" w:cs="Arial"/>
          <w:sz w:val="20"/>
          <w:szCs w:val="20"/>
        </w:rPr>
        <w:t xml:space="preserve"> Darbų akto ir grįžtamųjų medžiagų įkainių priėmimas</w:t>
      </w:r>
      <w:r w:rsidRPr="00420F68">
        <w:rPr>
          <w:rFonts w:ascii="Arial" w:eastAsia="Arial" w:hAnsi="Arial" w:cs="Arial"/>
          <w:sz w:val="20"/>
          <w:szCs w:val="20"/>
        </w:rPr>
        <w:t xml:space="preserve">. </w:t>
      </w:r>
      <w:r w:rsidR="00420F68" w:rsidRPr="00420F68">
        <w:rPr>
          <w:rFonts w:ascii="Arial" w:eastAsia="Arial" w:hAnsi="Arial" w:cs="Arial"/>
          <w:sz w:val="20"/>
          <w:szCs w:val="20"/>
        </w:rPr>
        <w:t>Dokumentacijos</w:t>
      </w:r>
      <w:r w:rsidRPr="00420F68">
        <w:rPr>
          <w:rFonts w:ascii="Arial" w:eastAsia="Arial" w:hAnsi="Arial" w:cs="Arial"/>
          <w:sz w:val="20"/>
          <w:szCs w:val="20"/>
        </w:rPr>
        <w:t xml:space="preserve"> priėmimo etapas </w:t>
      </w:r>
      <w:r w:rsidR="009E4F0E" w:rsidRPr="00420F68">
        <w:rPr>
          <w:rFonts w:ascii="Arial" w:eastAsia="Arial" w:hAnsi="Arial" w:cs="Arial"/>
          <w:sz w:val="20"/>
          <w:szCs w:val="20"/>
        </w:rPr>
        <w:t xml:space="preserve">pradedamas </w:t>
      </w:r>
      <w:r w:rsidRPr="00420F68">
        <w:rPr>
          <w:rFonts w:ascii="Arial" w:eastAsia="Arial" w:hAnsi="Arial" w:cs="Arial"/>
          <w:sz w:val="20"/>
          <w:szCs w:val="20"/>
        </w:rPr>
        <w:t>tik po to, kai</w:t>
      </w:r>
      <w:r w:rsidR="00303DA0" w:rsidRPr="00420F68">
        <w:rPr>
          <w:rFonts w:ascii="Arial" w:eastAsia="Arial" w:hAnsi="Arial" w:cs="Arial"/>
          <w:sz w:val="20"/>
          <w:szCs w:val="20"/>
        </w:rPr>
        <w:t xml:space="preserve"> Užsakovo komisija arba jo atstovas patvirtina, kad</w:t>
      </w:r>
      <w:r w:rsidRPr="00420F68">
        <w:rPr>
          <w:rFonts w:ascii="Arial" w:eastAsia="Arial" w:hAnsi="Arial" w:cs="Arial"/>
          <w:sz w:val="20"/>
          <w:szCs w:val="20"/>
        </w:rPr>
        <w:t xml:space="preserve"> Darbų priėmimo etapas</w:t>
      </w:r>
      <w:r w:rsidR="00303DA0" w:rsidRPr="00420F68">
        <w:rPr>
          <w:rFonts w:ascii="Arial" w:eastAsia="Arial" w:hAnsi="Arial" w:cs="Arial"/>
          <w:sz w:val="20"/>
          <w:szCs w:val="20"/>
        </w:rPr>
        <w:t xml:space="preserve"> yra </w:t>
      </w:r>
      <w:r w:rsidR="00420F68" w:rsidRPr="00420F68">
        <w:rPr>
          <w:rFonts w:ascii="Arial" w:eastAsia="Arial" w:hAnsi="Arial" w:cs="Arial"/>
          <w:sz w:val="20"/>
          <w:szCs w:val="20"/>
        </w:rPr>
        <w:t>tinkamai</w:t>
      </w:r>
      <w:r w:rsidR="009E4F0E" w:rsidRPr="00420F68">
        <w:rPr>
          <w:rFonts w:ascii="Arial" w:eastAsia="Arial" w:hAnsi="Arial" w:cs="Arial"/>
          <w:sz w:val="20"/>
          <w:szCs w:val="20"/>
        </w:rPr>
        <w:t xml:space="preserve"> </w:t>
      </w:r>
      <w:r w:rsidR="00303DA0" w:rsidRPr="00420F68">
        <w:rPr>
          <w:rFonts w:ascii="Arial" w:eastAsia="Arial" w:hAnsi="Arial" w:cs="Arial"/>
          <w:sz w:val="20"/>
          <w:szCs w:val="20"/>
        </w:rPr>
        <w:t>užbaigtas</w:t>
      </w:r>
      <w:r w:rsidR="009E4F0E" w:rsidRPr="00420F68">
        <w:rPr>
          <w:rFonts w:ascii="Arial" w:eastAsia="Arial" w:hAnsi="Arial" w:cs="Arial"/>
          <w:sz w:val="20"/>
          <w:szCs w:val="20"/>
        </w:rPr>
        <w:t xml:space="preserve"> ir Rangovas pateik</w:t>
      </w:r>
      <w:r w:rsidR="00AC07BC" w:rsidRPr="00420F68">
        <w:rPr>
          <w:rFonts w:ascii="Arial" w:eastAsia="Arial" w:hAnsi="Arial" w:cs="Arial"/>
          <w:sz w:val="20"/>
          <w:szCs w:val="20"/>
        </w:rPr>
        <w:t>ia</w:t>
      </w:r>
      <w:r w:rsidR="009E4F0E" w:rsidRPr="00420F68">
        <w:rPr>
          <w:rFonts w:ascii="Arial" w:eastAsia="Arial" w:hAnsi="Arial" w:cs="Arial"/>
          <w:sz w:val="20"/>
          <w:szCs w:val="20"/>
        </w:rPr>
        <w:t xml:space="preserve"> Užsakovui techninę dokumentaciją pagal Sutarties 7.1 punkte išvardintų taisyklių reikalavimus ar kitas formas, kurios nurodytos Užsakovo interneto tinklapyje </w:t>
      </w:r>
      <w:hyperlink r:id="rId11" w:history="1">
        <w:r w:rsidR="00A4611E" w:rsidRPr="00420F68">
          <w:rPr>
            <w:rStyle w:val="Hyperlink"/>
            <w:rFonts w:ascii="Arial" w:eastAsia="Arial" w:hAnsi="Arial" w:cs="Arial"/>
            <w:sz w:val="20"/>
            <w:szCs w:val="20"/>
          </w:rPr>
          <w:t>www.eso.lt</w:t>
        </w:r>
      </w:hyperlink>
      <w:r w:rsidR="00AC07BC" w:rsidRPr="00420F68">
        <w:rPr>
          <w:rFonts w:ascii="Arial" w:eastAsia="Arial" w:hAnsi="Arial" w:cs="Arial"/>
          <w:sz w:val="20"/>
          <w:szCs w:val="20"/>
        </w:rPr>
        <w:t>.</w:t>
      </w:r>
      <w:r w:rsidR="00A4611E" w:rsidRPr="00420F68">
        <w:rPr>
          <w:rFonts w:ascii="Arial" w:eastAsia="Arial" w:hAnsi="Arial" w:cs="Arial"/>
          <w:sz w:val="20"/>
          <w:szCs w:val="20"/>
        </w:rPr>
        <w:t xml:space="preserve"> </w:t>
      </w:r>
      <w:r w:rsidR="00AC07BC" w:rsidRPr="00420F68">
        <w:rPr>
          <w:rFonts w:ascii="Arial" w:eastAsia="Arial" w:hAnsi="Arial" w:cs="Arial"/>
          <w:sz w:val="20"/>
          <w:szCs w:val="20"/>
        </w:rPr>
        <w:t>A</w:t>
      </w:r>
      <w:r w:rsidRPr="00420F68">
        <w:rPr>
          <w:rFonts w:ascii="Arial" w:eastAsia="Arial" w:hAnsi="Arial" w:cs="Arial"/>
          <w:sz w:val="20"/>
          <w:szCs w:val="20"/>
        </w:rPr>
        <w:t>titinkamai Darbų akto ir grįžtamųjų medžiagų įkainių priėmim</w:t>
      </w:r>
      <w:r w:rsidR="009E4F0E" w:rsidRPr="00420F68">
        <w:rPr>
          <w:rFonts w:ascii="Arial" w:eastAsia="Arial" w:hAnsi="Arial" w:cs="Arial"/>
          <w:sz w:val="20"/>
          <w:szCs w:val="20"/>
        </w:rPr>
        <w:t>o</w:t>
      </w:r>
      <w:r w:rsidRPr="00420F68">
        <w:rPr>
          <w:rFonts w:ascii="Arial" w:eastAsia="Arial" w:hAnsi="Arial" w:cs="Arial"/>
          <w:sz w:val="20"/>
          <w:szCs w:val="20"/>
        </w:rPr>
        <w:t xml:space="preserve"> etapas</w:t>
      </w:r>
      <w:r w:rsidR="009E4F0E" w:rsidRPr="00420F68">
        <w:rPr>
          <w:rFonts w:ascii="Arial" w:eastAsia="Arial" w:hAnsi="Arial" w:cs="Arial"/>
          <w:sz w:val="20"/>
          <w:szCs w:val="20"/>
        </w:rPr>
        <w:t xml:space="preserve"> pradedamas</w:t>
      </w:r>
      <w:r w:rsidRPr="00420F68">
        <w:rPr>
          <w:rFonts w:ascii="Arial" w:eastAsia="Arial" w:hAnsi="Arial" w:cs="Arial"/>
          <w:sz w:val="20"/>
          <w:szCs w:val="20"/>
        </w:rPr>
        <w:t xml:space="preserve"> tik po to</w:t>
      </w:r>
      <w:r w:rsidR="009E4F0E" w:rsidRPr="00420F68">
        <w:rPr>
          <w:rFonts w:ascii="Arial" w:eastAsia="Arial" w:hAnsi="Arial" w:cs="Arial"/>
          <w:sz w:val="20"/>
          <w:szCs w:val="20"/>
        </w:rPr>
        <w:t>,</w:t>
      </w:r>
      <w:r w:rsidRPr="00420F68">
        <w:rPr>
          <w:rFonts w:ascii="Arial" w:eastAsia="Arial" w:hAnsi="Arial" w:cs="Arial"/>
          <w:sz w:val="20"/>
          <w:szCs w:val="20"/>
        </w:rPr>
        <w:t xml:space="preserve"> kai </w:t>
      </w:r>
      <w:r w:rsidR="009E4F0E" w:rsidRPr="00420F68">
        <w:rPr>
          <w:rFonts w:ascii="Arial" w:eastAsia="Arial" w:hAnsi="Arial" w:cs="Arial"/>
          <w:sz w:val="20"/>
          <w:szCs w:val="20"/>
        </w:rPr>
        <w:t xml:space="preserve">Užsakovo komisija arba jo atstovas patvirtina, kad </w:t>
      </w:r>
      <w:r w:rsidRPr="00420F68">
        <w:rPr>
          <w:rFonts w:ascii="Arial" w:eastAsia="Arial" w:hAnsi="Arial" w:cs="Arial"/>
          <w:sz w:val="20"/>
          <w:szCs w:val="20"/>
        </w:rPr>
        <w:t xml:space="preserve"> Dokumentacijos priėmimo etapas</w:t>
      </w:r>
      <w:r w:rsidR="009E4F0E" w:rsidRPr="00420F68">
        <w:rPr>
          <w:rFonts w:ascii="Arial" w:eastAsia="Arial" w:hAnsi="Arial" w:cs="Arial"/>
          <w:sz w:val="20"/>
          <w:szCs w:val="20"/>
        </w:rPr>
        <w:t xml:space="preserve"> yra </w:t>
      </w:r>
      <w:r w:rsidR="00420F68" w:rsidRPr="00420F68">
        <w:rPr>
          <w:rFonts w:ascii="Arial" w:eastAsia="Arial" w:hAnsi="Arial" w:cs="Arial"/>
          <w:sz w:val="20"/>
          <w:szCs w:val="20"/>
        </w:rPr>
        <w:t>tinkamai</w:t>
      </w:r>
      <w:r w:rsidR="009E4F0E" w:rsidRPr="00420F68">
        <w:rPr>
          <w:rFonts w:ascii="Arial" w:eastAsia="Arial" w:hAnsi="Arial" w:cs="Arial"/>
          <w:sz w:val="20"/>
          <w:szCs w:val="20"/>
        </w:rPr>
        <w:t xml:space="preserve"> užbaigtas.</w:t>
      </w:r>
    </w:p>
    <w:p w14:paraId="04E84D2E" w14:textId="77777777" w:rsidR="00EB4450" w:rsidRPr="00420F68" w:rsidRDefault="00B05D28" w:rsidP="00E541AB">
      <w:pPr>
        <w:numPr>
          <w:ilvl w:val="1"/>
          <w:numId w:val="1"/>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Rangovo atliktų </w:t>
      </w:r>
      <w:r w:rsidR="00867878" w:rsidRPr="00420F68">
        <w:rPr>
          <w:rFonts w:ascii="Arial" w:eastAsia="Arial" w:hAnsi="Arial" w:cs="Arial"/>
          <w:sz w:val="20"/>
          <w:szCs w:val="20"/>
        </w:rPr>
        <w:t>inžinerinių tinklų</w:t>
      </w:r>
      <w:r w:rsidRPr="00420F68">
        <w:rPr>
          <w:rFonts w:ascii="Arial" w:eastAsia="Arial" w:hAnsi="Arial" w:cs="Arial"/>
          <w:sz w:val="20"/>
          <w:szCs w:val="20"/>
        </w:rPr>
        <w:t xml:space="preserve"> objekto įrengimo, perkėlimo, įskaitant naujų </w:t>
      </w:r>
      <w:r w:rsidR="00B53360" w:rsidRPr="00420F68">
        <w:rPr>
          <w:rFonts w:ascii="Arial" w:eastAsia="Arial" w:hAnsi="Arial" w:cs="Arial"/>
          <w:sz w:val="20"/>
          <w:szCs w:val="20"/>
        </w:rPr>
        <w:t xml:space="preserve">Klientų </w:t>
      </w:r>
      <w:r w:rsidRPr="00420F68">
        <w:rPr>
          <w:rFonts w:ascii="Arial" w:eastAsia="Arial" w:hAnsi="Arial" w:cs="Arial"/>
          <w:sz w:val="20"/>
          <w:szCs w:val="20"/>
        </w:rPr>
        <w:t xml:space="preserve">bei gamintojų elektros įrenginių prijungimo prie skirstomųjų elektros tinklų darbų ar </w:t>
      </w:r>
      <w:r w:rsidR="00867878" w:rsidRPr="00420F68">
        <w:rPr>
          <w:rFonts w:ascii="Arial" w:eastAsia="Arial" w:hAnsi="Arial" w:cs="Arial"/>
          <w:sz w:val="20"/>
          <w:szCs w:val="20"/>
        </w:rPr>
        <w:t xml:space="preserve">inžinerinių tinklų </w:t>
      </w:r>
      <w:r w:rsidR="00F863A6" w:rsidRPr="00420F68">
        <w:rPr>
          <w:rFonts w:ascii="Arial" w:eastAsia="Arial" w:hAnsi="Arial" w:cs="Arial"/>
          <w:sz w:val="20"/>
          <w:szCs w:val="20"/>
        </w:rPr>
        <w:t>planinių ir avarinių</w:t>
      </w:r>
      <w:r w:rsidRPr="00420F68">
        <w:rPr>
          <w:rFonts w:ascii="Arial" w:eastAsia="Arial" w:hAnsi="Arial" w:cs="Arial"/>
          <w:sz w:val="20"/>
          <w:szCs w:val="20"/>
        </w:rPr>
        <w:t xml:space="preserve"> darbų rezultatas – </w:t>
      </w:r>
      <w:r w:rsidR="00867878" w:rsidRPr="00420F68">
        <w:rPr>
          <w:rFonts w:ascii="Arial" w:eastAsia="Arial" w:hAnsi="Arial" w:cs="Arial"/>
          <w:sz w:val="20"/>
          <w:szCs w:val="20"/>
        </w:rPr>
        <w:t>inžinerinių tinklų</w:t>
      </w:r>
      <w:r w:rsidRPr="00420F68">
        <w:rPr>
          <w:rFonts w:ascii="Arial" w:eastAsia="Arial" w:hAnsi="Arial" w:cs="Arial"/>
          <w:sz w:val="20"/>
          <w:szCs w:val="20"/>
        </w:rPr>
        <w:t xml:space="preserve"> projektas, įrengti (perkelti) energetikos objektai</w:t>
      </w:r>
      <w:r w:rsidR="003A0A0D" w:rsidRPr="00420F68">
        <w:rPr>
          <w:rFonts w:ascii="Arial" w:eastAsia="Arial" w:hAnsi="Arial" w:cs="Arial"/>
          <w:sz w:val="20"/>
          <w:szCs w:val="20"/>
        </w:rPr>
        <w:t>,</w:t>
      </w:r>
      <w:r w:rsidRPr="00420F68">
        <w:rPr>
          <w:rFonts w:ascii="Arial" w:eastAsia="Arial" w:hAnsi="Arial" w:cs="Arial"/>
          <w:sz w:val="20"/>
          <w:szCs w:val="20"/>
        </w:rPr>
        <w:t xml:space="preserve"> </w:t>
      </w:r>
      <w:r w:rsidR="00F863A6" w:rsidRPr="00420F68">
        <w:rPr>
          <w:rFonts w:ascii="Arial" w:eastAsia="Arial" w:hAnsi="Arial" w:cs="Arial"/>
          <w:sz w:val="20"/>
          <w:szCs w:val="20"/>
        </w:rPr>
        <w:t>planiniai</w:t>
      </w:r>
      <w:r w:rsidRPr="00420F68">
        <w:rPr>
          <w:rFonts w:ascii="Arial" w:eastAsia="Arial" w:hAnsi="Arial" w:cs="Arial"/>
          <w:sz w:val="20"/>
          <w:szCs w:val="20"/>
        </w:rPr>
        <w:t xml:space="preserve"> ir </w:t>
      </w:r>
      <w:r w:rsidR="00F863A6" w:rsidRPr="00420F68">
        <w:rPr>
          <w:rFonts w:ascii="Arial" w:eastAsia="Arial" w:hAnsi="Arial" w:cs="Arial"/>
          <w:sz w:val="20"/>
          <w:szCs w:val="20"/>
        </w:rPr>
        <w:t>avariniai</w:t>
      </w:r>
      <w:r w:rsidRPr="00420F68">
        <w:rPr>
          <w:rFonts w:ascii="Arial" w:eastAsia="Arial" w:hAnsi="Arial" w:cs="Arial"/>
          <w:sz w:val="20"/>
          <w:szCs w:val="20"/>
        </w:rPr>
        <w:t xml:space="preserve"> darbai (konkretūs Darbai bei jų rezultatas nurodomas Užsakyme).</w:t>
      </w:r>
    </w:p>
    <w:p w14:paraId="5EE5A292" w14:textId="77777777" w:rsidR="00C46FA5" w:rsidRPr="00420F68" w:rsidRDefault="00AD49B9" w:rsidP="00E541AB">
      <w:pPr>
        <w:numPr>
          <w:ilvl w:val="1"/>
          <w:numId w:val="1"/>
        </w:numPr>
        <w:tabs>
          <w:tab w:val="left" w:pos="0"/>
        </w:tabs>
        <w:spacing w:after="0" w:line="240" w:lineRule="auto"/>
        <w:ind w:left="-28" w:hanging="709"/>
        <w:contextualSpacing/>
        <w:jc w:val="both"/>
        <w:rPr>
          <w:rFonts w:ascii="Arial" w:eastAsia="Arial" w:hAnsi="Arial" w:cs="Arial"/>
          <w:sz w:val="20"/>
          <w:szCs w:val="20"/>
        </w:rPr>
      </w:pPr>
      <w:r w:rsidRPr="00420F68">
        <w:rPr>
          <w:rFonts w:ascii="Arial" w:hAnsi="Arial" w:cs="Arial"/>
          <w:sz w:val="20"/>
          <w:szCs w:val="20"/>
        </w:rPr>
        <w:t>Vykdant Darbų priėmimą</w:t>
      </w:r>
      <w:r w:rsidR="00835F54" w:rsidRPr="00420F68">
        <w:rPr>
          <w:rFonts w:ascii="Arial" w:hAnsi="Arial" w:cs="Arial"/>
          <w:sz w:val="20"/>
          <w:szCs w:val="20"/>
        </w:rPr>
        <w:t>,</w:t>
      </w:r>
      <w:r w:rsidRPr="00420F68">
        <w:rPr>
          <w:rFonts w:ascii="Arial" w:hAnsi="Arial" w:cs="Arial"/>
          <w:sz w:val="20"/>
          <w:szCs w:val="20"/>
        </w:rPr>
        <w:t xml:space="preserve"> Užsakovui kilus įtarimų dėl paslėptų Darbų kokybės</w:t>
      </w:r>
      <w:r w:rsidR="00835F54" w:rsidRPr="00420F68">
        <w:rPr>
          <w:rFonts w:ascii="Arial" w:hAnsi="Arial" w:cs="Arial"/>
          <w:sz w:val="20"/>
          <w:szCs w:val="20"/>
        </w:rPr>
        <w:t>,</w:t>
      </w:r>
      <w:r w:rsidRPr="00420F68">
        <w:rPr>
          <w:rFonts w:ascii="Arial" w:hAnsi="Arial" w:cs="Arial"/>
          <w:sz w:val="20"/>
          <w:szCs w:val="20"/>
        </w:rPr>
        <w:t xml:space="preserve"> Užsakovui pareikalavus Rangovas privalo atlikti kontrolinį šurfą nurodytose vietose</w:t>
      </w:r>
      <w:r w:rsidR="00AC116A" w:rsidRPr="00420F68">
        <w:rPr>
          <w:rFonts w:ascii="Arial" w:eastAsia="Arial" w:hAnsi="Arial" w:cs="Arial"/>
          <w:sz w:val="20"/>
          <w:szCs w:val="20"/>
        </w:rPr>
        <w:t>.</w:t>
      </w:r>
    </w:p>
    <w:p w14:paraId="2A9A921B" w14:textId="77777777" w:rsidR="009D4882" w:rsidRPr="009A5129" w:rsidRDefault="008A0F1E" w:rsidP="00E541AB">
      <w:pPr>
        <w:numPr>
          <w:ilvl w:val="1"/>
          <w:numId w:val="1"/>
        </w:numPr>
        <w:tabs>
          <w:tab w:val="left" w:pos="0"/>
        </w:tabs>
        <w:spacing w:after="0" w:line="240" w:lineRule="auto"/>
        <w:ind w:left="-28" w:hanging="709"/>
        <w:contextualSpacing/>
        <w:jc w:val="both"/>
        <w:rPr>
          <w:rFonts w:ascii="Arial" w:hAnsi="Arial" w:cs="Arial"/>
          <w:color w:val="000000" w:themeColor="text1"/>
          <w:sz w:val="20"/>
          <w:szCs w:val="20"/>
        </w:rPr>
      </w:pPr>
      <w:r w:rsidRPr="00420F68">
        <w:rPr>
          <w:rFonts w:ascii="Arial" w:hAnsi="Arial" w:cs="Arial"/>
          <w:sz w:val="20"/>
          <w:szCs w:val="20"/>
        </w:rPr>
        <w:t xml:space="preserve">Esant Užsakovo abejonėms ir kilus ginčui dėl Darbų kokybės perdavimo - priėmimo metu, Šalys gali skirti </w:t>
      </w:r>
      <w:r w:rsidRPr="009A5129">
        <w:rPr>
          <w:rFonts w:ascii="Arial" w:hAnsi="Arial" w:cs="Arial"/>
          <w:color w:val="000000" w:themeColor="text1"/>
          <w:sz w:val="20"/>
          <w:szCs w:val="20"/>
        </w:rPr>
        <w:t>ekspertizę. Ekspertizę atlieka nepriklausomas ekspertas suderintas Šalių sutarimu. Visas išlaidas už ekspertizės atlikimą po eksperto pateiktos išvados gavimo apmoka neteisi ginčo Šalis.</w:t>
      </w:r>
    </w:p>
    <w:p w14:paraId="06E3F233" w14:textId="240FB568" w:rsidR="00A143D3" w:rsidRPr="009A5129" w:rsidRDefault="00392C96" w:rsidP="00E541AB">
      <w:pPr>
        <w:numPr>
          <w:ilvl w:val="1"/>
          <w:numId w:val="1"/>
        </w:numPr>
        <w:tabs>
          <w:tab w:val="left" w:pos="0"/>
        </w:tabs>
        <w:spacing w:after="0" w:line="240" w:lineRule="auto"/>
        <w:ind w:left="-28" w:hanging="709"/>
        <w:contextualSpacing/>
        <w:jc w:val="both"/>
        <w:rPr>
          <w:rFonts w:ascii="Arial" w:hAnsi="Arial" w:cs="Arial"/>
          <w:color w:val="000000" w:themeColor="text1"/>
          <w:sz w:val="20"/>
          <w:szCs w:val="20"/>
        </w:rPr>
      </w:pPr>
      <w:r w:rsidRPr="009A5129">
        <w:rPr>
          <w:rFonts w:ascii="Arial" w:hAnsi="Arial" w:cs="Arial"/>
          <w:color w:val="000000" w:themeColor="text1"/>
          <w:sz w:val="20"/>
          <w:szCs w:val="20"/>
        </w:rPr>
        <w:t>Gavus rašytinį Rangovo prašymą, Užsakovo sprendimu, v</w:t>
      </w:r>
      <w:r w:rsidR="008A0F1E" w:rsidRPr="009A5129">
        <w:rPr>
          <w:rFonts w:ascii="Arial" w:hAnsi="Arial" w:cs="Arial"/>
          <w:color w:val="000000" w:themeColor="text1"/>
          <w:sz w:val="20"/>
          <w:szCs w:val="20"/>
        </w:rPr>
        <w:t>ieno Užsakymo vykdymo metu gali būti atliekamas vienas dalinis aktavimas</w:t>
      </w:r>
      <w:r w:rsidRPr="009A5129">
        <w:rPr>
          <w:rFonts w:ascii="Arial" w:hAnsi="Arial" w:cs="Arial"/>
          <w:color w:val="000000" w:themeColor="text1"/>
          <w:sz w:val="20"/>
          <w:szCs w:val="20"/>
        </w:rPr>
        <w:t xml:space="preserve"> (toliau – </w:t>
      </w:r>
      <w:r w:rsidRPr="009A5129">
        <w:rPr>
          <w:rFonts w:ascii="Arial" w:hAnsi="Arial" w:cs="Arial"/>
          <w:b/>
          <w:bCs/>
          <w:color w:val="000000" w:themeColor="text1"/>
          <w:sz w:val="20"/>
          <w:szCs w:val="20"/>
        </w:rPr>
        <w:t>Dalinis aktas</w:t>
      </w:r>
      <w:r w:rsidRPr="009A5129">
        <w:rPr>
          <w:rFonts w:ascii="Arial" w:hAnsi="Arial" w:cs="Arial"/>
          <w:color w:val="000000" w:themeColor="text1"/>
          <w:sz w:val="20"/>
          <w:szCs w:val="20"/>
        </w:rPr>
        <w:t>)</w:t>
      </w:r>
      <w:r w:rsidR="008A0F1E" w:rsidRPr="009A5129">
        <w:rPr>
          <w:rFonts w:ascii="Arial" w:hAnsi="Arial" w:cs="Arial"/>
          <w:color w:val="000000" w:themeColor="text1"/>
          <w:sz w:val="20"/>
          <w:szCs w:val="20"/>
        </w:rPr>
        <w:t xml:space="preserve"> tuo atveju, kai Rangovas iš esmės atliko visus Užsakyme </w:t>
      </w:r>
      <w:r w:rsidR="008A0F1E" w:rsidRPr="009A5129">
        <w:rPr>
          <w:rFonts w:ascii="Arial" w:hAnsi="Arial" w:cs="Arial"/>
          <w:color w:val="000000" w:themeColor="text1"/>
          <w:sz w:val="20"/>
          <w:szCs w:val="20"/>
        </w:rPr>
        <w:lastRenderedPageBreak/>
        <w:t>numatytus Darbus (iš esmės atlikt</w:t>
      </w:r>
      <w:r w:rsidR="003B04FE" w:rsidRPr="009A5129">
        <w:rPr>
          <w:rFonts w:ascii="Arial" w:hAnsi="Arial" w:cs="Arial"/>
          <w:color w:val="000000" w:themeColor="text1"/>
          <w:sz w:val="20"/>
          <w:szCs w:val="20"/>
        </w:rPr>
        <w:t>i</w:t>
      </w:r>
      <w:r w:rsidR="008A0F1E" w:rsidRPr="009A5129">
        <w:rPr>
          <w:rFonts w:ascii="Arial" w:hAnsi="Arial" w:cs="Arial"/>
          <w:color w:val="000000" w:themeColor="text1"/>
          <w:sz w:val="20"/>
          <w:szCs w:val="20"/>
        </w:rPr>
        <w:t xml:space="preserve"> Darbai laikomi tada, kai objekte jau</w:t>
      </w:r>
      <w:r w:rsidR="00677ABA" w:rsidRPr="009A5129">
        <w:rPr>
          <w:rFonts w:ascii="Arial" w:hAnsi="Arial" w:cs="Arial"/>
          <w:color w:val="000000" w:themeColor="text1"/>
          <w:sz w:val="20"/>
          <w:szCs w:val="20"/>
        </w:rPr>
        <w:t xml:space="preserve"> yra įjungta įtampa ir gauta VERT</w:t>
      </w:r>
      <w:r w:rsidR="008A0F1E" w:rsidRPr="009A5129">
        <w:rPr>
          <w:rFonts w:ascii="Arial" w:hAnsi="Arial" w:cs="Arial"/>
          <w:color w:val="000000" w:themeColor="text1"/>
          <w:sz w:val="20"/>
          <w:szCs w:val="20"/>
        </w:rPr>
        <w:t xml:space="preserve"> pažyma (jeigu reikalinga)) ir atsiranda viena ar kelios Sutarties 8.2. punkte numatytos nuo Rangovo nepriklausančios aplinkybės ir Rangovas dėl jų negali Sutartyje numatytais terminais Darbų užbaigti. Užsakovas, priėmęs sprendimą taikyti </w:t>
      </w:r>
      <w:r w:rsidRPr="009A5129">
        <w:rPr>
          <w:rFonts w:ascii="Arial" w:hAnsi="Arial" w:cs="Arial"/>
          <w:color w:val="000000" w:themeColor="text1"/>
          <w:sz w:val="20"/>
          <w:szCs w:val="20"/>
        </w:rPr>
        <w:t>D</w:t>
      </w:r>
      <w:r w:rsidR="008A0F1E" w:rsidRPr="009A5129">
        <w:rPr>
          <w:rFonts w:ascii="Arial" w:hAnsi="Arial" w:cs="Arial"/>
          <w:color w:val="000000" w:themeColor="text1"/>
          <w:sz w:val="20"/>
          <w:szCs w:val="20"/>
        </w:rPr>
        <w:t xml:space="preserve">alinį aktavimą, </w:t>
      </w:r>
      <w:r w:rsidR="00D1767B" w:rsidRPr="009A5129">
        <w:rPr>
          <w:rFonts w:ascii="Arial" w:hAnsi="Arial" w:cs="Arial"/>
          <w:color w:val="000000" w:themeColor="text1"/>
          <w:sz w:val="20"/>
          <w:szCs w:val="20"/>
        </w:rPr>
        <w:t>apmoka Rangovui</w:t>
      </w:r>
      <w:r w:rsidR="008A0F1E" w:rsidRPr="009A5129">
        <w:rPr>
          <w:rFonts w:ascii="Arial" w:hAnsi="Arial" w:cs="Arial"/>
          <w:color w:val="000000" w:themeColor="text1"/>
          <w:sz w:val="20"/>
          <w:szCs w:val="20"/>
        </w:rPr>
        <w:t xml:space="preserve"> už faktiškai, tinkamai ir kokyb</w:t>
      </w:r>
      <w:r w:rsidR="00D1767B" w:rsidRPr="009A5129">
        <w:rPr>
          <w:rFonts w:ascii="Arial" w:hAnsi="Arial" w:cs="Arial"/>
          <w:color w:val="000000" w:themeColor="text1"/>
          <w:sz w:val="20"/>
          <w:szCs w:val="20"/>
        </w:rPr>
        <w:t xml:space="preserve">iškai atliktus dalinius Darbus </w:t>
      </w:r>
      <w:r w:rsidR="009476E0" w:rsidRPr="009A5129">
        <w:rPr>
          <w:rFonts w:ascii="Arial" w:hAnsi="Arial" w:cs="Arial"/>
          <w:color w:val="000000" w:themeColor="text1"/>
          <w:sz w:val="20"/>
          <w:szCs w:val="20"/>
        </w:rPr>
        <w:t>Sutarties 11.1 punkte numatyta tvarka.</w:t>
      </w:r>
    </w:p>
    <w:p w14:paraId="66D628AE" w14:textId="52ED3EDD" w:rsidR="00392C96" w:rsidRPr="009A5129" w:rsidRDefault="00392C96" w:rsidP="00E541AB">
      <w:pPr>
        <w:numPr>
          <w:ilvl w:val="1"/>
          <w:numId w:val="1"/>
        </w:numPr>
        <w:tabs>
          <w:tab w:val="left" w:pos="0"/>
        </w:tabs>
        <w:spacing w:after="0" w:line="240" w:lineRule="auto"/>
        <w:ind w:left="-28" w:hanging="709"/>
        <w:contextualSpacing/>
        <w:jc w:val="both"/>
        <w:rPr>
          <w:rFonts w:ascii="Arial" w:hAnsi="Arial" w:cs="Arial"/>
          <w:color w:val="000000" w:themeColor="text1"/>
          <w:sz w:val="20"/>
          <w:szCs w:val="20"/>
        </w:rPr>
      </w:pPr>
      <w:r w:rsidRPr="009A5129">
        <w:rPr>
          <w:rFonts w:ascii="Arial" w:hAnsi="Arial" w:cs="Arial"/>
          <w:color w:val="000000" w:themeColor="text1"/>
          <w:sz w:val="20"/>
          <w:szCs w:val="20"/>
        </w:rPr>
        <w:t>Užsakovas, esant poreikiui, turi teisę inicijuoti Dalinio akto pasirašymą nepriklausomai nuo įvykdytų Darbų dalies. Rangovas, gavęs Užsakovo prašymą atlikti Dalinio akto suformavimą, privalo ne vėliau kaip per 5 (penkias) kalendorines dienas parengti Dalinį aktą ir pateikti jį Užsakovui pasirašymui.</w:t>
      </w:r>
      <w:r w:rsidR="00F003AA" w:rsidRPr="009A5129">
        <w:rPr>
          <w:color w:val="000000" w:themeColor="text1"/>
        </w:rPr>
        <w:t xml:space="preserve"> </w:t>
      </w:r>
      <w:r w:rsidR="00F003AA" w:rsidRPr="009A5129">
        <w:rPr>
          <w:rFonts w:ascii="Arial" w:hAnsi="Arial" w:cs="Arial"/>
          <w:color w:val="000000" w:themeColor="text1"/>
          <w:sz w:val="20"/>
          <w:szCs w:val="20"/>
        </w:rPr>
        <w:t xml:space="preserve">Užsakovas, </w:t>
      </w:r>
      <w:r w:rsidR="005A2520">
        <w:rPr>
          <w:rFonts w:ascii="Arial" w:hAnsi="Arial" w:cs="Arial"/>
          <w:color w:val="000000" w:themeColor="text1"/>
          <w:sz w:val="20"/>
          <w:szCs w:val="20"/>
        </w:rPr>
        <w:t>i</w:t>
      </w:r>
      <w:r w:rsidR="00F003AA" w:rsidRPr="009A5129">
        <w:rPr>
          <w:rFonts w:ascii="Arial" w:hAnsi="Arial" w:cs="Arial"/>
          <w:color w:val="000000" w:themeColor="text1"/>
          <w:sz w:val="20"/>
          <w:szCs w:val="20"/>
        </w:rPr>
        <w:t>niciavęs atlik</w:t>
      </w:r>
      <w:r w:rsidR="005A2520">
        <w:rPr>
          <w:rFonts w:ascii="Arial" w:hAnsi="Arial" w:cs="Arial"/>
          <w:color w:val="000000" w:themeColor="text1"/>
          <w:sz w:val="20"/>
          <w:szCs w:val="20"/>
        </w:rPr>
        <w:t>t</w:t>
      </w:r>
      <w:r w:rsidR="00F003AA" w:rsidRPr="009A5129">
        <w:rPr>
          <w:rFonts w:ascii="Arial" w:hAnsi="Arial" w:cs="Arial"/>
          <w:color w:val="000000" w:themeColor="text1"/>
          <w:sz w:val="20"/>
          <w:szCs w:val="20"/>
        </w:rPr>
        <w:t>i Dalinio akto pasirašymą, apmoka Rangovui už faktiškai, tinkamai ir kokybiškai atliktus dalinius Darbus Sutarties 11.1 punkte numatyta tvarka.</w:t>
      </w:r>
    </w:p>
    <w:p w14:paraId="71CF4094" w14:textId="77777777" w:rsidR="00347061" w:rsidRPr="00581AC5" w:rsidRDefault="00347061" w:rsidP="00E541AB">
      <w:pPr>
        <w:numPr>
          <w:ilvl w:val="1"/>
          <w:numId w:val="1"/>
        </w:numPr>
        <w:spacing w:after="0" w:line="240" w:lineRule="auto"/>
        <w:ind w:left="-28" w:hanging="709"/>
        <w:contextualSpacing/>
        <w:jc w:val="both"/>
        <w:rPr>
          <w:rFonts w:ascii="Arial" w:eastAsia="Arial" w:hAnsi="Arial" w:cs="Arial"/>
          <w:color w:val="000000" w:themeColor="text1"/>
          <w:sz w:val="20"/>
          <w:szCs w:val="20"/>
        </w:rPr>
      </w:pPr>
      <w:r w:rsidRPr="009A5129">
        <w:rPr>
          <w:rFonts w:ascii="Arial" w:eastAsia="Arial" w:hAnsi="Arial" w:cs="Arial"/>
          <w:color w:val="000000" w:themeColor="text1"/>
          <w:sz w:val="20"/>
          <w:szCs w:val="20"/>
        </w:rPr>
        <w:t xml:space="preserve">Dalinis aktavimas </w:t>
      </w:r>
      <w:r w:rsidRPr="00581AC5">
        <w:rPr>
          <w:rFonts w:ascii="Arial" w:eastAsia="Arial" w:hAnsi="Arial" w:cs="Arial"/>
          <w:color w:val="000000" w:themeColor="text1"/>
          <w:sz w:val="20"/>
          <w:szCs w:val="20"/>
        </w:rPr>
        <w:t xml:space="preserve">netaikomas Darbams, </w:t>
      </w:r>
      <w:r w:rsidR="00AF0E35" w:rsidRPr="00581AC5">
        <w:rPr>
          <w:rFonts w:ascii="Arial" w:eastAsia="Arial" w:hAnsi="Arial" w:cs="Arial"/>
          <w:color w:val="000000" w:themeColor="text1"/>
          <w:sz w:val="20"/>
          <w:szCs w:val="20"/>
        </w:rPr>
        <w:t>kurių atlikimo terminas yra pasibaigęs</w:t>
      </w:r>
      <w:r w:rsidRPr="00581AC5">
        <w:rPr>
          <w:rFonts w:ascii="Arial" w:eastAsia="Arial" w:hAnsi="Arial" w:cs="Arial"/>
          <w:color w:val="000000" w:themeColor="text1"/>
          <w:sz w:val="20"/>
          <w:szCs w:val="20"/>
        </w:rPr>
        <w:t xml:space="preserve">.  </w:t>
      </w:r>
    </w:p>
    <w:p w14:paraId="36ED547E" w14:textId="71E547C4" w:rsidR="009D4882" w:rsidRPr="00581AC5" w:rsidRDefault="009D4882" w:rsidP="00E541AB">
      <w:pPr>
        <w:numPr>
          <w:ilvl w:val="1"/>
          <w:numId w:val="1"/>
        </w:numPr>
        <w:spacing w:after="0" w:line="240" w:lineRule="auto"/>
        <w:ind w:left="-28" w:hanging="709"/>
        <w:contextualSpacing/>
        <w:jc w:val="both"/>
        <w:rPr>
          <w:rFonts w:ascii="Arial" w:eastAsia="Arial" w:hAnsi="Arial" w:cs="Arial"/>
          <w:color w:val="000000" w:themeColor="text1"/>
          <w:sz w:val="20"/>
          <w:szCs w:val="20"/>
        </w:rPr>
      </w:pPr>
      <w:bookmarkStart w:id="9" w:name="_Ref419814879"/>
      <w:r w:rsidRPr="00581AC5">
        <w:rPr>
          <w:rFonts w:ascii="Arial" w:eastAsia="Arial" w:hAnsi="Arial" w:cs="Arial"/>
          <w:color w:val="000000" w:themeColor="text1"/>
          <w:sz w:val="20"/>
          <w:szCs w:val="20"/>
        </w:rPr>
        <w:t>Esant nepilnai užbaigtam objektui už įrenginių bei medžiagų kokybę bei apsaugą atsako Rangovas</w:t>
      </w:r>
      <w:r w:rsidR="0059606D" w:rsidRPr="00581AC5">
        <w:rPr>
          <w:rFonts w:ascii="Arial" w:eastAsia="Arial" w:hAnsi="Arial" w:cs="Arial"/>
          <w:color w:val="000000" w:themeColor="text1"/>
          <w:sz w:val="20"/>
          <w:szCs w:val="20"/>
        </w:rPr>
        <w:t xml:space="preserve"> nepriklausomai nuo to, kad yra pasirašytas Dalinis aktas pagal Sutarties 9.5 ir/ar 9.6 punktus</w:t>
      </w:r>
      <w:r w:rsidRPr="00581AC5">
        <w:rPr>
          <w:rFonts w:ascii="Arial" w:eastAsia="Arial" w:hAnsi="Arial" w:cs="Arial"/>
          <w:color w:val="000000" w:themeColor="text1"/>
          <w:sz w:val="20"/>
          <w:szCs w:val="20"/>
        </w:rPr>
        <w:t xml:space="preserve">. Dalinio akto pasirašymas neatleidžia Rangovo nuo delspinigių taikymo už vėlavimą atlikti </w:t>
      </w:r>
      <w:r w:rsidR="00347061" w:rsidRPr="00581AC5">
        <w:rPr>
          <w:rFonts w:ascii="Arial" w:eastAsia="Arial" w:hAnsi="Arial" w:cs="Arial"/>
          <w:color w:val="000000" w:themeColor="text1"/>
          <w:sz w:val="20"/>
          <w:szCs w:val="20"/>
        </w:rPr>
        <w:t>Užsakyme</w:t>
      </w:r>
      <w:r w:rsidRPr="00581AC5">
        <w:rPr>
          <w:rFonts w:ascii="Arial" w:eastAsia="Arial" w:hAnsi="Arial" w:cs="Arial"/>
          <w:color w:val="000000" w:themeColor="text1"/>
          <w:sz w:val="20"/>
          <w:szCs w:val="20"/>
        </w:rPr>
        <w:t xml:space="preserve"> nurodytus Darbus </w:t>
      </w:r>
      <w:r w:rsidR="00347061" w:rsidRPr="00581AC5">
        <w:rPr>
          <w:rFonts w:ascii="Arial" w:eastAsia="Arial" w:hAnsi="Arial" w:cs="Arial"/>
          <w:color w:val="000000" w:themeColor="text1"/>
          <w:sz w:val="20"/>
          <w:szCs w:val="20"/>
        </w:rPr>
        <w:t>Užsakyme</w:t>
      </w:r>
      <w:r w:rsidRPr="00581AC5">
        <w:rPr>
          <w:rFonts w:ascii="Arial" w:eastAsia="Arial" w:hAnsi="Arial" w:cs="Arial"/>
          <w:color w:val="000000" w:themeColor="text1"/>
          <w:sz w:val="20"/>
          <w:szCs w:val="20"/>
        </w:rPr>
        <w:t xml:space="preserve"> nurodytais terminais.</w:t>
      </w:r>
    </w:p>
    <w:bookmarkEnd w:id="9"/>
    <w:p w14:paraId="30897238" w14:textId="4B5403E3" w:rsidR="00950165" w:rsidRPr="00581AC5" w:rsidRDefault="008E5509" w:rsidP="00E541AB">
      <w:pPr>
        <w:numPr>
          <w:ilvl w:val="1"/>
          <w:numId w:val="1"/>
        </w:numPr>
        <w:spacing w:after="0" w:line="240" w:lineRule="auto"/>
        <w:ind w:left="-28" w:hanging="709"/>
        <w:contextualSpacing/>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Rangovo prašymu ir Užsakovo sprendimu pagal Sutarties 9.5 punktą p</w:t>
      </w:r>
      <w:r w:rsidR="009D4882" w:rsidRPr="00581AC5">
        <w:rPr>
          <w:rFonts w:ascii="Arial" w:eastAsia="Arial" w:hAnsi="Arial" w:cs="Arial"/>
          <w:color w:val="000000" w:themeColor="text1"/>
          <w:sz w:val="20"/>
          <w:szCs w:val="20"/>
        </w:rPr>
        <w:t>riėm</w:t>
      </w:r>
      <w:r w:rsidR="006D40A5" w:rsidRPr="00581AC5">
        <w:rPr>
          <w:rFonts w:ascii="Arial" w:eastAsia="Arial" w:hAnsi="Arial" w:cs="Arial"/>
          <w:color w:val="000000" w:themeColor="text1"/>
          <w:sz w:val="20"/>
          <w:szCs w:val="20"/>
        </w:rPr>
        <w:t xml:space="preserve">us dalį Darbų pagal pasirašytą </w:t>
      </w:r>
      <w:r w:rsidRPr="00581AC5">
        <w:rPr>
          <w:rFonts w:ascii="Arial" w:eastAsia="Arial" w:hAnsi="Arial" w:cs="Arial"/>
          <w:color w:val="000000" w:themeColor="text1"/>
          <w:sz w:val="20"/>
          <w:szCs w:val="20"/>
        </w:rPr>
        <w:t>D</w:t>
      </w:r>
      <w:r w:rsidR="009D4882" w:rsidRPr="00581AC5">
        <w:rPr>
          <w:rFonts w:ascii="Arial" w:eastAsia="Arial" w:hAnsi="Arial" w:cs="Arial"/>
          <w:color w:val="000000" w:themeColor="text1"/>
          <w:sz w:val="20"/>
          <w:szCs w:val="20"/>
        </w:rPr>
        <w:t>alinį aktą, likusi Darbų dalis turi būti įvykdyta nedelsiant po to, kai išnyks aplinkybės, dėl kurių nebuvo galima laiku atlikti likusių Darbų</w:t>
      </w:r>
      <w:r w:rsidR="006120D6" w:rsidRPr="00581AC5">
        <w:rPr>
          <w:rFonts w:ascii="Arial" w:eastAsia="Arial" w:hAnsi="Arial" w:cs="Arial"/>
          <w:color w:val="000000" w:themeColor="text1"/>
          <w:sz w:val="20"/>
          <w:szCs w:val="20"/>
        </w:rPr>
        <w:t xml:space="preserve">, bet ne ilgiau kaip per iš anksto suderintą terminą su Užsakovu.  </w:t>
      </w:r>
    </w:p>
    <w:p w14:paraId="2EF639A4" w14:textId="77777777" w:rsidR="00494B92" w:rsidRPr="00581AC5" w:rsidRDefault="00494B92" w:rsidP="006C7BDA">
      <w:pPr>
        <w:tabs>
          <w:tab w:val="left" w:pos="709"/>
        </w:tabs>
        <w:spacing w:after="0" w:line="240" w:lineRule="auto"/>
        <w:ind w:left="-709"/>
        <w:contextualSpacing/>
        <w:jc w:val="both"/>
        <w:rPr>
          <w:rFonts w:ascii="Arial" w:hAnsi="Arial" w:cs="Arial"/>
          <w:color w:val="000000" w:themeColor="text1"/>
          <w:sz w:val="20"/>
          <w:szCs w:val="20"/>
        </w:rPr>
      </w:pPr>
    </w:p>
    <w:p w14:paraId="370E0665" w14:textId="77777777" w:rsidR="00494B92" w:rsidRPr="00420F68" w:rsidRDefault="00727005" w:rsidP="00E541AB">
      <w:pPr>
        <w:pStyle w:val="ListParagraph"/>
        <w:numPr>
          <w:ilvl w:val="0"/>
          <w:numId w:val="1"/>
        </w:numPr>
        <w:tabs>
          <w:tab w:val="left" w:pos="-284"/>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 xml:space="preserve">TEIKIAMŲ </w:t>
      </w:r>
      <w:r w:rsidR="00674574" w:rsidRPr="00420F68">
        <w:rPr>
          <w:rFonts w:ascii="Arial" w:eastAsia="Arial" w:hAnsi="Arial" w:cs="Arial"/>
          <w:b/>
          <w:bCs/>
          <w:sz w:val="20"/>
          <w:szCs w:val="20"/>
        </w:rPr>
        <w:t>MEDŽIAGŲ</w:t>
      </w:r>
      <w:r w:rsidR="00494B92" w:rsidRPr="00420F68">
        <w:rPr>
          <w:rFonts w:ascii="Arial" w:eastAsia="Arial" w:hAnsi="Arial" w:cs="Arial"/>
          <w:b/>
          <w:bCs/>
          <w:sz w:val="20"/>
          <w:szCs w:val="20"/>
        </w:rPr>
        <w:t xml:space="preserve"> PERDAVIMO RANGOVUI TVARKA</w:t>
      </w:r>
    </w:p>
    <w:p w14:paraId="301824E9" w14:textId="77777777" w:rsidR="00494B92"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Rangovas privalo atlikti Darbus naudodamasis savais ištekliais, </w:t>
      </w:r>
      <w:r w:rsidR="00AD3DC1" w:rsidRPr="00420F68">
        <w:rPr>
          <w:rFonts w:ascii="Arial" w:eastAsia="Arial" w:hAnsi="Arial" w:cs="Arial"/>
          <w:sz w:val="20"/>
          <w:szCs w:val="20"/>
        </w:rPr>
        <w:t>Perkamomis medžiagomis</w:t>
      </w:r>
      <w:r w:rsidRPr="00420F68">
        <w:rPr>
          <w:rFonts w:ascii="Arial" w:eastAsia="Arial" w:hAnsi="Arial" w:cs="Arial"/>
          <w:sz w:val="20"/>
          <w:szCs w:val="20"/>
        </w:rPr>
        <w:t>, infrastruktūra ir įranga, išskyrus šiame Sutarties</w:t>
      </w:r>
      <w:r w:rsidR="00674574" w:rsidRPr="00420F68">
        <w:rPr>
          <w:rFonts w:ascii="Arial" w:eastAsia="Arial" w:hAnsi="Arial" w:cs="Arial"/>
          <w:sz w:val="20"/>
          <w:szCs w:val="20"/>
        </w:rPr>
        <w:t xml:space="preserve"> </w:t>
      </w:r>
      <w:r w:rsidRPr="00420F68">
        <w:rPr>
          <w:rFonts w:ascii="Arial" w:eastAsia="Arial" w:hAnsi="Arial" w:cs="Arial"/>
          <w:sz w:val="20"/>
          <w:szCs w:val="20"/>
        </w:rPr>
        <w:t>skyriuje nurodytus atvejus.</w:t>
      </w:r>
    </w:p>
    <w:p w14:paraId="294CDEC7" w14:textId="77777777" w:rsidR="00BA5CF1" w:rsidRPr="00420F68" w:rsidRDefault="00BA5CF1"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Rangovas, Užsakovui pareikalavus, privalo saugoti ne mažiau kaip 4</w:t>
      </w:r>
      <w:r w:rsidR="006C7DA9" w:rsidRPr="00420F68">
        <w:rPr>
          <w:rFonts w:ascii="Arial" w:eastAsia="Arial" w:hAnsi="Arial" w:cs="Arial"/>
          <w:sz w:val="20"/>
          <w:szCs w:val="20"/>
        </w:rPr>
        <w:t xml:space="preserve"> (keturis)</w:t>
      </w:r>
      <w:r w:rsidRPr="00420F68">
        <w:rPr>
          <w:rFonts w:ascii="Arial" w:eastAsia="Arial" w:hAnsi="Arial" w:cs="Arial"/>
          <w:sz w:val="20"/>
          <w:szCs w:val="20"/>
        </w:rPr>
        <w:t xml:space="preserve"> Užsakovui priklausančius sutarto nominalo galios tran</w:t>
      </w:r>
      <w:r w:rsidR="006C7DA9" w:rsidRPr="00420F68">
        <w:rPr>
          <w:rFonts w:ascii="Arial" w:eastAsia="Arial" w:hAnsi="Arial" w:cs="Arial"/>
          <w:sz w:val="20"/>
          <w:szCs w:val="20"/>
        </w:rPr>
        <w:t>s</w:t>
      </w:r>
      <w:r w:rsidRPr="00420F68">
        <w:rPr>
          <w:rFonts w:ascii="Arial" w:eastAsia="Arial" w:hAnsi="Arial" w:cs="Arial"/>
          <w:sz w:val="20"/>
          <w:szCs w:val="20"/>
        </w:rPr>
        <w:t>formatorius nuo 25 kVA iki 630 kVA</w:t>
      </w:r>
      <w:r w:rsidR="006C7DA9" w:rsidRPr="00420F68">
        <w:rPr>
          <w:rFonts w:ascii="Arial" w:eastAsia="Arial" w:hAnsi="Arial" w:cs="Arial"/>
          <w:sz w:val="20"/>
          <w:szCs w:val="20"/>
        </w:rPr>
        <w:t xml:space="preserve"> (galioja tik Sutartims sudarytoms Panevėžio</w:t>
      </w:r>
      <w:r w:rsidR="00797051" w:rsidRPr="00420F68">
        <w:rPr>
          <w:rFonts w:ascii="Arial" w:eastAsia="Arial" w:hAnsi="Arial" w:cs="Arial"/>
          <w:sz w:val="20"/>
          <w:szCs w:val="20"/>
        </w:rPr>
        <w:t xml:space="preserve"> regiono Panevėžio skyriuje</w:t>
      </w:r>
      <w:r w:rsidR="006C7DA9" w:rsidRPr="00420F68">
        <w:rPr>
          <w:rFonts w:ascii="Arial" w:eastAsia="Arial" w:hAnsi="Arial" w:cs="Arial"/>
          <w:sz w:val="20"/>
          <w:szCs w:val="20"/>
        </w:rPr>
        <w:t xml:space="preserve"> ir </w:t>
      </w:r>
      <w:r w:rsidR="00797051" w:rsidRPr="00420F68">
        <w:rPr>
          <w:rFonts w:ascii="Arial" w:eastAsia="Arial" w:hAnsi="Arial" w:cs="Arial"/>
          <w:sz w:val="20"/>
          <w:szCs w:val="20"/>
        </w:rPr>
        <w:t xml:space="preserve">Kauno regiono </w:t>
      </w:r>
      <w:r w:rsidR="006C7DA9" w:rsidRPr="00420F68">
        <w:rPr>
          <w:rFonts w:ascii="Arial" w:eastAsia="Arial" w:hAnsi="Arial" w:cs="Arial"/>
          <w:sz w:val="20"/>
          <w:szCs w:val="20"/>
        </w:rPr>
        <w:t xml:space="preserve">Alytaus </w:t>
      </w:r>
      <w:r w:rsidR="00797051" w:rsidRPr="00420F68">
        <w:rPr>
          <w:rFonts w:ascii="Arial" w:eastAsia="Arial" w:hAnsi="Arial" w:cs="Arial"/>
          <w:sz w:val="20"/>
          <w:szCs w:val="20"/>
        </w:rPr>
        <w:t>skyriuje (pagal  priedą</w:t>
      </w:r>
      <w:r w:rsidR="00835F54" w:rsidRPr="00420F68">
        <w:rPr>
          <w:rFonts w:ascii="Arial" w:eastAsia="Arial" w:hAnsi="Arial" w:cs="Arial"/>
          <w:sz w:val="20"/>
          <w:szCs w:val="20"/>
        </w:rPr>
        <w:t xml:space="preserve"> Nr. 11</w:t>
      </w:r>
      <w:r w:rsidR="00797051" w:rsidRPr="00420F68">
        <w:rPr>
          <w:rFonts w:ascii="Arial" w:eastAsia="Arial" w:hAnsi="Arial" w:cs="Arial"/>
          <w:sz w:val="20"/>
          <w:szCs w:val="20"/>
        </w:rPr>
        <w:t xml:space="preserve"> Sutarčių </w:t>
      </w:r>
      <w:r w:rsidR="00835F54" w:rsidRPr="00420F68">
        <w:rPr>
          <w:rFonts w:ascii="Arial" w:eastAsia="Arial" w:hAnsi="Arial" w:cs="Arial"/>
          <w:sz w:val="20"/>
          <w:szCs w:val="20"/>
        </w:rPr>
        <w:t>skaidymas</w:t>
      </w:r>
      <w:r w:rsidR="00797051" w:rsidRPr="00420F68">
        <w:rPr>
          <w:rFonts w:ascii="Arial" w:eastAsia="Arial" w:hAnsi="Arial" w:cs="Arial"/>
          <w:sz w:val="20"/>
          <w:szCs w:val="20"/>
        </w:rPr>
        <w:t>)</w:t>
      </w:r>
      <w:r w:rsidR="006C7DA9" w:rsidRPr="00420F68">
        <w:rPr>
          <w:rFonts w:ascii="Arial" w:eastAsia="Arial" w:hAnsi="Arial" w:cs="Arial"/>
          <w:sz w:val="20"/>
          <w:szCs w:val="20"/>
        </w:rPr>
        <w:t>).</w:t>
      </w:r>
    </w:p>
    <w:p w14:paraId="050B53DC" w14:textId="77777777" w:rsidR="0061504D" w:rsidRPr="00420F68" w:rsidRDefault="008E6AD8" w:rsidP="00E541AB">
      <w:pPr>
        <w:numPr>
          <w:ilvl w:val="1"/>
          <w:numId w:val="1"/>
        </w:numPr>
        <w:spacing w:after="0" w:line="240" w:lineRule="auto"/>
        <w:ind w:left="-28" w:hanging="709"/>
        <w:contextualSpacing/>
        <w:jc w:val="both"/>
        <w:rPr>
          <w:rStyle w:val="CommentReference"/>
          <w:rFonts w:ascii="Arial" w:eastAsia="Arial" w:hAnsi="Arial" w:cs="Arial"/>
          <w:sz w:val="20"/>
          <w:szCs w:val="20"/>
        </w:rPr>
      </w:pPr>
      <w:r w:rsidRPr="00420F68">
        <w:rPr>
          <w:rFonts w:ascii="Arial" w:eastAsia="Arial" w:hAnsi="Arial" w:cs="Arial"/>
          <w:sz w:val="20"/>
          <w:szCs w:val="20"/>
        </w:rPr>
        <w:t>Užsakovas pagal por</w:t>
      </w:r>
      <w:r w:rsidR="00835F54" w:rsidRPr="00420F68">
        <w:rPr>
          <w:rFonts w:ascii="Arial" w:eastAsia="Arial" w:hAnsi="Arial" w:cs="Arial"/>
          <w:sz w:val="20"/>
          <w:szCs w:val="20"/>
        </w:rPr>
        <w:t xml:space="preserve">eikį perduoda Rangovui montuoti www.eso.lt </w:t>
      </w:r>
      <w:r w:rsidR="00D46E9A" w:rsidRPr="00420F68">
        <w:rPr>
          <w:rFonts w:ascii="Arial" w:eastAsia="Arial" w:hAnsi="Arial" w:cs="Arial"/>
          <w:sz w:val="20"/>
          <w:szCs w:val="20"/>
        </w:rPr>
        <w:t>tinklapyje skiltyje „Partneriams“ sąraše</w:t>
      </w:r>
      <w:r w:rsidRPr="00420F68">
        <w:rPr>
          <w:rFonts w:ascii="Arial" w:eastAsia="Arial" w:hAnsi="Arial" w:cs="Arial"/>
          <w:sz w:val="20"/>
          <w:szCs w:val="20"/>
        </w:rPr>
        <w:t xml:space="preserve"> nurodytas </w:t>
      </w:r>
      <w:r w:rsidR="00727005" w:rsidRPr="00420F68">
        <w:rPr>
          <w:rFonts w:ascii="Arial" w:eastAsia="Arial" w:hAnsi="Arial" w:cs="Arial"/>
          <w:sz w:val="20"/>
          <w:szCs w:val="20"/>
        </w:rPr>
        <w:t>Teikiamas m</w:t>
      </w:r>
      <w:r w:rsidRPr="00420F68">
        <w:rPr>
          <w:rFonts w:ascii="Arial" w:eastAsia="Arial" w:hAnsi="Arial" w:cs="Arial"/>
          <w:sz w:val="20"/>
          <w:szCs w:val="20"/>
        </w:rPr>
        <w:t xml:space="preserve">edžiagas. </w:t>
      </w:r>
      <w:r w:rsidR="004A1C15" w:rsidRPr="00420F68">
        <w:rPr>
          <w:rFonts w:ascii="Arial" w:eastAsia="Arial" w:hAnsi="Arial" w:cs="Arial"/>
          <w:sz w:val="20"/>
          <w:szCs w:val="20"/>
        </w:rPr>
        <w:t>Užsakovo t</w:t>
      </w:r>
      <w:r w:rsidR="009F2FD0" w:rsidRPr="00420F68">
        <w:rPr>
          <w:rFonts w:ascii="Arial" w:eastAsia="Arial" w:hAnsi="Arial" w:cs="Arial"/>
          <w:sz w:val="20"/>
          <w:szCs w:val="20"/>
        </w:rPr>
        <w:t>ei</w:t>
      </w:r>
      <w:r w:rsidR="004A1C15" w:rsidRPr="00420F68">
        <w:rPr>
          <w:rFonts w:ascii="Arial" w:eastAsia="Arial" w:hAnsi="Arial" w:cs="Arial"/>
          <w:sz w:val="20"/>
          <w:szCs w:val="20"/>
        </w:rPr>
        <w:t>kiamų medžiagų priėm</w:t>
      </w:r>
      <w:r w:rsidR="00835F54" w:rsidRPr="00420F68">
        <w:rPr>
          <w:rFonts w:ascii="Arial" w:eastAsia="Arial" w:hAnsi="Arial" w:cs="Arial"/>
          <w:sz w:val="20"/>
          <w:szCs w:val="20"/>
        </w:rPr>
        <w:t xml:space="preserve">imo-perdavimo sąlygos nurodytos www.eso.lt. </w:t>
      </w:r>
    </w:p>
    <w:p w14:paraId="1E9CD10D" w14:textId="4684C531" w:rsidR="0061504D" w:rsidRPr="00420F68" w:rsidRDefault="0061504D"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Darbams atlikti reikalingos Teikiamos medžiagos nėra nurodytos </w:t>
      </w:r>
      <w:hyperlink r:id="rId12" w:history="1">
        <w:r w:rsidR="00003080" w:rsidRPr="00420F68">
          <w:rPr>
            <w:rStyle w:val="Hyperlink"/>
            <w:rFonts w:ascii="Arial" w:eastAsia="Arial" w:hAnsi="Arial" w:cs="Arial"/>
            <w:sz w:val="20"/>
            <w:szCs w:val="20"/>
          </w:rPr>
          <w:t>www.eso.lt</w:t>
        </w:r>
      </w:hyperlink>
      <w:r w:rsidR="00003080" w:rsidRPr="00420F68">
        <w:rPr>
          <w:rFonts w:ascii="Arial" w:eastAsia="Arial" w:hAnsi="Arial" w:cs="Arial"/>
          <w:sz w:val="20"/>
          <w:szCs w:val="20"/>
        </w:rPr>
        <w:t xml:space="preserve"> </w:t>
      </w:r>
      <w:r w:rsidR="00835F54" w:rsidRPr="00420F68">
        <w:rPr>
          <w:rFonts w:ascii="Arial" w:eastAsia="Arial" w:hAnsi="Arial" w:cs="Arial"/>
          <w:sz w:val="20"/>
          <w:szCs w:val="20"/>
        </w:rPr>
        <w:t>tink</w:t>
      </w:r>
      <w:r w:rsidR="02154EFB" w:rsidRPr="00420F68">
        <w:rPr>
          <w:rFonts w:ascii="Arial" w:eastAsia="Arial" w:hAnsi="Arial" w:cs="Arial"/>
          <w:sz w:val="20"/>
          <w:szCs w:val="20"/>
        </w:rPr>
        <w:t xml:space="preserve">lapyje skiltyje </w:t>
      </w:r>
      <w:r w:rsidR="57B46E04" w:rsidRPr="00420F68">
        <w:rPr>
          <w:rFonts w:ascii="Arial" w:eastAsia="Arial" w:hAnsi="Arial" w:cs="Arial"/>
          <w:sz w:val="20"/>
          <w:szCs w:val="20"/>
        </w:rPr>
        <w:t xml:space="preserve">"Partneriams" </w:t>
      </w:r>
      <w:r w:rsidR="061943D9" w:rsidRPr="00420F68">
        <w:rPr>
          <w:rFonts w:ascii="Arial" w:eastAsia="Arial" w:hAnsi="Arial" w:cs="Arial"/>
          <w:sz w:val="20"/>
          <w:szCs w:val="20"/>
        </w:rPr>
        <w:t>Teikiamų medžiagų sąraše</w:t>
      </w:r>
      <w:r w:rsidR="57B46E04" w:rsidRPr="00420F68">
        <w:rPr>
          <w:rFonts w:ascii="Arial" w:eastAsia="Arial" w:hAnsi="Arial" w:cs="Arial"/>
          <w:sz w:val="20"/>
          <w:szCs w:val="20"/>
        </w:rPr>
        <w:t xml:space="preserve"> </w:t>
      </w:r>
      <w:r w:rsidRPr="00420F68">
        <w:rPr>
          <w:rFonts w:ascii="Arial" w:eastAsia="Arial" w:hAnsi="Arial" w:cs="Arial"/>
          <w:sz w:val="20"/>
          <w:szCs w:val="20"/>
        </w:rPr>
        <w:t>ar atitinkamos Perkamos medžiagos nėra nurodytos Rangovo Pasiūlyme</w:t>
      </w:r>
      <w:r w:rsidR="00003080" w:rsidRPr="00420F68">
        <w:rPr>
          <w:rFonts w:ascii="Arial" w:eastAsia="Arial" w:hAnsi="Arial" w:cs="Arial"/>
          <w:sz w:val="20"/>
          <w:szCs w:val="20"/>
        </w:rPr>
        <w:t xml:space="preserve"> ar Užsakovo pateiktame Užsakyme</w:t>
      </w:r>
      <w:r w:rsidRPr="00420F68">
        <w:rPr>
          <w:rFonts w:ascii="Arial" w:eastAsia="Arial" w:hAnsi="Arial" w:cs="Arial"/>
          <w:sz w:val="20"/>
          <w:szCs w:val="20"/>
        </w:rPr>
        <w:t>, Rangovas tokias medžiagas įsigyja savo lėšomis. Perkamos ir Teikiamos medžiagos privalo atitikti Užsakovo keliamus</w:t>
      </w:r>
      <w:r w:rsidR="00003080" w:rsidRPr="00420F68">
        <w:rPr>
          <w:rFonts w:ascii="Arial" w:eastAsia="Arial" w:hAnsi="Arial" w:cs="Arial"/>
          <w:sz w:val="20"/>
          <w:szCs w:val="20"/>
        </w:rPr>
        <w:t>,</w:t>
      </w:r>
      <w:r w:rsidRPr="00420F68">
        <w:rPr>
          <w:rFonts w:ascii="Arial" w:eastAsia="Arial" w:hAnsi="Arial" w:cs="Arial"/>
          <w:sz w:val="20"/>
          <w:szCs w:val="20"/>
        </w:rPr>
        <w:t xml:space="preserve"> reikalavimus.</w:t>
      </w:r>
      <w:r w:rsidR="00003080" w:rsidRPr="00420F68">
        <w:t xml:space="preserve"> </w:t>
      </w:r>
      <w:r w:rsidR="00003080" w:rsidRPr="00420F68">
        <w:rPr>
          <w:rFonts w:ascii="Arial" w:eastAsia="Arial" w:hAnsi="Arial" w:cs="Arial"/>
          <w:sz w:val="20"/>
          <w:szCs w:val="20"/>
        </w:rPr>
        <w:t>t.y. naudojamos tik tos medžiagos, kurios įtrauktos į gaminių atitinkančių Užsakovo techninius reikalavimus sąrašą, kuris nurodytas www.eso.lt skiltyje Partneriams. Rangovui pageidaujant naudoti kitas medžiagas, nenurodytas gaminių atitinkančių Užsakovo techninius reikalavimus sąraše, Rangovas kreipiasi į Užsakovą su prašymu papildyti gaminių sąrašą, pateikdamas dokumentus, įrodančius atitinkamų medžiagų atitikimą Užsakovo techniniams reikalavimams.</w:t>
      </w:r>
    </w:p>
    <w:p w14:paraId="010CA70F" w14:textId="77777777" w:rsidR="00756D62" w:rsidRPr="00420F68" w:rsidRDefault="002D0CC1" w:rsidP="00E541AB">
      <w:pPr>
        <w:pStyle w:val="BodyText"/>
        <w:numPr>
          <w:ilvl w:val="1"/>
          <w:numId w:val="1"/>
        </w:numPr>
        <w:tabs>
          <w:tab w:val="left" w:pos="567"/>
        </w:tabs>
        <w:spacing w:after="0"/>
        <w:ind w:left="-28" w:hanging="709"/>
        <w:contextualSpacing/>
        <w:jc w:val="both"/>
        <w:rPr>
          <w:rFonts w:ascii="Arial" w:eastAsia="Arial" w:hAnsi="Arial" w:cs="Arial"/>
          <w:sz w:val="20"/>
        </w:rPr>
      </w:pPr>
      <w:r w:rsidRPr="00420F68">
        <w:rPr>
          <w:rFonts w:ascii="Arial" w:eastAsia="Arial" w:hAnsi="Arial" w:cs="Arial"/>
          <w:sz w:val="20"/>
        </w:rPr>
        <w:t>Užsakovas įgalioja Rangovą</w:t>
      </w:r>
      <w:r w:rsidR="00F543BC" w:rsidRPr="00420F68">
        <w:rPr>
          <w:rFonts w:ascii="Arial" w:eastAsia="Arial" w:hAnsi="Arial" w:cs="Arial"/>
          <w:sz w:val="20"/>
        </w:rPr>
        <w:t xml:space="preserve"> priimti Teikiamas medžiagas iš Pardavėjo.</w:t>
      </w:r>
      <w:r w:rsidRPr="00420F68">
        <w:rPr>
          <w:rFonts w:ascii="Arial" w:eastAsia="Arial" w:hAnsi="Arial" w:cs="Arial"/>
          <w:sz w:val="20"/>
        </w:rPr>
        <w:t xml:space="preserve"> Rangovas priimdamas Teikiamas medžiagas iš Pardavėjo veikia Užsakovo vardu. </w:t>
      </w:r>
      <w:r w:rsidR="00756D62" w:rsidRPr="00420F68">
        <w:rPr>
          <w:rFonts w:ascii="Arial" w:eastAsia="Arial" w:hAnsi="Arial" w:cs="Arial"/>
          <w:sz w:val="20"/>
        </w:rPr>
        <w:t>Teikiamų medžiagų praradimo ar sugedimo rizika</w:t>
      </w:r>
      <w:r w:rsidR="008F1F4B" w:rsidRPr="00420F68">
        <w:rPr>
          <w:rFonts w:ascii="Arial" w:eastAsia="Arial" w:hAnsi="Arial" w:cs="Arial"/>
          <w:sz w:val="20"/>
        </w:rPr>
        <w:t xml:space="preserve"> nuo Teikiamų medžiagų priėmimo – perdavimo momento iki tinkamo atliktų Darbų perdavimo pagal Sutartį momento tenka Rangovui</w:t>
      </w:r>
      <w:r w:rsidR="00756D62" w:rsidRPr="00420F68">
        <w:rPr>
          <w:rFonts w:ascii="Arial" w:eastAsia="Arial" w:hAnsi="Arial" w:cs="Arial"/>
          <w:sz w:val="20"/>
        </w:rPr>
        <w:t xml:space="preserve">. Teikiamų medžiagų priėmimas iš </w:t>
      </w:r>
      <w:r w:rsidR="0054608A" w:rsidRPr="00420F68">
        <w:rPr>
          <w:rFonts w:ascii="Arial" w:eastAsia="Arial" w:hAnsi="Arial" w:cs="Arial"/>
          <w:sz w:val="20"/>
        </w:rPr>
        <w:t xml:space="preserve">Užsakovo ar/ir Pardavėjo </w:t>
      </w:r>
      <w:r w:rsidR="00756D62" w:rsidRPr="00420F68">
        <w:rPr>
          <w:rFonts w:ascii="Arial" w:eastAsia="Arial" w:hAnsi="Arial" w:cs="Arial"/>
          <w:sz w:val="20"/>
        </w:rPr>
        <w:t>pagal šią sutartį prilyginamas gabenimui EXW sąlygomis pagal INCOTERMS ®2010.</w:t>
      </w:r>
    </w:p>
    <w:p w14:paraId="5D719AED" w14:textId="77777777" w:rsidR="00756D62" w:rsidRPr="00420F68" w:rsidRDefault="00756D62" w:rsidP="00E541AB">
      <w:pPr>
        <w:pStyle w:val="BodyText"/>
        <w:numPr>
          <w:ilvl w:val="1"/>
          <w:numId w:val="1"/>
        </w:numPr>
        <w:tabs>
          <w:tab w:val="left" w:pos="567"/>
        </w:tabs>
        <w:spacing w:after="0"/>
        <w:ind w:left="-28" w:hanging="709"/>
        <w:contextualSpacing/>
        <w:jc w:val="both"/>
        <w:rPr>
          <w:rFonts w:ascii="Arial" w:eastAsia="Arial" w:hAnsi="Arial" w:cs="Arial"/>
          <w:sz w:val="20"/>
        </w:rPr>
      </w:pPr>
      <w:r w:rsidRPr="00420F68">
        <w:rPr>
          <w:rFonts w:ascii="Arial" w:eastAsia="Arial" w:hAnsi="Arial" w:cs="Arial"/>
          <w:sz w:val="20"/>
        </w:rPr>
        <w:t>Visos su T</w:t>
      </w:r>
      <w:r w:rsidR="009F2FD0" w:rsidRPr="00420F68">
        <w:rPr>
          <w:rFonts w:ascii="Arial" w:eastAsia="Arial" w:hAnsi="Arial" w:cs="Arial"/>
          <w:sz w:val="20"/>
        </w:rPr>
        <w:t>ei</w:t>
      </w:r>
      <w:r w:rsidRPr="00420F68">
        <w:rPr>
          <w:rFonts w:ascii="Arial" w:eastAsia="Arial" w:hAnsi="Arial" w:cs="Arial"/>
          <w:sz w:val="20"/>
        </w:rPr>
        <w:t>kiamų medžiagų atsiėmimu ir</w:t>
      </w:r>
      <w:r w:rsidR="00837BA9" w:rsidRPr="00420F68">
        <w:rPr>
          <w:rFonts w:ascii="Arial" w:eastAsia="Arial" w:hAnsi="Arial" w:cs="Arial"/>
          <w:sz w:val="20"/>
        </w:rPr>
        <w:t xml:space="preserve"> visų medžiagų (įskaitant grįžtamąsias medžiagas)</w:t>
      </w:r>
      <w:r w:rsidRPr="00420F68">
        <w:rPr>
          <w:rFonts w:ascii="Arial" w:eastAsia="Arial" w:hAnsi="Arial" w:cs="Arial"/>
          <w:sz w:val="20"/>
        </w:rPr>
        <w:t xml:space="preserve"> pristatymu į supirkimo aikšteles</w:t>
      </w:r>
      <w:r w:rsidR="00837BA9" w:rsidRPr="00420F68">
        <w:rPr>
          <w:rFonts w:ascii="Arial" w:eastAsia="Arial" w:hAnsi="Arial" w:cs="Arial"/>
          <w:sz w:val="20"/>
        </w:rPr>
        <w:t xml:space="preserve"> ar į Užsakovo nurodytus priėmimo punktus susijusios išlaidos</w:t>
      </w:r>
      <w:r w:rsidRPr="00420F68">
        <w:rPr>
          <w:rFonts w:ascii="Arial" w:eastAsia="Arial" w:hAnsi="Arial" w:cs="Arial"/>
          <w:sz w:val="20"/>
        </w:rPr>
        <w:t xml:space="preserve"> (pakrovimo, transportavimo, ardymo ir kt.), mokesčiai ir apmokestinimai, mokėtini pagal galiojančius Lietuvos Respublikos teisės aktus nekompensuojamos ir tenka Rangovui.</w:t>
      </w:r>
    </w:p>
    <w:p w14:paraId="6A5163F1" w14:textId="77777777" w:rsidR="00903944" w:rsidRPr="00420F68" w:rsidRDefault="00494B92" w:rsidP="00E541AB">
      <w:pPr>
        <w:pStyle w:val="ListParagraph"/>
        <w:numPr>
          <w:ilvl w:val="1"/>
          <w:numId w:val="1"/>
        </w:numPr>
        <w:tabs>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w:t>
      </w:r>
      <w:r w:rsidR="00727005" w:rsidRPr="00420F68">
        <w:rPr>
          <w:rFonts w:ascii="Arial" w:eastAsia="Arial" w:hAnsi="Arial" w:cs="Arial"/>
          <w:sz w:val="20"/>
          <w:szCs w:val="20"/>
        </w:rPr>
        <w:t>Teikiamų m</w:t>
      </w:r>
      <w:r w:rsidR="00D46E9A" w:rsidRPr="00420F68">
        <w:rPr>
          <w:rFonts w:ascii="Arial" w:eastAsia="Arial" w:hAnsi="Arial" w:cs="Arial"/>
          <w:sz w:val="20"/>
          <w:szCs w:val="20"/>
        </w:rPr>
        <w:t>edžiagų, nurodytų</w:t>
      </w:r>
      <w:r w:rsidR="00835F54" w:rsidRPr="00420F68">
        <w:rPr>
          <w:rFonts w:ascii="Arial" w:eastAsia="Arial" w:hAnsi="Arial" w:cs="Arial"/>
          <w:sz w:val="20"/>
          <w:szCs w:val="20"/>
        </w:rPr>
        <w:t xml:space="preserve"> www.eso.lt </w:t>
      </w:r>
      <w:r w:rsidR="00D46E9A" w:rsidRPr="00420F68">
        <w:rPr>
          <w:rFonts w:ascii="Arial" w:eastAsia="Arial" w:hAnsi="Arial" w:cs="Arial"/>
          <w:sz w:val="20"/>
          <w:szCs w:val="20"/>
        </w:rPr>
        <w:t>tinklapyje</w:t>
      </w:r>
      <w:r w:rsidRPr="00420F68">
        <w:rPr>
          <w:rFonts w:ascii="Arial" w:eastAsia="Arial" w:hAnsi="Arial" w:cs="Arial"/>
          <w:sz w:val="20"/>
          <w:szCs w:val="20"/>
        </w:rPr>
        <w:t>, Užs</w:t>
      </w:r>
      <w:r w:rsidR="00E16F09" w:rsidRPr="00420F68">
        <w:rPr>
          <w:rFonts w:ascii="Arial" w:eastAsia="Arial" w:hAnsi="Arial" w:cs="Arial"/>
          <w:sz w:val="20"/>
          <w:szCs w:val="20"/>
        </w:rPr>
        <w:t xml:space="preserve">akovas arba Užsakovo išrinktas </w:t>
      </w:r>
      <w:r w:rsidR="00F041C9" w:rsidRPr="00420F68">
        <w:rPr>
          <w:rFonts w:ascii="Arial" w:eastAsia="Arial" w:hAnsi="Arial" w:cs="Arial"/>
          <w:sz w:val="20"/>
          <w:szCs w:val="20"/>
        </w:rPr>
        <w:t>Pardavėjas</w:t>
      </w:r>
      <w:r w:rsidRPr="00420F68">
        <w:rPr>
          <w:rFonts w:ascii="Arial" w:eastAsia="Arial" w:hAnsi="Arial" w:cs="Arial"/>
          <w:sz w:val="20"/>
          <w:szCs w:val="20"/>
        </w:rPr>
        <w:t xml:space="preserve"> negali pateikti, Rangovas Darbų atlikimui reikalingas </w:t>
      </w:r>
      <w:r w:rsidR="00727005" w:rsidRPr="00420F68">
        <w:rPr>
          <w:rFonts w:ascii="Arial" w:eastAsia="Arial" w:hAnsi="Arial" w:cs="Arial"/>
          <w:sz w:val="20"/>
          <w:szCs w:val="20"/>
        </w:rPr>
        <w:t xml:space="preserve">Perkamas </w:t>
      </w:r>
      <w:r w:rsidR="00E16F09" w:rsidRPr="00420F68">
        <w:rPr>
          <w:rFonts w:ascii="Arial" w:eastAsia="Arial" w:hAnsi="Arial" w:cs="Arial"/>
          <w:sz w:val="20"/>
          <w:szCs w:val="20"/>
        </w:rPr>
        <w:t>medžiagas</w:t>
      </w:r>
      <w:r w:rsidRPr="00420F68">
        <w:rPr>
          <w:rFonts w:ascii="Arial" w:eastAsia="Arial" w:hAnsi="Arial" w:cs="Arial"/>
          <w:sz w:val="20"/>
          <w:szCs w:val="20"/>
        </w:rPr>
        <w:t xml:space="preserve"> įsigyja savo lėšomis. </w:t>
      </w:r>
      <w:r w:rsidR="00552327" w:rsidRPr="00420F68">
        <w:rPr>
          <w:rFonts w:ascii="Arial" w:eastAsia="Arial" w:hAnsi="Arial" w:cs="Arial"/>
          <w:sz w:val="20"/>
          <w:szCs w:val="20"/>
        </w:rPr>
        <w:t xml:space="preserve">Tokios Rangovo lėšomis įsigytos </w:t>
      </w:r>
      <w:r w:rsidR="00727005" w:rsidRPr="00420F68">
        <w:rPr>
          <w:rFonts w:ascii="Arial" w:eastAsia="Arial" w:hAnsi="Arial" w:cs="Arial"/>
          <w:sz w:val="20"/>
          <w:szCs w:val="20"/>
        </w:rPr>
        <w:t xml:space="preserve">Perkamos </w:t>
      </w:r>
      <w:r w:rsidR="00552327" w:rsidRPr="00420F68">
        <w:rPr>
          <w:rFonts w:ascii="Arial" w:eastAsia="Arial" w:hAnsi="Arial" w:cs="Arial"/>
          <w:sz w:val="20"/>
          <w:szCs w:val="20"/>
        </w:rPr>
        <w:t>m</w:t>
      </w:r>
      <w:r w:rsidR="00E16F09" w:rsidRPr="00420F68">
        <w:rPr>
          <w:rFonts w:ascii="Arial" w:eastAsia="Arial" w:hAnsi="Arial" w:cs="Arial"/>
          <w:sz w:val="20"/>
          <w:szCs w:val="20"/>
        </w:rPr>
        <w:t>edžiagos</w:t>
      </w:r>
      <w:r w:rsidRPr="00420F68">
        <w:rPr>
          <w:rFonts w:ascii="Arial" w:eastAsia="Arial" w:hAnsi="Arial" w:cs="Arial"/>
          <w:sz w:val="20"/>
          <w:szCs w:val="20"/>
        </w:rPr>
        <w:t xml:space="preserve"> turi </w:t>
      </w:r>
      <w:r w:rsidR="00903944" w:rsidRPr="00420F68">
        <w:rPr>
          <w:rFonts w:ascii="Arial" w:eastAsia="Arial" w:hAnsi="Arial" w:cs="Arial"/>
          <w:sz w:val="20"/>
          <w:szCs w:val="20"/>
        </w:rPr>
        <w:t xml:space="preserve">būti iš </w:t>
      </w:r>
      <w:hyperlink r:id="rId13" w:history="1">
        <w:r w:rsidR="00903944" w:rsidRPr="00420F68">
          <w:rPr>
            <w:rStyle w:val="Hyperlink"/>
            <w:rFonts w:ascii="Arial" w:eastAsia="Arial" w:hAnsi="Arial" w:cs="Arial"/>
            <w:color w:val="auto"/>
            <w:sz w:val="20"/>
            <w:szCs w:val="20"/>
            <w:u w:val="none"/>
          </w:rPr>
          <w:t>www.eso.lt</w:t>
        </w:r>
      </w:hyperlink>
      <w:r w:rsidR="00903944" w:rsidRPr="00420F68">
        <w:rPr>
          <w:rFonts w:ascii="Arial" w:eastAsia="Arial" w:hAnsi="Arial" w:cs="Arial"/>
          <w:sz w:val="20"/>
          <w:szCs w:val="20"/>
        </w:rPr>
        <w:t xml:space="preserve"> tinklapyje viešai paskelbto medžiagų sąrašo</w:t>
      </w:r>
      <w:r w:rsidRPr="00420F68">
        <w:rPr>
          <w:rFonts w:ascii="Arial" w:eastAsia="Arial" w:hAnsi="Arial" w:cs="Arial"/>
          <w:sz w:val="20"/>
          <w:szCs w:val="20"/>
        </w:rPr>
        <w:t xml:space="preserve"> ir negali viršyti Sutarties priede </w:t>
      </w:r>
      <w:r w:rsidR="00835F54" w:rsidRPr="00420F68">
        <w:rPr>
          <w:rFonts w:ascii="Arial" w:eastAsia="Arial" w:hAnsi="Arial" w:cs="Arial"/>
          <w:sz w:val="20"/>
          <w:szCs w:val="20"/>
        </w:rPr>
        <w:t xml:space="preserve">Nr. 9 „Pasiūlymo forma“ </w:t>
      </w:r>
      <w:r w:rsidRPr="00420F68">
        <w:rPr>
          <w:rFonts w:ascii="Arial" w:eastAsia="Arial" w:hAnsi="Arial" w:cs="Arial"/>
          <w:sz w:val="20"/>
          <w:szCs w:val="20"/>
        </w:rPr>
        <w:t>nurodyt</w:t>
      </w:r>
      <w:r w:rsidR="00785385" w:rsidRPr="00420F68">
        <w:rPr>
          <w:rFonts w:ascii="Arial" w:eastAsia="Arial" w:hAnsi="Arial" w:cs="Arial"/>
          <w:sz w:val="20"/>
          <w:szCs w:val="20"/>
        </w:rPr>
        <w:t>ų</w:t>
      </w:r>
      <w:r w:rsidRPr="00420F68">
        <w:rPr>
          <w:rFonts w:ascii="Arial" w:eastAsia="Arial" w:hAnsi="Arial" w:cs="Arial"/>
          <w:sz w:val="20"/>
          <w:szCs w:val="20"/>
        </w:rPr>
        <w:t xml:space="preserve"> </w:t>
      </w:r>
      <w:r w:rsidR="00727005" w:rsidRPr="00420F68">
        <w:rPr>
          <w:rFonts w:ascii="Arial" w:eastAsia="Arial" w:hAnsi="Arial" w:cs="Arial"/>
          <w:sz w:val="20"/>
          <w:szCs w:val="20"/>
        </w:rPr>
        <w:t>Teikiamų m</w:t>
      </w:r>
      <w:r w:rsidR="00E16F09" w:rsidRPr="00420F68">
        <w:rPr>
          <w:rFonts w:ascii="Arial" w:eastAsia="Arial" w:hAnsi="Arial" w:cs="Arial"/>
          <w:sz w:val="20"/>
          <w:szCs w:val="20"/>
        </w:rPr>
        <w:t>edžiagų</w:t>
      </w:r>
      <w:r w:rsidRPr="00420F68">
        <w:rPr>
          <w:rFonts w:ascii="Arial" w:eastAsia="Arial" w:hAnsi="Arial" w:cs="Arial"/>
          <w:sz w:val="20"/>
          <w:szCs w:val="20"/>
        </w:rPr>
        <w:t xml:space="preserve"> </w:t>
      </w:r>
      <w:r w:rsidR="00785385" w:rsidRPr="00420F68">
        <w:rPr>
          <w:rFonts w:ascii="Arial" w:eastAsia="Arial" w:hAnsi="Arial" w:cs="Arial"/>
          <w:sz w:val="20"/>
          <w:szCs w:val="20"/>
        </w:rPr>
        <w:t>įkainių</w:t>
      </w:r>
      <w:r w:rsidRPr="00420F68">
        <w:rPr>
          <w:rFonts w:ascii="Arial" w:eastAsia="Arial" w:hAnsi="Arial" w:cs="Arial"/>
          <w:sz w:val="20"/>
          <w:szCs w:val="20"/>
        </w:rPr>
        <w:t>.</w:t>
      </w:r>
    </w:p>
    <w:p w14:paraId="4F7404CB" w14:textId="77777777" w:rsidR="00494B92" w:rsidRPr="00420F68" w:rsidRDefault="00835F54" w:rsidP="00E541AB">
      <w:pPr>
        <w:pStyle w:val="ListParagraph"/>
        <w:numPr>
          <w:ilvl w:val="1"/>
          <w:numId w:val="1"/>
        </w:numPr>
        <w:tabs>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Apie www.eso.lt</w:t>
      </w:r>
      <w:r w:rsidR="00903944" w:rsidRPr="00420F68">
        <w:rPr>
          <w:rFonts w:ascii="Arial" w:eastAsia="Arial" w:hAnsi="Arial" w:cs="Arial"/>
          <w:sz w:val="20"/>
          <w:szCs w:val="20"/>
        </w:rPr>
        <w:t xml:space="preserve"> tinklapyje viešai paskelbto </w:t>
      </w:r>
      <w:r w:rsidRPr="00420F68">
        <w:rPr>
          <w:rFonts w:ascii="Arial" w:eastAsia="Arial" w:hAnsi="Arial" w:cs="Arial"/>
          <w:sz w:val="20"/>
          <w:szCs w:val="20"/>
        </w:rPr>
        <w:t>Užsakovo T</w:t>
      </w:r>
      <w:r w:rsidR="009F2FD0" w:rsidRPr="00420F68">
        <w:rPr>
          <w:rFonts w:ascii="Arial" w:eastAsia="Arial" w:hAnsi="Arial" w:cs="Arial"/>
          <w:sz w:val="20"/>
          <w:szCs w:val="20"/>
        </w:rPr>
        <w:t>ei</w:t>
      </w:r>
      <w:r w:rsidR="004A1C15" w:rsidRPr="00420F68">
        <w:rPr>
          <w:rFonts w:ascii="Arial" w:eastAsia="Arial" w:hAnsi="Arial" w:cs="Arial"/>
          <w:sz w:val="20"/>
          <w:szCs w:val="20"/>
        </w:rPr>
        <w:t xml:space="preserve">kiamų </w:t>
      </w:r>
      <w:r w:rsidR="00903944" w:rsidRPr="00420F68">
        <w:rPr>
          <w:rFonts w:ascii="Arial" w:eastAsia="Arial" w:hAnsi="Arial" w:cs="Arial"/>
          <w:sz w:val="20"/>
          <w:szCs w:val="20"/>
        </w:rPr>
        <w:t>medžiagų sąrašo</w:t>
      </w:r>
      <w:r w:rsidR="004A1C15" w:rsidRPr="00420F68">
        <w:rPr>
          <w:rFonts w:ascii="Arial" w:eastAsia="Arial" w:hAnsi="Arial" w:cs="Arial"/>
          <w:sz w:val="20"/>
          <w:szCs w:val="20"/>
        </w:rPr>
        <w:t xml:space="preserve"> ir medžiagų priėmimo-perdavimo sąlygų</w:t>
      </w:r>
      <w:r w:rsidR="00903944" w:rsidRPr="00420F68">
        <w:rPr>
          <w:rFonts w:ascii="Arial" w:eastAsia="Arial" w:hAnsi="Arial" w:cs="Arial"/>
          <w:sz w:val="20"/>
          <w:szCs w:val="20"/>
        </w:rPr>
        <w:t xml:space="preserve"> pasikeitimus Užsa</w:t>
      </w:r>
      <w:r w:rsidR="002164A7" w:rsidRPr="00420F68">
        <w:rPr>
          <w:rFonts w:ascii="Arial" w:eastAsia="Arial" w:hAnsi="Arial" w:cs="Arial"/>
          <w:sz w:val="20"/>
          <w:szCs w:val="20"/>
        </w:rPr>
        <w:t xml:space="preserve">kovas </w:t>
      </w:r>
      <w:r w:rsidRPr="00420F68">
        <w:rPr>
          <w:rFonts w:ascii="Arial" w:eastAsia="Arial" w:hAnsi="Arial" w:cs="Arial"/>
          <w:sz w:val="20"/>
          <w:szCs w:val="20"/>
        </w:rPr>
        <w:t xml:space="preserve">per Informacinę sistemą arba raštu </w:t>
      </w:r>
      <w:r w:rsidR="002164A7" w:rsidRPr="00420F68">
        <w:rPr>
          <w:rFonts w:ascii="Arial" w:eastAsia="Arial" w:hAnsi="Arial" w:cs="Arial"/>
          <w:sz w:val="20"/>
          <w:szCs w:val="20"/>
        </w:rPr>
        <w:t xml:space="preserve">informuoja Rangovą prieš </w:t>
      </w:r>
      <w:r w:rsidR="0054608A" w:rsidRPr="00420F68">
        <w:rPr>
          <w:rFonts w:ascii="Arial" w:eastAsia="Arial" w:hAnsi="Arial" w:cs="Arial"/>
          <w:sz w:val="20"/>
          <w:szCs w:val="20"/>
        </w:rPr>
        <w:t xml:space="preserve">ne mažiau kaip </w:t>
      </w:r>
      <w:r w:rsidR="002164A7" w:rsidRPr="00420F68">
        <w:rPr>
          <w:rFonts w:ascii="Arial" w:eastAsia="Arial" w:hAnsi="Arial" w:cs="Arial"/>
          <w:sz w:val="20"/>
          <w:szCs w:val="20"/>
        </w:rPr>
        <w:t>30 kalendorinių dienų</w:t>
      </w:r>
      <w:r w:rsidR="00903944" w:rsidRPr="00420F68">
        <w:rPr>
          <w:rFonts w:ascii="Arial" w:eastAsia="Arial" w:hAnsi="Arial" w:cs="Arial"/>
          <w:sz w:val="20"/>
          <w:szCs w:val="20"/>
        </w:rPr>
        <w:t>.</w:t>
      </w:r>
    </w:p>
    <w:p w14:paraId="30E8BD55" w14:textId="77777777" w:rsidR="00494B92" w:rsidRPr="00420F68" w:rsidRDefault="00494B92" w:rsidP="00E541AB">
      <w:pPr>
        <w:pStyle w:val="ListParagraph"/>
        <w:numPr>
          <w:ilvl w:val="1"/>
          <w:numId w:val="1"/>
        </w:numPr>
        <w:tabs>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Darbams atlikti reikalingos </w:t>
      </w:r>
      <w:r w:rsidR="00727005" w:rsidRPr="00420F68">
        <w:rPr>
          <w:rFonts w:ascii="Arial" w:eastAsia="Arial" w:hAnsi="Arial" w:cs="Arial"/>
          <w:sz w:val="20"/>
          <w:szCs w:val="20"/>
        </w:rPr>
        <w:t>Teikiamos m</w:t>
      </w:r>
      <w:r w:rsidRPr="00420F68">
        <w:rPr>
          <w:rFonts w:ascii="Arial" w:eastAsia="Arial" w:hAnsi="Arial" w:cs="Arial"/>
          <w:sz w:val="20"/>
          <w:szCs w:val="20"/>
        </w:rPr>
        <w:t xml:space="preserve">edžiagos nėra nurodytos </w:t>
      </w:r>
      <w:r w:rsidR="00D46E9A" w:rsidRPr="00420F68">
        <w:rPr>
          <w:rFonts w:ascii="Arial" w:eastAsia="Arial" w:hAnsi="Arial" w:cs="Arial"/>
          <w:sz w:val="20"/>
          <w:szCs w:val="20"/>
        </w:rPr>
        <w:t>Užsakyme</w:t>
      </w:r>
      <w:r w:rsidRPr="00420F68">
        <w:rPr>
          <w:rFonts w:ascii="Arial" w:eastAsia="Arial" w:hAnsi="Arial" w:cs="Arial"/>
          <w:sz w:val="20"/>
          <w:szCs w:val="20"/>
        </w:rPr>
        <w:t xml:space="preserve">, ar </w:t>
      </w:r>
      <w:r w:rsidR="00552327" w:rsidRPr="00420F68">
        <w:rPr>
          <w:rFonts w:ascii="Arial" w:eastAsia="Arial" w:hAnsi="Arial" w:cs="Arial"/>
          <w:sz w:val="20"/>
          <w:szCs w:val="20"/>
        </w:rPr>
        <w:t xml:space="preserve">atitinkamos </w:t>
      </w:r>
      <w:r w:rsidR="00727005" w:rsidRPr="00420F68">
        <w:rPr>
          <w:rFonts w:ascii="Arial" w:eastAsia="Arial" w:hAnsi="Arial" w:cs="Arial"/>
          <w:sz w:val="20"/>
          <w:szCs w:val="20"/>
        </w:rPr>
        <w:t xml:space="preserve">Perkamos medžiagos </w:t>
      </w:r>
      <w:r w:rsidRPr="00420F68">
        <w:rPr>
          <w:rFonts w:ascii="Arial" w:eastAsia="Arial" w:hAnsi="Arial" w:cs="Arial"/>
          <w:sz w:val="20"/>
          <w:szCs w:val="20"/>
        </w:rPr>
        <w:t>n</w:t>
      </w:r>
      <w:r w:rsidR="00552327" w:rsidRPr="00420F68">
        <w:rPr>
          <w:rFonts w:ascii="Arial" w:eastAsia="Arial" w:hAnsi="Arial" w:cs="Arial"/>
          <w:sz w:val="20"/>
          <w:szCs w:val="20"/>
        </w:rPr>
        <w:t>ėra</w:t>
      </w:r>
      <w:r w:rsidRPr="00420F68">
        <w:rPr>
          <w:rFonts w:ascii="Arial" w:eastAsia="Arial" w:hAnsi="Arial" w:cs="Arial"/>
          <w:sz w:val="20"/>
          <w:szCs w:val="20"/>
        </w:rPr>
        <w:t xml:space="preserve"> nurodytos Rangovo Pasiūlyme, Rangovas tokias medžiagas įsigyja savo lėšomis </w:t>
      </w:r>
      <w:r w:rsidR="00972B7C" w:rsidRPr="00420F68">
        <w:rPr>
          <w:rFonts w:ascii="Arial" w:eastAsia="Arial" w:hAnsi="Arial" w:cs="Arial"/>
          <w:sz w:val="20"/>
          <w:szCs w:val="20"/>
        </w:rPr>
        <w:t xml:space="preserve">ir šios išlaidos turi būti įvertintos Įkainių vertėse. </w:t>
      </w:r>
      <w:r w:rsidR="00727005" w:rsidRPr="00420F68">
        <w:rPr>
          <w:rFonts w:ascii="Arial" w:eastAsia="Arial" w:hAnsi="Arial" w:cs="Arial"/>
          <w:sz w:val="20"/>
          <w:szCs w:val="20"/>
        </w:rPr>
        <w:t>Perkamos ir Teikiamos m</w:t>
      </w:r>
      <w:r w:rsidRPr="00420F68">
        <w:rPr>
          <w:rFonts w:ascii="Arial" w:eastAsia="Arial" w:hAnsi="Arial" w:cs="Arial"/>
          <w:sz w:val="20"/>
          <w:szCs w:val="20"/>
        </w:rPr>
        <w:t>edžiagos priv</w:t>
      </w:r>
      <w:r w:rsidR="00E16F09" w:rsidRPr="00420F68">
        <w:rPr>
          <w:rFonts w:ascii="Arial" w:eastAsia="Arial" w:hAnsi="Arial" w:cs="Arial"/>
          <w:sz w:val="20"/>
          <w:szCs w:val="20"/>
        </w:rPr>
        <w:t xml:space="preserve">alo </w:t>
      </w:r>
      <w:r w:rsidR="006B016B" w:rsidRPr="00420F68">
        <w:rPr>
          <w:rFonts w:ascii="Arial" w:eastAsia="Arial" w:hAnsi="Arial" w:cs="Arial"/>
          <w:sz w:val="20"/>
          <w:szCs w:val="20"/>
        </w:rPr>
        <w:t xml:space="preserve">būti iš </w:t>
      </w:r>
      <w:r w:rsidR="00835F54" w:rsidRPr="00420F68">
        <w:rPr>
          <w:rFonts w:ascii="Arial" w:eastAsia="Arial" w:hAnsi="Arial" w:cs="Arial"/>
          <w:sz w:val="20"/>
          <w:szCs w:val="20"/>
        </w:rPr>
        <w:t xml:space="preserve">www.eso.lt </w:t>
      </w:r>
      <w:r w:rsidR="006B016B" w:rsidRPr="00420F68">
        <w:rPr>
          <w:rFonts w:ascii="Arial" w:eastAsia="Arial" w:hAnsi="Arial" w:cs="Arial"/>
          <w:sz w:val="20"/>
          <w:szCs w:val="20"/>
        </w:rPr>
        <w:t>tinklapyje nurodyto sąrašo.</w:t>
      </w:r>
    </w:p>
    <w:p w14:paraId="6BB43AB2" w14:textId="77777777" w:rsidR="004B562E" w:rsidRPr="00420F68" w:rsidRDefault="004B562E" w:rsidP="00E541AB">
      <w:pPr>
        <w:pStyle w:val="ListParagraph"/>
        <w:numPr>
          <w:ilvl w:val="1"/>
          <w:numId w:val="1"/>
        </w:numPr>
        <w:tabs>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Esant poreikiui, Užsakovas pasilieka sau teisę perduoti naujas ar buvusias naudojime medžiagas ar įrenginius, kuriuos Rangovas įsipareigoja sumontuoti vykdant Užsakymą. Apie tai Užsakovas informuoja Rangovą teikdamas Užsakymą.</w:t>
      </w:r>
    </w:p>
    <w:p w14:paraId="7C3CB02D" w14:textId="77777777" w:rsidR="00F041C9" w:rsidRPr="00420F68" w:rsidRDefault="00F041C9"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lastRenderedPageBreak/>
        <w:t xml:space="preserve">Jeigu Darbai buvo atliekami naudojant Rangovo </w:t>
      </w:r>
      <w:r w:rsidR="00727005" w:rsidRPr="00420F68">
        <w:rPr>
          <w:rFonts w:ascii="Arial" w:eastAsia="Arial" w:hAnsi="Arial" w:cs="Arial"/>
          <w:sz w:val="20"/>
          <w:szCs w:val="20"/>
        </w:rPr>
        <w:t>pateiktas Perkamas medžiagas</w:t>
      </w:r>
      <w:r w:rsidRPr="00420F68">
        <w:rPr>
          <w:rFonts w:ascii="Arial" w:eastAsia="Arial" w:hAnsi="Arial" w:cs="Arial"/>
          <w:sz w:val="20"/>
          <w:szCs w:val="20"/>
        </w:rPr>
        <w:t xml:space="preserve">, už </w:t>
      </w:r>
      <w:r w:rsidR="00727005" w:rsidRPr="00420F68">
        <w:rPr>
          <w:rFonts w:ascii="Arial" w:eastAsia="Arial" w:hAnsi="Arial" w:cs="Arial"/>
          <w:sz w:val="20"/>
          <w:szCs w:val="20"/>
        </w:rPr>
        <w:t xml:space="preserve">Perkamų medžiagų </w:t>
      </w:r>
      <w:r w:rsidRPr="00420F68">
        <w:rPr>
          <w:rFonts w:ascii="Arial" w:eastAsia="Arial" w:hAnsi="Arial" w:cs="Arial"/>
          <w:sz w:val="20"/>
          <w:szCs w:val="20"/>
        </w:rPr>
        <w:t xml:space="preserve">kokybę Rangovas atsako vadovaujantis Lietuvos Respublikos civilinio kodekso nuostatomis kaip pardavėjas pagal pirkimo – pardavimo sutartį. </w:t>
      </w:r>
    </w:p>
    <w:p w14:paraId="3F3FB5BE" w14:textId="77777777" w:rsidR="00494B92" w:rsidRPr="00420F68" w:rsidRDefault="00727005" w:rsidP="00E541AB">
      <w:pPr>
        <w:pStyle w:val="ListParagraph"/>
        <w:numPr>
          <w:ilvl w:val="1"/>
          <w:numId w:val="1"/>
        </w:numPr>
        <w:tabs>
          <w:tab w:val="left" w:pos="42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Teikiamų medžiagų </w:t>
      </w:r>
      <w:r w:rsidR="00494B92" w:rsidRPr="00420F68">
        <w:rPr>
          <w:rFonts w:ascii="Arial" w:eastAsia="Arial" w:hAnsi="Arial" w:cs="Arial"/>
          <w:sz w:val="20"/>
          <w:szCs w:val="20"/>
        </w:rPr>
        <w:t>priėmimas – p</w:t>
      </w:r>
      <w:r w:rsidR="00E16F09" w:rsidRPr="00420F68">
        <w:rPr>
          <w:rFonts w:ascii="Arial" w:eastAsia="Arial" w:hAnsi="Arial" w:cs="Arial"/>
          <w:sz w:val="20"/>
          <w:szCs w:val="20"/>
        </w:rPr>
        <w:t xml:space="preserve">erdavimas iš Užsakovo išrinkto </w:t>
      </w:r>
      <w:r w:rsidR="00F041C9" w:rsidRPr="00420F68">
        <w:rPr>
          <w:rFonts w:ascii="Arial" w:eastAsia="Arial" w:hAnsi="Arial" w:cs="Arial"/>
          <w:sz w:val="20"/>
          <w:szCs w:val="20"/>
        </w:rPr>
        <w:t>Pardavėjo</w:t>
      </w:r>
      <w:r w:rsidR="00494B92" w:rsidRPr="00420F68">
        <w:rPr>
          <w:rFonts w:ascii="Arial" w:eastAsia="Arial" w:hAnsi="Arial" w:cs="Arial"/>
          <w:sz w:val="20"/>
          <w:szCs w:val="20"/>
        </w:rPr>
        <w:t xml:space="preserve"> Rangovui įforminamas krovinio važtaraščiu, surašytu dviem vienodą teisinę galią turinčiais egzemplioriais</w:t>
      </w:r>
      <w:r w:rsidR="00756D62" w:rsidRPr="00420F68">
        <w:rPr>
          <w:rFonts w:ascii="Arial" w:eastAsia="Arial" w:hAnsi="Arial" w:cs="Arial"/>
          <w:sz w:val="20"/>
          <w:szCs w:val="20"/>
        </w:rPr>
        <w:t xml:space="preserve"> </w:t>
      </w:r>
      <w:r w:rsidR="4DAF4534" w:rsidRPr="00420F68">
        <w:rPr>
          <w:rFonts w:ascii="Arial" w:eastAsia="Arial" w:hAnsi="Arial" w:cs="Arial"/>
          <w:sz w:val="20"/>
          <w:szCs w:val="20"/>
        </w:rPr>
        <w:t xml:space="preserve">arba  </w:t>
      </w:r>
      <w:r w:rsidR="00756D62" w:rsidRPr="00420F68">
        <w:rPr>
          <w:rFonts w:ascii="Arial" w:eastAsia="Arial" w:hAnsi="Arial" w:cs="Arial"/>
          <w:sz w:val="20"/>
          <w:szCs w:val="20"/>
        </w:rPr>
        <w:t>pasirašomas elektroniniu parašu.</w:t>
      </w:r>
    </w:p>
    <w:p w14:paraId="0A2C1C8F" w14:textId="77777777" w:rsidR="00494B92" w:rsidRPr="00420F68" w:rsidRDefault="008A0F1E" w:rsidP="00E541AB">
      <w:pPr>
        <w:pStyle w:val="ListParagraph"/>
        <w:numPr>
          <w:ilvl w:val="1"/>
          <w:numId w:val="1"/>
        </w:numPr>
        <w:tabs>
          <w:tab w:val="left" w:pos="426"/>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Jeigu Teikiamų medžiagų priėmimo – perdavimo metu nustatomi Teikiamų medžiagų trūkumai, Rangovas nepriima Teikiamų medžiagų. Jeigu trūkumų turinčios Teikiamos medžiagos priėmimo-perdavimo metu nepakeičiamos kokybiškomis, Rangovas nedelsiant, bet ne vėliau kaip per 24 (dvidešimt keturias) val., nuo sužinojimo apie Teikiamų medžiagų negavimą ir/arba trūkumus, raštu, per Informacinę sistemą arba elektroniniu paštu apie tai informuoja Užsakovą.</w:t>
      </w:r>
    </w:p>
    <w:p w14:paraId="595047F4" w14:textId="77777777" w:rsidR="00494B92" w:rsidRPr="00420F68" w:rsidRDefault="00494B92" w:rsidP="00620946">
      <w:pPr>
        <w:tabs>
          <w:tab w:val="left" w:pos="709"/>
        </w:tabs>
        <w:spacing w:after="0" w:line="240" w:lineRule="auto"/>
        <w:ind w:hanging="709"/>
        <w:contextualSpacing/>
        <w:jc w:val="both"/>
        <w:rPr>
          <w:rFonts w:ascii="Arial" w:hAnsi="Arial" w:cs="Arial"/>
          <w:sz w:val="20"/>
          <w:szCs w:val="20"/>
        </w:rPr>
      </w:pPr>
    </w:p>
    <w:p w14:paraId="77E549B5" w14:textId="77777777" w:rsidR="00494B92" w:rsidRPr="00420F68" w:rsidRDefault="00494B92" w:rsidP="00E541AB">
      <w:pPr>
        <w:pStyle w:val="ListParagraph"/>
        <w:numPr>
          <w:ilvl w:val="0"/>
          <w:numId w:val="1"/>
        </w:numPr>
        <w:tabs>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APMOKĖJIMO UŽ DARBUS TVARKA IR TERMINAI</w:t>
      </w:r>
    </w:p>
    <w:p w14:paraId="32499E70" w14:textId="77777777" w:rsidR="00B34F03"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bookmarkStart w:id="10" w:name="_Ref412634793"/>
      <w:r w:rsidRPr="00420F68">
        <w:rPr>
          <w:rFonts w:ascii="Arial" w:eastAsia="Arial" w:hAnsi="Arial" w:cs="Arial"/>
          <w:sz w:val="20"/>
          <w:szCs w:val="20"/>
        </w:rPr>
        <w:t xml:space="preserve">Užsakovas Rangovui už faktiškai, tinkamai ir kokybiškai atliktus Darbus (pagal pasirašytus </w:t>
      </w:r>
      <w:r w:rsidR="009B5FDC" w:rsidRPr="00420F68">
        <w:rPr>
          <w:rFonts w:ascii="Arial" w:eastAsia="Arial" w:hAnsi="Arial" w:cs="Arial"/>
          <w:sz w:val="20"/>
          <w:szCs w:val="20"/>
        </w:rPr>
        <w:t>Atliktų darbų a</w:t>
      </w:r>
      <w:r w:rsidRPr="00420F68">
        <w:rPr>
          <w:rFonts w:ascii="Arial" w:eastAsia="Arial" w:hAnsi="Arial" w:cs="Arial"/>
          <w:sz w:val="20"/>
          <w:szCs w:val="20"/>
        </w:rPr>
        <w:t>ktus), apmok</w:t>
      </w:r>
      <w:r w:rsidR="009B5FDC" w:rsidRPr="00420F68">
        <w:rPr>
          <w:rFonts w:ascii="Arial" w:eastAsia="Arial" w:hAnsi="Arial" w:cs="Arial"/>
          <w:sz w:val="20"/>
          <w:szCs w:val="20"/>
        </w:rPr>
        <w:t>a</w:t>
      </w:r>
      <w:r w:rsidRPr="00420F68">
        <w:rPr>
          <w:rFonts w:ascii="Arial" w:eastAsia="Arial" w:hAnsi="Arial" w:cs="Arial"/>
          <w:sz w:val="20"/>
          <w:szCs w:val="20"/>
        </w:rPr>
        <w:t xml:space="preserve"> per</w:t>
      </w:r>
      <w:r w:rsidR="00A24373" w:rsidRPr="00420F68">
        <w:rPr>
          <w:rFonts w:ascii="Arial" w:eastAsia="Arial" w:hAnsi="Arial" w:cs="Arial"/>
          <w:sz w:val="20"/>
          <w:szCs w:val="20"/>
        </w:rPr>
        <w:t xml:space="preserve"> 30 (trisdešimt) kalendorinių dienų nuo Sąskaitos gavimo dienos.</w:t>
      </w:r>
      <w:bookmarkEnd w:id="10"/>
    </w:p>
    <w:p w14:paraId="4D5007ED" w14:textId="4A2002BA" w:rsidR="007B027B" w:rsidRPr="00420F68" w:rsidRDefault="007B027B"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vadovau</w:t>
      </w:r>
      <w:r w:rsidR="00950165" w:rsidRPr="00420F68">
        <w:rPr>
          <w:rFonts w:ascii="Arial" w:eastAsia="Arial" w:hAnsi="Arial" w:cs="Arial"/>
          <w:sz w:val="20"/>
          <w:szCs w:val="20"/>
        </w:rPr>
        <w:t>damasis</w:t>
      </w:r>
      <w:r w:rsidRPr="00420F68">
        <w:rPr>
          <w:rFonts w:ascii="Arial" w:eastAsia="Arial" w:hAnsi="Arial" w:cs="Arial"/>
          <w:sz w:val="20"/>
          <w:szCs w:val="20"/>
        </w:rPr>
        <w:t xml:space="preserve"> Sutarties nuostatomis</w:t>
      </w:r>
      <w:r w:rsidR="00950165" w:rsidRPr="00420F68">
        <w:rPr>
          <w:rFonts w:ascii="Arial" w:eastAsia="Arial" w:hAnsi="Arial" w:cs="Arial"/>
          <w:sz w:val="20"/>
          <w:szCs w:val="20"/>
        </w:rPr>
        <w:t>,</w:t>
      </w:r>
      <w:r w:rsidRPr="00420F68">
        <w:rPr>
          <w:rFonts w:ascii="Arial" w:eastAsia="Arial" w:hAnsi="Arial" w:cs="Arial"/>
          <w:sz w:val="20"/>
          <w:szCs w:val="20"/>
        </w:rPr>
        <w:t xml:space="preserve"> apskaičiuotas sumas už Darbų vykdymo metu susidariusias grįžtamąsias medžiagas, kurios </w:t>
      </w:r>
      <w:r w:rsidR="001525C3" w:rsidRPr="00420F68">
        <w:rPr>
          <w:rFonts w:ascii="Arial" w:eastAsia="Arial" w:hAnsi="Arial" w:cs="Arial"/>
          <w:sz w:val="20"/>
          <w:szCs w:val="20"/>
        </w:rPr>
        <w:t xml:space="preserve">nurodytos kaip parduodamos </w:t>
      </w:r>
      <w:r w:rsidR="0028282D" w:rsidRPr="00420F68">
        <w:rPr>
          <w:rFonts w:ascii="Arial" w:eastAsia="Arial" w:hAnsi="Arial" w:cs="Arial"/>
          <w:sz w:val="20"/>
          <w:szCs w:val="20"/>
        </w:rPr>
        <w:t>R</w:t>
      </w:r>
      <w:r w:rsidR="001525C3" w:rsidRPr="00420F68">
        <w:rPr>
          <w:rFonts w:ascii="Arial" w:eastAsia="Arial" w:hAnsi="Arial" w:cs="Arial"/>
          <w:sz w:val="20"/>
          <w:szCs w:val="20"/>
        </w:rPr>
        <w:t>angovui (</w:t>
      </w:r>
      <w:r w:rsidR="003E1BC4" w:rsidRPr="00420F68">
        <w:rPr>
          <w:rFonts w:ascii="Arial" w:eastAsia="Arial" w:hAnsi="Arial" w:cs="Arial"/>
          <w:sz w:val="20"/>
          <w:szCs w:val="20"/>
        </w:rPr>
        <w:t xml:space="preserve">sąrašas skelbiamas </w:t>
      </w:r>
      <w:r w:rsidR="003E1BC4" w:rsidRPr="00420F68">
        <w:rPr>
          <w:rFonts w:ascii="Arial" w:eastAsia="Arial" w:hAnsi="Arial" w:cs="Arial"/>
          <w:sz w:val="20"/>
        </w:rPr>
        <w:t>www.eso.lt skiltyje „Partneriams“</w:t>
      </w:r>
      <w:r w:rsidR="001525C3" w:rsidRPr="00420F68">
        <w:rPr>
          <w:rFonts w:ascii="Arial" w:eastAsia="Arial" w:hAnsi="Arial" w:cs="Arial"/>
          <w:sz w:val="20"/>
          <w:szCs w:val="20"/>
        </w:rPr>
        <w:t xml:space="preserve">), įskaitys </w:t>
      </w:r>
      <w:r w:rsidRPr="00420F68">
        <w:rPr>
          <w:rFonts w:ascii="Arial" w:eastAsia="Arial" w:hAnsi="Arial" w:cs="Arial"/>
          <w:sz w:val="20"/>
          <w:szCs w:val="20"/>
        </w:rPr>
        <w:t>atitinkamai sumažindamas Užsakovo Ra</w:t>
      </w:r>
      <w:r w:rsidR="001525C3" w:rsidRPr="00420F68">
        <w:rPr>
          <w:rFonts w:ascii="Arial" w:eastAsia="Arial" w:hAnsi="Arial" w:cs="Arial"/>
          <w:sz w:val="20"/>
          <w:szCs w:val="20"/>
        </w:rPr>
        <w:t>ngovui priklausančią</w:t>
      </w:r>
      <w:r w:rsidRPr="00420F68">
        <w:rPr>
          <w:rFonts w:ascii="Arial" w:eastAsia="Arial" w:hAnsi="Arial" w:cs="Arial"/>
          <w:sz w:val="20"/>
          <w:szCs w:val="20"/>
        </w:rPr>
        <w:t xml:space="preserve"> </w:t>
      </w:r>
      <w:r w:rsidR="001525C3" w:rsidRPr="00420F68">
        <w:rPr>
          <w:rFonts w:ascii="Arial" w:eastAsia="Arial" w:hAnsi="Arial" w:cs="Arial"/>
          <w:sz w:val="20"/>
          <w:szCs w:val="20"/>
        </w:rPr>
        <w:t>ap</w:t>
      </w:r>
      <w:r w:rsidRPr="00420F68">
        <w:rPr>
          <w:rFonts w:ascii="Arial" w:eastAsia="Arial" w:hAnsi="Arial" w:cs="Arial"/>
          <w:sz w:val="20"/>
          <w:szCs w:val="20"/>
        </w:rPr>
        <w:t>mokėti sum</w:t>
      </w:r>
      <w:r w:rsidR="001525C3" w:rsidRPr="00420F68">
        <w:rPr>
          <w:rFonts w:ascii="Arial" w:eastAsia="Arial" w:hAnsi="Arial" w:cs="Arial"/>
          <w:sz w:val="20"/>
          <w:szCs w:val="20"/>
        </w:rPr>
        <w:t>ą</w:t>
      </w:r>
      <w:r w:rsidRPr="00420F68">
        <w:rPr>
          <w:rFonts w:ascii="Arial" w:eastAsia="Arial" w:hAnsi="Arial" w:cs="Arial"/>
          <w:sz w:val="20"/>
          <w:szCs w:val="20"/>
        </w:rPr>
        <w:t xml:space="preserve"> pagal </w:t>
      </w:r>
      <w:r w:rsidR="00C1501B" w:rsidRPr="00420F68">
        <w:rPr>
          <w:rFonts w:ascii="Arial" w:eastAsia="Arial" w:hAnsi="Arial" w:cs="Arial"/>
          <w:sz w:val="20"/>
          <w:szCs w:val="20"/>
        </w:rPr>
        <w:t>1</w:t>
      </w:r>
      <w:r w:rsidR="001525C3" w:rsidRPr="00420F68">
        <w:rPr>
          <w:rFonts w:ascii="Arial" w:eastAsia="Arial" w:hAnsi="Arial" w:cs="Arial"/>
          <w:sz w:val="20"/>
          <w:szCs w:val="20"/>
        </w:rPr>
        <w:t xml:space="preserve">1.1 punkte nurodytą Sąskaitą. </w:t>
      </w:r>
    </w:p>
    <w:p w14:paraId="124CF5C1" w14:textId="77777777" w:rsidR="00E60FFD" w:rsidRPr="00420F68" w:rsidRDefault="00FD6D3C"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nesavalaikiai vykdantis Sutarties 11.1. punkte numatytus įsipareigojimus, Rangovui pareikalavus, Rangovui moka 0,05 proc. dydžio delspinigius nuo Užsakymo kainos, bet ne mažiau 20,00 (EUR be PVM) už kiekvieną pavėluotą dieną, skaičiuojant iki Sutarties 11.1. punkte nurodytų įsipareigojimų įvykdymo dienos. Bet kuriuo atveju, šio punkto pagrindu priskaičiuotų delspinigių suma negali būti didesnė kaip 30 proc. nuo Užsakymo kainos (EUR be PVM).</w:t>
      </w:r>
    </w:p>
    <w:p w14:paraId="2D7C9ABF" w14:textId="5FCA867B" w:rsidR="00BB783E"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Rangovas</w:t>
      </w:r>
      <w:r w:rsidR="009B5FDC" w:rsidRPr="00420F68">
        <w:rPr>
          <w:rFonts w:ascii="Arial" w:eastAsia="Arial" w:hAnsi="Arial" w:cs="Arial"/>
          <w:sz w:val="20"/>
          <w:szCs w:val="20"/>
        </w:rPr>
        <w:t>,</w:t>
      </w:r>
      <w:r w:rsidRPr="00420F68">
        <w:rPr>
          <w:rFonts w:ascii="Arial" w:eastAsia="Arial" w:hAnsi="Arial" w:cs="Arial"/>
          <w:sz w:val="20"/>
          <w:szCs w:val="20"/>
        </w:rPr>
        <w:t xml:space="preserve"> </w:t>
      </w:r>
      <w:r w:rsidR="00FB2B10" w:rsidRPr="00420F68">
        <w:rPr>
          <w:rFonts w:ascii="Arial" w:eastAsia="Arial" w:hAnsi="Arial" w:cs="Arial"/>
          <w:sz w:val="20"/>
          <w:szCs w:val="20"/>
        </w:rPr>
        <w:t>pabaigęs Darbus</w:t>
      </w:r>
      <w:r w:rsidR="009B5FDC" w:rsidRPr="00420F68">
        <w:rPr>
          <w:rFonts w:ascii="Arial" w:eastAsia="Arial" w:hAnsi="Arial" w:cs="Arial"/>
          <w:sz w:val="20"/>
          <w:szCs w:val="20"/>
        </w:rPr>
        <w:t>,</w:t>
      </w:r>
      <w:r w:rsidR="00FB2B10" w:rsidRPr="00420F68">
        <w:rPr>
          <w:rFonts w:ascii="Arial" w:eastAsia="Arial" w:hAnsi="Arial" w:cs="Arial"/>
          <w:sz w:val="20"/>
          <w:szCs w:val="20"/>
        </w:rPr>
        <w:t xml:space="preserve"> pateikia Užsakovu</w:t>
      </w:r>
      <w:r w:rsidR="00003080" w:rsidRPr="00420F68">
        <w:rPr>
          <w:rFonts w:ascii="Arial" w:eastAsia="Arial" w:hAnsi="Arial" w:cs="Arial"/>
          <w:sz w:val="20"/>
          <w:szCs w:val="20"/>
        </w:rPr>
        <w:t>i</w:t>
      </w:r>
      <w:r w:rsidR="00003080" w:rsidRPr="00420F68">
        <w:t xml:space="preserve"> </w:t>
      </w:r>
      <w:r w:rsidR="00003080" w:rsidRPr="00420F68">
        <w:rPr>
          <w:rFonts w:ascii="Arial" w:eastAsia="Arial" w:hAnsi="Arial" w:cs="Arial"/>
          <w:sz w:val="20"/>
          <w:szCs w:val="20"/>
        </w:rPr>
        <w:t>per informacinę sistemą</w:t>
      </w:r>
      <w:r w:rsidR="00FB2B10" w:rsidRPr="00420F68">
        <w:rPr>
          <w:rFonts w:ascii="Arial" w:eastAsia="Arial" w:hAnsi="Arial" w:cs="Arial"/>
          <w:sz w:val="20"/>
          <w:szCs w:val="20"/>
        </w:rPr>
        <w:t xml:space="preserve"> </w:t>
      </w:r>
      <w:r w:rsidR="009B5FDC" w:rsidRPr="00420F68">
        <w:rPr>
          <w:rFonts w:ascii="Arial" w:eastAsia="Arial" w:hAnsi="Arial" w:cs="Arial"/>
          <w:sz w:val="20"/>
          <w:szCs w:val="20"/>
        </w:rPr>
        <w:t xml:space="preserve">derinti </w:t>
      </w:r>
      <w:r w:rsidR="00FB2B10" w:rsidRPr="00420F68">
        <w:rPr>
          <w:rFonts w:ascii="Arial" w:eastAsia="Arial" w:hAnsi="Arial" w:cs="Arial"/>
          <w:sz w:val="20"/>
          <w:szCs w:val="20"/>
        </w:rPr>
        <w:t xml:space="preserve">Užsakovo nustatytos formos </w:t>
      </w:r>
      <w:r w:rsidR="009B5FDC" w:rsidRPr="00420F68">
        <w:rPr>
          <w:rFonts w:ascii="Arial" w:eastAsia="Arial" w:hAnsi="Arial" w:cs="Arial"/>
          <w:sz w:val="20"/>
          <w:szCs w:val="20"/>
        </w:rPr>
        <w:t>Atliktų darbų a</w:t>
      </w:r>
      <w:r w:rsidR="00950165" w:rsidRPr="00420F68">
        <w:rPr>
          <w:rFonts w:ascii="Arial" w:eastAsia="Arial" w:hAnsi="Arial" w:cs="Arial"/>
          <w:sz w:val="20"/>
          <w:szCs w:val="20"/>
        </w:rPr>
        <w:t>ktą bei</w:t>
      </w:r>
      <w:r w:rsidR="00FB2B10" w:rsidRPr="00420F68">
        <w:rPr>
          <w:rFonts w:ascii="Arial" w:eastAsia="Arial" w:hAnsi="Arial" w:cs="Arial"/>
          <w:sz w:val="20"/>
          <w:szCs w:val="20"/>
        </w:rPr>
        <w:t xml:space="preserve"> </w:t>
      </w:r>
      <w:r w:rsidR="00C1501B" w:rsidRPr="00420F68">
        <w:rPr>
          <w:rFonts w:ascii="Arial" w:eastAsia="Arial" w:hAnsi="Arial" w:cs="Arial"/>
          <w:sz w:val="20"/>
          <w:szCs w:val="20"/>
        </w:rPr>
        <w:t xml:space="preserve">grįžtamųjų medžiagų aktą, </w:t>
      </w:r>
      <w:r w:rsidR="00FB2B10" w:rsidRPr="00420F68">
        <w:rPr>
          <w:rFonts w:ascii="Arial" w:eastAsia="Arial" w:hAnsi="Arial" w:cs="Arial"/>
          <w:sz w:val="20"/>
          <w:szCs w:val="20"/>
        </w:rPr>
        <w:t>kur</w:t>
      </w:r>
      <w:r w:rsidR="00C1501B" w:rsidRPr="00420F68">
        <w:rPr>
          <w:rFonts w:ascii="Arial" w:eastAsia="Arial" w:hAnsi="Arial" w:cs="Arial"/>
          <w:sz w:val="20"/>
          <w:szCs w:val="20"/>
        </w:rPr>
        <w:t>iuos</w:t>
      </w:r>
      <w:r w:rsidR="00FB2B10" w:rsidRPr="00420F68">
        <w:rPr>
          <w:rFonts w:ascii="Arial" w:eastAsia="Arial" w:hAnsi="Arial" w:cs="Arial"/>
          <w:sz w:val="20"/>
          <w:szCs w:val="20"/>
        </w:rPr>
        <w:t xml:space="preserve"> galima rasti</w:t>
      </w:r>
      <w:r w:rsidR="009F2FD0" w:rsidRPr="00420F68">
        <w:rPr>
          <w:rFonts w:ascii="Arial" w:eastAsia="Arial" w:hAnsi="Arial" w:cs="Arial"/>
          <w:sz w:val="20"/>
          <w:szCs w:val="20"/>
        </w:rPr>
        <w:t xml:space="preserve"> tinklapyje</w:t>
      </w:r>
      <w:r w:rsidR="00EB360F" w:rsidRPr="00420F68">
        <w:rPr>
          <w:rFonts w:ascii="Arial" w:eastAsia="Arial" w:hAnsi="Arial" w:cs="Arial"/>
          <w:sz w:val="20"/>
          <w:szCs w:val="20"/>
        </w:rPr>
        <w:t xml:space="preserve"> www.eso.lt</w:t>
      </w:r>
      <w:r w:rsidR="008C4C73" w:rsidRPr="00420F68">
        <w:rPr>
          <w:rStyle w:val="Hyperlink"/>
          <w:rFonts w:ascii="Arial" w:eastAsia="Arial" w:hAnsi="Arial" w:cs="Arial"/>
          <w:sz w:val="20"/>
          <w:szCs w:val="20"/>
          <w:u w:val="none"/>
        </w:rPr>
        <w:t>.</w:t>
      </w:r>
    </w:p>
    <w:p w14:paraId="20495C9E" w14:textId="77777777" w:rsidR="00EA7A21" w:rsidRPr="00420F68" w:rsidRDefault="00EA7A21"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Jeigu Rangovo Darbų atlikimo faktinės išlaidos yra mažesnės už Darbų kainą, nurodytą Užsakyme, Užsakovas neįsipareigoja sumokėti Rangovui Užsakymo kainos, t. y., galutinė Rangovui mokama kaina už faktiškai atliktus Darbus gali būti mažesnė už Darbų kainą, nurodytą Užsakyme.</w:t>
      </w:r>
    </w:p>
    <w:p w14:paraId="3972DAF6" w14:textId="00005517" w:rsidR="00F618D2" w:rsidRPr="00420F68" w:rsidRDefault="004C40F4" w:rsidP="00E541AB">
      <w:pPr>
        <w:numPr>
          <w:ilvl w:val="1"/>
          <w:numId w:val="1"/>
        </w:numPr>
        <w:spacing w:after="0" w:line="240" w:lineRule="auto"/>
        <w:ind w:left="-28" w:hanging="709"/>
        <w:contextualSpacing/>
        <w:jc w:val="both"/>
        <w:rPr>
          <w:rFonts w:ascii="Arial" w:eastAsia="Arial" w:hAnsi="Arial" w:cs="Arial"/>
          <w:i/>
          <w:iCs/>
          <w:sz w:val="20"/>
          <w:szCs w:val="20"/>
        </w:rPr>
      </w:pPr>
      <w:r w:rsidRPr="00420F68">
        <w:rPr>
          <w:rStyle w:val="PagrindiniotekstotraukaDiagrama"/>
          <w:rFonts w:ascii="Arial" w:eastAsia="Arial" w:hAnsi="Arial" w:cs="Arial"/>
          <w:sz w:val="20"/>
          <w:szCs w:val="20"/>
        </w:rPr>
        <w:t xml:space="preserve">Rangovas </w:t>
      </w:r>
      <w:r w:rsidRPr="00420F68">
        <w:rPr>
          <w:rStyle w:val="Emphasis"/>
          <w:rFonts w:ascii="Arial" w:eastAsia="Arial" w:hAnsi="Arial" w:cs="Arial"/>
          <w:i w:val="0"/>
          <w:iCs w:val="0"/>
          <w:sz w:val="20"/>
          <w:szCs w:val="20"/>
        </w:rPr>
        <w:t xml:space="preserve">Sąskaitas turės pateikti </w:t>
      </w:r>
      <w:r w:rsidR="00C76BC1" w:rsidRPr="00420F68">
        <w:rPr>
          <w:rStyle w:val="Emphasis"/>
          <w:rFonts w:ascii="Arial" w:eastAsia="Arial" w:hAnsi="Arial" w:cs="Arial"/>
          <w:i w:val="0"/>
          <w:iCs w:val="0"/>
          <w:sz w:val="20"/>
          <w:szCs w:val="20"/>
        </w:rPr>
        <w:t>VPĮ / PĮ nustatyta tvarka.</w:t>
      </w:r>
      <w:r w:rsidR="00BA4227" w:rsidRPr="00420F68">
        <w:rPr>
          <w:rStyle w:val="Emphasis"/>
          <w:rFonts w:ascii="Arial" w:eastAsia="Arial" w:hAnsi="Arial" w:cs="Arial"/>
          <w:i w:val="0"/>
          <w:iCs w:val="0"/>
          <w:sz w:val="20"/>
          <w:szCs w:val="20"/>
        </w:rPr>
        <w:t xml:space="preserve"> </w:t>
      </w:r>
      <w:r w:rsidR="00BA4227" w:rsidRPr="00420F68">
        <w:rPr>
          <w:rFonts w:ascii="Arial" w:eastAsia="Arial" w:hAnsi="Arial" w:cs="Arial"/>
          <w:sz w:val="20"/>
          <w:szCs w:val="20"/>
        </w:rPr>
        <w:t>Rangovas pateikiamoje Sąskaitoje turi nurodyti Sutart</w:t>
      </w:r>
      <w:r w:rsidR="002B4ED5" w:rsidRPr="00420F68">
        <w:rPr>
          <w:rFonts w:ascii="Arial" w:eastAsia="Arial" w:hAnsi="Arial" w:cs="Arial"/>
          <w:sz w:val="20"/>
          <w:szCs w:val="20"/>
        </w:rPr>
        <w:t>yje</w:t>
      </w:r>
      <w:r w:rsidR="00BA4227" w:rsidRPr="00420F68">
        <w:rPr>
          <w:rFonts w:ascii="Arial" w:eastAsia="Arial" w:hAnsi="Arial" w:cs="Arial"/>
          <w:sz w:val="20"/>
          <w:szCs w:val="20"/>
        </w:rPr>
        <w:t xml:space="preserve"> nurodyto Užsakovo už sutarties vykdymą atsakingo asmens vardą, pavardę ir kontaktinį tel. Nr.</w:t>
      </w:r>
    </w:p>
    <w:p w14:paraId="0646E6BD" w14:textId="77777777" w:rsidR="00F618D2"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turi teisę sulaikyti apmokėjimą, jei:</w:t>
      </w:r>
    </w:p>
    <w:p w14:paraId="690E8C31" w14:textId="77777777" w:rsidR="0060023C" w:rsidRPr="00420F68" w:rsidRDefault="00494B92" w:rsidP="00E541AB">
      <w:pPr>
        <w:numPr>
          <w:ilvl w:val="2"/>
          <w:numId w:val="1"/>
        </w:numPr>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po </w:t>
      </w:r>
      <w:r w:rsidR="000623D8" w:rsidRPr="00420F68">
        <w:rPr>
          <w:rFonts w:ascii="Arial" w:eastAsia="Arial" w:hAnsi="Arial" w:cs="Arial"/>
          <w:sz w:val="20"/>
          <w:szCs w:val="20"/>
        </w:rPr>
        <w:t>Atliktų darbų a</w:t>
      </w:r>
      <w:r w:rsidRPr="00420F68">
        <w:rPr>
          <w:rFonts w:ascii="Arial" w:eastAsia="Arial" w:hAnsi="Arial" w:cs="Arial"/>
          <w:sz w:val="20"/>
          <w:szCs w:val="20"/>
        </w:rPr>
        <w:t>kto pasirašymo dienos paaiškėja atliktų Darbų trūkumai, kurių nebuvo įmanoma pastebėti Darbų perdavimo – priėmimo metu;</w:t>
      </w:r>
    </w:p>
    <w:p w14:paraId="6E252218" w14:textId="77777777" w:rsidR="0060023C" w:rsidRPr="00420F68" w:rsidRDefault="00494B92" w:rsidP="00E541AB">
      <w:pPr>
        <w:numPr>
          <w:ilvl w:val="2"/>
          <w:numId w:val="1"/>
        </w:numPr>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po </w:t>
      </w:r>
      <w:r w:rsidR="000623D8" w:rsidRPr="00420F68">
        <w:rPr>
          <w:rFonts w:ascii="Arial" w:eastAsia="Arial" w:hAnsi="Arial" w:cs="Arial"/>
          <w:sz w:val="20"/>
          <w:szCs w:val="20"/>
        </w:rPr>
        <w:t>Atliktų darbų a</w:t>
      </w:r>
      <w:r w:rsidR="00A86774" w:rsidRPr="00420F68">
        <w:rPr>
          <w:rFonts w:ascii="Arial" w:eastAsia="Arial" w:hAnsi="Arial" w:cs="Arial"/>
          <w:sz w:val="20"/>
          <w:szCs w:val="20"/>
        </w:rPr>
        <w:t>kto pasirašymo ir (ar) objekto T</w:t>
      </w:r>
      <w:r w:rsidRPr="00420F68">
        <w:rPr>
          <w:rFonts w:ascii="Arial" w:eastAsia="Arial" w:hAnsi="Arial" w:cs="Arial"/>
          <w:sz w:val="20"/>
          <w:szCs w:val="20"/>
        </w:rPr>
        <w:t>echninio įvertinimo akto pasirašymo dienos paaiškėja, kad Užsakovui dėl Rangovo kaltės padaryti nuostoliai (pvz. sugadinta įranga, pažeistos komunikacijos, tinklai ir pan.);</w:t>
      </w:r>
    </w:p>
    <w:p w14:paraId="2199DAF2" w14:textId="77777777" w:rsidR="005776B2" w:rsidRPr="00420F68" w:rsidRDefault="00494B92" w:rsidP="00E541AB">
      <w:pPr>
        <w:numPr>
          <w:ilvl w:val="2"/>
          <w:numId w:val="1"/>
        </w:numPr>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Rangovas nevykdo kitų savo įsipareigojimų pagal šią Sutartį.</w:t>
      </w:r>
    </w:p>
    <w:p w14:paraId="267142DE" w14:textId="77777777" w:rsidR="00BB783E" w:rsidRPr="00420F68" w:rsidRDefault="00F63B3B"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Vadovaujantis Sutarties nuostatomis apskaičiuotus delspinigius, baudas ir nuostolius dėl Rangovo sutartinių įsipareigojimų nevykdymo Užsakovas turi teisę įskaityti, atitinkamai sumažindamas bet kokias Užsakovo Rangovui priklausančias mokėti sumas</w:t>
      </w:r>
      <w:r w:rsidR="00E60FFD" w:rsidRPr="00420F68">
        <w:rPr>
          <w:rFonts w:ascii="Arial" w:eastAsia="Arial" w:hAnsi="Arial" w:cs="Arial"/>
          <w:sz w:val="20"/>
          <w:szCs w:val="20"/>
        </w:rPr>
        <w:t xml:space="preserve"> pagal bet kurią su Rangovu turimą sutartį</w:t>
      </w:r>
      <w:r w:rsidRPr="00420F68">
        <w:rPr>
          <w:rFonts w:ascii="Arial" w:eastAsia="Arial" w:hAnsi="Arial" w:cs="Arial"/>
          <w:sz w:val="20"/>
          <w:szCs w:val="20"/>
        </w:rPr>
        <w:t>. Įskaitymas atliekamas pranešant (pareiškiant) apie tai Rangovui</w:t>
      </w:r>
      <w:r w:rsidR="00EB360F" w:rsidRPr="00420F68">
        <w:rPr>
          <w:rFonts w:ascii="Arial" w:eastAsia="Arial" w:hAnsi="Arial" w:cs="Arial"/>
          <w:sz w:val="20"/>
          <w:szCs w:val="20"/>
        </w:rPr>
        <w:t xml:space="preserve"> raštu</w:t>
      </w:r>
      <w:r w:rsidRPr="00420F68">
        <w:rPr>
          <w:rFonts w:ascii="Arial" w:eastAsia="Arial" w:hAnsi="Arial" w:cs="Arial"/>
          <w:sz w:val="20"/>
          <w:szCs w:val="20"/>
        </w:rPr>
        <w:t>.</w:t>
      </w:r>
    </w:p>
    <w:p w14:paraId="621F0707" w14:textId="77777777" w:rsidR="00735F5D" w:rsidRPr="00420F68" w:rsidRDefault="00D1767B"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esant Sutarties 4.5 punkte nurodytoms aplinkybėms, gavęs pagrįstą Rangovo prašymą bei įrangos ir/ar medžiagų vertę įrodančius dokumentus, apmoka už Sutarties vykdymui Rangovo įsigytą ir objekte, kuriame atliekami Darbai, faktiškai įrengtą didelės vertės įrangą ir (ar) įsigytas didelės vertės medžiagas (galios transformatorius, modulines transformatorines, narvelius, kompensacines rites arba kitą su Sutarties objektu susijusią įrangą ir/ar medžiagas, kurias Šalys rašytiniu susitarimu pripažįsta didelės vertės įranga ir/ar medžiagomis).</w:t>
      </w:r>
    </w:p>
    <w:p w14:paraId="5B5D8337" w14:textId="58D95F38" w:rsidR="007602F2" w:rsidRPr="00420F68" w:rsidRDefault="007602F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Rangovui pasikreipus į Užsakovą dėl </w:t>
      </w:r>
      <w:r w:rsidR="009B5FDC" w:rsidRPr="00420F68">
        <w:rPr>
          <w:rFonts w:ascii="Arial" w:eastAsia="Arial" w:hAnsi="Arial" w:cs="Arial"/>
          <w:sz w:val="20"/>
          <w:szCs w:val="20"/>
        </w:rPr>
        <w:t>p</w:t>
      </w:r>
      <w:r w:rsidRPr="00420F68">
        <w:rPr>
          <w:rFonts w:ascii="Arial" w:eastAsia="Arial" w:hAnsi="Arial" w:cs="Arial"/>
          <w:sz w:val="20"/>
          <w:szCs w:val="20"/>
        </w:rPr>
        <w:t>askolos suteikimo, Užsakovas turi teisę nuspręsti dėl Paskolos suteikimo Rangovui. Paskola suteikiama vadovaujantis</w:t>
      </w:r>
      <w:r w:rsidRPr="00420F68">
        <w:rPr>
          <w:rFonts w:ascii="Arial" w:eastAsia="Arial" w:hAnsi="Arial" w:cs="Arial"/>
          <w:color w:val="FF0000"/>
          <w:sz w:val="20"/>
          <w:szCs w:val="20"/>
        </w:rPr>
        <w:t xml:space="preserve"> </w:t>
      </w:r>
      <w:r w:rsidR="00947D31" w:rsidRPr="00420F68">
        <w:rPr>
          <w:rFonts w:ascii="Arial" w:eastAsia="Arial" w:hAnsi="Arial" w:cs="Arial"/>
          <w:sz w:val="20"/>
          <w:szCs w:val="20"/>
        </w:rPr>
        <w:t>Sutarties 11.</w:t>
      </w:r>
      <w:r w:rsidR="00AD45B2" w:rsidRPr="00420F68">
        <w:rPr>
          <w:rFonts w:ascii="Arial" w:eastAsia="Arial" w:hAnsi="Arial" w:cs="Arial"/>
          <w:sz w:val="20"/>
          <w:szCs w:val="20"/>
        </w:rPr>
        <w:t>11</w:t>
      </w:r>
      <w:r w:rsidRPr="00420F68">
        <w:rPr>
          <w:rFonts w:ascii="Arial" w:eastAsia="Arial" w:hAnsi="Arial" w:cs="Arial"/>
          <w:sz w:val="20"/>
          <w:szCs w:val="20"/>
        </w:rPr>
        <w:t xml:space="preserve"> punktu.</w:t>
      </w:r>
    </w:p>
    <w:p w14:paraId="2D7FAF7F" w14:textId="77777777" w:rsidR="00BB783E"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bookmarkStart w:id="11" w:name="_Ref411952617"/>
      <w:bookmarkStart w:id="12" w:name="_Ref420311509"/>
      <w:r w:rsidRPr="00420F68">
        <w:rPr>
          <w:rFonts w:ascii="Arial" w:eastAsia="Arial" w:hAnsi="Arial" w:cs="Arial"/>
          <w:sz w:val="20"/>
          <w:szCs w:val="20"/>
        </w:rPr>
        <w:t>Rangovas, tinkamai įvykdęs savo sutartinius įsipareigojimus ir nesuėjus Sutartyje numatytam atsiskaitymo su juo terminui, turi teisę kreiptis į Užsakovą dėl paskolos, kurios suma neviršytų jam mokėtino atlyginimo atskaičius už paskolą mokėtin</w:t>
      </w:r>
      <w:r w:rsidR="00683EED" w:rsidRPr="00420F68">
        <w:rPr>
          <w:rFonts w:ascii="Arial" w:eastAsia="Arial" w:hAnsi="Arial" w:cs="Arial"/>
          <w:sz w:val="20"/>
          <w:szCs w:val="20"/>
        </w:rPr>
        <w:t>as</w:t>
      </w:r>
      <w:r w:rsidRPr="00420F68">
        <w:rPr>
          <w:rFonts w:ascii="Arial" w:eastAsia="Arial" w:hAnsi="Arial" w:cs="Arial"/>
          <w:sz w:val="20"/>
          <w:szCs w:val="20"/>
        </w:rPr>
        <w:t xml:space="preserve"> palūkan</w:t>
      </w:r>
      <w:r w:rsidR="00683EED" w:rsidRPr="00420F68">
        <w:rPr>
          <w:rFonts w:ascii="Arial" w:eastAsia="Arial" w:hAnsi="Arial" w:cs="Arial"/>
          <w:sz w:val="20"/>
          <w:szCs w:val="20"/>
        </w:rPr>
        <w:t>as</w:t>
      </w:r>
      <w:r w:rsidRPr="00420F68">
        <w:rPr>
          <w:rFonts w:ascii="Arial" w:eastAsia="Arial" w:hAnsi="Arial" w:cs="Arial"/>
          <w:sz w:val="20"/>
          <w:szCs w:val="20"/>
        </w:rPr>
        <w:t>, jei priskaityta – delspinigi</w:t>
      </w:r>
      <w:r w:rsidR="00683EED" w:rsidRPr="00420F68">
        <w:rPr>
          <w:rFonts w:ascii="Arial" w:eastAsia="Arial" w:hAnsi="Arial" w:cs="Arial"/>
          <w:sz w:val="20"/>
          <w:szCs w:val="20"/>
        </w:rPr>
        <w:t>us</w:t>
      </w:r>
      <w:r w:rsidRPr="00420F68">
        <w:rPr>
          <w:rFonts w:ascii="Arial" w:eastAsia="Arial" w:hAnsi="Arial" w:cs="Arial"/>
          <w:sz w:val="20"/>
          <w:szCs w:val="20"/>
        </w:rPr>
        <w:t xml:space="preserve"> ir baud</w:t>
      </w:r>
      <w:r w:rsidR="00683EED" w:rsidRPr="00420F68">
        <w:rPr>
          <w:rFonts w:ascii="Arial" w:eastAsia="Arial" w:hAnsi="Arial" w:cs="Arial"/>
          <w:sz w:val="20"/>
          <w:szCs w:val="20"/>
        </w:rPr>
        <w:t>as</w:t>
      </w:r>
      <w:r w:rsidRPr="00420F68">
        <w:rPr>
          <w:rFonts w:ascii="Arial" w:eastAsia="Arial" w:hAnsi="Arial" w:cs="Arial"/>
          <w:sz w:val="20"/>
          <w:szCs w:val="20"/>
        </w:rPr>
        <w:t>, suteikimo.</w:t>
      </w:r>
      <w:bookmarkEnd w:id="11"/>
      <w:r w:rsidR="00B117A1" w:rsidRPr="00420F68">
        <w:rPr>
          <w:rFonts w:ascii="Arial" w:eastAsia="Arial" w:hAnsi="Arial" w:cs="Arial"/>
          <w:sz w:val="20"/>
          <w:szCs w:val="20"/>
        </w:rPr>
        <w:t xml:space="preserve"> </w:t>
      </w:r>
      <w:bookmarkEnd w:id="12"/>
    </w:p>
    <w:p w14:paraId="167C5ECD" w14:textId="2626C30F" w:rsidR="00BB783E"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Užsakovas, suteikęs Rangovui Sutarties</w:t>
      </w:r>
      <w:r w:rsidR="00AA256A" w:rsidRPr="00420F68">
        <w:rPr>
          <w:rFonts w:ascii="Arial" w:eastAsia="Arial" w:hAnsi="Arial" w:cs="Arial"/>
          <w:sz w:val="20"/>
          <w:szCs w:val="20"/>
        </w:rPr>
        <w:t xml:space="preserve"> </w:t>
      </w:r>
      <w:r w:rsidR="00C92C20" w:rsidRPr="00420F68">
        <w:rPr>
          <w:rFonts w:ascii="Arial" w:eastAsia="Arial" w:hAnsi="Arial" w:cs="Arial"/>
          <w:sz w:val="20"/>
          <w:szCs w:val="20"/>
        </w:rPr>
        <w:t>11.</w:t>
      </w:r>
      <w:r w:rsidR="00AD45B2" w:rsidRPr="00420F68">
        <w:rPr>
          <w:rFonts w:ascii="Arial" w:eastAsia="Arial" w:hAnsi="Arial" w:cs="Arial"/>
          <w:sz w:val="20"/>
          <w:szCs w:val="20"/>
        </w:rPr>
        <w:t>10</w:t>
      </w:r>
      <w:r w:rsidR="00AA256A" w:rsidRPr="00420F68">
        <w:rPr>
          <w:rFonts w:ascii="Arial" w:eastAsia="Arial" w:hAnsi="Arial" w:cs="Arial"/>
          <w:sz w:val="20"/>
          <w:szCs w:val="20"/>
        </w:rPr>
        <w:t xml:space="preserve"> </w:t>
      </w:r>
      <w:r w:rsidRPr="00420F68">
        <w:rPr>
          <w:rFonts w:ascii="Arial" w:eastAsia="Arial" w:hAnsi="Arial" w:cs="Arial"/>
          <w:sz w:val="20"/>
          <w:szCs w:val="20"/>
        </w:rPr>
        <w:t xml:space="preserve">punkte nurodytą paskolą, turi teisę atlikti vienašališką grąžintinos paskolos sumos įskaitymą į pagal </w:t>
      </w:r>
      <w:r w:rsidR="00AA256A" w:rsidRPr="00420F68">
        <w:rPr>
          <w:rFonts w:ascii="Arial" w:eastAsia="Arial" w:hAnsi="Arial" w:cs="Arial"/>
          <w:sz w:val="20"/>
          <w:szCs w:val="20"/>
        </w:rPr>
        <w:t xml:space="preserve">įvykdytus Užsakymus </w:t>
      </w:r>
      <w:r w:rsidRPr="00420F68">
        <w:rPr>
          <w:rFonts w:ascii="Arial" w:eastAsia="Arial" w:hAnsi="Arial" w:cs="Arial"/>
          <w:sz w:val="20"/>
          <w:szCs w:val="20"/>
        </w:rPr>
        <w:t>Rangovui mokėtiną atlyginimą.</w:t>
      </w:r>
    </w:p>
    <w:p w14:paraId="3C4D92C6" w14:textId="3815D684" w:rsidR="00494B92" w:rsidRPr="00420F68" w:rsidRDefault="00494B92"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Sutarties </w:t>
      </w:r>
      <w:r w:rsidR="00C92C20" w:rsidRPr="00420F68">
        <w:rPr>
          <w:rFonts w:ascii="Arial" w:eastAsia="Arial" w:hAnsi="Arial" w:cs="Arial"/>
          <w:sz w:val="20"/>
          <w:szCs w:val="20"/>
        </w:rPr>
        <w:t>11.</w:t>
      </w:r>
      <w:r w:rsidR="00AD45B2" w:rsidRPr="00420F68">
        <w:rPr>
          <w:rFonts w:ascii="Arial" w:eastAsia="Arial" w:hAnsi="Arial" w:cs="Arial"/>
          <w:sz w:val="20"/>
          <w:szCs w:val="20"/>
        </w:rPr>
        <w:t>10</w:t>
      </w:r>
      <w:r w:rsidR="00AA256A" w:rsidRPr="00420F68">
        <w:rPr>
          <w:rFonts w:ascii="Arial" w:eastAsia="Arial" w:hAnsi="Arial" w:cs="Arial"/>
          <w:sz w:val="20"/>
          <w:szCs w:val="20"/>
        </w:rPr>
        <w:t xml:space="preserve"> </w:t>
      </w:r>
      <w:r w:rsidRPr="00420F68">
        <w:rPr>
          <w:rFonts w:ascii="Arial" w:eastAsia="Arial" w:hAnsi="Arial" w:cs="Arial"/>
          <w:sz w:val="20"/>
          <w:szCs w:val="20"/>
        </w:rPr>
        <w:t>punkte nurodytos paskolos suteikimas reiškia ne Užsakovo pareigą, o teisę, kurios įgyvendinimas priklauso išimtinai nuo jo diskrecijos bei Rangovo patikimumo ir finansinės padėties, Užsakovo galimybių suteikti atitinkamą paskolą. Užsakovo atsisakymas suteikti paskolą negali būti ginčo dalykas ir negali būti skundžiamas.</w:t>
      </w:r>
    </w:p>
    <w:p w14:paraId="07048788" w14:textId="77777777" w:rsidR="000F7E76" w:rsidRPr="00420F68" w:rsidRDefault="008F6CE6" w:rsidP="00E541AB">
      <w:pPr>
        <w:numPr>
          <w:ilvl w:val="1"/>
          <w:numId w:val="1"/>
        </w:numPr>
        <w:spacing w:after="0" w:line="240" w:lineRule="auto"/>
        <w:ind w:left="-28" w:hanging="709"/>
        <w:contextualSpacing/>
        <w:jc w:val="both"/>
        <w:rPr>
          <w:rFonts w:ascii="Arial" w:eastAsia="Arial" w:hAnsi="Arial" w:cs="Arial"/>
          <w:sz w:val="20"/>
          <w:szCs w:val="20"/>
        </w:rPr>
      </w:pPr>
      <w:bookmarkStart w:id="13" w:name="_Ref420311574"/>
      <w:r w:rsidRPr="00420F68">
        <w:rPr>
          <w:rFonts w:ascii="Arial" w:eastAsia="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p>
    <w:p w14:paraId="53D01877" w14:textId="38D3450B" w:rsidR="008F6CE6" w:rsidRPr="00420F68" w:rsidRDefault="008F6CE6" w:rsidP="00E541AB">
      <w:pPr>
        <w:numPr>
          <w:ilvl w:val="2"/>
          <w:numId w:val="1"/>
        </w:numPr>
        <w:tabs>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lastRenderedPageBreak/>
        <w:t xml:space="preserve">Rangovas nėra iš Užsakovo gavęs ar jam pateikęs prašymo dėl Sutarties </w:t>
      </w:r>
      <w:r w:rsidR="00C92C20" w:rsidRPr="00420F68">
        <w:rPr>
          <w:rFonts w:ascii="Arial" w:eastAsia="Arial" w:hAnsi="Arial" w:cs="Arial"/>
          <w:sz w:val="20"/>
          <w:szCs w:val="20"/>
        </w:rPr>
        <w:t>11.</w:t>
      </w:r>
      <w:r w:rsidR="00AD45B2" w:rsidRPr="00420F68">
        <w:rPr>
          <w:rFonts w:ascii="Arial" w:eastAsia="Arial" w:hAnsi="Arial" w:cs="Arial"/>
          <w:sz w:val="20"/>
          <w:szCs w:val="20"/>
        </w:rPr>
        <w:t>10</w:t>
      </w:r>
      <w:r w:rsidRPr="00420F68">
        <w:rPr>
          <w:rFonts w:ascii="Arial" w:eastAsia="Arial" w:hAnsi="Arial" w:cs="Arial"/>
          <w:sz w:val="20"/>
          <w:szCs w:val="20"/>
        </w:rPr>
        <w:t xml:space="preserve"> punkte nurodytos paskolos suteikimo Rangovui;</w:t>
      </w:r>
    </w:p>
    <w:p w14:paraId="71475F93" w14:textId="77777777" w:rsidR="008F6CE6" w:rsidRPr="00420F68" w:rsidRDefault="008F6CE6" w:rsidP="00E541AB">
      <w:pPr>
        <w:numPr>
          <w:ilvl w:val="2"/>
          <w:numId w:val="1"/>
        </w:numPr>
        <w:tabs>
          <w:tab w:val="num"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w:t>
      </w:r>
    </w:p>
    <w:p w14:paraId="5A2A7C24" w14:textId="77777777" w:rsidR="008F6CE6" w:rsidRPr="00420F68" w:rsidRDefault="008F6CE6" w:rsidP="00E541AB">
      <w:pPr>
        <w:numPr>
          <w:ilvl w:val="2"/>
          <w:numId w:val="1"/>
        </w:numPr>
        <w:tabs>
          <w:tab w:val="num" w:pos="851"/>
        </w:tabs>
        <w:spacing w:after="0" w:line="240" w:lineRule="auto"/>
        <w:ind w:left="851" w:hanging="851"/>
        <w:contextualSpacing/>
        <w:jc w:val="both"/>
        <w:rPr>
          <w:rFonts w:ascii="Arial" w:eastAsia="Arial" w:hAnsi="Arial" w:cs="Arial"/>
          <w:sz w:val="20"/>
          <w:szCs w:val="20"/>
        </w:rPr>
      </w:pPr>
      <w:bookmarkStart w:id="14" w:name="_Ref420312235"/>
      <w:r w:rsidRPr="00420F68">
        <w:rPr>
          <w:rFonts w:ascii="Arial" w:eastAsia="Arial" w:hAnsi="Arial" w:cs="Arial"/>
          <w:sz w:val="20"/>
          <w:szCs w:val="20"/>
        </w:rPr>
        <w:t xml:space="preserve">gavęs Užsakovo rašytinį sutikimą. Užsakovas į Rangovo prašymą dėl faktoringo sutarties sudarymo raštu atsako ne vėliau kaip per 14 </w:t>
      </w:r>
      <w:r w:rsidR="0085402D" w:rsidRPr="00420F68">
        <w:rPr>
          <w:rFonts w:ascii="Arial" w:eastAsia="Arial" w:hAnsi="Arial" w:cs="Arial"/>
          <w:sz w:val="20"/>
          <w:szCs w:val="20"/>
        </w:rPr>
        <w:t xml:space="preserve">(keturiolika) </w:t>
      </w:r>
      <w:r w:rsidRPr="00420F68">
        <w:rPr>
          <w:rFonts w:ascii="Arial" w:eastAsia="Arial" w:hAnsi="Arial" w:cs="Arial"/>
          <w:sz w:val="20"/>
          <w:szCs w:val="20"/>
        </w:rPr>
        <w:t>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p>
    <w:p w14:paraId="2AE96717" w14:textId="77777777" w:rsidR="008F6CE6" w:rsidRPr="00420F68" w:rsidRDefault="008F6CE6"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5724BA6A" w14:textId="77777777" w:rsidR="008F6CE6" w:rsidRPr="00420F68" w:rsidRDefault="008F6CE6"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37106547" w14:textId="28C6F74C" w:rsidR="008F6CE6" w:rsidRPr="00420F68" w:rsidRDefault="008F6CE6" w:rsidP="00E541AB">
      <w:pPr>
        <w:numPr>
          <w:ilvl w:val="1"/>
          <w:numId w:val="1"/>
        </w:numPr>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Sutarties </w:t>
      </w:r>
      <w:r w:rsidR="00C92C20" w:rsidRPr="00420F68">
        <w:rPr>
          <w:rFonts w:ascii="Arial" w:eastAsia="Arial" w:hAnsi="Arial" w:cs="Arial"/>
          <w:sz w:val="20"/>
          <w:szCs w:val="20"/>
        </w:rPr>
        <w:t>11.</w:t>
      </w:r>
      <w:r w:rsidR="006504B8" w:rsidRPr="00420F68">
        <w:rPr>
          <w:rFonts w:ascii="Arial" w:eastAsia="Arial" w:hAnsi="Arial" w:cs="Arial"/>
          <w:sz w:val="20"/>
          <w:szCs w:val="20"/>
        </w:rPr>
        <w:t>10</w:t>
      </w:r>
      <w:r w:rsidR="0092102A" w:rsidRPr="00420F68">
        <w:rPr>
          <w:rFonts w:ascii="Arial" w:eastAsia="Arial" w:hAnsi="Arial" w:cs="Arial"/>
          <w:sz w:val="20"/>
          <w:szCs w:val="20"/>
        </w:rPr>
        <w:t xml:space="preserve"> punkt</w:t>
      </w:r>
      <w:r w:rsidRPr="00420F68">
        <w:rPr>
          <w:rFonts w:ascii="Arial" w:eastAsia="Arial" w:hAnsi="Arial" w:cs="Arial"/>
          <w:sz w:val="20"/>
          <w:szCs w:val="20"/>
        </w:rPr>
        <w:t xml:space="preserve">e nurodytos sąlygos dėl Užsakovo paskolos Rangovui suteikimo netenka galios nuo Užsakovo Rangovui išduoto rašytinio sutikimo, kaip numatyta Sutarties </w:t>
      </w:r>
      <w:r w:rsidR="0092102A" w:rsidRPr="00420F68">
        <w:rPr>
          <w:rFonts w:ascii="Arial" w:hAnsi="Arial" w:cs="Arial"/>
          <w:sz w:val="20"/>
          <w:szCs w:val="20"/>
        </w:rPr>
        <w:fldChar w:fldCharType="begin"/>
      </w:r>
      <w:r w:rsidR="0092102A" w:rsidRPr="00420F68">
        <w:rPr>
          <w:rFonts w:ascii="Arial" w:hAnsi="Arial" w:cs="Arial"/>
          <w:sz w:val="20"/>
          <w:szCs w:val="20"/>
        </w:rPr>
        <w:instrText xml:space="preserve"> REF _Ref420312235 \r \h </w:instrText>
      </w:r>
      <w:r w:rsidR="00B14F3D" w:rsidRPr="00420F68">
        <w:rPr>
          <w:rFonts w:ascii="Arial" w:hAnsi="Arial" w:cs="Arial"/>
          <w:sz w:val="20"/>
          <w:szCs w:val="20"/>
        </w:rPr>
        <w:instrText xml:space="preserve"> \* MERGEFORMAT </w:instrText>
      </w:r>
      <w:r w:rsidR="0092102A" w:rsidRPr="00420F68">
        <w:rPr>
          <w:rFonts w:ascii="Arial" w:hAnsi="Arial" w:cs="Arial"/>
          <w:sz w:val="20"/>
          <w:szCs w:val="20"/>
        </w:rPr>
      </w:r>
      <w:r w:rsidR="0092102A" w:rsidRPr="00420F68">
        <w:rPr>
          <w:rFonts w:ascii="Arial" w:hAnsi="Arial" w:cs="Arial"/>
          <w:sz w:val="20"/>
          <w:szCs w:val="20"/>
        </w:rPr>
        <w:fldChar w:fldCharType="separate"/>
      </w:r>
      <w:r w:rsidR="00B305A0" w:rsidRPr="00420F68">
        <w:rPr>
          <w:rFonts w:ascii="Arial" w:eastAsia="Arial" w:hAnsi="Arial" w:cs="Arial"/>
          <w:sz w:val="20"/>
          <w:szCs w:val="20"/>
        </w:rPr>
        <w:t>11.1</w:t>
      </w:r>
      <w:r w:rsidR="00464CF0" w:rsidRPr="00420F68">
        <w:rPr>
          <w:rFonts w:ascii="Arial" w:eastAsia="Arial" w:hAnsi="Arial" w:cs="Arial"/>
          <w:sz w:val="20"/>
          <w:szCs w:val="20"/>
        </w:rPr>
        <w:t>4</w:t>
      </w:r>
      <w:r w:rsidR="00B305A0" w:rsidRPr="00420F68">
        <w:rPr>
          <w:rFonts w:ascii="Arial" w:eastAsia="Arial" w:hAnsi="Arial" w:cs="Arial"/>
          <w:sz w:val="20"/>
          <w:szCs w:val="20"/>
        </w:rPr>
        <w:t>.3</w:t>
      </w:r>
      <w:r w:rsidR="0092102A" w:rsidRPr="00420F68">
        <w:rPr>
          <w:rFonts w:ascii="Arial" w:hAnsi="Arial" w:cs="Arial"/>
          <w:sz w:val="20"/>
          <w:szCs w:val="20"/>
        </w:rPr>
        <w:fldChar w:fldCharType="end"/>
      </w:r>
      <w:r w:rsidR="0092102A" w:rsidRPr="00420F68">
        <w:rPr>
          <w:rFonts w:ascii="Arial" w:eastAsia="Arial" w:hAnsi="Arial" w:cs="Arial"/>
          <w:sz w:val="20"/>
          <w:szCs w:val="20"/>
        </w:rPr>
        <w:t xml:space="preserve"> </w:t>
      </w:r>
      <w:r w:rsidRPr="00420F68">
        <w:rPr>
          <w:rFonts w:ascii="Arial" w:eastAsia="Arial" w:hAnsi="Arial" w:cs="Arial"/>
          <w:sz w:val="20"/>
          <w:szCs w:val="20"/>
        </w:rPr>
        <w:t xml:space="preserve">punkte. </w:t>
      </w:r>
    </w:p>
    <w:p w14:paraId="0B0A166F" w14:textId="2DFD4651" w:rsidR="009F18BE" w:rsidRPr="00581AC5" w:rsidRDefault="008348A3" w:rsidP="00E541AB">
      <w:pPr>
        <w:numPr>
          <w:ilvl w:val="1"/>
          <w:numId w:val="1"/>
        </w:numPr>
        <w:spacing w:after="0" w:line="240" w:lineRule="auto"/>
        <w:ind w:left="-28" w:hanging="709"/>
        <w:contextualSpacing/>
        <w:jc w:val="both"/>
        <w:rPr>
          <w:rFonts w:ascii="Arial" w:eastAsia="Arial" w:hAnsi="Arial" w:cs="Arial"/>
          <w:color w:val="000000" w:themeColor="text1"/>
          <w:sz w:val="20"/>
          <w:szCs w:val="20"/>
        </w:rPr>
      </w:pPr>
      <w:r w:rsidRPr="00420F68">
        <w:rPr>
          <w:rFonts w:ascii="Arial" w:eastAsia="Arial" w:hAnsi="Arial" w:cs="Arial"/>
          <w:sz w:val="20"/>
          <w:szCs w:val="20"/>
        </w:rPr>
        <w:t xml:space="preserve">Apmokėjimo Rangovui už atliktus darbus dydis gali kisti priklausomai nuo Rangovo įvertinimo pagal Užsakovo </w:t>
      </w:r>
      <w:r w:rsidRPr="00581AC5">
        <w:rPr>
          <w:rFonts w:ascii="Arial" w:eastAsia="Arial" w:hAnsi="Arial" w:cs="Arial"/>
          <w:color w:val="000000" w:themeColor="text1"/>
          <w:sz w:val="20"/>
          <w:szCs w:val="20"/>
        </w:rPr>
        <w:t>patvirti</w:t>
      </w:r>
      <w:r w:rsidR="00D4337F" w:rsidRPr="00581AC5">
        <w:rPr>
          <w:rFonts w:ascii="Arial" w:eastAsia="Arial" w:hAnsi="Arial" w:cs="Arial"/>
          <w:color w:val="000000" w:themeColor="text1"/>
          <w:sz w:val="20"/>
          <w:szCs w:val="20"/>
        </w:rPr>
        <w:t>ntą Rangovų reitingavimo tvarką.</w:t>
      </w:r>
    </w:p>
    <w:p w14:paraId="0F65CAF5" w14:textId="4E321EF8" w:rsidR="00C04C7D" w:rsidRPr="00581AC5" w:rsidRDefault="00F46E88" w:rsidP="001A5CE4">
      <w:pPr>
        <w:numPr>
          <w:ilvl w:val="1"/>
          <w:numId w:val="1"/>
        </w:numPr>
        <w:tabs>
          <w:tab w:val="clear" w:pos="1346"/>
          <w:tab w:val="num" w:pos="-709"/>
        </w:tabs>
        <w:spacing w:after="0" w:line="240" w:lineRule="auto"/>
        <w:ind w:left="0" w:hanging="709"/>
        <w:contextualSpacing/>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Jei Darbų kompleksą sudarančių Užsakymų galutinė (faktinė po atliktų Darbų komplekse nurodytų Darbų) suminė vertė neviršija 100,00 (vieno šimto) EUR be PVM, Užsakovas Rangovui </w:t>
      </w:r>
      <w:r w:rsidR="00C04C7D" w:rsidRPr="00581AC5">
        <w:rPr>
          <w:rFonts w:ascii="Arial" w:eastAsia="Arial" w:hAnsi="Arial" w:cs="Arial"/>
          <w:color w:val="000000" w:themeColor="text1"/>
          <w:sz w:val="20"/>
          <w:szCs w:val="20"/>
        </w:rPr>
        <w:t>su</w:t>
      </w:r>
      <w:r w:rsidRPr="00581AC5">
        <w:rPr>
          <w:rFonts w:ascii="Arial" w:eastAsia="Arial" w:hAnsi="Arial" w:cs="Arial"/>
          <w:color w:val="000000" w:themeColor="text1"/>
          <w:sz w:val="20"/>
          <w:szCs w:val="20"/>
        </w:rPr>
        <w:t>mok</w:t>
      </w:r>
      <w:r w:rsidR="00C04C7D" w:rsidRPr="00581AC5">
        <w:rPr>
          <w:rFonts w:ascii="Arial" w:eastAsia="Arial" w:hAnsi="Arial" w:cs="Arial"/>
          <w:color w:val="000000" w:themeColor="text1"/>
          <w:sz w:val="20"/>
          <w:szCs w:val="20"/>
        </w:rPr>
        <w:t>ės skirtumą tarp Darbų komplekso faktinės D</w:t>
      </w:r>
      <w:r w:rsidR="00F622A1" w:rsidRPr="00581AC5">
        <w:rPr>
          <w:rFonts w:ascii="Arial" w:eastAsia="Arial" w:hAnsi="Arial" w:cs="Arial"/>
          <w:color w:val="000000" w:themeColor="text1"/>
          <w:sz w:val="20"/>
          <w:szCs w:val="20"/>
        </w:rPr>
        <w:t>ar</w:t>
      </w:r>
      <w:r w:rsidR="00C04C7D" w:rsidRPr="00581AC5">
        <w:rPr>
          <w:rFonts w:ascii="Arial" w:eastAsia="Arial" w:hAnsi="Arial" w:cs="Arial"/>
          <w:color w:val="000000" w:themeColor="text1"/>
          <w:sz w:val="20"/>
          <w:szCs w:val="20"/>
        </w:rPr>
        <w:t>bų vertės ir 100 (vieno šimto) EUR be PVM, jei įvykdytos visos šios sąlygos:</w:t>
      </w:r>
    </w:p>
    <w:p w14:paraId="4D79E604" w14:textId="5D92E5C3" w:rsidR="00B70B6D" w:rsidRPr="00581AC5" w:rsidRDefault="00B70B6D" w:rsidP="00B70B6D">
      <w:pPr>
        <w:pStyle w:val="ListParagraph"/>
        <w:numPr>
          <w:ilvl w:val="2"/>
          <w:numId w:val="1"/>
        </w:numPr>
        <w:tabs>
          <w:tab w:val="clear" w:pos="720"/>
          <w:tab w:val="num" w:pos="0"/>
        </w:tabs>
        <w:spacing w:after="0" w:line="240" w:lineRule="auto"/>
        <w:ind w:left="993" w:hanging="993"/>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Darbų kompleksą sudarančių Užsakymų galutinė (faktinė po atliktų Darbų) suminė vertė neviršija 100 (vieno šimto) EUR be PVM.</w:t>
      </w:r>
    </w:p>
    <w:p w14:paraId="5304743A" w14:textId="03508489" w:rsidR="00C04C7D" w:rsidRPr="00581AC5" w:rsidRDefault="00B70B6D" w:rsidP="00B70B6D">
      <w:pPr>
        <w:pStyle w:val="ListParagraph"/>
        <w:numPr>
          <w:ilvl w:val="2"/>
          <w:numId w:val="1"/>
        </w:numPr>
        <w:tabs>
          <w:tab w:val="clear" w:pos="720"/>
          <w:tab w:val="num" w:pos="0"/>
          <w:tab w:val="left" w:pos="709"/>
        </w:tabs>
        <w:spacing w:after="0" w:line="240" w:lineRule="auto"/>
        <w:ind w:left="993" w:hanging="993"/>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Visi </w:t>
      </w:r>
      <w:r w:rsidR="00C04C7D" w:rsidRPr="00581AC5">
        <w:rPr>
          <w:rFonts w:ascii="Arial" w:eastAsia="Arial" w:hAnsi="Arial" w:cs="Arial"/>
          <w:color w:val="000000" w:themeColor="text1"/>
          <w:sz w:val="20"/>
          <w:szCs w:val="20"/>
        </w:rPr>
        <w:t>Darbų komplekse esantys Darbai atlikti</w:t>
      </w:r>
      <w:r w:rsidRPr="00581AC5">
        <w:rPr>
          <w:rFonts w:ascii="Arial" w:eastAsia="Arial" w:hAnsi="Arial" w:cs="Arial"/>
          <w:color w:val="000000" w:themeColor="text1"/>
          <w:sz w:val="20"/>
          <w:szCs w:val="20"/>
        </w:rPr>
        <w:t xml:space="preserve"> per Informacinę </w:t>
      </w:r>
      <w:r w:rsidR="00420F68" w:rsidRPr="00581AC5">
        <w:rPr>
          <w:rFonts w:ascii="Arial" w:eastAsia="Arial" w:hAnsi="Arial" w:cs="Arial"/>
          <w:color w:val="000000" w:themeColor="text1"/>
          <w:sz w:val="20"/>
          <w:szCs w:val="20"/>
        </w:rPr>
        <w:t>sistemą</w:t>
      </w:r>
      <w:r w:rsidRPr="00581AC5">
        <w:rPr>
          <w:rFonts w:ascii="Arial" w:eastAsia="Arial" w:hAnsi="Arial" w:cs="Arial"/>
          <w:color w:val="000000" w:themeColor="text1"/>
          <w:sz w:val="20"/>
          <w:szCs w:val="20"/>
        </w:rPr>
        <w:t xml:space="preserve"> ar kitu Sutartyje numatytu būdu suderintą Darbų komplekso Užsakymų atlikimo terminą.</w:t>
      </w:r>
    </w:p>
    <w:p w14:paraId="7488C71D" w14:textId="7FF00B95" w:rsidR="001A5CE4" w:rsidRPr="00581AC5" w:rsidRDefault="00455E4B" w:rsidP="00455E4B">
      <w:pPr>
        <w:pStyle w:val="ListParagraph"/>
        <w:numPr>
          <w:ilvl w:val="1"/>
          <w:numId w:val="1"/>
        </w:numPr>
        <w:tabs>
          <w:tab w:val="clear" w:pos="1346"/>
        </w:tabs>
        <w:spacing w:after="100" w:afterAutospacing="1" w:line="240" w:lineRule="auto"/>
        <w:ind w:left="0"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Kompensacija už Darbų komplekse esančius Darbus nebus mokama, jei </w:t>
      </w:r>
      <w:r w:rsidR="00C04C7D" w:rsidRPr="00581AC5">
        <w:rPr>
          <w:rFonts w:ascii="Arial" w:eastAsia="Arial" w:hAnsi="Arial" w:cs="Arial"/>
          <w:color w:val="000000" w:themeColor="text1"/>
          <w:sz w:val="20"/>
          <w:szCs w:val="20"/>
        </w:rPr>
        <w:t xml:space="preserve">vykdant </w:t>
      </w:r>
      <w:r w:rsidRPr="00581AC5">
        <w:rPr>
          <w:rFonts w:ascii="Arial" w:eastAsia="Arial" w:hAnsi="Arial" w:cs="Arial"/>
          <w:color w:val="000000" w:themeColor="text1"/>
          <w:sz w:val="20"/>
          <w:szCs w:val="20"/>
        </w:rPr>
        <w:t>Darbų komplekse esančius Užsakymus</w:t>
      </w:r>
      <w:r w:rsidR="00C04C7D" w:rsidRPr="00581AC5">
        <w:rPr>
          <w:rFonts w:ascii="Arial" w:eastAsia="Arial" w:hAnsi="Arial" w:cs="Arial"/>
          <w:color w:val="000000" w:themeColor="text1"/>
          <w:sz w:val="20"/>
          <w:szCs w:val="20"/>
        </w:rPr>
        <w:t xml:space="preserve"> buvo</w:t>
      </w:r>
      <w:r w:rsidRPr="00581AC5">
        <w:rPr>
          <w:rFonts w:ascii="Arial" w:eastAsia="Arial" w:hAnsi="Arial" w:cs="Arial"/>
          <w:color w:val="000000" w:themeColor="text1"/>
          <w:sz w:val="20"/>
          <w:szCs w:val="20"/>
        </w:rPr>
        <w:t xml:space="preserve"> bent vienas užsakymas įvykdytas pavėluotai. D</w:t>
      </w:r>
      <w:r w:rsidR="00420F68" w:rsidRPr="00581AC5">
        <w:rPr>
          <w:rFonts w:ascii="Arial" w:eastAsia="Arial" w:hAnsi="Arial" w:cs="Arial"/>
          <w:color w:val="000000" w:themeColor="text1"/>
          <w:sz w:val="20"/>
          <w:szCs w:val="20"/>
        </w:rPr>
        <w:t>ar</w:t>
      </w:r>
      <w:r w:rsidRPr="00581AC5">
        <w:rPr>
          <w:rFonts w:ascii="Arial" w:eastAsia="Arial" w:hAnsi="Arial" w:cs="Arial"/>
          <w:color w:val="000000" w:themeColor="text1"/>
          <w:sz w:val="20"/>
          <w:szCs w:val="20"/>
        </w:rPr>
        <w:t xml:space="preserve">bų komplekse esančių </w:t>
      </w:r>
      <w:r w:rsidR="00420F68" w:rsidRPr="00581AC5">
        <w:rPr>
          <w:rFonts w:ascii="Arial" w:eastAsia="Arial" w:hAnsi="Arial" w:cs="Arial"/>
          <w:color w:val="000000" w:themeColor="text1"/>
          <w:sz w:val="20"/>
          <w:szCs w:val="20"/>
        </w:rPr>
        <w:t>užsakymų</w:t>
      </w:r>
      <w:r w:rsidRPr="00581AC5">
        <w:rPr>
          <w:rFonts w:ascii="Arial" w:eastAsia="Arial" w:hAnsi="Arial" w:cs="Arial"/>
          <w:color w:val="000000" w:themeColor="text1"/>
          <w:sz w:val="20"/>
          <w:szCs w:val="20"/>
        </w:rPr>
        <w:t xml:space="preserve"> įvykdymo terminai gali būti pratęsti tik esant Sutartyje nurodytoms sąlygoms ir Sutartyje nustatyta tvarka.</w:t>
      </w:r>
    </w:p>
    <w:p w14:paraId="687F5861" w14:textId="144189BD" w:rsidR="00F46E88" w:rsidRPr="00581AC5" w:rsidRDefault="001A5CE4" w:rsidP="00455E4B">
      <w:pPr>
        <w:numPr>
          <w:ilvl w:val="1"/>
          <w:numId w:val="1"/>
        </w:numPr>
        <w:tabs>
          <w:tab w:val="clear" w:pos="1346"/>
          <w:tab w:val="num" w:pos="-709"/>
        </w:tabs>
        <w:spacing w:after="100" w:afterAutospacing="1" w:line="240" w:lineRule="auto"/>
        <w:ind w:left="0" w:hanging="709"/>
        <w:contextualSpacing/>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Sutarties 11.19 punkte nurodyta k</w:t>
      </w:r>
      <w:r w:rsidR="00F46E88" w:rsidRPr="00581AC5">
        <w:rPr>
          <w:rFonts w:ascii="Arial" w:eastAsia="Arial" w:hAnsi="Arial" w:cs="Arial"/>
          <w:color w:val="000000" w:themeColor="text1"/>
          <w:sz w:val="20"/>
          <w:szCs w:val="20"/>
        </w:rPr>
        <w:t xml:space="preserve">ompensacija </w:t>
      </w:r>
      <w:r w:rsidRPr="00581AC5">
        <w:rPr>
          <w:rFonts w:ascii="Arial" w:eastAsia="Arial" w:hAnsi="Arial" w:cs="Arial"/>
          <w:color w:val="000000" w:themeColor="text1"/>
          <w:sz w:val="20"/>
          <w:szCs w:val="20"/>
        </w:rPr>
        <w:t>bus</w:t>
      </w:r>
      <w:r w:rsidR="00F46E88" w:rsidRPr="00581AC5">
        <w:rPr>
          <w:rFonts w:ascii="Arial" w:eastAsia="Arial" w:hAnsi="Arial" w:cs="Arial"/>
          <w:color w:val="000000" w:themeColor="text1"/>
          <w:sz w:val="20"/>
          <w:szCs w:val="20"/>
        </w:rPr>
        <w:t xml:space="preserve"> skaičiuojama viena kart</w:t>
      </w:r>
      <w:r w:rsidRPr="00581AC5">
        <w:rPr>
          <w:rFonts w:ascii="Arial" w:eastAsia="Arial" w:hAnsi="Arial" w:cs="Arial"/>
          <w:color w:val="000000" w:themeColor="text1"/>
          <w:sz w:val="20"/>
          <w:szCs w:val="20"/>
        </w:rPr>
        <w:t>ą per metų ketvirtį</w:t>
      </w:r>
      <w:r w:rsidR="00F622A1" w:rsidRPr="00581AC5">
        <w:rPr>
          <w:rFonts w:ascii="Arial" w:eastAsia="Arial" w:hAnsi="Arial" w:cs="Arial"/>
          <w:color w:val="000000" w:themeColor="text1"/>
          <w:sz w:val="20"/>
          <w:szCs w:val="20"/>
        </w:rPr>
        <w:t>,</w:t>
      </w:r>
      <w:r w:rsidR="00F46E88" w:rsidRPr="00581AC5">
        <w:rPr>
          <w:rFonts w:ascii="Arial" w:eastAsia="Arial" w:hAnsi="Arial" w:cs="Arial"/>
          <w:color w:val="000000" w:themeColor="text1"/>
          <w:sz w:val="20"/>
          <w:szCs w:val="20"/>
        </w:rPr>
        <w:t xml:space="preserve"> vienai sutarčiai</w:t>
      </w:r>
      <w:r w:rsidRPr="00581AC5">
        <w:rPr>
          <w:rFonts w:ascii="Arial" w:eastAsia="Arial" w:hAnsi="Arial" w:cs="Arial"/>
          <w:color w:val="000000" w:themeColor="text1"/>
          <w:sz w:val="20"/>
          <w:szCs w:val="20"/>
        </w:rPr>
        <w:t xml:space="preserve"> ir</w:t>
      </w:r>
      <w:r w:rsidR="00F46E88" w:rsidRPr="00581AC5">
        <w:rPr>
          <w:rFonts w:ascii="Arial" w:eastAsia="Arial" w:hAnsi="Arial" w:cs="Arial"/>
          <w:color w:val="000000" w:themeColor="text1"/>
          <w:sz w:val="20"/>
          <w:szCs w:val="20"/>
        </w:rPr>
        <w:t xml:space="preserve"> pagal pilnai įvykdytų </w:t>
      </w:r>
      <w:r w:rsidRPr="00581AC5">
        <w:rPr>
          <w:rFonts w:ascii="Arial" w:eastAsia="Arial" w:hAnsi="Arial" w:cs="Arial"/>
          <w:color w:val="000000" w:themeColor="text1"/>
          <w:sz w:val="20"/>
          <w:szCs w:val="20"/>
        </w:rPr>
        <w:t>D</w:t>
      </w:r>
      <w:r w:rsidR="00F622A1" w:rsidRPr="00581AC5">
        <w:rPr>
          <w:rFonts w:ascii="Arial" w:eastAsia="Arial" w:hAnsi="Arial" w:cs="Arial"/>
          <w:color w:val="000000" w:themeColor="text1"/>
          <w:sz w:val="20"/>
          <w:szCs w:val="20"/>
        </w:rPr>
        <w:t>ar</w:t>
      </w:r>
      <w:r w:rsidRPr="00581AC5">
        <w:rPr>
          <w:rFonts w:ascii="Arial" w:eastAsia="Arial" w:hAnsi="Arial" w:cs="Arial"/>
          <w:color w:val="000000" w:themeColor="text1"/>
          <w:sz w:val="20"/>
          <w:szCs w:val="20"/>
        </w:rPr>
        <w:t xml:space="preserve">bų </w:t>
      </w:r>
      <w:r w:rsidR="00F46E88" w:rsidRPr="00581AC5">
        <w:rPr>
          <w:rFonts w:ascii="Arial" w:eastAsia="Arial" w:hAnsi="Arial" w:cs="Arial"/>
          <w:color w:val="000000" w:themeColor="text1"/>
          <w:sz w:val="20"/>
          <w:szCs w:val="20"/>
        </w:rPr>
        <w:t>komplek</w:t>
      </w:r>
      <w:r w:rsidR="00831B6F" w:rsidRPr="00581AC5">
        <w:rPr>
          <w:rFonts w:ascii="Arial" w:eastAsia="Arial" w:hAnsi="Arial" w:cs="Arial"/>
          <w:color w:val="000000" w:themeColor="text1"/>
          <w:sz w:val="20"/>
          <w:szCs w:val="20"/>
        </w:rPr>
        <w:t>s</w:t>
      </w:r>
      <w:r w:rsidR="00F46E88" w:rsidRPr="00581AC5">
        <w:rPr>
          <w:rFonts w:ascii="Arial" w:eastAsia="Arial" w:hAnsi="Arial" w:cs="Arial"/>
          <w:color w:val="000000" w:themeColor="text1"/>
          <w:sz w:val="20"/>
          <w:szCs w:val="20"/>
        </w:rPr>
        <w:t>ų sąrašą.</w:t>
      </w:r>
      <w:r w:rsidR="00455E4B" w:rsidRPr="00581AC5">
        <w:rPr>
          <w:rFonts w:ascii="Arial" w:eastAsia="Arial" w:hAnsi="Arial" w:cs="Arial"/>
          <w:color w:val="000000" w:themeColor="text1"/>
          <w:sz w:val="20"/>
          <w:szCs w:val="20"/>
        </w:rPr>
        <w:t xml:space="preserve"> Užsakovas, pasibaigus metų ketvirčiui, per 1 (vieną) mėnesį pateiks Rangovui ataskaitą apie per metų ketvirtį Rangovo atliktų ir užbaigtų Darbų kompleksus</w:t>
      </w:r>
      <w:r w:rsidR="008231E6" w:rsidRPr="00581AC5">
        <w:rPr>
          <w:rFonts w:ascii="Arial" w:eastAsia="Arial" w:hAnsi="Arial" w:cs="Arial"/>
          <w:color w:val="000000" w:themeColor="text1"/>
          <w:sz w:val="20"/>
          <w:szCs w:val="20"/>
        </w:rPr>
        <w:t xml:space="preserve"> ir susidar</w:t>
      </w:r>
      <w:r w:rsidR="00420F68" w:rsidRPr="00581AC5">
        <w:rPr>
          <w:rFonts w:ascii="Arial" w:eastAsia="Arial" w:hAnsi="Arial" w:cs="Arial"/>
          <w:color w:val="000000" w:themeColor="text1"/>
          <w:sz w:val="20"/>
          <w:szCs w:val="20"/>
        </w:rPr>
        <w:t>i</w:t>
      </w:r>
      <w:r w:rsidR="008231E6" w:rsidRPr="00581AC5">
        <w:rPr>
          <w:rFonts w:ascii="Arial" w:eastAsia="Arial" w:hAnsi="Arial" w:cs="Arial"/>
          <w:color w:val="000000" w:themeColor="text1"/>
          <w:sz w:val="20"/>
          <w:szCs w:val="20"/>
        </w:rPr>
        <w:t>usias kompensacijos sumas prie jų</w:t>
      </w:r>
      <w:r w:rsidR="00455E4B" w:rsidRPr="00581AC5">
        <w:rPr>
          <w:rFonts w:ascii="Arial" w:eastAsia="Arial" w:hAnsi="Arial" w:cs="Arial"/>
          <w:color w:val="000000" w:themeColor="text1"/>
          <w:sz w:val="20"/>
          <w:szCs w:val="20"/>
        </w:rPr>
        <w:t>, kurios pagrindu Rangovas išrašys ir pateiks</w:t>
      </w:r>
      <w:r w:rsidR="00BD4201" w:rsidRPr="00581AC5">
        <w:rPr>
          <w:rFonts w:ascii="Arial" w:eastAsia="Arial" w:hAnsi="Arial" w:cs="Arial"/>
          <w:color w:val="000000" w:themeColor="text1"/>
          <w:sz w:val="20"/>
          <w:szCs w:val="20"/>
        </w:rPr>
        <w:t xml:space="preserve"> Užsakovui</w:t>
      </w:r>
      <w:r w:rsidR="00455E4B" w:rsidRPr="00581AC5">
        <w:rPr>
          <w:rFonts w:ascii="Arial" w:eastAsia="Arial" w:hAnsi="Arial" w:cs="Arial"/>
          <w:color w:val="000000" w:themeColor="text1"/>
          <w:sz w:val="20"/>
          <w:szCs w:val="20"/>
        </w:rPr>
        <w:t xml:space="preserve"> </w:t>
      </w:r>
      <w:r w:rsidR="00BD4201" w:rsidRPr="00581AC5">
        <w:rPr>
          <w:rFonts w:ascii="Arial" w:eastAsia="Arial" w:hAnsi="Arial" w:cs="Arial"/>
          <w:color w:val="000000" w:themeColor="text1"/>
          <w:sz w:val="20"/>
          <w:szCs w:val="20"/>
        </w:rPr>
        <w:t>S</w:t>
      </w:r>
      <w:r w:rsidR="00455E4B" w:rsidRPr="00581AC5">
        <w:rPr>
          <w:rFonts w:ascii="Arial" w:eastAsia="Arial" w:hAnsi="Arial" w:cs="Arial"/>
          <w:color w:val="000000" w:themeColor="text1"/>
          <w:sz w:val="20"/>
          <w:szCs w:val="20"/>
        </w:rPr>
        <w:t>ąskaitą</w:t>
      </w:r>
      <w:r w:rsidR="00BD4201" w:rsidRPr="00581AC5">
        <w:rPr>
          <w:rFonts w:ascii="Arial" w:eastAsia="Arial" w:hAnsi="Arial" w:cs="Arial"/>
          <w:color w:val="000000" w:themeColor="text1"/>
          <w:sz w:val="20"/>
          <w:szCs w:val="20"/>
        </w:rPr>
        <w:t xml:space="preserve"> apmokėjimui, o Užsakovas per Sutartyje nustatytą terminą šią Sąskaitą apmokės.</w:t>
      </w:r>
    </w:p>
    <w:p w14:paraId="1D0B584C" w14:textId="77777777" w:rsidR="00031051" w:rsidRPr="00581AC5" w:rsidRDefault="00031051" w:rsidP="00E541AB">
      <w:pPr>
        <w:numPr>
          <w:ilvl w:val="1"/>
          <w:numId w:val="1"/>
        </w:numPr>
        <w:spacing w:after="0" w:line="240" w:lineRule="auto"/>
        <w:ind w:left="-28" w:hanging="709"/>
        <w:contextualSpacing/>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Visi mokėjimai ir atsiskaitymai pagal Sutartį bus vykdomi Lietuvos Respublikos nacionaline valiuta.</w:t>
      </w:r>
    </w:p>
    <w:p w14:paraId="57472962" w14:textId="77777777" w:rsidR="00BB783E" w:rsidRPr="00581AC5" w:rsidRDefault="00BB783E" w:rsidP="00620946">
      <w:pPr>
        <w:pStyle w:val="ListParagraph"/>
        <w:tabs>
          <w:tab w:val="left" w:pos="-142"/>
        </w:tabs>
        <w:spacing w:after="0" w:line="240" w:lineRule="auto"/>
        <w:ind w:left="0" w:hanging="709"/>
        <w:jc w:val="both"/>
        <w:rPr>
          <w:rFonts w:ascii="Arial" w:hAnsi="Arial" w:cs="Arial"/>
          <w:color w:val="000000" w:themeColor="text1"/>
          <w:sz w:val="20"/>
          <w:szCs w:val="20"/>
        </w:rPr>
      </w:pPr>
    </w:p>
    <w:p w14:paraId="600B8345" w14:textId="77777777" w:rsidR="00DC5A19" w:rsidRPr="00581AC5" w:rsidRDefault="00DC5A19" w:rsidP="00E541AB">
      <w:pPr>
        <w:pStyle w:val="ListParagraph"/>
        <w:numPr>
          <w:ilvl w:val="0"/>
          <w:numId w:val="1"/>
        </w:numPr>
        <w:tabs>
          <w:tab w:val="left" w:pos="0"/>
        </w:tabs>
        <w:spacing w:after="0" w:line="240" w:lineRule="auto"/>
        <w:ind w:left="-28" w:hanging="709"/>
        <w:jc w:val="both"/>
        <w:rPr>
          <w:rFonts w:ascii="Arial" w:eastAsia="Arial" w:hAnsi="Arial" w:cs="Arial"/>
          <w:b/>
          <w:bCs/>
          <w:color w:val="000000" w:themeColor="text1"/>
          <w:sz w:val="20"/>
          <w:szCs w:val="20"/>
        </w:rPr>
      </w:pPr>
      <w:r w:rsidRPr="00581AC5">
        <w:rPr>
          <w:rFonts w:ascii="Arial" w:eastAsia="Arial" w:hAnsi="Arial" w:cs="Arial"/>
          <w:b/>
          <w:bCs/>
          <w:color w:val="000000" w:themeColor="text1"/>
          <w:sz w:val="20"/>
          <w:szCs w:val="20"/>
        </w:rPr>
        <w:t>ŠALIŲ TEISĖS IR PAREIGOS</w:t>
      </w:r>
    </w:p>
    <w:p w14:paraId="34B7D2C5" w14:textId="77777777" w:rsidR="00DC5A19" w:rsidRPr="00581AC5" w:rsidRDefault="00DC5A19" w:rsidP="00A944A7">
      <w:pPr>
        <w:pStyle w:val="ListParagraph"/>
        <w:numPr>
          <w:ilvl w:val="1"/>
          <w:numId w:val="3"/>
        </w:numPr>
        <w:tabs>
          <w:tab w:val="left" w:pos="0"/>
        </w:tabs>
        <w:spacing w:after="0" w:line="240" w:lineRule="auto"/>
        <w:ind w:left="-28" w:hanging="709"/>
        <w:jc w:val="both"/>
        <w:rPr>
          <w:rFonts w:ascii="Arial" w:eastAsia="Arial" w:hAnsi="Arial" w:cs="Arial"/>
          <w:b/>
          <w:bCs/>
          <w:color w:val="000000" w:themeColor="text1"/>
          <w:sz w:val="20"/>
          <w:szCs w:val="20"/>
        </w:rPr>
      </w:pPr>
      <w:r w:rsidRPr="00581AC5">
        <w:rPr>
          <w:rFonts w:ascii="Arial" w:eastAsia="Arial" w:hAnsi="Arial" w:cs="Arial"/>
          <w:b/>
          <w:bCs/>
          <w:color w:val="000000" w:themeColor="text1"/>
          <w:sz w:val="20"/>
          <w:szCs w:val="20"/>
        </w:rPr>
        <w:t>Užsakovas įsipareigoja:</w:t>
      </w:r>
    </w:p>
    <w:p w14:paraId="0B1DAE34" w14:textId="649E3C7B" w:rsidR="00DC5A19" w:rsidRPr="00420F68" w:rsidRDefault="00323365"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581AC5">
        <w:rPr>
          <w:rFonts w:ascii="Arial" w:eastAsia="Arial" w:hAnsi="Arial" w:cs="Arial"/>
          <w:color w:val="000000" w:themeColor="text1"/>
          <w:sz w:val="20"/>
          <w:szCs w:val="20"/>
        </w:rPr>
        <w:t xml:space="preserve">pateikti </w:t>
      </w:r>
      <w:r w:rsidR="00D4337F" w:rsidRPr="00581AC5">
        <w:rPr>
          <w:rFonts w:ascii="Arial" w:eastAsia="Arial" w:hAnsi="Arial" w:cs="Arial"/>
          <w:color w:val="000000" w:themeColor="text1"/>
          <w:sz w:val="20"/>
          <w:szCs w:val="20"/>
        </w:rPr>
        <w:t>tinkamam projektavimo</w:t>
      </w:r>
      <w:r w:rsidR="00B87B5E" w:rsidRPr="00581AC5">
        <w:rPr>
          <w:rFonts w:ascii="Arial" w:eastAsia="Arial" w:hAnsi="Arial" w:cs="Arial"/>
          <w:color w:val="000000" w:themeColor="text1"/>
          <w:sz w:val="20"/>
          <w:szCs w:val="20"/>
        </w:rPr>
        <w:t xml:space="preserve"> (jei taikoma)</w:t>
      </w:r>
      <w:r w:rsidR="00D4337F" w:rsidRPr="00581AC5">
        <w:rPr>
          <w:rFonts w:ascii="Arial" w:eastAsia="Arial" w:hAnsi="Arial" w:cs="Arial"/>
          <w:color w:val="000000" w:themeColor="text1"/>
          <w:sz w:val="20"/>
          <w:szCs w:val="20"/>
        </w:rPr>
        <w:t xml:space="preserve"> ir rangos darbų užduočių vykdymui Užsakovo</w:t>
      </w:r>
      <w:r w:rsidR="00B87B5E" w:rsidRPr="00581AC5">
        <w:rPr>
          <w:rFonts w:ascii="Arial" w:eastAsia="Arial" w:hAnsi="Arial" w:cs="Arial"/>
          <w:color w:val="000000" w:themeColor="text1"/>
          <w:sz w:val="20"/>
          <w:szCs w:val="20"/>
        </w:rPr>
        <w:t xml:space="preserve"> tinklo geografinius ir elektros tinklo techninius</w:t>
      </w:r>
      <w:r w:rsidR="00D4337F" w:rsidRPr="00581AC5">
        <w:rPr>
          <w:rFonts w:ascii="Arial" w:eastAsia="Arial" w:hAnsi="Arial" w:cs="Arial"/>
          <w:color w:val="000000" w:themeColor="text1"/>
          <w:sz w:val="20"/>
          <w:szCs w:val="20"/>
        </w:rPr>
        <w:t xml:space="preserve"> duom</w:t>
      </w:r>
      <w:r w:rsidR="00B87B5E" w:rsidRPr="00581AC5">
        <w:rPr>
          <w:rFonts w:ascii="Arial" w:eastAsia="Arial" w:hAnsi="Arial" w:cs="Arial"/>
          <w:color w:val="000000" w:themeColor="text1"/>
          <w:sz w:val="20"/>
          <w:szCs w:val="20"/>
        </w:rPr>
        <w:t>enis</w:t>
      </w:r>
      <w:r w:rsidR="0095124D" w:rsidRPr="00581AC5">
        <w:rPr>
          <w:rFonts w:ascii="Arial" w:eastAsia="Arial" w:hAnsi="Arial" w:cs="Arial"/>
          <w:color w:val="000000" w:themeColor="text1"/>
          <w:sz w:val="20"/>
          <w:szCs w:val="20"/>
        </w:rPr>
        <w:t xml:space="preserve"> (projektavimo techninė užduotį, schemą su numatoma elektros </w:t>
      </w:r>
      <w:r w:rsidR="0095124D" w:rsidRPr="00420F68">
        <w:rPr>
          <w:rFonts w:ascii="Arial" w:eastAsia="Arial" w:hAnsi="Arial" w:cs="Arial"/>
          <w:sz w:val="20"/>
          <w:szCs w:val="20"/>
        </w:rPr>
        <w:t xml:space="preserve">tinklo vieta, kliento kontaktinius duomenis ir kitus būtinus dokumentus) </w:t>
      </w:r>
      <w:r w:rsidR="00B87B5E" w:rsidRPr="00420F68">
        <w:rPr>
          <w:rFonts w:ascii="Arial" w:eastAsia="Arial" w:hAnsi="Arial" w:cs="Arial"/>
          <w:sz w:val="20"/>
          <w:szCs w:val="20"/>
        </w:rPr>
        <w:t>.</w:t>
      </w:r>
      <w:r w:rsidR="00D4337F" w:rsidRPr="00420F68">
        <w:rPr>
          <w:rFonts w:ascii="Arial" w:eastAsia="Arial" w:hAnsi="Arial" w:cs="Arial"/>
          <w:sz w:val="20"/>
          <w:szCs w:val="20"/>
        </w:rPr>
        <w:t xml:space="preserve"> </w:t>
      </w:r>
      <w:r w:rsidR="00B87B5E" w:rsidRPr="00420F68">
        <w:rPr>
          <w:rFonts w:ascii="Arial" w:eastAsia="Arial" w:hAnsi="Arial" w:cs="Arial"/>
          <w:sz w:val="20"/>
          <w:szCs w:val="20"/>
        </w:rPr>
        <w:t xml:space="preserve">Duomenys </w:t>
      </w:r>
      <w:r w:rsidR="00D4337F" w:rsidRPr="00420F68">
        <w:rPr>
          <w:rFonts w:ascii="Arial" w:eastAsia="Arial" w:hAnsi="Arial" w:cs="Arial"/>
          <w:sz w:val="20"/>
          <w:szCs w:val="20"/>
        </w:rPr>
        <w:t>pateikiami naudojantis Užsakovo informacinėmis sistemomis</w:t>
      </w:r>
      <w:r w:rsidR="003562E4" w:rsidRPr="00420F68">
        <w:rPr>
          <w:rFonts w:ascii="Arial" w:eastAsia="Arial" w:hAnsi="Arial" w:cs="Arial"/>
          <w:sz w:val="20"/>
          <w:szCs w:val="20"/>
        </w:rPr>
        <w:t xml:space="preserve">, kurias galima rasti www.eso.lt </w:t>
      </w:r>
      <w:r w:rsidR="00B87B5E" w:rsidRPr="00420F68">
        <w:rPr>
          <w:rFonts w:ascii="Arial" w:eastAsia="Arial" w:hAnsi="Arial" w:cs="Arial"/>
          <w:sz w:val="20"/>
          <w:szCs w:val="20"/>
        </w:rPr>
        <w:t>tinklapyje skiltyje „Partneriams“.</w:t>
      </w:r>
      <w:r w:rsidR="00D4337F" w:rsidRPr="00420F68">
        <w:rPr>
          <w:rFonts w:ascii="Arial" w:eastAsia="Arial" w:hAnsi="Arial" w:cs="Arial"/>
          <w:sz w:val="20"/>
          <w:szCs w:val="20"/>
        </w:rPr>
        <w:t xml:space="preserve"> </w:t>
      </w:r>
    </w:p>
    <w:p w14:paraId="0CB0C42E" w14:textId="77777777"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Užsakyme nurodyti Rangovui, kas vykdys techninę Darbų priežiūrą</w:t>
      </w:r>
      <w:r w:rsidR="008D5556" w:rsidRPr="00420F68">
        <w:rPr>
          <w:rFonts w:ascii="Arial" w:eastAsia="Arial" w:hAnsi="Arial" w:cs="Arial"/>
          <w:sz w:val="20"/>
          <w:szCs w:val="20"/>
        </w:rPr>
        <w:t xml:space="preserve"> (išskyrus atve</w:t>
      </w:r>
      <w:r w:rsidR="008508AA" w:rsidRPr="00420F68">
        <w:rPr>
          <w:rFonts w:ascii="Arial" w:eastAsia="Arial" w:hAnsi="Arial" w:cs="Arial"/>
          <w:sz w:val="20"/>
          <w:szCs w:val="20"/>
        </w:rPr>
        <w:t>jus, kai užsakomi A</w:t>
      </w:r>
      <w:r w:rsidR="008D5556" w:rsidRPr="00420F68">
        <w:rPr>
          <w:rFonts w:ascii="Arial" w:eastAsia="Arial" w:hAnsi="Arial" w:cs="Arial"/>
          <w:sz w:val="20"/>
          <w:szCs w:val="20"/>
        </w:rPr>
        <w:t>variniai darbai)</w:t>
      </w:r>
      <w:r w:rsidRPr="00420F68">
        <w:rPr>
          <w:rFonts w:ascii="Arial" w:eastAsia="Arial" w:hAnsi="Arial" w:cs="Arial"/>
          <w:sz w:val="20"/>
          <w:szCs w:val="20"/>
        </w:rPr>
        <w:t>;</w:t>
      </w:r>
    </w:p>
    <w:p w14:paraId="7462D088" w14:textId="77777777" w:rsidR="00DC5A19" w:rsidRPr="00420F68" w:rsidRDefault="00C61430"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gavęs</w:t>
      </w:r>
      <w:r w:rsidR="00DC5A19" w:rsidRPr="00420F68">
        <w:rPr>
          <w:rFonts w:ascii="Arial" w:eastAsia="Arial" w:hAnsi="Arial" w:cs="Arial"/>
          <w:sz w:val="20"/>
          <w:szCs w:val="20"/>
        </w:rPr>
        <w:t xml:space="preserve"> Rangovo </w:t>
      </w:r>
      <w:r w:rsidR="00226329" w:rsidRPr="00420F68">
        <w:rPr>
          <w:rFonts w:ascii="Arial" w:eastAsia="Arial" w:hAnsi="Arial" w:cs="Arial"/>
          <w:sz w:val="20"/>
          <w:szCs w:val="20"/>
        </w:rPr>
        <w:t xml:space="preserve">pagrįsta </w:t>
      </w:r>
      <w:r w:rsidR="00DC5A19" w:rsidRPr="00420F68">
        <w:rPr>
          <w:rFonts w:ascii="Arial" w:eastAsia="Arial" w:hAnsi="Arial" w:cs="Arial"/>
          <w:sz w:val="20"/>
          <w:szCs w:val="20"/>
        </w:rPr>
        <w:t xml:space="preserve">pranešimą, per 10 </w:t>
      </w:r>
      <w:r w:rsidR="0085402D" w:rsidRPr="00420F68">
        <w:rPr>
          <w:rFonts w:ascii="Arial" w:eastAsia="Arial" w:hAnsi="Arial" w:cs="Arial"/>
          <w:sz w:val="20"/>
          <w:szCs w:val="20"/>
        </w:rPr>
        <w:t xml:space="preserve">(dešimt) </w:t>
      </w:r>
      <w:r w:rsidR="00DC5A19" w:rsidRPr="00420F68">
        <w:rPr>
          <w:rFonts w:ascii="Arial" w:eastAsia="Arial" w:hAnsi="Arial" w:cs="Arial"/>
          <w:sz w:val="20"/>
          <w:szCs w:val="20"/>
        </w:rPr>
        <w:t>darbo dienų arba per kitą Šalių sutartą protingą terminą pakeisti techninius</w:t>
      </w:r>
      <w:r w:rsidR="00CA727A" w:rsidRPr="00420F68">
        <w:rPr>
          <w:rFonts w:ascii="Arial" w:eastAsia="Arial" w:hAnsi="Arial" w:cs="Arial"/>
          <w:sz w:val="20"/>
          <w:szCs w:val="20"/>
        </w:rPr>
        <w:t xml:space="preserve"> dokumentus arba nurodymus dėl Darbų atlikimo būdo;</w:t>
      </w:r>
    </w:p>
    <w:p w14:paraId="0DE6D79D" w14:textId="77777777" w:rsidR="005A365F" w:rsidRPr="00420F68" w:rsidRDefault="005A365F" w:rsidP="006C7BDA">
      <w:pPr>
        <w:pStyle w:val="ListParagraph"/>
        <w:numPr>
          <w:ilvl w:val="2"/>
          <w:numId w:val="3"/>
        </w:numPr>
        <w:tabs>
          <w:tab w:val="left" w:pos="851"/>
          <w:tab w:val="left" w:pos="993"/>
        </w:tabs>
        <w:spacing w:after="0" w:line="240" w:lineRule="auto"/>
        <w:ind w:left="851" w:hanging="851"/>
        <w:jc w:val="both"/>
        <w:rPr>
          <w:rFonts w:ascii="Arial" w:eastAsia="Arial" w:hAnsi="Arial" w:cs="Arial"/>
          <w:sz w:val="20"/>
          <w:szCs w:val="20"/>
        </w:rPr>
      </w:pPr>
      <w:r w:rsidRPr="00420F68">
        <w:rPr>
          <w:rFonts w:ascii="Arial" w:eastAsia="Arial" w:hAnsi="Arial" w:cs="Arial"/>
          <w:sz w:val="20"/>
          <w:szCs w:val="20"/>
        </w:rPr>
        <w:t xml:space="preserve">priimti iš Rangovo </w:t>
      </w:r>
      <w:r w:rsidR="00C52166" w:rsidRPr="00420F68">
        <w:rPr>
          <w:rFonts w:ascii="Arial" w:eastAsia="Arial" w:hAnsi="Arial" w:cs="Arial"/>
          <w:sz w:val="20"/>
          <w:szCs w:val="20"/>
        </w:rPr>
        <w:t xml:space="preserve">tinkamai </w:t>
      </w:r>
      <w:r w:rsidRPr="00420F68">
        <w:rPr>
          <w:rFonts w:ascii="Arial" w:eastAsia="Arial" w:hAnsi="Arial" w:cs="Arial"/>
          <w:sz w:val="20"/>
          <w:szCs w:val="20"/>
        </w:rPr>
        <w:t>atliktus Darbus ir laiku už juos atsiskaityti pagal Sutartyje nurodytą mokėjimo tvarką</w:t>
      </w:r>
      <w:r w:rsidR="00983466" w:rsidRPr="00420F68">
        <w:rPr>
          <w:rFonts w:ascii="Arial" w:eastAsia="Arial" w:hAnsi="Arial" w:cs="Arial"/>
          <w:sz w:val="20"/>
          <w:szCs w:val="20"/>
        </w:rPr>
        <w:t>;</w:t>
      </w:r>
    </w:p>
    <w:p w14:paraId="6BEA4C38" w14:textId="77777777" w:rsidR="00CA727A" w:rsidRPr="00420F68" w:rsidRDefault="00CA727A"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tinkamai vykdyti kitus sutartinius įsipareigojimus. </w:t>
      </w:r>
    </w:p>
    <w:p w14:paraId="167AE44D" w14:textId="77777777" w:rsidR="00DC5A19" w:rsidRPr="00420F68" w:rsidRDefault="00DC5A19" w:rsidP="00A944A7">
      <w:pPr>
        <w:numPr>
          <w:ilvl w:val="1"/>
          <w:numId w:val="3"/>
        </w:numPr>
        <w:tabs>
          <w:tab w:val="left" w:pos="0"/>
        </w:tabs>
        <w:spacing w:after="0" w:line="240" w:lineRule="auto"/>
        <w:ind w:left="-28" w:hanging="709"/>
        <w:contextualSpacing/>
        <w:jc w:val="both"/>
        <w:rPr>
          <w:rFonts w:ascii="Arial" w:eastAsia="Arial" w:hAnsi="Arial" w:cs="Arial"/>
          <w:b/>
          <w:bCs/>
          <w:sz w:val="20"/>
          <w:szCs w:val="20"/>
        </w:rPr>
      </w:pPr>
      <w:r w:rsidRPr="00420F68">
        <w:rPr>
          <w:rFonts w:ascii="Arial" w:eastAsia="Arial" w:hAnsi="Arial" w:cs="Arial"/>
          <w:b/>
          <w:bCs/>
          <w:sz w:val="20"/>
          <w:szCs w:val="20"/>
        </w:rPr>
        <w:t>Rangovas įsipareigoja:</w:t>
      </w:r>
    </w:p>
    <w:p w14:paraId="03951D71" w14:textId="77777777"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Sutartyje nustatytu laiku atlikti ir perduoti Užsakovui</w:t>
      </w:r>
      <w:r w:rsidR="00CD55E9" w:rsidRPr="00420F68">
        <w:rPr>
          <w:rFonts w:ascii="Arial" w:eastAsia="Arial" w:hAnsi="Arial" w:cs="Arial"/>
          <w:sz w:val="20"/>
          <w:szCs w:val="20"/>
        </w:rPr>
        <w:t xml:space="preserve"> užbaigtus Sutartyje nurodytus D</w:t>
      </w:r>
      <w:r w:rsidRPr="00420F68">
        <w:rPr>
          <w:rFonts w:ascii="Arial" w:eastAsia="Arial" w:hAnsi="Arial" w:cs="Arial"/>
          <w:sz w:val="20"/>
          <w:szCs w:val="20"/>
        </w:rPr>
        <w:t xml:space="preserve">arbus ir </w:t>
      </w:r>
      <w:r w:rsidR="00CD55E9" w:rsidRPr="00420F68">
        <w:rPr>
          <w:rFonts w:ascii="Arial" w:eastAsia="Arial" w:hAnsi="Arial" w:cs="Arial"/>
          <w:sz w:val="20"/>
          <w:szCs w:val="20"/>
        </w:rPr>
        <w:t>ištaisyti trūkumus, nustatytus D</w:t>
      </w:r>
      <w:r w:rsidRPr="00420F68">
        <w:rPr>
          <w:rFonts w:ascii="Arial" w:eastAsia="Arial" w:hAnsi="Arial" w:cs="Arial"/>
          <w:sz w:val="20"/>
          <w:szCs w:val="20"/>
        </w:rPr>
        <w:t>arbų priėmimo metu ir</w:t>
      </w:r>
      <w:r w:rsidR="00CD55E9" w:rsidRPr="00420F68">
        <w:rPr>
          <w:rFonts w:ascii="Arial" w:eastAsia="Arial" w:hAnsi="Arial" w:cs="Arial"/>
          <w:sz w:val="20"/>
          <w:szCs w:val="20"/>
        </w:rPr>
        <w:t>/ar per G</w:t>
      </w:r>
      <w:r w:rsidRPr="00420F68">
        <w:rPr>
          <w:rFonts w:ascii="Arial" w:eastAsia="Arial" w:hAnsi="Arial" w:cs="Arial"/>
          <w:sz w:val="20"/>
          <w:szCs w:val="20"/>
        </w:rPr>
        <w:t>arantinį terminą;</w:t>
      </w:r>
    </w:p>
    <w:p w14:paraId="0A9725C3" w14:textId="77777777"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atlikti Darbus pagal Už</w:t>
      </w:r>
      <w:r w:rsidR="00CD55E9" w:rsidRPr="00420F68">
        <w:rPr>
          <w:rFonts w:ascii="Arial" w:eastAsia="Arial" w:hAnsi="Arial" w:cs="Arial"/>
          <w:sz w:val="20"/>
          <w:szCs w:val="20"/>
        </w:rPr>
        <w:t>sakovo pateiktą Užsakymą bei jo</w:t>
      </w:r>
      <w:r w:rsidRPr="00420F68">
        <w:rPr>
          <w:rFonts w:ascii="Arial" w:eastAsia="Arial" w:hAnsi="Arial" w:cs="Arial"/>
          <w:sz w:val="20"/>
          <w:szCs w:val="20"/>
        </w:rPr>
        <w:t xml:space="preserve"> pagrindu Rangovo sudarytą ir </w:t>
      </w:r>
      <w:r w:rsidR="00CD55E9" w:rsidRPr="00420F68">
        <w:rPr>
          <w:rFonts w:ascii="Arial" w:eastAsia="Arial" w:hAnsi="Arial" w:cs="Arial"/>
          <w:sz w:val="20"/>
          <w:szCs w:val="20"/>
        </w:rPr>
        <w:t xml:space="preserve">su Užsakovu suderintą </w:t>
      </w:r>
      <w:r w:rsidR="00ED6DEF" w:rsidRPr="00420F68">
        <w:rPr>
          <w:rFonts w:ascii="Arial" w:eastAsia="Arial" w:hAnsi="Arial" w:cs="Arial"/>
          <w:sz w:val="20"/>
          <w:szCs w:val="20"/>
        </w:rPr>
        <w:t>Pasiūlymą Darbams</w:t>
      </w:r>
      <w:r w:rsidRPr="00420F68">
        <w:rPr>
          <w:rFonts w:ascii="Arial" w:eastAsia="Arial" w:hAnsi="Arial" w:cs="Arial"/>
          <w:sz w:val="20"/>
          <w:szCs w:val="20"/>
        </w:rPr>
        <w:t>, laikantis nustatytų teisės aktų reikalavimų;</w:t>
      </w:r>
    </w:p>
    <w:p w14:paraId="639055AC" w14:textId="77777777" w:rsidR="008D5556" w:rsidRPr="00420F68" w:rsidRDefault="008D5556"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nukrypti nuo Užsakymo tik gavus Užsakovo išankstinį raštišką sutikimą;</w:t>
      </w:r>
    </w:p>
    <w:p w14:paraId="33338B4A" w14:textId="4CA5B0FC" w:rsidR="00FB7414" w:rsidRPr="00420F68" w:rsidRDefault="00FB7414"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lastRenderedPageBreak/>
        <w:t>kaupti ir</w:t>
      </w:r>
      <w:r w:rsidR="007916D1" w:rsidRPr="00420F68">
        <w:rPr>
          <w:rFonts w:ascii="Arial" w:eastAsia="Arial" w:hAnsi="Arial" w:cs="Arial"/>
          <w:sz w:val="20"/>
          <w:szCs w:val="20"/>
        </w:rPr>
        <w:t xml:space="preserve"> viso Garantinio termino laikotarpiu saugoti bei</w:t>
      </w:r>
      <w:r w:rsidRPr="00420F68">
        <w:rPr>
          <w:rFonts w:ascii="Arial" w:eastAsia="Arial" w:hAnsi="Arial" w:cs="Arial"/>
          <w:sz w:val="20"/>
          <w:szCs w:val="20"/>
        </w:rPr>
        <w:t xml:space="preserve"> Užsakovui parei</w:t>
      </w:r>
      <w:r w:rsidR="007916D1" w:rsidRPr="00420F68">
        <w:rPr>
          <w:rFonts w:ascii="Arial" w:eastAsia="Arial" w:hAnsi="Arial" w:cs="Arial"/>
          <w:sz w:val="20"/>
          <w:szCs w:val="20"/>
        </w:rPr>
        <w:t xml:space="preserve">kalavus per Informacinę sistemą ar elektroniniu paštu </w:t>
      </w:r>
      <w:r w:rsidRPr="00420F68">
        <w:rPr>
          <w:rFonts w:ascii="Arial" w:eastAsia="Arial" w:hAnsi="Arial" w:cs="Arial"/>
          <w:sz w:val="20"/>
          <w:szCs w:val="20"/>
        </w:rPr>
        <w:t xml:space="preserve">pateikti </w:t>
      </w:r>
      <w:r w:rsidR="0095124D" w:rsidRPr="00420F68">
        <w:rPr>
          <w:rFonts w:ascii="Arial" w:eastAsia="Arial" w:hAnsi="Arial" w:cs="Arial"/>
          <w:sz w:val="20"/>
          <w:szCs w:val="20"/>
        </w:rPr>
        <w:t>įrodymus</w:t>
      </w:r>
      <w:r w:rsidRPr="00420F68">
        <w:rPr>
          <w:rFonts w:ascii="Arial" w:eastAsia="Arial" w:hAnsi="Arial" w:cs="Arial"/>
          <w:sz w:val="20"/>
          <w:szCs w:val="20"/>
        </w:rPr>
        <w:t xml:space="preserve"> su užfiksuotais atliktais Darbais, kurių atlikimu negalima įsitikinti vizualiai apžiūrint objektą, vertinant matavimo bei bandymų protokolų rezultatus ar paslėptų darbų aktus</w:t>
      </w:r>
      <w:r w:rsidR="004B3529" w:rsidRPr="00420F68">
        <w:rPr>
          <w:rFonts w:ascii="Arial" w:eastAsia="Arial" w:hAnsi="Arial" w:cs="Arial"/>
          <w:sz w:val="20"/>
          <w:szCs w:val="20"/>
        </w:rPr>
        <w:t xml:space="preserve"> bei Darbais, susijusiais su defektų šalinimu</w:t>
      </w:r>
      <w:r w:rsidR="007916D1" w:rsidRPr="00420F68">
        <w:rPr>
          <w:rFonts w:ascii="Arial" w:eastAsia="Arial" w:hAnsi="Arial" w:cs="Arial"/>
          <w:sz w:val="20"/>
          <w:szCs w:val="20"/>
        </w:rPr>
        <w:t>;</w:t>
      </w:r>
    </w:p>
    <w:p w14:paraId="5B736D9F" w14:textId="77777777"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įrengti laikinus statinius, kurie reikalingi Darbams atlikti ir Darbų atlikimui reikalingoms </w:t>
      </w:r>
      <w:r w:rsidR="00AD3DC1" w:rsidRPr="00420F68">
        <w:rPr>
          <w:rFonts w:ascii="Arial" w:eastAsia="Arial" w:hAnsi="Arial" w:cs="Arial"/>
          <w:sz w:val="20"/>
          <w:szCs w:val="20"/>
        </w:rPr>
        <w:t xml:space="preserve">Teikiamoms medžiagoms </w:t>
      </w:r>
      <w:r w:rsidR="00552327" w:rsidRPr="00420F68">
        <w:rPr>
          <w:rFonts w:ascii="Arial" w:eastAsia="Arial" w:hAnsi="Arial" w:cs="Arial"/>
          <w:sz w:val="20"/>
          <w:szCs w:val="20"/>
        </w:rPr>
        <w:t xml:space="preserve">ir </w:t>
      </w:r>
      <w:r w:rsidR="00AD3DC1" w:rsidRPr="00420F68">
        <w:rPr>
          <w:rFonts w:ascii="Arial" w:eastAsia="Arial" w:hAnsi="Arial" w:cs="Arial"/>
          <w:sz w:val="20"/>
          <w:szCs w:val="20"/>
        </w:rPr>
        <w:t xml:space="preserve">Perkamoms medžiagoms </w:t>
      </w:r>
      <w:r w:rsidRPr="00420F68">
        <w:rPr>
          <w:rFonts w:ascii="Arial" w:eastAsia="Arial" w:hAnsi="Arial" w:cs="Arial"/>
          <w:sz w:val="20"/>
          <w:szCs w:val="20"/>
        </w:rPr>
        <w:t>saugoti;</w:t>
      </w:r>
    </w:p>
    <w:p w14:paraId="7641617F" w14:textId="77777777"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priimti ir saugoti iš Užsakovo </w:t>
      </w:r>
      <w:r w:rsidR="0004134D" w:rsidRPr="00420F68">
        <w:rPr>
          <w:rFonts w:ascii="Arial" w:eastAsia="Arial" w:hAnsi="Arial" w:cs="Arial"/>
          <w:sz w:val="20"/>
          <w:szCs w:val="20"/>
        </w:rPr>
        <w:t>ir/ar jo išrinkto Pardavėjo įsigytas Darbams atlikti reikalingas Teikiamas medžiagas</w:t>
      </w:r>
      <w:r w:rsidRPr="00420F68">
        <w:rPr>
          <w:rFonts w:ascii="Arial" w:eastAsia="Arial" w:hAnsi="Arial" w:cs="Arial"/>
          <w:sz w:val="20"/>
          <w:szCs w:val="20"/>
        </w:rPr>
        <w:t>, įrenginius, komplek</w:t>
      </w:r>
      <w:r w:rsidR="00CA727A" w:rsidRPr="00420F68">
        <w:rPr>
          <w:rFonts w:ascii="Arial" w:eastAsia="Arial" w:hAnsi="Arial" w:cs="Arial"/>
          <w:sz w:val="20"/>
          <w:szCs w:val="20"/>
        </w:rPr>
        <w:t>tuojamąsias detales ir techniką</w:t>
      </w:r>
      <w:r w:rsidRPr="00420F68">
        <w:rPr>
          <w:rFonts w:ascii="Arial" w:eastAsia="Arial" w:hAnsi="Arial" w:cs="Arial"/>
          <w:sz w:val="20"/>
          <w:szCs w:val="20"/>
        </w:rPr>
        <w:t>;</w:t>
      </w:r>
    </w:p>
    <w:p w14:paraId="45464530" w14:textId="77777777" w:rsidR="00CE3023" w:rsidRPr="00420F68" w:rsidRDefault="00CE3023" w:rsidP="006C7BDA">
      <w:pPr>
        <w:pStyle w:val="BodyText"/>
        <w:numPr>
          <w:ilvl w:val="2"/>
          <w:numId w:val="3"/>
        </w:numPr>
        <w:tabs>
          <w:tab w:val="left" w:pos="851"/>
          <w:tab w:val="left" w:pos="993"/>
        </w:tabs>
        <w:spacing w:after="0"/>
        <w:ind w:left="851" w:hanging="851"/>
        <w:contextualSpacing/>
        <w:jc w:val="both"/>
        <w:rPr>
          <w:rFonts w:ascii="Arial" w:eastAsia="Arial" w:hAnsi="Arial" w:cs="Arial"/>
          <w:sz w:val="20"/>
        </w:rPr>
      </w:pPr>
      <w:r w:rsidRPr="00420F68">
        <w:rPr>
          <w:rFonts w:ascii="Arial" w:eastAsia="Arial" w:hAnsi="Arial" w:cs="Arial"/>
          <w:sz w:val="20"/>
        </w:rPr>
        <w:t>užtikrinti, kad visos Rangovo naudojamos Perkamos medžiagos, gaminiai ir įrenginiai</w:t>
      </w:r>
      <w:r w:rsidR="00266A24" w:rsidRPr="00420F68">
        <w:rPr>
          <w:rFonts w:ascii="Arial" w:eastAsia="Arial" w:hAnsi="Arial" w:cs="Arial"/>
          <w:sz w:val="20"/>
        </w:rPr>
        <w:t>,</w:t>
      </w:r>
      <w:r w:rsidRPr="00420F68">
        <w:rPr>
          <w:rFonts w:ascii="Arial" w:eastAsia="Arial" w:hAnsi="Arial" w:cs="Arial"/>
          <w:sz w:val="20"/>
        </w:rPr>
        <w:t xml:space="preserve"> būtų nauji, anksčiau nenaudoti ir nebūtų pagaminti anksčiau kaip prieš 2 (dvejus) metus, skaičiuojant nuo objekto Darbų užbaigimo dienos, atitiktų Lietuvos Respublikoje ir Europos Sąjungoje galiojančių teisės aktų reikalavimus (turėtų atitikties sertifikatus ar kokybės pažymėjimus);</w:t>
      </w:r>
    </w:p>
    <w:p w14:paraId="33D92C9D" w14:textId="51044E6F" w:rsidR="00DC5A19" w:rsidRPr="00581AC5" w:rsidRDefault="00DC5A19" w:rsidP="006C7BDA">
      <w:pPr>
        <w:numPr>
          <w:ilvl w:val="2"/>
          <w:numId w:val="3"/>
        </w:numPr>
        <w:tabs>
          <w:tab w:val="left" w:pos="851"/>
        </w:tabs>
        <w:spacing w:after="0" w:line="240" w:lineRule="auto"/>
        <w:ind w:left="851" w:hanging="851"/>
        <w:contextualSpacing/>
        <w:jc w:val="both"/>
        <w:rPr>
          <w:rFonts w:ascii="Arial" w:eastAsia="Arial" w:hAnsi="Arial" w:cs="Arial"/>
          <w:color w:val="000000" w:themeColor="text1"/>
          <w:sz w:val="20"/>
          <w:szCs w:val="20"/>
        </w:rPr>
      </w:pPr>
      <w:bookmarkStart w:id="15" w:name="_Ref412639146"/>
      <w:r w:rsidRPr="00420F68">
        <w:rPr>
          <w:rFonts w:ascii="Arial" w:eastAsia="Arial" w:hAnsi="Arial" w:cs="Arial"/>
          <w:sz w:val="20"/>
          <w:szCs w:val="20"/>
        </w:rPr>
        <w:t xml:space="preserve">prieš pradedant Darbus ir vadovaujantis šios Sutarties </w:t>
      </w:r>
      <w:r w:rsidR="00234BBD" w:rsidRPr="00420F68">
        <w:rPr>
          <w:rFonts w:ascii="Arial" w:eastAsia="Arial" w:hAnsi="Arial" w:cs="Arial"/>
          <w:sz w:val="20"/>
          <w:szCs w:val="20"/>
        </w:rPr>
        <w:t>12.2.</w:t>
      </w:r>
      <w:r w:rsidR="00F27493" w:rsidRPr="00420F68">
        <w:rPr>
          <w:rFonts w:ascii="Arial" w:eastAsia="Arial" w:hAnsi="Arial" w:cs="Arial"/>
          <w:sz w:val="20"/>
          <w:szCs w:val="20"/>
        </w:rPr>
        <w:t>10</w:t>
      </w:r>
      <w:r w:rsidR="0060023C" w:rsidRPr="00420F68">
        <w:rPr>
          <w:rFonts w:ascii="Arial" w:eastAsia="Arial" w:hAnsi="Arial" w:cs="Arial"/>
          <w:sz w:val="20"/>
          <w:szCs w:val="20"/>
        </w:rPr>
        <w:t xml:space="preserve"> </w:t>
      </w:r>
      <w:r w:rsidRPr="00420F68">
        <w:rPr>
          <w:rFonts w:ascii="Arial" w:eastAsia="Arial" w:hAnsi="Arial" w:cs="Arial"/>
          <w:sz w:val="20"/>
          <w:szCs w:val="20"/>
        </w:rPr>
        <w:t>punkte nurodytų Užsakovo vidaus teisės aktų nuostatų reikalavimais, pasirašyti Tarpusavio saugos darbe at</w:t>
      </w:r>
      <w:r w:rsidR="00CD55E9" w:rsidRPr="00420F68">
        <w:rPr>
          <w:rFonts w:ascii="Arial" w:eastAsia="Arial" w:hAnsi="Arial" w:cs="Arial"/>
          <w:sz w:val="20"/>
          <w:szCs w:val="20"/>
        </w:rPr>
        <w:t>sakomybės ribų aktą ir vykdant D</w:t>
      </w:r>
      <w:r w:rsidRPr="00420F68">
        <w:rPr>
          <w:rFonts w:ascii="Arial" w:eastAsia="Arial" w:hAnsi="Arial" w:cs="Arial"/>
          <w:sz w:val="20"/>
          <w:szCs w:val="20"/>
        </w:rPr>
        <w:t>arbus laikytis saugos darbe, sveikatos, civilinės saugos, technologinių, aplinkos apsaugos (žemės, oro, vandens, gruntinių vandenų ir kt.), sanitarijos, priešgaisrinės apsaugos, techninių ir kitų reikalavimų bei Užsakovo nurodymų</w:t>
      </w:r>
      <w:r w:rsidR="005F2227" w:rsidRPr="00420F68">
        <w:rPr>
          <w:rFonts w:ascii="Arial" w:eastAsia="Arial" w:hAnsi="Arial" w:cs="Arial"/>
          <w:sz w:val="20"/>
          <w:szCs w:val="20"/>
        </w:rPr>
        <w:t>.</w:t>
      </w:r>
      <w:r w:rsidRPr="00420F68">
        <w:rPr>
          <w:rFonts w:ascii="Arial" w:eastAsia="Arial" w:hAnsi="Arial" w:cs="Arial"/>
          <w:sz w:val="20"/>
          <w:szCs w:val="20"/>
        </w:rPr>
        <w:t xml:space="preserve"> </w:t>
      </w:r>
      <w:r w:rsidR="005F2227" w:rsidRPr="00420F68">
        <w:rPr>
          <w:rFonts w:ascii="Arial" w:eastAsia="Arial" w:hAnsi="Arial" w:cs="Arial"/>
          <w:sz w:val="20"/>
          <w:szCs w:val="20"/>
        </w:rPr>
        <w:t xml:space="preserve">Taipogi vykdant darbus laikytis atliekų tvarkymo reikalavimų, t. y. rūšiuoti atliekas, numatyti atliekų laikymo vietas/zonas, užtikrinti, kad susidariusios atliekos būtų </w:t>
      </w:r>
      <w:r w:rsidR="005F2227" w:rsidRPr="00581AC5">
        <w:rPr>
          <w:rFonts w:ascii="Arial" w:eastAsia="Arial" w:hAnsi="Arial" w:cs="Arial"/>
          <w:sz w:val="20"/>
          <w:szCs w:val="20"/>
        </w:rPr>
        <w:t xml:space="preserve">tinkamai perduotos jas tvarkančioms įmonėms, vesti susidariusių ir perduotų tvarkyti atliekų apskaitą Atliekų tvarkymo įstatyme, Važtaraščių ir kitų krovinių gabenimo dokumentų duomenų teikimo Valstybinei mokesčių inspekcijai taisyklėse numatytomis priemonėmis. Vykdant darbus nepažeisti </w:t>
      </w:r>
      <w:r w:rsidR="005F2227" w:rsidRPr="00581AC5">
        <w:rPr>
          <w:rFonts w:ascii="Arial" w:eastAsia="Arial" w:hAnsi="Arial" w:cs="Arial"/>
          <w:color w:val="000000" w:themeColor="text1"/>
          <w:sz w:val="20"/>
          <w:szCs w:val="20"/>
        </w:rPr>
        <w:t>trečiųjų asmenų interesų ir užtikrinti, kad šiame papunktyje nurodytų reikalavimų laikytųsi Rangovo darbuotojai</w:t>
      </w:r>
      <w:r w:rsidRPr="00581AC5">
        <w:rPr>
          <w:rFonts w:ascii="Arial" w:eastAsia="Arial" w:hAnsi="Arial" w:cs="Arial"/>
          <w:color w:val="000000" w:themeColor="text1"/>
          <w:sz w:val="20"/>
          <w:szCs w:val="20"/>
        </w:rPr>
        <w:t>;</w:t>
      </w:r>
      <w:bookmarkEnd w:id="15"/>
    </w:p>
    <w:p w14:paraId="2D41D7A2" w14:textId="724A0695" w:rsidR="003106E3" w:rsidRPr="00581AC5" w:rsidRDefault="003106E3" w:rsidP="006C7BDA">
      <w:pPr>
        <w:numPr>
          <w:ilvl w:val="2"/>
          <w:numId w:val="3"/>
        </w:numPr>
        <w:tabs>
          <w:tab w:val="left" w:pos="851"/>
        </w:tabs>
        <w:spacing w:after="0" w:line="240" w:lineRule="auto"/>
        <w:ind w:left="851" w:hanging="851"/>
        <w:contextualSpacing/>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informuoti Užsakovą prieš 5 (penkias) </w:t>
      </w:r>
      <w:proofErr w:type="spellStart"/>
      <w:r w:rsidRPr="00581AC5">
        <w:rPr>
          <w:rFonts w:ascii="Arial" w:eastAsia="Arial" w:hAnsi="Arial" w:cs="Arial"/>
          <w:color w:val="000000" w:themeColor="text1"/>
          <w:sz w:val="20"/>
          <w:szCs w:val="20"/>
        </w:rPr>
        <w:t>darbos</w:t>
      </w:r>
      <w:proofErr w:type="spellEnd"/>
      <w:r w:rsidRPr="00581AC5">
        <w:rPr>
          <w:rFonts w:ascii="Arial" w:eastAsia="Arial" w:hAnsi="Arial" w:cs="Arial"/>
          <w:color w:val="000000" w:themeColor="text1"/>
          <w:sz w:val="20"/>
          <w:szCs w:val="20"/>
        </w:rPr>
        <w:t xml:space="preserve"> dienas apie planuojamus movos montavimo darbus</w:t>
      </w:r>
      <w:r w:rsidRPr="00581AC5">
        <w:rPr>
          <w:color w:val="000000" w:themeColor="text1"/>
        </w:rPr>
        <w:t xml:space="preserve"> </w:t>
      </w:r>
      <w:r w:rsidRPr="00581AC5">
        <w:rPr>
          <w:rFonts w:ascii="Arial" w:eastAsia="Arial" w:hAnsi="Arial" w:cs="Arial"/>
          <w:color w:val="000000" w:themeColor="text1"/>
          <w:sz w:val="20"/>
          <w:szCs w:val="20"/>
        </w:rPr>
        <w:t xml:space="preserve">10 </w:t>
      </w:r>
      <w:proofErr w:type="spellStart"/>
      <w:r w:rsidRPr="00581AC5">
        <w:rPr>
          <w:rFonts w:ascii="Arial" w:eastAsia="Arial" w:hAnsi="Arial" w:cs="Arial"/>
          <w:color w:val="000000" w:themeColor="text1"/>
          <w:sz w:val="20"/>
          <w:szCs w:val="20"/>
        </w:rPr>
        <w:t>kV</w:t>
      </w:r>
      <w:proofErr w:type="spellEnd"/>
      <w:r w:rsidRPr="00581AC5">
        <w:rPr>
          <w:rFonts w:ascii="Arial" w:eastAsia="Arial" w:hAnsi="Arial" w:cs="Arial"/>
          <w:color w:val="000000" w:themeColor="text1"/>
          <w:sz w:val="20"/>
          <w:szCs w:val="20"/>
        </w:rPr>
        <w:t xml:space="preserve"> įtampos tinkle.</w:t>
      </w:r>
    </w:p>
    <w:p w14:paraId="2D914546" w14:textId="7D92D748" w:rsidR="00DC5A19" w:rsidRPr="00420F68" w:rsidRDefault="00DC5A19"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581AC5">
        <w:rPr>
          <w:rFonts w:ascii="Arial" w:eastAsia="Arial" w:hAnsi="Arial" w:cs="Arial"/>
          <w:color w:val="000000" w:themeColor="text1"/>
          <w:sz w:val="20"/>
          <w:szCs w:val="20"/>
        </w:rPr>
        <w:t xml:space="preserve">instruktuoti Darbus atliksiančius darbuotojus saugos darbe bei kitais šios Sutarties </w:t>
      </w:r>
      <w:r w:rsidR="00F27493" w:rsidRPr="00581AC5">
        <w:rPr>
          <w:rFonts w:ascii="Arial" w:eastAsia="Arial" w:hAnsi="Arial" w:cs="Arial"/>
          <w:color w:val="000000" w:themeColor="text1"/>
          <w:sz w:val="20"/>
          <w:szCs w:val="20"/>
        </w:rPr>
        <w:t>12.2.8</w:t>
      </w:r>
      <w:r w:rsidR="00F925E8" w:rsidRPr="00581AC5">
        <w:rPr>
          <w:rFonts w:ascii="Arial" w:eastAsia="Arial" w:hAnsi="Arial" w:cs="Arial"/>
          <w:color w:val="000000" w:themeColor="text1"/>
          <w:sz w:val="20"/>
          <w:szCs w:val="20"/>
        </w:rPr>
        <w:t xml:space="preserve"> </w:t>
      </w:r>
      <w:r w:rsidRPr="00581AC5">
        <w:rPr>
          <w:rFonts w:ascii="Arial" w:eastAsia="Arial" w:hAnsi="Arial" w:cs="Arial"/>
          <w:color w:val="000000" w:themeColor="text1"/>
          <w:sz w:val="20"/>
          <w:szCs w:val="20"/>
        </w:rPr>
        <w:t xml:space="preserve">punkte nurodytais </w:t>
      </w:r>
      <w:r w:rsidR="0095124D" w:rsidRPr="00581AC5">
        <w:rPr>
          <w:rFonts w:ascii="Arial" w:eastAsia="Arial" w:hAnsi="Arial" w:cs="Arial"/>
          <w:color w:val="000000" w:themeColor="text1"/>
          <w:sz w:val="20"/>
          <w:szCs w:val="20"/>
        </w:rPr>
        <w:t xml:space="preserve">atvejais. Užtikrinti </w:t>
      </w:r>
      <w:r w:rsidRPr="00581AC5">
        <w:rPr>
          <w:rFonts w:ascii="Arial" w:eastAsia="Arial" w:hAnsi="Arial" w:cs="Arial"/>
          <w:color w:val="000000" w:themeColor="text1"/>
          <w:sz w:val="20"/>
          <w:szCs w:val="20"/>
        </w:rPr>
        <w:t xml:space="preserve">jų tinkamą parengimą bei atestavimą pagal specializuotas mokymų programas. Darbus atliksiantys </w:t>
      </w:r>
      <w:r w:rsidRPr="00420F68">
        <w:rPr>
          <w:rFonts w:ascii="Arial" w:eastAsia="Arial" w:hAnsi="Arial" w:cs="Arial"/>
          <w:sz w:val="20"/>
          <w:szCs w:val="20"/>
        </w:rPr>
        <w:t>darbuotojai taip pat privalo būti aprūpinti darbo rūbais ir kitomis asmeninėmis darbuotojų saugos ir sveikatos priemonėmis ir Rangovas privalo užtikrinti, kad šios priemonės būtų naudojamos atliekant Darbus;</w:t>
      </w:r>
    </w:p>
    <w:p w14:paraId="391B57C9" w14:textId="77777777" w:rsidR="00DC5A19" w:rsidRPr="00420F68" w:rsidRDefault="0054608A" w:rsidP="006C7BDA">
      <w:pPr>
        <w:numPr>
          <w:ilvl w:val="2"/>
          <w:numId w:val="3"/>
        </w:numPr>
        <w:tabs>
          <w:tab w:val="left" w:pos="142"/>
          <w:tab w:val="left" w:pos="851"/>
        </w:tabs>
        <w:spacing w:after="0" w:line="240" w:lineRule="auto"/>
        <w:ind w:left="851" w:hanging="851"/>
        <w:contextualSpacing/>
        <w:jc w:val="both"/>
        <w:rPr>
          <w:rFonts w:ascii="Arial" w:eastAsia="Arial" w:hAnsi="Arial" w:cs="Arial"/>
          <w:sz w:val="20"/>
          <w:szCs w:val="20"/>
        </w:rPr>
      </w:pPr>
      <w:bookmarkStart w:id="16" w:name="_Ref412639056"/>
      <w:r w:rsidRPr="00420F68">
        <w:rPr>
          <w:rFonts w:ascii="Arial" w:eastAsia="Arial" w:hAnsi="Arial" w:cs="Arial"/>
          <w:sz w:val="20"/>
          <w:szCs w:val="20"/>
        </w:rPr>
        <w:t>vykdant Darbus vadovautis Lietuvos Respublikos teisės aktų nustatyta tvarka, Užsakovo patvirtintu Rangos darbų vykdymo Bendrovės eksploatuojamuose elektros įrenginiuose bei dujų sistemoje proceso aprašu, Nurodymų dėl darbų elektros įrenginiuose ir pavedimų išdavimo, įforminimo, pildymo ir apskaitos proceso aprašu bei Bendrovės rangovų operatyvinio remonto darbuotojų praktinio parengimo organizavimo proceso aprašu;</w:t>
      </w:r>
      <w:bookmarkEnd w:id="16"/>
    </w:p>
    <w:p w14:paraId="69038D30" w14:textId="77777777" w:rsidR="00DC5A19" w:rsidRPr="00420F68" w:rsidRDefault="00DC5A19" w:rsidP="006C7BDA">
      <w:pPr>
        <w:numPr>
          <w:ilvl w:val="2"/>
          <w:numId w:val="3"/>
        </w:numPr>
        <w:tabs>
          <w:tab w:val="left" w:pos="142"/>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pateikt</w:t>
      </w:r>
      <w:r w:rsidR="00292F6B" w:rsidRPr="00420F68">
        <w:rPr>
          <w:rFonts w:ascii="Arial" w:eastAsia="Arial" w:hAnsi="Arial" w:cs="Arial"/>
          <w:sz w:val="20"/>
          <w:szCs w:val="20"/>
        </w:rPr>
        <w:t>i</w:t>
      </w:r>
      <w:r w:rsidRPr="00420F68">
        <w:rPr>
          <w:rFonts w:ascii="Arial" w:eastAsia="Arial" w:hAnsi="Arial" w:cs="Arial"/>
          <w:sz w:val="20"/>
          <w:szCs w:val="20"/>
        </w:rPr>
        <w:t xml:space="preserve"> </w:t>
      </w:r>
      <w:r w:rsidR="00523032" w:rsidRPr="00420F68">
        <w:rPr>
          <w:rFonts w:ascii="Arial" w:eastAsia="Arial" w:hAnsi="Arial" w:cs="Arial"/>
          <w:sz w:val="20"/>
          <w:szCs w:val="20"/>
        </w:rPr>
        <w:t xml:space="preserve">per Informacinę sistemą </w:t>
      </w:r>
      <w:r w:rsidR="009C156D" w:rsidRPr="00420F68">
        <w:rPr>
          <w:rFonts w:ascii="Arial" w:eastAsia="Arial" w:hAnsi="Arial" w:cs="Arial"/>
          <w:sz w:val="20"/>
          <w:szCs w:val="20"/>
        </w:rPr>
        <w:t xml:space="preserve">ir su Užsakovu suderinti </w:t>
      </w:r>
      <w:r w:rsidRPr="00420F68">
        <w:rPr>
          <w:rFonts w:ascii="Arial" w:eastAsia="Arial" w:hAnsi="Arial" w:cs="Arial"/>
          <w:sz w:val="20"/>
          <w:szCs w:val="20"/>
        </w:rPr>
        <w:t>kontrolinę geodezinę (išpildomąją) elektros tiekimo linijų nuotrauką</w:t>
      </w:r>
      <w:r w:rsidR="00292F6B" w:rsidRPr="00420F68">
        <w:rPr>
          <w:rFonts w:ascii="Arial" w:eastAsia="Arial" w:hAnsi="Arial" w:cs="Arial"/>
          <w:sz w:val="20"/>
          <w:szCs w:val="20"/>
        </w:rPr>
        <w:t xml:space="preserve"> (dwg formatu</w:t>
      </w:r>
      <w:r w:rsidR="001166E2" w:rsidRPr="00420F68">
        <w:rPr>
          <w:rFonts w:ascii="Arial" w:eastAsia="Arial" w:hAnsi="Arial" w:cs="Arial"/>
          <w:sz w:val="20"/>
          <w:szCs w:val="20"/>
        </w:rPr>
        <w:t>)</w:t>
      </w:r>
      <w:r w:rsidR="009C156D" w:rsidRPr="00420F68">
        <w:rPr>
          <w:rFonts w:ascii="Arial" w:eastAsia="Arial" w:hAnsi="Arial" w:cs="Arial"/>
          <w:sz w:val="20"/>
          <w:szCs w:val="20"/>
        </w:rPr>
        <w:t xml:space="preserve"> bei pateikti</w:t>
      </w:r>
      <w:r w:rsidR="00C92937" w:rsidRPr="00420F68">
        <w:rPr>
          <w:rFonts w:ascii="Arial" w:eastAsia="Arial" w:hAnsi="Arial" w:cs="Arial"/>
          <w:sz w:val="20"/>
          <w:szCs w:val="20"/>
        </w:rPr>
        <w:t xml:space="preserve"> (ir suderinti, jeigu reikia)</w:t>
      </w:r>
      <w:r w:rsidR="009C156D" w:rsidRPr="00420F68">
        <w:rPr>
          <w:rFonts w:ascii="Arial" w:eastAsia="Arial" w:hAnsi="Arial" w:cs="Arial"/>
          <w:sz w:val="20"/>
          <w:szCs w:val="20"/>
        </w:rPr>
        <w:t xml:space="preserve"> kontrolinę geodezinę (išpildomąją) elektros tiekimo linijų nuotrauką savivaldybei (savivaldybės numatytu priimtinu būdu bei formatu)</w:t>
      </w:r>
      <w:r w:rsidR="00F639FE" w:rsidRPr="00420F68">
        <w:rPr>
          <w:rFonts w:ascii="Arial" w:eastAsia="Arial" w:hAnsi="Arial" w:cs="Arial"/>
          <w:sz w:val="20"/>
          <w:szCs w:val="20"/>
        </w:rPr>
        <w:t xml:space="preserve"> ne vėliau kaip per 15 kalendorinių dienų nuo suderinimo su Užsakovu dienos</w:t>
      </w:r>
      <w:r w:rsidR="001166E2" w:rsidRPr="00420F68">
        <w:rPr>
          <w:rFonts w:ascii="Arial" w:eastAsia="Arial" w:hAnsi="Arial" w:cs="Arial"/>
          <w:sz w:val="20"/>
          <w:szCs w:val="20"/>
        </w:rPr>
        <w:t>;</w:t>
      </w:r>
    </w:p>
    <w:p w14:paraId="34764057" w14:textId="77777777" w:rsidR="00DC5A19" w:rsidRPr="00420F68" w:rsidRDefault="00DC5A19" w:rsidP="006C7BDA">
      <w:pPr>
        <w:pStyle w:val="Style1"/>
        <w:widowControl/>
        <w:numPr>
          <w:ilvl w:val="2"/>
          <w:numId w:val="3"/>
        </w:numPr>
        <w:tabs>
          <w:tab w:val="left" w:pos="142"/>
          <w:tab w:val="left" w:pos="851"/>
        </w:tabs>
        <w:spacing w:line="240" w:lineRule="auto"/>
        <w:ind w:left="851" w:hanging="851"/>
        <w:contextualSpacing/>
        <w:rPr>
          <w:rStyle w:val="FontStyle15"/>
          <w:rFonts w:ascii="Arial" w:eastAsia="Arial" w:hAnsi="Arial" w:cs="Arial"/>
          <w:lang w:eastAsia="en-US"/>
        </w:rPr>
      </w:pPr>
      <w:r w:rsidRPr="00420F68">
        <w:rPr>
          <w:rStyle w:val="FontStyle15"/>
          <w:rFonts w:ascii="Arial" w:eastAsia="Arial" w:hAnsi="Arial" w:cs="Arial"/>
        </w:rPr>
        <w:t>užtikrinti saugos darbe, gaisrinės saugos ir aplinkos apsaugos reikalavimų laikymąsi bei darbo higienines sąlygas statybvietėje;</w:t>
      </w:r>
    </w:p>
    <w:p w14:paraId="378F1CDA" w14:textId="77777777" w:rsidR="00DC5A19" w:rsidRPr="00420F68" w:rsidRDefault="00DC5A19" w:rsidP="006C7BDA">
      <w:pPr>
        <w:numPr>
          <w:ilvl w:val="2"/>
          <w:numId w:val="3"/>
        </w:numPr>
        <w:tabs>
          <w:tab w:val="left" w:pos="142"/>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Užsakovo vardu ir savo lėšomis parengti projektinę dokumentaciją, įsigyti topografinę nuotrauką bei visus kitus dokumentus, reikalingus statybą leidžiančio dokumento gavimui, esant poreikiui juos pateikti ir suderinti su valstybės ir savivaldybės kompetentingomis institucijomis, pateikti juos Užsakovui (jei pagal galiojančius teisės aktus būtina rengti projektą bei atlikti kitus su tuo susijusius veiksmus);</w:t>
      </w:r>
    </w:p>
    <w:p w14:paraId="0852A978" w14:textId="77777777" w:rsidR="00DC5A19" w:rsidRPr="00420F68" w:rsidRDefault="00D70EC0"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 </w:t>
      </w:r>
      <w:r w:rsidR="00DC5A19" w:rsidRPr="00420F68">
        <w:rPr>
          <w:rFonts w:ascii="Arial" w:eastAsia="Arial" w:hAnsi="Arial" w:cs="Arial"/>
          <w:sz w:val="20"/>
          <w:szCs w:val="20"/>
        </w:rPr>
        <w:t>užtikrinti, kad a</w:t>
      </w:r>
      <w:r w:rsidR="00CD55E9" w:rsidRPr="00420F68">
        <w:rPr>
          <w:rFonts w:ascii="Arial" w:eastAsia="Arial" w:hAnsi="Arial" w:cs="Arial"/>
          <w:sz w:val="20"/>
          <w:szCs w:val="20"/>
        </w:rPr>
        <w:t>tliekamų p</w:t>
      </w:r>
      <w:r w:rsidR="00DC5A19" w:rsidRPr="00420F68">
        <w:rPr>
          <w:rFonts w:ascii="Arial" w:eastAsia="Arial" w:hAnsi="Arial" w:cs="Arial"/>
          <w:sz w:val="20"/>
          <w:szCs w:val="20"/>
        </w:rPr>
        <w:t xml:space="preserve">rojektavimo darbų kokybė atitiktų Lietuvos Respublikos aplinkos ministro patvirtinto statybos techninio reglamento </w:t>
      </w:r>
      <w:r w:rsidR="00BB5600" w:rsidRPr="00420F68">
        <w:rPr>
          <w:rFonts w:ascii="Arial" w:eastAsia="Arial" w:hAnsi="Arial" w:cs="Arial"/>
          <w:sz w:val="20"/>
          <w:szCs w:val="20"/>
        </w:rPr>
        <w:t>STR 1.04.04:2017 „Statinio projektavimas, projekto ekspertizė“</w:t>
      </w:r>
      <w:r w:rsidR="00DC5A19" w:rsidRPr="00420F68">
        <w:rPr>
          <w:rFonts w:ascii="Arial" w:eastAsia="Arial" w:hAnsi="Arial" w:cs="Arial"/>
          <w:sz w:val="20"/>
          <w:szCs w:val="20"/>
        </w:rPr>
        <w:t>, Lietuvos Respublikos elektros energetikos įstatymo ir kitų galiojančių Lietuvos Respublikos teisės aktų keliamus reikalavimus, parengtoje projektinėje dokumentacijoje būtų numatyti projektiniai sprendimai ir projektuojamo statinio naudojimo sąlygos, užtikrinančios Lietuvos Respublikos Vyriausybės patvirtintose Specialiosiose žemės ir miško naudojimo sąlygose, Lietuvos Respublikos Energetikos ministro patvirtintose Elektros tinklų apsaugos taisyklėse bei kituose su tuo susijusiuose Lietuvos Respublikoje galiojančiuose teisės aktuose numatytų reikalavimų įvykdymą. Parengta projektinė dokumentacija, gavus Užsakovo pritarimą, nustatyta tvarka turi būti suderinta su visomis valstybės ir savivaldybės kompetentingomis institucijomis;</w:t>
      </w:r>
    </w:p>
    <w:p w14:paraId="663C2500" w14:textId="77777777" w:rsidR="00DC5A19" w:rsidRPr="00420F68" w:rsidRDefault="00D70EC0" w:rsidP="006C7BDA">
      <w:pPr>
        <w:numPr>
          <w:ilvl w:val="2"/>
          <w:numId w:val="3"/>
        </w:numPr>
        <w:tabs>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 xml:space="preserve"> </w:t>
      </w:r>
      <w:r w:rsidR="00AC6D27" w:rsidRPr="00420F68">
        <w:rPr>
          <w:rFonts w:ascii="Arial" w:eastAsia="Arial" w:hAnsi="Arial" w:cs="Arial"/>
          <w:sz w:val="20"/>
          <w:szCs w:val="20"/>
        </w:rPr>
        <w:t xml:space="preserve">išskyrus Sutartyje numatytas išimtis, </w:t>
      </w:r>
      <w:r w:rsidR="00CD55E9" w:rsidRPr="00420F68">
        <w:rPr>
          <w:rFonts w:ascii="Arial" w:eastAsia="Arial" w:hAnsi="Arial" w:cs="Arial"/>
          <w:sz w:val="20"/>
          <w:szCs w:val="20"/>
        </w:rPr>
        <w:t>pasitelkti tik tuos S</w:t>
      </w:r>
      <w:r w:rsidR="00DC5A19" w:rsidRPr="00420F68">
        <w:rPr>
          <w:rFonts w:ascii="Arial" w:eastAsia="Arial" w:hAnsi="Arial" w:cs="Arial"/>
          <w:sz w:val="20"/>
          <w:szCs w:val="20"/>
        </w:rPr>
        <w:t xml:space="preserve">ubrangovus, kurie nurodyti Pasiūlyme ir atitinka Pirkimo </w:t>
      </w:r>
      <w:r w:rsidR="00CD55E9" w:rsidRPr="00420F68">
        <w:rPr>
          <w:rFonts w:ascii="Arial" w:eastAsia="Arial" w:hAnsi="Arial" w:cs="Arial"/>
          <w:sz w:val="20"/>
          <w:szCs w:val="20"/>
        </w:rPr>
        <w:t>dokumentuose nurodytus</w:t>
      </w:r>
      <w:r w:rsidR="00DC5A19" w:rsidRPr="00420F68">
        <w:rPr>
          <w:rFonts w:ascii="Arial" w:eastAsia="Arial" w:hAnsi="Arial" w:cs="Arial"/>
          <w:sz w:val="20"/>
          <w:szCs w:val="20"/>
        </w:rPr>
        <w:t xml:space="preserve"> reikalavimus; </w:t>
      </w:r>
    </w:p>
    <w:p w14:paraId="2C646AFC" w14:textId="77777777" w:rsidR="00DC5A19" w:rsidRPr="00420F68" w:rsidRDefault="00F63280" w:rsidP="006C7BDA">
      <w:pPr>
        <w:numPr>
          <w:ilvl w:val="2"/>
          <w:numId w:val="3"/>
        </w:numPr>
        <w:tabs>
          <w:tab w:val="left" w:pos="142"/>
          <w:tab w:val="left" w:pos="851"/>
        </w:tabs>
        <w:spacing w:after="0" w:line="240" w:lineRule="auto"/>
        <w:ind w:left="851" w:hanging="851"/>
        <w:contextualSpacing/>
        <w:jc w:val="both"/>
        <w:rPr>
          <w:rFonts w:ascii="Arial" w:eastAsia="Arial" w:hAnsi="Arial" w:cs="Arial"/>
          <w:sz w:val="20"/>
          <w:szCs w:val="20"/>
        </w:rPr>
      </w:pPr>
      <w:r w:rsidRPr="00420F68">
        <w:rPr>
          <w:rFonts w:ascii="Arial" w:eastAsia="Arial" w:hAnsi="Arial" w:cs="Arial"/>
          <w:sz w:val="20"/>
          <w:szCs w:val="20"/>
        </w:rPr>
        <w:t>nepradėti Darbų objektuose, nepasirašius Tarpusavio saugos darbe atsakomybės ribų akto</w:t>
      </w:r>
      <w:r w:rsidR="00DC5A19" w:rsidRPr="00420F68">
        <w:rPr>
          <w:rFonts w:ascii="Arial" w:eastAsia="Arial" w:hAnsi="Arial" w:cs="Arial"/>
          <w:sz w:val="20"/>
          <w:szCs w:val="20"/>
        </w:rPr>
        <w:t>;</w:t>
      </w:r>
    </w:p>
    <w:p w14:paraId="2369144C" w14:textId="4B1A793C" w:rsidR="00DC5A19" w:rsidRPr="00420F68" w:rsidRDefault="00292F6B" w:rsidP="006C7BDA">
      <w:pPr>
        <w:pStyle w:val="BodyText"/>
        <w:numPr>
          <w:ilvl w:val="2"/>
          <w:numId w:val="3"/>
        </w:numPr>
        <w:tabs>
          <w:tab w:val="left" w:pos="142"/>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vadovaujantis Rangos darbų vykdymo Bendrovės eksploatuojamuose elektros įrenginiuose</w:t>
      </w:r>
      <w:r w:rsidR="004F6A52" w:rsidRPr="00420F68">
        <w:rPr>
          <w:rFonts w:ascii="Arial" w:eastAsia="Arial" w:hAnsi="Arial" w:cs="Arial"/>
          <w:sz w:val="20"/>
        </w:rPr>
        <w:t xml:space="preserve"> bei dujų sistemos</w:t>
      </w:r>
      <w:r w:rsidRPr="00420F68">
        <w:rPr>
          <w:rFonts w:ascii="Arial" w:eastAsia="Arial" w:hAnsi="Arial" w:cs="Arial"/>
          <w:sz w:val="20"/>
        </w:rPr>
        <w:t xml:space="preserve"> proceso aprašu,</w:t>
      </w:r>
      <w:r w:rsidR="004F6A52" w:rsidRPr="00420F68">
        <w:t xml:space="preserve"> </w:t>
      </w:r>
      <w:r w:rsidR="004F6A52" w:rsidRPr="00420F68">
        <w:rPr>
          <w:rFonts w:ascii="Arial" w:eastAsia="Arial" w:hAnsi="Arial" w:cs="Arial"/>
          <w:sz w:val="20"/>
        </w:rPr>
        <w:t>planuojamų bei atliekamų Darbų koordinavimui</w:t>
      </w:r>
      <w:r w:rsidRPr="00420F68">
        <w:rPr>
          <w:rFonts w:ascii="Arial" w:eastAsia="Arial" w:hAnsi="Arial" w:cs="Arial"/>
          <w:sz w:val="20"/>
        </w:rPr>
        <w:t xml:space="preserve"> paskirti saugos darbe koordinatorių ir apie paskirtą koordinatorių informuoti Užsakovą;</w:t>
      </w:r>
    </w:p>
    <w:p w14:paraId="113C7DC8" w14:textId="402A2694" w:rsidR="00DC5A19" w:rsidRPr="00420F68" w:rsidRDefault="00F27493" w:rsidP="006C7BDA">
      <w:pPr>
        <w:pStyle w:val="BodyText"/>
        <w:numPr>
          <w:ilvl w:val="2"/>
          <w:numId w:val="3"/>
        </w:numPr>
        <w:tabs>
          <w:tab w:val="left" w:pos="142"/>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lastRenderedPageBreak/>
        <w:t>informuoti</w:t>
      </w:r>
      <w:r w:rsidR="00D1767B" w:rsidRPr="00420F68">
        <w:rPr>
          <w:rFonts w:ascii="Arial" w:eastAsia="Arial" w:hAnsi="Arial" w:cs="Arial"/>
          <w:sz w:val="20"/>
        </w:rPr>
        <w:t xml:space="preserve"> Užsakovą apie Darbų atlikimo eigą pagal Užsakovo poreikį, bet ne dažniau negu kas 5 (penkias) darbo dienas, pateikiant jam išsamias ataskaitas apie Darbų atlikimo eigą (įskaitant, bet neapsiribojant, išsamius pranešimus apie esamą Darbų stadiją, numatomus Darbų užbaigimo terminus, aplinkybes, galinčias įtakoti Darbų ar jų dalies užbaigimo terminus ir kt.). Rangovas privalo pateikti Užsakovui išsamias ataskaitas apie Darbų atlikimo eigą ne vėliau kaip per 2 (dvi) darbo dienas nuo Užsakovo reikalavimo pateikti ataskaitą. Rangovas privalo teikti informaciją pagal Užsakovo parengtą formą raštu arba pagal su Užsakovu suderintą formą per Informacinę sistemą;</w:t>
      </w:r>
    </w:p>
    <w:p w14:paraId="58B210C9" w14:textId="77777777" w:rsidR="00DC5A19" w:rsidRPr="00420F68" w:rsidRDefault="00DC5A19" w:rsidP="006C7BDA">
      <w:pPr>
        <w:pStyle w:val="BodyText"/>
        <w:numPr>
          <w:ilvl w:val="2"/>
          <w:numId w:val="3"/>
        </w:numPr>
        <w:tabs>
          <w:tab w:val="left" w:pos="142"/>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 xml:space="preserve">naudoti statybos aikštelę (objektą) tik pagal </w:t>
      </w:r>
      <w:r w:rsidRPr="00420F68">
        <w:rPr>
          <w:rStyle w:val="FontStyle15"/>
          <w:rFonts w:ascii="Arial" w:eastAsia="Arial" w:hAnsi="Arial" w:cs="Arial"/>
        </w:rPr>
        <w:t>tiesioginę</w:t>
      </w:r>
      <w:r w:rsidRPr="00420F68">
        <w:rPr>
          <w:rFonts w:ascii="Arial" w:eastAsia="Arial" w:hAnsi="Arial" w:cs="Arial"/>
          <w:sz w:val="20"/>
        </w:rPr>
        <w:t xml:space="preserve"> paskirtį;</w:t>
      </w:r>
    </w:p>
    <w:p w14:paraId="423AD286" w14:textId="6DC3F668" w:rsidR="00DC5A19" w:rsidRPr="00420F68" w:rsidRDefault="00F27493" w:rsidP="006C7BDA">
      <w:pPr>
        <w:pStyle w:val="BodyText"/>
        <w:numPr>
          <w:ilvl w:val="2"/>
          <w:numId w:val="3"/>
        </w:numPr>
        <w:tabs>
          <w:tab w:val="left" w:pos="142"/>
          <w:tab w:val="left" w:pos="851"/>
        </w:tabs>
        <w:spacing w:after="0"/>
        <w:ind w:left="851" w:hanging="851"/>
        <w:contextualSpacing/>
        <w:jc w:val="both"/>
        <w:rPr>
          <w:rFonts w:ascii="Arial" w:eastAsia="Arial" w:hAnsi="Arial" w:cs="Arial"/>
          <w:sz w:val="20"/>
        </w:rPr>
      </w:pPr>
      <w:bookmarkStart w:id="17" w:name="_Ref412625222"/>
      <w:r w:rsidRPr="00420F68">
        <w:rPr>
          <w:rFonts w:ascii="Arial" w:eastAsia="Arial" w:hAnsi="Arial" w:cs="Arial"/>
          <w:sz w:val="20"/>
        </w:rPr>
        <w:t>vadovautis</w:t>
      </w:r>
      <w:r w:rsidR="00292F6B" w:rsidRPr="00420F68">
        <w:rPr>
          <w:rFonts w:ascii="Arial" w:eastAsia="Arial" w:hAnsi="Arial" w:cs="Arial"/>
          <w:sz w:val="20"/>
        </w:rPr>
        <w:t xml:space="preserve"> </w:t>
      </w:r>
      <w:r w:rsidR="3B23A59C" w:rsidRPr="00420F68">
        <w:rPr>
          <w:rFonts w:ascii="Arial" w:eastAsia="Arial" w:hAnsi="Arial" w:cs="Arial"/>
          <w:sz w:val="20"/>
        </w:rPr>
        <w:t xml:space="preserve">Užsakovo grįžtamųjų medžiagų </w:t>
      </w:r>
      <w:r w:rsidR="556F5EE7" w:rsidRPr="00420F68">
        <w:rPr>
          <w:rFonts w:ascii="Arial" w:eastAsia="Arial" w:hAnsi="Arial" w:cs="Arial"/>
          <w:sz w:val="20"/>
        </w:rPr>
        <w:t xml:space="preserve">tvarkymo instrukcija </w:t>
      </w:r>
      <w:r w:rsidR="1DA86AEB" w:rsidRPr="00420F68">
        <w:rPr>
          <w:rFonts w:ascii="Arial" w:eastAsia="Arial" w:hAnsi="Arial" w:cs="Arial"/>
          <w:sz w:val="20"/>
        </w:rPr>
        <w:t>(su šia instrukcija Rangovas gali susipažinti</w:t>
      </w:r>
      <w:r w:rsidR="1C4F9840" w:rsidRPr="00420F68">
        <w:rPr>
          <w:rFonts w:ascii="Arial" w:eastAsia="Arial" w:hAnsi="Arial" w:cs="Arial"/>
          <w:sz w:val="20"/>
        </w:rPr>
        <w:t xml:space="preserve"> </w:t>
      </w:r>
      <w:hyperlink r:id="rId14" w:history="1">
        <w:r w:rsidRPr="00420F68">
          <w:rPr>
            <w:rStyle w:val="Hyperlink"/>
            <w:rFonts w:ascii="Arial" w:eastAsia="Arial" w:hAnsi="Arial" w:cs="Arial"/>
            <w:sz w:val="20"/>
          </w:rPr>
          <w:t>www.eso.lt</w:t>
        </w:r>
      </w:hyperlink>
      <w:r w:rsidR="1C4F9840" w:rsidRPr="00420F68">
        <w:rPr>
          <w:rFonts w:ascii="Arial" w:eastAsia="Arial" w:hAnsi="Arial" w:cs="Arial"/>
          <w:sz w:val="20"/>
        </w:rPr>
        <w:t>)</w:t>
      </w:r>
      <w:r w:rsidRPr="00420F68">
        <w:rPr>
          <w:rFonts w:ascii="Arial" w:eastAsia="Arial" w:hAnsi="Arial" w:cs="Arial"/>
          <w:sz w:val="20"/>
        </w:rPr>
        <w:t>:</w:t>
      </w:r>
      <w:bookmarkEnd w:id="17"/>
    </w:p>
    <w:p w14:paraId="75E60980" w14:textId="484B8F77" w:rsidR="00DC5A19" w:rsidRPr="00420F68" w:rsidRDefault="00DC5410" w:rsidP="006C7BDA">
      <w:pPr>
        <w:pStyle w:val="BodyText"/>
        <w:numPr>
          <w:ilvl w:val="3"/>
          <w:numId w:val="3"/>
        </w:numPr>
        <w:tabs>
          <w:tab w:val="left" w:pos="1843"/>
        </w:tabs>
        <w:spacing w:after="0"/>
        <w:ind w:left="1843" w:hanging="992"/>
        <w:contextualSpacing/>
        <w:jc w:val="both"/>
        <w:rPr>
          <w:rFonts w:ascii="Arial" w:eastAsia="Arial" w:hAnsi="Arial" w:cs="Arial"/>
          <w:sz w:val="20"/>
        </w:rPr>
      </w:pPr>
      <w:r w:rsidRPr="00420F68">
        <w:rPr>
          <w:rFonts w:ascii="Arial" w:eastAsia="Arial" w:hAnsi="Arial" w:cs="Arial"/>
          <w:sz w:val="20"/>
        </w:rPr>
        <w:t>tinkamas tolimesniam naudojimui po ardymo darbų gautas grįžtamąsias medžiagas, gaminius, įrenginius</w:t>
      </w:r>
      <w:r w:rsidR="00260517" w:rsidRPr="00420F68">
        <w:rPr>
          <w:rFonts w:ascii="Arial" w:eastAsia="Arial" w:hAnsi="Arial" w:cs="Arial"/>
          <w:sz w:val="20"/>
        </w:rPr>
        <w:t xml:space="preserve"> </w:t>
      </w:r>
      <w:r w:rsidR="00B03867" w:rsidRPr="00420F68">
        <w:rPr>
          <w:rFonts w:ascii="Arial" w:eastAsia="Arial" w:hAnsi="Arial" w:cs="Arial"/>
          <w:sz w:val="20"/>
        </w:rPr>
        <w:t>(</w:t>
      </w:r>
      <w:r w:rsidR="00260517" w:rsidRPr="00420F68">
        <w:rPr>
          <w:rFonts w:ascii="Arial" w:eastAsia="Arial" w:hAnsi="Arial" w:cs="Arial"/>
          <w:sz w:val="20"/>
        </w:rPr>
        <w:t>Užsakovo grįžtamųjų medžiagų tvarkymo instrukcijoje nurodytus kaip tinkamus)</w:t>
      </w:r>
      <w:r w:rsidRPr="00420F68">
        <w:rPr>
          <w:rFonts w:ascii="Arial" w:eastAsia="Arial" w:hAnsi="Arial" w:cs="Arial"/>
          <w:sz w:val="20"/>
        </w:rPr>
        <w:t xml:space="preserve">, jei Užsakovo nurodymu jos nebuvo panaudotos Darbams, pristatyti į </w:t>
      </w:r>
      <w:r w:rsidR="00A5481D" w:rsidRPr="00420F68">
        <w:rPr>
          <w:rFonts w:ascii="Arial" w:eastAsia="Arial" w:hAnsi="Arial" w:cs="Arial"/>
          <w:sz w:val="20"/>
        </w:rPr>
        <w:t xml:space="preserve">Užsakovo </w:t>
      </w:r>
      <w:r w:rsidR="2B25D6B4" w:rsidRPr="00420F68">
        <w:rPr>
          <w:rFonts w:ascii="Arial" w:eastAsia="Arial" w:hAnsi="Arial" w:cs="Arial"/>
          <w:sz w:val="20"/>
        </w:rPr>
        <w:t>sandėlį</w:t>
      </w:r>
      <w:r w:rsidRPr="00420F68">
        <w:rPr>
          <w:rFonts w:ascii="Arial" w:eastAsia="Arial" w:hAnsi="Arial" w:cs="Arial"/>
          <w:sz w:val="20"/>
        </w:rPr>
        <w:t>. Sandėlių adresai ir</w:t>
      </w:r>
      <w:r w:rsidR="008D7B83" w:rsidRPr="00420F68">
        <w:rPr>
          <w:rFonts w:ascii="Arial" w:eastAsia="Arial" w:hAnsi="Arial" w:cs="Arial"/>
          <w:sz w:val="20"/>
        </w:rPr>
        <w:t xml:space="preserve"> kontaktiniai duomenys nurodomi </w:t>
      </w:r>
      <w:hyperlink r:id="rId15" w:history="1">
        <w:r w:rsidR="00521552" w:rsidRPr="00420F68">
          <w:rPr>
            <w:rStyle w:val="Hyperlink"/>
            <w:rFonts w:ascii="Arial" w:eastAsia="Arial" w:hAnsi="Arial" w:cs="Arial"/>
            <w:sz w:val="20"/>
          </w:rPr>
          <w:t>www.eso.lt</w:t>
        </w:r>
      </w:hyperlink>
      <w:r w:rsidR="00F27493" w:rsidRPr="00420F68">
        <w:rPr>
          <w:rFonts w:ascii="Arial" w:eastAsia="Arial" w:hAnsi="Arial" w:cs="Arial"/>
          <w:sz w:val="20"/>
        </w:rPr>
        <w:t>.</w:t>
      </w:r>
      <w:r w:rsidR="00521552" w:rsidRPr="00420F68">
        <w:rPr>
          <w:rFonts w:ascii="Arial" w:eastAsia="Arial" w:hAnsi="Arial" w:cs="Arial"/>
          <w:sz w:val="20"/>
        </w:rPr>
        <w:t xml:space="preserve"> Užsakovas turi teisę keisti sandėlių adresus Lietuvos Respublikos teritorijoje apie tai per Informacinę sistemą ar raštu įspėjęs Rangovą prieš 30 kalendorinių dienų</w:t>
      </w:r>
      <w:r w:rsidR="004F6A52" w:rsidRPr="00420F68">
        <w:rPr>
          <w:rFonts w:ascii="Arial" w:eastAsia="Arial" w:hAnsi="Arial" w:cs="Arial"/>
          <w:sz w:val="20"/>
        </w:rPr>
        <w:t>. Užsakovas pasilieka teisę reikalauti grąžinti į Užsakovo sandėlį medžiagas, kurios grįžtamųjų medžiagų tvarkymo instrukcijoje nenurodytos kaip tinkamos</w:t>
      </w:r>
      <w:r w:rsidR="00A60DE3" w:rsidRPr="00420F68">
        <w:rPr>
          <w:rFonts w:ascii="Arial" w:eastAsia="Arial" w:hAnsi="Arial" w:cs="Arial"/>
          <w:sz w:val="20"/>
        </w:rPr>
        <w:t>;</w:t>
      </w:r>
    </w:p>
    <w:p w14:paraId="1507720F" w14:textId="77777777" w:rsidR="00DC5A19" w:rsidRPr="00420F68" w:rsidRDefault="00CD55E9" w:rsidP="006C7BDA">
      <w:pPr>
        <w:pStyle w:val="BodyText"/>
        <w:numPr>
          <w:ilvl w:val="3"/>
          <w:numId w:val="3"/>
        </w:numPr>
        <w:tabs>
          <w:tab w:val="left" w:pos="1843"/>
        </w:tabs>
        <w:spacing w:after="0"/>
        <w:ind w:left="1843" w:hanging="992"/>
        <w:contextualSpacing/>
        <w:jc w:val="both"/>
        <w:rPr>
          <w:rFonts w:ascii="Arial" w:eastAsia="Arial" w:hAnsi="Arial" w:cs="Arial"/>
          <w:sz w:val="20"/>
        </w:rPr>
      </w:pPr>
      <w:r w:rsidRPr="00420F68">
        <w:rPr>
          <w:rFonts w:ascii="Arial" w:eastAsia="Arial" w:hAnsi="Arial" w:cs="Arial"/>
          <w:sz w:val="20"/>
        </w:rPr>
        <w:t>saugoti atliktų D</w:t>
      </w:r>
      <w:r w:rsidR="00DC5A19" w:rsidRPr="00420F68">
        <w:rPr>
          <w:rFonts w:ascii="Arial" w:eastAsia="Arial" w:hAnsi="Arial" w:cs="Arial"/>
          <w:sz w:val="20"/>
        </w:rPr>
        <w:t xml:space="preserve">arbų rezultatą ir likusias nuo Darbų </w:t>
      </w:r>
      <w:r w:rsidR="003E7854" w:rsidRPr="00420F68">
        <w:rPr>
          <w:rFonts w:ascii="Arial" w:eastAsia="Arial" w:hAnsi="Arial" w:cs="Arial"/>
          <w:sz w:val="20"/>
        </w:rPr>
        <w:t>m</w:t>
      </w:r>
      <w:r w:rsidR="00DC5A19" w:rsidRPr="00420F68">
        <w:rPr>
          <w:rFonts w:ascii="Arial" w:eastAsia="Arial" w:hAnsi="Arial" w:cs="Arial"/>
          <w:sz w:val="20"/>
        </w:rPr>
        <w:t>edžiagas bei įrenginius nuo sugadinimo ir vagystės, taip pat nuo meteorologinių sąlygų daromos žalos iki atliktų Darbų perdavimo Užsakovui;</w:t>
      </w:r>
    </w:p>
    <w:p w14:paraId="59AF54FB" w14:textId="34A06BB1" w:rsidR="00DC5A19" w:rsidRPr="00420F68" w:rsidRDefault="006504B8" w:rsidP="006C7BDA">
      <w:pPr>
        <w:pStyle w:val="BodyText"/>
        <w:numPr>
          <w:ilvl w:val="3"/>
          <w:numId w:val="3"/>
        </w:numPr>
        <w:tabs>
          <w:tab w:val="left" w:pos="1843"/>
        </w:tabs>
        <w:spacing w:after="0"/>
        <w:ind w:left="1843" w:hanging="992"/>
        <w:contextualSpacing/>
        <w:jc w:val="both"/>
        <w:rPr>
          <w:rFonts w:ascii="Arial" w:eastAsia="Arial" w:hAnsi="Arial" w:cs="Arial"/>
          <w:sz w:val="20"/>
        </w:rPr>
      </w:pPr>
      <w:r w:rsidRPr="00420F68">
        <w:rPr>
          <w:rFonts w:ascii="Arial" w:eastAsia="Arial" w:hAnsi="Arial" w:cs="Arial"/>
          <w:sz w:val="20"/>
        </w:rPr>
        <w:t xml:space="preserve">atsiskaityti </w:t>
      </w:r>
      <w:r w:rsidR="00207739" w:rsidRPr="00420F68">
        <w:rPr>
          <w:rFonts w:ascii="Arial" w:eastAsia="Arial" w:hAnsi="Arial" w:cs="Arial"/>
          <w:sz w:val="20"/>
        </w:rPr>
        <w:t xml:space="preserve">už Užsakovo </w:t>
      </w:r>
      <w:r w:rsidR="00521552" w:rsidRPr="00420F68">
        <w:rPr>
          <w:rFonts w:ascii="Arial" w:eastAsia="Arial" w:hAnsi="Arial" w:cs="Arial"/>
          <w:sz w:val="20"/>
        </w:rPr>
        <w:t xml:space="preserve">Rangovui parduodamas </w:t>
      </w:r>
      <w:r w:rsidR="005C09B9" w:rsidRPr="00420F68">
        <w:rPr>
          <w:rFonts w:ascii="Arial" w:eastAsia="Arial" w:hAnsi="Arial" w:cs="Arial"/>
          <w:sz w:val="20"/>
        </w:rPr>
        <w:t xml:space="preserve">grįžtamąsias medžiagas </w:t>
      </w:r>
      <w:r w:rsidR="00207739" w:rsidRPr="00420F68">
        <w:rPr>
          <w:rFonts w:ascii="Arial" w:eastAsia="Arial" w:hAnsi="Arial" w:cs="Arial"/>
          <w:sz w:val="20"/>
        </w:rPr>
        <w:t>(Užsakovo grįžtamųjų medžiagų tvarkymo instrukcijoje nurodytas kaip parduodamas)</w:t>
      </w:r>
      <w:r w:rsidR="00905122" w:rsidRPr="00420F68">
        <w:rPr>
          <w:rFonts w:ascii="Arial" w:eastAsia="Arial" w:hAnsi="Arial" w:cs="Arial"/>
          <w:sz w:val="20"/>
        </w:rPr>
        <w:t xml:space="preserve"> </w:t>
      </w:r>
      <w:r w:rsidR="00C449F3" w:rsidRPr="00420F68">
        <w:rPr>
          <w:rFonts w:ascii="Arial" w:eastAsia="Arial" w:hAnsi="Arial" w:cs="Arial"/>
          <w:sz w:val="20"/>
        </w:rPr>
        <w:t xml:space="preserve">www.eso.lt skiltyje „Partneriams“ </w:t>
      </w:r>
      <w:r w:rsidR="00207739" w:rsidRPr="00420F68">
        <w:rPr>
          <w:rFonts w:ascii="Arial" w:eastAsia="Arial" w:hAnsi="Arial" w:cs="Arial"/>
          <w:sz w:val="20"/>
        </w:rPr>
        <w:t xml:space="preserve">nurodytais </w:t>
      </w:r>
      <w:r w:rsidR="00C449F3" w:rsidRPr="00420F68">
        <w:rPr>
          <w:rFonts w:ascii="Arial" w:eastAsia="Arial" w:hAnsi="Arial" w:cs="Arial"/>
          <w:sz w:val="20"/>
        </w:rPr>
        <w:t xml:space="preserve">Rangovui parduodamų grįžtamųjų medžiagų įkainiais. </w:t>
      </w:r>
      <w:r w:rsidR="00F7463F" w:rsidRPr="00420F68">
        <w:rPr>
          <w:rFonts w:ascii="Arial" w:eastAsia="Arial" w:hAnsi="Arial" w:cs="Arial"/>
          <w:sz w:val="20"/>
        </w:rPr>
        <w:t>Rangovui grįžtamos</w:t>
      </w:r>
      <w:r w:rsidR="00557070" w:rsidRPr="00420F68">
        <w:rPr>
          <w:rFonts w:ascii="Arial" w:eastAsia="Arial" w:hAnsi="Arial" w:cs="Arial"/>
          <w:sz w:val="20"/>
        </w:rPr>
        <w:t>i</w:t>
      </w:r>
      <w:r w:rsidR="00F7463F" w:rsidRPr="00420F68">
        <w:rPr>
          <w:rFonts w:ascii="Arial" w:eastAsia="Arial" w:hAnsi="Arial" w:cs="Arial"/>
          <w:sz w:val="20"/>
        </w:rPr>
        <w:t>os medžiagos parduodamos kilogramais. Rangovui parduodamų grįžtamųjų medžiagų mato vienetų perskaičiavimo</w:t>
      </w:r>
      <w:r w:rsidR="00052325" w:rsidRPr="00420F68">
        <w:rPr>
          <w:rFonts w:ascii="Arial" w:eastAsia="Arial" w:hAnsi="Arial" w:cs="Arial"/>
          <w:sz w:val="20"/>
        </w:rPr>
        <w:t xml:space="preserve"> </w:t>
      </w:r>
      <w:r w:rsidR="00B03867" w:rsidRPr="00420F68">
        <w:rPr>
          <w:rFonts w:ascii="Arial" w:eastAsia="Arial" w:hAnsi="Arial" w:cs="Arial"/>
          <w:sz w:val="20"/>
        </w:rPr>
        <w:t>į</w:t>
      </w:r>
      <w:r w:rsidR="00052325" w:rsidRPr="00420F68">
        <w:rPr>
          <w:rFonts w:ascii="Arial" w:eastAsia="Arial" w:hAnsi="Arial" w:cs="Arial"/>
          <w:sz w:val="20"/>
        </w:rPr>
        <w:t xml:space="preserve"> kilogramus </w:t>
      </w:r>
      <w:r w:rsidR="00F7463F" w:rsidRPr="00420F68">
        <w:rPr>
          <w:rFonts w:ascii="Arial" w:eastAsia="Arial" w:hAnsi="Arial" w:cs="Arial"/>
          <w:sz w:val="20"/>
        </w:rPr>
        <w:t xml:space="preserve">tvarka </w:t>
      </w:r>
      <w:r w:rsidR="00052325" w:rsidRPr="00420F68">
        <w:rPr>
          <w:rFonts w:ascii="Arial" w:eastAsia="Arial" w:hAnsi="Arial" w:cs="Arial"/>
          <w:sz w:val="20"/>
        </w:rPr>
        <w:t xml:space="preserve">skelbiama </w:t>
      </w:r>
      <w:hyperlink r:id="rId16" w:history="1">
        <w:r w:rsidR="00052325" w:rsidRPr="00420F68">
          <w:rPr>
            <w:rStyle w:val="Hyperlink"/>
            <w:rFonts w:ascii="Arial" w:eastAsia="Arial" w:hAnsi="Arial" w:cs="Arial"/>
            <w:sz w:val="20"/>
          </w:rPr>
          <w:t>www.eso.lt</w:t>
        </w:r>
      </w:hyperlink>
      <w:r w:rsidR="00052325" w:rsidRPr="00420F68">
        <w:rPr>
          <w:rFonts w:ascii="Arial" w:eastAsia="Arial" w:hAnsi="Arial" w:cs="Arial"/>
          <w:sz w:val="20"/>
        </w:rPr>
        <w:t xml:space="preserve"> skiltyje „Partneriams“</w:t>
      </w:r>
      <w:r w:rsidR="00F7463F" w:rsidRPr="00420F68">
        <w:rPr>
          <w:rFonts w:ascii="Arial" w:eastAsia="Arial" w:hAnsi="Arial" w:cs="Arial"/>
          <w:sz w:val="20"/>
        </w:rPr>
        <w:t xml:space="preserve">. </w:t>
      </w:r>
      <w:r w:rsidR="00C449F3" w:rsidRPr="00420F68">
        <w:rPr>
          <w:rFonts w:ascii="Arial" w:eastAsia="Arial" w:hAnsi="Arial" w:cs="Arial"/>
          <w:sz w:val="20"/>
        </w:rPr>
        <w:t>Rangovui parduodamų grįžtamųjų medžiagų</w:t>
      </w:r>
      <w:r w:rsidR="00F37D39" w:rsidRPr="00420F68">
        <w:rPr>
          <w:rFonts w:ascii="Arial" w:eastAsia="Arial" w:hAnsi="Arial" w:cs="Arial"/>
          <w:sz w:val="20"/>
        </w:rPr>
        <w:t xml:space="preserve"> įkainiai perskaičiuojami Sutarties priede Nr. 12 „Rangovui parduodamų grįžtamųjų medžiagų įkainių perskaičiavimo sąlygos“ numatytais atvejais ir tvarka</w:t>
      </w:r>
      <w:r w:rsidR="00A60DE3" w:rsidRPr="00420F68">
        <w:rPr>
          <w:rFonts w:ascii="Arial" w:eastAsia="Arial" w:hAnsi="Arial" w:cs="Arial"/>
          <w:sz w:val="20"/>
        </w:rPr>
        <w:t>;</w:t>
      </w:r>
    </w:p>
    <w:p w14:paraId="4FC1D599" w14:textId="03A74CE8" w:rsidR="00334A51" w:rsidRPr="00420F68" w:rsidRDefault="00334A51" w:rsidP="006C7BDA">
      <w:pPr>
        <w:pStyle w:val="BodyText"/>
        <w:numPr>
          <w:ilvl w:val="3"/>
          <w:numId w:val="3"/>
        </w:numPr>
        <w:tabs>
          <w:tab w:val="left" w:pos="1843"/>
        </w:tabs>
        <w:spacing w:after="0"/>
        <w:ind w:left="1843" w:hanging="992"/>
        <w:contextualSpacing/>
        <w:jc w:val="both"/>
        <w:rPr>
          <w:rFonts w:ascii="Arial" w:eastAsia="Arial" w:hAnsi="Arial" w:cs="Arial"/>
          <w:sz w:val="20"/>
        </w:rPr>
      </w:pPr>
      <w:r w:rsidRPr="00420F68">
        <w:rPr>
          <w:rFonts w:ascii="Arial" w:eastAsia="Arial" w:hAnsi="Arial" w:cs="Arial"/>
          <w:sz w:val="20"/>
        </w:rPr>
        <w:t xml:space="preserve">netinkamas tolimesniam naudojimui po ardymo darbų gautas grįžtamąsias medžiagas, gaminius, įrenginius (Užsakovo grįžtamųjų medžiagų tvarkymo instrukcijoje nurodytus kaip netinkamus), pristatyti </w:t>
      </w:r>
      <w:r w:rsidR="006C1EA7" w:rsidRPr="00420F68">
        <w:rPr>
          <w:rFonts w:ascii="Arial" w:eastAsia="Arial" w:hAnsi="Arial" w:cs="Arial"/>
          <w:sz w:val="20"/>
        </w:rPr>
        <w:t>U</w:t>
      </w:r>
      <w:r w:rsidRPr="00420F68">
        <w:rPr>
          <w:rFonts w:ascii="Arial" w:eastAsia="Arial" w:hAnsi="Arial" w:cs="Arial"/>
          <w:sz w:val="20"/>
        </w:rPr>
        <w:t>žsakovo vardu į supirktuves</w:t>
      </w:r>
      <w:r w:rsidR="006C1EA7" w:rsidRPr="00420F68">
        <w:rPr>
          <w:rFonts w:ascii="Arial" w:eastAsia="Arial" w:hAnsi="Arial" w:cs="Arial"/>
          <w:sz w:val="20"/>
        </w:rPr>
        <w:t xml:space="preserve"> adresais, nurodytais tinklapyje www.eso.lt. Rangovams priduodant medžiagas į supirktuves, pristatyti ir medžiagų išskaidymo aktą, nurodant objekto projekto Nr., objekto pavadinimą ir techninį prižiūrėtoją.  Pažymą apie pristatymą per 3 (tris) darbo dienas nuo faktinio grįžtamųjų medžiagų pristatymo pateikti Užsakymą pateikusiam asmeniui</w:t>
      </w:r>
      <w:r w:rsidR="00A60DE3" w:rsidRPr="00420F68">
        <w:rPr>
          <w:rFonts w:ascii="Arial" w:eastAsia="Arial" w:hAnsi="Arial" w:cs="Arial"/>
          <w:sz w:val="20"/>
        </w:rPr>
        <w:t>;</w:t>
      </w:r>
    </w:p>
    <w:p w14:paraId="3F22C7B3" w14:textId="1587A75D" w:rsidR="00557070" w:rsidRPr="00420F68" w:rsidRDefault="00557070" w:rsidP="006C7BDA">
      <w:pPr>
        <w:pStyle w:val="BodyText"/>
        <w:numPr>
          <w:ilvl w:val="3"/>
          <w:numId w:val="3"/>
        </w:numPr>
        <w:tabs>
          <w:tab w:val="left" w:pos="1843"/>
        </w:tabs>
        <w:spacing w:after="0"/>
        <w:ind w:left="1843" w:hanging="992"/>
        <w:contextualSpacing/>
        <w:jc w:val="both"/>
        <w:rPr>
          <w:rFonts w:ascii="Arial" w:eastAsia="Arial" w:hAnsi="Arial" w:cs="Arial"/>
          <w:sz w:val="20"/>
        </w:rPr>
      </w:pPr>
      <w:r w:rsidRPr="00420F68">
        <w:rPr>
          <w:rFonts w:ascii="Arial" w:eastAsia="Arial" w:hAnsi="Arial" w:cs="Arial"/>
          <w:sz w:val="20"/>
        </w:rPr>
        <w:t>demontuotus įrenginius, konstrukcijas ir medžiagų likučius, nenurodytus Sutarties 12.2.2</w:t>
      </w:r>
      <w:r w:rsidR="002D72EF" w:rsidRPr="00420F68">
        <w:rPr>
          <w:rFonts w:ascii="Arial" w:eastAsia="Arial" w:hAnsi="Arial" w:cs="Arial"/>
          <w:sz w:val="20"/>
        </w:rPr>
        <w:t>0</w:t>
      </w:r>
      <w:r w:rsidRPr="00420F68">
        <w:rPr>
          <w:rFonts w:ascii="Arial" w:eastAsia="Arial" w:hAnsi="Arial" w:cs="Arial"/>
          <w:sz w:val="20"/>
        </w:rPr>
        <w:t>.1 – 12.2.2</w:t>
      </w:r>
      <w:r w:rsidR="002D72EF" w:rsidRPr="00420F68">
        <w:rPr>
          <w:rFonts w:ascii="Arial" w:eastAsia="Arial" w:hAnsi="Arial" w:cs="Arial"/>
          <w:sz w:val="20"/>
        </w:rPr>
        <w:t>0</w:t>
      </w:r>
      <w:r w:rsidRPr="00420F68">
        <w:rPr>
          <w:rFonts w:ascii="Arial" w:eastAsia="Arial" w:hAnsi="Arial" w:cs="Arial"/>
          <w:sz w:val="20"/>
        </w:rPr>
        <w:t>.4 punktuose, suderinus su Užsakovu, utilizuoti savo lėšomis ir rizika, nepažeidžiant aplinkosaugos reikalavimų</w:t>
      </w:r>
      <w:r w:rsidR="00A60DE3" w:rsidRPr="00420F68">
        <w:rPr>
          <w:rFonts w:ascii="Arial" w:eastAsia="Arial" w:hAnsi="Arial" w:cs="Arial"/>
          <w:sz w:val="20"/>
        </w:rPr>
        <w:t>.</w:t>
      </w:r>
    </w:p>
    <w:p w14:paraId="365C0F7B" w14:textId="5A1E5DDB" w:rsidR="0061504D" w:rsidRPr="00420F68" w:rsidRDefault="00983466"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b</w:t>
      </w:r>
      <w:r w:rsidR="0061504D" w:rsidRPr="00420F68">
        <w:rPr>
          <w:rFonts w:ascii="Arial" w:eastAsia="Arial" w:hAnsi="Arial" w:cs="Arial"/>
          <w:sz w:val="20"/>
        </w:rPr>
        <w:t>aigus darbus sutvarkyti Darbų atlikimo vietą ir</w:t>
      </w:r>
      <w:r w:rsidR="004F6A52" w:rsidRPr="00420F68">
        <w:rPr>
          <w:rFonts w:ascii="Arial" w:eastAsia="Arial" w:hAnsi="Arial" w:cs="Arial"/>
          <w:sz w:val="20"/>
        </w:rPr>
        <w:t>, gerbūvio, šaligatvių, važiuojamosios dalies dangas atstatyti į esamą padėtį. Darbų vykdymo eigoje visas atsirandančias šiukšles išvežti į sąvartyną. Jeigu šio reikalavimo Rangovas nevykdo, Užsakovas, įspėjęs raštu Rangovą, samdo savo nuožiūra įmonę, išvežančią šiukšles, ir jas išveža Rangovo sąskaita</w:t>
      </w:r>
      <w:r w:rsidR="0061504D" w:rsidRPr="00420F68">
        <w:rPr>
          <w:rFonts w:ascii="Arial" w:eastAsia="Arial" w:hAnsi="Arial" w:cs="Arial"/>
          <w:sz w:val="20"/>
        </w:rPr>
        <w:t xml:space="preserve"> aplinką (tam skirtos išlaidos privalo būti įskaičiuotos į Įkainius);</w:t>
      </w:r>
    </w:p>
    <w:p w14:paraId="04CAA38D" w14:textId="4FB392FC" w:rsidR="00FB7414" w:rsidRPr="00420F68" w:rsidRDefault="00FB7414"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prieš veždamas grįžtamąsias medžiagas</w:t>
      </w:r>
      <w:r w:rsidR="004F113B" w:rsidRPr="00420F68">
        <w:rPr>
          <w:rFonts w:ascii="Arial" w:eastAsia="Arial" w:hAnsi="Arial" w:cs="Arial"/>
          <w:sz w:val="20"/>
        </w:rPr>
        <w:t xml:space="preserve"> </w:t>
      </w:r>
      <w:r w:rsidR="00420F68" w:rsidRPr="00420F68">
        <w:rPr>
          <w:rFonts w:ascii="Arial" w:eastAsia="Arial" w:hAnsi="Arial" w:cs="Arial"/>
          <w:sz w:val="20"/>
        </w:rPr>
        <w:t>Už</w:t>
      </w:r>
      <w:r w:rsidR="00420F68">
        <w:rPr>
          <w:rFonts w:ascii="Arial" w:eastAsia="Arial" w:hAnsi="Arial" w:cs="Arial"/>
          <w:sz w:val="20"/>
        </w:rPr>
        <w:t>s</w:t>
      </w:r>
      <w:r w:rsidR="00420F68" w:rsidRPr="00420F68">
        <w:rPr>
          <w:rFonts w:ascii="Arial" w:eastAsia="Arial" w:hAnsi="Arial" w:cs="Arial"/>
          <w:sz w:val="20"/>
        </w:rPr>
        <w:t>akavo</w:t>
      </w:r>
      <w:r w:rsidR="004F113B" w:rsidRPr="00420F68">
        <w:rPr>
          <w:rFonts w:ascii="Arial" w:eastAsia="Arial" w:hAnsi="Arial" w:cs="Arial"/>
          <w:sz w:val="20"/>
        </w:rPr>
        <w:t xml:space="preserve"> </w:t>
      </w:r>
      <w:r w:rsidR="003D7727" w:rsidRPr="00420F68">
        <w:rPr>
          <w:rFonts w:ascii="Arial" w:eastAsia="Arial" w:hAnsi="Arial" w:cs="Arial"/>
          <w:sz w:val="20"/>
        </w:rPr>
        <w:t xml:space="preserve">vardu į </w:t>
      </w:r>
      <w:r w:rsidR="004F113B" w:rsidRPr="00420F68">
        <w:rPr>
          <w:rFonts w:ascii="Arial" w:eastAsia="Arial" w:hAnsi="Arial" w:cs="Arial"/>
          <w:sz w:val="20"/>
        </w:rPr>
        <w:t xml:space="preserve">supirktuves, </w:t>
      </w:r>
      <w:r w:rsidRPr="00420F68">
        <w:rPr>
          <w:rFonts w:ascii="Arial" w:eastAsia="Arial" w:hAnsi="Arial" w:cs="Arial"/>
          <w:sz w:val="20"/>
        </w:rPr>
        <w:t xml:space="preserve">Užsakovo vardu turi supildyti </w:t>
      </w:r>
      <w:r w:rsidR="00697C12" w:rsidRPr="00420F68">
        <w:rPr>
          <w:rFonts w:ascii="Arial" w:eastAsia="Arial" w:hAnsi="Arial" w:cs="Arial"/>
          <w:sz w:val="20"/>
        </w:rPr>
        <w:t>visus tokiems veiksmams atlikti reikalingus dokumentus pagal Lietuvos Respublikoje galiojančių teisės aktų</w:t>
      </w:r>
      <w:r w:rsidR="008D7B83" w:rsidRPr="00420F68">
        <w:rPr>
          <w:rFonts w:ascii="Arial" w:eastAsia="Arial" w:hAnsi="Arial" w:cs="Arial"/>
          <w:sz w:val="20"/>
        </w:rPr>
        <w:t xml:space="preserve"> </w:t>
      </w:r>
      <w:r w:rsidR="00697C12" w:rsidRPr="00420F68">
        <w:rPr>
          <w:rFonts w:ascii="Arial" w:eastAsia="Arial" w:hAnsi="Arial" w:cs="Arial"/>
          <w:sz w:val="20"/>
        </w:rPr>
        <w:t>reikalavimus (</w:t>
      </w:r>
      <w:r w:rsidR="2A0487F9" w:rsidRPr="00420F68">
        <w:rPr>
          <w:rFonts w:ascii="Arial" w:eastAsia="Arial" w:hAnsi="Arial" w:cs="Arial"/>
          <w:sz w:val="20"/>
        </w:rPr>
        <w:t>pvz</w:t>
      </w:r>
      <w:r w:rsidR="04865ABF" w:rsidRPr="00420F68">
        <w:rPr>
          <w:rFonts w:ascii="Arial" w:eastAsia="Arial" w:hAnsi="Arial" w:cs="Arial"/>
          <w:sz w:val="20"/>
        </w:rPr>
        <w:t>.</w:t>
      </w:r>
      <w:r w:rsidR="00BA125B" w:rsidRPr="00420F68">
        <w:rPr>
          <w:rFonts w:ascii="Arial" w:eastAsia="Arial" w:hAnsi="Arial" w:cs="Arial"/>
          <w:sz w:val="20"/>
        </w:rPr>
        <w:t xml:space="preserve"> </w:t>
      </w:r>
      <w:r w:rsidRPr="00420F68">
        <w:rPr>
          <w:rFonts w:ascii="Arial" w:eastAsia="Arial" w:hAnsi="Arial" w:cs="Arial"/>
          <w:sz w:val="20"/>
        </w:rPr>
        <w:t>elektroninį krovinio važtaraštį Išmaniosios mokesčių administravimo (i.MAS) sistemos i.VAZ posistemyje ir atliekų vežimo lydraštį Vieningoje gaminių, pakuočių ir atliekų apskaitos informacinėje sistemoje GPAI</w:t>
      </w:r>
      <w:r w:rsidR="002F6D17" w:rsidRPr="00420F68">
        <w:rPr>
          <w:rFonts w:ascii="Arial" w:eastAsia="Arial" w:hAnsi="Arial" w:cs="Arial"/>
          <w:sz w:val="20"/>
        </w:rPr>
        <w:t>S</w:t>
      </w:r>
      <w:r w:rsidR="00BA125B" w:rsidRPr="00420F68">
        <w:rPr>
          <w:rFonts w:ascii="Arial" w:eastAsia="Arial" w:hAnsi="Arial" w:cs="Arial"/>
          <w:sz w:val="20"/>
        </w:rPr>
        <w:t xml:space="preserve"> ir kt.</w:t>
      </w:r>
      <w:r w:rsidR="00697C12" w:rsidRPr="00420F68">
        <w:rPr>
          <w:rFonts w:ascii="Arial" w:eastAsia="Arial" w:hAnsi="Arial" w:cs="Arial"/>
          <w:sz w:val="20"/>
        </w:rPr>
        <w:t>)</w:t>
      </w:r>
      <w:r w:rsidR="00983466" w:rsidRPr="00420F68">
        <w:rPr>
          <w:rFonts w:ascii="Arial" w:eastAsia="Arial" w:hAnsi="Arial" w:cs="Arial"/>
          <w:sz w:val="20"/>
        </w:rPr>
        <w:t>;</w:t>
      </w:r>
      <w:r w:rsidR="002F6D17" w:rsidRPr="00420F68">
        <w:rPr>
          <w:rFonts w:ascii="Arial" w:eastAsia="Arial" w:hAnsi="Arial" w:cs="Arial"/>
          <w:sz w:val="20"/>
        </w:rPr>
        <w:t xml:space="preserve"> </w:t>
      </w:r>
    </w:p>
    <w:p w14:paraId="6CF0FEBC" w14:textId="77777777" w:rsidR="00DC5A19" w:rsidRPr="00420F68" w:rsidRDefault="002364A8" w:rsidP="006C7BDA">
      <w:pPr>
        <w:pStyle w:val="BodyText"/>
        <w:numPr>
          <w:ilvl w:val="2"/>
          <w:numId w:val="3"/>
        </w:numPr>
        <w:tabs>
          <w:tab w:val="left" w:pos="851"/>
        </w:tabs>
        <w:spacing w:after="0"/>
        <w:ind w:left="851" w:hanging="851"/>
        <w:contextualSpacing/>
        <w:jc w:val="both"/>
        <w:rPr>
          <w:rFonts w:ascii="Arial" w:eastAsia="Arial" w:hAnsi="Arial" w:cs="Arial"/>
          <w:sz w:val="20"/>
        </w:rPr>
      </w:pPr>
      <w:bookmarkStart w:id="18" w:name="_Ref412638853"/>
      <w:r w:rsidRPr="00420F68">
        <w:rPr>
          <w:rFonts w:ascii="Arial" w:eastAsia="Arial" w:hAnsi="Arial" w:cs="Arial"/>
          <w:sz w:val="20"/>
        </w:rPr>
        <w:t>per I</w:t>
      </w:r>
      <w:r w:rsidR="005C09B9" w:rsidRPr="00420F68">
        <w:rPr>
          <w:rFonts w:ascii="Arial" w:eastAsia="Arial" w:hAnsi="Arial" w:cs="Arial"/>
          <w:sz w:val="20"/>
        </w:rPr>
        <w:t xml:space="preserve">nformacinę sistemą </w:t>
      </w:r>
      <w:r w:rsidR="00DC5A19" w:rsidRPr="00420F68">
        <w:rPr>
          <w:rFonts w:ascii="Arial" w:eastAsia="Arial" w:hAnsi="Arial" w:cs="Arial"/>
          <w:sz w:val="20"/>
        </w:rPr>
        <w:t>įspėti Užsakovą ir, kol gaus nurodymus, sustabdyti</w:t>
      </w:r>
      <w:r w:rsidR="00C0568F" w:rsidRPr="00420F68">
        <w:rPr>
          <w:rFonts w:ascii="Arial" w:eastAsia="Arial" w:hAnsi="Arial" w:cs="Arial"/>
          <w:sz w:val="20"/>
        </w:rPr>
        <w:t xml:space="preserve"> Darbus, kai Užsakovo </w:t>
      </w:r>
      <w:r w:rsidR="00AC6D27" w:rsidRPr="00420F68">
        <w:rPr>
          <w:rFonts w:ascii="Arial" w:eastAsia="Arial" w:hAnsi="Arial" w:cs="Arial"/>
          <w:sz w:val="20"/>
        </w:rPr>
        <w:t>Teikiamos medžiagos</w:t>
      </w:r>
      <w:r w:rsidR="00DC5A19" w:rsidRPr="00420F68">
        <w:rPr>
          <w:rFonts w:ascii="Arial" w:eastAsia="Arial" w:hAnsi="Arial" w:cs="Arial"/>
          <w:sz w:val="20"/>
        </w:rPr>
        <w:t xml:space="preserve">, įrenginiai, kitas turtas ar dokumentai yra netinkami ir (arba) Užsakovo pateiktų nurodymų dėl Darbų vykdymo </w:t>
      </w:r>
      <w:r w:rsidR="00A70DE5" w:rsidRPr="00420F68">
        <w:rPr>
          <w:rFonts w:ascii="Arial" w:eastAsia="Arial" w:hAnsi="Arial" w:cs="Arial"/>
          <w:sz w:val="20"/>
        </w:rPr>
        <w:t>laikymasis</w:t>
      </w:r>
      <w:r w:rsidR="00DC5A19" w:rsidRPr="00420F68">
        <w:rPr>
          <w:rFonts w:ascii="Arial" w:eastAsia="Arial" w:hAnsi="Arial" w:cs="Arial"/>
          <w:sz w:val="20"/>
        </w:rPr>
        <w:t xml:space="preserve"> sudaro grėsmę Darbų tinkamumui, tvirtumui ar saugumui;</w:t>
      </w:r>
      <w:bookmarkEnd w:id="18"/>
    </w:p>
    <w:p w14:paraId="74695A12" w14:textId="77777777" w:rsidR="00DC5A19" w:rsidRPr="00420F68" w:rsidRDefault="00DC5A19"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nedelsiant informuoti Užsakovą apie įvykusius nelaimingus atsitikimus</w:t>
      </w:r>
      <w:r w:rsidR="005C09B9" w:rsidRPr="00420F68">
        <w:rPr>
          <w:rFonts w:ascii="Arial" w:eastAsia="Arial" w:hAnsi="Arial" w:cs="Arial"/>
          <w:sz w:val="20"/>
        </w:rPr>
        <w:t>, incidentus</w:t>
      </w:r>
      <w:r w:rsidRPr="00420F68">
        <w:rPr>
          <w:rFonts w:ascii="Arial" w:eastAsia="Arial" w:hAnsi="Arial" w:cs="Arial"/>
          <w:sz w:val="20"/>
        </w:rPr>
        <w:t xml:space="preserve"> ar avarijas;</w:t>
      </w:r>
    </w:p>
    <w:p w14:paraId="08B15469" w14:textId="77777777" w:rsidR="00DC5A19" w:rsidRPr="00420F68" w:rsidRDefault="00DC5A19"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užtikrinti, kad atliekamų Darbų kokybė atitiktų Lietuvos Respublikos Vyriausybės patvirtintų Specialiųjų žemės ir miško naudojimo sąlygų, Lietuvos Respublikos energetikos ministerijos patvirtintų Elektros tinklų apsaugos taisyklių bei kitų susijusių Lietuvos Respublikoje galiojančių teisės aktų reikalavimus;</w:t>
      </w:r>
    </w:p>
    <w:p w14:paraId="15FFFAF7" w14:textId="77777777" w:rsidR="00152DAB" w:rsidRPr="00420F68" w:rsidRDefault="00FD57C7"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 xml:space="preserve">gauti žemės </w:t>
      </w:r>
      <w:r w:rsidR="00152DAB" w:rsidRPr="00420F68">
        <w:rPr>
          <w:rFonts w:ascii="Arial" w:eastAsia="Arial" w:hAnsi="Arial" w:cs="Arial"/>
          <w:sz w:val="20"/>
        </w:rPr>
        <w:t xml:space="preserve">ar kitų nekilnojamųjų daiktų </w:t>
      </w:r>
      <w:r w:rsidRPr="00420F68">
        <w:rPr>
          <w:rFonts w:ascii="Arial" w:eastAsia="Arial" w:hAnsi="Arial" w:cs="Arial"/>
          <w:sz w:val="20"/>
        </w:rPr>
        <w:t>savininkų</w:t>
      </w:r>
      <w:r w:rsidR="00152DAB" w:rsidRPr="00420F68">
        <w:rPr>
          <w:rFonts w:ascii="Arial" w:eastAsia="Arial" w:hAnsi="Arial" w:cs="Arial"/>
          <w:sz w:val="20"/>
        </w:rPr>
        <w:t xml:space="preserve"> (patikėtinių)</w:t>
      </w:r>
      <w:r w:rsidRPr="00420F68">
        <w:rPr>
          <w:rFonts w:ascii="Arial" w:eastAsia="Arial" w:hAnsi="Arial" w:cs="Arial"/>
          <w:sz w:val="20"/>
        </w:rPr>
        <w:t>, nuomininkų, žemės naudotojų ir valstybinių institucijų sutikimus, suteikiančius teisę įrengti tinklus valstybinėje ir (ar) privačioje žemėje</w:t>
      </w:r>
      <w:r w:rsidR="00152DAB" w:rsidRPr="00420F68">
        <w:rPr>
          <w:rFonts w:ascii="Arial" w:eastAsia="Arial" w:hAnsi="Arial" w:cs="Arial"/>
          <w:sz w:val="20"/>
        </w:rPr>
        <w:t xml:space="preserve"> ar kituose nekilnojamuose daiktuose</w:t>
      </w:r>
      <w:r w:rsidRPr="00420F68">
        <w:rPr>
          <w:rFonts w:ascii="Arial" w:eastAsia="Arial" w:hAnsi="Arial" w:cs="Arial"/>
          <w:sz w:val="20"/>
        </w:rPr>
        <w:t xml:space="preserve"> (Nacionalinės žemės tarnybos sutikimai, servitutų nustatymo sutartys su servituto zonų brėžiniais, pareiškimai dėl žemės naudojimo sąlygų ir kt.), organizuoti sutarčių dėl servitutų, specialiųjų žemės naudojimo sąlygų nustatymo, sudarymą</w:t>
      </w:r>
      <w:r w:rsidR="00152DAB" w:rsidRPr="00420F68">
        <w:rPr>
          <w:rFonts w:ascii="Arial" w:eastAsia="Arial" w:hAnsi="Arial" w:cs="Arial"/>
          <w:sz w:val="20"/>
        </w:rPr>
        <w:t xml:space="preserve"> bei visų reikalingų </w:t>
      </w:r>
      <w:r w:rsidR="00152DAB" w:rsidRPr="00420F68">
        <w:rPr>
          <w:rFonts w:ascii="Arial" w:eastAsia="Arial" w:hAnsi="Arial" w:cs="Arial"/>
          <w:sz w:val="20"/>
        </w:rPr>
        <w:lastRenderedPageBreak/>
        <w:t>dokumentų parengimą; gauti žemės savininkų (patikėtinių) sutikimus dėl papildomų specialiųjų žemės naudojimo sąlygų žemės sklypams taikymo</w:t>
      </w:r>
      <w:r w:rsidRPr="00420F68">
        <w:rPr>
          <w:rFonts w:ascii="Arial" w:eastAsia="Arial" w:hAnsi="Arial" w:cs="Arial"/>
          <w:sz w:val="20"/>
        </w:rPr>
        <w:t>;</w:t>
      </w:r>
    </w:p>
    <w:p w14:paraId="184B9FC3" w14:textId="77777777" w:rsidR="00FD57C7" w:rsidRPr="00420F68" w:rsidRDefault="00152DAB"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 xml:space="preserve">atlikus Darbus žemės sklypuose atitinkamai įregistruoti/išregistruoti/patikslinti specialiąsias žemės naudojimo sąlygas, kitus žemės naudojimo apribojimus (kai reikalinga); </w:t>
      </w:r>
    </w:p>
    <w:p w14:paraId="283CC100" w14:textId="0431F205" w:rsidR="00DC5A19" w:rsidRPr="00420F68" w:rsidRDefault="00DC5A19"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gauti leidimą žemės kasimo darbams, organizuoti elektros tiekimo linijų trasų</w:t>
      </w:r>
      <w:r w:rsidR="00A311D2" w:rsidRPr="00420F68">
        <w:rPr>
          <w:rFonts w:ascii="Arial" w:eastAsia="Arial" w:hAnsi="Arial" w:cs="Arial"/>
          <w:sz w:val="20"/>
        </w:rPr>
        <w:t xml:space="preserve"> nužymėjimo</w:t>
      </w:r>
      <w:r w:rsidRPr="00420F68">
        <w:rPr>
          <w:rFonts w:ascii="Arial" w:eastAsia="Arial" w:hAnsi="Arial" w:cs="Arial"/>
          <w:sz w:val="20"/>
        </w:rPr>
        <w:t xml:space="preserve"> </w:t>
      </w:r>
      <w:r w:rsidR="00F63280" w:rsidRPr="00420F68">
        <w:rPr>
          <w:rFonts w:ascii="Arial" w:eastAsia="Arial" w:hAnsi="Arial" w:cs="Arial"/>
          <w:sz w:val="20"/>
        </w:rPr>
        <w:t>ir sumontuotų kabelinių movų</w:t>
      </w:r>
      <w:r w:rsidRPr="00420F68">
        <w:rPr>
          <w:rFonts w:ascii="Arial" w:eastAsia="Arial" w:hAnsi="Arial" w:cs="Arial"/>
          <w:sz w:val="20"/>
        </w:rPr>
        <w:t xml:space="preserve"> </w:t>
      </w:r>
      <w:r w:rsidR="00F63280" w:rsidRPr="00420F68">
        <w:rPr>
          <w:rFonts w:ascii="Arial" w:eastAsia="Arial" w:hAnsi="Arial" w:cs="Arial"/>
          <w:sz w:val="20"/>
        </w:rPr>
        <w:t>sumontavimo vietų</w:t>
      </w:r>
      <w:r w:rsidRPr="00420F68">
        <w:rPr>
          <w:rFonts w:ascii="Arial" w:eastAsia="Arial" w:hAnsi="Arial" w:cs="Arial"/>
          <w:sz w:val="20"/>
        </w:rPr>
        <w:t>, kontrolinės</w:t>
      </w:r>
      <w:r w:rsidR="00A311D2" w:rsidRPr="00420F68">
        <w:rPr>
          <w:rFonts w:ascii="Arial" w:eastAsia="Arial" w:hAnsi="Arial" w:cs="Arial"/>
          <w:sz w:val="20"/>
        </w:rPr>
        <w:t xml:space="preserve"> išpildomosios</w:t>
      </w:r>
      <w:r w:rsidRPr="00420F68">
        <w:rPr>
          <w:rFonts w:ascii="Arial" w:eastAsia="Arial" w:hAnsi="Arial" w:cs="Arial"/>
          <w:sz w:val="20"/>
        </w:rPr>
        <w:t xml:space="preserve"> geodezinės nuotraukos</w:t>
      </w:r>
      <w:r w:rsidR="00A311D2" w:rsidRPr="00420F68">
        <w:rPr>
          <w:rFonts w:ascii="Arial" w:eastAsia="Arial" w:hAnsi="Arial" w:cs="Arial"/>
          <w:sz w:val="20"/>
        </w:rPr>
        <w:t xml:space="preserve"> užsakymą</w:t>
      </w:r>
      <w:r w:rsidRPr="00420F68">
        <w:rPr>
          <w:rFonts w:ascii="Arial" w:eastAsia="Arial" w:hAnsi="Arial" w:cs="Arial"/>
          <w:sz w:val="20"/>
        </w:rPr>
        <w:t xml:space="preserve"> ir kitų darbų atlikimą, bei imtis visų kitų Darbams atlikti būtinų veiksmų, suderintų su Užsakovu, apmokėti už tokių Darbų atlikimą bei sumokėti visus mokesčius ir rinkliavas, susijusius su Darbų atlikimu (leidimo žemės kasimo darbams išdavimą ir kt.);</w:t>
      </w:r>
    </w:p>
    <w:p w14:paraId="3DC4E994" w14:textId="77777777" w:rsidR="008433C6" w:rsidRPr="00420F68" w:rsidRDefault="008433C6" w:rsidP="006C7BDA">
      <w:pPr>
        <w:pStyle w:val="BodyText"/>
        <w:numPr>
          <w:ilvl w:val="2"/>
          <w:numId w:val="3"/>
        </w:numPr>
        <w:tabs>
          <w:tab w:val="left" w:pos="851"/>
        </w:tabs>
        <w:spacing w:after="0"/>
        <w:ind w:left="851" w:hanging="851"/>
        <w:contextualSpacing/>
        <w:jc w:val="both"/>
        <w:rPr>
          <w:rFonts w:ascii="Arial" w:eastAsia="Arial" w:hAnsi="Arial" w:cs="Arial"/>
          <w:sz w:val="20"/>
        </w:rPr>
      </w:pPr>
      <w:bookmarkStart w:id="19" w:name="_Ref412639275"/>
      <w:r w:rsidRPr="00420F68">
        <w:rPr>
          <w:rFonts w:ascii="Arial" w:eastAsia="Arial" w:hAnsi="Arial" w:cs="Arial"/>
          <w:sz w:val="20"/>
        </w:rPr>
        <w:t>vadovaujantis Užsakovo vidaus teisės aktų nuostatų reikalavimais bei Šalių pasirašyto Tarpusavio saugos darbe atsakomybės ribų akto sąlygomis atlikti operatyvinius perjungimus ir pasiruošti darbo vietą, jei Rangovui išduotame Valstybinės energetikos inspekcijos atestate yra nurodyta, kad Rangovas gali eksploatuoti ar technologiškai valdyti atitinkamus elektros įrenginius;</w:t>
      </w:r>
      <w:bookmarkEnd w:id="19"/>
    </w:p>
    <w:p w14:paraId="0B8E9A0A" w14:textId="23605B93" w:rsidR="001547B4" w:rsidRPr="00420F68" w:rsidRDefault="002F6D17" w:rsidP="006C7BDA">
      <w:pPr>
        <w:pStyle w:val="BodyText"/>
        <w:numPr>
          <w:ilvl w:val="2"/>
          <w:numId w:val="3"/>
        </w:numPr>
        <w:tabs>
          <w:tab w:val="left" w:pos="851"/>
        </w:tabs>
        <w:spacing w:after="0"/>
        <w:ind w:left="851" w:hanging="851"/>
        <w:contextualSpacing/>
        <w:jc w:val="both"/>
        <w:rPr>
          <w:rFonts w:ascii="Arial" w:eastAsia="Arial" w:hAnsi="Arial" w:cs="Arial"/>
          <w:sz w:val="20"/>
        </w:rPr>
      </w:pPr>
      <w:bookmarkStart w:id="20" w:name="_Ref419824603"/>
      <w:r w:rsidRPr="00420F68">
        <w:rPr>
          <w:rFonts w:ascii="Arial" w:eastAsia="Arial" w:hAnsi="Arial" w:cs="Arial"/>
          <w:sz w:val="20"/>
        </w:rPr>
        <w:t>0,4 kV įtampos oro linijų ir oro kabelių linijų atvadų prijungimo/atjungimo bei automatinių jungiklių keitimo žemos įta</w:t>
      </w:r>
      <w:r w:rsidR="00A60DE3" w:rsidRPr="00420F68">
        <w:rPr>
          <w:rFonts w:ascii="Arial" w:eastAsia="Arial" w:hAnsi="Arial" w:cs="Arial"/>
          <w:sz w:val="20"/>
        </w:rPr>
        <w:t>mpos įrenginiuose darbus</w:t>
      </w:r>
      <w:r w:rsidRPr="00420F68">
        <w:rPr>
          <w:rFonts w:ascii="Arial" w:eastAsia="Arial" w:hAnsi="Arial" w:cs="Arial"/>
          <w:sz w:val="20"/>
        </w:rPr>
        <w:t xml:space="preserve"> atlikti neatjungus įtampos vadovaujantis Užsakovo patvirtintomis darbų technologinėmis kortomis ir turėti visas tiems darbams numatytas asmenines apsaugines priemones, įrankius bei įrangą skirtą vykdyti Darbus esant įtampai,</w:t>
      </w:r>
      <w:r w:rsidR="00C234CB" w:rsidRPr="00420F68">
        <w:rPr>
          <w:rFonts w:ascii="Arial" w:eastAsia="Arial" w:hAnsi="Arial" w:cs="Arial"/>
          <w:sz w:val="20"/>
        </w:rPr>
        <w:t xml:space="preserve"> Rangovo darbuotojai</w:t>
      </w:r>
      <w:r w:rsidRPr="00420F68">
        <w:rPr>
          <w:rFonts w:ascii="Arial" w:eastAsia="Arial" w:hAnsi="Arial" w:cs="Arial"/>
          <w:sz w:val="20"/>
        </w:rPr>
        <w:t xml:space="preserve"> </w:t>
      </w:r>
      <w:r w:rsidR="00C234CB" w:rsidRPr="00420F68">
        <w:rPr>
          <w:rFonts w:ascii="Arial" w:eastAsia="Arial" w:hAnsi="Arial" w:cs="Arial"/>
          <w:sz w:val="20"/>
        </w:rPr>
        <w:t xml:space="preserve">turi </w:t>
      </w:r>
      <w:r w:rsidRPr="00420F68">
        <w:rPr>
          <w:rFonts w:ascii="Arial" w:eastAsia="Arial" w:hAnsi="Arial" w:cs="Arial"/>
          <w:sz w:val="20"/>
        </w:rPr>
        <w:t>būti tinkamai apmokyti ir instruktuoti;</w:t>
      </w:r>
      <w:bookmarkEnd w:id="20"/>
    </w:p>
    <w:p w14:paraId="6E3BCF09" w14:textId="6374D0A0" w:rsidR="001547B4" w:rsidRPr="00420F68" w:rsidRDefault="001547B4" w:rsidP="002D72EF">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 xml:space="preserve">darbus, </w:t>
      </w:r>
      <w:r w:rsidR="008D4FEA" w:rsidRPr="00420F68">
        <w:rPr>
          <w:rFonts w:ascii="Arial" w:eastAsia="Arial" w:hAnsi="Arial" w:cs="Arial"/>
          <w:sz w:val="20"/>
        </w:rPr>
        <w:t>kurie</w:t>
      </w:r>
      <w:r w:rsidRPr="00420F68">
        <w:rPr>
          <w:rFonts w:ascii="Arial" w:eastAsia="Arial" w:hAnsi="Arial" w:cs="Arial"/>
          <w:sz w:val="20"/>
        </w:rPr>
        <w:t xml:space="preserve"> </w:t>
      </w:r>
      <w:bookmarkStart w:id="21" w:name="_Hlk36813662"/>
      <w:r w:rsidR="00865C05" w:rsidRPr="00420F68">
        <w:rPr>
          <w:rFonts w:ascii="Arial" w:eastAsia="Arial" w:hAnsi="Arial" w:cs="Arial"/>
          <w:sz w:val="20"/>
        </w:rPr>
        <w:t>darbų įkainių lentelėje</w:t>
      </w:r>
      <w:r w:rsidRPr="00420F68">
        <w:rPr>
          <w:rFonts w:ascii="Arial" w:eastAsia="Arial" w:hAnsi="Arial" w:cs="Arial"/>
          <w:sz w:val="20"/>
        </w:rPr>
        <w:t xml:space="preserve"> nurodyti su prieraš</w:t>
      </w:r>
      <w:r w:rsidR="008D4FEA" w:rsidRPr="00420F68">
        <w:rPr>
          <w:rFonts w:ascii="Arial" w:eastAsia="Arial" w:hAnsi="Arial" w:cs="Arial"/>
          <w:sz w:val="20"/>
        </w:rPr>
        <w:t>u „DEĮ</w:t>
      </w:r>
      <w:r w:rsidRPr="00420F68">
        <w:rPr>
          <w:rFonts w:ascii="Arial" w:eastAsia="Arial" w:hAnsi="Arial" w:cs="Arial"/>
          <w:sz w:val="20"/>
        </w:rPr>
        <w:t>“</w:t>
      </w:r>
      <w:bookmarkEnd w:id="21"/>
      <w:r w:rsidR="00E317D6" w:rsidRPr="00420F68">
        <w:rPr>
          <w:rFonts w:ascii="Arial" w:eastAsia="Arial" w:hAnsi="Arial" w:cs="Arial"/>
          <w:sz w:val="20"/>
        </w:rPr>
        <w:t>,</w:t>
      </w:r>
      <w:r w:rsidR="00C234CB" w:rsidRPr="00420F68">
        <w:rPr>
          <w:rFonts w:ascii="Arial" w:eastAsia="Arial" w:hAnsi="Arial" w:cs="Arial"/>
          <w:sz w:val="20"/>
        </w:rPr>
        <w:t xml:space="preserve"> </w:t>
      </w:r>
      <w:r w:rsidRPr="00420F68">
        <w:rPr>
          <w:rFonts w:ascii="Arial" w:eastAsia="Arial" w:hAnsi="Arial" w:cs="Arial"/>
          <w:sz w:val="20"/>
        </w:rPr>
        <w:t xml:space="preserve">atlikti </w:t>
      </w:r>
      <w:r w:rsidR="008D4FEA" w:rsidRPr="00420F68">
        <w:rPr>
          <w:rFonts w:ascii="Arial" w:eastAsia="Arial" w:hAnsi="Arial" w:cs="Arial"/>
          <w:sz w:val="20"/>
        </w:rPr>
        <w:t xml:space="preserve">neatjungus įtampos vadovaujantis Užsakovo patvirtintomis darbų technologinėmis kortomis </w:t>
      </w:r>
      <w:r w:rsidR="00013A89" w:rsidRPr="00420F68">
        <w:rPr>
          <w:rFonts w:ascii="Arial" w:eastAsia="Arial" w:hAnsi="Arial" w:cs="Arial"/>
          <w:sz w:val="20"/>
        </w:rPr>
        <w:t>pateiktomis</w:t>
      </w:r>
      <w:r w:rsidR="00865C05" w:rsidRPr="00420F68">
        <w:rPr>
          <w:rFonts w:ascii="Arial" w:eastAsia="Arial" w:hAnsi="Arial" w:cs="Arial"/>
          <w:sz w:val="20"/>
        </w:rPr>
        <w:t xml:space="preserve"> </w:t>
      </w:r>
      <w:r w:rsidR="002D72EF" w:rsidRPr="00420F68">
        <w:rPr>
          <w:rFonts w:ascii="Arial" w:eastAsia="Arial" w:hAnsi="Arial" w:cs="Arial"/>
          <w:sz w:val="20"/>
        </w:rPr>
        <w:t>S</w:t>
      </w:r>
      <w:r w:rsidR="00865C05" w:rsidRPr="00420F68">
        <w:rPr>
          <w:rFonts w:ascii="Arial" w:eastAsia="Arial" w:hAnsi="Arial" w:cs="Arial"/>
          <w:sz w:val="20"/>
        </w:rPr>
        <w:t>utarties priede Nr. 14</w:t>
      </w:r>
      <w:r w:rsidR="00937584" w:rsidRPr="00420F68">
        <w:rPr>
          <w:rFonts w:ascii="Arial" w:eastAsia="Arial" w:hAnsi="Arial" w:cs="Arial"/>
          <w:sz w:val="20"/>
        </w:rPr>
        <w:t>,</w:t>
      </w:r>
      <w:r w:rsidR="00865C05" w:rsidRPr="00420F68">
        <w:rPr>
          <w:rFonts w:ascii="Arial" w:eastAsia="Arial" w:hAnsi="Arial" w:cs="Arial"/>
          <w:sz w:val="20"/>
        </w:rPr>
        <w:t xml:space="preserve"> </w:t>
      </w:r>
      <w:r w:rsidR="008D4FEA" w:rsidRPr="00420F68">
        <w:rPr>
          <w:rFonts w:ascii="Arial" w:eastAsia="Arial" w:hAnsi="Arial" w:cs="Arial"/>
          <w:sz w:val="20"/>
        </w:rPr>
        <w:t xml:space="preserve">ir  </w:t>
      </w:r>
      <w:r w:rsidRPr="00420F68">
        <w:rPr>
          <w:rFonts w:ascii="Arial" w:eastAsia="Arial" w:hAnsi="Arial" w:cs="Arial"/>
          <w:sz w:val="20"/>
        </w:rPr>
        <w:t xml:space="preserve">šių darbų vykdymui turėti visas tiems darbams numatytas asmenines apsaugines priemones, įrankius bei įrangą skirtą vykdyti </w:t>
      </w:r>
      <w:r w:rsidR="00C234CB" w:rsidRPr="00420F68">
        <w:rPr>
          <w:rFonts w:ascii="Arial" w:eastAsia="Arial" w:hAnsi="Arial" w:cs="Arial"/>
          <w:sz w:val="20"/>
        </w:rPr>
        <w:t>d</w:t>
      </w:r>
      <w:r w:rsidRPr="00420F68">
        <w:rPr>
          <w:rFonts w:ascii="Arial" w:eastAsia="Arial" w:hAnsi="Arial" w:cs="Arial"/>
          <w:sz w:val="20"/>
        </w:rPr>
        <w:t>arbus</w:t>
      </w:r>
      <w:r w:rsidR="00C234CB" w:rsidRPr="00420F68">
        <w:t xml:space="preserve"> </w:t>
      </w:r>
      <w:r w:rsidR="00C234CB" w:rsidRPr="00420F68">
        <w:rPr>
          <w:rFonts w:ascii="Arial" w:eastAsia="Arial" w:hAnsi="Arial" w:cs="Arial"/>
          <w:sz w:val="20"/>
        </w:rPr>
        <w:t>su prierašu „DEĮ“</w:t>
      </w:r>
      <w:r w:rsidRPr="00420F68">
        <w:rPr>
          <w:rFonts w:ascii="Arial" w:eastAsia="Arial" w:hAnsi="Arial" w:cs="Arial"/>
          <w:sz w:val="20"/>
        </w:rPr>
        <w:t>,</w:t>
      </w:r>
      <w:r w:rsidR="00E317D6" w:rsidRPr="00420F68">
        <w:rPr>
          <w:rFonts w:ascii="Arial" w:eastAsia="Arial" w:hAnsi="Arial" w:cs="Arial"/>
          <w:sz w:val="20"/>
        </w:rPr>
        <w:t xml:space="preserve"> o</w:t>
      </w:r>
      <w:r w:rsidR="00C234CB" w:rsidRPr="00420F68">
        <w:rPr>
          <w:rFonts w:ascii="Arial" w:eastAsia="Arial" w:hAnsi="Arial" w:cs="Arial"/>
          <w:sz w:val="20"/>
        </w:rPr>
        <w:t xml:space="preserve"> Rangovo darbuotojai turi būti</w:t>
      </w:r>
      <w:r w:rsidRPr="00420F68">
        <w:rPr>
          <w:rFonts w:ascii="Arial" w:eastAsia="Arial" w:hAnsi="Arial" w:cs="Arial"/>
          <w:sz w:val="20"/>
        </w:rPr>
        <w:t xml:space="preserve"> tinkamai apmokyt</w:t>
      </w:r>
      <w:r w:rsidR="00C234CB" w:rsidRPr="00420F68">
        <w:rPr>
          <w:rFonts w:ascii="Arial" w:eastAsia="Arial" w:hAnsi="Arial" w:cs="Arial"/>
          <w:sz w:val="20"/>
        </w:rPr>
        <w:t>i</w:t>
      </w:r>
      <w:r w:rsidRPr="00420F68">
        <w:rPr>
          <w:rFonts w:ascii="Arial" w:eastAsia="Arial" w:hAnsi="Arial" w:cs="Arial"/>
          <w:sz w:val="20"/>
        </w:rPr>
        <w:t xml:space="preserve"> ir instruktuot</w:t>
      </w:r>
      <w:r w:rsidR="00C234CB" w:rsidRPr="00420F68">
        <w:rPr>
          <w:rFonts w:ascii="Arial" w:eastAsia="Arial" w:hAnsi="Arial" w:cs="Arial"/>
          <w:sz w:val="20"/>
        </w:rPr>
        <w:t xml:space="preserve">i </w:t>
      </w:r>
      <w:r w:rsidR="00E317D6" w:rsidRPr="00420F68">
        <w:rPr>
          <w:rFonts w:ascii="Arial" w:eastAsia="Arial" w:hAnsi="Arial" w:cs="Arial"/>
          <w:sz w:val="20"/>
        </w:rPr>
        <w:t>bei</w:t>
      </w:r>
      <w:r w:rsidRPr="00420F68">
        <w:rPr>
          <w:rFonts w:ascii="Arial" w:eastAsia="Arial" w:hAnsi="Arial" w:cs="Arial"/>
          <w:sz w:val="20"/>
        </w:rPr>
        <w:t xml:space="preserve"> turėti tai patvirtinančius pažymėjimus. </w:t>
      </w:r>
    </w:p>
    <w:p w14:paraId="4AA60FA4" w14:textId="2CA1DA5E" w:rsidR="001547B4" w:rsidRPr="00420F68" w:rsidRDefault="00C234CB" w:rsidP="002D72EF">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Rangov</w:t>
      </w:r>
      <w:r w:rsidR="001547B4" w:rsidRPr="00420F68">
        <w:rPr>
          <w:rFonts w:ascii="Arial" w:eastAsia="Arial" w:hAnsi="Arial" w:cs="Arial"/>
          <w:sz w:val="20"/>
        </w:rPr>
        <w:t xml:space="preserve">as, nuo </w:t>
      </w:r>
      <w:r w:rsidRPr="00420F68">
        <w:rPr>
          <w:rFonts w:ascii="Arial" w:eastAsia="Arial" w:hAnsi="Arial" w:cs="Arial"/>
          <w:sz w:val="20"/>
        </w:rPr>
        <w:t>S</w:t>
      </w:r>
      <w:r w:rsidR="001547B4" w:rsidRPr="00420F68">
        <w:rPr>
          <w:rFonts w:ascii="Arial" w:eastAsia="Arial" w:hAnsi="Arial" w:cs="Arial"/>
          <w:sz w:val="20"/>
        </w:rPr>
        <w:t xml:space="preserve">utarties </w:t>
      </w:r>
      <w:r w:rsidR="00DE1DAA" w:rsidRPr="00420F68">
        <w:rPr>
          <w:rFonts w:ascii="Arial" w:eastAsia="Arial" w:hAnsi="Arial" w:cs="Arial"/>
          <w:sz w:val="20"/>
        </w:rPr>
        <w:t>įsigaliojimo</w:t>
      </w:r>
      <w:r w:rsidR="001547B4" w:rsidRPr="00420F68">
        <w:rPr>
          <w:rFonts w:ascii="Arial" w:eastAsia="Arial" w:hAnsi="Arial" w:cs="Arial"/>
          <w:sz w:val="20"/>
        </w:rPr>
        <w:t xml:space="preserve"> dienos praėjus 6</w:t>
      </w:r>
      <w:r w:rsidR="00DE1DAA" w:rsidRPr="00420F68">
        <w:rPr>
          <w:rFonts w:ascii="Arial" w:eastAsia="Arial" w:hAnsi="Arial" w:cs="Arial"/>
          <w:sz w:val="20"/>
        </w:rPr>
        <w:t xml:space="preserve"> (šešiems)</w:t>
      </w:r>
      <w:r w:rsidR="001547B4" w:rsidRPr="00420F68">
        <w:rPr>
          <w:rFonts w:ascii="Arial" w:eastAsia="Arial" w:hAnsi="Arial" w:cs="Arial"/>
          <w:sz w:val="20"/>
        </w:rPr>
        <w:t xml:space="preserve"> mėnesiams (0,4 kV darbams) ir 8</w:t>
      </w:r>
      <w:r w:rsidR="00DE1DAA" w:rsidRPr="00420F68">
        <w:rPr>
          <w:rFonts w:ascii="Arial" w:eastAsia="Arial" w:hAnsi="Arial" w:cs="Arial"/>
          <w:sz w:val="20"/>
        </w:rPr>
        <w:t xml:space="preserve"> (aštuoniems)</w:t>
      </w:r>
      <w:r w:rsidR="001547B4" w:rsidRPr="00420F68">
        <w:rPr>
          <w:rFonts w:ascii="Arial" w:eastAsia="Arial" w:hAnsi="Arial" w:cs="Arial"/>
          <w:sz w:val="20"/>
        </w:rPr>
        <w:t xml:space="preserve"> mėnesiams (10 kV darbams), darbų vykdymui, kurie </w:t>
      </w:r>
      <w:r w:rsidR="00BC365C" w:rsidRPr="00420F68">
        <w:rPr>
          <w:rFonts w:ascii="Arial" w:eastAsia="Arial" w:hAnsi="Arial" w:cs="Arial"/>
          <w:sz w:val="20"/>
        </w:rPr>
        <w:t xml:space="preserve">darbų įkainių lentelėje </w:t>
      </w:r>
      <w:r w:rsidR="001547B4" w:rsidRPr="00420F68">
        <w:rPr>
          <w:rFonts w:ascii="Arial" w:eastAsia="Arial" w:hAnsi="Arial" w:cs="Arial"/>
          <w:sz w:val="20"/>
        </w:rPr>
        <w:t>nurodyti su prierašų „</w:t>
      </w:r>
      <w:r w:rsidR="00DE1DAA" w:rsidRPr="00420F68">
        <w:rPr>
          <w:rFonts w:ascii="Arial" w:eastAsia="Arial" w:hAnsi="Arial" w:cs="Arial"/>
          <w:sz w:val="20"/>
        </w:rPr>
        <w:t>DEĮ</w:t>
      </w:r>
      <w:r w:rsidR="001547B4" w:rsidRPr="00420F68">
        <w:rPr>
          <w:rFonts w:ascii="Arial" w:eastAsia="Arial" w:hAnsi="Arial" w:cs="Arial"/>
          <w:sz w:val="20"/>
        </w:rPr>
        <w:t>“,  negalės užsakinėti planinio elektros energijos nutraukimo. Šie darbai privalo būti atliekami nenutraukus elektros energijos tiekimo. Vykdant darbų kompleksus, kai daliai darb</w:t>
      </w:r>
      <w:r w:rsidR="00621A45" w:rsidRPr="00420F68">
        <w:rPr>
          <w:rFonts w:ascii="Arial" w:eastAsia="Arial" w:hAnsi="Arial" w:cs="Arial"/>
          <w:sz w:val="20"/>
        </w:rPr>
        <w:t>ų</w:t>
      </w:r>
      <w:r w:rsidR="001547B4" w:rsidRPr="00420F68">
        <w:rPr>
          <w:rFonts w:ascii="Arial" w:eastAsia="Arial" w:hAnsi="Arial" w:cs="Arial"/>
          <w:sz w:val="20"/>
        </w:rPr>
        <w:t xml:space="preserve"> bus reikalingas planinis elektros energijos tiekimo nutraukimas, nutraukus elektros energijos tiekimą bus atliekami tik darbai, kurių vykdymui reikalingas atjungimas, likę darbai</w:t>
      </w:r>
      <w:r w:rsidR="00E317D6" w:rsidRPr="00420F68">
        <w:rPr>
          <w:rFonts w:ascii="Arial" w:eastAsia="Arial" w:hAnsi="Arial" w:cs="Arial"/>
          <w:sz w:val="20"/>
        </w:rPr>
        <w:t xml:space="preserve"> (</w:t>
      </w:r>
      <w:r w:rsidR="00BC365C" w:rsidRPr="00420F68">
        <w:rPr>
          <w:rFonts w:ascii="Arial" w:eastAsia="Arial" w:hAnsi="Arial" w:cs="Arial"/>
          <w:sz w:val="20"/>
        </w:rPr>
        <w:t xml:space="preserve">darbų įkainių lentelėje </w:t>
      </w:r>
      <w:r w:rsidR="00E317D6" w:rsidRPr="00420F68">
        <w:rPr>
          <w:rFonts w:ascii="Arial" w:eastAsia="Arial" w:hAnsi="Arial" w:cs="Arial"/>
          <w:sz w:val="20"/>
        </w:rPr>
        <w:t>nurodyti su prierašu „DEĮ“)</w:t>
      </w:r>
      <w:r w:rsidR="001547B4" w:rsidRPr="00420F68">
        <w:rPr>
          <w:rFonts w:ascii="Arial" w:eastAsia="Arial" w:hAnsi="Arial" w:cs="Arial"/>
          <w:sz w:val="20"/>
        </w:rPr>
        <w:t xml:space="preserve"> kuriuos privaloma atlikti nenutraukus elektros energijos tiekimo</w:t>
      </w:r>
      <w:r w:rsidR="00BC365C" w:rsidRPr="00420F68">
        <w:rPr>
          <w:rFonts w:ascii="Arial" w:eastAsia="Arial" w:hAnsi="Arial" w:cs="Arial"/>
          <w:sz w:val="20"/>
        </w:rPr>
        <w:t>,</w:t>
      </w:r>
      <w:r w:rsidR="001547B4" w:rsidRPr="00420F68">
        <w:rPr>
          <w:rFonts w:ascii="Arial" w:eastAsia="Arial" w:hAnsi="Arial" w:cs="Arial"/>
          <w:sz w:val="20"/>
        </w:rPr>
        <w:t xml:space="preserve"> privalės būti atliekami esant įtampa</w:t>
      </w:r>
      <w:r w:rsidR="00562B73" w:rsidRPr="00420F68">
        <w:rPr>
          <w:rFonts w:ascii="Arial" w:eastAsia="Arial" w:hAnsi="Arial" w:cs="Arial"/>
          <w:sz w:val="20"/>
        </w:rPr>
        <w:t>i</w:t>
      </w:r>
      <w:r w:rsidR="001547B4" w:rsidRPr="00420F68">
        <w:rPr>
          <w:rFonts w:ascii="Arial" w:eastAsia="Arial" w:hAnsi="Arial" w:cs="Arial"/>
          <w:sz w:val="20"/>
        </w:rPr>
        <w:t>. Atsisakymas vykdyti darbus</w:t>
      </w:r>
      <w:r w:rsidR="00E317D6" w:rsidRPr="00420F68">
        <w:rPr>
          <w:rFonts w:ascii="Arial" w:eastAsia="Arial" w:hAnsi="Arial" w:cs="Arial"/>
          <w:sz w:val="20"/>
        </w:rPr>
        <w:t xml:space="preserve">, </w:t>
      </w:r>
      <w:r w:rsidR="002D72EF" w:rsidRPr="00420F68">
        <w:rPr>
          <w:rFonts w:ascii="Arial" w:eastAsia="Arial" w:hAnsi="Arial" w:cs="Arial"/>
          <w:sz w:val="20"/>
        </w:rPr>
        <w:t>kurie</w:t>
      </w:r>
      <w:r w:rsidR="00BC365C" w:rsidRPr="00420F68">
        <w:rPr>
          <w:rFonts w:ascii="Arial" w:eastAsia="Arial" w:hAnsi="Arial" w:cs="Arial"/>
          <w:sz w:val="20"/>
        </w:rPr>
        <w:t xml:space="preserve"> įkainių lentelėje </w:t>
      </w:r>
      <w:r w:rsidR="00E317D6" w:rsidRPr="00420F68">
        <w:rPr>
          <w:rFonts w:ascii="Arial" w:eastAsia="Arial" w:hAnsi="Arial" w:cs="Arial"/>
          <w:sz w:val="20"/>
        </w:rPr>
        <w:t>nurodyt</w:t>
      </w:r>
      <w:r w:rsidR="002D72EF" w:rsidRPr="00420F68">
        <w:rPr>
          <w:rFonts w:ascii="Arial" w:eastAsia="Arial" w:hAnsi="Arial" w:cs="Arial"/>
          <w:sz w:val="20"/>
        </w:rPr>
        <w:t>i</w:t>
      </w:r>
      <w:r w:rsidR="00E317D6" w:rsidRPr="00420F68">
        <w:rPr>
          <w:rFonts w:ascii="Arial" w:eastAsia="Arial" w:hAnsi="Arial" w:cs="Arial"/>
          <w:sz w:val="20"/>
        </w:rPr>
        <w:t xml:space="preserve"> su prierašu „DEĮ“,</w:t>
      </w:r>
      <w:r w:rsidR="001547B4" w:rsidRPr="00420F68">
        <w:rPr>
          <w:rFonts w:ascii="Arial" w:eastAsia="Arial" w:hAnsi="Arial" w:cs="Arial"/>
          <w:sz w:val="20"/>
        </w:rPr>
        <w:t xml:space="preserve"> nenutraukus elektros energijos tiekimo arba </w:t>
      </w:r>
      <w:r w:rsidR="00E317D6" w:rsidRPr="00420F68">
        <w:rPr>
          <w:rFonts w:ascii="Arial" w:eastAsia="Arial" w:hAnsi="Arial" w:cs="Arial"/>
          <w:sz w:val="20"/>
        </w:rPr>
        <w:t>šiame Sutarties punkte</w:t>
      </w:r>
      <w:r w:rsidR="00621A45" w:rsidRPr="00420F68">
        <w:rPr>
          <w:rFonts w:ascii="Arial" w:eastAsia="Arial" w:hAnsi="Arial" w:cs="Arial"/>
          <w:sz w:val="20"/>
        </w:rPr>
        <w:t xml:space="preserve"> </w:t>
      </w:r>
      <w:r w:rsidR="001547B4" w:rsidRPr="00420F68">
        <w:rPr>
          <w:rFonts w:ascii="Arial" w:eastAsia="Arial" w:hAnsi="Arial" w:cs="Arial"/>
          <w:sz w:val="20"/>
        </w:rPr>
        <w:t>numatyta</w:t>
      </w:r>
      <w:r w:rsidR="00621A45" w:rsidRPr="00420F68">
        <w:rPr>
          <w:rFonts w:ascii="Arial" w:eastAsia="Arial" w:hAnsi="Arial" w:cs="Arial"/>
          <w:sz w:val="20"/>
        </w:rPr>
        <w:t>is</w:t>
      </w:r>
      <w:r w:rsidR="001547B4" w:rsidRPr="00420F68">
        <w:rPr>
          <w:rFonts w:ascii="Arial" w:eastAsia="Arial" w:hAnsi="Arial" w:cs="Arial"/>
          <w:sz w:val="20"/>
        </w:rPr>
        <w:t xml:space="preserve"> termin</w:t>
      </w:r>
      <w:r w:rsidR="00621A45" w:rsidRPr="00420F68">
        <w:rPr>
          <w:rFonts w:ascii="Arial" w:eastAsia="Arial" w:hAnsi="Arial" w:cs="Arial"/>
          <w:sz w:val="20"/>
        </w:rPr>
        <w:t>ais</w:t>
      </w:r>
      <w:r w:rsidR="001547B4" w:rsidRPr="00420F68">
        <w:rPr>
          <w:rFonts w:ascii="Arial" w:eastAsia="Arial" w:hAnsi="Arial" w:cs="Arial"/>
          <w:sz w:val="20"/>
        </w:rPr>
        <w:t xml:space="preserve"> neturint tinkamai</w:t>
      </w:r>
      <w:r w:rsidR="00621A45" w:rsidRPr="00420F68">
        <w:rPr>
          <w:rFonts w:ascii="Arial" w:eastAsia="Arial" w:hAnsi="Arial" w:cs="Arial"/>
          <w:sz w:val="20"/>
        </w:rPr>
        <w:t xml:space="preserve"> apmokyto ir instruktuoto</w:t>
      </w:r>
      <w:r w:rsidR="001547B4" w:rsidRPr="00420F68">
        <w:rPr>
          <w:rFonts w:ascii="Arial" w:eastAsia="Arial" w:hAnsi="Arial" w:cs="Arial"/>
          <w:sz w:val="20"/>
        </w:rPr>
        <w:t xml:space="preserve"> personalo</w:t>
      </w:r>
      <w:r w:rsidR="00BC365C" w:rsidRPr="00420F68">
        <w:rPr>
          <w:rFonts w:ascii="Arial" w:eastAsia="Arial" w:hAnsi="Arial" w:cs="Arial"/>
          <w:sz w:val="20"/>
        </w:rPr>
        <w:t xml:space="preserve"> atlikti darbus, kurie</w:t>
      </w:r>
      <w:r w:rsidR="00621A45" w:rsidRPr="00420F68">
        <w:rPr>
          <w:rFonts w:ascii="Arial" w:eastAsia="Arial" w:hAnsi="Arial" w:cs="Arial"/>
          <w:sz w:val="20"/>
        </w:rPr>
        <w:t xml:space="preserve"> </w:t>
      </w:r>
      <w:r w:rsidR="00BC365C" w:rsidRPr="00420F68">
        <w:rPr>
          <w:rFonts w:ascii="Arial" w:eastAsia="Arial" w:hAnsi="Arial" w:cs="Arial"/>
          <w:sz w:val="20"/>
        </w:rPr>
        <w:t xml:space="preserve">darbų įkainių lentelėje </w:t>
      </w:r>
      <w:r w:rsidR="00621A45" w:rsidRPr="00420F68">
        <w:rPr>
          <w:rFonts w:ascii="Arial" w:eastAsia="Arial" w:hAnsi="Arial" w:cs="Arial"/>
          <w:sz w:val="20"/>
        </w:rPr>
        <w:t>nurodyt</w:t>
      </w:r>
      <w:r w:rsidR="002D72EF" w:rsidRPr="00420F68">
        <w:rPr>
          <w:rFonts w:ascii="Arial" w:eastAsia="Arial" w:hAnsi="Arial" w:cs="Arial"/>
          <w:sz w:val="20"/>
        </w:rPr>
        <w:t>i</w:t>
      </w:r>
      <w:r w:rsidR="00562B73" w:rsidRPr="00420F68">
        <w:rPr>
          <w:rFonts w:ascii="Arial" w:eastAsia="Arial" w:hAnsi="Arial" w:cs="Arial"/>
          <w:sz w:val="20"/>
        </w:rPr>
        <w:t xml:space="preserve"> </w:t>
      </w:r>
      <w:r w:rsidR="00621A45" w:rsidRPr="00420F68">
        <w:rPr>
          <w:rFonts w:ascii="Arial" w:eastAsia="Arial" w:hAnsi="Arial" w:cs="Arial"/>
          <w:sz w:val="20"/>
        </w:rPr>
        <w:t>su prierašu „DEĮ“</w:t>
      </w:r>
      <w:r w:rsidR="00BC365C" w:rsidRPr="00420F68">
        <w:rPr>
          <w:rFonts w:ascii="Arial" w:eastAsia="Arial" w:hAnsi="Arial" w:cs="Arial"/>
          <w:sz w:val="20"/>
        </w:rPr>
        <w:t xml:space="preserve">, </w:t>
      </w:r>
      <w:r w:rsidR="00562B73" w:rsidRPr="00420F68">
        <w:rPr>
          <w:rFonts w:ascii="Arial" w:eastAsia="Arial" w:hAnsi="Arial" w:cs="Arial"/>
          <w:sz w:val="20"/>
        </w:rPr>
        <w:t>esant įtampa</w:t>
      </w:r>
      <w:r w:rsidR="001547B4" w:rsidRPr="00420F68">
        <w:rPr>
          <w:rFonts w:ascii="Arial" w:eastAsia="Arial" w:hAnsi="Arial" w:cs="Arial"/>
          <w:sz w:val="20"/>
        </w:rPr>
        <w:t xml:space="preserve">, bus traktuojamas kaip atsisakymas vykdyti </w:t>
      </w:r>
      <w:r w:rsidR="002D72EF" w:rsidRPr="00420F68">
        <w:rPr>
          <w:rFonts w:ascii="Arial" w:eastAsia="Arial" w:hAnsi="Arial" w:cs="Arial"/>
          <w:sz w:val="20"/>
        </w:rPr>
        <w:t>D</w:t>
      </w:r>
      <w:r w:rsidR="001547B4" w:rsidRPr="00420F68">
        <w:rPr>
          <w:rFonts w:ascii="Arial" w:eastAsia="Arial" w:hAnsi="Arial" w:cs="Arial"/>
          <w:sz w:val="20"/>
        </w:rPr>
        <w:t xml:space="preserve">arbus ir taikomos sankcijos pagal </w:t>
      </w:r>
      <w:r w:rsidR="00562B73" w:rsidRPr="00420F68">
        <w:rPr>
          <w:rFonts w:ascii="Arial" w:eastAsia="Arial" w:hAnsi="Arial" w:cs="Arial"/>
          <w:sz w:val="20"/>
        </w:rPr>
        <w:t>S</w:t>
      </w:r>
      <w:r w:rsidR="001547B4" w:rsidRPr="00420F68">
        <w:rPr>
          <w:rFonts w:ascii="Arial" w:eastAsia="Arial" w:hAnsi="Arial" w:cs="Arial"/>
          <w:sz w:val="20"/>
        </w:rPr>
        <w:t xml:space="preserve">utarties nuostatas. </w:t>
      </w:r>
    </w:p>
    <w:p w14:paraId="5E70E009" w14:textId="1FF85F7A" w:rsidR="00FA42D4" w:rsidRPr="00420F68" w:rsidRDefault="009D537D"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vykdydamas Už</w:t>
      </w:r>
      <w:r w:rsidR="00A60DE3" w:rsidRPr="00420F68">
        <w:rPr>
          <w:rFonts w:ascii="Arial" w:eastAsia="Arial" w:hAnsi="Arial" w:cs="Arial"/>
          <w:sz w:val="20"/>
        </w:rPr>
        <w:t>sakyme nurodytus Darbus</w:t>
      </w:r>
      <w:r w:rsidRPr="00420F68">
        <w:rPr>
          <w:rFonts w:ascii="Arial" w:eastAsia="Arial" w:hAnsi="Arial" w:cs="Arial"/>
          <w:sz w:val="20"/>
        </w:rPr>
        <w:t xml:space="preserve"> vadovautis </w:t>
      </w:r>
      <w:r w:rsidR="008D7B83" w:rsidRPr="00420F68">
        <w:rPr>
          <w:rFonts w:ascii="Arial" w:eastAsia="Arial" w:hAnsi="Arial" w:cs="Arial"/>
          <w:sz w:val="20"/>
        </w:rPr>
        <w:t>www.eso.lt</w:t>
      </w:r>
      <w:r w:rsidR="000F76D0" w:rsidRPr="00420F68">
        <w:rPr>
          <w:rFonts w:ascii="Arial" w:eastAsia="Arial" w:hAnsi="Arial" w:cs="Arial"/>
          <w:sz w:val="20"/>
        </w:rPr>
        <w:t xml:space="preserve"> skiltyje „Partneriams“</w:t>
      </w:r>
      <w:r w:rsidRPr="00420F68">
        <w:rPr>
          <w:rFonts w:ascii="Arial" w:eastAsia="Arial" w:hAnsi="Arial" w:cs="Arial"/>
          <w:sz w:val="20"/>
        </w:rPr>
        <w:t xml:space="preserve"> pateiktu maksimalių atjungimo laikų vykdant planinius darbu, avarinius darbus, naujų </w:t>
      </w:r>
      <w:r w:rsidR="008D7B83" w:rsidRPr="00420F68">
        <w:rPr>
          <w:rFonts w:ascii="Arial" w:eastAsia="Arial" w:hAnsi="Arial" w:cs="Arial"/>
          <w:sz w:val="20"/>
        </w:rPr>
        <w:t>Vartotojų</w:t>
      </w:r>
      <w:r w:rsidRPr="00420F68">
        <w:rPr>
          <w:rFonts w:ascii="Arial" w:eastAsia="Arial" w:hAnsi="Arial" w:cs="Arial"/>
          <w:sz w:val="20"/>
        </w:rPr>
        <w:t xml:space="preserve"> prijungimo darbus sąrašu.</w:t>
      </w:r>
      <w:r w:rsidR="000F76D0" w:rsidRPr="00420F68">
        <w:rPr>
          <w:rFonts w:ascii="Arial" w:eastAsia="Arial" w:hAnsi="Arial" w:cs="Arial"/>
          <w:sz w:val="20"/>
        </w:rPr>
        <w:t xml:space="preserve"> Apie</w:t>
      </w:r>
      <w:r w:rsidR="008D7B83" w:rsidRPr="00420F68">
        <w:rPr>
          <w:rFonts w:ascii="Arial" w:eastAsia="Arial" w:hAnsi="Arial" w:cs="Arial"/>
          <w:sz w:val="20"/>
        </w:rPr>
        <w:t xml:space="preserve"> šio sąrašo</w:t>
      </w:r>
      <w:r w:rsidR="000F76D0" w:rsidRPr="00420F68">
        <w:rPr>
          <w:rFonts w:ascii="Arial" w:eastAsia="Arial" w:hAnsi="Arial" w:cs="Arial"/>
          <w:sz w:val="20"/>
        </w:rPr>
        <w:t xml:space="preserve"> pasikeitimus Užsakovas </w:t>
      </w:r>
      <w:r w:rsidR="008D7B83" w:rsidRPr="00420F68">
        <w:rPr>
          <w:rFonts w:ascii="Arial" w:eastAsia="Arial" w:hAnsi="Arial" w:cs="Arial"/>
          <w:sz w:val="20"/>
        </w:rPr>
        <w:t xml:space="preserve">per Informacinę sistemą arba raštu </w:t>
      </w:r>
      <w:r w:rsidR="000F76D0" w:rsidRPr="00420F68">
        <w:rPr>
          <w:rFonts w:ascii="Arial" w:eastAsia="Arial" w:hAnsi="Arial" w:cs="Arial"/>
          <w:sz w:val="20"/>
        </w:rPr>
        <w:t>informuoja Rangovą prieš ne mažiau kaip 30 kalendorinių dienų.</w:t>
      </w:r>
    </w:p>
    <w:p w14:paraId="2B4F91E9" w14:textId="77777777" w:rsidR="00210499" w:rsidRPr="00420F68" w:rsidRDefault="00FA42D4"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El</w:t>
      </w:r>
      <w:r w:rsidR="00A70DE5" w:rsidRPr="00420F68">
        <w:rPr>
          <w:rFonts w:ascii="Arial" w:eastAsia="Arial" w:hAnsi="Arial" w:cs="Arial"/>
          <w:sz w:val="20"/>
        </w:rPr>
        <w:t xml:space="preserve">ektros </w:t>
      </w:r>
      <w:r w:rsidR="00210499" w:rsidRPr="00420F68">
        <w:rPr>
          <w:rFonts w:ascii="Arial" w:eastAsia="Arial" w:hAnsi="Arial" w:cs="Arial"/>
          <w:sz w:val="20"/>
        </w:rPr>
        <w:t>energijos apskaitos prietaisų įrengimo KAS darbus atlikti vadovaujantis Užsakovo elektros apskaitos prietaisų įrengimo, kai darbus vykdo bendrovės rangovai, tvarkos aprašu (su tvarkos aprašu R</w:t>
      </w:r>
      <w:r w:rsidR="008D7B83" w:rsidRPr="00420F68">
        <w:rPr>
          <w:rFonts w:ascii="Arial" w:eastAsia="Arial" w:hAnsi="Arial" w:cs="Arial"/>
          <w:sz w:val="20"/>
        </w:rPr>
        <w:t>angovas gali susipažinti tinklapyje</w:t>
      </w:r>
      <w:r w:rsidR="00210499" w:rsidRPr="00420F68">
        <w:rPr>
          <w:rFonts w:ascii="Arial" w:eastAsia="Arial" w:hAnsi="Arial" w:cs="Arial"/>
          <w:sz w:val="20"/>
        </w:rPr>
        <w:t xml:space="preserve"> www.eso.lt</w:t>
      </w:r>
      <w:r w:rsidR="00734B67" w:rsidRPr="00420F68">
        <w:rPr>
          <w:rFonts w:ascii="Arial" w:eastAsia="Arial" w:hAnsi="Arial" w:cs="Arial"/>
          <w:sz w:val="20"/>
        </w:rPr>
        <w:t>)</w:t>
      </w:r>
      <w:r w:rsidR="00210499" w:rsidRPr="00420F68">
        <w:rPr>
          <w:rFonts w:ascii="Arial" w:eastAsia="Arial" w:hAnsi="Arial" w:cs="Arial"/>
          <w:sz w:val="20"/>
        </w:rPr>
        <w:t>.</w:t>
      </w:r>
    </w:p>
    <w:p w14:paraId="269D6CEA" w14:textId="0273F4D9" w:rsidR="00F0532C" w:rsidRPr="00420F68" w:rsidRDefault="00F51D18"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visą Sutarties g</w:t>
      </w:r>
      <w:r w:rsidR="00A60DE3" w:rsidRPr="00420F68">
        <w:rPr>
          <w:rFonts w:ascii="Arial" w:eastAsia="Arial" w:hAnsi="Arial" w:cs="Arial"/>
          <w:sz w:val="20"/>
        </w:rPr>
        <w:t>aliojimo laikotarpį</w:t>
      </w:r>
      <w:r w:rsidRPr="00420F68">
        <w:rPr>
          <w:rFonts w:ascii="Arial" w:eastAsia="Arial" w:hAnsi="Arial" w:cs="Arial"/>
          <w:sz w:val="20"/>
        </w:rPr>
        <w:t xml:space="preserve"> turėti teisę valdyti ir naudotis mechanizmais ir įranga, </w:t>
      </w:r>
      <w:r w:rsidR="00CD6400" w:rsidRPr="00420F68">
        <w:rPr>
          <w:rFonts w:ascii="Arial" w:eastAsia="Arial" w:hAnsi="Arial" w:cs="Arial"/>
          <w:sz w:val="20"/>
        </w:rPr>
        <w:t>kuri</w:t>
      </w:r>
      <w:r w:rsidR="00F0532C" w:rsidRPr="00420F68">
        <w:rPr>
          <w:rFonts w:ascii="Arial" w:eastAsia="Arial" w:hAnsi="Arial" w:cs="Arial"/>
          <w:sz w:val="20"/>
        </w:rPr>
        <w:t xml:space="preserve"> reikalinga Darbų atlikimui;</w:t>
      </w:r>
    </w:p>
    <w:p w14:paraId="00681B9D" w14:textId="77777777" w:rsidR="00380EAF" w:rsidRPr="00420F68" w:rsidRDefault="00D1767B"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jei reikalinga, savo lėšomis atlikti derinimus su trečiosiomis šalimis dėl leidimų atlikti Darbus, kuriuos vykdant reikalingi archeologiniai tyrimai ar žvalgymai. Užsakovas šias išlaidas kompensuoja, jei tokių paslaugų suteikimas yra iš anksto suderintas su Užsakovu, teikiant atitinkamą Užsakymą. Po Paslaugų suteikimo, Rangovas teikdamas apmokėjimui Užsakovui atitinkamas Sąskaitas už tokias Paslaugas, privalo pateikti ir tai patvirtinančius dokumentus (atitinkamas pažymas, apmokėjimo įrodymų dokumentus ir kt.);</w:t>
      </w:r>
    </w:p>
    <w:p w14:paraId="34F7F7E7" w14:textId="7899AD5F" w:rsidR="000511A7" w:rsidRPr="00420F68" w:rsidRDefault="00A60DE3"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Užsakovui atšaukus vykdomą U</w:t>
      </w:r>
      <w:r w:rsidR="000511A7" w:rsidRPr="00420F68">
        <w:rPr>
          <w:rStyle w:val="FontStyle15"/>
          <w:rFonts w:ascii="Arial" w:eastAsia="Arial" w:hAnsi="Arial" w:cs="Arial"/>
        </w:rPr>
        <w:t xml:space="preserve">žsakymą, </w:t>
      </w:r>
      <w:r w:rsidR="001A28BB" w:rsidRPr="00420F68">
        <w:rPr>
          <w:rStyle w:val="FontStyle15"/>
          <w:rFonts w:ascii="Arial" w:eastAsia="Arial" w:hAnsi="Arial" w:cs="Arial"/>
        </w:rPr>
        <w:t xml:space="preserve">nedelsiant </w:t>
      </w:r>
      <w:r w:rsidRPr="00420F68">
        <w:rPr>
          <w:rFonts w:ascii="Arial" w:eastAsia="Arial" w:hAnsi="Arial" w:cs="Arial"/>
          <w:sz w:val="20"/>
        </w:rPr>
        <w:t>nutraukti</w:t>
      </w:r>
      <w:r w:rsidRPr="00420F68">
        <w:rPr>
          <w:rStyle w:val="FontStyle15"/>
          <w:rFonts w:ascii="Arial" w:eastAsia="Arial" w:hAnsi="Arial" w:cs="Arial"/>
        </w:rPr>
        <w:t xml:space="preserve"> D</w:t>
      </w:r>
      <w:r w:rsidR="001A28BB" w:rsidRPr="00420F68">
        <w:rPr>
          <w:rStyle w:val="FontStyle15"/>
          <w:rFonts w:ascii="Arial" w:eastAsia="Arial" w:hAnsi="Arial" w:cs="Arial"/>
        </w:rPr>
        <w:t>arbus;</w:t>
      </w:r>
    </w:p>
    <w:p w14:paraId="5556E1C7" w14:textId="1D2DA613" w:rsidR="004A0B9A" w:rsidRPr="00420F68" w:rsidRDefault="00422295" w:rsidP="003B0193">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B</w:t>
      </w:r>
      <w:r w:rsidR="00952FD5" w:rsidRPr="00420F68">
        <w:rPr>
          <w:rFonts w:ascii="Arial" w:eastAsia="Arial" w:hAnsi="Arial" w:cs="Arial"/>
          <w:sz w:val="20"/>
        </w:rPr>
        <w:t>ūti susipažinęs ir santykiuose su Užsakovu ir Sutarties vykdymui pasitelkiamomis trečiosiomis šalimis laikytis UAB</w:t>
      </w:r>
      <w:r w:rsidR="00FB4319" w:rsidRPr="00420F68">
        <w:rPr>
          <w:rFonts w:ascii="Arial" w:eastAsia="Arial" w:hAnsi="Arial" w:cs="Arial"/>
          <w:sz w:val="20"/>
        </w:rPr>
        <w:t xml:space="preserve"> „Ignitis grupė“</w:t>
      </w:r>
      <w:r w:rsidR="00952FD5" w:rsidRPr="00420F68">
        <w:rPr>
          <w:rFonts w:ascii="Arial" w:eastAsia="Arial" w:hAnsi="Arial" w:cs="Arial"/>
          <w:sz w:val="20"/>
        </w:rPr>
        <w:t xml:space="preserve"> valdybos sprendimu patvirtintos Antikorupcinės politikos</w:t>
      </w:r>
      <w:r w:rsidR="004A0B9A" w:rsidRPr="00420F68">
        <w:rPr>
          <w:rFonts w:ascii="Arial" w:eastAsia="Arial" w:hAnsi="Arial" w:cs="Arial"/>
          <w:sz w:val="20"/>
        </w:rPr>
        <w:t xml:space="preserve"> (toliau Sutartyje – politika) ir Etikos kodekso (toliau Sutartyje – kodeksas) nuostatų, įtvirtinančių gerosios verslo praktikos, etikos ir elgesio normas</w:t>
      </w:r>
      <w:r w:rsidR="00952FD5" w:rsidRPr="00420F68">
        <w:rPr>
          <w:rFonts w:ascii="Arial" w:eastAsia="Arial" w:hAnsi="Arial" w:cs="Arial"/>
          <w:sz w:val="20"/>
        </w:rPr>
        <w:t>. Susipažinti su politika</w:t>
      </w:r>
      <w:r w:rsidR="004A0B9A" w:rsidRPr="00420F68">
        <w:rPr>
          <w:rFonts w:ascii="Arial" w:eastAsia="Arial" w:hAnsi="Arial" w:cs="Arial"/>
          <w:sz w:val="20"/>
        </w:rPr>
        <w:t xml:space="preserve"> bei kodeksu</w:t>
      </w:r>
      <w:r w:rsidR="00952FD5" w:rsidRPr="00420F68">
        <w:rPr>
          <w:rFonts w:ascii="Arial" w:eastAsia="Arial" w:hAnsi="Arial" w:cs="Arial"/>
          <w:sz w:val="20"/>
        </w:rPr>
        <w:t xml:space="preserve"> ir/ar jos pakeitimais galima adresu</w:t>
      </w:r>
      <w:r w:rsidR="004A0B9A" w:rsidRPr="00420F68">
        <w:rPr>
          <w:rFonts w:ascii="Arial" w:eastAsia="Arial" w:hAnsi="Arial" w:cs="Arial"/>
          <w:sz w:val="20"/>
        </w:rPr>
        <w:t xml:space="preserve"> </w:t>
      </w:r>
      <w:r w:rsidR="00FB4319" w:rsidRPr="00420F68">
        <w:rPr>
          <w:rFonts w:ascii="Arial" w:eastAsia="Arial" w:hAnsi="Arial" w:cs="Arial"/>
          <w:sz w:val="20"/>
        </w:rPr>
        <w:t>http://www.ignitis</w:t>
      </w:r>
      <w:r w:rsidR="004A0B9A" w:rsidRPr="00420F68">
        <w:rPr>
          <w:rFonts w:ascii="Arial" w:eastAsia="Arial" w:hAnsi="Arial" w:cs="Arial"/>
          <w:sz w:val="20"/>
        </w:rPr>
        <w:t>grupe</w:t>
      </w:r>
      <w:r w:rsidR="00FB4319" w:rsidRPr="00420F68">
        <w:rPr>
          <w:rFonts w:ascii="Arial" w:eastAsia="Arial" w:hAnsi="Arial" w:cs="Arial"/>
          <w:sz w:val="20"/>
        </w:rPr>
        <w:t>.lt</w:t>
      </w:r>
      <w:r w:rsidR="00952FD5" w:rsidRPr="00420F68">
        <w:rPr>
          <w:rFonts w:ascii="Arial" w:eastAsia="Arial" w:hAnsi="Arial" w:cs="Arial"/>
          <w:sz w:val="20"/>
        </w:rPr>
        <w:t>.</w:t>
      </w:r>
      <w:r w:rsidR="00FB4319" w:rsidRPr="00420F68">
        <w:rPr>
          <w:rFonts w:ascii="Arial" w:eastAsia="Arial" w:hAnsi="Arial" w:cs="Arial"/>
          <w:sz w:val="20"/>
        </w:rPr>
        <w:t xml:space="preserve"> </w:t>
      </w:r>
      <w:r w:rsidR="00FB72A3" w:rsidRPr="00420F68">
        <w:rPr>
          <w:rFonts w:ascii="Arial" w:eastAsia="Arial" w:hAnsi="Arial" w:cs="Arial"/>
          <w:sz w:val="20"/>
        </w:rPr>
        <w:t>Rangovas privalo užtikrinti, kad šio punkto reikalavimų laikytųsi Rangovas ir Sutarties vykdymui jo pasitelkiamų trečiųjų šalių darbuotojai ir kiti atstovai.</w:t>
      </w:r>
    </w:p>
    <w:p w14:paraId="78B395CE" w14:textId="77777777" w:rsidR="00497E92" w:rsidRPr="00420F68" w:rsidRDefault="00497E92" w:rsidP="00FB72A3">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Style w:val="FontStyle15"/>
          <w:rFonts w:ascii="Arial" w:eastAsia="Arial" w:hAnsi="Arial" w:cs="Arial"/>
        </w:rPr>
        <w:t>nenaudoti</w:t>
      </w:r>
      <w:r w:rsidRPr="00420F68">
        <w:rPr>
          <w:rFonts w:ascii="Arial" w:eastAsia="Arial" w:hAnsi="Arial" w:cs="Arial"/>
          <w:sz w:val="20"/>
        </w:rPr>
        <w:t xml:space="preserve"> Užsakovo prekinio ženklo ir (ar) pavadinimo be išankstinio Užsakovo sutikimo</w:t>
      </w:r>
      <w:r w:rsidR="002F4ACF" w:rsidRPr="00420F68">
        <w:rPr>
          <w:rFonts w:ascii="Arial" w:eastAsia="Arial" w:hAnsi="Arial" w:cs="Arial"/>
          <w:sz w:val="20"/>
        </w:rPr>
        <w:t>;</w:t>
      </w:r>
    </w:p>
    <w:p w14:paraId="03B17F05" w14:textId="2FB7F04F" w:rsidR="005776B2" w:rsidRPr="00420F68" w:rsidRDefault="001A28BB" w:rsidP="00FB72A3">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nedelsiant informuoti apie Sutarties galiojimo metu atsiradusias aplinkybes, dėl kurių Sutartis gali neatitikti</w:t>
      </w:r>
      <w:r w:rsidR="00FB72A3" w:rsidRPr="00420F68">
        <w:rPr>
          <w:rFonts w:ascii="Arial" w:eastAsia="Calibri" w:hAnsi="Arial" w:cs="Arial"/>
          <w:sz w:val="20"/>
        </w:rPr>
        <w:t xml:space="preserve"> Etikos kodekso nuostatų,</w:t>
      </w:r>
      <w:r w:rsidRPr="00420F68">
        <w:rPr>
          <w:rStyle w:val="FontStyle15"/>
          <w:rFonts w:ascii="Arial" w:eastAsia="Arial" w:hAnsi="Arial" w:cs="Arial"/>
        </w:rPr>
        <w:t xml:space="preserve"> nacionalinio saugumo, korupcijos prevencijos, ekonominių ir kitų tarptautinių sankcijų ar kitų viešiems interesų apsaugai skirtų teisės aktų reikalavimų;</w:t>
      </w:r>
    </w:p>
    <w:p w14:paraId="0179C43D" w14:textId="12EEF15E"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lastRenderedPageBreak/>
        <w:t xml:space="preserve">atliekant projektavimo darbus KAS įrengimo vietą ant sklypo ribos suderinti su Klientu, jam pasirašant ant rengiamo Projekto brėžinių; </w:t>
      </w:r>
    </w:p>
    <w:p w14:paraId="376A0ABD" w14:textId="7CF045E9"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suteikti Užsakovo atstovams, darbų techniniams prižiūrėtojams ir projekto vykdymo priežiūros atstovams galimybę turėti pilną priėjimą prie visų statybvietės dalių, leisti tirti, tikrinti, matuoti ir testuoti medžiagas ir Darbo kokybę ir tikrinti Darbų vykdymo eigą;</w:t>
      </w:r>
    </w:p>
    <w:p w14:paraId="7A2ABF70" w14:textId="23A8AA5D"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organizuoti statybos užbaigimo procedūras, parengti deklaraciją apie statybos užbaigimą arba prašymą Valstybinei teritorijų planavimo ir statybos inspekcijai prie Aplinkos ministerijos statybos užbaigimo akto išdavimui;</w:t>
      </w:r>
    </w:p>
    <w:p w14:paraId="54FF1BA1" w14:textId="28B701D8"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 xml:space="preserve">prieš Darbų, dėl kurių Klientams bus apribotas ar nutrauktas </w:t>
      </w:r>
      <w:r w:rsidR="00641B58" w:rsidRPr="00420F68">
        <w:rPr>
          <w:rStyle w:val="FontStyle15"/>
          <w:rFonts w:ascii="Arial" w:eastAsia="Arial" w:hAnsi="Arial" w:cs="Arial"/>
        </w:rPr>
        <w:t>elektros energijos tiekimas</w:t>
      </w:r>
      <w:r w:rsidRPr="00420F68">
        <w:rPr>
          <w:rStyle w:val="FontStyle15"/>
          <w:rFonts w:ascii="Arial" w:eastAsia="Arial" w:hAnsi="Arial" w:cs="Arial"/>
        </w:rPr>
        <w:t xml:space="preserve">, pradžią ne vėliau kaip prieš 5 (penkias) kalendorines dienas iki Darbų pradžios (fiziniai, juridiniai asmenys), formos suderintos su Užsakovu, skelbti informaciją apie planuojamą </w:t>
      </w:r>
      <w:r w:rsidR="00641B58" w:rsidRPr="00420F68">
        <w:rPr>
          <w:rStyle w:val="FontStyle15"/>
          <w:rFonts w:ascii="Arial" w:eastAsia="Arial" w:hAnsi="Arial" w:cs="Arial"/>
        </w:rPr>
        <w:t>elektros energijos</w:t>
      </w:r>
      <w:r w:rsidRPr="00420F68">
        <w:rPr>
          <w:rStyle w:val="FontStyle15"/>
          <w:rFonts w:ascii="Arial" w:eastAsia="Arial" w:hAnsi="Arial" w:cs="Arial"/>
        </w:rPr>
        <w:t xml:space="preserve"> tiekimo nutraukimo ar apribojimo laiką ir trukmę Darbų vykdymo vietose (pvz. Daugiabučių namų laiptinių skelbimų lentose ir pan.);</w:t>
      </w:r>
    </w:p>
    <w:p w14:paraId="59D3D7B6" w14:textId="4D9B4700" w:rsidR="00843FB4" w:rsidRPr="00420F68" w:rsidRDefault="00840EAD"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Fonts w:ascii="Arial" w:eastAsia="Arial" w:hAnsi="Arial" w:cs="Arial"/>
          <w:sz w:val="20"/>
        </w:rPr>
        <w:t>parengęs Nekilnojamojo turto kadastro nuostatuose nurodytus dokumentus šiuose nuostatuose nustatyta tvarka ir sąlygomis Užsakovo vardu atlikti visus reikalingus veiksmus (įskaitant, bet neapsiribojant kreipimąsi  į Nacionalinės žemės tarnybos prie Žemės ūkio ministerijos teritorinį skyrių), kad dėl projektuojamo skirstomojo elektros tinklo/vykdomų darbų nustatytos naujos teritorijos ir (ar) panaikintos/pakeistos esamos būtų  įrašytos ir (ar) pakeistos/panaikintos Nekilnojamojo turto kadastre ir Nekilnojamojo turto registre pakeičiant  žemės sklypo kadastro duomenis, pateikus Nekilnojamojo turto kadastro ir Nekilnojamojo turto registro tvarkytojui prašymą</w:t>
      </w:r>
      <w:r w:rsidR="00843FB4" w:rsidRPr="00420F68">
        <w:rPr>
          <w:rStyle w:val="FontStyle15"/>
          <w:rFonts w:ascii="Arial" w:eastAsia="Arial" w:hAnsi="Arial" w:cs="Arial"/>
        </w:rPr>
        <w:t>;</w:t>
      </w:r>
    </w:p>
    <w:p w14:paraId="2F07545C" w14:textId="7F5A765F"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 xml:space="preserve">iki statybą leidžiančio dokumento išdavimo ar kilnojamųjų </w:t>
      </w:r>
      <w:r w:rsidR="008C43E9" w:rsidRPr="00420F68">
        <w:rPr>
          <w:rStyle w:val="FontStyle15"/>
          <w:rFonts w:ascii="Arial" w:eastAsia="Arial" w:hAnsi="Arial" w:cs="Arial"/>
        </w:rPr>
        <w:t xml:space="preserve">elektros tinklų įrengimas </w:t>
      </w:r>
      <w:r w:rsidRPr="00420F68">
        <w:rPr>
          <w:rStyle w:val="FontStyle15"/>
          <w:rFonts w:ascii="Arial" w:eastAsia="Arial" w:hAnsi="Arial" w:cs="Arial"/>
        </w:rPr>
        <w:t xml:space="preserve">įrengimo projektų, kuriems įstatymų nustatytais atvejais statybą leidžiantys dokumentai neišduodami, suderinimo su suinteresuotomis institucijomis ir (ar) asmenimis dienos, gauti dėl  projektuojamo </w:t>
      </w:r>
      <w:r w:rsidR="008C43E9" w:rsidRPr="00420F68">
        <w:rPr>
          <w:rStyle w:val="FontStyle15"/>
          <w:rFonts w:ascii="Arial" w:eastAsia="Arial" w:hAnsi="Arial" w:cs="Arial"/>
        </w:rPr>
        <w:t xml:space="preserve">elektros tinklo įrenginių įrengimo </w:t>
      </w:r>
      <w:r w:rsidRPr="00420F68">
        <w:rPr>
          <w:rStyle w:val="FontStyle15"/>
          <w:rFonts w:ascii="Arial" w:eastAsia="Arial" w:hAnsi="Arial" w:cs="Arial"/>
        </w:rPr>
        <w:t xml:space="preserve">į atsirandančias apsaugos zonas patenkančio Nekilnojamojo turto registre įregistruoto žemės sklypo savininko, valstybinės ar savivaldybės žemės patikėtinio, o kai žemės sklypas nesuformuotas – valstybinės žemės patikėtinio rašytinį sutikimą dėl </w:t>
      </w:r>
      <w:r w:rsidR="008C43E9" w:rsidRPr="00420F68">
        <w:rPr>
          <w:rStyle w:val="FontStyle15"/>
          <w:rFonts w:ascii="Arial" w:eastAsia="Arial" w:hAnsi="Arial" w:cs="Arial"/>
        </w:rPr>
        <w:t>elektros tinklo įrenginiams</w:t>
      </w:r>
      <w:r w:rsidRPr="00420F68">
        <w:rPr>
          <w:rStyle w:val="FontStyle15"/>
          <w:rFonts w:ascii="Arial" w:eastAsia="Arial" w:hAnsi="Arial" w:cs="Arial"/>
        </w:rPr>
        <w:t xml:space="preserve"> apsaugos zonos nustatymo. Sutikimo turinys turi atitikti teisės aktų reikalavimus.</w:t>
      </w:r>
    </w:p>
    <w:p w14:paraId="473C0ED6" w14:textId="781993F1"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parengti, dėl projektuojamo</w:t>
      </w:r>
      <w:r w:rsidR="008C43E9" w:rsidRPr="00420F68">
        <w:rPr>
          <w:rStyle w:val="FontStyle15"/>
          <w:rFonts w:ascii="Arial" w:eastAsia="Arial" w:hAnsi="Arial" w:cs="Arial"/>
        </w:rPr>
        <w:tab/>
        <w:t>elektros tinklo</w:t>
      </w:r>
      <w:r w:rsidRPr="00420F68">
        <w:rPr>
          <w:rStyle w:val="FontStyle15"/>
          <w:rFonts w:ascii="Arial" w:eastAsia="Arial" w:hAnsi="Arial" w:cs="Arial"/>
        </w:rPr>
        <w:t>, žemės sklypui naujai nustatomos ir (ar) pasikeitusios (panaikintos)</w:t>
      </w:r>
      <w:r w:rsidR="008C43E9" w:rsidRPr="00420F68">
        <w:rPr>
          <w:rStyle w:val="FontStyle15"/>
          <w:rFonts w:ascii="Arial" w:eastAsia="Arial" w:hAnsi="Arial" w:cs="Arial"/>
        </w:rPr>
        <w:t xml:space="preserve"> elektros tinklų </w:t>
      </w:r>
      <w:r w:rsidRPr="00420F68">
        <w:rPr>
          <w:rStyle w:val="FontStyle15"/>
          <w:rFonts w:ascii="Arial" w:eastAsia="Arial" w:hAnsi="Arial" w:cs="Arial"/>
        </w:rPr>
        <w:t>apsaugos zonos Lietuvos Respublikos Nekilnojamojo turto kadastro nuostatuose nurodytus erdvinius duomenis.</w:t>
      </w:r>
    </w:p>
    <w:p w14:paraId="6611F12B" w14:textId="523BD7A8"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 xml:space="preserve">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 </w:t>
      </w:r>
    </w:p>
    <w:p w14:paraId="6510EF88" w14:textId="11433407" w:rsidR="00843FB4" w:rsidRPr="00420F68" w:rsidRDefault="00843FB4" w:rsidP="006C7BDA">
      <w:pPr>
        <w:pStyle w:val="BodyText"/>
        <w:numPr>
          <w:ilvl w:val="2"/>
          <w:numId w:val="3"/>
        </w:numPr>
        <w:tabs>
          <w:tab w:val="left" w:pos="851"/>
        </w:tabs>
        <w:spacing w:after="0"/>
        <w:ind w:left="851" w:hanging="851"/>
        <w:contextualSpacing/>
        <w:jc w:val="both"/>
        <w:rPr>
          <w:rStyle w:val="FontStyle15"/>
          <w:rFonts w:ascii="Arial" w:eastAsia="Arial" w:hAnsi="Arial" w:cs="Arial"/>
        </w:rPr>
      </w:pPr>
      <w:r w:rsidRPr="00420F68">
        <w:rPr>
          <w:rStyle w:val="FontStyle15"/>
          <w:rFonts w:ascii="Arial" w:eastAsia="Arial" w:hAnsi="Arial" w:cs="Arial"/>
        </w:rPr>
        <w:t xml:space="preserve">organizuoti ir parengti reikalingus dokumentus </w:t>
      </w:r>
      <w:r w:rsidR="008C43E9" w:rsidRPr="00420F68">
        <w:rPr>
          <w:rStyle w:val="FontStyle15"/>
          <w:rFonts w:ascii="Arial" w:eastAsia="Arial" w:hAnsi="Arial" w:cs="Arial"/>
        </w:rPr>
        <w:t xml:space="preserve">elektros tinklo </w:t>
      </w:r>
      <w:r w:rsidRPr="00420F68">
        <w:rPr>
          <w:rStyle w:val="FontStyle15"/>
          <w:rFonts w:ascii="Arial" w:eastAsia="Arial" w:hAnsi="Arial" w:cs="Arial"/>
        </w:rPr>
        <w:t>apsaugos zonos įrašymui į Nekilnojamojo turto kadastrą ir Nekilnojamojo turto registrą teisės aktuose nustatyta tvarka keičiant žemės sklypo kadastro duomenis. Žemės sklypo kadastro duomenys keičiami ir šių duomenų pakeitimai į Nekilnojamojo turto kadastrą ir Nekilnojamojo turto registrą įrašomi Vyriausybės patvirtintuose Lietuvos Respublikos nekilnojamojo turto kadastro nuostatuose nustatyta tvarka ir sąlygomis pateikus Nekilnojamojo turto kadastro ir Nekilnojamojo turto registro tvarkytojui prašymą įrašyti šiame įstatyme nurodytas teritorijas į Nekilnojamojo turto kadastrą ir Nekilnojamojo turto registrą;</w:t>
      </w:r>
    </w:p>
    <w:p w14:paraId="1FB0F27B" w14:textId="746DC22D" w:rsidR="00E66410" w:rsidRPr="00420F68" w:rsidRDefault="00FD57C7" w:rsidP="006C7BDA">
      <w:pPr>
        <w:pStyle w:val="BodyText"/>
        <w:numPr>
          <w:ilvl w:val="2"/>
          <w:numId w:val="3"/>
        </w:numPr>
        <w:tabs>
          <w:tab w:val="left" w:pos="851"/>
        </w:tabs>
        <w:spacing w:after="0"/>
        <w:ind w:left="851" w:hanging="851"/>
        <w:contextualSpacing/>
        <w:jc w:val="both"/>
        <w:rPr>
          <w:rFonts w:ascii="Arial" w:eastAsia="Arial" w:hAnsi="Arial" w:cs="Arial"/>
          <w:sz w:val="20"/>
        </w:rPr>
      </w:pPr>
      <w:r w:rsidRPr="00420F68">
        <w:rPr>
          <w:rFonts w:ascii="Arial" w:eastAsia="Arial" w:hAnsi="Arial" w:cs="Arial"/>
          <w:sz w:val="20"/>
        </w:rPr>
        <w:t xml:space="preserve">tinkamai </w:t>
      </w:r>
      <w:r w:rsidRPr="00420F68">
        <w:rPr>
          <w:rStyle w:val="FontStyle15"/>
          <w:rFonts w:ascii="Arial" w:eastAsia="Arial" w:hAnsi="Arial" w:cs="Arial"/>
        </w:rPr>
        <w:t>v</w:t>
      </w:r>
      <w:r w:rsidR="00DC5A19" w:rsidRPr="00420F68">
        <w:rPr>
          <w:rStyle w:val="FontStyle15"/>
          <w:rFonts w:ascii="Arial" w:eastAsia="Arial" w:hAnsi="Arial" w:cs="Arial"/>
        </w:rPr>
        <w:t>ykdyti</w:t>
      </w:r>
      <w:r w:rsidR="00DC5A19" w:rsidRPr="00420F68">
        <w:rPr>
          <w:rFonts w:ascii="Arial" w:eastAsia="Arial" w:hAnsi="Arial" w:cs="Arial"/>
          <w:sz w:val="20"/>
        </w:rPr>
        <w:t xml:space="preserve"> kitus Sutartyje nurodytus įsipareigojimus</w:t>
      </w:r>
      <w:r w:rsidR="00E66410" w:rsidRPr="00420F68">
        <w:rPr>
          <w:rFonts w:ascii="Arial" w:eastAsia="Arial" w:hAnsi="Arial" w:cs="Arial"/>
          <w:sz w:val="20"/>
        </w:rPr>
        <w:t>.</w:t>
      </w:r>
    </w:p>
    <w:p w14:paraId="62532376" w14:textId="5BA9A60C" w:rsidR="00E66410" w:rsidRPr="00420F68" w:rsidRDefault="0D511B05" w:rsidP="006C7BDA">
      <w:pPr>
        <w:pStyle w:val="ListParagraph"/>
        <w:numPr>
          <w:ilvl w:val="1"/>
          <w:numId w:val="3"/>
        </w:numPr>
        <w:spacing w:after="0" w:line="240" w:lineRule="auto"/>
        <w:ind w:left="0" w:hanging="709"/>
        <w:jc w:val="both"/>
        <w:rPr>
          <w:rFonts w:ascii="Arial" w:eastAsia="Arial" w:hAnsi="Arial" w:cs="Arial"/>
          <w:sz w:val="20"/>
          <w:szCs w:val="20"/>
        </w:rPr>
      </w:pPr>
      <w:r w:rsidRPr="00420F68">
        <w:rPr>
          <w:rFonts w:ascii="Arial" w:eastAsia="Arial" w:hAnsi="Arial" w:cs="Arial"/>
          <w:sz w:val="20"/>
          <w:szCs w:val="20"/>
        </w:rPr>
        <w:t>Atliekant Sutartyje numatytus Darbus Rangovas įsipareigoja pastatyti informacinius stendus</w:t>
      </w:r>
      <w:r w:rsidR="00DF3F2B" w:rsidRPr="00420F68">
        <w:rPr>
          <w:rFonts w:ascii="Arial" w:eastAsia="Arial" w:hAnsi="Arial" w:cs="Arial"/>
          <w:sz w:val="20"/>
          <w:szCs w:val="20"/>
        </w:rPr>
        <w:t>,</w:t>
      </w:r>
      <w:r w:rsidR="00DF3F2B" w:rsidRPr="00420F68">
        <w:t xml:space="preserve"> </w:t>
      </w:r>
      <w:r w:rsidR="00DF3F2B" w:rsidRPr="00420F68">
        <w:rPr>
          <w:rFonts w:ascii="Arial" w:eastAsia="Arial" w:hAnsi="Arial" w:cs="Arial"/>
          <w:sz w:val="20"/>
          <w:szCs w:val="20"/>
        </w:rPr>
        <w:t>kurių numatytos formos skelbiamos</w:t>
      </w:r>
      <w:r w:rsidRPr="00420F68">
        <w:rPr>
          <w:rFonts w:ascii="Arial" w:eastAsia="Arial" w:hAnsi="Arial" w:cs="Arial"/>
          <w:sz w:val="20"/>
          <w:szCs w:val="20"/>
        </w:rPr>
        <w:t xml:space="preserve"> Užsakovo </w:t>
      </w:r>
      <w:r w:rsidR="008D7B83" w:rsidRPr="00420F68">
        <w:rPr>
          <w:rFonts w:ascii="Arial" w:eastAsia="Arial" w:hAnsi="Arial" w:cs="Arial"/>
          <w:sz w:val="20"/>
          <w:szCs w:val="20"/>
        </w:rPr>
        <w:t>tinklapyje</w:t>
      </w:r>
      <w:r w:rsidRPr="00420F68">
        <w:rPr>
          <w:rFonts w:ascii="Arial" w:eastAsia="Arial" w:hAnsi="Arial" w:cs="Arial"/>
          <w:sz w:val="20"/>
          <w:szCs w:val="20"/>
        </w:rPr>
        <w:t xml:space="preserve"> www.eso.lt skiltyje „Partneriams“.</w:t>
      </w:r>
      <w:r w:rsidR="008C7112" w:rsidRPr="00420F68">
        <w:rPr>
          <w:rFonts w:ascii="Arial" w:eastAsia="Arial" w:hAnsi="Arial" w:cs="Arial"/>
          <w:sz w:val="20"/>
          <w:szCs w:val="20"/>
        </w:rPr>
        <w:t xml:space="preserve"> </w:t>
      </w:r>
      <w:r w:rsidR="00DF3F2B" w:rsidRPr="00420F68">
        <w:rPr>
          <w:rFonts w:ascii="Arial" w:eastAsia="Arial" w:hAnsi="Arial" w:cs="Arial"/>
          <w:sz w:val="20"/>
          <w:szCs w:val="20"/>
        </w:rPr>
        <w:t>Informacinius stendus privaloma pastatyti vadovaujantis numatyta tvarka Užsakovo tinklapyje www.eso.lt skiltyje „Partneriams“.</w:t>
      </w:r>
    </w:p>
    <w:p w14:paraId="2A844A59" w14:textId="77777777" w:rsidR="00E66410" w:rsidRPr="00420F68" w:rsidRDefault="00E66410" w:rsidP="00DD665C">
      <w:pPr>
        <w:numPr>
          <w:ilvl w:val="1"/>
          <w:numId w:val="3"/>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30250210" w14:textId="77777777" w:rsidR="00E66410" w:rsidRPr="00420F68" w:rsidRDefault="00E66410" w:rsidP="00DD665C">
      <w:pPr>
        <w:numPr>
          <w:ilvl w:val="1"/>
          <w:numId w:val="3"/>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Techninio ir Darbo projektų parengimui reikiamą dokumentaciją ir medžiagą iš reikiamų institucijų privalo gauti Rangovas. Projektų statybą leidžiančius dokumentus ar pritarimus turi gauti Rangovas. Esant poreikiui, Užsakovas suteikia Rangovui reikalingus įgaliojimus minėtiems dokumentams gauti. </w:t>
      </w:r>
    </w:p>
    <w:p w14:paraId="16CCEF77" w14:textId="35423498" w:rsidR="00F159F0" w:rsidRPr="00420F68" w:rsidRDefault="00E66410">
      <w:pPr>
        <w:numPr>
          <w:ilvl w:val="1"/>
          <w:numId w:val="3"/>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Esant Užsakovo abejonėms dėl Projektav</w:t>
      </w:r>
      <w:r w:rsidR="00A60DE3" w:rsidRPr="00420F68">
        <w:rPr>
          <w:rFonts w:ascii="Arial" w:eastAsia="Arial" w:hAnsi="Arial" w:cs="Arial"/>
          <w:sz w:val="20"/>
          <w:szCs w:val="20"/>
        </w:rPr>
        <w:t xml:space="preserve">imo rezultato kokybės perdavimo – </w:t>
      </w:r>
      <w:r w:rsidRPr="00420F68">
        <w:rPr>
          <w:rFonts w:ascii="Arial" w:eastAsia="Arial" w:hAnsi="Arial" w:cs="Arial"/>
          <w:sz w:val="20"/>
          <w:szCs w:val="20"/>
        </w:rPr>
        <w:t>priėmimo metu, Šalys gali skirti ekspertizę.</w:t>
      </w:r>
    </w:p>
    <w:p w14:paraId="4F0B5EED" w14:textId="77777777" w:rsidR="0D511B05" w:rsidRPr="00420F68" w:rsidRDefault="00F159F0">
      <w:pPr>
        <w:numPr>
          <w:ilvl w:val="1"/>
          <w:numId w:val="3"/>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Operatyvinius perjungimus 0,4 – 10 kV įtampos tinkluose (tame tarpe ir paskutinio komutacinio aparato Darbo vietoje atjungimą) vykdo Rangovas.</w:t>
      </w:r>
    </w:p>
    <w:p w14:paraId="02459ADE" w14:textId="77777777" w:rsidR="007A6155" w:rsidRPr="00420F68" w:rsidRDefault="007A6155">
      <w:pPr>
        <w:tabs>
          <w:tab w:val="left" w:pos="-284"/>
          <w:tab w:val="left" w:pos="0"/>
        </w:tabs>
        <w:spacing w:after="0" w:line="240" w:lineRule="auto"/>
        <w:ind w:hanging="709"/>
        <w:contextualSpacing/>
        <w:jc w:val="both"/>
        <w:rPr>
          <w:rFonts w:ascii="Arial" w:hAnsi="Arial" w:cs="Arial"/>
          <w:sz w:val="20"/>
          <w:szCs w:val="20"/>
        </w:rPr>
      </w:pPr>
    </w:p>
    <w:p w14:paraId="4352F849" w14:textId="77777777" w:rsidR="007A6155" w:rsidRPr="00420F68" w:rsidRDefault="008433C6" w:rsidP="00E541AB">
      <w:pPr>
        <w:pStyle w:val="ListParagraph"/>
        <w:numPr>
          <w:ilvl w:val="0"/>
          <w:numId w:val="1"/>
        </w:numPr>
        <w:tabs>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PATVIRTINIMAI, PAREIŠKIMAI IR GARANTIJOS</w:t>
      </w:r>
    </w:p>
    <w:p w14:paraId="610BE6DB" w14:textId="77777777" w:rsidR="00497E92" w:rsidRPr="00420F68" w:rsidRDefault="00497E92"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Šalys pareiškia ir garantuoja, kad jos ir jų tinkamai įgalioti asmenys, pasirašantys Sutartį, turi teisę sudaryti Sutartį bei prisiimti Sutartyje numatytus įsipareigojimus.</w:t>
      </w:r>
    </w:p>
    <w:p w14:paraId="20A44457" w14:textId="77777777" w:rsidR="00DC5A19" w:rsidRPr="00420F68" w:rsidRDefault="00DC5A19"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patvirtina, kad Darbus atliks darbuotojai, turintys tinkamą Darbams atlikti kvalifikaciją, t.</w:t>
      </w:r>
      <w:r w:rsidR="00A70DE5" w:rsidRPr="00420F68">
        <w:rPr>
          <w:rFonts w:ascii="Arial" w:eastAsia="Arial" w:hAnsi="Arial" w:cs="Arial"/>
          <w:sz w:val="20"/>
          <w:szCs w:val="20"/>
        </w:rPr>
        <w:t xml:space="preserve"> </w:t>
      </w:r>
      <w:r w:rsidRPr="00420F68">
        <w:rPr>
          <w:rFonts w:ascii="Arial" w:eastAsia="Arial" w:hAnsi="Arial" w:cs="Arial"/>
          <w:sz w:val="20"/>
          <w:szCs w:val="20"/>
        </w:rPr>
        <w:t>y.</w:t>
      </w:r>
      <w:r w:rsidR="00A70DE5" w:rsidRPr="00420F68">
        <w:rPr>
          <w:rFonts w:ascii="Arial" w:eastAsia="Arial" w:hAnsi="Arial" w:cs="Arial"/>
          <w:sz w:val="20"/>
          <w:szCs w:val="20"/>
        </w:rPr>
        <w:t>,</w:t>
      </w:r>
      <w:r w:rsidRPr="00420F68">
        <w:rPr>
          <w:rFonts w:ascii="Arial" w:eastAsia="Arial" w:hAnsi="Arial" w:cs="Arial"/>
          <w:sz w:val="20"/>
          <w:szCs w:val="20"/>
        </w:rPr>
        <w:t xml:space="preserve"> turintys valstybės institucijų išduotus dokumentus, suteikiančius teisę atlikti Darbus bei įrangos gamintojų išduotus sertifikatus, patvirtinančius, kad darbuotojai yra apmokyti dirbti su Darbams naudojama gamintojo įranga.</w:t>
      </w:r>
    </w:p>
    <w:p w14:paraId="58DE7CD8" w14:textId="77777777" w:rsidR="00DF3665" w:rsidRPr="00420F68" w:rsidRDefault="00DF3665"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Pasirašydamas šią Sutartį Rangovas patvirtina, kad prisiima visišką atsakomybę dėl savo pasitelktų sutarties vykdymui </w:t>
      </w:r>
      <w:r w:rsidR="00934B70" w:rsidRPr="00420F68">
        <w:rPr>
          <w:rFonts w:ascii="Arial" w:eastAsia="Arial" w:hAnsi="Arial" w:cs="Arial"/>
          <w:sz w:val="20"/>
          <w:szCs w:val="20"/>
        </w:rPr>
        <w:t>darbuotojų ar laikinųjų darbuotojų</w:t>
      </w:r>
      <w:r w:rsidRPr="00420F68">
        <w:rPr>
          <w:rFonts w:ascii="Arial" w:eastAsia="Arial" w:hAnsi="Arial" w:cs="Arial"/>
          <w:sz w:val="20"/>
          <w:szCs w:val="20"/>
        </w:rPr>
        <w:t xml:space="preserve"> veiksmų</w:t>
      </w:r>
      <w:r w:rsidR="00934B70" w:rsidRPr="00420F68">
        <w:rPr>
          <w:rFonts w:ascii="Arial" w:eastAsia="Arial" w:hAnsi="Arial" w:cs="Arial"/>
          <w:sz w:val="20"/>
          <w:szCs w:val="20"/>
        </w:rPr>
        <w:t xml:space="preserve"> bei dėl Sutarties vykdymui pasitelktų darbuotojų ar laikinųjų darbuotojų </w:t>
      </w:r>
      <w:r w:rsidRPr="00420F68">
        <w:rPr>
          <w:rFonts w:ascii="Arial" w:eastAsia="Arial" w:hAnsi="Arial" w:cs="Arial"/>
          <w:sz w:val="20"/>
          <w:szCs w:val="20"/>
        </w:rPr>
        <w:t xml:space="preserve">veiksmų kilus žalai įsipareigoja visiškai atlyginti nuostolius. </w:t>
      </w:r>
    </w:p>
    <w:p w14:paraId="6A684FFF" w14:textId="77777777" w:rsidR="007A6155" w:rsidRPr="00420F68" w:rsidRDefault="007A6155"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Pasirašydamas šią Sutartį Rangovas suteikia Užsakovui teisę iš Rangovo gautus Darbų rezultatus naudoti savo nuožiūra, perduoti tretiesiems asmenims, taip pat skelbti Darbų rezultato duomenis be atskiro Rangovo sutikimo. </w:t>
      </w:r>
    </w:p>
    <w:p w14:paraId="3ED1C832" w14:textId="003E7E57" w:rsidR="00497E92" w:rsidRPr="00420F68" w:rsidRDefault="002D6500"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Siekiant užtikrinti lygiateisiškumo ir skaidrumo principų įgyvendinimą bei siekiant išvengti galimo interesų konflikto, pasirašydamas Sutartį Rangovas garantuoja, kad be atskiro rašytinio Užsakovo sutikimo jokiais įmanomais būdais ir/ar pagrindais nepasitelks Užsakovo darbuotojų šios Sutarties vykdymui. Šio punkto pažeidimas laikomas esminiu Sutarties pažeidimu ir Užsakovas tokiu atveju turi teisę Sutartyje nustatyta tvarka vienašališkai nutraukti šią Sutartį, apie tai įspėjęs Rangovą raštu prieš 5 (penkias) dienas.</w:t>
      </w:r>
    </w:p>
    <w:p w14:paraId="10FA08D9" w14:textId="77777777" w:rsidR="00497E92" w:rsidRPr="00420F68" w:rsidRDefault="00497E92"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Rangovas užtikrina, kad jo vykdoma veikla yra teisėta ir neprieštarauja jokioms teisės normoms. Jei Užsakovui bet kurios valstybinės/savivaldos institucijos ar bet kurie tretieji asmenys pareikš pretenzijas ir/ar ieškinius arba jei Užsakovas patirs bet kokias kitas neigiamas pasekmes dėl to, kad Rangovo vykdoma veikla yra neteisėta ir/arba prieštarauja teisės normoms, Rangovas įsipareigoja visiškai atlyginti dėl to padarytą žalą Užsakovui, įskaitant, bet neapsiribojant, žalą Užsakovo vardui, prekiniam ženklui, reputacijai, bei sumokėti valstybinėms/savivaldos institucijoms ir/ar kitiems tretiesiems asmenims mokėtinas baudas ir/ar priteistas sumas, ir/arba kompensuoti Užsakovui jo sumokėtas baudas, kurias paskirs valstybinės/savivaldos institucijos dėl Rangovo vykdomos veiklos. </w:t>
      </w:r>
    </w:p>
    <w:p w14:paraId="633228C6" w14:textId="77777777" w:rsidR="00497E92" w:rsidRPr="00420F68" w:rsidRDefault="00497E92" w:rsidP="00E541AB">
      <w:pPr>
        <w:pStyle w:val="ListParagraph"/>
        <w:numPr>
          <w:ilvl w:val="1"/>
          <w:numId w:val="1"/>
        </w:numPr>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Bendrą Sutarties kainą, sustabdyti mokėjimus Rangovui pagal šią Sutartį ir/arba nutraukti Sutartį dėl Rangovo kaltės. Rangovas sutinka, kad netinkama Darbų kokybė gali būti bet kokių mokėjimų nutraukimo ir/ar sustabdymo priežastimi. Trūkumai užfiksuojami priėmimo – perdavimo aktuose arba Užsakovo rašytiniais nurodymais.</w:t>
      </w:r>
    </w:p>
    <w:p w14:paraId="165319C3" w14:textId="77777777" w:rsidR="002F6D17" w:rsidRPr="00420F68" w:rsidRDefault="002F6D17"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bookmarkStart w:id="22" w:name="_Ref412639515"/>
      <w:r w:rsidRPr="00420F68">
        <w:rPr>
          <w:rFonts w:ascii="Arial" w:eastAsia="Arial" w:hAnsi="Arial" w:cs="Arial"/>
          <w:sz w:val="20"/>
          <w:szCs w:val="20"/>
        </w:rPr>
        <w:t>Pasirašydamas šią Sutartį Rangovas patvirtina, kad susipažino su Užsakovo patvirtintu Rangos darbų vykdymo Bendrovės eksploatuojamuose elektros įrenginiuose bei dujų sistemoje proceso aprašu, Nurodymų dėl darbų elektros įrenginiuose ir pavedimų išdavimo, įforminimo, pildymo ir apskaitos proceso aprašu, Bendrovės rangovų operatyvinio remonto darbuotojų praktinio parengimo organizavimo proceso aprašu ir įsipareigoja juos vykdyti. Su šiais aprašais Rangovas privalo supažindinti ir Subrangovus.</w:t>
      </w:r>
    </w:p>
    <w:bookmarkEnd w:id="22"/>
    <w:p w14:paraId="0D0FFB8D" w14:textId="77777777" w:rsidR="00F80CFA" w:rsidRPr="00420F68" w:rsidRDefault="00F80CFA" w:rsidP="00620946">
      <w:pPr>
        <w:pStyle w:val="ListParagraph"/>
        <w:tabs>
          <w:tab w:val="left" w:pos="851"/>
        </w:tabs>
        <w:spacing w:after="0" w:line="240" w:lineRule="auto"/>
        <w:ind w:left="0" w:hanging="709"/>
        <w:jc w:val="both"/>
        <w:rPr>
          <w:rFonts w:ascii="Arial" w:hAnsi="Arial" w:cs="Arial"/>
          <w:sz w:val="20"/>
          <w:szCs w:val="20"/>
        </w:rPr>
      </w:pPr>
    </w:p>
    <w:p w14:paraId="3931FC0E" w14:textId="77777777" w:rsidR="00BA5EEF" w:rsidRPr="00581AC5" w:rsidRDefault="00BA5EEF" w:rsidP="00E541AB">
      <w:pPr>
        <w:pStyle w:val="ListParagraph"/>
        <w:numPr>
          <w:ilvl w:val="0"/>
          <w:numId w:val="1"/>
        </w:numPr>
        <w:tabs>
          <w:tab w:val="left" w:pos="0"/>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b/>
          <w:bCs/>
          <w:color w:val="000000" w:themeColor="text1"/>
          <w:sz w:val="20"/>
          <w:szCs w:val="20"/>
        </w:rPr>
        <w:t>SUBRANGOVAI, JUNGTINĖ VEIKLA</w:t>
      </w:r>
      <w:r w:rsidR="009B5FDC" w:rsidRPr="00581AC5">
        <w:rPr>
          <w:rFonts w:ascii="Arial" w:eastAsia="Arial" w:hAnsi="Arial" w:cs="Arial"/>
          <w:b/>
          <w:bCs/>
          <w:color w:val="000000" w:themeColor="text1"/>
          <w:sz w:val="20"/>
          <w:szCs w:val="20"/>
        </w:rPr>
        <w:t>,</w:t>
      </w:r>
      <w:r w:rsidRPr="00581AC5">
        <w:rPr>
          <w:rFonts w:ascii="Arial" w:eastAsia="Arial" w:hAnsi="Arial" w:cs="Arial"/>
          <w:b/>
          <w:bCs/>
          <w:color w:val="000000" w:themeColor="text1"/>
          <w:sz w:val="20"/>
          <w:szCs w:val="20"/>
        </w:rPr>
        <w:t xml:space="preserve"> KEITIMO TVARKA </w:t>
      </w:r>
    </w:p>
    <w:p w14:paraId="4D9F88E4" w14:textId="77777777" w:rsidR="004F70CC" w:rsidRPr="00581AC5" w:rsidRDefault="004F70CC"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Sutarties vykdymui </w:t>
      </w:r>
      <w:r w:rsidR="008C5472" w:rsidRPr="00581AC5">
        <w:rPr>
          <w:rFonts w:ascii="Arial" w:eastAsia="Arial" w:hAnsi="Arial" w:cs="Arial"/>
          <w:color w:val="000000" w:themeColor="text1"/>
          <w:sz w:val="20"/>
          <w:szCs w:val="20"/>
        </w:rPr>
        <w:t xml:space="preserve">pasitelkti </w:t>
      </w:r>
      <w:r w:rsidR="002660A7" w:rsidRPr="00581AC5">
        <w:rPr>
          <w:rFonts w:ascii="Arial" w:eastAsia="Arial" w:hAnsi="Arial" w:cs="Arial"/>
          <w:color w:val="000000" w:themeColor="text1"/>
          <w:sz w:val="20"/>
          <w:szCs w:val="20"/>
        </w:rPr>
        <w:t>Subr</w:t>
      </w:r>
      <w:r w:rsidR="008C5472" w:rsidRPr="00581AC5">
        <w:rPr>
          <w:rFonts w:ascii="Arial" w:eastAsia="Arial" w:hAnsi="Arial" w:cs="Arial"/>
          <w:color w:val="000000" w:themeColor="text1"/>
          <w:sz w:val="20"/>
          <w:szCs w:val="20"/>
        </w:rPr>
        <w:t>angovai ir jiems perduodamų Darbų sąrašas (jeigu aktualu) nurodyti Sutarties Priede</w:t>
      </w:r>
      <w:r w:rsidR="008D7B83" w:rsidRPr="00581AC5">
        <w:rPr>
          <w:rFonts w:ascii="Arial" w:eastAsia="Arial" w:hAnsi="Arial" w:cs="Arial"/>
          <w:color w:val="000000" w:themeColor="text1"/>
          <w:sz w:val="20"/>
          <w:szCs w:val="20"/>
        </w:rPr>
        <w:t xml:space="preserve"> Nr. 4</w:t>
      </w:r>
      <w:r w:rsidR="008C5472" w:rsidRPr="00581AC5">
        <w:rPr>
          <w:rFonts w:ascii="Arial" w:eastAsia="Arial" w:hAnsi="Arial" w:cs="Arial"/>
          <w:color w:val="000000" w:themeColor="text1"/>
          <w:sz w:val="20"/>
          <w:szCs w:val="20"/>
        </w:rPr>
        <w:t xml:space="preserve"> </w:t>
      </w:r>
      <w:r w:rsidR="002660A7" w:rsidRPr="00581AC5">
        <w:rPr>
          <w:rFonts w:ascii="Arial" w:eastAsia="Arial" w:hAnsi="Arial" w:cs="Arial"/>
          <w:color w:val="000000" w:themeColor="text1"/>
          <w:sz w:val="20"/>
          <w:szCs w:val="20"/>
        </w:rPr>
        <w:t>„S</w:t>
      </w:r>
      <w:r w:rsidR="00E30515" w:rsidRPr="00581AC5">
        <w:rPr>
          <w:rFonts w:ascii="Arial" w:eastAsia="Arial" w:hAnsi="Arial" w:cs="Arial"/>
          <w:color w:val="000000" w:themeColor="text1"/>
          <w:sz w:val="20"/>
          <w:szCs w:val="20"/>
        </w:rPr>
        <w:t>ubrangovams perduodamų Darbų sąrašas</w:t>
      </w:r>
      <w:r w:rsidR="002660A7" w:rsidRPr="00581AC5">
        <w:rPr>
          <w:rFonts w:ascii="Arial" w:eastAsia="Arial" w:hAnsi="Arial" w:cs="Arial"/>
          <w:color w:val="000000" w:themeColor="text1"/>
          <w:sz w:val="20"/>
          <w:szCs w:val="20"/>
        </w:rPr>
        <w:t>“</w:t>
      </w:r>
      <w:r w:rsidR="00E30515" w:rsidRPr="00581AC5">
        <w:rPr>
          <w:rFonts w:ascii="Arial" w:eastAsia="Arial" w:hAnsi="Arial" w:cs="Arial"/>
          <w:color w:val="000000" w:themeColor="text1"/>
          <w:sz w:val="20"/>
          <w:szCs w:val="20"/>
        </w:rPr>
        <w:t>.</w:t>
      </w:r>
      <w:r w:rsidR="008C5472" w:rsidRPr="00581AC5">
        <w:rPr>
          <w:rFonts w:ascii="Arial" w:eastAsia="Arial" w:hAnsi="Arial" w:cs="Arial"/>
          <w:color w:val="000000" w:themeColor="text1"/>
          <w:sz w:val="20"/>
          <w:szCs w:val="20"/>
        </w:rPr>
        <w:t xml:space="preserve"> </w:t>
      </w:r>
    </w:p>
    <w:p w14:paraId="7C536A91" w14:textId="07B43D49" w:rsidR="004F70CC" w:rsidRPr="00581AC5" w:rsidRDefault="004F70CC"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Subrangovo keitimas ir/ar naujo Subrangovo pasitelkimas laikantis Sutarties </w:t>
      </w:r>
      <w:r w:rsidR="008C4C73" w:rsidRPr="00581AC5">
        <w:rPr>
          <w:rFonts w:ascii="Arial" w:eastAsia="Arial" w:hAnsi="Arial" w:cs="Arial"/>
          <w:color w:val="000000" w:themeColor="text1"/>
          <w:sz w:val="20"/>
          <w:szCs w:val="20"/>
        </w:rPr>
        <w:t>14 skyriaus</w:t>
      </w:r>
      <w:r w:rsidRPr="00581AC5">
        <w:rPr>
          <w:rFonts w:ascii="Arial" w:eastAsia="Arial" w:hAnsi="Arial" w:cs="Arial"/>
          <w:color w:val="000000" w:themeColor="text1"/>
          <w:sz w:val="20"/>
          <w:szCs w:val="20"/>
        </w:rPr>
        <w:t xml:space="preserve"> nuostatų negali daryti įtakos Užsakymo ir/ar Darbų įvykdymo terminams. </w:t>
      </w:r>
    </w:p>
    <w:p w14:paraId="289FDBD5" w14:textId="607C6931" w:rsidR="00927949" w:rsidRPr="00581AC5" w:rsidRDefault="00927949"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Rangovas turi teisę pasitelkti tik tuos Subtiekėjus, Ūkio subjektus, Trečiuosius asmenis, kurie registruoti (jeigu Subtiekėjas, Ūkio subjektas, Trečiasis asmuo yra fizinis asmuo – nuolat gyvenantys) Europos Sąjungos valstybėje narėje, Šiaurės Atlanto sutarties organizacijos valstybėje narėje ar trečiojoje šalyje, pasirašiusioje PĮ 29 straipsnio 4 dalyje / VPĮ 17 straipsnio 4 dalyje nurodytus tarptautinius susitarimus.</w:t>
      </w:r>
    </w:p>
    <w:p w14:paraId="272C316A" w14:textId="77777777" w:rsidR="007467C7" w:rsidRPr="00581AC5"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Subrangovai gali vykdyti tik tuos Darb</w:t>
      </w:r>
      <w:r w:rsidR="00535D82" w:rsidRPr="00581AC5">
        <w:rPr>
          <w:rFonts w:ascii="Arial" w:eastAsia="Arial" w:hAnsi="Arial" w:cs="Arial"/>
          <w:color w:val="000000" w:themeColor="text1"/>
          <w:sz w:val="20"/>
          <w:szCs w:val="20"/>
        </w:rPr>
        <w:t>us, kuriuos Rangovas pasiūlyme p</w:t>
      </w:r>
      <w:r w:rsidRPr="00581AC5">
        <w:rPr>
          <w:rFonts w:ascii="Arial" w:eastAsia="Arial" w:hAnsi="Arial" w:cs="Arial"/>
          <w:color w:val="000000" w:themeColor="text1"/>
          <w:sz w:val="20"/>
          <w:szCs w:val="20"/>
        </w:rPr>
        <w:t xml:space="preserve">irkimui numatė perduoti Subrangovams, ir, kurie Darbai nurodyti </w:t>
      </w:r>
      <w:r w:rsidR="00156388" w:rsidRPr="00581AC5">
        <w:rPr>
          <w:rFonts w:ascii="Arial" w:eastAsia="Arial" w:hAnsi="Arial" w:cs="Arial"/>
          <w:color w:val="000000" w:themeColor="text1"/>
          <w:sz w:val="20"/>
          <w:szCs w:val="20"/>
        </w:rPr>
        <w:t>Sutartyje</w:t>
      </w:r>
      <w:r w:rsidRPr="00581AC5">
        <w:rPr>
          <w:rFonts w:ascii="Arial" w:eastAsia="Arial" w:hAnsi="Arial" w:cs="Arial"/>
          <w:color w:val="000000" w:themeColor="text1"/>
          <w:sz w:val="20"/>
          <w:szCs w:val="20"/>
        </w:rPr>
        <w:t>.</w:t>
      </w:r>
    </w:p>
    <w:p w14:paraId="65708958" w14:textId="77777777" w:rsidR="007467C7" w:rsidRPr="00581AC5"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 xml:space="preserve">Jei </w:t>
      </w:r>
      <w:r w:rsidR="00156388" w:rsidRPr="00581AC5">
        <w:rPr>
          <w:rFonts w:ascii="Arial" w:eastAsia="Arial" w:hAnsi="Arial" w:cs="Arial"/>
          <w:color w:val="000000" w:themeColor="text1"/>
          <w:sz w:val="20"/>
          <w:szCs w:val="20"/>
        </w:rPr>
        <w:t>Sutartyje</w:t>
      </w:r>
      <w:r w:rsidRPr="00581AC5">
        <w:rPr>
          <w:rFonts w:ascii="Arial" w:eastAsia="Arial" w:hAnsi="Arial" w:cs="Arial"/>
          <w:color w:val="000000" w:themeColor="text1"/>
          <w:sz w:val="20"/>
          <w:szCs w:val="20"/>
        </w:rPr>
        <w:t xml:space="preserve"> nenumatyta, kokiems Darbams Rangovas ketina pasitelkti Subrangovus, Rangovui draudžiama Sutarties vykdymui pasitelkti Subrangovus. </w:t>
      </w:r>
    </w:p>
    <w:p w14:paraId="2951ED01" w14:textId="77777777" w:rsidR="007467C7" w:rsidRPr="00581AC5"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color w:val="000000" w:themeColor="text1"/>
          <w:sz w:val="20"/>
          <w:szCs w:val="20"/>
        </w:rPr>
      </w:pPr>
      <w:r w:rsidRPr="00581AC5">
        <w:rPr>
          <w:rFonts w:ascii="Arial" w:eastAsia="Arial" w:hAnsi="Arial" w:cs="Arial"/>
          <w:color w:val="000000" w:themeColor="text1"/>
          <w:sz w:val="20"/>
          <w:szCs w:val="20"/>
        </w:rPr>
        <w:t>Darb</w:t>
      </w:r>
      <w:r w:rsidR="00535D82" w:rsidRPr="00581AC5">
        <w:rPr>
          <w:rFonts w:ascii="Arial" w:eastAsia="Arial" w:hAnsi="Arial" w:cs="Arial"/>
          <w:color w:val="000000" w:themeColor="text1"/>
          <w:sz w:val="20"/>
          <w:szCs w:val="20"/>
        </w:rPr>
        <w:t>us, kuriuos Rangovas pasiūlyme p</w:t>
      </w:r>
      <w:r w:rsidRPr="00581AC5">
        <w:rPr>
          <w:rFonts w:ascii="Arial" w:eastAsia="Arial" w:hAnsi="Arial" w:cs="Arial"/>
          <w:color w:val="000000" w:themeColor="text1"/>
          <w:sz w:val="20"/>
          <w:szCs w:val="20"/>
        </w:rPr>
        <w:t>irkimui numatė perduoti Subrangovams gali vykdyti tie Subrangovai, kuriuos Rangovas iš ank</w:t>
      </w:r>
      <w:r w:rsidR="00535D82" w:rsidRPr="00581AC5">
        <w:rPr>
          <w:rFonts w:ascii="Arial" w:eastAsia="Arial" w:hAnsi="Arial" w:cs="Arial"/>
          <w:color w:val="000000" w:themeColor="text1"/>
          <w:sz w:val="20"/>
          <w:szCs w:val="20"/>
        </w:rPr>
        <w:t>sto nurodė teikdamas pasiūlymą p</w:t>
      </w:r>
      <w:r w:rsidRPr="00581AC5">
        <w:rPr>
          <w:rFonts w:ascii="Arial" w:eastAsia="Arial" w:hAnsi="Arial" w:cs="Arial"/>
          <w:color w:val="000000" w:themeColor="text1"/>
          <w:sz w:val="20"/>
          <w:szCs w:val="20"/>
        </w:rPr>
        <w:t>irkimui, tie Subrangovai, apie kuriuos Rangovas Užsakovui pranešė iki Sutarties vykdymo pradžios bei tie Subrangovai, kuriuos Rangovas Darbams vykdyti pasitelks Sutarties galiojimo metu.</w:t>
      </w:r>
    </w:p>
    <w:p w14:paraId="46FE18C1" w14:textId="77777777" w:rsidR="007467C7" w:rsidRPr="00420F68"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581AC5">
        <w:rPr>
          <w:rFonts w:ascii="Arial" w:eastAsia="Arial" w:hAnsi="Arial" w:cs="Arial"/>
          <w:color w:val="000000" w:themeColor="text1"/>
          <w:sz w:val="20"/>
          <w:szCs w:val="20"/>
        </w:rPr>
        <w:t xml:space="preserve">Subrangovo keitimas </w:t>
      </w:r>
      <w:r w:rsidR="007B6ECF" w:rsidRPr="00581AC5">
        <w:rPr>
          <w:rFonts w:ascii="Arial" w:eastAsia="Arial" w:hAnsi="Arial" w:cs="Arial"/>
          <w:color w:val="000000" w:themeColor="text1"/>
          <w:sz w:val="20"/>
          <w:szCs w:val="20"/>
        </w:rPr>
        <w:t xml:space="preserve">ar naujo Subrangovo pasitelkimas </w:t>
      </w:r>
      <w:r w:rsidRPr="00581AC5">
        <w:rPr>
          <w:rFonts w:ascii="Arial" w:eastAsia="Arial" w:hAnsi="Arial" w:cs="Arial"/>
          <w:color w:val="000000" w:themeColor="text1"/>
          <w:sz w:val="20"/>
          <w:szCs w:val="20"/>
        </w:rPr>
        <w:t xml:space="preserve">galimas tik tiems Darbams, kuriuos Rangovas Pasiūlyme numatė jiems perduoti, </w:t>
      </w:r>
      <w:r w:rsidRPr="00420F68">
        <w:rPr>
          <w:rFonts w:ascii="Arial" w:eastAsia="Arial" w:hAnsi="Arial" w:cs="Arial"/>
          <w:sz w:val="20"/>
          <w:szCs w:val="20"/>
        </w:rPr>
        <w:t xml:space="preserve">ir, kurie nurodyti </w:t>
      </w:r>
      <w:r w:rsidR="00156388" w:rsidRPr="00420F68">
        <w:rPr>
          <w:rFonts w:ascii="Arial" w:eastAsia="Arial" w:hAnsi="Arial" w:cs="Arial"/>
          <w:sz w:val="20"/>
          <w:szCs w:val="20"/>
        </w:rPr>
        <w:t>Sutartyje.</w:t>
      </w:r>
    </w:p>
    <w:p w14:paraId="1D087257" w14:textId="77777777" w:rsidR="00806285" w:rsidRPr="00420F68" w:rsidRDefault="00284A90"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Subrangovų keitimas ar naujų Subrangovų pasitelkimas galimas tik tuomet, kai Rangovas Užsakovui pateikia prašymą dėl Subrangovo, kuris nurodytas Sutartyje, keitimo </w:t>
      </w:r>
      <w:r w:rsidR="00806285" w:rsidRPr="00420F68">
        <w:rPr>
          <w:rFonts w:ascii="Arial" w:eastAsia="Arial" w:hAnsi="Arial" w:cs="Arial"/>
          <w:sz w:val="20"/>
          <w:szCs w:val="20"/>
        </w:rPr>
        <w:t>ar naujo Subrangovo pasitelkimo ir gauna raštišką Užsakovo sutikimą.</w:t>
      </w:r>
      <w:r w:rsidRPr="00420F68">
        <w:rPr>
          <w:rFonts w:ascii="Arial" w:eastAsia="Arial" w:hAnsi="Arial" w:cs="Arial"/>
          <w:sz w:val="20"/>
          <w:szCs w:val="20"/>
        </w:rPr>
        <w:t xml:space="preserve"> </w:t>
      </w:r>
      <w:r w:rsidR="006512B4" w:rsidRPr="00420F68">
        <w:rPr>
          <w:rFonts w:ascii="Arial" w:eastAsia="Arial" w:hAnsi="Arial" w:cs="Arial"/>
          <w:sz w:val="20"/>
          <w:szCs w:val="20"/>
        </w:rPr>
        <w:t>Užsakovas, gavęs Rangovo prašymą, jį išnagrinėja ir pateikia atsakymą per ne vėliau kaip 5 darbo dienas nuo tokio prašymo gavimo.</w:t>
      </w:r>
    </w:p>
    <w:p w14:paraId="68173F5B" w14:textId="674FF112" w:rsidR="00806285" w:rsidRPr="00420F68" w:rsidRDefault="00806285"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Rangovas kartu su 14.</w:t>
      </w:r>
      <w:r w:rsidR="00927949" w:rsidRPr="00420F68">
        <w:rPr>
          <w:rFonts w:ascii="Arial" w:eastAsia="Arial" w:hAnsi="Arial" w:cs="Arial"/>
          <w:sz w:val="20"/>
          <w:szCs w:val="20"/>
        </w:rPr>
        <w:t>8</w:t>
      </w:r>
      <w:r w:rsidRPr="00420F68">
        <w:rPr>
          <w:rFonts w:ascii="Arial" w:eastAsia="Arial" w:hAnsi="Arial" w:cs="Arial"/>
          <w:sz w:val="20"/>
          <w:szCs w:val="20"/>
        </w:rPr>
        <w:t xml:space="preserve"> punkte nurodytu prašymu pateikia </w:t>
      </w:r>
      <w:r w:rsidR="00284A90" w:rsidRPr="00420F68">
        <w:rPr>
          <w:rFonts w:ascii="Arial" w:eastAsia="Arial" w:hAnsi="Arial" w:cs="Arial"/>
          <w:sz w:val="20"/>
          <w:szCs w:val="20"/>
        </w:rPr>
        <w:t>Subrangovo atitiktį Pirkimo dokumentuose nustatytiems kvalifikaciniams reikalavimams pagrindžiančius dokumentus</w:t>
      </w:r>
      <w:r w:rsidRPr="00420F68">
        <w:rPr>
          <w:rFonts w:ascii="Arial" w:eastAsia="Arial" w:hAnsi="Arial" w:cs="Arial"/>
          <w:sz w:val="20"/>
          <w:szCs w:val="20"/>
        </w:rPr>
        <w:t xml:space="preserve"> tik tokiu atveju, </w:t>
      </w:r>
      <w:r w:rsidR="00284A90" w:rsidRPr="00420F68">
        <w:rPr>
          <w:rFonts w:ascii="Arial" w:eastAsia="Arial" w:hAnsi="Arial" w:cs="Arial"/>
          <w:sz w:val="20"/>
          <w:szCs w:val="20"/>
        </w:rPr>
        <w:t>jei</w:t>
      </w:r>
      <w:r w:rsidRPr="00420F68">
        <w:rPr>
          <w:rFonts w:ascii="Arial" w:eastAsia="Arial" w:hAnsi="Arial" w:cs="Arial"/>
          <w:sz w:val="20"/>
          <w:szCs w:val="20"/>
        </w:rPr>
        <w:t>gu</w:t>
      </w:r>
      <w:r w:rsidR="00284A90" w:rsidRPr="00420F68">
        <w:rPr>
          <w:rFonts w:ascii="Arial" w:eastAsia="Arial" w:hAnsi="Arial" w:cs="Arial"/>
          <w:sz w:val="20"/>
          <w:szCs w:val="20"/>
        </w:rPr>
        <w:t xml:space="preserve"> Pirkimo dokumentuose </w:t>
      </w:r>
      <w:r w:rsidRPr="00420F68">
        <w:rPr>
          <w:rFonts w:ascii="Arial" w:eastAsia="Arial" w:hAnsi="Arial" w:cs="Arial"/>
          <w:sz w:val="20"/>
          <w:szCs w:val="20"/>
        </w:rPr>
        <w:t>keičiamam Subrangovui</w:t>
      </w:r>
      <w:r w:rsidR="00284A90" w:rsidRPr="00420F68">
        <w:rPr>
          <w:rFonts w:ascii="Arial" w:eastAsia="Arial" w:hAnsi="Arial" w:cs="Arial"/>
          <w:sz w:val="20"/>
          <w:szCs w:val="20"/>
        </w:rPr>
        <w:t xml:space="preserve"> buvo kelia</w:t>
      </w:r>
      <w:r w:rsidRPr="00420F68">
        <w:rPr>
          <w:rFonts w:ascii="Arial" w:eastAsia="Arial" w:hAnsi="Arial" w:cs="Arial"/>
          <w:sz w:val="20"/>
          <w:szCs w:val="20"/>
        </w:rPr>
        <w:t>mi kvalifikaciniai reikalavimai ir Rangovas pats neatitinka tiems darbams keliamų kvalifikacinių reikalavimų.</w:t>
      </w:r>
      <w:r w:rsidR="00284A90" w:rsidRPr="00420F68">
        <w:rPr>
          <w:rFonts w:ascii="Arial" w:eastAsia="Arial" w:hAnsi="Arial" w:cs="Arial"/>
          <w:sz w:val="20"/>
          <w:szCs w:val="20"/>
        </w:rPr>
        <w:t xml:space="preserve"> </w:t>
      </w:r>
      <w:r w:rsidRPr="00420F68">
        <w:rPr>
          <w:rFonts w:ascii="Arial" w:eastAsia="Arial" w:hAnsi="Arial" w:cs="Arial"/>
          <w:sz w:val="20"/>
          <w:szCs w:val="20"/>
        </w:rPr>
        <w:t>Jeigu Rangovas pats atitinka kvalifikacijos reikalavimus, jo pasitelkiamo Subrangovo (darbams, kuriems keliami kvalifikaciniai reikalavimai) kvalifikacijos atitikties įrodyti nereikės (su prašymu nereikės pateikti dokumentų patvirtinančių kvalifikacijos atitikimą ir pašalinimo pagrindų neb</w:t>
      </w:r>
      <w:r w:rsidR="00DF3F2B" w:rsidRPr="00420F68">
        <w:rPr>
          <w:rFonts w:ascii="Arial" w:eastAsia="Arial" w:hAnsi="Arial" w:cs="Arial"/>
          <w:sz w:val="20"/>
          <w:szCs w:val="20"/>
        </w:rPr>
        <w:t>u</w:t>
      </w:r>
      <w:r w:rsidRPr="00420F68">
        <w:rPr>
          <w:rFonts w:ascii="Arial" w:eastAsia="Arial" w:hAnsi="Arial" w:cs="Arial"/>
          <w:sz w:val="20"/>
          <w:szCs w:val="20"/>
        </w:rPr>
        <w:t>vimą).</w:t>
      </w:r>
    </w:p>
    <w:p w14:paraId="5EE67866" w14:textId="77777777" w:rsidR="00284A90" w:rsidRPr="00420F68" w:rsidRDefault="00284A90" w:rsidP="00E541AB">
      <w:pPr>
        <w:pStyle w:val="ListParagraph"/>
        <w:numPr>
          <w:ilvl w:val="1"/>
          <w:numId w:val="1"/>
        </w:numPr>
        <w:tabs>
          <w:tab w:val="left" w:pos="851"/>
        </w:tabs>
        <w:spacing w:after="0" w:line="240" w:lineRule="auto"/>
        <w:ind w:left="-28" w:hanging="709"/>
        <w:jc w:val="both"/>
        <w:rPr>
          <w:rFonts w:ascii="Arial" w:eastAsia="Arial" w:hAnsi="Arial" w:cs="Arial"/>
          <w:color w:val="FF0000"/>
          <w:sz w:val="20"/>
          <w:szCs w:val="20"/>
        </w:rPr>
      </w:pPr>
      <w:r w:rsidRPr="00420F68">
        <w:rPr>
          <w:rFonts w:ascii="Arial" w:eastAsia="Arial" w:hAnsi="Arial" w:cs="Arial"/>
          <w:sz w:val="20"/>
          <w:szCs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sidR="007626D7" w:rsidRPr="00420F68">
        <w:rPr>
          <w:rFonts w:ascii="Arial" w:eastAsia="Arial" w:hAnsi="Arial" w:cs="Arial"/>
          <w:sz w:val="20"/>
          <w:szCs w:val="20"/>
        </w:rPr>
        <w:t xml:space="preserve"> </w:t>
      </w:r>
    </w:p>
    <w:p w14:paraId="4AA5C1F0" w14:textId="77777777" w:rsidR="007467C7" w:rsidRPr="00420F68" w:rsidRDefault="00284A90"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40DE8B5" w14:textId="77777777" w:rsidR="007467C7" w:rsidRPr="00420F68"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34A53D66" w14:textId="77777777" w:rsidR="007467C7" w:rsidRPr="00420F68" w:rsidRDefault="007467C7"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Tuo atveju, kai Pirkimo dokumentuose numatyta tiesioginio Užsakovo atsiskaitymo su Subrangovais galimybė, Subrangovui išreiškus norą pasinaudoti tiesioginio atsiskaitymo galimybe, tarp Užsakovo, Rangovo bei Subrangovo, laikantis PĮ 96 str. nuostatų, sudaroma </w:t>
      </w:r>
      <w:r w:rsidR="00A40626" w:rsidRPr="00420F68">
        <w:rPr>
          <w:rFonts w:ascii="Arial" w:eastAsia="Arial" w:hAnsi="Arial" w:cs="Arial"/>
          <w:sz w:val="20"/>
          <w:szCs w:val="20"/>
        </w:rPr>
        <w:t>trišalė sutartis.</w:t>
      </w:r>
    </w:p>
    <w:p w14:paraId="42313D22" w14:textId="32009B7A" w:rsidR="00485F69" w:rsidRPr="00420F68" w:rsidRDefault="00485F69"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Subrangovas norintis pasinaudoti Sutarties </w:t>
      </w:r>
      <w:r w:rsidR="001C7876" w:rsidRPr="00420F68">
        <w:rPr>
          <w:rFonts w:ascii="Arial" w:eastAsia="Arial" w:hAnsi="Arial" w:cs="Arial"/>
          <w:sz w:val="20"/>
          <w:szCs w:val="20"/>
        </w:rPr>
        <w:t>14.</w:t>
      </w:r>
      <w:r w:rsidR="00F23B68" w:rsidRPr="00420F68">
        <w:rPr>
          <w:rFonts w:ascii="Arial" w:eastAsia="Arial" w:hAnsi="Arial" w:cs="Arial"/>
          <w:sz w:val="20"/>
          <w:szCs w:val="20"/>
        </w:rPr>
        <w:t>1</w:t>
      </w:r>
      <w:r w:rsidR="00927949" w:rsidRPr="00420F68">
        <w:rPr>
          <w:rFonts w:ascii="Arial" w:eastAsia="Arial" w:hAnsi="Arial" w:cs="Arial"/>
          <w:sz w:val="20"/>
          <w:szCs w:val="20"/>
        </w:rPr>
        <w:t>3</w:t>
      </w:r>
      <w:r w:rsidRPr="00420F68">
        <w:rPr>
          <w:rFonts w:ascii="Arial" w:eastAsia="Arial" w:hAnsi="Arial" w:cs="Arial"/>
          <w:sz w:val="20"/>
          <w:szCs w:val="20"/>
        </w:rPr>
        <w:t xml:space="preserve"> punkte nurodyta galimybe, įvykdęs įsipareigojimus pagal šią Sutartį, pateikia prašymą Užsakovui kartu su Rangovo patvirtinimu, kad Subrangovas tinkamai atliko savo įsipareigojimus pagal šią Sutartį,</w:t>
      </w:r>
      <w:r w:rsidR="006202D6" w:rsidRPr="00420F68">
        <w:rPr>
          <w:rFonts w:ascii="Arial" w:eastAsia="Arial" w:hAnsi="Arial" w:cs="Arial"/>
          <w:sz w:val="20"/>
          <w:szCs w:val="20"/>
        </w:rPr>
        <w:t xml:space="preserve"> </w:t>
      </w:r>
      <w:r w:rsidRPr="00420F68">
        <w:rPr>
          <w:rFonts w:ascii="Arial" w:eastAsia="Arial" w:hAnsi="Arial" w:cs="Arial"/>
          <w:sz w:val="20"/>
          <w:szCs w:val="20"/>
        </w:rPr>
        <w:t xml:space="preserve">ir, kad Rangovas neturi prieštaravimų tiesioginiam atsiskaitymui su Subrangovu.  </w:t>
      </w:r>
    </w:p>
    <w:p w14:paraId="76031B56" w14:textId="77777777" w:rsidR="00485F69" w:rsidRPr="00420F68" w:rsidRDefault="00485F69"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Užsakovas, išnagrinėjęs Subrangovo prašymą, priima sprendimą dėl tokio atsiskaitymo taikymo bei praneša Rangovui ir Subrangovui per 10 (dešimt) kalendorinių dienų nuo prašymo gavimo dienos. </w:t>
      </w:r>
    </w:p>
    <w:p w14:paraId="703CB836" w14:textId="6E6E0E08" w:rsidR="00485F69" w:rsidRPr="00420F68" w:rsidRDefault="00485F69"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Užsakovas priima sprendimą tenkinti Subrangovo prašymą, pasirašoma trišalė sutartis tarp Užsakovo, Rangovo ir Subrangovo, kaip nurodoma Sutarties </w:t>
      </w:r>
      <w:r w:rsidR="001C7876" w:rsidRPr="00420F68">
        <w:rPr>
          <w:rFonts w:ascii="Arial" w:eastAsia="Arial" w:hAnsi="Arial" w:cs="Arial"/>
          <w:sz w:val="20"/>
          <w:szCs w:val="20"/>
        </w:rPr>
        <w:t>14.1</w:t>
      </w:r>
      <w:r w:rsidR="00927949" w:rsidRPr="00420F68">
        <w:rPr>
          <w:rFonts w:ascii="Arial" w:eastAsia="Arial" w:hAnsi="Arial" w:cs="Arial"/>
          <w:sz w:val="20"/>
          <w:szCs w:val="20"/>
        </w:rPr>
        <w:t>3</w:t>
      </w:r>
      <w:r w:rsidRPr="00420F68">
        <w:rPr>
          <w:rFonts w:ascii="Arial" w:eastAsia="Arial" w:hAnsi="Arial" w:cs="Arial"/>
          <w:sz w:val="20"/>
          <w:szCs w:val="20"/>
        </w:rPr>
        <w:t xml:space="preserve"> punkte, pagal projektą, kuris pateikiamas Sutarties priede</w:t>
      </w:r>
      <w:r w:rsidR="00535D82" w:rsidRPr="00420F68">
        <w:rPr>
          <w:rFonts w:ascii="Arial" w:eastAsia="Arial" w:hAnsi="Arial" w:cs="Arial"/>
          <w:sz w:val="20"/>
          <w:szCs w:val="20"/>
        </w:rPr>
        <w:t xml:space="preserve"> Nr. 3</w:t>
      </w:r>
      <w:r w:rsidRPr="00420F68">
        <w:rPr>
          <w:rFonts w:ascii="Arial" w:eastAsia="Arial" w:hAnsi="Arial" w:cs="Arial"/>
          <w:sz w:val="20"/>
          <w:szCs w:val="20"/>
        </w:rPr>
        <w:t xml:space="preserve"> </w:t>
      </w:r>
      <w:r w:rsidR="002660A7" w:rsidRPr="00420F68">
        <w:rPr>
          <w:rFonts w:ascii="Arial" w:eastAsia="Arial" w:hAnsi="Arial" w:cs="Arial"/>
          <w:sz w:val="20"/>
          <w:szCs w:val="20"/>
        </w:rPr>
        <w:t>„</w:t>
      </w:r>
      <w:r w:rsidR="00E30515" w:rsidRPr="00420F68">
        <w:rPr>
          <w:rFonts w:ascii="Arial" w:eastAsia="Arial" w:hAnsi="Arial" w:cs="Arial"/>
          <w:sz w:val="20"/>
          <w:szCs w:val="20"/>
        </w:rPr>
        <w:t>Trišalė sutartis</w:t>
      </w:r>
      <w:r w:rsidR="002660A7" w:rsidRPr="00420F68">
        <w:rPr>
          <w:rFonts w:ascii="Arial" w:eastAsia="Arial" w:hAnsi="Arial" w:cs="Arial"/>
          <w:sz w:val="20"/>
          <w:szCs w:val="20"/>
        </w:rPr>
        <w:t>“</w:t>
      </w:r>
      <w:r w:rsidR="00E30515" w:rsidRPr="00420F68">
        <w:rPr>
          <w:rFonts w:ascii="Arial" w:eastAsia="Arial" w:hAnsi="Arial" w:cs="Arial"/>
          <w:sz w:val="20"/>
          <w:szCs w:val="20"/>
        </w:rPr>
        <w:t>.</w:t>
      </w:r>
      <w:r w:rsidRPr="00420F68">
        <w:rPr>
          <w:rFonts w:ascii="Arial" w:eastAsia="Arial" w:hAnsi="Arial" w:cs="Arial"/>
          <w:sz w:val="20"/>
          <w:szCs w:val="20"/>
        </w:rPr>
        <w:t xml:space="preserve"> </w:t>
      </w:r>
    </w:p>
    <w:p w14:paraId="6473E720" w14:textId="6EB9094D" w:rsidR="00BA5EEF" w:rsidRPr="00420F68" w:rsidRDefault="001C7876" w:rsidP="00E541AB">
      <w:pPr>
        <w:pStyle w:val="ListParagraph"/>
        <w:numPr>
          <w:ilvl w:val="1"/>
          <w:numId w:val="1"/>
        </w:numPr>
        <w:tabs>
          <w:tab w:val="left" w:pos="851"/>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Rangovas</w:t>
      </w:r>
      <w:r w:rsidR="00485F69" w:rsidRPr="00420F68">
        <w:rPr>
          <w:rFonts w:ascii="Arial" w:eastAsia="Arial" w:hAnsi="Arial" w:cs="Arial"/>
          <w:sz w:val="20"/>
          <w:szCs w:val="20"/>
        </w:rPr>
        <w:t xml:space="preserve"> įsipareigoja apie Sutarties </w:t>
      </w:r>
      <w:r w:rsidRPr="00420F68">
        <w:rPr>
          <w:rFonts w:ascii="Arial" w:eastAsia="Arial" w:hAnsi="Arial" w:cs="Arial"/>
          <w:sz w:val="20"/>
          <w:szCs w:val="20"/>
        </w:rPr>
        <w:t>14.1</w:t>
      </w:r>
      <w:r w:rsidR="00927949" w:rsidRPr="00420F68">
        <w:rPr>
          <w:rFonts w:ascii="Arial" w:eastAsia="Arial" w:hAnsi="Arial" w:cs="Arial"/>
          <w:sz w:val="20"/>
          <w:szCs w:val="20"/>
        </w:rPr>
        <w:t>4</w:t>
      </w:r>
      <w:r w:rsidR="00485F69" w:rsidRPr="00420F68">
        <w:rPr>
          <w:rFonts w:ascii="Arial" w:eastAsia="Arial" w:hAnsi="Arial" w:cs="Arial"/>
          <w:sz w:val="20"/>
          <w:szCs w:val="20"/>
        </w:rPr>
        <w:t xml:space="preserve"> punkte nurodytą tiesioginio atsiskaitymo galimybę bei šioje Sutartyje nustatytą tokio atsiskaitymo tvarką informuoti pasitelktus Subrangovus.</w:t>
      </w:r>
    </w:p>
    <w:p w14:paraId="4D76AC0A" w14:textId="77777777" w:rsidR="00F23B68" w:rsidRPr="00420F68" w:rsidRDefault="00F23B68"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Atsiradus poreikiui keisti jungtinės veiklos sutartyje nurodytus partnerius kitais (jeigu Darbai atliekami pagal jungtinės veiklos sutartį), privalo būti įvykdytos visos žemiau nurodytos sąlygos:</w:t>
      </w:r>
    </w:p>
    <w:p w14:paraId="5CB2C74F" w14:textId="77777777" w:rsidR="00F23B68" w:rsidRPr="00420F68" w:rsidRDefault="00F23B68" w:rsidP="00E541AB">
      <w:pPr>
        <w:pStyle w:val="ListParagraph"/>
        <w:numPr>
          <w:ilvl w:val="2"/>
          <w:numId w:val="1"/>
        </w:numPr>
        <w:spacing w:after="0" w:line="240" w:lineRule="auto"/>
        <w:ind w:left="851" w:hanging="851"/>
        <w:jc w:val="both"/>
        <w:rPr>
          <w:rFonts w:ascii="Arial" w:eastAsia="Arial" w:hAnsi="Arial" w:cs="Arial"/>
          <w:b/>
          <w:bCs/>
          <w:sz w:val="20"/>
          <w:szCs w:val="20"/>
        </w:rPr>
      </w:pPr>
      <w:r w:rsidRPr="00420F68">
        <w:rPr>
          <w:rFonts w:ascii="Arial" w:eastAsia="Arial" w:hAnsi="Arial" w:cs="Arial"/>
          <w:sz w:val="20"/>
          <w:szCs w:val="20"/>
        </w:rPr>
        <w:t>Rangovas Užsakovui pateikia šiuos dokumentus:</w:t>
      </w:r>
    </w:p>
    <w:p w14:paraId="51950D12" w14:textId="77777777" w:rsidR="00F23B68" w:rsidRPr="00420F68" w:rsidRDefault="00F23B68" w:rsidP="00E541AB">
      <w:pPr>
        <w:pStyle w:val="ListParagraph"/>
        <w:numPr>
          <w:ilvl w:val="3"/>
          <w:numId w:val="1"/>
        </w:numPr>
        <w:spacing w:after="0" w:line="240" w:lineRule="auto"/>
        <w:ind w:left="1843" w:hanging="992"/>
        <w:jc w:val="both"/>
        <w:rPr>
          <w:rFonts w:ascii="Arial" w:eastAsia="Arial" w:hAnsi="Arial" w:cs="Arial"/>
          <w:b/>
          <w:bCs/>
          <w:sz w:val="20"/>
          <w:szCs w:val="20"/>
        </w:rPr>
      </w:pPr>
      <w:r w:rsidRPr="00420F68">
        <w:rPr>
          <w:rFonts w:ascii="Arial" w:eastAsia="Arial" w:hAnsi="Arial" w:cs="Arial"/>
          <w:sz w:val="20"/>
          <w:szCs w:val="20"/>
        </w:rPr>
        <w:t>pasiliekančio jungtinės veiklos partnerio prašymą dėl jungtinės veiklos partnerio keitimo;</w:t>
      </w:r>
    </w:p>
    <w:p w14:paraId="5E23508A" w14:textId="77777777" w:rsidR="00F23B68" w:rsidRPr="00420F68" w:rsidRDefault="00F23B68" w:rsidP="00E541AB">
      <w:pPr>
        <w:pStyle w:val="ListParagraph"/>
        <w:numPr>
          <w:ilvl w:val="3"/>
          <w:numId w:val="1"/>
        </w:numPr>
        <w:spacing w:after="0" w:line="240" w:lineRule="auto"/>
        <w:ind w:left="1843" w:hanging="992"/>
        <w:jc w:val="both"/>
        <w:rPr>
          <w:rFonts w:ascii="Arial" w:eastAsia="Arial" w:hAnsi="Arial" w:cs="Arial"/>
          <w:sz w:val="20"/>
          <w:szCs w:val="20"/>
        </w:rPr>
      </w:pPr>
      <w:r w:rsidRPr="00420F68">
        <w:rPr>
          <w:rFonts w:ascii="Arial" w:eastAsia="Arial" w:hAnsi="Arial" w:cs="Arial"/>
          <w:sz w:val="20"/>
          <w:szCs w:val="20"/>
        </w:rPr>
        <w:t>pasitraukiančio jungtinės veiklos partnerio prašymą pasitraukti iš jungtinės veiklos sutarties partnerių ir perduoti   visus įsipareigojimus pagal jungtinės veiklos sutartį naujajam/pasiliekančiam jungtinės veiklos partneriui;</w:t>
      </w:r>
    </w:p>
    <w:p w14:paraId="0BD5B8A5" w14:textId="77777777" w:rsidR="00F23B68" w:rsidRPr="00420F68" w:rsidRDefault="00F23B68" w:rsidP="00E541AB">
      <w:pPr>
        <w:pStyle w:val="ListParagraph"/>
        <w:numPr>
          <w:ilvl w:val="3"/>
          <w:numId w:val="1"/>
        </w:numPr>
        <w:spacing w:after="0" w:line="240" w:lineRule="auto"/>
        <w:ind w:left="1843" w:hanging="992"/>
        <w:jc w:val="both"/>
        <w:rPr>
          <w:rFonts w:ascii="Arial" w:eastAsia="Arial" w:hAnsi="Arial" w:cs="Arial"/>
          <w:sz w:val="20"/>
          <w:szCs w:val="20"/>
        </w:rPr>
      </w:pPr>
      <w:r w:rsidRPr="00420F68">
        <w:rPr>
          <w:rFonts w:ascii="Arial" w:eastAsia="Arial" w:hAnsi="Arial" w:cs="Arial"/>
          <w:sz w:val="20"/>
          <w:szCs w:val="20"/>
        </w:rPr>
        <w:t>naujojo /pasiliekančio jungtinės veiklos partnerio raštišką sutikimą pakeisti pasitraukiantį jungtinės veiklos partnerį bei prisiimti visus pasitraukiančio jungtinės veiklos partnerio įsipareigojimus pagal jungtinės veiklos sutartį bei naujojo/pasiliekančio jungtinės veiklos partnerio  kvalifikaciją pagrindžiantys dokumentus (jei taikoma).</w:t>
      </w:r>
    </w:p>
    <w:p w14:paraId="211944BF" w14:textId="77777777" w:rsidR="00F23B68" w:rsidRPr="00420F68" w:rsidRDefault="00F23B68" w:rsidP="00E541AB">
      <w:pPr>
        <w:pStyle w:val="ListParagraph"/>
        <w:numPr>
          <w:ilvl w:val="2"/>
          <w:numId w:val="1"/>
        </w:numPr>
        <w:spacing w:after="0" w:line="240" w:lineRule="auto"/>
        <w:ind w:left="851" w:hanging="851"/>
        <w:jc w:val="both"/>
        <w:rPr>
          <w:rFonts w:ascii="Arial" w:eastAsia="Arial" w:hAnsi="Arial" w:cs="Arial"/>
          <w:sz w:val="20"/>
          <w:szCs w:val="20"/>
        </w:rPr>
      </w:pPr>
      <w:r w:rsidRPr="00420F68">
        <w:rPr>
          <w:rFonts w:ascii="Arial" w:eastAsia="Arial" w:hAnsi="Arial" w:cs="Arial"/>
          <w:sz w:val="20"/>
          <w:szCs w:val="20"/>
        </w:rPr>
        <w:t>Rangovas gauna Užsakovo rašytinį sutikimą keisti jungtinės veiklos partnerius;</w:t>
      </w:r>
    </w:p>
    <w:p w14:paraId="616F0CB5" w14:textId="77777777" w:rsidR="00F23B68" w:rsidRPr="00420F68" w:rsidRDefault="00F23B68" w:rsidP="00E541AB">
      <w:pPr>
        <w:pStyle w:val="ListParagraph"/>
        <w:numPr>
          <w:ilvl w:val="2"/>
          <w:numId w:val="1"/>
        </w:numPr>
        <w:spacing w:after="0" w:line="240" w:lineRule="auto"/>
        <w:ind w:left="851" w:hanging="851"/>
        <w:jc w:val="both"/>
        <w:rPr>
          <w:rFonts w:ascii="Arial" w:eastAsia="Arial" w:hAnsi="Arial" w:cs="Arial"/>
          <w:sz w:val="20"/>
          <w:szCs w:val="20"/>
        </w:rPr>
      </w:pPr>
      <w:r w:rsidRPr="00420F68">
        <w:rPr>
          <w:rFonts w:ascii="Arial" w:eastAsia="Arial" w:hAnsi="Arial" w:cs="Arial"/>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naujasis/pasiliekantis jungtinės veiklos partneris perims visus pasitraukiančiojo jungtinės veiklos partnerio įsipareigojimus pagal ankstesnę jungtinės veiklos sutartį.</w:t>
      </w:r>
    </w:p>
    <w:p w14:paraId="7C4753DE" w14:textId="77777777" w:rsidR="00F23B68" w:rsidRPr="00420F68" w:rsidRDefault="00F23B68" w:rsidP="00E541AB">
      <w:pPr>
        <w:pStyle w:val="ListParagraph"/>
        <w:numPr>
          <w:ilvl w:val="2"/>
          <w:numId w:val="1"/>
        </w:numPr>
        <w:spacing w:after="0" w:line="240" w:lineRule="auto"/>
        <w:ind w:left="851" w:hanging="851"/>
        <w:jc w:val="both"/>
        <w:rPr>
          <w:rFonts w:ascii="Arial" w:eastAsia="Arial" w:hAnsi="Arial" w:cs="Arial"/>
          <w:sz w:val="20"/>
          <w:szCs w:val="20"/>
        </w:rPr>
      </w:pPr>
      <w:r w:rsidRPr="00420F68">
        <w:rPr>
          <w:rFonts w:ascii="Arial" w:eastAsia="Arial" w:hAnsi="Arial" w:cs="Arial"/>
          <w:sz w:val="20"/>
          <w:szCs w:val="20"/>
        </w:rPr>
        <w:t>Galutinio sprendimo teisė dėl jungtinės veiklos partnerio keitimo priklauso Užsakovui. Jei Užsakovas pritaria keitimui, jungtinės veiklos partnerio keitimas įforminamas rašytiniu Šalių susitarimu.</w:t>
      </w:r>
    </w:p>
    <w:p w14:paraId="57695CDD" w14:textId="77777777" w:rsidR="00E30486" w:rsidRPr="00420F68" w:rsidRDefault="00E30486" w:rsidP="00E541AB">
      <w:pPr>
        <w:pStyle w:val="ListParagraph"/>
        <w:numPr>
          <w:ilvl w:val="1"/>
          <w:numId w:val="1"/>
        </w:numPr>
        <w:tabs>
          <w:tab w:val="left" w:pos="851"/>
        </w:tabs>
        <w:spacing w:after="0" w:line="240" w:lineRule="auto"/>
        <w:ind w:left="-28" w:hanging="709"/>
        <w:jc w:val="both"/>
        <w:rPr>
          <w:rFonts w:ascii="Arial" w:eastAsia="Arial" w:hAnsi="Arial" w:cs="Arial"/>
          <w:b/>
          <w:bCs/>
          <w:sz w:val="20"/>
          <w:szCs w:val="20"/>
        </w:rPr>
      </w:pPr>
      <w:r w:rsidRPr="00420F68">
        <w:rPr>
          <w:rFonts w:ascii="Arial" w:eastAsia="Arial" w:hAnsi="Arial" w:cs="Arial"/>
          <w:sz w:val="20"/>
          <w:szCs w:val="20"/>
        </w:rPr>
        <w:t xml:space="preserve">Šio skyriaus nuostatų nesilaikymas yra laikomas esminiu Sutarties pažeidimu. </w:t>
      </w:r>
    </w:p>
    <w:p w14:paraId="001C75D0" w14:textId="77777777" w:rsidR="001C7876" w:rsidRPr="00420F68" w:rsidRDefault="001C7876" w:rsidP="00620946">
      <w:pPr>
        <w:pStyle w:val="ListParagraph"/>
        <w:tabs>
          <w:tab w:val="left" w:pos="851"/>
        </w:tabs>
        <w:spacing w:after="0" w:line="240" w:lineRule="auto"/>
        <w:ind w:left="0" w:hanging="709"/>
        <w:jc w:val="both"/>
        <w:rPr>
          <w:rFonts w:ascii="Arial" w:hAnsi="Arial" w:cs="Arial"/>
          <w:b/>
          <w:sz w:val="20"/>
          <w:szCs w:val="20"/>
        </w:rPr>
      </w:pPr>
    </w:p>
    <w:p w14:paraId="5EE052C6" w14:textId="77777777" w:rsidR="00446754" w:rsidRPr="00420F68" w:rsidRDefault="00BA5EEF" w:rsidP="00E541AB">
      <w:pPr>
        <w:pStyle w:val="ListParagraph"/>
        <w:numPr>
          <w:ilvl w:val="0"/>
          <w:numId w:val="1"/>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ŠALIŲ ATSAKOMYBĖ</w:t>
      </w:r>
    </w:p>
    <w:p w14:paraId="5ED46832" w14:textId="77777777" w:rsidR="00BA5EEF" w:rsidRPr="00420F68" w:rsidRDefault="00BA5EEF"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Už savo sutartinių įsipareigojimų nevykdymą ar netinkamą vykdymą Šalys atsako šioje Sutartyje ir teisės aktuose nustatyta tvarka.</w:t>
      </w:r>
      <w:r w:rsidR="006B4018" w:rsidRPr="00420F68">
        <w:rPr>
          <w:rFonts w:ascii="Arial" w:eastAsia="Arial" w:hAnsi="Arial" w:cs="Arial"/>
          <w:sz w:val="20"/>
          <w:szCs w:val="20"/>
        </w:rPr>
        <w:t xml:space="preserve"> Netesybų dydžiai už sutartinių įsipareigojimų nevykdymą</w:t>
      </w:r>
      <w:r w:rsidR="00FD4B66" w:rsidRPr="00420F68">
        <w:rPr>
          <w:rFonts w:ascii="Arial" w:eastAsia="Arial" w:hAnsi="Arial" w:cs="Arial"/>
          <w:sz w:val="20"/>
          <w:szCs w:val="20"/>
        </w:rPr>
        <w:t xml:space="preserve"> arba netinkamą vykdymą</w:t>
      </w:r>
      <w:r w:rsidR="006B4018" w:rsidRPr="00420F68">
        <w:rPr>
          <w:rFonts w:ascii="Arial" w:eastAsia="Arial" w:hAnsi="Arial" w:cs="Arial"/>
          <w:sz w:val="20"/>
          <w:szCs w:val="20"/>
        </w:rPr>
        <w:t xml:space="preserve"> nurodyti </w:t>
      </w:r>
      <w:r w:rsidR="00823684" w:rsidRPr="00420F68">
        <w:rPr>
          <w:rFonts w:ascii="Arial" w:eastAsia="Arial" w:hAnsi="Arial" w:cs="Arial"/>
          <w:sz w:val="20"/>
          <w:szCs w:val="20"/>
        </w:rPr>
        <w:t>Sutarties priede</w:t>
      </w:r>
      <w:r w:rsidR="009F7950" w:rsidRPr="00420F68">
        <w:rPr>
          <w:rFonts w:ascii="Arial" w:eastAsia="Arial" w:hAnsi="Arial" w:cs="Arial"/>
          <w:sz w:val="20"/>
          <w:szCs w:val="20"/>
        </w:rPr>
        <w:t xml:space="preserve"> Nr. 6</w:t>
      </w:r>
      <w:r w:rsidR="00E30515" w:rsidRPr="00420F68">
        <w:rPr>
          <w:rFonts w:ascii="Arial" w:eastAsia="Arial" w:hAnsi="Arial" w:cs="Arial"/>
          <w:sz w:val="20"/>
          <w:szCs w:val="20"/>
        </w:rPr>
        <w:t xml:space="preserve"> </w:t>
      </w:r>
      <w:r w:rsidR="002660A7" w:rsidRPr="00420F68">
        <w:rPr>
          <w:rFonts w:ascii="Arial" w:eastAsia="Arial" w:hAnsi="Arial" w:cs="Arial"/>
          <w:sz w:val="20"/>
          <w:szCs w:val="20"/>
        </w:rPr>
        <w:t>„</w:t>
      </w:r>
      <w:r w:rsidR="00FF3B3C" w:rsidRPr="00420F68">
        <w:rPr>
          <w:rFonts w:ascii="Arial" w:eastAsia="Arial" w:hAnsi="Arial" w:cs="Arial"/>
          <w:sz w:val="20"/>
          <w:szCs w:val="20"/>
        </w:rPr>
        <w:t>Pagrindinės sutarties vykdymo sąlygos</w:t>
      </w:r>
      <w:r w:rsidR="002660A7" w:rsidRPr="00420F68">
        <w:rPr>
          <w:rFonts w:ascii="Arial" w:eastAsia="Arial" w:hAnsi="Arial" w:cs="Arial"/>
          <w:sz w:val="20"/>
          <w:szCs w:val="20"/>
        </w:rPr>
        <w:t>“</w:t>
      </w:r>
      <w:r w:rsidR="00E30515" w:rsidRPr="00420F68">
        <w:rPr>
          <w:rFonts w:ascii="Arial" w:eastAsia="Arial" w:hAnsi="Arial" w:cs="Arial"/>
          <w:sz w:val="20"/>
          <w:szCs w:val="20"/>
        </w:rPr>
        <w:t>.</w:t>
      </w:r>
    </w:p>
    <w:p w14:paraId="15AE2E78" w14:textId="77777777" w:rsidR="00BA5EEF" w:rsidRPr="00420F68" w:rsidRDefault="00BA5EEF"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56395F13" w14:textId="77777777" w:rsidR="00251B86" w:rsidRPr="00420F68" w:rsidRDefault="00251B86"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Užsakovas nustato, kad dėl Rangovo darbuotojų klaidingų veiksmų buvo atjungti ir/arba sugadinti Užsakovo elektros įrenginiai, tokiu atveju Rangovo darbuotojai turi papildomai dubliuotis </w:t>
      </w:r>
      <w:r w:rsidR="00BF2804" w:rsidRPr="00420F68">
        <w:rPr>
          <w:rFonts w:ascii="Arial" w:eastAsia="Arial" w:hAnsi="Arial" w:cs="Arial"/>
          <w:sz w:val="20"/>
          <w:szCs w:val="20"/>
        </w:rPr>
        <w:t>U</w:t>
      </w:r>
      <w:r w:rsidRPr="00420F68">
        <w:rPr>
          <w:rFonts w:ascii="Arial" w:eastAsia="Arial" w:hAnsi="Arial" w:cs="Arial"/>
          <w:sz w:val="20"/>
          <w:szCs w:val="20"/>
        </w:rPr>
        <w:t xml:space="preserve">žsakovo elektros įrenginiuose. Šis reikalavimas nurodomas Užsakovo elektros įrenginių atsijungimų tyrimo aktuose arba </w:t>
      </w:r>
      <w:r w:rsidRPr="00420F68">
        <w:rPr>
          <w:rFonts w:ascii="Arial" w:eastAsia="Arial" w:hAnsi="Arial" w:cs="Arial"/>
          <w:sz w:val="20"/>
          <w:szCs w:val="20"/>
        </w:rPr>
        <w:lastRenderedPageBreak/>
        <w:t>Užsakovo pranešimuose Rangovui dėl darbuotojų saugos ir sveikatos reikalavimų pažeidimo. Papildomo dubliavimosi data nurodoma Užsakovo elektros įrenginių atsijungimų tyrimo aktuose arba Užsakovo pranešimuose Rangovui dėl darbuotojų saugos ir sveikatos reikalavimų pažeidimo, bet negali būti trumpesnė kaip 21 (dvidešimt viena) kalendorinė diena nuo datos, kurią šie dokumentai buvo išsiusti Rangovui vykdyti. Rangovas pateikia Užsakovo raštą apie sėkmingai praeitą dubliavimąsi. Rangovas, Užsakovui pareikalavus, atlygina Užsakovui dėl to kilusius tiesioginius nuostolius.</w:t>
      </w:r>
    </w:p>
    <w:p w14:paraId="72013F8E" w14:textId="77777777" w:rsidR="00850B6D" w:rsidRPr="00420F68" w:rsidRDefault="00BA5EEF"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 savo lėšomis pašalina gedimo ar atsijungimo padarinius, atsiradusius dėl nekokybiškai atlik</w:t>
      </w:r>
      <w:r w:rsidR="007E1EB9" w:rsidRPr="00420F68">
        <w:rPr>
          <w:rFonts w:ascii="Arial" w:eastAsia="Arial" w:hAnsi="Arial" w:cs="Arial"/>
          <w:sz w:val="20"/>
          <w:szCs w:val="20"/>
        </w:rPr>
        <w:t>tų D</w:t>
      </w:r>
      <w:r w:rsidRPr="00420F68">
        <w:rPr>
          <w:rFonts w:ascii="Arial" w:eastAsia="Arial" w:hAnsi="Arial" w:cs="Arial"/>
          <w:sz w:val="20"/>
          <w:szCs w:val="20"/>
        </w:rPr>
        <w:t>arbų bei atlygina Užsakovo patirtus tiesioginius nuostolius.</w:t>
      </w:r>
    </w:p>
    <w:p w14:paraId="34F01AC1" w14:textId="77777777" w:rsidR="00D253D7" w:rsidRPr="00420F68" w:rsidRDefault="00DF78C4"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Rangovas</w:t>
      </w:r>
      <w:r w:rsidR="00A342C4" w:rsidRPr="00420F68">
        <w:rPr>
          <w:rFonts w:ascii="Arial" w:eastAsia="Arial" w:hAnsi="Arial" w:cs="Arial"/>
          <w:sz w:val="20"/>
          <w:szCs w:val="20"/>
        </w:rPr>
        <w:t xml:space="preserve"> ir Užsakovas</w:t>
      </w:r>
      <w:r w:rsidRPr="00420F68">
        <w:rPr>
          <w:rFonts w:ascii="Arial" w:eastAsia="Arial" w:hAnsi="Arial" w:cs="Arial"/>
          <w:sz w:val="20"/>
          <w:szCs w:val="20"/>
        </w:rPr>
        <w:t xml:space="preserve"> </w:t>
      </w:r>
      <w:r w:rsidR="00A342C4" w:rsidRPr="00420F68">
        <w:rPr>
          <w:rFonts w:ascii="Arial" w:eastAsia="Arial" w:hAnsi="Arial" w:cs="Arial"/>
          <w:sz w:val="20"/>
          <w:szCs w:val="20"/>
        </w:rPr>
        <w:t>vykdo</w:t>
      </w:r>
      <w:r w:rsidRPr="00420F68">
        <w:rPr>
          <w:rFonts w:ascii="Arial" w:eastAsia="Arial" w:hAnsi="Arial" w:cs="Arial"/>
          <w:sz w:val="20"/>
          <w:szCs w:val="20"/>
        </w:rPr>
        <w:t xml:space="preserve"> Užsakymų kontrolę. </w:t>
      </w:r>
      <w:r w:rsidR="00A342C4" w:rsidRPr="00420F68">
        <w:rPr>
          <w:rFonts w:ascii="Arial" w:eastAsia="Arial" w:hAnsi="Arial" w:cs="Arial"/>
          <w:sz w:val="20"/>
          <w:szCs w:val="20"/>
        </w:rPr>
        <w:t xml:space="preserve">Tiek </w:t>
      </w:r>
      <w:r w:rsidRPr="00420F68">
        <w:rPr>
          <w:rFonts w:ascii="Arial" w:eastAsia="Arial" w:hAnsi="Arial" w:cs="Arial"/>
          <w:sz w:val="20"/>
          <w:szCs w:val="20"/>
        </w:rPr>
        <w:t>Rangovas</w:t>
      </w:r>
      <w:r w:rsidR="00A342C4" w:rsidRPr="00420F68">
        <w:rPr>
          <w:rFonts w:ascii="Arial" w:eastAsia="Arial" w:hAnsi="Arial" w:cs="Arial"/>
          <w:sz w:val="20"/>
          <w:szCs w:val="20"/>
        </w:rPr>
        <w:t>, tiek Užsakovas</w:t>
      </w:r>
      <w:r w:rsidRPr="00420F68">
        <w:rPr>
          <w:rFonts w:ascii="Arial" w:eastAsia="Arial" w:hAnsi="Arial" w:cs="Arial"/>
          <w:sz w:val="20"/>
          <w:szCs w:val="20"/>
        </w:rPr>
        <w:t xml:space="preserve"> turi nedelsdam</w:t>
      </w:r>
      <w:r w:rsidR="00A342C4" w:rsidRPr="00420F68">
        <w:rPr>
          <w:rFonts w:ascii="Arial" w:eastAsia="Arial" w:hAnsi="Arial" w:cs="Arial"/>
          <w:sz w:val="20"/>
          <w:szCs w:val="20"/>
        </w:rPr>
        <w:t>i</w:t>
      </w:r>
      <w:r w:rsidRPr="00420F68">
        <w:rPr>
          <w:rFonts w:ascii="Arial" w:eastAsia="Arial" w:hAnsi="Arial" w:cs="Arial"/>
          <w:sz w:val="20"/>
          <w:szCs w:val="20"/>
        </w:rPr>
        <w:t xml:space="preserve"> raštu informuoti Užsakovo </w:t>
      </w:r>
      <w:r w:rsidR="00A342C4" w:rsidRPr="00420F68">
        <w:rPr>
          <w:rFonts w:ascii="Arial" w:eastAsia="Arial" w:hAnsi="Arial" w:cs="Arial"/>
          <w:sz w:val="20"/>
          <w:szCs w:val="20"/>
        </w:rPr>
        <w:t xml:space="preserve">ar Rangovo </w:t>
      </w:r>
      <w:r w:rsidRPr="00420F68">
        <w:rPr>
          <w:rFonts w:ascii="Arial" w:eastAsia="Arial" w:hAnsi="Arial" w:cs="Arial"/>
          <w:sz w:val="20"/>
          <w:szCs w:val="20"/>
        </w:rPr>
        <w:t>atsakingą asmenį, nurodytą Sutart</w:t>
      </w:r>
      <w:r w:rsidR="00B070BD" w:rsidRPr="00420F68">
        <w:rPr>
          <w:rFonts w:ascii="Arial" w:eastAsia="Arial" w:hAnsi="Arial" w:cs="Arial"/>
          <w:sz w:val="20"/>
          <w:szCs w:val="20"/>
        </w:rPr>
        <w:t>yje</w:t>
      </w:r>
      <w:r w:rsidRPr="00420F68">
        <w:rPr>
          <w:rFonts w:ascii="Arial" w:eastAsia="Arial" w:hAnsi="Arial" w:cs="Arial"/>
          <w:sz w:val="20"/>
          <w:szCs w:val="20"/>
        </w:rPr>
        <w:t>, kai faktiškai pateiktų Užsakymų vertė pasieks ir (ar) viršys 80 proc</w:t>
      </w:r>
      <w:r w:rsidR="00430FA5" w:rsidRPr="00420F68">
        <w:rPr>
          <w:rFonts w:ascii="Arial" w:eastAsia="Arial" w:hAnsi="Arial" w:cs="Arial"/>
          <w:sz w:val="20"/>
          <w:szCs w:val="20"/>
        </w:rPr>
        <w:t>.</w:t>
      </w:r>
      <w:r w:rsidRPr="00420F68">
        <w:rPr>
          <w:rFonts w:ascii="Arial" w:eastAsia="Arial" w:hAnsi="Arial" w:cs="Arial"/>
          <w:sz w:val="20"/>
          <w:szCs w:val="20"/>
        </w:rPr>
        <w:t xml:space="preserve"> nuo </w:t>
      </w:r>
      <w:r w:rsidR="006B4018" w:rsidRPr="00420F68">
        <w:rPr>
          <w:rFonts w:ascii="Arial" w:eastAsia="Arial" w:hAnsi="Arial" w:cs="Arial"/>
          <w:sz w:val="20"/>
          <w:szCs w:val="20"/>
        </w:rPr>
        <w:t xml:space="preserve">Bendros </w:t>
      </w:r>
      <w:r w:rsidRPr="00420F68">
        <w:rPr>
          <w:rFonts w:ascii="Arial" w:eastAsia="Arial" w:hAnsi="Arial" w:cs="Arial"/>
          <w:sz w:val="20"/>
          <w:szCs w:val="20"/>
        </w:rPr>
        <w:t>Sutarties kainos</w:t>
      </w:r>
      <w:r w:rsidR="00BE2DBD" w:rsidRPr="00420F68">
        <w:rPr>
          <w:rFonts w:ascii="Arial" w:eastAsia="Arial" w:hAnsi="Arial" w:cs="Arial"/>
          <w:sz w:val="20"/>
          <w:szCs w:val="20"/>
        </w:rPr>
        <w:t xml:space="preserve"> neįskaitant PVM</w:t>
      </w:r>
      <w:r w:rsidRPr="00420F68">
        <w:rPr>
          <w:rFonts w:ascii="Arial" w:eastAsia="Arial" w:hAnsi="Arial" w:cs="Arial"/>
          <w:sz w:val="20"/>
          <w:szCs w:val="20"/>
        </w:rPr>
        <w:t xml:space="preserve">. Taip pat Rangovas įsipareigoja nepriimti ir nevykdyti naujų Užsakymų be atskiro rašytinio Šalių susitarimo, jei faktiškai pateiktų Užsakymų vertė siekia </w:t>
      </w:r>
      <w:r w:rsidR="006B4018" w:rsidRPr="00420F68">
        <w:rPr>
          <w:rFonts w:ascii="Arial" w:eastAsia="Arial" w:hAnsi="Arial" w:cs="Arial"/>
          <w:sz w:val="20"/>
          <w:szCs w:val="20"/>
        </w:rPr>
        <w:t xml:space="preserve">Bendrą </w:t>
      </w:r>
      <w:r w:rsidRPr="00420F68">
        <w:rPr>
          <w:rFonts w:ascii="Arial" w:eastAsia="Arial" w:hAnsi="Arial" w:cs="Arial"/>
          <w:sz w:val="20"/>
          <w:szCs w:val="20"/>
        </w:rPr>
        <w:t>Sutarties kainą</w:t>
      </w:r>
      <w:r w:rsidR="00BE2DBD" w:rsidRPr="00420F68">
        <w:rPr>
          <w:rFonts w:ascii="Arial" w:eastAsia="Arial" w:hAnsi="Arial" w:cs="Arial"/>
          <w:sz w:val="20"/>
          <w:szCs w:val="20"/>
        </w:rPr>
        <w:t xml:space="preserve"> neįskaitant PVM</w:t>
      </w:r>
      <w:r w:rsidRPr="00420F68">
        <w:rPr>
          <w:rFonts w:ascii="Arial" w:eastAsia="Arial" w:hAnsi="Arial" w:cs="Arial"/>
          <w:sz w:val="20"/>
          <w:szCs w:val="20"/>
        </w:rPr>
        <w:t>, nurodytą Sutart</w:t>
      </w:r>
      <w:r w:rsidR="00B070BD" w:rsidRPr="00420F68">
        <w:rPr>
          <w:rFonts w:ascii="Arial" w:eastAsia="Arial" w:hAnsi="Arial" w:cs="Arial"/>
          <w:sz w:val="20"/>
          <w:szCs w:val="20"/>
        </w:rPr>
        <w:t>yje.</w:t>
      </w:r>
    </w:p>
    <w:p w14:paraId="7A3F34CD" w14:textId="77777777" w:rsidR="009C5A1A" w:rsidRPr="00420F68" w:rsidRDefault="009C5A1A"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Užsakovui pareiškus reikalavimą atlyginti patirtus nuostolius, netesybos įskaitomos į nuostolių atlyginimą.</w:t>
      </w:r>
    </w:p>
    <w:p w14:paraId="65D9A2BE" w14:textId="77777777" w:rsidR="00734376" w:rsidRPr="00420F68" w:rsidRDefault="00734376"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Šalys pareiškia, kad šioje Sutartyje nustatytos netesybos yra laikomos teisingomis bei protingo dydžio ir sutinka, kad jos nebūtų mažinamos, nepriklausomai nuo to, ar dalis prievolės yra įvykdyta. Šalys taip pat pripažįsta, kad </w:t>
      </w:r>
      <w:r w:rsidR="00BF2804" w:rsidRPr="00420F68">
        <w:rPr>
          <w:rFonts w:ascii="Arial" w:eastAsia="Arial" w:hAnsi="Arial" w:cs="Arial"/>
          <w:sz w:val="20"/>
          <w:szCs w:val="20"/>
        </w:rPr>
        <w:t>nurodytų</w:t>
      </w:r>
      <w:r w:rsidRPr="00420F68">
        <w:rPr>
          <w:rFonts w:ascii="Arial" w:eastAsia="Arial" w:hAnsi="Arial" w:cs="Arial"/>
          <w:sz w:val="20"/>
          <w:szCs w:val="20"/>
        </w:rPr>
        <w:t xml:space="preserve"> netesybų dydis yra laikomas minimalia neginčijama nukentėjusiosios Šalies patirtų nuostolių suma, kurią kita Šalis turi kompensuoti nukentėjusiajai Šaliai dėl Sutarties pažeidimo (nesilaikymo), nereikalaujant nuostolių dydį patvirtinančių įrodymų.</w:t>
      </w:r>
      <w:r w:rsidR="005211F0" w:rsidRPr="00420F68">
        <w:rPr>
          <w:rFonts w:ascii="Arial" w:eastAsia="Arial" w:hAnsi="Arial" w:cs="Arial"/>
          <w:sz w:val="20"/>
          <w:szCs w:val="20"/>
        </w:rPr>
        <w:t xml:space="preserve"> Užsakovo patirti tiesioginiai nuostoliai dėl Rangovo kaltės nėra ribojami.</w:t>
      </w:r>
    </w:p>
    <w:p w14:paraId="6945400B" w14:textId="77777777" w:rsidR="00734376" w:rsidRPr="00420F68" w:rsidRDefault="00734376"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Nuostolių atlyginimas ir netesybų sumokėjimas neatleidžia Šalies nuo Sutarties nuostatų tinkamo vykdymo.</w:t>
      </w:r>
    </w:p>
    <w:p w14:paraId="20B6CADA" w14:textId="77777777" w:rsidR="0061504D" w:rsidRPr="00420F68" w:rsidRDefault="0061504D"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Rangovo darbuotojui antrą kartą pažeidusiam movų gamintojo instrukcijas montuojant 0,4-10 kV kabelių movas, Bendrovė inicijuoja movų montuotojo kvalifikacinio pažymėjimo galiojimo panaikinimą nustatyta tvarka.</w:t>
      </w:r>
    </w:p>
    <w:p w14:paraId="1F90D368" w14:textId="77777777" w:rsidR="00266944" w:rsidRPr="00420F68" w:rsidRDefault="00266944"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Užsakovui nesilaikant Sutartyje numatytų įsipareigojimų, Rangovas turi teisę kreiptis dėl patirtų tiesioginių nuostolių kompensavimo su tokį faktą patvirtinančiais dokumentais, jeigu tokie nuostoliai yra patiriami.</w:t>
      </w:r>
    </w:p>
    <w:p w14:paraId="20D1B1A7" w14:textId="77777777" w:rsidR="00BA5EEF" w:rsidRPr="00420F68" w:rsidRDefault="00BA5EEF" w:rsidP="00564F19">
      <w:pPr>
        <w:tabs>
          <w:tab w:val="left" w:pos="567"/>
        </w:tabs>
        <w:spacing w:after="0" w:line="240" w:lineRule="auto"/>
        <w:contextualSpacing/>
        <w:jc w:val="both"/>
        <w:rPr>
          <w:rFonts w:ascii="Arial" w:hAnsi="Arial" w:cs="Arial"/>
          <w:sz w:val="20"/>
          <w:szCs w:val="20"/>
        </w:rPr>
      </w:pPr>
    </w:p>
    <w:p w14:paraId="2799215F" w14:textId="77777777" w:rsidR="007E1EB9" w:rsidRPr="00420F68" w:rsidRDefault="007E1EB9" w:rsidP="00E541AB">
      <w:pPr>
        <w:pStyle w:val="ListParagraph"/>
        <w:numPr>
          <w:ilvl w:val="0"/>
          <w:numId w:val="1"/>
        </w:numPr>
        <w:tabs>
          <w:tab w:val="left" w:pos="0"/>
        </w:tabs>
        <w:spacing w:after="0" w:line="240" w:lineRule="auto"/>
        <w:ind w:left="-28" w:hanging="709"/>
        <w:jc w:val="both"/>
        <w:rPr>
          <w:rFonts w:ascii="Arial" w:eastAsia="Arial" w:hAnsi="Arial" w:cs="Arial"/>
          <w:b/>
          <w:bCs/>
          <w:sz w:val="20"/>
          <w:szCs w:val="20"/>
        </w:rPr>
      </w:pPr>
      <w:r w:rsidRPr="00420F68">
        <w:rPr>
          <w:rFonts w:ascii="Arial" w:eastAsia="Arial" w:hAnsi="Arial" w:cs="Arial"/>
          <w:b/>
          <w:bCs/>
          <w:sz w:val="20"/>
          <w:szCs w:val="20"/>
        </w:rPr>
        <w:t xml:space="preserve">KONFIDENCIALI INFORMACIJA </w:t>
      </w:r>
    </w:p>
    <w:p w14:paraId="38A1FADA" w14:textId="77777777" w:rsidR="007E1EB9" w:rsidRPr="00420F68" w:rsidRDefault="007E1EB9"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Šalys </w:t>
      </w:r>
      <w:r w:rsidR="00646BD3" w:rsidRPr="00420F68">
        <w:rPr>
          <w:rFonts w:ascii="Arial" w:eastAsia="Arial" w:hAnsi="Arial" w:cs="Arial"/>
          <w:sz w:val="20"/>
          <w:szCs w:val="20"/>
        </w:rPr>
        <w:t xml:space="preserve">susitaria laikyti šią Sutartį, išskyrus jos sudarymo faktą,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(išskyrus, jeigu Sutartyje nustatyta kitaip), o taip pat nenaudoti konfidencialios informacijos asmeniniams ar trečiųjų asmenų poreikiams, išskyrus atvejus, kai tokia informacija privalo būti atskleista teisės aktų nustatyta tvarka ar turi būti atskleista teisės, finansų ar kitos srities specialistui/patarėjui, ar paskolos davėjui. </w:t>
      </w:r>
    </w:p>
    <w:p w14:paraId="39213FA8" w14:textId="77777777" w:rsidR="007E1EB9" w:rsidRPr="00420F68" w:rsidRDefault="00646BD3"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Visa Užsakovo Rangovui suteikta bei Sutarties vykdymo metu sukurta/sužinota informacija yra laikoma konfidencialia, išskyrus viešai prieinamą informaciją ir Pirkimo dokumentus, visais kitais atvejais Užsakovas turi patvirtinti raštu, kad tam tikra pateikta informacija nėra konfidenciali.</w:t>
      </w:r>
    </w:p>
    <w:p w14:paraId="4B93EE4A" w14:textId="77777777" w:rsidR="00646BD3" w:rsidRPr="00420F68" w:rsidRDefault="00646BD3"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Šalis, pažeidusi šioje Sutartyje konfidencialumo pareigą, įsipareigoja pagal pagrįstą kitos Šalies reikalavimą sumokėti 3 000,00 EUR (trijų tūkstančių eurų 00 ct) be PVM dydžio baudą ir atlyginti kitai Šaliai šios Sutarties pažeidimu padarytus nuostolius bei imtis visų protingų veiksmų, kad per trumpiausią laikotarpį ištaisytų tokio atskleidimo pasekmes. </w:t>
      </w:r>
    </w:p>
    <w:p w14:paraId="05297A0F" w14:textId="30869AC6" w:rsidR="005211F0" w:rsidRPr="00420F68" w:rsidRDefault="00646BD3" w:rsidP="00E541AB">
      <w:pPr>
        <w:pStyle w:val="ListParagraph"/>
        <w:numPr>
          <w:ilvl w:val="1"/>
          <w:numId w:val="1"/>
        </w:numPr>
        <w:tabs>
          <w:tab w:val="left" w:pos="851"/>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Visą informaciją, gautą Sutarties vykdymo metu, Užsakovas gali naudoti savo ir ar bet kurios UAB</w:t>
      </w:r>
      <w:r w:rsidR="00DF3F2B" w:rsidRPr="00420F68">
        <w:rPr>
          <w:rFonts w:ascii="Arial" w:eastAsia="Arial" w:hAnsi="Arial" w:cs="Arial"/>
          <w:sz w:val="20"/>
          <w:szCs w:val="20"/>
        </w:rPr>
        <w:t xml:space="preserve"> „Ignitis grupė“</w:t>
      </w:r>
      <w:r w:rsidRPr="00420F68">
        <w:rPr>
          <w:rFonts w:ascii="Arial" w:eastAsia="Arial" w:hAnsi="Arial" w:cs="Arial"/>
          <w:sz w:val="20"/>
          <w:szCs w:val="20"/>
        </w:rPr>
        <w:t>, įmonių grupei priklausančios įmonės ir/ar Užsakovo tiesiogiai ar netiesiogiai kontroliuojamos bendrovės ir/ar Užsakovo tiesiogiai ar netiesiogiai kontroliuojančios bendrovės vykdomos veiklos tikslais, ir tai nebus laikoma Sutarties pažeidimu.</w:t>
      </w:r>
    </w:p>
    <w:p w14:paraId="233C3784" w14:textId="77777777" w:rsidR="007E1EB9" w:rsidRPr="00420F68" w:rsidRDefault="007E1EB9" w:rsidP="00620946">
      <w:pPr>
        <w:tabs>
          <w:tab w:val="left" w:pos="426"/>
          <w:tab w:val="left" w:pos="709"/>
        </w:tabs>
        <w:spacing w:after="0" w:line="240" w:lineRule="auto"/>
        <w:ind w:hanging="709"/>
        <w:contextualSpacing/>
        <w:jc w:val="both"/>
        <w:rPr>
          <w:rFonts w:ascii="Arial" w:eastAsia="Batang" w:hAnsi="Arial" w:cs="Arial"/>
          <w:iCs/>
          <w:sz w:val="20"/>
          <w:szCs w:val="20"/>
          <w:lang w:eastAsia="ja-JP" w:bidi="lo-LA"/>
        </w:rPr>
      </w:pPr>
    </w:p>
    <w:p w14:paraId="582A80EB" w14:textId="77777777" w:rsidR="007E1EB9" w:rsidRPr="00420F68" w:rsidRDefault="007E1EB9" w:rsidP="006C7BDA">
      <w:pPr>
        <w:pStyle w:val="ListParagraph"/>
        <w:numPr>
          <w:ilvl w:val="0"/>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NENUGALIMOS JĖGOS (</w:t>
      </w:r>
      <w:r w:rsidRPr="00420F68">
        <w:rPr>
          <w:rFonts w:ascii="Arial" w:eastAsia="Arial" w:hAnsi="Arial" w:cs="Arial"/>
          <w:b/>
          <w:bCs/>
          <w:i/>
          <w:iCs/>
          <w:sz w:val="20"/>
          <w:szCs w:val="20"/>
        </w:rPr>
        <w:t>FORCE MAJEURE</w:t>
      </w:r>
      <w:r w:rsidRPr="00420F68">
        <w:rPr>
          <w:rFonts w:ascii="Arial" w:eastAsia="Arial" w:hAnsi="Arial" w:cs="Arial"/>
          <w:b/>
          <w:bCs/>
          <w:sz w:val="20"/>
          <w:szCs w:val="20"/>
        </w:rPr>
        <w:t xml:space="preserve">) APLINKYBES </w:t>
      </w:r>
    </w:p>
    <w:p w14:paraId="71A09986" w14:textId="77777777" w:rsidR="007E1EB9" w:rsidRPr="00420F68" w:rsidRDefault="007E1EB9" w:rsidP="00A944A7">
      <w:pPr>
        <w:numPr>
          <w:ilvl w:val="1"/>
          <w:numId w:val="4"/>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Šalis atleidžiama nuo atsakomybės už Sutarties nevykdymą, jei Sutartis nevykdoma dėl nenugalimos jėgos (</w:t>
      </w:r>
      <w:r w:rsidRPr="00420F68">
        <w:rPr>
          <w:rFonts w:ascii="Arial" w:eastAsia="Arial" w:hAnsi="Arial" w:cs="Arial"/>
          <w:i/>
          <w:iCs/>
          <w:sz w:val="20"/>
          <w:szCs w:val="20"/>
        </w:rPr>
        <w:t>force majeure</w:t>
      </w:r>
      <w:r w:rsidRPr="00420F68">
        <w:rPr>
          <w:rFonts w:ascii="Arial" w:eastAsia="Arial" w:hAnsi="Arial" w:cs="Arial"/>
          <w:sz w:val="20"/>
          <w:szCs w:val="20"/>
        </w:rPr>
        <w:t>), t. y. aplinkybių, kurių ta Šalis negalėjo kontroliuoti bei protingai numatyti Sutarties sudarymo metu ir negalėjo užkirsti kelio šių aplinkybių ar jų pasekmių atsiradimui. Nenugalima jėga (</w:t>
      </w:r>
      <w:r w:rsidRPr="00420F68">
        <w:rPr>
          <w:rFonts w:ascii="Arial" w:eastAsia="Arial" w:hAnsi="Arial" w:cs="Arial"/>
          <w:i/>
          <w:iCs/>
          <w:sz w:val="20"/>
          <w:szCs w:val="20"/>
        </w:rPr>
        <w:t>force majeure</w:t>
      </w:r>
      <w:r w:rsidRPr="00420F68">
        <w:rPr>
          <w:rFonts w:ascii="Arial" w:eastAsia="Arial" w:hAnsi="Arial" w:cs="Arial"/>
          <w:sz w:val="20"/>
          <w:szCs w:val="20"/>
        </w:rPr>
        <w:t>) nelaikoma tai, kad Šalis neturi reikiamų finansinių išteklių arba Šalies kontrahentai pažeidžia savo prievoles. Apie nenugalimos jėgos (</w:t>
      </w:r>
      <w:r w:rsidRPr="00420F68">
        <w:rPr>
          <w:rFonts w:ascii="Arial" w:eastAsia="Arial" w:hAnsi="Arial" w:cs="Arial"/>
          <w:i/>
          <w:iCs/>
          <w:sz w:val="20"/>
          <w:szCs w:val="20"/>
        </w:rPr>
        <w:t>force majeure</w:t>
      </w:r>
      <w:r w:rsidRPr="00420F68">
        <w:rPr>
          <w:rFonts w:ascii="Arial" w:eastAsia="Arial" w:hAnsi="Arial" w:cs="Arial"/>
          <w:sz w:val="20"/>
          <w:szCs w:val="20"/>
        </w:rPr>
        <w:t>) aplinkybių atsiradimą Sutarties Šalys nedelsiant faksu, o po to ir raštu, privalo informuoti viena kitą. Šalis, nepranešusi kitai Šaliai apie nenugalimos jėgos (</w:t>
      </w:r>
      <w:r w:rsidRPr="00420F68">
        <w:rPr>
          <w:rFonts w:ascii="Arial" w:eastAsia="Arial" w:hAnsi="Arial" w:cs="Arial"/>
          <w:i/>
          <w:iCs/>
          <w:sz w:val="20"/>
          <w:szCs w:val="20"/>
        </w:rPr>
        <w:t>force majeure</w:t>
      </w:r>
      <w:r w:rsidRPr="00420F68">
        <w:rPr>
          <w:rFonts w:ascii="Arial" w:eastAsia="Arial" w:hAnsi="Arial" w:cs="Arial"/>
          <w:sz w:val="20"/>
          <w:szCs w:val="20"/>
        </w:rPr>
        <w:t xml:space="preserve">) aplinkybes, negali jomis remtis kaip atleidimo nuo atsakomybės už Sutarties nevykdymą pagrindu. </w:t>
      </w:r>
    </w:p>
    <w:p w14:paraId="392EA7EF" w14:textId="77777777" w:rsidR="007E1EB9" w:rsidRPr="00420F68" w:rsidRDefault="007E1EB9" w:rsidP="00A944A7">
      <w:pPr>
        <w:numPr>
          <w:ilvl w:val="1"/>
          <w:numId w:val="4"/>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Esant nenugalimos jėgos (</w:t>
      </w:r>
      <w:r w:rsidRPr="00420F68">
        <w:rPr>
          <w:rFonts w:ascii="Arial" w:eastAsia="Arial" w:hAnsi="Arial" w:cs="Arial"/>
          <w:i/>
          <w:iCs/>
          <w:sz w:val="20"/>
          <w:szCs w:val="20"/>
        </w:rPr>
        <w:t>force majeure</w:t>
      </w:r>
      <w:r w:rsidRPr="00420F68">
        <w:rPr>
          <w:rFonts w:ascii="Arial" w:eastAsia="Arial" w:hAnsi="Arial" w:cs="Arial"/>
          <w:sz w:val="20"/>
          <w:szCs w:val="20"/>
        </w:rPr>
        <w:t xml:space="preserve">) aplinkybėms Šalys atleidžiamos nuo savo sutartinių įsipareigojimų vykdymo visam minėtų aplinkybių buvimo laikotarpiui. </w:t>
      </w:r>
    </w:p>
    <w:p w14:paraId="4DED5836" w14:textId="77777777" w:rsidR="007E1EB9" w:rsidRPr="00420F68" w:rsidRDefault="007E1EB9"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Jei nenugalimos jėgos aplinkybės tęsiasi ilgiau kaip 2 </w:t>
      </w:r>
      <w:r w:rsidR="00733CC9" w:rsidRPr="00420F68">
        <w:rPr>
          <w:rFonts w:ascii="Arial" w:eastAsia="Arial" w:hAnsi="Arial" w:cs="Arial"/>
          <w:sz w:val="20"/>
          <w:szCs w:val="20"/>
        </w:rPr>
        <w:t xml:space="preserve">(du) </w:t>
      </w:r>
      <w:r w:rsidRPr="00420F68">
        <w:rPr>
          <w:rFonts w:ascii="Arial" w:eastAsia="Arial" w:hAnsi="Arial" w:cs="Arial"/>
          <w:sz w:val="20"/>
          <w:szCs w:val="20"/>
        </w:rPr>
        <w:t xml:space="preserve">mėnesius, bet kuri iš Šalių turi teisę vienašališkai nutraukti šią Sutartį, apie tai įspėjusi raštu kitą Šalį prieš 5 </w:t>
      </w:r>
      <w:r w:rsidR="00733CC9" w:rsidRPr="00420F68">
        <w:rPr>
          <w:rFonts w:ascii="Arial" w:eastAsia="Arial" w:hAnsi="Arial" w:cs="Arial"/>
          <w:sz w:val="20"/>
          <w:szCs w:val="20"/>
        </w:rPr>
        <w:t xml:space="preserve">(penkias) </w:t>
      </w:r>
      <w:r w:rsidRPr="00420F68">
        <w:rPr>
          <w:rFonts w:ascii="Arial" w:eastAsia="Arial" w:hAnsi="Arial" w:cs="Arial"/>
          <w:sz w:val="20"/>
          <w:szCs w:val="20"/>
        </w:rPr>
        <w:t xml:space="preserve">kalendorines dienas. </w:t>
      </w:r>
    </w:p>
    <w:p w14:paraId="255DE809" w14:textId="77777777" w:rsidR="007E1EB9" w:rsidRPr="00420F68" w:rsidRDefault="007E1EB9" w:rsidP="00620946">
      <w:pPr>
        <w:tabs>
          <w:tab w:val="left" w:pos="426"/>
          <w:tab w:val="left" w:pos="709"/>
        </w:tabs>
        <w:spacing w:after="0" w:line="240" w:lineRule="auto"/>
        <w:ind w:hanging="709"/>
        <w:contextualSpacing/>
        <w:jc w:val="both"/>
        <w:rPr>
          <w:rFonts w:ascii="Arial" w:eastAsia="Batang" w:hAnsi="Arial" w:cs="Arial"/>
          <w:iCs/>
          <w:sz w:val="20"/>
          <w:szCs w:val="20"/>
          <w:lang w:eastAsia="ja-JP" w:bidi="lo-LA"/>
        </w:rPr>
      </w:pPr>
    </w:p>
    <w:p w14:paraId="1E9B61A3" w14:textId="77777777" w:rsidR="007F0BDD" w:rsidRPr="00420F68" w:rsidRDefault="007F0BDD" w:rsidP="006C7BDA">
      <w:pPr>
        <w:pStyle w:val="ListParagraph"/>
        <w:numPr>
          <w:ilvl w:val="0"/>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SUTARTIES GALIOJIMAS, NUTRAUKIMAS IR JOS KEITIMAS </w:t>
      </w:r>
    </w:p>
    <w:p w14:paraId="49FD5ED0"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hAnsi="Arial" w:cs="Arial"/>
          <w:sz w:val="20"/>
        </w:rPr>
      </w:pPr>
      <w:r w:rsidRPr="00420F68">
        <w:rPr>
          <w:rFonts w:ascii="Arial" w:eastAsia="Arial" w:hAnsi="Arial" w:cs="Arial"/>
          <w:sz w:val="20"/>
          <w:szCs w:val="20"/>
        </w:rPr>
        <w:t>Sutartis įsigalioja nuo pasirašymo momento.</w:t>
      </w:r>
    </w:p>
    <w:p w14:paraId="182B3F09"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Sutartis galioja 3 (trejus) metus.</w:t>
      </w:r>
    </w:p>
    <w:p w14:paraId="4E1DFE35"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Sutartis gali būti nutraukta raštišku Šalių sutarimu.</w:t>
      </w:r>
    </w:p>
    <w:p w14:paraId="6FAE0B19" w14:textId="77777777" w:rsidR="009476E0" w:rsidRPr="00D2182A"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color w:val="000000" w:themeColor="text1"/>
          <w:sz w:val="20"/>
          <w:szCs w:val="20"/>
        </w:rPr>
      </w:pPr>
      <w:r w:rsidRPr="00420F68">
        <w:rPr>
          <w:rFonts w:ascii="Arial" w:eastAsia="Arial" w:hAnsi="Arial" w:cs="Arial"/>
          <w:sz w:val="20"/>
          <w:szCs w:val="20"/>
        </w:rPr>
        <w:t xml:space="preserve">Užsakovas bet kuriuo metu turi teisę vienašališkai, nesikreipdamas į teismą, nutraukti Sutartį prieš 90 (devyniasdešimt) kalendorinių dienų raštu pranešęs apie tai Rangovui, sumokėjęs už iki tokio pranešimo pateikimo faktiškai ir tinkamai atliktus Darbus. Rangovas, gavęs Užsakovo pranešimą apie šios Sutarties nutraukimą, privalo nutraukti visus Darbus, vykdomus pagal šią Sutartį, išskyrus tuos, kurie būtini užtikrinti saugų jau </w:t>
      </w:r>
      <w:r w:rsidRPr="00D2182A">
        <w:rPr>
          <w:rFonts w:ascii="Arial" w:eastAsia="Arial" w:hAnsi="Arial" w:cs="Arial"/>
          <w:color w:val="000000" w:themeColor="text1"/>
          <w:sz w:val="20"/>
          <w:szCs w:val="20"/>
        </w:rPr>
        <w:t xml:space="preserve">atliktų Darbų rezultato naudojimą. </w:t>
      </w:r>
    </w:p>
    <w:p w14:paraId="02ECA1BE" w14:textId="77777777" w:rsidR="009476E0" w:rsidRPr="00D2182A"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Rangovas bet kuriuo metu turi teisę vienašališkai, nesikreipdamas į teismą, nutraukti Sutartį prieš 180 (šimtą aštuoniasdešimt) kalendorinių dienų raštu pranešęs apie tai Užsakovui.</w:t>
      </w:r>
    </w:p>
    <w:p w14:paraId="4B05999D" w14:textId="78002DBF" w:rsidR="009476E0" w:rsidRPr="00D2182A"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 xml:space="preserve">Šalys gali </w:t>
      </w:r>
      <w:r w:rsidR="00203819" w:rsidRPr="00D2182A">
        <w:rPr>
          <w:rFonts w:ascii="Arial" w:eastAsia="Arial" w:hAnsi="Arial" w:cs="Arial"/>
          <w:color w:val="000000" w:themeColor="text1"/>
          <w:sz w:val="20"/>
          <w:szCs w:val="20"/>
        </w:rPr>
        <w:t>nutraukti Sutartį</w:t>
      </w:r>
      <w:r w:rsidRPr="00D2182A">
        <w:rPr>
          <w:rFonts w:ascii="Arial" w:eastAsia="Arial" w:hAnsi="Arial" w:cs="Arial"/>
          <w:color w:val="000000" w:themeColor="text1"/>
          <w:sz w:val="20"/>
          <w:szCs w:val="20"/>
        </w:rPr>
        <w:t xml:space="preserve"> 18.4 ir 18.5 punktuose numatytu pagrindu tik tokiu atveju, kai yra išpirkta</w:t>
      </w:r>
      <w:r w:rsidR="00B5582E" w:rsidRPr="00D2182A">
        <w:rPr>
          <w:rFonts w:ascii="Arial" w:eastAsia="Arial" w:hAnsi="Arial" w:cs="Arial"/>
          <w:color w:val="000000" w:themeColor="text1"/>
          <w:sz w:val="20"/>
          <w:szCs w:val="20"/>
        </w:rPr>
        <w:t xml:space="preserve"> D</w:t>
      </w:r>
      <w:r w:rsidR="002941C4" w:rsidRPr="00D2182A">
        <w:rPr>
          <w:rFonts w:ascii="Arial" w:eastAsia="Arial" w:hAnsi="Arial" w:cs="Arial"/>
          <w:color w:val="000000" w:themeColor="text1"/>
          <w:sz w:val="20"/>
          <w:szCs w:val="20"/>
        </w:rPr>
        <w:t>a</w:t>
      </w:r>
      <w:r w:rsidR="00B5582E" w:rsidRPr="00D2182A">
        <w:rPr>
          <w:rFonts w:ascii="Arial" w:eastAsia="Arial" w:hAnsi="Arial" w:cs="Arial"/>
          <w:color w:val="000000" w:themeColor="text1"/>
          <w:sz w:val="20"/>
          <w:szCs w:val="20"/>
        </w:rPr>
        <w:t>rbų</w:t>
      </w:r>
      <w:r w:rsidR="002941C4" w:rsidRPr="00D2182A">
        <w:rPr>
          <w:rFonts w:ascii="Arial" w:eastAsia="Arial" w:hAnsi="Arial" w:cs="Arial"/>
          <w:color w:val="000000" w:themeColor="text1"/>
          <w:sz w:val="20"/>
          <w:szCs w:val="20"/>
        </w:rPr>
        <w:t xml:space="preserve"> už</w:t>
      </w:r>
      <w:r w:rsidRPr="00D2182A">
        <w:rPr>
          <w:rFonts w:ascii="Arial" w:eastAsia="Arial" w:hAnsi="Arial" w:cs="Arial"/>
          <w:color w:val="000000" w:themeColor="text1"/>
          <w:sz w:val="20"/>
          <w:szCs w:val="20"/>
        </w:rPr>
        <w:t xml:space="preserve"> Sutarties priede Nr. 10 „Minimali užsakymų </w:t>
      </w:r>
      <w:r w:rsidR="002941C4" w:rsidRPr="00D2182A">
        <w:rPr>
          <w:rFonts w:ascii="Arial" w:eastAsia="Arial" w:hAnsi="Arial" w:cs="Arial"/>
          <w:color w:val="000000" w:themeColor="text1"/>
          <w:sz w:val="20"/>
          <w:szCs w:val="20"/>
        </w:rPr>
        <w:t>suma</w:t>
      </w:r>
      <w:r w:rsidRPr="00D2182A">
        <w:rPr>
          <w:rFonts w:ascii="Arial" w:eastAsia="Arial" w:hAnsi="Arial" w:cs="Arial"/>
          <w:color w:val="000000" w:themeColor="text1"/>
          <w:sz w:val="20"/>
          <w:szCs w:val="20"/>
        </w:rPr>
        <w:t>“ nustatyt</w:t>
      </w:r>
      <w:r w:rsidR="002941C4" w:rsidRPr="00D2182A">
        <w:rPr>
          <w:rFonts w:ascii="Arial" w:eastAsia="Arial" w:hAnsi="Arial" w:cs="Arial"/>
          <w:color w:val="000000" w:themeColor="text1"/>
          <w:sz w:val="20"/>
          <w:szCs w:val="20"/>
        </w:rPr>
        <w:t>ą</w:t>
      </w:r>
      <w:r w:rsidRPr="00D2182A">
        <w:rPr>
          <w:rFonts w:ascii="Arial" w:eastAsia="Arial" w:hAnsi="Arial" w:cs="Arial"/>
          <w:color w:val="000000" w:themeColor="text1"/>
          <w:sz w:val="20"/>
          <w:szCs w:val="20"/>
        </w:rPr>
        <w:t xml:space="preserve"> minimal</w:t>
      </w:r>
      <w:r w:rsidR="002941C4" w:rsidRPr="00D2182A">
        <w:rPr>
          <w:rFonts w:ascii="Arial" w:eastAsia="Arial" w:hAnsi="Arial" w:cs="Arial"/>
          <w:color w:val="000000" w:themeColor="text1"/>
          <w:sz w:val="20"/>
          <w:szCs w:val="20"/>
        </w:rPr>
        <w:t>ią</w:t>
      </w:r>
      <w:r w:rsidRPr="00D2182A">
        <w:rPr>
          <w:rFonts w:ascii="Arial" w:eastAsia="Arial" w:hAnsi="Arial" w:cs="Arial"/>
          <w:color w:val="000000" w:themeColor="text1"/>
          <w:sz w:val="20"/>
          <w:szCs w:val="20"/>
        </w:rPr>
        <w:t xml:space="preserve"> Užsakymų s</w:t>
      </w:r>
      <w:r w:rsidR="002941C4" w:rsidRPr="00D2182A">
        <w:rPr>
          <w:rFonts w:ascii="Arial" w:eastAsia="Arial" w:hAnsi="Arial" w:cs="Arial"/>
          <w:color w:val="000000" w:themeColor="text1"/>
          <w:sz w:val="20"/>
          <w:szCs w:val="20"/>
        </w:rPr>
        <w:t>umą</w:t>
      </w:r>
      <w:r w:rsidRPr="00D2182A">
        <w:rPr>
          <w:rFonts w:ascii="Arial" w:eastAsia="Arial" w:hAnsi="Arial" w:cs="Arial"/>
          <w:color w:val="000000" w:themeColor="text1"/>
          <w:sz w:val="20"/>
          <w:szCs w:val="20"/>
        </w:rPr>
        <w:t xml:space="preserve">. </w:t>
      </w:r>
      <w:r w:rsidR="004C01C6" w:rsidRPr="00D2182A">
        <w:rPr>
          <w:rFonts w:ascii="Arial" w:eastAsia="Arial" w:hAnsi="Arial" w:cs="Arial"/>
          <w:color w:val="000000" w:themeColor="text1"/>
          <w:sz w:val="20"/>
          <w:szCs w:val="20"/>
        </w:rPr>
        <w:t>Nutraukiant Sutartį 18.4 arba 18.5 pagrindu neišpirk</w:t>
      </w:r>
      <w:r w:rsidR="00A1106E" w:rsidRPr="00D2182A">
        <w:rPr>
          <w:rFonts w:ascii="Arial" w:eastAsia="Arial" w:hAnsi="Arial" w:cs="Arial"/>
          <w:color w:val="000000" w:themeColor="text1"/>
          <w:sz w:val="20"/>
          <w:szCs w:val="20"/>
        </w:rPr>
        <w:t>us</w:t>
      </w:r>
      <w:r w:rsidR="004C01C6" w:rsidRPr="00D2182A">
        <w:rPr>
          <w:rFonts w:ascii="Arial" w:eastAsia="Arial" w:hAnsi="Arial" w:cs="Arial"/>
          <w:color w:val="000000" w:themeColor="text1"/>
          <w:sz w:val="20"/>
          <w:szCs w:val="20"/>
        </w:rPr>
        <w:t xml:space="preserve"> Darbų už Sutarties priede Nr. 10 „Minimali užsakymų suma“ nustatytą minimalią Užsakymų sumą, </w:t>
      </w:r>
      <w:r w:rsidR="00692533" w:rsidRPr="00D2182A">
        <w:rPr>
          <w:rFonts w:ascii="Arial" w:eastAsia="Arial" w:hAnsi="Arial" w:cs="Arial"/>
          <w:color w:val="000000" w:themeColor="text1"/>
          <w:sz w:val="20"/>
          <w:szCs w:val="20"/>
        </w:rPr>
        <w:t xml:space="preserve">Šalis, inicijavusi Sutarties nutraukimą Sutarties 18.4 ar 18.5 punkto pagrindu, privalo kitai </w:t>
      </w:r>
      <w:r w:rsidR="00E86709" w:rsidRPr="00D2182A">
        <w:rPr>
          <w:rFonts w:ascii="Arial" w:eastAsia="Arial" w:hAnsi="Arial" w:cs="Arial"/>
          <w:color w:val="000000" w:themeColor="text1"/>
          <w:sz w:val="20"/>
          <w:szCs w:val="20"/>
        </w:rPr>
        <w:t xml:space="preserve">Sutarties </w:t>
      </w:r>
      <w:r w:rsidR="00A1106E" w:rsidRPr="00D2182A">
        <w:rPr>
          <w:rFonts w:ascii="Arial" w:eastAsia="Arial" w:hAnsi="Arial" w:cs="Arial"/>
          <w:color w:val="000000" w:themeColor="text1"/>
          <w:sz w:val="20"/>
          <w:szCs w:val="20"/>
        </w:rPr>
        <w:t>Š</w:t>
      </w:r>
      <w:r w:rsidR="00692533" w:rsidRPr="00D2182A">
        <w:rPr>
          <w:rFonts w:ascii="Arial" w:eastAsia="Arial" w:hAnsi="Arial" w:cs="Arial"/>
          <w:color w:val="000000" w:themeColor="text1"/>
          <w:sz w:val="20"/>
          <w:szCs w:val="20"/>
        </w:rPr>
        <w:t>aliai</w:t>
      </w:r>
      <w:r w:rsidR="004C01C6" w:rsidRPr="00D2182A">
        <w:rPr>
          <w:rFonts w:ascii="Arial" w:eastAsia="Arial" w:hAnsi="Arial" w:cs="Arial"/>
          <w:color w:val="000000" w:themeColor="text1"/>
          <w:sz w:val="20"/>
          <w:szCs w:val="20"/>
        </w:rPr>
        <w:t xml:space="preserve"> sumokėti baudą, kuri yra lygi skirtumui tarp</w:t>
      </w:r>
      <w:r w:rsidR="00E86709" w:rsidRPr="00D2182A">
        <w:rPr>
          <w:rFonts w:ascii="Arial" w:eastAsia="Arial" w:hAnsi="Arial" w:cs="Arial"/>
          <w:color w:val="000000" w:themeColor="text1"/>
          <w:sz w:val="20"/>
          <w:szCs w:val="20"/>
        </w:rPr>
        <w:t xml:space="preserve"> iki Sutarties nutraukimo dienos</w:t>
      </w:r>
      <w:r w:rsidR="004C01C6" w:rsidRPr="00D2182A">
        <w:rPr>
          <w:rFonts w:ascii="Arial" w:eastAsia="Arial" w:hAnsi="Arial" w:cs="Arial"/>
          <w:color w:val="000000" w:themeColor="text1"/>
          <w:sz w:val="20"/>
          <w:szCs w:val="20"/>
        </w:rPr>
        <w:t xml:space="preserve"> </w:t>
      </w:r>
      <w:r w:rsidR="00A1106E" w:rsidRPr="00D2182A">
        <w:rPr>
          <w:rFonts w:ascii="Arial" w:eastAsia="Arial" w:hAnsi="Arial" w:cs="Arial"/>
          <w:color w:val="000000" w:themeColor="text1"/>
          <w:sz w:val="20"/>
          <w:szCs w:val="20"/>
        </w:rPr>
        <w:t>išpirkų D</w:t>
      </w:r>
      <w:r w:rsidR="00420F68" w:rsidRPr="00D2182A">
        <w:rPr>
          <w:rFonts w:ascii="Arial" w:eastAsia="Arial" w:hAnsi="Arial" w:cs="Arial"/>
          <w:color w:val="000000" w:themeColor="text1"/>
          <w:sz w:val="20"/>
          <w:szCs w:val="20"/>
        </w:rPr>
        <w:t>ar</w:t>
      </w:r>
      <w:r w:rsidR="00A1106E" w:rsidRPr="00D2182A">
        <w:rPr>
          <w:rFonts w:ascii="Arial" w:eastAsia="Arial" w:hAnsi="Arial" w:cs="Arial"/>
          <w:color w:val="000000" w:themeColor="text1"/>
          <w:sz w:val="20"/>
          <w:szCs w:val="20"/>
        </w:rPr>
        <w:t xml:space="preserve">bų Užsakymų sumos ir </w:t>
      </w:r>
      <w:r w:rsidR="00E86709" w:rsidRPr="00D2182A">
        <w:rPr>
          <w:rFonts w:ascii="Arial" w:eastAsia="Arial" w:hAnsi="Arial" w:cs="Arial"/>
          <w:color w:val="000000" w:themeColor="text1"/>
          <w:sz w:val="20"/>
          <w:szCs w:val="20"/>
        </w:rPr>
        <w:t>neišpirktos Darbų už Sutarties priede Nr. 10 „Minimali užsakymų suma“ nustatytos minimalios Užsakymų sumos.</w:t>
      </w:r>
    </w:p>
    <w:p w14:paraId="30E30098" w14:textId="77777777" w:rsidR="009476E0" w:rsidRPr="00D2182A"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Užsakovas turi teisę vienašališkai, nesikreipdamas į teismą, ne vėliau kaip prieš 20 (dvidešimt) kalendorinių dienų raštu apie tai įspėjęs Rangovą, nutraukti Sutartį, jeigu Rangovas pažeidė Sutartį. Laikoma, jog Rangovas pažeidė Sutartį, jeigu:</w:t>
      </w:r>
    </w:p>
    <w:p w14:paraId="0F9A888F" w14:textId="77777777" w:rsidR="009476E0" w:rsidRPr="00D2182A" w:rsidRDefault="009476E0" w:rsidP="006C7BDA">
      <w:pPr>
        <w:pStyle w:val="BodyTextIndent"/>
        <w:numPr>
          <w:ilvl w:val="2"/>
          <w:numId w:val="4"/>
        </w:numPr>
        <w:tabs>
          <w:tab w:val="left" w:pos="851"/>
        </w:tabs>
        <w:spacing w:after="0"/>
        <w:ind w:left="851" w:hanging="851"/>
        <w:contextualSpacing/>
        <w:jc w:val="both"/>
        <w:rPr>
          <w:rFonts w:ascii="Arial" w:eastAsia="Arial" w:hAnsi="Arial" w:cs="Arial"/>
          <w:color w:val="000000" w:themeColor="text1"/>
          <w:sz w:val="20"/>
        </w:rPr>
      </w:pPr>
      <w:r w:rsidRPr="00420F68">
        <w:rPr>
          <w:rFonts w:ascii="Arial" w:hAnsi="Arial" w:cs="Arial"/>
          <w:sz w:val="20"/>
        </w:rPr>
        <w:t xml:space="preserve">atlikti Darbai (jų Etapas) neatitinka Sutartyje numatytų reikalavimų ir Rangovas neištaiso Darbų </w:t>
      </w:r>
      <w:r w:rsidRPr="00D2182A">
        <w:rPr>
          <w:rFonts w:ascii="Arial" w:hAnsi="Arial" w:cs="Arial"/>
          <w:color w:val="000000" w:themeColor="text1"/>
          <w:sz w:val="20"/>
        </w:rPr>
        <w:t xml:space="preserve">atlikimo </w:t>
      </w:r>
      <w:r w:rsidRPr="00D2182A">
        <w:rPr>
          <w:rFonts w:ascii="Arial" w:eastAsia="Arial" w:hAnsi="Arial" w:cs="Arial"/>
          <w:color w:val="000000" w:themeColor="text1"/>
          <w:sz w:val="20"/>
        </w:rPr>
        <w:t>trūkumų per Sutartyje nustatytą terminą;</w:t>
      </w:r>
    </w:p>
    <w:p w14:paraId="36759869" w14:textId="77D7EE08"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Rangovas</w:t>
      </w:r>
      <w:r w:rsidR="00D66865" w:rsidRPr="00D2182A">
        <w:rPr>
          <w:rFonts w:ascii="Arial" w:hAnsi="Arial" w:cs="Arial"/>
          <w:color w:val="000000" w:themeColor="text1"/>
          <w:sz w:val="20"/>
        </w:rPr>
        <w:t xml:space="preserve"> Sutarties galiojimo laikotarpiu 1 (vieną) kartą atsisakė vykdyti pateiktą Užduotį</w:t>
      </w:r>
      <w:r w:rsidRPr="00D2182A">
        <w:rPr>
          <w:rFonts w:ascii="Arial" w:hAnsi="Arial" w:cs="Arial"/>
          <w:color w:val="000000" w:themeColor="text1"/>
          <w:sz w:val="20"/>
        </w:rPr>
        <w:t>;</w:t>
      </w:r>
    </w:p>
    <w:p w14:paraId="5864D267" w14:textId="77777777"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Rangovo kvalifikacija tapo nebeatitinkančia šios Sutarties reikalavimų ir šie neatitikimai nebuvo ištaisyti per 14 (keturiolika) kalendorinių dienų nuo kvalifikacijos tapimo neatitinkančia dienos;</w:t>
      </w:r>
    </w:p>
    <w:p w14:paraId="2EE8A697" w14:textId="77777777"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2014 m. vasario 26 d. Europos Parlamento ir Tarybos direktyvos 2014/24/ES dėl viešųjų pirkimų, kuria panaikinama Direktyva 2004/18/EB 57 straipsnio 1 dalyje išvardintuose Europos Sąjungos teisės aktuose apibrėžtus nusikaltimus;</w:t>
      </w:r>
    </w:p>
    <w:p w14:paraId="2E4BBB49" w14:textId="77777777"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Rangovas pažeidžia šios Sutarties nuostatas, reglamentuojančias konfidencialios informacijos valdymą;</w:t>
      </w:r>
    </w:p>
    <w:p w14:paraId="2A5C9D7D" w14:textId="77777777"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Rangovas pažeidžia Sutarties 14 skyriaus nuostatas.</w:t>
      </w:r>
    </w:p>
    <w:p w14:paraId="3E128034" w14:textId="77777777" w:rsidR="009476E0" w:rsidRPr="00D2182A"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Užsakovas turi teisę vienašališkai, nesikreipdamas į teismą, ne vėliau kaip prieš 10 (dešimt) kalendorinių dienų raštu apie tai įspėjęs Rangovą, nutraukti Sutartį, jeigu Rangovas iš esmės pažeidė Sutartį. Rangovo padarytas Sutarties pažeidimas laikomas esminiu, jeigu:</w:t>
      </w:r>
    </w:p>
    <w:p w14:paraId="66CD22C8" w14:textId="5FD8529E" w:rsidR="009476E0" w:rsidRPr="00D2182A" w:rsidRDefault="009476E0" w:rsidP="006C7BDA">
      <w:pPr>
        <w:pStyle w:val="BodyTextIndent"/>
        <w:numPr>
          <w:ilvl w:val="2"/>
          <w:numId w:val="4"/>
        </w:numPr>
        <w:tabs>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Rangovas nesilaiko Sutarties priede Nr. 6 „Pagrindinės sutarties vykdymo sąlygos“ numatytų Darbų atlikimo terminų ir vėluoja nuo numatyto termino pabaigos daugiau nei 30 (trisdešimt) kalendorinių dienų 3-uose skirtinguose Užsakymuose. Vėlavimu nelaikomas Darbų atlikimo termino praleidimas, jeigu aplinkybės atsirado ne dėl Rangovo kaltės;</w:t>
      </w:r>
    </w:p>
    <w:p w14:paraId="08E659EF" w14:textId="5DD12E86" w:rsidR="00D66865" w:rsidRPr="00D2182A" w:rsidRDefault="00D66865" w:rsidP="00D66865">
      <w:pPr>
        <w:pStyle w:val="ListParagraph"/>
        <w:numPr>
          <w:ilvl w:val="2"/>
          <w:numId w:val="4"/>
        </w:numPr>
        <w:spacing w:after="0"/>
        <w:ind w:left="851" w:hanging="851"/>
        <w:rPr>
          <w:rFonts w:ascii="Arial" w:eastAsia="Times New Roman" w:hAnsi="Arial" w:cs="Arial"/>
          <w:color w:val="000000" w:themeColor="text1"/>
          <w:sz w:val="20"/>
          <w:szCs w:val="20"/>
        </w:rPr>
      </w:pPr>
      <w:r w:rsidRPr="00D2182A">
        <w:rPr>
          <w:rFonts w:ascii="Arial" w:eastAsia="Times New Roman" w:hAnsi="Arial" w:cs="Arial"/>
          <w:color w:val="000000" w:themeColor="text1"/>
          <w:sz w:val="20"/>
          <w:szCs w:val="20"/>
        </w:rPr>
        <w:t>Rangovas Sutarties galiojimo laikotarpiu 3 (tris) kartus</w:t>
      </w:r>
      <w:r w:rsidRPr="00D2182A">
        <w:rPr>
          <w:color w:val="000000" w:themeColor="text1"/>
        </w:rPr>
        <w:t xml:space="preserve"> </w:t>
      </w:r>
      <w:r w:rsidRPr="00D2182A">
        <w:rPr>
          <w:rFonts w:ascii="Arial" w:eastAsia="Times New Roman" w:hAnsi="Arial" w:cs="Arial"/>
          <w:color w:val="000000" w:themeColor="text1"/>
          <w:sz w:val="20"/>
          <w:szCs w:val="20"/>
        </w:rPr>
        <w:t>atsisakė vykdyti pateiktas Užduotis;</w:t>
      </w:r>
    </w:p>
    <w:p w14:paraId="66BC2EF7" w14:textId="77777777" w:rsidR="009476E0" w:rsidRPr="00420F68" w:rsidRDefault="009476E0" w:rsidP="00D66865">
      <w:pPr>
        <w:pStyle w:val="BodyTextIndent"/>
        <w:numPr>
          <w:ilvl w:val="2"/>
          <w:numId w:val="4"/>
        </w:numPr>
        <w:tabs>
          <w:tab w:val="left" w:pos="851"/>
        </w:tabs>
        <w:spacing w:after="0"/>
        <w:ind w:left="851" w:hanging="851"/>
        <w:contextualSpacing/>
        <w:jc w:val="both"/>
        <w:rPr>
          <w:rFonts w:ascii="Arial" w:hAnsi="Arial" w:cs="Arial"/>
          <w:sz w:val="20"/>
        </w:rPr>
      </w:pPr>
      <w:r w:rsidRPr="00D2182A">
        <w:rPr>
          <w:rFonts w:ascii="Arial" w:hAnsi="Arial" w:cs="Arial"/>
          <w:color w:val="000000" w:themeColor="text1"/>
          <w:sz w:val="20"/>
        </w:rPr>
        <w:t>Užsakovas turi pagrįstų duomenų ir nustato, kad Rangovas, vykdydamas Sutartį, atlieka apgaulės požymių turinčius veiksmus, įskaitant</w:t>
      </w:r>
      <w:r w:rsidRPr="00420F68">
        <w:rPr>
          <w:rFonts w:ascii="Arial" w:hAnsi="Arial" w:cs="Arial"/>
          <w:sz w:val="20"/>
        </w:rPr>
        <w: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w:t>
      </w:r>
    </w:p>
    <w:p w14:paraId="2AC089F9" w14:textId="5EE4593F" w:rsidR="005762C0" w:rsidRPr="00420F68" w:rsidRDefault="005762C0" w:rsidP="006C7BDA">
      <w:pPr>
        <w:pStyle w:val="BodyTextIndent"/>
        <w:numPr>
          <w:ilvl w:val="2"/>
          <w:numId w:val="4"/>
        </w:numPr>
        <w:tabs>
          <w:tab w:val="left" w:pos="851"/>
        </w:tabs>
        <w:spacing w:after="0"/>
        <w:ind w:left="851" w:hanging="851"/>
        <w:contextualSpacing/>
        <w:jc w:val="both"/>
        <w:rPr>
          <w:rFonts w:ascii="Arial" w:hAnsi="Arial" w:cs="Arial"/>
          <w:sz w:val="20"/>
        </w:rPr>
      </w:pPr>
      <w:r w:rsidRPr="00420F68">
        <w:rPr>
          <w:rFonts w:ascii="Arial" w:hAnsi="Arial" w:cs="Arial"/>
          <w:sz w:val="20"/>
        </w:rPr>
        <w:t xml:space="preserve">Rangovas, įskaitant bet kurį su Rangovu susijusį asmenį, duoda arba pasiūlo (tiesiogiai arba netiesiogiai) bet kuriam </w:t>
      </w:r>
      <w:r w:rsidR="00900237" w:rsidRPr="00420F68">
        <w:rPr>
          <w:rFonts w:ascii="Arial" w:hAnsi="Arial" w:cs="Arial"/>
          <w:sz w:val="20"/>
        </w:rPr>
        <w:t>Užsakovo</w:t>
      </w:r>
      <w:r w:rsidRPr="00420F68">
        <w:rPr>
          <w:rFonts w:ascii="Arial" w:hAnsi="Arial" w:cs="Arial"/>
          <w:sz w:val="20"/>
        </w:rPr>
        <w:t xml:space="preserve"> ar </w:t>
      </w:r>
      <w:r w:rsidR="00DF3F2B" w:rsidRPr="00420F68">
        <w:rPr>
          <w:rFonts w:ascii="Arial" w:hAnsi="Arial" w:cs="Arial"/>
          <w:sz w:val="20"/>
        </w:rPr>
        <w:t xml:space="preserve">UAB „Ignitis grupė“ </w:t>
      </w:r>
      <w:r w:rsidR="00DF3F2B" w:rsidRPr="00420F68">
        <w:t xml:space="preserve"> </w:t>
      </w:r>
      <w:r w:rsidR="00DF3F2B" w:rsidRPr="00420F68">
        <w:rPr>
          <w:rFonts w:ascii="Arial" w:hAnsi="Arial" w:cs="Arial"/>
          <w:sz w:val="20"/>
        </w:rPr>
        <w:t>įmonių grupei priklausančios įmonės</w:t>
      </w:r>
      <w:r w:rsidRPr="00420F68">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w:t>
      </w:r>
      <w:r w:rsidR="00CA306A" w:rsidRPr="00420F68">
        <w:rPr>
          <w:rFonts w:ascii="Arial" w:hAnsi="Arial" w:cs="Arial"/>
          <w:sz w:val="20"/>
        </w:rPr>
        <w:t>a Sutar</w:t>
      </w:r>
      <w:r w:rsidR="00900237" w:rsidRPr="00420F68">
        <w:rPr>
          <w:rFonts w:ascii="Arial" w:hAnsi="Arial" w:cs="Arial"/>
          <w:sz w:val="20"/>
        </w:rPr>
        <w:t>t</w:t>
      </w:r>
      <w:r w:rsidR="00CA306A" w:rsidRPr="00420F68">
        <w:rPr>
          <w:rFonts w:ascii="Arial" w:hAnsi="Arial" w:cs="Arial"/>
          <w:sz w:val="20"/>
        </w:rPr>
        <w:t>imi susijusiam asmeniui;</w:t>
      </w:r>
    </w:p>
    <w:p w14:paraId="5141E5FB" w14:textId="77777777" w:rsidR="009476E0" w:rsidRPr="00420F68" w:rsidRDefault="009476E0" w:rsidP="006C7BDA">
      <w:pPr>
        <w:pStyle w:val="BodyTextIndent"/>
        <w:numPr>
          <w:ilvl w:val="2"/>
          <w:numId w:val="4"/>
        </w:numPr>
        <w:tabs>
          <w:tab w:val="left" w:pos="851"/>
        </w:tabs>
        <w:spacing w:after="0"/>
        <w:ind w:left="851" w:hanging="851"/>
        <w:contextualSpacing/>
        <w:jc w:val="both"/>
        <w:rPr>
          <w:rFonts w:ascii="Arial" w:hAnsi="Arial" w:cs="Arial"/>
          <w:sz w:val="20"/>
        </w:rPr>
      </w:pPr>
      <w:r w:rsidRPr="00420F68">
        <w:rPr>
          <w:rFonts w:ascii="Arial" w:hAnsi="Arial" w:cs="Arial"/>
          <w:sz w:val="20"/>
        </w:rPr>
        <w:t>yra kitos aplinkybės, numatytos Sutartyje ir/ar Lietuvos Respublikos civilinio kodekso 6.217 straipsnyje.</w:t>
      </w:r>
    </w:p>
    <w:p w14:paraId="6820A8C5"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Jei Sutartis nutraukiama dėl 18.7 arba 18.8 punkte nurodytų aplinkybių ar Rangovui nepagrįstai nutraukus Sutarties vykdymą ne Sutartyje nustatyta tvarka, Rangovas įsipareigoja atlyginti tiesioginius nuostolius, susijusius su Sutarties nutraukimu.</w:t>
      </w:r>
    </w:p>
    <w:p w14:paraId="47F77E8F" w14:textId="2C760DA8"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Rangovas prisiima riziką, kad Sutartį nutraukus </w:t>
      </w:r>
      <w:r w:rsidRPr="00512655">
        <w:rPr>
          <w:rFonts w:ascii="Arial" w:eastAsia="Arial" w:hAnsi="Arial" w:cs="Arial"/>
          <w:sz w:val="20"/>
          <w:szCs w:val="20"/>
        </w:rPr>
        <w:t>nepagrįstai</w:t>
      </w:r>
      <w:r w:rsidR="00FB45B6" w:rsidRPr="00512655">
        <w:rPr>
          <w:rFonts w:ascii="Arial" w:eastAsia="Arial" w:hAnsi="Arial" w:cs="Arial"/>
          <w:sz w:val="20"/>
          <w:szCs w:val="20"/>
        </w:rPr>
        <w:t xml:space="preserve"> dėl Rangovo kaltės</w:t>
      </w:r>
      <w:r w:rsidRPr="00512655">
        <w:rPr>
          <w:rFonts w:ascii="Arial" w:eastAsia="Arial" w:hAnsi="Arial" w:cs="Arial"/>
          <w:sz w:val="20"/>
          <w:szCs w:val="20"/>
        </w:rPr>
        <w:t xml:space="preserve"> arba</w:t>
      </w:r>
      <w:r w:rsidRPr="00420F68">
        <w:rPr>
          <w:rFonts w:ascii="Arial" w:eastAsia="Arial" w:hAnsi="Arial" w:cs="Arial"/>
          <w:sz w:val="20"/>
          <w:szCs w:val="20"/>
        </w:rPr>
        <w:t xml:space="preserve"> Sutarties 18.8 punkto pagrindu, jis bus įtrauktas į Nepatikimų tiekėjų sąrašą Lietuvos Respublikoje galiojančių teisės aktų nustatyta tvarka.</w:t>
      </w:r>
    </w:p>
    <w:p w14:paraId="7CBF0A7D" w14:textId="77777777" w:rsidR="009476E0" w:rsidRPr="00420F68" w:rsidRDefault="00B50F6E"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Per 30 kalendorinių dienų nuo Rangovo informavimo apie Užsakovo vidinių teisės aktų, reglamentų ar tvarkų pasikeitimą, Rangovas turi teisę vienašališkai, nesikreipdamas į teismą, ne mažiau kaip prieš 120 (šimtą dvidešimt) kalendorinių dienų raštu apie tai įspėjęs Užsakovą, nutraukti Sutartį. Rangovui pageidaujant nutraukti Sutartį, Užsakovo atlikti vidinių teisės aktų, reglamentų ar tvarkų pakeitimai Rangovui negalioja iki Sutarties nutraukimo momento. Šis punktas netaikomas atvejais, kai Užsakovo vidiniai teisės aktų, reglamentų ar tvarkų pakeitimai yra tiesiogiai susiję su Lietuvos Respublikos teisės aktų pakeitimais.</w:t>
      </w:r>
    </w:p>
    <w:p w14:paraId="480255BF" w14:textId="77777777" w:rsidR="009476E0" w:rsidRPr="00D2182A" w:rsidRDefault="009476E0" w:rsidP="00927949">
      <w:pPr>
        <w:pStyle w:val="ListParagraph"/>
        <w:numPr>
          <w:ilvl w:val="1"/>
          <w:numId w:val="4"/>
        </w:numPr>
        <w:spacing w:after="0" w:line="240" w:lineRule="auto"/>
        <w:ind w:left="-28" w:hanging="709"/>
        <w:jc w:val="both"/>
        <w:rPr>
          <w:rFonts w:ascii="Arial" w:eastAsia="Arial" w:hAnsi="Arial" w:cs="Arial"/>
          <w:color w:val="000000" w:themeColor="text1"/>
          <w:sz w:val="20"/>
          <w:szCs w:val="20"/>
        </w:rPr>
      </w:pPr>
      <w:r w:rsidRPr="00420F68">
        <w:rPr>
          <w:rFonts w:ascii="Arial" w:eastAsia="Arial" w:hAnsi="Arial" w:cs="Arial"/>
          <w:sz w:val="20"/>
          <w:szCs w:val="20"/>
        </w:rPr>
        <w:t xml:space="preserve">Rangovas turi teisę vienašališkai, nesikreipdamas į teismą, ne vėliau kaip prieš 10 (dešimt) kalendorinių dienų raštu apie tai </w:t>
      </w:r>
      <w:r w:rsidRPr="00D2182A">
        <w:rPr>
          <w:rFonts w:ascii="Arial" w:eastAsia="Arial" w:hAnsi="Arial" w:cs="Arial"/>
          <w:color w:val="000000" w:themeColor="text1"/>
          <w:sz w:val="20"/>
          <w:szCs w:val="20"/>
        </w:rPr>
        <w:t>įspėjęs Užsakovą, nutraukti Sutartį, jeigu Užsakovas iš esmės pažeidė Sutartį. Užsakovo padarytas Sutarties pažeidimas laikomas esminiu, jeigu:</w:t>
      </w:r>
    </w:p>
    <w:p w14:paraId="1CA04F70" w14:textId="77777777" w:rsidR="009476E0" w:rsidRPr="00D2182A" w:rsidRDefault="009476E0" w:rsidP="006C7BDA">
      <w:pPr>
        <w:pStyle w:val="BodyTextIndent"/>
        <w:numPr>
          <w:ilvl w:val="2"/>
          <w:numId w:val="4"/>
        </w:numPr>
        <w:tabs>
          <w:tab w:val="left" w:pos="-142"/>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Užsakovas daugiau nei 30 (trisdešimt) kalendorinių dienų vėluoja atlikti mokėjimą Rangovui Sutarties 11.1 punkte numatyta tvarka 3-uose skirtinguose Užsakymuose;</w:t>
      </w:r>
    </w:p>
    <w:p w14:paraId="4D14475D" w14:textId="4BA6CD4D" w:rsidR="009476E0" w:rsidRPr="00D2182A" w:rsidRDefault="009476E0" w:rsidP="006C7BDA">
      <w:pPr>
        <w:pStyle w:val="BodyTextIndent"/>
        <w:numPr>
          <w:ilvl w:val="2"/>
          <w:numId w:val="4"/>
        </w:numPr>
        <w:tabs>
          <w:tab w:val="left" w:pos="0"/>
          <w:tab w:val="left" w:pos="851"/>
        </w:tabs>
        <w:spacing w:after="0"/>
        <w:ind w:left="851" w:hanging="851"/>
        <w:contextualSpacing/>
        <w:jc w:val="both"/>
        <w:rPr>
          <w:rFonts w:ascii="Arial" w:hAnsi="Arial" w:cs="Arial"/>
          <w:color w:val="000000" w:themeColor="text1"/>
          <w:sz w:val="20"/>
        </w:rPr>
      </w:pPr>
      <w:r w:rsidRPr="00D2182A">
        <w:rPr>
          <w:rFonts w:ascii="Arial" w:hAnsi="Arial" w:cs="Arial"/>
          <w:color w:val="000000" w:themeColor="text1"/>
          <w:sz w:val="20"/>
        </w:rPr>
        <w:t>yra kitos aplinkybės, numatytos Sutartyje ir/ar Lietuvos Respublikos civilinio kodekso 6.217 straipsnyje.</w:t>
      </w:r>
    </w:p>
    <w:p w14:paraId="591EE667" w14:textId="7DEB7512" w:rsidR="00927949" w:rsidRPr="00D2182A" w:rsidRDefault="00927949" w:rsidP="00927949">
      <w:pPr>
        <w:pStyle w:val="BodyTextIndent"/>
        <w:numPr>
          <w:ilvl w:val="1"/>
          <w:numId w:val="4"/>
        </w:numPr>
        <w:tabs>
          <w:tab w:val="left" w:pos="851"/>
        </w:tabs>
        <w:spacing w:after="0"/>
        <w:ind w:left="0" w:hanging="709"/>
        <w:contextualSpacing/>
        <w:jc w:val="both"/>
        <w:rPr>
          <w:rFonts w:ascii="Arial" w:hAnsi="Arial" w:cs="Arial"/>
          <w:color w:val="000000" w:themeColor="text1"/>
          <w:sz w:val="20"/>
        </w:rPr>
      </w:pPr>
      <w:r w:rsidRPr="00D2182A">
        <w:rPr>
          <w:rFonts w:ascii="Arial" w:hAnsi="Arial" w:cs="Arial"/>
          <w:color w:val="000000" w:themeColor="text1"/>
          <w:sz w:val="20"/>
        </w:rPr>
        <w:t>Užsakovas turi teisę vienašališkai, nesikreipdamas į teismą, prieš 10 (dešimt) kalendorinių dienų raštu apie tai įspėjęs Rangovą, nutraukti Sutartį, kai Lietuvos Respublikos Vyriausybė Nacionaliniam saugumui užtikrinti svarbių objektų apsaugos įstatymo nustatyta tvarka priima sprendimą, patvirtinantį, kad Sutartis neatitinka nacionalinio saugumo interesų. Įspėjimo dėl Sutarties nutraukimo terminas netaikomas arba taikomas kitoks įspėjimo terminas, jeigu Lietuvos Respublikos Vyriausybės ar / ir Nacionaliniam saugumui užtikrinti svarbių objektų apsaugos koordinavimo komisijos sprendime nurodomas kitoks įspėjimo arba Sutarties nutraukimo terminas.</w:t>
      </w:r>
    </w:p>
    <w:p w14:paraId="1E02A629"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D2182A">
        <w:rPr>
          <w:rFonts w:ascii="Arial" w:eastAsia="Arial" w:hAnsi="Arial" w:cs="Arial"/>
          <w:color w:val="000000" w:themeColor="text1"/>
          <w:sz w:val="20"/>
          <w:szCs w:val="20"/>
        </w:rPr>
        <w:t>Nutraukus šią Sutartį bet kuriuo pagrindu, Šalys įsipareigoja</w:t>
      </w:r>
      <w:r w:rsidRPr="00420F68">
        <w:rPr>
          <w:rFonts w:ascii="Arial" w:eastAsia="Arial" w:hAnsi="Arial" w:cs="Arial"/>
          <w:sz w:val="20"/>
          <w:szCs w:val="20"/>
        </w:rPr>
        <w:t>:</w:t>
      </w:r>
    </w:p>
    <w:p w14:paraId="66AD3188" w14:textId="77777777" w:rsidR="009476E0" w:rsidRPr="00420F68" w:rsidRDefault="009476E0" w:rsidP="006C7BDA">
      <w:pPr>
        <w:pStyle w:val="BodyTextIndent"/>
        <w:numPr>
          <w:ilvl w:val="2"/>
          <w:numId w:val="4"/>
        </w:numPr>
        <w:tabs>
          <w:tab w:val="left" w:pos="851"/>
        </w:tabs>
        <w:spacing w:after="0"/>
        <w:ind w:left="851" w:hanging="851"/>
        <w:contextualSpacing/>
        <w:jc w:val="both"/>
        <w:rPr>
          <w:rFonts w:ascii="Arial" w:hAnsi="Arial" w:cs="Arial"/>
          <w:sz w:val="20"/>
        </w:rPr>
      </w:pPr>
      <w:r w:rsidRPr="00420F68">
        <w:rPr>
          <w:rFonts w:ascii="Arial" w:hAnsi="Arial" w:cs="Arial"/>
          <w:sz w:val="20"/>
        </w:rPr>
        <w:t xml:space="preserve">imtis visų priemonių, siekiant sumažinti dėl Sutarties nutraukimo jų patiriamus nuostolius; </w:t>
      </w:r>
    </w:p>
    <w:p w14:paraId="1D5228EB" w14:textId="77777777" w:rsidR="009476E0" w:rsidRPr="00420F68" w:rsidRDefault="009476E0" w:rsidP="006C7BDA">
      <w:pPr>
        <w:pStyle w:val="BodyTextIndent"/>
        <w:numPr>
          <w:ilvl w:val="2"/>
          <w:numId w:val="4"/>
        </w:numPr>
        <w:tabs>
          <w:tab w:val="left" w:pos="851"/>
        </w:tabs>
        <w:spacing w:after="0"/>
        <w:ind w:left="851" w:hanging="851"/>
        <w:contextualSpacing/>
        <w:jc w:val="both"/>
        <w:rPr>
          <w:rFonts w:ascii="Arial" w:hAnsi="Arial" w:cs="Arial"/>
          <w:sz w:val="20"/>
        </w:rPr>
      </w:pPr>
      <w:r w:rsidRPr="00420F68">
        <w:rPr>
          <w:rFonts w:ascii="Arial" w:hAnsi="Arial" w:cs="Arial"/>
          <w:sz w:val="20"/>
        </w:rPr>
        <w:t>per 10 (dešimt) darbo dienų nuo pranešimo apie Sutarties nutraukimą gavimo dienos pateikti kitai Šaliai visus dokumentus, būtinus visiškam atsiskaitymui pagal šią Sutartį (Atliktų darbų aktus, Sąskaitas, projektinę dokumentaciją ir pan.);</w:t>
      </w:r>
    </w:p>
    <w:p w14:paraId="73F8722B" w14:textId="77777777" w:rsidR="009476E0" w:rsidRPr="00420F68" w:rsidRDefault="009476E0" w:rsidP="006C7BDA">
      <w:pPr>
        <w:pStyle w:val="BodyTextIndent"/>
        <w:numPr>
          <w:ilvl w:val="2"/>
          <w:numId w:val="4"/>
        </w:numPr>
        <w:tabs>
          <w:tab w:val="left" w:pos="851"/>
        </w:tabs>
        <w:spacing w:after="0"/>
        <w:ind w:left="851" w:hanging="851"/>
        <w:contextualSpacing/>
        <w:jc w:val="both"/>
        <w:rPr>
          <w:rFonts w:ascii="Arial" w:hAnsi="Arial" w:cs="Arial"/>
          <w:sz w:val="20"/>
        </w:rPr>
      </w:pPr>
      <w:r w:rsidRPr="00420F68">
        <w:rPr>
          <w:rFonts w:ascii="Arial" w:hAnsi="Arial" w:cs="Arial"/>
          <w:sz w:val="20"/>
        </w:rPr>
        <w:t xml:space="preserve">atsiskaityti už iki Sutarties nutraukimo atliktus Darbus. </w:t>
      </w:r>
    </w:p>
    <w:p w14:paraId="1D40E1AC"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Neesminės Sutarties sąlygos ir/ar sąlygos, kurių keitimas galimas vadovaujantis PĮ 97 str., Sutarties galiojimo laikotarpiu gali būti keičiamos rašytiniu Šalių sutarimu.</w:t>
      </w:r>
    </w:p>
    <w:p w14:paraId="5D1E354F"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Sutarties sąlygų keitimu nėra laikomi techninio pobūdžio pakeitimai (pavyzdžiui: Šalių klaidos, pavadinimai, sąskaitų numeriai, kiti rekvizitai ir pan.). Apie techninio pobūdžio pakeitimus Šalis iš anksto praneša kitai Šaliai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Sutarties pakeitimų pridedamas prie Sutarties ir laikomas neatskiriama jos dalimi.</w:t>
      </w:r>
    </w:p>
    <w:p w14:paraId="6AF00FE2"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Sutarties 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Užsakovui. </w:t>
      </w:r>
    </w:p>
    <w:p w14:paraId="169E386E" w14:textId="3FB05A94"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Atsižvelgiant į tai, jog UAB</w:t>
      </w:r>
      <w:r w:rsidR="00DF3F2B" w:rsidRPr="00420F68">
        <w:rPr>
          <w:rFonts w:ascii="Arial" w:eastAsia="Arial" w:hAnsi="Arial" w:cs="Arial"/>
          <w:sz w:val="20"/>
          <w:szCs w:val="20"/>
        </w:rPr>
        <w:t xml:space="preserve"> „Ignitis grupė“</w:t>
      </w:r>
      <w:r w:rsidRPr="00420F68">
        <w:rPr>
          <w:rFonts w:ascii="Arial" w:eastAsia="Arial" w:hAnsi="Arial" w:cs="Arial"/>
          <w:sz w:val="20"/>
          <w:szCs w:val="20"/>
        </w:rPr>
        <w:t xml:space="preserve"> įmonių grupei priklauso strateginę reikšmę nacionaliniam saugumui užtikrinti svarbūs objektai (įmonės bei valdomi įrenginiai), o energetikos sektorius priskiriamas prie nacionaliniam saugumui užtikrinti strategiškai svarbių ūkio sektorių, Užsakovas pasilieka teisę Sutarties vykdymo metu patikrinti Rangovo ir (arba) jo pasitelktų ūkio subjektų (Subrangovų) ir (ar) sandorių atitiktį Lietuvos Respublikos teisės aktams, reglamentuojantiems privalomus nacionalinio saugumo ir kitų strateginių interesų užtikrinimo kriterijus/principus. Tuo atveju, jei Sutarties galiojimo metu paaiškėja, jog Rangovas ir (ar) Sutartis neatitinka šių kriterijų/nuostatų/principų ir Rangovas nustatytų neatitikimų neištaiso per Užsakovo nurodytą terminą, Užsakovas įgyja teisę vienašališkai, nesikreipdamas į teismą, nutraukti Sutartį.</w:t>
      </w:r>
    </w:p>
    <w:p w14:paraId="4EE79A05" w14:textId="77777777" w:rsidR="009476E0" w:rsidRPr="00420F68" w:rsidRDefault="009476E0" w:rsidP="00A944A7">
      <w:pPr>
        <w:pStyle w:val="ListParagraph"/>
        <w:numPr>
          <w:ilvl w:val="1"/>
          <w:numId w:val="4"/>
        </w:numPr>
        <w:tabs>
          <w:tab w:val="left" w:pos="0"/>
          <w:tab w:val="left" w:pos="567"/>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Visus Sutarties pakeitimus bei papildymus Šalys sudaro raštu ir tokie papildymai yra pridedami prie Sutarties ir yra laikomi jos neatskiriama dalimi (išskyrus jeigu šioje Sutartyje nustatyta kitaip).</w:t>
      </w:r>
    </w:p>
    <w:p w14:paraId="260C854A" w14:textId="77777777" w:rsidR="009476E0" w:rsidRPr="00420F68" w:rsidRDefault="009476E0" w:rsidP="009476E0">
      <w:pPr>
        <w:pStyle w:val="ListParagraph"/>
        <w:tabs>
          <w:tab w:val="left" w:pos="0"/>
          <w:tab w:val="left" w:pos="567"/>
        </w:tabs>
        <w:spacing w:after="0" w:line="240" w:lineRule="auto"/>
        <w:ind w:left="-28"/>
        <w:jc w:val="both"/>
        <w:rPr>
          <w:rFonts w:ascii="Arial" w:eastAsia="Arial" w:hAnsi="Arial" w:cs="Arial"/>
          <w:sz w:val="20"/>
          <w:szCs w:val="20"/>
        </w:rPr>
      </w:pPr>
    </w:p>
    <w:p w14:paraId="496228B2" w14:textId="77777777" w:rsidR="007F0BDD" w:rsidRPr="00420F68" w:rsidRDefault="007F0BDD" w:rsidP="006C7BDA">
      <w:pPr>
        <w:pStyle w:val="ListParagraph"/>
        <w:numPr>
          <w:ilvl w:val="0"/>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KITOS NUOSTATOS </w:t>
      </w:r>
    </w:p>
    <w:p w14:paraId="55C01313" w14:textId="77777777" w:rsidR="00D62A49" w:rsidRPr="00420F68" w:rsidRDefault="00D62A49" w:rsidP="00A944A7">
      <w:pPr>
        <w:numPr>
          <w:ilvl w:val="1"/>
          <w:numId w:val="4"/>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44A894A5" w14:textId="77777777" w:rsidR="007F0BDD" w:rsidRPr="00420F68" w:rsidRDefault="00D62A49" w:rsidP="00A944A7">
      <w:pPr>
        <w:numPr>
          <w:ilvl w:val="1"/>
          <w:numId w:val="4"/>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Šalys susitaria, kad </w:t>
      </w:r>
      <w:r w:rsidR="0074392C" w:rsidRPr="00420F68">
        <w:rPr>
          <w:rFonts w:ascii="Arial" w:eastAsia="Arial" w:hAnsi="Arial" w:cs="Arial"/>
          <w:sz w:val="20"/>
          <w:szCs w:val="20"/>
        </w:rPr>
        <w:t>Perkamų medžiagų keitimo naujomis/kitomis medžiagomis atveju atskiras rašytinis susitarimas dėl Sutarties keitimo pasirašomas nebus. Lygiaverčiu dokumentu bus laikomas Rangovo prašymas bei rašytinis Užsakovo sutikimas. Visi Rangovo pateikti dokumentai bei Užsakovo sutikimas laikomi neatskiriama Sutarties dalimi.</w:t>
      </w:r>
    </w:p>
    <w:p w14:paraId="125B687E" w14:textId="77777777" w:rsidR="007F0BDD" w:rsidRPr="00420F68" w:rsidRDefault="007F0BDD" w:rsidP="00A944A7">
      <w:pPr>
        <w:numPr>
          <w:ilvl w:val="1"/>
          <w:numId w:val="4"/>
        </w:numPr>
        <w:tabs>
          <w:tab w:val="left" w:pos="0"/>
        </w:tabs>
        <w:spacing w:after="0" w:line="240" w:lineRule="auto"/>
        <w:ind w:left="-28" w:hanging="709"/>
        <w:contextualSpacing/>
        <w:jc w:val="both"/>
        <w:rPr>
          <w:rFonts w:ascii="Arial" w:eastAsia="Arial" w:hAnsi="Arial" w:cs="Arial"/>
          <w:sz w:val="20"/>
          <w:szCs w:val="20"/>
        </w:rPr>
      </w:pPr>
      <w:r w:rsidRPr="00420F68">
        <w:rPr>
          <w:rFonts w:ascii="Arial" w:eastAsia="Arial" w:hAnsi="Arial" w:cs="Arial"/>
          <w:sz w:val="20"/>
          <w:szCs w:val="20"/>
        </w:rPr>
        <w:t xml:space="preserve">Bet kurios Sutarties nuostatos negaliojimas neturi įtakos kitų Sutarties nuostatų galiojimui. Šalys susitaria, vadovaujantis PĮ reikalavimais, pakeisti negaliojančią Sutarties nuostatą kita, kuri labiausiai atitiktų ankstesnės nuostatos ekonominį tikslą. </w:t>
      </w:r>
    </w:p>
    <w:p w14:paraId="57C4687D" w14:textId="77777777" w:rsidR="007F0BDD" w:rsidRPr="00420F68" w:rsidRDefault="007F0BDD" w:rsidP="00A944A7">
      <w:pPr>
        <w:pStyle w:val="ListParagraph"/>
        <w:numPr>
          <w:ilvl w:val="1"/>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Ši Sutartis sudaryta dviem vienodą teisinę galią turinčiais egzemplioriais, po vieną kiekvienai Šaliai. </w:t>
      </w:r>
    </w:p>
    <w:p w14:paraId="24E95E86" w14:textId="77777777" w:rsidR="007F0BDD" w:rsidRPr="00420F68" w:rsidRDefault="007F0BDD" w:rsidP="00A944A7">
      <w:pPr>
        <w:pStyle w:val="ListParagraph"/>
        <w:numPr>
          <w:ilvl w:val="1"/>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Ši Sutartis yra sudaryta ir turi būti aiškinama vadovaujantis Lietuvos Respublikos teise. </w:t>
      </w:r>
    </w:p>
    <w:p w14:paraId="27DC0FBA" w14:textId="77777777" w:rsidR="007F0BDD" w:rsidRPr="00420F68" w:rsidRDefault="00992E7A"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lastRenderedPageBreak/>
        <w:t>Sutarties skyrių</w:t>
      </w:r>
      <w:r w:rsidR="007F0BDD" w:rsidRPr="00420F68">
        <w:rPr>
          <w:rFonts w:ascii="Arial" w:eastAsia="Arial" w:hAnsi="Arial" w:cs="Arial"/>
          <w:sz w:val="20"/>
          <w:szCs w:val="20"/>
        </w:rPr>
        <w:t xml:space="preserve"> pavadinimai yra skirti tik Šalių patogumui ir jie negali būti naudojami aiškinant Sutarties nuostatas. </w:t>
      </w:r>
    </w:p>
    <w:p w14:paraId="40540C44" w14:textId="77777777" w:rsidR="005A2997" w:rsidRPr="00420F68" w:rsidRDefault="005A2997"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Bet kokie vienos Šalies pranešimai, Sąskaitos ar kiti dokumentai kitai Šaliai pagal šią Sutartį yra laikomi tinkamai įteiktais, jei jie yra įteikti</w:t>
      </w:r>
      <w:r w:rsidR="00A14D1F" w:rsidRPr="00420F68">
        <w:rPr>
          <w:rFonts w:ascii="Arial" w:eastAsia="Arial" w:hAnsi="Arial" w:cs="Arial"/>
          <w:sz w:val="20"/>
          <w:szCs w:val="20"/>
        </w:rPr>
        <w:t xml:space="preserve"> raštu</w:t>
      </w:r>
      <w:r w:rsidR="00272E7A" w:rsidRPr="00420F68">
        <w:rPr>
          <w:rFonts w:ascii="Arial" w:eastAsia="Arial" w:hAnsi="Arial" w:cs="Arial"/>
          <w:sz w:val="20"/>
          <w:szCs w:val="20"/>
        </w:rPr>
        <w:t>,</w:t>
      </w:r>
      <w:r w:rsidRPr="00420F68">
        <w:rPr>
          <w:rFonts w:ascii="Arial" w:eastAsia="Arial" w:hAnsi="Arial" w:cs="Arial"/>
          <w:sz w:val="20"/>
          <w:szCs w:val="20"/>
        </w:rPr>
        <w:t xml:space="preserve"> per </w:t>
      </w:r>
      <w:r w:rsidR="0002401B" w:rsidRPr="00420F68">
        <w:rPr>
          <w:rFonts w:ascii="Arial" w:eastAsia="Arial" w:hAnsi="Arial" w:cs="Arial"/>
          <w:sz w:val="20"/>
          <w:szCs w:val="20"/>
        </w:rPr>
        <w:t>Informacinę sistemą</w:t>
      </w:r>
      <w:r w:rsidR="00272E7A" w:rsidRPr="00420F68">
        <w:rPr>
          <w:rFonts w:ascii="Arial" w:eastAsia="Arial" w:hAnsi="Arial" w:cs="Arial"/>
          <w:sz w:val="20"/>
          <w:szCs w:val="20"/>
        </w:rPr>
        <w:t xml:space="preserve"> arba elektroniniu paštu</w:t>
      </w:r>
      <w:r w:rsidRPr="00420F68">
        <w:rPr>
          <w:rFonts w:ascii="Arial" w:eastAsia="Arial" w:hAnsi="Arial" w:cs="Arial"/>
          <w:sz w:val="20"/>
          <w:szCs w:val="20"/>
        </w:rPr>
        <w:t>.</w:t>
      </w:r>
    </w:p>
    <w:p w14:paraId="7367614B" w14:textId="77777777" w:rsidR="007F0BDD" w:rsidRPr="00420F68" w:rsidRDefault="007F0BDD"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Šalys įsipareigoja raštu informuoti viena kitą kiek įmanoma greičiau apie jos pavadinimo, adreso, banko, kuriame yra jos banko sąskaita, telefono ir fakso numerių pasikeitimus. </w:t>
      </w:r>
    </w:p>
    <w:p w14:paraId="600C7D38" w14:textId="77777777" w:rsidR="000057E7" w:rsidRPr="00420F68" w:rsidRDefault="0074392C"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Šalys susitaria,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Rangovo sutikimo Užsakovo teisių ir pareigų perėmėjas nuo teisių ir pareigų perėmimo momento tampa Sutarties Šalimi, perimančia visas šios Sutarties pagrindu Užsakovo prisiimtas teises ir pareigas. Esant Rangovo rašytiniam pareikalavimui, Užsakovas pateikia Rangovui dokumentus, patvirtinančius Užsakovo teises ir pareigas perimančio trečiojo asmens finansinius pajėgumus patvirtinančius dokumentus dėl prisiimtų sutartinių įsipareigojimų ir (ar) kitus būtinus dokumentus. Apie šiame punkte nustatytą teisių ir pareigų perėmimą Užsakovas arba jo teisių ir pareigų perėmėjas Rangovą informuoja teisės aktų nustatyta tvarka ir Šalys atskiro Sutarties pakeitimo nesudaro, o rašytinis pranešimas dėl Šalies keitimo laikomas neatskiriama Sutarties dalimi, kuris įsigalioja nuo pranešime nurodytos datos. </w:t>
      </w:r>
    </w:p>
    <w:p w14:paraId="5A2CBAAA" w14:textId="5D1A88B9" w:rsidR="004A3B5B" w:rsidRPr="00420F68" w:rsidRDefault="00BB10B0"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Rangovo šalies keitimas galimas dėl teisės aktų nustatyta tvarka pradėtos Rangovo reorganizavimo, įskaitant jungimą ir skaidymą, atskyrimo ar bankroto procedūros ar pasikeitus Rangovo statusui ar jei Rangovo funkcijas ar jų dalį sandorio pagrindu perima trečioji šalis. Rangovas privalo ne vėliau kaip prieš 30 (trisdešimt) darbo dienų iki Rangovo teisių ir pareigų perėmimo momento apie tai raštu informuoti Užsakovą ir kartu su minėtu raštu pateikti Rangovo teisių ir pareigų perėmėjo kvalifikaciją ir pašalinimo pagrindų nebuvimą patvirtinančius dokumentus. Rangovo teisių ir pareigų perėmėjas privalo turėti ne mažesnę kvalifikaciją nei Rangovas, su kuriuo buvo sudaryta Sutartis, kvalifikaciją, vertinant pagal kriterijus, kurie buvo nustatyti Pirkimo dokumentuose. Užsakovas, gavęs Rangovo raštą kartu su visais Rangovo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Rangovo teisių ir pareigų perėjimas nėra novacija pagal Lietuvos Respublikos civilinio kodekso VI knygos I dalies trečiojo skirsnio nuostatas ir pats savaime neturi įtakos Sutarties galiojimui. Rangovas neįgyja teisės perduoti savo teisių ar pareigų pagal šią Sutartį trečiajam asmeniui be išankstinio raštiško Užsakovo sutikimo. Šios sąlygos nesilaikymas laikomas esminiu Sutarties pažeidimu.</w:t>
      </w:r>
    </w:p>
    <w:p w14:paraId="0101E620" w14:textId="77777777" w:rsidR="007F0BDD" w:rsidRPr="00420F68" w:rsidRDefault="007F0BDD"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Visus Šalių tarpusavio santykius, atsirandančius iš šios Sutarties ir neaptartus jos sąlygose, reglamentuoja Lietuvos Respublikos įstatymai ir kiti teisės aktai. </w:t>
      </w:r>
    </w:p>
    <w:p w14:paraId="40E60F59" w14:textId="77777777" w:rsidR="00DF6FAE" w:rsidRPr="00420F68" w:rsidRDefault="007F0BDD"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Visus ginčus dėl šios Sutarties vykdymo Šalys įsipareigoja spręsti derybomis. Jeigu Šalys šių ginčų negali išspręsti derybomis, jie sprendžiami Lietuvos Respublikos teismuose teisės aktų nustatyta tvarka.</w:t>
      </w:r>
    </w:p>
    <w:p w14:paraId="54E7AC3D" w14:textId="77777777" w:rsidR="00DF6FAE" w:rsidRPr="00420F68" w:rsidRDefault="00D962E8"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6C77C79" w14:textId="77777777" w:rsidR="00D962E8" w:rsidRPr="00420F68" w:rsidRDefault="00A14D1F" w:rsidP="00A944A7">
      <w:pPr>
        <w:pStyle w:val="ListParagraph"/>
        <w:numPr>
          <w:ilvl w:val="1"/>
          <w:numId w:val="4"/>
        </w:numPr>
        <w:tabs>
          <w:tab w:val="left" w:pos="0"/>
          <w:tab w:val="left" w:pos="709"/>
        </w:tabs>
        <w:spacing w:after="0" w:line="240" w:lineRule="auto"/>
        <w:ind w:left="-28" w:hanging="709"/>
        <w:jc w:val="both"/>
        <w:rPr>
          <w:rFonts w:ascii="Arial" w:eastAsia="Arial" w:hAnsi="Arial" w:cs="Arial"/>
          <w:sz w:val="20"/>
          <w:szCs w:val="20"/>
        </w:rPr>
      </w:pPr>
      <w:r w:rsidRPr="00420F68">
        <w:rPr>
          <w:rFonts w:ascii="Arial" w:eastAsia="Arial" w:hAnsi="Arial" w:cs="Arial"/>
          <w:sz w:val="20"/>
          <w:szCs w:val="20"/>
        </w:rPr>
        <w:t xml:space="preserve">Pasirašydami šią Sutartį šalys sudaro ir Asmens duomenų tvarkymo sutartį, nurodytą Sutarties priede </w:t>
      </w:r>
      <w:r w:rsidR="002070F1" w:rsidRPr="00420F68">
        <w:rPr>
          <w:rFonts w:ascii="Arial" w:eastAsia="Arial" w:hAnsi="Arial" w:cs="Arial"/>
          <w:sz w:val="20"/>
          <w:szCs w:val="20"/>
        </w:rPr>
        <w:t xml:space="preserve">Nr. 8 </w:t>
      </w:r>
      <w:r w:rsidRPr="00420F68">
        <w:rPr>
          <w:rFonts w:ascii="Arial" w:eastAsia="Arial" w:hAnsi="Arial" w:cs="Arial"/>
          <w:sz w:val="20"/>
          <w:szCs w:val="20"/>
        </w:rPr>
        <w:t>„Duomenų tvarkymo sutartis“.</w:t>
      </w:r>
    </w:p>
    <w:p w14:paraId="3DFEFF68" w14:textId="77777777" w:rsidR="00D962E8" w:rsidRPr="00420F68" w:rsidRDefault="00D962E8" w:rsidP="00620946">
      <w:pPr>
        <w:pStyle w:val="ListParagraph"/>
        <w:tabs>
          <w:tab w:val="left" w:pos="-142"/>
          <w:tab w:val="left" w:pos="426"/>
        </w:tabs>
        <w:spacing w:after="0" w:line="240" w:lineRule="auto"/>
        <w:ind w:left="0" w:hanging="709"/>
        <w:jc w:val="both"/>
        <w:rPr>
          <w:rFonts w:ascii="Arial" w:hAnsi="Arial" w:cs="Arial"/>
          <w:sz w:val="20"/>
          <w:szCs w:val="20"/>
        </w:rPr>
      </w:pPr>
    </w:p>
    <w:p w14:paraId="7A98FD43" w14:textId="77777777" w:rsidR="007F0BDD" w:rsidRPr="00420F68" w:rsidRDefault="007F0BDD" w:rsidP="006C7BDA">
      <w:pPr>
        <w:pStyle w:val="ListParagraph"/>
        <w:numPr>
          <w:ilvl w:val="0"/>
          <w:numId w:val="4"/>
        </w:numPr>
        <w:tabs>
          <w:tab w:val="left" w:pos="0"/>
        </w:tabs>
        <w:spacing w:after="0" w:line="240" w:lineRule="auto"/>
        <w:ind w:left="-28" w:hanging="709"/>
        <w:jc w:val="both"/>
        <w:rPr>
          <w:rFonts w:ascii="Arial" w:eastAsia="Arial" w:hAnsi="Arial" w:cs="Arial"/>
          <w:sz w:val="20"/>
          <w:szCs w:val="20"/>
        </w:rPr>
      </w:pPr>
      <w:r w:rsidRPr="00420F68">
        <w:rPr>
          <w:rFonts w:ascii="Arial" w:eastAsia="Arial" w:hAnsi="Arial" w:cs="Arial"/>
          <w:b/>
          <w:bCs/>
          <w:sz w:val="20"/>
          <w:szCs w:val="20"/>
        </w:rPr>
        <w:t xml:space="preserve">SUTARTIES PRIEDAI </w:t>
      </w:r>
    </w:p>
    <w:p w14:paraId="5A38F44A" w14:textId="77777777" w:rsidR="007F0BDD" w:rsidRPr="00420F68" w:rsidRDefault="00915B16" w:rsidP="00A944A7">
      <w:pPr>
        <w:pStyle w:val="ListParagraph"/>
        <w:numPr>
          <w:ilvl w:val="1"/>
          <w:numId w:val="4"/>
        </w:numPr>
        <w:tabs>
          <w:tab w:val="left" w:pos="0"/>
        </w:tabs>
        <w:spacing w:after="0" w:line="240" w:lineRule="auto"/>
        <w:ind w:left="0" w:hanging="709"/>
        <w:jc w:val="both"/>
        <w:rPr>
          <w:rFonts w:ascii="Arial" w:eastAsia="Arial" w:hAnsi="Arial" w:cs="Arial"/>
          <w:sz w:val="20"/>
          <w:szCs w:val="20"/>
        </w:rPr>
      </w:pPr>
      <w:r w:rsidRPr="00420F68">
        <w:rPr>
          <w:rFonts w:ascii="Arial" w:eastAsia="Arial" w:hAnsi="Arial" w:cs="Arial"/>
          <w:sz w:val="20"/>
          <w:szCs w:val="20"/>
        </w:rPr>
        <w:t>Kiekvienas šios Sutarties P</w:t>
      </w:r>
      <w:r w:rsidR="007F0BDD" w:rsidRPr="00420F68">
        <w:rPr>
          <w:rFonts w:ascii="Arial" w:eastAsia="Arial" w:hAnsi="Arial" w:cs="Arial"/>
          <w:sz w:val="20"/>
          <w:szCs w:val="20"/>
        </w:rPr>
        <w:t>riedas yra neatskiriama jos dalis. Kiekviena Šalis gaun</w:t>
      </w:r>
      <w:r w:rsidRPr="00420F68">
        <w:rPr>
          <w:rFonts w:ascii="Arial" w:eastAsia="Arial" w:hAnsi="Arial" w:cs="Arial"/>
          <w:sz w:val="20"/>
          <w:szCs w:val="20"/>
        </w:rPr>
        <w:t>a po vieną kiekvieno Sutarties P</w:t>
      </w:r>
      <w:r w:rsidR="007F0BDD" w:rsidRPr="00420F68">
        <w:rPr>
          <w:rFonts w:ascii="Arial" w:eastAsia="Arial" w:hAnsi="Arial" w:cs="Arial"/>
          <w:sz w:val="20"/>
          <w:szCs w:val="20"/>
        </w:rPr>
        <w:t xml:space="preserve">riedo egzempliorių. </w:t>
      </w:r>
    </w:p>
    <w:p w14:paraId="5600ABF3" w14:textId="77777777" w:rsidR="00CD6400" w:rsidRPr="00420F68" w:rsidRDefault="00CD6400" w:rsidP="00A944A7">
      <w:pPr>
        <w:pStyle w:val="ListParagraph"/>
        <w:numPr>
          <w:ilvl w:val="1"/>
          <w:numId w:val="4"/>
        </w:numPr>
        <w:tabs>
          <w:tab w:val="left" w:pos="0"/>
        </w:tabs>
        <w:spacing w:after="0" w:line="240" w:lineRule="auto"/>
        <w:ind w:left="0" w:hanging="709"/>
        <w:jc w:val="both"/>
        <w:rPr>
          <w:rFonts w:ascii="Arial" w:eastAsia="Arial" w:hAnsi="Arial" w:cs="Arial"/>
          <w:sz w:val="20"/>
          <w:szCs w:val="20"/>
        </w:rPr>
      </w:pPr>
      <w:r w:rsidRPr="00420F68">
        <w:rPr>
          <w:rFonts w:ascii="Arial" w:eastAsia="Arial" w:hAnsi="Arial" w:cs="Arial"/>
          <w:sz w:val="20"/>
          <w:szCs w:val="20"/>
        </w:rPr>
        <w:t>Prie Sutarties pridedami šie Sutarties priedai:</w:t>
      </w:r>
    </w:p>
    <w:p w14:paraId="72D166C9" w14:textId="7FB47AC9" w:rsidR="008374CA" w:rsidRPr="00420F68" w:rsidRDefault="008374CA"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1</w:t>
      </w:r>
      <w:r w:rsidRPr="00420F68">
        <w:rPr>
          <w:rFonts w:ascii="Arial" w:eastAsia="Arial" w:hAnsi="Arial" w:cs="Arial"/>
          <w:sz w:val="20"/>
          <w:szCs w:val="20"/>
        </w:rPr>
        <w:t xml:space="preserve"> – </w:t>
      </w:r>
      <w:r w:rsidR="005E67DF" w:rsidRPr="00420F68">
        <w:rPr>
          <w:rFonts w:ascii="Arial" w:eastAsia="Arial" w:hAnsi="Arial" w:cs="Arial"/>
          <w:sz w:val="20"/>
          <w:szCs w:val="20"/>
        </w:rPr>
        <w:t>Atsakomybės už saugią aplinką ir darbų saugos reik</w:t>
      </w:r>
      <w:r w:rsidR="00B93612" w:rsidRPr="00420F68">
        <w:rPr>
          <w:rFonts w:ascii="Arial" w:eastAsia="Arial" w:hAnsi="Arial" w:cs="Arial"/>
          <w:sz w:val="20"/>
          <w:szCs w:val="20"/>
        </w:rPr>
        <w:t>alavimų</w:t>
      </w:r>
      <w:r w:rsidR="00886FBA" w:rsidRPr="00420F68">
        <w:rPr>
          <w:rFonts w:ascii="Arial" w:eastAsia="Arial" w:hAnsi="Arial" w:cs="Arial"/>
          <w:sz w:val="20"/>
          <w:szCs w:val="20"/>
        </w:rPr>
        <w:t xml:space="preserve"> pažeidimus taisyklės, 2</w:t>
      </w:r>
      <w:r w:rsidR="00B93612" w:rsidRPr="00420F68">
        <w:rPr>
          <w:rFonts w:ascii="Arial" w:eastAsia="Arial" w:hAnsi="Arial" w:cs="Arial"/>
          <w:sz w:val="20"/>
          <w:szCs w:val="20"/>
        </w:rPr>
        <w:t xml:space="preserve"> </w:t>
      </w:r>
      <w:r w:rsidR="005E67DF" w:rsidRPr="00420F68">
        <w:rPr>
          <w:rFonts w:ascii="Arial" w:eastAsia="Arial" w:hAnsi="Arial" w:cs="Arial"/>
          <w:sz w:val="20"/>
          <w:szCs w:val="20"/>
        </w:rPr>
        <w:t>lapai;</w:t>
      </w:r>
    </w:p>
    <w:p w14:paraId="6661213B" w14:textId="3C7F1D08" w:rsidR="008374CA" w:rsidRPr="00420F68" w:rsidRDefault="008374CA"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2</w:t>
      </w:r>
      <w:r w:rsidRPr="00420F68">
        <w:rPr>
          <w:rFonts w:ascii="Arial" w:eastAsia="Arial" w:hAnsi="Arial" w:cs="Arial"/>
          <w:sz w:val="20"/>
          <w:szCs w:val="20"/>
        </w:rPr>
        <w:t xml:space="preserve"> – Įkainių perskaičiavimo </w:t>
      </w:r>
      <w:r w:rsidR="00C566B3" w:rsidRPr="00420F68">
        <w:rPr>
          <w:rFonts w:ascii="Arial" w:eastAsia="Arial" w:hAnsi="Arial" w:cs="Arial"/>
          <w:sz w:val="20"/>
          <w:szCs w:val="20"/>
        </w:rPr>
        <w:t>sąlygos</w:t>
      </w:r>
      <w:r w:rsidR="00886FBA" w:rsidRPr="00420F68">
        <w:rPr>
          <w:rFonts w:ascii="Arial" w:eastAsia="Arial" w:hAnsi="Arial" w:cs="Arial"/>
          <w:sz w:val="20"/>
          <w:szCs w:val="20"/>
        </w:rPr>
        <w:t xml:space="preserve">, 1 </w:t>
      </w:r>
      <w:r w:rsidRPr="00420F68">
        <w:rPr>
          <w:rFonts w:ascii="Arial" w:eastAsia="Arial" w:hAnsi="Arial" w:cs="Arial"/>
          <w:sz w:val="20"/>
          <w:szCs w:val="20"/>
        </w:rPr>
        <w:t>lap</w:t>
      </w:r>
      <w:r w:rsidR="00886FBA" w:rsidRPr="00420F68">
        <w:rPr>
          <w:rFonts w:ascii="Arial" w:eastAsia="Arial" w:hAnsi="Arial" w:cs="Arial"/>
          <w:sz w:val="20"/>
          <w:szCs w:val="20"/>
        </w:rPr>
        <w:t>as</w:t>
      </w:r>
      <w:r w:rsidRPr="00420F68">
        <w:rPr>
          <w:rFonts w:ascii="Arial" w:eastAsia="Arial" w:hAnsi="Arial" w:cs="Arial"/>
          <w:sz w:val="20"/>
          <w:szCs w:val="20"/>
        </w:rPr>
        <w:t xml:space="preserve">; </w:t>
      </w:r>
    </w:p>
    <w:p w14:paraId="3744CA26" w14:textId="7D6E32A5" w:rsidR="00D62A49" w:rsidRPr="00420F68" w:rsidRDefault="008374CA"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3</w:t>
      </w:r>
      <w:r w:rsidRPr="00420F68">
        <w:rPr>
          <w:rFonts w:ascii="Arial" w:eastAsia="Arial" w:hAnsi="Arial" w:cs="Arial"/>
          <w:sz w:val="20"/>
          <w:szCs w:val="20"/>
        </w:rPr>
        <w:t xml:space="preserve"> – </w:t>
      </w:r>
      <w:r w:rsidR="00886FBA" w:rsidRPr="00420F68">
        <w:rPr>
          <w:rFonts w:ascii="Arial" w:eastAsia="Arial" w:hAnsi="Arial" w:cs="Arial"/>
          <w:sz w:val="20"/>
          <w:szCs w:val="20"/>
        </w:rPr>
        <w:t xml:space="preserve">Trišalė sutartis, 3 </w:t>
      </w:r>
      <w:r w:rsidR="005E67DF" w:rsidRPr="00420F68">
        <w:rPr>
          <w:rFonts w:ascii="Arial" w:eastAsia="Arial" w:hAnsi="Arial" w:cs="Arial"/>
          <w:sz w:val="20"/>
          <w:szCs w:val="20"/>
        </w:rPr>
        <w:t xml:space="preserve">lapai; </w:t>
      </w:r>
    </w:p>
    <w:p w14:paraId="650BD4FE" w14:textId="54BB08B3" w:rsidR="00D62A49" w:rsidRPr="00420F68" w:rsidRDefault="008246C5"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4</w:t>
      </w:r>
      <w:r w:rsidR="00D62A49" w:rsidRPr="00420F68">
        <w:rPr>
          <w:rFonts w:ascii="Arial" w:eastAsia="Arial" w:hAnsi="Arial" w:cs="Arial"/>
          <w:sz w:val="20"/>
          <w:szCs w:val="20"/>
        </w:rPr>
        <w:t xml:space="preserve"> – Subrangovams per</w:t>
      </w:r>
      <w:r w:rsidR="00886FBA" w:rsidRPr="00420F68">
        <w:rPr>
          <w:rFonts w:ascii="Arial" w:eastAsia="Arial" w:hAnsi="Arial" w:cs="Arial"/>
          <w:sz w:val="20"/>
          <w:szCs w:val="20"/>
        </w:rPr>
        <w:t>duodamų Darbų sąrašas, 1 lapas</w:t>
      </w:r>
      <w:r w:rsidR="005F0C01" w:rsidRPr="00420F68">
        <w:rPr>
          <w:rFonts w:ascii="Arial" w:eastAsia="Arial" w:hAnsi="Arial" w:cs="Arial"/>
          <w:sz w:val="20"/>
          <w:szCs w:val="20"/>
        </w:rPr>
        <w:t>;</w:t>
      </w:r>
    </w:p>
    <w:p w14:paraId="54A0A26B" w14:textId="77777777" w:rsidR="00E141F1" w:rsidRPr="00420F68" w:rsidRDefault="008246C5"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5</w:t>
      </w:r>
      <w:r w:rsidR="00D62A49" w:rsidRPr="00420F68">
        <w:rPr>
          <w:rFonts w:ascii="Arial" w:eastAsia="Arial" w:hAnsi="Arial" w:cs="Arial"/>
          <w:sz w:val="20"/>
          <w:szCs w:val="20"/>
        </w:rPr>
        <w:t xml:space="preserve"> – Kontaktiniai adresai pranešimams siųsti ir asmenys, atsakingi už Sutarties</w:t>
      </w:r>
      <w:r w:rsidR="00886FBA" w:rsidRPr="00420F68">
        <w:rPr>
          <w:rFonts w:ascii="Arial" w:eastAsia="Arial" w:hAnsi="Arial" w:cs="Arial"/>
          <w:sz w:val="20"/>
          <w:szCs w:val="20"/>
        </w:rPr>
        <w:t xml:space="preserve"> vykdymą, </w:t>
      </w:r>
      <w:r w:rsidR="00E141F1" w:rsidRPr="00420F68">
        <w:rPr>
          <w:rFonts w:ascii="Arial" w:eastAsia="Arial" w:hAnsi="Arial" w:cs="Arial"/>
          <w:sz w:val="20"/>
          <w:szCs w:val="20"/>
        </w:rPr>
        <w:t xml:space="preserve">    </w:t>
      </w:r>
    </w:p>
    <w:p w14:paraId="11F6EF2A" w14:textId="259DA75F" w:rsidR="00D62A49" w:rsidRPr="00420F68" w:rsidRDefault="00E141F1" w:rsidP="00A16E03">
      <w:pPr>
        <w:pStyle w:val="ListParagraph"/>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                         </w:t>
      </w:r>
      <w:r w:rsidR="00886FBA" w:rsidRPr="00420F68">
        <w:rPr>
          <w:rFonts w:ascii="Arial" w:eastAsia="Arial" w:hAnsi="Arial" w:cs="Arial"/>
          <w:sz w:val="20"/>
          <w:szCs w:val="20"/>
        </w:rPr>
        <w:t>1 lapas</w:t>
      </w:r>
      <w:r w:rsidR="005F0C01" w:rsidRPr="00420F68">
        <w:rPr>
          <w:rFonts w:ascii="Arial" w:eastAsia="Arial" w:hAnsi="Arial" w:cs="Arial"/>
          <w:sz w:val="20"/>
          <w:szCs w:val="20"/>
        </w:rPr>
        <w:t>;</w:t>
      </w:r>
    </w:p>
    <w:p w14:paraId="4941DE65" w14:textId="26E746DF" w:rsidR="00BB5943" w:rsidRPr="00420F68" w:rsidRDefault="008246C5"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6</w:t>
      </w:r>
      <w:r w:rsidR="00D62A49" w:rsidRPr="00420F68">
        <w:rPr>
          <w:rFonts w:ascii="Arial" w:eastAsia="Arial" w:hAnsi="Arial" w:cs="Arial"/>
          <w:sz w:val="20"/>
          <w:szCs w:val="20"/>
        </w:rPr>
        <w:t xml:space="preserve"> – </w:t>
      </w:r>
      <w:r w:rsidR="005E67DF" w:rsidRPr="00420F68">
        <w:rPr>
          <w:rFonts w:ascii="Arial" w:eastAsia="Arial" w:hAnsi="Arial" w:cs="Arial"/>
          <w:sz w:val="20"/>
          <w:szCs w:val="20"/>
        </w:rPr>
        <w:t>Pagrindinės sut</w:t>
      </w:r>
      <w:r w:rsidR="00886FBA" w:rsidRPr="00420F68">
        <w:rPr>
          <w:rFonts w:ascii="Arial" w:eastAsia="Arial" w:hAnsi="Arial" w:cs="Arial"/>
          <w:sz w:val="20"/>
          <w:szCs w:val="20"/>
        </w:rPr>
        <w:t>arties vykdymo sąlygos;</w:t>
      </w:r>
    </w:p>
    <w:p w14:paraId="7EFDB51C" w14:textId="5C77F0F4" w:rsidR="005D2F10" w:rsidRPr="00D2182A" w:rsidRDefault="008246C5" w:rsidP="00A16E03">
      <w:pPr>
        <w:pStyle w:val="ListParagraph"/>
        <w:numPr>
          <w:ilvl w:val="2"/>
          <w:numId w:val="4"/>
        </w:numPr>
        <w:tabs>
          <w:tab w:val="left" w:pos="142"/>
        </w:tabs>
        <w:spacing w:after="0" w:line="240" w:lineRule="auto"/>
        <w:ind w:left="-709" w:hanging="1"/>
        <w:jc w:val="both"/>
        <w:rPr>
          <w:rFonts w:ascii="Arial" w:eastAsia="Arial" w:hAnsi="Arial" w:cs="Arial"/>
          <w:color w:val="000000" w:themeColor="text1"/>
          <w:sz w:val="20"/>
          <w:szCs w:val="20"/>
        </w:rPr>
      </w:pPr>
      <w:r w:rsidRPr="00420F68">
        <w:rPr>
          <w:rFonts w:ascii="Arial" w:eastAsia="Arial" w:hAnsi="Arial" w:cs="Arial"/>
          <w:sz w:val="20"/>
          <w:szCs w:val="20"/>
        </w:rPr>
        <w:t xml:space="preserve">Priedas Nr. </w:t>
      </w:r>
      <w:r w:rsidR="005E67DF" w:rsidRPr="00420F68">
        <w:rPr>
          <w:rFonts w:ascii="Arial" w:eastAsia="Arial" w:hAnsi="Arial" w:cs="Arial"/>
          <w:sz w:val="20"/>
          <w:szCs w:val="20"/>
        </w:rPr>
        <w:t>7</w:t>
      </w:r>
      <w:r w:rsidR="00357794" w:rsidRPr="00420F68">
        <w:rPr>
          <w:rFonts w:ascii="Arial" w:eastAsia="Arial" w:hAnsi="Arial" w:cs="Arial"/>
          <w:sz w:val="20"/>
          <w:szCs w:val="20"/>
        </w:rPr>
        <w:t xml:space="preserve"> – </w:t>
      </w:r>
      <w:r w:rsidR="005E67DF" w:rsidRPr="00D2182A">
        <w:rPr>
          <w:rFonts w:ascii="Arial" w:eastAsia="Arial" w:hAnsi="Arial" w:cs="Arial"/>
          <w:color w:val="000000" w:themeColor="text1"/>
          <w:sz w:val="20"/>
          <w:szCs w:val="20"/>
        </w:rPr>
        <w:t>Darbų vykdy</w:t>
      </w:r>
      <w:r w:rsidR="00886FBA" w:rsidRPr="00D2182A">
        <w:rPr>
          <w:rFonts w:ascii="Arial" w:eastAsia="Arial" w:hAnsi="Arial" w:cs="Arial"/>
          <w:color w:val="000000" w:themeColor="text1"/>
          <w:sz w:val="20"/>
          <w:szCs w:val="20"/>
        </w:rPr>
        <w:t xml:space="preserve">mo termino pratęsimo sąlygos, 6 </w:t>
      </w:r>
      <w:r w:rsidR="005E67DF" w:rsidRPr="00D2182A">
        <w:rPr>
          <w:rFonts w:ascii="Arial" w:eastAsia="Arial" w:hAnsi="Arial" w:cs="Arial"/>
          <w:color w:val="000000" w:themeColor="text1"/>
          <w:sz w:val="20"/>
          <w:szCs w:val="20"/>
        </w:rPr>
        <w:t>lapai</w:t>
      </w:r>
      <w:r w:rsidR="005F0C01" w:rsidRPr="00D2182A">
        <w:rPr>
          <w:rFonts w:ascii="Arial" w:eastAsia="Arial" w:hAnsi="Arial" w:cs="Arial"/>
          <w:color w:val="000000" w:themeColor="text1"/>
          <w:sz w:val="20"/>
          <w:szCs w:val="20"/>
        </w:rPr>
        <w:t>;</w:t>
      </w:r>
    </w:p>
    <w:p w14:paraId="6619ED01" w14:textId="0A469A0C" w:rsidR="00A14D1F" w:rsidRPr="00D2182A" w:rsidRDefault="005E67DF" w:rsidP="00A16E03">
      <w:pPr>
        <w:pStyle w:val="ListParagraph"/>
        <w:numPr>
          <w:ilvl w:val="2"/>
          <w:numId w:val="4"/>
        </w:numPr>
        <w:tabs>
          <w:tab w:val="left" w:pos="142"/>
        </w:tabs>
        <w:spacing w:after="0" w:line="240" w:lineRule="auto"/>
        <w:ind w:left="-709" w:hanging="1"/>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Priedas Nr. 8</w:t>
      </w:r>
      <w:r w:rsidR="00A14D1F" w:rsidRPr="00D2182A">
        <w:rPr>
          <w:rFonts w:ascii="Arial" w:eastAsia="Arial" w:hAnsi="Arial" w:cs="Arial"/>
          <w:color w:val="000000" w:themeColor="text1"/>
          <w:sz w:val="20"/>
          <w:szCs w:val="20"/>
        </w:rPr>
        <w:t xml:space="preserve"> – Duomenų tvarkymo sutartis</w:t>
      </w:r>
      <w:r w:rsidR="00886FBA" w:rsidRPr="00D2182A">
        <w:rPr>
          <w:rFonts w:ascii="Arial" w:eastAsia="Arial" w:hAnsi="Arial" w:cs="Arial"/>
          <w:color w:val="000000" w:themeColor="text1"/>
          <w:sz w:val="20"/>
          <w:szCs w:val="20"/>
        </w:rPr>
        <w:t xml:space="preserve">, 9 </w:t>
      </w:r>
      <w:r w:rsidRPr="00D2182A">
        <w:rPr>
          <w:rFonts w:ascii="Arial" w:eastAsia="Arial" w:hAnsi="Arial" w:cs="Arial"/>
          <w:color w:val="000000" w:themeColor="text1"/>
          <w:sz w:val="20"/>
          <w:szCs w:val="20"/>
        </w:rPr>
        <w:t>lapai</w:t>
      </w:r>
      <w:r w:rsidR="00A14D1F" w:rsidRPr="00D2182A">
        <w:rPr>
          <w:rFonts w:ascii="Arial" w:eastAsia="Arial" w:hAnsi="Arial" w:cs="Arial"/>
          <w:color w:val="000000" w:themeColor="text1"/>
          <w:sz w:val="20"/>
          <w:szCs w:val="20"/>
        </w:rPr>
        <w:t>;</w:t>
      </w:r>
    </w:p>
    <w:p w14:paraId="0BA626B1" w14:textId="0051C695" w:rsidR="00637A82" w:rsidRPr="00D2182A" w:rsidRDefault="00271899" w:rsidP="00A16E03">
      <w:pPr>
        <w:pStyle w:val="ListParagraph"/>
        <w:numPr>
          <w:ilvl w:val="2"/>
          <w:numId w:val="4"/>
        </w:numPr>
        <w:tabs>
          <w:tab w:val="left" w:pos="142"/>
        </w:tabs>
        <w:spacing w:after="0" w:line="240" w:lineRule="auto"/>
        <w:ind w:left="-709" w:hanging="1"/>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Priedas Nr. 9</w:t>
      </w:r>
      <w:r w:rsidR="00A14D1F" w:rsidRPr="00D2182A">
        <w:rPr>
          <w:rFonts w:ascii="Arial" w:eastAsia="Arial" w:hAnsi="Arial" w:cs="Arial"/>
          <w:color w:val="000000" w:themeColor="text1"/>
          <w:sz w:val="20"/>
          <w:szCs w:val="20"/>
        </w:rPr>
        <w:t xml:space="preserve"> – </w:t>
      </w:r>
      <w:r w:rsidR="002022E8" w:rsidRPr="00D2182A">
        <w:rPr>
          <w:rFonts w:ascii="Arial" w:eastAsia="Arial" w:hAnsi="Arial" w:cs="Arial"/>
          <w:color w:val="000000" w:themeColor="text1"/>
          <w:sz w:val="20"/>
          <w:szCs w:val="20"/>
        </w:rPr>
        <w:t>Pasiūlymo forma,</w:t>
      </w:r>
      <w:r w:rsidR="00C47BD4" w:rsidRPr="00D2182A">
        <w:rPr>
          <w:rFonts w:ascii="Arial" w:eastAsia="Arial" w:hAnsi="Arial" w:cs="Arial"/>
          <w:color w:val="000000" w:themeColor="text1"/>
          <w:sz w:val="20"/>
          <w:szCs w:val="20"/>
        </w:rPr>
        <w:t xml:space="preserve"> </w:t>
      </w:r>
      <w:r w:rsidR="0023113B">
        <w:rPr>
          <w:rFonts w:ascii="Arial" w:eastAsia="Arial" w:hAnsi="Arial" w:cs="Arial"/>
          <w:color w:val="000000" w:themeColor="text1"/>
          <w:sz w:val="20"/>
          <w:szCs w:val="20"/>
        </w:rPr>
        <w:t>1</w:t>
      </w:r>
      <w:r w:rsidR="00886FBA" w:rsidRPr="00D2182A">
        <w:rPr>
          <w:rFonts w:ascii="Arial" w:eastAsia="Arial" w:hAnsi="Arial" w:cs="Arial"/>
          <w:color w:val="000000" w:themeColor="text1"/>
          <w:sz w:val="20"/>
          <w:szCs w:val="20"/>
        </w:rPr>
        <w:t xml:space="preserve"> </w:t>
      </w:r>
      <w:r w:rsidR="005E67DF" w:rsidRPr="00D2182A">
        <w:rPr>
          <w:rFonts w:ascii="Arial" w:eastAsia="Arial" w:hAnsi="Arial" w:cs="Arial"/>
          <w:color w:val="000000" w:themeColor="text1"/>
          <w:sz w:val="20"/>
          <w:szCs w:val="20"/>
        </w:rPr>
        <w:t>lapa</w:t>
      </w:r>
      <w:r w:rsidR="0023113B">
        <w:rPr>
          <w:rFonts w:ascii="Arial" w:eastAsia="Arial" w:hAnsi="Arial" w:cs="Arial"/>
          <w:color w:val="000000" w:themeColor="text1"/>
          <w:sz w:val="20"/>
          <w:szCs w:val="20"/>
        </w:rPr>
        <w:t>s</w:t>
      </w:r>
      <w:r w:rsidR="005E67DF" w:rsidRPr="00D2182A">
        <w:rPr>
          <w:rFonts w:ascii="Arial" w:eastAsia="Arial" w:hAnsi="Arial" w:cs="Arial"/>
          <w:color w:val="000000" w:themeColor="text1"/>
          <w:sz w:val="20"/>
          <w:szCs w:val="20"/>
        </w:rPr>
        <w:t>;</w:t>
      </w:r>
    </w:p>
    <w:p w14:paraId="00271A4A" w14:textId="192570CB" w:rsidR="005E67DF" w:rsidRPr="00D2182A" w:rsidRDefault="00271899" w:rsidP="00A16E03">
      <w:pPr>
        <w:pStyle w:val="ListParagraph"/>
        <w:numPr>
          <w:ilvl w:val="2"/>
          <w:numId w:val="4"/>
        </w:numPr>
        <w:tabs>
          <w:tab w:val="left" w:pos="142"/>
        </w:tabs>
        <w:spacing w:after="0" w:line="240" w:lineRule="auto"/>
        <w:ind w:left="-709" w:hanging="1"/>
        <w:jc w:val="both"/>
        <w:rPr>
          <w:rFonts w:ascii="Arial" w:eastAsia="Arial" w:hAnsi="Arial" w:cs="Arial"/>
          <w:color w:val="000000" w:themeColor="text1"/>
          <w:sz w:val="20"/>
          <w:szCs w:val="20"/>
        </w:rPr>
      </w:pPr>
      <w:r w:rsidRPr="00D2182A">
        <w:rPr>
          <w:rFonts w:ascii="Arial" w:eastAsia="Arial" w:hAnsi="Arial" w:cs="Arial"/>
          <w:color w:val="000000" w:themeColor="text1"/>
          <w:sz w:val="20"/>
          <w:szCs w:val="20"/>
        </w:rPr>
        <w:t>Priedas Nr. 10</w:t>
      </w:r>
      <w:r w:rsidR="00637A82" w:rsidRPr="00D2182A">
        <w:rPr>
          <w:rFonts w:ascii="Arial" w:eastAsia="Arial" w:hAnsi="Arial" w:cs="Arial"/>
          <w:color w:val="000000" w:themeColor="text1"/>
          <w:sz w:val="20"/>
          <w:szCs w:val="20"/>
        </w:rPr>
        <w:t xml:space="preserve"> – </w:t>
      </w:r>
      <w:r w:rsidR="00886FBA" w:rsidRPr="00D2182A">
        <w:rPr>
          <w:rFonts w:ascii="Arial" w:eastAsia="Arial" w:hAnsi="Arial" w:cs="Arial"/>
          <w:color w:val="000000" w:themeColor="text1"/>
          <w:sz w:val="20"/>
          <w:szCs w:val="20"/>
        </w:rPr>
        <w:t xml:space="preserve">Minimali užsakymų </w:t>
      </w:r>
      <w:r w:rsidR="00665BA9" w:rsidRPr="00D2182A">
        <w:rPr>
          <w:rFonts w:ascii="Arial" w:eastAsia="Arial" w:hAnsi="Arial" w:cs="Arial"/>
          <w:color w:val="000000" w:themeColor="text1"/>
          <w:sz w:val="20"/>
          <w:szCs w:val="20"/>
        </w:rPr>
        <w:t>suma</w:t>
      </w:r>
      <w:r w:rsidR="00886FBA" w:rsidRPr="00D2182A">
        <w:rPr>
          <w:rFonts w:ascii="Arial" w:eastAsia="Arial" w:hAnsi="Arial" w:cs="Arial"/>
          <w:color w:val="000000" w:themeColor="text1"/>
          <w:sz w:val="20"/>
          <w:szCs w:val="20"/>
        </w:rPr>
        <w:t>, 1 lapas</w:t>
      </w:r>
      <w:r w:rsidRPr="00D2182A">
        <w:rPr>
          <w:rFonts w:ascii="Arial" w:eastAsia="Arial" w:hAnsi="Arial" w:cs="Arial"/>
          <w:color w:val="000000" w:themeColor="text1"/>
          <w:sz w:val="20"/>
          <w:szCs w:val="20"/>
        </w:rPr>
        <w:t>;</w:t>
      </w:r>
    </w:p>
    <w:p w14:paraId="77282F05" w14:textId="75A3B7F1" w:rsidR="005D2F10" w:rsidRPr="00420F68" w:rsidRDefault="00271899"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D2182A">
        <w:rPr>
          <w:rFonts w:ascii="Arial" w:eastAsia="Arial" w:hAnsi="Arial" w:cs="Arial"/>
          <w:color w:val="000000" w:themeColor="text1"/>
          <w:sz w:val="20"/>
          <w:szCs w:val="20"/>
        </w:rPr>
        <w:t xml:space="preserve">Priedas Nr. </w:t>
      </w:r>
      <w:r w:rsidR="00886FBA" w:rsidRPr="00D2182A">
        <w:rPr>
          <w:rFonts w:ascii="Arial" w:eastAsia="Arial" w:hAnsi="Arial" w:cs="Arial"/>
          <w:color w:val="000000" w:themeColor="text1"/>
          <w:sz w:val="20"/>
          <w:szCs w:val="20"/>
        </w:rPr>
        <w:t>11 – Sutarčių skaidymas</w:t>
      </w:r>
      <w:r w:rsidR="00886FBA" w:rsidRPr="00420F68">
        <w:rPr>
          <w:rFonts w:ascii="Arial" w:eastAsia="Arial" w:hAnsi="Arial" w:cs="Arial"/>
          <w:sz w:val="20"/>
          <w:szCs w:val="20"/>
        </w:rPr>
        <w:t>;</w:t>
      </w:r>
    </w:p>
    <w:p w14:paraId="5BA0BE1D" w14:textId="088811CC" w:rsidR="00045BF6" w:rsidRPr="00420F68" w:rsidRDefault="00045BF6"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lastRenderedPageBreak/>
        <w:t xml:space="preserve">Priedas Nr. 12 – </w:t>
      </w:r>
      <w:r w:rsidR="00237DC4" w:rsidRPr="00420F68">
        <w:rPr>
          <w:rFonts w:ascii="Arial" w:eastAsia="Arial" w:hAnsi="Arial" w:cs="Arial"/>
          <w:sz w:val="20"/>
        </w:rPr>
        <w:t>Rangovui parduodamų grįžtamųjų medžiagų įkainių perskaičiavimo sąlygos</w:t>
      </w:r>
      <w:r w:rsidR="00734E6D" w:rsidRPr="00420F68">
        <w:rPr>
          <w:rFonts w:ascii="Arial" w:eastAsia="Arial" w:hAnsi="Arial" w:cs="Arial"/>
          <w:sz w:val="20"/>
          <w:szCs w:val="20"/>
        </w:rPr>
        <w:t xml:space="preserve">, </w:t>
      </w:r>
      <w:r w:rsidR="00886FBA" w:rsidRPr="00420F68">
        <w:rPr>
          <w:rFonts w:ascii="Arial" w:eastAsia="Arial" w:hAnsi="Arial" w:cs="Arial"/>
          <w:sz w:val="20"/>
          <w:szCs w:val="20"/>
        </w:rPr>
        <w:t>2</w:t>
      </w:r>
      <w:r w:rsidR="00734E6D" w:rsidRPr="00420F68">
        <w:rPr>
          <w:rFonts w:ascii="Arial" w:eastAsia="Arial" w:hAnsi="Arial" w:cs="Arial"/>
          <w:sz w:val="20"/>
          <w:szCs w:val="20"/>
        </w:rPr>
        <w:t xml:space="preserve"> lapai;</w:t>
      </w:r>
    </w:p>
    <w:p w14:paraId="717978D6" w14:textId="6B170B57" w:rsidR="00E5560B" w:rsidRPr="00420F68" w:rsidRDefault="00886FBA" w:rsidP="00A16E03">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Priedas Nr. 13 – Atsakymai į klausimus</w:t>
      </w:r>
      <w:r w:rsidR="0023113B">
        <w:rPr>
          <w:rFonts w:ascii="Arial" w:eastAsia="Arial" w:hAnsi="Arial" w:cs="Arial"/>
          <w:sz w:val="20"/>
          <w:szCs w:val="20"/>
        </w:rPr>
        <w:t>, 4 lapai;</w:t>
      </w:r>
    </w:p>
    <w:p w14:paraId="2F95A80C" w14:textId="7DC1F6CB" w:rsidR="00EC4D70" w:rsidRPr="006272E5" w:rsidRDefault="00E27160" w:rsidP="006272E5">
      <w:pPr>
        <w:pStyle w:val="ListParagraph"/>
        <w:numPr>
          <w:ilvl w:val="2"/>
          <w:numId w:val="4"/>
        </w:num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Priedas Nr. 1</w:t>
      </w:r>
      <w:r w:rsidR="00865C05" w:rsidRPr="00420F68">
        <w:rPr>
          <w:rFonts w:ascii="Arial" w:eastAsia="Arial" w:hAnsi="Arial" w:cs="Arial"/>
          <w:sz w:val="20"/>
          <w:szCs w:val="20"/>
        </w:rPr>
        <w:t>4</w:t>
      </w:r>
      <w:r w:rsidRPr="00420F68">
        <w:rPr>
          <w:rFonts w:ascii="Arial" w:eastAsia="Arial" w:hAnsi="Arial" w:cs="Arial"/>
          <w:sz w:val="20"/>
          <w:szCs w:val="20"/>
        </w:rPr>
        <w:t xml:space="preserve"> – </w:t>
      </w:r>
      <w:r w:rsidR="006C7BDA" w:rsidRPr="00420F68">
        <w:rPr>
          <w:rFonts w:ascii="Arial" w:eastAsia="Arial" w:hAnsi="Arial" w:cs="Arial"/>
          <w:sz w:val="20"/>
          <w:szCs w:val="20"/>
        </w:rPr>
        <w:t>Technologin</w:t>
      </w:r>
      <w:r w:rsidR="00E5560B" w:rsidRPr="00420F68">
        <w:rPr>
          <w:rFonts w:ascii="Arial" w:eastAsia="Arial" w:hAnsi="Arial" w:cs="Arial"/>
          <w:sz w:val="20"/>
          <w:szCs w:val="20"/>
        </w:rPr>
        <w:t>ė</w:t>
      </w:r>
      <w:r w:rsidR="006C7BDA" w:rsidRPr="00420F68">
        <w:rPr>
          <w:rFonts w:ascii="Arial" w:eastAsia="Arial" w:hAnsi="Arial" w:cs="Arial"/>
          <w:sz w:val="20"/>
          <w:szCs w:val="20"/>
        </w:rPr>
        <w:t>s kortos darbams, kurie darbų įkainių lentelėje nurodyti</w:t>
      </w:r>
      <w:r w:rsidRPr="00420F68">
        <w:rPr>
          <w:rFonts w:ascii="Arial" w:eastAsia="Arial" w:hAnsi="Arial" w:cs="Arial"/>
          <w:sz w:val="20"/>
          <w:szCs w:val="20"/>
        </w:rPr>
        <w:t xml:space="preserve"> su prierašu</w:t>
      </w:r>
      <w:r w:rsidR="006272E5">
        <w:rPr>
          <w:rFonts w:ascii="Arial" w:eastAsia="Arial" w:hAnsi="Arial" w:cs="Arial"/>
          <w:sz w:val="20"/>
          <w:szCs w:val="20"/>
        </w:rPr>
        <w:t xml:space="preserve"> </w:t>
      </w:r>
      <w:r w:rsidR="00E5560B" w:rsidRPr="006272E5">
        <w:rPr>
          <w:rFonts w:ascii="Arial" w:eastAsia="Arial" w:hAnsi="Arial" w:cs="Arial"/>
          <w:sz w:val="20"/>
          <w:szCs w:val="20"/>
        </w:rPr>
        <w:t>“</w:t>
      </w:r>
      <w:r w:rsidRPr="006272E5">
        <w:rPr>
          <w:rFonts w:ascii="Arial" w:eastAsia="Arial" w:hAnsi="Arial" w:cs="Arial"/>
          <w:sz w:val="20"/>
          <w:szCs w:val="20"/>
        </w:rPr>
        <w:t>DEĮ</w:t>
      </w:r>
      <w:r w:rsidR="00E5560B" w:rsidRPr="006272E5">
        <w:rPr>
          <w:rFonts w:ascii="Arial" w:eastAsia="Arial" w:hAnsi="Arial" w:cs="Arial"/>
          <w:sz w:val="20"/>
          <w:szCs w:val="20"/>
        </w:rPr>
        <w:t>“.</w:t>
      </w:r>
    </w:p>
    <w:p w14:paraId="681701F3" w14:textId="4DD652C0" w:rsidR="00EC4D70" w:rsidRPr="00420F68" w:rsidRDefault="00EC4D70" w:rsidP="00A16E03">
      <w:p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20.2.15. Priedas Nr. 15 – Darbų įkainių lentelė;</w:t>
      </w:r>
    </w:p>
    <w:p w14:paraId="24CEC0D0" w14:textId="1182F5A9" w:rsidR="00EC4D70" w:rsidRPr="00420F68" w:rsidRDefault="00EC4D70" w:rsidP="00A16E03">
      <w:p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20.2.16. Priedas Nr. 16 – Medžiagų įkainių lentelė;</w:t>
      </w:r>
    </w:p>
    <w:p w14:paraId="2AC7AAA7" w14:textId="17CDDE41" w:rsidR="00EC4D70" w:rsidRPr="00420F68" w:rsidRDefault="00EC4D70" w:rsidP="00A16E03">
      <w:pPr>
        <w:tabs>
          <w:tab w:val="left" w:pos="142"/>
        </w:tabs>
        <w:spacing w:after="0" w:line="240" w:lineRule="auto"/>
        <w:ind w:left="-709" w:hanging="1"/>
        <w:jc w:val="both"/>
        <w:rPr>
          <w:rFonts w:ascii="Arial" w:eastAsia="Arial" w:hAnsi="Arial" w:cs="Arial"/>
          <w:sz w:val="20"/>
          <w:szCs w:val="20"/>
        </w:rPr>
      </w:pPr>
      <w:r w:rsidRPr="00420F68">
        <w:rPr>
          <w:rFonts w:ascii="Arial" w:eastAsia="Arial" w:hAnsi="Arial" w:cs="Arial"/>
          <w:sz w:val="20"/>
          <w:szCs w:val="20"/>
        </w:rPr>
        <w:t>20.2.17. Priedas Nr. 17 – Sistelos koeficientų lentelė.</w:t>
      </w:r>
    </w:p>
    <w:p w14:paraId="600A6C79" w14:textId="77777777" w:rsidR="007F0BDD" w:rsidRPr="00420F68" w:rsidRDefault="007F0BDD" w:rsidP="00BA5EEF">
      <w:pPr>
        <w:pStyle w:val="BodyTextIndent"/>
        <w:tabs>
          <w:tab w:val="left" w:pos="567"/>
          <w:tab w:val="left" w:pos="709"/>
        </w:tabs>
        <w:spacing w:after="0"/>
        <w:ind w:left="0"/>
        <w:contextualSpacing/>
        <w:jc w:val="both"/>
        <w:rPr>
          <w:rFonts w:ascii="Arial" w:hAnsi="Arial" w:cs="Arial"/>
          <w:sz w:val="20"/>
        </w:rPr>
      </w:pPr>
    </w:p>
    <w:p w14:paraId="0AF04523" w14:textId="77777777" w:rsidR="000C7520" w:rsidRPr="00420F68" w:rsidRDefault="000C7520" w:rsidP="00A944A7">
      <w:pPr>
        <w:pStyle w:val="ListParagraph"/>
        <w:numPr>
          <w:ilvl w:val="0"/>
          <w:numId w:val="4"/>
        </w:numPr>
        <w:tabs>
          <w:tab w:val="left" w:pos="-284"/>
        </w:tabs>
        <w:spacing w:after="0" w:line="240" w:lineRule="auto"/>
        <w:ind w:left="-284" w:hanging="425"/>
        <w:jc w:val="both"/>
        <w:rPr>
          <w:rFonts w:ascii="Arial" w:eastAsia="Arial" w:hAnsi="Arial" w:cs="Arial"/>
          <w:b/>
          <w:bCs/>
          <w:sz w:val="20"/>
          <w:szCs w:val="20"/>
        </w:rPr>
      </w:pPr>
      <w:r w:rsidRPr="00420F68">
        <w:rPr>
          <w:rFonts w:ascii="Arial" w:eastAsia="Arial" w:hAnsi="Arial" w:cs="Arial"/>
          <w:b/>
          <w:bCs/>
          <w:sz w:val="20"/>
          <w:szCs w:val="20"/>
        </w:rPr>
        <w:t>ŠALIŲ REKVIZITAI</w:t>
      </w:r>
    </w:p>
    <w:p w14:paraId="3E9907C3" w14:textId="77777777" w:rsidR="003D6F3F" w:rsidRPr="00420F68" w:rsidRDefault="003D6F3F" w:rsidP="00FF6ABC">
      <w:pPr>
        <w:pStyle w:val="ListParagraph"/>
        <w:tabs>
          <w:tab w:val="left" w:pos="-284"/>
        </w:tabs>
        <w:spacing w:after="0" w:line="240" w:lineRule="auto"/>
        <w:ind w:left="-284"/>
        <w:jc w:val="both"/>
        <w:rPr>
          <w:rFonts w:ascii="Arial" w:hAnsi="Arial" w:cs="Arial"/>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61969" w:rsidRPr="00420F68" w14:paraId="031325D5" w14:textId="77777777" w:rsidTr="00261969">
        <w:tc>
          <w:tcPr>
            <w:tcW w:w="4814" w:type="dxa"/>
          </w:tcPr>
          <w:p w14:paraId="045ECDD7" w14:textId="77777777" w:rsidR="00261969" w:rsidRPr="00420F68" w:rsidRDefault="00261969" w:rsidP="00261969">
            <w:pPr>
              <w:pStyle w:val="ListParagraph"/>
              <w:tabs>
                <w:tab w:val="left" w:pos="426"/>
              </w:tabs>
              <w:ind w:left="0"/>
              <w:jc w:val="both"/>
              <w:rPr>
                <w:rFonts w:ascii="Arial" w:eastAsia="Arial" w:hAnsi="Arial" w:cs="Arial"/>
                <w:b/>
                <w:bCs/>
              </w:rPr>
            </w:pPr>
            <w:r w:rsidRPr="00420F68">
              <w:rPr>
                <w:rFonts w:ascii="Arial" w:eastAsia="Arial" w:hAnsi="Arial" w:cs="Arial"/>
                <w:b/>
                <w:bCs/>
              </w:rPr>
              <w:t>Rangovas</w:t>
            </w:r>
          </w:p>
        </w:tc>
        <w:tc>
          <w:tcPr>
            <w:tcW w:w="4814" w:type="dxa"/>
          </w:tcPr>
          <w:p w14:paraId="440B5D9D" w14:textId="77777777" w:rsidR="00261969" w:rsidRPr="00420F68" w:rsidRDefault="00261969" w:rsidP="00261969">
            <w:pPr>
              <w:pStyle w:val="ListParagraph"/>
              <w:tabs>
                <w:tab w:val="left" w:pos="426"/>
              </w:tabs>
              <w:ind w:left="0"/>
              <w:jc w:val="both"/>
              <w:rPr>
                <w:rFonts w:ascii="Arial" w:eastAsia="Arial" w:hAnsi="Arial" w:cs="Arial"/>
                <w:b/>
                <w:bCs/>
              </w:rPr>
            </w:pPr>
            <w:r w:rsidRPr="00420F68">
              <w:rPr>
                <w:rFonts w:ascii="Arial" w:eastAsia="Arial" w:hAnsi="Arial" w:cs="Arial"/>
                <w:b/>
                <w:bCs/>
              </w:rPr>
              <w:t>Užsakovas</w:t>
            </w:r>
          </w:p>
        </w:tc>
      </w:tr>
      <w:tr w:rsidR="00261969" w:rsidRPr="00420F68" w14:paraId="655D5406" w14:textId="77777777" w:rsidTr="00261969">
        <w:tc>
          <w:tcPr>
            <w:tcW w:w="4814" w:type="dxa"/>
          </w:tcPr>
          <w:p w14:paraId="0F68F3AC" w14:textId="77777777" w:rsidR="00C1350B" w:rsidRPr="00AC3959" w:rsidRDefault="00C1350B" w:rsidP="00C1350B">
            <w:pPr>
              <w:tabs>
                <w:tab w:val="left" w:pos="851"/>
                <w:tab w:val="left" w:pos="9639"/>
              </w:tabs>
              <w:jc w:val="both"/>
              <w:rPr>
                <w:rFonts w:ascii="Arial" w:hAnsi="Arial" w:cs="Arial"/>
                <w:b/>
                <w:bCs/>
                <w:iCs/>
              </w:rPr>
            </w:pPr>
            <w:r w:rsidRPr="00AC3959">
              <w:rPr>
                <w:rFonts w:ascii="Arial" w:hAnsi="Arial" w:cs="Arial"/>
                <w:b/>
                <w:bCs/>
                <w:iCs/>
              </w:rPr>
              <w:t xml:space="preserve">UAB „Vakarų energetika“ </w:t>
            </w:r>
          </w:p>
          <w:p w14:paraId="2D7C14CC" w14:textId="77777777" w:rsidR="00261969" w:rsidRPr="00420F68" w:rsidRDefault="00261969" w:rsidP="002C455D">
            <w:pPr>
              <w:tabs>
                <w:tab w:val="left" w:pos="851"/>
                <w:tab w:val="left" w:pos="9639"/>
              </w:tabs>
              <w:jc w:val="both"/>
              <w:rPr>
                <w:rFonts w:ascii="Arial" w:hAnsi="Arial" w:cs="Arial"/>
                <w:b/>
                <w:i/>
              </w:rPr>
            </w:pPr>
          </w:p>
        </w:tc>
        <w:tc>
          <w:tcPr>
            <w:tcW w:w="4814" w:type="dxa"/>
          </w:tcPr>
          <w:p w14:paraId="0C36B0C7" w14:textId="77777777" w:rsidR="00261969" w:rsidRPr="00420F68" w:rsidRDefault="00261969" w:rsidP="00261969">
            <w:pPr>
              <w:pStyle w:val="ListParagraph"/>
              <w:ind w:left="0"/>
              <w:jc w:val="both"/>
              <w:rPr>
                <w:rFonts w:ascii="Arial" w:eastAsia="Arial" w:hAnsi="Arial" w:cs="Arial"/>
                <w:b/>
                <w:bCs/>
              </w:rPr>
            </w:pPr>
            <w:r w:rsidRPr="00420F68">
              <w:rPr>
                <w:rFonts w:ascii="Arial" w:eastAsia="Arial" w:hAnsi="Arial" w:cs="Arial"/>
                <w:b/>
                <w:bCs/>
              </w:rPr>
              <w:t>AB „Energijos skirstymo operatorius“</w:t>
            </w:r>
          </w:p>
          <w:p w14:paraId="58E5077E" w14:textId="03718A9C" w:rsidR="008D5C0E" w:rsidRPr="008D5C0E" w:rsidRDefault="008D5C0E" w:rsidP="008D5C0E">
            <w:pPr>
              <w:rPr>
                <w:rFonts w:eastAsia="Arial"/>
              </w:rPr>
            </w:pPr>
          </w:p>
        </w:tc>
      </w:tr>
      <w:tr w:rsidR="00261969" w:rsidRPr="00420F68" w14:paraId="62D75485" w14:textId="77777777" w:rsidTr="002C455D">
        <w:trPr>
          <w:trHeight w:val="80"/>
        </w:trPr>
        <w:tc>
          <w:tcPr>
            <w:tcW w:w="4814" w:type="dxa"/>
          </w:tcPr>
          <w:p w14:paraId="486D4F8F" w14:textId="77777777" w:rsidR="00261969" w:rsidRPr="00420F68" w:rsidRDefault="00261969" w:rsidP="00261969">
            <w:pPr>
              <w:pStyle w:val="ListParagraph"/>
              <w:tabs>
                <w:tab w:val="left" w:pos="426"/>
              </w:tabs>
              <w:ind w:left="0"/>
              <w:jc w:val="both"/>
              <w:rPr>
                <w:rFonts w:ascii="Arial" w:hAnsi="Arial" w:cs="Arial"/>
                <w:i/>
              </w:rPr>
            </w:pPr>
          </w:p>
          <w:p w14:paraId="0DED58F7" w14:textId="6A12F47D" w:rsidR="00261969" w:rsidRPr="00420F68" w:rsidRDefault="00261969" w:rsidP="00261969">
            <w:pPr>
              <w:pStyle w:val="ListParagraph"/>
              <w:tabs>
                <w:tab w:val="left" w:pos="426"/>
              </w:tabs>
              <w:ind w:left="0"/>
              <w:jc w:val="both"/>
              <w:rPr>
                <w:rFonts w:ascii="Arial" w:eastAsia="Arial" w:hAnsi="Arial" w:cs="Arial"/>
                <w:i/>
                <w:iCs/>
              </w:rPr>
            </w:pPr>
          </w:p>
        </w:tc>
        <w:tc>
          <w:tcPr>
            <w:tcW w:w="4814" w:type="dxa"/>
          </w:tcPr>
          <w:p w14:paraId="657AB6EC" w14:textId="77777777" w:rsidR="00261969" w:rsidRPr="00420F68" w:rsidRDefault="00261969" w:rsidP="00261969">
            <w:pPr>
              <w:pStyle w:val="ListParagraph"/>
              <w:tabs>
                <w:tab w:val="left" w:pos="426"/>
              </w:tabs>
              <w:ind w:left="0"/>
              <w:jc w:val="both"/>
              <w:rPr>
                <w:rFonts w:ascii="Arial" w:hAnsi="Arial" w:cs="Arial"/>
                <w:i/>
              </w:rPr>
            </w:pPr>
          </w:p>
          <w:p w14:paraId="3661D93A" w14:textId="1FB34404" w:rsidR="00261969" w:rsidRPr="00420F68" w:rsidRDefault="00261969" w:rsidP="00261969">
            <w:pPr>
              <w:pStyle w:val="ListParagraph"/>
              <w:tabs>
                <w:tab w:val="left" w:pos="426"/>
              </w:tabs>
              <w:ind w:left="0"/>
              <w:jc w:val="both"/>
              <w:rPr>
                <w:rFonts w:ascii="Arial" w:eastAsia="Arial" w:hAnsi="Arial" w:cs="Arial"/>
                <w:i/>
                <w:iCs/>
              </w:rPr>
            </w:pPr>
          </w:p>
        </w:tc>
      </w:tr>
    </w:tbl>
    <w:p w14:paraId="41EB10FC" w14:textId="77777777" w:rsidR="00C01399" w:rsidRPr="00420F68" w:rsidRDefault="00C01399">
      <w:pPr>
        <w:rPr>
          <w:rFonts w:ascii="Arial" w:hAnsi="Arial" w:cs="Arial"/>
          <w:sz w:val="20"/>
          <w:szCs w:val="20"/>
        </w:rPr>
      </w:pPr>
    </w:p>
    <w:p w14:paraId="71F75D59" w14:textId="4465E911" w:rsidR="00B305A0" w:rsidRPr="00420F68" w:rsidRDefault="00B305A0">
      <w:pPr>
        <w:rPr>
          <w:rFonts w:ascii="Arial" w:eastAsia="Arial" w:hAnsi="Arial" w:cs="Arial"/>
          <w:sz w:val="20"/>
          <w:szCs w:val="20"/>
        </w:rPr>
      </w:pPr>
    </w:p>
    <w:sectPr w:rsidR="00B305A0" w:rsidRPr="00420F68" w:rsidSect="008D5C0E">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9B64C" w14:textId="77777777" w:rsidR="00F467C4" w:rsidRDefault="00F467C4" w:rsidP="00F17AF5">
      <w:pPr>
        <w:spacing w:after="0" w:line="240" w:lineRule="auto"/>
      </w:pPr>
      <w:r>
        <w:separator/>
      </w:r>
    </w:p>
  </w:endnote>
  <w:endnote w:type="continuationSeparator" w:id="0">
    <w:p w14:paraId="524F91A4" w14:textId="77777777" w:rsidR="00F467C4" w:rsidRDefault="00F467C4" w:rsidP="00F17AF5">
      <w:pPr>
        <w:spacing w:after="0" w:line="240" w:lineRule="auto"/>
      </w:pPr>
      <w:r>
        <w:continuationSeparator/>
      </w:r>
    </w:p>
  </w:endnote>
  <w:endnote w:type="continuationNotice" w:id="1">
    <w:p w14:paraId="15E48FF7" w14:textId="77777777" w:rsidR="00F467C4" w:rsidRDefault="00F46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BA"/>
    <w:family w:val="swiss"/>
    <w:pitch w:val="variable"/>
    <w:sig w:usb0="E1002EFF" w:usb1="C000605B" w:usb2="00000029" w:usb3="00000000" w:csb0="000101FF" w:csb1="00000000"/>
  </w:font>
  <w:font w:name="Arial,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3C69D" w14:textId="77777777" w:rsidR="006272E5" w:rsidRDefault="006272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61C21" w14:textId="77777777" w:rsidR="006272E5" w:rsidRDefault="006272E5" w:rsidP="00FC0FA6">
    <w:pPr>
      <w:pStyle w:val="Footer"/>
      <w:jc w:val="center"/>
    </w:pPr>
  </w:p>
  <w:p w14:paraId="38E216A0" w14:textId="77777777" w:rsidR="006272E5" w:rsidRDefault="002C455D" w:rsidP="00FC0FA6">
    <w:pPr>
      <w:pStyle w:val="Footer"/>
      <w:jc w:val="center"/>
    </w:pPr>
    <w:sdt>
      <w:sdtPr>
        <w:id w:val="1701432212"/>
        <w:docPartObj>
          <w:docPartGallery w:val="Page Numbers (Bottom of Page)"/>
          <w:docPartUnique/>
        </w:docPartObj>
      </w:sdtPr>
      <w:sdtEndPr/>
      <w:sdtContent>
        <w:sdt>
          <w:sdtPr>
            <w:id w:val="860082579"/>
            <w:docPartObj>
              <w:docPartGallery w:val="Page Numbers (Top of Page)"/>
              <w:docPartUnique/>
            </w:docPartObj>
          </w:sdtPr>
          <w:sdtEndPr/>
          <w:sdtContent>
            <w:r w:rsidR="006272E5">
              <w:rPr>
                <w:rFonts w:ascii="Arial" w:hAnsi="Arial" w:cs="Arial"/>
                <w:sz w:val="16"/>
                <w:szCs w:val="16"/>
              </w:rPr>
              <w:t>Puslapis</w:t>
            </w:r>
            <w:r w:rsidR="006272E5" w:rsidRPr="00FC0FA6">
              <w:rPr>
                <w:rFonts w:ascii="Arial" w:hAnsi="Arial" w:cs="Arial"/>
                <w:sz w:val="16"/>
                <w:szCs w:val="16"/>
              </w:rPr>
              <w:t xml:space="preserve"> </w:t>
            </w:r>
            <w:r w:rsidR="006272E5" w:rsidRPr="00FC0FA6">
              <w:rPr>
                <w:rFonts w:ascii="Arial" w:hAnsi="Arial" w:cs="Arial"/>
                <w:bCs/>
                <w:sz w:val="16"/>
                <w:szCs w:val="16"/>
              </w:rPr>
              <w:fldChar w:fldCharType="begin"/>
            </w:r>
            <w:r w:rsidR="006272E5" w:rsidRPr="00FC0FA6">
              <w:rPr>
                <w:rFonts w:ascii="Arial" w:hAnsi="Arial" w:cs="Arial"/>
                <w:bCs/>
                <w:sz w:val="16"/>
                <w:szCs w:val="16"/>
              </w:rPr>
              <w:instrText xml:space="preserve"> PAGE </w:instrText>
            </w:r>
            <w:r w:rsidR="006272E5" w:rsidRPr="00FC0FA6">
              <w:rPr>
                <w:rFonts w:ascii="Arial" w:hAnsi="Arial" w:cs="Arial"/>
                <w:bCs/>
                <w:sz w:val="16"/>
                <w:szCs w:val="16"/>
              </w:rPr>
              <w:fldChar w:fldCharType="separate"/>
            </w:r>
            <w:r w:rsidR="006272E5">
              <w:rPr>
                <w:rFonts w:ascii="Arial" w:hAnsi="Arial" w:cs="Arial"/>
                <w:bCs/>
                <w:noProof/>
                <w:sz w:val="16"/>
                <w:szCs w:val="16"/>
              </w:rPr>
              <w:t>17</w:t>
            </w:r>
            <w:r w:rsidR="006272E5" w:rsidRPr="00FC0FA6">
              <w:rPr>
                <w:rFonts w:ascii="Arial" w:hAnsi="Arial" w:cs="Arial"/>
                <w:bCs/>
                <w:sz w:val="16"/>
                <w:szCs w:val="16"/>
              </w:rPr>
              <w:fldChar w:fldCharType="end"/>
            </w:r>
            <w:r w:rsidR="006272E5">
              <w:rPr>
                <w:rFonts w:ascii="Arial" w:hAnsi="Arial" w:cs="Arial"/>
                <w:sz w:val="16"/>
                <w:szCs w:val="16"/>
              </w:rPr>
              <w:t xml:space="preserve"> iš</w:t>
            </w:r>
            <w:r w:rsidR="006272E5" w:rsidRPr="00FC0FA6">
              <w:rPr>
                <w:rFonts w:ascii="Arial" w:hAnsi="Arial" w:cs="Arial"/>
                <w:sz w:val="16"/>
                <w:szCs w:val="16"/>
              </w:rPr>
              <w:t xml:space="preserve"> </w:t>
            </w:r>
            <w:r w:rsidR="006272E5" w:rsidRPr="00FC0FA6">
              <w:rPr>
                <w:rFonts w:ascii="Arial" w:hAnsi="Arial" w:cs="Arial"/>
                <w:bCs/>
                <w:sz w:val="16"/>
                <w:szCs w:val="16"/>
              </w:rPr>
              <w:fldChar w:fldCharType="begin"/>
            </w:r>
            <w:r w:rsidR="006272E5" w:rsidRPr="00FC0FA6">
              <w:rPr>
                <w:rFonts w:ascii="Arial" w:hAnsi="Arial" w:cs="Arial"/>
                <w:bCs/>
                <w:sz w:val="16"/>
                <w:szCs w:val="16"/>
              </w:rPr>
              <w:instrText xml:space="preserve"> NUMPAGES  </w:instrText>
            </w:r>
            <w:r w:rsidR="006272E5" w:rsidRPr="00FC0FA6">
              <w:rPr>
                <w:rFonts w:ascii="Arial" w:hAnsi="Arial" w:cs="Arial"/>
                <w:bCs/>
                <w:sz w:val="16"/>
                <w:szCs w:val="16"/>
              </w:rPr>
              <w:fldChar w:fldCharType="separate"/>
            </w:r>
            <w:r w:rsidR="006272E5">
              <w:rPr>
                <w:rFonts w:ascii="Arial" w:hAnsi="Arial" w:cs="Arial"/>
                <w:bCs/>
                <w:noProof/>
                <w:sz w:val="16"/>
                <w:szCs w:val="16"/>
              </w:rPr>
              <w:t>28</w:t>
            </w:r>
            <w:r w:rsidR="006272E5" w:rsidRPr="00FC0FA6">
              <w:rPr>
                <w:rFonts w:ascii="Arial" w:hAnsi="Arial" w:cs="Arial"/>
                <w:bCs/>
                <w:sz w:val="16"/>
                <w:szCs w:val="16"/>
              </w:rPr>
              <w:fldChar w:fldCharType="end"/>
            </w:r>
          </w:sdtContent>
        </w:sdt>
      </w:sdtContent>
    </w:sdt>
  </w:p>
  <w:p w14:paraId="548ABC89" w14:textId="77777777" w:rsidR="006272E5" w:rsidRDefault="006272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29AE0" w14:textId="77777777" w:rsidR="006272E5" w:rsidRDefault="00627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AEE22" w14:textId="77777777" w:rsidR="00F467C4" w:rsidRDefault="00F467C4" w:rsidP="00F17AF5">
      <w:pPr>
        <w:spacing w:after="0" w:line="240" w:lineRule="auto"/>
      </w:pPr>
      <w:r>
        <w:separator/>
      </w:r>
    </w:p>
  </w:footnote>
  <w:footnote w:type="continuationSeparator" w:id="0">
    <w:p w14:paraId="60F0951C" w14:textId="77777777" w:rsidR="00F467C4" w:rsidRDefault="00F467C4" w:rsidP="00F17AF5">
      <w:pPr>
        <w:spacing w:after="0" w:line="240" w:lineRule="auto"/>
      </w:pPr>
      <w:r>
        <w:continuationSeparator/>
      </w:r>
    </w:p>
  </w:footnote>
  <w:footnote w:type="continuationNotice" w:id="1">
    <w:p w14:paraId="5EE6B282" w14:textId="77777777" w:rsidR="00F467C4" w:rsidRDefault="00F46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4E8D5" w14:textId="77777777" w:rsidR="006272E5" w:rsidRDefault="006272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16523" w14:textId="77777777" w:rsidR="006272E5" w:rsidRDefault="006272E5">
    <w:pPr>
      <w:pStyle w:val="Header"/>
    </w:pPr>
    <w:r>
      <w:rPr>
        <w:noProof/>
        <w:lang w:eastAsia="lt-LT"/>
      </w:rPr>
      <mc:AlternateContent>
        <mc:Choice Requires="wps">
          <w:drawing>
            <wp:anchor distT="0" distB="0" distL="114300" distR="114300" simplePos="0" relativeHeight="251661315" behindDoc="0" locked="0" layoutInCell="0" allowOverlap="1" wp14:anchorId="1EBABB2D" wp14:editId="7CAB611F">
              <wp:simplePos x="0" y="0"/>
              <wp:positionH relativeFrom="page">
                <wp:posOffset>0</wp:posOffset>
              </wp:positionH>
              <wp:positionV relativeFrom="page">
                <wp:posOffset>190500</wp:posOffset>
              </wp:positionV>
              <wp:extent cx="7560310" cy="266700"/>
              <wp:effectExtent l="0" t="0" r="0" b="0"/>
              <wp:wrapNone/>
              <wp:docPr id="1" name="MSIPCM3aa040e09b265692042cbd1f"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6B7538" w14:textId="77777777" w:rsidR="006272E5" w:rsidRPr="008D37B1" w:rsidRDefault="006272E5" w:rsidP="008D37B1">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EBABB2D" id="_x0000_t202" coordsize="21600,21600" o:spt="202" path="m,l,21600r21600,l21600,xe">
              <v:stroke joinstyle="miter"/>
              <v:path gradientshapeok="t" o:connecttype="rect"/>
            </v:shapetype>
            <v:shape id="MSIPCM3aa040e09b265692042cbd1f" o:spid="_x0000_s1026" type="#_x0000_t202" alt="{&quot;HashCode&quot;:313115933,&quot;Height&quot;:841.0,&quot;Width&quot;:595.0,&quot;Placement&quot;:&quot;Header&quot;,&quot;Index&quot;:&quot;Primary&quot;,&quot;Section&quot;:1,&quot;Top&quot;:0.0,&quot;Left&quot;:0.0}" style="position:absolute;margin-left:0;margin-top:15pt;width:595.3pt;height:21pt;z-index:25166131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CtdR5m/wIAAFcGAAAOAAAAAAAAAAAAAAAAAC4CAABkcnMvZTJvRG9jLnhtbFBLAQItABQA&#10;BgAIAAAAIQA3pHo63AAAAAcBAAAPAAAAAAAAAAAAAAAAAFkFAABkcnMvZG93bnJldi54bWxQSwUG&#10;AAAAAAQABADzAAAAYgYAAAAA&#10;" o:allowincell="f" filled="f" stroked="f" strokeweight=".5pt">
              <v:textbox inset=",0,20pt,0">
                <w:txbxContent>
                  <w:p w14:paraId="686B7538" w14:textId="77777777" w:rsidR="006272E5" w:rsidRPr="008D37B1" w:rsidRDefault="006272E5" w:rsidP="008D37B1">
                    <w:pPr>
                      <w:spacing w:after="0"/>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2" behindDoc="0" locked="0" layoutInCell="0" allowOverlap="1" wp14:anchorId="55B9CFCE" wp14:editId="54660141">
              <wp:simplePos x="0" y="0"/>
              <wp:positionH relativeFrom="page">
                <wp:posOffset>0</wp:posOffset>
              </wp:positionH>
              <wp:positionV relativeFrom="page">
                <wp:posOffset>190500</wp:posOffset>
              </wp:positionV>
              <wp:extent cx="7560310" cy="266700"/>
              <wp:effectExtent l="0" t="0" r="0" b="0"/>
              <wp:wrapNone/>
              <wp:docPr id="5" name="MSIPCMdb1c4ff29f67b5a9108db141" descr="{&quot;HashCode&quot;:-703068798,&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298674" w14:textId="77777777" w:rsidR="006272E5" w:rsidRPr="0048175A" w:rsidRDefault="006272E5" w:rsidP="0048175A">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55B9CFCE" id="MSIPCMdb1c4ff29f67b5a9108db141" o:spid="_x0000_s1027" type="#_x0000_t202" alt="{&quot;HashCode&quot;:-703068798,&quot;Height&quot;:841.0,&quot;Width&quot;:595.0,&quot;Placement&quot;:&quot;Header&quot;,&quot;Index&quot;:&quot;Primary&quot;,&quot;Section&quot;:2,&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AaQdQRAgMAAF8GAAAOAAAAAAAAAAAAAAAAAC4CAABkcnMvZTJvRG9jLnhtbFBLAQIt&#10;ABQABgAIAAAAIQA3pHo63AAAAAcBAAAPAAAAAAAAAAAAAAAAAFwFAABkcnMvZG93bnJldi54bWxQ&#10;SwUGAAAAAAQABADzAAAAZQYAAAAA&#10;" o:allowincell="f" filled="f" stroked="f" strokeweight=".5pt">
              <v:textbox inset=",0,20pt,0">
                <w:txbxContent>
                  <w:p w14:paraId="37298674" w14:textId="77777777" w:rsidR="006272E5" w:rsidRPr="0048175A" w:rsidRDefault="006272E5" w:rsidP="0048175A">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57613" w14:textId="77777777" w:rsidR="006272E5" w:rsidRDefault="006272E5">
    <w:pPr>
      <w:pStyle w:val="Header"/>
    </w:pPr>
    <w:r>
      <w:rPr>
        <w:noProof/>
        <w:lang w:eastAsia="lt-LT"/>
      </w:rPr>
      <mc:AlternateContent>
        <mc:Choice Requires="wps">
          <w:drawing>
            <wp:anchor distT="0" distB="0" distL="114300" distR="114300" simplePos="0" relativeHeight="251662339" behindDoc="0" locked="0" layoutInCell="0" allowOverlap="1" wp14:anchorId="684AF846" wp14:editId="1F237138">
              <wp:simplePos x="0" y="0"/>
              <wp:positionH relativeFrom="page">
                <wp:posOffset>0</wp:posOffset>
              </wp:positionH>
              <wp:positionV relativeFrom="page">
                <wp:posOffset>190500</wp:posOffset>
              </wp:positionV>
              <wp:extent cx="7560310" cy="266700"/>
              <wp:effectExtent l="0" t="0" r="0" b="0"/>
              <wp:wrapNone/>
              <wp:docPr id="2" name="MSIPCM3d3d4d3fb1e0bf53b1bdc3c3"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BA055E" w14:textId="77777777" w:rsidR="006272E5" w:rsidRPr="008D37B1" w:rsidRDefault="006272E5" w:rsidP="008D37B1">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4AF846" id="_x0000_t202" coordsize="21600,21600" o:spt="202" path="m,l,21600r21600,l21600,xe">
              <v:stroke joinstyle="miter"/>
              <v:path gradientshapeok="t" o:connecttype="rect"/>
            </v:shapetype>
            <v:shape id="MSIPCM3d3d4d3fb1e0bf53b1bdc3c3" o:spid="_x0000_s1028" type="#_x0000_t202" alt="{&quot;HashCode&quot;:313115933,&quot;Height&quot;:841.0,&quot;Width&quot;:595.0,&quot;Placement&quot;:&quot;Header&quot;,&quot;Index&quot;:&quot;FirstPage&quot;,&quot;Section&quot;:1,&quot;Top&quot;:0.0,&quot;Left&quot;:0.0}" style="position:absolute;margin-left:0;margin-top:15pt;width:595.3pt;height:21pt;z-index:25166233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FAb+hABAwAAYAYAAA4AAAAAAAAAAAAAAAAALgIAAGRycy9lMm9Eb2MueG1sUEsBAi0A&#10;FAAGAAgAAAAhADekejrcAAAABwEAAA8AAAAAAAAAAAAAAAAAWwUAAGRycy9kb3ducmV2LnhtbFBL&#10;BQYAAAAABAAEAPMAAABkBgAAAAA=&#10;" o:allowincell="f" filled="f" stroked="f" strokeweight=".5pt">
              <v:textbox inset=",0,20pt,0">
                <w:txbxContent>
                  <w:p w14:paraId="64BA055E" w14:textId="77777777" w:rsidR="006272E5" w:rsidRPr="008D37B1" w:rsidRDefault="006272E5" w:rsidP="008D37B1">
                    <w:pPr>
                      <w:spacing w:after="0"/>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3" behindDoc="0" locked="0" layoutInCell="0" allowOverlap="1" wp14:anchorId="2DBB3861" wp14:editId="026E9C36">
              <wp:simplePos x="0" y="0"/>
              <wp:positionH relativeFrom="page">
                <wp:posOffset>0</wp:posOffset>
              </wp:positionH>
              <wp:positionV relativeFrom="page">
                <wp:posOffset>190500</wp:posOffset>
              </wp:positionV>
              <wp:extent cx="7560310" cy="266700"/>
              <wp:effectExtent l="0" t="0" r="0" b="0"/>
              <wp:wrapNone/>
              <wp:docPr id="6" name="MSIPCM325a44048cd47b51263c0817" descr="{&quot;HashCode&quot;:-703068798,&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B4FC37" w14:textId="77777777" w:rsidR="006272E5" w:rsidRPr="0048175A" w:rsidRDefault="006272E5" w:rsidP="0048175A">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2DBB3861" id="MSIPCM325a44048cd47b51263c0817" o:spid="_x0000_s1029" type="#_x0000_t202" alt="{&quot;HashCode&quot;:-703068798,&quot;Height&quot;:841.0,&quot;Width&quot;:595.0,&quot;Placement&quot;:&quot;Header&quot;,&quot;Index&quot;:&quot;FirstPage&quot;,&quot;Section&quot;:2,&quot;Top&quot;:0.0,&quot;Left&quot;:0.0}" style="position:absolute;margin-left:0;margin-top:15pt;width:595.3pt;height:21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MHDp7wYDAABhBgAADgAAAAAAAAAAAAAAAAAuAgAAZHJzL2Uyb0RvYy54bWxQ&#10;SwECLQAUAAYACAAAACEAN6R6OtwAAAAHAQAADwAAAAAAAAAAAAAAAABgBQAAZHJzL2Rvd25yZXYu&#10;eG1sUEsFBgAAAAAEAAQA8wAAAGkGAAAAAA==&#10;" o:allowincell="f" filled="f" stroked="f" strokeweight=".5pt">
              <v:textbox inset=",0,20pt,0">
                <w:txbxContent>
                  <w:p w14:paraId="1FB4FC37" w14:textId="77777777" w:rsidR="006272E5" w:rsidRPr="0048175A" w:rsidRDefault="006272E5" w:rsidP="0048175A">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716FC"/>
    <w:multiLevelType w:val="hybridMultilevel"/>
    <w:tmpl w:val="7E52B1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1A0BBF"/>
    <w:multiLevelType w:val="hybridMultilevel"/>
    <w:tmpl w:val="99BAFAD2"/>
    <w:lvl w:ilvl="0" w:tplc="EC58A45C">
      <w:start w:val="1"/>
      <w:numFmt w:val="decimal"/>
      <w:lvlText w:val="%1)"/>
      <w:lvlJc w:val="left"/>
      <w:pPr>
        <w:ind w:left="720" w:hanging="360"/>
      </w:pPr>
      <w:rPr>
        <w:rFonts w:ascii="Arial" w:hAnsi="Arial" w:cs="Arial" w:hint="default"/>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207383D"/>
    <w:multiLevelType w:val="multilevel"/>
    <w:tmpl w:val="6100A24C"/>
    <w:lvl w:ilvl="0">
      <w:start w:val="17"/>
      <w:numFmt w:val="decimal"/>
      <w:lvlText w:val="%1."/>
      <w:lvlJc w:val="left"/>
      <w:pPr>
        <w:ind w:left="405" w:hanging="405"/>
      </w:pPr>
      <w:rPr>
        <w:rFonts w:hint="default"/>
        <w:b/>
      </w:rPr>
    </w:lvl>
    <w:lvl w:ilvl="1">
      <w:start w:val="1"/>
      <w:numFmt w:val="decimal"/>
      <w:lvlText w:val="%1.%2."/>
      <w:lvlJc w:val="left"/>
      <w:pPr>
        <w:ind w:left="547" w:hanging="405"/>
      </w:pPr>
      <w:rPr>
        <w:rFonts w:hint="default"/>
        <w:b w:val="0"/>
        <w:color w:val="auto"/>
      </w:rPr>
    </w:lvl>
    <w:lvl w:ilvl="2">
      <w:start w:val="1"/>
      <w:numFmt w:val="decimal"/>
      <w:lvlText w:val="%1.%2.%3."/>
      <w:lvlJc w:val="left"/>
      <w:pPr>
        <w:ind w:left="436" w:hanging="720"/>
      </w:pPr>
      <w:rPr>
        <w:rFonts w:hint="default"/>
        <w:b w:val="0"/>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3" w15:restartNumberingAfterBreak="0">
    <w:nsid w:val="1A402E99"/>
    <w:multiLevelType w:val="multilevel"/>
    <w:tmpl w:val="A6C8E2CC"/>
    <w:lvl w:ilvl="0">
      <w:start w:val="17"/>
      <w:numFmt w:val="decimal"/>
      <w:lvlText w:val="%1."/>
      <w:lvlJc w:val="left"/>
      <w:pPr>
        <w:ind w:left="560" w:hanging="560"/>
      </w:pPr>
      <w:rPr>
        <w:rFonts w:hint="default"/>
        <w:color w:val="auto"/>
      </w:rPr>
    </w:lvl>
    <w:lvl w:ilvl="1">
      <w:start w:val="19"/>
      <w:numFmt w:val="decimal"/>
      <w:lvlText w:val="%1.%2."/>
      <w:lvlJc w:val="left"/>
      <w:pPr>
        <w:ind w:left="560" w:hanging="5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1E820F5B"/>
    <w:multiLevelType w:val="multilevel"/>
    <w:tmpl w:val="AFDCF908"/>
    <w:lvl w:ilvl="0">
      <w:start w:val="18"/>
      <w:numFmt w:val="decimal"/>
      <w:lvlText w:val="%1."/>
      <w:lvlJc w:val="left"/>
      <w:pPr>
        <w:ind w:left="600" w:hanging="600"/>
      </w:pPr>
      <w:rPr>
        <w:rFonts w:hint="default"/>
      </w:rPr>
    </w:lvl>
    <w:lvl w:ilvl="1">
      <w:start w:val="7"/>
      <w:numFmt w:val="decimal"/>
      <w:lvlText w:val="%1.%2."/>
      <w:lvlJc w:val="left"/>
      <w:pPr>
        <w:ind w:left="955" w:hanging="60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2DC35C4B"/>
    <w:multiLevelType w:val="multilevel"/>
    <w:tmpl w:val="EBF2298A"/>
    <w:lvl w:ilvl="0">
      <w:start w:val="2"/>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6" w15:restartNumberingAfterBreak="0">
    <w:nsid w:val="358E57C1"/>
    <w:multiLevelType w:val="hybridMultilevel"/>
    <w:tmpl w:val="C0F4CFFC"/>
    <w:lvl w:ilvl="0" w:tplc="971EE732">
      <w:start w:val="1"/>
      <w:numFmt w:val="bullet"/>
      <w:lvlText w:val=""/>
      <w:lvlJc w:val="left"/>
      <w:pPr>
        <w:ind w:left="720" w:hanging="360"/>
      </w:pPr>
      <w:rPr>
        <w:rFonts w:ascii="Symbol" w:hAnsi="Symbol" w:hint="default"/>
      </w:rPr>
    </w:lvl>
    <w:lvl w:ilvl="1" w:tplc="EED2B36A">
      <w:start w:val="1"/>
      <w:numFmt w:val="bullet"/>
      <w:lvlText w:val="o"/>
      <w:lvlJc w:val="left"/>
      <w:pPr>
        <w:ind w:left="1440" w:hanging="360"/>
      </w:pPr>
      <w:rPr>
        <w:rFonts w:ascii="Courier New" w:hAnsi="Courier New" w:hint="default"/>
      </w:rPr>
    </w:lvl>
    <w:lvl w:ilvl="2" w:tplc="993AF574">
      <w:start w:val="1"/>
      <w:numFmt w:val="bullet"/>
      <w:lvlText w:val=""/>
      <w:lvlJc w:val="left"/>
      <w:pPr>
        <w:ind w:left="2160" w:hanging="360"/>
      </w:pPr>
      <w:rPr>
        <w:rFonts w:ascii="Wingdings" w:hAnsi="Wingdings" w:hint="default"/>
      </w:rPr>
    </w:lvl>
    <w:lvl w:ilvl="3" w:tplc="FE26A9EA">
      <w:start w:val="1"/>
      <w:numFmt w:val="bullet"/>
      <w:lvlText w:val=""/>
      <w:lvlJc w:val="left"/>
      <w:pPr>
        <w:ind w:left="2880" w:hanging="360"/>
      </w:pPr>
      <w:rPr>
        <w:rFonts w:ascii="Symbol" w:hAnsi="Symbol" w:hint="default"/>
      </w:rPr>
    </w:lvl>
    <w:lvl w:ilvl="4" w:tplc="283CD688">
      <w:start w:val="1"/>
      <w:numFmt w:val="bullet"/>
      <w:lvlText w:val="o"/>
      <w:lvlJc w:val="left"/>
      <w:pPr>
        <w:ind w:left="3600" w:hanging="360"/>
      </w:pPr>
      <w:rPr>
        <w:rFonts w:ascii="Courier New" w:hAnsi="Courier New" w:hint="default"/>
      </w:rPr>
    </w:lvl>
    <w:lvl w:ilvl="5" w:tplc="ADBC8EA4">
      <w:start w:val="1"/>
      <w:numFmt w:val="bullet"/>
      <w:lvlText w:val=""/>
      <w:lvlJc w:val="left"/>
      <w:pPr>
        <w:ind w:left="4320" w:hanging="360"/>
      </w:pPr>
      <w:rPr>
        <w:rFonts w:ascii="Wingdings" w:hAnsi="Wingdings" w:hint="default"/>
      </w:rPr>
    </w:lvl>
    <w:lvl w:ilvl="6" w:tplc="8BD284D2">
      <w:start w:val="1"/>
      <w:numFmt w:val="bullet"/>
      <w:lvlText w:val=""/>
      <w:lvlJc w:val="left"/>
      <w:pPr>
        <w:ind w:left="5040" w:hanging="360"/>
      </w:pPr>
      <w:rPr>
        <w:rFonts w:ascii="Symbol" w:hAnsi="Symbol" w:hint="default"/>
      </w:rPr>
    </w:lvl>
    <w:lvl w:ilvl="7" w:tplc="0D9A1CF0">
      <w:start w:val="1"/>
      <w:numFmt w:val="bullet"/>
      <w:lvlText w:val="o"/>
      <w:lvlJc w:val="left"/>
      <w:pPr>
        <w:ind w:left="5760" w:hanging="360"/>
      </w:pPr>
      <w:rPr>
        <w:rFonts w:ascii="Courier New" w:hAnsi="Courier New" w:hint="default"/>
      </w:rPr>
    </w:lvl>
    <w:lvl w:ilvl="8" w:tplc="8524468A">
      <w:start w:val="1"/>
      <w:numFmt w:val="bullet"/>
      <w:lvlText w:val=""/>
      <w:lvlJc w:val="left"/>
      <w:pPr>
        <w:ind w:left="6480" w:hanging="360"/>
      </w:pPr>
      <w:rPr>
        <w:rFonts w:ascii="Wingdings" w:hAnsi="Wingdings" w:hint="default"/>
      </w:rPr>
    </w:lvl>
  </w:abstractNum>
  <w:abstractNum w:abstractNumId="7" w15:restartNumberingAfterBreak="0">
    <w:nsid w:val="40AB2033"/>
    <w:multiLevelType w:val="multilevel"/>
    <w:tmpl w:val="7D32743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color w:val="auto"/>
        <w:sz w:val="20"/>
        <w:szCs w:val="20"/>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4A874F8"/>
    <w:multiLevelType w:val="multilevel"/>
    <w:tmpl w:val="FA845A58"/>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AD0286C"/>
    <w:multiLevelType w:val="hybridMultilevel"/>
    <w:tmpl w:val="7EC0F72E"/>
    <w:lvl w:ilvl="0" w:tplc="3424C024">
      <w:start w:val="1"/>
      <w:numFmt w:val="decimal"/>
      <w:lvlText w:val="%1)"/>
      <w:lvlJc w:val="left"/>
      <w:pPr>
        <w:ind w:left="720" w:hanging="360"/>
      </w:pPr>
      <w:rPr>
        <w:rFonts w:ascii="Arial" w:hAnsi="Arial" w:cs="Arial" w:hint="default"/>
        <w:sz w:val="20"/>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623F4D38"/>
    <w:multiLevelType w:val="multilevel"/>
    <w:tmpl w:val="7B38AA46"/>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hint="default"/>
        <w:b w:val="0"/>
      </w:rPr>
    </w:lvl>
    <w:lvl w:ilvl="2">
      <w:start w:val="1"/>
      <w:numFmt w:val="decimal"/>
      <w:lvlText w:val="%1.%2.%3."/>
      <w:lvlJc w:val="left"/>
      <w:pPr>
        <w:ind w:left="1077" w:hanging="62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CC66D8"/>
    <w:multiLevelType w:val="multilevel"/>
    <w:tmpl w:val="7F4C1FA2"/>
    <w:lvl w:ilvl="0">
      <w:start w:val="20"/>
      <w:numFmt w:val="decimal"/>
      <w:lvlText w:val="%1"/>
      <w:lvlJc w:val="left"/>
      <w:pPr>
        <w:ind w:left="720" w:hanging="720"/>
      </w:pPr>
      <w:rPr>
        <w:rFonts w:eastAsiaTheme="minorHAnsi" w:hint="default"/>
        <w:sz w:val="22"/>
      </w:rPr>
    </w:lvl>
    <w:lvl w:ilvl="1">
      <w:start w:val="2"/>
      <w:numFmt w:val="decimal"/>
      <w:lvlText w:val="%1.%2"/>
      <w:lvlJc w:val="left"/>
      <w:pPr>
        <w:ind w:left="720" w:hanging="720"/>
      </w:pPr>
      <w:rPr>
        <w:rFonts w:eastAsiaTheme="minorHAnsi" w:hint="default"/>
        <w:sz w:val="22"/>
      </w:rPr>
    </w:lvl>
    <w:lvl w:ilvl="2">
      <w:start w:val="15"/>
      <w:numFmt w:val="decimal"/>
      <w:lvlText w:val="%1.%2.%3"/>
      <w:lvlJc w:val="left"/>
      <w:pPr>
        <w:ind w:left="720" w:hanging="720"/>
      </w:pPr>
      <w:rPr>
        <w:rFonts w:eastAsiaTheme="minorHAnsi" w:hint="default"/>
        <w:sz w:val="22"/>
      </w:rPr>
    </w:lvl>
    <w:lvl w:ilvl="3">
      <w:start w:val="1"/>
      <w:numFmt w:val="decimal"/>
      <w:lvlText w:val="%1.%2.%3.%4"/>
      <w:lvlJc w:val="left"/>
      <w:pPr>
        <w:ind w:left="720" w:hanging="720"/>
      </w:pPr>
      <w:rPr>
        <w:rFonts w:eastAsiaTheme="minorHAnsi" w:hint="default"/>
        <w:sz w:val="22"/>
      </w:rPr>
    </w:lvl>
    <w:lvl w:ilvl="4">
      <w:start w:val="1"/>
      <w:numFmt w:val="decimal"/>
      <w:lvlText w:val="%1.%2.%3.%4.%5"/>
      <w:lvlJc w:val="left"/>
      <w:pPr>
        <w:ind w:left="1080" w:hanging="1080"/>
      </w:pPr>
      <w:rPr>
        <w:rFonts w:eastAsiaTheme="minorHAnsi" w:hint="default"/>
        <w:sz w:val="22"/>
      </w:rPr>
    </w:lvl>
    <w:lvl w:ilvl="5">
      <w:start w:val="1"/>
      <w:numFmt w:val="decimal"/>
      <w:lvlText w:val="%1.%2.%3.%4.%5.%6"/>
      <w:lvlJc w:val="left"/>
      <w:pPr>
        <w:ind w:left="1080" w:hanging="1080"/>
      </w:pPr>
      <w:rPr>
        <w:rFonts w:eastAsiaTheme="minorHAnsi" w:hint="default"/>
        <w:sz w:val="22"/>
      </w:rPr>
    </w:lvl>
    <w:lvl w:ilvl="6">
      <w:start w:val="1"/>
      <w:numFmt w:val="decimal"/>
      <w:lvlText w:val="%1.%2.%3.%4.%5.%6.%7"/>
      <w:lvlJc w:val="left"/>
      <w:pPr>
        <w:ind w:left="1440" w:hanging="1440"/>
      </w:pPr>
      <w:rPr>
        <w:rFonts w:eastAsiaTheme="minorHAnsi" w:hint="default"/>
        <w:sz w:val="22"/>
      </w:rPr>
    </w:lvl>
    <w:lvl w:ilvl="7">
      <w:start w:val="1"/>
      <w:numFmt w:val="decimal"/>
      <w:lvlText w:val="%1.%2.%3.%4.%5.%6.%7.%8"/>
      <w:lvlJc w:val="left"/>
      <w:pPr>
        <w:ind w:left="1440" w:hanging="1440"/>
      </w:pPr>
      <w:rPr>
        <w:rFonts w:eastAsiaTheme="minorHAnsi" w:hint="default"/>
        <w:sz w:val="22"/>
      </w:rPr>
    </w:lvl>
    <w:lvl w:ilvl="8">
      <w:start w:val="1"/>
      <w:numFmt w:val="decimal"/>
      <w:lvlText w:val="%1.%2.%3.%4.%5.%6.%7.%8.%9"/>
      <w:lvlJc w:val="left"/>
      <w:pPr>
        <w:ind w:left="1800" w:hanging="1800"/>
      </w:pPr>
      <w:rPr>
        <w:rFonts w:eastAsiaTheme="minorHAnsi" w:hint="default"/>
        <w:sz w:val="22"/>
      </w:rPr>
    </w:lvl>
  </w:abstractNum>
  <w:abstractNum w:abstractNumId="13" w15:restartNumberingAfterBreak="0">
    <w:nsid w:val="664D62EF"/>
    <w:multiLevelType w:val="multilevel"/>
    <w:tmpl w:val="7B38AA46"/>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hint="default"/>
        <w:b w:val="0"/>
      </w:rPr>
    </w:lvl>
    <w:lvl w:ilvl="2">
      <w:start w:val="1"/>
      <w:numFmt w:val="decimal"/>
      <w:lvlText w:val="%1.%2.%3."/>
      <w:lvlJc w:val="left"/>
      <w:pPr>
        <w:ind w:left="1077" w:hanging="62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E06255D"/>
    <w:multiLevelType w:val="multilevel"/>
    <w:tmpl w:val="7D32743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color w:val="auto"/>
        <w:sz w:val="20"/>
        <w:szCs w:val="20"/>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78578D8"/>
    <w:multiLevelType w:val="hybridMultilevel"/>
    <w:tmpl w:val="3ED61628"/>
    <w:lvl w:ilvl="0" w:tplc="0FE635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5"/>
  </w:num>
  <w:num w:numId="2">
    <w:abstractNumId w:val="11"/>
  </w:num>
  <w:num w:numId="3">
    <w:abstractNumId w:val="9"/>
  </w:num>
  <w:num w:numId="4">
    <w:abstractNumId w:val="2"/>
  </w:num>
  <w:num w:numId="5">
    <w:abstractNumId w:val="5"/>
  </w:num>
  <w:num w:numId="6">
    <w:abstractNumId w:val="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6"/>
  </w:num>
  <w:num w:numId="12">
    <w:abstractNumId w:val="6"/>
  </w:num>
  <w:num w:numId="13">
    <w:abstractNumId w:val="13"/>
  </w:num>
  <w:num w:numId="14">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num>
  <w:num w:numId="17">
    <w:abstractNumId w:val="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8"/>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7BB"/>
    <w:rsid w:val="000004A7"/>
    <w:rsid w:val="0000123E"/>
    <w:rsid w:val="00002778"/>
    <w:rsid w:val="00002C48"/>
    <w:rsid w:val="00003080"/>
    <w:rsid w:val="00003CFF"/>
    <w:rsid w:val="00005015"/>
    <w:rsid w:val="000057E7"/>
    <w:rsid w:val="00005A46"/>
    <w:rsid w:val="00007064"/>
    <w:rsid w:val="0001035D"/>
    <w:rsid w:val="00010AA9"/>
    <w:rsid w:val="000117A4"/>
    <w:rsid w:val="000127F2"/>
    <w:rsid w:val="00013A89"/>
    <w:rsid w:val="00013D7C"/>
    <w:rsid w:val="00015639"/>
    <w:rsid w:val="00016380"/>
    <w:rsid w:val="00017178"/>
    <w:rsid w:val="00017C7B"/>
    <w:rsid w:val="000202FE"/>
    <w:rsid w:val="000203D4"/>
    <w:rsid w:val="00020AA7"/>
    <w:rsid w:val="000214D1"/>
    <w:rsid w:val="00022BE1"/>
    <w:rsid w:val="000235FC"/>
    <w:rsid w:val="000236CB"/>
    <w:rsid w:val="000239A1"/>
    <w:rsid w:val="00023E09"/>
    <w:rsid w:val="0002401B"/>
    <w:rsid w:val="00024028"/>
    <w:rsid w:val="00030A06"/>
    <w:rsid w:val="00030FA5"/>
    <w:rsid w:val="00031051"/>
    <w:rsid w:val="000316D5"/>
    <w:rsid w:val="0003219B"/>
    <w:rsid w:val="00032370"/>
    <w:rsid w:val="00032392"/>
    <w:rsid w:val="00033430"/>
    <w:rsid w:val="00033442"/>
    <w:rsid w:val="00033FA8"/>
    <w:rsid w:val="000349AD"/>
    <w:rsid w:val="00034AD1"/>
    <w:rsid w:val="00034AEC"/>
    <w:rsid w:val="00035217"/>
    <w:rsid w:val="0003643E"/>
    <w:rsid w:val="000367D8"/>
    <w:rsid w:val="00040F5C"/>
    <w:rsid w:val="0004134D"/>
    <w:rsid w:val="00041575"/>
    <w:rsid w:val="00041A78"/>
    <w:rsid w:val="000449E4"/>
    <w:rsid w:val="00044DE5"/>
    <w:rsid w:val="000451B6"/>
    <w:rsid w:val="00045896"/>
    <w:rsid w:val="00045BF6"/>
    <w:rsid w:val="000464B5"/>
    <w:rsid w:val="00046F1A"/>
    <w:rsid w:val="000506AE"/>
    <w:rsid w:val="000511A7"/>
    <w:rsid w:val="00052325"/>
    <w:rsid w:val="0005465A"/>
    <w:rsid w:val="00055EA0"/>
    <w:rsid w:val="000562C1"/>
    <w:rsid w:val="0005743E"/>
    <w:rsid w:val="00060E14"/>
    <w:rsid w:val="000623D8"/>
    <w:rsid w:val="0006313B"/>
    <w:rsid w:val="0006447C"/>
    <w:rsid w:val="00066C6F"/>
    <w:rsid w:val="000670B1"/>
    <w:rsid w:val="0007025B"/>
    <w:rsid w:val="00071580"/>
    <w:rsid w:val="00071E50"/>
    <w:rsid w:val="00073425"/>
    <w:rsid w:val="00073F67"/>
    <w:rsid w:val="00074095"/>
    <w:rsid w:val="000740B7"/>
    <w:rsid w:val="000741E1"/>
    <w:rsid w:val="000754FE"/>
    <w:rsid w:val="00076F1E"/>
    <w:rsid w:val="00077477"/>
    <w:rsid w:val="00077BFE"/>
    <w:rsid w:val="00080222"/>
    <w:rsid w:val="00080831"/>
    <w:rsid w:val="00080DDA"/>
    <w:rsid w:val="0008141E"/>
    <w:rsid w:val="000818AB"/>
    <w:rsid w:val="00082793"/>
    <w:rsid w:val="00083AF7"/>
    <w:rsid w:val="00083C2F"/>
    <w:rsid w:val="00084BD0"/>
    <w:rsid w:val="00085543"/>
    <w:rsid w:val="00087486"/>
    <w:rsid w:val="00087B93"/>
    <w:rsid w:val="00090B06"/>
    <w:rsid w:val="00090F1C"/>
    <w:rsid w:val="00091855"/>
    <w:rsid w:val="00091E69"/>
    <w:rsid w:val="00092264"/>
    <w:rsid w:val="00093BD8"/>
    <w:rsid w:val="00096893"/>
    <w:rsid w:val="00097C2B"/>
    <w:rsid w:val="000A09E1"/>
    <w:rsid w:val="000A1038"/>
    <w:rsid w:val="000A16D8"/>
    <w:rsid w:val="000A17BB"/>
    <w:rsid w:val="000A1D3C"/>
    <w:rsid w:val="000A1F25"/>
    <w:rsid w:val="000A3E05"/>
    <w:rsid w:val="000A48DB"/>
    <w:rsid w:val="000A62C3"/>
    <w:rsid w:val="000A6A1A"/>
    <w:rsid w:val="000A7250"/>
    <w:rsid w:val="000B06E4"/>
    <w:rsid w:val="000B15E3"/>
    <w:rsid w:val="000B1DB5"/>
    <w:rsid w:val="000B21CF"/>
    <w:rsid w:val="000B2615"/>
    <w:rsid w:val="000B35BA"/>
    <w:rsid w:val="000B365D"/>
    <w:rsid w:val="000B3B79"/>
    <w:rsid w:val="000B4E88"/>
    <w:rsid w:val="000B5AFB"/>
    <w:rsid w:val="000B5BA4"/>
    <w:rsid w:val="000B7923"/>
    <w:rsid w:val="000C0AA4"/>
    <w:rsid w:val="000C1272"/>
    <w:rsid w:val="000C45B2"/>
    <w:rsid w:val="000C69BB"/>
    <w:rsid w:val="000C7520"/>
    <w:rsid w:val="000C7CFC"/>
    <w:rsid w:val="000C7F61"/>
    <w:rsid w:val="000D0284"/>
    <w:rsid w:val="000D03E2"/>
    <w:rsid w:val="000D045F"/>
    <w:rsid w:val="000D06F0"/>
    <w:rsid w:val="000D1175"/>
    <w:rsid w:val="000D6B71"/>
    <w:rsid w:val="000D745B"/>
    <w:rsid w:val="000D7C1D"/>
    <w:rsid w:val="000E16D1"/>
    <w:rsid w:val="000E1AE6"/>
    <w:rsid w:val="000E2660"/>
    <w:rsid w:val="000E2BAA"/>
    <w:rsid w:val="000E4AA8"/>
    <w:rsid w:val="000E52C5"/>
    <w:rsid w:val="000E575D"/>
    <w:rsid w:val="000E769F"/>
    <w:rsid w:val="000F0F4D"/>
    <w:rsid w:val="000F1545"/>
    <w:rsid w:val="000F1E75"/>
    <w:rsid w:val="000F22F0"/>
    <w:rsid w:val="000F48DF"/>
    <w:rsid w:val="000F4F90"/>
    <w:rsid w:val="000F50AE"/>
    <w:rsid w:val="000F7427"/>
    <w:rsid w:val="000F76D0"/>
    <w:rsid w:val="000F7E76"/>
    <w:rsid w:val="0010104D"/>
    <w:rsid w:val="00102AD8"/>
    <w:rsid w:val="00104077"/>
    <w:rsid w:val="001045D0"/>
    <w:rsid w:val="00105C81"/>
    <w:rsid w:val="0010602F"/>
    <w:rsid w:val="00106279"/>
    <w:rsid w:val="00106E66"/>
    <w:rsid w:val="00107822"/>
    <w:rsid w:val="00107B40"/>
    <w:rsid w:val="001166E2"/>
    <w:rsid w:val="0011679C"/>
    <w:rsid w:val="001177AE"/>
    <w:rsid w:val="00121318"/>
    <w:rsid w:val="00122B4F"/>
    <w:rsid w:val="00123116"/>
    <w:rsid w:val="00124052"/>
    <w:rsid w:val="00125936"/>
    <w:rsid w:val="00126928"/>
    <w:rsid w:val="00126D31"/>
    <w:rsid w:val="00130C30"/>
    <w:rsid w:val="0013107B"/>
    <w:rsid w:val="00132BE9"/>
    <w:rsid w:val="00133387"/>
    <w:rsid w:val="00133B72"/>
    <w:rsid w:val="001348A0"/>
    <w:rsid w:val="00134A9A"/>
    <w:rsid w:val="0013591F"/>
    <w:rsid w:val="001368D0"/>
    <w:rsid w:val="0013698F"/>
    <w:rsid w:val="001379B1"/>
    <w:rsid w:val="0014042B"/>
    <w:rsid w:val="00140844"/>
    <w:rsid w:val="001413E6"/>
    <w:rsid w:val="00142A61"/>
    <w:rsid w:val="00142F8C"/>
    <w:rsid w:val="00143658"/>
    <w:rsid w:val="00144888"/>
    <w:rsid w:val="00147C0F"/>
    <w:rsid w:val="001525C3"/>
    <w:rsid w:val="001526A0"/>
    <w:rsid w:val="00152758"/>
    <w:rsid w:val="00152DAB"/>
    <w:rsid w:val="00152DE0"/>
    <w:rsid w:val="001547B4"/>
    <w:rsid w:val="00155ACC"/>
    <w:rsid w:val="00155E48"/>
    <w:rsid w:val="00156388"/>
    <w:rsid w:val="00156A01"/>
    <w:rsid w:val="00156AAE"/>
    <w:rsid w:val="00157959"/>
    <w:rsid w:val="0016016D"/>
    <w:rsid w:val="001609BA"/>
    <w:rsid w:val="00160E5E"/>
    <w:rsid w:val="001612AA"/>
    <w:rsid w:val="001629F0"/>
    <w:rsid w:val="001631A2"/>
    <w:rsid w:val="00164C2C"/>
    <w:rsid w:val="00164CA3"/>
    <w:rsid w:val="00164D5F"/>
    <w:rsid w:val="00165207"/>
    <w:rsid w:val="00166762"/>
    <w:rsid w:val="001672AE"/>
    <w:rsid w:val="0016742C"/>
    <w:rsid w:val="001677BC"/>
    <w:rsid w:val="0017087C"/>
    <w:rsid w:val="0017133D"/>
    <w:rsid w:val="00172148"/>
    <w:rsid w:val="00175034"/>
    <w:rsid w:val="0017523C"/>
    <w:rsid w:val="00175256"/>
    <w:rsid w:val="001769A3"/>
    <w:rsid w:val="00176B7C"/>
    <w:rsid w:val="00177EB6"/>
    <w:rsid w:val="00180FD6"/>
    <w:rsid w:val="00181688"/>
    <w:rsid w:val="00181DF4"/>
    <w:rsid w:val="0018287B"/>
    <w:rsid w:val="0018288B"/>
    <w:rsid w:val="00183F03"/>
    <w:rsid w:val="00184E1B"/>
    <w:rsid w:val="001856C8"/>
    <w:rsid w:val="0018695C"/>
    <w:rsid w:val="001872A0"/>
    <w:rsid w:val="001904ED"/>
    <w:rsid w:val="00190A4F"/>
    <w:rsid w:val="00190E78"/>
    <w:rsid w:val="00191E61"/>
    <w:rsid w:val="00191F59"/>
    <w:rsid w:val="00192FEE"/>
    <w:rsid w:val="00192FF9"/>
    <w:rsid w:val="00193B68"/>
    <w:rsid w:val="00195A99"/>
    <w:rsid w:val="00196909"/>
    <w:rsid w:val="001969BC"/>
    <w:rsid w:val="001976FE"/>
    <w:rsid w:val="0019783A"/>
    <w:rsid w:val="00197B5F"/>
    <w:rsid w:val="00197FD5"/>
    <w:rsid w:val="001A1471"/>
    <w:rsid w:val="001A193B"/>
    <w:rsid w:val="001A28BB"/>
    <w:rsid w:val="001A2BCB"/>
    <w:rsid w:val="001A3F4B"/>
    <w:rsid w:val="001A4864"/>
    <w:rsid w:val="001A59BE"/>
    <w:rsid w:val="001A5AA3"/>
    <w:rsid w:val="001A5CE4"/>
    <w:rsid w:val="001A5E2F"/>
    <w:rsid w:val="001A635B"/>
    <w:rsid w:val="001A73D4"/>
    <w:rsid w:val="001A76F8"/>
    <w:rsid w:val="001A77B6"/>
    <w:rsid w:val="001B00F8"/>
    <w:rsid w:val="001B14F1"/>
    <w:rsid w:val="001B158B"/>
    <w:rsid w:val="001B1E53"/>
    <w:rsid w:val="001B27B0"/>
    <w:rsid w:val="001B416F"/>
    <w:rsid w:val="001B71FD"/>
    <w:rsid w:val="001B75B5"/>
    <w:rsid w:val="001B7972"/>
    <w:rsid w:val="001C0FED"/>
    <w:rsid w:val="001C142A"/>
    <w:rsid w:val="001C173C"/>
    <w:rsid w:val="001C1E12"/>
    <w:rsid w:val="001C2DA4"/>
    <w:rsid w:val="001C311D"/>
    <w:rsid w:val="001C5F7F"/>
    <w:rsid w:val="001C649A"/>
    <w:rsid w:val="001C7136"/>
    <w:rsid w:val="001C7876"/>
    <w:rsid w:val="001D0280"/>
    <w:rsid w:val="001D35EB"/>
    <w:rsid w:val="001D3F4F"/>
    <w:rsid w:val="001D57DA"/>
    <w:rsid w:val="001D69B5"/>
    <w:rsid w:val="001D7B19"/>
    <w:rsid w:val="001D7C01"/>
    <w:rsid w:val="001E0038"/>
    <w:rsid w:val="001E1D03"/>
    <w:rsid w:val="001E279D"/>
    <w:rsid w:val="001E448F"/>
    <w:rsid w:val="001E4806"/>
    <w:rsid w:val="001E52CE"/>
    <w:rsid w:val="001E668D"/>
    <w:rsid w:val="001E6C9D"/>
    <w:rsid w:val="001E6D1C"/>
    <w:rsid w:val="001E7701"/>
    <w:rsid w:val="001F1D90"/>
    <w:rsid w:val="001F21F2"/>
    <w:rsid w:val="001F28C5"/>
    <w:rsid w:val="001F2C2B"/>
    <w:rsid w:val="001F2F24"/>
    <w:rsid w:val="001F36F6"/>
    <w:rsid w:val="001F42E4"/>
    <w:rsid w:val="001F54D7"/>
    <w:rsid w:val="001F5DD2"/>
    <w:rsid w:val="00200367"/>
    <w:rsid w:val="002022E8"/>
    <w:rsid w:val="00202414"/>
    <w:rsid w:val="0020280E"/>
    <w:rsid w:val="00203819"/>
    <w:rsid w:val="00203C16"/>
    <w:rsid w:val="00205A6C"/>
    <w:rsid w:val="0020694A"/>
    <w:rsid w:val="002070F1"/>
    <w:rsid w:val="00207739"/>
    <w:rsid w:val="0021034D"/>
    <w:rsid w:val="00210499"/>
    <w:rsid w:val="00210509"/>
    <w:rsid w:val="002106E1"/>
    <w:rsid w:val="0021185E"/>
    <w:rsid w:val="00213B51"/>
    <w:rsid w:val="00214528"/>
    <w:rsid w:val="00214E8F"/>
    <w:rsid w:val="00214EED"/>
    <w:rsid w:val="00215F8D"/>
    <w:rsid w:val="002164A7"/>
    <w:rsid w:val="00220BDF"/>
    <w:rsid w:val="002214A9"/>
    <w:rsid w:val="00221870"/>
    <w:rsid w:val="002221B6"/>
    <w:rsid w:val="0022266D"/>
    <w:rsid w:val="002231FD"/>
    <w:rsid w:val="002235A7"/>
    <w:rsid w:val="00224341"/>
    <w:rsid w:val="00224E6A"/>
    <w:rsid w:val="002252E2"/>
    <w:rsid w:val="00226249"/>
    <w:rsid w:val="00226329"/>
    <w:rsid w:val="0023113B"/>
    <w:rsid w:val="002329E1"/>
    <w:rsid w:val="00233CFE"/>
    <w:rsid w:val="00234BBD"/>
    <w:rsid w:val="00234FBF"/>
    <w:rsid w:val="00235466"/>
    <w:rsid w:val="002364A8"/>
    <w:rsid w:val="00237CCC"/>
    <w:rsid w:val="00237DC4"/>
    <w:rsid w:val="00237FFE"/>
    <w:rsid w:val="00240359"/>
    <w:rsid w:val="00241019"/>
    <w:rsid w:val="00241ACE"/>
    <w:rsid w:val="00242619"/>
    <w:rsid w:val="00242836"/>
    <w:rsid w:val="00243558"/>
    <w:rsid w:val="00243E54"/>
    <w:rsid w:val="002447D5"/>
    <w:rsid w:val="00245E1B"/>
    <w:rsid w:val="00245E1E"/>
    <w:rsid w:val="00246473"/>
    <w:rsid w:val="00246EFC"/>
    <w:rsid w:val="002473CF"/>
    <w:rsid w:val="00247D76"/>
    <w:rsid w:val="00250EEC"/>
    <w:rsid w:val="00251256"/>
    <w:rsid w:val="00251B86"/>
    <w:rsid w:val="00252D3B"/>
    <w:rsid w:val="00253A7F"/>
    <w:rsid w:val="00254541"/>
    <w:rsid w:val="002545EC"/>
    <w:rsid w:val="002547D5"/>
    <w:rsid w:val="00254AE6"/>
    <w:rsid w:val="0025514F"/>
    <w:rsid w:val="0025530E"/>
    <w:rsid w:val="002553FB"/>
    <w:rsid w:val="00255D47"/>
    <w:rsid w:val="00255FD8"/>
    <w:rsid w:val="002560E4"/>
    <w:rsid w:val="00256F16"/>
    <w:rsid w:val="00257033"/>
    <w:rsid w:val="00260517"/>
    <w:rsid w:val="00260B58"/>
    <w:rsid w:val="00261969"/>
    <w:rsid w:val="00262C3D"/>
    <w:rsid w:val="002660A7"/>
    <w:rsid w:val="00266944"/>
    <w:rsid w:val="00266A24"/>
    <w:rsid w:val="00266D4B"/>
    <w:rsid w:val="00267A29"/>
    <w:rsid w:val="00267AE6"/>
    <w:rsid w:val="00271899"/>
    <w:rsid w:val="00272188"/>
    <w:rsid w:val="00272E7A"/>
    <w:rsid w:val="002731B9"/>
    <w:rsid w:val="002733FA"/>
    <w:rsid w:val="00273528"/>
    <w:rsid w:val="002739B7"/>
    <w:rsid w:val="00274E9E"/>
    <w:rsid w:val="002757F2"/>
    <w:rsid w:val="00276207"/>
    <w:rsid w:val="00277943"/>
    <w:rsid w:val="0028109E"/>
    <w:rsid w:val="002827EA"/>
    <w:rsid w:val="0028282D"/>
    <w:rsid w:val="0028367C"/>
    <w:rsid w:val="00283F16"/>
    <w:rsid w:val="00284A90"/>
    <w:rsid w:val="00285D8D"/>
    <w:rsid w:val="00286F7D"/>
    <w:rsid w:val="00287C9F"/>
    <w:rsid w:val="00287CBE"/>
    <w:rsid w:val="00290169"/>
    <w:rsid w:val="00290AA5"/>
    <w:rsid w:val="00290D98"/>
    <w:rsid w:val="00291220"/>
    <w:rsid w:val="00291AEF"/>
    <w:rsid w:val="00292F6B"/>
    <w:rsid w:val="002941C4"/>
    <w:rsid w:val="00296742"/>
    <w:rsid w:val="002969AD"/>
    <w:rsid w:val="00296FC7"/>
    <w:rsid w:val="00297C75"/>
    <w:rsid w:val="002A167A"/>
    <w:rsid w:val="002A1ED5"/>
    <w:rsid w:val="002A214F"/>
    <w:rsid w:val="002A21C5"/>
    <w:rsid w:val="002A5EB6"/>
    <w:rsid w:val="002A6122"/>
    <w:rsid w:val="002A6CE3"/>
    <w:rsid w:val="002A7863"/>
    <w:rsid w:val="002A7CCD"/>
    <w:rsid w:val="002B09B0"/>
    <w:rsid w:val="002B0E4D"/>
    <w:rsid w:val="002B0FF7"/>
    <w:rsid w:val="002B324C"/>
    <w:rsid w:val="002B3B56"/>
    <w:rsid w:val="002B3B72"/>
    <w:rsid w:val="002B4ED5"/>
    <w:rsid w:val="002B52F9"/>
    <w:rsid w:val="002B57AC"/>
    <w:rsid w:val="002B5C2D"/>
    <w:rsid w:val="002B6BEF"/>
    <w:rsid w:val="002B6E94"/>
    <w:rsid w:val="002C012C"/>
    <w:rsid w:val="002C110A"/>
    <w:rsid w:val="002C455D"/>
    <w:rsid w:val="002C527F"/>
    <w:rsid w:val="002C59A6"/>
    <w:rsid w:val="002C6CBD"/>
    <w:rsid w:val="002D0B47"/>
    <w:rsid w:val="002D0CC1"/>
    <w:rsid w:val="002D195F"/>
    <w:rsid w:val="002D1BFB"/>
    <w:rsid w:val="002D1D4A"/>
    <w:rsid w:val="002D1F5B"/>
    <w:rsid w:val="002D24F2"/>
    <w:rsid w:val="002D362F"/>
    <w:rsid w:val="002D4074"/>
    <w:rsid w:val="002D4088"/>
    <w:rsid w:val="002D4851"/>
    <w:rsid w:val="002D6500"/>
    <w:rsid w:val="002D659D"/>
    <w:rsid w:val="002D72EF"/>
    <w:rsid w:val="002D7B4D"/>
    <w:rsid w:val="002D7E42"/>
    <w:rsid w:val="002E17E2"/>
    <w:rsid w:val="002E17E4"/>
    <w:rsid w:val="002E17FC"/>
    <w:rsid w:val="002E1AD4"/>
    <w:rsid w:val="002E2A71"/>
    <w:rsid w:val="002E3364"/>
    <w:rsid w:val="002E47D1"/>
    <w:rsid w:val="002E6B91"/>
    <w:rsid w:val="002F0FAC"/>
    <w:rsid w:val="002F2CBC"/>
    <w:rsid w:val="002F43ED"/>
    <w:rsid w:val="002F4ACF"/>
    <w:rsid w:val="002F4F9A"/>
    <w:rsid w:val="002F56D4"/>
    <w:rsid w:val="002F619F"/>
    <w:rsid w:val="002F6561"/>
    <w:rsid w:val="002F6D17"/>
    <w:rsid w:val="002F7346"/>
    <w:rsid w:val="003009AB"/>
    <w:rsid w:val="00301826"/>
    <w:rsid w:val="003020DD"/>
    <w:rsid w:val="00303DA0"/>
    <w:rsid w:val="0030475A"/>
    <w:rsid w:val="00304E56"/>
    <w:rsid w:val="00305108"/>
    <w:rsid w:val="0030640E"/>
    <w:rsid w:val="00306E73"/>
    <w:rsid w:val="0030702C"/>
    <w:rsid w:val="003106E3"/>
    <w:rsid w:val="003116E9"/>
    <w:rsid w:val="00311986"/>
    <w:rsid w:val="003119F3"/>
    <w:rsid w:val="00311FCF"/>
    <w:rsid w:val="00312430"/>
    <w:rsid w:val="00312A24"/>
    <w:rsid w:val="00312E3C"/>
    <w:rsid w:val="003142F7"/>
    <w:rsid w:val="00315910"/>
    <w:rsid w:val="0032025B"/>
    <w:rsid w:val="00323365"/>
    <w:rsid w:val="00324AF7"/>
    <w:rsid w:val="003251F5"/>
    <w:rsid w:val="00325A75"/>
    <w:rsid w:val="003274B7"/>
    <w:rsid w:val="00330474"/>
    <w:rsid w:val="003316CC"/>
    <w:rsid w:val="0033236B"/>
    <w:rsid w:val="00333DF7"/>
    <w:rsid w:val="00334A51"/>
    <w:rsid w:val="00336044"/>
    <w:rsid w:val="0034018F"/>
    <w:rsid w:val="003404CF"/>
    <w:rsid w:val="0034077D"/>
    <w:rsid w:val="00341F2A"/>
    <w:rsid w:val="003435AE"/>
    <w:rsid w:val="00343E07"/>
    <w:rsid w:val="0034407E"/>
    <w:rsid w:val="00344F76"/>
    <w:rsid w:val="0034565D"/>
    <w:rsid w:val="00345DAF"/>
    <w:rsid w:val="00345F2C"/>
    <w:rsid w:val="0034686A"/>
    <w:rsid w:val="00347061"/>
    <w:rsid w:val="00350175"/>
    <w:rsid w:val="0035147C"/>
    <w:rsid w:val="0035189A"/>
    <w:rsid w:val="00352220"/>
    <w:rsid w:val="0035239A"/>
    <w:rsid w:val="00352D86"/>
    <w:rsid w:val="003560BA"/>
    <w:rsid w:val="0035613B"/>
    <w:rsid w:val="003562E4"/>
    <w:rsid w:val="00357794"/>
    <w:rsid w:val="003601E7"/>
    <w:rsid w:val="0036103D"/>
    <w:rsid w:val="00361DEA"/>
    <w:rsid w:val="003638CD"/>
    <w:rsid w:val="00363BE4"/>
    <w:rsid w:val="00364E9F"/>
    <w:rsid w:val="003650D0"/>
    <w:rsid w:val="003653FA"/>
    <w:rsid w:val="0036620C"/>
    <w:rsid w:val="00366C43"/>
    <w:rsid w:val="00366C4F"/>
    <w:rsid w:val="00367A72"/>
    <w:rsid w:val="00367CA4"/>
    <w:rsid w:val="00370E4A"/>
    <w:rsid w:val="00371082"/>
    <w:rsid w:val="00371C04"/>
    <w:rsid w:val="003720C4"/>
    <w:rsid w:val="00372673"/>
    <w:rsid w:val="0037280D"/>
    <w:rsid w:val="0037394D"/>
    <w:rsid w:val="003742A7"/>
    <w:rsid w:val="00376750"/>
    <w:rsid w:val="00380C00"/>
    <w:rsid w:val="00380EAF"/>
    <w:rsid w:val="00382144"/>
    <w:rsid w:val="003823BB"/>
    <w:rsid w:val="00383920"/>
    <w:rsid w:val="00385640"/>
    <w:rsid w:val="00386A63"/>
    <w:rsid w:val="00387475"/>
    <w:rsid w:val="00390010"/>
    <w:rsid w:val="00390B69"/>
    <w:rsid w:val="003922CA"/>
    <w:rsid w:val="0039243D"/>
    <w:rsid w:val="00392C96"/>
    <w:rsid w:val="0039357D"/>
    <w:rsid w:val="003947F4"/>
    <w:rsid w:val="00395EDF"/>
    <w:rsid w:val="00396640"/>
    <w:rsid w:val="00396795"/>
    <w:rsid w:val="003974D6"/>
    <w:rsid w:val="00397FF6"/>
    <w:rsid w:val="003A07C0"/>
    <w:rsid w:val="003A0A0D"/>
    <w:rsid w:val="003A0E35"/>
    <w:rsid w:val="003A0E6D"/>
    <w:rsid w:val="003A1D55"/>
    <w:rsid w:val="003A25BA"/>
    <w:rsid w:val="003A3084"/>
    <w:rsid w:val="003A492D"/>
    <w:rsid w:val="003A5DCC"/>
    <w:rsid w:val="003A5F1C"/>
    <w:rsid w:val="003A60DE"/>
    <w:rsid w:val="003A647E"/>
    <w:rsid w:val="003A64EF"/>
    <w:rsid w:val="003B0193"/>
    <w:rsid w:val="003B0345"/>
    <w:rsid w:val="003B04FE"/>
    <w:rsid w:val="003B10D5"/>
    <w:rsid w:val="003B24A2"/>
    <w:rsid w:val="003B2AAD"/>
    <w:rsid w:val="003B3092"/>
    <w:rsid w:val="003B52AB"/>
    <w:rsid w:val="003B691B"/>
    <w:rsid w:val="003C161C"/>
    <w:rsid w:val="003C1EA8"/>
    <w:rsid w:val="003C24B6"/>
    <w:rsid w:val="003C2C74"/>
    <w:rsid w:val="003C326C"/>
    <w:rsid w:val="003C3BC2"/>
    <w:rsid w:val="003C6C59"/>
    <w:rsid w:val="003C7976"/>
    <w:rsid w:val="003D32AF"/>
    <w:rsid w:val="003D4B44"/>
    <w:rsid w:val="003D4F52"/>
    <w:rsid w:val="003D54CD"/>
    <w:rsid w:val="003D5626"/>
    <w:rsid w:val="003D5CF1"/>
    <w:rsid w:val="003D6104"/>
    <w:rsid w:val="003D644C"/>
    <w:rsid w:val="003D6F3F"/>
    <w:rsid w:val="003D71FE"/>
    <w:rsid w:val="003D7727"/>
    <w:rsid w:val="003D7AE8"/>
    <w:rsid w:val="003E1BC4"/>
    <w:rsid w:val="003E2124"/>
    <w:rsid w:val="003E2A25"/>
    <w:rsid w:val="003E2CF3"/>
    <w:rsid w:val="003E3B83"/>
    <w:rsid w:val="003E44BD"/>
    <w:rsid w:val="003E46F1"/>
    <w:rsid w:val="003E5554"/>
    <w:rsid w:val="003E58F9"/>
    <w:rsid w:val="003E656E"/>
    <w:rsid w:val="003E669F"/>
    <w:rsid w:val="003E6B50"/>
    <w:rsid w:val="003E6D31"/>
    <w:rsid w:val="003E730D"/>
    <w:rsid w:val="003E7854"/>
    <w:rsid w:val="003E7AD7"/>
    <w:rsid w:val="003F0718"/>
    <w:rsid w:val="003F0B4D"/>
    <w:rsid w:val="003F1D25"/>
    <w:rsid w:val="003F1DF4"/>
    <w:rsid w:val="003F3A23"/>
    <w:rsid w:val="003F527F"/>
    <w:rsid w:val="003F5575"/>
    <w:rsid w:val="003F5ABF"/>
    <w:rsid w:val="003F6022"/>
    <w:rsid w:val="003F67D6"/>
    <w:rsid w:val="003F6843"/>
    <w:rsid w:val="00400747"/>
    <w:rsid w:val="00401162"/>
    <w:rsid w:val="004023DF"/>
    <w:rsid w:val="00402B68"/>
    <w:rsid w:val="00403084"/>
    <w:rsid w:val="00403C26"/>
    <w:rsid w:val="00404869"/>
    <w:rsid w:val="00404AF8"/>
    <w:rsid w:val="004069BE"/>
    <w:rsid w:val="00406E76"/>
    <w:rsid w:val="004106C7"/>
    <w:rsid w:val="0041105F"/>
    <w:rsid w:val="0041151F"/>
    <w:rsid w:val="004125AA"/>
    <w:rsid w:val="0041352C"/>
    <w:rsid w:val="00413A91"/>
    <w:rsid w:val="00414689"/>
    <w:rsid w:val="004154E9"/>
    <w:rsid w:val="00415BF9"/>
    <w:rsid w:val="004168BF"/>
    <w:rsid w:val="00416C83"/>
    <w:rsid w:val="0041760E"/>
    <w:rsid w:val="00417C8A"/>
    <w:rsid w:val="004206D4"/>
    <w:rsid w:val="00420F68"/>
    <w:rsid w:val="00422295"/>
    <w:rsid w:val="00422B14"/>
    <w:rsid w:val="0042325D"/>
    <w:rsid w:val="00423D51"/>
    <w:rsid w:val="00423F44"/>
    <w:rsid w:val="004245C8"/>
    <w:rsid w:val="00425BFE"/>
    <w:rsid w:val="004262F3"/>
    <w:rsid w:val="00426833"/>
    <w:rsid w:val="00430DA5"/>
    <w:rsid w:val="00430FA5"/>
    <w:rsid w:val="00432F5E"/>
    <w:rsid w:val="00433AE2"/>
    <w:rsid w:val="00433F68"/>
    <w:rsid w:val="00434206"/>
    <w:rsid w:val="00436B55"/>
    <w:rsid w:val="00440239"/>
    <w:rsid w:val="00440D66"/>
    <w:rsid w:val="0044121B"/>
    <w:rsid w:val="00441D53"/>
    <w:rsid w:val="00442430"/>
    <w:rsid w:val="004429C4"/>
    <w:rsid w:val="004431DE"/>
    <w:rsid w:val="00443CD3"/>
    <w:rsid w:val="00446754"/>
    <w:rsid w:val="00446D25"/>
    <w:rsid w:val="00447AD8"/>
    <w:rsid w:val="00450AD6"/>
    <w:rsid w:val="004512D7"/>
    <w:rsid w:val="00451662"/>
    <w:rsid w:val="00451E66"/>
    <w:rsid w:val="00452C2E"/>
    <w:rsid w:val="004552B0"/>
    <w:rsid w:val="00455E4B"/>
    <w:rsid w:val="00455EAC"/>
    <w:rsid w:val="00457165"/>
    <w:rsid w:val="00457CD5"/>
    <w:rsid w:val="0046072A"/>
    <w:rsid w:val="00460CBB"/>
    <w:rsid w:val="00460DA8"/>
    <w:rsid w:val="004615E5"/>
    <w:rsid w:val="004619CE"/>
    <w:rsid w:val="00461FDF"/>
    <w:rsid w:val="004624D5"/>
    <w:rsid w:val="00462522"/>
    <w:rsid w:val="00463C38"/>
    <w:rsid w:val="00464A13"/>
    <w:rsid w:val="00464CF0"/>
    <w:rsid w:val="004650DD"/>
    <w:rsid w:val="004654C8"/>
    <w:rsid w:val="004659B5"/>
    <w:rsid w:val="00465D4E"/>
    <w:rsid w:val="00466C3C"/>
    <w:rsid w:val="00467106"/>
    <w:rsid w:val="004704DD"/>
    <w:rsid w:val="00471A32"/>
    <w:rsid w:val="00472570"/>
    <w:rsid w:val="0047486B"/>
    <w:rsid w:val="00474E16"/>
    <w:rsid w:val="00475C6B"/>
    <w:rsid w:val="00475EFE"/>
    <w:rsid w:val="00476ED5"/>
    <w:rsid w:val="00480CE2"/>
    <w:rsid w:val="00480D60"/>
    <w:rsid w:val="0048175A"/>
    <w:rsid w:val="00481FAE"/>
    <w:rsid w:val="00482B36"/>
    <w:rsid w:val="00482CEA"/>
    <w:rsid w:val="00482E62"/>
    <w:rsid w:val="0048352F"/>
    <w:rsid w:val="00483675"/>
    <w:rsid w:val="0048404A"/>
    <w:rsid w:val="00485F69"/>
    <w:rsid w:val="00486B33"/>
    <w:rsid w:val="00490B35"/>
    <w:rsid w:val="0049171B"/>
    <w:rsid w:val="00492110"/>
    <w:rsid w:val="00492776"/>
    <w:rsid w:val="00492C32"/>
    <w:rsid w:val="00493631"/>
    <w:rsid w:val="0049366D"/>
    <w:rsid w:val="00493D7B"/>
    <w:rsid w:val="00494B92"/>
    <w:rsid w:val="00495515"/>
    <w:rsid w:val="00496F42"/>
    <w:rsid w:val="00497370"/>
    <w:rsid w:val="00497E92"/>
    <w:rsid w:val="004A0062"/>
    <w:rsid w:val="004A007F"/>
    <w:rsid w:val="004A0967"/>
    <w:rsid w:val="004A0B9A"/>
    <w:rsid w:val="004A12C5"/>
    <w:rsid w:val="004A182B"/>
    <w:rsid w:val="004A19A7"/>
    <w:rsid w:val="004A1C15"/>
    <w:rsid w:val="004A2AA8"/>
    <w:rsid w:val="004A2ED0"/>
    <w:rsid w:val="004A3B5B"/>
    <w:rsid w:val="004A3B62"/>
    <w:rsid w:val="004A3DCD"/>
    <w:rsid w:val="004A4139"/>
    <w:rsid w:val="004A5075"/>
    <w:rsid w:val="004A6B68"/>
    <w:rsid w:val="004A7D0B"/>
    <w:rsid w:val="004B0EE0"/>
    <w:rsid w:val="004B16A4"/>
    <w:rsid w:val="004B2175"/>
    <w:rsid w:val="004B256F"/>
    <w:rsid w:val="004B3243"/>
    <w:rsid w:val="004B3529"/>
    <w:rsid w:val="004B4070"/>
    <w:rsid w:val="004B4158"/>
    <w:rsid w:val="004B562E"/>
    <w:rsid w:val="004B679B"/>
    <w:rsid w:val="004B7081"/>
    <w:rsid w:val="004C01C6"/>
    <w:rsid w:val="004C022F"/>
    <w:rsid w:val="004C1464"/>
    <w:rsid w:val="004C1529"/>
    <w:rsid w:val="004C15A6"/>
    <w:rsid w:val="004C3A87"/>
    <w:rsid w:val="004C40F4"/>
    <w:rsid w:val="004C47EC"/>
    <w:rsid w:val="004C5175"/>
    <w:rsid w:val="004C5AF4"/>
    <w:rsid w:val="004C73BB"/>
    <w:rsid w:val="004D0F97"/>
    <w:rsid w:val="004D23AA"/>
    <w:rsid w:val="004D2B7F"/>
    <w:rsid w:val="004D41E4"/>
    <w:rsid w:val="004D512D"/>
    <w:rsid w:val="004D5CA6"/>
    <w:rsid w:val="004E0693"/>
    <w:rsid w:val="004E0A44"/>
    <w:rsid w:val="004E26DF"/>
    <w:rsid w:val="004E5D0D"/>
    <w:rsid w:val="004E5E3C"/>
    <w:rsid w:val="004E5FD1"/>
    <w:rsid w:val="004E6308"/>
    <w:rsid w:val="004E64C4"/>
    <w:rsid w:val="004E6E14"/>
    <w:rsid w:val="004F0C22"/>
    <w:rsid w:val="004F0F95"/>
    <w:rsid w:val="004F113B"/>
    <w:rsid w:val="004F1273"/>
    <w:rsid w:val="004F1438"/>
    <w:rsid w:val="004F249B"/>
    <w:rsid w:val="004F3BC5"/>
    <w:rsid w:val="004F3D33"/>
    <w:rsid w:val="004F450A"/>
    <w:rsid w:val="004F5011"/>
    <w:rsid w:val="004F6235"/>
    <w:rsid w:val="004F652A"/>
    <w:rsid w:val="004F6A52"/>
    <w:rsid w:val="004F70CC"/>
    <w:rsid w:val="004F728F"/>
    <w:rsid w:val="004F7694"/>
    <w:rsid w:val="004F7F02"/>
    <w:rsid w:val="005002AE"/>
    <w:rsid w:val="005011CB"/>
    <w:rsid w:val="00502D7E"/>
    <w:rsid w:val="005040F8"/>
    <w:rsid w:val="00504A5D"/>
    <w:rsid w:val="005057C6"/>
    <w:rsid w:val="00505E8B"/>
    <w:rsid w:val="00506BFD"/>
    <w:rsid w:val="00506E9D"/>
    <w:rsid w:val="0051184A"/>
    <w:rsid w:val="00512655"/>
    <w:rsid w:val="00512746"/>
    <w:rsid w:val="005128F8"/>
    <w:rsid w:val="00513561"/>
    <w:rsid w:val="005151B0"/>
    <w:rsid w:val="005167EA"/>
    <w:rsid w:val="00516B72"/>
    <w:rsid w:val="00516BB1"/>
    <w:rsid w:val="0051782F"/>
    <w:rsid w:val="00520031"/>
    <w:rsid w:val="005211F0"/>
    <w:rsid w:val="00521552"/>
    <w:rsid w:val="005217E5"/>
    <w:rsid w:val="00521F53"/>
    <w:rsid w:val="0052217B"/>
    <w:rsid w:val="00522AAB"/>
    <w:rsid w:val="00523032"/>
    <w:rsid w:val="00523E6F"/>
    <w:rsid w:val="00526570"/>
    <w:rsid w:val="00527972"/>
    <w:rsid w:val="00527A70"/>
    <w:rsid w:val="005307C7"/>
    <w:rsid w:val="00530D34"/>
    <w:rsid w:val="00531426"/>
    <w:rsid w:val="005315B2"/>
    <w:rsid w:val="005317F4"/>
    <w:rsid w:val="00532312"/>
    <w:rsid w:val="005331F9"/>
    <w:rsid w:val="005346E1"/>
    <w:rsid w:val="00535D82"/>
    <w:rsid w:val="0053791F"/>
    <w:rsid w:val="005386B7"/>
    <w:rsid w:val="0054072E"/>
    <w:rsid w:val="00540CD3"/>
    <w:rsid w:val="005416A3"/>
    <w:rsid w:val="00542930"/>
    <w:rsid w:val="00544096"/>
    <w:rsid w:val="005448FD"/>
    <w:rsid w:val="00544C67"/>
    <w:rsid w:val="005452AB"/>
    <w:rsid w:val="00545E66"/>
    <w:rsid w:val="0054608A"/>
    <w:rsid w:val="00550815"/>
    <w:rsid w:val="00552327"/>
    <w:rsid w:val="00552434"/>
    <w:rsid w:val="00552C58"/>
    <w:rsid w:val="00553EBC"/>
    <w:rsid w:val="005540E0"/>
    <w:rsid w:val="005564B0"/>
    <w:rsid w:val="00557070"/>
    <w:rsid w:val="0055755E"/>
    <w:rsid w:val="00560C36"/>
    <w:rsid w:val="00562711"/>
    <w:rsid w:val="00562B73"/>
    <w:rsid w:val="00563EB5"/>
    <w:rsid w:val="00564C83"/>
    <w:rsid w:val="00564CFD"/>
    <w:rsid w:val="00564F19"/>
    <w:rsid w:val="0056524C"/>
    <w:rsid w:val="005668A4"/>
    <w:rsid w:val="00574101"/>
    <w:rsid w:val="005762C0"/>
    <w:rsid w:val="005776B2"/>
    <w:rsid w:val="005776F2"/>
    <w:rsid w:val="00577FB1"/>
    <w:rsid w:val="0058108E"/>
    <w:rsid w:val="00581AC5"/>
    <w:rsid w:val="005827C7"/>
    <w:rsid w:val="0058297B"/>
    <w:rsid w:val="005833EC"/>
    <w:rsid w:val="00583D65"/>
    <w:rsid w:val="00586427"/>
    <w:rsid w:val="0058710F"/>
    <w:rsid w:val="00587447"/>
    <w:rsid w:val="00587917"/>
    <w:rsid w:val="00587BDE"/>
    <w:rsid w:val="0059032C"/>
    <w:rsid w:val="005918F9"/>
    <w:rsid w:val="005928AF"/>
    <w:rsid w:val="005933A8"/>
    <w:rsid w:val="00593D11"/>
    <w:rsid w:val="00593F07"/>
    <w:rsid w:val="0059482E"/>
    <w:rsid w:val="0059590F"/>
    <w:rsid w:val="0059606D"/>
    <w:rsid w:val="005A05CD"/>
    <w:rsid w:val="005A05FA"/>
    <w:rsid w:val="005A06E8"/>
    <w:rsid w:val="005A2520"/>
    <w:rsid w:val="005A2997"/>
    <w:rsid w:val="005A2B17"/>
    <w:rsid w:val="005A365F"/>
    <w:rsid w:val="005A4A16"/>
    <w:rsid w:val="005A4DAB"/>
    <w:rsid w:val="005A6564"/>
    <w:rsid w:val="005A7B57"/>
    <w:rsid w:val="005A7F87"/>
    <w:rsid w:val="005B0346"/>
    <w:rsid w:val="005B10C8"/>
    <w:rsid w:val="005B1D05"/>
    <w:rsid w:val="005B2FC6"/>
    <w:rsid w:val="005B30CA"/>
    <w:rsid w:val="005B36B3"/>
    <w:rsid w:val="005B7A2D"/>
    <w:rsid w:val="005C09B9"/>
    <w:rsid w:val="005C10A3"/>
    <w:rsid w:val="005C24BA"/>
    <w:rsid w:val="005C24BC"/>
    <w:rsid w:val="005C2A15"/>
    <w:rsid w:val="005C36C9"/>
    <w:rsid w:val="005C547F"/>
    <w:rsid w:val="005C569D"/>
    <w:rsid w:val="005C5783"/>
    <w:rsid w:val="005C5B87"/>
    <w:rsid w:val="005C6BC1"/>
    <w:rsid w:val="005C7613"/>
    <w:rsid w:val="005C77BF"/>
    <w:rsid w:val="005D0880"/>
    <w:rsid w:val="005D0C68"/>
    <w:rsid w:val="005D2F10"/>
    <w:rsid w:val="005D5608"/>
    <w:rsid w:val="005D6B49"/>
    <w:rsid w:val="005D6D81"/>
    <w:rsid w:val="005E0290"/>
    <w:rsid w:val="005E1420"/>
    <w:rsid w:val="005E2034"/>
    <w:rsid w:val="005E2199"/>
    <w:rsid w:val="005E222C"/>
    <w:rsid w:val="005E328D"/>
    <w:rsid w:val="005E419A"/>
    <w:rsid w:val="005E41F8"/>
    <w:rsid w:val="005E4637"/>
    <w:rsid w:val="005E4A3E"/>
    <w:rsid w:val="005E4B9E"/>
    <w:rsid w:val="005E6637"/>
    <w:rsid w:val="005E6704"/>
    <w:rsid w:val="005E67DF"/>
    <w:rsid w:val="005E6E85"/>
    <w:rsid w:val="005E7D45"/>
    <w:rsid w:val="005F0C01"/>
    <w:rsid w:val="005F1A01"/>
    <w:rsid w:val="005F2227"/>
    <w:rsid w:val="005F32DC"/>
    <w:rsid w:val="005F3B30"/>
    <w:rsid w:val="005F5189"/>
    <w:rsid w:val="005F5349"/>
    <w:rsid w:val="005F581F"/>
    <w:rsid w:val="005F638B"/>
    <w:rsid w:val="005F7D0D"/>
    <w:rsid w:val="005F7D37"/>
    <w:rsid w:val="0060023C"/>
    <w:rsid w:val="00600CE2"/>
    <w:rsid w:val="006014EA"/>
    <w:rsid w:val="006029BB"/>
    <w:rsid w:val="00606057"/>
    <w:rsid w:val="0060729D"/>
    <w:rsid w:val="006072CF"/>
    <w:rsid w:val="0061200E"/>
    <w:rsid w:val="006120D6"/>
    <w:rsid w:val="0061268A"/>
    <w:rsid w:val="00612766"/>
    <w:rsid w:val="006129D9"/>
    <w:rsid w:val="0061313C"/>
    <w:rsid w:val="0061466C"/>
    <w:rsid w:val="00614BEF"/>
    <w:rsid w:val="0061504D"/>
    <w:rsid w:val="006201EA"/>
    <w:rsid w:val="006202D6"/>
    <w:rsid w:val="00620634"/>
    <w:rsid w:val="00620946"/>
    <w:rsid w:val="00621A45"/>
    <w:rsid w:val="0062287A"/>
    <w:rsid w:val="00622B51"/>
    <w:rsid w:val="0062338D"/>
    <w:rsid w:val="00625178"/>
    <w:rsid w:val="006264AC"/>
    <w:rsid w:val="00626AFB"/>
    <w:rsid w:val="006272E5"/>
    <w:rsid w:val="00627A00"/>
    <w:rsid w:val="00627CC7"/>
    <w:rsid w:val="00631FA7"/>
    <w:rsid w:val="00632D45"/>
    <w:rsid w:val="006335F6"/>
    <w:rsid w:val="006344E6"/>
    <w:rsid w:val="00636862"/>
    <w:rsid w:val="00636CE3"/>
    <w:rsid w:val="006373DE"/>
    <w:rsid w:val="006378E0"/>
    <w:rsid w:val="00637A82"/>
    <w:rsid w:val="00640634"/>
    <w:rsid w:val="00640F1D"/>
    <w:rsid w:val="006419B9"/>
    <w:rsid w:val="00641B58"/>
    <w:rsid w:val="00641EBF"/>
    <w:rsid w:val="00644458"/>
    <w:rsid w:val="0064468A"/>
    <w:rsid w:val="00644E49"/>
    <w:rsid w:val="00646BD3"/>
    <w:rsid w:val="00647009"/>
    <w:rsid w:val="00647214"/>
    <w:rsid w:val="006478D8"/>
    <w:rsid w:val="00647FE4"/>
    <w:rsid w:val="006501C6"/>
    <w:rsid w:val="006504B8"/>
    <w:rsid w:val="00650ADC"/>
    <w:rsid w:val="00650C60"/>
    <w:rsid w:val="00650F27"/>
    <w:rsid w:val="006512B4"/>
    <w:rsid w:val="00652F4A"/>
    <w:rsid w:val="00653005"/>
    <w:rsid w:val="0065602E"/>
    <w:rsid w:val="00656C7F"/>
    <w:rsid w:val="00656EA3"/>
    <w:rsid w:val="0065777F"/>
    <w:rsid w:val="00657AF8"/>
    <w:rsid w:val="00660167"/>
    <w:rsid w:val="00661248"/>
    <w:rsid w:val="00661AC8"/>
    <w:rsid w:val="006621F9"/>
    <w:rsid w:val="0066334C"/>
    <w:rsid w:val="00663518"/>
    <w:rsid w:val="00663BBB"/>
    <w:rsid w:val="00663D9F"/>
    <w:rsid w:val="006642A3"/>
    <w:rsid w:val="00664560"/>
    <w:rsid w:val="00665596"/>
    <w:rsid w:val="00665806"/>
    <w:rsid w:val="00665BA9"/>
    <w:rsid w:val="0066636F"/>
    <w:rsid w:val="006672CB"/>
    <w:rsid w:val="00670343"/>
    <w:rsid w:val="0067087C"/>
    <w:rsid w:val="00670C74"/>
    <w:rsid w:val="00670E91"/>
    <w:rsid w:val="0067276C"/>
    <w:rsid w:val="00674574"/>
    <w:rsid w:val="006747CB"/>
    <w:rsid w:val="00674E20"/>
    <w:rsid w:val="006757F2"/>
    <w:rsid w:val="00675920"/>
    <w:rsid w:val="00675996"/>
    <w:rsid w:val="00677ABA"/>
    <w:rsid w:val="00682747"/>
    <w:rsid w:val="00683BF5"/>
    <w:rsid w:val="00683EED"/>
    <w:rsid w:val="006856D1"/>
    <w:rsid w:val="0068643D"/>
    <w:rsid w:val="006879DD"/>
    <w:rsid w:val="00691C7F"/>
    <w:rsid w:val="00691ED3"/>
    <w:rsid w:val="00692533"/>
    <w:rsid w:val="00692A28"/>
    <w:rsid w:val="00693569"/>
    <w:rsid w:val="006938C9"/>
    <w:rsid w:val="00693AE9"/>
    <w:rsid w:val="00693B2C"/>
    <w:rsid w:val="006945BD"/>
    <w:rsid w:val="006946F2"/>
    <w:rsid w:val="006949F9"/>
    <w:rsid w:val="006958B1"/>
    <w:rsid w:val="00696869"/>
    <w:rsid w:val="0069728C"/>
    <w:rsid w:val="00697C12"/>
    <w:rsid w:val="006A242B"/>
    <w:rsid w:val="006A3B5D"/>
    <w:rsid w:val="006A598C"/>
    <w:rsid w:val="006A5D90"/>
    <w:rsid w:val="006A6160"/>
    <w:rsid w:val="006A6599"/>
    <w:rsid w:val="006A6664"/>
    <w:rsid w:val="006A7FF1"/>
    <w:rsid w:val="006B016B"/>
    <w:rsid w:val="006B02E2"/>
    <w:rsid w:val="006B114E"/>
    <w:rsid w:val="006B171A"/>
    <w:rsid w:val="006B2B93"/>
    <w:rsid w:val="006B38A7"/>
    <w:rsid w:val="006B4018"/>
    <w:rsid w:val="006B439F"/>
    <w:rsid w:val="006B4430"/>
    <w:rsid w:val="006B4828"/>
    <w:rsid w:val="006B4C43"/>
    <w:rsid w:val="006B5959"/>
    <w:rsid w:val="006B626A"/>
    <w:rsid w:val="006C1EA7"/>
    <w:rsid w:val="006C24DC"/>
    <w:rsid w:val="006C255A"/>
    <w:rsid w:val="006C3318"/>
    <w:rsid w:val="006C339A"/>
    <w:rsid w:val="006C357B"/>
    <w:rsid w:val="006C42EA"/>
    <w:rsid w:val="006C567D"/>
    <w:rsid w:val="006C56BE"/>
    <w:rsid w:val="006C59D3"/>
    <w:rsid w:val="006C610F"/>
    <w:rsid w:val="006C7BDA"/>
    <w:rsid w:val="006C7DA9"/>
    <w:rsid w:val="006D3433"/>
    <w:rsid w:val="006D40A5"/>
    <w:rsid w:val="006D4917"/>
    <w:rsid w:val="006D5DD6"/>
    <w:rsid w:val="006D6412"/>
    <w:rsid w:val="006E1B28"/>
    <w:rsid w:val="006E4455"/>
    <w:rsid w:val="006E47C0"/>
    <w:rsid w:val="006E4B52"/>
    <w:rsid w:val="006E5EC4"/>
    <w:rsid w:val="006E6760"/>
    <w:rsid w:val="006F062E"/>
    <w:rsid w:val="006F06EB"/>
    <w:rsid w:val="006F1C36"/>
    <w:rsid w:val="006F2781"/>
    <w:rsid w:val="006F2AEB"/>
    <w:rsid w:val="006F2EFD"/>
    <w:rsid w:val="006F58BB"/>
    <w:rsid w:val="006F7C6A"/>
    <w:rsid w:val="006F7ECF"/>
    <w:rsid w:val="00701D03"/>
    <w:rsid w:val="00702D75"/>
    <w:rsid w:val="0070330B"/>
    <w:rsid w:val="007039F1"/>
    <w:rsid w:val="00704082"/>
    <w:rsid w:val="0070494F"/>
    <w:rsid w:val="00704BE0"/>
    <w:rsid w:val="00704D25"/>
    <w:rsid w:val="00707010"/>
    <w:rsid w:val="007077A7"/>
    <w:rsid w:val="00707C67"/>
    <w:rsid w:val="007114E6"/>
    <w:rsid w:val="0071299A"/>
    <w:rsid w:val="007130E8"/>
    <w:rsid w:val="007145DC"/>
    <w:rsid w:val="007154D7"/>
    <w:rsid w:val="00715FC8"/>
    <w:rsid w:val="00717AC7"/>
    <w:rsid w:val="00717B3E"/>
    <w:rsid w:val="00720AAA"/>
    <w:rsid w:val="0072106B"/>
    <w:rsid w:val="00721649"/>
    <w:rsid w:val="00721A8F"/>
    <w:rsid w:val="00721F80"/>
    <w:rsid w:val="00722618"/>
    <w:rsid w:val="00722CAA"/>
    <w:rsid w:val="0072417E"/>
    <w:rsid w:val="00724518"/>
    <w:rsid w:val="00725CF1"/>
    <w:rsid w:val="00726F5B"/>
    <w:rsid w:val="00727005"/>
    <w:rsid w:val="00731582"/>
    <w:rsid w:val="00731741"/>
    <w:rsid w:val="0073211D"/>
    <w:rsid w:val="00732769"/>
    <w:rsid w:val="00733CC9"/>
    <w:rsid w:val="00734376"/>
    <w:rsid w:val="0073498A"/>
    <w:rsid w:val="00734B67"/>
    <w:rsid w:val="00734CE8"/>
    <w:rsid w:val="00734E6D"/>
    <w:rsid w:val="00734FB1"/>
    <w:rsid w:val="00735F5D"/>
    <w:rsid w:val="0073776A"/>
    <w:rsid w:val="00740760"/>
    <w:rsid w:val="007413F1"/>
    <w:rsid w:val="00742426"/>
    <w:rsid w:val="00742CA7"/>
    <w:rsid w:val="007430E2"/>
    <w:rsid w:val="007434A3"/>
    <w:rsid w:val="007436DA"/>
    <w:rsid w:val="0074392C"/>
    <w:rsid w:val="00743DD8"/>
    <w:rsid w:val="00744DF3"/>
    <w:rsid w:val="00745ED1"/>
    <w:rsid w:val="007467C7"/>
    <w:rsid w:val="00750918"/>
    <w:rsid w:val="007519B1"/>
    <w:rsid w:val="0075214F"/>
    <w:rsid w:val="00755140"/>
    <w:rsid w:val="007561D1"/>
    <w:rsid w:val="00756CD6"/>
    <w:rsid w:val="00756D62"/>
    <w:rsid w:val="00756E02"/>
    <w:rsid w:val="00757A6E"/>
    <w:rsid w:val="00757CC0"/>
    <w:rsid w:val="007602F2"/>
    <w:rsid w:val="007608B0"/>
    <w:rsid w:val="007626D7"/>
    <w:rsid w:val="007632E3"/>
    <w:rsid w:val="00764B01"/>
    <w:rsid w:val="007654A7"/>
    <w:rsid w:val="007656CC"/>
    <w:rsid w:val="00765C4C"/>
    <w:rsid w:val="00765DFD"/>
    <w:rsid w:val="007661C5"/>
    <w:rsid w:val="007672AE"/>
    <w:rsid w:val="00767913"/>
    <w:rsid w:val="007706F2"/>
    <w:rsid w:val="00770A31"/>
    <w:rsid w:val="007715BB"/>
    <w:rsid w:val="00771F33"/>
    <w:rsid w:val="00773458"/>
    <w:rsid w:val="0077518A"/>
    <w:rsid w:val="00775615"/>
    <w:rsid w:val="00777D89"/>
    <w:rsid w:val="0078217A"/>
    <w:rsid w:val="0078285F"/>
    <w:rsid w:val="00783887"/>
    <w:rsid w:val="00783ABA"/>
    <w:rsid w:val="00784B9E"/>
    <w:rsid w:val="00785385"/>
    <w:rsid w:val="00785DDA"/>
    <w:rsid w:val="007863CD"/>
    <w:rsid w:val="00786479"/>
    <w:rsid w:val="00787366"/>
    <w:rsid w:val="00790320"/>
    <w:rsid w:val="007916D1"/>
    <w:rsid w:val="007940AF"/>
    <w:rsid w:val="00794BB4"/>
    <w:rsid w:val="00794D93"/>
    <w:rsid w:val="00794EEE"/>
    <w:rsid w:val="0079517F"/>
    <w:rsid w:val="00795B78"/>
    <w:rsid w:val="00797051"/>
    <w:rsid w:val="00797B04"/>
    <w:rsid w:val="007A0256"/>
    <w:rsid w:val="007A1698"/>
    <w:rsid w:val="007A185A"/>
    <w:rsid w:val="007A2F58"/>
    <w:rsid w:val="007A34F7"/>
    <w:rsid w:val="007A387C"/>
    <w:rsid w:val="007A47FE"/>
    <w:rsid w:val="007A4920"/>
    <w:rsid w:val="007A56E3"/>
    <w:rsid w:val="007A6155"/>
    <w:rsid w:val="007A7058"/>
    <w:rsid w:val="007A7588"/>
    <w:rsid w:val="007B027B"/>
    <w:rsid w:val="007B058F"/>
    <w:rsid w:val="007B0919"/>
    <w:rsid w:val="007B1CA2"/>
    <w:rsid w:val="007B2895"/>
    <w:rsid w:val="007B5EEF"/>
    <w:rsid w:val="007B6ECF"/>
    <w:rsid w:val="007B75BB"/>
    <w:rsid w:val="007B7995"/>
    <w:rsid w:val="007B7C05"/>
    <w:rsid w:val="007C02EF"/>
    <w:rsid w:val="007C0BC0"/>
    <w:rsid w:val="007C36F0"/>
    <w:rsid w:val="007C4293"/>
    <w:rsid w:val="007C42D7"/>
    <w:rsid w:val="007C5AB2"/>
    <w:rsid w:val="007C5F17"/>
    <w:rsid w:val="007C6FD3"/>
    <w:rsid w:val="007D03CD"/>
    <w:rsid w:val="007D09F5"/>
    <w:rsid w:val="007D0B06"/>
    <w:rsid w:val="007D1782"/>
    <w:rsid w:val="007D4334"/>
    <w:rsid w:val="007D43F2"/>
    <w:rsid w:val="007D5E76"/>
    <w:rsid w:val="007D6977"/>
    <w:rsid w:val="007D6ACF"/>
    <w:rsid w:val="007D78CA"/>
    <w:rsid w:val="007E061C"/>
    <w:rsid w:val="007E1621"/>
    <w:rsid w:val="007E18C2"/>
    <w:rsid w:val="007E1EB9"/>
    <w:rsid w:val="007E2366"/>
    <w:rsid w:val="007E2C51"/>
    <w:rsid w:val="007E445B"/>
    <w:rsid w:val="007E45EB"/>
    <w:rsid w:val="007E5128"/>
    <w:rsid w:val="007E530D"/>
    <w:rsid w:val="007E5D00"/>
    <w:rsid w:val="007E5E4E"/>
    <w:rsid w:val="007F0717"/>
    <w:rsid w:val="007F0AA1"/>
    <w:rsid w:val="007F0BDD"/>
    <w:rsid w:val="007F0E9C"/>
    <w:rsid w:val="007F15FF"/>
    <w:rsid w:val="007F3370"/>
    <w:rsid w:val="007F57D9"/>
    <w:rsid w:val="007F6122"/>
    <w:rsid w:val="007F6CBF"/>
    <w:rsid w:val="007F754E"/>
    <w:rsid w:val="008017BD"/>
    <w:rsid w:val="00802FD6"/>
    <w:rsid w:val="00803C96"/>
    <w:rsid w:val="00804100"/>
    <w:rsid w:val="0080437C"/>
    <w:rsid w:val="00805949"/>
    <w:rsid w:val="00805D6C"/>
    <w:rsid w:val="00806285"/>
    <w:rsid w:val="00806EAA"/>
    <w:rsid w:val="00807C05"/>
    <w:rsid w:val="0081013B"/>
    <w:rsid w:val="00810994"/>
    <w:rsid w:val="00813618"/>
    <w:rsid w:val="00816177"/>
    <w:rsid w:val="00816870"/>
    <w:rsid w:val="00817A6A"/>
    <w:rsid w:val="00817C20"/>
    <w:rsid w:val="00817C85"/>
    <w:rsid w:val="00817EA9"/>
    <w:rsid w:val="00820010"/>
    <w:rsid w:val="0082005D"/>
    <w:rsid w:val="00820EEB"/>
    <w:rsid w:val="008214E2"/>
    <w:rsid w:val="008228C3"/>
    <w:rsid w:val="008231E6"/>
    <w:rsid w:val="00823684"/>
    <w:rsid w:val="008246C5"/>
    <w:rsid w:val="008248FD"/>
    <w:rsid w:val="008254D0"/>
    <w:rsid w:val="00826156"/>
    <w:rsid w:val="00826624"/>
    <w:rsid w:val="008267D6"/>
    <w:rsid w:val="008300A3"/>
    <w:rsid w:val="008306D4"/>
    <w:rsid w:val="00830BAE"/>
    <w:rsid w:val="00831B6F"/>
    <w:rsid w:val="008331E3"/>
    <w:rsid w:val="008348A3"/>
    <w:rsid w:val="0083528B"/>
    <w:rsid w:val="008355D0"/>
    <w:rsid w:val="00835F54"/>
    <w:rsid w:val="0083649C"/>
    <w:rsid w:val="00836A9A"/>
    <w:rsid w:val="008374CA"/>
    <w:rsid w:val="00837BA9"/>
    <w:rsid w:val="00840051"/>
    <w:rsid w:val="0084061E"/>
    <w:rsid w:val="00840EAD"/>
    <w:rsid w:val="0084146C"/>
    <w:rsid w:val="00841D18"/>
    <w:rsid w:val="008421A5"/>
    <w:rsid w:val="00842269"/>
    <w:rsid w:val="00842B73"/>
    <w:rsid w:val="008433C6"/>
    <w:rsid w:val="00843FB4"/>
    <w:rsid w:val="008462C4"/>
    <w:rsid w:val="0084633F"/>
    <w:rsid w:val="00846599"/>
    <w:rsid w:val="008508AA"/>
    <w:rsid w:val="00850B6D"/>
    <w:rsid w:val="00851E50"/>
    <w:rsid w:val="008523FD"/>
    <w:rsid w:val="0085242D"/>
    <w:rsid w:val="0085329B"/>
    <w:rsid w:val="0085347F"/>
    <w:rsid w:val="00853692"/>
    <w:rsid w:val="0085402D"/>
    <w:rsid w:val="00855085"/>
    <w:rsid w:val="00855596"/>
    <w:rsid w:val="008601F8"/>
    <w:rsid w:val="00862E7D"/>
    <w:rsid w:val="00864FE5"/>
    <w:rsid w:val="008654A1"/>
    <w:rsid w:val="00865C05"/>
    <w:rsid w:val="00866E01"/>
    <w:rsid w:val="0086709B"/>
    <w:rsid w:val="00867878"/>
    <w:rsid w:val="008701A6"/>
    <w:rsid w:val="008707B6"/>
    <w:rsid w:val="00875C7F"/>
    <w:rsid w:val="008776CA"/>
    <w:rsid w:val="00877B55"/>
    <w:rsid w:val="00880648"/>
    <w:rsid w:val="00880CC1"/>
    <w:rsid w:val="0088124B"/>
    <w:rsid w:val="00881518"/>
    <w:rsid w:val="00882851"/>
    <w:rsid w:val="00882F1B"/>
    <w:rsid w:val="0088330F"/>
    <w:rsid w:val="00884475"/>
    <w:rsid w:val="008844F6"/>
    <w:rsid w:val="00885FF0"/>
    <w:rsid w:val="008861D4"/>
    <w:rsid w:val="00886FBA"/>
    <w:rsid w:val="0088776E"/>
    <w:rsid w:val="00887A92"/>
    <w:rsid w:val="0089139E"/>
    <w:rsid w:val="0089226E"/>
    <w:rsid w:val="0089386C"/>
    <w:rsid w:val="00893C7D"/>
    <w:rsid w:val="008944AD"/>
    <w:rsid w:val="0089627A"/>
    <w:rsid w:val="008964FA"/>
    <w:rsid w:val="00897208"/>
    <w:rsid w:val="00897FB2"/>
    <w:rsid w:val="008A0D44"/>
    <w:rsid w:val="008A0F1E"/>
    <w:rsid w:val="008A136E"/>
    <w:rsid w:val="008A1955"/>
    <w:rsid w:val="008A1D98"/>
    <w:rsid w:val="008A2781"/>
    <w:rsid w:val="008A2EE7"/>
    <w:rsid w:val="008A33EC"/>
    <w:rsid w:val="008A38EF"/>
    <w:rsid w:val="008A4BAA"/>
    <w:rsid w:val="008A5650"/>
    <w:rsid w:val="008A6A29"/>
    <w:rsid w:val="008A7903"/>
    <w:rsid w:val="008A7C63"/>
    <w:rsid w:val="008A7CC8"/>
    <w:rsid w:val="008B11D9"/>
    <w:rsid w:val="008B14A3"/>
    <w:rsid w:val="008B14AC"/>
    <w:rsid w:val="008B1A44"/>
    <w:rsid w:val="008B277B"/>
    <w:rsid w:val="008B312D"/>
    <w:rsid w:val="008B42AE"/>
    <w:rsid w:val="008B52AF"/>
    <w:rsid w:val="008B58F9"/>
    <w:rsid w:val="008B7170"/>
    <w:rsid w:val="008B7C06"/>
    <w:rsid w:val="008C07B5"/>
    <w:rsid w:val="008C152A"/>
    <w:rsid w:val="008C1550"/>
    <w:rsid w:val="008C31AA"/>
    <w:rsid w:val="008C43E9"/>
    <w:rsid w:val="008C476F"/>
    <w:rsid w:val="008C4A97"/>
    <w:rsid w:val="008C4C73"/>
    <w:rsid w:val="008C5472"/>
    <w:rsid w:val="008C62F7"/>
    <w:rsid w:val="008C7031"/>
    <w:rsid w:val="008C7112"/>
    <w:rsid w:val="008C7C8F"/>
    <w:rsid w:val="008D073B"/>
    <w:rsid w:val="008D0CF1"/>
    <w:rsid w:val="008D37B1"/>
    <w:rsid w:val="008D38E0"/>
    <w:rsid w:val="008D4254"/>
    <w:rsid w:val="008D4FEA"/>
    <w:rsid w:val="008D5556"/>
    <w:rsid w:val="008D5C0E"/>
    <w:rsid w:val="008D5DB9"/>
    <w:rsid w:val="008D7AC2"/>
    <w:rsid w:val="008D7B83"/>
    <w:rsid w:val="008D7D20"/>
    <w:rsid w:val="008E0369"/>
    <w:rsid w:val="008E3711"/>
    <w:rsid w:val="008E4128"/>
    <w:rsid w:val="008E41A8"/>
    <w:rsid w:val="008E46DF"/>
    <w:rsid w:val="008E4E6D"/>
    <w:rsid w:val="008E5509"/>
    <w:rsid w:val="008E580A"/>
    <w:rsid w:val="008E5989"/>
    <w:rsid w:val="008E5FDB"/>
    <w:rsid w:val="008E6AD8"/>
    <w:rsid w:val="008E7395"/>
    <w:rsid w:val="008E73F4"/>
    <w:rsid w:val="008E7811"/>
    <w:rsid w:val="008E7B2A"/>
    <w:rsid w:val="008F1308"/>
    <w:rsid w:val="008F1613"/>
    <w:rsid w:val="008F1F4B"/>
    <w:rsid w:val="008F2B58"/>
    <w:rsid w:val="008F2BC3"/>
    <w:rsid w:val="008F2C7A"/>
    <w:rsid w:val="008F33FE"/>
    <w:rsid w:val="008F34FD"/>
    <w:rsid w:val="008F406B"/>
    <w:rsid w:val="008F53F6"/>
    <w:rsid w:val="008F5917"/>
    <w:rsid w:val="008F6222"/>
    <w:rsid w:val="008F6CE6"/>
    <w:rsid w:val="008F7784"/>
    <w:rsid w:val="00900237"/>
    <w:rsid w:val="0090041B"/>
    <w:rsid w:val="00900E26"/>
    <w:rsid w:val="009012D9"/>
    <w:rsid w:val="00903944"/>
    <w:rsid w:val="00903DD1"/>
    <w:rsid w:val="009047AE"/>
    <w:rsid w:val="00904DEB"/>
    <w:rsid w:val="00905122"/>
    <w:rsid w:val="00905C4D"/>
    <w:rsid w:val="009103E9"/>
    <w:rsid w:val="009106B6"/>
    <w:rsid w:val="00910A9C"/>
    <w:rsid w:val="00910E72"/>
    <w:rsid w:val="00910EBE"/>
    <w:rsid w:val="0091153E"/>
    <w:rsid w:val="00914A6A"/>
    <w:rsid w:val="00915B16"/>
    <w:rsid w:val="009161DD"/>
    <w:rsid w:val="0092062B"/>
    <w:rsid w:val="00920CDC"/>
    <w:rsid w:val="0092102A"/>
    <w:rsid w:val="00921B26"/>
    <w:rsid w:val="009230BC"/>
    <w:rsid w:val="00925CE8"/>
    <w:rsid w:val="00926AA8"/>
    <w:rsid w:val="00926DC6"/>
    <w:rsid w:val="00927949"/>
    <w:rsid w:val="00930549"/>
    <w:rsid w:val="00932E59"/>
    <w:rsid w:val="00933B36"/>
    <w:rsid w:val="00934854"/>
    <w:rsid w:val="00934B70"/>
    <w:rsid w:val="00935579"/>
    <w:rsid w:val="009369EA"/>
    <w:rsid w:val="00936FCE"/>
    <w:rsid w:val="00937584"/>
    <w:rsid w:val="00940986"/>
    <w:rsid w:val="00940B22"/>
    <w:rsid w:val="00941204"/>
    <w:rsid w:val="00941C1C"/>
    <w:rsid w:val="009448E4"/>
    <w:rsid w:val="00944989"/>
    <w:rsid w:val="009476E0"/>
    <w:rsid w:val="00947D31"/>
    <w:rsid w:val="00950165"/>
    <w:rsid w:val="0095124D"/>
    <w:rsid w:val="0095127E"/>
    <w:rsid w:val="009513E4"/>
    <w:rsid w:val="009517F9"/>
    <w:rsid w:val="00951E8B"/>
    <w:rsid w:val="00952FD5"/>
    <w:rsid w:val="0095308C"/>
    <w:rsid w:val="00953191"/>
    <w:rsid w:val="009535D0"/>
    <w:rsid w:val="00957868"/>
    <w:rsid w:val="009613E6"/>
    <w:rsid w:val="00961415"/>
    <w:rsid w:val="00963379"/>
    <w:rsid w:val="009636C6"/>
    <w:rsid w:val="0096463D"/>
    <w:rsid w:val="00964757"/>
    <w:rsid w:val="00965A2B"/>
    <w:rsid w:val="00965BBE"/>
    <w:rsid w:val="00966420"/>
    <w:rsid w:val="00967E8E"/>
    <w:rsid w:val="00970E4B"/>
    <w:rsid w:val="0097211C"/>
    <w:rsid w:val="00972B7C"/>
    <w:rsid w:val="0097358A"/>
    <w:rsid w:val="00973DF5"/>
    <w:rsid w:val="0097444C"/>
    <w:rsid w:val="00974514"/>
    <w:rsid w:val="0097465F"/>
    <w:rsid w:val="00975D07"/>
    <w:rsid w:val="00980B2E"/>
    <w:rsid w:val="00980DA4"/>
    <w:rsid w:val="00981745"/>
    <w:rsid w:val="00982122"/>
    <w:rsid w:val="009821E8"/>
    <w:rsid w:val="00982E53"/>
    <w:rsid w:val="00983466"/>
    <w:rsid w:val="00983547"/>
    <w:rsid w:val="00985FF3"/>
    <w:rsid w:val="0098729A"/>
    <w:rsid w:val="00987FBA"/>
    <w:rsid w:val="00990D8B"/>
    <w:rsid w:val="00991483"/>
    <w:rsid w:val="00991C39"/>
    <w:rsid w:val="00992E7A"/>
    <w:rsid w:val="0099314C"/>
    <w:rsid w:val="00993A47"/>
    <w:rsid w:val="00994102"/>
    <w:rsid w:val="0099468F"/>
    <w:rsid w:val="00996B43"/>
    <w:rsid w:val="00996CF1"/>
    <w:rsid w:val="009A0A95"/>
    <w:rsid w:val="009A0EC8"/>
    <w:rsid w:val="009A0F7C"/>
    <w:rsid w:val="009A1632"/>
    <w:rsid w:val="009A1A14"/>
    <w:rsid w:val="009A3CAC"/>
    <w:rsid w:val="009A4382"/>
    <w:rsid w:val="009A4D04"/>
    <w:rsid w:val="009A5129"/>
    <w:rsid w:val="009A51FB"/>
    <w:rsid w:val="009A678E"/>
    <w:rsid w:val="009A693D"/>
    <w:rsid w:val="009A787E"/>
    <w:rsid w:val="009B08A0"/>
    <w:rsid w:val="009B148E"/>
    <w:rsid w:val="009B1EF8"/>
    <w:rsid w:val="009B2782"/>
    <w:rsid w:val="009B3824"/>
    <w:rsid w:val="009B5FDC"/>
    <w:rsid w:val="009B6EB3"/>
    <w:rsid w:val="009B7857"/>
    <w:rsid w:val="009C156D"/>
    <w:rsid w:val="009C1B90"/>
    <w:rsid w:val="009C20D8"/>
    <w:rsid w:val="009C2BBE"/>
    <w:rsid w:val="009C3DDA"/>
    <w:rsid w:val="009C426C"/>
    <w:rsid w:val="009C4926"/>
    <w:rsid w:val="009C5A1A"/>
    <w:rsid w:val="009C6E89"/>
    <w:rsid w:val="009C7F1B"/>
    <w:rsid w:val="009D070C"/>
    <w:rsid w:val="009D11AB"/>
    <w:rsid w:val="009D4882"/>
    <w:rsid w:val="009D4931"/>
    <w:rsid w:val="009D4EFF"/>
    <w:rsid w:val="009D537D"/>
    <w:rsid w:val="009D6560"/>
    <w:rsid w:val="009D769F"/>
    <w:rsid w:val="009E016D"/>
    <w:rsid w:val="009E10EC"/>
    <w:rsid w:val="009E1F41"/>
    <w:rsid w:val="009E36FA"/>
    <w:rsid w:val="009E3DC5"/>
    <w:rsid w:val="009E4E97"/>
    <w:rsid w:val="009E4F0E"/>
    <w:rsid w:val="009E508D"/>
    <w:rsid w:val="009E5C06"/>
    <w:rsid w:val="009F1456"/>
    <w:rsid w:val="009F18BE"/>
    <w:rsid w:val="009F20CB"/>
    <w:rsid w:val="009F280E"/>
    <w:rsid w:val="009F2FD0"/>
    <w:rsid w:val="009F32B0"/>
    <w:rsid w:val="009F3385"/>
    <w:rsid w:val="009F3AE4"/>
    <w:rsid w:val="009F42C2"/>
    <w:rsid w:val="009F4A63"/>
    <w:rsid w:val="009F55FC"/>
    <w:rsid w:val="009F7368"/>
    <w:rsid w:val="009F7950"/>
    <w:rsid w:val="009F7A1F"/>
    <w:rsid w:val="009F7F94"/>
    <w:rsid w:val="00A033B6"/>
    <w:rsid w:val="00A038DD"/>
    <w:rsid w:val="00A04F94"/>
    <w:rsid w:val="00A052DB"/>
    <w:rsid w:val="00A053DC"/>
    <w:rsid w:val="00A06C68"/>
    <w:rsid w:val="00A071FC"/>
    <w:rsid w:val="00A076DD"/>
    <w:rsid w:val="00A078A0"/>
    <w:rsid w:val="00A07991"/>
    <w:rsid w:val="00A10C99"/>
    <w:rsid w:val="00A1106E"/>
    <w:rsid w:val="00A1162A"/>
    <w:rsid w:val="00A11831"/>
    <w:rsid w:val="00A119EF"/>
    <w:rsid w:val="00A11DC4"/>
    <w:rsid w:val="00A127C8"/>
    <w:rsid w:val="00A143D3"/>
    <w:rsid w:val="00A14D1F"/>
    <w:rsid w:val="00A1502B"/>
    <w:rsid w:val="00A15204"/>
    <w:rsid w:val="00A15D16"/>
    <w:rsid w:val="00A16259"/>
    <w:rsid w:val="00A16B4B"/>
    <w:rsid w:val="00A16E03"/>
    <w:rsid w:val="00A17B33"/>
    <w:rsid w:val="00A21799"/>
    <w:rsid w:val="00A22F80"/>
    <w:rsid w:val="00A23B5C"/>
    <w:rsid w:val="00A24373"/>
    <w:rsid w:val="00A24D2E"/>
    <w:rsid w:val="00A24F2B"/>
    <w:rsid w:val="00A25C7A"/>
    <w:rsid w:val="00A25CEE"/>
    <w:rsid w:val="00A27087"/>
    <w:rsid w:val="00A27A84"/>
    <w:rsid w:val="00A3036C"/>
    <w:rsid w:val="00A311D2"/>
    <w:rsid w:val="00A31B53"/>
    <w:rsid w:val="00A326A9"/>
    <w:rsid w:val="00A327CA"/>
    <w:rsid w:val="00A32D2E"/>
    <w:rsid w:val="00A33007"/>
    <w:rsid w:val="00A342C4"/>
    <w:rsid w:val="00A344DC"/>
    <w:rsid w:val="00A3469B"/>
    <w:rsid w:val="00A34920"/>
    <w:rsid w:val="00A34D3D"/>
    <w:rsid w:val="00A34F16"/>
    <w:rsid w:val="00A3545F"/>
    <w:rsid w:val="00A35CA6"/>
    <w:rsid w:val="00A35DFA"/>
    <w:rsid w:val="00A40626"/>
    <w:rsid w:val="00A40689"/>
    <w:rsid w:val="00A4091D"/>
    <w:rsid w:val="00A41050"/>
    <w:rsid w:val="00A4171F"/>
    <w:rsid w:val="00A42F75"/>
    <w:rsid w:val="00A432F3"/>
    <w:rsid w:val="00A43497"/>
    <w:rsid w:val="00A43B03"/>
    <w:rsid w:val="00A43EBA"/>
    <w:rsid w:val="00A4611E"/>
    <w:rsid w:val="00A46715"/>
    <w:rsid w:val="00A46B38"/>
    <w:rsid w:val="00A5152E"/>
    <w:rsid w:val="00A51AD2"/>
    <w:rsid w:val="00A5469B"/>
    <w:rsid w:val="00A546D9"/>
    <w:rsid w:val="00A5481D"/>
    <w:rsid w:val="00A556B3"/>
    <w:rsid w:val="00A5586E"/>
    <w:rsid w:val="00A55BED"/>
    <w:rsid w:val="00A57D8B"/>
    <w:rsid w:val="00A60BEA"/>
    <w:rsid w:val="00A60DE3"/>
    <w:rsid w:val="00A60F70"/>
    <w:rsid w:val="00A614A3"/>
    <w:rsid w:val="00A63959"/>
    <w:rsid w:val="00A63E6E"/>
    <w:rsid w:val="00A64357"/>
    <w:rsid w:val="00A64EF6"/>
    <w:rsid w:val="00A6724E"/>
    <w:rsid w:val="00A6765E"/>
    <w:rsid w:val="00A70DE5"/>
    <w:rsid w:val="00A7163A"/>
    <w:rsid w:val="00A750B5"/>
    <w:rsid w:val="00A7603A"/>
    <w:rsid w:val="00A762C4"/>
    <w:rsid w:val="00A773AA"/>
    <w:rsid w:val="00A81A41"/>
    <w:rsid w:val="00A81A83"/>
    <w:rsid w:val="00A82509"/>
    <w:rsid w:val="00A844C7"/>
    <w:rsid w:val="00A851BB"/>
    <w:rsid w:val="00A853F7"/>
    <w:rsid w:val="00A85467"/>
    <w:rsid w:val="00A85A48"/>
    <w:rsid w:val="00A85DA1"/>
    <w:rsid w:val="00A86774"/>
    <w:rsid w:val="00A8693E"/>
    <w:rsid w:val="00A86DEF"/>
    <w:rsid w:val="00A87200"/>
    <w:rsid w:val="00A904C3"/>
    <w:rsid w:val="00A90A5C"/>
    <w:rsid w:val="00A9225A"/>
    <w:rsid w:val="00A92A21"/>
    <w:rsid w:val="00A93002"/>
    <w:rsid w:val="00A944A7"/>
    <w:rsid w:val="00A94734"/>
    <w:rsid w:val="00A9495A"/>
    <w:rsid w:val="00A9775D"/>
    <w:rsid w:val="00AA256A"/>
    <w:rsid w:val="00AA4533"/>
    <w:rsid w:val="00AA60C5"/>
    <w:rsid w:val="00AA77C0"/>
    <w:rsid w:val="00AA7C3D"/>
    <w:rsid w:val="00AB095C"/>
    <w:rsid w:val="00AB127F"/>
    <w:rsid w:val="00AB15E2"/>
    <w:rsid w:val="00AB26B3"/>
    <w:rsid w:val="00AB2AC6"/>
    <w:rsid w:val="00AB36EA"/>
    <w:rsid w:val="00AB415C"/>
    <w:rsid w:val="00AB46A2"/>
    <w:rsid w:val="00AB499B"/>
    <w:rsid w:val="00AB5FA5"/>
    <w:rsid w:val="00AC00E6"/>
    <w:rsid w:val="00AC01EB"/>
    <w:rsid w:val="00AC07BC"/>
    <w:rsid w:val="00AC116A"/>
    <w:rsid w:val="00AC1B1A"/>
    <w:rsid w:val="00AC2D54"/>
    <w:rsid w:val="00AC449B"/>
    <w:rsid w:val="00AC59CF"/>
    <w:rsid w:val="00AC6D27"/>
    <w:rsid w:val="00AD028B"/>
    <w:rsid w:val="00AD0489"/>
    <w:rsid w:val="00AD1A9A"/>
    <w:rsid w:val="00AD27B5"/>
    <w:rsid w:val="00AD2C0B"/>
    <w:rsid w:val="00AD3DC1"/>
    <w:rsid w:val="00AD3FEC"/>
    <w:rsid w:val="00AD45B2"/>
    <w:rsid w:val="00AD466F"/>
    <w:rsid w:val="00AD49B9"/>
    <w:rsid w:val="00AD54F8"/>
    <w:rsid w:val="00AD59E3"/>
    <w:rsid w:val="00AD6E41"/>
    <w:rsid w:val="00AD77EF"/>
    <w:rsid w:val="00AD7D05"/>
    <w:rsid w:val="00AE040D"/>
    <w:rsid w:val="00AE0A84"/>
    <w:rsid w:val="00AE1788"/>
    <w:rsid w:val="00AE27D0"/>
    <w:rsid w:val="00AE3426"/>
    <w:rsid w:val="00AE419F"/>
    <w:rsid w:val="00AE4343"/>
    <w:rsid w:val="00AE5F88"/>
    <w:rsid w:val="00AE6DAE"/>
    <w:rsid w:val="00AE6F98"/>
    <w:rsid w:val="00AE7F28"/>
    <w:rsid w:val="00AF0018"/>
    <w:rsid w:val="00AF0E35"/>
    <w:rsid w:val="00AF0FCB"/>
    <w:rsid w:val="00AF1481"/>
    <w:rsid w:val="00AF1909"/>
    <w:rsid w:val="00AF1FA5"/>
    <w:rsid w:val="00AF3F81"/>
    <w:rsid w:val="00AF42A1"/>
    <w:rsid w:val="00AF45CF"/>
    <w:rsid w:val="00AF4944"/>
    <w:rsid w:val="00AF5385"/>
    <w:rsid w:val="00AF5BE9"/>
    <w:rsid w:val="00AF61CC"/>
    <w:rsid w:val="00AF6C34"/>
    <w:rsid w:val="00B00EAF"/>
    <w:rsid w:val="00B03867"/>
    <w:rsid w:val="00B03E05"/>
    <w:rsid w:val="00B03E57"/>
    <w:rsid w:val="00B0482C"/>
    <w:rsid w:val="00B049CE"/>
    <w:rsid w:val="00B05D28"/>
    <w:rsid w:val="00B06674"/>
    <w:rsid w:val="00B070B3"/>
    <w:rsid w:val="00B070BD"/>
    <w:rsid w:val="00B0775E"/>
    <w:rsid w:val="00B07DFD"/>
    <w:rsid w:val="00B117A1"/>
    <w:rsid w:val="00B11D30"/>
    <w:rsid w:val="00B127D7"/>
    <w:rsid w:val="00B13512"/>
    <w:rsid w:val="00B13A6A"/>
    <w:rsid w:val="00B149A6"/>
    <w:rsid w:val="00B14F3D"/>
    <w:rsid w:val="00B15BC6"/>
    <w:rsid w:val="00B16354"/>
    <w:rsid w:val="00B16504"/>
    <w:rsid w:val="00B16778"/>
    <w:rsid w:val="00B16D5D"/>
    <w:rsid w:val="00B170A0"/>
    <w:rsid w:val="00B2058E"/>
    <w:rsid w:val="00B20598"/>
    <w:rsid w:val="00B21983"/>
    <w:rsid w:val="00B21D6D"/>
    <w:rsid w:val="00B237AC"/>
    <w:rsid w:val="00B24E4F"/>
    <w:rsid w:val="00B305A0"/>
    <w:rsid w:val="00B31B65"/>
    <w:rsid w:val="00B32817"/>
    <w:rsid w:val="00B32892"/>
    <w:rsid w:val="00B3335B"/>
    <w:rsid w:val="00B34A2F"/>
    <w:rsid w:val="00B34F03"/>
    <w:rsid w:val="00B35E93"/>
    <w:rsid w:val="00B3659B"/>
    <w:rsid w:val="00B36B87"/>
    <w:rsid w:val="00B36DE1"/>
    <w:rsid w:val="00B3716E"/>
    <w:rsid w:val="00B37259"/>
    <w:rsid w:val="00B37B8D"/>
    <w:rsid w:val="00B402B1"/>
    <w:rsid w:val="00B40D3D"/>
    <w:rsid w:val="00B439BB"/>
    <w:rsid w:val="00B43C3E"/>
    <w:rsid w:val="00B440D6"/>
    <w:rsid w:val="00B472E2"/>
    <w:rsid w:val="00B50EDC"/>
    <w:rsid w:val="00B50F6E"/>
    <w:rsid w:val="00B51AA0"/>
    <w:rsid w:val="00B521D4"/>
    <w:rsid w:val="00B53360"/>
    <w:rsid w:val="00B54394"/>
    <w:rsid w:val="00B543CB"/>
    <w:rsid w:val="00B545B6"/>
    <w:rsid w:val="00B54F30"/>
    <w:rsid w:val="00B5538D"/>
    <w:rsid w:val="00B55399"/>
    <w:rsid w:val="00B5582E"/>
    <w:rsid w:val="00B55C23"/>
    <w:rsid w:val="00B55F9B"/>
    <w:rsid w:val="00B56051"/>
    <w:rsid w:val="00B561BA"/>
    <w:rsid w:val="00B5768E"/>
    <w:rsid w:val="00B6264A"/>
    <w:rsid w:val="00B644D7"/>
    <w:rsid w:val="00B6499A"/>
    <w:rsid w:val="00B658D7"/>
    <w:rsid w:val="00B70B6D"/>
    <w:rsid w:val="00B72556"/>
    <w:rsid w:val="00B737E4"/>
    <w:rsid w:val="00B73D14"/>
    <w:rsid w:val="00B75198"/>
    <w:rsid w:val="00B80687"/>
    <w:rsid w:val="00B80C69"/>
    <w:rsid w:val="00B83B72"/>
    <w:rsid w:val="00B84D47"/>
    <w:rsid w:val="00B85146"/>
    <w:rsid w:val="00B85369"/>
    <w:rsid w:val="00B853EE"/>
    <w:rsid w:val="00B85507"/>
    <w:rsid w:val="00B8588E"/>
    <w:rsid w:val="00B86A25"/>
    <w:rsid w:val="00B86F51"/>
    <w:rsid w:val="00B87B5E"/>
    <w:rsid w:val="00B9290A"/>
    <w:rsid w:val="00B93612"/>
    <w:rsid w:val="00B93E03"/>
    <w:rsid w:val="00B94212"/>
    <w:rsid w:val="00B956D9"/>
    <w:rsid w:val="00B96CB9"/>
    <w:rsid w:val="00BA02BA"/>
    <w:rsid w:val="00BA125B"/>
    <w:rsid w:val="00BA1B0F"/>
    <w:rsid w:val="00BA4227"/>
    <w:rsid w:val="00BA42C0"/>
    <w:rsid w:val="00BA4913"/>
    <w:rsid w:val="00BA4FAC"/>
    <w:rsid w:val="00BA527B"/>
    <w:rsid w:val="00BA58D0"/>
    <w:rsid w:val="00BA5B85"/>
    <w:rsid w:val="00BA5CF1"/>
    <w:rsid w:val="00BA5EEF"/>
    <w:rsid w:val="00BA6B14"/>
    <w:rsid w:val="00BA7F14"/>
    <w:rsid w:val="00BB0928"/>
    <w:rsid w:val="00BB10B0"/>
    <w:rsid w:val="00BB3FF0"/>
    <w:rsid w:val="00BB5600"/>
    <w:rsid w:val="00BB5943"/>
    <w:rsid w:val="00BB5F07"/>
    <w:rsid w:val="00BB6EF7"/>
    <w:rsid w:val="00BB73D1"/>
    <w:rsid w:val="00BB783E"/>
    <w:rsid w:val="00BB7900"/>
    <w:rsid w:val="00BC015D"/>
    <w:rsid w:val="00BC0BAA"/>
    <w:rsid w:val="00BC1783"/>
    <w:rsid w:val="00BC2C6B"/>
    <w:rsid w:val="00BC365C"/>
    <w:rsid w:val="00BC3B01"/>
    <w:rsid w:val="00BC3DAA"/>
    <w:rsid w:val="00BC596A"/>
    <w:rsid w:val="00BC61C2"/>
    <w:rsid w:val="00BC6E4E"/>
    <w:rsid w:val="00BD09BB"/>
    <w:rsid w:val="00BD20F9"/>
    <w:rsid w:val="00BD223D"/>
    <w:rsid w:val="00BD3DDA"/>
    <w:rsid w:val="00BD4201"/>
    <w:rsid w:val="00BD47A6"/>
    <w:rsid w:val="00BD4AF1"/>
    <w:rsid w:val="00BD5BDE"/>
    <w:rsid w:val="00BD5D5E"/>
    <w:rsid w:val="00BD5F16"/>
    <w:rsid w:val="00BE01DA"/>
    <w:rsid w:val="00BE0EDF"/>
    <w:rsid w:val="00BE16F0"/>
    <w:rsid w:val="00BE1AE6"/>
    <w:rsid w:val="00BE26EA"/>
    <w:rsid w:val="00BE2DBD"/>
    <w:rsid w:val="00BE3803"/>
    <w:rsid w:val="00BE4BCE"/>
    <w:rsid w:val="00BE5551"/>
    <w:rsid w:val="00BE5AC9"/>
    <w:rsid w:val="00BE746C"/>
    <w:rsid w:val="00BE7941"/>
    <w:rsid w:val="00BF2804"/>
    <w:rsid w:val="00BF2923"/>
    <w:rsid w:val="00BF29E9"/>
    <w:rsid w:val="00BF2DF0"/>
    <w:rsid w:val="00BF3163"/>
    <w:rsid w:val="00BF36FE"/>
    <w:rsid w:val="00BF3EB0"/>
    <w:rsid w:val="00BF54E0"/>
    <w:rsid w:val="00BF5F00"/>
    <w:rsid w:val="00BF7418"/>
    <w:rsid w:val="00BF7E7C"/>
    <w:rsid w:val="00C012EC"/>
    <w:rsid w:val="00C01399"/>
    <w:rsid w:val="00C03FD5"/>
    <w:rsid w:val="00C04046"/>
    <w:rsid w:val="00C0438A"/>
    <w:rsid w:val="00C04BA3"/>
    <w:rsid w:val="00C04C7D"/>
    <w:rsid w:val="00C052CF"/>
    <w:rsid w:val="00C0568F"/>
    <w:rsid w:val="00C06117"/>
    <w:rsid w:val="00C07020"/>
    <w:rsid w:val="00C07894"/>
    <w:rsid w:val="00C07CE0"/>
    <w:rsid w:val="00C106E4"/>
    <w:rsid w:val="00C1070A"/>
    <w:rsid w:val="00C10CF5"/>
    <w:rsid w:val="00C1350B"/>
    <w:rsid w:val="00C13631"/>
    <w:rsid w:val="00C1501B"/>
    <w:rsid w:val="00C15F2D"/>
    <w:rsid w:val="00C17292"/>
    <w:rsid w:val="00C20CBF"/>
    <w:rsid w:val="00C21C28"/>
    <w:rsid w:val="00C224E0"/>
    <w:rsid w:val="00C22C81"/>
    <w:rsid w:val="00C234CB"/>
    <w:rsid w:val="00C23970"/>
    <w:rsid w:val="00C23CC7"/>
    <w:rsid w:val="00C2446B"/>
    <w:rsid w:val="00C24B32"/>
    <w:rsid w:val="00C26440"/>
    <w:rsid w:val="00C26A74"/>
    <w:rsid w:val="00C301DF"/>
    <w:rsid w:val="00C31F6B"/>
    <w:rsid w:val="00C321E5"/>
    <w:rsid w:val="00C321F3"/>
    <w:rsid w:val="00C32ADA"/>
    <w:rsid w:val="00C331E4"/>
    <w:rsid w:val="00C33407"/>
    <w:rsid w:val="00C33410"/>
    <w:rsid w:val="00C3419A"/>
    <w:rsid w:val="00C3478B"/>
    <w:rsid w:val="00C3489E"/>
    <w:rsid w:val="00C34D4F"/>
    <w:rsid w:val="00C35BC1"/>
    <w:rsid w:val="00C35C78"/>
    <w:rsid w:val="00C35E96"/>
    <w:rsid w:val="00C364B8"/>
    <w:rsid w:val="00C369DB"/>
    <w:rsid w:val="00C3797E"/>
    <w:rsid w:val="00C37F8A"/>
    <w:rsid w:val="00C40AC5"/>
    <w:rsid w:val="00C40B8A"/>
    <w:rsid w:val="00C4130F"/>
    <w:rsid w:val="00C41BBE"/>
    <w:rsid w:val="00C444A8"/>
    <w:rsid w:val="00C449F3"/>
    <w:rsid w:val="00C45579"/>
    <w:rsid w:val="00C462C1"/>
    <w:rsid w:val="00C46928"/>
    <w:rsid w:val="00C46FA5"/>
    <w:rsid w:val="00C478DE"/>
    <w:rsid w:val="00C47BD4"/>
    <w:rsid w:val="00C501E1"/>
    <w:rsid w:val="00C50F32"/>
    <w:rsid w:val="00C512C4"/>
    <w:rsid w:val="00C52166"/>
    <w:rsid w:val="00C53C48"/>
    <w:rsid w:val="00C54990"/>
    <w:rsid w:val="00C54D80"/>
    <w:rsid w:val="00C566B3"/>
    <w:rsid w:val="00C57380"/>
    <w:rsid w:val="00C61430"/>
    <w:rsid w:val="00C62D08"/>
    <w:rsid w:val="00C64842"/>
    <w:rsid w:val="00C650B8"/>
    <w:rsid w:val="00C662C7"/>
    <w:rsid w:val="00C667ED"/>
    <w:rsid w:val="00C6799D"/>
    <w:rsid w:val="00C67BFB"/>
    <w:rsid w:val="00C705B2"/>
    <w:rsid w:val="00C735CC"/>
    <w:rsid w:val="00C76B0A"/>
    <w:rsid w:val="00C76BC1"/>
    <w:rsid w:val="00C770A5"/>
    <w:rsid w:val="00C77EA2"/>
    <w:rsid w:val="00C8039A"/>
    <w:rsid w:val="00C81085"/>
    <w:rsid w:val="00C81740"/>
    <w:rsid w:val="00C81AED"/>
    <w:rsid w:val="00C81DDC"/>
    <w:rsid w:val="00C826ED"/>
    <w:rsid w:val="00C8466F"/>
    <w:rsid w:val="00C84B45"/>
    <w:rsid w:val="00C84F99"/>
    <w:rsid w:val="00C85F05"/>
    <w:rsid w:val="00C874F9"/>
    <w:rsid w:val="00C87E39"/>
    <w:rsid w:val="00C90218"/>
    <w:rsid w:val="00C90FB6"/>
    <w:rsid w:val="00C9108B"/>
    <w:rsid w:val="00C91558"/>
    <w:rsid w:val="00C9235A"/>
    <w:rsid w:val="00C92937"/>
    <w:rsid w:val="00C92B81"/>
    <w:rsid w:val="00C92C20"/>
    <w:rsid w:val="00C95BCE"/>
    <w:rsid w:val="00C96637"/>
    <w:rsid w:val="00C97559"/>
    <w:rsid w:val="00CA042B"/>
    <w:rsid w:val="00CA1B0C"/>
    <w:rsid w:val="00CA2419"/>
    <w:rsid w:val="00CA306A"/>
    <w:rsid w:val="00CA4611"/>
    <w:rsid w:val="00CA527F"/>
    <w:rsid w:val="00CA5F48"/>
    <w:rsid w:val="00CA63BD"/>
    <w:rsid w:val="00CA6F53"/>
    <w:rsid w:val="00CA727A"/>
    <w:rsid w:val="00CA765F"/>
    <w:rsid w:val="00CA7E82"/>
    <w:rsid w:val="00CB0337"/>
    <w:rsid w:val="00CB2280"/>
    <w:rsid w:val="00CB263D"/>
    <w:rsid w:val="00CB27F9"/>
    <w:rsid w:val="00CB2AF0"/>
    <w:rsid w:val="00CB44C3"/>
    <w:rsid w:val="00CB5066"/>
    <w:rsid w:val="00CB630C"/>
    <w:rsid w:val="00CB6862"/>
    <w:rsid w:val="00CB79B1"/>
    <w:rsid w:val="00CC08DC"/>
    <w:rsid w:val="00CC0B6E"/>
    <w:rsid w:val="00CC22A2"/>
    <w:rsid w:val="00CC22DD"/>
    <w:rsid w:val="00CC2765"/>
    <w:rsid w:val="00CC2846"/>
    <w:rsid w:val="00CC2B4A"/>
    <w:rsid w:val="00CC3987"/>
    <w:rsid w:val="00CC39DB"/>
    <w:rsid w:val="00CC3B1D"/>
    <w:rsid w:val="00CC4A03"/>
    <w:rsid w:val="00CC5422"/>
    <w:rsid w:val="00CC55D1"/>
    <w:rsid w:val="00CC605F"/>
    <w:rsid w:val="00CC606C"/>
    <w:rsid w:val="00CC622B"/>
    <w:rsid w:val="00CC7210"/>
    <w:rsid w:val="00CD0290"/>
    <w:rsid w:val="00CD075E"/>
    <w:rsid w:val="00CD1C1A"/>
    <w:rsid w:val="00CD2BAF"/>
    <w:rsid w:val="00CD4858"/>
    <w:rsid w:val="00CD55E9"/>
    <w:rsid w:val="00CD5FE4"/>
    <w:rsid w:val="00CD6400"/>
    <w:rsid w:val="00CD70F0"/>
    <w:rsid w:val="00CD723D"/>
    <w:rsid w:val="00CD74B7"/>
    <w:rsid w:val="00CE0EAD"/>
    <w:rsid w:val="00CE128A"/>
    <w:rsid w:val="00CE12E7"/>
    <w:rsid w:val="00CE272D"/>
    <w:rsid w:val="00CE3023"/>
    <w:rsid w:val="00CE5958"/>
    <w:rsid w:val="00CE6641"/>
    <w:rsid w:val="00CF06C7"/>
    <w:rsid w:val="00CF08AC"/>
    <w:rsid w:val="00CF0ED0"/>
    <w:rsid w:val="00CF1D3A"/>
    <w:rsid w:val="00CF27FF"/>
    <w:rsid w:val="00CF5181"/>
    <w:rsid w:val="00CF520D"/>
    <w:rsid w:val="00CF5CED"/>
    <w:rsid w:val="00CF76BA"/>
    <w:rsid w:val="00D01B71"/>
    <w:rsid w:val="00D021BB"/>
    <w:rsid w:val="00D02E4E"/>
    <w:rsid w:val="00D0473B"/>
    <w:rsid w:val="00D050A7"/>
    <w:rsid w:val="00D06CA7"/>
    <w:rsid w:val="00D07662"/>
    <w:rsid w:val="00D07F4A"/>
    <w:rsid w:val="00D10A0B"/>
    <w:rsid w:val="00D11363"/>
    <w:rsid w:val="00D11658"/>
    <w:rsid w:val="00D1302E"/>
    <w:rsid w:val="00D1452F"/>
    <w:rsid w:val="00D1584A"/>
    <w:rsid w:val="00D17626"/>
    <w:rsid w:val="00D1767B"/>
    <w:rsid w:val="00D20485"/>
    <w:rsid w:val="00D208CD"/>
    <w:rsid w:val="00D21752"/>
    <w:rsid w:val="00D2182A"/>
    <w:rsid w:val="00D23A90"/>
    <w:rsid w:val="00D23F49"/>
    <w:rsid w:val="00D2431C"/>
    <w:rsid w:val="00D253D7"/>
    <w:rsid w:val="00D26121"/>
    <w:rsid w:val="00D26133"/>
    <w:rsid w:val="00D27380"/>
    <w:rsid w:val="00D3035C"/>
    <w:rsid w:val="00D30A4C"/>
    <w:rsid w:val="00D31A5A"/>
    <w:rsid w:val="00D322B4"/>
    <w:rsid w:val="00D32754"/>
    <w:rsid w:val="00D32D4B"/>
    <w:rsid w:val="00D3690E"/>
    <w:rsid w:val="00D36A75"/>
    <w:rsid w:val="00D37B70"/>
    <w:rsid w:val="00D403C0"/>
    <w:rsid w:val="00D406EE"/>
    <w:rsid w:val="00D4139D"/>
    <w:rsid w:val="00D41B0C"/>
    <w:rsid w:val="00D41F19"/>
    <w:rsid w:val="00D4337F"/>
    <w:rsid w:val="00D43533"/>
    <w:rsid w:val="00D43BE0"/>
    <w:rsid w:val="00D44CDC"/>
    <w:rsid w:val="00D45293"/>
    <w:rsid w:val="00D4563E"/>
    <w:rsid w:val="00D45DCC"/>
    <w:rsid w:val="00D46E9A"/>
    <w:rsid w:val="00D50B3C"/>
    <w:rsid w:val="00D513C5"/>
    <w:rsid w:val="00D5181E"/>
    <w:rsid w:val="00D54267"/>
    <w:rsid w:val="00D54762"/>
    <w:rsid w:val="00D55FBE"/>
    <w:rsid w:val="00D603E4"/>
    <w:rsid w:val="00D61525"/>
    <w:rsid w:val="00D617CB"/>
    <w:rsid w:val="00D62A49"/>
    <w:rsid w:val="00D62B33"/>
    <w:rsid w:val="00D62B8A"/>
    <w:rsid w:val="00D64BB7"/>
    <w:rsid w:val="00D656B5"/>
    <w:rsid w:val="00D66274"/>
    <w:rsid w:val="00D66865"/>
    <w:rsid w:val="00D66E0D"/>
    <w:rsid w:val="00D7092B"/>
    <w:rsid w:val="00D70EC0"/>
    <w:rsid w:val="00D730DB"/>
    <w:rsid w:val="00D73A51"/>
    <w:rsid w:val="00D73DE6"/>
    <w:rsid w:val="00D752F0"/>
    <w:rsid w:val="00D75BA0"/>
    <w:rsid w:val="00D760AC"/>
    <w:rsid w:val="00D7688A"/>
    <w:rsid w:val="00D76A71"/>
    <w:rsid w:val="00D76B72"/>
    <w:rsid w:val="00D77219"/>
    <w:rsid w:val="00D77907"/>
    <w:rsid w:val="00D81331"/>
    <w:rsid w:val="00D816F5"/>
    <w:rsid w:val="00D818A8"/>
    <w:rsid w:val="00D81DD7"/>
    <w:rsid w:val="00D839F9"/>
    <w:rsid w:val="00D83E04"/>
    <w:rsid w:val="00D8462D"/>
    <w:rsid w:val="00D84792"/>
    <w:rsid w:val="00D879C4"/>
    <w:rsid w:val="00D9056D"/>
    <w:rsid w:val="00D90DC4"/>
    <w:rsid w:val="00D92171"/>
    <w:rsid w:val="00D942E6"/>
    <w:rsid w:val="00D948DD"/>
    <w:rsid w:val="00D94B1A"/>
    <w:rsid w:val="00D95CE8"/>
    <w:rsid w:val="00D9615B"/>
    <w:rsid w:val="00D961AE"/>
    <w:rsid w:val="00D962E8"/>
    <w:rsid w:val="00D96387"/>
    <w:rsid w:val="00D97B7A"/>
    <w:rsid w:val="00DA0FE6"/>
    <w:rsid w:val="00DA233C"/>
    <w:rsid w:val="00DA4602"/>
    <w:rsid w:val="00DA4915"/>
    <w:rsid w:val="00DA4B58"/>
    <w:rsid w:val="00DA5938"/>
    <w:rsid w:val="00DA5F91"/>
    <w:rsid w:val="00DA6D6A"/>
    <w:rsid w:val="00DA6FC3"/>
    <w:rsid w:val="00DA738B"/>
    <w:rsid w:val="00DA78F1"/>
    <w:rsid w:val="00DA7B18"/>
    <w:rsid w:val="00DB0AC6"/>
    <w:rsid w:val="00DB5BE2"/>
    <w:rsid w:val="00DB5E36"/>
    <w:rsid w:val="00DC0668"/>
    <w:rsid w:val="00DC080C"/>
    <w:rsid w:val="00DC093A"/>
    <w:rsid w:val="00DC1897"/>
    <w:rsid w:val="00DC1B78"/>
    <w:rsid w:val="00DC2671"/>
    <w:rsid w:val="00DC366F"/>
    <w:rsid w:val="00DC3AB7"/>
    <w:rsid w:val="00DC43AA"/>
    <w:rsid w:val="00DC507A"/>
    <w:rsid w:val="00DC5410"/>
    <w:rsid w:val="00DC5A19"/>
    <w:rsid w:val="00DC5E80"/>
    <w:rsid w:val="00DC6E12"/>
    <w:rsid w:val="00DC7A54"/>
    <w:rsid w:val="00DD0A7B"/>
    <w:rsid w:val="00DD1830"/>
    <w:rsid w:val="00DD18E0"/>
    <w:rsid w:val="00DD20A8"/>
    <w:rsid w:val="00DD2833"/>
    <w:rsid w:val="00DD2902"/>
    <w:rsid w:val="00DD2C55"/>
    <w:rsid w:val="00DD4758"/>
    <w:rsid w:val="00DD4CCB"/>
    <w:rsid w:val="00DD665C"/>
    <w:rsid w:val="00DD71F7"/>
    <w:rsid w:val="00DE1659"/>
    <w:rsid w:val="00DE1B8D"/>
    <w:rsid w:val="00DE1DAA"/>
    <w:rsid w:val="00DE1DC4"/>
    <w:rsid w:val="00DE2731"/>
    <w:rsid w:val="00DE3035"/>
    <w:rsid w:val="00DE31AD"/>
    <w:rsid w:val="00DE45E6"/>
    <w:rsid w:val="00DE5E7F"/>
    <w:rsid w:val="00DE6D62"/>
    <w:rsid w:val="00DE733F"/>
    <w:rsid w:val="00DE7D5E"/>
    <w:rsid w:val="00DF3665"/>
    <w:rsid w:val="00DF38A1"/>
    <w:rsid w:val="00DF3F2B"/>
    <w:rsid w:val="00DF47AD"/>
    <w:rsid w:val="00DF6FAE"/>
    <w:rsid w:val="00DF73DA"/>
    <w:rsid w:val="00DF78C4"/>
    <w:rsid w:val="00DF79DF"/>
    <w:rsid w:val="00E0066D"/>
    <w:rsid w:val="00E0084A"/>
    <w:rsid w:val="00E00BE9"/>
    <w:rsid w:val="00E03025"/>
    <w:rsid w:val="00E0435C"/>
    <w:rsid w:val="00E04690"/>
    <w:rsid w:val="00E04BEB"/>
    <w:rsid w:val="00E05B0B"/>
    <w:rsid w:val="00E05B9D"/>
    <w:rsid w:val="00E11339"/>
    <w:rsid w:val="00E11F83"/>
    <w:rsid w:val="00E129B3"/>
    <w:rsid w:val="00E141F1"/>
    <w:rsid w:val="00E1549B"/>
    <w:rsid w:val="00E156B4"/>
    <w:rsid w:val="00E16E11"/>
    <w:rsid w:val="00E16F09"/>
    <w:rsid w:val="00E17641"/>
    <w:rsid w:val="00E17771"/>
    <w:rsid w:val="00E17941"/>
    <w:rsid w:val="00E17AEE"/>
    <w:rsid w:val="00E20713"/>
    <w:rsid w:val="00E20A0A"/>
    <w:rsid w:val="00E21063"/>
    <w:rsid w:val="00E21D21"/>
    <w:rsid w:val="00E21FF5"/>
    <w:rsid w:val="00E233E2"/>
    <w:rsid w:val="00E24D1A"/>
    <w:rsid w:val="00E24F1D"/>
    <w:rsid w:val="00E25899"/>
    <w:rsid w:val="00E25DCF"/>
    <w:rsid w:val="00E25E1D"/>
    <w:rsid w:val="00E26B52"/>
    <w:rsid w:val="00E26CE9"/>
    <w:rsid w:val="00E27160"/>
    <w:rsid w:val="00E2781A"/>
    <w:rsid w:val="00E30486"/>
    <w:rsid w:val="00E30515"/>
    <w:rsid w:val="00E317D6"/>
    <w:rsid w:val="00E3195A"/>
    <w:rsid w:val="00E31EDB"/>
    <w:rsid w:val="00E34E34"/>
    <w:rsid w:val="00E356E7"/>
    <w:rsid w:val="00E359A5"/>
    <w:rsid w:val="00E41658"/>
    <w:rsid w:val="00E4225B"/>
    <w:rsid w:val="00E424C7"/>
    <w:rsid w:val="00E42E6C"/>
    <w:rsid w:val="00E43190"/>
    <w:rsid w:val="00E433D9"/>
    <w:rsid w:val="00E4352B"/>
    <w:rsid w:val="00E4366E"/>
    <w:rsid w:val="00E443AB"/>
    <w:rsid w:val="00E44FB2"/>
    <w:rsid w:val="00E469F8"/>
    <w:rsid w:val="00E46B9E"/>
    <w:rsid w:val="00E50652"/>
    <w:rsid w:val="00E50A2F"/>
    <w:rsid w:val="00E519B4"/>
    <w:rsid w:val="00E52615"/>
    <w:rsid w:val="00E531DB"/>
    <w:rsid w:val="00E541AB"/>
    <w:rsid w:val="00E5560B"/>
    <w:rsid w:val="00E56922"/>
    <w:rsid w:val="00E573F1"/>
    <w:rsid w:val="00E576D9"/>
    <w:rsid w:val="00E57CEB"/>
    <w:rsid w:val="00E601AF"/>
    <w:rsid w:val="00E60FFD"/>
    <w:rsid w:val="00E6148D"/>
    <w:rsid w:val="00E62122"/>
    <w:rsid w:val="00E66410"/>
    <w:rsid w:val="00E66F9B"/>
    <w:rsid w:val="00E678E9"/>
    <w:rsid w:val="00E67C4A"/>
    <w:rsid w:val="00E705E0"/>
    <w:rsid w:val="00E7080F"/>
    <w:rsid w:val="00E713F1"/>
    <w:rsid w:val="00E71646"/>
    <w:rsid w:val="00E73AB8"/>
    <w:rsid w:val="00E757E7"/>
    <w:rsid w:val="00E7763D"/>
    <w:rsid w:val="00E8056C"/>
    <w:rsid w:val="00E81D85"/>
    <w:rsid w:val="00E83543"/>
    <w:rsid w:val="00E8507E"/>
    <w:rsid w:val="00E86709"/>
    <w:rsid w:val="00E87D27"/>
    <w:rsid w:val="00E90CC6"/>
    <w:rsid w:val="00E927DF"/>
    <w:rsid w:val="00E950D3"/>
    <w:rsid w:val="00E95780"/>
    <w:rsid w:val="00E959D7"/>
    <w:rsid w:val="00E95D9C"/>
    <w:rsid w:val="00EA026F"/>
    <w:rsid w:val="00EA04FB"/>
    <w:rsid w:val="00EA1758"/>
    <w:rsid w:val="00EA2186"/>
    <w:rsid w:val="00EA24D8"/>
    <w:rsid w:val="00EA4CA0"/>
    <w:rsid w:val="00EA4E0B"/>
    <w:rsid w:val="00EA7A21"/>
    <w:rsid w:val="00EA7B11"/>
    <w:rsid w:val="00EB1E13"/>
    <w:rsid w:val="00EB2644"/>
    <w:rsid w:val="00EB30AD"/>
    <w:rsid w:val="00EB360F"/>
    <w:rsid w:val="00EB4450"/>
    <w:rsid w:val="00EB4C89"/>
    <w:rsid w:val="00EB5186"/>
    <w:rsid w:val="00EB5EAD"/>
    <w:rsid w:val="00EB6287"/>
    <w:rsid w:val="00EB7090"/>
    <w:rsid w:val="00EC0D5F"/>
    <w:rsid w:val="00EC182F"/>
    <w:rsid w:val="00EC1AD6"/>
    <w:rsid w:val="00EC34CF"/>
    <w:rsid w:val="00EC363B"/>
    <w:rsid w:val="00EC3A4D"/>
    <w:rsid w:val="00EC3BA1"/>
    <w:rsid w:val="00EC40AE"/>
    <w:rsid w:val="00EC4D70"/>
    <w:rsid w:val="00EC64D9"/>
    <w:rsid w:val="00ED03BF"/>
    <w:rsid w:val="00ED06CF"/>
    <w:rsid w:val="00ED0AAC"/>
    <w:rsid w:val="00ED1633"/>
    <w:rsid w:val="00ED1965"/>
    <w:rsid w:val="00ED2ACF"/>
    <w:rsid w:val="00ED304A"/>
    <w:rsid w:val="00ED394E"/>
    <w:rsid w:val="00ED522C"/>
    <w:rsid w:val="00ED5B66"/>
    <w:rsid w:val="00ED68FE"/>
    <w:rsid w:val="00ED6B5E"/>
    <w:rsid w:val="00ED6DEF"/>
    <w:rsid w:val="00ED6E62"/>
    <w:rsid w:val="00ED7556"/>
    <w:rsid w:val="00ED781E"/>
    <w:rsid w:val="00ED7EFF"/>
    <w:rsid w:val="00EE4229"/>
    <w:rsid w:val="00EE45BC"/>
    <w:rsid w:val="00EE46AB"/>
    <w:rsid w:val="00EE489C"/>
    <w:rsid w:val="00EF097B"/>
    <w:rsid w:val="00EF0D01"/>
    <w:rsid w:val="00EF1179"/>
    <w:rsid w:val="00EF14D8"/>
    <w:rsid w:val="00EF1808"/>
    <w:rsid w:val="00EF1F47"/>
    <w:rsid w:val="00EF3C8E"/>
    <w:rsid w:val="00EF43FF"/>
    <w:rsid w:val="00EF4D23"/>
    <w:rsid w:val="00EF4EB2"/>
    <w:rsid w:val="00EF69BA"/>
    <w:rsid w:val="00EF74AE"/>
    <w:rsid w:val="00EF7723"/>
    <w:rsid w:val="00F003AA"/>
    <w:rsid w:val="00F01319"/>
    <w:rsid w:val="00F01561"/>
    <w:rsid w:val="00F02F89"/>
    <w:rsid w:val="00F031A6"/>
    <w:rsid w:val="00F0339D"/>
    <w:rsid w:val="00F041C9"/>
    <w:rsid w:val="00F04F88"/>
    <w:rsid w:val="00F0532C"/>
    <w:rsid w:val="00F053BE"/>
    <w:rsid w:val="00F055EA"/>
    <w:rsid w:val="00F06897"/>
    <w:rsid w:val="00F06C84"/>
    <w:rsid w:val="00F07067"/>
    <w:rsid w:val="00F07868"/>
    <w:rsid w:val="00F1001F"/>
    <w:rsid w:val="00F11190"/>
    <w:rsid w:val="00F1135C"/>
    <w:rsid w:val="00F1229D"/>
    <w:rsid w:val="00F12AC4"/>
    <w:rsid w:val="00F15081"/>
    <w:rsid w:val="00F159F0"/>
    <w:rsid w:val="00F16811"/>
    <w:rsid w:val="00F16CA9"/>
    <w:rsid w:val="00F16F5D"/>
    <w:rsid w:val="00F170F9"/>
    <w:rsid w:val="00F17AF5"/>
    <w:rsid w:val="00F23B68"/>
    <w:rsid w:val="00F23C21"/>
    <w:rsid w:val="00F23EA5"/>
    <w:rsid w:val="00F24E20"/>
    <w:rsid w:val="00F25877"/>
    <w:rsid w:val="00F25A4D"/>
    <w:rsid w:val="00F25B43"/>
    <w:rsid w:val="00F27493"/>
    <w:rsid w:val="00F27DEB"/>
    <w:rsid w:val="00F3073B"/>
    <w:rsid w:val="00F308C3"/>
    <w:rsid w:val="00F316AC"/>
    <w:rsid w:val="00F318A3"/>
    <w:rsid w:val="00F32B27"/>
    <w:rsid w:val="00F32B4B"/>
    <w:rsid w:val="00F33025"/>
    <w:rsid w:val="00F33058"/>
    <w:rsid w:val="00F33428"/>
    <w:rsid w:val="00F337C1"/>
    <w:rsid w:val="00F34546"/>
    <w:rsid w:val="00F350A4"/>
    <w:rsid w:val="00F351E4"/>
    <w:rsid w:val="00F37D39"/>
    <w:rsid w:val="00F414EE"/>
    <w:rsid w:val="00F42A6C"/>
    <w:rsid w:val="00F43AD4"/>
    <w:rsid w:val="00F44836"/>
    <w:rsid w:val="00F449C5"/>
    <w:rsid w:val="00F467C4"/>
    <w:rsid w:val="00F46E88"/>
    <w:rsid w:val="00F51D18"/>
    <w:rsid w:val="00F52620"/>
    <w:rsid w:val="00F534FD"/>
    <w:rsid w:val="00F543BC"/>
    <w:rsid w:val="00F546B1"/>
    <w:rsid w:val="00F56B0E"/>
    <w:rsid w:val="00F56C26"/>
    <w:rsid w:val="00F570EF"/>
    <w:rsid w:val="00F57268"/>
    <w:rsid w:val="00F57CC1"/>
    <w:rsid w:val="00F57D0C"/>
    <w:rsid w:val="00F612B2"/>
    <w:rsid w:val="00F618D2"/>
    <w:rsid w:val="00F622A1"/>
    <w:rsid w:val="00F63280"/>
    <w:rsid w:val="00F639FE"/>
    <w:rsid w:val="00F63AC5"/>
    <w:rsid w:val="00F63B3B"/>
    <w:rsid w:val="00F644D5"/>
    <w:rsid w:val="00F654FA"/>
    <w:rsid w:val="00F731ED"/>
    <w:rsid w:val="00F73C6F"/>
    <w:rsid w:val="00F74288"/>
    <w:rsid w:val="00F743FF"/>
    <w:rsid w:val="00F7463F"/>
    <w:rsid w:val="00F75044"/>
    <w:rsid w:val="00F76404"/>
    <w:rsid w:val="00F767BB"/>
    <w:rsid w:val="00F77E9D"/>
    <w:rsid w:val="00F80363"/>
    <w:rsid w:val="00F80CFA"/>
    <w:rsid w:val="00F81F51"/>
    <w:rsid w:val="00F83019"/>
    <w:rsid w:val="00F830C9"/>
    <w:rsid w:val="00F839E0"/>
    <w:rsid w:val="00F83A45"/>
    <w:rsid w:val="00F8522C"/>
    <w:rsid w:val="00F85B99"/>
    <w:rsid w:val="00F863A6"/>
    <w:rsid w:val="00F87083"/>
    <w:rsid w:val="00F87195"/>
    <w:rsid w:val="00F8775B"/>
    <w:rsid w:val="00F9071F"/>
    <w:rsid w:val="00F907F3"/>
    <w:rsid w:val="00F925E8"/>
    <w:rsid w:val="00F9326A"/>
    <w:rsid w:val="00F94D12"/>
    <w:rsid w:val="00F951FE"/>
    <w:rsid w:val="00F97C47"/>
    <w:rsid w:val="00FA33FE"/>
    <w:rsid w:val="00FA42BC"/>
    <w:rsid w:val="00FA42D4"/>
    <w:rsid w:val="00FA4409"/>
    <w:rsid w:val="00FA62FD"/>
    <w:rsid w:val="00FB0C3B"/>
    <w:rsid w:val="00FB159B"/>
    <w:rsid w:val="00FB17BC"/>
    <w:rsid w:val="00FB2A4C"/>
    <w:rsid w:val="00FB2B10"/>
    <w:rsid w:val="00FB4319"/>
    <w:rsid w:val="00FB45B6"/>
    <w:rsid w:val="00FB6965"/>
    <w:rsid w:val="00FB6E79"/>
    <w:rsid w:val="00FB72A3"/>
    <w:rsid w:val="00FB7414"/>
    <w:rsid w:val="00FB784D"/>
    <w:rsid w:val="00FC0FA6"/>
    <w:rsid w:val="00FC1321"/>
    <w:rsid w:val="00FC1F05"/>
    <w:rsid w:val="00FC290C"/>
    <w:rsid w:val="00FC2A6F"/>
    <w:rsid w:val="00FC31A2"/>
    <w:rsid w:val="00FC41AC"/>
    <w:rsid w:val="00FC5167"/>
    <w:rsid w:val="00FC5CB6"/>
    <w:rsid w:val="00FC6936"/>
    <w:rsid w:val="00FC779E"/>
    <w:rsid w:val="00FD0A7E"/>
    <w:rsid w:val="00FD1330"/>
    <w:rsid w:val="00FD2705"/>
    <w:rsid w:val="00FD27AE"/>
    <w:rsid w:val="00FD2EDA"/>
    <w:rsid w:val="00FD39AF"/>
    <w:rsid w:val="00FD3AB3"/>
    <w:rsid w:val="00FD4B66"/>
    <w:rsid w:val="00FD4D51"/>
    <w:rsid w:val="00FD5256"/>
    <w:rsid w:val="00FD57C7"/>
    <w:rsid w:val="00FD6D3C"/>
    <w:rsid w:val="00FD6DBD"/>
    <w:rsid w:val="00FD7D8D"/>
    <w:rsid w:val="00FE03AF"/>
    <w:rsid w:val="00FE0F5D"/>
    <w:rsid w:val="00FE1053"/>
    <w:rsid w:val="00FE1E65"/>
    <w:rsid w:val="00FE282A"/>
    <w:rsid w:val="00FE305E"/>
    <w:rsid w:val="00FE30FB"/>
    <w:rsid w:val="00FE3794"/>
    <w:rsid w:val="00FE3FAB"/>
    <w:rsid w:val="00FE590E"/>
    <w:rsid w:val="00FE6080"/>
    <w:rsid w:val="00FF0403"/>
    <w:rsid w:val="00FF0C99"/>
    <w:rsid w:val="00FF0F36"/>
    <w:rsid w:val="00FF1283"/>
    <w:rsid w:val="00FF1451"/>
    <w:rsid w:val="00FF1FDD"/>
    <w:rsid w:val="00FF200A"/>
    <w:rsid w:val="00FF2222"/>
    <w:rsid w:val="00FF3423"/>
    <w:rsid w:val="00FF3B3C"/>
    <w:rsid w:val="00FF3E77"/>
    <w:rsid w:val="00FF43D4"/>
    <w:rsid w:val="00FF463E"/>
    <w:rsid w:val="00FF6ABC"/>
    <w:rsid w:val="00FF70DC"/>
    <w:rsid w:val="0204AAA4"/>
    <w:rsid w:val="02154EFB"/>
    <w:rsid w:val="025B0E16"/>
    <w:rsid w:val="026F6758"/>
    <w:rsid w:val="02FF5E03"/>
    <w:rsid w:val="035E6DDB"/>
    <w:rsid w:val="03B89BB0"/>
    <w:rsid w:val="0440C326"/>
    <w:rsid w:val="04865ABF"/>
    <w:rsid w:val="04C9D18B"/>
    <w:rsid w:val="04DE37AD"/>
    <w:rsid w:val="04FDB7AF"/>
    <w:rsid w:val="053BE6BC"/>
    <w:rsid w:val="05A2BBE4"/>
    <w:rsid w:val="061943D9"/>
    <w:rsid w:val="069F6473"/>
    <w:rsid w:val="06D54EA8"/>
    <w:rsid w:val="071D36E6"/>
    <w:rsid w:val="075723A5"/>
    <w:rsid w:val="080B6D41"/>
    <w:rsid w:val="082F1B41"/>
    <w:rsid w:val="084689FF"/>
    <w:rsid w:val="085C110C"/>
    <w:rsid w:val="08CE36A3"/>
    <w:rsid w:val="08D50A69"/>
    <w:rsid w:val="0928D4B2"/>
    <w:rsid w:val="092BB1AE"/>
    <w:rsid w:val="09C0DE70"/>
    <w:rsid w:val="0A649D66"/>
    <w:rsid w:val="0ADC80DF"/>
    <w:rsid w:val="0B00E52E"/>
    <w:rsid w:val="0B23B2BA"/>
    <w:rsid w:val="0B3F1D87"/>
    <w:rsid w:val="0C04BE76"/>
    <w:rsid w:val="0C2343D2"/>
    <w:rsid w:val="0C3D5CBB"/>
    <w:rsid w:val="0C4A7EDD"/>
    <w:rsid w:val="0D34C47C"/>
    <w:rsid w:val="0D511B05"/>
    <w:rsid w:val="0DCB22A5"/>
    <w:rsid w:val="0EEFECD5"/>
    <w:rsid w:val="0FDC13D4"/>
    <w:rsid w:val="10A1EF88"/>
    <w:rsid w:val="11773193"/>
    <w:rsid w:val="11F29744"/>
    <w:rsid w:val="1344ED0C"/>
    <w:rsid w:val="13680890"/>
    <w:rsid w:val="13E4C0A9"/>
    <w:rsid w:val="145D9AEE"/>
    <w:rsid w:val="14695C4A"/>
    <w:rsid w:val="148ADE10"/>
    <w:rsid w:val="158B4AB4"/>
    <w:rsid w:val="16AF7B53"/>
    <w:rsid w:val="16B5D447"/>
    <w:rsid w:val="16B8EF8E"/>
    <w:rsid w:val="1761AAF3"/>
    <w:rsid w:val="17FA7340"/>
    <w:rsid w:val="186A358D"/>
    <w:rsid w:val="189320D5"/>
    <w:rsid w:val="18B3AA8B"/>
    <w:rsid w:val="18F1AF36"/>
    <w:rsid w:val="194F9BDB"/>
    <w:rsid w:val="19DFCE17"/>
    <w:rsid w:val="1A424609"/>
    <w:rsid w:val="1A63B94A"/>
    <w:rsid w:val="1A81795C"/>
    <w:rsid w:val="1A95A9B5"/>
    <w:rsid w:val="1BA79543"/>
    <w:rsid w:val="1C43B207"/>
    <w:rsid w:val="1C4F9840"/>
    <w:rsid w:val="1C731801"/>
    <w:rsid w:val="1D331EDC"/>
    <w:rsid w:val="1D6F36BE"/>
    <w:rsid w:val="1DA86AEB"/>
    <w:rsid w:val="1ED7E377"/>
    <w:rsid w:val="1F87A00A"/>
    <w:rsid w:val="1FE1C347"/>
    <w:rsid w:val="203D61BF"/>
    <w:rsid w:val="21A346AF"/>
    <w:rsid w:val="222AFDEB"/>
    <w:rsid w:val="225505C1"/>
    <w:rsid w:val="231EDD84"/>
    <w:rsid w:val="23FB0536"/>
    <w:rsid w:val="245A8D58"/>
    <w:rsid w:val="2472BCD1"/>
    <w:rsid w:val="25DEAAB8"/>
    <w:rsid w:val="270BF084"/>
    <w:rsid w:val="27491CE1"/>
    <w:rsid w:val="275A877B"/>
    <w:rsid w:val="27AA094C"/>
    <w:rsid w:val="282789E7"/>
    <w:rsid w:val="284F8704"/>
    <w:rsid w:val="2A0487F9"/>
    <w:rsid w:val="2A241B88"/>
    <w:rsid w:val="2B099D54"/>
    <w:rsid w:val="2B25D6B4"/>
    <w:rsid w:val="2B3CD402"/>
    <w:rsid w:val="2B681A70"/>
    <w:rsid w:val="2B74B367"/>
    <w:rsid w:val="2BD2EBA4"/>
    <w:rsid w:val="2C370C8F"/>
    <w:rsid w:val="2CA8FB38"/>
    <w:rsid w:val="2CB0A882"/>
    <w:rsid w:val="2DC885BC"/>
    <w:rsid w:val="2DF08465"/>
    <w:rsid w:val="2ED17A50"/>
    <w:rsid w:val="2F1329FE"/>
    <w:rsid w:val="2F751C70"/>
    <w:rsid w:val="2FCF3EB2"/>
    <w:rsid w:val="301C8F58"/>
    <w:rsid w:val="31333738"/>
    <w:rsid w:val="3150B8C1"/>
    <w:rsid w:val="319D74FD"/>
    <w:rsid w:val="31A0F63A"/>
    <w:rsid w:val="31C52042"/>
    <w:rsid w:val="31C99306"/>
    <w:rsid w:val="31CA0DD8"/>
    <w:rsid w:val="32DF869E"/>
    <w:rsid w:val="3353CB73"/>
    <w:rsid w:val="346DA922"/>
    <w:rsid w:val="3493A956"/>
    <w:rsid w:val="34B523E0"/>
    <w:rsid w:val="34BDB3CA"/>
    <w:rsid w:val="34C8FA54"/>
    <w:rsid w:val="35519204"/>
    <w:rsid w:val="356FE9AA"/>
    <w:rsid w:val="357C9B92"/>
    <w:rsid w:val="3622A8F5"/>
    <w:rsid w:val="36C12E07"/>
    <w:rsid w:val="375F616E"/>
    <w:rsid w:val="38556C16"/>
    <w:rsid w:val="38DE03C6"/>
    <w:rsid w:val="39FC665B"/>
    <w:rsid w:val="3A81C9FB"/>
    <w:rsid w:val="3B23A59C"/>
    <w:rsid w:val="3BE4BAD4"/>
    <w:rsid w:val="3C14CFA7"/>
    <w:rsid w:val="3C287CC2"/>
    <w:rsid w:val="3C644C09"/>
    <w:rsid w:val="3D5751AC"/>
    <w:rsid w:val="3D8D91BD"/>
    <w:rsid w:val="3DDC3BC9"/>
    <w:rsid w:val="3E7114D3"/>
    <w:rsid w:val="3F3F5790"/>
    <w:rsid w:val="40224DD9"/>
    <w:rsid w:val="403A8D8B"/>
    <w:rsid w:val="4074C35A"/>
    <w:rsid w:val="40CEE697"/>
    <w:rsid w:val="40FAE4FD"/>
    <w:rsid w:val="41BA673A"/>
    <w:rsid w:val="428B1C0C"/>
    <w:rsid w:val="4345D38B"/>
    <w:rsid w:val="43674DFF"/>
    <w:rsid w:val="4370943B"/>
    <w:rsid w:val="4421AD74"/>
    <w:rsid w:val="44C5B953"/>
    <w:rsid w:val="455C64AC"/>
    <w:rsid w:val="458198D8"/>
    <w:rsid w:val="45A5F36C"/>
    <w:rsid w:val="45B52CA3"/>
    <w:rsid w:val="45D94598"/>
    <w:rsid w:val="460005D1"/>
    <w:rsid w:val="46FA18B5"/>
    <w:rsid w:val="485B2DAB"/>
    <w:rsid w:val="488B4B9D"/>
    <w:rsid w:val="48C4721F"/>
    <w:rsid w:val="49283C92"/>
    <w:rsid w:val="4A0E50AD"/>
    <w:rsid w:val="4A5D2D60"/>
    <w:rsid w:val="4A7F2C59"/>
    <w:rsid w:val="4A8A1286"/>
    <w:rsid w:val="4BFDFE26"/>
    <w:rsid w:val="4C3D01DA"/>
    <w:rsid w:val="4CDF644B"/>
    <w:rsid w:val="4CE4A05D"/>
    <w:rsid w:val="4DAF4534"/>
    <w:rsid w:val="4EB8AA32"/>
    <w:rsid w:val="4F3AF386"/>
    <w:rsid w:val="4F473F91"/>
    <w:rsid w:val="4F53BF73"/>
    <w:rsid w:val="502CCD1D"/>
    <w:rsid w:val="5299B45B"/>
    <w:rsid w:val="52B8BCF5"/>
    <w:rsid w:val="53ACAFA3"/>
    <w:rsid w:val="54E792E6"/>
    <w:rsid w:val="556F5EE7"/>
    <w:rsid w:val="55BB0B3A"/>
    <w:rsid w:val="55BC497E"/>
    <w:rsid w:val="55DBED51"/>
    <w:rsid w:val="57B46E04"/>
    <w:rsid w:val="57E6EF9C"/>
    <w:rsid w:val="59740AF4"/>
    <w:rsid w:val="5ABD3F4C"/>
    <w:rsid w:val="5AF2FDE6"/>
    <w:rsid w:val="5AFB2929"/>
    <w:rsid w:val="5B47A8C8"/>
    <w:rsid w:val="5B71B121"/>
    <w:rsid w:val="5C692727"/>
    <w:rsid w:val="5C7C8EBB"/>
    <w:rsid w:val="5CA7DF97"/>
    <w:rsid w:val="5CDDD387"/>
    <w:rsid w:val="5D684D4A"/>
    <w:rsid w:val="5DE0CB4F"/>
    <w:rsid w:val="5E0A4459"/>
    <w:rsid w:val="5E496292"/>
    <w:rsid w:val="5E63BBB2"/>
    <w:rsid w:val="5E68F2C5"/>
    <w:rsid w:val="5ED18A08"/>
    <w:rsid w:val="5ED7162B"/>
    <w:rsid w:val="5EEF2EC6"/>
    <w:rsid w:val="6135816C"/>
    <w:rsid w:val="61833F76"/>
    <w:rsid w:val="624D5770"/>
    <w:rsid w:val="629D9F81"/>
    <w:rsid w:val="62C3319B"/>
    <w:rsid w:val="6328B578"/>
    <w:rsid w:val="63A3E6B0"/>
    <w:rsid w:val="63A6E7AC"/>
    <w:rsid w:val="64C81885"/>
    <w:rsid w:val="66C52CFF"/>
    <w:rsid w:val="6712B4EA"/>
    <w:rsid w:val="671CCF52"/>
    <w:rsid w:val="67B2282A"/>
    <w:rsid w:val="69FC49BD"/>
    <w:rsid w:val="6A0ED447"/>
    <w:rsid w:val="6A526A70"/>
    <w:rsid w:val="6BD5DA8C"/>
    <w:rsid w:val="6BFB8E75"/>
    <w:rsid w:val="6C707DD7"/>
    <w:rsid w:val="6C7845EF"/>
    <w:rsid w:val="6D389C68"/>
    <w:rsid w:val="6D494DBB"/>
    <w:rsid w:val="6DACEED0"/>
    <w:rsid w:val="6EA9747E"/>
    <w:rsid w:val="6F0407F5"/>
    <w:rsid w:val="6F0F4E7F"/>
    <w:rsid w:val="709277D0"/>
    <w:rsid w:val="71E92A04"/>
    <w:rsid w:val="722E5F28"/>
    <w:rsid w:val="723806B7"/>
    <w:rsid w:val="7297F605"/>
    <w:rsid w:val="733D85CE"/>
    <w:rsid w:val="74711D18"/>
    <w:rsid w:val="74B0A755"/>
    <w:rsid w:val="74ED7450"/>
    <w:rsid w:val="7526BF13"/>
    <w:rsid w:val="758D1966"/>
    <w:rsid w:val="760C471F"/>
    <w:rsid w:val="7613D57E"/>
    <w:rsid w:val="762D2936"/>
    <w:rsid w:val="77099B47"/>
    <w:rsid w:val="777B3FED"/>
    <w:rsid w:val="77977B36"/>
    <w:rsid w:val="77F49E63"/>
    <w:rsid w:val="77FC4314"/>
    <w:rsid w:val="7803E7CE"/>
    <w:rsid w:val="78140C11"/>
    <w:rsid w:val="79A5B945"/>
    <w:rsid w:val="79B44D05"/>
    <w:rsid w:val="7A152993"/>
    <w:rsid w:val="7B81071A"/>
    <w:rsid w:val="7B9C809F"/>
    <w:rsid w:val="7BC040D7"/>
    <w:rsid w:val="7BC956E3"/>
    <w:rsid w:val="7C6BCB38"/>
    <w:rsid w:val="7C8561AF"/>
    <w:rsid w:val="7CCD37F5"/>
    <w:rsid w:val="7D55DA3D"/>
    <w:rsid w:val="7E15E118"/>
    <w:rsid w:val="7E3674B3"/>
    <w:rsid w:val="7E3D1ABD"/>
    <w:rsid w:val="7F0D78DC"/>
    <w:rsid w:val="7F6C4583"/>
    <w:rsid w:val="7F7180E2"/>
    <w:rsid w:val="7FBAA450"/>
    <w:rsid w:val="7FE94EA8"/>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7C3B20"/>
  <w15:docId w15:val="{1F19FDA1-2AAE-4BB8-ABE4-72130A3D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2F2"/>
  </w:style>
  <w:style w:type="paragraph" w:styleId="Heading1">
    <w:name w:val="heading 1"/>
    <w:basedOn w:val="Normal"/>
    <w:next w:val="Normal"/>
    <w:link w:val="Heading1Char"/>
    <w:uiPriority w:val="9"/>
    <w:qFormat/>
    <w:rsid w:val="00BA5E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94B92"/>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F767BB"/>
    <w:rPr>
      <w:sz w:val="16"/>
      <w:szCs w:val="16"/>
    </w:rPr>
  </w:style>
  <w:style w:type="paragraph" w:styleId="CommentText">
    <w:name w:val="annotation text"/>
    <w:basedOn w:val="Normal"/>
    <w:link w:val="CommentTextChar"/>
    <w:unhideWhenUsed/>
    <w:rsid w:val="00F767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67B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76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7BB"/>
    <w:rPr>
      <w:rFonts w:ascii="Tahoma" w:hAnsi="Tahoma" w:cs="Tahoma"/>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qFormat/>
    <w:rsid w:val="00F767BB"/>
    <w:pPr>
      <w:ind w:left="720"/>
      <w:contextualSpacing/>
    </w:pPr>
  </w:style>
  <w:style w:type="character" w:styleId="Hyperlink">
    <w:name w:val="Hyperlink"/>
    <w:uiPriority w:val="99"/>
    <w:rsid w:val="00F17AF5"/>
    <w:rPr>
      <w:rFonts w:cs="Times New Roman"/>
      <w:color w:val="0000FF"/>
      <w:u w:val="single"/>
    </w:rPr>
  </w:style>
  <w:style w:type="paragraph" w:styleId="FootnoteText">
    <w:name w:val="footnote text"/>
    <w:basedOn w:val="Normal"/>
    <w:link w:val="FootnoteTextChar"/>
    <w:uiPriority w:val="99"/>
    <w:rsid w:val="00F17AF5"/>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F17AF5"/>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F17AF5"/>
    <w:rPr>
      <w:vertAlign w:val="superscript"/>
    </w:rPr>
  </w:style>
  <w:style w:type="paragraph" w:styleId="BodyText">
    <w:name w:val="Body Text"/>
    <w:basedOn w:val="Normal"/>
    <w:link w:val="BodyTextChar"/>
    <w:rsid w:val="00494B92"/>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94B92"/>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494B9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494B92"/>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DC5A19"/>
    <w:pPr>
      <w:spacing w:after="120" w:line="480" w:lineRule="auto"/>
      <w:ind w:left="283"/>
    </w:pPr>
  </w:style>
  <w:style w:type="character" w:customStyle="1" w:styleId="BodyTextIndent2Char">
    <w:name w:val="Body Text Indent 2 Char"/>
    <w:basedOn w:val="DefaultParagraphFont"/>
    <w:link w:val="BodyTextIndent2"/>
    <w:uiPriority w:val="99"/>
    <w:semiHidden/>
    <w:rsid w:val="00DC5A19"/>
  </w:style>
  <w:style w:type="character" w:customStyle="1" w:styleId="FontStyle15">
    <w:name w:val="Font Style15"/>
    <w:basedOn w:val="DefaultParagraphFont"/>
    <w:rsid w:val="00DC5A19"/>
    <w:rPr>
      <w:rFonts w:ascii="Times New Roman" w:hAnsi="Times New Roman" w:cs="Times New Roman"/>
      <w:sz w:val="20"/>
      <w:szCs w:val="20"/>
    </w:rPr>
  </w:style>
  <w:style w:type="paragraph" w:customStyle="1" w:styleId="Style1">
    <w:name w:val="Style1"/>
    <w:basedOn w:val="Normal"/>
    <w:rsid w:val="00DC5A19"/>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A762C4"/>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762C4"/>
    <w:rPr>
      <w:rFonts w:ascii="Times New Roman" w:eastAsia="Times New Roman" w:hAnsi="Times New Roman" w:cs="Times New Roman"/>
      <w:b/>
      <w:bCs/>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A762C4"/>
  </w:style>
  <w:style w:type="character" w:customStyle="1" w:styleId="Heading1Char">
    <w:name w:val="Heading 1 Char"/>
    <w:basedOn w:val="DefaultParagraphFont"/>
    <w:link w:val="Heading1"/>
    <w:uiPriority w:val="9"/>
    <w:rsid w:val="00BA5EEF"/>
    <w:rPr>
      <w:rFonts w:asciiTheme="majorHAnsi" w:eastAsiaTheme="majorEastAsia" w:hAnsiTheme="majorHAnsi" w:cstheme="majorBidi"/>
      <w:b/>
      <w:bCs/>
      <w:color w:val="365F91" w:themeColor="accent1" w:themeShade="BF"/>
      <w:sz w:val="28"/>
      <w:szCs w:val="28"/>
    </w:rPr>
  </w:style>
  <w:style w:type="paragraph" w:styleId="BodyTextIndent">
    <w:name w:val="Body Text Indent"/>
    <w:basedOn w:val="Normal"/>
    <w:link w:val="BodyTextIndentChar"/>
    <w:rsid w:val="00BA5EEF"/>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A5EEF"/>
    <w:rPr>
      <w:rFonts w:ascii="Times New Roman" w:eastAsia="Times New Roman" w:hAnsi="Times New Roman" w:cs="Times New Roman"/>
      <w:sz w:val="24"/>
      <w:szCs w:val="20"/>
    </w:rPr>
  </w:style>
  <w:style w:type="paragraph" w:styleId="BodyText3">
    <w:name w:val="Body Text 3"/>
    <w:basedOn w:val="Normal"/>
    <w:link w:val="BodyText3Char"/>
    <w:rsid w:val="00BA5EE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A5EEF"/>
    <w:rPr>
      <w:rFonts w:ascii="Times New Roman" w:eastAsia="Times New Roman" w:hAnsi="Times New Roman" w:cs="Times New Roman"/>
      <w:sz w:val="16"/>
      <w:szCs w:val="16"/>
    </w:rPr>
  </w:style>
  <w:style w:type="character" w:customStyle="1" w:styleId="FontStyle12">
    <w:name w:val="Font Style12"/>
    <w:uiPriority w:val="99"/>
    <w:rsid w:val="00BA5EEF"/>
    <w:rPr>
      <w:rFonts w:ascii="Arial" w:hAnsi="Arial" w:cs="Arial" w:hint="default"/>
    </w:rPr>
  </w:style>
  <w:style w:type="character" w:customStyle="1" w:styleId="FontStyle14">
    <w:name w:val="Font Style14"/>
    <w:uiPriority w:val="99"/>
    <w:rsid w:val="00BA5EEF"/>
    <w:rPr>
      <w:rFonts w:ascii="Arial" w:hAnsi="Arial" w:cs="Arial" w:hint="default"/>
      <w:i/>
      <w:iCs/>
    </w:rPr>
  </w:style>
  <w:style w:type="paragraph" w:styleId="Header">
    <w:name w:val="header"/>
    <w:basedOn w:val="Normal"/>
    <w:link w:val="HeaderChar"/>
    <w:uiPriority w:val="99"/>
    <w:unhideWhenUsed/>
    <w:rsid w:val="00FC0FA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C0FA6"/>
  </w:style>
  <w:style w:type="paragraph" w:styleId="Footer">
    <w:name w:val="footer"/>
    <w:basedOn w:val="Normal"/>
    <w:link w:val="FooterChar"/>
    <w:uiPriority w:val="99"/>
    <w:unhideWhenUsed/>
    <w:rsid w:val="00FC0FA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C0FA6"/>
  </w:style>
  <w:style w:type="paragraph" w:styleId="Title">
    <w:name w:val="Title"/>
    <w:basedOn w:val="Normal"/>
    <w:link w:val="TitleChar"/>
    <w:qFormat/>
    <w:rsid w:val="00FC0FA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FC0FA6"/>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423D51"/>
    <w:rPr>
      <w:color w:val="800080" w:themeColor="followedHyperlink"/>
      <w:u w:val="single"/>
    </w:rPr>
  </w:style>
  <w:style w:type="character" w:styleId="Strong">
    <w:name w:val="Strong"/>
    <w:basedOn w:val="DefaultParagraphFont"/>
    <w:uiPriority w:val="22"/>
    <w:qFormat/>
    <w:rsid w:val="009F1456"/>
    <w:rPr>
      <w:b/>
      <w:bCs/>
    </w:rPr>
  </w:style>
  <w:style w:type="paragraph" w:styleId="Revision">
    <w:name w:val="Revision"/>
    <w:hidden/>
    <w:uiPriority w:val="99"/>
    <w:semiHidden/>
    <w:rsid w:val="008F6CE6"/>
    <w:pPr>
      <w:spacing w:after="0" w:line="240" w:lineRule="auto"/>
    </w:pPr>
  </w:style>
  <w:style w:type="paragraph" w:customStyle="1" w:styleId="Default">
    <w:name w:val="Default"/>
    <w:rsid w:val="000057E7"/>
    <w:pPr>
      <w:autoSpaceDE w:val="0"/>
      <w:autoSpaceDN w:val="0"/>
      <w:adjustRightInd w:val="0"/>
      <w:spacing w:after="0" w:line="240" w:lineRule="auto"/>
    </w:pPr>
    <w:rPr>
      <w:rFonts w:ascii="Arial" w:hAnsi="Arial" w:cs="Arial"/>
      <w:color w:val="000000"/>
      <w:sz w:val="24"/>
      <w:szCs w:val="24"/>
      <w:lang w:val="en-US"/>
    </w:rPr>
  </w:style>
  <w:style w:type="paragraph" w:customStyle="1" w:styleId="Style4">
    <w:name w:val="Style4"/>
    <w:basedOn w:val="Normal"/>
    <w:uiPriority w:val="99"/>
    <w:rsid w:val="00DA233C"/>
    <w:pPr>
      <w:widowControl w:val="0"/>
      <w:autoSpaceDE w:val="0"/>
      <w:autoSpaceDN w:val="0"/>
      <w:adjustRightInd w:val="0"/>
      <w:spacing w:after="0" w:line="240" w:lineRule="auto"/>
    </w:pPr>
    <w:rPr>
      <w:rFonts w:ascii="Arial" w:eastAsiaTheme="minorEastAsia" w:hAnsi="Arial" w:cs="Arial"/>
      <w:sz w:val="24"/>
      <w:szCs w:val="24"/>
      <w:lang w:eastAsia="lt-LT"/>
    </w:rPr>
  </w:style>
  <w:style w:type="character" w:customStyle="1" w:styleId="FontStyle19">
    <w:name w:val="Font Style19"/>
    <w:basedOn w:val="DefaultParagraphFont"/>
    <w:uiPriority w:val="99"/>
    <w:rsid w:val="00DA233C"/>
    <w:rPr>
      <w:rFonts w:ascii="Arial" w:hAnsi="Arial" w:cs="Arial"/>
      <w:sz w:val="18"/>
      <w:szCs w:val="18"/>
    </w:rPr>
  </w:style>
  <w:style w:type="character" w:styleId="Emphasis">
    <w:name w:val="Emphasis"/>
    <w:basedOn w:val="DefaultParagraphFont"/>
    <w:uiPriority w:val="20"/>
    <w:qFormat/>
    <w:rsid w:val="000E1AE6"/>
    <w:rPr>
      <w:i/>
      <w:iCs/>
    </w:rPr>
  </w:style>
  <w:style w:type="character" w:customStyle="1" w:styleId="PagrindiniotekstotraukaDiagrama">
    <w:name w:val="Pagrindinio teksto įtrauka Diagrama"/>
    <w:basedOn w:val="DefaultParagraphFont"/>
    <w:link w:val="Pagrindiniotekstotrauka1"/>
    <w:locked/>
    <w:rsid w:val="004C40F4"/>
    <w:rPr>
      <w:rFonts w:ascii="Calibri" w:hAnsi="Calibri" w:cs="Calibri"/>
    </w:rPr>
  </w:style>
  <w:style w:type="paragraph" w:customStyle="1" w:styleId="Pagrindiniotekstotrauka1">
    <w:name w:val="Pagrindinio teksto įtrauka1"/>
    <w:basedOn w:val="Normal"/>
    <w:link w:val="PagrindiniotekstotraukaDiagrama"/>
    <w:rsid w:val="004C40F4"/>
    <w:pPr>
      <w:spacing w:after="0" w:line="240" w:lineRule="auto"/>
    </w:pPr>
    <w:rPr>
      <w:rFonts w:ascii="Calibri" w:hAnsi="Calibri" w:cs="Calibri"/>
    </w:rPr>
  </w:style>
  <w:style w:type="character" w:customStyle="1" w:styleId="Laukeliai">
    <w:name w:val="Laukeliai"/>
    <w:basedOn w:val="DefaultParagraphFont"/>
    <w:uiPriority w:val="1"/>
    <w:rsid w:val="00C331E4"/>
    <w:rPr>
      <w:rFonts w:ascii="Arial" w:hAnsi="Arial" w:cs="Arial"/>
      <w:sz w:val="20"/>
      <w:szCs w:val="20"/>
    </w:rPr>
  </w:style>
  <w:style w:type="table" w:styleId="TableGrid">
    <w:name w:val="Table Grid"/>
    <w:basedOn w:val="TableNormal"/>
    <w:uiPriority w:val="59"/>
    <w:rsid w:val="000C752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A10C99"/>
    <w:pPr>
      <w:spacing w:after="0" w:line="240" w:lineRule="auto"/>
      <w:ind w:firstLine="720"/>
      <w:jc w:val="both"/>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A10C99"/>
    <w:rPr>
      <w:rFonts w:ascii="Times New Roman" w:eastAsia="Times New Roman" w:hAnsi="Times New Roman" w:cs="Times New Roman"/>
      <w:sz w:val="20"/>
      <w:szCs w:val="20"/>
    </w:rPr>
  </w:style>
  <w:style w:type="table" w:customStyle="1" w:styleId="TableGrid3">
    <w:name w:val="Table Grid3"/>
    <w:basedOn w:val="TableNormal"/>
    <w:next w:val="TableGrid"/>
    <w:rsid w:val="00A10C9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44121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3776A"/>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3776A"/>
    <w:rPr>
      <w:rFonts w:ascii="Times New Roman" w:eastAsia="Times New Roman" w:hAnsi="Times New Roman" w:cs="Times New Roman"/>
      <w:sz w:val="24"/>
      <w:szCs w:val="24"/>
      <w:u w:val="single"/>
      <w:lang w:val="en-US"/>
    </w:rPr>
  </w:style>
  <w:style w:type="character" w:styleId="UnresolvedMention">
    <w:name w:val="Unresolved Mention"/>
    <w:basedOn w:val="DefaultParagraphFont"/>
    <w:uiPriority w:val="99"/>
    <w:semiHidden/>
    <w:unhideWhenUsed/>
    <w:rsid w:val="00003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369571">
      <w:bodyDiv w:val="1"/>
      <w:marLeft w:val="0"/>
      <w:marRight w:val="0"/>
      <w:marTop w:val="0"/>
      <w:marBottom w:val="0"/>
      <w:divBdr>
        <w:top w:val="none" w:sz="0" w:space="0" w:color="auto"/>
        <w:left w:val="none" w:sz="0" w:space="0" w:color="auto"/>
        <w:bottom w:val="none" w:sz="0" w:space="0" w:color="auto"/>
        <w:right w:val="none" w:sz="0" w:space="0" w:color="auto"/>
      </w:divBdr>
    </w:div>
    <w:div w:id="304747181">
      <w:bodyDiv w:val="1"/>
      <w:marLeft w:val="0"/>
      <w:marRight w:val="0"/>
      <w:marTop w:val="0"/>
      <w:marBottom w:val="0"/>
      <w:divBdr>
        <w:top w:val="none" w:sz="0" w:space="0" w:color="auto"/>
        <w:left w:val="none" w:sz="0" w:space="0" w:color="auto"/>
        <w:bottom w:val="none" w:sz="0" w:space="0" w:color="auto"/>
        <w:right w:val="none" w:sz="0" w:space="0" w:color="auto"/>
      </w:divBdr>
    </w:div>
    <w:div w:id="393699066">
      <w:bodyDiv w:val="1"/>
      <w:marLeft w:val="0"/>
      <w:marRight w:val="0"/>
      <w:marTop w:val="0"/>
      <w:marBottom w:val="0"/>
      <w:divBdr>
        <w:top w:val="none" w:sz="0" w:space="0" w:color="auto"/>
        <w:left w:val="none" w:sz="0" w:space="0" w:color="auto"/>
        <w:bottom w:val="none" w:sz="0" w:space="0" w:color="auto"/>
        <w:right w:val="none" w:sz="0" w:space="0" w:color="auto"/>
      </w:divBdr>
    </w:div>
    <w:div w:id="561213633">
      <w:bodyDiv w:val="1"/>
      <w:marLeft w:val="0"/>
      <w:marRight w:val="0"/>
      <w:marTop w:val="0"/>
      <w:marBottom w:val="0"/>
      <w:divBdr>
        <w:top w:val="none" w:sz="0" w:space="0" w:color="auto"/>
        <w:left w:val="none" w:sz="0" w:space="0" w:color="auto"/>
        <w:bottom w:val="none" w:sz="0" w:space="0" w:color="auto"/>
        <w:right w:val="none" w:sz="0" w:space="0" w:color="auto"/>
      </w:divBdr>
    </w:div>
    <w:div w:id="660163727">
      <w:bodyDiv w:val="1"/>
      <w:marLeft w:val="0"/>
      <w:marRight w:val="0"/>
      <w:marTop w:val="0"/>
      <w:marBottom w:val="0"/>
      <w:divBdr>
        <w:top w:val="none" w:sz="0" w:space="0" w:color="auto"/>
        <w:left w:val="none" w:sz="0" w:space="0" w:color="auto"/>
        <w:bottom w:val="none" w:sz="0" w:space="0" w:color="auto"/>
        <w:right w:val="none" w:sz="0" w:space="0" w:color="auto"/>
      </w:divBdr>
    </w:div>
    <w:div w:id="714620693">
      <w:bodyDiv w:val="1"/>
      <w:marLeft w:val="0"/>
      <w:marRight w:val="0"/>
      <w:marTop w:val="0"/>
      <w:marBottom w:val="0"/>
      <w:divBdr>
        <w:top w:val="none" w:sz="0" w:space="0" w:color="auto"/>
        <w:left w:val="none" w:sz="0" w:space="0" w:color="auto"/>
        <w:bottom w:val="none" w:sz="0" w:space="0" w:color="auto"/>
        <w:right w:val="none" w:sz="0" w:space="0" w:color="auto"/>
      </w:divBdr>
    </w:div>
    <w:div w:id="941063677">
      <w:bodyDiv w:val="1"/>
      <w:marLeft w:val="0"/>
      <w:marRight w:val="0"/>
      <w:marTop w:val="0"/>
      <w:marBottom w:val="0"/>
      <w:divBdr>
        <w:top w:val="none" w:sz="0" w:space="0" w:color="auto"/>
        <w:left w:val="none" w:sz="0" w:space="0" w:color="auto"/>
        <w:bottom w:val="none" w:sz="0" w:space="0" w:color="auto"/>
        <w:right w:val="none" w:sz="0" w:space="0" w:color="auto"/>
      </w:divBdr>
    </w:div>
    <w:div w:id="1042902730">
      <w:bodyDiv w:val="1"/>
      <w:marLeft w:val="0"/>
      <w:marRight w:val="0"/>
      <w:marTop w:val="0"/>
      <w:marBottom w:val="0"/>
      <w:divBdr>
        <w:top w:val="none" w:sz="0" w:space="0" w:color="auto"/>
        <w:left w:val="none" w:sz="0" w:space="0" w:color="auto"/>
        <w:bottom w:val="none" w:sz="0" w:space="0" w:color="auto"/>
        <w:right w:val="none" w:sz="0" w:space="0" w:color="auto"/>
      </w:divBdr>
    </w:div>
    <w:div w:id="1045452095">
      <w:bodyDiv w:val="1"/>
      <w:marLeft w:val="0"/>
      <w:marRight w:val="0"/>
      <w:marTop w:val="0"/>
      <w:marBottom w:val="0"/>
      <w:divBdr>
        <w:top w:val="none" w:sz="0" w:space="0" w:color="auto"/>
        <w:left w:val="none" w:sz="0" w:space="0" w:color="auto"/>
        <w:bottom w:val="none" w:sz="0" w:space="0" w:color="auto"/>
        <w:right w:val="none" w:sz="0" w:space="0" w:color="auto"/>
      </w:divBdr>
    </w:div>
    <w:div w:id="1251279161">
      <w:bodyDiv w:val="1"/>
      <w:marLeft w:val="0"/>
      <w:marRight w:val="0"/>
      <w:marTop w:val="0"/>
      <w:marBottom w:val="0"/>
      <w:divBdr>
        <w:top w:val="none" w:sz="0" w:space="0" w:color="auto"/>
        <w:left w:val="none" w:sz="0" w:space="0" w:color="auto"/>
        <w:bottom w:val="none" w:sz="0" w:space="0" w:color="auto"/>
        <w:right w:val="none" w:sz="0" w:space="0" w:color="auto"/>
      </w:divBdr>
    </w:div>
    <w:div w:id="1251550418">
      <w:bodyDiv w:val="1"/>
      <w:marLeft w:val="0"/>
      <w:marRight w:val="0"/>
      <w:marTop w:val="0"/>
      <w:marBottom w:val="0"/>
      <w:divBdr>
        <w:top w:val="none" w:sz="0" w:space="0" w:color="auto"/>
        <w:left w:val="none" w:sz="0" w:space="0" w:color="auto"/>
        <w:bottom w:val="none" w:sz="0" w:space="0" w:color="auto"/>
        <w:right w:val="none" w:sz="0" w:space="0" w:color="auto"/>
      </w:divBdr>
    </w:div>
    <w:div w:id="1266889022">
      <w:bodyDiv w:val="1"/>
      <w:marLeft w:val="0"/>
      <w:marRight w:val="0"/>
      <w:marTop w:val="0"/>
      <w:marBottom w:val="0"/>
      <w:divBdr>
        <w:top w:val="none" w:sz="0" w:space="0" w:color="auto"/>
        <w:left w:val="none" w:sz="0" w:space="0" w:color="auto"/>
        <w:bottom w:val="none" w:sz="0" w:space="0" w:color="auto"/>
        <w:right w:val="none" w:sz="0" w:space="0" w:color="auto"/>
      </w:divBdr>
    </w:div>
    <w:div w:id="1702823491">
      <w:bodyDiv w:val="1"/>
      <w:marLeft w:val="0"/>
      <w:marRight w:val="0"/>
      <w:marTop w:val="0"/>
      <w:marBottom w:val="0"/>
      <w:divBdr>
        <w:top w:val="none" w:sz="0" w:space="0" w:color="auto"/>
        <w:left w:val="none" w:sz="0" w:space="0" w:color="auto"/>
        <w:bottom w:val="none" w:sz="0" w:space="0" w:color="auto"/>
        <w:right w:val="none" w:sz="0" w:space="0" w:color="auto"/>
      </w:divBdr>
    </w:div>
    <w:div w:id="1729693187">
      <w:bodyDiv w:val="1"/>
      <w:marLeft w:val="0"/>
      <w:marRight w:val="0"/>
      <w:marTop w:val="0"/>
      <w:marBottom w:val="0"/>
      <w:divBdr>
        <w:top w:val="none" w:sz="0" w:space="0" w:color="auto"/>
        <w:left w:val="none" w:sz="0" w:space="0" w:color="auto"/>
        <w:bottom w:val="none" w:sz="0" w:space="0" w:color="auto"/>
        <w:right w:val="none" w:sz="0" w:space="0" w:color="auto"/>
      </w:divBdr>
    </w:div>
    <w:div w:id="1809274635">
      <w:bodyDiv w:val="1"/>
      <w:marLeft w:val="0"/>
      <w:marRight w:val="0"/>
      <w:marTop w:val="0"/>
      <w:marBottom w:val="0"/>
      <w:divBdr>
        <w:top w:val="none" w:sz="0" w:space="0" w:color="auto"/>
        <w:left w:val="none" w:sz="0" w:space="0" w:color="auto"/>
        <w:bottom w:val="none" w:sz="0" w:space="0" w:color="auto"/>
        <w:right w:val="none" w:sz="0" w:space="0" w:color="auto"/>
      </w:divBdr>
    </w:div>
    <w:div w:id="1867866706">
      <w:bodyDiv w:val="1"/>
      <w:marLeft w:val="0"/>
      <w:marRight w:val="0"/>
      <w:marTop w:val="0"/>
      <w:marBottom w:val="0"/>
      <w:divBdr>
        <w:top w:val="none" w:sz="0" w:space="0" w:color="auto"/>
        <w:left w:val="none" w:sz="0" w:space="0" w:color="auto"/>
        <w:bottom w:val="none" w:sz="0" w:space="0" w:color="auto"/>
        <w:right w:val="none" w:sz="0" w:space="0" w:color="auto"/>
      </w:divBdr>
    </w:div>
    <w:div w:id="1917006623">
      <w:bodyDiv w:val="1"/>
      <w:marLeft w:val="0"/>
      <w:marRight w:val="0"/>
      <w:marTop w:val="0"/>
      <w:marBottom w:val="0"/>
      <w:divBdr>
        <w:top w:val="none" w:sz="0" w:space="0" w:color="auto"/>
        <w:left w:val="none" w:sz="0" w:space="0" w:color="auto"/>
        <w:bottom w:val="none" w:sz="0" w:space="0" w:color="auto"/>
        <w:right w:val="none" w:sz="0" w:space="0" w:color="auto"/>
      </w:divBdr>
    </w:div>
    <w:div w:id="1934194174">
      <w:bodyDiv w:val="1"/>
      <w:marLeft w:val="0"/>
      <w:marRight w:val="0"/>
      <w:marTop w:val="0"/>
      <w:marBottom w:val="0"/>
      <w:divBdr>
        <w:top w:val="none" w:sz="0" w:space="0" w:color="auto"/>
        <w:left w:val="none" w:sz="0" w:space="0" w:color="auto"/>
        <w:bottom w:val="none" w:sz="0" w:space="0" w:color="auto"/>
        <w:right w:val="none" w:sz="0" w:space="0" w:color="auto"/>
      </w:divBdr>
    </w:div>
    <w:div w:id="21113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o.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so.l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o.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0" ma:contentTypeDescription="Kurkite naują dokumentą." ma:contentTypeScope="" ma:versionID="a1a9e3a1959c57e62d3ef37b344a8556">
  <xsd:schema xmlns:xsd="http://www.w3.org/2001/XMLSchema" xmlns:xs="http://www.w3.org/2001/XMLSchema" xmlns:p="http://schemas.microsoft.com/office/2006/metadata/properties" xmlns:ns3="acb4f36d-4efa-4c98-b56b-986e108adfb8" targetNamespace="http://schemas.microsoft.com/office/2006/metadata/properties" ma:root="true" ma:fieldsID="22524cf74e12436c22dad076f944e77e" ns3:_="">
    <xsd:import namespace="acb4f36d-4efa-4c98-b56b-986e108adfb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DA8BC-2A2B-4CCD-9AFF-DF75C2E4CCBD}">
  <ds:schemaRefs>
    <ds:schemaRef ds:uri="http://schemas.microsoft.com/sharepoint/v3/contenttype/forms"/>
  </ds:schemaRefs>
</ds:datastoreItem>
</file>

<file path=customXml/itemProps2.xml><?xml version="1.0" encoding="utf-8"?>
<ds:datastoreItem xmlns:ds="http://schemas.openxmlformats.org/officeDocument/2006/customXml" ds:itemID="{BFDB5413-E42A-4ABA-B021-A01365065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680196-9C3D-4B1B-B51A-4EC522FF3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27EDEF-D2B3-463E-B359-FEAC4E89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24</Pages>
  <Words>80501</Words>
  <Characters>45887</Characters>
  <Application>Microsoft Office Word</Application>
  <DocSecurity>0</DocSecurity>
  <Lines>382</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Antanas.Kucikas@le.lt</dc:creator>
  <cp:keywords/>
  <dc:description/>
  <cp:lastModifiedBy>Viktorija Bušauskienė</cp:lastModifiedBy>
  <cp:revision>45</cp:revision>
  <cp:lastPrinted>2019-03-14T12:20:00Z</cp:lastPrinted>
  <dcterms:created xsi:type="dcterms:W3CDTF">2020-12-17T15:52:00Z</dcterms:created>
  <dcterms:modified xsi:type="dcterms:W3CDTF">2021-04-09T08:52:00Z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0x010100F7AACD7077AAD443BB93E94AB816D027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2019-03-14T13:04:52.0782530Z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2019-03-14T13:04:52.0782530Z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