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6B42BAB9" w:rsidR="005743B1" w:rsidRPr="00EE0AAD" w:rsidRDefault="005743B1" w:rsidP="00216814">
      <w:pPr>
        <w:pStyle w:val="CentrBoldm"/>
        <w:ind w:firstLine="567"/>
        <w:rPr>
          <w:rFonts w:ascii="Arial" w:hAnsi="Arial" w:cs="Arial"/>
          <w:sz w:val="22"/>
          <w:szCs w:val="22"/>
        </w:rPr>
      </w:pPr>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CF419E" w:rsidRPr="00EE0AAD">
        <w:rPr>
          <w:rFonts w:ascii="Arial" w:hAnsi="Arial" w:cs="Arial"/>
          <w:sz w:val="22"/>
          <w:szCs w:val="22"/>
          <w:lang w:val="lt-LT"/>
        </w:rPr>
        <w:t>–</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4193F1AC"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3AB2501"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1716802E"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C72490" w:rsidRPr="00EE0AAD">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55402FB7"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34" w:rsidRPr="00EE0AAD">
        <w:rPr>
          <w:rFonts w:ascii="Arial" w:hAnsi="Arial" w:cs="Arial"/>
          <w:color w:val="000000" w:themeColor="text1"/>
          <w:sz w:val="22"/>
          <w:szCs w:val="22"/>
          <w:lang w:val="lt-LT"/>
        </w:rPr>
        <w:t xml:space="preserve">VP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A735281"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Specialiosiose sąlygose, jos prieduose, kurias</w:t>
      </w:r>
      <w:permStart w:id="835259290" w:edGrp="everyone"/>
      <w:permEnd w:id="835259290"/>
      <w:r w:rsidRPr="00EE0AAD">
        <w:rPr>
          <w:rFonts w:ascii="Arial" w:hAnsi="Arial" w:cs="Arial"/>
          <w:sz w:val="22"/>
          <w:szCs w:val="22"/>
          <w:lang w:val="lt-LT"/>
        </w:rPr>
        <w:t xml:space="preserve">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 ar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337CC1" w:rsidRPr="00EE0AAD">
        <w:rPr>
          <w:rFonts w:ascii="Arial" w:hAnsi="Arial" w:cs="Arial"/>
          <w:bCs/>
          <w:sz w:val="22"/>
          <w:szCs w:val="22"/>
          <w:lang w:val="lt-LT"/>
        </w:rPr>
        <w:t>Specialiosiose sąlygose ir (ar) jų prieduose.</w:t>
      </w:r>
    </w:p>
    <w:p w14:paraId="570ED24F" w14:textId="5530DC3B"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ar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42AB87C0"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 xml:space="preserve">pirkimo–pardavimo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4983AA10" w:rsidR="00A6188E" w:rsidRPr="00EE0AAD" w:rsidRDefault="00A6188E" w:rsidP="00A6188E">
      <w:pPr>
        <w:ind w:firstLine="567"/>
        <w:jc w:val="both"/>
        <w:rPr>
          <w:rFonts w:ascii="Arial" w:hAnsi="Arial" w:cs="Arial"/>
          <w:sz w:val="22"/>
          <w:szCs w:val="22"/>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Sutarties kainodara</w:t>
      </w:r>
      <w:r w:rsidRPr="00EE0AAD">
        <w:rPr>
          <w:rFonts w:ascii="Arial" w:hAnsi="Arial" w:cs="Arial"/>
          <w:sz w:val="22"/>
          <w:szCs w:val="22"/>
        </w:rPr>
        <w:t xml:space="preserve"> – Sutarties kainos apskaičiavimo būdas pagal Kainodaros taisyklių nustatymo metodiką, patvirtiną 2017 m. birželio 28 d. Viešųjų pirkimų tarnybos direktoriaus įsakymu Nr. 1S-95.</w:t>
      </w:r>
    </w:p>
    <w:p w14:paraId="70F49D13" w14:textId="5B20156E" w:rsidR="00157FA9" w:rsidRPr="00EE0AAD" w:rsidRDefault="00F14641" w:rsidP="00216814">
      <w:pPr>
        <w:ind w:firstLine="567"/>
        <w:jc w:val="both"/>
        <w:rPr>
          <w:rFonts w:ascii="Arial" w:hAnsi="Arial" w:cs="Arial"/>
          <w:sz w:val="22"/>
          <w:szCs w:val="22"/>
          <w:lang w:val="lt-LT"/>
        </w:rPr>
      </w:pPr>
      <w:r w:rsidRPr="00EE0AAD">
        <w:rPr>
          <w:rFonts w:ascii="Arial" w:hAnsi="Arial" w:cs="Arial"/>
          <w:sz w:val="22"/>
          <w:szCs w:val="22"/>
          <w:lang w:val="lt-LT"/>
        </w:rPr>
        <w:t>1.1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00157FA9" w:rsidRPr="00EE0AAD">
        <w:rPr>
          <w:rFonts w:ascii="Arial" w:hAnsi="Arial" w:cs="Arial"/>
          <w:b/>
          <w:sz w:val="22"/>
          <w:szCs w:val="22"/>
          <w:lang w:val="lt-LT"/>
        </w:rPr>
        <w:t>Šalys</w:t>
      </w:r>
      <w:r w:rsidR="00157FA9" w:rsidRPr="00EE0AAD">
        <w:rPr>
          <w:rFonts w:ascii="Arial" w:hAnsi="Arial" w:cs="Arial"/>
          <w:sz w:val="22"/>
          <w:szCs w:val="22"/>
          <w:lang w:val="lt-LT"/>
        </w:rPr>
        <w:t xml:space="preserve"> – Tiekėjas ir Pirkėjas.</w:t>
      </w:r>
    </w:p>
    <w:p w14:paraId="733ADFA1" w14:textId="78E31332"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1.1</w:t>
      </w:r>
      <w:r w:rsidR="008C55F0" w:rsidRPr="00EE0AAD">
        <w:rPr>
          <w:rFonts w:ascii="Arial" w:hAnsi="Arial" w:cs="Arial"/>
          <w:bCs/>
          <w:sz w:val="22"/>
          <w:szCs w:val="22"/>
          <w:lang w:val="lt-LT"/>
        </w:rPr>
        <w:t>5</w:t>
      </w:r>
      <w:r w:rsidRPr="00EE0AAD">
        <w:rPr>
          <w:rFonts w:ascii="Arial" w:hAnsi="Arial" w:cs="Arial"/>
          <w:bCs/>
          <w:sz w:val="22"/>
          <w:szCs w:val="22"/>
          <w:lang w:val="lt-LT"/>
        </w:rPr>
        <w:t>.</w:t>
      </w:r>
      <w:r w:rsidRPr="00EE0AAD">
        <w:rPr>
          <w:rFonts w:ascii="Arial" w:hAnsi="Arial" w:cs="Arial"/>
          <w:b/>
          <w:bCs/>
          <w:sz w:val="22"/>
          <w:szCs w:val="22"/>
          <w:lang w:val="lt-LT"/>
        </w:rPr>
        <w:t xml:space="preserve"> </w:t>
      </w:r>
      <w:r w:rsidR="00ED2657" w:rsidRPr="00EE0AAD">
        <w:rPr>
          <w:rFonts w:ascii="Arial" w:hAnsi="Arial" w:cs="Arial"/>
          <w:b/>
          <w:bCs/>
          <w:sz w:val="22"/>
          <w:szCs w:val="22"/>
          <w:lang w:val="lt-LT"/>
        </w:rPr>
        <w:t>Tiekėjas</w:t>
      </w:r>
      <w:r w:rsidR="00ED2657" w:rsidRPr="00EE0AAD">
        <w:rPr>
          <w:rFonts w:ascii="Arial" w:hAnsi="Arial" w:cs="Arial"/>
          <w:bCs/>
          <w:sz w:val="22"/>
          <w:szCs w:val="22"/>
          <w:lang w:val="lt-LT"/>
        </w:rPr>
        <w:t xml:space="preserve"> – </w:t>
      </w:r>
      <w:r w:rsidR="00ED2657" w:rsidRPr="00EE0AAD">
        <w:rPr>
          <w:rFonts w:ascii="Arial" w:hAnsi="Arial" w:cs="Arial"/>
          <w:sz w:val="22"/>
          <w:szCs w:val="22"/>
          <w:lang w:val="lt-LT"/>
        </w:rPr>
        <w:t xml:space="preserve">ūkio subjektas, tiekiantis Sutartyje numatytas Prekes.  </w:t>
      </w:r>
    </w:p>
    <w:p w14:paraId="1FE640CE" w14:textId="3A645721" w:rsidR="0050684F" w:rsidRPr="00EE0AAD" w:rsidRDefault="0050684F" w:rsidP="00216814">
      <w:pPr>
        <w:ind w:firstLine="567"/>
        <w:jc w:val="both"/>
        <w:rPr>
          <w:rFonts w:ascii="Arial" w:eastAsia="Calibri" w:hAnsi="Arial" w:cs="Arial"/>
          <w:iCs/>
          <w:sz w:val="22"/>
          <w:szCs w:val="22"/>
          <w:lang w:val="lt-LT"/>
        </w:rPr>
      </w:pPr>
      <w:r w:rsidRPr="00EE0AAD">
        <w:rPr>
          <w:rFonts w:ascii="Arial" w:hAnsi="Arial" w:cs="Arial"/>
          <w:bCs/>
          <w:sz w:val="22"/>
          <w:szCs w:val="22"/>
        </w:rPr>
        <w:t>1.1</w:t>
      </w:r>
      <w:r w:rsidR="008C55F0" w:rsidRPr="00EE0AAD">
        <w:rPr>
          <w:rFonts w:ascii="Arial" w:hAnsi="Arial" w:cs="Arial"/>
          <w:bCs/>
          <w:sz w:val="22"/>
          <w:szCs w:val="22"/>
        </w:rPr>
        <w:t>6</w:t>
      </w:r>
      <w:r w:rsidRPr="00EE0AAD">
        <w:rPr>
          <w:rFonts w:ascii="Arial" w:hAnsi="Arial" w:cs="Arial"/>
          <w:b/>
          <w:sz w:val="22"/>
          <w:szCs w:val="22"/>
        </w:rPr>
        <w:t>. Techninė specifikacija</w:t>
      </w:r>
      <w:r w:rsidRPr="00EE0AAD">
        <w:rPr>
          <w:rFonts w:ascii="Arial" w:hAnsi="Arial" w:cs="Arial"/>
          <w:sz w:val="22"/>
          <w:szCs w:val="22"/>
        </w:rPr>
        <w:t xml:space="preserve"> – dokumentas, kuriame nustatyti reikalavimai Prekėms.</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B68E5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Jeigu Specialiosiose sąlygose ir / ar prieduose nenustatyta kitaip, Sutarties trukmė ir kiti terminai yra skaičiuojami kalendorinėmis dienomis.</w:t>
      </w:r>
    </w:p>
    <w:p w14:paraId="7A10A4F7" w14:textId="3A85BCB7"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2.7. Visą asmens duomenų tvarkymo laiką kiekviena Šalis savo nuožiūra ir savo lėšomis įgyvendina tinkamas technines ir organizacines priemones, skirtas apsaugoti tvarkomus asmens </w:t>
      </w:r>
      <w:r w:rsidRPr="00EE0AAD">
        <w:rPr>
          <w:rFonts w:ascii="Arial" w:hAnsi="Arial" w:cs="Arial"/>
          <w:iCs/>
          <w:sz w:val="22"/>
          <w:szCs w:val="22"/>
          <w:lang w:val="lt-LT" w:eastAsia="en-GB"/>
        </w:rPr>
        <w:lastRenderedPageBreak/>
        <w:t>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267B2098"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68C07E07"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61B66C4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prisiimti Prekių žuvimo ar sugedimo riziką iki Prekių perdavimo</w:t>
      </w:r>
      <w:r w:rsidR="00BC4D49" w:rsidRPr="00EE0AAD">
        <w:rPr>
          <w:rFonts w:ascii="Arial" w:hAnsi="Arial" w:cs="Arial"/>
          <w:sz w:val="22"/>
          <w:szCs w:val="22"/>
          <w:lang w:val="lt-LT"/>
        </w:rPr>
        <w:t>–</w:t>
      </w:r>
      <w:r w:rsidRPr="00EE0AAD">
        <w:rPr>
          <w:rFonts w:ascii="Arial" w:hAnsi="Arial" w:cs="Arial"/>
          <w:sz w:val="22"/>
          <w:szCs w:val="22"/>
          <w:lang w:val="lt-LT"/>
        </w:rPr>
        <w:t>priėmimo akto pasirašymo momento, jeigu kitaip nenustatyta Specialiosiose sąlygose;</w:t>
      </w:r>
    </w:p>
    <w:p w14:paraId="215E998F" w14:textId="467A518E"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 laikantis Sutarties reikalavimų</w:t>
      </w:r>
      <w:r w:rsidRPr="00EE0AAD">
        <w:rPr>
          <w:rFonts w:ascii="Arial" w:hAnsi="Arial" w:cs="Arial"/>
          <w:sz w:val="22"/>
          <w:szCs w:val="22"/>
          <w:lang w:val="lt-LT"/>
        </w:rPr>
        <w:t>;</w:t>
      </w:r>
    </w:p>
    <w:p w14:paraId="79125775" w14:textId="1AACF85C"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Pr="00EE0AAD">
        <w:rPr>
          <w:rFonts w:ascii="Arial" w:hAnsi="Arial" w:cs="Arial"/>
          <w:sz w:val="22"/>
          <w:szCs w:val="22"/>
          <w:lang w:val="lt-LT"/>
        </w:rPr>
        <w:t>/</w:t>
      </w:r>
      <w:r w:rsidR="00D22F31" w:rsidRPr="00EE0AAD">
        <w:rPr>
          <w:rFonts w:ascii="Arial" w:hAnsi="Arial" w:cs="Arial"/>
          <w:sz w:val="22"/>
          <w:szCs w:val="22"/>
          <w:lang w:val="lt-LT"/>
        </w:rPr>
        <w:t xml:space="preserve"> </w:t>
      </w:r>
      <w:r w:rsidRPr="00EE0AAD">
        <w:rPr>
          <w:rFonts w:ascii="Arial" w:hAnsi="Arial" w:cs="Arial"/>
          <w:sz w:val="22"/>
          <w:szCs w:val="22"/>
          <w:lang w:val="lt-LT"/>
        </w:rPr>
        <w:t xml:space="preserve">ar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3C5E5E74" w:rsidR="00232362" w:rsidRPr="00EE0AAD" w:rsidRDefault="006A5879" w:rsidP="007D59CC">
      <w:pPr>
        <w:pStyle w:val="BodyText11"/>
        <w:tabs>
          <w:tab w:val="left" w:pos="567"/>
          <w:tab w:val="left" w:pos="851"/>
          <w:tab w:val="left" w:pos="1310"/>
        </w:tabs>
        <w:ind w:firstLine="0"/>
        <w:rPr>
          <w:rFonts w:ascii="Arial" w:hAnsi="Arial" w:cs="Arial"/>
          <w:sz w:val="22"/>
          <w:szCs w:val="22"/>
        </w:rPr>
      </w:pPr>
      <w:r w:rsidRPr="00EE0AAD">
        <w:rPr>
          <w:rFonts w:ascii="Arial" w:hAnsi="Arial" w:cs="Arial"/>
          <w:sz w:val="22"/>
          <w:szCs w:val="22"/>
          <w:lang w:val="lt-LT" w:eastAsia="en-US"/>
        </w:rPr>
        <w:tab/>
      </w:r>
      <w:r w:rsidR="00232362" w:rsidRPr="00EE0AAD">
        <w:rPr>
          <w:rFonts w:ascii="Arial" w:hAnsi="Arial" w:cs="Arial"/>
          <w:sz w:val="22"/>
          <w:szCs w:val="22"/>
          <w:lang w:val="lt-LT"/>
        </w:rPr>
        <w:t>3.1.7. kad v</w:t>
      </w:r>
      <w:r w:rsidR="00232362" w:rsidRPr="00EE0AAD">
        <w:rPr>
          <w:rFonts w:ascii="Arial" w:hAnsi="Arial" w:cs="Arial"/>
          <w:sz w:val="22"/>
          <w:szCs w:val="22"/>
        </w:rPr>
        <w:t>isi dėl Prekių tiekimo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77777777" w:rsidR="00232362" w:rsidRPr="00EE0AAD" w:rsidRDefault="00232362" w:rsidP="008D7356">
      <w:pPr>
        <w:tabs>
          <w:tab w:val="left" w:pos="567"/>
          <w:tab w:val="left" w:pos="1026"/>
        </w:tabs>
        <w:jc w:val="both"/>
        <w:rPr>
          <w:rFonts w:ascii="Arial" w:hAnsi="Arial" w:cs="Arial"/>
          <w:sz w:val="22"/>
          <w:szCs w:val="22"/>
        </w:rPr>
      </w:pPr>
      <w:r w:rsidRPr="00EE0AAD">
        <w:rPr>
          <w:rFonts w:ascii="Arial" w:hAnsi="Arial" w:cs="Arial"/>
          <w:sz w:val="22"/>
          <w:szCs w:val="22"/>
          <w:lang w:val="lt-LT"/>
        </w:rPr>
        <w:tab/>
        <w:t>3.1.9. a</w:t>
      </w:r>
      <w:r w:rsidRPr="00EE0AAD">
        <w:rPr>
          <w:rFonts w:ascii="Arial" w:hAnsi="Arial" w:cs="Arial"/>
          <w:sz w:val="22"/>
          <w:szCs w:val="22"/>
        </w:rPr>
        <w:t>utorių turtinės teisės į visus Sutarties rezultatus Pirkėjui pereina nuo galutinio Prekių perdavimo-priėmimo akto be trūkumų pasirašymo momento;</w:t>
      </w:r>
    </w:p>
    <w:p w14:paraId="48F7288A" w14:textId="5C9E20FD" w:rsidR="0071081E" w:rsidRPr="00EE0AAD" w:rsidRDefault="00232362" w:rsidP="00216814">
      <w:pPr>
        <w:pStyle w:val="BodyText1"/>
        <w:ind w:firstLine="567"/>
        <w:rPr>
          <w:rFonts w:ascii="Arial" w:hAnsi="Arial" w:cs="Arial"/>
          <w:sz w:val="22"/>
          <w:szCs w:val="22"/>
        </w:rPr>
      </w:pPr>
      <w:r w:rsidRPr="00EE0AAD">
        <w:rPr>
          <w:rFonts w:ascii="Arial" w:hAnsi="Arial" w:cs="Arial"/>
          <w:sz w:val="22"/>
          <w:szCs w:val="22"/>
        </w:rPr>
        <w:lastRenderedPageBreak/>
        <w:t xml:space="preserve">3.1.10. </w:t>
      </w:r>
      <w:r w:rsidRPr="00EE0AAD">
        <w:rPr>
          <w:rFonts w:ascii="Arial" w:hAnsi="Arial" w:cs="Arial"/>
          <w:sz w:val="22"/>
          <w:szCs w:val="22"/>
          <w:lang w:val="en-GB"/>
        </w:rPr>
        <w:t>atlyginti Pirkėjui nuostolius, patirtus dėl trečiųjų šalių ieškinių dėl patentinių, prekių ženklų, autorių ir gretutinių teisių pažeidimų, kylančių dėl Sutarties vykdymo ir/ar Sutarties rezultato.</w:t>
      </w:r>
      <w:r w:rsidRPr="00EE0AAD">
        <w:rPr>
          <w:rFonts w:ascii="Arial" w:hAnsi="Arial" w:cs="Arial"/>
          <w:sz w:val="22"/>
          <w:szCs w:val="22"/>
        </w:rPr>
        <w:t xml:space="preserve"> </w:t>
      </w:r>
      <w:r w:rsidRPr="00EE0AAD">
        <w:rPr>
          <w:rFonts w:ascii="Arial" w:hAnsi="Arial" w:cs="Arial"/>
          <w:sz w:val="22"/>
          <w:szCs w:val="22"/>
          <w:lang w:val="en-GB"/>
        </w:rPr>
        <w:t>Tiekėjas nedelsdamas praneša Pirkėjui apie tai, kad jam yra pateiktas ieškinys ar bet koks kitas reikalavimas dėl bet kokių su Sutartimi susijusių autorių teisių ir intelektinės nuosavybės teisės pažeidimo ar įtariamo pažeidimo</w:t>
      </w:r>
      <w:r w:rsidRPr="00EE0AAD">
        <w:rPr>
          <w:rFonts w:ascii="Arial" w:hAnsi="Arial" w:cs="Arial"/>
          <w:sz w:val="22"/>
          <w:szCs w:val="22"/>
        </w:rPr>
        <w:t>;</w:t>
      </w:r>
    </w:p>
    <w:p w14:paraId="019F5FF0" w14:textId="752C8BAB"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tiekti</w:t>
      </w:r>
      <w:r w:rsidRPr="00EE0AAD">
        <w:rPr>
          <w:rFonts w:ascii="Arial" w:hAnsi="Arial" w:cs="Arial"/>
          <w:sz w:val="22"/>
          <w:szCs w:val="22"/>
          <w:lang w:val="lt-LT"/>
        </w:rPr>
        <w:t xml:space="preserve"> Tiekėjui);</w:t>
      </w:r>
    </w:p>
    <w:p w14:paraId="5A3023FF" w14:textId="2F188C3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kartu su Prekėmis pa</w:t>
      </w:r>
      <w:r w:rsidR="005A33F0" w:rsidRPr="00EE0AAD">
        <w:rPr>
          <w:rFonts w:ascii="Arial" w:hAnsi="Arial" w:cs="Arial"/>
          <w:sz w:val="22"/>
          <w:szCs w:val="22"/>
          <w:lang w:val="lt-LT"/>
        </w:rPr>
        <w:t>tiekti</w:t>
      </w:r>
      <w:r w:rsidRPr="00EE0AAD">
        <w:rPr>
          <w:rFonts w:ascii="Arial" w:hAnsi="Arial" w:cs="Arial"/>
          <w:sz w:val="22"/>
          <w:szCs w:val="22"/>
          <w:lang w:val="lt-LT"/>
        </w:rPr>
        <w:t xml:space="preserve"> Pirkėjui visą būtiną dokumentaciją, įskaitant Prekių naudojimo ir priežiūros instrukcijas;</w:t>
      </w:r>
    </w:p>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26BFA95E"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pasirašyti su Pirkėju visus reikiamus susitarimus dėl Užsakovo komercinių paslapčių ir kitos konfidencialios informacijos neatskleidimo ir apsaugos;</w:t>
      </w:r>
    </w:p>
    <w:p w14:paraId="419F8161" w14:textId="39646579"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71081E" w:rsidRPr="00EE0AAD">
        <w:rPr>
          <w:rFonts w:ascii="Arial" w:hAnsi="Arial" w:cs="Arial"/>
          <w:sz w:val="22"/>
          <w:szCs w:val="22"/>
          <w:lang w:val="lt-LT"/>
        </w:rPr>
        <w:t>;</w:t>
      </w:r>
    </w:p>
    <w:p w14:paraId="1411F211" w14:textId="5B95AB72"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3.1.2</w:t>
      </w:r>
      <w:r w:rsidR="00AE7984" w:rsidRPr="00EE0AAD">
        <w:rPr>
          <w:rFonts w:ascii="Arial" w:hAnsi="Arial" w:cs="Arial"/>
          <w:color w:val="000000"/>
          <w:sz w:val="22"/>
          <w:szCs w:val="22"/>
        </w:rPr>
        <w:t>3</w:t>
      </w:r>
      <w:r w:rsidRPr="00EE0AAD">
        <w:rPr>
          <w:rFonts w:ascii="Arial" w:hAnsi="Arial" w:cs="Arial"/>
          <w:color w:val="000000"/>
          <w:sz w:val="22"/>
          <w:szCs w:val="22"/>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174FCF2B"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3.1.22. Tiekėjas, sužinojęs apie bet kokią neleistiną prieigą prie asmens duomenų ar kitą saugumo incidentą (duomenų saugumo pažeidimą</w:t>
      </w:r>
      <w:r w:rsidRPr="00EE0AAD">
        <w:rPr>
          <w:rFonts w:ascii="Arial" w:hAnsi="Arial" w:cs="Arial"/>
          <w:color w:val="000000"/>
          <w:sz w:val="22"/>
          <w:szCs w:val="22"/>
          <w:lang w:val="lt-LT"/>
        </w:rPr>
        <w:t xml:space="preserve">), turi imtis visų reikalingų veiksmų ir nepagrįstai nedelsdamas, tačiau ne vėliau kaip per 72 valandas nuo sužinojimo apie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0742CA5A"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 xml:space="preserve">3.2.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4354B5DB" w14:textId="17DF221D"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662C63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3.</w:t>
      </w:r>
      <w:r w:rsidR="00AE7984" w:rsidRPr="00EE0AAD">
        <w:rPr>
          <w:rFonts w:ascii="Arial" w:hAnsi="Arial" w:cs="Arial"/>
          <w:sz w:val="22"/>
          <w:szCs w:val="22"/>
          <w:lang w:val="lt-LT"/>
        </w:rPr>
        <w:t>3</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4FDF57EF"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463D50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4</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p>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394A098C"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 ar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7C7B5AD7"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 ar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5F593FB3"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Pr="00EE0AAD">
        <w:rPr>
          <w:rFonts w:ascii="Arial" w:hAnsi="Arial" w:cs="Arial"/>
          <w:sz w:val="22"/>
          <w:szCs w:val="22"/>
          <w:lang w:val="en-US"/>
        </w:rPr>
        <w:t>2</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r w:rsidRPr="00EE0AAD">
        <w:rPr>
          <w:rFonts w:ascii="Arial" w:hAnsi="Arial" w:cs="Arial"/>
          <w:sz w:val="22"/>
          <w:szCs w:val="22"/>
          <w:lang w:val="lt-LT"/>
        </w:rPr>
        <w:t>os</w:t>
      </w:r>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EE0AAD" w:rsidRDefault="0059628C" w:rsidP="00EC6D3D">
      <w:pPr>
        <w:shd w:val="clear" w:color="auto" w:fill="FFFFFF"/>
        <w:tabs>
          <w:tab w:val="left" w:pos="259"/>
          <w:tab w:val="left" w:pos="360"/>
        </w:tabs>
        <w:ind w:firstLine="567"/>
        <w:jc w:val="both"/>
        <w:rPr>
          <w:rFonts w:ascii="Arial" w:hAnsi="Arial" w:cs="Arial"/>
          <w:sz w:val="22"/>
          <w:szCs w:val="22"/>
        </w:rPr>
      </w:pPr>
      <w:r w:rsidRPr="00EE0AAD">
        <w:rPr>
          <w:rFonts w:ascii="Arial" w:eastAsia="Calibri" w:hAnsi="Arial" w:cs="Arial"/>
          <w:sz w:val="22"/>
          <w:szCs w:val="22"/>
        </w:rPr>
        <w:t xml:space="preserve">5.3. Sutarties kaina / Prekių įkainiai, neįskaitant PVM, nustatyta (-i) Tiekėjo pasiūlyme yra galutinė (-iai) ir nesikeičia per visą Sutarties galiojimo laikotarpį. </w:t>
      </w:r>
      <w:r w:rsidRPr="00EE0AAD">
        <w:rPr>
          <w:rFonts w:ascii="Arial" w:hAnsi="Arial" w:cs="Arial"/>
          <w:sz w:val="22"/>
          <w:szCs w:val="22"/>
        </w:rPr>
        <w:t xml:space="preserve">Tiekėjas prisiima visą riziką dėl galimo Sutarties kainos / Prekių įkainių padidėjimo. </w:t>
      </w:r>
    </w:p>
    <w:p w14:paraId="3F393711" w14:textId="77777777" w:rsidR="0059628C" w:rsidRPr="00EE0AAD" w:rsidRDefault="0059628C" w:rsidP="00EE0AAD">
      <w:pPr>
        <w:tabs>
          <w:tab w:val="left" w:pos="1276"/>
        </w:tabs>
        <w:ind w:firstLine="567"/>
        <w:jc w:val="both"/>
        <w:outlineLvl w:val="2"/>
        <w:rPr>
          <w:rFonts w:ascii="Arial" w:hAnsi="Arial" w:cs="Arial"/>
          <w:sz w:val="22"/>
          <w:szCs w:val="22"/>
        </w:rPr>
      </w:pPr>
      <w:r w:rsidRPr="00EE0AAD">
        <w:rPr>
          <w:rFonts w:ascii="Arial" w:hAnsi="Arial" w:cs="Arial"/>
          <w:sz w:val="22"/>
          <w:szCs w:val="22"/>
          <w:lang w:val="lt-LT"/>
        </w:rPr>
        <w:t>5.4.</w:t>
      </w:r>
      <w:r w:rsidRPr="00EE0AAD">
        <w:rPr>
          <w:rFonts w:ascii="Arial" w:hAnsi="Arial" w:cs="Arial"/>
          <w:sz w:val="22"/>
          <w:szCs w:val="22"/>
        </w:rPr>
        <w:t xml:space="preserve"> 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w:t>
      </w:r>
      <w:r w:rsidRPr="00EE0AAD">
        <w:rPr>
          <w:rFonts w:ascii="Arial" w:hAnsi="Arial" w:cs="Arial"/>
          <w:sz w:val="22"/>
          <w:szCs w:val="22"/>
        </w:rPr>
        <w:lastRenderedPageBreak/>
        <w:t>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1102685C" w14:textId="77777777" w:rsidR="0059628C" w:rsidRPr="00EE0AAD" w:rsidRDefault="0059628C" w:rsidP="00EE0AAD">
      <w:pPr>
        <w:tabs>
          <w:tab w:val="left" w:pos="709"/>
        </w:tabs>
        <w:ind w:firstLine="567"/>
        <w:jc w:val="both"/>
        <w:rPr>
          <w:rFonts w:ascii="Arial" w:eastAsia="Calibri" w:hAnsi="Arial" w:cs="Arial"/>
          <w:sz w:val="22"/>
          <w:szCs w:val="22"/>
          <w:lang w:val="lt-LT"/>
        </w:rPr>
      </w:pPr>
      <w:r w:rsidRPr="00EE0AAD">
        <w:rPr>
          <w:rFonts w:ascii="Arial" w:eastAsia="Calibri" w:hAnsi="Arial" w:cs="Arial"/>
          <w:sz w:val="22"/>
          <w:szCs w:val="22"/>
        </w:rPr>
        <w:t xml:space="preserve">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w:t>
      </w:r>
      <w:r w:rsidRPr="00EE0AAD">
        <w:rPr>
          <w:rFonts w:ascii="Arial" w:eastAsia="Calibri" w:hAnsi="Arial" w:cs="Arial"/>
          <w:sz w:val="22"/>
          <w:szCs w:val="22"/>
          <w:lang w:val="lt-LT"/>
        </w:rPr>
        <w:t>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EE0AAD">
        <w:rPr>
          <w:rFonts w:ascii="Arial" w:hAnsi="Arial" w:cs="Arial"/>
          <w:sz w:val="22"/>
          <w:szCs w:val="22"/>
          <w:lang w:val="lt-LT"/>
        </w:rPr>
        <w:t>5.6. Tiekėjas pilnai prisiima Prekių, įskaitant bet neapsiribojant Prekių sudėtinių dalių, naudojamų Prekių gamyboje ir kt., pabrangimo riziką. Sutarties kaina / Prekių įkainiai dėl kitų mokesčių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76EE1C45"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tiekti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 xml:space="preserve">perdavimo–priėmimo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perdavimo-priėmimo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 xml:space="preserve">Jei Prekių patiekimo data nesutampa su Sąskaitos išrašymo diena, išrašomoje Sąskaitoje turi būti nurodoma patiektų Prekių perdavimo-priėmimo akto numeris ir data. </w:t>
      </w:r>
      <w:r w:rsidRPr="00EE0AAD">
        <w:rPr>
          <w:rFonts w:ascii="Arial" w:hAnsi="Arial" w:cs="Arial"/>
          <w:sz w:val="22"/>
          <w:szCs w:val="22"/>
          <w:lang w:val="lt-LT"/>
        </w:rPr>
        <w:t>Sąskaita turi būti išrašoma ta data, kuria Pirkėjas pasirašys perdavimo-priėmimo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p w14:paraId="7086F48C" w14:textId="50123F08" w:rsidR="0059628C" w:rsidRPr="00EE0AAD"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atitinkančią Sutarties Bendrųjų sąlygų 5.7 punkto reikalavimus.</w:t>
      </w:r>
    </w:p>
    <w:p w14:paraId="04609121" w14:textId="77777777" w:rsidR="0059628C" w:rsidRPr="00EE0AAD" w:rsidRDefault="0059628C" w:rsidP="00EE0AAD">
      <w:pPr>
        <w:ind w:firstLine="567"/>
        <w:jc w:val="both"/>
        <w:rPr>
          <w:rFonts w:ascii="Arial" w:hAnsi="Arial" w:cs="Arial"/>
          <w:strike/>
          <w:spacing w:val="-7"/>
          <w:sz w:val="22"/>
          <w:szCs w:val="22"/>
          <w:lang w:val="lt-LT"/>
        </w:rPr>
      </w:pPr>
      <w:r w:rsidRPr="00EE0AAD">
        <w:rPr>
          <w:rFonts w:ascii="Arial" w:hAnsi="Arial" w:cs="Arial"/>
          <w:sz w:val="22"/>
          <w:szCs w:val="22"/>
          <w:lang w:val="lt-LT"/>
        </w:rPr>
        <w:t xml:space="preserve">5.9. </w:t>
      </w:r>
      <w:r w:rsidRPr="00EE0AAD">
        <w:rPr>
          <w:rFonts w:ascii="Arial" w:hAnsi="Arial" w:cs="Arial"/>
          <w:spacing w:val="-7"/>
          <w:sz w:val="22"/>
          <w:szCs w:val="22"/>
          <w:lang w:val="lt-LT"/>
        </w:rPr>
        <w:t xml:space="preserve">Šalys pilnai prisiima riziką dėl galimo valiutų kurso pasikeitimo (jei toks būtų). </w:t>
      </w:r>
    </w:p>
    <w:p w14:paraId="07AC529E" w14:textId="311C73BB" w:rsidR="0059628C" w:rsidRPr="00EE0AAD" w:rsidRDefault="0059628C" w:rsidP="00EE0AAD">
      <w:pPr>
        <w:ind w:firstLine="567"/>
        <w:jc w:val="both"/>
        <w:rPr>
          <w:rFonts w:ascii="Arial" w:eastAsia="Calibri" w:hAnsi="Arial" w:cs="Arial"/>
          <w:sz w:val="22"/>
          <w:szCs w:val="22"/>
          <w:lang w:val="lt-LT"/>
        </w:rPr>
      </w:pPr>
      <w:r w:rsidRPr="00EE0AAD">
        <w:rPr>
          <w:rFonts w:ascii="Arial" w:eastAsia="Calibri" w:hAnsi="Arial" w:cs="Arial"/>
          <w:bCs/>
          <w:sz w:val="22"/>
          <w:szCs w:val="22"/>
        </w:rPr>
        <w:t>5.10. Apmokėjimas už tinkamai patiektas ir priimtas Prekes atliekamas pasirašius Prekių perdavimo–priėmimo aktą ir</w:t>
      </w:r>
      <w:r w:rsidRPr="00EE0AAD">
        <w:rPr>
          <w:rFonts w:ascii="Arial" w:eastAsia="Calibri" w:hAnsi="Arial" w:cs="Arial"/>
          <w:color w:val="000000"/>
          <w:spacing w:val="-5"/>
          <w:sz w:val="22"/>
          <w:szCs w:val="22"/>
        </w:rPr>
        <w:t xml:space="preserve"> jo </w:t>
      </w:r>
      <w:r w:rsidRPr="00EE0AAD">
        <w:rPr>
          <w:rFonts w:ascii="Arial" w:eastAsia="Calibri" w:hAnsi="Arial" w:cs="Arial"/>
          <w:color w:val="000000"/>
          <w:spacing w:val="-5"/>
          <w:sz w:val="22"/>
          <w:szCs w:val="22"/>
          <w:lang w:val="lt-LT"/>
        </w:rPr>
        <w:t xml:space="preserve">pagrindu Tiekėjo pateiktą </w:t>
      </w:r>
      <w:r w:rsidRPr="00EE0AAD">
        <w:rPr>
          <w:rFonts w:ascii="Arial" w:eastAsia="Calibri" w:hAnsi="Arial" w:cs="Arial"/>
          <w:color w:val="000000"/>
          <w:sz w:val="22"/>
          <w:szCs w:val="22"/>
          <w:lang w:val="lt-LT"/>
        </w:rPr>
        <w:t xml:space="preserve">Sąskaitą, atitinkančią Sutarties sąlygose nurodytus reikalavimus, bankiniu pavedimu į </w:t>
      </w:r>
      <w:r w:rsidRPr="00EE0AAD">
        <w:rPr>
          <w:rFonts w:ascii="Arial" w:eastAsia="Calibri" w:hAnsi="Arial" w:cs="Arial"/>
          <w:sz w:val="22"/>
          <w:szCs w:val="22"/>
          <w:lang w:val="lt-LT"/>
        </w:rPr>
        <w:t>Tiekėjo banko sąskaitą, nurodytą šioje Sutartyje,</w:t>
      </w:r>
      <w:r w:rsidRPr="00EE0AAD">
        <w:rPr>
          <w:rFonts w:ascii="Arial" w:eastAsia="Calibri" w:hAnsi="Arial" w:cs="Arial"/>
          <w:color w:val="000000"/>
          <w:spacing w:val="-1"/>
          <w:sz w:val="22"/>
          <w:szCs w:val="22"/>
          <w:lang w:val="lt-LT"/>
        </w:rPr>
        <w:t xml:space="preserve"> po Sąskaitos priėmimo </w:t>
      </w:r>
      <w:r w:rsidR="00AE7984" w:rsidRPr="00EE0AAD">
        <w:rPr>
          <w:rFonts w:ascii="Arial" w:eastAsia="Calibri" w:hAnsi="Arial" w:cs="Arial"/>
          <w:color w:val="000000"/>
          <w:spacing w:val="-1"/>
          <w:sz w:val="22"/>
          <w:szCs w:val="22"/>
          <w:lang w:val="lt-LT"/>
        </w:rPr>
        <w:t xml:space="preserve">informacinės sistemos </w:t>
      </w:r>
      <w:r w:rsidRPr="00EE0AAD">
        <w:rPr>
          <w:rFonts w:ascii="Arial" w:hAnsi="Arial" w:cs="Arial"/>
          <w:color w:val="000000"/>
          <w:sz w:val="22"/>
          <w:szCs w:val="22"/>
          <w:lang w:val="lt-LT"/>
        </w:rPr>
        <w:t xml:space="preserve">„E.sąskaita“ </w:t>
      </w:r>
      <w:r w:rsidR="00AE7984" w:rsidRPr="00EE0AAD">
        <w:rPr>
          <w:rFonts w:ascii="Arial" w:hAnsi="Arial" w:cs="Arial"/>
          <w:color w:val="000000"/>
          <w:sz w:val="22"/>
          <w:szCs w:val="22"/>
          <w:lang w:val="lt-LT"/>
        </w:rPr>
        <w:t xml:space="preserve">priemonėmis </w:t>
      </w:r>
      <w:r w:rsidRPr="00EE0AAD">
        <w:rPr>
          <w:rFonts w:ascii="Arial" w:eastAsia="Calibri" w:hAnsi="Arial" w:cs="Arial"/>
          <w:color w:val="000000"/>
          <w:spacing w:val="-1"/>
          <w:sz w:val="22"/>
          <w:szCs w:val="22"/>
          <w:lang w:val="lt-LT"/>
        </w:rPr>
        <w:t>dienos</w:t>
      </w:r>
      <w:r w:rsidR="00AE7984" w:rsidRPr="00EE0AAD">
        <w:rPr>
          <w:rFonts w:ascii="Arial" w:eastAsia="Calibri" w:hAnsi="Arial" w:cs="Arial"/>
          <w:color w:val="000000"/>
          <w:spacing w:val="-1"/>
          <w:sz w:val="22"/>
          <w:szCs w:val="22"/>
          <w:lang w:val="lt-LT"/>
        </w:rPr>
        <w:t xml:space="preserve"> per Sutarties Specialiosiose sąlygose nurodytą terminą</w:t>
      </w:r>
      <w:r w:rsidRPr="00EE0AAD">
        <w:rPr>
          <w:rFonts w:ascii="Arial" w:eastAsia="Calibri" w:hAnsi="Arial" w:cs="Arial"/>
          <w:sz w:val="22"/>
          <w:szCs w:val="22"/>
          <w:lang w:val="lt-LT"/>
        </w:rPr>
        <w:t>.</w:t>
      </w:r>
      <w:r w:rsidRPr="00EE0AAD">
        <w:rPr>
          <w:rFonts w:ascii="Arial" w:eastAsia="Calibri" w:hAnsi="Arial" w:cs="Arial"/>
          <w:sz w:val="22"/>
          <w:szCs w:val="22"/>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 xml:space="preserve">. PREKIŲ </w:t>
      </w:r>
      <w:r w:rsidR="007D2AB2" w:rsidRPr="00EE0AAD">
        <w:rPr>
          <w:rFonts w:ascii="Arial" w:hAnsi="Arial" w:cs="Arial"/>
          <w:sz w:val="22"/>
          <w:szCs w:val="22"/>
          <w:lang w:val="lt-LT"/>
        </w:rPr>
        <w:t xml:space="preserve">KOKYBĖ IR </w:t>
      </w:r>
      <w:r w:rsidR="005743B1" w:rsidRPr="00EE0AAD">
        <w:rPr>
          <w:rFonts w:ascii="Arial" w:hAnsi="Arial" w:cs="Arial"/>
          <w:sz w:val="22"/>
          <w:szCs w:val="22"/>
          <w:lang w:val="lt-LT"/>
        </w:rPr>
        <w:t>PATIEKI</w:t>
      </w:r>
      <w:r w:rsidR="00057ED9" w:rsidRPr="00EE0AAD">
        <w:rPr>
          <w:rFonts w:ascii="Arial" w:hAnsi="Arial" w:cs="Arial"/>
          <w:sz w:val="22"/>
          <w:szCs w:val="22"/>
          <w:lang w:val="lt-LT"/>
        </w:rPr>
        <w:t>MO TVARKA</w:t>
      </w:r>
    </w:p>
    <w:p w14:paraId="592AF874" w14:textId="03EE5C20"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w:t>
      </w:r>
      <w:r w:rsidR="007D2AB2" w:rsidRPr="00EE0AAD">
        <w:rPr>
          <w:rFonts w:ascii="Arial" w:hAnsi="Arial" w:cs="Arial"/>
          <w:sz w:val="22"/>
          <w:szCs w:val="22"/>
          <w:lang w:val="lt-LT"/>
        </w:rPr>
        <w:t xml:space="preserve">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EE0AAD">
        <w:rPr>
          <w:rFonts w:ascii="Arial" w:hAnsi="Arial" w:cs="Arial"/>
          <w:sz w:val="22"/>
          <w:szCs w:val="22"/>
          <w:lang w:val="lt-LT"/>
        </w:rPr>
        <w:t>Patiekdamas Prekes, Tiekėjas privalo pa</w:t>
      </w:r>
      <w:r w:rsidR="005A33F0" w:rsidRPr="00EE0AAD">
        <w:rPr>
          <w:rFonts w:ascii="Arial" w:hAnsi="Arial" w:cs="Arial"/>
          <w:sz w:val="22"/>
          <w:szCs w:val="22"/>
          <w:lang w:val="lt-LT"/>
        </w:rPr>
        <w:t>tiekti</w:t>
      </w:r>
      <w:r w:rsidR="00733FD5" w:rsidRPr="00EE0AAD">
        <w:rPr>
          <w:rFonts w:ascii="Arial" w:hAnsi="Arial" w:cs="Arial"/>
          <w:sz w:val="22"/>
          <w:szCs w:val="22"/>
          <w:lang w:val="lt-LT"/>
        </w:rPr>
        <w:t xml:space="preserve"> Sutartyje </w:t>
      </w:r>
      <w:r w:rsidR="001E698E" w:rsidRPr="00EE0AAD">
        <w:rPr>
          <w:rFonts w:ascii="Arial" w:hAnsi="Arial" w:cs="Arial"/>
          <w:sz w:val="22"/>
          <w:szCs w:val="22"/>
          <w:lang w:val="lt-LT"/>
        </w:rPr>
        <w:t xml:space="preserve">ar jos Prieduose </w:t>
      </w:r>
      <w:r w:rsidR="00733FD5" w:rsidRPr="00EE0AAD">
        <w:rPr>
          <w:rFonts w:ascii="Arial" w:hAnsi="Arial" w:cs="Arial"/>
          <w:sz w:val="22"/>
          <w:szCs w:val="22"/>
          <w:lang w:val="lt-LT"/>
        </w:rPr>
        <w:t>nurodytus dokumentus, patvirtinančius, kad Prekių kokybė atitinka šiame punkte nustatytus kokybės reikalavimus bei garantuoti, kad Prekių pristatymo metu nėra jokių paslėptų trūkumų.</w:t>
      </w:r>
    </w:p>
    <w:p w14:paraId="36572F43" w14:textId="77777777"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.3. Prekių pakuotė turi atitikti atsparumo pakrovimo ir iškrovimo darbams reikalavimus, apsaugoti nuo meteorologinių ir kitų veiksnių įtakos Prekių gabenimo ir sandėliavimo metu.</w:t>
      </w:r>
    </w:p>
    <w:p w14:paraId="6E91F1D7" w14:textId="5E65D131"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3173F8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2DED327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1B8F2AB3"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8D7356" w:rsidRPr="00EE0AAD">
        <w:rPr>
          <w:rFonts w:ascii="Arial" w:hAnsi="Arial" w:cs="Arial"/>
          <w:sz w:val="22"/>
          <w:szCs w:val="22"/>
          <w:lang w:val="lt-LT"/>
        </w:rPr>
        <w:t>5</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A6373A" w:rsidRPr="00EE0AAD">
        <w:rPr>
          <w:rFonts w:ascii="Arial" w:eastAsia="Calibri" w:hAnsi="Arial" w:cs="Arial"/>
          <w:sz w:val="22"/>
          <w:szCs w:val="22"/>
          <w:lang w:val="lt-LT"/>
        </w:rPr>
        <w:t>–</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CC4D06" w:rsidRPr="00EE0AAD">
        <w:rPr>
          <w:rFonts w:ascii="Arial" w:eastAsia="Calibri" w:hAnsi="Arial" w:cs="Arial"/>
          <w:sz w:val="22"/>
          <w:szCs w:val="22"/>
          <w:lang w:val="lt-LT"/>
        </w:rPr>
        <w:t>–</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6A59E31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 xml:space="preserve">Prekių perdavimo–priėmimo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362116" w:rsidRPr="00EE0AAD">
        <w:rPr>
          <w:rFonts w:ascii="Arial" w:hAnsi="Arial" w:cs="Arial"/>
          <w:sz w:val="22"/>
          <w:szCs w:val="22"/>
          <w:lang w:val="lt-LT"/>
        </w:rPr>
        <w:t>–</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1568F06D"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7</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75DC32A0"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8D7356" w:rsidRPr="00EE0AAD">
        <w:rPr>
          <w:rFonts w:ascii="Arial" w:hAnsi="Arial" w:cs="Arial"/>
          <w:sz w:val="22"/>
          <w:szCs w:val="22"/>
          <w:lang w:val="lt-LT"/>
        </w:rPr>
        <w:t>9</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8D7356" w:rsidRPr="00EE0AAD">
        <w:rPr>
          <w:rFonts w:ascii="Arial" w:hAnsi="Arial" w:cs="Arial"/>
          <w:sz w:val="22"/>
          <w:szCs w:val="22"/>
          <w:lang w:val="lt-LT"/>
        </w:rPr>
        <w:t>7</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48111B3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733FD5" w:rsidRPr="00EE0AAD">
        <w:rPr>
          <w:rFonts w:ascii="Arial" w:hAnsi="Arial" w:cs="Arial"/>
          <w:sz w:val="22"/>
          <w:szCs w:val="22"/>
          <w:lang w:val="lt-LT"/>
        </w:rPr>
        <w:t>1</w:t>
      </w:r>
      <w:r w:rsidR="00EC6D3D" w:rsidRPr="00EE0AAD">
        <w:rPr>
          <w:rFonts w:ascii="Arial" w:hAnsi="Arial" w:cs="Arial"/>
          <w:sz w:val="22"/>
          <w:szCs w:val="22"/>
          <w:lang w:val="lt-LT"/>
        </w:rPr>
        <w:t>0</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EF2048" w:rsidRPr="00EE0AAD">
        <w:rPr>
          <w:rFonts w:ascii="Arial" w:hAnsi="Arial" w:cs="Arial"/>
          <w:sz w:val="22"/>
          <w:szCs w:val="22"/>
          <w:lang w:val="lt-LT"/>
        </w:rPr>
        <w:t>–</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534CF82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4AD993DD"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2</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 </w:t>
      </w:r>
      <w:r w:rsidR="005743B1" w:rsidRPr="00EE0AAD">
        <w:rPr>
          <w:rFonts w:ascii="Arial" w:hAnsi="Arial" w:cs="Arial"/>
          <w:sz w:val="22"/>
          <w:szCs w:val="22"/>
          <w:lang w:val="lt-LT"/>
        </w:rPr>
        <w:t xml:space="preserve">ar nuostolių. </w:t>
      </w:r>
      <w:r w:rsidR="00ED746C" w:rsidRPr="00EE0AAD">
        <w:rPr>
          <w:rFonts w:ascii="Arial" w:hAnsi="Arial" w:cs="Arial"/>
          <w:sz w:val="22"/>
          <w:szCs w:val="22"/>
          <w:lang w:val="lt-LT"/>
        </w:rPr>
        <w:t xml:space="preserve">Ši Sutarties sąlyga taikoma visais atvejais, jeigu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180A63FF"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3</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61AAF7E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EC6D3D" w:rsidRPr="00EE0AAD">
        <w:rPr>
          <w:rFonts w:ascii="Arial" w:hAnsi="Arial" w:cs="Arial"/>
          <w:spacing w:val="-2"/>
          <w:sz w:val="22"/>
          <w:szCs w:val="22"/>
          <w:lang w:val="lt-LT"/>
        </w:rPr>
        <w:t>4</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momento. Kai Prekės yra pristatomos Pirkėjui, nuo Prekių perdavimo iki 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76F4BFE4"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dokumentai turi </w:t>
      </w:r>
      <w:r w:rsidR="005743B1" w:rsidRPr="00EE0AAD">
        <w:rPr>
          <w:rFonts w:ascii="Arial" w:hAnsi="Arial" w:cs="Arial"/>
          <w:sz w:val="22"/>
          <w:szCs w:val="22"/>
          <w:lang w:val="lt-LT"/>
        </w:rPr>
        <w:lastRenderedPageBreak/>
        <w:t xml:space="preserve">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26727468"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Garantinis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5B4E0884"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xml:space="preserve">, Pirkėjas bet kuriuo garantinio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FBA19D"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8D7356" w:rsidRPr="00EE0AAD">
        <w:rPr>
          <w:rFonts w:ascii="Arial" w:hAnsi="Arial" w:cs="Arial"/>
          <w:sz w:val="22"/>
          <w:szCs w:val="22"/>
          <w:lang w:val="lt-LT"/>
        </w:rPr>
        <w:t>7</w:t>
      </w:r>
      <w:r w:rsidR="000326A6" w:rsidRPr="00EE0AAD">
        <w:rPr>
          <w:rFonts w:ascii="Arial" w:hAnsi="Arial" w:cs="Arial"/>
          <w:sz w:val="22"/>
          <w:szCs w:val="22"/>
          <w:lang w:val="lt-LT"/>
        </w:rPr>
        <w:t xml:space="preserve"> punkte.</w:t>
      </w:r>
    </w:p>
    <w:p w14:paraId="01E02184" w14:textId="572EC625"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jeigu 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 xml:space="preserve">jeigu Specialiosiose sąlygose nenustatyta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6367D6AC"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p>
    <w:p w14:paraId="2D2C2A82" w14:textId="3074087E" w:rsidR="00FB12FB"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3</w:t>
      </w:r>
      <w:r w:rsidRPr="00EE0AAD">
        <w:rPr>
          <w:rFonts w:ascii="Arial" w:hAnsi="Arial" w:cs="Arial"/>
          <w:sz w:val="22"/>
          <w:szCs w:val="22"/>
          <w:lang w:val="lt-LT"/>
        </w:rPr>
        <w:t xml:space="preserve">. </w:t>
      </w:r>
      <w:r w:rsidR="00267C74" w:rsidRPr="00EE0AAD">
        <w:rPr>
          <w:rFonts w:ascii="Arial" w:hAnsi="Arial" w:cs="Arial"/>
          <w:sz w:val="22"/>
          <w:szCs w:val="22"/>
          <w:lang w:val="lt-LT"/>
        </w:rPr>
        <w:t>Pirkėjui n</w:t>
      </w:r>
      <w:r w:rsidRPr="00EE0AAD">
        <w:rPr>
          <w:rFonts w:ascii="Arial" w:hAnsi="Arial" w:cs="Arial"/>
          <w:sz w:val="22"/>
          <w:szCs w:val="22"/>
          <w:lang w:val="lt-LT"/>
        </w:rPr>
        <w:t xml:space="preserve">eatlikus apmokėjimo nustatytais terminais dėl Pirkėjo kaltės, Tiekėjo raštišku reikalavimu Pirkėjas privalo sumokėti Tiekėjui už kiekvieną uždelstą dieną 0,02 </w:t>
      </w:r>
      <w:r w:rsidR="00267C74" w:rsidRPr="00EE0AAD">
        <w:rPr>
          <w:rFonts w:ascii="Arial" w:hAnsi="Arial" w:cs="Arial"/>
          <w:sz w:val="22"/>
          <w:szCs w:val="22"/>
          <w:lang w:val="lt-LT"/>
        </w:rPr>
        <w:t xml:space="preserve">(dviejų šimtųjų) </w:t>
      </w:r>
      <w:r w:rsidRPr="00EE0AAD">
        <w:rPr>
          <w:rFonts w:ascii="Arial" w:hAnsi="Arial" w:cs="Arial"/>
          <w:sz w:val="22"/>
          <w:szCs w:val="22"/>
          <w:lang w:val="lt-LT"/>
        </w:rPr>
        <w:t>proc</w:t>
      </w:r>
      <w:r w:rsidRPr="00EE0AAD">
        <w:rPr>
          <w:rFonts w:ascii="Arial" w:hAnsi="Arial" w:cs="Arial"/>
          <w:i/>
          <w:sz w:val="22"/>
          <w:szCs w:val="22"/>
          <w:lang w:val="lt-LT"/>
        </w:rPr>
        <w:t>.</w:t>
      </w:r>
      <w:r w:rsidR="00267C74" w:rsidRPr="00EE0AAD">
        <w:rPr>
          <w:rFonts w:ascii="Arial" w:hAnsi="Arial" w:cs="Arial"/>
          <w:i/>
          <w:sz w:val="22"/>
          <w:szCs w:val="22"/>
          <w:lang w:val="lt-LT"/>
        </w:rPr>
        <w:t xml:space="preserve"> </w:t>
      </w:r>
      <w:r w:rsidR="00267C74" w:rsidRPr="00EE0AAD">
        <w:rPr>
          <w:rFonts w:ascii="Arial" w:hAnsi="Arial" w:cs="Arial"/>
          <w:iCs/>
          <w:sz w:val="22"/>
          <w:szCs w:val="22"/>
          <w:lang w:val="lt-LT"/>
        </w:rPr>
        <w:t>dydžio</w:t>
      </w:r>
      <w:r w:rsidRPr="00EE0AAD">
        <w:rPr>
          <w:rFonts w:ascii="Arial" w:hAnsi="Arial" w:cs="Arial"/>
          <w:sz w:val="22"/>
          <w:szCs w:val="22"/>
          <w:lang w:val="lt-LT"/>
        </w:rPr>
        <w:t xml:space="preserve"> delspinigių nuo laiku neapmokėtos sumos už kiekvieną uždelstą dieną.</w:t>
      </w:r>
    </w:p>
    <w:p w14:paraId="1039E429" w14:textId="593E8665" w:rsidR="00E4751F"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Jei Tiekėjas vėluoja vykdyti šia Sutartimi prisiimtus įsipareigojimus šioje Sutartyje ir jos prieduose nustatytais terminais, Pirkėjas be oficialaus įspėjimo ir </w:t>
      </w:r>
      <w:r w:rsidR="00267C74" w:rsidRPr="00EE0AAD">
        <w:rPr>
          <w:rFonts w:ascii="Arial" w:hAnsi="Arial" w:cs="Arial"/>
          <w:sz w:val="22"/>
          <w:szCs w:val="22"/>
          <w:lang w:val="lt-LT"/>
        </w:rPr>
        <w:t xml:space="preserve">neapribodamas </w:t>
      </w:r>
      <w:r w:rsidRPr="00EE0AAD">
        <w:rPr>
          <w:rFonts w:ascii="Arial" w:hAnsi="Arial" w:cs="Arial"/>
          <w:sz w:val="22"/>
          <w:szCs w:val="22"/>
          <w:lang w:val="lt-LT"/>
        </w:rPr>
        <w:t xml:space="preserve">kitų savo teisių gynimo būdų pradeda skaičiuoti </w:t>
      </w:r>
      <w:r w:rsidRPr="00EE0AAD">
        <w:rPr>
          <w:rFonts w:ascii="Arial" w:hAnsi="Arial" w:cs="Arial"/>
          <w:sz w:val="22"/>
          <w:szCs w:val="22"/>
        </w:rPr>
        <w:t>0,02</w:t>
      </w:r>
      <w:r w:rsidR="00267C74" w:rsidRPr="00EE0AAD">
        <w:rPr>
          <w:rFonts w:ascii="Arial" w:hAnsi="Arial" w:cs="Arial"/>
          <w:sz w:val="22"/>
          <w:szCs w:val="22"/>
        </w:rPr>
        <w:t xml:space="preserve"> </w:t>
      </w:r>
      <w:r w:rsidR="00267C74" w:rsidRPr="00EE0AAD">
        <w:rPr>
          <w:rFonts w:ascii="Arial" w:hAnsi="Arial" w:cs="Arial"/>
          <w:sz w:val="22"/>
          <w:szCs w:val="22"/>
          <w:lang w:val="lt-LT"/>
        </w:rPr>
        <w:t>(dviejų šimtųjų)</w:t>
      </w:r>
      <w:r w:rsidRPr="00EE0AAD">
        <w:rPr>
          <w:rFonts w:ascii="Arial" w:hAnsi="Arial" w:cs="Arial"/>
          <w:sz w:val="22"/>
          <w:szCs w:val="22"/>
        </w:rPr>
        <w:t xml:space="preserve"> proc. dydžio delspinigius nuo Tiekėjo laiku neįvykdytų </w:t>
      </w:r>
      <w:r w:rsidRPr="00EE0AAD">
        <w:rPr>
          <w:rFonts w:ascii="Arial" w:hAnsi="Arial" w:cs="Arial"/>
          <w:sz w:val="22"/>
          <w:szCs w:val="22"/>
        </w:rPr>
        <w:lastRenderedPageBreak/>
        <w:t xml:space="preserve">įsipareigojimų dalies už kiekvieną termino praleidimo dieną. Ši sąlyga taikoma, jeigu Specialiosiose sąlygose nenumatyta kitaip.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3B1C0738"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221C7ED5"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w:t>
      </w:r>
      <w:r w:rsidRPr="00EE0AAD">
        <w:rPr>
          <w:rFonts w:ascii="Arial" w:eastAsia="Calibri" w:hAnsi="Arial" w:cs="Arial"/>
          <w:sz w:val="22"/>
          <w:szCs w:val="22"/>
          <w:lang w:val="lt-LT"/>
        </w:rPr>
        <w:t xml:space="preserve">4 </w:t>
      </w:r>
      <w:r w:rsidR="005743B1" w:rsidRPr="00EE0AAD">
        <w:rPr>
          <w:rFonts w:ascii="Arial" w:eastAsia="Calibri" w:hAnsi="Arial" w:cs="Arial"/>
          <w:sz w:val="22"/>
          <w:szCs w:val="22"/>
          <w:lang w:val="lt-LT"/>
        </w:rPr>
        <w:t>skyriuje nustatyta tvarka. Sutarties nutraukimas neatleidžia Sutarties Šalių nuo netesybų, priskaičiuotų iki Sutarties nutraukimo, mokėjimo.</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0" w:name="_Toc438559500"/>
      <w:bookmarkStart w:id="1"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005743B1" w:rsidRPr="00EE0AAD">
        <w:rPr>
          <w:rFonts w:ascii="Arial" w:hAnsi="Arial" w:cs="Arial"/>
          <w:sz w:val="22"/>
          <w:szCs w:val="22"/>
          <w:lang w:val="lt-LT"/>
        </w:rPr>
        <w:t xml:space="preserve"> </w:t>
      </w:r>
    </w:p>
    <w:p w14:paraId="4A588112" w14:textId="77777777" w:rsidR="00B15B8D" w:rsidRPr="00EE0AAD" w:rsidRDefault="00B15B8D" w:rsidP="00216814">
      <w:pPr>
        <w:tabs>
          <w:tab w:val="left" w:pos="0"/>
          <w:tab w:val="left" w:pos="360"/>
        </w:tabs>
        <w:ind w:firstLine="567"/>
        <w:jc w:val="both"/>
        <w:outlineLvl w:val="2"/>
        <w:rPr>
          <w:rFonts w:ascii="Arial" w:hAnsi="Arial" w:cs="Arial"/>
          <w:sz w:val="22"/>
          <w:szCs w:val="22"/>
          <w:lang w:val="lt-LT"/>
        </w:rPr>
      </w:pP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09C59E1E"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F51631F" w14:textId="54BDD882"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lastRenderedPageBreak/>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EE0AAD" w:rsidRDefault="00562C66" w:rsidP="00E2276C">
      <w:pPr>
        <w:ind w:firstLine="567"/>
        <w:jc w:val="both"/>
        <w:rPr>
          <w:rFonts w:ascii="Arial" w:hAnsi="Arial" w:cs="Arial"/>
          <w:sz w:val="22"/>
          <w:szCs w:val="22"/>
        </w:rPr>
      </w:pPr>
      <w:r w:rsidRPr="00EE0AAD">
        <w:rPr>
          <w:rFonts w:ascii="Arial" w:hAnsi="Arial" w:cs="Arial"/>
          <w:sz w:val="22"/>
          <w:szCs w:val="22"/>
        </w:rPr>
        <w:t xml:space="preserve">9.4. </w:t>
      </w:r>
      <w:r w:rsidR="005A7A56" w:rsidRPr="00EE0AAD">
        <w:rPr>
          <w:rFonts w:ascii="Arial" w:hAnsi="Arial" w:cs="Arial"/>
          <w:sz w:val="22"/>
          <w:szCs w:val="22"/>
        </w:rPr>
        <w:t xml:space="preserve">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w:t>
      </w:r>
      <w:r w:rsidR="005A7A56" w:rsidRPr="00EE0AAD">
        <w:rPr>
          <w:rFonts w:ascii="Arial" w:hAnsi="Arial" w:cs="Arial"/>
          <w:sz w:val="22"/>
          <w:szCs w:val="22"/>
          <w:lang w:val="lt-LT"/>
        </w:rPr>
        <w:t>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0C53F42" w:rsidR="005A7A56" w:rsidRPr="00EE0AAD" w:rsidRDefault="00562C66" w:rsidP="00EE0AAD">
      <w:pPr>
        <w:ind w:right="45" w:firstLine="567"/>
        <w:jc w:val="both"/>
        <w:rPr>
          <w:rFonts w:ascii="Arial" w:hAnsi="Arial" w:cs="Arial"/>
          <w:sz w:val="22"/>
          <w:szCs w:val="22"/>
        </w:rPr>
      </w:pPr>
      <w:r w:rsidRPr="00EE0AAD">
        <w:rPr>
          <w:rFonts w:ascii="Arial" w:hAnsi="Arial" w:cs="Arial"/>
          <w:sz w:val="22"/>
          <w:szCs w:val="22"/>
        </w:rPr>
        <w:t xml:space="preserve">9.5. </w:t>
      </w:r>
      <w:r w:rsidR="005A7A56" w:rsidRPr="00EE0AAD">
        <w:rPr>
          <w:rFonts w:ascii="Arial" w:hAnsi="Arial" w:cs="Arial"/>
          <w:sz w:val="22"/>
          <w:szCs w:val="22"/>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9.6. </w:t>
      </w:r>
      <w:r w:rsidR="005A7A56" w:rsidRPr="00EE0AAD">
        <w:rPr>
          <w:rFonts w:ascii="Arial" w:hAnsi="Arial" w:cs="Arial"/>
          <w:sz w:val="22"/>
          <w:szCs w:val="22"/>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6EE6198B"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D90256">
      <w:pPr>
        <w:pStyle w:val="Sraopastraipa"/>
        <w:numPr>
          <w:ilvl w:val="3"/>
          <w:numId w:val="28"/>
        </w:numPr>
        <w:tabs>
          <w:tab w:val="left" w:pos="993"/>
        </w:tabs>
        <w:ind w:left="567" w:right="45" w:firstLine="0"/>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D90256">
      <w:pPr>
        <w:pStyle w:val="Sraopastraipa"/>
        <w:numPr>
          <w:ilvl w:val="3"/>
          <w:numId w:val="28"/>
        </w:numPr>
        <w:tabs>
          <w:tab w:val="left" w:pos="993"/>
        </w:tabs>
        <w:ind w:left="567" w:right="45" w:firstLine="0"/>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xml:space="preserve">, </w:t>
      </w:r>
      <w:r w:rsidR="008D6249" w:rsidRPr="00EE0AAD">
        <w:rPr>
          <w:rFonts w:ascii="Arial" w:hAnsi="Arial" w:cs="Arial"/>
          <w:sz w:val="22"/>
          <w:szCs w:val="22"/>
        </w:rPr>
        <w:lastRenderedPageBreak/>
        <w:t>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0468638"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49DDD6E1"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xml:space="preserve">. SUTARTIES ĮVYKDYMO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73037E5C"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 užtikrinti Tiekėjas turi pa</w:t>
      </w:r>
      <w:r w:rsidR="005A33F0" w:rsidRPr="00EE0AAD">
        <w:rPr>
          <w:rFonts w:ascii="Arial" w:hAnsi="Arial" w:cs="Arial"/>
          <w:color w:val="000000"/>
          <w:sz w:val="22"/>
          <w:szCs w:val="22"/>
          <w:lang w:val="lt-LT"/>
        </w:rPr>
        <w:t>tiekti</w:t>
      </w:r>
      <w:r w:rsidR="0056078C" w:rsidRPr="00EE0AAD">
        <w:rPr>
          <w:rFonts w:ascii="Arial" w:hAnsi="Arial" w:cs="Arial"/>
          <w:color w:val="000000"/>
          <w:sz w:val="22"/>
          <w:szCs w:val="22"/>
          <w:lang w:val="lt-LT"/>
        </w:rPr>
        <w:t xml:space="preserve"> Sutarties įvykdymo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 užtikrinamo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18F93534"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lastRenderedPageBreak/>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3740C8A"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tiekti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75AD616A"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5A33F0" w:rsidRPr="00EE0AAD">
        <w:rPr>
          <w:rFonts w:ascii="Arial" w:eastAsia="Calibri" w:hAnsi="Arial" w:cs="Arial"/>
          <w:iCs/>
          <w:sz w:val="22"/>
          <w:szCs w:val="22"/>
          <w:lang w:val="lt-LT"/>
        </w:rPr>
        <w:t>tiekti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5C35FF54"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tiekti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w:t>
      </w:r>
      <w:r w:rsidR="0088240F" w:rsidRPr="00EE0AAD">
        <w:rPr>
          <w:rFonts w:ascii="Arial" w:hAnsi="Arial" w:cs="Arial"/>
          <w:spacing w:val="1"/>
          <w:sz w:val="22"/>
          <w:szCs w:val="22"/>
          <w:lang w:val="lt-LT"/>
        </w:rPr>
        <w:lastRenderedPageBreak/>
        <w:t>iš esmės pažeidė Sutartį ir Pirkėjas įgyja teisę vienašališkai nutraukti Sutartį bei reikalauti visų nuostolių atlyginimo.</w:t>
      </w:r>
    </w:p>
    <w:p w14:paraId="5706F5F1" w14:textId="1E910E69" w:rsidR="00D34638"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w:t>
      </w:r>
      <w:r w:rsidR="005A33F0" w:rsidRPr="00EE0AAD">
        <w:rPr>
          <w:rFonts w:ascii="Arial" w:hAnsi="Arial" w:cs="Arial"/>
          <w:sz w:val="22"/>
          <w:szCs w:val="22"/>
          <w:lang w:val="lt-LT"/>
        </w:rPr>
        <w:t>tiekti</w:t>
      </w:r>
      <w:r w:rsidR="00047F7C" w:rsidRPr="00EE0AAD">
        <w:rPr>
          <w:rFonts w:ascii="Arial" w:hAnsi="Arial" w:cs="Arial"/>
          <w:sz w:val="22"/>
          <w:szCs w:val="22"/>
          <w:lang w:val="lt-LT"/>
        </w:rPr>
        <w:t xml:space="preserve"> naują Sutarties įvykdymo užtikrinimą, atitinkantį Sutarties sąlygas. </w:t>
      </w:r>
      <w:r w:rsidR="00047F7C" w:rsidRPr="00EE0AAD">
        <w:rPr>
          <w:rFonts w:ascii="Arial" w:hAnsi="Arial" w:cs="Arial"/>
          <w:color w:val="000000"/>
          <w:sz w:val="22"/>
          <w:szCs w:val="22"/>
        </w:rPr>
        <w:t xml:space="preserve">Sutarties įvykdymo užtikrinimo rašte negali būti nurodyta, kad išmokamos Sutarties įvykdymo užtikrinimo sumos dydis priklauso nuo Pirkėjo nuostolių dydžio, tiesioginių ar netiesioginių nuostolių, </w:t>
      </w:r>
      <w:r w:rsidR="00AD12A5" w:rsidRPr="00EE0AAD">
        <w:rPr>
          <w:rFonts w:ascii="Arial" w:hAnsi="Arial" w:cs="Arial"/>
          <w:color w:val="000000"/>
          <w:sz w:val="22"/>
          <w:szCs w:val="22"/>
        </w:rPr>
        <w:t>Tie</w:t>
      </w:r>
      <w:r w:rsidR="00047F7C" w:rsidRPr="00EE0AAD">
        <w:rPr>
          <w:rFonts w:ascii="Arial" w:hAnsi="Arial" w:cs="Arial"/>
          <w:color w:val="000000"/>
          <w:sz w:val="22"/>
          <w:szCs w:val="22"/>
        </w:rPr>
        <w:t xml:space="preserve">kėjo kaltės formų, kitų objektyvių ar subjektyvių aplinkybių, taip pat negali būti nurodyta, kad </w:t>
      </w:r>
      <w:r w:rsidR="00AD12A5" w:rsidRPr="00EE0AAD">
        <w:rPr>
          <w:rFonts w:ascii="Arial" w:hAnsi="Arial" w:cs="Arial"/>
          <w:color w:val="000000"/>
          <w:sz w:val="22"/>
          <w:szCs w:val="22"/>
        </w:rPr>
        <w:t xml:space="preserve">Sutarties įvykdymo </w:t>
      </w:r>
      <w:r w:rsidR="00047F7C" w:rsidRPr="00EE0AAD">
        <w:rPr>
          <w:rFonts w:ascii="Arial" w:hAnsi="Arial" w:cs="Arial"/>
          <w:color w:val="000000"/>
          <w:sz w:val="22"/>
          <w:szCs w:val="22"/>
        </w:rPr>
        <w:t>užtikrinimo suma mažėja proporcingai</w:t>
      </w:r>
      <w:r w:rsidR="00750035" w:rsidRPr="00EE0AAD">
        <w:rPr>
          <w:rFonts w:ascii="Arial" w:hAnsi="Arial" w:cs="Arial"/>
          <w:color w:val="000000"/>
          <w:sz w:val="22"/>
          <w:szCs w:val="22"/>
        </w:rPr>
        <w:t xml:space="preserve"> Tiekėjo pristatytų Prekių sumai</w:t>
      </w:r>
      <w:r w:rsidR="00047F7C" w:rsidRPr="00EE0AAD">
        <w:rPr>
          <w:rFonts w:ascii="Arial" w:hAnsi="Arial" w:cs="Arial"/>
          <w:color w:val="000000"/>
          <w:sz w:val="22"/>
          <w:szCs w:val="22"/>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6DDDFAA"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Įvykus bent </w:t>
      </w:r>
      <w:r w:rsidR="00750035" w:rsidRPr="00EE0AAD">
        <w:rPr>
          <w:rFonts w:ascii="Arial" w:hAnsi="Arial" w:cs="Arial"/>
          <w:color w:val="000000"/>
          <w:sz w:val="22"/>
          <w:szCs w:val="22"/>
          <w:lang w:val="lt-LT"/>
        </w:rPr>
        <w:t xml:space="preserve">vienai iš 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583B117E" w:rsidR="0088240F" w:rsidRPr="00EE0AAD"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F595970" w14:textId="77777777"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(FORCE MAJEURE)</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w:t>
      </w:r>
      <w:r w:rsidR="005743B1" w:rsidRPr="00EE0AAD">
        <w:rPr>
          <w:rFonts w:ascii="Arial" w:hAnsi="Arial" w:cs="Arial"/>
          <w:sz w:val="22"/>
          <w:szCs w:val="22"/>
          <w:lang w:val="lt-LT"/>
        </w:rPr>
        <w:lastRenderedPageBreak/>
        <w:t>galimą įsipareigojimų įvykdymo terminą. Pranešimo taip pat reikalaujama, kai išnyksta įsipareigojimų nevykdymo pagrindas.</w:t>
      </w:r>
    </w:p>
    <w:p w14:paraId="71F74B26" w14:textId="35B33B1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 xml:space="preserve">.4. </w:t>
      </w:r>
      <w:r w:rsidR="00937EFC" w:rsidRPr="00EE0AAD">
        <w:rPr>
          <w:rFonts w:ascii="Arial" w:hAnsi="Arial" w:cs="Arial"/>
          <w:color w:val="000000"/>
          <w:sz w:val="22"/>
          <w:szCs w:val="22"/>
        </w:rPr>
        <w:t xml:space="preserve">Konfidencialumo įsipareigojimai Sutarties Šalims nustatomi vadovaujantis Įstatymo </w:t>
      </w:r>
      <w:r w:rsidR="001D61AC" w:rsidRPr="00EE0AAD">
        <w:rPr>
          <w:rFonts w:ascii="Arial" w:hAnsi="Arial" w:cs="Arial"/>
          <w:color w:val="000000"/>
          <w:sz w:val="22"/>
          <w:szCs w:val="22"/>
        </w:rPr>
        <w:t>reikalavimais</w:t>
      </w:r>
      <w:r w:rsidR="00937EFC" w:rsidRPr="00EE0AAD">
        <w:rPr>
          <w:rFonts w:ascii="Arial" w:hAnsi="Arial" w:cs="Arial"/>
          <w:color w:val="000000"/>
          <w:sz w:val="22"/>
          <w:szCs w:val="22"/>
        </w:rPr>
        <w:t>.</w:t>
      </w:r>
    </w:p>
    <w:p w14:paraId="2B9E4F6C" w14:textId="79AEB57B"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A9476D" w:rsidRPr="00EE0AAD">
        <w:rPr>
          <w:rFonts w:ascii="Arial" w:hAnsi="Arial" w:cs="Arial"/>
          <w:sz w:val="22"/>
          <w:szCs w:val="22"/>
          <w:lang w:val="lt-LT"/>
        </w:rPr>
        <w:t>5</w:t>
      </w:r>
      <w:r w:rsidR="005743B1" w:rsidRPr="00EE0AAD">
        <w:rPr>
          <w:rFonts w:ascii="Arial" w:hAnsi="Arial" w:cs="Arial"/>
          <w:sz w:val="22"/>
          <w:szCs w:val="22"/>
          <w:lang w:val="lt-LT"/>
        </w:rPr>
        <w:t>. Konfidencialumo įsipareigojimai išlieka ir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EE0AAD">
        <w:rPr>
          <w:rFonts w:ascii="Arial" w:hAnsi="Arial" w:cs="Arial"/>
          <w:sz w:val="22"/>
          <w:szCs w:val="22"/>
        </w:rPr>
        <w:t>1</w:t>
      </w:r>
      <w:r w:rsidRPr="00EE0AAD">
        <w:rPr>
          <w:rFonts w:ascii="Arial" w:hAnsi="Arial" w:cs="Arial"/>
          <w:sz w:val="22"/>
          <w:szCs w:val="22"/>
          <w:lang w:val="en-US"/>
        </w:rPr>
        <w:t>2</w:t>
      </w:r>
      <w:r w:rsidRPr="00EE0AAD">
        <w:rPr>
          <w:rFonts w:ascii="Arial" w:hAnsi="Arial" w:cs="Arial"/>
          <w:sz w:val="22"/>
          <w:szCs w:val="22"/>
        </w:rPr>
        <w:t>.6.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7AA996F0"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.2. Sutarties sąlygos Sutarties galiojimo laikotarpiu negali būti keičiamos, išskyrus tokias Sutarties sąlygas, kurių keitimas numatytas Sutartyje ir / ar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2F6AE15D"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tiekti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xml:space="preserve">, Prekių </w:t>
      </w:r>
      <w:r w:rsidR="005743B1" w:rsidRPr="00EE0AAD">
        <w:rPr>
          <w:rFonts w:ascii="Arial" w:hAnsi="Arial" w:cs="Arial"/>
          <w:spacing w:val="-5"/>
          <w:sz w:val="22"/>
          <w:szCs w:val="22"/>
        </w:rPr>
        <w:lastRenderedPageBreak/>
        <w:t>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2" w:name="_Hlk486928989"/>
      <w:r w:rsidR="005743B1" w:rsidRPr="00EE0AAD">
        <w:rPr>
          <w:rFonts w:ascii="Arial" w:hAnsi="Arial" w:cs="Arial"/>
          <w:sz w:val="22"/>
          <w:szCs w:val="22"/>
          <w:lang w:val="lt-LT" w:eastAsia="lt-LT"/>
        </w:rPr>
        <w:t>kai Sutartis buvo pakeista</w:t>
      </w:r>
      <w:r w:rsidR="00246B6F" w:rsidRPr="00EE0AAD">
        <w:rPr>
          <w:rFonts w:ascii="Arial" w:hAnsi="Arial" w:cs="Arial"/>
          <w:sz w:val="22"/>
          <w:szCs w:val="22"/>
          <w:lang w:val="lt-LT" w:eastAsia="lt-LT"/>
        </w:rPr>
        <w:t>,</w:t>
      </w:r>
      <w:r w:rsidR="005743B1" w:rsidRPr="00EE0AAD">
        <w:rPr>
          <w:rFonts w:ascii="Arial" w:hAnsi="Arial" w:cs="Arial"/>
          <w:sz w:val="22"/>
          <w:szCs w:val="22"/>
          <w:lang w:val="lt-LT" w:eastAsia="lt-LT"/>
        </w:rPr>
        <w:t xml:space="preserve"> pažeidžiant </w:t>
      </w:r>
      <w:r w:rsidR="00CC467B" w:rsidRPr="00EE0AAD">
        <w:rPr>
          <w:rFonts w:ascii="Arial" w:hAnsi="Arial" w:cs="Arial"/>
          <w:sz w:val="22"/>
          <w:szCs w:val="22"/>
          <w:lang w:val="lt-LT" w:eastAsia="lt-LT"/>
        </w:rPr>
        <w:t>Į</w:t>
      </w:r>
      <w:r w:rsidR="005743B1" w:rsidRPr="00EE0AAD">
        <w:rPr>
          <w:rFonts w:ascii="Arial" w:hAnsi="Arial" w:cs="Arial"/>
          <w:sz w:val="22"/>
          <w:szCs w:val="22"/>
          <w:lang w:val="lt-LT" w:eastAsia="lt-LT"/>
        </w:rPr>
        <w:t xml:space="preserve">statymo </w:t>
      </w:r>
      <w:r w:rsidR="00CC467B" w:rsidRPr="00EE0AAD">
        <w:rPr>
          <w:rFonts w:ascii="Arial" w:hAnsi="Arial" w:cs="Arial"/>
          <w:sz w:val="22"/>
          <w:szCs w:val="22"/>
          <w:lang w:val="lt-LT" w:eastAsia="lt-LT"/>
        </w:rPr>
        <w:t>89</w:t>
      </w:r>
      <w:r w:rsidR="005743B1" w:rsidRPr="00EE0AAD">
        <w:rPr>
          <w:rFonts w:ascii="Arial" w:hAnsi="Arial" w:cs="Arial"/>
          <w:sz w:val="22"/>
          <w:szCs w:val="22"/>
          <w:lang w:val="lt-LT" w:eastAsia="lt-LT"/>
        </w:rPr>
        <w:t xml:space="preserve"> straipsnį; </w:t>
      </w:r>
    </w:p>
    <w:p w14:paraId="51E2EFEA" w14:textId="7E6FB4D6" w:rsidR="005743B1" w:rsidRPr="00EE0AAD" w:rsidRDefault="00631DE0" w:rsidP="00216814">
      <w:pPr>
        <w:ind w:firstLine="567"/>
        <w:jc w:val="both"/>
        <w:rPr>
          <w:rFonts w:ascii="Arial" w:hAnsi="Arial" w:cs="Arial"/>
          <w:sz w:val="22"/>
          <w:szCs w:val="22"/>
          <w:lang w:val="lt-LT"/>
        </w:rPr>
      </w:pPr>
      <w:bookmarkStart w:id="3" w:name="part_8f4dadbdf27c4882b72f57a56c9631ad"/>
      <w:bookmarkStart w:id="4" w:name="part_9fd9687904354f69bb532178a7959ebe"/>
      <w:bookmarkEnd w:id="3"/>
      <w:bookmarkEnd w:id="4"/>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EE0AAD">
        <w:rPr>
          <w:rFonts w:ascii="Arial" w:hAnsi="Arial" w:cs="Arial"/>
          <w:sz w:val="22"/>
          <w:szCs w:val="22"/>
          <w:lang w:val="lt-LT" w:eastAsia="lt-LT"/>
        </w:rPr>
        <w:t>d</w:t>
      </w:r>
      <w:r w:rsidR="005743B1" w:rsidRPr="00EE0AAD">
        <w:rPr>
          <w:rFonts w:ascii="Arial" w:hAnsi="Arial" w:cs="Arial"/>
          <w:sz w:val="22"/>
          <w:szCs w:val="22"/>
          <w:lang w:val="lt-LT" w:eastAsia="lt-LT"/>
        </w:rPr>
        <w:t>irektyvą 2014/2</w:t>
      </w:r>
      <w:r w:rsidR="00EC69F6" w:rsidRPr="00EE0AAD">
        <w:rPr>
          <w:rFonts w:ascii="Arial" w:hAnsi="Arial" w:cs="Arial"/>
          <w:sz w:val="22"/>
          <w:szCs w:val="22"/>
          <w:lang w:val="lt-LT" w:eastAsia="lt-LT"/>
        </w:rPr>
        <w:t>4</w:t>
      </w:r>
      <w:r w:rsidR="005743B1" w:rsidRPr="00EE0AAD">
        <w:rPr>
          <w:rFonts w:ascii="Arial" w:hAnsi="Arial" w:cs="Arial"/>
          <w:sz w:val="22"/>
          <w:szCs w:val="22"/>
          <w:lang w:val="lt-LT" w:eastAsia="lt-LT"/>
        </w:rPr>
        <w:t>/ES</w:t>
      </w:r>
      <w:r w:rsidR="005743B1" w:rsidRPr="00EE0AAD">
        <w:rPr>
          <w:rStyle w:val="Puslapioinaosnuoroda"/>
          <w:rFonts w:ascii="Arial" w:hAnsi="Arial" w:cs="Arial"/>
          <w:sz w:val="22"/>
          <w:szCs w:val="22"/>
          <w:lang w:val="lt-LT" w:eastAsia="lt-LT"/>
        </w:rPr>
        <w:footnoteReference w:id="1"/>
      </w:r>
      <w:r w:rsidR="005743B1" w:rsidRPr="00EE0AAD">
        <w:rPr>
          <w:rFonts w:ascii="Arial" w:hAnsi="Arial" w:cs="Arial"/>
          <w:sz w:val="22"/>
          <w:szCs w:val="22"/>
          <w:lang w:val="lt-LT"/>
        </w:rPr>
        <w:t>;</w:t>
      </w:r>
    </w:p>
    <w:p w14:paraId="3BED3E53" w14:textId="1740A911" w:rsidR="006B1D48"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15</w:t>
      </w:r>
      <w:r w:rsidR="006B1D48" w:rsidRPr="00EE0AAD">
        <w:rPr>
          <w:rFonts w:ascii="Arial" w:hAnsi="Arial" w:cs="Arial"/>
          <w:sz w:val="22"/>
          <w:szCs w:val="22"/>
          <w:lang w:val="lt-LT"/>
        </w:rPr>
        <w:t>.3.10.</w:t>
      </w:r>
      <w:r w:rsidR="006B1D48" w:rsidRPr="00EE0AAD">
        <w:rPr>
          <w:rFonts w:ascii="Arial" w:hAnsi="Arial" w:cs="Arial"/>
          <w:sz w:val="22"/>
          <w:szCs w:val="22"/>
        </w:rPr>
        <w:t xml:space="preserve"> kai Tiekėjui</w:t>
      </w:r>
      <w:r w:rsidR="00B339C9" w:rsidRPr="00EE0AAD">
        <w:rPr>
          <w:rFonts w:ascii="Arial" w:hAnsi="Arial" w:cs="Arial"/>
          <w:sz w:val="22"/>
          <w:szCs w:val="22"/>
        </w:rPr>
        <w:t>, vadovaujantis</w:t>
      </w:r>
      <w:r w:rsidR="006B1D48" w:rsidRPr="00EE0AAD">
        <w:rPr>
          <w:rFonts w:ascii="Arial" w:hAnsi="Arial" w:cs="Arial"/>
          <w:sz w:val="22"/>
          <w:szCs w:val="22"/>
        </w:rPr>
        <w:t xml:space="preserve"> </w:t>
      </w:r>
      <w:r w:rsidR="00B339C9" w:rsidRPr="00EE0AAD">
        <w:rPr>
          <w:rFonts w:ascii="Arial" w:hAnsi="Arial" w:cs="Arial"/>
          <w:sz w:val="22"/>
          <w:szCs w:val="22"/>
        </w:rPr>
        <w:t xml:space="preserve">Specialiųjų sąlygų 5.1 punkto nuostatomis, </w:t>
      </w:r>
      <w:r w:rsidR="006B1D48" w:rsidRPr="00EE0AAD">
        <w:rPr>
          <w:rFonts w:ascii="Arial" w:hAnsi="Arial" w:cs="Arial"/>
          <w:sz w:val="22"/>
          <w:szCs w:val="22"/>
        </w:rPr>
        <w:t>priskaičiuoti delspinigiai viršija nu</w:t>
      </w:r>
      <w:r w:rsidR="00F8203C" w:rsidRPr="00EE0AAD">
        <w:rPr>
          <w:rFonts w:ascii="Arial" w:hAnsi="Arial" w:cs="Arial"/>
          <w:sz w:val="22"/>
          <w:szCs w:val="22"/>
        </w:rPr>
        <w:t>sta</w:t>
      </w:r>
      <w:r w:rsidR="006B1D48" w:rsidRPr="00EE0AAD">
        <w:rPr>
          <w:rFonts w:ascii="Arial" w:hAnsi="Arial" w:cs="Arial"/>
          <w:sz w:val="22"/>
          <w:szCs w:val="22"/>
        </w:rPr>
        <w:t>tytą maksimalią ribą</w:t>
      </w:r>
      <w:r w:rsidR="00B339C9" w:rsidRPr="00EE0AAD">
        <w:rPr>
          <w:rFonts w:ascii="Arial" w:hAnsi="Arial" w:cs="Arial"/>
          <w:sz w:val="22"/>
          <w:szCs w:val="22"/>
        </w:rPr>
        <w:t xml:space="preserve"> arba Tiekėjui buvo pritaikyta bauda</w:t>
      </w:r>
      <w:r w:rsidR="006B1D48" w:rsidRPr="00EE0AAD">
        <w:rPr>
          <w:rFonts w:ascii="Arial" w:hAnsi="Arial" w:cs="Arial"/>
          <w:sz w:val="22"/>
          <w:szCs w:val="22"/>
        </w:rPr>
        <w:t>;</w:t>
      </w:r>
    </w:p>
    <w:bookmarkEnd w:id="2"/>
    <w:p w14:paraId="0A1AB77B" w14:textId="43B24938"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w:t>
      </w:r>
      <w:r w:rsidR="006B1D48" w:rsidRPr="00EE0AAD">
        <w:rPr>
          <w:rFonts w:ascii="Arial" w:hAnsi="Arial" w:cs="Arial"/>
          <w:sz w:val="22"/>
          <w:szCs w:val="22"/>
        </w:rPr>
        <w:t>1</w:t>
      </w:r>
      <w:r w:rsidR="005743B1" w:rsidRPr="00EE0AAD">
        <w:rPr>
          <w:rFonts w:ascii="Arial" w:hAnsi="Arial" w:cs="Arial"/>
          <w:sz w:val="22"/>
          <w:szCs w:val="22"/>
        </w:rPr>
        <w:t xml:space="preserve"> dėl kitokio pobūdžio neveikimo, trukdančio vykdyti Sutartį ir kitais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lastRenderedPageBreak/>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2BB63066" w14:textId="666F511F" w:rsidR="00542AE0" w:rsidRPr="00EE0AAD" w:rsidRDefault="00542AE0" w:rsidP="008D7356">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lang w:val="en-US"/>
        </w:rPr>
        <w:t xml:space="preserve">15.5 </w:t>
      </w:r>
      <w:r w:rsidRPr="00EE0AAD">
        <w:rPr>
          <w:rFonts w:ascii="Arial" w:hAnsi="Arial" w:cs="Arial"/>
          <w:sz w:val="22"/>
          <w:szCs w:val="22"/>
        </w:rPr>
        <w:t xml:space="preserve">Lietuvos Respublikos civilinio kodekso 6.721 str. 2 d. nurodytu atveju apie vienašališką Sutarties nutraukimą teikėjas privalo iš anksto raštu įspėti Užsakovą prieš ne trumpesnį nei 3 (trijų) mėnesių terminą.  </w:t>
      </w:r>
      <w:r w:rsidRPr="00EE0AAD">
        <w:rPr>
          <w:rFonts w:ascii="Arial" w:eastAsiaTheme="minorHAnsi" w:hAnsi="Arial" w:cs="Arial"/>
          <w:sz w:val="22"/>
          <w:szCs w:val="22"/>
          <w:lang w:eastAsia="lt-LT"/>
        </w:rPr>
        <w:t xml:space="preserve"> </w:t>
      </w:r>
    </w:p>
    <w:p w14:paraId="7412DC00" w14:textId="30C0961E"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lang w:val="en-US"/>
        </w:rPr>
        <w:t>6</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674BD649"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rPr>
        <w:t>7</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5743B1" w:rsidRPr="00EE0AAD">
        <w:rPr>
          <w:rFonts w:ascii="Arial" w:hAnsi="Arial" w:cs="Arial"/>
          <w:sz w:val="22"/>
          <w:szCs w:val="22"/>
        </w:rPr>
        <w:t>, priskaičiuotų iki Sutarties nutraukimo, mokėjimo.</w:t>
      </w:r>
    </w:p>
    <w:p w14:paraId="0C930079" w14:textId="2CCACDFB"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8</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7B4CE90D"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9</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155EA333" w:rsidR="00542AE0" w:rsidRPr="00EE0AAD" w:rsidRDefault="00E2276C" w:rsidP="00EE0AAD">
      <w:pPr>
        <w:ind w:firstLine="567"/>
        <w:jc w:val="both"/>
        <w:rPr>
          <w:rFonts w:ascii="Arial" w:hAnsi="Arial" w:cs="Arial"/>
          <w:sz w:val="22"/>
          <w:szCs w:val="22"/>
        </w:rPr>
      </w:pPr>
      <w:r w:rsidRPr="00EE0AAD">
        <w:rPr>
          <w:rFonts w:ascii="Arial" w:hAnsi="Arial" w:cs="Arial"/>
          <w:sz w:val="22"/>
          <w:szCs w:val="22"/>
          <w:lang w:val="lt-LT"/>
        </w:rPr>
        <w:t>15</w:t>
      </w:r>
      <w:r w:rsidR="00542AE0" w:rsidRPr="00EE0AAD">
        <w:rPr>
          <w:rFonts w:ascii="Arial" w:hAnsi="Arial" w:cs="Arial"/>
          <w:sz w:val="22"/>
          <w:szCs w:val="22"/>
          <w:lang w:val="lt-LT"/>
        </w:rPr>
        <w:t>.10. Jei Sutartis nutraukiama Pirkėjo iniciatyva dėl Tiekėjo kaltės,</w:t>
      </w:r>
      <w:r w:rsidR="00542AE0" w:rsidRPr="00EE0AAD">
        <w:rPr>
          <w:rFonts w:ascii="Arial" w:hAnsi="Arial" w:cs="Arial"/>
          <w:sz w:val="22"/>
          <w:szCs w:val="22"/>
        </w:rPr>
        <w:t xml:space="preserve"> Pirkėjo patirti nuostoliai ar išlaidos gali būti išskaičiuojami iš Tiekėjui mokėtinų sumų arba panaudojant Tiekėjo pateiktą Sutarties įvykdymo užtikrinimą. </w:t>
      </w:r>
    </w:p>
    <w:p w14:paraId="2E84C8F8" w14:textId="39D82305"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.11. Pirkėjui Sutartį nutraukus dėl Tiekėjo sutartinių įsipareigojimų nevykdymo (netinkamo vykdymo) arba, jei Tiekėjas, nesant Sutartyje nustatyto pagrindo arba Lietuvos Respublikos civilinio kodekso 6.721 str. 2 d. atveju,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maksimalios Sutarties kainos su PVM bei visiškai atlygina kitus Pirkėjo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71E8E43" w14:textId="097A3B32"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.12.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0728A675"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 xml:space="preserve">Šalių pranešimai ir Sutarties vykdymo dokumentai įformini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5BE46306"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lastRenderedPageBreak/>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tiekti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55015D97"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 ar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E70A8">
      <w:pPr>
        <w:pStyle w:val="Stilius1"/>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5"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5"/>
      <w:r w:rsidR="00E7740A" w:rsidRPr="00EE0AAD">
        <w:rPr>
          <w:rFonts w:ascii="Arial" w:hAnsi="Arial" w:cs="Arial"/>
          <w:sz w:val="22"/>
          <w:szCs w:val="22"/>
        </w:rPr>
        <w:t xml:space="preserve"> </w:t>
      </w:r>
    </w:p>
    <w:p w14:paraId="1BD3B124" w14:textId="4169D142" w:rsidR="00E7740A" w:rsidRPr="00EE0AAD" w:rsidRDefault="00E7740A" w:rsidP="00D90256">
      <w:pPr>
        <w:pStyle w:val="Stilius1"/>
        <w:ind w:firstLine="567"/>
        <w:jc w:val="both"/>
        <w:rPr>
          <w:rFonts w:ascii="Arial" w:hAnsi="Arial" w:cs="Arial"/>
          <w:sz w:val="22"/>
          <w:szCs w:val="22"/>
        </w:rPr>
      </w:pPr>
      <w:r w:rsidRPr="00EE0AAD">
        <w:rPr>
          <w:rFonts w:ascii="Arial" w:hAnsi="Arial" w:cs="Arial"/>
          <w:sz w:val="22"/>
          <w:szCs w:val="22"/>
        </w:rPr>
        <w:t>1</w:t>
      </w:r>
      <w:r w:rsidR="00E2276C" w:rsidRPr="00EE0AAD">
        <w:rPr>
          <w:rFonts w:ascii="Arial" w:hAnsi="Arial" w:cs="Arial"/>
          <w:sz w:val="22"/>
          <w:szCs w:val="22"/>
        </w:rPr>
        <w:t>8.</w:t>
      </w:r>
      <w:r w:rsidR="00C317F9">
        <w:rPr>
          <w:rFonts w:ascii="Arial" w:hAnsi="Arial" w:cs="Arial"/>
          <w:sz w:val="22"/>
          <w:szCs w:val="22"/>
        </w:rPr>
        <w:t>6</w:t>
      </w:r>
      <w:r w:rsidRPr="00EE0AAD">
        <w:rPr>
          <w:rFonts w:ascii="Arial" w:hAnsi="Arial" w:cs="Arial"/>
          <w:sz w:val="22"/>
          <w:szCs w:val="22"/>
        </w:rPr>
        <w:t>. Sutarties Bendrųjų sąlygų 1 priedas Įsipareigojimas neatskleisti (</w:t>
      </w:r>
      <w:r w:rsidR="00C317F9">
        <w:rPr>
          <w:rFonts w:ascii="Arial" w:hAnsi="Arial" w:cs="Arial"/>
          <w:sz w:val="22"/>
          <w:szCs w:val="22"/>
        </w:rPr>
        <w:t>Pirkėjo</w:t>
      </w:r>
      <w:r w:rsidRPr="00EE0AAD">
        <w:rPr>
          <w:rFonts w:ascii="Arial" w:hAnsi="Arial" w:cs="Arial"/>
          <w:sz w:val="22"/>
          <w:szCs w:val="22"/>
        </w:rPr>
        <w:t>) konfidencialios informacijos.</w:t>
      </w:r>
    </w:p>
    <w:p w14:paraId="5B75EE53" w14:textId="77777777" w:rsidR="006A1E78" w:rsidRPr="00EE0AAD" w:rsidRDefault="006A1E78" w:rsidP="00216814">
      <w:pPr>
        <w:pStyle w:val="BodyText1"/>
        <w:ind w:firstLine="567"/>
        <w:jc w:val="center"/>
        <w:rPr>
          <w:rFonts w:ascii="Arial" w:hAnsi="Arial" w:cs="Arial"/>
          <w:sz w:val="22"/>
          <w:szCs w:val="22"/>
          <w:lang w:val="lt-LT"/>
        </w:rPr>
      </w:pP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1B33D70D" w14:textId="11579F07" w:rsidR="005A2D70" w:rsidRDefault="005A2D70" w:rsidP="00216814">
      <w:pPr>
        <w:ind w:firstLine="567"/>
        <w:rPr>
          <w:rFonts w:ascii="Arial" w:hAnsi="Arial" w:cs="Arial"/>
          <w:sz w:val="22"/>
          <w:szCs w:val="22"/>
          <w:lang w:val="lt-LT"/>
        </w:rPr>
      </w:pPr>
    </w:p>
    <w:p w14:paraId="697C9227" w14:textId="6AFFCE5D" w:rsidR="00EE0AAD" w:rsidRPr="00EE0AAD" w:rsidRDefault="00EE0AAD" w:rsidP="00EE0AAD">
      <w:pPr>
        <w:rPr>
          <w:rFonts w:ascii="Arial" w:hAnsi="Arial" w:cs="Arial"/>
          <w:sz w:val="22"/>
          <w:szCs w:val="22"/>
          <w:lang w:val="lt-LT"/>
        </w:rPr>
      </w:pPr>
    </w:p>
    <w:p w14:paraId="729CAAB6" w14:textId="7F4DFBBA" w:rsidR="00EE0AAD" w:rsidRPr="00EE0AAD" w:rsidRDefault="00EE0AAD" w:rsidP="00EE0AAD">
      <w:pPr>
        <w:rPr>
          <w:rFonts w:ascii="Arial" w:hAnsi="Arial" w:cs="Arial"/>
          <w:sz w:val="22"/>
          <w:szCs w:val="22"/>
          <w:lang w:val="lt-LT"/>
        </w:rPr>
      </w:pPr>
    </w:p>
    <w:p w14:paraId="6DBF1943" w14:textId="57390192" w:rsidR="00EE0AAD" w:rsidRPr="00EE0AAD" w:rsidRDefault="00EE0AAD" w:rsidP="00EE0AAD">
      <w:pPr>
        <w:rPr>
          <w:rFonts w:ascii="Arial" w:hAnsi="Arial" w:cs="Arial"/>
          <w:sz w:val="22"/>
          <w:szCs w:val="22"/>
          <w:lang w:val="lt-LT"/>
        </w:rPr>
      </w:pPr>
    </w:p>
    <w:p w14:paraId="40FE1CF9" w14:textId="6FAA5B9D" w:rsidR="00EE0AAD" w:rsidRPr="00EE0AAD" w:rsidRDefault="00EE0AAD" w:rsidP="00EE0AAD">
      <w:pPr>
        <w:rPr>
          <w:rFonts w:ascii="Arial" w:hAnsi="Arial" w:cs="Arial"/>
          <w:sz w:val="22"/>
          <w:szCs w:val="22"/>
          <w:lang w:val="lt-LT"/>
        </w:rPr>
      </w:pPr>
    </w:p>
    <w:p w14:paraId="75898A19" w14:textId="3883C8DC" w:rsidR="00EE0AAD" w:rsidRDefault="00EE0AAD" w:rsidP="00EE0AAD">
      <w:pPr>
        <w:rPr>
          <w:rFonts w:ascii="Arial" w:hAnsi="Arial" w:cs="Arial"/>
          <w:sz w:val="22"/>
          <w:szCs w:val="22"/>
          <w:lang w:val="lt-LT"/>
        </w:rPr>
      </w:pPr>
    </w:p>
    <w:p w14:paraId="32BD696D" w14:textId="27825BB5" w:rsidR="00EE0AAD" w:rsidRDefault="00EE0AAD" w:rsidP="00EE0AAD">
      <w:pPr>
        <w:rPr>
          <w:rFonts w:ascii="Arial" w:hAnsi="Arial" w:cs="Arial"/>
          <w:sz w:val="22"/>
          <w:szCs w:val="22"/>
          <w:lang w:val="lt-LT"/>
        </w:rPr>
      </w:pPr>
    </w:p>
    <w:p w14:paraId="4F04F1D0" w14:textId="0BBDA836" w:rsidR="00EE0AAD" w:rsidRPr="00EE0AAD" w:rsidRDefault="00EE0AAD" w:rsidP="00EE0AAD">
      <w:pPr>
        <w:tabs>
          <w:tab w:val="left" w:pos="3045"/>
        </w:tabs>
        <w:rPr>
          <w:rFonts w:ascii="Arial" w:hAnsi="Arial" w:cs="Arial"/>
          <w:sz w:val="22"/>
          <w:szCs w:val="22"/>
          <w:lang w:val="lt-LT"/>
        </w:rPr>
      </w:pPr>
      <w:r>
        <w:rPr>
          <w:rFonts w:ascii="Arial" w:hAnsi="Arial" w:cs="Arial"/>
          <w:sz w:val="22"/>
          <w:szCs w:val="22"/>
          <w:lang w:val="lt-LT"/>
        </w:rPr>
        <w:tab/>
      </w:r>
    </w:p>
    <w:sectPr w:rsidR="00EE0AAD" w:rsidRPr="00EE0AAD" w:rsidSect="00EE0AAD">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A4DEF" w14:textId="77777777" w:rsidR="005D3540" w:rsidRDefault="005D3540" w:rsidP="005743B1">
      <w:r>
        <w:separator/>
      </w:r>
    </w:p>
  </w:endnote>
  <w:endnote w:type="continuationSeparator" w:id="0">
    <w:p w14:paraId="66ACB31C" w14:textId="77777777" w:rsidR="005D3540" w:rsidRDefault="005D3540"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335E" w14:textId="77777777" w:rsidR="005D3540" w:rsidRDefault="005D3540" w:rsidP="005743B1">
      <w:r>
        <w:separator/>
      </w:r>
    </w:p>
  </w:footnote>
  <w:footnote w:type="continuationSeparator" w:id="0">
    <w:p w14:paraId="73247218" w14:textId="77777777" w:rsidR="005D3540" w:rsidRDefault="005D3540" w:rsidP="005743B1">
      <w:r>
        <w:continuationSeparator/>
      </w:r>
    </w:p>
  </w:footnote>
  <w:footnote w:id="1">
    <w:p w14:paraId="043AD5AC" w14:textId="6437F304" w:rsidR="008D6249" w:rsidRPr="00EE0AAD" w:rsidRDefault="008D6249"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8D6249" w:rsidRDefault="008D6249"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D6249" w:rsidRDefault="008D62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8D6249" w:rsidRPr="00EE0AAD" w:rsidRDefault="008D6249"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8D6249" w:rsidRPr="00EB5637" w:rsidRDefault="008D6249"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visionView w:inkAnnotations="0"/>
  <w:documentProtection w:edit="readOnly" w:enforcement="1" w:cryptProviderType="rsaAES" w:cryptAlgorithmClass="hash" w:cryptAlgorithmType="typeAny" w:cryptAlgorithmSid="14" w:cryptSpinCount="100000" w:hash="vT9tYrc9gjKytkLbjOH2h0KqL1SkeQ4AbsgiFGiXWTUF+kb+FPuDGcWdVbsiAVbUYsBeuLCWVR294V3gw+FTQA==" w:salt="optLPsRu2FdXkOlQrAuDz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16C68"/>
    <w:rsid w:val="00117C54"/>
    <w:rsid w:val="00122890"/>
    <w:rsid w:val="00123BEB"/>
    <w:rsid w:val="00124AC4"/>
    <w:rsid w:val="00130E3C"/>
    <w:rsid w:val="001350ED"/>
    <w:rsid w:val="00135A60"/>
    <w:rsid w:val="00140FE4"/>
    <w:rsid w:val="00145B59"/>
    <w:rsid w:val="00145EEE"/>
    <w:rsid w:val="00150BC5"/>
    <w:rsid w:val="001546B1"/>
    <w:rsid w:val="0015598E"/>
    <w:rsid w:val="00157FA9"/>
    <w:rsid w:val="00172FB1"/>
    <w:rsid w:val="001755AD"/>
    <w:rsid w:val="0018178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16814"/>
    <w:rsid w:val="00216922"/>
    <w:rsid w:val="0021731C"/>
    <w:rsid w:val="002174C6"/>
    <w:rsid w:val="002230F2"/>
    <w:rsid w:val="00224D96"/>
    <w:rsid w:val="0022738B"/>
    <w:rsid w:val="0022773B"/>
    <w:rsid w:val="00231DCE"/>
    <w:rsid w:val="00232362"/>
    <w:rsid w:val="002366A4"/>
    <w:rsid w:val="00246B6F"/>
    <w:rsid w:val="00262CA4"/>
    <w:rsid w:val="0026345F"/>
    <w:rsid w:val="0026426D"/>
    <w:rsid w:val="00267C74"/>
    <w:rsid w:val="00293EC1"/>
    <w:rsid w:val="00296179"/>
    <w:rsid w:val="0029697B"/>
    <w:rsid w:val="002A41F2"/>
    <w:rsid w:val="002B6A07"/>
    <w:rsid w:val="002C6D96"/>
    <w:rsid w:val="002D2E0E"/>
    <w:rsid w:val="002D5A20"/>
    <w:rsid w:val="002D614D"/>
    <w:rsid w:val="002E1DDE"/>
    <w:rsid w:val="002E3222"/>
    <w:rsid w:val="003025F2"/>
    <w:rsid w:val="0031012A"/>
    <w:rsid w:val="00315E1B"/>
    <w:rsid w:val="00321FAE"/>
    <w:rsid w:val="00337369"/>
    <w:rsid w:val="00337CC1"/>
    <w:rsid w:val="00340C9C"/>
    <w:rsid w:val="0034559A"/>
    <w:rsid w:val="00345DF0"/>
    <w:rsid w:val="00351F68"/>
    <w:rsid w:val="003560C6"/>
    <w:rsid w:val="0035644E"/>
    <w:rsid w:val="00362116"/>
    <w:rsid w:val="003642C7"/>
    <w:rsid w:val="003757C4"/>
    <w:rsid w:val="00386D8F"/>
    <w:rsid w:val="003929EA"/>
    <w:rsid w:val="00392F1E"/>
    <w:rsid w:val="003936FA"/>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B3F34"/>
    <w:rsid w:val="004B5B72"/>
    <w:rsid w:val="004C089A"/>
    <w:rsid w:val="004C7D77"/>
    <w:rsid w:val="004D42D2"/>
    <w:rsid w:val="004E3F12"/>
    <w:rsid w:val="004F4364"/>
    <w:rsid w:val="004F45D8"/>
    <w:rsid w:val="004F55EF"/>
    <w:rsid w:val="00503E7F"/>
    <w:rsid w:val="0050684F"/>
    <w:rsid w:val="0050778F"/>
    <w:rsid w:val="00511B76"/>
    <w:rsid w:val="00520007"/>
    <w:rsid w:val="00521AAC"/>
    <w:rsid w:val="00532056"/>
    <w:rsid w:val="00534B3F"/>
    <w:rsid w:val="00542AE0"/>
    <w:rsid w:val="005557EB"/>
    <w:rsid w:val="0056078C"/>
    <w:rsid w:val="00560E8D"/>
    <w:rsid w:val="00562C66"/>
    <w:rsid w:val="005743B1"/>
    <w:rsid w:val="00580BDA"/>
    <w:rsid w:val="005812CB"/>
    <w:rsid w:val="00581E74"/>
    <w:rsid w:val="005822DB"/>
    <w:rsid w:val="00594C49"/>
    <w:rsid w:val="0059628C"/>
    <w:rsid w:val="005A2D70"/>
    <w:rsid w:val="005A33F0"/>
    <w:rsid w:val="005A4E02"/>
    <w:rsid w:val="005A50AD"/>
    <w:rsid w:val="005A7A56"/>
    <w:rsid w:val="005B10B7"/>
    <w:rsid w:val="005C74CD"/>
    <w:rsid w:val="005D3540"/>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B1D48"/>
    <w:rsid w:val="006D799F"/>
    <w:rsid w:val="006E28EE"/>
    <w:rsid w:val="006E7D4C"/>
    <w:rsid w:val="006F058F"/>
    <w:rsid w:val="006F3DD1"/>
    <w:rsid w:val="0070374B"/>
    <w:rsid w:val="00703C40"/>
    <w:rsid w:val="0071081E"/>
    <w:rsid w:val="00710D01"/>
    <w:rsid w:val="00712AE6"/>
    <w:rsid w:val="00721CB1"/>
    <w:rsid w:val="0072339A"/>
    <w:rsid w:val="00733FD5"/>
    <w:rsid w:val="0073713D"/>
    <w:rsid w:val="00750035"/>
    <w:rsid w:val="00753368"/>
    <w:rsid w:val="00753D68"/>
    <w:rsid w:val="00755C0E"/>
    <w:rsid w:val="00772B59"/>
    <w:rsid w:val="0077349A"/>
    <w:rsid w:val="007769FF"/>
    <w:rsid w:val="00780661"/>
    <w:rsid w:val="0078487D"/>
    <w:rsid w:val="00784DBF"/>
    <w:rsid w:val="00787138"/>
    <w:rsid w:val="007910E4"/>
    <w:rsid w:val="00794856"/>
    <w:rsid w:val="007962D5"/>
    <w:rsid w:val="007A7906"/>
    <w:rsid w:val="007B32DC"/>
    <w:rsid w:val="007C4E72"/>
    <w:rsid w:val="007C5166"/>
    <w:rsid w:val="007C6D3A"/>
    <w:rsid w:val="007C798F"/>
    <w:rsid w:val="007D2AB2"/>
    <w:rsid w:val="007D2E1C"/>
    <w:rsid w:val="007D59CC"/>
    <w:rsid w:val="007E0CCD"/>
    <w:rsid w:val="007E52CE"/>
    <w:rsid w:val="007E63DC"/>
    <w:rsid w:val="007F0914"/>
    <w:rsid w:val="00800932"/>
    <w:rsid w:val="00802D53"/>
    <w:rsid w:val="008039A1"/>
    <w:rsid w:val="008040B2"/>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6C11"/>
    <w:rsid w:val="008A1C17"/>
    <w:rsid w:val="008B07BC"/>
    <w:rsid w:val="008B62EB"/>
    <w:rsid w:val="008C1E05"/>
    <w:rsid w:val="008C55F0"/>
    <w:rsid w:val="008C76DE"/>
    <w:rsid w:val="008D0AF2"/>
    <w:rsid w:val="008D514B"/>
    <w:rsid w:val="008D5A4E"/>
    <w:rsid w:val="008D6249"/>
    <w:rsid w:val="008D6E10"/>
    <w:rsid w:val="008D7356"/>
    <w:rsid w:val="008D73A3"/>
    <w:rsid w:val="008E3652"/>
    <w:rsid w:val="008F3E83"/>
    <w:rsid w:val="008F6041"/>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90C43"/>
    <w:rsid w:val="009A6392"/>
    <w:rsid w:val="009C3BE6"/>
    <w:rsid w:val="009D25BF"/>
    <w:rsid w:val="009E44E4"/>
    <w:rsid w:val="009E5E56"/>
    <w:rsid w:val="009F6608"/>
    <w:rsid w:val="009F7FE3"/>
    <w:rsid w:val="00A05044"/>
    <w:rsid w:val="00A06C47"/>
    <w:rsid w:val="00A15296"/>
    <w:rsid w:val="00A177FC"/>
    <w:rsid w:val="00A20AD8"/>
    <w:rsid w:val="00A21DB7"/>
    <w:rsid w:val="00A24A0C"/>
    <w:rsid w:val="00A25F2E"/>
    <w:rsid w:val="00A27FD4"/>
    <w:rsid w:val="00A34D88"/>
    <w:rsid w:val="00A364E2"/>
    <w:rsid w:val="00A37D8E"/>
    <w:rsid w:val="00A404F0"/>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7984"/>
    <w:rsid w:val="00B0101B"/>
    <w:rsid w:val="00B01B9B"/>
    <w:rsid w:val="00B04D29"/>
    <w:rsid w:val="00B13273"/>
    <w:rsid w:val="00B15B8D"/>
    <w:rsid w:val="00B339C9"/>
    <w:rsid w:val="00B36996"/>
    <w:rsid w:val="00B415F5"/>
    <w:rsid w:val="00B5096F"/>
    <w:rsid w:val="00B54411"/>
    <w:rsid w:val="00B66B91"/>
    <w:rsid w:val="00B70002"/>
    <w:rsid w:val="00B728B5"/>
    <w:rsid w:val="00B74C55"/>
    <w:rsid w:val="00B80DBA"/>
    <w:rsid w:val="00B962BE"/>
    <w:rsid w:val="00BA19F9"/>
    <w:rsid w:val="00BA7CC7"/>
    <w:rsid w:val="00BB1B4A"/>
    <w:rsid w:val="00BB7743"/>
    <w:rsid w:val="00BC4D49"/>
    <w:rsid w:val="00BD2812"/>
    <w:rsid w:val="00BD3EEF"/>
    <w:rsid w:val="00BE12FB"/>
    <w:rsid w:val="00BE1BC7"/>
    <w:rsid w:val="00BE1DEC"/>
    <w:rsid w:val="00BE5A27"/>
    <w:rsid w:val="00C009AD"/>
    <w:rsid w:val="00C05C00"/>
    <w:rsid w:val="00C134D0"/>
    <w:rsid w:val="00C165B8"/>
    <w:rsid w:val="00C21DB1"/>
    <w:rsid w:val="00C23D2E"/>
    <w:rsid w:val="00C24DBD"/>
    <w:rsid w:val="00C317F9"/>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B6EB5"/>
    <w:rsid w:val="00CC467B"/>
    <w:rsid w:val="00CC4D06"/>
    <w:rsid w:val="00CC5B77"/>
    <w:rsid w:val="00CD564C"/>
    <w:rsid w:val="00CD577F"/>
    <w:rsid w:val="00CD6ADD"/>
    <w:rsid w:val="00CE671C"/>
    <w:rsid w:val="00CF419E"/>
    <w:rsid w:val="00D05155"/>
    <w:rsid w:val="00D1084B"/>
    <w:rsid w:val="00D14E92"/>
    <w:rsid w:val="00D22F31"/>
    <w:rsid w:val="00D31F13"/>
    <w:rsid w:val="00D33F7E"/>
    <w:rsid w:val="00D34638"/>
    <w:rsid w:val="00D36F21"/>
    <w:rsid w:val="00D41F7B"/>
    <w:rsid w:val="00D429B2"/>
    <w:rsid w:val="00D42CB4"/>
    <w:rsid w:val="00D53DEE"/>
    <w:rsid w:val="00D62BD3"/>
    <w:rsid w:val="00D668B5"/>
    <w:rsid w:val="00D71A53"/>
    <w:rsid w:val="00D73E82"/>
    <w:rsid w:val="00D7476E"/>
    <w:rsid w:val="00D8104B"/>
    <w:rsid w:val="00D90256"/>
    <w:rsid w:val="00DA196E"/>
    <w:rsid w:val="00DA3565"/>
    <w:rsid w:val="00DA737C"/>
    <w:rsid w:val="00DC11DE"/>
    <w:rsid w:val="00DC3FB6"/>
    <w:rsid w:val="00DD110F"/>
    <w:rsid w:val="00DD3FDF"/>
    <w:rsid w:val="00E05BEB"/>
    <w:rsid w:val="00E101BE"/>
    <w:rsid w:val="00E20754"/>
    <w:rsid w:val="00E20A46"/>
    <w:rsid w:val="00E2276C"/>
    <w:rsid w:val="00E23A09"/>
    <w:rsid w:val="00E26DCA"/>
    <w:rsid w:val="00E31D71"/>
    <w:rsid w:val="00E342BD"/>
    <w:rsid w:val="00E343D9"/>
    <w:rsid w:val="00E37237"/>
    <w:rsid w:val="00E40245"/>
    <w:rsid w:val="00E40905"/>
    <w:rsid w:val="00E424A7"/>
    <w:rsid w:val="00E4362E"/>
    <w:rsid w:val="00E46A92"/>
    <w:rsid w:val="00E4751F"/>
    <w:rsid w:val="00E5460A"/>
    <w:rsid w:val="00E55465"/>
    <w:rsid w:val="00E65975"/>
    <w:rsid w:val="00E724D5"/>
    <w:rsid w:val="00E7740A"/>
    <w:rsid w:val="00E81D0C"/>
    <w:rsid w:val="00E85E53"/>
    <w:rsid w:val="00E87E8D"/>
    <w:rsid w:val="00E9556B"/>
    <w:rsid w:val="00E95C18"/>
    <w:rsid w:val="00EB0CA6"/>
    <w:rsid w:val="00EB1657"/>
    <w:rsid w:val="00EB5FE5"/>
    <w:rsid w:val="00EC0486"/>
    <w:rsid w:val="00EC5DB1"/>
    <w:rsid w:val="00EC69F6"/>
    <w:rsid w:val="00EC6D3D"/>
    <w:rsid w:val="00EC79F4"/>
    <w:rsid w:val="00ED181A"/>
    <w:rsid w:val="00ED22EC"/>
    <w:rsid w:val="00ED2657"/>
    <w:rsid w:val="00ED746C"/>
    <w:rsid w:val="00EE0AAD"/>
    <w:rsid w:val="00EE4DB0"/>
    <w:rsid w:val="00EE5517"/>
    <w:rsid w:val="00EE70A8"/>
    <w:rsid w:val="00EF0A10"/>
    <w:rsid w:val="00EF2048"/>
    <w:rsid w:val="00F14641"/>
    <w:rsid w:val="00F160EF"/>
    <w:rsid w:val="00F22E40"/>
    <w:rsid w:val="00F27094"/>
    <w:rsid w:val="00F364E1"/>
    <w:rsid w:val="00F42564"/>
    <w:rsid w:val="00F4594D"/>
    <w:rsid w:val="00F45F38"/>
    <w:rsid w:val="00F5114E"/>
    <w:rsid w:val="00F566E2"/>
    <w:rsid w:val="00F57320"/>
    <w:rsid w:val="00F660B1"/>
    <w:rsid w:val="00F72A9B"/>
    <w:rsid w:val="00F75063"/>
    <w:rsid w:val="00F8203C"/>
    <w:rsid w:val="00F8545A"/>
    <w:rsid w:val="00F968A9"/>
    <w:rsid w:val="00FA1855"/>
    <w:rsid w:val="00FA4223"/>
    <w:rsid w:val="00FA442D"/>
    <w:rsid w:val="00FA7D20"/>
    <w:rsid w:val="00FB12FB"/>
    <w:rsid w:val="00FB3C62"/>
    <w:rsid w:val="00FB4606"/>
    <w:rsid w:val="00FB5450"/>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0612-FF43-418A-8C57-7123F1BC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45928</Words>
  <Characters>26180</Characters>
  <Application>Microsoft Office Word</Application>
  <DocSecurity>14</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2</cp:revision>
  <cp:lastPrinted>2020-07-01T10:32:00Z</cp:lastPrinted>
  <dcterms:created xsi:type="dcterms:W3CDTF">2020-07-09T07:46:00Z</dcterms:created>
  <dcterms:modified xsi:type="dcterms:W3CDTF">2020-07-09T07:46:00Z</dcterms:modified>
</cp:coreProperties>
</file>