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B3995" w14:textId="77777777" w:rsidR="00C728F4" w:rsidRPr="004B3BE6" w:rsidRDefault="00C728F4" w:rsidP="00C728F4">
      <w:pPr>
        <w:shd w:val="clear" w:color="auto" w:fill="FFFFFF"/>
        <w:tabs>
          <w:tab w:val="left" w:leader="underscore" w:pos="7824"/>
        </w:tabs>
        <w:ind w:left="5414" w:firstLine="360"/>
        <w:rPr>
          <w:rFonts w:asciiTheme="minorBidi" w:hAnsiTheme="minorBidi" w:cstheme="minorBidi"/>
          <w:color w:val="000000"/>
          <w:spacing w:val="5"/>
          <w:sz w:val="22"/>
          <w:szCs w:val="22"/>
        </w:rPr>
      </w:pPr>
    </w:p>
    <w:tbl>
      <w:tblPr>
        <w:tblStyle w:val="TableGrid"/>
        <w:tblW w:w="5000" w:type="pct"/>
        <w:tblLayout w:type="fixed"/>
        <w:tblLook w:val="01E0" w:firstRow="1" w:lastRow="1" w:firstColumn="1" w:lastColumn="1" w:noHBand="0" w:noVBand="0"/>
      </w:tblPr>
      <w:tblGrid>
        <w:gridCol w:w="4993"/>
        <w:gridCol w:w="5536"/>
      </w:tblGrid>
      <w:tr w:rsidR="00C728F4" w:rsidRPr="009F3887" w14:paraId="567A5403" w14:textId="77777777" w:rsidTr="4CE70F7D">
        <w:trPr>
          <w:trHeight w:val="701"/>
        </w:trPr>
        <w:tc>
          <w:tcPr>
            <w:tcW w:w="5000" w:type="pct"/>
            <w:gridSpan w:val="2"/>
          </w:tcPr>
          <w:p w14:paraId="10ACF687" w14:textId="77777777" w:rsidR="00C728F4" w:rsidRPr="004B3BE6" w:rsidRDefault="00C728F4" w:rsidP="006C077A">
            <w:pPr>
              <w:jc w:val="center"/>
              <w:rPr>
                <w:rFonts w:asciiTheme="minorBidi" w:hAnsiTheme="minorBidi" w:cstheme="minorBidi"/>
                <w:i/>
                <w:iCs/>
                <w:sz w:val="22"/>
                <w:szCs w:val="22"/>
              </w:rPr>
            </w:pPr>
            <w:r w:rsidRPr="1872248A">
              <w:rPr>
                <w:rFonts w:asciiTheme="minorBidi" w:hAnsiTheme="minorBidi" w:cstheme="minorBidi"/>
                <w:b/>
                <w:bCs/>
                <w:sz w:val="22"/>
                <w:szCs w:val="22"/>
                <w:lang w:val="en-US"/>
              </w:rPr>
              <w:t>PROJEKTAVIMO</w:t>
            </w:r>
            <w:r w:rsidRPr="1872248A">
              <w:rPr>
                <w:rFonts w:asciiTheme="minorBidi" w:hAnsiTheme="minorBidi" w:cstheme="minorBidi"/>
                <w:b/>
                <w:bCs/>
                <w:sz w:val="22"/>
                <w:szCs w:val="22"/>
              </w:rPr>
              <w:t xml:space="preserve"> SUTARTIS</w:t>
            </w:r>
          </w:p>
        </w:tc>
      </w:tr>
      <w:tr w:rsidR="00C728F4" w:rsidRPr="009F3887" w14:paraId="4A152F5E" w14:textId="77777777" w:rsidTr="4CE70F7D">
        <w:tc>
          <w:tcPr>
            <w:tcW w:w="5000" w:type="pct"/>
            <w:gridSpan w:val="2"/>
          </w:tcPr>
          <w:p w14:paraId="2DF5CF0F" w14:textId="77777777" w:rsidR="00C728F4" w:rsidRPr="004B3BE6" w:rsidRDefault="00C728F4" w:rsidP="00B57AAC">
            <w:pPr>
              <w:jc w:val="both"/>
              <w:rPr>
                <w:rFonts w:asciiTheme="minorBidi" w:hAnsiTheme="minorBidi" w:cstheme="minorBidi"/>
                <w:b/>
                <w:bCs/>
                <w:sz w:val="22"/>
                <w:szCs w:val="22"/>
              </w:rPr>
            </w:pPr>
            <w:r w:rsidRPr="1872248A">
              <w:rPr>
                <w:rFonts w:asciiTheme="minorBidi" w:hAnsiTheme="minorBidi" w:cstheme="minorBidi"/>
                <w:b/>
                <w:bCs/>
                <w:sz w:val="22"/>
                <w:szCs w:val="22"/>
              </w:rPr>
              <w:t>SPECIALIOSIOS SĄLYGOS</w:t>
            </w:r>
          </w:p>
        </w:tc>
      </w:tr>
      <w:tr w:rsidR="00C728F4" w:rsidRPr="009F3887" w14:paraId="50EA6B2E" w14:textId="77777777" w:rsidTr="4CE70F7D">
        <w:tc>
          <w:tcPr>
            <w:tcW w:w="5000" w:type="pct"/>
            <w:gridSpan w:val="2"/>
          </w:tcPr>
          <w:p w14:paraId="29C6F67A" w14:textId="77777777" w:rsidR="00C728F4" w:rsidRPr="004B3BE6" w:rsidRDefault="00C728F4" w:rsidP="00B57AAC">
            <w:pPr>
              <w:jc w:val="both"/>
              <w:rPr>
                <w:rFonts w:asciiTheme="minorBidi" w:hAnsiTheme="minorBidi" w:cstheme="minorBidi"/>
                <w:b/>
                <w:bCs/>
                <w:sz w:val="22"/>
                <w:szCs w:val="22"/>
              </w:rPr>
            </w:pPr>
          </w:p>
        </w:tc>
      </w:tr>
      <w:tr w:rsidR="00C728F4" w:rsidRPr="009F3887" w14:paraId="4D24A0AE" w14:textId="77777777" w:rsidTr="4CE70F7D">
        <w:tc>
          <w:tcPr>
            <w:tcW w:w="5000" w:type="pct"/>
            <w:gridSpan w:val="2"/>
          </w:tcPr>
          <w:p w14:paraId="4C1E9AC7" w14:textId="77777777" w:rsidR="00C728F4" w:rsidRPr="004B3BE6" w:rsidRDefault="00C728F4" w:rsidP="00B57AAC">
            <w:pPr>
              <w:jc w:val="both"/>
              <w:rPr>
                <w:rFonts w:asciiTheme="minorBidi" w:hAnsiTheme="minorBidi" w:cstheme="minorBidi"/>
                <w:sz w:val="22"/>
                <w:szCs w:val="22"/>
              </w:rPr>
            </w:pPr>
            <w:r w:rsidRPr="1872248A">
              <w:rPr>
                <w:rFonts w:asciiTheme="minorBidi" w:hAnsiTheme="minorBidi" w:cstheme="minorBidi"/>
                <w:sz w:val="22"/>
                <w:szCs w:val="22"/>
              </w:rPr>
              <w:t>Šiose sąlygose didžiąja raide rašomi terminai yra apibrėžti Sutarties Bendrųjų sąlygų 1 straipsnyje.</w:t>
            </w:r>
          </w:p>
        </w:tc>
      </w:tr>
      <w:tr w:rsidR="00C728F4" w:rsidRPr="009F3887" w14:paraId="3B0BDFDA" w14:textId="77777777" w:rsidTr="4CE70F7D">
        <w:tc>
          <w:tcPr>
            <w:tcW w:w="5000" w:type="pct"/>
            <w:gridSpan w:val="2"/>
          </w:tcPr>
          <w:p w14:paraId="11350BA1" w14:textId="38A4080E" w:rsidR="00C728F4" w:rsidRPr="009F3887" w:rsidRDefault="00C728F4" w:rsidP="1872248A">
            <w:pPr>
              <w:rPr>
                <w:rFonts w:asciiTheme="minorBidi" w:hAnsiTheme="minorBidi" w:cstheme="minorBidi"/>
                <w:sz w:val="22"/>
                <w:szCs w:val="22"/>
              </w:rPr>
            </w:pPr>
            <w:r w:rsidRPr="1872248A">
              <w:rPr>
                <w:rFonts w:asciiTheme="minorBidi" w:hAnsiTheme="minorBidi" w:cstheme="minorBidi"/>
                <w:sz w:val="22"/>
                <w:szCs w:val="22"/>
              </w:rPr>
              <w:t xml:space="preserve">Sutartis sudaryta Užsakovo vykdyto  </w:t>
            </w:r>
            <w:r w:rsidR="00160AFF" w:rsidRPr="1872248A">
              <w:rPr>
                <w:rFonts w:asciiTheme="minorBidi" w:hAnsiTheme="minorBidi" w:cstheme="minorBidi"/>
                <w:sz w:val="22"/>
                <w:szCs w:val="22"/>
              </w:rPr>
              <w:t xml:space="preserve">Nr. 16360 </w:t>
            </w:r>
            <w:r w:rsidR="00160AFF" w:rsidRPr="1872248A">
              <w:rPr>
                <w:rFonts w:asciiTheme="minorBidi" w:hAnsiTheme="minorBidi" w:cstheme="minorBidi"/>
                <w:i/>
                <w:iCs/>
                <w:sz w:val="22"/>
                <w:szCs w:val="22"/>
              </w:rPr>
              <w:t>„Kybartų geležinkelio stoties esamų signalizacijos, ryšių ir elektros įrenginių pertvarkymo projektavimo ir projekto vykdymo priežiūros paslaugų pirkimas“</w:t>
            </w:r>
            <w:r w:rsidR="00160AFF" w:rsidRPr="1872248A">
              <w:rPr>
                <w:rFonts w:asciiTheme="minorBidi" w:eastAsia="Calibri" w:hAnsiTheme="minorBidi" w:cstheme="minorBidi"/>
                <w:sz w:val="22"/>
                <w:szCs w:val="22"/>
              </w:rPr>
              <w:t xml:space="preserve"> </w:t>
            </w:r>
            <w:r w:rsidRPr="1872248A">
              <w:rPr>
                <w:rFonts w:asciiTheme="minorBidi" w:eastAsia="Calibri" w:hAnsiTheme="minorBidi" w:cstheme="minorBidi"/>
                <w:i/>
                <w:iCs/>
                <w:sz w:val="22"/>
                <w:szCs w:val="22"/>
              </w:rPr>
              <w:t xml:space="preserve">(toliau – </w:t>
            </w:r>
            <w:r w:rsidRPr="1872248A">
              <w:rPr>
                <w:rFonts w:asciiTheme="minorBidi" w:eastAsia="Calibri" w:hAnsiTheme="minorBidi" w:cstheme="minorBidi"/>
                <w:b/>
                <w:bCs/>
                <w:i/>
                <w:iCs/>
                <w:sz w:val="22"/>
                <w:szCs w:val="22"/>
              </w:rPr>
              <w:t>Pirkimas</w:t>
            </w:r>
            <w:r w:rsidRPr="1872248A">
              <w:rPr>
                <w:rFonts w:asciiTheme="minorBidi" w:eastAsia="Calibri" w:hAnsiTheme="minorBidi" w:cstheme="minorBidi"/>
                <w:i/>
                <w:iCs/>
                <w:sz w:val="22"/>
                <w:szCs w:val="22"/>
              </w:rPr>
              <w:t xml:space="preserve">) </w:t>
            </w:r>
            <w:r w:rsidRPr="1872248A">
              <w:rPr>
                <w:rFonts w:asciiTheme="minorBidi" w:hAnsiTheme="minorBidi" w:cstheme="minorBidi"/>
                <w:sz w:val="22"/>
                <w:szCs w:val="22"/>
              </w:rPr>
              <w:t xml:space="preserve">bei Pirkimui </w:t>
            </w:r>
            <w:r w:rsidR="6F64DFBB" w:rsidRPr="1872248A">
              <w:rPr>
                <w:rFonts w:asciiTheme="minorBidi" w:hAnsiTheme="minorBidi" w:cstheme="minorBidi"/>
                <w:sz w:val="22"/>
                <w:szCs w:val="22"/>
              </w:rPr>
              <w:t xml:space="preserve">Projektuotojo </w:t>
            </w:r>
            <w:r w:rsidRPr="1872248A">
              <w:rPr>
                <w:rFonts w:asciiTheme="minorBidi" w:hAnsiTheme="minorBidi" w:cstheme="minorBidi"/>
                <w:sz w:val="22"/>
                <w:szCs w:val="22"/>
              </w:rPr>
              <w:t>pateikto pasiūlymo</w:t>
            </w:r>
            <w:r w:rsidRPr="1872248A">
              <w:rPr>
                <w:rFonts w:asciiTheme="minorBidi" w:hAnsiTheme="minorBidi" w:cstheme="minorBidi"/>
                <w:b/>
                <w:bCs/>
                <w:sz w:val="22"/>
                <w:szCs w:val="22"/>
              </w:rPr>
              <w:t xml:space="preserve"> (toliau – </w:t>
            </w:r>
            <w:r w:rsidR="31BC2D12" w:rsidRPr="1872248A">
              <w:rPr>
                <w:rFonts w:asciiTheme="minorBidi" w:hAnsiTheme="minorBidi" w:cstheme="minorBidi"/>
                <w:b/>
                <w:bCs/>
                <w:sz w:val="22"/>
                <w:szCs w:val="22"/>
              </w:rPr>
              <w:t xml:space="preserve">Projektuotojo </w:t>
            </w:r>
            <w:r w:rsidRPr="1872248A">
              <w:rPr>
                <w:rFonts w:asciiTheme="minorBidi" w:hAnsiTheme="minorBidi" w:cstheme="minorBidi"/>
                <w:b/>
                <w:bCs/>
                <w:sz w:val="22"/>
                <w:szCs w:val="22"/>
              </w:rPr>
              <w:t xml:space="preserve">pasiūlymas) </w:t>
            </w:r>
            <w:r w:rsidRPr="1872248A">
              <w:rPr>
                <w:rFonts w:asciiTheme="minorBidi" w:hAnsiTheme="minorBidi" w:cstheme="minorBidi"/>
                <w:sz w:val="22"/>
                <w:szCs w:val="22"/>
              </w:rPr>
              <w:t>pagrindu.</w:t>
            </w:r>
            <w:r w:rsidRPr="1872248A">
              <w:rPr>
                <w:rFonts w:asciiTheme="minorBidi" w:hAnsiTheme="minorBidi" w:cstheme="minorBidi"/>
                <w:b/>
                <w:bCs/>
                <w:sz w:val="22"/>
                <w:szCs w:val="22"/>
              </w:rPr>
              <w:t xml:space="preserve"> </w:t>
            </w:r>
            <w:r w:rsidRPr="1872248A">
              <w:rPr>
                <w:rFonts w:asciiTheme="minorBidi" w:hAnsiTheme="minorBidi" w:cstheme="minorBidi"/>
                <w:sz w:val="22"/>
                <w:szCs w:val="22"/>
              </w:rPr>
              <w:t xml:space="preserve">  </w:t>
            </w:r>
          </w:p>
        </w:tc>
      </w:tr>
      <w:tr w:rsidR="00C728F4" w:rsidRPr="009F3887" w14:paraId="3D75B101" w14:textId="77777777" w:rsidTr="4CE70F7D">
        <w:tc>
          <w:tcPr>
            <w:tcW w:w="5000" w:type="pct"/>
            <w:gridSpan w:val="2"/>
          </w:tcPr>
          <w:p w14:paraId="51978928" w14:textId="77777777" w:rsidR="00C728F4" w:rsidRPr="004B3BE6" w:rsidRDefault="00C728F4" w:rsidP="00B57AAC">
            <w:pPr>
              <w:jc w:val="both"/>
              <w:rPr>
                <w:rFonts w:asciiTheme="minorBidi" w:hAnsiTheme="minorBidi" w:cstheme="minorBidi"/>
                <w:b/>
                <w:bCs/>
                <w:sz w:val="22"/>
                <w:szCs w:val="22"/>
              </w:rPr>
            </w:pPr>
          </w:p>
        </w:tc>
      </w:tr>
      <w:tr w:rsidR="00C728F4" w:rsidRPr="009F3887" w14:paraId="0D4D9ED2" w14:textId="77777777" w:rsidTr="4CE70F7D">
        <w:tc>
          <w:tcPr>
            <w:tcW w:w="5000" w:type="pct"/>
            <w:gridSpan w:val="2"/>
          </w:tcPr>
          <w:p w14:paraId="6714354C" w14:textId="77777777" w:rsidR="00C728F4" w:rsidRPr="004B3BE6" w:rsidRDefault="00C728F4" w:rsidP="00B57AAC">
            <w:pPr>
              <w:numPr>
                <w:ilvl w:val="0"/>
                <w:numId w:val="1"/>
              </w:numPr>
              <w:jc w:val="both"/>
              <w:rPr>
                <w:rFonts w:asciiTheme="minorBidi" w:hAnsiTheme="minorBidi" w:cstheme="minorBidi"/>
                <w:b/>
                <w:bCs/>
                <w:sz w:val="22"/>
                <w:szCs w:val="22"/>
              </w:rPr>
            </w:pPr>
            <w:bookmarkStart w:id="0" w:name="_Ref343530593"/>
            <w:r w:rsidRPr="1872248A">
              <w:rPr>
                <w:rFonts w:asciiTheme="minorBidi" w:hAnsiTheme="minorBidi" w:cstheme="minorBidi"/>
                <w:b/>
                <w:bCs/>
                <w:sz w:val="22"/>
                <w:szCs w:val="22"/>
              </w:rPr>
              <w:t>UŽSAKOVAS</w:t>
            </w:r>
            <w:bookmarkEnd w:id="0"/>
          </w:p>
        </w:tc>
      </w:tr>
      <w:tr w:rsidR="00C728F4" w:rsidRPr="009F3887" w14:paraId="510AE384" w14:textId="77777777" w:rsidTr="4CE70F7D">
        <w:tc>
          <w:tcPr>
            <w:tcW w:w="2371" w:type="pct"/>
          </w:tcPr>
          <w:p w14:paraId="75D29B94" w14:textId="77777777" w:rsidR="00C728F4" w:rsidRPr="004B3BE6" w:rsidRDefault="00C728F4"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Pavadinimas</w:t>
            </w:r>
          </w:p>
        </w:tc>
        <w:tc>
          <w:tcPr>
            <w:tcW w:w="2629" w:type="pct"/>
          </w:tcPr>
          <w:p w14:paraId="2BA76CEF" w14:textId="6E52DE4F" w:rsidR="00C728F4" w:rsidRPr="004B3BE6" w:rsidRDefault="00C728F4" w:rsidP="00B57AAC">
            <w:pPr>
              <w:jc w:val="both"/>
              <w:rPr>
                <w:rFonts w:asciiTheme="minorBidi" w:hAnsiTheme="minorBidi" w:cstheme="minorBidi"/>
                <w:sz w:val="22"/>
                <w:szCs w:val="22"/>
              </w:rPr>
            </w:pPr>
            <w:r w:rsidRPr="1872248A">
              <w:rPr>
                <w:rFonts w:asciiTheme="minorBidi" w:hAnsiTheme="minorBidi" w:cstheme="minorBidi"/>
                <w:sz w:val="22"/>
                <w:szCs w:val="22"/>
              </w:rPr>
              <w:t>Akcinė bendrovė „</w:t>
            </w:r>
            <w:r w:rsidR="00160AFF" w:rsidRPr="1872248A">
              <w:rPr>
                <w:rFonts w:asciiTheme="minorBidi" w:hAnsiTheme="minorBidi" w:cstheme="minorBidi"/>
                <w:sz w:val="22"/>
                <w:szCs w:val="22"/>
              </w:rPr>
              <w:t>LTG Infra</w:t>
            </w:r>
            <w:r w:rsidRPr="1872248A">
              <w:rPr>
                <w:rFonts w:asciiTheme="minorBidi" w:hAnsiTheme="minorBidi" w:cstheme="minorBidi"/>
                <w:sz w:val="22"/>
                <w:szCs w:val="22"/>
              </w:rPr>
              <w:t>“</w:t>
            </w:r>
          </w:p>
        </w:tc>
      </w:tr>
      <w:tr w:rsidR="00C728F4" w:rsidRPr="009F3887" w14:paraId="7B316467" w14:textId="77777777" w:rsidTr="4CE70F7D">
        <w:tc>
          <w:tcPr>
            <w:tcW w:w="2371" w:type="pct"/>
          </w:tcPr>
          <w:p w14:paraId="29C71EDD" w14:textId="77777777" w:rsidR="00C728F4" w:rsidRPr="004B3BE6" w:rsidRDefault="00C728F4"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Adresas</w:t>
            </w:r>
          </w:p>
        </w:tc>
        <w:tc>
          <w:tcPr>
            <w:tcW w:w="2629" w:type="pct"/>
          </w:tcPr>
          <w:p w14:paraId="56F7CAF1" w14:textId="7A7D20B7" w:rsidR="00C728F4" w:rsidRPr="004B3BE6" w:rsidRDefault="00160AFF" w:rsidP="00B57AAC">
            <w:pPr>
              <w:jc w:val="both"/>
              <w:rPr>
                <w:rFonts w:asciiTheme="minorBidi" w:hAnsiTheme="minorBidi" w:cstheme="minorBidi"/>
                <w:sz w:val="22"/>
                <w:szCs w:val="22"/>
              </w:rPr>
            </w:pPr>
            <w:r w:rsidRPr="1872248A">
              <w:rPr>
                <w:rFonts w:asciiTheme="minorBidi" w:hAnsiTheme="minorBidi" w:cstheme="minorBidi"/>
                <w:sz w:val="22"/>
                <w:szCs w:val="22"/>
              </w:rPr>
              <w:t>Geležinkelio</w:t>
            </w:r>
            <w:r w:rsidR="00C728F4" w:rsidRPr="1872248A">
              <w:rPr>
                <w:rFonts w:asciiTheme="minorBidi" w:hAnsiTheme="minorBidi" w:cstheme="minorBidi"/>
                <w:sz w:val="22"/>
                <w:szCs w:val="22"/>
              </w:rPr>
              <w:t xml:space="preserve"> g. 12, LT-03603 Vilnius, Lietuva</w:t>
            </w:r>
          </w:p>
        </w:tc>
      </w:tr>
      <w:tr w:rsidR="00C728F4" w:rsidRPr="009F3887" w14:paraId="0E3B083C" w14:textId="77777777" w:rsidTr="4CE70F7D">
        <w:tc>
          <w:tcPr>
            <w:tcW w:w="2371" w:type="pct"/>
          </w:tcPr>
          <w:p w14:paraId="30E5AFFE" w14:textId="77777777" w:rsidR="00C728F4" w:rsidRPr="004B3BE6" w:rsidRDefault="00C728F4"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Juridinio asmens kodas</w:t>
            </w:r>
          </w:p>
        </w:tc>
        <w:tc>
          <w:tcPr>
            <w:tcW w:w="2629" w:type="pct"/>
          </w:tcPr>
          <w:p w14:paraId="769D5E64" w14:textId="68B5CD9F" w:rsidR="00C728F4" w:rsidRPr="004B3BE6" w:rsidRDefault="00A7199E" w:rsidP="00B57AAC">
            <w:pPr>
              <w:jc w:val="both"/>
              <w:rPr>
                <w:rFonts w:asciiTheme="minorBidi" w:hAnsiTheme="minorBidi" w:cstheme="minorBidi"/>
                <w:b/>
                <w:bCs/>
                <w:sz w:val="22"/>
                <w:szCs w:val="22"/>
              </w:rPr>
            </w:pPr>
            <w:r w:rsidRPr="1872248A">
              <w:rPr>
                <w:rFonts w:asciiTheme="minorBidi" w:hAnsiTheme="minorBidi" w:cstheme="minorBidi"/>
                <w:sz w:val="22"/>
                <w:szCs w:val="22"/>
              </w:rPr>
              <w:t>305202934</w:t>
            </w:r>
          </w:p>
        </w:tc>
      </w:tr>
      <w:tr w:rsidR="00C728F4" w:rsidRPr="009F3887" w14:paraId="20C53116" w14:textId="77777777" w:rsidTr="4CE70F7D">
        <w:tc>
          <w:tcPr>
            <w:tcW w:w="2371" w:type="pct"/>
          </w:tcPr>
          <w:p w14:paraId="09B79A7A" w14:textId="77777777" w:rsidR="00C728F4" w:rsidRPr="004B3BE6" w:rsidRDefault="00C728F4" w:rsidP="00B57AAC">
            <w:pPr>
              <w:numPr>
                <w:ilvl w:val="1"/>
                <w:numId w:val="1"/>
              </w:numPr>
              <w:jc w:val="both"/>
              <w:rPr>
                <w:rFonts w:asciiTheme="minorBidi" w:hAnsiTheme="minorBidi" w:cstheme="minorBidi"/>
                <w:b/>
                <w:bCs/>
                <w:sz w:val="22"/>
                <w:szCs w:val="22"/>
              </w:rPr>
            </w:pPr>
            <w:r w:rsidRPr="1872248A">
              <w:rPr>
                <w:rFonts w:asciiTheme="minorBidi" w:hAnsiTheme="minorBidi" w:cstheme="minorBidi"/>
                <w:sz w:val="22"/>
                <w:szCs w:val="22"/>
              </w:rPr>
              <w:t>PVM mokėtojo kodas</w:t>
            </w:r>
          </w:p>
        </w:tc>
        <w:tc>
          <w:tcPr>
            <w:tcW w:w="2629" w:type="pct"/>
          </w:tcPr>
          <w:p w14:paraId="63ADE208" w14:textId="5580627F" w:rsidR="00C728F4" w:rsidRPr="004B3BE6" w:rsidRDefault="00A7199E" w:rsidP="00B57AAC">
            <w:pPr>
              <w:jc w:val="both"/>
              <w:rPr>
                <w:rFonts w:asciiTheme="minorBidi" w:hAnsiTheme="minorBidi" w:cstheme="minorBidi"/>
                <w:b/>
                <w:bCs/>
                <w:sz w:val="22"/>
                <w:szCs w:val="22"/>
              </w:rPr>
            </w:pPr>
            <w:r w:rsidRPr="1872248A">
              <w:rPr>
                <w:rFonts w:asciiTheme="minorBidi" w:hAnsiTheme="minorBidi" w:cstheme="minorBidi"/>
                <w:sz w:val="22"/>
                <w:szCs w:val="22"/>
              </w:rPr>
              <w:t>LT100012666211</w:t>
            </w:r>
          </w:p>
        </w:tc>
      </w:tr>
      <w:tr w:rsidR="00C728F4" w:rsidRPr="009F3887" w14:paraId="2ADC7150" w14:textId="77777777" w:rsidTr="4CE70F7D">
        <w:tc>
          <w:tcPr>
            <w:tcW w:w="2371" w:type="pct"/>
          </w:tcPr>
          <w:p w14:paraId="47F8ED36" w14:textId="77777777" w:rsidR="00C728F4" w:rsidRPr="004B3BE6" w:rsidRDefault="00C728F4" w:rsidP="00B57AAC">
            <w:pPr>
              <w:numPr>
                <w:ilvl w:val="1"/>
                <w:numId w:val="1"/>
              </w:numPr>
              <w:jc w:val="both"/>
              <w:rPr>
                <w:rFonts w:asciiTheme="minorBidi" w:hAnsiTheme="minorBidi" w:cstheme="minorBidi"/>
                <w:sz w:val="22"/>
                <w:szCs w:val="22"/>
              </w:rPr>
            </w:pPr>
            <w:bookmarkStart w:id="1" w:name="_Ref293569183"/>
            <w:r w:rsidRPr="1872248A">
              <w:rPr>
                <w:rFonts w:asciiTheme="minorBidi" w:hAnsiTheme="minorBidi" w:cstheme="minorBidi"/>
                <w:sz w:val="22"/>
                <w:szCs w:val="22"/>
              </w:rPr>
              <w:t>Atsiskaitomoji sąskaita</w:t>
            </w:r>
            <w:bookmarkEnd w:id="1"/>
          </w:p>
        </w:tc>
        <w:tc>
          <w:tcPr>
            <w:tcW w:w="2629" w:type="pct"/>
          </w:tcPr>
          <w:p w14:paraId="33B110C0" w14:textId="22896E40" w:rsidR="00C728F4" w:rsidRPr="004B3BE6" w:rsidRDefault="00796448" w:rsidP="00B57AAC">
            <w:pPr>
              <w:jc w:val="both"/>
              <w:rPr>
                <w:rFonts w:asciiTheme="minorBidi" w:hAnsiTheme="minorBidi" w:cstheme="minorBidi"/>
                <w:b/>
                <w:bCs/>
                <w:sz w:val="22"/>
                <w:szCs w:val="22"/>
              </w:rPr>
            </w:pPr>
            <w:r w:rsidRPr="1872248A">
              <w:rPr>
                <w:rFonts w:ascii="Arial" w:hAnsi="Arial" w:cs="Arial"/>
                <w:sz w:val="22"/>
                <w:szCs w:val="22"/>
              </w:rPr>
              <w:t>Nr. LT21 7300 0101 5917 5126</w:t>
            </w:r>
          </w:p>
        </w:tc>
      </w:tr>
      <w:tr w:rsidR="00C728F4" w:rsidRPr="009F3887" w14:paraId="3CF99637" w14:textId="77777777" w:rsidTr="4CE70F7D">
        <w:tc>
          <w:tcPr>
            <w:tcW w:w="2371" w:type="pct"/>
          </w:tcPr>
          <w:p w14:paraId="65F3E28D" w14:textId="77777777" w:rsidR="00C728F4" w:rsidRPr="004B3BE6" w:rsidRDefault="00C728F4"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Bankas, banko kodas</w:t>
            </w:r>
          </w:p>
        </w:tc>
        <w:tc>
          <w:tcPr>
            <w:tcW w:w="2629" w:type="pct"/>
          </w:tcPr>
          <w:p w14:paraId="584728EB" w14:textId="60803326" w:rsidR="00C728F4" w:rsidRPr="004B3BE6" w:rsidRDefault="003C6B86" w:rsidP="00B57AAC">
            <w:pPr>
              <w:autoSpaceDE w:val="0"/>
              <w:autoSpaceDN w:val="0"/>
              <w:adjustRightInd w:val="0"/>
              <w:rPr>
                <w:rFonts w:asciiTheme="minorBidi" w:hAnsiTheme="minorBidi" w:cstheme="minorBidi"/>
                <w:sz w:val="22"/>
                <w:szCs w:val="22"/>
              </w:rPr>
            </w:pPr>
            <w:r w:rsidRPr="1872248A">
              <w:rPr>
                <w:rFonts w:asciiTheme="minorBidi" w:hAnsiTheme="minorBidi" w:cstheme="minorBidi"/>
                <w:sz w:val="22"/>
                <w:szCs w:val="22"/>
              </w:rPr>
              <w:t>„Swedbank“, AB, banko kodas 73000</w:t>
            </w:r>
          </w:p>
        </w:tc>
      </w:tr>
      <w:tr w:rsidR="003A1269" w:rsidRPr="009F3887" w14:paraId="5254E18B" w14:textId="77777777" w:rsidTr="4CE70F7D">
        <w:tc>
          <w:tcPr>
            <w:tcW w:w="2371" w:type="pct"/>
          </w:tcPr>
          <w:p w14:paraId="4E048376" w14:textId="77777777" w:rsidR="003A1269" w:rsidRPr="004B3BE6" w:rsidRDefault="003A1269" w:rsidP="00B57AAC">
            <w:pPr>
              <w:numPr>
                <w:ilvl w:val="1"/>
                <w:numId w:val="1"/>
              </w:numPr>
              <w:jc w:val="both"/>
              <w:rPr>
                <w:rFonts w:asciiTheme="minorBidi" w:hAnsiTheme="minorBidi" w:cstheme="minorBidi"/>
                <w:sz w:val="22"/>
                <w:szCs w:val="22"/>
              </w:rPr>
            </w:pPr>
            <w:bookmarkStart w:id="2" w:name="_Ref294603540"/>
            <w:r w:rsidRPr="1872248A">
              <w:rPr>
                <w:rFonts w:asciiTheme="minorBidi" w:hAnsiTheme="minorBidi" w:cstheme="minorBidi"/>
                <w:sz w:val="22"/>
                <w:szCs w:val="22"/>
              </w:rPr>
              <w:t>Telefonas</w:t>
            </w:r>
            <w:bookmarkEnd w:id="2"/>
          </w:p>
        </w:tc>
        <w:tc>
          <w:tcPr>
            <w:tcW w:w="2629" w:type="pct"/>
          </w:tcPr>
          <w:p w14:paraId="1E342AA6" w14:textId="499B3C1C" w:rsidR="003A1269" w:rsidRPr="004B3BE6" w:rsidRDefault="003A1269" w:rsidP="00B57AAC">
            <w:pPr>
              <w:jc w:val="both"/>
              <w:rPr>
                <w:rFonts w:asciiTheme="minorBidi" w:hAnsiTheme="minorBidi" w:cstheme="minorBidi"/>
                <w:b/>
                <w:bCs/>
                <w:sz w:val="22"/>
                <w:szCs w:val="22"/>
              </w:rPr>
            </w:pPr>
            <w:r w:rsidRPr="1872248A">
              <w:rPr>
                <w:rFonts w:ascii="Arial" w:hAnsi="Arial" w:cs="Arial"/>
                <w:sz w:val="22"/>
                <w:szCs w:val="22"/>
              </w:rPr>
              <w:t>+370 5 269 3353</w:t>
            </w:r>
          </w:p>
        </w:tc>
      </w:tr>
      <w:tr w:rsidR="00C728F4" w:rsidRPr="009F3887" w14:paraId="10704108" w14:textId="77777777" w:rsidTr="4CE70F7D">
        <w:tc>
          <w:tcPr>
            <w:tcW w:w="2371" w:type="pct"/>
          </w:tcPr>
          <w:p w14:paraId="673E63E9" w14:textId="77777777" w:rsidR="00C728F4" w:rsidRPr="004B3BE6" w:rsidRDefault="00C728F4"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El. paštas</w:t>
            </w:r>
          </w:p>
        </w:tc>
        <w:tc>
          <w:tcPr>
            <w:tcW w:w="2629" w:type="pct"/>
          </w:tcPr>
          <w:p w14:paraId="5F8BC778" w14:textId="0B88986C" w:rsidR="00C728F4" w:rsidRPr="004B3BE6" w:rsidRDefault="008F59A1" w:rsidP="00B57AAC">
            <w:pPr>
              <w:jc w:val="both"/>
              <w:rPr>
                <w:rFonts w:asciiTheme="minorBidi" w:hAnsiTheme="minorBidi" w:cstheme="minorBidi"/>
                <w:b/>
                <w:bCs/>
                <w:sz w:val="22"/>
                <w:szCs w:val="22"/>
              </w:rPr>
            </w:pPr>
            <w:r w:rsidRPr="1872248A">
              <w:rPr>
                <w:rFonts w:ascii="Arial" w:hAnsi="Arial" w:cs="Arial"/>
                <w:position w:val="-6"/>
                <w:sz w:val="22"/>
                <w:szCs w:val="22"/>
                <w:lang w:eastAsia="ar-SA"/>
              </w:rPr>
              <w:t>LGinfrastruktura@litrail.lt</w:t>
            </w:r>
          </w:p>
        </w:tc>
      </w:tr>
      <w:tr w:rsidR="00C728F4" w:rsidRPr="009F3887" w14:paraId="4BDDDDF9" w14:textId="77777777" w:rsidTr="4CE70F7D">
        <w:tc>
          <w:tcPr>
            <w:tcW w:w="2371" w:type="pct"/>
          </w:tcPr>
          <w:p w14:paraId="3D7B7BBD" w14:textId="77777777" w:rsidR="00C728F4" w:rsidRPr="004B3BE6" w:rsidRDefault="00C728F4"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Atstovas</w:t>
            </w:r>
          </w:p>
        </w:tc>
        <w:tc>
          <w:tcPr>
            <w:tcW w:w="2629" w:type="pct"/>
          </w:tcPr>
          <w:p w14:paraId="4546E577" w14:textId="18577854" w:rsidR="00C728F4" w:rsidRPr="004B3BE6" w:rsidRDefault="00C728F4" w:rsidP="00B57AAC">
            <w:pPr>
              <w:jc w:val="both"/>
              <w:rPr>
                <w:rFonts w:asciiTheme="minorBidi" w:hAnsiTheme="minorBidi" w:cstheme="minorBidi"/>
                <w:sz w:val="22"/>
                <w:szCs w:val="22"/>
              </w:rPr>
            </w:pPr>
            <w:permStart w:id="541267375" w:edGrp="everyone"/>
            <w:permEnd w:id="541267375"/>
          </w:p>
        </w:tc>
      </w:tr>
      <w:tr w:rsidR="00C728F4" w:rsidRPr="009F3887" w14:paraId="530DE646" w14:textId="77777777" w:rsidTr="4CE70F7D">
        <w:tc>
          <w:tcPr>
            <w:tcW w:w="2371" w:type="pct"/>
          </w:tcPr>
          <w:p w14:paraId="199967D6" w14:textId="77777777" w:rsidR="00C728F4" w:rsidRPr="004B3BE6" w:rsidRDefault="00C728F4"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Atstovavimo pagrindas</w:t>
            </w:r>
          </w:p>
        </w:tc>
        <w:tc>
          <w:tcPr>
            <w:tcW w:w="2629" w:type="pct"/>
          </w:tcPr>
          <w:p w14:paraId="2D313012" w14:textId="6EAFF924" w:rsidR="00C728F4" w:rsidRPr="004B3BE6" w:rsidRDefault="00C728F4" w:rsidP="00B57AAC">
            <w:pPr>
              <w:jc w:val="both"/>
              <w:rPr>
                <w:rFonts w:asciiTheme="minorBidi" w:hAnsiTheme="minorBidi" w:cstheme="minorBidi"/>
                <w:sz w:val="22"/>
                <w:szCs w:val="22"/>
              </w:rPr>
            </w:pPr>
            <w:permStart w:id="2059423585" w:edGrp="everyone"/>
            <w:permEnd w:id="2059423585"/>
          </w:p>
        </w:tc>
      </w:tr>
      <w:tr w:rsidR="00C728F4" w:rsidRPr="009F3887" w14:paraId="7D5E4C49" w14:textId="77777777" w:rsidTr="4CE70F7D">
        <w:tc>
          <w:tcPr>
            <w:tcW w:w="5000" w:type="pct"/>
            <w:gridSpan w:val="2"/>
          </w:tcPr>
          <w:p w14:paraId="5747ED0F" w14:textId="77777777" w:rsidR="00C728F4" w:rsidRPr="004B3BE6" w:rsidRDefault="00C728F4" w:rsidP="00B57AAC">
            <w:pPr>
              <w:jc w:val="both"/>
              <w:rPr>
                <w:rFonts w:asciiTheme="minorBidi" w:hAnsiTheme="minorBidi" w:cstheme="minorBidi"/>
                <w:sz w:val="22"/>
                <w:szCs w:val="22"/>
              </w:rPr>
            </w:pPr>
          </w:p>
        </w:tc>
      </w:tr>
      <w:tr w:rsidR="00C728F4" w:rsidRPr="009F3887" w14:paraId="4092331C" w14:textId="77777777" w:rsidTr="4CE70F7D">
        <w:tc>
          <w:tcPr>
            <w:tcW w:w="5000" w:type="pct"/>
            <w:gridSpan w:val="2"/>
          </w:tcPr>
          <w:p w14:paraId="25A185AE" w14:textId="77777777" w:rsidR="00C728F4" w:rsidRPr="004B3BE6" w:rsidRDefault="00C728F4" w:rsidP="00B57AAC">
            <w:pPr>
              <w:numPr>
                <w:ilvl w:val="0"/>
                <w:numId w:val="1"/>
              </w:numPr>
              <w:jc w:val="both"/>
              <w:rPr>
                <w:rFonts w:asciiTheme="minorBidi" w:hAnsiTheme="minorBidi" w:cstheme="minorBidi"/>
                <w:b/>
                <w:bCs/>
                <w:sz w:val="22"/>
                <w:szCs w:val="22"/>
              </w:rPr>
            </w:pPr>
            <w:r w:rsidRPr="1872248A">
              <w:rPr>
                <w:rFonts w:asciiTheme="minorBidi" w:hAnsiTheme="minorBidi" w:cstheme="minorBidi"/>
                <w:b/>
                <w:bCs/>
                <w:sz w:val="22"/>
                <w:szCs w:val="22"/>
              </w:rPr>
              <w:t>PROJEKTUOTOJAS</w:t>
            </w:r>
          </w:p>
        </w:tc>
      </w:tr>
      <w:tr w:rsidR="00C728F4" w:rsidRPr="009F3887" w14:paraId="38B3DC40" w14:textId="77777777" w:rsidTr="4CE70F7D">
        <w:tc>
          <w:tcPr>
            <w:tcW w:w="2371" w:type="pct"/>
          </w:tcPr>
          <w:p w14:paraId="43BF9D47" w14:textId="77777777" w:rsidR="00C728F4" w:rsidRPr="004B3BE6" w:rsidRDefault="00C728F4"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Pavadinimas</w:t>
            </w:r>
          </w:p>
        </w:tc>
        <w:tc>
          <w:tcPr>
            <w:tcW w:w="2629" w:type="pct"/>
          </w:tcPr>
          <w:p w14:paraId="29017A0C" w14:textId="4E9C09EB" w:rsidR="00C728F4" w:rsidRPr="004B3BE6" w:rsidRDefault="00294F2E" w:rsidP="00B57AAC">
            <w:pPr>
              <w:jc w:val="both"/>
              <w:rPr>
                <w:rFonts w:asciiTheme="minorBidi" w:hAnsiTheme="minorBidi" w:cstheme="minorBidi"/>
                <w:sz w:val="22"/>
                <w:szCs w:val="22"/>
              </w:rPr>
            </w:pPr>
            <w:permStart w:id="1495679339" w:edGrp="everyone"/>
            <w:r>
              <w:rPr>
                <w:rFonts w:asciiTheme="minorBidi" w:hAnsiTheme="minorBidi" w:cstheme="minorBidi"/>
                <w:sz w:val="22"/>
                <w:szCs w:val="22"/>
              </w:rPr>
              <w:t>UAB „Fima“</w:t>
            </w:r>
            <w:permEnd w:id="1495679339"/>
          </w:p>
        </w:tc>
      </w:tr>
      <w:tr w:rsidR="00C728F4" w:rsidRPr="009F3887" w14:paraId="337110F7" w14:textId="77777777" w:rsidTr="4CE70F7D">
        <w:tc>
          <w:tcPr>
            <w:tcW w:w="2371" w:type="pct"/>
          </w:tcPr>
          <w:p w14:paraId="67155E70" w14:textId="77777777" w:rsidR="00C728F4" w:rsidRPr="004B3BE6" w:rsidRDefault="00C728F4"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Adresas</w:t>
            </w:r>
          </w:p>
        </w:tc>
        <w:tc>
          <w:tcPr>
            <w:tcW w:w="2629" w:type="pct"/>
          </w:tcPr>
          <w:p w14:paraId="39D4CAB3" w14:textId="3C0ACC3B" w:rsidR="00C728F4" w:rsidRPr="004B3BE6" w:rsidRDefault="005F6BA0" w:rsidP="00B57AAC">
            <w:pPr>
              <w:jc w:val="both"/>
              <w:rPr>
                <w:rFonts w:asciiTheme="minorBidi" w:hAnsiTheme="minorBidi" w:cstheme="minorBidi"/>
                <w:sz w:val="22"/>
                <w:szCs w:val="22"/>
              </w:rPr>
            </w:pPr>
            <w:permStart w:id="1508727482" w:edGrp="everyone"/>
            <w:r>
              <w:rPr>
                <w:rFonts w:asciiTheme="minorBidi" w:hAnsiTheme="minorBidi" w:cstheme="minorBidi"/>
                <w:sz w:val="22"/>
                <w:szCs w:val="22"/>
              </w:rPr>
              <w:t xml:space="preserve">Žirmūnų </w:t>
            </w:r>
            <w:r w:rsidR="00EF33BA">
              <w:rPr>
                <w:rFonts w:asciiTheme="minorBidi" w:hAnsiTheme="minorBidi" w:cstheme="minorBidi"/>
                <w:sz w:val="22"/>
                <w:szCs w:val="22"/>
              </w:rPr>
              <w:t>g. 139, Vilnius</w:t>
            </w:r>
            <w:permEnd w:id="1508727482"/>
          </w:p>
        </w:tc>
      </w:tr>
      <w:tr w:rsidR="00C728F4" w:rsidRPr="009F3887" w14:paraId="3052BB9D" w14:textId="77777777" w:rsidTr="4CE70F7D">
        <w:tc>
          <w:tcPr>
            <w:tcW w:w="2371" w:type="pct"/>
          </w:tcPr>
          <w:p w14:paraId="13A4A8B4" w14:textId="77777777" w:rsidR="00C728F4" w:rsidRPr="004B3BE6" w:rsidRDefault="00C728F4"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Juridinio asmens kodas</w:t>
            </w:r>
          </w:p>
        </w:tc>
        <w:tc>
          <w:tcPr>
            <w:tcW w:w="2629" w:type="pct"/>
          </w:tcPr>
          <w:p w14:paraId="2EE8B41E" w14:textId="6D039AE7" w:rsidR="00C728F4" w:rsidRPr="004B3BE6" w:rsidRDefault="00EF33BA" w:rsidP="00B57AAC">
            <w:pPr>
              <w:jc w:val="both"/>
              <w:rPr>
                <w:rFonts w:asciiTheme="minorBidi" w:hAnsiTheme="minorBidi" w:cstheme="minorBidi"/>
                <w:sz w:val="22"/>
                <w:szCs w:val="22"/>
              </w:rPr>
            </w:pPr>
            <w:permStart w:id="1589256589" w:edGrp="everyone"/>
            <w:r>
              <w:rPr>
                <w:rFonts w:asciiTheme="minorBidi" w:hAnsiTheme="minorBidi" w:cstheme="minorBidi"/>
                <w:sz w:val="22"/>
                <w:szCs w:val="22"/>
              </w:rPr>
              <w:t>121289694</w:t>
            </w:r>
            <w:permEnd w:id="1589256589"/>
          </w:p>
        </w:tc>
      </w:tr>
      <w:tr w:rsidR="00C728F4" w:rsidRPr="009F3887" w14:paraId="258CE067" w14:textId="77777777" w:rsidTr="4CE70F7D">
        <w:tc>
          <w:tcPr>
            <w:tcW w:w="2371" w:type="pct"/>
          </w:tcPr>
          <w:p w14:paraId="70F45245" w14:textId="77777777" w:rsidR="00C728F4" w:rsidRPr="004B3BE6" w:rsidRDefault="00C728F4"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PVM mokėtojo kodas</w:t>
            </w:r>
          </w:p>
        </w:tc>
        <w:tc>
          <w:tcPr>
            <w:tcW w:w="2629" w:type="pct"/>
          </w:tcPr>
          <w:p w14:paraId="680511E8" w14:textId="1B24DF27" w:rsidR="00C728F4" w:rsidRPr="004B3BE6" w:rsidRDefault="005D38B3" w:rsidP="00B57AAC">
            <w:pPr>
              <w:jc w:val="both"/>
              <w:rPr>
                <w:rFonts w:asciiTheme="minorBidi" w:hAnsiTheme="minorBidi" w:cstheme="minorBidi"/>
                <w:sz w:val="22"/>
                <w:szCs w:val="22"/>
              </w:rPr>
            </w:pPr>
            <w:permStart w:id="1767456681" w:edGrp="everyone"/>
            <w:r>
              <w:rPr>
                <w:rFonts w:asciiTheme="minorBidi" w:hAnsiTheme="minorBidi" w:cstheme="minorBidi"/>
                <w:sz w:val="22"/>
                <w:szCs w:val="22"/>
              </w:rPr>
              <w:t>LT212896917</w:t>
            </w:r>
            <w:permEnd w:id="1767456681"/>
          </w:p>
        </w:tc>
      </w:tr>
      <w:tr w:rsidR="00C728F4" w:rsidRPr="009F3887" w14:paraId="17D364CB" w14:textId="77777777" w:rsidTr="4CE70F7D">
        <w:tc>
          <w:tcPr>
            <w:tcW w:w="2371" w:type="pct"/>
          </w:tcPr>
          <w:p w14:paraId="28899135" w14:textId="77777777" w:rsidR="00C728F4" w:rsidRPr="004B3BE6" w:rsidRDefault="00C728F4"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Banko sąskaita</w:t>
            </w:r>
          </w:p>
        </w:tc>
        <w:tc>
          <w:tcPr>
            <w:tcW w:w="2629" w:type="pct"/>
          </w:tcPr>
          <w:p w14:paraId="4094642A" w14:textId="434C72C6" w:rsidR="00C728F4" w:rsidRPr="004B3BE6" w:rsidRDefault="009322F4" w:rsidP="00B57AAC">
            <w:pPr>
              <w:jc w:val="both"/>
              <w:rPr>
                <w:rFonts w:asciiTheme="minorBidi" w:hAnsiTheme="minorBidi" w:cstheme="minorBidi"/>
                <w:sz w:val="22"/>
                <w:szCs w:val="22"/>
              </w:rPr>
            </w:pPr>
            <w:permStart w:id="917984719" w:edGrp="everyone"/>
            <w:r>
              <w:rPr>
                <w:rFonts w:asciiTheme="minorBidi" w:hAnsiTheme="minorBidi" w:cstheme="minorBidi"/>
                <w:sz w:val="22"/>
                <w:szCs w:val="22"/>
              </w:rPr>
              <w:t>LT90730001000090101</w:t>
            </w:r>
            <w:permEnd w:id="917984719"/>
          </w:p>
        </w:tc>
      </w:tr>
      <w:tr w:rsidR="00C728F4" w:rsidRPr="009F3887" w14:paraId="01BC3A25" w14:textId="77777777" w:rsidTr="4CE70F7D">
        <w:tc>
          <w:tcPr>
            <w:tcW w:w="2371" w:type="pct"/>
          </w:tcPr>
          <w:p w14:paraId="23CE88CE" w14:textId="77777777" w:rsidR="00C728F4" w:rsidRPr="004B3BE6" w:rsidRDefault="00C728F4"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Bankas, banko kodas</w:t>
            </w:r>
          </w:p>
        </w:tc>
        <w:tc>
          <w:tcPr>
            <w:tcW w:w="2629" w:type="pct"/>
          </w:tcPr>
          <w:p w14:paraId="4562FE22" w14:textId="4029B6BA" w:rsidR="00C728F4" w:rsidRPr="004B3BE6" w:rsidRDefault="00A12E6D" w:rsidP="00B57AAC">
            <w:pPr>
              <w:jc w:val="both"/>
              <w:rPr>
                <w:rFonts w:asciiTheme="minorBidi" w:hAnsiTheme="minorBidi" w:cstheme="minorBidi"/>
                <w:sz w:val="22"/>
                <w:szCs w:val="22"/>
              </w:rPr>
            </w:pPr>
            <w:permStart w:id="283264511" w:edGrp="everyone"/>
            <w:r>
              <w:rPr>
                <w:rFonts w:asciiTheme="minorBidi" w:hAnsiTheme="minorBidi" w:cstheme="minorBidi"/>
                <w:sz w:val="22"/>
                <w:szCs w:val="22"/>
              </w:rPr>
              <w:t>73000</w:t>
            </w:r>
            <w:permEnd w:id="283264511"/>
          </w:p>
        </w:tc>
      </w:tr>
      <w:tr w:rsidR="00C728F4" w:rsidRPr="009F3887" w14:paraId="5CE3D8D5" w14:textId="77777777" w:rsidTr="4CE70F7D">
        <w:tc>
          <w:tcPr>
            <w:tcW w:w="2371" w:type="pct"/>
          </w:tcPr>
          <w:p w14:paraId="2D0F3E1D" w14:textId="77777777" w:rsidR="00C728F4" w:rsidRPr="004B3BE6" w:rsidRDefault="00C728F4" w:rsidP="00B57AAC">
            <w:pPr>
              <w:numPr>
                <w:ilvl w:val="1"/>
                <w:numId w:val="1"/>
              </w:numPr>
              <w:jc w:val="both"/>
              <w:rPr>
                <w:rFonts w:asciiTheme="minorBidi" w:hAnsiTheme="minorBidi" w:cstheme="minorBidi"/>
                <w:sz w:val="22"/>
                <w:szCs w:val="22"/>
              </w:rPr>
            </w:pPr>
            <w:bookmarkStart w:id="3" w:name="_Ref294603514"/>
            <w:r w:rsidRPr="1872248A">
              <w:rPr>
                <w:rFonts w:asciiTheme="minorBidi" w:hAnsiTheme="minorBidi" w:cstheme="minorBidi"/>
                <w:sz w:val="22"/>
                <w:szCs w:val="22"/>
              </w:rPr>
              <w:t>Telefonas</w:t>
            </w:r>
            <w:bookmarkEnd w:id="3"/>
          </w:p>
        </w:tc>
        <w:tc>
          <w:tcPr>
            <w:tcW w:w="2629" w:type="pct"/>
          </w:tcPr>
          <w:p w14:paraId="3CCE9982" w14:textId="2780901A" w:rsidR="00C728F4" w:rsidRPr="004B3BE6" w:rsidRDefault="001A6BBE" w:rsidP="00B57AAC">
            <w:pPr>
              <w:jc w:val="both"/>
              <w:rPr>
                <w:rFonts w:asciiTheme="minorBidi" w:hAnsiTheme="minorBidi" w:cstheme="minorBidi"/>
                <w:sz w:val="22"/>
                <w:szCs w:val="22"/>
              </w:rPr>
            </w:pPr>
            <w:permStart w:id="97013601" w:edGrp="everyone"/>
            <w:r>
              <w:rPr>
                <w:rFonts w:asciiTheme="minorBidi" w:hAnsiTheme="minorBidi" w:cstheme="minorBidi"/>
                <w:sz w:val="22"/>
                <w:szCs w:val="22"/>
              </w:rPr>
              <w:t xml:space="preserve">+370 5 </w:t>
            </w:r>
            <w:r w:rsidR="009E5467">
              <w:rPr>
                <w:rFonts w:asciiTheme="minorBidi" w:hAnsiTheme="minorBidi" w:cstheme="minorBidi"/>
                <w:sz w:val="22"/>
                <w:szCs w:val="22"/>
              </w:rPr>
              <w:t>2363535</w:t>
            </w:r>
            <w:permEnd w:id="97013601"/>
          </w:p>
        </w:tc>
      </w:tr>
      <w:tr w:rsidR="00C728F4" w:rsidRPr="009F3887" w14:paraId="5B02C408" w14:textId="77777777" w:rsidTr="4CE70F7D">
        <w:tc>
          <w:tcPr>
            <w:tcW w:w="2371" w:type="pct"/>
          </w:tcPr>
          <w:p w14:paraId="17B1BEDC" w14:textId="77777777" w:rsidR="00C728F4" w:rsidRPr="004B3BE6" w:rsidRDefault="00C728F4"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El. paštas</w:t>
            </w:r>
          </w:p>
        </w:tc>
        <w:tc>
          <w:tcPr>
            <w:tcW w:w="2629" w:type="pct"/>
          </w:tcPr>
          <w:p w14:paraId="18F3C615" w14:textId="697774A6" w:rsidR="00C728F4" w:rsidRPr="004B3BE6" w:rsidRDefault="009E5467" w:rsidP="00B57AAC">
            <w:pPr>
              <w:jc w:val="both"/>
              <w:rPr>
                <w:rFonts w:asciiTheme="minorBidi" w:hAnsiTheme="minorBidi" w:cstheme="minorBidi"/>
                <w:sz w:val="22"/>
                <w:szCs w:val="22"/>
              </w:rPr>
            </w:pPr>
            <w:permStart w:id="827549056" w:edGrp="everyone"/>
            <w:r>
              <w:rPr>
                <w:rFonts w:asciiTheme="minorBidi" w:hAnsiTheme="minorBidi" w:cstheme="minorBidi"/>
                <w:sz w:val="22"/>
                <w:szCs w:val="22"/>
              </w:rPr>
              <w:t>info@fima.lt</w:t>
            </w:r>
            <w:permEnd w:id="827549056"/>
          </w:p>
        </w:tc>
      </w:tr>
      <w:tr w:rsidR="00C728F4" w:rsidRPr="009F3887" w14:paraId="20D05ED1" w14:textId="77777777" w:rsidTr="4CE70F7D">
        <w:tc>
          <w:tcPr>
            <w:tcW w:w="2371" w:type="pct"/>
          </w:tcPr>
          <w:p w14:paraId="14274DC9" w14:textId="77777777" w:rsidR="00C728F4" w:rsidRPr="004B3BE6" w:rsidRDefault="00C728F4"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Atstovas</w:t>
            </w:r>
          </w:p>
        </w:tc>
        <w:tc>
          <w:tcPr>
            <w:tcW w:w="2629" w:type="pct"/>
          </w:tcPr>
          <w:p w14:paraId="42DFDA8E" w14:textId="25E1A505" w:rsidR="00C728F4" w:rsidRPr="004B3BE6" w:rsidRDefault="0076474E" w:rsidP="00B57AAC">
            <w:pPr>
              <w:jc w:val="both"/>
              <w:rPr>
                <w:rFonts w:asciiTheme="minorBidi" w:hAnsiTheme="minorBidi" w:cstheme="minorBidi"/>
                <w:sz w:val="22"/>
                <w:szCs w:val="22"/>
              </w:rPr>
            </w:pPr>
            <w:permStart w:id="1157460931" w:edGrp="everyone"/>
            <w:r>
              <w:rPr>
                <w:rFonts w:asciiTheme="minorBidi" w:hAnsiTheme="minorBidi" w:cstheme="minorBidi"/>
                <w:sz w:val="22"/>
                <w:szCs w:val="22"/>
              </w:rPr>
              <w:t xml:space="preserve">Jonas Jablonskis </w:t>
            </w:r>
            <w:permEnd w:id="1157460931"/>
          </w:p>
        </w:tc>
      </w:tr>
      <w:tr w:rsidR="00C728F4" w:rsidRPr="009F3887" w14:paraId="0F92A3A1" w14:textId="77777777" w:rsidTr="4CE70F7D">
        <w:tc>
          <w:tcPr>
            <w:tcW w:w="2371" w:type="pct"/>
          </w:tcPr>
          <w:p w14:paraId="74D23A9C" w14:textId="77777777" w:rsidR="00C728F4" w:rsidRPr="004B3BE6" w:rsidRDefault="00C728F4"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Atstovavimo pagrindas</w:t>
            </w:r>
          </w:p>
        </w:tc>
        <w:tc>
          <w:tcPr>
            <w:tcW w:w="2629" w:type="pct"/>
          </w:tcPr>
          <w:p w14:paraId="401F65D6" w14:textId="5C848423" w:rsidR="00C728F4" w:rsidRPr="004B3BE6" w:rsidRDefault="0076474E" w:rsidP="00B57AAC">
            <w:pPr>
              <w:jc w:val="both"/>
              <w:rPr>
                <w:rFonts w:asciiTheme="minorBidi" w:hAnsiTheme="minorBidi" w:cstheme="minorBidi"/>
                <w:sz w:val="22"/>
                <w:szCs w:val="22"/>
              </w:rPr>
            </w:pPr>
            <w:permStart w:id="407597083" w:edGrp="everyone"/>
            <w:r>
              <w:rPr>
                <w:rFonts w:asciiTheme="minorBidi" w:hAnsiTheme="minorBidi" w:cstheme="minorBidi"/>
                <w:sz w:val="22"/>
                <w:szCs w:val="22"/>
              </w:rPr>
              <w:t>Generalinis direktorius</w:t>
            </w:r>
            <w:permEnd w:id="407597083"/>
          </w:p>
        </w:tc>
      </w:tr>
      <w:tr w:rsidR="00C728F4" w:rsidRPr="009F3887" w14:paraId="07916097" w14:textId="77777777" w:rsidTr="4CE70F7D">
        <w:tc>
          <w:tcPr>
            <w:tcW w:w="5000" w:type="pct"/>
            <w:gridSpan w:val="2"/>
          </w:tcPr>
          <w:p w14:paraId="079C05A6" w14:textId="77777777" w:rsidR="00C728F4" w:rsidRPr="002B158C" w:rsidRDefault="00C728F4" w:rsidP="00B57AAC">
            <w:pPr>
              <w:ind w:left="167"/>
              <w:jc w:val="both"/>
              <w:rPr>
                <w:rFonts w:asciiTheme="minorBidi" w:hAnsiTheme="minorBidi" w:cstheme="minorBidi"/>
                <w:sz w:val="22"/>
                <w:szCs w:val="22"/>
              </w:rPr>
            </w:pPr>
          </w:p>
        </w:tc>
      </w:tr>
      <w:tr w:rsidR="00C728F4" w:rsidRPr="009F3887" w14:paraId="18352C08" w14:textId="77777777" w:rsidTr="4CE70F7D">
        <w:tc>
          <w:tcPr>
            <w:tcW w:w="5000" w:type="pct"/>
            <w:gridSpan w:val="2"/>
          </w:tcPr>
          <w:p w14:paraId="6F332591" w14:textId="77777777" w:rsidR="00C728F4" w:rsidRPr="002B158C" w:rsidRDefault="00C728F4" w:rsidP="00B57AAC">
            <w:pPr>
              <w:numPr>
                <w:ilvl w:val="0"/>
                <w:numId w:val="1"/>
              </w:numPr>
              <w:jc w:val="both"/>
              <w:rPr>
                <w:rFonts w:asciiTheme="minorBidi" w:hAnsiTheme="minorBidi" w:cstheme="minorBidi"/>
                <w:sz w:val="22"/>
                <w:szCs w:val="22"/>
              </w:rPr>
            </w:pPr>
            <w:r w:rsidRPr="1872248A">
              <w:rPr>
                <w:rFonts w:asciiTheme="minorBidi" w:hAnsiTheme="minorBidi" w:cstheme="minorBidi"/>
                <w:b/>
                <w:bCs/>
                <w:sz w:val="22"/>
                <w:szCs w:val="22"/>
              </w:rPr>
              <w:t>SUTARTIES OBJEKTAS</w:t>
            </w:r>
          </w:p>
        </w:tc>
      </w:tr>
      <w:tr w:rsidR="00C728F4" w:rsidRPr="009F3887" w14:paraId="04D0E94B" w14:textId="77777777" w:rsidTr="4CE70F7D">
        <w:tc>
          <w:tcPr>
            <w:tcW w:w="2371" w:type="pct"/>
          </w:tcPr>
          <w:p w14:paraId="4AE6E83A" w14:textId="77777777" w:rsidR="00C728F4" w:rsidRPr="002B158C" w:rsidRDefault="00C728F4" w:rsidP="00B57AAC">
            <w:pPr>
              <w:numPr>
                <w:ilvl w:val="1"/>
                <w:numId w:val="1"/>
              </w:numPr>
              <w:jc w:val="both"/>
              <w:rPr>
                <w:rFonts w:asciiTheme="minorBidi" w:hAnsiTheme="minorBidi" w:cstheme="minorBidi"/>
                <w:sz w:val="22"/>
                <w:szCs w:val="22"/>
              </w:rPr>
            </w:pPr>
            <w:bookmarkStart w:id="4" w:name="_Hlk69311520"/>
            <w:r w:rsidRPr="1872248A">
              <w:rPr>
                <w:rFonts w:asciiTheme="minorBidi" w:hAnsiTheme="minorBidi" w:cstheme="minorBidi"/>
                <w:sz w:val="22"/>
                <w:szCs w:val="22"/>
              </w:rPr>
              <w:t>Objektas</w:t>
            </w:r>
          </w:p>
        </w:tc>
        <w:tc>
          <w:tcPr>
            <w:tcW w:w="2629" w:type="pct"/>
          </w:tcPr>
          <w:p w14:paraId="1767D130" w14:textId="42625F41" w:rsidR="00C728F4" w:rsidRPr="001B4838" w:rsidRDefault="001B4838" w:rsidP="00A5545C">
            <w:pPr>
              <w:jc w:val="both"/>
              <w:rPr>
                <w:rFonts w:asciiTheme="minorBidi" w:hAnsiTheme="minorBidi" w:cstheme="minorBidi"/>
                <w:sz w:val="22"/>
                <w:szCs w:val="22"/>
              </w:rPr>
            </w:pPr>
            <w:r w:rsidRPr="1872248A">
              <w:rPr>
                <w:rFonts w:asciiTheme="minorBidi" w:hAnsiTheme="minorBidi" w:cstheme="minorBidi"/>
                <w:sz w:val="22"/>
                <w:szCs w:val="22"/>
              </w:rPr>
              <w:t xml:space="preserve">Kybartų geležinkelio stoties esamų signalizacijos, ryšių ir elektros įrenginių pertvarkymas vykdant projektą </w:t>
            </w:r>
            <w:r w:rsidRPr="1872248A">
              <w:rPr>
                <w:rFonts w:asciiTheme="minorBidi" w:hAnsiTheme="minorBidi" w:cstheme="minorBidi"/>
                <w:i/>
                <w:iCs/>
                <w:sz w:val="22"/>
                <w:szCs w:val="22"/>
              </w:rPr>
              <w:t>„Kybartų geležinkelio stoties iešmų Nr. 2K, 4K, 6K, 8K, 12K, 16K, 22K, 18, 24, 30 ir pervažos 123+747 km ( J. Basanavičiaus g.) paprastojo remonto projektas“</w:t>
            </w:r>
            <w:r w:rsidRPr="1872248A">
              <w:rPr>
                <w:rFonts w:asciiTheme="minorBidi" w:hAnsiTheme="minorBidi" w:cstheme="minorBidi"/>
                <w:sz w:val="22"/>
                <w:szCs w:val="22"/>
              </w:rPr>
              <w:t xml:space="preserve"> </w:t>
            </w:r>
          </w:p>
        </w:tc>
      </w:tr>
      <w:bookmarkEnd w:id="4"/>
      <w:tr w:rsidR="00C728F4" w:rsidRPr="009F3887" w14:paraId="5E2A2D7C" w14:textId="77777777" w:rsidTr="4CE70F7D">
        <w:tc>
          <w:tcPr>
            <w:tcW w:w="5000" w:type="pct"/>
            <w:gridSpan w:val="2"/>
          </w:tcPr>
          <w:p w14:paraId="5D92A754" w14:textId="77777777" w:rsidR="00C728F4" w:rsidRPr="004B3BE6" w:rsidRDefault="00C728F4" w:rsidP="00B57AAC">
            <w:pPr>
              <w:jc w:val="both"/>
              <w:rPr>
                <w:rFonts w:asciiTheme="minorBidi" w:hAnsiTheme="minorBidi" w:cstheme="minorBidi"/>
                <w:sz w:val="22"/>
                <w:szCs w:val="22"/>
              </w:rPr>
            </w:pPr>
          </w:p>
        </w:tc>
      </w:tr>
      <w:tr w:rsidR="00C728F4" w:rsidRPr="009F3887" w14:paraId="498B4FDD" w14:textId="77777777" w:rsidTr="4CE70F7D">
        <w:tc>
          <w:tcPr>
            <w:tcW w:w="5000" w:type="pct"/>
            <w:gridSpan w:val="2"/>
          </w:tcPr>
          <w:p w14:paraId="131FE470" w14:textId="77777777" w:rsidR="00C728F4" w:rsidRPr="004B3BE6" w:rsidRDefault="00C728F4" w:rsidP="00B57AAC">
            <w:pPr>
              <w:numPr>
                <w:ilvl w:val="0"/>
                <w:numId w:val="1"/>
              </w:numPr>
              <w:jc w:val="both"/>
              <w:rPr>
                <w:rFonts w:asciiTheme="minorBidi" w:hAnsiTheme="minorBidi" w:cstheme="minorBidi"/>
                <w:b/>
                <w:bCs/>
                <w:sz w:val="22"/>
                <w:szCs w:val="22"/>
              </w:rPr>
            </w:pPr>
            <w:bookmarkStart w:id="5" w:name="_Hlk69311460"/>
            <w:r w:rsidRPr="1872248A">
              <w:rPr>
                <w:rFonts w:asciiTheme="minorBidi" w:hAnsiTheme="minorBidi" w:cstheme="minorBidi"/>
                <w:b/>
                <w:bCs/>
                <w:sz w:val="22"/>
                <w:szCs w:val="22"/>
              </w:rPr>
              <w:t>STATINIO DUOMENYS</w:t>
            </w:r>
          </w:p>
        </w:tc>
      </w:tr>
      <w:tr w:rsidR="00C728F4" w:rsidRPr="009F3887" w14:paraId="19F35B9D" w14:textId="77777777" w:rsidTr="4CE70F7D">
        <w:tc>
          <w:tcPr>
            <w:tcW w:w="2371" w:type="pct"/>
          </w:tcPr>
          <w:p w14:paraId="0083AD73" w14:textId="77777777" w:rsidR="00C728F4" w:rsidRPr="004B3BE6" w:rsidRDefault="00C728F4"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 xml:space="preserve">Statinys </w:t>
            </w:r>
          </w:p>
        </w:tc>
        <w:tc>
          <w:tcPr>
            <w:tcW w:w="2629" w:type="pct"/>
          </w:tcPr>
          <w:p w14:paraId="56A1D849" w14:textId="35A77F96" w:rsidR="00C728F4" w:rsidRPr="004B3BE6" w:rsidRDefault="00BA58F6" w:rsidP="00B57AAC">
            <w:pPr>
              <w:jc w:val="both"/>
              <w:rPr>
                <w:rFonts w:asciiTheme="minorBidi" w:hAnsiTheme="minorBidi" w:cstheme="minorBidi"/>
                <w:i/>
                <w:iCs/>
                <w:sz w:val="22"/>
                <w:szCs w:val="22"/>
              </w:rPr>
            </w:pPr>
            <w:r>
              <w:rPr>
                <w:rFonts w:asciiTheme="minorBidi" w:hAnsiTheme="minorBidi" w:cstheme="minorBidi"/>
                <w:i/>
                <w:iCs/>
                <w:sz w:val="22"/>
                <w:szCs w:val="22"/>
              </w:rPr>
              <w:t>nėra</w:t>
            </w:r>
          </w:p>
        </w:tc>
      </w:tr>
      <w:tr w:rsidR="00C728F4" w:rsidRPr="009F3887" w14:paraId="25244501" w14:textId="77777777" w:rsidTr="4CE70F7D">
        <w:tc>
          <w:tcPr>
            <w:tcW w:w="2371" w:type="pct"/>
          </w:tcPr>
          <w:p w14:paraId="280E54FA" w14:textId="77777777" w:rsidR="00C728F4" w:rsidRPr="004B3BE6" w:rsidRDefault="00C728F4" w:rsidP="00B57AAC">
            <w:pPr>
              <w:numPr>
                <w:ilvl w:val="1"/>
                <w:numId w:val="1"/>
              </w:numPr>
              <w:jc w:val="both"/>
              <w:rPr>
                <w:rFonts w:asciiTheme="minorBidi" w:hAnsiTheme="minorBidi" w:cstheme="minorBidi"/>
                <w:sz w:val="22"/>
                <w:szCs w:val="22"/>
              </w:rPr>
            </w:pPr>
            <w:bookmarkStart w:id="6" w:name="_Ref343585405"/>
            <w:r w:rsidRPr="1872248A">
              <w:rPr>
                <w:rFonts w:asciiTheme="minorBidi" w:hAnsiTheme="minorBidi" w:cstheme="minorBidi"/>
                <w:sz w:val="22"/>
                <w:szCs w:val="22"/>
              </w:rPr>
              <w:t>Žemės sklypo (-ų) unikalus (-ūs) Nr.</w:t>
            </w:r>
            <w:bookmarkEnd w:id="6"/>
          </w:p>
        </w:tc>
        <w:tc>
          <w:tcPr>
            <w:tcW w:w="2629" w:type="pct"/>
          </w:tcPr>
          <w:p w14:paraId="48DEC47A" w14:textId="16282249" w:rsidR="00C728F4" w:rsidRPr="004B3BE6" w:rsidRDefault="00954CA9" w:rsidP="00B57AAC">
            <w:pPr>
              <w:jc w:val="both"/>
              <w:rPr>
                <w:rFonts w:asciiTheme="minorBidi" w:hAnsiTheme="minorBidi" w:cstheme="minorBidi"/>
                <w:sz w:val="22"/>
                <w:szCs w:val="22"/>
              </w:rPr>
            </w:pPr>
            <w:permStart w:id="1194941367" w:edGrp="everyone"/>
            <w:r>
              <w:rPr>
                <w:rFonts w:asciiTheme="minorBidi" w:hAnsiTheme="minorBidi" w:cstheme="minorBidi"/>
                <w:sz w:val="22"/>
                <w:szCs w:val="22"/>
              </w:rPr>
              <w:t>4400-</w:t>
            </w:r>
            <w:r w:rsidR="008C5572">
              <w:rPr>
                <w:rFonts w:asciiTheme="minorBidi" w:hAnsiTheme="minorBidi" w:cstheme="minorBidi"/>
                <w:sz w:val="22"/>
                <w:szCs w:val="22"/>
              </w:rPr>
              <w:t>2140-6613</w:t>
            </w:r>
            <w:permEnd w:id="1194941367"/>
          </w:p>
        </w:tc>
      </w:tr>
      <w:tr w:rsidR="00C728F4" w:rsidRPr="009F3887" w14:paraId="6FBA33F7" w14:textId="77777777" w:rsidTr="4CE70F7D">
        <w:tc>
          <w:tcPr>
            <w:tcW w:w="2371" w:type="pct"/>
          </w:tcPr>
          <w:p w14:paraId="7B77F22E" w14:textId="77777777" w:rsidR="00C728F4" w:rsidRPr="004B3BE6" w:rsidRDefault="00C728F4" w:rsidP="00B57AAC">
            <w:pPr>
              <w:numPr>
                <w:ilvl w:val="1"/>
                <w:numId w:val="1"/>
              </w:numPr>
              <w:jc w:val="both"/>
              <w:rPr>
                <w:rFonts w:asciiTheme="minorBidi" w:hAnsiTheme="minorBidi" w:cstheme="minorBidi"/>
                <w:sz w:val="22"/>
                <w:szCs w:val="22"/>
              </w:rPr>
            </w:pPr>
            <w:bookmarkStart w:id="7" w:name="_Ref343503923"/>
            <w:r w:rsidRPr="1872248A">
              <w:rPr>
                <w:rFonts w:asciiTheme="minorBidi" w:hAnsiTheme="minorBidi" w:cstheme="minorBidi"/>
                <w:sz w:val="22"/>
                <w:szCs w:val="22"/>
              </w:rPr>
              <w:t>Žemės sklypo (-ų) kadastro Nr.</w:t>
            </w:r>
            <w:bookmarkEnd w:id="7"/>
          </w:p>
        </w:tc>
        <w:tc>
          <w:tcPr>
            <w:tcW w:w="2629" w:type="pct"/>
          </w:tcPr>
          <w:p w14:paraId="4392BF1A" w14:textId="5089FF93" w:rsidR="00C728F4" w:rsidRPr="004B3BE6" w:rsidRDefault="00D17F45" w:rsidP="00B57AAC">
            <w:pPr>
              <w:jc w:val="both"/>
              <w:rPr>
                <w:rFonts w:asciiTheme="minorBidi" w:hAnsiTheme="minorBidi" w:cstheme="minorBidi"/>
                <w:sz w:val="22"/>
                <w:szCs w:val="22"/>
              </w:rPr>
            </w:pPr>
            <w:permStart w:id="605101501" w:edGrp="everyone"/>
            <w:r>
              <w:rPr>
                <w:rFonts w:asciiTheme="minorBidi" w:hAnsiTheme="minorBidi" w:cstheme="minorBidi"/>
                <w:sz w:val="22"/>
                <w:szCs w:val="22"/>
              </w:rPr>
              <w:t>3933/8001:1 Kybartų m.</w:t>
            </w:r>
            <w:r w:rsidR="00954CA9">
              <w:rPr>
                <w:rFonts w:asciiTheme="minorBidi" w:hAnsiTheme="minorBidi" w:cstheme="minorBidi"/>
                <w:sz w:val="22"/>
                <w:szCs w:val="22"/>
              </w:rPr>
              <w:t xml:space="preserve"> </w:t>
            </w:r>
            <w:proofErr w:type="spellStart"/>
            <w:r w:rsidR="00954CA9">
              <w:rPr>
                <w:rFonts w:asciiTheme="minorBidi" w:hAnsiTheme="minorBidi" w:cstheme="minorBidi"/>
                <w:sz w:val="22"/>
                <w:szCs w:val="22"/>
              </w:rPr>
              <w:t>k.v</w:t>
            </w:r>
            <w:proofErr w:type="spellEnd"/>
            <w:r w:rsidR="00954CA9">
              <w:rPr>
                <w:rFonts w:asciiTheme="minorBidi" w:hAnsiTheme="minorBidi" w:cstheme="minorBidi"/>
                <w:sz w:val="22"/>
                <w:szCs w:val="22"/>
              </w:rPr>
              <w:t>.</w:t>
            </w:r>
            <w:permEnd w:id="605101501"/>
          </w:p>
        </w:tc>
      </w:tr>
      <w:bookmarkEnd w:id="5"/>
      <w:tr w:rsidR="00C728F4" w:rsidRPr="009F3887" w14:paraId="24A9FB8A" w14:textId="77777777" w:rsidTr="4CE70F7D">
        <w:tc>
          <w:tcPr>
            <w:tcW w:w="5000" w:type="pct"/>
            <w:gridSpan w:val="2"/>
          </w:tcPr>
          <w:p w14:paraId="55687DAB" w14:textId="77777777" w:rsidR="00C728F4" w:rsidRPr="004B3BE6" w:rsidRDefault="00C728F4" w:rsidP="00B57AAC">
            <w:pPr>
              <w:jc w:val="both"/>
              <w:rPr>
                <w:rFonts w:asciiTheme="minorBidi" w:hAnsiTheme="minorBidi" w:cstheme="minorBidi"/>
                <w:sz w:val="22"/>
                <w:szCs w:val="22"/>
              </w:rPr>
            </w:pPr>
          </w:p>
        </w:tc>
      </w:tr>
      <w:tr w:rsidR="00C728F4" w:rsidRPr="009F3887" w14:paraId="79890A28" w14:textId="77777777" w:rsidTr="4CE70F7D">
        <w:tc>
          <w:tcPr>
            <w:tcW w:w="5000" w:type="pct"/>
            <w:gridSpan w:val="2"/>
          </w:tcPr>
          <w:p w14:paraId="28239E9F" w14:textId="77777777" w:rsidR="00C728F4" w:rsidRPr="004B3BE6" w:rsidRDefault="00C728F4" w:rsidP="00B57AAC">
            <w:pPr>
              <w:numPr>
                <w:ilvl w:val="0"/>
                <w:numId w:val="1"/>
              </w:numPr>
              <w:jc w:val="both"/>
              <w:rPr>
                <w:rFonts w:asciiTheme="minorBidi" w:hAnsiTheme="minorBidi" w:cstheme="minorBidi"/>
                <w:b/>
                <w:bCs/>
                <w:sz w:val="22"/>
                <w:szCs w:val="22"/>
              </w:rPr>
            </w:pPr>
            <w:r w:rsidRPr="1872248A">
              <w:rPr>
                <w:rFonts w:asciiTheme="minorBidi" w:hAnsiTheme="minorBidi" w:cstheme="minorBidi"/>
                <w:b/>
                <w:bCs/>
                <w:sz w:val="22"/>
                <w:szCs w:val="22"/>
              </w:rPr>
              <w:t>PASLAUGŲ KAINA IR KITI MOKĖJIMAI</w:t>
            </w:r>
          </w:p>
        </w:tc>
      </w:tr>
      <w:tr w:rsidR="000A4071" w:rsidRPr="009F3887" w14:paraId="0D897410" w14:textId="77777777" w:rsidTr="4CE70F7D">
        <w:tc>
          <w:tcPr>
            <w:tcW w:w="2371" w:type="pct"/>
          </w:tcPr>
          <w:p w14:paraId="19579CEA" w14:textId="77777777" w:rsidR="000A4071" w:rsidRPr="004B3BE6" w:rsidRDefault="000A4071" w:rsidP="00B57AAC">
            <w:pPr>
              <w:numPr>
                <w:ilvl w:val="1"/>
                <w:numId w:val="1"/>
              </w:numPr>
              <w:jc w:val="both"/>
              <w:rPr>
                <w:rFonts w:asciiTheme="minorBidi" w:hAnsiTheme="minorBidi" w:cstheme="minorBidi"/>
                <w:sz w:val="22"/>
                <w:szCs w:val="22"/>
              </w:rPr>
            </w:pPr>
            <w:bookmarkStart w:id="8" w:name="_Ref343543389"/>
            <w:r w:rsidRPr="1872248A">
              <w:rPr>
                <w:rFonts w:asciiTheme="minorBidi" w:hAnsiTheme="minorBidi" w:cstheme="minorBidi"/>
                <w:sz w:val="22"/>
                <w:szCs w:val="22"/>
              </w:rPr>
              <w:t>Kaina</w:t>
            </w:r>
            <w:bookmarkEnd w:id="8"/>
          </w:p>
        </w:tc>
        <w:tc>
          <w:tcPr>
            <w:tcW w:w="2629" w:type="pct"/>
          </w:tcPr>
          <w:p w14:paraId="00D3EEC9" w14:textId="38CFB902" w:rsidR="000A4071" w:rsidRPr="000A4071" w:rsidRDefault="000A4071" w:rsidP="00246019">
            <w:pPr>
              <w:jc w:val="both"/>
              <w:rPr>
                <w:rFonts w:ascii="Arial" w:hAnsi="Arial" w:cs="Arial"/>
                <w:sz w:val="22"/>
                <w:szCs w:val="22"/>
              </w:rPr>
            </w:pPr>
            <w:r w:rsidRPr="1872248A">
              <w:rPr>
                <w:rFonts w:ascii="Arial" w:hAnsi="Arial" w:cs="Arial"/>
                <w:sz w:val="22"/>
                <w:szCs w:val="22"/>
              </w:rPr>
              <w:t xml:space="preserve">Bendra Sutarties kaina, neįskaitant PVM, yra </w:t>
            </w:r>
            <w:r w:rsidR="008C5AA5" w:rsidRPr="00C00F0A">
              <w:rPr>
                <w:rFonts w:ascii="Arial" w:hAnsi="Arial" w:cs="Arial"/>
                <w:b/>
                <w:bCs/>
                <w:sz w:val="22"/>
                <w:szCs w:val="22"/>
              </w:rPr>
              <w:t>47 000,00</w:t>
            </w:r>
            <w:r w:rsidR="008C5AA5">
              <w:rPr>
                <w:rFonts w:ascii="Arial" w:hAnsi="Arial" w:cs="Arial"/>
                <w:sz w:val="22"/>
                <w:szCs w:val="22"/>
              </w:rPr>
              <w:t xml:space="preserve"> </w:t>
            </w:r>
            <w:r w:rsidRPr="1872248A">
              <w:rPr>
                <w:rFonts w:ascii="Arial" w:hAnsi="Arial" w:cs="Arial"/>
                <w:sz w:val="22"/>
                <w:szCs w:val="22"/>
              </w:rPr>
              <w:t>Eur (</w:t>
            </w:r>
            <w:r w:rsidR="008C5AA5">
              <w:rPr>
                <w:rFonts w:ascii="Arial" w:hAnsi="Arial" w:cs="Arial"/>
                <w:i/>
                <w:iCs/>
                <w:sz w:val="22"/>
                <w:szCs w:val="22"/>
              </w:rPr>
              <w:t>keturiasdešimt septyni tūkstančiai eurų 00 ct</w:t>
            </w:r>
            <w:r w:rsidRPr="1872248A">
              <w:rPr>
                <w:rFonts w:ascii="Arial" w:hAnsi="Arial" w:cs="Arial"/>
                <w:sz w:val="22"/>
                <w:szCs w:val="22"/>
              </w:rPr>
              <w:t xml:space="preserve">), įskaitant PVM, yra </w:t>
            </w:r>
            <w:r w:rsidR="00FC79CF">
              <w:rPr>
                <w:rFonts w:ascii="Arial" w:hAnsi="Arial" w:cs="Arial"/>
                <w:sz w:val="22"/>
                <w:szCs w:val="22"/>
              </w:rPr>
              <w:t>56 870,00</w:t>
            </w:r>
            <w:r w:rsidRPr="1872248A">
              <w:rPr>
                <w:rFonts w:ascii="Arial" w:hAnsi="Arial" w:cs="Arial"/>
                <w:sz w:val="22"/>
                <w:szCs w:val="22"/>
              </w:rPr>
              <w:t xml:space="preserve"> Eur</w:t>
            </w:r>
            <w:r w:rsidRPr="1872248A">
              <w:rPr>
                <w:rFonts w:ascii="Arial" w:hAnsi="Arial" w:cs="Arial"/>
                <w:i/>
                <w:iCs/>
                <w:sz w:val="22"/>
                <w:szCs w:val="22"/>
              </w:rPr>
              <w:t xml:space="preserve"> (</w:t>
            </w:r>
            <w:r w:rsidR="00EC6C55">
              <w:rPr>
                <w:rFonts w:ascii="Arial" w:hAnsi="Arial" w:cs="Arial"/>
                <w:i/>
                <w:iCs/>
                <w:sz w:val="22"/>
                <w:szCs w:val="22"/>
              </w:rPr>
              <w:t>penkiasdešimt šeši tūkstančiai aštuoni šimtai septyniasdešimt eurų 00 ct</w:t>
            </w:r>
            <w:r w:rsidRPr="1872248A">
              <w:rPr>
                <w:rFonts w:ascii="Arial" w:hAnsi="Arial" w:cs="Arial"/>
                <w:i/>
                <w:iCs/>
                <w:sz w:val="22"/>
                <w:szCs w:val="22"/>
              </w:rPr>
              <w:t>),</w:t>
            </w:r>
            <w:r w:rsidRPr="1872248A">
              <w:rPr>
                <w:rFonts w:ascii="Arial" w:hAnsi="Arial" w:cs="Arial"/>
                <w:sz w:val="22"/>
                <w:szCs w:val="22"/>
              </w:rPr>
              <w:t xml:space="preserve"> 21 proc. PVM </w:t>
            </w:r>
            <w:r w:rsidRPr="00EA3CA3">
              <w:rPr>
                <w:rFonts w:ascii="Arial" w:hAnsi="Arial" w:cs="Arial"/>
                <w:sz w:val="22"/>
                <w:szCs w:val="22"/>
              </w:rPr>
              <w:t xml:space="preserve">yra </w:t>
            </w:r>
            <w:r w:rsidR="00092EEB" w:rsidRPr="00EA3CA3">
              <w:rPr>
                <w:rFonts w:ascii="Arial" w:hAnsi="Arial" w:cs="Arial"/>
                <w:sz w:val="22"/>
                <w:szCs w:val="22"/>
              </w:rPr>
              <w:t>9 870,00</w:t>
            </w:r>
            <w:r w:rsidRPr="00EA3CA3">
              <w:rPr>
                <w:rFonts w:ascii="Arial" w:hAnsi="Arial" w:cs="Arial"/>
                <w:sz w:val="22"/>
                <w:szCs w:val="22"/>
              </w:rPr>
              <w:t xml:space="preserve"> Eur</w:t>
            </w:r>
            <w:r w:rsidRPr="1872248A">
              <w:rPr>
                <w:rFonts w:ascii="Arial" w:hAnsi="Arial" w:cs="Arial"/>
                <w:i/>
                <w:iCs/>
                <w:sz w:val="22"/>
                <w:szCs w:val="22"/>
              </w:rPr>
              <w:t xml:space="preserve"> (</w:t>
            </w:r>
            <w:r w:rsidR="00092EEB">
              <w:rPr>
                <w:rFonts w:ascii="Arial" w:hAnsi="Arial" w:cs="Arial"/>
                <w:i/>
                <w:iCs/>
                <w:sz w:val="22"/>
                <w:szCs w:val="22"/>
              </w:rPr>
              <w:t>devyni</w:t>
            </w:r>
            <w:r w:rsidR="00F516D7">
              <w:rPr>
                <w:rFonts w:ascii="Arial" w:hAnsi="Arial" w:cs="Arial"/>
                <w:i/>
                <w:iCs/>
                <w:sz w:val="22"/>
                <w:szCs w:val="22"/>
              </w:rPr>
              <w:t xml:space="preserve"> aštuoni šimtai septyniasdešimt eurų </w:t>
            </w:r>
            <w:r w:rsidR="00EA3CA3">
              <w:rPr>
                <w:rFonts w:ascii="Arial" w:hAnsi="Arial" w:cs="Arial"/>
                <w:i/>
                <w:iCs/>
                <w:sz w:val="22"/>
                <w:szCs w:val="22"/>
              </w:rPr>
              <w:t>00 ct</w:t>
            </w:r>
            <w:r w:rsidRPr="1872248A">
              <w:rPr>
                <w:rFonts w:ascii="Arial" w:hAnsi="Arial" w:cs="Arial"/>
                <w:i/>
                <w:iCs/>
                <w:sz w:val="22"/>
                <w:szCs w:val="22"/>
              </w:rPr>
              <w:t xml:space="preserve">), </w:t>
            </w:r>
            <w:r w:rsidRPr="1872248A">
              <w:rPr>
                <w:rFonts w:ascii="Arial" w:hAnsi="Arial" w:cs="Arial"/>
                <w:sz w:val="22"/>
                <w:szCs w:val="22"/>
              </w:rPr>
              <w:t>iš jos:</w:t>
            </w:r>
          </w:p>
          <w:p w14:paraId="5D7C5395" w14:textId="2BE86023" w:rsidR="000A4071" w:rsidRPr="000A4071" w:rsidRDefault="00D36DAF" w:rsidP="00246019">
            <w:pPr>
              <w:jc w:val="both"/>
              <w:rPr>
                <w:rFonts w:ascii="Arial" w:hAnsi="Arial" w:cs="Arial"/>
                <w:i/>
                <w:iCs/>
                <w:sz w:val="22"/>
                <w:szCs w:val="22"/>
              </w:rPr>
            </w:pPr>
            <w:r w:rsidRPr="1872248A">
              <w:rPr>
                <w:rFonts w:ascii="Arial" w:hAnsi="Arial" w:cs="Arial"/>
                <w:sz w:val="22"/>
                <w:szCs w:val="22"/>
              </w:rPr>
              <w:t>Projektavimo</w:t>
            </w:r>
            <w:r w:rsidR="000A4071" w:rsidRPr="1872248A">
              <w:rPr>
                <w:rFonts w:ascii="Arial" w:hAnsi="Arial" w:cs="Arial"/>
                <w:sz w:val="22"/>
                <w:szCs w:val="22"/>
              </w:rPr>
              <w:t xml:space="preserve"> kaina be PVM yra </w:t>
            </w:r>
            <w:r w:rsidR="00553925">
              <w:rPr>
                <w:rFonts w:ascii="Arial" w:hAnsi="Arial" w:cs="Arial"/>
                <w:sz w:val="22"/>
                <w:szCs w:val="22"/>
              </w:rPr>
              <w:t xml:space="preserve">44 000,00 </w:t>
            </w:r>
            <w:r w:rsidR="000A4071" w:rsidRPr="1872248A">
              <w:rPr>
                <w:rFonts w:ascii="Arial" w:hAnsi="Arial" w:cs="Arial"/>
                <w:sz w:val="22"/>
                <w:szCs w:val="22"/>
              </w:rPr>
              <w:t>Eur (</w:t>
            </w:r>
            <w:r w:rsidR="00553925">
              <w:rPr>
                <w:rFonts w:ascii="Arial" w:hAnsi="Arial" w:cs="Arial"/>
                <w:i/>
                <w:iCs/>
                <w:sz w:val="22"/>
                <w:szCs w:val="22"/>
              </w:rPr>
              <w:t>keturiasdešimt keturi tūkstančiai eurų 00 ct</w:t>
            </w:r>
            <w:r w:rsidR="000A4071" w:rsidRPr="1872248A">
              <w:rPr>
                <w:rFonts w:ascii="Arial" w:hAnsi="Arial" w:cs="Arial"/>
                <w:i/>
                <w:iCs/>
                <w:sz w:val="22"/>
                <w:szCs w:val="22"/>
              </w:rPr>
              <w:t xml:space="preserve">); </w:t>
            </w:r>
          </w:p>
          <w:p w14:paraId="512B8490" w14:textId="1887BBF6" w:rsidR="000A4071" w:rsidRPr="000A4071" w:rsidRDefault="00D36DAF" w:rsidP="00DD0111">
            <w:pPr>
              <w:jc w:val="both"/>
              <w:rPr>
                <w:rFonts w:ascii="Arial" w:hAnsi="Arial" w:cs="Arial"/>
                <w:i/>
                <w:iCs/>
                <w:sz w:val="22"/>
                <w:szCs w:val="22"/>
              </w:rPr>
            </w:pPr>
            <w:r>
              <w:rPr>
                <w:rFonts w:ascii="Arial" w:hAnsi="Arial" w:cs="Arial"/>
                <w:sz w:val="22"/>
                <w:szCs w:val="22"/>
              </w:rPr>
              <w:lastRenderedPageBreak/>
              <w:t>Projekto vykdymo</w:t>
            </w:r>
            <w:r w:rsidR="00714562">
              <w:rPr>
                <w:rFonts w:ascii="Arial" w:hAnsi="Arial" w:cs="Arial"/>
                <w:sz w:val="22"/>
                <w:szCs w:val="22"/>
              </w:rPr>
              <w:t xml:space="preserve"> priežiūros</w:t>
            </w:r>
            <w:r w:rsidR="000A4071" w:rsidRPr="000A4071">
              <w:rPr>
                <w:rFonts w:ascii="Arial" w:hAnsi="Arial" w:cs="Arial"/>
                <w:sz w:val="22"/>
                <w:szCs w:val="22"/>
              </w:rPr>
              <w:t xml:space="preserve"> kaina </w:t>
            </w:r>
            <w:r w:rsidR="000A4071">
              <w:rPr>
                <w:rFonts w:ascii="Arial" w:hAnsi="Arial" w:cs="Arial"/>
                <w:sz w:val="22"/>
                <w:szCs w:val="22"/>
              </w:rPr>
              <w:t>be</w:t>
            </w:r>
            <w:r w:rsidR="000A4071" w:rsidRPr="000A4071">
              <w:rPr>
                <w:rFonts w:ascii="Arial" w:hAnsi="Arial" w:cs="Arial"/>
                <w:sz w:val="22"/>
                <w:szCs w:val="22"/>
              </w:rPr>
              <w:t xml:space="preserve"> PVM yra </w:t>
            </w:r>
            <w:r w:rsidR="00553925">
              <w:rPr>
                <w:rFonts w:ascii="Arial" w:hAnsi="Arial" w:cs="Arial"/>
                <w:sz w:val="22"/>
                <w:szCs w:val="22"/>
              </w:rPr>
              <w:t>3 000,00</w:t>
            </w:r>
            <w:r w:rsidR="00532268">
              <w:rPr>
                <w:rFonts w:ascii="Arial" w:hAnsi="Arial" w:cs="Arial"/>
                <w:sz w:val="22"/>
                <w:szCs w:val="22"/>
              </w:rPr>
              <w:t xml:space="preserve"> </w:t>
            </w:r>
            <w:r w:rsidR="000A4071" w:rsidRPr="000A4071">
              <w:rPr>
                <w:rFonts w:ascii="Arial" w:hAnsi="Arial" w:cs="Arial"/>
                <w:sz w:val="22"/>
                <w:szCs w:val="22"/>
              </w:rPr>
              <w:t>Eur (</w:t>
            </w:r>
            <w:r w:rsidR="00553925">
              <w:rPr>
                <w:rFonts w:ascii="Arial" w:hAnsi="Arial" w:cs="Arial"/>
                <w:sz w:val="22"/>
                <w:szCs w:val="22"/>
              </w:rPr>
              <w:t>trys tūkstančiai eurai 00 ct</w:t>
            </w:r>
          </w:p>
        </w:tc>
      </w:tr>
      <w:tr w:rsidR="000A4071" w:rsidRPr="009F3887" w14:paraId="3CEE7ED3" w14:textId="77777777" w:rsidTr="4CE70F7D">
        <w:trPr>
          <w:trHeight w:val="1010"/>
        </w:trPr>
        <w:tc>
          <w:tcPr>
            <w:tcW w:w="2371" w:type="pct"/>
          </w:tcPr>
          <w:p w14:paraId="6D3644EE" w14:textId="77777777" w:rsidR="000A4071" w:rsidRPr="004B3BE6" w:rsidRDefault="000A4071" w:rsidP="00B57AAC">
            <w:pPr>
              <w:numPr>
                <w:ilvl w:val="1"/>
                <w:numId w:val="1"/>
              </w:numPr>
              <w:jc w:val="both"/>
              <w:rPr>
                <w:rFonts w:asciiTheme="minorBidi" w:hAnsiTheme="minorBidi" w:cstheme="minorBidi"/>
                <w:sz w:val="22"/>
                <w:szCs w:val="22"/>
              </w:rPr>
            </w:pPr>
            <w:bookmarkStart w:id="9" w:name="_Ref343543722"/>
            <w:r w:rsidRPr="1872248A">
              <w:rPr>
                <w:rFonts w:asciiTheme="minorBidi" w:hAnsiTheme="minorBidi" w:cstheme="minorBidi"/>
                <w:sz w:val="22"/>
                <w:szCs w:val="22"/>
              </w:rPr>
              <w:lastRenderedPageBreak/>
              <w:t>Avansas</w:t>
            </w:r>
            <w:bookmarkEnd w:id="9"/>
          </w:p>
        </w:tc>
        <w:tc>
          <w:tcPr>
            <w:tcW w:w="2629" w:type="pct"/>
          </w:tcPr>
          <w:p w14:paraId="55FF445D" w14:textId="07D5DDDA" w:rsidR="000A4071" w:rsidRPr="004B3BE6" w:rsidRDefault="162A738B" w:rsidP="00B57AAC">
            <w:pPr>
              <w:jc w:val="both"/>
              <w:rPr>
                <w:rFonts w:asciiTheme="minorBidi" w:hAnsiTheme="minorBidi" w:cstheme="minorBidi"/>
                <w:i/>
                <w:iCs/>
                <w:sz w:val="22"/>
                <w:szCs w:val="22"/>
              </w:rPr>
            </w:pPr>
            <w:r w:rsidRPr="1872248A">
              <w:rPr>
                <w:rFonts w:asciiTheme="minorBidi" w:hAnsiTheme="minorBidi" w:cstheme="minorBidi"/>
                <w:i/>
                <w:iCs/>
                <w:sz w:val="22"/>
                <w:szCs w:val="22"/>
              </w:rPr>
              <w:t>N</w:t>
            </w:r>
            <w:r w:rsidR="000A4071" w:rsidRPr="1872248A">
              <w:rPr>
                <w:rFonts w:asciiTheme="minorBidi" w:hAnsiTheme="minorBidi" w:cstheme="minorBidi"/>
                <w:i/>
                <w:iCs/>
                <w:sz w:val="22"/>
                <w:szCs w:val="22"/>
              </w:rPr>
              <w:t>etaikoma</w:t>
            </w:r>
          </w:p>
        </w:tc>
      </w:tr>
      <w:tr w:rsidR="000A4071" w:rsidRPr="009F3887" w14:paraId="189FB2F9" w14:textId="77777777" w:rsidTr="4CE70F7D">
        <w:trPr>
          <w:trHeight w:val="461"/>
        </w:trPr>
        <w:tc>
          <w:tcPr>
            <w:tcW w:w="2371" w:type="pct"/>
          </w:tcPr>
          <w:p w14:paraId="248432BB" w14:textId="77777777" w:rsidR="000A4071" w:rsidRPr="004B3BE6" w:rsidRDefault="000A4071"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Bauda</w:t>
            </w:r>
          </w:p>
        </w:tc>
        <w:tc>
          <w:tcPr>
            <w:tcW w:w="2629" w:type="pct"/>
          </w:tcPr>
          <w:p w14:paraId="7E9AEDBF" w14:textId="417075DC" w:rsidR="000A4071" w:rsidRPr="004B3BE6" w:rsidRDefault="008A6FF0" w:rsidP="00B57AAC">
            <w:pPr>
              <w:rPr>
                <w:rFonts w:asciiTheme="minorBidi" w:hAnsiTheme="minorBidi" w:cstheme="minorBidi"/>
                <w:i/>
                <w:iCs/>
                <w:sz w:val="22"/>
                <w:szCs w:val="22"/>
              </w:rPr>
            </w:pPr>
            <w:r>
              <w:rPr>
                <w:rFonts w:asciiTheme="minorBidi" w:hAnsiTheme="minorBidi" w:cstheme="minorBidi"/>
                <w:i/>
                <w:iCs/>
                <w:sz w:val="22"/>
                <w:szCs w:val="22"/>
              </w:rPr>
              <w:t>Netaikoma</w:t>
            </w:r>
          </w:p>
        </w:tc>
      </w:tr>
      <w:tr w:rsidR="000A4071" w:rsidRPr="009F3887" w14:paraId="738BF0A1" w14:textId="77777777" w:rsidTr="4CE70F7D">
        <w:tc>
          <w:tcPr>
            <w:tcW w:w="5000" w:type="pct"/>
            <w:gridSpan w:val="2"/>
          </w:tcPr>
          <w:p w14:paraId="41A1B43A" w14:textId="77777777" w:rsidR="000A4071" w:rsidRPr="004B3BE6" w:rsidRDefault="000A4071" w:rsidP="00B57AAC">
            <w:pPr>
              <w:jc w:val="both"/>
              <w:rPr>
                <w:rFonts w:asciiTheme="minorBidi" w:hAnsiTheme="minorBidi" w:cstheme="minorBidi"/>
                <w:sz w:val="22"/>
                <w:szCs w:val="22"/>
              </w:rPr>
            </w:pPr>
          </w:p>
        </w:tc>
      </w:tr>
      <w:tr w:rsidR="000A4071" w:rsidRPr="009F3887" w14:paraId="133FAA61" w14:textId="77777777" w:rsidTr="4CE70F7D">
        <w:tc>
          <w:tcPr>
            <w:tcW w:w="5000" w:type="pct"/>
            <w:gridSpan w:val="2"/>
          </w:tcPr>
          <w:p w14:paraId="5A9B4F57" w14:textId="77777777" w:rsidR="000A4071" w:rsidRPr="00AC413B" w:rsidRDefault="000A4071" w:rsidP="00B57AAC">
            <w:pPr>
              <w:numPr>
                <w:ilvl w:val="0"/>
                <w:numId w:val="1"/>
              </w:numPr>
              <w:jc w:val="both"/>
              <w:rPr>
                <w:rFonts w:asciiTheme="minorBidi" w:hAnsiTheme="minorBidi" w:cstheme="minorBidi"/>
                <w:b/>
                <w:bCs/>
                <w:sz w:val="22"/>
                <w:szCs w:val="22"/>
              </w:rPr>
            </w:pPr>
            <w:r w:rsidRPr="1872248A">
              <w:rPr>
                <w:rFonts w:asciiTheme="minorBidi" w:hAnsiTheme="minorBidi" w:cstheme="minorBidi"/>
                <w:b/>
                <w:bCs/>
                <w:sz w:val="22"/>
                <w:szCs w:val="22"/>
              </w:rPr>
              <w:t>TERMINAI</w:t>
            </w:r>
          </w:p>
        </w:tc>
      </w:tr>
      <w:tr w:rsidR="000A4071" w:rsidRPr="009F3887" w14:paraId="293591C4" w14:textId="77777777" w:rsidTr="4CE70F7D">
        <w:trPr>
          <w:trHeight w:val="114"/>
        </w:trPr>
        <w:tc>
          <w:tcPr>
            <w:tcW w:w="2371" w:type="pct"/>
            <w:shd w:val="clear" w:color="auto" w:fill="auto"/>
          </w:tcPr>
          <w:p w14:paraId="0C7802B0" w14:textId="77777777" w:rsidR="000A4071" w:rsidRPr="00AC413B" w:rsidRDefault="000A4071"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Paslaugų suteikimo terminas (laikotarpis)</w:t>
            </w:r>
          </w:p>
        </w:tc>
        <w:tc>
          <w:tcPr>
            <w:tcW w:w="2629" w:type="pct"/>
            <w:shd w:val="clear" w:color="auto" w:fill="auto"/>
          </w:tcPr>
          <w:p w14:paraId="6DB54D2F" w14:textId="6EE19B75" w:rsidR="00690355" w:rsidRPr="00B57AAC" w:rsidRDefault="00AC413B" w:rsidP="00B57AAC">
            <w:pPr>
              <w:jc w:val="both"/>
              <w:rPr>
                <w:rFonts w:asciiTheme="minorBidi" w:hAnsiTheme="minorBidi" w:cstheme="minorBidi"/>
                <w:sz w:val="22"/>
                <w:szCs w:val="22"/>
              </w:rPr>
            </w:pPr>
            <w:r w:rsidRPr="1872248A">
              <w:rPr>
                <w:rFonts w:asciiTheme="minorBidi" w:hAnsiTheme="minorBidi" w:cstheme="minorBidi"/>
                <w:i/>
                <w:iCs/>
                <w:sz w:val="22"/>
                <w:szCs w:val="22"/>
              </w:rPr>
              <w:t>I etapas: p</w:t>
            </w:r>
            <w:r w:rsidR="00690355" w:rsidRPr="1872248A">
              <w:rPr>
                <w:rFonts w:asciiTheme="minorBidi" w:hAnsiTheme="minorBidi" w:cstheme="minorBidi"/>
                <w:i/>
                <w:iCs/>
                <w:sz w:val="22"/>
                <w:szCs w:val="22"/>
              </w:rPr>
              <w:t>rojektavimo paslaugos</w:t>
            </w:r>
            <w:r w:rsidR="2C35995D" w:rsidRPr="1872248A">
              <w:rPr>
                <w:rFonts w:asciiTheme="minorBidi" w:hAnsiTheme="minorBidi" w:cstheme="minorBidi"/>
                <w:i/>
                <w:iCs/>
                <w:sz w:val="22"/>
                <w:szCs w:val="22"/>
              </w:rPr>
              <w:t xml:space="preserve"> – </w:t>
            </w:r>
            <w:r w:rsidR="2C35995D" w:rsidRPr="00B57AAC">
              <w:rPr>
                <w:rFonts w:asciiTheme="minorBidi" w:hAnsiTheme="minorBidi" w:cstheme="minorBidi"/>
                <w:sz w:val="22"/>
                <w:szCs w:val="22"/>
              </w:rPr>
              <w:t xml:space="preserve">per </w:t>
            </w:r>
            <w:r w:rsidRPr="00B57AAC">
              <w:rPr>
                <w:rFonts w:asciiTheme="minorBidi" w:hAnsiTheme="minorBidi" w:cstheme="minorBidi"/>
                <w:sz w:val="22"/>
                <w:szCs w:val="22"/>
              </w:rPr>
              <w:t xml:space="preserve">4 </w:t>
            </w:r>
            <w:r w:rsidR="60FDA2B5" w:rsidRPr="00B57AAC">
              <w:rPr>
                <w:rFonts w:asciiTheme="minorBidi" w:hAnsiTheme="minorBidi" w:cstheme="minorBidi"/>
                <w:sz w:val="22"/>
                <w:szCs w:val="22"/>
              </w:rPr>
              <w:t xml:space="preserve">(keturis) </w:t>
            </w:r>
            <w:r w:rsidR="00690355" w:rsidRPr="00B57AAC">
              <w:rPr>
                <w:rFonts w:asciiTheme="minorBidi" w:hAnsiTheme="minorBidi" w:cstheme="minorBidi"/>
                <w:sz w:val="22"/>
                <w:szCs w:val="22"/>
              </w:rPr>
              <w:t>mėn</w:t>
            </w:r>
            <w:r w:rsidR="6620C266" w:rsidRPr="00B57AAC">
              <w:rPr>
                <w:rFonts w:asciiTheme="minorBidi" w:hAnsiTheme="minorBidi" w:cstheme="minorBidi"/>
                <w:sz w:val="22"/>
                <w:szCs w:val="22"/>
              </w:rPr>
              <w:t>esius nuo Sutarties įsigaliojimo dienos</w:t>
            </w:r>
            <w:r w:rsidR="00690355" w:rsidRPr="00B57AAC">
              <w:rPr>
                <w:rFonts w:asciiTheme="minorBidi" w:hAnsiTheme="minorBidi" w:cstheme="minorBidi"/>
                <w:sz w:val="22"/>
                <w:szCs w:val="22"/>
              </w:rPr>
              <w:t>.</w:t>
            </w:r>
          </w:p>
          <w:p w14:paraId="730BDD4C" w14:textId="6659D818" w:rsidR="000A4071" w:rsidRPr="00AC413B" w:rsidRDefault="00AC413B" w:rsidP="00B57AAC">
            <w:pPr>
              <w:jc w:val="both"/>
              <w:rPr>
                <w:rFonts w:asciiTheme="minorBidi" w:hAnsiTheme="minorBidi" w:cstheme="minorBidi"/>
                <w:i/>
                <w:iCs/>
                <w:sz w:val="22"/>
                <w:szCs w:val="22"/>
              </w:rPr>
            </w:pPr>
            <w:r w:rsidRPr="1872248A">
              <w:rPr>
                <w:rFonts w:asciiTheme="minorBidi" w:hAnsiTheme="minorBidi" w:cstheme="minorBidi"/>
                <w:i/>
                <w:iCs/>
                <w:sz w:val="22"/>
                <w:szCs w:val="22"/>
              </w:rPr>
              <w:t>II etapas: p</w:t>
            </w:r>
            <w:r w:rsidR="000A4071" w:rsidRPr="1872248A">
              <w:rPr>
                <w:rFonts w:asciiTheme="minorBidi" w:hAnsiTheme="minorBidi" w:cstheme="minorBidi"/>
                <w:i/>
                <w:iCs/>
                <w:sz w:val="22"/>
                <w:szCs w:val="22"/>
              </w:rPr>
              <w:t xml:space="preserve">rojekto </w:t>
            </w:r>
            <w:r w:rsidR="00690355" w:rsidRPr="1872248A">
              <w:rPr>
                <w:rFonts w:asciiTheme="minorBidi" w:hAnsiTheme="minorBidi" w:cstheme="minorBidi"/>
                <w:i/>
                <w:iCs/>
                <w:sz w:val="22"/>
                <w:szCs w:val="22"/>
              </w:rPr>
              <w:t>vykdymo</w:t>
            </w:r>
            <w:r w:rsidR="000A4071" w:rsidRPr="1872248A">
              <w:rPr>
                <w:rFonts w:asciiTheme="minorBidi" w:hAnsiTheme="minorBidi" w:cstheme="minorBidi"/>
                <w:i/>
                <w:iCs/>
                <w:sz w:val="22"/>
                <w:szCs w:val="22"/>
              </w:rPr>
              <w:t xml:space="preserve"> priežiūra</w:t>
            </w:r>
            <w:r w:rsidR="00FB65D5" w:rsidRPr="1872248A">
              <w:rPr>
                <w:rFonts w:asciiTheme="minorBidi" w:hAnsiTheme="minorBidi" w:cstheme="minorBidi"/>
                <w:i/>
                <w:iCs/>
                <w:sz w:val="22"/>
                <w:szCs w:val="22"/>
              </w:rPr>
              <w:t xml:space="preserve"> - </w:t>
            </w:r>
            <w:r w:rsidRPr="00B57AAC">
              <w:rPr>
                <w:rFonts w:ascii="Arial" w:hAnsi="Arial" w:cs="Arial"/>
                <w:sz w:val="22"/>
                <w:szCs w:val="22"/>
              </w:rPr>
              <w:t>projekto vykdymo priežiūra atliekama visą statybos laikotarpį iki statybos darbų užbaigimo akto pasirašymo dienos</w:t>
            </w:r>
            <w:r w:rsidR="0D5182CA" w:rsidRPr="00B57AAC">
              <w:rPr>
                <w:rFonts w:ascii="Arial" w:hAnsi="Arial" w:cs="Arial"/>
                <w:sz w:val="22"/>
                <w:szCs w:val="22"/>
              </w:rPr>
              <w:t>.</w:t>
            </w:r>
          </w:p>
        </w:tc>
      </w:tr>
      <w:tr w:rsidR="000A4071" w:rsidRPr="009F3887" w14:paraId="789BD63E" w14:textId="77777777" w:rsidTr="4CE70F7D">
        <w:trPr>
          <w:trHeight w:val="300"/>
        </w:trPr>
        <w:tc>
          <w:tcPr>
            <w:tcW w:w="2371" w:type="pct"/>
          </w:tcPr>
          <w:p w14:paraId="0725C813" w14:textId="77777777" w:rsidR="000A4071" w:rsidRPr="004B3BE6" w:rsidRDefault="000A4071"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Paslaugų teikimo etapai</w:t>
            </w:r>
          </w:p>
        </w:tc>
        <w:tc>
          <w:tcPr>
            <w:tcW w:w="2629" w:type="pct"/>
          </w:tcPr>
          <w:p w14:paraId="4B769889" w14:textId="4A712803" w:rsidR="000A4071" w:rsidRPr="004B3BE6" w:rsidRDefault="5D646E3D" w:rsidP="00B57AAC">
            <w:pPr>
              <w:jc w:val="both"/>
              <w:rPr>
                <w:rFonts w:asciiTheme="minorBidi" w:hAnsiTheme="minorBidi" w:cstheme="minorBidi"/>
                <w:sz w:val="22"/>
                <w:szCs w:val="22"/>
              </w:rPr>
            </w:pPr>
            <w:r w:rsidRPr="1872248A">
              <w:rPr>
                <w:rFonts w:asciiTheme="minorBidi" w:hAnsiTheme="minorBidi" w:cstheme="minorBidi"/>
                <w:i/>
                <w:iCs/>
                <w:sz w:val="22"/>
                <w:szCs w:val="22"/>
              </w:rPr>
              <w:t>I etapas: projektavimo paslaugos</w:t>
            </w:r>
            <w:r w:rsidRPr="1872248A">
              <w:rPr>
                <w:rFonts w:asciiTheme="minorBidi" w:hAnsiTheme="minorBidi" w:cstheme="minorBidi"/>
                <w:sz w:val="22"/>
                <w:szCs w:val="22"/>
              </w:rPr>
              <w:t>.</w:t>
            </w:r>
          </w:p>
          <w:p w14:paraId="4F793966" w14:textId="6015D468" w:rsidR="000A4071" w:rsidRPr="004B3BE6" w:rsidRDefault="5D646E3D" w:rsidP="00B57AAC">
            <w:pPr>
              <w:jc w:val="both"/>
              <w:rPr>
                <w:rFonts w:asciiTheme="minorBidi" w:hAnsiTheme="minorBidi" w:cstheme="minorBidi"/>
                <w:i/>
                <w:iCs/>
                <w:sz w:val="22"/>
                <w:szCs w:val="22"/>
              </w:rPr>
            </w:pPr>
            <w:r w:rsidRPr="1872248A">
              <w:rPr>
                <w:rFonts w:asciiTheme="minorBidi" w:hAnsiTheme="minorBidi" w:cstheme="minorBidi"/>
                <w:i/>
                <w:iCs/>
                <w:sz w:val="22"/>
                <w:szCs w:val="22"/>
              </w:rPr>
              <w:t xml:space="preserve">II etapas: projekto vykdymo priežiūra. </w:t>
            </w:r>
          </w:p>
        </w:tc>
      </w:tr>
      <w:tr w:rsidR="000A4071" w:rsidRPr="009F3887" w14:paraId="5713769C" w14:textId="77777777" w:rsidTr="4CE70F7D">
        <w:tc>
          <w:tcPr>
            <w:tcW w:w="2371" w:type="pct"/>
          </w:tcPr>
          <w:p w14:paraId="0D7700B6" w14:textId="77777777" w:rsidR="000A4071" w:rsidRPr="004B3BE6" w:rsidRDefault="000A4071"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Paslaugų trūkumo šalinimo terminas (laikotarpis)</w:t>
            </w:r>
          </w:p>
        </w:tc>
        <w:tc>
          <w:tcPr>
            <w:tcW w:w="2629" w:type="pct"/>
          </w:tcPr>
          <w:p w14:paraId="29630715" w14:textId="2EE3CAE1" w:rsidR="000A4071" w:rsidRPr="004B3BE6" w:rsidRDefault="0028022F" w:rsidP="1872248A">
            <w:pPr>
              <w:ind w:left="167"/>
              <w:jc w:val="both"/>
              <w:rPr>
                <w:rFonts w:asciiTheme="minorBidi" w:hAnsiTheme="minorBidi" w:cstheme="minorBidi"/>
                <w:sz w:val="22"/>
                <w:szCs w:val="22"/>
              </w:rPr>
            </w:pPr>
            <w:r>
              <w:rPr>
                <w:rFonts w:ascii="Arial" w:hAnsi="Arial" w:cs="Arial"/>
                <w:sz w:val="22"/>
                <w:szCs w:val="22"/>
              </w:rPr>
              <w:fldChar w:fldCharType="begin"/>
            </w:r>
            <w:r>
              <w:rPr>
                <w:rFonts w:ascii="Arial" w:hAnsi="Arial" w:cs="Arial"/>
                <w:sz w:val="22"/>
                <w:szCs w:val="22"/>
              </w:rPr>
              <w:instrText xml:space="preserve"> REF _Ref59107774 \r \h </w:instrText>
            </w:r>
            <w:r w:rsidR="00AC413B">
              <w:rPr>
                <w:rFonts w:ascii="Arial" w:hAnsi="Arial" w:cs="Arial"/>
                <w:sz w:val="22"/>
                <w:szCs w:val="22"/>
              </w:rPr>
              <w:instrText xml:space="preserve"> \* MERGEFORMAT </w:instrText>
            </w:r>
            <w:r>
              <w:rPr>
                <w:rFonts w:ascii="Arial" w:hAnsi="Arial" w:cs="Arial"/>
                <w:sz w:val="22"/>
                <w:szCs w:val="22"/>
              </w:rPr>
            </w:r>
            <w:r>
              <w:rPr>
                <w:rFonts w:ascii="Arial" w:hAnsi="Arial" w:cs="Arial"/>
                <w:sz w:val="22"/>
                <w:szCs w:val="22"/>
              </w:rPr>
              <w:fldChar w:fldCharType="separate"/>
            </w:r>
            <w:r w:rsidR="00E95E51">
              <w:rPr>
                <w:rFonts w:ascii="Arial" w:hAnsi="Arial" w:cs="Arial"/>
                <w:sz w:val="22"/>
                <w:szCs w:val="22"/>
              </w:rPr>
              <w:t>8.7</w:t>
            </w:r>
            <w:r>
              <w:rPr>
                <w:rFonts w:ascii="Arial" w:hAnsi="Arial" w:cs="Arial"/>
                <w:sz w:val="22"/>
                <w:szCs w:val="22"/>
              </w:rPr>
              <w:fldChar w:fldCharType="end"/>
            </w:r>
            <w:r w:rsidR="00804636" w:rsidRPr="00C90F4B">
              <w:rPr>
                <w:rFonts w:ascii="Arial" w:hAnsi="Arial" w:cs="Arial"/>
                <w:sz w:val="22"/>
                <w:szCs w:val="22"/>
              </w:rPr>
              <w:t>Užsakovo ir Projektuotojo konkrečiu atveju suderintas ir nustatytas terminas</w:t>
            </w:r>
            <w:r w:rsidR="285D02D1" w:rsidRPr="00C90F4B">
              <w:rPr>
                <w:rFonts w:ascii="Arial" w:hAnsi="Arial" w:cs="Arial"/>
                <w:sz w:val="22"/>
                <w:szCs w:val="22"/>
              </w:rPr>
              <w:t xml:space="preserve">, kuris negali būti ilgesnis nei </w:t>
            </w:r>
            <w:r w:rsidR="285D02D1" w:rsidRPr="1872248A">
              <w:rPr>
                <w:rFonts w:ascii="Arial" w:hAnsi="Arial" w:cs="Arial"/>
                <w:sz w:val="22"/>
                <w:szCs w:val="22"/>
              </w:rPr>
              <w:t xml:space="preserve">Sutarties Bendrųjų sąlygų </w:t>
            </w:r>
            <w:r w:rsidR="00804636" w:rsidRPr="1872248A">
              <w:rPr>
                <w:rFonts w:ascii="Arial" w:hAnsi="Arial" w:cs="Arial"/>
                <w:sz w:val="22"/>
                <w:szCs w:val="22"/>
              </w:rPr>
              <w:fldChar w:fldCharType="begin"/>
            </w:r>
            <w:r w:rsidR="00804636" w:rsidRPr="1872248A">
              <w:rPr>
                <w:rFonts w:ascii="Arial" w:hAnsi="Arial" w:cs="Arial"/>
                <w:sz w:val="22"/>
                <w:szCs w:val="22"/>
              </w:rPr>
              <w:instrText xml:space="preserve"> REF _Ref59107774 \r \h  \* MERGEFORMAT </w:instrText>
            </w:r>
            <w:r w:rsidR="00804636" w:rsidRPr="1872248A">
              <w:rPr>
                <w:rFonts w:ascii="Arial" w:hAnsi="Arial" w:cs="Arial"/>
                <w:sz w:val="22"/>
                <w:szCs w:val="22"/>
              </w:rPr>
            </w:r>
            <w:r w:rsidR="00804636" w:rsidRPr="1872248A">
              <w:rPr>
                <w:rFonts w:ascii="Arial" w:hAnsi="Arial" w:cs="Arial"/>
                <w:sz w:val="22"/>
                <w:szCs w:val="22"/>
              </w:rPr>
              <w:fldChar w:fldCharType="separate"/>
            </w:r>
            <w:r w:rsidR="00E95E51">
              <w:rPr>
                <w:rFonts w:ascii="Arial" w:hAnsi="Arial" w:cs="Arial"/>
                <w:sz w:val="22"/>
                <w:szCs w:val="22"/>
              </w:rPr>
              <w:t>8.7</w:t>
            </w:r>
            <w:r w:rsidR="00804636" w:rsidRPr="1872248A">
              <w:rPr>
                <w:rFonts w:ascii="Arial" w:hAnsi="Arial" w:cs="Arial"/>
                <w:sz w:val="22"/>
                <w:szCs w:val="22"/>
              </w:rPr>
              <w:fldChar w:fldCharType="end"/>
            </w:r>
            <w:r w:rsidR="285D02D1" w:rsidRPr="1872248A">
              <w:rPr>
                <w:rFonts w:ascii="Arial" w:hAnsi="Arial" w:cs="Arial"/>
                <w:sz w:val="22"/>
                <w:szCs w:val="22"/>
              </w:rPr>
              <w:t xml:space="preserve"> punkte nustatytas terminas.</w:t>
            </w:r>
          </w:p>
        </w:tc>
      </w:tr>
      <w:tr w:rsidR="000A4071" w:rsidRPr="009F3887" w14:paraId="24A5AA36" w14:textId="77777777" w:rsidTr="4CE70F7D">
        <w:tc>
          <w:tcPr>
            <w:tcW w:w="2371" w:type="pct"/>
          </w:tcPr>
          <w:p w14:paraId="20BA318A" w14:textId="77777777" w:rsidR="000A4071" w:rsidRPr="004B3BE6" w:rsidRDefault="000A4071" w:rsidP="00AF4B71">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Sutarties galiojimo terminas (laikotarpis)</w:t>
            </w:r>
          </w:p>
        </w:tc>
        <w:tc>
          <w:tcPr>
            <w:tcW w:w="2629" w:type="pct"/>
          </w:tcPr>
          <w:p w14:paraId="220B4012" w14:textId="284ECC20" w:rsidR="000A4071" w:rsidRPr="004B3BE6" w:rsidRDefault="4E10F04C" w:rsidP="00B57AAC">
            <w:pPr>
              <w:jc w:val="both"/>
              <w:rPr>
                <w:rFonts w:asciiTheme="minorBidi" w:hAnsiTheme="minorBidi" w:cstheme="minorBidi"/>
                <w:i/>
                <w:iCs/>
                <w:sz w:val="22"/>
                <w:szCs w:val="22"/>
              </w:rPr>
            </w:pPr>
            <w:r w:rsidRPr="00B57AAC">
              <w:rPr>
                <w:rFonts w:asciiTheme="minorBidi" w:hAnsiTheme="minorBidi" w:cstheme="minorBidi"/>
                <w:sz w:val="22"/>
                <w:szCs w:val="22"/>
              </w:rPr>
              <w:t>Sutartis laikoma sudaryta ir įsigalioja įgaliotiems Šalių atstovams pasirašius Sutarties Specialiąsias sąlygas ir galioja iki visiško abiejų Sutarties šalių įsipareigojimų įvykdymo.</w:t>
            </w:r>
          </w:p>
        </w:tc>
      </w:tr>
      <w:tr w:rsidR="1872248A" w14:paraId="3DF3EC09" w14:textId="77777777" w:rsidTr="4CE70F7D">
        <w:tc>
          <w:tcPr>
            <w:tcW w:w="2371" w:type="pct"/>
          </w:tcPr>
          <w:p w14:paraId="4670547B" w14:textId="46B458C6" w:rsidR="25776CCE" w:rsidRDefault="25776CCE" w:rsidP="1872248A">
            <w:pPr>
              <w:jc w:val="both"/>
              <w:rPr>
                <w:rFonts w:asciiTheme="minorBidi" w:hAnsiTheme="minorBidi" w:cstheme="minorBidi"/>
                <w:sz w:val="22"/>
                <w:szCs w:val="22"/>
              </w:rPr>
            </w:pPr>
            <w:r w:rsidRPr="1872248A">
              <w:rPr>
                <w:rFonts w:asciiTheme="minorBidi" w:hAnsiTheme="minorBidi" w:cstheme="minorBidi"/>
                <w:sz w:val="22"/>
                <w:szCs w:val="22"/>
              </w:rPr>
              <w:t>6.4. Sutarties vykdymo sustabdymas, kol bus atrinktas statinio rangovas</w:t>
            </w:r>
            <w:r>
              <w:tab/>
            </w:r>
          </w:p>
        </w:tc>
        <w:tc>
          <w:tcPr>
            <w:tcW w:w="2629" w:type="pct"/>
          </w:tcPr>
          <w:p w14:paraId="370A4FC8" w14:textId="22E9917C" w:rsidR="25776CCE" w:rsidRDefault="25776CCE" w:rsidP="1872248A">
            <w:pPr>
              <w:jc w:val="both"/>
              <w:rPr>
                <w:rFonts w:asciiTheme="minorBidi" w:hAnsiTheme="minorBidi" w:cstheme="minorBidi"/>
                <w:sz w:val="22"/>
                <w:szCs w:val="22"/>
              </w:rPr>
            </w:pPr>
            <w:r w:rsidRPr="1872248A">
              <w:rPr>
                <w:rFonts w:asciiTheme="minorBidi" w:hAnsiTheme="minorBidi" w:cstheme="minorBidi"/>
                <w:sz w:val="22"/>
                <w:szCs w:val="22"/>
              </w:rPr>
              <w:t>Užbaigus I etapą, Sutarties vykdymas gali būti sustabdytas laikotarpiui, kol bus sudaryta sutartis su statinio rangovu, bet ne ilgiau kaip 12 (dvylikai) mėnesių bendrai per visą Sutarties vykdymo laikotarpį. Šiuo atveju Sutarties Bendrųjų sąlygų 26 punkto nuostatos netaikomos.</w:t>
            </w:r>
          </w:p>
          <w:p w14:paraId="2BE69276" w14:textId="58CCD7ED" w:rsidR="25776CCE" w:rsidRDefault="25776CCE" w:rsidP="1872248A">
            <w:pPr>
              <w:jc w:val="both"/>
              <w:rPr>
                <w:rFonts w:asciiTheme="minorBidi" w:hAnsiTheme="minorBidi" w:cstheme="minorBidi"/>
                <w:sz w:val="22"/>
                <w:szCs w:val="22"/>
              </w:rPr>
            </w:pPr>
            <w:r w:rsidRPr="1872248A">
              <w:rPr>
                <w:rFonts w:asciiTheme="minorBidi" w:hAnsiTheme="minorBidi" w:cstheme="minorBidi"/>
                <w:sz w:val="22"/>
                <w:szCs w:val="22"/>
              </w:rPr>
              <w:t xml:space="preserve">Jeigu Sutarties vykdymas dėl šio punkto pirmojoje pastraipoje nurodytų aplinkybių sustabdytas ilgiau nei 12 (dvylikai) mėnesių, Projektuotojas gali pranešimu Užsakovo pareikalauti atnaujinti Sutarties vykdymą per 30 (trisdešimt) kalendorinių dienų. Jei per nurodytą 30 (trisdešimties) kalendorinių dienų terminą Sutarties vykdymas neatnaujinamas, Projektuotojas turi teisę vienašališkai nutraukti Sutartį. </w:t>
            </w:r>
          </w:p>
          <w:p w14:paraId="7ADBF1DE" w14:textId="680A8BC8" w:rsidR="25776CCE" w:rsidRDefault="25776CCE" w:rsidP="1872248A">
            <w:pPr>
              <w:jc w:val="both"/>
              <w:rPr>
                <w:rFonts w:asciiTheme="minorBidi" w:hAnsiTheme="minorBidi" w:cstheme="minorBidi"/>
                <w:sz w:val="22"/>
                <w:szCs w:val="22"/>
              </w:rPr>
            </w:pPr>
            <w:r w:rsidRPr="1872248A">
              <w:rPr>
                <w:rFonts w:asciiTheme="minorBidi" w:hAnsiTheme="minorBidi" w:cstheme="minorBidi"/>
                <w:sz w:val="22"/>
                <w:szCs w:val="22"/>
              </w:rPr>
              <w:t>Laikotarpis, kurio metu Sutarties vykdymas buvo sustabdytas šio punkto pirmojoje pastraipoje nurodytais pagrindais, į Sutarties vykdymo terminą neįskaičiuojamas.</w:t>
            </w:r>
          </w:p>
          <w:p w14:paraId="7B554C38" w14:textId="7976F8E9" w:rsidR="1872248A" w:rsidRDefault="1872248A" w:rsidP="1872248A">
            <w:pPr>
              <w:jc w:val="both"/>
              <w:rPr>
                <w:rFonts w:asciiTheme="minorBidi" w:hAnsiTheme="minorBidi" w:cstheme="minorBidi"/>
                <w:sz w:val="22"/>
                <w:szCs w:val="22"/>
              </w:rPr>
            </w:pPr>
          </w:p>
        </w:tc>
      </w:tr>
      <w:tr w:rsidR="000A4071" w:rsidRPr="009F3887" w14:paraId="351A2509" w14:textId="77777777" w:rsidTr="4CE70F7D">
        <w:tc>
          <w:tcPr>
            <w:tcW w:w="2371" w:type="pct"/>
          </w:tcPr>
          <w:p w14:paraId="027FB1E3" w14:textId="77777777" w:rsidR="000A4071" w:rsidRPr="004B3BE6" w:rsidRDefault="000A4071" w:rsidP="00B57AAC">
            <w:pPr>
              <w:pStyle w:val="ListParagraph"/>
              <w:ind w:left="567"/>
              <w:jc w:val="both"/>
              <w:rPr>
                <w:rFonts w:asciiTheme="minorBidi" w:hAnsiTheme="minorBidi" w:cstheme="minorBidi"/>
                <w:sz w:val="22"/>
                <w:szCs w:val="22"/>
              </w:rPr>
            </w:pPr>
          </w:p>
        </w:tc>
        <w:tc>
          <w:tcPr>
            <w:tcW w:w="2629" w:type="pct"/>
          </w:tcPr>
          <w:p w14:paraId="77D803E3" w14:textId="77777777" w:rsidR="000A4071" w:rsidRPr="004B3BE6" w:rsidRDefault="000A4071" w:rsidP="00B57AAC">
            <w:pPr>
              <w:pStyle w:val="ListParagraph"/>
              <w:ind w:left="142"/>
              <w:jc w:val="both"/>
              <w:rPr>
                <w:rFonts w:asciiTheme="minorBidi" w:hAnsiTheme="minorBidi" w:cstheme="minorBidi"/>
                <w:sz w:val="22"/>
                <w:szCs w:val="22"/>
              </w:rPr>
            </w:pPr>
          </w:p>
        </w:tc>
      </w:tr>
      <w:tr w:rsidR="000A4071" w:rsidRPr="009F3887" w14:paraId="252D91A3" w14:textId="77777777" w:rsidTr="4CE70F7D">
        <w:tc>
          <w:tcPr>
            <w:tcW w:w="5000" w:type="pct"/>
            <w:gridSpan w:val="2"/>
          </w:tcPr>
          <w:p w14:paraId="470BA7B4" w14:textId="77777777" w:rsidR="000A4071" w:rsidRPr="004B3BE6" w:rsidRDefault="000A4071" w:rsidP="00B57AAC">
            <w:pPr>
              <w:numPr>
                <w:ilvl w:val="0"/>
                <w:numId w:val="1"/>
              </w:numPr>
              <w:jc w:val="both"/>
              <w:rPr>
                <w:rFonts w:asciiTheme="minorBidi" w:hAnsiTheme="minorBidi" w:cstheme="minorBidi"/>
                <w:b/>
                <w:bCs/>
                <w:sz w:val="22"/>
                <w:szCs w:val="22"/>
              </w:rPr>
            </w:pPr>
            <w:r w:rsidRPr="1872248A">
              <w:rPr>
                <w:rFonts w:asciiTheme="minorBidi" w:hAnsiTheme="minorBidi" w:cstheme="minorBidi"/>
                <w:b/>
                <w:bCs/>
                <w:sz w:val="22"/>
                <w:szCs w:val="22"/>
              </w:rPr>
              <w:t>PROJEKTUOTOJO DRAUDIMAS IR GARANTIJOS</w:t>
            </w:r>
          </w:p>
        </w:tc>
      </w:tr>
      <w:tr w:rsidR="000A4071" w:rsidRPr="009F3887" w14:paraId="3F84EF45" w14:textId="77777777" w:rsidTr="4CE70F7D">
        <w:tc>
          <w:tcPr>
            <w:tcW w:w="2371" w:type="pct"/>
          </w:tcPr>
          <w:p w14:paraId="6038ED9C" w14:textId="77777777" w:rsidR="000A4071" w:rsidRPr="004B3BE6" w:rsidRDefault="000A4071" w:rsidP="00B57AAC">
            <w:pPr>
              <w:numPr>
                <w:ilvl w:val="1"/>
                <w:numId w:val="1"/>
              </w:numPr>
              <w:jc w:val="both"/>
              <w:rPr>
                <w:rFonts w:asciiTheme="minorBidi" w:hAnsiTheme="minorBidi" w:cstheme="minorBidi"/>
                <w:sz w:val="22"/>
                <w:szCs w:val="22"/>
              </w:rPr>
            </w:pPr>
            <w:bookmarkStart w:id="10" w:name="_Ref343592393"/>
            <w:r w:rsidRPr="1872248A">
              <w:rPr>
                <w:rFonts w:asciiTheme="minorBidi" w:hAnsiTheme="minorBidi" w:cstheme="minorBidi"/>
                <w:sz w:val="22"/>
                <w:szCs w:val="22"/>
              </w:rPr>
              <w:t>Projektuotojo privalomojo civilinės atsakomybės draudimo suma</w:t>
            </w:r>
            <w:bookmarkEnd w:id="10"/>
          </w:p>
        </w:tc>
        <w:tc>
          <w:tcPr>
            <w:tcW w:w="2629" w:type="pct"/>
          </w:tcPr>
          <w:p w14:paraId="1AA70C37" w14:textId="469B737A" w:rsidR="000A4071" w:rsidRDefault="00570062" w:rsidP="1872248A">
            <w:pPr>
              <w:jc w:val="both"/>
              <w:rPr>
                <w:rFonts w:asciiTheme="minorBidi" w:hAnsiTheme="minorBidi" w:cstheme="minorBidi"/>
                <w:sz w:val="22"/>
                <w:szCs w:val="22"/>
              </w:rPr>
            </w:pPr>
            <w:r w:rsidRPr="1872248A">
              <w:rPr>
                <w:rFonts w:asciiTheme="minorBidi" w:hAnsiTheme="minorBidi" w:cstheme="minorBidi"/>
                <w:sz w:val="22"/>
                <w:szCs w:val="22"/>
              </w:rPr>
              <w:t>Minimali draudimo suma - n</w:t>
            </w:r>
            <w:r w:rsidR="00791DB2" w:rsidRPr="1872248A">
              <w:rPr>
                <w:rFonts w:asciiTheme="minorBidi" w:hAnsiTheme="minorBidi" w:cstheme="minorBidi"/>
                <w:sz w:val="22"/>
                <w:szCs w:val="22"/>
              </w:rPr>
              <w:t xml:space="preserve">e mažesnė nei </w:t>
            </w:r>
            <w:r w:rsidR="422B2EF1" w:rsidRPr="1872248A">
              <w:rPr>
                <w:rFonts w:asciiTheme="minorBidi" w:hAnsiTheme="minorBidi" w:cstheme="minorBidi"/>
                <w:sz w:val="22"/>
                <w:szCs w:val="22"/>
              </w:rPr>
              <w:t xml:space="preserve"> 43 400 Eur (keturiasdešimt tr</w:t>
            </w:r>
            <w:r w:rsidR="59781517" w:rsidRPr="1872248A">
              <w:rPr>
                <w:rFonts w:asciiTheme="minorBidi" w:hAnsiTheme="minorBidi" w:cstheme="minorBidi"/>
                <w:sz w:val="22"/>
                <w:szCs w:val="22"/>
              </w:rPr>
              <w:t>ijų</w:t>
            </w:r>
            <w:r w:rsidR="422B2EF1" w:rsidRPr="1872248A">
              <w:rPr>
                <w:rFonts w:asciiTheme="minorBidi" w:hAnsiTheme="minorBidi" w:cstheme="minorBidi"/>
                <w:sz w:val="22"/>
                <w:szCs w:val="22"/>
              </w:rPr>
              <w:t xml:space="preserve"> tūkstanči</w:t>
            </w:r>
            <w:r w:rsidR="1BE9ADB9" w:rsidRPr="1872248A">
              <w:rPr>
                <w:rFonts w:asciiTheme="minorBidi" w:hAnsiTheme="minorBidi" w:cstheme="minorBidi"/>
                <w:sz w:val="22"/>
                <w:szCs w:val="22"/>
              </w:rPr>
              <w:t>ų</w:t>
            </w:r>
            <w:r w:rsidR="422B2EF1" w:rsidRPr="1872248A">
              <w:rPr>
                <w:rFonts w:asciiTheme="minorBidi" w:hAnsiTheme="minorBidi" w:cstheme="minorBidi"/>
                <w:sz w:val="22"/>
                <w:szCs w:val="22"/>
              </w:rPr>
              <w:t xml:space="preserve"> keturi</w:t>
            </w:r>
            <w:r w:rsidR="748DD26B" w:rsidRPr="1872248A">
              <w:rPr>
                <w:rFonts w:asciiTheme="minorBidi" w:hAnsiTheme="minorBidi" w:cstheme="minorBidi"/>
                <w:sz w:val="22"/>
                <w:szCs w:val="22"/>
              </w:rPr>
              <w:t>ų</w:t>
            </w:r>
            <w:r w:rsidR="422B2EF1" w:rsidRPr="1872248A">
              <w:rPr>
                <w:rFonts w:asciiTheme="minorBidi" w:hAnsiTheme="minorBidi" w:cstheme="minorBidi"/>
                <w:sz w:val="22"/>
                <w:szCs w:val="22"/>
              </w:rPr>
              <w:t xml:space="preserve"> šimt</w:t>
            </w:r>
            <w:r w:rsidR="3152A2E4" w:rsidRPr="1872248A">
              <w:rPr>
                <w:rFonts w:asciiTheme="minorBidi" w:hAnsiTheme="minorBidi" w:cstheme="minorBidi"/>
                <w:sz w:val="22"/>
                <w:szCs w:val="22"/>
              </w:rPr>
              <w:t>ų</w:t>
            </w:r>
            <w:r w:rsidR="422B2EF1" w:rsidRPr="1872248A">
              <w:rPr>
                <w:rFonts w:asciiTheme="minorBidi" w:hAnsiTheme="minorBidi" w:cstheme="minorBidi"/>
                <w:sz w:val="22"/>
                <w:szCs w:val="22"/>
              </w:rPr>
              <w:t>)</w:t>
            </w:r>
            <w:r w:rsidR="007E5E2B" w:rsidRPr="1872248A">
              <w:rPr>
                <w:rFonts w:asciiTheme="minorBidi" w:hAnsiTheme="minorBidi" w:cstheme="minorBidi"/>
                <w:sz w:val="22"/>
                <w:szCs w:val="22"/>
              </w:rPr>
              <w:t xml:space="preserve"> </w:t>
            </w:r>
            <w:r w:rsidR="00791DB2" w:rsidRPr="1872248A">
              <w:rPr>
                <w:rFonts w:asciiTheme="minorBidi" w:hAnsiTheme="minorBidi" w:cstheme="minorBidi"/>
                <w:sz w:val="22"/>
                <w:szCs w:val="22"/>
              </w:rPr>
              <w:t>eurų suma</w:t>
            </w:r>
            <w:r w:rsidR="7AE2FB24" w:rsidRPr="1872248A">
              <w:rPr>
                <w:rFonts w:asciiTheme="minorBidi" w:hAnsiTheme="minorBidi" w:cstheme="minorBidi"/>
                <w:sz w:val="22"/>
                <w:szCs w:val="22"/>
              </w:rPr>
              <w:t xml:space="preserve"> </w:t>
            </w:r>
            <w:r w:rsidR="605D5E49" w:rsidRPr="1872248A">
              <w:rPr>
                <w:rFonts w:asciiTheme="minorBidi" w:hAnsiTheme="minorBidi" w:cstheme="minorBidi"/>
                <w:sz w:val="22"/>
                <w:szCs w:val="22"/>
              </w:rPr>
              <w:t>už vieno statinio projektą,</w:t>
            </w:r>
            <w:r w:rsidR="1E87150B" w:rsidRPr="1872248A">
              <w:rPr>
                <w:rFonts w:ascii="Arial" w:hAnsi="Arial" w:cs="Arial"/>
                <w:sz w:val="22"/>
                <w:szCs w:val="22"/>
              </w:rPr>
              <w:t xml:space="preserve"> </w:t>
            </w:r>
            <w:r w:rsidR="13F143F1" w:rsidRPr="1872248A">
              <w:rPr>
                <w:rFonts w:ascii="Arial" w:hAnsi="Arial" w:cs="Arial"/>
                <w:sz w:val="22"/>
                <w:szCs w:val="22"/>
              </w:rPr>
              <w:t>v</w:t>
            </w:r>
            <w:r w:rsidR="1E87150B" w:rsidRPr="1872248A">
              <w:rPr>
                <w:rFonts w:ascii="Arial" w:hAnsi="Arial" w:cs="Arial"/>
                <w:sz w:val="22"/>
                <w:szCs w:val="22"/>
              </w:rPr>
              <w:t>ienam draudžiamajam įvykiui.</w:t>
            </w:r>
            <w:r w:rsidR="006122D2" w:rsidRPr="1872248A">
              <w:rPr>
                <w:rFonts w:ascii="Arial" w:hAnsi="Arial" w:cs="Arial"/>
                <w:sz w:val="22"/>
                <w:szCs w:val="22"/>
              </w:rPr>
              <w:t xml:space="preserve">, arba </w:t>
            </w:r>
            <w:r w:rsidR="23EFFBE7" w:rsidRPr="1872248A">
              <w:rPr>
                <w:rFonts w:ascii="Arial" w:hAnsi="Arial" w:cs="Arial"/>
                <w:sz w:val="22"/>
                <w:szCs w:val="22"/>
              </w:rPr>
              <w:t xml:space="preserve">ne mažesnė nei </w:t>
            </w:r>
            <w:r w:rsidR="00EF0105" w:rsidRPr="1872248A">
              <w:rPr>
                <w:rFonts w:ascii="Arial" w:hAnsi="Arial" w:cs="Arial"/>
                <w:sz w:val="22"/>
                <w:szCs w:val="22"/>
              </w:rPr>
              <w:t>150</w:t>
            </w:r>
            <w:r w:rsidR="006122D2" w:rsidRPr="1872248A">
              <w:rPr>
                <w:rFonts w:ascii="Arial" w:hAnsi="Arial" w:cs="Arial"/>
                <w:sz w:val="22"/>
                <w:szCs w:val="22"/>
              </w:rPr>
              <w:t xml:space="preserve"> </w:t>
            </w:r>
            <w:r w:rsidR="00EF0105" w:rsidRPr="1872248A">
              <w:rPr>
                <w:rFonts w:ascii="Arial" w:hAnsi="Arial" w:cs="Arial"/>
                <w:sz w:val="22"/>
                <w:szCs w:val="22"/>
              </w:rPr>
              <w:t>000</w:t>
            </w:r>
            <w:r w:rsidR="006122D2" w:rsidRPr="1872248A">
              <w:rPr>
                <w:rFonts w:ascii="Arial" w:hAnsi="Arial" w:cs="Arial"/>
                <w:sz w:val="22"/>
                <w:szCs w:val="22"/>
              </w:rPr>
              <w:t xml:space="preserve"> Eur (</w:t>
            </w:r>
            <w:r w:rsidR="00EF0105" w:rsidRPr="1872248A">
              <w:rPr>
                <w:rFonts w:ascii="Arial" w:hAnsi="Arial" w:cs="Arial"/>
                <w:sz w:val="22"/>
                <w:szCs w:val="22"/>
              </w:rPr>
              <w:t>vienas šimtas penkiasdešimt tūkstančių eurų 00 ct</w:t>
            </w:r>
            <w:r w:rsidR="006122D2" w:rsidRPr="1872248A">
              <w:rPr>
                <w:rFonts w:ascii="Arial" w:hAnsi="Arial" w:cs="Arial"/>
                <w:sz w:val="22"/>
                <w:szCs w:val="22"/>
              </w:rPr>
              <w:t>), kai pateikiamas metinis draudimas).</w:t>
            </w:r>
          </w:p>
          <w:p w14:paraId="158C563A" w14:textId="77777777" w:rsidR="0083401A" w:rsidRPr="00C90F4B" w:rsidRDefault="0083401A" w:rsidP="0083401A">
            <w:pPr>
              <w:ind w:left="167" w:hanging="25"/>
              <w:jc w:val="both"/>
              <w:rPr>
                <w:rFonts w:ascii="Arial" w:hAnsi="Arial" w:cs="Arial"/>
                <w:sz w:val="22"/>
                <w:szCs w:val="22"/>
              </w:rPr>
            </w:pPr>
            <w:r w:rsidRPr="00C90F4B">
              <w:rPr>
                <w:rFonts w:ascii="Arial" w:hAnsi="Arial" w:cs="Arial"/>
                <w:sz w:val="22"/>
                <w:szCs w:val="22"/>
              </w:rPr>
              <w:t xml:space="preserve">Draudimo dėl atliekamo statinio projektavimo apsaugos apimtis turi būti ne siauresnė nei numato </w:t>
            </w:r>
            <w:r w:rsidRPr="00C90F4B">
              <w:rPr>
                <w:rFonts w:ascii="Arial" w:hAnsi="Arial" w:cs="Arial"/>
                <w:sz w:val="22"/>
                <w:szCs w:val="22"/>
              </w:rPr>
              <w:lastRenderedPageBreak/>
              <w:t xml:space="preserve">Statinio projektuotojo civilinės atsakomybės privalomojo draudimo taisyklės </w:t>
            </w:r>
            <w:r w:rsidRPr="00C90F4B">
              <w:rPr>
                <w:rFonts w:ascii="Arial" w:hAnsi="Arial" w:cs="Arial"/>
                <w:color w:val="000000" w:themeColor="text1"/>
                <w:sz w:val="22"/>
                <w:szCs w:val="22"/>
              </w:rPr>
              <w:t>(neatsižvelgiant į Lietuvos Respublikos statybos įstatymo XI skirsnio 42 straipsnio 10 punktą)</w:t>
            </w:r>
            <w:r w:rsidRPr="00C90F4B">
              <w:rPr>
                <w:rFonts w:ascii="Arial" w:hAnsi="Arial" w:cs="Arial"/>
                <w:sz w:val="22"/>
                <w:szCs w:val="22"/>
              </w:rPr>
              <w:t xml:space="preserve"> bei papildomai turi apimti:</w:t>
            </w:r>
          </w:p>
          <w:p w14:paraId="43D4A40B" w14:textId="77777777" w:rsidR="0083401A" w:rsidRPr="00C90F4B" w:rsidRDefault="0083401A" w:rsidP="0083401A">
            <w:pPr>
              <w:ind w:left="167" w:hanging="25"/>
              <w:jc w:val="both"/>
              <w:rPr>
                <w:rFonts w:ascii="Arial" w:hAnsi="Arial" w:cs="Arial"/>
                <w:sz w:val="22"/>
                <w:szCs w:val="22"/>
              </w:rPr>
            </w:pPr>
            <w:r w:rsidRPr="00C90F4B">
              <w:rPr>
                <w:rFonts w:ascii="Arial" w:hAnsi="Arial" w:cs="Arial"/>
                <w:sz w:val="22"/>
                <w:szCs w:val="22"/>
              </w:rPr>
              <w:t>a)</w:t>
            </w:r>
            <w:r w:rsidRPr="00C90F4B">
              <w:rPr>
                <w:rFonts w:ascii="Arial" w:hAnsi="Arial" w:cs="Arial"/>
                <w:sz w:val="22"/>
                <w:szCs w:val="22"/>
              </w:rPr>
              <w:tab/>
              <w:t>neturtinę žalą;</w:t>
            </w:r>
          </w:p>
          <w:p w14:paraId="4FA623F2" w14:textId="77777777" w:rsidR="0083401A" w:rsidRPr="00C90F4B" w:rsidRDefault="0083401A" w:rsidP="0083401A">
            <w:pPr>
              <w:ind w:left="167" w:hanging="25"/>
              <w:jc w:val="both"/>
              <w:rPr>
                <w:rFonts w:ascii="Arial" w:hAnsi="Arial" w:cs="Arial"/>
                <w:sz w:val="22"/>
                <w:szCs w:val="22"/>
              </w:rPr>
            </w:pPr>
            <w:r w:rsidRPr="00C90F4B">
              <w:rPr>
                <w:rFonts w:ascii="Arial" w:hAnsi="Arial" w:cs="Arial"/>
                <w:sz w:val="22"/>
                <w:szCs w:val="22"/>
              </w:rPr>
              <w:t>b)</w:t>
            </w:r>
            <w:r w:rsidRPr="00C90F4B">
              <w:rPr>
                <w:rFonts w:ascii="Arial" w:hAnsi="Arial" w:cs="Arial"/>
                <w:sz w:val="22"/>
                <w:szCs w:val="22"/>
              </w:rPr>
              <w:tab/>
              <w:t>projektuotojo civilinę atsakomybę kylančią dėl statybos objektui reikalingų papildomų lėšų papildomiems medžiagų/įrangos/projektavimo bei kitų darbų kiekiams įsigyti ir jų sumontavimo/statybos/atlikimo darbams atlikti (įskaitant statybos objekto trūkumų, kuriuos sąlygojo Projektavimo darbų klaida, ištaisymą), nepriklausomai nuo to ar padaroma žala trečiųjų asmenų turtui/sveikatai/gyvybei ar nepadaroma.</w:t>
            </w:r>
          </w:p>
          <w:p w14:paraId="33BDCE9C" w14:textId="77777777" w:rsidR="0083401A" w:rsidRPr="00C90F4B" w:rsidRDefault="0083401A" w:rsidP="0083401A">
            <w:pPr>
              <w:ind w:left="167" w:hanging="25"/>
              <w:jc w:val="both"/>
              <w:rPr>
                <w:rFonts w:ascii="Arial" w:hAnsi="Arial" w:cs="Arial"/>
                <w:color w:val="000000" w:themeColor="text1"/>
                <w:sz w:val="22"/>
                <w:szCs w:val="22"/>
              </w:rPr>
            </w:pPr>
            <w:r w:rsidRPr="00C90F4B">
              <w:rPr>
                <w:rFonts w:ascii="Arial" w:hAnsi="Arial" w:cs="Arial"/>
                <w:color w:val="000000" w:themeColor="text1"/>
                <w:sz w:val="22"/>
                <w:szCs w:val="22"/>
              </w:rPr>
              <w:t>Besąlyginė išskaita turi būti ne didesnė nei 2 900 EUR.</w:t>
            </w:r>
          </w:p>
          <w:p w14:paraId="13AC0C65" w14:textId="77777777" w:rsidR="0083401A" w:rsidRPr="00C90F4B" w:rsidRDefault="0083401A" w:rsidP="0083401A">
            <w:pPr>
              <w:ind w:left="167" w:hanging="25"/>
              <w:jc w:val="both"/>
              <w:rPr>
                <w:rFonts w:ascii="Arial" w:hAnsi="Arial" w:cs="Arial"/>
                <w:color w:val="000000" w:themeColor="text1"/>
                <w:sz w:val="22"/>
                <w:szCs w:val="22"/>
              </w:rPr>
            </w:pPr>
            <w:r w:rsidRPr="00C90F4B">
              <w:rPr>
                <w:rFonts w:ascii="Arial" w:hAnsi="Arial" w:cs="Arial"/>
                <w:color w:val="000000" w:themeColor="text1"/>
                <w:sz w:val="22"/>
                <w:szCs w:val="22"/>
              </w:rPr>
              <w:t>Draudimo apsaugos terminas turi apimti laikotarpį nuo projektavimo darbų pradžios iki Civilinio kodekso 6.698 straipsnio 1 dalies 1 punkte nurodyto garantinio termino pabaigos.</w:t>
            </w:r>
          </w:p>
          <w:p w14:paraId="030059E2" w14:textId="4A642A60" w:rsidR="0083401A" w:rsidRPr="00E30AA1" w:rsidRDefault="0083401A" w:rsidP="0083401A">
            <w:pPr>
              <w:jc w:val="both"/>
              <w:rPr>
                <w:rFonts w:asciiTheme="minorBidi" w:hAnsiTheme="minorBidi" w:cstheme="minorBidi"/>
                <w:iCs/>
                <w:sz w:val="22"/>
                <w:szCs w:val="22"/>
              </w:rPr>
            </w:pPr>
            <w:r w:rsidRPr="00C90F4B">
              <w:rPr>
                <w:rFonts w:ascii="Arial" w:hAnsi="Arial" w:cs="Arial"/>
                <w:sz w:val="22"/>
                <w:szCs w:val="22"/>
              </w:rPr>
              <w:t>Kitos draudimo sąlygos nurodytos Sutarties bendrųjų sąlygų 12 skyriuje.</w:t>
            </w:r>
            <w:r w:rsidRPr="00C90F4B">
              <w:rPr>
                <w:rFonts w:ascii="Arial" w:hAnsi="Arial" w:cs="Arial"/>
                <w:b/>
                <w:bCs/>
                <w:sz w:val="22"/>
                <w:szCs w:val="22"/>
              </w:rPr>
              <w:t xml:space="preserve">  </w:t>
            </w:r>
          </w:p>
        </w:tc>
      </w:tr>
      <w:tr w:rsidR="00A97537" w:rsidRPr="009F3887" w14:paraId="75625905" w14:textId="77777777" w:rsidTr="4CE70F7D">
        <w:tc>
          <w:tcPr>
            <w:tcW w:w="2371" w:type="pct"/>
          </w:tcPr>
          <w:p w14:paraId="2B30F1A8" w14:textId="7708E04B" w:rsidR="00A97537" w:rsidRPr="004B3BE6" w:rsidRDefault="007E58DA" w:rsidP="00B57AAC">
            <w:pPr>
              <w:numPr>
                <w:ilvl w:val="1"/>
                <w:numId w:val="1"/>
              </w:numPr>
              <w:jc w:val="both"/>
              <w:rPr>
                <w:rFonts w:asciiTheme="minorBidi" w:hAnsiTheme="minorBidi" w:cstheme="minorBidi"/>
                <w:sz w:val="22"/>
                <w:szCs w:val="22"/>
              </w:rPr>
            </w:pPr>
            <w:r w:rsidRPr="1872248A">
              <w:rPr>
                <w:rFonts w:ascii="Arial" w:hAnsi="Arial" w:cs="Arial"/>
                <w:sz w:val="22"/>
                <w:szCs w:val="22"/>
              </w:rPr>
              <w:lastRenderedPageBreak/>
              <w:t>Bendrosios profesinės civilinės atsakomybės draudimo, kai atliekama statinio projekto vykdymo priežiūra, reikalavimai.</w:t>
            </w:r>
          </w:p>
        </w:tc>
        <w:tc>
          <w:tcPr>
            <w:tcW w:w="2629" w:type="pct"/>
          </w:tcPr>
          <w:p w14:paraId="00B17E79" w14:textId="12BC3A17" w:rsidR="00485386" w:rsidRPr="00C90F4B" w:rsidRDefault="2C6884BA" w:rsidP="1872248A">
            <w:pPr>
              <w:jc w:val="both"/>
              <w:rPr>
                <w:rFonts w:ascii="Arial" w:hAnsi="Arial" w:cs="Arial"/>
                <w:sz w:val="22"/>
                <w:szCs w:val="22"/>
              </w:rPr>
            </w:pPr>
            <w:r w:rsidRPr="1872248A">
              <w:rPr>
                <w:rFonts w:asciiTheme="minorBidi" w:hAnsiTheme="minorBidi" w:cstheme="minorBidi"/>
                <w:sz w:val="22"/>
                <w:szCs w:val="22"/>
              </w:rPr>
              <w:t xml:space="preserve"> Minimali draudimo suma - ne mažesnė nei  43 400 Eur (keturiasdešimt trijų tūkstančių keturių šimtų) eurų suma už vieno statinio projektą,</w:t>
            </w:r>
            <w:r w:rsidRPr="1872248A">
              <w:rPr>
                <w:rFonts w:ascii="Arial" w:hAnsi="Arial" w:cs="Arial"/>
                <w:sz w:val="22"/>
                <w:szCs w:val="22"/>
              </w:rPr>
              <w:t xml:space="preserve"> vienam draudžiamajam įvykiui., arba ne mažesnė nei</w:t>
            </w:r>
            <w:r w:rsidR="00485386" w:rsidRPr="1872248A">
              <w:rPr>
                <w:rFonts w:ascii="Arial" w:hAnsi="Arial" w:cs="Arial"/>
                <w:sz w:val="22"/>
                <w:szCs w:val="22"/>
              </w:rPr>
              <w:t xml:space="preserve"> 150 000 Eur </w:t>
            </w:r>
            <w:r w:rsidR="00452E6A" w:rsidRPr="1872248A">
              <w:rPr>
                <w:rFonts w:ascii="Arial" w:hAnsi="Arial" w:cs="Arial"/>
                <w:sz w:val="22"/>
                <w:szCs w:val="22"/>
              </w:rPr>
              <w:t>vi</w:t>
            </w:r>
            <w:r w:rsidR="00485386" w:rsidRPr="1872248A">
              <w:rPr>
                <w:rFonts w:ascii="Arial" w:hAnsi="Arial" w:cs="Arial"/>
                <w:sz w:val="22"/>
                <w:szCs w:val="22"/>
              </w:rPr>
              <w:t>enas šimtas penkiasdešim</w:t>
            </w:r>
            <w:r w:rsidR="00452E6A" w:rsidRPr="1872248A">
              <w:rPr>
                <w:rFonts w:ascii="Arial" w:hAnsi="Arial" w:cs="Arial"/>
                <w:sz w:val="22"/>
                <w:szCs w:val="22"/>
              </w:rPr>
              <w:t>t</w:t>
            </w:r>
            <w:r w:rsidR="00485386" w:rsidRPr="1872248A">
              <w:rPr>
                <w:rFonts w:ascii="Arial" w:hAnsi="Arial" w:cs="Arial"/>
                <w:sz w:val="22"/>
                <w:szCs w:val="22"/>
              </w:rPr>
              <w:t xml:space="preserve"> eurų), kai pateikiamas metinis draudimas. </w:t>
            </w:r>
          </w:p>
          <w:p w14:paraId="344DA7B9" w14:textId="77777777" w:rsidR="00485386" w:rsidRPr="00C90F4B" w:rsidRDefault="00485386" w:rsidP="00AC413B">
            <w:pPr>
              <w:jc w:val="both"/>
              <w:rPr>
                <w:rFonts w:ascii="Arial" w:hAnsi="Arial" w:cs="Arial"/>
                <w:sz w:val="22"/>
                <w:szCs w:val="22"/>
              </w:rPr>
            </w:pPr>
            <w:r w:rsidRPr="00C90F4B">
              <w:rPr>
                <w:rFonts w:ascii="Arial" w:hAnsi="Arial" w:cs="Arial"/>
                <w:sz w:val="22"/>
                <w:szCs w:val="22"/>
              </w:rPr>
              <w:t xml:space="preserve">Draudimo dėl atliekamos Statinio projekto vykdymo priežiūros apsaugos apimtis turi apimti turtinę ir neturtinę žalą tretiesiems asmenims. </w:t>
            </w:r>
          </w:p>
          <w:p w14:paraId="22282DCA" w14:textId="0CBC9298" w:rsidR="00485386" w:rsidRPr="00C90F4B" w:rsidRDefault="00485386" w:rsidP="00AC413B">
            <w:pPr>
              <w:jc w:val="both"/>
              <w:rPr>
                <w:rFonts w:ascii="Arial" w:hAnsi="Arial" w:cs="Arial"/>
                <w:sz w:val="22"/>
                <w:szCs w:val="22"/>
              </w:rPr>
            </w:pPr>
            <w:r w:rsidRPr="1872248A">
              <w:rPr>
                <w:rFonts w:ascii="Arial" w:hAnsi="Arial" w:cs="Arial"/>
                <w:sz w:val="22"/>
                <w:szCs w:val="22"/>
              </w:rPr>
              <w:t xml:space="preserve">Besąlyginė išskaita (franšizė) negali būti </w:t>
            </w:r>
            <w:r w:rsidR="509F2456" w:rsidRPr="1872248A">
              <w:rPr>
                <w:rFonts w:ascii="Arial" w:hAnsi="Arial" w:cs="Arial"/>
                <w:sz w:val="22"/>
                <w:szCs w:val="22"/>
              </w:rPr>
              <w:t xml:space="preserve">ne </w:t>
            </w:r>
            <w:r w:rsidRPr="1872248A">
              <w:rPr>
                <w:rFonts w:ascii="Arial" w:hAnsi="Arial" w:cs="Arial"/>
                <w:sz w:val="22"/>
                <w:szCs w:val="22"/>
              </w:rPr>
              <w:t>didesnė nei 2.900,00 Eur (du tūkstančiai devyni šimtai eurų).</w:t>
            </w:r>
          </w:p>
          <w:p w14:paraId="7A716B98" w14:textId="77777777" w:rsidR="00485386" w:rsidRPr="00C90F4B" w:rsidRDefault="00485386" w:rsidP="00AC413B">
            <w:pPr>
              <w:jc w:val="both"/>
              <w:rPr>
                <w:rFonts w:ascii="Arial" w:hAnsi="Arial" w:cs="Arial"/>
                <w:sz w:val="22"/>
                <w:szCs w:val="22"/>
              </w:rPr>
            </w:pPr>
            <w:r w:rsidRPr="00C90F4B">
              <w:rPr>
                <w:rFonts w:ascii="Arial" w:hAnsi="Arial" w:cs="Arial"/>
                <w:sz w:val="22"/>
                <w:szCs w:val="22"/>
              </w:rPr>
              <w:t>Draudimo objektas yra draudėjo turtiniai interesai, susiję su draudėjo civiline atsakomybe už žalą, padarytą tretiesiems asmenims, kuri atsirado draudimo sutarties galiojimo metu ir šalių nustatytu laikotarpiu, kuris negali būti trumpesnis už Civilinio kodekso 6.698 straipsnio 1 dalies 1 punkte nustatytą garantinį terminą, dėl draudimo sutarties galiojimo metu netinkamai suteiktų statinio projekto vykdymo priežiūros paslaugų.</w:t>
            </w:r>
          </w:p>
          <w:p w14:paraId="0FB38783" w14:textId="7B79B1E8" w:rsidR="00A97537" w:rsidRDefault="00485386" w:rsidP="00485386">
            <w:pPr>
              <w:jc w:val="both"/>
              <w:rPr>
                <w:rFonts w:asciiTheme="minorBidi" w:hAnsiTheme="minorBidi" w:cstheme="minorBidi"/>
                <w:iCs/>
                <w:sz w:val="22"/>
                <w:szCs w:val="22"/>
              </w:rPr>
            </w:pPr>
            <w:r w:rsidRPr="00C90F4B">
              <w:rPr>
                <w:rFonts w:ascii="Arial" w:hAnsi="Arial" w:cs="Arial"/>
                <w:sz w:val="22"/>
                <w:szCs w:val="22"/>
              </w:rPr>
              <w:t>Kitos draudimo sąlygos nurodytos Sutarties bendrųjų sąlygų 12 skyriuje.</w:t>
            </w:r>
            <w:r w:rsidRPr="00C90F4B">
              <w:rPr>
                <w:rFonts w:ascii="Arial" w:hAnsi="Arial" w:cs="Arial"/>
                <w:b/>
                <w:bCs/>
                <w:sz w:val="22"/>
                <w:szCs w:val="22"/>
              </w:rPr>
              <w:t xml:space="preserve">  </w:t>
            </w:r>
          </w:p>
        </w:tc>
      </w:tr>
      <w:tr w:rsidR="000A4071" w:rsidRPr="009F3887" w14:paraId="65EC2C4E" w14:textId="77777777" w:rsidTr="4CE70F7D">
        <w:tc>
          <w:tcPr>
            <w:tcW w:w="2371" w:type="pct"/>
          </w:tcPr>
          <w:p w14:paraId="69DBFE70" w14:textId="77777777" w:rsidR="000A4071" w:rsidRPr="004B3BE6" w:rsidRDefault="000A4071" w:rsidP="00B57AAC">
            <w:pPr>
              <w:numPr>
                <w:ilvl w:val="1"/>
                <w:numId w:val="1"/>
              </w:numPr>
              <w:jc w:val="both"/>
              <w:rPr>
                <w:rFonts w:asciiTheme="minorBidi" w:hAnsiTheme="minorBidi" w:cstheme="minorBidi"/>
                <w:sz w:val="22"/>
                <w:szCs w:val="22"/>
              </w:rPr>
            </w:pPr>
            <w:bookmarkStart w:id="11" w:name="_Ref343592478"/>
            <w:r w:rsidRPr="1872248A">
              <w:rPr>
                <w:rFonts w:asciiTheme="minorBidi" w:hAnsiTheme="minorBidi" w:cstheme="minorBidi"/>
                <w:sz w:val="22"/>
                <w:szCs w:val="22"/>
              </w:rPr>
              <w:t>Sutarties įvykdymo užtikrinimo suma</w:t>
            </w:r>
            <w:bookmarkEnd w:id="11"/>
          </w:p>
        </w:tc>
        <w:tc>
          <w:tcPr>
            <w:tcW w:w="2629" w:type="pct"/>
            <w:shd w:val="clear" w:color="auto" w:fill="FFFFFF" w:themeFill="background1"/>
          </w:tcPr>
          <w:p w14:paraId="14F71B1E" w14:textId="77777777" w:rsidR="0065219D" w:rsidRPr="0065219D" w:rsidRDefault="0065219D" w:rsidP="00B57AAC">
            <w:pPr>
              <w:jc w:val="both"/>
              <w:rPr>
                <w:rFonts w:asciiTheme="minorBidi" w:hAnsiTheme="minorBidi" w:cstheme="minorBidi"/>
                <w:sz w:val="22"/>
                <w:szCs w:val="22"/>
              </w:rPr>
            </w:pPr>
            <w:r w:rsidRPr="1872248A">
              <w:rPr>
                <w:rFonts w:asciiTheme="minorBidi" w:hAnsiTheme="minorBidi" w:cstheme="minorBidi"/>
                <w:sz w:val="22"/>
                <w:szCs w:val="22"/>
              </w:rPr>
              <w:t>Sutarties įvykdymas užtikrinamas:</w:t>
            </w:r>
          </w:p>
          <w:p w14:paraId="66D80591" w14:textId="77777777" w:rsidR="0065219D" w:rsidRPr="0065219D" w:rsidRDefault="0065219D" w:rsidP="00B57AAC">
            <w:pPr>
              <w:ind w:left="167"/>
              <w:jc w:val="both"/>
              <w:rPr>
                <w:rFonts w:asciiTheme="minorBidi" w:hAnsiTheme="minorBidi" w:cstheme="minorBidi"/>
                <w:sz w:val="22"/>
                <w:szCs w:val="22"/>
              </w:rPr>
            </w:pPr>
            <w:r w:rsidRPr="1872248A">
              <w:rPr>
                <w:rFonts w:asciiTheme="minorBidi" w:hAnsiTheme="minorBidi" w:cstheme="minorBidi"/>
                <w:sz w:val="22"/>
                <w:szCs w:val="22"/>
              </w:rPr>
              <w:t>1)</w:t>
            </w:r>
            <w:r>
              <w:tab/>
            </w:r>
            <w:r w:rsidRPr="1872248A">
              <w:rPr>
                <w:rFonts w:asciiTheme="minorBidi" w:hAnsiTheme="minorBidi" w:cstheme="minorBidi"/>
                <w:sz w:val="22"/>
                <w:szCs w:val="22"/>
              </w:rPr>
              <w:t>Sutarties bendrųjų sąlygų 10.5.1 bei 10.7.1 punktuose nurodytais delspinigiais.</w:t>
            </w:r>
          </w:p>
          <w:p w14:paraId="37BCED66" w14:textId="085A8A4F" w:rsidR="000A4071" w:rsidRPr="0065219D" w:rsidRDefault="0065219D" w:rsidP="00B57AAC">
            <w:pPr>
              <w:ind w:left="167"/>
              <w:jc w:val="both"/>
              <w:rPr>
                <w:rFonts w:asciiTheme="minorBidi" w:hAnsiTheme="minorBidi" w:cstheme="minorBidi"/>
                <w:sz w:val="22"/>
                <w:szCs w:val="22"/>
              </w:rPr>
            </w:pPr>
            <w:r w:rsidRPr="1872248A">
              <w:rPr>
                <w:rFonts w:asciiTheme="minorBidi" w:hAnsiTheme="minorBidi" w:cstheme="minorBidi"/>
                <w:sz w:val="22"/>
                <w:szCs w:val="22"/>
              </w:rPr>
              <w:t>2)</w:t>
            </w:r>
            <w:r>
              <w:tab/>
            </w:r>
            <w:r w:rsidRPr="1872248A">
              <w:rPr>
                <w:rFonts w:asciiTheme="minorBidi" w:hAnsiTheme="minorBidi" w:cstheme="minorBidi"/>
                <w:sz w:val="22"/>
                <w:szCs w:val="22"/>
              </w:rPr>
              <w:t>1 000 Eur (vieno tūkstančio eurų) dydžio bauda (už Sutarties bendrųjų sąlygų 3.1.3 punkte nurodytų sąlygų pažeidimą).</w:t>
            </w:r>
          </w:p>
        </w:tc>
      </w:tr>
      <w:tr w:rsidR="000A4071" w:rsidRPr="009F3887" w14:paraId="4E5324E6" w14:textId="77777777" w:rsidTr="4CE70F7D">
        <w:tc>
          <w:tcPr>
            <w:tcW w:w="2371" w:type="pct"/>
          </w:tcPr>
          <w:p w14:paraId="306CACC4" w14:textId="3A84FADD" w:rsidR="000A4071" w:rsidRPr="004B3BE6" w:rsidRDefault="000A4071"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Sutarties įvykdymo užtikrinimo pristatymo adresa</w:t>
            </w:r>
            <w:r w:rsidR="005F184F" w:rsidRPr="1872248A">
              <w:rPr>
                <w:rFonts w:asciiTheme="minorBidi" w:hAnsiTheme="minorBidi" w:cstheme="minorBidi"/>
                <w:sz w:val="22"/>
                <w:szCs w:val="22"/>
              </w:rPr>
              <w:t>s</w:t>
            </w:r>
            <w:r w:rsidRPr="1872248A">
              <w:rPr>
                <w:rFonts w:asciiTheme="minorBidi" w:hAnsiTheme="minorBidi" w:cstheme="minorBidi"/>
                <w:sz w:val="22"/>
                <w:szCs w:val="22"/>
              </w:rPr>
              <w:t xml:space="preserve"> (jei taikoma)</w:t>
            </w:r>
          </w:p>
        </w:tc>
        <w:tc>
          <w:tcPr>
            <w:tcW w:w="2629" w:type="pct"/>
          </w:tcPr>
          <w:p w14:paraId="542C9B6A" w14:textId="5A0D44DE" w:rsidR="000A4071" w:rsidRPr="004B3BE6" w:rsidRDefault="2E90B471" w:rsidP="00B57AAC">
            <w:pPr>
              <w:ind w:left="194"/>
              <w:jc w:val="both"/>
              <w:rPr>
                <w:rFonts w:asciiTheme="minorBidi" w:hAnsiTheme="minorBidi" w:cstheme="minorBidi"/>
                <w:sz w:val="22"/>
                <w:szCs w:val="22"/>
              </w:rPr>
            </w:pPr>
            <w:r w:rsidRPr="1872248A">
              <w:rPr>
                <w:rFonts w:asciiTheme="minorBidi" w:hAnsiTheme="minorBidi" w:cstheme="minorBidi"/>
                <w:i/>
                <w:iCs/>
                <w:sz w:val="22"/>
                <w:szCs w:val="22"/>
              </w:rPr>
              <w:t>N</w:t>
            </w:r>
            <w:r w:rsidR="00347211" w:rsidRPr="1872248A">
              <w:rPr>
                <w:rFonts w:asciiTheme="minorBidi" w:hAnsiTheme="minorBidi" w:cstheme="minorBidi"/>
                <w:i/>
                <w:iCs/>
                <w:sz w:val="22"/>
                <w:szCs w:val="22"/>
              </w:rPr>
              <w:t>etaikoma</w:t>
            </w:r>
            <w:r w:rsidR="000A4071" w:rsidRPr="1872248A">
              <w:rPr>
                <w:rFonts w:asciiTheme="minorBidi" w:hAnsiTheme="minorBidi" w:cstheme="minorBidi"/>
                <w:i/>
                <w:iCs/>
                <w:sz w:val="22"/>
                <w:szCs w:val="22"/>
              </w:rPr>
              <w:t xml:space="preserve"> </w:t>
            </w:r>
          </w:p>
        </w:tc>
      </w:tr>
      <w:tr w:rsidR="000A4071" w:rsidRPr="009F3887" w14:paraId="3C9B3778" w14:textId="77777777" w:rsidTr="4CE70F7D">
        <w:tc>
          <w:tcPr>
            <w:tcW w:w="5000" w:type="pct"/>
            <w:gridSpan w:val="2"/>
          </w:tcPr>
          <w:p w14:paraId="66BB5AE7" w14:textId="77777777" w:rsidR="000A4071" w:rsidRPr="002B158C" w:rsidRDefault="000A4071" w:rsidP="00B57AAC">
            <w:pPr>
              <w:ind w:left="194"/>
              <w:jc w:val="both"/>
              <w:rPr>
                <w:rFonts w:asciiTheme="minorBidi" w:hAnsiTheme="minorBidi" w:cstheme="minorBidi"/>
                <w:i/>
                <w:iCs/>
                <w:sz w:val="22"/>
                <w:szCs w:val="22"/>
              </w:rPr>
            </w:pPr>
          </w:p>
        </w:tc>
      </w:tr>
      <w:tr w:rsidR="000A4071" w:rsidRPr="009F3887" w14:paraId="3F904230" w14:textId="77777777" w:rsidTr="4CE70F7D">
        <w:tc>
          <w:tcPr>
            <w:tcW w:w="5000" w:type="pct"/>
            <w:gridSpan w:val="2"/>
          </w:tcPr>
          <w:p w14:paraId="29ABD17C" w14:textId="77777777" w:rsidR="000A4071" w:rsidRPr="004B3BE6" w:rsidRDefault="000A4071" w:rsidP="00B57AAC">
            <w:pPr>
              <w:numPr>
                <w:ilvl w:val="0"/>
                <w:numId w:val="1"/>
              </w:numPr>
              <w:jc w:val="both"/>
              <w:rPr>
                <w:rFonts w:asciiTheme="minorBidi" w:hAnsiTheme="minorBidi" w:cstheme="minorBidi"/>
                <w:b/>
                <w:bCs/>
                <w:sz w:val="22"/>
                <w:szCs w:val="22"/>
              </w:rPr>
            </w:pPr>
            <w:r w:rsidRPr="1872248A">
              <w:rPr>
                <w:rFonts w:asciiTheme="minorBidi" w:hAnsiTheme="minorBidi" w:cstheme="minorBidi"/>
                <w:b/>
                <w:bCs/>
                <w:sz w:val="22"/>
                <w:szCs w:val="22"/>
              </w:rPr>
              <w:t>INFORMACIJA SUTARTIES VALDYMUI</w:t>
            </w:r>
          </w:p>
        </w:tc>
      </w:tr>
      <w:tr w:rsidR="000A4071" w:rsidRPr="009F3887" w14:paraId="50A1E97C" w14:textId="77777777" w:rsidTr="4CE70F7D">
        <w:tc>
          <w:tcPr>
            <w:tcW w:w="2371" w:type="pct"/>
          </w:tcPr>
          <w:p w14:paraId="1C47F17F" w14:textId="77777777" w:rsidR="000A4071" w:rsidRPr="004B3BE6" w:rsidRDefault="000A4071"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Sutarties rengėjas</w:t>
            </w:r>
          </w:p>
        </w:tc>
        <w:tc>
          <w:tcPr>
            <w:tcW w:w="2629" w:type="pct"/>
          </w:tcPr>
          <w:p w14:paraId="0F08689C" w14:textId="6FF5D6FB" w:rsidR="000A4071" w:rsidRPr="004B3BE6" w:rsidRDefault="000A4071" w:rsidP="00BA58F6">
            <w:pPr>
              <w:jc w:val="both"/>
              <w:rPr>
                <w:rFonts w:asciiTheme="minorBidi" w:hAnsiTheme="minorBidi" w:cstheme="minorBidi"/>
                <w:sz w:val="22"/>
                <w:szCs w:val="22"/>
              </w:rPr>
            </w:pPr>
            <w:permStart w:id="101199818" w:edGrp="everyone"/>
            <w:permEnd w:id="101199818"/>
          </w:p>
        </w:tc>
      </w:tr>
      <w:tr w:rsidR="00347211" w:rsidRPr="009F3887" w14:paraId="6E159B6B" w14:textId="77777777" w:rsidTr="4CE70F7D">
        <w:trPr>
          <w:trHeight w:val="603"/>
        </w:trPr>
        <w:tc>
          <w:tcPr>
            <w:tcW w:w="2371" w:type="pct"/>
            <w:vMerge w:val="restart"/>
          </w:tcPr>
          <w:p w14:paraId="6E871874" w14:textId="255430CF" w:rsidR="00347211" w:rsidRPr="004B3BE6" w:rsidRDefault="00347211" w:rsidP="00B57AAC">
            <w:pPr>
              <w:numPr>
                <w:ilvl w:val="1"/>
                <w:numId w:val="1"/>
              </w:numPr>
              <w:rPr>
                <w:rFonts w:asciiTheme="minorBidi" w:hAnsiTheme="minorBidi" w:cstheme="minorBidi"/>
                <w:sz w:val="22"/>
                <w:szCs w:val="22"/>
              </w:rPr>
            </w:pPr>
            <w:r w:rsidRPr="1872248A">
              <w:rPr>
                <w:rFonts w:asciiTheme="minorBidi" w:hAnsiTheme="minorBidi" w:cstheme="minorBidi"/>
                <w:sz w:val="22"/>
                <w:szCs w:val="22"/>
              </w:rPr>
              <w:lastRenderedPageBreak/>
              <w:t xml:space="preserve">Už Sutarties vykdymą ir PVM sąskaitų faktūrų per E-sąskaitą priėmimą atsakingas </w:t>
            </w:r>
            <w:r w:rsidR="0030780E" w:rsidRPr="1872248A">
              <w:rPr>
                <w:rFonts w:asciiTheme="minorBidi" w:hAnsiTheme="minorBidi" w:cstheme="minorBidi"/>
                <w:sz w:val="22"/>
                <w:szCs w:val="22"/>
              </w:rPr>
              <w:t xml:space="preserve">Užsakovo </w:t>
            </w:r>
            <w:r w:rsidRPr="1872248A">
              <w:rPr>
                <w:rFonts w:asciiTheme="minorBidi" w:hAnsiTheme="minorBidi" w:cstheme="minorBidi"/>
                <w:sz w:val="22"/>
                <w:szCs w:val="22"/>
              </w:rPr>
              <w:t>asmuo</w:t>
            </w:r>
          </w:p>
          <w:p w14:paraId="63B5FC82" w14:textId="77777777" w:rsidR="00347211" w:rsidRPr="003E64A8" w:rsidRDefault="00347211" w:rsidP="00B57AAC">
            <w:pPr>
              <w:ind w:left="567"/>
              <w:jc w:val="both"/>
              <w:rPr>
                <w:rFonts w:asciiTheme="minorBidi" w:hAnsiTheme="minorBidi" w:cstheme="minorBidi"/>
                <w:sz w:val="22"/>
                <w:szCs w:val="22"/>
              </w:rPr>
            </w:pPr>
          </w:p>
        </w:tc>
        <w:tc>
          <w:tcPr>
            <w:tcW w:w="2629" w:type="pct"/>
          </w:tcPr>
          <w:p w14:paraId="57A4F346" w14:textId="45455398" w:rsidR="00347211" w:rsidRPr="004B3BE6" w:rsidRDefault="006B3224" w:rsidP="00BA58F6">
            <w:pPr>
              <w:jc w:val="both"/>
              <w:rPr>
                <w:rFonts w:asciiTheme="minorBidi" w:hAnsiTheme="minorBidi" w:cstheme="minorBidi"/>
                <w:sz w:val="22"/>
                <w:szCs w:val="22"/>
              </w:rPr>
            </w:pPr>
            <w:r w:rsidRPr="1872248A">
              <w:rPr>
                <w:rFonts w:asciiTheme="minorBidi" w:hAnsiTheme="minorBidi" w:cstheme="minorBidi"/>
                <w:sz w:val="22"/>
                <w:szCs w:val="22"/>
              </w:rPr>
              <w:t>Už Sutarties vykdymą</w:t>
            </w:r>
            <w:r w:rsidRPr="1872248A">
              <w:rPr>
                <w:rFonts w:asciiTheme="minorBidi" w:hAnsiTheme="minorBidi" w:cstheme="minorBidi"/>
                <w:i/>
                <w:iCs/>
                <w:sz w:val="22"/>
                <w:szCs w:val="22"/>
              </w:rPr>
              <w:t xml:space="preserve"> </w:t>
            </w:r>
            <w:permStart w:id="167339264" w:edGrp="everyone"/>
            <w:permEnd w:id="167339264"/>
          </w:p>
        </w:tc>
      </w:tr>
      <w:tr w:rsidR="00347211" w:rsidRPr="009F3887" w14:paraId="77805279" w14:textId="77777777" w:rsidTr="4CE70F7D">
        <w:trPr>
          <w:trHeight w:val="524"/>
        </w:trPr>
        <w:tc>
          <w:tcPr>
            <w:tcW w:w="2371" w:type="pct"/>
            <w:vMerge/>
          </w:tcPr>
          <w:p w14:paraId="42D3B567" w14:textId="77777777" w:rsidR="00347211" w:rsidRPr="004B3BE6" w:rsidRDefault="00347211" w:rsidP="000A4071">
            <w:pPr>
              <w:numPr>
                <w:ilvl w:val="1"/>
                <w:numId w:val="1"/>
              </w:numPr>
              <w:rPr>
                <w:rFonts w:asciiTheme="minorBidi" w:hAnsiTheme="minorBidi" w:cstheme="minorBidi"/>
                <w:sz w:val="22"/>
                <w:szCs w:val="22"/>
              </w:rPr>
            </w:pPr>
          </w:p>
        </w:tc>
        <w:tc>
          <w:tcPr>
            <w:tcW w:w="2629" w:type="pct"/>
          </w:tcPr>
          <w:p w14:paraId="4EE30D41" w14:textId="0FA4C42A" w:rsidR="00347211" w:rsidRPr="004B3BE6" w:rsidRDefault="006B3224" w:rsidP="00BA58F6">
            <w:pPr>
              <w:jc w:val="both"/>
              <w:rPr>
                <w:rFonts w:asciiTheme="minorBidi" w:hAnsiTheme="minorBidi" w:cstheme="minorBidi"/>
                <w:i/>
                <w:iCs/>
                <w:sz w:val="22"/>
                <w:szCs w:val="22"/>
              </w:rPr>
            </w:pPr>
            <w:r w:rsidRPr="1872248A">
              <w:rPr>
                <w:rFonts w:asciiTheme="minorBidi" w:hAnsiTheme="minorBidi" w:cstheme="minorBidi"/>
                <w:sz w:val="22"/>
                <w:szCs w:val="22"/>
              </w:rPr>
              <w:t>Už sąskaitų faktūrų priėmimą</w:t>
            </w:r>
            <w:r w:rsidR="003E64A8" w:rsidRPr="1872248A">
              <w:rPr>
                <w:rFonts w:asciiTheme="minorBidi" w:hAnsiTheme="minorBidi" w:cstheme="minorBidi"/>
                <w:sz w:val="22"/>
                <w:szCs w:val="22"/>
              </w:rPr>
              <w:t xml:space="preserve"> </w:t>
            </w:r>
            <w:permStart w:id="1110645722" w:edGrp="everyone"/>
            <w:permEnd w:id="1110645722"/>
          </w:p>
        </w:tc>
      </w:tr>
      <w:tr w:rsidR="000A4071" w:rsidRPr="009F3887" w14:paraId="11CA533F" w14:textId="77777777" w:rsidTr="4CE70F7D">
        <w:tc>
          <w:tcPr>
            <w:tcW w:w="2371" w:type="pct"/>
          </w:tcPr>
          <w:p w14:paraId="4DF853A7" w14:textId="77777777" w:rsidR="000A4071" w:rsidRPr="004B3BE6" w:rsidRDefault="000A4071" w:rsidP="00B57AAC">
            <w:pPr>
              <w:numPr>
                <w:ilvl w:val="1"/>
                <w:numId w:val="1"/>
              </w:numPr>
              <w:jc w:val="both"/>
              <w:rPr>
                <w:rFonts w:asciiTheme="minorBidi" w:hAnsiTheme="minorBidi" w:cstheme="minorBidi"/>
                <w:sz w:val="22"/>
                <w:szCs w:val="22"/>
              </w:rPr>
            </w:pPr>
            <w:bookmarkStart w:id="12" w:name="_Hlk486929429"/>
            <w:r w:rsidRPr="1872248A">
              <w:rPr>
                <w:rFonts w:asciiTheme="minorBidi" w:hAnsiTheme="minorBidi" w:cstheme="minorBidi"/>
                <w:sz w:val="22"/>
                <w:szCs w:val="22"/>
              </w:rPr>
              <w:t>Už ataskaitų paskelbimą atsakingas asmuo</w:t>
            </w:r>
            <w:bookmarkEnd w:id="12"/>
            <w:r w:rsidRPr="1872248A">
              <w:rPr>
                <w:rFonts w:asciiTheme="minorBidi" w:hAnsiTheme="minorBidi" w:cstheme="minorBidi"/>
                <w:sz w:val="22"/>
                <w:szCs w:val="22"/>
              </w:rPr>
              <w:t xml:space="preserve"> </w:t>
            </w:r>
          </w:p>
        </w:tc>
        <w:tc>
          <w:tcPr>
            <w:tcW w:w="2629" w:type="pct"/>
          </w:tcPr>
          <w:p w14:paraId="4AAE0A34" w14:textId="3F063FD9" w:rsidR="000A4071" w:rsidRPr="004B3BE6" w:rsidRDefault="000A4071" w:rsidP="00BA58F6">
            <w:pPr>
              <w:jc w:val="both"/>
              <w:rPr>
                <w:rFonts w:asciiTheme="minorBidi" w:hAnsiTheme="minorBidi" w:cstheme="minorBidi"/>
                <w:i/>
                <w:iCs/>
                <w:sz w:val="22"/>
                <w:szCs w:val="22"/>
              </w:rPr>
            </w:pPr>
            <w:permStart w:id="1677945091" w:edGrp="everyone"/>
            <w:permEnd w:id="1677945091"/>
          </w:p>
        </w:tc>
      </w:tr>
      <w:tr w:rsidR="000A4071" w:rsidRPr="009F3887" w14:paraId="6D4C071D" w14:textId="77777777" w:rsidTr="4CE70F7D">
        <w:tc>
          <w:tcPr>
            <w:tcW w:w="2371" w:type="pct"/>
          </w:tcPr>
          <w:p w14:paraId="19E85003" w14:textId="77777777" w:rsidR="000A4071" w:rsidRPr="004B3BE6" w:rsidRDefault="000A4071"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 xml:space="preserve">Paslaugas priimti įgalioto atsakingo asmens kontaktiniai duomenys </w:t>
            </w:r>
          </w:p>
        </w:tc>
        <w:tc>
          <w:tcPr>
            <w:tcW w:w="2629" w:type="pct"/>
          </w:tcPr>
          <w:p w14:paraId="00523871" w14:textId="6DCC3156" w:rsidR="000A4071" w:rsidRPr="004B3BE6" w:rsidRDefault="000A4071" w:rsidP="00BA58F6">
            <w:pPr>
              <w:jc w:val="both"/>
              <w:rPr>
                <w:rFonts w:asciiTheme="minorBidi" w:hAnsiTheme="minorBidi" w:cstheme="minorBidi"/>
                <w:i/>
                <w:iCs/>
                <w:sz w:val="22"/>
                <w:szCs w:val="22"/>
              </w:rPr>
            </w:pPr>
            <w:permStart w:id="711590505" w:edGrp="everyone"/>
            <w:permEnd w:id="711590505"/>
            <w:r w:rsidRPr="1872248A">
              <w:rPr>
                <w:rFonts w:asciiTheme="minorBidi" w:hAnsiTheme="minorBidi" w:cstheme="minorBidi"/>
                <w:color w:val="1F497D"/>
                <w:sz w:val="22"/>
                <w:szCs w:val="22"/>
                <w:lang w:eastAsia="en-US"/>
              </w:rPr>
              <w:t>.</w:t>
            </w:r>
            <w:r w:rsidRPr="1872248A">
              <w:rPr>
                <w:rFonts w:asciiTheme="minorBidi" w:hAnsiTheme="minorBidi" w:cstheme="minorBidi"/>
                <w:sz w:val="22"/>
                <w:szCs w:val="22"/>
              </w:rPr>
              <w:t>.</w:t>
            </w:r>
          </w:p>
        </w:tc>
      </w:tr>
      <w:tr w:rsidR="003E64A8" w:rsidRPr="009F3887" w14:paraId="35FB3CB6" w14:textId="77777777" w:rsidTr="4CE70F7D">
        <w:tc>
          <w:tcPr>
            <w:tcW w:w="5000" w:type="pct"/>
            <w:gridSpan w:val="2"/>
          </w:tcPr>
          <w:p w14:paraId="586857C0" w14:textId="734C205D" w:rsidR="003E64A8" w:rsidRPr="004B3BE6" w:rsidRDefault="003E64A8" w:rsidP="00B57AAC">
            <w:pPr>
              <w:ind w:left="180"/>
              <w:rPr>
                <w:rFonts w:asciiTheme="minorBidi" w:hAnsiTheme="minorBidi" w:cstheme="minorBidi"/>
                <w:i/>
                <w:iCs/>
                <w:sz w:val="22"/>
                <w:szCs w:val="22"/>
              </w:rPr>
            </w:pPr>
            <w:r w:rsidRPr="1872248A">
              <w:rPr>
                <w:rFonts w:asciiTheme="minorBidi" w:hAnsiTheme="minorBidi" w:cstheme="minorBidi"/>
                <w:sz w:val="22"/>
                <w:szCs w:val="22"/>
              </w:rPr>
              <w:t>Apie įgalioto asmens pasikeitimą Užsakovas informuoja Projektuotoją šios Sutarties 2.9 skyriuje nurodytu Projektuotojo el. paštu ir atskiras Sutarties pakeitimas ar atskiras įgaliojimų įforminimas dėl šios priežasties nėra atliekamas.</w:t>
            </w:r>
          </w:p>
        </w:tc>
      </w:tr>
      <w:tr w:rsidR="000A4071" w:rsidRPr="009F3887" w14:paraId="37E4E8E9" w14:textId="77777777" w:rsidTr="4CE70F7D">
        <w:tc>
          <w:tcPr>
            <w:tcW w:w="2371" w:type="pct"/>
          </w:tcPr>
          <w:p w14:paraId="18B9C8FE" w14:textId="77777777" w:rsidR="000A4071" w:rsidRPr="004B3BE6" w:rsidRDefault="000A4071"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 xml:space="preserve">Sutarties savininkas: </w:t>
            </w:r>
          </w:p>
          <w:p w14:paraId="2A6077E4" w14:textId="77777777" w:rsidR="000A4071" w:rsidRPr="004B3BE6" w:rsidRDefault="000A4071" w:rsidP="00B57AAC">
            <w:pPr>
              <w:tabs>
                <w:tab w:val="left" w:pos="517"/>
              </w:tabs>
              <w:rPr>
                <w:rFonts w:asciiTheme="minorBidi" w:hAnsiTheme="minorBidi" w:cstheme="minorBidi"/>
                <w:sz w:val="22"/>
                <w:szCs w:val="22"/>
              </w:rPr>
            </w:pPr>
          </w:p>
        </w:tc>
        <w:tc>
          <w:tcPr>
            <w:tcW w:w="2629" w:type="pct"/>
          </w:tcPr>
          <w:p w14:paraId="51E42178" w14:textId="63381360" w:rsidR="000A4071" w:rsidRPr="004B3BE6" w:rsidRDefault="00A77F31" w:rsidP="00B57AAC">
            <w:pPr>
              <w:rPr>
                <w:rFonts w:asciiTheme="minorBidi" w:eastAsia="Calibri" w:hAnsiTheme="minorBidi" w:cstheme="minorBidi"/>
                <w:sz w:val="22"/>
                <w:szCs w:val="22"/>
                <w:lang w:eastAsia="en-US"/>
              </w:rPr>
            </w:pPr>
            <w:r w:rsidRPr="1872248A">
              <w:rPr>
                <w:rFonts w:asciiTheme="minorBidi" w:hAnsiTheme="minorBidi" w:cstheme="minorBidi"/>
                <w:i/>
                <w:iCs/>
                <w:sz w:val="22"/>
                <w:szCs w:val="22"/>
              </w:rPr>
              <w:t>LTG Infra</w:t>
            </w:r>
          </w:p>
        </w:tc>
      </w:tr>
      <w:tr w:rsidR="000A4071" w:rsidRPr="009F3887" w14:paraId="0E2ED03A" w14:textId="77777777" w:rsidTr="4CE70F7D">
        <w:tc>
          <w:tcPr>
            <w:tcW w:w="5000" w:type="pct"/>
            <w:gridSpan w:val="2"/>
          </w:tcPr>
          <w:p w14:paraId="63C81732" w14:textId="77777777" w:rsidR="000A4071" w:rsidRPr="009F3887" w:rsidRDefault="000A4071" w:rsidP="00B57AAC">
            <w:pPr>
              <w:rPr>
                <w:rFonts w:asciiTheme="minorBidi" w:hAnsiTheme="minorBidi" w:cstheme="minorBidi"/>
                <w:i/>
                <w:iCs/>
                <w:sz w:val="22"/>
                <w:szCs w:val="22"/>
              </w:rPr>
            </w:pPr>
          </w:p>
        </w:tc>
      </w:tr>
      <w:tr w:rsidR="000A4071" w:rsidRPr="009F3887" w14:paraId="04AB2706" w14:textId="77777777" w:rsidTr="4CE70F7D">
        <w:tc>
          <w:tcPr>
            <w:tcW w:w="5000" w:type="pct"/>
            <w:gridSpan w:val="2"/>
          </w:tcPr>
          <w:p w14:paraId="34F70C99" w14:textId="77777777" w:rsidR="000A4071" w:rsidRPr="009F3887" w:rsidRDefault="000A4071" w:rsidP="00B57AAC">
            <w:pPr>
              <w:numPr>
                <w:ilvl w:val="0"/>
                <w:numId w:val="1"/>
              </w:numPr>
              <w:jc w:val="both"/>
              <w:rPr>
                <w:rFonts w:asciiTheme="minorBidi" w:hAnsiTheme="minorBidi" w:cstheme="minorBidi"/>
                <w:i/>
                <w:iCs/>
                <w:sz w:val="22"/>
                <w:szCs w:val="22"/>
              </w:rPr>
            </w:pPr>
            <w:r w:rsidRPr="1872248A">
              <w:rPr>
                <w:rFonts w:asciiTheme="minorBidi" w:hAnsiTheme="minorBidi" w:cstheme="minorBidi"/>
                <w:b/>
                <w:bCs/>
                <w:sz w:val="22"/>
                <w:szCs w:val="22"/>
              </w:rPr>
              <w:t>KITOS SĄLYGOS</w:t>
            </w:r>
          </w:p>
        </w:tc>
      </w:tr>
      <w:tr w:rsidR="000A4071" w:rsidRPr="009F3887" w14:paraId="1021F36D" w14:textId="77777777" w:rsidTr="4CE70F7D">
        <w:tc>
          <w:tcPr>
            <w:tcW w:w="5000" w:type="pct"/>
            <w:gridSpan w:val="2"/>
          </w:tcPr>
          <w:p w14:paraId="3504B1B3" w14:textId="77777777" w:rsidR="000A4071" w:rsidRPr="009F3887" w:rsidRDefault="000A4071" w:rsidP="00B57AAC">
            <w:pPr>
              <w:numPr>
                <w:ilvl w:val="1"/>
                <w:numId w:val="1"/>
              </w:numPr>
              <w:jc w:val="both"/>
              <w:rPr>
                <w:rFonts w:asciiTheme="minorBidi" w:hAnsiTheme="minorBidi" w:cstheme="minorBidi"/>
                <w:i/>
                <w:iCs/>
                <w:sz w:val="22"/>
                <w:szCs w:val="22"/>
              </w:rPr>
            </w:pPr>
            <w:r w:rsidRPr="1872248A">
              <w:rPr>
                <w:rFonts w:asciiTheme="minorBidi" w:hAnsiTheme="minorBidi" w:cstheme="minorBidi"/>
                <w:sz w:val="22"/>
                <w:szCs w:val="22"/>
              </w:rPr>
              <w:t>Šalių pasirašytos Sutarties Specialiosios sąlygos kartu su Sutarties Bendrosiomis sąlygomis ir aukščiau išvardintais priedais sudaro Sutartį tarp Užsakovo ir Projektuotojo. Laikoma, kad Sutartį sudarantys dokumentai vienas kitą paaiškina. Jeigu Sutarties Specialiųjų sąlygų ir / ar jų priedų nuostatos neatitinka Sutarties Bendrųjų sąlygų nuostatų, pirmenybė yra teikiama Sutarties Specialiųjų sąlygų bei jų priedų nuostatoms. Sutarties Bendrosiose sąlygose nurodytos alternatyvios nuostatos (su prierašu „</w:t>
            </w:r>
            <w:r w:rsidRPr="1872248A">
              <w:rPr>
                <w:rFonts w:asciiTheme="minorBidi" w:hAnsiTheme="minorBidi" w:cstheme="minorBidi"/>
                <w:i/>
                <w:iCs/>
                <w:sz w:val="22"/>
                <w:szCs w:val="22"/>
              </w:rPr>
              <w:t xml:space="preserve">jei taikoma“, „jei tokių būtų“, „jei tokių yra“ </w:t>
            </w:r>
            <w:r w:rsidRPr="1872248A">
              <w:rPr>
                <w:rFonts w:asciiTheme="minorBidi" w:hAnsiTheme="minorBidi" w:cstheme="minorBidi"/>
                <w:sz w:val="22"/>
                <w:szCs w:val="22"/>
              </w:rPr>
              <w:t>ar pan</w:t>
            </w:r>
            <w:r w:rsidRPr="1872248A">
              <w:rPr>
                <w:rFonts w:asciiTheme="minorBidi" w:hAnsiTheme="minorBidi" w:cstheme="minorBidi"/>
                <w:i/>
                <w:iCs/>
                <w:sz w:val="22"/>
                <w:szCs w:val="22"/>
              </w:rPr>
              <w:t>.</w:t>
            </w:r>
            <w:r w:rsidRPr="1872248A">
              <w:rPr>
                <w:rFonts w:asciiTheme="minorBidi" w:hAnsiTheme="minorBidi" w:cstheme="minorBidi"/>
                <w:sz w:val="22"/>
                <w:szCs w:val="22"/>
              </w:rPr>
              <w:t>) taikomos tik tokiu atveju, jeigu jos konkrečiai aprašomos Sutarties Specialiosiose sąlygose ar Sutarties specialiųjų sąlygų prieduose, taip pat jeigu jų taikymas būtinas atsižvelgiant į galiojantį teisinį reguliavimą, susijusį su Sutarties dalyku. Esant tarpusavio neatitikimams tarp Sutarties Specialiųjų sąlygų ir jos priedų, prioritetas teikiamas šiam Šalių pasirašytam Sutarties tekstui, po to pirkimo, kurio pagrindu buvo sudaryta Sutartis, dokumentams, po to – Projektuotojo pasiūlymui.</w:t>
            </w:r>
          </w:p>
        </w:tc>
      </w:tr>
      <w:tr w:rsidR="000A4071" w:rsidRPr="009F3887" w14:paraId="4CF50F95" w14:textId="77777777" w:rsidTr="4CE70F7D">
        <w:tc>
          <w:tcPr>
            <w:tcW w:w="5000" w:type="pct"/>
            <w:gridSpan w:val="2"/>
          </w:tcPr>
          <w:p w14:paraId="01845672" w14:textId="77777777" w:rsidR="000A4071" w:rsidRPr="004B3BE6" w:rsidRDefault="000A4071" w:rsidP="00B57AAC">
            <w:pPr>
              <w:numPr>
                <w:ilvl w:val="1"/>
                <w:numId w:val="1"/>
              </w:numPr>
              <w:jc w:val="both"/>
              <w:rPr>
                <w:rFonts w:asciiTheme="minorBidi" w:hAnsiTheme="minorBidi" w:cstheme="minorBidi"/>
                <w:b/>
                <w:bCs/>
                <w:i/>
                <w:iCs/>
                <w:sz w:val="22"/>
                <w:szCs w:val="22"/>
              </w:rPr>
            </w:pPr>
            <w:r w:rsidRPr="1872248A">
              <w:rPr>
                <w:rFonts w:asciiTheme="minorBidi" w:hAnsiTheme="minorBidi" w:cstheme="minorBidi"/>
                <w:b/>
                <w:bCs/>
                <w:sz w:val="22"/>
                <w:szCs w:val="22"/>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000A4071" w:rsidRPr="009F3887" w14:paraId="385150AC" w14:textId="77777777" w:rsidTr="4CE70F7D">
        <w:tc>
          <w:tcPr>
            <w:tcW w:w="5000" w:type="pct"/>
            <w:gridSpan w:val="2"/>
          </w:tcPr>
          <w:p w14:paraId="70639B7F" w14:textId="77777777" w:rsidR="000A4071" w:rsidRPr="009F3887" w:rsidRDefault="000A4071" w:rsidP="00B57AAC">
            <w:pPr>
              <w:rPr>
                <w:rFonts w:asciiTheme="minorBidi" w:hAnsiTheme="minorBidi" w:cstheme="minorBidi"/>
                <w:i/>
                <w:iCs/>
                <w:sz w:val="22"/>
                <w:szCs w:val="22"/>
              </w:rPr>
            </w:pPr>
          </w:p>
        </w:tc>
      </w:tr>
      <w:tr w:rsidR="000A4071" w:rsidRPr="009F3887" w14:paraId="21A14AA8" w14:textId="77777777" w:rsidTr="4CE70F7D">
        <w:tc>
          <w:tcPr>
            <w:tcW w:w="5000" w:type="pct"/>
            <w:gridSpan w:val="2"/>
          </w:tcPr>
          <w:p w14:paraId="2290A1F0" w14:textId="77777777" w:rsidR="000A4071" w:rsidRPr="004B3BE6" w:rsidRDefault="000A4071" w:rsidP="00B57AAC">
            <w:pPr>
              <w:numPr>
                <w:ilvl w:val="0"/>
                <w:numId w:val="1"/>
              </w:numPr>
              <w:jc w:val="both"/>
              <w:rPr>
                <w:rFonts w:asciiTheme="minorBidi" w:hAnsiTheme="minorBidi" w:cstheme="minorBidi"/>
                <w:b/>
                <w:bCs/>
                <w:sz w:val="22"/>
                <w:szCs w:val="22"/>
              </w:rPr>
            </w:pPr>
            <w:r w:rsidRPr="1872248A">
              <w:rPr>
                <w:rFonts w:asciiTheme="minorBidi" w:hAnsiTheme="minorBidi" w:cstheme="minorBidi"/>
                <w:b/>
                <w:bCs/>
                <w:sz w:val="22"/>
                <w:szCs w:val="22"/>
              </w:rPr>
              <w:t>SUTARTIES SPECIALIŲJŲ SĄLYGŲ PRIEDAI</w:t>
            </w:r>
          </w:p>
        </w:tc>
      </w:tr>
      <w:tr w:rsidR="000A4071" w:rsidRPr="009F3887" w14:paraId="4BEE5E4A" w14:textId="77777777" w:rsidTr="4CE70F7D">
        <w:tc>
          <w:tcPr>
            <w:tcW w:w="5000" w:type="pct"/>
            <w:gridSpan w:val="2"/>
          </w:tcPr>
          <w:p w14:paraId="43B9DA09" w14:textId="678383E7" w:rsidR="000A4071" w:rsidRPr="004B3BE6" w:rsidRDefault="000A4071"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 xml:space="preserve">Priedas Nr. 1 – Pirkimo sąlygos ir jų paaiškinimai  </w:t>
            </w:r>
          </w:p>
        </w:tc>
      </w:tr>
      <w:tr w:rsidR="000A4071" w:rsidRPr="009F3887" w14:paraId="3D83F7CF" w14:textId="77777777" w:rsidTr="4CE70F7D">
        <w:tc>
          <w:tcPr>
            <w:tcW w:w="5000" w:type="pct"/>
            <w:gridSpan w:val="2"/>
          </w:tcPr>
          <w:p w14:paraId="12A4209E" w14:textId="77777777" w:rsidR="000A4071" w:rsidRPr="004B3BE6" w:rsidRDefault="000A4071"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Priedas Nr. 2 – Paslaugų teikimo grafikas (jei toks būtų)</w:t>
            </w:r>
          </w:p>
        </w:tc>
      </w:tr>
      <w:tr w:rsidR="000A4071" w:rsidRPr="009F3887" w14:paraId="7EF68FFA" w14:textId="77777777" w:rsidTr="4CE70F7D">
        <w:tc>
          <w:tcPr>
            <w:tcW w:w="5000" w:type="pct"/>
            <w:gridSpan w:val="2"/>
          </w:tcPr>
          <w:p w14:paraId="0AC692B3" w14:textId="2272757F" w:rsidR="000A4071" w:rsidRPr="004B3BE6" w:rsidRDefault="000A4071" w:rsidP="00B57AAC">
            <w:pPr>
              <w:numPr>
                <w:ilvl w:val="1"/>
                <w:numId w:val="1"/>
              </w:numPr>
              <w:jc w:val="both"/>
              <w:rPr>
                <w:rFonts w:asciiTheme="minorBidi" w:hAnsiTheme="minorBidi" w:cstheme="minorBidi"/>
                <w:sz w:val="22"/>
                <w:szCs w:val="22"/>
              </w:rPr>
            </w:pPr>
            <w:r w:rsidRPr="1872248A">
              <w:rPr>
                <w:rFonts w:asciiTheme="minorBidi" w:hAnsiTheme="minorBidi" w:cstheme="minorBidi"/>
                <w:sz w:val="22"/>
                <w:szCs w:val="22"/>
              </w:rPr>
              <w:t>Priedas Nr. 3 – Projektuotojo pateiktas pasiūlymas ir jo paaiškinimai</w:t>
            </w:r>
            <w:r w:rsidRPr="1872248A" w:rsidDel="009B4CF5">
              <w:rPr>
                <w:rFonts w:asciiTheme="minorBidi" w:hAnsiTheme="minorBidi" w:cstheme="minorBidi"/>
                <w:sz w:val="22"/>
                <w:szCs w:val="22"/>
              </w:rPr>
              <w:t xml:space="preserve"> </w:t>
            </w:r>
          </w:p>
        </w:tc>
      </w:tr>
      <w:tr w:rsidR="000A4071" w:rsidRPr="009F3887" w14:paraId="2444B553" w14:textId="77777777" w:rsidTr="4CE70F7D">
        <w:tc>
          <w:tcPr>
            <w:tcW w:w="5000" w:type="pct"/>
            <w:gridSpan w:val="2"/>
          </w:tcPr>
          <w:p w14:paraId="01228493" w14:textId="454FF908" w:rsidR="000A4071" w:rsidRPr="004B3BE6" w:rsidRDefault="000A4071" w:rsidP="4CE70F7D">
            <w:pPr>
              <w:numPr>
                <w:ilvl w:val="1"/>
                <w:numId w:val="1"/>
              </w:numPr>
              <w:jc w:val="both"/>
              <w:rPr>
                <w:rFonts w:asciiTheme="minorBidi" w:hAnsiTheme="minorBidi" w:cstheme="minorBidi"/>
                <w:sz w:val="22"/>
                <w:szCs w:val="22"/>
              </w:rPr>
            </w:pPr>
            <w:r w:rsidRPr="4CE70F7D">
              <w:rPr>
                <w:rFonts w:asciiTheme="minorBidi" w:hAnsiTheme="minorBidi" w:cstheme="minorBidi"/>
                <w:sz w:val="22"/>
                <w:szCs w:val="22"/>
              </w:rPr>
              <w:t xml:space="preserve">Priedas Nr. </w:t>
            </w:r>
            <w:r w:rsidR="557F6436" w:rsidRPr="4CE70F7D">
              <w:rPr>
                <w:rFonts w:asciiTheme="minorBidi" w:hAnsiTheme="minorBidi" w:cstheme="minorBidi"/>
                <w:sz w:val="22"/>
                <w:szCs w:val="22"/>
              </w:rPr>
              <w:t>4</w:t>
            </w:r>
            <w:r w:rsidRPr="4CE70F7D">
              <w:rPr>
                <w:rFonts w:asciiTheme="minorBidi" w:hAnsiTheme="minorBidi" w:cstheme="minorBidi"/>
                <w:sz w:val="22"/>
                <w:szCs w:val="22"/>
              </w:rPr>
              <w:t xml:space="preserve"> – Projektuotojo civilinės atsakomybės privalomojo draudimo liudijimas (polisas) pridedamas po Sutarties pasirašymo (originalas saugomas</w:t>
            </w:r>
            <w:r w:rsidR="00D57D5A" w:rsidRPr="4CE70F7D">
              <w:rPr>
                <w:rFonts w:asciiTheme="minorBidi" w:hAnsiTheme="minorBidi" w:cstheme="minorBidi"/>
                <w:sz w:val="22"/>
                <w:szCs w:val="22"/>
              </w:rPr>
              <w:t xml:space="preserve"> 8.2 p. nurodyto asmens)</w:t>
            </w:r>
          </w:p>
        </w:tc>
      </w:tr>
      <w:tr w:rsidR="000A4071" w:rsidRPr="009F3887" w14:paraId="6F6496A1" w14:textId="77777777" w:rsidTr="4CE70F7D">
        <w:tc>
          <w:tcPr>
            <w:tcW w:w="5000" w:type="pct"/>
            <w:gridSpan w:val="2"/>
          </w:tcPr>
          <w:p w14:paraId="7AECF449" w14:textId="28116EB7" w:rsidR="000A4071" w:rsidRPr="004B3BE6" w:rsidRDefault="000A4071" w:rsidP="4CE70F7D">
            <w:pPr>
              <w:numPr>
                <w:ilvl w:val="1"/>
                <w:numId w:val="1"/>
              </w:numPr>
              <w:jc w:val="both"/>
              <w:rPr>
                <w:rFonts w:asciiTheme="minorBidi" w:hAnsiTheme="minorBidi" w:cstheme="minorBidi"/>
                <w:sz w:val="22"/>
                <w:szCs w:val="22"/>
              </w:rPr>
            </w:pPr>
            <w:r w:rsidRPr="4CE70F7D">
              <w:rPr>
                <w:rFonts w:asciiTheme="minorBidi" w:hAnsiTheme="minorBidi" w:cstheme="minorBidi"/>
                <w:sz w:val="22"/>
                <w:szCs w:val="22"/>
              </w:rPr>
              <w:t>Priedas Nr. </w:t>
            </w:r>
            <w:r w:rsidR="5C7D1FE0" w:rsidRPr="4CE70F7D">
              <w:rPr>
                <w:rFonts w:asciiTheme="minorBidi" w:hAnsiTheme="minorBidi" w:cstheme="minorBidi"/>
                <w:sz w:val="22"/>
                <w:szCs w:val="22"/>
              </w:rPr>
              <w:t>5</w:t>
            </w:r>
            <w:r w:rsidR="004C0796" w:rsidRPr="4CE70F7D">
              <w:rPr>
                <w:rFonts w:asciiTheme="minorBidi" w:hAnsiTheme="minorBidi" w:cstheme="minorBidi"/>
                <w:sz w:val="22"/>
                <w:szCs w:val="22"/>
              </w:rPr>
              <w:t xml:space="preserve"> </w:t>
            </w:r>
            <w:r w:rsidRPr="4CE70F7D">
              <w:rPr>
                <w:rFonts w:asciiTheme="minorBidi" w:hAnsiTheme="minorBidi" w:cstheme="minorBidi"/>
                <w:sz w:val="22"/>
                <w:szCs w:val="22"/>
              </w:rPr>
              <w:t xml:space="preserve">– </w:t>
            </w:r>
            <w:r w:rsidR="004C0796" w:rsidRPr="00C90F4B">
              <w:rPr>
                <w:rFonts w:ascii="Arial" w:hAnsi="Arial" w:cs="Arial"/>
                <w:sz w:val="22"/>
                <w:szCs w:val="22"/>
              </w:rPr>
              <w:t xml:space="preserve">Bendrosios profesinės civilinės atsakomybės draudimo, kai atliekama statinio projekto vykdymo priežiūra, </w:t>
            </w:r>
            <w:r w:rsidR="00856D18">
              <w:rPr>
                <w:rFonts w:ascii="Arial" w:hAnsi="Arial" w:cs="Arial"/>
                <w:sz w:val="22"/>
                <w:szCs w:val="22"/>
              </w:rPr>
              <w:t xml:space="preserve">draudimo liudijimas (polisas) </w:t>
            </w:r>
            <w:r w:rsidR="00856D18" w:rsidRPr="4CE70F7D">
              <w:rPr>
                <w:rFonts w:asciiTheme="minorBidi" w:hAnsiTheme="minorBidi" w:cstheme="minorBidi"/>
                <w:sz w:val="22"/>
                <w:szCs w:val="22"/>
              </w:rPr>
              <w:t>pridedamas po Sutarties pasirašymo (originalas saugomas 8.2 p. nurodyto asmens)</w:t>
            </w:r>
            <w:r w:rsidR="004C0796" w:rsidRPr="00C90F4B">
              <w:rPr>
                <w:rFonts w:ascii="Arial" w:hAnsi="Arial" w:cs="Arial"/>
                <w:sz w:val="22"/>
                <w:szCs w:val="22"/>
              </w:rPr>
              <w:t>.</w:t>
            </w:r>
          </w:p>
        </w:tc>
      </w:tr>
      <w:tr w:rsidR="000A4071" w:rsidRPr="009F3887" w14:paraId="0A080695" w14:textId="77777777" w:rsidTr="4CE70F7D">
        <w:tc>
          <w:tcPr>
            <w:tcW w:w="5000" w:type="pct"/>
            <w:gridSpan w:val="2"/>
          </w:tcPr>
          <w:p w14:paraId="158B5D1B" w14:textId="77777777" w:rsidR="000A4071" w:rsidRPr="004B3BE6" w:rsidRDefault="000A4071" w:rsidP="00B57AAC">
            <w:pPr>
              <w:pStyle w:val="Footer"/>
              <w:jc w:val="both"/>
              <w:rPr>
                <w:rFonts w:asciiTheme="minorBidi" w:hAnsiTheme="minorBidi" w:cstheme="minorBidi"/>
                <w:sz w:val="22"/>
                <w:szCs w:val="22"/>
              </w:rPr>
            </w:pPr>
          </w:p>
          <w:tbl>
            <w:tblPr>
              <w:tblW w:w="0" w:type="auto"/>
              <w:jc w:val="center"/>
              <w:tblLayout w:type="fixed"/>
              <w:tblLook w:val="01E0" w:firstRow="1" w:lastRow="1" w:firstColumn="1" w:lastColumn="1" w:noHBand="0" w:noVBand="0"/>
            </w:tblPr>
            <w:tblGrid>
              <w:gridCol w:w="5335"/>
              <w:gridCol w:w="4928"/>
            </w:tblGrid>
            <w:tr w:rsidR="000A4071" w:rsidRPr="009F3887" w14:paraId="59F7D5FC" w14:textId="77777777" w:rsidTr="1872248A">
              <w:trPr>
                <w:jc w:val="center"/>
              </w:trPr>
              <w:tc>
                <w:tcPr>
                  <w:tcW w:w="5335" w:type="dxa"/>
                </w:tcPr>
                <w:p w14:paraId="1E7F9E64" w14:textId="77777777" w:rsidR="000A4071" w:rsidRPr="004B3BE6" w:rsidRDefault="000A4071" w:rsidP="00B57AAC">
                  <w:pPr>
                    <w:pStyle w:val="Footer"/>
                    <w:jc w:val="both"/>
                    <w:rPr>
                      <w:rFonts w:asciiTheme="minorBidi" w:hAnsiTheme="minorBidi" w:cstheme="minorBidi"/>
                      <w:b/>
                      <w:bCs/>
                      <w:sz w:val="22"/>
                      <w:szCs w:val="22"/>
                    </w:rPr>
                  </w:pPr>
                  <w:r w:rsidRPr="1872248A">
                    <w:rPr>
                      <w:rFonts w:asciiTheme="minorBidi" w:hAnsiTheme="minorBidi" w:cstheme="minorBidi"/>
                      <w:b/>
                      <w:bCs/>
                      <w:sz w:val="22"/>
                      <w:szCs w:val="22"/>
                    </w:rPr>
                    <w:t>Užsakovo vardu:</w:t>
                  </w:r>
                </w:p>
                <w:p w14:paraId="20EC240B" w14:textId="77777777" w:rsidR="000A4071" w:rsidRPr="004B3BE6" w:rsidRDefault="000A4071" w:rsidP="00B57AAC">
                  <w:pPr>
                    <w:pStyle w:val="Footer"/>
                    <w:jc w:val="both"/>
                    <w:rPr>
                      <w:rFonts w:asciiTheme="minorBidi" w:hAnsiTheme="minorBidi" w:cstheme="minorBidi"/>
                      <w:sz w:val="22"/>
                      <w:szCs w:val="22"/>
                    </w:rPr>
                  </w:pPr>
                  <w:r w:rsidRPr="1872248A">
                    <w:rPr>
                      <w:rFonts w:asciiTheme="minorBidi" w:hAnsiTheme="minorBidi" w:cstheme="minorBidi"/>
                      <w:sz w:val="22"/>
                      <w:szCs w:val="22"/>
                    </w:rPr>
                    <w:t>_____________________________________</w:t>
                  </w:r>
                </w:p>
                <w:p w14:paraId="1E2F78F0" w14:textId="77777777" w:rsidR="000A4071" w:rsidRPr="004B3BE6" w:rsidRDefault="000A4071" w:rsidP="00B57AAC">
                  <w:pPr>
                    <w:pStyle w:val="Footer"/>
                    <w:jc w:val="both"/>
                    <w:rPr>
                      <w:rFonts w:asciiTheme="minorBidi" w:hAnsiTheme="minorBidi" w:cstheme="minorBidi"/>
                      <w:sz w:val="22"/>
                      <w:szCs w:val="22"/>
                    </w:rPr>
                  </w:pPr>
                </w:p>
              </w:tc>
              <w:tc>
                <w:tcPr>
                  <w:tcW w:w="4928" w:type="dxa"/>
                </w:tcPr>
                <w:p w14:paraId="1E3F58D8" w14:textId="77777777" w:rsidR="000A4071" w:rsidRPr="004B3BE6" w:rsidRDefault="000A4071" w:rsidP="00B57AAC">
                  <w:pPr>
                    <w:pStyle w:val="Footer"/>
                    <w:jc w:val="both"/>
                    <w:rPr>
                      <w:rFonts w:asciiTheme="minorBidi" w:hAnsiTheme="minorBidi" w:cstheme="minorBidi"/>
                      <w:b/>
                      <w:bCs/>
                      <w:sz w:val="22"/>
                      <w:szCs w:val="22"/>
                    </w:rPr>
                  </w:pPr>
                  <w:r w:rsidRPr="1872248A">
                    <w:rPr>
                      <w:rFonts w:asciiTheme="minorBidi" w:hAnsiTheme="minorBidi" w:cstheme="minorBidi"/>
                      <w:b/>
                      <w:bCs/>
                      <w:sz w:val="22"/>
                      <w:szCs w:val="22"/>
                    </w:rPr>
                    <w:t>Projektuotojo vardu:</w:t>
                  </w:r>
                </w:p>
                <w:p w14:paraId="7F401F25" w14:textId="77777777" w:rsidR="000A4071" w:rsidRPr="004B3BE6" w:rsidRDefault="000A4071" w:rsidP="00B57AAC">
                  <w:pPr>
                    <w:pStyle w:val="Footer"/>
                    <w:jc w:val="both"/>
                    <w:rPr>
                      <w:rFonts w:asciiTheme="minorBidi" w:hAnsiTheme="minorBidi" w:cstheme="minorBidi"/>
                      <w:sz w:val="22"/>
                      <w:szCs w:val="22"/>
                    </w:rPr>
                  </w:pPr>
                  <w:r w:rsidRPr="1872248A">
                    <w:rPr>
                      <w:rFonts w:asciiTheme="minorBidi" w:hAnsiTheme="minorBidi" w:cstheme="minorBidi"/>
                      <w:sz w:val="22"/>
                      <w:szCs w:val="22"/>
                    </w:rPr>
                    <w:t>_____________________________________</w:t>
                  </w:r>
                </w:p>
              </w:tc>
            </w:tr>
          </w:tbl>
          <w:p w14:paraId="13D91504" w14:textId="77777777" w:rsidR="000A4071" w:rsidRPr="004B3BE6" w:rsidRDefault="000A4071" w:rsidP="00B57AAC">
            <w:pPr>
              <w:tabs>
                <w:tab w:val="left" w:pos="851"/>
                <w:tab w:val="left" w:pos="1134"/>
                <w:tab w:val="left" w:pos="1418"/>
              </w:tabs>
              <w:jc w:val="both"/>
              <w:rPr>
                <w:rFonts w:asciiTheme="minorBidi" w:hAnsiTheme="minorBidi" w:cstheme="minorBidi"/>
                <w:sz w:val="22"/>
                <w:szCs w:val="22"/>
              </w:rPr>
            </w:pPr>
          </w:p>
        </w:tc>
      </w:tr>
    </w:tbl>
    <w:p w14:paraId="072DB237" w14:textId="77777777" w:rsidR="00C728F4" w:rsidRDefault="00C728F4" w:rsidP="00C728F4">
      <w:pPr>
        <w:jc w:val="both"/>
        <w:rPr>
          <w:rFonts w:asciiTheme="minorBidi" w:hAnsiTheme="minorBidi" w:cstheme="minorBidi"/>
          <w:sz w:val="22"/>
          <w:szCs w:val="22"/>
        </w:rPr>
      </w:pPr>
    </w:p>
    <w:p w14:paraId="7F1AA199" w14:textId="77777777" w:rsidR="00C728F4" w:rsidRPr="004B3BE6" w:rsidRDefault="00C728F4" w:rsidP="00C728F4">
      <w:pPr>
        <w:jc w:val="both"/>
        <w:rPr>
          <w:rFonts w:asciiTheme="minorBidi" w:hAnsiTheme="minorBidi" w:cstheme="minorBidi"/>
          <w:b/>
          <w:bCs/>
          <w:sz w:val="22"/>
          <w:szCs w:val="22"/>
        </w:rPr>
      </w:pPr>
      <w:r w:rsidRPr="004B3BE6">
        <w:rPr>
          <w:rFonts w:asciiTheme="minorBidi" w:hAnsiTheme="minorBidi" w:cstheme="minorBidi"/>
          <w:sz w:val="22"/>
          <w:szCs w:val="22"/>
        </w:rPr>
        <w:t>Šio dokumento pasirašymo, registracijos datos ir Nr. užfiksuoti šio dokumento metaduomenyse.</w:t>
      </w:r>
    </w:p>
    <w:p w14:paraId="17136AA0" w14:textId="77777777" w:rsidR="009F3887" w:rsidRDefault="009F3887" w:rsidP="009F3887">
      <w:pPr>
        <w:jc w:val="both"/>
        <w:rPr>
          <w:rFonts w:asciiTheme="minorBidi" w:hAnsiTheme="minorBidi" w:cstheme="minorBidi"/>
          <w:sz w:val="22"/>
          <w:szCs w:val="22"/>
        </w:rPr>
      </w:pPr>
    </w:p>
    <w:p w14:paraId="3B1245E1" w14:textId="77777777" w:rsidR="00C728F4" w:rsidRDefault="00C728F4" w:rsidP="00D909DE">
      <w:pPr>
        <w:pStyle w:val="NoSpacing"/>
        <w:jc w:val="center"/>
        <w:rPr>
          <w:rFonts w:asciiTheme="minorBidi" w:hAnsiTheme="minorBidi" w:cstheme="minorBidi"/>
          <w:b/>
          <w:sz w:val="22"/>
          <w:szCs w:val="22"/>
          <w:lang w:val="lt-LT"/>
        </w:rPr>
      </w:pPr>
    </w:p>
    <w:p w14:paraId="3CB4C6C2" w14:textId="77777777" w:rsidR="00C728F4" w:rsidRDefault="00C728F4" w:rsidP="00D909DE">
      <w:pPr>
        <w:pStyle w:val="NoSpacing"/>
        <w:jc w:val="center"/>
        <w:rPr>
          <w:rFonts w:asciiTheme="minorBidi" w:hAnsiTheme="minorBidi" w:cstheme="minorBidi"/>
          <w:b/>
          <w:sz w:val="22"/>
          <w:szCs w:val="22"/>
          <w:lang w:val="lt-LT"/>
        </w:rPr>
      </w:pPr>
    </w:p>
    <w:p w14:paraId="06B3B613" w14:textId="4A230A33" w:rsidR="00D909DE" w:rsidRPr="002B38DC" w:rsidRDefault="00D909DE" w:rsidP="00D909DE">
      <w:pPr>
        <w:pStyle w:val="NoSpacing"/>
        <w:jc w:val="center"/>
        <w:rPr>
          <w:rFonts w:asciiTheme="minorBidi" w:hAnsiTheme="minorBidi" w:cstheme="minorBidi"/>
          <w:b/>
          <w:sz w:val="22"/>
          <w:szCs w:val="22"/>
          <w:lang w:val="lt-LT"/>
        </w:rPr>
      </w:pPr>
      <w:r w:rsidRPr="002B38DC">
        <w:rPr>
          <w:rFonts w:asciiTheme="minorBidi" w:hAnsiTheme="minorBidi" w:cstheme="minorBidi"/>
          <w:b/>
          <w:sz w:val="22"/>
          <w:szCs w:val="22"/>
          <w:lang w:val="lt-LT"/>
        </w:rPr>
        <w:t xml:space="preserve">PROJEKTAVIMO SUTARTIS </w:t>
      </w:r>
    </w:p>
    <w:p w14:paraId="375C99D2" w14:textId="77777777" w:rsidR="00D909DE" w:rsidRPr="002B38DC" w:rsidRDefault="00D909DE" w:rsidP="00D909DE">
      <w:pPr>
        <w:pStyle w:val="NoSpacing"/>
        <w:jc w:val="center"/>
        <w:rPr>
          <w:rFonts w:asciiTheme="minorBidi" w:hAnsiTheme="minorBidi" w:cstheme="minorBidi"/>
          <w:b/>
          <w:sz w:val="22"/>
          <w:szCs w:val="22"/>
          <w:lang w:val="lt-LT"/>
        </w:rPr>
      </w:pPr>
      <w:r w:rsidRPr="002B38DC">
        <w:rPr>
          <w:rFonts w:asciiTheme="minorBidi" w:hAnsiTheme="minorBidi" w:cstheme="minorBidi"/>
          <w:b/>
          <w:sz w:val="22"/>
          <w:szCs w:val="22"/>
          <w:lang w:val="lt-LT"/>
        </w:rPr>
        <w:t>BENDROSIOS SĄLYGOS</w:t>
      </w:r>
    </w:p>
    <w:p w14:paraId="7685D97D" w14:textId="77777777" w:rsidR="00D909DE" w:rsidRPr="002B38DC" w:rsidRDefault="00D909DE" w:rsidP="00D909DE">
      <w:pPr>
        <w:pStyle w:val="NoSpacing"/>
        <w:jc w:val="center"/>
        <w:rPr>
          <w:rFonts w:asciiTheme="minorBidi" w:hAnsiTheme="minorBidi" w:cstheme="minorBidi"/>
          <w:b/>
          <w:sz w:val="22"/>
          <w:szCs w:val="22"/>
          <w:lang w:val="lt-LT"/>
        </w:rPr>
      </w:pPr>
    </w:p>
    <w:p w14:paraId="07F58634" w14:textId="77777777" w:rsidR="00D909DE" w:rsidRPr="002B38DC" w:rsidRDefault="00D909DE" w:rsidP="00D909DE">
      <w:pPr>
        <w:pStyle w:val="Title"/>
        <w:numPr>
          <w:ilvl w:val="0"/>
          <w:numId w:val="26"/>
        </w:numPr>
        <w:spacing w:before="0" w:after="120"/>
        <w:ind w:left="709" w:hanging="709"/>
        <w:rPr>
          <w:rFonts w:asciiTheme="minorBidi" w:hAnsiTheme="minorBidi" w:cstheme="minorBidi"/>
          <w:sz w:val="22"/>
          <w:szCs w:val="22"/>
          <w:lang w:val="lt-LT"/>
        </w:rPr>
      </w:pPr>
      <w:bookmarkStart w:id="13" w:name="_Toc255820480"/>
      <w:bookmarkStart w:id="14" w:name="_Toc262460812"/>
      <w:bookmarkStart w:id="15" w:name="_Toc41472560"/>
      <w:bookmarkStart w:id="16" w:name="_Toc40688568"/>
      <w:bookmarkStart w:id="17" w:name="_Toc74555032"/>
      <w:bookmarkStart w:id="18" w:name="_Toc75156384"/>
      <w:bookmarkStart w:id="19" w:name="_Toc76523518"/>
      <w:bookmarkStart w:id="20" w:name="_Toc85871984"/>
      <w:bookmarkStart w:id="21" w:name="_Toc106609610"/>
      <w:r w:rsidRPr="002B38DC">
        <w:rPr>
          <w:rFonts w:asciiTheme="minorBidi" w:hAnsiTheme="minorBidi" w:cstheme="minorBidi"/>
          <w:sz w:val="22"/>
          <w:szCs w:val="22"/>
          <w:lang w:val="lt-LT"/>
        </w:rPr>
        <w:t>PAGRINDINĖS SUTARTIES SĄVOKOS</w:t>
      </w:r>
    </w:p>
    <w:bookmarkEnd w:id="13"/>
    <w:bookmarkEnd w:id="14"/>
    <w:p w14:paraId="712A1AAE"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Šioje</w:t>
      </w:r>
      <w:r w:rsidRPr="002B38DC">
        <w:rPr>
          <w:rFonts w:asciiTheme="minorBidi" w:hAnsiTheme="minorBidi" w:cstheme="minorBidi"/>
          <w:b w:val="0"/>
          <w:bCs w:val="0"/>
          <w:iCs/>
          <w:sz w:val="22"/>
          <w:szCs w:val="22"/>
          <w:lang w:val="lt-LT"/>
        </w:rPr>
        <w:t xml:space="preserve"> Sutartyje vartojamos žemiau išvardintos sąvokos, kai rašomos iš didžiosios raidės, turi tokias reikšmes:</w:t>
      </w:r>
    </w:p>
    <w:p w14:paraId="774E8257" w14:textId="77777777" w:rsidR="00D909DE" w:rsidRPr="002B38DC" w:rsidRDefault="00D909DE" w:rsidP="00D909DE">
      <w:pPr>
        <w:spacing w:after="40"/>
        <w:ind w:left="709"/>
        <w:jc w:val="both"/>
        <w:rPr>
          <w:rFonts w:asciiTheme="minorBidi" w:hAnsiTheme="minorBidi" w:cstheme="minorBidi"/>
          <w:sz w:val="22"/>
          <w:szCs w:val="22"/>
        </w:rPr>
      </w:pPr>
      <w:r w:rsidRPr="002B38DC">
        <w:rPr>
          <w:rFonts w:asciiTheme="minorBidi" w:hAnsiTheme="minorBidi" w:cstheme="minorBidi"/>
          <w:b/>
          <w:sz w:val="22"/>
          <w:szCs w:val="22"/>
        </w:rPr>
        <w:lastRenderedPageBreak/>
        <w:t>Informacinė sistema „E. sąskaita“</w:t>
      </w:r>
      <w:r w:rsidRPr="002B38DC">
        <w:rPr>
          <w:rFonts w:asciiTheme="minorBidi" w:hAnsiTheme="minorBidi" w:cstheme="minorBidi"/>
          <w:sz w:val="22"/>
          <w:szCs w:val="22"/>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1" w:history="1">
        <w:r w:rsidRPr="002B38DC">
          <w:rPr>
            <w:rStyle w:val="Hyperlink"/>
            <w:rFonts w:asciiTheme="minorBidi" w:hAnsiTheme="minorBidi" w:cstheme="minorBidi"/>
            <w:sz w:val="22"/>
            <w:szCs w:val="22"/>
          </w:rPr>
          <w:t>www.esaskaita.eu</w:t>
        </w:r>
      </w:hyperlink>
      <w:r w:rsidRPr="002B38DC">
        <w:rPr>
          <w:rFonts w:asciiTheme="minorBidi" w:hAnsiTheme="minorBidi" w:cstheme="minorBidi"/>
          <w:sz w:val="22"/>
          <w:szCs w:val="22"/>
        </w:rPr>
        <w:t>).</w:t>
      </w:r>
    </w:p>
    <w:p w14:paraId="19EB2AA2" w14:textId="7A13DFDB" w:rsidR="00D909DE" w:rsidRPr="002B38DC" w:rsidRDefault="00D909DE" w:rsidP="002B38DC">
      <w:pPr>
        <w:spacing w:after="40"/>
        <w:ind w:left="709"/>
        <w:jc w:val="both"/>
        <w:rPr>
          <w:rFonts w:asciiTheme="minorBidi" w:hAnsiTheme="minorBidi" w:cstheme="minorBidi"/>
          <w:bCs/>
          <w:sz w:val="22"/>
          <w:szCs w:val="22"/>
        </w:rPr>
      </w:pPr>
      <w:r w:rsidRPr="002B38DC">
        <w:rPr>
          <w:rFonts w:asciiTheme="minorBidi" w:hAnsiTheme="minorBidi" w:cstheme="minorBidi"/>
          <w:b/>
          <w:bCs/>
          <w:sz w:val="22"/>
          <w:szCs w:val="22"/>
        </w:rPr>
        <w:t xml:space="preserve">Europos elektroninių sąskaitų faktūrų standartas </w:t>
      </w:r>
      <w:r w:rsidRPr="002B38DC">
        <w:rPr>
          <w:rFonts w:asciiTheme="minorBidi" w:hAnsiTheme="minorBidi" w:cstheme="minorBidi"/>
          <w:sz w:val="22"/>
          <w:szCs w:val="22"/>
        </w:rPr>
        <w:t>–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2B38DC">
        <w:rPr>
          <w:rFonts w:asciiTheme="minorBidi" w:hAnsiTheme="minorBidi" w:cstheme="minorBidi"/>
          <w:bCs/>
          <w:sz w:val="22"/>
          <w:szCs w:val="22"/>
        </w:rPr>
        <w:t xml:space="preserve"> </w:t>
      </w:r>
    </w:p>
    <w:p w14:paraId="6DCF5966" w14:textId="2D8DD489" w:rsidR="00D909DE" w:rsidRPr="002B38DC" w:rsidRDefault="00D909DE" w:rsidP="002B38DC">
      <w:pPr>
        <w:spacing w:after="40"/>
        <w:ind w:left="709"/>
        <w:jc w:val="both"/>
        <w:rPr>
          <w:rFonts w:asciiTheme="minorBidi" w:hAnsiTheme="minorBidi" w:cstheme="minorBidi"/>
          <w:sz w:val="22"/>
          <w:szCs w:val="22"/>
        </w:rPr>
      </w:pPr>
      <w:r w:rsidRPr="002B38DC">
        <w:rPr>
          <w:rFonts w:asciiTheme="minorBidi" w:hAnsiTheme="minorBidi" w:cstheme="minorBidi"/>
          <w:b/>
          <w:color w:val="000000"/>
          <w:sz w:val="22"/>
          <w:szCs w:val="22"/>
        </w:rPr>
        <w:t>Ekspertas, pagrindinis ekspertas</w:t>
      </w:r>
      <w:r w:rsidRPr="002B38DC">
        <w:rPr>
          <w:rFonts w:asciiTheme="minorBidi" w:hAnsiTheme="minorBidi" w:cstheme="minorBidi"/>
          <w:color w:val="000000"/>
          <w:sz w:val="22"/>
          <w:szCs w:val="22"/>
        </w:rPr>
        <w:t xml:space="preserve"> – reiškia, išskyrus Bendrųjų sutarties sąlygų 15.2.1 punktą, Projektuotojo pasiūlyme nurodytą specialistą, einantį vadovo pareigas, pagal kurias, vadovaujantis pirkimo dokumentų reikalavimais, buvo grindžiama Projektuotojo kvalifikacija.</w:t>
      </w:r>
    </w:p>
    <w:p w14:paraId="46A58202" w14:textId="77777777" w:rsidR="00D909DE" w:rsidRPr="002B38DC" w:rsidRDefault="00D909DE" w:rsidP="00D909DE">
      <w:pPr>
        <w:spacing w:after="40"/>
        <w:ind w:left="709"/>
        <w:jc w:val="both"/>
        <w:rPr>
          <w:rFonts w:asciiTheme="minorBidi" w:hAnsiTheme="minorBidi" w:cstheme="minorBidi"/>
          <w:sz w:val="22"/>
          <w:szCs w:val="22"/>
        </w:rPr>
      </w:pPr>
      <w:r w:rsidRPr="002B38DC">
        <w:rPr>
          <w:rFonts w:asciiTheme="minorBidi" w:hAnsiTheme="minorBidi" w:cstheme="minorBidi"/>
          <w:b/>
          <w:bCs/>
          <w:sz w:val="22"/>
          <w:szCs w:val="22"/>
        </w:rPr>
        <w:t>Pirkimas</w:t>
      </w:r>
      <w:r w:rsidRPr="002B38DC">
        <w:rPr>
          <w:rFonts w:asciiTheme="minorBidi" w:hAnsiTheme="minorBidi" w:cstheme="minorBidi"/>
          <w:sz w:val="22"/>
          <w:szCs w:val="22"/>
        </w:rPr>
        <w:t xml:space="preserve"> – Užsakovo atliekamas paslaugų įsigijimas su pasirinktu (pasirinktais) tiekėju (tiekėjais) sudarant projektavimo sutartį.</w:t>
      </w:r>
    </w:p>
    <w:p w14:paraId="56796C8E" w14:textId="77777777" w:rsidR="00D909DE" w:rsidRPr="002B38DC" w:rsidRDefault="00D909DE" w:rsidP="00D909DE">
      <w:pPr>
        <w:spacing w:after="40"/>
        <w:ind w:left="709"/>
        <w:jc w:val="both"/>
        <w:rPr>
          <w:rFonts w:asciiTheme="minorBidi" w:hAnsiTheme="minorBidi" w:cstheme="minorBidi"/>
          <w:sz w:val="22"/>
          <w:szCs w:val="22"/>
        </w:rPr>
      </w:pPr>
      <w:r w:rsidRPr="002B38DC">
        <w:rPr>
          <w:rFonts w:asciiTheme="minorBidi" w:hAnsiTheme="minorBidi" w:cstheme="minorBidi"/>
          <w:b/>
          <w:sz w:val="22"/>
          <w:szCs w:val="22"/>
        </w:rPr>
        <w:t>Nurodymas –</w:t>
      </w:r>
      <w:r w:rsidRPr="002B38DC">
        <w:rPr>
          <w:rFonts w:asciiTheme="minorBidi" w:hAnsiTheme="minorBidi" w:cstheme="minorBidi"/>
          <w:sz w:val="22"/>
          <w:szCs w:val="22"/>
        </w:rPr>
        <w:t xml:space="preserve"> bet koks raštiškas arba žodinis (kuris vėliau turi būti patvirtintas raštiškai) nurodymas, kurį dėl Sutarties vykdymo Projektuotojui duoda Užsakovo paskirtas Projekto vadovas.</w:t>
      </w:r>
    </w:p>
    <w:p w14:paraId="0B4657A9" w14:textId="77777777" w:rsidR="00D909DE" w:rsidRPr="002B38DC" w:rsidRDefault="00D909DE" w:rsidP="00D909DE">
      <w:pPr>
        <w:spacing w:after="40"/>
        <w:ind w:left="709"/>
        <w:jc w:val="both"/>
        <w:rPr>
          <w:rFonts w:asciiTheme="minorBidi" w:hAnsiTheme="minorBidi" w:cstheme="minorBidi"/>
          <w:color w:val="000000"/>
          <w:sz w:val="22"/>
          <w:szCs w:val="22"/>
        </w:rPr>
      </w:pPr>
      <w:r w:rsidRPr="002B38DC">
        <w:rPr>
          <w:rFonts w:asciiTheme="minorBidi" w:hAnsiTheme="minorBidi" w:cstheme="minorBidi"/>
          <w:b/>
          <w:color w:val="000000"/>
          <w:sz w:val="22"/>
          <w:szCs w:val="22"/>
        </w:rPr>
        <w:t>Paslaugos</w:t>
      </w:r>
      <w:r w:rsidRPr="002B38DC">
        <w:rPr>
          <w:rFonts w:asciiTheme="minorBidi" w:hAnsiTheme="minorBidi" w:cstheme="minorBidi"/>
          <w:color w:val="000000"/>
          <w:sz w:val="22"/>
          <w:szCs w:val="22"/>
        </w:rPr>
        <w:t xml:space="preserve"> – Sutartyje, jos prieduose, galiojančiuose teisės aktuose numatytos  visos paslaugos, kurias Projektuotojas privalo suteikti vykdydamas Sutartį.</w:t>
      </w:r>
      <w:r w:rsidRPr="002B38DC">
        <w:rPr>
          <w:rFonts w:asciiTheme="minorBidi" w:hAnsiTheme="minorBidi" w:cstheme="minorBidi"/>
          <w:i/>
          <w:color w:val="000000"/>
          <w:sz w:val="22"/>
          <w:szCs w:val="22"/>
        </w:rPr>
        <w:t xml:space="preserve"> </w:t>
      </w:r>
    </w:p>
    <w:p w14:paraId="249D9A3B" w14:textId="77777777" w:rsidR="00D909DE" w:rsidRPr="002B38DC" w:rsidRDefault="00D909DE" w:rsidP="00D909DE">
      <w:pPr>
        <w:spacing w:after="40"/>
        <w:ind w:left="709"/>
        <w:jc w:val="both"/>
        <w:rPr>
          <w:rFonts w:asciiTheme="minorBidi" w:hAnsiTheme="minorBidi" w:cstheme="minorBidi"/>
          <w:b/>
          <w:color w:val="000000"/>
          <w:sz w:val="22"/>
          <w:szCs w:val="22"/>
        </w:rPr>
      </w:pPr>
      <w:r w:rsidRPr="002B38DC">
        <w:rPr>
          <w:rFonts w:asciiTheme="minorBidi" w:hAnsiTheme="minorBidi" w:cstheme="minorBidi"/>
          <w:b/>
          <w:sz w:val="22"/>
          <w:szCs w:val="22"/>
        </w:rPr>
        <w:t xml:space="preserve">Projektas </w:t>
      </w:r>
      <w:r w:rsidRPr="002B38DC">
        <w:rPr>
          <w:rFonts w:asciiTheme="minorBidi" w:hAnsiTheme="minorBidi" w:cstheme="minorBidi"/>
          <w:sz w:val="22"/>
          <w:szCs w:val="22"/>
        </w:rPr>
        <w:t>– Užsakovo pateiktos Projektavimo užduoties, privalomųjų Projekto rengimo dokumentų pagrindu ir vadovaujantis normatyvinių statybos techninių dokumentų reikalavimais bei raštiškais Užsakovo ir jo įgaliotų asmenų nurodymais Projektuotojo parengtas bei Sutarties ir teisės aktų nustatyta tvarka suderintas Statinio projektas, atitinkantis STR 1.04.04:2017 „Statinio projektavimas, projekto ekspertizė“ (ar kito galiojančio, jį pakeičiančio teisės akto) reikalavimus. Projektuotojo rengiamo Projekto sudėtis detalizuojama Sutarties Specialiosiose sąlygose ir Projektavimo užduotyje.</w:t>
      </w:r>
    </w:p>
    <w:p w14:paraId="266D171E" w14:textId="0671C7B1" w:rsidR="00D909DE" w:rsidRPr="002B38DC" w:rsidRDefault="00D909DE" w:rsidP="00D909DE">
      <w:pPr>
        <w:spacing w:after="40"/>
        <w:ind w:left="709"/>
        <w:jc w:val="both"/>
        <w:rPr>
          <w:rFonts w:asciiTheme="minorBidi" w:hAnsiTheme="minorBidi" w:cstheme="minorBidi"/>
          <w:sz w:val="22"/>
          <w:szCs w:val="22"/>
        </w:rPr>
      </w:pPr>
      <w:r w:rsidRPr="002B38DC">
        <w:rPr>
          <w:rFonts w:asciiTheme="minorBidi" w:hAnsiTheme="minorBidi" w:cstheme="minorBidi"/>
          <w:b/>
          <w:sz w:val="22"/>
          <w:szCs w:val="22"/>
        </w:rPr>
        <w:t>Projektavimo užduotis –</w:t>
      </w:r>
      <w:r w:rsidRPr="002B38DC">
        <w:rPr>
          <w:rFonts w:asciiTheme="minorBidi" w:hAnsiTheme="minorBidi" w:cstheme="minorBidi"/>
          <w:sz w:val="22"/>
          <w:szCs w:val="22"/>
        </w:rPr>
        <w:t xml:space="preserve"> Užsakovo parengtas dokumentas</w:t>
      </w:r>
      <w:r w:rsidRPr="002B38DC">
        <w:rPr>
          <w:rFonts w:asciiTheme="minorBidi" w:hAnsiTheme="minorBidi" w:cstheme="minorBidi"/>
          <w:color w:val="000000"/>
          <w:sz w:val="22"/>
          <w:szCs w:val="22"/>
        </w:rPr>
        <w:t xml:space="preserve">, </w:t>
      </w:r>
      <w:r w:rsidRPr="002B38DC">
        <w:rPr>
          <w:rFonts w:asciiTheme="minorBidi" w:hAnsiTheme="minorBidi" w:cstheme="minorBidi"/>
          <w:sz w:val="22"/>
          <w:szCs w:val="22"/>
        </w:rPr>
        <w:t>kuriame yra nurodytas projektuojamas Statinys, detalizuotos pagal Sutartį teikiamos Paslaugos, apibūdinti reikalavimai ir / ar tikslai Paslaugų teikimo atžvilgiu, nurodyta, jei tai yra taikytina, metodai ir ištekliai, kuriuos privalo naudoti Projektuotojas ir / ar rezultatai, kurių jis privalo pasiekti.</w:t>
      </w:r>
    </w:p>
    <w:p w14:paraId="421CA846" w14:textId="5500A25E" w:rsidR="00D909DE" w:rsidRPr="002B38DC" w:rsidRDefault="00D909DE" w:rsidP="002B38DC">
      <w:pPr>
        <w:spacing w:after="40"/>
        <w:ind w:left="709"/>
        <w:jc w:val="both"/>
        <w:rPr>
          <w:rFonts w:asciiTheme="minorBidi" w:hAnsiTheme="minorBidi" w:cstheme="minorBidi"/>
          <w:bCs/>
          <w:sz w:val="22"/>
          <w:szCs w:val="22"/>
        </w:rPr>
      </w:pPr>
      <w:r w:rsidRPr="002B38DC">
        <w:rPr>
          <w:rFonts w:asciiTheme="minorBidi" w:hAnsiTheme="minorBidi" w:cstheme="minorBidi"/>
          <w:b/>
          <w:sz w:val="22"/>
          <w:szCs w:val="22"/>
        </w:rPr>
        <w:t>Projektinė dokumentacija</w:t>
      </w:r>
      <w:r w:rsidRPr="002B38DC">
        <w:rPr>
          <w:rFonts w:asciiTheme="minorBidi" w:hAnsiTheme="minorBidi" w:cstheme="minorBidi"/>
          <w:sz w:val="22"/>
          <w:szCs w:val="22"/>
        </w:rPr>
        <w:t xml:space="preserve"> – </w:t>
      </w:r>
      <w:r w:rsidRPr="002B38DC">
        <w:rPr>
          <w:rFonts w:asciiTheme="minorBidi" w:hAnsiTheme="minorBidi" w:cstheme="minorBidi"/>
          <w:bCs/>
          <w:sz w:val="22"/>
          <w:szCs w:val="22"/>
        </w:rPr>
        <w:t>visa dokumentacija, susijusi su Paslaugų teikimu ir suteiktų Paslaugų įgyvendinimu.</w:t>
      </w:r>
    </w:p>
    <w:p w14:paraId="60705F1E" w14:textId="77777777" w:rsidR="00D909DE" w:rsidRPr="002B38DC" w:rsidRDefault="00D909DE" w:rsidP="00D909DE">
      <w:pPr>
        <w:spacing w:after="40"/>
        <w:ind w:left="709"/>
        <w:jc w:val="both"/>
        <w:rPr>
          <w:rFonts w:asciiTheme="minorBidi" w:hAnsiTheme="minorBidi" w:cstheme="minorBidi"/>
          <w:sz w:val="22"/>
          <w:szCs w:val="22"/>
        </w:rPr>
      </w:pPr>
      <w:r w:rsidRPr="002B38DC">
        <w:rPr>
          <w:rFonts w:asciiTheme="minorBidi" w:hAnsiTheme="minorBidi" w:cstheme="minorBidi"/>
          <w:b/>
          <w:sz w:val="22"/>
          <w:szCs w:val="22"/>
        </w:rPr>
        <w:t>Statinys</w:t>
      </w:r>
      <w:r w:rsidRPr="002B38DC">
        <w:rPr>
          <w:rFonts w:asciiTheme="minorBidi" w:hAnsiTheme="minorBidi" w:cstheme="minorBidi"/>
          <w:sz w:val="22"/>
          <w:szCs w:val="22"/>
        </w:rPr>
        <w:t xml:space="preserve"> – Sutarties Specialiosiose sąlygose ir Projektavimo užduotyje nurodytas objektas, kurio Projektą pagal Sutartį privalo parengti Projektuotojas ir kurio statybai Projektuotojas privalo gauti statybą leidžiantį dokumentą. </w:t>
      </w:r>
    </w:p>
    <w:p w14:paraId="51FDEBFF" w14:textId="77777777" w:rsidR="00D909DE" w:rsidRPr="002B38DC" w:rsidRDefault="00D909DE" w:rsidP="00D909DE">
      <w:pPr>
        <w:spacing w:after="40"/>
        <w:ind w:left="709"/>
        <w:jc w:val="both"/>
        <w:rPr>
          <w:rFonts w:asciiTheme="minorBidi" w:hAnsiTheme="minorBidi" w:cstheme="minorBidi"/>
          <w:sz w:val="22"/>
          <w:szCs w:val="22"/>
        </w:rPr>
      </w:pPr>
      <w:r w:rsidRPr="002B38DC">
        <w:rPr>
          <w:rFonts w:asciiTheme="minorBidi" w:hAnsiTheme="minorBidi" w:cstheme="minorBidi"/>
          <w:b/>
          <w:sz w:val="22"/>
          <w:szCs w:val="22"/>
        </w:rPr>
        <w:t>Sutartis</w:t>
      </w:r>
      <w:r w:rsidRPr="002B38DC">
        <w:rPr>
          <w:rFonts w:asciiTheme="minorBidi" w:hAnsiTheme="minorBidi" w:cstheme="minorBidi"/>
          <w:sz w:val="22"/>
          <w:szCs w:val="22"/>
        </w:rPr>
        <w:t xml:space="preserve"> – Sutarties Bendrosios sąlygos, Specialiosios sąlygos ir visi jų priedai. </w:t>
      </w:r>
    </w:p>
    <w:p w14:paraId="15537745" w14:textId="06D69D5A" w:rsidR="00D909DE" w:rsidRPr="002B38DC" w:rsidRDefault="00D909DE" w:rsidP="00D909DE">
      <w:pPr>
        <w:spacing w:after="40"/>
        <w:ind w:left="709"/>
        <w:jc w:val="both"/>
        <w:rPr>
          <w:rFonts w:asciiTheme="minorBidi" w:hAnsiTheme="minorBidi" w:cstheme="minorBidi"/>
          <w:sz w:val="22"/>
          <w:szCs w:val="22"/>
        </w:rPr>
      </w:pPr>
      <w:bookmarkStart w:id="22" w:name="_Hlk11336376"/>
      <w:r w:rsidRPr="002B38DC">
        <w:rPr>
          <w:rFonts w:asciiTheme="minorBidi" w:hAnsiTheme="minorBidi" w:cstheme="minorBidi"/>
          <w:b/>
          <w:bCs/>
          <w:sz w:val="22"/>
          <w:szCs w:val="22"/>
        </w:rPr>
        <w:t>Sąskaita</w:t>
      </w:r>
      <w:bookmarkEnd w:id="22"/>
      <w:r w:rsidRPr="002B38DC">
        <w:rPr>
          <w:rFonts w:asciiTheme="minorBidi" w:hAnsiTheme="minorBidi" w:cstheme="minorBidi"/>
          <w:b/>
          <w:bCs/>
          <w:sz w:val="22"/>
          <w:szCs w:val="22"/>
        </w:rPr>
        <w:t xml:space="preserve"> – </w:t>
      </w:r>
      <w:r w:rsidRPr="002B38DC">
        <w:rPr>
          <w:rFonts w:asciiTheme="minorBidi" w:hAnsiTheme="minorBidi" w:cstheme="minorBidi"/>
          <w:sz w:val="22"/>
          <w:szCs w:val="22"/>
        </w:rPr>
        <w:t xml:space="preserve">pridėtinės vertės mokesčio (toliau – </w:t>
      </w:r>
      <w:r w:rsidRPr="002B38DC">
        <w:rPr>
          <w:rFonts w:asciiTheme="minorBidi" w:hAnsiTheme="minorBidi" w:cstheme="minorBidi"/>
          <w:b/>
          <w:bCs/>
          <w:sz w:val="22"/>
          <w:szCs w:val="22"/>
        </w:rPr>
        <w:t>PVM</w:t>
      </w:r>
      <w:r w:rsidRPr="002B38DC">
        <w:rPr>
          <w:rFonts w:asciiTheme="minorBidi" w:hAnsiTheme="minorBidi" w:cstheme="minorBidi"/>
          <w:sz w:val="22"/>
          <w:szCs w:val="22"/>
        </w:rPr>
        <w:t>) sąskaita faktūra, sąskaita faktūra, kreditiniai ir debetiniai dokumentai.</w:t>
      </w:r>
      <w:r w:rsidRPr="002B38DC">
        <w:rPr>
          <w:rFonts w:asciiTheme="minorBidi" w:hAnsiTheme="minorBidi" w:cstheme="minorBidi"/>
          <w:bCs/>
          <w:sz w:val="22"/>
          <w:szCs w:val="22"/>
        </w:rPr>
        <w:t xml:space="preserve"> </w:t>
      </w:r>
    </w:p>
    <w:p w14:paraId="60744E12" w14:textId="638D2B81" w:rsidR="00D909DE" w:rsidRPr="002B38DC" w:rsidRDefault="00D909DE" w:rsidP="00D909DE">
      <w:pPr>
        <w:spacing w:after="40"/>
        <w:ind w:left="709"/>
        <w:jc w:val="both"/>
        <w:rPr>
          <w:rFonts w:asciiTheme="minorBidi" w:hAnsiTheme="minorBidi" w:cstheme="minorBidi"/>
          <w:sz w:val="22"/>
          <w:szCs w:val="22"/>
        </w:rPr>
      </w:pPr>
      <w:r w:rsidRPr="002B38DC">
        <w:rPr>
          <w:rFonts w:asciiTheme="minorBidi" w:hAnsiTheme="minorBidi" w:cstheme="minorBidi"/>
          <w:b/>
          <w:sz w:val="22"/>
          <w:szCs w:val="22"/>
        </w:rPr>
        <w:t>EK</w:t>
      </w:r>
      <w:r w:rsidRPr="002B38DC">
        <w:rPr>
          <w:rFonts w:asciiTheme="minorBidi" w:hAnsiTheme="minorBidi" w:cstheme="minorBidi"/>
          <w:sz w:val="22"/>
          <w:szCs w:val="22"/>
        </w:rPr>
        <w:t xml:space="preserve"> – Europos komisija.</w:t>
      </w:r>
    </w:p>
    <w:p w14:paraId="68E3E5AC" w14:textId="77777777" w:rsidR="00D909DE" w:rsidRPr="002B38DC" w:rsidRDefault="00D909DE" w:rsidP="00D909DE">
      <w:pPr>
        <w:spacing w:after="40"/>
        <w:ind w:left="709"/>
        <w:jc w:val="both"/>
        <w:rPr>
          <w:rFonts w:asciiTheme="minorBidi" w:hAnsiTheme="minorBidi" w:cstheme="minorBidi"/>
          <w:sz w:val="22"/>
          <w:szCs w:val="22"/>
        </w:rPr>
      </w:pPr>
      <w:r w:rsidRPr="002B38DC">
        <w:rPr>
          <w:rFonts w:asciiTheme="minorBidi" w:hAnsiTheme="minorBidi" w:cstheme="minorBidi"/>
          <w:b/>
          <w:sz w:val="22"/>
          <w:szCs w:val="22"/>
        </w:rPr>
        <w:t>ES</w:t>
      </w:r>
      <w:r w:rsidRPr="002B38DC">
        <w:rPr>
          <w:rFonts w:asciiTheme="minorBidi" w:hAnsiTheme="minorBidi" w:cstheme="minorBidi"/>
          <w:sz w:val="22"/>
          <w:szCs w:val="22"/>
        </w:rPr>
        <w:t xml:space="preserve"> – Europos sąjunga.</w:t>
      </w:r>
    </w:p>
    <w:p w14:paraId="09EEEF39" w14:textId="77777777" w:rsidR="00D909DE" w:rsidRPr="002B38DC" w:rsidRDefault="00D909DE" w:rsidP="00D909DE">
      <w:pPr>
        <w:ind w:firstLine="567"/>
        <w:jc w:val="both"/>
        <w:rPr>
          <w:rFonts w:asciiTheme="minorBidi" w:hAnsiTheme="minorBidi" w:cstheme="minorBidi"/>
          <w:sz w:val="22"/>
          <w:szCs w:val="22"/>
        </w:rPr>
      </w:pPr>
    </w:p>
    <w:p w14:paraId="2E5C1B39" w14:textId="77777777" w:rsidR="00D909DE" w:rsidRPr="002B38DC" w:rsidRDefault="00D909DE" w:rsidP="00D909DE">
      <w:pPr>
        <w:pStyle w:val="Title"/>
        <w:numPr>
          <w:ilvl w:val="0"/>
          <w:numId w:val="26"/>
        </w:numPr>
        <w:spacing w:before="0" w:after="120"/>
        <w:ind w:left="709" w:hanging="709"/>
        <w:rPr>
          <w:rFonts w:asciiTheme="minorBidi" w:hAnsiTheme="minorBidi" w:cstheme="minorBidi"/>
          <w:sz w:val="22"/>
          <w:szCs w:val="22"/>
          <w:lang w:val="lt-LT"/>
        </w:rPr>
      </w:pPr>
      <w:bookmarkStart w:id="23" w:name="_Toc255820481"/>
      <w:bookmarkStart w:id="24" w:name="_Toc262460813"/>
      <w:r w:rsidRPr="002B38DC">
        <w:rPr>
          <w:rFonts w:asciiTheme="minorBidi" w:hAnsiTheme="minorBidi" w:cstheme="minorBidi"/>
          <w:sz w:val="22"/>
          <w:szCs w:val="22"/>
          <w:lang w:val="lt-LT"/>
        </w:rPr>
        <w:t>SUTARTIES AIŠKINIMAS</w:t>
      </w:r>
      <w:bookmarkEnd w:id="23"/>
      <w:bookmarkEnd w:id="24"/>
    </w:p>
    <w:p w14:paraId="1E8D386B"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Sutartyje, kur reikalauja kontekstas, žodžiai pateikti vienaskaita, gali turėti ir daugiskaitos prasmę, ir atvirkščiai.</w:t>
      </w:r>
    </w:p>
    <w:p w14:paraId="2ABA2B20"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31544B0"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color w:val="000000"/>
          <w:sz w:val="22"/>
          <w:szCs w:val="22"/>
          <w:lang w:val="lt-LT"/>
        </w:rPr>
      </w:pPr>
      <w:r w:rsidRPr="002B38DC">
        <w:rPr>
          <w:rFonts w:asciiTheme="minorBidi" w:hAnsiTheme="minorBidi" w:cstheme="minorBidi"/>
          <w:b w:val="0"/>
          <w:bCs w:val="0"/>
          <w:sz w:val="22"/>
          <w:szCs w:val="22"/>
          <w:lang w:val="lt-LT"/>
        </w:rPr>
        <w:t>Sut</w:t>
      </w:r>
      <w:r w:rsidRPr="002B38DC">
        <w:rPr>
          <w:rFonts w:asciiTheme="minorBidi" w:hAnsiTheme="minorBidi" w:cstheme="minorBidi"/>
          <w:b w:val="0"/>
          <w:bCs w:val="0"/>
          <w:color w:val="000000"/>
          <w:sz w:val="22"/>
          <w:szCs w:val="22"/>
          <w:lang w:val="lt-LT"/>
        </w:rPr>
        <w:t>arties trukmė ir kiti terminai yra skaičiuojami kalendorinėmis dienomis ir kalendoriniais mėnesiais, jei Sutartyje nenurodyta kitaip.</w:t>
      </w:r>
    </w:p>
    <w:p w14:paraId="21F8FA84" w14:textId="77777777" w:rsidR="00D909DE" w:rsidRPr="002B38DC" w:rsidRDefault="00D909DE" w:rsidP="00D909DE">
      <w:pPr>
        <w:ind w:firstLine="567"/>
        <w:jc w:val="both"/>
        <w:rPr>
          <w:rFonts w:asciiTheme="minorBidi" w:hAnsiTheme="minorBidi" w:cstheme="minorBidi"/>
          <w:color w:val="000000"/>
          <w:sz w:val="22"/>
          <w:szCs w:val="22"/>
        </w:rPr>
      </w:pPr>
    </w:p>
    <w:p w14:paraId="67AF66FA" w14:textId="2255D9BB" w:rsidR="00D909DE" w:rsidRPr="002B38DC" w:rsidRDefault="00D909DE" w:rsidP="00D909DE">
      <w:pPr>
        <w:pStyle w:val="Title"/>
        <w:numPr>
          <w:ilvl w:val="0"/>
          <w:numId w:val="26"/>
        </w:numPr>
        <w:spacing w:before="0" w:after="120"/>
        <w:ind w:left="709" w:hanging="709"/>
        <w:rPr>
          <w:rFonts w:asciiTheme="minorBidi" w:hAnsiTheme="minorBidi" w:cstheme="minorBidi"/>
          <w:sz w:val="22"/>
          <w:szCs w:val="22"/>
          <w:lang w:val="lt-LT"/>
        </w:rPr>
      </w:pPr>
      <w:bookmarkStart w:id="25" w:name="_Toc74555039"/>
      <w:bookmarkStart w:id="26" w:name="_Toc75156391"/>
      <w:bookmarkStart w:id="27" w:name="_Toc76523525"/>
      <w:bookmarkStart w:id="28" w:name="_Toc85871991"/>
      <w:bookmarkStart w:id="29" w:name="_Toc106609615"/>
      <w:bookmarkStart w:id="30" w:name="_Toc255820482"/>
      <w:bookmarkStart w:id="31" w:name="_Toc262460814"/>
      <w:bookmarkEnd w:id="15"/>
      <w:bookmarkEnd w:id="16"/>
      <w:bookmarkEnd w:id="17"/>
      <w:bookmarkEnd w:id="18"/>
      <w:bookmarkEnd w:id="19"/>
      <w:bookmarkEnd w:id="20"/>
      <w:bookmarkEnd w:id="21"/>
      <w:r w:rsidRPr="002B38DC">
        <w:rPr>
          <w:rFonts w:asciiTheme="minorBidi" w:hAnsiTheme="minorBidi" w:cstheme="minorBidi"/>
          <w:sz w:val="22"/>
          <w:szCs w:val="22"/>
          <w:lang w:val="lt-LT"/>
        </w:rPr>
        <w:t>PROJEKTUOTOJO TEISĖS IR PAREIGOS</w:t>
      </w:r>
      <w:bookmarkEnd w:id="25"/>
      <w:bookmarkEnd w:id="26"/>
      <w:bookmarkEnd w:id="27"/>
      <w:bookmarkEnd w:id="28"/>
      <w:bookmarkEnd w:id="29"/>
      <w:bookmarkEnd w:id="30"/>
      <w:bookmarkEnd w:id="31"/>
    </w:p>
    <w:p w14:paraId="4F0E7A88"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color w:val="000000"/>
          <w:sz w:val="22"/>
          <w:szCs w:val="22"/>
          <w:lang w:val="lt-LT"/>
        </w:rPr>
      </w:pPr>
      <w:r w:rsidRPr="002B38DC">
        <w:rPr>
          <w:rFonts w:asciiTheme="minorBidi" w:hAnsiTheme="minorBidi" w:cstheme="minorBidi"/>
          <w:b w:val="0"/>
          <w:bCs w:val="0"/>
          <w:sz w:val="22"/>
          <w:szCs w:val="22"/>
          <w:lang w:val="lt-LT"/>
        </w:rPr>
        <w:t>Projektuotojas</w:t>
      </w:r>
      <w:r w:rsidRPr="002B38DC">
        <w:rPr>
          <w:rFonts w:asciiTheme="minorBidi" w:hAnsiTheme="minorBidi" w:cstheme="minorBidi"/>
          <w:b w:val="0"/>
          <w:bCs w:val="0"/>
          <w:color w:val="000000"/>
          <w:sz w:val="22"/>
          <w:szCs w:val="22"/>
          <w:lang w:val="lt-LT"/>
        </w:rPr>
        <w:t xml:space="preserve"> įsipareigoja:</w:t>
      </w:r>
    </w:p>
    <w:p w14:paraId="797F9AF4"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Užsakovo vardu gauti privalomuosius Statinio Projekto rengimo dokumentus (prisijungimo sąlygas, specialiuosius reikalavimus, visus reikiamus sutikimus, suderinimus ir kt.);</w:t>
      </w:r>
    </w:p>
    <w:p w14:paraId="2F6883E5" w14:textId="39CACD41"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Paskirti projekto vadovu Projektuotojo pasiūlyme nurodytą asmenį;;</w:t>
      </w:r>
    </w:p>
    <w:p w14:paraId="5798A867" w14:textId="579377DB"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lastRenderedPageBreak/>
        <w:t>parengti Sutartyje ir galiojančiuose teisės aktuose nustatytos sudėties Statinio Projektą ir pateikti jį tvirtinti Užsakovui. Projektas turi būti parengtas taip, kad nebūtų ribojama konkurencija, t. y., nebūtų sudarytos sąlygos (1) Statinio statybos rangos veiklas atlikti tik konkrečiam tiekėjui ir/ar (2) Statinio statybos rangoje naudoti tik konkretaus gamintojo įrangą/medžiagas;</w:t>
      </w:r>
    </w:p>
    <w:p w14:paraId="16816ACF" w14:textId="4F69FEE6"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Projekto rengimo metu projektinius konstrukcinius sprendinius derinti su Užsakovo paskirtu projekto vadovu ar už Sutarties vykdymą atsakingu asmeniu. Esant Užsakovo Nurodymui, pakoreguoti Projektą;</w:t>
      </w:r>
    </w:p>
    <w:p w14:paraId="7DEB568B" w14:textId="4C2A4276"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savo sąskaita ištaisyti nustatytus Projekto ar kitos Paslaugų teikėjo parengtos Projektinės dokumentacijos netikslumus, klaidas ar kitokius trūkumus per techniškai trumpiausią įmanomą terminą. Netikslumų ir klaidų taisymas nėra priežastis pratęsti tarpinius ir/ar galutinius Paslaugų suteikimo terminus ar reikalauti papildomo apmokėjimo. Jei atlikti Projekto ištaisymus nėra galimybės, Projektuotojas turi Sutartyje nustatyta tvarka atlyginti Užsakovui dėl šiame punkte nurodytų aplinkybių susidariusius nuostolius;</w:t>
      </w:r>
    </w:p>
    <w:p w14:paraId="48642069"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organizuoti Projekto suderinimą kompetentingose institucijose ir įstaigose;</w:t>
      </w:r>
    </w:p>
    <w:p w14:paraId="443C372F"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atstovaudamas Užsakovui, gauti leidimą Statinio statybai;</w:t>
      </w:r>
    </w:p>
    <w:p w14:paraId="551DD426"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atlikti Statinio projektavimo paslaugų valdymą (t. y. koordinuoti visų Projekto rengėjų, tuo atveju, kai pasitelkiami Paslaugų subteikėjai, darbą, ir užtikrinti visų Projekto dalių tarpusavio suderinamumą, visos projektinės dokumentacijos tinkamą įforminimą);</w:t>
      </w:r>
    </w:p>
    <w:p w14:paraId="746099FB"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jeigu numatyta Sutarties Specialiosiose sąlygose arba jų prieduose, arba Projektavimo užduotyje, atlikti Projekto vykdymo (autorinę) priežiūrą pagal šią Sutartį arba papildomą – jeigu tokia papildoma sutartis yra sudaroma;</w:t>
      </w:r>
    </w:p>
    <w:p w14:paraId="39002CC4"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suteikti Paslaugas laikantis Sutartyje ir jos prieduose (Paslaugų teikimo grafike, jei toks yra) nurodytų tarpinių (jeigu numatyti) ir galutinių Paslaugų suteikimo terminų;</w:t>
      </w:r>
    </w:p>
    <w:p w14:paraId="56C23B56"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teikdamas Paslaugas, vadovautis Sutartimi, projektavimo užduotimi bei teisėtais Užsakovo paaiškinimais ir Nurodymais, taip pat Lietuvos Respublikoje galiojančiais statybos normatyvais ir kitais teisės aktais;</w:t>
      </w:r>
    </w:p>
    <w:p w14:paraId="746B2DCD"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ab/>
        <w:t>suteikti Paslaugas Užsakovui pagal Sutartį už Sutartyje nurodytą kainą, savo rizika, kaip įmanoma rūpestingai bei efektyviai;</w:t>
      </w:r>
    </w:p>
    <w:p w14:paraId="4EC91053"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be išankstinio raštiško Užsakovo sutikimo neperleisti įsipareigojimų ar jų dalies pagal Sutartį; </w:t>
      </w:r>
    </w:p>
    <w:p w14:paraId="12842DED"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ab/>
        <w:t>informuoti Užsakovą apie visus vykdant Sutartį patiriamus sunkumus, t. y. jeigu bet kuriuo Sutarties vykdymo metu Projektuotojas susiduria su aplinkybėmis, trukdančiomis laiku ir tinkamai suteikti Paslaugas, jis nedelsiant turi pranešti Užsakovui raštu apie tokias aplinkybes ir numatomą uždelsimą, jo numatomą trukmę, priežastis ir priemones, kurių Projektuotojas ketina imtis, kad Sutarties vykdymo kliūtys būtų nedelsiant pašalintos;</w:t>
      </w:r>
    </w:p>
    <w:p w14:paraId="73E2948B"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jeigu Projektuotojas vėluoja suteikti Paslaugas ar bet kurią jų dalį, Projektuotojas privalo nedelsdamas raštiškai apie tai informuoti Užsakovą ir raštu nurodyti konkrečias vėlavimo priežastis ir šio vėlavimo likvidavimo galimybes;</w:t>
      </w:r>
    </w:p>
    <w:p w14:paraId="56698238"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ab/>
        <w:t>užtikrinti iš Užsakovo Sutarties vykdymo metu gautos ir su Sutarties vykdymu susijusios informacijos konfidencialumą bei apsaugą;</w:t>
      </w:r>
    </w:p>
    <w:p w14:paraId="28B58393"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Paslaugų teikimo grafike (jei toks yra) nustatytais terminais arba iki etapų terminų pabaigos, jeigu kitaip nenumatyta, pateikti išsamias Paslaugų teikimo ataskaitas kartu su jas lydinčiais dokumentais kaip apibūdinta Sutarties Bendrųjų sąlygų 13 punkte [Ataskaitos] ir galutinę ataskaitą – po statybą leidžiančio dokumento gavimo, ir gauti Užsakovo patvirtinimą;</w:t>
      </w:r>
    </w:p>
    <w:p w14:paraId="56856116"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ab/>
        <w:t>nenaudoti Užsakovo ženklų ar pavadinimo jokioje reklamoje, leidiniuose ar kitur be išankstinio raštiško Užsakovo sutikimo;</w:t>
      </w:r>
    </w:p>
    <w:p w14:paraId="55EA7C28"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užtikrinti, kad Sutarties sudarymo momentu ir visą jos galiojimo laikotarpį Projektuotojo pasitelkiami asmenys turėtų reikiamą kvalifikaciją ir patirtį, reikalingus norint teikti Paslaugas;</w:t>
      </w:r>
    </w:p>
    <w:p w14:paraId="1FA9EB57"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Užsakovui raštu paprašius grąžinti visus iš Užsakovo gautus Sutarčiai vykdyti reikalingus dokumentus;</w:t>
      </w:r>
    </w:p>
    <w:p w14:paraId="54B63628" w14:textId="3DF20D6C"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jei taikoma, atlikti arba užsakyti visus Projekto parengimui būtinus statybinius tyrimus (topografinius, geologinius, konstrukcijų bandymus ir kt.);</w:t>
      </w:r>
    </w:p>
    <w:p w14:paraId="6D48764B"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nuolatos konstruktyviai ir geranoriškai bendradarbiauti su Užsakovu ir jo paskirtais asmenimis;</w:t>
      </w:r>
    </w:p>
    <w:p w14:paraId="0FEF0C51" w14:textId="4DF8E02D"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ab/>
        <w:t xml:space="preserve">užtikrinti, kad visa dokumentacija, susijusi su Paslaugų teikimu ir suteiktų Paslaugų įgyvendinimu, būtų parengta nešališkai, laikantis teisės aktų, naudojantis priimtomis ir visuotinai pripažintomis sistemomis ir atsižvelgiant į naujausius tokio pobūdžio paslaugų teikimo kriterijus; </w:t>
      </w:r>
    </w:p>
    <w:p w14:paraId="60B836A5"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lastRenderedPageBreak/>
        <w:t>tuo atveju, jei Projektuotojui kyla abejonių dėl tam tikro sprendinio optimalumo Užsakovui, Projektuotojas turi teisę kreiptis į Užsakovą dėl tokio sprendinio suderinimo, o Užsakovas įsipareigoja pareikšti savo nuomonę per protingą terminą;</w:t>
      </w:r>
    </w:p>
    <w:p w14:paraId="16155320" w14:textId="5FBD0513"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ab/>
        <w:t>glaudžiai bendradarbiauti su Užsakovu, vadovautis šio teikiamomis pastabomis, atsižvelgti į pagrįstai keliamus kokybės ir kitus Paslaugoms keliamus reikalavimus. Paslaugų teikėjo visų teikiamų paslaugų kokybė turi atitikti Paslaugų teikėjo pateikto pasiūlymo sąlygas arba jas viršyti;</w:t>
      </w:r>
    </w:p>
    <w:p w14:paraId="4B22BDC7"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neplatinti ir neperduoti Projekto (įskaitant kopijas) ar bet kurios jo dalies trečioms šalims, išskyrus tuos atvejus, kai tai yra iš anksto suderinta su Užsakovu raštu arba yra būtina Sutarties vykdymo tikslais. Ši nuostata neapriboja Projektuotojo naudojimosi neturtinėmis autorių teisėmis, kurios nėra perleidžiamos Užsakovui pagal šią Sutartį;</w:t>
      </w:r>
    </w:p>
    <w:p w14:paraId="0ED75C41" w14:textId="378DFFC2"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savo darbuotojams, Ekspertams ir bet kokiems kitiems asmenims, teikiantiems Paslaugas pagal šią Sutartį Lietuvos Respublikoje, atsižvelgęs į jų darbo pobūdį (pvz., darbas greta kelio vykstant traukinių eismui) parūpinti saugos priemones, atitinkančias Užsakovo saugos reikalavimus ir pasirūpinti, kad šie darbuotojai būtų tinkamai instruktuoti apie darbų saugą; traukinių ir/arba automobilių transportui pavojingos vietos turi būti tinkamai atitvertos (pastatant signalinius ženklus, paskiriant signalininkus ir kt.). Jei suteikiant Paslaugas matavimai, tyrimai ir(arba) kiti darbai atliekami veikiančiame geležinkelyje ir jų metu gali būti pažeidžiami minimalūs gabaritai, nurodyti saugumo ir/arba kitose taisyklėse, šie darbai turi būti atliekami tik eismo pertraukų metu.</w:t>
      </w:r>
    </w:p>
    <w:p w14:paraId="76FADEBC"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išmanyti LR ir ES viešųjų pirkimų finansinės paramos panaudojimą reglamentuojančių teisės aktų reikalavimus (ypač reikalavimus išlaidų tinkamumui) ir jais vadovautis teikiant Paslaugas (jei taikoma);</w:t>
      </w:r>
    </w:p>
    <w:p w14:paraId="113FCA2F"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tinkamai vykdyti kitus įsipareigojimus, numatytus Sutartyje ir galiojančiuose Lietuvos Respublikos teisės aktuose;</w:t>
      </w:r>
    </w:p>
    <w:p w14:paraId="573C3887"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iCs/>
          <w:spacing w:val="-4"/>
          <w:sz w:val="22"/>
          <w:szCs w:val="22"/>
          <w:lang w:val="lt-LT"/>
        </w:rPr>
      </w:pPr>
      <w:r w:rsidRPr="002B38DC">
        <w:rPr>
          <w:rFonts w:asciiTheme="minorBidi" w:hAnsiTheme="minorBidi" w:cstheme="minorBidi"/>
          <w:b w:val="0"/>
          <w:bCs w:val="0"/>
          <w:sz w:val="22"/>
          <w:szCs w:val="22"/>
          <w:lang w:val="lt-LT"/>
        </w:rPr>
        <w:t>jeigu Projektuotojas</w:t>
      </w:r>
      <w:r w:rsidRPr="002B38DC">
        <w:rPr>
          <w:rFonts w:asciiTheme="minorBidi" w:hAnsiTheme="minorBidi" w:cstheme="minorBidi"/>
          <w:b w:val="0"/>
          <w:bCs w:val="0"/>
          <w:iCs/>
          <w:spacing w:val="-4"/>
          <w:sz w:val="22"/>
          <w:szCs w:val="22"/>
          <w:lang w:val="lt-LT"/>
        </w:rPr>
        <w:t xml:space="preserve"> Statinio Projekto vykdymo (autorinę) priežiūrą vykdo pagal šią Sutartį, jis įsipareigoja:</w:t>
      </w:r>
    </w:p>
    <w:p w14:paraId="3C516983" w14:textId="6389D139" w:rsidR="00D909DE" w:rsidRPr="002B38DC" w:rsidRDefault="00D909DE" w:rsidP="00D909DE">
      <w:pPr>
        <w:pStyle w:val="Title"/>
        <w:numPr>
          <w:ilvl w:val="3"/>
          <w:numId w:val="26"/>
        </w:numPr>
        <w:tabs>
          <w:tab w:val="left" w:pos="993"/>
        </w:tabs>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Paskirti statinio projekto vykdymo priežiūros vadovu Projektuotojo pasiūlyme nurodytą asmenį; </w:t>
      </w:r>
    </w:p>
    <w:p w14:paraId="1A499198" w14:textId="392C573E" w:rsidR="00D909DE" w:rsidRPr="002B38DC" w:rsidRDefault="00D909DE" w:rsidP="002B38DC">
      <w:pPr>
        <w:pStyle w:val="Title"/>
        <w:numPr>
          <w:ilvl w:val="3"/>
          <w:numId w:val="26"/>
        </w:numPr>
        <w:tabs>
          <w:tab w:val="left" w:pos="1134"/>
        </w:tabs>
        <w:spacing w:before="0" w:after="0"/>
        <w:ind w:left="1134" w:hanging="1134"/>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ne rečiau kaip kartą per savaitę Projektavimo užduotyje, pradedant faktine Statinio statybos darbų pradžia ir baigiant pastatyto Statinio statybos užbaigimu, lankytis statybos aikštelėje, stebėti statybos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Projekto įgyvendinimu susijusias problemas; </w:t>
      </w:r>
    </w:p>
    <w:p w14:paraId="1363473E" w14:textId="77777777" w:rsidR="00D909DE" w:rsidRPr="002B38DC" w:rsidRDefault="00D909DE" w:rsidP="002B38DC">
      <w:pPr>
        <w:pStyle w:val="Title"/>
        <w:numPr>
          <w:ilvl w:val="3"/>
          <w:numId w:val="26"/>
        </w:numPr>
        <w:tabs>
          <w:tab w:val="left" w:pos="1134"/>
        </w:tabs>
        <w:spacing w:before="0" w:after="0"/>
        <w:ind w:left="1134" w:hanging="1134"/>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tikrinti, ar Statinys statomas laikantis Projekto sprendinių ir techninių specifikacijų reikalavimų; </w:t>
      </w:r>
    </w:p>
    <w:p w14:paraId="62B0D2E3" w14:textId="77777777" w:rsidR="00D909DE" w:rsidRPr="002B38DC" w:rsidRDefault="00D909DE" w:rsidP="002B38DC">
      <w:pPr>
        <w:pStyle w:val="Title"/>
        <w:numPr>
          <w:ilvl w:val="3"/>
          <w:numId w:val="26"/>
        </w:numPr>
        <w:tabs>
          <w:tab w:val="left" w:pos="1134"/>
        </w:tabs>
        <w:spacing w:before="0" w:after="0"/>
        <w:ind w:left="1134" w:hanging="1134"/>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prižiūrėti, kad statyba vyktų pagal Projekte numatytus statybos organizavimo sprendinius, kurie turi būti optimaliausi Užsakovui; </w:t>
      </w:r>
    </w:p>
    <w:p w14:paraId="3497459A" w14:textId="77777777" w:rsidR="00D909DE" w:rsidRPr="002B38DC" w:rsidRDefault="00D909DE" w:rsidP="002B38DC">
      <w:pPr>
        <w:pStyle w:val="Title"/>
        <w:numPr>
          <w:ilvl w:val="3"/>
          <w:numId w:val="26"/>
        </w:numPr>
        <w:tabs>
          <w:tab w:val="left" w:pos="1134"/>
        </w:tabs>
        <w:spacing w:before="0" w:after="0"/>
        <w:ind w:left="1134" w:hanging="1134"/>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organizuoti pastebėtų Statinio Projekto klaidų taisymą; </w:t>
      </w:r>
    </w:p>
    <w:p w14:paraId="2A55F771" w14:textId="751BAFB3" w:rsidR="00D909DE" w:rsidRPr="002B38DC" w:rsidRDefault="00D909DE" w:rsidP="002B38DC">
      <w:pPr>
        <w:pStyle w:val="Title"/>
        <w:numPr>
          <w:ilvl w:val="3"/>
          <w:numId w:val="26"/>
        </w:numPr>
        <w:tabs>
          <w:tab w:val="left" w:pos="1134"/>
        </w:tabs>
        <w:spacing w:before="0" w:after="0"/>
        <w:ind w:left="1134" w:hanging="1134"/>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tikrinti, kaip vykdomi jo nurodymai ir reikalavimai; </w:t>
      </w:r>
    </w:p>
    <w:p w14:paraId="3F02835E" w14:textId="77777777" w:rsidR="00D909DE" w:rsidRPr="002B38DC" w:rsidRDefault="00D909DE" w:rsidP="002B38DC">
      <w:pPr>
        <w:pStyle w:val="Title"/>
        <w:numPr>
          <w:ilvl w:val="3"/>
          <w:numId w:val="26"/>
        </w:numPr>
        <w:tabs>
          <w:tab w:val="left" w:pos="1134"/>
        </w:tabs>
        <w:spacing w:before="0" w:after="0"/>
        <w:ind w:left="1134" w:hanging="1134"/>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drausti naudoti gaminius, medžiagas ir įrenginius, jei jie neatitinka techninių specifikacijų ir statybos normatyvinių dokumentų reikalavimų; </w:t>
      </w:r>
    </w:p>
    <w:p w14:paraId="5E767467" w14:textId="77777777" w:rsidR="00D909DE" w:rsidRPr="002B38DC" w:rsidRDefault="00D909DE" w:rsidP="002B38DC">
      <w:pPr>
        <w:pStyle w:val="Title"/>
        <w:numPr>
          <w:ilvl w:val="3"/>
          <w:numId w:val="26"/>
        </w:numPr>
        <w:tabs>
          <w:tab w:val="left" w:pos="1134"/>
        </w:tabs>
        <w:spacing w:before="0" w:after="0"/>
        <w:ind w:left="1134" w:hanging="1134"/>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reikalauti sustabdyti statybos darbus, jei jie vykdomi nesilaikant Projekto sprendinių, statybos normatyvinių dokumentų reikalavimų ir (arba) yra avarijos grėsmė; </w:t>
      </w:r>
    </w:p>
    <w:p w14:paraId="015C89A9" w14:textId="77777777" w:rsidR="00D909DE" w:rsidRPr="002B38DC" w:rsidRDefault="00D909DE" w:rsidP="002B38DC">
      <w:pPr>
        <w:pStyle w:val="Title"/>
        <w:numPr>
          <w:ilvl w:val="3"/>
          <w:numId w:val="26"/>
        </w:numPr>
        <w:tabs>
          <w:tab w:val="left" w:pos="1134"/>
        </w:tabs>
        <w:spacing w:before="0" w:after="0"/>
        <w:ind w:left="1134" w:hanging="1134"/>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daryti atitinkamus įrašus statybos darbų žurnale;</w:t>
      </w:r>
    </w:p>
    <w:p w14:paraId="5619BDA2" w14:textId="77777777" w:rsidR="00D909DE" w:rsidRPr="002B38DC" w:rsidRDefault="00D909DE" w:rsidP="002B38DC">
      <w:pPr>
        <w:pStyle w:val="Title"/>
        <w:numPr>
          <w:ilvl w:val="3"/>
          <w:numId w:val="26"/>
        </w:numPr>
        <w:tabs>
          <w:tab w:val="left" w:pos="1134"/>
        </w:tabs>
        <w:spacing w:before="0" w:after="0"/>
        <w:ind w:left="1134" w:hanging="1134"/>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vykdyti kitas teisės aktuose nustatytas statinio projekto vykdymo prižiūrėtojo pareigas ir įgyvendinti teisės aktų ir šios Sutarties suteikiamas teises;</w:t>
      </w:r>
    </w:p>
    <w:p w14:paraId="348CD442" w14:textId="77777777" w:rsidR="00D909DE" w:rsidRPr="002B38DC" w:rsidRDefault="00D909DE" w:rsidP="002B38DC">
      <w:pPr>
        <w:pStyle w:val="Title"/>
        <w:numPr>
          <w:ilvl w:val="3"/>
          <w:numId w:val="26"/>
        </w:numPr>
        <w:tabs>
          <w:tab w:val="left" w:pos="1134"/>
        </w:tabs>
        <w:spacing w:before="0" w:after="0"/>
        <w:ind w:left="1134" w:hanging="1134"/>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Jeigu Paslaugų teikėjo kvalifikacija dėl teisės verstis atitinkama veikla nebuvo tikrinama arba tikrinama ne visa apimtimi, Paslaugų teikėjas Užsakovui įsipareigoja, kad pirkimo Sutartį vykdys tik tokią teisę turintys asmenys‘</w:t>
      </w:r>
    </w:p>
    <w:p w14:paraId="19B7B634" w14:textId="42305F7C" w:rsidR="00D909DE" w:rsidRPr="002B38DC" w:rsidRDefault="00D909DE" w:rsidP="002B38DC">
      <w:pPr>
        <w:pStyle w:val="Title"/>
        <w:numPr>
          <w:ilvl w:val="3"/>
          <w:numId w:val="26"/>
        </w:numPr>
        <w:tabs>
          <w:tab w:val="left" w:pos="1134"/>
        </w:tabs>
        <w:spacing w:before="0" w:after="0"/>
        <w:ind w:left="1134" w:hanging="1134"/>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 užtikrinti, kad Sutarties vykdymo metu Projektuotojas ir jo paslaugų subteikėjo  tiekiamos Paslaugos nekels grėsmės nacionaliniam saugumui (taikoma, kai Sutarties objektas, susijęs su  nacionaliniu saugumu); </w:t>
      </w:r>
    </w:p>
    <w:p w14:paraId="37D5B4A5" w14:textId="77777777" w:rsidR="00D909DE" w:rsidRPr="002B38DC" w:rsidRDefault="00D909DE" w:rsidP="002B38DC">
      <w:pPr>
        <w:pStyle w:val="Title"/>
        <w:numPr>
          <w:ilvl w:val="3"/>
          <w:numId w:val="26"/>
        </w:numPr>
        <w:tabs>
          <w:tab w:val="left" w:pos="1134"/>
        </w:tabs>
        <w:spacing w:before="0" w:after="0"/>
        <w:ind w:left="1134" w:hanging="1134"/>
        <w:jc w:val="both"/>
        <w:outlineLvl w:val="9"/>
        <w:rPr>
          <w:rFonts w:asciiTheme="minorBidi" w:hAnsiTheme="minorBidi" w:cstheme="minorBidi"/>
          <w:sz w:val="22"/>
          <w:szCs w:val="22"/>
          <w:lang w:val="lt-LT"/>
        </w:rPr>
      </w:pPr>
      <w:r w:rsidRPr="002B38DC">
        <w:rPr>
          <w:rFonts w:asciiTheme="minorBidi" w:hAnsiTheme="minorBidi" w:cstheme="minorBidi"/>
          <w:b w:val="0"/>
          <w:bCs w:val="0"/>
          <w:sz w:val="22"/>
          <w:szCs w:val="22"/>
          <w:lang w:val="lt-LT"/>
        </w:rPr>
        <w:t>nedelsiant informuoti Užsakovus apie Sutarties galiojimo metu atsiradusias aplinkybes, dėl kurių Sutartis gali neatitikti nacionalinio saugumo interesų (taikoma, kai Sutarties objektas, susijęs su  nacionaliniu saugumu);</w:t>
      </w:r>
    </w:p>
    <w:p w14:paraId="1C7FE9EC"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color w:val="000000"/>
          <w:sz w:val="22"/>
          <w:szCs w:val="22"/>
          <w:lang w:val="lt-LT"/>
        </w:rPr>
        <w:t>Jei</w:t>
      </w:r>
      <w:r w:rsidRPr="002B38DC">
        <w:rPr>
          <w:rFonts w:asciiTheme="minorBidi" w:hAnsiTheme="minorBidi" w:cstheme="minorBidi"/>
          <w:color w:val="000000"/>
          <w:sz w:val="22"/>
          <w:szCs w:val="22"/>
          <w:lang w:val="lt-LT"/>
        </w:rPr>
        <w:t xml:space="preserve"> </w:t>
      </w:r>
      <w:r w:rsidRPr="002B38DC">
        <w:rPr>
          <w:rFonts w:asciiTheme="minorBidi" w:hAnsiTheme="minorBidi" w:cstheme="minorBidi"/>
          <w:b w:val="0"/>
          <w:bCs w:val="0"/>
          <w:sz w:val="22"/>
          <w:szCs w:val="22"/>
          <w:lang w:val="lt-LT"/>
        </w:rPr>
        <w:t xml:space="preserve">Projektuotojas veikia jungtinės veiklos (partnerystės) pagrindu, visi tokie partneriai kartu ir kiekvienas atskirai yra susaistyti Sutarties sąlygų, t.y. solidariai atsakingi Užsakovui už šios Sutarties nuostatų vykdymą, nesiejant to su jų įsipareigojimų pagal jungtinę veiklą ar įnašų į pastarąją dydžiu. Projektuotojas privalo paskirti vieną iš partnerių atstovauti santykiuose su Užsakovu ir suteikti </w:t>
      </w:r>
      <w:r w:rsidRPr="002B38DC">
        <w:rPr>
          <w:rFonts w:asciiTheme="minorBidi" w:hAnsiTheme="minorBidi" w:cstheme="minorBidi"/>
          <w:b w:val="0"/>
          <w:bCs w:val="0"/>
          <w:sz w:val="22"/>
          <w:szCs w:val="22"/>
          <w:lang w:val="lt-LT"/>
        </w:rPr>
        <w:lastRenderedPageBreak/>
        <w:t>įgaliojimus prisiimti įsipareigojimus jo vardu, įskaitant teisę išrašyti sąskaitas už suteiktas Paslaugas bei gauti mokėjimus už suteiktas Paslaugas iš Užsakovo. Bet koks jungtinės veiklos sutartimi susaistytų partnerių pakeitimas be išankstinio raštiško Užsakovo sutikimo bus laikomas esminiu Sutarties pažeidimu.</w:t>
      </w:r>
    </w:p>
    <w:p w14:paraId="723DBD40"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Jei Sutarties vykdymui Projektuotojui ir / ar jo pasitelktiems subtiekėjams bus reikalinga įsigyti prekes / paslaugas / darbus ir / arba nuomoti patalpas / įrangą / mechanizmus iš Užsakovo, Projektuotojas privalo apie tai raštu informuoti Užsakovo Projekto vadovą prieš 7 (septynias) dienas. Esant tokiems pirkimams (nuomai) iš Užsakovo, Projektuotojas privalo pildyti Užsakovo  pateiktos formos dokumentą ir teikti jį bei pirkimą įrodančius dokumentus (sutartis, sąskaitas-faktūras ir kt.) Užsakovo Projekto vadovui kartu su Paslaugų teikimo ataskaitomis. </w:t>
      </w:r>
    </w:p>
    <w:p w14:paraId="45923B22"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turi teisę gauti Bendrą Sutarties kainą su sąlyga, kad jis tinkamai vykdo šią Sutartį ir Sutartis nėra nutraukiama.</w:t>
      </w:r>
    </w:p>
    <w:p w14:paraId="15F35CFF"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Projektuotojas ir, jeigu reikia Užsakovas, suteikia ES kontroliuojančiai institucijai teisę naudoti Paslaugų teikimo veiklos rezultatus šiais tikslais: </w:t>
      </w:r>
    </w:p>
    <w:p w14:paraId="34436DB7"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juos naudoti savo reikmėms, visų pirma juos pateikti asmenims, dirbantiems Europos Sąjungos institucijose, kitose Europos Sąjungos agentūrose ir įstaigose ir valstybių narių institucijose, taip pat neribotai kopijuoti ir atgaminti juos visus arba jų dalį; </w:t>
      </w:r>
    </w:p>
    <w:p w14:paraId="19D4DF79"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juos platinti visuomenei, visų pirma juos skelbti spausdintiniu, elektroniniu ar skaitmeniniu pavidalu, skelbti internete, įskaitant svetainę „Europa“, pateikti kaip atsisiunčiamą arba neatsisiunčiamą rinkmeną, transliuoti bet kokiais transliacijos būdais, viešai demonstruoti ar pristatyti, skelbti per spaudos informacijos tarnybas, įtraukti į plačiai prieinamas duomenų bazes arba rodykles; </w:t>
      </w:r>
    </w:p>
    <w:p w14:paraId="168DDE35"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atlikti vertimą; </w:t>
      </w:r>
    </w:p>
    <w:p w14:paraId="5B924209"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remiantis individualiais prašymais, suteikti galimybę susipažinti su rezultatais, be teisės juos atgaminti arba naudoti, kaip numatyta 2001 m. gegužės 30 d. Europos Parlamento ir Tarybos reglamente (EB) Nr. 1049/2011 dėl galimybės visuomenei susipažinti su Europos Parlamento, Tarybos ir Komisijos dokumentais;</w:t>
      </w:r>
    </w:p>
    <w:p w14:paraId="14FC489C"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saugoti popieriniu, elektroniniu ar kitu pavidalu; </w:t>
      </w:r>
    </w:p>
    <w:p w14:paraId="2D7A4D62"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archyvuoti laikantis Įstaigai taikomų dokumentų tvarkymo taisyklių; </w:t>
      </w:r>
    </w:p>
    <w:p w14:paraId="47F771BB"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leisti arba suteikti trečiosioms šalims sublicencijas atlikti b) ir c) punktuose nustatytus veiksmus. Lietuvos valstybės arba Užsakovo susitarimuose su Įstaiga, Įstaigai gali būti numatytos papildomos naudojimo teisės, kurias pripažins ir Projektuotojas. </w:t>
      </w:r>
    </w:p>
    <w:p w14:paraId="7AD2F78F"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color w:val="000000"/>
          <w:sz w:val="22"/>
          <w:szCs w:val="22"/>
          <w:lang w:val="lt-LT"/>
        </w:rPr>
      </w:pPr>
      <w:r w:rsidRPr="002B38DC">
        <w:rPr>
          <w:rFonts w:asciiTheme="minorBidi" w:hAnsiTheme="minorBidi" w:cstheme="minorBidi"/>
          <w:b w:val="0"/>
          <w:bCs w:val="0"/>
          <w:sz w:val="22"/>
          <w:szCs w:val="22"/>
          <w:lang w:val="lt-LT"/>
        </w:rPr>
        <w:t>Projektuotojas</w:t>
      </w:r>
      <w:r w:rsidRPr="002B38DC">
        <w:rPr>
          <w:rFonts w:asciiTheme="minorBidi" w:hAnsiTheme="minorBidi" w:cstheme="minorBidi"/>
          <w:b w:val="0"/>
          <w:bCs w:val="0"/>
          <w:color w:val="000000"/>
          <w:sz w:val="22"/>
          <w:szCs w:val="22"/>
          <w:lang w:val="lt-LT"/>
        </w:rPr>
        <w:t xml:space="preserve"> turi ir kitas šioje Sutartyje ir Lietuvos Respublikos teisės aktuose numatytas teises ir pareigas.</w:t>
      </w:r>
    </w:p>
    <w:p w14:paraId="0A7026FB" w14:textId="77777777" w:rsidR="00D909DE" w:rsidRPr="002B38DC" w:rsidRDefault="00D909DE" w:rsidP="00D909DE">
      <w:pPr>
        <w:ind w:firstLine="567"/>
        <w:jc w:val="both"/>
        <w:rPr>
          <w:rFonts w:asciiTheme="minorBidi" w:hAnsiTheme="minorBidi" w:cstheme="minorBidi"/>
          <w:color w:val="000000"/>
          <w:sz w:val="22"/>
          <w:szCs w:val="22"/>
        </w:rPr>
      </w:pPr>
    </w:p>
    <w:p w14:paraId="0B9432BE" w14:textId="77777777" w:rsidR="00D909DE" w:rsidRPr="002B38DC" w:rsidRDefault="00D909DE" w:rsidP="00D909DE">
      <w:pPr>
        <w:pStyle w:val="Title"/>
        <w:numPr>
          <w:ilvl w:val="0"/>
          <w:numId w:val="26"/>
        </w:numPr>
        <w:spacing w:before="0" w:after="120"/>
        <w:ind w:left="709" w:hanging="709"/>
        <w:rPr>
          <w:rFonts w:asciiTheme="minorBidi" w:hAnsiTheme="minorBidi" w:cstheme="minorBidi"/>
          <w:sz w:val="22"/>
          <w:szCs w:val="22"/>
          <w:lang w:val="lt-LT"/>
        </w:rPr>
      </w:pPr>
      <w:bookmarkStart w:id="32" w:name="_Toc40688573"/>
      <w:bookmarkStart w:id="33" w:name="_Toc74555038"/>
      <w:bookmarkStart w:id="34" w:name="_Toc75156390"/>
      <w:bookmarkStart w:id="35" w:name="_Toc76523524"/>
      <w:bookmarkStart w:id="36" w:name="_Toc85871990"/>
      <w:bookmarkStart w:id="37" w:name="_Toc106609614"/>
      <w:bookmarkStart w:id="38" w:name="_Toc255820483"/>
      <w:bookmarkStart w:id="39" w:name="_Toc262460815"/>
      <w:r w:rsidRPr="002B38DC">
        <w:rPr>
          <w:rFonts w:asciiTheme="minorBidi" w:hAnsiTheme="minorBidi" w:cstheme="minorBidi"/>
          <w:sz w:val="22"/>
          <w:szCs w:val="22"/>
          <w:lang w:val="lt-LT"/>
        </w:rPr>
        <w:t>UŽSAKOVO TEI</w:t>
      </w:r>
      <w:bookmarkEnd w:id="32"/>
      <w:bookmarkEnd w:id="33"/>
      <w:bookmarkEnd w:id="34"/>
      <w:bookmarkEnd w:id="35"/>
      <w:bookmarkEnd w:id="36"/>
      <w:bookmarkEnd w:id="37"/>
      <w:r w:rsidRPr="002B38DC">
        <w:rPr>
          <w:rFonts w:asciiTheme="minorBidi" w:hAnsiTheme="minorBidi" w:cstheme="minorBidi"/>
          <w:sz w:val="22"/>
          <w:szCs w:val="22"/>
          <w:lang w:val="lt-LT"/>
        </w:rPr>
        <w:t>SĖS IR PAREIGOS</w:t>
      </w:r>
      <w:bookmarkEnd w:id="38"/>
      <w:bookmarkEnd w:id="39"/>
    </w:p>
    <w:p w14:paraId="4F6B6868"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Užsakovas įsipareigoja:</w:t>
      </w:r>
    </w:p>
    <w:p w14:paraId="66913F43"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pagal galimybes Projektuotojui sudaryti  sąlygas, suteikti informaciją ar dokumentus, kuriuos turi Užsakovas ir kurie yra būtini Paslaugoms teikti. Tokia pareiga įvykdoma per protingą laikotarpį gavus raštišką motyvuotą Projektuotojo prašymą; </w:t>
      </w:r>
    </w:p>
    <w:p w14:paraId="6D34D33D"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operatyviai po atitinkamo raštiško Projektuotojo prašymo pateikimo jam dienos pasirašyti ir pateikti Projektuotojui visus savo įgaliojimus, leidimus, sutikimus bei kitus dokumentus, reikalingus tam, kad Projektuotojas galėtų laiku ir tinkamai teikti Paslaugas pagal Sutartį; </w:t>
      </w:r>
    </w:p>
    <w:p w14:paraId="1E98CC90"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už tinkamai suteiktas Paslaugas sumokėti Projektuotojui Bendrą Sutarties kainą pagal Sutartyje nustatytą tvarką;   </w:t>
      </w:r>
    </w:p>
    <w:p w14:paraId="66EC7E76"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tinkamai bendradarbiauti su Projektuotoju; </w:t>
      </w:r>
    </w:p>
    <w:p w14:paraId="19BC6004"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galiojančių teisės aktų nustatyta tvarka organizuoti Projekto ekspertizę ir ekspertizės išvadas pateikti Projektuotojui vykdyti.</w:t>
      </w:r>
    </w:p>
    <w:p w14:paraId="6ABC498D"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Užsakovas turi teisę sustabdyti mokėjimus Projektuotojui, jeigu Projektuotojas nevykdo arba netinkamai vykdo bet kokius Sutartimi prisiimtus ar teisės aktuose numatytus įsipareigojimus, iki kol šie įsipareigojimai nebus tinkamai įvykdyti.</w:t>
      </w:r>
    </w:p>
    <w:p w14:paraId="545E86BB"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Užsakovas turi teisę atsisakyti leisti Projektuotojui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49638BF9"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color w:val="000000"/>
          <w:sz w:val="22"/>
          <w:szCs w:val="22"/>
          <w:lang w:val="lt-LT"/>
        </w:rPr>
      </w:pPr>
      <w:r w:rsidRPr="002B38DC">
        <w:rPr>
          <w:rFonts w:asciiTheme="minorBidi" w:hAnsiTheme="minorBidi" w:cstheme="minorBidi"/>
          <w:b w:val="0"/>
          <w:bCs w:val="0"/>
          <w:sz w:val="22"/>
          <w:szCs w:val="22"/>
          <w:lang w:val="lt-LT"/>
        </w:rPr>
        <w:lastRenderedPageBreak/>
        <w:t>Užsakovas</w:t>
      </w:r>
      <w:r w:rsidRPr="002B38DC">
        <w:rPr>
          <w:rFonts w:asciiTheme="minorBidi" w:hAnsiTheme="minorBidi" w:cstheme="minorBidi"/>
          <w:b w:val="0"/>
          <w:bCs w:val="0"/>
          <w:color w:val="000000"/>
          <w:sz w:val="22"/>
          <w:szCs w:val="22"/>
          <w:lang w:val="lt-LT"/>
        </w:rPr>
        <w:t xml:space="preserve"> turi ir kitas šioje Sutartyje bei Lietuvos Respublikos teisės aktuose numatytas teises.</w:t>
      </w:r>
    </w:p>
    <w:p w14:paraId="0AFDB9B5" w14:textId="77777777" w:rsidR="00D909DE" w:rsidRPr="002B38DC" w:rsidRDefault="00D909DE" w:rsidP="00D909DE">
      <w:pPr>
        <w:ind w:firstLine="567"/>
        <w:jc w:val="center"/>
        <w:rPr>
          <w:rFonts w:asciiTheme="minorBidi" w:hAnsiTheme="minorBidi" w:cstheme="minorBidi"/>
          <w:sz w:val="22"/>
          <w:szCs w:val="22"/>
        </w:rPr>
      </w:pPr>
    </w:p>
    <w:p w14:paraId="42CA1DF6" w14:textId="77777777" w:rsidR="00D909DE" w:rsidRPr="002B38DC" w:rsidRDefault="00D909DE" w:rsidP="00D909DE">
      <w:pPr>
        <w:pStyle w:val="Title"/>
        <w:numPr>
          <w:ilvl w:val="0"/>
          <w:numId w:val="26"/>
        </w:numPr>
        <w:spacing w:before="0" w:after="120"/>
        <w:ind w:left="709" w:hanging="709"/>
        <w:rPr>
          <w:rFonts w:asciiTheme="minorBidi" w:hAnsiTheme="minorBidi" w:cstheme="minorBidi"/>
          <w:sz w:val="22"/>
          <w:szCs w:val="22"/>
          <w:lang w:val="lt-LT"/>
        </w:rPr>
      </w:pPr>
      <w:bookmarkStart w:id="40" w:name="_Toc255820484"/>
      <w:bookmarkStart w:id="41" w:name="_Toc262460816"/>
      <w:bookmarkStart w:id="42" w:name="_Toc41472571"/>
      <w:bookmarkStart w:id="43" w:name="_Toc40688575"/>
      <w:bookmarkStart w:id="44" w:name="_Toc74025732"/>
      <w:bookmarkStart w:id="45" w:name="_Toc74027117"/>
      <w:bookmarkStart w:id="46" w:name="_Toc74118054"/>
      <w:bookmarkStart w:id="47" w:name="_Toc74125852"/>
      <w:bookmarkStart w:id="48" w:name="_Toc74125997"/>
      <w:bookmarkStart w:id="49" w:name="_Toc74128691"/>
      <w:bookmarkStart w:id="50" w:name="_Toc74360052"/>
      <w:bookmarkStart w:id="51" w:name="_Toc74365801"/>
      <w:bookmarkStart w:id="52" w:name="_Toc75156392"/>
      <w:bookmarkStart w:id="53" w:name="_Toc76523526"/>
      <w:bookmarkStart w:id="54" w:name="_Toc85871992"/>
      <w:bookmarkStart w:id="55" w:name="_Toc106609616"/>
      <w:r w:rsidRPr="002B38DC">
        <w:rPr>
          <w:rFonts w:asciiTheme="minorBidi" w:hAnsiTheme="minorBidi" w:cstheme="minorBidi"/>
          <w:sz w:val="22"/>
          <w:szCs w:val="22"/>
          <w:lang w:val="lt-LT"/>
        </w:rPr>
        <w:t>PASLAUGŲ TEIKIMO SUTARTIS SU TREČIAISIAIS ASMENIMIS (SUBTEIKĖJAIS)</w:t>
      </w:r>
      <w:bookmarkEnd w:id="40"/>
      <w:bookmarkEnd w:id="41"/>
    </w:p>
    <w:p w14:paraId="5EEC2B99"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sz w:val="22"/>
          <w:szCs w:val="22"/>
          <w:lang w:val="lt-LT"/>
        </w:rPr>
        <w:t xml:space="preserve">Nė </w:t>
      </w:r>
      <w:r w:rsidRPr="002B38DC">
        <w:rPr>
          <w:rFonts w:asciiTheme="minorBidi" w:hAnsiTheme="minorBidi" w:cstheme="minorBidi"/>
          <w:b w:val="0"/>
          <w:bCs w:val="0"/>
          <w:sz w:val="22"/>
          <w:szCs w:val="22"/>
          <w:lang w:val="lt-LT"/>
        </w:rPr>
        <w:t>viena Šalis neturi teisės perleisti visų arba dalies teisių ir pareigų pagal šią Sutartį jokiai trečiajai šaliai be išankstinio raštiško kitos Šalies sutikimo.</w:t>
      </w:r>
    </w:p>
    <w:p w14:paraId="2551867E"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Vykdant Sutartį taikoma tokia ūkio subjektų, kurių pajėgumais dalyvaudamas pirkime rėmėsi Projektuotojas, kad atitiktų kvalifikacijos reikalavimus, specialistų ir (ar) subteikėjų, vykdysiančių Sutartį, pasitelkimo ir (ar) keitimo tvarka:</w:t>
      </w:r>
    </w:p>
    <w:p w14:paraId="43A1578E"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Projektuotojo pasiūlyme kvalifikaciją. Projektuotojo ūkio subjektas ir (ar) specialistas gali būti keičiamas tik šiais atvejais:</w:t>
      </w:r>
    </w:p>
    <w:p w14:paraId="1FA8BCE0"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kai Projektuotojo ūkio subjektas bankrutuoja ar susidaro analogiška situacija;</w:t>
      </w:r>
    </w:p>
    <w:p w14:paraId="2762B27F"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kai Projektuotojo ūkio subjektas ir (ar) specialistas dėl objektyvių priežasčių (pavyzdžiui, ūkio subjektui ir (ar) specialistui atsisakius dalyvauti Sutarties vykdyme, susirgus, susižeidus, nutrūkus teisiniams santykiams su Projektuotoju ir pan.) nebegali dalyvauti Sutarties vykdyme.</w:t>
      </w:r>
    </w:p>
    <w:p w14:paraId="454EF2F2" w14:textId="3D108A65"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siekdamas pakeisti ūkio subjektą ir (ar) specialistą, turi raštu informuoti Užsakovą ne vėliau kaip prieš 3 (tris) kalendorines dienas ir gauti Užsakovo raštišką sutikimą. Užsakovui sutikus su ūkio subjekto ir (ar) specialisto pakeitimu, Užsakovas kartu su Projektuotoju raštu sudaro susitarimą dėl ūkio subjekto ir (ar) specialisto pakeitimo, kurį pasirašo Šalys. Šis susitarimas yra neatskiriama Sutarties dalis.</w:t>
      </w:r>
    </w:p>
    <w:p w14:paraId="00CB0AE7" w14:textId="77777777" w:rsidR="00D909DE" w:rsidRPr="002B38DC" w:rsidRDefault="00D909DE" w:rsidP="002B38DC">
      <w:pPr>
        <w:pStyle w:val="Title"/>
        <w:numPr>
          <w:ilvl w:val="2"/>
          <w:numId w:val="26"/>
        </w:numPr>
        <w:spacing w:before="0" w:after="0"/>
        <w:ind w:left="709" w:hanging="709"/>
        <w:jc w:val="both"/>
        <w:outlineLvl w:val="9"/>
        <w:rPr>
          <w:rFonts w:asciiTheme="minorBidi" w:hAnsiTheme="minorBidi" w:cstheme="minorBidi"/>
          <w:sz w:val="22"/>
          <w:szCs w:val="22"/>
          <w:lang w:val="lt-LT"/>
        </w:rPr>
      </w:pPr>
      <w:r w:rsidRPr="002B38DC">
        <w:rPr>
          <w:rFonts w:asciiTheme="minorBidi" w:hAnsiTheme="minorBidi" w:cstheme="minorBidi"/>
          <w:b w:val="0"/>
          <w:bCs w:val="0"/>
          <w:sz w:val="22"/>
          <w:szCs w:val="22"/>
          <w:lang w:val="lt-LT"/>
        </w:rPr>
        <w:t>Projektuotojas,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Projektuotojas ketina pasitelkti vėliau. Subteikėjai negali dalyvauti Sutarties vykdyme apie tai iš anksto nepranešus Užsakovui. Subteikėjai gali būti pasitelkiami tik toms Sutarties dalims, kurioms savo pasiūlyme Projektuotojas numatė pasitelkti subteikėjus, išskyrus atvejus, kai Projektuotojas pagrindžia, kad nenumatytai Sutarties daliai pasitelkti subteikėją būtina siekiant užtikrinti tinkamą Sutarties vykdymą. Projektuotojas turi teisę atsisakyti duoti sutikimą pakeisti ar pasitelkti naują ūkio subjektą, specialistą ar subtiekėją, jeigu nustatoma, kad pasitelkiamas ūkio subjektas, specialistas, subtiekėjas gali kelti grėsmę nacionaliniam saugumui (taikoma, kai Sutarties objektas, susijęs su  nacionaliniu saugumu). Projektuotojas turi teisę reikalauti pakeisti ūkio subjektą, specialistą, darbuotoją ar subtiekėją, jeigu paaiškėja, kad šis asmuo kelia grėsmę nacionaliniam saugumui, Sutarties vykdymo saugumui (taikoma, kai Sutarties objektas susijęs su nacionaliniu saugumu);</w:t>
      </w:r>
    </w:p>
    <w:p w14:paraId="086E035B"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Užsakovas netikrins subteikėjų, kurie nėra ūkio subjektai, kvalifikacijos. </w:t>
      </w:r>
    </w:p>
    <w:p w14:paraId="7F837FD1"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Subteikėjams pageidaujant, Užsakovas su jais atsiskaitys tiesiogiai. Apie šią galimybę Užsakovas subteikėją informuos atskiru pranešimu per 3 (tris) kalendorines dienas nuo informacijos iš Projektuotojo apie pasitelkiamą subteikėją gavimo dienos. Norėdamas pasinaudoti tiesioginio atsiskaitymo galimybe, subteikėjas turi apie tai raštu ne vėliau kaip per 2 (dvi) kalendorines dienas informuoti Užsakovą. Tokiu atveju su Užsakovu, Projektuotoju ir subteikėju bus sudaroma trišalė sutartis, kurioje pateikiama tiesioginio atsiskaitymo su subteikėju tvarka, įskaitant teisę Projektuotojui prieštarauti nepagrįstiems mokėjimams. Trišalės sutarties dėl tiesioginio atsiskaitymo su subteikėju pasirašymas nekeičia Projektuotojo atsakomybės dėl Sutarties įvykdymo.</w:t>
      </w:r>
    </w:p>
    <w:p w14:paraId="7EF0DBF2" w14:textId="195EA904"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Pagal Paslaugų teikimo sutartį su trečiaisiais asmenimis perduodamų Paslaugų vertė neribojama, jeigu Sutarties Specialiosiose sąlygose ar jų prieduose nenumatyta kitaip.</w:t>
      </w:r>
    </w:p>
    <w:p w14:paraId="7932C6FA" w14:textId="77777777" w:rsidR="00D909DE" w:rsidRPr="002B38DC" w:rsidRDefault="00D909DE" w:rsidP="002B38DC">
      <w:pPr>
        <w:ind w:firstLine="540"/>
        <w:jc w:val="both"/>
        <w:rPr>
          <w:rFonts w:asciiTheme="minorBidi" w:hAnsiTheme="minorBidi" w:cstheme="minorBidi"/>
          <w:color w:val="000000"/>
          <w:sz w:val="22"/>
          <w:szCs w:val="22"/>
        </w:rPr>
      </w:pPr>
    </w:p>
    <w:p w14:paraId="556F5316" w14:textId="77777777" w:rsidR="00D909DE" w:rsidRPr="002B38DC" w:rsidRDefault="00D909DE" w:rsidP="00D909DE">
      <w:pPr>
        <w:pStyle w:val="Title"/>
        <w:numPr>
          <w:ilvl w:val="0"/>
          <w:numId w:val="26"/>
        </w:numPr>
        <w:spacing w:before="0" w:after="120"/>
        <w:ind w:left="709" w:hanging="709"/>
        <w:rPr>
          <w:rFonts w:asciiTheme="minorBidi" w:hAnsiTheme="minorBidi" w:cstheme="minorBidi"/>
          <w:sz w:val="22"/>
          <w:szCs w:val="22"/>
          <w:lang w:val="lt-LT"/>
        </w:rPr>
      </w:pPr>
      <w:bookmarkStart w:id="56" w:name="_Toc255820485"/>
      <w:bookmarkStart w:id="57" w:name="_Toc262460817"/>
      <w:r w:rsidRPr="002B38DC">
        <w:rPr>
          <w:rFonts w:asciiTheme="minorBidi" w:hAnsiTheme="minorBidi" w:cstheme="minorBidi"/>
          <w:sz w:val="22"/>
          <w:szCs w:val="22"/>
          <w:lang w:val="lt-LT"/>
        </w:rPr>
        <w:t>KAIN</w:t>
      </w:r>
      <w:bookmarkEnd w:id="56"/>
      <w:r w:rsidRPr="002B38DC">
        <w:rPr>
          <w:rFonts w:asciiTheme="minorBidi" w:hAnsiTheme="minorBidi" w:cstheme="minorBidi"/>
          <w:sz w:val="22"/>
          <w:szCs w:val="22"/>
          <w:lang w:val="lt-LT"/>
        </w:rPr>
        <w:t>ODAROS TAISYKLĖS</w:t>
      </w:r>
      <w:bookmarkEnd w:id="57"/>
    </w:p>
    <w:p w14:paraId="2AD3541A"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Sutartis yra fiksuotos kainos su peržiūra tipo sutartis. Bendrą Sutarties kainą, mokamą Projektuotojui už suteiktas Paslaugas, sudaro Sutarties kaina be PVM ir PVM.</w:t>
      </w:r>
    </w:p>
    <w:p w14:paraId="084E2C83"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Į Bendrą Sutarties kainą be PVM turi būti įskaičiuota Paslaugų kaina, visos išlaidos ir mokesčiai, taikomi Lietuvoje / kitoje valstybėje, jei tokie yra, išskyrus PVM. Projektuotojas į Bendrą Sutarties kainą be PVM privalo įskaičiuoti visas su Paslaugų teikimu susijusias išlaidas, įskaitant, bet neapsiribojant:</w:t>
      </w:r>
    </w:p>
    <w:p w14:paraId="3A0E4082"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lastRenderedPageBreak/>
        <w:t>visas su dokumentų, kurių reikalauja Užsakovas, rengimu ir pateikimu susijusias išlaidas;</w:t>
      </w:r>
    </w:p>
    <w:p w14:paraId="4FCD876E"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aprūpinimo įrangos, reikalingos Paslaugoms teikti, išlaidas;</w:t>
      </w:r>
    </w:p>
    <w:p w14:paraId="1AD15663"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Projekto parengimui būtinų statybinių tyrimų išlaidas;</w:t>
      </w:r>
    </w:p>
    <w:p w14:paraId="6BEBDC1E"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visas kitas išlaidas, būtinas tinkamam ir kokybiškam Paslaugų suteikimui.</w:t>
      </w:r>
    </w:p>
    <w:p w14:paraId="52686807"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Sutarties kaina be PVM negali būti keičiama dėl įstatymų pasikeitimo, įskaitant dėl to pasikeitusius mokesčius, t.y. visą riziką dėl galimo kainos padidėjimo prisiima Projektuotojas (išskyrus PVM tarifo pasikeitimą). PVM mokamas pagal privalomuosius teisės aktus, taikytinus įstatymus ir tarptautinius susitarimus. Sutarties galiojimo metu pasikeitus PVM tarifui, atitinkamai bus perskaičiuojama Bendra Sutarties kaina, t.y. prie įvykdytos Sutarties dalies sumos be PVM pridedant PVM sumą, apskaičiuotą pagal iki pakeitimo galiojantį PVM tarifą, bei prie neįvykdytos Sutarties dalies sumos be PVM pridedant PVM sumą, apskaičiuotą pagal po pakeitimo galiojantį PVM tarifą.</w:t>
      </w:r>
    </w:p>
    <w:p w14:paraId="0A6BBB93"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Jeigu PVM pasikeitė laikotarpyje nuo Projektuotojo pasiūlymo pateikimo Užsakovui iki Sutarties sudarymo, remiantis Lietuvos Respublikos </w:t>
      </w:r>
      <w:r w:rsidRPr="002B38DC">
        <w:rPr>
          <w:rFonts w:asciiTheme="minorBidi" w:hAnsiTheme="minorBidi" w:cstheme="minorBidi"/>
          <w:b w:val="0"/>
          <w:szCs w:val="22"/>
          <w:lang w:val="lt-LT"/>
        </w:rPr>
        <w:t>pirkimų, atliekamų vandentvarkos, energetikos, transporto ar pašto paslaugų srities perkančiųjų subjektų</w:t>
      </w:r>
      <w:r w:rsidRPr="002B38DC">
        <w:rPr>
          <w:rFonts w:asciiTheme="minorBidi" w:hAnsiTheme="minorBidi" w:cstheme="minorBidi"/>
          <w:b w:val="0"/>
          <w:bCs w:val="0"/>
          <w:sz w:val="22"/>
          <w:szCs w:val="22"/>
          <w:lang w:val="lt-LT"/>
        </w:rPr>
        <w:t xml:space="preserve"> įstatymo 94 str. 3 d. nuostata, į Sutartį buvo įrašytas Projektuotojo pasiūlyme nurodytas PVM tarifas ir suma, tačiau vykdant Sutartį ir atliekant mokėjimus taikomas Sutarties vykdymo metu galiojantis PVM tarifas;</w:t>
      </w:r>
    </w:p>
    <w:p w14:paraId="6207A083"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PVM pasikeitimo atveju, Užsakovas vienašališkai sudaro Sutarties kainos perskaičiavimo dėl PVM pasikeitimo aktą ir įteikia jį Projektuotojui Sutartyje nustatyta tvarka. Projektuotojui per 3 darbo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bookmarkStart w:id="58" w:name="_Toc255820487"/>
    </w:p>
    <w:p w14:paraId="59A59E93"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Sutarties vykdymo metu Bendra Sutarties kaina dėl bendro kainų lygio kitimo arba paslaugų kainų pokyčių nebus perskaičiuojama.</w:t>
      </w:r>
    </w:p>
    <w:p w14:paraId="41C15734" w14:textId="3A008D55"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Jeigu Sutarties Specialiosiose sąlygose numatyta, kad už Paslaugas ar jų dalį mokama avansiniu (išankstiniu) mokėjimu), Užsakovas už Paslaugas ar jų dalį sumoka per 15 (penkiolika) dienų avansiniu (išankstiniu) mokėjimu, Projektuotojui pateikus avansinio mokėjimo grąžinimo užtikrinimą ne mažesnei nei visa avansinio mokėjimo suma ir išankstinio apmokėjimo sąskaitą, kuri gali būti pateikiama už Sutarties vykdymą atsakingam asmeniui arba informacinės sistemos „E. sąskaita“ priemonėmis. Jeigu avansinio mokėjimo Projektuotojas atsisako raštu, avanso grąžinimo užtikrinimas nereikalingas.</w:t>
      </w:r>
    </w:p>
    <w:p w14:paraId="313B2BA6" w14:textId="77777777" w:rsidR="00D909DE" w:rsidRPr="002B38DC" w:rsidRDefault="00D909DE" w:rsidP="00D909DE">
      <w:pPr>
        <w:jc w:val="center"/>
        <w:rPr>
          <w:rFonts w:asciiTheme="minorBidi" w:hAnsiTheme="minorBidi" w:cstheme="minorBidi"/>
          <w:sz w:val="22"/>
          <w:szCs w:val="22"/>
        </w:rPr>
      </w:pPr>
    </w:p>
    <w:p w14:paraId="46065D44" w14:textId="77E41609" w:rsidR="00D909DE" w:rsidRPr="002B38DC" w:rsidRDefault="00D909DE" w:rsidP="00D909DE">
      <w:pPr>
        <w:pStyle w:val="Title"/>
        <w:numPr>
          <w:ilvl w:val="0"/>
          <w:numId w:val="26"/>
        </w:numPr>
        <w:spacing w:before="0" w:after="120"/>
        <w:ind w:left="709" w:hanging="709"/>
        <w:rPr>
          <w:rFonts w:asciiTheme="minorBidi" w:hAnsiTheme="minorBidi" w:cstheme="minorBidi"/>
          <w:color w:val="000000"/>
          <w:sz w:val="22"/>
          <w:szCs w:val="22"/>
          <w:lang w:val="lt-LT"/>
        </w:rPr>
      </w:pPr>
      <w:bookmarkStart w:id="59" w:name="_Ref49899318"/>
      <w:r w:rsidRPr="002B38DC">
        <w:rPr>
          <w:rFonts w:asciiTheme="minorBidi" w:hAnsiTheme="minorBidi" w:cstheme="minorBidi"/>
          <w:sz w:val="22"/>
          <w:szCs w:val="22"/>
          <w:lang w:val="lt-LT"/>
        </w:rPr>
        <w:t>SUTARTIES</w:t>
      </w:r>
      <w:r w:rsidRPr="002B38DC">
        <w:rPr>
          <w:rFonts w:asciiTheme="minorBidi" w:hAnsiTheme="minorBidi" w:cstheme="minorBidi"/>
          <w:color w:val="000000"/>
          <w:sz w:val="22"/>
          <w:szCs w:val="22"/>
          <w:lang w:val="lt-LT"/>
        </w:rPr>
        <w:t xml:space="preserve"> ĮVYKDYMO UŽTIKRINIMAS</w:t>
      </w:r>
      <w:bookmarkEnd w:id="59"/>
    </w:p>
    <w:p w14:paraId="7D34CAFF"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Sutarties įvykdymo užtikrinamo dydis ir būdas yra numatytas Sutarties Specialiosiose sąlygose. </w:t>
      </w:r>
    </w:p>
    <w:p w14:paraId="6D5C9BE9"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Sutarties įvykdymas gali būti užtikrintas tik šiais būdais:</w:t>
      </w:r>
    </w:p>
    <w:p w14:paraId="14D61C7A"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bookmarkStart w:id="60" w:name="_Ref44966120"/>
      <w:r w:rsidRPr="002B38DC">
        <w:rPr>
          <w:rFonts w:asciiTheme="minorBidi" w:hAnsiTheme="minorBidi" w:cstheme="minorBidi"/>
          <w:b w:val="0"/>
          <w:bCs w:val="0"/>
          <w:sz w:val="22"/>
          <w:szCs w:val="22"/>
          <w:lang w:val="lt-LT"/>
        </w:rPr>
        <w:t>Lietuvos Respublikoje ar užsienyje registruoto banko pirmo pareikalavimo banko garantija, išduota Užsakovo naudai, lietuvių arba anglų kalba (toliau – Banko garantija). Banko garantijos turinys privalo atitikti Sutarties sąlygas.</w:t>
      </w:r>
      <w:bookmarkEnd w:id="60"/>
    </w:p>
    <w:p w14:paraId="750F3E46" w14:textId="77777777" w:rsidR="00D909DE" w:rsidRPr="002B38DC" w:rsidRDefault="00D909DE" w:rsidP="00D909DE">
      <w:pPr>
        <w:tabs>
          <w:tab w:val="left" w:pos="851"/>
        </w:tabs>
        <w:suppressAutoHyphens/>
        <w:autoSpaceDE w:val="0"/>
        <w:autoSpaceDN w:val="0"/>
        <w:ind w:left="709"/>
        <w:jc w:val="both"/>
        <w:textAlignment w:val="baseline"/>
        <w:rPr>
          <w:rFonts w:asciiTheme="minorBidi" w:hAnsiTheme="minorBidi" w:cstheme="minorBidi"/>
          <w:sz w:val="22"/>
          <w:szCs w:val="22"/>
        </w:rPr>
      </w:pPr>
      <w:r w:rsidRPr="002B38DC">
        <w:rPr>
          <w:rFonts w:asciiTheme="minorBidi" w:hAnsiTheme="minorBidi" w:cstheme="minorBidi"/>
          <w:sz w:val="22"/>
          <w:szCs w:val="22"/>
        </w:rPr>
        <w:t>Jei Banko garantija yra išduota anglų kalba, turi būti pateiktas tinkamai patvirtintas vertimas į lietuvių kalbą. Vertimo patvirtinimas laikomas tinkamu, jei vertimas yra patvirtintas vertėjo parašu ir vertimų biuro antspaudu arba Projektuotojo ar jo įgalioto asmens parašu ir antspaudu (jei turi). Pirmenybė bus teikiama originaliam tekstui.</w:t>
      </w:r>
    </w:p>
    <w:p w14:paraId="64D4E7FB" w14:textId="77777777" w:rsidR="00D909DE" w:rsidRPr="002B38DC" w:rsidRDefault="00D909DE" w:rsidP="00D909DE">
      <w:pPr>
        <w:tabs>
          <w:tab w:val="left" w:pos="851"/>
        </w:tabs>
        <w:suppressAutoHyphens/>
        <w:autoSpaceDE w:val="0"/>
        <w:autoSpaceDN w:val="0"/>
        <w:ind w:left="709"/>
        <w:jc w:val="both"/>
        <w:textAlignment w:val="baseline"/>
        <w:rPr>
          <w:rFonts w:asciiTheme="minorBidi" w:hAnsiTheme="minorBidi" w:cstheme="minorBidi"/>
          <w:sz w:val="22"/>
          <w:szCs w:val="22"/>
        </w:rPr>
      </w:pPr>
      <w:r w:rsidRPr="002B38DC">
        <w:rPr>
          <w:rFonts w:asciiTheme="minorBidi" w:hAnsiTheme="minorBidi" w:cstheme="minorBidi"/>
          <w:sz w:val="22"/>
          <w:szCs w:val="22"/>
        </w:rPr>
        <w:t>Bankas išduodantis Banko garantiją, jos išdavimo dieną turi turėti ne mažesnį kaip kredito agentūrų „Fitch Ratings“ ar „Standart &amp; Poor‘s“ suteiktą „BB+“ arba agentūros „Moody‘s“ suteiktą „Ba1“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1 500 000,00 (vienas milijonas penki šimtai tūkstančių) Eur be PVM).</w:t>
      </w:r>
    </w:p>
    <w:p w14:paraId="56D47F65" w14:textId="77777777" w:rsidR="00D909DE" w:rsidRPr="002B38DC" w:rsidRDefault="00D909DE" w:rsidP="00D909DE">
      <w:pPr>
        <w:tabs>
          <w:tab w:val="left" w:pos="851"/>
        </w:tabs>
        <w:suppressAutoHyphens/>
        <w:autoSpaceDE w:val="0"/>
        <w:autoSpaceDN w:val="0"/>
        <w:ind w:left="709"/>
        <w:jc w:val="both"/>
        <w:textAlignment w:val="baseline"/>
        <w:rPr>
          <w:rFonts w:asciiTheme="minorBidi" w:hAnsiTheme="minorBidi" w:cstheme="minorBidi"/>
          <w:sz w:val="22"/>
          <w:szCs w:val="22"/>
        </w:rPr>
      </w:pPr>
      <w:r w:rsidRPr="002B38DC">
        <w:rPr>
          <w:rFonts w:asciiTheme="minorBidi" w:hAnsiTheme="minorBidi" w:cstheme="minorBidi"/>
          <w:sz w:val="22"/>
          <w:szCs w:val="22"/>
        </w:rPr>
        <w:t>Bankas, išduodantis Banko garantiją, jos išdavimo dieną turi turėti ne mažesnį kaip kredito agentūrų „Fitch Ratings“ ar „Standart &amp; Poor‘s“ suteiktą „A-“ arba agentūros „Moody‘s“ suteiktą „A3“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10 000 000,00 (dešimt milijonų) Eur neįskaitant PVM).</w:t>
      </w:r>
    </w:p>
    <w:p w14:paraId="31281F28" w14:textId="77777777" w:rsidR="00D909DE" w:rsidRPr="002B38DC" w:rsidRDefault="00D909DE" w:rsidP="00D909DE">
      <w:pPr>
        <w:tabs>
          <w:tab w:val="left" w:pos="851"/>
        </w:tabs>
        <w:suppressAutoHyphens/>
        <w:autoSpaceDE w:val="0"/>
        <w:autoSpaceDN w:val="0"/>
        <w:ind w:left="709"/>
        <w:jc w:val="both"/>
        <w:textAlignment w:val="baseline"/>
        <w:rPr>
          <w:rFonts w:asciiTheme="minorBidi" w:hAnsiTheme="minorBidi" w:cstheme="minorBidi"/>
          <w:sz w:val="22"/>
          <w:szCs w:val="22"/>
        </w:rPr>
      </w:pPr>
      <w:bookmarkStart w:id="61" w:name="_Hlk49897367"/>
      <w:r w:rsidRPr="002B38DC">
        <w:rPr>
          <w:rFonts w:asciiTheme="minorBidi" w:hAnsiTheme="minorBidi" w:cstheme="minorBidi"/>
          <w:sz w:val="22"/>
          <w:szCs w:val="22"/>
        </w:rPr>
        <w:t>Projektuotoj</w:t>
      </w:r>
      <w:bookmarkEnd w:id="61"/>
      <w:r w:rsidRPr="002B38DC">
        <w:rPr>
          <w:rFonts w:asciiTheme="minorBidi" w:hAnsiTheme="minorBidi" w:cstheme="minorBidi"/>
          <w:sz w:val="22"/>
          <w:szCs w:val="22"/>
        </w:rPr>
        <w:t xml:space="preserve">as privalo pateikti atitinkamą dokumentą, įrodantį, kad Banko garantiją išdavęs bankas turi atitinkamus reitingus. Jeigu, bankui pačiam neturint reikalaujamo reitingo, kartu bus pateikta kito </w:t>
      </w:r>
      <w:r w:rsidRPr="002B38DC">
        <w:rPr>
          <w:rFonts w:asciiTheme="minorBidi" w:hAnsiTheme="minorBidi" w:cstheme="minorBidi"/>
          <w:sz w:val="22"/>
          <w:szCs w:val="22"/>
        </w:rPr>
        <w:lastRenderedPageBreak/>
        <w:t>nesusijusio banko kontragarantija ar bet koks kitas pergarantavimas, toks Sutarties įvykdymo užtikrinimas nebus priimtinas ir jis bus atmestas.</w:t>
      </w:r>
    </w:p>
    <w:p w14:paraId="6B4016B9" w14:textId="77777777" w:rsidR="00D909DE" w:rsidRPr="002B38DC" w:rsidRDefault="00D909DE" w:rsidP="00D909DE">
      <w:pPr>
        <w:tabs>
          <w:tab w:val="left" w:pos="851"/>
        </w:tabs>
        <w:suppressAutoHyphens/>
        <w:autoSpaceDE w:val="0"/>
        <w:autoSpaceDN w:val="0"/>
        <w:ind w:left="709"/>
        <w:jc w:val="both"/>
        <w:textAlignment w:val="baseline"/>
        <w:rPr>
          <w:rFonts w:asciiTheme="minorBidi" w:hAnsiTheme="minorBidi" w:cstheme="minorBidi"/>
          <w:sz w:val="22"/>
          <w:szCs w:val="22"/>
        </w:rPr>
      </w:pPr>
      <w:r w:rsidRPr="002B38DC">
        <w:rPr>
          <w:rFonts w:asciiTheme="minorBidi" w:hAnsiTheme="minorBidi" w:cstheme="minorBidi"/>
          <w:sz w:val="22"/>
          <w:szCs w:val="22"/>
        </w:rPr>
        <w:t>Banko garantijai turi būti taikoma Lietuvos Respublikos teisė ir Tarptautinių prekybos rūmų patvirtintos taisyklės – „The ICC Uniform rules for demand guarantees“ (Leidinio Nr.758). Į Banko garantijos tekstą turi būti įtraukta nuostata, kad šalių ginčai sprendžiami Lietuvos Respublikos teisės aktų nustatyta tvarka, Lietuvos Respublikos teismuose.</w:t>
      </w:r>
    </w:p>
    <w:p w14:paraId="14B4A534"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bookmarkStart w:id="62" w:name="_Ref53337926"/>
      <w:r w:rsidRPr="002B38DC">
        <w:rPr>
          <w:rFonts w:asciiTheme="minorBidi" w:hAnsiTheme="minorBidi" w:cstheme="minorBidi"/>
          <w:b w:val="0"/>
          <w:bCs w:val="0"/>
          <w:sz w:val="22"/>
          <w:szCs w:val="22"/>
          <w:lang w:val="lt-LT"/>
        </w:rPr>
        <w:t>Draudimo bendrovės laidavimu. Draudimo bendrovės laidavimo draudimo raštas turi būti išduotas Užsakovo naudai, lietuvių arba anglų kalba (toliau – Laidavimo raštas). Laidavimo rašto turinys privalo atitikti šios Sutarties sąlygas. Jei Laidavimo raštas yra išduotas anglų kalba, turi būti pateiktas tinkamai patvirtintas vertimas į lietuvių kalbą. Vertimo patvirtinimas laikomas tinkamu, jei vertimas yra patvirtintas vertėjo parašu ir vertimų biuro antspaudu arba Projektuotojo ar jo įgalioto asmens parašu ir antspaudu (jei turi). Pirmenybė bus teikiama originaliam tekstui.</w:t>
      </w:r>
      <w:bookmarkEnd w:id="62"/>
    </w:p>
    <w:p w14:paraId="7132883D" w14:textId="77777777" w:rsidR="00D909DE" w:rsidRPr="002B38DC" w:rsidRDefault="00D909DE" w:rsidP="00D909DE">
      <w:pPr>
        <w:tabs>
          <w:tab w:val="left" w:pos="851"/>
        </w:tabs>
        <w:suppressAutoHyphens/>
        <w:autoSpaceDE w:val="0"/>
        <w:autoSpaceDN w:val="0"/>
        <w:ind w:left="709"/>
        <w:jc w:val="both"/>
        <w:textAlignment w:val="baseline"/>
        <w:rPr>
          <w:rFonts w:asciiTheme="minorBidi" w:hAnsiTheme="minorBidi" w:cstheme="minorBidi"/>
          <w:sz w:val="22"/>
          <w:szCs w:val="22"/>
        </w:rPr>
      </w:pPr>
      <w:r w:rsidRPr="002B38DC">
        <w:rPr>
          <w:rFonts w:asciiTheme="minorBidi" w:hAnsiTheme="minorBidi" w:cstheme="minorBidi"/>
          <w:sz w:val="22"/>
          <w:szCs w:val="22"/>
        </w:rPr>
        <w:t>Draudimo bendrovė išduodanti Laidavimo raštą, jo išdavimo dieną turi turėti ne mažesnį kaip kredito agentūrų „Fitch Ratings“ ar „Standart &amp; Poor‘s“ suteiktą „BB+“ arba agentūros „Moody‘s“ suteiktą „Ba1“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1 500 000,00 (vienas milijonas penki šimtai tūkstančių) Eur be PVM).</w:t>
      </w:r>
    </w:p>
    <w:p w14:paraId="3AA18FE2" w14:textId="77777777" w:rsidR="00D909DE" w:rsidRPr="002B38DC" w:rsidRDefault="00D909DE" w:rsidP="00D909DE">
      <w:pPr>
        <w:tabs>
          <w:tab w:val="left" w:pos="851"/>
        </w:tabs>
        <w:suppressAutoHyphens/>
        <w:autoSpaceDE w:val="0"/>
        <w:autoSpaceDN w:val="0"/>
        <w:ind w:left="709"/>
        <w:jc w:val="both"/>
        <w:textAlignment w:val="baseline"/>
        <w:rPr>
          <w:rFonts w:asciiTheme="minorBidi" w:hAnsiTheme="minorBidi" w:cstheme="minorBidi"/>
          <w:sz w:val="22"/>
          <w:szCs w:val="22"/>
        </w:rPr>
      </w:pPr>
      <w:r w:rsidRPr="002B38DC">
        <w:rPr>
          <w:rFonts w:asciiTheme="minorBidi" w:hAnsiTheme="minorBidi" w:cstheme="minorBidi"/>
          <w:sz w:val="22"/>
          <w:szCs w:val="22"/>
        </w:rPr>
        <w:t>Draudimo bendrovė, išduodanti Laidavimo raštą, jo išdavimo dieną turi turėti ne mažesnį kaip kredito agentūrų „Fitch Ratings“ ar „Standart &amp; Poor‘s“ suteiktą „A-“ arba agentūros „Moody‘s“ suteiktą „A3“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10 000 000,00 (dešimt milijonų) Eur neįskaitant PVM).</w:t>
      </w:r>
    </w:p>
    <w:p w14:paraId="6319B787" w14:textId="77777777" w:rsidR="00D909DE" w:rsidRPr="002B38DC" w:rsidRDefault="00D909DE" w:rsidP="00D909DE">
      <w:pPr>
        <w:tabs>
          <w:tab w:val="left" w:pos="851"/>
        </w:tabs>
        <w:suppressAutoHyphens/>
        <w:autoSpaceDE w:val="0"/>
        <w:autoSpaceDN w:val="0"/>
        <w:ind w:left="709"/>
        <w:jc w:val="both"/>
        <w:textAlignment w:val="baseline"/>
        <w:rPr>
          <w:rFonts w:asciiTheme="minorBidi" w:hAnsiTheme="minorBidi" w:cstheme="minorBidi"/>
          <w:sz w:val="22"/>
          <w:szCs w:val="22"/>
        </w:rPr>
      </w:pPr>
      <w:r w:rsidRPr="002B38DC">
        <w:rPr>
          <w:rFonts w:asciiTheme="minorBidi" w:hAnsiTheme="minorBidi" w:cstheme="minorBidi"/>
          <w:sz w:val="22"/>
          <w:szCs w:val="22"/>
        </w:rPr>
        <w:t>Projektuotojas privalo pateikti atitinkamą dokumentą, įrodantį, kad Laidavimo raštą išdavusi draudimo bendrovė turi atitinkamus reitingus.</w:t>
      </w:r>
    </w:p>
    <w:p w14:paraId="6CA29B7E" w14:textId="77777777" w:rsidR="00D909DE" w:rsidRPr="002B38DC" w:rsidRDefault="00D909DE" w:rsidP="00D909DE">
      <w:pPr>
        <w:tabs>
          <w:tab w:val="left" w:pos="851"/>
        </w:tabs>
        <w:suppressAutoHyphens/>
        <w:autoSpaceDE w:val="0"/>
        <w:autoSpaceDN w:val="0"/>
        <w:ind w:left="709"/>
        <w:jc w:val="both"/>
        <w:textAlignment w:val="baseline"/>
        <w:rPr>
          <w:rFonts w:asciiTheme="minorBidi" w:hAnsiTheme="minorBidi" w:cstheme="minorBidi"/>
          <w:sz w:val="22"/>
          <w:szCs w:val="22"/>
        </w:rPr>
      </w:pPr>
      <w:r w:rsidRPr="002B38DC">
        <w:rPr>
          <w:rFonts w:asciiTheme="minorBidi" w:hAnsiTheme="minorBidi" w:cstheme="minorBidi"/>
          <w:sz w:val="22"/>
          <w:szCs w:val="22"/>
        </w:rPr>
        <w:t>Laidavimo raštui turi būti taikoma Lietuvos Respublikos teisė. Į Laidavimo rašto tekstą turi būti įtraukta nuostata, kad šalių ginčai sprendžiami Lietuvos Respublikos teisės aktų nustatyta tvarka, Lietuvos Respublikos teismuose.</w:t>
      </w:r>
    </w:p>
    <w:p w14:paraId="35342EBB" w14:textId="77777777" w:rsidR="00D909DE" w:rsidRPr="002B38DC" w:rsidRDefault="00D909DE" w:rsidP="00D909DE">
      <w:pPr>
        <w:tabs>
          <w:tab w:val="left" w:pos="851"/>
        </w:tabs>
        <w:suppressAutoHyphens/>
        <w:autoSpaceDE w:val="0"/>
        <w:autoSpaceDN w:val="0"/>
        <w:ind w:left="709"/>
        <w:jc w:val="both"/>
        <w:textAlignment w:val="baseline"/>
        <w:rPr>
          <w:rFonts w:asciiTheme="minorBidi" w:hAnsiTheme="minorBidi" w:cstheme="minorBidi"/>
          <w:sz w:val="22"/>
          <w:szCs w:val="22"/>
        </w:rPr>
      </w:pPr>
      <w:r w:rsidRPr="002B38DC">
        <w:rPr>
          <w:rFonts w:asciiTheme="minorBidi" w:hAnsiTheme="minorBidi" w:cstheme="minorBidi"/>
          <w:sz w:val="22"/>
          <w:szCs w:val="22"/>
        </w:rPr>
        <w:t>Kartu su Laidavimo raštu Projektuotojas turi pateikti ir pasirašyto draudimo liudijimo (poliso) kopiją bei apmokėjimą patvirtinančio dokumento kopiją, įrodančią, kad draudimo įmoka už šį išduotą Laidavimo raštą yra sumokėta.</w:t>
      </w:r>
    </w:p>
    <w:p w14:paraId="2DF17C73" w14:textId="77777777" w:rsidR="00D909DE" w:rsidRPr="002B38DC" w:rsidRDefault="00D909DE" w:rsidP="00D909DE">
      <w:pPr>
        <w:tabs>
          <w:tab w:val="left" w:pos="851"/>
        </w:tabs>
        <w:suppressAutoHyphens/>
        <w:autoSpaceDE w:val="0"/>
        <w:autoSpaceDN w:val="0"/>
        <w:ind w:left="709"/>
        <w:jc w:val="both"/>
        <w:textAlignment w:val="baseline"/>
        <w:rPr>
          <w:rFonts w:asciiTheme="minorBidi" w:hAnsiTheme="minorBidi" w:cstheme="minorBidi"/>
          <w:sz w:val="22"/>
          <w:szCs w:val="22"/>
        </w:rPr>
      </w:pPr>
      <w:r w:rsidRPr="002B38DC">
        <w:rPr>
          <w:rFonts w:asciiTheme="minorBidi" w:hAnsiTheme="minorBidi" w:cstheme="minorBidi"/>
          <w:sz w:val="22"/>
          <w:szCs w:val="22"/>
        </w:rPr>
        <w:t>Laidavimo rašto sąlygose negali būti nustatytas išplėstinis nedraudžiamų įvykių sąrašas ir (arba) kitos sąlygos, kurios paneigtų Projektuotojo sutartinių prievolių užtikrinimo esmę. Laidavimo draudimas turi būti skirtas visų Projektuotojo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24400A51" w14:textId="77777777" w:rsidR="00D909DE" w:rsidRPr="002B38DC" w:rsidRDefault="00D909DE" w:rsidP="00D909DE">
      <w:pPr>
        <w:numPr>
          <w:ilvl w:val="0"/>
          <w:numId w:val="25"/>
        </w:numPr>
        <w:tabs>
          <w:tab w:val="left" w:pos="851"/>
        </w:tabs>
        <w:suppressAutoHyphens/>
        <w:autoSpaceDE w:val="0"/>
        <w:autoSpaceDN w:val="0"/>
        <w:ind w:left="709" w:hanging="425"/>
        <w:contextualSpacing/>
        <w:jc w:val="both"/>
        <w:textAlignment w:val="baseline"/>
        <w:rPr>
          <w:rFonts w:asciiTheme="minorBidi" w:hAnsiTheme="minorBidi" w:cstheme="minorBidi"/>
          <w:sz w:val="22"/>
          <w:szCs w:val="22"/>
        </w:rPr>
      </w:pPr>
      <w:r w:rsidRPr="002B38DC">
        <w:rPr>
          <w:rFonts w:asciiTheme="minorBidi" w:hAnsiTheme="minorBidi" w:cstheme="minorBidi"/>
          <w:sz w:val="22"/>
          <w:szCs w:val="22"/>
        </w:rPr>
        <w:t>Užsakovas turi būti paskirtas neatšaukiamu naudos gavėju;</w:t>
      </w:r>
    </w:p>
    <w:p w14:paraId="47D8844A" w14:textId="77777777" w:rsidR="00D909DE" w:rsidRPr="002B38DC" w:rsidRDefault="00D909DE" w:rsidP="00D909DE">
      <w:pPr>
        <w:numPr>
          <w:ilvl w:val="0"/>
          <w:numId w:val="25"/>
        </w:numPr>
        <w:tabs>
          <w:tab w:val="left" w:pos="851"/>
        </w:tabs>
        <w:suppressAutoHyphens/>
        <w:autoSpaceDE w:val="0"/>
        <w:autoSpaceDN w:val="0"/>
        <w:ind w:left="709" w:hanging="425"/>
        <w:contextualSpacing/>
        <w:jc w:val="both"/>
        <w:textAlignment w:val="baseline"/>
        <w:rPr>
          <w:rFonts w:asciiTheme="minorBidi" w:hAnsiTheme="minorBidi" w:cstheme="minorBidi"/>
          <w:sz w:val="22"/>
          <w:szCs w:val="22"/>
        </w:rPr>
      </w:pPr>
      <w:r w:rsidRPr="002B38DC">
        <w:rPr>
          <w:rFonts w:asciiTheme="minorBidi" w:hAnsiTheme="minorBidi" w:cstheme="minorBidi"/>
          <w:sz w:val="22"/>
          <w:szCs w:val="22"/>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5857F3EE" w14:textId="77777777" w:rsidR="00D909DE" w:rsidRPr="002B38DC" w:rsidRDefault="00D909DE" w:rsidP="00D909DE">
      <w:pPr>
        <w:numPr>
          <w:ilvl w:val="0"/>
          <w:numId w:val="25"/>
        </w:numPr>
        <w:tabs>
          <w:tab w:val="left" w:pos="851"/>
        </w:tabs>
        <w:suppressAutoHyphens/>
        <w:autoSpaceDE w:val="0"/>
        <w:autoSpaceDN w:val="0"/>
        <w:ind w:left="709" w:hanging="425"/>
        <w:contextualSpacing/>
        <w:jc w:val="both"/>
        <w:textAlignment w:val="baseline"/>
        <w:rPr>
          <w:rFonts w:asciiTheme="minorBidi" w:hAnsiTheme="minorBidi" w:cstheme="minorBidi"/>
          <w:sz w:val="22"/>
          <w:szCs w:val="22"/>
        </w:rPr>
      </w:pPr>
      <w:r w:rsidRPr="002B38DC">
        <w:rPr>
          <w:rFonts w:asciiTheme="minorBidi" w:hAnsiTheme="minorBidi" w:cstheme="minorBidi"/>
          <w:sz w:val="22"/>
          <w:szCs w:val="22"/>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4135E4A0" w14:textId="77777777" w:rsidR="00D909DE" w:rsidRPr="002B38DC" w:rsidRDefault="00D909DE" w:rsidP="00D909DE">
      <w:pPr>
        <w:numPr>
          <w:ilvl w:val="0"/>
          <w:numId w:val="25"/>
        </w:numPr>
        <w:tabs>
          <w:tab w:val="left" w:pos="851"/>
        </w:tabs>
        <w:suppressAutoHyphens/>
        <w:autoSpaceDE w:val="0"/>
        <w:autoSpaceDN w:val="0"/>
        <w:ind w:left="709" w:hanging="425"/>
        <w:contextualSpacing/>
        <w:jc w:val="both"/>
        <w:textAlignment w:val="baseline"/>
        <w:rPr>
          <w:rFonts w:asciiTheme="minorBidi" w:hAnsiTheme="minorBidi" w:cstheme="minorBidi"/>
          <w:sz w:val="22"/>
          <w:szCs w:val="22"/>
        </w:rPr>
      </w:pPr>
      <w:r w:rsidRPr="002B38DC">
        <w:rPr>
          <w:rFonts w:asciiTheme="minorBidi" w:hAnsiTheme="minorBidi" w:cstheme="minorBidi"/>
          <w:sz w:val="22"/>
          <w:szCs w:val="22"/>
        </w:rPr>
        <w:t>Projektuotojui ar kitiems apdraustiesiems neįvykdžius ar netinkamai įvykdžius savo įsi-pareigojimų pagal Sutartį, Užsakovas neprivalo pirmiausia nukreipti išieškojimą į jų turtą ar kitas prievolių pagal Sutartį užtikrinimo priemones (jei tokių būtų);</w:t>
      </w:r>
    </w:p>
    <w:p w14:paraId="4B90AEEF" w14:textId="77777777" w:rsidR="00D909DE" w:rsidRPr="002B38DC" w:rsidRDefault="00D909DE" w:rsidP="00D909DE">
      <w:pPr>
        <w:numPr>
          <w:ilvl w:val="0"/>
          <w:numId w:val="25"/>
        </w:numPr>
        <w:tabs>
          <w:tab w:val="left" w:pos="851"/>
        </w:tabs>
        <w:suppressAutoHyphens/>
        <w:autoSpaceDE w:val="0"/>
        <w:autoSpaceDN w:val="0"/>
        <w:ind w:left="709" w:hanging="425"/>
        <w:contextualSpacing/>
        <w:jc w:val="both"/>
        <w:textAlignment w:val="baseline"/>
        <w:rPr>
          <w:rFonts w:asciiTheme="minorBidi" w:hAnsiTheme="minorBidi" w:cstheme="minorBidi"/>
          <w:sz w:val="22"/>
          <w:szCs w:val="22"/>
        </w:rPr>
      </w:pPr>
      <w:r w:rsidRPr="002B38DC">
        <w:rPr>
          <w:rFonts w:asciiTheme="minorBidi" w:hAnsiTheme="minorBidi" w:cstheme="minorBidi"/>
          <w:sz w:val="22"/>
          <w:szCs w:val="22"/>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0893D461" w14:textId="77777777" w:rsidR="00D909DE" w:rsidRPr="002B38DC" w:rsidRDefault="00D909DE" w:rsidP="00D909DE">
      <w:pPr>
        <w:numPr>
          <w:ilvl w:val="0"/>
          <w:numId w:val="25"/>
        </w:numPr>
        <w:tabs>
          <w:tab w:val="left" w:pos="851"/>
        </w:tabs>
        <w:suppressAutoHyphens/>
        <w:autoSpaceDE w:val="0"/>
        <w:autoSpaceDN w:val="0"/>
        <w:ind w:left="709" w:hanging="425"/>
        <w:contextualSpacing/>
        <w:jc w:val="both"/>
        <w:textAlignment w:val="baseline"/>
        <w:rPr>
          <w:rFonts w:asciiTheme="minorBidi" w:hAnsiTheme="minorBidi" w:cstheme="minorBidi"/>
          <w:sz w:val="22"/>
          <w:szCs w:val="22"/>
        </w:rPr>
      </w:pPr>
      <w:r w:rsidRPr="002B38DC">
        <w:rPr>
          <w:rFonts w:asciiTheme="minorBidi" w:hAnsiTheme="minorBidi" w:cstheme="minorBidi"/>
          <w:sz w:val="22"/>
          <w:szCs w:val="22"/>
        </w:rPr>
        <w:lastRenderedPageBreak/>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0FD00DAC" w14:textId="0ACEE65A"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Kiti, nei nurodyti šios Sutarties </w:t>
      </w:r>
      <w:r w:rsidRPr="002B38DC">
        <w:rPr>
          <w:rFonts w:asciiTheme="minorBidi" w:hAnsiTheme="minorBidi" w:cstheme="minorBidi"/>
          <w:b w:val="0"/>
          <w:bCs w:val="0"/>
          <w:sz w:val="22"/>
          <w:szCs w:val="22"/>
          <w:lang w:val="lt-LT"/>
        </w:rPr>
        <w:fldChar w:fldCharType="begin"/>
      </w:r>
      <w:r w:rsidRPr="002B38DC">
        <w:rPr>
          <w:rFonts w:asciiTheme="minorBidi" w:hAnsiTheme="minorBidi" w:cstheme="minorBidi"/>
          <w:b w:val="0"/>
          <w:bCs w:val="0"/>
          <w:sz w:val="22"/>
          <w:szCs w:val="22"/>
          <w:lang w:val="lt-LT"/>
        </w:rPr>
        <w:instrText xml:space="preserve"> REF _Ref44966120 \r \h  \* MERGEFORMAT </w:instrText>
      </w:r>
      <w:r w:rsidRPr="002B38DC">
        <w:rPr>
          <w:rFonts w:asciiTheme="minorBidi" w:hAnsiTheme="minorBidi" w:cstheme="minorBidi"/>
          <w:b w:val="0"/>
          <w:bCs w:val="0"/>
          <w:sz w:val="22"/>
          <w:szCs w:val="22"/>
          <w:lang w:val="lt-LT"/>
        </w:rPr>
      </w:r>
      <w:r w:rsidRPr="002B38DC">
        <w:rPr>
          <w:rFonts w:asciiTheme="minorBidi" w:hAnsiTheme="minorBidi" w:cstheme="minorBidi"/>
          <w:b w:val="0"/>
          <w:bCs w:val="0"/>
          <w:sz w:val="22"/>
          <w:szCs w:val="22"/>
          <w:lang w:val="lt-LT"/>
        </w:rPr>
        <w:fldChar w:fldCharType="separate"/>
      </w:r>
      <w:r w:rsidR="00E95E51">
        <w:rPr>
          <w:rFonts w:asciiTheme="minorBidi" w:hAnsiTheme="minorBidi" w:cstheme="minorBidi"/>
          <w:b w:val="0"/>
          <w:bCs w:val="0"/>
          <w:sz w:val="22"/>
          <w:szCs w:val="22"/>
          <w:lang w:val="lt-LT"/>
        </w:rPr>
        <w:t>7.2.1</w:t>
      </w:r>
      <w:r w:rsidRPr="002B38DC">
        <w:rPr>
          <w:rFonts w:asciiTheme="minorBidi" w:hAnsiTheme="minorBidi" w:cstheme="minorBidi"/>
          <w:b w:val="0"/>
          <w:bCs w:val="0"/>
          <w:sz w:val="22"/>
          <w:szCs w:val="22"/>
          <w:lang w:val="lt-LT"/>
        </w:rPr>
        <w:fldChar w:fldCharType="end"/>
      </w:r>
      <w:r w:rsidRPr="002B38DC">
        <w:rPr>
          <w:rFonts w:asciiTheme="minorBidi" w:hAnsiTheme="minorBidi" w:cstheme="minorBidi"/>
          <w:b w:val="0"/>
          <w:bCs w:val="0"/>
          <w:sz w:val="22"/>
          <w:szCs w:val="22"/>
          <w:lang w:val="lt-LT"/>
        </w:rPr>
        <w:t xml:space="preserve"> – </w:t>
      </w:r>
      <w:r w:rsidRPr="002B38DC">
        <w:rPr>
          <w:rFonts w:asciiTheme="minorBidi" w:hAnsiTheme="minorBidi" w:cstheme="minorBidi"/>
          <w:b w:val="0"/>
          <w:bCs w:val="0"/>
          <w:sz w:val="22"/>
          <w:szCs w:val="22"/>
          <w:lang w:val="lt-LT"/>
        </w:rPr>
        <w:fldChar w:fldCharType="begin"/>
      </w:r>
      <w:r w:rsidRPr="002B38DC">
        <w:rPr>
          <w:rFonts w:asciiTheme="minorBidi" w:hAnsiTheme="minorBidi" w:cstheme="minorBidi"/>
          <w:b w:val="0"/>
          <w:bCs w:val="0"/>
          <w:sz w:val="22"/>
          <w:szCs w:val="22"/>
          <w:lang w:val="lt-LT"/>
        </w:rPr>
        <w:instrText xml:space="preserve"> REF _Ref44966130 \r \h  \* MERGEFORMAT </w:instrText>
      </w:r>
      <w:r w:rsidRPr="002B38DC">
        <w:rPr>
          <w:rFonts w:asciiTheme="minorBidi" w:hAnsiTheme="minorBidi" w:cstheme="minorBidi"/>
          <w:b w:val="0"/>
          <w:bCs w:val="0"/>
          <w:sz w:val="22"/>
          <w:szCs w:val="22"/>
          <w:lang w:val="lt-LT"/>
        </w:rPr>
      </w:r>
      <w:r w:rsidRPr="002B38DC">
        <w:rPr>
          <w:rFonts w:asciiTheme="minorBidi" w:hAnsiTheme="minorBidi" w:cstheme="minorBidi"/>
          <w:b w:val="0"/>
          <w:bCs w:val="0"/>
          <w:sz w:val="22"/>
          <w:szCs w:val="22"/>
          <w:lang w:val="lt-LT"/>
        </w:rPr>
        <w:fldChar w:fldCharType="separate"/>
      </w:r>
      <w:r w:rsidR="00E95E51">
        <w:rPr>
          <w:rFonts w:asciiTheme="minorBidi" w:hAnsiTheme="minorBidi" w:cstheme="minorBidi"/>
          <w:sz w:val="22"/>
          <w:szCs w:val="22"/>
          <w:lang w:val="en-US"/>
        </w:rPr>
        <w:t>Error! Reference source not found.</w:t>
      </w:r>
      <w:r w:rsidRPr="002B38DC">
        <w:rPr>
          <w:rFonts w:asciiTheme="minorBidi" w:hAnsiTheme="minorBidi" w:cstheme="minorBidi"/>
          <w:b w:val="0"/>
          <w:bCs w:val="0"/>
          <w:sz w:val="22"/>
          <w:szCs w:val="22"/>
          <w:lang w:val="lt-LT"/>
        </w:rPr>
        <w:fldChar w:fldCharType="end"/>
      </w:r>
      <w:r w:rsidRPr="002B38DC">
        <w:rPr>
          <w:rFonts w:asciiTheme="minorBidi" w:hAnsiTheme="minorBidi" w:cstheme="minorBidi"/>
          <w:b w:val="0"/>
          <w:bCs w:val="0"/>
          <w:sz w:val="22"/>
          <w:szCs w:val="22"/>
          <w:lang w:val="lt-LT"/>
        </w:rPr>
        <w:t xml:space="preserve"> punktuose, Sutarties įvykdymo užtikrinimo būdai nepriimami.</w:t>
      </w:r>
    </w:p>
    <w:p w14:paraId="3BA926F9"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Prievolių</w:t>
      </w:r>
      <w:r w:rsidRPr="002B38DC">
        <w:rPr>
          <w:rFonts w:asciiTheme="minorBidi" w:hAnsiTheme="minorBidi" w:cstheme="minorBidi"/>
          <w:sz w:val="22"/>
          <w:szCs w:val="22"/>
          <w:lang w:val="lt-LT"/>
        </w:rPr>
        <w:t xml:space="preserve"> </w:t>
      </w:r>
      <w:r w:rsidRPr="002B38DC">
        <w:rPr>
          <w:rFonts w:asciiTheme="minorBidi" w:hAnsiTheme="minorBidi" w:cstheme="minorBidi"/>
          <w:b w:val="0"/>
          <w:bCs w:val="0"/>
          <w:sz w:val="22"/>
          <w:szCs w:val="22"/>
          <w:lang w:val="lt-LT"/>
        </w:rPr>
        <w:t>įvykdymo užtikrinimą patvirtinantis dokumentas (banko garantija ar laidavimo draudimo raštas) turi būti pasirašytas šį dokumentą išdavusios organizacijos atstovo kvalifikuotu elektroniniu parašu.  Kitokiu būdu prievolių įvykdymo užtikrinimą patvirtinantys draudimo bendrovės dokumentai gali būti pateikti tik tokiu atveju, jei draudimo bendrovė neišdavinėja kvalifikuotu elektroniniu parašu pasirašytų dokumentų ir tai pati patvirtina. Banko garantija, kurią išdavė bankas, neturintis galimybės garantiją pasirašyti kvalifikuotu elektroniniu parašu, turi būti perduodama patvirtintu (autentifikuotu) tarpbankinio komunikavimo sistemos SWIFT pranešimu MT760 per garantijos gavėjo banką Lietuvoje.</w:t>
      </w:r>
    </w:p>
    <w:p w14:paraId="6C514AB1"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Sutarties įvykdymo užtikrinimo galiojimo terminas privalo ne trumpesnis kaip Projektuotojo visų sutartinių įsipareigojimų, įskaitant, bet neapsiribojant, netesybų mokėjimo pabaiga.</w:t>
      </w:r>
    </w:p>
    <w:p w14:paraId="05AB582C"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Jeigu Projektuotojas Sutartyje nustatyta tvarka Sutarties nesudaro arba nepateikia Sutarties įvykdymo užtikrinimo per 10 (dešimt) kalendorinių dienų po Sutarties pasirašymo, Sutartis laikoma nesudaryta, o Užsakovas įgyja teisę pasinaudoti pasiūlymo galiojimo užtikrinimu patirtų išlaidų ir nuostolių kompensavimui. Pateikus tinkamą Sutarties įvykdymo užtikrinimą, Projektuotojas per 10 (dešimt) kalendorinių dienų bus grąžintas pasiūlymo galiojimo užtikrinimas.</w:t>
      </w:r>
    </w:p>
    <w:p w14:paraId="19624ACE"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Užsakovui gavus informaciją, jog garantiją išdavęs bankas / laidavimo raštą išdavusi draudimo bendrovė nebeatitinka Sutartyje keliamų reikalavimų, Projektuotojas įsipareigoja per 10 (dešimt) kalendorinių dienų nuo Užsakovo reikalavimo pateikti banko garantiją / draudimo bendrovės laidavimo raštą, atitinkančius Sutartyje nustatytus reikalavimus. Projektuotojui to nepadarius, Projektuotojas laikytinas iš esmės pažeidusiu Sutartį ir Užsakovas įgyja teisę vienašališkai nutraukti Sutartį bei reikalauti visų nuostolių atlyginimo.</w:t>
      </w:r>
    </w:p>
    <w:p w14:paraId="6ADC8ADD"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Užsakovas gali pasinaudoti Sutarties įvykdymo užtikrinimu esant bet kuriai iš žemiau nurodytų aplinkybių:</w:t>
      </w:r>
    </w:p>
    <w:p w14:paraId="29C82BCF"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nevykdo savo įsipareigojimų pagal Sutartį;</w:t>
      </w:r>
    </w:p>
    <w:p w14:paraId="7F4570D9"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per protingai nustatytą laikotarpį neįvykdo Užsakovo nurodymo ištaisyti Paslaugų trūkumus;</w:t>
      </w:r>
    </w:p>
    <w:p w14:paraId="26072E11"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tampa nemokus, jam iškeliama bankroto byla, pradedama likvidavimo procedūra arba sustabdoma jo ūkinė veikla;</w:t>
      </w:r>
    </w:p>
    <w:p w14:paraId="7C7F181D"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jei dėl bet kokių Projektuotojo veiksmų (veikimo ar neveikimo) Užsakovas patyrė nuostolių (įskaitant, bet neapribojant papildomas išlaidas, negautas pajamas ar kitus tiesioginius ir netiesioginius nuostolius, delspinigius ir / ar baudas).</w:t>
      </w:r>
    </w:p>
    <w:p w14:paraId="32CD1DDA"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Prieš pateikdamas reikalavimą sumokėti pagal Sutarties įvykdymo užtikrinimą, Užsakovas įspėja apie tai Projektuotoją, nurodydamas, dėl kokio pažeidimo pateikia šį reikalavimą.</w:t>
      </w:r>
    </w:p>
    <w:p w14:paraId="01FEFDDB"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Sutarties įvykdymo užtikrinimas yra skirtas visų Projektuotojo sutartinių įsipareigojimų įvykdymui užtikrinti, įskaitant, bet neapsiribojant netesybų mokėjimui užtikrinti.</w:t>
      </w:r>
      <w:r w:rsidRPr="002B38DC">
        <w:rPr>
          <w:rFonts w:asciiTheme="minorBidi" w:hAnsiTheme="minorBidi" w:cstheme="minorBidi"/>
          <w:b w:val="0"/>
          <w:bCs w:val="0"/>
          <w:sz w:val="22"/>
          <w:szCs w:val="22"/>
          <w:lang w:val="lt-LT"/>
        </w:rPr>
        <w:tab/>
      </w:r>
    </w:p>
    <w:p w14:paraId="2E5D5CE1"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Nutraukus Sutartį dėl bet kokių priežasčių, Užsakovas įgyja teisę panaudoti Sutarties įvykdymo užtikrinimą bet kokioms Projektuotojo prievolėms Užsakovui įvykdyti, t.y. nuostoliams, netesyboms, bet kokios rūšies kompensacijoms ne ginčo tvarka išsiieškoti.</w:t>
      </w:r>
    </w:p>
    <w:p w14:paraId="4EC0DE8F"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Jei Sutarties vykdymo metu jos įvykdymo užtikrinimas netektų galios ir Projektuotojas nedelsiant nepateiktų kito Sutarties įvykdymo užtikrinimo ar nepratęstų pirminio užtikrinimo galiojimo, Užsakovas turi teisę arba nutraukti Sutartį ir / arba atlikti įskaitymus iš Projektuotojui pagal Sutartį mokėtinų sumų Sutarties įvykdymo užtikrinimu Projektuotojo prisiimtų prievolių įvykdymui užtikrinti.</w:t>
      </w:r>
    </w:p>
    <w:p w14:paraId="5826F4FB" w14:textId="77777777" w:rsidR="00D909DE" w:rsidRPr="002B38DC" w:rsidRDefault="00D909DE" w:rsidP="00D909DE">
      <w:pPr>
        <w:ind w:firstLine="540"/>
        <w:jc w:val="center"/>
        <w:rPr>
          <w:rFonts w:asciiTheme="minorBidi" w:hAnsiTheme="minorBidi" w:cstheme="minorBidi"/>
          <w:sz w:val="22"/>
          <w:szCs w:val="22"/>
        </w:rPr>
      </w:pPr>
    </w:p>
    <w:p w14:paraId="699123A3" w14:textId="77777777" w:rsidR="00D909DE" w:rsidRPr="002B38DC" w:rsidRDefault="00D909DE" w:rsidP="00D909DE">
      <w:pPr>
        <w:pStyle w:val="Title"/>
        <w:numPr>
          <w:ilvl w:val="0"/>
          <w:numId w:val="26"/>
        </w:numPr>
        <w:spacing w:before="0" w:after="120"/>
        <w:ind w:left="709" w:hanging="709"/>
        <w:rPr>
          <w:rFonts w:asciiTheme="minorBidi" w:hAnsiTheme="minorBidi" w:cstheme="minorBidi"/>
          <w:sz w:val="22"/>
          <w:szCs w:val="22"/>
          <w:lang w:val="lt-LT"/>
        </w:rPr>
      </w:pPr>
      <w:bookmarkStart w:id="63" w:name="_Toc262460818"/>
      <w:r w:rsidRPr="002B38DC">
        <w:rPr>
          <w:rFonts w:asciiTheme="minorBidi" w:hAnsiTheme="minorBidi" w:cstheme="minorBidi"/>
          <w:sz w:val="22"/>
          <w:szCs w:val="22"/>
          <w:lang w:val="lt-LT"/>
        </w:rPr>
        <w:t>PASLAUGŲ PERDAVIMAS IR PRIĖMIMAS</w:t>
      </w:r>
      <w:bookmarkEnd w:id="58"/>
      <w:bookmarkEnd w:id="63"/>
    </w:p>
    <w:p w14:paraId="001117FC"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Projektuotojas teikia Paslaugas Sutarties Specialiosiose sąlygose ir (ar) jų prieduose nustatytais terminais (tarpiniais (jeigu numatyta) ir galutiniais). </w:t>
      </w:r>
    </w:p>
    <w:p w14:paraId="2AD1C403"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Jeigu numatytas Paslaugų teikimas etapais, Projektuotojas turi suteikti Paslaugas, t.y. pateikti su etapo atlikimu susijusius dokumentus ir gauti Užsakovo patvirtinimą iki Paslaugų teikimo termino (etapo) pabaigos. </w:t>
      </w:r>
    </w:p>
    <w:p w14:paraId="4C597A09" w14:textId="3F0EEECC"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lastRenderedPageBreak/>
        <w:t>Visi dokumentų projektai turi būti pateikiami Užsakovui su lydraščiu 2 (dviem) spausdintais egzemplioriais lietuvių kalba. Projektuotojas taip pat turi pateikti duomenis elektroniniu formatu, jeigu tokių būtų, su atitinkamais brėžiniais ir / ar paskaičiavimais ar kitais duomenimis, parengtais naudojant specialias programas (pvz., AutoCAD arba lygiaverte).</w:t>
      </w:r>
    </w:p>
    <w:p w14:paraId="1FAB95AC" w14:textId="06F19153"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Dokumentų spausdintos ir elektroninės versijos su lydraščiu turi būti pateiktos asmeniškai arba per kurjerį Užsakovo atstovui (Užsakovo Projekto vadovui ar jo įgaliotam asmeniui) iki Paslaugų teikimo termino (etapo) pabaigos, įvertinant Sutarties Bendrųjų sąlygų 8.6, 8.7 ir 8.8 punktuose nustatytas sąlygas.</w:t>
      </w:r>
    </w:p>
    <w:p w14:paraId="14999844"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Užsakovui pareikalavus, dokumentų kopijas (tiek egzempliorių, kiek nurodo Užsakovas) Projektuotojas turi tiesiogiai pateikti atitinkamoms nacionalinėms ir ES institucijoms.</w:t>
      </w:r>
    </w:p>
    <w:p w14:paraId="637325B1" w14:textId="7C60C336"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Užsakovas patvirtins pateiktus su etapo atlikimu susijusius dokumentus arba atmes juos ir pateiks savo pastabas per 10 (dešimt) dienų nuo jų gavimo dienos.</w:t>
      </w:r>
    </w:p>
    <w:p w14:paraId="5379F1F5"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bookmarkStart w:id="64" w:name="_Ref59107774"/>
      <w:r w:rsidRPr="002B38DC">
        <w:rPr>
          <w:rFonts w:asciiTheme="minorBidi" w:hAnsiTheme="minorBidi" w:cstheme="minorBidi"/>
          <w:b w:val="0"/>
          <w:bCs w:val="0"/>
          <w:sz w:val="22"/>
          <w:szCs w:val="22"/>
          <w:lang w:val="lt-LT"/>
        </w:rPr>
        <w:t>Atmestus dokumentus Projektuotojas turės pataisyti atsižvelgdamas į Užsakovo pastabas ir pakartotinai juos pateikti Užsakovui ne vėliau kaip per 10 (dešimt) dienų nuo jų gavimo dienos.</w:t>
      </w:r>
      <w:bookmarkEnd w:id="64"/>
    </w:p>
    <w:p w14:paraId="08442B1C"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Jei su etapo atlikimu susiję dokumentai nebus patvirtinti iki atitinkamo Paslaugų teikimo termino (etapo) pabaigos, nuo kitos dienos po Paslaugų teikimo termino (etapo) pabaigos Projektuotojui bus pradėti skaičiuoti delspinigiai, vadovaujantis Sutarties Bendrųjų sąlygų 10 punktu [Šalių atsakomybė].</w:t>
      </w:r>
    </w:p>
    <w:p w14:paraId="3A368240"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Nepaisant delspinigių skaičiavimo, pateikimo ir atmetimo procedūra kartojama iki tol, kol bus atlikti reikiami pataisymai atsižvelgiant į visas motyvuotas Užsakovo pastabas ir etapas bus įvykdytas tinkamai.</w:t>
      </w:r>
    </w:p>
    <w:p w14:paraId="582FAA1D" w14:textId="272DF950"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Bet kokios Užsakovo pastabos, sąlygojančios dokumentų atmetimą, turi būti motyvuotos, t.y. pagrįstos atitinkamomis Lietuvos Respublikoje galiojančių įstatymų, reglamentų, normatyvų, kitų teisės aktų, įmonės standartų, Projektavimo užduoties projektui parengti, šių Paslaugų teikimo sąlygų, Sutarties sąlygų bei Projektuotojo pasiūlymo nuostatomis.</w:t>
      </w:r>
    </w:p>
    <w:p w14:paraId="379E04B6"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Bet kurio Paslaugų etapo atlikimo terminas, susijęs su ankstesniojo Paslaugų etapo suteikimu, nebus pratęstas, jei Užsakovas nepasirašys ankstesniojo etapo Paslaugų priėmimo-perdavimo akto dėl motyvuotų priežasčių. Delspinigiai už laiku neatliktą / neįvykdytą Paslaugų etapą bus pradėti skaičiuoti nuo kitos dienos, pasibaigus Sutartyje nurodytam Paslaugų teikimo terminui (etapui).</w:t>
      </w:r>
    </w:p>
    <w:p w14:paraId="44277C5B" w14:textId="67BF3BFA"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Suteiktų Paslaugų etapas priimamas abiem Šalims pasirašius Paslaugų priėmimo – perdavimo aktą .</w:t>
      </w:r>
    </w:p>
    <w:p w14:paraId="39DA786A"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Užsakovas pasirašys Paslaugų priėmimo – perdavimo aktą su sąlyga, kad buvo priimti visi ankstesni etapai.</w:t>
      </w:r>
    </w:p>
    <w:p w14:paraId="7692D783" w14:textId="664E7F1D"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Abiem Šalims pasirašius Paslaugų priėmimo – perdavimo aktą ir Atliktų Projektuotojas, naudodamasis pasirinktomis elektroninėmis priemonėmis, atitinkančiomis Europos elektroninių sąskaitų faktūrų standartą arba arba informacinės sistemos „E. sąskaita“ priemonėmis, įsipareigoja ne vėliau kaip per 2 (dvi) darbo dienas pateikti PVM sąskaitą-faktūrą. PVM sąskaita-faktūra turi būti išrašoma ta data, kuria Užsakovas pasirašys priėmimo-perdavimo aktą. PVM sąskaitoje-faktūroje turi būti nurodyta: pasirašyto priėmimo-perdavimo akto numeris ir data, Sutarties ir projekto numeriai bei pavadinimai, bei Užsakovo atsakingo asmens kontaktai.</w:t>
      </w:r>
    </w:p>
    <w:p w14:paraId="7A62AB7B"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Patvirtindamas Projektą ir pasirašydamas tiek tarpinius, tiek galutinį Paslaugų priėmimo – perdavimo aktą (-us), Užsakovas neprisiima jokios atsakomybės už Projekto klaidas ar kitus trūkumus bei jų pasekmes. Jeigu Projekte ar kitoje Projektuotojo parengtoje projektinėje dokumentacijoje randama klaidų, prieštaravimų ar kitokių trūkumų, tokios klaidos ir trūkumai turi būti ištaisyti Projektuotojo sąskaita per  Sutarties 8.7. punkte nurodytą terminą. </w:t>
      </w:r>
    </w:p>
    <w:p w14:paraId="3659874B"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Jeigu konkretaus Projektuotojui pavedamo atlikti darbo ar Projektuotojo įsipareigojimo įvykdymo terminas šioje Sutartyje konkrečiai nėra nurodytas, Projektuotojas jį privalo įvykdyti per Užsakovo nurodytą terminą, ne ilgesnį kaip 7 (septynios)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Projektuotojui tinkamai pavedamą atlikti darbą ar įvykdyti įsipareigojimą. Projektuotojui nevykdant savo sutartinių įsipareigojimų šiame punkte nurodytais terminais Projektuotojas įsipareigoja atlyginti Užsakovui jo minimalius nuostolius, kurie Šalių susitarimu įvertinami 600,00 (šešių šimtų eurų, 00 ct) EUR suma už kiekvieną vėlavimo dieną.</w:t>
      </w:r>
    </w:p>
    <w:p w14:paraId="23A81A98"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lastRenderedPageBreak/>
        <w:t>Į Paslaugų teikimo atitinkamo etapo terminą neįskaičiuojamas laikotarpis, kurio metu buvo atliekama parengto Projekto ekspertizė, (jeigu Projekto ekspertizė turi būti atliekama). Projekto ekspertizės laikotarpis skaičiuojamas nuo Projekto perdavimo Užsakovui atlikti Projekto ekspertizę dienos iki informacijos apie Projekto ekspertizės rezultatus pateikimo Projektuotojui dienos.</w:t>
      </w:r>
    </w:p>
    <w:p w14:paraId="0311049A" w14:textId="77777777" w:rsidR="00D909DE" w:rsidRPr="002B38DC" w:rsidRDefault="00D909DE" w:rsidP="00D909DE">
      <w:pPr>
        <w:ind w:firstLine="567"/>
        <w:jc w:val="both"/>
        <w:rPr>
          <w:rFonts w:asciiTheme="minorBidi" w:hAnsiTheme="minorBidi" w:cstheme="minorBidi"/>
          <w:sz w:val="22"/>
          <w:szCs w:val="22"/>
        </w:rPr>
      </w:pPr>
    </w:p>
    <w:p w14:paraId="3EEA3115" w14:textId="77777777" w:rsidR="00D909DE" w:rsidRPr="002B38DC" w:rsidRDefault="00D909DE" w:rsidP="00D909DE">
      <w:pPr>
        <w:pStyle w:val="Title"/>
        <w:numPr>
          <w:ilvl w:val="0"/>
          <w:numId w:val="26"/>
        </w:numPr>
        <w:spacing w:before="0" w:after="120"/>
        <w:ind w:left="709" w:hanging="709"/>
        <w:rPr>
          <w:rFonts w:asciiTheme="minorBidi" w:hAnsiTheme="minorBidi" w:cstheme="minorBidi"/>
          <w:sz w:val="22"/>
          <w:szCs w:val="22"/>
          <w:lang w:val="lt-LT"/>
        </w:rPr>
      </w:pPr>
      <w:bookmarkStart w:id="65" w:name="_Toc255820488"/>
      <w:bookmarkStart w:id="66" w:name="_Toc262460819"/>
      <w:r w:rsidRPr="002B38DC">
        <w:rPr>
          <w:rFonts w:asciiTheme="minorBidi" w:hAnsiTheme="minorBidi" w:cstheme="minorBidi"/>
          <w:sz w:val="22"/>
          <w:szCs w:val="22"/>
          <w:lang w:val="lt-LT"/>
        </w:rPr>
        <w:t>MOKĖJIMŲ SĄLYGOS</w:t>
      </w:r>
      <w:bookmarkEnd w:id="65"/>
      <w:bookmarkEnd w:id="66"/>
    </w:p>
    <w:p w14:paraId="3969C1C2"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Mokėjimai bus atliekami į Šalių banko sąskaitas, kurios, kartu su visais privalomais rekvizitais, nurodytos Sutarties Specialiosiose sąlygose. </w:t>
      </w:r>
    </w:p>
    <w:p w14:paraId="293AF2C4"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Mokėjimai už tinkamai suteiktas Paslaugas bus atliekami per 30 (trisdešimt) kalendorinių dienų (kai sutarties vertė mažesnė nei 3.000,00 Eur be PVM) / 45 (keturiasdešimt penkias) kalendorines dienas (kai sutarties vertė lygi ar didesnė nei 3.000,00 Eur be PVM) nuo tos dienos, kai Užsakovas priims ir užregistruos tiksliai bei teisingai parengtą PVM sąskaitą faktūrą, kurioje turi būti nurodytas Paslaugų priėmimo-perdavimo akto numeris ir data, Sutarties ir projekto numeriai ir pavadinimai, bei Užsakovo atsakingo asmens kontaktai. </w:t>
      </w:r>
    </w:p>
    <w:p w14:paraId="55800106"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Kai sutartį numatoma finansuoti iš ES SF lėšų naudojant sąskaitų apmokėjimo būdą pagal Lietuvos Respublikos finansų ministro patvirtintas projektų administravimo ir finansavimo taisykles, kuriam reikalingi ilgesni nei šio punkto pirmoje pastraipoje nurodyti apmokėjimo terminai, mokėjimai už tinkamai suteiktas Paslaugas bus atliekami ne vėliau kaip per 60 (šešiasdešimt) dienų nuo tinkamų mokėjimo dokumentų gavimo dienos.</w:t>
      </w:r>
    </w:p>
    <w:p w14:paraId="2AB42962"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Užsakovas apmokėjimui priims tik tiksliai ir teisingai parengtus bei patvirtintus dokumentus  (Sutarties sąlygų 8.13 punktas) už per ataskaitinį laikotarpį suteiktų Paslaugų etapus (jeigu etapai yra numatyti) iki kito mėnesio 2 (antros) dienos. Jei dokumentai nebuvo gauti ir Užsakovo patvirtinti iki šios datos, vėliau pateikti dokumentai bus apskaitomi tą mėnesį, kada juos užregistruos Užsakovas.</w:t>
      </w:r>
    </w:p>
    <w:p w14:paraId="5CA46526"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Užsakovas turi teisę neapmokėti PVM sąskaitų-faktūrų, jeigu Projektuotojas jas pateikia ne informacinės sistemos „E.sąskaita“ priemonėmis.</w:t>
      </w:r>
    </w:p>
    <w:p w14:paraId="29C946C3"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color w:val="000000"/>
          <w:sz w:val="22"/>
          <w:szCs w:val="22"/>
          <w:lang w:val="lt-LT"/>
        </w:rPr>
      </w:pPr>
      <w:r w:rsidRPr="002B38DC">
        <w:rPr>
          <w:rFonts w:asciiTheme="minorBidi" w:hAnsiTheme="minorBidi" w:cstheme="minorBidi"/>
          <w:b w:val="0"/>
          <w:bCs w:val="0"/>
          <w:sz w:val="22"/>
          <w:szCs w:val="22"/>
          <w:lang w:val="lt-LT"/>
        </w:rPr>
        <w:t>Mokėj</w:t>
      </w:r>
      <w:r w:rsidRPr="002B38DC">
        <w:rPr>
          <w:rFonts w:asciiTheme="minorBidi" w:hAnsiTheme="minorBidi" w:cstheme="minorBidi"/>
          <w:b w:val="0"/>
          <w:bCs w:val="0"/>
          <w:color w:val="000000"/>
          <w:sz w:val="22"/>
          <w:szCs w:val="22"/>
          <w:lang w:val="lt-LT"/>
        </w:rPr>
        <w:t xml:space="preserve">imai tretiesiems asmenims nebus atliekami. </w:t>
      </w:r>
    </w:p>
    <w:p w14:paraId="29AC6628" w14:textId="77777777" w:rsidR="00D909DE" w:rsidRPr="002B38DC" w:rsidRDefault="00D909DE" w:rsidP="00D909DE">
      <w:pPr>
        <w:ind w:firstLine="567"/>
        <w:jc w:val="center"/>
        <w:rPr>
          <w:rFonts w:asciiTheme="minorBidi" w:hAnsiTheme="minorBidi" w:cstheme="minorBidi"/>
          <w:color w:val="000000"/>
          <w:sz w:val="22"/>
          <w:szCs w:val="22"/>
        </w:rPr>
      </w:pPr>
    </w:p>
    <w:p w14:paraId="55D7D2AA" w14:textId="77777777" w:rsidR="00D909DE" w:rsidRPr="002B38DC" w:rsidRDefault="00D909DE" w:rsidP="00D909DE">
      <w:pPr>
        <w:pStyle w:val="Title"/>
        <w:numPr>
          <w:ilvl w:val="0"/>
          <w:numId w:val="26"/>
        </w:numPr>
        <w:spacing w:before="0" w:after="120"/>
        <w:ind w:left="709" w:hanging="709"/>
        <w:rPr>
          <w:rFonts w:asciiTheme="minorBidi" w:hAnsiTheme="minorBidi" w:cstheme="minorBidi"/>
          <w:sz w:val="22"/>
          <w:szCs w:val="22"/>
          <w:lang w:val="lt-LT"/>
        </w:rPr>
      </w:pPr>
      <w:bookmarkStart w:id="67" w:name="_Toc255820489"/>
      <w:bookmarkStart w:id="68" w:name="_Toc262460820"/>
      <w:r w:rsidRPr="002B38DC">
        <w:rPr>
          <w:rFonts w:asciiTheme="minorBidi" w:hAnsiTheme="minorBidi" w:cstheme="minorBidi"/>
          <w:sz w:val="22"/>
          <w:szCs w:val="22"/>
          <w:lang w:val="lt-LT"/>
        </w:rPr>
        <w:t>ŠALIŲ ATSAKOMYBĖ</w:t>
      </w:r>
      <w:bookmarkEnd w:id="67"/>
      <w:bookmarkEnd w:id="68"/>
    </w:p>
    <w:p w14:paraId="53B99E32"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12F6C739" w14:textId="6C6F5991"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Nesumažinant ir neapribojant Projektuotojo atsakomybės už tinkamą Sutarties vykdymą, numatytos šioje Sutartyje bei Lietuvos Respublikos teisės aktuose, Projektuotojas įsipareigoja atlyginti visus Užsakovo nuostolius, kurie būtų patirti šiais atvejais:</w:t>
      </w:r>
    </w:p>
    <w:p w14:paraId="20458E21" w14:textId="0446A29F" w:rsidR="00D909DE" w:rsidRPr="002B38DC" w:rsidRDefault="6DD0E0C6" w:rsidP="0B836C0D">
      <w:pPr>
        <w:pStyle w:val="Title"/>
        <w:numPr>
          <w:ilvl w:val="2"/>
          <w:numId w:val="26"/>
        </w:numPr>
        <w:spacing w:before="0" w:after="0"/>
        <w:ind w:left="709" w:hanging="709"/>
        <w:jc w:val="both"/>
        <w:rPr>
          <w:rFonts w:asciiTheme="minorBidi" w:eastAsiaTheme="minorBidi" w:hAnsiTheme="minorBidi" w:cstheme="minorBidi"/>
          <w:b w:val="0"/>
          <w:bCs w:val="0"/>
          <w:sz w:val="22"/>
          <w:szCs w:val="22"/>
          <w:lang w:val="lt-LT"/>
        </w:rPr>
      </w:pPr>
      <w:r w:rsidRPr="0B836C0D">
        <w:rPr>
          <w:rFonts w:ascii="Arial" w:hAnsi="Arial" w:cs="Arial"/>
          <w:b w:val="0"/>
          <w:bCs w:val="0"/>
          <w:sz w:val="22"/>
          <w:szCs w:val="22"/>
          <w:lang w:val="lt-LT"/>
        </w:rPr>
        <w:t xml:space="preserve"> Projektuotojas atsako už netinkamą techninių dokumentų parengimą ar tyrinėjimo darbų atlikimą, taip pat už statinio statybos darbų perdirbimą dėl netinkamai atliktų projektavimo darbų arba netinkamai parengtų techninių dokumentų bei už darbų (dokumentų) trūkumus, kurie buvo nustatyti darbų pagal parengtus techninius dokumentus vykdymo metu ar priimant projektavimo darbų rezultatą, ar naudojant šių darbų pagrindu sukurtą objektą. Jeigu nustatomi techninių dokumentų ar tyrinėjimo darbų trūkumai, Projektuotojas privalo Užsakovo reikalavimu neatlygintinai ištaisyti techninių dokumentų trūkumus ar iš naujo atlikti tyrinėjimo darbus bei atlyginti Užsakovui patirtus nuostolius</w:t>
      </w:r>
      <w:r w:rsidR="00D909DE" w:rsidRPr="0B836C0D">
        <w:rPr>
          <w:rFonts w:asciiTheme="minorBidi" w:hAnsiTheme="minorBidi" w:cstheme="minorBidi"/>
          <w:b w:val="0"/>
          <w:bCs w:val="0"/>
          <w:sz w:val="22"/>
          <w:szCs w:val="22"/>
          <w:lang w:val="lt-LT"/>
        </w:rPr>
        <w:t>;</w:t>
      </w:r>
    </w:p>
    <w:p w14:paraId="276A5936" w14:textId="4251B462" w:rsidR="00D909DE" w:rsidRPr="002B38DC" w:rsidRDefault="38ACB7A2" w:rsidP="0B836C0D">
      <w:pPr>
        <w:pStyle w:val="Title"/>
        <w:numPr>
          <w:ilvl w:val="2"/>
          <w:numId w:val="26"/>
        </w:numPr>
        <w:spacing w:before="0" w:after="0"/>
        <w:ind w:left="709" w:hanging="709"/>
        <w:jc w:val="both"/>
        <w:rPr>
          <w:rFonts w:asciiTheme="minorBidi" w:eastAsiaTheme="minorBidi" w:hAnsiTheme="minorBidi" w:cstheme="minorBidi"/>
          <w:b w:val="0"/>
          <w:bCs w:val="0"/>
          <w:sz w:val="22"/>
          <w:szCs w:val="22"/>
          <w:lang w:val="lt-LT"/>
        </w:rPr>
      </w:pPr>
      <w:r w:rsidRPr="0B836C0D">
        <w:rPr>
          <w:rFonts w:ascii="Arial" w:hAnsi="Arial" w:cs="Arial"/>
          <w:b w:val="0"/>
          <w:bCs w:val="0"/>
          <w:sz w:val="22"/>
          <w:szCs w:val="22"/>
          <w:lang w:val="lt-LT"/>
        </w:rPr>
        <w:t>Jei Projektuotojas pažeistų Sutarties Bendrųjų sąlygų 3.1.3 punkte nustatytą pareigą parengti Projektą taip, kad nebūtų ribojama konkurencija, t.y., nebūtų sudarytos sąlygos (1) Statinio statybos rangos veiklas atlikti tik konkrečiam tiekėjui ir/ar (2) Statinio statybos rangoje naudoti tik konkretaus gamintojo įrangą/medžiagas ir toks pažeidimas paaiškėtų po to kai Užsakovas patvirtino Projektą Projektuotojas įsipareigoja atlyginti visus dėl šio pažeidimo Užsakovo patirtus nuostolius, įskaitant, bet neapsiribuojant  valstybės institucijų Užsakovui skirtas baudas ar kitas pinigines sankcijas.  Užsakovas įsipareigoja informuoti Projektuotoją apie valstybės institucijų pradėtus tyrimus, kiek tai neprieštarauja atliekamo tyrimo eigai ir valstybės institucijų suformuotiems reikalavimams</w:t>
      </w:r>
      <w:r w:rsidR="00D909DE" w:rsidRPr="0B836C0D">
        <w:rPr>
          <w:rFonts w:asciiTheme="minorBidi" w:hAnsiTheme="minorBidi" w:cstheme="minorBidi"/>
          <w:b w:val="0"/>
          <w:bCs w:val="0"/>
          <w:sz w:val="22"/>
          <w:szCs w:val="22"/>
          <w:lang w:val="lt-LT"/>
        </w:rPr>
        <w:t xml:space="preserve">; </w:t>
      </w:r>
    </w:p>
    <w:p w14:paraId="35ED4290" w14:textId="26A527CA" w:rsidR="00D909DE" w:rsidRPr="002B38DC" w:rsidRDefault="00284B14" w:rsidP="0B836C0D">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B836C0D">
        <w:rPr>
          <w:rFonts w:ascii="Arial" w:hAnsi="Arial" w:cs="Arial"/>
          <w:b w:val="0"/>
          <w:bCs w:val="0"/>
          <w:sz w:val="22"/>
          <w:szCs w:val="22"/>
          <w:lang w:val="lt-LT"/>
        </w:rPr>
        <w:t xml:space="preserve">Projektuotojui nesilaikant Sutarties Bendrųjų sąlygų 3.1.3 punkte nustatyto reikalavimo per techniškai trumpiausią įmanomą terminą savo sąskaita ištaisyti nustatytus Projekto ar kitos Projektuotojo parengtos projektinės dokumentacijos trūkumus, paminėtus Sutarties Bendrųjų sąlygų 3.1.3 punkto </w:t>
      </w:r>
      <w:r w:rsidRPr="0B836C0D">
        <w:rPr>
          <w:rFonts w:ascii="Arial" w:hAnsi="Arial" w:cs="Arial"/>
          <w:b w:val="0"/>
          <w:bCs w:val="0"/>
          <w:sz w:val="22"/>
          <w:szCs w:val="22"/>
          <w:lang w:val="lt-LT"/>
        </w:rPr>
        <w:lastRenderedPageBreak/>
        <w:t>antrajame sakinyje. Tokių trūkumų ištaisymas neatleidžia Projektuotojo nuo pareigos mokėti Užsakovui Sutarties bendrųjų sąlygų 10.2.2 punkte nustatyto dydžio baudą</w:t>
      </w:r>
      <w:r w:rsidR="00D909DE" w:rsidRPr="0B836C0D">
        <w:rPr>
          <w:rFonts w:asciiTheme="minorBidi" w:hAnsiTheme="minorBidi" w:cstheme="minorBidi"/>
          <w:b w:val="0"/>
          <w:bCs w:val="0"/>
          <w:sz w:val="22"/>
          <w:szCs w:val="22"/>
          <w:lang w:val="lt-LT"/>
        </w:rPr>
        <w:t>.</w:t>
      </w:r>
    </w:p>
    <w:p w14:paraId="4E22BD6C"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privalo atlyginti dėl jo kaltės ar dėl aplinkybių, kurių atsiradimo rizika tenka Projektuotojui, visus Užsakovo patirtus nuostolius ir papildomas išlaidas nepriklausomai nuo to, ar nuostoliai ir papildomos išlaidos atsirado Sutarties vykdymo metu ar jai pasibaigus. Šalys susitaria ir patvirtina, kad dėl Projektuotojo nevykdymo arba netinkamo vykdymo šia Sutartimi prisiimtų įsipareigojimų, Užsakovo patirtų nuostolių, įskaitant ir netesybas, bei išlaidų atlyginimas nebus ribojamas Bendra Sutarties kaina ar jokia kita suma ir Užsakovas turės teisę taikyti vienašalį įskaitymą tokių nuostolių ir / ar papildomų išlaidų sumoms, išskaičiuodamas jas iš visų pagal šią Sutartį Projektuotojui mokėtinų sumų, Projektuotojo pateiktų Sutarties įvykdymo užtikrinimų bei pagal kitas sutartis iš Projektuotojui mokėtinų sumų.</w:t>
      </w:r>
    </w:p>
    <w:p w14:paraId="25C9B958"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pilnai atsako bei atlygina visus Užsakovo nuostolius pagal trečiųjų šalių Užsakovui pareikštas pagrįstas teisines pretenzijas dėl vykdant šią Sutartį Projektuotojo ar jo pasamdytų asmenų pažeistų trečioms šalims priklausančių patentų, autorinių ar kitų intelektinės nuosavybės teisių pažeidimų.</w:t>
      </w:r>
    </w:p>
    <w:p w14:paraId="46D82808"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Delspinigiai už pavėluotus mokėjimus:</w:t>
      </w:r>
    </w:p>
    <w:p w14:paraId="6D84842F"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Užsakovui nepagrįstai praleidus mokėjimo terminą, Projektuotojas gali reikalauti 0,1 proc. dydžio delspinigių už kiekvieną uždelstą sumokėti dieną, skaičiuojant nuo vėluojamos sumokėti sumos su PVM, jei toks Sutarčiai taikomas, iki kol maksimali priskaičiuotų delspinigių suma pasieks 20 (dvidešimt) procentų Bendros Sutarties kainos su PVM, jei toks Sutarčiai taikomas.</w:t>
      </w:r>
    </w:p>
    <w:p w14:paraId="0FCFF1A5"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Delspinigiai už pavėluotus mokėjimus gali būti skaičiuojami nuo kitos dienos, kai turėjo būti sumokėta į banko sąskaitą iki tos dienos, kai mokėjimas buvo atliktas iš Užsakovo ar atitinkamos institucijos, vykdančios mokėjimus, sąskaitos.</w:t>
      </w:r>
    </w:p>
    <w:p w14:paraId="3775F014"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color w:val="000000"/>
          <w:sz w:val="22"/>
          <w:szCs w:val="22"/>
          <w:lang w:val="lt-LT"/>
        </w:rPr>
      </w:pPr>
      <w:r w:rsidRPr="002B38DC">
        <w:rPr>
          <w:rFonts w:asciiTheme="minorBidi" w:hAnsiTheme="minorBidi" w:cstheme="minorBidi"/>
          <w:b w:val="0"/>
          <w:bCs w:val="0"/>
          <w:sz w:val="22"/>
          <w:szCs w:val="22"/>
          <w:lang w:val="lt-LT"/>
        </w:rPr>
        <w:t>Projektuotojas</w:t>
      </w:r>
      <w:r w:rsidRPr="002B38DC">
        <w:rPr>
          <w:rFonts w:asciiTheme="minorBidi" w:hAnsiTheme="minorBidi" w:cstheme="minorBidi"/>
          <w:b w:val="0"/>
          <w:bCs w:val="0"/>
          <w:color w:val="000000"/>
          <w:sz w:val="22"/>
          <w:szCs w:val="22"/>
          <w:lang w:val="lt-LT"/>
        </w:rPr>
        <w:t xml:space="preserve"> turi teisę vienašališkai nutraukti Sutartį, raštu įspėjęs Užsakovą prieš 10 </w:t>
      </w:r>
      <w:r w:rsidRPr="002B38DC">
        <w:rPr>
          <w:rFonts w:asciiTheme="minorBidi" w:hAnsiTheme="minorBidi" w:cstheme="minorBidi"/>
          <w:b w:val="0"/>
          <w:bCs w:val="0"/>
          <w:i/>
          <w:color w:val="000000"/>
          <w:sz w:val="22"/>
          <w:szCs w:val="22"/>
          <w:lang w:val="lt-LT"/>
        </w:rPr>
        <w:t>(dešimt)</w:t>
      </w:r>
      <w:r w:rsidRPr="002B38DC">
        <w:rPr>
          <w:rFonts w:asciiTheme="minorBidi" w:hAnsiTheme="minorBidi" w:cstheme="minorBidi"/>
          <w:b w:val="0"/>
          <w:bCs w:val="0"/>
          <w:color w:val="000000"/>
          <w:sz w:val="22"/>
          <w:szCs w:val="22"/>
          <w:lang w:val="lt-LT"/>
        </w:rPr>
        <w:t xml:space="preserve"> darbo dienų, kai pasiekiamas 20 </w:t>
      </w:r>
      <w:r w:rsidRPr="002B38DC">
        <w:rPr>
          <w:rFonts w:asciiTheme="minorBidi" w:hAnsiTheme="minorBidi" w:cstheme="minorBidi"/>
          <w:b w:val="0"/>
          <w:bCs w:val="0"/>
          <w:i/>
          <w:color w:val="000000"/>
          <w:sz w:val="22"/>
          <w:szCs w:val="22"/>
          <w:lang w:val="lt-LT"/>
        </w:rPr>
        <w:t>(dvidešimties)</w:t>
      </w:r>
      <w:r w:rsidRPr="002B38DC">
        <w:rPr>
          <w:rFonts w:asciiTheme="minorBidi" w:hAnsiTheme="minorBidi" w:cstheme="minorBidi"/>
          <w:b w:val="0"/>
          <w:bCs w:val="0"/>
          <w:color w:val="000000"/>
          <w:sz w:val="22"/>
          <w:szCs w:val="22"/>
          <w:lang w:val="lt-LT"/>
        </w:rPr>
        <w:t xml:space="preserve"> procentų dydžio Bendros Sutarties kainos </w:t>
      </w:r>
      <w:r w:rsidRPr="002B38DC">
        <w:rPr>
          <w:rFonts w:asciiTheme="minorBidi" w:hAnsiTheme="minorBidi" w:cstheme="minorBidi"/>
          <w:b w:val="0"/>
          <w:bCs w:val="0"/>
          <w:sz w:val="22"/>
          <w:szCs w:val="22"/>
          <w:lang w:val="lt-LT"/>
        </w:rPr>
        <w:t>su PVM, jei toks Sutarčiai taikomas,</w:t>
      </w:r>
      <w:r w:rsidRPr="002B38DC">
        <w:rPr>
          <w:rFonts w:asciiTheme="minorBidi" w:hAnsiTheme="minorBidi" w:cstheme="minorBidi"/>
          <w:b w:val="0"/>
          <w:bCs w:val="0"/>
          <w:color w:val="000000"/>
          <w:sz w:val="22"/>
          <w:szCs w:val="22"/>
          <w:lang w:val="lt-LT"/>
        </w:rPr>
        <w:t xml:space="preserve"> delspinigių įsiskolinimas (Sutarties Bendrųjų sąlygų 22.2 punktas).</w:t>
      </w:r>
    </w:p>
    <w:p w14:paraId="4287FE64"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color w:val="000000"/>
          <w:sz w:val="22"/>
          <w:szCs w:val="22"/>
          <w:lang w:val="lt-LT"/>
        </w:rPr>
      </w:pPr>
      <w:r w:rsidRPr="002B38DC">
        <w:rPr>
          <w:rFonts w:asciiTheme="minorBidi" w:hAnsiTheme="minorBidi" w:cstheme="minorBidi"/>
          <w:b w:val="0"/>
          <w:bCs w:val="0"/>
          <w:sz w:val="22"/>
          <w:szCs w:val="22"/>
          <w:lang w:val="lt-LT"/>
        </w:rPr>
        <w:t>Užsakovas</w:t>
      </w:r>
      <w:r w:rsidRPr="002B38DC">
        <w:rPr>
          <w:rFonts w:asciiTheme="minorBidi" w:hAnsiTheme="minorBidi" w:cstheme="minorBidi"/>
          <w:b w:val="0"/>
          <w:bCs w:val="0"/>
          <w:color w:val="000000"/>
          <w:sz w:val="22"/>
          <w:szCs w:val="22"/>
          <w:lang w:val="lt-LT"/>
        </w:rPr>
        <w:t xml:space="preserve"> turi teisę sustabdyti Projektuotojui priklausančių mokėti sumų mokėjimą už suteiktas Paslaugas, jeigu Projektuotojas nevykdys šios </w:t>
      </w:r>
      <w:r w:rsidRPr="002B38DC">
        <w:rPr>
          <w:rFonts w:asciiTheme="minorBidi" w:hAnsiTheme="minorBidi" w:cstheme="minorBidi"/>
          <w:b w:val="0"/>
          <w:bCs w:val="0"/>
          <w:color w:val="000000"/>
          <w:sz w:val="22"/>
          <w:szCs w:val="22"/>
          <w:lang w:val="lt-LT" w:eastAsia="lt-LT"/>
        </w:rPr>
        <w:t>Sutarties sąlygų 3 punkte [</w:t>
      </w:r>
      <w:r w:rsidRPr="002B38DC">
        <w:rPr>
          <w:rFonts w:asciiTheme="minorBidi" w:hAnsiTheme="minorBidi" w:cstheme="minorBidi"/>
          <w:b w:val="0"/>
          <w:bCs w:val="0"/>
          <w:i/>
          <w:color w:val="000000"/>
          <w:sz w:val="22"/>
          <w:szCs w:val="22"/>
          <w:lang w:val="lt-LT" w:eastAsia="lt-LT"/>
        </w:rPr>
        <w:t>Projektuotojo teisės ir pareigos</w:t>
      </w:r>
      <w:r w:rsidRPr="002B38DC">
        <w:rPr>
          <w:rFonts w:asciiTheme="minorBidi" w:hAnsiTheme="minorBidi" w:cstheme="minorBidi"/>
          <w:b w:val="0"/>
          <w:bCs w:val="0"/>
          <w:color w:val="000000"/>
          <w:sz w:val="22"/>
          <w:szCs w:val="22"/>
          <w:lang w:val="lt-LT" w:eastAsia="lt-LT"/>
        </w:rPr>
        <w:t>] prisiimtų,</w:t>
      </w:r>
      <w:r w:rsidRPr="002B38DC">
        <w:rPr>
          <w:rFonts w:asciiTheme="minorBidi" w:hAnsiTheme="minorBidi" w:cstheme="minorBidi"/>
          <w:b w:val="0"/>
          <w:bCs w:val="0"/>
          <w:color w:val="000000"/>
          <w:sz w:val="22"/>
          <w:szCs w:val="22"/>
          <w:lang w:val="lt-LT"/>
        </w:rPr>
        <w:t xml:space="preserve"> </w:t>
      </w:r>
      <w:r w:rsidRPr="002B38DC">
        <w:rPr>
          <w:rFonts w:asciiTheme="minorBidi" w:hAnsiTheme="minorBidi" w:cstheme="minorBidi"/>
          <w:b w:val="0"/>
          <w:bCs w:val="0"/>
          <w:color w:val="000000"/>
          <w:sz w:val="22"/>
          <w:szCs w:val="22"/>
          <w:lang w:val="lt-LT" w:eastAsia="lt-LT"/>
        </w:rPr>
        <w:t xml:space="preserve">taip pat </w:t>
      </w:r>
      <w:r w:rsidRPr="002B38DC">
        <w:rPr>
          <w:rFonts w:asciiTheme="minorBidi" w:hAnsiTheme="minorBidi" w:cstheme="minorBidi"/>
          <w:b w:val="0"/>
          <w:bCs w:val="0"/>
          <w:sz w:val="22"/>
          <w:szCs w:val="22"/>
          <w:lang w:val="lt-LT" w:eastAsia="lt-LT"/>
        </w:rPr>
        <w:t>teisės aktų nustatytų</w:t>
      </w:r>
      <w:r w:rsidRPr="002B38DC">
        <w:rPr>
          <w:rFonts w:asciiTheme="minorBidi" w:hAnsiTheme="minorBidi" w:cstheme="minorBidi"/>
          <w:b w:val="0"/>
          <w:bCs w:val="0"/>
          <w:i/>
          <w:sz w:val="22"/>
          <w:szCs w:val="22"/>
          <w:lang w:val="lt-LT" w:eastAsia="lt-LT"/>
        </w:rPr>
        <w:t xml:space="preserve"> </w:t>
      </w:r>
      <w:r w:rsidRPr="002B38DC">
        <w:rPr>
          <w:rFonts w:asciiTheme="minorBidi" w:hAnsiTheme="minorBidi" w:cstheme="minorBidi"/>
          <w:b w:val="0"/>
          <w:bCs w:val="0"/>
          <w:color w:val="000000"/>
          <w:sz w:val="22"/>
          <w:szCs w:val="22"/>
          <w:lang w:val="lt-LT" w:eastAsia="lt-LT"/>
        </w:rPr>
        <w:t>įsipareigojimų</w:t>
      </w:r>
      <w:r w:rsidRPr="002B38DC">
        <w:rPr>
          <w:rFonts w:asciiTheme="minorBidi" w:hAnsiTheme="minorBidi" w:cstheme="minorBidi"/>
          <w:b w:val="0"/>
          <w:bCs w:val="0"/>
          <w:color w:val="000000"/>
          <w:sz w:val="22"/>
          <w:szCs w:val="22"/>
          <w:lang w:val="lt-LT"/>
        </w:rPr>
        <w:t>, kol Projektuotojas pilnai įvykdys įsipareigojimus, dėl kurių nevykdymo buvo sustabdytas mokėjimas.</w:t>
      </w:r>
    </w:p>
    <w:p w14:paraId="763714F9"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iCs/>
          <w:color w:val="000000"/>
          <w:sz w:val="22"/>
          <w:szCs w:val="22"/>
          <w:lang w:val="lt-LT"/>
        </w:rPr>
      </w:pPr>
      <w:r w:rsidRPr="002B38DC">
        <w:rPr>
          <w:rFonts w:asciiTheme="minorBidi" w:hAnsiTheme="minorBidi" w:cstheme="minorBidi"/>
          <w:b w:val="0"/>
          <w:bCs w:val="0"/>
          <w:iCs/>
          <w:color w:val="000000"/>
          <w:sz w:val="22"/>
          <w:szCs w:val="22"/>
          <w:lang w:val="lt-LT"/>
        </w:rPr>
        <w:t>Delspinigiai  už laiku neįvykdytus sutartinius įsipareigojimus:</w:t>
      </w:r>
    </w:p>
    <w:p w14:paraId="5792B448" w14:textId="760A0F64"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Projektuotojui nevykdant savo sutartinių įsipareigojimų Sutarties sąlygose nurodytais terminais (pvz., nesilaikant nustatytų Paslaugų teikimo etapų ir (ar) galutinio Paslaugų teikimo terminų, nepateikiant Sutarties Bendrųjų sąlygų 12  punkte nurodytų draudimo dokumentų, nepateikiant Sutarties Bendrųjų sąlygų 13  punkte nurodytų ataskaitų ir kt.), Užsakovas turi teisę iš Projektuotojo reikalauti 0,1 procento dydžio delspinigių už kiekvieną uždelstą dieną nuo vėluojamo atlikti etapo kainos su PVM, jei toks Sutarčiai taikomas (jeigu etapai yra nustatyti) arba nuo Bendros Sutarties kainos (jeigu etapai nenustatyti ar Sutartyje numatytas įsipareigojimas nesiejamas su konkrečiu etapu). Delspinigiai pradedami skaičiuoti nuo kitos dienos po Paslaugų teikimo termino (etapo – jeigu nustatytas) pabaigos. Delspinigiai skaičiuojami tol, kol bendras jų dydis pasiekia 20 (dvidešimt) procentų Bendros Sutarties kainos su PVM, jei toks Sutarčiai taikomas.10.7.2. Pasiekus maksimalią</w:t>
      </w:r>
      <w:r w:rsidRPr="002B38DC" w:rsidDel="00A426AC">
        <w:rPr>
          <w:rFonts w:asciiTheme="minorBidi" w:hAnsiTheme="minorBidi" w:cstheme="minorBidi"/>
          <w:b w:val="0"/>
          <w:bCs w:val="0"/>
          <w:sz w:val="22"/>
          <w:szCs w:val="22"/>
          <w:lang w:val="lt-LT"/>
        </w:rPr>
        <w:t xml:space="preserve"> </w:t>
      </w:r>
      <w:r w:rsidRPr="002B38DC">
        <w:rPr>
          <w:rFonts w:asciiTheme="minorBidi" w:hAnsiTheme="minorBidi" w:cstheme="minorBidi"/>
          <w:b w:val="0"/>
          <w:bCs w:val="0"/>
          <w:sz w:val="22"/>
          <w:szCs w:val="22"/>
          <w:lang w:val="lt-LT"/>
        </w:rPr>
        <w:t>20 (dvidešimt) procentų Bendros Sutarties kainos su PVM, jei toks Sutarčiai taikomas, delspinigių skaičiavimo ribą, Užsakovas, raštu įspėjęs Projektuotoją prieš 10 (dešimt) darbo dienų turi teisę nutraukti Sutartį (Sutarties Bendrųjų sąlygų 22.3.5 punktas), neatlygindamas Projektuotojui jokių su tokiu Sutarties nutraukimu susijusių nuostolių ar išlaidų ir pasinaudoti Sutarties įvykdymo užtikrinimu.</w:t>
      </w:r>
    </w:p>
    <w:p w14:paraId="321B0CB8"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Užsakovas turi teisę ne ginčo tvarka vienašališkai įskaityti iš pagal Sutartį už Paslaugas Projektuotojui mokėtinų sumų, taip pat ir iš Sutarties įvykdymo užtikrinimo bei pagal kitas sutartis iš Projektuotojui mokėtinų sumų visas netesybas (baudas ir / ar delspinigius), kompensacijas ir kitas sumas ir apie tai informuoti kitą Šalį.</w:t>
      </w:r>
    </w:p>
    <w:p w14:paraId="52C3AB29"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Netesybos (delspinigiai ir / ar baudos) turi būti sumokėtos nedelsiant, tačiau ne vėliau kaip per 7 (septynias) dienas nuo tokio reikalavimo išsiuntimo dienos į Sutartyje nurodytas</w:t>
      </w:r>
      <w:r w:rsidRPr="002B38DC" w:rsidDel="00A426AC">
        <w:rPr>
          <w:rFonts w:asciiTheme="minorBidi" w:hAnsiTheme="minorBidi" w:cstheme="minorBidi"/>
          <w:b w:val="0"/>
          <w:bCs w:val="0"/>
          <w:sz w:val="22"/>
          <w:szCs w:val="22"/>
          <w:lang w:val="lt-LT"/>
        </w:rPr>
        <w:t xml:space="preserve"> </w:t>
      </w:r>
      <w:r w:rsidRPr="002B38DC">
        <w:rPr>
          <w:rFonts w:asciiTheme="minorBidi" w:hAnsiTheme="minorBidi" w:cstheme="minorBidi"/>
          <w:b w:val="0"/>
          <w:bCs w:val="0"/>
          <w:sz w:val="22"/>
          <w:szCs w:val="22"/>
          <w:lang w:val="lt-LT"/>
        </w:rPr>
        <w:t>Šalių banko sąskaitas.</w:t>
      </w:r>
    </w:p>
    <w:p w14:paraId="378A2634"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Netesybų </w:t>
      </w:r>
      <w:r w:rsidRPr="002B38DC">
        <w:rPr>
          <w:rFonts w:asciiTheme="minorBidi" w:hAnsiTheme="minorBidi" w:cstheme="minorBidi"/>
          <w:b w:val="0"/>
          <w:bCs w:val="0"/>
          <w:color w:val="000000"/>
          <w:sz w:val="22"/>
          <w:szCs w:val="22"/>
          <w:lang w:val="lt-LT"/>
        </w:rPr>
        <w:t>(delspinigių ir / ar baudų)</w:t>
      </w:r>
      <w:r w:rsidRPr="002B38DC">
        <w:rPr>
          <w:rFonts w:asciiTheme="minorBidi" w:hAnsiTheme="minorBidi" w:cstheme="minorBidi"/>
          <w:b w:val="0"/>
          <w:bCs w:val="0"/>
          <w:sz w:val="22"/>
          <w:szCs w:val="22"/>
          <w:lang w:val="lt-LT"/>
        </w:rPr>
        <w:t xml:space="preserve"> sumokėjimas neatleidžia Šalių nuo pareigos vykdyti šioje Sutartyje prisiimtus įsipareigojimus.</w:t>
      </w:r>
    </w:p>
    <w:p w14:paraId="49E8585B" w14:textId="77777777" w:rsidR="00D909DE" w:rsidRPr="002B38DC" w:rsidRDefault="00D909DE" w:rsidP="00D909DE">
      <w:pPr>
        <w:ind w:right="-1" w:firstLine="567"/>
        <w:jc w:val="center"/>
        <w:rPr>
          <w:rFonts w:asciiTheme="minorBidi" w:hAnsiTheme="minorBidi" w:cstheme="minorBidi"/>
          <w:sz w:val="22"/>
          <w:szCs w:val="22"/>
        </w:rPr>
      </w:pPr>
    </w:p>
    <w:p w14:paraId="71926F20" w14:textId="77777777" w:rsidR="00D909DE" w:rsidRPr="002B38DC" w:rsidRDefault="00D909DE" w:rsidP="00D909DE">
      <w:pPr>
        <w:pStyle w:val="Title"/>
        <w:numPr>
          <w:ilvl w:val="0"/>
          <w:numId w:val="26"/>
        </w:numPr>
        <w:spacing w:before="0" w:after="120"/>
        <w:ind w:left="709" w:hanging="709"/>
        <w:rPr>
          <w:rFonts w:asciiTheme="minorBidi" w:hAnsiTheme="minorBidi" w:cstheme="minorBidi"/>
          <w:sz w:val="22"/>
          <w:szCs w:val="22"/>
          <w:lang w:val="lt-LT"/>
        </w:rPr>
      </w:pPr>
      <w:bookmarkStart w:id="69" w:name="_Toc255820490"/>
      <w:bookmarkStart w:id="70" w:name="_Toc262460821"/>
      <w:r w:rsidRPr="002B38DC">
        <w:rPr>
          <w:rFonts w:asciiTheme="minorBidi" w:hAnsiTheme="minorBidi" w:cstheme="minorBidi"/>
          <w:sz w:val="22"/>
          <w:szCs w:val="22"/>
          <w:lang w:val="lt-LT"/>
        </w:rPr>
        <w:t>MOKESČIAI IR MUITAI</w:t>
      </w:r>
      <w:bookmarkEnd w:id="69"/>
      <w:bookmarkEnd w:id="70"/>
      <w:r w:rsidRPr="002B38DC">
        <w:rPr>
          <w:rFonts w:asciiTheme="minorBidi" w:hAnsiTheme="minorBidi" w:cstheme="minorBidi"/>
          <w:sz w:val="22"/>
          <w:szCs w:val="22"/>
          <w:lang w:val="lt-LT"/>
        </w:rPr>
        <w:t xml:space="preserve"> (</w:t>
      </w:r>
      <w:r w:rsidRPr="002B38DC">
        <w:rPr>
          <w:rFonts w:asciiTheme="minorBidi" w:hAnsiTheme="minorBidi" w:cstheme="minorBidi"/>
          <w:i/>
          <w:sz w:val="22"/>
          <w:szCs w:val="22"/>
          <w:lang w:val="lt-LT"/>
        </w:rPr>
        <w:t>jei taikoma</w:t>
      </w:r>
      <w:r w:rsidRPr="002B38DC">
        <w:rPr>
          <w:rFonts w:asciiTheme="minorBidi" w:hAnsiTheme="minorBidi" w:cstheme="minorBidi"/>
          <w:sz w:val="22"/>
          <w:szCs w:val="22"/>
          <w:lang w:val="lt-LT"/>
        </w:rPr>
        <w:t>)</w:t>
      </w:r>
    </w:p>
    <w:p w14:paraId="19BE1730"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color w:val="000000"/>
          <w:sz w:val="22"/>
          <w:szCs w:val="22"/>
          <w:lang w:val="lt-LT"/>
        </w:rPr>
      </w:pPr>
      <w:r w:rsidRPr="002B38DC">
        <w:rPr>
          <w:rFonts w:asciiTheme="minorBidi" w:hAnsiTheme="minorBidi" w:cstheme="minorBidi"/>
          <w:b w:val="0"/>
          <w:bCs w:val="0"/>
          <w:sz w:val="22"/>
          <w:szCs w:val="22"/>
          <w:lang w:val="lt-LT"/>
        </w:rPr>
        <w:lastRenderedPageBreak/>
        <w:t>Projektuotojas</w:t>
      </w:r>
      <w:r w:rsidRPr="002B38DC">
        <w:rPr>
          <w:rFonts w:asciiTheme="minorBidi" w:hAnsiTheme="minorBidi" w:cstheme="minorBidi"/>
          <w:b w:val="0"/>
          <w:bCs w:val="0"/>
          <w:color w:val="000000"/>
          <w:sz w:val="22"/>
          <w:szCs w:val="22"/>
          <w:lang w:val="lt-LT"/>
        </w:rPr>
        <w:t xml:space="preserve"> yra pilnai atsakingas už teisingą muitinės procedūrų įforminimą, muitų ir / arba importo PVM, jei tokie būtų taikomi, teisingą apskaičiavimą bei sumokėjimą muitinės įstaigai. Projektuotojas pats savo sąskaita vykdo visas mokestines prievoles Lietuvos Respublikoje / kitoje valstybėje kurios atsirado ar gali atsirasti vykdant šią Sutartį, ir prisiima visą riziką, susijusią su mokestinių prievolių, jei tokių būtų, Lietuvos Respublikoje vykdymu. </w:t>
      </w:r>
    </w:p>
    <w:p w14:paraId="2C8C49F5" w14:textId="77777777" w:rsidR="00D909DE" w:rsidRPr="002B38DC" w:rsidRDefault="00D909DE" w:rsidP="00D909DE">
      <w:pPr>
        <w:ind w:firstLine="567"/>
        <w:jc w:val="center"/>
        <w:rPr>
          <w:rFonts w:asciiTheme="minorBidi" w:hAnsiTheme="minorBidi" w:cstheme="minorBidi"/>
          <w:sz w:val="22"/>
          <w:szCs w:val="22"/>
        </w:rPr>
      </w:pPr>
    </w:p>
    <w:p w14:paraId="1CFDF45A" w14:textId="77777777" w:rsidR="00D909DE" w:rsidRPr="002B38DC" w:rsidRDefault="00D909DE" w:rsidP="00D909DE">
      <w:pPr>
        <w:pStyle w:val="Title"/>
        <w:numPr>
          <w:ilvl w:val="0"/>
          <w:numId w:val="26"/>
        </w:numPr>
        <w:spacing w:before="0" w:after="120"/>
        <w:ind w:left="709" w:hanging="709"/>
        <w:rPr>
          <w:rFonts w:asciiTheme="minorBidi" w:hAnsiTheme="minorBidi" w:cstheme="minorBidi"/>
          <w:sz w:val="22"/>
          <w:szCs w:val="22"/>
          <w:lang w:val="lt-LT"/>
        </w:rPr>
      </w:pPr>
      <w:bookmarkStart w:id="71" w:name="_Toc255820491"/>
      <w:bookmarkStart w:id="72" w:name="_Toc262460822"/>
      <w:r w:rsidRPr="002B38DC">
        <w:rPr>
          <w:rFonts w:asciiTheme="minorBidi" w:hAnsiTheme="minorBidi" w:cstheme="minorBidi"/>
          <w:sz w:val="22"/>
          <w:szCs w:val="22"/>
          <w:lang w:val="lt-LT"/>
        </w:rPr>
        <w:t>DRAUDIMAS</w:t>
      </w:r>
      <w:bookmarkEnd w:id="71"/>
      <w:bookmarkEnd w:id="72"/>
    </w:p>
    <w:p w14:paraId="5593EAF3"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sz w:val="22"/>
          <w:szCs w:val="22"/>
          <w:lang w:val="lt-LT"/>
        </w:rPr>
      </w:pPr>
      <w:r w:rsidRPr="002B38DC">
        <w:rPr>
          <w:rFonts w:asciiTheme="minorBidi" w:hAnsiTheme="minorBidi" w:cstheme="minorBidi"/>
          <w:sz w:val="22"/>
          <w:szCs w:val="22"/>
          <w:lang w:val="lt-LT"/>
        </w:rPr>
        <w:t>Statinio Projektuotojo civilinės atsakomybės privalomojo draudimo reikalavimai:</w:t>
      </w:r>
    </w:p>
    <w:p w14:paraId="26A94658"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sz w:val="22"/>
          <w:szCs w:val="22"/>
          <w:lang w:val="lt-LT"/>
        </w:rPr>
      </w:pPr>
      <w:r w:rsidRPr="002B38DC">
        <w:rPr>
          <w:rFonts w:asciiTheme="minorBidi" w:hAnsiTheme="minorBidi" w:cstheme="minorBidi"/>
          <w:b w:val="0"/>
          <w:bCs w:val="0"/>
          <w:sz w:val="22"/>
          <w:szCs w:val="22"/>
          <w:lang w:val="lt-LT"/>
        </w:rPr>
        <w:t>Projektuotojas privalo per 10 (dešimt) kalendorinių dienų nuo Sutarties pasirašymo dienos savo sąskaita sudaryti Statinio projektuotojo civilinės atsakomybės privalomojo draudimo sutartį dėl numatomo atlikti statinio ar jo dalies projektavimo pagal Lietuvos Respublikos statybos įstatymo XI skirsnyje nustatytus reikalavimus (neatsižvelgiant į Lietuvos Respublikos statybos įstatymo XI skirsnio 42 straipsnio 10 punktą) bei Sutarties Specialiosiose sąlygose nustatytus reikalavimus ir pateikti Užsakovui draudimo sutarties sudarymo faktą patvirtinančius Sutarties Bendrųjų sąlygų 12.6 p. nurodytus dokumentus. Draudimo apsaugos apimtis turi būti ne siauresnė nei nustatyta Sutarties Specialiosiose sąlygose. Draudimo sutartis turi būti sudaroma terminui, kuris apima laikotarpį nuo Paslaugų teikimo pradžios iki Paslaugų rezultato perdavimo statytojui (užsakovui) dienos. Draudimo apsaugos terminas turi apimti laikotarpį nuo Statinio projektavimo pradžios iki Civilinio kodekso 6.698 straipsnio 1 dalies 1 punkte nurodyto garantinio termino pabaigos. Besąlyginė išskaita turi būti ne didesnė nei nurodytoji Statinio projektuotojo civilinės atsakomybės privalomojo draudimo taisyklėse</w:t>
      </w:r>
      <w:r w:rsidRPr="002B38DC">
        <w:rPr>
          <w:rFonts w:asciiTheme="minorBidi" w:hAnsiTheme="minorBidi" w:cstheme="minorBidi"/>
          <w:sz w:val="22"/>
          <w:szCs w:val="22"/>
          <w:lang w:val="lt-LT"/>
        </w:rPr>
        <w:t>.</w:t>
      </w:r>
    </w:p>
    <w:p w14:paraId="46FC5E2F"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sz w:val="22"/>
          <w:szCs w:val="22"/>
          <w:lang w:val="lt-LT"/>
        </w:rPr>
      </w:pPr>
      <w:r w:rsidRPr="002B38DC">
        <w:rPr>
          <w:rFonts w:asciiTheme="minorBidi" w:hAnsiTheme="minorBidi" w:cstheme="minorBidi"/>
          <w:sz w:val="22"/>
          <w:szCs w:val="22"/>
          <w:lang w:val="lt-LT"/>
        </w:rPr>
        <w:t>Bendrosios profesinės  civilinės atsakomybės draudimo, kai atliekama statinio projekto vykdymo priežiūra, reikalavimai:</w:t>
      </w:r>
    </w:p>
    <w:p w14:paraId="5AB5FE19"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12.2.1.</w:t>
      </w:r>
      <w:r w:rsidRPr="002B38DC">
        <w:rPr>
          <w:rFonts w:asciiTheme="minorBidi" w:hAnsiTheme="minorBidi" w:cstheme="minorBidi"/>
          <w:b w:val="0"/>
          <w:bCs w:val="0"/>
          <w:sz w:val="22"/>
          <w:szCs w:val="22"/>
          <w:lang w:val="lt-LT"/>
        </w:rPr>
        <w:tab/>
        <w:t>Projektuotojas privalo ne vėliau kaip iki Statinio statybos pradžios savo sąskaita sudaryti bendrosios profesinės civilinės atsakomybės draudimo sutartį dėl numatomos atlikti Statinio projekto vykdymo priežiūros pagal Sutartį, atsižvelgiant į Sutarties Specialiosiose sąlygose nustatytus reikalavimus, ir pateikti Užsakovui draudimo sutarties sudarymo faktą patvirtinančius Sutarties Bendrųjų sąlygų 12.6 p. nurodytus dokumentus. Draudimo apsaugos apimtis turi būti ne siauresnė nei nustatyta Sutarties Specialiosiose sąlygose. Draudimo sutartis turi būti sudaroma terminui, kuris apima laikotarpį nuo Paslaugų teikimo pradžios iki Paslaugų rezultato perdavimo statytojui (užsakovui) dienos. Draudimo apsaugos terminas turi apimti laikotarpį nuo paslaugų teikimo pradžios iki Civilinio kodekso 6.698 straipsnio 1 dalies 1 punkte nurodyto garantinio termino pabaigos. Besąlyginė išskaita turi būti ne didesnė nei nurodytoji Sutarties Specialiosiose sąlygose.</w:t>
      </w:r>
    </w:p>
    <w:p w14:paraId="12E1FACC"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sz w:val="22"/>
          <w:szCs w:val="22"/>
          <w:lang w:val="lt-LT"/>
        </w:rPr>
      </w:pPr>
      <w:r w:rsidRPr="002B38DC">
        <w:rPr>
          <w:rFonts w:asciiTheme="minorBidi" w:hAnsiTheme="minorBidi" w:cstheme="minorBidi"/>
          <w:sz w:val="22"/>
          <w:szCs w:val="22"/>
          <w:lang w:val="lt-LT"/>
        </w:rPr>
        <w:t>Bendrosios profesinės  civilinės atsakomybės draudimo, kai atliekami statybiniai tyrimai, reikalavimai (jei taikoma):</w:t>
      </w:r>
    </w:p>
    <w:p w14:paraId="025F254D"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jeigu Projektuotojas pats atliks Sutartyje numatytus statybinius tyrimus, jis privalo per 10 (dešimt) kalendorinių dienų nuo Sutarties pasirašymo dienos savo sąskaita sudaryti draudimo sutartį dėl numatomų atlikti statybinių tyrimų pagal Sutartį, atsižvelgiant į Sutarties Specialiosiose sąlygose nustatytus reikalavimus, ir pateikti Užsakovui draudimo sutarties sudarymo faktą patvirtinančius Sutarties Bendrųjų sąlygų 12.6 p. nurodytus dokumentus. Draudimo apsaugos apimtis turi būti ne siauresnė nei nustatyta Sutarties Specialiosiose sąlygose. Besąlyginė išskaita turi būti ne didesnė nei nurodytoji Sutarties Specialiosiose sąlygose. Draudimo sutartis turi būti sudaroma terminui, kuris apima laikotarpį nuo Paslaugų teikimo pradžios iki Paslaugų rezultato perdavimo statytojui (užsakovui) dienos. Draudimo apsaugos terminas turi apimti laikotarpį nuo Paslaugų teikimo pradžios iki Civilinio kodekso 6.698 straipsnio 1 dalies 1 punkte nurodyto garantinio termino pabaigos.</w:t>
      </w:r>
    </w:p>
    <w:p w14:paraId="1726AF80"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jeigu Projektuotojas Sutartyje numatytoms statybinių tyrimų veikloms atlikti remsis kitų ūkio subjektų pajėgumais, jis įsipareigoja teikti Užsakovui informaciją apie pasirašytą(-as) sutartį(-is) su subjektu(-ais), kuris(-ie) atliks  Sutartyje numatytus statybinius tyrimus. Projektuotojas privalo per 10 (dešimt) kalendorinių dienų nuo Sutarties pasirašymo dienos pateikti Užsakovui statybinius tyrimus atliksiančio(-ų) subjekto(-ų) sudarytą (-as) bendrosios profesinės  civilinės atsakomybės draudimo sutartį(-is) dėl numatomų atlikti Statinio statybinių tyrimų bei kitus Sutarties Bendrųjų sąlygų 12.6 p. nurodytus dokumentus. Bendrosios profesinės  civilinės atsakomybės draudimo sutartis turi atitikti Sutarties Specialiosiose sąlygose nustatytus reikalavimus. Besąlyginė išskaita turi būti ne didesnė nei nurodytoji Sutarties Specialiosiose sąlygose. Draudimo sutartis turi būti sudaroma terminui, kuris apima laikotarpį nuo paslaugų teikimo pradžios iki Paslaugų rezultato perdavimo statytojui (užsakovui) </w:t>
      </w:r>
      <w:r w:rsidRPr="002B38DC">
        <w:rPr>
          <w:rFonts w:asciiTheme="minorBidi" w:hAnsiTheme="minorBidi" w:cstheme="minorBidi"/>
          <w:b w:val="0"/>
          <w:bCs w:val="0"/>
          <w:sz w:val="22"/>
          <w:szCs w:val="22"/>
          <w:lang w:val="lt-LT"/>
        </w:rPr>
        <w:lastRenderedPageBreak/>
        <w:t>dienos. Draudimo apsaugos terminas turi apimti laikotarpį nuo Paslaugų teikimo pradžios iki Civilinio kodekso 6.698 straipsnio 1 dalies 1 punkte nurodyto garantinio termino pabaigos.</w:t>
      </w:r>
    </w:p>
    <w:p w14:paraId="422781A4"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gali sudaryti sutartis, apjungiančias kelias šiame Bendrųjų sąlygų skyriuje nurodytų draudimų rūšis.</w:t>
      </w:r>
    </w:p>
    <w:p w14:paraId="00A54DA5"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Visų Projektuotojo sudaromų šiame Bendrųjų sąlygų skyriuje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ab initio.</w:t>
      </w:r>
    </w:p>
    <w:p w14:paraId="60A056FB"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Projektuotojas privalo pateikti Užsakovui civilinės atsakomybės draudimo(-ų) liudijimo(-ų) (poliso(-ų)) ir mokestinio(-ų)  pavedimo(-ų), patvirtinančio(-ių)  draudimo(-ų)  įmokos(-ų)  ar jos(-ų)  dalies(-ių)  sumokėjimą, patvirtintas kopijas. </w:t>
      </w:r>
    </w:p>
    <w:p w14:paraId="0235C330"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Projektuotojas(-ai) savo sąskaita privalo pratęsti (atnaujinti) draudimo sutartį(-is) ir per 2 (dvi) darbo dienas nuo draudimo sutarties atnaujinimo pateikti Užsakovui tai patvirtinančius dokumentus, jeigu draudimo sutartis(-ys) pasibaigs anksčiau, negu numatyta teisės aktuose.</w:t>
      </w:r>
    </w:p>
    <w:p w14:paraId="638DCBDF"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Jei draudimo įmoka yra mokama dalimis, po kiekvieno draudimo liudijime nurodyto draudimo įmokos sumokėjimo termino dienos, Projektuotojas privalo Užsakovui pateikti jos sumokėjimą patvirtinančio dokumento patvirtintą kopiją.</w:t>
      </w:r>
    </w:p>
    <w:p w14:paraId="51D31623"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Jeigu Projektuotojas veikia jungtinės veiklos (partnerystės) pagrindu ir/ar samdosi subtiekėjus, tai visi kiti partneriai ir/ar subtiekėjai turi būti įvardinti kaip papildomi apdraustieji pateiktame draudimo liudijime (polise).</w:t>
      </w:r>
    </w:p>
    <w:p w14:paraId="2A050B51"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Draudimo sutartyje turi būti numatyta galimybė išmokėti draudimo išmokas Sutarties valiuta, reikalinga nuostoliams arba žalai padengti. Iš draudikų gautos draudimo išmokos turi būti naudojamos nuostoliams arba žalai padengti.</w:t>
      </w:r>
    </w:p>
    <w:p w14:paraId="1E8FEAA9"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privalo laikytis visų Draudimo sutartyje apibrėžtų sąlygų. Tiekėjas privalo nuolat informuoti draudikus apie bet kuriuos atitinkamus Darbų vykdymo pasikeitimus ir užtikrinti, kad sudaryta Draudimo sutartis galiotų pagal šio punkto reikalavimus.</w:t>
      </w:r>
    </w:p>
    <w:p w14:paraId="122A0CC5"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neturi teisės daryti jokių Draudimo sutarties sąlygų pakeitimų (išskyrus Draudimo sutarties šalių rekvizitų pakeitimus) be išankstinio Užsakovo sutikimo. Jeigu draudikas mėgina padaryti Draudimo sutarties sąlygų pakeitimą, tai Tiekėjas privalo nedelsdamas tai pranešti ir Užsakovui.</w:t>
      </w:r>
    </w:p>
    <w:p w14:paraId="72389DF5"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Jeigu Projektuotojas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Tiekėjui priklausančias mokėti sumas už atliktus Darbus tol, kol Tiekėjas įvykdys visus savo įsipareigojimus, numatytus šiame punkte. Jeigu Užsakovas pats sumoka draudimo įmokas už šiame punkte numatytą Draudimo sutartį, tai Tiekėjas privalo iš Sutarties kainos grąžinti sumokėtas draudimo įmokas Užsakovui arba atitinkamai turi būti sumažinta Sutarties kaina.</w:t>
      </w:r>
    </w:p>
    <w:p w14:paraId="0110A948"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Patirtus nuostolius arba žalą, jeigu jos visai arba dalinai nekompensuoja draudikai, privalo padengti Projektuotojas ir (arba) Užsakovas atitinkamai pagal prisiimtus įsipareigojimus, finansines prievoles arba atsakomybę. Tačiau jeigu Projektuotojas nesudaro Draudimo sutarties šiame punkte nurodytomis sąlygomis arba neužtikrina Draudimo sutartyje draudiko nurodytų sąlygų laikymosi, tai bet kokius nuostolius arba žalą, kuriuos pagal Draudimo sutartį būtų turėjusi atlyginti draudimo įmonė, privalo atlyginti Projektuotojas.</w:t>
      </w:r>
    </w:p>
    <w:p w14:paraId="773AEA92"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per visą Draudimo sutarčių apsaugos galiojimo laikotarpį, nedelsdamas, t. y. per 1 (vieną) darbo dieną, kai to pareikalauja Užsakovas, turi pateikti įrodymus, patvirtinančius draudimo apsaugos galiojimą ir reguliarų draudimo įmokų mokėjimą.</w:t>
      </w:r>
    </w:p>
    <w:p w14:paraId="1FAAB05E" w14:textId="77777777" w:rsidR="00D909DE" w:rsidRPr="002B38DC" w:rsidRDefault="00D909DE" w:rsidP="00D909DE">
      <w:pPr>
        <w:ind w:firstLine="567"/>
        <w:jc w:val="both"/>
        <w:rPr>
          <w:rFonts w:asciiTheme="minorBidi" w:hAnsiTheme="minorBidi" w:cstheme="minorBidi"/>
          <w:sz w:val="22"/>
          <w:szCs w:val="22"/>
        </w:rPr>
      </w:pPr>
    </w:p>
    <w:p w14:paraId="723CC922" w14:textId="77777777" w:rsidR="00D909DE" w:rsidRPr="002B38DC" w:rsidRDefault="00D909DE" w:rsidP="00D909DE">
      <w:pPr>
        <w:pStyle w:val="Title"/>
        <w:numPr>
          <w:ilvl w:val="0"/>
          <w:numId w:val="26"/>
        </w:numPr>
        <w:spacing w:before="0" w:after="120"/>
        <w:ind w:left="709" w:hanging="709"/>
        <w:rPr>
          <w:rFonts w:asciiTheme="minorBidi" w:hAnsiTheme="minorBidi" w:cstheme="minorBidi"/>
          <w:sz w:val="22"/>
          <w:szCs w:val="22"/>
          <w:lang w:val="lt-LT"/>
        </w:rPr>
      </w:pPr>
      <w:bookmarkStart w:id="73" w:name="_Toc255820492"/>
      <w:bookmarkStart w:id="74" w:name="_Toc262460823"/>
      <w:r w:rsidRPr="002B38DC">
        <w:rPr>
          <w:rFonts w:asciiTheme="minorBidi" w:hAnsiTheme="minorBidi" w:cstheme="minorBidi"/>
          <w:sz w:val="22"/>
          <w:szCs w:val="22"/>
          <w:lang w:val="lt-LT"/>
        </w:rPr>
        <w:t>ATASKAITOS</w:t>
      </w:r>
      <w:bookmarkEnd w:id="73"/>
      <w:bookmarkEnd w:id="74"/>
    </w:p>
    <w:p w14:paraId="20FD0607"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color w:val="000000"/>
          <w:sz w:val="22"/>
          <w:szCs w:val="22"/>
          <w:lang w:val="lt-LT"/>
        </w:rPr>
      </w:pPr>
      <w:r w:rsidRPr="002B38DC">
        <w:rPr>
          <w:rFonts w:asciiTheme="minorBidi" w:hAnsiTheme="minorBidi" w:cstheme="minorBidi"/>
          <w:b w:val="0"/>
          <w:bCs w:val="0"/>
          <w:sz w:val="22"/>
          <w:szCs w:val="22"/>
          <w:lang w:val="lt-LT"/>
        </w:rPr>
        <w:t>Bendrieji</w:t>
      </w:r>
      <w:r w:rsidRPr="002B38DC">
        <w:rPr>
          <w:rFonts w:asciiTheme="minorBidi" w:hAnsiTheme="minorBidi" w:cstheme="minorBidi"/>
          <w:color w:val="000000"/>
          <w:sz w:val="22"/>
          <w:szCs w:val="22"/>
          <w:lang w:val="lt-LT"/>
        </w:rPr>
        <w:t xml:space="preserve"> </w:t>
      </w:r>
      <w:r w:rsidRPr="002B38DC">
        <w:rPr>
          <w:rFonts w:asciiTheme="minorBidi" w:hAnsiTheme="minorBidi" w:cstheme="minorBidi"/>
          <w:b w:val="0"/>
          <w:bCs w:val="0"/>
          <w:color w:val="000000"/>
          <w:sz w:val="22"/>
          <w:szCs w:val="22"/>
          <w:lang w:val="lt-LT"/>
        </w:rPr>
        <w:t>reikalavimai</w:t>
      </w:r>
      <w:r w:rsidRPr="002B38DC">
        <w:rPr>
          <w:rFonts w:asciiTheme="minorBidi" w:hAnsiTheme="minorBidi" w:cstheme="minorBidi"/>
          <w:color w:val="000000"/>
          <w:sz w:val="22"/>
          <w:szCs w:val="22"/>
          <w:lang w:val="lt-LT"/>
        </w:rPr>
        <w:t>:</w:t>
      </w:r>
    </w:p>
    <w:p w14:paraId="25DD0AF1"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turi parengti ir pateikti ataskaitas (projektavimo eigos ir galutinę) apie suteiktas  Paslaugas kartu su jas palydinčiais dokumentais taip, kaip nurodyta šiame punkte;</w:t>
      </w:r>
    </w:p>
    <w:p w14:paraId="2BF99592"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lastRenderedPageBreak/>
        <w:t>ataskaitoms taikomos Sutarties Bendrųjų sąlygų 14 punkto [Intelektinės ir pramoninės nuosavybės teisės] nuostatos;</w:t>
      </w:r>
    </w:p>
    <w:p w14:paraId="20EBC999"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ataskaitos turi būti pateikiamos, įvertinus Sutarties sąlygų 8.6, 8.7, 8.8 punktuose nustatytas sąlygas.</w:t>
      </w:r>
    </w:p>
    <w:p w14:paraId="10A1B7F8"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color w:val="000000"/>
          <w:sz w:val="22"/>
          <w:szCs w:val="22"/>
          <w:lang w:val="lt-LT"/>
        </w:rPr>
      </w:pPr>
      <w:r w:rsidRPr="002B38DC">
        <w:rPr>
          <w:rFonts w:asciiTheme="minorBidi" w:hAnsiTheme="minorBidi" w:cstheme="minorBidi"/>
          <w:b w:val="0"/>
          <w:bCs w:val="0"/>
          <w:color w:val="000000"/>
          <w:sz w:val="22"/>
          <w:szCs w:val="22"/>
          <w:lang w:val="lt-LT"/>
        </w:rPr>
        <w:t>Ataskaitų turinys ir pateikimas:</w:t>
      </w:r>
    </w:p>
    <w:p w14:paraId="271B6037" w14:textId="77777777" w:rsidR="00D909DE" w:rsidRPr="002B38DC" w:rsidRDefault="00D909DE" w:rsidP="002B38DC">
      <w:pPr>
        <w:pStyle w:val="Title"/>
        <w:numPr>
          <w:ilvl w:val="2"/>
          <w:numId w:val="26"/>
        </w:numPr>
        <w:spacing w:before="80" w:after="0"/>
        <w:ind w:left="709" w:hanging="709"/>
        <w:jc w:val="both"/>
        <w:outlineLvl w:val="9"/>
        <w:rPr>
          <w:rFonts w:asciiTheme="minorBidi" w:hAnsiTheme="minorBidi" w:cstheme="minorBidi"/>
          <w:sz w:val="22"/>
          <w:szCs w:val="22"/>
          <w:lang w:val="lt-LT"/>
        </w:rPr>
      </w:pPr>
      <w:r w:rsidRPr="002B38DC">
        <w:rPr>
          <w:rFonts w:asciiTheme="minorBidi" w:hAnsiTheme="minorBidi" w:cstheme="minorBidi"/>
          <w:sz w:val="22"/>
          <w:szCs w:val="22"/>
          <w:lang w:val="lt-LT"/>
        </w:rPr>
        <w:t>Projektavimo eigos ataskaita</w:t>
      </w:r>
      <w:r w:rsidRPr="002B38DC">
        <w:rPr>
          <w:rFonts w:asciiTheme="minorBidi" w:hAnsiTheme="minorBidi" w:cstheme="minorBidi"/>
          <w:b w:val="0"/>
          <w:sz w:val="22"/>
          <w:szCs w:val="22"/>
          <w:lang w:val="lt-LT"/>
        </w:rPr>
        <w:t>:</w:t>
      </w:r>
    </w:p>
    <w:p w14:paraId="6046DD85" w14:textId="77777777" w:rsidR="00D909DE" w:rsidRPr="002B38DC" w:rsidRDefault="00D909DE" w:rsidP="00D909DE">
      <w:pPr>
        <w:tabs>
          <w:tab w:val="left" w:pos="993"/>
        </w:tabs>
        <w:ind w:left="709"/>
        <w:jc w:val="both"/>
        <w:rPr>
          <w:rFonts w:asciiTheme="minorBidi" w:hAnsiTheme="minorBidi" w:cstheme="minorBidi"/>
          <w:sz w:val="22"/>
          <w:szCs w:val="22"/>
        </w:rPr>
      </w:pPr>
      <w:r w:rsidRPr="002B38DC">
        <w:rPr>
          <w:rFonts w:asciiTheme="minorBidi" w:hAnsiTheme="minorBidi" w:cstheme="minorBidi"/>
          <w:sz w:val="22"/>
          <w:szCs w:val="22"/>
        </w:rPr>
        <w:t xml:space="preserve">Projektavimo eigos ataskaitos pateikiamos už etapo įvykdymą (jeigu etapai yra numatyti). Joje turi būti pateikti tokie pagrindiniai duomenys: </w:t>
      </w:r>
    </w:p>
    <w:p w14:paraId="19AD125B" w14:textId="77777777" w:rsidR="00D909DE" w:rsidRPr="002B38DC" w:rsidRDefault="00D909DE" w:rsidP="00D909DE">
      <w:pPr>
        <w:pStyle w:val="BodyText2"/>
        <w:numPr>
          <w:ilvl w:val="0"/>
          <w:numId w:val="5"/>
        </w:numPr>
        <w:tabs>
          <w:tab w:val="left" w:pos="993"/>
        </w:tabs>
        <w:spacing w:after="0" w:line="240" w:lineRule="auto"/>
        <w:ind w:left="709" w:firstLine="0"/>
        <w:jc w:val="both"/>
        <w:rPr>
          <w:rFonts w:asciiTheme="minorBidi" w:hAnsiTheme="minorBidi" w:cstheme="minorBidi"/>
          <w:sz w:val="22"/>
          <w:szCs w:val="22"/>
        </w:rPr>
      </w:pPr>
      <w:r w:rsidRPr="002B38DC">
        <w:rPr>
          <w:rFonts w:asciiTheme="minorBidi" w:hAnsiTheme="minorBidi" w:cstheme="minorBidi"/>
          <w:sz w:val="22"/>
          <w:szCs w:val="22"/>
        </w:rPr>
        <w:t>trumpas įgyvendinamos Sutarties aprašymas (Sutarties Nr., Sutarties Šalys);</w:t>
      </w:r>
    </w:p>
    <w:p w14:paraId="1FA5FB23" w14:textId="77777777" w:rsidR="00D909DE" w:rsidRPr="002B38DC" w:rsidRDefault="00D909DE" w:rsidP="00D909DE">
      <w:pPr>
        <w:pStyle w:val="BodyText2"/>
        <w:numPr>
          <w:ilvl w:val="0"/>
          <w:numId w:val="5"/>
        </w:numPr>
        <w:tabs>
          <w:tab w:val="left" w:pos="993"/>
        </w:tabs>
        <w:spacing w:after="0" w:line="240" w:lineRule="auto"/>
        <w:ind w:left="709" w:firstLine="0"/>
        <w:jc w:val="both"/>
        <w:rPr>
          <w:rFonts w:asciiTheme="minorBidi" w:hAnsiTheme="minorBidi" w:cstheme="minorBidi"/>
          <w:sz w:val="22"/>
          <w:szCs w:val="22"/>
        </w:rPr>
      </w:pPr>
      <w:r w:rsidRPr="002B38DC">
        <w:rPr>
          <w:rFonts w:asciiTheme="minorBidi" w:hAnsiTheme="minorBidi" w:cstheme="minorBidi"/>
          <w:sz w:val="22"/>
          <w:szCs w:val="22"/>
        </w:rPr>
        <w:t>atitinkamo etapo vykdymo eiga ir finansinė Sutarties vykdymo būklė, Paslaugų teikimo trukmė (nuo – iki), kiek padaryta, kiek buvo planuota, vykdymas nuo Paslaugų teikimo pradžios, koks yra atsilikimas nuo grafiko;</w:t>
      </w:r>
    </w:p>
    <w:p w14:paraId="3DA02B88" w14:textId="77777777" w:rsidR="00D909DE" w:rsidRPr="002B38DC" w:rsidRDefault="00D909DE" w:rsidP="00D909DE">
      <w:pPr>
        <w:pStyle w:val="BodyText2"/>
        <w:numPr>
          <w:ilvl w:val="0"/>
          <w:numId w:val="5"/>
        </w:numPr>
        <w:tabs>
          <w:tab w:val="left" w:pos="993"/>
        </w:tabs>
        <w:spacing w:after="0" w:line="240" w:lineRule="auto"/>
        <w:ind w:left="709" w:firstLine="0"/>
        <w:jc w:val="both"/>
        <w:rPr>
          <w:rFonts w:asciiTheme="minorBidi" w:hAnsiTheme="minorBidi" w:cstheme="minorBidi"/>
          <w:sz w:val="22"/>
          <w:szCs w:val="22"/>
        </w:rPr>
      </w:pPr>
      <w:r w:rsidRPr="002B38DC">
        <w:rPr>
          <w:rFonts w:asciiTheme="minorBidi" w:hAnsiTheme="minorBidi" w:cstheme="minorBidi"/>
          <w:sz w:val="22"/>
          <w:szCs w:val="22"/>
        </w:rPr>
        <w:t>problemos bei neatitikimų priežastys ir priemonės, kurių buvo imtasi padėčiai ištaisyti (Projektuotojo pranešimai apie esamus ar galimus neatitikimus, Užsakovo Projekto vadovo duoti Nurodymai, Sutarties pakeitimai, ankstesnių ataskaitos atmetimų priežastys ir pan. Kiekvieno neatitikimo atveju prie ataskaitos turi būti pridėtas su juo susijęs susirašinėjimas tarp Užsakovo ir Projektuotojo);</w:t>
      </w:r>
    </w:p>
    <w:p w14:paraId="44B2D4A0" w14:textId="77777777" w:rsidR="00D909DE" w:rsidRPr="002B38DC" w:rsidRDefault="00D909DE" w:rsidP="00D909DE">
      <w:pPr>
        <w:pStyle w:val="BodyText2"/>
        <w:numPr>
          <w:ilvl w:val="0"/>
          <w:numId w:val="5"/>
        </w:numPr>
        <w:tabs>
          <w:tab w:val="left" w:pos="993"/>
        </w:tabs>
        <w:spacing w:after="0" w:line="240" w:lineRule="auto"/>
        <w:ind w:left="709" w:firstLine="0"/>
        <w:jc w:val="both"/>
        <w:rPr>
          <w:rFonts w:asciiTheme="minorBidi" w:hAnsiTheme="minorBidi" w:cstheme="minorBidi"/>
          <w:sz w:val="22"/>
          <w:szCs w:val="22"/>
        </w:rPr>
      </w:pPr>
      <w:r w:rsidRPr="002B38DC">
        <w:rPr>
          <w:rFonts w:asciiTheme="minorBidi" w:hAnsiTheme="minorBidi" w:cstheme="minorBidi"/>
          <w:sz w:val="22"/>
          <w:szCs w:val="22"/>
        </w:rPr>
        <w:t>vėluojamo (-ų) atlikti etapo (-ų) vertės (-ių), nuo kurios (-ių) turi būti skaičiuojamos netesybos;</w:t>
      </w:r>
    </w:p>
    <w:p w14:paraId="1B93DE43" w14:textId="77777777" w:rsidR="00D909DE" w:rsidRPr="002B38DC" w:rsidRDefault="00D909DE" w:rsidP="00D909DE">
      <w:pPr>
        <w:pStyle w:val="BodyText2"/>
        <w:numPr>
          <w:ilvl w:val="0"/>
          <w:numId w:val="5"/>
        </w:numPr>
        <w:tabs>
          <w:tab w:val="left" w:pos="993"/>
        </w:tabs>
        <w:spacing w:after="0" w:line="240" w:lineRule="auto"/>
        <w:ind w:left="709" w:firstLine="0"/>
        <w:jc w:val="both"/>
        <w:rPr>
          <w:rFonts w:asciiTheme="minorBidi" w:hAnsiTheme="minorBidi" w:cstheme="minorBidi"/>
          <w:sz w:val="22"/>
          <w:szCs w:val="22"/>
        </w:rPr>
      </w:pPr>
      <w:r w:rsidRPr="002B38DC">
        <w:rPr>
          <w:rFonts w:asciiTheme="minorBidi" w:hAnsiTheme="minorBidi" w:cstheme="minorBidi"/>
          <w:sz w:val="22"/>
          <w:szCs w:val="22"/>
        </w:rPr>
        <w:t>kita veikla per ataskaitinį laikotarpį (pvz., personalo pasikeitimas, posėdžių protokolai, apžiūrų aktai, nuotraukos ir pan.).</w:t>
      </w:r>
    </w:p>
    <w:p w14:paraId="12C2658B" w14:textId="77777777" w:rsidR="00D909DE" w:rsidRPr="002B38DC" w:rsidRDefault="00D909DE" w:rsidP="002B38DC">
      <w:pPr>
        <w:pStyle w:val="BodyText2"/>
        <w:spacing w:after="0" w:line="240" w:lineRule="auto"/>
        <w:ind w:left="709" w:firstLine="11"/>
        <w:jc w:val="both"/>
        <w:rPr>
          <w:rFonts w:asciiTheme="minorBidi" w:hAnsiTheme="minorBidi" w:cstheme="minorBidi"/>
          <w:sz w:val="22"/>
          <w:szCs w:val="22"/>
        </w:rPr>
      </w:pPr>
      <w:r w:rsidRPr="002B38DC">
        <w:rPr>
          <w:rFonts w:asciiTheme="minorBidi" w:hAnsiTheme="minorBidi" w:cstheme="minorBidi"/>
          <w:sz w:val="22"/>
          <w:szCs w:val="22"/>
        </w:rPr>
        <w:t>Ataskaitų formatas ir turinys turi būti suderinti su Užsakovu. Ataskaita apie projektavimo eigą su lydraščiu turi būti pateikta Užsakovui ir patvirtinta iki etapo pabaigos.</w:t>
      </w:r>
    </w:p>
    <w:p w14:paraId="46BE379F" w14:textId="77777777" w:rsidR="00D909DE" w:rsidRPr="002B38DC" w:rsidRDefault="00D909DE" w:rsidP="002B38DC">
      <w:pPr>
        <w:pStyle w:val="Title"/>
        <w:numPr>
          <w:ilvl w:val="2"/>
          <w:numId w:val="26"/>
        </w:numPr>
        <w:spacing w:before="80" w:after="0"/>
        <w:ind w:left="709" w:hanging="709"/>
        <w:jc w:val="both"/>
        <w:outlineLvl w:val="9"/>
        <w:rPr>
          <w:rFonts w:asciiTheme="minorBidi" w:hAnsiTheme="minorBidi" w:cstheme="minorBidi"/>
          <w:sz w:val="22"/>
          <w:szCs w:val="22"/>
          <w:lang w:val="lt-LT"/>
        </w:rPr>
      </w:pPr>
      <w:r w:rsidRPr="002B38DC">
        <w:rPr>
          <w:rFonts w:asciiTheme="minorBidi" w:hAnsiTheme="minorBidi" w:cstheme="minorBidi"/>
          <w:sz w:val="22"/>
          <w:szCs w:val="22"/>
          <w:lang w:val="lt-LT"/>
        </w:rPr>
        <w:t>Galutinė</w:t>
      </w:r>
      <w:r w:rsidRPr="002B38DC">
        <w:rPr>
          <w:rFonts w:asciiTheme="minorBidi" w:hAnsiTheme="minorBidi" w:cstheme="minorBidi"/>
          <w:i/>
          <w:sz w:val="22"/>
          <w:szCs w:val="22"/>
          <w:lang w:val="lt-LT"/>
        </w:rPr>
        <w:t xml:space="preserve"> </w:t>
      </w:r>
      <w:r w:rsidRPr="002B38DC">
        <w:rPr>
          <w:rFonts w:asciiTheme="minorBidi" w:hAnsiTheme="minorBidi" w:cstheme="minorBidi"/>
          <w:iCs/>
          <w:sz w:val="22"/>
          <w:szCs w:val="22"/>
          <w:lang w:val="lt-LT"/>
        </w:rPr>
        <w:t>ataskaita:</w:t>
      </w:r>
    </w:p>
    <w:p w14:paraId="0A68BC76" w14:textId="77777777" w:rsidR="00D909DE" w:rsidRPr="002B38DC" w:rsidRDefault="00D909DE" w:rsidP="00D909DE">
      <w:pPr>
        <w:pStyle w:val="BodyText2"/>
        <w:tabs>
          <w:tab w:val="left" w:pos="993"/>
        </w:tabs>
        <w:spacing w:after="0" w:line="240" w:lineRule="auto"/>
        <w:ind w:left="709"/>
        <w:jc w:val="both"/>
        <w:rPr>
          <w:rFonts w:asciiTheme="minorBidi" w:hAnsiTheme="minorBidi" w:cstheme="minorBidi"/>
          <w:sz w:val="22"/>
          <w:szCs w:val="22"/>
        </w:rPr>
      </w:pPr>
      <w:r w:rsidRPr="002B38DC">
        <w:rPr>
          <w:rFonts w:asciiTheme="minorBidi" w:hAnsiTheme="minorBidi" w:cstheme="minorBidi"/>
          <w:sz w:val="22"/>
          <w:szCs w:val="22"/>
        </w:rPr>
        <w:t>Galutinė ataskaita turi būti pateikta po statybą leidžiančio dokumento gavimo ir Užsakovo patvirtinta iki Sutarties įvykdymo laikotarpio pabaigos.</w:t>
      </w:r>
      <w:r w:rsidRPr="002B38DC">
        <w:rPr>
          <w:rFonts w:asciiTheme="minorBidi" w:hAnsiTheme="minorBidi" w:cstheme="minorBidi"/>
          <w:color w:val="000000"/>
          <w:sz w:val="22"/>
          <w:szCs w:val="22"/>
        </w:rPr>
        <w:t xml:space="preserve"> </w:t>
      </w:r>
      <w:r w:rsidRPr="002B38DC">
        <w:rPr>
          <w:rFonts w:asciiTheme="minorBidi" w:hAnsiTheme="minorBidi" w:cstheme="minorBidi"/>
          <w:sz w:val="22"/>
          <w:szCs w:val="22"/>
        </w:rPr>
        <w:t xml:space="preserve">Joje turi būti pateikta apibendrinta informacija apie Sutarties įvykdymą, pagal kurią Užsakovas rengs galutinę ataskaitą Įgyvendinančiajai institucijai (jeigu konkrečiu atveju tokia pareiga egzistuoja). </w:t>
      </w:r>
    </w:p>
    <w:p w14:paraId="6F12AB58" w14:textId="77777777" w:rsidR="00D909DE" w:rsidRPr="002B38DC" w:rsidRDefault="00D909DE" w:rsidP="00D909DE">
      <w:pPr>
        <w:pStyle w:val="BodyText2"/>
        <w:tabs>
          <w:tab w:val="left" w:pos="993"/>
        </w:tabs>
        <w:spacing w:after="0" w:line="240" w:lineRule="auto"/>
        <w:ind w:left="709"/>
        <w:rPr>
          <w:rFonts w:asciiTheme="minorBidi" w:hAnsiTheme="minorBidi" w:cstheme="minorBidi"/>
          <w:sz w:val="22"/>
          <w:szCs w:val="22"/>
        </w:rPr>
      </w:pPr>
      <w:r w:rsidRPr="002B38DC">
        <w:rPr>
          <w:rFonts w:asciiTheme="minorBidi" w:hAnsiTheme="minorBidi" w:cstheme="minorBidi"/>
          <w:sz w:val="22"/>
          <w:szCs w:val="22"/>
        </w:rPr>
        <w:t>Galutinės ataskaitos turinys:</w:t>
      </w:r>
    </w:p>
    <w:p w14:paraId="3A443CD0" w14:textId="77777777" w:rsidR="00D909DE" w:rsidRPr="002B38DC" w:rsidRDefault="00D909DE" w:rsidP="00D909DE">
      <w:pPr>
        <w:pStyle w:val="BodyText2"/>
        <w:numPr>
          <w:ilvl w:val="0"/>
          <w:numId w:val="6"/>
        </w:numPr>
        <w:tabs>
          <w:tab w:val="left" w:pos="993"/>
        </w:tabs>
        <w:spacing w:after="0" w:line="240" w:lineRule="auto"/>
        <w:ind w:left="709" w:firstLine="0"/>
        <w:jc w:val="both"/>
        <w:rPr>
          <w:rFonts w:asciiTheme="minorBidi" w:hAnsiTheme="minorBidi" w:cstheme="minorBidi"/>
          <w:sz w:val="22"/>
          <w:szCs w:val="22"/>
        </w:rPr>
      </w:pPr>
      <w:r w:rsidRPr="002B38DC">
        <w:rPr>
          <w:rFonts w:asciiTheme="minorBidi" w:hAnsiTheme="minorBidi" w:cstheme="minorBidi"/>
          <w:sz w:val="22"/>
          <w:szCs w:val="22"/>
        </w:rPr>
        <w:t>trumpas įgyvendinto projekto aprašymas;</w:t>
      </w:r>
    </w:p>
    <w:p w14:paraId="66DDDC7D" w14:textId="77777777" w:rsidR="00D909DE" w:rsidRPr="002B38DC" w:rsidRDefault="00D909DE" w:rsidP="00D909DE">
      <w:pPr>
        <w:pStyle w:val="BodyText2"/>
        <w:numPr>
          <w:ilvl w:val="0"/>
          <w:numId w:val="6"/>
        </w:numPr>
        <w:tabs>
          <w:tab w:val="left" w:pos="993"/>
        </w:tabs>
        <w:spacing w:after="0" w:line="240" w:lineRule="auto"/>
        <w:ind w:left="709" w:firstLine="0"/>
        <w:jc w:val="both"/>
        <w:rPr>
          <w:rFonts w:asciiTheme="minorBidi" w:hAnsiTheme="minorBidi" w:cstheme="minorBidi"/>
          <w:sz w:val="22"/>
          <w:szCs w:val="22"/>
        </w:rPr>
      </w:pPr>
      <w:r w:rsidRPr="002B38DC">
        <w:rPr>
          <w:rFonts w:asciiTheme="minorBidi" w:hAnsiTheme="minorBidi" w:cstheme="minorBidi"/>
          <w:sz w:val="22"/>
          <w:szCs w:val="22"/>
        </w:rPr>
        <w:t>suteiktų Paslaugų aprašymas, etapai;</w:t>
      </w:r>
    </w:p>
    <w:p w14:paraId="68609AF3" w14:textId="77777777" w:rsidR="00D909DE" w:rsidRPr="002B38DC" w:rsidRDefault="00D909DE" w:rsidP="00D909DE">
      <w:pPr>
        <w:pStyle w:val="BodyText2"/>
        <w:numPr>
          <w:ilvl w:val="0"/>
          <w:numId w:val="6"/>
        </w:numPr>
        <w:tabs>
          <w:tab w:val="left" w:pos="993"/>
        </w:tabs>
        <w:spacing w:after="0" w:line="240" w:lineRule="auto"/>
        <w:ind w:left="709" w:firstLine="0"/>
        <w:jc w:val="both"/>
        <w:rPr>
          <w:rFonts w:asciiTheme="minorBidi" w:hAnsiTheme="minorBidi" w:cstheme="minorBidi"/>
          <w:sz w:val="22"/>
          <w:szCs w:val="22"/>
        </w:rPr>
      </w:pPr>
      <w:r w:rsidRPr="002B38DC">
        <w:rPr>
          <w:rFonts w:asciiTheme="minorBidi" w:hAnsiTheme="minorBidi" w:cstheme="minorBidi"/>
          <w:sz w:val="22"/>
          <w:szCs w:val="22"/>
        </w:rPr>
        <w:t>paslaugų projektų finansinė analizė visu vykdymo laikotarpiu, apmokėjimų suvestinė, pakeitimų suvestinė;</w:t>
      </w:r>
    </w:p>
    <w:p w14:paraId="5D253990" w14:textId="77777777" w:rsidR="00D909DE" w:rsidRPr="002B38DC" w:rsidRDefault="00D909DE" w:rsidP="00D909DE">
      <w:pPr>
        <w:pStyle w:val="BodyText2"/>
        <w:numPr>
          <w:ilvl w:val="0"/>
          <w:numId w:val="6"/>
        </w:numPr>
        <w:tabs>
          <w:tab w:val="left" w:pos="993"/>
        </w:tabs>
        <w:spacing w:after="0" w:line="240" w:lineRule="auto"/>
        <w:ind w:left="709" w:firstLine="0"/>
        <w:jc w:val="both"/>
        <w:rPr>
          <w:rFonts w:asciiTheme="minorBidi" w:hAnsiTheme="minorBidi" w:cstheme="minorBidi"/>
          <w:sz w:val="22"/>
          <w:szCs w:val="22"/>
        </w:rPr>
      </w:pPr>
      <w:r w:rsidRPr="002B38DC">
        <w:rPr>
          <w:rFonts w:asciiTheme="minorBidi" w:hAnsiTheme="minorBidi" w:cstheme="minorBidi"/>
          <w:sz w:val="22"/>
          <w:szCs w:val="22"/>
        </w:rPr>
        <w:t>esminių problemų, iškilusių įgyvendinant projektą, analizė, sprendimo būdai ir rekomendacijos;</w:t>
      </w:r>
    </w:p>
    <w:p w14:paraId="781E289E" w14:textId="77777777" w:rsidR="00D909DE" w:rsidRPr="002B38DC" w:rsidRDefault="00D909DE" w:rsidP="00D909DE">
      <w:pPr>
        <w:numPr>
          <w:ilvl w:val="0"/>
          <w:numId w:val="6"/>
        </w:numPr>
        <w:tabs>
          <w:tab w:val="left" w:pos="0"/>
          <w:tab w:val="left" w:pos="993"/>
        </w:tabs>
        <w:ind w:left="709" w:firstLine="0"/>
        <w:jc w:val="both"/>
        <w:rPr>
          <w:rFonts w:asciiTheme="minorBidi" w:hAnsiTheme="minorBidi" w:cstheme="minorBidi"/>
          <w:color w:val="000000"/>
          <w:sz w:val="22"/>
          <w:szCs w:val="22"/>
        </w:rPr>
      </w:pPr>
      <w:r w:rsidRPr="002B38DC">
        <w:rPr>
          <w:rFonts w:asciiTheme="minorBidi" w:hAnsiTheme="minorBidi" w:cstheme="minorBidi"/>
          <w:sz w:val="22"/>
          <w:szCs w:val="22"/>
        </w:rPr>
        <w:t>kita informacija.</w:t>
      </w:r>
    </w:p>
    <w:p w14:paraId="38093766"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color w:val="000000"/>
          <w:sz w:val="22"/>
          <w:szCs w:val="22"/>
          <w:lang w:val="lt-LT"/>
        </w:rPr>
      </w:pPr>
      <w:r w:rsidRPr="002B38DC">
        <w:rPr>
          <w:rFonts w:asciiTheme="minorBidi" w:hAnsiTheme="minorBidi" w:cstheme="minorBidi"/>
          <w:b w:val="0"/>
          <w:bCs w:val="0"/>
          <w:color w:val="000000"/>
          <w:sz w:val="22"/>
          <w:szCs w:val="22"/>
          <w:lang w:val="lt-LT"/>
        </w:rPr>
        <w:t>Ataskaitos tvirtinamos vadovaujantis Sutarties sąlygų 8 punkto [Paslaugų perdavimas ir priėmimas] nuostatomis.</w:t>
      </w:r>
      <w:r w:rsidRPr="002B38DC" w:rsidDel="006C3699">
        <w:rPr>
          <w:rFonts w:asciiTheme="minorBidi" w:hAnsiTheme="minorBidi" w:cstheme="minorBidi"/>
          <w:b w:val="0"/>
          <w:bCs w:val="0"/>
          <w:color w:val="000000"/>
          <w:sz w:val="22"/>
          <w:szCs w:val="22"/>
          <w:lang w:val="lt-LT"/>
        </w:rPr>
        <w:t xml:space="preserve"> </w:t>
      </w:r>
    </w:p>
    <w:p w14:paraId="549F2396"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color w:val="000000"/>
          <w:sz w:val="22"/>
          <w:szCs w:val="22"/>
          <w:lang w:val="lt-LT"/>
        </w:rPr>
        <w:t>Jei at</w:t>
      </w:r>
      <w:r w:rsidRPr="002B38DC">
        <w:rPr>
          <w:rFonts w:asciiTheme="minorBidi" w:hAnsiTheme="minorBidi" w:cstheme="minorBidi"/>
          <w:b w:val="0"/>
          <w:bCs w:val="0"/>
          <w:sz w:val="22"/>
          <w:szCs w:val="22"/>
          <w:lang w:val="lt-LT"/>
        </w:rPr>
        <w:t>askaitos nebus patvirtintos iki Paslaugų teikimo termino (etapo ir Sutarties įvykdymo laikotarpio) pabaigos, nuo kitos dienos po Paslaugų teikimo termino (etapo) pabaigos Projektuotojui bus pradėti skaičiuoti delspinigiai, vadovaujantis Sutarties Bendrųjų sąlygų 10 punktu</w:t>
      </w:r>
      <w:r w:rsidRPr="002B38DC">
        <w:rPr>
          <w:rFonts w:asciiTheme="minorBidi" w:hAnsiTheme="minorBidi" w:cstheme="minorBidi"/>
          <w:b w:val="0"/>
          <w:bCs w:val="0"/>
          <w:color w:val="000000"/>
          <w:sz w:val="22"/>
          <w:szCs w:val="22"/>
          <w:lang w:val="lt-LT"/>
        </w:rPr>
        <w:t xml:space="preserve"> [</w:t>
      </w:r>
      <w:r w:rsidRPr="002B38DC">
        <w:rPr>
          <w:rFonts w:asciiTheme="minorBidi" w:hAnsiTheme="minorBidi" w:cstheme="minorBidi"/>
          <w:b w:val="0"/>
          <w:bCs w:val="0"/>
          <w:i/>
          <w:color w:val="000000"/>
          <w:sz w:val="22"/>
          <w:szCs w:val="22"/>
          <w:lang w:val="lt-LT"/>
        </w:rPr>
        <w:t>Šalių atsakomybė</w:t>
      </w:r>
      <w:r w:rsidRPr="002B38DC">
        <w:rPr>
          <w:rFonts w:asciiTheme="minorBidi" w:hAnsiTheme="minorBidi" w:cstheme="minorBidi"/>
          <w:b w:val="0"/>
          <w:bCs w:val="0"/>
          <w:color w:val="000000"/>
          <w:sz w:val="22"/>
          <w:szCs w:val="22"/>
          <w:lang w:val="lt-LT"/>
        </w:rPr>
        <w:t>]</w:t>
      </w:r>
      <w:r w:rsidRPr="002B38DC">
        <w:rPr>
          <w:rFonts w:asciiTheme="minorBidi" w:hAnsiTheme="minorBidi" w:cstheme="minorBidi"/>
          <w:b w:val="0"/>
          <w:bCs w:val="0"/>
          <w:i/>
          <w:sz w:val="22"/>
          <w:szCs w:val="22"/>
          <w:lang w:val="lt-LT"/>
        </w:rPr>
        <w:t>.</w:t>
      </w:r>
      <w:r w:rsidRPr="002B38DC">
        <w:rPr>
          <w:rFonts w:asciiTheme="minorBidi" w:hAnsiTheme="minorBidi" w:cstheme="minorBidi"/>
          <w:b w:val="0"/>
          <w:bCs w:val="0"/>
          <w:sz w:val="22"/>
          <w:szCs w:val="22"/>
          <w:lang w:val="lt-LT"/>
        </w:rPr>
        <w:t xml:space="preserve"> </w:t>
      </w:r>
    </w:p>
    <w:p w14:paraId="78252208" w14:textId="77777777" w:rsidR="00D909DE" w:rsidRPr="002B38DC" w:rsidRDefault="00D909DE" w:rsidP="00D909DE">
      <w:pPr>
        <w:pStyle w:val="BodyText2"/>
        <w:spacing w:after="0" w:line="240" w:lineRule="auto"/>
        <w:ind w:firstLine="567"/>
        <w:jc w:val="center"/>
        <w:rPr>
          <w:rFonts w:asciiTheme="minorBidi" w:hAnsiTheme="minorBidi" w:cstheme="minorBidi"/>
          <w:sz w:val="22"/>
          <w:szCs w:val="22"/>
        </w:rPr>
      </w:pPr>
    </w:p>
    <w:p w14:paraId="4397865D" w14:textId="77777777" w:rsidR="00D909DE" w:rsidRPr="002B38DC" w:rsidRDefault="00D909DE" w:rsidP="00D909DE">
      <w:pPr>
        <w:pStyle w:val="Title"/>
        <w:numPr>
          <w:ilvl w:val="0"/>
          <w:numId w:val="26"/>
        </w:numPr>
        <w:spacing w:before="0" w:after="120"/>
        <w:ind w:left="709" w:hanging="709"/>
        <w:rPr>
          <w:rFonts w:asciiTheme="minorBidi" w:hAnsiTheme="minorBidi" w:cstheme="minorBidi"/>
          <w:sz w:val="22"/>
          <w:szCs w:val="22"/>
          <w:lang w:val="lt-LT"/>
        </w:rPr>
      </w:pPr>
      <w:bookmarkStart w:id="75" w:name="_Toc74555041"/>
      <w:bookmarkStart w:id="76" w:name="_Toc75156394"/>
      <w:bookmarkStart w:id="77" w:name="_Toc76523528"/>
      <w:bookmarkStart w:id="78" w:name="_Toc85871994"/>
      <w:bookmarkStart w:id="79" w:name="_Toc106609618"/>
      <w:bookmarkStart w:id="80" w:name="_Toc255820493"/>
      <w:bookmarkStart w:id="81" w:name="_Toc262460824"/>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2B38DC">
        <w:rPr>
          <w:rFonts w:asciiTheme="minorBidi" w:hAnsiTheme="minorBidi" w:cstheme="minorBidi"/>
          <w:sz w:val="22"/>
          <w:szCs w:val="22"/>
          <w:lang w:val="lt-LT"/>
        </w:rPr>
        <w:t>INTELEKTINĖS IR PRAMONINĖS NUOSAVYBĖS TEISĖS</w:t>
      </w:r>
      <w:bookmarkEnd w:id="75"/>
      <w:bookmarkEnd w:id="76"/>
      <w:bookmarkEnd w:id="77"/>
      <w:bookmarkEnd w:id="78"/>
      <w:bookmarkEnd w:id="79"/>
      <w:bookmarkEnd w:id="80"/>
      <w:bookmarkEnd w:id="81"/>
    </w:p>
    <w:p w14:paraId="270A888F"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color w:val="000000"/>
          <w:sz w:val="22"/>
          <w:szCs w:val="22"/>
          <w:lang w:val="lt-LT"/>
        </w:rPr>
      </w:pPr>
      <w:r w:rsidRPr="002B38DC">
        <w:rPr>
          <w:rFonts w:asciiTheme="minorBidi" w:hAnsiTheme="minorBidi" w:cstheme="minorBidi"/>
          <w:b w:val="0"/>
          <w:bCs w:val="0"/>
          <w:color w:val="000000"/>
          <w:sz w:val="22"/>
          <w:szCs w:val="22"/>
          <w:lang w:val="lt-LT"/>
        </w:rPr>
        <w:t>Jei Sutartyje nenustatyta kitaip, Projektuotojas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 kaip numatyta Sutartyje, išskyrus atvejus, kai toks pažeidimas atsiranda dėl Užsakovo kaltės.</w:t>
      </w:r>
    </w:p>
    <w:p w14:paraId="5A25A991"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color w:val="000000"/>
          <w:sz w:val="22"/>
          <w:szCs w:val="22"/>
          <w:lang w:val="lt-LT"/>
        </w:rPr>
        <w:t>Perduodamas Paslaugas (pasirašydamas tiek tarpinius, tiek galutinį suteiktų Paslaugų priėmimo – perdavimo aktą), Projektuotojas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w:t>
      </w:r>
      <w:r w:rsidRPr="002B38DC">
        <w:rPr>
          <w:rFonts w:asciiTheme="minorBidi" w:hAnsiTheme="minorBidi" w:cstheme="minorBidi"/>
          <w:b w:val="0"/>
          <w:bCs w:val="0"/>
          <w:sz w:val="22"/>
          <w:szCs w:val="22"/>
          <w:lang w:val="lt-LT"/>
        </w:rPr>
        <w:t xml:space="preserve">, viešai rodyti kūrinio </w:t>
      </w:r>
      <w:r w:rsidRPr="002B38DC">
        <w:rPr>
          <w:rFonts w:asciiTheme="minorBidi" w:hAnsiTheme="minorBidi" w:cstheme="minorBidi"/>
          <w:b w:val="0"/>
          <w:bCs w:val="0"/>
          <w:sz w:val="22"/>
          <w:szCs w:val="22"/>
          <w:lang w:val="lt-LT"/>
        </w:rPr>
        <w:lastRenderedPageBreak/>
        <w:t xml:space="preserve">originalą ar kopijas; transliuoti, retransliuoti ir kitaip viešai skelbti kūrinį, įskaitant jo padarymą viešai prieinamu kompiuterių tinklais (internete). Atlyginimas Projektuotojui už turtinių teisių į intelektinės nuosavybės objektus perleidimą Užsakovui yra įskaičiuotas į Bendrą Sutarties kainą. </w:t>
      </w:r>
    </w:p>
    <w:p w14:paraId="71E714C9" w14:textId="77777777" w:rsidR="00D909DE" w:rsidRPr="002B38DC" w:rsidRDefault="00D909DE" w:rsidP="00D909DE">
      <w:pPr>
        <w:pStyle w:val="BodyText"/>
        <w:ind w:firstLine="567"/>
        <w:rPr>
          <w:rFonts w:asciiTheme="minorBidi" w:hAnsiTheme="minorBidi" w:cstheme="minorBidi"/>
          <w:color w:val="000000"/>
          <w:sz w:val="22"/>
          <w:szCs w:val="22"/>
          <w:lang w:val="lt-LT"/>
        </w:rPr>
      </w:pPr>
    </w:p>
    <w:p w14:paraId="49155F8D" w14:textId="77777777" w:rsidR="00D909DE" w:rsidRPr="002B38DC" w:rsidRDefault="00D909DE" w:rsidP="00D909DE">
      <w:pPr>
        <w:pStyle w:val="Title"/>
        <w:numPr>
          <w:ilvl w:val="0"/>
          <w:numId w:val="26"/>
        </w:numPr>
        <w:spacing w:before="0" w:after="120"/>
        <w:ind w:left="709" w:hanging="709"/>
        <w:rPr>
          <w:rFonts w:asciiTheme="minorBidi" w:hAnsiTheme="minorBidi" w:cstheme="minorBidi"/>
          <w:sz w:val="22"/>
          <w:szCs w:val="22"/>
          <w:lang w:val="lt-LT"/>
        </w:rPr>
      </w:pPr>
      <w:bookmarkStart w:id="82" w:name="_Toc255820494"/>
      <w:bookmarkStart w:id="83" w:name="_Toc262460825"/>
      <w:r w:rsidRPr="002B38DC">
        <w:rPr>
          <w:rFonts w:asciiTheme="minorBidi" w:hAnsiTheme="minorBidi" w:cstheme="minorBidi"/>
          <w:sz w:val="22"/>
          <w:szCs w:val="22"/>
          <w:lang w:val="lt-LT"/>
        </w:rPr>
        <w:t>ŠALIŲ PAREIŠKIMAI IR GARANTIJOS</w:t>
      </w:r>
      <w:bookmarkEnd w:id="82"/>
      <w:bookmarkEnd w:id="83"/>
    </w:p>
    <w:p w14:paraId="53FF79DD"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color w:val="000000"/>
          <w:sz w:val="22"/>
          <w:szCs w:val="22"/>
          <w:lang w:val="lt-LT"/>
        </w:rPr>
      </w:pPr>
      <w:r w:rsidRPr="002B38DC">
        <w:rPr>
          <w:rFonts w:asciiTheme="minorBidi" w:hAnsiTheme="minorBidi" w:cstheme="minorBidi"/>
          <w:b w:val="0"/>
          <w:bCs w:val="0"/>
          <w:color w:val="000000"/>
          <w:sz w:val="22"/>
          <w:szCs w:val="22"/>
          <w:lang w:val="lt-LT"/>
        </w:rPr>
        <w:t>Kiekviena iš Šalių pareiškia ir garantuoja kitai Šaliai, kad:</w:t>
      </w:r>
    </w:p>
    <w:p w14:paraId="0AF304BB"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color w:val="000000"/>
          <w:sz w:val="22"/>
          <w:szCs w:val="22"/>
          <w:lang w:val="lt-LT"/>
        </w:rPr>
      </w:pPr>
      <w:r w:rsidRPr="002B38DC">
        <w:rPr>
          <w:rFonts w:asciiTheme="minorBidi" w:hAnsiTheme="minorBidi" w:cstheme="minorBidi"/>
          <w:b w:val="0"/>
          <w:bCs w:val="0"/>
          <w:color w:val="000000"/>
          <w:sz w:val="22"/>
          <w:szCs w:val="22"/>
          <w:lang w:val="lt-LT"/>
        </w:rPr>
        <w:t>Šalis yra tinkamai įsteigta ir teisėtai veikia pagal Lietuvos Respublikos įstatymus;</w:t>
      </w:r>
    </w:p>
    <w:p w14:paraId="28092D90"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color w:val="000000"/>
          <w:sz w:val="22"/>
          <w:szCs w:val="22"/>
          <w:lang w:val="lt-LT"/>
        </w:rPr>
      </w:pPr>
      <w:r w:rsidRPr="002B38DC">
        <w:rPr>
          <w:rFonts w:asciiTheme="minorBidi" w:hAnsiTheme="minorBidi" w:cstheme="minorBidi"/>
          <w:b w:val="0"/>
          <w:bCs w:val="0"/>
          <w:color w:val="000000"/>
          <w:sz w:val="22"/>
          <w:szCs w:val="22"/>
          <w:lang w:val="lt-LT"/>
        </w:rPr>
        <w:t>Šalis atliko visus teisinius veiksmus, būtinus, kad Sutartis būtų tinkamai sudaryta ir galiotų, ir turi visus teisės aktais numatytus leidimus, licencijas, personalo, finansinius ir techninius išteklius, reikalingus Paslaugoms teikti;</w:t>
      </w:r>
    </w:p>
    <w:p w14:paraId="0325A690"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color w:val="000000"/>
          <w:sz w:val="22"/>
          <w:szCs w:val="22"/>
          <w:lang w:val="lt-LT"/>
        </w:rPr>
      </w:pPr>
      <w:r w:rsidRPr="002B38DC">
        <w:rPr>
          <w:rFonts w:asciiTheme="minorBidi" w:hAnsiTheme="minorBidi" w:cstheme="minorBidi"/>
          <w:b w:val="0"/>
          <w:bCs w:val="0"/>
          <w:color w:val="000000"/>
          <w:sz w:val="22"/>
          <w:szCs w:val="22"/>
          <w:lang w:val="lt-LT"/>
        </w:rPr>
        <w:t>sudarydama Sutartį, Šalis neviršija savo kompetencijos ir nepažeidžia ją saistančių įstatymų, kitų privalomų teisės aktų, teismo sprendimų, įstatų, nuostatų, potvarkių, įsipareigojimų ir kitų susitarimų.</w:t>
      </w:r>
    </w:p>
    <w:p w14:paraId="56738D18"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color w:val="000000"/>
          <w:sz w:val="22"/>
          <w:szCs w:val="22"/>
          <w:lang w:val="lt-LT"/>
        </w:rPr>
      </w:pPr>
      <w:r w:rsidRPr="002B38DC">
        <w:rPr>
          <w:rFonts w:asciiTheme="minorBidi" w:hAnsiTheme="minorBidi" w:cstheme="minorBidi"/>
          <w:b w:val="0"/>
          <w:bCs w:val="0"/>
          <w:color w:val="000000"/>
          <w:sz w:val="22"/>
          <w:szCs w:val="22"/>
          <w:lang w:val="lt-LT"/>
        </w:rPr>
        <w:t>Projektuotojas garantuoja, kad:</w:t>
      </w:r>
    </w:p>
    <w:p w14:paraId="29F8C70F"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color w:val="000000"/>
          <w:sz w:val="22"/>
          <w:szCs w:val="22"/>
          <w:lang w:val="lt-LT"/>
        </w:rPr>
      </w:pPr>
      <w:r w:rsidRPr="002B38DC">
        <w:rPr>
          <w:rFonts w:asciiTheme="minorBidi" w:hAnsiTheme="minorBidi" w:cstheme="minorBidi"/>
          <w:b w:val="0"/>
          <w:bCs w:val="0"/>
          <w:color w:val="000000"/>
          <w:sz w:val="22"/>
          <w:szCs w:val="22"/>
          <w:lang w:val="lt-LT"/>
        </w:rPr>
        <w:t>Projektuotojo parengtas Projektas bus be klaidų ar kitų trūkumų (t.y. neatitikimų Lietuvos Respublikos įstatymų ir kitų teisės aktų privalomiems reikalavimams, Projektavimo užduočiai, Užsakovo pagal šios Sutarties nuostatas pateiktiems Nurodymams, projektavimo sąlygoms, ekspertų pastaboms, įvairių institucijų atstovų teisėtoms pastaboms), kurie mažintų Statinio vertę arba kitokiu būdu neigiamai įtakotų galimybę naudoti Statinį pagal tiesioginę jo paskirtį;</w:t>
      </w:r>
    </w:p>
    <w:p w14:paraId="47F96629"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color w:val="000000"/>
          <w:sz w:val="22"/>
          <w:szCs w:val="22"/>
          <w:lang w:val="lt-LT"/>
        </w:rPr>
      </w:pPr>
      <w:r w:rsidRPr="002B38DC">
        <w:rPr>
          <w:rFonts w:asciiTheme="minorBidi" w:hAnsiTheme="minorBidi" w:cstheme="minorBidi"/>
          <w:b w:val="0"/>
          <w:bCs w:val="0"/>
          <w:color w:val="000000"/>
          <w:sz w:val="22"/>
          <w:szCs w:val="22"/>
          <w:lang w:val="lt-LT"/>
        </w:rPr>
        <w:t>jei Statinys bus pastatytas pagal Projektuotojo parengtą Projektą, neiškils jokių nuo Projektuotojo priklausančių ar su Projektuotojo netinkamu šios Sutarties vykdymu susijusių kliūčių tam, kad Statinys būtų užbaigtas ir užbaigimas patvirtintas teisės aktų nustatyta tvarka;</w:t>
      </w:r>
    </w:p>
    <w:p w14:paraId="45D11952"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color w:val="000000"/>
          <w:sz w:val="22"/>
          <w:szCs w:val="22"/>
          <w:lang w:val="lt-LT"/>
        </w:rPr>
        <w:t>tiek, kiek tai priklauso nuo Projektuotojo valios ir kiek tai susiję su Projektuotojo teikiamomis Paslaugomis pagal šią Sutartį, tretieji asmenys neturės teisės uždrausti ar kliudyti atlikti Statinio statybos d</w:t>
      </w:r>
      <w:r w:rsidRPr="002B38DC">
        <w:rPr>
          <w:rFonts w:asciiTheme="minorBidi" w:hAnsiTheme="minorBidi" w:cstheme="minorBidi"/>
          <w:b w:val="0"/>
          <w:bCs w:val="0"/>
          <w:sz w:val="22"/>
          <w:szCs w:val="22"/>
          <w:lang w:val="lt-LT"/>
        </w:rPr>
        <w:t>arbus pagal Projektuotojo parengtą projektinę dokumentaciją.</w:t>
      </w:r>
    </w:p>
    <w:p w14:paraId="01C5443F"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įsipareigoja susilaikyti nuo sukčiavimo ir / ar korupcijos veiklos, kuri būtų susijusi su Sutarties sudarymu ar vykdymu, imtis priemonių, užkertančių kelią šioms veikloms atsirasti ir informuoti Užsakovą apie Projektuotojo ir / ar subtiekėjo įmonėje identifikuotas sukčiavimo ir / ar korupcijos veiklas. Užsakovui pareikalavus, Projektuotojas įsipareigoja pateikti dokumentus ir / ar informaciją apie Projektuotojo ar subtiekėjo įmonėje identifikuotas sukčiavimo ir / ar korupcijos veiklas, jeigu jos susijusios su vykdoma Sutartimi. Projektuotojas turi teisę atsisakyti pateikti dokumentus ir / ar informaciją, jei tokių dokumentų ir / ar informacijos pateikimas prieštarautų galiojantiems Lietuvos Respublikos teisės aktams. Užsakovas turi teisę reikalauti pakeisti subtiekėją, jei sukčiavimo ir / ar korupcijos atvejis nustatomas jo veikloje. Projektuotojui neįvykdžius šiame punkte nurodytų įsipareigojimų arba įvykdžius juos netinkamai, Užsakovas įgyja teisę nutraukti Sutartį ir reikalauti iš Projektuotojo dėl to patirtos žalos atlyginimo.</w:t>
      </w:r>
    </w:p>
    <w:p w14:paraId="07D7D61E" w14:textId="37199A88"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pareiškia, jog Užsakovui suteikiama neatšaukiama teisė pasirinkti bet kurį kitą statinio projektuotoją (neprojektavusį statomo statinio), turintį teisę užsiimti atitinkama veikla ir sudaryti su juo statinio projekto vykdymo priežiūros sutartį, jeigu Sutartis būtų nutraukta Sutarties Specialiųjų sąlygų 6.</w:t>
      </w:r>
      <w:r w:rsidR="00B23751">
        <w:rPr>
          <w:rFonts w:asciiTheme="minorBidi" w:hAnsiTheme="minorBidi" w:cstheme="minorBidi"/>
          <w:b w:val="0"/>
          <w:bCs w:val="0"/>
          <w:sz w:val="22"/>
          <w:szCs w:val="22"/>
          <w:lang w:val="lt-LT"/>
        </w:rPr>
        <w:t>4</w:t>
      </w:r>
      <w:r w:rsidRPr="002B38DC">
        <w:rPr>
          <w:rFonts w:asciiTheme="minorBidi" w:hAnsiTheme="minorBidi" w:cstheme="minorBidi"/>
          <w:b w:val="0"/>
          <w:bCs w:val="0"/>
          <w:sz w:val="22"/>
          <w:szCs w:val="22"/>
          <w:lang w:val="lt-LT"/>
        </w:rPr>
        <w:t xml:space="preserve"> punkto antrojoje pastraipoje bei Sutarties Bendrųjų sąlygų 22.3 punkte numatytais pagrindais.</w:t>
      </w:r>
    </w:p>
    <w:p w14:paraId="7E3DFD56" w14:textId="77777777" w:rsidR="00D909DE" w:rsidRPr="002B38DC" w:rsidRDefault="00D909DE" w:rsidP="00D909DE">
      <w:pPr>
        <w:pStyle w:val="List2"/>
        <w:ind w:left="0" w:firstLine="567"/>
        <w:jc w:val="both"/>
        <w:rPr>
          <w:rFonts w:asciiTheme="minorBidi" w:hAnsiTheme="minorBidi" w:cstheme="minorBidi"/>
          <w:sz w:val="22"/>
          <w:szCs w:val="22"/>
          <w:lang w:val="lt-LT"/>
        </w:rPr>
      </w:pPr>
    </w:p>
    <w:p w14:paraId="2B2CC52B" w14:textId="77777777" w:rsidR="00D909DE" w:rsidRPr="002B38DC" w:rsidRDefault="00D909DE" w:rsidP="00D909DE">
      <w:pPr>
        <w:pStyle w:val="Title"/>
        <w:numPr>
          <w:ilvl w:val="0"/>
          <w:numId w:val="26"/>
        </w:numPr>
        <w:spacing w:before="0" w:after="120"/>
        <w:ind w:left="709" w:hanging="709"/>
        <w:rPr>
          <w:rFonts w:asciiTheme="minorBidi" w:hAnsiTheme="minorBidi" w:cstheme="minorBidi"/>
          <w:sz w:val="22"/>
          <w:szCs w:val="22"/>
          <w:lang w:val="lt-LT"/>
        </w:rPr>
      </w:pPr>
      <w:bookmarkStart w:id="84" w:name="_Toc255820495"/>
      <w:bookmarkStart w:id="85" w:name="_Toc262460826"/>
      <w:r w:rsidRPr="002B38DC">
        <w:rPr>
          <w:rFonts w:asciiTheme="minorBidi" w:hAnsiTheme="minorBidi" w:cstheme="minorBidi"/>
          <w:sz w:val="22"/>
          <w:szCs w:val="22"/>
          <w:lang w:val="lt-LT"/>
        </w:rPr>
        <w:t>KONFIDENCIALUMO ĮSIPAREIGOJIMAI</w:t>
      </w:r>
      <w:bookmarkEnd w:id="84"/>
      <w:bookmarkEnd w:id="85"/>
    </w:p>
    <w:p w14:paraId="6F94D3C4"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3B8CFB8B"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Šio įsipareigojimo pažeidimu nebus laikomas viešas informacijos apie Užsakovą atskleidimas, jei Užsakovas pažeidžia mokėjimo terminus, ir informacijos apie Projektuotoją atskleidimas, jei Projektuotojas pažeidžia Paslaugų teikimo terminus.</w:t>
      </w:r>
    </w:p>
    <w:p w14:paraId="2A9AC85B"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Konfidencialumo įsipareigojimai išlieka ir po Sutarties pasibaigimo.</w:t>
      </w:r>
    </w:p>
    <w:p w14:paraId="0F052221" w14:textId="77777777" w:rsidR="00D909DE" w:rsidRPr="002B38DC" w:rsidRDefault="00D909DE" w:rsidP="00D909DE">
      <w:pPr>
        <w:pStyle w:val="BodyText"/>
        <w:ind w:right="-1" w:firstLine="567"/>
        <w:rPr>
          <w:rFonts w:asciiTheme="minorBidi" w:hAnsiTheme="minorBidi" w:cstheme="minorBidi"/>
          <w:sz w:val="22"/>
          <w:szCs w:val="22"/>
          <w:lang w:val="lt-LT"/>
        </w:rPr>
      </w:pPr>
    </w:p>
    <w:p w14:paraId="52FB0203" w14:textId="77777777" w:rsidR="00D909DE" w:rsidRPr="002B38DC" w:rsidRDefault="00D909DE" w:rsidP="00D909DE">
      <w:pPr>
        <w:pStyle w:val="Title"/>
        <w:numPr>
          <w:ilvl w:val="0"/>
          <w:numId w:val="26"/>
        </w:numPr>
        <w:spacing w:before="0" w:after="120"/>
        <w:ind w:left="709" w:hanging="709"/>
        <w:rPr>
          <w:rFonts w:asciiTheme="minorBidi" w:hAnsiTheme="minorBidi" w:cstheme="minorBidi"/>
          <w:sz w:val="22"/>
          <w:szCs w:val="22"/>
          <w:lang w:val="lt-LT"/>
        </w:rPr>
      </w:pPr>
      <w:bookmarkStart w:id="86" w:name="_Toc255820496"/>
      <w:bookmarkStart w:id="87" w:name="_Toc262460827"/>
      <w:bookmarkStart w:id="88" w:name="_Toc74555047"/>
      <w:bookmarkStart w:id="89" w:name="_Toc75156400"/>
      <w:bookmarkStart w:id="90" w:name="_Toc76523534"/>
      <w:bookmarkStart w:id="91" w:name="_Toc85872000"/>
      <w:bookmarkStart w:id="92" w:name="_Toc106609623"/>
      <w:r w:rsidRPr="002B38DC">
        <w:rPr>
          <w:rFonts w:asciiTheme="minorBidi" w:hAnsiTheme="minorBidi" w:cstheme="minorBidi"/>
          <w:sz w:val="22"/>
          <w:szCs w:val="22"/>
          <w:lang w:val="lt-LT"/>
        </w:rPr>
        <w:t>DARBUOTOJAI IR ĮRANGA</w:t>
      </w:r>
      <w:bookmarkEnd w:id="86"/>
      <w:bookmarkEnd w:id="87"/>
    </w:p>
    <w:p w14:paraId="02890582"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lastRenderedPageBreak/>
        <w:t>Projektuotojas turi laiku pateikti Užsakovo Projekto vadovo raštiškam patvirtinimui prašymus dėl bet kokio eksperto, nenurodyto jo pasiūlyme, paskyrimo.</w:t>
      </w:r>
    </w:p>
    <w:p w14:paraId="5DA50C97"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turi imtis visų priemonių, kad užtikrintų pakankamą administravimą, sekretoriavimą ir vertimo paslaugas, ir savo darbuotojus aprūpintų priemonėmis, leidžiančiomis jiems efektyviai atlikti savo konkrečias pareigas.</w:t>
      </w:r>
    </w:p>
    <w:p w14:paraId="1FE0D7D3" w14:textId="70C2C914"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neturi teisės keisti pagrindinių (t. y., jo pasiūlyme nurodytų) ekspertų nepranešęs Užsakovui. Projektuotojas gali pasiūlyti pakeitimą tokiais atvejais:</w:t>
      </w:r>
    </w:p>
    <w:p w14:paraId="0FC47167"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eksperto mirties, ligos ar nelaimingo atsitikimo atvejais;</w:t>
      </w:r>
    </w:p>
    <w:p w14:paraId="7E3F3549"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atsiradus ar paaiškėjus interesų konfliktui;</w:t>
      </w:r>
    </w:p>
    <w:p w14:paraId="59EC2C8D"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jei tampa būtina pakeisti ekspertą dėl bet kokių kitų priežasčių, kurių negali kontroliuoti Projektuotojas (pvz., atsistatydinimas, darbo pobūdžio pasikeitimas ir t.t.).</w:t>
      </w:r>
    </w:p>
    <w:p w14:paraId="547600F4"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Projektuotojas siūlydamas pakeisti ekspertą turi raštiškai pagrįsti tokio keitimo būtinumą bei gauti Užsakovo rašytinį pritarimą naujai keičiamam darbuotojui.   </w:t>
      </w:r>
    </w:p>
    <w:p w14:paraId="4E0F616A"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Projekto eigoje, raštišku ir pagrįstu pareikalavimu Užsakovas gali paprašyti pakeitimo, papildomo eksperto paskyrimo, jei jis mano, kad bet kuris Projektuotojo ekspertas yra netinkamas arba neatlieka savo pareigų pagal Sutartį, arba atsisako ar negali dirbti savo deklaracijoje nurodytu laiku, arba tinkamam Paslaugų įvykdymui reikalinga paskirti papildomus ekspertus.</w:t>
      </w:r>
    </w:p>
    <w:p w14:paraId="3F18F201"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Sutarties Bendrųjų sąlygų 17.5 punkto atveju keičiant ekspertą, jį pakeičiantis asmuo turi turėti kvalifikaciją ir patirtį, atitinkančią Pirkimo dokumentuose nustatytus kvalifikacijos reikalavimus. Projektuotojui nesugebant parūpinti atitinkamos kvalifikacijos ir / ar patirties eksperto, Užsakovas gali nuspręsti pasinaudoti Sutarties įvykdymo užtikrinimu ir / ar nutraukti Sutartį, jei jos tinkamam įvykdymui iškyla grėsmė.</w:t>
      </w:r>
    </w:p>
    <w:p w14:paraId="3B08E9AE"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Už papildomus kaštus, susijusius su ekspertų pakeitimu, yra atsakingas Projektuotojas. Tada, kai ekspertas nėra pakeičiamas nedelsiant, ir praeina tam tikras laikotarpis kol naujas ekspertas perima jo funkcijas, Projektuotojas iki naujo eksperto atvykimo privalo  paskirti laikiną ekspertą, arba imtis kitų priemonių tam, kad kompensuotų laikiną trūkstamo eksperto nebuvimą.  Užsakovas turi teisę sustabdyti mokėjimus už tą laikotarpį, kai nėra eksperto ar jį pakeičiančio asmens. </w:t>
      </w:r>
    </w:p>
    <w:p w14:paraId="5FF97F77"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color w:val="000000"/>
          <w:sz w:val="22"/>
          <w:szCs w:val="22"/>
          <w:lang w:val="lt-LT"/>
        </w:rPr>
      </w:pPr>
      <w:r w:rsidRPr="002B38DC">
        <w:rPr>
          <w:rFonts w:asciiTheme="minorBidi" w:hAnsiTheme="minorBidi" w:cstheme="minorBidi"/>
          <w:b w:val="0"/>
          <w:bCs w:val="0"/>
          <w:sz w:val="22"/>
          <w:szCs w:val="22"/>
          <w:lang w:val="lt-LT"/>
        </w:rPr>
        <w:t>Projektuotojo</w:t>
      </w:r>
      <w:r w:rsidRPr="002B38DC">
        <w:rPr>
          <w:rFonts w:asciiTheme="minorBidi" w:hAnsiTheme="minorBidi" w:cstheme="minorBidi"/>
          <w:b w:val="0"/>
          <w:bCs w:val="0"/>
          <w:color w:val="000000"/>
          <w:sz w:val="22"/>
          <w:szCs w:val="22"/>
          <w:lang w:val="lt-LT"/>
        </w:rPr>
        <w:t xml:space="preserve"> eksperto keitimas įforminamas Projekto vadovo potvarkiu.</w:t>
      </w:r>
    </w:p>
    <w:p w14:paraId="019BEE79" w14:textId="77777777" w:rsidR="00D909DE" w:rsidRPr="002B38DC" w:rsidRDefault="00D909DE" w:rsidP="00D909DE">
      <w:pPr>
        <w:ind w:firstLine="567"/>
        <w:jc w:val="both"/>
        <w:rPr>
          <w:rFonts w:asciiTheme="minorBidi" w:hAnsiTheme="minorBidi" w:cstheme="minorBidi"/>
          <w:color w:val="000000"/>
          <w:sz w:val="22"/>
          <w:szCs w:val="22"/>
        </w:rPr>
      </w:pPr>
    </w:p>
    <w:p w14:paraId="56183D32" w14:textId="77777777" w:rsidR="00D909DE" w:rsidRPr="002B38DC" w:rsidRDefault="00D909DE" w:rsidP="00D909DE">
      <w:pPr>
        <w:pStyle w:val="Title"/>
        <w:numPr>
          <w:ilvl w:val="0"/>
          <w:numId w:val="26"/>
        </w:numPr>
        <w:spacing w:before="0" w:after="120"/>
        <w:ind w:left="709" w:hanging="709"/>
        <w:rPr>
          <w:rFonts w:asciiTheme="minorBidi" w:hAnsiTheme="minorBidi" w:cstheme="minorBidi"/>
          <w:sz w:val="22"/>
          <w:szCs w:val="22"/>
          <w:lang w:val="lt-LT"/>
        </w:rPr>
      </w:pPr>
      <w:bookmarkStart w:id="93" w:name="_Toc255820497"/>
      <w:bookmarkStart w:id="94" w:name="_Toc262460828"/>
      <w:r w:rsidRPr="002B38DC">
        <w:rPr>
          <w:rFonts w:asciiTheme="minorBidi" w:hAnsiTheme="minorBidi" w:cstheme="minorBidi"/>
          <w:sz w:val="22"/>
          <w:szCs w:val="22"/>
          <w:lang w:val="lt-LT"/>
        </w:rPr>
        <w:t>DARBO VALANDOS IR ATOSTOGOS</w:t>
      </w:r>
      <w:bookmarkEnd w:id="88"/>
      <w:bookmarkEnd w:id="89"/>
      <w:bookmarkEnd w:id="90"/>
      <w:bookmarkEnd w:id="91"/>
      <w:bookmarkEnd w:id="92"/>
      <w:bookmarkEnd w:id="93"/>
      <w:bookmarkEnd w:id="94"/>
    </w:p>
    <w:p w14:paraId="7AF08B91"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Projektuotojo pagrindinių ekspertų, teikiančių Paslaugas, metinių atostogų laikas Sutarties vykdymo laikotarpiu derinamas raštu su Užsakovu.</w:t>
      </w:r>
    </w:p>
    <w:p w14:paraId="79272E43"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privalo atsižvelgti į Paslaugų teikimo vietoje švenčiamas valstybines šventes, poilsio dienas ir religinius ar kitokius papročius.</w:t>
      </w:r>
    </w:p>
    <w:p w14:paraId="6F26B274" w14:textId="77777777" w:rsidR="00D909DE" w:rsidRPr="002B38DC" w:rsidRDefault="00D909DE" w:rsidP="00D909DE">
      <w:pPr>
        <w:ind w:firstLine="567"/>
        <w:jc w:val="center"/>
        <w:rPr>
          <w:rFonts w:asciiTheme="minorBidi" w:hAnsiTheme="minorBidi" w:cstheme="minorBidi"/>
          <w:color w:val="000000"/>
          <w:sz w:val="22"/>
          <w:szCs w:val="22"/>
        </w:rPr>
      </w:pPr>
    </w:p>
    <w:p w14:paraId="3A98FE8F" w14:textId="77777777" w:rsidR="00D909DE" w:rsidRPr="002B38DC" w:rsidRDefault="00D909DE" w:rsidP="00D909DE">
      <w:pPr>
        <w:pStyle w:val="Title"/>
        <w:numPr>
          <w:ilvl w:val="0"/>
          <w:numId w:val="26"/>
        </w:numPr>
        <w:spacing w:before="0" w:after="120"/>
        <w:ind w:left="709" w:hanging="709"/>
        <w:rPr>
          <w:rFonts w:asciiTheme="minorBidi" w:hAnsiTheme="minorBidi" w:cstheme="minorBidi"/>
          <w:sz w:val="22"/>
          <w:szCs w:val="22"/>
          <w:lang w:val="lt-LT"/>
        </w:rPr>
      </w:pPr>
      <w:bookmarkStart w:id="95" w:name="_Toc255820498"/>
      <w:bookmarkStart w:id="96" w:name="_Toc262460829"/>
      <w:bookmarkStart w:id="97" w:name="_Toc74555046"/>
      <w:bookmarkStart w:id="98" w:name="_Toc75156399"/>
      <w:bookmarkStart w:id="99" w:name="_Toc76523533"/>
      <w:bookmarkStart w:id="100" w:name="_Toc106609622"/>
      <w:r w:rsidRPr="002B38DC">
        <w:rPr>
          <w:rFonts w:asciiTheme="minorBidi" w:hAnsiTheme="minorBidi" w:cstheme="minorBidi"/>
          <w:sz w:val="22"/>
          <w:szCs w:val="22"/>
          <w:lang w:val="lt-LT"/>
        </w:rPr>
        <w:t>SUTARTIES GALIOJIMAS</w:t>
      </w:r>
      <w:bookmarkEnd w:id="95"/>
      <w:bookmarkEnd w:id="96"/>
    </w:p>
    <w:p w14:paraId="1A6A7584" w14:textId="7BA8FCF9"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Šalys susitaria, kad Paslaugų kokybė bei Paslaugų suteikimo terminas yra esminės Sutarties sąlygos.</w:t>
      </w:r>
    </w:p>
    <w:p w14:paraId="012AF9F6"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Jei bet kuri šios Sutarties nuostata tampa ar pripažįstama visiškai ar iš dalies negaliojančia, tai neturi įtakos kitų Sutarties nuostatų galiojimui.</w:t>
      </w:r>
    </w:p>
    <w:p w14:paraId="68C3FDE6"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Nutraukus Sutartį ar jai pasibaigus, lieka galioti Šalių prievolės, susijusios su atsakomybe bei atsiskaitymais tarp Šalių pagal šią Sutartį, taip pat visos kitos prievolės, kurios išlieka po Sutarties nutraukimo ar pasibaigimo.</w:t>
      </w:r>
    </w:p>
    <w:p w14:paraId="41F04EDA" w14:textId="77777777" w:rsidR="00D909DE" w:rsidRPr="002B38DC" w:rsidRDefault="00D909DE" w:rsidP="00D909DE">
      <w:pPr>
        <w:pStyle w:val="BodyText"/>
        <w:ind w:right="-1" w:firstLine="567"/>
        <w:rPr>
          <w:rFonts w:asciiTheme="minorBidi" w:hAnsiTheme="minorBidi" w:cstheme="minorBidi"/>
          <w:sz w:val="22"/>
          <w:szCs w:val="22"/>
          <w:lang w:val="lt-LT"/>
        </w:rPr>
      </w:pPr>
    </w:p>
    <w:p w14:paraId="3B0DCE86" w14:textId="77777777" w:rsidR="00D909DE" w:rsidRPr="002B38DC" w:rsidRDefault="00D909DE" w:rsidP="00D909DE">
      <w:pPr>
        <w:pStyle w:val="Title"/>
        <w:numPr>
          <w:ilvl w:val="0"/>
          <w:numId w:val="26"/>
        </w:numPr>
        <w:spacing w:before="0" w:after="120"/>
        <w:ind w:left="709" w:hanging="709"/>
        <w:rPr>
          <w:rFonts w:asciiTheme="minorBidi" w:hAnsiTheme="minorBidi" w:cstheme="minorBidi"/>
          <w:sz w:val="22"/>
          <w:szCs w:val="22"/>
          <w:lang w:val="lt-LT"/>
        </w:rPr>
      </w:pPr>
      <w:bookmarkStart w:id="101" w:name="_Toc255820499"/>
      <w:bookmarkStart w:id="102" w:name="_Toc262460830"/>
      <w:r w:rsidRPr="002B38DC">
        <w:rPr>
          <w:rFonts w:asciiTheme="minorBidi" w:hAnsiTheme="minorBidi" w:cstheme="minorBidi"/>
          <w:sz w:val="22"/>
          <w:szCs w:val="22"/>
          <w:lang w:val="lt-LT"/>
        </w:rPr>
        <w:t>SUTARTIES PAKEITIMAI</w:t>
      </w:r>
      <w:bookmarkEnd w:id="97"/>
      <w:bookmarkEnd w:id="98"/>
      <w:bookmarkEnd w:id="99"/>
      <w:bookmarkEnd w:id="100"/>
      <w:bookmarkEnd w:id="101"/>
      <w:bookmarkEnd w:id="102"/>
    </w:p>
    <w:p w14:paraId="1BB8AF8B"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Sutarties sąlygos Sutarties galiojimo laikotarpiu gali būti keičiamos laikantis Lietuvos Respublikos pirkimų, atliekamų vandentvarkos, energetikos, transporto ar pašto paslaugų srities perkančiųjų subjektų, įstatymo ir Sutarties nuostatų. </w:t>
      </w:r>
    </w:p>
    <w:p w14:paraId="17331834" w14:textId="4FDF29F9"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Sutarties pakeitimai taip pat galimi, jeigu Užsakovo Projekto vadovas, nekeisdamas Sutarties tikslo, dalyko, Paslaugų apimčių, terminų ir kainos, turi teisę raštišku Nurodymu pakeisti vieno darbo (Paslaugos) elementą kitu ar jį papildyti atitinkamai sumažinant kitą elementą, pakeisti nurodytą seką, metodą (šiuo atveju Projektuotojas privalo teikti Paslaugas vadovaudamasis Užsakovo Projekto vadovo Nurodymais). </w:t>
      </w:r>
    </w:p>
    <w:p w14:paraId="1E3438EB" w14:textId="77777777" w:rsidR="00D909DE" w:rsidRPr="002B38DC" w:rsidRDefault="00D909DE" w:rsidP="00D909DE">
      <w:pPr>
        <w:pStyle w:val="Title"/>
        <w:tabs>
          <w:tab w:val="left" w:pos="480"/>
        </w:tabs>
        <w:spacing w:before="0" w:after="0"/>
        <w:jc w:val="center"/>
        <w:outlineLvl w:val="9"/>
        <w:rPr>
          <w:rFonts w:asciiTheme="minorBidi" w:hAnsiTheme="minorBidi" w:cstheme="minorBidi"/>
          <w:sz w:val="22"/>
          <w:szCs w:val="22"/>
          <w:lang w:val="lt-LT"/>
        </w:rPr>
      </w:pPr>
      <w:bookmarkStart w:id="103" w:name="_Toc74555053"/>
      <w:bookmarkStart w:id="104" w:name="_Toc75156406"/>
      <w:bookmarkStart w:id="105" w:name="_Toc76523540"/>
      <w:bookmarkStart w:id="106" w:name="_Toc85872006"/>
      <w:bookmarkStart w:id="107" w:name="_Toc106609629"/>
      <w:bookmarkStart w:id="108" w:name="_Toc255820500"/>
      <w:bookmarkStart w:id="109" w:name="_Toc262460831"/>
    </w:p>
    <w:p w14:paraId="5478416C" w14:textId="77777777" w:rsidR="00D909DE" w:rsidRPr="002B38DC" w:rsidRDefault="00D909DE" w:rsidP="00D909DE">
      <w:pPr>
        <w:pStyle w:val="Title"/>
        <w:numPr>
          <w:ilvl w:val="0"/>
          <w:numId w:val="26"/>
        </w:numPr>
        <w:spacing w:before="0" w:after="120"/>
        <w:ind w:left="709" w:hanging="709"/>
        <w:rPr>
          <w:rFonts w:asciiTheme="minorBidi" w:hAnsiTheme="minorBidi" w:cstheme="minorBidi"/>
          <w:sz w:val="22"/>
          <w:szCs w:val="22"/>
          <w:lang w:val="lt-LT"/>
        </w:rPr>
      </w:pPr>
      <w:r w:rsidRPr="002B38DC">
        <w:rPr>
          <w:rFonts w:asciiTheme="minorBidi" w:hAnsiTheme="minorBidi" w:cstheme="minorBidi"/>
          <w:sz w:val="22"/>
          <w:szCs w:val="22"/>
          <w:lang w:val="lt-LT"/>
        </w:rPr>
        <w:lastRenderedPageBreak/>
        <w:t>SUTARTIES PAŽEIDIMAS</w:t>
      </w:r>
      <w:bookmarkEnd w:id="103"/>
      <w:bookmarkEnd w:id="104"/>
      <w:bookmarkEnd w:id="105"/>
      <w:bookmarkEnd w:id="106"/>
      <w:bookmarkEnd w:id="107"/>
      <w:bookmarkEnd w:id="108"/>
      <w:bookmarkEnd w:id="109"/>
    </w:p>
    <w:p w14:paraId="2472B2F7"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Sutarties pažeidimu laikytinas bet koks Sutarties įsipareigojimų nevykdymas arba netinkamas vykdymas.</w:t>
      </w:r>
    </w:p>
    <w:p w14:paraId="5F486254"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Vienai Sutarties Šaliai pažeidus Sutartį, nukentėjusioji Šalis turi teisę:</w:t>
      </w:r>
    </w:p>
    <w:p w14:paraId="76F11DFC"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reikalauti kitos Šalies vykdyti sutartinius įsipareigojimus;</w:t>
      </w:r>
    </w:p>
    <w:p w14:paraId="1B1834DA"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reikalauti atlyginti nuostolius;</w:t>
      </w:r>
    </w:p>
    <w:p w14:paraId="0AB03CAE"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reikalauti sumokėti netesybas arba kitas kompensacijas;</w:t>
      </w:r>
    </w:p>
    <w:p w14:paraId="26149C81"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pasinaudoti Sutarties įvykdymo užtikrinimu;</w:t>
      </w:r>
    </w:p>
    <w:p w14:paraId="7FC4CAAA"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vienašališkai nutraukti Sutartį Sutartyje numatytais atvejais ir tvarka;</w:t>
      </w:r>
    </w:p>
    <w:p w14:paraId="3B9FD8BD"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taikyti kitus Lietuvos Respublikos teisės aktų nustatytus teisių gynimo būdus.</w:t>
      </w:r>
    </w:p>
    <w:p w14:paraId="7E4AA399"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color w:val="000000"/>
          <w:sz w:val="22"/>
          <w:szCs w:val="22"/>
          <w:lang w:val="lt-LT"/>
        </w:rPr>
      </w:pPr>
      <w:r w:rsidRPr="002B38DC">
        <w:rPr>
          <w:rFonts w:asciiTheme="minorBidi" w:hAnsiTheme="minorBidi" w:cstheme="minorBidi"/>
          <w:b w:val="0"/>
          <w:bCs w:val="0"/>
          <w:sz w:val="22"/>
          <w:szCs w:val="22"/>
          <w:lang w:val="lt-LT"/>
        </w:rPr>
        <w:t>Finansavimo (viso ar dalies) iš Europos Sąjungos fondų ir / ar TEN-T programos (ar valstybės biudžeto lėšomis, jei bus skirtas) praradimas, kurį sąlygojo netinkamas ir nesavalaikis Projektuotojo Sutarties vykdymas, netinkamų, teisės aktams ir / ar Sutarčiai prieštaraujančių sprendimų priėmimas, yra laikoma žala Užsakovui, kurią privalo atlyginti Projektuotojas, ir jos dydis yra lygus prarasto finansavimo</w:t>
      </w:r>
      <w:r w:rsidRPr="002B38DC">
        <w:rPr>
          <w:rFonts w:asciiTheme="minorBidi" w:hAnsiTheme="minorBidi" w:cstheme="minorBidi"/>
          <w:b w:val="0"/>
          <w:bCs w:val="0"/>
          <w:color w:val="000000"/>
          <w:sz w:val="22"/>
          <w:szCs w:val="22"/>
          <w:lang w:val="lt-LT"/>
        </w:rPr>
        <w:t xml:space="preserve"> dydžiui, įskaitant netesybas (delspinigius ir baudas), kurias Užsakovui tektų sumokėti Europos Sąjungos fondų </w:t>
      </w:r>
      <w:r w:rsidRPr="002B38DC">
        <w:rPr>
          <w:rFonts w:asciiTheme="minorBidi" w:hAnsiTheme="minorBidi" w:cstheme="minorBidi"/>
          <w:b w:val="0"/>
          <w:bCs w:val="0"/>
          <w:sz w:val="22"/>
          <w:szCs w:val="22"/>
          <w:lang w:val="lt-LT"/>
        </w:rPr>
        <w:t>ir / ar</w:t>
      </w:r>
      <w:r w:rsidRPr="002B38DC">
        <w:rPr>
          <w:rFonts w:asciiTheme="minorBidi" w:hAnsiTheme="minorBidi" w:cstheme="minorBidi"/>
          <w:b w:val="0"/>
          <w:bCs w:val="0"/>
          <w:spacing w:val="5"/>
          <w:sz w:val="22"/>
          <w:szCs w:val="22"/>
          <w:lang w:val="lt-LT"/>
        </w:rPr>
        <w:t xml:space="preserve"> TEN-T programos</w:t>
      </w:r>
      <w:r w:rsidRPr="002B38DC">
        <w:rPr>
          <w:rFonts w:asciiTheme="minorBidi" w:hAnsiTheme="minorBidi" w:cstheme="minorBidi"/>
          <w:b w:val="0"/>
          <w:bCs w:val="0"/>
          <w:color w:val="000000"/>
          <w:sz w:val="22"/>
          <w:szCs w:val="22"/>
          <w:lang w:val="lt-LT"/>
        </w:rPr>
        <w:t xml:space="preserve"> finansuojamų lėšų panaudojimą kontroliuojančioms institucijoms, jeigu finansavimas (ar valstybės biudžeto lėšomis, jei bus skirtas) buvo prarastas dėl nuo Projektuotojo priklausančių aplinkybių. Projektuotojas patvirtina, kad šis Užsakovo reikalavimas yra pagrįstas ir įsipareigoja ne ginčo tvarka sumokėti šią sumą Užsakovui.</w:t>
      </w:r>
    </w:p>
    <w:p w14:paraId="107315BA" w14:textId="77777777" w:rsidR="00D909DE" w:rsidRPr="002B38DC" w:rsidRDefault="00D909DE" w:rsidP="00D909DE">
      <w:pPr>
        <w:widowControl w:val="0"/>
        <w:tabs>
          <w:tab w:val="left" w:pos="851"/>
          <w:tab w:val="num" w:pos="2291"/>
        </w:tabs>
        <w:ind w:firstLine="567"/>
        <w:jc w:val="both"/>
        <w:rPr>
          <w:rFonts w:asciiTheme="minorBidi" w:hAnsiTheme="minorBidi" w:cstheme="minorBidi"/>
          <w:color w:val="000000"/>
          <w:sz w:val="22"/>
          <w:szCs w:val="22"/>
        </w:rPr>
      </w:pPr>
    </w:p>
    <w:p w14:paraId="2A153ED6" w14:textId="77777777" w:rsidR="00D909DE" w:rsidRPr="002B38DC" w:rsidRDefault="00D909DE" w:rsidP="00D909DE">
      <w:pPr>
        <w:pStyle w:val="Title"/>
        <w:numPr>
          <w:ilvl w:val="0"/>
          <w:numId w:val="26"/>
        </w:numPr>
        <w:spacing w:before="0" w:after="120"/>
        <w:ind w:left="709" w:hanging="709"/>
        <w:rPr>
          <w:rFonts w:asciiTheme="minorBidi" w:hAnsiTheme="minorBidi" w:cstheme="minorBidi"/>
          <w:sz w:val="22"/>
          <w:szCs w:val="22"/>
          <w:lang w:val="lt-LT"/>
        </w:rPr>
      </w:pPr>
      <w:bookmarkStart w:id="110" w:name="_Toc74555055"/>
      <w:bookmarkStart w:id="111" w:name="_Toc75156408"/>
      <w:bookmarkStart w:id="112" w:name="_Toc76523542"/>
      <w:bookmarkStart w:id="113" w:name="_Toc85872008"/>
      <w:bookmarkStart w:id="114" w:name="_Toc106609631"/>
      <w:bookmarkStart w:id="115" w:name="_Toc255820502"/>
      <w:bookmarkStart w:id="116" w:name="_Toc262460833"/>
      <w:r w:rsidRPr="002B38DC">
        <w:rPr>
          <w:rFonts w:asciiTheme="minorBidi" w:hAnsiTheme="minorBidi" w:cstheme="minorBidi"/>
          <w:sz w:val="22"/>
          <w:szCs w:val="22"/>
          <w:lang w:val="lt-LT"/>
        </w:rPr>
        <w:t>SUTARTIES NUTRAUKIMAS</w:t>
      </w:r>
      <w:bookmarkEnd w:id="110"/>
      <w:bookmarkEnd w:id="111"/>
      <w:bookmarkEnd w:id="112"/>
      <w:bookmarkEnd w:id="113"/>
      <w:bookmarkEnd w:id="114"/>
      <w:bookmarkEnd w:id="115"/>
      <w:bookmarkEnd w:id="116"/>
    </w:p>
    <w:p w14:paraId="0C186F69"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Sutartis gali būti nutraukiama raštišku Šalių susitarimu.</w:t>
      </w:r>
    </w:p>
    <w:p w14:paraId="2076D68E"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turi teisę vienašališkai nutraukti Sutartį pranešęs Užsakovui prieš 10 (dešimt) darbo dienų, jei:</w:t>
      </w:r>
    </w:p>
    <w:p w14:paraId="0A11BD09"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 Užsakovas nepagrįstai neapmoka Projektuotojui Užsakovo patvirtintos sąskaitos po to, kai pasiekiamas 20 (dvidešimties) procentų Bendros Sutarties kainos su PVM, jei Sutarčiai taikomas, delspinigių įsiskolinimas (Sutarties Bendrųjų sąlygų 10.5.3 punktas). Tokiais atvejais Užsakovas privalo visiškai sumokėti Projektuotojui už tinkamai ir kokybiškai suteiktas Paslaugas;</w:t>
      </w:r>
    </w:p>
    <w:p w14:paraId="658DC5A1"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Užsakovas netinkamai vykdo savo įsipareigojimus pagal Sutartį ir tai yra esminis Sutarties pažeidimas, kurio Užsakovas neištaiso per Projektuotojo nustatytą protingą terminą;</w:t>
      </w:r>
    </w:p>
    <w:p w14:paraId="0AE396A5"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Užsakovui iškeliama bankroto ar restruktūrizavimo byla arba Užsakovas yra paskelbiamas nemokiu. </w:t>
      </w:r>
    </w:p>
    <w:p w14:paraId="5816F3A8"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Užsakovas bet kada turi teisę vienašališkai nutraukti Sutartį, apie tokį Sutarties nutraukimą pranešdamas Projektuotojui prieš 10 (dešimt) darbo dienų, pasilikti sau Sutarties įvykdymo užtikrinimą ir reikalauti atlyginti visus Užsakovo nuostolius bei netesybas, kai:</w:t>
      </w:r>
    </w:p>
    <w:p w14:paraId="038E6B52"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netinkamai vykdo savo įsipareigojimus pagal Sutartį ir tai yra esminis    Sutarties pažeidimas, kurio Projektuotojas neištaiso per Užsakovo nustatytą protingą terminą;</w:t>
      </w:r>
    </w:p>
    <w:p w14:paraId="09B7E2DD" w14:textId="3F5A076E"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ilgiau nei 45 (keturiasdešimt penkias) dienas vėluoja atlikti pareigas, aprašytas Sutartyje;</w:t>
      </w:r>
    </w:p>
    <w:p w14:paraId="6E86E2FE"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atsisako vykdyti arba ignoruoja Užsakovo Projekto vadovo Nurodymus;</w:t>
      </w:r>
    </w:p>
    <w:p w14:paraId="47BF18A5"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kai Projektuotojas sudaro subteikimo sutartį neinformavęs Užsakovo ;</w:t>
      </w:r>
    </w:p>
    <w:p w14:paraId="09213ADA"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pasiekus maksimalią 20 (dvidešimties) procentų Bendros Sutarties kainos su PVM, jei Sutarčiai taikomas,  delspinigių skaičiavimo ribą (Sutarties Bendrųjų sąlygų 10.5.2 punktas).</w:t>
      </w:r>
    </w:p>
    <w:p w14:paraId="5ADB668E"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Projektuotojas tampa nemokus arba jo atžvilgiu pradedama bankroto, likvidavimo, restruktūrizavimo, reorganizavimo procedūra arba jis sudaro susitarimus su savo kreditoriais, yra sustabdęs savo veiklą ar jam dėl šių dalykų yra pradėtos atitinkamos procedūros, arba yra bet kokioje panašioje situacijoje, kylančioje dėl panašios procedūros, numatytos Lietuvos Respublikos ar Projektuotojo registracijos šalies teisės aktuose; </w:t>
      </w:r>
    </w:p>
    <w:p w14:paraId="2DFA399E"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(ir / arba jo vadovas, ir / arba jo buhalteris ar kitas asmuo turintis teisę surašyti ir pasirašyti projektuotojo apskaitos dokumentus) teismo sprendimu yra pripažintas kaltu dėl pažeidimo, susijusio su Projektuotojo profesine veikla;</w:t>
      </w:r>
    </w:p>
    <w:p w14:paraId="738128AE"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Projektuotojo veiksmai (neveikimas) nesuderinami su jo profesinės veiklos etikos principais;</w:t>
      </w:r>
    </w:p>
    <w:p w14:paraId="3D028396"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Projektuotojas (fizinis asmuo) arba Projektuotojo (juridinio asmens) vadovas ar ūkinės bendrijos tikrasis narys (nariai), turintis (turintys) teisę juridinio asmens vardu sudaryti sandorį ir buhalteris (buhalteriai) ar kitas (kiti) asmuo (asmenys), turintis (turintys) teisę surašyti ir pasirašyti Projektuotojo </w:t>
      </w:r>
      <w:r w:rsidRPr="002B38DC">
        <w:rPr>
          <w:rFonts w:asciiTheme="minorBidi" w:hAnsiTheme="minorBidi" w:cstheme="minorBidi"/>
          <w:b w:val="0"/>
          <w:bCs w:val="0"/>
          <w:sz w:val="22"/>
          <w:szCs w:val="22"/>
          <w:lang w:val="lt-LT"/>
        </w:rPr>
        <w:lastRenderedPageBreak/>
        <w:t>apskaitos dokumentus įsiteisėjusiu apkaltinamuoju teismo nuosprendžiu pripažintas (pripažinti) kaltu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o dėl kitų valstybių Projektuotojų - yra priimtas ir įsiteisėjęs apkaltinamasis teismo nuosprendis už 2014 m. vasario 26 d. Europos Parlamento ir Tarybos direktyvos 2014/24/EB 57 straipsnio 1 dalyje išvardytuose Europos Sąjungos teisės aktuose apibrėžtus nusikaltimus. Taip pat kai Projektuotojas (juridinis arba fizinis asmuo) įsiteisėjusiu apkaltinamuoju teismo nuosprendžiu pripažintas kaltu už nusikalstamas veikas nuosavybei, turtinėms teisėms ir turtiniams interesams, intelektinei ar pramoninei nuosavybei, ekonomikai ir verslo tvarkai, finansų sistemai, valstybės tarnybai ir viešiesiems interesams;</w:t>
      </w:r>
    </w:p>
    <w:p w14:paraId="247EEC62" w14:textId="77777777" w:rsidR="00D909DE" w:rsidRPr="002B38DC" w:rsidRDefault="00D909DE" w:rsidP="00D909DE">
      <w:pPr>
        <w:pStyle w:val="Title"/>
        <w:numPr>
          <w:ilvl w:val="2"/>
          <w:numId w:val="26"/>
        </w:numPr>
        <w:tabs>
          <w:tab w:val="left" w:pos="851"/>
        </w:tabs>
        <w:spacing w:before="0" w:after="0"/>
        <w:ind w:left="851" w:hanging="851"/>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kai Lietuvos Respublikos Vyriausybė Nacionaliniam saugumui užtikrinti svarbių objektų apsaugos įstatymo nustatyta tvarka priima sprendimą, patvirtinantį, kad sutartis neatitinka nacionalinio saugumo interesų;</w:t>
      </w:r>
    </w:p>
    <w:p w14:paraId="343F2BBE" w14:textId="77777777" w:rsidR="00D909DE" w:rsidRPr="002B38DC" w:rsidRDefault="00D909DE" w:rsidP="00D909DE">
      <w:pPr>
        <w:pStyle w:val="Title"/>
        <w:numPr>
          <w:ilvl w:val="2"/>
          <w:numId w:val="26"/>
        </w:numPr>
        <w:tabs>
          <w:tab w:val="left" w:pos="851"/>
        </w:tabs>
        <w:spacing w:before="0" w:after="0"/>
        <w:ind w:left="851" w:hanging="851"/>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pagal kitą iš ES biudžeto finansuojamą pirkimų procedūrą ar dotacijos skyrimo procedūrą buvo paskelbta, kad Projektuotojas pažeidė Sutartį nesugebėdamas vykdyti savo sutartinių įsipareigojimų;</w:t>
      </w:r>
    </w:p>
    <w:p w14:paraId="767DDE14" w14:textId="77777777" w:rsidR="00D909DE" w:rsidRPr="002B38DC" w:rsidRDefault="00D909DE" w:rsidP="00D909DE">
      <w:pPr>
        <w:pStyle w:val="Title"/>
        <w:numPr>
          <w:ilvl w:val="2"/>
          <w:numId w:val="26"/>
        </w:numPr>
        <w:tabs>
          <w:tab w:val="left" w:pos="851"/>
        </w:tabs>
        <w:spacing w:before="0" w:after="0"/>
        <w:ind w:left="851" w:hanging="851"/>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įvyksta bet kokie organizaciniai pakeitimai, reiškiantys Projektuotojo juridinio asmens teisinės formos ar valdymo pasikeitimą ir galintys turėti neigiamos įtakos Sutarties vykdymui, nebent toks pasikeitimas būtų Šalių suderintas raštu;</w:t>
      </w:r>
    </w:p>
    <w:p w14:paraId="55BD9F19" w14:textId="77777777" w:rsidR="00D909DE" w:rsidRPr="002B38DC" w:rsidRDefault="00D909DE" w:rsidP="00D909DE">
      <w:pPr>
        <w:pStyle w:val="Title"/>
        <w:numPr>
          <w:ilvl w:val="2"/>
          <w:numId w:val="26"/>
        </w:numPr>
        <w:tabs>
          <w:tab w:val="left" w:pos="851"/>
        </w:tabs>
        <w:spacing w:before="0" w:after="0"/>
        <w:ind w:left="851" w:hanging="851"/>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nepateikia reikalaujamų draudimų, garantijų, užtikrinimų, arba jei asmuo, duodantis garantiją, yra nepajėgus laikytis savo įsipareigojimų;</w:t>
      </w:r>
    </w:p>
    <w:p w14:paraId="668D6968" w14:textId="77777777" w:rsidR="00D909DE" w:rsidRPr="002B38DC" w:rsidRDefault="00D909DE" w:rsidP="00D909DE">
      <w:pPr>
        <w:pStyle w:val="Title"/>
        <w:numPr>
          <w:ilvl w:val="2"/>
          <w:numId w:val="26"/>
        </w:numPr>
        <w:tabs>
          <w:tab w:val="left" w:pos="851"/>
        </w:tabs>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kitais Sutartyje ir teisės aktuose numatytais atvejais.</w:t>
      </w:r>
    </w:p>
    <w:p w14:paraId="5A11A720"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Užsakovas taip pat turi teisę vienašališkai, nesikreipdamas į teismą nutraukti šią Sutartį raštu įspėjęs Projektuotoją prieš 10 (dešimt) darbo dienų, jeigu Užsakovas priima sprendimą neplėtoti ir nestatyti Statinio. Šiame punkte numatyta teise Užsakovas gali pasinaudoti tik tuomet, kai visiškai atsiskaito su Projektuotoju už jo suteiktas Paslaugas.  </w:t>
      </w:r>
    </w:p>
    <w:p w14:paraId="7245697D"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Jei Sutartis nutraukiama Sutarties sąlygų 22.3 punkte numatytais atvejais arba kitais atvejais, kuomet Projektuotojas pažeidžia Sutartį, Projektuotojui nėra atlyginami jokie jo patirti nuostoliai.</w:t>
      </w:r>
    </w:p>
    <w:p w14:paraId="6BECCBB5"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Užsakovas po Sutarties nutraukimo kuo skubiau patvirtina suteiktų Paslaugų vertę. Jei Sutartis nutraukiama, Užsakovas sumoka Projektuotojui tik už jo tinkamai iki Sutarties nutraukimo suteiktas Paslaugas. Projektuotojas parengia ataskaitą apie Sutarties nutraukimo dieną Projektuotojo Užsakovui suteiktų Paslaugų vertę.</w:t>
      </w:r>
    </w:p>
    <w:p w14:paraId="764FBCC9"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Sutarties nutraukimas Užsakovo iniciatyva dėl Projektuotojo kaltės nepanaikina Užsakovo teisės reikalauti iš Projektuotojo priskaičiuotų netesybų, taip pat atlyginti nuostolius, įskaitant bet neapsiribojant, kainų skirtumą, susidarantį Užsakovui įsigyjant Paslaugas iš trečiųjų asmenų.</w:t>
      </w:r>
    </w:p>
    <w:p w14:paraId="6C0A69B9"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Užsakovas taip pat turi teisę vienašališkai nutraukti Sutartį, jei dėl bet kokių priežasčių Sutarties įgyvendinimui numatyta ES, kitų fondų ar valstybės biudžeto finansinė parama neskiriama, jos skyrimas suspenduojamas ar dėl kitų objektyvių priežasčių kyla grėsmė netekti tokio finansavimo. Šiuo atveju Užsakovas privalo atlyginti Projektuotojui už tinkamai pagal Sutartį faktiškai suteiktas Paslaugas, tačiau neprivalo atlyginti Projektuoto galimų nuostolių dėl tokio Sutarties nutraukimo (negautų pajamų ir kt.).</w:t>
      </w:r>
      <w:bookmarkStart w:id="117" w:name="_Toc104875801"/>
      <w:bookmarkStart w:id="118" w:name="_Toc166946567"/>
      <w:bookmarkStart w:id="119" w:name="_Toc255820503"/>
      <w:bookmarkStart w:id="120" w:name="_Toc262460834"/>
    </w:p>
    <w:p w14:paraId="6686BE0A"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Sutarties nutraukimas atleidžia Sutarties Šalis nuo Sutarties vykdymo.</w:t>
      </w:r>
    </w:p>
    <w:p w14:paraId="5A356BC2"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Sutarties nutraukimas neturi įtakos ginčų nagrinėjimo tvarką nustatančių Sutarties sąlygų ir kitų Sutarties sąlygų galiojimui, jeigu šios sąlygos pagal savo esmę lieka galioti ir po Sutarties nutraukimo.</w:t>
      </w:r>
    </w:p>
    <w:p w14:paraId="4E73E16B"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Kai Sutartis nutraukta, Projektuotojas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E9BADF2"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eastAsia="lt-LT"/>
        </w:rPr>
      </w:pPr>
      <w:r w:rsidRPr="002B38DC">
        <w:rPr>
          <w:rFonts w:asciiTheme="minorBidi" w:hAnsiTheme="minorBidi" w:cstheme="minorBidi"/>
          <w:b w:val="0"/>
          <w:bCs w:val="0"/>
          <w:sz w:val="22"/>
          <w:szCs w:val="22"/>
          <w:lang w:val="lt-LT"/>
        </w:rPr>
        <w:t>Sutartis gali būti nutraukta ir kitais negu šioje Sutartyje nurodytais ir Civiliniame kodekse nustatytais atvejais ir tvarka.</w:t>
      </w:r>
    </w:p>
    <w:p w14:paraId="456D0238" w14:textId="77777777" w:rsidR="00D909DE" w:rsidRPr="002B38DC" w:rsidRDefault="00D909DE" w:rsidP="00D909DE">
      <w:pPr>
        <w:autoSpaceDE w:val="0"/>
        <w:autoSpaceDN w:val="0"/>
        <w:ind w:firstLine="562"/>
        <w:jc w:val="both"/>
        <w:rPr>
          <w:rFonts w:asciiTheme="minorBidi" w:hAnsiTheme="minorBidi" w:cstheme="minorBidi"/>
          <w:sz w:val="22"/>
          <w:szCs w:val="22"/>
        </w:rPr>
      </w:pPr>
    </w:p>
    <w:p w14:paraId="01FAE801" w14:textId="77777777" w:rsidR="00D909DE" w:rsidRPr="002B38DC" w:rsidRDefault="00D909DE" w:rsidP="00D909DE">
      <w:pPr>
        <w:pStyle w:val="Title"/>
        <w:numPr>
          <w:ilvl w:val="0"/>
          <w:numId w:val="26"/>
        </w:numPr>
        <w:spacing w:before="0" w:after="120"/>
        <w:ind w:left="709" w:hanging="709"/>
        <w:rPr>
          <w:rFonts w:asciiTheme="minorBidi" w:hAnsiTheme="minorBidi" w:cstheme="minorBidi"/>
          <w:sz w:val="22"/>
          <w:szCs w:val="22"/>
          <w:lang w:val="lt-LT"/>
        </w:rPr>
      </w:pPr>
      <w:r w:rsidRPr="002B38DC">
        <w:rPr>
          <w:rFonts w:asciiTheme="minorBidi" w:hAnsiTheme="minorBidi" w:cstheme="minorBidi"/>
          <w:sz w:val="22"/>
          <w:szCs w:val="22"/>
          <w:lang w:val="lt-LT"/>
        </w:rPr>
        <w:t>PATIKRINIMAI IR TIKRINIMAI, KURIUOS ATLIEKA ES INSTITUCIJOS</w:t>
      </w:r>
      <w:bookmarkEnd w:id="117"/>
      <w:bookmarkEnd w:id="118"/>
      <w:bookmarkEnd w:id="119"/>
      <w:bookmarkEnd w:id="120"/>
      <w:r w:rsidRPr="002B38DC">
        <w:rPr>
          <w:rFonts w:asciiTheme="minorBidi" w:hAnsiTheme="minorBidi" w:cstheme="minorBidi"/>
          <w:sz w:val="22"/>
          <w:szCs w:val="22"/>
          <w:lang w:val="lt-LT"/>
        </w:rPr>
        <w:t xml:space="preserve"> (</w:t>
      </w:r>
      <w:r w:rsidRPr="002B38DC">
        <w:rPr>
          <w:rFonts w:asciiTheme="minorBidi" w:hAnsiTheme="minorBidi" w:cstheme="minorBidi"/>
          <w:i/>
          <w:sz w:val="22"/>
          <w:szCs w:val="22"/>
          <w:lang w:val="lt-LT"/>
        </w:rPr>
        <w:t>jei taikoma</w:t>
      </w:r>
      <w:r w:rsidRPr="002B38DC">
        <w:rPr>
          <w:rFonts w:asciiTheme="minorBidi" w:hAnsiTheme="minorBidi" w:cstheme="minorBidi"/>
          <w:sz w:val="22"/>
          <w:szCs w:val="22"/>
          <w:lang w:val="lt-LT"/>
        </w:rPr>
        <w:t>)</w:t>
      </w:r>
    </w:p>
    <w:p w14:paraId="11A310AF"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Projektuotojas įsipareigoja leisti EK ir kitoms susijusioms atsakingoms LR ir ES institucijoms patikrinti Sutarties įgyvendinimą, tikrinant dokumentus ar atliekant patikrinimus vietoje, bei leis, reikalui esant, atlikti pilną apskaitą pagrindžiančių dokumentų, apskaitos dokumentų ir bet kokių kitų dokumentų, susijusių su projekto finansavimu, auditą. Tokie tikrinimai gali įvykti Sutarties vykdymo metu ir per 5 (penkerius) metus po Sutarties pasibaigimo. </w:t>
      </w:r>
    </w:p>
    <w:p w14:paraId="37C3C465"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Be to, Projektuotojas įsipareigoja leisti EK atlikti patikrinimus vietoje pagal ES teisės aktų nustatytas procedūras, skirtas tam, kad nuo sukčiavimo ir kitų neatitikimų būtų apsaugoti finansiniai ES interesai. </w:t>
      </w:r>
    </w:p>
    <w:p w14:paraId="6C5237B9"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įsipareigoja suteikti EK atstovams priėjimą prie vietų, kuriose yra vykdoma Sutartis, įskaitant jo informacines sistemas bei visus dokumentus ir duomenų bazes, susijusius su techniniu ir finansiniu projekto valdymu, ir imsis priemonių jų darbui palengvinti. Priėjimas EK atstovams bus suteiktas konfidencialumo trečiųjų šalių atžvilgiu pagrindu, pagal įstatymų, kurių šie tretieji asmenys privalo laikytis, įpareigojimus. Visi reikiami dokumentai turi būti lengvai prieinami ir užpildyti taip, kad jų tyrimas būtų lengvesnis, ir Projektuotojas turi informuoti Užsakovą apie jų tikslią buvimo vietą.</w:t>
      </w:r>
    </w:p>
    <w:p w14:paraId="293096AA"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w:t>
      </w:r>
      <w:r w:rsidRPr="002B38DC">
        <w:rPr>
          <w:rFonts w:asciiTheme="minorBidi" w:hAnsiTheme="minorBidi" w:cstheme="minorBidi"/>
          <w:b w:val="0"/>
          <w:bCs w:val="0"/>
          <w:color w:val="000000"/>
          <w:sz w:val="22"/>
          <w:szCs w:val="22"/>
          <w:lang w:val="lt-LT"/>
        </w:rPr>
        <w:t xml:space="preserve">ktuotojas </w:t>
      </w:r>
      <w:r w:rsidRPr="002B38DC">
        <w:rPr>
          <w:rFonts w:asciiTheme="minorBidi" w:hAnsiTheme="minorBidi" w:cstheme="minorBidi"/>
          <w:b w:val="0"/>
          <w:bCs w:val="0"/>
          <w:sz w:val="22"/>
          <w:szCs w:val="22"/>
          <w:lang w:val="lt-LT"/>
        </w:rPr>
        <w:t>privalo užtikrinti, kad bet kuris subtiekėjas taip pat leis atlikti šiame spunke numatytus patikrinimus jame numatytomis sąlygomis.</w:t>
      </w:r>
    </w:p>
    <w:p w14:paraId="4810C54F" w14:textId="77777777" w:rsidR="00D909DE" w:rsidRPr="002B38DC" w:rsidRDefault="00D909DE" w:rsidP="00D909DE">
      <w:pPr>
        <w:ind w:firstLine="567"/>
        <w:jc w:val="both"/>
        <w:rPr>
          <w:rFonts w:asciiTheme="minorBidi" w:hAnsiTheme="minorBidi" w:cstheme="minorBidi"/>
          <w:sz w:val="22"/>
          <w:szCs w:val="22"/>
        </w:rPr>
      </w:pPr>
    </w:p>
    <w:p w14:paraId="466E4177" w14:textId="77777777" w:rsidR="00D909DE" w:rsidRPr="002B38DC" w:rsidRDefault="00D909DE" w:rsidP="00D909DE">
      <w:pPr>
        <w:pStyle w:val="Title"/>
        <w:numPr>
          <w:ilvl w:val="0"/>
          <w:numId w:val="26"/>
        </w:numPr>
        <w:spacing w:before="0" w:after="120"/>
        <w:ind w:left="709" w:hanging="709"/>
        <w:rPr>
          <w:rFonts w:asciiTheme="minorBidi" w:hAnsiTheme="minorBidi" w:cstheme="minorBidi"/>
          <w:sz w:val="22"/>
          <w:szCs w:val="22"/>
          <w:lang w:val="lt-LT"/>
        </w:rPr>
      </w:pPr>
      <w:bookmarkStart w:id="121" w:name="_Toc255820504"/>
      <w:bookmarkStart w:id="122" w:name="_Toc262460835"/>
      <w:r w:rsidRPr="002B38DC">
        <w:rPr>
          <w:rFonts w:asciiTheme="minorBidi" w:hAnsiTheme="minorBidi" w:cstheme="minorBidi"/>
          <w:sz w:val="22"/>
          <w:szCs w:val="22"/>
          <w:lang w:val="lt-LT"/>
        </w:rPr>
        <w:t>NENUGALIMOS JĖGOS APLINKYBĖS (</w:t>
      </w:r>
      <w:r w:rsidRPr="002B38DC">
        <w:rPr>
          <w:rFonts w:asciiTheme="minorBidi" w:hAnsiTheme="minorBidi" w:cstheme="minorBidi"/>
          <w:i/>
          <w:sz w:val="22"/>
          <w:szCs w:val="22"/>
          <w:lang w:val="lt-LT"/>
        </w:rPr>
        <w:t>FORCE MAJEURE</w:t>
      </w:r>
      <w:r w:rsidRPr="002B38DC">
        <w:rPr>
          <w:rFonts w:asciiTheme="minorBidi" w:hAnsiTheme="minorBidi" w:cstheme="minorBidi"/>
          <w:sz w:val="22"/>
          <w:szCs w:val="22"/>
          <w:lang w:val="lt-LT"/>
        </w:rPr>
        <w:t>) IR VALSTYBĖS VEIKSMAI</w:t>
      </w:r>
    </w:p>
    <w:p w14:paraId="0ED23CF0"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sz w:val="22"/>
          <w:szCs w:val="22"/>
          <w:lang w:val="lt-LT"/>
        </w:rPr>
      </w:pPr>
      <w:r w:rsidRPr="002B38DC">
        <w:rPr>
          <w:rFonts w:asciiTheme="minorBidi" w:hAnsiTheme="minorBidi" w:cstheme="minorBidi"/>
          <w:sz w:val="22"/>
          <w:szCs w:val="22"/>
          <w:lang w:val="lt-LT"/>
        </w:rPr>
        <w:t xml:space="preserve"> Dėl nenugalimos jėgos (force majeure) aplinkybių taikymo:</w:t>
      </w:r>
    </w:p>
    <w:p w14:paraId="32787A56"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lang w:val="lt-LT"/>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52FA0318"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lang w:val="lt-LT"/>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w:t>
      </w:r>
      <w:r w:rsidRPr="002B38DC">
        <w:rPr>
          <w:rStyle w:val="Numatytasispastraiposriftas1"/>
          <w:rFonts w:asciiTheme="minorBidi" w:hAnsiTheme="minorBidi" w:cstheme="minorBidi"/>
          <w:b w:val="0"/>
          <w:bCs w:val="0"/>
          <w:sz w:val="22"/>
          <w:szCs w:val="22"/>
          <w:lang w:val="lt-LT"/>
        </w:rPr>
        <w:t xml:space="preserve"> nenugalimos jėgos (</w:t>
      </w:r>
      <w:r w:rsidRPr="002B38DC">
        <w:rPr>
          <w:rStyle w:val="Numatytasispastraiposriftas1"/>
          <w:rFonts w:asciiTheme="minorBidi" w:hAnsiTheme="minorBidi" w:cstheme="minorBidi"/>
          <w:b w:val="0"/>
          <w:bCs w:val="0"/>
          <w:i/>
          <w:iCs/>
          <w:sz w:val="22"/>
          <w:szCs w:val="22"/>
          <w:lang w:val="lt-LT"/>
        </w:rPr>
        <w:t>force majeure</w:t>
      </w:r>
      <w:r w:rsidRPr="002B38DC">
        <w:rPr>
          <w:rStyle w:val="Numatytasispastraiposriftas1"/>
          <w:rFonts w:asciiTheme="minorBidi" w:hAnsiTheme="minorBidi" w:cstheme="minorBidi"/>
          <w:b w:val="0"/>
          <w:bCs w:val="0"/>
          <w:sz w:val="22"/>
          <w:szCs w:val="22"/>
          <w:lang w:val="lt-LT"/>
        </w:rPr>
        <w:t xml:space="preserve">) aplinkybe besiremianti Šalis privalo įrodyti, kad nenugalimos jėgos aplinkybės </w:t>
      </w:r>
      <w:r w:rsidRPr="002B38DC">
        <w:rPr>
          <w:rStyle w:val="Numatytasispastraiposriftas1"/>
          <w:rFonts w:asciiTheme="minorBidi" w:hAnsiTheme="minorBidi" w:cstheme="minorBidi"/>
          <w:b w:val="0"/>
          <w:bCs w:val="0"/>
          <w:spacing w:val="2"/>
          <w:sz w:val="22"/>
          <w:szCs w:val="22"/>
          <w:shd w:val="clear" w:color="auto" w:fill="FFFFFF"/>
          <w:lang w:val="lt-LT"/>
        </w:rPr>
        <w:t>faktiškai turi tiesioginę įtaką Sutarties vykdymui</w:t>
      </w:r>
      <w:r w:rsidRPr="002B38DC">
        <w:rPr>
          <w:rStyle w:val="Numatytasispastraiposriftas1"/>
          <w:rFonts w:asciiTheme="minorBidi" w:hAnsiTheme="minorBidi" w:cstheme="minorBidi"/>
          <w:b w:val="0"/>
          <w:bCs w:val="0"/>
          <w:sz w:val="22"/>
          <w:szCs w:val="22"/>
          <w:lang w:val="lt-LT"/>
        </w:rPr>
        <w:t xml:space="preserve"> bei įrodyti visų žemiau nurodytų sąlygų visetą:</w:t>
      </w:r>
    </w:p>
    <w:p w14:paraId="5C557EFE" w14:textId="77777777" w:rsidR="00D909DE" w:rsidRPr="002B38DC" w:rsidRDefault="00D909DE" w:rsidP="00D909DE">
      <w:pPr>
        <w:pStyle w:val="Title"/>
        <w:numPr>
          <w:ilvl w:val="3"/>
          <w:numId w:val="26"/>
        </w:numPr>
        <w:spacing w:before="0" w:after="0"/>
        <w:ind w:left="993" w:hanging="993"/>
        <w:jc w:val="both"/>
        <w:outlineLvl w:val="9"/>
        <w:rPr>
          <w:rFonts w:asciiTheme="minorBidi" w:hAnsiTheme="minorBidi" w:cstheme="minorBidi"/>
          <w:b w:val="0"/>
          <w:bCs w:val="0"/>
          <w:sz w:val="22"/>
          <w:szCs w:val="22"/>
          <w:lang w:val="lt-LT"/>
        </w:rPr>
      </w:pPr>
      <w:r w:rsidRPr="002B38DC">
        <w:rPr>
          <w:rStyle w:val="Numatytasispastraiposriftas1"/>
          <w:rFonts w:asciiTheme="minorBidi" w:hAnsiTheme="minorBidi" w:cstheme="minorBidi"/>
          <w:b w:val="0"/>
          <w:bCs w:val="0"/>
          <w:sz w:val="22"/>
          <w:szCs w:val="22"/>
          <w:lang w:val="lt-LT"/>
        </w:rPr>
        <w:t xml:space="preserve">aplinkybių, </w:t>
      </w:r>
      <w:r w:rsidRPr="002B38DC">
        <w:rPr>
          <w:rFonts w:asciiTheme="minorBidi" w:hAnsiTheme="minorBidi" w:cstheme="minorBidi"/>
          <w:b w:val="0"/>
          <w:bCs w:val="0"/>
          <w:sz w:val="22"/>
          <w:szCs w:val="22"/>
        </w:rPr>
        <w:t>kuriomis remiasi Šalis nebuvo sudarant sutartį ir jų atsiradimo nebuvo galima protingai numatyti;</w:t>
      </w:r>
    </w:p>
    <w:p w14:paraId="56F5B6DB" w14:textId="77777777" w:rsidR="00D909DE" w:rsidRPr="002B38DC" w:rsidRDefault="00D909DE" w:rsidP="00D909DE">
      <w:pPr>
        <w:pStyle w:val="Title"/>
        <w:numPr>
          <w:ilvl w:val="3"/>
          <w:numId w:val="26"/>
        </w:numPr>
        <w:spacing w:before="0" w:after="0"/>
        <w:ind w:left="993" w:hanging="993"/>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rPr>
        <w:t>dėl susidariusių aplinkybių Sutarties objektyviai negalima vykdyti;</w:t>
      </w:r>
    </w:p>
    <w:p w14:paraId="2B74CE92" w14:textId="77777777" w:rsidR="00D909DE" w:rsidRPr="002B38DC" w:rsidRDefault="00D909DE" w:rsidP="00D909DE">
      <w:pPr>
        <w:pStyle w:val="Title"/>
        <w:numPr>
          <w:ilvl w:val="3"/>
          <w:numId w:val="26"/>
        </w:numPr>
        <w:spacing w:before="0" w:after="0"/>
        <w:ind w:left="993" w:hanging="993"/>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Šalis, neįvykdžiusi Sutarties, tų aplinkybių negalėjo kontroliuoti ar negalėjo užkirst joms kelio;</w:t>
      </w:r>
    </w:p>
    <w:p w14:paraId="3B2576CE" w14:textId="77777777" w:rsidR="00D909DE" w:rsidRPr="002B38DC" w:rsidRDefault="00D909DE" w:rsidP="00D909DE">
      <w:pPr>
        <w:pStyle w:val="Title"/>
        <w:numPr>
          <w:ilvl w:val="3"/>
          <w:numId w:val="26"/>
        </w:numPr>
        <w:spacing w:before="0" w:after="0"/>
        <w:ind w:left="993" w:hanging="993"/>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Šalis nebuvo</w:t>
      </w:r>
      <w:r w:rsidRPr="002B38DC">
        <w:rPr>
          <w:rStyle w:val="Numatytasispastraiposriftas1"/>
          <w:rFonts w:asciiTheme="minorBidi" w:hAnsiTheme="minorBidi" w:cstheme="minorBidi"/>
          <w:b w:val="0"/>
          <w:bCs w:val="0"/>
          <w:sz w:val="22"/>
          <w:szCs w:val="22"/>
          <w:lang w:val="lt-LT"/>
        </w:rPr>
        <w:t xml:space="preserve"> prisiėmusi tų aplinkybių ar jų padarinių atsiradimo rizikos.</w:t>
      </w:r>
    </w:p>
    <w:p w14:paraId="274B866B"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Style w:val="Numatytasispastraiposriftas1"/>
          <w:rFonts w:asciiTheme="minorBidi" w:hAnsiTheme="minorBidi" w:cstheme="minorBidi"/>
          <w:b w:val="0"/>
          <w:bCs w:val="0"/>
          <w:sz w:val="22"/>
          <w:szCs w:val="22"/>
          <w:lang w:val="lt-LT"/>
        </w:rPr>
        <w:t xml:space="preserve">Šalis, </w:t>
      </w:r>
      <w:r w:rsidRPr="002B38DC">
        <w:rPr>
          <w:rFonts w:asciiTheme="minorBidi" w:hAnsiTheme="minorBidi" w:cstheme="minorBidi"/>
          <w:b w:val="0"/>
          <w:bCs w:val="0"/>
          <w:lang w:val="lt-LT"/>
        </w:rPr>
        <w:t>prašanti</w:t>
      </w:r>
      <w:r w:rsidRPr="002B38DC">
        <w:rPr>
          <w:rStyle w:val="Numatytasispastraiposriftas1"/>
          <w:rFonts w:asciiTheme="minorBidi" w:hAnsiTheme="minorBidi" w:cstheme="minorBidi"/>
          <w:b w:val="0"/>
          <w:bCs w:val="0"/>
          <w:sz w:val="22"/>
          <w:szCs w:val="22"/>
          <w:lang w:val="lt-LT"/>
        </w:rPr>
        <w:t xml:space="preserve"> ją visiškai ar dalinai atleisti nuo sutartinių įsipareigojimų vykdymo ir / ar sutartinės civilinės atsakomybės nenugalimos jėgos (</w:t>
      </w:r>
      <w:r w:rsidRPr="002B38DC">
        <w:rPr>
          <w:rStyle w:val="Numatytasispastraiposriftas1"/>
          <w:rFonts w:asciiTheme="minorBidi" w:hAnsiTheme="minorBidi" w:cstheme="minorBidi"/>
          <w:b w:val="0"/>
          <w:bCs w:val="0"/>
          <w:i/>
          <w:iCs/>
          <w:sz w:val="22"/>
          <w:szCs w:val="22"/>
          <w:lang w:val="lt-LT"/>
        </w:rPr>
        <w:t>force majeure</w:t>
      </w:r>
      <w:r w:rsidRPr="002B38DC">
        <w:rPr>
          <w:rStyle w:val="Numatytasispastraiposriftas1"/>
          <w:rFonts w:asciiTheme="minorBidi" w:hAnsiTheme="minorBidi" w:cstheme="minorBidi"/>
          <w:b w:val="0"/>
          <w:bCs w:val="0"/>
          <w:sz w:val="22"/>
          <w:szCs w:val="22"/>
          <w:lang w:val="lt-LT"/>
        </w:rPr>
        <w:t>) pagrindu, privalo raštu pranešti kitai Šaliai nedelsiant, bet ne vėliau kaip per 5 (penkias) kalendorines dienas nuo tokių aplinkybių / kliūčių, trukdančių tinkamai vykdyti Sutartį, atsiradimo ar paaiškėjimo momento, pateikdama:</w:t>
      </w:r>
    </w:p>
    <w:p w14:paraId="17707896" w14:textId="77777777" w:rsidR="00D909DE" w:rsidRPr="002B38DC" w:rsidRDefault="00D909DE" w:rsidP="00D909DE">
      <w:pPr>
        <w:pStyle w:val="Title"/>
        <w:numPr>
          <w:ilvl w:val="3"/>
          <w:numId w:val="26"/>
        </w:numPr>
        <w:spacing w:before="0" w:after="0"/>
        <w:ind w:left="993" w:hanging="993"/>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50CED16E" w14:textId="77777777" w:rsidR="00D909DE" w:rsidRPr="002B38DC" w:rsidRDefault="00D909DE" w:rsidP="00D909DE">
      <w:pPr>
        <w:pStyle w:val="Title"/>
        <w:numPr>
          <w:ilvl w:val="3"/>
          <w:numId w:val="26"/>
        </w:numPr>
        <w:spacing w:before="0" w:after="0"/>
        <w:ind w:left="993" w:hanging="993"/>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prelimin</w:t>
      </w:r>
      <w:r w:rsidRPr="002B38DC">
        <w:rPr>
          <w:rStyle w:val="Numatytasispastraiposriftas1"/>
          <w:rFonts w:asciiTheme="minorBidi" w:hAnsiTheme="minorBidi" w:cstheme="minorBidi"/>
          <w:b w:val="0"/>
          <w:bCs w:val="0"/>
          <w:sz w:val="22"/>
          <w:szCs w:val="22"/>
          <w:lang w:val="lt-LT"/>
        </w:rPr>
        <w:t xml:space="preserve">arų įsipareigojimų įvykdymo terminą, </w:t>
      </w:r>
      <w:bookmarkStart w:id="123" w:name="_Hlk35550282"/>
      <w:r w:rsidRPr="002B38DC">
        <w:rPr>
          <w:rStyle w:val="Numatytasispastraiposriftas1"/>
          <w:rFonts w:asciiTheme="minorBidi" w:hAnsiTheme="minorBidi" w:cstheme="minorBidi"/>
          <w:b w:val="0"/>
          <w:bCs w:val="0"/>
          <w:sz w:val="22"/>
          <w:szCs w:val="22"/>
          <w:lang w:val="lt-LT"/>
        </w:rPr>
        <w:t>jei aplinkybės, dėl kurių neįmanoma įvykdyti Sutartį, yra laikinos</w:t>
      </w:r>
      <w:bookmarkEnd w:id="123"/>
      <w:r w:rsidRPr="002B38DC">
        <w:rPr>
          <w:rStyle w:val="Numatytasispastraiposriftas1"/>
          <w:rFonts w:asciiTheme="minorBidi" w:hAnsiTheme="minorBidi" w:cstheme="minorBidi"/>
          <w:b w:val="0"/>
          <w:bCs w:val="0"/>
          <w:sz w:val="22"/>
          <w:szCs w:val="22"/>
          <w:lang w:val="lt-LT"/>
        </w:rPr>
        <w:t>.</w:t>
      </w:r>
    </w:p>
    <w:p w14:paraId="294558FB"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Nenugalimos jėgos aplinkybėms tęsiantis ilgiau kaip 3 (tris) mėnesius, bet kuri iš Šalių turi teisę vienašališkai nutraukti šią Sutartį, apie tai raštu įspėjusi kitą Šalį prieš 5 (penkias) kalendorines dienas.</w:t>
      </w:r>
    </w:p>
    <w:p w14:paraId="64735DDD"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lang w:val="lt-LT"/>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w:t>
      </w:r>
      <w:r w:rsidRPr="002B38DC">
        <w:rPr>
          <w:rFonts w:asciiTheme="minorBidi" w:hAnsiTheme="minorBidi" w:cstheme="minorBidi"/>
          <w:b w:val="0"/>
          <w:bCs w:val="0"/>
          <w:lang w:val="lt-LT"/>
        </w:rPr>
        <w:lastRenderedPageBreak/>
        <w:t xml:space="preserve">atsakomybės (padarinių) dėl Sutarties nevykdymo / netinkamo vykdymo, išnykus bent vienai aukščiau nurodytai sąlygai, privalo raštu nedelsiant informuoti kitą Šalį. </w:t>
      </w:r>
    </w:p>
    <w:p w14:paraId="38E4C878"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lang w:val="lt-LT"/>
        </w:rPr>
        <w:t>Šalims žinoma, kad nenugalima jėga nelaikomos aplinkybės, kai sutartiniai įsipareigojimai negali būti įvykdyti dėl prekių rinkoje, lėšų trūkumo ar Šalies kontrahentų padarytų savo prievolių pažeidimų.</w:t>
      </w:r>
    </w:p>
    <w:p w14:paraId="3BEB6DA0"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lang w:val="lt-LT"/>
        </w:rPr>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facie įrodymu CPK 197 straipsnio prasme, nes faktų teisinis įvertinimas yra teismo prerogatyva ir jo nesaisto kitų asmenų pateiktas teisinis vertinimas ir kvalifikavimas.</w:t>
      </w:r>
    </w:p>
    <w:p w14:paraId="51D95848"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lang w:val="lt-LT"/>
        </w:rPr>
        <w:t>Šios Sutarties nuostatos dėl nenugalimos jėgos aplinkybių taikymo, neatima iš kitos Šalies teisės nutraukti Sutartį arba sustabdyti jos įvykdymą, ir / arba reikalauti sumokėti netesybas, nuostolius.</w:t>
      </w:r>
    </w:p>
    <w:p w14:paraId="1A1CB519" w14:textId="77777777" w:rsidR="00D909DE" w:rsidRPr="002B38DC" w:rsidRDefault="00D909DE" w:rsidP="00D909DE">
      <w:pPr>
        <w:pStyle w:val="Title"/>
        <w:numPr>
          <w:ilvl w:val="2"/>
          <w:numId w:val="26"/>
        </w:numPr>
        <w:spacing w:before="0" w:after="0"/>
        <w:ind w:left="709" w:hanging="709"/>
        <w:jc w:val="both"/>
        <w:outlineLvl w:val="9"/>
        <w:rPr>
          <w:rFonts w:asciiTheme="minorBidi" w:hAnsiTheme="minorBidi" w:cstheme="minorBidi"/>
          <w:b w:val="0"/>
          <w:bCs w:val="0"/>
          <w:lang w:val="lt-LT"/>
        </w:rPr>
      </w:pPr>
      <w:r w:rsidRPr="002B38DC">
        <w:rPr>
          <w:rFonts w:asciiTheme="minorBidi" w:hAnsiTheme="minorBidi" w:cstheme="minorBidi"/>
          <w:b w:val="0"/>
          <w:bCs w:val="0"/>
          <w:sz w:val="22"/>
          <w:szCs w:val="22"/>
          <w:lang w:val="lt-LT"/>
        </w:rPr>
        <w:t xml:space="preserve">Pagrindas atleisti Šalį nuo atsakomybės atsiranda nuo nenugalimos jėgos aplinkybių atsiradimo momento arba, jeigu laiku nebuvo pateiktas pranešimas, nuo pranešimo pateikimo momento. </w:t>
      </w:r>
      <w:r w:rsidRPr="002B38DC">
        <w:rPr>
          <w:rFonts w:asciiTheme="minorBidi" w:hAnsiTheme="minorBidi" w:cstheme="minorBidi"/>
          <w:b w:val="0"/>
          <w:bCs w:val="0"/>
          <w:lang w:val="lt-LT"/>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5A5C4BFC" w14:textId="77777777" w:rsidR="00D909DE" w:rsidRPr="002B38DC" w:rsidRDefault="00D909DE" w:rsidP="00D909DE">
      <w:pPr>
        <w:pStyle w:val="Title"/>
        <w:numPr>
          <w:ilvl w:val="2"/>
          <w:numId w:val="26"/>
        </w:numPr>
        <w:tabs>
          <w:tab w:val="left" w:pos="993"/>
        </w:tabs>
        <w:spacing w:before="0" w:after="0"/>
        <w:ind w:left="709" w:hanging="709"/>
        <w:jc w:val="both"/>
        <w:outlineLvl w:val="9"/>
        <w:rPr>
          <w:rFonts w:asciiTheme="minorBidi" w:hAnsiTheme="minorBidi" w:cstheme="minorBidi"/>
          <w:color w:val="000000"/>
          <w:sz w:val="22"/>
          <w:szCs w:val="22"/>
          <w:lang w:val="lt-LT"/>
        </w:rPr>
      </w:pPr>
      <w:r w:rsidRPr="002B38DC">
        <w:rPr>
          <w:rFonts w:asciiTheme="minorBidi" w:hAnsiTheme="minorBidi" w:cstheme="minorBidi"/>
          <w:b w:val="0"/>
          <w:bCs w:val="0"/>
          <w:sz w:val="22"/>
          <w:szCs w:val="22"/>
          <w:lang w:val="lt-LT"/>
        </w:rPr>
        <w:t>Esant nenugalimos jėgos aplinkybėms, Paslaugų teikimo terminas pratęsiamas laikotarpiui, skaičiuojamam nuo 24.1.9 punkte aprašyto momento iki tada, kai nenugalimos jėgos aplinkybės išnyks</w:t>
      </w:r>
      <w:r w:rsidRPr="002B38DC">
        <w:rPr>
          <w:rFonts w:asciiTheme="minorBidi" w:hAnsiTheme="minorBidi" w:cstheme="minorBidi"/>
          <w:color w:val="000000"/>
          <w:sz w:val="22"/>
          <w:szCs w:val="22"/>
          <w:lang w:val="lt-LT"/>
        </w:rPr>
        <w:t xml:space="preserve">. </w:t>
      </w:r>
    </w:p>
    <w:p w14:paraId="21DBDC77" w14:textId="77777777" w:rsidR="00D909DE" w:rsidRPr="002B38DC" w:rsidRDefault="00D909DE" w:rsidP="00D909DE">
      <w:pPr>
        <w:pStyle w:val="normal-p"/>
        <w:shd w:val="clear" w:color="auto" w:fill="FFFFFF"/>
        <w:spacing w:before="0" w:after="0"/>
        <w:ind w:left="567"/>
        <w:jc w:val="both"/>
        <w:rPr>
          <w:rFonts w:asciiTheme="minorBidi" w:hAnsiTheme="minorBidi" w:cstheme="minorBidi"/>
          <w:sz w:val="22"/>
          <w:szCs w:val="22"/>
        </w:rPr>
      </w:pPr>
    </w:p>
    <w:p w14:paraId="0AA57383"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sz w:val="22"/>
          <w:szCs w:val="22"/>
          <w:lang w:val="lt-LT"/>
        </w:rPr>
      </w:pPr>
      <w:r w:rsidRPr="002B38DC">
        <w:rPr>
          <w:rStyle w:val="Numatytasispastraiposriftas1"/>
          <w:rFonts w:asciiTheme="minorBidi" w:hAnsiTheme="minorBidi" w:cstheme="minorBidi"/>
          <w:sz w:val="22"/>
          <w:szCs w:val="22"/>
          <w:lang w:val="lt-LT"/>
        </w:rPr>
        <w:t xml:space="preserve">Dėl </w:t>
      </w:r>
      <w:r w:rsidRPr="002B38DC">
        <w:rPr>
          <w:rFonts w:asciiTheme="minorBidi" w:hAnsiTheme="minorBidi" w:cstheme="minorBidi"/>
          <w:lang w:val="lt-LT"/>
        </w:rPr>
        <w:t>valstybės</w:t>
      </w:r>
      <w:r w:rsidRPr="002B38DC">
        <w:rPr>
          <w:rStyle w:val="Numatytasispastraiposriftas1"/>
          <w:rFonts w:asciiTheme="minorBidi" w:hAnsiTheme="minorBidi" w:cstheme="minorBidi"/>
          <w:sz w:val="22"/>
          <w:szCs w:val="22"/>
          <w:lang w:val="lt-LT"/>
        </w:rPr>
        <w:t xml:space="preserve"> veiksmų kaip civilinės atsakomybės netaikymo ar dalinio atleidimo nuo jos visiško ar dalinio pagrindo COVID-19 atveju:</w:t>
      </w:r>
    </w:p>
    <w:p w14:paraId="084D1780" w14:textId="77777777" w:rsidR="00D909DE" w:rsidRPr="002B38DC" w:rsidRDefault="00D909DE" w:rsidP="00D909DE">
      <w:pPr>
        <w:pStyle w:val="normal-p"/>
        <w:shd w:val="clear" w:color="auto" w:fill="FFFFFF"/>
        <w:spacing w:before="0" w:after="0"/>
        <w:jc w:val="both"/>
        <w:rPr>
          <w:rFonts w:asciiTheme="minorBidi" w:hAnsiTheme="minorBidi" w:cstheme="minorBidi"/>
          <w:sz w:val="22"/>
          <w:szCs w:val="22"/>
        </w:rPr>
      </w:pPr>
    </w:p>
    <w:p w14:paraId="108B31BD" w14:textId="77777777" w:rsidR="00D909DE" w:rsidRPr="002B38DC" w:rsidRDefault="00D909DE" w:rsidP="00D909DE">
      <w:pPr>
        <w:pStyle w:val="Title"/>
        <w:numPr>
          <w:ilvl w:val="2"/>
          <w:numId w:val="26"/>
        </w:numPr>
        <w:tabs>
          <w:tab w:val="left" w:pos="993"/>
        </w:tabs>
        <w:spacing w:before="0" w:after="0"/>
        <w:ind w:left="709" w:hanging="709"/>
        <w:jc w:val="both"/>
        <w:outlineLvl w:val="9"/>
        <w:rPr>
          <w:rFonts w:asciiTheme="minorBidi" w:hAnsiTheme="minorBidi" w:cstheme="minorBidi"/>
          <w:sz w:val="22"/>
          <w:szCs w:val="22"/>
          <w:lang w:val="lt-LT"/>
        </w:rPr>
      </w:pPr>
      <w:r w:rsidRPr="002B38DC">
        <w:rPr>
          <w:rFonts w:asciiTheme="minorBidi" w:hAnsiTheme="minorBidi" w:cstheme="minorBidi"/>
          <w:b w:val="0"/>
          <w:bCs w:val="0"/>
          <w:sz w:val="22"/>
          <w:szCs w:val="22"/>
          <w:lang w:val="lt-LT"/>
        </w:rPr>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46FFE7E4" w14:textId="77777777" w:rsidR="00D909DE" w:rsidRPr="002B38DC" w:rsidRDefault="00D909DE" w:rsidP="00D909DE">
      <w:pPr>
        <w:pStyle w:val="Title"/>
        <w:numPr>
          <w:ilvl w:val="3"/>
          <w:numId w:val="26"/>
        </w:numPr>
        <w:tabs>
          <w:tab w:val="left" w:pos="993"/>
        </w:tabs>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šie veiksmai (aktai) turi būti nenumatyti ir privalomi Šaliai – Šalis negalėjo jų numatyti iš anksto (Sutarties sudarymo metu);</w:t>
      </w:r>
    </w:p>
    <w:p w14:paraId="626FF390" w14:textId="77777777" w:rsidR="00D909DE" w:rsidRPr="002B38DC" w:rsidRDefault="00D909DE" w:rsidP="00D909DE">
      <w:pPr>
        <w:pStyle w:val="Title"/>
        <w:numPr>
          <w:ilvl w:val="3"/>
          <w:numId w:val="26"/>
        </w:numPr>
        <w:tabs>
          <w:tab w:val="left" w:pos="993"/>
        </w:tabs>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veiksmai (aktai) turi būti tokie, dėl kurių įvykdyti prievolę neįmanoma;</w:t>
      </w:r>
    </w:p>
    <w:p w14:paraId="7BDFBE11" w14:textId="77777777" w:rsidR="00D909DE" w:rsidRPr="002B38DC" w:rsidRDefault="00D909DE" w:rsidP="00D909DE">
      <w:pPr>
        <w:pStyle w:val="Title"/>
        <w:numPr>
          <w:ilvl w:val="3"/>
          <w:numId w:val="26"/>
        </w:numPr>
        <w:tabs>
          <w:tab w:val="left" w:pos="993"/>
        </w:tabs>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Šalis neturėjo teisės veiksmų (aktų) ginčyti teismo ar administracine tvarka.</w:t>
      </w:r>
    </w:p>
    <w:p w14:paraId="518B7B73" w14:textId="77777777" w:rsidR="00D909DE" w:rsidRPr="002B38DC" w:rsidRDefault="00D909DE" w:rsidP="00D909DE">
      <w:pPr>
        <w:pStyle w:val="Title"/>
        <w:numPr>
          <w:ilvl w:val="2"/>
          <w:numId w:val="26"/>
        </w:numPr>
        <w:tabs>
          <w:tab w:val="left" w:pos="993"/>
        </w:tabs>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Šalis,</w:t>
      </w:r>
      <w:r w:rsidRPr="002B38DC">
        <w:rPr>
          <w:rStyle w:val="Numatytasispastraiposriftas1"/>
          <w:rFonts w:asciiTheme="minorBidi" w:hAnsiTheme="minorBidi" w:cstheme="minorBidi"/>
          <w:b w:val="0"/>
          <w:bCs w:val="0"/>
          <w:sz w:val="22"/>
          <w:szCs w:val="22"/>
          <w:lang w:val="lt-LT"/>
        </w:rPr>
        <w:t xml:space="preserve">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6F0BCC8E" w14:textId="77777777" w:rsidR="00D909DE" w:rsidRPr="002B38DC" w:rsidRDefault="00D909DE" w:rsidP="00D909DE">
      <w:pPr>
        <w:pStyle w:val="Title"/>
        <w:numPr>
          <w:ilvl w:val="3"/>
          <w:numId w:val="26"/>
        </w:numPr>
        <w:tabs>
          <w:tab w:val="left" w:pos="993"/>
        </w:tabs>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32B3655D" w14:textId="77777777" w:rsidR="00D909DE" w:rsidRPr="002B38DC" w:rsidRDefault="00D909DE" w:rsidP="00D909DE">
      <w:pPr>
        <w:pStyle w:val="Title"/>
        <w:numPr>
          <w:ilvl w:val="3"/>
          <w:numId w:val="26"/>
        </w:numPr>
        <w:tabs>
          <w:tab w:val="left" w:pos="993"/>
        </w:tabs>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lastRenderedPageBreak/>
        <w:t>preliminarų</w:t>
      </w:r>
      <w:r w:rsidRPr="002B38DC">
        <w:rPr>
          <w:rStyle w:val="Numatytasispastraiposriftas1"/>
          <w:rFonts w:asciiTheme="minorBidi" w:hAnsiTheme="minorBidi" w:cstheme="minorBidi"/>
          <w:b w:val="0"/>
          <w:bCs w:val="0"/>
          <w:sz w:val="22"/>
          <w:szCs w:val="22"/>
          <w:lang w:val="lt-LT"/>
        </w:rPr>
        <w:t xml:space="preserve"> įsipareigojimų įvykdymo terminą,</w:t>
      </w:r>
      <w:r w:rsidRPr="002B38DC">
        <w:rPr>
          <w:rStyle w:val="Numatytasispastraiposriftas1"/>
          <w:rFonts w:asciiTheme="minorBidi" w:eastAsia="Calibri" w:hAnsiTheme="minorBidi" w:cstheme="minorBidi"/>
          <w:b w:val="0"/>
          <w:bCs w:val="0"/>
          <w:sz w:val="22"/>
          <w:szCs w:val="22"/>
          <w:lang w:val="lt-LT"/>
        </w:rPr>
        <w:t xml:space="preserve"> </w:t>
      </w:r>
      <w:r w:rsidRPr="002B38DC">
        <w:rPr>
          <w:rStyle w:val="Numatytasispastraiposriftas1"/>
          <w:rFonts w:asciiTheme="minorBidi" w:hAnsiTheme="minorBidi" w:cstheme="minorBidi"/>
          <w:b w:val="0"/>
          <w:bCs w:val="0"/>
          <w:sz w:val="22"/>
          <w:szCs w:val="22"/>
          <w:lang w:val="lt-LT"/>
        </w:rPr>
        <w:t>jei valstybės veiksmai (aktai), dėl kurių neįmanoma įvykdyti Sutartį, yra laikini.</w:t>
      </w:r>
    </w:p>
    <w:p w14:paraId="27446B57" w14:textId="77777777" w:rsidR="00D909DE" w:rsidRPr="002B38DC" w:rsidRDefault="00D909DE" w:rsidP="00D909DE">
      <w:pPr>
        <w:pStyle w:val="Title"/>
        <w:numPr>
          <w:ilvl w:val="2"/>
          <w:numId w:val="26"/>
        </w:numPr>
        <w:tabs>
          <w:tab w:val="left" w:pos="993"/>
        </w:tabs>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06D6B82F" w14:textId="77777777" w:rsidR="00D909DE" w:rsidRPr="002B38DC" w:rsidRDefault="00D909DE" w:rsidP="00D909DE">
      <w:pPr>
        <w:pStyle w:val="Title"/>
        <w:numPr>
          <w:ilvl w:val="2"/>
          <w:numId w:val="26"/>
        </w:numPr>
        <w:tabs>
          <w:tab w:val="left" w:pos="993"/>
        </w:tabs>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lang w:val="lt-LT"/>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766492CD" w14:textId="77777777" w:rsidR="00D909DE" w:rsidRPr="002B38DC" w:rsidRDefault="00D909DE" w:rsidP="00D909DE">
      <w:pPr>
        <w:pStyle w:val="Title"/>
        <w:numPr>
          <w:ilvl w:val="2"/>
          <w:numId w:val="26"/>
        </w:numPr>
        <w:tabs>
          <w:tab w:val="left" w:pos="993"/>
        </w:tabs>
        <w:spacing w:before="0" w:after="0"/>
        <w:ind w:left="709" w:hanging="709"/>
        <w:jc w:val="both"/>
        <w:outlineLvl w:val="9"/>
        <w:rPr>
          <w:rFonts w:asciiTheme="minorBidi" w:hAnsiTheme="minorBidi" w:cstheme="minorBidi"/>
          <w:b w:val="0"/>
          <w:bCs w:val="0"/>
          <w:lang w:val="lt-LT"/>
        </w:rPr>
      </w:pPr>
      <w:r w:rsidRPr="002B38DC">
        <w:rPr>
          <w:rFonts w:asciiTheme="minorBidi" w:hAnsiTheme="minorBidi" w:cstheme="minorBidi"/>
          <w:b w:val="0"/>
          <w:bCs w:val="0"/>
          <w:lang w:val="lt-LT"/>
        </w:rPr>
        <w:t>Šios nuostatos, susijusios su valstybės veiksmų (aktų) taikymu, neatima iš kitos Šalies teisės nutraukti Sutartį arba sustabdyti jos įvykdymą, ir / arba reikalauti sumokėti netesybas, nuostolius.</w:t>
      </w:r>
    </w:p>
    <w:p w14:paraId="0B60B75D" w14:textId="77777777" w:rsidR="00D909DE" w:rsidRPr="002B38DC" w:rsidRDefault="00D909DE" w:rsidP="00D909DE">
      <w:pPr>
        <w:pStyle w:val="Title"/>
        <w:numPr>
          <w:ilvl w:val="2"/>
          <w:numId w:val="26"/>
        </w:numPr>
        <w:tabs>
          <w:tab w:val="left" w:pos="993"/>
        </w:tabs>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lang w:val="lt-LT"/>
        </w:rPr>
        <w:t>Jeigu Šalis laiku, Sutartyje nustatyta tvarka, neišsiunčia pranešimo arba visiškai neinformuoja kitos Šalies, ji privalo kompensuoti kitai Šaliai visą žalą, kurią ši patyrė dėl laiku nepateikto pranešimo arba dėl to</w:t>
      </w:r>
      <w:r w:rsidRPr="002B38DC">
        <w:rPr>
          <w:rStyle w:val="Numatytasispastraiposriftas1"/>
          <w:rFonts w:asciiTheme="minorBidi" w:hAnsiTheme="minorBidi" w:cstheme="minorBidi"/>
          <w:b w:val="0"/>
          <w:bCs w:val="0"/>
          <w:sz w:val="22"/>
          <w:szCs w:val="22"/>
          <w:lang w:val="lt-LT"/>
        </w:rPr>
        <w:t>, kad nebuvo jokio pranešimo.</w:t>
      </w:r>
    </w:p>
    <w:bookmarkEnd w:id="121"/>
    <w:bookmarkEnd w:id="122"/>
    <w:p w14:paraId="4D1643D1" w14:textId="77777777" w:rsidR="00D909DE" w:rsidRPr="002B38DC" w:rsidRDefault="00D909DE" w:rsidP="00D909DE">
      <w:pPr>
        <w:ind w:firstLine="567"/>
        <w:jc w:val="both"/>
        <w:rPr>
          <w:rFonts w:asciiTheme="minorBidi" w:hAnsiTheme="minorBidi" w:cstheme="minorBidi"/>
          <w:sz w:val="22"/>
          <w:szCs w:val="22"/>
        </w:rPr>
      </w:pPr>
    </w:p>
    <w:p w14:paraId="6A34895B" w14:textId="77777777" w:rsidR="00D909DE" w:rsidRPr="002B38DC" w:rsidRDefault="00D909DE" w:rsidP="00D909DE">
      <w:pPr>
        <w:pStyle w:val="Title"/>
        <w:numPr>
          <w:ilvl w:val="0"/>
          <w:numId w:val="26"/>
        </w:numPr>
        <w:spacing w:before="0" w:after="120"/>
        <w:ind w:left="709" w:hanging="709"/>
        <w:rPr>
          <w:rFonts w:asciiTheme="minorBidi" w:hAnsiTheme="minorBidi" w:cstheme="minorBidi"/>
          <w:sz w:val="22"/>
          <w:szCs w:val="22"/>
          <w:lang w:val="lt-LT"/>
        </w:rPr>
      </w:pPr>
      <w:bookmarkStart w:id="124" w:name="_Toc255820505"/>
      <w:bookmarkStart w:id="125" w:name="_Toc262460836"/>
      <w:r w:rsidRPr="002B38DC">
        <w:rPr>
          <w:rFonts w:asciiTheme="minorBidi" w:hAnsiTheme="minorBidi" w:cstheme="minorBidi"/>
          <w:sz w:val="22"/>
          <w:szCs w:val="22"/>
          <w:lang w:val="lt-LT"/>
        </w:rPr>
        <w:t>GINČŲ NAGRINĖJIMO TVARKA</w:t>
      </w:r>
      <w:bookmarkEnd w:id="124"/>
      <w:bookmarkEnd w:id="125"/>
    </w:p>
    <w:p w14:paraId="7C865F7E"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Šiai Sutarčiai ir visoms iš šios Sutarties atsirandančioms teisėms ir pareigoms taikomi Lietuvos Respublikos teisės aktai. Sutartis sudaryta ir turi būti aiškinama pagal Lietuvos Respublikos teisę. </w:t>
      </w:r>
    </w:p>
    <w:p w14:paraId="4A0A5324"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Bet kokie nesutarimai ar ginčai, kylantys tarp Šalių dėl šios Sutarties, sprendžiami derybų keliu. Šalims nepavykus susitarti, bet kokie ginčai, nesutarimai ar reikalavimai, kylantys iš šios Sutarties ar susiję su ja, jos pažeidimu, nutraukimu ar galiojimu, neišspręsti Šalių susitarimu, sprendžiami Lietuvos Respublikos teismuose Lietuvos Respublikos teisės aktų nustatyta tvarka.</w:t>
      </w:r>
    </w:p>
    <w:p w14:paraId="09247B5A" w14:textId="77777777" w:rsidR="00D909DE" w:rsidRPr="002B38DC" w:rsidRDefault="00D909DE" w:rsidP="00D909DE">
      <w:pPr>
        <w:pStyle w:val="BodyText"/>
        <w:ind w:right="-1" w:firstLine="567"/>
        <w:rPr>
          <w:rFonts w:asciiTheme="minorBidi" w:hAnsiTheme="minorBidi" w:cstheme="minorBidi"/>
          <w:sz w:val="22"/>
          <w:szCs w:val="22"/>
          <w:lang w:val="lt-LT"/>
        </w:rPr>
      </w:pPr>
    </w:p>
    <w:p w14:paraId="450CCDD3" w14:textId="0743F53E" w:rsidR="00D909DE" w:rsidRPr="00BA58F6" w:rsidRDefault="00D909DE" w:rsidP="00BA58F6">
      <w:pPr>
        <w:pStyle w:val="Title"/>
        <w:numPr>
          <w:ilvl w:val="0"/>
          <w:numId w:val="26"/>
        </w:numPr>
        <w:spacing w:before="0" w:after="120"/>
        <w:ind w:left="709" w:hanging="709"/>
        <w:rPr>
          <w:rFonts w:asciiTheme="minorBidi" w:hAnsiTheme="minorBidi" w:cstheme="minorBidi"/>
          <w:sz w:val="22"/>
          <w:szCs w:val="22"/>
          <w:lang w:val="lt-LT"/>
        </w:rPr>
      </w:pPr>
      <w:r w:rsidRPr="002B38DC">
        <w:rPr>
          <w:rFonts w:asciiTheme="minorBidi" w:hAnsiTheme="minorBidi" w:cstheme="minorBidi"/>
          <w:sz w:val="22"/>
          <w:szCs w:val="22"/>
          <w:lang w:val="lt-LT"/>
        </w:rPr>
        <w:t>SUTARTIES VYKDYMO SUSTABDYMAS / PRATĘSIMAS</w:t>
      </w:r>
    </w:p>
    <w:p w14:paraId="1740F0BF"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Jeigu Projektuotojui teikiant Paslaugas atsiranda trukdžių arba kitokių kliūčių, trukdančių tinkamai teikti Paslaugas pagal Sutartį, jis privalo raštu nedelsdamas, bet ne vėliau kaip per 1 (vieną) kalendorinę dieną, apie tai pranešti Užsakovui, pateikdamas minėtų aplinkybių egzistavimo įrodymus. Tokiu atveju Projektuotojas turi teisę prašyti Užsakovo sustabdyti Paslaugų teikimą, kol bus pašalinti nurodyti trukdžiai ar kliūtys. Užsakovui sutikus, Paslaugų teikimas gali būti sustabdomas tik minėtų aplinkybių egzistavimo laikotarpiui, ir jas pašalinus Projektuotojas privalo nedelsiant atnaujinti Paslaugų teikimą.</w:t>
      </w:r>
    </w:p>
    <w:p w14:paraId="316081BD"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 privalo nedelsiant, bet ne vėliau kaip per 1 (vieną) kalendorinę dieną, sustabdyti Paslaugų arba jų dalies teikimą, gavęs raštišką pranešimą iš Užsakovo, kuriame nurodoma tai padaryti. Paslaugų teikimo sustabdymas nereiškia Sutarties nutraukimo.</w:t>
      </w:r>
    </w:p>
    <w:p w14:paraId="5E5E0BE5"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 Jei Užsakovas sustabdo Paslaugų teikimą daugiau nei 60 (šešiasdešimt) dienų ne dėl Projektuotojo kaltės ir ne dėl aplinkybių, kurių atsiradimo rizika tenka Projektuotojui, Projektuotojas gali rašytiniu pranešimu pareikalauti leidimo atnaujinti Paslaugų teikimą per 30 (trisdešimt) kalendorinių dienų, o tokio leidimo negavęs Sutartį nutraukti apie tai raštu pranešdamas Užsakovui Sutartyje nustatyta tvarka.</w:t>
      </w:r>
    </w:p>
    <w:p w14:paraId="58FB4108"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Jeigu Paslaugų teikimas sustabdomas ilgiau nei 90 (devyniasdešimt) dienų, kiekviena Sutarties Šalis gali vienašališkai nutraukti Sutartį, pranešdama apie tai kitai Šaliai raštu Sutartyje nustatyta tvarka.</w:t>
      </w:r>
    </w:p>
    <w:p w14:paraId="39FABEE0"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Sutarties vykdymo sustabdymas savaime nesuteikia Projektuotojui teisės reikalauti Paslaugų atlikimo termino pratęsimo. </w:t>
      </w:r>
    </w:p>
    <w:p w14:paraId="63797196"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Projektuotojas</w:t>
      </w:r>
      <w:r w:rsidRPr="002B38DC">
        <w:rPr>
          <w:rFonts w:asciiTheme="minorBidi" w:hAnsiTheme="minorBidi" w:cstheme="minorBidi"/>
          <w:b w:val="0"/>
          <w:bCs w:val="0"/>
          <w:lang w:val="lt-LT"/>
        </w:rPr>
        <w:t xml:space="preserve"> turi teisę į Paslaugų vykdymo pratęsimą, tačiau tik tuo atveju, jei tokių aplinkybių </w:t>
      </w:r>
      <w:r w:rsidRPr="002B38DC">
        <w:rPr>
          <w:rFonts w:asciiTheme="minorBidi" w:hAnsiTheme="minorBidi" w:cstheme="minorBidi"/>
          <w:b w:val="0"/>
          <w:bCs w:val="0"/>
          <w:sz w:val="22"/>
          <w:szCs w:val="22"/>
          <w:lang w:val="lt-LT"/>
        </w:rPr>
        <w:t>Projektuotojas</w:t>
      </w:r>
      <w:r w:rsidRPr="002B38DC">
        <w:rPr>
          <w:rFonts w:asciiTheme="minorBidi" w:hAnsiTheme="minorBidi" w:cstheme="minorBidi"/>
          <w:b w:val="0"/>
          <w:bCs w:val="0"/>
          <w:lang w:val="lt-LT"/>
        </w:rPr>
        <w:t xml:space="preserve"> negalėjo iš anksto numatyti. Aplinkybės, kuriomis grindžiama būtinybė pratęsti Paslaugų teikimo laiką, jokiu būdu negali priklausyti nuo </w:t>
      </w:r>
      <w:r w:rsidRPr="002B38DC">
        <w:rPr>
          <w:rFonts w:asciiTheme="minorBidi" w:hAnsiTheme="minorBidi" w:cstheme="minorBidi"/>
          <w:b w:val="0"/>
          <w:bCs w:val="0"/>
          <w:sz w:val="22"/>
          <w:szCs w:val="22"/>
          <w:lang w:val="lt-LT"/>
        </w:rPr>
        <w:t>Projektuotojo</w:t>
      </w:r>
      <w:r w:rsidRPr="002B38DC">
        <w:rPr>
          <w:rFonts w:asciiTheme="minorBidi" w:hAnsiTheme="minorBidi" w:cstheme="minorBidi"/>
          <w:b w:val="0"/>
          <w:bCs w:val="0"/>
          <w:lang w:val="lt-LT"/>
        </w:rPr>
        <w:t xml:space="preserve">. Kiekvienu tokiu atveju, </w:t>
      </w:r>
      <w:r w:rsidRPr="002B38DC">
        <w:rPr>
          <w:rFonts w:asciiTheme="minorBidi" w:hAnsiTheme="minorBidi" w:cstheme="minorBidi"/>
          <w:b w:val="0"/>
          <w:bCs w:val="0"/>
          <w:sz w:val="22"/>
          <w:szCs w:val="22"/>
          <w:lang w:val="lt-LT"/>
        </w:rPr>
        <w:lastRenderedPageBreak/>
        <w:t>Projektuotojas raštu nedelsdamas, bet ne vėliau kaip per 1 (vieną) kalendorinę dieną, apie tai praneša Užsakovui, pateikdamas minėtų aplinkybių egzistavimo įrodymus.</w:t>
      </w:r>
      <w:r w:rsidRPr="002B38DC">
        <w:rPr>
          <w:rStyle w:val="FontStyle23"/>
          <w:rFonts w:asciiTheme="minorBidi" w:hAnsiTheme="minorBidi" w:cstheme="minorBidi"/>
          <w:b w:val="0"/>
          <w:bCs w:val="0"/>
          <w:sz w:val="22"/>
          <w:szCs w:val="22"/>
          <w:lang w:val="lt-LT"/>
        </w:rPr>
        <w:t xml:space="preserve"> Nurodytas aplinkybes vertina Užsakovas. </w:t>
      </w:r>
      <w:r w:rsidRPr="002B38DC">
        <w:rPr>
          <w:rFonts w:asciiTheme="minorBidi" w:hAnsiTheme="minorBidi" w:cstheme="minorBidi"/>
          <w:b w:val="0"/>
          <w:bCs w:val="0"/>
          <w:sz w:val="22"/>
          <w:szCs w:val="22"/>
          <w:lang w:val="lt-LT"/>
        </w:rPr>
        <w:t>Užsakovui sutikus, Paslaugų teikimo pratęsimas galimas tik minėtų aplinkybių egzistavimo laikotarpiui.</w:t>
      </w:r>
    </w:p>
    <w:p w14:paraId="45077C01" w14:textId="77777777" w:rsidR="00D909DE" w:rsidRPr="002B38DC" w:rsidRDefault="00D909DE" w:rsidP="00D909DE">
      <w:pPr>
        <w:pStyle w:val="BodyText"/>
        <w:tabs>
          <w:tab w:val="left" w:pos="900"/>
          <w:tab w:val="left" w:pos="1170"/>
        </w:tabs>
        <w:suppressAutoHyphens/>
        <w:autoSpaceDE w:val="0"/>
        <w:autoSpaceDN w:val="0"/>
        <w:textAlignment w:val="baseline"/>
        <w:rPr>
          <w:rFonts w:asciiTheme="minorBidi" w:hAnsiTheme="minorBidi" w:cstheme="minorBidi"/>
          <w:sz w:val="22"/>
          <w:szCs w:val="22"/>
          <w:lang w:val="lt-LT"/>
        </w:rPr>
      </w:pPr>
    </w:p>
    <w:p w14:paraId="4B2D1D83" w14:textId="6F42B520" w:rsidR="00D909DE" w:rsidRPr="002B38DC" w:rsidRDefault="00D909DE" w:rsidP="00D909DE">
      <w:pPr>
        <w:pStyle w:val="Title"/>
        <w:numPr>
          <w:ilvl w:val="0"/>
          <w:numId w:val="26"/>
        </w:numPr>
        <w:spacing w:before="0" w:after="120"/>
        <w:ind w:left="709" w:hanging="709"/>
        <w:rPr>
          <w:rFonts w:asciiTheme="minorBidi" w:hAnsiTheme="minorBidi" w:cstheme="minorBidi"/>
          <w:bCs w:val="0"/>
          <w:sz w:val="22"/>
          <w:szCs w:val="22"/>
          <w:lang w:val="lt-LT"/>
        </w:rPr>
      </w:pPr>
      <w:r w:rsidRPr="002B38DC">
        <w:rPr>
          <w:rFonts w:asciiTheme="minorBidi" w:hAnsiTheme="minorBidi" w:cstheme="minorBidi"/>
          <w:bCs w:val="0"/>
          <w:sz w:val="22"/>
          <w:szCs w:val="22"/>
          <w:lang w:val="lt-LT"/>
        </w:rPr>
        <w:t>AVANSINIO MOKĖJIMO UŽTIKRINIMAS</w:t>
      </w:r>
      <w:r w:rsidRPr="002B38DC">
        <w:rPr>
          <w:rFonts w:asciiTheme="minorBidi" w:hAnsiTheme="minorBidi" w:cstheme="minorBidi"/>
          <w:bCs w:val="0"/>
          <w:i/>
          <w:sz w:val="22"/>
          <w:szCs w:val="22"/>
          <w:lang w:val="lt-LT"/>
        </w:rPr>
        <w:t xml:space="preserve"> (jei taikoma)</w:t>
      </w:r>
    </w:p>
    <w:p w14:paraId="1CD1FAB1" w14:textId="35F82A1D" w:rsidR="00D909DE"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Avansinio mokėjimo užtikrin</w:t>
      </w:r>
      <w:r w:rsidR="000C78E2">
        <w:rPr>
          <w:rFonts w:asciiTheme="minorBidi" w:hAnsiTheme="minorBidi" w:cstheme="minorBidi"/>
          <w:b w:val="0"/>
          <w:bCs w:val="0"/>
          <w:sz w:val="22"/>
          <w:szCs w:val="22"/>
          <w:lang w:val="lt-LT"/>
        </w:rPr>
        <w:t>i</w:t>
      </w:r>
      <w:r w:rsidRPr="002B38DC">
        <w:rPr>
          <w:rFonts w:asciiTheme="minorBidi" w:hAnsiTheme="minorBidi" w:cstheme="minorBidi"/>
          <w:b w:val="0"/>
          <w:bCs w:val="0"/>
          <w:sz w:val="22"/>
          <w:szCs w:val="22"/>
          <w:lang w:val="lt-LT"/>
        </w:rPr>
        <w:t xml:space="preserve">mo dydis yra numatytas Sutarties Specialiosiose sąlygose. </w:t>
      </w:r>
    </w:p>
    <w:p w14:paraId="0EFF4712" w14:textId="5D98EFC6" w:rsidR="00F21CAA" w:rsidRDefault="00400B51" w:rsidP="00400B51">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400B51">
        <w:rPr>
          <w:rFonts w:asciiTheme="minorBidi" w:hAnsiTheme="minorBidi" w:cstheme="minorBidi"/>
          <w:b w:val="0"/>
          <w:bCs w:val="0"/>
          <w:sz w:val="22"/>
          <w:szCs w:val="22"/>
          <w:lang w:val="lt-LT"/>
        </w:rPr>
        <w:t>Avansinis mokėjimas gali būti užtikrintas pirmo pareikalavimo banko garantija / draudimo bendrovės laidavimo raštu</w:t>
      </w:r>
      <w:r w:rsidR="00F21CAA" w:rsidRPr="00F52839">
        <w:rPr>
          <w:rFonts w:asciiTheme="minorBidi" w:hAnsiTheme="minorBidi" w:cstheme="minorBidi"/>
          <w:b w:val="0"/>
          <w:bCs w:val="0"/>
          <w:sz w:val="22"/>
          <w:szCs w:val="22"/>
          <w:lang w:val="lt-LT"/>
        </w:rPr>
        <w:t xml:space="preserve">. </w:t>
      </w:r>
    </w:p>
    <w:p w14:paraId="3DFDC828" w14:textId="227A3066" w:rsidR="00D909DE" w:rsidRPr="002B38DC" w:rsidRDefault="0099495C"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F52839">
        <w:rPr>
          <w:rFonts w:asciiTheme="minorBidi" w:hAnsiTheme="minorBidi" w:cstheme="minorBidi"/>
          <w:b w:val="0"/>
          <w:bCs w:val="0"/>
          <w:sz w:val="22"/>
          <w:szCs w:val="22"/>
          <w:lang w:val="lt-LT"/>
        </w:rPr>
        <w:t xml:space="preserve">Avansinio mokėjimo </w:t>
      </w:r>
      <w:r w:rsidR="00D909DE" w:rsidRPr="002B38DC">
        <w:rPr>
          <w:rFonts w:asciiTheme="minorBidi" w:hAnsiTheme="minorBidi" w:cstheme="minorBidi"/>
          <w:sz w:val="22"/>
          <w:szCs w:val="22"/>
          <w:lang w:val="lt-LT"/>
        </w:rPr>
        <w:t>užtikrinim</w:t>
      </w:r>
      <w:r w:rsidR="00400B51">
        <w:rPr>
          <w:rFonts w:asciiTheme="minorBidi" w:hAnsiTheme="minorBidi" w:cstheme="minorBidi"/>
          <w:b w:val="0"/>
          <w:bCs w:val="0"/>
          <w:sz w:val="22"/>
          <w:szCs w:val="22"/>
          <w:lang w:val="lt-LT"/>
        </w:rPr>
        <w:t xml:space="preserve">o </w:t>
      </w:r>
      <w:r w:rsidR="00096151">
        <w:rPr>
          <w:rFonts w:asciiTheme="minorBidi" w:hAnsiTheme="minorBidi" w:cstheme="minorBidi"/>
          <w:b w:val="0"/>
          <w:bCs w:val="0"/>
          <w:sz w:val="22"/>
          <w:szCs w:val="22"/>
          <w:lang w:val="lt-LT"/>
        </w:rPr>
        <w:t>dokumentams</w:t>
      </w:r>
      <w:r w:rsidR="00D909DE" w:rsidRPr="002B38DC">
        <w:rPr>
          <w:rFonts w:asciiTheme="minorBidi" w:hAnsiTheme="minorBidi" w:cstheme="minorBidi"/>
          <w:sz w:val="22"/>
          <w:szCs w:val="22"/>
          <w:lang w:val="lt-LT"/>
        </w:rPr>
        <w:t xml:space="preserve"> </w:t>
      </w:r>
      <w:r w:rsidR="00D909DE" w:rsidRPr="002B38DC">
        <w:rPr>
          <w:rFonts w:asciiTheme="minorBidi" w:hAnsiTheme="minorBidi" w:cstheme="minorBidi"/>
          <w:i/>
          <w:iCs/>
          <w:sz w:val="22"/>
          <w:szCs w:val="22"/>
          <w:lang w:val="lt-LT"/>
        </w:rPr>
        <w:t>mutatis mutandis</w:t>
      </w:r>
      <w:r w:rsidR="00D909DE" w:rsidRPr="002B38DC">
        <w:rPr>
          <w:rFonts w:asciiTheme="minorBidi" w:hAnsiTheme="minorBidi" w:cstheme="minorBidi"/>
          <w:sz w:val="22"/>
          <w:szCs w:val="22"/>
          <w:lang w:val="lt-LT"/>
        </w:rPr>
        <w:t xml:space="preserve"> taikomos Sutarties Bendrųjų sąlygų </w:t>
      </w:r>
      <w:r w:rsidR="00D909DE" w:rsidRPr="002B38DC">
        <w:rPr>
          <w:rFonts w:asciiTheme="minorBidi" w:hAnsiTheme="minorBidi" w:cstheme="minorBidi"/>
          <w:sz w:val="22"/>
          <w:szCs w:val="22"/>
          <w:lang w:val="lt-LT"/>
        </w:rPr>
        <w:fldChar w:fldCharType="begin"/>
      </w:r>
      <w:r w:rsidR="00D909DE" w:rsidRPr="002B38DC">
        <w:rPr>
          <w:rFonts w:asciiTheme="minorBidi" w:hAnsiTheme="minorBidi" w:cstheme="minorBidi"/>
          <w:sz w:val="22"/>
          <w:szCs w:val="22"/>
          <w:lang w:val="lt-LT"/>
        </w:rPr>
        <w:instrText xml:space="preserve"> REF _Ref49899318 \r \h </w:instrText>
      </w:r>
      <w:r w:rsidR="009F3887" w:rsidRPr="002B38DC">
        <w:rPr>
          <w:rFonts w:asciiTheme="minorBidi" w:hAnsiTheme="minorBidi" w:cstheme="minorBidi"/>
          <w:sz w:val="22"/>
          <w:szCs w:val="22"/>
          <w:lang w:val="lt-LT"/>
        </w:rPr>
        <w:instrText xml:space="preserve"> \* MERGEFORMAT </w:instrText>
      </w:r>
      <w:r w:rsidR="00D909DE" w:rsidRPr="002B38DC">
        <w:rPr>
          <w:rFonts w:asciiTheme="minorBidi" w:hAnsiTheme="minorBidi" w:cstheme="minorBidi"/>
          <w:sz w:val="22"/>
          <w:szCs w:val="22"/>
          <w:lang w:val="lt-LT"/>
        </w:rPr>
      </w:r>
      <w:r w:rsidR="00D909DE" w:rsidRPr="002B38DC">
        <w:rPr>
          <w:rFonts w:asciiTheme="minorBidi" w:hAnsiTheme="minorBidi" w:cstheme="minorBidi"/>
          <w:sz w:val="22"/>
          <w:szCs w:val="22"/>
          <w:lang w:val="lt-LT"/>
        </w:rPr>
        <w:fldChar w:fldCharType="separate"/>
      </w:r>
      <w:r w:rsidR="00E95E51">
        <w:rPr>
          <w:rFonts w:asciiTheme="minorBidi" w:hAnsiTheme="minorBidi" w:cstheme="minorBidi"/>
          <w:sz w:val="22"/>
          <w:szCs w:val="22"/>
          <w:lang w:val="lt-LT"/>
        </w:rPr>
        <w:t>7</w:t>
      </w:r>
      <w:r w:rsidR="00D909DE" w:rsidRPr="002B38DC">
        <w:rPr>
          <w:rFonts w:asciiTheme="minorBidi" w:hAnsiTheme="minorBidi" w:cstheme="minorBidi"/>
          <w:sz w:val="22"/>
          <w:szCs w:val="22"/>
          <w:lang w:val="lt-LT"/>
        </w:rPr>
        <w:fldChar w:fldCharType="end"/>
      </w:r>
      <w:r w:rsidR="00D909DE" w:rsidRPr="002B38DC">
        <w:rPr>
          <w:rFonts w:asciiTheme="minorBidi" w:hAnsiTheme="minorBidi" w:cstheme="minorBidi"/>
          <w:sz w:val="22"/>
          <w:szCs w:val="22"/>
          <w:lang w:val="lt-LT"/>
        </w:rPr>
        <w:t xml:space="preserve"> skyriaus nuostatos</w:t>
      </w:r>
      <w:r w:rsidR="00D909DE" w:rsidRPr="002B38DC">
        <w:rPr>
          <w:rFonts w:asciiTheme="minorBidi" w:hAnsiTheme="minorBidi" w:cstheme="minorBidi"/>
          <w:b w:val="0"/>
          <w:bCs w:val="0"/>
          <w:sz w:val="22"/>
          <w:szCs w:val="22"/>
          <w:lang w:val="lt-LT"/>
        </w:rPr>
        <w:t>.</w:t>
      </w:r>
    </w:p>
    <w:p w14:paraId="7FE7776B" w14:textId="7724193C" w:rsidR="00D909DE" w:rsidRPr="002B38DC" w:rsidRDefault="00D909DE" w:rsidP="002B38DC">
      <w:pPr>
        <w:pStyle w:val="Title"/>
        <w:spacing w:before="0" w:after="0"/>
        <w:ind w:left="709"/>
        <w:jc w:val="both"/>
        <w:outlineLvl w:val="9"/>
        <w:rPr>
          <w:rFonts w:asciiTheme="minorBidi" w:hAnsiTheme="minorBidi" w:cstheme="minorBidi"/>
          <w:sz w:val="22"/>
          <w:szCs w:val="22"/>
          <w:lang w:val="lt-LT"/>
        </w:rPr>
      </w:pPr>
      <w:r w:rsidRPr="002B38DC">
        <w:rPr>
          <w:rFonts w:asciiTheme="minorBidi" w:hAnsiTheme="minorBidi" w:cstheme="minorBidi"/>
          <w:sz w:val="22"/>
          <w:szCs w:val="22"/>
        </w:rPr>
        <w:t xml:space="preserve"> </w:t>
      </w:r>
      <w:r w:rsidRPr="002B38DC">
        <w:rPr>
          <w:rFonts w:asciiTheme="minorBidi" w:hAnsiTheme="minorBidi" w:cstheme="minorBidi"/>
          <w:sz w:val="22"/>
          <w:szCs w:val="22"/>
          <w:lang w:val="lt-LT"/>
        </w:rPr>
        <w:t xml:space="preserve"> </w:t>
      </w:r>
    </w:p>
    <w:p w14:paraId="6DDD4738" w14:textId="77777777" w:rsidR="00D909DE" w:rsidRPr="002B38DC" w:rsidRDefault="00D909DE" w:rsidP="002B38DC">
      <w:pPr>
        <w:pStyle w:val="Title"/>
        <w:numPr>
          <w:ilvl w:val="0"/>
          <w:numId w:val="26"/>
        </w:numPr>
        <w:spacing w:before="0" w:after="120"/>
        <w:ind w:left="709" w:hanging="709"/>
        <w:rPr>
          <w:rFonts w:asciiTheme="minorBidi" w:hAnsiTheme="minorBidi" w:cstheme="minorBidi"/>
          <w:sz w:val="22"/>
          <w:szCs w:val="22"/>
          <w:lang w:val="lt-LT"/>
        </w:rPr>
      </w:pPr>
      <w:bookmarkStart w:id="126" w:name="_Toc255820506"/>
      <w:bookmarkStart w:id="127" w:name="_Toc262460837"/>
      <w:r w:rsidRPr="002B38DC">
        <w:rPr>
          <w:rFonts w:asciiTheme="minorBidi" w:hAnsiTheme="minorBidi" w:cstheme="minorBidi"/>
          <w:bCs w:val="0"/>
          <w:sz w:val="22"/>
          <w:szCs w:val="22"/>
          <w:lang w:val="lt-LT"/>
        </w:rPr>
        <w:t>BAIGIAMOSIOS</w:t>
      </w:r>
      <w:r w:rsidRPr="002B38DC">
        <w:rPr>
          <w:rFonts w:asciiTheme="minorBidi" w:hAnsiTheme="minorBidi" w:cstheme="minorBidi"/>
          <w:sz w:val="22"/>
          <w:szCs w:val="22"/>
          <w:lang w:val="lt-LT"/>
        </w:rPr>
        <w:t xml:space="preserve"> NUOSTATOS</w:t>
      </w:r>
      <w:bookmarkEnd w:id="126"/>
      <w:bookmarkEnd w:id="127"/>
    </w:p>
    <w:p w14:paraId="5D021937"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Sutartis yra sudaryta vadovaujantis Lietuvos Respublikos pirkimų, atliekamų vandentvarkos,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348E4625"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5125DA3F"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Nė viena Šalis neturi teisės perleisti visų arba dalies teisių ir pareigų pagal šią Sutartį jokiai trečiajai šaliai be išankstinio raštiško kitos Šalies sutikimo, išskyrus Bendrųjų sąlygų 28.4 punkte numatytus atvejus.</w:t>
      </w:r>
    </w:p>
    <w:p w14:paraId="343296CD" w14:textId="6C1FD38F" w:rsidR="00D909DE" w:rsidRPr="002B38DC" w:rsidRDefault="00E70F5A"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Pr>
          <w:rFonts w:asciiTheme="minorBidi" w:hAnsiTheme="minorBidi" w:cstheme="minorBidi"/>
          <w:b w:val="0"/>
          <w:bCs w:val="0"/>
          <w:sz w:val="22"/>
          <w:szCs w:val="22"/>
          <w:lang w:val="lt-LT"/>
        </w:rPr>
        <w:t>Projektuotojas</w:t>
      </w:r>
      <w:r w:rsidR="00D909DE" w:rsidRPr="002B38DC">
        <w:rPr>
          <w:rFonts w:asciiTheme="minorBidi" w:hAnsiTheme="minorBidi" w:cstheme="minorBidi"/>
          <w:b w:val="0"/>
          <w:bCs w:val="0"/>
          <w:sz w:val="22"/>
          <w:szCs w:val="22"/>
          <w:lang w:val="lt-LT"/>
        </w:rPr>
        <w:t xml:space="preserve"> patvirtina, kad jis neprieštarauja </w:t>
      </w:r>
      <w:r>
        <w:rPr>
          <w:rFonts w:asciiTheme="minorBidi" w:hAnsiTheme="minorBidi" w:cstheme="minorBidi"/>
          <w:b w:val="0"/>
          <w:bCs w:val="0"/>
          <w:sz w:val="22"/>
          <w:szCs w:val="22"/>
          <w:lang w:val="lt-LT"/>
        </w:rPr>
        <w:t>Užsakovo</w:t>
      </w:r>
      <w:r w:rsidR="00D909DE" w:rsidRPr="002B38DC">
        <w:rPr>
          <w:rFonts w:asciiTheme="minorBidi" w:hAnsiTheme="minorBidi" w:cstheme="minorBidi"/>
          <w:b w:val="0"/>
          <w:bCs w:val="0"/>
          <w:sz w:val="22"/>
          <w:szCs w:val="22"/>
          <w:lang w:val="lt-LT"/>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Pr>
          <w:rFonts w:asciiTheme="minorBidi" w:hAnsiTheme="minorBidi" w:cstheme="minorBidi"/>
          <w:b w:val="0"/>
          <w:bCs w:val="0"/>
          <w:sz w:val="22"/>
          <w:szCs w:val="22"/>
          <w:lang w:val="lt-LT"/>
        </w:rPr>
        <w:t>Projektuotojo</w:t>
      </w:r>
      <w:r w:rsidR="00D909DE" w:rsidRPr="002B38DC">
        <w:rPr>
          <w:rFonts w:asciiTheme="minorBidi" w:hAnsiTheme="minorBidi" w:cstheme="minorBidi"/>
          <w:b w:val="0"/>
          <w:bCs w:val="0"/>
          <w:sz w:val="22"/>
          <w:szCs w:val="22"/>
          <w:lang w:val="lt-LT"/>
        </w:rPr>
        <w:t xml:space="preserve"> sutikimai ar leidimai. Jeigu dėl bet kokių imperatyvių teisės aktų reikalavimų tokius sutikimus ar leidimus reikėtų gauti, Paslaugų teikėjas juos įsipareigoja išduoti nedelsiant, bet ne vėliau nei per </w:t>
      </w:r>
      <w:r>
        <w:rPr>
          <w:rFonts w:asciiTheme="minorBidi" w:hAnsiTheme="minorBidi" w:cstheme="minorBidi"/>
          <w:b w:val="0"/>
          <w:bCs w:val="0"/>
          <w:sz w:val="22"/>
          <w:szCs w:val="22"/>
          <w:lang w:val="lt-LT"/>
        </w:rPr>
        <w:t>Užsakovo</w:t>
      </w:r>
      <w:r w:rsidR="00D909DE" w:rsidRPr="002B38DC">
        <w:rPr>
          <w:rFonts w:asciiTheme="minorBidi" w:hAnsiTheme="minorBidi" w:cstheme="minorBidi"/>
          <w:b w:val="0"/>
          <w:bCs w:val="0"/>
          <w:sz w:val="22"/>
          <w:szCs w:val="22"/>
          <w:lang w:val="lt-LT"/>
        </w:rPr>
        <w:t xml:space="preserve"> prašyme nurodytą terminą.</w:t>
      </w:r>
    </w:p>
    <w:p w14:paraId="13D0103D" w14:textId="347CFC17" w:rsidR="00D909DE" w:rsidRPr="002B38DC" w:rsidRDefault="00D909DE" w:rsidP="0079129B">
      <w:pPr>
        <w:ind w:left="709"/>
        <w:jc w:val="both"/>
        <w:rPr>
          <w:rFonts w:asciiTheme="minorBidi" w:hAnsiTheme="minorBidi" w:cstheme="minorBidi"/>
          <w:sz w:val="22"/>
          <w:szCs w:val="22"/>
        </w:rPr>
      </w:pPr>
      <w:r w:rsidRPr="002B38DC">
        <w:rPr>
          <w:rFonts w:asciiTheme="minorBidi" w:hAnsiTheme="minorBidi" w:cstheme="minorBidi"/>
          <w:sz w:val="22"/>
          <w:szCs w:val="22"/>
        </w:rPr>
        <w:t xml:space="preserve">Tais atvejais, kai </w:t>
      </w:r>
      <w:r w:rsidR="00E70F5A">
        <w:rPr>
          <w:rFonts w:asciiTheme="minorBidi" w:hAnsiTheme="minorBidi" w:cstheme="minorBidi"/>
          <w:sz w:val="22"/>
          <w:szCs w:val="22"/>
        </w:rPr>
        <w:t>Projektuotojo</w:t>
      </w:r>
      <w:r w:rsidRPr="002B38DC">
        <w:rPr>
          <w:rFonts w:asciiTheme="minorBidi" w:hAnsiTheme="minorBidi" w:cstheme="minorBidi"/>
          <w:sz w:val="22"/>
          <w:szCs w:val="22"/>
        </w:rPr>
        <w:t xml:space="preserve"> reorganizavimo, atskyrimo, pertvarkymo ar įmonės perdavimo (įskaitant, bet neapsiribojant, turto arba įmonės įnešimo į trečiųjų asmenų įstatinį kapitalą ir pan.) atveju bus numatyta, jog šioje Sutartyje nustatytos Paslaugos  yra reikalingos tiek </w:t>
      </w:r>
      <w:r w:rsidR="0079129B">
        <w:rPr>
          <w:rFonts w:asciiTheme="minorBidi" w:hAnsiTheme="minorBidi" w:cstheme="minorBidi"/>
          <w:sz w:val="22"/>
          <w:szCs w:val="22"/>
        </w:rPr>
        <w:t>Užsakovui</w:t>
      </w:r>
      <w:r w:rsidRPr="002B38DC">
        <w:rPr>
          <w:rFonts w:asciiTheme="minorBidi" w:hAnsiTheme="minorBidi" w:cstheme="minorBidi"/>
          <w:sz w:val="22"/>
          <w:szCs w:val="22"/>
        </w:rPr>
        <w:t xml:space="preserve">, tiek ir / ar pagal šią Sutartį teises ir pareigas ar jų dalį įgijusiam ūkio subjektui, šioje Sutartyje numatytus įsipareigojimus </w:t>
      </w:r>
      <w:r w:rsidR="0079129B" w:rsidRPr="002B38DC">
        <w:rPr>
          <w:rFonts w:asciiTheme="minorBidi" w:hAnsiTheme="minorBidi" w:cstheme="minorBidi"/>
          <w:sz w:val="22"/>
          <w:szCs w:val="22"/>
        </w:rPr>
        <w:t>Projektuotojas</w:t>
      </w:r>
      <w:r w:rsidR="0079129B" w:rsidRPr="0079129B">
        <w:rPr>
          <w:rFonts w:asciiTheme="minorBidi" w:hAnsiTheme="minorBidi" w:cstheme="minorBidi"/>
          <w:sz w:val="22"/>
          <w:szCs w:val="22"/>
        </w:rPr>
        <w:t xml:space="preserve"> </w:t>
      </w:r>
      <w:r w:rsidRPr="002B38DC">
        <w:rPr>
          <w:rFonts w:asciiTheme="minorBidi" w:hAnsiTheme="minorBidi" w:cstheme="minorBidi"/>
          <w:sz w:val="22"/>
          <w:szCs w:val="22"/>
        </w:rPr>
        <w:t xml:space="preserve">vykdys pagal poreikį tiek </w:t>
      </w:r>
      <w:r w:rsidR="0079129B" w:rsidRPr="0079129B">
        <w:rPr>
          <w:rFonts w:asciiTheme="minorBidi" w:hAnsiTheme="minorBidi" w:cstheme="minorBidi"/>
          <w:sz w:val="22"/>
          <w:szCs w:val="22"/>
        </w:rPr>
        <w:t>Užsakov</w:t>
      </w:r>
      <w:r w:rsidR="0079129B">
        <w:rPr>
          <w:rFonts w:asciiTheme="minorBidi" w:hAnsiTheme="minorBidi" w:cstheme="minorBidi"/>
          <w:sz w:val="22"/>
          <w:szCs w:val="22"/>
        </w:rPr>
        <w:t>o</w:t>
      </w:r>
      <w:r w:rsidRPr="002B38DC">
        <w:rPr>
          <w:rFonts w:asciiTheme="minorBidi" w:hAnsiTheme="minorBidi" w:cstheme="minorBidi"/>
          <w:sz w:val="22"/>
          <w:szCs w:val="22"/>
        </w:rPr>
        <w:t>, tiek pagal šią Sutartį teises ir pareigas ar jų dalį įgijusio ūkio subjekto atžvilgiu.</w:t>
      </w:r>
    </w:p>
    <w:p w14:paraId="300BBEDD" w14:textId="77777777" w:rsidR="00D909DE" w:rsidRPr="002B38DC" w:rsidRDefault="00D909DE" w:rsidP="00D909DE">
      <w:pPr>
        <w:ind w:left="709"/>
        <w:jc w:val="both"/>
        <w:rPr>
          <w:rFonts w:asciiTheme="minorBidi" w:hAnsiTheme="minorBidi" w:cstheme="minorBidi"/>
          <w:sz w:val="22"/>
          <w:szCs w:val="22"/>
        </w:rPr>
      </w:pPr>
      <w:r w:rsidRPr="002B38DC">
        <w:rPr>
          <w:rFonts w:asciiTheme="minorBidi" w:hAnsiTheme="minorBidi" w:cstheme="minorBidi"/>
          <w:sz w:val="22"/>
          <w:szCs w:val="22"/>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4DA601CC" w14:textId="5B1CABD8" w:rsidR="00D909DE" w:rsidRPr="002B38DC" w:rsidRDefault="00C020C3" w:rsidP="00D909DE">
      <w:pPr>
        <w:ind w:left="709"/>
        <w:jc w:val="both"/>
        <w:rPr>
          <w:rFonts w:asciiTheme="minorBidi" w:hAnsiTheme="minorBidi" w:cstheme="minorBidi"/>
          <w:sz w:val="22"/>
          <w:szCs w:val="22"/>
        </w:rPr>
      </w:pPr>
      <w:r>
        <w:rPr>
          <w:rFonts w:asciiTheme="minorBidi" w:hAnsiTheme="minorBidi" w:cstheme="minorBidi"/>
          <w:sz w:val="22"/>
          <w:szCs w:val="22"/>
        </w:rPr>
        <w:t>Užsakovo</w:t>
      </w:r>
      <w:r w:rsidR="00D909DE" w:rsidRPr="002B38DC">
        <w:rPr>
          <w:rFonts w:asciiTheme="minorBidi" w:hAnsiTheme="minorBidi" w:cstheme="minorBidi"/>
          <w:sz w:val="22"/>
          <w:szCs w:val="22"/>
        </w:rPr>
        <w:t xml:space="preserve">  reorganizavimo, atskyrimo, pertvarkymo ar įmonės perdavimo (įskaitant, bet neapsiribojant, turto arba įmonės įnešimo į trečiųjų asmenų įstatinį kapitalą ir pan.) atveju, Sutartis vykdoma pagal </w:t>
      </w:r>
      <w:r>
        <w:rPr>
          <w:rFonts w:asciiTheme="minorBidi" w:hAnsiTheme="minorBidi" w:cstheme="minorBidi"/>
          <w:sz w:val="22"/>
          <w:szCs w:val="22"/>
        </w:rPr>
        <w:t>Užsakovo</w:t>
      </w:r>
      <w:r w:rsidR="00D909DE" w:rsidRPr="002B38DC">
        <w:rPr>
          <w:rFonts w:asciiTheme="minorBidi" w:hAnsiTheme="minorBidi" w:cstheme="minorBidi"/>
          <w:sz w:val="22"/>
          <w:szCs w:val="22"/>
        </w:rPr>
        <w:t xml:space="preserve"> ir (ar) pagal šią Sutartį teises ir pareigas ar jų dalį įgijusio ūkio subjekto statusui (viešuosius) pirkimus reglamentuojančių teisės aktų reikalavimų prasme) taikytiną teisę.</w:t>
      </w:r>
    </w:p>
    <w:p w14:paraId="749FBCF5"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Visus</w:t>
      </w:r>
      <w:r w:rsidRPr="002B38DC">
        <w:rPr>
          <w:rFonts w:asciiTheme="minorBidi" w:hAnsiTheme="minorBidi" w:cstheme="minorBidi"/>
          <w:sz w:val="22"/>
          <w:szCs w:val="22"/>
          <w:lang w:val="lt-LT"/>
        </w:rPr>
        <w:t xml:space="preserve"> </w:t>
      </w:r>
      <w:r w:rsidRPr="002B38DC">
        <w:rPr>
          <w:rFonts w:asciiTheme="minorBidi" w:hAnsiTheme="minorBidi" w:cstheme="minorBidi"/>
          <w:b w:val="0"/>
          <w:bCs w:val="0"/>
          <w:sz w:val="22"/>
          <w:szCs w:val="22"/>
          <w:lang w:val="lt-LT"/>
        </w:rPr>
        <w:t>kitus klausimus, kurie neaptarti Sutartyje, reguliuoja Lietuvos Respublikos teisės aktai.</w:t>
      </w:r>
    </w:p>
    <w:p w14:paraId="2F20F8A5"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1EEF8C50"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 xml:space="preserve">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66E69FA5"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lastRenderedPageBreak/>
        <w:t>Pirkimo dokumentai ir jų paaiškinimai (patikslinimai), jei tokių būtų, Projektuotojo pateiktas pasiūlymas ir jo paaiškinimai, jei tokių būtų, yra neatskiriamos šios Sutarties dalys.</w:t>
      </w:r>
    </w:p>
    <w:p w14:paraId="38875AD4"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Esant neatitikimams ar prieštaravimams tarp Specialiųjų sąlygų priedų, pirmenybė teikiama pirmam pagal eiliškumą, nurodytą Sutarties Specialiosiose sąlygose, priedui.</w:t>
      </w:r>
    </w:p>
    <w:p w14:paraId="3BB44158"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Sutarties Šalys, keisdamos Sutarties Bendrųjų sąlygų nuostatas, apie tai nurodo Sutarties Specialiosiose sąlygose.</w:t>
      </w:r>
    </w:p>
    <w:p w14:paraId="0D3BAE01"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bookmarkStart w:id="128" w:name="_Hlk29288108"/>
      <w:r w:rsidRPr="002B38DC">
        <w:rPr>
          <w:rFonts w:asciiTheme="minorBidi" w:hAnsiTheme="minorBidi" w:cstheme="minorBidi"/>
          <w:b w:val="0"/>
          <w:bCs w:val="0"/>
          <w:sz w:val="22"/>
          <w:szCs w:val="22"/>
          <w:lang w:val="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458F1875" w14:textId="77777777" w:rsidR="00D909DE" w:rsidRPr="002B38DC" w:rsidRDefault="00D909DE" w:rsidP="00D909DE">
      <w:pPr>
        <w:pStyle w:val="Title"/>
        <w:numPr>
          <w:ilvl w:val="1"/>
          <w:numId w:val="26"/>
        </w:numPr>
        <w:spacing w:before="0" w:after="0"/>
        <w:ind w:left="709" w:hanging="709"/>
        <w:jc w:val="both"/>
        <w:outlineLvl w:val="9"/>
        <w:rPr>
          <w:rFonts w:asciiTheme="minorBidi" w:hAnsiTheme="minorBidi" w:cstheme="minorBidi"/>
          <w:b w:val="0"/>
          <w:bCs w:val="0"/>
          <w:sz w:val="22"/>
          <w:szCs w:val="22"/>
          <w:lang w:val="lt-LT"/>
        </w:rPr>
      </w:pPr>
      <w:r w:rsidRPr="002B38DC">
        <w:rPr>
          <w:rFonts w:asciiTheme="minorBidi" w:hAnsiTheme="minorBidi" w:cstheme="minorBidi"/>
          <w:b w:val="0"/>
          <w:bCs w:val="0"/>
          <w:sz w:val="22"/>
          <w:szCs w:val="22"/>
          <w:lang w:val="lt-LT"/>
        </w:rPr>
        <w:t>Šalis, nevykdanti</w:t>
      </w:r>
      <w:r w:rsidRPr="002B38DC">
        <w:rPr>
          <w:rFonts w:asciiTheme="minorBidi" w:hAnsiTheme="minorBidi" w:cstheme="minorBidi"/>
          <w:b w:val="0"/>
          <w:bCs w:val="0"/>
          <w:iCs/>
          <w:sz w:val="22"/>
          <w:szCs w:val="22"/>
          <w:lang w:val="lt-LT"/>
        </w:rPr>
        <w:t xml:space="preserve"> ar netinkamai vykdanti šiame Sutarties punkte numatytus įsipareigojimus, privalo atlyginti kitai Šaliai dėl to patirtus nuostolius, įskaitant, bet neapsiribojant, valstybės institucijų paskirtas baudas ir / ar kitas pinigines sankcijas.</w:t>
      </w:r>
      <w:bookmarkEnd w:id="128"/>
    </w:p>
    <w:p w14:paraId="5F0B8FC3" w14:textId="77777777" w:rsidR="00D909DE" w:rsidRPr="002B38DC" w:rsidRDefault="00D909DE" w:rsidP="00D909DE">
      <w:pPr>
        <w:ind w:firstLine="567"/>
        <w:jc w:val="center"/>
        <w:rPr>
          <w:rFonts w:asciiTheme="minorBidi" w:hAnsiTheme="minorBidi" w:cstheme="minorBidi"/>
          <w:color w:val="000000"/>
          <w:sz w:val="22"/>
          <w:szCs w:val="22"/>
        </w:rPr>
      </w:pPr>
      <w:r w:rsidRPr="002B38DC">
        <w:rPr>
          <w:rFonts w:asciiTheme="minorBidi" w:hAnsiTheme="minorBidi" w:cstheme="minorBidi"/>
          <w:color w:val="000000"/>
          <w:sz w:val="22"/>
          <w:szCs w:val="22"/>
        </w:rPr>
        <w:t>______________________</w:t>
      </w:r>
    </w:p>
    <w:p w14:paraId="289770DD" w14:textId="77777777" w:rsidR="00F93946" w:rsidRPr="002B38DC" w:rsidRDefault="00F93946" w:rsidP="00F93946">
      <w:pPr>
        <w:rPr>
          <w:rFonts w:asciiTheme="minorBidi" w:hAnsiTheme="minorBidi" w:cstheme="minorBidi"/>
          <w:sz w:val="22"/>
          <w:szCs w:val="22"/>
        </w:rPr>
      </w:pPr>
    </w:p>
    <w:sectPr w:rsidR="00F93946" w:rsidRPr="002B38DC" w:rsidSect="002B38DC">
      <w:headerReference w:type="default" r:id="rId12"/>
      <w:pgSz w:w="12240" w:h="15840"/>
      <w:pgMar w:top="567" w:right="567"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88BE8" w14:textId="77777777" w:rsidR="001372C0" w:rsidRDefault="001372C0" w:rsidP="004B34BA">
      <w:r>
        <w:separator/>
      </w:r>
    </w:p>
  </w:endnote>
  <w:endnote w:type="continuationSeparator" w:id="0">
    <w:p w14:paraId="1AEACB2C" w14:textId="77777777" w:rsidR="001372C0" w:rsidRDefault="001372C0" w:rsidP="004B34BA">
      <w:r>
        <w:continuationSeparator/>
      </w:r>
    </w:p>
  </w:endnote>
  <w:endnote w:type="continuationNotice" w:id="1">
    <w:p w14:paraId="3E66D7EF" w14:textId="77777777" w:rsidR="001372C0" w:rsidRDefault="00137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Helvetica">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794CB" w14:textId="77777777" w:rsidR="001372C0" w:rsidRDefault="001372C0" w:rsidP="004B34BA">
      <w:r>
        <w:separator/>
      </w:r>
    </w:p>
  </w:footnote>
  <w:footnote w:type="continuationSeparator" w:id="0">
    <w:p w14:paraId="39D8D3AE" w14:textId="77777777" w:rsidR="001372C0" w:rsidRDefault="001372C0" w:rsidP="004B34BA">
      <w:r>
        <w:continuationSeparator/>
      </w:r>
    </w:p>
  </w:footnote>
  <w:footnote w:type="continuationNotice" w:id="1">
    <w:p w14:paraId="2B9F05CF" w14:textId="77777777" w:rsidR="001372C0" w:rsidRDefault="001372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412986"/>
      <w:docPartObj>
        <w:docPartGallery w:val="Page Numbers (Top of Page)"/>
        <w:docPartUnique/>
      </w:docPartObj>
    </w:sdtPr>
    <w:sdtEndPr>
      <w:rPr>
        <w:noProof/>
      </w:rPr>
    </w:sdtEndPr>
    <w:sdtContent>
      <w:p w14:paraId="588A599B" w14:textId="635D92BF" w:rsidR="00BA58F6" w:rsidRDefault="00BA58F6">
        <w:pPr>
          <w:pStyle w:val="Header"/>
          <w:jc w:val="center"/>
        </w:pPr>
        <w:r>
          <w:fldChar w:fldCharType="begin"/>
        </w:r>
        <w:r>
          <w:instrText xml:space="preserve"> PAGE   \* MERGEFORMAT </w:instrText>
        </w:r>
        <w:r>
          <w:fldChar w:fldCharType="separate"/>
        </w:r>
        <w:r>
          <w:rPr>
            <w:noProof/>
          </w:rPr>
          <w:t>21</w:t>
        </w:r>
        <w:r>
          <w:rPr>
            <w:noProof/>
          </w:rPr>
          <w:fldChar w:fldCharType="end"/>
        </w:r>
      </w:p>
    </w:sdtContent>
  </w:sdt>
  <w:p w14:paraId="7A4E13D5" w14:textId="77777777" w:rsidR="00BA58F6" w:rsidRDefault="00BA5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2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03FA3F4B"/>
    <w:multiLevelType w:val="hybridMultilevel"/>
    <w:tmpl w:val="A78E8C48"/>
    <w:lvl w:ilvl="0" w:tplc="F176F0C2">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566CE"/>
    <w:multiLevelType w:val="multilevel"/>
    <w:tmpl w:val="5922CAEC"/>
    <w:lvl w:ilvl="0">
      <w:start w:val="24"/>
      <w:numFmt w:val="decimal"/>
      <w:lvlText w:val="%1."/>
      <w:lvlJc w:val="left"/>
      <w:pPr>
        <w:ind w:left="790" w:hanging="790"/>
      </w:pPr>
      <w:rPr>
        <w:rFonts w:ascii="Times New Roman" w:hAnsi="Times New Roman" w:hint="default"/>
        <w:sz w:val="22"/>
      </w:rPr>
    </w:lvl>
    <w:lvl w:ilvl="1">
      <w:start w:val="1"/>
      <w:numFmt w:val="decimal"/>
      <w:lvlText w:val="%1.%2."/>
      <w:lvlJc w:val="left"/>
      <w:pPr>
        <w:ind w:left="1270" w:hanging="790"/>
      </w:pPr>
      <w:rPr>
        <w:rFonts w:ascii="Calibri" w:hAnsi="Calibri" w:cs="Calibri" w:hint="default"/>
        <w:b/>
        <w:bCs/>
        <w:sz w:val="22"/>
      </w:rPr>
    </w:lvl>
    <w:lvl w:ilvl="2">
      <w:start w:val="3"/>
      <w:numFmt w:val="decimal"/>
      <w:lvlText w:val="%1.%2.%3."/>
      <w:lvlJc w:val="left"/>
      <w:pPr>
        <w:ind w:left="1750" w:hanging="790"/>
      </w:pPr>
      <w:rPr>
        <w:rFonts w:ascii="Calibri" w:hAnsi="Calibri" w:cs="Calibri" w:hint="default"/>
        <w:sz w:val="22"/>
      </w:rPr>
    </w:lvl>
    <w:lvl w:ilvl="3">
      <w:start w:val="1"/>
      <w:numFmt w:val="decimal"/>
      <w:lvlText w:val="%1.%2.%3.%4."/>
      <w:lvlJc w:val="left"/>
      <w:pPr>
        <w:ind w:left="2230" w:hanging="790"/>
      </w:pPr>
      <w:rPr>
        <w:rFonts w:ascii="Calibri" w:hAnsi="Calibri" w:cs="Calibri" w:hint="default"/>
        <w:sz w:val="22"/>
      </w:rPr>
    </w:lvl>
    <w:lvl w:ilvl="4">
      <w:start w:val="1"/>
      <w:numFmt w:val="decimal"/>
      <w:lvlText w:val="%1.%2.%3.%4.%5."/>
      <w:lvlJc w:val="left"/>
      <w:pPr>
        <w:ind w:left="3000" w:hanging="1080"/>
      </w:pPr>
      <w:rPr>
        <w:rFonts w:ascii="Times New Roman" w:hAnsi="Times New Roman" w:hint="default"/>
        <w:sz w:val="22"/>
      </w:rPr>
    </w:lvl>
    <w:lvl w:ilvl="5">
      <w:start w:val="1"/>
      <w:numFmt w:val="decimal"/>
      <w:lvlText w:val="%1.%2.%3.%4.%5.%6."/>
      <w:lvlJc w:val="left"/>
      <w:pPr>
        <w:ind w:left="3480" w:hanging="1080"/>
      </w:pPr>
      <w:rPr>
        <w:rFonts w:ascii="Times New Roman" w:hAnsi="Times New Roman" w:hint="default"/>
        <w:sz w:val="22"/>
      </w:rPr>
    </w:lvl>
    <w:lvl w:ilvl="6">
      <w:start w:val="1"/>
      <w:numFmt w:val="decimal"/>
      <w:lvlText w:val="%1.%2.%3.%4.%5.%6.%7."/>
      <w:lvlJc w:val="left"/>
      <w:pPr>
        <w:ind w:left="3960" w:hanging="1080"/>
      </w:pPr>
      <w:rPr>
        <w:rFonts w:ascii="Times New Roman" w:hAnsi="Times New Roman" w:hint="default"/>
        <w:sz w:val="22"/>
      </w:rPr>
    </w:lvl>
    <w:lvl w:ilvl="7">
      <w:start w:val="1"/>
      <w:numFmt w:val="decimal"/>
      <w:lvlText w:val="%1.%2.%3.%4.%5.%6.%7.%8."/>
      <w:lvlJc w:val="left"/>
      <w:pPr>
        <w:ind w:left="4800" w:hanging="1440"/>
      </w:pPr>
      <w:rPr>
        <w:rFonts w:ascii="Times New Roman" w:hAnsi="Times New Roman" w:hint="default"/>
        <w:sz w:val="22"/>
      </w:rPr>
    </w:lvl>
    <w:lvl w:ilvl="8">
      <w:start w:val="1"/>
      <w:numFmt w:val="decimal"/>
      <w:lvlText w:val="%1.%2.%3.%4.%5.%6.%7.%8.%9."/>
      <w:lvlJc w:val="left"/>
      <w:pPr>
        <w:ind w:left="5280" w:hanging="1440"/>
      </w:pPr>
      <w:rPr>
        <w:rFonts w:ascii="Times New Roman" w:hAnsi="Times New Roman" w:hint="default"/>
        <w:sz w:val="22"/>
      </w:rPr>
    </w:lvl>
  </w:abstractNum>
  <w:abstractNum w:abstractNumId="3" w15:restartNumberingAfterBreak="0">
    <w:nsid w:val="149256F1"/>
    <w:multiLevelType w:val="multilevel"/>
    <w:tmpl w:val="9536C20E"/>
    <w:lvl w:ilvl="0">
      <w:start w:val="1"/>
      <w:numFmt w:val="decimal"/>
      <w:lvlText w:val="%1."/>
      <w:lvlJc w:val="left"/>
      <w:pPr>
        <w:ind w:left="360" w:hanging="360"/>
      </w:pPr>
      <w:rPr>
        <w:rFonts w:hint="default"/>
      </w:rPr>
    </w:lvl>
    <w:lvl w:ilvl="1">
      <w:start w:val="1"/>
      <w:numFmt w:val="decimal"/>
      <w:isLgl/>
      <w:lvlText w:val="%1.%2."/>
      <w:lvlJc w:val="left"/>
      <w:pPr>
        <w:ind w:left="1017" w:hanging="45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 w15:restartNumberingAfterBreak="0">
    <w:nsid w:val="15621135"/>
    <w:multiLevelType w:val="hybridMultilevel"/>
    <w:tmpl w:val="9594DC54"/>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D0E1B"/>
    <w:multiLevelType w:val="hybridMultilevel"/>
    <w:tmpl w:val="C8B0864C"/>
    <w:lvl w:ilvl="0" w:tplc="5C6287A8">
      <w:start w:val="1"/>
      <w:numFmt w:val="decimal"/>
      <w:lvlText w:val="%1)"/>
      <w:lvlJc w:val="left"/>
      <w:pPr>
        <w:ind w:left="554" w:hanging="360"/>
      </w:pPr>
      <w:rPr>
        <w:rFonts w:hint="default"/>
      </w:rPr>
    </w:lvl>
    <w:lvl w:ilvl="1" w:tplc="04270019" w:tentative="1">
      <w:start w:val="1"/>
      <w:numFmt w:val="lowerLetter"/>
      <w:lvlText w:val="%2."/>
      <w:lvlJc w:val="left"/>
      <w:pPr>
        <w:ind w:left="1274" w:hanging="360"/>
      </w:pPr>
    </w:lvl>
    <w:lvl w:ilvl="2" w:tplc="0427001B" w:tentative="1">
      <w:start w:val="1"/>
      <w:numFmt w:val="lowerRoman"/>
      <w:lvlText w:val="%3."/>
      <w:lvlJc w:val="right"/>
      <w:pPr>
        <w:ind w:left="1994" w:hanging="180"/>
      </w:pPr>
    </w:lvl>
    <w:lvl w:ilvl="3" w:tplc="0427000F" w:tentative="1">
      <w:start w:val="1"/>
      <w:numFmt w:val="decimal"/>
      <w:lvlText w:val="%4."/>
      <w:lvlJc w:val="left"/>
      <w:pPr>
        <w:ind w:left="2714" w:hanging="360"/>
      </w:pPr>
    </w:lvl>
    <w:lvl w:ilvl="4" w:tplc="04270019" w:tentative="1">
      <w:start w:val="1"/>
      <w:numFmt w:val="lowerLetter"/>
      <w:lvlText w:val="%5."/>
      <w:lvlJc w:val="left"/>
      <w:pPr>
        <w:ind w:left="3434" w:hanging="360"/>
      </w:pPr>
    </w:lvl>
    <w:lvl w:ilvl="5" w:tplc="0427001B" w:tentative="1">
      <w:start w:val="1"/>
      <w:numFmt w:val="lowerRoman"/>
      <w:lvlText w:val="%6."/>
      <w:lvlJc w:val="right"/>
      <w:pPr>
        <w:ind w:left="4154" w:hanging="180"/>
      </w:pPr>
    </w:lvl>
    <w:lvl w:ilvl="6" w:tplc="0427000F" w:tentative="1">
      <w:start w:val="1"/>
      <w:numFmt w:val="decimal"/>
      <w:lvlText w:val="%7."/>
      <w:lvlJc w:val="left"/>
      <w:pPr>
        <w:ind w:left="4874" w:hanging="360"/>
      </w:pPr>
    </w:lvl>
    <w:lvl w:ilvl="7" w:tplc="04270019" w:tentative="1">
      <w:start w:val="1"/>
      <w:numFmt w:val="lowerLetter"/>
      <w:lvlText w:val="%8."/>
      <w:lvlJc w:val="left"/>
      <w:pPr>
        <w:ind w:left="5594" w:hanging="360"/>
      </w:pPr>
    </w:lvl>
    <w:lvl w:ilvl="8" w:tplc="0427001B" w:tentative="1">
      <w:start w:val="1"/>
      <w:numFmt w:val="lowerRoman"/>
      <w:lvlText w:val="%9."/>
      <w:lvlJc w:val="right"/>
      <w:pPr>
        <w:ind w:left="6314" w:hanging="180"/>
      </w:pPr>
    </w:lvl>
  </w:abstractNum>
  <w:abstractNum w:abstractNumId="6" w15:restartNumberingAfterBreak="0">
    <w:nsid w:val="1D4940AA"/>
    <w:multiLevelType w:val="multilevel"/>
    <w:tmpl w:val="0DAAAF14"/>
    <w:lvl w:ilvl="0">
      <w:start w:val="24"/>
      <w:numFmt w:val="decimal"/>
      <w:lvlText w:val="%1."/>
      <w:lvlJc w:val="left"/>
      <w:pPr>
        <w:ind w:left="620" w:hanging="620"/>
      </w:pPr>
      <w:rPr>
        <w:rFonts w:hint="default"/>
      </w:rPr>
    </w:lvl>
    <w:lvl w:ilvl="1">
      <w:start w:val="2"/>
      <w:numFmt w:val="decimal"/>
      <w:lvlText w:val="%1.%2."/>
      <w:lvlJc w:val="left"/>
      <w:pPr>
        <w:ind w:left="1338" w:hanging="62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7"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792" w:hanging="432"/>
      </w:pPr>
      <w:rPr>
        <w:rFonts w:asciiTheme="minorBidi" w:hAnsiTheme="minorBidi" w:cstheme="minorBidi" w:hint="default"/>
        <w:b w:val="0"/>
        <w:bCs w:val="0"/>
        <w:i w:val="0"/>
        <w:iCs/>
        <w:sz w:val="22"/>
        <w:szCs w:val="22"/>
      </w:rPr>
    </w:lvl>
    <w:lvl w:ilvl="2">
      <w:start w:val="1"/>
      <w:numFmt w:val="decimal"/>
      <w:lvlText w:val="%1.%2.%3."/>
      <w:lvlJc w:val="left"/>
      <w:pPr>
        <w:ind w:left="1922"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81494"/>
    <w:multiLevelType w:val="multilevel"/>
    <w:tmpl w:val="447481FC"/>
    <w:lvl w:ilvl="0">
      <w:start w:val="24"/>
      <w:numFmt w:val="decimal"/>
      <w:lvlText w:val="%1."/>
      <w:lvlJc w:val="left"/>
      <w:pPr>
        <w:ind w:left="790" w:hanging="790"/>
      </w:pPr>
      <w:rPr>
        <w:rFonts w:ascii="Times New Roman" w:hAnsi="Times New Roman" w:hint="default"/>
        <w:sz w:val="22"/>
      </w:rPr>
    </w:lvl>
    <w:lvl w:ilvl="1">
      <w:start w:val="1"/>
      <w:numFmt w:val="decimal"/>
      <w:lvlText w:val="%1.%2."/>
      <w:lvlJc w:val="left"/>
      <w:pPr>
        <w:ind w:left="1271" w:hanging="790"/>
      </w:pPr>
      <w:rPr>
        <w:rFonts w:ascii="Times New Roman" w:hAnsi="Times New Roman" w:hint="default"/>
        <w:sz w:val="22"/>
      </w:rPr>
    </w:lvl>
    <w:lvl w:ilvl="2">
      <w:start w:val="2"/>
      <w:numFmt w:val="decimal"/>
      <w:lvlText w:val="%1.%2.%3."/>
      <w:lvlJc w:val="left"/>
      <w:pPr>
        <w:ind w:left="1783" w:hanging="790"/>
      </w:pPr>
      <w:rPr>
        <w:rFonts w:ascii="Calibri" w:hAnsi="Calibri" w:cs="Calibri" w:hint="default"/>
        <w:sz w:val="22"/>
      </w:rPr>
    </w:lvl>
    <w:lvl w:ilvl="3">
      <w:start w:val="4"/>
      <w:numFmt w:val="decimal"/>
      <w:lvlText w:val="%1.%2.%3.%4."/>
      <w:lvlJc w:val="left"/>
      <w:pPr>
        <w:ind w:left="2233" w:hanging="790"/>
      </w:pPr>
      <w:rPr>
        <w:rFonts w:ascii="Calibri" w:hAnsi="Calibri" w:cs="Calibri" w:hint="default"/>
        <w:sz w:val="22"/>
      </w:rPr>
    </w:lvl>
    <w:lvl w:ilvl="4">
      <w:start w:val="1"/>
      <w:numFmt w:val="decimal"/>
      <w:lvlText w:val="%1.%2.%3.%4.%5."/>
      <w:lvlJc w:val="left"/>
      <w:pPr>
        <w:ind w:left="3004" w:hanging="1080"/>
      </w:pPr>
      <w:rPr>
        <w:rFonts w:ascii="Times New Roman" w:hAnsi="Times New Roman" w:hint="default"/>
        <w:sz w:val="22"/>
      </w:rPr>
    </w:lvl>
    <w:lvl w:ilvl="5">
      <w:start w:val="1"/>
      <w:numFmt w:val="decimal"/>
      <w:lvlText w:val="%1.%2.%3.%4.%5.%6."/>
      <w:lvlJc w:val="left"/>
      <w:pPr>
        <w:ind w:left="3485" w:hanging="1080"/>
      </w:pPr>
      <w:rPr>
        <w:rFonts w:ascii="Times New Roman" w:hAnsi="Times New Roman" w:hint="default"/>
        <w:sz w:val="22"/>
      </w:rPr>
    </w:lvl>
    <w:lvl w:ilvl="6">
      <w:start w:val="1"/>
      <w:numFmt w:val="decimal"/>
      <w:lvlText w:val="%1.%2.%3.%4.%5.%6.%7."/>
      <w:lvlJc w:val="left"/>
      <w:pPr>
        <w:ind w:left="3966" w:hanging="1080"/>
      </w:pPr>
      <w:rPr>
        <w:rFonts w:ascii="Times New Roman" w:hAnsi="Times New Roman" w:hint="default"/>
        <w:sz w:val="22"/>
      </w:rPr>
    </w:lvl>
    <w:lvl w:ilvl="7">
      <w:start w:val="1"/>
      <w:numFmt w:val="decimal"/>
      <w:lvlText w:val="%1.%2.%3.%4.%5.%6.%7.%8."/>
      <w:lvlJc w:val="left"/>
      <w:pPr>
        <w:ind w:left="4807" w:hanging="1440"/>
      </w:pPr>
      <w:rPr>
        <w:rFonts w:ascii="Times New Roman" w:hAnsi="Times New Roman" w:hint="default"/>
        <w:sz w:val="22"/>
      </w:rPr>
    </w:lvl>
    <w:lvl w:ilvl="8">
      <w:start w:val="1"/>
      <w:numFmt w:val="decimal"/>
      <w:lvlText w:val="%1.%2.%3.%4.%5.%6.%7.%8.%9."/>
      <w:lvlJc w:val="left"/>
      <w:pPr>
        <w:ind w:left="5288" w:hanging="1440"/>
      </w:pPr>
      <w:rPr>
        <w:rFonts w:ascii="Times New Roman" w:hAnsi="Times New Roman" w:hint="default"/>
        <w:sz w:val="22"/>
      </w:rPr>
    </w:lvl>
  </w:abstractNum>
  <w:abstractNum w:abstractNumId="9" w15:restartNumberingAfterBreak="0">
    <w:nsid w:val="2E5662A2"/>
    <w:multiLevelType w:val="multilevel"/>
    <w:tmpl w:val="0A129AB2"/>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2A767FF"/>
    <w:multiLevelType w:val="multilevel"/>
    <w:tmpl w:val="3000E1FC"/>
    <w:lvl w:ilvl="0">
      <w:start w:val="21"/>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61B6F14"/>
    <w:multiLevelType w:val="multilevel"/>
    <w:tmpl w:val="986020F2"/>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4D288E"/>
    <w:multiLevelType w:val="hybridMultilevel"/>
    <w:tmpl w:val="494090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A33FAE"/>
    <w:multiLevelType w:val="hybridMultilevel"/>
    <w:tmpl w:val="548010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1D3951"/>
    <w:multiLevelType w:val="multilevel"/>
    <w:tmpl w:val="0E567D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F26AFD"/>
    <w:multiLevelType w:val="multilevel"/>
    <w:tmpl w:val="83B8CED6"/>
    <w:styleLink w:val="CurrentList1"/>
    <w:lvl w:ilvl="0">
      <w:start w:val="1"/>
      <w:numFmt w:val="decimal"/>
      <w:lvlText w:val="%1."/>
      <w:lvlJc w:val="left"/>
      <w:pPr>
        <w:tabs>
          <w:tab w:val="num" w:pos="1644"/>
        </w:tabs>
        <w:ind w:left="0" w:firstLine="720"/>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04C7E7A"/>
    <w:multiLevelType w:val="multilevel"/>
    <w:tmpl w:val="3BD02290"/>
    <w:lvl w:ilvl="0">
      <w:start w:val="2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1C35DA"/>
    <w:multiLevelType w:val="multilevel"/>
    <w:tmpl w:val="A7A4B6B0"/>
    <w:lvl w:ilvl="0">
      <w:start w:val="3"/>
      <w:numFmt w:val="decimal"/>
      <w:lvlText w:val="%1."/>
      <w:lvlJc w:val="left"/>
      <w:pPr>
        <w:ind w:left="660" w:hanging="660"/>
      </w:pPr>
      <w:rPr>
        <w:rFonts w:hint="default"/>
      </w:rPr>
    </w:lvl>
    <w:lvl w:ilvl="1">
      <w:start w:val="1"/>
      <w:numFmt w:val="decimal"/>
      <w:lvlText w:val="%1.%2."/>
      <w:lvlJc w:val="left"/>
      <w:pPr>
        <w:ind w:left="801" w:hanging="660"/>
      </w:pPr>
      <w:rPr>
        <w:rFonts w:hint="default"/>
      </w:rPr>
    </w:lvl>
    <w:lvl w:ilvl="2">
      <w:start w:val="27"/>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0" w15:restartNumberingAfterBreak="0">
    <w:nsid w:val="6C3323C3"/>
    <w:multiLevelType w:val="multilevel"/>
    <w:tmpl w:val="D02EFB26"/>
    <w:lvl w:ilvl="0">
      <w:start w:val="24"/>
      <w:numFmt w:val="decimal"/>
      <w:lvlText w:val="%1"/>
      <w:lvlJc w:val="left"/>
      <w:pPr>
        <w:ind w:left="730" w:hanging="730"/>
      </w:pPr>
      <w:rPr>
        <w:rFonts w:ascii="Times New Roman" w:hAnsi="Times New Roman" w:hint="default"/>
        <w:sz w:val="22"/>
      </w:rPr>
    </w:lvl>
    <w:lvl w:ilvl="1">
      <w:start w:val="1"/>
      <w:numFmt w:val="decimal"/>
      <w:lvlText w:val="%1.%2"/>
      <w:lvlJc w:val="left"/>
      <w:pPr>
        <w:ind w:left="1449" w:hanging="730"/>
      </w:pPr>
      <w:rPr>
        <w:rFonts w:ascii="Times New Roman" w:hAnsi="Times New Roman" w:hint="default"/>
        <w:sz w:val="22"/>
      </w:rPr>
    </w:lvl>
    <w:lvl w:ilvl="2">
      <w:start w:val="2"/>
      <w:numFmt w:val="decimal"/>
      <w:lvlText w:val="%1.%2.%3"/>
      <w:lvlJc w:val="left"/>
      <w:pPr>
        <w:ind w:left="2168" w:hanging="730"/>
      </w:pPr>
      <w:rPr>
        <w:rFonts w:ascii="Times New Roman" w:hAnsi="Times New Roman" w:hint="default"/>
        <w:sz w:val="22"/>
      </w:rPr>
    </w:lvl>
    <w:lvl w:ilvl="3">
      <w:start w:val="3"/>
      <w:numFmt w:val="decimal"/>
      <w:lvlText w:val="%1.%2.%3.%4"/>
      <w:lvlJc w:val="left"/>
      <w:pPr>
        <w:ind w:left="2887" w:hanging="730"/>
      </w:pPr>
      <w:rPr>
        <w:rFonts w:ascii="Calibri" w:hAnsi="Calibri" w:cs="Calibri" w:hint="default"/>
        <w:sz w:val="22"/>
      </w:rPr>
    </w:lvl>
    <w:lvl w:ilvl="4">
      <w:start w:val="1"/>
      <w:numFmt w:val="decimal"/>
      <w:lvlText w:val="%1.%2.%3.%4.%5"/>
      <w:lvlJc w:val="left"/>
      <w:pPr>
        <w:ind w:left="3606" w:hanging="730"/>
      </w:pPr>
      <w:rPr>
        <w:rFonts w:ascii="Times New Roman" w:hAnsi="Times New Roman" w:hint="default"/>
        <w:sz w:val="22"/>
      </w:rPr>
    </w:lvl>
    <w:lvl w:ilvl="5">
      <w:start w:val="1"/>
      <w:numFmt w:val="decimal"/>
      <w:lvlText w:val="%1.%2.%3.%4.%5.%6"/>
      <w:lvlJc w:val="left"/>
      <w:pPr>
        <w:ind w:left="4675" w:hanging="1080"/>
      </w:pPr>
      <w:rPr>
        <w:rFonts w:ascii="Times New Roman" w:hAnsi="Times New Roman" w:hint="default"/>
        <w:sz w:val="22"/>
      </w:rPr>
    </w:lvl>
    <w:lvl w:ilvl="6">
      <w:start w:val="1"/>
      <w:numFmt w:val="decimal"/>
      <w:lvlText w:val="%1.%2.%3.%4.%5.%6.%7"/>
      <w:lvlJc w:val="left"/>
      <w:pPr>
        <w:ind w:left="5394" w:hanging="1080"/>
      </w:pPr>
      <w:rPr>
        <w:rFonts w:ascii="Times New Roman" w:hAnsi="Times New Roman" w:hint="default"/>
        <w:sz w:val="22"/>
      </w:rPr>
    </w:lvl>
    <w:lvl w:ilvl="7">
      <w:start w:val="1"/>
      <w:numFmt w:val="decimal"/>
      <w:lvlText w:val="%1.%2.%3.%4.%5.%6.%7.%8"/>
      <w:lvlJc w:val="left"/>
      <w:pPr>
        <w:ind w:left="6473" w:hanging="1440"/>
      </w:pPr>
      <w:rPr>
        <w:rFonts w:ascii="Times New Roman" w:hAnsi="Times New Roman" w:hint="default"/>
        <w:sz w:val="22"/>
      </w:rPr>
    </w:lvl>
    <w:lvl w:ilvl="8">
      <w:start w:val="1"/>
      <w:numFmt w:val="decimal"/>
      <w:lvlText w:val="%1.%2.%3.%4.%5.%6.%7.%8.%9"/>
      <w:lvlJc w:val="left"/>
      <w:pPr>
        <w:ind w:left="7192" w:hanging="1440"/>
      </w:pPr>
      <w:rPr>
        <w:rFonts w:ascii="Times New Roman" w:hAnsi="Times New Roman" w:hint="default"/>
        <w:sz w:val="22"/>
      </w:rPr>
    </w:lvl>
  </w:abstractNum>
  <w:abstractNum w:abstractNumId="21" w15:restartNumberingAfterBreak="0">
    <w:nsid w:val="72FC79D4"/>
    <w:multiLevelType w:val="hybridMultilevel"/>
    <w:tmpl w:val="62B2C8FE"/>
    <w:lvl w:ilvl="0" w:tplc="595EFA8A">
      <w:start w:val="1"/>
      <w:numFmt w:val="decimal"/>
      <w:lvlText w:val="%1)"/>
      <w:lvlJc w:val="left"/>
      <w:pPr>
        <w:ind w:left="527" w:hanging="360"/>
      </w:pPr>
      <w:rPr>
        <w:rFonts w:hint="default"/>
        <w:i w:val="0"/>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abstractNum w:abstractNumId="22" w15:restartNumberingAfterBreak="0">
    <w:nsid w:val="796D0B68"/>
    <w:multiLevelType w:val="multilevel"/>
    <w:tmpl w:val="15AA6C44"/>
    <w:lvl w:ilvl="0">
      <w:start w:val="1"/>
      <w:numFmt w:val="decimal"/>
      <w:pStyle w:val="Heading1"/>
      <w:suff w:val="space"/>
      <w:lvlText w:val="%1."/>
      <w:lvlJc w:val="left"/>
      <w:pPr>
        <w:ind w:left="1000" w:hanging="432"/>
      </w:pPr>
      <w:rPr>
        <w:b w:val="0"/>
        <w:i w:val="0"/>
      </w:rPr>
    </w:lvl>
    <w:lvl w:ilvl="1">
      <w:start w:val="1"/>
      <w:numFmt w:val="decimal"/>
      <w:pStyle w:val="Heading2"/>
      <w:suff w:val="space"/>
      <w:lvlText w:val="%1.%2."/>
      <w:lvlJc w:val="left"/>
      <w:pPr>
        <w:ind w:left="28" w:firstLine="720"/>
      </w:pPr>
      <w:rPr>
        <w:b w:val="0"/>
        <w:i w:val="0"/>
        <w:strike/>
      </w:rPr>
    </w:lvl>
    <w:lvl w:ilvl="2">
      <w:start w:val="1"/>
      <w:numFmt w:val="decimal"/>
      <w:pStyle w:val="Heading3"/>
      <w:suff w:val="space"/>
      <w:lvlText w:val="%1.%2.%3."/>
      <w:lvlJc w:val="left"/>
      <w:pPr>
        <w:ind w:left="-446" w:firstLine="720"/>
      </w:pPr>
    </w:lvl>
    <w:lvl w:ilvl="3">
      <w:start w:val="1"/>
      <w:numFmt w:val="decimal"/>
      <w:pStyle w:val="Heading4"/>
      <w:lvlText w:val="%1.%2.%3.%4"/>
      <w:lvlJc w:val="left"/>
      <w:pPr>
        <w:tabs>
          <w:tab w:val="num" w:pos="1432"/>
        </w:tabs>
        <w:ind w:left="1432" w:hanging="864"/>
      </w:pPr>
    </w:lvl>
    <w:lvl w:ilvl="4">
      <w:start w:val="1"/>
      <w:numFmt w:val="decimal"/>
      <w:pStyle w:val="Heading5"/>
      <w:lvlText w:val="%1.%2.%3.%4.%5"/>
      <w:lvlJc w:val="left"/>
      <w:pPr>
        <w:tabs>
          <w:tab w:val="num" w:pos="1576"/>
        </w:tabs>
        <w:ind w:left="1576" w:hanging="1008"/>
      </w:pPr>
    </w:lvl>
    <w:lvl w:ilvl="5">
      <w:start w:val="1"/>
      <w:numFmt w:val="decimal"/>
      <w:pStyle w:val="Heading6"/>
      <w:lvlText w:val="%1.%2.%3.%4.%5.%6"/>
      <w:lvlJc w:val="left"/>
      <w:pPr>
        <w:tabs>
          <w:tab w:val="num" w:pos="1720"/>
        </w:tabs>
        <w:ind w:left="1720" w:hanging="1152"/>
      </w:pPr>
    </w:lvl>
    <w:lvl w:ilvl="6">
      <w:start w:val="1"/>
      <w:numFmt w:val="decimal"/>
      <w:pStyle w:val="Heading7"/>
      <w:lvlText w:val="%1.%2.%3.%4.%5.%6.%7"/>
      <w:lvlJc w:val="left"/>
      <w:pPr>
        <w:tabs>
          <w:tab w:val="num" w:pos="1864"/>
        </w:tabs>
        <w:ind w:left="1864" w:hanging="1296"/>
      </w:pPr>
    </w:lvl>
    <w:lvl w:ilvl="7">
      <w:start w:val="1"/>
      <w:numFmt w:val="decimal"/>
      <w:pStyle w:val="Heading8"/>
      <w:lvlText w:val="%1.%2.%3.%4.%5.%6.%7.%8"/>
      <w:lvlJc w:val="left"/>
      <w:pPr>
        <w:tabs>
          <w:tab w:val="num" w:pos="2008"/>
        </w:tabs>
        <w:ind w:left="2008" w:hanging="1440"/>
      </w:pPr>
    </w:lvl>
    <w:lvl w:ilvl="8">
      <w:start w:val="1"/>
      <w:numFmt w:val="decimal"/>
      <w:pStyle w:val="Heading9"/>
      <w:lvlText w:val="%1.%2.%3.%4.%5.%6.%7.%8.%9"/>
      <w:lvlJc w:val="left"/>
      <w:pPr>
        <w:tabs>
          <w:tab w:val="num" w:pos="2152"/>
        </w:tabs>
        <w:ind w:left="2152" w:hanging="1584"/>
      </w:pPr>
    </w:lvl>
  </w:abstractNum>
  <w:abstractNum w:abstractNumId="23" w15:restartNumberingAfterBreak="0">
    <w:nsid w:val="79D41AAE"/>
    <w:multiLevelType w:val="multilevel"/>
    <w:tmpl w:val="EC5AF83E"/>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2790"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4" w15:restartNumberingAfterBreak="0">
    <w:nsid w:val="7DE62C34"/>
    <w:multiLevelType w:val="hybridMultilevel"/>
    <w:tmpl w:val="10284AD0"/>
    <w:lvl w:ilvl="0" w:tplc="4F46C5E2">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5133CC"/>
    <w:multiLevelType w:val="multilevel"/>
    <w:tmpl w:val="1EF4D56E"/>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02345B"/>
    <w:multiLevelType w:val="multilevel"/>
    <w:tmpl w:val="8118045A"/>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val="0"/>
        <w:bCs w:val="0"/>
      </w:rPr>
    </w:lvl>
    <w:lvl w:ilvl="2">
      <w:start w:val="1"/>
      <w:numFmt w:val="decimal"/>
      <w:lvlText w:val="%1.%2.%3."/>
      <w:lvlJc w:val="left"/>
      <w:pPr>
        <w:tabs>
          <w:tab w:val="num" w:pos="851"/>
        </w:tabs>
        <w:ind w:left="851" w:hanging="851"/>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7F5A021F"/>
    <w:multiLevelType w:val="multilevel"/>
    <w:tmpl w:val="3FFACEA0"/>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2"/>
  </w:num>
  <w:num w:numId="3">
    <w:abstractNumId w:val="22"/>
  </w:num>
  <w:num w:numId="4">
    <w:abstractNumId w:val="0"/>
  </w:num>
  <w:num w:numId="5">
    <w:abstractNumId w:val="13"/>
  </w:num>
  <w:num w:numId="6">
    <w:abstractNumId w:val="14"/>
  </w:num>
  <w:num w:numId="7">
    <w:abstractNumId w:val="3"/>
  </w:num>
  <w:num w:numId="8">
    <w:abstractNumId w:val="16"/>
  </w:num>
  <w:num w:numId="9">
    <w:abstractNumId w:val="4"/>
  </w:num>
  <w:num w:numId="10">
    <w:abstractNumId w:val="19"/>
  </w:num>
  <w:num w:numId="11">
    <w:abstractNumId w:val="23"/>
  </w:num>
  <w:num w:numId="12">
    <w:abstractNumId w:val="11"/>
  </w:num>
  <w:num w:numId="13">
    <w:abstractNumId w:val="25"/>
  </w:num>
  <w:num w:numId="14">
    <w:abstractNumId w:val="24"/>
  </w:num>
  <w:num w:numId="15">
    <w:abstractNumId w:val="9"/>
  </w:num>
  <w:num w:numId="16">
    <w:abstractNumId w:val="1"/>
  </w:num>
  <w:num w:numId="17">
    <w:abstractNumId w:val="18"/>
  </w:num>
  <w:num w:numId="18">
    <w:abstractNumId w:val="20"/>
  </w:num>
  <w:num w:numId="19">
    <w:abstractNumId w:val="8"/>
  </w:num>
  <w:num w:numId="20">
    <w:abstractNumId w:val="2"/>
  </w:num>
  <w:num w:numId="21">
    <w:abstractNumId w:val="6"/>
  </w:num>
  <w:num w:numId="22">
    <w:abstractNumId w:val="27"/>
  </w:num>
  <w:num w:numId="23">
    <w:abstractNumId w:val="15"/>
  </w:num>
  <w:num w:numId="24">
    <w:abstractNumId w:val="26"/>
  </w:num>
  <w:num w:numId="25">
    <w:abstractNumId w:val="10"/>
  </w:num>
  <w:num w:numId="26">
    <w:abstractNumId w:val="7"/>
  </w:num>
  <w:num w:numId="27">
    <w:abstractNumId w:val="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6A21"/>
    <w:rsid w:val="0000793D"/>
    <w:rsid w:val="00007CC1"/>
    <w:rsid w:val="0001142C"/>
    <w:rsid w:val="000129D7"/>
    <w:rsid w:val="000132BD"/>
    <w:rsid w:val="0001381B"/>
    <w:rsid w:val="00014EBA"/>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C8B"/>
    <w:rsid w:val="0004113E"/>
    <w:rsid w:val="000418DB"/>
    <w:rsid w:val="00041C82"/>
    <w:rsid w:val="00041DB4"/>
    <w:rsid w:val="00042677"/>
    <w:rsid w:val="0004391D"/>
    <w:rsid w:val="000442A3"/>
    <w:rsid w:val="00044CDB"/>
    <w:rsid w:val="0004540F"/>
    <w:rsid w:val="0004676F"/>
    <w:rsid w:val="00046797"/>
    <w:rsid w:val="00046F3D"/>
    <w:rsid w:val="0005091F"/>
    <w:rsid w:val="00050F4B"/>
    <w:rsid w:val="00051173"/>
    <w:rsid w:val="00051612"/>
    <w:rsid w:val="0005270A"/>
    <w:rsid w:val="00052CD2"/>
    <w:rsid w:val="00052CE8"/>
    <w:rsid w:val="00052E5F"/>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23BF"/>
    <w:rsid w:val="00073033"/>
    <w:rsid w:val="000738EC"/>
    <w:rsid w:val="00074210"/>
    <w:rsid w:val="00074ED0"/>
    <w:rsid w:val="0007681F"/>
    <w:rsid w:val="0007739F"/>
    <w:rsid w:val="00077400"/>
    <w:rsid w:val="00077422"/>
    <w:rsid w:val="000775E4"/>
    <w:rsid w:val="00077CF9"/>
    <w:rsid w:val="0008046B"/>
    <w:rsid w:val="000805A7"/>
    <w:rsid w:val="00080988"/>
    <w:rsid w:val="0008118D"/>
    <w:rsid w:val="0008219C"/>
    <w:rsid w:val="0008429B"/>
    <w:rsid w:val="00084E84"/>
    <w:rsid w:val="00085F9A"/>
    <w:rsid w:val="00086A5D"/>
    <w:rsid w:val="00086E91"/>
    <w:rsid w:val="00087273"/>
    <w:rsid w:val="00091265"/>
    <w:rsid w:val="00091316"/>
    <w:rsid w:val="0009159D"/>
    <w:rsid w:val="000923DE"/>
    <w:rsid w:val="000928AF"/>
    <w:rsid w:val="00092AF3"/>
    <w:rsid w:val="00092EEB"/>
    <w:rsid w:val="000950E7"/>
    <w:rsid w:val="00095AF4"/>
    <w:rsid w:val="00096151"/>
    <w:rsid w:val="000964B0"/>
    <w:rsid w:val="000972F4"/>
    <w:rsid w:val="000A01D0"/>
    <w:rsid w:val="000A033F"/>
    <w:rsid w:val="000A3335"/>
    <w:rsid w:val="000A3D53"/>
    <w:rsid w:val="000A3DA5"/>
    <w:rsid w:val="000A4071"/>
    <w:rsid w:val="000A4473"/>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51F"/>
    <w:rsid w:val="000B4A41"/>
    <w:rsid w:val="000B590B"/>
    <w:rsid w:val="000B6408"/>
    <w:rsid w:val="000B6A95"/>
    <w:rsid w:val="000B74F6"/>
    <w:rsid w:val="000B7B2F"/>
    <w:rsid w:val="000C0DEA"/>
    <w:rsid w:val="000C1144"/>
    <w:rsid w:val="000C1151"/>
    <w:rsid w:val="000C1455"/>
    <w:rsid w:val="000C1D89"/>
    <w:rsid w:val="000C1E2F"/>
    <w:rsid w:val="000C2199"/>
    <w:rsid w:val="000C2439"/>
    <w:rsid w:val="000C2CDA"/>
    <w:rsid w:val="000C30CF"/>
    <w:rsid w:val="000C40F8"/>
    <w:rsid w:val="000C487C"/>
    <w:rsid w:val="000C719A"/>
    <w:rsid w:val="000C78E2"/>
    <w:rsid w:val="000D0C08"/>
    <w:rsid w:val="000D12A2"/>
    <w:rsid w:val="000D1352"/>
    <w:rsid w:val="000D18DF"/>
    <w:rsid w:val="000D18F2"/>
    <w:rsid w:val="000D4045"/>
    <w:rsid w:val="000D5456"/>
    <w:rsid w:val="000D5C66"/>
    <w:rsid w:val="000D5CD2"/>
    <w:rsid w:val="000E041E"/>
    <w:rsid w:val="000E0F29"/>
    <w:rsid w:val="000E0F43"/>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1DEC"/>
    <w:rsid w:val="000F30D2"/>
    <w:rsid w:val="000F31FF"/>
    <w:rsid w:val="000F354F"/>
    <w:rsid w:val="000F374E"/>
    <w:rsid w:val="000F3D02"/>
    <w:rsid w:val="000F591D"/>
    <w:rsid w:val="000F5DD9"/>
    <w:rsid w:val="000F5FE5"/>
    <w:rsid w:val="000F65FC"/>
    <w:rsid w:val="00100F19"/>
    <w:rsid w:val="00104419"/>
    <w:rsid w:val="00104691"/>
    <w:rsid w:val="001047D1"/>
    <w:rsid w:val="00105084"/>
    <w:rsid w:val="001050C4"/>
    <w:rsid w:val="00105257"/>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7B47"/>
    <w:rsid w:val="00120D90"/>
    <w:rsid w:val="00121942"/>
    <w:rsid w:val="00121BBB"/>
    <w:rsid w:val="00121D9E"/>
    <w:rsid w:val="001225B4"/>
    <w:rsid w:val="00122EFB"/>
    <w:rsid w:val="0012318D"/>
    <w:rsid w:val="00124F59"/>
    <w:rsid w:val="00125174"/>
    <w:rsid w:val="0012530F"/>
    <w:rsid w:val="00125EF8"/>
    <w:rsid w:val="0012603E"/>
    <w:rsid w:val="0012646B"/>
    <w:rsid w:val="00127F7D"/>
    <w:rsid w:val="00130204"/>
    <w:rsid w:val="00131B09"/>
    <w:rsid w:val="00132326"/>
    <w:rsid w:val="00132B57"/>
    <w:rsid w:val="00134C0A"/>
    <w:rsid w:val="00135254"/>
    <w:rsid w:val="001354DF"/>
    <w:rsid w:val="00135CE1"/>
    <w:rsid w:val="00136F93"/>
    <w:rsid w:val="001372C0"/>
    <w:rsid w:val="0014027F"/>
    <w:rsid w:val="001428C7"/>
    <w:rsid w:val="00142BF4"/>
    <w:rsid w:val="00142E74"/>
    <w:rsid w:val="001431AC"/>
    <w:rsid w:val="00143362"/>
    <w:rsid w:val="001437CA"/>
    <w:rsid w:val="001454D6"/>
    <w:rsid w:val="001457C4"/>
    <w:rsid w:val="00145834"/>
    <w:rsid w:val="001501AE"/>
    <w:rsid w:val="00150F3F"/>
    <w:rsid w:val="00151EC5"/>
    <w:rsid w:val="00152410"/>
    <w:rsid w:val="001527DE"/>
    <w:rsid w:val="00152F5A"/>
    <w:rsid w:val="00153D6C"/>
    <w:rsid w:val="001541EB"/>
    <w:rsid w:val="00154665"/>
    <w:rsid w:val="00155758"/>
    <w:rsid w:val="00155F84"/>
    <w:rsid w:val="0015616C"/>
    <w:rsid w:val="00156B37"/>
    <w:rsid w:val="001573AB"/>
    <w:rsid w:val="00160829"/>
    <w:rsid w:val="00160AFF"/>
    <w:rsid w:val="0016167E"/>
    <w:rsid w:val="001617DF"/>
    <w:rsid w:val="001626F8"/>
    <w:rsid w:val="00162F18"/>
    <w:rsid w:val="001644C6"/>
    <w:rsid w:val="00166331"/>
    <w:rsid w:val="001666C8"/>
    <w:rsid w:val="0016749B"/>
    <w:rsid w:val="00167C58"/>
    <w:rsid w:val="00167D19"/>
    <w:rsid w:val="0017007E"/>
    <w:rsid w:val="00170C17"/>
    <w:rsid w:val="00170D61"/>
    <w:rsid w:val="00171172"/>
    <w:rsid w:val="00171AC1"/>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36FA"/>
    <w:rsid w:val="0019396F"/>
    <w:rsid w:val="0019412E"/>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B86"/>
    <w:rsid w:val="001A46DD"/>
    <w:rsid w:val="001A4A02"/>
    <w:rsid w:val="001A54E2"/>
    <w:rsid w:val="001A6BBE"/>
    <w:rsid w:val="001B1A14"/>
    <w:rsid w:val="001B1A7E"/>
    <w:rsid w:val="001B22DD"/>
    <w:rsid w:val="001B263E"/>
    <w:rsid w:val="001B27FA"/>
    <w:rsid w:val="001B2A67"/>
    <w:rsid w:val="001B3044"/>
    <w:rsid w:val="001B3C25"/>
    <w:rsid w:val="001B4838"/>
    <w:rsid w:val="001B4FD2"/>
    <w:rsid w:val="001B51D0"/>
    <w:rsid w:val="001B587A"/>
    <w:rsid w:val="001B58DC"/>
    <w:rsid w:val="001B5EC0"/>
    <w:rsid w:val="001B6371"/>
    <w:rsid w:val="001B6932"/>
    <w:rsid w:val="001B6F18"/>
    <w:rsid w:val="001C0BE4"/>
    <w:rsid w:val="001C1623"/>
    <w:rsid w:val="001C1C8B"/>
    <w:rsid w:val="001C1E37"/>
    <w:rsid w:val="001C214E"/>
    <w:rsid w:val="001C23AE"/>
    <w:rsid w:val="001C25A7"/>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304E"/>
    <w:rsid w:val="00203B1A"/>
    <w:rsid w:val="00203CCF"/>
    <w:rsid w:val="00204A5B"/>
    <w:rsid w:val="00205745"/>
    <w:rsid w:val="0020684A"/>
    <w:rsid w:val="00207D14"/>
    <w:rsid w:val="00210050"/>
    <w:rsid w:val="0021024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1264"/>
    <w:rsid w:val="00231559"/>
    <w:rsid w:val="00231F71"/>
    <w:rsid w:val="00234205"/>
    <w:rsid w:val="00234514"/>
    <w:rsid w:val="002351B5"/>
    <w:rsid w:val="002353E5"/>
    <w:rsid w:val="00235746"/>
    <w:rsid w:val="002403E9"/>
    <w:rsid w:val="00240D5D"/>
    <w:rsid w:val="00240DC4"/>
    <w:rsid w:val="00241C24"/>
    <w:rsid w:val="00241C2B"/>
    <w:rsid w:val="00241EE2"/>
    <w:rsid w:val="002423C0"/>
    <w:rsid w:val="002428A3"/>
    <w:rsid w:val="00243047"/>
    <w:rsid w:val="00244B0A"/>
    <w:rsid w:val="0024520E"/>
    <w:rsid w:val="00245FE1"/>
    <w:rsid w:val="00246019"/>
    <w:rsid w:val="0024610E"/>
    <w:rsid w:val="00246215"/>
    <w:rsid w:val="002464BB"/>
    <w:rsid w:val="00246FE9"/>
    <w:rsid w:val="00247865"/>
    <w:rsid w:val="00250463"/>
    <w:rsid w:val="00250C49"/>
    <w:rsid w:val="00250EB2"/>
    <w:rsid w:val="00251B3E"/>
    <w:rsid w:val="00251B6B"/>
    <w:rsid w:val="00251CD6"/>
    <w:rsid w:val="0025274A"/>
    <w:rsid w:val="00254AD8"/>
    <w:rsid w:val="00256B80"/>
    <w:rsid w:val="0026042A"/>
    <w:rsid w:val="00260D3D"/>
    <w:rsid w:val="00261788"/>
    <w:rsid w:val="00263A1C"/>
    <w:rsid w:val="00264643"/>
    <w:rsid w:val="00265E5B"/>
    <w:rsid w:val="0026652B"/>
    <w:rsid w:val="00267A78"/>
    <w:rsid w:val="0027071F"/>
    <w:rsid w:val="00271B4F"/>
    <w:rsid w:val="002751C6"/>
    <w:rsid w:val="0027529D"/>
    <w:rsid w:val="00276E8E"/>
    <w:rsid w:val="0028022F"/>
    <w:rsid w:val="00281954"/>
    <w:rsid w:val="00281EE0"/>
    <w:rsid w:val="00282299"/>
    <w:rsid w:val="00282349"/>
    <w:rsid w:val="00282922"/>
    <w:rsid w:val="00282D2D"/>
    <w:rsid w:val="00283441"/>
    <w:rsid w:val="00283831"/>
    <w:rsid w:val="00283A47"/>
    <w:rsid w:val="00284045"/>
    <w:rsid w:val="00284293"/>
    <w:rsid w:val="00284709"/>
    <w:rsid w:val="00284B14"/>
    <w:rsid w:val="00286A5B"/>
    <w:rsid w:val="00287B9E"/>
    <w:rsid w:val="00290A04"/>
    <w:rsid w:val="00292F6B"/>
    <w:rsid w:val="00294F2E"/>
    <w:rsid w:val="00295978"/>
    <w:rsid w:val="00295CA3"/>
    <w:rsid w:val="002961F4"/>
    <w:rsid w:val="00296D80"/>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158C"/>
    <w:rsid w:val="002B2061"/>
    <w:rsid w:val="002B2173"/>
    <w:rsid w:val="002B2CB0"/>
    <w:rsid w:val="002B3391"/>
    <w:rsid w:val="002B38DC"/>
    <w:rsid w:val="002B43B6"/>
    <w:rsid w:val="002B45F7"/>
    <w:rsid w:val="002B4C3E"/>
    <w:rsid w:val="002B6B92"/>
    <w:rsid w:val="002C08FB"/>
    <w:rsid w:val="002C11BE"/>
    <w:rsid w:val="002C356C"/>
    <w:rsid w:val="002C4CFD"/>
    <w:rsid w:val="002C4D37"/>
    <w:rsid w:val="002C4FA1"/>
    <w:rsid w:val="002C4FD5"/>
    <w:rsid w:val="002C7812"/>
    <w:rsid w:val="002C7FDE"/>
    <w:rsid w:val="002D0AF2"/>
    <w:rsid w:val="002D177D"/>
    <w:rsid w:val="002D17FB"/>
    <w:rsid w:val="002D2406"/>
    <w:rsid w:val="002D4D59"/>
    <w:rsid w:val="002D4FF6"/>
    <w:rsid w:val="002D5308"/>
    <w:rsid w:val="002D53E2"/>
    <w:rsid w:val="002D6ABF"/>
    <w:rsid w:val="002D7023"/>
    <w:rsid w:val="002D7777"/>
    <w:rsid w:val="002E0310"/>
    <w:rsid w:val="002E0B3A"/>
    <w:rsid w:val="002E2154"/>
    <w:rsid w:val="002E28AA"/>
    <w:rsid w:val="002E4431"/>
    <w:rsid w:val="002E5164"/>
    <w:rsid w:val="002E689F"/>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6248"/>
    <w:rsid w:val="00306624"/>
    <w:rsid w:val="00306B49"/>
    <w:rsid w:val="0030771E"/>
    <w:rsid w:val="0030780E"/>
    <w:rsid w:val="0031000A"/>
    <w:rsid w:val="00310A14"/>
    <w:rsid w:val="00314472"/>
    <w:rsid w:val="00314734"/>
    <w:rsid w:val="00316E37"/>
    <w:rsid w:val="00320AC4"/>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4911"/>
    <w:rsid w:val="00335066"/>
    <w:rsid w:val="003357A4"/>
    <w:rsid w:val="00336698"/>
    <w:rsid w:val="00340987"/>
    <w:rsid w:val="00341C18"/>
    <w:rsid w:val="00341C89"/>
    <w:rsid w:val="00342349"/>
    <w:rsid w:val="003441EF"/>
    <w:rsid w:val="003445A3"/>
    <w:rsid w:val="00345987"/>
    <w:rsid w:val="00345E40"/>
    <w:rsid w:val="00346A15"/>
    <w:rsid w:val="00346BD7"/>
    <w:rsid w:val="00347211"/>
    <w:rsid w:val="00347583"/>
    <w:rsid w:val="00350173"/>
    <w:rsid w:val="00352086"/>
    <w:rsid w:val="00352B1E"/>
    <w:rsid w:val="0035389E"/>
    <w:rsid w:val="00353B46"/>
    <w:rsid w:val="0035427D"/>
    <w:rsid w:val="00355DD6"/>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669"/>
    <w:rsid w:val="00374D95"/>
    <w:rsid w:val="00374F7D"/>
    <w:rsid w:val="00375FA5"/>
    <w:rsid w:val="0037747F"/>
    <w:rsid w:val="003806B6"/>
    <w:rsid w:val="003808CA"/>
    <w:rsid w:val="00381645"/>
    <w:rsid w:val="00381B84"/>
    <w:rsid w:val="003820B5"/>
    <w:rsid w:val="00382417"/>
    <w:rsid w:val="00383EA4"/>
    <w:rsid w:val="00384FE9"/>
    <w:rsid w:val="00385568"/>
    <w:rsid w:val="003855D5"/>
    <w:rsid w:val="00385B50"/>
    <w:rsid w:val="00387BF9"/>
    <w:rsid w:val="00390333"/>
    <w:rsid w:val="00392544"/>
    <w:rsid w:val="00392BC1"/>
    <w:rsid w:val="003941E8"/>
    <w:rsid w:val="00394329"/>
    <w:rsid w:val="0039469E"/>
    <w:rsid w:val="00396759"/>
    <w:rsid w:val="0039718A"/>
    <w:rsid w:val="00397D37"/>
    <w:rsid w:val="00397FBB"/>
    <w:rsid w:val="003A00D8"/>
    <w:rsid w:val="003A0900"/>
    <w:rsid w:val="003A1269"/>
    <w:rsid w:val="003A174F"/>
    <w:rsid w:val="003A181E"/>
    <w:rsid w:val="003A2100"/>
    <w:rsid w:val="003A4493"/>
    <w:rsid w:val="003A505F"/>
    <w:rsid w:val="003A6996"/>
    <w:rsid w:val="003A6B45"/>
    <w:rsid w:val="003A6D72"/>
    <w:rsid w:val="003A7E2D"/>
    <w:rsid w:val="003B08FF"/>
    <w:rsid w:val="003B0F8E"/>
    <w:rsid w:val="003B17DC"/>
    <w:rsid w:val="003B1C1B"/>
    <w:rsid w:val="003B2CF3"/>
    <w:rsid w:val="003B314E"/>
    <w:rsid w:val="003B3B88"/>
    <w:rsid w:val="003B4350"/>
    <w:rsid w:val="003B5088"/>
    <w:rsid w:val="003B5CA7"/>
    <w:rsid w:val="003B7F79"/>
    <w:rsid w:val="003C09D5"/>
    <w:rsid w:val="003C1520"/>
    <w:rsid w:val="003C1578"/>
    <w:rsid w:val="003C21B8"/>
    <w:rsid w:val="003C21BF"/>
    <w:rsid w:val="003C2AD6"/>
    <w:rsid w:val="003C4899"/>
    <w:rsid w:val="003C6B86"/>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E0117"/>
    <w:rsid w:val="003E0BFE"/>
    <w:rsid w:val="003E1377"/>
    <w:rsid w:val="003E3EB8"/>
    <w:rsid w:val="003E4AF8"/>
    <w:rsid w:val="003E4CB0"/>
    <w:rsid w:val="003E4E17"/>
    <w:rsid w:val="003E5286"/>
    <w:rsid w:val="003E53D9"/>
    <w:rsid w:val="003E57EF"/>
    <w:rsid w:val="003E5A68"/>
    <w:rsid w:val="003E5C88"/>
    <w:rsid w:val="003E605B"/>
    <w:rsid w:val="003E64A8"/>
    <w:rsid w:val="003E68F1"/>
    <w:rsid w:val="003E6B3A"/>
    <w:rsid w:val="003E74E1"/>
    <w:rsid w:val="003F04C1"/>
    <w:rsid w:val="003F067F"/>
    <w:rsid w:val="003F0E1F"/>
    <w:rsid w:val="003F1789"/>
    <w:rsid w:val="003F1A9E"/>
    <w:rsid w:val="003F51EF"/>
    <w:rsid w:val="003F52C4"/>
    <w:rsid w:val="003F5455"/>
    <w:rsid w:val="003F64B2"/>
    <w:rsid w:val="003F66F2"/>
    <w:rsid w:val="0040050D"/>
    <w:rsid w:val="00400B51"/>
    <w:rsid w:val="004019EF"/>
    <w:rsid w:val="00401C87"/>
    <w:rsid w:val="00402F71"/>
    <w:rsid w:val="00403B93"/>
    <w:rsid w:val="00404476"/>
    <w:rsid w:val="00404885"/>
    <w:rsid w:val="00405215"/>
    <w:rsid w:val="004057B7"/>
    <w:rsid w:val="00405C82"/>
    <w:rsid w:val="00405F1A"/>
    <w:rsid w:val="00406163"/>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08B"/>
    <w:rsid w:val="00427146"/>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AD6"/>
    <w:rsid w:val="00442BC2"/>
    <w:rsid w:val="004439CB"/>
    <w:rsid w:val="00443EC0"/>
    <w:rsid w:val="00444F32"/>
    <w:rsid w:val="00445C03"/>
    <w:rsid w:val="00446DCF"/>
    <w:rsid w:val="00447162"/>
    <w:rsid w:val="00452E6A"/>
    <w:rsid w:val="00453669"/>
    <w:rsid w:val="00454CB6"/>
    <w:rsid w:val="004565F9"/>
    <w:rsid w:val="0045762B"/>
    <w:rsid w:val="00460DE5"/>
    <w:rsid w:val="00461CD1"/>
    <w:rsid w:val="0046261F"/>
    <w:rsid w:val="00462A85"/>
    <w:rsid w:val="00462E6D"/>
    <w:rsid w:val="00464577"/>
    <w:rsid w:val="00464DD9"/>
    <w:rsid w:val="0046514E"/>
    <w:rsid w:val="00465DB4"/>
    <w:rsid w:val="00465FE2"/>
    <w:rsid w:val="00466A5E"/>
    <w:rsid w:val="00467179"/>
    <w:rsid w:val="00467C14"/>
    <w:rsid w:val="0047099D"/>
    <w:rsid w:val="00470F1C"/>
    <w:rsid w:val="00473395"/>
    <w:rsid w:val="004737FC"/>
    <w:rsid w:val="00474103"/>
    <w:rsid w:val="00474CAF"/>
    <w:rsid w:val="004755BA"/>
    <w:rsid w:val="004777C4"/>
    <w:rsid w:val="00477C1A"/>
    <w:rsid w:val="0048033E"/>
    <w:rsid w:val="00481A2F"/>
    <w:rsid w:val="00482B63"/>
    <w:rsid w:val="00483417"/>
    <w:rsid w:val="00483B26"/>
    <w:rsid w:val="00483CF1"/>
    <w:rsid w:val="00484168"/>
    <w:rsid w:val="00484A91"/>
    <w:rsid w:val="00484B25"/>
    <w:rsid w:val="00484BF1"/>
    <w:rsid w:val="0048529E"/>
    <w:rsid w:val="00485386"/>
    <w:rsid w:val="00485C89"/>
    <w:rsid w:val="00486375"/>
    <w:rsid w:val="004865FD"/>
    <w:rsid w:val="00486AFC"/>
    <w:rsid w:val="00487441"/>
    <w:rsid w:val="00487CCF"/>
    <w:rsid w:val="0049154D"/>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488"/>
    <w:rsid w:val="004B32A9"/>
    <w:rsid w:val="004B34BA"/>
    <w:rsid w:val="004B37F8"/>
    <w:rsid w:val="004B4539"/>
    <w:rsid w:val="004B6574"/>
    <w:rsid w:val="004B6D3A"/>
    <w:rsid w:val="004B6DE0"/>
    <w:rsid w:val="004B7264"/>
    <w:rsid w:val="004B7439"/>
    <w:rsid w:val="004B7D46"/>
    <w:rsid w:val="004C0796"/>
    <w:rsid w:val="004C1BAB"/>
    <w:rsid w:val="004C2218"/>
    <w:rsid w:val="004C2D94"/>
    <w:rsid w:val="004C38D3"/>
    <w:rsid w:val="004C3BA9"/>
    <w:rsid w:val="004C3C55"/>
    <w:rsid w:val="004C431F"/>
    <w:rsid w:val="004C47EE"/>
    <w:rsid w:val="004C526A"/>
    <w:rsid w:val="004C5AAA"/>
    <w:rsid w:val="004C5F2F"/>
    <w:rsid w:val="004C6FD6"/>
    <w:rsid w:val="004C7FB6"/>
    <w:rsid w:val="004D086E"/>
    <w:rsid w:val="004D0A0E"/>
    <w:rsid w:val="004D19BB"/>
    <w:rsid w:val="004D2900"/>
    <w:rsid w:val="004D43C4"/>
    <w:rsid w:val="004D462D"/>
    <w:rsid w:val="004D523D"/>
    <w:rsid w:val="004D634F"/>
    <w:rsid w:val="004D6486"/>
    <w:rsid w:val="004D7455"/>
    <w:rsid w:val="004D7505"/>
    <w:rsid w:val="004E07C3"/>
    <w:rsid w:val="004E0DC2"/>
    <w:rsid w:val="004E1CC4"/>
    <w:rsid w:val="004E23D6"/>
    <w:rsid w:val="004E29F7"/>
    <w:rsid w:val="004E3109"/>
    <w:rsid w:val="004E38BA"/>
    <w:rsid w:val="004E5571"/>
    <w:rsid w:val="004E5EBE"/>
    <w:rsid w:val="004E67A7"/>
    <w:rsid w:val="004E699C"/>
    <w:rsid w:val="004E78F5"/>
    <w:rsid w:val="004F06B8"/>
    <w:rsid w:val="004F07DB"/>
    <w:rsid w:val="004F18FE"/>
    <w:rsid w:val="004F196F"/>
    <w:rsid w:val="004F222A"/>
    <w:rsid w:val="004F3F8B"/>
    <w:rsid w:val="004F5878"/>
    <w:rsid w:val="004F6D02"/>
    <w:rsid w:val="005008CB"/>
    <w:rsid w:val="00500BA2"/>
    <w:rsid w:val="00500F2D"/>
    <w:rsid w:val="00501651"/>
    <w:rsid w:val="0050170E"/>
    <w:rsid w:val="005039F3"/>
    <w:rsid w:val="00504338"/>
    <w:rsid w:val="00504611"/>
    <w:rsid w:val="005047FA"/>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9E9"/>
    <w:rsid w:val="00522B72"/>
    <w:rsid w:val="00522CA8"/>
    <w:rsid w:val="00522D64"/>
    <w:rsid w:val="00523EF5"/>
    <w:rsid w:val="005241D4"/>
    <w:rsid w:val="00524650"/>
    <w:rsid w:val="005253CE"/>
    <w:rsid w:val="005259C4"/>
    <w:rsid w:val="0052601C"/>
    <w:rsid w:val="00527AA6"/>
    <w:rsid w:val="005307A6"/>
    <w:rsid w:val="00530DDE"/>
    <w:rsid w:val="00531262"/>
    <w:rsid w:val="00531DB5"/>
    <w:rsid w:val="00532268"/>
    <w:rsid w:val="00532CCB"/>
    <w:rsid w:val="00533293"/>
    <w:rsid w:val="00533D1B"/>
    <w:rsid w:val="00534141"/>
    <w:rsid w:val="00534775"/>
    <w:rsid w:val="00535383"/>
    <w:rsid w:val="00535710"/>
    <w:rsid w:val="0053589A"/>
    <w:rsid w:val="00536713"/>
    <w:rsid w:val="005402E1"/>
    <w:rsid w:val="005402FE"/>
    <w:rsid w:val="00540441"/>
    <w:rsid w:val="005421F7"/>
    <w:rsid w:val="00544A11"/>
    <w:rsid w:val="005459E6"/>
    <w:rsid w:val="00547A41"/>
    <w:rsid w:val="00547D21"/>
    <w:rsid w:val="005507DF"/>
    <w:rsid w:val="00550C46"/>
    <w:rsid w:val="0055167D"/>
    <w:rsid w:val="00552DB8"/>
    <w:rsid w:val="00553001"/>
    <w:rsid w:val="00553925"/>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62"/>
    <w:rsid w:val="005700D3"/>
    <w:rsid w:val="00570455"/>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920"/>
    <w:rsid w:val="005875E8"/>
    <w:rsid w:val="00587ECB"/>
    <w:rsid w:val="0059019C"/>
    <w:rsid w:val="00590DA8"/>
    <w:rsid w:val="00591A53"/>
    <w:rsid w:val="0059274F"/>
    <w:rsid w:val="00592EE1"/>
    <w:rsid w:val="00597DF8"/>
    <w:rsid w:val="005A00E3"/>
    <w:rsid w:val="005A06F7"/>
    <w:rsid w:val="005A07FE"/>
    <w:rsid w:val="005A0F55"/>
    <w:rsid w:val="005A1969"/>
    <w:rsid w:val="005A1B43"/>
    <w:rsid w:val="005A4408"/>
    <w:rsid w:val="005A475C"/>
    <w:rsid w:val="005A486A"/>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406"/>
    <w:rsid w:val="005B7AF3"/>
    <w:rsid w:val="005B7E69"/>
    <w:rsid w:val="005B7F09"/>
    <w:rsid w:val="005C00D4"/>
    <w:rsid w:val="005C0503"/>
    <w:rsid w:val="005C12E6"/>
    <w:rsid w:val="005C3137"/>
    <w:rsid w:val="005C3882"/>
    <w:rsid w:val="005C3BFF"/>
    <w:rsid w:val="005C3E6D"/>
    <w:rsid w:val="005C442D"/>
    <w:rsid w:val="005C4524"/>
    <w:rsid w:val="005C4E47"/>
    <w:rsid w:val="005C6100"/>
    <w:rsid w:val="005C626E"/>
    <w:rsid w:val="005D0ADE"/>
    <w:rsid w:val="005D0F2B"/>
    <w:rsid w:val="005D156B"/>
    <w:rsid w:val="005D2C68"/>
    <w:rsid w:val="005D35D6"/>
    <w:rsid w:val="005D38B3"/>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84F"/>
    <w:rsid w:val="005F19F0"/>
    <w:rsid w:val="005F2524"/>
    <w:rsid w:val="005F277D"/>
    <w:rsid w:val="005F299B"/>
    <w:rsid w:val="005F39D3"/>
    <w:rsid w:val="005F3ED6"/>
    <w:rsid w:val="005F5B44"/>
    <w:rsid w:val="005F6560"/>
    <w:rsid w:val="005F679C"/>
    <w:rsid w:val="005F6ABF"/>
    <w:rsid w:val="005F6BA0"/>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D4F"/>
    <w:rsid w:val="00607CE0"/>
    <w:rsid w:val="00607D4C"/>
    <w:rsid w:val="00607FAF"/>
    <w:rsid w:val="00610B7F"/>
    <w:rsid w:val="006115A4"/>
    <w:rsid w:val="00611DF2"/>
    <w:rsid w:val="006122D2"/>
    <w:rsid w:val="00612EE0"/>
    <w:rsid w:val="0061556B"/>
    <w:rsid w:val="0061560D"/>
    <w:rsid w:val="00617B37"/>
    <w:rsid w:val="00617B6E"/>
    <w:rsid w:val="0062131D"/>
    <w:rsid w:val="00621497"/>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3F47"/>
    <w:rsid w:val="006450CB"/>
    <w:rsid w:val="00646175"/>
    <w:rsid w:val="0064659D"/>
    <w:rsid w:val="006471DE"/>
    <w:rsid w:val="00647335"/>
    <w:rsid w:val="0064794E"/>
    <w:rsid w:val="00647ACC"/>
    <w:rsid w:val="00647FF2"/>
    <w:rsid w:val="006504E4"/>
    <w:rsid w:val="0065219D"/>
    <w:rsid w:val="0065229C"/>
    <w:rsid w:val="0065325F"/>
    <w:rsid w:val="0065389A"/>
    <w:rsid w:val="00654883"/>
    <w:rsid w:val="00654B05"/>
    <w:rsid w:val="00655634"/>
    <w:rsid w:val="00657C00"/>
    <w:rsid w:val="00660200"/>
    <w:rsid w:val="00660A53"/>
    <w:rsid w:val="00660AD6"/>
    <w:rsid w:val="00660DA2"/>
    <w:rsid w:val="006617AB"/>
    <w:rsid w:val="00661C58"/>
    <w:rsid w:val="00661DF4"/>
    <w:rsid w:val="0066208F"/>
    <w:rsid w:val="00662546"/>
    <w:rsid w:val="00662802"/>
    <w:rsid w:val="00664AA3"/>
    <w:rsid w:val="00665B4F"/>
    <w:rsid w:val="00665CED"/>
    <w:rsid w:val="006665D1"/>
    <w:rsid w:val="006670FF"/>
    <w:rsid w:val="00667E13"/>
    <w:rsid w:val="006701A9"/>
    <w:rsid w:val="00671DB0"/>
    <w:rsid w:val="006726F6"/>
    <w:rsid w:val="0067280C"/>
    <w:rsid w:val="00675D04"/>
    <w:rsid w:val="00676168"/>
    <w:rsid w:val="00676393"/>
    <w:rsid w:val="006766B9"/>
    <w:rsid w:val="00677CDF"/>
    <w:rsid w:val="0068038F"/>
    <w:rsid w:val="00680C4D"/>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355"/>
    <w:rsid w:val="006905F3"/>
    <w:rsid w:val="00690E3D"/>
    <w:rsid w:val="00690F99"/>
    <w:rsid w:val="00691320"/>
    <w:rsid w:val="00691FE2"/>
    <w:rsid w:val="0069241F"/>
    <w:rsid w:val="0069271F"/>
    <w:rsid w:val="00692963"/>
    <w:rsid w:val="00693246"/>
    <w:rsid w:val="006945DA"/>
    <w:rsid w:val="0069476E"/>
    <w:rsid w:val="00696C6C"/>
    <w:rsid w:val="0069725F"/>
    <w:rsid w:val="006A006E"/>
    <w:rsid w:val="006A02BB"/>
    <w:rsid w:val="006A076A"/>
    <w:rsid w:val="006A1372"/>
    <w:rsid w:val="006A17A5"/>
    <w:rsid w:val="006A1B49"/>
    <w:rsid w:val="006A226E"/>
    <w:rsid w:val="006A4303"/>
    <w:rsid w:val="006A4A96"/>
    <w:rsid w:val="006A4BAA"/>
    <w:rsid w:val="006A4C56"/>
    <w:rsid w:val="006A5962"/>
    <w:rsid w:val="006A5E84"/>
    <w:rsid w:val="006A62C2"/>
    <w:rsid w:val="006A67FB"/>
    <w:rsid w:val="006A776D"/>
    <w:rsid w:val="006B1E36"/>
    <w:rsid w:val="006B2186"/>
    <w:rsid w:val="006B23F1"/>
    <w:rsid w:val="006B259C"/>
    <w:rsid w:val="006B3011"/>
    <w:rsid w:val="006B3224"/>
    <w:rsid w:val="006B3750"/>
    <w:rsid w:val="006B386A"/>
    <w:rsid w:val="006B5572"/>
    <w:rsid w:val="006B75A8"/>
    <w:rsid w:val="006B7A2B"/>
    <w:rsid w:val="006B7A4E"/>
    <w:rsid w:val="006C077A"/>
    <w:rsid w:val="006C111A"/>
    <w:rsid w:val="006C152F"/>
    <w:rsid w:val="006C3280"/>
    <w:rsid w:val="006C3A14"/>
    <w:rsid w:val="006C49D3"/>
    <w:rsid w:val="006C4CB8"/>
    <w:rsid w:val="006C4EF8"/>
    <w:rsid w:val="006C5457"/>
    <w:rsid w:val="006C67FB"/>
    <w:rsid w:val="006C7029"/>
    <w:rsid w:val="006C7518"/>
    <w:rsid w:val="006D0600"/>
    <w:rsid w:val="006D070C"/>
    <w:rsid w:val="006D074F"/>
    <w:rsid w:val="006D1624"/>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47E5"/>
    <w:rsid w:val="00705659"/>
    <w:rsid w:val="0070583F"/>
    <w:rsid w:val="00705C90"/>
    <w:rsid w:val="00705DDF"/>
    <w:rsid w:val="00705F8B"/>
    <w:rsid w:val="007062FF"/>
    <w:rsid w:val="007066CE"/>
    <w:rsid w:val="0070673A"/>
    <w:rsid w:val="00707E52"/>
    <w:rsid w:val="007100E0"/>
    <w:rsid w:val="00711192"/>
    <w:rsid w:val="007120FC"/>
    <w:rsid w:val="007130E4"/>
    <w:rsid w:val="00714562"/>
    <w:rsid w:val="00714910"/>
    <w:rsid w:val="00715158"/>
    <w:rsid w:val="007157D1"/>
    <w:rsid w:val="00716515"/>
    <w:rsid w:val="00716C80"/>
    <w:rsid w:val="00717B7A"/>
    <w:rsid w:val="00720057"/>
    <w:rsid w:val="00723B0B"/>
    <w:rsid w:val="00723E64"/>
    <w:rsid w:val="00724549"/>
    <w:rsid w:val="007249B4"/>
    <w:rsid w:val="00724AD7"/>
    <w:rsid w:val="00724D4C"/>
    <w:rsid w:val="00725D3B"/>
    <w:rsid w:val="00726E47"/>
    <w:rsid w:val="00727D04"/>
    <w:rsid w:val="007316A6"/>
    <w:rsid w:val="007327A7"/>
    <w:rsid w:val="00732CB0"/>
    <w:rsid w:val="00734C9E"/>
    <w:rsid w:val="00734F2E"/>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D3F"/>
    <w:rsid w:val="00745E87"/>
    <w:rsid w:val="00745F9B"/>
    <w:rsid w:val="00747212"/>
    <w:rsid w:val="00750243"/>
    <w:rsid w:val="00750659"/>
    <w:rsid w:val="00750693"/>
    <w:rsid w:val="00751959"/>
    <w:rsid w:val="007522E9"/>
    <w:rsid w:val="00752B88"/>
    <w:rsid w:val="0075319F"/>
    <w:rsid w:val="0075345A"/>
    <w:rsid w:val="00753BF8"/>
    <w:rsid w:val="00753E96"/>
    <w:rsid w:val="00755D3B"/>
    <w:rsid w:val="00756A6C"/>
    <w:rsid w:val="00756B7C"/>
    <w:rsid w:val="0075711C"/>
    <w:rsid w:val="00757445"/>
    <w:rsid w:val="00757BAE"/>
    <w:rsid w:val="00760DD7"/>
    <w:rsid w:val="0076198A"/>
    <w:rsid w:val="007619F5"/>
    <w:rsid w:val="00761A64"/>
    <w:rsid w:val="00762A3B"/>
    <w:rsid w:val="0076474E"/>
    <w:rsid w:val="00764A1B"/>
    <w:rsid w:val="007658BB"/>
    <w:rsid w:val="007661B6"/>
    <w:rsid w:val="00766602"/>
    <w:rsid w:val="00766DE5"/>
    <w:rsid w:val="00766E5A"/>
    <w:rsid w:val="00767F0A"/>
    <w:rsid w:val="0077011B"/>
    <w:rsid w:val="007716C8"/>
    <w:rsid w:val="00772975"/>
    <w:rsid w:val="00772D53"/>
    <w:rsid w:val="00773BA7"/>
    <w:rsid w:val="00773F7D"/>
    <w:rsid w:val="0077422D"/>
    <w:rsid w:val="00775E0B"/>
    <w:rsid w:val="00776095"/>
    <w:rsid w:val="0077626D"/>
    <w:rsid w:val="007773B3"/>
    <w:rsid w:val="0078062C"/>
    <w:rsid w:val="0078169D"/>
    <w:rsid w:val="0078170F"/>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CC3"/>
    <w:rsid w:val="00791110"/>
    <w:rsid w:val="0079129B"/>
    <w:rsid w:val="0079173C"/>
    <w:rsid w:val="00791C14"/>
    <w:rsid w:val="00791DB2"/>
    <w:rsid w:val="00791F04"/>
    <w:rsid w:val="0079279E"/>
    <w:rsid w:val="0079306F"/>
    <w:rsid w:val="007930BA"/>
    <w:rsid w:val="007932A9"/>
    <w:rsid w:val="00793AB1"/>
    <w:rsid w:val="00794B8E"/>
    <w:rsid w:val="007958D5"/>
    <w:rsid w:val="00795C9F"/>
    <w:rsid w:val="00796300"/>
    <w:rsid w:val="00796448"/>
    <w:rsid w:val="007969BD"/>
    <w:rsid w:val="00797433"/>
    <w:rsid w:val="007978A5"/>
    <w:rsid w:val="007A0817"/>
    <w:rsid w:val="007A08D1"/>
    <w:rsid w:val="007A0CC8"/>
    <w:rsid w:val="007A1D3C"/>
    <w:rsid w:val="007A237F"/>
    <w:rsid w:val="007A25A8"/>
    <w:rsid w:val="007A3DCD"/>
    <w:rsid w:val="007A4032"/>
    <w:rsid w:val="007A415C"/>
    <w:rsid w:val="007A5433"/>
    <w:rsid w:val="007A6562"/>
    <w:rsid w:val="007A6920"/>
    <w:rsid w:val="007A7658"/>
    <w:rsid w:val="007B0B1A"/>
    <w:rsid w:val="007B0F6D"/>
    <w:rsid w:val="007B1302"/>
    <w:rsid w:val="007B284C"/>
    <w:rsid w:val="007B2E9D"/>
    <w:rsid w:val="007B3023"/>
    <w:rsid w:val="007B40BE"/>
    <w:rsid w:val="007B49CF"/>
    <w:rsid w:val="007B53D5"/>
    <w:rsid w:val="007B58C9"/>
    <w:rsid w:val="007B619F"/>
    <w:rsid w:val="007B627D"/>
    <w:rsid w:val="007B6C9A"/>
    <w:rsid w:val="007B6F37"/>
    <w:rsid w:val="007C03DA"/>
    <w:rsid w:val="007C2EB5"/>
    <w:rsid w:val="007C3C55"/>
    <w:rsid w:val="007C415C"/>
    <w:rsid w:val="007C439B"/>
    <w:rsid w:val="007C4F4B"/>
    <w:rsid w:val="007C55FE"/>
    <w:rsid w:val="007C61DC"/>
    <w:rsid w:val="007C671F"/>
    <w:rsid w:val="007C67E3"/>
    <w:rsid w:val="007C7095"/>
    <w:rsid w:val="007C715E"/>
    <w:rsid w:val="007C7652"/>
    <w:rsid w:val="007C7D52"/>
    <w:rsid w:val="007D001A"/>
    <w:rsid w:val="007D0044"/>
    <w:rsid w:val="007D175E"/>
    <w:rsid w:val="007D2F85"/>
    <w:rsid w:val="007D3822"/>
    <w:rsid w:val="007D4670"/>
    <w:rsid w:val="007D48FF"/>
    <w:rsid w:val="007D4B37"/>
    <w:rsid w:val="007D4BAE"/>
    <w:rsid w:val="007D4E76"/>
    <w:rsid w:val="007D60FA"/>
    <w:rsid w:val="007D6824"/>
    <w:rsid w:val="007D725A"/>
    <w:rsid w:val="007D7505"/>
    <w:rsid w:val="007E1B98"/>
    <w:rsid w:val="007E2156"/>
    <w:rsid w:val="007E2D61"/>
    <w:rsid w:val="007E2FA9"/>
    <w:rsid w:val="007E3258"/>
    <w:rsid w:val="007E42C6"/>
    <w:rsid w:val="007E532A"/>
    <w:rsid w:val="007E537E"/>
    <w:rsid w:val="007E5457"/>
    <w:rsid w:val="007E58DA"/>
    <w:rsid w:val="007E5E2B"/>
    <w:rsid w:val="007E715F"/>
    <w:rsid w:val="007E77E0"/>
    <w:rsid w:val="007E7913"/>
    <w:rsid w:val="007F269E"/>
    <w:rsid w:val="007F29DF"/>
    <w:rsid w:val="007F3CA7"/>
    <w:rsid w:val="007F4647"/>
    <w:rsid w:val="007F4746"/>
    <w:rsid w:val="007F4FB6"/>
    <w:rsid w:val="007F5580"/>
    <w:rsid w:val="007F5992"/>
    <w:rsid w:val="007F5CBF"/>
    <w:rsid w:val="007F6CE9"/>
    <w:rsid w:val="0080219B"/>
    <w:rsid w:val="008021ED"/>
    <w:rsid w:val="008026CD"/>
    <w:rsid w:val="008033AB"/>
    <w:rsid w:val="00803B8C"/>
    <w:rsid w:val="00803DFF"/>
    <w:rsid w:val="00804636"/>
    <w:rsid w:val="00804984"/>
    <w:rsid w:val="00804A3E"/>
    <w:rsid w:val="008066DC"/>
    <w:rsid w:val="00806960"/>
    <w:rsid w:val="00806B80"/>
    <w:rsid w:val="00811846"/>
    <w:rsid w:val="00811F49"/>
    <w:rsid w:val="00812167"/>
    <w:rsid w:val="008122F7"/>
    <w:rsid w:val="008134C1"/>
    <w:rsid w:val="00813CAF"/>
    <w:rsid w:val="008145FC"/>
    <w:rsid w:val="00814FAD"/>
    <w:rsid w:val="00815037"/>
    <w:rsid w:val="00815099"/>
    <w:rsid w:val="00815DCA"/>
    <w:rsid w:val="008160C0"/>
    <w:rsid w:val="008171C6"/>
    <w:rsid w:val="00821BE3"/>
    <w:rsid w:val="00823057"/>
    <w:rsid w:val="00823B56"/>
    <w:rsid w:val="00823FD3"/>
    <w:rsid w:val="008241CB"/>
    <w:rsid w:val="00824FD3"/>
    <w:rsid w:val="00825590"/>
    <w:rsid w:val="008255DB"/>
    <w:rsid w:val="008258B7"/>
    <w:rsid w:val="00825C6A"/>
    <w:rsid w:val="00826074"/>
    <w:rsid w:val="0082766D"/>
    <w:rsid w:val="008276ED"/>
    <w:rsid w:val="00827FBE"/>
    <w:rsid w:val="008300F2"/>
    <w:rsid w:val="00830181"/>
    <w:rsid w:val="00830FD2"/>
    <w:rsid w:val="00831F2E"/>
    <w:rsid w:val="00832545"/>
    <w:rsid w:val="00833C2D"/>
    <w:rsid w:val="0083401A"/>
    <w:rsid w:val="00834ECF"/>
    <w:rsid w:val="00836B89"/>
    <w:rsid w:val="00836DB2"/>
    <w:rsid w:val="008370A1"/>
    <w:rsid w:val="00837A71"/>
    <w:rsid w:val="008403AC"/>
    <w:rsid w:val="0084106B"/>
    <w:rsid w:val="00841303"/>
    <w:rsid w:val="008422F0"/>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6567"/>
    <w:rsid w:val="00856D18"/>
    <w:rsid w:val="008576FF"/>
    <w:rsid w:val="00857A7A"/>
    <w:rsid w:val="00860D7E"/>
    <w:rsid w:val="008616FD"/>
    <w:rsid w:val="00861DF4"/>
    <w:rsid w:val="00861F16"/>
    <w:rsid w:val="00863E3E"/>
    <w:rsid w:val="0086520B"/>
    <w:rsid w:val="008653B6"/>
    <w:rsid w:val="00865541"/>
    <w:rsid w:val="0086565E"/>
    <w:rsid w:val="00865E1F"/>
    <w:rsid w:val="008666D2"/>
    <w:rsid w:val="00867A0C"/>
    <w:rsid w:val="00870FEE"/>
    <w:rsid w:val="00872F36"/>
    <w:rsid w:val="00873516"/>
    <w:rsid w:val="008735BD"/>
    <w:rsid w:val="00873BF2"/>
    <w:rsid w:val="008746FB"/>
    <w:rsid w:val="00875A1D"/>
    <w:rsid w:val="00876B4A"/>
    <w:rsid w:val="008772F1"/>
    <w:rsid w:val="008774AA"/>
    <w:rsid w:val="0088029A"/>
    <w:rsid w:val="00880576"/>
    <w:rsid w:val="008817AB"/>
    <w:rsid w:val="00882D22"/>
    <w:rsid w:val="00882E36"/>
    <w:rsid w:val="00882E73"/>
    <w:rsid w:val="008831BC"/>
    <w:rsid w:val="00883D12"/>
    <w:rsid w:val="00883E67"/>
    <w:rsid w:val="00884CF3"/>
    <w:rsid w:val="008862A8"/>
    <w:rsid w:val="008864C0"/>
    <w:rsid w:val="008864F8"/>
    <w:rsid w:val="00886C6C"/>
    <w:rsid w:val="00887A93"/>
    <w:rsid w:val="00887C0B"/>
    <w:rsid w:val="00890885"/>
    <w:rsid w:val="00893139"/>
    <w:rsid w:val="00893161"/>
    <w:rsid w:val="00893777"/>
    <w:rsid w:val="0089596F"/>
    <w:rsid w:val="00895FAF"/>
    <w:rsid w:val="0089698B"/>
    <w:rsid w:val="00897323"/>
    <w:rsid w:val="008A0059"/>
    <w:rsid w:val="008A0A03"/>
    <w:rsid w:val="008A15C2"/>
    <w:rsid w:val="008A4C5E"/>
    <w:rsid w:val="008A58DE"/>
    <w:rsid w:val="008A63AB"/>
    <w:rsid w:val="008A6514"/>
    <w:rsid w:val="008A6FF0"/>
    <w:rsid w:val="008A7451"/>
    <w:rsid w:val="008B069E"/>
    <w:rsid w:val="008B2185"/>
    <w:rsid w:val="008B320D"/>
    <w:rsid w:val="008B3BF6"/>
    <w:rsid w:val="008B4E8A"/>
    <w:rsid w:val="008B63BC"/>
    <w:rsid w:val="008B67FF"/>
    <w:rsid w:val="008B73E3"/>
    <w:rsid w:val="008B77A4"/>
    <w:rsid w:val="008B78D5"/>
    <w:rsid w:val="008C0A81"/>
    <w:rsid w:val="008C0CE3"/>
    <w:rsid w:val="008C1996"/>
    <w:rsid w:val="008C1AFD"/>
    <w:rsid w:val="008C1F94"/>
    <w:rsid w:val="008C20EE"/>
    <w:rsid w:val="008C3815"/>
    <w:rsid w:val="008C3ADD"/>
    <w:rsid w:val="008C4E09"/>
    <w:rsid w:val="008C5437"/>
    <w:rsid w:val="008C5572"/>
    <w:rsid w:val="008C5AA5"/>
    <w:rsid w:val="008C736A"/>
    <w:rsid w:val="008D07A9"/>
    <w:rsid w:val="008D094F"/>
    <w:rsid w:val="008D278E"/>
    <w:rsid w:val="008D2841"/>
    <w:rsid w:val="008D2E7C"/>
    <w:rsid w:val="008D34CA"/>
    <w:rsid w:val="008D366B"/>
    <w:rsid w:val="008D510A"/>
    <w:rsid w:val="008D55A3"/>
    <w:rsid w:val="008D5D5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59A1"/>
    <w:rsid w:val="008F622B"/>
    <w:rsid w:val="008F6D9C"/>
    <w:rsid w:val="008F75AB"/>
    <w:rsid w:val="008F780F"/>
    <w:rsid w:val="009007EA"/>
    <w:rsid w:val="0090086D"/>
    <w:rsid w:val="00901CD4"/>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2F4"/>
    <w:rsid w:val="009327ED"/>
    <w:rsid w:val="009334A6"/>
    <w:rsid w:val="00934E5B"/>
    <w:rsid w:val="009351B8"/>
    <w:rsid w:val="009354A9"/>
    <w:rsid w:val="0093550F"/>
    <w:rsid w:val="00935606"/>
    <w:rsid w:val="00937090"/>
    <w:rsid w:val="009370B5"/>
    <w:rsid w:val="0093716D"/>
    <w:rsid w:val="009373FB"/>
    <w:rsid w:val="0093774B"/>
    <w:rsid w:val="00937DEC"/>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CA9"/>
    <w:rsid w:val="00954FA4"/>
    <w:rsid w:val="00955159"/>
    <w:rsid w:val="00955467"/>
    <w:rsid w:val="0095564C"/>
    <w:rsid w:val="00955DA3"/>
    <w:rsid w:val="0095653F"/>
    <w:rsid w:val="00956837"/>
    <w:rsid w:val="00957B59"/>
    <w:rsid w:val="00957C22"/>
    <w:rsid w:val="009600B6"/>
    <w:rsid w:val="0096066E"/>
    <w:rsid w:val="00960CAE"/>
    <w:rsid w:val="00961013"/>
    <w:rsid w:val="00961473"/>
    <w:rsid w:val="0096222D"/>
    <w:rsid w:val="00962A77"/>
    <w:rsid w:val="00963333"/>
    <w:rsid w:val="009648D1"/>
    <w:rsid w:val="00964A9D"/>
    <w:rsid w:val="009653D9"/>
    <w:rsid w:val="009656D0"/>
    <w:rsid w:val="00966B7C"/>
    <w:rsid w:val="00966BFC"/>
    <w:rsid w:val="00967620"/>
    <w:rsid w:val="009679F3"/>
    <w:rsid w:val="00967E8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1C0D"/>
    <w:rsid w:val="009920E4"/>
    <w:rsid w:val="00992518"/>
    <w:rsid w:val="00992A41"/>
    <w:rsid w:val="0099495C"/>
    <w:rsid w:val="009955A7"/>
    <w:rsid w:val="009957B9"/>
    <w:rsid w:val="00996A41"/>
    <w:rsid w:val="00996BC6"/>
    <w:rsid w:val="009A0B42"/>
    <w:rsid w:val="009A2DB5"/>
    <w:rsid w:val="009A3D73"/>
    <w:rsid w:val="009A5423"/>
    <w:rsid w:val="009A729F"/>
    <w:rsid w:val="009B096B"/>
    <w:rsid w:val="009B1959"/>
    <w:rsid w:val="009B3890"/>
    <w:rsid w:val="009B4A4C"/>
    <w:rsid w:val="009B4CF5"/>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4A5"/>
    <w:rsid w:val="009D1C5D"/>
    <w:rsid w:val="009D2AA5"/>
    <w:rsid w:val="009D2CBD"/>
    <w:rsid w:val="009D3257"/>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67"/>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3887"/>
    <w:rsid w:val="009F53AE"/>
    <w:rsid w:val="009F7B44"/>
    <w:rsid w:val="00A0037F"/>
    <w:rsid w:val="00A01E96"/>
    <w:rsid w:val="00A02BD2"/>
    <w:rsid w:val="00A0521C"/>
    <w:rsid w:val="00A05B97"/>
    <w:rsid w:val="00A06F4F"/>
    <w:rsid w:val="00A0754F"/>
    <w:rsid w:val="00A11E91"/>
    <w:rsid w:val="00A12190"/>
    <w:rsid w:val="00A12903"/>
    <w:rsid w:val="00A12E6D"/>
    <w:rsid w:val="00A1304A"/>
    <w:rsid w:val="00A13E67"/>
    <w:rsid w:val="00A14301"/>
    <w:rsid w:val="00A14F2E"/>
    <w:rsid w:val="00A15342"/>
    <w:rsid w:val="00A16CC5"/>
    <w:rsid w:val="00A1763A"/>
    <w:rsid w:val="00A17672"/>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E00"/>
    <w:rsid w:val="00A37179"/>
    <w:rsid w:val="00A378F5"/>
    <w:rsid w:val="00A4010F"/>
    <w:rsid w:val="00A40508"/>
    <w:rsid w:val="00A407F7"/>
    <w:rsid w:val="00A40C20"/>
    <w:rsid w:val="00A43222"/>
    <w:rsid w:val="00A432CD"/>
    <w:rsid w:val="00A435F1"/>
    <w:rsid w:val="00A436A9"/>
    <w:rsid w:val="00A4382E"/>
    <w:rsid w:val="00A44F6B"/>
    <w:rsid w:val="00A451F3"/>
    <w:rsid w:val="00A461C0"/>
    <w:rsid w:val="00A47083"/>
    <w:rsid w:val="00A47BAB"/>
    <w:rsid w:val="00A47DF1"/>
    <w:rsid w:val="00A5100B"/>
    <w:rsid w:val="00A520C8"/>
    <w:rsid w:val="00A52999"/>
    <w:rsid w:val="00A52B87"/>
    <w:rsid w:val="00A538B7"/>
    <w:rsid w:val="00A53C81"/>
    <w:rsid w:val="00A5545C"/>
    <w:rsid w:val="00A55F98"/>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851"/>
    <w:rsid w:val="00A676CA"/>
    <w:rsid w:val="00A67EBD"/>
    <w:rsid w:val="00A70116"/>
    <w:rsid w:val="00A7199E"/>
    <w:rsid w:val="00A71B15"/>
    <w:rsid w:val="00A72DFE"/>
    <w:rsid w:val="00A73CE5"/>
    <w:rsid w:val="00A74511"/>
    <w:rsid w:val="00A7653D"/>
    <w:rsid w:val="00A77F31"/>
    <w:rsid w:val="00A81A0F"/>
    <w:rsid w:val="00A82596"/>
    <w:rsid w:val="00A82B6C"/>
    <w:rsid w:val="00A85469"/>
    <w:rsid w:val="00A8689D"/>
    <w:rsid w:val="00A872AA"/>
    <w:rsid w:val="00A87A37"/>
    <w:rsid w:val="00A87CC9"/>
    <w:rsid w:val="00A90821"/>
    <w:rsid w:val="00A90BE5"/>
    <w:rsid w:val="00A90F57"/>
    <w:rsid w:val="00A920FE"/>
    <w:rsid w:val="00A92113"/>
    <w:rsid w:val="00A945B4"/>
    <w:rsid w:val="00A97193"/>
    <w:rsid w:val="00A97537"/>
    <w:rsid w:val="00A97CD8"/>
    <w:rsid w:val="00A97F0E"/>
    <w:rsid w:val="00AA071E"/>
    <w:rsid w:val="00AA07C2"/>
    <w:rsid w:val="00AA09DA"/>
    <w:rsid w:val="00AA121E"/>
    <w:rsid w:val="00AA177A"/>
    <w:rsid w:val="00AA32B0"/>
    <w:rsid w:val="00AA39B5"/>
    <w:rsid w:val="00AA3D03"/>
    <w:rsid w:val="00AA417A"/>
    <w:rsid w:val="00AA4BD1"/>
    <w:rsid w:val="00AA57E5"/>
    <w:rsid w:val="00AA58A1"/>
    <w:rsid w:val="00AA5B44"/>
    <w:rsid w:val="00AA6772"/>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0A9E"/>
    <w:rsid w:val="00AC1330"/>
    <w:rsid w:val="00AC1FE0"/>
    <w:rsid w:val="00AC2B65"/>
    <w:rsid w:val="00AC31C5"/>
    <w:rsid w:val="00AC3436"/>
    <w:rsid w:val="00AC3E0C"/>
    <w:rsid w:val="00AC413B"/>
    <w:rsid w:val="00AC4239"/>
    <w:rsid w:val="00AC58E8"/>
    <w:rsid w:val="00AC69D0"/>
    <w:rsid w:val="00AD15DE"/>
    <w:rsid w:val="00AD1853"/>
    <w:rsid w:val="00AD291D"/>
    <w:rsid w:val="00AD2F53"/>
    <w:rsid w:val="00AD3930"/>
    <w:rsid w:val="00AD3C81"/>
    <w:rsid w:val="00AD4AA6"/>
    <w:rsid w:val="00AD5D5A"/>
    <w:rsid w:val="00AD72B5"/>
    <w:rsid w:val="00AE0027"/>
    <w:rsid w:val="00AE1052"/>
    <w:rsid w:val="00AE1091"/>
    <w:rsid w:val="00AE3158"/>
    <w:rsid w:val="00AE3187"/>
    <w:rsid w:val="00AE3AB8"/>
    <w:rsid w:val="00AE405E"/>
    <w:rsid w:val="00AE541D"/>
    <w:rsid w:val="00AE7B5A"/>
    <w:rsid w:val="00AF0206"/>
    <w:rsid w:val="00AF046B"/>
    <w:rsid w:val="00AF11F3"/>
    <w:rsid w:val="00AF17F0"/>
    <w:rsid w:val="00AF19B5"/>
    <w:rsid w:val="00AF1ECC"/>
    <w:rsid w:val="00AF2FFF"/>
    <w:rsid w:val="00AF449E"/>
    <w:rsid w:val="00AF4549"/>
    <w:rsid w:val="00AF46D4"/>
    <w:rsid w:val="00AF4B71"/>
    <w:rsid w:val="00AF5CEC"/>
    <w:rsid w:val="00AF5D24"/>
    <w:rsid w:val="00AF5E1D"/>
    <w:rsid w:val="00AF5F51"/>
    <w:rsid w:val="00AF793D"/>
    <w:rsid w:val="00B0017A"/>
    <w:rsid w:val="00B007B7"/>
    <w:rsid w:val="00B008BF"/>
    <w:rsid w:val="00B01A80"/>
    <w:rsid w:val="00B02256"/>
    <w:rsid w:val="00B024B6"/>
    <w:rsid w:val="00B11365"/>
    <w:rsid w:val="00B11EAC"/>
    <w:rsid w:val="00B11FD5"/>
    <w:rsid w:val="00B1202F"/>
    <w:rsid w:val="00B12441"/>
    <w:rsid w:val="00B12CA1"/>
    <w:rsid w:val="00B13234"/>
    <w:rsid w:val="00B1482C"/>
    <w:rsid w:val="00B14E19"/>
    <w:rsid w:val="00B15802"/>
    <w:rsid w:val="00B179EC"/>
    <w:rsid w:val="00B17C50"/>
    <w:rsid w:val="00B21CF9"/>
    <w:rsid w:val="00B21EDC"/>
    <w:rsid w:val="00B229C9"/>
    <w:rsid w:val="00B22F83"/>
    <w:rsid w:val="00B23751"/>
    <w:rsid w:val="00B25216"/>
    <w:rsid w:val="00B25461"/>
    <w:rsid w:val="00B25569"/>
    <w:rsid w:val="00B262E9"/>
    <w:rsid w:val="00B26904"/>
    <w:rsid w:val="00B26C48"/>
    <w:rsid w:val="00B27781"/>
    <w:rsid w:val="00B2794E"/>
    <w:rsid w:val="00B30810"/>
    <w:rsid w:val="00B33734"/>
    <w:rsid w:val="00B33F60"/>
    <w:rsid w:val="00B344F2"/>
    <w:rsid w:val="00B37E3C"/>
    <w:rsid w:val="00B37E42"/>
    <w:rsid w:val="00B41454"/>
    <w:rsid w:val="00B4167E"/>
    <w:rsid w:val="00B41D8F"/>
    <w:rsid w:val="00B42173"/>
    <w:rsid w:val="00B42339"/>
    <w:rsid w:val="00B42834"/>
    <w:rsid w:val="00B42F6F"/>
    <w:rsid w:val="00B43468"/>
    <w:rsid w:val="00B44195"/>
    <w:rsid w:val="00B44972"/>
    <w:rsid w:val="00B44B84"/>
    <w:rsid w:val="00B46B2D"/>
    <w:rsid w:val="00B46EE2"/>
    <w:rsid w:val="00B475AB"/>
    <w:rsid w:val="00B47A95"/>
    <w:rsid w:val="00B50084"/>
    <w:rsid w:val="00B50EE0"/>
    <w:rsid w:val="00B5438D"/>
    <w:rsid w:val="00B55D41"/>
    <w:rsid w:val="00B5633D"/>
    <w:rsid w:val="00B564D5"/>
    <w:rsid w:val="00B57AAC"/>
    <w:rsid w:val="00B6003F"/>
    <w:rsid w:val="00B60592"/>
    <w:rsid w:val="00B60632"/>
    <w:rsid w:val="00B60F07"/>
    <w:rsid w:val="00B610CE"/>
    <w:rsid w:val="00B63C09"/>
    <w:rsid w:val="00B63E12"/>
    <w:rsid w:val="00B641BA"/>
    <w:rsid w:val="00B64963"/>
    <w:rsid w:val="00B64B3E"/>
    <w:rsid w:val="00B6573C"/>
    <w:rsid w:val="00B65A01"/>
    <w:rsid w:val="00B666DB"/>
    <w:rsid w:val="00B66A0E"/>
    <w:rsid w:val="00B67267"/>
    <w:rsid w:val="00B70482"/>
    <w:rsid w:val="00B715C6"/>
    <w:rsid w:val="00B71E53"/>
    <w:rsid w:val="00B738BC"/>
    <w:rsid w:val="00B748E7"/>
    <w:rsid w:val="00B75D87"/>
    <w:rsid w:val="00B761D4"/>
    <w:rsid w:val="00B7648E"/>
    <w:rsid w:val="00B76AAC"/>
    <w:rsid w:val="00B76BD6"/>
    <w:rsid w:val="00B8162A"/>
    <w:rsid w:val="00B81960"/>
    <w:rsid w:val="00B81CDC"/>
    <w:rsid w:val="00B825C3"/>
    <w:rsid w:val="00B84AF4"/>
    <w:rsid w:val="00B8533C"/>
    <w:rsid w:val="00B85414"/>
    <w:rsid w:val="00B85644"/>
    <w:rsid w:val="00B87016"/>
    <w:rsid w:val="00B87904"/>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8F6"/>
    <w:rsid w:val="00BA5FBC"/>
    <w:rsid w:val="00BB02EE"/>
    <w:rsid w:val="00BB101E"/>
    <w:rsid w:val="00BB1C3B"/>
    <w:rsid w:val="00BB269D"/>
    <w:rsid w:val="00BB2DF7"/>
    <w:rsid w:val="00BB5B61"/>
    <w:rsid w:val="00BB5D2C"/>
    <w:rsid w:val="00BB70CA"/>
    <w:rsid w:val="00BB76CA"/>
    <w:rsid w:val="00BB7D31"/>
    <w:rsid w:val="00BC0F43"/>
    <w:rsid w:val="00BC1640"/>
    <w:rsid w:val="00BC1B52"/>
    <w:rsid w:val="00BC3336"/>
    <w:rsid w:val="00BC5E94"/>
    <w:rsid w:val="00BC6C4E"/>
    <w:rsid w:val="00BC7179"/>
    <w:rsid w:val="00BC7C9D"/>
    <w:rsid w:val="00BD010B"/>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A7"/>
    <w:rsid w:val="00BF6B8D"/>
    <w:rsid w:val="00BF6EE4"/>
    <w:rsid w:val="00BF7853"/>
    <w:rsid w:val="00C00234"/>
    <w:rsid w:val="00C006DD"/>
    <w:rsid w:val="00C00F0A"/>
    <w:rsid w:val="00C020C3"/>
    <w:rsid w:val="00C049DB"/>
    <w:rsid w:val="00C054E0"/>
    <w:rsid w:val="00C066C9"/>
    <w:rsid w:val="00C10D34"/>
    <w:rsid w:val="00C116A6"/>
    <w:rsid w:val="00C1189B"/>
    <w:rsid w:val="00C12161"/>
    <w:rsid w:val="00C12572"/>
    <w:rsid w:val="00C12824"/>
    <w:rsid w:val="00C131D4"/>
    <w:rsid w:val="00C13F65"/>
    <w:rsid w:val="00C14B3C"/>
    <w:rsid w:val="00C153B7"/>
    <w:rsid w:val="00C1612B"/>
    <w:rsid w:val="00C16135"/>
    <w:rsid w:val="00C16B70"/>
    <w:rsid w:val="00C17C4C"/>
    <w:rsid w:val="00C17D0D"/>
    <w:rsid w:val="00C202D9"/>
    <w:rsid w:val="00C203F5"/>
    <w:rsid w:val="00C20A5B"/>
    <w:rsid w:val="00C23008"/>
    <w:rsid w:val="00C24282"/>
    <w:rsid w:val="00C2460C"/>
    <w:rsid w:val="00C2771D"/>
    <w:rsid w:val="00C27862"/>
    <w:rsid w:val="00C27962"/>
    <w:rsid w:val="00C27E7D"/>
    <w:rsid w:val="00C27FD5"/>
    <w:rsid w:val="00C31249"/>
    <w:rsid w:val="00C31831"/>
    <w:rsid w:val="00C32906"/>
    <w:rsid w:val="00C358FC"/>
    <w:rsid w:val="00C36E4F"/>
    <w:rsid w:val="00C41E6B"/>
    <w:rsid w:val="00C42473"/>
    <w:rsid w:val="00C42AA9"/>
    <w:rsid w:val="00C42EF3"/>
    <w:rsid w:val="00C466C6"/>
    <w:rsid w:val="00C50DEA"/>
    <w:rsid w:val="00C50EBE"/>
    <w:rsid w:val="00C53A76"/>
    <w:rsid w:val="00C548D2"/>
    <w:rsid w:val="00C54EAC"/>
    <w:rsid w:val="00C5565F"/>
    <w:rsid w:val="00C56606"/>
    <w:rsid w:val="00C56B76"/>
    <w:rsid w:val="00C575E2"/>
    <w:rsid w:val="00C600EA"/>
    <w:rsid w:val="00C61597"/>
    <w:rsid w:val="00C61DEA"/>
    <w:rsid w:val="00C62755"/>
    <w:rsid w:val="00C62973"/>
    <w:rsid w:val="00C62E0D"/>
    <w:rsid w:val="00C633C2"/>
    <w:rsid w:val="00C6363B"/>
    <w:rsid w:val="00C66994"/>
    <w:rsid w:val="00C7102B"/>
    <w:rsid w:val="00C7126A"/>
    <w:rsid w:val="00C7225C"/>
    <w:rsid w:val="00C728F4"/>
    <w:rsid w:val="00C72927"/>
    <w:rsid w:val="00C734EC"/>
    <w:rsid w:val="00C74891"/>
    <w:rsid w:val="00C74B87"/>
    <w:rsid w:val="00C759AB"/>
    <w:rsid w:val="00C75F54"/>
    <w:rsid w:val="00C766F8"/>
    <w:rsid w:val="00C7702B"/>
    <w:rsid w:val="00C80EAD"/>
    <w:rsid w:val="00C813D5"/>
    <w:rsid w:val="00C82B41"/>
    <w:rsid w:val="00C83DD4"/>
    <w:rsid w:val="00C84239"/>
    <w:rsid w:val="00C8486A"/>
    <w:rsid w:val="00C84D0C"/>
    <w:rsid w:val="00C85339"/>
    <w:rsid w:val="00C8548D"/>
    <w:rsid w:val="00C85B9E"/>
    <w:rsid w:val="00C86EB1"/>
    <w:rsid w:val="00C87034"/>
    <w:rsid w:val="00C870A2"/>
    <w:rsid w:val="00C91DD1"/>
    <w:rsid w:val="00C9235F"/>
    <w:rsid w:val="00C9272D"/>
    <w:rsid w:val="00C931F3"/>
    <w:rsid w:val="00C93523"/>
    <w:rsid w:val="00C93C9A"/>
    <w:rsid w:val="00C95517"/>
    <w:rsid w:val="00C95DCF"/>
    <w:rsid w:val="00C96F2C"/>
    <w:rsid w:val="00CA338A"/>
    <w:rsid w:val="00CA3B6A"/>
    <w:rsid w:val="00CA4484"/>
    <w:rsid w:val="00CA47B7"/>
    <w:rsid w:val="00CA4A35"/>
    <w:rsid w:val="00CA4F07"/>
    <w:rsid w:val="00CA5836"/>
    <w:rsid w:val="00CA62A8"/>
    <w:rsid w:val="00CA6AE1"/>
    <w:rsid w:val="00CA6C37"/>
    <w:rsid w:val="00CA7DC9"/>
    <w:rsid w:val="00CB0562"/>
    <w:rsid w:val="00CB16B5"/>
    <w:rsid w:val="00CB2025"/>
    <w:rsid w:val="00CB30EA"/>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1D26"/>
    <w:rsid w:val="00CD2A66"/>
    <w:rsid w:val="00CD3F96"/>
    <w:rsid w:val="00CD4F6B"/>
    <w:rsid w:val="00CD5823"/>
    <w:rsid w:val="00CD653F"/>
    <w:rsid w:val="00CD69D7"/>
    <w:rsid w:val="00CD7147"/>
    <w:rsid w:val="00CD7408"/>
    <w:rsid w:val="00CD79A4"/>
    <w:rsid w:val="00CE0890"/>
    <w:rsid w:val="00CE0E7A"/>
    <w:rsid w:val="00CE2487"/>
    <w:rsid w:val="00CE3701"/>
    <w:rsid w:val="00CE38B2"/>
    <w:rsid w:val="00CE4791"/>
    <w:rsid w:val="00CE53F8"/>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FFA"/>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5C4"/>
    <w:rsid w:val="00D17F45"/>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6DAF"/>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57D5A"/>
    <w:rsid w:val="00D604CB"/>
    <w:rsid w:val="00D604F9"/>
    <w:rsid w:val="00D60773"/>
    <w:rsid w:val="00D60A96"/>
    <w:rsid w:val="00D61F87"/>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3E23"/>
    <w:rsid w:val="00D7653B"/>
    <w:rsid w:val="00D76A25"/>
    <w:rsid w:val="00D76FC7"/>
    <w:rsid w:val="00D77572"/>
    <w:rsid w:val="00D77DAD"/>
    <w:rsid w:val="00D8027C"/>
    <w:rsid w:val="00D806F1"/>
    <w:rsid w:val="00D8183F"/>
    <w:rsid w:val="00D81B72"/>
    <w:rsid w:val="00D81C8C"/>
    <w:rsid w:val="00D81FB5"/>
    <w:rsid w:val="00D8259F"/>
    <w:rsid w:val="00D82B8F"/>
    <w:rsid w:val="00D82C8F"/>
    <w:rsid w:val="00D82CDB"/>
    <w:rsid w:val="00D82FF0"/>
    <w:rsid w:val="00D834F4"/>
    <w:rsid w:val="00D83B5C"/>
    <w:rsid w:val="00D842ED"/>
    <w:rsid w:val="00D84957"/>
    <w:rsid w:val="00D87348"/>
    <w:rsid w:val="00D8752E"/>
    <w:rsid w:val="00D909DE"/>
    <w:rsid w:val="00D90AAE"/>
    <w:rsid w:val="00D923E0"/>
    <w:rsid w:val="00D9250F"/>
    <w:rsid w:val="00D92D56"/>
    <w:rsid w:val="00D930FC"/>
    <w:rsid w:val="00D942F0"/>
    <w:rsid w:val="00D961D7"/>
    <w:rsid w:val="00D96EA7"/>
    <w:rsid w:val="00D96ED4"/>
    <w:rsid w:val="00D97040"/>
    <w:rsid w:val="00D972FF"/>
    <w:rsid w:val="00D974DA"/>
    <w:rsid w:val="00DA1609"/>
    <w:rsid w:val="00DA1E81"/>
    <w:rsid w:val="00DA32A0"/>
    <w:rsid w:val="00DA343A"/>
    <w:rsid w:val="00DA407D"/>
    <w:rsid w:val="00DA5100"/>
    <w:rsid w:val="00DA51AB"/>
    <w:rsid w:val="00DA62D7"/>
    <w:rsid w:val="00DA66EB"/>
    <w:rsid w:val="00DA685C"/>
    <w:rsid w:val="00DA6F4A"/>
    <w:rsid w:val="00DA7AC7"/>
    <w:rsid w:val="00DB104C"/>
    <w:rsid w:val="00DB1CF0"/>
    <w:rsid w:val="00DB1D34"/>
    <w:rsid w:val="00DB213E"/>
    <w:rsid w:val="00DB2579"/>
    <w:rsid w:val="00DB3C36"/>
    <w:rsid w:val="00DB59F2"/>
    <w:rsid w:val="00DB5A48"/>
    <w:rsid w:val="00DB64EB"/>
    <w:rsid w:val="00DB6AEF"/>
    <w:rsid w:val="00DC006C"/>
    <w:rsid w:val="00DC0EF2"/>
    <w:rsid w:val="00DC1BC6"/>
    <w:rsid w:val="00DC1FDF"/>
    <w:rsid w:val="00DC3996"/>
    <w:rsid w:val="00DC3A8D"/>
    <w:rsid w:val="00DC4853"/>
    <w:rsid w:val="00DC4AAD"/>
    <w:rsid w:val="00DC4FDB"/>
    <w:rsid w:val="00DC65D1"/>
    <w:rsid w:val="00DC69D9"/>
    <w:rsid w:val="00DD0111"/>
    <w:rsid w:val="00DD0668"/>
    <w:rsid w:val="00DD0932"/>
    <w:rsid w:val="00DD15A7"/>
    <w:rsid w:val="00DD2937"/>
    <w:rsid w:val="00DD2B9F"/>
    <w:rsid w:val="00DD4944"/>
    <w:rsid w:val="00DD6F9E"/>
    <w:rsid w:val="00DE06B8"/>
    <w:rsid w:val="00DE082B"/>
    <w:rsid w:val="00DE127C"/>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105AA"/>
    <w:rsid w:val="00E10688"/>
    <w:rsid w:val="00E10BEA"/>
    <w:rsid w:val="00E1123C"/>
    <w:rsid w:val="00E1235F"/>
    <w:rsid w:val="00E12392"/>
    <w:rsid w:val="00E128BB"/>
    <w:rsid w:val="00E13972"/>
    <w:rsid w:val="00E1417F"/>
    <w:rsid w:val="00E14B77"/>
    <w:rsid w:val="00E15027"/>
    <w:rsid w:val="00E15152"/>
    <w:rsid w:val="00E15B70"/>
    <w:rsid w:val="00E171C9"/>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0AA1"/>
    <w:rsid w:val="00E316A2"/>
    <w:rsid w:val="00E31873"/>
    <w:rsid w:val="00E3192A"/>
    <w:rsid w:val="00E320DC"/>
    <w:rsid w:val="00E33FBD"/>
    <w:rsid w:val="00E343DF"/>
    <w:rsid w:val="00E3441A"/>
    <w:rsid w:val="00E35434"/>
    <w:rsid w:val="00E35613"/>
    <w:rsid w:val="00E3563F"/>
    <w:rsid w:val="00E357DA"/>
    <w:rsid w:val="00E36C0D"/>
    <w:rsid w:val="00E37510"/>
    <w:rsid w:val="00E375C9"/>
    <w:rsid w:val="00E37762"/>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179"/>
    <w:rsid w:val="00E567CA"/>
    <w:rsid w:val="00E568E1"/>
    <w:rsid w:val="00E5768F"/>
    <w:rsid w:val="00E61231"/>
    <w:rsid w:val="00E6165D"/>
    <w:rsid w:val="00E617B5"/>
    <w:rsid w:val="00E620FC"/>
    <w:rsid w:val="00E62288"/>
    <w:rsid w:val="00E6403D"/>
    <w:rsid w:val="00E6531F"/>
    <w:rsid w:val="00E65B39"/>
    <w:rsid w:val="00E65D51"/>
    <w:rsid w:val="00E660A7"/>
    <w:rsid w:val="00E67353"/>
    <w:rsid w:val="00E67F20"/>
    <w:rsid w:val="00E70B77"/>
    <w:rsid w:val="00E70F5A"/>
    <w:rsid w:val="00E711AB"/>
    <w:rsid w:val="00E71A50"/>
    <w:rsid w:val="00E72E29"/>
    <w:rsid w:val="00E73892"/>
    <w:rsid w:val="00E7446C"/>
    <w:rsid w:val="00E744A8"/>
    <w:rsid w:val="00E74C15"/>
    <w:rsid w:val="00E75647"/>
    <w:rsid w:val="00E7590F"/>
    <w:rsid w:val="00E76A1A"/>
    <w:rsid w:val="00E76CC5"/>
    <w:rsid w:val="00E82A3C"/>
    <w:rsid w:val="00E82CB4"/>
    <w:rsid w:val="00E844E4"/>
    <w:rsid w:val="00E846E4"/>
    <w:rsid w:val="00E855C1"/>
    <w:rsid w:val="00E86815"/>
    <w:rsid w:val="00E86A50"/>
    <w:rsid w:val="00E871C9"/>
    <w:rsid w:val="00E90C9D"/>
    <w:rsid w:val="00E91CDB"/>
    <w:rsid w:val="00E92E79"/>
    <w:rsid w:val="00E935B5"/>
    <w:rsid w:val="00E93B81"/>
    <w:rsid w:val="00E93C9E"/>
    <w:rsid w:val="00E95A7A"/>
    <w:rsid w:val="00E95A93"/>
    <w:rsid w:val="00E95E51"/>
    <w:rsid w:val="00E96AB8"/>
    <w:rsid w:val="00EA04F3"/>
    <w:rsid w:val="00EA0A26"/>
    <w:rsid w:val="00EA0EA4"/>
    <w:rsid w:val="00EA1398"/>
    <w:rsid w:val="00EA2AC3"/>
    <w:rsid w:val="00EA2ECF"/>
    <w:rsid w:val="00EA32A7"/>
    <w:rsid w:val="00EA37EF"/>
    <w:rsid w:val="00EA3CA3"/>
    <w:rsid w:val="00EA4279"/>
    <w:rsid w:val="00EA4D54"/>
    <w:rsid w:val="00EA5457"/>
    <w:rsid w:val="00EA5957"/>
    <w:rsid w:val="00EA6FDE"/>
    <w:rsid w:val="00EA711E"/>
    <w:rsid w:val="00EA72C7"/>
    <w:rsid w:val="00EA746A"/>
    <w:rsid w:val="00EA7ED0"/>
    <w:rsid w:val="00EB1223"/>
    <w:rsid w:val="00EB2D24"/>
    <w:rsid w:val="00EB3675"/>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6C55"/>
    <w:rsid w:val="00EC761A"/>
    <w:rsid w:val="00EC7A1C"/>
    <w:rsid w:val="00ED053D"/>
    <w:rsid w:val="00ED11D1"/>
    <w:rsid w:val="00ED182A"/>
    <w:rsid w:val="00ED2EA8"/>
    <w:rsid w:val="00ED36EC"/>
    <w:rsid w:val="00ED3CD6"/>
    <w:rsid w:val="00ED478B"/>
    <w:rsid w:val="00ED5E0A"/>
    <w:rsid w:val="00ED6EBF"/>
    <w:rsid w:val="00ED70E8"/>
    <w:rsid w:val="00EE076A"/>
    <w:rsid w:val="00EE16BF"/>
    <w:rsid w:val="00EE2534"/>
    <w:rsid w:val="00EE27D6"/>
    <w:rsid w:val="00EE2962"/>
    <w:rsid w:val="00EE2BE9"/>
    <w:rsid w:val="00EE3EF5"/>
    <w:rsid w:val="00EE42E2"/>
    <w:rsid w:val="00EE57B5"/>
    <w:rsid w:val="00EE57F4"/>
    <w:rsid w:val="00EF0105"/>
    <w:rsid w:val="00EF043A"/>
    <w:rsid w:val="00EF077A"/>
    <w:rsid w:val="00EF1C7B"/>
    <w:rsid w:val="00EF2FBB"/>
    <w:rsid w:val="00EF33BA"/>
    <w:rsid w:val="00EF385A"/>
    <w:rsid w:val="00EF3CAE"/>
    <w:rsid w:val="00EF4A3C"/>
    <w:rsid w:val="00EF57DD"/>
    <w:rsid w:val="00EF5A5C"/>
    <w:rsid w:val="00EF659F"/>
    <w:rsid w:val="00EF6734"/>
    <w:rsid w:val="00EF6D58"/>
    <w:rsid w:val="00EF6FEC"/>
    <w:rsid w:val="00EF7E3E"/>
    <w:rsid w:val="00F0155C"/>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1CAA"/>
    <w:rsid w:val="00F2227E"/>
    <w:rsid w:val="00F22430"/>
    <w:rsid w:val="00F23616"/>
    <w:rsid w:val="00F24003"/>
    <w:rsid w:val="00F2513D"/>
    <w:rsid w:val="00F25229"/>
    <w:rsid w:val="00F255CC"/>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049D"/>
    <w:rsid w:val="00F510C9"/>
    <w:rsid w:val="00F514F9"/>
    <w:rsid w:val="00F516D7"/>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4AEA"/>
    <w:rsid w:val="00F65DF6"/>
    <w:rsid w:val="00F65F57"/>
    <w:rsid w:val="00F6639A"/>
    <w:rsid w:val="00F66E23"/>
    <w:rsid w:val="00F675E5"/>
    <w:rsid w:val="00F72168"/>
    <w:rsid w:val="00F73E0A"/>
    <w:rsid w:val="00F74217"/>
    <w:rsid w:val="00F74797"/>
    <w:rsid w:val="00F74B57"/>
    <w:rsid w:val="00F75179"/>
    <w:rsid w:val="00F7589D"/>
    <w:rsid w:val="00F759D0"/>
    <w:rsid w:val="00F7699C"/>
    <w:rsid w:val="00F76DD4"/>
    <w:rsid w:val="00F76F11"/>
    <w:rsid w:val="00F772D6"/>
    <w:rsid w:val="00F7735B"/>
    <w:rsid w:val="00F774B3"/>
    <w:rsid w:val="00F77C08"/>
    <w:rsid w:val="00F8006F"/>
    <w:rsid w:val="00F80270"/>
    <w:rsid w:val="00F8399E"/>
    <w:rsid w:val="00F84F15"/>
    <w:rsid w:val="00F852F0"/>
    <w:rsid w:val="00F8540E"/>
    <w:rsid w:val="00F8550D"/>
    <w:rsid w:val="00F8574C"/>
    <w:rsid w:val="00F860A0"/>
    <w:rsid w:val="00F86AF3"/>
    <w:rsid w:val="00F86BCE"/>
    <w:rsid w:val="00F86C13"/>
    <w:rsid w:val="00F91612"/>
    <w:rsid w:val="00F918C9"/>
    <w:rsid w:val="00F91E9F"/>
    <w:rsid w:val="00F93101"/>
    <w:rsid w:val="00F93946"/>
    <w:rsid w:val="00F9496D"/>
    <w:rsid w:val="00F949BB"/>
    <w:rsid w:val="00F9611F"/>
    <w:rsid w:val="00F96B44"/>
    <w:rsid w:val="00FA0629"/>
    <w:rsid w:val="00FA160B"/>
    <w:rsid w:val="00FA1ED4"/>
    <w:rsid w:val="00FA28BC"/>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5D5"/>
    <w:rsid w:val="00FB6BBE"/>
    <w:rsid w:val="00FB6EA8"/>
    <w:rsid w:val="00FB7108"/>
    <w:rsid w:val="00FC0748"/>
    <w:rsid w:val="00FC0E28"/>
    <w:rsid w:val="00FC1339"/>
    <w:rsid w:val="00FC1B43"/>
    <w:rsid w:val="00FC24E3"/>
    <w:rsid w:val="00FC2EAE"/>
    <w:rsid w:val="00FC3B12"/>
    <w:rsid w:val="00FC3EEF"/>
    <w:rsid w:val="00FC43FF"/>
    <w:rsid w:val="00FC4500"/>
    <w:rsid w:val="00FC559A"/>
    <w:rsid w:val="00FC56B0"/>
    <w:rsid w:val="00FC6A35"/>
    <w:rsid w:val="00FC6F69"/>
    <w:rsid w:val="00FC7346"/>
    <w:rsid w:val="00FC788A"/>
    <w:rsid w:val="00FC79CF"/>
    <w:rsid w:val="00FD020C"/>
    <w:rsid w:val="00FD1F19"/>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6ED8"/>
    <w:rsid w:val="00FF7243"/>
    <w:rsid w:val="00FF7E35"/>
    <w:rsid w:val="02096653"/>
    <w:rsid w:val="06643C22"/>
    <w:rsid w:val="066C32EB"/>
    <w:rsid w:val="0B4AEA98"/>
    <w:rsid w:val="0B836C0D"/>
    <w:rsid w:val="0D5182CA"/>
    <w:rsid w:val="0E48AA74"/>
    <w:rsid w:val="10F6C492"/>
    <w:rsid w:val="134EDA95"/>
    <w:rsid w:val="13F143F1"/>
    <w:rsid w:val="15EDE258"/>
    <w:rsid w:val="162A738B"/>
    <w:rsid w:val="1872248A"/>
    <w:rsid w:val="19489A7E"/>
    <w:rsid w:val="19E88890"/>
    <w:rsid w:val="1BE9ADB9"/>
    <w:rsid w:val="1C4ED9BB"/>
    <w:rsid w:val="1E87150B"/>
    <w:rsid w:val="1F2F81BB"/>
    <w:rsid w:val="207C77B9"/>
    <w:rsid w:val="23EFFBE7"/>
    <w:rsid w:val="243F65CA"/>
    <w:rsid w:val="25776CCE"/>
    <w:rsid w:val="285D02D1"/>
    <w:rsid w:val="28C267F8"/>
    <w:rsid w:val="29FE82DA"/>
    <w:rsid w:val="2A3C4F8B"/>
    <w:rsid w:val="2A62F31E"/>
    <w:rsid w:val="2C35995D"/>
    <w:rsid w:val="2C6884BA"/>
    <w:rsid w:val="2E899C0E"/>
    <w:rsid w:val="2E90B471"/>
    <w:rsid w:val="2F863D13"/>
    <w:rsid w:val="3152A2E4"/>
    <w:rsid w:val="31BC2D12"/>
    <w:rsid w:val="3269D71E"/>
    <w:rsid w:val="364D815D"/>
    <w:rsid w:val="37CB6E9C"/>
    <w:rsid w:val="37CCCE6C"/>
    <w:rsid w:val="38ACB7A2"/>
    <w:rsid w:val="4151A66F"/>
    <w:rsid w:val="422B2EF1"/>
    <w:rsid w:val="4799685C"/>
    <w:rsid w:val="485DC113"/>
    <w:rsid w:val="4CE70F7D"/>
    <w:rsid w:val="4E10F04C"/>
    <w:rsid w:val="4EC9E100"/>
    <w:rsid w:val="508C6087"/>
    <w:rsid w:val="509F2456"/>
    <w:rsid w:val="544E53CE"/>
    <w:rsid w:val="557F6436"/>
    <w:rsid w:val="587C45E4"/>
    <w:rsid w:val="5897726C"/>
    <w:rsid w:val="59781517"/>
    <w:rsid w:val="5C7D1FE0"/>
    <w:rsid w:val="5D646E3D"/>
    <w:rsid w:val="5E95ED1A"/>
    <w:rsid w:val="605D5E49"/>
    <w:rsid w:val="60FDA2B5"/>
    <w:rsid w:val="6114CF04"/>
    <w:rsid w:val="629A48EF"/>
    <w:rsid w:val="65488AE0"/>
    <w:rsid w:val="65DDF989"/>
    <w:rsid w:val="6620C266"/>
    <w:rsid w:val="6B278DFD"/>
    <w:rsid w:val="6C45E5FA"/>
    <w:rsid w:val="6CFD677D"/>
    <w:rsid w:val="6DD0E0C6"/>
    <w:rsid w:val="6F64DFBB"/>
    <w:rsid w:val="6FDC45C8"/>
    <w:rsid w:val="70ABF4DE"/>
    <w:rsid w:val="74278F75"/>
    <w:rsid w:val="748DD26B"/>
    <w:rsid w:val="7A9A36E5"/>
    <w:rsid w:val="7AE2FB24"/>
    <w:rsid w:val="7C3AC20B"/>
    <w:rsid w:val="7C7B70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9BA5E6"/>
  <w15:docId w15:val="{69288C8D-0132-4E5C-ABEE-F8125E7C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1"/>
    <w:qFormat/>
    <w:rsid w:val="00D909DE"/>
    <w:pPr>
      <w:keepNext/>
      <w:numPr>
        <w:numId w:val="3"/>
      </w:numPr>
      <w:spacing w:before="360" w:after="360"/>
      <w:jc w:val="center"/>
      <w:outlineLvl w:val="0"/>
    </w:pPr>
    <w:rPr>
      <w:rFonts w:ascii="Calibri" w:eastAsia="Calibri" w:hAnsi="Calibri"/>
      <w:sz w:val="28"/>
      <w:szCs w:val="22"/>
    </w:rPr>
  </w:style>
  <w:style w:type="paragraph" w:styleId="Heading2">
    <w:name w:val="heading 2"/>
    <w:aliases w:val="Title Header2"/>
    <w:basedOn w:val="Normal"/>
    <w:next w:val="Normal"/>
    <w:link w:val="Heading2Char"/>
    <w:qFormat/>
    <w:rsid w:val="00D909DE"/>
    <w:pPr>
      <w:numPr>
        <w:ilvl w:val="1"/>
        <w:numId w:val="3"/>
      </w:numPr>
      <w:jc w:val="both"/>
      <w:outlineLvl w:val="1"/>
    </w:pPr>
    <w:rPr>
      <w:rFonts w:ascii="Calibri" w:eastAsia="Calibri" w:hAnsi="Calibri"/>
      <w:szCs w:val="20"/>
    </w:rPr>
  </w:style>
  <w:style w:type="paragraph" w:styleId="Heading3">
    <w:name w:val="heading 3"/>
    <w:aliases w:val="Section Header3,Sub-Clause Paragraph"/>
    <w:basedOn w:val="Normal"/>
    <w:next w:val="Normal"/>
    <w:link w:val="Heading3Char"/>
    <w:qFormat/>
    <w:rsid w:val="00D909DE"/>
    <w:pPr>
      <w:keepNext/>
      <w:numPr>
        <w:ilvl w:val="2"/>
        <w:numId w:val="3"/>
      </w:numPr>
      <w:jc w:val="both"/>
      <w:outlineLvl w:val="2"/>
    </w:pPr>
    <w:rPr>
      <w:rFonts w:ascii="Calibri" w:eastAsia="Calibri" w:hAnsi="Calibri"/>
      <w:szCs w:val="20"/>
    </w:rPr>
  </w:style>
  <w:style w:type="paragraph" w:styleId="Heading4">
    <w:name w:val="heading 4"/>
    <w:aliases w:val="Heading 4 Char Char Char Char, Sub-Clause Sub-paragraph,Sub-Clause Sub-paragraph"/>
    <w:basedOn w:val="Normal"/>
    <w:next w:val="Normal"/>
    <w:link w:val="Heading4Char"/>
    <w:qFormat/>
    <w:rsid w:val="00D909DE"/>
    <w:pPr>
      <w:keepNext/>
      <w:numPr>
        <w:ilvl w:val="3"/>
        <w:numId w:val="3"/>
      </w:numPr>
      <w:outlineLvl w:val="3"/>
    </w:pPr>
    <w:rPr>
      <w:rFonts w:ascii="Calibri" w:eastAsia="Calibri" w:hAnsi="Calibri"/>
      <w:b/>
      <w:sz w:val="44"/>
      <w:szCs w:val="20"/>
    </w:rPr>
  </w:style>
  <w:style w:type="paragraph" w:styleId="Heading5">
    <w:name w:val="heading 5"/>
    <w:basedOn w:val="Normal"/>
    <w:next w:val="Normal"/>
    <w:link w:val="Heading5Char"/>
    <w:qFormat/>
    <w:rsid w:val="00D909DE"/>
    <w:pPr>
      <w:keepNext/>
      <w:numPr>
        <w:ilvl w:val="4"/>
        <w:numId w:val="3"/>
      </w:numPr>
      <w:outlineLvl w:val="4"/>
    </w:pPr>
    <w:rPr>
      <w:rFonts w:ascii="Calibri" w:eastAsia="Calibri" w:hAnsi="Calibri"/>
      <w:b/>
      <w:sz w:val="40"/>
      <w:szCs w:val="20"/>
    </w:rPr>
  </w:style>
  <w:style w:type="paragraph" w:styleId="Heading6">
    <w:name w:val="heading 6"/>
    <w:basedOn w:val="Normal"/>
    <w:next w:val="Normal"/>
    <w:link w:val="Heading6Char"/>
    <w:qFormat/>
    <w:rsid w:val="00D909DE"/>
    <w:pPr>
      <w:keepNext/>
      <w:numPr>
        <w:ilvl w:val="5"/>
        <w:numId w:val="3"/>
      </w:numPr>
      <w:outlineLvl w:val="5"/>
    </w:pPr>
    <w:rPr>
      <w:rFonts w:ascii="Calibri" w:eastAsia="Calibri" w:hAnsi="Calibri"/>
      <w:b/>
      <w:sz w:val="36"/>
      <w:szCs w:val="20"/>
    </w:rPr>
  </w:style>
  <w:style w:type="paragraph" w:styleId="Heading7">
    <w:name w:val="heading 7"/>
    <w:basedOn w:val="Normal"/>
    <w:next w:val="Normal"/>
    <w:link w:val="Heading7Char"/>
    <w:uiPriority w:val="99"/>
    <w:qFormat/>
    <w:rsid w:val="00D909DE"/>
    <w:pPr>
      <w:keepNext/>
      <w:numPr>
        <w:ilvl w:val="6"/>
        <w:numId w:val="3"/>
      </w:numPr>
      <w:outlineLvl w:val="6"/>
    </w:pPr>
    <w:rPr>
      <w:rFonts w:ascii="Calibri" w:eastAsia="Calibri" w:hAnsi="Calibri"/>
      <w:sz w:val="48"/>
      <w:szCs w:val="20"/>
    </w:rPr>
  </w:style>
  <w:style w:type="paragraph" w:styleId="Heading8">
    <w:name w:val="heading 8"/>
    <w:basedOn w:val="Normal"/>
    <w:next w:val="Normal"/>
    <w:link w:val="Heading8Char"/>
    <w:uiPriority w:val="99"/>
    <w:qFormat/>
    <w:rsid w:val="00D909DE"/>
    <w:pPr>
      <w:keepNext/>
      <w:numPr>
        <w:ilvl w:val="7"/>
        <w:numId w:val="3"/>
      </w:numPr>
      <w:outlineLvl w:val="7"/>
    </w:pPr>
    <w:rPr>
      <w:rFonts w:ascii="Calibri" w:eastAsia="Calibri" w:hAnsi="Calibri"/>
      <w:b/>
      <w:sz w:val="18"/>
      <w:szCs w:val="20"/>
    </w:rPr>
  </w:style>
  <w:style w:type="paragraph" w:styleId="Heading9">
    <w:name w:val="heading 9"/>
    <w:basedOn w:val="Normal"/>
    <w:next w:val="Normal"/>
    <w:link w:val="Heading9Char"/>
    <w:uiPriority w:val="99"/>
    <w:qFormat/>
    <w:rsid w:val="00D909DE"/>
    <w:pPr>
      <w:keepNext/>
      <w:numPr>
        <w:ilvl w:val="8"/>
        <w:numId w:val="3"/>
      </w:numPr>
      <w:outlineLvl w:val="8"/>
    </w:pPr>
    <w:rPr>
      <w:rFonts w:ascii="Calibri" w:eastAsia="Calibri" w:hAnsi="Calibr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patinis kolontitulas"/>
    <w:basedOn w:val="Normal"/>
    <w:link w:val="FooterChar"/>
    <w:uiPriority w:val="99"/>
    <w:rsid w:val="009129D4"/>
    <w:pPr>
      <w:tabs>
        <w:tab w:val="center" w:pos="4819"/>
        <w:tab w:val="right" w:pos="9638"/>
      </w:tabs>
    </w:pPr>
  </w:style>
  <w:style w:type="character" w:customStyle="1" w:styleId="FooterChar">
    <w:name w:val="Footer Char"/>
    <w:aliases w:val="Apatinis kolontitulas Char"/>
    <w:basedOn w:val="DefaultParagraphFont"/>
    <w:link w:val="Footer"/>
    <w:uiPriority w:val="99"/>
    <w:rsid w:val="009129D4"/>
    <w:rPr>
      <w:rFonts w:ascii="Times New Roman" w:eastAsia="Times New Roman" w:hAnsi="Times New Roman" w:cs="Times New Roman"/>
      <w:sz w:val="24"/>
      <w:szCs w:val="24"/>
      <w:lang w:val="lt-LT" w:eastAsia="lt-LT"/>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Bullet"/>
    <w:basedOn w:val="Normal"/>
    <w:link w:val="ListParagraphChar"/>
    <w:uiPriority w:val="34"/>
    <w:qFormat/>
    <w:rsid w:val="009129D4"/>
    <w:pPr>
      <w:ind w:left="720"/>
      <w:contextualSpacing/>
    </w:pPr>
  </w:style>
  <w:style w:type="table" w:styleId="TableGrid">
    <w:name w:val="Table Grid"/>
    <w:basedOn w:val="TableNormal"/>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aliases w:val=" Char,Char"/>
    <w:basedOn w:val="Normal"/>
    <w:link w:val="BodyTextChar"/>
    <w:rsid w:val="00F93946"/>
    <w:pPr>
      <w:tabs>
        <w:tab w:val="left" w:pos="720"/>
      </w:tabs>
      <w:jc w:val="both"/>
    </w:pPr>
    <w:rPr>
      <w:sz w:val="20"/>
      <w:szCs w:val="20"/>
      <w:lang w:val="en-US" w:eastAsia="en-US"/>
    </w:rPr>
  </w:style>
  <w:style w:type="character" w:customStyle="1" w:styleId="BodyTextChar">
    <w:name w:val="Body Text Char"/>
    <w:aliases w:val=" Char Char,Char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FC43FF"/>
    <w:rPr>
      <w:sz w:val="16"/>
      <w:szCs w:val="16"/>
    </w:rPr>
  </w:style>
  <w:style w:type="paragraph" w:styleId="CommentText">
    <w:name w:val="annotation text"/>
    <w:basedOn w:val="Normal"/>
    <w:link w:val="CommentTextChar"/>
    <w:uiPriority w:val="99"/>
    <w:unhideWhenUsed/>
    <w:rsid w:val="00FC43FF"/>
    <w:rPr>
      <w:sz w:val="20"/>
      <w:szCs w:val="20"/>
    </w:rPr>
  </w:style>
  <w:style w:type="character" w:customStyle="1" w:styleId="CommentTextChar">
    <w:name w:val="Comment Text Char"/>
    <w:basedOn w:val="DefaultParagraphFont"/>
    <w:link w:val="CommentText"/>
    <w:uiPriority w:val="99"/>
    <w:rsid w:val="00FC43FF"/>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unhideWhenUsed/>
    <w:rsid w:val="00FC43FF"/>
    <w:rPr>
      <w:b/>
      <w:bCs/>
    </w:rPr>
  </w:style>
  <w:style w:type="character" w:customStyle="1" w:styleId="CommentSubjectChar">
    <w:name w:val="Comment Subject Char"/>
    <w:basedOn w:val="CommentTextChar"/>
    <w:link w:val="CommentSubject"/>
    <w:semiHidden/>
    <w:rsid w:val="00FC43FF"/>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unhideWhenUsed/>
    <w:rsid w:val="00FC43FF"/>
    <w:rPr>
      <w:rFonts w:ascii="Segoe UI" w:hAnsi="Segoe UI" w:cs="Segoe UI"/>
      <w:sz w:val="18"/>
      <w:szCs w:val="18"/>
    </w:rPr>
  </w:style>
  <w:style w:type="character" w:customStyle="1" w:styleId="BalloonTextChar">
    <w:name w:val="Balloon Text Char"/>
    <w:basedOn w:val="DefaultParagraphFont"/>
    <w:link w:val="BalloonText"/>
    <w:semiHidden/>
    <w:rsid w:val="00FC43FF"/>
    <w:rPr>
      <w:rFonts w:ascii="Segoe UI" w:eastAsia="Times New Roman" w:hAnsi="Segoe UI" w:cs="Segoe UI"/>
      <w:sz w:val="18"/>
      <w:szCs w:val="18"/>
      <w:lang w:val="lt-LT" w:eastAsia="lt-LT"/>
    </w:rPr>
  </w:style>
  <w:style w:type="paragraph" w:styleId="Revision">
    <w:name w:val="Revision"/>
    <w:hidden/>
    <w:semiHidden/>
    <w:rsid w:val="00171AC1"/>
    <w:pPr>
      <w:spacing w:after="0" w:line="240" w:lineRule="auto"/>
    </w:pPr>
    <w:rPr>
      <w:rFonts w:ascii="Times New Roman" w:eastAsia="Times New Roman" w:hAnsi="Times New Roman" w:cs="Times New Roman"/>
      <w:sz w:val="24"/>
      <w:szCs w:val="24"/>
      <w:lang w:val="lt-LT" w:eastAsia="lt-LT"/>
    </w:rPr>
  </w:style>
  <w:style w:type="paragraph" w:customStyle="1" w:styleId="CentrBoldm">
    <w:name w:val="CentrBoldm"/>
    <w:basedOn w:val="Normal"/>
    <w:rsid w:val="0019412E"/>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4B34BA"/>
    <w:pPr>
      <w:tabs>
        <w:tab w:val="center" w:pos="4680"/>
        <w:tab w:val="right" w:pos="9360"/>
      </w:tabs>
    </w:pPr>
  </w:style>
  <w:style w:type="character" w:customStyle="1" w:styleId="HeaderChar">
    <w:name w:val="Header Char"/>
    <w:basedOn w:val="DefaultParagraphFont"/>
    <w:link w:val="Header"/>
    <w:uiPriority w:val="99"/>
    <w:rsid w:val="004B34BA"/>
    <w:rPr>
      <w:rFonts w:ascii="Times New Roman" w:eastAsia="Times New Roman" w:hAnsi="Times New Roman" w:cs="Times New Roman"/>
      <w:sz w:val="24"/>
      <w:szCs w:val="24"/>
      <w:lang w:val="lt-LT" w:eastAsia="lt-LT"/>
    </w:rPr>
  </w:style>
  <w:style w:type="character" w:customStyle="1" w:styleId="Heading1Char">
    <w:name w:val="Heading 1 Char"/>
    <w:basedOn w:val="DefaultParagraphFont"/>
    <w:rsid w:val="00D909DE"/>
    <w:rPr>
      <w:rFonts w:asciiTheme="majorHAnsi" w:eastAsiaTheme="majorEastAsia" w:hAnsiTheme="majorHAnsi" w:cstheme="majorBidi"/>
      <w:color w:val="2E74B5" w:themeColor="accent1" w:themeShade="BF"/>
      <w:sz w:val="32"/>
      <w:szCs w:val="32"/>
      <w:lang w:val="lt-LT" w:eastAsia="lt-LT"/>
    </w:rPr>
  </w:style>
  <w:style w:type="character" w:customStyle="1" w:styleId="Heading2Char">
    <w:name w:val="Heading 2 Char"/>
    <w:aliases w:val="Title Header2 Char"/>
    <w:basedOn w:val="DefaultParagraphFont"/>
    <w:link w:val="Heading2"/>
    <w:rsid w:val="00D909DE"/>
    <w:rPr>
      <w:rFonts w:ascii="Calibri" w:eastAsia="Calibri" w:hAnsi="Calibri" w:cs="Times New Roman"/>
      <w:sz w:val="24"/>
      <w:szCs w:val="20"/>
      <w:lang w:val="lt-LT" w:eastAsia="lt-LT"/>
    </w:rPr>
  </w:style>
  <w:style w:type="character" w:customStyle="1" w:styleId="Heading3Char">
    <w:name w:val="Heading 3 Char"/>
    <w:aliases w:val="Section Header3 Char,Sub-Clause Paragraph Char"/>
    <w:basedOn w:val="DefaultParagraphFont"/>
    <w:link w:val="Heading3"/>
    <w:rsid w:val="00D909DE"/>
    <w:rPr>
      <w:rFonts w:ascii="Calibri" w:eastAsia="Calibri" w:hAnsi="Calibri" w:cs="Times New Roman"/>
      <w:sz w:val="24"/>
      <w:szCs w:val="20"/>
      <w:lang w:val="lt-LT" w:eastAsia="lt-LT"/>
    </w:rPr>
  </w:style>
  <w:style w:type="character" w:customStyle="1" w:styleId="Heading4Char">
    <w:name w:val="Heading 4 Char"/>
    <w:aliases w:val="Heading 4 Char Char Char Char Char, Sub-Clause Sub-paragraph Char,Sub-Clause Sub-paragraph Char"/>
    <w:basedOn w:val="DefaultParagraphFont"/>
    <w:link w:val="Heading4"/>
    <w:rsid w:val="00D909DE"/>
    <w:rPr>
      <w:rFonts w:ascii="Calibri" w:eastAsia="Calibri" w:hAnsi="Calibri" w:cs="Times New Roman"/>
      <w:b/>
      <w:sz w:val="44"/>
      <w:szCs w:val="20"/>
      <w:lang w:val="lt-LT" w:eastAsia="lt-LT"/>
    </w:rPr>
  </w:style>
  <w:style w:type="character" w:customStyle="1" w:styleId="Heading5Char">
    <w:name w:val="Heading 5 Char"/>
    <w:basedOn w:val="DefaultParagraphFont"/>
    <w:link w:val="Heading5"/>
    <w:rsid w:val="00D909DE"/>
    <w:rPr>
      <w:rFonts w:ascii="Calibri" w:eastAsia="Calibri" w:hAnsi="Calibri" w:cs="Times New Roman"/>
      <w:b/>
      <w:sz w:val="40"/>
      <w:szCs w:val="20"/>
      <w:lang w:val="lt-LT" w:eastAsia="lt-LT"/>
    </w:rPr>
  </w:style>
  <w:style w:type="character" w:customStyle="1" w:styleId="Heading6Char">
    <w:name w:val="Heading 6 Char"/>
    <w:basedOn w:val="DefaultParagraphFont"/>
    <w:link w:val="Heading6"/>
    <w:rsid w:val="00D909DE"/>
    <w:rPr>
      <w:rFonts w:ascii="Calibri" w:eastAsia="Calibri" w:hAnsi="Calibri" w:cs="Times New Roman"/>
      <w:b/>
      <w:sz w:val="36"/>
      <w:szCs w:val="20"/>
      <w:lang w:val="lt-LT" w:eastAsia="lt-LT"/>
    </w:rPr>
  </w:style>
  <w:style w:type="character" w:customStyle="1" w:styleId="Heading7Char">
    <w:name w:val="Heading 7 Char"/>
    <w:basedOn w:val="DefaultParagraphFont"/>
    <w:link w:val="Heading7"/>
    <w:uiPriority w:val="99"/>
    <w:rsid w:val="00D909DE"/>
    <w:rPr>
      <w:rFonts w:ascii="Calibri" w:eastAsia="Calibri" w:hAnsi="Calibri" w:cs="Times New Roman"/>
      <w:sz w:val="48"/>
      <w:szCs w:val="20"/>
      <w:lang w:val="lt-LT" w:eastAsia="lt-LT"/>
    </w:rPr>
  </w:style>
  <w:style w:type="character" w:customStyle="1" w:styleId="Heading8Char">
    <w:name w:val="Heading 8 Char"/>
    <w:basedOn w:val="DefaultParagraphFont"/>
    <w:link w:val="Heading8"/>
    <w:uiPriority w:val="99"/>
    <w:rsid w:val="00D909DE"/>
    <w:rPr>
      <w:rFonts w:ascii="Calibri" w:eastAsia="Calibri" w:hAnsi="Calibri" w:cs="Times New Roman"/>
      <w:b/>
      <w:sz w:val="18"/>
      <w:szCs w:val="20"/>
      <w:lang w:val="lt-LT" w:eastAsia="lt-LT"/>
    </w:rPr>
  </w:style>
  <w:style w:type="character" w:customStyle="1" w:styleId="Heading9Char">
    <w:name w:val="Heading 9 Char"/>
    <w:basedOn w:val="DefaultParagraphFont"/>
    <w:link w:val="Heading9"/>
    <w:uiPriority w:val="99"/>
    <w:rsid w:val="00D909DE"/>
    <w:rPr>
      <w:rFonts w:ascii="Calibri" w:eastAsia="Calibri" w:hAnsi="Calibri" w:cs="Times New Roman"/>
      <w:sz w:val="40"/>
      <w:szCs w:val="20"/>
      <w:lang w:val="lt-LT" w:eastAsia="lt-LT"/>
    </w:rPr>
  </w:style>
  <w:style w:type="character" w:customStyle="1" w:styleId="Heading1Char1">
    <w:name w:val="Heading 1 Char1"/>
    <w:link w:val="Heading1"/>
    <w:rsid w:val="00D909DE"/>
    <w:rPr>
      <w:rFonts w:ascii="Calibri" w:eastAsia="Calibri" w:hAnsi="Calibri" w:cs="Times New Roman"/>
      <w:sz w:val="28"/>
      <w:lang w:val="lt-LT" w:eastAsia="lt-LT"/>
    </w:rPr>
  </w:style>
  <w:style w:type="character" w:customStyle="1" w:styleId="BodyTextIndent3Char">
    <w:name w:val="Body Text Indent 3 Char"/>
    <w:link w:val="BodyTextIndent3"/>
    <w:semiHidden/>
    <w:rsid w:val="00D909DE"/>
    <w:rPr>
      <w:rFonts w:eastAsia="Calibri"/>
      <w:sz w:val="24"/>
      <w:lang w:val="lt-LT"/>
    </w:rPr>
  </w:style>
  <w:style w:type="paragraph" w:styleId="BodyTextIndent3">
    <w:name w:val="Body Text Indent 3"/>
    <w:basedOn w:val="Normal"/>
    <w:link w:val="BodyTextIndent3Char"/>
    <w:semiHidden/>
    <w:rsid w:val="00D909DE"/>
    <w:pPr>
      <w:tabs>
        <w:tab w:val="left" w:pos="4536"/>
      </w:tabs>
      <w:ind w:firstLine="2268"/>
      <w:jc w:val="both"/>
    </w:pPr>
    <w:rPr>
      <w:rFonts w:asciiTheme="minorHAnsi" w:eastAsia="Calibri" w:hAnsiTheme="minorHAnsi" w:cstheme="minorBidi"/>
      <w:szCs w:val="22"/>
      <w:lang w:eastAsia="en-US"/>
    </w:rPr>
  </w:style>
  <w:style w:type="character" w:customStyle="1" w:styleId="BodyTextIndent3Char1">
    <w:name w:val="Body Text Indent 3 Char1"/>
    <w:basedOn w:val="DefaultParagraphFont"/>
    <w:uiPriority w:val="99"/>
    <w:semiHidden/>
    <w:rsid w:val="00D909DE"/>
    <w:rPr>
      <w:rFonts w:ascii="Times New Roman" w:eastAsia="Times New Roman" w:hAnsi="Times New Roman" w:cs="Times New Roman"/>
      <w:sz w:val="16"/>
      <w:szCs w:val="16"/>
      <w:lang w:val="lt-LT" w:eastAsia="lt-LT"/>
    </w:rPr>
  </w:style>
  <w:style w:type="character" w:customStyle="1" w:styleId="PlainTextChar">
    <w:name w:val="Plain Text Char"/>
    <w:link w:val="PlainText"/>
    <w:semiHidden/>
    <w:rsid w:val="00D909DE"/>
    <w:rPr>
      <w:rFonts w:ascii="Courier New" w:eastAsia="Calibri" w:hAnsi="Courier New" w:cs="Courier New"/>
      <w:sz w:val="24"/>
      <w:lang w:val="lt-LT"/>
    </w:rPr>
  </w:style>
  <w:style w:type="paragraph" w:styleId="PlainText">
    <w:name w:val="Plain Text"/>
    <w:basedOn w:val="Normal"/>
    <w:link w:val="PlainTextChar"/>
    <w:semiHidden/>
    <w:rsid w:val="00D909DE"/>
    <w:rPr>
      <w:rFonts w:ascii="Courier New" w:eastAsia="Calibri" w:hAnsi="Courier New" w:cs="Courier New"/>
      <w:szCs w:val="22"/>
      <w:lang w:eastAsia="en-US"/>
    </w:rPr>
  </w:style>
  <w:style w:type="character" w:customStyle="1" w:styleId="PlainTextChar1">
    <w:name w:val="Plain Text Char1"/>
    <w:basedOn w:val="DefaultParagraphFont"/>
    <w:uiPriority w:val="99"/>
    <w:semiHidden/>
    <w:rsid w:val="00D909DE"/>
    <w:rPr>
      <w:rFonts w:ascii="Consolas" w:eastAsia="Times New Roman" w:hAnsi="Consolas" w:cs="Times New Roman"/>
      <w:sz w:val="21"/>
      <w:szCs w:val="21"/>
      <w:lang w:val="lt-LT" w:eastAsia="lt-LT"/>
    </w:rPr>
  </w:style>
  <w:style w:type="character" w:customStyle="1" w:styleId="CommentSubjectChar1">
    <w:name w:val="Comment Subject Char1"/>
    <w:uiPriority w:val="99"/>
    <w:semiHidden/>
    <w:rsid w:val="00D909DE"/>
    <w:rPr>
      <w:rFonts w:ascii="Times New Roman" w:eastAsia="Calibri" w:hAnsi="Times New Roman" w:cs="Times New Roman"/>
      <w:b/>
      <w:bCs/>
      <w:sz w:val="20"/>
      <w:szCs w:val="20"/>
      <w:lang w:val="lt-LT"/>
    </w:rPr>
  </w:style>
  <w:style w:type="paragraph" w:customStyle="1" w:styleId="Patvirtinta">
    <w:name w:val="Patvirtinta"/>
    <w:rsid w:val="00D909D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D909DE"/>
    <w:pPr>
      <w:snapToGrid w:val="0"/>
      <w:spacing w:after="0" w:line="240" w:lineRule="auto"/>
      <w:ind w:firstLine="312"/>
      <w:jc w:val="both"/>
    </w:pPr>
    <w:rPr>
      <w:rFonts w:ascii="TimesLT" w:eastAsia="Times New Roman" w:hAnsi="TimesLT" w:cs="Times New Roman"/>
      <w:sz w:val="20"/>
      <w:szCs w:val="20"/>
    </w:rPr>
  </w:style>
  <w:style w:type="paragraph" w:customStyle="1" w:styleId="MAZAS">
    <w:name w:val="MAZAS"/>
    <w:rsid w:val="00D909DE"/>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BalloonTextChar1">
    <w:name w:val="Balloon Text Char1"/>
    <w:uiPriority w:val="99"/>
    <w:semiHidden/>
    <w:rsid w:val="00D909DE"/>
    <w:rPr>
      <w:rFonts w:ascii="Tahoma" w:eastAsia="Calibri" w:hAnsi="Tahoma" w:cs="Tahoma"/>
      <w:sz w:val="16"/>
      <w:szCs w:val="16"/>
      <w:lang w:val="lt-LT"/>
    </w:rPr>
  </w:style>
  <w:style w:type="character" w:styleId="PageNumber">
    <w:name w:val="page number"/>
    <w:basedOn w:val="DefaultParagraphFont"/>
    <w:rsid w:val="00D909DE"/>
  </w:style>
  <w:style w:type="paragraph" w:customStyle="1" w:styleId="linija">
    <w:name w:val="linija"/>
    <w:basedOn w:val="Normal"/>
    <w:uiPriority w:val="99"/>
    <w:rsid w:val="00D909DE"/>
    <w:pPr>
      <w:spacing w:before="100" w:beforeAutospacing="1" w:after="100" w:afterAutospacing="1"/>
    </w:pPr>
  </w:style>
  <w:style w:type="paragraph" w:customStyle="1" w:styleId="pavadinimas1">
    <w:name w:val="pavadinimas1"/>
    <w:basedOn w:val="Normal"/>
    <w:uiPriority w:val="99"/>
    <w:rsid w:val="00D909DE"/>
    <w:pPr>
      <w:spacing w:before="100" w:beforeAutospacing="1" w:after="100" w:afterAutospacing="1"/>
    </w:pPr>
    <w:rPr>
      <w:rFonts w:eastAsia="Calibri"/>
    </w:rPr>
  </w:style>
  <w:style w:type="paragraph" w:customStyle="1" w:styleId="bodytext0">
    <w:name w:val="bodytext"/>
    <w:basedOn w:val="Normal"/>
    <w:uiPriority w:val="99"/>
    <w:rsid w:val="00D909DE"/>
    <w:pPr>
      <w:spacing w:before="100" w:beforeAutospacing="1" w:after="100" w:afterAutospacing="1"/>
    </w:pPr>
  </w:style>
  <w:style w:type="paragraph" w:customStyle="1" w:styleId="lentacentr">
    <w:name w:val="lentacentr"/>
    <w:basedOn w:val="Normal"/>
    <w:uiPriority w:val="99"/>
    <w:rsid w:val="00D909DE"/>
    <w:pPr>
      <w:spacing w:before="100" w:beforeAutospacing="1" w:after="100" w:afterAutospacing="1"/>
    </w:pPr>
  </w:style>
  <w:style w:type="character" w:customStyle="1" w:styleId="color4">
    <w:name w:val="color4"/>
    <w:basedOn w:val="DefaultParagraphFont"/>
    <w:rsid w:val="00D909DE"/>
  </w:style>
  <w:style w:type="paragraph" w:customStyle="1" w:styleId="DiagramaCharCharDiagrama">
    <w:name w:val="Diagrama Char Char Diagrama"/>
    <w:basedOn w:val="Normal"/>
    <w:rsid w:val="00D909DE"/>
    <w:pPr>
      <w:spacing w:after="160" w:line="240" w:lineRule="exact"/>
    </w:pPr>
    <w:rPr>
      <w:rFonts w:ascii="Tahoma" w:hAnsi="Tahoma"/>
      <w:sz w:val="20"/>
      <w:szCs w:val="20"/>
      <w:lang w:val="en-US" w:eastAsia="en-US"/>
    </w:rPr>
  </w:style>
  <w:style w:type="character" w:customStyle="1" w:styleId="tblrowlbl1">
    <w:name w:val="tblrowlbl1"/>
    <w:rsid w:val="00D909DE"/>
    <w:rPr>
      <w:rFonts w:ascii="Arial" w:hAnsi="Arial" w:cs="Arial" w:hint="default"/>
      <w:b/>
      <w:bCs/>
      <w:color w:val="000000"/>
      <w:sz w:val="18"/>
      <w:szCs w:val="18"/>
      <w:shd w:val="clear" w:color="auto" w:fill="FFFFFF"/>
    </w:rPr>
  </w:style>
  <w:style w:type="character" w:customStyle="1" w:styleId="parahead1">
    <w:name w:val="parahead1"/>
    <w:rsid w:val="00D909DE"/>
    <w:rPr>
      <w:rFonts w:ascii="Verdana" w:hAnsi="Verdana" w:hint="default"/>
      <w:b/>
      <w:bCs/>
      <w:color w:val="000000"/>
      <w:sz w:val="17"/>
      <w:szCs w:val="17"/>
    </w:rPr>
  </w:style>
  <w:style w:type="paragraph" w:customStyle="1" w:styleId="pavadinimas">
    <w:name w:val="pavadinimas"/>
    <w:basedOn w:val="Normal"/>
    <w:uiPriority w:val="99"/>
    <w:rsid w:val="00D909DE"/>
    <w:pPr>
      <w:spacing w:before="100" w:beforeAutospacing="1" w:after="100" w:afterAutospacing="1"/>
    </w:pPr>
    <w:rPr>
      <w:lang w:val="en-US" w:eastAsia="en-US"/>
    </w:rPr>
  </w:style>
  <w:style w:type="paragraph" w:customStyle="1" w:styleId="wfxrecipient">
    <w:name w:val="wfxrecipient"/>
    <w:basedOn w:val="Normal"/>
    <w:rsid w:val="00D909DE"/>
    <w:rPr>
      <w:rFonts w:ascii="!_Helvetica" w:hAnsi="!_Helvetica"/>
    </w:rPr>
  </w:style>
  <w:style w:type="paragraph" w:customStyle="1" w:styleId="BankNormal">
    <w:name w:val="BankNormal"/>
    <w:basedOn w:val="Normal"/>
    <w:rsid w:val="00D909DE"/>
    <w:pPr>
      <w:overflowPunct w:val="0"/>
      <w:autoSpaceDE w:val="0"/>
      <w:autoSpaceDN w:val="0"/>
      <w:adjustRightInd w:val="0"/>
      <w:spacing w:after="240"/>
    </w:pPr>
    <w:rPr>
      <w:szCs w:val="20"/>
      <w:lang w:val="en-US" w:eastAsia="en-US"/>
    </w:rPr>
  </w:style>
  <w:style w:type="paragraph" w:customStyle="1" w:styleId="text1-3mezera">
    <w:name w:val="text 1 - 3 mezera"/>
    <w:basedOn w:val="Normal"/>
    <w:rsid w:val="00D909DE"/>
    <w:pPr>
      <w:widowControl w:val="0"/>
      <w:spacing w:before="60" w:line="240" w:lineRule="exact"/>
      <w:ind w:left="567"/>
      <w:jc w:val="both"/>
    </w:pPr>
    <w:rPr>
      <w:rFonts w:ascii="Arial" w:hAnsi="Arial"/>
      <w:szCs w:val="20"/>
      <w:lang w:val="cs-CZ" w:eastAsia="en-US"/>
    </w:rPr>
  </w:style>
  <w:style w:type="paragraph" w:customStyle="1" w:styleId="Text1">
    <w:name w:val="Text 1"/>
    <w:basedOn w:val="Normal"/>
    <w:rsid w:val="00D909DE"/>
    <w:pPr>
      <w:widowControl w:val="0"/>
      <w:spacing w:before="240" w:line="240" w:lineRule="exact"/>
      <w:ind w:left="567"/>
      <w:jc w:val="both"/>
    </w:pPr>
    <w:rPr>
      <w:rFonts w:ascii="Arial" w:hAnsi="Arial"/>
      <w:szCs w:val="20"/>
      <w:lang w:val="cs-CZ" w:eastAsia="en-US"/>
    </w:rPr>
  </w:style>
  <w:style w:type="paragraph" w:styleId="BodyText2">
    <w:name w:val="Body Text 2"/>
    <w:basedOn w:val="Normal"/>
    <w:link w:val="BodyText2Char"/>
    <w:rsid w:val="00D909DE"/>
    <w:pPr>
      <w:spacing w:after="120" w:line="480" w:lineRule="auto"/>
    </w:pPr>
    <w:rPr>
      <w:noProof/>
      <w:lang w:eastAsia="x-none"/>
    </w:rPr>
  </w:style>
  <w:style w:type="character" w:customStyle="1" w:styleId="BodyText2Char">
    <w:name w:val="Body Text 2 Char"/>
    <w:basedOn w:val="DefaultParagraphFont"/>
    <w:link w:val="BodyText2"/>
    <w:rsid w:val="00D909DE"/>
    <w:rPr>
      <w:rFonts w:ascii="Times New Roman" w:eastAsia="Times New Roman" w:hAnsi="Times New Roman" w:cs="Times New Roman"/>
      <w:noProof/>
      <w:sz w:val="24"/>
      <w:szCs w:val="24"/>
      <w:lang w:val="lt-LT" w:eastAsia="x-none"/>
    </w:rPr>
  </w:style>
  <w:style w:type="paragraph" w:styleId="BodyTextIndent2">
    <w:name w:val="Body Text Indent 2"/>
    <w:basedOn w:val="Normal"/>
    <w:link w:val="BodyTextIndent2Char"/>
    <w:rsid w:val="00D909DE"/>
    <w:pPr>
      <w:spacing w:after="120" w:line="480" w:lineRule="auto"/>
      <w:ind w:left="283"/>
    </w:pPr>
    <w:rPr>
      <w:lang w:eastAsia="x-none"/>
    </w:rPr>
  </w:style>
  <w:style w:type="character" w:customStyle="1" w:styleId="BodyTextIndent2Char">
    <w:name w:val="Body Text Indent 2 Char"/>
    <w:basedOn w:val="DefaultParagraphFont"/>
    <w:link w:val="BodyTextIndent2"/>
    <w:rsid w:val="00D909DE"/>
    <w:rPr>
      <w:rFonts w:ascii="Times New Roman" w:eastAsia="Times New Roman" w:hAnsi="Times New Roman" w:cs="Times New Roman"/>
      <w:sz w:val="24"/>
      <w:szCs w:val="24"/>
      <w:lang w:val="lt-LT" w:eastAsia="x-none"/>
    </w:rPr>
  </w:style>
  <w:style w:type="paragraph" w:styleId="BodyTextIndent">
    <w:name w:val="Body Text Indent"/>
    <w:basedOn w:val="Normal"/>
    <w:link w:val="BodyTextIndentChar"/>
    <w:rsid w:val="00D909DE"/>
    <w:pPr>
      <w:spacing w:after="120"/>
      <w:ind w:left="283"/>
    </w:pPr>
    <w:rPr>
      <w:lang w:eastAsia="x-none"/>
    </w:rPr>
  </w:style>
  <w:style w:type="character" w:customStyle="1" w:styleId="BodyTextIndentChar">
    <w:name w:val="Body Text Indent Char"/>
    <w:basedOn w:val="DefaultParagraphFont"/>
    <w:link w:val="BodyTextIndent"/>
    <w:rsid w:val="00D909DE"/>
    <w:rPr>
      <w:rFonts w:ascii="Times New Roman" w:eastAsia="Times New Roman" w:hAnsi="Times New Roman" w:cs="Times New Roman"/>
      <w:sz w:val="24"/>
      <w:szCs w:val="24"/>
      <w:lang w:val="lt-LT" w:eastAsia="x-none"/>
    </w:rPr>
  </w:style>
  <w:style w:type="paragraph" w:styleId="Caption">
    <w:name w:val="caption"/>
    <w:basedOn w:val="Normal"/>
    <w:next w:val="Normal"/>
    <w:qFormat/>
    <w:rsid w:val="00D909DE"/>
    <w:rPr>
      <w:b/>
      <w:bCs/>
      <w:sz w:val="20"/>
      <w:szCs w:val="20"/>
    </w:rPr>
  </w:style>
  <w:style w:type="paragraph" w:customStyle="1" w:styleId="Section">
    <w:name w:val="Section"/>
    <w:basedOn w:val="Normal"/>
    <w:rsid w:val="00D909DE"/>
    <w:pPr>
      <w:widowControl w:val="0"/>
      <w:spacing w:line="360" w:lineRule="exact"/>
      <w:jc w:val="center"/>
    </w:pPr>
    <w:rPr>
      <w:rFonts w:ascii="Arial" w:hAnsi="Arial"/>
      <w:b/>
      <w:sz w:val="32"/>
      <w:szCs w:val="20"/>
      <w:lang w:val="cs-CZ" w:eastAsia="en-US"/>
    </w:rPr>
  </w:style>
  <w:style w:type="paragraph" w:customStyle="1" w:styleId="text-3mezera">
    <w:name w:val="text - 3 mezera"/>
    <w:basedOn w:val="Normal"/>
    <w:rsid w:val="00D909DE"/>
    <w:pPr>
      <w:widowControl w:val="0"/>
      <w:spacing w:before="60" w:line="240" w:lineRule="exact"/>
      <w:jc w:val="both"/>
    </w:pPr>
    <w:rPr>
      <w:rFonts w:ascii="Arial" w:hAnsi="Arial"/>
      <w:szCs w:val="20"/>
      <w:lang w:val="cs-CZ" w:eastAsia="en-US"/>
    </w:rPr>
  </w:style>
  <w:style w:type="paragraph" w:customStyle="1" w:styleId="tabulka">
    <w:name w:val="tabulka"/>
    <w:basedOn w:val="text-3mezera"/>
    <w:rsid w:val="00D909DE"/>
    <w:pPr>
      <w:spacing w:before="120"/>
      <w:jc w:val="center"/>
    </w:pPr>
    <w:rPr>
      <w:sz w:val="20"/>
    </w:rPr>
  </w:style>
  <w:style w:type="paragraph" w:customStyle="1" w:styleId="text">
    <w:name w:val="text"/>
    <w:rsid w:val="00D909DE"/>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Normal"/>
    <w:rsid w:val="00D909DE"/>
    <w:pPr>
      <w:widowControl w:val="0"/>
      <w:spacing w:before="240" w:line="240" w:lineRule="exact"/>
      <w:ind w:left="567" w:hanging="567"/>
      <w:jc w:val="both"/>
    </w:pPr>
    <w:rPr>
      <w:rFonts w:ascii="Arial" w:hAnsi="Arial"/>
      <w:szCs w:val="20"/>
      <w:lang w:val="cs-CZ" w:eastAsia="en-US"/>
    </w:rPr>
  </w:style>
  <w:style w:type="character" w:styleId="Emphasis">
    <w:name w:val="Emphasis"/>
    <w:qFormat/>
    <w:rsid w:val="00D909DE"/>
    <w:rPr>
      <w:i/>
      <w:iCs/>
    </w:rPr>
  </w:style>
  <w:style w:type="character" w:customStyle="1" w:styleId="CommentTextChar1">
    <w:name w:val="Comment Text Char1"/>
    <w:uiPriority w:val="99"/>
    <w:semiHidden/>
    <w:rsid w:val="00D909DE"/>
    <w:rPr>
      <w:rFonts w:ascii="Times New Roman" w:hAnsi="Times New Roman"/>
      <w:lang w:val="lt-LT"/>
    </w:rPr>
  </w:style>
  <w:style w:type="character" w:customStyle="1" w:styleId="BodyTextChar1">
    <w:name w:val="Body Text Char1"/>
    <w:uiPriority w:val="99"/>
    <w:semiHidden/>
    <w:rsid w:val="00D909DE"/>
    <w:rPr>
      <w:rFonts w:ascii="Times New Roman" w:hAnsi="Times New Roman"/>
      <w:sz w:val="24"/>
      <w:szCs w:val="22"/>
      <w:lang w:val="lt-LT"/>
    </w:rPr>
  </w:style>
  <w:style w:type="paragraph" w:customStyle="1" w:styleId="Point1">
    <w:name w:val="Point 1"/>
    <w:basedOn w:val="Normal"/>
    <w:rsid w:val="00D909DE"/>
    <w:pPr>
      <w:spacing w:before="120" w:after="120"/>
      <w:ind w:left="1418" w:hanging="567"/>
      <w:jc w:val="both"/>
    </w:pPr>
    <w:rPr>
      <w:szCs w:val="20"/>
      <w:lang w:val="en-GB"/>
    </w:rPr>
  </w:style>
  <w:style w:type="paragraph" w:styleId="HTMLPreformatted">
    <w:name w:val="HTML Preformatted"/>
    <w:basedOn w:val="Normal"/>
    <w:link w:val="HTMLPreformattedChar"/>
    <w:rsid w:val="00D90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D909DE"/>
    <w:rPr>
      <w:rFonts w:ascii="Courier New" w:eastAsia="Times New Roman" w:hAnsi="Courier New" w:cs="Times New Roman"/>
      <w:sz w:val="20"/>
      <w:szCs w:val="20"/>
      <w:lang w:val="lt-LT" w:eastAsia="lt-LT"/>
    </w:rPr>
  </w:style>
  <w:style w:type="paragraph" w:customStyle="1" w:styleId="StyleHeading112ptBold">
    <w:name w:val="Style Heading 1 + 12 pt Bold"/>
    <w:basedOn w:val="Heading1"/>
    <w:rsid w:val="00D909DE"/>
    <w:pPr>
      <w:numPr>
        <w:numId w:val="0"/>
      </w:numPr>
      <w:ind w:left="2701" w:hanging="432"/>
    </w:pPr>
    <w:rPr>
      <w:rFonts w:eastAsia="Times New Roman"/>
      <w:b/>
      <w:bCs/>
      <w:sz w:val="24"/>
      <w:szCs w:val="20"/>
      <w:lang w:eastAsia="en-US"/>
    </w:rPr>
  </w:style>
  <w:style w:type="paragraph" w:customStyle="1" w:styleId="wfxRecipient0">
    <w:name w:val="wfxRecipient"/>
    <w:basedOn w:val="Normal"/>
    <w:rsid w:val="00D909DE"/>
    <w:rPr>
      <w:rFonts w:ascii="!_Helvetica" w:hAnsi="!_Helvetica"/>
      <w:szCs w:val="20"/>
      <w:lang w:val="en-GB" w:eastAsia="en-US"/>
    </w:rPr>
  </w:style>
  <w:style w:type="paragraph" w:customStyle="1" w:styleId="Punktas">
    <w:name w:val="Punktas"/>
    <w:basedOn w:val="BodyTextIndent"/>
    <w:rsid w:val="00D909DE"/>
    <w:pPr>
      <w:numPr>
        <w:numId w:val="4"/>
      </w:numPr>
      <w:spacing w:before="60" w:after="60"/>
      <w:jc w:val="both"/>
    </w:pPr>
    <w:rPr>
      <w:b/>
    </w:rPr>
  </w:style>
  <w:style w:type="paragraph" w:customStyle="1" w:styleId="Papunktis">
    <w:name w:val="Papunktis"/>
    <w:basedOn w:val="BodyTextIndent"/>
    <w:rsid w:val="00D909DE"/>
    <w:pPr>
      <w:numPr>
        <w:ilvl w:val="1"/>
        <w:numId w:val="4"/>
      </w:numPr>
      <w:spacing w:after="0"/>
      <w:jc w:val="both"/>
    </w:pPr>
  </w:style>
  <w:style w:type="paragraph" w:customStyle="1" w:styleId="Papunkiopapunktis">
    <w:name w:val="Papunkčio papunktis"/>
    <w:basedOn w:val="Normal"/>
    <w:rsid w:val="00D909DE"/>
    <w:pPr>
      <w:numPr>
        <w:ilvl w:val="2"/>
        <w:numId w:val="4"/>
      </w:numPr>
      <w:jc w:val="both"/>
    </w:pPr>
    <w:rPr>
      <w:lang w:eastAsia="en-US"/>
    </w:rPr>
  </w:style>
  <w:style w:type="character" w:styleId="Strong">
    <w:name w:val="Strong"/>
    <w:qFormat/>
    <w:rsid w:val="00D909DE"/>
    <w:rPr>
      <w:b/>
      <w:bCs/>
    </w:rPr>
  </w:style>
  <w:style w:type="paragraph" w:styleId="TOC1">
    <w:name w:val="toc 1"/>
    <w:basedOn w:val="Normal"/>
    <w:next w:val="Normal"/>
    <w:autoRedefine/>
    <w:rsid w:val="00D909DE"/>
    <w:pPr>
      <w:tabs>
        <w:tab w:val="left" w:pos="426"/>
        <w:tab w:val="right" w:leader="dot" w:pos="9628"/>
      </w:tabs>
      <w:spacing w:before="60" w:after="60"/>
      <w:jc w:val="both"/>
    </w:pPr>
    <w:rPr>
      <w:b/>
      <w:caps/>
      <w:noProof/>
      <w:sz w:val="20"/>
      <w:lang w:eastAsia="en-US"/>
    </w:rPr>
  </w:style>
  <w:style w:type="paragraph" w:styleId="Title">
    <w:name w:val="Title"/>
    <w:basedOn w:val="Normal"/>
    <w:next w:val="Normal"/>
    <w:link w:val="TitleChar"/>
    <w:qFormat/>
    <w:rsid w:val="00D909DE"/>
    <w:pPr>
      <w:spacing w:before="240" w:after="60"/>
      <w:outlineLvl w:val="0"/>
    </w:pPr>
    <w:rPr>
      <w:b/>
      <w:bCs/>
      <w:kern w:val="28"/>
      <w:szCs w:val="32"/>
      <w:lang w:val="en-GB" w:eastAsia="en-US"/>
    </w:rPr>
  </w:style>
  <w:style w:type="character" w:customStyle="1" w:styleId="TitleChar">
    <w:name w:val="Title Char"/>
    <w:basedOn w:val="DefaultParagraphFont"/>
    <w:link w:val="Title"/>
    <w:rsid w:val="00D909DE"/>
    <w:rPr>
      <w:rFonts w:ascii="Times New Roman" w:eastAsia="Times New Roman" w:hAnsi="Times New Roman" w:cs="Times New Roman"/>
      <w:b/>
      <w:bCs/>
      <w:kern w:val="28"/>
      <w:sz w:val="24"/>
      <w:szCs w:val="32"/>
      <w:lang w:val="en-GB"/>
    </w:rPr>
  </w:style>
  <w:style w:type="paragraph" w:styleId="NoSpacing">
    <w:name w:val="No Spacing"/>
    <w:qFormat/>
    <w:rsid w:val="00D909DE"/>
    <w:p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rsid w:val="00D909DE"/>
    <w:pPr>
      <w:spacing w:after="120"/>
    </w:pPr>
    <w:rPr>
      <w:sz w:val="16"/>
      <w:szCs w:val="16"/>
      <w:lang w:eastAsia="en-US"/>
    </w:rPr>
  </w:style>
  <w:style w:type="character" w:customStyle="1" w:styleId="BodyText3Char">
    <w:name w:val="Body Text 3 Char"/>
    <w:basedOn w:val="DefaultParagraphFont"/>
    <w:link w:val="BodyText3"/>
    <w:rsid w:val="00D909DE"/>
    <w:rPr>
      <w:rFonts w:ascii="Times New Roman" w:eastAsia="Times New Roman" w:hAnsi="Times New Roman" w:cs="Times New Roman"/>
      <w:sz w:val="16"/>
      <w:szCs w:val="16"/>
      <w:lang w:val="lt-LT"/>
    </w:rPr>
  </w:style>
  <w:style w:type="paragraph" w:customStyle="1" w:styleId="Diagrama">
    <w:name w:val="Diagrama"/>
    <w:basedOn w:val="Normal"/>
    <w:rsid w:val="00D909DE"/>
    <w:pPr>
      <w:spacing w:after="160" w:line="240" w:lineRule="exact"/>
    </w:pPr>
    <w:rPr>
      <w:rFonts w:ascii="Tahoma" w:hAnsi="Tahoma"/>
      <w:sz w:val="20"/>
      <w:szCs w:val="20"/>
      <w:lang w:val="en-US" w:eastAsia="en-US"/>
    </w:rPr>
  </w:style>
  <w:style w:type="paragraph" w:customStyle="1" w:styleId="NumatytasispastraiposriftasChar">
    <w:name w:val="Numatytasis pastraipos šriftas Char"/>
    <w:basedOn w:val="Normal"/>
    <w:rsid w:val="00D909DE"/>
    <w:pPr>
      <w:spacing w:after="160" w:line="240" w:lineRule="exact"/>
    </w:pPr>
    <w:rPr>
      <w:rFonts w:ascii="Tahoma" w:hAnsi="Tahoma"/>
      <w:sz w:val="20"/>
      <w:szCs w:val="20"/>
      <w:lang w:val="en-US" w:eastAsia="en-US"/>
    </w:rPr>
  </w:style>
  <w:style w:type="paragraph" w:customStyle="1" w:styleId="CharCharCharChar">
    <w:name w:val="Char Char Char Char"/>
    <w:basedOn w:val="Normal"/>
    <w:rsid w:val="00D909DE"/>
    <w:pPr>
      <w:spacing w:after="160" w:line="240" w:lineRule="exact"/>
    </w:pPr>
    <w:rPr>
      <w:rFonts w:ascii="Tahoma" w:hAnsi="Tahoma"/>
      <w:sz w:val="20"/>
      <w:szCs w:val="20"/>
      <w:lang w:val="en-US" w:eastAsia="en-US"/>
    </w:rPr>
  </w:style>
  <w:style w:type="paragraph" w:customStyle="1" w:styleId="DiagramaCharCharDiagramaCharCharChar">
    <w:name w:val="Diagrama Char Char Diagrama Char Char Char"/>
    <w:basedOn w:val="Normal"/>
    <w:rsid w:val="00D909DE"/>
    <w:pPr>
      <w:spacing w:after="160" w:line="240" w:lineRule="exact"/>
    </w:pPr>
    <w:rPr>
      <w:rFonts w:ascii="Tahoma" w:hAnsi="Tahoma"/>
      <w:sz w:val="20"/>
      <w:szCs w:val="20"/>
      <w:lang w:val="en-US" w:eastAsia="en-US"/>
    </w:rPr>
  </w:style>
  <w:style w:type="numbering" w:customStyle="1" w:styleId="CurrentList1">
    <w:name w:val="Current List1"/>
    <w:rsid w:val="00D909DE"/>
    <w:pPr>
      <w:numPr>
        <w:numId w:val="8"/>
      </w:numPr>
    </w:pPr>
  </w:style>
  <w:style w:type="paragraph" w:styleId="List2">
    <w:name w:val="List 2"/>
    <w:basedOn w:val="Normal"/>
    <w:rsid w:val="00D909DE"/>
    <w:pPr>
      <w:ind w:left="566" w:hanging="283"/>
    </w:pPr>
    <w:rPr>
      <w:lang w:val="en-GB" w:eastAsia="en-US"/>
    </w:rPr>
  </w:style>
  <w:style w:type="character" w:customStyle="1" w:styleId="bold1">
    <w:name w:val="bold1"/>
    <w:rsid w:val="00D909DE"/>
    <w:rPr>
      <w:b/>
      <w:bC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D909DE"/>
    <w:rPr>
      <w:rFonts w:ascii="Times New Roman" w:eastAsia="Times New Roman" w:hAnsi="Times New Roman" w:cs="Times New Roman"/>
      <w:sz w:val="24"/>
      <w:szCs w:val="24"/>
      <w:lang w:val="lt-LT" w:eastAsia="lt-LT"/>
    </w:rPr>
  </w:style>
  <w:style w:type="character" w:customStyle="1" w:styleId="FontStyle23">
    <w:name w:val="Font Style23"/>
    <w:rsid w:val="00D909DE"/>
    <w:rPr>
      <w:rFonts w:ascii="Times New Roman" w:hAnsi="Times New Roman" w:cs="Times New Roman"/>
      <w:sz w:val="20"/>
      <w:szCs w:val="20"/>
    </w:rPr>
  </w:style>
  <w:style w:type="paragraph" w:customStyle="1" w:styleId="Pagrindinistekstas1">
    <w:name w:val="Pagrindinis tekstas1"/>
    <w:rsid w:val="00D909DE"/>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rastasis1">
    <w:name w:val="Įprastasis1"/>
    <w:rsid w:val="00D909DE"/>
    <w:pPr>
      <w:suppressAutoHyphens/>
      <w:autoSpaceDN w:val="0"/>
      <w:spacing w:after="0" w:line="240" w:lineRule="auto"/>
      <w:textAlignment w:val="baseline"/>
    </w:pPr>
    <w:rPr>
      <w:rFonts w:ascii="Calibri" w:eastAsia="Calibri" w:hAnsi="Calibri" w:cs="Calibri"/>
      <w:lang w:val="lt-LT"/>
    </w:rPr>
  </w:style>
  <w:style w:type="character" w:customStyle="1" w:styleId="Numatytasispastraiposriftas1">
    <w:name w:val="Numatytasis pastraipos šriftas1"/>
    <w:rsid w:val="00D909DE"/>
  </w:style>
  <w:style w:type="paragraph" w:customStyle="1" w:styleId="Pagrindinistekstas2">
    <w:name w:val="Pagrindinis tekstas2"/>
    <w:rsid w:val="00D909DE"/>
    <w:pPr>
      <w:suppressAutoHyphens/>
      <w:autoSpaceDE w:val="0"/>
      <w:autoSpaceDN w:val="0"/>
      <w:spacing w:after="0" w:line="240" w:lineRule="auto"/>
      <w:ind w:firstLine="312"/>
      <w:jc w:val="both"/>
      <w:textAlignment w:val="baseline"/>
    </w:pPr>
    <w:rPr>
      <w:rFonts w:ascii="TimesLT" w:eastAsia="Times New Roman" w:hAnsi="TimesLT" w:cs="Calibri"/>
    </w:rPr>
  </w:style>
  <w:style w:type="paragraph" w:customStyle="1" w:styleId="normal-p">
    <w:name w:val="normal-p"/>
    <w:basedOn w:val="prastasis1"/>
    <w:rsid w:val="00D909DE"/>
    <w:pPr>
      <w:spacing w:before="100" w:after="100"/>
    </w:pPr>
    <w:rPr>
      <w:rFonts w:ascii="Times New Roman" w:eastAsia="Times New Roman" w:hAnsi="Times New Roman" w:cs="Times New Roman"/>
      <w:sz w:val="24"/>
      <w:szCs w:val="24"/>
      <w:lang w:eastAsia="lt-LT"/>
    </w:rPr>
  </w:style>
  <w:style w:type="paragraph" w:customStyle="1" w:styleId="Sraopastraipa1">
    <w:name w:val="Sąrašo pastraipa1"/>
    <w:basedOn w:val="prastasis1"/>
    <w:rsid w:val="00D909DE"/>
    <w:pPr>
      <w:suppressAutoHyphens w:val="0"/>
      <w:ind w:left="720"/>
    </w:pPr>
  </w:style>
  <w:style w:type="character" w:customStyle="1" w:styleId="normaltextrun">
    <w:name w:val="normaltextrun"/>
    <w:basedOn w:val="DefaultParagraphFont"/>
    <w:rsid w:val="00FD1F19"/>
  </w:style>
  <w:style w:type="character" w:customStyle="1" w:styleId="UnresolvedMention1">
    <w:name w:val="Unresolved Mention1"/>
    <w:basedOn w:val="DefaultParagraphFont"/>
    <w:uiPriority w:val="99"/>
    <w:semiHidden/>
    <w:unhideWhenUsed/>
    <w:rsid w:val="00D73E23"/>
    <w:rPr>
      <w:color w:val="605E5C"/>
      <w:shd w:val="clear" w:color="auto" w:fill="E1DFDD"/>
    </w:rPr>
  </w:style>
  <w:style w:type="character" w:styleId="UnresolvedMention">
    <w:name w:val="Unresolved Mention"/>
    <w:basedOn w:val="DefaultParagraphFont"/>
    <w:uiPriority w:val="99"/>
    <w:semiHidden/>
    <w:unhideWhenUsed/>
    <w:rsid w:val="00F50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035509">
      <w:bodyDiv w:val="1"/>
      <w:marLeft w:val="0"/>
      <w:marRight w:val="0"/>
      <w:marTop w:val="0"/>
      <w:marBottom w:val="0"/>
      <w:divBdr>
        <w:top w:val="none" w:sz="0" w:space="0" w:color="auto"/>
        <w:left w:val="none" w:sz="0" w:space="0" w:color="auto"/>
        <w:bottom w:val="none" w:sz="0" w:space="0" w:color="auto"/>
        <w:right w:val="none" w:sz="0" w:space="0" w:color="auto"/>
      </w:divBdr>
    </w:div>
    <w:div w:id="908688690">
      <w:bodyDiv w:val="1"/>
      <w:marLeft w:val="0"/>
      <w:marRight w:val="0"/>
      <w:marTop w:val="0"/>
      <w:marBottom w:val="0"/>
      <w:divBdr>
        <w:top w:val="none" w:sz="0" w:space="0" w:color="auto"/>
        <w:left w:val="none" w:sz="0" w:space="0" w:color="auto"/>
        <w:bottom w:val="none" w:sz="0" w:space="0" w:color="auto"/>
        <w:right w:val="none" w:sz="0" w:space="0" w:color="auto"/>
      </w:divBdr>
    </w:div>
    <w:div w:id="1289320708">
      <w:bodyDiv w:val="1"/>
      <w:marLeft w:val="0"/>
      <w:marRight w:val="0"/>
      <w:marTop w:val="0"/>
      <w:marBottom w:val="0"/>
      <w:divBdr>
        <w:top w:val="none" w:sz="0" w:space="0" w:color="auto"/>
        <w:left w:val="none" w:sz="0" w:space="0" w:color="auto"/>
        <w:bottom w:val="none" w:sz="0" w:space="0" w:color="auto"/>
        <w:right w:val="none" w:sz="0" w:space="0" w:color="auto"/>
      </w:divBdr>
    </w:div>
    <w:div w:id="1311405889">
      <w:bodyDiv w:val="1"/>
      <w:marLeft w:val="0"/>
      <w:marRight w:val="0"/>
      <w:marTop w:val="0"/>
      <w:marBottom w:val="0"/>
      <w:divBdr>
        <w:top w:val="none" w:sz="0" w:space="0" w:color="auto"/>
        <w:left w:val="none" w:sz="0" w:space="0" w:color="auto"/>
        <w:bottom w:val="none" w:sz="0" w:space="0" w:color="auto"/>
        <w:right w:val="none" w:sz="0" w:space="0" w:color="auto"/>
      </w:divBdr>
    </w:div>
    <w:div w:id="1746343934">
      <w:bodyDiv w:val="1"/>
      <w:marLeft w:val="0"/>
      <w:marRight w:val="0"/>
      <w:marTop w:val="0"/>
      <w:marBottom w:val="0"/>
      <w:divBdr>
        <w:top w:val="none" w:sz="0" w:space="0" w:color="auto"/>
        <w:left w:val="none" w:sz="0" w:space="0" w:color="auto"/>
        <w:bottom w:val="none" w:sz="0" w:space="0" w:color="auto"/>
        <w:right w:val="none" w:sz="0" w:space="0" w:color="auto"/>
      </w:divBdr>
    </w:div>
    <w:div w:id="205226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as xmlns="aa4df4ad-5d2d-40cc-8892-0532580ad8da">Inicijavimas</Statusas>
    <Pirkimob_x016b_das xmlns="aa4df4ad-5d2d-40cc-8892-0532580ad8da" xsi:nil="true"/>
    <Savininkas xmlns="aa4df4ad-5d2d-40cc-8892-0532580ad8da" xsi:nil="true"/>
    <SharedWithUsers xmlns="ff9a5c92-4819-423e-b5a8-42f2667acb81">
      <UserInfo>
        <DisplayName>Arnas Paulauskis</DisplayName>
        <AccountId>392</AccountId>
        <AccountType/>
      </UserInfo>
      <UserInfo>
        <DisplayName>Greta Ambrutytė</DisplayName>
        <AccountId>13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F425A-0EE8-4995-B8DA-AEC5CC59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ED82E2-EDE8-40FD-8756-C3ED1F6ADCEF}">
  <ds:schemaRefs>
    <ds:schemaRef ds:uri="http://schemas.openxmlformats.org/officeDocument/2006/bibliography"/>
  </ds:schemaRefs>
</ds:datastoreItem>
</file>

<file path=customXml/itemProps3.xml><?xml version="1.0" encoding="utf-8"?>
<ds:datastoreItem xmlns:ds="http://schemas.openxmlformats.org/officeDocument/2006/customXml" ds:itemID="{62F07DFE-204A-4AC5-B79E-DF536A4B6732}">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customXml/itemProps4.xml><?xml version="1.0" encoding="utf-8"?>
<ds:datastoreItem xmlns:ds="http://schemas.openxmlformats.org/officeDocument/2006/customXml" ds:itemID="{F1103F1A-3151-4794-9B78-C7650754A3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69342</Words>
  <Characters>39526</Characters>
  <Application>Microsoft Office Word</Application>
  <DocSecurity>8</DocSecurity>
  <Lines>329</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Aistė Kielaitė</cp:lastModifiedBy>
  <cp:revision>3</cp:revision>
  <cp:lastPrinted>2021-04-15T10:09:00Z</cp:lastPrinted>
  <dcterms:created xsi:type="dcterms:W3CDTF">2021-05-04T10:59:00Z</dcterms:created>
  <dcterms:modified xsi:type="dcterms:W3CDTF">2021-05-04T10:59:00Z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2020-08-13T10:56:05Z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7a2c549d-ca80-4537-adeb-6fa85355747d</vt:lpwstr>
  </property>
  <property fmtid="{D5CDD505-2E9C-101B-9397-08002B2CF9AE}" pid="8" name="MSIP_Label_cfcb905c-755b-4fd4-bd20-0d682d4f1d27_ContentBits">
    <vt:lpwstr>0</vt:lpwstr>
  </property>
  <property fmtid="{D5CDD505-2E9C-101B-9397-08002B2CF9AE}" pid="9" name="ContentTypeId">
    <vt:lpwstr>0x01010042590677BDB81E49A6E5799895AA61AB</vt:lpwstr>
  </property>
</Properties>
</file>