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8AF" w:rsidRDefault="00625D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PASIŪLYMAS</w:t>
      </w:r>
    </w:p>
    <w:p w:rsidR="00D138AF" w:rsidRDefault="00625D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AKUMULIATORIŲ MAŽOS VERTĖS NESKELBIAMOS APKLAUSOS BŪDU PIRKIMO</w:t>
      </w:r>
    </w:p>
    <w:p w:rsidR="00D138AF" w:rsidRDefault="00625DF0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2021 m. balandžio    28    d.</w:t>
      </w:r>
    </w:p>
    <w:p w:rsidR="00D138AF" w:rsidRDefault="00625DF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(Data)</w:t>
      </w:r>
    </w:p>
    <w:tbl>
      <w:tblPr>
        <w:tblW w:w="10144" w:type="dxa"/>
        <w:jc w:val="center"/>
        <w:tblLayout w:type="fixed"/>
        <w:tblLook w:val="0000" w:firstRow="0" w:lastRow="0" w:firstColumn="0" w:lastColumn="0" w:noHBand="0" w:noVBand="0"/>
      </w:tblPr>
      <w:tblGrid>
        <w:gridCol w:w="5218"/>
        <w:gridCol w:w="4926"/>
      </w:tblGrid>
      <w:tr w:rsidR="00D138AF">
        <w:trPr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Tiekėjo pavadinimas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tabs>
                <w:tab w:val="left" w:pos="1192"/>
              </w:tabs>
              <w:ind w:left="1192" w:hanging="119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Vygento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Ličio firma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D138AF">
        <w:trPr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Įmonės kodas/verslo liudijimo numeris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120010775</w:t>
            </w:r>
          </w:p>
        </w:tc>
      </w:tr>
      <w:tr w:rsidR="00D138AF">
        <w:trPr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mokėtojo kodas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LT200107716</w:t>
            </w:r>
          </w:p>
        </w:tc>
      </w:tr>
      <w:tr w:rsidR="00D138AF">
        <w:trPr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Teikėjo </w:t>
            </w:r>
            <w:r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J.Basanavičiaus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g.35, LT-03109 Vilnius</w:t>
            </w:r>
          </w:p>
        </w:tc>
      </w:tr>
      <w:tr w:rsidR="00D138AF">
        <w:trPr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Už pasiūlymą atsakingo asmens </w:t>
            </w:r>
          </w:p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Vadybininkas Saulius Simaška</w:t>
            </w:r>
          </w:p>
        </w:tc>
      </w:tr>
      <w:tr w:rsidR="00D138AF">
        <w:trPr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 numeris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+370-686-40665</w:t>
            </w:r>
          </w:p>
        </w:tc>
      </w:tr>
      <w:tr w:rsidR="00D138AF">
        <w:trPr>
          <w:jc w:val="center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 pašto adresas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saulius@evita.lt</w:t>
            </w:r>
          </w:p>
        </w:tc>
      </w:tr>
    </w:tbl>
    <w:p w:rsidR="00D138AF" w:rsidRDefault="00625DF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Pirkimo objektas:</w:t>
      </w:r>
    </w:p>
    <w:p w:rsidR="00D138AF" w:rsidRDefault="00625DF0">
      <w:pPr>
        <w:pStyle w:val="Sraopastraipa"/>
        <w:widowControl w:val="0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12V,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nemažiau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kaip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17Ah, CSB CSB-GP12170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arba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lygiavertis.8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vnt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</w:t>
      </w:r>
    </w:p>
    <w:p w:rsidR="00D138AF" w:rsidRDefault="00625DF0">
      <w:pPr>
        <w:pStyle w:val="Sraopastraipa"/>
        <w:numPr>
          <w:ilvl w:val="0"/>
          <w:numId w:val="2"/>
        </w:numPr>
        <w:spacing w:after="200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sz w:val="24"/>
          <w:szCs w:val="24"/>
          <w:highlight w:val="yellow"/>
        </w:rPr>
        <w:t>12V ,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yellow"/>
        </w:rPr>
        <w:t>nemažiau</w:t>
      </w:r>
      <w:proofErr w:type="spellEnd"/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yellow"/>
        </w:rPr>
        <w:t>kaip</w:t>
      </w:r>
      <w:proofErr w:type="spellEnd"/>
      <w:r>
        <w:rPr>
          <w:rFonts w:ascii="Times New Roman" w:hAnsi="Times New Roman"/>
          <w:sz w:val="24"/>
          <w:szCs w:val="24"/>
          <w:highlight w:val="yellow"/>
        </w:rPr>
        <w:t xml:space="preserve"> 4,5Ah, CSB HR 1227W F2 </w:t>
      </w:r>
      <w:proofErr w:type="spellStart"/>
      <w:r>
        <w:rPr>
          <w:rFonts w:ascii="Times New Roman" w:hAnsi="Times New Roman"/>
          <w:sz w:val="24"/>
          <w:szCs w:val="24"/>
          <w:highlight w:val="yellow"/>
        </w:rPr>
        <w:t>arba</w:t>
      </w:r>
      <w:proofErr w:type="spellEnd"/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highlight w:val="yellow"/>
        </w:rPr>
        <w:t>lygiavertis</w:t>
      </w:r>
      <w:proofErr w:type="spellEnd"/>
      <w:r>
        <w:rPr>
          <w:rFonts w:ascii="Times New Roman" w:hAnsi="Times New Roman"/>
          <w:sz w:val="24"/>
          <w:szCs w:val="24"/>
          <w:highlight w:val="yellow"/>
        </w:rPr>
        <w:t xml:space="preserve">. 8 </w:t>
      </w:r>
      <w:proofErr w:type="spellStart"/>
      <w:r>
        <w:rPr>
          <w:rFonts w:ascii="Times New Roman" w:hAnsi="Times New Roman"/>
          <w:sz w:val="24"/>
          <w:szCs w:val="24"/>
          <w:highlight w:val="yellow"/>
        </w:rPr>
        <w:t>vnt</w:t>
      </w:r>
      <w:proofErr w:type="spellEnd"/>
      <w:r>
        <w:rPr>
          <w:rFonts w:ascii="Times New Roman" w:hAnsi="Times New Roman"/>
          <w:sz w:val="24"/>
          <w:szCs w:val="24"/>
          <w:highlight w:val="yellow"/>
        </w:rPr>
        <w:t xml:space="preserve">. </w:t>
      </w:r>
    </w:p>
    <w:p w:rsidR="00D138AF" w:rsidRDefault="00625DF0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Reikalavimai pirkimo objektui:</w:t>
      </w:r>
    </w:p>
    <w:p w:rsidR="00D138AF" w:rsidRDefault="00625DF0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  <w:lang w:val="lt-LT" w:eastAsia="en-US"/>
        </w:rPr>
      </w:pPr>
      <w:r>
        <w:rPr>
          <w:rFonts w:ascii="Times New Roman" w:hAnsi="Times New Roman"/>
          <w:sz w:val="24"/>
          <w:szCs w:val="24"/>
          <w:lang w:val="lt-LT" w:eastAsia="en-US"/>
        </w:rPr>
        <w:t>Turi būti fiksuota prekių kaina be PVM ir su PVM.</w:t>
      </w:r>
    </w:p>
    <w:p w:rsidR="00D138AF" w:rsidRDefault="00625DF0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lt-LT" w:eastAsia="en-US"/>
        </w:rPr>
      </w:pPr>
      <w:r>
        <w:rPr>
          <w:rFonts w:ascii="Times New Roman" w:hAnsi="Times New Roman"/>
          <w:sz w:val="24"/>
          <w:szCs w:val="24"/>
          <w:lang w:val="lt-LT" w:eastAsia="en-US"/>
        </w:rPr>
        <w:t xml:space="preserve">Į pasiūlymo kainą tiekėjas turi įskaičiuoti pristatymo adresu A. Jakšto g. 6, </w:t>
      </w:r>
      <w:r>
        <w:rPr>
          <w:rFonts w:ascii="Times New Roman" w:hAnsi="Times New Roman"/>
          <w:sz w:val="24"/>
          <w:szCs w:val="24"/>
          <w:lang w:val="lt-LT" w:eastAsia="en-US"/>
        </w:rPr>
        <w:t>Vilnius, bei kitas reikalingas išlaidas.</w:t>
      </w:r>
    </w:p>
    <w:p w:rsidR="00D138AF" w:rsidRDefault="00625DF0">
      <w:pPr>
        <w:pStyle w:val="Sraopastraipa"/>
        <w:numPr>
          <w:ilvl w:val="0"/>
          <w:numId w:val="1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Už prekes bus atsiskaitoma pavedimu, apmokėjimo terminas – 20 kalendorinių dienų nuo sąskaitos faktūros gavimo dienos.</w:t>
      </w:r>
    </w:p>
    <w:p w:rsidR="00D138AF" w:rsidRDefault="00625DF0">
      <w:pPr>
        <w:pStyle w:val="Sraopastraipa"/>
        <w:numPr>
          <w:ilvl w:val="0"/>
          <w:numId w:val="1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  <w:lang w:val="lt-LT"/>
        </w:rPr>
      </w:pPr>
      <w:r>
        <w:rPr>
          <w:rFonts w:ascii="Times New Roman" w:hAnsi="Times New Roman"/>
          <w:b/>
          <w:sz w:val="24"/>
          <w:szCs w:val="24"/>
          <w:u w:val="single"/>
          <w:lang w:val="lt-LT"/>
        </w:rPr>
        <w:t>Prekes pristatyti per 5 kalendorines dienas nuo užsakymo pateikimo.</w:t>
      </w:r>
    </w:p>
    <w:p w:rsidR="00D138AF" w:rsidRDefault="00625DF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Vertinimo kriterijus</w:t>
      </w:r>
      <w:r>
        <w:rPr>
          <w:rFonts w:ascii="Times New Roman" w:hAnsi="Times New Roman"/>
          <w:sz w:val="24"/>
          <w:szCs w:val="24"/>
        </w:rPr>
        <w:t xml:space="preserve"> – fiksu</w:t>
      </w:r>
      <w:r>
        <w:rPr>
          <w:rFonts w:ascii="Times New Roman" w:hAnsi="Times New Roman"/>
          <w:sz w:val="24"/>
          <w:szCs w:val="24"/>
        </w:rPr>
        <w:t xml:space="preserve">ota kaina. </w:t>
      </w:r>
    </w:p>
    <w:p w:rsidR="00D138AF" w:rsidRDefault="00625DF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Pasiūlymą pateikti STT Veiklos administravimo valdybos Pirkimų ir dokumentų valdymo skyriaus vyriausiajai specialistei Astai </w:t>
      </w:r>
      <w:proofErr w:type="spellStart"/>
      <w:r>
        <w:rPr>
          <w:rFonts w:ascii="Times New Roman" w:hAnsi="Times New Roman"/>
          <w:b/>
          <w:sz w:val="24"/>
          <w:szCs w:val="24"/>
        </w:rPr>
        <w:t>Kaupaitei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el. paštu </w:t>
      </w:r>
      <w:hyperlink r:id="rId6">
        <w:r>
          <w:rPr>
            <w:rStyle w:val="Hipersaitas"/>
            <w:rFonts w:ascii="Times New Roman" w:hAnsi="Times New Roman"/>
            <w:bCs/>
            <w:sz w:val="24"/>
            <w:szCs w:val="24"/>
          </w:rPr>
          <w:t>asta.kaupaite@stt.lt</w:t>
        </w:r>
      </w:hyperlink>
      <w:r>
        <w:rPr>
          <w:rStyle w:val="Hipersaitas"/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tel. 8 60400004</w:t>
      </w:r>
      <w:r>
        <w:rPr>
          <w:rStyle w:val="phone1"/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iki šių metų</w:t>
      </w:r>
      <w:r>
        <w:rPr>
          <w:rFonts w:ascii="Times New Roman" w:hAnsi="Times New Roman"/>
          <w:b/>
          <w:sz w:val="24"/>
          <w:szCs w:val="24"/>
        </w:rPr>
        <w:t xml:space="preserve"> balandžio 30 d. 10.00 val.</w:t>
      </w:r>
    </w:p>
    <w:p w:rsidR="00D138AF" w:rsidRDefault="00625D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PASIŪLYMAS 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5388"/>
        <w:gridCol w:w="1080"/>
        <w:gridCol w:w="1635"/>
        <w:gridCol w:w="1254"/>
      </w:tblGrid>
      <w:tr w:rsidR="00D138AF">
        <w:trPr>
          <w:trHeight w:val="7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8AF" w:rsidRDefault="00625DF0">
            <w:pPr>
              <w:widowControl w:val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:rsidR="00D138AF" w:rsidRDefault="00625DF0">
            <w:pPr>
              <w:widowControl w:val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8AF" w:rsidRDefault="00625D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Prekės pavadinimas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8AF" w:rsidRDefault="00625DF0">
            <w:pPr>
              <w:widowControl w:val="0"/>
              <w:ind w:left="-4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Kiekis, vnt.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AF" w:rsidRDefault="00625DF0">
            <w:pPr>
              <w:widowControl w:val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Vieneto kaina,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Eur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be PVM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AF" w:rsidRDefault="00625DF0">
            <w:pPr>
              <w:widowControl w:val="0"/>
              <w:ind w:left="-4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Suma be PVM </w:t>
            </w:r>
          </w:p>
        </w:tc>
      </w:tr>
      <w:tr w:rsidR="00D138AF">
        <w:trPr>
          <w:trHeight w:val="1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8AF" w:rsidRDefault="00625DF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8AF" w:rsidRDefault="00625DF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12V, nemažiau kaip 17Ah, CSB CSB-GP12170 arba lygiavertis: </w:t>
            </w:r>
          </w:p>
          <w:p w:rsidR="00D138AF" w:rsidRDefault="00625DF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Siūlome 12V 18Ah </w:t>
            </w:r>
            <w:r>
              <w:rPr>
                <w:rFonts w:ascii="Times New Roman" w:hAnsi="Times New Roman"/>
                <w:b/>
                <w:bCs/>
              </w:rPr>
              <w:t xml:space="preserve">WP18-12 LONG </w:t>
            </w:r>
          </w:p>
          <w:p w:rsidR="00D138AF" w:rsidRDefault="00625DF0">
            <w:pPr>
              <w:widowControl w:val="0"/>
            </w:pPr>
            <w:r>
              <w:rPr>
                <w:rFonts w:ascii="Times New Roman" w:hAnsi="Times New Roman"/>
              </w:rPr>
              <w:t xml:space="preserve"> </w:t>
            </w:r>
            <w:hyperlink r:id="rId7">
              <w:r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https://www.evita.lt/a-12v18long-svino-akumuliatorius-12v-18ah-long?search=a-12v18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38AF" w:rsidRDefault="00625DF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8AF" w:rsidRDefault="00625DF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8AF" w:rsidRDefault="00625DF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208,00</w:t>
            </w:r>
          </w:p>
        </w:tc>
      </w:tr>
      <w:tr w:rsidR="00D138AF">
        <w:trPr>
          <w:trHeight w:val="12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8AF" w:rsidRDefault="00625DF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8AF" w:rsidRDefault="00625DF0">
            <w:pPr>
              <w:widowControl w:val="0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12V , nemažiau kaip 4,5Ah, CSB HR 1227W F2 arba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lygiavertis</w:t>
            </w:r>
          </w:p>
          <w:p w:rsidR="00D138AF" w:rsidRDefault="00625DF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Siūlome 12V 4.5Ah WP4.5-12 LONG</w:t>
            </w:r>
          </w:p>
          <w:p w:rsidR="00D138AF" w:rsidRDefault="00625DF0">
            <w:pPr>
              <w:widowControl w:val="0"/>
              <w:rPr>
                <w:bCs/>
                <w:i/>
                <w:sz w:val="24"/>
                <w:szCs w:val="24"/>
              </w:rPr>
            </w:pPr>
            <w:hyperlink r:id="rId8">
              <w:r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https://www.evita.lt/energijos-saltiniai/bendros-paskirties-pb-aku</w:t>
              </w:r>
              <w:r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muliatoriai/a-12v4-5long-svino-akumuliatorius-12v-4-5ah-long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38AF" w:rsidRDefault="00625DF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8AF" w:rsidRDefault="00625DF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38AF" w:rsidRDefault="00625DF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66,00</w:t>
            </w:r>
          </w:p>
        </w:tc>
      </w:tr>
      <w:tr w:rsidR="00D138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AF" w:rsidRDefault="00D138A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AF" w:rsidRDefault="00625DF0">
            <w:pPr>
              <w:widowControl w:val="0"/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Bendra pasiūlymo kaina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Eur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be PVM: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ind w:left="-178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274,00</w:t>
            </w:r>
          </w:p>
        </w:tc>
      </w:tr>
      <w:tr w:rsidR="00D138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AF" w:rsidRDefault="00D138A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AF" w:rsidRDefault="00625DF0">
            <w:pPr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PVM sudaro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ind w:left="-178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57,54</w:t>
            </w:r>
          </w:p>
        </w:tc>
      </w:tr>
      <w:tr w:rsidR="00D138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AF" w:rsidRDefault="00D138A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AF" w:rsidRDefault="00625DF0">
            <w:pPr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Bendra pasiūlymo kaina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su PVM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AF" w:rsidRDefault="00625DF0">
            <w:pPr>
              <w:widowControl w:val="0"/>
              <w:ind w:left="-178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331,54</w:t>
            </w:r>
          </w:p>
        </w:tc>
      </w:tr>
    </w:tbl>
    <w:p w:rsidR="00D138AF" w:rsidRDefault="00D138AF" w:rsidP="00625DF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138AF" w:rsidRDefault="00D138AF">
      <w:pPr>
        <w:rPr>
          <w:rFonts w:ascii="Times New Roman" w:hAnsi="Times New Roman"/>
          <w:b/>
          <w:sz w:val="24"/>
          <w:szCs w:val="24"/>
        </w:rPr>
      </w:pPr>
    </w:p>
    <w:sectPr w:rsidR="00D138AF">
      <w:pgSz w:w="12240" w:h="15840"/>
      <w:pgMar w:top="1440" w:right="758" w:bottom="709" w:left="180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0496F"/>
    <w:multiLevelType w:val="multilevel"/>
    <w:tmpl w:val="BF7459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LT" w:hAnsi="Times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A8E73DC"/>
    <w:multiLevelType w:val="multilevel"/>
    <w:tmpl w:val="2948052A"/>
    <w:lvl w:ilvl="0">
      <w:start w:val="1"/>
      <w:numFmt w:val="decimal"/>
      <w:lvlText w:val="%1."/>
      <w:lvlJc w:val="left"/>
      <w:pPr>
        <w:tabs>
          <w:tab w:val="num" w:pos="0"/>
        </w:tabs>
        <w:ind w:left="2149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09" w:hanging="180"/>
      </w:pPr>
    </w:lvl>
  </w:abstractNum>
  <w:abstractNum w:abstractNumId="2">
    <w:nsid w:val="564432C1"/>
    <w:multiLevelType w:val="multilevel"/>
    <w:tmpl w:val="A5A89B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AF"/>
    <w:rsid w:val="00625DF0"/>
    <w:rsid w:val="00D1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F7D96-6571-4820-812F-0FDF353B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7E36"/>
    <w:rPr>
      <w:rFonts w:ascii="TimesLT" w:hAnsi="TimesLT"/>
      <w:sz w:val="22"/>
    </w:rPr>
  </w:style>
  <w:style w:type="paragraph" w:styleId="Antrat1">
    <w:name w:val="heading 1"/>
    <w:basedOn w:val="Heading"/>
    <w:next w:val="Pagrindinistekstas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1D72B5"/>
    <w:rPr>
      <w:color w:val="0000FF"/>
      <w:u w:val="single"/>
    </w:rPr>
  </w:style>
  <w:style w:type="character" w:customStyle="1" w:styleId="phone1">
    <w:name w:val="phone1"/>
    <w:basedOn w:val="Numatytasispastraiposriftas"/>
    <w:qFormat/>
    <w:rsid w:val="00220D15"/>
    <w:rPr>
      <w:rFonts w:ascii="Trebuchet MS" w:hAnsi="Trebuchet MS"/>
      <w:color w:val="000000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3074E7"/>
    <w:rPr>
      <w:b/>
      <w:bCs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4A4AC2"/>
    <w:rPr>
      <w:rFonts w:ascii="TimesLT" w:hAnsi="TimesLT"/>
      <w:sz w:val="22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C16E31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qFormat/>
    <w:rsid w:val="0010014C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10014C"/>
    <w:rPr>
      <w:rFonts w:ascii="TimesLT" w:hAnsi="TimesLT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10014C"/>
    <w:rPr>
      <w:rFonts w:ascii="TimesLT" w:hAnsi="TimesLT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10014C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99"/>
    <w:qFormat/>
    <w:rsid w:val="00ED33D5"/>
    <w:pPr>
      <w:ind w:left="720"/>
      <w:contextualSpacing/>
    </w:pPr>
    <w:rPr>
      <w:lang w:val="en-US"/>
    </w:rPr>
  </w:style>
  <w:style w:type="paragraph" w:styleId="Betarp">
    <w:name w:val="No Spacing"/>
    <w:uiPriority w:val="99"/>
    <w:qFormat/>
    <w:rsid w:val="003074E7"/>
    <w:rPr>
      <w:rFonts w:ascii="Calibri" w:hAnsi="Calibri" w:cs="Calibri"/>
      <w:sz w:val="22"/>
      <w:szCs w:val="22"/>
      <w:lang w:eastAsia="en-US"/>
    </w:rPr>
  </w:style>
  <w:style w:type="paragraph" w:customStyle="1" w:styleId="BodyText1">
    <w:name w:val="Body Text1"/>
    <w:basedOn w:val="prastasis"/>
    <w:qFormat/>
    <w:rsid w:val="00B67B04"/>
    <w:pPr>
      <w:spacing w:line="292" w:lineRule="auto"/>
      <w:ind w:firstLine="312"/>
      <w:jc w:val="both"/>
    </w:pPr>
    <w:rPr>
      <w:rFonts w:ascii="Times New Roman" w:hAnsi="Times New Roman"/>
      <w:color w:val="000000"/>
      <w:sz w:val="20"/>
      <w:lang w:eastAsia="en-US"/>
    </w:rPr>
  </w:style>
  <w:style w:type="paragraph" w:styleId="Komentarotekstas">
    <w:name w:val="annotation text"/>
    <w:basedOn w:val="prastasis"/>
    <w:link w:val="KomentarotekstasDiagrama"/>
    <w:qFormat/>
    <w:rsid w:val="0010014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10014C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10014C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10336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ita.lt/energijos-saltiniai/bendros-paskirties-pb-akumuliatoriai/a-12v4-5long-svino-akumuliatorius-12v-4-5ah-lo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vita.lt/a-12v18long-svino-akumuliatorius-12v-18ah-long?search=a-12v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ta.kaupaite@stt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E02B-D36D-4890-9435-8B831F1F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PASIŪLYMAS</vt:lpstr>
    </vt:vector>
  </TitlesOfParts>
  <Company>LRSTT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PASIŪLYMAS</dc:title>
  <dc:subject/>
  <dc:creator>Asta</dc:creator>
  <dc:description/>
  <cp:lastModifiedBy>Asta Kaupaitė</cp:lastModifiedBy>
  <cp:revision>2</cp:revision>
  <dcterms:created xsi:type="dcterms:W3CDTF">2021-04-29T08:43:00Z</dcterms:created>
  <dcterms:modified xsi:type="dcterms:W3CDTF">2021-04-29T08:43:00Z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