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A6D" w:rsidRPr="00C30988" w:rsidRDefault="005C0A6D" w:rsidP="005C0A6D">
      <w:pPr>
        <w:ind w:left="10368" w:firstLine="1296"/>
        <w:jc w:val="both"/>
      </w:pPr>
      <w:r>
        <w:t>A</w:t>
      </w:r>
      <w:r w:rsidRPr="00C30988">
        <w:t xml:space="preserve">tviro konkurso </w:t>
      </w:r>
    </w:p>
    <w:p w:rsidR="005C0A6D" w:rsidRDefault="005C0A6D" w:rsidP="005C0A6D">
      <w:pPr>
        <w:ind w:left="10368" w:firstLine="1296"/>
        <w:jc w:val="both"/>
      </w:pPr>
      <w:r>
        <w:t>2</w:t>
      </w:r>
      <w:r w:rsidRPr="00C30988">
        <w:t xml:space="preserve"> priedas</w:t>
      </w:r>
    </w:p>
    <w:p w:rsidR="005C0A6D" w:rsidRDefault="005C0A6D" w:rsidP="005C0A6D">
      <w:pPr>
        <w:jc w:val="center"/>
      </w:pPr>
    </w:p>
    <w:p w:rsidR="005C0A6D" w:rsidRDefault="005C0A6D" w:rsidP="005C0A6D">
      <w:pPr>
        <w:jc w:val="center"/>
      </w:pPr>
      <w:r w:rsidRPr="00340E77">
        <w:rPr>
          <w:b/>
          <w:sz w:val="32"/>
          <w:szCs w:val="32"/>
        </w:rPr>
        <w:t xml:space="preserve">Perkamų medicininių </w:t>
      </w:r>
      <w:r>
        <w:rPr>
          <w:b/>
          <w:sz w:val="32"/>
          <w:szCs w:val="32"/>
        </w:rPr>
        <w:t xml:space="preserve">priemonių chirurgijai </w:t>
      </w:r>
      <w:r w:rsidRPr="00340E77">
        <w:rPr>
          <w:b/>
          <w:sz w:val="32"/>
          <w:szCs w:val="32"/>
        </w:rPr>
        <w:t>sąrašas</w:t>
      </w:r>
    </w:p>
    <w:p w:rsidR="005C0A6D" w:rsidRDefault="005C0A6D" w:rsidP="005C0A6D">
      <w:pPr>
        <w:ind w:left="5184" w:firstLine="1296"/>
        <w:jc w:val="both"/>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252"/>
        <w:gridCol w:w="1276"/>
        <w:gridCol w:w="3119"/>
        <w:gridCol w:w="708"/>
        <w:gridCol w:w="851"/>
        <w:gridCol w:w="992"/>
        <w:gridCol w:w="1559"/>
      </w:tblGrid>
      <w:tr w:rsidR="005C0A6D" w:rsidRPr="00FF6D80" w:rsidTr="002F2CF7">
        <w:tc>
          <w:tcPr>
            <w:tcW w:w="704" w:type="dxa"/>
            <w:shd w:val="clear" w:color="auto" w:fill="auto"/>
          </w:tcPr>
          <w:p w:rsidR="005C0A6D" w:rsidRPr="00EB7007" w:rsidRDefault="005C0A6D" w:rsidP="0036056F">
            <w:pPr>
              <w:jc w:val="center"/>
              <w:rPr>
                <w:sz w:val="20"/>
                <w:szCs w:val="20"/>
              </w:rPr>
            </w:pPr>
            <w:r w:rsidRPr="00EB7007">
              <w:rPr>
                <w:sz w:val="20"/>
                <w:szCs w:val="20"/>
              </w:rPr>
              <w:t>Eil. Nr.</w:t>
            </w:r>
          </w:p>
        </w:tc>
        <w:tc>
          <w:tcPr>
            <w:tcW w:w="1985" w:type="dxa"/>
          </w:tcPr>
          <w:p w:rsidR="005C0A6D" w:rsidRPr="00EB7007" w:rsidRDefault="005C0A6D" w:rsidP="0036056F">
            <w:pPr>
              <w:jc w:val="center"/>
              <w:rPr>
                <w:sz w:val="20"/>
                <w:szCs w:val="20"/>
              </w:rPr>
            </w:pPr>
            <w:r w:rsidRPr="00EB7007">
              <w:rPr>
                <w:sz w:val="20"/>
                <w:szCs w:val="20"/>
              </w:rPr>
              <w:t>Pavadinimas</w:t>
            </w:r>
          </w:p>
        </w:tc>
        <w:tc>
          <w:tcPr>
            <w:tcW w:w="4252" w:type="dxa"/>
            <w:shd w:val="clear" w:color="auto" w:fill="auto"/>
          </w:tcPr>
          <w:p w:rsidR="005C0A6D" w:rsidRPr="004D18FE" w:rsidRDefault="005C0A6D" w:rsidP="0036056F">
            <w:pPr>
              <w:jc w:val="center"/>
              <w:rPr>
                <w:sz w:val="20"/>
                <w:szCs w:val="20"/>
              </w:rPr>
            </w:pPr>
            <w:r w:rsidRPr="004D18FE">
              <w:rPr>
                <w:sz w:val="20"/>
                <w:szCs w:val="20"/>
              </w:rPr>
              <w:t>Aprašyma</w:t>
            </w:r>
            <w:bookmarkStart w:id="0" w:name="_GoBack"/>
            <w:bookmarkEnd w:id="0"/>
            <w:r w:rsidRPr="004D18FE">
              <w:rPr>
                <w:sz w:val="20"/>
                <w:szCs w:val="20"/>
              </w:rPr>
              <w:t>s</w:t>
            </w:r>
          </w:p>
        </w:tc>
        <w:tc>
          <w:tcPr>
            <w:tcW w:w="1276" w:type="dxa"/>
            <w:shd w:val="clear" w:color="auto" w:fill="auto"/>
          </w:tcPr>
          <w:p w:rsidR="005C0A6D" w:rsidRPr="00B90363" w:rsidRDefault="005C0A6D" w:rsidP="0036056F">
            <w:pPr>
              <w:jc w:val="center"/>
              <w:rPr>
                <w:sz w:val="20"/>
                <w:szCs w:val="20"/>
              </w:rPr>
            </w:pPr>
            <w:r w:rsidRPr="00B90363">
              <w:rPr>
                <w:sz w:val="20"/>
                <w:szCs w:val="20"/>
              </w:rPr>
              <w:t>Orientacinis perkamas kiekis</w:t>
            </w:r>
          </w:p>
        </w:tc>
        <w:tc>
          <w:tcPr>
            <w:tcW w:w="3119" w:type="dxa"/>
            <w:shd w:val="clear" w:color="auto" w:fill="auto"/>
          </w:tcPr>
          <w:p w:rsidR="005C0A6D" w:rsidRPr="00A52520" w:rsidRDefault="005C0A6D" w:rsidP="0036056F">
            <w:pPr>
              <w:jc w:val="both"/>
              <w:rPr>
                <w:sz w:val="18"/>
                <w:szCs w:val="18"/>
              </w:rPr>
            </w:pPr>
            <w:r w:rsidRPr="00A52520">
              <w:rPr>
                <w:sz w:val="18"/>
                <w:szCs w:val="18"/>
              </w:rPr>
              <w:t>Siūlomo parametro atitikimas, konkreti parametro reikšmė ir atitikimo patvirtinimas (psl. pasiūlyme, puslapyje pabraukiant kiekvienos pozicijos kiekvieną atitikimą, nurodant pozicijos numerį pagal prašomas specifikacijas)</w:t>
            </w:r>
          </w:p>
        </w:tc>
        <w:tc>
          <w:tcPr>
            <w:tcW w:w="708" w:type="dxa"/>
            <w:shd w:val="clear" w:color="auto" w:fill="auto"/>
          </w:tcPr>
          <w:p w:rsidR="005C0A6D" w:rsidRPr="00A52520" w:rsidRDefault="005C0A6D" w:rsidP="0036056F">
            <w:pPr>
              <w:jc w:val="center"/>
              <w:rPr>
                <w:sz w:val="18"/>
                <w:szCs w:val="18"/>
              </w:rPr>
            </w:pPr>
            <w:r w:rsidRPr="00A52520">
              <w:rPr>
                <w:sz w:val="18"/>
                <w:szCs w:val="18"/>
              </w:rPr>
              <w:t xml:space="preserve">PVM tarifas </w:t>
            </w:r>
            <w:r w:rsidRPr="00A52520">
              <w:rPr>
                <w:sz w:val="18"/>
                <w:szCs w:val="18"/>
              </w:rPr>
              <w:sym w:font="Symbol" w:char="F025"/>
            </w:r>
          </w:p>
        </w:tc>
        <w:tc>
          <w:tcPr>
            <w:tcW w:w="851" w:type="dxa"/>
            <w:shd w:val="clear" w:color="auto" w:fill="auto"/>
          </w:tcPr>
          <w:p w:rsidR="005C0A6D" w:rsidRPr="00A52520" w:rsidRDefault="005C0A6D" w:rsidP="0036056F">
            <w:pPr>
              <w:jc w:val="center"/>
              <w:rPr>
                <w:sz w:val="18"/>
                <w:szCs w:val="18"/>
              </w:rPr>
            </w:pPr>
            <w:r w:rsidRPr="00A52520">
              <w:rPr>
                <w:sz w:val="18"/>
                <w:szCs w:val="18"/>
              </w:rPr>
              <w:t>Vnt. kaina EUR su PVM</w:t>
            </w:r>
          </w:p>
        </w:tc>
        <w:tc>
          <w:tcPr>
            <w:tcW w:w="992" w:type="dxa"/>
            <w:shd w:val="clear" w:color="auto" w:fill="auto"/>
          </w:tcPr>
          <w:p w:rsidR="005C0A6D" w:rsidRPr="00A52520" w:rsidRDefault="005C0A6D" w:rsidP="0036056F">
            <w:pPr>
              <w:jc w:val="center"/>
              <w:rPr>
                <w:sz w:val="18"/>
                <w:szCs w:val="18"/>
              </w:rPr>
            </w:pPr>
            <w:r w:rsidRPr="00A52520">
              <w:rPr>
                <w:sz w:val="18"/>
                <w:szCs w:val="18"/>
              </w:rPr>
              <w:t>Viso kaina EUR su PVM</w:t>
            </w:r>
          </w:p>
        </w:tc>
        <w:tc>
          <w:tcPr>
            <w:tcW w:w="1559" w:type="dxa"/>
            <w:shd w:val="clear" w:color="auto" w:fill="auto"/>
          </w:tcPr>
          <w:p w:rsidR="005C0A6D" w:rsidRPr="00A52520" w:rsidRDefault="005C0A6D" w:rsidP="0036056F">
            <w:pPr>
              <w:jc w:val="center"/>
              <w:rPr>
                <w:sz w:val="18"/>
                <w:szCs w:val="18"/>
              </w:rPr>
            </w:pPr>
            <w:r w:rsidRPr="00A52520">
              <w:rPr>
                <w:sz w:val="18"/>
                <w:szCs w:val="18"/>
              </w:rPr>
              <w:t>Gamintojas</w:t>
            </w: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bookmarkStart w:id="1" w:name="_Hlk63074491"/>
            <w:r w:rsidRPr="00756650">
              <w:rPr>
                <w:rFonts w:ascii="Times New Roman" w:hAnsi="Times New Roman" w:cs="Times New Roman"/>
                <w:b/>
                <w:lang w:val="lt-LT"/>
              </w:rPr>
              <w:t>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Išvaržų tinklelių prišaudytojas</w:t>
            </w:r>
          </w:p>
        </w:tc>
        <w:tc>
          <w:tcPr>
            <w:tcW w:w="4252"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 xml:space="preserve">Instrumentas, skirtas išvaržų tinkleliui prišaudyti laparoskopiniu būdu. 5 mm skersmens ir 340 mm ilgio. Tinka 5 mm troakarui. Rankena pistoleto tipo. Polidioksanono besirezorbuojančios kabutės, rezorbacijos trukmė – 12 mėnesių. Kabutė yra šakių formos, fiksuojanti tinklelį dviejose vietose. Instrumentas turi indikaciją, rodančią, kuomet lieka 5 kabutės, 2 kabutės ir kuomet aparatas yra visiškai tuščias. Apsauga nuo atsitiktinio panaudoto aparato iššovimo. Aparatas užtaisytas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22 vnt.</w:t>
            </w:r>
          </w:p>
        </w:tc>
        <w:tc>
          <w:tcPr>
            <w:tcW w:w="3119" w:type="dxa"/>
            <w:shd w:val="clear" w:color="auto" w:fill="auto"/>
          </w:tcPr>
          <w:p w:rsidR="005C0A6D" w:rsidRPr="00591E21" w:rsidRDefault="005C0A6D" w:rsidP="0036056F">
            <w:pPr>
              <w:rPr>
                <w:sz w:val="20"/>
                <w:szCs w:val="20"/>
              </w:rPr>
            </w:pPr>
            <w:r w:rsidRPr="00756650">
              <w:t>Instrumentas, skirtas išvaržų tinkleliui prišaudyti laparoskopiniu būdu. 5 mm skersmens ir 3</w:t>
            </w:r>
            <w:r>
              <w:t>60</w:t>
            </w:r>
            <w:r w:rsidRPr="00756650">
              <w:t xml:space="preserve"> mm ilgio. Tinka 5 mm troakarui. Rankena pistoleto tipo. </w:t>
            </w:r>
            <w:r>
              <w:t xml:space="preserve">Poly – ( lactide- co- glycolide) </w:t>
            </w:r>
            <w:r w:rsidRPr="00756650">
              <w:t xml:space="preserve">besirezorbuojančios kabutės, rezorbacijos trukmė – </w:t>
            </w:r>
            <w:r>
              <w:t xml:space="preserve">52  savaites </w:t>
            </w:r>
            <w:r w:rsidRPr="00756650">
              <w:t xml:space="preserve">12 mėnesių. Kabutė yra </w:t>
            </w:r>
            <w:r>
              <w:t xml:space="preserve">sraigto </w:t>
            </w:r>
            <w:r w:rsidRPr="00756650">
              <w:t xml:space="preserve"> formos, fiksuojanti tinklelį </w:t>
            </w:r>
            <w:r>
              <w:t xml:space="preserve">visose prisilietimo </w:t>
            </w:r>
            <w:r w:rsidRPr="00756650">
              <w:t>vietose. Instrumentas turi indikaciją, rodančią, kuomet lieka 5 kabutės, 2 kabutės ir kuomet aparatas yra visiškai tuščias. Apsauga nuo atsitiktinio panaudoto aparato iššovimo. Aparatas užtaisytas</w:t>
            </w: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r>
              <w:rPr>
                <w:rFonts w:ascii="inherit" w:hAnsi="inherit" w:cs="Calibri"/>
                <w:color w:val="222222"/>
                <w:lang w:val="en"/>
              </w:rPr>
              <w:t>MFD30N Merilife</w:t>
            </w:r>
          </w:p>
        </w:tc>
      </w:tr>
      <w:bookmarkEnd w:id="1"/>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Troakarai</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2.1.</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Troakaras 12 mm skersmens, 100 mm ilgio</w:t>
            </w:r>
          </w:p>
        </w:tc>
        <w:tc>
          <w:tcPr>
            <w:tcW w:w="4252" w:type="dxa"/>
            <w:shd w:val="clear" w:color="auto" w:fill="auto"/>
          </w:tcPr>
          <w:p w:rsidR="005C0A6D" w:rsidRPr="00756650" w:rsidRDefault="005C0A6D" w:rsidP="0036056F">
            <w:pPr>
              <w:rPr>
                <w:sz w:val="20"/>
                <w:szCs w:val="20"/>
              </w:rPr>
            </w:pPr>
            <w:r w:rsidRPr="00756650">
              <w:rPr>
                <w:sz w:val="20"/>
                <w:szCs w:val="20"/>
              </w:rPr>
              <w:t xml:space="preserve">Troakaras 12 mm skersmens, 100 mm ilgio. Pagamintas iš skaidraus, permatomo plastiko su stabilumo sriegiu išorėje. Galvutė išardoma, su silikonu impregnuotu vožtuvu, praleidžiančiu instrumentus nuo 5 mm iki 12 mm skersmens imtinai. Galvutė kūgio formos. Pravedėjas atraumatinis, smeigas skaidrus su plastikiniais sparneliais audinių atskyrimui bei anga kamerai, </w:t>
            </w:r>
            <w:r w:rsidRPr="00756650">
              <w:rPr>
                <w:sz w:val="20"/>
                <w:szCs w:val="20"/>
              </w:rPr>
              <w:lastRenderedPageBreak/>
              <w:t>suteikiančia galimybę įvesti troakarą į pilvo ertmė su vizualine kontrole (audinių sluoksniai matomi kameros pagalba). Speciali technologija mažinanti endoskopo kameros išsitempimą, dūmėjimą. Be peilio</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 xml:space="preserve">Iki </w:t>
            </w:r>
            <w:r>
              <w:rPr>
                <w:rFonts w:hAnsi="Times New Roman" w:cs="Times New Roman"/>
                <w:sz w:val="20"/>
                <w:szCs w:val="20"/>
                <w:lang w:val="lt-LT"/>
              </w:rPr>
              <w:t>50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2.2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Troakaro kaniulė 12 mm skersmens, 100 mm ilgio. Be pravedėjo</w:t>
            </w:r>
          </w:p>
        </w:tc>
        <w:tc>
          <w:tcPr>
            <w:tcW w:w="4252" w:type="dxa"/>
            <w:shd w:val="clear" w:color="auto" w:fill="auto"/>
          </w:tcPr>
          <w:p w:rsidR="005C0A6D" w:rsidRPr="00756650" w:rsidRDefault="005C0A6D" w:rsidP="0036056F">
            <w:pPr>
              <w:rPr>
                <w:sz w:val="20"/>
                <w:szCs w:val="20"/>
              </w:rPr>
            </w:pPr>
            <w:r w:rsidRPr="00756650">
              <w:rPr>
                <w:sz w:val="20"/>
                <w:szCs w:val="20"/>
              </w:rPr>
              <w:t>Troakaro kaniulė 12 mm skersmens. 100 mm ilgio. Pagaminta iš skaidraus, permatomo plastiko su stabilumo sriegiu išorėje. Galvutė išardoma, su silikonu impregnuotu vožtuvu, praleidžiančiu instrumentus nuo 5 mm iki 12 mm skersmens imtinai. Galvutė kūgio formos. Be peilio. Speciali technologija mažinanti endoskopo kameros išsitepimą, dūmėjimą</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50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pStyle w:val="TableStyle2"/>
              <w:jc w:val="right"/>
              <w:rPr>
                <w:rFonts w:ascii="Times New Roman" w:hAnsi="Times New Roman" w:cs="Times New Roman"/>
                <w:lang w:val="lt-LT"/>
              </w:rPr>
            </w:pPr>
            <w:r w:rsidRPr="00756650">
              <w:rPr>
                <w:rFonts w:ascii="Times New Roman" w:hAnsi="Times New Roman" w:cs="Times New Roman"/>
                <w:b/>
                <w:lang w:val="lt-LT"/>
              </w:rPr>
              <w:t>Viso 2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Laparoskopiniai  pjovėjai, kasetės, siuvimo aparatai</w:t>
            </w:r>
          </w:p>
        </w:tc>
        <w:tc>
          <w:tcPr>
            <w:tcW w:w="4252" w:type="dxa"/>
            <w:shd w:val="clear" w:color="auto" w:fill="auto"/>
          </w:tcPr>
          <w:p w:rsidR="005C0A6D" w:rsidRPr="00756650" w:rsidRDefault="005C0A6D" w:rsidP="0036056F">
            <w:pPr>
              <w:pBdr>
                <w:top w:val="nil"/>
                <w:left w:val="nil"/>
                <w:bottom w:val="nil"/>
                <w:right w:val="nil"/>
                <w:between w:val="nil"/>
                <w:bar w:val="nil"/>
              </w:pBdr>
            </w:pPr>
            <w:r w:rsidRPr="002A6B89">
              <w:rPr>
                <w:sz w:val="20"/>
                <w:szCs w:val="20"/>
              </w:rPr>
              <w:t>Tiekėjas yra oficialus siūlomų prekių gamintojo atstovas arba turi rašytinį susitarimą su tokiu atstovu dėl prekybos šiomis prekėmis.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3.1</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 xml:space="preserve">Naujos kartos laparoskopinis titaninis linijinis lankstus pjovėjas </w:t>
            </w:r>
          </w:p>
        </w:tc>
        <w:tc>
          <w:tcPr>
            <w:tcW w:w="4252" w:type="dxa"/>
            <w:shd w:val="clear" w:color="auto" w:fill="auto"/>
          </w:tcPr>
          <w:p w:rsidR="005C0A6D" w:rsidRPr="00756650" w:rsidRDefault="005C0A6D" w:rsidP="0036056F">
            <w:pPr>
              <w:rPr>
                <w:sz w:val="20"/>
                <w:szCs w:val="20"/>
              </w:rPr>
            </w:pPr>
            <w:r w:rsidRPr="00756650">
              <w:rPr>
                <w:sz w:val="20"/>
                <w:szCs w:val="20"/>
              </w:rPr>
              <w:t>Lankstus (natūrali artikuliacija) 45 laipsniai į abi puses. Po tris padėtis (15, 30 ir 45 laipsniai) į abi puses. Lankstomas viena ranka patraukinat pirštu reguliatorių, o aparatą lenkinat: instrumento, rankos, pilvo sienos ar kitų organų pagalba. Turi peilio indikatorių, rodantį, kurioje vietoje yra peilis operacijos metu. Siūlės ilgis 45 arba 60 mm (nurodoma užsakant), sterilus. Peilis integruotas į instrumento rankeną. 6 eilės kabučių. Vienas instrumentas sukabina audinius kabutėmis ir tuo pačiu pjauna audinius tarp kabučių eilių. Darbinių branšų suspaudimo laipsnis ypatingai aukštas. Aparatas yra 340 mm ilgio. Rotuojamas 360 laipsniu. Rotuojamas 360 laipsniu. Peilis nupjauna visą atstumą trimis juodos rankenos uždarymais, o ketvirtuoju rankenos uždarymo peilis grąžinamas į pradinę padėtį. Yra atskira galimybė raudono perjungėjo pagalba grąžinti peilį antru arba trečiu rankenos uždarymu avariniam peilio grąžinimui. Automatinis saugumo mechanizmas neleidžia iššauti panaudotas kasetės. Peilis integruotas į aparatą. Leidžiamas daugkartinis instrumento uždarymas ir atidarymas, prieš iššaunant. Visi aparatai (kasetė) tinka troakarui iki 12 mm skersmens. Skirtas 12 šūvių, užtaisomas 4 skirtingoms kasetėms.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2A6B89">
              <w:rPr>
                <w:rFonts w:ascii="Times New Roman" w:hAnsi="Times New Roman" w:cs="Times New Roman"/>
                <w:lang w:val="lt-LT"/>
              </w:rPr>
              <w:lastRenderedPageBreak/>
              <w:t>3.2</w:t>
            </w:r>
          </w:p>
        </w:tc>
        <w:tc>
          <w:tcPr>
            <w:tcW w:w="1985" w:type="dxa"/>
          </w:tcPr>
          <w:p w:rsidR="005C0A6D" w:rsidRPr="00756650" w:rsidRDefault="005C0A6D" w:rsidP="0036056F">
            <w:pPr>
              <w:pStyle w:val="TableStyle2"/>
              <w:rPr>
                <w:rFonts w:ascii="Times New Roman" w:hAnsi="Times New Roman" w:cs="Times New Roman"/>
                <w:lang w:val="lt-LT"/>
              </w:rPr>
            </w:pPr>
            <w:r w:rsidRPr="002A6B89">
              <w:rPr>
                <w:rFonts w:ascii="Times New Roman" w:hAnsi="Times New Roman" w:cs="Times New Roman"/>
                <w:lang w:val="lt-LT"/>
              </w:rPr>
              <w:t>Naujos kartos motorizuotas endoskopinis linijinis lankstus pjovėjas</w:t>
            </w:r>
          </w:p>
        </w:tc>
        <w:tc>
          <w:tcPr>
            <w:tcW w:w="4252" w:type="dxa"/>
            <w:shd w:val="clear" w:color="auto" w:fill="auto"/>
          </w:tcPr>
          <w:p w:rsidR="005C0A6D" w:rsidRPr="00756650" w:rsidRDefault="005C0A6D" w:rsidP="0036056F">
            <w:pPr>
              <w:rPr>
                <w:sz w:val="20"/>
                <w:szCs w:val="20"/>
              </w:rPr>
            </w:pPr>
            <w:r w:rsidRPr="002A6B89">
              <w:rPr>
                <w:sz w:val="20"/>
                <w:szCs w:val="20"/>
              </w:rPr>
              <w:t>Lankstus, ne mažiau kaip 45 laipsniai į abi puses (bent po tris padėtis (ne blogiau kaip 15, 30, 45 laipsniai). Peilis integruotas į aparatą. Aparatas užtaisytas baterija, kuri aktyvuoja elektrinį variklį skirtą audinių sukabinimui ir pjovimui (baterija yra komplekte). Darbinių branšų suspaudimo laipsnis ypatingai aukštas. Formuojamos siūlės ilgis pasirinktinai 45 mm arba 60 mm (aparatai tiekiami ta pačia kaina, nepriklausomai nuo šio parametro pasirinkimo). Aparatas yra 340 mm ilgio. Rotuojamas 360 laipsnių. Yra galimybė avariniam peilio grąžinimui. Automatinis saugumo mechanizmas neleidžia iššauti panaudotos kasetės. Leidžiamas daugkartinis instrumento uždarymas ir atidarymas, prieš iššaunant. Su tuo pačiu instrumentu leidžiama panaudoti imtinai iki 12 kasečių, užtaisomas 4 skirtingoms kasetėms. Tinka troakarui 12 mm skersmens.</w:t>
            </w:r>
          </w:p>
        </w:tc>
        <w:tc>
          <w:tcPr>
            <w:tcW w:w="1276" w:type="dxa"/>
            <w:shd w:val="clear" w:color="auto" w:fill="auto"/>
          </w:tcPr>
          <w:p w:rsidR="005C0A6D" w:rsidRPr="002A6B89" w:rsidRDefault="005C0A6D" w:rsidP="0036056F">
            <w:pPr>
              <w:pStyle w:val="BodyB"/>
              <w:jc w:val="center"/>
              <w:rPr>
                <w:rFonts w:eastAsia="Times New Roman" w:hAnsi="Times New Roman" w:cs="Times New Roman"/>
                <w:color w:val="auto"/>
                <w:sz w:val="20"/>
                <w:szCs w:val="20"/>
                <w:bdr w:val="none" w:sz="0" w:space="0" w:color="auto"/>
                <w:lang w:val="lt-LT" w:eastAsia="en-US"/>
              </w:rPr>
            </w:pPr>
            <w:r>
              <w:rPr>
                <w:rFonts w:eastAsia="Times New Roman" w:hAnsi="Times New Roman" w:cs="Times New Roman"/>
                <w:color w:val="auto"/>
                <w:sz w:val="20"/>
                <w:szCs w:val="20"/>
                <w:bdr w:val="none" w:sz="0" w:space="0" w:color="auto"/>
                <w:lang w:val="lt-LT" w:eastAsia="en-US"/>
              </w:rPr>
              <w:t xml:space="preserve">Iki </w:t>
            </w:r>
            <w:r w:rsidRPr="002A6B89">
              <w:rPr>
                <w:rFonts w:eastAsia="Times New Roman" w:hAnsi="Times New Roman" w:cs="Times New Roman"/>
                <w:color w:val="auto"/>
                <w:sz w:val="20"/>
                <w:szCs w:val="20"/>
                <w:bdr w:val="none" w:sz="0" w:space="0" w:color="auto"/>
                <w:lang w:val="lt-LT" w:eastAsia="en-US"/>
              </w:rPr>
              <w:t>3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Kasetės naujos kartos titaniniam linijiniam pjovėjui 45 mm</w:t>
            </w:r>
          </w:p>
        </w:tc>
        <w:tc>
          <w:tcPr>
            <w:tcW w:w="4252" w:type="dxa"/>
            <w:shd w:val="clear" w:color="auto" w:fill="auto"/>
          </w:tcPr>
          <w:p w:rsidR="005C0A6D" w:rsidRPr="00756650" w:rsidRDefault="005C0A6D" w:rsidP="0036056F">
            <w:pPr>
              <w:rPr>
                <w:sz w:val="20"/>
                <w:szCs w:val="20"/>
              </w:rPr>
            </w:pPr>
            <w:r w:rsidRPr="00756650">
              <w:rPr>
                <w:sz w:val="20"/>
                <w:szCs w:val="20"/>
              </w:rPr>
              <w:t>Siūlės ilgis 45 mm, kasetės kabučių eilė 45 mm, pjūvio ilgis 42 mm, 4 kabutės už peilio ribos. Kraujagyslinė kasetė: kabutės kojos ilgis 2,5 mm, uždarytos kabutės aukštis 1,0, 1,5 1,8 arba 2,0 mm, 70 kabučių, 6 kabučių eilės. (nurodoma užsakymo metu)</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240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4</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Kasetės naujos kartos titaniniam linijiniam plovėjui 60 mm</w:t>
            </w:r>
          </w:p>
        </w:tc>
        <w:tc>
          <w:tcPr>
            <w:tcW w:w="4252"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Siūlės ilgis 60 mm,  pjūvio ilgis ne mažiau 57 mm, bent 4 kabutės už peilio ribos. Kabutės titano plieno lydinio. Kasetė turi atraumatinį audinių sulaikymo paviršių. Galimi uždarytų kabučių aukščiai pasirinktinai 1, 1.5, 2 arba  2,3 mm (nurodoma užsakymo metu)</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240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5</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Lenktas linijinis pjovėjas</w:t>
            </w:r>
          </w:p>
        </w:tc>
        <w:tc>
          <w:tcPr>
            <w:tcW w:w="4252"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Pjovėjo darbinė dalis – iš nerūdijančio plieno, lenkta, su peiliu, praeina į 30 mm pločio erdvę. Yra audinius sulaikantis strypas. Kasetė su peiliu, užtaisyta titaninėmis kabutėmis. Siūlės ilgis 42-48 mm, pjovimo – 40 mm. Uždarytos kabutės aukštis 2 mm. Skirtas 6 šūviams, užtaisomas 2 skirtingomis kasetėmis. Instrumentas skirtas naudoti viena ranka, turi atskiras uždarymo ir peilio aktyvacijos rankenas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12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6</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Kasetės lenktam linijiniam pjovėjui</w:t>
            </w:r>
          </w:p>
        </w:tc>
        <w:tc>
          <w:tcPr>
            <w:tcW w:w="4252"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Kasetė su integruotu peiliu, užtaisyta titano ir plieno mišinio kabutėmis 4 eilėmis. Uždarytos kabutės aukštis 2 mm. Siūlės ilgis 42-48 mm, pjovimo 40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lastRenderedPageBreak/>
              <w:t>3.</w:t>
            </w:r>
            <w:r>
              <w:rPr>
                <w:rFonts w:ascii="Times New Roman" w:hAnsi="Times New Roman" w:cs="Times New Roman"/>
                <w:lang w:val="lt-LT"/>
              </w:rPr>
              <w:t>7</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Cirkuliarus siuvimo aparatas 29mm</w:t>
            </w:r>
          </w:p>
        </w:tc>
        <w:tc>
          <w:tcPr>
            <w:tcW w:w="4252"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Sterilus, vienkartinis, cirkuliarus organų siuvimo aparatas su anatomiškai išlenktu stiebu. Siuvimo aparato stiebas pagamintas iš nerūdijančio metalo ir padengtas juodos spalvos antirefleksine danga,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instrumentas atidaromas pasukant priveržimo sukiklį nuo ½ iki ¾ prieš laikrodžio rodyklę. Išorinis aparato skersmuo 29 mm. Peilio diametras 20,4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40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3.</w:t>
            </w:r>
            <w:r>
              <w:rPr>
                <w:rFonts w:ascii="Times New Roman" w:hAnsi="Times New Roman" w:cs="Times New Roman"/>
                <w:lang w:val="lt-LT"/>
              </w:rPr>
              <w:t>8</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Cirkuliarus siuvimo aparatas 33 mm</w:t>
            </w:r>
          </w:p>
        </w:tc>
        <w:tc>
          <w:tcPr>
            <w:tcW w:w="4252"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Sterilus, vienkartinis, cirkuliarus organų siuvimo aparatas su anatomiškai išlenktu stiebu. Siuvimo aparato stiebas pagamintas iš nerūdijančio metalo ir padengtas juodos spalvos antirefleksine dangas,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instrumentas atidaromas pasukant priveržimo sukiklį nuo ½ iki ¾ prieš laikrodžio rodyklę. Išorinis aparato skersmuo 33 mm. Peilio diametras 24,4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25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11126F">
              <w:rPr>
                <w:rFonts w:ascii="Times New Roman" w:hAnsi="Times New Roman" w:cs="Times New Roman"/>
                <w:lang w:val="lt-LT"/>
              </w:rPr>
              <w:t>3.9</w:t>
            </w:r>
          </w:p>
        </w:tc>
        <w:tc>
          <w:tcPr>
            <w:tcW w:w="1985" w:type="dxa"/>
          </w:tcPr>
          <w:p w:rsidR="005C0A6D" w:rsidRPr="00756650" w:rsidRDefault="005C0A6D" w:rsidP="0036056F">
            <w:pPr>
              <w:pStyle w:val="TableStyle2"/>
              <w:rPr>
                <w:rFonts w:ascii="Times New Roman" w:hAnsi="Times New Roman" w:cs="Times New Roman"/>
                <w:lang w:val="lt-LT"/>
              </w:rPr>
            </w:pPr>
            <w:bookmarkStart w:id="2" w:name="_Hlk57207993"/>
            <w:r w:rsidRPr="0011126F">
              <w:rPr>
                <w:rFonts w:ascii="Times New Roman" w:hAnsi="Times New Roman" w:cs="Times New Roman"/>
                <w:lang w:val="lt-LT"/>
              </w:rPr>
              <w:t>Cirkuliarus motorizuotas siuvimo aparatas 31 mm</w:t>
            </w:r>
            <w:bookmarkEnd w:id="2"/>
          </w:p>
        </w:tc>
        <w:tc>
          <w:tcPr>
            <w:tcW w:w="4252" w:type="dxa"/>
            <w:shd w:val="clear" w:color="auto" w:fill="auto"/>
          </w:tcPr>
          <w:p w:rsidR="005C0A6D" w:rsidRPr="00756650" w:rsidRDefault="005C0A6D" w:rsidP="0036056F">
            <w:pPr>
              <w:pStyle w:val="TableStyle2"/>
              <w:rPr>
                <w:rFonts w:ascii="Times New Roman" w:hAnsi="Times New Roman" w:cs="Times New Roman"/>
                <w:lang w:val="lt-LT"/>
              </w:rPr>
            </w:pPr>
            <w:r w:rsidRPr="0011126F">
              <w:rPr>
                <w:rFonts w:ascii="Times New Roman" w:hAnsi="Times New Roman" w:cs="Times New Roman"/>
                <w:lang w:val="lt-LT"/>
              </w:rPr>
              <w:t xml:space="preserve">Sterilus, vienkartinis instrumentas, skirtas vienu metu nupjauti ir susiūti dvi žarnos dalis (jungties galas į galą arba galas į šoną suformavimui). Anatomiškai išlenkta darbinė dalis, pagaminta iš nerūdijančio metalo (arba lygiavertės medžiagos), ilgis 18 cm. Darbinis antgalis 31 mm skersmens. Instrumentas motorizuotas, valdomas viena ranka su vienkartine baterija komplekte. Instrumentas komplektuojamas su plastikine adata – troakaru. Instrumentas užtaisytas 2 eilėmis titano ir plieno lydinio kabučių, viso 26 ir 30 kabučių atitinkamai pagal darbinio antgalio diametrą. Uždarytos kabutės aukštis reguliuojamas pagal audinių storį nuo 1,0 iki 2,2 mm (ne siauresnėse už nurodytas ribose), atviros kabutės aukštis 5,2 mm. </w:t>
            </w:r>
            <w:r w:rsidRPr="0011126F">
              <w:rPr>
                <w:rFonts w:ascii="Times New Roman" w:hAnsi="Times New Roman" w:cs="Times New Roman"/>
                <w:lang w:val="lt-LT"/>
              </w:rPr>
              <w:lastRenderedPageBreak/>
              <w:t>Instrumentas suformuoja 3D (prasikeičiančias) formos kabutes. Yra saugiklis, apsaugantis nuo instrumento atsitiktinio panaudojimo (suveikimo), panaudojus instrumentą užsidega specialus indikatorius. Instrumento darbinis antgalis nuimamos konstrukcijos. Yra išpjova, skirta instrumento priekalo išpjaunamoms žarnos dalims patalpinti.</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lastRenderedPageBreak/>
              <w:t>Iki</w:t>
            </w:r>
            <w:r w:rsidRPr="0011126F">
              <w:rPr>
                <w:rFonts w:hAnsi="Times New Roman" w:cs="Times New Roman"/>
                <w:sz w:val="20"/>
                <w:szCs w:val="20"/>
                <w:lang w:val="lt-LT"/>
              </w:rPr>
              <w:t xml:space="preserve"> 3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pStyle w:val="TableStyle2"/>
              <w:jc w:val="right"/>
              <w:rPr>
                <w:rFonts w:ascii="Times New Roman" w:hAnsi="Times New Roman" w:cs="Times New Roman"/>
                <w:lang w:val="lt-LT"/>
              </w:rPr>
            </w:pPr>
            <w:r w:rsidRPr="00756650">
              <w:rPr>
                <w:rFonts w:ascii="Times New Roman" w:hAnsi="Times New Roman" w:cs="Times New Roman"/>
                <w:b/>
                <w:lang w:val="lt-LT"/>
              </w:rPr>
              <w:t>Viso 3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4</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Laparoskopiniai maišeliai</w:t>
            </w:r>
          </w:p>
        </w:tc>
        <w:tc>
          <w:tcPr>
            <w:tcW w:w="4252" w:type="dxa"/>
            <w:shd w:val="clear" w:color="auto" w:fill="auto"/>
          </w:tcPr>
          <w:p w:rsidR="005C0A6D" w:rsidRPr="00756650" w:rsidRDefault="005C0A6D" w:rsidP="0036056F">
            <w:pPr>
              <w:pStyle w:val="TableStyle2"/>
              <w:rPr>
                <w:rFonts w:ascii="Times New Roman" w:hAnsi="Times New Roman" w:cs="Times New Roman"/>
                <w:lang w:val="lt-LT"/>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4.1</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Laparoskopinis maišelis, skirtas organo pašalinimui</w:t>
            </w:r>
          </w:p>
        </w:tc>
        <w:tc>
          <w:tcPr>
            <w:tcW w:w="4252"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Sterilus. Talpa 200-400, įvedimo sistemos diametras 10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25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4.2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Laparoskopinis maišelis, skirtas organo pašalinimui</w:t>
            </w:r>
          </w:p>
        </w:tc>
        <w:tc>
          <w:tcPr>
            <w:tcW w:w="4252" w:type="dxa"/>
            <w:shd w:val="clear" w:color="auto" w:fill="auto"/>
          </w:tcPr>
          <w:p w:rsidR="005C0A6D" w:rsidRPr="00756650" w:rsidRDefault="005C0A6D" w:rsidP="0036056F">
            <w:pPr>
              <w:jc w:val="both"/>
              <w:rPr>
                <w:sz w:val="20"/>
                <w:szCs w:val="20"/>
              </w:rPr>
            </w:pPr>
            <w:r w:rsidRPr="00756650">
              <w:rPr>
                <w:sz w:val="20"/>
                <w:szCs w:val="20"/>
              </w:rPr>
              <w:t>Sterilus, talpa 1200-1500 ml, įvedimo sistemos diametras 10 ar 12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15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4.3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Laparoskopinis maišelis, skirtas organo pašalinimui</w:t>
            </w:r>
          </w:p>
        </w:tc>
        <w:tc>
          <w:tcPr>
            <w:tcW w:w="4252" w:type="dxa"/>
            <w:shd w:val="clear" w:color="auto" w:fill="auto"/>
          </w:tcPr>
          <w:p w:rsidR="005C0A6D" w:rsidRPr="00756650" w:rsidRDefault="005C0A6D" w:rsidP="0036056F">
            <w:pPr>
              <w:jc w:val="both"/>
              <w:rPr>
                <w:sz w:val="20"/>
                <w:szCs w:val="20"/>
              </w:rPr>
            </w:pPr>
            <w:r w:rsidRPr="00756650">
              <w:rPr>
                <w:sz w:val="20"/>
                <w:szCs w:val="20"/>
              </w:rPr>
              <w:t>Sterilus, talpa 600-900 ml  įvedimo sistemos diametras 10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15</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4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5</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Titaninės kabutės</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407866" w:rsidRDefault="005C0A6D" w:rsidP="0036056F">
            <w:pPr>
              <w:pStyle w:val="TableStyle2"/>
              <w:rPr>
                <w:rFonts w:ascii="Times New Roman" w:hAnsi="Times New Roman" w:cs="Times New Roman"/>
                <w:b/>
                <w:lang w:val="lt-LT"/>
              </w:rPr>
            </w:pPr>
            <w:r w:rsidRPr="00407866">
              <w:rPr>
                <w:rFonts w:ascii="Times New Roman" w:hAnsi="Times New Roman" w:cs="Times New Roman"/>
                <w:lang w:val="lt-LT"/>
              </w:rPr>
              <w:t>5.1</w:t>
            </w:r>
          </w:p>
        </w:tc>
        <w:tc>
          <w:tcPr>
            <w:tcW w:w="1985" w:type="dxa"/>
          </w:tcPr>
          <w:p w:rsidR="005C0A6D" w:rsidRPr="00407866" w:rsidRDefault="005C0A6D" w:rsidP="0036056F">
            <w:pPr>
              <w:pStyle w:val="TableStyle2"/>
              <w:rPr>
                <w:rFonts w:ascii="Times New Roman" w:hAnsi="Times New Roman" w:cs="Times New Roman"/>
                <w:lang w:val="lt-LT"/>
              </w:rPr>
            </w:pPr>
            <w:r w:rsidRPr="00407866">
              <w:rPr>
                <w:rFonts w:ascii="Times New Roman" w:hAnsi="Times New Roman" w:cs="Times New Roman"/>
                <w:lang w:val="lt-LT"/>
              </w:rPr>
              <w:t>Titaninės kabutės M dydžio</w:t>
            </w:r>
          </w:p>
        </w:tc>
        <w:tc>
          <w:tcPr>
            <w:tcW w:w="4252" w:type="dxa"/>
            <w:shd w:val="clear" w:color="auto" w:fill="auto"/>
          </w:tcPr>
          <w:p w:rsidR="005C0A6D" w:rsidRPr="00407866" w:rsidRDefault="005C0A6D" w:rsidP="0036056F">
            <w:pPr>
              <w:rPr>
                <w:sz w:val="20"/>
                <w:szCs w:val="20"/>
              </w:rPr>
            </w:pPr>
            <w:r w:rsidRPr="00407866">
              <w:rPr>
                <w:sz w:val="20"/>
                <w:szCs w:val="20"/>
              </w:rPr>
              <w:t>Titaninės hemostatinės kabutės M dydžio. Kabutė vidinėje dalyje turi skersai ir įstrižai einančius griovelius, neleidžiančius nuslysti uždarytai kabutei. Kabutės žiotys 3,0 mm. Uždarytos kabutės ilgis 5,0 mm. Tinkamus klipatorius panaudai pateikia konkurso laimėtojas.</w:t>
            </w:r>
          </w:p>
        </w:tc>
        <w:tc>
          <w:tcPr>
            <w:tcW w:w="1276" w:type="dxa"/>
            <w:shd w:val="clear" w:color="auto" w:fill="auto"/>
          </w:tcPr>
          <w:p w:rsidR="005C0A6D" w:rsidRPr="00407866" w:rsidRDefault="005C0A6D" w:rsidP="0036056F">
            <w:pPr>
              <w:pStyle w:val="BodyB"/>
              <w:jc w:val="center"/>
              <w:rPr>
                <w:rFonts w:hAnsi="Times New Roman" w:cs="Times New Roman"/>
                <w:sz w:val="20"/>
                <w:szCs w:val="20"/>
                <w:lang w:val="lt-LT"/>
              </w:rPr>
            </w:pPr>
            <w:r w:rsidRPr="00407866">
              <w:rPr>
                <w:rFonts w:hAnsi="Times New Roman" w:cs="Times New Roman"/>
                <w:sz w:val="20"/>
                <w:szCs w:val="20"/>
                <w:lang w:val="lt-LT"/>
              </w:rPr>
              <w:t>Iki 170 vnt.</w:t>
            </w:r>
          </w:p>
        </w:tc>
        <w:tc>
          <w:tcPr>
            <w:tcW w:w="3119" w:type="dxa"/>
            <w:shd w:val="clear" w:color="auto" w:fill="auto"/>
          </w:tcPr>
          <w:p w:rsidR="005C0A6D" w:rsidRPr="00407866" w:rsidRDefault="005C0A6D" w:rsidP="0036056F">
            <w:pPr>
              <w:rPr>
                <w:sz w:val="20"/>
                <w:szCs w:val="20"/>
                <w:lang w:val="en-US"/>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407866" w:rsidRDefault="005C0A6D" w:rsidP="0036056F">
            <w:pPr>
              <w:pStyle w:val="TableStyle2"/>
              <w:rPr>
                <w:rFonts w:ascii="Times New Roman" w:hAnsi="Times New Roman" w:cs="Times New Roman"/>
                <w:b/>
                <w:lang w:val="lt-LT"/>
              </w:rPr>
            </w:pPr>
            <w:r w:rsidRPr="00407866">
              <w:rPr>
                <w:rFonts w:ascii="Times New Roman" w:hAnsi="Times New Roman" w:cs="Times New Roman"/>
                <w:lang w:val="lt-LT"/>
              </w:rPr>
              <w:t>5.2</w:t>
            </w:r>
          </w:p>
        </w:tc>
        <w:tc>
          <w:tcPr>
            <w:tcW w:w="1985" w:type="dxa"/>
          </w:tcPr>
          <w:p w:rsidR="005C0A6D" w:rsidRPr="00407866" w:rsidRDefault="005C0A6D" w:rsidP="0036056F">
            <w:pPr>
              <w:pStyle w:val="TableStyle2"/>
              <w:rPr>
                <w:rFonts w:ascii="Times New Roman" w:hAnsi="Times New Roman" w:cs="Times New Roman"/>
                <w:lang w:val="lt-LT"/>
              </w:rPr>
            </w:pPr>
            <w:r w:rsidRPr="00407866">
              <w:rPr>
                <w:rFonts w:ascii="Times New Roman" w:hAnsi="Times New Roman" w:cs="Times New Roman"/>
                <w:lang w:val="lt-LT"/>
              </w:rPr>
              <w:t>Titaninės kabutės ML dydžio</w:t>
            </w:r>
          </w:p>
        </w:tc>
        <w:tc>
          <w:tcPr>
            <w:tcW w:w="4252" w:type="dxa"/>
            <w:shd w:val="clear" w:color="auto" w:fill="auto"/>
          </w:tcPr>
          <w:p w:rsidR="005C0A6D" w:rsidRPr="00407866" w:rsidRDefault="005C0A6D" w:rsidP="0036056F">
            <w:pPr>
              <w:rPr>
                <w:sz w:val="20"/>
                <w:szCs w:val="20"/>
              </w:rPr>
            </w:pPr>
            <w:r w:rsidRPr="00407866">
              <w:rPr>
                <w:sz w:val="20"/>
                <w:szCs w:val="20"/>
              </w:rPr>
              <w:t>Titaninės hemostatinės kabutės M/L dydžio. Kabutė vidinėje dalyje turi skersai ir įstrižai einančius griovelius, neleidžiančius nuslysti uždarytai kabutei. Kabutės žiotys 5,5 mm. Uždarytos kabutės ilgis 8,7 mm. Tinkamus klipatorius panaudai pateikia konkurso laimėtojas.</w:t>
            </w:r>
          </w:p>
        </w:tc>
        <w:tc>
          <w:tcPr>
            <w:tcW w:w="1276" w:type="dxa"/>
            <w:shd w:val="clear" w:color="auto" w:fill="auto"/>
          </w:tcPr>
          <w:p w:rsidR="005C0A6D" w:rsidRPr="00407866" w:rsidRDefault="005C0A6D" w:rsidP="0036056F">
            <w:pPr>
              <w:pStyle w:val="BodyB"/>
              <w:jc w:val="center"/>
              <w:rPr>
                <w:rFonts w:hAnsi="Times New Roman" w:cs="Times New Roman"/>
                <w:sz w:val="20"/>
                <w:szCs w:val="20"/>
                <w:lang w:val="lt-LT"/>
              </w:rPr>
            </w:pPr>
            <w:r w:rsidRPr="00407866">
              <w:rPr>
                <w:rFonts w:hAnsi="Times New Roman" w:cs="Times New Roman"/>
                <w:sz w:val="20"/>
                <w:szCs w:val="20"/>
                <w:lang w:val="lt-LT"/>
              </w:rPr>
              <w:t>Iki 1000 vnt.</w:t>
            </w:r>
          </w:p>
        </w:tc>
        <w:tc>
          <w:tcPr>
            <w:tcW w:w="3119" w:type="dxa"/>
            <w:shd w:val="clear" w:color="auto" w:fill="auto"/>
          </w:tcPr>
          <w:p w:rsidR="005C0A6D" w:rsidRPr="00407866"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5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6</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Ultragarsinės koaguliuojančios žnyplės</w:t>
            </w:r>
          </w:p>
        </w:tc>
        <w:tc>
          <w:tcPr>
            <w:tcW w:w="4252" w:type="dxa"/>
            <w:shd w:val="clear" w:color="auto" w:fill="auto"/>
          </w:tcPr>
          <w:p w:rsidR="005C0A6D" w:rsidRPr="00756650" w:rsidRDefault="005C0A6D" w:rsidP="0036056F">
            <w:pPr>
              <w:rPr>
                <w:b/>
                <w:sz w:val="20"/>
                <w:szCs w:val="20"/>
              </w:rPr>
            </w:pPr>
            <w:bookmarkStart w:id="3" w:name="_Hlk57208028"/>
            <w:r w:rsidRPr="009F2647">
              <w:rPr>
                <w:sz w:val="20"/>
                <w:szCs w:val="20"/>
              </w:rPr>
              <w:t>Tiekėjas yra oficialus siūlomų prekių gamintojo atstovas arba turi rašytinį susitarimą su tokiu atstovu dėl prekybos šiomis prekėmis.</w:t>
            </w:r>
            <w:bookmarkEnd w:id="3"/>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6.1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Ultragarsinės koaguliuojančios žnyplės, skirtos kepenų bei kasos chirurgijai 5,5 x 90</w:t>
            </w:r>
          </w:p>
        </w:tc>
        <w:tc>
          <w:tcPr>
            <w:tcW w:w="4252" w:type="dxa"/>
            <w:shd w:val="clear" w:color="auto" w:fill="auto"/>
          </w:tcPr>
          <w:p w:rsidR="005C0A6D" w:rsidRPr="00756650" w:rsidRDefault="005C0A6D" w:rsidP="0036056F">
            <w:pPr>
              <w:rPr>
                <w:b/>
                <w:sz w:val="20"/>
                <w:szCs w:val="20"/>
              </w:rPr>
            </w:pPr>
            <w:r w:rsidRPr="00756650">
              <w:rPr>
                <w:sz w:val="20"/>
                <w:szCs w:val="20"/>
              </w:rPr>
              <w:t xml:space="preserve">5,5 x 90 mm koaguliuojančios žnyplės. Lenkta darbinė dalis. Atraminis padas apačioje. Žirklių tipo rankena. Aktyvuojama rankiniu būdu arba kojiniu pedalu. Dviejų galingumų aktyvacija – minimumo ir maksimumo. Instrumentas iki 5 mm kraujagyslių koaguliacijai. Galima naudoti kaip </w:t>
            </w:r>
            <w:r w:rsidRPr="00756650">
              <w:rPr>
                <w:sz w:val="20"/>
                <w:szCs w:val="20"/>
              </w:rPr>
              <w:lastRenderedPageBreak/>
              <w:t>separatorių arba disektorių. Žnyplės skirtos atviroms skydliaukių operacijoms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 xml:space="preserve">Iki </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6.2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Ultragarsinės koaguliuojančios žnyplės, skirtos kepenų bei k asos chirurgijai 5,5 x 170</w:t>
            </w:r>
          </w:p>
        </w:tc>
        <w:tc>
          <w:tcPr>
            <w:tcW w:w="4252" w:type="dxa"/>
            <w:shd w:val="clear" w:color="auto" w:fill="auto"/>
          </w:tcPr>
          <w:p w:rsidR="005C0A6D" w:rsidRPr="00756650" w:rsidRDefault="005C0A6D" w:rsidP="0036056F">
            <w:pPr>
              <w:rPr>
                <w:sz w:val="20"/>
                <w:szCs w:val="20"/>
              </w:rPr>
            </w:pPr>
            <w:r w:rsidRPr="00756650">
              <w:rPr>
                <w:sz w:val="20"/>
                <w:szCs w:val="20"/>
              </w:rPr>
              <w:t>5,5 x 170 mm koaguliuojančios žnyplės. Lenkta darbinė dalis. Atraminis padas apačioje. Žirklių tipo rankena. Aktyvuojama rankiniu būdu arba kojiniu pedalu. Dviejų galingumų aktyvacija – minimumo ir maksimumo. Instrumentas iki 5 mm kraujagyslių koaguliacijai. Galima naudoti kaip separatorių arba disektorių. Žnyplės skirtos kepenų, kasos ir abdominalinei chirurgijai</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 xml:space="preserve">9 </w:t>
            </w:r>
            <w:r w:rsidRPr="00756650">
              <w:rPr>
                <w:rFonts w:hAnsi="Times New Roman" w:cs="Times New Roman"/>
                <w:sz w:val="20"/>
                <w:szCs w:val="20"/>
                <w:lang w:val="lt-LT"/>
              </w:rPr>
              <w:t>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6.3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Laparoskopinės ultragarsinės koaguliuojančios žnyplės 5,5 x 360</w:t>
            </w:r>
          </w:p>
        </w:tc>
        <w:tc>
          <w:tcPr>
            <w:tcW w:w="4252" w:type="dxa"/>
            <w:shd w:val="clear" w:color="auto" w:fill="auto"/>
          </w:tcPr>
          <w:p w:rsidR="005C0A6D" w:rsidRPr="00756650" w:rsidRDefault="005C0A6D" w:rsidP="0036056F">
            <w:pPr>
              <w:rPr>
                <w:sz w:val="20"/>
                <w:szCs w:val="20"/>
              </w:rPr>
            </w:pPr>
            <w:r w:rsidRPr="00756650">
              <w:rPr>
                <w:sz w:val="20"/>
                <w:szCs w:val="20"/>
              </w:rPr>
              <w:t xml:space="preserve">5,5 x 360 mm koaguliuojančios žnyplės. Lenkta darbinė dalis. Pistoleto tipo rankena. Aktyvuojama rankiniu būdu arba kojiniu pedalu. Dviejų galingumų aktyvacija – minimumo ir maksimumo. Instrumentas iki </w:t>
            </w:r>
            <w:r>
              <w:rPr>
                <w:sz w:val="20"/>
                <w:szCs w:val="20"/>
              </w:rPr>
              <w:t>7</w:t>
            </w:r>
            <w:r w:rsidRPr="00756650">
              <w:rPr>
                <w:sz w:val="20"/>
                <w:szCs w:val="20"/>
              </w:rPr>
              <w:t xml:space="preserve"> mm kraujagyslių koaguliacijai. Integruota audinių pokyčių matavimo technologija, reguliuojanti energijos padavimą. Žnyplės skirtos laparoskopinei chirurgijai</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30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6.4</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Ultragarsinio generatoriaus rankena su laidu</w:t>
            </w:r>
          </w:p>
        </w:tc>
        <w:tc>
          <w:tcPr>
            <w:tcW w:w="4252" w:type="dxa"/>
            <w:shd w:val="clear" w:color="auto" w:fill="auto"/>
          </w:tcPr>
          <w:p w:rsidR="005C0A6D" w:rsidRPr="00756650" w:rsidRDefault="005C0A6D" w:rsidP="0036056F">
            <w:pPr>
              <w:rPr>
                <w:sz w:val="20"/>
                <w:szCs w:val="20"/>
              </w:rPr>
            </w:pPr>
            <w:r w:rsidRPr="00756650">
              <w:rPr>
                <w:sz w:val="20"/>
                <w:szCs w:val="20"/>
              </w:rPr>
              <w:t>5 m ilgio. Pjezokristalinis keitiklis generatoriui. Autoklavuojamas. Pilkas. Nesterili, prieš naudojimą būtina sterilizuoti. Rankena tinka instrumentams, skirtiems skydliaukių bei laparoskopinėms operacijoms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Iki 3</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6.5</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 xml:space="preserve">Ultragarsinio generatoriaus rankena su l aidu BLUE tipo </w:t>
            </w:r>
          </w:p>
        </w:tc>
        <w:tc>
          <w:tcPr>
            <w:tcW w:w="4252" w:type="dxa"/>
            <w:shd w:val="clear" w:color="auto" w:fill="auto"/>
          </w:tcPr>
          <w:p w:rsidR="005C0A6D" w:rsidRPr="00756650" w:rsidRDefault="005C0A6D" w:rsidP="0036056F">
            <w:pPr>
              <w:rPr>
                <w:sz w:val="20"/>
                <w:szCs w:val="20"/>
              </w:rPr>
            </w:pPr>
            <w:r w:rsidRPr="00756650">
              <w:rPr>
                <w:sz w:val="20"/>
                <w:szCs w:val="20"/>
              </w:rPr>
              <w:t>5 mm skersmuo. 5 m ilgio. Pjezokristalinis keitiklis generatoriui. Autoklavuojamas. Daugkartinio naudojimo. Nesterili, naudojant būtina sterilizuoti. Rankena tinka instrumentams, skirtiems smulkiai disekcijai kakle ir pažastyje</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6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7</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Kabučių aplikatorius</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547B43" w:rsidRDefault="005C0A6D" w:rsidP="0036056F">
            <w:pPr>
              <w:pStyle w:val="TableStyle2"/>
              <w:rPr>
                <w:rFonts w:ascii="Times New Roman" w:hAnsi="Times New Roman" w:cs="Times New Roman"/>
                <w:bCs/>
                <w:lang w:val="lt-LT"/>
              </w:rPr>
            </w:pPr>
            <w:r w:rsidRPr="00547B43">
              <w:rPr>
                <w:rFonts w:ascii="Times New Roman" w:hAnsi="Times New Roman" w:cs="Times New Roman"/>
                <w:bCs/>
                <w:lang w:val="lt-LT"/>
              </w:rPr>
              <w:t>7.1</w:t>
            </w:r>
          </w:p>
        </w:tc>
        <w:tc>
          <w:tcPr>
            <w:tcW w:w="1985" w:type="dxa"/>
          </w:tcPr>
          <w:p w:rsidR="005C0A6D" w:rsidRPr="00756650" w:rsidRDefault="005C0A6D" w:rsidP="0036056F">
            <w:pPr>
              <w:pStyle w:val="TableStyle2"/>
              <w:rPr>
                <w:rFonts w:ascii="Times New Roman" w:hAnsi="Times New Roman" w:cs="Times New Roman"/>
                <w:b/>
                <w:lang w:val="lt-LT"/>
              </w:rPr>
            </w:pPr>
          </w:p>
        </w:tc>
        <w:tc>
          <w:tcPr>
            <w:tcW w:w="4252" w:type="dxa"/>
            <w:shd w:val="clear" w:color="auto" w:fill="auto"/>
          </w:tcPr>
          <w:p w:rsidR="005C0A6D" w:rsidRPr="00756650" w:rsidRDefault="005C0A6D" w:rsidP="0036056F">
            <w:pPr>
              <w:rPr>
                <w:sz w:val="20"/>
                <w:szCs w:val="20"/>
              </w:rPr>
            </w:pPr>
            <w:r w:rsidRPr="00756650">
              <w:rPr>
                <w:sz w:val="20"/>
                <w:szCs w:val="20"/>
              </w:rPr>
              <w:t>Vienkartinis kabučių aplikatorius, M dydžio, atvirom operacijom. Priekinė aparato dalis permatoma, galima vizualinė kabučių  kontrolė. Titaninės kabutės. 20 vnt. instrumente. Skaidri aparato dalis leidžia matyti, kiek kabučių yra likę. Instrumento žiotys palinkusios 30 laipsnių kampu. Kabutės žiotys 4,3 mm, uždaros kabutės ilgis 6,0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5</w:t>
            </w:r>
            <w:r w:rsidRPr="00756650">
              <w:rPr>
                <w:rFonts w:hAnsi="Times New Roman" w:cs="Times New Roman"/>
                <w:sz w:val="20"/>
                <w:szCs w:val="20"/>
                <w:lang w:val="lt-LT"/>
              </w:rPr>
              <w:t>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547B43" w:rsidRDefault="005C0A6D" w:rsidP="0036056F">
            <w:pPr>
              <w:pStyle w:val="TableStyle2"/>
              <w:rPr>
                <w:rFonts w:ascii="Times New Roman" w:hAnsi="Times New Roman" w:cs="Times New Roman"/>
                <w:bCs/>
                <w:lang w:val="lt-LT"/>
              </w:rPr>
            </w:pPr>
            <w:r w:rsidRPr="00547B43">
              <w:rPr>
                <w:rFonts w:ascii="Times New Roman" w:hAnsi="Times New Roman" w:cs="Times New Roman"/>
                <w:bCs/>
                <w:lang w:val="lt-LT"/>
              </w:rPr>
              <w:t>7.2</w:t>
            </w:r>
          </w:p>
        </w:tc>
        <w:tc>
          <w:tcPr>
            <w:tcW w:w="1985" w:type="dxa"/>
          </w:tcPr>
          <w:p w:rsidR="005C0A6D" w:rsidRPr="00756650" w:rsidRDefault="005C0A6D" w:rsidP="0036056F">
            <w:pPr>
              <w:pStyle w:val="TableStyle2"/>
              <w:rPr>
                <w:rFonts w:ascii="Times New Roman" w:hAnsi="Times New Roman" w:cs="Times New Roman"/>
                <w:b/>
                <w:lang w:val="lt-LT"/>
              </w:rPr>
            </w:pPr>
          </w:p>
        </w:tc>
        <w:tc>
          <w:tcPr>
            <w:tcW w:w="4252" w:type="dxa"/>
            <w:shd w:val="clear" w:color="auto" w:fill="auto"/>
          </w:tcPr>
          <w:p w:rsidR="005C0A6D" w:rsidRPr="00756650" w:rsidRDefault="005C0A6D" w:rsidP="0036056F">
            <w:pPr>
              <w:rPr>
                <w:sz w:val="20"/>
                <w:szCs w:val="20"/>
              </w:rPr>
            </w:pPr>
            <w:r w:rsidRPr="00756650">
              <w:rPr>
                <w:sz w:val="20"/>
                <w:szCs w:val="20"/>
              </w:rPr>
              <w:t xml:space="preserve">Vienkartinis kabučių aplikatorius, ML dydžio, atvirom operacijom. Priekinė aparato dalis permatoma, galima vizualinė kabučių  kontrolė. Titaninės kabutės. 20 vnt. instrumente. Skaidri aparato dalis leidžia matyti, kiek kabučių yra likę. </w:t>
            </w:r>
            <w:r w:rsidRPr="00756650">
              <w:rPr>
                <w:sz w:val="20"/>
                <w:szCs w:val="20"/>
              </w:rPr>
              <w:lastRenderedPageBreak/>
              <w:t>Instrumento žiotys palinkusios 30 laipsnių kampu. Kabutės žiotys 4,3 mm, uždaros kabutės ilgis 6,0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 xml:space="preserve">Iki </w:t>
            </w:r>
            <w:r>
              <w:rPr>
                <w:rFonts w:hAnsi="Times New Roman" w:cs="Times New Roman"/>
                <w:sz w:val="20"/>
                <w:szCs w:val="20"/>
                <w:lang w:val="lt-LT"/>
              </w:rPr>
              <w:t>2</w:t>
            </w:r>
            <w:r w:rsidRPr="00756650">
              <w:rPr>
                <w:rFonts w:hAnsi="Times New Roman" w:cs="Times New Roman"/>
                <w:sz w:val="20"/>
                <w:szCs w:val="20"/>
                <w:lang w:val="lt-LT"/>
              </w:rPr>
              <w:t>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Default="005C0A6D" w:rsidP="0036056F">
            <w:pPr>
              <w:rPr>
                <w:sz w:val="20"/>
                <w:szCs w:val="20"/>
              </w:rPr>
            </w:pPr>
          </w:p>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p>
        </w:tc>
        <w:tc>
          <w:tcPr>
            <w:tcW w:w="1985" w:type="dxa"/>
          </w:tcPr>
          <w:p w:rsidR="005C0A6D" w:rsidRPr="00756650" w:rsidRDefault="005C0A6D" w:rsidP="0036056F">
            <w:pPr>
              <w:pStyle w:val="TableStyle2"/>
              <w:rPr>
                <w:rFonts w:ascii="Times New Roman" w:hAnsi="Times New Roman" w:cs="Times New Roman"/>
                <w:b/>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 xml:space="preserve">Viso </w:t>
            </w:r>
            <w:r>
              <w:rPr>
                <w:b/>
                <w:sz w:val="20"/>
                <w:szCs w:val="20"/>
              </w:rPr>
              <w:t>7</w:t>
            </w:r>
            <w:r w:rsidRPr="00756650">
              <w:rPr>
                <w:b/>
                <w:sz w:val="20"/>
                <w:szCs w:val="20"/>
              </w:rPr>
              <w:t xml:space="preserve">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8</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Linijinis pjovėjas</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8.1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Linijinis pjovėjas atviroms operacijoms ir kepenų operacijoms</w:t>
            </w:r>
          </w:p>
        </w:tc>
        <w:tc>
          <w:tcPr>
            <w:tcW w:w="4252" w:type="dxa"/>
            <w:shd w:val="clear" w:color="auto" w:fill="auto"/>
          </w:tcPr>
          <w:p w:rsidR="005C0A6D" w:rsidRPr="00756650" w:rsidRDefault="005C0A6D" w:rsidP="0036056F">
            <w:pPr>
              <w:rPr>
                <w:sz w:val="20"/>
                <w:szCs w:val="20"/>
              </w:rPr>
            </w:pPr>
            <w:r w:rsidRPr="00756650">
              <w:rPr>
                <w:sz w:val="20"/>
                <w:szCs w:val="20"/>
              </w:rPr>
              <w:t xml:space="preserve">Vienkartinis linijinis siuvėjas su užtaisyta kasete. Instrumentas skirtas naudoti viena ranka, gali  būti užtaisomas iki 8 kartų, leidžiamas daugkartinis instrumento uždarymas ir atidarymas, prieš iššaunant. Automatinis saugumo mechanizmas neleidžia iššauti panaudotos kasetės. Kasetė užtaisyta titaninio plieno kabutėmis išdėstytomis dvejomis eilėmis. Kasetės uždarytos kabutės aukštis 2 mm. Siūlės ilgis – 60mm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6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8.2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Kasetės linijiniam siuvėjui</w:t>
            </w:r>
          </w:p>
        </w:tc>
        <w:tc>
          <w:tcPr>
            <w:tcW w:w="4252" w:type="dxa"/>
            <w:shd w:val="clear" w:color="auto" w:fill="auto"/>
          </w:tcPr>
          <w:p w:rsidR="005C0A6D" w:rsidRPr="00756650" w:rsidRDefault="005C0A6D" w:rsidP="0036056F">
            <w:pPr>
              <w:rPr>
                <w:sz w:val="20"/>
                <w:szCs w:val="20"/>
              </w:rPr>
            </w:pPr>
            <w:r w:rsidRPr="00756650">
              <w:rPr>
                <w:sz w:val="20"/>
                <w:szCs w:val="20"/>
              </w:rPr>
              <w:t>Kasetė linijiniam siuvėjui. Kasetė užtaisyta titaninio plieno kabutėmis išdėstytomis dvejomis eilėmis. Kasetės uždarytos kabutės aukštis 2 mm. Siūlės ilgis – 60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12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8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9</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Biologiniai klijai</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AD2A9E" w:rsidRDefault="005C0A6D" w:rsidP="0036056F">
            <w:pPr>
              <w:pBdr>
                <w:top w:val="nil"/>
                <w:left w:val="nil"/>
                <w:bottom w:val="nil"/>
                <w:right w:val="nil"/>
                <w:between w:val="nil"/>
                <w:bar w:val="nil"/>
              </w:pBdr>
              <w:rPr>
                <w:sz w:val="20"/>
                <w:szCs w:val="20"/>
              </w:rPr>
            </w:pPr>
            <w:r>
              <w:rPr>
                <w:sz w:val="20"/>
                <w:szCs w:val="20"/>
              </w:rPr>
              <w:t>9</w:t>
            </w:r>
            <w:r w:rsidRPr="00410F29">
              <w:rPr>
                <w:sz w:val="20"/>
                <w:szCs w:val="20"/>
              </w:rPr>
              <w:t>.1.</w:t>
            </w:r>
          </w:p>
        </w:tc>
        <w:tc>
          <w:tcPr>
            <w:tcW w:w="1985" w:type="dxa"/>
          </w:tcPr>
          <w:p w:rsidR="005C0A6D" w:rsidRPr="00AD2A9E" w:rsidRDefault="005C0A6D" w:rsidP="0036056F">
            <w:pPr>
              <w:pBdr>
                <w:top w:val="nil"/>
                <w:left w:val="nil"/>
                <w:bottom w:val="nil"/>
                <w:right w:val="nil"/>
                <w:between w:val="nil"/>
                <w:bar w:val="nil"/>
              </w:pBdr>
              <w:rPr>
                <w:sz w:val="20"/>
                <w:szCs w:val="20"/>
              </w:rPr>
            </w:pPr>
            <w:r w:rsidRPr="00410F29">
              <w:rPr>
                <w:sz w:val="20"/>
                <w:szCs w:val="20"/>
              </w:rPr>
              <w:t>Biologiniai klijai</w:t>
            </w:r>
          </w:p>
        </w:tc>
        <w:tc>
          <w:tcPr>
            <w:tcW w:w="4252" w:type="dxa"/>
            <w:shd w:val="clear" w:color="auto" w:fill="auto"/>
          </w:tcPr>
          <w:p w:rsidR="005C0A6D" w:rsidRPr="00AD2A9E" w:rsidRDefault="005C0A6D" w:rsidP="0036056F">
            <w:pPr>
              <w:pBdr>
                <w:top w:val="nil"/>
                <w:left w:val="nil"/>
                <w:bottom w:val="nil"/>
                <w:right w:val="nil"/>
                <w:between w:val="nil"/>
                <w:bar w:val="nil"/>
              </w:pBdr>
              <w:rPr>
                <w:sz w:val="20"/>
                <w:szCs w:val="20"/>
              </w:rPr>
            </w:pPr>
            <w:r w:rsidRPr="00AD2A9E">
              <w:rPr>
                <w:sz w:val="20"/>
                <w:szCs w:val="20"/>
              </w:rPr>
              <w:t>Biologiniai klijai. Dvikomponenčiai, sudaryti iš žmogiškosios kilmės fibrinogeno ir trombino, komponentai atskirose ampulėse ( dvi ampulės su guminiais kamščiais, bendras tūris 4ml). Naudojimo metu fibrinogenas su trombinu maišosi neužankančiame antgalyje. Tinkantys hemostazei, kai nepakanka standartinių chirurginių metodų. Taip pat galima naudoti kaip papildomą siūlės sutvirtinimo priemonę kraujavimui stabdyti atliekant kraujagyslių operacijas ir siūlės sandarinimui uždarant kietąjį smegenų dangalą. Rezorbcijos laikas 7-14 dienų. Sandėliuojami užšaldyti ( -18°C ir žėmiau ), ne šaldiklyje ( 2-8°C) galiojimo laikas iki 30 parų. Kambario temperatūroje fibrinogeno ir trombino komponentai išlieka stabilūs iki 24 valandų. Užpurštas preparatas turi suformuoti skaidrią plėvelę.</w:t>
            </w:r>
          </w:p>
        </w:tc>
        <w:tc>
          <w:tcPr>
            <w:tcW w:w="1276" w:type="dxa"/>
            <w:shd w:val="clear" w:color="auto" w:fill="auto"/>
          </w:tcPr>
          <w:p w:rsidR="005C0A6D" w:rsidRPr="00756650" w:rsidRDefault="005C0A6D" w:rsidP="0036056F">
            <w:pPr>
              <w:pBdr>
                <w:top w:val="nil"/>
                <w:left w:val="nil"/>
                <w:bottom w:val="nil"/>
                <w:right w:val="nil"/>
                <w:between w:val="nil"/>
                <w:bar w:val="nil"/>
              </w:pBdr>
              <w:jc w:val="center"/>
              <w:rPr>
                <w:sz w:val="20"/>
                <w:szCs w:val="20"/>
              </w:rPr>
            </w:pPr>
            <w:r w:rsidRPr="00410F29">
              <w:rPr>
                <w:sz w:val="20"/>
                <w:szCs w:val="20"/>
              </w:rPr>
              <w:t xml:space="preserve">Iki </w:t>
            </w:r>
            <w:r>
              <w:rPr>
                <w:sz w:val="20"/>
                <w:szCs w:val="20"/>
              </w:rPr>
              <w:t>24</w:t>
            </w:r>
            <w:r w:rsidRPr="00410F29">
              <w:rPr>
                <w:sz w:val="20"/>
                <w:szCs w:val="20"/>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AD2A9E" w:rsidRDefault="005C0A6D" w:rsidP="0036056F">
            <w:pPr>
              <w:pBdr>
                <w:top w:val="nil"/>
                <w:left w:val="nil"/>
                <w:bottom w:val="nil"/>
                <w:right w:val="nil"/>
                <w:between w:val="nil"/>
                <w:bar w:val="nil"/>
              </w:pBdr>
              <w:rPr>
                <w:sz w:val="20"/>
                <w:szCs w:val="20"/>
              </w:rPr>
            </w:pPr>
            <w:r>
              <w:rPr>
                <w:sz w:val="20"/>
                <w:szCs w:val="20"/>
              </w:rPr>
              <w:t>9</w:t>
            </w:r>
            <w:r w:rsidRPr="00410F29">
              <w:rPr>
                <w:sz w:val="20"/>
                <w:szCs w:val="20"/>
              </w:rPr>
              <w:t>.2.</w:t>
            </w:r>
          </w:p>
        </w:tc>
        <w:tc>
          <w:tcPr>
            <w:tcW w:w="1985" w:type="dxa"/>
          </w:tcPr>
          <w:p w:rsidR="005C0A6D" w:rsidRPr="00AD2A9E" w:rsidRDefault="005C0A6D" w:rsidP="0036056F">
            <w:pPr>
              <w:pBdr>
                <w:top w:val="nil"/>
                <w:left w:val="nil"/>
                <w:bottom w:val="nil"/>
                <w:right w:val="nil"/>
                <w:between w:val="nil"/>
                <w:bar w:val="nil"/>
              </w:pBdr>
              <w:rPr>
                <w:sz w:val="20"/>
                <w:szCs w:val="20"/>
              </w:rPr>
            </w:pPr>
            <w:r w:rsidRPr="00410F29">
              <w:rPr>
                <w:sz w:val="20"/>
                <w:szCs w:val="20"/>
              </w:rPr>
              <w:t>Biologiniai klijai</w:t>
            </w:r>
          </w:p>
        </w:tc>
        <w:tc>
          <w:tcPr>
            <w:tcW w:w="4252" w:type="dxa"/>
            <w:shd w:val="clear" w:color="auto" w:fill="auto"/>
          </w:tcPr>
          <w:p w:rsidR="005C0A6D" w:rsidRPr="00756650" w:rsidRDefault="005C0A6D" w:rsidP="0036056F">
            <w:pPr>
              <w:pBdr>
                <w:top w:val="nil"/>
                <w:left w:val="nil"/>
                <w:bottom w:val="nil"/>
                <w:right w:val="nil"/>
                <w:between w:val="nil"/>
                <w:bar w:val="nil"/>
              </w:pBdr>
              <w:rPr>
                <w:sz w:val="20"/>
                <w:szCs w:val="20"/>
              </w:rPr>
            </w:pPr>
            <w:r w:rsidRPr="00AD2A9E">
              <w:rPr>
                <w:sz w:val="20"/>
                <w:szCs w:val="20"/>
              </w:rPr>
              <w:t xml:space="preserve">Biologiniai klijai. Dvikomponenčiai, sudaryti iš žmogiškosios kilmės fibrinogeno ir trombino, komponentai atskirose ampulėse ( dvi ampulės su guminiais kamščiais, bendras tūris 2ml). Naudojimo metu fibrinogenas su trombinu </w:t>
            </w:r>
            <w:r w:rsidRPr="00AD2A9E">
              <w:rPr>
                <w:sz w:val="20"/>
                <w:szCs w:val="20"/>
              </w:rPr>
              <w:lastRenderedPageBreak/>
              <w:t>maišosi neužankančiame antgalyje. Tinkantys hemostazei, kai nepakanka standartinių chirurginių metodų. Taip pat galima naudoti kaip papildomą siūlės sutvirtinimo priemonę kraujavimui stabdyti atliekant kraujagyslių operacijas ir siūlės sandarinimui uždarant kietąjį smegenų dangalą. Rezorbcijos laikas 7-14 dienų. Sandėliuojami užšaldyti ( -18°C ir žėmiau ), ne šaldiklyje ( 2-8°C) galiojimo laikas iki 30 parų. Kambario temperatūroje fibrinogeno ir trombino komponentai išlieka stabilūs iki 24 valandų. Užpurštas preparatas turi suformuoti skaidrią plėvelę.</w:t>
            </w:r>
          </w:p>
        </w:tc>
        <w:tc>
          <w:tcPr>
            <w:tcW w:w="1276" w:type="dxa"/>
            <w:shd w:val="clear" w:color="auto" w:fill="auto"/>
          </w:tcPr>
          <w:p w:rsidR="005C0A6D" w:rsidRPr="00756650" w:rsidRDefault="005C0A6D" w:rsidP="0036056F">
            <w:pPr>
              <w:pBdr>
                <w:top w:val="nil"/>
                <w:left w:val="nil"/>
                <w:bottom w:val="nil"/>
                <w:right w:val="nil"/>
                <w:between w:val="nil"/>
                <w:bar w:val="nil"/>
              </w:pBdr>
              <w:jc w:val="center"/>
              <w:rPr>
                <w:sz w:val="20"/>
                <w:szCs w:val="20"/>
              </w:rPr>
            </w:pPr>
            <w:r w:rsidRPr="00410F29">
              <w:rPr>
                <w:sz w:val="20"/>
                <w:szCs w:val="20"/>
              </w:rPr>
              <w:lastRenderedPageBreak/>
              <w:t xml:space="preserve">Iki </w:t>
            </w:r>
            <w:r>
              <w:rPr>
                <w:sz w:val="20"/>
                <w:szCs w:val="20"/>
              </w:rPr>
              <w:t>10</w:t>
            </w:r>
            <w:r w:rsidRPr="00410F29">
              <w:rPr>
                <w:sz w:val="20"/>
                <w:szCs w:val="20"/>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AD2A9E" w:rsidRDefault="005C0A6D" w:rsidP="0036056F">
            <w:pPr>
              <w:pBdr>
                <w:top w:val="nil"/>
                <w:left w:val="nil"/>
                <w:bottom w:val="nil"/>
                <w:right w:val="nil"/>
                <w:between w:val="nil"/>
                <w:bar w:val="nil"/>
              </w:pBdr>
              <w:rPr>
                <w:sz w:val="20"/>
                <w:szCs w:val="20"/>
              </w:rPr>
            </w:pPr>
            <w:r>
              <w:rPr>
                <w:sz w:val="20"/>
                <w:szCs w:val="20"/>
              </w:rPr>
              <w:t xml:space="preserve">9.3 </w:t>
            </w:r>
          </w:p>
        </w:tc>
        <w:tc>
          <w:tcPr>
            <w:tcW w:w="1985" w:type="dxa"/>
          </w:tcPr>
          <w:p w:rsidR="005C0A6D" w:rsidRPr="00AD2A9E" w:rsidRDefault="005C0A6D" w:rsidP="0036056F">
            <w:pPr>
              <w:pBdr>
                <w:top w:val="nil"/>
                <w:left w:val="nil"/>
                <w:bottom w:val="nil"/>
                <w:right w:val="nil"/>
                <w:between w:val="nil"/>
                <w:bar w:val="nil"/>
              </w:pBdr>
              <w:rPr>
                <w:sz w:val="20"/>
                <w:szCs w:val="20"/>
              </w:rPr>
            </w:pPr>
            <w:r w:rsidRPr="00AD2A9E">
              <w:rPr>
                <w:sz w:val="20"/>
                <w:szCs w:val="20"/>
              </w:rPr>
              <w:t>Aplikatorius biologiniams klijams atviroms operacijoms</w:t>
            </w:r>
          </w:p>
        </w:tc>
        <w:tc>
          <w:tcPr>
            <w:tcW w:w="4252" w:type="dxa"/>
            <w:shd w:val="clear" w:color="auto" w:fill="auto"/>
            <w:vAlign w:val="center"/>
          </w:tcPr>
          <w:p w:rsidR="005C0A6D" w:rsidRPr="00756650" w:rsidRDefault="005C0A6D" w:rsidP="0036056F">
            <w:pPr>
              <w:pBdr>
                <w:top w:val="nil"/>
                <w:left w:val="nil"/>
                <w:bottom w:val="nil"/>
                <w:right w:val="nil"/>
                <w:between w:val="nil"/>
                <w:bar w:val="nil"/>
              </w:pBdr>
              <w:rPr>
                <w:sz w:val="20"/>
                <w:szCs w:val="20"/>
              </w:rPr>
            </w:pPr>
            <w:r w:rsidRPr="00AD2A9E">
              <w:rPr>
                <w:sz w:val="20"/>
                <w:szCs w:val="20"/>
              </w:rPr>
              <w:t>Beoris purškimo antgalis skirtas naudoti su biologiniais klijais 9.1 ir 9.2 pozicijose. Skirtas atviroms operacijoms, norint apipurkšti platesnį plotą vienu metu. Antgalis veikia be suspaustų dujų pagalbos. Į rinkinį įeina 3 balti keičiami antgaliai.</w:t>
            </w:r>
          </w:p>
        </w:tc>
        <w:tc>
          <w:tcPr>
            <w:tcW w:w="1276" w:type="dxa"/>
            <w:shd w:val="clear" w:color="auto" w:fill="auto"/>
          </w:tcPr>
          <w:p w:rsidR="005C0A6D" w:rsidRPr="00756650" w:rsidRDefault="005C0A6D" w:rsidP="0036056F">
            <w:pPr>
              <w:pBdr>
                <w:top w:val="nil"/>
                <w:left w:val="nil"/>
                <w:bottom w:val="nil"/>
                <w:right w:val="nil"/>
                <w:between w:val="nil"/>
                <w:bar w:val="nil"/>
              </w:pBdr>
              <w:jc w:val="center"/>
              <w:rPr>
                <w:sz w:val="20"/>
                <w:szCs w:val="20"/>
              </w:rPr>
            </w:pPr>
            <w:r>
              <w:rPr>
                <w:sz w:val="20"/>
                <w:szCs w:val="20"/>
              </w:rPr>
              <w:t>Iki</w:t>
            </w:r>
            <w:r w:rsidRPr="00AD2A9E">
              <w:rPr>
                <w:sz w:val="20"/>
                <w:szCs w:val="20"/>
              </w:rPr>
              <w:t xml:space="preserve"> 10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AD2A9E" w:rsidRDefault="005C0A6D" w:rsidP="0036056F">
            <w:pPr>
              <w:pBdr>
                <w:top w:val="nil"/>
                <w:left w:val="nil"/>
                <w:bottom w:val="nil"/>
                <w:right w:val="nil"/>
                <w:between w:val="nil"/>
                <w:bar w:val="nil"/>
              </w:pBdr>
              <w:rPr>
                <w:sz w:val="20"/>
                <w:szCs w:val="20"/>
              </w:rPr>
            </w:pPr>
            <w:r>
              <w:rPr>
                <w:sz w:val="20"/>
                <w:szCs w:val="20"/>
              </w:rPr>
              <w:t xml:space="preserve">9.3 </w:t>
            </w:r>
          </w:p>
        </w:tc>
        <w:tc>
          <w:tcPr>
            <w:tcW w:w="1985" w:type="dxa"/>
          </w:tcPr>
          <w:p w:rsidR="005C0A6D" w:rsidRPr="00AD2A9E" w:rsidRDefault="005C0A6D" w:rsidP="0036056F">
            <w:pPr>
              <w:pBdr>
                <w:top w:val="nil"/>
                <w:left w:val="nil"/>
                <w:bottom w:val="nil"/>
                <w:right w:val="nil"/>
                <w:between w:val="nil"/>
                <w:bar w:val="nil"/>
              </w:pBdr>
              <w:rPr>
                <w:sz w:val="20"/>
                <w:szCs w:val="20"/>
              </w:rPr>
            </w:pPr>
            <w:r w:rsidRPr="00AD2A9E">
              <w:rPr>
                <w:sz w:val="20"/>
                <w:szCs w:val="20"/>
              </w:rPr>
              <w:t>Aplikatorius biologiniams klijams laparoskopinėms operacijoms</w:t>
            </w:r>
          </w:p>
        </w:tc>
        <w:tc>
          <w:tcPr>
            <w:tcW w:w="4252" w:type="dxa"/>
            <w:shd w:val="clear" w:color="auto" w:fill="auto"/>
            <w:vAlign w:val="center"/>
          </w:tcPr>
          <w:p w:rsidR="005C0A6D" w:rsidRPr="00756650" w:rsidRDefault="005C0A6D" w:rsidP="0036056F">
            <w:pPr>
              <w:pBdr>
                <w:top w:val="nil"/>
                <w:left w:val="nil"/>
                <w:bottom w:val="nil"/>
                <w:right w:val="nil"/>
                <w:between w:val="nil"/>
                <w:bar w:val="nil"/>
              </w:pBdr>
              <w:rPr>
                <w:sz w:val="20"/>
                <w:szCs w:val="20"/>
              </w:rPr>
            </w:pPr>
            <w:r w:rsidRPr="00AD2A9E">
              <w:rPr>
                <w:sz w:val="20"/>
                <w:szCs w:val="20"/>
              </w:rPr>
              <w:t>Beoris purškimo antgalis skirtas naudoti su biologiniais klijais</w:t>
            </w:r>
            <w:r>
              <w:rPr>
                <w:sz w:val="20"/>
                <w:szCs w:val="20"/>
              </w:rPr>
              <w:t xml:space="preserve"> </w:t>
            </w:r>
            <w:r w:rsidRPr="00AD2A9E">
              <w:rPr>
                <w:sz w:val="20"/>
                <w:szCs w:val="20"/>
              </w:rPr>
              <w:t>9.1 ir 9.2 pozicijose. 35cm ilgio, standus antgalis skirtas laparoskopinėms operacijoms, norint apipurkšti platesnį plotą vienu metu. Antgalis veikia be suspaustų dujų pagalbos. Į rinkinį įeina 3 balti keičiami antgaliai.</w:t>
            </w:r>
          </w:p>
        </w:tc>
        <w:tc>
          <w:tcPr>
            <w:tcW w:w="1276" w:type="dxa"/>
            <w:shd w:val="clear" w:color="auto" w:fill="auto"/>
          </w:tcPr>
          <w:p w:rsidR="005C0A6D" w:rsidRPr="00756650" w:rsidRDefault="005C0A6D" w:rsidP="0036056F">
            <w:pPr>
              <w:pBdr>
                <w:top w:val="nil"/>
                <w:left w:val="nil"/>
                <w:bottom w:val="nil"/>
                <w:right w:val="nil"/>
                <w:between w:val="nil"/>
                <w:bar w:val="nil"/>
              </w:pBdr>
              <w:jc w:val="center"/>
              <w:rPr>
                <w:sz w:val="20"/>
                <w:szCs w:val="20"/>
              </w:rPr>
            </w:pPr>
            <w:r>
              <w:rPr>
                <w:sz w:val="20"/>
                <w:szCs w:val="20"/>
              </w:rPr>
              <w:t>Iki</w:t>
            </w:r>
            <w:r w:rsidRPr="00AD2A9E">
              <w:rPr>
                <w:sz w:val="20"/>
                <w:szCs w:val="20"/>
              </w:rPr>
              <w:t xml:space="preserve"> 3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9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10</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Cirkuliarūs organų siuvimo aparatai, priekalai laparoskopinėms stemplės rezekcijoms</w:t>
            </w:r>
          </w:p>
        </w:tc>
        <w:tc>
          <w:tcPr>
            <w:tcW w:w="4252" w:type="dxa"/>
            <w:shd w:val="clear" w:color="auto" w:fill="auto"/>
          </w:tcPr>
          <w:p w:rsidR="005C0A6D" w:rsidRPr="00756650" w:rsidRDefault="005C0A6D" w:rsidP="0036056F">
            <w:pPr>
              <w:rPr>
                <w:b/>
                <w:sz w:val="20"/>
                <w:szCs w:val="20"/>
              </w:rPr>
            </w:pPr>
            <w:r w:rsidRPr="00216250">
              <w:rPr>
                <w:sz w:val="20"/>
                <w:szCs w:val="20"/>
              </w:rPr>
              <w:t>Tiekėjas yra oficialus siūlomų prekių gamintojo atstovas arba turi rašytinį susitarimą su tokiu atstovu dėl prekybos šiomis prekėmis.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10.1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Cirkuliarus siuvimo aparatas 21mm</w:t>
            </w:r>
          </w:p>
        </w:tc>
        <w:tc>
          <w:tcPr>
            <w:tcW w:w="4252" w:type="dxa"/>
            <w:shd w:val="clear" w:color="auto" w:fill="auto"/>
          </w:tcPr>
          <w:p w:rsidR="005C0A6D" w:rsidRPr="00756650" w:rsidRDefault="005C0A6D" w:rsidP="0036056F">
            <w:pPr>
              <w:rPr>
                <w:b/>
                <w:sz w:val="20"/>
                <w:szCs w:val="20"/>
              </w:rPr>
            </w:pPr>
            <w:r w:rsidRPr="00756650">
              <w:rPr>
                <w:sz w:val="20"/>
                <w:szCs w:val="20"/>
              </w:rPr>
              <w:t xml:space="preserve">Sterilus, vienkartinis, cirkuliarus organų siuvimo aparatas su anatomiškai išlenktu stiebu. Siuvimo aparato stiebas pagamintas iš nerūdijančio metalo ir padengtas juodos spalvos antirefleksine danga, sugeriančia šviesą operacijos metu. Aparato rankena pritaikyta aktyvuoti viena ranka. Uždaros kabutės aukštis reguliuojamas ranka nuo 1,0 mm iki 3,0 mm ir pažymimas indikatoriumi. Atviros kabutės </w:t>
            </w:r>
            <w:bookmarkStart w:id="4" w:name="_Hlk63115530"/>
            <w:r w:rsidRPr="00756650">
              <w:rPr>
                <w:sz w:val="20"/>
                <w:szCs w:val="20"/>
              </w:rPr>
              <w:t>kojos aukštis 4,0 x 5,5 mm</w:t>
            </w:r>
            <w:bookmarkEnd w:id="4"/>
            <w:r w:rsidRPr="00756650">
              <w:rPr>
                <w:sz w:val="20"/>
                <w:szCs w:val="20"/>
              </w:rPr>
              <w:t xml:space="preserve">, skirtas susiūti storesnius audinius. Kabutės B formos pagamintos iš titano lydinio, apvalios vielos forma.  Išpjovimo rankena turi apsaugą nuo atsitiktinio jau iššauto instrumento panaudojimo. </w:t>
            </w:r>
            <w:r w:rsidRPr="00756650">
              <w:rPr>
                <w:sz w:val="20"/>
                <w:szCs w:val="20"/>
              </w:rPr>
              <w:lastRenderedPageBreak/>
              <w:t>Iššautas instrumentas atidaromas pasukant priveržimo sukiklį nuo ½ iki ¾ prieš laikrodžio rodyklę</w:t>
            </w:r>
            <w:bookmarkStart w:id="5" w:name="_Hlk63115547"/>
            <w:r w:rsidRPr="00756650">
              <w:rPr>
                <w:sz w:val="20"/>
                <w:szCs w:val="20"/>
              </w:rPr>
              <w:t>. Išorinis aparato skersmuo 21 mm. Peilio diametras 12,4 mm</w:t>
            </w:r>
            <w:bookmarkEnd w:id="5"/>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Iki 12 vnt.</w:t>
            </w:r>
          </w:p>
        </w:tc>
        <w:tc>
          <w:tcPr>
            <w:tcW w:w="3119" w:type="dxa"/>
            <w:shd w:val="clear" w:color="auto" w:fill="auto"/>
          </w:tcPr>
          <w:p w:rsidR="005C0A6D" w:rsidRPr="00591E21" w:rsidRDefault="005C0A6D" w:rsidP="0036056F">
            <w:pPr>
              <w:rPr>
                <w:sz w:val="20"/>
                <w:szCs w:val="20"/>
              </w:rPr>
            </w:pPr>
            <w:r w:rsidRPr="00756650">
              <w:rPr>
                <w:sz w:val="20"/>
                <w:szCs w:val="20"/>
              </w:rPr>
              <w:t xml:space="preserve">Sterilus, vienkartinis, cirkuliarus organų siuvimo aparatas su anatomiškai išlenktu stiebu. Siuvimo aparato stiebas pagamintas iš nerūdijančio metalo ir padengtas juodos spalvos antirefleksine danga, sugeriančia šviesą operacijos metu. Aparato rankena pritaikyta aktyvuoti viena ranka. Uždaros kabutės aukštis reguliuojamas ranka nuo 1,0 mm iki 3,0 mm ir pažymimas indikatoriumi. Atviros kabutės kojos aukštis 4,0 x 5,5 mm, </w:t>
            </w:r>
            <w:r w:rsidRPr="00756650">
              <w:rPr>
                <w:sz w:val="20"/>
                <w:szCs w:val="20"/>
              </w:rPr>
              <w:lastRenderedPageBreak/>
              <w:t>skirtas susiūti storesnius audinius. Kabutės B formos pagamintos iš titano lydinio, apvalios vielos forma.  Išpjovimo rankena turi apsaugą nuo atsitiktinio jau iššauto instrumento panaudojimo. Iššautas instrumentas atidaromas pasukant priveržimo sukiklį nuo ½ iki ¾ prieš laikrodžio rodyklę. Išorinis aparato skersmuo 21 mm. Peilio diametras 12,4 mm</w:t>
            </w:r>
          </w:p>
        </w:tc>
        <w:tc>
          <w:tcPr>
            <w:tcW w:w="708" w:type="dxa"/>
            <w:shd w:val="clear" w:color="auto" w:fill="auto"/>
          </w:tcPr>
          <w:p w:rsidR="005C0A6D" w:rsidRPr="005940D6" w:rsidRDefault="005C0A6D" w:rsidP="0036056F">
            <w:pPr>
              <w:rPr>
                <w:sz w:val="20"/>
                <w:szCs w:val="20"/>
                <w:lang w:val="en-US"/>
              </w:rPr>
            </w:pPr>
            <w:r>
              <w:rPr>
                <w:sz w:val="20"/>
                <w:szCs w:val="20"/>
              </w:rPr>
              <w:lastRenderedPageBreak/>
              <w:t>5</w:t>
            </w:r>
            <w:r>
              <w:rPr>
                <w:sz w:val="20"/>
                <w:szCs w:val="20"/>
                <w:lang w:val="en-US"/>
              </w:rPr>
              <w:t>%</w:t>
            </w:r>
          </w:p>
        </w:tc>
        <w:tc>
          <w:tcPr>
            <w:tcW w:w="851" w:type="dxa"/>
            <w:shd w:val="clear" w:color="auto" w:fill="auto"/>
          </w:tcPr>
          <w:p w:rsidR="005C0A6D" w:rsidRPr="00EF69BC" w:rsidRDefault="005C0A6D" w:rsidP="0036056F">
            <w:pPr>
              <w:jc w:val="center"/>
              <w:rPr>
                <w:sz w:val="20"/>
                <w:szCs w:val="20"/>
              </w:rPr>
            </w:pPr>
            <w:r>
              <w:rPr>
                <w:sz w:val="20"/>
                <w:szCs w:val="20"/>
              </w:rPr>
              <w:t>317.00</w:t>
            </w:r>
          </w:p>
        </w:tc>
        <w:tc>
          <w:tcPr>
            <w:tcW w:w="992" w:type="dxa"/>
            <w:shd w:val="clear" w:color="auto" w:fill="auto"/>
          </w:tcPr>
          <w:p w:rsidR="005C0A6D" w:rsidRPr="00EF69BC" w:rsidRDefault="005C0A6D" w:rsidP="0036056F">
            <w:pPr>
              <w:jc w:val="center"/>
              <w:rPr>
                <w:sz w:val="20"/>
                <w:szCs w:val="20"/>
              </w:rPr>
            </w:pPr>
            <w:r>
              <w:rPr>
                <w:sz w:val="20"/>
                <w:szCs w:val="20"/>
              </w:rPr>
              <w:t>3994.20</w:t>
            </w:r>
          </w:p>
        </w:tc>
        <w:tc>
          <w:tcPr>
            <w:tcW w:w="1559" w:type="dxa"/>
            <w:shd w:val="clear" w:color="auto" w:fill="auto"/>
          </w:tcPr>
          <w:p w:rsidR="005C0A6D" w:rsidRDefault="005C0A6D" w:rsidP="0036056F">
            <w:pPr>
              <w:rPr>
                <w:sz w:val="20"/>
                <w:szCs w:val="20"/>
              </w:rPr>
            </w:pPr>
            <w:r>
              <w:rPr>
                <w:sz w:val="20"/>
                <w:szCs w:val="20"/>
              </w:rPr>
              <w:t>Merilife  MCS – 21R3</w:t>
            </w:r>
          </w:p>
          <w:p w:rsidR="005C0A6D" w:rsidRPr="00EF69BC" w:rsidRDefault="005C0A6D" w:rsidP="0036056F">
            <w:pPr>
              <w:rPr>
                <w:sz w:val="20"/>
                <w:szCs w:val="20"/>
              </w:rPr>
            </w:pPr>
            <w:r w:rsidRPr="005940D6">
              <w:rPr>
                <w:sz w:val="20"/>
                <w:szCs w:val="20"/>
              </w:rPr>
              <w:t>Brochure Mirus Circular Stapler</w:t>
            </w:r>
            <w:r>
              <w:rPr>
                <w:sz w:val="20"/>
                <w:szCs w:val="20"/>
              </w:rPr>
              <w:t xml:space="preserve"> 1PSL </w:t>
            </w: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10.2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Cirkuliarus siuvimo aparatas 25mm</w:t>
            </w:r>
          </w:p>
        </w:tc>
        <w:tc>
          <w:tcPr>
            <w:tcW w:w="4252" w:type="dxa"/>
            <w:shd w:val="clear" w:color="auto" w:fill="auto"/>
          </w:tcPr>
          <w:p w:rsidR="005C0A6D" w:rsidRPr="00756650" w:rsidRDefault="005C0A6D" w:rsidP="0036056F">
            <w:pPr>
              <w:rPr>
                <w:sz w:val="20"/>
                <w:szCs w:val="20"/>
              </w:rPr>
            </w:pPr>
            <w:r w:rsidRPr="00756650">
              <w:rPr>
                <w:sz w:val="20"/>
                <w:szCs w:val="20"/>
              </w:rPr>
              <w:t xml:space="preserve">Sterilus, vienkartinis, cirkuliarus organų siuvimo aparatas su anatomiškai išlenktu stiebu. Siuvimo aparato stiebas pagamintas iš nerūdijančio metalo ir padengtas juodos spalvos antirefleksine dangas, sugeriančia šviesą operacijos metu. Aparato rankena pritaikyta aktyvuoti viena ranka. Uždaros kabutės aukštis reguliuojamas ranka nuo 1,0 mm iki 3,0 mm ir pažymimas indikatoriumi. </w:t>
            </w:r>
            <w:bookmarkStart w:id="6" w:name="_Hlk63115581"/>
            <w:r w:rsidRPr="00756650">
              <w:rPr>
                <w:sz w:val="20"/>
                <w:szCs w:val="20"/>
              </w:rPr>
              <w:t>Atviros kabutės kojos aukštis 4,0 x 5,5 mm,</w:t>
            </w:r>
            <w:bookmarkEnd w:id="6"/>
            <w:r w:rsidRPr="00756650">
              <w:rPr>
                <w:sz w:val="20"/>
                <w:szCs w:val="20"/>
              </w:rPr>
              <w:t xml:space="preserve"> skirtas susiūti storesnius audinius. Kabutės B formos pagamintos iš titano lydinio, apvalios vielos forma. Išpjovimo rankena turi apsaugą nuo atsitiktinio jau iššauto instrumento panaudojimo. Iššautas instrumentas atidaromas pasukant priveržimo sukiklį nuo ½ iki ¾ prieš laikrodžio rodyklę. </w:t>
            </w:r>
            <w:bookmarkStart w:id="7" w:name="_Hlk63115601"/>
            <w:r w:rsidRPr="00756650">
              <w:rPr>
                <w:sz w:val="20"/>
                <w:szCs w:val="20"/>
              </w:rPr>
              <w:t>Išorinis aparato skersmuo 25 mm. Peilio diametras 16,4 mm</w:t>
            </w:r>
            <w:bookmarkEnd w:id="7"/>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20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r w:rsidRPr="00756650">
              <w:rPr>
                <w:sz w:val="20"/>
                <w:szCs w:val="20"/>
              </w:rPr>
              <w:t>Sterilus, vienkartinis, cirkuliarus organų siuvimo aparatas su anatomiškai išlenktu stiebu. Siuvimo aparato stiebas pagamintas iš nerūdijančio metalo ir padengtas juodos spalvos antirefleksine dangas, sugeriančia šviesą operacijos metu. Aparato rankena pritaikyta aktyvuoti viena ranka. Uždaros kabutės aukštis reguliuojamas ranka nuo 1,0 mm iki 3,0 mm ir pažymimas indikatoriumi. Atviros kabutės kojos aukštis 4,0 x 5,5 mm, skirtas susiūti storesnius audinius. Kabutės B formos pagamintos iš titano lydinio, apvalios vielos forma. Išpjovimo rankena turi apsaugą nuo atsitiktinio jau iššauto instrumento panaudojimo. Iššautas instrumentas atidaromas pasukant priveržimo sukiklį nuo ½ iki ¾ prieš laikrodžio rodyklę. Išorinis aparato skersmuo 25 mm. Peilio diametras 16,4 mm</w:t>
            </w:r>
          </w:p>
        </w:tc>
        <w:tc>
          <w:tcPr>
            <w:tcW w:w="708" w:type="dxa"/>
            <w:shd w:val="clear" w:color="auto" w:fill="auto"/>
          </w:tcPr>
          <w:p w:rsidR="005C0A6D" w:rsidRPr="00EF69BC" w:rsidRDefault="005C0A6D" w:rsidP="0036056F">
            <w:pPr>
              <w:rPr>
                <w:sz w:val="20"/>
                <w:szCs w:val="20"/>
              </w:rPr>
            </w:pPr>
            <w:r>
              <w:rPr>
                <w:sz w:val="20"/>
                <w:szCs w:val="20"/>
              </w:rPr>
              <w:t>5%</w:t>
            </w:r>
          </w:p>
        </w:tc>
        <w:tc>
          <w:tcPr>
            <w:tcW w:w="851" w:type="dxa"/>
            <w:shd w:val="clear" w:color="auto" w:fill="auto"/>
          </w:tcPr>
          <w:p w:rsidR="005C0A6D" w:rsidRPr="00EF69BC" w:rsidRDefault="005C0A6D" w:rsidP="0036056F">
            <w:pPr>
              <w:jc w:val="center"/>
              <w:rPr>
                <w:sz w:val="20"/>
                <w:szCs w:val="20"/>
              </w:rPr>
            </w:pPr>
            <w:r>
              <w:rPr>
                <w:sz w:val="20"/>
                <w:szCs w:val="20"/>
              </w:rPr>
              <w:t>312.00</w:t>
            </w:r>
          </w:p>
        </w:tc>
        <w:tc>
          <w:tcPr>
            <w:tcW w:w="992" w:type="dxa"/>
            <w:shd w:val="clear" w:color="auto" w:fill="auto"/>
          </w:tcPr>
          <w:p w:rsidR="005C0A6D" w:rsidRPr="00EF69BC" w:rsidRDefault="005C0A6D" w:rsidP="0036056F">
            <w:pPr>
              <w:jc w:val="center"/>
              <w:rPr>
                <w:sz w:val="20"/>
                <w:szCs w:val="20"/>
              </w:rPr>
            </w:pPr>
            <w:r>
              <w:rPr>
                <w:sz w:val="20"/>
                <w:szCs w:val="20"/>
              </w:rPr>
              <w:t>6552.00</w:t>
            </w:r>
          </w:p>
        </w:tc>
        <w:tc>
          <w:tcPr>
            <w:tcW w:w="1559" w:type="dxa"/>
            <w:shd w:val="clear" w:color="auto" w:fill="auto"/>
          </w:tcPr>
          <w:p w:rsidR="005C0A6D" w:rsidRDefault="005C0A6D" w:rsidP="0036056F">
            <w:r>
              <w:rPr>
                <w:sz w:val="20"/>
                <w:szCs w:val="20"/>
              </w:rPr>
              <w:t>Merilife  MCS – 25R3</w:t>
            </w:r>
            <w:r>
              <w:t xml:space="preserve">                  </w:t>
            </w:r>
          </w:p>
          <w:p w:rsidR="005C0A6D" w:rsidRPr="00EF69BC" w:rsidRDefault="005C0A6D" w:rsidP="0036056F">
            <w:pPr>
              <w:rPr>
                <w:sz w:val="20"/>
                <w:szCs w:val="20"/>
              </w:rPr>
            </w:pPr>
            <w:r w:rsidRPr="005940D6">
              <w:rPr>
                <w:sz w:val="20"/>
                <w:szCs w:val="20"/>
              </w:rPr>
              <w:t>Brochure Mirus Circular Stapler</w:t>
            </w:r>
            <w:r>
              <w:rPr>
                <w:sz w:val="20"/>
                <w:szCs w:val="20"/>
              </w:rPr>
              <w:t xml:space="preserve"> 1PSL</w:t>
            </w: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10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11</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Siuvimo pjovimo aparato rankena ir kasetės</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11.1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Siuvimo-pjovimo aparato rankena</w:t>
            </w:r>
          </w:p>
        </w:tc>
        <w:tc>
          <w:tcPr>
            <w:tcW w:w="4252" w:type="dxa"/>
            <w:shd w:val="clear" w:color="auto" w:fill="auto"/>
          </w:tcPr>
          <w:p w:rsidR="005C0A6D" w:rsidRPr="00756650" w:rsidRDefault="005C0A6D" w:rsidP="0036056F">
            <w:pPr>
              <w:rPr>
                <w:b/>
                <w:sz w:val="20"/>
                <w:szCs w:val="20"/>
              </w:rPr>
            </w:pPr>
            <w:r w:rsidRPr="00756650">
              <w:rPr>
                <w:sz w:val="20"/>
                <w:szCs w:val="20"/>
              </w:rPr>
              <w:t xml:space="preserve">Vienkartinis laparoskopinis siuvimo-pjovimo aparatas gali būti užtaisytas/“iššautas“ ir tiesiomis, ir pasisukančiomis kasetėmis ne mažiau kaip 25 kartus. Darbinės dalies ilgis 15,5 cm (± 0,5 cm). Pasuka kasetę 5 pozicijas iki 45° į abi puses. Darbinė dalis sukasi apie savo ašį 360°. </w:t>
            </w:r>
            <w:r w:rsidRPr="00756650">
              <w:rPr>
                <w:sz w:val="20"/>
                <w:szCs w:val="20"/>
              </w:rPr>
              <w:lastRenderedPageBreak/>
              <w:t>Kasetė uždaroma/atidaroma viena ranka; kilpinę rankeną spaudžiant/pastumiant nuo savęs. Su tuo pačiu aparatu galima panaudoti įvairaus ilgio/kabučių aukščio/pasisukančias/tiesias kasetes, turinčias vienkartinį peilį</w:t>
            </w:r>
          </w:p>
        </w:tc>
        <w:tc>
          <w:tcPr>
            <w:tcW w:w="1276" w:type="dxa"/>
            <w:shd w:val="clear" w:color="auto" w:fill="auto"/>
          </w:tcPr>
          <w:p w:rsidR="005C0A6D" w:rsidRPr="005940D6"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Iki 5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r>
              <w:rPr>
                <w:sz w:val="20"/>
                <w:szCs w:val="20"/>
              </w:rPr>
              <w:t>5%</w:t>
            </w:r>
          </w:p>
        </w:tc>
        <w:tc>
          <w:tcPr>
            <w:tcW w:w="851" w:type="dxa"/>
            <w:shd w:val="clear" w:color="auto" w:fill="auto"/>
          </w:tcPr>
          <w:p w:rsidR="005C0A6D" w:rsidRPr="00EF69BC" w:rsidRDefault="005C0A6D" w:rsidP="0036056F">
            <w:pPr>
              <w:jc w:val="center"/>
              <w:rPr>
                <w:sz w:val="20"/>
                <w:szCs w:val="20"/>
              </w:rPr>
            </w:pPr>
            <w:r>
              <w:rPr>
                <w:sz w:val="20"/>
                <w:szCs w:val="20"/>
              </w:rPr>
              <w:t>340.00</w:t>
            </w:r>
          </w:p>
        </w:tc>
        <w:tc>
          <w:tcPr>
            <w:tcW w:w="992" w:type="dxa"/>
            <w:shd w:val="clear" w:color="auto" w:fill="auto"/>
          </w:tcPr>
          <w:p w:rsidR="005C0A6D" w:rsidRPr="00EF69BC" w:rsidRDefault="005C0A6D" w:rsidP="0036056F">
            <w:pPr>
              <w:jc w:val="center"/>
              <w:rPr>
                <w:sz w:val="20"/>
                <w:szCs w:val="20"/>
              </w:rPr>
            </w:pPr>
            <w:r>
              <w:rPr>
                <w:sz w:val="20"/>
                <w:szCs w:val="20"/>
              </w:rPr>
              <w:t>1785.00</w:t>
            </w:r>
          </w:p>
        </w:tc>
        <w:tc>
          <w:tcPr>
            <w:tcW w:w="1559" w:type="dxa"/>
            <w:shd w:val="clear" w:color="auto" w:fill="auto"/>
          </w:tcPr>
          <w:p w:rsidR="005C0A6D" w:rsidRDefault="005C0A6D" w:rsidP="0036056F">
            <w:pPr>
              <w:rPr>
                <w:sz w:val="20"/>
                <w:szCs w:val="20"/>
              </w:rPr>
            </w:pPr>
            <w:r>
              <w:rPr>
                <w:sz w:val="20"/>
                <w:szCs w:val="20"/>
              </w:rPr>
              <w:t xml:space="preserve">Reach sugical </w:t>
            </w:r>
          </w:p>
          <w:p w:rsidR="005C0A6D" w:rsidRDefault="005C0A6D" w:rsidP="0036056F">
            <w:pPr>
              <w:rPr>
                <w:sz w:val="20"/>
                <w:szCs w:val="20"/>
              </w:rPr>
            </w:pPr>
          </w:p>
          <w:p w:rsidR="005C0A6D" w:rsidRDefault="005C0A6D" w:rsidP="0036056F">
            <w:pPr>
              <w:rPr>
                <w:sz w:val="20"/>
                <w:szCs w:val="20"/>
              </w:rPr>
            </w:pPr>
            <w:r>
              <w:rPr>
                <w:sz w:val="20"/>
                <w:szCs w:val="20"/>
              </w:rPr>
              <w:t xml:space="preserve">ENDO SRC </w:t>
            </w:r>
          </w:p>
          <w:p w:rsidR="005C0A6D" w:rsidRDefault="005C0A6D" w:rsidP="0036056F">
            <w:pPr>
              <w:rPr>
                <w:sz w:val="20"/>
                <w:szCs w:val="20"/>
              </w:rPr>
            </w:pPr>
          </w:p>
          <w:p w:rsidR="005C0A6D" w:rsidRPr="00EF69BC" w:rsidRDefault="005C0A6D" w:rsidP="0036056F">
            <w:pPr>
              <w:rPr>
                <w:sz w:val="20"/>
                <w:szCs w:val="20"/>
              </w:rPr>
            </w:pPr>
            <w:r w:rsidRPr="0067696B">
              <w:rPr>
                <w:sz w:val="20"/>
                <w:szCs w:val="20"/>
              </w:rPr>
              <w:t xml:space="preserve">Reach Surgical Catalog </w:t>
            </w:r>
            <w:r>
              <w:rPr>
                <w:sz w:val="20"/>
                <w:szCs w:val="20"/>
              </w:rPr>
              <w:t xml:space="preserve">12 psl </w:t>
            </w: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11.2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Siuvimo-pjovimo aparato kasetė 45 mm</w:t>
            </w:r>
          </w:p>
        </w:tc>
        <w:tc>
          <w:tcPr>
            <w:tcW w:w="4252" w:type="dxa"/>
            <w:shd w:val="clear" w:color="auto" w:fill="auto"/>
          </w:tcPr>
          <w:p w:rsidR="005C0A6D" w:rsidRPr="00756650" w:rsidRDefault="005C0A6D" w:rsidP="0036056F">
            <w:pPr>
              <w:rPr>
                <w:sz w:val="20"/>
                <w:szCs w:val="20"/>
              </w:rPr>
            </w:pPr>
            <w:r w:rsidRPr="00756650">
              <w:rPr>
                <w:sz w:val="20"/>
                <w:szCs w:val="20"/>
              </w:rPr>
              <w:t>Tinkančios laparoskopiniam siuvimo-pjovimo aparatui. Vienkartinės. Siūlės ilgis 45 mm. Siuva 3 persidengiančiom titaninių kabučių siūlėmis iš abiejų pusių. Vienkartinis peilis integruotas kasetėje. Kasetės paviršius laiptuotas, nesuspaustų kabučių aukštis 2,0/2,5/3,0 mm toje pačioje kasetėje. Pasisuka į abi puses iki 45°. Kasetės galas lenktas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1</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r w:rsidRPr="00756650">
              <w:rPr>
                <w:sz w:val="20"/>
                <w:szCs w:val="20"/>
              </w:rPr>
              <w:t>Tinkančios laparoskopiniam siuvimo-pjovimo aparatui. Vienkartinės. Siūlės ilgis 45 mm. Siuva 3 persidengiančiom titaninių kabučių siūlėmis iš abiejų pusių. Vienkartinis peilis integruotas kasetėje. Kasetės paviršius laiptuotas, nesuspaustų kabučių aukštis 2,0/2,5/3,0 mm toje pačioje kasetėje. Pasisuka į abi puses iki 45°. Kasetės galas lenktas</w:t>
            </w:r>
          </w:p>
        </w:tc>
        <w:tc>
          <w:tcPr>
            <w:tcW w:w="708" w:type="dxa"/>
            <w:shd w:val="clear" w:color="auto" w:fill="auto"/>
          </w:tcPr>
          <w:p w:rsidR="005C0A6D" w:rsidRPr="00EF69BC" w:rsidRDefault="005C0A6D" w:rsidP="0036056F">
            <w:pPr>
              <w:rPr>
                <w:sz w:val="20"/>
                <w:szCs w:val="20"/>
              </w:rPr>
            </w:pPr>
            <w:r>
              <w:rPr>
                <w:sz w:val="20"/>
                <w:szCs w:val="20"/>
              </w:rPr>
              <w:t>5%</w:t>
            </w:r>
          </w:p>
        </w:tc>
        <w:tc>
          <w:tcPr>
            <w:tcW w:w="851" w:type="dxa"/>
            <w:shd w:val="clear" w:color="auto" w:fill="auto"/>
          </w:tcPr>
          <w:p w:rsidR="005C0A6D" w:rsidRPr="00EF69BC" w:rsidRDefault="005C0A6D" w:rsidP="0036056F">
            <w:pPr>
              <w:jc w:val="center"/>
              <w:rPr>
                <w:sz w:val="20"/>
                <w:szCs w:val="20"/>
              </w:rPr>
            </w:pPr>
            <w:r>
              <w:rPr>
                <w:sz w:val="20"/>
                <w:szCs w:val="20"/>
              </w:rPr>
              <w:t>89.00</w:t>
            </w:r>
          </w:p>
        </w:tc>
        <w:tc>
          <w:tcPr>
            <w:tcW w:w="992" w:type="dxa"/>
            <w:shd w:val="clear" w:color="auto" w:fill="auto"/>
          </w:tcPr>
          <w:p w:rsidR="005C0A6D" w:rsidRPr="00EF69BC" w:rsidRDefault="005C0A6D" w:rsidP="0036056F">
            <w:pPr>
              <w:jc w:val="center"/>
              <w:rPr>
                <w:sz w:val="20"/>
                <w:szCs w:val="20"/>
              </w:rPr>
            </w:pPr>
            <w:r>
              <w:rPr>
                <w:sz w:val="20"/>
                <w:szCs w:val="20"/>
              </w:rPr>
              <w:t>1495.2</w:t>
            </w:r>
          </w:p>
        </w:tc>
        <w:tc>
          <w:tcPr>
            <w:tcW w:w="1559" w:type="dxa"/>
            <w:shd w:val="clear" w:color="auto" w:fill="auto"/>
          </w:tcPr>
          <w:p w:rsidR="005C0A6D" w:rsidRDefault="005C0A6D" w:rsidP="0036056F">
            <w:r>
              <w:rPr>
                <w:sz w:val="20"/>
                <w:szCs w:val="20"/>
              </w:rPr>
              <w:t>Reach sugical ENDO AFT 45TNR</w:t>
            </w:r>
            <w:r>
              <w:t xml:space="preserve"> </w:t>
            </w:r>
          </w:p>
          <w:p w:rsidR="005C0A6D" w:rsidRDefault="005C0A6D" w:rsidP="0036056F"/>
          <w:p w:rsidR="005C0A6D" w:rsidRPr="00EF69BC" w:rsidRDefault="005C0A6D" w:rsidP="0036056F">
            <w:pPr>
              <w:rPr>
                <w:sz w:val="20"/>
                <w:szCs w:val="20"/>
              </w:rPr>
            </w:pPr>
            <w:r w:rsidRPr="0067696B">
              <w:rPr>
                <w:sz w:val="20"/>
                <w:szCs w:val="20"/>
              </w:rPr>
              <w:t>Endo AFT</w:t>
            </w:r>
            <w:r>
              <w:rPr>
                <w:sz w:val="20"/>
                <w:szCs w:val="20"/>
              </w:rPr>
              <w:t xml:space="preserve"> 1psl 2psl</w:t>
            </w: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11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Pr>
                <w:rFonts w:ascii="Times New Roman" w:hAnsi="Times New Roman" w:cs="Times New Roman"/>
                <w:lang w:val="lt-LT"/>
              </w:rPr>
              <w:t>12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Tinklelių fiksavimo prietaisas</w:t>
            </w:r>
          </w:p>
        </w:tc>
        <w:tc>
          <w:tcPr>
            <w:tcW w:w="4252" w:type="dxa"/>
            <w:shd w:val="clear" w:color="auto" w:fill="auto"/>
          </w:tcPr>
          <w:p w:rsidR="005C0A6D" w:rsidRPr="00756650" w:rsidRDefault="005C0A6D" w:rsidP="0036056F">
            <w:pPr>
              <w:rPr>
                <w:b/>
                <w:sz w:val="20"/>
                <w:szCs w:val="20"/>
              </w:rPr>
            </w:pPr>
            <w:r w:rsidRPr="00756650">
              <w:rPr>
                <w:sz w:val="20"/>
                <w:szCs w:val="20"/>
              </w:rPr>
              <w:t>Vienkartinis laparoskopinis tinklelio fiksavimo instrumentas 5 mm diametro, 355 mm ± 5 mm ilgio su 30 vnt. titaninių spiralės formos sraigtukų. Sraigto skersmuo 4,0 ± 0,1 mm, ilgis 3,8 mm ± 0,1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3119" w:type="dxa"/>
            <w:shd w:val="clear" w:color="auto" w:fill="auto"/>
          </w:tcPr>
          <w:p w:rsidR="005C0A6D" w:rsidRPr="00591E21" w:rsidRDefault="005C0A6D" w:rsidP="0036056F">
            <w:pPr>
              <w:rPr>
                <w:sz w:val="20"/>
                <w:szCs w:val="20"/>
              </w:rPr>
            </w:pPr>
            <w:r w:rsidRPr="00756650">
              <w:rPr>
                <w:sz w:val="20"/>
                <w:szCs w:val="20"/>
              </w:rPr>
              <w:t>Vienkartinis laparoskopinis tinklelio fiksavimo instrumentas 5 mm diametro, 3</w:t>
            </w:r>
            <w:r>
              <w:rPr>
                <w:sz w:val="20"/>
                <w:szCs w:val="20"/>
              </w:rPr>
              <w:t>60</w:t>
            </w:r>
            <w:r w:rsidRPr="00756650">
              <w:rPr>
                <w:sz w:val="20"/>
                <w:szCs w:val="20"/>
              </w:rPr>
              <w:t xml:space="preserve">mm ilgio su 30 vnt. titaninių spiralės formos sraigtukų. Sraigto skersmuo 4,0 ilgis 3,8 mm </w:t>
            </w:r>
          </w:p>
        </w:tc>
        <w:tc>
          <w:tcPr>
            <w:tcW w:w="708" w:type="dxa"/>
            <w:shd w:val="clear" w:color="auto" w:fill="auto"/>
          </w:tcPr>
          <w:p w:rsidR="005C0A6D" w:rsidRPr="00EF69BC" w:rsidRDefault="005C0A6D" w:rsidP="0036056F">
            <w:pPr>
              <w:rPr>
                <w:sz w:val="20"/>
                <w:szCs w:val="20"/>
              </w:rPr>
            </w:pPr>
            <w:r>
              <w:rPr>
                <w:sz w:val="20"/>
                <w:szCs w:val="20"/>
              </w:rPr>
              <w:t>5%</w:t>
            </w:r>
          </w:p>
        </w:tc>
        <w:tc>
          <w:tcPr>
            <w:tcW w:w="851" w:type="dxa"/>
            <w:shd w:val="clear" w:color="auto" w:fill="auto"/>
          </w:tcPr>
          <w:p w:rsidR="005C0A6D" w:rsidRPr="00EF69BC" w:rsidRDefault="005C0A6D" w:rsidP="0036056F">
            <w:pPr>
              <w:jc w:val="center"/>
              <w:rPr>
                <w:sz w:val="20"/>
                <w:szCs w:val="20"/>
              </w:rPr>
            </w:pPr>
            <w:r>
              <w:rPr>
                <w:sz w:val="20"/>
                <w:szCs w:val="20"/>
              </w:rPr>
              <w:t>128,57</w:t>
            </w:r>
          </w:p>
        </w:tc>
        <w:tc>
          <w:tcPr>
            <w:tcW w:w="992" w:type="dxa"/>
            <w:shd w:val="clear" w:color="auto" w:fill="auto"/>
          </w:tcPr>
          <w:p w:rsidR="005C0A6D" w:rsidRPr="00EF69BC" w:rsidRDefault="005C0A6D" w:rsidP="0036056F">
            <w:pPr>
              <w:jc w:val="center"/>
              <w:rPr>
                <w:sz w:val="20"/>
                <w:szCs w:val="20"/>
              </w:rPr>
            </w:pPr>
            <w:r>
              <w:rPr>
                <w:sz w:val="20"/>
                <w:szCs w:val="20"/>
              </w:rPr>
              <w:t>674,99</w:t>
            </w:r>
          </w:p>
        </w:tc>
        <w:tc>
          <w:tcPr>
            <w:tcW w:w="1559" w:type="dxa"/>
            <w:shd w:val="clear" w:color="auto" w:fill="auto"/>
          </w:tcPr>
          <w:p w:rsidR="005C0A6D" w:rsidRDefault="005C0A6D" w:rsidP="0036056F">
            <w:r>
              <w:rPr>
                <w:sz w:val="20"/>
                <w:szCs w:val="20"/>
              </w:rPr>
              <w:t>Merilife MFD30N</w:t>
            </w:r>
            <w:r>
              <w:t xml:space="preserve"> </w:t>
            </w:r>
          </w:p>
          <w:p w:rsidR="005C0A6D" w:rsidRPr="00EF69BC" w:rsidRDefault="005C0A6D" w:rsidP="0036056F">
            <w:pPr>
              <w:rPr>
                <w:sz w:val="20"/>
                <w:szCs w:val="20"/>
              </w:rPr>
            </w:pPr>
            <w:r w:rsidRPr="005940D6">
              <w:rPr>
                <w:sz w:val="20"/>
                <w:szCs w:val="20"/>
              </w:rPr>
              <w:t>profound-n</w:t>
            </w:r>
            <w:r>
              <w:rPr>
                <w:sz w:val="20"/>
                <w:szCs w:val="20"/>
              </w:rPr>
              <w:t xml:space="preserve"> 1psl, 2ps; 3psl 4psl </w:t>
            </w: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13</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Vienkartinės kasetės siuvimo instrumentams</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13.1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Vienkartinė sterili kasetė su kabutėmis organų susiuvimui</w:t>
            </w:r>
          </w:p>
        </w:tc>
        <w:tc>
          <w:tcPr>
            <w:tcW w:w="4252" w:type="dxa"/>
            <w:shd w:val="clear" w:color="auto" w:fill="auto"/>
          </w:tcPr>
          <w:p w:rsidR="005C0A6D" w:rsidRPr="00756650" w:rsidRDefault="005C0A6D" w:rsidP="0036056F">
            <w:pPr>
              <w:rPr>
                <w:sz w:val="20"/>
                <w:szCs w:val="20"/>
              </w:rPr>
            </w:pPr>
            <w:r w:rsidRPr="00756650">
              <w:rPr>
                <w:sz w:val="20"/>
                <w:szCs w:val="20"/>
              </w:rPr>
              <w:t>Vienkartinė sterili kasetė, tinkanti ligoninėje turimam linijiniam siuvimo prietaisui FHD 90, kurią sudaro 33 titaninės kabutės. Kabutės plotis 3,8 mm, ilgis 4,5 mm. Bendras siūlės ilgis 92 mm</w:t>
            </w:r>
            <w:r>
              <w:rPr>
                <w:sz w:val="20"/>
                <w:szCs w:val="20"/>
              </w:rPr>
              <w:t>, su aparatais pagal panaudą</w:t>
            </w:r>
            <w:r w:rsidRPr="00756650">
              <w:rPr>
                <w:sz w:val="20"/>
                <w:szCs w:val="20"/>
              </w:rPr>
              <w:t xml:space="preserve">.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91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13.2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Vienkartinė sterili kasetė su kabutėmis organų susiuvimui</w:t>
            </w:r>
          </w:p>
        </w:tc>
        <w:tc>
          <w:tcPr>
            <w:tcW w:w="4252" w:type="dxa"/>
            <w:shd w:val="clear" w:color="auto" w:fill="auto"/>
          </w:tcPr>
          <w:p w:rsidR="005C0A6D" w:rsidRPr="00756650" w:rsidRDefault="005C0A6D" w:rsidP="0036056F">
            <w:pPr>
              <w:rPr>
                <w:sz w:val="20"/>
                <w:szCs w:val="20"/>
              </w:rPr>
            </w:pPr>
            <w:r w:rsidRPr="00756650">
              <w:rPr>
                <w:sz w:val="20"/>
                <w:szCs w:val="20"/>
              </w:rPr>
              <w:t>Vienkartinė sterili kasetė, tinkanti ligoninėje turimam linijiniam siuvimo prietaisui FHD 60, kurią sudaro 19 titaninių kabučių. Kabutės plotis 3,8 mm, ilgis 4,5 mm. Bendras siūlės ilgis 92 mm</w:t>
            </w:r>
            <w:r>
              <w:rPr>
                <w:sz w:val="20"/>
                <w:szCs w:val="20"/>
              </w:rPr>
              <w:t>, su aparatais pagal panaudą</w:t>
            </w:r>
            <w:r w:rsidRPr="00756650">
              <w:rPr>
                <w:sz w:val="20"/>
                <w:szCs w:val="20"/>
              </w:rPr>
              <w:t xml:space="preserve">.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132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13.3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Vienkartinė sterili kasetė su kabutėmis organų susiuvimui</w:t>
            </w:r>
          </w:p>
        </w:tc>
        <w:tc>
          <w:tcPr>
            <w:tcW w:w="4252" w:type="dxa"/>
            <w:shd w:val="clear" w:color="auto" w:fill="auto"/>
          </w:tcPr>
          <w:p w:rsidR="005C0A6D" w:rsidRPr="00756650" w:rsidRDefault="005C0A6D" w:rsidP="0036056F">
            <w:pPr>
              <w:rPr>
                <w:sz w:val="20"/>
                <w:szCs w:val="20"/>
              </w:rPr>
            </w:pPr>
            <w:r w:rsidRPr="00756650">
              <w:rPr>
                <w:sz w:val="20"/>
                <w:szCs w:val="20"/>
              </w:rPr>
              <w:t xml:space="preserve">Vienkartinė sterili kasetė, tinkanti ligoninėje turimam cirkuliariam siuvimo prietaisui GH-D, kurią sudaro 26 titaninės kabutės, išdėstytos ratu, kurio diametras 28-32 mm. Kabutės aukštis 3,8 mm.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13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lastRenderedPageBreak/>
              <w:t>14</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Elektrochirurgijos prietaisų priedai</w:t>
            </w:r>
          </w:p>
        </w:tc>
        <w:tc>
          <w:tcPr>
            <w:tcW w:w="4252" w:type="dxa"/>
            <w:shd w:val="clear" w:color="auto" w:fill="auto"/>
          </w:tcPr>
          <w:p w:rsidR="005C0A6D" w:rsidRPr="00756650" w:rsidRDefault="005C0A6D" w:rsidP="0036056F">
            <w:pPr>
              <w:rPr>
                <w:b/>
                <w:sz w:val="20"/>
                <w:szCs w:val="20"/>
              </w:rPr>
            </w:pPr>
            <w:r w:rsidRPr="00756650">
              <w:rPr>
                <w:sz w:val="20"/>
                <w:szCs w:val="20"/>
              </w:rPr>
              <w:t>Žemiau išvardinti priedai turi būti techniškai suderinami su ligoninėje turimu ERBE argono koaguliatorium APC2</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14.1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Rankena argono plazmos koaguliatoriaus aplikatoriams</w:t>
            </w:r>
          </w:p>
        </w:tc>
        <w:tc>
          <w:tcPr>
            <w:tcW w:w="4252" w:type="dxa"/>
            <w:shd w:val="clear" w:color="auto" w:fill="auto"/>
          </w:tcPr>
          <w:p w:rsidR="005C0A6D" w:rsidRPr="00756650" w:rsidRDefault="005C0A6D" w:rsidP="0036056F">
            <w:pPr>
              <w:rPr>
                <w:sz w:val="20"/>
                <w:szCs w:val="20"/>
              </w:rPr>
            </w:pPr>
            <w:r w:rsidRPr="00756650">
              <w:rPr>
                <w:sz w:val="20"/>
                <w:szCs w:val="20"/>
              </w:rPr>
              <w:t>Su dviem mygtukais, ir ne trumpesniu kaip 3 m ilgio kabeliu</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14.2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Argono plazmos koaguliatoriaus aplikatorius</w:t>
            </w:r>
          </w:p>
        </w:tc>
        <w:tc>
          <w:tcPr>
            <w:tcW w:w="4252" w:type="dxa"/>
            <w:shd w:val="clear" w:color="auto" w:fill="auto"/>
          </w:tcPr>
          <w:p w:rsidR="005C0A6D" w:rsidRPr="00756650" w:rsidRDefault="005C0A6D" w:rsidP="0036056F">
            <w:pPr>
              <w:rPr>
                <w:sz w:val="20"/>
                <w:szCs w:val="20"/>
              </w:rPr>
            </w:pPr>
            <w:r w:rsidRPr="00756650">
              <w:rPr>
                <w:sz w:val="20"/>
                <w:szCs w:val="20"/>
              </w:rPr>
              <w:t>Lankstus, 9-11 cm ilgio, 5-6 skersmens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14.3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Jungiamasis kabelis lankstiems argono plazmos aplikatoriams</w:t>
            </w:r>
          </w:p>
        </w:tc>
        <w:tc>
          <w:tcPr>
            <w:tcW w:w="4252" w:type="dxa"/>
            <w:shd w:val="clear" w:color="auto" w:fill="auto"/>
          </w:tcPr>
          <w:p w:rsidR="005C0A6D" w:rsidRPr="00756650" w:rsidRDefault="005C0A6D" w:rsidP="0036056F">
            <w:pPr>
              <w:rPr>
                <w:sz w:val="20"/>
                <w:szCs w:val="20"/>
              </w:rPr>
            </w:pPr>
            <w:r w:rsidRPr="00756650">
              <w:rPr>
                <w:sz w:val="20"/>
                <w:szCs w:val="20"/>
              </w:rPr>
              <w:t>2,5 m ilgio</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14.4</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Argono plazmos koaguliatoriaus aplikatorius</w:t>
            </w:r>
          </w:p>
        </w:tc>
        <w:tc>
          <w:tcPr>
            <w:tcW w:w="4252" w:type="dxa"/>
            <w:shd w:val="clear" w:color="auto" w:fill="auto"/>
          </w:tcPr>
          <w:p w:rsidR="005C0A6D" w:rsidRPr="00756650" w:rsidRDefault="005C0A6D" w:rsidP="0036056F">
            <w:pPr>
              <w:rPr>
                <w:sz w:val="20"/>
                <w:szCs w:val="20"/>
              </w:rPr>
            </w:pPr>
            <w:r w:rsidRPr="00756650">
              <w:rPr>
                <w:sz w:val="20"/>
                <w:szCs w:val="20"/>
              </w:rPr>
              <w:t>Lankstus 2,2 ilgio, 2,2-2,3 mm skersmens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14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15</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Radiodažnuminiai elektrodai</w:t>
            </w:r>
          </w:p>
        </w:tc>
        <w:tc>
          <w:tcPr>
            <w:tcW w:w="4252" w:type="dxa"/>
            <w:shd w:val="clear" w:color="auto" w:fill="auto"/>
          </w:tcPr>
          <w:p w:rsidR="005C0A6D" w:rsidRPr="00756650" w:rsidRDefault="005C0A6D" w:rsidP="0036056F">
            <w:pPr>
              <w:pStyle w:val="NoSpacing"/>
              <w:rPr>
                <w:b/>
                <w:sz w:val="20"/>
                <w:szCs w:val="20"/>
              </w:rPr>
            </w:pPr>
            <w:r w:rsidRPr="00756650">
              <w:rPr>
                <w:sz w:val="20"/>
                <w:szCs w:val="20"/>
              </w:rPr>
              <w:t>Graduotas elektrodas-adata audinių radiodažnuminiai destrukcijai. Lankstoma rankena, aušinamas iš vidaus, komplektuojamas su jungiamuoju vamzdeliu ir atšaldymo linija ir tinkantis ligoninėje turimam prietaisui MYGEN 2004. Galimybė su perfuzija elektrodo gale didesnėms abliacijos zonoms. Dydžiai:</w:t>
            </w:r>
            <w:r>
              <w:rPr>
                <w:sz w:val="20"/>
                <w:szCs w:val="20"/>
              </w:rPr>
              <w:t xml:space="preserve"> </w:t>
            </w:r>
            <w:r w:rsidRPr="00756650">
              <w:rPr>
                <w:sz w:val="20"/>
                <w:szCs w:val="20"/>
              </w:rPr>
              <w:t>Ø 1,5 mm, ilgis 20 cm, darbinis galiukas 3,0 -4,0 cm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16</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Rinkiniai nefrostomijai, cholangiostomijai</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16.1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Sterilus cholangiostomijos rinkinys</w:t>
            </w:r>
          </w:p>
        </w:tc>
        <w:tc>
          <w:tcPr>
            <w:tcW w:w="4252" w:type="dxa"/>
            <w:shd w:val="clear" w:color="auto" w:fill="auto"/>
          </w:tcPr>
          <w:p w:rsidR="005C0A6D" w:rsidRPr="00756650" w:rsidRDefault="005C0A6D" w:rsidP="0036056F">
            <w:pPr>
              <w:rPr>
                <w:sz w:val="20"/>
                <w:szCs w:val="20"/>
              </w:rPr>
            </w:pPr>
            <w:r w:rsidRPr="00756650">
              <w:rPr>
                <w:sz w:val="20"/>
                <w:szCs w:val="20"/>
              </w:rPr>
              <w:t>Punkcinė adata 18 G ne mažiau 150 mm. Pravedimo styga tiesi, minkštu atraumatiniu galiuku, 0,035ʺ, 90 cm. Drenažinis kateteris 30 cm ilgio pigtail tipo galu su intradiuseriu įvedimui. Drenažinis kateteris 30 cm ilgio pigtail tipo galu su intradiuseriu įvedimui. Skysčio surinkimo maišas su išleidimu. Luer/Lock jungtis tarp kateterio ir maišo. Dydis: Ch 6</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w:t>
            </w:r>
            <w:r w:rsidRPr="00756650">
              <w:rPr>
                <w:rFonts w:hAnsi="Times New Roman" w:cs="Times New Roman"/>
                <w:sz w:val="20"/>
                <w:szCs w:val="20"/>
                <w:lang w:val="lt-LT"/>
              </w:rPr>
              <w:t>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16.2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Sterilus nefrostomijos rinkinys</w:t>
            </w:r>
          </w:p>
        </w:tc>
        <w:tc>
          <w:tcPr>
            <w:tcW w:w="4252" w:type="dxa"/>
            <w:shd w:val="clear" w:color="auto" w:fill="auto"/>
          </w:tcPr>
          <w:p w:rsidR="005C0A6D" w:rsidRPr="00756650" w:rsidRDefault="005C0A6D" w:rsidP="0036056F">
            <w:pPr>
              <w:rPr>
                <w:sz w:val="20"/>
                <w:szCs w:val="20"/>
              </w:rPr>
            </w:pPr>
            <w:r w:rsidRPr="00756650">
              <w:rPr>
                <w:sz w:val="20"/>
                <w:szCs w:val="20"/>
              </w:rPr>
              <w:t>Drenažinis kateteris 28-30 cm ilgio pigtail tipo galu, Luer/Lock jungtis ir kranelis uždarymui. Troakaras su obturatoriumi, echogeniška adata 18G/20 cm, dilitatorius, pravedimo styga tiesiu atraumatiniu galu, skalpelis, fiksavimo diskas, jungiamasis vamzdelis su Luer/Lock ir piltuvėlio galais, drenažinis maišas. Dydis: Ch 6</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15</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lastRenderedPageBreak/>
              <w:t>16.3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Sterilus nefrostomijos rinkinys</w:t>
            </w:r>
          </w:p>
        </w:tc>
        <w:tc>
          <w:tcPr>
            <w:tcW w:w="4252" w:type="dxa"/>
            <w:shd w:val="clear" w:color="auto" w:fill="auto"/>
          </w:tcPr>
          <w:p w:rsidR="005C0A6D" w:rsidRPr="00756650" w:rsidRDefault="005C0A6D" w:rsidP="0036056F">
            <w:pPr>
              <w:rPr>
                <w:sz w:val="20"/>
                <w:szCs w:val="20"/>
              </w:rPr>
            </w:pPr>
            <w:r w:rsidRPr="00756650">
              <w:rPr>
                <w:sz w:val="20"/>
                <w:szCs w:val="20"/>
              </w:rPr>
              <w:t>Drenažinis kateteris 28-30 cm ilgio pigtail tipo galu, Luer/Lock jungtis ir kranelis uždarymui. Troakaras su obturatoriumi, echogeniška adata 18G/20 cm, dilitatorius, pravedimo styga tiesiu atraumatiniu galu, skalpelis, fiksavimo diskas, jungiamasis vamzdelis su Luer/Lock ir piltuvėlio galais, drenažinis maišas. Dydis: Ch 8</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16.4</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Sterilus nefrostomijos rinkinys</w:t>
            </w:r>
          </w:p>
        </w:tc>
        <w:tc>
          <w:tcPr>
            <w:tcW w:w="4252" w:type="dxa"/>
            <w:shd w:val="clear" w:color="auto" w:fill="auto"/>
          </w:tcPr>
          <w:p w:rsidR="005C0A6D" w:rsidRPr="00756650" w:rsidRDefault="005C0A6D" w:rsidP="0036056F">
            <w:pPr>
              <w:rPr>
                <w:sz w:val="20"/>
                <w:szCs w:val="20"/>
              </w:rPr>
            </w:pPr>
            <w:r w:rsidRPr="00756650">
              <w:rPr>
                <w:sz w:val="20"/>
                <w:szCs w:val="20"/>
              </w:rPr>
              <w:t>Drenažinis kateteris 28-30 cm ilgio pigtail tipo galu, Luer/Lock jungtis ir kranelis uždarymui. Troakaras su obturatoriumi, echogeniška adata 18G/20 cm, dilitatorius, pravedimo styga tiesiu atraumatiniu galu, skalpelis, fiksavimo diskas, jungiamasis vamzdelis su Luer/Lock ir piltuvėlio galais, drenažinis maišas. Dydis: Ch 10</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16.5</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Sterilus nefrostomijos rinkinys</w:t>
            </w:r>
          </w:p>
        </w:tc>
        <w:tc>
          <w:tcPr>
            <w:tcW w:w="4252" w:type="dxa"/>
            <w:shd w:val="clear" w:color="auto" w:fill="auto"/>
          </w:tcPr>
          <w:p w:rsidR="005C0A6D" w:rsidRPr="00756650" w:rsidRDefault="005C0A6D" w:rsidP="0036056F">
            <w:pPr>
              <w:rPr>
                <w:sz w:val="20"/>
                <w:szCs w:val="20"/>
              </w:rPr>
            </w:pPr>
            <w:r w:rsidRPr="00756650">
              <w:rPr>
                <w:sz w:val="20"/>
                <w:szCs w:val="20"/>
              </w:rPr>
              <w:t>Drenažinis kateteris 28-30 cm ilgio pigtail tipo galu, Luer/Lock jungtis ir kranelis uždarymui. Troakaras su obturatoriumi, echogeniška adata 18G/20 cm, dilitatorius, pravedimo styga tiesiu atraumatiniu galu, skalpelis, fiksavimo diskas, jungiamasis vamzdelis su Luer/Lock ir piltuvėlio galais, drenažinis maišas. Dydis: Ch 12</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16.6</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Sterilus nefrostomijos rinkinys</w:t>
            </w:r>
          </w:p>
        </w:tc>
        <w:tc>
          <w:tcPr>
            <w:tcW w:w="4252" w:type="dxa"/>
            <w:shd w:val="clear" w:color="auto" w:fill="auto"/>
          </w:tcPr>
          <w:p w:rsidR="005C0A6D" w:rsidRPr="00756650" w:rsidRDefault="005C0A6D" w:rsidP="0036056F">
            <w:pPr>
              <w:rPr>
                <w:sz w:val="20"/>
                <w:szCs w:val="20"/>
              </w:rPr>
            </w:pPr>
            <w:r w:rsidRPr="00756650">
              <w:rPr>
                <w:sz w:val="20"/>
                <w:szCs w:val="20"/>
              </w:rPr>
              <w:t>Drenažinis kateteris 28-30 cm ilgio pigtail tipo galu, Luer/Lock jungtis ir kranelis uždarymui. Troakaras su obturatoriumi, echogeniška adata 18G/20 cm, dilitatorius, pravedimo styga tiesiu atraumatiniu galu, skalpelis, fiksavimo diskas, jungiamasis vamzdelis su Luer/Lock ir piltuvėlio galais, drenažinis maišas. Dydis: Ch 14</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15</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16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17</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Biopsinės adatos</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17.1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Biopsinės adatos</w:t>
            </w:r>
          </w:p>
        </w:tc>
        <w:tc>
          <w:tcPr>
            <w:tcW w:w="4252" w:type="dxa"/>
            <w:shd w:val="clear" w:color="auto" w:fill="auto"/>
          </w:tcPr>
          <w:p w:rsidR="005C0A6D" w:rsidRPr="00756650" w:rsidRDefault="005C0A6D" w:rsidP="0036056F">
            <w:pPr>
              <w:rPr>
                <w:b/>
                <w:sz w:val="20"/>
                <w:szCs w:val="20"/>
              </w:rPr>
            </w:pPr>
            <w:r w:rsidRPr="00756650">
              <w:rPr>
                <w:sz w:val="20"/>
                <w:szCs w:val="20"/>
              </w:rPr>
              <w:t>Adatos, tinkančios ligoninės turimoms biopsijos paėmimo šaudyklėms „Pajunk“. Adatos ir šaudyklė turi sudaryti vieningą sistemą. Dydis: 18G-100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17.2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Biopsinės adatos</w:t>
            </w:r>
          </w:p>
        </w:tc>
        <w:tc>
          <w:tcPr>
            <w:tcW w:w="4252" w:type="dxa"/>
            <w:shd w:val="clear" w:color="auto" w:fill="auto"/>
          </w:tcPr>
          <w:p w:rsidR="005C0A6D" w:rsidRPr="00756650" w:rsidRDefault="005C0A6D" w:rsidP="0036056F">
            <w:pPr>
              <w:rPr>
                <w:sz w:val="20"/>
                <w:szCs w:val="20"/>
              </w:rPr>
            </w:pPr>
            <w:r w:rsidRPr="00756650">
              <w:rPr>
                <w:sz w:val="20"/>
                <w:szCs w:val="20"/>
              </w:rPr>
              <w:t>Adatos, tinkančios ligoninės turimoms biopsijos paėmimo šaudyklėms „Pajunk“. Adatos ir šaudyklė turi sudaryti vieningą sistemą. Dydis: 18G-150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17.3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Biopsinės adatos</w:t>
            </w:r>
          </w:p>
        </w:tc>
        <w:tc>
          <w:tcPr>
            <w:tcW w:w="4252" w:type="dxa"/>
            <w:shd w:val="clear" w:color="auto" w:fill="auto"/>
          </w:tcPr>
          <w:p w:rsidR="005C0A6D" w:rsidRPr="00756650" w:rsidRDefault="005C0A6D" w:rsidP="0036056F">
            <w:pPr>
              <w:rPr>
                <w:sz w:val="20"/>
                <w:szCs w:val="20"/>
              </w:rPr>
            </w:pPr>
            <w:r w:rsidRPr="00756650">
              <w:rPr>
                <w:sz w:val="20"/>
                <w:szCs w:val="20"/>
              </w:rPr>
              <w:t>Adatos, tinkančios ligoninės turimoms biopsijos paėmimo šaudyklėms „Pajunk“. Adatos ir šaudyklė turi sudaryti vieningą sistemą. Dydis: 18G-200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1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17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18</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Analinės sistemos</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lastRenderedPageBreak/>
              <w:t>18.1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Analinio retraktoriaus su obturatoriumi sistema</w:t>
            </w:r>
          </w:p>
        </w:tc>
        <w:tc>
          <w:tcPr>
            <w:tcW w:w="4252" w:type="dxa"/>
            <w:shd w:val="clear" w:color="auto" w:fill="auto"/>
          </w:tcPr>
          <w:p w:rsidR="005C0A6D" w:rsidRPr="00756650" w:rsidRDefault="005C0A6D" w:rsidP="0036056F">
            <w:pPr>
              <w:rPr>
                <w:b/>
                <w:sz w:val="20"/>
                <w:szCs w:val="20"/>
              </w:rPr>
            </w:pPr>
            <w:r w:rsidRPr="00756650">
              <w:rPr>
                <w:sz w:val="20"/>
                <w:szCs w:val="20"/>
              </w:rPr>
              <w:t>Vienkartinis, sterilus, skaidrus su rankena su integruotu apšvietėju. Ilgis 70 ± 3 mm, skersmuo 20 ± 2 mm. Korpusas Pusmėnulio formos sužymėtas kas 1 cm žymėmis, skaitmenimis ir išplėtimo skersmeniu. Obturatorius tinkantis prie retraktoriaus, distalinis galas užapvalintas atraumatinis 20 ± 2 mm. Be latekso</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18.2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Vienkartinė sterili anoskopijos sistema skirta Delorme operacijai ir apžiūrai atlikti</w:t>
            </w:r>
          </w:p>
        </w:tc>
        <w:tc>
          <w:tcPr>
            <w:tcW w:w="4252" w:type="dxa"/>
            <w:shd w:val="clear" w:color="auto" w:fill="auto"/>
          </w:tcPr>
          <w:p w:rsidR="005C0A6D" w:rsidRPr="00756650" w:rsidRDefault="005C0A6D" w:rsidP="0036056F">
            <w:pPr>
              <w:pStyle w:val="NoSpacing"/>
              <w:rPr>
                <w:sz w:val="20"/>
                <w:szCs w:val="20"/>
              </w:rPr>
            </w:pPr>
            <w:r w:rsidRPr="00756650">
              <w:rPr>
                <w:sz w:val="20"/>
                <w:szCs w:val="20"/>
              </w:rPr>
              <w:t xml:space="preserve">Sudaryta iš 3 dalių: </w:t>
            </w:r>
          </w:p>
          <w:p w:rsidR="005C0A6D" w:rsidRPr="00756650" w:rsidRDefault="005C0A6D" w:rsidP="0036056F">
            <w:pPr>
              <w:pStyle w:val="NoSpacing"/>
              <w:rPr>
                <w:sz w:val="20"/>
                <w:szCs w:val="20"/>
              </w:rPr>
            </w:pPr>
            <w:r w:rsidRPr="00756650">
              <w:rPr>
                <w:sz w:val="20"/>
                <w:szCs w:val="20"/>
              </w:rPr>
              <w:t>Anoskopo 35 ± 3 mm ilgio su praplatėjimu su išpjovomis skirto manipuliuoti anoskopu</w:t>
            </w:r>
          </w:p>
          <w:p w:rsidR="005C0A6D" w:rsidRPr="00756650" w:rsidRDefault="005C0A6D" w:rsidP="0036056F">
            <w:pPr>
              <w:pStyle w:val="NoSpacing"/>
              <w:rPr>
                <w:sz w:val="20"/>
                <w:szCs w:val="20"/>
              </w:rPr>
            </w:pPr>
            <w:r w:rsidRPr="00756650">
              <w:rPr>
                <w:sz w:val="20"/>
                <w:szCs w:val="20"/>
              </w:rPr>
              <w:t>Obturatoriaus atraumatiniu užapvalintu galu, skirto įvedimui</w:t>
            </w:r>
          </w:p>
          <w:p w:rsidR="005C0A6D" w:rsidRPr="00756650" w:rsidRDefault="005C0A6D" w:rsidP="0036056F">
            <w:pPr>
              <w:rPr>
                <w:sz w:val="20"/>
                <w:szCs w:val="20"/>
              </w:rPr>
            </w:pPr>
            <w:r w:rsidRPr="00756650">
              <w:rPr>
                <w:sz w:val="20"/>
                <w:szCs w:val="20"/>
              </w:rPr>
              <w:t>Retraktoriaus su išpjova „žuvėdros tipo“, smailėjančiu galu, 2 rankenėlėms rotacijai analiniame kanale. Ilgis 90 ± 3 mm, skersmuo 30 ± 3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 rink.</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18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19</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noProof/>
                <w:lang w:val="lt-LT"/>
              </w:rPr>
              <w:t>Komleksinė chirurginio pjūvio išplėtimo sistema</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19.1</w:t>
            </w:r>
          </w:p>
        </w:tc>
        <w:tc>
          <w:tcPr>
            <w:tcW w:w="1985" w:type="dxa"/>
          </w:tcPr>
          <w:p w:rsidR="005C0A6D" w:rsidRPr="00756650" w:rsidRDefault="005C0A6D" w:rsidP="0036056F">
            <w:pPr>
              <w:pStyle w:val="TableStyle2"/>
              <w:rPr>
                <w:rFonts w:ascii="Times New Roman" w:hAnsi="Times New Roman" w:cs="Times New Roman"/>
                <w:b/>
                <w:noProof/>
                <w:lang w:val="lt-LT"/>
              </w:rPr>
            </w:pPr>
            <w:r w:rsidRPr="00756650">
              <w:rPr>
                <w:rFonts w:ascii="Times New Roman" w:hAnsi="Times New Roman" w:cs="Times New Roman"/>
                <w:noProof/>
                <w:lang w:val="lt-LT"/>
              </w:rPr>
              <w:t>Komleksinė chirurginio pjūvio išplėtimo sistema. Dydis didelis.</w:t>
            </w:r>
          </w:p>
        </w:tc>
        <w:tc>
          <w:tcPr>
            <w:tcW w:w="4252" w:type="dxa"/>
            <w:shd w:val="clear" w:color="auto" w:fill="auto"/>
          </w:tcPr>
          <w:p w:rsidR="005C0A6D" w:rsidRPr="00756650" w:rsidRDefault="005C0A6D" w:rsidP="0036056F">
            <w:pPr>
              <w:pStyle w:val="NoSpacing"/>
              <w:rPr>
                <w:noProof/>
                <w:sz w:val="20"/>
                <w:szCs w:val="20"/>
              </w:rPr>
            </w:pPr>
            <w:r w:rsidRPr="00756650">
              <w:rPr>
                <w:noProof/>
                <w:sz w:val="20"/>
                <w:szCs w:val="20"/>
              </w:rPr>
              <w:t>Cilindrinis žaizdos protektorius/retraktorius su dviem žiedais, žiedais, viršutinis žiedas standus, apatinis - lankstus. Tinkamas pjūviui 9-14 cm.</w:t>
            </w:r>
          </w:p>
          <w:p w:rsidR="005C0A6D" w:rsidRPr="00756650" w:rsidRDefault="005C0A6D" w:rsidP="0036056F">
            <w:pPr>
              <w:pStyle w:val="NoSpacing"/>
              <w:rPr>
                <w:b/>
                <w:sz w:val="20"/>
                <w:szCs w:val="20"/>
              </w:rPr>
            </w:pPr>
            <w:r w:rsidRPr="00756650">
              <w:rPr>
                <w:noProof/>
                <w:sz w:val="20"/>
                <w:szCs w:val="20"/>
              </w:rPr>
              <w:t>Steriliai supakuotas kiekvienas instrumentas. Instrumentas neturi latekso gaminių.</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Iki 5</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19.2</w:t>
            </w:r>
          </w:p>
        </w:tc>
        <w:tc>
          <w:tcPr>
            <w:tcW w:w="1985" w:type="dxa"/>
          </w:tcPr>
          <w:p w:rsidR="005C0A6D" w:rsidRPr="00756650" w:rsidRDefault="005C0A6D" w:rsidP="0036056F">
            <w:pPr>
              <w:pStyle w:val="TableStyle2"/>
              <w:rPr>
                <w:rFonts w:ascii="Times New Roman" w:hAnsi="Times New Roman" w:cs="Times New Roman"/>
                <w:noProof/>
                <w:lang w:val="lt-LT"/>
              </w:rPr>
            </w:pPr>
            <w:r w:rsidRPr="00756650">
              <w:rPr>
                <w:rFonts w:ascii="Times New Roman" w:hAnsi="Times New Roman" w:cs="Times New Roman"/>
                <w:noProof/>
                <w:lang w:val="lt-LT"/>
              </w:rPr>
              <w:t>Komleksinė chirurginio pjūvio išplėtimo sistema. Dydis didelis.</w:t>
            </w:r>
          </w:p>
        </w:tc>
        <w:tc>
          <w:tcPr>
            <w:tcW w:w="4252" w:type="dxa"/>
            <w:shd w:val="clear" w:color="auto" w:fill="auto"/>
          </w:tcPr>
          <w:p w:rsidR="005C0A6D" w:rsidRPr="00756650" w:rsidRDefault="005C0A6D" w:rsidP="0036056F">
            <w:pPr>
              <w:pStyle w:val="NoSpacing"/>
              <w:rPr>
                <w:noProof/>
                <w:sz w:val="20"/>
                <w:szCs w:val="20"/>
              </w:rPr>
            </w:pPr>
            <w:r w:rsidRPr="00756650">
              <w:rPr>
                <w:noProof/>
                <w:sz w:val="20"/>
                <w:szCs w:val="20"/>
              </w:rPr>
              <w:t>Cilindrinis žaizdos protektorius/retraktorius su dviem žiedais, žiedais, viršutinis žiedas standus, apatinis - lankstus. Tinkamas pjūviui 9-14 cm.</w:t>
            </w:r>
          </w:p>
          <w:p w:rsidR="005C0A6D" w:rsidRPr="00756650" w:rsidRDefault="005C0A6D" w:rsidP="0036056F">
            <w:pPr>
              <w:pStyle w:val="NoSpacing"/>
              <w:rPr>
                <w:noProof/>
                <w:sz w:val="20"/>
                <w:szCs w:val="20"/>
              </w:rPr>
            </w:pPr>
            <w:r w:rsidRPr="00756650">
              <w:rPr>
                <w:noProof/>
                <w:sz w:val="20"/>
                <w:szCs w:val="20"/>
              </w:rPr>
              <w:t>Steriliai supakuotas kiekvienas instrumentas. Instrumentas neturi latekso gaminių.</w:t>
            </w:r>
            <w:r>
              <w:rPr>
                <w:noProof/>
                <w:sz w:val="20"/>
                <w:szCs w:val="20"/>
              </w:rPr>
              <w:t xml:space="preserve"> </w:t>
            </w:r>
            <w:r w:rsidRPr="00756650">
              <w:rPr>
                <w:noProof/>
                <w:sz w:val="20"/>
                <w:szCs w:val="20"/>
              </w:rPr>
              <w:t>Dangtelis su vienkartiniu troakaru</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Iki 5</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noProof/>
                <w:lang w:val="lt-LT"/>
              </w:rPr>
            </w:pPr>
          </w:p>
        </w:tc>
        <w:tc>
          <w:tcPr>
            <w:tcW w:w="4252" w:type="dxa"/>
            <w:shd w:val="clear" w:color="auto" w:fill="auto"/>
          </w:tcPr>
          <w:p w:rsidR="005C0A6D" w:rsidRPr="00756650" w:rsidRDefault="005C0A6D" w:rsidP="0036056F">
            <w:pPr>
              <w:jc w:val="right"/>
              <w:rPr>
                <w:noProof/>
                <w:sz w:val="20"/>
                <w:szCs w:val="20"/>
              </w:rPr>
            </w:pPr>
            <w:r w:rsidRPr="00756650">
              <w:rPr>
                <w:b/>
                <w:sz w:val="20"/>
                <w:szCs w:val="20"/>
              </w:rPr>
              <w:t>Viso 19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20</w:t>
            </w:r>
          </w:p>
        </w:tc>
        <w:tc>
          <w:tcPr>
            <w:tcW w:w="1985" w:type="dxa"/>
          </w:tcPr>
          <w:p w:rsidR="005C0A6D" w:rsidRPr="00756650" w:rsidRDefault="005C0A6D" w:rsidP="0036056F">
            <w:pPr>
              <w:pStyle w:val="TableStyle2"/>
              <w:rPr>
                <w:rFonts w:ascii="Times New Roman" w:hAnsi="Times New Roman" w:cs="Times New Roman"/>
                <w:noProof/>
                <w:lang w:val="lt-LT"/>
              </w:rPr>
            </w:pPr>
            <w:r w:rsidRPr="00756650">
              <w:rPr>
                <w:rFonts w:ascii="Times New Roman" w:hAnsi="Times New Roman" w:cs="Times New Roman"/>
                <w:b/>
                <w:lang w:val="lt-LT"/>
              </w:rPr>
              <w:t>Hiperterminė perfuzinė sistema</w:t>
            </w:r>
          </w:p>
        </w:tc>
        <w:tc>
          <w:tcPr>
            <w:tcW w:w="4252" w:type="dxa"/>
            <w:shd w:val="clear" w:color="auto" w:fill="auto"/>
          </w:tcPr>
          <w:p w:rsidR="005C0A6D" w:rsidRPr="00756650" w:rsidRDefault="005C0A6D" w:rsidP="0036056F">
            <w:pPr>
              <w:rPr>
                <w:b/>
                <w:sz w:val="20"/>
                <w:szCs w:val="20"/>
              </w:rPr>
            </w:pPr>
            <w:r w:rsidRPr="00756650">
              <w:rPr>
                <w:sz w:val="20"/>
                <w:szCs w:val="20"/>
              </w:rPr>
              <w:t>Vienkartinė hiperterminė perfuzinė sistema, skirta hiperterminei intraperitoninei organų terapijai su ligoninėje turimu Pwerformer HT aparatu. Sistema su integruotom slėgio ir oro daviklių jungtimi. Rezervuaras ne mažiau 1 litro; 30 ppi filtras. Sistema sudaryta iš infuzinės linijos, rezervuaro ir temperatūrinių 2 fiksuotų ir 3 laisvų daviklių</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21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Užrakinamos kabutės</w:t>
            </w:r>
          </w:p>
        </w:tc>
        <w:tc>
          <w:tcPr>
            <w:tcW w:w="4252" w:type="dxa"/>
            <w:shd w:val="clear" w:color="auto" w:fill="auto"/>
          </w:tcPr>
          <w:p w:rsidR="005C0A6D" w:rsidRPr="00756650" w:rsidRDefault="005C0A6D" w:rsidP="0036056F">
            <w:pPr>
              <w:rPr>
                <w:sz w:val="20"/>
                <w:szCs w:val="20"/>
              </w:rPr>
            </w:pPr>
            <w:r w:rsidRPr="00756650">
              <w:rPr>
                <w:sz w:val="20"/>
                <w:szCs w:val="20"/>
              </w:rPr>
              <w:t xml:space="preserve">Sterilios, polimerinės, nesirezorbuojančios, rentgenokontrastinės, lanksčios, 2 kontūrų, atraumatinės kabutės. Turi galimybę užspausti įvairių storių audinius. Vidinėje pusėje turi </w:t>
            </w:r>
            <w:r w:rsidRPr="00756650">
              <w:rPr>
                <w:sz w:val="20"/>
                <w:szCs w:val="20"/>
              </w:rPr>
              <w:lastRenderedPageBreak/>
              <w:t>skersinius griovelius. Kabutė fiksuojama instrumente 4 kilpelių pagalba. Kabutė turi užsirakinimo/atsirakinimo mechanizmą. 6 vnt. kasetėje. Turi tikti ligoninėje turimiems 10mm Horizon Weck instrumentams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lastRenderedPageBreak/>
              <w:t>Iki 100</w:t>
            </w:r>
            <w:r>
              <w:rPr>
                <w:rFonts w:hAnsi="Times New Roman" w:cs="Times New Roman"/>
                <w:sz w:val="20"/>
                <w:szCs w:val="20"/>
                <w:lang w:val="lt-LT"/>
              </w:rPr>
              <w:t xml:space="preserve"> </w:t>
            </w:r>
            <w:r w:rsidRPr="00756650">
              <w:rPr>
                <w:rFonts w:hAnsi="Times New Roman" w:cs="Times New Roman"/>
                <w:sz w:val="20"/>
                <w:szCs w:val="20"/>
                <w:lang w:val="lt-LT"/>
              </w:rPr>
              <w:t>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22</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Titaninės kabutės su užrakinimu</w:t>
            </w:r>
          </w:p>
        </w:tc>
        <w:tc>
          <w:tcPr>
            <w:tcW w:w="4252" w:type="dxa"/>
            <w:shd w:val="clear" w:color="auto" w:fill="auto"/>
          </w:tcPr>
          <w:p w:rsidR="005C0A6D" w:rsidRPr="00756650" w:rsidRDefault="005C0A6D" w:rsidP="0036056F">
            <w:pPr>
              <w:rPr>
                <w:sz w:val="20"/>
                <w:szCs w:val="20"/>
              </w:rPr>
            </w:pPr>
            <w:r w:rsidRPr="00756650">
              <w:rPr>
                <w:sz w:val="20"/>
                <w:szCs w:val="20"/>
              </w:rPr>
              <w:t>Vidutinio-didelio (ML) dydžio, dvigubo užspaudimo su dviem lygiagrečiai einančiomis kojelėmis ir tarpu tarp jų, distaliniame gale yra kabutę užrakinantis dantukas, bendras plotis 7,8 ±0,1 mm, ilgis 9,4±0,1 mm,  vidiniai paviršiai su rombo formos nelygumais, 1 sterilioje kasetėje 6 kabutės. Turi tikti prie ligoninėje esančių klipsatorių PL807R</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300 kasečių</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23</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Bipoliarinės koaguliuojančios žnyplės, generatoriaus rankena su laidu</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23.1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 xml:space="preserve">Laparoskopinės  koaguliuojančios žnyplės </w:t>
            </w:r>
          </w:p>
        </w:tc>
        <w:tc>
          <w:tcPr>
            <w:tcW w:w="4252" w:type="dxa"/>
            <w:shd w:val="clear" w:color="auto" w:fill="auto"/>
          </w:tcPr>
          <w:p w:rsidR="005C0A6D" w:rsidRPr="00756650" w:rsidRDefault="005C0A6D" w:rsidP="0036056F">
            <w:pPr>
              <w:rPr>
                <w:sz w:val="20"/>
                <w:szCs w:val="20"/>
              </w:rPr>
            </w:pPr>
            <w:r w:rsidRPr="00756650">
              <w:rPr>
                <w:sz w:val="20"/>
                <w:szCs w:val="20"/>
              </w:rPr>
              <w:t>5 mm x 370 mm koaguliuojančios žnyplės. Lenkta darbinė dalis. Pistoleto tipo rankena. Aktyvuojama rankiniu būdu arba kojiniu pedalu. Galima užlydyti ir nupjauti. Lydimas nepriklauso nuo pjovimo. Pjovimas nepriklauso nuo lydymo. Instrumentas iki 7 mm diametro kraujagyslių koaguliacijai. Žiočių ilgis 20mm, pjovimo ilgis 18mm. Gamintojas pateikia panaudai Valleylab tipo generatorių.</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52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23.2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Atviroms operacijoms skirtos   koaguliuojančios žnyplės</w:t>
            </w:r>
          </w:p>
        </w:tc>
        <w:tc>
          <w:tcPr>
            <w:tcW w:w="4252" w:type="dxa"/>
            <w:shd w:val="clear" w:color="auto" w:fill="auto"/>
          </w:tcPr>
          <w:p w:rsidR="005C0A6D" w:rsidRPr="00756650" w:rsidRDefault="005C0A6D" w:rsidP="0036056F">
            <w:pPr>
              <w:rPr>
                <w:sz w:val="20"/>
                <w:szCs w:val="20"/>
              </w:rPr>
            </w:pPr>
            <w:r w:rsidRPr="00756650">
              <w:rPr>
                <w:sz w:val="20"/>
                <w:szCs w:val="20"/>
              </w:rPr>
              <w:t>18,8 cm ilgio. Lenkta darbinė dalis. Aktyvuojama rankiniu būdu arba kojiniu pedalu. Galima užlydyti ir nupjauti. Lydimas nepriklauso nuo pjovimo. Pjovimas nepriklauso nuo lydymo. Instrumentas iki 7 mm diametro kraujagyslių koaguliacijai. Žiočių ilgis 16,5mm. Tinkamas dirbti su Valleylab tipo generatoriumi.</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24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23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24</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bCs/>
                <w:lang w:val="lt-LT"/>
              </w:rPr>
              <w:t>Laparoskopiniai diskai rankos įvedimui į pilvo ertmę</w:t>
            </w:r>
            <w:r w:rsidRPr="00756650">
              <w:rPr>
                <w:rFonts w:ascii="Times New Roman" w:hAnsi="Times New Roman" w:cs="Times New Roman"/>
                <w:lang w:val="lt-LT"/>
              </w:rPr>
              <w:t> </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24.1</w:t>
            </w:r>
          </w:p>
        </w:tc>
        <w:tc>
          <w:tcPr>
            <w:tcW w:w="1985" w:type="dxa"/>
          </w:tcPr>
          <w:p w:rsidR="005C0A6D" w:rsidRPr="00756650" w:rsidRDefault="005C0A6D" w:rsidP="0036056F">
            <w:pPr>
              <w:pStyle w:val="TableStyle2"/>
              <w:rPr>
                <w:rFonts w:ascii="Times New Roman" w:hAnsi="Times New Roman" w:cs="Times New Roman"/>
                <w:b/>
                <w:bCs/>
                <w:lang w:val="lt-LT"/>
              </w:rPr>
            </w:pPr>
            <w:r w:rsidRPr="00756650">
              <w:rPr>
                <w:rFonts w:ascii="Times New Roman" w:hAnsi="Times New Roman" w:cs="Times New Roman"/>
                <w:lang w:val="lt-LT"/>
              </w:rPr>
              <w:t>Viršutinis laparoskopinio disko žiedas</w:t>
            </w:r>
          </w:p>
        </w:tc>
        <w:tc>
          <w:tcPr>
            <w:tcW w:w="4252" w:type="dxa"/>
            <w:shd w:val="clear" w:color="auto" w:fill="auto"/>
          </w:tcPr>
          <w:p w:rsidR="005C0A6D" w:rsidRPr="00756650" w:rsidRDefault="005C0A6D" w:rsidP="0036056F">
            <w:pPr>
              <w:rPr>
                <w:b/>
                <w:sz w:val="20"/>
                <w:szCs w:val="20"/>
              </w:rPr>
            </w:pPr>
            <w:r w:rsidRPr="00756650">
              <w:rPr>
                <w:sz w:val="20"/>
                <w:szCs w:val="20"/>
              </w:rPr>
              <w:t xml:space="preserve">Viršutinis laporoskopinio disko žiedas. Užfiksuoja žemutinį žiedą dantračio principu. Sterilus. Yra galimybė pilnai uždaryti, išlaikant orą pilvo ertmėje, taip pat troakaro įvedimui bei rankos įvedimui. Į komplektą įeina – markeris, liniuotė bei riešo raištis.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30</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lastRenderedPageBreak/>
              <w:t>24.2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Apatinis laparoskopinio disko žiedas-retraktorius vidutinei pilvo sienai</w:t>
            </w:r>
          </w:p>
        </w:tc>
        <w:tc>
          <w:tcPr>
            <w:tcW w:w="4252" w:type="dxa"/>
            <w:shd w:val="clear" w:color="auto" w:fill="auto"/>
          </w:tcPr>
          <w:p w:rsidR="005C0A6D" w:rsidRPr="00756650" w:rsidRDefault="005C0A6D" w:rsidP="0036056F">
            <w:pPr>
              <w:rPr>
                <w:sz w:val="20"/>
                <w:szCs w:val="20"/>
              </w:rPr>
            </w:pPr>
            <w:r w:rsidRPr="00756650">
              <w:rPr>
                <w:sz w:val="20"/>
                <w:szCs w:val="20"/>
              </w:rPr>
              <w:t xml:space="preserve">Apatinis laparoskopinio disko žiedas-retraktorius pilvo sienai, kurios storis nuo 4 iki 7 cm. Pagamintas iš atsparios medžiagos. Tinkamas naudoti su viršutiniu laparoskopinio disko žiedu arba vienas, kaip žaizdos retraktorius.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3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24.3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Apatinis laparoskopinio disko žiedas-retraktorius storai pilvo sienai</w:t>
            </w:r>
          </w:p>
        </w:tc>
        <w:tc>
          <w:tcPr>
            <w:tcW w:w="4252" w:type="dxa"/>
            <w:shd w:val="clear" w:color="auto" w:fill="auto"/>
          </w:tcPr>
          <w:p w:rsidR="005C0A6D" w:rsidRPr="00756650" w:rsidRDefault="005C0A6D" w:rsidP="0036056F">
            <w:pPr>
              <w:rPr>
                <w:sz w:val="20"/>
                <w:szCs w:val="20"/>
              </w:rPr>
            </w:pPr>
            <w:r w:rsidRPr="00756650">
              <w:rPr>
                <w:sz w:val="20"/>
                <w:szCs w:val="20"/>
              </w:rPr>
              <w:t xml:space="preserve">Apatinis laparoskopinio disko žiedas-retraktorius pilvo sienai, kurios storis 7 cm ir daugiau. Pagamintas iš atsparios medžiagos. Tinkamas naudoti su viršutiniu laparoskopinio disko žiedu arba vienas, kaip žaizdos retraktorius.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3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24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25</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eastAsia="Times New Roman" w:hAnsi="Times New Roman" w:cs="Times New Roman"/>
                <w:b/>
                <w:lang w:val="lt-LT"/>
              </w:rPr>
              <w:t>Vienkartinė sterili kvadrato formos retrakcinė sistema</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25.1</w:t>
            </w:r>
          </w:p>
        </w:tc>
        <w:tc>
          <w:tcPr>
            <w:tcW w:w="1985" w:type="dxa"/>
          </w:tcPr>
          <w:p w:rsidR="005C0A6D" w:rsidRPr="00756650" w:rsidRDefault="005C0A6D" w:rsidP="0036056F">
            <w:pPr>
              <w:pStyle w:val="TableStyle2"/>
              <w:rPr>
                <w:rFonts w:ascii="Times New Roman" w:eastAsia="Times New Roman" w:hAnsi="Times New Roman" w:cs="Times New Roman"/>
                <w:b/>
                <w:lang w:val="lt-LT"/>
              </w:rPr>
            </w:pPr>
            <w:r w:rsidRPr="00756650">
              <w:rPr>
                <w:rFonts w:ascii="Times New Roman" w:eastAsia="Times New Roman" w:hAnsi="Times New Roman" w:cs="Times New Roman"/>
                <w:lang w:val="lt-LT"/>
              </w:rPr>
              <w:t>Vienkartinė sterili kvadrato formos retrakcinė sistema</w:t>
            </w:r>
          </w:p>
        </w:tc>
        <w:tc>
          <w:tcPr>
            <w:tcW w:w="4252" w:type="dxa"/>
            <w:shd w:val="clear" w:color="auto" w:fill="auto"/>
          </w:tcPr>
          <w:p w:rsidR="005C0A6D" w:rsidRPr="00756650" w:rsidRDefault="005C0A6D" w:rsidP="0036056F">
            <w:pPr>
              <w:pStyle w:val="NoSpacing"/>
              <w:rPr>
                <w:rFonts w:eastAsia="Times New Roman"/>
                <w:sz w:val="20"/>
                <w:szCs w:val="20"/>
              </w:rPr>
            </w:pPr>
            <w:r w:rsidRPr="00756650">
              <w:rPr>
                <w:rFonts w:eastAsia="Times New Roman"/>
                <w:sz w:val="20"/>
                <w:szCs w:val="20"/>
              </w:rPr>
              <w:t>Vienkartinė sterili kvadrato formos retrakcinė sistema sudaryta iš 4 puslankių, tarpusavyje sujungtų 4 sraigtinėmis jungtimis. Jungtys skirtos sistemos pritaikymui prie paciento anatomijos.</w:t>
            </w:r>
          </w:p>
          <w:p w:rsidR="005C0A6D" w:rsidRPr="00756650" w:rsidRDefault="005C0A6D" w:rsidP="0036056F">
            <w:pPr>
              <w:rPr>
                <w:b/>
                <w:sz w:val="20"/>
                <w:szCs w:val="20"/>
              </w:rPr>
            </w:pPr>
            <w:r w:rsidRPr="00756650">
              <w:rPr>
                <w:sz w:val="20"/>
                <w:szCs w:val="20"/>
              </w:rPr>
              <w:t>Sistemoje turi būti ne mažiau nei 20 įtempimo retraktorių fiksavimo vietų. Išmatavimai 18x18 cm. ±1cm.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5</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25.2</w:t>
            </w:r>
          </w:p>
        </w:tc>
        <w:tc>
          <w:tcPr>
            <w:tcW w:w="1985" w:type="dxa"/>
          </w:tcPr>
          <w:p w:rsidR="005C0A6D" w:rsidRPr="00756650" w:rsidRDefault="005C0A6D" w:rsidP="0036056F">
            <w:pPr>
              <w:pStyle w:val="TableStyle2"/>
              <w:rPr>
                <w:rFonts w:ascii="Times New Roman" w:eastAsia="Times New Roman" w:hAnsi="Times New Roman" w:cs="Times New Roman"/>
                <w:lang w:val="lt-LT"/>
              </w:rPr>
            </w:pPr>
            <w:r w:rsidRPr="00756650">
              <w:rPr>
                <w:rFonts w:ascii="Times New Roman" w:eastAsia="Times New Roman" w:hAnsi="Times New Roman" w:cs="Times New Roman"/>
                <w:lang w:val="lt-LT"/>
              </w:rPr>
              <w:t>Atitraukimo retraktoriai vienkartinei  kvadrato formos  sistemai</w:t>
            </w:r>
          </w:p>
        </w:tc>
        <w:tc>
          <w:tcPr>
            <w:tcW w:w="4252" w:type="dxa"/>
            <w:shd w:val="clear" w:color="auto" w:fill="auto"/>
          </w:tcPr>
          <w:p w:rsidR="005C0A6D" w:rsidRPr="00756650" w:rsidRDefault="005C0A6D" w:rsidP="0036056F">
            <w:pPr>
              <w:rPr>
                <w:sz w:val="20"/>
                <w:szCs w:val="20"/>
              </w:rPr>
            </w:pPr>
            <w:r w:rsidRPr="00756650">
              <w:rPr>
                <w:sz w:val="20"/>
                <w:szCs w:val="20"/>
              </w:rPr>
              <w:t xml:space="preserve">Vienkartinis sterilus su mažu aštriu kabliuku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6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25.3</w:t>
            </w:r>
          </w:p>
        </w:tc>
        <w:tc>
          <w:tcPr>
            <w:tcW w:w="1985" w:type="dxa"/>
          </w:tcPr>
          <w:p w:rsidR="005C0A6D" w:rsidRPr="00756650" w:rsidRDefault="005C0A6D" w:rsidP="0036056F">
            <w:pPr>
              <w:pStyle w:val="TableStyle2"/>
              <w:rPr>
                <w:rFonts w:ascii="Times New Roman" w:eastAsia="Times New Roman" w:hAnsi="Times New Roman" w:cs="Times New Roman"/>
                <w:lang w:val="lt-LT"/>
              </w:rPr>
            </w:pPr>
            <w:r w:rsidRPr="00756650">
              <w:rPr>
                <w:rFonts w:ascii="Times New Roman" w:eastAsia="Times New Roman" w:hAnsi="Times New Roman" w:cs="Times New Roman"/>
                <w:lang w:val="lt-LT"/>
              </w:rPr>
              <w:t>Atitraukimo retraktoriai vienkartinei  kvadrato formos  sistemai</w:t>
            </w:r>
          </w:p>
        </w:tc>
        <w:tc>
          <w:tcPr>
            <w:tcW w:w="4252" w:type="dxa"/>
            <w:shd w:val="clear" w:color="auto" w:fill="auto"/>
          </w:tcPr>
          <w:p w:rsidR="005C0A6D" w:rsidRPr="00756650" w:rsidRDefault="005C0A6D" w:rsidP="0036056F">
            <w:pPr>
              <w:rPr>
                <w:sz w:val="20"/>
                <w:szCs w:val="20"/>
              </w:rPr>
            </w:pPr>
            <w:r w:rsidRPr="00756650">
              <w:rPr>
                <w:sz w:val="20"/>
                <w:szCs w:val="20"/>
              </w:rPr>
              <w:t>Vienkartinis sterilus su mažu buku kabliuku</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6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25.4</w:t>
            </w:r>
          </w:p>
        </w:tc>
        <w:tc>
          <w:tcPr>
            <w:tcW w:w="1985" w:type="dxa"/>
          </w:tcPr>
          <w:p w:rsidR="005C0A6D" w:rsidRPr="00756650" w:rsidRDefault="005C0A6D" w:rsidP="0036056F">
            <w:pPr>
              <w:pStyle w:val="TableStyle2"/>
              <w:rPr>
                <w:rFonts w:ascii="Times New Roman" w:eastAsia="Times New Roman" w:hAnsi="Times New Roman" w:cs="Times New Roman"/>
                <w:lang w:val="lt-LT"/>
              </w:rPr>
            </w:pPr>
            <w:r w:rsidRPr="00756650">
              <w:rPr>
                <w:rFonts w:ascii="Times New Roman" w:eastAsia="Times New Roman" w:hAnsi="Times New Roman" w:cs="Times New Roman"/>
                <w:lang w:val="lt-LT"/>
              </w:rPr>
              <w:t>Atitraukimo retraktoriai vienkartinei  kvadrato formos  sistemai</w:t>
            </w:r>
          </w:p>
        </w:tc>
        <w:tc>
          <w:tcPr>
            <w:tcW w:w="4252" w:type="dxa"/>
            <w:shd w:val="clear" w:color="auto" w:fill="auto"/>
          </w:tcPr>
          <w:p w:rsidR="005C0A6D" w:rsidRPr="00756650" w:rsidRDefault="005C0A6D" w:rsidP="0036056F">
            <w:pPr>
              <w:rPr>
                <w:sz w:val="20"/>
                <w:szCs w:val="20"/>
              </w:rPr>
            </w:pPr>
            <w:r w:rsidRPr="00756650">
              <w:rPr>
                <w:sz w:val="20"/>
                <w:szCs w:val="20"/>
              </w:rPr>
              <w:t xml:space="preserve">Vienkartinis sterilus su dideliu buku kabliuku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6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pStyle w:val="TableStyle2"/>
              <w:rPr>
                <w:rFonts w:ascii="Times New Roman" w:eastAsia="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Viso 25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2</w:t>
            </w:r>
            <w:r>
              <w:rPr>
                <w:rFonts w:ascii="Times New Roman" w:hAnsi="Times New Roman" w:cs="Times New Roman"/>
                <w:b/>
                <w:lang w:val="lt-LT"/>
              </w:rPr>
              <w:t>6</w:t>
            </w:r>
          </w:p>
        </w:tc>
        <w:tc>
          <w:tcPr>
            <w:tcW w:w="1985" w:type="dxa"/>
          </w:tcPr>
          <w:p w:rsidR="005C0A6D" w:rsidRPr="00373306" w:rsidRDefault="005C0A6D" w:rsidP="0036056F">
            <w:pPr>
              <w:pStyle w:val="TableStyle2"/>
              <w:rPr>
                <w:rFonts w:ascii="Times New Roman" w:hAnsi="Times New Roman" w:cs="Times New Roman"/>
                <w:b/>
                <w:bCs/>
                <w:lang w:val="lt-LT"/>
              </w:rPr>
            </w:pPr>
            <w:r w:rsidRPr="00373306">
              <w:rPr>
                <w:rFonts w:ascii="Times New Roman" w:hAnsi="Times New Roman" w:cs="Times New Roman"/>
                <w:b/>
                <w:bCs/>
                <w:lang w:val="lt-LT"/>
              </w:rPr>
              <w:t>Tinklelis laparoskopinėms kiršnies ir šlaunies išvaržoms</w:t>
            </w:r>
          </w:p>
        </w:tc>
        <w:tc>
          <w:tcPr>
            <w:tcW w:w="4252" w:type="dxa"/>
            <w:shd w:val="clear" w:color="auto" w:fill="auto"/>
          </w:tcPr>
          <w:p w:rsidR="005C0A6D" w:rsidRPr="00756650" w:rsidRDefault="005C0A6D" w:rsidP="0036056F">
            <w:pPr>
              <w:rPr>
                <w:b/>
                <w:sz w:val="20"/>
                <w:szCs w:val="20"/>
              </w:rPr>
            </w:pPr>
            <w:r w:rsidRPr="00756650">
              <w:rPr>
                <w:sz w:val="20"/>
                <w:szCs w:val="20"/>
              </w:rPr>
              <w:t>Išgaubtas tinklelis išvaržų plastikai</w:t>
            </w:r>
            <w:r>
              <w:rPr>
                <w:sz w:val="20"/>
                <w:szCs w:val="20"/>
              </w:rPr>
              <w:t xml:space="preserve">. </w:t>
            </w:r>
            <w:r w:rsidRPr="00756650">
              <w:rPr>
                <w:sz w:val="20"/>
                <w:szCs w:val="20"/>
              </w:rPr>
              <w:t>3D išgaubtas tinklelis laparoskopinėms kiršknies ir šlaunies išvaržoms, tinka abiems anatominėms pusėms. Pagamintas iš 100% PVDF arba analogiškos medžiagos, turi pagalbines spalvines žymės, kurios palengvina tinklelio orientavimą. Tinklelio galima nefiksuoti. Sterili, atmintį išlaikanti pakuotė. Dydis 10x15+/-0,5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10</w:t>
            </w:r>
            <w:r w:rsidRPr="00756650">
              <w:rPr>
                <w:rFonts w:hAnsi="Times New Roman" w:cs="Times New Roman"/>
                <w:sz w:val="20"/>
                <w:szCs w:val="20"/>
                <w:lang w:val="lt-LT"/>
              </w:rPr>
              <w:t>0 vnt</w:t>
            </w:r>
            <w:r>
              <w:rPr>
                <w:rFonts w:hAnsi="Times New Roman" w:cs="Times New Roman"/>
                <w:sz w:val="20"/>
                <w:szCs w:val="20"/>
                <w:lang w:val="lt-LT"/>
              </w:rPr>
              <w:t>.</w:t>
            </w:r>
          </w:p>
        </w:tc>
        <w:tc>
          <w:tcPr>
            <w:tcW w:w="3119" w:type="dxa"/>
            <w:shd w:val="clear" w:color="auto" w:fill="auto"/>
          </w:tcPr>
          <w:p w:rsidR="005C0A6D" w:rsidRPr="00591E21" w:rsidRDefault="005C0A6D" w:rsidP="0036056F">
            <w:pPr>
              <w:rPr>
                <w:sz w:val="20"/>
                <w:szCs w:val="20"/>
              </w:rPr>
            </w:pPr>
            <w:r w:rsidRPr="00756650">
              <w:rPr>
                <w:sz w:val="20"/>
                <w:szCs w:val="20"/>
              </w:rPr>
              <w:t>Išgaubtas tinklelis išvaržų plastikai</w:t>
            </w:r>
            <w:r>
              <w:rPr>
                <w:sz w:val="20"/>
                <w:szCs w:val="20"/>
              </w:rPr>
              <w:t xml:space="preserve">. </w:t>
            </w:r>
            <w:r w:rsidRPr="00756650">
              <w:rPr>
                <w:sz w:val="20"/>
                <w:szCs w:val="20"/>
              </w:rPr>
              <w:t>3D išgaubtas tinklelis laparoskopinėms kiršknies ir šlaunies išvaržoms, tinka abiems anatominėms pusė</w:t>
            </w:r>
            <w:r>
              <w:rPr>
                <w:sz w:val="20"/>
                <w:szCs w:val="20"/>
              </w:rPr>
              <w:t>ms užsakomą pagal poreikį kairysis ar dešinysis.m</w:t>
            </w:r>
            <w:r w:rsidRPr="00756650">
              <w:rPr>
                <w:sz w:val="20"/>
                <w:szCs w:val="20"/>
              </w:rPr>
              <w:t xml:space="preserve"> Pagamintas iš 100% </w:t>
            </w:r>
            <w:r>
              <w:rPr>
                <w:sz w:val="20"/>
                <w:szCs w:val="20"/>
              </w:rPr>
              <w:t xml:space="preserve">polipropilene monofilament </w:t>
            </w:r>
            <w:r w:rsidRPr="00756650">
              <w:rPr>
                <w:sz w:val="20"/>
                <w:szCs w:val="20"/>
              </w:rPr>
              <w:t xml:space="preserve"> turi pagalbines spalvines žymės, kurios palengvina tinklelio orientavimą. </w:t>
            </w:r>
            <w:r w:rsidRPr="00756650">
              <w:rPr>
                <w:sz w:val="20"/>
                <w:szCs w:val="20"/>
              </w:rPr>
              <w:lastRenderedPageBreak/>
              <w:t>Tinklelio galima nefiksuoti. Sterili, atmintį išlaikanti pakuotė. Dydis 10</w:t>
            </w:r>
            <w:r>
              <w:rPr>
                <w:sz w:val="20"/>
                <w:szCs w:val="20"/>
              </w:rPr>
              <w:t>.5</w:t>
            </w:r>
            <w:r w:rsidRPr="00756650">
              <w:rPr>
                <w:sz w:val="20"/>
                <w:szCs w:val="20"/>
              </w:rPr>
              <w:t>x15</w:t>
            </w:r>
            <w:r>
              <w:rPr>
                <w:sz w:val="20"/>
                <w:szCs w:val="20"/>
              </w:rPr>
              <w:t>.5</w:t>
            </w:r>
          </w:p>
        </w:tc>
        <w:tc>
          <w:tcPr>
            <w:tcW w:w="708" w:type="dxa"/>
            <w:shd w:val="clear" w:color="auto" w:fill="auto"/>
          </w:tcPr>
          <w:p w:rsidR="005C0A6D" w:rsidRPr="009B5B3B" w:rsidRDefault="005C0A6D" w:rsidP="0036056F">
            <w:pPr>
              <w:rPr>
                <w:sz w:val="20"/>
                <w:szCs w:val="20"/>
                <w:lang w:val="en-US"/>
              </w:rPr>
            </w:pPr>
            <w:r>
              <w:rPr>
                <w:sz w:val="20"/>
                <w:szCs w:val="20"/>
              </w:rPr>
              <w:lastRenderedPageBreak/>
              <w:t>5</w:t>
            </w:r>
            <w:r>
              <w:rPr>
                <w:sz w:val="20"/>
                <w:szCs w:val="20"/>
                <w:lang w:val="en-US"/>
              </w:rPr>
              <w:t>%</w:t>
            </w:r>
          </w:p>
        </w:tc>
        <w:tc>
          <w:tcPr>
            <w:tcW w:w="851" w:type="dxa"/>
            <w:shd w:val="clear" w:color="auto" w:fill="auto"/>
          </w:tcPr>
          <w:p w:rsidR="005C0A6D" w:rsidRPr="00EF69BC" w:rsidRDefault="005C0A6D" w:rsidP="0036056F">
            <w:pPr>
              <w:jc w:val="center"/>
              <w:rPr>
                <w:sz w:val="20"/>
                <w:szCs w:val="20"/>
              </w:rPr>
            </w:pPr>
            <w:r>
              <w:rPr>
                <w:sz w:val="20"/>
                <w:szCs w:val="20"/>
              </w:rPr>
              <w:t>89.00</w:t>
            </w:r>
          </w:p>
        </w:tc>
        <w:tc>
          <w:tcPr>
            <w:tcW w:w="992" w:type="dxa"/>
            <w:shd w:val="clear" w:color="auto" w:fill="auto"/>
          </w:tcPr>
          <w:p w:rsidR="005C0A6D" w:rsidRPr="00EF69BC" w:rsidRDefault="005C0A6D" w:rsidP="0036056F">
            <w:pPr>
              <w:jc w:val="center"/>
              <w:rPr>
                <w:sz w:val="20"/>
                <w:szCs w:val="20"/>
              </w:rPr>
            </w:pPr>
            <w:r>
              <w:rPr>
                <w:sz w:val="20"/>
                <w:szCs w:val="20"/>
              </w:rPr>
              <w:t>8900.00</w:t>
            </w:r>
          </w:p>
        </w:tc>
        <w:tc>
          <w:tcPr>
            <w:tcW w:w="1559" w:type="dxa"/>
            <w:shd w:val="clear" w:color="auto" w:fill="auto"/>
          </w:tcPr>
          <w:p w:rsidR="005C0A6D" w:rsidRDefault="005C0A6D" w:rsidP="0036056F">
            <w:pPr>
              <w:rPr>
                <w:sz w:val="20"/>
                <w:szCs w:val="20"/>
              </w:rPr>
            </w:pPr>
            <w:r>
              <w:rPr>
                <w:sz w:val="20"/>
                <w:szCs w:val="20"/>
              </w:rPr>
              <w:t>Betatech PML3DL-L PML3DL-R</w:t>
            </w:r>
          </w:p>
          <w:p w:rsidR="005C0A6D" w:rsidRDefault="005C0A6D" w:rsidP="0036056F">
            <w:pPr>
              <w:rPr>
                <w:sz w:val="20"/>
                <w:szCs w:val="20"/>
              </w:rPr>
            </w:pPr>
            <w:r w:rsidRPr="004C04DD">
              <w:rPr>
                <w:sz w:val="20"/>
                <w:szCs w:val="20"/>
              </w:rPr>
              <w:t>3D Mesh Technical Data Sheet</w:t>
            </w:r>
          </w:p>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2</w:t>
            </w:r>
            <w:r>
              <w:rPr>
                <w:rFonts w:ascii="Times New Roman" w:hAnsi="Times New Roman" w:cs="Times New Roman"/>
                <w:b/>
                <w:lang w:val="lt-LT"/>
              </w:rPr>
              <w:t>7</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 xml:space="preserve"> </w:t>
            </w:r>
            <w:r w:rsidRPr="00756650">
              <w:rPr>
                <w:rFonts w:ascii="Times New Roman" w:hAnsi="Times New Roman" w:cs="Times New Roman"/>
                <w:b/>
                <w:lang w:val="lt-LT"/>
              </w:rPr>
              <w:t>Tinkleliai išvaržų operacijoms</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2</w:t>
            </w:r>
            <w:r>
              <w:rPr>
                <w:rFonts w:ascii="Times New Roman" w:hAnsi="Times New Roman" w:cs="Times New Roman"/>
                <w:lang w:val="lt-LT"/>
              </w:rPr>
              <w:t>7</w:t>
            </w:r>
            <w:r w:rsidRPr="00756650">
              <w:rPr>
                <w:rFonts w:ascii="Times New Roman" w:hAnsi="Times New Roman" w:cs="Times New Roman"/>
                <w:lang w:val="lt-LT"/>
              </w:rPr>
              <w:t>.1</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Tinkleliai išvaržų operacijoms</w:t>
            </w:r>
          </w:p>
        </w:tc>
        <w:tc>
          <w:tcPr>
            <w:tcW w:w="4252" w:type="dxa"/>
            <w:shd w:val="clear" w:color="auto" w:fill="auto"/>
          </w:tcPr>
          <w:p w:rsidR="005C0A6D" w:rsidRPr="00756650" w:rsidRDefault="005C0A6D" w:rsidP="0036056F">
            <w:pPr>
              <w:rPr>
                <w:sz w:val="20"/>
                <w:szCs w:val="20"/>
              </w:rPr>
            </w:pPr>
            <w:r w:rsidRPr="00756650">
              <w:rPr>
                <w:sz w:val="20"/>
                <w:szCs w:val="20"/>
              </w:rPr>
              <w:t>15x10 cm nesirezorbuojantis monofilamentinis didelių porų polipropileno chirurginis tinklas pilvo sienos išvaržoms. Tinklą karpant turi nesikeisti struktūra. Porų dydis (2,0x2,4 mm+/-0,1 mm) Optimalus tankis 46 g/m2 +/- 2 g. Sterilizacija - etileno oksidu. Supakuota po vieną tinklą sterilioje pakuotėje. Galiojimo terminas - ne mažiau kaip 5 metai.</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8</w:t>
            </w:r>
            <w:r w:rsidRPr="00756650">
              <w:rPr>
                <w:rFonts w:hAnsi="Times New Roman" w:cs="Times New Roman"/>
                <w:sz w:val="20"/>
                <w:szCs w:val="20"/>
                <w:lang w:val="lt-LT"/>
              </w:rPr>
              <w:t>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2</w:t>
            </w:r>
            <w:r>
              <w:rPr>
                <w:rFonts w:ascii="Times New Roman" w:hAnsi="Times New Roman" w:cs="Times New Roman"/>
                <w:lang w:val="lt-LT"/>
              </w:rPr>
              <w:t>7</w:t>
            </w:r>
            <w:r w:rsidRPr="00756650">
              <w:rPr>
                <w:rFonts w:ascii="Times New Roman" w:hAnsi="Times New Roman" w:cs="Times New Roman"/>
                <w:lang w:val="lt-LT"/>
              </w:rPr>
              <w:t>.2</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Tinkleliai išvaržų operacijoms</w:t>
            </w:r>
          </w:p>
        </w:tc>
        <w:tc>
          <w:tcPr>
            <w:tcW w:w="4252" w:type="dxa"/>
            <w:shd w:val="clear" w:color="auto" w:fill="auto"/>
          </w:tcPr>
          <w:p w:rsidR="005C0A6D" w:rsidRPr="00756650" w:rsidRDefault="005C0A6D" w:rsidP="0036056F">
            <w:pPr>
              <w:rPr>
                <w:sz w:val="20"/>
                <w:szCs w:val="20"/>
              </w:rPr>
            </w:pPr>
            <w:r w:rsidRPr="00756650">
              <w:rPr>
                <w:sz w:val="20"/>
                <w:szCs w:val="20"/>
              </w:rPr>
              <w:t>20x20 cm nesirezorbuojantis monofilamentinis didelių porų polipropileno chirurginis tinklas pilvo sienos išvaržoms. Tinklą karpant turi nesikeisti struktūra. Porų dydis (2,0x2,4 mm+/-0,1 mm) Optimalus tankis 46 g/m2 +/- 2 g. Sterilizacija - etileno oksidu. Supakuota po vieną tinklą sterilioje pakuotėje. Galiojimo terminas - ne mažiau kaip 5 metai.</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40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2</w:t>
            </w:r>
            <w:r>
              <w:rPr>
                <w:rFonts w:ascii="Times New Roman" w:hAnsi="Times New Roman" w:cs="Times New Roman"/>
                <w:lang w:val="lt-LT"/>
              </w:rPr>
              <w:t>7</w:t>
            </w:r>
            <w:r w:rsidRPr="00756650">
              <w:rPr>
                <w:rFonts w:ascii="Times New Roman" w:hAnsi="Times New Roman" w:cs="Times New Roman"/>
                <w:lang w:val="lt-LT"/>
              </w:rPr>
              <w:t>.3</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Tinkleliai išvaržų operacijoms</w:t>
            </w:r>
          </w:p>
        </w:tc>
        <w:tc>
          <w:tcPr>
            <w:tcW w:w="4252" w:type="dxa"/>
            <w:shd w:val="clear" w:color="auto" w:fill="auto"/>
          </w:tcPr>
          <w:p w:rsidR="005C0A6D" w:rsidRPr="00756650" w:rsidRDefault="005C0A6D" w:rsidP="0036056F">
            <w:pPr>
              <w:rPr>
                <w:sz w:val="20"/>
                <w:szCs w:val="20"/>
              </w:rPr>
            </w:pPr>
            <w:r w:rsidRPr="00756650">
              <w:rPr>
                <w:sz w:val="20"/>
                <w:szCs w:val="20"/>
              </w:rPr>
              <w:t>30x30 cm nesirezorbuojantis monofilamentinis didelių porų polipropileno chirurginis tinklas pilvo sienos išvaržoms. Tinklą karpant turi nesikeisti struktūra. Porų dydis (2,0x2,4 mm+/-0,1 mm) Optimalus tankis 46 g/m2 +/- 2 g. Sterilizacija - etileno oksidu. Supakuota po vieną tinklą sterilioje pakuotėje. Galiojimo terminas - ne mažiau kaip 5 metai.</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30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lang w:val="lt-LT"/>
              </w:rPr>
              <w:t xml:space="preserve"> </w:t>
            </w:r>
          </w:p>
        </w:tc>
        <w:tc>
          <w:tcPr>
            <w:tcW w:w="1985" w:type="dxa"/>
          </w:tcPr>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 xml:space="preserve"> Viso 2</w:t>
            </w:r>
            <w:r>
              <w:rPr>
                <w:b/>
                <w:sz w:val="20"/>
                <w:szCs w:val="20"/>
              </w:rPr>
              <w:t>7</w:t>
            </w:r>
            <w:r w:rsidRPr="00756650">
              <w:rPr>
                <w:b/>
                <w:sz w:val="20"/>
                <w:szCs w:val="20"/>
              </w:rPr>
              <w:t xml:space="preserve">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lang w:val="lt-LT"/>
              </w:rPr>
            </w:pPr>
            <w:r>
              <w:rPr>
                <w:rFonts w:ascii="Times New Roman" w:hAnsi="Times New Roman" w:cs="Times New Roman"/>
                <w:b/>
                <w:lang w:val="lt-LT"/>
              </w:rPr>
              <w:t>28</w:t>
            </w:r>
          </w:p>
        </w:tc>
        <w:tc>
          <w:tcPr>
            <w:tcW w:w="1985" w:type="dxa"/>
          </w:tcPr>
          <w:p w:rsidR="005C0A6D" w:rsidRPr="00756650" w:rsidRDefault="005C0A6D" w:rsidP="0036056F">
            <w:pPr>
              <w:pStyle w:val="TableStyle2"/>
              <w:rPr>
                <w:rFonts w:ascii="Times New Roman" w:hAnsi="Times New Roman" w:cs="Times New Roman"/>
                <w:lang w:val="lt-LT"/>
              </w:rPr>
            </w:pPr>
            <w:r w:rsidRPr="00756650">
              <w:rPr>
                <w:rFonts w:ascii="Times New Roman" w:hAnsi="Times New Roman" w:cs="Times New Roman"/>
                <w:b/>
                <w:lang w:val="lt-LT"/>
              </w:rPr>
              <w:t>Anastomozės  nesandarumui tiesiosios žarnos retroperitoninėje dalyje gydyti vakumo sistema</w:t>
            </w:r>
          </w:p>
        </w:tc>
        <w:tc>
          <w:tcPr>
            <w:tcW w:w="4252" w:type="dxa"/>
            <w:shd w:val="clear" w:color="auto" w:fill="auto"/>
          </w:tcPr>
          <w:p w:rsidR="005C0A6D" w:rsidRPr="00756650" w:rsidRDefault="005C0A6D" w:rsidP="0036056F">
            <w:pPr>
              <w:rPr>
                <w:b/>
                <w:sz w:val="20"/>
                <w:szCs w:val="20"/>
              </w:rPr>
            </w:pPr>
            <w:r w:rsidRPr="00756650">
              <w:rPr>
                <w:sz w:val="20"/>
                <w:szCs w:val="20"/>
              </w:rPr>
              <w:t>Kempinė atviromis poromis (PUR, ø 3,3 x 7,5 cm) su drenu (med. PVC, 40 cm ilgio), Stūmoklis (ABS + PVC, kanalas  30 mm, 30 cm ilgio); Dviejų dydžių išoriniai vamzdeliai: Silikoninis vamzdelis (29 cm ilgio) su samailėjančiu apvaliu galiuku (1 dydis: vidinis skersmuo – 12 mm, išorinis skersmuo – 16 mm, 2 dydis: vidinis skersmuo – 15 mm, išorinis skersmuo – 19 mm); Praplovimo rinkinys, kurį sudaro 30 ml švirkštas ir kamštelis ir slankiklio veržiklis; Y tipo jungiamasis vamzdelis su „Luer lock“ adapteriu, skirtas prijungti buteliukui; Kontroliuojamo neigiamo slėgio žaizdos drenavimo sistema su talpa skysčiams surinkti; Gelis sistemai sutepti.</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Pr>
                <w:rFonts w:ascii="Times New Roman" w:hAnsi="Times New Roman" w:cs="Times New Roman"/>
                <w:b/>
                <w:lang w:val="lt-LT"/>
              </w:rPr>
              <w:lastRenderedPageBreak/>
              <w:t>29</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b/>
                <w:lang w:val="lt-LT"/>
              </w:rPr>
              <w:t>Vienkartinės kasetės siuvimo instrumentams</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pStyle w:val="TableStyle2"/>
              <w:rPr>
                <w:rFonts w:ascii="Times New Roman" w:hAnsi="Times New Roman" w:cs="Times New Roman"/>
                <w:b/>
                <w:lang w:val="lt-LT"/>
              </w:rPr>
            </w:pPr>
            <w:r>
              <w:rPr>
                <w:rFonts w:ascii="Times New Roman" w:hAnsi="Times New Roman" w:cs="Times New Roman"/>
                <w:lang w:val="lt-LT"/>
              </w:rPr>
              <w:t>29</w:t>
            </w:r>
            <w:r w:rsidRPr="00756650">
              <w:rPr>
                <w:rFonts w:ascii="Times New Roman" w:hAnsi="Times New Roman" w:cs="Times New Roman"/>
                <w:lang w:val="lt-LT"/>
              </w:rPr>
              <w:t>.1</w:t>
            </w:r>
          </w:p>
        </w:tc>
        <w:tc>
          <w:tcPr>
            <w:tcW w:w="1985" w:type="dxa"/>
          </w:tcPr>
          <w:p w:rsidR="005C0A6D" w:rsidRPr="00756650" w:rsidRDefault="005C0A6D" w:rsidP="0036056F">
            <w:pPr>
              <w:pStyle w:val="TableStyle2"/>
              <w:rPr>
                <w:rFonts w:ascii="Times New Roman" w:hAnsi="Times New Roman" w:cs="Times New Roman"/>
                <w:b/>
                <w:lang w:val="lt-LT"/>
              </w:rPr>
            </w:pPr>
            <w:r w:rsidRPr="00756650">
              <w:rPr>
                <w:rFonts w:ascii="Times New Roman" w:hAnsi="Times New Roman" w:cs="Times New Roman"/>
                <w:lang w:val="lt-LT"/>
              </w:rPr>
              <w:t>Vienkartinės kasetės siuvimo instrumentams</w:t>
            </w:r>
          </w:p>
        </w:tc>
        <w:tc>
          <w:tcPr>
            <w:tcW w:w="4252" w:type="dxa"/>
            <w:shd w:val="clear" w:color="auto" w:fill="auto"/>
          </w:tcPr>
          <w:p w:rsidR="005C0A6D" w:rsidRPr="00756650" w:rsidRDefault="005C0A6D" w:rsidP="0036056F">
            <w:pPr>
              <w:rPr>
                <w:sz w:val="20"/>
                <w:szCs w:val="20"/>
              </w:rPr>
            </w:pPr>
            <w:r w:rsidRPr="00756650">
              <w:rPr>
                <w:sz w:val="20"/>
                <w:szCs w:val="20"/>
              </w:rPr>
              <w:t>Ilgis 40 mm (plius minus 2 mm), Ne mažiau 10 vnt kasečių ir 1000 vnt atitinkančių titaninių kabučių (0,3x4,0x4,8). Pateikti panaudai daugkartinio naudojimo UO tipo linijinį organų audinių susiuvimo aparatą su įdedama kasete</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 rink.</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Pr>
                <w:sz w:val="20"/>
                <w:szCs w:val="20"/>
              </w:rPr>
              <w:t>29</w:t>
            </w:r>
            <w:r w:rsidRPr="00756650">
              <w:rPr>
                <w:sz w:val="20"/>
                <w:szCs w:val="20"/>
              </w:rPr>
              <w:t>.2</w:t>
            </w:r>
          </w:p>
          <w:p w:rsidR="005C0A6D" w:rsidRPr="00756650" w:rsidRDefault="005C0A6D" w:rsidP="0036056F">
            <w:pPr>
              <w:rPr>
                <w:sz w:val="20"/>
                <w:szCs w:val="20"/>
              </w:rPr>
            </w:pPr>
          </w:p>
          <w:p w:rsidR="005C0A6D" w:rsidRPr="00756650" w:rsidRDefault="005C0A6D" w:rsidP="0036056F">
            <w:pPr>
              <w:rPr>
                <w:sz w:val="20"/>
                <w:szCs w:val="20"/>
              </w:rPr>
            </w:pPr>
          </w:p>
          <w:p w:rsidR="005C0A6D" w:rsidRPr="00756650" w:rsidRDefault="005C0A6D" w:rsidP="0036056F">
            <w:pPr>
              <w:pStyle w:val="TableStyle2"/>
              <w:rPr>
                <w:rFonts w:ascii="Times New Roman" w:hAnsi="Times New Roman" w:cs="Times New Roman"/>
                <w:lang w:val="lt-LT"/>
              </w:rPr>
            </w:pPr>
          </w:p>
        </w:tc>
        <w:tc>
          <w:tcPr>
            <w:tcW w:w="1985" w:type="dxa"/>
          </w:tcPr>
          <w:p w:rsidR="005C0A6D" w:rsidRPr="00756650" w:rsidRDefault="005C0A6D" w:rsidP="0036056F">
            <w:pPr>
              <w:rPr>
                <w:sz w:val="20"/>
                <w:szCs w:val="20"/>
              </w:rPr>
            </w:pPr>
            <w:r w:rsidRPr="00756650">
              <w:rPr>
                <w:sz w:val="20"/>
                <w:szCs w:val="20"/>
              </w:rPr>
              <w:t>Vienkartinės kasetės siuvimo instrumentams</w:t>
            </w:r>
          </w:p>
          <w:p w:rsidR="005C0A6D" w:rsidRPr="00756650" w:rsidRDefault="005C0A6D" w:rsidP="0036056F">
            <w:pPr>
              <w:rPr>
                <w:sz w:val="20"/>
                <w:szCs w:val="20"/>
              </w:rPr>
            </w:pPr>
          </w:p>
          <w:p w:rsidR="005C0A6D" w:rsidRPr="00756650" w:rsidRDefault="005C0A6D" w:rsidP="0036056F">
            <w:pPr>
              <w:pStyle w:val="TableStyle2"/>
              <w:rPr>
                <w:rFonts w:ascii="Times New Roman" w:hAnsi="Times New Roman" w:cs="Times New Roman"/>
                <w:lang w:val="lt-LT"/>
              </w:rPr>
            </w:pPr>
          </w:p>
        </w:tc>
        <w:tc>
          <w:tcPr>
            <w:tcW w:w="4252" w:type="dxa"/>
            <w:shd w:val="clear" w:color="auto" w:fill="auto"/>
          </w:tcPr>
          <w:p w:rsidR="005C0A6D" w:rsidRPr="00756650" w:rsidRDefault="005C0A6D" w:rsidP="0036056F">
            <w:pPr>
              <w:rPr>
                <w:sz w:val="20"/>
                <w:szCs w:val="20"/>
              </w:rPr>
            </w:pPr>
            <w:r w:rsidRPr="00756650">
              <w:rPr>
                <w:sz w:val="20"/>
                <w:szCs w:val="20"/>
              </w:rPr>
              <w:t>Ilgis 60 mm (plius minus 2 mm), Ne mažiau 10 vnt kasečių ir 1000 vnt atitinkančių titaninių kabučių (0,3x4,0x4,8). Pateikti panaudai daugkartinio naudojimo UO tipo linijinį organų audinių susiuvimo aparatą su įdedama kasete</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2 rink.</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p>
        </w:tc>
        <w:tc>
          <w:tcPr>
            <w:tcW w:w="1985" w:type="dxa"/>
          </w:tcPr>
          <w:p w:rsidR="005C0A6D" w:rsidRPr="00756650" w:rsidRDefault="005C0A6D" w:rsidP="0036056F">
            <w:pPr>
              <w:rPr>
                <w:sz w:val="20"/>
                <w:szCs w:val="20"/>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 xml:space="preserve"> Viso </w:t>
            </w:r>
            <w:r>
              <w:rPr>
                <w:b/>
                <w:sz w:val="20"/>
                <w:szCs w:val="20"/>
              </w:rPr>
              <w:t>29</w:t>
            </w:r>
            <w:r w:rsidRPr="00756650">
              <w:rPr>
                <w:b/>
                <w:sz w:val="20"/>
                <w:szCs w:val="20"/>
              </w:rPr>
              <w:t xml:space="preserve">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b/>
                <w:sz w:val="20"/>
                <w:szCs w:val="20"/>
              </w:rPr>
              <w:t>3</w:t>
            </w:r>
            <w:r>
              <w:rPr>
                <w:b/>
                <w:sz w:val="20"/>
                <w:szCs w:val="20"/>
              </w:rPr>
              <w:t>0</w:t>
            </w:r>
          </w:p>
        </w:tc>
        <w:tc>
          <w:tcPr>
            <w:tcW w:w="1985" w:type="dxa"/>
          </w:tcPr>
          <w:p w:rsidR="005C0A6D" w:rsidRPr="00756650" w:rsidRDefault="005C0A6D" w:rsidP="0036056F">
            <w:pPr>
              <w:rPr>
                <w:sz w:val="20"/>
                <w:szCs w:val="20"/>
              </w:rPr>
            </w:pPr>
            <w:r w:rsidRPr="00756650">
              <w:rPr>
                <w:b/>
                <w:sz w:val="20"/>
                <w:szCs w:val="20"/>
              </w:rPr>
              <w:t>Retraktorius koloproktologinėms operacijoms</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b/>
                <w:sz w:val="20"/>
                <w:szCs w:val="20"/>
              </w:rPr>
            </w:pPr>
            <w:r w:rsidRPr="00756650">
              <w:rPr>
                <w:sz w:val="20"/>
                <w:szCs w:val="20"/>
              </w:rPr>
              <w:t>3</w:t>
            </w:r>
            <w:r>
              <w:rPr>
                <w:sz w:val="20"/>
                <w:szCs w:val="20"/>
              </w:rPr>
              <w:t>0</w:t>
            </w:r>
            <w:r w:rsidRPr="00756650">
              <w:rPr>
                <w:sz w:val="20"/>
                <w:szCs w:val="20"/>
              </w:rPr>
              <w:t>.1</w:t>
            </w:r>
          </w:p>
        </w:tc>
        <w:tc>
          <w:tcPr>
            <w:tcW w:w="1985" w:type="dxa"/>
          </w:tcPr>
          <w:tbl>
            <w:tblPr>
              <w:tblW w:w="0" w:type="auto"/>
              <w:tblBorders>
                <w:top w:val="nil"/>
                <w:left w:val="nil"/>
                <w:bottom w:val="nil"/>
                <w:right w:val="nil"/>
              </w:tblBorders>
              <w:tblLayout w:type="fixed"/>
              <w:tblLook w:val="0000" w:firstRow="0" w:lastRow="0" w:firstColumn="0" w:lastColumn="0" w:noHBand="0" w:noVBand="0"/>
            </w:tblPr>
            <w:tblGrid>
              <w:gridCol w:w="1432"/>
            </w:tblGrid>
            <w:tr w:rsidR="005C0A6D" w:rsidRPr="00756650" w:rsidTr="0036056F">
              <w:trPr>
                <w:trHeight w:val="525"/>
              </w:trPr>
              <w:tc>
                <w:tcPr>
                  <w:tcW w:w="1432" w:type="dxa"/>
                </w:tcPr>
                <w:p w:rsidR="005C0A6D" w:rsidRPr="00756650" w:rsidRDefault="005C0A6D" w:rsidP="0036056F">
                  <w:pPr>
                    <w:pStyle w:val="Default"/>
                    <w:jc w:val="both"/>
                    <w:rPr>
                      <w:sz w:val="20"/>
                      <w:szCs w:val="20"/>
                    </w:rPr>
                  </w:pPr>
                  <w:r w:rsidRPr="00756650">
                    <w:rPr>
                      <w:sz w:val="20"/>
                      <w:szCs w:val="20"/>
                    </w:rPr>
                    <w:t xml:space="preserve">Retraktoriaus žiedas koloproktologinėms operacijoms </w:t>
                  </w:r>
                </w:p>
              </w:tc>
            </w:tr>
          </w:tbl>
          <w:p w:rsidR="005C0A6D" w:rsidRPr="00756650" w:rsidRDefault="005C0A6D" w:rsidP="0036056F">
            <w:pPr>
              <w:rPr>
                <w:b/>
                <w:sz w:val="20"/>
                <w:szCs w:val="20"/>
              </w:rPr>
            </w:pPr>
          </w:p>
        </w:tc>
        <w:tc>
          <w:tcPr>
            <w:tcW w:w="4252" w:type="dxa"/>
            <w:shd w:val="clear" w:color="auto" w:fill="auto"/>
          </w:tcPr>
          <w:p w:rsidR="005C0A6D" w:rsidRPr="00756650" w:rsidRDefault="005C0A6D" w:rsidP="0036056F">
            <w:pPr>
              <w:rPr>
                <w:b/>
                <w:sz w:val="20"/>
                <w:szCs w:val="20"/>
              </w:rPr>
            </w:pPr>
            <w:r w:rsidRPr="00756650">
              <w:rPr>
                <w:sz w:val="20"/>
                <w:szCs w:val="20"/>
              </w:rPr>
              <w:t>Pagamintas iš plastiko, išmatavimai 14,1 x 14,1 cm. Žiedas turi kampo reguliavimo galimybę. Vienkartinio naudojimo, supakuota po 1 vnt. steriliame įpakavime.</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5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sz w:val="20"/>
                <w:szCs w:val="20"/>
              </w:rPr>
              <w:t>3</w:t>
            </w:r>
            <w:r>
              <w:rPr>
                <w:sz w:val="20"/>
                <w:szCs w:val="20"/>
              </w:rPr>
              <w:t>0</w:t>
            </w:r>
            <w:r w:rsidRPr="00756650">
              <w:rPr>
                <w:sz w:val="20"/>
                <w:szCs w:val="20"/>
              </w:rPr>
              <w:t>.2</w:t>
            </w:r>
          </w:p>
        </w:tc>
        <w:tc>
          <w:tcPr>
            <w:tcW w:w="1985" w:type="dxa"/>
          </w:tcPr>
          <w:p w:rsidR="005C0A6D" w:rsidRPr="00756650" w:rsidRDefault="005C0A6D" w:rsidP="0036056F">
            <w:pPr>
              <w:rPr>
                <w:sz w:val="20"/>
                <w:szCs w:val="20"/>
              </w:rPr>
            </w:pPr>
            <w:r w:rsidRPr="00756650">
              <w:rPr>
                <w:sz w:val="20"/>
                <w:szCs w:val="20"/>
              </w:rPr>
              <w:t>Laikikliai naudojami su retraktoriaus žiedu koloproktologinėms operacijoms</w:t>
            </w:r>
          </w:p>
        </w:tc>
        <w:tc>
          <w:tcPr>
            <w:tcW w:w="4252" w:type="dxa"/>
            <w:shd w:val="clear" w:color="auto" w:fill="auto"/>
          </w:tcPr>
          <w:p w:rsidR="005C0A6D" w:rsidRPr="00756650" w:rsidRDefault="005C0A6D" w:rsidP="0036056F">
            <w:pPr>
              <w:rPr>
                <w:sz w:val="20"/>
                <w:szCs w:val="20"/>
              </w:rPr>
            </w:pPr>
            <w:r w:rsidRPr="00756650">
              <w:rPr>
                <w:sz w:val="20"/>
                <w:szCs w:val="20"/>
              </w:rPr>
              <w:t xml:space="preserve">Laikiklis guminis, elastingas, laikiklio kabliukas aštrus, dydis 5 mm., kiekvienas laikiklis supakuotas atskirai steriliame įpakavime, vienkartinio naudojimo.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Iki 50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p>
        </w:tc>
        <w:tc>
          <w:tcPr>
            <w:tcW w:w="1985" w:type="dxa"/>
          </w:tcPr>
          <w:p w:rsidR="005C0A6D" w:rsidRPr="00756650" w:rsidRDefault="005C0A6D" w:rsidP="0036056F">
            <w:pPr>
              <w:rPr>
                <w:sz w:val="20"/>
                <w:szCs w:val="20"/>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 xml:space="preserve"> Viso 3</w:t>
            </w:r>
            <w:r>
              <w:rPr>
                <w:b/>
                <w:sz w:val="20"/>
                <w:szCs w:val="20"/>
              </w:rPr>
              <w:t>0</w:t>
            </w:r>
            <w:r w:rsidRPr="00756650">
              <w:rPr>
                <w:b/>
                <w:sz w:val="20"/>
                <w:szCs w:val="20"/>
              </w:rPr>
              <w:t xml:space="preserve">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b/>
                <w:bCs/>
                <w:sz w:val="20"/>
                <w:szCs w:val="20"/>
              </w:rPr>
              <w:t>3</w:t>
            </w:r>
            <w:r>
              <w:rPr>
                <w:b/>
                <w:bCs/>
                <w:sz w:val="20"/>
                <w:szCs w:val="20"/>
              </w:rPr>
              <w:t>1</w:t>
            </w:r>
          </w:p>
        </w:tc>
        <w:tc>
          <w:tcPr>
            <w:tcW w:w="1985" w:type="dxa"/>
          </w:tcPr>
          <w:p w:rsidR="005C0A6D" w:rsidRPr="00756650" w:rsidRDefault="005C0A6D" w:rsidP="0036056F">
            <w:pPr>
              <w:rPr>
                <w:sz w:val="20"/>
                <w:szCs w:val="20"/>
              </w:rPr>
            </w:pPr>
            <w:r w:rsidRPr="00756650">
              <w:rPr>
                <w:b/>
                <w:bCs/>
                <w:sz w:val="20"/>
                <w:szCs w:val="20"/>
              </w:rPr>
              <w:t>Biliariniai stentai</w:t>
            </w:r>
          </w:p>
        </w:tc>
        <w:tc>
          <w:tcPr>
            <w:tcW w:w="4252" w:type="dxa"/>
            <w:shd w:val="clear" w:color="auto" w:fill="auto"/>
          </w:tcPr>
          <w:p w:rsidR="005C0A6D" w:rsidRPr="00756650" w:rsidRDefault="005C0A6D" w:rsidP="0036056F">
            <w:pPr>
              <w:rPr>
                <w:b/>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b/>
                <w:bCs/>
                <w:sz w:val="20"/>
                <w:szCs w:val="20"/>
              </w:rPr>
            </w:pPr>
            <w:r w:rsidRPr="00756650">
              <w:rPr>
                <w:sz w:val="20"/>
                <w:szCs w:val="20"/>
              </w:rPr>
              <w:t>3</w:t>
            </w:r>
            <w:r>
              <w:rPr>
                <w:sz w:val="20"/>
                <w:szCs w:val="20"/>
              </w:rPr>
              <w:t>1</w:t>
            </w:r>
            <w:r w:rsidRPr="00756650">
              <w:rPr>
                <w:sz w:val="20"/>
                <w:szCs w:val="20"/>
              </w:rPr>
              <w:t>.1</w:t>
            </w:r>
          </w:p>
        </w:tc>
        <w:tc>
          <w:tcPr>
            <w:tcW w:w="1985" w:type="dxa"/>
          </w:tcPr>
          <w:p w:rsidR="005C0A6D" w:rsidRPr="00756650" w:rsidRDefault="005C0A6D" w:rsidP="0036056F">
            <w:pPr>
              <w:rPr>
                <w:b/>
                <w:bCs/>
                <w:sz w:val="20"/>
                <w:szCs w:val="20"/>
              </w:rPr>
            </w:pPr>
            <w:r w:rsidRPr="00756650">
              <w:rPr>
                <w:sz w:val="20"/>
                <w:szCs w:val="20"/>
              </w:rPr>
              <w:t>Sterilus biliarinis rinkinys cholangiostomijai su pigtail tipo kateteriu CH8</w:t>
            </w:r>
          </w:p>
        </w:tc>
        <w:tc>
          <w:tcPr>
            <w:tcW w:w="4252" w:type="dxa"/>
            <w:shd w:val="clear" w:color="auto" w:fill="auto"/>
          </w:tcPr>
          <w:p w:rsidR="005C0A6D" w:rsidRPr="00756650" w:rsidRDefault="005C0A6D" w:rsidP="0036056F">
            <w:pPr>
              <w:rPr>
                <w:b/>
                <w:sz w:val="20"/>
                <w:szCs w:val="20"/>
              </w:rPr>
            </w:pPr>
            <w:r w:rsidRPr="00756650">
              <w:rPr>
                <w:sz w:val="20"/>
                <w:szCs w:val="20"/>
              </w:rPr>
              <w:t xml:space="preserve">Biliarinis kateteris 24-25 cm su užraktu „pigtail“ tipo, Luer/Lock jungtis. Tiesinanti kaniulė, punkcinė adata 21G, teflonu dengta 0,035'' pravedimo styga, nitinolinė 0,018'' pravedimo styga, 2 dalių 5Fr introdiuseris. Su didelėmis angomis kateterio gale drenavimui bei papildoma anga kateterio vidurinėje dalyje. Dydis: CH8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5</w:t>
            </w:r>
            <w:r>
              <w:rPr>
                <w:rFonts w:hAnsi="Times New Roman" w:cs="Times New Roman"/>
                <w:sz w:val="20"/>
                <w:szCs w:val="20"/>
                <w:lang w:val="lt-LT"/>
              </w:rPr>
              <w:t xml:space="preserve"> rink.</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sz w:val="20"/>
                <w:szCs w:val="20"/>
              </w:rPr>
              <w:t>3</w:t>
            </w:r>
            <w:r>
              <w:rPr>
                <w:sz w:val="20"/>
                <w:szCs w:val="20"/>
              </w:rPr>
              <w:t>1</w:t>
            </w:r>
            <w:r w:rsidRPr="00756650">
              <w:rPr>
                <w:sz w:val="20"/>
                <w:szCs w:val="20"/>
              </w:rPr>
              <w:t>.2</w:t>
            </w:r>
          </w:p>
        </w:tc>
        <w:tc>
          <w:tcPr>
            <w:tcW w:w="1985" w:type="dxa"/>
          </w:tcPr>
          <w:p w:rsidR="005C0A6D" w:rsidRPr="00756650" w:rsidRDefault="005C0A6D" w:rsidP="0036056F">
            <w:pPr>
              <w:rPr>
                <w:sz w:val="20"/>
                <w:szCs w:val="20"/>
              </w:rPr>
            </w:pPr>
            <w:r w:rsidRPr="00756650">
              <w:rPr>
                <w:sz w:val="20"/>
                <w:szCs w:val="20"/>
              </w:rPr>
              <w:t>Sterilus biliarinis rinkinys cholangiostomijai su pigtail tipo kateteriu CH8</w:t>
            </w:r>
          </w:p>
        </w:tc>
        <w:tc>
          <w:tcPr>
            <w:tcW w:w="4252" w:type="dxa"/>
            <w:shd w:val="clear" w:color="auto" w:fill="auto"/>
          </w:tcPr>
          <w:p w:rsidR="005C0A6D" w:rsidRPr="00756650" w:rsidRDefault="005C0A6D" w:rsidP="0036056F">
            <w:pPr>
              <w:rPr>
                <w:sz w:val="20"/>
                <w:szCs w:val="20"/>
              </w:rPr>
            </w:pPr>
            <w:r w:rsidRPr="00756650">
              <w:rPr>
                <w:sz w:val="20"/>
                <w:szCs w:val="20"/>
              </w:rPr>
              <w:t xml:space="preserve">Biliarinis tiesus kateteris 29-30 cm su užraktu, Luer/Lock jungtis. Tiesinanti kaniulė, punkcinė adata 21G, teflonu dengta 0,035'' 90 cm pravedimo styga, nitinolinė 0,018'' 80 cm pravedimo styga, 2 dalių 5Fr introdiuseris, ne mažiau nei 3 dilatoriai (6Fr, 8Fr, 9Fr). Su didelėmis angomis kateterio gale drenavimui. Dydis: CH8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10</w:t>
            </w:r>
            <w:r>
              <w:rPr>
                <w:rFonts w:hAnsi="Times New Roman" w:cs="Times New Roman"/>
                <w:sz w:val="20"/>
                <w:szCs w:val="20"/>
                <w:lang w:val="lt-LT"/>
              </w:rPr>
              <w:t xml:space="preserve"> rink.</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p>
        </w:tc>
        <w:tc>
          <w:tcPr>
            <w:tcW w:w="1985" w:type="dxa"/>
          </w:tcPr>
          <w:p w:rsidR="005C0A6D" w:rsidRPr="00756650" w:rsidRDefault="005C0A6D" w:rsidP="0036056F">
            <w:pPr>
              <w:rPr>
                <w:sz w:val="20"/>
                <w:szCs w:val="20"/>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 xml:space="preserve"> Viso 3</w:t>
            </w:r>
            <w:r>
              <w:rPr>
                <w:b/>
                <w:sz w:val="20"/>
                <w:szCs w:val="20"/>
              </w:rPr>
              <w:t>1</w:t>
            </w:r>
            <w:r w:rsidRPr="00756650">
              <w:rPr>
                <w:b/>
                <w:sz w:val="20"/>
                <w:szCs w:val="20"/>
              </w:rPr>
              <w:t xml:space="preserve"> dalis</w:t>
            </w:r>
          </w:p>
        </w:tc>
        <w:tc>
          <w:tcPr>
            <w:tcW w:w="1276" w:type="dxa"/>
            <w:shd w:val="clear" w:color="auto" w:fill="auto"/>
          </w:tcPr>
          <w:p w:rsidR="005C0A6D"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b/>
                <w:bCs/>
                <w:sz w:val="20"/>
                <w:szCs w:val="20"/>
              </w:rPr>
              <w:lastRenderedPageBreak/>
              <w:t>3</w:t>
            </w:r>
            <w:r>
              <w:rPr>
                <w:b/>
                <w:bCs/>
                <w:sz w:val="20"/>
                <w:szCs w:val="20"/>
              </w:rPr>
              <w:t>2</w:t>
            </w:r>
          </w:p>
        </w:tc>
        <w:tc>
          <w:tcPr>
            <w:tcW w:w="1985" w:type="dxa"/>
          </w:tcPr>
          <w:p w:rsidR="005C0A6D" w:rsidRPr="00756650" w:rsidRDefault="005C0A6D" w:rsidP="0036056F">
            <w:pPr>
              <w:rPr>
                <w:sz w:val="20"/>
                <w:szCs w:val="20"/>
              </w:rPr>
            </w:pPr>
            <w:r w:rsidRPr="00756650">
              <w:rPr>
                <w:b/>
                <w:bCs/>
                <w:sz w:val="20"/>
                <w:szCs w:val="20"/>
              </w:rPr>
              <w:t>Vienkartiniai cirkuliarūs mechaninės siūlės aparatai</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b/>
                <w:bCs/>
                <w:sz w:val="20"/>
                <w:szCs w:val="20"/>
              </w:rPr>
            </w:pPr>
            <w:r w:rsidRPr="00756650">
              <w:rPr>
                <w:sz w:val="20"/>
                <w:szCs w:val="20"/>
              </w:rPr>
              <w:t>3</w:t>
            </w:r>
            <w:r>
              <w:rPr>
                <w:sz w:val="20"/>
                <w:szCs w:val="20"/>
              </w:rPr>
              <w:t>2</w:t>
            </w:r>
            <w:r w:rsidRPr="00756650">
              <w:rPr>
                <w:sz w:val="20"/>
                <w:szCs w:val="20"/>
              </w:rPr>
              <w:t>.1</w:t>
            </w:r>
          </w:p>
        </w:tc>
        <w:tc>
          <w:tcPr>
            <w:tcW w:w="1985" w:type="dxa"/>
          </w:tcPr>
          <w:p w:rsidR="005C0A6D" w:rsidRPr="00756650" w:rsidRDefault="005C0A6D" w:rsidP="0036056F">
            <w:pPr>
              <w:rPr>
                <w:b/>
                <w:bCs/>
                <w:sz w:val="20"/>
                <w:szCs w:val="20"/>
              </w:rPr>
            </w:pPr>
            <w:r w:rsidRPr="00756650">
              <w:rPr>
                <w:sz w:val="20"/>
                <w:szCs w:val="20"/>
              </w:rPr>
              <w:t>Vienkartiniai cirkuliarūs mechaninės siūlės aparatai 28 mm skersmens.</w:t>
            </w:r>
          </w:p>
        </w:tc>
        <w:tc>
          <w:tcPr>
            <w:tcW w:w="4252" w:type="dxa"/>
            <w:shd w:val="clear" w:color="auto" w:fill="auto"/>
          </w:tcPr>
          <w:p w:rsidR="005C0A6D" w:rsidRPr="00756650" w:rsidRDefault="005C0A6D" w:rsidP="0036056F">
            <w:pPr>
              <w:rPr>
                <w:sz w:val="20"/>
                <w:szCs w:val="20"/>
              </w:rPr>
            </w:pPr>
            <w:r w:rsidRPr="00756650">
              <w:rPr>
                <w:sz w:val="20"/>
                <w:szCs w:val="20"/>
              </w:rPr>
              <w:t>Vienkartiniai cirkuliarūs mechaninės siūlės aparatai, lenkti, sterilūs. Kabutės kojos aukštis 3,5 arba 4,8mm. Instrumento darbinės dalies ilgis 22cm. Titaninės kabutės pagamintos iš stačiakampio formos vielos. Aparatas skirtas dirbti viena ranka. Įdiegta apsauga nuo atsitiktinio panaudojimo. Priekalas automatiškai palenkiamas po iššovimo. Darbinės dalies skersmuo –28mm.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30</w:t>
            </w:r>
            <w:r>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r w:rsidRPr="00756650">
              <w:rPr>
                <w:sz w:val="20"/>
                <w:szCs w:val="20"/>
              </w:rPr>
              <w:t>Vienkartiniai cirkuliarūs mechaninės siūlės aparatai, lenkti, sterilūs. Kabutės kojos aukštis arba 4,8mm. Instrumento darbinės dalies ilgis 22cm. Titaninės kabutės pagamintos iš stačiakampio formos vielos. Aparatas skirtas dirbti viena ranka. Įdiegta apsauga nuo atsitiktinio panaudojimo. Priekalas automatiškai palenkiamas po iššovimo. Darbinės dalies skersmuo –28mm</w:t>
            </w:r>
          </w:p>
        </w:tc>
        <w:tc>
          <w:tcPr>
            <w:tcW w:w="708" w:type="dxa"/>
            <w:shd w:val="clear" w:color="auto" w:fill="auto"/>
          </w:tcPr>
          <w:p w:rsidR="005C0A6D" w:rsidRPr="00EF69BC" w:rsidRDefault="005C0A6D" w:rsidP="0036056F">
            <w:pPr>
              <w:rPr>
                <w:sz w:val="20"/>
                <w:szCs w:val="20"/>
              </w:rPr>
            </w:pPr>
            <w:r>
              <w:rPr>
                <w:sz w:val="20"/>
                <w:szCs w:val="20"/>
              </w:rPr>
              <w:t>5%</w:t>
            </w:r>
          </w:p>
        </w:tc>
        <w:tc>
          <w:tcPr>
            <w:tcW w:w="851" w:type="dxa"/>
            <w:shd w:val="clear" w:color="auto" w:fill="auto"/>
          </w:tcPr>
          <w:p w:rsidR="005C0A6D" w:rsidRPr="00EF69BC" w:rsidRDefault="005C0A6D" w:rsidP="0036056F">
            <w:pPr>
              <w:jc w:val="center"/>
              <w:rPr>
                <w:sz w:val="20"/>
                <w:szCs w:val="20"/>
              </w:rPr>
            </w:pPr>
            <w:r>
              <w:rPr>
                <w:sz w:val="20"/>
                <w:szCs w:val="20"/>
              </w:rPr>
              <w:t>220.00</w:t>
            </w:r>
          </w:p>
        </w:tc>
        <w:tc>
          <w:tcPr>
            <w:tcW w:w="992" w:type="dxa"/>
            <w:shd w:val="clear" w:color="auto" w:fill="auto"/>
          </w:tcPr>
          <w:p w:rsidR="005C0A6D" w:rsidRPr="00EF69BC" w:rsidRDefault="005C0A6D" w:rsidP="0036056F">
            <w:pPr>
              <w:jc w:val="center"/>
              <w:rPr>
                <w:sz w:val="20"/>
                <w:szCs w:val="20"/>
              </w:rPr>
            </w:pPr>
            <w:r>
              <w:rPr>
                <w:sz w:val="20"/>
                <w:szCs w:val="20"/>
              </w:rPr>
              <w:t>6930.00</w:t>
            </w:r>
          </w:p>
        </w:tc>
        <w:tc>
          <w:tcPr>
            <w:tcW w:w="1559" w:type="dxa"/>
            <w:shd w:val="clear" w:color="auto" w:fill="auto"/>
          </w:tcPr>
          <w:p w:rsidR="005C0A6D" w:rsidRPr="00EF69BC" w:rsidRDefault="005C0A6D" w:rsidP="0036056F">
            <w:pPr>
              <w:rPr>
                <w:sz w:val="20"/>
                <w:szCs w:val="20"/>
              </w:rPr>
            </w:pPr>
            <w:r w:rsidRPr="0056345A">
              <w:rPr>
                <w:sz w:val="20"/>
                <w:szCs w:val="20"/>
              </w:rPr>
              <w:t>Reach Product Catalog</w:t>
            </w:r>
            <w:r>
              <w:rPr>
                <w:sz w:val="20"/>
                <w:szCs w:val="20"/>
              </w:rPr>
              <w:t xml:space="preserve"> 17psl. </w:t>
            </w:r>
            <w:r w:rsidRPr="004E6114">
              <w:rPr>
                <w:sz w:val="20"/>
                <w:szCs w:val="20"/>
              </w:rPr>
              <w:t>Stapleris</w:t>
            </w:r>
            <w:r>
              <w:rPr>
                <w:sz w:val="20"/>
                <w:szCs w:val="20"/>
              </w:rPr>
              <w:t xml:space="preserve">1psl. deklaracija 1psl. </w:t>
            </w: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sz w:val="20"/>
                <w:szCs w:val="20"/>
              </w:rPr>
              <w:t>3</w:t>
            </w:r>
            <w:r>
              <w:rPr>
                <w:sz w:val="20"/>
                <w:szCs w:val="20"/>
              </w:rPr>
              <w:t>2.</w:t>
            </w:r>
            <w:r w:rsidRPr="00756650">
              <w:rPr>
                <w:sz w:val="20"/>
                <w:szCs w:val="20"/>
              </w:rPr>
              <w:t>2</w:t>
            </w:r>
          </w:p>
        </w:tc>
        <w:tc>
          <w:tcPr>
            <w:tcW w:w="1985" w:type="dxa"/>
          </w:tcPr>
          <w:p w:rsidR="005C0A6D" w:rsidRPr="00756650" w:rsidRDefault="005C0A6D" w:rsidP="0036056F">
            <w:pPr>
              <w:rPr>
                <w:sz w:val="20"/>
                <w:szCs w:val="20"/>
              </w:rPr>
            </w:pPr>
            <w:r w:rsidRPr="00756650">
              <w:rPr>
                <w:sz w:val="20"/>
                <w:szCs w:val="20"/>
              </w:rPr>
              <w:t>Vienkartiniai cirkuliarūs mechaninės siūlės aparatai 31 mm skersmens.</w:t>
            </w:r>
          </w:p>
        </w:tc>
        <w:tc>
          <w:tcPr>
            <w:tcW w:w="4252" w:type="dxa"/>
            <w:shd w:val="clear" w:color="auto" w:fill="auto"/>
          </w:tcPr>
          <w:p w:rsidR="005C0A6D" w:rsidRPr="00756650" w:rsidRDefault="005C0A6D" w:rsidP="0036056F">
            <w:pPr>
              <w:rPr>
                <w:sz w:val="20"/>
                <w:szCs w:val="20"/>
              </w:rPr>
            </w:pPr>
            <w:r w:rsidRPr="00756650">
              <w:rPr>
                <w:sz w:val="20"/>
                <w:szCs w:val="20"/>
              </w:rPr>
              <w:t>Vienkartiniai cirkuliarūs mechaninės siūlės aparatai, lenkti, sterilūs. Kabutės kojos aukštis 3,5 arba 4,8mm. Instrumento darbinės dalies ilgis 22cm. Titaninės kabutės pagamintos iš stačiakampio formos vielos. Aparatas skirtas dirbti viena ranka. Įdiegta apsauga nuo atsitiktinio panaudojimo. Priekalas automatiškai palenkiamas po iššovimo. Darbinės dalies skersmuo –31mm.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25</w:t>
            </w:r>
            <w:r>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r w:rsidRPr="00756650">
              <w:rPr>
                <w:sz w:val="20"/>
                <w:szCs w:val="20"/>
              </w:rPr>
              <w:t>Vienkartiniai cirkuliarūs mechaninės siūlės aparatai, lenkti, sterilūs. Kabutės kojos aukštis arba 4,8mm. Instrumento darbinės dalies ilgis 22cm. Titaninės kabutės pagamintos iš stačiakampio formos vielos. Aparatas skirtas dirbti viena ranka. Įdiegta apsauga nuo atsitiktinio panaudojimo. Priekalas automatiškai palenkiamas po iššovimo. Darbinės dalies skersmuo –31mm</w:t>
            </w:r>
          </w:p>
        </w:tc>
        <w:tc>
          <w:tcPr>
            <w:tcW w:w="708" w:type="dxa"/>
            <w:shd w:val="clear" w:color="auto" w:fill="auto"/>
          </w:tcPr>
          <w:p w:rsidR="005C0A6D" w:rsidRPr="00EF69BC" w:rsidRDefault="005C0A6D" w:rsidP="0036056F">
            <w:pPr>
              <w:rPr>
                <w:sz w:val="20"/>
                <w:szCs w:val="20"/>
              </w:rPr>
            </w:pPr>
            <w:r>
              <w:rPr>
                <w:sz w:val="20"/>
                <w:szCs w:val="20"/>
              </w:rPr>
              <w:t>5%</w:t>
            </w:r>
          </w:p>
        </w:tc>
        <w:tc>
          <w:tcPr>
            <w:tcW w:w="851" w:type="dxa"/>
            <w:shd w:val="clear" w:color="auto" w:fill="auto"/>
          </w:tcPr>
          <w:p w:rsidR="005C0A6D" w:rsidRPr="00EF69BC" w:rsidRDefault="005C0A6D" w:rsidP="0036056F">
            <w:pPr>
              <w:jc w:val="center"/>
              <w:rPr>
                <w:sz w:val="20"/>
                <w:szCs w:val="20"/>
              </w:rPr>
            </w:pPr>
            <w:r>
              <w:rPr>
                <w:sz w:val="20"/>
                <w:szCs w:val="20"/>
              </w:rPr>
              <w:t>210.00</w:t>
            </w:r>
          </w:p>
        </w:tc>
        <w:tc>
          <w:tcPr>
            <w:tcW w:w="992" w:type="dxa"/>
            <w:shd w:val="clear" w:color="auto" w:fill="auto"/>
          </w:tcPr>
          <w:p w:rsidR="005C0A6D" w:rsidRPr="00EF69BC" w:rsidRDefault="005C0A6D" w:rsidP="0036056F">
            <w:pPr>
              <w:jc w:val="center"/>
              <w:rPr>
                <w:sz w:val="20"/>
                <w:szCs w:val="20"/>
              </w:rPr>
            </w:pPr>
            <w:r>
              <w:rPr>
                <w:sz w:val="20"/>
                <w:szCs w:val="20"/>
              </w:rPr>
              <w:t>5512.50</w:t>
            </w:r>
          </w:p>
        </w:tc>
        <w:tc>
          <w:tcPr>
            <w:tcW w:w="1559" w:type="dxa"/>
            <w:shd w:val="clear" w:color="auto" w:fill="auto"/>
          </w:tcPr>
          <w:p w:rsidR="005C0A6D" w:rsidRPr="00EF69BC" w:rsidRDefault="005C0A6D" w:rsidP="0036056F">
            <w:pPr>
              <w:rPr>
                <w:sz w:val="20"/>
                <w:szCs w:val="20"/>
              </w:rPr>
            </w:pPr>
            <w:r w:rsidRPr="0056345A">
              <w:rPr>
                <w:sz w:val="20"/>
                <w:szCs w:val="20"/>
              </w:rPr>
              <w:t>Reach Product Catalog</w:t>
            </w:r>
            <w:r>
              <w:rPr>
                <w:sz w:val="20"/>
                <w:szCs w:val="20"/>
              </w:rPr>
              <w:t xml:space="preserve"> 17psl. </w:t>
            </w:r>
            <w:r w:rsidRPr="004E6114">
              <w:rPr>
                <w:sz w:val="20"/>
                <w:szCs w:val="20"/>
              </w:rPr>
              <w:t>Stapleris</w:t>
            </w:r>
            <w:r>
              <w:rPr>
                <w:sz w:val="20"/>
                <w:szCs w:val="20"/>
              </w:rPr>
              <w:t xml:space="preserve"> 1psl. Deklaracija 1psl. </w:t>
            </w: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Pr>
                <w:sz w:val="20"/>
                <w:szCs w:val="20"/>
              </w:rPr>
              <w:t xml:space="preserve">Psl. </w:t>
            </w:r>
          </w:p>
        </w:tc>
        <w:tc>
          <w:tcPr>
            <w:tcW w:w="1985" w:type="dxa"/>
          </w:tcPr>
          <w:p w:rsidR="005C0A6D" w:rsidRPr="00756650" w:rsidRDefault="005C0A6D" w:rsidP="0036056F">
            <w:pPr>
              <w:rPr>
                <w:sz w:val="20"/>
                <w:szCs w:val="20"/>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 xml:space="preserve"> Viso 3</w:t>
            </w:r>
            <w:r>
              <w:rPr>
                <w:b/>
                <w:sz w:val="20"/>
                <w:szCs w:val="20"/>
              </w:rPr>
              <w:t>2</w:t>
            </w:r>
            <w:r w:rsidRPr="00756650">
              <w:rPr>
                <w:b/>
                <w:sz w:val="20"/>
                <w:szCs w:val="20"/>
              </w:rPr>
              <w:t xml:space="preserve">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620B08" w:rsidRDefault="005C0A6D" w:rsidP="0036056F">
            <w:pPr>
              <w:rPr>
                <w:b/>
                <w:bCs/>
                <w:sz w:val="20"/>
                <w:szCs w:val="20"/>
              </w:rPr>
            </w:pPr>
            <w:r w:rsidRPr="00620B08">
              <w:rPr>
                <w:b/>
                <w:bCs/>
                <w:sz w:val="20"/>
                <w:szCs w:val="20"/>
              </w:rPr>
              <w:t>3</w:t>
            </w:r>
            <w:r>
              <w:rPr>
                <w:b/>
                <w:bCs/>
                <w:sz w:val="20"/>
                <w:szCs w:val="20"/>
              </w:rPr>
              <w:t>3</w:t>
            </w:r>
          </w:p>
        </w:tc>
        <w:tc>
          <w:tcPr>
            <w:tcW w:w="1985" w:type="dxa"/>
          </w:tcPr>
          <w:p w:rsidR="005C0A6D" w:rsidRPr="00620B08" w:rsidRDefault="005C0A6D" w:rsidP="0036056F">
            <w:pPr>
              <w:rPr>
                <w:b/>
                <w:bCs/>
                <w:sz w:val="20"/>
                <w:szCs w:val="20"/>
              </w:rPr>
            </w:pPr>
            <w:r w:rsidRPr="00620B08">
              <w:rPr>
                <w:b/>
                <w:bCs/>
                <w:sz w:val="20"/>
                <w:szCs w:val="20"/>
              </w:rPr>
              <w:t>Chirurginių žaizdų apsaugos įtaisas/praplėtėjas</w:t>
            </w:r>
          </w:p>
        </w:tc>
        <w:tc>
          <w:tcPr>
            <w:tcW w:w="4252" w:type="dxa"/>
            <w:shd w:val="clear" w:color="auto" w:fill="auto"/>
          </w:tcPr>
          <w:p w:rsidR="005C0A6D" w:rsidRPr="00756650" w:rsidRDefault="005C0A6D" w:rsidP="0036056F">
            <w:pPr>
              <w:rPr>
                <w:sz w:val="20"/>
                <w:szCs w:val="20"/>
              </w:rPr>
            </w:pPr>
            <w:r w:rsidRPr="00756650">
              <w:rPr>
                <w:sz w:val="20"/>
                <w:szCs w:val="20"/>
              </w:rPr>
              <w:t>Sterilus, formą išlaikantis, vienkartinis įtaisas užtikrina 360 laipsnių perimetrinį atrauminį įtempimą, palaiko drėgmę įpjovimo vietoje, mažina paviršinę chirurginę infekciją, apsaugo nuo bakterijų, vėžinių ląstelių implantacijos. Ne mažesnis nei 5 metų galiojimo terminas, sudėtyje nėra latekso, DEHP.</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sz w:val="20"/>
                <w:szCs w:val="20"/>
              </w:rPr>
              <w:t>3</w:t>
            </w:r>
            <w:r>
              <w:rPr>
                <w:sz w:val="20"/>
                <w:szCs w:val="20"/>
              </w:rPr>
              <w:t>3.</w:t>
            </w:r>
            <w:r w:rsidRPr="00756650">
              <w:rPr>
                <w:sz w:val="20"/>
                <w:szCs w:val="20"/>
              </w:rPr>
              <w:t>1</w:t>
            </w:r>
          </w:p>
        </w:tc>
        <w:tc>
          <w:tcPr>
            <w:tcW w:w="1985" w:type="dxa"/>
          </w:tcPr>
          <w:p w:rsidR="005C0A6D" w:rsidRPr="00756650" w:rsidRDefault="005C0A6D" w:rsidP="0036056F">
            <w:pPr>
              <w:rPr>
                <w:sz w:val="20"/>
                <w:szCs w:val="20"/>
              </w:rPr>
            </w:pPr>
            <w:r w:rsidRPr="00756650">
              <w:rPr>
                <w:sz w:val="20"/>
                <w:szCs w:val="20"/>
              </w:rPr>
              <w:t>Nereguliuojamo aukščio</w:t>
            </w:r>
          </w:p>
        </w:tc>
        <w:tc>
          <w:tcPr>
            <w:tcW w:w="4252" w:type="dxa"/>
            <w:shd w:val="clear" w:color="auto" w:fill="auto"/>
          </w:tcPr>
          <w:p w:rsidR="005C0A6D" w:rsidRPr="00756650" w:rsidRDefault="005C0A6D" w:rsidP="0036056F">
            <w:pPr>
              <w:rPr>
                <w:sz w:val="20"/>
                <w:szCs w:val="20"/>
              </w:rPr>
            </w:pPr>
            <w:r w:rsidRPr="00756650">
              <w:rPr>
                <w:sz w:val="20"/>
                <w:szCs w:val="20"/>
              </w:rPr>
              <w:t xml:space="preserve">Pagamintas iš silikono. Įpjovimo ilgis 1,5-9 cm. </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100</w:t>
            </w:r>
            <w:r>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sz w:val="20"/>
                <w:szCs w:val="20"/>
              </w:rPr>
              <w:t>3</w:t>
            </w:r>
            <w:r>
              <w:rPr>
                <w:sz w:val="20"/>
                <w:szCs w:val="20"/>
              </w:rPr>
              <w:t>3.</w:t>
            </w:r>
            <w:r w:rsidRPr="00756650">
              <w:rPr>
                <w:sz w:val="20"/>
                <w:szCs w:val="20"/>
              </w:rPr>
              <w:t>2</w:t>
            </w:r>
          </w:p>
        </w:tc>
        <w:tc>
          <w:tcPr>
            <w:tcW w:w="1985" w:type="dxa"/>
          </w:tcPr>
          <w:p w:rsidR="005C0A6D" w:rsidRPr="00756650" w:rsidRDefault="005C0A6D" w:rsidP="0036056F">
            <w:pPr>
              <w:rPr>
                <w:sz w:val="20"/>
                <w:szCs w:val="20"/>
              </w:rPr>
            </w:pPr>
            <w:r w:rsidRPr="00756650">
              <w:rPr>
                <w:sz w:val="20"/>
                <w:szCs w:val="20"/>
              </w:rPr>
              <w:t>Reguliuojamo aukščio,</w:t>
            </w:r>
          </w:p>
          <w:p w:rsidR="005C0A6D" w:rsidRPr="00756650" w:rsidRDefault="005C0A6D" w:rsidP="0036056F">
            <w:pPr>
              <w:rPr>
                <w:sz w:val="20"/>
                <w:szCs w:val="20"/>
              </w:rPr>
            </w:pPr>
            <w:r w:rsidRPr="00756650">
              <w:rPr>
                <w:sz w:val="20"/>
                <w:szCs w:val="20"/>
              </w:rPr>
              <w:t>ne mažiau nei 150mm</w:t>
            </w:r>
          </w:p>
        </w:tc>
        <w:tc>
          <w:tcPr>
            <w:tcW w:w="4252" w:type="dxa"/>
            <w:shd w:val="clear" w:color="auto" w:fill="auto"/>
          </w:tcPr>
          <w:p w:rsidR="005C0A6D" w:rsidRPr="00756650" w:rsidRDefault="005C0A6D" w:rsidP="0036056F">
            <w:pPr>
              <w:rPr>
                <w:sz w:val="20"/>
                <w:szCs w:val="20"/>
              </w:rPr>
            </w:pPr>
            <w:r w:rsidRPr="00756650">
              <w:rPr>
                <w:sz w:val="20"/>
                <w:szCs w:val="20"/>
              </w:rPr>
              <w:t>Žiedai pagaminti iš poliuretano, rankovė iš poliuretano, dengta silikoniniu geliu. Įpjovimo ilgis 2-13 cm.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30</w:t>
            </w:r>
            <w:r>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Pr>
                <w:sz w:val="20"/>
                <w:szCs w:val="20"/>
              </w:rPr>
              <w:t>33.</w:t>
            </w:r>
            <w:r w:rsidRPr="00756650">
              <w:rPr>
                <w:sz w:val="20"/>
                <w:szCs w:val="20"/>
              </w:rPr>
              <w:t>3</w:t>
            </w:r>
          </w:p>
        </w:tc>
        <w:tc>
          <w:tcPr>
            <w:tcW w:w="1985" w:type="dxa"/>
          </w:tcPr>
          <w:p w:rsidR="005C0A6D" w:rsidRPr="00756650" w:rsidRDefault="005C0A6D" w:rsidP="0036056F">
            <w:pPr>
              <w:rPr>
                <w:sz w:val="20"/>
                <w:szCs w:val="20"/>
              </w:rPr>
            </w:pPr>
            <w:r w:rsidRPr="00756650">
              <w:rPr>
                <w:sz w:val="20"/>
                <w:szCs w:val="20"/>
              </w:rPr>
              <w:t>Reguliuojamo aukščio, ne mažiau nei 250mm</w:t>
            </w:r>
          </w:p>
        </w:tc>
        <w:tc>
          <w:tcPr>
            <w:tcW w:w="4252" w:type="dxa"/>
            <w:shd w:val="clear" w:color="auto" w:fill="auto"/>
          </w:tcPr>
          <w:p w:rsidR="005C0A6D" w:rsidRPr="00756650" w:rsidRDefault="005C0A6D" w:rsidP="0036056F">
            <w:pPr>
              <w:rPr>
                <w:sz w:val="20"/>
                <w:szCs w:val="20"/>
              </w:rPr>
            </w:pPr>
            <w:r w:rsidRPr="00756650">
              <w:rPr>
                <w:sz w:val="20"/>
                <w:szCs w:val="20"/>
              </w:rPr>
              <w:t>Žiedai pagaminti iš poliuretano, rankovė iš poliuretano, dengta silikoniniu geliu. Įpjovimo ilgis 9-30 cm.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30</w:t>
            </w:r>
            <w:r>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p>
        </w:tc>
        <w:tc>
          <w:tcPr>
            <w:tcW w:w="1985" w:type="dxa"/>
          </w:tcPr>
          <w:p w:rsidR="005C0A6D" w:rsidRPr="00756650" w:rsidRDefault="005C0A6D" w:rsidP="0036056F">
            <w:pPr>
              <w:rPr>
                <w:sz w:val="20"/>
                <w:szCs w:val="20"/>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 xml:space="preserve"> Viso 3</w:t>
            </w:r>
            <w:r>
              <w:rPr>
                <w:b/>
                <w:sz w:val="20"/>
                <w:szCs w:val="20"/>
              </w:rPr>
              <w:t>3</w:t>
            </w:r>
            <w:r w:rsidRPr="00756650">
              <w:rPr>
                <w:b/>
                <w:sz w:val="20"/>
                <w:szCs w:val="20"/>
              </w:rPr>
              <w:t xml:space="preserve">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620B08" w:rsidRDefault="005C0A6D" w:rsidP="0036056F">
            <w:pPr>
              <w:rPr>
                <w:b/>
                <w:bCs/>
                <w:sz w:val="20"/>
                <w:szCs w:val="20"/>
              </w:rPr>
            </w:pPr>
            <w:r>
              <w:rPr>
                <w:b/>
                <w:bCs/>
                <w:sz w:val="20"/>
                <w:szCs w:val="20"/>
              </w:rPr>
              <w:t>34</w:t>
            </w:r>
          </w:p>
        </w:tc>
        <w:tc>
          <w:tcPr>
            <w:tcW w:w="1985" w:type="dxa"/>
          </w:tcPr>
          <w:p w:rsidR="005C0A6D" w:rsidRPr="00620B08" w:rsidRDefault="005C0A6D" w:rsidP="0036056F">
            <w:pPr>
              <w:rPr>
                <w:b/>
                <w:bCs/>
                <w:sz w:val="20"/>
                <w:szCs w:val="20"/>
              </w:rPr>
            </w:pPr>
            <w:r w:rsidRPr="00620B08">
              <w:rPr>
                <w:b/>
                <w:bCs/>
                <w:sz w:val="20"/>
                <w:szCs w:val="20"/>
              </w:rPr>
              <w:t>Cirkuliarūs organų siuvimo aparatai, priekalai laparoskopinėms skrandžio/stemplės rezekcijoms</w:t>
            </w:r>
          </w:p>
        </w:tc>
        <w:tc>
          <w:tcPr>
            <w:tcW w:w="4252" w:type="dxa"/>
            <w:shd w:val="clear" w:color="auto" w:fill="auto"/>
          </w:tcPr>
          <w:p w:rsidR="005C0A6D" w:rsidRPr="00756650" w:rsidRDefault="005C0A6D" w:rsidP="0036056F">
            <w:pPr>
              <w:rPr>
                <w:sz w:val="20"/>
                <w:szCs w:val="20"/>
              </w:rPr>
            </w:pP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sz w:val="20"/>
                <w:szCs w:val="20"/>
              </w:rPr>
              <w:t>3</w:t>
            </w:r>
            <w:r>
              <w:rPr>
                <w:sz w:val="20"/>
                <w:szCs w:val="20"/>
              </w:rPr>
              <w:t>4</w:t>
            </w:r>
            <w:r w:rsidRPr="00756650">
              <w:rPr>
                <w:sz w:val="20"/>
                <w:szCs w:val="20"/>
              </w:rPr>
              <w:t>.1</w:t>
            </w:r>
          </w:p>
        </w:tc>
        <w:tc>
          <w:tcPr>
            <w:tcW w:w="1985" w:type="dxa"/>
          </w:tcPr>
          <w:p w:rsidR="005C0A6D" w:rsidRPr="00756650" w:rsidRDefault="005C0A6D" w:rsidP="0036056F">
            <w:pPr>
              <w:rPr>
                <w:sz w:val="20"/>
                <w:szCs w:val="20"/>
              </w:rPr>
            </w:pPr>
            <w:r w:rsidRPr="00756650">
              <w:rPr>
                <w:sz w:val="20"/>
                <w:szCs w:val="20"/>
              </w:rPr>
              <w:t>Vienkartinis, cirkuliarus organų siuvimo aparatas 25 mm</w:t>
            </w:r>
          </w:p>
        </w:tc>
        <w:tc>
          <w:tcPr>
            <w:tcW w:w="4252" w:type="dxa"/>
            <w:shd w:val="clear" w:color="auto" w:fill="auto"/>
          </w:tcPr>
          <w:p w:rsidR="005C0A6D" w:rsidRPr="00756650" w:rsidRDefault="005C0A6D" w:rsidP="0036056F">
            <w:pPr>
              <w:rPr>
                <w:sz w:val="20"/>
                <w:szCs w:val="20"/>
              </w:rPr>
            </w:pPr>
            <w:r w:rsidRPr="00756650">
              <w:rPr>
                <w:sz w:val="20"/>
                <w:szCs w:val="20"/>
              </w:rPr>
              <w:t>Sterilus, vienkartinis, cirkuliarus siuvimo-pjovimo aparatas, susiuvantis dviguba persidengiančių titaninių kabučių siūle. Išorinės siūlės skersmuo 25 mm (±0,5 mm), anatomiškai išlenkto instrumento koto ilgis ne mažiau 35 cm. Speciali šiurkštuma leidžianti patogiau paimti priekalą laparoskopinių instrumentu. Priekalas po susiuvimo palenkiamas. Aktyvi apsauga nuo priešlaikinio aparato panaudojimo. Vizualinis ir taktinis aparato uždarymo indikatoriai. Kabutės skerspjūvis kvadratinis, dėl to suformuojama tiksli „B“ raidės formos kabutė. Atidarytos kabutės dydis 3,5 mm (±0,01 mm), uždarytos kabutės dydis 1,5 mm (±0,01 mm)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r w:rsidRPr="00756650">
              <w:rPr>
                <w:sz w:val="20"/>
                <w:szCs w:val="20"/>
              </w:rPr>
              <w:t>3</w:t>
            </w:r>
            <w:r>
              <w:rPr>
                <w:sz w:val="20"/>
                <w:szCs w:val="20"/>
              </w:rPr>
              <w:t>4</w:t>
            </w:r>
            <w:r w:rsidRPr="00756650">
              <w:rPr>
                <w:sz w:val="20"/>
                <w:szCs w:val="20"/>
              </w:rPr>
              <w:t>.2</w:t>
            </w:r>
          </w:p>
        </w:tc>
        <w:tc>
          <w:tcPr>
            <w:tcW w:w="1985" w:type="dxa"/>
          </w:tcPr>
          <w:p w:rsidR="005C0A6D" w:rsidRPr="00756650" w:rsidRDefault="005C0A6D" w:rsidP="0036056F">
            <w:pPr>
              <w:rPr>
                <w:sz w:val="20"/>
                <w:szCs w:val="20"/>
              </w:rPr>
            </w:pPr>
            <w:r w:rsidRPr="00756650">
              <w:rPr>
                <w:sz w:val="20"/>
                <w:szCs w:val="20"/>
              </w:rPr>
              <w:t>Transoralinis priekalas</w:t>
            </w:r>
          </w:p>
        </w:tc>
        <w:tc>
          <w:tcPr>
            <w:tcW w:w="4252" w:type="dxa"/>
            <w:shd w:val="clear" w:color="auto" w:fill="auto"/>
          </w:tcPr>
          <w:p w:rsidR="005C0A6D" w:rsidRPr="00756650" w:rsidRDefault="005C0A6D" w:rsidP="0036056F">
            <w:pPr>
              <w:rPr>
                <w:sz w:val="20"/>
                <w:szCs w:val="20"/>
              </w:rPr>
            </w:pPr>
            <w:r w:rsidRPr="00756650">
              <w:rPr>
                <w:sz w:val="20"/>
                <w:szCs w:val="20"/>
              </w:rPr>
              <w:t>Transoralinis priekalas, skirtas naudoti su cirkuliarui 25 mm XL dydžio instrumentu. Priekalas tiekiamas palenktoje formoje, sujungtas su 90 cm polivinilchlorido zondu, paruoštas naudoti sterilioje pakuotėje</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sidRPr="00756650">
              <w:rPr>
                <w:rFonts w:hAnsi="Times New Roman" w:cs="Times New Roman"/>
                <w:sz w:val="20"/>
                <w:szCs w:val="20"/>
                <w:lang w:val="lt-LT"/>
              </w:rPr>
              <w:t xml:space="preserve">Iki </w:t>
            </w:r>
            <w:r>
              <w:rPr>
                <w:rFonts w:hAnsi="Times New Roman" w:cs="Times New Roman"/>
                <w:sz w:val="20"/>
                <w:szCs w:val="20"/>
                <w:lang w:val="lt-LT"/>
              </w:rPr>
              <w:t>6</w:t>
            </w:r>
            <w:r w:rsidRPr="00756650">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756650" w:rsidRDefault="005C0A6D" w:rsidP="0036056F">
            <w:pPr>
              <w:rPr>
                <w:sz w:val="20"/>
                <w:szCs w:val="20"/>
              </w:rPr>
            </w:pPr>
          </w:p>
        </w:tc>
        <w:tc>
          <w:tcPr>
            <w:tcW w:w="1985" w:type="dxa"/>
          </w:tcPr>
          <w:p w:rsidR="005C0A6D" w:rsidRPr="00756650" w:rsidRDefault="005C0A6D" w:rsidP="0036056F">
            <w:pPr>
              <w:rPr>
                <w:sz w:val="20"/>
                <w:szCs w:val="20"/>
              </w:rPr>
            </w:pPr>
          </w:p>
        </w:tc>
        <w:tc>
          <w:tcPr>
            <w:tcW w:w="4252" w:type="dxa"/>
            <w:shd w:val="clear" w:color="auto" w:fill="auto"/>
          </w:tcPr>
          <w:p w:rsidR="005C0A6D" w:rsidRPr="00756650" w:rsidRDefault="005C0A6D" w:rsidP="0036056F">
            <w:pPr>
              <w:jc w:val="right"/>
              <w:rPr>
                <w:sz w:val="20"/>
                <w:szCs w:val="20"/>
              </w:rPr>
            </w:pPr>
            <w:r w:rsidRPr="00756650">
              <w:rPr>
                <w:b/>
                <w:sz w:val="20"/>
                <w:szCs w:val="20"/>
              </w:rPr>
              <w:t xml:space="preserve"> Viso 3</w:t>
            </w:r>
            <w:r>
              <w:rPr>
                <w:b/>
                <w:sz w:val="20"/>
                <w:szCs w:val="20"/>
              </w:rPr>
              <w:t>4</w:t>
            </w:r>
            <w:r w:rsidRPr="00756650">
              <w:rPr>
                <w:b/>
                <w:sz w:val="20"/>
                <w:szCs w:val="20"/>
              </w:rPr>
              <w:t xml:space="preserve"> dalis</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r w:rsidR="005C0A6D" w:rsidRPr="00EF69BC" w:rsidTr="002F2CF7">
        <w:trPr>
          <w:trHeight w:val="242"/>
        </w:trPr>
        <w:tc>
          <w:tcPr>
            <w:tcW w:w="704" w:type="dxa"/>
            <w:shd w:val="clear" w:color="auto" w:fill="auto"/>
          </w:tcPr>
          <w:p w:rsidR="005C0A6D" w:rsidRPr="00620B08" w:rsidRDefault="005C0A6D" w:rsidP="0036056F">
            <w:pPr>
              <w:rPr>
                <w:b/>
                <w:bCs/>
                <w:sz w:val="20"/>
                <w:szCs w:val="20"/>
              </w:rPr>
            </w:pPr>
            <w:r w:rsidRPr="00620B08">
              <w:rPr>
                <w:b/>
                <w:bCs/>
                <w:sz w:val="20"/>
                <w:szCs w:val="20"/>
              </w:rPr>
              <w:t>3</w:t>
            </w:r>
            <w:r>
              <w:rPr>
                <w:b/>
                <w:bCs/>
                <w:sz w:val="20"/>
                <w:szCs w:val="20"/>
              </w:rPr>
              <w:t>5</w:t>
            </w:r>
          </w:p>
        </w:tc>
        <w:tc>
          <w:tcPr>
            <w:tcW w:w="1985" w:type="dxa"/>
          </w:tcPr>
          <w:p w:rsidR="005C0A6D" w:rsidRPr="00620B08" w:rsidRDefault="005C0A6D" w:rsidP="0036056F">
            <w:pPr>
              <w:rPr>
                <w:b/>
                <w:bCs/>
                <w:sz w:val="20"/>
                <w:szCs w:val="20"/>
              </w:rPr>
            </w:pPr>
            <w:r w:rsidRPr="00620B08">
              <w:rPr>
                <w:b/>
                <w:bCs/>
                <w:sz w:val="20"/>
                <w:szCs w:val="20"/>
              </w:rPr>
              <w:t>Dalinai besirezorbuojantis tinklelis bambinėms išvaržoms</w:t>
            </w:r>
          </w:p>
        </w:tc>
        <w:tc>
          <w:tcPr>
            <w:tcW w:w="4252" w:type="dxa"/>
            <w:shd w:val="clear" w:color="auto" w:fill="auto"/>
          </w:tcPr>
          <w:p w:rsidR="005C0A6D" w:rsidRPr="00756650" w:rsidRDefault="005C0A6D" w:rsidP="0036056F">
            <w:pPr>
              <w:rPr>
                <w:sz w:val="20"/>
                <w:szCs w:val="20"/>
              </w:rPr>
            </w:pPr>
            <w:r w:rsidRPr="00756650">
              <w:rPr>
                <w:sz w:val="20"/>
                <w:szCs w:val="20"/>
              </w:rPr>
              <w:t>Sterilus tinklelis bambinėms išvaržoms, pagamintas iš monofilamentinio polipropileno ir besirezorbuojančio hidrogelio. Turi tvirtinimo juosteles. Atminties žiedas pagamintas iš polidioksanono. Gali būti dedamas ant vidaus organų. Apvalūs 4,3-8 cm diametro.  Galimas dydžio nuokrypis ± 0,5 cm.</w:t>
            </w:r>
          </w:p>
        </w:tc>
        <w:tc>
          <w:tcPr>
            <w:tcW w:w="1276" w:type="dxa"/>
            <w:shd w:val="clear" w:color="auto" w:fill="auto"/>
          </w:tcPr>
          <w:p w:rsidR="005C0A6D" w:rsidRPr="00756650" w:rsidRDefault="005C0A6D" w:rsidP="0036056F">
            <w:pPr>
              <w:pStyle w:val="BodyB"/>
              <w:jc w:val="center"/>
              <w:rPr>
                <w:rFonts w:hAnsi="Times New Roman" w:cs="Times New Roman"/>
                <w:sz w:val="20"/>
                <w:szCs w:val="20"/>
                <w:lang w:val="lt-LT"/>
              </w:rPr>
            </w:pPr>
            <w:r>
              <w:rPr>
                <w:rFonts w:hAnsi="Times New Roman" w:cs="Times New Roman"/>
                <w:sz w:val="20"/>
                <w:szCs w:val="20"/>
                <w:lang w:val="lt-LT"/>
              </w:rPr>
              <w:t xml:space="preserve">Iki </w:t>
            </w:r>
            <w:r w:rsidRPr="00756650">
              <w:rPr>
                <w:rFonts w:hAnsi="Times New Roman" w:cs="Times New Roman"/>
                <w:sz w:val="20"/>
                <w:szCs w:val="20"/>
                <w:lang w:val="lt-LT"/>
              </w:rPr>
              <w:t>20</w:t>
            </w:r>
            <w:r>
              <w:rPr>
                <w:rFonts w:hAnsi="Times New Roman" w:cs="Times New Roman"/>
                <w:sz w:val="20"/>
                <w:szCs w:val="20"/>
                <w:lang w:val="lt-LT"/>
              </w:rPr>
              <w:t xml:space="preserve"> vnt.</w:t>
            </w:r>
          </w:p>
        </w:tc>
        <w:tc>
          <w:tcPr>
            <w:tcW w:w="3119" w:type="dxa"/>
            <w:shd w:val="clear" w:color="auto" w:fill="auto"/>
          </w:tcPr>
          <w:p w:rsidR="005C0A6D" w:rsidRPr="00591E21" w:rsidRDefault="005C0A6D" w:rsidP="0036056F">
            <w:pPr>
              <w:rPr>
                <w:sz w:val="20"/>
                <w:szCs w:val="20"/>
              </w:rPr>
            </w:pPr>
          </w:p>
        </w:tc>
        <w:tc>
          <w:tcPr>
            <w:tcW w:w="708" w:type="dxa"/>
            <w:shd w:val="clear" w:color="auto" w:fill="auto"/>
          </w:tcPr>
          <w:p w:rsidR="005C0A6D" w:rsidRPr="00EF69BC" w:rsidRDefault="005C0A6D" w:rsidP="0036056F">
            <w:pPr>
              <w:rPr>
                <w:sz w:val="20"/>
                <w:szCs w:val="20"/>
              </w:rPr>
            </w:pPr>
          </w:p>
        </w:tc>
        <w:tc>
          <w:tcPr>
            <w:tcW w:w="851" w:type="dxa"/>
            <w:shd w:val="clear" w:color="auto" w:fill="auto"/>
          </w:tcPr>
          <w:p w:rsidR="005C0A6D" w:rsidRPr="00EF69BC" w:rsidRDefault="005C0A6D" w:rsidP="0036056F">
            <w:pPr>
              <w:jc w:val="center"/>
              <w:rPr>
                <w:sz w:val="20"/>
                <w:szCs w:val="20"/>
              </w:rPr>
            </w:pPr>
          </w:p>
        </w:tc>
        <w:tc>
          <w:tcPr>
            <w:tcW w:w="992" w:type="dxa"/>
            <w:shd w:val="clear" w:color="auto" w:fill="auto"/>
          </w:tcPr>
          <w:p w:rsidR="005C0A6D" w:rsidRPr="00EF69BC" w:rsidRDefault="005C0A6D" w:rsidP="0036056F">
            <w:pPr>
              <w:jc w:val="center"/>
              <w:rPr>
                <w:sz w:val="20"/>
                <w:szCs w:val="20"/>
              </w:rPr>
            </w:pPr>
          </w:p>
        </w:tc>
        <w:tc>
          <w:tcPr>
            <w:tcW w:w="1559" w:type="dxa"/>
            <w:shd w:val="clear" w:color="auto" w:fill="auto"/>
          </w:tcPr>
          <w:p w:rsidR="005C0A6D" w:rsidRPr="00EF69BC" w:rsidRDefault="005C0A6D" w:rsidP="0036056F">
            <w:pPr>
              <w:rPr>
                <w:sz w:val="20"/>
                <w:szCs w:val="20"/>
              </w:rPr>
            </w:pPr>
          </w:p>
        </w:tc>
      </w:tr>
    </w:tbl>
    <w:p w:rsidR="005C0A6D" w:rsidRDefault="005C0A6D" w:rsidP="005C0A6D"/>
    <w:p w:rsidR="005C0A6D" w:rsidRDefault="005C0A6D" w:rsidP="005C0A6D">
      <w:pPr>
        <w:ind w:firstLine="567"/>
        <w:jc w:val="both"/>
      </w:pPr>
      <w:r w:rsidRPr="0046287A">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r>
        <w:t xml:space="preserve"> </w:t>
      </w:r>
      <w:r w:rsidRPr="0046287A">
        <w:t>Pateikiamos</w:t>
      </w:r>
      <w:r>
        <w:t xml:space="preserve"> </w:t>
      </w:r>
      <w:r w:rsidRPr="0046287A">
        <w:t>skaitmeninės dokumentų kopijos</w:t>
      </w:r>
      <w:r>
        <w:t>.</w:t>
      </w:r>
    </w:p>
    <w:p w:rsidR="00CD1130" w:rsidRDefault="005C0A6D" w:rsidP="005C0A6D">
      <w:pPr>
        <w:ind w:firstLine="567"/>
      </w:pPr>
      <w:r w:rsidRPr="00741D6B">
        <w:t>Prekių kokybė turi atitikti Europos Sąjungos ar tarptautinius standartus</w:t>
      </w:r>
      <w:r>
        <w:t xml:space="preserve">. Pateikiami: </w:t>
      </w:r>
      <w:r w:rsidRPr="00C57B08">
        <w:t xml:space="preserve">CE </w:t>
      </w:r>
      <w:r>
        <w:t xml:space="preserve">sertifikatai </w:t>
      </w:r>
      <w:r w:rsidRPr="00C57B08">
        <w:t>arba lygiaverči</w:t>
      </w:r>
      <w:r>
        <w:t>ai</w:t>
      </w:r>
      <w:r w:rsidRPr="00C57B08">
        <w:t xml:space="preserve"> dokument</w:t>
      </w:r>
      <w:r>
        <w:t xml:space="preserve">ai. </w:t>
      </w:r>
      <w:r w:rsidRPr="00B50E4F">
        <w:t>P</w:t>
      </w:r>
      <w:r w:rsidRPr="00B50E4F">
        <w:rPr>
          <w:bCs/>
        </w:rPr>
        <w:t>ateikiama skaitmeninė dokumento kopija.</w:t>
      </w:r>
    </w:p>
    <w:sectPr w:rsidR="00CD1130" w:rsidSect="005C0A6D">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ヒラギノ角ゴ Pro W3">
    <w:altName w:val="Arial Unicode MS"/>
    <w:charset w:val="00"/>
    <w:family w:val="roman"/>
    <w:pitch w:val="default"/>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BA"/>
    <w:family w:val="swiss"/>
    <w:pitch w:val="variable"/>
    <w:sig w:usb0="E0002AFF" w:usb1="C0007843" w:usb2="00000009" w:usb3="00000000" w:csb0="000001FF" w:csb1="00000000"/>
  </w:font>
  <w:font w:name="inherit">
    <w:altName w:val="Calibri"/>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0A5B90"/>
    <w:multiLevelType w:val="hybridMultilevel"/>
    <w:tmpl w:val="D662FB08"/>
    <w:lvl w:ilvl="0" w:tplc="EE64FE4E">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A70F2D8">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BE219D8">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28172E">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49A0C1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E8A99A4">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570C92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CC746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72EDAC">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8D7B26"/>
    <w:multiLevelType w:val="hybridMultilevel"/>
    <w:tmpl w:val="895AD30E"/>
    <w:lvl w:ilvl="0" w:tplc="3D8CB2A8">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804EB6C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047660E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ADE226F0">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4BB4ADA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412A37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162CD46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58F4E36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31D4DC9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15:restartNumberingAfterBreak="0">
    <w:nsid w:val="0DD71968"/>
    <w:multiLevelType w:val="hybridMultilevel"/>
    <w:tmpl w:val="7AF0DD2C"/>
    <w:lvl w:ilvl="0" w:tplc="7C08A944">
      <w:start w:val="1"/>
      <w:numFmt w:val="decimal"/>
      <w:lvlText w:val="%1."/>
      <w:lvlJc w:val="left"/>
      <w:pPr>
        <w:ind w:left="750" w:hanging="39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9"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1" w15:restartNumberingAfterBreak="0">
    <w:nsid w:val="15F043A2"/>
    <w:multiLevelType w:val="hybridMultilevel"/>
    <w:tmpl w:val="584AA676"/>
    <w:lvl w:ilvl="0" w:tplc="39640328">
      <w:start w:val="1"/>
      <w:numFmt w:val="decimal"/>
      <w:lvlText w:val="%1."/>
      <w:lvlJc w:val="left"/>
      <w:pPr>
        <w:ind w:left="750" w:hanging="39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6027A"/>
    <w:multiLevelType w:val="hybridMultilevel"/>
    <w:tmpl w:val="6D4A2CB4"/>
    <w:lvl w:ilvl="0" w:tplc="74EE31E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FFE6D9F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5ECFFC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B5C384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98F8CED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E581C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E256AF6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192C2FE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C5A986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6" w15:restartNumberingAfterBreak="0">
    <w:nsid w:val="24F038E7"/>
    <w:multiLevelType w:val="hybridMultilevel"/>
    <w:tmpl w:val="532EA76A"/>
    <w:lvl w:ilvl="0" w:tplc="1A34971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F860D2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32E971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9FF6153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4784F11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85F6B61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0BCC58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A827D9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EAC346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2AB768DE"/>
    <w:multiLevelType w:val="hybridMultilevel"/>
    <w:tmpl w:val="94367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DB49F1"/>
    <w:multiLevelType w:val="hybridMultilevel"/>
    <w:tmpl w:val="F2EE5ACE"/>
    <w:lvl w:ilvl="0" w:tplc="094870EC">
      <w:start w:val="1"/>
      <w:numFmt w:val="bullet"/>
      <w:lvlText w:val="-"/>
      <w:lvlJc w:val="left"/>
      <w:pPr>
        <w:tabs>
          <w:tab w:val="left" w:pos="1296"/>
          <w:tab w:val="left" w:pos="2592"/>
          <w:tab w:val="left" w:pos="3888"/>
        </w:tabs>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8889EC2">
      <w:start w:val="1"/>
      <w:numFmt w:val="bullet"/>
      <w:lvlText w:val="-"/>
      <w:lvlJc w:val="left"/>
      <w:pPr>
        <w:tabs>
          <w:tab w:val="left" w:pos="1296"/>
          <w:tab w:val="left" w:pos="2592"/>
          <w:tab w:val="left" w:pos="3888"/>
        </w:tabs>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6AE2A52">
      <w:start w:val="1"/>
      <w:numFmt w:val="bullet"/>
      <w:lvlText w:val="-"/>
      <w:lvlJc w:val="left"/>
      <w:pPr>
        <w:tabs>
          <w:tab w:val="left" w:pos="2592"/>
          <w:tab w:val="left" w:pos="3888"/>
        </w:tabs>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B262A08">
      <w:start w:val="1"/>
      <w:numFmt w:val="bullet"/>
      <w:lvlText w:val="-"/>
      <w:lvlJc w:val="left"/>
      <w:pPr>
        <w:tabs>
          <w:tab w:val="left" w:pos="1296"/>
          <w:tab w:val="left" w:pos="2592"/>
          <w:tab w:val="left" w:pos="3888"/>
        </w:tabs>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1EB1DA">
      <w:start w:val="1"/>
      <w:numFmt w:val="bullet"/>
      <w:lvlText w:val="-"/>
      <w:lvlJc w:val="left"/>
      <w:pPr>
        <w:tabs>
          <w:tab w:val="left" w:pos="1296"/>
          <w:tab w:val="left" w:pos="2592"/>
          <w:tab w:val="left" w:pos="3888"/>
        </w:tabs>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162EB0">
      <w:start w:val="1"/>
      <w:numFmt w:val="bullet"/>
      <w:lvlText w:val="-"/>
      <w:lvlJc w:val="left"/>
      <w:pPr>
        <w:tabs>
          <w:tab w:val="left" w:pos="1296"/>
          <w:tab w:val="left" w:pos="2592"/>
          <w:tab w:val="left" w:pos="3888"/>
        </w:tabs>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D4C435E">
      <w:start w:val="1"/>
      <w:numFmt w:val="bullet"/>
      <w:lvlText w:val="-"/>
      <w:lvlJc w:val="left"/>
      <w:pPr>
        <w:tabs>
          <w:tab w:val="left" w:pos="1296"/>
          <w:tab w:val="left" w:pos="2592"/>
          <w:tab w:val="left" w:pos="3888"/>
        </w:tabs>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09066B0">
      <w:start w:val="1"/>
      <w:numFmt w:val="bullet"/>
      <w:lvlText w:val="-"/>
      <w:lvlJc w:val="left"/>
      <w:pPr>
        <w:tabs>
          <w:tab w:val="left" w:pos="1296"/>
          <w:tab w:val="left" w:pos="2592"/>
          <w:tab w:val="left" w:pos="3888"/>
        </w:tabs>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BD8900A">
      <w:start w:val="1"/>
      <w:numFmt w:val="bullet"/>
      <w:lvlText w:val="-"/>
      <w:lvlJc w:val="left"/>
      <w:pPr>
        <w:tabs>
          <w:tab w:val="left" w:pos="1296"/>
          <w:tab w:val="left" w:pos="2592"/>
          <w:tab w:val="left" w:pos="3888"/>
        </w:tabs>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2E6515DC"/>
    <w:multiLevelType w:val="hybridMultilevel"/>
    <w:tmpl w:val="B2B419C8"/>
    <w:lvl w:ilvl="0" w:tplc="69880CE0">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C70CC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D6F8825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EF01F5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13E963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6187DA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876AA5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E20EEE0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249E117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F36571A"/>
    <w:multiLevelType w:val="hybridMultilevel"/>
    <w:tmpl w:val="81367D46"/>
    <w:lvl w:ilvl="0" w:tplc="50541E38">
      <w:start w:val="1"/>
      <w:numFmt w:val="bullet"/>
      <w:lvlText w:val="·"/>
      <w:lvlJc w:val="left"/>
      <w:pPr>
        <w:tabs>
          <w:tab w:val="left" w:pos="1296"/>
          <w:tab w:val="left" w:pos="2592"/>
          <w:tab w:val="left" w:pos="3888"/>
        </w:tabs>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22DF02">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5C5772">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9CFD54">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F4D032">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9CDD2A">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DE625E">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F207E4">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1AC416">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2982E76"/>
    <w:multiLevelType w:val="hybridMultilevel"/>
    <w:tmpl w:val="5D3AD686"/>
    <w:lvl w:ilvl="0" w:tplc="51D23CAA">
      <w:start w:val="1"/>
      <w:numFmt w:val="bullet"/>
      <w:lvlText w:val="·"/>
      <w:lvlJc w:val="left"/>
      <w:pPr>
        <w:tabs>
          <w:tab w:val="left" w:pos="1296"/>
          <w:tab w:val="left" w:pos="2592"/>
          <w:tab w:val="left" w:pos="3888"/>
        </w:tabs>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364B24">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28CCAC">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6A3218">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404F28">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2C5CE2">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9CB0AA">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5C8120">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2C682A">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1"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2"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6505B3"/>
    <w:multiLevelType w:val="hybridMultilevel"/>
    <w:tmpl w:val="A9304086"/>
    <w:lvl w:ilvl="0" w:tplc="B88A05A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EE21CD2">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09CB8B6">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99CF1F2">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AAE966C">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53A4CD0">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FD41324">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F7EF89A">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28AAD2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A86063D"/>
    <w:multiLevelType w:val="hybridMultilevel"/>
    <w:tmpl w:val="F5566588"/>
    <w:lvl w:ilvl="0" w:tplc="9E3C1324">
      <w:start w:val="1"/>
      <w:numFmt w:val="bullet"/>
      <w:lvlText w:val="·"/>
      <w:lvlJc w:val="left"/>
      <w:pPr>
        <w:tabs>
          <w:tab w:val="left" w:pos="1296"/>
          <w:tab w:val="left" w:pos="2592"/>
          <w:tab w:val="left" w:pos="3888"/>
        </w:tabs>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824A0E">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48151A">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5CF276">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0A4FA2">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58A780">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6C0F2C">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A67DBE">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82B196">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1" w15:restartNumberingAfterBreak="0">
    <w:nsid w:val="6D0D570D"/>
    <w:multiLevelType w:val="hybridMultilevel"/>
    <w:tmpl w:val="CE1485D4"/>
    <w:lvl w:ilvl="0" w:tplc="811A4A38">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4" w15:restartNumberingAfterBreak="0">
    <w:nsid w:val="7A2D5A58"/>
    <w:multiLevelType w:val="hybridMultilevel"/>
    <w:tmpl w:val="7A12AB82"/>
    <w:lvl w:ilvl="0" w:tplc="06FEB208">
      <w:start w:val="1"/>
      <w:numFmt w:val="bullet"/>
      <w:lvlText w:val="·"/>
      <w:lvlJc w:val="left"/>
      <w:pPr>
        <w:tabs>
          <w:tab w:val="left" w:pos="1296"/>
          <w:tab w:val="left" w:pos="2592"/>
          <w:tab w:val="left" w:pos="3888"/>
        </w:tabs>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36870E">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42FAE6">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AA8608">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54519C">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CC1D6">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304EC2">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56E140">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D24908">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BC0449A"/>
    <w:multiLevelType w:val="hybridMultilevel"/>
    <w:tmpl w:val="16041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2"/>
  </w:num>
  <w:num w:numId="3">
    <w:abstractNumId w:val="28"/>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3"/>
  </w:num>
  <w:num w:numId="7">
    <w:abstractNumId w:val="29"/>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0"/>
  </w:num>
  <w:num w:numId="12">
    <w:abstractNumId w:val="37"/>
  </w:num>
  <w:num w:numId="13">
    <w:abstractNumId w:val="31"/>
  </w:num>
  <w:num w:numId="14">
    <w:abstractNumId w:val="8"/>
  </w:num>
  <w:num w:numId="15">
    <w:abstractNumId w:val="15"/>
  </w:num>
  <w:num w:numId="16">
    <w:abstractNumId w:val="36"/>
  </w:num>
  <w:num w:numId="17">
    <w:abstractNumId w:val="10"/>
  </w:num>
  <w:num w:numId="18">
    <w:abstractNumId w:val="38"/>
  </w:num>
  <w:num w:numId="19">
    <w:abstractNumId w:val="40"/>
  </w:num>
  <w:num w:numId="20">
    <w:abstractNumId w:val="39"/>
  </w:num>
  <w:num w:numId="21">
    <w:abstractNumId w:val="0"/>
  </w:num>
  <w:num w:numId="22">
    <w:abstractNumId w:val="18"/>
  </w:num>
  <w:num w:numId="23">
    <w:abstractNumId w:val="9"/>
  </w:num>
  <w:num w:numId="24">
    <w:abstractNumId w:val="12"/>
  </w:num>
  <w:num w:numId="25">
    <w:abstractNumId w:val="1"/>
  </w:num>
  <w:num w:numId="26">
    <w:abstractNumId w:val="3"/>
  </w:num>
  <w:num w:numId="27">
    <w:abstractNumId w:val="2"/>
  </w:num>
  <w:num w:numId="28">
    <w:abstractNumId w:val="27"/>
  </w:num>
  <w:num w:numId="29">
    <w:abstractNumId w:val="32"/>
  </w:num>
  <w:num w:numId="30">
    <w:abstractNumId w:val="13"/>
  </w:num>
  <w:num w:numId="31">
    <w:abstractNumId w:val="45"/>
  </w:num>
  <w:num w:numId="32">
    <w:abstractNumId w:val="21"/>
  </w:num>
  <w:num w:numId="33">
    <w:abstractNumId w:val="11"/>
  </w:num>
  <w:num w:numId="34">
    <w:abstractNumId w:val="7"/>
  </w:num>
  <w:num w:numId="35">
    <w:abstractNumId w:val="41"/>
  </w:num>
  <w:num w:numId="36">
    <w:abstractNumId w:val="5"/>
  </w:num>
  <w:num w:numId="37">
    <w:abstractNumId w:val="14"/>
  </w:num>
  <w:num w:numId="38">
    <w:abstractNumId w:val="26"/>
  </w:num>
  <w:num w:numId="39">
    <w:abstractNumId w:val="26"/>
    <w:lvlOverride w:ilvl="0">
      <w:lvl w:ilvl="0" w:tplc="51D23CAA">
        <w:start w:val="1"/>
        <w:numFmt w:val="bullet"/>
        <w:lvlText w:val="·"/>
        <w:lvlJc w:val="left"/>
        <w:pPr>
          <w:tabs>
            <w:tab w:val="left" w:pos="1296"/>
            <w:tab w:val="left" w:pos="2592"/>
            <w:tab w:val="left" w:pos="388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364B24">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28CCAC">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96A3218">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404F28">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2C5CE2">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9CB0AA">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F5C8120">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2C682A">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34"/>
  </w:num>
  <w:num w:numId="41">
    <w:abstractNumId w:val="25"/>
  </w:num>
  <w:num w:numId="42">
    <w:abstractNumId w:val="25"/>
    <w:lvlOverride w:ilvl="0">
      <w:lvl w:ilvl="0" w:tplc="50541E38">
        <w:start w:val="1"/>
        <w:numFmt w:val="bullet"/>
        <w:lvlText w:val="·"/>
        <w:lvlJc w:val="left"/>
        <w:pPr>
          <w:tabs>
            <w:tab w:val="left" w:pos="1296"/>
            <w:tab w:val="left" w:pos="2592"/>
            <w:tab w:val="left" w:pos="388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22DF02">
        <w:start w:val="1"/>
        <w:numFmt w:val="bullet"/>
        <w:lvlText w:val="o"/>
        <w:lvlJc w:val="left"/>
        <w:pPr>
          <w:tabs>
            <w:tab w:val="left" w:pos="2592"/>
            <w:tab w:val="left" w:pos="388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5C5772">
        <w:start w:val="1"/>
        <w:numFmt w:val="bullet"/>
        <w:lvlText w:val="▪"/>
        <w:lvlJc w:val="left"/>
        <w:pPr>
          <w:tabs>
            <w:tab w:val="left" w:pos="1296"/>
            <w:tab w:val="left" w:pos="2592"/>
            <w:tab w:val="left" w:pos="388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9CFD54">
        <w:start w:val="1"/>
        <w:numFmt w:val="bullet"/>
        <w:lvlText w:val="·"/>
        <w:lvlJc w:val="left"/>
        <w:pPr>
          <w:tabs>
            <w:tab w:val="left" w:pos="1296"/>
            <w:tab w:val="left" w:pos="2592"/>
            <w:tab w:val="left" w:pos="388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5F4D032">
        <w:start w:val="1"/>
        <w:numFmt w:val="bullet"/>
        <w:lvlText w:val="o"/>
        <w:lvlJc w:val="left"/>
        <w:pPr>
          <w:tabs>
            <w:tab w:val="left" w:pos="1296"/>
            <w:tab w:val="left" w:pos="2592"/>
            <w:tab w:val="left" w:pos="388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9CDD2A">
        <w:start w:val="1"/>
        <w:numFmt w:val="bullet"/>
        <w:lvlText w:val="▪"/>
        <w:lvlJc w:val="left"/>
        <w:pPr>
          <w:tabs>
            <w:tab w:val="left" w:pos="1296"/>
            <w:tab w:val="left" w:pos="2592"/>
            <w:tab w:val="left" w:pos="388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DE625E">
        <w:start w:val="1"/>
        <w:numFmt w:val="bullet"/>
        <w:lvlText w:val="·"/>
        <w:lvlJc w:val="left"/>
        <w:pPr>
          <w:tabs>
            <w:tab w:val="left" w:pos="1296"/>
            <w:tab w:val="left" w:pos="2592"/>
            <w:tab w:val="left" w:pos="388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F207E4">
        <w:start w:val="1"/>
        <w:numFmt w:val="bullet"/>
        <w:lvlText w:val="o"/>
        <w:lvlJc w:val="left"/>
        <w:pPr>
          <w:tabs>
            <w:tab w:val="left" w:pos="1296"/>
            <w:tab w:val="left" w:pos="2592"/>
            <w:tab w:val="left" w:pos="388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1AC416">
        <w:start w:val="1"/>
        <w:numFmt w:val="bullet"/>
        <w:lvlText w:val="▪"/>
        <w:lvlJc w:val="left"/>
        <w:pPr>
          <w:tabs>
            <w:tab w:val="left" w:pos="1296"/>
            <w:tab w:val="left" w:pos="2592"/>
            <w:tab w:val="left" w:pos="388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44"/>
  </w:num>
  <w:num w:numId="44">
    <w:abstractNumId w:val="4"/>
  </w:num>
  <w:num w:numId="45">
    <w:abstractNumId w:val="33"/>
  </w:num>
  <w:num w:numId="46">
    <w:abstractNumId w:val="22"/>
  </w:num>
  <w:num w:numId="47">
    <w:abstractNumId w:val="1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6D"/>
    <w:rsid w:val="002F2CF7"/>
    <w:rsid w:val="005C0A6D"/>
    <w:rsid w:val="00CD1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9A105-2367-409C-97F1-5D1DB846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A6D"/>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5C0A6D"/>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5C0A6D"/>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5C0A6D"/>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5C0A6D"/>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5C0A6D"/>
    <w:pPr>
      <w:spacing w:before="240" w:after="60"/>
      <w:outlineLvl w:val="4"/>
    </w:pPr>
    <w:rPr>
      <w:sz w:val="20"/>
      <w:szCs w:val="20"/>
      <w:lang w:val="x-none" w:eastAsia="x-none"/>
    </w:rPr>
  </w:style>
  <w:style w:type="paragraph" w:styleId="Heading6">
    <w:name w:val="heading 6"/>
    <w:basedOn w:val="Normal"/>
    <w:next w:val="Normal"/>
    <w:link w:val="Heading6Char"/>
    <w:qFormat/>
    <w:rsid w:val="005C0A6D"/>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5C0A6D"/>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5C0A6D"/>
    <w:pPr>
      <w:spacing w:before="240" w:after="60"/>
      <w:outlineLvl w:val="7"/>
    </w:pPr>
    <w:rPr>
      <w:i/>
      <w:iCs/>
      <w:lang w:val="x-none" w:eastAsia="x-none"/>
    </w:rPr>
  </w:style>
  <w:style w:type="paragraph" w:styleId="Heading9">
    <w:name w:val="heading 9"/>
    <w:next w:val="Normal"/>
    <w:link w:val="Heading9Char"/>
    <w:qFormat/>
    <w:rsid w:val="005C0A6D"/>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5C0A6D"/>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5C0A6D"/>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5C0A6D"/>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5C0A6D"/>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5C0A6D"/>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5C0A6D"/>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5C0A6D"/>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5C0A6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C0A6D"/>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eading 2 Char Char1,H2 Char, Char Char1"/>
    <w:link w:val="Heading2"/>
    <w:rsid w:val="005C0A6D"/>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5C0A6D"/>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5C0A6D"/>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5C0A6D"/>
    <w:pPr>
      <w:spacing w:after="120"/>
      <w:ind w:left="283"/>
    </w:pPr>
    <w:rPr>
      <w:lang w:val="x-none" w:eastAsia="x-none"/>
    </w:rPr>
  </w:style>
  <w:style w:type="character" w:customStyle="1" w:styleId="BodyTextIndentChar">
    <w:name w:val="Body Text Indent Char"/>
    <w:basedOn w:val="DefaultParagraphFont"/>
    <w:link w:val="BodyTextIndent"/>
    <w:uiPriority w:val="99"/>
    <w:rsid w:val="005C0A6D"/>
    <w:rPr>
      <w:rFonts w:ascii="Times New Roman" w:eastAsia="Times New Roman" w:hAnsi="Times New Roman" w:cs="Times New Roman"/>
      <w:sz w:val="24"/>
      <w:szCs w:val="24"/>
      <w:lang w:val="x-none" w:eastAsia="x-none"/>
    </w:rPr>
  </w:style>
  <w:style w:type="character" w:styleId="Hyperlink">
    <w:name w:val="Hyperlink"/>
    <w:aliases w:val="Alna"/>
    <w:rsid w:val="005C0A6D"/>
    <w:rPr>
      <w:color w:val="0000FF"/>
      <w:u w:val="single"/>
    </w:rPr>
  </w:style>
  <w:style w:type="paragraph" w:styleId="BodyTextIndent2">
    <w:name w:val="Body Text Indent 2"/>
    <w:basedOn w:val="Normal"/>
    <w:link w:val="BodyTextIndent2Char"/>
    <w:rsid w:val="005C0A6D"/>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5C0A6D"/>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5C0A6D"/>
    <w:pPr>
      <w:spacing w:before="120" w:after="120"/>
      <w:ind w:left="1418" w:hanging="567"/>
      <w:jc w:val="both"/>
    </w:pPr>
    <w:rPr>
      <w:szCs w:val="20"/>
      <w:lang w:eastAsia="lt-LT"/>
    </w:rPr>
  </w:style>
  <w:style w:type="paragraph" w:customStyle="1" w:styleId="LIST--Simple1">
    <w:name w:val="LIST -- Simple 1"/>
    <w:basedOn w:val="Normal"/>
    <w:autoRedefine/>
    <w:rsid w:val="005C0A6D"/>
    <w:pPr>
      <w:tabs>
        <w:tab w:val="left" w:pos="2520"/>
      </w:tabs>
      <w:jc w:val="both"/>
    </w:pPr>
    <w:rPr>
      <w:rFonts w:eastAsia="Arial Unicode MS"/>
      <w:snapToGrid w:val="0"/>
      <w:szCs w:val="18"/>
    </w:rPr>
  </w:style>
  <w:style w:type="character" w:styleId="FollowedHyperlink">
    <w:name w:val="FollowedHyperlink"/>
    <w:rsid w:val="005C0A6D"/>
    <w:rPr>
      <w:color w:val="800080"/>
      <w:u w:val="single"/>
    </w:rPr>
  </w:style>
  <w:style w:type="paragraph" w:styleId="BodyTextIndent3">
    <w:name w:val="Body Text Indent 3"/>
    <w:basedOn w:val="Normal"/>
    <w:link w:val="BodyTextIndent3Char"/>
    <w:rsid w:val="005C0A6D"/>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5C0A6D"/>
    <w:rPr>
      <w:rFonts w:ascii="Times New Roman" w:eastAsia="Times New Roman" w:hAnsi="Times New Roman" w:cs="Times New Roman"/>
      <w:sz w:val="16"/>
      <w:szCs w:val="16"/>
      <w:lang w:val="x-none" w:eastAsia="x-none"/>
    </w:rPr>
  </w:style>
  <w:style w:type="paragraph" w:styleId="Footer">
    <w:name w:val="footer"/>
    <w:basedOn w:val="Normal"/>
    <w:link w:val="FooterChar"/>
    <w:rsid w:val="005C0A6D"/>
    <w:pPr>
      <w:tabs>
        <w:tab w:val="center" w:pos="4153"/>
        <w:tab w:val="right" w:pos="8306"/>
      </w:tabs>
    </w:pPr>
    <w:rPr>
      <w:szCs w:val="20"/>
      <w:lang w:val="x-none" w:eastAsia="x-none"/>
    </w:rPr>
  </w:style>
  <w:style w:type="character" w:customStyle="1" w:styleId="FooterChar">
    <w:name w:val="Footer Char"/>
    <w:basedOn w:val="DefaultParagraphFont"/>
    <w:link w:val="Footer"/>
    <w:rsid w:val="005C0A6D"/>
    <w:rPr>
      <w:rFonts w:ascii="Times New Roman" w:eastAsia="Times New Roman" w:hAnsi="Times New Roman" w:cs="Times New Roman"/>
      <w:sz w:val="24"/>
      <w:szCs w:val="20"/>
      <w:lang w:val="x-none" w:eastAsia="x-none"/>
    </w:rPr>
  </w:style>
  <w:style w:type="paragraph" w:customStyle="1" w:styleId="centrboldm">
    <w:name w:val="centrboldm"/>
    <w:basedOn w:val="Normal"/>
    <w:rsid w:val="005C0A6D"/>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5C0A6D"/>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5C0A6D"/>
    <w:rPr>
      <w:rFonts w:ascii="Times New Roman" w:eastAsia="Times New Roman" w:hAnsi="Times New Roman" w:cs="Times New Roman"/>
      <w:sz w:val="24"/>
      <w:szCs w:val="24"/>
      <w:lang w:val="x-none" w:eastAsia="x-none"/>
    </w:rPr>
  </w:style>
  <w:style w:type="paragraph" w:customStyle="1" w:styleId="bodytext0">
    <w:name w:val="bodytext"/>
    <w:basedOn w:val="Normal"/>
    <w:rsid w:val="005C0A6D"/>
    <w:pPr>
      <w:autoSpaceDE w:val="0"/>
      <w:autoSpaceDN w:val="0"/>
      <w:ind w:firstLine="312"/>
      <w:jc w:val="both"/>
    </w:pPr>
    <w:rPr>
      <w:rFonts w:ascii="TimesLT" w:hAnsi="TimesLT"/>
      <w:sz w:val="20"/>
      <w:szCs w:val="20"/>
      <w:lang w:eastAsia="lt-LT"/>
    </w:rPr>
  </w:style>
  <w:style w:type="paragraph" w:customStyle="1" w:styleId="mazas">
    <w:name w:val="mazas"/>
    <w:basedOn w:val="Normal"/>
    <w:rsid w:val="005C0A6D"/>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5C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5C0A6D"/>
    <w:rPr>
      <w:rFonts w:ascii="Courier New" w:eastAsia="Courier New" w:hAnsi="Courier New" w:cs="Times New Roman"/>
      <w:sz w:val="20"/>
      <w:szCs w:val="20"/>
      <w:lang w:val="x-none" w:eastAsia="x-none"/>
    </w:rPr>
  </w:style>
  <w:style w:type="paragraph" w:customStyle="1" w:styleId="Style4">
    <w:name w:val="Style 4"/>
    <w:basedOn w:val="Normal"/>
    <w:rsid w:val="005C0A6D"/>
    <w:pPr>
      <w:widowControl w:val="0"/>
      <w:suppressAutoHyphens/>
      <w:jc w:val="both"/>
    </w:pPr>
    <w:rPr>
      <w:color w:val="000000"/>
      <w:sz w:val="20"/>
      <w:szCs w:val="20"/>
      <w:lang w:eastAsia="ar-SA"/>
    </w:rPr>
  </w:style>
  <w:style w:type="paragraph" w:customStyle="1" w:styleId="normaltableau">
    <w:name w:val="normal_tableau"/>
    <w:basedOn w:val="Normal"/>
    <w:rsid w:val="005C0A6D"/>
    <w:pPr>
      <w:spacing w:before="120" w:after="120"/>
      <w:jc w:val="both"/>
    </w:pPr>
    <w:rPr>
      <w:rFonts w:ascii="Optima" w:hAnsi="Optima"/>
      <w:sz w:val="22"/>
      <w:szCs w:val="20"/>
    </w:rPr>
  </w:style>
  <w:style w:type="character" w:styleId="Strong">
    <w:name w:val="Strong"/>
    <w:qFormat/>
    <w:rsid w:val="005C0A6D"/>
    <w:rPr>
      <w:b/>
      <w:bCs/>
    </w:rPr>
  </w:style>
  <w:style w:type="character" w:styleId="PageNumber">
    <w:name w:val="page number"/>
    <w:basedOn w:val="DefaultParagraphFont"/>
    <w:rsid w:val="005C0A6D"/>
  </w:style>
  <w:style w:type="character" w:customStyle="1" w:styleId="BalloonTextChar">
    <w:name w:val="Balloon Text Char"/>
    <w:link w:val="BalloonText"/>
    <w:semiHidden/>
    <w:rsid w:val="005C0A6D"/>
    <w:rPr>
      <w:rFonts w:ascii="Tahoma" w:eastAsia="Times New Roman" w:hAnsi="Tahoma" w:cs="Tahoma"/>
      <w:sz w:val="16"/>
      <w:szCs w:val="16"/>
    </w:rPr>
  </w:style>
  <w:style w:type="paragraph" w:styleId="BalloonText">
    <w:name w:val="Balloon Text"/>
    <w:basedOn w:val="Normal"/>
    <w:link w:val="BalloonTextChar"/>
    <w:semiHidden/>
    <w:rsid w:val="005C0A6D"/>
    <w:rPr>
      <w:rFonts w:ascii="Tahoma" w:hAnsi="Tahoma" w:cs="Tahoma"/>
      <w:sz w:val="16"/>
      <w:szCs w:val="16"/>
    </w:rPr>
  </w:style>
  <w:style w:type="character" w:customStyle="1" w:styleId="BalloonTextChar1">
    <w:name w:val="Balloon Text Char1"/>
    <w:basedOn w:val="DefaultParagraphFont"/>
    <w:uiPriority w:val="99"/>
    <w:semiHidden/>
    <w:rsid w:val="005C0A6D"/>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5C0A6D"/>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5C0A6D"/>
    <w:rPr>
      <w:sz w:val="20"/>
      <w:szCs w:val="20"/>
    </w:rPr>
  </w:style>
  <w:style w:type="character" w:customStyle="1" w:styleId="CommentTextChar1">
    <w:name w:val="Comment Text Char1"/>
    <w:basedOn w:val="DefaultParagraphFont"/>
    <w:uiPriority w:val="99"/>
    <w:semiHidden/>
    <w:rsid w:val="005C0A6D"/>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5C0A6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5C0A6D"/>
    <w:rPr>
      <w:b/>
      <w:bCs/>
    </w:rPr>
  </w:style>
  <w:style w:type="character" w:customStyle="1" w:styleId="CommentSubjectChar1">
    <w:name w:val="Comment Subject Char1"/>
    <w:basedOn w:val="CommentTextChar1"/>
    <w:uiPriority w:val="99"/>
    <w:semiHidden/>
    <w:rsid w:val="005C0A6D"/>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5C0A6D"/>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5C0A6D"/>
    <w:pPr>
      <w:spacing w:after="160" w:line="240" w:lineRule="exact"/>
    </w:pPr>
    <w:rPr>
      <w:rFonts w:ascii="Tahoma" w:hAnsi="Tahoma"/>
      <w:sz w:val="20"/>
      <w:szCs w:val="20"/>
      <w:lang w:val="en-US"/>
    </w:rPr>
  </w:style>
  <w:style w:type="paragraph" w:styleId="BodyText2">
    <w:name w:val="Body Text 2"/>
    <w:basedOn w:val="Normal"/>
    <w:link w:val="BodyText2Char"/>
    <w:rsid w:val="005C0A6D"/>
    <w:pPr>
      <w:spacing w:after="120" w:line="480" w:lineRule="auto"/>
    </w:pPr>
    <w:rPr>
      <w:lang w:val="x-none" w:eastAsia="x-none"/>
    </w:rPr>
  </w:style>
  <w:style w:type="character" w:customStyle="1" w:styleId="BodyText2Char">
    <w:name w:val="Body Text 2 Char"/>
    <w:basedOn w:val="DefaultParagraphFont"/>
    <w:link w:val="BodyText2"/>
    <w:rsid w:val="005C0A6D"/>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5C0A6D"/>
    <w:pPr>
      <w:ind w:left="720"/>
      <w:contextualSpacing/>
    </w:pPr>
  </w:style>
  <w:style w:type="paragraph" w:styleId="Caption">
    <w:name w:val="caption"/>
    <w:basedOn w:val="Normal"/>
    <w:next w:val="Normal"/>
    <w:qFormat/>
    <w:rsid w:val="005C0A6D"/>
    <w:pPr>
      <w:jc w:val="center"/>
    </w:pPr>
    <w:rPr>
      <w:b/>
      <w:sz w:val="28"/>
      <w:szCs w:val="20"/>
      <w:lang w:eastAsia="lt-LT" w:bidi="en-US"/>
    </w:rPr>
  </w:style>
  <w:style w:type="paragraph" w:styleId="BlockText">
    <w:name w:val="Block Text"/>
    <w:basedOn w:val="Normal"/>
    <w:rsid w:val="005C0A6D"/>
    <w:pPr>
      <w:shd w:val="clear" w:color="auto" w:fill="FFFFFF"/>
      <w:ind w:left="2325" w:right="2194"/>
      <w:jc w:val="center"/>
    </w:pPr>
    <w:rPr>
      <w:color w:val="000000"/>
      <w:spacing w:val="7"/>
    </w:rPr>
  </w:style>
  <w:style w:type="paragraph" w:customStyle="1" w:styleId="Pagrindinistekstas1">
    <w:name w:val="Pagrindinis tekstas1"/>
    <w:link w:val="Pagrindinistekstas"/>
    <w:uiPriority w:val="99"/>
    <w:rsid w:val="005C0A6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5C0A6D"/>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5C0A6D"/>
    <w:pPr>
      <w:spacing w:after="160" w:line="240" w:lineRule="exact"/>
    </w:pPr>
    <w:rPr>
      <w:rFonts w:ascii="Tahoma" w:hAnsi="Tahoma"/>
      <w:sz w:val="20"/>
      <w:szCs w:val="20"/>
      <w:lang w:val="en-US"/>
    </w:rPr>
  </w:style>
  <w:style w:type="paragraph" w:customStyle="1" w:styleId="CentrBoldm0">
    <w:name w:val="CentrBoldm"/>
    <w:basedOn w:val="Normal"/>
    <w:rsid w:val="005C0A6D"/>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5C0A6D"/>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5C0A6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5C0A6D"/>
    <w:pPr>
      <w:spacing w:after="160" w:line="240" w:lineRule="exact"/>
    </w:pPr>
    <w:rPr>
      <w:rFonts w:ascii="Tahoma" w:hAnsi="Tahoma"/>
      <w:sz w:val="20"/>
      <w:szCs w:val="20"/>
      <w:lang w:val="en-US"/>
    </w:rPr>
  </w:style>
  <w:style w:type="paragraph" w:customStyle="1" w:styleId="ListParagraph1">
    <w:name w:val="List Paragraph1"/>
    <w:basedOn w:val="Normal"/>
    <w:qFormat/>
    <w:rsid w:val="005C0A6D"/>
    <w:pPr>
      <w:ind w:left="720"/>
      <w:contextualSpacing/>
    </w:pPr>
    <w:rPr>
      <w:szCs w:val="20"/>
      <w:lang w:eastAsia="lt-LT"/>
    </w:rPr>
  </w:style>
  <w:style w:type="paragraph" w:customStyle="1" w:styleId="ListParagraph3">
    <w:name w:val="List Paragraph3"/>
    <w:basedOn w:val="Normal"/>
    <w:uiPriority w:val="34"/>
    <w:qFormat/>
    <w:rsid w:val="005C0A6D"/>
    <w:pPr>
      <w:ind w:left="720"/>
      <w:contextualSpacing/>
    </w:pPr>
    <w:rPr>
      <w:rFonts w:eastAsia="Calibri"/>
    </w:rPr>
  </w:style>
  <w:style w:type="paragraph" w:customStyle="1" w:styleId="tin">
    <w:name w:val="tin"/>
    <w:basedOn w:val="Normal"/>
    <w:rsid w:val="005C0A6D"/>
    <w:pPr>
      <w:spacing w:before="100" w:beforeAutospacing="1" w:after="100" w:afterAutospacing="1"/>
    </w:pPr>
    <w:rPr>
      <w:lang w:eastAsia="lt-LT"/>
    </w:rPr>
  </w:style>
  <w:style w:type="paragraph" w:styleId="PlainText">
    <w:name w:val="Plain Text"/>
    <w:basedOn w:val="Normal"/>
    <w:link w:val="PlainTextChar"/>
    <w:unhideWhenUsed/>
    <w:rsid w:val="005C0A6D"/>
    <w:rPr>
      <w:rFonts w:ascii="Consolas" w:eastAsia="Calibri" w:hAnsi="Consolas"/>
      <w:sz w:val="21"/>
      <w:szCs w:val="21"/>
      <w:lang w:val="en-US" w:eastAsia="x-none"/>
    </w:rPr>
  </w:style>
  <w:style w:type="character" w:customStyle="1" w:styleId="PlainTextChar">
    <w:name w:val="Plain Text Char"/>
    <w:basedOn w:val="DefaultParagraphFont"/>
    <w:link w:val="PlainText"/>
    <w:rsid w:val="005C0A6D"/>
    <w:rPr>
      <w:rFonts w:ascii="Consolas" w:eastAsia="Calibri" w:hAnsi="Consolas" w:cs="Times New Roman"/>
      <w:sz w:val="21"/>
      <w:szCs w:val="21"/>
      <w:lang w:val="en-US" w:eastAsia="x-none"/>
    </w:rPr>
  </w:style>
  <w:style w:type="paragraph" w:customStyle="1" w:styleId="ListParagraph2">
    <w:name w:val="List Paragraph2"/>
    <w:basedOn w:val="Normal"/>
    <w:qFormat/>
    <w:rsid w:val="005C0A6D"/>
    <w:pPr>
      <w:ind w:left="720"/>
    </w:pPr>
    <w:rPr>
      <w:rFonts w:eastAsia="Calibri"/>
      <w:lang w:val="en-US"/>
    </w:rPr>
  </w:style>
  <w:style w:type="character" w:customStyle="1" w:styleId="typewriter">
    <w:name w:val="typewriter"/>
    <w:basedOn w:val="DefaultParagraphFont"/>
    <w:rsid w:val="005C0A6D"/>
  </w:style>
  <w:style w:type="character" w:customStyle="1" w:styleId="StyleBodyTextItalicChar">
    <w:name w:val="Style Body Text + Italic Char"/>
    <w:link w:val="StyleBodyTextItalic"/>
    <w:locked/>
    <w:rsid w:val="005C0A6D"/>
    <w:rPr>
      <w:b/>
      <w:bCs/>
      <w:iCs/>
      <w:lang w:val="x-none" w:eastAsia="x-none"/>
    </w:rPr>
  </w:style>
  <w:style w:type="paragraph" w:customStyle="1" w:styleId="StyleBodyTextItalic">
    <w:name w:val="Style Body Text + Italic"/>
    <w:basedOn w:val="BodyText"/>
    <w:link w:val="StyleBodyTextItalicChar"/>
    <w:rsid w:val="005C0A6D"/>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5C0A6D"/>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5C0A6D"/>
    <w:pPr>
      <w:numPr>
        <w:numId w:val="9"/>
      </w:numPr>
    </w:pPr>
    <w:rPr>
      <w:szCs w:val="20"/>
      <w:lang w:eastAsia="lt-LT"/>
    </w:rPr>
  </w:style>
  <w:style w:type="paragraph" w:styleId="ListBullet">
    <w:name w:val="List Bullet"/>
    <w:basedOn w:val="Normal"/>
    <w:autoRedefine/>
    <w:rsid w:val="005C0A6D"/>
    <w:pPr>
      <w:tabs>
        <w:tab w:val="num" w:pos="0"/>
      </w:tabs>
      <w:ind w:right="-81"/>
      <w:jc w:val="both"/>
    </w:pPr>
    <w:rPr>
      <w:rFonts w:eastAsia="MS Mincho"/>
    </w:rPr>
  </w:style>
  <w:style w:type="paragraph" w:customStyle="1" w:styleId="ColorfulList-Accent11">
    <w:name w:val="Colorful List - Accent 11"/>
    <w:basedOn w:val="Normal"/>
    <w:uiPriority w:val="34"/>
    <w:qFormat/>
    <w:rsid w:val="005C0A6D"/>
    <w:pPr>
      <w:ind w:left="720"/>
      <w:contextualSpacing/>
    </w:pPr>
    <w:rPr>
      <w:rFonts w:eastAsia="Calibri"/>
      <w:lang w:val="en-GB"/>
    </w:rPr>
  </w:style>
  <w:style w:type="paragraph" w:styleId="Title">
    <w:name w:val="Title"/>
    <w:basedOn w:val="Normal"/>
    <w:next w:val="Normal"/>
    <w:link w:val="TitleChar"/>
    <w:qFormat/>
    <w:rsid w:val="005C0A6D"/>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5C0A6D"/>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5C0A6D"/>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uiPriority w:val="99"/>
    <w:rsid w:val="005C0A6D"/>
    <w:pPr>
      <w:spacing w:before="100" w:beforeAutospacing="1" w:after="100" w:afterAutospacing="1"/>
    </w:pPr>
    <w:rPr>
      <w:lang w:eastAsia="lt-LT"/>
    </w:rPr>
  </w:style>
  <w:style w:type="paragraph" w:customStyle="1" w:styleId="SkyriusNaujas">
    <w:name w:val="Skyrius Naujas"/>
    <w:basedOn w:val="Normal"/>
    <w:uiPriority w:val="99"/>
    <w:rsid w:val="005C0A6D"/>
    <w:pPr>
      <w:numPr>
        <w:numId w:val="10"/>
      </w:numPr>
      <w:jc w:val="center"/>
    </w:pPr>
    <w:rPr>
      <w:b/>
      <w:bCs/>
      <w:szCs w:val="20"/>
    </w:rPr>
  </w:style>
  <w:style w:type="paragraph" w:customStyle="1" w:styleId="Default">
    <w:name w:val="Default"/>
    <w:rsid w:val="005C0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5C0A6D"/>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5C0A6D"/>
    <w:rPr>
      <w:sz w:val="16"/>
      <w:szCs w:val="16"/>
    </w:rPr>
  </w:style>
  <w:style w:type="numbering" w:customStyle="1" w:styleId="List0">
    <w:name w:val="List 0"/>
    <w:basedOn w:val="NoList"/>
    <w:rsid w:val="005C0A6D"/>
    <w:pPr>
      <w:numPr>
        <w:numId w:val="19"/>
      </w:numPr>
    </w:pPr>
  </w:style>
  <w:style w:type="numbering" w:customStyle="1" w:styleId="List1">
    <w:name w:val="List 1"/>
    <w:basedOn w:val="NoList"/>
    <w:rsid w:val="005C0A6D"/>
    <w:pPr>
      <w:numPr>
        <w:numId w:val="11"/>
      </w:numPr>
    </w:pPr>
  </w:style>
  <w:style w:type="numbering" w:customStyle="1" w:styleId="List21">
    <w:name w:val="List 21"/>
    <w:basedOn w:val="NoList"/>
    <w:rsid w:val="005C0A6D"/>
    <w:pPr>
      <w:numPr>
        <w:numId w:val="12"/>
      </w:numPr>
    </w:pPr>
  </w:style>
  <w:style w:type="numbering" w:customStyle="1" w:styleId="ImportedStyle4">
    <w:name w:val="Imported Style 4"/>
    <w:rsid w:val="005C0A6D"/>
    <w:pPr>
      <w:numPr>
        <w:numId w:val="18"/>
      </w:numPr>
    </w:pPr>
  </w:style>
  <w:style w:type="numbering" w:customStyle="1" w:styleId="List31">
    <w:name w:val="List 31"/>
    <w:basedOn w:val="NoList"/>
    <w:rsid w:val="005C0A6D"/>
    <w:pPr>
      <w:numPr>
        <w:numId w:val="13"/>
      </w:numPr>
    </w:pPr>
  </w:style>
  <w:style w:type="numbering" w:customStyle="1" w:styleId="List41">
    <w:name w:val="List 41"/>
    <w:basedOn w:val="NoList"/>
    <w:rsid w:val="005C0A6D"/>
    <w:pPr>
      <w:numPr>
        <w:numId w:val="14"/>
      </w:numPr>
    </w:pPr>
  </w:style>
  <w:style w:type="numbering" w:customStyle="1" w:styleId="List51">
    <w:name w:val="List 51"/>
    <w:basedOn w:val="NoList"/>
    <w:rsid w:val="005C0A6D"/>
    <w:pPr>
      <w:numPr>
        <w:numId w:val="17"/>
      </w:numPr>
    </w:pPr>
  </w:style>
  <w:style w:type="numbering" w:customStyle="1" w:styleId="List6">
    <w:name w:val="List 6"/>
    <w:basedOn w:val="NoList"/>
    <w:rsid w:val="005C0A6D"/>
    <w:pPr>
      <w:numPr>
        <w:numId w:val="15"/>
      </w:numPr>
    </w:pPr>
  </w:style>
  <w:style w:type="numbering" w:customStyle="1" w:styleId="List7">
    <w:name w:val="List 7"/>
    <w:basedOn w:val="NoList"/>
    <w:rsid w:val="005C0A6D"/>
    <w:pPr>
      <w:numPr>
        <w:numId w:val="16"/>
      </w:numPr>
    </w:pPr>
  </w:style>
  <w:style w:type="character" w:customStyle="1" w:styleId="normal-h">
    <w:name w:val="normal-h"/>
    <w:rsid w:val="005C0A6D"/>
  </w:style>
  <w:style w:type="paragraph" w:customStyle="1" w:styleId="ColorfulShading-Accent11">
    <w:name w:val="Colorful Shading - Accent 11"/>
    <w:hidden/>
    <w:uiPriority w:val="99"/>
    <w:semiHidden/>
    <w:rsid w:val="005C0A6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C0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aliases w:val="List Paragraph Red,Bullet EY,List Paragraph111,List Paragraph21"/>
    <w:basedOn w:val="Normal"/>
    <w:link w:val="ListParagraphChar"/>
    <w:uiPriority w:val="34"/>
    <w:qFormat/>
    <w:rsid w:val="005C0A6D"/>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
    <w:uiPriority w:val="34"/>
    <w:locked/>
    <w:rsid w:val="005C0A6D"/>
    <w:rPr>
      <w:rFonts w:ascii="Times New Roman" w:eastAsia="Times New Roman" w:hAnsi="Times New Roman" w:cs="Times New Roman"/>
      <w:sz w:val="24"/>
      <w:szCs w:val="20"/>
      <w:lang w:val="x-none"/>
    </w:rPr>
  </w:style>
  <w:style w:type="character" w:customStyle="1" w:styleId="bold">
    <w:name w:val="bold"/>
    <w:rsid w:val="005C0A6D"/>
  </w:style>
  <w:style w:type="paragraph" w:styleId="FootnoteText">
    <w:name w:val="footnote text"/>
    <w:basedOn w:val="Normal"/>
    <w:link w:val="FootnoteTextChar"/>
    <w:uiPriority w:val="99"/>
    <w:unhideWhenUsed/>
    <w:rsid w:val="005C0A6D"/>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5C0A6D"/>
    <w:rPr>
      <w:rFonts w:ascii="Calibri" w:eastAsia="Calibri" w:hAnsi="Calibri" w:cs="Times New Roman"/>
      <w:sz w:val="20"/>
      <w:szCs w:val="20"/>
      <w:lang w:val="x-none"/>
    </w:rPr>
  </w:style>
  <w:style w:type="character" w:styleId="FootnoteReference">
    <w:name w:val="footnote reference"/>
    <w:uiPriority w:val="99"/>
    <w:unhideWhenUsed/>
    <w:rsid w:val="005C0A6D"/>
    <w:rPr>
      <w:vertAlign w:val="superscript"/>
    </w:rPr>
  </w:style>
  <w:style w:type="paragraph" w:customStyle="1" w:styleId="Lentelsturinys">
    <w:name w:val="Lentelės turinys"/>
    <w:basedOn w:val="Normal"/>
    <w:rsid w:val="005C0A6D"/>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5C0A6D"/>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5C0A6D"/>
    <w:rPr>
      <w:i/>
      <w:iCs/>
    </w:rPr>
  </w:style>
  <w:style w:type="paragraph" w:customStyle="1" w:styleId="Hipersaitas1">
    <w:name w:val="Hipersaitas1"/>
    <w:basedOn w:val="Normal"/>
    <w:rsid w:val="005C0A6D"/>
    <w:pPr>
      <w:suppressAutoHyphens/>
      <w:spacing w:before="280" w:after="280"/>
      <w:ind w:firstLine="720"/>
    </w:pPr>
    <w:rPr>
      <w:kern w:val="1"/>
      <w:lang w:eastAsia="ar-SA"/>
    </w:rPr>
  </w:style>
  <w:style w:type="paragraph" w:customStyle="1" w:styleId="SLONormal">
    <w:name w:val="SLO Normal"/>
    <w:rsid w:val="005C0A6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5C0A6D"/>
    <w:pPr>
      <w:spacing w:before="100" w:beforeAutospacing="1" w:after="100" w:afterAutospacing="1"/>
    </w:pPr>
    <w:rPr>
      <w:lang w:eastAsia="lt-LT"/>
    </w:rPr>
  </w:style>
  <w:style w:type="paragraph" w:customStyle="1" w:styleId="LLPTekstas">
    <w:name w:val="LLPTekstas"/>
    <w:basedOn w:val="Normal"/>
    <w:rsid w:val="005C0A6D"/>
    <w:pPr>
      <w:ind w:firstLine="567"/>
      <w:jc w:val="both"/>
    </w:pPr>
    <w:rPr>
      <w:szCs w:val="20"/>
    </w:rPr>
  </w:style>
  <w:style w:type="character" w:customStyle="1" w:styleId="LLCTekstas">
    <w:name w:val="LLCTekstas"/>
    <w:basedOn w:val="DefaultParagraphFont"/>
    <w:rsid w:val="005C0A6D"/>
  </w:style>
  <w:style w:type="paragraph" w:customStyle="1" w:styleId="Hyperlink1">
    <w:name w:val="Hyperlink1"/>
    <w:rsid w:val="005C0A6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5C0A6D"/>
    <w:rPr>
      <w:i/>
      <w:iCs/>
    </w:rPr>
  </w:style>
  <w:style w:type="paragraph" w:customStyle="1" w:styleId="Patvirtinta">
    <w:name w:val="Patvirtinta"/>
    <w:rsid w:val="005C0A6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 Char Char10"/>
    <w:basedOn w:val="Normal"/>
    <w:rsid w:val="005C0A6D"/>
    <w:pPr>
      <w:spacing w:after="160" w:line="240" w:lineRule="exact"/>
    </w:pPr>
    <w:rPr>
      <w:rFonts w:ascii="Tahoma" w:hAnsi="Tahoma"/>
      <w:sz w:val="20"/>
      <w:szCs w:val="20"/>
      <w:lang w:val="en-US"/>
    </w:rPr>
  </w:style>
  <w:style w:type="paragraph" w:styleId="NoSpacing">
    <w:name w:val="No Spacing"/>
    <w:uiPriority w:val="1"/>
    <w:qFormat/>
    <w:rsid w:val="005C0A6D"/>
    <w:pPr>
      <w:spacing w:after="0" w:line="240" w:lineRule="auto"/>
    </w:pPr>
    <w:rPr>
      <w:rFonts w:ascii="Times New Roman" w:eastAsia="Calibri" w:hAnsi="Times New Roman" w:cs="Times New Roman"/>
      <w:sz w:val="24"/>
    </w:rPr>
  </w:style>
  <w:style w:type="character" w:customStyle="1" w:styleId="t99">
    <w:name w:val="t99"/>
    <w:rsid w:val="005C0A6D"/>
  </w:style>
  <w:style w:type="character" w:customStyle="1" w:styleId="t100">
    <w:name w:val="t100"/>
    <w:rsid w:val="005C0A6D"/>
  </w:style>
  <w:style w:type="character" w:customStyle="1" w:styleId="t101">
    <w:name w:val="t101"/>
    <w:rsid w:val="005C0A6D"/>
  </w:style>
  <w:style w:type="character" w:customStyle="1" w:styleId="t102">
    <w:name w:val="t102"/>
    <w:rsid w:val="005C0A6D"/>
  </w:style>
  <w:style w:type="paragraph" w:customStyle="1" w:styleId="Body2">
    <w:name w:val="Body 2"/>
    <w:rsid w:val="005C0A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5C0A6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5C0A6D"/>
  </w:style>
  <w:style w:type="character" w:customStyle="1" w:styleId="t52">
    <w:name w:val="t52"/>
    <w:rsid w:val="005C0A6D"/>
  </w:style>
  <w:style w:type="paragraph" w:customStyle="1" w:styleId="linija">
    <w:name w:val="linija"/>
    <w:basedOn w:val="Normal"/>
    <w:rsid w:val="005C0A6D"/>
    <w:pPr>
      <w:spacing w:before="100" w:beforeAutospacing="1" w:after="100" w:afterAutospacing="1"/>
    </w:pPr>
    <w:rPr>
      <w:lang w:eastAsia="lt-LT"/>
    </w:rPr>
  </w:style>
  <w:style w:type="paragraph" w:customStyle="1" w:styleId="Bodytext1">
    <w:name w:val="Body text"/>
    <w:rsid w:val="005C0A6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5C0A6D"/>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5C0A6D"/>
    <w:rPr>
      <w:sz w:val="19"/>
      <w:shd w:val="clear" w:color="auto" w:fill="FFFFFF"/>
    </w:rPr>
  </w:style>
  <w:style w:type="paragraph" w:customStyle="1" w:styleId="Bodytext21">
    <w:name w:val="Body text (2)"/>
    <w:basedOn w:val="Normal"/>
    <w:link w:val="Bodytext20"/>
    <w:rsid w:val="005C0A6D"/>
    <w:pPr>
      <w:widowControl w:val="0"/>
      <w:shd w:val="clear" w:color="auto" w:fill="FFFFFF"/>
      <w:spacing w:before="120" w:after="180" w:line="240" w:lineRule="atLeast"/>
      <w:jc w:val="both"/>
    </w:pPr>
    <w:rPr>
      <w:rFonts w:asciiTheme="minorHAnsi" w:eastAsiaTheme="minorHAnsi" w:hAnsiTheme="minorHAnsi" w:cstheme="minorBidi"/>
      <w:sz w:val="19"/>
      <w:szCs w:val="22"/>
    </w:rPr>
  </w:style>
  <w:style w:type="character" w:customStyle="1" w:styleId="PagrindinistekstasIsretinimas2tsk">
    <w:name w:val="Pagrindinis tekstas + Isretinimas 2 tsk."/>
    <w:uiPriority w:val="99"/>
    <w:rsid w:val="005C0A6D"/>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5C0A6D"/>
    <w:rPr>
      <w:spacing w:val="2"/>
      <w:sz w:val="12"/>
      <w:szCs w:val="12"/>
      <w:shd w:val="clear" w:color="auto" w:fill="FFFFFF"/>
    </w:rPr>
  </w:style>
  <w:style w:type="paragraph" w:customStyle="1" w:styleId="Pagrindinistekstas80">
    <w:name w:val="Pagrindinis tekstas (8)"/>
    <w:basedOn w:val="Normal"/>
    <w:link w:val="Pagrindinistekstas8"/>
    <w:uiPriority w:val="99"/>
    <w:rsid w:val="005C0A6D"/>
    <w:pPr>
      <w:shd w:val="clear" w:color="auto" w:fill="FFFFFF"/>
      <w:spacing w:line="182" w:lineRule="exact"/>
      <w:jc w:val="both"/>
    </w:pPr>
    <w:rPr>
      <w:rFonts w:asciiTheme="minorHAnsi" w:eastAsiaTheme="minorHAnsi" w:hAnsiTheme="minorHAnsi" w:cstheme="minorBidi"/>
      <w:spacing w:val="2"/>
      <w:sz w:val="12"/>
      <w:szCs w:val="12"/>
    </w:rPr>
  </w:style>
  <w:style w:type="character" w:customStyle="1" w:styleId="Pagrindinistekstas2">
    <w:name w:val="Pagrindinis tekstas (2)_"/>
    <w:link w:val="Pagrindinistekstas20"/>
    <w:uiPriority w:val="99"/>
    <w:locked/>
    <w:rsid w:val="005C0A6D"/>
    <w:rPr>
      <w:b/>
      <w:bCs/>
      <w:shd w:val="clear" w:color="auto" w:fill="FFFFFF"/>
    </w:rPr>
  </w:style>
  <w:style w:type="character" w:customStyle="1" w:styleId="Pagrindinistekstas2Nepusjuodis">
    <w:name w:val="Pagrindinis tekstas (2) + Ne pusjuodis"/>
    <w:uiPriority w:val="99"/>
    <w:rsid w:val="005C0A6D"/>
  </w:style>
  <w:style w:type="character" w:customStyle="1" w:styleId="Antratarbaporat">
    <w:name w:val="Antraštė arba poraštė_"/>
    <w:link w:val="Antratarbaporat0"/>
    <w:uiPriority w:val="99"/>
    <w:locked/>
    <w:rsid w:val="005C0A6D"/>
    <w:rPr>
      <w:shd w:val="clear" w:color="auto" w:fill="FFFFFF"/>
    </w:rPr>
  </w:style>
  <w:style w:type="character" w:customStyle="1" w:styleId="Pagrindinistekstas">
    <w:name w:val="Pagrindinis tekstas_"/>
    <w:link w:val="Pagrindinistekstas1"/>
    <w:uiPriority w:val="99"/>
    <w:locked/>
    <w:rsid w:val="005C0A6D"/>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5C0A6D"/>
    <w:rPr>
      <w:b/>
      <w:bCs/>
      <w:sz w:val="22"/>
      <w:szCs w:val="22"/>
      <w:shd w:val="clear" w:color="auto" w:fill="FFFFFF"/>
    </w:rPr>
  </w:style>
  <w:style w:type="character" w:customStyle="1" w:styleId="Temosantrat1">
    <w:name w:val="Temos antraštė #1_"/>
    <w:link w:val="Temosantrat11"/>
    <w:uiPriority w:val="99"/>
    <w:locked/>
    <w:rsid w:val="005C0A6D"/>
    <w:rPr>
      <w:b/>
      <w:bCs/>
      <w:shd w:val="clear" w:color="auto" w:fill="FFFFFF"/>
    </w:rPr>
  </w:style>
  <w:style w:type="character" w:customStyle="1" w:styleId="Pagrindinistekstas21">
    <w:name w:val="Pagrindinis tekstas2"/>
    <w:uiPriority w:val="99"/>
    <w:rsid w:val="005C0A6D"/>
  </w:style>
  <w:style w:type="character" w:customStyle="1" w:styleId="Pagrindinistekstas4">
    <w:name w:val="Pagrindinis tekstas (4)_"/>
    <w:link w:val="Pagrindinistekstas41"/>
    <w:uiPriority w:val="99"/>
    <w:locked/>
    <w:rsid w:val="005C0A6D"/>
    <w:rPr>
      <w:b/>
      <w:bCs/>
      <w:i/>
      <w:iCs/>
      <w:sz w:val="23"/>
      <w:szCs w:val="23"/>
      <w:shd w:val="clear" w:color="auto" w:fill="FFFFFF"/>
    </w:rPr>
  </w:style>
  <w:style w:type="character" w:customStyle="1" w:styleId="Pagrindinistekstas5">
    <w:name w:val="Pagrindinis tekstas (5)_"/>
    <w:link w:val="Pagrindinistekstas50"/>
    <w:uiPriority w:val="99"/>
    <w:locked/>
    <w:rsid w:val="005C0A6D"/>
    <w:rPr>
      <w:shd w:val="clear" w:color="auto" w:fill="FFFFFF"/>
    </w:rPr>
  </w:style>
  <w:style w:type="character" w:customStyle="1" w:styleId="Pagrindinistekstas6">
    <w:name w:val="Pagrindinis tekstas (6)_"/>
    <w:link w:val="Pagrindinistekstas60"/>
    <w:uiPriority w:val="99"/>
    <w:locked/>
    <w:rsid w:val="005C0A6D"/>
    <w:rPr>
      <w:i/>
      <w:iCs/>
      <w:sz w:val="23"/>
      <w:szCs w:val="23"/>
      <w:shd w:val="clear" w:color="auto" w:fill="FFFFFF"/>
    </w:rPr>
  </w:style>
  <w:style w:type="character" w:customStyle="1" w:styleId="Pagrindinistekstas6Pusjuodis">
    <w:name w:val="Pagrindinis tekstas (6) + Pusjuodis"/>
    <w:uiPriority w:val="99"/>
    <w:rsid w:val="005C0A6D"/>
    <w:rPr>
      <w:b/>
      <w:bCs/>
      <w:i/>
      <w:iCs/>
      <w:sz w:val="23"/>
      <w:szCs w:val="23"/>
      <w:shd w:val="clear" w:color="auto" w:fill="FFFFFF"/>
    </w:rPr>
  </w:style>
  <w:style w:type="character" w:customStyle="1" w:styleId="Pagrindinistekstas111">
    <w:name w:val="Pagrindinis tekstas + 111"/>
    <w:aliases w:val="5 tšk.1,Pusjuodis1,Kursyvas1"/>
    <w:uiPriority w:val="99"/>
    <w:rsid w:val="005C0A6D"/>
    <w:rPr>
      <w:b/>
      <w:bCs/>
      <w:i/>
      <w:iCs/>
      <w:sz w:val="23"/>
      <w:szCs w:val="23"/>
      <w:shd w:val="clear" w:color="auto" w:fill="FFFFFF"/>
    </w:rPr>
  </w:style>
  <w:style w:type="paragraph" w:customStyle="1" w:styleId="Pagrindinistekstas20">
    <w:name w:val="Pagrindinis tekstas (2)"/>
    <w:basedOn w:val="Normal"/>
    <w:link w:val="Pagrindinistekstas2"/>
    <w:uiPriority w:val="99"/>
    <w:rsid w:val="005C0A6D"/>
    <w:pPr>
      <w:shd w:val="clear" w:color="auto" w:fill="FFFFFF"/>
      <w:spacing w:after="300" w:line="240" w:lineRule="atLeast"/>
    </w:pPr>
    <w:rPr>
      <w:rFonts w:asciiTheme="minorHAnsi" w:eastAsiaTheme="minorHAnsi" w:hAnsiTheme="minorHAnsi" w:cstheme="minorBidi"/>
      <w:b/>
      <w:bCs/>
      <w:sz w:val="22"/>
      <w:szCs w:val="22"/>
    </w:rPr>
  </w:style>
  <w:style w:type="paragraph" w:customStyle="1" w:styleId="Antratarbaporat0">
    <w:name w:val="Antraštė arba poraštė"/>
    <w:basedOn w:val="Normal"/>
    <w:link w:val="Antratarbaporat"/>
    <w:uiPriority w:val="99"/>
    <w:rsid w:val="005C0A6D"/>
    <w:pPr>
      <w:shd w:val="clear" w:color="auto" w:fill="FFFFFF"/>
    </w:pPr>
    <w:rPr>
      <w:rFonts w:asciiTheme="minorHAnsi" w:eastAsiaTheme="minorHAnsi" w:hAnsiTheme="minorHAnsi" w:cstheme="minorBidi"/>
      <w:sz w:val="22"/>
      <w:szCs w:val="22"/>
    </w:rPr>
  </w:style>
  <w:style w:type="paragraph" w:customStyle="1" w:styleId="Temosantrat11">
    <w:name w:val="Temos antraštė #11"/>
    <w:basedOn w:val="Normal"/>
    <w:link w:val="Temosantrat1"/>
    <w:uiPriority w:val="99"/>
    <w:rsid w:val="005C0A6D"/>
    <w:pPr>
      <w:shd w:val="clear" w:color="auto" w:fill="FFFFFF"/>
      <w:spacing w:before="300" w:line="277" w:lineRule="exact"/>
      <w:outlineLvl w:val="0"/>
    </w:pPr>
    <w:rPr>
      <w:rFonts w:asciiTheme="minorHAnsi" w:eastAsiaTheme="minorHAnsi" w:hAnsiTheme="minorHAnsi" w:cstheme="minorBidi"/>
      <w:b/>
      <w:bCs/>
      <w:sz w:val="22"/>
      <w:szCs w:val="22"/>
    </w:rPr>
  </w:style>
  <w:style w:type="paragraph" w:customStyle="1" w:styleId="Pagrindinistekstas41">
    <w:name w:val="Pagrindinis tekstas (4)1"/>
    <w:basedOn w:val="Normal"/>
    <w:link w:val="Pagrindinistekstas4"/>
    <w:uiPriority w:val="99"/>
    <w:rsid w:val="005C0A6D"/>
    <w:pPr>
      <w:shd w:val="clear" w:color="auto" w:fill="FFFFFF"/>
      <w:spacing w:line="240" w:lineRule="atLeast"/>
    </w:pPr>
    <w:rPr>
      <w:rFonts w:asciiTheme="minorHAnsi" w:eastAsiaTheme="minorHAnsi" w:hAnsiTheme="minorHAnsi" w:cstheme="minorBidi"/>
      <w:b/>
      <w:bCs/>
      <w:i/>
      <w:iCs/>
      <w:sz w:val="23"/>
      <w:szCs w:val="23"/>
    </w:rPr>
  </w:style>
  <w:style w:type="paragraph" w:customStyle="1" w:styleId="Pagrindinistekstas50">
    <w:name w:val="Pagrindinis tekstas (5)"/>
    <w:basedOn w:val="Normal"/>
    <w:link w:val="Pagrindinistekstas5"/>
    <w:uiPriority w:val="99"/>
    <w:rsid w:val="005C0A6D"/>
    <w:pPr>
      <w:shd w:val="clear" w:color="auto" w:fill="FFFFFF"/>
      <w:spacing w:before="960" w:line="240" w:lineRule="atLeast"/>
      <w:jc w:val="both"/>
    </w:pPr>
    <w:rPr>
      <w:rFonts w:asciiTheme="minorHAnsi" w:eastAsiaTheme="minorHAnsi" w:hAnsiTheme="minorHAnsi" w:cstheme="minorBidi"/>
      <w:sz w:val="22"/>
      <w:szCs w:val="22"/>
    </w:rPr>
  </w:style>
  <w:style w:type="paragraph" w:customStyle="1" w:styleId="Pagrindinistekstas60">
    <w:name w:val="Pagrindinis tekstas (6)"/>
    <w:basedOn w:val="Normal"/>
    <w:link w:val="Pagrindinistekstas6"/>
    <w:uiPriority w:val="99"/>
    <w:rsid w:val="005C0A6D"/>
    <w:pPr>
      <w:shd w:val="clear" w:color="auto" w:fill="FFFFFF"/>
      <w:spacing w:before="1500" w:line="240" w:lineRule="atLeast"/>
    </w:pPr>
    <w:rPr>
      <w:rFonts w:asciiTheme="minorHAnsi" w:eastAsiaTheme="minorHAnsi" w:hAnsiTheme="minorHAnsi" w:cstheme="minorBidi"/>
      <w:i/>
      <w:iCs/>
      <w:sz w:val="23"/>
      <w:szCs w:val="23"/>
    </w:rPr>
  </w:style>
  <w:style w:type="paragraph" w:customStyle="1" w:styleId="DiagramaDiagramaDiagramaDiagramaDiagrama">
    <w:name w:val=" Diagrama Diagrama Diagrama Diagrama Diagrama"/>
    <w:basedOn w:val="Normal"/>
    <w:rsid w:val="005C0A6D"/>
    <w:pPr>
      <w:spacing w:after="160" w:line="240" w:lineRule="exact"/>
    </w:pPr>
    <w:rPr>
      <w:rFonts w:ascii="Tahoma" w:hAnsi="Tahoma"/>
      <w:sz w:val="20"/>
      <w:szCs w:val="20"/>
      <w:lang w:val="en-US"/>
    </w:rPr>
  </w:style>
  <w:style w:type="paragraph" w:customStyle="1" w:styleId="TableStyle2">
    <w:name w:val="Table Style 2"/>
    <w:rsid w:val="005C0A6D"/>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5C0A6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5C0A6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BodyA">
    <w:name w:val="Body A"/>
    <w:rsid w:val="005C0A6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lt-LT"/>
    </w:rPr>
  </w:style>
  <w:style w:type="paragraph" w:customStyle="1" w:styleId="Body">
    <w:name w:val="Body"/>
    <w:rsid w:val="005C0A6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5C0A6D"/>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5C0A6D"/>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 w:type="numbering" w:customStyle="1" w:styleId="ImportedStyle2">
    <w:name w:val="Imported Style 2"/>
    <w:rsid w:val="005C0A6D"/>
    <w:pPr>
      <w:numPr>
        <w:numId w:val="21"/>
      </w:numPr>
    </w:pPr>
  </w:style>
  <w:style w:type="paragraph" w:customStyle="1" w:styleId="1">
    <w:name w:val="Стиль1"/>
    <w:basedOn w:val="Normal"/>
    <w:rsid w:val="005C0A6D"/>
    <w:pPr>
      <w:jc w:val="center"/>
    </w:pPr>
    <w:rPr>
      <w:szCs w:val="20"/>
      <w:lang w:val="ru-RU"/>
    </w:rPr>
  </w:style>
  <w:style w:type="character" w:customStyle="1" w:styleId="Bodytext5">
    <w:name w:val="Body text (5)_"/>
    <w:link w:val="Bodytext50"/>
    <w:locked/>
    <w:rsid w:val="005C0A6D"/>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5C0A6D"/>
    <w:pPr>
      <w:shd w:val="clear" w:color="auto" w:fill="FFFFFF"/>
      <w:spacing w:line="276" w:lineRule="exact"/>
    </w:pPr>
    <w:rPr>
      <w:rFonts w:ascii="Lucida Sans Unicode" w:eastAsia="Lucida Sans Unicode" w:hAnsi="Lucida Sans Unicode" w:cstheme="minorBidi"/>
      <w:sz w:val="15"/>
      <w:szCs w:val="15"/>
      <w:shd w:val="clear" w:color="auto" w:fill="FFFFFF"/>
    </w:rPr>
  </w:style>
  <w:style w:type="paragraph" w:customStyle="1" w:styleId="BodyC">
    <w:name w:val="Body C"/>
    <w:rsid w:val="005C0A6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27082</Words>
  <Characters>15437</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2021-02-02T12:28:00Z</dcterms:created>
  <dcterms:modified xsi:type="dcterms:W3CDTF">2021-02-02T12:34:00Z</dcterms:modified>
</cp:coreProperties>
</file>