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27F0D" w14:textId="77777777" w:rsidR="00222888" w:rsidRDefault="00222888" w:rsidP="00222888">
      <w:pPr>
        <w:spacing w:after="0"/>
        <w:rPr>
          <w:rFonts w:ascii="Times New Roman" w:eastAsia="Arial Unicode MS" w:hAnsi="Times New Roman"/>
          <w:lang w:eastAsia="ar-SA"/>
        </w:rPr>
      </w:pPr>
    </w:p>
    <w:p w14:paraId="5F086BCB" w14:textId="790A296A" w:rsidR="00222888" w:rsidRPr="009C0CCA" w:rsidRDefault="009C0CCA" w:rsidP="00527021">
      <w:pPr>
        <w:suppressAutoHyphens w:val="0"/>
        <w:spacing w:after="0"/>
        <w:jc w:val="right"/>
        <w:textAlignment w:val="auto"/>
        <w:rPr>
          <w:rFonts w:ascii="Times New Roman" w:eastAsia="Times New Roman" w:hAnsi="Times New Roman"/>
          <w:iCs/>
          <w:sz w:val="24"/>
          <w:szCs w:val="24"/>
        </w:rPr>
      </w:pPr>
      <w:bookmarkStart w:id="0" w:name="_Hlk2622724"/>
      <w:r w:rsidRPr="009C0CCA">
        <w:rPr>
          <w:rFonts w:ascii="Times New Roman" w:eastAsia="Times New Roman" w:hAnsi="Times New Roman"/>
          <w:iCs/>
          <w:lang w:eastAsia="lt-LT"/>
        </w:rPr>
        <w:t>Sutarties</w:t>
      </w:r>
      <w:r w:rsidR="00527021" w:rsidRPr="009C0CCA">
        <w:rPr>
          <w:rFonts w:ascii="Times New Roman" w:eastAsia="Times New Roman" w:hAnsi="Times New Roman"/>
          <w:iCs/>
          <w:lang w:eastAsia="lt-LT"/>
        </w:rPr>
        <w:t xml:space="preserve"> 1 priedas</w:t>
      </w:r>
    </w:p>
    <w:p w14:paraId="67A35BDB" w14:textId="77777777" w:rsidR="00895486" w:rsidRDefault="00895486" w:rsidP="0029105D">
      <w:pPr>
        <w:suppressAutoHyphens w:val="0"/>
        <w:spacing w:after="0"/>
        <w:jc w:val="center"/>
        <w:textAlignment w:val="auto"/>
        <w:rPr>
          <w:rFonts w:ascii="Times New Roman" w:eastAsia="Times New Roman" w:hAnsi="Times New Roman"/>
          <w:b/>
          <w:sz w:val="24"/>
          <w:szCs w:val="24"/>
        </w:rPr>
      </w:pPr>
    </w:p>
    <w:p w14:paraId="7A40A2E5" w14:textId="0107E1D0" w:rsidR="00222888" w:rsidRDefault="00222888" w:rsidP="0029105D">
      <w:pPr>
        <w:suppressAutoHyphens w:val="0"/>
        <w:spacing w:after="0"/>
        <w:jc w:val="center"/>
        <w:textAlignment w:val="auto"/>
        <w:rPr>
          <w:rFonts w:ascii="Times New Roman" w:eastAsia="Times New Roman" w:hAnsi="Times New Roman"/>
          <w:b/>
          <w:sz w:val="24"/>
          <w:szCs w:val="24"/>
        </w:rPr>
      </w:pPr>
      <w:r>
        <w:rPr>
          <w:rFonts w:ascii="Times New Roman" w:eastAsia="Times New Roman" w:hAnsi="Times New Roman"/>
          <w:b/>
          <w:sz w:val="24"/>
          <w:szCs w:val="24"/>
        </w:rPr>
        <w:t xml:space="preserve"> TECHNINĖ  SPECIFIKACIJA</w:t>
      </w:r>
    </w:p>
    <w:p w14:paraId="266EA8B4" w14:textId="2BE86C72" w:rsidR="00895486" w:rsidRDefault="00895486" w:rsidP="0029105D">
      <w:pPr>
        <w:suppressAutoHyphens w:val="0"/>
        <w:spacing w:after="0"/>
        <w:jc w:val="center"/>
        <w:textAlignment w:val="auto"/>
        <w:rPr>
          <w:rFonts w:ascii="Times New Roman" w:eastAsia="Times New Roman" w:hAnsi="Times New Roman"/>
          <w:b/>
          <w:sz w:val="24"/>
          <w:szCs w:val="24"/>
        </w:rPr>
      </w:pPr>
      <w:r w:rsidRPr="00895486">
        <w:rPr>
          <w:rFonts w:ascii="Times New Roman" w:eastAsia="Times New Roman" w:hAnsi="Times New Roman"/>
          <w:b/>
          <w:sz w:val="24"/>
          <w:szCs w:val="24"/>
        </w:rPr>
        <w:t>(PU-7922/21) [ITP20] Krovininiai automobiliai (N1 klasė)</w:t>
      </w:r>
    </w:p>
    <w:p w14:paraId="15D265C0" w14:textId="77777777" w:rsidR="00895486" w:rsidRDefault="00895486" w:rsidP="0029105D">
      <w:pPr>
        <w:suppressAutoHyphens w:val="0"/>
        <w:spacing w:after="0"/>
        <w:jc w:val="center"/>
        <w:textAlignment w:val="auto"/>
        <w:rPr>
          <w:rFonts w:ascii="Times New Roman" w:eastAsia="Times New Roman" w:hAnsi="Times New Roman"/>
          <w:b/>
          <w:sz w:val="24"/>
          <w:szCs w:val="24"/>
        </w:rPr>
      </w:pPr>
    </w:p>
    <w:p w14:paraId="1CB625C7" w14:textId="77777777" w:rsidR="00222888" w:rsidRDefault="00222888" w:rsidP="00222888">
      <w:pPr>
        <w:numPr>
          <w:ilvl w:val="0"/>
          <w:numId w:val="2"/>
        </w:numPr>
        <w:pBdr>
          <w:top w:val="single" w:sz="8" w:space="1" w:color="000000"/>
          <w:bottom w:val="single" w:sz="8" w:space="1" w:color="000000"/>
        </w:pBdr>
        <w:tabs>
          <w:tab w:val="left" w:pos="-436"/>
          <w:tab w:val="left" w:pos="-11"/>
        </w:tabs>
        <w:suppressAutoHyphens w:val="0"/>
        <w:spacing w:before="60" w:after="60"/>
        <w:ind w:hanging="436"/>
        <w:textAlignment w:val="auto"/>
        <w:rPr>
          <w:rFonts w:ascii="Times New Roman" w:hAnsi="Times New Roman"/>
          <w:b/>
        </w:rPr>
      </w:pPr>
      <w:r>
        <w:rPr>
          <w:rFonts w:ascii="Times New Roman" w:hAnsi="Times New Roman"/>
          <w:b/>
        </w:rPr>
        <w:t>SĄVOKOS IR SUTRUMPINIMAI</w:t>
      </w:r>
    </w:p>
    <w:p w14:paraId="12D3FD11" w14:textId="77777777" w:rsidR="00222888" w:rsidRDefault="00222888" w:rsidP="00222888">
      <w:pPr>
        <w:numPr>
          <w:ilvl w:val="1"/>
          <w:numId w:val="4"/>
        </w:numPr>
        <w:tabs>
          <w:tab w:val="left" w:pos="-153"/>
          <w:tab w:val="left" w:pos="0"/>
        </w:tabs>
        <w:suppressAutoHyphens w:val="0"/>
        <w:spacing w:before="60" w:after="60"/>
        <w:ind w:hanging="436"/>
        <w:jc w:val="both"/>
        <w:textAlignment w:val="auto"/>
      </w:pPr>
      <w:r>
        <w:rPr>
          <w:rFonts w:ascii="Times New Roman" w:hAnsi="Times New Roman"/>
          <w:b/>
        </w:rPr>
        <w:t>Pirkėjas</w:t>
      </w:r>
      <w:r>
        <w:rPr>
          <w:rFonts w:ascii="Times New Roman" w:hAnsi="Times New Roman"/>
          <w:b/>
          <w:i/>
        </w:rPr>
        <w:t xml:space="preserve"> </w:t>
      </w:r>
      <w:r>
        <w:rPr>
          <w:rFonts w:ascii="Times New Roman" w:hAnsi="Times New Roman"/>
        </w:rPr>
        <w:t>– AB „Kelių priežiūra“</w:t>
      </w:r>
    </w:p>
    <w:p w14:paraId="69A02A5F" w14:textId="77777777" w:rsidR="00222888" w:rsidRDefault="00222888" w:rsidP="00222888">
      <w:pPr>
        <w:numPr>
          <w:ilvl w:val="1"/>
          <w:numId w:val="3"/>
        </w:numPr>
        <w:tabs>
          <w:tab w:val="left" w:pos="-153"/>
          <w:tab w:val="left" w:pos="90"/>
        </w:tabs>
        <w:suppressAutoHyphens w:val="0"/>
        <w:spacing w:before="60" w:after="60"/>
        <w:ind w:hanging="436"/>
        <w:jc w:val="both"/>
        <w:textAlignment w:val="auto"/>
      </w:pPr>
      <w:r>
        <w:rPr>
          <w:rFonts w:ascii="Times New Roman" w:hAnsi="Times New Roman"/>
          <w:b/>
          <w:bCs/>
        </w:rPr>
        <w:t>Pardavėjas</w:t>
      </w:r>
      <w:r>
        <w:rPr>
          <w:rFonts w:ascii="Times New Roman" w:hAnsi="Times New Roman"/>
          <w:bCs/>
        </w:rPr>
        <w:t xml:space="preserve"> – ūkio subjektas – fizinis asmuo, privatusis juridinis asmuo, viešasis juridinis asmuo, kitos organizacijos ir jų padaliniai ar tokių asmenų</w:t>
      </w:r>
      <w:r>
        <w:rPr>
          <w:rFonts w:ascii="Times New Roman" w:hAnsi="Times New Roman"/>
        </w:rPr>
        <w:t xml:space="preserve"> grupė, su kuriuo Pirkėjas sudaro Sutartį.</w:t>
      </w:r>
    </w:p>
    <w:p w14:paraId="40867D5E" w14:textId="77777777" w:rsidR="00222888" w:rsidRDefault="00222888" w:rsidP="00222888">
      <w:pPr>
        <w:numPr>
          <w:ilvl w:val="1"/>
          <w:numId w:val="3"/>
        </w:numPr>
        <w:tabs>
          <w:tab w:val="left" w:pos="-153"/>
          <w:tab w:val="left" w:pos="90"/>
        </w:tabs>
        <w:suppressAutoHyphens w:val="0"/>
        <w:spacing w:before="60" w:after="60"/>
        <w:ind w:hanging="436"/>
        <w:jc w:val="both"/>
        <w:textAlignment w:val="auto"/>
      </w:pPr>
      <w:r>
        <w:rPr>
          <w:rFonts w:ascii="Times New Roman" w:hAnsi="Times New Roman"/>
          <w:b/>
        </w:rPr>
        <w:t>Sutartis</w:t>
      </w:r>
      <w:r>
        <w:rPr>
          <w:rFonts w:ascii="Times New Roman" w:hAnsi="Times New Roman"/>
        </w:rPr>
        <w:t xml:space="preserve"> – Sutartis, sudaroma tarp </w:t>
      </w:r>
      <w:r>
        <w:rPr>
          <w:rFonts w:ascii="Times New Roman" w:hAnsi="Times New Roman"/>
          <w:b/>
          <w:bCs/>
        </w:rPr>
        <w:t>Pardavėjo</w:t>
      </w:r>
      <w:r>
        <w:rPr>
          <w:rFonts w:ascii="Times New Roman" w:hAnsi="Times New Roman"/>
          <w:b/>
          <w:bCs/>
          <w:i/>
        </w:rPr>
        <w:t xml:space="preserve"> </w:t>
      </w:r>
      <w:r>
        <w:rPr>
          <w:rFonts w:ascii="Times New Roman" w:hAnsi="Times New Roman"/>
        </w:rPr>
        <w:t xml:space="preserve">ir </w:t>
      </w:r>
      <w:r>
        <w:rPr>
          <w:rFonts w:ascii="Times New Roman" w:hAnsi="Times New Roman"/>
          <w:b/>
        </w:rPr>
        <w:t>Pirkėjo</w:t>
      </w:r>
      <w:r>
        <w:rPr>
          <w:rFonts w:ascii="Times New Roman" w:hAnsi="Times New Roman"/>
          <w:b/>
          <w:i/>
        </w:rPr>
        <w:t xml:space="preserve"> </w:t>
      </w:r>
      <w:r>
        <w:rPr>
          <w:rFonts w:ascii="Times New Roman" w:hAnsi="Times New Roman"/>
        </w:rPr>
        <w:t>dėl Pirkimo objekto.</w:t>
      </w:r>
    </w:p>
    <w:p w14:paraId="0284467C" w14:textId="77777777" w:rsidR="00222888" w:rsidRDefault="00222888" w:rsidP="00222888">
      <w:pPr>
        <w:numPr>
          <w:ilvl w:val="1"/>
          <w:numId w:val="3"/>
        </w:numPr>
        <w:tabs>
          <w:tab w:val="left" w:pos="-153"/>
          <w:tab w:val="left" w:pos="90"/>
        </w:tabs>
        <w:suppressAutoHyphens w:val="0"/>
        <w:spacing w:before="60" w:after="60"/>
        <w:ind w:hanging="436"/>
        <w:jc w:val="both"/>
        <w:textAlignment w:val="auto"/>
      </w:pPr>
      <w:r>
        <w:rPr>
          <w:rFonts w:ascii="Times New Roman" w:hAnsi="Times New Roman"/>
          <w:b/>
        </w:rPr>
        <w:t>Pirkimo objektas</w:t>
      </w:r>
      <w:r>
        <w:rPr>
          <w:rFonts w:ascii="Times New Roman" w:hAnsi="Times New Roman"/>
        </w:rPr>
        <w:t>:</w:t>
      </w:r>
    </w:p>
    <w:p w14:paraId="2790B387" w14:textId="4E935F14" w:rsidR="00222888" w:rsidRDefault="00222888" w:rsidP="00222888">
      <w:pPr>
        <w:tabs>
          <w:tab w:val="left" w:pos="567"/>
          <w:tab w:val="left" w:pos="810"/>
        </w:tabs>
        <w:suppressAutoHyphens w:val="0"/>
        <w:spacing w:before="60" w:after="60"/>
        <w:ind w:left="284" w:hanging="284"/>
        <w:jc w:val="both"/>
        <w:textAlignment w:val="auto"/>
      </w:pPr>
      <w:r>
        <w:rPr>
          <w:rFonts w:ascii="Times New Roman" w:hAnsi="Times New Roman"/>
          <w:b/>
        </w:rPr>
        <w:tab/>
      </w:r>
      <w:r>
        <w:rPr>
          <w:rFonts w:ascii="Times New Roman" w:hAnsi="Times New Roman"/>
          <w:b/>
        </w:rPr>
        <w:tab/>
        <w:t>Prekės</w:t>
      </w:r>
      <w:r>
        <w:rPr>
          <w:rFonts w:ascii="Times New Roman" w:hAnsi="Times New Roman"/>
        </w:rPr>
        <w:t xml:space="preserve"> –  </w:t>
      </w:r>
      <w:r>
        <w:rPr>
          <w:rFonts w:ascii="Times New Roman" w:hAnsi="Times New Roman"/>
          <w:i/>
          <w:iCs/>
        </w:rPr>
        <w:t xml:space="preserve">krovininiai automobiliai </w:t>
      </w:r>
      <w:r w:rsidR="0029105D">
        <w:rPr>
          <w:rFonts w:ascii="Times New Roman" w:hAnsi="Times New Roman"/>
          <w:i/>
          <w:iCs/>
        </w:rPr>
        <w:t>N</w:t>
      </w:r>
      <w:r w:rsidR="0029105D">
        <w:rPr>
          <w:rFonts w:ascii="Times New Roman" w:hAnsi="Times New Roman"/>
          <w:i/>
          <w:iCs/>
          <w:lang w:val="en-US"/>
        </w:rPr>
        <w:t xml:space="preserve">1 </w:t>
      </w:r>
      <w:r w:rsidR="0029105D">
        <w:rPr>
          <w:rFonts w:ascii="Times New Roman" w:hAnsi="Times New Roman"/>
          <w:i/>
          <w:iCs/>
        </w:rPr>
        <w:t xml:space="preserve">klasės, </w:t>
      </w:r>
      <w:r>
        <w:rPr>
          <w:rFonts w:ascii="Times New Roman" w:hAnsi="Times New Roman"/>
          <w:i/>
          <w:iCs/>
        </w:rPr>
        <w:t>skirti įrangos pervežimui ir kitiems kelių priežiūros darbams.</w:t>
      </w:r>
    </w:p>
    <w:p w14:paraId="75440986" w14:textId="77777777" w:rsidR="00222888" w:rsidRDefault="00222888" w:rsidP="00222888">
      <w:pPr>
        <w:numPr>
          <w:ilvl w:val="0"/>
          <w:numId w:val="1"/>
        </w:numPr>
        <w:pBdr>
          <w:top w:val="single" w:sz="8" w:space="1" w:color="000000"/>
          <w:bottom w:val="single" w:sz="8" w:space="1" w:color="000000"/>
        </w:pBdr>
        <w:tabs>
          <w:tab w:val="left" w:pos="-436"/>
          <w:tab w:val="left" w:pos="90"/>
        </w:tabs>
        <w:suppressAutoHyphens w:val="0"/>
        <w:spacing w:before="60" w:after="60"/>
        <w:ind w:hanging="436"/>
        <w:textAlignment w:val="auto"/>
        <w:rPr>
          <w:rFonts w:ascii="Times New Roman" w:hAnsi="Times New Roman"/>
          <w:b/>
        </w:rPr>
      </w:pPr>
      <w:r>
        <w:rPr>
          <w:rFonts w:ascii="Times New Roman" w:hAnsi="Times New Roman"/>
          <w:b/>
        </w:rPr>
        <w:t>PIRKIMO OBJEKTAS</w:t>
      </w:r>
    </w:p>
    <w:p w14:paraId="4E2E5576" w14:textId="72B960E3" w:rsidR="00222888" w:rsidRDefault="00222888" w:rsidP="00222888">
      <w:pPr>
        <w:numPr>
          <w:ilvl w:val="1"/>
          <w:numId w:val="5"/>
        </w:numPr>
        <w:tabs>
          <w:tab w:val="left" w:pos="66"/>
          <w:tab w:val="left" w:pos="450"/>
        </w:tabs>
        <w:suppressAutoHyphens w:val="0"/>
        <w:spacing w:before="60" w:after="60"/>
        <w:ind w:hanging="76"/>
        <w:jc w:val="both"/>
        <w:textAlignment w:val="auto"/>
      </w:pPr>
      <w:r>
        <w:rPr>
          <w:rFonts w:ascii="Times New Roman" w:hAnsi="Times New Roman"/>
        </w:rPr>
        <w:t xml:space="preserve"> Pirkimo objektas skirstomas į dalis:</w:t>
      </w:r>
      <w:bookmarkStart w:id="1" w:name="_Hlk31283583"/>
    </w:p>
    <w:bookmarkEnd w:id="1"/>
    <w:p w14:paraId="03114677" w14:textId="4FD2B90C" w:rsidR="006E4A97" w:rsidRPr="00021E01" w:rsidRDefault="006E4A97" w:rsidP="00021E01">
      <w:pPr>
        <w:tabs>
          <w:tab w:val="left" w:pos="66"/>
          <w:tab w:val="left" w:pos="450"/>
        </w:tabs>
        <w:suppressAutoHyphens w:val="0"/>
        <w:spacing w:before="60" w:after="60"/>
        <w:ind w:left="360"/>
        <w:jc w:val="both"/>
        <w:textAlignment w:val="auto"/>
      </w:pPr>
      <w:r w:rsidRPr="00021E01">
        <w:rPr>
          <w:rFonts w:ascii="Times New Roman" w:hAnsi="Times New Roman"/>
          <w:i/>
          <w:iCs/>
        </w:rPr>
        <w:t>N</w:t>
      </w:r>
      <w:r w:rsidRPr="00021E01">
        <w:rPr>
          <w:rFonts w:ascii="Times New Roman" w:hAnsi="Times New Roman"/>
          <w:i/>
          <w:iCs/>
          <w:lang w:val="en-US"/>
        </w:rPr>
        <w:t>1</w:t>
      </w:r>
      <w:r>
        <w:rPr>
          <w:rFonts w:ascii="Times New Roman" w:hAnsi="Times New Roman"/>
          <w:i/>
          <w:iCs/>
          <w:lang w:val="en-US"/>
        </w:rPr>
        <w:t xml:space="preserve"> </w:t>
      </w:r>
      <w:r w:rsidRPr="00021E01">
        <w:rPr>
          <w:rFonts w:ascii="Times New Roman" w:hAnsi="Times New Roman"/>
          <w:i/>
          <w:iCs/>
        </w:rPr>
        <w:t>klasės krovininis automobilis dviguba kabina,</w:t>
      </w:r>
      <w:r w:rsidR="00E4374B">
        <w:rPr>
          <w:rFonts w:ascii="Times New Roman" w:hAnsi="Times New Roman"/>
          <w:i/>
          <w:iCs/>
        </w:rPr>
        <w:t xml:space="preserve"> su</w:t>
      </w:r>
      <w:r w:rsidRPr="00021E01">
        <w:rPr>
          <w:rFonts w:ascii="Times New Roman" w:hAnsi="Times New Roman"/>
          <w:i/>
          <w:iCs/>
        </w:rPr>
        <w:t xml:space="preserve"> </w:t>
      </w:r>
      <w:r w:rsidR="00BE383C">
        <w:rPr>
          <w:rFonts w:ascii="Times New Roman" w:hAnsi="Times New Roman"/>
          <w:i/>
          <w:iCs/>
        </w:rPr>
        <w:t xml:space="preserve">hidrauliniu galiniu bortu – </w:t>
      </w:r>
      <w:r w:rsidR="00BE383C" w:rsidRPr="00E4374B">
        <w:rPr>
          <w:rFonts w:ascii="Times New Roman" w:hAnsi="Times New Roman"/>
        </w:rPr>
        <w:t>1 komplektas</w:t>
      </w:r>
    </w:p>
    <w:p w14:paraId="7FF891C4" w14:textId="77777777" w:rsidR="00222888" w:rsidRDefault="00222888" w:rsidP="00222888">
      <w:pPr>
        <w:numPr>
          <w:ilvl w:val="0"/>
          <w:numId w:val="1"/>
        </w:numPr>
        <w:pBdr>
          <w:top w:val="single" w:sz="8" w:space="1" w:color="000000"/>
          <w:bottom w:val="single" w:sz="8" w:space="1" w:color="000000"/>
        </w:pBdr>
        <w:tabs>
          <w:tab w:val="left" w:pos="-436"/>
          <w:tab w:val="left" w:pos="90"/>
        </w:tabs>
        <w:suppressAutoHyphens w:val="0"/>
        <w:spacing w:before="60" w:after="60"/>
        <w:textAlignment w:val="auto"/>
        <w:rPr>
          <w:rFonts w:ascii="Times New Roman" w:hAnsi="Times New Roman"/>
          <w:b/>
        </w:rPr>
      </w:pPr>
      <w:r>
        <w:rPr>
          <w:rFonts w:ascii="Times New Roman" w:hAnsi="Times New Roman"/>
          <w:b/>
        </w:rPr>
        <w:t>REIKALAVIMAI PIRKIMO OBJEKTUI</w:t>
      </w:r>
    </w:p>
    <w:p w14:paraId="7DFD110C" w14:textId="47EDADE5" w:rsidR="00222888" w:rsidRDefault="00222888" w:rsidP="00C129D6">
      <w:pPr>
        <w:numPr>
          <w:ilvl w:val="1"/>
          <w:numId w:val="1"/>
        </w:numPr>
        <w:tabs>
          <w:tab w:val="left" w:pos="709"/>
        </w:tabs>
        <w:suppressAutoHyphens w:val="0"/>
        <w:spacing w:after="0"/>
        <w:ind w:left="284" w:firstLine="0"/>
        <w:jc w:val="both"/>
        <w:textAlignment w:val="auto"/>
      </w:pPr>
      <w:r>
        <w:rPr>
          <w:rFonts w:ascii="Times New Roman" w:eastAsia="Times New Roman" w:hAnsi="Times New Roman" w:cs="Arial"/>
          <w:lang w:eastAsia="ar-SA"/>
        </w:rPr>
        <w:t xml:space="preserve">Krovininiai automobiliai </w:t>
      </w:r>
      <w:r>
        <w:rPr>
          <w:rFonts w:ascii="Times New Roman" w:hAnsi="Times New Roman"/>
        </w:rPr>
        <w:t xml:space="preserve">su visa papildomai komplektuojama įranga </w:t>
      </w:r>
      <w:r>
        <w:rPr>
          <w:rFonts w:ascii="Times New Roman" w:eastAsia="Times New Roman" w:hAnsi="Times New Roman" w:cs="Arial"/>
          <w:lang w:eastAsia="ar-SA"/>
        </w:rPr>
        <w:t>turi atitikti šios Techninės specifikacijos pried</w:t>
      </w:r>
      <w:r w:rsidR="00216D43">
        <w:rPr>
          <w:rFonts w:ascii="Times New Roman" w:eastAsia="Times New Roman" w:hAnsi="Times New Roman" w:cs="Arial"/>
          <w:lang w:eastAsia="ar-SA"/>
        </w:rPr>
        <w:t>uose</w:t>
      </w:r>
      <w:r>
        <w:rPr>
          <w:rFonts w:ascii="Times New Roman" w:eastAsia="Times New Roman" w:hAnsi="Times New Roman" w:cs="Arial"/>
          <w:lang w:eastAsia="ar-SA"/>
        </w:rPr>
        <w:t xml:space="preserve"> nustatytus techninius  reikalavimus. </w:t>
      </w:r>
    </w:p>
    <w:p w14:paraId="7083FB82" w14:textId="77777777" w:rsidR="00222888" w:rsidRPr="0029105D" w:rsidRDefault="00222888" w:rsidP="00222888">
      <w:pPr>
        <w:numPr>
          <w:ilvl w:val="1"/>
          <w:numId w:val="1"/>
        </w:numPr>
        <w:tabs>
          <w:tab w:val="left" w:pos="-180"/>
          <w:tab w:val="left" w:pos="90"/>
        </w:tabs>
        <w:suppressAutoHyphens w:val="0"/>
        <w:spacing w:after="0"/>
        <w:ind w:hanging="436"/>
        <w:jc w:val="both"/>
        <w:textAlignment w:val="auto"/>
        <w:rPr>
          <w:rFonts w:ascii="Times New Roman" w:eastAsia="Times New Roman" w:hAnsi="Times New Roman" w:cs="Arial"/>
          <w:iCs/>
          <w:lang w:eastAsia="ar-SA"/>
        </w:rPr>
      </w:pPr>
      <w:r w:rsidRPr="0029105D">
        <w:rPr>
          <w:rFonts w:ascii="Times New Roman" w:eastAsia="Times New Roman" w:hAnsi="Times New Roman" w:cs="Arial"/>
          <w:iCs/>
          <w:lang w:eastAsia="ar-SA"/>
        </w:rPr>
        <w:t>Papildomi reikalavimai:</w:t>
      </w:r>
    </w:p>
    <w:p w14:paraId="125497B3" w14:textId="4EA1BAC5" w:rsidR="00222888" w:rsidRPr="0029105D" w:rsidRDefault="00222888" w:rsidP="00222888">
      <w:pPr>
        <w:numPr>
          <w:ilvl w:val="2"/>
          <w:numId w:val="1"/>
        </w:numPr>
        <w:tabs>
          <w:tab w:val="left" w:pos="630"/>
          <w:tab w:val="left" w:pos="810"/>
        </w:tabs>
        <w:suppressAutoHyphens w:val="0"/>
        <w:spacing w:after="0"/>
        <w:ind w:left="284" w:firstLine="0"/>
        <w:jc w:val="both"/>
        <w:textAlignment w:val="auto"/>
        <w:rPr>
          <w:iCs/>
        </w:rPr>
      </w:pPr>
      <w:r w:rsidRPr="0029105D">
        <w:rPr>
          <w:rFonts w:ascii="Times New Roman" w:eastAsia="Times New Roman" w:hAnsi="Times New Roman"/>
          <w:iCs/>
          <w:lang w:eastAsia="ar-SA"/>
        </w:rPr>
        <w:t xml:space="preserve">Kartu su Preke turi būti pateikiama </w:t>
      </w:r>
      <w:r w:rsidRPr="0029105D">
        <w:rPr>
          <w:rFonts w:ascii="Times New Roman" w:hAnsi="Times New Roman"/>
          <w:iCs/>
          <w:lang w:eastAsia="zh-CN"/>
        </w:rPr>
        <w:t>(ne vėliau nei prekės perdavimo dieną)</w:t>
      </w:r>
      <w:r w:rsidRPr="0029105D">
        <w:rPr>
          <w:rFonts w:ascii="Times New Roman" w:eastAsia="Times New Roman" w:hAnsi="Times New Roman"/>
          <w:iCs/>
          <w:lang w:eastAsia="ar-SA"/>
        </w:rPr>
        <w:t>:</w:t>
      </w:r>
      <w:r w:rsidRPr="0029105D">
        <w:rPr>
          <w:rFonts w:ascii="Times New Roman" w:hAnsi="Times New Roman"/>
          <w:iCs/>
          <w:lang w:eastAsia="zh-CN"/>
        </w:rPr>
        <w:t xml:space="preserve"> eksploatacijos ir darbų saugos instrukcijos lietuvių kalba, elektros instaliacijos schemos,</w:t>
      </w:r>
      <w:r w:rsidR="0029105D">
        <w:rPr>
          <w:rFonts w:ascii="Times New Roman" w:hAnsi="Times New Roman"/>
          <w:iCs/>
          <w:lang w:eastAsia="zh-CN"/>
        </w:rPr>
        <w:t xml:space="preserve"> hidraulinės schemos,</w:t>
      </w:r>
      <w:r w:rsidRPr="0029105D">
        <w:rPr>
          <w:rFonts w:ascii="Times New Roman" w:hAnsi="Times New Roman"/>
          <w:iCs/>
          <w:lang w:eastAsia="zh-CN"/>
        </w:rPr>
        <w:t xml:space="preserve"> atsarginių dalių katalogai, EB atitikties deklaracija.</w:t>
      </w:r>
    </w:p>
    <w:p w14:paraId="524C700A" w14:textId="6E2B3D13" w:rsidR="00222888" w:rsidRPr="0029105D" w:rsidRDefault="00222888" w:rsidP="00222888">
      <w:pPr>
        <w:numPr>
          <w:ilvl w:val="2"/>
          <w:numId w:val="1"/>
        </w:numPr>
        <w:tabs>
          <w:tab w:val="left" w:pos="630"/>
          <w:tab w:val="left" w:pos="810"/>
        </w:tabs>
        <w:suppressAutoHyphens w:val="0"/>
        <w:spacing w:after="0"/>
        <w:ind w:left="284" w:firstLine="0"/>
        <w:jc w:val="both"/>
        <w:textAlignment w:val="auto"/>
        <w:rPr>
          <w:iCs/>
        </w:rPr>
      </w:pPr>
      <w:r w:rsidRPr="0029105D">
        <w:rPr>
          <w:rFonts w:ascii="Times New Roman" w:eastAsia="Times New Roman" w:hAnsi="Times New Roman"/>
          <w:iCs/>
          <w:lang w:eastAsia="ar-SA"/>
        </w:rPr>
        <w:t>Krovininiam</w:t>
      </w:r>
      <w:r w:rsidR="00216D43" w:rsidRPr="0029105D">
        <w:rPr>
          <w:rFonts w:ascii="Times New Roman" w:eastAsia="Times New Roman" w:hAnsi="Times New Roman"/>
          <w:iCs/>
          <w:lang w:eastAsia="ar-SA"/>
        </w:rPr>
        <w:t>s</w:t>
      </w:r>
      <w:r w:rsidRPr="0029105D">
        <w:rPr>
          <w:rFonts w:ascii="Times New Roman" w:eastAsia="Times New Roman" w:hAnsi="Times New Roman"/>
          <w:iCs/>
          <w:lang w:eastAsia="ar-SA"/>
        </w:rPr>
        <w:t xml:space="preserve"> automobili</w:t>
      </w:r>
      <w:r w:rsidR="00216D43" w:rsidRPr="0029105D">
        <w:rPr>
          <w:rFonts w:ascii="Times New Roman" w:eastAsia="Times New Roman" w:hAnsi="Times New Roman"/>
          <w:iCs/>
          <w:lang w:eastAsia="ar-SA"/>
        </w:rPr>
        <w:t>ams</w:t>
      </w:r>
      <w:r w:rsidRPr="0029105D">
        <w:rPr>
          <w:rFonts w:ascii="Times New Roman" w:eastAsia="Times New Roman" w:hAnsi="Times New Roman"/>
          <w:iCs/>
          <w:lang w:eastAsia="ar-SA"/>
        </w:rPr>
        <w:t xml:space="preserve"> ir visai kartu siūlomai įrangai turi būti suteikiama ne mažiau kaip </w:t>
      </w:r>
      <w:r w:rsidRPr="0029105D">
        <w:rPr>
          <w:rFonts w:ascii="Times New Roman" w:eastAsia="Times New Roman" w:hAnsi="Times New Roman"/>
          <w:b/>
          <w:bCs/>
          <w:iCs/>
          <w:lang w:val="en-US" w:eastAsia="ar-SA"/>
        </w:rPr>
        <w:t>24</w:t>
      </w:r>
      <w:r w:rsidRPr="0029105D">
        <w:rPr>
          <w:rFonts w:ascii="Times New Roman" w:eastAsia="Times New Roman" w:hAnsi="Times New Roman"/>
          <w:iCs/>
          <w:lang w:eastAsia="ar-SA"/>
        </w:rPr>
        <w:t xml:space="preserve"> mėn. garantija pagrindiniams automobilio mazgams: varikliui, pavarų dėžei, transmisijos mazgams, vairavimo sistemos pagrindiniams mazgams. </w:t>
      </w:r>
    </w:p>
    <w:p w14:paraId="59730A72" w14:textId="77777777" w:rsidR="00222888" w:rsidRDefault="00222888" w:rsidP="00222888">
      <w:pPr>
        <w:numPr>
          <w:ilvl w:val="2"/>
          <w:numId w:val="1"/>
        </w:numPr>
        <w:tabs>
          <w:tab w:val="left" w:pos="-450"/>
          <w:tab w:val="left" w:pos="-270"/>
        </w:tabs>
        <w:suppressAutoHyphens w:val="0"/>
        <w:spacing w:after="0"/>
        <w:ind w:hanging="796"/>
        <w:jc w:val="both"/>
        <w:textAlignment w:val="auto"/>
        <w:rPr>
          <w:rFonts w:ascii="Times New Roman" w:eastAsia="Times New Roman" w:hAnsi="Times New Roman"/>
          <w:lang w:eastAsia="ar-SA"/>
        </w:rPr>
      </w:pPr>
      <w:r>
        <w:rPr>
          <w:rFonts w:ascii="Times New Roman" w:eastAsia="Times New Roman" w:hAnsi="Times New Roman"/>
          <w:lang w:eastAsia="ar-SA"/>
        </w:rPr>
        <w:t>Garantija nebus taikoma:</w:t>
      </w:r>
    </w:p>
    <w:p w14:paraId="2D6496F3" w14:textId="77777777" w:rsidR="00222888" w:rsidRDefault="00222888" w:rsidP="00222888">
      <w:pPr>
        <w:tabs>
          <w:tab w:val="left" w:pos="630"/>
          <w:tab w:val="left" w:pos="810"/>
        </w:tabs>
        <w:suppressAutoHyphens w:val="0"/>
        <w:spacing w:after="0"/>
        <w:ind w:left="284" w:hanging="284"/>
        <w:jc w:val="both"/>
        <w:rPr>
          <w:rFonts w:ascii="Times New Roman" w:eastAsia="Times New Roman" w:hAnsi="Times New Roman"/>
          <w:lang w:eastAsia="ar-SA"/>
        </w:rPr>
      </w:pPr>
      <w:r>
        <w:rPr>
          <w:rFonts w:ascii="Times New Roman" w:eastAsia="Times New Roman" w:hAnsi="Times New Roman"/>
          <w:lang w:eastAsia="ar-SA"/>
        </w:rPr>
        <w:t xml:space="preserve">     Eksploatacinėms medžiagoms (stabdžių trinkelėms, stiklams, lemputėms, saugikliams,  diržams, sėdynės ir vidaus apmušalams, stiklo valytuvo šluotelėms).  </w:t>
      </w:r>
    </w:p>
    <w:p w14:paraId="06FFB276" w14:textId="68726596" w:rsidR="00222888" w:rsidRDefault="00222888" w:rsidP="00222888">
      <w:pPr>
        <w:numPr>
          <w:ilvl w:val="2"/>
          <w:numId w:val="1"/>
        </w:numPr>
        <w:tabs>
          <w:tab w:val="left" w:pos="630"/>
          <w:tab w:val="left" w:pos="810"/>
        </w:tabs>
        <w:suppressAutoHyphens w:val="0"/>
        <w:spacing w:after="0"/>
        <w:ind w:left="284" w:firstLine="0"/>
        <w:jc w:val="both"/>
        <w:textAlignment w:val="auto"/>
      </w:pPr>
      <w:r>
        <w:rPr>
          <w:rFonts w:ascii="Times New Roman" w:eastAsia="Times New Roman" w:hAnsi="Times New Roman"/>
          <w:lang w:eastAsia="ar-SA"/>
        </w:rPr>
        <w:t xml:space="preserve">  Garantinio laikotarpio metu numat</w:t>
      </w:r>
      <w:r w:rsidR="00216D43">
        <w:rPr>
          <w:rFonts w:ascii="Times New Roman" w:eastAsia="Times New Roman" w:hAnsi="Times New Roman"/>
          <w:lang w:eastAsia="ar-SA"/>
        </w:rPr>
        <w:t>omi</w:t>
      </w:r>
      <w:r>
        <w:rPr>
          <w:rFonts w:ascii="Times New Roman" w:eastAsia="Times New Roman" w:hAnsi="Times New Roman"/>
          <w:lang w:eastAsia="ar-SA"/>
        </w:rPr>
        <w:t xml:space="preserve"> visi  krovinini</w:t>
      </w:r>
      <w:r w:rsidR="00216D43">
        <w:rPr>
          <w:rFonts w:ascii="Times New Roman" w:eastAsia="Times New Roman" w:hAnsi="Times New Roman"/>
          <w:lang w:eastAsia="ar-SA"/>
        </w:rPr>
        <w:t>ų</w:t>
      </w:r>
      <w:r>
        <w:rPr>
          <w:rFonts w:ascii="Times New Roman" w:eastAsia="Times New Roman" w:hAnsi="Times New Roman"/>
          <w:lang w:eastAsia="ar-SA"/>
        </w:rPr>
        <w:t xml:space="preserve"> automobili</w:t>
      </w:r>
      <w:r w:rsidR="00216D43">
        <w:rPr>
          <w:rFonts w:ascii="Times New Roman" w:eastAsia="Times New Roman" w:hAnsi="Times New Roman"/>
          <w:lang w:eastAsia="ar-SA"/>
        </w:rPr>
        <w:t>ų</w:t>
      </w:r>
      <w:r>
        <w:rPr>
          <w:rFonts w:ascii="Times New Roman" w:eastAsia="Times New Roman" w:hAnsi="Times New Roman"/>
          <w:lang w:eastAsia="ar-SA"/>
        </w:rPr>
        <w:t xml:space="preserve"> aptarnavimai turi būti pateikti aiškiai ir detalizuotai, nurodant kiekvieno aptarnavimo apimtis ir kaštus suteikiamam ne mažesniam kaip </w:t>
      </w:r>
      <w:r>
        <w:rPr>
          <w:rFonts w:ascii="Times New Roman" w:eastAsia="Times New Roman" w:hAnsi="Times New Roman"/>
          <w:b/>
          <w:bCs/>
          <w:lang w:val="en-US" w:eastAsia="ar-SA"/>
        </w:rPr>
        <w:t>24</w:t>
      </w:r>
      <w:r>
        <w:rPr>
          <w:rFonts w:ascii="Times New Roman" w:eastAsia="Times New Roman" w:hAnsi="Times New Roman"/>
          <w:lang w:val="en-US" w:eastAsia="ar-SA"/>
        </w:rPr>
        <w:t xml:space="preserve"> m</w:t>
      </w:r>
      <w:r>
        <w:rPr>
          <w:rFonts w:ascii="Times New Roman" w:eastAsia="Times New Roman" w:hAnsi="Times New Roman"/>
          <w:lang w:eastAsia="ar-SA"/>
        </w:rPr>
        <w:t>ė</w:t>
      </w:r>
      <w:r>
        <w:rPr>
          <w:rFonts w:ascii="Times New Roman" w:eastAsia="Times New Roman" w:hAnsi="Times New Roman"/>
          <w:lang w:val="en-US" w:eastAsia="ar-SA"/>
        </w:rPr>
        <w:t xml:space="preserve">n. </w:t>
      </w:r>
      <w:r w:rsidR="00216D43">
        <w:rPr>
          <w:rFonts w:ascii="Times New Roman" w:eastAsia="Times New Roman" w:hAnsi="Times New Roman"/>
          <w:lang w:eastAsia="ar-SA"/>
        </w:rPr>
        <w:t>l</w:t>
      </w:r>
      <w:r>
        <w:rPr>
          <w:rFonts w:ascii="Times New Roman" w:eastAsia="Times New Roman" w:hAnsi="Times New Roman"/>
          <w:lang w:eastAsia="ar-SA"/>
        </w:rPr>
        <w:t>aikotarpiui</w:t>
      </w:r>
      <w:r w:rsidR="00216D43">
        <w:rPr>
          <w:rFonts w:ascii="Times New Roman" w:eastAsia="Times New Roman" w:hAnsi="Times New Roman"/>
          <w:lang w:eastAsia="ar-SA"/>
        </w:rPr>
        <w:t>.</w:t>
      </w:r>
    </w:p>
    <w:p w14:paraId="1A6E059A" w14:textId="77777777" w:rsidR="00222888" w:rsidRDefault="00222888" w:rsidP="00222888">
      <w:pPr>
        <w:numPr>
          <w:ilvl w:val="0"/>
          <w:numId w:val="1"/>
        </w:numPr>
        <w:pBdr>
          <w:top w:val="single" w:sz="8" w:space="1" w:color="000000"/>
          <w:bottom w:val="single" w:sz="8" w:space="1" w:color="000000"/>
        </w:pBdr>
        <w:tabs>
          <w:tab w:val="left" w:pos="-436"/>
          <w:tab w:val="left" w:pos="90"/>
        </w:tabs>
        <w:suppressAutoHyphens w:val="0"/>
        <w:spacing w:before="60" w:after="60"/>
        <w:textAlignment w:val="auto"/>
        <w:rPr>
          <w:rFonts w:ascii="Times New Roman" w:hAnsi="Times New Roman"/>
          <w:b/>
        </w:rPr>
      </w:pPr>
      <w:r>
        <w:rPr>
          <w:rFonts w:ascii="Times New Roman" w:hAnsi="Times New Roman"/>
          <w:b/>
        </w:rPr>
        <w:t>Sutartinių įsipareigojimų vykdymo vieta, tvarka ir terminai:</w:t>
      </w:r>
    </w:p>
    <w:p w14:paraId="09D9A949" w14:textId="3602E69A" w:rsidR="00222888" w:rsidRPr="002708A7" w:rsidRDefault="00222888" w:rsidP="002708A7">
      <w:pPr>
        <w:pStyle w:val="Sraopastraipa"/>
        <w:numPr>
          <w:ilvl w:val="1"/>
          <w:numId w:val="1"/>
        </w:numPr>
        <w:tabs>
          <w:tab w:val="left" w:pos="426"/>
          <w:tab w:val="left" w:pos="567"/>
        </w:tabs>
        <w:suppressAutoHyphens w:val="0"/>
        <w:jc w:val="both"/>
        <w:textAlignment w:val="auto"/>
        <w:rPr>
          <w:sz w:val="22"/>
          <w:szCs w:val="22"/>
          <w:lang w:eastAsia="ar-SA"/>
        </w:rPr>
      </w:pPr>
      <w:r w:rsidRPr="002708A7">
        <w:rPr>
          <w:sz w:val="22"/>
          <w:szCs w:val="22"/>
          <w:lang w:eastAsia="ar-SA"/>
        </w:rPr>
        <w:t>Tiekėjas Prekes ir papildomą komplekto įrangą turi pristatyti į AB „Kelių priežiūra“ kelių tarnybas, kuriose Prekės bus eksploatuojamos. Tikslūs pristatymo adresai bus nurodyti pasirašant pirkimo pardavimo sutartį su laimėtoju. Orientacinės prekių pristatymo vietos:</w:t>
      </w:r>
    </w:p>
    <w:tbl>
      <w:tblPr>
        <w:tblW w:w="9196" w:type="dxa"/>
        <w:tblInd w:w="432" w:type="dxa"/>
        <w:tblCellMar>
          <w:left w:w="10" w:type="dxa"/>
          <w:right w:w="10" w:type="dxa"/>
        </w:tblCellMar>
        <w:tblLook w:val="04A0" w:firstRow="1" w:lastRow="0" w:firstColumn="1" w:lastColumn="0" w:noHBand="0" w:noVBand="1"/>
      </w:tblPr>
      <w:tblGrid>
        <w:gridCol w:w="1322"/>
        <w:gridCol w:w="1218"/>
        <w:gridCol w:w="4394"/>
        <w:gridCol w:w="2262"/>
      </w:tblGrid>
      <w:tr w:rsidR="000B7D78" w14:paraId="6E303CB5" w14:textId="77777777" w:rsidTr="008E56A5">
        <w:tc>
          <w:tcPr>
            <w:tcW w:w="1322" w:type="dxa"/>
            <w:tcBorders>
              <w:top w:val="single" w:sz="4" w:space="0" w:color="000000"/>
              <w:left w:val="single" w:sz="4" w:space="0" w:color="000000"/>
              <w:bottom w:val="single" w:sz="4" w:space="0" w:color="000000"/>
              <w:right w:val="single" w:sz="4" w:space="0" w:color="000000"/>
            </w:tcBorders>
          </w:tcPr>
          <w:p w14:paraId="6DDC88C3" w14:textId="111D79C0" w:rsidR="000B7D78" w:rsidRPr="000B7D78" w:rsidRDefault="000B7D78" w:rsidP="008E56A5">
            <w:pPr>
              <w:tabs>
                <w:tab w:val="left" w:pos="540"/>
                <w:tab w:val="left" w:pos="810"/>
              </w:tabs>
              <w:spacing w:after="0"/>
              <w:jc w:val="center"/>
              <w:textAlignment w:val="auto"/>
              <w:rPr>
                <w:rFonts w:ascii="Times New Roman" w:eastAsia="Times New Roman" w:hAnsi="Times New Roman"/>
                <w:lang w:eastAsia="ar-SA"/>
              </w:rPr>
            </w:pPr>
            <w:r w:rsidRPr="000B7D78">
              <w:rPr>
                <w:rFonts w:ascii="Times New Roman" w:eastAsia="Times New Roman" w:hAnsi="Times New Roman"/>
                <w:lang w:eastAsia="ar-SA"/>
              </w:rPr>
              <w:t>Pirkimo dalis</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FFBCE" w14:textId="08638B1D" w:rsidR="000B7D78" w:rsidRPr="000B7D78" w:rsidRDefault="000B7D78" w:rsidP="008E56A5">
            <w:pPr>
              <w:tabs>
                <w:tab w:val="left" w:pos="540"/>
                <w:tab w:val="left" w:pos="810"/>
              </w:tabs>
              <w:spacing w:after="0"/>
              <w:jc w:val="center"/>
              <w:textAlignment w:val="auto"/>
              <w:rPr>
                <w:rFonts w:ascii="Times New Roman" w:eastAsia="Times New Roman" w:hAnsi="Times New Roman"/>
                <w:lang w:eastAsia="ar-SA"/>
              </w:rPr>
            </w:pPr>
            <w:r w:rsidRPr="000B7D78">
              <w:rPr>
                <w:rFonts w:ascii="Times New Roman" w:eastAsia="Times New Roman" w:hAnsi="Times New Roman"/>
                <w:lang w:eastAsia="ar-SA"/>
              </w:rPr>
              <w:t>Regionas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C0711" w14:textId="77777777" w:rsidR="000B7D78" w:rsidRPr="000B7D78" w:rsidRDefault="000B7D78" w:rsidP="008E56A5">
            <w:pPr>
              <w:tabs>
                <w:tab w:val="left" w:pos="540"/>
                <w:tab w:val="left" w:pos="810"/>
              </w:tabs>
              <w:spacing w:after="0"/>
              <w:jc w:val="center"/>
              <w:textAlignment w:val="auto"/>
              <w:rPr>
                <w:rFonts w:ascii="Times New Roman" w:eastAsia="Times New Roman" w:hAnsi="Times New Roman"/>
                <w:lang w:eastAsia="ar-SA"/>
              </w:rPr>
            </w:pPr>
            <w:r w:rsidRPr="000B7D78">
              <w:rPr>
                <w:rFonts w:ascii="Times New Roman" w:eastAsia="Times New Roman" w:hAnsi="Times New Roman"/>
                <w:lang w:eastAsia="ar-SA"/>
              </w:rPr>
              <w:t>Pristatymo adresas</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8137C" w14:textId="77777777" w:rsidR="000B7D78" w:rsidRPr="000B7D78" w:rsidRDefault="000B7D78" w:rsidP="008E56A5">
            <w:pPr>
              <w:tabs>
                <w:tab w:val="left" w:pos="540"/>
                <w:tab w:val="left" w:pos="810"/>
              </w:tabs>
              <w:spacing w:after="0"/>
              <w:jc w:val="center"/>
              <w:textAlignment w:val="auto"/>
              <w:rPr>
                <w:rFonts w:ascii="Times New Roman" w:eastAsia="Times New Roman" w:hAnsi="Times New Roman"/>
                <w:lang w:eastAsia="ar-SA"/>
              </w:rPr>
            </w:pPr>
            <w:r w:rsidRPr="000B7D78">
              <w:rPr>
                <w:rFonts w:ascii="Times New Roman" w:eastAsia="Times New Roman" w:hAnsi="Times New Roman"/>
                <w:lang w:eastAsia="ar-SA"/>
              </w:rPr>
              <w:t>Poreikis</w:t>
            </w:r>
          </w:p>
        </w:tc>
      </w:tr>
      <w:tr w:rsidR="00BE383C" w14:paraId="1A38029C" w14:textId="77777777" w:rsidTr="00BE383C">
        <w:tc>
          <w:tcPr>
            <w:tcW w:w="1322" w:type="dxa"/>
            <w:tcBorders>
              <w:top w:val="single" w:sz="4" w:space="0" w:color="auto"/>
              <w:left w:val="single" w:sz="4" w:space="0" w:color="auto"/>
              <w:bottom w:val="single" w:sz="4" w:space="0" w:color="auto"/>
              <w:right w:val="single" w:sz="4" w:space="0" w:color="auto"/>
            </w:tcBorders>
          </w:tcPr>
          <w:p w14:paraId="58CFC258" w14:textId="661B9922" w:rsidR="00BE383C" w:rsidRPr="007B241E" w:rsidRDefault="00BE383C" w:rsidP="00BE383C">
            <w:pPr>
              <w:tabs>
                <w:tab w:val="left" w:pos="540"/>
                <w:tab w:val="left" w:pos="810"/>
              </w:tabs>
              <w:spacing w:after="0"/>
              <w:jc w:val="center"/>
              <w:textAlignment w:val="auto"/>
              <w:rPr>
                <w:rFonts w:ascii="Times New Roman" w:eastAsia="Times New Roman" w:hAnsi="Times New Roman"/>
                <w:lang w:eastAsia="ar-SA"/>
              </w:rPr>
            </w:pPr>
            <w:r>
              <w:rPr>
                <w:rFonts w:ascii="Times New Roman" w:eastAsia="Times New Roman" w:hAnsi="Times New Roman"/>
                <w:lang w:eastAsia="ar-SA"/>
              </w:rPr>
              <w:t>4</w:t>
            </w:r>
          </w:p>
        </w:tc>
        <w:tc>
          <w:tcPr>
            <w:tcW w:w="1218"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355F883B" w14:textId="67DC9C6D" w:rsidR="00BE383C" w:rsidRPr="002708A7" w:rsidRDefault="00BE383C" w:rsidP="00BE383C">
            <w:pPr>
              <w:tabs>
                <w:tab w:val="left" w:pos="540"/>
                <w:tab w:val="left" w:pos="810"/>
              </w:tabs>
              <w:spacing w:after="0"/>
              <w:jc w:val="center"/>
              <w:textAlignment w:val="auto"/>
              <w:rPr>
                <w:rFonts w:ascii="Times New Roman" w:eastAsia="Times New Roman" w:hAnsi="Times New Roman"/>
                <w:lang w:eastAsia="ar-SA"/>
              </w:rPr>
            </w:pPr>
            <w:r w:rsidRPr="002708A7">
              <w:rPr>
                <w:rFonts w:ascii="Times New Roman" w:eastAsia="Times New Roman" w:hAnsi="Times New Roman"/>
                <w:lang w:eastAsia="ar-SA"/>
              </w:rPr>
              <w:t>Vakarų</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A063E" w14:textId="1569EF38" w:rsidR="00BE383C" w:rsidRPr="007B241E" w:rsidRDefault="00BE383C" w:rsidP="00BE383C">
            <w:pPr>
              <w:tabs>
                <w:tab w:val="left" w:pos="540"/>
                <w:tab w:val="left" w:pos="810"/>
              </w:tabs>
              <w:spacing w:after="0"/>
              <w:jc w:val="center"/>
              <w:textAlignment w:val="auto"/>
              <w:rPr>
                <w:rFonts w:ascii="Times New Roman" w:hAnsi="Times New Roman"/>
                <w:shd w:val="clear" w:color="auto" w:fill="FFFFFF"/>
              </w:rPr>
            </w:pPr>
            <w:r w:rsidRPr="007B241E">
              <w:rPr>
                <w:rFonts w:ascii="Times New Roman" w:hAnsi="Times New Roman"/>
                <w:shd w:val="clear" w:color="auto" w:fill="FFFFFF"/>
              </w:rPr>
              <w:t>Vytauto g. 112, 97133 Kretinga</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E44F4" w14:textId="147792A4" w:rsidR="00BE383C" w:rsidRPr="008E56A5" w:rsidRDefault="00BE383C" w:rsidP="00BE383C">
            <w:pPr>
              <w:tabs>
                <w:tab w:val="left" w:pos="540"/>
                <w:tab w:val="left" w:pos="810"/>
              </w:tabs>
              <w:spacing w:after="0"/>
              <w:jc w:val="center"/>
              <w:textAlignment w:val="auto"/>
              <w:rPr>
                <w:rFonts w:ascii="Times New Roman" w:eastAsia="Times New Roman" w:hAnsi="Times New Roman"/>
                <w:lang w:eastAsia="ar-SA"/>
              </w:rPr>
            </w:pPr>
            <w:r w:rsidRPr="008E56A5">
              <w:rPr>
                <w:rFonts w:ascii="Times New Roman" w:eastAsia="Times New Roman" w:hAnsi="Times New Roman"/>
                <w:lang w:eastAsia="ar-SA"/>
              </w:rPr>
              <w:t xml:space="preserve">1 </w:t>
            </w:r>
            <w:proofErr w:type="spellStart"/>
            <w:r w:rsidRPr="008E56A5">
              <w:rPr>
                <w:rFonts w:ascii="Times New Roman" w:eastAsia="Times New Roman" w:hAnsi="Times New Roman"/>
                <w:lang w:eastAsia="ar-SA"/>
              </w:rPr>
              <w:t>kompl</w:t>
            </w:r>
            <w:proofErr w:type="spellEnd"/>
            <w:r w:rsidRPr="008E56A5">
              <w:rPr>
                <w:rFonts w:ascii="Times New Roman" w:eastAsia="Times New Roman" w:hAnsi="Times New Roman"/>
                <w:lang w:eastAsia="ar-SA"/>
              </w:rPr>
              <w:t>.</w:t>
            </w:r>
          </w:p>
        </w:tc>
      </w:tr>
    </w:tbl>
    <w:p w14:paraId="3667843F" w14:textId="77777777" w:rsidR="00222888" w:rsidRDefault="00222888" w:rsidP="00222888">
      <w:pPr>
        <w:spacing w:after="0"/>
        <w:ind w:left="284" w:firstLine="338"/>
        <w:textAlignment w:val="auto"/>
      </w:pPr>
      <w:r>
        <w:rPr>
          <w:rFonts w:ascii="Times New Roman" w:eastAsia="Times New Roman" w:hAnsi="Times New Roman"/>
          <w:lang w:eastAsia="ar-SA"/>
        </w:rPr>
        <w:t xml:space="preserve">Prekės turi būti pateiktos ne vėliau kaip per </w:t>
      </w:r>
      <w:r>
        <w:rPr>
          <w:rFonts w:ascii="Times New Roman" w:eastAsia="Times New Roman" w:hAnsi="Times New Roman"/>
          <w:b/>
          <w:bCs/>
          <w:sz w:val="20"/>
          <w:szCs w:val="20"/>
          <w:lang w:eastAsia="ar-SA"/>
        </w:rPr>
        <w:t>150</w:t>
      </w:r>
      <w:r>
        <w:rPr>
          <w:rFonts w:ascii="Times New Roman" w:eastAsia="Times New Roman" w:hAnsi="Times New Roman"/>
          <w:sz w:val="20"/>
          <w:szCs w:val="20"/>
          <w:lang w:eastAsia="ar-SA"/>
        </w:rPr>
        <w:t xml:space="preserve"> </w:t>
      </w:r>
      <w:r>
        <w:rPr>
          <w:rFonts w:ascii="Times New Roman" w:eastAsia="Times New Roman" w:hAnsi="Times New Roman"/>
          <w:lang w:eastAsia="ar-SA"/>
        </w:rPr>
        <w:t>kalendorinių dienų po sutarties įsigaliojimo dienos.</w:t>
      </w:r>
      <w:r>
        <w:rPr>
          <w:rFonts w:ascii="Times New Roman" w:eastAsia="Times New Roman" w:hAnsi="Times New Roman"/>
          <w:b/>
          <w:bCs/>
        </w:rPr>
        <w:t xml:space="preserve"> </w:t>
      </w:r>
      <w:r>
        <w:rPr>
          <w:rFonts w:ascii="Times New Roman" w:eastAsia="Times New Roman" w:hAnsi="Times New Roman"/>
        </w:rPr>
        <w:t>Tiekėjas Prekes pavieniais  komplektais gali pristatyti nesulaukęs visos partijos iš gamintojo.</w:t>
      </w:r>
    </w:p>
    <w:p w14:paraId="3C493D87" w14:textId="77777777" w:rsidR="00222888" w:rsidRDefault="00222888" w:rsidP="00222888">
      <w:pPr>
        <w:numPr>
          <w:ilvl w:val="2"/>
          <w:numId w:val="1"/>
        </w:numPr>
        <w:tabs>
          <w:tab w:val="left" w:pos="540"/>
          <w:tab w:val="left" w:pos="810"/>
        </w:tabs>
        <w:suppressAutoHyphens w:val="0"/>
        <w:spacing w:after="0"/>
        <w:ind w:left="284" w:firstLine="0"/>
        <w:jc w:val="both"/>
        <w:textAlignment w:val="auto"/>
        <w:rPr>
          <w:rFonts w:ascii="Times New Roman" w:eastAsia="Times New Roman" w:hAnsi="Times New Roman"/>
          <w:lang w:eastAsia="ar-SA"/>
        </w:rPr>
      </w:pPr>
      <w:r>
        <w:rPr>
          <w:rFonts w:ascii="Times New Roman" w:eastAsia="Times New Roman" w:hAnsi="Times New Roman"/>
          <w:lang w:eastAsia="ar-SA"/>
        </w:rPr>
        <w:t>Vykdant pirkimo sutartį pridėtinės vertės mokesčio sąskaitos faktūros turi būti teikiami naudojantis informacinės sistemos „</w:t>
      </w:r>
      <w:proofErr w:type="spellStart"/>
      <w:r>
        <w:rPr>
          <w:rFonts w:ascii="Times New Roman" w:eastAsia="Times New Roman" w:hAnsi="Times New Roman"/>
          <w:lang w:eastAsia="ar-SA"/>
        </w:rPr>
        <w:t>E.sąskaita</w:t>
      </w:r>
      <w:proofErr w:type="spellEnd"/>
      <w:r>
        <w:rPr>
          <w:rFonts w:ascii="Times New Roman" w:eastAsia="Times New Roman" w:hAnsi="Times New Roman"/>
          <w:lang w:eastAsia="ar-SA"/>
        </w:rPr>
        <w:t>“ priemonėmis, išskyrus Lietuvos Respublikos Viešųjų pirkimų įstatymo 22 straipsnio 12 dalyje nustatytus atvejus. Tiekėjo pateikto mokėjimo dokumento komentare turi būti nurodyta prekes užsakiusio Pirkėjo darbuotojo vardas, pavardė, pareigos, atstovaujamas padalinys/ kelių tarnyba.</w:t>
      </w:r>
    </w:p>
    <w:p w14:paraId="60CA394F" w14:textId="77777777" w:rsidR="00222888" w:rsidRDefault="00222888" w:rsidP="00222888">
      <w:pPr>
        <w:numPr>
          <w:ilvl w:val="2"/>
          <w:numId w:val="1"/>
        </w:numPr>
        <w:tabs>
          <w:tab w:val="left" w:pos="540"/>
          <w:tab w:val="left" w:pos="810"/>
        </w:tabs>
        <w:suppressAutoHyphens w:val="0"/>
        <w:spacing w:after="0"/>
        <w:ind w:left="284" w:firstLine="0"/>
        <w:jc w:val="both"/>
        <w:textAlignment w:val="auto"/>
        <w:rPr>
          <w:rFonts w:ascii="Times New Roman" w:eastAsia="Times New Roman" w:hAnsi="Times New Roman"/>
          <w:lang w:eastAsia="ar-SA"/>
        </w:rPr>
      </w:pPr>
      <w:r>
        <w:rPr>
          <w:rFonts w:ascii="Times New Roman" w:eastAsia="Times New Roman" w:hAnsi="Times New Roman"/>
          <w:lang w:eastAsia="ar-SA"/>
        </w:rPr>
        <w:t>Už pristatytas prekes bus apmokama per 30 kalendorinių dienų nuo dienos, kai Pirkėjas gauna sąskaitą faktūrą ir Prekės ar Prekės dalies (komplekto) priėmimo-perdavimo aktą.</w:t>
      </w:r>
    </w:p>
    <w:p w14:paraId="490580A9" w14:textId="77777777" w:rsidR="00222888" w:rsidRDefault="00222888" w:rsidP="00222888">
      <w:pPr>
        <w:spacing w:after="0"/>
        <w:jc w:val="right"/>
        <w:textAlignment w:val="auto"/>
        <w:rPr>
          <w:rFonts w:ascii="Times New Roman" w:eastAsia="Times New Roman" w:hAnsi="Times New Roman"/>
          <w:lang w:eastAsia="ar-SA"/>
        </w:rPr>
      </w:pPr>
    </w:p>
    <w:p w14:paraId="7325C1FC" w14:textId="77777777" w:rsidR="00222888" w:rsidRDefault="00222888" w:rsidP="00222888">
      <w:pPr>
        <w:spacing w:after="0"/>
        <w:jc w:val="right"/>
        <w:textAlignment w:val="auto"/>
        <w:rPr>
          <w:rFonts w:ascii="Times New Roman" w:eastAsia="Times New Roman" w:hAnsi="Times New Roman"/>
          <w:lang w:eastAsia="ar-SA"/>
        </w:rPr>
      </w:pPr>
    </w:p>
    <w:p w14:paraId="0A8FE4A6" w14:textId="77777777" w:rsidR="00222888" w:rsidRDefault="00222888" w:rsidP="00222888">
      <w:pPr>
        <w:spacing w:after="0"/>
        <w:jc w:val="right"/>
        <w:textAlignment w:val="auto"/>
        <w:rPr>
          <w:rFonts w:ascii="Times New Roman" w:eastAsia="Times New Roman" w:hAnsi="Times New Roman"/>
          <w:lang w:eastAsia="ar-SA"/>
        </w:rPr>
      </w:pPr>
    </w:p>
    <w:p w14:paraId="4D4370C5" w14:textId="77777777" w:rsidR="00222888" w:rsidRDefault="00222888" w:rsidP="00222888">
      <w:pPr>
        <w:spacing w:after="0"/>
        <w:jc w:val="right"/>
        <w:textAlignment w:val="auto"/>
        <w:rPr>
          <w:rFonts w:ascii="Times New Roman" w:eastAsia="Times New Roman" w:hAnsi="Times New Roman"/>
          <w:lang w:eastAsia="ar-SA"/>
        </w:rPr>
      </w:pPr>
    </w:p>
    <w:p w14:paraId="2F4A25CF" w14:textId="77777777" w:rsidR="00222888" w:rsidRDefault="00222888" w:rsidP="00222888">
      <w:pPr>
        <w:spacing w:after="0"/>
        <w:jc w:val="right"/>
        <w:textAlignment w:val="auto"/>
        <w:rPr>
          <w:rFonts w:ascii="Times New Roman" w:eastAsia="Times New Roman" w:hAnsi="Times New Roman"/>
          <w:lang w:eastAsia="ar-SA"/>
        </w:rPr>
      </w:pPr>
    </w:p>
    <w:p w14:paraId="4A9953C9" w14:textId="29C03725" w:rsidR="00222888" w:rsidRDefault="00222888" w:rsidP="00222888">
      <w:pPr>
        <w:spacing w:after="0"/>
        <w:textAlignment w:val="auto"/>
        <w:rPr>
          <w:rFonts w:ascii="Times New Roman" w:eastAsia="Times New Roman" w:hAnsi="Times New Roman"/>
          <w:lang w:eastAsia="ar-SA"/>
        </w:rPr>
      </w:pPr>
    </w:p>
    <w:p w14:paraId="0B827543" w14:textId="758F26A8" w:rsidR="00222888" w:rsidRPr="008117E3" w:rsidRDefault="00222888" w:rsidP="00C129D6">
      <w:pPr>
        <w:spacing w:after="0"/>
        <w:ind w:left="5184"/>
        <w:jc w:val="right"/>
        <w:textAlignment w:val="auto"/>
        <w:rPr>
          <w:rFonts w:ascii="Times New Roman" w:eastAsia="Times New Roman" w:hAnsi="Times New Roman"/>
          <w:sz w:val="24"/>
          <w:szCs w:val="24"/>
          <w:lang w:val="en-US" w:eastAsia="ar-SA"/>
        </w:rPr>
      </w:pPr>
      <w:bookmarkStart w:id="2" w:name="_Hlk58564682"/>
      <w:bookmarkStart w:id="3" w:name="_Hlk58530807"/>
      <w:r w:rsidRPr="008117E3">
        <w:rPr>
          <w:rFonts w:ascii="Times New Roman" w:eastAsia="Times New Roman" w:hAnsi="Times New Roman"/>
          <w:sz w:val="24"/>
          <w:szCs w:val="24"/>
          <w:lang w:eastAsia="ar-SA"/>
        </w:rPr>
        <w:lastRenderedPageBreak/>
        <w:t>Techninės specifikacijos priedas Nr.</w:t>
      </w:r>
      <w:r w:rsidRPr="008117E3">
        <w:rPr>
          <w:rFonts w:ascii="Times New Roman" w:eastAsia="Times New Roman" w:hAnsi="Times New Roman"/>
          <w:sz w:val="24"/>
          <w:szCs w:val="24"/>
          <w:lang w:val="en-US" w:eastAsia="ar-SA"/>
        </w:rPr>
        <w:t>1</w:t>
      </w:r>
    </w:p>
    <w:p w14:paraId="26D94603" w14:textId="77777777" w:rsidR="00222888" w:rsidRDefault="00222888" w:rsidP="00222888">
      <w:pPr>
        <w:spacing w:after="0"/>
        <w:jc w:val="center"/>
        <w:textAlignment w:val="auto"/>
        <w:rPr>
          <w:rFonts w:ascii="Times New Roman" w:eastAsia="Times New Roman" w:hAnsi="Times New Roman"/>
          <w:b/>
          <w:sz w:val="24"/>
          <w:szCs w:val="20"/>
          <w:lang w:eastAsia="ar-SA"/>
        </w:rPr>
      </w:pPr>
    </w:p>
    <w:bookmarkEnd w:id="0"/>
    <w:bookmarkEnd w:id="2"/>
    <w:bookmarkEnd w:id="3"/>
    <w:p w14:paraId="5DDD0977" w14:textId="77777777" w:rsidR="00921639" w:rsidRDefault="00921639" w:rsidP="00921639">
      <w:pPr>
        <w:spacing w:after="0"/>
        <w:jc w:val="center"/>
        <w:textAlignment w:val="auto"/>
      </w:pPr>
      <w:r>
        <w:rPr>
          <w:rFonts w:ascii="Times New Roman" w:eastAsia="Times New Roman" w:hAnsi="Times New Roman"/>
          <w:b/>
          <w:sz w:val="24"/>
          <w:szCs w:val="20"/>
          <w:lang w:eastAsia="ar-SA"/>
        </w:rPr>
        <w:t>TECHNINIAI  REIKALAVIMAI</w:t>
      </w:r>
    </w:p>
    <w:p w14:paraId="5BACA365" w14:textId="77777777" w:rsidR="00921639" w:rsidRDefault="00921639" w:rsidP="00921639">
      <w:pPr>
        <w:spacing w:after="0"/>
        <w:ind w:left="1296"/>
        <w:jc w:val="center"/>
        <w:textAlignment w:val="auto"/>
        <w:rPr>
          <w:rFonts w:ascii="Times New Roman" w:eastAsia="Times New Roman" w:hAnsi="Times New Roman"/>
          <w:b/>
          <w:sz w:val="24"/>
          <w:szCs w:val="20"/>
          <w:lang w:eastAsia="ar-SA"/>
        </w:rPr>
      </w:pPr>
      <w:r>
        <w:rPr>
          <w:rFonts w:ascii="Times New Roman" w:eastAsia="Times New Roman" w:hAnsi="Times New Roman"/>
          <w:b/>
          <w:sz w:val="24"/>
          <w:szCs w:val="20"/>
          <w:lang w:eastAsia="ar-SA"/>
        </w:rPr>
        <w:t>N</w:t>
      </w:r>
      <w:r>
        <w:rPr>
          <w:rFonts w:ascii="Times New Roman" w:eastAsia="Times New Roman" w:hAnsi="Times New Roman"/>
          <w:b/>
          <w:sz w:val="24"/>
          <w:szCs w:val="20"/>
          <w:lang w:val="en-US" w:eastAsia="ar-SA"/>
        </w:rPr>
        <w:t xml:space="preserve">1 </w:t>
      </w:r>
      <w:r>
        <w:rPr>
          <w:rFonts w:ascii="Times New Roman" w:eastAsia="Times New Roman" w:hAnsi="Times New Roman"/>
          <w:b/>
          <w:sz w:val="24"/>
          <w:szCs w:val="20"/>
          <w:lang w:eastAsia="ar-SA"/>
        </w:rPr>
        <w:t xml:space="preserve">KLASĖS KROVININIAM AUTOMOBILIUI DVIGUBA KABINA,  </w:t>
      </w:r>
    </w:p>
    <w:p w14:paraId="03C10DA0" w14:textId="4B9B7DC8" w:rsidR="00921639" w:rsidRDefault="00921639" w:rsidP="00921639">
      <w:pPr>
        <w:spacing w:after="0"/>
        <w:ind w:left="1296"/>
        <w:textAlignment w:val="auto"/>
      </w:pPr>
      <w:r>
        <w:rPr>
          <w:rFonts w:ascii="Times New Roman" w:eastAsia="Times New Roman" w:hAnsi="Times New Roman"/>
          <w:b/>
          <w:sz w:val="24"/>
          <w:szCs w:val="20"/>
          <w:lang w:eastAsia="ar-SA"/>
        </w:rPr>
        <w:t xml:space="preserve">                              HIDRAULINIU GALINIU BORTU</w:t>
      </w:r>
    </w:p>
    <w:p w14:paraId="20345C1D" w14:textId="77777777" w:rsidR="00921639" w:rsidRDefault="00921639" w:rsidP="00921639">
      <w:pPr>
        <w:spacing w:after="0"/>
        <w:ind w:left="1296" w:firstLine="1296"/>
        <w:textAlignment w:val="auto"/>
        <w:rPr>
          <w:rFonts w:ascii="Times New Roman" w:eastAsia="Times New Roman" w:hAnsi="Times New Roman"/>
          <w:b/>
          <w:sz w:val="24"/>
          <w:szCs w:val="20"/>
          <w:lang w:eastAsia="ar-SA"/>
        </w:rPr>
      </w:pPr>
    </w:p>
    <w:p w14:paraId="361367EB" w14:textId="77777777" w:rsidR="007B7722" w:rsidRPr="00875436" w:rsidRDefault="007B7722" w:rsidP="007B7722">
      <w:pPr>
        <w:suppressAutoHyphens w:val="0"/>
        <w:autoSpaceDN/>
        <w:spacing w:after="0"/>
        <w:ind w:firstLine="567"/>
        <w:jc w:val="both"/>
        <w:textAlignment w:val="auto"/>
        <w:rPr>
          <w:rFonts w:ascii="Times New Roman" w:hAnsi="Times New Roman"/>
          <w:sz w:val="24"/>
          <w:szCs w:val="24"/>
          <w:lang w:eastAsia="ar-SA"/>
        </w:rPr>
      </w:pPr>
      <w:r w:rsidRPr="00875436">
        <w:rPr>
          <w:rFonts w:ascii="Times New Roman" w:hAnsi="Times New Roman"/>
          <w:b/>
          <w:bCs/>
          <w:sz w:val="24"/>
          <w:szCs w:val="24"/>
          <w:lang w:eastAsia="ar-SA"/>
        </w:rPr>
        <w:t xml:space="preserve">DĖMESIO: </w:t>
      </w:r>
      <w:r w:rsidRPr="00875436">
        <w:rPr>
          <w:rFonts w:ascii="Times New Roman" w:hAnsi="Times New Roman"/>
          <w:sz w:val="24"/>
          <w:szCs w:val="24"/>
          <w:lang w:eastAsia="ar-SA"/>
        </w:rPr>
        <w:t>Teikdamas pasiūlymą tiekėjas turi pateikti užpildytą žemiau esančią techninių charakteristikų (parametrų) lentelę nurodant Taip arba Ne ir/arba įrašant konkretų pavadinimą.</w:t>
      </w:r>
    </w:p>
    <w:p w14:paraId="2186788A" w14:textId="77777777" w:rsidR="007B7722" w:rsidRPr="00875436" w:rsidRDefault="007B7722" w:rsidP="007B7722">
      <w:pPr>
        <w:suppressAutoHyphens w:val="0"/>
        <w:autoSpaceDN/>
        <w:spacing w:after="0"/>
        <w:ind w:firstLine="567"/>
        <w:jc w:val="both"/>
        <w:textAlignment w:val="auto"/>
        <w:rPr>
          <w:rFonts w:ascii="Times New Roman" w:hAnsi="Times New Roman"/>
          <w:sz w:val="24"/>
          <w:szCs w:val="24"/>
          <w:lang w:eastAsia="ar-SA"/>
        </w:rPr>
      </w:pPr>
      <w:r w:rsidRPr="00875436">
        <w:rPr>
          <w:rFonts w:ascii="Times New Roman" w:hAnsi="Times New Roman"/>
          <w:sz w:val="24"/>
          <w:szCs w:val="24"/>
          <w:lang w:eastAsia="ar-SA"/>
        </w:rPr>
        <w:t>Kartu su pasiūlymu turi būti pateikta Prekės gamintojo techninė dokumentacija (katalogai) ir/ar prekės gamintojo deklaracijos (jei gamintojo kataloge neišsamiai atsispindi siūlomos prekės atitikimas techninės specifikacijos reikalavimams) ar kiti lygiaverčiai dokumentai, įrodantys siūlomos prekės atitikimą techninėms charakteristikoms.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w:t>
      </w:r>
    </w:p>
    <w:p w14:paraId="3ECB1BA0" w14:textId="77777777" w:rsidR="007B7722" w:rsidRPr="00875436" w:rsidRDefault="007B7722" w:rsidP="007B7722">
      <w:pPr>
        <w:suppressAutoHyphens w:val="0"/>
        <w:autoSpaceDN/>
        <w:spacing w:after="0"/>
        <w:ind w:firstLine="567"/>
        <w:jc w:val="both"/>
        <w:textAlignment w:val="auto"/>
        <w:rPr>
          <w:rFonts w:ascii="Times New Roman" w:hAnsi="Times New Roman"/>
          <w:sz w:val="24"/>
          <w:szCs w:val="24"/>
          <w:lang w:eastAsia="ar-SA"/>
        </w:rPr>
      </w:pPr>
      <w:r w:rsidRPr="00875436">
        <w:rPr>
          <w:rFonts w:ascii="Times New Roman" w:hAnsi="Times New Roman"/>
          <w:sz w:val="24"/>
          <w:szCs w:val="24"/>
          <w:lang w:eastAsia="ar-SA"/>
        </w:rPr>
        <w:t>arba</w:t>
      </w:r>
    </w:p>
    <w:p w14:paraId="10EFACA2" w14:textId="77777777" w:rsidR="007B7722" w:rsidRPr="00875436" w:rsidRDefault="007B7722" w:rsidP="007B7722">
      <w:pPr>
        <w:suppressAutoHyphens w:val="0"/>
        <w:autoSpaceDN/>
        <w:spacing w:after="0"/>
        <w:ind w:firstLine="567"/>
        <w:jc w:val="both"/>
        <w:textAlignment w:val="auto"/>
        <w:rPr>
          <w:rFonts w:ascii="Times New Roman" w:hAnsi="Times New Roman"/>
          <w:sz w:val="24"/>
          <w:szCs w:val="24"/>
          <w:lang w:eastAsia="ar-SA"/>
        </w:rPr>
      </w:pPr>
      <w:r w:rsidRPr="00875436">
        <w:rPr>
          <w:rFonts w:ascii="Times New Roman" w:hAnsi="Times New Roman"/>
          <w:sz w:val="24"/>
          <w:szCs w:val="24"/>
          <w:lang w:eastAsia="ar-SA"/>
        </w:rPr>
        <w:t>Nuorodos į viešai prieinamą interneto tinklalapį, kuriame Pirkėjas galėtų patikrinti teikiamų duomenų autentiškumą, t. y. siūlomos prekės atitikimą techniniams reikalavimams. Jei nurodytame interneto tinklalapyje pateikta informacija neatitinka tiekėjo deklaruojamų duomenų, kartu su pasiūlymu turi būti pateikta prekės gamintojo  deklaracija ar kiti lygiaverčiai dokumentai, patvirtinantys siūlomos prekės atitikimą techninės specifikacijos reikalavimams (lygiaverčiais dokumentais nebus laikoma tiekėjo deklaracija, išskyrus atvejus, jei tiekėjas yra oficialus siūlomos įrangos gamintojo atstovas).</w:t>
      </w:r>
    </w:p>
    <w:p w14:paraId="55BE7EB8" w14:textId="77777777" w:rsidR="007B7722" w:rsidRPr="00875436" w:rsidRDefault="007B7722" w:rsidP="007B7722">
      <w:pPr>
        <w:shd w:val="clear" w:color="auto" w:fill="FFFFFF"/>
        <w:suppressAutoHyphens w:val="0"/>
        <w:autoSpaceDN/>
        <w:spacing w:after="0"/>
        <w:ind w:firstLine="567"/>
        <w:jc w:val="both"/>
        <w:rPr>
          <w:rFonts w:ascii="Times New Roman" w:hAnsi="Times New Roman"/>
          <w:sz w:val="24"/>
          <w:szCs w:val="24"/>
        </w:rPr>
      </w:pPr>
      <w:r w:rsidRPr="00875436">
        <w:rPr>
          <w:rFonts w:ascii="Times New Roman" w:hAnsi="Times New Roman"/>
          <w:b/>
          <w:bCs/>
          <w:color w:val="FF0000"/>
          <w:sz w:val="24"/>
          <w:szCs w:val="24"/>
        </w:rPr>
        <w:t>DĖMESIO:</w:t>
      </w:r>
      <w:r w:rsidRPr="00875436">
        <w:rPr>
          <w:rFonts w:ascii="Times New Roman" w:hAnsi="Times New Roman"/>
          <w:b/>
          <w:bCs/>
          <w:color w:val="000000"/>
          <w:sz w:val="24"/>
          <w:szCs w:val="24"/>
        </w:rPr>
        <w:t xml:space="preserve"> </w:t>
      </w:r>
      <w:r w:rsidRPr="00875436">
        <w:rPr>
          <w:rFonts w:ascii="Times New Roman" w:hAnsi="Times New Roman"/>
          <w:b/>
          <w:bCs/>
          <w:color w:val="FF0000"/>
          <w:sz w:val="24"/>
          <w:szCs w:val="24"/>
        </w:rPr>
        <w:t xml:space="preserve">Aukščiau išvardintus dokumentus pateikti privaloma kartu su pasiūlymu. </w:t>
      </w:r>
      <w:r w:rsidRPr="00875436">
        <w:rPr>
          <w:rFonts w:ascii="Times New Roman" w:hAnsi="Times New Roman"/>
          <w:color w:val="000000"/>
          <w:sz w:val="24"/>
          <w:szCs w:val="24"/>
        </w:rPr>
        <w:t xml:space="preserve">Po pasiūlymo pateikimo, dokumentai įrodantys tiekėjo siūlomų parametrų reikšmių atitikimą reikalaujamiems, </w:t>
      </w:r>
      <w:r w:rsidRPr="00875436">
        <w:rPr>
          <w:rFonts w:ascii="Times New Roman" w:hAnsi="Times New Roman"/>
          <w:b/>
          <w:bCs/>
          <w:color w:val="000000"/>
          <w:sz w:val="24"/>
          <w:szCs w:val="24"/>
        </w:rPr>
        <w:t>negalės būti pateikti</w:t>
      </w:r>
      <w:r w:rsidRPr="00875436">
        <w:rPr>
          <w:rFonts w:ascii="Times New Roman" w:hAnsi="Times New Roman"/>
          <w:color w:val="000000"/>
          <w:sz w:val="24"/>
          <w:szCs w:val="24"/>
        </w:rPr>
        <w:t>, pasiūlymai negali būti tikslinami pateikiant naujus dokumentus. Tiekėjo, kuris nepateiks visų siūlomų parametrų reikšmes įrodančių dokumentų ir/ar perkančioji organizacija negalės iš gautos medžiagos nustatyti pasiūlymo atitikimo reikalavimams - pasiūlymas bus atmestas.</w:t>
      </w:r>
    </w:p>
    <w:p w14:paraId="081037B5" w14:textId="77777777" w:rsidR="007B7722" w:rsidRPr="00875436" w:rsidRDefault="007B7722" w:rsidP="007B7722">
      <w:pPr>
        <w:keepNext/>
        <w:suppressAutoHyphens w:val="0"/>
        <w:autoSpaceDN/>
        <w:spacing w:after="0"/>
        <w:ind w:firstLine="567"/>
        <w:jc w:val="both"/>
        <w:textAlignment w:val="auto"/>
        <w:rPr>
          <w:rFonts w:ascii="Times New Roman" w:hAnsi="Times New Roman"/>
          <w:sz w:val="24"/>
          <w:szCs w:val="24"/>
        </w:rPr>
      </w:pPr>
      <w:r w:rsidRPr="00875436">
        <w:rPr>
          <w:rFonts w:ascii="Times New Roman" w:hAnsi="Times New Roman"/>
          <w:sz w:val="24"/>
          <w:szCs w:val="24"/>
        </w:rPr>
        <w:t>Visoms nurodytoms konkrečioms medžiagoms ir/ar konkretiems prekių pavadinimams taikoma „arba lygiavertis“. Tiekėjas, siūlantis prekę, pasižyminčią lygiavertėmis savybėmis, privalo patikimomis priemonėmis įrodyti, kad siūloma prekė yra lygiavertė ir visiškai atitinka techninėje specifikacijoje keliamus reikalavimus.</w:t>
      </w:r>
    </w:p>
    <w:p w14:paraId="7135CC94" w14:textId="77777777" w:rsidR="007B7722" w:rsidRPr="00875436" w:rsidRDefault="007B7722" w:rsidP="007B7722">
      <w:pPr>
        <w:keepNext/>
        <w:suppressAutoHyphens w:val="0"/>
        <w:autoSpaceDN/>
        <w:spacing w:after="0"/>
        <w:ind w:firstLine="567"/>
        <w:jc w:val="both"/>
        <w:textAlignment w:val="auto"/>
        <w:rPr>
          <w:rFonts w:ascii="Times New Roman" w:hAnsi="Times New Roman"/>
          <w:sz w:val="24"/>
          <w:szCs w:val="24"/>
        </w:rPr>
      </w:pPr>
      <w:r w:rsidRPr="00875436">
        <w:rPr>
          <w:rFonts w:ascii="Times New Roman" w:hAnsi="Times New Roman"/>
          <w:sz w:val="24"/>
          <w:szCs w:val="24"/>
        </w:rPr>
        <w:t>Dokumentai (prekės gamintojo techninė dokumentacija (katalogai) ir/ar prekės gamintojo deklaracijos ar kiti lygiaverčiai dokumentai, įrodantys siūlomos prekės atitikimą techninėms charakteristikoms) kartu su pasiūlymus gali būti pateikti originalo kalba. Vertinant tiekėjų pasiūlymus ir perkančiajai organizacijai paprašius, tiekėjai privalės pateikti nurodytus dokumentus išverstus į lietuvių kalbą bei vertimo patvirtinimą.</w:t>
      </w:r>
    </w:p>
    <w:p w14:paraId="1AF717D0" w14:textId="035F2AA8" w:rsidR="00921639" w:rsidRDefault="00921639" w:rsidP="00921639">
      <w:pPr>
        <w:spacing w:after="0"/>
        <w:ind w:left="1296" w:firstLine="1296"/>
        <w:jc w:val="center"/>
        <w:textAlignment w:val="auto"/>
        <w:rPr>
          <w:rFonts w:ascii="Times New Roman" w:eastAsia="Times New Roman" w:hAnsi="Times New Roman"/>
          <w:b/>
          <w:sz w:val="24"/>
          <w:szCs w:val="20"/>
          <w:lang w:eastAsia="ar-SA"/>
        </w:rPr>
      </w:pPr>
    </w:p>
    <w:p w14:paraId="74F42474" w14:textId="55276389" w:rsidR="001147A2" w:rsidRDefault="001147A2" w:rsidP="00921639">
      <w:pPr>
        <w:spacing w:after="0"/>
        <w:ind w:left="1296" w:firstLine="1296"/>
        <w:jc w:val="center"/>
        <w:textAlignment w:val="auto"/>
        <w:rPr>
          <w:rFonts w:ascii="Times New Roman" w:eastAsia="Times New Roman" w:hAnsi="Times New Roman"/>
          <w:b/>
          <w:sz w:val="24"/>
          <w:szCs w:val="20"/>
          <w:lang w:eastAsia="ar-SA"/>
        </w:rPr>
      </w:pPr>
    </w:p>
    <w:p w14:paraId="63226019" w14:textId="38CD9D69" w:rsidR="001147A2" w:rsidRDefault="001147A2" w:rsidP="00921639">
      <w:pPr>
        <w:spacing w:after="0"/>
        <w:ind w:left="1296" w:firstLine="1296"/>
        <w:jc w:val="center"/>
        <w:textAlignment w:val="auto"/>
        <w:rPr>
          <w:rFonts w:ascii="Times New Roman" w:eastAsia="Times New Roman" w:hAnsi="Times New Roman"/>
          <w:b/>
          <w:sz w:val="24"/>
          <w:szCs w:val="20"/>
          <w:lang w:eastAsia="ar-SA"/>
        </w:rPr>
      </w:pPr>
    </w:p>
    <w:p w14:paraId="431CA86D" w14:textId="3D762AED" w:rsidR="001147A2" w:rsidRDefault="001147A2" w:rsidP="00921639">
      <w:pPr>
        <w:spacing w:after="0"/>
        <w:ind w:left="1296" w:firstLine="1296"/>
        <w:jc w:val="center"/>
        <w:textAlignment w:val="auto"/>
        <w:rPr>
          <w:rFonts w:ascii="Times New Roman" w:eastAsia="Times New Roman" w:hAnsi="Times New Roman"/>
          <w:b/>
          <w:sz w:val="24"/>
          <w:szCs w:val="20"/>
          <w:lang w:eastAsia="ar-SA"/>
        </w:rPr>
      </w:pPr>
    </w:p>
    <w:p w14:paraId="79598AF4" w14:textId="7B34B011" w:rsidR="001147A2" w:rsidRDefault="001147A2" w:rsidP="00921639">
      <w:pPr>
        <w:spacing w:after="0"/>
        <w:ind w:left="1296" w:firstLine="1296"/>
        <w:jc w:val="center"/>
        <w:textAlignment w:val="auto"/>
        <w:rPr>
          <w:rFonts w:ascii="Times New Roman" w:eastAsia="Times New Roman" w:hAnsi="Times New Roman"/>
          <w:b/>
          <w:sz w:val="24"/>
          <w:szCs w:val="20"/>
          <w:lang w:eastAsia="ar-SA"/>
        </w:rPr>
      </w:pPr>
    </w:p>
    <w:p w14:paraId="2F537F14" w14:textId="313EE255" w:rsidR="001147A2" w:rsidRDefault="001147A2" w:rsidP="00921639">
      <w:pPr>
        <w:spacing w:after="0"/>
        <w:ind w:left="1296" w:firstLine="1296"/>
        <w:jc w:val="center"/>
        <w:textAlignment w:val="auto"/>
        <w:rPr>
          <w:rFonts w:ascii="Times New Roman" w:eastAsia="Times New Roman" w:hAnsi="Times New Roman"/>
          <w:b/>
          <w:sz w:val="24"/>
          <w:szCs w:val="20"/>
          <w:lang w:eastAsia="ar-SA"/>
        </w:rPr>
      </w:pPr>
    </w:p>
    <w:p w14:paraId="547D95F8" w14:textId="70EF22AF" w:rsidR="001147A2" w:rsidRDefault="001147A2" w:rsidP="00921639">
      <w:pPr>
        <w:spacing w:after="0"/>
        <w:ind w:left="1296" w:firstLine="1296"/>
        <w:jc w:val="center"/>
        <w:textAlignment w:val="auto"/>
        <w:rPr>
          <w:rFonts w:ascii="Times New Roman" w:eastAsia="Times New Roman" w:hAnsi="Times New Roman"/>
          <w:b/>
          <w:sz w:val="24"/>
          <w:szCs w:val="20"/>
          <w:lang w:eastAsia="ar-SA"/>
        </w:rPr>
      </w:pPr>
    </w:p>
    <w:p w14:paraId="21127A61" w14:textId="5CED96CE" w:rsidR="001147A2" w:rsidRDefault="001147A2" w:rsidP="00921639">
      <w:pPr>
        <w:spacing w:after="0"/>
        <w:ind w:left="1296" w:firstLine="1296"/>
        <w:jc w:val="center"/>
        <w:textAlignment w:val="auto"/>
        <w:rPr>
          <w:rFonts w:ascii="Times New Roman" w:eastAsia="Times New Roman" w:hAnsi="Times New Roman"/>
          <w:b/>
          <w:sz w:val="24"/>
          <w:szCs w:val="20"/>
          <w:lang w:eastAsia="ar-SA"/>
        </w:rPr>
      </w:pPr>
    </w:p>
    <w:p w14:paraId="21BF4630" w14:textId="41F461C0" w:rsidR="001147A2" w:rsidRDefault="001147A2" w:rsidP="00921639">
      <w:pPr>
        <w:spacing w:after="0"/>
        <w:ind w:left="1296" w:firstLine="1296"/>
        <w:jc w:val="center"/>
        <w:textAlignment w:val="auto"/>
        <w:rPr>
          <w:rFonts w:ascii="Times New Roman" w:eastAsia="Times New Roman" w:hAnsi="Times New Roman"/>
          <w:b/>
          <w:sz w:val="24"/>
          <w:szCs w:val="20"/>
          <w:lang w:eastAsia="ar-SA"/>
        </w:rPr>
      </w:pPr>
    </w:p>
    <w:p w14:paraId="5756D312" w14:textId="38EC4EF4" w:rsidR="001147A2" w:rsidRDefault="001147A2" w:rsidP="00921639">
      <w:pPr>
        <w:spacing w:after="0"/>
        <w:ind w:left="1296" w:firstLine="1296"/>
        <w:jc w:val="center"/>
        <w:textAlignment w:val="auto"/>
        <w:rPr>
          <w:rFonts w:ascii="Times New Roman" w:eastAsia="Times New Roman" w:hAnsi="Times New Roman"/>
          <w:b/>
          <w:sz w:val="24"/>
          <w:szCs w:val="20"/>
          <w:lang w:eastAsia="ar-SA"/>
        </w:rPr>
      </w:pPr>
    </w:p>
    <w:p w14:paraId="5C9DB251" w14:textId="53C55853" w:rsidR="001147A2" w:rsidRDefault="001147A2" w:rsidP="00921639">
      <w:pPr>
        <w:spacing w:after="0"/>
        <w:ind w:left="1296" w:firstLine="1296"/>
        <w:jc w:val="center"/>
        <w:textAlignment w:val="auto"/>
        <w:rPr>
          <w:rFonts w:ascii="Times New Roman" w:eastAsia="Times New Roman" w:hAnsi="Times New Roman"/>
          <w:b/>
          <w:sz w:val="24"/>
          <w:szCs w:val="20"/>
          <w:lang w:eastAsia="ar-SA"/>
        </w:rPr>
      </w:pPr>
    </w:p>
    <w:p w14:paraId="54DA4104" w14:textId="77777777" w:rsidR="001147A2" w:rsidRDefault="001147A2" w:rsidP="00921639">
      <w:pPr>
        <w:spacing w:after="0"/>
        <w:ind w:left="1296" w:firstLine="1296"/>
        <w:jc w:val="center"/>
        <w:textAlignment w:val="auto"/>
        <w:rPr>
          <w:rFonts w:ascii="Times New Roman" w:eastAsia="Times New Roman" w:hAnsi="Times New Roman"/>
          <w:b/>
          <w:sz w:val="24"/>
          <w:szCs w:val="20"/>
          <w:lang w:eastAsia="ar-SA"/>
        </w:rPr>
      </w:pPr>
    </w:p>
    <w:p w14:paraId="1D944F1D" w14:textId="5DABDFAE" w:rsidR="001147A2" w:rsidRDefault="001147A2" w:rsidP="00921639">
      <w:pPr>
        <w:spacing w:after="0"/>
        <w:ind w:left="1296" w:firstLine="1296"/>
        <w:jc w:val="center"/>
        <w:textAlignment w:val="auto"/>
        <w:rPr>
          <w:rFonts w:ascii="Times New Roman" w:eastAsia="Times New Roman" w:hAnsi="Times New Roman"/>
          <w:b/>
          <w:sz w:val="24"/>
          <w:szCs w:val="20"/>
          <w:lang w:eastAsia="ar-SA"/>
        </w:rPr>
      </w:pPr>
    </w:p>
    <w:p w14:paraId="25B0EF61" w14:textId="77777777" w:rsidR="001147A2" w:rsidRDefault="001147A2" w:rsidP="00921639">
      <w:pPr>
        <w:spacing w:after="0"/>
        <w:ind w:left="1296" w:firstLine="1296"/>
        <w:jc w:val="center"/>
        <w:textAlignment w:val="auto"/>
        <w:rPr>
          <w:rFonts w:ascii="Times New Roman" w:eastAsia="Times New Roman" w:hAnsi="Times New Roman"/>
          <w:b/>
          <w:sz w:val="24"/>
          <w:szCs w:val="20"/>
          <w:lang w:eastAsia="ar-SA"/>
        </w:rPr>
      </w:pPr>
    </w:p>
    <w:p w14:paraId="26520BF9" w14:textId="1A8EB63C" w:rsidR="00921639" w:rsidRDefault="001147A2">
      <w:r w:rsidRPr="001147A2">
        <w:rPr>
          <w:noProof/>
        </w:rPr>
        <w:lastRenderedPageBreak/>
        <w:drawing>
          <wp:inline distT="0" distB="0" distL="0" distR="0" wp14:anchorId="1D9D72ED" wp14:editId="1C78724B">
            <wp:extent cx="5616575" cy="547005"/>
            <wp:effectExtent l="0" t="0" r="3175" b="571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4588" cy="554603"/>
                    </a:xfrm>
                    <a:prstGeom prst="rect">
                      <a:avLst/>
                    </a:prstGeom>
                    <a:noFill/>
                    <a:ln>
                      <a:noFill/>
                    </a:ln>
                  </pic:spPr>
                </pic:pic>
              </a:graphicData>
            </a:graphic>
          </wp:inline>
        </w:drawing>
      </w:r>
    </w:p>
    <w:p w14:paraId="6FF1E7C6" w14:textId="53FD20A0" w:rsidR="001147A2" w:rsidRDefault="001147A2">
      <w:r w:rsidRPr="001147A2">
        <w:rPr>
          <w:noProof/>
        </w:rPr>
        <w:drawing>
          <wp:inline distT="0" distB="0" distL="0" distR="0" wp14:anchorId="509D3466" wp14:editId="6878F516">
            <wp:extent cx="5616821" cy="7004050"/>
            <wp:effectExtent l="0" t="0" r="3175" b="635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5428" cy="7014783"/>
                    </a:xfrm>
                    <a:prstGeom prst="rect">
                      <a:avLst/>
                    </a:prstGeom>
                    <a:noFill/>
                    <a:ln>
                      <a:noFill/>
                    </a:ln>
                  </pic:spPr>
                </pic:pic>
              </a:graphicData>
            </a:graphic>
          </wp:inline>
        </w:drawing>
      </w:r>
    </w:p>
    <w:p w14:paraId="30D982BA" w14:textId="40F8566F" w:rsidR="001147A2" w:rsidRDefault="001147A2">
      <w:r w:rsidRPr="001147A2">
        <w:rPr>
          <w:noProof/>
        </w:rPr>
        <w:lastRenderedPageBreak/>
        <w:drawing>
          <wp:inline distT="0" distB="0" distL="0" distR="0" wp14:anchorId="476C4BB9" wp14:editId="05D7C049">
            <wp:extent cx="5943209" cy="7651750"/>
            <wp:effectExtent l="0" t="0" r="635" b="635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8447" cy="7658494"/>
                    </a:xfrm>
                    <a:prstGeom prst="rect">
                      <a:avLst/>
                    </a:prstGeom>
                    <a:noFill/>
                    <a:ln>
                      <a:noFill/>
                    </a:ln>
                  </pic:spPr>
                </pic:pic>
              </a:graphicData>
            </a:graphic>
          </wp:inline>
        </w:drawing>
      </w:r>
    </w:p>
    <w:p w14:paraId="1218B6B8" w14:textId="3E1D141E" w:rsidR="001147A2" w:rsidRDefault="001147A2">
      <w:r w:rsidRPr="001147A2">
        <w:rPr>
          <w:noProof/>
        </w:rPr>
        <w:lastRenderedPageBreak/>
        <w:drawing>
          <wp:inline distT="0" distB="0" distL="0" distR="0" wp14:anchorId="49995677" wp14:editId="60AF3F52">
            <wp:extent cx="5823937" cy="7181850"/>
            <wp:effectExtent l="0" t="0" r="571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2010" cy="7191806"/>
                    </a:xfrm>
                    <a:prstGeom prst="rect">
                      <a:avLst/>
                    </a:prstGeom>
                    <a:noFill/>
                    <a:ln>
                      <a:noFill/>
                    </a:ln>
                  </pic:spPr>
                </pic:pic>
              </a:graphicData>
            </a:graphic>
          </wp:inline>
        </w:drawing>
      </w:r>
    </w:p>
    <w:p w14:paraId="7C9988E1" w14:textId="2D8472AB" w:rsidR="001147A2" w:rsidRDefault="001147A2">
      <w:r w:rsidRPr="001147A2">
        <w:rPr>
          <w:noProof/>
        </w:rPr>
        <w:lastRenderedPageBreak/>
        <w:drawing>
          <wp:inline distT="0" distB="0" distL="0" distR="0" wp14:anchorId="32949E32" wp14:editId="50DC465E">
            <wp:extent cx="5889474" cy="7385050"/>
            <wp:effectExtent l="0" t="0" r="0" b="635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7900" cy="7395615"/>
                    </a:xfrm>
                    <a:prstGeom prst="rect">
                      <a:avLst/>
                    </a:prstGeom>
                    <a:noFill/>
                    <a:ln>
                      <a:noFill/>
                    </a:ln>
                  </pic:spPr>
                </pic:pic>
              </a:graphicData>
            </a:graphic>
          </wp:inline>
        </w:drawing>
      </w:r>
    </w:p>
    <w:p w14:paraId="4D2FE0E3" w14:textId="3CC0FCC5" w:rsidR="001147A2" w:rsidRDefault="001147A2">
      <w:r w:rsidRPr="001147A2">
        <w:rPr>
          <w:noProof/>
        </w:rPr>
        <w:lastRenderedPageBreak/>
        <w:drawing>
          <wp:inline distT="0" distB="0" distL="0" distR="0" wp14:anchorId="51B418BD" wp14:editId="480D2E96">
            <wp:extent cx="5873750" cy="737562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1833" cy="7385770"/>
                    </a:xfrm>
                    <a:prstGeom prst="rect">
                      <a:avLst/>
                    </a:prstGeom>
                    <a:noFill/>
                    <a:ln>
                      <a:noFill/>
                    </a:ln>
                  </pic:spPr>
                </pic:pic>
              </a:graphicData>
            </a:graphic>
          </wp:inline>
        </w:drawing>
      </w:r>
    </w:p>
    <w:p w14:paraId="52ADE7F5" w14:textId="5D1DE360" w:rsidR="001147A2" w:rsidRDefault="001147A2">
      <w:r w:rsidRPr="001147A2">
        <w:rPr>
          <w:noProof/>
        </w:rPr>
        <w:lastRenderedPageBreak/>
        <w:drawing>
          <wp:inline distT="0" distB="0" distL="0" distR="0" wp14:anchorId="52E347FF" wp14:editId="3200A099">
            <wp:extent cx="6005609" cy="784860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3669" cy="7859133"/>
                    </a:xfrm>
                    <a:prstGeom prst="rect">
                      <a:avLst/>
                    </a:prstGeom>
                    <a:noFill/>
                    <a:ln>
                      <a:noFill/>
                    </a:ln>
                  </pic:spPr>
                </pic:pic>
              </a:graphicData>
            </a:graphic>
          </wp:inline>
        </w:drawing>
      </w:r>
    </w:p>
    <w:p w14:paraId="5EA8B2E3" w14:textId="6D65DBEE" w:rsidR="001147A2" w:rsidRDefault="001147A2">
      <w:r w:rsidRPr="001147A2">
        <w:rPr>
          <w:noProof/>
        </w:rPr>
        <w:drawing>
          <wp:inline distT="0" distB="0" distL="0" distR="0" wp14:anchorId="1E12D623" wp14:editId="6149F5C1">
            <wp:extent cx="6178376" cy="76835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3120" cy="768940"/>
                    </a:xfrm>
                    <a:prstGeom prst="rect">
                      <a:avLst/>
                    </a:prstGeom>
                    <a:noFill/>
                    <a:ln>
                      <a:noFill/>
                    </a:ln>
                  </pic:spPr>
                </pic:pic>
              </a:graphicData>
            </a:graphic>
          </wp:inline>
        </w:drawing>
      </w:r>
    </w:p>
    <w:p w14:paraId="77B32C19" w14:textId="35408D00" w:rsidR="001147A2" w:rsidRDefault="001147A2"/>
    <w:p w14:paraId="086DF745" w14:textId="7DB3C35E" w:rsidR="001147A2" w:rsidRDefault="001147A2"/>
    <w:sectPr w:rsidR="001147A2">
      <w:pgSz w:w="11906" w:h="16838"/>
      <w:pgMar w:top="709" w:right="567" w:bottom="1134"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73BC9"/>
    <w:multiLevelType w:val="multilevel"/>
    <w:tmpl w:val="AA9823A4"/>
    <w:lvl w:ilvl="0">
      <w:start w:val="1"/>
      <w:numFmt w:val="decimal"/>
      <w:lvlText w:val="%1."/>
      <w:lvlJc w:val="left"/>
      <w:pPr>
        <w:ind w:left="720" w:hanging="360"/>
      </w:pPr>
      <w:rPr>
        <w:b/>
        <w:color w:val="auto"/>
      </w:rPr>
    </w:lvl>
    <w:lvl w:ilvl="1">
      <w:start w:val="1"/>
      <w:numFmt w:val="decimal"/>
      <w:lvlText w:val="%1.%2."/>
      <w:lvlJc w:val="left"/>
      <w:pPr>
        <w:ind w:left="720" w:hanging="360"/>
      </w:pPr>
      <w:rPr>
        <w:b/>
        <w:i w:val="0"/>
        <w:sz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418378B6"/>
    <w:multiLevelType w:val="multilevel"/>
    <w:tmpl w:val="ECA624BE"/>
    <w:lvl w:ilvl="0">
      <w:start w:val="1"/>
      <w:numFmt w:val="decimal"/>
      <w:lvlText w:val="%1."/>
      <w:lvlJc w:val="left"/>
      <w:pPr>
        <w:ind w:left="720" w:hanging="360"/>
      </w:pPr>
      <w:rPr>
        <w:b/>
        <w:color w:val="auto"/>
      </w:rPr>
    </w:lvl>
    <w:lvl w:ilvl="1">
      <w:start w:val="1"/>
      <w:numFmt w:val="decimal"/>
      <w:lvlText w:val="%1.%2."/>
      <w:lvlJc w:val="left"/>
      <w:pPr>
        <w:ind w:left="720" w:hanging="360"/>
      </w:pPr>
      <w:rPr>
        <w:b/>
      </w:rPr>
    </w:lvl>
    <w:lvl w:ilvl="2">
      <w:start w:val="1"/>
      <w:numFmt w:val="decimal"/>
      <w:lvlText w:val="%1.%2.%3."/>
      <w:lvlJc w:val="left"/>
      <w:pPr>
        <w:ind w:left="1080" w:hanging="720"/>
      </w:pPr>
      <w:rPr>
        <w:rFonts w:ascii="Times New Roman" w:hAnsi="Times New Roman" w:cs="Times New Roman" w:hint="default"/>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4A3D4626"/>
    <w:multiLevelType w:val="hybridMultilevel"/>
    <w:tmpl w:val="CF0A4EFE"/>
    <w:lvl w:ilvl="0" w:tplc="503C83B8">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 w15:restartNumberingAfterBreak="0">
    <w:nsid w:val="5A1E6CA3"/>
    <w:multiLevelType w:val="multilevel"/>
    <w:tmpl w:val="D13C935C"/>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eastAsia="Calibri" w:cs="Times New Roman"/>
        <w:b/>
        <w:i w:val="0"/>
        <w:color w:val="auto"/>
        <w:sz w:val="22"/>
      </w:rPr>
    </w:lvl>
    <w:lvl w:ilvl="2">
      <w:start w:val="1"/>
      <w:numFmt w:val="decimal"/>
      <w:lvlText w:val="%1.%2.%3."/>
      <w:lvlJc w:val="left"/>
      <w:pPr>
        <w:ind w:left="2160" w:hanging="720"/>
      </w:pPr>
      <w:rPr>
        <w:rFonts w:eastAsia="Calibri" w:cs="Times New Roman"/>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4" w15:restartNumberingAfterBreak="0">
    <w:nsid w:val="78674BCB"/>
    <w:multiLevelType w:val="multilevel"/>
    <w:tmpl w:val="D13C935C"/>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eastAsia="Calibri" w:cs="Times New Roman"/>
        <w:b/>
        <w:i w:val="0"/>
        <w:color w:val="auto"/>
        <w:sz w:val="22"/>
      </w:rPr>
    </w:lvl>
    <w:lvl w:ilvl="2">
      <w:start w:val="1"/>
      <w:numFmt w:val="decimal"/>
      <w:lvlText w:val="%1.%2.%3."/>
      <w:lvlJc w:val="left"/>
      <w:pPr>
        <w:ind w:left="2160" w:hanging="720"/>
      </w:pPr>
      <w:rPr>
        <w:rFonts w:eastAsia="Calibri" w:cs="Times New Roman"/>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num w:numId="1">
    <w:abstractNumId w:val="1"/>
  </w:num>
  <w:num w:numId="2">
    <w:abstractNumId w:val="1"/>
    <w:lvlOverride w:ilvl="0">
      <w:startOverride w:val="1"/>
    </w:lvlOverride>
  </w:num>
  <w:num w:numId="3">
    <w:abstractNumId w:val="0"/>
  </w:num>
  <w:num w:numId="4">
    <w:abstractNumId w:val="0"/>
    <w:lvlOverride w:ilvl="0">
      <w:startOverride w:val="1"/>
    </w:lvlOverride>
    <w:lvlOverride w:ilvl="1">
      <w:startOverride w:val="1"/>
    </w:lvlOverride>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888"/>
    <w:rsid w:val="00021E01"/>
    <w:rsid w:val="000551CB"/>
    <w:rsid w:val="000B7D78"/>
    <w:rsid w:val="000C03D0"/>
    <w:rsid w:val="0011023B"/>
    <w:rsid w:val="001147A2"/>
    <w:rsid w:val="00130833"/>
    <w:rsid w:val="0014752B"/>
    <w:rsid w:val="00151AA5"/>
    <w:rsid w:val="00183505"/>
    <w:rsid w:val="001D03F9"/>
    <w:rsid w:val="001D5C8E"/>
    <w:rsid w:val="00200A34"/>
    <w:rsid w:val="00216D43"/>
    <w:rsid w:val="00222888"/>
    <w:rsid w:val="00250185"/>
    <w:rsid w:val="002708A7"/>
    <w:rsid w:val="0029105D"/>
    <w:rsid w:val="002B31FF"/>
    <w:rsid w:val="003761BF"/>
    <w:rsid w:val="003D5EC7"/>
    <w:rsid w:val="00467E7F"/>
    <w:rsid w:val="004B3225"/>
    <w:rsid w:val="00527021"/>
    <w:rsid w:val="00562645"/>
    <w:rsid w:val="00696EA4"/>
    <w:rsid w:val="006A770B"/>
    <w:rsid w:val="006B4092"/>
    <w:rsid w:val="006C3D5D"/>
    <w:rsid w:val="006C7548"/>
    <w:rsid w:val="006E4A97"/>
    <w:rsid w:val="0078665B"/>
    <w:rsid w:val="007B241E"/>
    <w:rsid w:val="007B7722"/>
    <w:rsid w:val="008117E3"/>
    <w:rsid w:val="00842C62"/>
    <w:rsid w:val="00895486"/>
    <w:rsid w:val="008E56A5"/>
    <w:rsid w:val="00921639"/>
    <w:rsid w:val="0093489C"/>
    <w:rsid w:val="00943B36"/>
    <w:rsid w:val="0098246C"/>
    <w:rsid w:val="009C0CCA"/>
    <w:rsid w:val="009F7E8B"/>
    <w:rsid w:val="00A71640"/>
    <w:rsid w:val="00AA1FD0"/>
    <w:rsid w:val="00AD0129"/>
    <w:rsid w:val="00B27741"/>
    <w:rsid w:val="00BC495B"/>
    <w:rsid w:val="00BE383C"/>
    <w:rsid w:val="00C129D6"/>
    <w:rsid w:val="00C4447D"/>
    <w:rsid w:val="00D331BE"/>
    <w:rsid w:val="00D41858"/>
    <w:rsid w:val="00D66B77"/>
    <w:rsid w:val="00DF0929"/>
    <w:rsid w:val="00E4374B"/>
    <w:rsid w:val="00EB78A5"/>
    <w:rsid w:val="00EC69B3"/>
    <w:rsid w:val="00EF051D"/>
    <w:rsid w:val="00F44D06"/>
    <w:rsid w:val="00F5522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29594"/>
  <w15:chartTrackingRefBased/>
  <w15:docId w15:val="{74881D80-8B09-4B6A-9D6F-078F02ABD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21639"/>
    <w:pPr>
      <w:suppressAutoHyphens/>
      <w:autoSpaceDN w:val="0"/>
      <w:spacing w:line="240" w:lineRule="auto"/>
      <w:textAlignment w:val="baseline"/>
    </w:pPr>
    <w:rPr>
      <w:rFonts w:ascii="Calibri" w:eastAsia="Calibri" w:hAnsi="Calibri"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rsid w:val="00222888"/>
    <w:pPr>
      <w:spacing w:after="0"/>
      <w:ind w:left="720"/>
    </w:pPr>
    <w:rPr>
      <w:rFonts w:ascii="Times New Roman" w:eastAsia="Times New Roman" w:hAnsi="Times New Roman"/>
      <w:sz w:val="24"/>
      <w:szCs w:val="24"/>
      <w:lang w:eastAsia="lt-LT"/>
    </w:rPr>
  </w:style>
  <w:style w:type="character" w:styleId="Hipersaitas">
    <w:name w:val="Hyperlink"/>
    <w:rsid w:val="00222888"/>
    <w:rPr>
      <w:color w:val="0563C1"/>
      <w:u w:val="single"/>
    </w:rPr>
  </w:style>
  <w:style w:type="paragraph" w:styleId="Debesliotekstas">
    <w:name w:val="Balloon Text"/>
    <w:basedOn w:val="prastasis"/>
    <w:link w:val="DebesliotekstasDiagrama"/>
    <w:uiPriority w:val="99"/>
    <w:semiHidden/>
    <w:unhideWhenUsed/>
    <w:rsid w:val="002708A7"/>
    <w:pPr>
      <w:spacing w:after="0"/>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708A7"/>
    <w:rPr>
      <w:rFonts w:ascii="Segoe UI" w:eastAsia="Calibri" w:hAnsi="Segoe UI" w:cs="Segoe UI"/>
      <w:sz w:val="18"/>
      <w:szCs w:val="18"/>
    </w:rPr>
  </w:style>
  <w:style w:type="character" w:styleId="Komentaronuoroda">
    <w:name w:val="annotation reference"/>
    <w:basedOn w:val="Numatytasispastraiposriftas"/>
    <w:uiPriority w:val="99"/>
    <w:semiHidden/>
    <w:unhideWhenUsed/>
    <w:rsid w:val="00562645"/>
    <w:rPr>
      <w:sz w:val="16"/>
      <w:szCs w:val="16"/>
    </w:rPr>
  </w:style>
  <w:style w:type="paragraph" w:styleId="Komentarotekstas">
    <w:name w:val="annotation text"/>
    <w:basedOn w:val="prastasis"/>
    <w:link w:val="KomentarotekstasDiagrama"/>
    <w:uiPriority w:val="99"/>
    <w:semiHidden/>
    <w:unhideWhenUsed/>
    <w:rsid w:val="00562645"/>
    <w:rPr>
      <w:sz w:val="20"/>
      <w:szCs w:val="20"/>
    </w:rPr>
  </w:style>
  <w:style w:type="character" w:customStyle="1" w:styleId="KomentarotekstasDiagrama">
    <w:name w:val="Komentaro tekstas Diagrama"/>
    <w:basedOn w:val="Numatytasispastraiposriftas"/>
    <w:link w:val="Komentarotekstas"/>
    <w:uiPriority w:val="99"/>
    <w:semiHidden/>
    <w:rsid w:val="00562645"/>
    <w:rPr>
      <w:rFonts w:ascii="Calibri" w:eastAsia="Calibri" w:hAnsi="Calibri" w:cs="Times New Roman"/>
      <w:sz w:val="20"/>
      <w:szCs w:val="20"/>
    </w:rPr>
  </w:style>
  <w:style w:type="paragraph" w:styleId="Komentarotema">
    <w:name w:val="annotation subject"/>
    <w:basedOn w:val="Komentarotekstas"/>
    <w:next w:val="Komentarotekstas"/>
    <w:link w:val="KomentarotemaDiagrama"/>
    <w:uiPriority w:val="99"/>
    <w:semiHidden/>
    <w:unhideWhenUsed/>
    <w:rsid w:val="00562645"/>
    <w:rPr>
      <w:b/>
      <w:bCs/>
    </w:rPr>
  </w:style>
  <w:style w:type="character" w:customStyle="1" w:styleId="KomentarotemaDiagrama">
    <w:name w:val="Komentaro tema Diagrama"/>
    <w:basedOn w:val="KomentarotekstasDiagrama"/>
    <w:link w:val="Komentarotema"/>
    <w:uiPriority w:val="99"/>
    <w:semiHidden/>
    <w:rsid w:val="00562645"/>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3756</Words>
  <Characters>2141</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 Nocius</dc:creator>
  <cp:keywords/>
  <dc:description/>
  <cp:lastModifiedBy>Vaida Trasikienė</cp:lastModifiedBy>
  <cp:revision>3</cp:revision>
  <dcterms:created xsi:type="dcterms:W3CDTF">2021-06-03T12:21:00Z</dcterms:created>
  <dcterms:modified xsi:type="dcterms:W3CDTF">2021-06-17T04:50:00Z</dcterms:modified>
</cp:coreProperties>
</file>