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95F33" w:rsidRDefault="00BF02FA">
      <w:r w:rsidRPr="00BF02FA">
        <w:rPr>
          <w:noProof/>
          <w:lang w:eastAsia="lt-LT"/>
        </w:rPr>
        <w:drawing>
          <wp:inline distT="0" distB="0" distL="0" distR="0">
            <wp:extent cx="6120130" cy="878744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787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95F33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2FA"/>
    <w:rsid w:val="00795F33"/>
    <w:rsid w:val="00BF02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A00EA56A-25D7-4E74-BB82-16F2086820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Birutė Junokienė</dc:creator>
  <cp:keywords/>
  <dc:description/>
  <cp:lastModifiedBy>Birutė Junokienė</cp:lastModifiedBy>
  <cp:revision>1</cp:revision>
  <dcterms:created xsi:type="dcterms:W3CDTF">2021-07-08T13:20:00Z</dcterms:created>
  <dcterms:modified xsi:type="dcterms:W3CDTF">2021-07-08T13:21:00Z</dcterms:modified>
</cp:coreProperties>
</file>