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874A8" w14:textId="1EA91D7C" w:rsidR="001571BA" w:rsidRPr="00F45516" w:rsidRDefault="004A0093" w:rsidP="001571BA">
      <w:pPr>
        <w:spacing w:after="0" w:line="240" w:lineRule="auto"/>
        <w:jc w:val="center"/>
        <w:outlineLvl w:val="0"/>
        <w:rPr>
          <w:rFonts w:ascii="Times New Roman" w:eastAsia="Times New Roman" w:hAnsi="Times New Roman" w:cs="Times New Roman"/>
          <w:b/>
          <w:sz w:val="24"/>
          <w:szCs w:val="24"/>
        </w:rPr>
      </w:pPr>
      <w:r w:rsidRPr="00F45516">
        <w:rPr>
          <w:rFonts w:ascii="Times New Roman" w:eastAsia="Times New Roman" w:hAnsi="Times New Roman" w:cs="Times New Roman"/>
          <w:b/>
          <w:sz w:val="24"/>
          <w:szCs w:val="24"/>
        </w:rPr>
        <w:t xml:space="preserve">PASLAUGŲ </w:t>
      </w:r>
      <w:r w:rsidR="00AC3AEA" w:rsidRPr="00F45516">
        <w:rPr>
          <w:rFonts w:ascii="Times New Roman" w:eastAsia="Times New Roman" w:hAnsi="Times New Roman" w:cs="Times New Roman"/>
          <w:b/>
          <w:sz w:val="24"/>
          <w:szCs w:val="24"/>
        </w:rPr>
        <w:t xml:space="preserve">TEIKIMO </w:t>
      </w:r>
      <w:r w:rsidRPr="00F45516">
        <w:rPr>
          <w:rFonts w:ascii="Times New Roman" w:eastAsia="Times New Roman" w:hAnsi="Times New Roman" w:cs="Times New Roman"/>
          <w:b/>
          <w:sz w:val="24"/>
          <w:szCs w:val="24"/>
        </w:rPr>
        <w:t xml:space="preserve">SUTARTIS </w:t>
      </w:r>
    </w:p>
    <w:p w14:paraId="71D035BB" w14:textId="77777777" w:rsidR="001571BA" w:rsidRPr="00F45516" w:rsidRDefault="001571BA" w:rsidP="001571BA">
      <w:pPr>
        <w:spacing w:after="0" w:line="240" w:lineRule="auto"/>
        <w:jc w:val="center"/>
        <w:outlineLvl w:val="0"/>
        <w:rPr>
          <w:rFonts w:ascii="Times New Roman" w:eastAsia="Times New Roman" w:hAnsi="Times New Roman" w:cs="Times New Roman"/>
          <w:b/>
          <w:sz w:val="24"/>
          <w:szCs w:val="24"/>
        </w:rPr>
      </w:pPr>
    </w:p>
    <w:p w14:paraId="5BAA4BEE" w14:textId="4B590782" w:rsidR="001571BA" w:rsidRPr="00F45516" w:rsidRDefault="00E30A2A" w:rsidP="001571BA">
      <w:pPr>
        <w:spacing w:after="0" w:line="240" w:lineRule="auto"/>
        <w:ind w:left="360"/>
        <w:jc w:val="center"/>
        <w:outlineLvl w:val="0"/>
        <w:rPr>
          <w:rFonts w:ascii="Times New Roman" w:eastAsia="Times New Roman" w:hAnsi="Times New Roman" w:cs="Times New Roman"/>
          <w:b/>
          <w:sz w:val="24"/>
          <w:szCs w:val="24"/>
        </w:rPr>
      </w:pPr>
      <w:r w:rsidRPr="00F45516">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F45516">
        <w:rPr>
          <w:rFonts w:ascii="Times New Roman" w:eastAsia="Times New Roman" w:hAnsi="Times New Roman" w:cs="Times New Roman"/>
          <w:sz w:val="24"/>
          <w:szCs w:val="24"/>
        </w:rPr>
        <w:t xml:space="preserve"> </w:t>
      </w:r>
      <w:r w:rsidR="001571BA" w:rsidRPr="00F45516">
        <w:rPr>
          <w:rFonts w:ascii="Times New Roman" w:eastAsia="Times New Roman" w:hAnsi="Times New Roman" w:cs="Times New Roman"/>
          <w:sz w:val="24"/>
          <w:szCs w:val="24"/>
        </w:rPr>
        <w:t xml:space="preserve">m. </w:t>
      </w:r>
      <w:r w:rsidR="00405899">
        <w:rPr>
          <w:rFonts w:ascii="Times New Roman" w:eastAsia="Times New Roman" w:hAnsi="Times New Roman" w:cs="Times New Roman"/>
          <w:sz w:val="24"/>
          <w:szCs w:val="24"/>
        </w:rPr>
        <w:t xml:space="preserve">liepos 13 </w:t>
      </w:r>
      <w:r w:rsidR="001571BA" w:rsidRPr="00F45516">
        <w:rPr>
          <w:rFonts w:ascii="Times New Roman" w:eastAsia="Times New Roman" w:hAnsi="Times New Roman" w:cs="Times New Roman"/>
          <w:sz w:val="24"/>
          <w:szCs w:val="24"/>
        </w:rPr>
        <w:t>d.</w:t>
      </w:r>
      <w:r w:rsidR="004A0093" w:rsidRPr="00F45516">
        <w:rPr>
          <w:rFonts w:ascii="Times New Roman" w:eastAsia="Times New Roman" w:hAnsi="Times New Roman" w:cs="Times New Roman"/>
          <w:sz w:val="24"/>
          <w:szCs w:val="24"/>
        </w:rPr>
        <w:t xml:space="preserve"> Nr. </w:t>
      </w:r>
      <w:r w:rsidR="00405899">
        <w:rPr>
          <w:rFonts w:ascii="Times New Roman" w:eastAsia="Times New Roman" w:hAnsi="Times New Roman" w:cs="Times New Roman"/>
          <w:sz w:val="24"/>
          <w:szCs w:val="24"/>
        </w:rPr>
        <w:t>PPS-269</w:t>
      </w:r>
    </w:p>
    <w:p w14:paraId="2F2FD330" w14:textId="77777777" w:rsidR="001571BA" w:rsidRPr="00F45516" w:rsidRDefault="001571BA" w:rsidP="001571BA">
      <w:pPr>
        <w:spacing w:after="0" w:line="240" w:lineRule="auto"/>
        <w:ind w:left="360"/>
        <w:jc w:val="center"/>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Vilnius</w:t>
      </w:r>
    </w:p>
    <w:p w14:paraId="58C5973A" w14:textId="77777777" w:rsidR="001571BA" w:rsidRPr="00F45516" w:rsidRDefault="001571BA" w:rsidP="001571BA">
      <w:pPr>
        <w:spacing w:after="0" w:line="240" w:lineRule="auto"/>
        <w:jc w:val="both"/>
        <w:rPr>
          <w:rFonts w:ascii="Times New Roman" w:eastAsia="Times New Roman" w:hAnsi="Times New Roman" w:cs="Times New Roman"/>
          <w:sz w:val="24"/>
          <w:szCs w:val="24"/>
          <w:lang w:eastAsia="lt-LT"/>
        </w:rPr>
      </w:pPr>
    </w:p>
    <w:p w14:paraId="2F476E27" w14:textId="49037E09" w:rsidR="001571BA" w:rsidRPr="00F45516" w:rsidRDefault="008237DC" w:rsidP="00F902E7">
      <w:pPr>
        <w:shd w:val="clear" w:color="auto" w:fill="FFFFFF"/>
        <w:jc w:val="both"/>
        <w:textAlignment w:val="baseline"/>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ab/>
      </w:r>
      <w:r w:rsidR="00514823" w:rsidRPr="008906E3">
        <w:rPr>
          <w:rFonts w:ascii="Times New Roman" w:eastAsia="Times New Roman" w:hAnsi="Times New Roman" w:cs="Times New Roman"/>
          <w:sz w:val="24"/>
          <w:szCs w:val="24"/>
          <w:lang w:eastAsia="lt-LT"/>
        </w:rPr>
        <w:t>Nacionalinė švietimo agentūra</w:t>
      </w:r>
      <w:r w:rsidRPr="004C63EB">
        <w:rPr>
          <w:rFonts w:ascii="Times New Roman" w:eastAsia="Times New Roman" w:hAnsi="Times New Roman" w:cs="Times New Roman"/>
          <w:sz w:val="24"/>
          <w:szCs w:val="24"/>
          <w:lang w:eastAsia="lt-LT"/>
        </w:rPr>
        <w:t>,</w:t>
      </w:r>
      <w:r w:rsidRPr="00F45516" w:rsidDel="00514823">
        <w:rPr>
          <w:rFonts w:ascii="Times New Roman" w:eastAsia="Times New Roman" w:hAnsi="Times New Roman" w:cs="Times New Roman"/>
          <w:sz w:val="24"/>
          <w:szCs w:val="24"/>
          <w:lang w:eastAsia="lt-LT"/>
        </w:rPr>
        <w:t xml:space="preserve"> </w:t>
      </w:r>
      <w:r w:rsidRPr="00F45516">
        <w:rPr>
          <w:rFonts w:ascii="Times New Roman" w:eastAsia="Times New Roman" w:hAnsi="Times New Roman" w:cs="Times New Roman"/>
          <w:sz w:val="24"/>
          <w:szCs w:val="24"/>
          <w:lang w:eastAsia="lt-LT"/>
        </w:rPr>
        <w:t>juridinio asmens kodas 305238040, buveinės adresas</w:t>
      </w:r>
      <w:r w:rsidR="006718A1">
        <w:rPr>
          <w:rFonts w:ascii="Times New Roman" w:eastAsia="Times New Roman" w:hAnsi="Times New Roman" w:cs="Times New Roman"/>
          <w:sz w:val="24"/>
          <w:szCs w:val="24"/>
          <w:lang w:eastAsia="lt-LT"/>
        </w:rPr>
        <w:t xml:space="preserve"> K.</w:t>
      </w:r>
      <w:r w:rsidR="00C60631">
        <w:rPr>
          <w:rFonts w:ascii="Times New Roman" w:eastAsia="Times New Roman" w:hAnsi="Times New Roman" w:cs="Times New Roman"/>
          <w:sz w:val="24"/>
          <w:szCs w:val="24"/>
          <w:lang w:eastAsia="lt-LT"/>
        </w:rPr>
        <w:t> </w:t>
      </w:r>
      <w:r w:rsidR="006718A1">
        <w:rPr>
          <w:rFonts w:ascii="Times New Roman" w:eastAsia="Times New Roman" w:hAnsi="Times New Roman" w:cs="Times New Roman"/>
          <w:sz w:val="24"/>
          <w:szCs w:val="24"/>
          <w:lang w:eastAsia="lt-LT"/>
        </w:rPr>
        <w:t>Kalinausko g. 7</w:t>
      </w:r>
      <w:r w:rsidRPr="00F45516">
        <w:rPr>
          <w:rFonts w:ascii="Times New Roman" w:eastAsia="Times New Roman" w:hAnsi="Times New Roman" w:cs="Times New Roman"/>
          <w:sz w:val="24"/>
          <w:szCs w:val="24"/>
          <w:lang w:eastAsia="lt-LT"/>
        </w:rPr>
        <w:t xml:space="preserve">, </w:t>
      </w:r>
      <w:r w:rsidR="001F1DF0" w:rsidRPr="001F1DF0">
        <w:rPr>
          <w:rFonts w:ascii="Times New Roman" w:eastAsia="Times New Roman" w:hAnsi="Times New Roman" w:cs="Times New Roman"/>
          <w:sz w:val="24"/>
          <w:szCs w:val="24"/>
          <w:lang w:eastAsia="lt-LT"/>
        </w:rPr>
        <w:t xml:space="preserve"> el. p. </w:t>
      </w:r>
      <w:hyperlink r:id="rId10" w:history="1">
        <w:r w:rsidR="001F1DF0" w:rsidRPr="001F1DF0">
          <w:rPr>
            <w:rFonts w:ascii="Times New Roman" w:eastAsia="Times New Roman" w:hAnsi="Times New Roman" w:cs="Times New Roman"/>
            <w:sz w:val="24"/>
            <w:szCs w:val="24"/>
            <w:lang w:eastAsia="lt-LT"/>
          </w:rPr>
          <w:t>info@nsa.smm.lt</w:t>
        </w:r>
      </w:hyperlink>
      <w:r w:rsidR="001F1DF0" w:rsidRPr="001F1DF0">
        <w:rPr>
          <w:rFonts w:ascii="Times New Roman" w:eastAsia="Times New Roman" w:hAnsi="Times New Roman" w:cs="Times New Roman"/>
          <w:sz w:val="24"/>
          <w:szCs w:val="24"/>
          <w:lang w:eastAsia="lt-LT"/>
        </w:rPr>
        <w:t>,  tel. +370 658 18</w:t>
      </w:r>
      <w:r w:rsidR="001F1DF0">
        <w:rPr>
          <w:rFonts w:ascii="Times New Roman" w:eastAsia="Times New Roman" w:hAnsi="Times New Roman" w:cs="Times New Roman"/>
          <w:sz w:val="24"/>
          <w:szCs w:val="24"/>
          <w:lang w:eastAsia="lt-LT"/>
        </w:rPr>
        <w:t> </w:t>
      </w:r>
      <w:r w:rsidR="001F1DF0" w:rsidRPr="001F1DF0">
        <w:rPr>
          <w:rFonts w:ascii="Times New Roman" w:eastAsia="Times New Roman" w:hAnsi="Times New Roman" w:cs="Times New Roman"/>
          <w:sz w:val="24"/>
          <w:szCs w:val="24"/>
          <w:lang w:eastAsia="lt-LT"/>
        </w:rPr>
        <w:t>504</w:t>
      </w:r>
      <w:r w:rsidR="001F1DF0">
        <w:rPr>
          <w:rFonts w:ascii="Times New Roman" w:eastAsia="Times New Roman" w:hAnsi="Times New Roman" w:cs="Times New Roman"/>
          <w:sz w:val="24"/>
          <w:szCs w:val="24"/>
          <w:lang w:eastAsia="lt-LT"/>
        </w:rPr>
        <w:t>,</w:t>
      </w:r>
      <w:r w:rsidR="001F1DF0" w:rsidRPr="001F1DF0">
        <w:rPr>
          <w:rFonts w:ascii="Times New Roman" w:eastAsia="Times New Roman" w:hAnsi="Times New Roman" w:cs="Times New Roman"/>
          <w:sz w:val="24"/>
          <w:szCs w:val="24"/>
          <w:lang w:eastAsia="lt-LT"/>
        </w:rPr>
        <w:t xml:space="preserve"> </w:t>
      </w:r>
      <w:r w:rsidRPr="00F45516">
        <w:rPr>
          <w:rFonts w:ascii="Times New Roman" w:eastAsia="Times New Roman" w:hAnsi="Times New Roman" w:cs="Times New Roman"/>
          <w:sz w:val="24"/>
          <w:szCs w:val="24"/>
          <w:lang w:eastAsia="lt-LT"/>
        </w:rPr>
        <w:t xml:space="preserve">Vilnius (toliau – </w:t>
      </w:r>
      <w:r w:rsidR="00C60631">
        <w:rPr>
          <w:rFonts w:ascii="Times New Roman" w:eastAsia="Times New Roman" w:hAnsi="Times New Roman" w:cs="Times New Roman"/>
          <w:sz w:val="24"/>
          <w:szCs w:val="24"/>
          <w:lang w:eastAsia="lt-LT"/>
        </w:rPr>
        <w:t>P</w:t>
      </w:r>
      <w:r w:rsidRPr="00F45516">
        <w:rPr>
          <w:rFonts w:ascii="Times New Roman" w:eastAsia="Times New Roman" w:hAnsi="Times New Roman" w:cs="Times New Roman"/>
          <w:sz w:val="24"/>
          <w:szCs w:val="24"/>
          <w:lang w:eastAsia="lt-LT"/>
        </w:rPr>
        <w:t xml:space="preserve">aslaugų gavėja), </w:t>
      </w:r>
      <w:r w:rsidR="00525660" w:rsidRPr="00F45516">
        <w:rPr>
          <w:rFonts w:ascii="Times New Roman" w:eastAsia="Times New Roman" w:hAnsi="Times New Roman" w:cs="Times New Roman"/>
          <w:sz w:val="24"/>
          <w:szCs w:val="24"/>
          <w:lang w:eastAsia="lt-LT"/>
        </w:rPr>
        <w:t>atstovaujama</w:t>
      </w:r>
      <w:r w:rsidR="00525660">
        <w:rPr>
          <w:rFonts w:ascii="Times New Roman" w:eastAsia="Times New Roman" w:hAnsi="Times New Roman" w:cs="Times New Roman"/>
          <w:sz w:val="24"/>
          <w:szCs w:val="24"/>
          <w:lang w:eastAsia="lt-LT"/>
        </w:rPr>
        <w:t xml:space="preserve"> </w:t>
      </w:r>
      <w:r w:rsidR="00525660" w:rsidRPr="00B6775C">
        <w:rPr>
          <w:rFonts w:ascii="Times New Roman" w:eastAsia="Times New Roman" w:hAnsi="Times New Roman" w:cs="Times New Roman"/>
          <w:sz w:val="24"/>
          <w:szCs w:val="24"/>
          <w:lang w:eastAsia="lt-LT"/>
        </w:rPr>
        <w:t>direktorės Rūtos Krasauskienės, veikiančio</w:t>
      </w:r>
      <w:r w:rsidR="00525660">
        <w:rPr>
          <w:rFonts w:ascii="Times New Roman" w:eastAsia="Times New Roman" w:hAnsi="Times New Roman" w:cs="Times New Roman"/>
          <w:sz w:val="24"/>
          <w:szCs w:val="24"/>
          <w:lang w:eastAsia="lt-LT"/>
        </w:rPr>
        <w:t xml:space="preserve">s pagal įstaigos </w:t>
      </w:r>
      <w:r w:rsidR="00525660" w:rsidRPr="00E67000">
        <w:rPr>
          <w:rFonts w:ascii="Times New Roman" w:eastAsia="Times New Roman" w:hAnsi="Times New Roman" w:cs="Times New Roman"/>
          <w:sz w:val="24"/>
          <w:szCs w:val="24"/>
          <w:lang w:eastAsia="lt-LT"/>
        </w:rPr>
        <w:t>nuostatus</w:t>
      </w:r>
      <w:r w:rsidR="00C60631">
        <w:rPr>
          <w:rFonts w:ascii="Times New Roman" w:eastAsia="Times New Roman" w:hAnsi="Times New Roman" w:cs="Times New Roman"/>
          <w:sz w:val="24"/>
          <w:szCs w:val="24"/>
          <w:lang w:eastAsia="lt-LT"/>
        </w:rPr>
        <w:t>,</w:t>
      </w:r>
      <w:r w:rsidR="00525660" w:rsidRPr="00E67000">
        <w:rPr>
          <w:rFonts w:ascii="Times New Roman" w:eastAsia="Times New Roman" w:hAnsi="Times New Roman" w:cs="Times New Roman"/>
          <w:sz w:val="24"/>
          <w:szCs w:val="24"/>
          <w:lang w:eastAsia="lt-LT"/>
        </w:rPr>
        <w:t xml:space="preserve"> ir</w:t>
      </w:r>
      <w:r w:rsidR="001571BA" w:rsidRPr="00E67000">
        <w:rPr>
          <w:rFonts w:ascii="Times New Roman" w:eastAsia="Times New Roman" w:hAnsi="Times New Roman" w:cs="Times New Roman"/>
          <w:sz w:val="24"/>
          <w:szCs w:val="24"/>
          <w:lang w:eastAsia="lt-LT"/>
        </w:rPr>
        <w:t xml:space="preserve"> </w:t>
      </w:r>
      <w:r w:rsidR="00A748E5">
        <w:rPr>
          <w:rFonts w:ascii="Times New Roman" w:eastAsia="Times New Roman" w:hAnsi="Times New Roman" w:cs="Times New Roman"/>
          <w:sz w:val="24"/>
          <w:szCs w:val="24"/>
        </w:rPr>
        <w:t xml:space="preserve">Daiva </w:t>
      </w:r>
      <w:proofErr w:type="spellStart"/>
      <w:r w:rsidR="00A748E5">
        <w:rPr>
          <w:rFonts w:ascii="Times New Roman" w:eastAsia="Times New Roman" w:hAnsi="Times New Roman" w:cs="Times New Roman"/>
          <w:sz w:val="24"/>
          <w:szCs w:val="24"/>
        </w:rPr>
        <w:t>Genevičienė</w:t>
      </w:r>
      <w:proofErr w:type="spellEnd"/>
      <w:r w:rsidR="00A748E5">
        <w:rPr>
          <w:rFonts w:ascii="Times New Roman" w:eastAsia="Times New Roman" w:hAnsi="Times New Roman" w:cs="Times New Roman"/>
          <w:sz w:val="24"/>
          <w:szCs w:val="24"/>
          <w:lang w:eastAsia="lt-LT"/>
        </w:rPr>
        <w:t xml:space="preserve">, asmens kodas </w:t>
      </w:r>
      <w:r w:rsidR="00405899">
        <w:rPr>
          <w:rFonts w:ascii="Times New Roman" w:eastAsia="Times New Roman" w:hAnsi="Times New Roman" w:cs="Times New Roman"/>
          <w:sz w:val="24"/>
          <w:szCs w:val="24"/>
          <w:lang w:eastAsia="lt-LT"/>
        </w:rPr>
        <w:t>____</w:t>
      </w:r>
      <w:r w:rsidR="00A748E5" w:rsidRPr="00CB2904">
        <w:rPr>
          <w:rFonts w:ascii="Times New Roman" w:eastAsia="Times New Roman" w:hAnsi="Times New Roman" w:cs="Times New Roman"/>
          <w:sz w:val="24"/>
          <w:szCs w:val="24"/>
          <w:lang w:eastAsia="lt-LT"/>
        </w:rPr>
        <w:t>, gyvenanti</w:t>
      </w:r>
      <w:r w:rsidR="00405899">
        <w:rPr>
          <w:rFonts w:ascii="Times New Roman" w:eastAsia="Times New Roman" w:hAnsi="Times New Roman" w:cs="Times New Roman"/>
          <w:sz w:val="24"/>
          <w:szCs w:val="24"/>
          <w:lang w:eastAsia="lt-LT"/>
        </w:rPr>
        <w:t xml:space="preserve"> adresu _____</w:t>
      </w:r>
      <w:r w:rsidR="00305E70">
        <w:rPr>
          <w:rFonts w:ascii="Times New Roman" w:eastAsia="Times New Roman" w:hAnsi="Times New Roman" w:cs="Times New Roman"/>
          <w:sz w:val="24"/>
          <w:szCs w:val="24"/>
          <w:lang w:eastAsia="lt-LT"/>
        </w:rPr>
        <w:t xml:space="preserve"> el. p.</w:t>
      </w:r>
      <w:r w:rsidR="001F1DF0" w:rsidRPr="001F1DF0">
        <w:t xml:space="preserve"> </w:t>
      </w:r>
      <w:r w:rsidR="00405899">
        <w:rPr>
          <w:rFonts w:ascii="Times New Roman" w:eastAsia="Times New Roman" w:hAnsi="Times New Roman" w:cs="Times New Roman"/>
          <w:sz w:val="24"/>
          <w:szCs w:val="24"/>
          <w:lang w:eastAsia="lt-LT"/>
        </w:rPr>
        <w:t>_________</w:t>
      </w:r>
      <w:r w:rsidR="00305E70">
        <w:rPr>
          <w:rFonts w:ascii="Times New Roman" w:eastAsia="Times New Roman" w:hAnsi="Times New Roman" w:cs="Times New Roman"/>
          <w:sz w:val="24"/>
          <w:szCs w:val="24"/>
          <w:lang w:eastAsia="lt-LT"/>
        </w:rPr>
        <w:t>, tel.</w:t>
      </w:r>
      <w:r w:rsidR="001F1DF0" w:rsidRPr="001F1DF0">
        <w:rPr>
          <w:rFonts w:ascii="Times New Roman" w:eastAsia="Times New Roman" w:hAnsi="Times New Roman" w:cs="Times New Roman"/>
          <w:sz w:val="24"/>
          <w:szCs w:val="24"/>
          <w:lang w:eastAsia="lt-LT"/>
        </w:rPr>
        <w:t xml:space="preserve"> </w:t>
      </w:r>
      <w:r w:rsidR="00405899">
        <w:rPr>
          <w:rFonts w:ascii="Times New Roman" w:eastAsia="Times New Roman" w:hAnsi="Times New Roman" w:cs="Times New Roman"/>
          <w:sz w:val="24"/>
          <w:szCs w:val="24"/>
          <w:lang w:eastAsia="lt-LT"/>
        </w:rPr>
        <w:t>______</w:t>
      </w:r>
      <w:r w:rsidR="00AE3D89" w:rsidRPr="00923F08">
        <w:rPr>
          <w:rFonts w:ascii="Times New Roman" w:eastAsia="Times New Roman" w:hAnsi="Times New Roman" w:cs="Times New Roman"/>
          <w:sz w:val="24"/>
          <w:szCs w:val="24"/>
          <w:lang w:eastAsia="lt-LT"/>
        </w:rPr>
        <w:t xml:space="preserve">(toliau – </w:t>
      </w:r>
      <w:r w:rsidR="00C60631">
        <w:rPr>
          <w:rFonts w:ascii="Times New Roman" w:eastAsia="Times New Roman" w:hAnsi="Times New Roman" w:cs="Times New Roman"/>
          <w:sz w:val="24"/>
          <w:szCs w:val="24"/>
          <w:lang w:eastAsia="lt-LT"/>
        </w:rPr>
        <w:t>P</w:t>
      </w:r>
      <w:r w:rsidR="00AE3D89" w:rsidRPr="00923F08">
        <w:rPr>
          <w:rFonts w:ascii="Times New Roman" w:eastAsia="Times New Roman" w:hAnsi="Times New Roman" w:cs="Times New Roman"/>
          <w:sz w:val="24"/>
          <w:szCs w:val="24"/>
          <w:lang w:eastAsia="lt-LT"/>
        </w:rPr>
        <w:t>aslaugų teikėja</w:t>
      </w:r>
      <w:r w:rsidR="009C3D97">
        <w:rPr>
          <w:rFonts w:ascii="Times New Roman" w:eastAsia="Times New Roman" w:hAnsi="Times New Roman" w:cs="Times New Roman"/>
          <w:color w:val="000000" w:themeColor="text1"/>
          <w:sz w:val="24"/>
          <w:szCs w:val="24"/>
        </w:rPr>
        <w:t>)</w:t>
      </w:r>
      <w:r w:rsidR="008E5A47" w:rsidRPr="00A4754C">
        <w:rPr>
          <w:rFonts w:ascii="Times New Roman" w:eastAsia="Times New Roman" w:hAnsi="Times New Roman" w:cs="Times New Roman"/>
          <w:color w:val="000000" w:themeColor="text1"/>
          <w:sz w:val="24"/>
          <w:szCs w:val="24"/>
        </w:rPr>
        <w:t>,</w:t>
      </w:r>
      <w:r w:rsidR="00CC4F24">
        <w:rPr>
          <w:rFonts w:ascii="Times New Roman" w:eastAsia="Times New Roman" w:hAnsi="Times New Roman" w:cs="Times New Roman"/>
          <w:color w:val="000000" w:themeColor="text1"/>
          <w:sz w:val="24"/>
          <w:szCs w:val="24"/>
        </w:rPr>
        <w:t xml:space="preserve"> </w:t>
      </w:r>
      <w:r w:rsidR="00CC4F24" w:rsidRPr="00923F08">
        <w:rPr>
          <w:rFonts w:ascii="Times New Roman" w:eastAsia="Times New Roman" w:hAnsi="Times New Roman" w:cs="Times New Roman"/>
          <w:color w:val="000000" w:themeColor="text1"/>
          <w:sz w:val="24"/>
          <w:szCs w:val="24"/>
        </w:rPr>
        <w:t>veikianti pagal individualios veiklos vykdymo</w:t>
      </w:r>
      <w:r w:rsidR="00CC4F24" w:rsidRPr="00F45516">
        <w:rPr>
          <w:rFonts w:ascii="Times New Roman" w:eastAsia="Times New Roman" w:hAnsi="Times New Roman" w:cs="Times New Roman"/>
          <w:color w:val="000000" w:themeColor="text1"/>
          <w:sz w:val="24"/>
          <w:szCs w:val="24"/>
        </w:rPr>
        <w:t xml:space="preserve"> pažymą </w:t>
      </w:r>
      <w:r w:rsidR="00CC4F24" w:rsidRPr="00A4754C">
        <w:rPr>
          <w:rFonts w:ascii="Times New Roman" w:eastAsia="Times New Roman" w:hAnsi="Times New Roman" w:cs="Times New Roman"/>
          <w:color w:val="000000" w:themeColor="text1"/>
          <w:sz w:val="24"/>
          <w:szCs w:val="24"/>
        </w:rPr>
        <w:t>Nr</w:t>
      </w:r>
      <w:r w:rsidR="00CC4F24" w:rsidRPr="00AF6C14">
        <w:rPr>
          <w:rFonts w:ascii="Times New Roman" w:eastAsia="Times New Roman" w:hAnsi="Times New Roman" w:cs="Times New Roman"/>
          <w:color w:val="000000" w:themeColor="text1"/>
          <w:sz w:val="24"/>
          <w:szCs w:val="24"/>
        </w:rPr>
        <w:t>.</w:t>
      </w:r>
      <w:r w:rsidR="00CC4F24" w:rsidRPr="008F4C89">
        <w:rPr>
          <w:rFonts w:ascii="Times New Roman" w:eastAsia="Times New Roman" w:hAnsi="Times New Roman" w:cs="Times New Roman"/>
          <w:sz w:val="24"/>
          <w:szCs w:val="24"/>
          <w:lang w:eastAsia="lt-LT"/>
        </w:rPr>
        <w:t xml:space="preserve"> </w:t>
      </w:r>
      <w:r w:rsidR="00405899">
        <w:rPr>
          <w:rFonts w:ascii="Times New Roman" w:hAnsi="Times New Roman" w:cs="Times New Roman"/>
          <w:color w:val="000000"/>
          <w:sz w:val="24"/>
          <w:szCs w:val="24"/>
          <w:shd w:val="clear" w:color="auto" w:fill="FFFFFF"/>
        </w:rPr>
        <w:t>______</w:t>
      </w:r>
      <w:r w:rsidR="00CC4F24">
        <w:rPr>
          <w:rFonts w:ascii="Times New Roman" w:eastAsia="Times New Roman" w:hAnsi="Times New Roman" w:cs="Times New Roman"/>
          <w:sz w:val="24"/>
          <w:szCs w:val="24"/>
          <w:lang w:eastAsia="lt-LT"/>
        </w:rPr>
        <w:t>,</w:t>
      </w:r>
      <w:r w:rsidR="008E5A47" w:rsidRPr="00A4754C">
        <w:rPr>
          <w:rFonts w:ascii="Times New Roman" w:eastAsia="Times New Roman" w:hAnsi="Times New Roman" w:cs="Times New Roman"/>
          <w:color w:val="000000" w:themeColor="text1"/>
          <w:sz w:val="24"/>
          <w:szCs w:val="24"/>
        </w:rPr>
        <w:t xml:space="preserve"> </w:t>
      </w:r>
      <w:r w:rsidR="001571BA" w:rsidRPr="00F45516">
        <w:rPr>
          <w:rFonts w:ascii="Times New Roman" w:eastAsia="Times New Roman" w:hAnsi="Times New Roman" w:cs="Times New Roman"/>
          <w:sz w:val="24"/>
          <w:szCs w:val="24"/>
          <w:lang w:eastAsia="lt-LT"/>
        </w:rPr>
        <w:t xml:space="preserve">toliau kiekviena atskirai vadinama </w:t>
      </w:r>
      <w:r w:rsidR="00C60631">
        <w:rPr>
          <w:rFonts w:ascii="Times New Roman" w:eastAsia="Times New Roman" w:hAnsi="Times New Roman" w:cs="Times New Roman"/>
          <w:sz w:val="24"/>
          <w:szCs w:val="24"/>
          <w:lang w:eastAsia="lt-LT"/>
        </w:rPr>
        <w:t>Š</w:t>
      </w:r>
      <w:r w:rsidR="003367E9" w:rsidRPr="00F45516">
        <w:rPr>
          <w:rFonts w:ascii="Times New Roman" w:eastAsia="Times New Roman" w:hAnsi="Times New Roman" w:cs="Times New Roman"/>
          <w:sz w:val="24"/>
          <w:szCs w:val="24"/>
          <w:lang w:eastAsia="lt-LT"/>
        </w:rPr>
        <w:t>alimi</w:t>
      </w:r>
      <w:r w:rsidR="001571BA" w:rsidRPr="00F45516">
        <w:rPr>
          <w:rFonts w:ascii="Times New Roman" w:eastAsia="Times New Roman" w:hAnsi="Times New Roman" w:cs="Times New Roman"/>
          <w:sz w:val="24"/>
          <w:szCs w:val="24"/>
          <w:lang w:eastAsia="lt-LT"/>
        </w:rPr>
        <w:t xml:space="preserve">, o kartu </w:t>
      </w:r>
      <w:r w:rsidR="003367E9" w:rsidRPr="00F45516">
        <w:rPr>
          <w:rFonts w:ascii="Times New Roman" w:eastAsia="Times New Roman" w:hAnsi="Times New Roman" w:cs="Times New Roman"/>
          <w:sz w:val="24"/>
          <w:szCs w:val="24"/>
          <w:lang w:eastAsia="lt-LT"/>
        </w:rPr>
        <w:t xml:space="preserve">– </w:t>
      </w:r>
      <w:r w:rsidR="00C60631">
        <w:rPr>
          <w:rFonts w:ascii="Times New Roman" w:eastAsia="Times New Roman" w:hAnsi="Times New Roman" w:cs="Times New Roman"/>
          <w:sz w:val="24"/>
          <w:szCs w:val="24"/>
          <w:lang w:eastAsia="lt-LT"/>
        </w:rPr>
        <w:t>Š</w:t>
      </w:r>
      <w:r w:rsidR="001571BA" w:rsidRPr="00F45516">
        <w:rPr>
          <w:rFonts w:ascii="Times New Roman" w:eastAsia="Times New Roman" w:hAnsi="Times New Roman" w:cs="Times New Roman"/>
          <w:sz w:val="24"/>
          <w:szCs w:val="24"/>
          <w:lang w:eastAsia="lt-LT"/>
        </w:rPr>
        <w:t>alimis, sudar</w:t>
      </w:r>
      <w:r w:rsidR="00E13EEB">
        <w:rPr>
          <w:rFonts w:ascii="Times New Roman" w:eastAsia="Times New Roman" w:hAnsi="Times New Roman" w:cs="Times New Roman"/>
          <w:sz w:val="24"/>
          <w:szCs w:val="24"/>
          <w:lang w:eastAsia="lt-LT"/>
        </w:rPr>
        <w:t>o</w:t>
      </w:r>
      <w:r w:rsidR="001571BA" w:rsidRPr="00F45516">
        <w:rPr>
          <w:rFonts w:ascii="Times New Roman" w:eastAsia="Times New Roman" w:hAnsi="Times New Roman" w:cs="Times New Roman"/>
          <w:sz w:val="24"/>
          <w:szCs w:val="24"/>
          <w:lang w:eastAsia="lt-LT"/>
        </w:rPr>
        <w:t xml:space="preserve"> šią paslaugų sutartį (toliau – </w:t>
      </w:r>
      <w:r w:rsidR="00C60631">
        <w:rPr>
          <w:rFonts w:ascii="Times New Roman" w:eastAsia="Times New Roman" w:hAnsi="Times New Roman" w:cs="Times New Roman"/>
          <w:sz w:val="24"/>
          <w:szCs w:val="24"/>
          <w:lang w:eastAsia="lt-LT"/>
        </w:rPr>
        <w:t>S</w:t>
      </w:r>
      <w:r w:rsidR="003367E9" w:rsidRPr="00F45516">
        <w:rPr>
          <w:rFonts w:ascii="Times New Roman" w:eastAsia="Times New Roman" w:hAnsi="Times New Roman" w:cs="Times New Roman"/>
          <w:sz w:val="24"/>
          <w:szCs w:val="24"/>
          <w:lang w:eastAsia="lt-LT"/>
        </w:rPr>
        <w:t>utartis</w:t>
      </w:r>
      <w:r w:rsidR="001571BA" w:rsidRPr="00F45516">
        <w:rPr>
          <w:rFonts w:ascii="Times New Roman" w:eastAsia="Times New Roman" w:hAnsi="Times New Roman" w:cs="Times New Roman"/>
          <w:sz w:val="24"/>
          <w:szCs w:val="24"/>
          <w:lang w:eastAsia="lt-LT"/>
        </w:rPr>
        <w:t>).</w:t>
      </w:r>
    </w:p>
    <w:p w14:paraId="63879608" w14:textId="77777777" w:rsidR="00C33950" w:rsidRPr="00F45516" w:rsidRDefault="00C33950" w:rsidP="001571BA">
      <w:pPr>
        <w:spacing w:after="0" w:line="240" w:lineRule="auto"/>
        <w:ind w:firstLine="851"/>
        <w:jc w:val="both"/>
        <w:rPr>
          <w:rFonts w:ascii="Times New Roman" w:eastAsia="Times New Roman" w:hAnsi="Times New Roman" w:cs="Times New Roman"/>
          <w:sz w:val="24"/>
          <w:szCs w:val="24"/>
          <w:lang w:eastAsia="lt-LT"/>
        </w:rPr>
      </w:pPr>
    </w:p>
    <w:p w14:paraId="62599F17" w14:textId="7A529601" w:rsidR="001571BA" w:rsidRPr="00F45516" w:rsidRDefault="002B185D" w:rsidP="001571BA">
      <w:pPr>
        <w:numPr>
          <w:ilvl w:val="0"/>
          <w:numId w:val="1"/>
        </w:numPr>
        <w:autoSpaceDN w:val="0"/>
        <w:spacing w:after="0" w:line="240" w:lineRule="auto"/>
        <w:ind w:left="357" w:hanging="357"/>
        <w:jc w:val="center"/>
        <w:rPr>
          <w:rFonts w:ascii="Times New Roman" w:eastAsia="Times New Roman" w:hAnsi="Times New Roman" w:cs="Times New Roman"/>
          <w:b/>
          <w:sz w:val="24"/>
          <w:szCs w:val="24"/>
          <w:lang w:eastAsia="ar-SA"/>
        </w:rPr>
      </w:pPr>
      <w:r w:rsidRPr="00F45516">
        <w:rPr>
          <w:rFonts w:ascii="Times New Roman" w:eastAsia="Times New Roman" w:hAnsi="Times New Roman" w:cs="Times New Roman"/>
          <w:b/>
          <w:sz w:val="24"/>
          <w:szCs w:val="24"/>
          <w:lang w:eastAsia="ar-SA"/>
        </w:rPr>
        <w:t>SUTARTIES PAGRINDAS</w:t>
      </w:r>
    </w:p>
    <w:p w14:paraId="233915CA" w14:textId="77777777" w:rsidR="001571BA" w:rsidRPr="00F45516" w:rsidRDefault="001571BA" w:rsidP="001571BA">
      <w:pPr>
        <w:spacing w:after="0" w:line="240" w:lineRule="auto"/>
        <w:rPr>
          <w:rFonts w:ascii="Times New Roman" w:eastAsia="Times New Roman" w:hAnsi="Times New Roman" w:cs="Times New Roman"/>
          <w:b/>
          <w:sz w:val="24"/>
          <w:szCs w:val="24"/>
          <w:lang w:eastAsia="ar-SA"/>
        </w:rPr>
      </w:pPr>
    </w:p>
    <w:p w14:paraId="5BEE313A" w14:textId="1FB0EF8A" w:rsidR="00F67A5F" w:rsidRPr="00F45516" w:rsidRDefault="001571BA" w:rsidP="00F67A5F">
      <w:pPr>
        <w:numPr>
          <w:ilvl w:val="1"/>
          <w:numId w:val="1"/>
        </w:numPr>
        <w:tabs>
          <w:tab w:val="left" w:pos="1276"/>
        </w:tabs>
        <w:spacing w:after="0" w:line="240" w:lineRule="auto"/>
        <w:ind w:left="0" w:firstLine="851"/>
        <w:jc w:val="both"/>
        <w:rPr>
          <w:rFonts w:ascii="Times New Roman" w:eastAsia="Calibri" w:hAnsi="Times New Roman" w:cs="Times New Roman"/>
          <w:color w:val="000000" w:themeColor="text1"/>
          <w:sz w:val="24"/>
          <w:szCs w:val="24"/>
        </w:rPr>
      </w:pPr>
      <w:r w:rsidRPr="00F45516">
        <w:rPr>
          <w:rFonts w:ascii="Times New Roman" w:eastAsia="Calibri" w:hAnsi="Times New Roman" w:cs="Times New Roman"/>
          <w:sz w:val="24"/>
          <w:szCs w:val="24"/>
          <w:lang w:eastAsia="ar-SA"/>
        </w:rPr>
        <w:t xml:space="preserve">Sutartis sudaryta vadovaujantis </w:t>
      </w:r>
      <w:r w:rsidRPr="00F45516">
        <w:rPr>
          <w:rFonts w:ascii="Times New Roman" w:eastAsia="Calibri" w:hAnsi="Times New Roman" w:cs="Times New Roman"/>
          <w:color w:val="000000" w:themeColor="text1"/>
          <w:sz w:val="24"/>
          <w:szCs w:val="24"/>
          <w:lang w:eastAsia="ar-SA"/>
        </w:rPr>
        <w:t xml:space="preserve">mažos vertės </w:t>
      </w:r>
      <w:r w:rsidR="0032703F" w:rsidRPr="00F45516">
        <w:rPr>
          <w:rFonts w:ascii="Times New Roman" w:hAnsi="Times New Roman" w:cs="Times New Roman"/>
          <w:color w:val="000000" w:themeColor="text1"/>
          <w:sz w:val="24"/>
          <w:szCs w:val="24"/>
          <w:lang w:eastAsia="ar-SA"/>
        </w:rPr>
        <w:t xml:space="preserve">Bendrojo ugdymo dalykų vadovėlio turinio vertinimo paslaugų pirkimo, </w:t>
      </w:r>
      <w:r w:rsidRPr="00F45516">
        <w:rPr>
          <w:rFonts w:ascii="Times New Roman" w:eastAsia="Calibri" w:hAnsi="Times New Roman" w:cs="Times New Roman"/>
          <w:color w:val="000000" w:themeColor="text1"/>
          <w:sz w:val="24"/>
          <w:szCs w:val="24"/>
          <w:lang w:eastAsia="ar-SA"/>
        </w:rPr>
        <w:t>vykdomo</w:t>
      </w:r>
      <w:r w:rsidR="00836992" w:rsidRPr="00F45516">
        <w:rPr>
          <w:rFonts w:ascii="Times New Roman" w:eastAsia="Calibri" w:hAnsi="Times New Roman" w:cs="Times New Roman"/>
          <w:color w:val="000000" w:themeColor="text1"/>
          <w:sz w:val="24"/>
          <w:szCs w:val="24"/>
          <w:lang w:eastAsia="ar-SA"/>
        </w:rPr>
        <w:t xml:space="preserve"> neskelbiamos apklausos žodžiu būdu </w:t>
      </w:r>
      <w:r w:rsidRPr="00F45516">
        <w:rPr>
          <w:rFonts w:ascii="Times New Roman" w:eastAsia="Calibri" w:hAnsi="Times New Roman" w:cs="Times New Roman"/>
          <w:color w:val="000000" w:themeColor="text1"/>
          <w:sz w:val="24"/>
          <w:szCs w:val="24"/>
          <w:lang w:eastAsia="ar-SA"/>
        </w:rPr>
        <w:t xml:space="preserve">(toliau – </w:t>
      </w:r>
      <w:r w:rsidR="00C33950" w:rsidRPr="00F45516">
        <w:rPr>
          <w:rFonts w:ascii="Times New Roman" w:eastAsia="Calibri" w:hAnsi="Times New Roman" w:cs="Times New Roman"/>
          <w:color w:val="000000" w:themeColor="text1"/>
          <w:sz w:val="24"/>
          <w:szCs w:val="24"/>
          <w:lang w:eastAsia="ar-SA"/>
        </w:rPr>
        <w:t>pirkimas</w:t>
      </w:r>
      <w:r w:rsidRPr="00F45516">
        <w:rPr>
          <w:rFonts w:ascii="Times New Roman" w:eastAsia="Calibri" w:hAnsi="Times New Roman" w:cs="Times New Roman"/>
          <w:color w:val="000000" w:themeColor="text1"/>
          <w:sz w:val="24"/>
          <w:szCs w:val="24"/>
          <w:lang w:eastAsia="ar-SA"/>
        </w:rPr>
        <w:t>)</w:t>
      </w:r>
      <w:r w:rsidR="00C95F06" w:rsidRPr="00F45516">
        <w:rPr>
          <w:rFonts w:ascii="Times New Roman" w:eastAsia="Calibri" w:hAnsi="Times New Roman" w:cs="Times New Roman"/>
          <w:color w:val="000000" w:themeColor="text1"/>
          <w:sz w:val="24"/>
          <w:szCs w:val="24"/>
          <w:lang w:eastAsia="ar-SA"/>
        </w:rPr>
        <w:t>,</w:t>
      </w:r>
      <w:r w:rsidRPr="00F45516">
        <w:rPr>
          <w:rFonts w:ascii="Times New Roman" w:eastAsia="Calibri" w:hAnsi="Times New Roman" w:cs="Times New Roman"/>
          <w:color w:val="000000" w:themeColor="text1"/>
          <w:sz w:val="24"/>
          <w:szCs w:val="24"/>
          <w:lang w:eastAsia="ar-SA"/>
        </w:rPr>
        <w:t xml:space="preserve"> </w:t>
      </w:r>
      <w:r w:rsidR="0058759B" w:rsidRPr="00F45516">
        <w:rPr>
          <w:rFonts w:ascii="Times New Roman" w:eastAsia="Calibri" w:hAnsi="Times New Roman" w:cs="Times New Roman"/>
          <w:color w:val="000000" w:themeColor="text1"/>
          <w:sz w:val="24"/>
          <w:szCs w:val="24"/>
          <w:lang w:eastAsia="ar-SA"/>
        </w:rPr>
        <w:t xml:space="preserve">viešojo pirkimo organizatoriaus </w:t>
      </w:r>
      <w:r w:rsidRPr="00F45516">
        <w:rPr>
          <w:rFonts w:ascii="Times New Roman" w:eastAsia="Calibri" w:hAnsi="Times New Roman" w:cs="Times New Roman"/>
          <w:color w:val="000000" w:themeColor="text1"/>
          <w:sz w:val="24"/>
          <w:szCs w:val="24"/>
          <w:lang w:eastAsia="ar-SA"/>
        </w:rPr>
        <w:lastRenderedPageBreak/>
        <w:t xml:space="preserve">sprendimu pripažinus </w:t>
      </w:r>
      <w:r w:rsidR="00C60631">
        <w:rPr>
          <w:rFonts w:ascii="Times New Roman" w:eastAsia="Calibri" w:hAnsi="Times New Roman" w:cs="Times New Roman"/>
          <w:color w:val="000000" w:themeColor="text1"/>
          <w:sz w:val="24"/>
          <w:szCs w:val="24"/>
          <w:lang w:eastAsia="ar-SA"/>
        </w:rPr>
        <w:t>P</w:t>
      </w:r>
      <w:r w:rsidR="00C33950" w:rsidRPr="00F45516">
        <w:rPr>
          <w:rFonts w:ascii="Times New Roman" w:eastAsia="Calibri" w:hAnsi="Times New Roman" w:cs="Times New Roman"/>
          <w:color w:val="000000" w:themeColor="text1"/>
          <w:sz w:val="24"/>
          <w:szCs w:val="24"/>
          <w:lang w:eastAsia="ar-SA"/>
        </w:rPr>
        <w:t xml:space="preserve">aslaugų </w:t>
      </w:r>
      <w:r w:rsidRPr="00F45516">
        <w:rPr>
          <w:rFonts w:ascii="Times New Roman" w:eastAsia="Calibri" w:hAnsi="Times New Roman" w:cs="Times New Roman"/>
          <w:color w:val="000000" w:themeColor="text1"/>
          <w:sz w:val="24"/>
          <w:szCs w:val="24"/>
          <w:lang w:eastAsia="ar-SA"/>
        </w:rPr>
        <w:t>teikėjo pateiktą pasiūlymą laimėjusiu.</w:t>
      </w:r>
    </w:p>
    <w:p w14:paraId="565BCB82" w14:textId="4F3E2192" w:rsidR="001571BA" w:rsidRDefault="001571BA" w:rsidP="00F67A5F">
      <w:pPr>
        <w:numPr>
          <w:ilvl w:val="1"/>
          <w:numId w:val="1"/>
        </w:numPr>
        <w:tabs>
          <w:tab w:val="left" w:pos="1276"/>
        </w:tabs>
        <w:spacing w:after="0" w:line="240" w:lineRule="auto"/>
        <w:ind w:left="0" w:firstLine="851"/>
        <w:jc w:val="both"/>
        <w:rPr>
          <w:rFonts w:ascii="Times New Roman" w:eastAsia="Calibri" w:hAnsi="Times New Roman" w:cs="Times New Roman"/>
          <w:sz w:val="24"/>
          <w:szCs w:val="24"/>
        </w:rPr>
      </w:pPr>
      <w:r w:rsidRPr="00F45516">
        <w:rPr>
          <w:rFonts w:ascii="Times New Roman" w:eastAsia="Calibri" w:hAnsi="Times New Roman" w:cs="Times New Roman"/>
          <w:sz w:val="24"/>
          <w:szCs w:val="24"/>
          <w:lang w:eastAsia="ar-SA"/>
        </w:rPr>
        <w:t>Sutartis sudaryta vadovaujantis Lietuvos Respublikos</w:t>
      </w:r>
      <w:r w:rsidR="00140D86">
        <w:rPr>
          <w:rFonts w:ascii="Times New Roman" w:eastAsia="Calibri" w:hAnsi="Times New Roman" w:cs="Times New Roman"/>
          <w:sz w:val="24"/>
          <w:szCs w:val="24"/>
          <w:lang w:eastAsia="ar-SA"/>
        </w:rPr>
        <w:t xml:space="preserve"> civiliniu kodeksu</w:t>
      </w:r>
      <w:r w:rsidR="00305E70">
        <w:rPr>
          <w:rFonts w:ascii="Times New Roman" w:eastAsia="Calibri" w:hAnsi="Times New Roman" w:cs="Times New Roman"/>
          <w:sz w:val="24"/>
          <w:szCs w:val="24"/>
          <w:lang w:eastAsia="ar-SA"/>
        </w:rPr>
        <w:t xml:space="preserve"> (toliau – CK)</w:t>
      </w:r>
      <w:r w:rsidR="00140D86">
        <w:rPr>
          <w:rFonts w:ascii="Times New Roman" w:eastAsia="Calibri" w:hAnsi="Times New Roman" w:cs="Times New Roman"/>
          <w:sz w:val="24"/>
          <w:szCs w:val="24"/>
          <w:lang w:eastAsia="ar-SA"/>
        </w:rPr>
        <w:t>,</w:t>
      </w:r>
      <w:r w:rsidRPr="00F45516">
        <w:rPr>
          <w:rFonts w:ascii="Times New Roman" w:eastAsia="Calibri" w:hAnsi="Times New Roman" w:cs="Times New Roman"/>
          <w:sz w:val="24"/>
          <w:szCs w:val="24"/>
          <w:lang w:eastAsia="ar-SA"/>
        </w:rPr>
        <w:t xml:space="preserve"> </w:t>
      </w:r>
      <w:r w:rsidR="00305E70">
        <w:rPr>
          <w:rFonts w:ascii="Times New Roman" w:eastAsia="Calibri" w:hAnsi="Times New Roman" w:cs="Times New Roman"/>
          <w:sz w:val="24"/>
          <w:szCs w:val="24"/>
          <w:lang w:eastAsia="ar-SA"/>
        </w:rPr>
        <w:t>Lietuvos Respublikos v</w:t>
      </w:r>
      <w:r w:rsidRPr="00F45516">
        <w:rPr>
          <w:rFonts w:ascii="Times New Roman" w:eastAsia="Calibri" w:hAnsi="Times New Roman" w:cs="Times New Roman"/>
          <w:sz w:val="24"/>
          <w:szCs w:val="24"/>
          <w:lang w:eastAsia="ar-SA"/>
        </w:rPr>
        <w:t xml:space="preserve">iešųjų pirkimų įstatymu </w:t>
      </w:r>
      <w:bookmarkStart w:id="0" w:name="_Hlk487621757"/>
      <w:r w:rsidR="00305E70">
        <w:rPr>
          <w:rFonts w:ascii="Times New Roman" w:eastAsia="Calibri" w:hAnsi="Times New Roman" w:cs="Times New Roman"/>
          <w:sz w:val="24"/>
          <w:szCs w:val="24"/>
          <w:lang w:eastAsia="ar-SA"/>
        </w:rPr>
        <w:t xml:space="preserve">(toliau – Viešųjų pirkimų įstatymas) </w:t>
      </w:r>
      <w:r w:rsidRPr="00F45516">
        <w:rPr>
          <w:rFonts w:ascii="Times New Roman" w:eastAsia="Calibri" w:hAnsi="Times New Roman" w:cs="Times New Roman"/>
          <w:sz w:val="24"/>
          <w:szCs w:val="24"/>
          <w:lang w:eastAsia="ar-SA"/>
        </w:rPr>
        <w:t xml:space="preserve">ir </w:t>
      </w:r>
      <w:r w:rsidR="00B5347E" w:rsidRPr="00F45516">
        <w:rPr>
          <w:rFonts w:ascii="Times New Roman" w:eastAsia="Calibri" w:hAnsi="Times New Roman" w:cs="Times New Roman"/>
          <w:sz w:val="24"/>
          <w:szCs w:val="24"/>
          <w:lang w:eastAsia="ar-SA"/>
        </w:rPr>
        <w:t>kitais viešuosius pirkimus reglamentuojančiais teisės aktais bei</w:t>
      </w:r>
      <w:r w:rsidR="00140D86">
        <w:rPr>
          <w:rFonts w:ascii="Times New Roman" w:eastAsia="Calibri" w:hAnsi="Times New Roman" w:cs="Times New Roman"/>
          <w:sz w:val="24"/>
          <w:szCs w:val="24"/>
          <w:lang w:eastAsia="ar-SA"/>
        </w:rPr>
        <w:t xml:space="preserve"> šio</w:t>
      </w:r>
      <w:r w:rsidR="00B5347E" w:rsidRPr="00F45516">
        <w:rPr>
          <w:rFonts w:ascii="Times New Roman" w:eastAsia="Calibri" w:hAnsi="Times New Roman" w:cs="Times New Roman"/>
          <w:sz w:val="24"/>
          <w:szCs w:val="24"/>
          <w:lang w:eastAsia="ar-SA"/>
        </w:rPr>
        <w:t xml:space="preserve"> </w:t>
      </w:r>
      <w:r w:rsidR="00C33950" w:rsidRPr="00F45516">
        <w:rPr>
          <w:rFonts w:ascii="Times New Roman" w:eastAsia="Calibri" w:hAnsi="Times New Roman" w:cs="Times New Roman"/>
          <w:sz w:val="24"/>
          <w:szCs w:val="24"/>
          <w:lang w:eastAsia="ar-SA"/>
        </w:rPr>
        <w:t xml:space="preserve">pirkimo </w:t>
      </w:r>
      <w:r w:rsidRPr="00F45516">
        <w:rPr>
          <w:rFonts w:ascii="Times New Roman" w:eastAsia="Calibri" w:hAnsi="Times New Roman" w:cs="Times New Roman"/>
          <w:sz w:val="24"/>
          <w:szCs w:val="24"/>
          <w:lang w:eastAsia="ar-SA"/>
        </w:rPr>
        <w:t>sąlygomis</w:t>
      </w:r>
      <w:bookmarkEnd w:id="0"/>
      <w:r w:rsidR="00140D86">
        <w:rPr>
          <w:rFonts w:ascii="Times New Roman" w:eastAsia="Calibri" w:hAnsi="Times New Roman" w:cs="Times New Roman"/>
          <w:sz w:val="24"/>
          <w:szCs w:val="24"/>
          <w:lang w:eastAsia="ar-SA"/>
        </w:rPr>
        <w:t>.</w:t>
      </w:r>
    </w:p>
    <w:p w14:paraId="67629C24" w14:textId="77777777" w:rsidR="00231797" w:rsidRPr="00F45516" w:rsidRDefault="00231797" w:rsidP="004C63EB">
      <w:pPr>
        <w:tabs>
          <w:tab w:val="left" w:pos="1276"/>
        </w:tabs>
        <w:spacing w:after="0" w:line="240" w:lineRule="auto"/>
        <w:ind w:left="851"/>
        <w:jc w:val="both"/>
        <w:rPr>
          <w:rFonts w:ascii="Times New Roman" w:eastAsia="Calibri" w:hAnsi="Times New Roman" w:cs="Times New Roman"/>
          <w:sz w:val="24"/>
          <w:szCs w:val="24"/>
        </w:rPr>
      </w:pPr>
    </w:p>
    <w:p w14:paraId="4D90DCFD" w14:textId="6FC7ADA0" w:rsidR="001571BA" w:rsidRPr="00F45516" w:rsidRDefault="002B185D" w:rsidP="001571BA">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 xml:space="preserve">SUTARTIES </w:t>
      </w:r>
      <w:r w:rsidR="00E96885">
        <w:rPr>
          <w:rFonts w:ascii="Times New Roman" w:eastAsia="Calibri" w:hAnsi="Times New Roman" w:cs="Times New Roman"/>
          <w:b/>
          <w:sz w:val="24"/>
          <w:szCs w:val="24"/>
          <w:lang w:eastAsia="ar-SA"/>
        </w:rPr>
        <w:t>DALYKAS</w:t>
      </w:r>
      <w:r w:rsidR="009E7390">
        <w:rPr>
          <w:rFonts w:ascii="Times New Roman" w:eastAsia="Calibri" w:hAnsi="Times New Roman" w:cs="Times New Roman"/>
          <w:b/>
          <w:sz w:val="24"/>
          <w:szCs w:val="24"/>
          <w:lang w:eastAsia="ar-SA"/>
        </w:rPr>
        <w:t xml:space="preserve"> IR REIKALAVIMAI</w:t>
      </w:r>
    </w:p>
    <w:p w14:paraId="497ABE0F" w14:textId="77777777" w:rsidR="001571BA" w:rsidRPr="00F45516" w:rsidRDefault="001571BA" w:rsidP="001571BA">
      <w:pPr>
        <w:spacing w:after="0" w:line="240" w:lineRule="auto"/>
        <w:rPr>
          <w:rFonts w:ascii="Times New Roman" w:eastAsia="Calibri" w:hAnsi="Times New Roman" w:cs="Times New Roman"/>
          <w:b/>
          <w:sz w:val="24"/>
          <w:szCs w:val="24"/>
          <w:lang w:eastAsia="ar-SA"/>
        </w:rPr>
      </w:pPr>
    </w:p>
    <w:p w14:paraId="04DA31B9" w14:textId="5690B511" w:rsidR="001571BA" w:rsidRPr="00685061" w:rsidRDefault="00F253D4" w:rsidP="002B185D">
      <w:pPr>
        <w:numPr>
          <w:ilvl w:val="1"/>
          <w:numId w:val="1"/>
        </w:numPr>
        <w:tabs>
          <w:tab w:val="left" w:pos="1276"/>
        </w:tabs>
        <w:spacing w:after="0" w:line="240" w:lineRule="auto"/>
        <w:ind w:left="0" w:firstLine="851"/>
        <w:jc w:val="both"/>
        <w:rPr>
          <w:rFonts w:ascii="Times New Roman" w:eastAsia="Calibri" w:hAnsi="Times New Roman" w:cs="Times New Roman"/>
          <w:sz w:val="24"/>
          <w:szCs w:val="24"/>
        </w:rPr>
      </w:pPr>
      <w:r w:rsidRPr="003113EF">
        <w:rPr>
          <w:rFonts w:ascii="Times New Roman" w:hAnsi="Times New Roman" w:cs="Times New Roman"/>
          <w:noProof/>
          <w:sz w:val="24"/>
          <w:szCs w:val="24"/>
        </w:rPr>
        <w:t xml:space="preserve">Šia </w:t>
      </w:r>
      <w:r w:rsidR="00C60631">
        <w:rPr>
          <w:rFonts w:ascii="Times New Roman" w:hAnsi="Times New Roman" w:cs="Times New Roman"/>
          <w:noProof/>
          <w:sz w:val="24"/>
          <w:szCs w:val="24"/>
        </w:rPr>
        <w:t>S</w:t>
      </w:r>
      <w:r w:rsidRPr="003113EF">
        <w:rPr>
          <w:rFonts w:ascii="Times New Roman" w:hAnsi="Times New Roman" w:cs="Times New Roman"/>
          <w:noProof/>
          <w:sz w:val="24"/>
          <w:szCs w:val="24"/>
        </w:rPr>
        <w:t xml:space="preserve">utartimi </w:t>
      </w:r>
      <w:r w:rsidR="00C60631">
        <w:rPr>
          <w:rFonts w:ascii="Times New Roman" w:hAnsi="Times New Roman" w:cs="Times New Roman"/>
          <w:noProof/>
          <w:sz w:val="24"/>
          <w:szCs w:val="24"/>
        </w:rPr>
        <w:t>P</w:t>
      </w:r>
      <w:r w:rsidRPr="003113EF">
        <w:rPr>
          <w:rFonts w:ascii="Times New Roman" w:hAnsi="Times New Roman" w:cs="Times New Roman"/>
          <w:noProof/>
          <w:sz w:val="24"/>
          <w:szCs w:val="24"/>
        </w:rPr>
        <w:t>aslaugų teikėja įsipareigoja pagal</w:t>
      </w:r>
      <w:r w:rsidR="003D28D4" w:rsidRPr="003113EF">
        <w:rPr>
          <w:rFonts w:ascii="Times New Roman" w:hAnsi="Times New Roman" w:cs="Times New Roman"/>
          <w:noProof/>
          <w:sz w:val="24"/>
          <w:szCs w:val="24"/>
        </w:rPr>
        <w:t xml:space="preserve"> šioje</w:t>
      </w:r>
      <w:r w:rsidRPr="003113EF">
        <w:rPr>
          <w:rFonts w:ascii="Times New Roman" w:hAnsi="Times New Roman" w:cs="Times New Roman"/>
          <w:noProof/>
          <w:sz w:val="24"/>
          <w:szCs w:val="24"/>
        </w:rPr>
        <w:t xml:space="preserve"> </w:t>
      </w:r>
      <w:r w:rsidR="00C60631">
        <w:rPr>
          <w:rFonts w:ascii="Times New Roman" w:hAnsi="Times New Roman" w:cs="Times New Roman"/>
          <w:noProof/>
          <w:sz w:val="24"/>
          <w:szCs w:val="24"/>
        </w:rPr>
        <w:t>S</w:t>
      </w:r>
      <w:r w:rsidRPr="003113EF">
        <w:rPr>
          <w:rFonts w:ascii="Times New Roman" w:hAnsi="Times New Roman" w:cs="Times New Roman"/>
          <w:noProof/>
          <w:sz w:val="24"/>
          <w:szCs w:val="24"/>
        </w:rPr>
        <w:t>uta</w:t>
      </w:r>
      <w:r w:rsidR="00140D86">
        <w:rPr>
          <w:rFonts w:ascii="Times New Roman" w:hAnsi="Times New Roman" w:cs="Times New Roman"/>
          <w:noProof/>
          <w:sz w:val="24"/>
          <w:szCs w:val="24"/>
        </w:rPr>
        <w:t>r</w:t>
      </w:r>
      <w:r w:rsidRPr="003113EF">
        <w:rPr>
          <w:rFonts w:ascii="Times New Roman" w:hAnsi="Times New Roman" w:cs="Times New Roman"/>
          <w:noProof/>
          <w:sz w:val="24"/>
          <w:szCs w:val="24"/>
        </w:rPr>
        <w:t xml:space="preserve">tyje numatytus reikalavimus </w:t>
      </w:r>
      <w:r w:rsidRPr="003113EF">
        <w:rPr>
          <w:rFonts w:ascii="Times New Roman" w:hAnsi="Times New Roman" w:cs="Times New Roman"/>
          <w:color w:val="000000" w:themeColor="text1"/>
          <w:sz w:val="24"/>
          <w:szCs w:val="24"/>
        </w:rPr>
        <w:t xml:space="preserve">suteikti </w:t>
      </w:r>
      <w:r w:rsidR="00187096">
        <w:rPr>
          <w:rFonts w:ascii="Times New Roman" w:hAnsi="Times New Roman" w:cs="Times New Roman"/>
          <w:color w:val="000000" w:themeColor="text1"/>
          <w:sz w:val="24"/>
          <w:szCs w:val="24"/>
        </w:rPr>
        <w:t>UAB</w:t>
      </w:r>
      <w:r w:rsidR="00187096" w:rsidRPr="003113EF">
        <w:rPr>
          <w:rFonts w:ascii="Times New Roman" w:hAnsi="Times New Roman" w:cs="Times New Roman"/>
          <w:color w:val="000000" w:themeColor="text1"/>
          <w:sz w:val="24"/>
          <w:szCs w:val="24"/>
        </w:rPr>
        <w:t xml:space="preserve"> </w:t>
      </w:r>
      <w:r w:rsidRPr="003113EF">
        <w:rPr>
          <w:rFonts w:ascii="Times New Roman" w:hAnsi="Times New Roman" w:cs="Times New Roman"/>
          <w:color w:val="000000" w:themeColor="text1"/>
          <w:sz w:val="24"/>
          <w:szCs w:val="24"/>
        </w:rPr>
        <w:t>„</w:t>
      </w:r>
      <w:r w:rsidR="0058524F">
        <w:rPr>
          <w:rFonts w:ascii="Times New Roman" w:hAnsi="Times New Roman" w:cs="Times New Roman"/>
          <w:color w:val="000000" w:themeColor="text1"/>
          <w:sz w:val="24"/>
          <w:szCs w:val="24"/>
        </w:rPr>
        <w:t>Šviesa</w:t>
      </w:r>
      <w:r w:rsidRPr="00283F8A">
        <w:rPr>
          <w:rFonts w:ascii="Times New Roman" w:hAnsi="Times New Roman" w:cs="Times New Roman"/>
          <w:color w:val="000000" w:themeColor="text1"/>
          <w:sz w:val="24"/>
          <w:szCs w:val="24"/>
        </w:rPr>
        <w:t xml:space="preserve">“ </w:t>
      </w:r>
      <w:r w:rsidRPr="00283F8A">
        <w:rPr>
          <w:rFonts w:ascii="Times New Roman" w:hAnsi="Times New Roman" w:cs="Times New Roman"/>
          <w:sz w:val="24"/>
          <w:szCs w:val="24"/>
        </w:rPr>
        <w:t xml:space="preserve">parengto </w:t>
      </w:r>
      <w:r w:rsidR="001A1211">
        <w:rPr>
          <w:rFonts w:ascii="Times New Roman" w:hAnsi="Times New Roman" w:cs="Times New Roman"/>
          <w:sz w:val="24"/>
          <w:szCs w:val="24"/>
        </w:rPr>
        <w:t xml:space="preserve">vadovėlio </w:t>
      </w:r>
      <w:r w:rsidR="003A3687">
        <w:rPr>
          <w:rFonts w:ascii="Times New Roman" w:hAnsi="Times New Roman" w:cs="Times New Roman"/>
          <w:sz w:val="24"/>
          <w:szCs w:val="24"/>
        </w:rPr>
        <w:t>„</w:t>
      </w:r>
      <w:r w:rsidR="003A3687" w:rsidRPr="003A3687">
        <w:rPr>
          <w:rFonts w:ascii="Times New Roman" w:hAnsi="Times New Roman" w:cs="Times New Roman"/>
          <w:sz w:val="24"/>
          <w:szCs w:val="24"/>
        </w:rPr>
        <w:t>Matematika.</w:t>
      </w:r>
      <w:r w:rsidR="003A3687">
        <w:rPr>
          <w:rFonts w:ascii="Times New Roman" w:hAnsi="Times New Roman" w:cs="Times New Roman"/>
          <w:sz w:val="24"/>
          <w:szCs w:val="24"/>
        </w:rPr>
        <w:t xml:space="preserve"> </w:t>
      </w:r>
      <w:r w:rsidR="003A3687" w:rsidRPr="003A3687">
        <w:rPr>
          <w:rFonts w:ascii="Times New Roman" w:hAnsi="Times New Roman" w:cs="Times New Roman"/>
          <w:sz w:val="24"/>
          <w:szCs w:val="24"/>
        </w:rPr>
        <w:t>Vadovėlis 10 klasei</w:t>
      </w:r>
      <w:r w:rsidR="003A3687">
        <w:rPr>
          <w:rFonts w:ascii="Times New Roman" w:hAnsi="Times New Roman" w:cs="Times New Roman"/>
          <w:sz w:val="24"/>
          <w:szCs w:val="24"/>
        </w:rPr>
        <w:t>“</w:t>
      </w:r>
      <w:r w:rsidR="003A3687" w:rsidRPr="003A3687">
        <w:rPr>
          <w:rFonts w:ascii="Times New Roman" w:hAnsi="Times New Roman" w:cs="Times New Roman"/>
          <w:sz w:val="24"/>
          <w:szCs w:val="24"/>
        </w:rPr>
        <w:t xml:space="preserve"> serija ,,Tempus“ (I-II d. autoriai I. Brazauskienė, R. </w:t>
      </w:r>
      <w:proofErr w:type="spellStart"/>
      <w:r w:rsidR="003A3687" w:rsidRPr="003A3687">
        <w:rPr>
          <w:rFonts w:ascii="Times New Roman" w:hAnsi="Times New Roman" w:cs="Times New Roman"/>
          <w:sz w:val="24"/>
          <w:szCs w:val="24"/>
        </w:rPr>
        <w:t>Dranseikienė</w:t>
      </w:r>
      <w:proofErr w:type="spellEnd"/>
      <w:r w:rsidR="003A3687" w:rsidRPr="003A3687">
        <w:rPr>
          <w:rFonts w:ascii="Times New Roman" w:hAnsi="Times New Roman" w:cs="Times New Roman"/>
          <w:sz w:val="24"/>
          <w:szCs w:val="24"/>
        </w:rPr>
        <w:t xml:space="preserve">, J. </w:t>
      </w:r>
      <w:proofErr w:type="spellStart"/>
      <w:r w:rsidR="003A3687" w:rsidRPr="003A3687">
        <w:rPr>
          <w:rFonts w:ascii="Times New Roman" w:hAnsi="Times New Roman" w:cs="Times New Roman"/>
          <w:sz w:val="24"/>
          <w:szCs w:val="24"/>
        </w:rPr>
        <w:t>Gedminienė</w:t>
      </w:r>
      <w:proofErr w:type="spellEnd"/>
      <w:r w:rsidR="003A3687" w:rsidRPr="003A3687">
        <w:rPr>
          <w:rFonts w:ascii="Times New Roman" w:hAnsi="Times New Roman" w:cs="Times New Roman"/>
          <w:sz w:val="24"/>
          <w:szCs w:val="24"/>
        </w:rPr>
        <w:t xml:space="preserve">, A. Mažuolienė, D. </w:t>
      </w:r>
      <w:proofErr w:type="spellStart"/>
      <w:r w:rsidR="003A3687" w:rsidRPr="003A3687">
        <w:rPr>
          <w:rFonts w:ascii="Times New Roman" w:hAnsi="Times New Roman" w:cs="Times New Roman"/>
          <w:sz w:val="24"/>
          <w:szCs w:val="24"/>
        </w:rPr>
        <w:t>Riukienė</w:t>
      </w:r>
      <w:proofErr w:type="spellEnd"/>
      <w:r w:rsidR="003A3687" w:rsidRPr="003A3687">
        <w:rPr>
          <w:rFonts w:ascii="Times New Roman" w:hAnsi="Times New Roman" w:cs="Times New Roman"/>
          <w:sz w:val="24"/>
          <w:szCs w:val="24"/>
        </w:rPr>
        <w:t>, I. Šukienė, V</w:t>
      </w:r>
      <w:r w:rsidR="003A3687">
        <w:rPr>
          <w:rFonts w:ascii="Times New Roman" w:hAnsi="Times New Roman" w:cs="Times New Roman"/>
          <w:sz w:val="24"/>
          <w:szCs w:val="24"/>
        </w:rPr>
        <w:t>.</w:t>
      </w:r>
      <w:r w:rsidR="003A3687" w:rsidRPr="003A3687">
        <w:rPr>
          <w:rFonts w:ascii="Times New Roman" w:hAnsi="Times New Roman" w:cs="Times New Roman"/>
          <w:sz w:val="24"/>
          <w:szCs w:val="24"/>
        </w:rPr>
        <w:t xml:space="preserve"> </w:t>
      </w:r>
      <w:proofErr w:type="spellStart"/>
      <w:r w:rsidR="003A3687" w:rsidRPr="003A3687">
        <w:rPr>
          <w:rFonts w:ascii="Times New Roman" w:hAnsi="Times New Roman" w:cs="Times New Roman"/>
          <w:sz w:val="24"/>
          <w:szCs w:val="24"/>
        </w:rPr>
        <w:t>Kravčenkienė</w:t>
      </w:r>
      <w:proofErr w:type="spellEnd"/>
      <w:r w:rsidR="00F478FF" w:rsidRPr="00685061">
        <w:rPr>
          <w:rFonts w:ascii="Times New Roman" w:hAnsi="Times New Roman" w:cs="Times New Roman"/>
          <w:sz w:val="24"/>
          <w:szCs w:val="24"/>
        </w:rPr>
        <w:t>,</w:t>
      </w:r>
      <w:r w:rsidRPr="00685061">
        <w:rPr>
          <w:rFonts w:ascii="Times New Roman" w:hAnsi="Times New Roman" w:cs="Times New Roman"/>
          <w:spacing w:val="2"/>
          <w:sz w:val="24"/>
          <w:szCs w:val="24"/>
        </w:rPr>
        <w:t xml:space="preserve"> </w:t>
      </w:r>
      <w:r w:rsidRPr="00685061">
        <w:rPr>
          <w:rFonts w:ascii="Times New Roman" w:hAnsi="Times New Roman" w:cs="Times New Roman"/>
          <w:sz w:val="24"/>
          <w:szCs w:val="24"/>
        </w:rPr>
        <w:t xml:space="preserve">turinio vertinimo paslaugas (toliau – </w:t>
      </w:r>
      <w:r w:rsidR="00C60631">
        <w:rPr>
          <w:rFonts w:ascii="Times New Roman" w:hAnsi="Times New Roman" w:cs="Times New Roman"/>
          <w:sz w:val="24"/>
          <w:szCs w:val="24"/>
        </w:rPr>
        <w:t>P</w:t>
      </w:r>
      <w:r w:rsidRPr="00685061">
        <w:rPr>
          <w:rFonts w:ascii="Times New Roman" w:hAnsi="Times New Roman" w:cs="Times New Roman"/>
          <w:sz w:val="24"/>
          <w:szCs w:val="24"/>
        </w:rPr>
        <w:t>aslaugos)</w:t>
      </w:r>
      <w:r w:rsidR="001571BA" w:rsidRPr="00685061">
        <w:rPr>
          <w:rFonts w:ascii="Times New Roman" w:eastAsia="Calibri" w:hAnsi="Times New Roman" w:cs="Times New Roman"/>
          <w:sz w:val="24"/>
          <w:szCs w:val="24"/>
        </w:rPr>
        <w:t>.</w:t>
      </w:r>
    </w:p>
    <w:p w14:paraId="41B24BBE" w14:textId="6D8E975C" w:rsidR="001571BA" w:rsidRPr="00F45516" w:rsidRDefault="001571BA" w:rsidP="002B185D">
      <w:pPr>
        <w:numPr>
          <w:ilvl w:val="1"/>
          <w:numId w:val="1"/>
        </w:numPr>
        <w:tabs>
          <w:tab w:val="num" w:pos="1276"/>
        </w:tabs>
        <w:autoSpaceDN w:val="0"/>
        <w:spacing w:after="0" w:line="240" w:lineRule="auto"/>
        <w:ind w:left="0" w:firstLine="851"/>
        <w:jc w:val="both"/>
        <w:rPr>
          <w:rFonts w:ascii="Times New Roman" w:eastAsia="Calibri" w:hAnsi="Times New Roman" w:cs="Times New Roman"/>
          <w:sz w:val="24"/>
          <w:szCs w:val="24"/>
        </w:rPr>
      </w:pPr>
      <w:r w:rsidRPr="00F45516">
        <w:rPr>
          <w:rFonts w:ascii="Times New Roman" w:eastAsia="Calibri" w:hAnsi="Times New Roman" w:cs="Times New Roman"/>
          <w:sz w:val="24"/>
          <w:szCs w:val="24"/>
        </w:rPr>
        <w:t xml:space="preserve">Paslaugų gavėja įsipareigoja priimti tinkamai suteiktas </w:t>
      </w:r>
      <w:r w:rsidR="00C60631">
        <w:rPr>
          <w:rFonts w:ascii="Times New Roman" w:eastAsia="Calibri" w:hAnsi="Times New Roman" w:cs="Times New Roman"/>
          <w:sz w:val="24"/>
          <w:szCs w:val="24"/>
        </w:rPr>
        <w:t>P</w:t>
      </w:r>
      <w:r w:rsidR="00327F1C" w:rsidRPr="00F45516">
        <w:rPr>
          <w:rFonts w:ascii="Times New Roman" w:eastAsia="Calibri" w:hAnsi="Times New Roman" w:cs="Times New Roman"/>
          <w:sz w:val="24"/>
          <w:szCs w:val="24"/>
        </w:rPr>
        <w:t xml:space="preserve">aslaugas </w:t>
      </w:r>
      <w:r w:rsidRPr="00F45516">
        <w:rPr>
          <w:rFonts w:ascii="Times New Roman" w:eastAsia="Calibri" w:hAnsi="Times New Roman" w:cs="Times New Roman"/>
          <w:sz w:val="24"/>
          <w:szCs w:val="24"/>
        </w:rPr>
        <w:t xml:space="preserve">ir </w:t>
      </w:r>
      <w:r w:rsidR="00C60631">
        <w:rPr>
          <w:rFonts w:ascii="Times New Roman" w:eastAsia="Calibri" w:hAnsi="Times New Roman" w:cs="Times New Roman"/>
          <w:sz w:val="24"/>
          <w:szCs w:val="24"/>
        </w:rPr>
        <w:t xml:space="preserve">atsiskaityti su </w:t>
      </w:r>
      <w:r w:rsidR="00C60631">
        <w:rPr>
          <w:rFonts w:ascii="Times New Roman" w:eastAsia="Calibri" w:hAnsi="Times New Roman" w:cs="Times New Roman"/>
          <w:bCs/>
          <w:sz w:val="24"/>
          <w:szCs w:val="24"/>
        </w:rPr>
        <w:t>P</w:t>
      </w:r>
      <w:r w:rsidR="00327F1C" w:rsidRPr="00F45516">
        <w:rPr>
          <w:rFonts w:ascii="Times New Roman" w:eastAsia="Calibri" w:hAnsi="Times New Roman" w:cs="Times New Roman"/>
          <w:bCs/>
          <w:sz w:val="24"/>
          <w:szCs w:val="24"/>
        </w:rPr>
        <w:t xml:space="preserve">aslaugų </w:t>
      </w:r>
      <w:r w:rsidRPr="00F45516">
        <w:rPr>
          <w:rFonts w:ascii="Times New Roman" w:eastAsia="Calibri" w:hAnsi="Times New Roman" w:cs="Times New Roman"/>
          <w:bCs/>
          <w:sz w:val="24"/>
          <w:szCs w:val="24"/>
        </w:rPr>
        <w:t>teikėj</w:t>
      </w:r>
      <w:r w:rsidR="00E13EEB">
        <w:rPr>
          <w:rFonts w:ascii="Times New Roman" w:eastAsia="Calibri" w:hAnsi="Times New Roman" w:cs="Times New Roman"/>
          <w:bCs/>
          <w:sz w:val="24"/>
          <w:szCs w:val="24"/>
        </w:rPr>
        <w:t>a</w:t>
      </w:r>
      <w:r w:rsidRPr="00F45516">
        <w:rPr>
          <w:rFonts w:ascii="Times New Roman" w:eastAsia="Calibri" w:hAnsi="Times New Roman" w:cs="Times New Roman"/>
          <w:bCs/>
          <w:sz w:val="24"/>
          <w:szCs w:val="24"/>
        </w:rPr>
        <w:t xml:space="preserve"> </w:t>
      </w:r>
      <w:r w:rsidRPr="00F45516">
        <w:rPr>
          <w:rFonts w:ascii="Times New Roman" w:eastAsia="Calibri" w:hAnsi="Times New Roman" w:cs="Times New Roman"/>
          <w:sz w:val="24"/>
          <w:szCs w:val="24"/>
        </w:rPr>
        <w:t xml:space="preserve">šioje </w:t>
      </w:r>
      <w:r w:rsidR="00C60631">
        <w:rPr>
          <w:rFonts w:ascii="Times New Roman" w:eastAsia="Calibri" w:hAnsi="Times New Roman" w:cs="Times New Roman"/>
          <w:sz w:val="24"/>
          <w:szCs w:val="24"/>
        </w:rPr>
        <w:t>S</w:t>
      </w:r>
      <w:r w:rsidR="00327F1C" w:rsidRPr="00F45516">
        <w:rPr>
          <w:rFonts w:ascii="Times New Roman" w:eastAsia="Calibri" w:hAnsi="Times New Roman" w:cs="Times New Roman"/>
          <w:sz w:val="24"/>
          <w:szCs w:val="24"/>
        </w:rPr>
        <w:t xml:space="preserve">utartyje </w:t>
      </w:r>
      <w:r w:rsidRPr="00F45516">
        <w:rPr>
          <w:rFonts w:ascii="Times New Roman" w:eastAsia="Calibri" w:hAnsi="Times New Roman" w:cs="Times New Roman"/>
          <w:sz w:val="24"/>
          <w:szCs w:val="24"/>
        </w:rPr>
        <w:t>nustatytomis sąlygomis ir tvarka.</w:t>
      </w:r>
    </w:p>
    <w:p w14:paraId="62168BB5" w14:textId="2D8EC2EE" w:rsidR="00F253D4" w:rsidRPr="00F45516" w:rsidRDefault="00862768" w:rsidP="00F253D4">
      <w:pPr>
        <w:numPr>
          <w:ilvl w:val="1"/>
          <w:numId w:val="1"/>
        </w:numPr>
        <w:tabs>
          <w:tab w:val="num" w:pos="1276"/>
        </w:tabs>
        <w:autoSpaceDN w:val="0"/>
        <w:spacing w:after="0" w:line="240" w:lineRule="auto"/>
        <w:ind w:left="0" w:firstLine="851"/>
        <w:jc w:val="both"/>
        <w:rPr>
          <w:rFonts w:ascii="Times New Roman" w:eastAsia="Calibri" w:hAnsi="Times New Roman" w:cs="Times New Roman"/>
          <w:color w:val="000000" w:themeColor="text1"/>
          <w:sz w:val="24"/>
          <w:szCs w:val="24"/>
        </w:rPr>
      </w:pPr>
      <w:r w:rsidRPr="00F45516">
        <w:rPr>
          <w:rFonts w:ascii="Times New Roman" w:eastAsia="Calibri" w:hAnsi="Times New Roman" w:cs="Times New Roman"/>
          <w:sz w:val="24"/>
          <w:szCs w:val="24"/>
          <w:lang w:eastAsia="ar-SA"/>
        </w:rPr>
        <w:t xml:space="preserve">Reikalavimai </w:t>
      </w:r>
      <w:r w:rsidR="00C60631">
        <w:rPr>
          <w:rFonts w:ascii="Times New Roman" w:eastAsia="Calibri" w:hAnsi="Times New Roman" w:cs="Times New Roman"/>
          <w:sz w:val="24"/>
          <w:szCs w:val="24"/>
          <w:lang w:eastAsia="ar-SA"/>
        </w:rPr>
        <w:t>P</w:t>
      </w:r>
      <w:r w:rsidRPr="00F45516">
        <w:rPr>
          <w:rFonts w:ascii="Times New Roman" w:eastAsia="Calibri" w:hAnsi="Times New Roman" w:cs="Times New Roman"/>
          <w:sz w:val="24"/>
          <w:szCs w:val="24"/>
          <w:lang w:eastAsia="ar-SA"/>
        </w:rPr>
        <w:t>aslaugoms</w:t>
      </w:r>
      <w:r w:rsidR="009A56C9" w:rsidRPr="00F45516">
        <w:rPr>
          <w:rFonts w:ascii="Times New Roman" w:eastAsia="Calibri" w:hAnsi="Times New Roman" w:cs="Times New Roman"/>
          <w:color w:val="000000" w:themeColor="text1"/>
          <w:sz w:val="24"/>
          <w:szCs w:val="24"/>
          <w:lang w:eastAsia="ar-SA"/>
        </w:rPr>
        <w:t>:</w:t>
      </w:r>
      <w:r w:rsidR="00F253D4" w:rsidRPr="00F45516">
        <w:rPr>
          <w:rFonts w:ascii="Times New Roman" w:hAnsi="Times New Roman" w:cs="Times New Roman"/>
          <w:color w:val="000000" w:themeColor="text1"/>
          <w:sz w:val="24"/>
          <w:szCs w:val="24"/>
          <w:lang w:eastAsia="ar-SA"/>
        </w:rPr>
        <w:t xml:space="preserve"> p</w:t>
      </w:r>
      <w:r w:rsidR="00F253D4" w:rsidRPr="00F45516">
        <w:rPr>
          <w:rFonts w:ascii="Times New Roman" w:hAnsi="Times New Roman" w:cs="Times New Roman"/>
          <w:color w:val="000000" w:themeColor="text1"/>
          <w:sz w:val="24"/>
          <w:szCs w:val="24"/>
        </w:rPr>
        <w:t>lan</w:t>
      </w:r>
      <w:r w:rsidR="00F253D4" w:rsidRPr="00F45516">
        <w:rPr>
          <w:rFonts w:ascii="Times New Roman" w:hAnsi="Times New Roman" w:cs="Times New Roman"/>
          <w:noProof/>
          <w:color w:val="000000" w:themeColor="text1"/>
          <w:sz w:val="24"/>
          <w:szCs w:val="24"/>
        </w:rPr>
        <w:t xml:space="preserve">uojama </w:t>
      </w:r>
      <w:r w:rsidR="00C60631">
        <w:rPr>
          <w:rFonts w:ascii="Times New Roman" w:hAnsi="Times New Roman" w:cs="Times New Roman"/>
          <w:noProof/>
          <w:color w:val="000000" w:themeColor="text1"/>
          <w:sz w:val="24"/>
          <w:szCs w:val="24"/>
        </w:rPr>
        <w:t>P</w:t>
      </w:r>
      <w:r w:rsidR="00F253D4" w:rsidRPr="00F45516">
        <w:rPr>
          <w:rFonts w:ascii="Times New Roman" w:hAnsi="Times New Roman" w:cs="Times New Roman"/>
          <w:noProof/>
          <w:color w:val="000000" w:themeColor="text1"/>
          <w:sz w:val="24"/>
          <w:szCs w:val="24"/>
        </w:rPr>
        <w:t xml:space="preserve">aslaugų apimtis – trys vadovėlio vertinimai. Jei po (pirmojo / antrojo) vadovėlio įvertinimo per 3 mėn. vadovėlis nepateikiamas vertinti pakartotinai, </w:t>
      </w:r>
      <w:r w:rsidR="00C60631">
        <w:rPr>
          <w:rFonts w:ascii="Times New Roman" w:hAnsi="Times New Roman" w:cs="Times New Roman"/>
          <w:noProof/>
          <w:color w:val="000000" w:themeColor="text1"/>
          <w:sz w:val="24"/>
          <w:szCs w:val="24"/>
        </w:rPr>
        <w:t>P</w:t>
      </w:r>
      <w:r w:rsidR="00F253D4" w:rsidRPr="00F45516">
        <w:rPr>
          <w:rFonts w:ascii="Times New Roman" w:hAnsi="Times New Roman" w:cs="Times New Roman"/>
          <w:noProof/>
          <w:color w:val="000000" w:themeColor="text1"/>
          <w:sz w:val="24"/>
          <w:szCs w:val="24"/>
        </w:rPr>
        <w:t xml:space="preserve">aslaugų gavėja turi teisę neįsigyti pakartotinio vertinimo, informuodama apie tai </w:t>
      </w:r>
      <w:r w:rsidR="00C60631">
        <w:rPr>
          <w:rFonts w:ascii="Times New Roman" w:hAnsi="Times New Roman" w:cs="Times New Roman"/>
          <w:noProof/>
          <w:color w:val="000000" w:themeColor="text1"/>
          <w:sz w:val="24"/>
          <w:szCs w:val="24"/>
        </w:rPr>
        <w:t>P</w:t>
      </w:r>
      <w:r w:rsidR="00F253D4" w:rsidRPr="00F45516">
        <w:rPr>
          <w:rFonts w:ascii="Times New Roman" w:hAnsi="Times New Roman" w:cs="Times New Roman"/>
          <w:noProof/>
          <w:color w:val="000000" w:themeColor="text1"/>
          <w:sz w:val="24"/>
          <w:szCs w:val="24"/>
        </w:rPr>
        <w:t>aslaugų teikėją.</w:t>
      </w:r>
    </w:p>
    <w:p w14:paraId="52FC631C" w14:textId="14FD200A" w:rsidR="008200DC" w:rsidRPr="00F45516" w:rsidRDefault="00F253D4" w:rsidP="00F253D4">
      <w:pPr>
        <w:numPr>
          <w:ilvl w:val="1"/>
          <w:numId w:val="1"/>
        </w:numPr>
        <w:tabs>
          <w:tab w:val="num" w:pos="1276"/>
        </w:tabs>
        <w:autoSpaceDN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hAnsi="Times New Roman" w:cs="Times New Roman"/>
          <w:noProof/>
          <w:color w:val="000000" w:themeColor="text1"/>
          <w:sz w:val="24"/>
          <w:szCs w:val="24"/>
        </w:rPr>
        <w:lastRenderedPageBreak/>
        <w:t xml:space="preserve">Vieno vertinimo </w:t>
      </w:r>
      <w:r w:rsidR="00AE738C">
        <w:rPr>
          <w:rFonts w:ascii="Times New Roman" w:hAnsi="Times New Roman" w:cs="Times New Roman"/>
          <w:noProof/>
          <w:color w:val="000000" w:themeColor="text1"/>
          <w:sz w:val="24"/>
          <w:szCs w:val="24"/>
        </w:rPr>
        <w:t>pa</w:t>
      </w:r>
      <w:r w:rsidRPr="00F45516">
        <w:rPr>
          <w:rFonts w:ascii="Times New Roman" w:hAnsi="Times New Roman" w:cs="Times New Roman"/>
          <w:noProof/>
          <w:color w:val="000000" w:themeColor="text1"/>
          <w:sz w:val="24"/>
          <w:szCs w:val="24"/>
        </w:rPr>
        <w:t>teikimo terminas – 4 savaitės nuo</w:t>
      </w:r>
      <w:r w:rsidR="00C60631">
        <w:rPr>
          <w:rFonts w:ascii="Times New Roman" w:hAnsi="Times New Roman" w:cs="Times New Roman"/>
          <w:noProof/>
          <w:color w:val="000000" w:themeColor="text1"/>
          <w:sz w:val="24"/>
          <w:szCs w:val="24"/>
        </w:rPr>
        <w:t xml:space="preserve"> S</w:t>
      </w:r>
      <w:r w:rsidR="009531E2">
        <w:rPr>
          <w:rFonts w:ascii="Times New Roman" w:hAnsi="Times New Roman" w:cs="Times New Roman"/>
          <w:noProof/>
          <w:color w:val="000000" w:themeColor="text1"/>
          <w:sz w:val="24"/>
          <w:szCs w:val="24"/>
        </w:rPr>
        <w:t>utarties pasirašymo dienos</w:t>
      </w:r>
      <w:r w:rsidRPr="00F45516">
        <w:rPr>
          <w:rFonts w:ascii="Times New Roman" w:hAnsi="Times New Roman" w:cs="Times New Roman"/>
          <w:noProof/>
          <w:color w:val="000000" w:themeColor="text1"/>
          <w:sz w:val="24"/>
          <w:szCs w:val="24"/>
        </w:rPr>
        <w:t>.</w:t>
      </w:r>
    </w:p>
    <w:p w14:paraId="326C749E" w14:textId="77777777" w:rsidR="00F253D4" w:rsidRPr="00F45516" w:rsidRDefault="00F253D4" w:rsidP="00F253D4">
      <w:pPr>
        <w:autoSpaceDN w:val="0"/>
        <w:spacing w:after="0" w:line="240" w:lineRule="auto"/>
        <w:ind w:left="851"/>
        <w:jc w:val="both"/>
        <w:rPr>
          <w:rFonts w:ascii="Times New Roman" w:eastAsia="Calibri" w:hAnsi="Times New Roman" w:cs="Times New Roman"/>
          <w:sz w:val="24"/>
          <w:szCs w:val="24"/>
          <w:lang w:eastAsia="ar-SA"/>
        </w:rPr>
      </w:pPr>
    </w:p>
    <w:p w14:paraId="36255FF7" w14:textId="4DC2DC06" w:rsidR="001571BA" w:rsidRPr="00F45516" w:rsidRDefault="00C60631" w:rsidP="001571BA">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PASLAUGŲ</w:t>
      </w:r>
      <w:r w:rsidRPr="00F45516">
        <w:rPr>
          <w:rFonts w:ascii="Times New Roman" w:eastAsia="Calibri" w:hAnsi="Times New Roman" w:cs="Times New Roman"/>
          <w:b/>
          <w:sz w:val="24"/>
          <w:szCs w:val="24"/>
          <w:lang w:eastAsia="ar-SA"/>
        </w:rPr>
        <w:t xml:space="preserve"> </w:t>
      </w:r>
      <w:r w:rsidR="002B185D" w:rsidRPr="00F45516">
        <w:rPr>
          <w:rFonts w:ascii="Times New Roman" w:eastAsia="Calibri" w:hAnsi="Times New Roman" w:cs="Times New Roman"/>
          <w:b/>
          <w:sz w:val="24"/>
          <w:szCs w:val="24"/>
          <w:lang w:eastAsia="ar-SA"/>
        </w:rPr>
        <w:t>KAINA</w:t>
      </w:r>
    </w:p>
    <w:p w14:paraId="52DF62F7" w14:textId="77777777" w:rsidR="001571BA" w:rsidRPr="00F45516" w:rsidRDefault="001571BA" w:rsidP="001571BA">
      <w:pPr>
        <w:spacing w:after="0" w:line="240" w:lineRule="auto"/>
        <w:ind w:left="357"/>
        <w:rPr>
          <w:rFonts w:ascii="Times New Roman" w:eastAsia="Calibri" w:hAnsi="Times New Roman" w:cs="Times New Roman"/>
          <w:b/>
          <w:sz w:val="24"/>
          <w:szCs w:val="24"/>
          <w:lang w:eastAsia="ar-SA"/>
        </w:rPr>
      </w:pPr>
    </w:p>
    <w:p w14:paraId="1032195D" w14:textId="6E16C31E" w:rsidR="00F253D4" w:rsidRPr="00F45516" w:rsidRDefault="00C60631" w:rsidP="00F253D4">
      <w:pPr>
        <w:pStyle w:val="Pagrindinistekstas"/>
        <w:numPr>
          <w:ilvl w:val="1"/>
          <w:numId w:val="8"/>
        </w:numPr>
        <w:tabs>
          <w:tab w:val="num" w:pos="0"/>
          <w:tab w:val="left" w:pos="709"/>
          <w:tab w:val="left" w:pos="851"/>
          <w:tab w:val="num" w:pos="1276"/>
          <w:tab w:val="left" w:pos="1418"/>
        </w:tabs>
        <w:autoSpaceDN w:val="0"/>
        <w:spacing w:after="0" w:line="240" w:lineRule="auto"/>
        <w:ind w:left="0" w:firstLine="993"/>
        <w:contextualSpacing/>
        <w:jc w:val="both"/>
        <w:rPr>
          <w:color w:val="000000" w:themeColor="text1"/>
          <w:szCs w:val="24"/>
        </w:rPr>
      </w:pPr>
      <w:r>
        <w:rPr>
          <w:szCs w:val="24"/>
        </w:rPr>
        <w:t>Paslaugų</w:t>
      </w:r>
      <w:r w:rsidR="001571BA" w:rsidRPr="00F45516">
        <w:rPr>
          <w:szCs w:val="24"/>
        </w:rPr>
        <w:t xml:space="preserve"> kaina</w:t>
      </w:r>
      <w:r w:rsidR="00851C32" w:rsidRPr="00F45516">
        <w:rPr>
          <w:szCs w:val="24"/>
        </w:rPr>
        <w:t xml:space="preserve"> </w:t>
      </w:r>
      <w:r w:rsidR="003A3687">
        <w:rPr>
          <w:szCs w:val="24"/>
        </w:rPr>
        <w:t>400</w:t>
      </w:r>
      <w:r w:rsidR="000177BF" w:rsidRPr="00F45516">
        <w:rPr>
          <w:szCs w:val="24"/>
        </w:rPr>
        <w:t xml:space="preserve">,00 </w:t>
      </w:r>
      <w:proofErr w:type="spellStart"/>
      <w:r w:rsidR="000177BF" w:rsidRPr="00F45516">
        <w:rPr>
          <w:szCs w:val="24"/>
        </w:rPr>
        <w:t>Eur</w:t>
      </w:r>
      <w:proofErr w:type="spellEnd"/>
      <w:r w:rsidR="000177BF" w:rsidRPr="00F45516">
        <w:rPr>
          <w:szCs w:val="24"/>
        </w:rPr>
        <w:t xml:space="preserve"> (</w:t>
      </w:r>
      <w:r w:rsidR="003A3687">
        <w:rPr>
          <w:szCs w:val="24"/>
        </w:rPr>
        <w:t xml:space="preserve">keturi </w:t>
      </w:r>
      <w:r w:rsidR="000177BF" w:rsidRPr="00F45516">
        <w:rPr>
          <w:szCs w:val="24"/>
        </w:rPr>
        <w:t>šimtai eur</w:t>
      </w:r>
      <w:r w:rsidR="000177BF">
        <w:rPr>
          <w:szCs w:val="24"/>
        </w:rPr>
        <w:t>ų</w:t>
      </w:r>
      <w:r w:rsidR="000177BF" w:rsidRPr="00F45516">
        <w:rPr>
          <w:szCs w:val="24"/>
        </w:rPr>
        <w:t xml:space="preserve">, 00 ct). </w:t>
      </w:r>
      <w:r w:rsidR="000177BF" w:rsidRPr="00F45516">
        <w:rPr>
          <w:color w:val="000000" w:themeColor="text1"/>
          <w:szCs w:val="24"/>
        </w:rPr>
        <w:t xml:space="preserve">Pirmojo vadovėlio vertinimo įkainis – </w:t>
      </w:r>
      <w:r w:rsidR="003A3687">
        <w:rPr>
          <w:color w:val="000000" w:themeColor="text1"/>
          <w:szCs w:val="24"/>
        </w:rPr>
        <w:t>300</w:t>
      </w:r>
      <w:r w:rsidR="000177BF" w:rsidRPr="00F45516">
        <w:rPr>
          <w:color w:val="000000" w:themeColor="text1"/>
          <w:szCs w:val="24"/>
        </w:rPr>
        <w:t xml:space="preserve">,00 </w:t>
      </w:r>
      <w:proofErr w:type="spellStart"/>
      <w:r w:rsidR="000177BF" w:rsidRPr="00F45516">
        <w:rPr>
          <w:color w:val="000000" w:themeColor="text1"/>
          <w:szCs w:val="24"/>
        </w:rPr>
        <w:t>Eur</w:t>
      </w:r>
      <w:proofErr w:type="spellEnd"/>
      <w:r w:rsidR="000177BF" w:rsidRPr="00F45516">
        <w:rPr>
          <w:color w:val="000000" w:themeColor="text1"/>
          <w:szCs w:val="24"/>
        </w:rPr>
        <w:t xml:space="preserve"> (</w:t>
      </w:r>
      <w:r w:rsidR="000177BF">
        <w:rPr>
          <w:color w:val="000000" w:themeColor="text1"/>
          <w:szCs w:val="24"/>
        </w:rPr>
        <w:t>trys</w:t>
      </w:r>
      <w:r w:rsidR="000177BF" w:rsidRPr="00F45516">
        <w:rPr>
          <w:color w:val="000000" w:themeColor="text1"/>
          <w:szCs w:val="24"/>
        </w:rPr>
        <w:t xml:space="preserve"> šimtai eurų, 00 ct), antrojo vertinimo įkainis –</w:t>
      </w:r>
      <w:r w:rsidR="000177BF">
        <w:rPr>
          <w:color w:val="000000" w:themeColor="text1"/>
          <w:szCs w:val="24"/>
        </w:rPr>
        <w:t xml:space="preserve"> 50</w:t>
      </w:r>
      <w:r w:rsidR="000177BF" w:rsidRPr="00F45516">
        <w:rPr>
          <w:color w:val="000000" w:themeColor="text1"/>
          <w:szCs w:val="24"/>
        </w:rPr>
        <w:t xml:space="preserve">,00 </w:t>
      </w:r>
      <w:proofErr w:type="spellStart"/>
      <w:r w:rsidR="000177BF" w:rsidRPr="00F45516">
        <w:rPr>
          <w:color w:val="000000" w:themeColor="text1"/>
          <w:szCs w:val="24"/>
        </w:rPr>
        <w:t>Eur</w:t>
      </w:r>
      <w:proofErr w:type="spellEnd"/>
      <w:r w:rsidR="000177BF" w:rsidRPr="00F45516">
        <w:rPr>
          <w:color w:val="000000" w:themeColor="text1"/>
          <w:szCs w:val="24"/>
        </w:rPr>
        <w:t xml:space="preserve"> (</w:t>
      </w:r>
      <w:r w:rsidR="000177BF">
        <w:rPr>
          <w:color w:val="000000" w:themeColor="text1"/>
          <w:szCs w:val="24"/>
        </w:rPr>
        <w:t xml:space="preserve">penkiasdešimt </w:t>
      </w:r>
      <w:r w:rsidR="000177BF" w:rsidRPr="00F45516">
        <w:rPr>
          <w:color w:val="000000" w:themeColor="text1"/>
          <w:szCs w:val="24"/>
        </w:rPr>
        <w:t xml:space="preserve">eurų, 00 ct), trečiojo vertinimo įkainis – </w:t>
      </w:r>
      <w:r w:rsidR="003A3687">
        <w:rPr>
          <w:color w:val="000000" w:themeColor="text1"/>
          <w:szCs w:val="24"/>
        </w:rPr>
        <w:t>50</w:t>
      </w:r>
      <w:r w:rsidR="000177BF" w:rsidRPr="00F45516">
        <w:rPr>
          <w:color w:val="000000" w:themeColor="text1"/>
          <w:szCs w:val="24"/>
        </w:rPr>
        <w:t xml:space="preserve">,00 </w:t>
      </w:r>
      <w:proofErr w:type="spellStart"/>
      <w:r w:rsidR="000177BF" w:rsidRPr="00F45516">
        <w:rPr>
          <w:color w:val="000000" w:themeColor="text1"/>
          <w:szCs w:val="24"/>
        </w:rPr>
        <w:t>Eur</w:t>
      </w:r>
      <w:proofErr w:type="spellEnd"/>
      <w:r w:rsidR="000177BF" w:rsidRPr="00F45516">
        <w:rPr>
          <w:color w:val="000000" w:themeColor="text1"/>
          <w:szCs w:val="24"/>
        </w:rPr>
        <w:t xml:space="preserve"> (</w:t>
      </w:r>
      <w:r w:rsidR="003A3687">
        <w:rPr>
          <w:color w:val="000000" w:themeColor="text1"/>
          <w:szCs w:val="24"/>
        </w:rPr>
        <w:t xml:space="preserve">penkiasdešimt </w:t>
      </w:r>
      <w:r w:rsidR="003A3687" w:rsidRPr="00F45516">
        <w:rPr>
          <w:color w:val="000000" w:themeColor="text1"/>
          <w:szCs w:val="24"/>
        </w:rPr>
        <w:t>eurų, 00 ct</w:t>
      </w:r>
      <w:r w:rsidR="00F253D4" w:rsidRPr="00F45516">
        <w:rPr>
          <w:color w:val="000000" w:themeColor="text1"/>
          <w:szCs w:val="24"/>
        </w:rPr>
        <w:t>).</w:t>
      </w:r>
    </w:p>
    <w:p w14:paraId="30A2FB25" w14:textId="25970978" w:rsidR="002B185D" w:rsidRPr="00F45516" w:rsidRDefault="00F22854" w:rsidP="006E0A2D">
      <w:pPr>
        <w:pStyle w:val="Pagrindinistekstas"/>
        <w:numPr>
          <w:ilvl w:val="1"/>
          <w:numId w:val="8"/>
        </w:numPr>
        <w:tabs>
          <w:tab w:val="num" w:pos="0"/>
          <w:tab w:val="left" w:pos="709"/>
          <w:tab w:val="left" w:pos="851"/>
          <w:tab w:val="num" w:pos="1276"/>
          <w:tab w:val="left" w:pos="1418"/>
        </w:tabs>
        <w:autoSpaceDN w:val="0"/>
        <w:spacing w:after="0" w:line="240" w:lineRule="auto"/>
        <w:ind w:left="0" w:firstLine="993"/>
        <w:contextualSpacing/>
        <w:jc w:val="both"/>
        <w:rPr>
          <w:szCs w:val="24"/>
        </w:rPr>
      </w:pPr>
      <w:r>
        <w:rPr>
          <w:szCs w:val="24"/>
        </w:rPr>
        <w:t xml:space="preserve">Į </w:t>
      </w:r>
      <w:r w:rsidR="00C60631">
        <w:rPr>
          <w:szCs w:val="24"/>
        </w:rPr>
        <w:t>Paslaugų</w:t>
      </w:r>
      <w:r w:rsidR="00C60631" w:rsidRPr="00F45516">
        <w:rPr>
          <w:szCs w:val="24"/>
        </w:rPr>
        <w:t xml:space="preserve"> </w:t>
      </w:r>
      <w:r w:rsidR="001571BA" w:rsidRPr="00F45516">
        <w:rPr>
          <w:szCs w:val="24"/>
        </w:rPr>
        <w:t>kainą įeina visos kitos</w:t>
      </w:r>
      <w:r w:rsidR="009D0133" w:rsidRPr="00F45516">
        <w:rPr>
          <w:szCs w:val="24"/>
        </w:rPr>
        <w:t xml:space="preserve"> </w:t>
      </w:r>
      <w:r w:rsidR="00C60631">
        <w:rPr>
          <w:szCs w:val="24"/>
        </w:rPr>
        <w:t>P</w:t>
      </w:r>
      <w:r w:rsidR="009D0133" w:rsidRPr="00F45516">
        <w:rPr>
          <w:szCs w:val="24"/>
        </w:rPr>
        <w:t>aslaugų t</w:t>
      </w:r>
      <w:r w:rsidR="001571BA" w:rsidRPr="00F45516">
        <w:rPr>
          <w:szCs w:val="24"/>
        </w:rPr>
        <w:t>e</w:t>
      </w:r>
      <w:r w:rsidR="009D0133" w:rsidRPr="00F45516">
        <w:rPr>
          <w:szCs w:val="24"/>
        </w:rPr>
        <w:t>i</w:t>
      </w:r>
      <w:r w:rsidR="001571BA" w:rsidRPr="00F45516">
        <w:rPr>
          <w:szCs w:val="24"/>
        </w:rPr>
        <w:t>kėjo išlaidos ir visi mokesčiai, taip pat PVM.</w:t>
      </w:r>
    </w:p>
    <w:p w14:paraId="069E6D72" w14:textId="4391B85C" w:rsidR="002B185D" w:rsidRPr="009C344E" w:rsidRDefault="001571BA" w:rsidP="006E0A2D">
      <w:pPr>
        <w:pStyle w:val="Pagrindinistekstas"/>
        <w:numPr>
          <w:ilvl w:val="1"/>
          <w:numId w:val="8"/>
        </w:numPr>
        <w:tabs>
          <w:tab w:val="num" w:pos="0"/>
          <w:tab w:val="left" w:pos="709"/>
          <w:tab w:val="left" w:pos="851"/>
          <w:tab w:val="num" w:pos="1276"/>
          <w:tab w:val="left" w:pos="1418"/>
        </w:tabs>
        <w:autoSpaceDN w:val="0"/>
        <w:spacing w:after="0" w:line="240" w:lineRule="auto"/>
        <w:ind w:left="0" w:firstLine="993"/>
        <w:contextualSpacing/>
        <w:jc w:val="both"/>
        <w:rPr>
          <w:szCs w:val="24"/>
        </w:rPr>
      </w:pPr>
      <w:r w:rsidRPr="00F45516">
        <w:rPr>
          <w:szCs w:val="24"/>
        </w:rPr>
        <w:t xml:space="preserve">Sutarties 3.1 punkte nurodyta </w:t>
      </w:r>
      <w:r w:rsidR="00D32CC9">
        <w:rPr>
          <w:szCs w:val="24"/>
        </w:rPr>
        <w:t>P</w:t>
      </w:r>
      <w:r w:rsidR="00327F1C" w:rsidRPr="00F45516">
        <w:rPr>
          <w:szCs w:val="24"/>
        </w:rPr>
        <w:t xml:space="preserve">aslaugų </w:t>
      </w:r>
      <w:r w:rsidRPr="00F45516">
        <w:rPr>
          <w:szCs w:val="24"/>
        </w:rPr>
        <w:t>kaina yra fiksuot</w:t>
      </w:r>
      <w:r w:rsidR="00E22EEF" w:rsidRPr="00F45516">
        <w:rPr>
          <w:szCs w:val="24"/>
        </w:rPr>
        <w:t>a</w:t>
      </w:r>
      <w:r w:rsidRPr="00F45516">
        <w:rPr>
          <w:szCs w:val="24"/>
        </w:rPr>
        <w:t xml:space="preserve"> ir nustatyt</w:t>
      </w:r>
      <w:r w:rsidR="00E22EEF" w:rsidRPr="00F45516">
        <w:rPr>
          <w:szCs w:val="24"/>
        </w:rPr>
        <w:t>a</w:t>
      </w:r>
      <w:r w:rsidRPr="00F45516">
        <w:rPr>
          <w:szCs w:val="24"/>
        </w:rPr>
        <w:t xml:space="preserve"> visam </w:t>
      </w:r>
      <w:r w:rsidR="00D32CC9">
        <w:rPr>
          <w:szCs w:val="24"/>
        </w:rPr>
        <w:t>S</w:t>
      </w:r>
      <w:r w:rsidR="00327F1C" w:rsidRPr="00F45516">
        <w:rPr>
          <w:szCs w:val="24"/>
        </w:rPr>
        <w:t xml:space="preserve">utarties </w:t>
      </w:r>
      <w:r w:rsidRPr="00F45516">
        <w:rPr>
          <w:szCs w:val="24"/>
        </w:rPr>
        <w:t>galiojimo laikotarpiui. Paslaugų kaina dėl rinkos kainų lygio pasikeitimo ar mokesčių (išskyrus pridėtinės vertės mokestį</w:t>
      </w:r>
      <w:r w:rsidR="001A2EDC">
        <w:rPr>
          <w:szCs w:val="24"/>
        </w:rPr>
        <w:t xml:space="preserve"> </w:t>
      </w:r>
      <w:r w:rsidR="001D6EEC">
        <w:rPr>
          <w:szCs w:val="24"/>
        </w:rPr>
        <w:t>/ taip pat PVM</w:t>
      </w:r>
      <w:r w:rsidRPr="00F45516">
        <w:rPr>
          <w:szCs w:val="24"/>
        </w:rPr>
        <w:t>) pasikeitimo nebus perskaičiuojama.</w:t>
      </w:r>
    </w:p>
    <w:p w14:paraId="6D686D07" w14:textId="56347A8E" w:rsidR="005C2D36" w:rsidRPr="002E5751" w:rsidRDefault="00B74954" w:rsidP="005C2D36">
      <w:pPr>
        <w:pStyle w:val="Pagrindinistekstas"/>
        <w:numPr>
          <w:ilvl w:val="1"/>
          <w:numId w:val="8"/>
        </w:numPr>
        <w:tabs>
          <w:tab w:val="num" w:pos="0"/>
          <w:tab w:val="left" w:pos="709"/>
          <w:tab w:val="left" w:pos="851"/>
          <w:tab w:val="num" w:pos="1276"/>
          <w:tab w:val="left" w:pos="1418"/>
        </w:tabs>
        <w:autoSpaceDN w:val="0"/>
        <w:spacing w:after="0" w:line="240" w:lineRule="auto"/>
        <w:ind w:left="0" w:firstLine="993"/>
        <w:contextualSpacing/>
        <w:jc w:val="both"/>
        <w:rPr>
          <w:szCs w:val="24"/>
        </w:rPr>
      </w:pPr>
      <w:r>
        <w:rPr>
          <w:szCs w:val="24"/>
        </w:rPr>
        <w:t>Sutarties k</w:t>
      </w:r>
      <w:r w:rsidR="005C2D36" w:rsidRPr="002E5751">
        <w:rPr>
          <w:szCs w:val="24"/>
        </w:rPr>
        <w:t xml:space="preserve">aina </w:t>
      </w:r>
      <w:r w:rsidRPr="00B74954">
        <w:rPr>
          <w:szCs w:val="24"/>
        </w:rPr>
        <w:t>nurodyta su visais mokėtinais mokesčiais, o</w:t>
      </w:r>
      <w:r w:rsidRPr="002E5751">
        <w:rPr>
          <w:szCs w:val="24"/>
        </w:rPr>
        <w:t xml:space="preserve"> </w:t>
      </w:r>
      <w:r w:rsidR="005C2D36" w:rsidRPr="002E5751">
        <w:rPr>
          <w:szCs w:val="24"/>
        </w:rPr>
        <w:t>perskaičiuojama</w:t>
      </w:r>
      <w:r>
        <w:rPr>
          <w:szCs w:val="24"/>
        </w:rPr>
        <w:t xml:space="preserve"> gali būti tik</w:t>
      </w:r>
      <w:r w:rsidR="005C2D36" w:rsidRPr="002E5751">
        <w:rPr>
          <w:szCs w:val="24"/>
        </w:rPr>
        <w:t xml:space="preserve"> pasikeitus pridėtinės vertės mokesčio dydžiui.</w:t>
      </w:r>
      <w:r w:rsidRPr="00B74954">
        <w:rPr>
          <w:rFonts w:ascii="Calibri" w:hAnsi="Calibri" w:cs="Calibri"/>
          <w:color w:val="000000"/>
          <w:shd w:val="clear" w:color="auto" w:fill="FFFFFF"/>
        </w:rPr>
        <w:t xml:space="preserve"> </w:t>
      </w:r>
    </w:p>
    <w:p w14:paraId="41A729A4" w14:textId="77777777" w:rsidR="007E064B" w:rsidRPr="00F45516" w:rsidRDefault="007E064B" w:rsidP="007406BB">
      <w:pPr>
        <w:tabs>
          <w:tab w:val="num" w:pos="1141"/>
        </w:tabs>
        <w:autoSpaceDN w:val="0"/>
        <w:spacing w:after="0" w:line="240" w:lineRule="auto"/>
        <w:ind w:left="851"/>
        <w:jc w:val="both"/>
        <w:rPr>
          <w:rFonts w:ascii="Times New Roman" w:eastAsia="Calibri" w:hAnsi="Times New Roman" w:cs="Times New Roman"/>
          <w:sz w:val="24"/>
          <w:szCs w:val="24"/>
        </w:rPr>
      </w:pPr>
    </w:p>
    <w:p w14:paraId="3C40B9DA" w14:textId="6E196FD3" w:rsidR="00E13EEB" w:rsidRDefault="002B185D">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ATSISKAITYMŲ TVARKA</w:t>
      </w:r>
    </w:p>
    <w:p w14:paraId="60E3F3E0" w14:textId="77777777" w:rsidR="00C951B1" w:rsidRPr="00C951B1" w:rsidRDefault="00C951B1" w:rsidP="004C63EB">
      <w:pPr>
        <w:autoSpaceDN w:val="0"/>
        <w:spacing w:after="0" w:line="240" w:lineRule="auto"/>
        <w:ind w:left="357"/>
        <w:rPr>
          <w:rFonts w:ascii="Times New Roman" w:eastAsia="Calibri" w:hAnsi="Times New Roman" w:cs="Times New Roman"/>
          <w:b/>
          <w:sz w:val="24"/>
          <w:szCs w:val="24"/>
          <w:lang w:eastAsia="ar-SA"/>
        </w:rPr>
      </w:pPr>
    </w:p>
    <w:p w14:paraId="5EB711E6" w14:textId="21F815EC" w:rsidR="00000F6A" w:rsidRPr="00F45516" w:rsidRDefault="00000F6A" w:rsidP="00D51FF2">
      <w:pPr>
        <w:pStyle w:val="Pagrindinistekstas"/>
        <w:numPr>
          <w:ilvl w:val="1"/>
          <w:numId w:val="1"/>
        </w:numPr>
        <w:tabs>
          <w:tab w:val="left" w:pos="709"/>
          <w:tab w:val="left" w:pos="851"/>
          <w:tab w:val="num" w:pos="993"/>
          <w:tab w:val="left" w:pos="1418"/>
        </w:tabs>
        <w:autoSpaceDN w:val="0"/>
        <w:spacing w:after="0" w:line="240" w:lineRule="auto"/>
        <w:ind w:left="0" w:firstLine="993"/>
        <w:contextualSpacing/>
        <w:jc w:val="both"/>
        <w:rPr>
          <w:szCs w:val="24"/>
        </w:rPr>
      </w:pPr>
      <w:r w:rsidRPr="00F45516">
        <w:rPr>
          <w:color w:val="000000" w:themeColor="text1"/>
          <w:szCs w:val="24"/>
          <w:lang w:eastAsia="ar-SA"/>
        </w:rPr>
        <w:t xml:space="preserve">Paslaugų teikimas įforminamas </w:t>
      </w:r>
      <w:r w:rsidR="00D32CC9">
        <w:rPr>
          <w:color w:val="000000" w:themeColor="text1"/>
          <w:szCs w:val="24"/>
          <w:lang w:eastAsia="ar-SA"/>
        </w:rPr>
        <w:t>P</w:t>
      </w:r>
      <w:r w:rsidRPr="00F45516">
        <w:rPr>
          <w:color w:val="000000" w:themeColor="text1"/>
          <w:szCs w:val="24"/>
          <w:lang w:eastAsia="ar-SA"/>
        </w:rPr>
        <w:t>aslaugų teikėjo</w:t>
      </w:r>
      <w:r w:rsidR="00C951B1">
        <w:rPr>
          <w:color w:val="000000" w:themeColor="text1"/>
          <w:szCs w:val="24"/>
          <w:lang w:eastAsia="ar-SA"/>
        </w:rPr>
        <w:t>s</w:t>
      </w:r>
      <w:r w:rsidRPr="00F45516">
        <w:rPr>
          <w:color w:val="000000" w:themeColor="text1"/>
          <w:szCs w:val="24"/>
          <w:lang w:eastAsia="ar-SA"/>
        </w:rPr>
        <w:t xml:space="preserve"> ir </w:t>
      </w:r>
      <w:r w:rsidR="00D32CC9">
        <w:rPr>
          <w:color w:val="000000" w:themeColor="text1"/>
          <w:szCs w:val="24"/>
          <w:lang w:eastAsia="ar-SA"/>
        </w:rPr>
        <w:t>P</w:t>
      </w:r>
      <w:r w:rsidRPr="00F45516">
        <w:rPr>
          <w:color w:val="000000" w:themeColor="text1"/>
          <w:szCs w:val="24"/>
          <w:lang w:eastAsia="ar-SA"/>
        </w:rPr>
        <w:t>aslaugų gavėjo</w:t>
      </w:r>
      <w:r w:rsidR="00C951B1">
        <w:rPr>
          <w:color w:val="000000" w:themeColor="text1"/>
          <w:szCs w:val="24"/>
          <w:lang w:eastAsia="ar-SA"/>
        </w:rPr>
        <w:t>s</w:t>
      </w:r>
      <w:r w:rsidRPr="00F45516">
        <w:rPr>
          <w:color w:val="000000" w:themeColor="text1"/>
          <w:szCs w:val="24"/>
          <w:lang w:eastAsia="ar-SA"/>
        </w:rPr>
        <w:t xml:space="preserve"> pasirašomu </w:t>
      </w:r>
      <w:r w:rsidR="00D32CC9">
        <w:rPr>
          <w:color w:val="000000" w:themeColor="text1"/>
          <w:szCs w:val="24"/>
          <w:lang w:eastAsia="ar-SA"/>
        </w:rPr>
        <w:t>P</w:t>
      </w:r>
      <w:r w:rsidRPr="00F45516">
        <w:rPr>
          <w:color w:val="000000" w:themeColor="text1"/>
          <w:szCs w:val="24"/>
          <w:lang w:eastAsia="ar-SA"/>
        </w:rPr>
        <w:t>aslaugų perdavimo–priėmimo aktu.</w:t>
      </w:r>
    </w:p>
    <w:p w14:paraId="303685AA" w14:textId="0EDB0C3D" w:rsidR="00000F6A" w:rsidRPr="00F45516" w:rsidRDefault="00000F6A" w:rsidP="00D51FF2">
      <w:pPr>
        <w:pStyle w:val="Pagrindinistekstas"/>
        <w:numPr>
          <w:ilvl w:val="1"/>
          <w:numId w:val="1"/>
        </w:numPr>
        <w:tabs>
          <w:tab w:val="left" w:pos="709"/>
          <w:tab w:val="left" w:pos="851"/>
          <w:tab w:val="num" w:pos="1276"/>
          <w:tab w:val="left" w:pos="1418"/>
          <w:tab w:val="num" w:pos="1711"/>
        </w:tabs>
        <w:autoSpaceDN w:val="0"/>
        <w:spacing w:after="0" w:line="240" w:lineRule="auto"/>
        <w:ind w:left="0" w:firstLine="993"/>
        <w:contextualSpacing/>
        <w:jc w:val="both"/>
        <w:rPr>
          <w:szCs w:val="24"/>
        </w:rPr>
      </w:pPr>
      <w:r w:rsidRPr="00F45516">
        <w:rPr>
          <w:color w:val="000000" w:themeColor="text1"/>
          <w:szCs w:val="24"/>
        </w:rPr>
        <w:lastRenderedPageBreak/>
        <w:t xml:space="preserve">Paslaugų gavėja per 5 darbo dienas po </w:t>
      </w:r>
      <w:r w:rsidR="00305E70">
        <w:rPr>
          <w:color w:val="000000" w:themeColor="text1"/>
          <w:szCs w:val="24"/>
        </w:rPr>
        <w:t>P</w:t>
      </w:r>
      <w:r w:rsidRPr="00F45516">
        <w:rPr>
          <w:color w:val="000000" w:themeColor="text1"/>
          <w:szCs w:val="24"/>
        </w:rPr>
        <w:t xml:space="preserve">aslaugų suteikimo parengia ir </w:t>
      </w:r>
      <w:r w:rsidR="00305E70">
        <w:rPr>
          <w:color w:val="000000" w:themeColor="text1"/>
          <w:szCs w:val="24"/>
        </w:rPr>
        <w:t>P</w:t>
      </w:r>
      <w:r w:rsidRPr="00F45516">
        <w:rPr>
          <w:color w:val="000000" w:themeColor="text1"/>
          <w:szCs w:val="24"/>
        </w:rPr>
        <w:t>aslaugų teikėj</w:t>
      </w:r>
      <w:r w:rsidR="00BF68F3">
        <w:rPr>
          <w:color w:val="000000" w:themeColor="text1"/>
          <w:szCs w:val="24"/>
        </w:rPr>
        <w:t>a</w:t>
      </w:r>
      <w:r w:rsidRPr="00F45516">
        <w:rPr>
          <w:color w:val="000000" w:themeColor="text1"/>
          <w:szCs w:val="24"/>
        </w:rPr>
        <w:t>i suderinti pateikia paslaugų perdavimo</w:t>
      </w:r>
      <w:r w:rsidR="00231797" w:rsidRPr="00F45516">
        <w:rPr>
          <w:color w:val="000000" w:themeColor="text1"/>
          <w:szCs w:val="24"/>
          <w:lang w:eastAsia="ar-SA"/>
        </w:rPr>
        <w:t>–</w:t>
      </w:r>
      <w:r w:rsidRPr="00F45516">
        <w:rPr>
          <w:color w:val="000000" w:themeColor="text1"/>
          <w:szCs w:val="24"/>
        </w:rPr>
        <w:t xml:space="preserve">priėmimo aktą už suteiktas </w:t>
      </w:r>
      <w:r w:rsidR="00305E70">
        <w:rPr>
          <w:color w:val="000000" w:themeColor="text1"/>
          <w:szCs w:val="24"/>
        </w:rPr>
        <w:t>P</w:t>
      </w:r>
      <w:r w:rsidRPr="00F45516">
        <w:rPr>
          <w:color w:val="000000" w:themeColor="text1"/>
          <w:szCs w:val="24"/>
        </w:rPr>
        <w:t>aslaugas. Paslaugų teikėja turi pateikti PVM sąskaitą faktūrą informacin</w:t>
      </w:r>
      <w:r w:rsidR="00231797">
        <w:rPr>
          <w:color w:val="000000" w:themeColor="text1"/>
          <w:szCs w:val="24"/>
        </w:rPr>
        <w:t>ėje</w:t>
      </w:r>
      <w:r w:rsidRPr="00F45516">
        <w:rPr>
          <w:color w:val="000000" w:themeColor="text1"/>
          <w:szCs w:val="24"/>
        </w:rPr>
        <w:t xml:space="preserve"> sistem</w:t>
      </w:r>
      <w:r w:rsidR="00231797">
        <w:rPr>
          <w:color w:val="000000" w:themeColor="text1"/>
          <w:szCs w:val="24"/>
        </w:rPr>
        <w:t>oje</w:t>
      </w:r>
      <w:r w:rsidRPr="00F45516">
        <w:rPr>
          <w:color w:val="000000" w:themeColor="text1"/>
          <w:szCs w:val="24"/>
        </w:rPr>
        <w:t xml:space="preserve"> „E</w:t>
      </w:r>
      <w:r w:rsidR="007873CE" w:rsidRPr="00F45516">
        <w:rPr>
          <w:color w:val="000000" w:themeColor="text1"/>
          <w:szCs w:val="24"/>
        </w:rPr>
        <w:t>.</w:t>
      </w:r>
      <w:r w:rsidR="007873CE">
        <w:rPr>
          <w:color w:val="000000" w:themeColor="text1"/>
          <w:szCs w:val="24"/>
        </w:rPr>
        <w:t xml:space="preserve"> </w:t>
      </w:r>
      <w:r w:rsidRPr="00F45516">
        <w:rPr>
          <w:color w:val="000000" w:themeColor="text1"/>
          <w:szCs w:val="24"/>
        </w:rPr>
        <w:t xml:space="preserve">sąskaita“, kuri pasiekiama adresu </w:t>
      </w:r>
      <w:r w:rsidRPr="004C63EB">
        <w:rPr>
          <w:i/>
          <w:color w:val="000000" w:themeColor="text1"/>
          <w:szCs w:val="24"/>
        </w:rPr>
        <w:t>www.esaskaita.eu</w:t>
      </w:r>
      <w:r w:rsidRPr="00F45516">
        <w:rPr>
          <w:color w:val="000000" w:themeColor="text1"/>
          <w:szCs w:val="24"/>
        </w:rPr>
        <w:t>.</w:t>
      </w:r>
      <w:r w:rsidRPr="00F45516">
        <w:rPr>
          <w:rFonts w:eastAsia="Times New Roman"/>
          <w:iCs/>
          <w:color w:val="000000" w:themeColor="text1"/>
          <w:szCs w:val="24"/>
        </w:rPr>
        <w:t xml:space="preserve"> </w:t>
      </w:r>
      <w:r w:rsidRPr="00F45516">
        <w:rPr>
          <w:iCs/>
          <w:color w:val="000000" w:themeColor="text1"/>
          <w:szCs w:val="24"/>
        </w:rPr>
        <w:t>Kitas sąskaitos pateikimo būdas nėra galimas.</w:t>
      </w:r>
    </w:p>
    <w:p w14:paraId="36B28DD2" w14:textId="6D7DB95D" w:rsidR="00000F6A" w:rsidRPr="00F45516" w:rsidRDefault="00000F6A" w:rsidP="00D51FF2">
      <w:pPr>
        <w:pStyle w:val="Pagrindinistekstas"/>
        <w:numPr>
          <w:ilvl w:val="1"/>
          <w:numId w:val="1"/>
        </w:numPr>
        <w:tabs>
          <w:tab w:val="left" w:pos="709"/>
          <w:tab w:val="left" w:pos="851"/>
          <w:tab w:val="num" w:pos="1276"/>
          <w:tab w:val="left" w:pos="1418"/>
          <w:tab w:val="num" w:pos="1711"/>
        </w:tabs>
        <w:autoSpaceDN w:val="0"/>
        <w:spacing w:after="0" w:line="240" w:lineRule="auto"/>
        <w:ind w:left="0" w:firstLine="993"/>
        <w:contextualSpacing/>
        <w:jc w:val="both"/>
        <w:rPr>
          <w:szCs w:val="24"/>
        </w:rPr>
      </w:pPr>
      <w:r w:rsidRPr="00F45516">
        <w:rPr>
          <w:color w:val="000000" w:themeColor="text1"/>
          <w:szCs w:val="24"/>
          <w:lang w:eastAsia="ar-SA"/>
        </w:rPr>
        <w:t xml:space="preserve">Pasirašydama </w:t>
      </w:r>
      <w:r w:rsidR="00D32CC9">
        <w:rPr>
          <w:color w:val="000000" w:themeColor="text1"/>
          <w:szCs w:val="24"/>
          <w:lang w:eastAsia="ar-SA"/>
        </w:rPr>
        <w:t>P</w:t>
      </w:r>
      <w:r w:rsidRPr="00F45516">
        <w:rPr>
          <w:color w:val="000000" w:themeColor="text1"/>
          <w:szCs w:val="24"/>
          <w:lang w:eastAsia="ar-SA"/>
        </w:rPr>
        <w:t xml:space="preserve">aslaugų perdavimo–priėmimo aktą, </w:t>
      </w:r>
      <w:r w:rsidR="00D32CC9">
        <w:rPr>
          <w:color w:val="000000" w:themeColor="text1"/>
          <w:szCs w:val="24"/>
          <w:lang w:eastAsia="ar-SA"/>
        </w:rPr>
        <w:t>P</w:t>
      </w:r>
      <w:r w:rsidRPr="00F45516">
        <w:rPr>
          <w:color w:val="000000" w:themeColor="text1"/>
          <w:szCs w:val="24"/>
          <w:lang w:eastAsia="ar-SA"/>
        </w:rPr>
        <w:t xml:space="preserve">aslaugų gavėja patvirtina, kad </w:t>
      </w:r>
      <w:r w:rsidR="00D32CC9">
        <w:rPr>
          <w:color w:val="000000" w:themeColor="text1"/>
          <w:szCs w:val="24"/>
          <w:lang w:eastAsia="ar-SA"/>
        </w:rPr>
        <w:t>P</w:t>
      </w:r>
      <w:r w:rsidRPr="00F45516">
        <w:rPr>
          <w:color w:val="000000" w:themeColor="text1"/>
          <w:szCs w:val="24"/>
          <w:lang w:eastAsia="ar-SA"/>
        </w:rPr>
        <w:t>aslaugos suteiktos tinkama</w:t>
      </w:r>
      <w:r w:rsidRPr="00F45516">
        <w:rPr>
          <w:rFonts w:eastAsia="Times New Roman"/>
          <w:color w:val="000000" w:themeColor="text1"/>
          <w:szCs w:val="24"/>
          <w:lang w:eastAsia="lt-LT"/>
        </w:rPr>
        <w:t>i</w:t>
      </w:r>
      <w:r w:rsidR="00C619F2" w:rsidRPr="00F45516">
        <w:rPr>
          <w:rFonts w:eastAsia="Times New Roman"/>
          <w:color w:val="000000" w:themeColor="text1"/>
          <w:szCs w:val="24"/>
          <w:lang w:eastAsia="lt-LT"/>
        </w:rPr>
        <w:t xml:space="preserve"> ir laiku</w:t>
      </w:r>
      <w:r w:rsidRPr="00F45516">
        <w:rPr>
          <w:color w:val="000000" w:themeColor="text1"/>
          <w:szCs w:val="24"/>
        </w:rPr>
        <w:t>.</w:t>
      </w:r>
    </w:p>
    <w:p w14:paraId="7AF77A91" w14:textId="1BC30815" w:rsidR="00000F6A" w:rsidRPr="00F45516" w:rsidRDefault="00000F6A" w:rsidP="00D51FF2">
      <w:pPr>
        <w:pStyle w:val="Pagrindinistekstas"/>
        <w:numPr>
          <w:ilvl w:val="1"/>
          <w:numId w:val="1"/>
        </w:numPr>
        <w:tabs>
          <w:tab w:val="left" w:pos="709"/>
          <w:tab w:val="left" w:pos="851"/>
          <w:tab w:val="num" w:pos="1276"/>
          <w:tab w:val="left" w:pos="1418"/>
          <w:tab w:val="num" w:pos="1711"/>
        </w:tabs>
        <w:autoSpaceDN w:val="0"/>
        <w:spacing w:after="0" w:line="240" w:lineRule="auto"/>
        <w:ind w:left="0" w:firstLine="993"/>
        <w:contextualSpacing/>
        <w:jc w:val="both"/>
        <w:rPr>
          <w:szCs w:val="24"/>
        </w:rPr>
      </w:pPr>
      <w:r w:rsidRPr="00F45516">
        <w:rPr>
          <w:color w:val="000000" w:themeColor="text1"/>
          <w:szCs w:val="24"/>
        </w:rPr>
        <w:t xml:space="preserve">Paslaugų gavėja už suteiktas </w:t>
      </w:r>
      <w:r w:rsidR="00D32CC9">
        <w:rPr>
          <w:color w:val="000000" w:themeColor="text1"/>
          <w:szCs w:val="24"/>
        </w:rPr>
        <w:t>P</w:t>
      </w:r>
      <w:r w:rsidRPr="00F45516">
        <w:rPr>
          <w:color w:val="000000" w:themeColor="text1"/>
          <w:szCs w:val="24"/>
        </w:rPr>
        <w:t xml:space="preserve">aslaugas po kiekvieno vertinimo su </w:t>
      </w:r>
      <w:r w:rsidR="00D32CC9">
        <w:rPr>
          <w:color w:val="000000" w:themeColor="text1"/>
          <w:szCs w:val="24"/>
        </w:rPr>
        <w:t>P</w:t>
      </w:r>
      <w:r w:rsidRPr="00F45516">
        <w:rPr>
          <w:color w:val="000000" w:themeColor="text1"/>
          <w:szCs w:val="24"/>
        </w:rPr>
        <w:t>aslaugų teikėj</w:t>
      </w:r>
      <w:r w:rsidR="00C951B1">
        <w:rPr>
          <w:color w:val="000000" w:themeColor="text1"/>
          <w:szCs w:val="24"/>
        </w:rPr>
        <w:t>a</w:t>
      </w:r>
      <w:r w:rsidRPr="00F45516">
        <w:rPr>
          <w:color w:val="000000" w:themeColor="text1"/>
          <w:szCs w:val="24"/>
        </w:rPr>
        <w:t xml:space="preserve"> atsiskaito ne vėliau kaip per 30 kalendorinių dienų po </w:t>
      </w:r>
      <w:r w:rsidR="00D32CC9">
        <w:rPr>
          <w:color w:val="000000" w:themeColor="text1"/>
          <w:szCs w:val="24"/>
        </w:rPr>
        <w:t>P</w:t>
      </w:r>
      <w:r w:rsidRPr="00F45516">
        <w:rPr>
          <w:color w:val="000000" w:themeColor="text1"/>
          <w:szCs w:val="24"/>
        </w:rPr>
        <w:t>aslaugų perdavimo</w:t>
      </w:r>
      <w:r w:rsidR="00231797" w:rsidRPr="00F45516">
        <w:rPr>
          <w:color w:val="000000" w:themeColor="text1"/>
          <w:szCs w:val="24"/>
          <w:lang w:eastAsia="ar-SA"/>
        </w:rPr>
        <w:t>–</w:t>
      </w:r>
      <w:r w:rsidRPr="00F45516">
        <w:rPr>
          <w:color w:val="000000" w:themeColor="text1"/>
          <w:szCs w:val="24"/>
        </w:rPr>
        <w:t xml:space="preserve">priėmimo akto pasirašymo dienos. Atsiskaitymo terminas gali būti vienašališkai </w:t>
      </w:r>
      <w:r w:rsidR="00D32CC9">
        <w:rPr>
          <w:color w:val="000000" w:themeColor="text1"/>
          <w:szCs w:val="24"/>
        </w:rPr>
        <w:t>P</w:t>
      </w:r>
      <w:r w:rsidRPr="00F45516">
        <w:rPr>
          <w:color w:val="000000" w:themeColor="text1"/>
          <w:szCs w:val="24"/>
        </w:rPr>
        <w:t>aslaugų gavėjo</w:t>
      </w:r>
      <w:r w:rsidR="00C951B1">
        <w:rPr>
          <w:color w:val="000000" w:themeColor="text1"/>
          <w:szCs w:val="24"/>
        </w:rPr>
        <w:t>s</w:t>
      </w:r>
      <w:r w:rsidRPr="00F45516">
        <w:rPr>
          <w:color w:val="000000" w:themeColor="text1"/>
          <w:szCs w:val="24"/>
        </w:rPr>
        <w:t xml:space="preserve"> pratęstas iki 30 kalendorinių dienų, jei </w:t>
      </w:r>
      <w:r w:rsidR="00D32CC9">
        <w:rPr>
          <w:color w:val="000000" w:themeColor="text1"/>
          <w:szCs w:val="24"/>
        </w:rPr>
        <w:t>P</w:t>
      </w:r>
      <w:r w:rsidRPr="00F45516">
        <w:rPr>
          <w:color w:val="000000" w:themeColor="text1"/>
          <w:szCs w:val="24"/>
        </w:rPr>
        <w:t xml:space="preserve">aslaugų gavėja iki nustatyto termino negauna lėšų iš valstybės biudžeto, apie tai informuojant </w:t>
      </w:r>
      <w:r w:rsidR="00D32CC9">
        <w:rPr>
          <w:color w:val="000000" w:themeColor="text1"/>
          <w:szCs w:val="24"/>
        </w:rPr>
        <w:t>P</w:t>
      </w:r>
      <w:r w:rsidRPr="00F45516">
        <w:rPr>
          <w:color w:val="000000" w:themeColor="text1"/>
          <w:szCs w:val="24"/>
        </w:rPr>
        <w:t>aslaugų teikėją.</w:t>
      </w:r>
    </w:p>
    <w:p w14:paraId="0325FF3F" w14:textId="5D593652" w:rsidR="00000F6A" w:rsidRPr="00F45516" w:rsidRDefault="00000F6A" w:rsidP="00D51FF2">
      <w:pPr>
        <w:pStyle w:val="Pagrindinistekstas"/>
        <w:numPr>
          <w:ilvl w:val="1"/>
          <w:numId w:val="1"/>
        </w:numPr>
        <w:tabs>
          <w:tab w:val="left" w:pos="709"/>
          <w:tab w:val="left" w:pos="851"/>
          <w:tab w:val="num" w:pos="1276"/>
          <w:tab w:val="left" w:pos="1418"/>
          <w:tab w:val="num" w:pos="1711"/>
        </w:tabs>
        <w:autoSpaceDN w:val="0"/>
        <w:spacing w:after="0" w:line="240" w:lineRule="auto"/>
        <w:ind w:left="0" w:firstLine="993"/>
        <w:contextualSpacing/>
        <w:jc w:val="both"/>
        <w:rPr>
          <w:szCs w:val="24"/>
        </w:rPr>
      </w:pPr>
      <w:r w:rsidRPr="00F45516">
        <w:rPr>
          <w:color w:val="000000" w:themeColor="text1"/>
          <w:szCs w:val="24"/>
        </w:rPr>
        <w:t xml:space="preserve">Paslaugų gavėja už suteiktas paslaugas su </w:t>
      </w:r>
      <w:r w:rsidR="00D32CC9">
        <w:rPr>
          <w:color w:val="000000" w:themeColor="text1"/>
          <w:szCs w:val="24"/>
        </w:rPr>
        <w:t>P</w:t>
      </w:r>
      <w:r w:rsidRPr="00F45516">
        <w:rPr>
          <w:color w:val="000000" w:themeColor="text1"/>
          <w:szCs w:val="24"/>
        </w:rPr>
        <w:t xml:space="preserve">aslaugų </w:t>
      </w:r>
      <w:r w:rsidR="00C619F2" w:rsidRPr="00F45516">
        <w:rPr>
          <w:color w:val="000000" w:themeColor="text1"/>
          <w:szCs w:val="24"/>
        </w:rPr>
        <w:t xml:space="preserve">teikėja </w:t>
      </w:r>
      <w:r w:rsidRPr="00F45516">
        <w:rPr>
          <w:color w:val="000000" w:themeColor="text1"/>
          <w:szCs w:val="24"/>
        </w:rPr>
        <w:t xml:space="preserve">atsiskaito mokėjimo pavedimu į </w:t>
      </w:r>
      <w:r w:rsidR="007308F6">
        <w:rPr>
          <w:color w:val="000000" w:themeColor="text1"/>
          <w:szCs w:val="24"/>
        </w:rPr>
        <w:t xml:space="preserve">Sutartyje nurodytą Paslaugų teikėjos </w:t>
      </w:r>
      <w:r w:rsidRPr="00F45516">
        <w:rPr>
          <w:color w:val="000000" w:themeColor="text1"/>
          <w:szCs w:val="24"/>
        </w:rPr>
        <w:t xml:space="preserve">banko sąskaitą. Apmokėjimas laikomas įvykdytu, kai atsiskaitymas išsiunčiamas elektroniniu pavedimu į </w:t>
      </w:r>
      <w:r w:rsidR="00D32CC9">
        <w:rPr>
          <w:color w:val="000000" w:themeColor="text1"/>
          <w:szCs w:val="24"/>
        </w:rPr>
        <w:t>P</w:t>
      </w:r>
      <w:r w:rsidRPr="00F45516">
        <w:rPr>
          <w:color w:val="000000" w:themeColor="text1"/>
          <w:szCs w:val="24"/>
        </w:rPr>
        <w:t>aslaugų teikėjos nurodytą banko sąskaitą</w:t>
      </w:r>
      <w:r w:rsidRPr="00F45516">
        <w:rPr>
          <w:szCs w:val="24"/>
        </w:rPr>
        <w:t>.</w:t>
      </w:r>
    </w:p>
    <w:p w14:paraId="44F54F6C" w14:textId="77777777" w:rsidR="007E064B" w:rsidRPr="00F45516" w:rsidRDefault="007E064B" w:rsidP="004C63EB">
      <w:pPr>
        <w:spacing w:after="0" w:line="240" w:lineRule="auto"/>
        <w:jc w:val="both"/>
        <w:rPr>
          <w:rFonts w:ascii="Times New Roman" w:eastAsia="Calibri" w:hAnsi="Times New Roman" w:cs="Times New Roman"/>
          <w:sz w:val="24"/>
          <w:szCs w:val="24"/>
        </w:rPr>
      </w:pPr>
    </w:p>
    <w:p w14:paraId="4BC28E96" w14:textId="189AE88F" w:rsidR="001571BA" w:rsidRPr="00F45516" w:rsidRDefault="002B185D" w:rsidP="00E22EEF">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PASLAUGŲ TEIKĖJO</w:t>
      </w:r>
      <w:r w:rsidR="00172ED9">
        <w:rPr>
          <w:rFonts w:ascii="Times New Roman" w:eastAsia="Calibri" w:hAnsi="Times New Roman" w:cs="Times New Roman"/>
          <w:b/>
          <w:sz w:val="24"/>
          <w:szCs w:val="24"/>
          <w:lang w:eastAsia="ar-SA"/>
        </w:rPr>
        <w:t>S</w:t>
      </w:r>
      <w:r w:rsidRPr="00F45516">
        <w:rPr>
          <w:rFonts w:ascii="Times New Roman" w:eastAsia="Calibri" w:hAnsi="Times New Roman" w:cs="Times New Roman"/>
          <w:b/>
          <w:sz w:val="24"/>
          <w:szCs w:val="24"/>
          <w:lang w:eastAsia="ar-SA"/>
        </w:rPr>
        <w:t xml:space="preserve"> PAREIGOS IR TEISĖS</w:t>
      </w:r>
    </w:p>
    <w:p w14:paraId="01E4F8B9" w14:textId="77777777" w:rsidR="001571BA" w:rsidRPr="00F45516" w:rsidRDefault="001571BA" w:rsidP="001571BA">
      <w:pPr>
        <w:spacing w:after="0" w:line="240" w:lineRule="auto"/>
        <w:ind w:left="357"/>
        <w:rPr>
          <w:rFonts w:ascii="Times New Roman" w:eastAsia="Calibri" w:hAnsi="Times New Roman" w:cs="Times New Roman"/>
          <w:b/>
          <w:sz w:val="24"/>
          <w:szCs w:val="24"/>
          <w:lang w:eastAsia="ar-SA"/>
        </w:rPr>
      </w:pPr>
    </w:p>
    <w:p w14:paraId="482677B8" w14:textId="4ACD2760" w:rsidR="001571BA" w:rsidRPr="00F45516" w:rsidRDefault="001571BA" w:rsidP="00755F05">
      <w:pPr>
        <w:numPr>
          <w:ilvl w:val="1"/>
          <w:numId w:val="1"/>
        </w:numPr>
        <w:tabs>
          <w:tab w:val="num" w:pos="1276"/>
        </w:tabs>
        <w:autoSpaceDN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Paslaugų teikėja įsipareigoja:</w:t>
      </w:r>
    </w:p>
    <w:p w14:paraId="36C4FFE2" w14:textId="42F34DDE" w:rsidR="00E22CF2" w:rsidRPr="00F45516" w:rsidRDefault="00E22CF2" w:rsidP="00E22CF2">
      <w:pPr>
        <w:pStyle w:val="Sraopastraipa"/>
        <w:numPr>
          <w:ilvl w:val="2"/>
          <w:numId w:val="1"/>
        </w:numPr>
        <w:tabs>
          <w:tab w:val="left" w:pos="851"/>
          <w:tab w:val="left" w:pos="1418"/>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lastRenderedPageBreak/>
        <w:t xml:space="preserve">vertinti vadovėlį </w:t>
      </w:r>
      <w:r w:rsidR="00231797" w:rsidRPr="00F45516">
        <w:rPr>
          <w:rFonts w:ascii="Times New Roman" w:eastAsia="Calibri" w:hAnsi="Times New Roman" w:cs="Times New Roman"/>
          <w:color w:val="000000" w:themeColor="text1"/>
          <w:sz w:val="24"/>
          <w:szCs w:val="24"/>
          <w:lang w:eastAsia="ar-SA"/>
        </w:rPr>
        <w:t>nustatyt</w:t>
      </w:r>
      <w:r w:rsidR="00231797">
        <w:rPr>
          <w:rFonts w:ascii="Times New Roman" w:eastAsia="Calibri" w:hAnsi="Times New Roman" w:cs="Times New Roman"/>
          <w:color w:val="000000" w:themeColor="text1"/>
          <w:sz w:val="24"/>
          <w:szCs w:val="24"/>
          <w:lang w:eastAsia="ar-SA"/>
        </w:rPr>
        <w:t>a</w:t>
      </w:r>
      <w:r w:rsidR="00231797" w:rsidRPr="00F45516">
        <w:rPr>
          <w:rFonts w:ascii="Times New Roman" w:eastAsia="Calibri" w:hAnsi="Times New Roman" w:cs="Times New Roman"/>
          <w:color w:val="000000" w:themeColor="text1"/>
          <w:sz w:val="24"/>
          <w:szCs w:val="24"/>
          <w:lang w:eastAsia="ar-SA"/>
        </w:rPr>
        <w:t xml:space="preserve"> form</w:t>
      </w:r>
      <w:r w:rsidR="00231797">
        <w:rPr>
          <w:rFonts w:ascii="Times New Roman" w:eastAsia="Calibri" w:hAnsi="Times New Roman" w:cs="Times New Roman"/>
          <w:color w:val="000000" w:themeColor="text1"/>
          <w:sz w:val="24"/>
          <w:szCs w:val="24"/>
          <w:lang w:eastAsia="ar-SA"/>
        </w:rPr>
        <w:t>a</w:t>
      </w:r>
      <w:r w:rsidRPr="00F45516">
        <w:rPr>
          <w:rFonts w:ascii="Times New Roman" w:eastAsia="Calibri" w:hAnsi="Times New Roman" w:cs="Times New Roman"/>
          <w:color w:val="000000" w:themeColor="text1"/>
          <w:sz w:val="24"/>
          <w:szCs w:val="24"/>
          <w:lang w:eastAsia="ar-SA"/>
        </w:rPr>
        <w:t xml:space="preserve">, laikydamasi Vadovėlio vertinimo kriterijų nuoseklumo, vertinimą parašyti taisyklinga lietuvių kalba, suvesti tekstą kompiuteriu, pasirašyti ir pateikti </w:t>
      </w:r>
      <w:r w:rsidR="00D32CC9">
        <w:rPr>
          <w:rFonts w:ascii="Times New Roman" w:eastAsia="Calibri" w:hAnsi="Times New Roman" w:cs="Times New Roman"/>
          <w:color w:val="000000" w:themeColor="text1"/>
          <w:sz w:val="24"/>
          <w:szCs w:val="24"/>
          <w:lang w:eastAsia="ar-SA"/>
        </w:rPr>
        <w:t>P</w:t>
      </w:r>
      <w:r w:rsidRPr="00F45516">
        <w:rPr>
          <w:rFonts w:ascii="Times New Roman" w:eastAsia="Calibri" w:hAnsi="Times New Roman" w:cs="Times New Roman"/>
          <w:color w:val="000000" w:themeColor="text1"/>
          <w:sz w:val="24"/>
          <w:szCs w:val="24"/>
          <w:lang w:eastAsia="ar-SA"/>
        </w:rPr>
        <w:t>aslaugų gavėj</w:t>
      </w:r>
      <w:r w:rsidR="00C951B1">
        <w:rPr>
          <w:rFonts w:ascii="Times New Roman" w:eastAsia="Calibri" w:hAnsi="Times New Roman" w:cs="Times New Roman"/>
          <w:color w:val="000000" w:themeColor="text1"/>
          <w:sz w:val="24"/>
          <w:szCs w:val="24"/>
          <w:lang w:eastAsia="ar-SA"/>
        </w:rPr>
        <w:t>a</w:t>
      </w:r>
      <w:r w:rsidRPr="00F45516">
        <w:rPr>
          <w:rFonts w:ascii="Times New Roman" w:eastAsia="Calibri" w:hAnsi="Times New Roman" w:cs="Times New Roman"/>
          <w:color w:val="000000" w:themeColor="text1"/>
          <w:sz w:val="24"/>
          <w:szCs w:val="24"/>
          <w:lang w:eastAsia="ar-SA"/>
        </w:rPr>
        <w:t>i vieną egzempliorių;</w:t>
      </w:r>
    </w:p>
    <w:p w14:paraId="3E994510" w14:textId="778E0412" w:rsidR="00E22CF2" w:rsidRPr="00F45516" w:rsidRDefault="00E22CF2" w:rsidP="00E22CF2">
      <w:pPr>
        <w:pStyle w:val="Sraopastraipa"/>
        <w:numPr>
          <w:ilvl w:val="2"/>
          <w:numId w:val="1"/>
        </w:numPr>
        <w:tabs>
          <w:tab w:val="left" w:pos="851"/>
          <w:tab w:val="left" w:pos="1418"/>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 xml:space="preserve">prieš vertindama vadovėlio turinį pasirašyti </w:t>
      </w:r>
      <w:r w:rsidR="001F4E12" w:rsidRPr="00F45516">
        <w:rPr>
          <w:rFonts w:ascii="Times New Roman" w:eastAsia="Calibri" w:hAnsi="Times New Roman" w:cs="Times New Roman"/>
          <w:color w:val="000000" w:themeColor="text1"/>
          <w:sz w:val="24"/>
          <w:szCs w:val="24"/>
          <w:lang w:eastAsia="ar-SA"/>
        </w:rPr>
        <w:t xml:space="preserve">ir pateikti </w:t>
      </w:r>
      <w:r w:rsidR="00D32CC9">
        <w:rPr>
          <w:rFonts w:ascii="Times New Roman" w:eastAsia="Calibri" w:hAnsi="Times New Roman" w:cs="Times New Roman"/>
          <w:color w:val="000000" w:themeColor="text1"/>
          <w:sz w:val="24"/>
          <w:szCs w:val="24"/>
          <w:lang w:eastAsia="ar-SA"/>
        </w:rPr>
        <w:t>P</w:t>
      </w:r>
      <w:r w:rsidR="001F4E12" w:rsidRPr="00F45516">
        <w:rPr>
          <w:rFonts w:ascii="Times New Roman" w:eastAsia="Calibri" w:hAnsi="Times New Roman" w:cs="Times New Roman"/>
          <w:color w:val="000000" w:themeColor="text1"/>
          <w:sz w:val="24"/>
          <w:szCs w:val="24"/>
          <w:lang w:eastAsia="ar-SA"/>
        </w:rPr>
        <w:t xml:space="preserve">aslaugų </w:t>
      </w:r>
      <w:r w:rsidR="00C619F2" w:rsidRPr="00F45516">
        <w:rPr>
          <w:rFonts w:ascii="Times New Roman" w:eastAsia="Calibri" w:hAnsi="Times New Roman" w:cs="Times New Roman"/>
          <w:color w:val="000000" w:themeColor="text1"/>
          <w:sz w:val="24"/>
          <w:szCs w:val="24"/>
          <w:lang w:eastAsia="ar-SA"/>
        </w:rPr>
        <w:t xml:space="preserve">gavėjai </w:t>
      </w:r>
      <w:r w:rsidRPr="00F45516">
        <w:rPr>
          <w:rFonts w:ascii="Times New Roman" w:eastAsia="Calibri" w:hAnsi="Times New Roman" w:cs="Times New Roman"/>
          <w:color w:val="000000" w:themeColor="text1"/>
          <w:sz w:val="24"/>
          <w:szCs w:val="24"/>
          <w:lang w:eastAsia="ar-SA"/>
        </w:rPr>
        <w:t>bendrojo ugdymo dalykų vadovėlių turinio vertintojo nešališkumo deklaraciją ir bendrojo ugdymo dalykų vadovėlių turinio vertintojo konfidencialumo pasižadėjimą</w:t>
      </w:r>
      <w:r w:rsidR="008D1824">
        <w:rPr>
          <w:rFonts w:ascii="Times New Roman" w:eastAsia="Calibri" w:hAnsi="Times New Roman" w:cs="Times New Roman"/>
          <w:color w:val="000000" w:themeColor="text1"/>
          <w:sz w:val="24"/>
          <w:szCs w:val="24"/>
          <w:lang w:eastAsia="ar-SA"/>
        </w:rPr>
        <w:t>;</w:t>
      </w:r>
    </w:p>
    <w:p w14:paraId="18FB46FD" w14:textId="3480104A" w:rsidR="00E22CF2" w:rsidRPr="00F45516" w:rsidRDefault="00E22CF2" w:rsidP="00E22CF2">
      <w:pPr>
        <w:pStyle w:val="Sraopastraipa"/>
        <w:numPr>
          <w:ilvl w:val="2"/>
          <w:numId w:val="1"/>
        </w:numPr>
        <w:tabs>
          <w:tab w:val="left" w:pos="851"/>
          <w:tab w:val="left" w:pos="1418"/>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vengti viešųjų ir privačių</w:t>
      </w:r>
      <w:r w:rsidR="008D1824">
        <w:rPr>
          <w:rFonts w:ascii="Times New Roman" w:eastAsia="Calibri" w:hAnsi="Times New Roman" w:cs="Times New Roman"/>
          <w:color w:val="000000" w:themeColor="text1"/>
          <w:sz w:val="24"/>
          <w:szCs w:val="24"/>
          <w:lang w:eastAsia="ar-SA"/>
        </w:rPr>
        <w:t>jų</w:t>
      </w:r>
      <w:r w:rsidRPr="00F45516">
        <w:rPr>
          <w:rFonts w:ascii="Times New Roman" w:eastAsia="Calibri" w:hAnsi="Times New Roman" w:cs="Times New Roman"/>
          <w:color w:val="000000" w:themeColor="text1"/>
          <w:sz w:val="24"/>
          <w:szCs w:val="24"/>
          <w:lang w:eastAsia="ar-SA"/>
        </w:rPr>
        <w:t xml:space="preserve"> interesų konflikto; jei kyla tokio konflikto grėsmė, </w:t>
      </w:r>
      <w:r w:rsidR="00305E70">
        <w:rPr>
          <w:rFonts w:ascii="Times New Roman" w:eastAsia="Calibri" w:hAnsi="Times New Roman" w:cs="Times New Roman"/>
          <w:color w:val="000000" w:themeColor="text1"/>
          <w:sz w:val="24"/>
          <w:szCs w:val="24"/>
          <w:lang w:eastAsia="ar-SA"/>
        </w:rPr>
        <w:t xml:space="preserve">Paslaugų teikėja </w:t>
      </w:r>
      <w:r w:rsidRPr="00F45516">
        <w:rPr>
          <w:rFonts w:ascii="Times New Roman" w:eastAsia="Calibri" w:hAnsi="Times New Roman" w:cs="Times New Roman"/>
          <w:color w:val="000000" w:themeColor="text1"/>
          <w:sz w:val="24"/>
          <w:szCs w:val="24"/>
          <w:lang w:eastAsia="ar-SA"/>
        </w:rPr>
        <w:t xml:space="preserve">privalo raštu informuoti </w:t>
      </w:r>
      <w:r w:rsidR="00D32CC9">
        <w:rPr>
          <w:rFonts w:ascii="Times New Roman" w:eastAsia="Calibri" w:hAnsi="Times New Roman" w:cs="Times New Roman"/>
          <w:color w:val="000000" w:themeColor="text1"/>
          <w:sz w:val="24"/>
          <w:szCs w:val="24"/>
          <w:lang w:eastAsia="ar-SA"/>
        </w:rPr>
        <w:t>P</w:t>
      </w:r>
      <w:r w:rsidR="00734745" w:rsidRPr="00F45516">
        <w:rPr>
          <w:rFonts w:ascii="Times New Roman" w:eastAsia="Calibri" w:hAnsi="Times New Roman" w:cs="Times New Roman"/>
          <w:color w:val="000000" w:themeColor="text1"/>
          <w:sz w:val="24"/>
          <w:szCs w:val="24"/>
          <w:lang w:eastAsia="ar-SA"/>
        </w:rPr>
        <w:t xml:space="preserve">aslaugų gavėją </w:t>
      </w:r>
      <w:r w:rsidRPr="00F45516">
        <w:rPr>
          <w:rFonts w:ascii="Times New Roman" w:eastAsia="Calibri" w:hAnsi="Times New Roman" w:cs="Times New Roman"/>
          <w:color w:val="000000" w:themeColor="text1"/>
          <w:sz w:val="24"/>
          <w:szCs w:val="24"/>
          <w:lang w:eastAsia="ar-SA"/>
        </w:rPr>
        <w:t>ir nusišalinti nuo vadovėlio turinio vertinimo;</w:t>
      </w:r>
    </w:p>
    <w:p w14:paraId="7ADF1905" w14:textId="75C70F53" w:rsidR="00E22CF2" w:rsidRPr="00F45516" w:rsidRDefault="00E22CF2" w:rsidP="00E22CF2">
      <w:pPr>
        <w:pStyle w:val="Sraopastraipa"/>
        <w:numPr>
          <w:ilvl w:val="2"/>
          <w:numId w:val="1"/>
        </w:numPr>
        <w:tabs>
          <w:tab w:val="left" w:pos="851"/>
          <w:tab w:val="left" w:pos="1418"/>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laiku ir kokybiškai atlikti vadovėlio turinio vertinimą;</w:t>
      </w:r>
    </w:p>
    <w:p w14:paraId="06CBB5A0" w14:textId="3A70441D" w:rsidR="001571BA" w:rsidRPr="00F45516" w:rsidRDefault="001571BA" w:rsidP="001F4E12">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teikti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aslaugas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00C619F2" w:rsidRPr="00F45516">
        <w:rPr>
          <w:rFonts w:ascii="Times New Roman" w:eastAsia="Calibri" w:hAnsi="Times New Roman" w:cs="Times New Roman"/>
          <w:sz w:val="24"/>
          <w:szCs w:val="24"/>
          <w:lang w:eastAsia="ar-SA"/>
        </w:rPr>
        <w:t xml:space="preserve">gavėjai </w:t>
      </w:r>
      <w:r w:rsidRPr="00F45516">
        <w:rPr>
          <w:rFonts w:ascii="Times New Roman" w:eastAsia="Calibri" w:hAnsi="Times New Roman" w:cs="Times New Roman"/>
          <w:sz w:val="24"/>
          <w:szCs w:val="24"/>
          <w:lang w:eastAsia="ar-SA"/>
        </w:rPr>
        <w:t xml:space="preserve">už </w:t>
      </w:r>
      <w:r w:rsidR="00305E70">
        <w:rPr>
          <w:rFonts w:ascii="Times New Roman" w:eastAsia="Calibri" w:hAnsi="Times New Roman" w:cs="Times New Roman"/>
          <w:sz w:val="24"/>
          <w:szCs w:val="24"/>
          <w:lang w:eastAsia="ar-SA"/>
        </w:rPr>
        <w:t>S</w:t>
      </w:r>
      <w:r w:rsidR="00D845C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 xml:space="preserve">3.1 punkte nurodytą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 xml:space="preserve">kainą, savo rizika </w:t>
      </w:r>
      <w:r w:rsidR="00C951B1">
        <w:rPr>
          <w:rFonts w:ascii="Times New Roman" w:eastAsia="Calibri" w:hAnsi="Times New Roman" w:cs="Times New Roman"/>
          <w:sz w:val="24"/>
          <w:szCs w:val="24"/>
          <w:lang w:eastAsia="ar-SA"/>
        </w:rPr>
        <w:t xml:space="preserve">ir </w:t>
      </w:r>
      <w:r w:rsidRPr="00F45516">
        <w:rPr>
          <w:rFonts w:ascii="Times New Roman" w:eastAsia="Calibri" w:hAnsi="Times New Roman" w:cs="Times New Roman"/>
          <w:sz w:val="24"/>
          <w:szCs w:val="24"/>
          <w:lang w:eastAsia="ar-SA"/>
        </w:rPr>
        <w:t>kaip įmanoma rūpesting</w:t>
      </w:r>
      <w:r w:rsidR="008D1824">
        <w:rPr>
          <w:rFonts w:ascii="Times New Roman" w:eastAsia="Calibri" w:hAnsi="Times New Roman" w:cs="Times New Roman"/>
          <w:sz w:val="24"/>
          <w:szCs w:val="24"/>
          <w:lang w:eastAsia="ar-SA"/>
        </w:rPr>
        <w:t>iau</w:t>
      </w:r>
      <w:r w:rsidRPr="00F45516">
        <w:rPr>
          <w:rFonts w:ascii="Times New Roman" w:eastAsia="Calibri" w:hAnsi="Times New Roman" w:cs="Times New Roman"/>
          <w:sz w:val="24"/>
          <w:szCs w:val="24"/>
          <w:lang w:eastAsia="ar-SA"/>
        </w:rPr>
        <w:t xml:space="preserve"> bei efektyvi</w:t>
      </w:r>
      <w:r w:rsidR="008D1824">
        <w:rPr>
          <w:rFonts w:ascii="Times New Roman" w:eastAsia="Calibri" w:hAnsi="Times New Roman" w:cs="Times New Roman"/>
          <w:sz w:val="24"/>
          <w:szCs w:val="24"/>
          <w:lang w:eastAsia="ar-SA"/>
        </w:rPr>
        <w:t>au</w:t>
      </w:r>
      <w:r w:rsidRPr="00F45516">
        <w:rPr>
          <w:rFonts w:ascii="Times New Roman" w:eastAsia="Calibri" w:hAnsi="Times New Roman" w:cs="Times New Roman"/>
          <w:sz w:val="24"/>
          <w:szCs w:val="24"/>
          <w:lang w:eastAsia="ar-SA"/>
        </w:rPr>
        <w:t xml:space="preserve">, įskaitant, bet neapsiribojant,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teikimą pagal geriausius visuotinai pripažįstamus profesinius, techninius standartus ir praktiką, panaudodama visus reikiamus įgūdžius</w:t>
      </w:r>
      <w:r w:rsidR="00D845CD" w:rsidRPr="00F45516">
        <w:rPr>
          <w:rFonts w:ascii="Times New Roman" w:eastAsia="Calibri" w:hAnsi="Times New Roman" w:cs="Times New Roman"/>
          <w:sz w:val="24"/>
          <w:szCs w:val="24"/>
          <w:lang w:eastAsia="ar-SA"/>
        </w:rPr>
        <w:t xml:space="preserve"> ir</w:t>
      </w:r>
      <w:r w:rsidRPr="00F45516">
        <w:rPr>
          <w:rFonts w:ascii="Times New Roman" w:eastAsia="Calibri" w:hAnsi="Times New Roman" w:cs="Times New Roman"/>
          <w:sz w:val="24"/>
          <w:szCs w:val="24"/>
          <w:lang w:eastAsia="ar-SA"/>
        </w:rPr>
        <w:t xml:space="preserve"> žinias;</w:t>
      </w:r>
    </w:p>
    <w:p w14:paraId="2FB3D03D" w14:textId="266CB87B" w:rsidR="001571BA" w:rsidRPr="00F45516" w:rsidRDefault="001571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nedels</w:t>
      </w:r>
      <w:r w:rsidR="00734745" w:rsidRPr="00F45516">
        <w:rPr>
          <w:rFonts w:ascii="Times New Roman" w:eastAsia="Calibri" w:hAnsi="Times New Roman" w:cs="Times New Roman"/>
          <w:sz w:val="24"/>
          <w:szCs w:val="24"/>
          <w:lang w:eastAsia="ar-SA"/>
        </w:rPr>
        <w:t>iant</w:t>
      </w:r>
      <w:r w:rsidRPr="00F45516">
        <w:rPr>
          <w:rFonts w:ascii="Times New Roman" w:eastAsia="Calibri" w:hAnsi="Times New Roman" w:cs="Times New Roman"/>
          <w:sz w:val="24"/>
          <w:szCs w:val="24"/>
          <w:lang w:eastAsia="ar-SA"/>
        </w:rPr>
        <w:t xml:space="preserve"> raštu informuoti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 xml:space="preserve">gavėją apie bet kurias aplinkybes, kurios trukdo ar gali sutrukdyti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00BE1CD3" w:rsidRPr="00F45516">
        <w:rPr>
          <w:rFonts w:ascii="Times New Roman" w:eastAsia="Calibri" w:hAnsi="Times New Roman" w:cs="Times New Roman"/>
          <w:sz w:val="24"/>
          <w:szCs w:val="24"/>
          <w:lang w:eastAsia="ar-SA"/>
        </w:rPr>
        <w:t xml:space="preserve">teikėjai </w:t>
      </w:r>
      <w:r w:rsidRPr="00F45516">
        <w:rPr>
          <w:rFonts w:ascii="Times New Roman" w:eastAsia="Calibri" w:hAnsi="Times New Roman" w:cs="Times New Roman"/>
          <w:sz w:val="24"/>
          <w:szCs w:val="24"/>
          <w:lang w:eastAsia="ar-SA"/>
        </w:rPr>
        <w:t xml:space="preserve">suteikti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aslaugas sutartyje </w:t>
      </w:r>
      <w:r w:rsidRPr="00F45516">
        <w:rPr>
          <w:rFonts w:ascii="Times New Roman" w:eastAsia="Calibri" w:hAnsi="Times New Roman" w:cs="Times New Roman"/>
          <w:sz w:val="24"/>
          <w:szCs w:val="24"/>
          <w:lang w:eastAsia="ar-SA"/>
        </w:rPr>
        <w:t>nustatytais terminais;</w:t>
      </w:r>
    </w:p>
    <w:p w14:paraId="20487C2B" w14:textId="7FF1E000" w:rsidR="001571BA" w:rsidRPr="00F45516" w:rsidRDefault="00D32CC9"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P</w:t>
      </w:r>
      <w:r w:rsidR="00D845CD" w:rsidRPr="00F45516">
        <w:rPr>
          <w:rFonts w:ascii="Times New Roman" w:eastAsia="Calibri" w:hAnsi="Times New Roman" w:cs="Times New Roman"/>
          <w:sz w:val="24"/>
          <w:szCs w:val="24"/>
          <w:lang w:eastAsia="ar-SA"/>
        </w:rPr>
        <w:t xml:space="preserve">aslaugų </w:t>
      </w:r>
      <w:r w:rsidR="00AF1C68" w:rsidRPr="00F45516">
        <w:rPr>
          <w:rFonts w:ascii="Times New Roman" w:eastAsia="Calibri" w:hAnsi="Times New Roman" w:cs="Times New Roman"/>
          <w:sz w:val="24"/>
          <w:szCs w:val="24"/>
          <w:lang w:eastAsia="ar-SA"/>
        </w:rPr>
        <w:t xml:space="preserve">gavėjai </w:t>
      </w:r>
      <w:r w:rsidR="001571BA" w:rsidRPr="00F45516">
        <w:rPr>
          <w:rFonts w:ascii="Times New Roman" w:eastAsia="Calibri" w:hAnsi="Times New Roman" w:cs="Times New Roman"/>
          <w:sz w:val="24"/>
          <w:szCs w:val="24"/>
          <w:lang w:eastAsia="ar-SA"/>
        </w:rPr>
        <w:t>pareikalavus teikti ja</w:t>
      </w:r>
      <w:r w:rsidR="00BE1CD3" w:rsidRPr="00F45516">
        <w:rPr>
          <w:rFonts w:ascii="Times New Roman" w:eastAsia="Calibri" w:hAnsi="Times New Roman" w:cs="Times New Roman"/>
          <w:sz w:val="24"/>
          <w:szCs w:val="24"/>
          <w:lang w:eastAsia="ar-SA"/>
        </w:rPr>
        <w:t>i</w:t>
      </w:r>
      <w:r w:rsidR="001571BA" w:rsidRPr="00F4551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001571BA" w:rsidRPr="00F45516">
        <w:rPr>
          <w:rFonts w:ascii="Times New Roman" w:eastAsia="Calibri" w:hAnsi="Times New Roman" w:cs="Times New Roman"/>
          <w:sz w:val="24"/>
          <w:szCs w:val="24"/>
          <w:lang w:eastAsia="ar-SA"/>
        </w:rPr>
        <w:t>teikėjo</w:t>
      </w:r>
      <w:r w:rsidR="00AF1C68" w:rsidRPr="00F45516">
        <w:rPr>
          <w:rFonts w:ascii="Times New Roman" w:eastAsia="Calibri" w:hAnsi="Times New Roman" w:cs="Times New Roman"/>
          <w:sz w:val="24"/>
          <w:szCs w:val="24"/>
          <w:lang w:eastAsia="ar-SA"/>
        </w:rPr>
        <w:t>s</w:t>
      </w:r>
      <w:r w:rsidR="001571BA" w:rsidRPr="00F45516">
        <w:rPr>
          <w:rFonts w:ascii="Times New Roman" w:eastAsia="Calibri" w:hAnsi="Times New Roman" w:cs="Times New Roman"/>
          <w:sz w:val="24"/>
          <w:szCs w:val="24"/>
          <w:lang w:eastAsia="ar-SA"/>
        </w:rPr>
        <w:t xml:space="preserve"> turimą ir ja</w:t>
      </w:r>
      <w:r w:rsidR="007B35F4">
        <w:rPr>
          <w:rFonts w:ascii="Times New Roman" w:eastAsia="Calibri" w:hAnsi="Times New Roman" w:cs="Times New Roman"/>
          <w:sz w:val="24"/>
          <w:szCs w:val="24"/>
          <w:lang w:eastAsia="ar-SA"/>
        </w:rPr>
        <w:t>i</w:t>
      </w:r>
      <w:r w:rsidR="001571BA" w:rsidRPr="00F45516">
        <w:rPr>
          <w:rFonts w:ascii="Times New Roman" w:eastAsia="Calibri" w:hAnsi="Times New Roman" w:cs="Times New Roman"/>
          <w:sz w:val="24"/>
          <w:szCs w:val="24"/>
          <w:lang w:eastAsia="ar-SA"/>
        </w:rPr>
        <w:t xml:space="preserve"> teisėtai prieinamą informaciją, susijusią su </w:t>
      </w:r>
      <w:r>
        <w:rPr>
          <w:rFonts w:ascii="Times New Roman" w:eastAsia="Calibri" w:hAnsi="Times New Roman" w:cs="Times New Roman"/>
          <w:sz w:val="24"/>
          <w:szCs w:val="24"/>
          <w:lang w:eastAsia="ar-SA"/>
        </w:rPr>
        <w:t>S</w:t>
      </w:r>
      <w:r w:rsidR="00D845CD" w:rsidRPr="00F45516">
        <w:rPr>
          <w:rFonts w:ascii="Times New Roman" w:eastAsia="Calibri" w:hAnsi="Times New Roman" w:cs="Times New Roman"/>
          <w:sz w:val="24"/>
          <w:szCs w:val="24"/>
          <w:lang w:eastAsia="ar-SA"/>
        </w:rPr>
        <w:t xml:space="preserve">utarties </w:t>
      </w:r>
      <w:r w:rsidR="001571BA" w:rsidRPr="00F45516">
        <w:rPr>
          <w:rFonts w:ascii="Times New Roman" w:eastAsia="Calibri" w:hAnsi="Times New Roman" w:cs="Times New Roman"/>
          <w:sz w:val="24"/>
          <w:szCs w:val="24"/>
          <w:lang w:eastAsia="ar-SA"/>
        </w:rPr>
        <w:t>vykdymu;</w:t>
      </w:r>
    </w:p>
    <w:p w14:paraId="17D04674" w14:textId="79870859" w:rsidR="001571BA" w:rsidRPr="00F45516" w:rsidRDefault="001571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užtikrinti iš </w:t>
      </w:r>
      <w:r w:rsidR="00D32CC9">
        <w:rPr>
          <w:rFonts w:ascii="Times New Roman" w:eastAsia="Calibri" w:hAnsi="Times New Roman" w:cs="Times New Roman"/>
          <w:sz w:val="24"/>
          <w:szCs w:val="24"/>
          <w:lang w:eastAsia="ar-SA"/>
        </w:rPr>
        <w:t>P</w:t>
      </w:r>
      <w:r w:rsidR="00D845C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gavėjo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w:t>
      </w:r>
      <w:r w:rsidR="00D32CC9">
        <w:rPr>
          <w:rFonts w:ascii="Times New Roman" w:eastAsia="Calibri" w:hAnsi="Times New Roman" w:cs="Times New Roman"/>
          <w:sz w:val="24"/>
          <w:szCs w:val="24"/>
          <w:lang w:eastAsia="ar-SA"/>
        </w:rPr>
        <w:t>S</w:t>
      </w:r>
      <w:r w:rsidR="00D845C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 xml:space="preserve">vykdymo metu gautos ir su </w:t>
      </w:r>
      <w:r w:rsidR="00D32CC9">
        <w:rPr>
          <w:rFonts w:ascii="Times New Roman" w:eastAsia="Calibri" w:hAnsi="Times New Roman" w:cs="Times New Roman"/>
          <w:sz w:val="24"/>
          <w:szCs w:val="24"/>
          <w:lang w:eastAsia="ar-SA"/>
        </w:rPr>
        <w:t>S</w:t>
      </w:r>
      <w:r w:rsidR="00D845C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vykdymu susijusios informacijos konfidencialumą bei apsaugą;</w:t>
      </w:r>
    </w:p>
    <w:p w14:paraId="2C2B98E6" w14:textId="7D2B6D89" w:rsidR="001571BA" w:rsidRPr="00F45516" w:rsidRDefault="001571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nenaudoti </w:t>
      </w:r>
      <w:r w:rsidR="00D32CC9">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gavėjo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prekių ženklų ar pavadinimo jokioje reklamoje, leidiniuose ar kitur be išankstinio raštiško </w:t>
      </w:r>
      <w:r w:rsidR="00D32CC9">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gavėjo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sutikimo;</w:t>
      </w:r>
    </w:p>
    <w:p w14:paraId="1F957158" w14:textId="0616259F" w:rsidR="001571BA" w:rsidRPr="00F45516" w:rsidRDefault="008538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00AF1C68" w:rsidRPr="00F45516">
        <w:rPr>
          <w:rFonts w:ascii="Times New Roman" w:eastAsia="Calibri" w:hAnsi="Times New Roman" w:cs="Times New Roman"/>
          <w:sz w:val="24"/>
          <w:szCs w:val="24"/>
          <w:lang w:eastAsia="ar-SA"/>
        </w:rPr>
        <w:t xml:space="preserve">gavėjai </w:t>
      </w:r>
      <w:r w:rsidR="001571BA" w:rsidRPr="00F45516">
        <w:rPr>
          <w:rFonts w:ascii="Times New Roman" w:eastAsia="Calibri" w:hAnsi="Times New Roman" w:cs="Times New Roman"/>
          <w:sz w:val="24"/>
          <w:szCs w:val="24"/>
          <w:lang w:eastAsia="ar-SA"/>
        </w:rPr>
        <w:t xml:space="preserve">raštu paprašius grąžinti visus iš </w:t>
      </w:r>
      <w:r w:rsidR="00305E70">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001571BA" w:rsidRPr="00F45516">
        <w:rPr>
          <w:rFonts w:ascii="Times New Roman" w:eastAsia="Calibri" w:hAnsi="Times New Roman" w:cs="Times New Roman"/>
          <w:sz w:val="24"/>
          <w:szCs w:val="24"/>
          <w:lang w:eastAsia="ar-SA"/>
        </w:rPr>
        <w:t>gavėjo</w:t>
      </w:r>
      <w:r w:rsidR="007B35F4">
        <w:rPr>
          <w:rFonts w:ascii="Times New Roman" w:eastAsia="Calibri" w:hAnsi="Times New Roman" w:cs="Times New Roman"/>
          <w:sz w:val="24"/>
          <w:szCs w:val="24"/>
          <w:lang w:eastAsia="ar-SA"/>
        </w:rPr>
        <w:t>s</w:t>
      </w:r>
      <w:r w:rsidR="001571BA" w:rsidRPr="00F45516">
        <w:rPr>
          <w:rFonts w:ascii="Times New Roman" w:eastAsia="Calibri" w:hAnsi="Times New Roman" w:cs="Times New Roman"/>
          <w:sz w:val="24"/>
          <w:szCs w:val="24"/>
          <w:lang w:eastAsia="ar-SA"/>
        </w:rPr>
        <w:t xml:space="preserve"> gautus </w:t>
      </w:r>
      <w:r>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utarčiai </w:t>
      </w:r>
      <w:r w:rsidR="001571BA" w:rsidRPr="00F45516">
        <w:rPr>
          <w:rFonts w:ascii="Times New Roman" w:eastAsia="Calibri" w:hAnsi="Times New Roman" w:cs="Times New Roman"/>
          <w:sz w:val="24"/>
          <w:szCs w:val="24"/>
          <w:lang w:eastAsia="ar-SA"/>
        </w:rPr>
        <w:t>vykdyti reikalingus dokumentus;</w:t>
      </w:r>
    </w:p>
    <w:p w14:paraId="432A02E1" w14:textId="324740DF" w:rsidR="001571BA" w:rsidRPr="00F45516" w:rsidRDefault="001571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fiksuoti visas ūkines ir kitas operacijas, susijusias su </w:t>
      </w:r>
      <w:r w:rsidR="008538BA">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vykdymu, ir teisės aktų nustatyta tvarka saugoti su šiomis operacijomis susijusius dokumentus;</w:t>
      </w:r>
    </w:p>
    <w:p w14:paraId="3DBD3746" w14:textId="2915411C" w:rsidR="001571BA" w:rsidRPr="00F45516" w:rsidRDefault="001571BA" w:rsidP="00755F05">
      <w:pPr>
        <w:numPr>
          <w:ilvl w:val="2"/>
          <w:numId w:val="1"/>
        </w:numPr>
        <w:tabs>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pasirūpinti ištekliais, reikalingais įvykdyti </w:t>
      </w:r>
      <w:r w:rsidR="008538BA">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utartyje </w:t>
      </w:r>
      <w:r w:rsidRPr="00F45516">
        <w:rPr>
          <w:rFonts w:ascii="Times New Roman" w:eastAsia="Calibri" w:hAnsi="Times New Roman" w:cs="Times New Roman"/>
          <w:sz w:val="24"/>
          <w:szCs w:val="24"/>
          <w:lang w:eastAsia="ar-SA"/>
        </w:rPr>
        <w:t xml:space="preserve">nurodytus </w:t>
      </w:r>
      <w:r w:rsidR="008538BA">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teikėjo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įsipareigojimus;</w:t>
      </w:r>
    </w:p>
    <w:p w14:paraId="394D18D3" w14:textId="1AADFA30" w:rsidR="001F4E12" w:rsidRPr="00F45516" w:rsidRDefault="00734745" w:rsidP="001F4E12">
      <w:pPr>
        <w:pStyle w:val="Sraopastraipa"/>
        <w:numPr>
          <w:ilvl w:val="2"/>
          <w:numId w:val="1"/>
        </w:numPr>
        <w:tabs>
          <w:tab w:val="left" w:pos="851"/>
          <w:tab w:val="left" w:pos="1418"/>
          <w:tab w:val="left" w:pos="1560"/>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 xml:space="preserve">gavus </w:t>
      </w:r>
      <w:r w:rsidR="001F4E12" w:rsidRPr="00F45516">
        <w:rPr>
          <w:rFonts w:ascii="Times New Roman" w:eastAsia="Calibri" w:hAnsi="Times New Roman" w:cs="Times New Roman"/>
          <w:color w:val="000000" w:themeColor="text1"/>
          <w:sz w:val="24"/>
          <w:szCs w:val="24"/>
          <w:lang w:eastAsia="ar-SA"/>
        </w:rPr>
        <w:t xml:space="preserve">kvietimą dalyvauti </w:t>
      </w:r>
      <w:r w:rsidR="008538BA">
        <w:rPr>
          <w:rFonts w:ascii="Times New Roman" w:eastAsia="Calibri" w:hAnsi="Times New Roman" w:cs="Times New Roman"/>
          <w:color w:val="000000" w:themeColor="text1"/>
          <w:sz w:val="24"/>
          <w:szCs w:val="24"/>
          <w:lang w:eastAsia="ar-SA"/>
        </w:rPr>
        <w:t>P</w:t>
      </w:r>
      <w:r w:rsidR="001F4E12" w:rsidRPr="00F45516">
        <w:rPr>
          <w:rFonts w:ascii="Times New Roman" w:eastAsia="Calibri" w:hAnsi="Times New Roman" w:cs="Times New Roman"/>
          <w:color w:val="000000" w:themeColor="text1"/>
          <w:sz w:val="24"/>
          <w:szCs w:val="24"/>
          <w:lang w:eastAsia="ar-SA"/>
        </w:rPr>
        <w:t>aslaugų gavėjo</w:t>
      </w:r>
      <w:r w:rsidR="00AF1C68" w:rsidRPr="00F45516">
        <w:rPr>
          <w:rFonts w:ascii="Times New Roman" w:eastAsia="Calibri" w:hAnsi="Times New Roman" w:cs="Times New Roman"/>
          <w:color w:val="000000" w:themeColor="text1"/>
          <w:sz w:val="24"/>
          <w:szCs w:val="24"/>
          <w:lang w:eastAsia="ar-SA"/>
        </w:rPr>
        <w:t>s</w:t>
      </w:r>
      <w:r w:rsidR="001F4E12" w:rsidRPr="00F45516">
        <w:rPr>
          <w:rFonts w:ascii="Times New Roman" w:eastAsia="Calibri" w:hAnsi="Times New Roman" w:cs="Times New Roman"/>
          <w:color w:val="000000" w:themeColor="text1"/>
          <w:sz w:val="24"/>
          <w:szCs w:val="24"/>
          <w:lang w:eastAsia="ar-SA"/>
        </w:rPr>
        <w:t xml:space="preserve"> mokymuose ir organizuojamuose posėdžiuose dėl vertinamo vadovėlio;</w:t>
      </w:r>
    </w:p>
    <w:p w14:paraId="5DBE2C5E" w14:textId="0BF117EF" w:rsidR="001F4E12" w:rsidRPr="00F45516" w:rsidRDefault="001F4E12" w:rsidP="001F4E12">
      <w:pPr>
        <w:pStyle w:val="Sraopastraipa"/>
        <w:numPr>
          <w:ilvl w:val="2"/>
          <w:numId w:val="1"/>
        </w:numPr>
        <w:tabs>
          <w:tab w:val="left" w:pos="851"/>
          <w:tab w:val="left" w:pos="1418"/>
          <w:tab w:val="left" w:pos="1560"/>
        </w:tabs>
        <w:autoSpaceDE w:val="0"/>
        <w:autoSpaceDN w:val="0"/>
        <w:adjustRightInd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praneš</w:t>
      </w:r>
      <w:r w:rsidR="000130D2">
        <w:rPr>
          <w:rFonts w:ascii="Times New Roman" w:eastAsia="Calibri" w:hAnsi="Times New Roman" w:cs="Times New Roman"/>
          <w:color w:val="000000" w:themeColor="text1"/>
          <w:sz w:val="24"/>
          <w:szCs w:val="24"/>
          <w:lang w:eastAsia="ar-SA"/>
        </w:rPr>
        <w:t>u</w:t>
      </w:r>
      <w:r w:rsidRPr="00F45516">
        <w:rPr>
          <w:rFonts w:ascii="Times New Roman" w:eastAsia="Calibri" w:hAnsi="Times New Roman" w:cs="Times New Roman"/>
          <w:color w:val="000000" w:themeColor="text1"/>
          <w:sz w:val="24"/>
          <w:szCs w:val="24"/>
          <w:lang w:eastAsia="ar-SA"/>
        </w:rPr>
        <w:t xml:space="preserve">s </w:t>
      </w:r>
      <w:r w:rsidR="008538BA">
        <w:rPr>
          <w:rFonts w:ascii="Times New Roman" w:eastAsia="Calibri" w:hAnsi="Times New Roman" w:cs="Times New Roman"/>
          <w:color w:val="000000" w:themeColor="text1"/>
          <w:sz w:val="24"/>
          <w:szCs w:val="24"/>
          <w:lang w:eastAsia="ar-SA"/>
        </w:rPr>
        <w:t>P</w:t>
      </w:r>
      <w:r w:rsidRPr="00F45516">
        <w:rPr>
          <w:rFonts w:ascii="Times New Roman" w:eastAsia="Calibri" w:hAnsi="Times New Roman" w:cs="Times New Roman"/>
          <w:color w:val="000000" w:themeColor="text1"/>
          <w:sz w:val="24"/>
          <w:szCs w:val="24"/>
          <w:lang w:eastAsia="ar-SA"/>
        </w:rPr>
        <w:t xml:space="preserve">aslaugų </w:t>
      </w:r>
      <w:r w:rsidR="00AF1C68" w:rsidRPr="00F45516">
        <w:rPr>
          <w:rFonts w:ascii="Times New Roman" w:eastAsia="Calibri" w:hAnsi="Times New Roman" w:cs="Times New Roman"/>
          <w:color w:val="000000" w:themeColor="text1"/>
          <w:sz w:val="24"/>
          <w:szCs w:val="24"/>
          <w:lang w:eastAsia="ar-SA"/>
        </w:rPr>
        <w:t>gavėjai</w:t>
      </w:r>
      <w:r w:rsidRPr="00F45516">
        <w:rPr>
          <w:rFonts w:ascii="Times New Roman" w:eastAsia="Calibri" w:hAnsi="Times New Roman" w:cs="Times New Roman"/>
          <w:color w:val="000000" w:themeColor="text1"/>
          <w:sz w:val="24"/>
          <w:szCs w:val="24"/>
          <w:lang w:eastAsia="ar-SA"/>
        </w:rPr>
        <w:t xml:space="preserve"> nutraukti pradėtą vertinimą, jeigu patiria spaudimą iš vadovėlio teikėjo ar kitų asmenų</w:t>
      </w:r>
      <w:r w:rsidR="00817703">
        <w:rPr>
          <w:rFonts w:ascii="Times New Roman" w:eastAsia="Calibri" w:hAnsi="Times New Roman" w:cs="Times New Roman"/>
          <w:color w:val="000000" w:themeColor="text1"/>
          <w:sz w:val="24"/>
          <w:szCs w:val="24"/>
          <w:lang w:eastAsia="ar-SA"/>
        </w:rPr>
        <w:t>;</w:t>
      </w:r>
    </w:p>
    <w:p w14:paraId="1EFE417D" w14:textId="3B2FDEED" w:rsidR="001571BA" w:rsidRPr="00F45516" w:rsidRDefault="001571BA" w:rsidP="00EB1BFE">
      <w:pPr>
        <w:numPr>
          <w:ilvl w:val="2"/>
          <w:numId w:val="1"/>
        </w:numPr>
        <w:tabs>
          <w:tab w:val="num" w:pos="1560"/>
        </w:tabs>
        <w:autoSpaceDN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color w:val="000000" w:themeColor="text1"/>
          <w:sz w:val="24"/>
          <w:szCs w:val="24"/>
          <w:lang w:eastAsia="ar-SA"/>
        </w:rPr>
        <w:t xml:space="preserve">tinkamai vykdyti kitus įsipareigojimus, numatytus </w:t>
      </w:r>
      <w:r w:rsidR="008538BA">
        <w:rPr>
          <w:rFonts w:ascii="Times New Roman" w:eastAsia="Calibri" w:hAnsi="Times New Roman" w:cs="Times New Roman"/>
          <w:color w:val="000000" w:themeColor="text1"/>
          <w:sz w:val="24"/>
          <w:szCs w:val="24"/>
          <w:lang w:eastAsia="ar-SA"/>
        </w:rPr>
        <w:t>S</w:t>
      </w:r>
      <w:r w:rsidR="00E7362D" w:rsidRPr="00F45516">
        <w:rPr>
          <w:rFonts w:ascii="Times New Roman" w:eastAsia="Calibri" w:hAnsi="Times New Roman" w:cs="Times New Roman"/>
          <w:color w:val="000000" w:themeColor="text1"/>
          <w:sz w:val="24"/>
          <w:szCs w:val="24"/>
          <w:lang w:eastAsia="ar-SA"/>
        </w:rPr>
        <w:t xml:space="preserve">utartyje </w:t>
      </w:r>
      <w:r w:rsidRPr="00F45516">
        <w:rPr>
          <w:rFonts w:ascii="Times New Roman" w:eastAsia="Calibri" w:hAnsi="Times New Roman" w:cs="Times New Roman"/>
          <w:color w:val="000000" w:themeColor="text1"/>
          <w:sz w:val="24"/>
          <w:szCs w:val="24"/>
          <w:lang w:eastAsia="ar-SA"/>
        </w:rPr>
        <w:t>ir galiojančiuose Lietuvos Respublikos teisės aktuose.</w:t>
      </w:r>
    </w:p>
    <w:p w14:paraId="74057F59" w14:textId="7F52704F" w:rsidR="00B12638" w:rsidRPr="00F45516" w:rsidRDefault="00E7362D" w:rsidP="00B12638">
      <w:pPr>
        <w:numPr>
          <w:ilvl w:val="1"/>
          <w:numId w:val="1"/>
        </w:numPr>
        <w:tabs>
          <w:tab w:val="left" w:pos="1276"/>
        </w:tabs>
        <w:autoSpaceDN w:val="0"/>
        <w:spacing w:after="0" w:line="240" w:lineRule="auto"/>
        <w:ind w:left="0" w:firstLine="851"/>
        <w:jc w:val="both"/>
        <w:rPr>
          <w:rFonts w:ascii="Times New Roman" w:eastAsia="Calibri" w:hAnsi="Times New Roman" w:cs="Times New Roman"/>
          <w:color w:val="000000" w:themeColor="text1"/>
          <w:sz w:val="24"/>
          <w:szCs w:val="24"/>
          <w:lang w:eastAsia="ar-SA"/>
        </w:rPr>
      </w:pPr>
      <w:r w:rsidRPr="00F45516">
        <w:rPr>
          <w:rFonts w:ascii="Times New Roman" w:eastAsia="Calibri" w:hAnsi="Times New Roman" w:cs="Times New Roman"/>
          <w:iCs/>
          <w:color w:val="000000" w:themeColor="text1"/>
          <w:sz w:val="24"/>
          <w:szCs w:val="24"/>
          <w:lang w:eastAsia="ar-SA"/>
        </w:rPr>
        <w:t xml:space="preserve">Paslaugų </w:t>
      </w:r>
      <w:r w:rsidR="001571BA" w:rsidRPr="00F45516">
        <w:rPr>
          <w:rFonts w:ascii="Times New Roman" w:eastAsia="Calibri" w:hAnsi="Times New Roman" w:cs="Times New Roman"/>
          <w:iCs/>
          <w:color w:val="000000" w:themeColor="text1"/>
          <w:sz w:val="24"/>
          <w:szCs w:val="24"/>
          <w:lang w:eastAsia="ar-SA"/>
        </w:rPr>
        <w:t>teikėja turi</w:t>
      </w:r>
      <w:r w:rsidR="00B12638" w:rsidRPr="00F45516">
        <w:rPr>
          <w:rFonts w:ascii="Times New Roman" w:eastAsia="Calibri" w:hAnsi="Times New Roman" w:cs="Times New Roman"/>
          <w:iCs/>
          <w:color w:val="000000" w:themeColor="text1"/>
          <w:sz w:val="24"/>
          <w:szCs w:val="24"/>
          <w:lang w:eastAsia="ar-SA"/>
        </w:rPr>
        <w:t xml:space="preserve"> teisę:</w:t>
      </w:r>
    </w:p>
    <w:p w14:paraId="781EB941" w14:textId="7603A8B6" w:rsidR="00B12638" w:rsidRPr="00F45516" w:rsidRDefault="00B12638" w:rsidP="00E26822">
      <w:pPr>
        <w:pStyle w:val="Sraopastraipa"/>
        <w:numPr>
          <w:ilvl w:val="2"/>
          <w:numId w:val="1"/>
        </w:numPr>
        <w:tabs>
          <w:tab w:val="left" w:pos="851"/>
          <w:tab w:val="left" w:pos="1276"/>
          <w:tab w:val="left" w:pos="1418"/>
        </w:tabs>
        <w:autoSpaceDN w:val="0"/>
        <w:spacing w:line="240" w:lineRule="auto"/>
        <w:ind w:left="0" w:firstLine="851"/>
        <w:jc w:val="both"/>
        <w:rPr>
          <w:rFonts w:ascii="Times New Roman" w:eastAsia="Calibri" w:hAnsi="Times New Roman" w:cs="Times New Roman"/>
          <w:color w:val="000000" w:themeColor="text1"/>
          <w:sz w:val="24"/>
          <w:szCs w:val="24"/>
        </w:rPr>
      </w:pPr>
      <w:r w:rsidRPr="00F45516">
        <w:rPr>
          <w:rFonts w:ascii="Times New Roman" w:eastAsia="Calibri" w:hAnsi="Times New Roman" w:cs="Times New Roman"/>
          <w:color w:val="000000" w:themeColor="text1"/>
          <w:sz w:val="24"/>
          <w:szCs w:val="24"/>
        </w:rPr>
        <w:lastRenderedPageBreak/>
        <w:t xml:space="preserve">laisvai pasirinkti </w:t>
      </w:r>
      <w:r w:rsidR="008538BA">
        <w:rPr>
          <w:rFonts w:ascii="Times New Roman" w:eastAsia="Calibri" w:hAnsi="Times New Roman" w:cs="Times New Roman"/>
          <w:color w:val="000000" w:themeColor="text1"/>
          <w:sz w:val="24"/>
          <w:szCs w:val="24"/>
        </w:rPr>
        <w:t>S</w:t>
      </w:r>
      <w:r w:rsidRPr="00F45516">
        <w:rPr>
          <w:rFonts w:ascii="Times New Roman" w:eastAsia="Calibri" w:hAnsi="Times New Roman" w:cs="Times New Roman"/>
          <w:color w:val="000000" w:themeColor="text1"/>
          <w:sz w:val="24"/>
          <w:szCs w:val="24"/>
        </w:rPr>
        <w:t xml:space="preserve">utarties įvykdymo būdus ir priemones, kiek tai neprieštarauja </w:t>
      </w:r>
      <w:r w:rsidR="008538BA">
        <w:rPr>
          <w:rFonts w:ascii="Times New Roman" w:eastAsia="Calibri" w:hAnsi="Times New Roman" w:cs="Times New Roman"/>
          <w:color w:val="000000" w:themeColor="text1"/>
          <w:sz w:val="24"/>
          <w:szCs w:val="24"/>
        </w:rPr>
        <w:t>S</w:t>
      </w:r>
      <w:r w:rsidRPr="00F45516">
        <w:rPr>
          <w:rFonts w:ascii="Times New Roman" w:eastAsia="Calibri" w:hAnsi="Times New Roman" w:cs="Times New Roman"/>
          <w:color w:val="000000" w:themeColor="text1"/>
          <w:sz w:val="24"/>
          <w:szCs w:val="24"/>
        </w:rPr>
        <w:t xml:space="preserve">utarties esmei ir </w:t>
      </w:r>
      <w:r w:rsidR="008538BA">
        <w:rPr>
          <w:rFonts w:ascii="Times New Roman" w:eastAsia="Calibri" w:hAnsi="Times New Roman" w:cs="Times New Roman"/>
          <w:color w:val="000000" w:themeColor="text1"/>
          <w:sz w:val="24"/>
          <w:szCs w:val="24"/>
        </w:rPr>
        <w:t>P</w:t>
      </w:r>
      <w:r w:rsidRPr="00F45516">
        <w:rPr>
          <w:rFonts w:ascii="Times New Roman" w:eastAsia="Calibri" w:hAnsi="Times New Roman" w:cs="Times New Roman"/>
          <w:color w:val="000000" w:themeColor="text1"/>
          <w:sz w:val="24"/>
          <w:szCs w:val="24"/>
        </w:rPr>
        <w:t>aslaugų gavėjo</w:t>
      </w:r>
      <w:r w:rsidR="00305E70">
        <w:rPr>
          <w:rFonts w:ascii="Times New Roman" w:eastAsia="Calibri" w:hAnsi="Times New Roman" w:cs="Times New Roman"/>
          <w:color w:val="000000" w:themeColor="text1"/>
          <w:sz w:val="24"/>
          <w:szCs w:val="24"/>
        </w:rPr>
        <w:t>s</w:t>
      </w:r>
      <w:r w:rsidRPr="00F45516">
        <w:rPr>
          <w:rFonts w:ascii="Times New Roman" w:eastAsia="Calibri" w:hAnsi="Times New Roman" w:cs="Times New Roman"/>
          <w:color w:val="000000" w:themeColor="text1"/>
          <w:sz w:val="24"/>
          <w:szCs w:val="24"/>
        </w:rPr>
        <w:t xml:space="preserve"> nurodymams. </w:t>
      </w:r>
    </w:p>
    <w:p w14:paraId="4DB5FC1B" w14:textId="2B139603" w:rsidR="00B12638" w:rsidRPr="00F45516" w:rsidRDefault="00B12638" w:rsidP="00E26822">
      <w:pPr>
        <w:pStyle w:val="Sraopastraipa"/>
        <w:numPr>
          <w:ilvl w:val="2"/>
          <w:numId w:val="1"/>
        </w:numPr>
        <w:tabs>
          <w:tab w:val="left" w:pos="851"/>
          <w:tab w:val="left" w:pos="1276"/>
          <w:tab w:val="left" w:pos="1418"/>
        </w:tabs>
        <w:autoSpaceDN w:val="0"/>
        <w:spacing w:line="240" w:lineRule="auto"/>
        <w:ind w:left="0" w:firstLine="851"/>
        <w:jc w:val="both"/>
        <w:rPr>
          <w:rFonts w:ascii="Times New Roman" w:eastAsia="Calibri" w:hAnsi="Times New Roman" w:cs="Times New Roman"/>
          <w:color w:val="000000" w:themeColor="text1"/>
          <w:sz w:val="24"/>
          <w:szCs w:val="24"/>
        </w:rPr>
      </w:pPr>
      <w:r w:rsidRPr="00F45516">
        <w:rPr>
          <w:rFonts w:ascii="Times New Roman" w:eastAsia="Calibri" w:hAnsi="Times New Roman" w:cs="Times New Roman"/>
          <w:color w:val="000000" w:themeColor="text1"/>
          <w:sz w:val="24"/>
          <w:szCs w:val="24"/>
        </w:rPr>
        <w:t>gauti metodinę pagalbą iš Paslaugų gavėjo</w:t>
      </w:r>
      <w:r w:rsidR="00AF1C68" w:rsidRPr="00F45516">
        <w:rPr>
          <w:rFonts w:ascii="Times New Roman" w:eastAsia="Calibri" w:hAnsi="Times New Roman" w:cs="Times New Roman"/>
          <w:color w:val="000000" w:themeColor="text1"/>
          <w:sz w:val="24"/>
          <w:szCs w:val="24"/>
        </w:rPr>
        <w:t>s</w:t>
      </w:r>
      <w:r w:rsidRPr="00F45516">
        <w:rPr>
          <w:rFonts w:ascii="Times New Roman" w:eastAsia="Calibri" w:hAnsi="Times New Roman" w:cs="Times New Roman"/>
          <w:color w:val="000000" w:themeColor="text1"/>
          <w:sz w:val="24"/>
          <w:szCs w:val="24"/>
        </w:rPr>
        <w:t>.</w:t>
      </w:r>
    </w:p>
    <w:p w14:paraId="22AB3A76" w14:textId="1880F8E0" w:rsidR="00B12638" w:rsidRPr="00F45516" w:rsidRDefault="00B12638" w:rsidP="00E26822">
      <w:pPr>
        <w:pStyle w:val="Sraopastraipa"/>
        <w:numPr>
          <w:ilvl w:val="2"/>
          <w:numId w:val="1"/>
        </w:numPr>
        <w:tabs>
          <w:tab w:val="left" w:pos="851"/>
          <w:tab w:val="left" w:pos="1276"/>
          <w:tab w:val="left" w:pos="1418"/>
        </w:tabs>
        <w:autoSpaceDN w:val="0"/>
        <w:spacing w:line="240" w:lineRule="auto"/>
        <w:ind w:left="0" w:firstLine="851"/>
        <w:jc w:val="both"/>
        <w:rPr>
          <w:rFonts w:ascii="Times New Roman" w:eastAsia="Calibri" w:hAnsi="Times New Roman" w:cs="Times New Roman"/>
          <w:color w:val="000000" w:themeColor="text1"/>
          <w:sz w:val="24"/>
          <w:szCs w:val="24"/>
        </w:rPr>
      </w:pPr>
      <w:r w:rsidRPr="00F45516">
        <w:rPr>
          <w:rFonts w:ascii="Times New Roman" w:eastAsia="Calibri" w:hAnsi="Times New Roman" w:cs="Times New Roman"/>
          <w:color w:val="000000" w:themeColor="text1"/>
          <w:sz w:val="24"/>
          <w:szCs w:val="24"/>
        </w:rPr>
        <w:t>dėl svarbių priežasčių atsisakyti vertinti vadovėlį ir ne vėliau kaip per 3 darbo dienas raštu pateikti prašymą, jame nurod</w:t>
      </w:r>
      <w:r w:rsidR="00992526">
        <w:rPr>
          <w:rFonts w:ascii="Times New Roman" w:eastAsia="Calibri" w:hAnsi="Times New Roman" w:cs="Times New Roman"/>
          <w:color w:val="000000" w:themeColor="text1"/>
          <w:sz w:val="24"/>
          <w:szCs w:val="24"/>
        </w:rPr>
        <w:t>ant</w:t>
      </w:r>
      <w:r w:rsidRPr="00F45516">
        <w:rPr>
          <w:rFonts w:ascii="Times New Roman" w:eastAsia="Calibri" w:hAnsi="Times New Roman" w:cs="Times New Roman"/>
          <w:color w:val="000000" w:themeColor="text1"/>
          <w:sz w:val="24"/>
          <w:szCs w:val="24"/>
        </w:rPr>
        <w:t xml:space="preserve"> argumentuotą atsisakymo priežastį.</w:t>
      </w:r>
    </w:p>
    <w:p w14:paraId="7C855E04" w14:textId="508D65BC" w:rsidR="009434ED" w:rsidRPr="00F45516" w:rsidRDefault="001571BA" w:rsidP="00E26822">
      <w:pPr>
        <w:pStyle w:val="Sraopastraipa"/>
        <w:numPr>
          <w:ilvl w:val="2"/>
          <w:numId w:val="1"/>
        </w:numPr>
        <w:tabs>
          <w:tab w:val="left" w:pos="851"/>
          <w:tab w:val="left" w:pos="1276"/>
          <w:tab w:val="left" w:pos="1418"/>
        </w:tabs>
        <w:autoSpaceDN w:val="0"/>
        <w:spacing w:line="240" w:lineRule="auto"/>
        <w:ind w:left="0" w:firstLine="851"/>
        <w:jc w:val="both"/>
        <w:rPr>
          <w:rFonts w:ascii="Times New Roman" w:eastAsia="Calibri" w:hAnsi="Times New Roman" w:cs="Times New Roman"/>
          <w:sz w:val="24"/>
          <w:szCs w:val="24"/>
        </w:rPr>
      </w:pPr>
      <w:r w:rsidRPr="00F45516">
        <w:rPr>
          <w:rFonts w:ascii="Times New Roman" w:eastAsia="Calibri" w:hAnsi="Times New Roman" w:cs="Times New Roman"/>
          <w:iCs/>
          <w:sz w:val="24"/>
          <w:szCs w:val="24"/>
          <w:lang w:eastAsia="ar-SA"/>
        </w:rPr>
        <w:t>l</w:t>
      </w:r>
      <w:r w:rsidRPr="00F45516">
        <w:rPr>
          <w:rFonts w:ascii="Times New Roman" w:eastAsia="Calibri" w:hAnsi="Times New Roman" w:cs="Times New Roman"/>
          <w:sz w:val="24"/>
          <w:szCs w:val="24"/>
          <w:lang w:eastAsia="ar-SA"/>
        </w:rPr>
        <w:t xml:space="preserve">aisvai pasirinkti </w:t>
      </w:r>
      <w:r w:rsidR="00B3500D">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 xml:space="preserve">įvykdymo būdus ir priemones, kiek tai neprieštarauja </w:t>
      </w:r>
      <w:r w:rsidR="00B3500D">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utarties </w:t>
      </w:r>
      <w:r w:rsidRPr="00F45516">
        <w:rPr>
          <w:rFonts w:ascii="Times New Roman" w:eastAsia="Calibri" w:hAnsi="Times New Roman" w:cs="Times New Roman"/>
          <w:sz w:val="24"/>
          <w:szCs w:val="24"/>
          <w:lang w:eastAsia="ar-SA"/>
        </w:rPr>
        <w:t xml:space="preserve">esmei ir </w:t>
      </w:r>
      <w:r w:rsidR="00B3500D">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gavėjo</w:t>
      </w:r>
      <w:r w:rsidR="00BE1CD3"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i/>
          <w:sz w:val="24"/>
          <w:szCs w:val="24"/>
          <w:lang w:eastAsia="ar-SA"/>
        </w:rPr>
        <w:t xml:space="preserve"> </w:t>
      </w:r>
      <w:r w:rsidRPr="00F45516">
        <w:rPr>
          <w:rFonts w:ascii="Times New Roman" w:eastAsia="Calibri" w:hAnsi="Times New Roman" w:cs="Times New Roman"/>
          <w:sz w:val="24"/>
          <w:szCs w:val="24"/>
          <w:lang w:eastAsia="ar-SA"/>
        </w:rPr>
        <w:t>nurodymams.</w:t>
      </w:r>
    </w:p>
    <w:p w14:paraId="74E267D2" w14:textId="42C647AD" w:rsidR="009434ED" w:rsidRPr="00F45516" w:rsidRDefault="001571BA" w:rsidP="00E26822">
      <w:pPr>
        <w:pStyle w:val="Sraopastraipa"/>
        <w:numPr>
          <w:ilvl w:val="2"/>
          <w:numId w:val="1"/>
        </w:numPr>
        <w:tabs>
          <w:tab w:val="left" w:pos="851"/>
          <w:tab w:val="left" w:pos="1276"/>
          <w:tab w:val="left" w:pos="1418"/>
        </w:tabs>
        <w:autoSpaceDN w:val="0"/>
        <w:spacing w:after="0" w:line="240" w:lineRule="auto"/>
        <w:ind w:left="0" w:firstLine="851"/>
        <w:jc w:val="both"/>
        <w:rPr>
          <w:rFonts w:ascii="Times New Roman" w:eastAsia="Calibri" w:hAnsi="Times New Roman" w:cs="Times New Roman"/>
          <w:sz w:val="24"/>
          <w:szCs w:val="24"/>
        </w:rPr>
      </w:pPr>
      <w:r w:rsidRPr="00F45516">
        <w:rPr>
          <w:rFonts w:ascii="Times New Roman" w:eastAsia="Calibri" w:hAnsi="Times New Roman" w:cs="Times New Roman"/>
          <w:sz w:val="24"/>
          <w:szCs w:val="24"/>
        </w:rPr>
        <w:t xml:space="preserve">už suteiktas </w:t>
      </w:r>
      <w:r w:rsidR="00B3500D">
        <w:rPr>
          <w:rFonts w:ascii="Times New Roman" w:eastAsia="Calibri" w:hAnsi="Times New Roman" w:cs="Times New Roman"/>
          <w:sz w:val="24"/>
          <w:szCs w:val="24"/>
        </w:rPr>
        <w:t>P</w:t>
      </w:r>
      <w:r w:rsidR="00E7362D" w:rsidRPr="00F45516">
        <w:rPr>
          <w:rFonts w:ascii="Times New Roman" w:eastAsia="Calibri" w:hAnsi="Times New Roman" w:cs="Times New Roman"/>
          <w:sz w:val="24"/>
          <w:szCs w:val="24"/>
        </w:rPr>
        <w:t xml:space="preserve">aslaugas </w:t>
      </w:r>
      <w:r w:rsidRPr="00F45516">
        <w:rPr>
          <w:rFonts w:ascii="Times New Roman" w:eastAsia="Calibri" w:hAnsi="Times New Roman" w:cs="Times New Roman"/>
          <w:sz w:val="24"/>
          <w:szCs w:val="24"/>
        </w:rPr>
        <w:t xml:space="preserve">gauti </w:t>
      </w:r>
      <w:r w:rsidR="00E7362D" w:rsidRPr="00F45516">
        <w:rPr>
          <w:rFonts w:ascii="Times New Roman" w:eastAsia="Calibri" w:hAnsi="Times New Roman" w:cs="Times New Roman"/>
          <w:sz w:val="24"/>
          <w:szCs w:val="24"/>
        </w:rPr>
        <w:t xml:space="preserve">sutarties </w:t>
      </w:r>
      <w:r w:rsidRPr="00F45516">
        <w:rPr>
          <w:rFonts w:ascii="Times New Roman" w:eastAsia="Calibri" w:hAnsi="Times New Roman" w:cs="Times New Roman"/>
          <w:sz w:val="24"/>
          <w:szCs w:val="24"/>
        </w:rPr>
        <w:t xml:space="preserve">3.1 punkte nurodytą kainą, </w:t>
      </w:r>
      <w:r w:rsidR="00B3500D">
        <w:rPr>
          <w:rFonts w:ascii="Times New Roman" w:eastAsia="Calibri" w:hAnsi="Times New Roman" w:cs="Times New Roman"/>
          <w:sz w:val="24"/>
          <w:szCs w:val="24"/>
        </w:rPr>
        <w:t>jei</w:t>
      </w:r>
      <w:r w:rsidRPr="00F45516">
        <w:rPr>
          <w:rFonts w:ascii="Times New Roman" w:eastAsia="Calibri" w:hAnsi="Times New Roman" w:cs="Times New Roman"/>
          <w:sz w:val="24"/>
          <w:szCs w:val="24"/>
        </w:rPr>
        <w:t xml:space="preserve"> </w:t>
      </w:r>
      <w:r w:rsidR="00B3500D">
        <w:rPr>
          <w:rFonts w:ascii="Times New Roman" w:eastAsia="Calibri" w:hAnsi="Times New Roman" w:cs="Times New Roman"/>
          <w:sz w:val="24"/>
          <w:szCs w:val="24"/>
        </w:rPr>
        <w:t xml:space="preserve">Sutartis </w:t>
      </w:r>
      <w:r w:rsidRPr="00F45516">
        <w:rPr>
          <w:rFonts w:ascii="Times New Roman" w:eastAsia="Calibri" w:hAnsi="Times New Roman" w:cs="Times New Roman"/>
          <w:sz w:val="24"/>
          <w:szCs w:val="24"/>
        </w:rPr>
        <w:t xml:space="preserve">tinkamai </w:t>
      </w:r>
      <w:r w:rsidR="00B3500D">
        <w:rPr>
          <w:rFonts w:ascii="Times New Roman" w:eastAsia="Calibri" w:hAnsi="Times New Roman" w:cs="Times New Roman"/>
          <w:sz w:val="24"/>
          <w:szCs w:val="24"/>
        </w:rPr>
        <w:t>įvykdyta</w:t>
      </w:r>
      <w:r w:rsidRPr="00F45516">
        <w:rPr>
          <w:rFonts w:ascii="Times New Roman" w:eastAsia="Calibri" w:hAnsi="Times New Roman" w:cs="Times New Roman"/>
          <w:sz w:val="24"/>
          <w:szCs w:val="24"/>
        </w:rPr>
        <w:t>.</w:t>
      </w:r>
    </w:p>
    <w:p w14:paraId="69A43FD7" w14:textId="0E1197E9" w:rsidR="001571BA" w:rsidRPr="00F45516" w:rsidRDefault="00B12638" w:rsidP="00734745">
      <w:pPr>
        <w:numPr>
          <w:ilvl w:val="1"/>
          <w:numId w:val="1"/>
        </w:numPr>
        <w:tabs>
          <w:tab w:val="left" w:pos="1276"/>
        </w:tabs>
        <w:autoSpaceDN w:val="0"/>
        <w:spacing w:after="0" w:line="240" w:lineRule="auto"/>
        <w:ind w:left="0" w:firstLine="851"/>
        <w:jc w:val="both"/>
        <w:rPr>
          <w:rFonts w:ascii="Times New Roman" w:eastAsia="Calibri" w:hAnsi="Times New Roman" w:cs="Times New Roman"/>
          <w:sz w:val="24"/>
          <w:szCs w:val="24"/>
        </w:rPr>
      </w:pPr>
      <w:r w:rsidRPr="00F45516">
        <w:rPr>
          <w:rFonts w:ascii="Times New Roman" w:eastAsia="Calibri" w:hAnsi="Times New Roman" w:cs="Times New Roman"/>
          <w:iCs/>
          <w:sz w:val="24"/>
          <w:szCs w:val="24"/>
          <w:lang w:eastAsia="ar-SA"/>
        </w:rPr>
        <w:t xml:space="preserve">Paslaugų teikėja </w:t>
      </w:r>
      <w:r w:rsidRPr="00F45516">
        <w:rPr>
          <w:rFonts w:ascii="Times New Roman" w:eastAsia="Calibri" w:hAnsi="Times New Roman" w:cs="Times New Roman"/>
          <w:sz w:val="24"/>
          <w:szCs w:val="24"/>
          <w:lang w:eastAsia="ar-SA"/>
        </w:rPr>
        <w:t xml:space="preserve">atsako už nuostolius, </w:t>
      </w:r>
      <w:r w:rsidR="00B3500D">
        <w:rPr>
          <w:rFonts w:ascii="Times New Roman" w:eastAsia="Calibri" w:hAnsi="Times New Roman" w:cs="Times New Roman"/>
          <w:sz w:val="24"/>
          <w:szCs w:val="24"/>
          <w:lang w:eastAsia="ar-SA"/>
        </w:rPr>
        <w:t>P</w:t>
      </w:r>
      <w:r w:rsidRPr="00F45516">
        <w:rPr>
          <w:rFonts w:ascii="Times New Roman" w:eastAsia="Calibri" w:hAnsi="Times New Roman" w:cs="Times New Roman"/>
          <w:sz w:val="24"/>
          <w:szCs w:val="24"/>
          <w:lang w:eastAsia="ar-SA"/>
        </w:rPr>
        <w:t>aslaugų gavėjo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patirtus dėl </w:t>
      </w:r>
      <w:r w:rsidR="00B3500D">
        <w:rPr>
          <w:rFonts w:ascii="Times New Roman" w:eastAsia="Calibri" w:hAnsi="Times New Roman" w:cs="Times New Roman"/>
          <w:iCs/>
          <w:sz w:val="24"/>
          <w:szCs w:val="24"/>
          <w:lang w:eastAsia="ar-SA"/>
        </w:rPr>
        <w:t>P</w:t>
      </w:r>
      <w:r w:rsidRPr="00F45516">
        <w:rPr>
          <w:rFonts w:ascii="Times New Roman" w:eastAsia="Calibri" w:hAnsi="Times New Roman" w:cs="Times New Roman"/>
          <w:iCs/>
          <w:sz w:val="24"/>
          <w:szCs w:val="24"/>
          <w:lang w:eastAsia="ar-SA"/>
        </w:rPr>
        <w:t>aslaugų teikėjo</w:t>
      </w:r>
      <w:r w:rsidR="00AF1C68" w:rsidRPr="00F45516">
        <w:rPr>
          <w:rFonts w:ascii="Times New Roman" w:eastAsia="Calibri" w:hAnsi="Times New Roman" w:cs="Times New Roman"/>
          <w:iCs/>
          <w:sz w:val="24"/>
          <w:szCs w:val="24"/>
          <w:lang w:eastAsia="ar-SA"/>
        </w:rPr>
        <w:t>s</w:t>
      </w:r>
      <w:r w:rsidRPr="00F45516">
        <w:rPr>
          <w:rFonts w:ascii="Times New Roman" w:eastAsia="Calibri" w:hAnsi="Times New Roman" w:cs="Times New Roman"/>
          <w:iCs/>
          <w:sz w:val="24"/>
          <w:szCs w:val="24"/>
          <w:lang w:eastAsia="ar-SA"/>
        </w:rPr>
        <w:t xml:space="preserve"> </w:t>
      </w:r>
      <w:r w:rsidRPr="00F45516">
        <w:rPr>
          <w:rFonts w:ascii="Times New Roman" w:eastAsia="Calibri" w:hAnsi="Times New Roman" w:cs="Times New Roman"/>
          <w:sz w:val="24"/>
          <w:szCs w:val="24"/>
          <w:lang w:eastAsia="ar-SA"/>
        </w:rPr>
        <w:t xml:space="preserve">veiksmų ar neveikimo pagal </w:t>
      </w:r>
      <w:r w:rsidR="00B3500D">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utartį.</w:t>
      </w:r>
    </w:p>
    <w:p w14:paraId="03B63C3D" w14:textId="77777777" w:rsidR="009531E2" w:rsidRDefault="009531E2" w:rsidP="004C63EB">
      <w:pPr>
        <w:tabs>
          <w:tab w:val="left" w:pos="1276"/>
        </w:tabs>
        <w:autoSpaceDN w:val="0"/>
        <w:spacing w:after="0" w:line="240" w:lineRule="auto"/>
        <w:jc w:val="both"/>
        <w:rPr>
          <w:rFonts w:ascii="Times New Roman" w:eastAsia="Calibri" w:hAnsi="Times New Roman" w:cs="Times New Roman"/>
          <w:sz w:val="24"/>
          <w:szCs w:val="24"/>
        </w:rPr>
      </w:pPr>
    </w:p>
    <w:p w14:paraId="5D31FE62" w14:textId="09D8738B" w:rsidR="001571BA" w:rsidRPr="00F45516" w:rsidRDefault="00755F05" w:rsidP="00E22EEF">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PASLAUGŲ GAVĖJO</w:t>
      </w:r>
      <w:r w:rsidR="00172ED9">
        <w:rPr>
          <w:rFonts w:ascii="Times New Roman" w:eastAsia="Calibri" w:hAnsi="Times New Roman" w:cs="Times New Roman"/>
          <w:b/>
          <w:sz w:val="24"/>
          <w:szCs w:val="24"/>
          <w:lang w:eastAsia="ar-SA"/>
        </w:rPr>
        <w:t>S</w:t>
      </w:r>
      <w:r w:rsidRPr="00F45516">
        <w:rPr>
          <w:rFonts w:ascii="Times New Roman" w:eastAsia="Calibri" w:hAnsi="Times New Roman" w:cs="Times New Roman"/>
          <w:b/>
          <w:sz w:val="24"/>
          <w:szCs w:val="24"/>
          <w:lang w:eastAsia="ar-SA"/>
        </w:rPr>
        <w:t xml:space="preserve"> PAREIGOS IR TEISĖS</w:t>
      </w:r>
    </w:p>
    <w:p w14:paraId="61F8E94A" w14:textId="77777777" w:rsidR="001571BA" w:rsidRPr="00F45516" w:rsidRDefault="001571BA" w:rsidP="001571BA">
      <w:pPr>
        <w:suppressAutoHyphens/>
        <w:spacing w:after="0" w:line="240" w:lineRule="auto"/>
        <w:rPr>
          <w:rFonts w:ascii="Times New Roman" w:eastAsia="Calibri" w:hAnsi="Times New Roman" w:cs="Times New Roman"/>
          <w:b/>
          <w:sz w:val="24"/>
          <w:szCs w:val="24"/>
          <w:lang w:eastAsia="ar-SA"/>
        </w:rPr>
      </w:pPr>
    </w:p>
    <w:p w14:paraId="251AA71B" w14:textId="2083DD34" w:rsidR="001571BA" w:rsidRPr="00F45516" w:rsidRDefault="001571BA" w:rsidP="00755F05">
      <w:pPr>
        <w:numPr>
          <w:ilvl w:val="1"/>
          <w:numId w:val="1"/>
        </w:numPr>
        <w:tabs>
          <w:tab w:val="left" w:pos="1276"/>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Paslaugų gavėja įsipareigoja:</w:t>
      </w:r>
    </w:p>
    <w:p w14:paraId="0A898DE1" w14:textId="7A787BAE" w:rsidR="001571BA" w:rsidRPr="00F45516" w:rsidRDefault="001571BA" w:rsidP="00755F05">
      <w:pPr>
        <w:numPr>
          <w:ilvl w:val="2"/>
          <w:numId w:val="1"/>
        </w:numPr>
        <w:tabs>
          <w:tab w:val="num" w:pos="1418"/>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bendradarbiauti su </w:t>
      </w:r>
      <w:r w:rsidR="00B30821">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00AF1C68" w:rsidRPr="00F45516">
        <w:rPr>
          <w:rFonts w:ascii="Times New Roman" w:eastAsia="Calibri" w:hAnsi="Times New Roman" w:cs="Times New Roman"/>
          <w:sz w:val="24"/>
          <w:szCs w:val="24"/>
          <w:lang w:eastAsia="ar-SA"/>
        </w:rPr>
        <w:t xml:space="preserve">teikėja </w:t>
      </w:r>
      <w:r w:rsidRPr="00F45516">
        <w:rPr>
          <w:rFonts w:ascii="Times New Roman" w:eastAsia="Calibri" w:hAnsi="Times New Roman" w:cs="Times New Roman"/>
          <w:sz w:val="24"/>
          <w:szCs w:val="24"/>
          <w:lang w:eastAsia="ar-SA"/>
        </w:rPr>
        <w:t xml:space="preserve">ir suteikti </w:t>
      </w:r>
      <w:r w:rsidR="00AF1C68" w:rsidRPr="00F45516">
        <w:rPr>
          <w:rFonts w:ascii="Times New Roman" w:eastAsia="Calibri" w:hAnsi="Times New Roman" w:cs="Times New Roman"/>
          <w:sz w:val="24"/>
          <w:szCs w:val="24"/>
          <w:lang w:eastAsia="ar-SA"/>
        </w:rPr>
        <w:t xml:space="preserve">jai </w:t>
      </w:r>
      <w:r w:rsidRPr="00F45516">
        <w:rPr>
          <w:rFonts w:ascii="Times New Roman" w:eastAsia="Calibri" w:hAnsi="Times New Roman" w:cs="Times New Roman"/>
          <w:sz w:val="24"/>
          <w:szCs w:val="24"/>
          <w:lang w:eastAsia="ar-SA"/>
        </w:rPr>
        <w:t xml:space="preserve">visą turimą informaciją, kurios </w:t>
      </w:r>
      <w:r w:rsidR="00B30821">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 xml:space="preserve">teikėja gali pagrįstai prašyti, kad galėtų vykdyti </w:t>
      </w:r>
      <w:r w:rsidR="00B30821">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utartį</w:t>
      </w:r>
      <w:r w:rsidRPr="00F45516">
        <w:rPr>
          <w:rFonts w:ascii="Times New Roman" w:eastAsia="Calibri" w:hAnsi="Times New Roman" w:cs="Times New Roman"/>
          <w:sz w:val="24"/>
          <w:szCs w:val="24"/>
          <w:lang w:eastAsia="ar-SA"/>
        </w:rPr>
        <w:t>;</w:t>
      </w:r>
    </w:p>
    <w:p w14:paraId="5A14A6C3" w14:textId="5946A670" w:rsidR="001571BA" w:rsidRPr="00F45516" w:rsidRDefault="001571BA" w:rsidP="00755F05">
      <w:pPr>
        <w:numPr>
          <w:ilvl w:val="2"/>
          <w:numId w:val="1"/>
        </w:numPr>
        <w:tabs>
          <w:tab w:val="num" w:pos="1418"/>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apmokėti už </w:t>
      </w:r>
      <w:r w:rsidR="00B30821">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aslaugų </w:t>
      </w:r>
      <w:r w:rsidRPr="00F45516">
        <w:rPr>
          <w:rFonts w:ascii="Times New Roman" w:eastAsia="Calibri" w:hAnsi="Times New Roman" w:cs="Times New Roman"/>
          <w:sz w:val="24"/>
          <w:szCs w:val="24"/>
          <w:lang w:eastAsia="ar-SA"/>
        </w:rPr>
        <w:t>teikėjo</w:t>
      </w:r>
      <w:r w:rsidR="00AF1C68" w:rsidRPr="00F45516">
        <w:rPr>
          <w:rFonts w:ascii="Times New Roman" w:eastAsia="Calibri" w:hAnsi="Times New Roman" w:cs="Times New Roman"/>
          <w:sz w:val="24"/>
          <w:szCs w:val="24"/>
          <w:lang w:eastAsia="ar-SA"/>
        </w:rPr>
        <w:t>s</w:t>
      </w:r>
      <w:r w:rsidRPr="00F45516">
        <w:rPr>
          <w:rFonts w:ascii="Times New Roman" w:eastAsia="Calibri" w:hAnsi="Times New Roman" w:cs="Times New Roman"/>
          <w:sz w:val="24"/>
          <w:szCs w:val="24"/>
          <w:lang w:eastAsia="ar-SA"/>
        </w:rPr>
        <w:t xml:space="preserve"> suteiktas </w:t>
      </w:r>
      <w:r w:rsidR="00B30821">
        <w:rPr>
          <w:rFonts w:ascii="Times New Roman" w:eastAsia="Calibri" w:hAnsi="Times New Roman" w:cs="Times New Roman"/>
          <w:sz w:val="24"/>
          <w:szCs w:val="24"/>
          <w:lang w:eastAsia="ar-SA"/>
        </w:rPr>
        <w:t>P</w:t>
      </w:r>
      <w:r w:rsidR="00E7362D" w:rsidRPr="00F45516">
        <w:rPr>
          <w:rFonts w:ascii="Times New Roman" w:eastAsia="Calibri" w:hAnsi="Times New Roman" w:cs="Times New Roman"/>
          <w:sz w:val="24"/>
          <w:szCs w:val="24"/>
          <w:lang w:eastAsia="ar-SA"/>
        </w:rPr>
        <w:t xml:space="preserve">aslaugas </w:t>
      </w:r>
      <w:r w:rsidRPr="00F45516">
        <w:rPr>
          <w:rFonts w:ascii="Times New Roman" w:eastAsia="Calibri" w:hAnsi="Times New Roman" w:cs="Times New Roman"/>
          <w:sz w:val="24"/>
          <w:szCs w:val="24"/>
          <w:lang w:eastAsia="ar-SA"/>
        </w:rPr>
        <w:t xml:space="preserve">šioje </w:t>
      </w:r>
      <w:r w:rsidR="00B30821">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utartyje </w:t>
      </w:r>
      <w:r w:rsidRPr="00F45516">
        <w:rPr>
          <w:rFonts w:ascii="Times New Roman" w:eastAsia="Calibri" w:hAnsi="Times New Roman" w:cs="Times New Roman"/>
          <w:sz w:val="24"/>
          <w:szCs w:val="24"/>
          <w:lang w:eastAsia="ar-SA"/>
        </w:rPr>
        <w:t>nustatyt</w:t>
      </w:r>
      <w:r w:rsidR="00B30821">
        <w:rPr>
          <w:rFonts w:ascii="Times New Roman" w:eastAsia="Calibri" w:hAnsi="Times New Roman" w:cs="Times New Roman"/>
          <w:sz w:val="24"/>
          <w:szCs w:val="24"/>
          <w:lang w:eastAsia="ar-SA"/>
        </w:rPr>
        <w:t>omis</w:t>
      </w:r>
      <w:r w:rsidRPr="00F45516">
        <w:rPr>
          <w:rFonts w:ascii="Times New Roman" w:eastAsia="Calibri" w:hAnsi="Times New Roman" w:cs="Times New Roman"/>
          <w:sz w:val="24"/>
          <w:szCs w:val="24"/>
          <w:lang w:eastAsia="ar-SA"/>
        </w:rPr>
        <w:t xml:space="preserve"> sąlyg</w:t>
      </w:r>
      <w:r w:rsidR="00B30821">
        <w:rPr>
          <w:rFonts w:ascii="Times New Roman" w:eastAsia="Calibri" w:hAnsi="Times New Roman" w:cs="Times New Roman"/>
          <w:sz w:val="24"/>
          <w:szCs w:val="24"/>
          <w:lang w:eastAsia="ar-SA"/>
        </w:rPr>
        <w:t>omis</w:t>
      </w:r>
      <w:r w:rsidRPr="00F45516">
        <w:rPr>
          <w:rFonts w:ascii="Times New Roman" w:eastAsia="Calibri" w:hAnsi="Times New Roman" w:cs="Times New Roman"/>
          <w:sz w:val="24"/>
          <w:szCs w:val="24"/>
          <w:lang w:eastAsia="ar-SA"/>
        </w:rPr>
        <w:t xml:space="preserve"> ir tvark</w:t>
      </w:r>
      <w:r w:rsidR="00B30821">
        <w:rPr>
          <w:rFonts w:ascii="Times New Roman" w:eastAsia="Calibri" w:hAnsi="Times New Roman" w:cs="Times New Roman"/>
          <w:sz w:val="24"/>
          <w:szCs w:val="24"/>
          <w:lang w:eastAsia="ar-SA"/>
        </w:rPr>
        <w:t>a</w:t>
      </w:r>
      <w:r w:rsidR="000130D2">
        <w:rPr>
          <w:rFonts w:ascii="Times New Roman" w:eastAsia="Calibri" w:hAnsi="Times New Roman" w:cs="Times New Roman"/>
          <w:sz w:val="24"/>
          <w:szCs w:val="24"/>
          <w:lang w:eastAsia="ar-SA"/>
        </w:rPr>
        <w:t>;</w:t>
      </w:r>
    </w:p>
    <w:p w14:paraId="654E5F41" w14:textId="066BF3D4" w:rsidR="001571BA" w:rsidRPr="00F45516" w:rsidRDefault="001571BA" w:rsidP="00755F05">
      <w:pPr>
        <w:numPr>
          <w:ilvl w:val="1"/>
          <w:numId w:val="1"/>
        </w:numPr>
        <w:tabs>
          <w:tab w:val="left" w:pos="1276"/>
        </w:tabs>
        <w:autoSpaceDN w:val="0"/>
        <w:spacing w:after="0" w:line="240" w:lineRule="auto"/>
        <w:ind w:left="0" w:firstLine="851"/>
        <w:jc w:val="both"/>
        <w:rPr>
          <w:rFonts w:ascii="Times New Roman" w:eastAsia="Calibri" w:hAnsi="Times New Roman" w:cs="Times New Roman"/>
          <w:sz w:val="24"/>
          <w:szCs w:val="24"/>
          <w:lang w:eastAsia="ar-SA"/>
        </w:rPr>
      </w:pPr>
      <w:r w:rsidRPr="00F45516">
        <w:rPr>
          <w:rFonts w:ascii="Times New Roman" w:eastAsia="Calibri" w:hAnsi="Times New Roman" w:cs="Times New Roman"/>
          <w:sz w:val="24"/>
          <w:szCs w:val="24"/>
          <w:lang w:eastAsia="ar-SA"/>
        </w:rPr>
        <w:t xml:space="preserve">Paslaugų gavėja turi visas </w:t>
      </w:r>
      <w:r w:rsidR="002A3C38" w:rsidRPr="00F45516">
        <w:rPr>
          <w:rFonts w:ascii="Times New Roman" w:eastAsia="Calibri" w:hAnsi="Times New Roman" w:cs="Times New Roman"/>
          <w:sz w:val="24"/>
          <w:szCs w:val="24"/>
          <w:lang w:eastAsia="ar-SA"/>
        </w:rPr>
        <w:t xml:space="preserve">šioje </w:t>
      </w:r>
      <w:r w:rsidR="00B30821">
        <w:rPr>
          <w:rFonts w:ascii="Times New Roman" w:eastAsia="Calibri" w:hAnsi="Times New Roman" w:cs="Times New Roman"/>
          <w:sz w:val="24"/>
          <w:szCs w:val="24"/>
          <w:lang w:eastAsia="ar-SA"/>
        </w:rPr>
        <w:t>S</w:t>
      </w:r>
      <w:r w:rsidR="00E7362D" w:rsidRPr="00F45516">
        <w:rPr>
          <w:rFonts w:ascii="Times New Roman" w:eastAsia="Calibri" w:hAnsi="Times New Roman" w:cs="Times New Roman"/>
          <w:sz w:val="24"/>
          <w:szCs w:val="24"/>
          <w:lang w:eastAsia="ar-SA"/>
        </w:rPr>
        <w:t xml:space="preserve">utartyje </w:t>
      </w:r>
      <w:r w:rsidRPr="00F45516">
        <w:rPr>
          <w:rFonts w:ascii="Times New Roman" w:eastAsia="Calibri" w:hAnsi="Times New Roman" w:cs="Times New Roman"/>
          <w:sz w:val="24"/>
          <w:szCs w:val="24"/>
          <w:lang w:eastAsia="ar-SA"/>
        </w:rPr>
        <w:t xml:space="preserve">ir </w:t>
      </w:r>
      <w:r w:rsidR="00077F7A" w:rsidRPr="00F45516">
        <w:rPr>
          <w:rFonts w:ascii="Times New Roman" w:eastAsia="Calibri" w:hAnsi="Times New Roman" w:cs="Times New Roman"/>
          <w:sz w:val="24"/>
          <w:szCs w:val="24"/>
          <w:lang w:eastAsia="ar-SA"/>
        </w:rPr>
        <w:t xml:space="preserve">galiojančiuose </w:t>
      </w:r>
      <w:r w:rsidRPr="00F45516">
        <w:rPr>
          <w:rFonts w:ascii="Times New Roman" w:eastAsia="Calibri" w:hAnsi="Times New Roman" w:cs="Times New Roman"/>
          <w:sz w:val="24"/>
          <w:szCs w:val="24"/>
          <w:lang w:eastAsia="ar-SA"/>
        </w:rPr>
        <w:t>Lietuvos Respublikoje teisės aktuose numatytas teises.</w:t>
      </w:r>
    </w:p>
    <w:p w14:paraId="4FD55ACF" w14:textId="17FD6B6A" w:rsidR="00172ED9" w:rsidRDefault="00172ED9" w:rsidP="001571BA">
      <w:pPr>
        <w:suppressAutoHyphens/>
        <w:spacing w:after="0" w:line="240" w:lineRule="auto"/>
        <w:jc w:val="both"/>
        <w:rPr>
          <w:rFonts w:ascii="Times New Roman" w:eastAsia="Calibri" w:hAnsi="Times New Roman" w:cs="Times New Roman"/>
          <w:sz w:val="24"/>
          <w:szCs w:val="24"/>
          <w:lang w:eastAsia="ar-SA"/>
        </w:rPr>
      </w:pPr>
    </w:p>
    <w:p w14:paraId="16570F92" w14:textId="1FDF9A69" w:rsidR="001571BA" w:rsidRPr="00F45516" w:rsidRDefault="00755F05" w:rsidP="00E22EEF">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PRIEVOLIŲ ĮVYKDYMO UŽTIKRINIMAS, ATSAKOMYBĖ</w:t>
      </w:r>
    </w:p>
    <w:p w14:paraId="24FD1B26" w14:textId="77777777" w:rsidR="001571BA" w:rsidRPr="00F45516" w:rsidRDefault="001571BA" w:rsidP="001571BA">
      <w:pPr>
        <w:suppressAutoHyphens/>
        <w:spacing w:after="0" w:line="240" w:lineRule="auto"/>
        <w:rPr>
          <w:rFonts w:ascii="Times New Roman" w:eastAsia="Calibri" w:hAnsi="Times New Roman" w:cs="Times New Roman"/>
          <w:b/>
          <w:sz w:val="24"/>
          <w:szCs w:val="24"/>
          <w:lang w:eastAsia="ar-SA"/>
        </w:rPr>
      </w:pPr>
    </w:p>
    <w:p w14:paraId="1D0742BE" w14:textId="63905D0B" w:rsidR="001571BA" w:rsidRPr="00F45516" w:rsidRDefault="001571BA" w:rsidP="00755F05">
      <w:pPr>
        <w:numPr>
          <w:ilvl w:val="1"/>
          <w:numId w:val="1"/>
        </w:numPr>
        <w:tabs>
          <w:tab w:val="num" w:pos="1276"/>
        </w:tabs>
        <w:autoSpaceDN w:val="0"/>
        <w:spacing w:after="0" w:line="240" w:lineRule="auto"/>
        <w:ind w:left="0" w:firstLine="851"/>
        <w:jc w:val="both"/>
        <w:rPr>
          <w:rFonts w:ascii="Times New Roman" w:eastAsia="Lucida Sans Unicode" w:hAnsi="Times New Roman" w:cs="Times New Roman"/>
          <w:sz w:val="24"/>
          <w:szCs w:val="24"/>
        </w:rPr>
      </w:pPr>
      <w:r w:rsidRPr="00F45516">
        <w:rPr>
          <w:rFonts w:ascii="Times New Roman" w:eastAsia="Lucida Sans Unicode" w:hAnsi="Times New Roman" w:cs="Times New Roman"/>
          <w:sz w:val="24"/>
          <w:szCs w:val="24"/>
        </w:rPr>
        <w:t xml:space="preserve">Sutarties įvykdymas užtikrinamas </w:t>
      </w:r>
      <w:r w:rsidR="00305E70">
        <w:rPr>
          <w:rFonts w:ascii="Times New Roman" w:eastAsia="Lucida Sans Unicode" w:hAnsi="Times New Roman" w:cs="Times New Roman"/>
          <w:sz w:val="24"/>
          <w:szCs w:val="24"/>
        </w:rPr>
        <w:t>CK</w:t>
      </w:r>
      <w:r w:rsidRPr="00F45516">
        <w:rPr>
          <w:rFonts w:ascii="Times New Roman" w:eastAsia="Lucida Sans Unicode" w:hAnsi="Times New Roman" w:cs="Times New Roman"/>
          <w:sz w:val="24"/>
          <w:szCs w:val="24"/>
        </w:rPr>
        <w:t xml:space="preserve"> numatytu prievolių įvykdymo užtikrinimo būdu – netesybomis. Jeigu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Pr="00F45516">
        <w:rPr>
          <w:rFonts w:ascii="Times New Roman" w:eastAsia="Lucida Sans Unicode" w:hAnsi="Times New Roman" w:cs="Times New Roman"/>
          <w:sz w:val="24"/>
          <w:szCs w:val="24"/>
        </w:rPr>
        <w:t>teikėja nesuteiks</w:t>
      </w:r>
      <w:r w:rsidR="00E15408" w:rsidRPr="00F45516">
        <w:rPr>
          <w:rFonts w:ascii="Times New Roman" w:eastAsia="Lucida Sans Unicode" w:hAnsi="Times New Roman" w:cs="Times New Roman"/>
          <w:sz w:val="24"/>
          <w:szCs w:val="24"/>
        </w:rPr>
        <w:t xml:space="preserve"> </w:t>
      </w:r>
      <w:r w:rsidR="008C1039">
        <w:rPr>
          <w:rFonts w:ascii="Times New Roman" w:eastAsia="Lucida Sans Unicode" w:hAnsi="Times New Roman" w:cs="Times New Roman"/>
          <w:sz w:val="24"/>
          <w:szCs w:val="24"/>
        </w:rPr>
        <w:t>P</w:t>
      </w:r>
      <w:r w:rsidR="00E15408" w:rsidRPr="00F45516">
        <w:rPr>
          <w:rFonts w:ascii="Times New Roman" w:eastAsia="Lucida Sans Unicode" w:hAnsi="Times New Roman" w:cs="Times New Roman"/>
          <w:sz w:val="24"/>
          <w:szCs w:val="24"/>
        </w:rPr>
        <w:t>aslaugų</w:t>
      </w:r>
      <w:r w:rsidRPr="00F45516">
        <w:rPr>
          <w:rFonts w:ascii="Times New Roman" w:eastAsia="Lucida Sans Unicode" w:hAnsi="Times New Roman" w:cs="Times New Roman"/>
          <w:sz w:val="24"/>
          <w:szCs w:val="24"/>
        </w:rPr>
        <w:t xml:space="preserve">, </w:t>
      </w:r>
      <w:r w:rsidR="00E15408" w:rsidRPr="00F45516">
        <w:rPr>
          <w:rFonts w:ascii="Times New Roman" w:eastAsia="Lucida Sans Unicode" w:hAnsi="Times New Roman" w:cs="Times New Roman"/>
          <w:sz w:val="24"/>
          <w:szCs w:val="24"/>
        </w:rPr>
        <w:t xml:space="preserve">jas suteiks </w:t>
      </w:r>
      <w:r w:rsidRPr="00F45516">
        <w:rPr>
          <w:rFonts w:ascii="Times New Roman" w:eastAsia="Lucida Sans Unicode" w:hAnsi="Times New Roman" w:cs="Times New Roman"/>
          <w:sz w:val="24"/>
          <w:szCs w:val="24"/>
        </w:rPr>
        <w:t xml:space="preserve">netinkamai arba kitaip nevykdys </w:t>
      </w:r>
      <w:r w:rsidR="00305E70">
        <w:rPr>
          <w:rFonts w:ascii="Times New Roman" w:eastAsia="Lucida Sans Unicode" w:hAnsi="Times New Roman" w:cs="Times New Roman"/>
          <w:sz w:val="24"/>
          <w:szCs w:val="24"/>
        </w:rPr>
        <w:t>S</w:t>
      </w:r>
      <w:r w:rsidR="00E7362D" w:rsidRPr="00F45516">
        <w:rPr>
          <w:rFonts w:ascii="Times New Roman" w:eastAsia="Lucida Sans Unicode" w:hAnsi="Times New Roman" w:cs="Times New Roman"/>
          <w:sz w:val="24"/>
          <w:szCs w:val="24"/>
        </w:rPr>
        <w:t xml:space="preserve">utartyje </w:t>
      </w:r>
      <w:r w:rsidRPr="00F45516">
        <w:rPr>
          <w:rFonts w:ascii="Times New Roman" w:eastAsia="Lucida Sans Unicode" w:hAnsi="Times New Roman" w:cs="Times New Roman"/>
          <w:sz w:val="24"/>
          <w:szCs w:val="24"/>
        </w:rPr>
        <w:t>nustatytų įsipareigojimų, turės sumokėti 10</w:t>
      </w:r>
      <w:r w:rsidR="000130D2">
        <w:rPr>
          <w:rFonts w:ascii="Times New Roman" w:eastAsia="Lucida Sans Unicode" w:hAnsi="Times New Roman" w:cs="Times New Roman"/>
          <w:sz w:val="24"/>
          <w:szCs w:val="24"/>
        </w:rPr>
        <w:t xml:space="preserve"> </w:t>
      </w:r>
      <w:r w:rsidRPr="00F45516">
        <w:rPr>
          <w:rFonts w:ascii="Times New Roman" w:eastAsia="Lucida Sans Unicode" w:hAnsi="Times New Roman" w:cs="Times New Roman"/>
          <w:sz w:val="24"/>
          <w:szCs w:val="24"/>
        </w:rPr>
        <w:t xml:space="preserve">proc. dydžio baudą nuo </w:t>
      </w:r>
      <w:r w:rsidR="00305E70">
        <w:rPr>
          <w:rFonts w:ascii="Times New Roman" w:eastAsia="Lucida Sans Unicode" w:hAnsi="Times New Roman" w:cs="Times New Roman"/>
          <w:sz w:val="24"/>
          <w:szCs w:val="24"/>
        </w:rPr>
        <w:t>S</w:t>
      </w:r>
      <w:r w:rsidR="00E7362D" w:rsidRPr="00F45516">
        <w:rPr>
          <w:rFonts w:ascii="Times New Roman" w:eastAsia="Lucida Sans Unicode" w:hAnsi="Times New Roman" w:cs="Times New Roman"/>
          <w:sz w:val="24"/>
          <w:szCs w:val="24"/>
        </w:rPr>
        <w:t xml:space="preserve">utarties </w:t>
      </w:r>
      <w:r w:rsidRPr="00F45516">
        <w:rPr>
          <w:rFonts w:ascii="Times New Roman" w:eastAsia="Lucida Sans Unicode" w:hAnsi="Times New Roman" w:cs="Times New Roman"/>
          <w:sz w:val="24"/>
          <w:szCs w:val="24"/>
        </w:rPr>
        <w:t xml:space="preserve">3.1 punkte nurodytos </w:t>
      </w:r>
      <w:r w:rsidR="00305E70">
        <w:rPr>
          <w:rFonts w:ascii="Times New Roman" w:eastAsia="Lucida Sans Unicode" w:hAnsi="Times New Roman" w:cs="Times New Roman"/>
          <w:sz w:val="24"/>
          <w:szCs w:val="24"/>
        </w:rPr>
        <w:t>S</w:t>
      </w:r>
      <w:r w:rsidR="00E7362D" w:rsidRPr="00F45516">
        <w:rPr>
          <w:rFonts w:ascii="Times New Roman" w:eastAsia="Lucida Sans Unicode" w:hAnsi="Times New Roman" w:cs="Times New Roman"/>
          <w:sz w:val="24"/>
          <w:szCs w:val="24"/>
        </w:rPr>
        <w:t xml:space="preserve">utarties </w:t>
      </w:r>
      <w:r w:rsidRPr="00F45516">
        <w:rPr>
          <w:rFonts w:ascii="Times New Roman" w:eastAsia="Lucida Sans Unicode" w:hAnsi="Times New Roman" w:cs="Times New Roman"/>
          <w:sz w:val="24"/>
          <w:szCs w:val="24"/>
        </w:rPr>
        <w:t xml:space="preserve">kainos. Baudos sumokėjimas neturi būti siejamas su visišku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Pr="00F45516">
        <w:rPr>
          <w:rFonts w:ascii="Times New Roman" w:eastAsia="Lucida Sans Unicode" w:hAnsi="Times New Roman" w:cs="Times New Roman"/>
          <w:sz w:val="24"/>
          <w:szCs w:val="24"/>
        </w:rPr>
        <w:t>gavėjo</w:t>
      </w:r>
      <w:r w:rsidR="00992526">
        <w:rPr>
          <w:rFonts w:ascii="Times New Roman" w:eastAsia="Lucida Sans Unicode" w:hAnsi="Times New Roman" w:cs="Times New Roman"/>
          <w:sz w:val="24"/>
          <w:szCs w:val="24"/>
        </w:rPr>
        <w:t>s</w:t>
      </w:r>
      <w:r w:rsidRPr="00F45516">
        <w:rPr>
          <w:rFonts w:ascii="Times New Roman" w:eastAsia="Lucida Sans Unicode" w:hAnsi="Times New Roman" w:cs="Times New Roman"/>
          <w:sz w:val="24"/>
          <w:szCs w:val="24"/>
        </w:rPr>
        <w:t xml:space="preserve"> patirtų nuostolių atlyginimu ir neatleidžia </w:t>
      </w:r>
      <w:r w:rsidR="00305E70">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Pr="00F45516">
        <w:rPr>
          <w:rFonts w:ascii="Times New Roman" w:eastAsia="Lucida Sans Unicode" w:hAnsi="Times New Roman" w:cs="Times New Roman"/>
          <w:sz w:val="24"/>
          <w:szCs w:val="24"/>
        </w:rPr>
        <w:t>teikėjo</w:t>
      </w:r>
      <w:r w:rsidR="00992526">
        <w:rPr>
          <w:rFonts w:ascii="Times New Roman" w:eastAsia="Lucida Sans Unicode" w:hAnsi="Times New Roman" w:cs="Times New Roman"/>
          <w:sz w:val="24"/>
          <w:szCs w:val="24"/>
        </w:rPr>
        <w:t>s</w:t>
      </w:r>
      <w:r w:rsidRPr="00F45516">
        <w:rPr>
          <w:rFonts w:ascii="Times New Roman" w:eastAsia="Lucida Sans Unicode" w:hAnsi="Times New Roman" w:cs="Times New Roman"/>
          <w:sz w:val="24"/>
          <w:szCs w:val="24"/>
        </w:rPr>
        <w:t xml:space="preserve"> nuo pareigos juos visiškai atlyginti.</w:t>
      </w:r>
    </w:p>
    <w:p w14:paraId="3A9846DE" w14:textId="344E5A38" w:rsidR="001571BA" w:rsidRPr="00F45516" w:rsidRDefault="001571BA" w:rsidP="00755F05">
      <w:pPr>
        <w:numPr>
          <w:ilvl w:val="1"/>
          <w:numId w:val="1"/>
        </w:numPr>
        <w:tabs>
          <w:tab w:val="num" w:pos="1276"/>
        </w:tabs>
        <w:autoSpaceDN w:val="0"/>
        <w:spacing w:after="0" w:line="240" w:lineRule="auto"/>
        <w:ind w:left="0" w:firstLine="851"/>
        <w:jc w:val="both"/>
        <w:rPr>
          <w:rFonts w:ascii="Times New Roman" w:eastAsia="Lucida Sans Unicode" w:hAnsi="Times New Roman" w:cs="Times New Roman"/>
          <w:sz w:val="24"/>
          <w:szCs w:val="24"/>
        </w:rPr>
      </w:pPr>
      <w:r w:rsidRPr="00F45516">
        <w:rPr>
          <w:rFonts w:ascii="Times New Roman" w:eastAsia="Lucida Sans Unicode" w:hAnsi="Times New Roman" w:cs="Times New Roman"/>
          <w:sz w:val="24"/>
          <w:szCs w:val="24"/>
        </w:rPr>
        <w:t>Paslaugų teikėja, nesuteik</w:t>
      </w:r>
      <w:r w:rsidR="000130D2">
        <w:rPr>
          <w:rFonts w:ascii="Times New Roman" w:eastAsia="Lucida Sans Unicode" w:hAnsi="Times New Roman" w:cs="Times New Roman"/>
          <w:sz w:val="24"/>
          <w:szCs w:val="24"/>
        </w:rPr>
        <w:t>usi</w:t>
      </w:r>
      <w:r w:rsidRPr="00F45516">
        <w:rPr>
          <w:rFonts w:ascii="Times New Roman" w:eastAsia="Lucida Sans Unicode" w:hAnsi="Times New Roman" w:cs="Times New Roman"/>
          <w:sz w:val="24"/>
          <w:szCs w:val="24"/>
        </w:rPr>
        <w:t xml:space="preserve">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00305E70">
        <w:rPr>
          <w:rFonts w:ascii="Times New Roman" w:eastAsia="Lucida Sans Unicode" w:hAnsi="Times New Roman" w:cs="Times New Roman"/>
          <w:sz w:val="24"/>
          <w:szCs w:val="24"/>
        </w:rPr>
        <w:t>S</w:t>
      </w:r>
      <w:r w:rsidR="00E7362D" w:rsidRPr="00F45516">
        <w:rPr>
          <w:rFonts w:ascii="Times New Roman" w:eastAsia="Lucida Sans Unicode" w:hAnsi="Times New Roman" w:cs="Times New Roman"/>
          <w:sz w:val="24"/>
          <w:szCs w:val="24"/>
        </w:rPr>
        <w:t xml:space="preserve">utartyje </w:t>
      </w:r>
      <w:r w:rsidRPr="00F45516">
        <w:rPr>
          <w:rFonts w:ascii="Times New Roman" w:eastAsia="Lucida Sans Unicode" w:hAnsi="Times New Roman" w:cs="Times New Roman"/>
          <w:sz w:val="24"/>
          <w:szCs w:val="24"/>
        </w:rPr>
        <w:t xml:space="preserve">nustatytais terminais, moka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00BE1CD3" w:rsidRPr="00F45516">
        <w:rPr>
          <w:rFonts w:ascii="Times New Roman" w:eastAsia="Lucida Sans Unicode" w:hAnsi="Times New Roman" w:cs="Times New Roman"/>
          <w:sz w:val="24"/>
          <w:szCs w:val="24"/>
        </w:rPr>
        <w:t xml:space="preserve">gavėjai </w:t>
      </w:r>
      <w:r w:rsidRPr="00F45516">
        <w:rPr>
          <w:rFonts w:ascii="Times New Roman" w:eastAsia="Lucida Sans Unicode" w:hAnsi="Times New Roman" w:cs="Times New Roman"/>
          <w:sz w:val="24"/>
          <w:szCs w:val="24"/>
        </w:rPr>
        <w:t xml:space="preserve">už kiekvieną pavėluotą dieną 0,02 </w:t>
      </w:r>
      <w:r w:rsidR="00E7362D" w:rsidRPr="00F45516">
        <w:rPr>
          <w:rFonts w:ascii="Times New Roman" w:eastAsia="Lucida Sans Unicode" w:hAnsi="Times New Roman" w:cs="Times New Roman"/>
          <w:sz w:val="24"/>
          <w:szCs w:val="24"/>
        </w:rPr>
        <w:t xml:space="preserve">proc. </w:t>
      </w:r>
      <w:r w:rsidRPr="00F45516">
        <w:rPr>
          <w:rFonts w:ascii="Times New Roman" w:eastAsia="Lucida Sans Unicode" w:hAnsi="Times New Roman" w:cs="Times New Roman"/>
          <w:sz w:val="24"/>
          <w:szCs w:val="24"/>
        </w:rPr>
        <w:t xml:space="preserve">dydžio delspinigius nuo laiku tinkamai nesuteiktos </w:t>
      </w:r>
      <w:r w:rsidR="008C1039">
        <w:rPr>
          <w:rFonts w:ascii="Times New Roman" w:eastAsia="Lucida Sans Unicode" w:hAnsi="Times New Roman" w:cs="Times New Roman"/>
          <w:sz w:val="24"/>
          <w:szCs w:val="24"/>
        </w:rPr>
        <w:t>P</w:t>
      </w:r>
      <w:r w:rsidR="00964E46" w:rsidRPr="00F45516">
        <w:rPr>
          <w:rFonts w:ascii="Times New Roman" w:eastAsia="Lucida Sans Unicode" w:hAnsi="Times New Roman" w:cs="Times New Roman"/>
          <w:sz w:val="24"/>
          <w:szCs w:val="24"/>
        </w:rPr>
        <w:t xml:space="preserve">aslaugų </w:t>
      </w:r>
      <w:r w:rsidRPr="00F45516">
        <w:rPr>
          <w:rFonts w:ascii="Times New Roman" w:eastAsia="Lucida Sans Unicode" w:hAnsi="Times New Roman" w:cs="Times New Roman"/>
          <w:sz w:val="24"/>
          <w:szCs w:val="24"/>
        </w:rPr>
        <w:t>kainos.</w:t>
      </w:r>
    </w:p>
    <w:p w14:paraId="7EE3964D" w14:textId="122686D3" w:rsidR="001571BA" w:rsidRPr="00F45516" w:rsidRDefault="001571BA" w:rsidP="00755F05">
      <w:pPr>
        <w:numPr>
          <w:ilvl w:val="1"/>
          <w:numId w:val="1"/>
        </w:numPr>
        <w:tabs>
          <w:tab w:val="num" w:pos="1276"/>
        </w:tabs>
        <w:autoSpaceDN w:val="0"/>
        <w:spacing w:after="0" w:line="240" w:lineRule="auto"/>
        <w:ind w:left="0" w:firstLine="851"/>
        <w:jc w:val="both"/>
        <w:rPr>
          <w:rFonts w:ascii="Times New Roman" w:eastAsia="Lucida Sans Unicode" w:hAnsi="Times New Roman" w:cs="Times New Roman"/>
          <w:sz w:val="24"/>
          <w:szCs w:val="24"/>
        </w:rPr>
      </w:pPr>
      <w:r w:rsidRPr="00F45516">
        <w:rPr>
          <w:rFonts w:ascii="Times New Roman" w:eastAsia="Lucida Sans Unicode" w:hAnsi="Times New Roman" w:cs="Times New Roman"/>
          <w:sz w:val="24"/>
          <w:szCs w:val="24"/>
        </w:rPr>
        <w:t>Paslaugų gavėja, uždels</w:t>
      </w:r>
      <w:r w:rsidR="00E36D83">
        <w:rPr>
          <w:rFonts w:ascii="Times New Roman" w:eastAsia="Lucida Sans Unicode" w:hAnsi="Times New Roman" w:cs="Times New Roman"/>
          <w:sz w:val="24"/>
          <w:szCs w:val="24"/>
        </w:rPr>
        <w:t>u</w:t>
      </w:r>
      <w:r w:rsidRPr="00F45516">
        <w:rPr>
          <w:rFonts w:ascii="Times New Roman" w:eastAsia="Lucida Sans Unicode" w:hAnsi="Times New Roman" w:cs="Times New Roman"/>
          <w:sz w:val="24"/>
          <w:szCs w:val="24"/>
        </w:rPr>
        <w:t>s</w:t>
      </w:r>
      <w:r w:rsidR="00E36D83">
        <w:rPr>
          <w:rFonts w:ascii="Times New Roman" w:eastAsia="Lucida Sans Unicode" w:hAnsi="Times New Roman" w:cs="Times New Roman"/>
          <w:sz w:val="24"/>
          <w:szCs w:val="24"/>
        </w:rPr>
        <w:t>i</w:t>
      </w:r>
      <w:r w:rsidRPr="00F45516">
        <w:rPr>
          <w:rFonts w:ascii="Times New Roman" w:eastAsia="Lucida Sans Unicode" w:hAnsi="Times New Roman" w:cs="Times New Roman"/>
          <w:sz w:val="24"/>
          <w:szCs w:val="24"/>
        </w:rPr>
        <w:t xml:space="preserve"> atsiskaityti už suteiktas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aslaugas </w:t>
      </w:r>
      <w:r w:rsidR="00305E70">
        <w:rPr>
          <w:rFonts w:ascii="Times New Roman" w:eastAsia="Lucida Sans Unicode" w:hAnsi="Times New Roman" w:cs="Times New Roman"/>
          <w:sz w:val="24"/>
          <w:szCs w:val="24"/>
        </w:rPr>
        <w:t>S</w:t>
      </w:r>
      <w:r w:rsidR="00E7362D" w:rsidRPr="00F45516">
        <w:rPr>
          <w:rFonts w:ascii="Times New Roman" w:eastAsia="Lucida Sans Unicode" w:hAnsi="Times New Roman" w:cs="Times New Roman"/>
          <w:sz w:val="24"/>
          <w:szCs w:val="24"/>
        </w:rPr>
        <w:t xml:space="preserve">utartyje </w:t>
      </w:r>
      <w:r w:rsidRPr="00F45516">
        <w:rPr>
          <w:rFonts w:ascii="Times New Roman" w:eastAsia="Lucida Sans Unicode" w:hAnsi="Times New Roman" w:cs="Times New Roman"/>
          <w:sz w:val="24"/>
          <w:szCs w:val="24"/>
        </w:rPr>
        <w:t xml:space="preserve">numatytais terminais, </w:t>
      </w:r>
      <w:r w:rsidR="008C1039">
        <w:rPr>
          <w:rFonts w:ascii="Times New Roman" w:eastAsia="Lucida Sans Unicode" w:hAnsi="Times New Roman" w:cs="Times New Roman"/>
          <w:sz w:val="24"/>
          <w:szCs w:val="24"/>
        </w:rPr>
        <w:t>P</w:t>
      </w:r>
      <w:r w:rsidR="00E7362D" w:rsidRPr="00F45516">
        <w:rPr>
          <w:rFonts w:ascii="Times New Roman" w:eastAsia="Lucida Sans Unicode" w:hAnsi="Times New Roman" w:cs="Times New Roman"/>
          <w:sz w:val="24"/>
          <w:szCs w:val="24"/>
        </w:rPr>
        <w:t xml:space="preserve">aslaugų </w:t>
      </w:r>
      <w:r w:rsidRPr="00F45516">
        <w:rPr>
          <w:rFonts w:ascii="Times New Roman" w:eastAsia="Lucida Sans Unicode" w:hAnsi="Times New Roman" w:cs="Times New Roman"/>
          <w:sz w:val="24"/>
          <w:szCs w:val="24"/>
        </w:rPr>
        <w:t>teikėjo</w:t>
      </w:r>
      <w:r w:rsidR="00BE1CD3" w:rsidRPr="00F45516">
        <w:rPr>
          <w:rFonts w:ascii="Times New Roman" w:eastAsia="Lucida Sans Unicode" w:hAnsi="Times New Roman" w:cs="Times New Roman"/>
          <w:sz w:val="24"/>
          <w:szCs w:val="24"/>
        </w:rPr>
        <w:t>s</w:t>
      </w:r>
      <w:r w:rsidRPr="00F45516">
        <w:rPr>
          <w:rFonts w:ascii="Times New Roman" w:eastAsia="Lucida Sans Unicode" w:hAnsi="Times New Roman" w:cs="Times New Roman"/>
          <w:sz w:val="24"/>
          <w:szCs w:val="24"/>
        </w:rPr>
        <w:t xml:space="preserve"> reikalavimu moka </w:t>
      </w:r>
      <w:r w:rsidR="00E7362D" w:rsidRPr="00F45516">
        <w:rPr>
          <w:rFonts w:ascii="Times New Roman" w:eastAsia="Lucida Sans Unicode" w:hAnsi="Times New Roman" w:cs="Times New Roman"/>
          <w:sz w:val="24"/>
          <w:szCs w:val="24"/>
        </w:rPr>
        <w:t xml:space="preserve">paslaugų </w:t>
      </w:r>
      <w:r w:rsidRPr="00F45516">
        <w:rPr>
          <w:rFonts w:ascii="Times New Roman" w:eastAsia="Lucida Sans Unicode" w:hAnsi="Times New Roman" w:cs="Times New Roman"/>
          <w:sz w:val="24"/>
          <w:szCs w:val="24"/>
        </w:rPr>
        <w:t>teikėj</w:t>
      </w:r>
      <w:r w:rsidR="00992526">
        <w:rPr>
          <w:rFonts w:ascii="Times New Roman" w:eastAsia="Lucida Sans Unicode" w:hAnsi="Times New Roman" w:cs="Times New Roman"/>
          <w:sz w:val="24"/>
          <w:szCs w:val="24"/>
        </w:rPr>
        <w:t>a</w:t>
      </w:r>
      <w:r w:rsidRPr="00F45516">
        <w:rPr>
          <w:rFonts w:ascii="Times New Roman" w:eastAsia="Lucida Sans Unicode" w:hAnsi="Times New Roman" w:cs="Times New Roman"/>
          <w:sz w:val="24"/>
          <w:szCs w:val="24"/>
        </w:rPr>
        <w:t xml:space="preserve">i 0,02 </w:t>
      </w:r>
      <w:r w:rsidR="00E7362D" w:rsidRPr="00F45516">
        <w:rPr>
          <w:rFonts w:ascii="Times New Roman" w:eastAsia="Lucida Sans Unicode" w:hAnsi="Times New Roman" w:cs="Times New Roman"/>
          <w:sz w:val="24"/>
          <w:szCs w:val="24"/>
        </w:rPr>
        <w:t>proc.</w:t>
      </w:r>
      <w:r w:rsidRPr="00F45516">
        <w:rPr>
          <w:rFonts w:ascii="Times New Roman" w:eastAsia="Lucida Sans Unicode" w:hAnsi="Times New Roman" w:cs="Times New Roman"/>
          <w:sz w:val="24"/>
          <w:szCs w:val="24"/>
        </w:rPr>
        <w:t xml:space="preserve"> dydžio delspinigius nuo laiku nesumokėtos sumos už kiekvieną uždelstą dieną.</w:t>
      </w:r>
    </w:p>
    <w:p w14:paraId="06765581" w14:textId="77777777" w:rsidR="00E66892" w:rsidRPr="00F45516" w:rsidRDefault="00E66892" w:rsidP="00E66892">
      <w:pPr>
        <w:tabs>
          <w:tab w:val="num" w:pos="1283"/>
        </w:tabs>
        <w:autoSpaceDN w:val="0"/>
        <w:spacing w:after="0" w:line="240" w:lineRule="auto"/>
        <w:ind w:left="851"/>
        <w:jc w:val="both"/>
        <w:rPr>
          <w:rFonts w:ascii="Times New Roman" w:eastAsia="Calibri" w:hAnsi="Times New Roman" w:cs="Times New Roman"/>
          <w:sz w:val="24"/>
          <w:szCs w:val="24"/>
          <w:lang w:eastAsia="ar-SA"/>
        </w:rPr>
      </w:pPr>
    </w:p>
    <w:p w14:paraId="6F29319D" w14:textId="2F640A0E" w:rsidR="001571BA" w:rsidRPr="00F45516" w:rsidRDefault="003F688A" w:rsidP="00E66892">
      <w:pPr>
        <w:keepNext/>
        <w:numPr>
          <w:ilvl w:val="0"/>
          <w:numId w:val="1"/>
        </w:numPr>
        <w:autoSpaceDN w:val="0"/>
        <w:spacing w:after="0" w:line="240" w:lineRule="auto"/>
        <w:ind w:left="357" w:hanging="357"/>
        <w:jc w:val="center"/>
        <w:rPr>
          <w:rFonts w:ascii="Times New Roman" w:eastAsia="Calibri" w:hAnsi="Times New Roman" w:cs="Times New Roman"/>
          <w:sz w:val="24"/>
          <w:szCs w:val="24"/>
        </w:rPr>
      </w:pPr>
      <w:r w:rsidRPr="00F45516">
        <w:rPr>
          <w:rFonts w:ascii="Times New Roman" w:eastAsia="Calibri" w:hAnsi="Times New Roman" w:cs="Times New Roman"/>
          <w:b/>
          <w:sz w:val="24"/>
          <w:szCs w:val="24"/>
        </w:rPr>
        <w:lastRenderedPageBreak/>
        <w:t xml:space="preserve">NENUGALIMOS JĖGOS </w:t>
      </w:r>
      <w:r w:rsidRPr="004C63EB">
        <w:rPr>
          <w:rFonts w:ascii="Times New Roman" w:eastAsia="Calibri" w:hAnsi="Times New Roman" w:cs="Times New Roman"/>
          <w:b/>
          <w:sz w:val="24"/>
          <w:szCs w:val="24"/>
        </w:rPr>
        <w:t>(FORCE MAJEURE)</w:t>
      </w:r>
      <w:r w:rsidRPr="00F45516">
        <w:rPr>
          <w:rFonts w:ascii="Times New Roman" w:eastAsia="Calibri" w:hAnsi="Times New Roman" w:cs="Times New Roman"/>
          <w:b/>
          <w:sz w:val="24"/>
          <w:szCs w:val="24"/>
        </w:rPr>
        <w:t xml:space="preserve"> APLINKYBĖS</w:t>
      </w:r>
    </w:p>
    <w:p w14:paraId="1A613512" w14:textId="77777777" w:rsidR="001571BA" w:rsidRPr="00F45516" w:rsidRDefault="001571BA" w:rsidP="001571BA">
      <w:pPr>
        <w:keepNext/>
        <w:spacing w:after="0" w:line="240" w:lineRule="auto"/>
        <w:ind w:left="357"/>
        <w:rPr>
          <w:rFonts w:ascii="Times New Roman" w:eastAsia="Calibri" w:hAnsi="Times New Roman" w:cs="Times New Roman"/>
          <w:sz w:val="24"/>
          <w:szCs w:val="24"/>
        </w:rPr>
      </w:pPr>
    </w:p>
    <w:p w14:paraId="6485F03E" w14:textId="77777777" w:rsidR="00656ECE" w:rsidRPr="00C7369F" w:rsidRDefault="00656ECE" w:rsidP="00656ECE">
      <w:pPr>
        <w:pStyle w:val="Sraopastraipa"/>
        <w:numPr>
          <w:ilvl w:val="1"/>
          <w:numId w:val="1"/>
        </w:numPr>
        <w:tabs>
          <w:tab w:val="clear" w:pos="1142"/>
        </w:tabs>
        <w:spacing w:after="0"/>
        <w:ind w:left="0" w:firstLine="851"/>
        <w:jc w:val="both"/>
        <w:rPr>
          <w:rFonts w:ascii="Times New Roman" w:eastAsia="Calibri" w:hAnsi="Times New Roman" w:cs="Times New Roman"/>
          <w:color w:val="000000"/>
          <w:sz w:val="24"/>
          <w:szCs w:val="24"/>
        </w:rPr>
      </w:pPr>
      <w:r w:rsidRPr="00C7369F">
        <w:rPr>
          <w:rFonts w:ascii="Times New Roman" w:eastAsia="Calibri" w:hAnsi="Times New Roman" w:cs="Times New Roman"/>
          <w:color w:val="000000"/>
          <w:sz w:val="24"/>
          <w:szCs w:val="24"/>
        </w:rPr>
        <w:t>Šalys neatsako už tai, kad laiku nevykdomi sutartiniai įsipareigojimai, ir už šį laiką nemokamos baudos bei delspinigiai, jei Šalys negali vykdyti sutarties dėl nenugalimos jėgos (force majeure) aplinkybių.</w:t>
      </w:r>
    </w:p>
    <w:p w14:paraId="1E3DAFB5" w14:textId="354DFAA9" w:rsidR="001571BA" w:rsidRPr="00F45516" w:rsidRDefault="001571BA" w:rsidP="00656ECE">
      <w:pPr>
        <w:keepNext/>
        <w:numPr>
          <w:ilvl w:val="1"/>
          <w:numId w:val="1"/>
        </w:numPr>
        <w:tabs>
          <w:tab w:val="num" w:pos="0"/>
          <w:tab w:val="num" w:pos="1276"/>
        </w:tabs>
        <w:autoSpaceDN w:val="0"/>
        <w:spacing w:after="0" w:line="240" w:lineRule="auto"/>
        <w:ind w:left="0" w:firstLine="851"/>
        <w:jc w:val="both"/>
        <w:rPr>
          <w:rFonts w:ascii="Times New Roman" w:eastAsia="Calibri" w:hAnsi="Times New Roman" w:cs="Times New Roman"/>
          <w:color w:val="000000"/>
          <w:sz w:val="24"/>
          <w:szCs w:val="24"/>
        </w:rPr>
      </w:pPr>
      <w:r w:rsidRPr="00F45516">
        <w:rPr>
          <w:rFonts w:ascii="Times New Roman" w:eastAsia="Calibri" w:hAnsi="Times New Roman" w:cs="Times New Roman"/>
          <w:color w:val="000000"/>
          <w:sz w:val="24"/>
          <w:szCs w:val="24"/>
        </w:rPr>
        <w:t xml:space="preserve">Šalys nėra atsakingos už sutartinių įsipareigojimų nevykdymą esant nenugalimos jėgos </w:t>
      </w:r>
      <w:r w:rsidRPr="004C63EB">
        <w:rPr>
          <w:rFonts w:ascii="Times New Roman" w:eastAsia="Calibri" w:hAnsi="Times New Roman" w:cs="Times New Roman"/>
          <w:color w:val="000000"/>
          <w:sz w:val="24"/>
          <w:szCs w:val="24"/>
        </w:rPr>
        <w:t>(force majeure)</w:t>
      </w:r>
      <w:r w:rsidRPr="00F45516">
        <w:rPr>
          <w:rFonts w:ascii="Times New Roman" w:eastAsia="Calibri" w:hAnsi="Times New Roman" w:cs="Times New Roman"/>
          <w:color w:val="000000"/>
          <w:sz w:val="24"/>
          <w:szCs w:val="24"/>
        </w:rPr>
        <w:t xml:space="preserve"> aplinkybėms, kurių negalima numatyti arba išvengti ar </w:t>
      </w:r>
      <w:r w:rsidR="00305E70">
        <w:rPr>
          <w:rFonts w:ascii="Times New Roman" w:eastAsia="Calibri" w:hAnsi="Times New Roman" w:cs="Times New Roman"/>
          <w:color w:val="000000"/>
          <w:sz w:val="24"/>
          <w:szCs w:val="24"/>
        </w:rPr>
        <w:t>kokiomis</w:t>
      </w:r>
      <w:r w:rsidR="00305E70" w:rsidRPr="00F45516">
        <w:rPr>
          <w:rFonts w:ascii="Times New Roman" w:eastAsia="Calibri" w:hAnsi="Times New Roman" w:cs="Times New Roman"/>
          <w:color w:val="000000"/>
          <w:sz w:val="24"/>
          <w:szCs w:val="24"/>
        </w:rPr>
        <w:t xml:space="preserve"> </w:t>
      </w:r>
      <w:r w:rsidRPr="00F45516">
        <w:rPr>
          <w:rFonts w:ascii="Times New Roman" w:eastAsia="Calibri" w:hAnsi="Times New Roman" w:cs="Times New Roman"/>
          <w:color w:val="000000"/>
          <w:sz w:val="24"/>
          <w:szCs w:val="24"/>
        </w:rPr>
        <w:t xml:space="preserve">nors priemonėmis pašalinti, kurios atsirado po </w:t>
      </w:r>
      <w:r w:rsidR="00E7362D" w:rsidRPr="00F45516">
        <w:rPr>
          <w:rFonts w:ascii="Times New Roman" w:eastAsia="Calibri" w:hAnsi="Times New Roman" w:cs="Times New Roman"/>
          <w:color w:val="000000"/>
          <w:sz w:val="24"/>
          <w:szCs w:val="24"/>
        </w:rPr>
        <w:t xml:space="preserve">sutarties </w:t>
      </w:r>
      <w:r w:rsidRPr="00F45516">
        <w:rPr>
          <w:rFonts w:ascii="Times New Roman" w:eastAsia="Calibri" w:hAnsi="Times New Roman" w:cs="Times New Roman"/>
          <w:color w:val="000000"/>
          <w:sz w:val="24"/>
          <w:szCs w:val="24"/>
        </w:rPr>
        <w:t xml:space="preserve">įsigaliojimo dienos, vadovaujantis </w:t>
      </w:r>
      <w:r w:rsidR="00305E70">
        <w:rPr>
          <w:rFonts w:ascii="Times New Roman" w:eastAsia="Calibri" w:hAnsi="Times New Roman" w:cs="Times New Roman"/>
          <w:color w:val="000000"/>
          <w:sz w:val="24"/>
          <w:szCs w:val="24"/>
        </w:rPr>
        <w:t>CK</w:t>
      </w:r>
      <w:r w:rsidRPr="00F45516">
        <w:rPr>
          <w:rFonts w:ascii="Times New Roman" w:eastAsia="Calibri" w:hAnsi="Times New Roman" w:cs="Times New Roman"/>
          <w:color w:val="000000"/>
          <w:sz w:val="24"/>
          <w:szCs w:val="24"/>
        </w:rPr>
        <w:t xml:space="preserve"> 6.212 straipsniu. Nenugalimos jėgos aplinkybės nustatomos ir tvirtinamos vadovaujantis Lietuvos Respublikos Vyriausybės 1996 m. liepos 15 d. nutarimu Nr.</w:t>
      </w:r>
      <w:r w:rsidR="00E36D83">
        <w:rPr>
          <w:rFonts w:ascii="Times New Roman" w:eastAsia="Calibri" w:hAnsi="Times New Roman" w:cs="Times New Roman"/>
          <w:color w:val="000000"/>
          <w:sz w:val="24"/>
          <w:szCs w:val="24"/>
        </w:rPr>
        <w:t xml:space="preserve"> </w:t>
      </w:r>
      <w:r w:rsidRPr="00F45516">
        <w:rPr>
          <w:rFonts w:ascii="Times New Roman" w:eastAsia="Calibri" w:hAnsi="Times New Roman" w:cs="Times New Roman"/>
          <w:color w:val="000000"/>
          <w:sz w:val="24"/>
          <w:szCs w:val="24"/>
        </w:rPr>
        <w:t xml:space="preserve">840 patvirtintomis „Atleidimo nuo atsakomybės esant nenugalimos jėgos </w:t>
      </w:r>
      <w:r w:rsidRPr="004C63EB">
        <w:rPr>
          <w:rFonts w:ascii="Times New Roman" w:eastAsia="Calibri" w:hAnsi="Times New Roman" w:cs="Times New Roman"/>
          <w:color w:val="000000"/>
          <w:sz w:val="24"/>
          <w:szCs w:val="24"/>
        </w:rPr>
        <w:t>(force majeure)</w:t>
      </w:r>
      <w:r w:rsidRPr="00F45516">
        <w:rPr>
          <w:rFonts w:ascii="Times New Roman" w:eastAsia="Calibri" w:hAnsi="Times New Roman" w:cs="Times New Roman"/>
          <w:color w:val="000000"/>
          <w:sz w:val="24"/>
          <w:szCs w:val="24"/>
        </w:rPr>
        <w:t xml:space="preserve"> aplinkybėms taisyklėmis“.</w:t>
      </w:r>
    </w:p>
    <w:p w14:paraId="3F8A8720" w14:textId="7DC9B28A" w:rsidR="001571BA" w:rsidRPr="00F45516" w:rsidRDefault="001571BA" w:rsidP="003F688A">
      <w:pPr>
        <w:keepNext/>
        <w:numPr>
          <w:ilvl w:val="1"/>
          <w:numId w:val="1"/>
        </w:numPr>
        <w:tabs>
          <w:tab w:val="num" w:pos="0"/>
          <w:tab w:val="num" w:pos="1276"/>
        </w:tabs>
        <w:autoSpaceDN w:val="0"/>
        <w:spacing w:after="0" w:line="240" w:lineRule="auto"/>
        <w:ind w:left="0" w:firstLine="851"/>
        <w:jc w:val="both"/>
        <w:rPr>
          <w:rFonts w:ascii="Times New Roman" w:eastAsia="Calibri" w:hAnsi="Times New Roman" w:cs="Times New Roman"/>
          <w:color w:val="000000"/>
          <w:sz w:val="24"/>
          <w:szCs w:val="24"/>
        </w:rPr>
      </w:pPr>
      <w:r w:rsidRPr="00F45516">
        <w:rPr>
          <w:rFonts w:ascii="Times New Roman" w:eastAsia="Calibri" w:hAnsi="Times New Roman" w:cs="Times New Roman"/>
          <w:color w:val="000000"/>
          <w:sz w:val="24"/>
          <w:szCs w:val="24"/>
        </w:rPr>
        <w:t xml:space="preserve">Jei kuri nors </w:t>
      </w:r>
      <w:r w:rsidR="008C1039">
        <w:rPr>
          <w:rFonts w:ascii="Times New Roman" w:eastAsia="Calibri" w:hAnsi="Times New Roman" w:cs="Times New Roman"/>
          <w:color w:val="000000"/>
          <w:sz w:val="24"/>
          <w:szCs w:val="24"/>
        </w:rPr>
        <w:t>S</w:t>
      </w:r>
      <w:r w:rsidR="00E7362D" w:rsidRPr="00F45516">
        <w:rPr>
          <w:rFonts w:ascii="Times New Roman" w:eastAsia="Calibri" w:hAnsi="Times New Roman" w:cs="Times New Roman"/>
          <w:color w:val="000000"/>
          <w:sz w:val="24"/>
          <w:szCs w:val="24"/>
        </w:rPr>
        <w:t xml:space="preserve">utarties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alis </w:t>
      </w:r>
      <w:r w:rsidRPr="00F45516">
        <w:rPr>
          <w:rFonts w:ascii="Times New Roman" w:eastAsia="Calibri" w:hAnsi="Times New Roman" w:cs="Times New Roman"/>
          <w:color w:val="000000"/>
          <w:sz w:val="24"/>
          <w:szCs w:val="24"/>
        </w:rPr>
        <w:t xml:space="preserve">mano, kad atsirado nenugalimos jėgos aplinkybės, dėl kurių ji negali vykdyti savo įsipareigojimų, ji nedelsdama informuoja apie tai kitą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alį</w:t>
      </w:r>
      <w:r w:rsidRPr="00F45516">
        <w:rPr>
          <w:rFonts w:ascii="Times New Roman" w:eastAsia="Calibri" w:hAnsi="Times New Roman" w:cs="Times New Roman"/>
          <w:color w:val="000000"/>
          <w:sz w:val="24"/>
          <w:szCs w:val="24"/>
        </w:rPr>
        <w:t>, pranešdama apie aplinkybių pobūdį, galimą trukmę ir tikėtiną poveikį.</w:t>
      </w:r>
    </w:p>
    <w:p w14:paraId="406E9E55" w14:textId="0DDE37E4" w:rsidR="001571BA" w:rsidRPr="00F45516" w:rsidRDefault="001571BA" w:rsidP="003F688A">
      <w:pPr>
        <w:keepNext/>
        <w:numPr>
          <w:ilvl w:val="1"/>
          <w:numId w:val="1"/>
        </w:numPr>
        <w:tabs>
          <w:tab w:val="num" w:pos="0"/>
          <w:tab w:val="num" w:pos="1276"/>
        </w:tabs>
        <w:autoSpaceDN w:val="0"/>
        <w:spacing w:after="0" w:line="240" w:lineRule="auto"/>
        <w:ind w:left="0" w:firstLine="851"/>
        <w:jc w:val="both"/>
        <w:rPr>
          <w:rFonts w:ascii="Times New Roman" w:eastAsia="Calibri" w:hAnsi="Times New Roman" w:cs="Times New Roman"/>
          <w:color w:val="000000"/>
          <w:sz w:val="24"/>
          <w:szCs w:val="24"/>
        </w:rPr>
      </w:pPr>
      <w:r w:rsidRPr="00F45516">
        <w:rPr>
          <w:rFonts w:ascii="Times New Roman" w:eastAsia="Calibri" w:hAnsi="Times New Roman" w:cs="Times New Roman"/>
          <w:color w:val="000000"/>
          <w:sz w:val="24"/>
          <w:szCs w:val="24"/>
        </w:rPr>
        <w:t xml:space="preserve">Jei bent viena </w:t>
      </w:r>
      <w:r w:rsidR="008C1039">
        <w:rPr>
          <w:rFonts w:ascii="Times New Roman" w:eastAsia="Calibri" w:hAnsi="Times New Roman" w:cs="Times New Roman"/>
          <w:color w:val="000000"/>
          <w:sz w:val="24"/>
          <w:szCs w:val="24"/>
        </w:rPr>
        <w:t>S</w:t>
      </w:r>
      <w:r w:rsidR="00E7362D" w:rsidRPr="00F45516">
        <w:rPr>
          <w:rFonts w:ascii="Times New Roman" w:eastAsia="Calibri" w:hAnsi="Times New Roman" w:cs="Times New Roman"/>
          <w:color w:val="000000"/>
          <w:sz w:val="24"/>
          <w:szCs w:val="24"/>
        </w:rPr>
        <w:t xml:space="preserve">utarties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alių </w:t>
      </w:r>
      <w:r w:rsidRPr="00F45516">
        <w:rPr>
          <w:rFonts w:ascii="Times New Roman" w:eastAsia="Calibri" w:hAnsi="Times New Roman" w:cs="Times New Roman"/>
          <w:color w:val="000000"/>
          <w:sz w:val="24"/>
          <w:szCs w:val="24"/>
        </w:rPr>
        <w:t xml:space="preserve">bus paveikta nenugalimos jėgos aplinkybių ir dėl to nesugebės įvykdyti </w:t>
      </w:r>
      <w:r w:rsidR="00305E70">
        <w:rPr>
          <w:rFonts w:ascii="Times New Roman" w:eastAsia="Calibri" w:hAnsi="Times New Roman" w:cs="Times New Roman"/>
          <w:color w:val="000000"/>
          <w:sz w:val="24"/>
          <w:szCs w:val="24"/>
        </w:rPr>
        <w:t>S</w:t>
      </w:r>
      <w:r w:rsidR="00E7362D" w:rsidRPr="00F45516">
        <w:rPr>
          <w:rFonts w:ascii="Times New Roman" w:eastAsia="Calibri" w:hAnsi="Times New Roman" w:cs="Times New Roman"/>
          <w:color w:val="000000"/>
          <w:sz w:val="24"/>
          <w:szCs w:val="24"/>
        </w:rPr>
        <w:t xml:space="preserve">utartyje </w:t>
      </w:r>
      <w:r w:rsidRPr="00F45516">
        <w:rPr>
          <w:rFonts w:ascii="Times New Roman" w:eastAsia="Calibri" w:hAnsi="Times New Roman" w:cs="Times New Roman"/>
          <w:color w:val="000000"/>
          <w:sz w:val="24"/>
          <w:szCs w:val="24"/>
        </w:rPr>
        <w:t xml:space="preserve">numatytų įsipareigojimų, ši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alis </w:t>
      </w:r>
      <w:r w:rsidRPr="00F45516">
        <w:rPr>
          <w:rFonts w:ascii="Times New Roman" w:eastAsia="Calibri" w:hAnsi="Times New Roman" w:cs="Times New Roman"/>
          <w:color w:val="000000"/>
          <w:sz w:val="24"/>
          <w:szCs w:val="24"/>
        </w:rPr>
        <w:t xml:space="preserve">raštiškai turėtų </w:t>
      </w:r>
      <w:r w:rsidRPr="00F45516">
        <w:rPr>
          <w:rFonts w:ascii="Times New Roman" w:eastAsia="Calibri" w:hAnsi="Times New Roman" w:cs="Times New Roman"/>
          <w:color w:val="000000"/>
          <w:sz w:val="24"/>
          <w:szCs w:val="24"/>
        </w:rPr>
        <w:lastRenderedPageBreak/>
        <w:t xml:space="preserve">informuoti kitą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alį </w:t>
      </w:r>
      <w:r w:rsidRPr="00F45516">
        <w:rPr>
          <w:rFonts w:ascii="Times New Roman" w:eastAsia="Calibri" w:hAnsi="Times New Roman" w:cs="Times New Roman"/>
          <w:color w:val="000000"/>
          <w:sz w:val="24"/>
          <w:szCs w:val="24"/>
        </w:rPr>
        <w:t xml:space="preserve">apie susiklosčiusias aplinkybes ne vėliau kaip per 3 (tris) dienas po įvykio. Laiku nepranešus kitai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aliai </w:t>
      </w:r>
      <w:r w:rsidRPr="00F45516">
        <w:rPr>
          <w:rFonts w:ascii="Times New Roman" w:eastAsia="Calibri" w:hAnsi="Times New Roman" w:cs="Times New Roman"/>
          <w:color w:val="000000"/>
          <w:sz w:val="24"/>
          <w:szCs w:val="24"/>
        </w:rPr>
        <w:t xml:space="preserve">apie nenugalimos jėgos aplinkybes, nukentėjusioji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alis </w:t>
      </w:r>
      <w:r w:rsidRPr="00F45516">
        <w:rPr>
          <w:rFonts w:ascii="Times New Roman" w:eastAsia="Calibri" w:hAnsi="Times New Roman" w:cs="Times New Roman"/>
          <w:color w:val="000000"/>
          <w:sz w:val="24"/>
          <w:szCs w:val="24"/>
        </w:rPr>
        <w:t>netur</w:t>
      </w:r>
      <w:r w:rsidR="00AE738C">
        <w:rPr>
          <w:rFonts w:ascii="Times New Roman" w:eastAsia="Calibri" w:hAnsi="Times New Roman" w:cs="Times New Roman"/>
          <w:color w:val="000000"/>
          <w:sz w:val="24"/>
          <w:szCs w:val="24"/>
        </w:rPr>
        <w:t>i</w:t>
      </w:r>
      <w:r w:rsidRPr="00F45516">
        <w:rPr>
          <w:rFonts w:ascii="Times New Roman" w:eastAsia="Calibri" w:hAnsi="Times New Roman" w:cs="Times New Roman"/>
          <w:color w:val="000000"/>
          <w:sz w:val="24"/>
          <w:szCs w:val="24"/>
        </w:rPr>
        <w:t xml:space="preserve"> teisės naudoti tokių aplinkybių kaip pasiteisinimo.</w:t>
      </w:r>
      <w:r w:rsidR="001A2A7E">
        <w:rPr>
          <w:rFonts w:ascii="Times New Roman" w:eastAsia="Calibri" w:hAnsi="Times New Roman" w:cs="Times New Roman"/>
          <w:color w:val="000000"/>
          <w:sz w:val="24"/>
          <w:szCs w:val="24"/>
        </w:rPr>
        <w:t xml:space="preserve"> </w:t>
      </w:r>
      <w:bookmarkStart w:id="1" w:name="_Hlk51088580"/>
      <w:r w:rsidR="001A2A7E">
        <w:rPr>
          <w:rFonts w:ascii="Times New Roman" w:eastAsia="Calibri" w:hAnsi="Times New Roman" w:cs="Times New Roman"/>
          <w:color w:val="000000"/>
          <w:sz w:val="24"/>
          <w:szCs w:val="24"/>
        </w:rPr>
        <w:t>Šio punkto nuostatos netaikomos, jeigu nenugalimos jėgos aplinkybės yra visuotinai žinomos ir paskelbtos kompetentingų Lietuvos Respublikos institucijų</w:t>
      </w:r>
      <w:bookmarkEnd w:id="1"/>
      <w:r w:rsidR="001A2A7E">
        <w:rPr>
          <w:rFonts w:ascii="Times New Roman" w:eastAsia="Calibri" w:hAnsi="Times New Roman" w:cs="Times New Roman"/>
          <w:color w:val="000000"/>
          <w:sz w:val="24"/>
          <w:szCs w:val="24"/>
        </w:rPr>
        <w:t>.</w:t>
      </w:r>
    </w:p>
    <w:p w14:paraId="6EBCF632" w14:textId="71A0B1A8" w:rsidR="001571BA" w:rsidRPr="00F45516" w:rsidRDefault="001571BA" w:rsidP="003F688A">
      <w:pPr>
        <w:keepNext/>
        <w:numPr>
          <w:ilvl w:val="1"/>
          <w:numId w:val="1"/>
        </w:numPr>
        <w:tabs>
          <w:tab w:val="num" w:pos="0"/>
          <w:tab w:val="num" w:pos="1276"/>
        </w:tabs>
        <w:autoSpaceDN w:val="0"/>
        <w:spacing w:after="0" w:line="240" w:lineRule="auto"/>
        <w:ind w:left="0" w:firstLine="851"/>
        <w:jc w:val="both"/>
        <w:rPr>
          <w:rFonts w:ascii="Times New Roman" w:eastAsia="Calibri" w:hAnsi="Times New Roman" w:cs="Times New Roman"/>
          <w:color w:val="000000"/>
          <w:sz w:val="24"/>
          <w:szCs w:val="24"/>
        </w:rPr>
      </w:pPr>
      <w:r w:rsidRPr="00F45516">
        <w:rPr>
          <w:rFonts w:ascii="Times New Roman" w:eastAsia="Calibri" w:hAnsi="Times New Roman" w:cs="Times New Roman"/>
          <w:color w:val="000000"/>
          <w:sz w:val="24"/>
          <w:szCs w:val="24"/>
        </w:rPr>
        <w:t xml:space="preserve">Pasibaigus nenugalimos jėgos aplinkybėms,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alis</w:t>
      </w:r>
      <w:r w:rsidRPr="00F45516">
        <w:rPr>
          <w:rFonts w:ascii="Times New Roman" w:eastAsia="Calibri" w:hAnsi="Times New Roman" w:cs="Times New Roman"/>
          <w:color w:val="000000"/>
          <w:sz w:val="24"/>
          <w:szCs w:val="24"/>
        </w:rPr>
        <w:t xml:space="preserve">, dėl nenugalimos jėgos aplinkybių negalėjusi vykdyti savo įsipareigojimų, privalo nedelsdama pranešti apie tai kitai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aliai </w:t>
      </w:r>
      <w:r w:rsidRPr="00F45516">
        <w:rPr>
          <w:rFonts w:ascii="Times New Roman" w:eastAsia="Calibri" w:hAnsi="Times New Roman" w:cs="Times New Roman"/>
          <w:color w:val="000000"/>
          <w:sz w:val="24"/>
          <w:szCs w:val="24"/>
        </w:rPr>
        <w:t>ir atnaujinti savo įsipareigojimų vykdymą.</w:t>
      </w:r>
    </w:p>
    <w:p w14:paraId="7A24D4ED" w14:textId="2112E3DF" w:rsidR="001571BA" w:rsidRPr="00E36D83" w:rsidRDefault="001571BA" w:rsidP="004C63EB">
      <w:pPr>
        <w:keepNext/>
        <w:numPr>
          <w:ilvl w:val="1"/>
          <w:numId w:val="1"/>
        </w:numPr>
        <w:tabs>
          <w:tab w:val="num" w:pos="0"/>
          <w:tab w:val="num" w:pos="1276"/>
        </w:tabs>
        <w:autoSpaceDN w:val="0"/>
        <w:spacing w:after="0" w:line="240" w:lineRule="auto"/>
        <w:ind w:left="0" w:firstLine="851"/>
        <w:jc w:val="both"/>
        <w:rPr>
          <w:rFonts w:ascii="Times New Roman" w:eastAsia="Calibri" w:hAnsi="Times New Roman" w:cs="Times New Roman"/>
          <w:b/>
          <w:sz w:val="24"/>
          <w:szCs w:val="24"/>
          <w:lang w:eastAsia="ar-SA"/>
        </w:rPr>
      </w:pPr>
      <w:r w:rsidRPr="00F45516">
        <w:rPr>
          <w:rFonts w:ascii="Times New Roman" w:eastAsia="Calibri" w:hAnsi="Times New Roman" w:cs="Times New Roman"/>
          <w:color w:val="000000"/>
          <w:sz w:val="24"/>
          <w:szCs w:val="24"/>
        </w:rPr>
        <w:t xml:space="preserve">Jeigu nenugalimos jėgos aplinkybės ir jų padariniai tęsiasi ilgiau </w:t>
      </w:r>
      <w:r w:rsidR="00E7362D" w:rsidRPr="00F45516">
        <w:rPr>
          <w:rFonts w:ascii="Times New Roman" w:eastAsia="Calibri" w:hAnsi="Times New Roman" w:cs="Times New Roman"/>
          <w:color w:val="000000"/>
          <w:sz w:val="24"/>
          <w:szCs w:val="24"/>
        </w:rPr>
        <w:t xml:space="preserve">kaip </w:t>
      </w:r>
      <w:r w:rsidRPr="00F45516">
        <w:rPr>
          <w:rFonts w:ascii="Times New Roman" w:eastAsia="Calibri" w:hAnsi="Times New Roman" w:cs="Times New Roman"/>
          <w:color w:val="000000"/>
          <w:sz w:val="24"/>
          <w:szCs w:val="24"/>
        </w:rPr>
        <w:t xml:space="preserve">vieną mėnesį, kiekviena </w:t>
      </w:r>
      <w:r w:rsidR="008C1039">
        <w:rPr>
          <w:rFonts w:ascii="Times New Roman" w:eastAsia="Calibri" w:hAnsi="Times New Roman" w:cs="Times New Roman"/>
          <w:color w:val="000000"/>
          <w:sz w:val="24"/>
          <w:szCs w:val="24"/>
        </w:rPr>
        <w:t>Š</w:t>
      </w:r>
      <w:r w:rsidR="00E7362D" w:rsidRPr="00F45516">
        <w:rPr>
          <w:rFonts w:ascii="Times New Roman" w:eastAsia="Calibri" w:hAnsi="Times New Roman" w:cs="Times New Roman"/>
          <w:color w:val="000000"/>
          <w:sz w:val="24"/>
          <w:szCs w:val="24"/>
        </w:rPr>
        <w:t xml:space="preserve">alis </w:t>
      </w:r>
      <w:r w:rsidRPr="00F45516">
        <w:rPr>
          <w:rFonts w:ascii="Times New Roman" w:eastAsia="Calibri" w:hAnsi="Times New Roman" w:cs="Times New Roman"/>
          <w:color w:val="000000"/>
          <w:sz w:val="24"/>
          <w:szCs w:val="24"/>
        </w:rPr>
        <w:t xml:space="preserve">turi teisę atsisakyti vykdyti savo įsipareigojimus ir nutraukti </w:t>
      </w:r>
      <w:hyperlink r:id="rId11" w:anchor="347z#347z" w:history="1">
        <w:r w:rsidR="00305E70">
          <w:rPr>
            <w:rFonts w:ascii="Times New Roman" w:eastAsia="Calibri" w:hAnsi="Times New Roman" w:cs="Times New Roman"/>
            <w:color w:val="000000"/>
            <w:sz w:val="24"/>
            <w:szCs w:val="24"/>
          </w:rPr>
          <w:t>S</w:t>
        </w:r>
        <w:r w:rsidR="00E7362D" w:rsidRPr="00F45516">
          <w:rPr>
            <w:rFonts w:ascii="Times New Roman" w:eastAsia="Calibri" w:hAnsi="Times New Roman" w:cs="Times New Roman"/>
            <w:color w:val="000000"/>
            <w:sz w:val="24"/>
            <w:szCs w:val="24"/>
          </w:rPr>
          <w:t>utartį</w:t>
        </w:r>
      </w:hyperlink>
      <w:r w:rsidRPr="00F45516">
        <w:rPr>
          <w:rFonts w:ascii="Times New Roman" w:eastAsia="Calibri" w:hAnsi="Times New Roman" w:cs="Times New Roman"/>
          <w:color w:val="000000"/>
          <w:sz w:val="24"/>
          <w:szCs w:val="24"/>
        </w:rPr>
        <w:t>.</w:t>
      </w:r>
    </w:p>
    <w:p w14:paraId="721FB642" w14:textId="77777777" w:rsidR="007E064B" w:rsidRPr="00F45516" w:rsidRDefault="007E064B" w:rsidP="001571BA">
      <w:pPr>
        <w:suppressAutoHyphens/>
        <w:spacing w:after="0" w:line="240" w:lineRule="auto"/>
        <w:jc w:val="both"/>
        <w:rPr>
          <w:rFonts w:ascii="Times New Roman" w:eastAsia="Calibri" w:hAnsi="Times New Roman" w:cs="Times New Roman"/>
          <w:b/>
          <w:sz w:val="24"/>
          <w:szCs w:val="24"/>
          <w:lang w:eastAsia="ar-SA"/>
        </w:rPr>
      </w:pPr>
    </w:p>
    <w:p w14:paraId="27958739" w14:textId="77638C6E" w:rsidR="001571BA" w:rsidRPr="00F45516" w:rsidRDefault="003F688A" w:rsidP="00E22EEF">
      <w:pPr>
        <w:keepNext/>
        <w:numPr>
          <w:ilvl w:val="0"/>
          <w:numId w:val="1"/>
        </w:numPr>
        <w:autoSpaceDN w:val="0"/>
        <w:spacing w:after="0" w:line="240" w:lineRule="auto"/>
        <w:jc w:val="center"/>
        <w:rPr>
          <w:rFonts w:ascii="Times New Roman" w:eastAsia="Calibri" w:hAnsi="Times New Roman" w:cs="Times New Roman"/>
          <w:b/>
          <w:sz w:val="24"/>
          <w:szCs w:val="24"/>
          <w:lang w:eastAsia="ar-SA"/>
        </w:rPr>
      </w:pPr>
      <w:r w:rsidRPr="00F45516">
        <w:rPr>
          <w:rFonts w:ascii="Times New Roman" w:eastAsia="Calibri" w:hAnsi="Times New Roman" w:cs="Times New Roman"/>
          <w:b/>
          <w:sz w:val="24"/>
          <w:szCs w:val="24"/>
          <w:lang w:eastAsia="ar-SA"/>
        </w:rPr>
        <w:t>BAIGIAMOSIOS NUOSTATOS</w:t>
      </w:r>
    </w:p>
    <w:p w14:paraId="2E71515A" w14:textId="77777777" w:rsidR="001571BA" w:rsidRPr="00F45516" w:rsidRDefault="001571BA" w:rsidP="001571BA">
      <w:pPr>
        <w:keepNext/>
        <w:suppressAutoHyphens/>
        <w:spacing w:after="0" w:line="240" w:lineRule="auto"/>
        <w:rPr>
          <w:rFonts w:ascii="Times New Roman" w:eastAsia="Calibri" w:hAnsi="Times New Roman" w:cs="Times New Roman"/>
          <w:b/>
          <w:sz w:val="24"/>
          <w:szCs w:val="24"/>
          <w:lang w:eastAsia="ar-SA"/>
        </w:rPr>
      </w:pPr>
    </w:p>
    <w:p w14:paraId="5E1C5C00" w14:textId="6CBCA4C5" w:rsidR="00F45516" w:rsidRDefault="00F45516" w:rsidP="00F45516">
      <w:pPr>
        <w:numPr>
          <w:ilvl w:val="1"/>
          <w:numId w:val="1"/>
        </w:numPr>
        <w:tabs>
          <w:tab w:val="num" w:pos="831"/>
          <w:tab w:val="left" w:pos="1080"/>
        </w:tabs>
        <w:spacing w:after="0" w:line="240" w:lineRule="auto"/>
        <w:ind w:left="0" w:firstLine="851"/>
        <w:jc w:val="both"/>
        <w:rPr>
          <w:rFonts w:ascii="Times New Roman" w:eastAsia="Times New Roman" w:hAnsi="Times New Roman" w:cs="Times New Roman"/>
          <w:sz w:val="24"/>
          <w:szCs w:val="24"/>
          <w:lang w:eastAsia="ar-SA"/>
        </w:rPr>
      </w:pPr>
      <w:r w:rsidRPr="002E073F">
        <w:rPr>
          <w:rFonts w:ascii="Times New Roman" w:eastAsia="Times New Roman" w:hAnsi="Times New Roman" w:cs="Times New Roman"/>
          <w:sz w:val="24"/>
          <w:szCs w:val="24"/>
          <w:lang w:eastAsia="ar-SA"/>
        </w:rPr>
        <w:t xml:space="preserve">Sutarčiai ir visoms iš </w:t>
      </w:r>
      <w:r w:rsidR="00305E70">
        <w:rPr>
          <w:rFonts w:ascii="Times New Roman" w:eastAsia="Times New Roman" w:hAnsi="Times New Roman" w:cs="Times New Roman"/>
          <w:sz w:val="24"/>
          <w:szCs w:val="24"/>
          <w:lang w:eastAsia="ar-SA"/>
        </w:rPr>
        <w:t>S</w:t>
      </w:r>
      <w:r w:rsidRPr="002E073F">
        <w:rPr>
          <w:rFonts w:ascii="Times New Roman" w:eastAsia="Times New Roman" w:hAnsi="Times New Roman" w:cs="Times New Roman"/>
          <w:sz w:val="24"/>
          <w:szCs w:val="24"/>
          <w:lang w:eastAsia="ar-SA"/>
        </w:rPr>
        <w:t>utarties atsirandančioms teisėms ir pareigoms taikomi Lietuvos Respublikos teisės aktai. Sutartis sudaryta ir turi būti aiškinama pagal Lietuvos Respublikos teisę.</w:t>
      </w:r>
    </w:p>
    <w:p w14:paraId="01024C10" w14:textId="77777777" w:rsidR="00F45516" w:rsidRPr="00F45516" w:rsidRDefault="00F45516" w:rsidP="00F45516">
      <w:pPr>
        <w:pStyle w:val="Pagrindinistekstas"/>
        <w:numPr>
          <w:ilvl w:val="1"/>
          <w:numId w:val="1"/>
        </w:numPr>
        <w:tabs>
          <w:tab w:val="num" w:pos="627"/>
          <w:tab w:val="num" w:pos="851"/>
        </w:tabs>
        <w:spacing w:after="0" w:line="240" w:lineRule="auto"/>
        <w:ind w:left="0" w:firstLine="851"/>
        <w:jc w:val="both"/>
        <w:rPr>
          <w:szCs w:val="24"/>
        </w:rPr>
      </w:pPr>
      <w:r w:rsidRPr="00F45516">
        <w:rPr>
          <w:szCs w:val="24"/>
        </w:rPr>
        <w:t>Šalys įsipareigoja laikyti paslaptyje bet kokią techninę, komercinę, finansinę ar kitokio pobūdžio informaciją, perduotą viena kitai, bei imtis visų priemonių, kad gauta informacija nepatektų tretiesiems asmenims sutarties galiojimo terminu ir neribotą laikotarpį po to.</w:t>
      </w:r>
    </w:p>
    <w:p w14:paraId="502CB00B" w14:textId="114817CF" w:rsidR="00F45516" w:rsidRPr="00F45516" w:rsidRDefault="00F45516" w:rsidP="00F45516">
      <w:pPr>
        <w:pStyle w:val="Pagrindinistekstas"/>
        <w:numPr>
          <w:ilvl w:val="1"/>
          <w:numId w:val="1"/>
        </w:numPr>
        <w:tabs>
          <w:tab w:val="num" w:pos="627"/>
          <w:tab w:val="num" w:pos="851"/>
        </w:tabs>
        <w:spacing w:after="0" w:line="240" w:lineRule="auto"/>
        <w:ind w:left="0" w:firstLine="851"/>
        <w:jc w:val="both"/>
        <w:rPr>
          <w:szCs w:val="24"/>
        </w:rPr>
      </w:pPr>
      <w:r w:rsidRPr="00F45516">
        <w:rPr>
          <w:szCs w:val="24"/>
        </w:rPr>
        <w:lastRenderedPageBreak/>
        <w:t xml:space="preserve">Visi rezultatai ir su jais susijusios teisės, įgytos vykdant </w:t>
      </w:r>
      <w:r w:rsidR="00305E70">
        <w:rPr>
          <w:szCs w:val="24"/>
        </w:rPr>
        <w:t>S</w:t>
      </w:r>
      <w:r w:rsidRPr="00F45516">
        <w:rPr>
          <w:szCs w:val="24"/>
        </w:rPr>
        <w:t xml:space="preserve">utartį, įskaitant autorines turtines ir kitas intelektinės ar pramoninės nuosavybės teises (išskyrus neturtines autorių teises), yra </w:t>
      </w:r>
      <w:r w:rsidR="008C1039">
        <w:rPr>
          <w:szCs w:val="24"/>
        </w:rPr>
        <w:t>P</w:t>
      </w:r>
      <w:r w:rsidRPr="00F45516">
        <w:rPr>
          <w:szCs w:val="24"/>
        </w:rPr>
        <w:t xml:space="preserve">aslaugų gavėjos nuosavybė. Jei suteikiant paslaugas sukuriami rezultatai ar jų dalis yra autorių teisių objektai pagal Lietuvos Respublikos autorių teisių ir gretutinių teisių įstatymą, </w:t>
      </w:r>
      <w:r w:rsidR="008C1039">
        <w:rPr>
          <w:szCs w:val="24"/>
        </w:rPr>
        <w:t>P</w:t>
      </w:r>
      <w:r w:rsidRPr="00F45516">
        <w:rPr>
          <w:szCs w:val="24"/>
        </w:rPr>
        <w:t xml:space="preserve">aslaugų teikėja kartu su visais rezultatais visam laikui perduoda </w:t>
      </w:r>
      <w:r w:rsidR="00305E70">
        <w:rPr>
          <w:szCs w:val="24"/>
        </w:rPr>
        <w:t>P</w:t>
      </w:r>
      <w:r w:rsidRPr="00F45516">
        <w:rPr>
          <w:szCs w:val="24"/>
        </w:rPr>
        <w:t>aslaugų gavėj</w:t>
      </w:r>
      <w:r w:rsidR="00305E70">
        <w:rPr>
          <w:szCs w:val="24"/>
        </w:rPr>
        <w:t>a</w:t>
      </w:r>
      <w:r w:rsidRPr="00F45516">
        <w:rPr>
          <w:szCs w:val="24"/>
        </w:rPr>
        <w:t xml:space="preserve">i Lietuvos Respublikos autorių teisių ir gretutinių teisių įstatyme nurodytas išimtines autorių turtines teises į minėtus autorių teisių objektus Lietuvoje ir už jos ribų bei leidžia </w:t>
      </w:r>
      <w:r w:rsidR="0043144A">
        <w:rPr>
          <w:szCs w:val="24"/>
        </w:rPr>
        <w:t>P</w:t>
      </w:r>
      <w:r w:rsidRPr="00F45516">
        <w:rPr>
          <w:szCs w:val="24"/>
        </w:rPr>
        <w:t>aslaugų gavėjui naudoti minėtus autorių teisių objektus visais Lietuvos Respublikos autorių teisių ir gretutinių teisių įstatyme nurodytais būdais.</w:t>
      </w:r>
    </w:p>
    <w:p w14:paraId="5D6A729B" w14:textId="4F787125" w:rsidR="00F45516" w:rsidRPr="00F45516" w:rsidRDefault="00F45516" w:rsidP="00F45516">
      <w:pPr>
        <w:pStyle w:val="Pagrindinistekstas"/>
        <w:keepNext/>
        <w:numPr>
          <w:ilvl w:val="1"/>
          <w:numId w:val="1"/>
        </w:numPr>
        <w:tabs>
          <w:tab w:val="num" w:pos="1283"/>
          <w:tab w:val="left" w:pos="1418"/>
        </w:tabs>
        <w:autoSpaceDN w:val="0"/>
        <w:spacing w:after="0" w:line="240" w:lineRule="auto"/>
        <w:ind w:left="0" w:firstLine="851"/>
        <w:jc w:val="both"/>
        <w:rPr>
          <w:b/>
          <w:szCs w:val="24"/>
          <w:lang w:eastAsia="ar-SA"/>
        </w:rPr>
      </w:pPr>
      <w:r w:rsidRPr="00F45516">
        <w:rPr>
          <w:szCs w:val="24"/>
        </w:rPr>
        <w:t xml:space="preserve">Sutartis įsigalioja, kai </w:t>
      </w:r>
      <w:r w:rsidR="008C1039">
        <w:rPr>
          <w:szCs w:val="24"/>
        </w:rPr>
        <w:t>S</w:t>
      </w:r>
      <w:r w:rsidRPr="00F45516">
        <w:rPr>
          <w:szCs w:val="24"/>
        </w:rPr>
        <w:t xml:space="preserve">utartį pasirašo įgalioti </w:t>
      </w:r>
      <w:r w:rsidR="008C1039">
        <w:rPr>
          <w:szCs w:val="24"/>
        </w:rPr>
        <w:t>P</w:t>
      </w:r>
      <w:r w:rsidRPr="00F45516">
        <w:rPr>
          <w:szCs w:val="24"/>
        </w:rPr>
        <w:t xml:space="preserve">aslaugų teikėjo ir </w:t>
      </w:r>
      <w:r w:rsidR="008C1039">
        <w:rPr>
          <w:szCs w:val="24"/>
        </w:rPr>
        <w:t>P</w:t>
      </w:r>
      <w:r w:rsidRPr="00F45516">
        <w:rPr>
          <w:szCs w:val="24"/>
        </w:rPr>
        <w:t>aslaugų gavėjo atstovai</w:t>
      </w:r>
      <w:r w:rsidR="0043144A">
        <w:rPr>
          <w:szCs w:val="24"/>
        </w:rPr>
        <w:t>,</w:t>
      </w:r>
      <w:r w:rsidRPr="00F45516">
        <w:rPr>
          <w:szCs w:val="24"/>
        </w:rPr>
        <w:t xml:space="preserve"> ir galioja iki visiškų sutartinių įsipareigojimų įvykdymo, bet ne ilgiau kaip </w:t>
      </w:r>
      <w:r w:rsidR="00E36D83">
        <w:rPr>
          <w:szCs w:val="24"/>
        </w:rPr>
        <w:t>vienerius</w:t>
      </w:r>
      <w:r w:rsidRPr="00F45516">
        <w:rPr>
          <w:szCs w:val="24"/>
        </w:rPr>
        <w:t xml:space="preserve"> met</w:t>
      </w:r>
      <w:r w:rsidR="00E36D83">
        <w:rPr>
          <w:szCs w:val="24"/>
        </w:rPr>
        <w:t>us</w:t>
      </w:r>
      <w:r w:rsidRPr="00F45516">
        <w:rPr>
          <w:szCs w:val="24"/>
        </w:rPr>
        <w:t xml:space="preserve"> nuo </w:t>
      </w:r>
      <w:r w:rsidR="008C1039">
        <w:rPr>
          <w:szCs w:val="24"/>
        </w:rPr>
        <w:t>S</w:t>
      </w:r>
      <w:r w:rsidRPr="00F45516">
        <w:rPr>
          <w:szCs w:val="24"/>
        </w:rPr>
        <w:t xml:space="preserve">utarties pasirašymo dienos (įskaitant 5 darbo dienų paslaugų perdavimo–priėmimo akto už suteiktas </w:t>
      </w:r>
      <w:r w:rsidR="008C1039">
        <w:rPr>
          <w:szCs w:val="24"/>
        </w:rPr>
        <w:t>P</w:t>
      </w:r>
      <w:r w:rsidRPr="00F45516">
        <w:rPr>
          <w:szCs w:val="24"/>
        </w:rPr>
        <w:t>aslaugas sudarymo terminą ir 30 kalendorinių dienų apmokėjimo terminą).</w:t>
      </w:r>
    </w:p>
    <w:p w14:paraId="57BB9D18" w14:textId="65A12BD0" w:rsidR="00F45516" w:rsidRPr="00F45516" w:rsidRDefault="00F45516" w:rsidP="00F45516">
      <w:pPr>
        <w:pStyle w:val="Pagrindinistekstas"/>
        <w:keepNext/>
        <w:numPr>
          <w:ilvl w:val="1"/>
          <w:numId w:val="1"/>
        </w:numPr>
        <w:tabs>
          <w:tab w:val="num" w:pos="1283"/>
          <w:tab w:val="left" w:pos="1418"/>
        </w:tabs>
        <w:autoSpaceDN w:val="0"/>
        <w:spacing w:after="0" w:line="240" w:lineRule="auto"/>
        <w:ind w:left="0" w:firstLine="851"/>
        <w:jc w:val="both"/>
        <w:rPr>
          <w:b/>
          <w:szCs w:val="24"/>
          <w:lang w:eastAsia="ar-SA"/>
        </w:rPr>
      </w:pPr>
      <w:r w:rsidRPr="00F45516">
        <w:rPr>
          <w:szCs w:val="24"/>
        </w:rPr>
        <w:t xml:space="preserve">Sutarties sąlygos </w:t>
      </w:r>
      <w:r w:rsidR="008C1039">
        <w:rPr>
          <w:szCs w:val="24"/>
        </w:rPr>
        <w:t>S</w:t>
      </w:r>
      <w:r w:rsidRPr="00F45516">
        <w:rPr>
          <w:szCs w:val="24"/>
        </w:rPr>
        <w:t xml:space="preserve">utarties galiojimo laikotarpiu negali būti keičiamos, išskyrus Viešųjų pirkimų įstatymo 89 </w:t>
      </w:r>
      <w:r w:rsidRPr="00F45516">
        <w:rPr>
          <w:szCs w:val="24"/>
        </w:rPr>
        <w:lastRenderedPageBreak/>
        <w:t xml:space="preserve">straipsnyje numatytus atvejus ir tokias </w:t>
      </w:r>
      <w:r w:rsidR="008C1039">
        <w:rPr>
          <w:szCs w:val="24"/>
        </w:rPr>
        <w:t>S</w:t>
      </w:r>
      <w:r w:rsidRPr="00F45516">
        <w:rPr>
          <w:szCs w:val="24"/>
        </w:rPr>
        <w:t>utarties sąlygas, kurias pakeitus nebūtų pažeisti Viešųjų pirkimų įstatymo 17 straipsnyje nustatyti principai ir tikslai.</w:t>
      </w:r>
    </w:p>
    <w:p w14:paraId="53867410" w14:textId="15C61720" w:rsidR="00F45516" w:rsidRPr="002E073F" w:rsidRDefault="00F45516" w:rsidP="00F45516">
      <w:pPr>
        <w:keepNext/>
        <w:numPr>
          <w:ilvl w:val="1"/>
          <w:numId w:val="1"/>
        </w:numPr>
        <w:tabs>
          <w:tab w:val="clear" w:pos="1142"/>
          <w:tab w:val="num" w:pos="1141"/>
          <w:tab w:val="num" w:pos="1283"/>
          <w:tab w:val="left" w:pos="1418"/>
        </w:tabs>
        <w:autoSpaceDN w:val="0"/>
        <w:spacing w:after="0" w:line="240" w:lineRule="auto"/>
        <w:ind w:left="0" w:firstLine="851"/>
        <w:jc w:val="both"/>
        <w:rPr>
          <w:rFonts w:ascii="Times New Roman" w:hAnsi="Times New Roman" w:cs="Times New Roman"/>
          <w:b/>
          <w:sz w:val="24"/>
          <w:szCs w:val="24"/>
          <w:lang w:eastAsia="ar-SA"/>
        </w:rPr>
      </w:pPr>
      <w:r w:rsidRPr="002E073F">
        <w:rPr>
          <w:rFonts w:ascii="Times New Roman" w:hAnsi="Times New Roman" w:cs="Times New Roman"/>
          <w:sz w:val="24"/>
          <w:szCs w:val="24"/>
        </w:rPr>
        <w:t xml:space="preserve">Sutartis gali būti nutraukiama raštišku </w:t>
      </w:r>
      <w:r w:rsidR="0043144A">
        <w:rPr>
          <w:rFonts w:ascii="Times New Roman" w:hAnsi="Times New Roman" w:cs="Times New Roman"/>
          <w:sz w:val="24"/>
          <w:szCs w:val="24"/>
        </w:rPr>
        <w:t>Š</w:t>
      </w:r>
      <w:r w:rsidRPr="002E073F">
        <w:rPr>
          <w:rFonts w:ascii="Times New Roman" w:hAnsi="Times New Roman" w:cs="Times New Roman"/>
          <w:sz w:val="24"/>
          <w:szCs w:val="24"/>
        </w:rPr>
        <w:t>alių susitarimu</w:t>
      </w:r>
      <w:r w:rsidRPr="002E073F">
        <w:rPr>
          <w:rFonts w:ascii="Times New Roman" w:hAnsi="Times New Roman" w:cs="Times New Roman"/>
          <w:noProof/>
          <w:sz w:val="24"/>
          <w:szCs w:val="24"/>
        </w:rPr>
        <w:t>.</w:t>
      </w:r>
    </w:p>
    <w:p w14:paraId="681F7B8D" w14:textId="6DB82F61" w:rsidR="00F45516" w:rsidRPr="002E073F" w:rsidRDefault="00F45516" w:rsidP="00F45516">
      <w:pPr>
        <w:keepNext/>
        <w:numPr>
          <w:ilvl w:val="1"/>
          <w:numId w:val="1"/>
        </w:numPr>
        <w:tabs>
          <w:tab w:val="clear" w:pos="1142"/>
          <w:tab w:val="num" w:pos="1141"/>
          <w:tab w:val="num" w:pos="1283"/>
          <w:tab w:val="left" w:pos="1418"/>
        </w:tabs>
        <w:autoSpaceDN w:val="0"/>
        <w:spacing w:after="0" w:line="240" w:lineRule="auto"/>
        <w:ind w:left="0" w:firstLine="851"/>
        <w:jc w:val="both"/>
        <w:rPr>
          <w:rFonts w:ascii="Times New Roman" w:hAnsi="Times New Roman" w:cs="Times New Roman"/>
          <w:b/>
          <w:sz w:val="24"/>
          <w:szCs w:val="24"/>
          <w:lang w:eastAsia="ar-SA"/>
        </w:rPr>
      </w:pPr>
      <w:r w:rsidRPr="002E073F">
        <w:rPr>
          <w:rFonts w:ascii="Times New Roman" w:hAnsi="Times New Roman" w:cs="Times New Roman"/>
          <w:sz w:val="24"/>
          <w:szCs w:val="24"/>
        </w:rPr>
        <w:t xml:space="preserve">Paslaugų gavėja vienašališkai </w:t>
      </w:r>
      <w:r w:rsidR="0043144A">
        <w:rPr>
          <w:rFonts w:ascii="Times New Roman" w:hAnsi="Times New Roman" w:cs="Times New Roman"/>
          <w:sz w:val="24"/>
          <w:szCs w:val="24"/>
        </w:rPr>
        <w:t>S</w:t>
      </w:r>
      <w:r w:rsidRPr="002E073F">
        <w:rPr>
          <w:rFonts w:ascii="Times New Roman" w:hAnsi="Times New Roman" w:cs="Times New Roman"/>
          <w:sz w:val="24"/>
          <w:szCs w:val="24"/>
        </w:rPr>
        <w:t xml:space="preserve">utartį turi teisę nutraukti, jei </w:t>
      </w:r>
      <w:r w:rsidR="008C1039">
        <w:rPr>
          <w:rFonts w:ascii="Times New Roman" w:hAnsi="Times New Roman" w:cs="Times New Roman"/>
          <w:sz w:val="24"/>
          <w:szCs w:val="24"/>
        </w:rPr>
        <w:t>P</w:t>
      </w:r>
      <w:r w:rsidRPr="002E073F">
        <w:rPr>
          <w:rFonts w:ascii="Times New Roman" w:hAnsi="Times New Roman" w:cs="Times New Roman"/>
          <w:sz w:val="24"/>
          <w:szCs w:val="24"/>
        </w:rPr>
        <w:t xml:space="preserve">aslaugų teikėja </w:t>
      </w:r>
      <w:r w:rsidR="008C1039">
        <w:rPr>
          <w:rFonts w:ascii="Times New Roman" w:hAnsi="Times New Roman" w:cs="Times New Roman"/>
          <w:sz w:val="24"/>
          <w:szCs w:val="24"/>
        </w:rPr>
        <w:t>P</w:t>
      </w:r>
      <w:r w:rsidRPr="002E073F">
        <w:rPr>
          <w:rFonts w:ascii="Times New Roman" w:hAnsi="Times New Roman" w:cs="Times New Roman"/>
          <w:sz w:val="24"/>
          <w:szCs w:val="24"/>
        </w:rPr>
        <w:t>aslaugas teikia netinkamai</w:t>
      </w:r>
      <w:r w:rsidR="004478DA">
        <w:rPr>
          <w:rFonts w:ascii="Times New Roman" w:hAnsi="Times New Roman" w:cs="Times New Roman"/>
          <w:sz w:val="24"/>
          <w:szCs w:val="24"/>
        </w:rPr>
        <w:t xml:space="preserve"> </w:t>
      </w:r>
      <w:r w:rsidRPr="002E073F">
        <w:rPr>
          <w:rFonts w:ascii="Times New Roman" w:hAnsi="Times New Roman" w:cs="Times New Roman"/>
          <w:sz w:val="24"/>
          <w:szCs w:val="24"/>
        </w:rPr>
        <w:t xml:space="preserve">ir / ar nekokybiškai ir / ar nevykdo kitų </w:t>
      </w:r>
      <w:r w:rsidR="008C1039">
        <w:rPr>
          <w:rFonts w:ascii="Times New Roman" w:hAnsi="Times New Roman" w:cs="Times New Roman"/>
          <w:sz w:val="24"/>
          <w:szCs w:val="24"/>
        </w:rPr>
        <w:t>S</w:t>
      </w:r>
      <w:r w:rsidRPr="002E073F">
        <w:rPr>
          <w:rFonts w:ascii="Times New Roman" w:hAnsi="Times New Roman" w:cs="Times New Roman"/>
          <w:sz w:val="24"/>
          <w:szCs w:val="24"/>
        </w:rPr>
        <w:t xml:space="preserve">utartyje numatytų </w:t>
      </w:r>
      <w:r w:rsidR="0043144A">
        <w:rPr>
          <w:rFonts w:ascii="Times New Roman" w:hAnsi="Times New Roman" w:cs="Times New Roman"/>
          <w:sz w:val="24"/>
          <w:szCs w:val="24"/>
        </w:rPr>
        <w:t>P</w:t>
      </w:r>
      <w:r w:rsidRPr="002E073F">
        <w:rPr>
          <w:rFonts w:ascii="Times New Roman" w:hAnsi="Times New Roman" w:cs="Times New Roman"/>
          <w:sz w:val="24"/>
          <w:szCs w:val="24"/>
        </w:rPr>
        <w:t>aslaugų teikėjo</w:t>
      </w:r>
      <w:r w:rsidR="0043144A">
        <w:rPr>
          <w:rFonts w:ascii="Times New Roman" w:hAnsi="Times New Roman" w:cs="Times New Roman"/>
          <w:sz w:val="24"/>
          <w:szCs w:val="24"/>
        </w:rPr>
        <w:t>s</w:t>
      </w:r>
      <w:r w:rsidRPr="002E073F">
        <w:rPr>
          <w:rFonts w:ascii="Times New Roman" w:hAnsi="Times New Roman" w:cs="Times New Roman"/>
          <w:sz w:val="24"/>
          <w:szCs w:val="24"/>
        </w:rPr>
        <w:t xml:space="preserve"> įsipareigojimų, </w:t>
      </w:r>
      <w:r w:rsidRPr="002E073F">
        <w:rPr>
          <w:rFonts w:ascii="Times New Roman" w:hAnsi="Times New Roman" w:cs="Times New Roman"/>
          <w:sz w:val="24"/>
          <w:szCs w:val="24"/>
          <w:lang w:eastAsia="ar-SA"/>
        </w:rPr>
        <w:t>taip pat</w:t>
      </w:r>
      <w:r w:rsidRPr="002E073F">
        <w:rPr>
          <w:rFonts w:ascii="Times New Roman" w:hAnsi="Times New Roman" w:cs="Times New Roman"/>
          <w:noProof/>
          <w:sz w:val="24"/>
          <w:szCs w:val="24"/>
        </w:rPr>
        <w:t xml:space="preserve"> jeigu atsiranda Viešųjų pirkimų įstatymo 90 straipsnyje numatytos aplinkybės. </w:t>
      </w:r>
      <w:r w:rsidRPr="002E073F">
        <w:rPr>
          <w:rFonts w:ascii="Times New Roman" w:hAnsi="Times New Roman" w:cs="Times New Roman"/>
          <w:sz w:val="24"/>
          <w:szCs w:val="24"/>
          <w:lang w:eastAsia="ar-SA"/>
        </w:rPr>
        <w:t>Tokiais atvejais Paslaugų gavėja Paslaugų teikėją apie Sutarties nutraukimą privalo įspėti ne vėliau kaip prieš 3 kalendorines dienas iki Sutarties nutraukimo dienos.</w:t>
      </w:r>
    </w:p>
    <w:p w14:paraId="1AD3C616" w14:textId="72151B30"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Paslaugų teikėja turi teisę vienašališkai nutraukti </w:t>
      </w:r>
      <w:r w:rsidR="0043144A">
        <w:rPr>
          <w:rFonts w:ascii="Times New Roman" w:hAnsi="Times New Roman" w:cs="Times New Roman"/>
          <w:sz w:val="24"/>
          <w:szCs w:val="24"/>
        </w:rPr>
        <w:t>S</w:t>
      </w:r>
      <w:r w:rsidRPr="002E073F">
        <w:rPr>
          <w:rFonts w:ascii="Times New Roman" w:hAnsi="Times New Roman" w:cs="Times New Roman"/>
          <w:sz w:val="24"/>
          <w:szCs w:val="24"/>
        </w:rPr>
        <w:t xml:space="preserve">utartį tik dėl svarbių priežasčių. Tokiu atveju </w:t>
      </w:r>
      <w:r w:rsidR="008C1039">
        <w:rPr>
          <w:rFonts w:ascii="Times New Roman" w:hAnsi="Times New Roman" w:cs="Times New Roman"/>
          <w:sz w:val="24"/>
          <w:szCs w:val="24"/>
        </w:rPr>
        <w:t>P</w:t>
      </w:r>
      <w:r w:rsidRPr="002E073F">
        <w:rPr>
          <w:rFonts w:ascii="Times New Roman" w:hAnsi="Times New Roman" w:cs="Times New Roman"/>
          <w:sz w:val="24"/>
          <w:szCs w:val="24"/>
        </w:rPr>
        <w:t xml:space="preserve">aslaugų teikėja privalo visiškai atlyginti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patirtus nuostolius. Apie tokį </w:t>
      </w:r>
      <w:r w:rsidR="008C1039">
        <w:rPr>
          <w:rFonts w:ascii="Times New Roman" w:hAnsi="Times New Roman" w:cs="Times New Roman"/>
          <w:sz w:val="24"/>
          <w:szCs w:val="24"/>
        </w:rPr>
        <w:t>S</w:t>
      </w:r>
      <w:r w:rsidRPr="002E073F">
        <w:rPr>
          <w:rFonts w:ascii="Times New Roman" w:hAnsi="Times New Roman" w:cs="Times New Roman"/>
          <w:sz w:val="24"/>
          <w:szCs w:val="24"/>
        </w:rPr>
        <w:t xml:space="preserve">utarties nutraukimą </w:t>
      </w:r>
      <w:r w:rsidR="0043144A">
        <w:rPr>
          <w:rFonts w:ascii="Times New Roman" w:hAnsi="Times New Roman" w:cs="Times New Roman"/>
          <w:sz w:val="24"/>
          <w:szCs w:val="24"/>
        </w:rPr>
        <w:t>P</w:t>
      </w:r>
      <w:r w:rsidRPr="002E073F">
        <w:rPr>
          <w:rFonts w:ascii="Times New Roman" w:hAnsi="Times New Roman" w:cs="Times New Roman"/>
          <w:sz w:val="24"/>
          <w:szCs w:val="24"/>
        </w:rPr>
        <w:t xml:space="preserve">aslaugų teikėja raštu praneša </w:t>
      </w:r>
      <w:r w:rsidR="0043144A">
        <w:rPr>
          <w:rFonts w:ascii="Times New Roman" w:hAnsi="Times New Roman" w:cs="Times New Roman"/>
          <w:sz w:val="24"/>
          <w:szCs w:val="24"/>
        </w:rPr>
        <w:t>P</w:t>
      </w:r>
      <w:r w:rsidRPr="002E073F">
        <w:rPr>
          <w:rFonts w:ascii="Times New Roman" w:hAnsi="Times New Roman" w:cs="Times New Roman"/>
          <w:sz w:val="24"/>
          <w:szCs w:val="24"/>
        </w:rPr>
        <w:t>aslaugų gavėj</w:t>
      </w:r>
      <w:r w:rsidR="00F13B97">
        <w:rPr>
          <w:rFonts w:ascii="Times New Roman" w:hAnsi="Times New Roman" w:cs="Times New Roman"/>
          <w:sz w:val="24"/>
          <w:szCs w:val="24"/>
        </w:rPr>
        <w:t>a</w:t>
      </w:r>
      <w:r w:rsidRPr="002E073F">
        <w:rPr>
          <w:rFonts w:ascii="Times New Roman" w:hAnsi="Times New Roman" w:cs="Times New Roman"/>
          <w:sz w:val="24"/>
          <w:szCs w:val="24"/>
        </w:rPr>
        <w:t>i prieš 3 (tris) kalendorines dienas.</w:t>
      </w:r>
    </w:p>
    <w:p w14:paraId="4963091E" w14:textId="2EC0EB36"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Paslaugų gavėja po </w:t>
      </w:r>
      <w:r w:rsidR="0043144A">
        <w:rPr>
          <w:rFonts w:ascii="Times New Roman" w:hAnsi="Times New Roman" w:cs="Times New Roman"/>
          <w:sz w:val="24"/>
          <w:szCs w:val="24"/>
        </w:rPr>
        <w:t>S</w:t>
      </w:r>
      <w:r w:rsidRPr="002E073F">
        <w:rPr>
          <w:rFonts w:ascii="Times New Roman" w:hAnsi="Times New Roman" w:cs="Times New Roman"/>
          <w:sz w:val="24"/>
          <w:szCs w:val="24"/>
        </w:rPr>
        <w:t xml:space="preserve">utarties nutraukimo turi kiek galima greičiau patvirtinti suteiktų </w:t>
      </w:r>
      <w:r w:rsidR="008C1039">
        <w:rPr>
          <w:rFonts w:ascii="Times New Roman" w:hAnsi="Times New Roman" w:cs="Times New Roman"/>
          <w:sz w:val="24"/>
          <w:szCs w:val="24"/>
        </w:rPr>
        <w:t>P</w:t>
      </w:r>
      <w:r w:rsidRPr="002E073F">
        <w:rPr>
          <w:rFonts w:ascii="Times New Roman" w:hAnsi="Times New Roman" w:cs="Times New Roman"/>
          <w:sz w:val="24"/>
          <w:szCs w:val="24"/>
        </w:rPr>
        <w:t xml:space="preserve">aslaugų vertę. Taip pat </w:t>
      </w:r>
      <w:r w:rsidRPr="002E073F">
        <w:rPr>
          <w:rFonts w:ascii="Times New Roman" w:hAnsi="Times New Roman" w:cs="Times New Roman"/>
          <w:sz w:val="24"/>
          <w:szCs w:val="24"/>
        </w:rPr>
        <w:lastRenderedPageBreak/>
        <w:t xml:space="preserve">parengiama ataskaita apie </w:t>
      </w:r>
      <w:r w:rsidR="008C1039">
        <w:rPr>
          <w:rFonts w:ascii="Times New Roman" w:hAnsi="Times New Roman" w:cs="Times New Roman"/>
          <w:sz w:val="24"/>
          <w:szCs w:val="24"/>
        </w:rPr>
        <w:t>S</w:t>
      </w:r>
      <w:r w:rsidRPr="002E073F">
        <w:rPr>
          <w:rFonts w:ascii="Times New Roman" w:hAnsi="Times New Roman" w:cs="Times New Roman"/>
          <w:sz w:val="24"/>
          <w:szCs w:val="24"/>
        </w:rPr>
        <w:t>utarties nutraukimo dieną esančią paslaugų teikėjo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skolą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w:t>
      </w:r>
      <w:r w:rsidR="00F13B97">
        <w:rPr>
          <w:rFonts w:ascii="Times New Roman" w:hAnsi="Times New Roman" w:cs="Times New Roman"/>
          <w:sz w:val="24"/>
          <w:szCs w:val="24"/>
        </w:rPr>
        <w:t>a</w:t>
      </w:r>
      <w:r w:rsidRPr="002E073F">
        <w:rPr>
          <w:rFonts w:ascii="Times New Roman" w:hAnsi="Times New Roman" w:cs="Times New Roman"/>
          <w:sz w:val="24"/>
          <w:szCs w:val="24"/>
        </w:rPr>
        <w:t xml:space="preserve">i ir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skolą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w:t>
      </w:r>
      <w:r w:rsidR="00F13B97">
        <w:rPr>
          <w:rFonts w:ascii="Times New Roman" w:hAnsi="Times New Roman" w:cs="Times New Roman"/>
          <w:sz w:val="24"/>
          <w:szCs w:val="24"/>
        </w:rPr>
        <w:t>a</w:t>
      </w:r>
      <w:r w:rsidRPr="002E073F">
        <w:rPr>
          <w:rFonts w:ascii="Times New Roman" w:hAnsi="Times New Roman" w:cs="Times New Roman"/>
          <w:sz w:val="24"/>
          <w:szCs w:val="24"/>
        </w:rPr>
        <w:t>i.</w:t>
      </w:r>
    </w:p>
    <w:p w14:paraId="7761968B" w14:textId="3A0C4A50"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Jei </w:t>
      </w:r>
      <w:r w:rsidR="008C1039">
        <w:rPr>
          <w:rFonts w:ascii="Times New Roman" w:hAnsi="Times New Roman" w:cs="Times New Roman"/>
          <w:sz w:val="24"/>
          <w:szCs w:val="24"/>
        </w:rPr>
        <w:t>S</w:t>
      </w:r>
      <w:r w:rsidRPr="002E073F">
        <w:rPr>
          <w:rFonts w:ascii="Times New Roman" w:hAnsi="Times New Roman" w:cs="Times New Roman"/>
          <w:sz w:val="24"/>
          <w:szCs w:val="24"/>
        </w:rPr>
        <w:t xml:space="preserve">utartis nutraukiama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iniciatyva dėl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kaltės,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patirti nuostoliai ar išlaidos išieškomi išskaičiuojant juos iš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w:t>
      </w:r>
      <w:r w:rsidR="00F13B97">
        <w:rPr>
          <w:rFonts w:ascii="Times New Roman" w:hAnsi="Times New Roman" w:cs="Times New Roman"/>
          <w:sz w:val="24"/>
          <w:szCs w:val="24"/>
        </w:rPr>
        <w:t>a</w:t>
      </w:r>
      <w:r w:rsidRPr="002E073F">
        <w:rPr>
          <w:rFonts w:ascii="Times New Roman" w:hAnsi="Times New Roman" w:cs="Times New Roman"/>
          <w:sz w:val="24"/>
          <w:szCs w:val="24"/>
        </w:rPr>
        <w:t>i mokėtinų sumų.</w:t>
      </w:r>
    </w:p>
    <w:p w14:paraId="75D939BF" w14:textId="57F40CB5"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Sutartį nutraukus dėl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teikėjo</w:t>
      </w:r>
      <w:r w:rsidR="00F13B97">
        <w:rPr>
          <w:rFonts w:ascii="Times New Roman" w:hAnsi="Times New Roman" w:cs="Times New Roman"/>
          <w:sz w:val="24"/>
          <w:szCs w:val="24"/>
        </w:rPr>
        <w:t>s</w:t>
      </w:r>
      <w:r w:rsidRPr="002E073F">
        <w:rPr>
          <w:rFonts w:ascii="Times New Roman" w:hAnsi="Times New Roman" w:cs="Times New Roman"/>
          <w:sz w:val="24"/>
          <w:szCs w:val="24"/>
        </w:rPr>
        <w:t xml:space="preserve"> kaltės, be ja</w:t>
      </w:r>
      <w:r w:rsidR="00F13B97">
        <w:rPr>
          <w:rFonts w:ascii="Times New Roman" w:hAnsi="Times New Roman" w:cs="Times New Roman"/>
          <w:sz w:val="24"/>
          <w:szCs w:val="24"/>
        </w:rPr>
        <w:t>i</w:t>
      </w:r>
      <w:r w:rsidRPr="002E073F">
        <w:rPr>
          <w:rFonts w:ascii="Times New Roman" w:hAnsi="Times New Roman" w:cs="Times New Roman"/>
          <w:sz w:val="24"/>
          <w:szCs w:val="24"/>
        </w:rPr>
        <w:t xml:space="preserve"> priklausančio atlyginimo už suteiktas </w:t>
      </w:r>
      <w:r w:rsidR="008C1039">
        <w:rPr>
          <w:rFonts w:ascii="Times New Roman" w:hAnsi="Times New Roman" w:cs="Times New Roman"/>
          <w:sz w:val="24"/>
          <w:szCs w:val="24"/>
        </w:rPr>
        <w:t>P</w:t>
      </w:r>
      <w:r w:rsidRPr="002E073F">
        <w:rPr>
          <w:rFonts w:ascii="Times New Roman" w:hAnsi="Times New Roman" w:cs="Times New Roman"/>
          <w:sz w:val="24"/>
          <w:szCs w:val="24"/>
        </w:rPr>
        <w:t xml:space="preserve">aslaugas,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teikėja neturi teisės į kokių nors patirtų nuostolių ar žalos kompensaciją.</w:t>
      </w:r>
    </w:p>
    <w:p w14:paraId="298939EB" w14:textId="7EA32EB3"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Jei </w:t>
      </w:r>
      <w:r w:rsidR="0043144A">
        <w:rPr>
          <w:rFonts w:ascii="Times New Roman" w:hAnsi="Times New Roman" w:cs="Times New Roman"/>
          <w:sz w:val="24"/>
          <w:szCs w:val="24"/>
        </w:rPr>
        <w:t>P</w:t>
      </w:r>
      <w:r w:rsidRPr="002E073F">
        <w:rPr>
          <w:rFonts w:ascii="Times New Roman" w:hAnsi="Times New Roman" w:cs="Times New Roman"/>
          <w:sz w:val="24"/>
          <w:szCs w:val="24"/>
        </w:rPr>
        <w:t>aslaugų gavėja</w:t>
      </w:r>
      <w:r w:rsidRPr="002E073F">
        <w:rPr>
          <w:rFonts w:ascii="Times New Roman" w:hAnsi="Times New Roman" w:cs="Times New Roman"/>
          <w:i/>
          <w:sz w:val="24"/>
          <w:szCs w:val="24"/>
        </w:rPr>
        <w:t xml:space="preserve"> </w:t>
      </w:r>
      <w:r w:rsidRPr="002E073F">
        <w:rPr>
          <w:rFonts w:ascii="Times New Roman" w:hAnsi="Times New Roman" w:cs="Times New Roman"/>
          <w:sz w:val="24"/>
          <w:szCs w:val="24"/>
        </w:rPr>
        <w:t xml:space="preserve">nutraukia </w:t>
      </w:r>
      <w:r w:rsidR="0043144A">
        <w:rPr>
          <w:rFonts w:ascii="Times New Roman" w:hAnsi="Times New Roman" w:cs="Times New Roman"/>
          <w:sz w:val="24"/>
          <w:szCs w:val="24"/>
        </w:rPr>
        <w:t>S</w:t>
      </w:r>
      <w:r w:rsidRPr="002E073F">
        <w:rPr>
          <w:rFonts w:ascii="Times New Roman" w:hAnsi="Times New Roman" w:cs="Times New Roman"/>
          <w:sz w:val="24"/>
          <w:szCs w:val="24"/>
        </w:rPr>
        <w:t xml:space="preserve">utartį, ji privalo atlyginti visas išlaidas, susidariusias dėl </w:t>
      </w:r>
      <w:r w:rsidR="008C1039">
        <w:rPr>
          <w:rFonts w:ascii="Times New Roman" w:hAnsi="Times New Roman" w:cs="Times New Roman"/>
          <w:sz w:val="24"/>
          <w:szCs w:val="24"/>
        </w:rPr>
        <w:t>P</w:t>
      </w:r>
      <w:r w:rsidRPr="002E073F">
        <w:rPr>
          <w:rFonts w:ascii="Times New Roman" w:hAnsi="Times New Roman" w:cs="Times New Roman"/>
          <w:sz w:val="24"/>
          <w:szCs w:val="24"/>
        </w:rPr>
        <w:t>aslaugų teikėjo</w:t>
      </w:r>
      <w:r w:rsidR="004478DA">
        <w:rPr>
          <w:rFonts w:ascii="Times New Roman" w:hAnsi="Times New Roman" w:cs="Times New Roman"/>
          <w:sz w:val="24"/>
          <w:szCs w:val="24"/>
        </w:rPr>
        <w:t>s</w:t>
      </w:r>
      <w:r w:rsidRPr="002E073F">
        <w:rPr>
          <w:rFonts w:ascii="Times New Roman" w:hAnsi="Times New Roman" w:cs="Times New Roman"/>
          <w:sz w:val="24"/>
          <w:szCs w:val="24"/>
        </w:rPr>
        <w:t xml:space="preserve"> jau suteiktų </w:t>
      </w:r>
      <w:r w:rsidR="008C1039">
        <w:rPr>
          <w:rFonts w:ascii="Times New Roman" w:hAnsi="Times New Roman" w:cs="Times New Roman"/>
          <w:sz w:val="24"/>
          <w:szCs w:val="24"/>
        </w:rPr>
        <w:t>P</w:t>
      </w:r>
      <w:r w:rsidRPr="002E073F">
        <w:rPr>
          <w:rFonts w:ascii="Times New Roman" w:hAnsi="Times New Roman" w:cs="Times New Roman"/>
          <w:sz w:val="24"/>
          <w:szCs w:val="24"/>
        </w:rPr>
        <w:t xml:space="preserve">aslaugų iki </w:t>
      </w:r>
      <w:r w:rsidR="008C1039">
        <w:rPr>
          <w:rFonts w:ascii="Times New Roman" w:hAnsi="Times New Roman" w:cs="Times New Roman"/>
          <w:sz w:val="24"/>
          <w:szCs w:val="24"/>
        </w:rPr>
        <w:t>S</w:t>
      </w:r>
      <w:r w:rsidRPr="002E073F">
        <w:rPr>
          <w:rFonts w:ascii="Times New Roman" w:hAnsi="Times New Roman" w:cs="Times New Roman"/>
          <w:sz w:val="24"/>
          <w:szCs w:val="24"/>
        </w:rPr>
        <w:t>utarties nutraukimo momento.</w:t>
      </w:r>
    </w:p>
    <w:p w14:paraId="107FA4A5" w14:textId="5D180108"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Bet kokie nesutarimai ar ginčai, kylantys tarp </w:t>
      </w:r>
      <w:r w:rsidR="008C1039">
        <w:rPr>
          <w:rFonts w:ascii="Times New Roman" w:hAnsi="Times New Roman" w:cs="Times New Roman"/>
          <w:sz w:val="24"/>
          <w:szCs w:val="24"/>
        </w:rPr>
        <w:t>Š</w:t>
      </w:r>
      <w:r w:rsidRPr="002E073F">
        <w:rPr>
          <w:rFonts w:ascii="Times New Roman" w:hAnsi="Times New Roman" w:cs="Times New Roman"/>
          <w:sz w:val="24"/>
          <w:szCs w:val="24"/>
        </w:rPr>
        <w:t xml:space="preserve">alių dėl </w:t>
      </w:r>
      <w:r w:rsidR="008C1039">
        <w:rPr>
          <w:rFonts w:ascii="Times New Roman" w:hAnsi="Times New Roman" w:cs="Times New Roman"/>
          <w:sz w:val="24"/>
          <w:szCs w:val="24"/>
        </w:rPr>
        <w:t>S</w:t>
      </w:r>
      <w:r w:rsidRPr="002E073F">
        <w:rPr>
          <w:rFonts w:ascii="Times New Roman" w:hAnsi="Times New Roman" w:cs="Times New Roman"/>
          <w:sz w:val="24"/>
          <w:szCs w:val="24"/>
        </w:rPr>
        <w:t xml:space="preserve">utarties, sprendžiami abipusiu susitarimu. Šalims nepavykus susitarti, bet kokie ginčai, nesutarimai ar reikalavimai, kylantys iš </w:t>
      </w:r>
      <w:r w:rsidR="008C1039">
        <w:rPr>
          <w:rFonts w:ascii="Times New Roman" w:hAnsi="Times New Roman" w:cs="Times New Roman"/>
          <w:sz w:val="24"/>
          <w:szCs w:val="24"/>
        </w:rPr>
        <w:t>S</w:t>
      </w:r>
      <w:r w:rsidRPr="002E073F">
        <w:rPr>
          <w:rFonts w:ascii="Times New Roman" w:hAnsi="Times New Roman" w:cs="Times New Roman"/>
          <w:sz w:val="24"/>
          <w:szCs w:val="24"/>
        </w:rPr>
        <w:t xml:space="preserve">utarties ar susiję su ja, jos pažeidimu, nutraukimu ar galiojimu, neišspręsti </w:t>
      </w:r>
      <w:r w:rsidR="008C1039">
        <w:rPr>
          <w:rFonts w:ascii="Times New Roman" w:hAnsi="Times New Roman" w:cs="Times New Roman"/>
          <w:sz w:val="24"/>
          <w:szCs w:val="24"/>
        </w:rPr>
        <w:t>Š</w:t>
      </w:r>
      <w:r w:rsidRPr="002E073F">
        <w:rPr>
          <w:rFonts w:ascii="Times New Roman" w:hAnsi="Times New Roman" w:cs="Times New Roman"/>
          <w:sz w:val="24"/>
          <w:szCs w:val="24"/>
        </w:rPr>
        <w:t xml:space="preserve">alių susitarimu, sprendžiami Lietuvos Respublikos teisme pagal </w:t>
      </w:r>
      <w:r w:rsidR="008C1039">
        <w:rPr>
          <w:rFonts w:ascii="Times New Roman" w:hAnsi="Times New Roman" w:cs="Times New Roman"/>
          <w:sz w:val="24"/>
          <w:szCs w:val="24"/>
        </w:rPr>
        <w:t>P</w:t>
      </w:r>
      <w:r w:rsidRPr="002E073F">
        <w:rPr>
          <w:rFonts w:ascii="Times New Roman" w:hAnsi="Times New Roman" w:cs="Times New Roman"/>
          <w:sz w:val="24"/>
          <w:szCs w:val="24"/>
        </w:rPr>
        <w:t>aslaugų gavėjos buveinės vietą.</w:t>
      </w:r>
    </w:p>
    <w:p w14:paraId="0BDC113B" w14:textId="51586F64"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color w:val="000000" w:themeColor="text1"/>
          <w:sz w:val="24"/>
          <w:szCs w:val="24"/>
        </w:rPr>
      </w:pPr>
      <w:r w:rsidRPr="002E073F">
        <w:rPr>
          <w:rFonts w:ascii="Times New Roman" w:hAnsi="Times New Roman" w:cs="Times New Roman"/>
          <w:sz w:val="24"/>
          <w:szCs w:val="24"/>
        </w:rPr>
        <w:t xml:space="preserve">Vadovaujantis Nacionalinės </w:t>
      </w:r>
      <w:r w:rsidRPr="002E073F">
        <w:rPr>
          <w:rFonts w:ascii="Times New Roman" w:hAnsi="Times New Roman" w:cs="Times New Roman"/>
          <w:color w:val="000000" w:themeColor="text1"/>
          <w:sz w:val="24"/>
          <w:szCs w:val="24"/>
        </w:rPr>
        <w:t xml:space="preserve">švietimo agentūros </w:t>
      </w:r>
      <w:r w:rsidR="009531E2" w:rsidRPr="002E073F">
        <w:rPr>
          <w:rFonts w:ascii="Times New Roman" w:hAnsi="Times New Roman" w:cs="Times New Roman"/>
          <w:color w:val="000000" w:themeColor="text1"/>
          <w:sz w:val="24"/>
          <w:szCs w:val="24"/>
        </w:rPr>
        <w:t>202</w:t>
      </w:r>
      <w:r w:rsidR="009531E2">
        <w:rPr>
          <w:rFonts w:ascii="Times New Roman" w:hAnsi="Times New Roman" w:cs="Times New Roman"/>
          <w:color w:val="000000" w:themeColor="text1"/>
          <w:sz w:val="24"/>
          <w:szCs w:val="24"/>
        </w:rPr>
        <w:t>1</w:t>
      </w:r>
      <w:r w:rsidR="009531E2" w:rsidRPr="002E073F">
        <w:rPr>
          <w:rFonts w:ascii="Times New Roman" w:hAnsi="Times New Roman" w:cs="Times New Roman"/>
          <w:color w:val="000000" w:themeColor="text1"/>
          <w:sz w:val="24"/>
          <w:szCs w:val="24"/>
        </w:rPr>
        <w:t xml:space="preserve"> </w:t>
      </w:r>
      <w:r w:rsidRPr="002E073F">
        <w:rPr>
          <w:rFonts w:ascii="Times New Roman" w:hAnsi="Times New Roman" w:cs="Times New Roman"/>
          <w:color w:val="000000" w:themeColor="text1"/>
          <w:sz w:val="24"/>
          <w:szCs w:val="24"/>
        </w:rPr>
        <w:t>m. viešųjų pirkimų planu, patvirtintu Nacionali</w:t>
      </w:r>
      <w:r w:rsidRPr="002E073F">
        <w:rPr>
          <w:rFonts w:ascii="Times New Roman" w:hAnsi="Times New Roman" w:cs="Times New Roman"/>
          <w:color w:val="000000" w:themeColor="text1"/>
          <w:sz w:val="24"/>
          <w:szCs w:val="24"/>
        </w:rPr>
        <w:lastRenderedPageBreak/>
        <w:t xml:space="preserve">nės švietimo agentūros direktoriaus </w:t>
      </w:r>
      <w:r w:rsidR="00A47CEB" w:rsidRPr="002E073F">
        <w:rPr>
          <w:rFonts w:ascii="Times New Roman" w:hAnsi="Times New Roman" w:cs="Times New Roman"/>
          <w:color w:val="000000" w:themeColor="text1"/>
          <w:sz w:val="24"/>
          <w:szCs w:val="24"/>
        </w:rPr>
        <w:t>202</w:t>
      </w:r>
      <w:r w:rsidR="00A47CEB">
        <w:rPr>
          <w:rFonts w:ascii="Times New Roman" w:hAnsi="Times New Roman" w:cs="Times New Roman"/>
          <w:color w:val="000000" w:themeColor="text1"/>
          <w:sz w:val="24"/>
          <w:szCs w:val="24"/>
        </w:rPr>
        <w:t>1</w:t>
      </w:r>
      <w:r w:rsidR="00A47CEB" w:rsidRPr="002E073F">
        <w:rPr>
          <w:rFonts w:ascii="Times New Roman" w:hAnsi="Times New Roman" w:cs="Times New Roman"/>
          <w:color w:val="000000" w:themeColor="text1"/>
          <w:sz w:val="24"/>
          <w:szCs w:val="24"/>
        </w:rPr>
        <w:t xml:space="preserve"> </w:t>
      </w:r>
      <w:r w:rsidR="00A47CEB">
        <w:rPr>
          <w:rFonts w:ascii="Times New Roman" w:hAnsi="Times New Roman" w:cs="Times New Roman"/>
          <w:color w:val="000000" w:themeColor="text1"/>
          <w:sz w:val="24"/>
          <w:szCs w:val="24"/>
        </w:rPr>
        <w:t>sausio</w:t>
      </w:r>
      <w:r w:rsidR="00A47CEB" w:rsidRPr="002E073F">
        <w:rPr>
          <w:rFonts w:ascii="Times New Roman" w:hAnsi="Times New Roman" w:cs="Times New Roman"/>
          <w:color w:val="000000" w:themeColor="text1"/>
          <w:sz w:val="24"/>
          <w:szCs w:val="24"/>
        </w:rPr>
        <w:t xml:space="preserve"> </w:t>
      </w:r>
      <w:r w:rsidR="00A47CEB">
        <w:rPr>
          <w:rFonts w:ascii="Times New Roman" w:hAnsi="Times New Roman" w:cs="Times New Roman"/>
          <w:color w:val="000000" w:themeColor="text1"/>
          <w:sz w:val="24"/>
          <w:szCs w:val="24"/>
        </w:rPr>
        <w:t>26</w:t>
      </w:r>
      <w:r w:rsidR="00A47CEB" w:rsidRPr="002E073F">
        <w:rPr>
          <w:rFonts w:ascii="Times New Roman" w:hAnsi="Times New Roman" w:cs="Times New Roman"/>
          <w:color w:val="000000" w:themeColor="text1"/>
          <w:sz w:val="24"/>
          <w:szCs w:val="24"/>
        </w:rPr>
        <w:t xml:space="preserve"> </w:t>
      </w:r>
      <w:r w:rsidRPr="002E073F">
        <w:rPr>
          <w:rFonts w:ascii="Times New Roman" w:hAnsi="Times New Roman" w:cs="Times New Roman"/>
          <w:color w:val="000000" w:themeColor="text1"/>
          <w:sz w:val="24"/>
          <w:szCs w:val="24"/>
        </w:rPr>
        <w:t>d. įsakymu Nr. VK-</w:t>
      </w:r>
      <w:r w:rsidR="00A47CEB">
        <w:rPr>
          <w:rFonts w:ascii="Times New Roman" w:hAnsi="Times New Roman" w:cs="Times New Roman"/>
          <w:color w:val="000000" w:themeColor="text1"/>
          <w:sz w:val="24"/>
          <w:szCs w:val="24"/>
        </w:rPr>
        <w:t>44</w:t>
      </w:r>
      <w:r w:rsidRPr="002E073F">
        <w:rPr>
          <w:rFonts w:ascii="Times New Roman" w:hAnsi="Times New Roman" w:cs="Times New Roman"/>
          <w:color w:val="000000" w:themeColor="text1"/>
          <w:sz w:val="24"/>
          <w:szCs w:val="24"/>
        </w:rPr>
        <w:t xml:space="preserve">, už </w:t>
      </w:r>
      <w:r w:rsidR="0043144A">
        <w:rPr>
          <w:rFonts w:ascii="Times New Roman" w:hAnsi="Times New Roman" w:cs="Times New Roman"/>
          <w:color w:val="000000" w:themeColor="text1"/>
          <w:sz w:val="24"/>
          <w:szCs w:val="24"/>
        </w:rPr>
        <w:t>S</w:t>
      </w:r>
      <w:r w:rsidRPr="002E073F">
        <w:rPr>
          <w:rFonts w:ascii="Times New Roman" w:hAnsi="Times New Roman" w:cs="Times New Roman"/>
          <w:color w:val="000000" w:themeColor="text1"/>
          <w:sz w:val="24"/>
          <w:szCs w:val="24"/>
        </w:rPr>
        <w:t xml:space="preserve">utarties vykdymą atsakinga: Mokymo priemonių </w:t>
      </w:r>
      <w:r w:rsidR="00A47CEB">
        <w:rPr>
          <w:rFonts w:ascii="Times New Roman" w:hAnsi="Times New Roman" w:cs="Times New Roman"/>
          <w:color w:val="000000" w:themeColor="text1"/>
          <w:sz w:val="24"/>
          <w:szCs w:val="24"/>
        </w:rPr>
        <w:t xml:space="preserve">sklaidos </w:t>
      </w:r>
      <w:r w:rsidRPr="002E073F">
        <w:rPr>
          <w:rFonts w:ascii="Times New Roman" w:hAnsi="Times New Roman" w:cs="Times New Roman"/>
          <w:color w:val="000000" w:themeColor="text1"/>
          <w:sz w:val="24"/>
          <w:szCs w:val="24"/>
        </w:rPr>
        <w:t>sky</w:t>
      </w:r>
      <w:r w:rsidR="00405899">
        <w:rPr>
          <w:rFonts w:ascii="Times New Roman" w:hAnsi="Times New Roman" w:cs="Times New Roman"/>
          <w:color w:val="000000" w:themeColor="text1"/>
          <w:sz w:val="24"/>
          <w:szCs w:val="24"/>
        </w:rPr>
        <w:t xml:space="preserve">riaus vedėja </w:t>
      </w:r>
      <w:bookmarkStart w:id="2" w:name="_GoBack"/>
      <w:bookmarkEnd w:id="2"/>
    </w:p>
    <w:p w14:paraId="148DBC42" w14:textId="77777777"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Sutarties kalba yra lietuvių kalba.</w:t>
      </w:r>
    </w:p>
    <w:p w14:paraId="1C7BEFD1" w14:textId="1A5C151D"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Pasikeitus </w:t>
      </w:r>
      <w:r w:rsidR="008C1039">
        <w:rPr>
          <w:rFonts w:ascii="Times New Roman" w:hAnsi="Times New Roman" w:cs="Times New Roman"/>
          <w:sz w:val="24"/>
          <w:szCs w:val="24"/>
        </w:rPr>
        <w:t>Š</w:t>
      </w:r>
      <w:r w:rsidRPr="002E073F">
        <w:rPr>
          <w:rFonts w:ascii="Times New Roman" w:hAnsi="Times New Roman" w:cs="Times New Roman"/>
          <w:sz w:val="24"/>
          <w:szCs w:val="24"/>
        </w:rPr>
        <w:t xml:space="preserve">alių adresams ar rekvizitams, </w:t>
      </w:r>
      <w:r w:rsidR="008C1039">
        <w:rPr>
          <w:rFonts w:ascii="Times New Roman" w:hAnsi="Times New Roman" w:cs="Times New Roman"/>
          <w:sz w:val="24"/>
          <w:szCs w:val="24"/>
        </w:rPr>
        <w:t>Š</w:t>
      </w:r>
      <w:r w:rsidRPr="002E073F">
        <w:rPr>
          <w:rFonts w:ascii="Times New Roman" w:hAnsi="Times New Roman" w:cs="Times New Roman"/>
          <w:sz w:val="24"/>
          <w:szCs w:val="24"/>
        </w:rPr>
        <w:t xml:space="preserve">alys privalo </w:t>
      </w:r>
      <w:r w:rsidR="0043144A">
        <w:rPr>
          <w:rFonts w:ascii="Times New Roman" w:hAnsi="Times New Roman" w:cs="Times New Roman"/>
          <w:sz w:val="24"/>
          <w:szCs w:val="24"/>
        </w:rPr>
        <w:t xml:space="preserve">per </w:t>
      </w:r>
      <w:r w:rsidR="0043144A">
        <w:rPr>
          <w:rFonts w:ascii="Times New Roman" w:hAnsi="Times New Roman" w:cs="Times New Roman"/>
          <w:sz w:val="24"/>
          <w:szCs w:val="24"/>
          <w:lang w:val="en-US"/>
        </w:rPr>
        <w:t xml:space="preserve">3 </w:t>
      </w:r>
      <w:proofErr w:type="spellStart"/>
      <w:r w:rsidR="0043144A">
        <w:rPr>
          <w:rFonts w:ascii="Times New Roman" w:hAnsi="Times New Roman" w:cs="Times New Roman"/>
          <w:sz w:val="24"/>
          <w:szCs w:val="24"/>
          <w:lang w:val="en-US"/>
        </w:rPr>
        <w:t>darbo</w:t>
      </w:r>
      <w:proofErr w:type="spellEnd"/>
      <w:r w:rsidR="0043144A">
        <w:rPr>
          <w:rFonts w:ascii="Times New Roman" w:hAnsi="Times New Roman" w:cs="Times New Roman"/>
          <w:sz w:val="24"/>
          <w:szCs w:val="24"/>
          <w:lang w:val="en-US"/>
        </w:rPr>
        <w:t xml:space="preserve"> </w:t>
      </w:r>
      <w:proofErr w:type="spellStart"/>
      <w:r w:rsidR="0043144A">
        <w:rPr>
          <w:rFonts w:ascii="Times New Roman" w:hAnsi="Times New Roman" w:cs="Times New Roman"/>
          <w:sz w:val="24"/>
          <w:szCs w:val="24"/>
          <w:lang w:val="en-US"/>
        </w:rPr>
        <w:t>dienas</w:t>
      </w:r>
      <w:proofErr w:type="spellEnd"/>
      <w:r w:rsidR="0043144A" w:rsidRPr="002E073F">
        <w:rPr>
          <w:rFonts w:ascii="Times New Roman" w:hAnsi="Times New Roman" w:cs="Times New Roman"/>
          <w:sz w:val="24"/>
          <w:szCs w:val="24"/>
        </w:rPr>
        <w:t xml:space="preserve"> </w:t>
      </w:r>
      <w:r w:rsidRPr="002E073F">
        <w:rPr>
          <w:rFonts w:ascii="Times New Roman" w:hAnsi="Times New Roman" w:cs="Times New Roman"/>
          <w:sz w:val="24"/>
          <w:szCs w:val="24"/>
        </w:rPr>
        <w:t xml:space="preserve">apie tai informuoti viena kitą. Šalis, neįvykdžiusi šio įsipareigojimo, negali reikšti pretenzijų, kad negavo pranešimų, siųstų pagal paskutinius kitai šaliai žinomus rekvizitus, arba kita </w:t>
      </w:r>
      <w:r w:rsidR="008C1039">
        <w:rPr>
          <w:rFonts w:ascii="Times New Roman" w:hAnsi="Times New Roman" w:cs="Times New Roman"/>
          <w:sz w:val="24"/>
          <w:szCs w:val="24"/>
        </w:rPr>
        <w:t>Š</w:t>
      </w:r>
      <w:r w:rsidRPr="002E073F">
        <w:rPr>
          <w:rFonts w:ascii="Times New Roman" w:hAnsi="Times New Roman" w:cs="Times New Roman"/>
          <w:sz w:val="24"/>
          <w:szCs w:val="24"/>
        </w:rPr>
        <w:t>alis dėl naujų kitos šalies rekvizitų nežinojimo netinkamai įvykdė savo įsipareigojimus.</w:t>
      </w:r>
    </w:p>
    <w:p w14:paraId="59ABF579" w14:textId="43F357FD" w:rsidR="00F45516" w:rsidRPr="002E073F" w:rsidRDefault="00F45516" w:rsidP="00F45516">
      <w:pPr>
        <w:keepNext/>
        <w:numPr>
          <w:ilvl w:val="1"/>
          <w:numId w:val="1"/>
        </w:numPr>
        <w:tabs>
          <w:tab w:val="num" w:pos="1283"/>
          <w:tab w:val="left" w:pos="1418"/>
        </w:tabs>
        <w:autoSpaceDN w:val="0"/>
        <w:spacing w:after="0" w:line="240" w:lineRule="auto"/>
        <w:ind w:left="0" w:firstLine="851"/>
        <w:jc w:val="both"/>
        <w:rPr>
          <w:rFonts w:ascii="Times New Roman" w:hAnsi="Times New Roman" w:cs="Times New Roman"/>
          <w:sz w:val="24"/>
          <w:szCs w:val="24"/>
        </w:rPr>
      </w:pPr>
      <w:r w:rsidRPr="002E073F">
        <w:rPr>
          <w:rFonts w:ascii="Times New Roman" w:hAnsi="Times New Roman" w:cs="Times New Roman"/>
          <w:sz w:val="24"/>
          <w:szCs w:val="24"/>
        </w:rPr>
        <w:t xml:space="preserve">Sutartis sudaroma 2 egzemplioriais – po vieną kiekvienai </w:t>
      </w:r>
      <w:r w:rsidR="008C1039">
        <w:rPr>
          <w:rFonts w:ascii="Times New Roman" w:hAnsi="Times New Roman" w:cs="Times New Roman"/>
          <w:sz w:val="24"/>
          <w:szCs w:val="24"/>
        </w:rPr>
        <w:t>Š</w:t>
      </w:r>
      <w:r w:rsidRPr="002E073F">
        <w:rPr>
          <w:rFonts w:ascii="Times New Roman" w:hAnsi="Times New Roman" w:cs="Times New Roman"/>
          <w:sz w:val="24"/>
          <w:szCs w:val="24"/>
        </w:rPr>
        <w:t>aliai. Kiekvienas egzempliorius turi vienodą juridinę galią.</w:t>
      </w:r>
    </w:p>
    <w:p w14:paraId="620D1264" w14:textId="77777777" w:rsidR="001571BA" w:rsidRPr="00F45516" w:rsidRDefault="001571BA" w:rsidP="005013A5">
      <w:pPr>
        <w:spacing w:after="0" w:line="240" w:lineRule="auto"/>
        <w:jc w:val="both"/>
        <w:rPr>
          <w:rFonts w:ascii="Times New Roman" w:eastAsia="Times New Roman" w:hAnsi="Times New Roman" w:cs="Times New Roman"/>
          <w:sz w:val="24"/>
          <w:szCs w:val="24"/>
          <w:lang w:eastAsia="lt-LT"/>
        </w:rPr>
      </w:pPr>
    </w:p>
    <w:p w14:paraId="2A877539" w14:textId="084D7FFB" w:rsidR="001571BA" w:rsidRPr="00F45516" w:rsidRDefault="003F688A" w:rsidP="00E22EEF">
      <w:pPr>
        <w:numPr>
          <w:ilvl w:val="0"/>
          <w:numId w:val="1"/>
        </w:numPr>
        <w:tabs>
          <w:tab w:val="num" w:pos="426"/>
        </w:tabs>
        <w:autoSpaceDN w:val="0"/>
        <w:spacing w:after="0" w:line="240" w:lineRule="auto"/>
        <w:jc w:val="center"/>
        <w:rPr>
          <w:rFonts w:ascii="Times New Roman" w:eastAsia="Times New Roman" w:hAnsi="Times New Roman" w:cs="Times New Roman"/>
          <w:b/>
          <w:sz w:val="24"/>
          <w:szCs w:val="24"/>
          <w:lang w:eastAsia="ar-SA"/>
        </w:rPr>
      </w:pPr>
      <w:r w:rsidRPr="00F45516">
        <w:rPr>
          <w:rFonts w:ascii="Times New Roman" w:eastAsia="Times New Roman" w:hAnsi="Times New Roman" w:cs="Times New Roman"/>
          <w:b/>
          <w:sz w:val="24"/>
          <w:szCs w:val="24"/>
          <w:lang w:eastAsia="ar-SA"/>
        </w:rPr>
        <w:t>ŠALIŲ</w:t>
      </w:r>
      <w:r w:rsidR="0043144A">
        <w:rPr>
          <w:rFonts w:ascii="Times New Roman" w:eastAsia="Times New Roman" w:hAnsi="Times New Roman" w:cs="Times New Roman"/>
          <w:b/>
          <w:sz w:val="24"/>
          <w:szCs w:val="24"/>
          <w:lang w:eastAsia="ar-SA"/>
        </w:rPr>
        <w:t xml:space="preserve"> </w:t>
      </w:r>
      <w:r w:rsidRPr="00F45516">
        <w:rPr>
          <w:rFonts w:ascii="Times New Roman" w:eastAsia="Times New Roman" w:hAnsi="Times New Roman" w:cs="Times New Roman"/>
          <w:b/>
          <w:sz w:val="24"/>
          <w:szCs w:val="24"/>
          <w:lang w:eastAsia="ar-SA"/>
        </w:rPr>
        <w:t>ADRESAI IR REKVIZITAI</w:t>
      </w:r>
    </w:p>
    <w:p w14:paraId="29A8DEF4" w14:textId="1517FE85" w:rsidR="001571BA" w:rsidRPr="00F45516" w:rsidRDefault="001571BA" w:rsidP="001571BA">
      <w:pPr>
        <w:tabs>
          <w:tab w:val="num" w:pos="426"/>
        </w:tabs>
        <w:suppressAutoHyphens/>
        <w:spacing w:after="0" w:line="240" w:lineRule="auto"/>
        <w:rPr>
          <w:rFonts w:ascii="Times New Roman" w:eastAsia="Times New Roman" w:hAnsi="Times New Roman" w:cs="Times New Roman"/>
          <w:b/>
          <w:sz w:val="24"/>
          <w:szCs w:val="24"/>
          <w:lang w:eastAsia="ar-SA"/>
        </w:rPr>
      </w:pPr>
    </w:p>
    <w:tbl>
      <w:tblPr>
        <w:tblW w:w="9612" w:type="dxa"/>
        <w:tblInd w:w="-114" w:type="dxa"/>
        <w:tblLayout w:type="fixed"/>
        <w:tblCellMar>
          <w:left w:w="0" w:type="dxa"/>
          <w:right w:w="0" w:type="dxa"/>
        </w:tblCellMar>
        <w:tblLook w:val="04A0" w:firstRow="1" w:lastRow="0" w:firstColumn="1" w:lastColumn="0" w:noHBand="0" w:noVBand="1"/>
      </w:tblPr>
      <w:tblGrid>
        <w:gridCol w:w="4792"/>
        <w:gridCol w:w="4820"/>
      </w:tblGrid>
      <w:tr w:rsidR="000C084A" w:rsidRPr="00F45516" w14:paraId="1835C67A" w14:textId="77777777" w:rsidTr="00E85119">
        <w:tc>
          <w:tcPr>
            <w:tcW w:w="4792" w:type="dxa"/>
          </w:tcPr>
          <w:p w14:paraId="543117DC" w14:textId="16CF2E11" w:rsidR="000C084A" w:rsidRPr="00F45516" w:rsidRDefault="002F24E3" w:rsidP="000C084A">
            <w:pPr>
              <w:spacing w:after="0" w:line="240" w:lineRule="auto"/>
              <w:rPr>
                <w:rFonts w:ascii="Times New Roman" w:eastAsia="Times New Roman" w:hAnsi="Times New Roman" w:cs="Times New Roman"/>
                <w:b/>
                <w:sz w:val="24"/>
                <w:szCs w:val="24"/>
                <w:lang w:eastAsia="lt-LT"/>
              </w:rPr>
            </w:pPr>
            <w:r w:rsidRPr="00F45516">
              <w:rPr>
                <w:rFonts w:ascii="Times New Roman" w:eastAsia="Times New Roman" w:hAnsi="Times New Roman" w:cs="Times New Roman"/>
                <w:b/>
                <w:sz w:val="24"/>
                <w:szCs w:val="24"/>
                <w:lang w:eastAsia="lt-LT"/>
              </w:rPr>
              <w:t>P</w:t>
            </w:r>
            <w:r>
              <w:rPr>
                <w:rFonts w:ascii="Times New Roman" w:eastAsia="Times New Roman" w:hAnsi="Times New Roman" w:cs="Times New Roman"/>
                <w:b/>
                <w:sz w:val="24"/>
                <w:szCs w:val="24"/>
                <w:lang w:eastAsia="lt-LT"/>
              </w:rPr>
              <w:t>aslaugų gavėja</w:t>
            </w:r>
          </w:p>
          <w:p w14:paraId="7A6D34DA" w14:textId="56FAB907" w:rsidR="000C084A" w:rsidRPr="00F45516" w:rsidRDefault="009E0A0A" w:rsidP="000C084A">
            <w:pPr>
              <w:spacing w:after="0" w:line="240" w:lineRule="auto"/>
              <w:jc w:val="both"/>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Nacionalinė švietimo agentūra</w:t>
            </w:r>
          </w:p>
          <w:p w14:paraId="4A91788B" w14:textId="1CD21DF4" w:rsidR="000C084A" w:rsidRPr="00F45516" w:rsidRDefault="008A1B09" w:rsidP="000C084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000C084A" w:rsidRPr="00F45516">
              <w:rPr>
                <w:rFonts w:ascii="Times New Roman" w:eastAsia="Times New Roman" w:hAnsi="Times New Roman" w:cs="Times New Roman"/>
                <w:sz w:val="24"/>
                <w:szCs w:val="24"/>
                <w:lang w:eastAsia="lt-LT"/>
              </w:rPr>
              <w:t xml:space="preserve"> kodas </w:t>
            </w:r>
            <w:r w:rsidR="009E0A0A" w:rsidRPr="00F45516">
              <w:rPr>
                <w:rFonts w:ascii="Times New Roman" w:eastAsia="Times New Roman" w:hAnsi="Times New Roman" w:cs="Times New Roman"/>
                <w:sz w:val="24"/>
                <w:szCs w:val="24"/>
                <w:lang w:eastAsia="lt-LT"/>
              </w:rPr>
              <w:t>305238040</w:t>
            </w:r>
          </w:p>
          <w:p w14:paraId="0346E289" w14:textId="213D8A37" w:rsidR="005419FA" w:rsidRDefault="008A1B09" w:rsidP="000C084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 </w:t>
            </w:r>
            <w:r w:rsidR="005419FA" w:rsidRPr="005419FA">
              <w:rPr>
                <w:rFonts w:ascii="Times New Roman" w:eastAsia="Times New Roman" w:hAnsi="Times New Roman" w:cs="Times New Roman"/>
                <w:sz w:val="24"/>
                <w:szCs w:val="24"/>
                <w:lang w:eastAsia="lt-LT"/>
              </w:rPr>
              <w:t>Kalinausko g. 7, LT-03107, Vilnius</w:t>
            </w:r>
          </w:p>
          <w:p w14:paraId="6ABFFE87" w14:textId="2946BD2C" w:rsidR="000C084A" w:rsidRPr="00F45516" w:rsidRDefault="000C084A" w:rsidP="000C084A">
            <w:pPr>
              <w:spacing w:after="0" w:line="240" w:lineRule="auto"/>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 xml:space="preserve">Tel. +370 </w:t>
            </w:r>
            <w:r w:rsidR="005419FA">
              <w:rPr>
                <w:rFonts w:ascii="Times New Roman" w:eastAsia="Times New Roman" w:hAnsi="Times New Roman" w:cs="Times New Roman"/>
                <w:sz w:val="24"/>
                <w:szCs w:val="24"/>
                <w:lang w:eastAsia="lt-LT"/>
              </w:rPr>
              <w:t>658 18</w:t>
            </w:r>
            <w:r w:rsidR="00E01D7B">
              <w:rPr>
                <w:rFonts w:ascii="Times New Roman" w:eastAsia="Times New Roman" w:hAnsi="Times New Roman" w:cs="Times New Roman"/>
                <w:sz w:val="24"/>
                <w:szCs w:val="24"/>
                <w:lang w:eastAsia="lt-LT"/>
              </w:rPr>
              <w:t xml:space="preserve"> </w:t>
            </w:r>
            <w:r w:rsidR="005419FA">
              <w:rPr>
                <w:rFonts w:ascii="Times New Roman" w:eastAsia="Times New Roman" w:hAnsi="Times New Roman" w:cs="Times New Roman"/>
                <w:sz w:val="24"/>
                <w:szCs w:val="24"/>
                <w:lang w:eastAsia="lt-LT"/>
              </w:rPr>
              <w:t>504</w:t>
            </w:r>
          </w:p>
          <w:p w14:paraId="629473E8" w14:textId="6AD65A9E" w:rsidR="000C084A" w:rsidRPr="00F45516" w:rsidRDefault="000C084A" w:rsidP="000C084A">
            <w:pPr>
              <w:spacing w:after="0" w:line="240" w:lineRule="auto"/>
              <w:jc w:val="both"/>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 xml:space="preserve">A. s. Nr. </w:t>
            </w:r>
            <w:r w:rsidR="00D54F38" w:rsidRPr="00F45516">
              <w:rPr>
                <w:rFonts w:ascii="Times New Roman" w:eastAsia="Times New Roman" w:hAnsi="Times New Roman" w:cs="Times New Roman"/>
                <w:sz w:val="24"/>
                <w:szCs w:val="24"/>
                <w:lang w:eastAsia="lt-LT"/>
              </w:rPr>
              <w:t>LT</w:t>
            </w:r>
            <w:r w:rsidR="002624AE" w:rsidRPr="00F45516">
              <w:rPr>
                <w:rFonts w:ascii="Times New Roman" w:eastAsia="Times New Roman" w:hAnsi="Times New Roman" w:cs="Times New Roman"/>
                <w:sz w:val="24"/>
                <w:szCs w:val="24"/>
                <w:lang w:eastAsia="lt-LT"/>
              </w:rPr>
              <w:t xml:space="preserve">42 </w:t>
            </w:r>
            <w:r w:rsidR="00D54F38" w:rsidRPr="00F45516">
              <w:rPr>
                <w:rFonts w:ascii="Times New Roman" w:eastAsia="Times New Roman" w:hAnsi="Times New Roman" w:cs="Times New Roman"/>
                <w:sz w:val="24"/>
                <w:szCs w:val="24"/>
                <w:lang w:eastAsia="lt-LT"/>
              </w:rPr>
              <w:t>7300</w:t>
            </w:r>
            <w:r w:rsidR="002624AE" w:rsidRPr="00F45516">
              <w:rPr>
                <w:rFonts w:ascii="Times New Roman" w:eastAsia="Times New Roman" w:hAnsi="Times New Roman" w:cs="Times New Roman"/>
                <w:sz w:val="24"/>
                <w:szCs w:val="24"/>
                <w:lang w:eastAsia="lt-LT"/>
              </w:rPr>
              <w:t xml:space="preserve"> </w:t>
            </w:r>
            <w:r w:rsidR="00D54F38" w:rsidRPr="00F45516">
              <w:rPr>
                <w:rFonts w:ascii="Times New Roman" w:eastAsia="Times New Roman" w:hAnsi="Times New Roman" w:cs="Times New Roman"/>
                <w:sz w:val="24"/>
                <w:szCs w:val="24"/>
                <w:lang w:eastAsia="lt-LT"/>
              </w:rPr>
              <w:t>0100</w:t>
            </w:r>
            <w:r w:rsidR="002624AE" w:rsidRPr="00F45516">
              <w:rPr>
                <w:rFonts w:ascii="Times New Roman" w:eastAsia="Times New Roman" w:hAnsi="Times New Roman" w:cs="Times New Roman"/>
                <w:sz w:val="24"/>
                <w:szCs w:val="24"/>
                <w:lang w:eastAsia="lt-LT"/>
              </w:rPr>
              <w:t xml:space="preserve"> </w:t>
            </w:r>
            <w:r w:rsidR="00D54F38" w:rsidRPr="00F45516">
              <w:rPr>
                <w:rFonts w:ascii="Times New Roman" w:eastAsia="Times New Roman" w:hAnsi="Times New Roman" w:cs="Times New Roman"/>
                <w:sz w:val="24"/>
                <w:szCs w:val="24"/>
                <w:lang w:eastAsia="lt-LT"/>
              </w:rPr>
              <w:t>0245</w:t>
            </w:r>
            <w:r w:rsidR="002624AE" w:rsidRPr="00F45516">
              <w:rPr>
                <w:rFonts w:ascii="Times New Roman" w:eastAsia="Times New Roman" w:hAnsi="Times New Roman" w:cs="Times New Roman"/>
                <w:sz w:val="24"/>
                <w:szCs w:val="24"/>
                <w:lang w:eastAsia="lt-LT"/>
              </w:rPr>
              <w:t xml:space="preserve"> </w:t>
            </w:r>
            <w:r w:rsidR="00D54F38" w:rsidRPr="00F45516">
              <w:rPr>
                <w:rFonts w:ascii="Times New Roman" w:eastAsia="Times New Roman" w:hAnsi="Times New Roman" w:cs="Times New Roman"/>
                <w:sz w:val="24"/>
                <w:szCs w:val="24"/>
                <w:lang w:eastAsia="lt-LT"/>
              </w:rPr>
              <w:t>69</w:t>
            </w:r>
            <w:r w:rsidR="002624AE" w:rsidRPr="00F45516">
              <w:rPr>
                <w:rFonts w:ascii="Times New Roman" w:eastAsia="Times New Roman" w:hAnsi="Times New Roman" w:cs="Times New Roman"/>
                <w:sz w:val="24"/>
                <w:szCs w:val="24"/>
                <w:lang w:eastAsia="lt-LT"/>
              </w:rPr>
              <w:t>89</w:t>
            </w:r>
          </w:p>
          <w:p w14:paraId="755203B1" w14:textId="5E63052B" w:rsidR="00AF6222" w:rsidRDefault="000C084A" w:rsidP="000C084A">
            <w:pPr>
              <w:spacing w:after="0" w:line="240" w:lineRule="auto"/>
              <w:jc w:val="both"/>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Swedbank</w:t>
            </w:r>
            <w:r w:rsidR="005419FA" w:rsidRPr="00F45516">
              <w:rPr>
                <w:rFonts w:ascii="Times New Roman" w:eastAsia="Times New Roman" w:hAnsi="Times New Roman" w:cs="Times New Roman"/>
                <w:sz w:val="24"/>
                <w:szCs w:val="24"/>
                <w:lang w:eastAsia="lt-LT"/>
              </w:rPr>
              <w:t xml:space="preserve"> AB</w:t>
            </w:r>
            <w:r w:rsidRPr="00F45516">
              <w:rPr>
                <w:rFonts w:ascii="Times New Roman" w:eastAsia="Times New Roman" w:hAnsi="Times New Roman" w:cs="Times New Roman"/>
                <w:sz w:val="24"/>
                <w:szCs w:val="24"/>
                <w:lang w:eastAsia="lt-LT"/>
              </w:rPr>
              <w:t xml:space="preserve">, </w:t>
            </w:r>
          </w:p>
          <w:p w14:paraId="742F7693" w14:textId="2ED46DFC" w:rsidR="000C084A" w:rsidRPr="00F45516" w:rsidRDefault="005419FA" w:rsidP="000C084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w:t>
            </w:r>
            <w:r w:rsidR="000C084A" w:rsidRPr="00F45516">
              <w:rPr>
                <w:rFonts w:ascii="Times New Roman" w:eastAsia="Times New Roman" w:hAnsi="Times New Roman" w:cs="Times New Roman"/>
                <w:sz w:val="24"/>
                <w:szCs w:val="24"/>
                <w:lang w:eastAsia="lt-LT"/>
              </w:rPr>
              <w:t>anko kodas 7300</w:t>
            </w:r>
          </w:p>
          <w:p w14:paraId="5BE4E9CD" w14:textId="77777777" w:rsidR="000C084A" w:rsidRPr="00F45516" w:rsidRDefault="000C084A" w:rsidP="000C084A">
            <w:pPr>
              <w:spacing w:after="0" w:line="240" w:lineRule="auto"/>
              <w:rPr>
                <w:rFonts w:ascii="Times New Roman" w:eastAsia="Times New Roman" w:hAnsi="Times New Roman" w:cs="Times New Roman"/>
                <w:sz w:val="24"/>
                <w:szCs w:val="24"/>
                <w:lang w:eastAsia="lt-LT"/>
              </w:rPr>
            </w:pPr>
          </w:p>
          <w:p w14:paraId="77EA35CF" w14:textId="1CDF0486" w:rsidR="000C084A" w:rsidRDefault="000C084A" w:rsidP="000C084A">
            <w:pPr>
              <w:spacing w:after="0" w:line="240" w:lineRule="auto"/>
              <w:rPr>
                <w:rFonts w:ascii="Times New Roman" w:eastAsia="Times New Roman" w:hAnsi="Times New Roman" w:cs="Times New Roman"/>
                <w:sz w:val="24"/>
                <w:szCs w:val="24"/>
                <w:lang w:eastAsia="lt-LT"/>
              </w:rPr>
            </w:pPr>
          </w:p>
          <w:p w14:paraId="32BD5BDA" w14:textId="25798580" w:rsidR="002F4AC3" w:rsidRDefault="002F4AC3" w:rsidP="000C084A">
            <w:pPr>
              <w:spacing w:after="0" w:line="240" w:lineRule="auto"/>
              <w:rPr>
                <w:rFonts w:ascii="Times New Roman" w:eastAsia="Times New Roman" w:hAnsi="Times New Roman" w:cs="Times New Roman"/>
                <w:sz w:val="24"/>
                <w:szCs w:val="24"/>
                <w:lang w:eastAsia="lt-LT"/>
              </w:rPr>
            </w:pPr>
          </w:p>
          <w:p w14:paraId="42034808" w14:textId="77777777" w:rsidR="002F4AC3" w:rsidRPr="00F45516" w:rsidRDefault="002F4AC3" w:rsidP="000C084A">
            <w:pPr>
              <w:spacing w:after="0" w:line="240" w:lineRule="auto"/>
              <w:rPr>
                <w:rFonts w:ascii="Times New Roman" w:eastAsia="Times New Roman" w:hAnsi="Times New Roman" w:cs="Times New Roman"/>
                <w:sz w:val="24"/>
                <w:szCs w:val="24"/>
                <w:lang w:eastAsia="lt-LT"/>
              </w:rPr>
            </w:pPr>
          </w:p>
          <w:p w14:paraId="1EBFC506" w14:textId="2635F8A3" w:rsidR="000C084A" w:rsidRPr="00F45516" w:rsidRDefault="0039064B" w:rsidP="000C084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w:t>
            </w:r>
          </w:p>
          <w:p w14:paraId="3DF64BED" w14:textId="77777777" w:rsidR="000C084A" w:rsidRPr="00F45516" w:rsidRDefault="000C084A" w:rsidP="000C084A">
            <w:pPr>
              <w:spacing w:after="0" w:line="240" w:lineRule="auto"/>
              <w:rPr>
                <w:rFonts w:ascii="Times New Roman" w:eastAsia="Times New Roman" w:hAnsi="Times New Roman" w:cs="Times New Roman"/>
                <w:sz w:val="24"/>
                <w:szCs w:val="24"/>
                <w:lang w:eastAsia="lt-LT"/>
              </w:rPr>
            </w:pPr>
          </w:p>
          <w:p w14:paraId="2CCB8749" w14:textId="7F90456D" w:rsidR="000C084A" w:rsidRPr="00F45516" w:rsidRDefault="0039064B" w:rsidP="000C084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Rūta Krasauskienė</w:t>
            </w:r>
          </w:p>
          <w:p w14:paraId="1711BA3D" w14:textId="77777777" w:rsidR="000C084A" w:rsidRPr="00F45516" w:rsidRDefault="000C084A" w:rsidP="000C084A">
            <w:pPr>
              <w:spacing w:after="0" w:line="240" w:lineRule="auto"/>
              <w:rPr>
                <w:rFonts w:ascii="Times New Roman" w:eastAsia="Times New Roman" w:hAnsi="Times New Roman" w:cs="Times New Roman"/>
                <w:sz w:val="24"/>
                <w:szCs w:val="24"/>
                <w:lang w:eastAsia="lt-LT"/>
              </w:rPr>
            </w:pPr>
          </w:p>
          <w:p w14:paraId="05C78BFA" w14:textId="1E226AE9" w:rsidR="000C084A" w:rsidRPr="00F45516" w:rsidRDefault="000C084A" w:rsidP="000C084A">
            <w:pPr>
              <w:autoSpaceDN w:val="0"/>
              <w:spacing w:after="0" w:line="240" w:lineRule="auto"/>
              <w:rPr>
                <w:rFonts w:ascii="Times New Roman" w:eastAsia="Times New Roman" w:hAnsi="Times New Roman" w:cs="Times New Roman"/>
                <w:sz w:val="24"/>
                <w:szCs w:val="24"/>
                <w:lang w:eastAsia="lt-LT"/>
              </w:rPr>
            </w:pPr>
            <w:r w:rsidRPr="00F45516">
              <w:rPr>
                <w:rFonts w:ascii="Times New Roman" w:eastAsia="Times New Roman" w:hAnsi="Times New Roman" w:cs="Times New Roman"/>
                <w:sz w:val="24"/>
                <w:szCs w:val="24"/>
                <w:lang w:eastAsia="lt-LT"/>
              </w:rPr>
              <w:t xml:space="preserve">                                                     A.V.</w:t>
            </w:r>
          </w:p>
        </w:tc>
        <w:tc>
          <w:tcPr>
            <w:tcW w:w="4820" w:type="dxa"/>
          </w:tcPr>
          <w:p w14:paraId="3920DCFF" w14:textId="3E8BDDF7" w:rsidR="000C084A" w:rsidRPr="00911A95" w:rsidRDefault="000C084A" w:rsidP="00A748E5">
            <w:pPr>
              <w:tabs>
                <w:tab w:val="left" w:pos="283"/>
              </w:tabs>
              <w:spacing w:after="0" w:line="240" w:lineRule="auto"/>
              <w:ind w:left="140"/>
              <w:rPr>
                <w:rFonts w:ascii="Times New Roman" w:eastAsia="Times New Roman" w:hAnsi="Times New Roman" w:cs="Times New Roman"/>
                <w:b/>
                <w:sz w:val="24"/>
                <w:szCs w:val="24"/>
                <w:lang w:eastAsia="lt-LT"/>
              </w:rPr>
            </w:pPr>
            <w:r w:rsidRPr="00911A95">
              <w:rPr>
                <w:rFonts w:ascii="Times New Roman" w:eastAsia="Times New Roman" w:hAnsi="Times New Roman" w:cs="Times New Roman"/>
                <w:b/>
                <w:sz w:val="24"/>
                <w:szCs w:val="24"/>
                <w:lang w:eastAsia="lt-LT"/>
              </w:rPr>
              <w:t>P</w:t>
            </w:r>
            <w:r w:rsidR="002F24E3">
              <w:rPr>
                <w:rFonts w:ascii="Times New Roman" w:eastAsia="Times New Roman" w:hAnsi="Times New Roman" w:cs="Times New Roman"/>
                <w:b/>
                <w:sz w:val="24"/>
                <w:szCs w:val="24"/>
                <w:lang w:eastAsia="lt-LT"/>
              </w:rPr>
              <w:t>aslaugų teikėja</w:t>
            </w:r>
          </w:p>
          <w:p w14:paraId="31E1D165" w14:textId="77777777" w:rsidR="00A748E5" w:rsidRPr="00A748E5" w:rsidRDefault="00A748E5" w:rsidP="00A748E5">
            <w:pPr>
              <w:pStyle w:val="xmsonormal"/>
              <w:shd w:val="clear" w:color="auto" w:fill="FFFFFF"/>
              <w:spacing w:before="0" w:beforeAutospacing="0" w:after="0" w:afterAutospacing="0"/>
              <w:ind w:left="140"/>
            </w:pPr>
            <w:r w:rsidRPr="00A748E5">
              <w:t xml:space="preserve">Daiva </w:t>
            </w:r>
            <w:proofErr w:type="spellStart"/>
            <w:r w:rsidRPr="00A748E5">
              <w:t>Genevičienė</w:t>
            </w:r>
            <w:proofErr w:type="spellEnd"/>
          </w:p>
          <w:p w14:paraId="03C133A9" w14:textId="7C7C1510" w:rsidR="00A748E5" w:rsidRDefault="00A748E5" w:rsidP="00A748E5">
            <w:pPr>
              <w:autoSpaceDN w:val="0"/>
              <w:spacing w:after="0" w:line="240" w:lineRule="auto"/>
              <w:ind w:left="140"/>
              <w:rPr>
                <w:rFonts w:ascii="Times New Roman" w:hAnsi="Times New Roman" w:cs="Times New Roman"/>
                <w:sz w:val="24"/>
                <w:szCs w:val="24"/>
              </w:rPr>
            </w:pPr>
          </w:p>
          <w:p w14:paraId="3F40F82E" w14:textId="43165CD5" w:rsidR="00405899" w:rsidRDefault="00405899" w:rsidP="00A748E5">
            <w:pPr>
              <w:autoSpaceDN w:val="0"/>
              <w:spacing w:after="0" w:line="240" w:lineRule="auto"/>
              <w:ind w:left="140"/>
              <w:rPr>
                <w:rFonts w:ascii="Times New Roman" w:hAnsi="Times New Roman" w:cs="Times New Roman"/>
                <w:sz w:val="24"/>
                <w:szCs w:val="24"/>
              </w:rPr>
            </w:pPr>
          </w:p>
          <w:p w14:paraId="4BF43EA1" w14:textId="17EA05FE" w:rsidR="00405899" w:rsidRDefault="00405899" w:rsidP="00A748E5">
            <w:pPr>
              <w:autoSpaceDN w:val="0"/>
              <w:spacing w:after="0" w:line="240" w:lineRule="auto"/>
              <w:ind w:left="140"/>
              <w:rPr>
                <w:rFonts w:ascii="Times New Roman" w:hAnsi="Times New Roman" w:cs="Times New Roman"/>
                <w:sz w:val="24"/>
                <w:szCs w:val="24"/>
              </w:rPr>
            </w:pPr>
          </w:p>
          <w:p w14:paraId="07F49C78" w14:textId="001E683D" w:rsidR="00405899" w:rsidRDefault="00405899" w:rsidP="00A748E5">
            <w:pPr>
              <w:autoSpaceDN w:val="0"/>
              <w:spacing w:after="0" w:line="240" w:lineRule="auto"/>
              <w:ind w:left="140"/>
              <w:rPr>
                <w:rFonts w:ascii="Times New Roman" w:hAnsi="Times New Roman" w:cs="Times New Roman"/>
                <w:sz w:val="24"/>
                <w:szCs w:val="24"/>
              </w:rPr>
            </w:pPr>
          </w:p>
          <w:p w14:paraId="2991A675" w14:textId="1E368905" w:rsidR="00405899" w:rsidRDefault="00405899" w:rsidP="00A748E5">
            <w:pPr>
              <w:autoSpaceDN w:val="0"/>
              <w:spacing w:after="0" w:line="240" w:lineRule="auto"/>
              <w:ind w:left="140"/>
              <w:rPr>
                <w:rFonts w:ascii="Times New Roman" w:hAnsi="Times New Roman" w:cs="Times New Roman"/>
                <w:sz w:val="24"/>
                <w:szCs w:val="24"/>
              </w:rPr>
            </w:pPr>
          </w:p>
          <w:p w14:paraId="2D335691" w14:textId="5A677EFB" w:rsidR="00405899" w:rsidRDefault="00405899" w:rsidP="00A748E5">
            <w:pPr>
              <w:autoSpaceDN w:val="0"/>
              <w:spacing w:after="0" w:line="240" w:lineRule="auto"/>
              <w:ind w:left="140"/>
              <w:rPr>
                <w:rFonts w:ascii="Times New Roman" w:hAnsi="Times New Roman" w:cs="Times New Roman"/>
                <w:sz w:val="24"/>
                <w:szCs w:val="24"/>
              </w:rPr>
            </w:pPr>
          </w:p>
          <w:p w14:paraId="4F7F5200" w14:textId="7ABFD57D" w:rsidR="00405899" w:rsidRDefault="00405899" w:rsidP="00A748E5">
            <w:pPr>
              <w:autoSpaceDN w:val="0"/>
              <w:spacing w:after="0" w:line="240" w:lineRule="auto"/>
              <w:ind w:left="140"/>
              <w:rPr>
                <w:rFonts w:ascii="Times New Roman" w:hAnsi="Times New Roman" w:cs="Times New Roman"/>
                <w:sz w:val="24"/>
                <w:szCs w:val="24"/>
              </w:rPr>
            </w:pPr>
          </w:p>
          <w:p w14:paraId="2C6E19EB" w14:textId="54A7341B" w:rsidR="00405899" w:rsidRDefault="00405899" w:rsidP="00A748E5">
            <w:pPr>
              <w:autoSpaceDN w:val="0"/>
              <w:spacing w:after="0" w:line="240" w:lineRule="auto"/>
              <w:ind w:left="140"/>
              <w:rPr>
                <w:rFonts w:ascii="Times New Roman" w:hAnsi="Times New Roman" w:cs="Times New Roman"/>
                <w:sz w:val="24"/>
                <w:szCs w:val="24"/>
              </w:rPr>
            </w:pPr>
          </w:p>
          <w:p w14:paraId="2D86DB2F" w14:textId="2C16A717" w:rsidR="00405899" w:rsidRDefault="00405899" w:rsidP="00A748E5">
            <w:pPr>
              <w:autoSpaceDN w:val="0"/>
              <w:spacing w:after="0" w:line="240" w:lineRule="auto"/>
              <w:ind w:left="140"/>
              <w:rPr>
                <w:rFonts w:ascii="Times New Roman" w:hAnsi="Times New Roman" w:cs="Times New Roman"/>
                <w:sz w:val="24"/>
                <w:szCs w:val="24"/>
              </w:rPr>
            </w:pPr>
          </w:p>
          <w:p w14:paraId="7C14F731" w14:textId="77777777" w:rsidR="00405899" w:rsidRPr="00A748E5" w:rsidRDefault="00405899" w:rsidP="00A748E5">
            <w:pPr>
              <w:autoSpaceDN w:val="0"/>
              <w:spacing w:after="0" w:line="240" w:lineRule="auto"/>
              <w:ind w:left="140"/>
              <w:rPr>
                <w:rFonts w:ascii="Times New Roman" w:hAnsi="Times New Roman" w:cs="Times New Roman"/>
                <w:sz w:val="24"/>
                <w:szCs w:val="24"/>
              </w:rPr>
            </w:pPr>
          </w:p>
          <w:p w14:paraId="25E78149" w14:textId="77777777" w:rsidR="00A748E5" w:rsidRPr="00A748E5" w:rsidRDefault="00A748E5" w:rsidP="00A748E5">
            <w:pPr>
              <w:autoSpaceDN w:val="0"/>
              <w:spacing w:after="0" w:line="240" w:lineRule="auto"/>
              <w:ind w:left="140"/>
              <w:rPr>
                <w:rFonts w:ascii="Times New Roman" w:hAnsi="Times New Roman" w:cs="Times New Roman"/>
                <w:sz w:val="24"/>
                <w:szCs w:val="24"/>
              </w:rPr>
            </w:pPr>
          </w:p>
          <w:p w14:paraId="3D578B69" w14:textId="77777777" w:rsidR="00A748E5" w:rsidRPr="00A748E5" w:rsidRDefault="00A748E5" w:rsidP="00A748E5">
            <w:pPr>
              <w:autoSpaceDN w:val="0"/>
              <w:spacing w:after="0" w:line="240" w:lineRule="auto"/>
              <w:ind w:left="140"/>
              <w:rPr>
                <w:rFonts w:ascii="Times New Roman" w:hAnsi="Times New Roman" w:cs="Times New Roman"/>
                <w:sz w:val="24"/>
                <w:szCs w:val="24"/>
              </w:rPr>
            </w:pPr>
          </w:p>
          <w:p w14:paraId="628C1655" w14:textId="348C8016" w:rsidR="00A748E5" w:rsidRPr="00A748E5" w:rsidRDefault="00A748E5" w:rsidP="00A748E5">
            <w:pPr>
              <w:pStyle w:val="xmsonormal"/>
              <w:shd w:val="clear" w:color="auto" w:fill="FFFFFF"/>
              <w:spacing w:before="0" w:beforeAutospacing="0" w:after="0" w:afterAutospacing="0"/>
              <w:ind w:left="140"/>
            </w:pPr>
            <w:r w:rsidRPr="00A748E5">
              <w:t>Daiva</w:t>
            </w:r>
            <w:r>
              <w:t xml:space="preserve"> </w:t>
            </w:r>
            <w:proofErr w:type="spellStart"/>
            <w:r w:rsidRPr="00A748E5">
              <w:t>Genevičienė</w:t>
            </w:r>
            <w:proofErr w:type="spellEnd"/>
          </w:p>
          <w:p w14:paraId="063AC8CB" w14:textId="7E87A690" w:rsidR="000C084A" w:rsidRPr="00F94896" w:rsidRDefault="000C084A" w:rsidP="00A748E5">
            <w:pPr>
              <w:autoSpaceDN w:val="0"/>
              <w:spacing w:after="0" w:line="240" w:lineRule="auto"/>
              <w:rPr>
                <w:rFonts w:ascii="Times New Roman" w:eastAsia="Times New Roman" w:hAnsi="Times New Roman" w:cs="Times New Roman"/>
                <w:sz w:val="24"/>
                <w:szCs w:val="24"/>
                <w:lang w:eastAsia="lt-LT"/>
              </w:rPr>
            </w:pPr>
          </w:p>
        </w:tc>
      </w:tr>
    </w:tbl>
    <w:p w14:paraId="620BE8AC" w14:textId="77777777" w:rsidR="00DD4701" w:rsidRPr="00F45516" w:rsidRDefault="00DD4701">
      <w:pPr>
        <w:rPr>
          <w:rFonts w:ascii="Times New Roman" w:hAnsi="Times New Roman" w:cs="Times New Roman"/>
        </w:rPr>
      </w:pPr>
    </w:p>
    <w:sectPr w:rsidR="00DD4701" w:rsidRPr="00F45516" w:rsidSect="00A33EA4">
      <w:headerReference w:type="default" r:id="rId12"/>
      <w:pgSz w:w="11906" w:h="16838"/>
      <w:pgMar w:top="1276"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168" w16cex:dateUtc="2021-07-01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AB1DF" w16cid:durableId="248841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8632" w14:textId="77777777" w:rsidR="00760BA9" w:rsidRDefault="00760BA9" w:rsidP="004A0093">
      <w:pPr>
        <w:spacing w:after="0" w:line="240" w:lineRule="auto"/>
      </w:pPr>
      <w:r>
        <w:separator/>
      </w:r>
    </w:p>
  </w:endnote>
  <w:endnote w:type="continuationSeparator" w:id="0">
    <w:p w14:paraId="6F456FA9" w14:textId="77777777" w:rsidR="00760BA9" w:rsidRDefault="00760BA9" w:rsidP="004A0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2015" w14:textId="77777777" w:rsidR="00760BA9" w:rsidRDefault="00760BA9" w:rsidP="004A0093">
      <w:pPr>
        <w:spacing w:after="0" w:line="240" w:lineRule="auto"/>
      </w:pPr>
      <w:r>
        <w:separator/>
      </w:r>
    </w:p>
  </w:footnote>
  <w:footnote w:type="continuationSeparator" w:id="0">
    <w:p w14:paraId="653DAF3F" w14:textId="77777777" w:rsidR="00760BA9" w:rsidRDefault="00760BA9" w:rsidP="004A0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945504"/>
      <w:docPartObj>
        <w:docPartGallery w:val="Page Numbers (Top of Page)"/>
        <w:docPartUnique/>
      </w:docPartObj>
    </w:sdtPr>
    <w:sdtEndPr/>
    <w:sdtContent>
      <w:p w14:paraId="12E2581E" w14:textId="3D1366D3" w:rsidR="00A7705C" w:rsidRDefault="00A7705C">
        <w:pPr>
          <w:pStyle w:val="Antrats"/>
          <w:jc w:val="center"/>
        </w:pPr>
        <w:r>
          <w:fldChar w:fldCharType="begin"/>
        </w:r>
        <w:r>
          <w:instrText>PAGE   \* MERGEFORMAT</w:instrText>
        </w:r>
        <w:r>
          <w:fldChar w:fldCharType="separate"/>
        </w:r>
        <w:r w:rsidR="00405899">
          <w:rPr>
            <w:noProof/>
          </w:rPr>
          <w:t>4</w:t>
        </w:r>
        <w:r>
          <w:fldChar w:fldCharType="end"/>
        </w:r>
      </w:p>
    </w:sdtContent>
  </w:sdt>
  <w:p w14:paraId="1DA78B60" w14:textId="77777777" w:rsidR="00A7705C" w:rsidRDefault="00A770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2E"/>
    <w:multiLevelType w:val="hybridMultilevel"/>
    <w:tmpl w:val="7BC0EEA4"/>
    <w:lvl w:ilvl="0" w:tplc="93326ABE">
      <w:start w:val="1"/>
      <w:numFmt w:val="upperLetter"/>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 w15:restartNumberingAfterBreak="0">
    <w:nsid w:val="07C8350D"/>
    <w:multiLevelType w:val="multilevel"/>
    <w:tmpl w:val="7FE0120A"/>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1711"/>
        </w:tabs>
        <w:ind w:left="1711" w:hanging="576"/>
      </w:pPr>
      <w:rPr>
        <w:rFonts w:hint="default"/>
        <w:b w:val="0"/>
        <w:i w:val="0"/>
      </w:rPr>
    </w:lvl>
    <w:lvl w:ilvl="2">
      <w:start w:val="2"/>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 w15:restartNumberingAfterBreak="0">
    <w:nsid w:val="11192FBA"/>
    <w:multiLevelType w:val="multilevel"/>
    <w:tmpl w:val="22E2A1F0"/>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pStyle w:val="Style3"/>
      <w:lvlText w:val="%1.%2.%3."/>
      <w:lvlJc w:val="left"/>
      <w:pPr>
        <w:tabs>
          <w:tab w:val="num" w:pos="960"/>
        </w:tabs>
        <w:ind w:left="960" w:hanging="720"/>
      </w:pPr>
      <w:rPr>
        <w:rFonts w:hint="default"/>
        <w:b w:val="0"/>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4"/>
        <w:szCs w:val="24"/>
      </w:rPr>
    </w:lvl>
    <w:lvl w:ilvl="2">
      <w:start w:val="1"/>
      <w:numFmt w:val="decimal"/>
      <w:lvlText w:val="%1.%2.%3."/>
      <w:lvlJc w:val="left"/>
      <w:pPr>
        <w:tabs>
          <w:tab w:val="num" w:pos="1072"/>
        </w:tabs>
        <w:ind w:left="1072"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3A93615D"/>
    <w:multiLevelType w:val="multilevel"/>
    <w:tmpl w:val="4FA0396C"/>
    <w:lvl w:ilvl="0">
      <w:start w:val="1"/>
      <w:numFmt w:val="decimal"/>
      <w:lvlText w:val="%1."/>
      <w:lvlJc w:val="left"/>
      <w:pPr>
        <w:tabs>
          <w:tab w:val="num" w:pos="360"/>
        </w:tabs>
        <w:ind w:left="360" w:hanging="360"/>
      </w:pPr>
      <w:rPr>
        <w:rFonts w:cs="Times New Roman" w:hint="default"/>
        <w:b/>
      </w:rPr>
    </w:lvl>
    <w:lvl w:ilvl="1">
      <w:start w:val="1"/>
      <w:numFmt w:val="decimal"/>
      <w:lvlText w:val="3.%2."/>
      <w:lvlJc w:val="left"/>
      <w:pPr>
        <w:tabs>
          <w:tab w:val="num" w:pos="1000"/>
        </w:tabs>
        <w:ind w:left="1000" w:hanging="432"/>
      </w:pPr>
      <w:rPr>
        <w:rFonts w:cs="Times New Roman" w:hint="default"/>
        <w:b w:val="0"/>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3D3136B4"/>
    <w:multiLevelType w:val="multilevel"/>
    <w:tmpl w:val="8A7E74E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color w:val="auto"/>
      </w:rPr>
    </w:lvl>
    <w:lvl w:ilvl="2">
      <w:start w:val="1"/>
      <w:numFmt w:val="decimal"/>
      <w:lvlText w:val="%1.%2.%3."/>
      <w:lvlJc w:val="left"/>
      <w:pPr>
        <w:tabs>
          <w:tab w:val="num" w:pos="1214"/>
        </w:tabs>
        <w:ind w:left="1214" w:hanging="504"/>
      </w:pPr>
      <w:rPr>
        <w:rFonts w:ascii="Times New Roman" w:hAnsi="Times New Roman" w:cs="Times New Roman"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508E0D5C"/>
    <w:multiLevelType w:val="multilevel"/>
    <w:tmpl w:val="B9848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A40F06"/>
    <w:multiLevelType w:val="hybridMultilevel"/>
    <w:tmpl w:val="5F688A8A"/>
    <w:lvl w:ilvl="0" w:tplc="B1221260">
      <w:numFmt w:val="bullet"/>
      <w:lvlText w:val="•"/>
      <w:lvlJc w:val="left"/>
      <w:pPr>
        <w:ind w:left="1065" w:hanging="705"/>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3"/>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1567"/>
          </w:tabs>
          <w:ind w:left="1567" w:hanging="432"/>
        </w:pPr>
        <w:rPr>
          <w:rFonts w:cs="Times New Roman" w:hint="default"/>
          <w:b w:val="0"/>
          <w:i w:val="0"/>
          <w:color w:val="auto"/>
          <w:sz w:val="24"/>
          <w:szCs w:val="24"/>
        </w:rPr>
      </w:lvl>
    </w:lvlOverride>
    <w:lvlOverride w:ilvl="2">
      <w:lvl w:ilvl="2">
        <w:start w:val="1"/>
        <w:numFmt w:val="decimal"/>
        <w:lvlText w:val="%1.%2.%3."/>
        <w:lvlJc w:val="left"/>
        <w:pPr>
          <w:tabs>
            <w:tab w:val="num" w:pos="1639"/>
          </w:tabs>
          <w:ind w:left="1639" w:hanging="504"/>
        </w:pPr>
        <w:rPr>
          <w:rFonts w:ascii="Times New Roman" w:hAnsi="Times New Roman" w:cs="Times New Roman" w:hint="default"/>
          <w:i w:val="0"/>
        </w:rPr>
      </w:lvl>
    </w:lvlOverride>
    <w:lvlOverride w:ilvl="3">
      <w:lvl w:ilvl="3">
        <w:start w:val="1"/>
        <w:numFmt w:val="decimal"/>
        <w:lvlText w:val="%1.%2.%3.%4."/>
        <w:lvlJc w:val="left"/>
        <w:pPr>
          <w:tabs>
            <w:tab w:val="num" w:pos="1728"/>
          </w:tabs>
          <w:ind w:left="1728" w:hanging="648"/>
        </w:pPr>
        <w:rPr>
          <w:rFonts w:cs="Times New Roman" w:hint="default"/>
        </w:rPr>
      </w:lvl>
    </w:lvlOverride>
    <w:lvlOverride w:ilvl="4">
      <w:lvl w:ilvl="4">
        <w:start w:val="1"/>
        <w:numFmt w:val="decimal"/>
        <w:lvlText w:val="%1.%2.%3.%4.%5."/>
        <w:lvlJc w:val="left"/>
        <w:pPr>
          <w:tabs>
            <w:tab w:val="num" w:pos="2232"/>
          </w:tabs>
          <w:ind w:left="2232" w:hanging="792"/>
        </w:pPr>
        <w:rPr>
          <w:rFonts w:cs="Times New Roman" w:hint="default"/>
        </w:rPr>
      </w:lvl>
    </w:lvlOverride>
    <w:lvlOverride w:ilvl="5">
      <w:lvl w:ilvl="5">
        <w:start w:val="1"/>
        <w:numFmt w:val="decimal"/>
        <w:lvlText w:val="%1.%2.%3.%4.%5.%6."/>
        <w:lvlJc w:val="left"/>
        <w:pPr>
          <w:tabs>
            <w:tab w:val="num" w:pos="2736"/>
          </w:tabs>
          <w:ind w:left="2736" w:hanging="936"/>
        </w:pPr>
        <w:rPr>
          <w:rFonts w:cs="Times New Roman" w:hint="default"/>
        </w:rPr>
      </w:lvl>
    </w:lvlOverride>
    <w:lvlOverride w:ilvl="6">
      <w:lvl w:ilvl="6">
        <w:start w:val="1"/>
        <w:numFmt w:val="decimal"/>
        <w:lvlText w:val="%1.%2.%3.%4.%5.%6.%7."/>
        <w:lvlJc w:val="left"/>
        <w:pPr>
          <w:tabs>
            <w:tab w:val="num" w:pos="3240"/>
          </w:tabs>
          <w:ind w:left="3240" w:hanging="1080"/>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5">
    <w:abstractNumId w:val="3"/>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1567"/>
          </w:tabs>
          <w:ind w:left="1567" w:hanging="432"/>
        </w:pPr>
        <w:rPr>
          <w:rFonts w:cs="Times New Roman" w:hint="default"/>
          <w:b w:val="0"/>
          <w:i w:val="0"/>
          <w:color w:val="auto"/>
          <w:sz w:val="24"/>
          <w:szCs w:val="24"/>
        </w:rPr>
      </w:lvl>
    </w:lvlOverride>
    <w:lvlOverride w:ilvl="2">
      <w:lvl w:ilvl="2">
        <w:start w:val="1"/>
        <w:numFmt w:val="decimal"/>
        <w:lvlText w:val="%1.%2.%3."/>
        <w:lvlJc w:val="left"/>
        <w:pPr>
          <w:tabs>
            <w:tab w:val="num" w:pos="1639"/>
          </w:tabs>
          <w:ind w:left="1639" w:hanging="504"/>
        </w:pPr>
        <w:rPr>
          <w:rFonts w:ascii="Times New Roman" w:hAnsi="Times New Roman" w:cs="Times New Roman" w:hint="default"/>
          <w:i w:val="0"/>
        </w:rPr>
      </w:lvl>
    </w:lvlOverride>
    <w:lvlOverride w:ilvl="3">
      <w:lvl w:ilvl="3">
        <w:start w:val="1"/>
        <w:numFmt w:val="decimal"/>
        <w:lvlText w:val="%1.%2.%3.%4."/>
        <w:lvlJc w:val="left"/>
        <w:pPr>
          <w:tabs>
            <w:tab w:val="num" w:pos="1728"/>
          </w:tabs>
          <w:ind w:left="1728" w:hanging="648"/>
        </w:pPr>
        <w:rPr>
          <w:rFonts w:cs="Times New Roman" w:hint="default"/>
        </w:rPr>
      </w:lvl>
    </w:lvlOverride>
    <w:lvlOverride w:ilvl="4">
      <w:lvl w:ilvl="4">
        <w:start w:val="1"/>
        <w:numFmt w:val="decimal"/>
        <w:lvlText w:val="%1.%2.%3.%4.%5."/>
        <w:lvlJc w:val="left"/>
        <w:pPr>
          <w:tabs>
            <w:tab w:val="num" w:pos="2232"/>
          </w:tabs>
          <w:ind w:left="2232" w:hanging="792"/>
        </w:pPr>
        <w:rPr>
          <w:rFonts w:cs="Times New Roman" w:hint="default"/>
        </w:rPr>
      </w:lvl>
    </w:lvlOverride>
    <w:lvlOverride w:ilvl="5">
      <w:lvl w:ilvl="5">
        <w:start w:val="1"/>
        <w:numFmt w:val="decimal"/>
        <w:lvlText w:val="%1.%2.%3.%4.%5.%6."/>
        <w:lvlJc w:val="left"/>
        <w:pPr>
          <w:tabs>
            <w:tab w:val="num" w:pos="2736"/>
          </w:tabs>
          <w:ind w:left="2736" w:hanging="936"/>
        </w:pPr>
        <w:rPr>
          <w:rFonts w:cs="Times New Roman" w:hint="default"/>
        </w:rPr>
      </w:lvl>
    </w:lvlOverride>
    <w:lvlOverride w:ilvl="6">
      <w:lvl w:ilvl="6">
        <w:start w:val="1"/>
        <w:numFmt w:val="decimal"/>
        <w:lvlText w:val="%1.%2.%3.%4.%5.%6.%7."/>
        <w:lvlJc w:val="left"/>
        <w:pPr>
          <w:tabs>
            <w:tab w:val="num" w:pos="3240"/>
          </w:tabs>
          <w:ind w:left="3240" w:hanging="1080"/>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6">
    <w:abstractNumId w:val="2"/>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BA"/>
    <w:rsid w:val="00000F6A"/>
    <w:rsid w:val="00005DEE"/>
    <w:rsid w:val="00005F2D"/>
    <w:rsid w:val="00006753"/>
    <w:rsid w:val="0001261D"/>
    <w:rsid w:val="000130D2"/>
    <w:rsid w:val="00015784"/>
    <w:rsid w:val="00016FA6"/>
    <w:rsid w:val="000177BF"/>
    <w:rsid w:val="00022B4D"/>
    <w:rsid w:val="00025EFE"/>
    <w:rsid w:val="00031D04"/>
    <w:rsid w:val="0003298F"/>
    <w:rsid w:val="000352B7"/>
    <w:rsid w:val="00043710"/>
    <w:rsid w:val="00056D06"/>
    <w:rsid w:val="000653C0"/>
    <w:rsid w:val="000654C7"/>
    <w:rsid w:val="00077F7A"/>
    <w:rsid w:val="0009055D"/>
    <w:rsid w:val="00094121"/>
    <w:rsid w:val="00094FAF"/>
    <w:rsid w:val="000C084A"/>
    <w:rsid w:val="000D0947"/>
    <w:rsid w:val="000D1F90"/>
    <w:rsid w:val="000E0DE6"/>
    <w:rsid w:val="000E411F"/>
    <w:rsid w:val="000E5618"/>
    <w:rsid w:val="000F344F"/>
    <w:rsid w:val="001328A8"/>
    <w:rsid w:val="00140D86"/>
    <w:rsid w:val="00147375"/>
    <w:rsid w:val="001571BA"/>
    <w:rsid w:val="00172ED9"/>
    <w:rsid w:val="00183828"/>
    <w:rsid w:val="00187096"/>
    <w:rsid w:val="001922BD"/>
    <w:rsid w:val="00197495"/>
    <w:rsid w:val="001A1211"/>
    <w:rsid w:val="001A2284"/>
    <w:rsid w:val="001A2A7E"/>
    <w:rsid w:val="001A2EDC"/>
    <w:rsid w:val="001B52B6"/>
    <w:rsid w:val="001C3C51"/>
    <w:rsid w:val="001D0B49"/>
    <w:rsid w:val="001D6EEC"/>
    <w:rsid w:val="001F09E9"/>
    <w:rsid w:val="001F1DF0"/>
    <w:rsid w:val="001F4E12"/>
    <w:rsid w:val="00215406"/>
    <w:rsid w:val="00231797"/>
    <w:rsid w:val="0023526E"/>
    <w:rsid w:val="00250ADA"/>
    <w:rsid w:val="002624AE"/>
    <w:rsid w:val="0027284E"/>
    <w:rsid w:val="00275DC2"/>
    <w:rsid w:val="0028100B"/>
    <w:rsid w:val="00283F8A"/>
    <w:rsid w:val="002A28A9"/>
    <w:rsid w:val="002A3C38"/>
    <w:rsid w:val="002A43EE"/>
    <w:rsid w:val="002B185D"/>
    <w:rsid w:val="002B43FD"/>
    <w:rsid w:val="002C1020"/>
    <w:rsid w:val="002C461B"/>
    <w:rsid w:val="002C51A1"/>
    <w:rsid w:val="002E073F"/>
    <w:rsid w:val="002E3CA4"/>
    <w:rsid w:val="002F24E3"/>
    <w:rsid w:val="002F4AC3"/>
    <w:rsid w:val="00305E70"/>
    <w:rsid w:val="003113EF"/>
    <w:rsid w:val="0032703F"/>
    <w:rsid w:val="0032796A"/>
    <w:rsid w:val="00327F1C"/>
    <w:rsid w:val="00333B86"/>
    <w:rsid w:val="003367E9"/>
    <w:rsid w:val="003831B3"/>
    <w:rsid w:val="00383B5C"/>
    <w:rsid w:val="00387629"/>
    <w:rsid w:val="0039064B"/>
    <w:rsid w:val="003A097F"/>
    <w:rsid w:val="003A1AEB"/>
    <w:rsid w:val="003A3687"/>
    <w:rsid w:val="003B114E"/>
    <w:rsid w:val="003B2609"/>
    <w:rsid w:val="003B66C8"/>
    <w:rsid w:val="003C0C3D"/>
    <w:rsid w:val="003C2C30"/>
    <w:rsid w:val="003C4A1D"/>
    <w:rsid w:val="003D28D4"/>
    <w:rsid w:val="003D6481"/>
    <w:rsid w:val="003E58FA"/>
    <w:rsid w:val="003F1BCC"/>
    <w:rsid w:val="003F688A"/>
    <w:rsid w:val="00405899"/>
    <w:rsid w:val="00415DAB"/>
    <w:rsid w:val="00416F96"/>
    <w:rsid w:val="00430D80"/>
    <w:rsid w:val="0043144A"/>
    <w:rsid w:val="004340AD"/>
    <w:rsid w:val="00436A6B"/>
    <w:rsid w:val="00443450"/>
    <w:rsid w:val="004469B4"/>
    <w:rsid w:val="004478DA"/>
    <w:rsid w:val="00450C72"/>
    <w:rsid w:val="00456C0C"/>
    <w:rsid w:val="00480512"/>
    <w:rsid w:val="00494DC2"/>
    <w:rsid w:val="004A0093"/>
    <w:rsid w:val="004A1A2B"/>
    <w:rsid w:val="004B443F"/>
    <w:rsid w:val="004C195E"/>
    <w:rsid w:val="004C63EB"/>
    <w:rsid w:val="004D0647"/>
    <w:rsid w:val="004D5197"/>
    <w:rsid w:val="004E0531"/>
    <w:rsid w:val="004E1B6B"/>
    <w:rsid w:val="004F75E9"/>
    <w:rsid w:val="005013A5"/>
    <w:rsid w:val="00514496"/>
    <w:rsid w:val="00514823"/>
    <w:rsid w:val="00514A0A"/>
    <w:rsid w:val="00514B1C"/>
    <w:rsid w:val="00525660"/>
    <w:rsid w:val="00534B98"/>
    <w:rsid w:val="005419FA"/>
    <w:rsid w:val="00543EEC"/>
    <w:rsid w:val="00544D54"/>
    <w:rsid w:val="00575E35"/>
    <w:rsid w:val="005774D6"/>
    <w:rsid w:val="0058524F"/>
    <w:rsid w:val="0058759B"/>
    <w:rsid w:val="005A0440"/>
    <w:rsid w:val="005A610E"/>
    <w:rsid w:val="005A728C"/>
    <w:rsid w:val="005C2D36"/>
    <w:rsid w:val="005C3343"/>
    <w:rsid w:val="005E4FB7"/>
    <w:rsid w:val="005E642E"/>
    <w:rsid w:val="005F2409"/>
    <w:rsid w:val="005F3684"/>
    <w:rsid w:val="006105BC"/>
    <w:rsid w:val="00622818"/>
    <w:rsid w:val="006343F5"/>
    <w:rsid w:val="00651B90"/>
    <w:rsid w:val="00654589"/>
    <w:rsid w:val="00656ECE"/>
    <w:rsid w:val="00661418"/>
    <w:rsid w:val="00662C0C"/>
    <w:rsid w:val="0066560C"/>
    <w:rsid w:val="006709DF"/>
    <w:rsid w:val="006718A1"/>
    <w:rsid w:val="00685061"/>
    <w:rsid w:val="0069272F"/>
    <w:rsid w:val="0069294B"/>
    <w:rsid w:val="006B0DE8"/>
    <w:rsid w:val="006B16C6"/>
    <w:rsid w:val="006B4202"/>
    <w:rsid w:val="006C7173"/>
    <w:rsid w:val="006D1808"/>
    <w:rsid w:val="006D18A3"/>
    <w:rsid w:val="006E0A2D"/>
    <w:rsid w:val="006F3D7D"/>
    <w:rsid w:val="00703251"/>
    <w:rsid w:val="007061D7"/>
    <w:rsid w:val="00714E98"/>
    <w:rsid w:val="0072638D"/>
    <w:rsid w:val="007308F6"/>
    <w:rsid w:val="00730DAC"/>
    <w:rsid w:val="00734612"/>
    <w:rsid w:val="007346C5"/>
    <w:rsid w:val="00734745"/>
    <w:rsid w:val="007406BB"/>
    <w:rsid w:val="00740DF7"/>
    <w:rsid w:val="00742A91"/>
    <w:rsid w:val="00755F05"/>
    <w:rsid w:val="00760BA9"/>
    <w:rsid w:val="00765057"/>
    <w:rsid w:val="00773A50"/>
    <w:rsid w:val="007873CE"/>
    <w:rsid w:val="007A0717"/>
    <w:rsid w:val="007B35F4"/>
    <w:rsid w:val="007C44EE"/>
    <w:rsid w:val="007E064B"/>
    <w:rsid w:val="007E3134"/>
    <w:rsid w:val="007F47B2"/>
    <w:rsid w:val="00817703"/>
    <w:rsid w:val="00817928"/>
    <w:rsid w:val="008200DC"/>
    <w:rsid w:val="008237DC"/>
    <w:rsid w:val="00827E56"/>
    <w:rsid w:val="008309CC"/>
    <w:rsid w:val="00831A6A"/>
    <w:rsid w:val="00836992"/>
    <w:rsid w:val="008428A6"/>
    <w:rsid w:val="00851C32"/>
    <w:rsid w:val="008538BA"/>
    <w:rsid w:val="00862768"/>
    <w:rsid w:val="008906E3"/>
    <w:rsid w:val="008A1B09"/>
    <w:rsid w:val="008C1039"/>
    <w:rsid w:val="008D1824"/>
    <w:rsid w:val="008E1F70"/>
    <w:rsid w:val="008E1FAD"/>
    <w:rsid w:val="008E5A47"/>
    <w:rsid w:val="008E7D30"/>
    <w:rsid w:val="008F2D48"/>
    <w:rsid w:val="00911A95"/>
    <w:rsid w:val="0091489A"/>
    <w:rsid w:val="00917360"/>
    <w:rsid w:val="00922437"/>
    <w:rsid w:val="00923B38"/>
    <w:rsid w:val="00923F08"/>
    <w:rsid w:val="00940265"/>
    <w:rsid w:val="0094331F"/>
    <w:rsid w:val="009434ED"/>
    <w:rsid w:val="009531E2"/>
    <w:rsid w:val="00962A18"/>
    <w:rsid w:val="00964E46"/>
    <w:rsid w:val="00977D04"/>
    <w:rsid w:val="00992526"/>
    <w:rsid w:val="0099749E"/>
    <w:rsid w:val="009977E0"/>
    <w:rsid w:val="009A12A1"/>
    <w:rsid w:val="009A56C9"/>
    <w:rsid w:val="009C0425"/>
    <w:rsid w:val="009C344E"/>
    <w:rsid w:val="009C3BB1"/>
    <w:rsid w:val="009C3D97"/>
    <w:rsid w:val="009C419E"/>
    <w:rsid w:val="009D0133"/>
    <w:rsid w:val="009D2E93"/>
    <w:rsid w:val="009D66FE"/>
    <w:rsid w:val="009E0A0A"/>
    <w:rsid w:val="009E5DCC"/>
    <w:rsid w:val="009E7390"/>
    <w:rsid w:val="00A00542"/>
    <w:rsid w:val="00A0510F"/>
    <w:rsid w:val="00A167DE"/>
    <w:rsid w:val="00A32B59"/>
    <w:rsid w:val="00A33EA4"/>
    <w:rsid w:val="00A4305C"/>
    <w:rsid w:val="00A4754C"/>
    <w:rsid w:val="00A47CEB"/>
    <w:rsid w:val="00A51AB8"/>
    <w:rsid w:val="00A7223D"/>
    <w:rsid w:val="00A748E5"/>
    <w:rsid w:val="00A763C4"/>
    <w:rsid w:val="00A7705C"/>
    <w:rsid w:val="00A82959"/>
    <w:rsid w:val="00A93F99"/>
    <w:rsid w:val="00AA54B9"/>
    <w:rsid w:val="00AB05B9"/>
    <w:rsid w:val="00AC3AEA"/>
    <w:rsid w:val="00AC3FB8"/>
    <w:rsid w:val="00AD16A4"/>
    <w:rsid w:val="00AE3D89"/>
    <w:rsid w:val="00AE738C"/>
    <w:rsid w:val="00AE74DD"/>
    <w:rsid w:val="00AF1C68"/>
    <w:rsid w:val="00AF6222"/>
    <w:rsid w:val="00AF6C14"/>
    <w:rsid w:val="00B018D6"/>
    <w:rsid w:val="00B02EB8"/>
    <w:rsid w:val="00B12638"/>
    <w:rsid w:val="00B14AF6"/>
    <w:rsid w:val="00B30821"/>
    <w:rsid w:val="00B3500D"/>
    <w:rsid w:val="00B40906"/>
    <w:rsid w:val="00B43ED6"/>
    <w:rsid w:val="00B5347E"/>
    <w:rsid w:val="00B63CD9"/>
    <w:rsid w:val="00B677F6"/>
    <w:rsid w:val="00B74954"/>
    <w:rsid w:val="00B77091"/>
    <w:rsid w:val="00B83052"/>
    <w:rsid w:val="00B926B7"/>
    <w:rsid w:val="00B9797F"/>
    <w:rsid w:val="00BB010B"/>
    <w:rsid w:val="00BD63BE"/>
    <w:rsid w:val="00BE1CD3"/>
    <w:rsid w:val="00BE465C"/>
    <w:rsid w:val="00BE6DAE"/>
    <w:rsid w:val="00BF68F3"/>
    <w:rsid w:val="00C25E86"/>
    <w:rsid w:val="00C264AA"/>
    <w:rsid w:val="00C31049"/>
    <w:rsid w:val="00C33950"/>
    <w:rsid w:val="00C35524"/>
    <w:rsid w:val="00C35D96"/>
    <w:rsid w:val="00C42692"/>
    <w:rsid w:val="00C432FB"/>
    <w:rsid w:val="00C536BC"/>
    <w:rsid w:val="00C60631"/>
    <w:rsid w:val="00C619F2"/>
    <w:rsid w:val="00C64AEA"/>
    <w:rsid w:val="00C87293"/>
    <w:rsid w:val="00C87948"/>
    <w:rsid w:val="00C951B1"/>
    <w:rsid w:val="00C95F06"/>
    <w:rsid w:val="00C96711"/>
    <w:rsid w:val="00CA087B"/>
    <w:rsid w:val="00CB0597"/>
    <w:rsid w:val="00CB2904"/>
    <w:rsid w:val="00CC4F24"/>
    <w:rsid w:val="00CE210E"/>
    <w:rsid w:val="00CE41B3"/>
    <w:rsid w:val="00CF1662"/>
    <w:rsid w:val="00D01B9A"/>
    <w:rsid w:val="00D2061C"/>
    <w:rsid w:val="00D246A2"/>
    <w:rsid w:val="00D32CBC"/>
    <w:rsid w:val="00D32CC9"/>
    <w:rsid w:val="00D51FF2"/>
    <w:rsid w:val="00D54F38"/>
    <w:rsid w:val="00D70688"/>
    <w:rsid w:val="00D7176C"/>
    <w:rsid w:val="00D778A3"/>
    <w:rsid w:val="00D77BFC"/>
    <w:rsid w:val="00D845CD"/>
    <w:rsid w:val="00D93EC4"/>
    <w:rsid w:val="00D964F5"/>
    <w:rsid w:val="00DA1DE1"/>
    <w:rsid w:val="00DA30A6"/>
    <w:rsid w:val="00DB5866"/>
    <w:rsid w:val="00DB5A2E"/>
    <w:rsid w:val="00DD4701"/>
    <w:rsid w:val="00DE087D"/>
    <w:rsid w:val="00DE113C"/>
    <w:rsid w:val="00E01D7B"/>
    <w:rsid w:val="00E02A51"/>
    <w:rsid w:val="00E12E0D"/>
    <w:rsid w:val="00E13EEB"/>
    <w:rsid w:val="00E15408"/>
    <w:rsid w:val="00E175E7"/>
    <w:rsid w:val="00E22CF2"/>
    <w:rsid w:val="00E22EEF"/>
    <w:rsid w:val="00E230A4"/>
    <w:rsid w:val="00E26822"/>
    <w:rsid w:val="00E30A2A"/>
    <w:rsid w:val="00E30A69"/>
    <w:rsid w:val="00E31519"/>
    <w:rsid w:val="00E34720"/>
    <w:rsid w:val="00E36D83"/>
    <w:rsid w:val="00E5071C"/>
    <w:rsid w:val="00E5472D"/>
    <w:rsid w:val="00E66892"/>
    <w:rsid w:val="00E67000"/>
    <w:rsid w:val="00E7362D"/>
    <w:rsid w:val="00E77663"/>
    <w:rsid w:val="00E85119"/>
    <w:rsid w:val="00E96885"/>
    <w:rsid w:val="00E96D38"/>
    <w:rsid w:val="00EB1BFE"/>
    <w:rsid w:val="00EB7E51"/>
    <w:rsid w:val="00EE355A"/>
    <w:rsid w:val="00EE5B2C"/>
    <w:rsid w:val="00EF0B48"/>
    <w:rsid w:val="00EF17EB"/>
    <w:rsid w:val="00EF737F"/>
    <w:rsid w:val="00F079D8"/>
    <w:rsid w:val="00F13B97"/>
    <w:rsid w:val="00F17B54"/>
    <w:rsid w:val="00F202F9"/>
    <w:rsid w:val="00F215D3"/>
    <w:rsid w:val="00F22854"/>
    <w:rsid w:val="00F253D4"/>
    <w:rsid w:val="00F45516"/>
    <w:rsid w:val="00F478FF"/>
    <w:rsid w:val="00F62C67"/>
    <w:rsid w:val="00F67A5F"/>
    <w:rsid w:val="00F71607"/>
    <w:rsid w:val="00F7402F"/>
    <w:rsid w:val="00F76A74"/>
    <w:rsid w:val="00F83265"/>
    <w:rsid w:val="00F902E7"/>
    <w:rsid w:val="00F908A5"/>
    <w:rsid w:val="00F91BBA"/>
    <w:rsid w:val="00F940E4"/>
    <w:rsid w:val="00F94896"/>
    <w:rsid w:val="00FA0A4E"/>
    <w:rsid w:val="00FA0B9B"/>
    <w:rsid w:val="00FA42B9"/>
    <w:rsid w:val="00FE7267"/>
    <w:rsid w:val="00FF011C"/>
    <w:rsid w:val="00FF067C"/>
    <w:rsid w:val="00FF3B7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0B20"/>
  <w15:docId w15:val="{6FDE87EC-8BF9-420B-A80F-AEC639C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1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E1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1B6B"/>
    <w:rPr>
      <w:rFonts w:ascii="Tahoma" w:hAnsi="Tahoma" w:cs="Tahoma"/>
      <w:sz w:val="16"/>
      <w:szCs w:val="16"/>
    </w:rPr>
  </w:style>
  <w:style w:type="character" w:styleId="Komentaronuoroda">
    <w:name w:val="annotation reference"/>
    <w:basedOn w:val="Numatytasispastraiposriftas"/>
    <w:uiPriority w:val="99"/>
    <w:semiHidden/>
    <w:unhideWhenUsed/>
    <w:rsid w:val="004E1B6B"/>
    <w:rPr>
      <w:sz w:val="16"/>
      <w:szCs w:val="16"/>
    </w:rPr>
  </w:style>
  <w:style w:type="paragraph" w:styleId="Komentarotekstas">
    <w:name w:val="annotation text"/>
    <w:basedOn w:val="prastasis"/>
    <w:link w:val="KomentarotekstasDiagrama"/>
    <w:uiPriority w:val="99"/>
    <w:semiHidden/>
    <w:unhideWhenUsed/>
    <w:rsid w:val="004E1B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1B6B"/>
    <w:rPr>
      <w:sz w:val="20"/>
      <w:szCs w:val="20"/>
    </w:rPr>
  </w:style>
  <w:style w:type="paragraph" w:styleId="Komentarotema">
    <w:name w:val="annotation subject"/>
    <w:basedOn w:val="Komentarotekstas"/>
    <w:next w:val="Komentarotekstas"/>
    <w:link w:val="KomentarotemaDiagrama"/>
    <w:uiPriority w:val="99"/>
    <w:semiHidden/>
    <w:unhideWhenUsed/>
    <w:rsid w:val="004E1B6B"/>
    <w:rPr>
      <w:b/>
      <w:bCs/>
    </w:rPr>
  </w:style>
  <w:style w:type="character" w:customStyle="1" w:styleId="KomentarotemaDiagrama">
    <w:name w:val="Komentaro tema Diagrama"/>
    <w:basedOn w:val="KomentarotekstasDiagrama"/>
    <w:link w:val="Komentarotema"/>
    <w:uiPriority w:val="99"/>
    <w:semiHidden/>
    <w:rsid w:val="004E1B6B"/>
    <w:rPr>
      <w:b/>
      <w:bCs/>
      <w:sz w:val="20"/>
      <w:szCs w:val="20"/>
    </w:rPr>
  </w:style>
  <w:style w:type="paragraph" w:styleId="Sraopastraipa">
    <w:name w:val="List Paragraph"/>
    <w:basedOn w:val="prastasis"/>
    <w:uiPriority w:val="34"/>
    <w:qFormat/>
    <w:rsid w:val="004E1B6B"/>
    <w:pPr>
      <w:ind w:left="720"/>
      <w:contextualSpacing/>
    </w:pPr>
  </w:style>
  <w:style w:type="paragraph" w:styleId="Pataisymai">
    <w:name w:val="Revision"/>
    <w:hidden/>
    <w:uiPriority w:val="99"/>
    <w:semiHidden/>
    <w:rsid w:val="003367E9"/>
    <w:pPr>
      <w:spacing w:after="0" w:line="240" w:lineRule="auto"/>
    </w:pPr>
  </w:style>
  <w:style w:type="paragraph" w:styleId="Antrats">
    <w:name w:val="header"/>
    <w:basedOn w:val="prastasis"/>
    <w:link w:val="AntratsDiagrama"/>
    <w:uiPriority w:val="99"/>
    <w:unhideWhenUsed/>
    <w:rsid w:val="004A00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0093"/>
  </w:style>
  <w:style w:type="paragraph" w:styleId="Porat">
    <w:name w:val="footer"/>
    <w:basedOn w:val="prastasis"/>
    <w:link w:val="PoratDiagrama"/>
    <w:uiPriority w:val="99"/>
    <w:unhideWhenUsed/>
    <w:rsid w:val="004A00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0093"/>
  </w:style>
  <w:style w:type="paragraph" w:customStyle="1" w:styleId="Style3">
    <w:name w:val="Style3"/>
    <w:basedOn w:val="prastasis"/>
    <w:rsid w:val="00F253D4"/>
    <w:pPr>
      <w:numPr>
        <w:ilvl w:val="2"/>
        <w:numId w:val="6"/>
      </w:numPr>
      <w:tabs>
        <w:tab w:val="left" w:pos="1260"/>
      </w:tabs>
      <w:spacing w:after="0" w:line="360" w:lineRule="auto"/>
      <w:jc w:val="both"/>
    </w:pPr>
    <w:rPr>
      <w:rFonts w:ascii="Times New Roman" w:eastAsia="Calibri" w:hAnsi="Times New Roman" w:cs="Times New Roman"/>
      <w:sz w:val="24"/>
    </w:rPr>
  </w:style>
  <w:style w:type="paragraph" w:styleId="Pagrindinistekstas">
    <w:name w:val="Body Text"/>
    <w:basedOn w:val="prastasis"/>
    <w:link w:val="PagrindinistekstasDiagrama"/>
    <w:unhideWhenUsed/>
    <w:rsid w:val="00F253D4"/>
    <w:pPr>
      <w:spacing w:after="120" w:line="0" w:lineRule="atLeast"/>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F253D4"/>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rsid w:val="0091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11A95"/>
    <w:rPr>
      <w:rFonts w:ascii="Courier New" w:eastAsia="Times New Roman" w:hAnsi="Courier New" w:cs="Courier New"/>
      <w:sz w:val="20"/>
      <w:szCs w:val="20"/>
      <w:lang w:eastAsia="lt-LT"/>
    </w:rPr>
  </w:style>
  <w:style w:type="paragraph" w:customStyle="1" w:styleId="xmsonormal">
    <w:name w:val="x_msonormal"/>
    <w:basedOn w:val="prastasis"/>
    <w:rsid w:val="00F079D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xxmsonormal">
    <w:name w:val="x_x_x_msonormal"/>
    <w:basedOn w:val="prastasis"/>
    <w:rsid w:val="00E670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478FF"/>
  </w:style>
  <w:style w:type="paragraph" w:customStyle="1" w:styleId="paragraph">
    <w:name w:val="paragraph"/>
    <w:basedOn w:val="prastasis"/>
    <w:rsid w:val="007061D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Numatytasispastraiposriftas"/>
    <w:rsid w:val="007061D7"/>
  </w:style>
  <w:style w:type="character" w:customStyle="1" w:styleId="eop">
    <w:name w:val="eop"/>
    <w:basedOn w:val="Numatytasispastraiposriftas"/>
    <w:rsid w:val="0070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8921">
      <w:bodyDiv w:val="1"/>
      <w:marLeft w:val="0"/>
      <w:marRight w:val="0"/>
      <w:marTop w:val="0"/>
      <w:marBottom w:val="0"/>
      <w:divBdr>
        <w:top w:val="none" w:sz="0" w:space="0" w:color="auto"/>
        <w:left w:val="none" w:sz="0" w:space="0" w:color="auto"/>
        <w:bottom w:val="none" w:sz="0" w:space="0" w:color="auto"/>
        <w:right w:val="none" w:sz="0" w:space="0" w:color="auto"/>
      </w:divBdr>
    </w:div>
    <w:div w:id="860554110">
      <w:bodyDiv w:val="1"/>
      <w:marLeft w:val="0"/>
      <w:marRight w:val="0"/>
      <w:marTop w:val="0"/>
      <w:marBottom w:val="0"/>
      <w:divBdr>
        <w:top w:val="none" w:sz="0" w:space="0" w:color="auto"/>
        <w:left w:val="none" w:sz="0" w:space="0" w:color="auto"/>
        <w:bottom w:val="none" w:sz="0" w:space="0" w:color="auto"/>
        <w:right w:val="none" w:sz="0" w:space="0" w:color="auto"/>
      </w:divBdr>
    </w:div>
    <w:div w:id="884676911">
      <w:bodyDiv w:val="1"/>
      <w:marLeft w:val="0"/>
      <w:marRight w:val="0"/>
      <w:marTop w:val="0"/>
      <w:marBottom w:val="0"/>
      <w:divBdr>
        <w:top w:val="none" w:sz="0" w:space="0" w:color="auto"/>
        <w:left w:val="none" w:sz="0" w:space="0" w:color="auto"/>
        <w:bottom w:val="none" w:sz="0" w:space="0" w:color="auto"/>
        <w:right w:val="none" w:sz="0" w:space="0" w:color="auto"/>
      </w:divBdr>
    </w:div>
    <w:div w:id="1259869549">
      <w:bodyDiv w:val="1"/>
      <w:marLeft w:val="0"/>
      <w:marRight w:val="0"/>
      <w:marTop w:val="0"/>
      <w:marBottom w:val="0"/>
      <w:divBdr>
        <w:top w:val="none" w:sz="0" w:space="0" w:color="auto"/>
        <w:left w:val="none" w:sz="0" w:space="0" w:color="auto"/>
        <w:bottom w:val="none" w:sz="0" w:space="0" w:color="auto"/>
        <w:right w:val="none" w:sz="0" w:space="0" w:color="auto"/>
      </w:divBdr>
      <w:divsChild>
        <w:div w:id="2050178346">
          <w:marLeft w:val="0"/>
          <w:marRight w:val="0"/>
          <w:marTop w:val="0"/>
          <w:marBottom w:val="0"/>
          <w:divBdr>
            <w:top w:val="none" w:sz="0" w:space="0" w:color="auto"/>
            <w:left w:val="none" w:sz="0" w:space="0" w:color="auto"/>
            <w:bottom w:val="none" w:sz="0" w:space="0" w:color="auto"/>
            <w:right w:val="none" w:sz="0" w:space="0" w:color="auto"/>
          </w:divBdr>
        </w:div>
        <w:div w:id="434636485">
          <w:marLeft w:val="0"/>
          <w:marRight w:val="0"/>
          <w:marTop w:val="0"/>
          <w:marBottom w:val="0"/>
          <w:divBdr>
            <w:top w:val="none" w:sz="0" w:space="0" w:color="auto"/>
            <w:left w:val="none" w:sz="0" w:space="0" w:color="auto"/>
            <w:bottom w:val="none" w:sz="0" w:space="0" w:color="auto"/>
            <w:right w:val="none" w:sz="0" w:space="0" w:color="auto"/>
          </w:divBdr>
        </w:div>
        <w:div w:id="1098940088">
          <w:marLeft w:val="0"/>
          <w:marRight w:val="0"/>
          <w:marTop w:val="0"/>
          <w:marBottom w:val="0"/>
          <w:divBdr>
            <w:top w:val="none" w:sz="0" w:space="0" w:color="auto"/>
            <w:left w:val="none" w:sz="0" w:space="0" w:color="auto"/>
            <w:bottom w:val="none" w:sz="0" w:space="0" w:color="auto"/>
            <w:right w:val="none" w:sz="0" w:space="0" w:color="auto"/>
          </w:divBdr>
        </w:div>
        <w:div w:id="226649699">
          <w:marLeft w:val="0"/>
          <w:marRight w:val="0"/>
          <w:marTop w:val="0"/>
          <w:marBottom w:val="0"/>
          <w:divBdr>
            <w:top w:val="none" w:sz="0" w:space="0" w:color="auto"/>
            <w:left w:val="none" w:sz="0" w:space="0" w:color="auto"/>
            <w:bottom w:val="none" w:sz="0" w:space="0" w:color="auto"/>
            <w:right w:val="none" w:sz="0" w:space="0" w:color="auto"/>
          </w:divBdr>
        </w:div>
        <w:div w:id="126437953">
          <w:marLeft w:val="0"/>
          <w:marRight w:val="0"/>
          <w:marTop w:val="0"/>
          <w:marBottom w:val="0"/>
          <w:divBdr>
            <w:top w:val="none" w:sz="0" w:space="0" w:color="auto"/>
            <w:left w:val="none" w:sz="0" w:space="0" w:color="auto"/>
            <w:bottom w:val="none" w:sz="0" w:space="0" w:color="auto"/>
            <w:right w:val="none" w:sz="0" w:space="0" w:color="auto"/>
          </w:divBdr>
        </w:div>
        <w:div w:id="1024599539">
          <w:marLeft w:val="0"/>
          <w:marRight w:val="0"/>
          <w:marTop w:val="0"/>
          <w:marBottom w:val="0"/>
          <w:divBdr>
            <w:top w:val="none" w:sz="0" w:space="0" w:color="auto"/>
            <w:left w:val="none" w:sz="0" w:space="0" w:color="auto"/>
            <w:bottom w:val="none" w:sz="0" w:space="0" w:color="auto"/>
            <w:right w:val="none" w:sz="0" w:space="0" w:color="auto"/>
          </w:divBdr>
        </w:div>
        <w:div w:id="2077820027">
          <w:marLeft w:val="0"/>
          <w:marRight w:val="0"/>
          <w:marTop w:val="0"/>
          <w:marBottom w:val="0"/>
          <w:divBdr>
            <w:top w:val="none" w:sz="0" w:space="0" w:color="auto"/>
            <w:left w:val="none" w:sz="0" w:space="0" w:color="auto"/>
            <w:bottom w:val="none" w:sz="0" w:space="0" w:color="auto"/>
            <w:right w:val="none" w:sz="0" w:space="0" w:color="auto"/>
          </w:divBdr>
        </w:div>
        <w:div w:id="2106293893">
          <w:marLeft w:val="0"/>
          <w:marRight w:val="0"/>
          <w:marTop w:val="0"/>
          <w:marBottom w:val="0"/>
          <w:divBdr>
            <w:top w:val="none" w:sz="0" w:space="0" w:color="auto"/>
            <w:left w:val="none" w:sz="0" w:space="0" w:color="auto"/>
            <w:bottom w:val="none" w:sz="0" w:space="0" w:color="auto"/>
            <w:right w:val="none" w:sz="0" w:space="0" w:color="auto"/>
          </w:divBdr>
        </w:div>
        <w:div w:id="1800109447">
          <w:marLeft w:val="0"/>
          <w:marRight w:val="0"/>
          <w:marTop w:val="0"/>
          <w:marBottom w:val="0"/>
          <w:divBdr>
            <w:top w:val="none" w:sz="0" w:space="0" w:color="auto"/>
            <w:left w:val="none" w:sz="0" w:space="0" w:color="auto"/>
            <w:bottom w:val="none" w:sz="0" w:space="0" w:color="auto"/>
            <w:right w:val="none" w:sz="0" w:space="0" w:color="auto"/>
          </w:divBdr>
        </w:div>
      </w:divsChild>
    </w:div>
    <w:div w:id="1383674294">
      <w:bodyDiv w:val="1"/>
      <w:marLeft w:val="0"/>
      <w:marRight w:val="0"/>
      <w:marTop w:val="0"/>
      <w:marBottom w:val="0"/>
      <w:divBdr>
        <w:top w:val="none" w:sz="0" w:space="0" w:color="auto"/>
        <w:left w:val="none" w:sz="0" w:space="0" w:color="auto"/>
        <w:bottom w:val="none" w:sz="0" w:space="0" w:color="auto"/>
        <w:right w:val="none" w:sz="0" w:space="0" w:color="auto"/>
      </w:divBdr>
    </w:div>
    <w:div w:id="1428386664">
      <w:bodyDiv w:val="1"/>
      <w:marLeft w:val="0"/>
      <w:marRight w:val="0"/>
      <w:marTop w:val="0"/>
      <w:marBottom w:val="0"/>
      <w:divBdr>
        <w:top w:val="none" w:sz="0" w:space="0" w:color="auto"/>
        <w:left w:val="none" w:sz="0" w:space="0" w:color="auto"/>
        <w:bottom w:val="none" w:sz="0" w:space="0" w:color="auto"/>
        <w:right w:val="none" w:sz="0" w:space="0" w:color="auto"/>
      </w:divBdr>
      <w:divsChild>
        <w:div w:id="2031949995">
          <w:marLeft w:val="0"/>
          <w:marRight w:val="0"/>
          <w:marTop w:val="0"/>
          <w:marBottom w:val="0"/>
          <w:divBdr>
            <w:top w:val="none" w:sz="0" w:space="0" w:color="auto"/>
            <w:left w:val="none" w:sz="0" w:space="0" w:color="auto"/>
            <w:bottom w:val="none" w:sz="0" w:space="0" w:color="auto"/>
            <w:right w:val="none" w:sz="0" w:space="0" w:color="auto"/>
          </w:divBdr>
        </w:div>
        <w:div w:id="1860777556">
          <w:marLeft w:val="0"/>
          <w:marRight w:val="0"/>
          <w:marTop w:val="0"/>
          <w:marBottom w:val="0"/>
          <w:divBdr>
            <w:top w:val="none" w:sz="0" w:space="0" w:color="auto"/>
            <w:left w:val="none" w:sz="0" w:space="0" w:color="auto"/>
            <w:bottom w:val="none" w:sz="0" w:space="0" w:color="auto"/>
            <w:right w:val="none" w:sz="0" w:space="0" w:color="auto"/>
          </w:divBdr>
        </w:div>
        <w:div w:id="1036126800">
          <w:marLeft w:val="0"/>
          <w:marRight w:val="0"/>
          <w:marTop w:val="0"/>
          <w:marBottom w:val="0"/>
          <w:divBdr>
            <w:top w:val="none" w:sz="0" w:space="0" w:color="auto"/>
            <w:left w:val="none" w:sz="0" w:space="0" w:color="auto"/>
            <w:bottom w:val="none" w:sz="0" w:space="0" w:color="auto"/>
            <w:right w:val="none" w:sz="0" w:space="0" w:color="auto"/>
          </w:divBdr>
        </w:div>
        <w:div w:id="393041494">
          <w:marLeft w:val="0"/>
          <w:marRight w:val="0"/>
          <w:marTop w:val="0"/>
          <w:marBottom w:val="0"/>
          <w:divBdr>
            <w:top w:val="none" w:sz="0" w:space="0" w:color="auto"/>
            <w:left w:val="none" w:sz="0" w:space="0" w:color="auto"/>
            <w:bottom w:val="none" w:sz="0" w:space="0" w:color="auto"/>
            <w:right w:val="none" w:sz="0" w:space="0" w:color="auto"/>
          </w:divBdr>
        </w:div>
        <w:div w:id="831606460">
          <w:marLeft w:val="0"/>
          <w:marRight w:val="0"/>
          <w:marTop w:val="0"/>
          <w:marBottom w:val="0"/>
          <w:divBdr>
            <w:top w:val="none" w:sz="0" w:space="0" w:color="auto"/>
            <w:left w:val="none" w:sz="0" w:space="0" w:color="auto"/>
            <w:bottom w:val="none" w:sz="0" w:space="0" w:color="auto"/>
            <w:right w:val="none" w:sz="0" w:space="0" w:color="auto"/>
          </w:divBdr>
        </w:div>
        <w:div w:id="309670879">
          <w:marLeft w:val="0"/>
          <w:marRight w:val="0"/>
          <w:marTop w:val="0"/>
          <w:marBottom w:val="0"/>
          <w:divBdr>
            <w:top w:val="none" w:sz="0" w:space="0" w:color="auto"/>
            <w:left w:val="none" w:sz="0" w:space="0" w:color="auto"/>
            <w:bottom w:val="none" w:sz="0" w:space="0" w:color="auto"/>
            <w:right w:val="none" w:sz="0" w:space="0" w:color="auto"/>
          </w:divBdr>
        </w:div>
        <w:div w:id="2143688229">
          <w:marLeft w:val="0"/>
          <w:marRight w:val="0"/>
          <w:marTop w:val="0"/>
          <w:marBottom w:val="0"/>
          <w:divBdr>
            <w:top w:val="none" w:sz="0" w:space="0" w:color="auto"/>
            <w:left w:val="none" w:sz="0" w:space="0" w:color="auto"/>
            <w:bottom w:val="none" w:sz="0" w:space="0" w:color="auto"/>
            <w:right w:val="none" w:sz="0" w:space="0" w:color="auto"/>
          </w:divBdr>
        </w:div>
        <w:div w:id="265970191">
          <w:marLeft w:val="0"/>
          <w:marRight w:val="0"/>
          <w:marTop w:val="0"/>
          <w:marBottom w:val="0"/>
          <w:divBdr>
            <w:top w:val="none" w:sz="0" w:space="0" w:color="auto"/>
            <w:left w:val="none" w:sz="0" w:space="0" w:color="auto"/>
            <w:bottom w:val="none" w:sz="0" w:space="0" w:color="auto"/>
            <w:right w:val="none" w:sz="0" w:space="0" w:color="auto"/>
          </w:divBdr>
        </w:div>
        <w:div w:id="87584401">
          <w:marLeft w:val="0"/>
          <w:marRight w:val="0"/>
          <w:marTop w:val="0"/>
          <w:marBottom w:val="0"/>
          <w:divBdr>
            <w:top w:val="none" w:sz="0" w:space="0" w:color="auto"/>
            <w:left w:val="none" w:sz="0" w:space="0" w:color="auto"/>
            <w:bottom w:val="none" w:sz="0" w:space="0" w:color="auto"/>
            <w:right w:val="none" w:sz="0" w:space="0" w:color="auto"/>
          </w:divBdr>
        </w:div>
      </w:divsChild>
    </w:div>
    <w:div w:id="2009628150">
      <w:bodyDiv w:val="1"/>
      <w:marLeft w:val="0"/>
      <w:marRight w:val="0"/>
      <w:marTop w:val="0"/>
      <w:marBottom w:val="0"/>
      <w:divBdr>
        <w:top w:val="none" w:sz="0" w:space="0" w:color="auto"/>
        <w:left w:val="none" w:sz="0" w:space="0" w:color="auto"/>
        <w:bottom w:val="none" w:sz="0" w:space="0" w:color="auto"/>
        <w:right w:val="none" w:sz="0" w:space="0" w:color="auto"/>
      </w:divBdr>
    </w:div>
    <w:div w:id="2107924178">
      <w:bodyDiv w:val="1"/>
      <w:marLeft w:val="0"/>
      <w:marRight w:val="0"/>
      <w:marTop w:val="0"/>
      <w:marBottom w:val="0"/>
      <w:divBdr>
        <w:top w:val="none" w:sz="0" w:space="0" w:color="auto"/>
        <w:left w:val="none" w:sz="0" w:space="0" w:color="auto"/>
        <w:bottom w:val="none" w:sz="0" w:space="0" w:color="auto"/>
        <w:right w:val="none" w:sz="0" w:space="0" w:color="auto"/>
      </w:divBdr>
      <w:divsChild>
        <w:div w:id="1794248310">
          <w:marLeft w:val="0"/>
          <w:marRight w:val="0"/>
          <w:marTop w:val="0"/>
          <w:marBottom w:val="0"/>
          <w:divBdr>
            <w:top w:val="none" w:sz="0" w:space="0" w:color="auto"/>
            <w:left w:val="none" w:sz="0" w:space="0" w:color="auto"/>
            <w:bottom w:val="none" w:sz="0" w:space="0" w:color="auto"/>
            <w:right w:val="none" w:sz="0" w:space="0" w:color="auto"/>
          </w:divBdr>
        </w:div>
        <w:div w:id="123358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72.30.16.50/Litlex/LL.DLL?Tekstas=1?Id=80710&amp;Zd=sutar&amp;BF=4"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info@nsa.sm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3B443-6D70-4843-9507-C63BC36B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9456F-FED3-42DE-A7EE-0A677254A0CC}">
  <ds:schemaRefs>
    <ds:schemaRef ds:uri="http://schemas.microsoft.com/sharepoint/v3/contenttype/forms"/>
  </ds:schemaRefs>
</ds:datastoreItem>
</file>

<file path=customXml/itemProps3.xml><?xml version="1.0" encoding="utf-8"?>
<ds:datastoreItem xmlns:ds="http://schemas.openxmlformats.org/officeDocument/2006/customXml" ds:itemID="{1C73232D-0D37-4FC8-9333-06B5319593B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e84bf1-8243-4edb-bbec-32ed2d0750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10101</Words>
  <Characters>5758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DNB</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Žydrė Jucevičienė</cp:lastModifiedBy>
  <cp:revision>2</cp:revision>
  <cp:lastPrinted>2020-09-16T08:35:00Z</cp:lastPrinted>
  <dcterms:created xsi:type="dcterms:W3CDTF">2021-07-16T12:10:00Z</dcterms:created>
  <dcterms:modified xsi:type="dcterms:W3CDTF">2021-07-16T12:10:00Z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