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E82" w:rsidRDefault="00581E68">
      <w:pPr>
        <w:spacing w:before="77"/>
        <w:ind w:left="3232"/>
        <w:rPr>
          <w:sz w:val="20"/>
        </w:rPr>
      </w:pPr>
      <w:r>
        <w:rPr>
          <w:sz w:val="20"/>
        </w:rPr>
        <w:t>Skelbiamos apklausos Specialiųjų sąlygų priedas Nr. 2 „Pasiūlymo forma“</w:t>
      </w:r>
    </w:p>
    <w:p w:rsidR="00514E82" w:rsidRDefault="00514E82">
      <w:pPr>
        <w:pStyle w:val="Pagrindinistekstas"/>
        <w:spacing w:before="1"/>
        <w:rPr>
          <w:sz w:val="16"/>
        </w:rPr>
      </w:pPr>
    </w:p>
    <w:p w:rsidR="00514E82" w:rsidRDefault="00581E68">
      <w:pPr>
        <w:pStyle w:val="Pagrindinistekstas"/>
        <w:spacing w:before="94"/>
        <w:ind w:left="119"/>
      </w:pPr>
      <w:r>
        <w:t>VĮ „Valstybinių miškų urėdija“</w:t>
      </w:r>
    </w:p>
    <w:p w:rsidR="00514E82" w:rsidRDefault="00514E82">
      <w:pPr>
        <w:pStyle w:val="Pagrindinistekstas"/>
        <w:spacing w:before="10"/>
        <w:rPr>
          <w:sz w:val="21"/>
        </w:rPr>
      </w:pPr>
    </w:p>
    <w:p w:rsidR="00514E82" w:rsidRDefault="00581E68">
      <w:pPr>
        <w:pStyle w:val="Antrat1"/>
        <w:ind w:right="1828" w:firstLine="0"/>
        <w:jc w:val="center"/>
      </w:pPr>
      <w:r>
        <w:t>PASIŪLYMAS</w:t>
      </w:r>
    </w:p>
    <w:p w:rsidR="00514E82" w:rsidRDefault="00581E68">
      <w:pPr>
        <w:spacing w:before="1"/>
        <w:ind w:left="1387" w:right="1828"/>
        <w:jc w:val="center"/>
        <w:rPr>
          <w:b/>
        </w:rPr>
      </w:pPr>
      <w:r>
        <w:rPr>
          <w:b/>
        </w:rPr>
        <w:t>DĖL MIŠKŲ TVARKYMO AKCIJOS VIEŠINIMO PASLAUGŲ PIRKIMO</w:t>
      </w:r>
    </w:p>
    <w:p w:rsidR="00514E82" w:rsidRDefault="00514E82">
      <w:pPr>
        <w:pStyle w:val="Pagrindinistekstas"/>
        <w:spacing w:before="9"/>
        <w:rPr>
          <w:b/>
          <w:sz w:val="21"/>
        </w:rPr>
      </w:pPr>
    </w:p>
    <w:p w:rsidR="00514E82" w:rsidRDefault="00581E68">
      <w:pPr>
        <w:pStyle w:val="Pagrindinistekstas"/>
        <w:spacing w:before="1"/>
        <w:ind w:left="3648" w:right="4089"/>
        <w:jc w:val="center"/>
      </w:pPr>
      <w:r>
        <w:t>2021 m. liepos 22 d. Nr.01 (Data)</w:t>
      </w:r>
    </w:p>
    <w:p w:rsidR="00514E82" w:rsidRDefault="00581E68">
      <w:pPr>
        <w:pStyle w:val="Pagrindinistekstas"/>
        <w:spacing w:before="5" w:line="237" w:lineRule="auto"/>
        <w:ind w:left="4100" w:right="4542" w:firstLine="1"/>
        <w:jc w:val="center"/>
      </w:pPr>
      <w:r>
        <w:t>Vilnius (Sudarymo vieta)</w:t>
      </w:r>
    </w:p>
    <w:p w:rsidR="00514E82" w:rsidRDefault="00514E82">
      <w:pPr>
        <w:pStyle w:val="Pagrindinistekstas"/>
        <w:spacing w:before="7"/>
        <w:rPr>
          <w:sz w:val="32"/>
        </w:rPr>
      </w:pPr>
    </w:p>
    <w:p w:rsidR="00514E82" w:rsidRDefault="00581E68">
      <w:pPr>
        <w:pStyle w:val="Antrat1"/>
        <w:numPr>
          <w:ilvl w:val="0"/>
          <w:numId w:val="3"/>
        </w:numPr>
        <w:tabs>
          <w:tab w:val="left" w:pos="3752"/>
        </w:tabs>
        <w:ind w:hanging="361"/>
        <w:jc w:val="left"/>
      </w:pPr>
      <w:r>
        <w:t>INFORMACIJA APIE</w:t>
      </w:r>
      <w:r>
        <w:rPr>
          <w:spacing w:val="-3"/>
        </w:rPr>
        <w:t xml:space="preserve"> </w:t>
      </w:r>
      <w:r>
        <w:t>TIEKĖJĄ</w:t>
      </w:r>
    </w:p>
    <w:p w:rsidR="00514E82" w:rsidRDefault="00514E82">
      <w:pPr>
        <w:pStyle w:val="Pagrindinistekstas"/>
        <w:spacing w:before="3"/>
        <w:rPr>
          <w:b/>
          <w:sz w:val="27"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69"/>
        <w:gridCol w:w="5074"/>
      </w:tblGrid>
      <w:tr w:rsidR="00514E82">
        <w:trPr>
          <w:trHeight w:val="623"/>
        </w:trPr>
        <w:tc>
          <w:tcPr>
            <w:tcW w:w="5069" w:type="dxa"/>
          </w:tcPr>
          <w:p w:rsidR="00514E82" w:rsidRDefault="00581E68">
            <w:pPr>
              <w:pStyle w:val="TableParagraph"/>
              <w:spacing w:before="57"/>
              <w:ind w:right="28"/>
            </w:pPr>
            <w:r>
              <w:t>Tiekėjo arba tiekėjų grupės narių pavadinimas (- ai)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before="62"/>
            </w:pPr>
            <w:r>
              <w:t>UAB „Magnet LT“</w:t>
            </w:r>
          </w:p>
        </w:tc>
      </w:tr>
      <w:tr w:rsidR="00514E82">
        <w:trPr>
          <w:trHeight w:val="882"/>
        </w:trPr>
        <w:tc>
          <w:tcPr>
            <w:tcW w:w="5069" w:type="dxa"/>
          </w:tcPr>
          <w:p w:rsidR="00514E82" w:rsidRDefault="00581E68">
            <w:pPr>
              <w:pStyle w:val="TableParagraph"/>
              <w:spacing w:before="57"/>
              <w:ind w:right="89"/>
              <w:jc w:val="both"/>
              <w:rPr>
                <w:i/>
              </w:rPr>
            </w:pPr>
            <w:r>
              <w:t xml:space="preserve">Tiekėjo arba tiekėjo grupės narių juridinio asmens kodas (-ai) </w:t>
            </w:r>
            <w:r>
              <w:rPr>
                <w:i/>
              </w:rPr>
              <w:t>(tuo atveju, jei pasiūlymą teikia fizinis asmuo - verslo pažymėjimo Nr. ar pan.)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before="62"/>
            </w:pPr>
            <w:r>
              <w:t>304557170</w:t>
            </w:r>
          </w:p>
        </w:tc>
      </w:tr>
      <w:tr w:rsidR="00514E82">
        <w:trPr>
          <w:trHeight w:val="623"/>
        </w:trPr>
        <w:tc>
          <w:tcPr>
            <w:tcW w:w="5069" w:type="dxa"/>
          </w:tcPr>
          <w:p w:rsidR="00514E82" w:rsidRDefault="00581E68">
            <w:pPr>
              <w:pStyle w:val="TableParagraph"/>
              <w:spacing w:before="57"/>
              <w:ind w:right="28"/>
            </w:pPr>
            <w:r>
              <w:t>Tiekėjo arba tiekėjo grupės narių PVM mokėtojo kodas (-ai)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before="62"/>
            </w:pPr>
            <w:r>
              <w:t>LT100011222118</w:t>
            </w:r>
          </w:p>
        </w:tc>
      </w:tr>
      <w:tr w:rsidR="00514E82">
        <w:trPr>
          <w:trHeight w:val="877"/>
        </w:trPr>
        <w:tc>
          <w:tcPr>
            <w:tcW w:w="5069" w:type="dxa"/>
          </w:tcPr>
          <w:p w:rsidR="00514E82" w:rsidRDefault="00581E68">
            <w:pPr>
              <w:pStyle w:val="TableParagraph"/>
              <w:spacing w:before="57"/>
              <w:ind w:right="89"/>
              <w:jc w:val="both"/>
              <w:rPr>
                <w:i/>
              </w:rPr>
            </w:pPr>
            <w:r>
              <w:t xml:space="preserve">Tiekėjų grupės narys, atstovaujantis arba vadovaujantis tiekėjų grupei </w:t>
            </w:r>
            <w:r>
              <w:rPr>
                <w:i/>
              </w:rPr>
              <w:t>(pildoma, jei pasiūlymą teikia tiekėjų grupė)</w:t>
            </w:r>
          </w:p>
        </w:tc>
        <w:tc>
          <w:tcPr>
            <w:tcW w:w="5074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514E82">
        <w:trPr>
          <w:trHeight w:val="4420"/>
        </w:trPr>
        <w:tc>
          <w:tcPr>
            <w:tcW w:w="5069" w:type="dxa"/>
          </w:tcPr>
          <w:p w:rsidR="00514E82" w:rsidRDefault="00581E68">
            <w:pPr>
              <w:pStyle w:val="TableParagraph"/>
              <w:jc w:val="both"/>
            </w:pPr>
            <w:r>
              <w:t xml:space="preserve">Asmuo (Asmenys) </w:t>
            </w:r>
            <w:r>
              <w:rPr>
                <w:i/>
              </w:rPr>
              <w:t>(vardas, pavardė)</w:t>
            </w:r>
            <w:r>
              <w:t>*:</w:t>
            </w:r>
          </w:p>
          <w:p w:rsidR="00514E82" w:rsidRDefault="00581E6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before="1" w:line="251" w:lineRule="exact"/>
              <w:ind w:hanging="361"/>
              <w:jc w:val="both"/>
            </w:pPr>
            <w:r>
              <w:t>Tiekėjo</w:t>
            </w:r>
            <w:r>
              <w:rPr>
                <w:spacing w:val="-2"/>
              </w:rPr>
              <w:t xml:space="preserve"> </w:t>
            </w:r>
            <w:r>
              <w:t>vadovas;</w:t>
            </w:r>
          </w:p>
          <w:p w:rsidR="00514E82" w:rsidRDefault="00581E6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ind w:right="90"/>
              <w:jc w:val="both"/>
            </w:pPr>
            <w:r>
              <w:t>Kuris atstovauja tiekėją dėl šios sutarties sudarymo, priima sprendimą sudaryti šio sutartį ir(ar) ją</w:t>
            </w:r>
            <w:r>
              <w:rPr>
                <w:spacing w:val="-5"/>
              </w:rPr>
              <w:t xml:space="preserve"> </w:t>
            </w:r>
            <w:r>
              <w:t>pasirašys**;</w:t>
            </w:r>
          </w:p>
          <w:p w:rsidR="00514E82" w:rsidRDefault="00581E68">
            <w:pPr>
              <w:pStyle w:val="TableParagraph"/>
              <w:numPr>
                <w:ilvl w:val="0"/>
                <w:numId w:val="2"/>
              </w:numPr>
              <w:tabs>
                <w:tab w:val="left" w:pos="831"/>
              </w:tabs>
              <w:spacing w:before="3"/>
              <w:ind w:right="92"/>
              <w:jc w:val="both"/>
            </w:pPr>
            <w:r>
              <w:t>Buhalteris(-iai) ar kitas asmuo(-ys) turintis(-ys) teisę surašyti ir pasirašyti tiekėjo apskaitos</w:t>
            </w:r>
            <w:r>
              <w:rPr>
                <w:spacing w:val="-4"/>
              </w:rPr>
              <w:t xml:space="preserve"> </w:t>
            </w:r>
            <w:r>
              <w:t>dokumentus.</w:t>
            </w:r>
          </w:p>
          <w:p w:rsidR="00514E82" w:rsidRDefault="00581E68">
            <w:pPr>
              <w:pStyle w:val="TableParagraph"/>
              <w:ind w:right="92"/>
              <w:jc w:val="both"/>
              <w:rPr>
                <w:i/>
              </w:rPr>
            </w:pPr>
            <w:r>
              <w:t>*</w:t>
            </w:r>
            <w:r>
              <w:rPr>
                <w:i/>
              </w:rPr>
              <w:t>Jeigu pasiūlymą teikia tiekėjų grupė ar tiekėjas remiasi ūkio subjektų pajėgumais, turi būti pateikti visų atitinkamų tiekėjų grupės narių ar kitų ūkio subjektų, kurių pajėgumais remiasi tiekėjas, duomenys;</w:t>
            </w:r>
          </w:p>
          <w:p w:rsidR="00514E82" w:rsidRDefault="00581E68">
            <w:pPr>
              <w:pStyle w:val="TableParagraph"/>
              <w:spacing w:before="54"/>
              <w:ind w:right="92"/>
              <w:jc w:val="both"/>
              <w:rPr>
                <w:i/>
              </w:rPr>
            </w:pPr>
            <w:r>
              <w:rPr>
                <w:i/>
              </w:rPr>
              <w:t>**Jeigu priimant sprendimą dėl šios sutarties sud</w:t>
            </w:r>
            <w:r>
              <w:rPr>
                <w:i/>
              </w:rPr>
              <w:t>arymo turi būti gautas tiekėjo valdymo ar priežiūros organo nario ar kito asmens sutikimas, nurodomi ir šie asmenys.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</w:pPr>
            <w:r>
              <w:t>Būtina nurodyti:</w:t>
            </w:r>
          </w:p>
          <w:p w:rsidR="00514E82" w:rsidRDefault="00581E6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 w:line="251" w:lineRule="exact"/>
            </w:pPr>
            <w:r>
              <w:t>Ignas</w:t>
            </w:r>
            <w:r>
              <w:rPr>
                <w:spacing w:val="-8"/>
              </w:rPr>
              <w:t xml:space="preserve"> </w:t>
            </w:r>
            <w:r>
              <w:t>Rusilas;</w:t>
            </w:r>
          </w:p>
          <w:p w:rsidR="00514E82" w:rsidRDefault="00581E6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line="251" w:lineRule="exact"/>
            </w:pPr>
            <w:r>
              <w:t>Ignas</w:t>
            </w:r>
            <w:r>
              <w:rPr>
                <w:spacing w:val="-8"/>
              </w:rPr>
              <w:t xml:space="preserve"> </w:t>
            </w:r>
            <w:r>
              <w:t>Rusilas;</w:t>
            </w:r>
          </w:p>
          <w:p w:rsidR="00514E82" w:rsidRDefault="00581E68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</w:tabs>
              <w:spacing w:before="1"/>
            </w:pPr>
            <w:r>
              <w:t>Jolita</w:t>
            </w:r>
            <w:r>
              <w:rPr>
                <w:spacing w:val="-2"/>
              </w:rPr>
              <w:t xml:space="preserve"> </w:t>
            </w:r>
            <w:r>
              <w:t>Malinauskienė</w:t>
            </w:r>
          </w:p>
        </w:tc>
      </w:tr>
      <w:tr w:rsidR="00514E82">
        <w:trPr>
          <w:trHeight w:val="758"/>
        </w:trPr>
        <w:tc>
          <w:tcPr>
            <w:tcW w:w="5069" w:type="dxa"/>
          </w:tcPr>
          <w:p w:rsidR="00514E82" w:rsidRDefault="00581E68">
            <w:pPr>
              <w:pStyle w:val="TableParagraph"/>
            </w:pPr>
            <w:r>
              <w:t>Tiekėjo arba atstovaujančio tiekėjų grupės nario</w:t>
            </w:r>
          </w:p>
          <w:p w:rsidR="00514E82" w:rsidRDefault="00581E68">
            <w:pPr>
              <w:pStyle w:val="TableParagraph"/>
              <w:spacing w:before="7" w:line="250" w:lineRule="exact"/>
              <w:ind w:right="551"/>
            </w:pPr>
            <w:r>
              <w:t>adresas, telefono numeris, fakso numeris, el. paštas</w:t>
            </w:r>
          </w:p>
        </w:tc>
        <w:tc>
          <w:tcPr>
            <w:tcW w:w="5074" w:type="dxa"/>
          </w:tcPr>
          <w:p w:rsidR="00581E68" w:rsidRDefault="00581E68" w:rsidP="00581E68">
            <w:pPr>
              <w:pStyle w:val="TableParagraph"/>
            </w:pPr>
            <w:r>
              <w:t xml:space="preserve">Laisvės pr. 60-1107, LT-05120 Vilnius; </w:t>
            </w:r>
          </w:p>
          <w:p w:rsidR="00514E82" w:rsidRDefault="00514E82">
            <w:pPr>
              <w:pStyle w:val="TableParagraph"/>
              <w:spacing w:before="1"/>
            </w:pPr>
          </w:p>
        </w:tc>
      </w:tr>
      <w:tr w:rsidR="00514E82">
        <w:trPr>
          <w:trHeight w:val="760"/>
        </w:trPr>
        <w:tc>
          <w:tcPr>
            <w:tcW w:w="5069" w:type="dxa"/>
          </w:tcPr>
          <w:p w:rsidR="00514E82" w:rsidRDefault="00581E68">
            <w:pPr>
              <w:pStyle w:val="TableParagraph"/>
              <w:spacing w:line="242" w:lineRule="auto"/>
              <w:ind w:right="269"/>
            </w:pPr>
            <w:r>
              <w:t>Tiekėjo arba atstovaujančio tiekėjų grupės nario banko pavadinimas, banko kodas, sąsk</w:t>
            </w:r>
            <w:r>
              <w:t>aitos Nr.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before="1" w:line="250" w:lineRule="atLeast"/>
              <w:ind w:right="2928"/>
            </w:pPr>
            <w:r>
              <w:t>A</w:t>
            </w:r>
            <w:r>
              <w:t>B SEB bankas Banko kodas: 70440</w:t>
            </w:r>
          </w:p>
        </w:tc>
      </w:tr>
      <w:tr w:rsidR="00514E82">
        <w:trPr>
          <w:trHeight w:val="503"/>
        </w:trPr>
        <w:tc>
          <w:tcPr>
            <w:tcW w:w="5069" w:type="dxa"/>
          </w:tcPr>
          <w:p w:rsidR="00514E82" w:rsidRDefault="00581E68">
            <w:pPr>
              <w:pStyle w:val="TableParagraph"/>
              <w:spacing w:line="248" w:lineRule="exact"/>
            </w:pPr>
            <w:r>
              <w:t>Asmens, įgalioto pasirašyti sutartį, vardas,</w:t>
            </w:r>
          </w:p>
          <w:p w:rsidR="00514E82" w:rsidRDefault="00581E68">
            <w:pPr>
              <w:pStyle w:val="TableParagraph"/>
              <w:spacing w:before="1" w:line="234" w:lineRule="exact"/>
            </w:pPr>
            <w:r>
              <w:t>pavardė, pareigos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line="248" w:lineRule="exact"/>
            </w:pPr>
            <w:r>
              <w:t>Ignas Rusilas, direktorius</w:t>
            </w:r>
          </w:p>
        </w:tc>
      </w:tr>
      <w:tr w:rsidR="00514E82">
        <w:trPr>
          <w:trHeight w:val="508"/>
        </w:trPr>
        <w:tc>
          <w:tcPr>
            <w:tcW w:w="5069" w:type="dxa"/>
          </w:tcPr>
          <w:p w:rsidR="00514E82" w:rsidRDefault="00581E68">
            <w:pPr>
              <w:pStyle w:val="TableParagraph"/>
              <w:spacing w:before="3" w:line="254" w:lineRule="exact"/>
              <w:ind w:right="245"/>
            </w:pPr>
            <w:r>
              <w:t>Asmens, atsakingo už pirkimą, vardas, pavardė, telefono numeris, el. paštas</w:t>
            </w:r>
          </w:p>
        </w:tc>
        <w:tc>
          <w:tcPr>
            <w:tcW w:w="5074" w:type="dxa"/>
          </w:tcPr>
          <w:p w:rsidR="00514E82" w:rsidRDefault="00581E68">
            <w:pPr>
              <w:pStyle w:val="TableParagraph"/>
              <w:spacing w:before="3" w:line="254" w:lineRule="exact"/>
            </w:pPr>
            <w:r>
              <w:t xml:space="preserve">Ignas Rusilas, direktorius, </w:t>
            </w:r>
          </w:p>
        </w:tc>
      </w:tr>
    </w:tbl>
    <w:p w:rsidR="00514E82" w:rsidRDefault="00514E82">
      <w:pPr>
        <w:spacing w:line="254" w:lineRule="exact"/>
        <w:sectPr w:rsidR="00514E82">
          <w:type w:val="continuous"/>
          <w:pgSz w:w="11900" w:h="16840"/>
          <w:pgMar w:top="1060" w:right="0" w:bottom="280" w:left="1580" w:header="567" w:footer="567" w:gutter="0"/>
          <w:cols w:space="1296"/>
        </w:sectPr>
      </w:pPr>
    </w:p>
    <w:p w:rsidR="00514E82" w:rsidRDefault="00581E68">
      <w:pPr>
        <w:pStyle w:val="Sraopastraipa"/>
        <w:numPr>
          <w:ilvl w:val="0"/>
          <w:numId w:val="3"/>
        </w:numPr>
        <w:tabs>
          <w:tab w:val="left" w:pos="3447"/>
        </w:tabs>
        <w:spacing w:before="89"/>
        <w:ind w:left="3446" w:right="80" w:hanging="3447"/>
        <w:jc w:val="left"/>
        <w:rPr>
          <w:b/>
        </w:rPr>
      </w:pPr>
      <w:r>
        <w:rPr>
          <w:b/>
        </w:rPr>
        <w:lastRenderedPageBreak/>
        <w:t>INFORMACIJA APIE</w:t>
      </w:r>
      <w:r>
        <w:rPr>
          <w:b/>
          <w:spacing w:val="-3"/>
        </w:rPr>
        <w:t xml:space="preserve"> </w:t>
      </w:r>
      <w:r>
        <w:rPr>
          <w:b/>
        </w:rPr>
        <w:t>SUBTIEKĖJUS</w:t>
      </w:r>
    </w:p>
    <w:p w:rsidR="00514E82" w:rsidRDefault="00514E82">
      <w:pPr>
        <w:pStyle w:val="Pagrindinistekstas"/>
        <w:spacing w:before="8"/>
        <w:rPr>
          <w:b/>
          <w:sz w:val="32"/>
        </w:rPr>
      </w:pPr>
    </w:p>
    <w:p w:rsidR="00514E82" w:rsidRDefault="00581E68">
      <w:pPr>
        <w:pStyle w:val="Pagrindinistekstas"/>
        <w:spacing w:after="59"/>
        <w:ind w:left="119"/>
      </w:pPr>
      <w:r>
        <w:t>Subtiekėjai ir jiems perduodama vykdyti Pirkimo sutarties dalis: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8"/>
        <w:gridCol w:w="2640"/>
        <w:gridCol w:w="3422"/>
        <w:gridCol w:w="2908"/>
      </w:tblGrid>
      <w:tr w:rsidR="00514E82">
        <w:trPr>
          <w:trHeight w:val="1636"/>
        </w:trPr>
        <w:tc>
          <w:tcPr>
            <w:tcW w:w="658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177" w:right="133" w:hanging="13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640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616" w:firstLine="148"/>
              <w:rPr>
                <w:b/>
              </w:rPr>
            </w:pPr>
            <w:r>
              <w:rPr>
                <w:b/>
              </w:rPr>
              <w:t>Subtiekėjo pavadinimas</w:t>
            </w:r>
            <w:r>
              <w:rPr>
                <w:b/>
                <w:color w:val="FF0000"/>
                <w:vertAlign w:val="superscript"/>
              </w:rPr>
              <w:t>1</w:t>
            </w:r>
          </w:p>
        </w:tc>
        <w:tc>
          <w:tcPr>
            <w:tcW w:w="3422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498" w:right="490" w:firstLine="12"/>
              <w:jc w:val="both"/>
              <w:rPr>
                <w:b/>
              </w:rPr>
            </w:pPr>
            <w:r>
              <w:rPr>
                <w:b/>
              </w:rPr>
              <w:t>Pirkimo objekto dalies, perduodamos vykdyti subtiekėjui, aprašymas</w:t>
            </w:r>
          </w:p>
        </w:tc>
        <w:tc>
          <w:tcPr>
            <w:tcW w:w="2908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166" w:right="148"/>
              <w:jc w:val="center"/>
              <w:rPr>
                <w:i/>
              </w:rPr>
            </w:pPr>
            <w:r>
              <w:rPr>
                <w:b/>
              </w:rPr>
              <w:t xml:space="preserve">Procentas perduodamos vykdyti Pirkimo objekto dalies nuo pasiūlymo kainos su PVM </w:t>
            </w:r>
            <w:r>
              <w:rPr>
                <w:i/>
              </w:rPr>
              <w:t>(pildoma, jei ūkio subjektas vykdys sutartį)</w:t>
            </w:r>
          </w:p>
        </w:tc>
      </w:tr>
      <w:tr w:rsidR="00514E82">
        <w:trPr>
          <w:trHeight w:val="373"/>
        </w:trPr>
        <w:tc>
          <w:tcPr>
            <w:tcW w:w="658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640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22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08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14E82">
        <w:trPr>
          <w:trHeight w:val="374"/>
        </w:trPr>
        <w:tc>
          <w:tcPr>
            <w:tcW w:w="658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640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22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08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514E82">
        <w:trPr>
          <w:trHeight w:val="374"/>
        </w:trPr>
        <w:tc>
          <w:tcPr>
            <w:tcW w:w="658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...</w:t>
            </w:r>
          </w:p>
        </w:tc>
        <w:tc>
          <w:tcPr>
            <w:tcW w:w="2640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3422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908" w:type="dxa"/>
          </w:tcPr>
          <w:p w:rsidR="00514E82" w:rsidRDefault="00514E82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514E82" w:rsidRDefault="00581E68">
      <w:pPr>
        <w:pStyle w:val="Antrat1"/>
        <w:numPr>
          <w:ilvl w:val="0"/>
          <w:numId w:val="3"/>
        </w:numPr>
        <w:tabs>
          <w:tab w:val="left" w:pos="3659"/>
        </w:tabs>
        <w:spacing w:before="62"/>
        <w:ind w:left="3658" w:hanging="185"/>
        <w:jc w:val="left"/>
      </w:pPr>
      <w:r>
        <w:t>PASIŪLYMO KOKYBINIAI</w:t>
      </w:r>
      <w:r>
        <w:rPr>
          <w:spacing w:val="-3"/>
        </w:rPr>
        <w:t xml:space="preserve"> </w:t>
      </w:r>
      <w:r>
        <w:t>PARAMETRAI</w:t>
      </w:r>
    </w:p>
    <w:p w:rsidR="00514E82" w:rsidRDefault="00581E68">
      <w:pPr>
        <w:pStyle w:val="Pagrindinistekstas"/>
        <w:tabs>
          <w:tab w:val="left" w:pos="8606"/>
        </w:tabs>
        <w:spacing w:before="54"/>
        <w:ind w:left="119" w:right="561"/>
      </w:pPr>
      <w:r>
        <w:t xml:space="preserve">Siūlomų paslaugų kokybės aprašymas pagal Specialiųjų sąlygų 1 priedo reikalavimus pateikiamas dokumente </w:t>
      </w:r>
      <w:r>
        <w:rPr>
          <w:i/>
        </w:rPr>
        <w:t xml:space="preserve">(nurodyti dokumento pavadinimą) </w:t>
      </w:r>
      <w:r>
        <w:t>_atitinka</w:t>
      </w:r>
      <w:r>
        <w:rPr>
          <w:spacing w:val="-26"/>
        </w:rPr>
        <w:t xml:space="preserve"> </w:t>
      </w:r>
      <w:r>
        <w:t>Techninę</w:t>
      </w:r>
      <w:r>
        <w:rPr>
          <w:spacing w:val="-5"/>
        </w:rPr>
        <w:t xml:space="preserve"> </w:t>
      </w:r>
      <w:r>
        <w:t>specifikaciją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:rsidR="00514E82" w:rsidRDefault="00514E82">
      <w:pPr>
        <w:pStyle w:val="Pagrindinistekstas"/>
        <w:spacing w:before="9"/>
        <w:rPr>
          <w:sz w:val="32"/>
        </w:rPr>
      </w:pPr>
    </w:p>
    <w:p w:rsidR="00514E82" w:rsidRDefault="00581E68">
      <w:pPr>
        <w:pStyle w:val="Antrat1"/>
        <w:numPr>
          <w:ilvl w:val="0"/>
          <w:numId w:val="3"/>
        </w:numPr>
        <w:tabs>
          <w:tab w:val="left" w:pos="3659"/>
        </w:tabs>
        <w:spacing w:before="1"/>
        <w:ind w:left="3658" w:hanging="185"/>
        <w:jc w:val="left"/>
      </w:pPr>
      <w:r>
        <w:t>PASIŪLYMO</w:t>
      </w:r>
      <w:r>
        <w:rPr>
          <w:spacing w:val="-2"/>
        </w:rPr>
        <w:t xml:space="preserve"> </w:t>
      </w:r>
      <w:r>
        <w:t>KAINA</w:t>
      </w:r>
    </w:p>
    <w:p w:rsidR="00514E82" w:rsidRDefault="00581E68">
      <w:pPr>
        <w:pStyle w:val="Pagrindinistekstas"/>
        <w:spacing w:before="59" w:after="59"/>
        <w:ind w:left="119"/>
      </w:pPr>
      <w:r>
        <w:t>Pasiūlymo kaina nurodoma užpildant pateiktą lentelę:</w:t>
      </w: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34"/>
        <w:gridCol w:w="2947"/>
        <w:gridCol w:w="1560"/>
        <w:gridCol w:w="1277"/>
        <w:gridCol w:w="1555"/>
        <w:gridCol w:w="1555"/>
      </w:tblGrid>
      <w:tr w:rsidR="00514E82">
        <w:trPr>
          <w:trHeight w:val="1132"/>
        </w:trPr>
        <w:tc>
          <w:tcPr>
            <w:tcW w:w="734" w:type="dxa"/>
            <w:shd w:val="clear" w:color="auto" w:fill="92D050"/>
          </w:tcPr>
          <w:p w:rsidR="00514E82" w:rsidRDefault="00514E82">
            <w:pPr>
              <w:pStyle w:val="TableParagraph"/>
              <w:spacing w:before="1"/>
              <w:ind w:left="0"/>
              <w:rPr>
                <w:sz w:val="27"/>
              </w:rPr>
            </w:pPr>
          </w:p>
          <w:p w:rsidR="00514E82" w:rsidRDefault="00581E68">
            <w:pPr>
              <w:pStyle w:val="TableParagraph"/>
              <w:ind w:left="215" w:right="171" w:hanging="13"/>
              <w:rPr>
                <w:b/>
              </w:rPr>
            </w:pPr>
            <w:r>
              <w:rPr>
                <w:b/>
              </w:rPr>
              <w:t>Eil. Nr.</w:t>
            </w:r>
          </w:p>
        </w:tc>
        <w:tc>
          <w:tcPr>
            <w:tcW w:w="2947" w:type="dxa"/>
            <w:shd w:val="clear" w:color="auto" w:fill="92D050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81E68">
            <w:pPr>
              <w:pStyle w:val="TableParagraph"/>
              <w:spacing w:before="165"/>
              <w:ind w:left="596"/>
              <w:rPr>
                <w:b/>
              </w:rPr>
            </w:pPr>
            <w:r>
              <w:rPr>
                <w:b/>
              </w:rPr>
              <w:t>Pirkimo objektas</w:t>
            </w:r>
          </w:p>
        </w:tc>
        <w:tc>
          <w:tcPr>
            <w:tcW w:w="1560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342" w:right="307" w:firstLine="183"/>
              <w:rPr>
                <w:b/>
              </w:rPr>
            </w:pPr>
            <w:r>
              <w:rPr>
                <w:b/>
              </w:rPr>
              <w:t>Mato vienetas</w:t>
            </w:r>
          </w:p>
        </w:tc>
        <w:tc>
          <w:tcPr>
            <w:tcW w:w="1277" w:type="dxa"/>
            <w:shd w:val="clear" w:color="auto" w:fill="92D050"/>
          </w:tcPr>
          <w:p w:rsidR="00514E82" w:rsidRDefault="00581E68">
            <w:pPr>
              <w:pStyle w:val="TableParagraph"/>
              <w:spacing w:before="62"/>
              <w:ind w:left="273"/>
              <w:rPr>
                <w:b/>
              </w:rPr>
            </w:pPr>
            <w:r>
              <w:rPr>
                <w:b/>
              </w:rPr>
              <w:t>Kiekis*</w:t>
            </w:r>
          </w:p>
        </w:tc>
        <w:tc>
          <w:tcPr>
            <w:tcW w:w="1555" w:type="dxa"/>
            <w:shd w:val="clear" w:color="auto" w:fill="92D050"/>
          </w:tcPr>
          <w:p w:rsidR="00514E82" w:rsidRDefault="00581E68">
            <w:pPr>
              <w:pStyle w:val="TableParagraph"/>
              <w:spacing w:before="57"/>
              <w:ind w:left="220" w:right="209"/>
              <w:jc w:val="center"/>
              <w:rPr>
                <w:b/>
              </w:rPr>
            </w:pPr>
            <w:r>
              <w:rPr>
                <w:b/>
              </w:rPr>
              <w:t>Vieno vieneto įkainis Eur be PVM</w:t>
            </w:r>
          </w:p>
        </w:tc>
        <w:tc>
          <w:tcPr>
            <w:tcW w:w="1555" w:type="dxa"/>
            <w:shd w:val="clear" w:color="auto" w:fill="92D050"/>
          </w:tcPr>
          <w:p w:rsidR="00514E82" w:rsidRDefault="00581E68">
            <w:pPr>
              <w:pStyle w:val="TableParagraph"/>
              <w:spacing w:before="187"/>
              <w:ind w:left="220" w:right="204"/>
              <w:jc w:val="center"/>
              <w:rPr>
                <w:b/>
              </w:rPr>
            </w:pPr>
            <w:r>
              <w:rPr>
                <w:b/>
              </w:rPr>
              <w:t>Bendra kaina EUR be PVM</w:t>
            </w:r>
          </w:p>
        </w:tc>
      </w:tr>
      <w:tr w:rsidR="00514E82">
        <w:trPr>
          <w:trHeight w:val="350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ind w:left="1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spacing w:before="62"/>
              <w:ind w:left="1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60" w:type="dxa"/>
          </w:tcPr>
          <w:p w:rsidR="00514E82" w:rsidRDefault="00581E68">
            <w:pPr>
              <w:pStyle w:val="TableParagraph"/>
              <w:spacing w:before="6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277" w:type="dxa"/>
          </w:tcPr>
          <w:p w:rsidR="00514E82" w:rsidRDefault="00581E68">
            <w:pPr>
              <w:pStyle w:val="TableParagraph"/>
              <w:spacing w:before="62"/>
              <w:ind w:left="15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62"/>
              <w:ind w:left="1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62"/>
              <w:ind w:left="479"/>
              <w:rPr>
                <w:sz w:val="20"/>
              </w:rPr>
            </w:pPr>
            <w:r>
              <w:rPr>
                <w:sz w:val="20"/>
              </w:rPr>
              <w:t>(4*5) 6</w:t>
            </w:r>
          </w:p>
        </w:tc>
      </w:tr>
      <w:tr w:rsidR="00514E82">
        <w:trPr>
          <w:trHeight w:val="686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tabs>
                <w:tab w:val="left" w:pos="1128"/>
                <w:tab w:val="left" w:pos="2696"/>
              </w:tabs>
              <w:spacing w:before="57"/>
              <w:ind w:right="91"/>
              <w:rPr>
                <w:b/>
              </w:rPr>
            </w:pPr>
            <w:r>
              <w:rPr>
                <w:b/>
              </w:rPr>
              <w:t>Akcijos</w:t>
            </w:r>
            <w:r>
              <w:rPr>
                <w:b/>
              </w:rPr>
              <w:tab/>
              <w:t>pavadinimas</w:t>
            </w:r>
            <w:r>
              <w:rPr>
                <w:b/>
              </w:rPr>
              <w:tab/>
            </w:r>
            <w:r>
              <w:rPr>
                <w:b/>
                <w:spacing w:val="-10"/>
              </w:rPr>
              <w:t xml:space="preserve">ir </w:t>
            </w:r>
            <w:r>
              <w:rPr>
                <w:b/>
              </w:rPr>
              <w:t>vizualinis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identitetas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:rsidR="00514E82" w:rsidRDefault="00581E68">
            <w:pPr>
              <w:pStyle w:val="TableParagraph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spacing w:before="6"/>
              <w:ind w:left="0"/>
              <w:rPr>
                <w:sz w:val="32"/>
              </w:rPr>
            </w:pPr>
          </w:p>
          <w:p w:rsidR="00514E82" w:rsidRDefault="00581E68">
            <w:pPr>
              <w:pStyle w:val="TableParagraph"/>
            </w:pPr>
            <w:r>
              <w:t>1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890,00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890,00</w:t>
            </w:r>
          </w:p>
        </w:tc>
      </w:tr>
      <w:tr w:rsidR="00514E82">
        <w:trPr>
          <w:trHeight w:val="997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tabs>
                <w:tab w:val="left" w:pos="1962"/>
              </w:tabs>
              <w:spacing w:before="57"/>
              <w:ind w:right="91"/>
              <w:rPr>
                <w:b/>
              </w:rPr>
            </w:pPr>
            <w:r>
              <w:rPr>
                <w:b/>
              </w:rPr>
              <w:t>Reklaminių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 xml:space="preserve">skydelių </w:t>
            </w:r>
            <w:r>
              <w:rPr>
                <w:b/>
              </w:rPr>
              <w:t>kampanija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</w:pPr>
            <w:r>
              <w:t>1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3 000,00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3 000,00</w:t>
            </w:r>
          </w:p>
        </w:tc>
      </w:tr>
      <w:tr w:rsidR="00514E82">
        <w:trPr>
          <w:trHeight w:val="998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tabs>
                <w:tab w:val="left" w:pos="1962"/>
              </w:tabs>
              <w:spacing w:before="57"/>
              <w:rPr>
                <w:b/>
              </w:rPr>
            </w:pPr>
            <w:r>
              <w:rPr>
                <w:b/>
              </w:rPr>
              <w:t>Reklaminių</w:t>
            </w:r>
            <w:r>
              <w:rPr>
                <w:b/>
              </w:rPr>
              <w:tab/>
              <w:t>skydelių</w:t>
            </w:r>
          </w:p>
          <w:p w:rsidR="00514E82" w:rsidRDefault="00581E68">
            <w:pPr>
              <w:pStyle w:val="TableParagraph"/>
              <w:tabs>
                <w:tab w:val="left" w:pos="1876"/>
              </w:tabs>
              <w:spacing w:before="2"/>
              <w:ind w:right="92"/>
              <w:rPr>
                <w:b/>
              </w:rPr>
            </w:pPr>
            <w:r>
              <w:rPr>
                <w:b/>
              </w:rPr>
              <w:t>kampanija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 xml:space="preserve">reklamos </w:t>
            </w:r>
            <w:r>
              <w:rPr>
                <w:b/>
              </w:rPr>
              <w:t>platformose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  <w:spacing w:before="1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  <w:spacing w:before="1"/>
            </w:pPr>
            <w:r>
              <w:t>1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1 000,00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1 000,00</w:t>
            </w:r>
          </w:p>
        </w:tc>
      </w:tr>
      <w:tr w:rsidR="00514E82">
        <w:trPr>
          <w:trHeight w:val="1002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Straipsniai apie akciją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  <w:spacing w:before="1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spacing w:before="7"/>
              <w:ind w:left="0"/>
              <w:rPr>
                <w:sz w:val="35"/>
              </w:rPr>
            </w:pPr>
          </w:p>
          <w:p w:rsidR="00514E82" w:rsidRDefault="00581E68">
            <w:pPr>
              <w:pStyle w:val="TableParagraph"/>
              <w:spacing w:before="1"/>
            </w:pPr>
            <w:r>
              <w:t>3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2 100,00</w:t>
            </w:r>
          </w:p>
        </w:tc>
      </w:tr>
      <w:tr w:rsidR="00514E82">
        <w:trPr>
          <w:trHeight w:val="685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tabs>
                <w:tab w:val="left" w:pos="1448"/>
              </w:tabs>
              <w:spacing w:before="57"/>
              <w:ind w:right="91"/>
              <w:rPr>
                <w:b/>
              </w:rPr>
            </w:pPr>
            <w:r>
              <w:rPr>
                <w:b/>
              </w:rPr>
              <w:t>Reklama</w:t>
            </w:r>
            <w:r>
              <w:rPr>
                <w:b/>
              </w:rPr>
              <w:tab/>
            </w:r>
            <w:r>
              <w:rPr>
                <w:b/>
                <w:spacing w:val="-1"/>
              </w:rPr>
              <w:t xml:space="preserve">socialiniuose </w:t>
            </w:r>
            <w:r>
              <w:rPr>
                <w:b/>
              </w:rPr>
              <w:t>tinkluose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514E82" w:rsidRDefault="00581E68">
            <w:pPr>
              <w:pStyle w:val="TableParagraph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spacing w:before="1"/>
              <w:ind w:left="0"/>
              <w:rPr>
                <w:sz w:val="32"/>
              </w:rPr>
            </w:pPr>
          </w:p>
          <w:p w:rsidR="00514E82" w:rsidRDefault="00581E68">
            <w:pPr>
              <w:pStyle w:val="TableParagraph"/>
            </w:pPr>
            <w:r>
              <w:t>1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1 000,00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1 000,00</w:t>
            </w:r>
          </w:p>
        </w:tc>
      </w:tr>
      <w:tr w:rsidR="00514E82">
        <w:trPr>
          <w:trHeight w:val="1310"/>
        </w:trPr>
        <w:tc>
          <w:tcPr>
            <w:tcW w:w="734" w:type="dxa"/>
          </w:tcPr>
          <w:p w:rsidR="00514E82" w:rsidRDefault="00581E68">
            <w:pPr>
              <w:pStyle w:val="TableParagraph"/>
              <w:spacing w:before="62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947" w:type="dxa"/>
          </w:tcPr>
          <w:p w:rsidR="00514E82" w:rsidRDefault="00581E68">
            <w:pPr>
              <w:pStyle w:val="TableParagraph"/>
              <w:tabs>
                <w:tab w:val="left" w:pos="1482"/>
                <w:tab w:val="left" w:pos="1950"/>
              </w:tabs>
              <w:spacing w:before="57"/>
              <w:ind w:right="91"/>
              <w:rPr>
                <w:b/>
              </w:rPr>
            </w:pPr>
            <w:r>
              <w:rPr>
                <w:b/>
              </w:rPr>
              <w:t>Pagaminti</w:t>
            </w:r>
            <w:r>
              <w:rPr>
                <w:b/>
              </w:rPr>
              <w:tab/>
              <w:t>ir</w:t>
            </w:r>
            <w:r>
              <w:rPr>
                <w:b/>
              </w:rPr>
              <w:tab/>
            </w:r>
            <w:r>
              <w:rPr>
                <w:b/>
                <w:spacing w:val="-3"/>
              </w:rPr>
              <w:t xml:space="preserve">iškabinti </w:t>
            </w:r>
            <w:r>
              <w:rPr>
                <w:b/>
              </w:rPr>
              <w:t>lauko reklamos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stendai</w:t>
            </w:r>
          </w:p>
        </w:tc>
        <w:tc>
          <w:tcPr>
            <w:tcW w:w="1560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81E68">
            <w:pPr>
              <w:pStyle w:val="TableParagraph"/>
              <w:spacing w:before="170"/>
            </w:pPr>
            <w:r>
              <w:t>vnt</w:t>
            </w:r>
          </w:p>
        </w:tc>
        <w:tc>
          <w:tcPr>
            <w:tcW w:w="1277" w:type="dxa"/>
          </w:tcPr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14E82">
            <w:pPr>
              <w:pStyle w:val="TableParagraph"/>
              <w:ind w:left="0"/>
              <w:rPr>
                <w:sz w:val="24"/>
              </w:rPr>
            </w:pPr>
          </w:p>
          <w:p w:rsidR="00514E82" w:rsidRDefault="00581E68">
            <w:pPr>
              <w:pStyle w:val="TableParagraph"/>
              <w:spacing w:before="170"/>
            </w:pPr>
            <w:r>
              <w:t>10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165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700,00</w:t>
            </w:r>
          </w:p>
        </w:tc>
        <w:tc>
          <w:tcPr>
            <w:tcW w:w="1555" w:type="dxa"/>
          </w:tcPr>
          <w:p w:rsidR="00514E82" w:rsidRDefault="00581E68">
            <w:pPr>
              <w:pStyle w:val="TableParagraph"/>
              <w:spacing w:before="59"/>
              <w:ind w:left="211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7 000,00</w:t>
            </w:r>
          </w:p>
        </w:tc>
      </w:tr>
    </w:tbl>
    <w:p w:rsidR="00514E82" w:rsidRDefault="00514E82">
      <w:pPr>
        <w:pStyle w:val="Pagrindinistekstas"/>
        <w:rPr>
          <w:sz w:val="20"/>
        </w:rPr>
      </w:pPr>
    </w:p>
    <w:p w:rsidR="00514E82" w:rsidRDefault="00581E68">
      <w:pPr>
        <w:pStyle w:val="Pagrindinistekstas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104140</wp:posOffset>
                </wp:positionV>
                <wp:extent cx="18288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800" cy="1270"/>
                        </a:xfrm>
                        <a:custGeom>
                          <a:avLst/>
                          <a:gdLst>
                            <a:gd name="T0" fmla="+- 0 1699 1699"/>
                            <a:gd name="T1" fmla="*/ T0 w 2880"/>
                            <a:gd name="T2" fmla="+- 0 4579 1699"/>
                            <a:gd name="T3" fmla="*/ T2 w 2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0">
                              <a:moveTo>
                                <a:pt x="0" y="0"/>
                              </a:moveTo>
                              <a:lnTo>
                                <a:pt x="288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5A6A46" id="Freeform 2" o:spid="_x0000_s1026" style="position:absolute;margin-left:84.95pt;margin-top:8.2pt;width:2in;height:.1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" path="m,l2880,e" filled="f" strokeweight=".48pt">
                <v:path arrowok="t" o:connecttype="custom" o:connectlocs="0,0;1828800,0" o:connectangles="0,0"/>
                <w10:wrap type="topAndBottom" anchorx="page"/>
              </v:shape>
            </w:pict>
          </mc:Fallback>
        </mc:AlternateContent>
      </w:r>
    </w:p>
    <w:p w:rsidR="00514E82" w:rsidRDefault="00581E68">
      <w:pPr>
        <w:spacing w:before="81"/>
        <w:ind w:left="119"/>
        <w:rPr>
          <w:i/>
          <w:sz w:val="20"/>
        </w:rPr>
      </w:pPr>
      <w:r>
        <w:rPr>
          <w:sz w:val="20"/>
          <w:vertAlign w:val="superscript"/>
        </w:rPr>
        <w:t>1</w:t>
      </w:r>
      <w:r>
        <w:rPr>
          <w:spacing w:val="-9"/>
          <w:sz w:val="20"/>
        </w:rPr>
        <w:t xml:space="preserve"> </w:t>
      </w:r>
      <w:r>
        <w:rPr>
          <w:i/>
          <w:sz w:val="20"/>
        </w:rPr>
        <w:t>Tiekėjas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privalo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nurodyti,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kokiai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Pirkimo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sutarties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daliai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ketina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pasitelkti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subtiekėjus,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tačiau</w:t>
      </w:r>
      <w:r>
        <w:rPr>
          <w:i/>
          <w:spacing w:val="-10"/>
          <w:sz w:val="20"/>
        </w:rPr>
        <w:t xml:space="preserve"> </w:t>
      </w:r>
      <w:r>
        <w:rPr>
          <w:i/>
          <w:sz w:val="20"/>
        </w:rPr>
        <w:t>neprivalo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nurodyti konkrečių subtiekėjų, jeigu jie nėra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žinomi.</w:t>
      </w:r>
    </w:p>
    <w:p w:rsidR="00514E82" w:rsidRDefault="00581E68">
      <w:pPr>
        <w:pStyle w:val="Pagrindinistekstas"/>
        <w:spacing w:before="58"/>
        <w:ind w:right="441"/>
        <w:jc w:val="center"/>
      </w:pPr>
      <w:r>
        <w:t>2</w:t>
      </w:r>
    </w:p>
    <w:p w:rsidR="00514E82" w:rsidRDefault="00514E82">
      <w:pPr>
        <w:jc w:val="center"/>
        <w:sectPr w:rsidR="00514E82">
          <w:pgSz w:w="11900" w:h="16840"/>
          <w:pgMar w:top="1600" w:right="0" w:bottom="280" w:left="1580" w:header="567" w:footer="567" w:gutter="0"/>
          <w:cols w:space="1296"/>
        </w:sectPr>
      </w:pPr>
    </w:p>
    <w:p w:rsidR="00514E82" w:rsidRDefault="00514E82">
      <w:pPr>
        <w:pStyle w:val="Pagrindinistekstas"/>
        <w:rPr>
          <w:sz w:val="20"/>
        </w:rPr>
      </w:pPr>
    </w:p>
    <w:p w:rsidR="00514E82" w:rsidRDefault="00514E82">
      <w:pPr>
        <w:pStyle w:val="Pagrindinistekstas"/>
        <w:rPr>
          <w:sz w:val="20"/>
        </w:rPr>
      </w:pPr>
    </w:p>
    <w:p w:rsidR="00514E82" w:rsidRDefault="00514E82">
      <w:pPr>
        <w:pStyle w:val="Pagrindinistekstas"/>
        <w:rPr>
          <w:sz w:val="20"/>
        </w:rPr>
      </w:pPr>
    </w:p>
    <w:p w:rsidR="00514E82" w:rsidRDefault="00514E82">
      <w:pPr>
        <w:pStyle w:val="Pagrindinistekstas"/>
        <w:rPr>
          <w:sz w:val="20"/>
        </w:rPr>
      </w:pPr>
    </w:p>
    <w:p w:rsidR="00514E82" w:rsidRDefault="00514E82">
      <w:pPr>
        <w:pStyle w:val="Pagrindinistekstas"/>
        <w:spacing w:before="9"/>
        <w:rPr>
          <w:sz w:val="27"/>
        </w:rPr>
      </w:pPr>
    </w:p>
    <w:p w:rsidR="00514E82" w:rsidRDefault="00514E82">
      <w:pPr>
        <w:spacing w:line="508" w:lineRule="auto"/>
        <w:ind w:left="3"/>
        <w:jc w:val="center"/>
        <w:rPr>
          <w:rFonts w:ascii="Courier New"/>
          <w:sz w:val="27"/>
        </w:rPr>
      </w:pPr>
      <w:bookmarkStart w:id="0" w:name="_GoBack"/>
      <w:bookmarkEnd w:id="0"/>
    </w:p>
    <w:sectPr w:rsidR="00514E82">
      <w:pgSz w:w="12000" w:h="8000" w:orient="landscape"/>
      <w:pgMar w:top="720" w:right="380" w:bottom="280" w:left="380" w:header="567" w:footer="567" w:gutter="0"/>
      <w:cols w:space="12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2640F7"/>
    <w:multiLevelType w:val="hybridMultilevel"/>
    <w:tmpl w:val="2B40C08C"/>
    <w:lvl w:ilvl="0" w:tplc="76CAB3AE">
      <w:start w:val="1"/>
      <w:numFmt w:val="decimal"/>
      <w:lvlText w:val="%1)"/>
      <w:lvlJc w:val="left"/>
      <w:pPr>
        <w:ind w:left="830" w:hanging="360"/>
        <w:jc w:val="left"/>
      </w:pPr>
      <w:rPr>
        <w:rFonts w:ascii="Arial" w:eastAsia="Arial" w:hAnsi="Arial" w:cs="Arial" w:hint="default"/>
        <w:color w:val="FF0000"/>
        <w:spacing w:val="-1"/>
        <w:w w:val="100"/>
        <w:sz w:val="22"/>
        <w:szCs w:val="22"/>
        <w:lang w:val="lt-LT" w:eastAsia="lt-LT" w:bidi="lt-LT"/>
      </w:rPr>
    </w:lvl>
    <w:lvl w:ilvl="1" w:tplc="9FA2B9BC">
      <w:numFmt w:val="bullet"/>
      <w:lvlText w:val="•"/>
      <w:lvlJc w:val="left"/>
      <w:pPr>
        <w:ind w:left="1262" w:hanging="360"/>
      </w:pPr>
      <w:rPr>
        <w:rFonts w:hint="default"/>
        <w:lang w:val="lt-LT" w:eastAsia="lt-LT" w:bidi="lt-LT"/>
      </w:rPr>
    </w:lvl>
    <w:lvl w:ilvl="2" w:tplc="FE688D0E">
      <w:numFmt w:val="bullet"/>
      <w:lvlText w:val="•"/>
      <w:lvlJc w:val="left"/>
      <w:pPr>
        <w:ind w:left="1684" w:hanging="360"/>
      </w:pPr>
      <w:rPr>
        <w:rFonts w:hint="default"/>
        <w:lang w:val="lt-LT" w:eastAsia="lt-LT" w:bidi="lt-LT"/>
      </w:rPr>
    </w:lvl>
    <w:lvl w:ilvl="3" w:tplc="C8EA3B06">
      <w:numFmt w:val="bullet"/>
      <w:lvlText w:val="•"/>
      <w:lvlJc w:val="left"/>
      <w:pPr>
        <w:ind w:left="2107" w:hanging="360"/>
      </w:pPr>
      <w:rPr>
        <w:rFonts w:hint="default"/>
        <w:lang w:val="lt-LT" w:eastAsia="lt-LT" w:bidi="lt-LT"/>
      </w:rPr>
    </w:lvl>
    <w:lvl w:ilvl="4" w:tplc="DA9878BE">
      <w:numFmt w:val="bullet"/>
      <w:lvlText w:val="•"/>
      <w:lvlJc w:val="left"/>
      <w:pPr>
        <w:ind w:left="2529" w:hanging="360"/>
      </w:pPr>
      <w:rPr>
        <w:rFonts w:hint="default"/>
        <w:lang w:val="lt-LT" w:eastAsia="lt-LT" w:bidi="lt-LT"/>
      </w:rPr>
    </w:lvl>
    <w:lvl w:ilvl="5" w:tplc="B308EF12">
      <w:numFmt w:val="bullet"/>
      <w:lvlText w:val="•"/>
      <w:lvlJc w:val="left"/>
      <w:pPr>
        <w:ind w:left="2952" w:hanging="360"/>
      </w:pPr>
      <w:rPr>
        <w:rFonts w:hint="default"/>
        <w:lang w:val="lt-LT" w:eastAsia="lt-LT" w:bidi="lt-LT"/>
      </w:rPr>
    </w:lvl>
    <w:lvl w:ilvl="6" w:tplc="464670A6">
      <w:numFmt w:val="bullet"/>
      <w:lvlText w:val="•"/>
      <w:lvlJc w:val="left"/>
      <w:pPr>
        <w:ind w:left="3374" w:hanging="360"/>
      </w:pPr>
      <w:rPr>
        <w:rFonts w:hint="default"/>
        <w:lang w:val="lt-LT" w:eastAsia="lt-LT" w:bidi="lt-LT"/>
      </w:rPr>
    </w:lvl>
    <w:lvl w:ilvl="7" w:tplc="29DC5D84">
      <w:numFmt w:val="bullet"/>
      <w:lvlText w:val="•"/>
      <w:lvlJc w:val="left"/>
      <w:pPr>
        <w:ind w:left="3796" w:hanging="360"/>
      </w:pPr>
      <w:rPr>
        <w:rFonts w:hint="default"/>
        <w:lang w:val="lt-LT" w:eastAsia="lt-LT" w:bidi="lt-LT"/>
      </w:rPr>
    </w:lvl>
    <w:lvl w:ilvl="8" w:tplc="E51A9EC0">
      <w:numFmt w:val="bullet"/>
      <w:lvlText w:val="•"/>
      <w:lvlJc w:val="left"/>
      <w:pPr>
        <w:ind w:left="4219" w:hanging="360"/>
      </w:pPr>
      <w:rPr>
        <w:rFonts w:hint="default"/>
        <w:lang w:val="lt-LT" w:eastAsia="lt-LT" w:bidi="lt-LT"/>
      </w:rPr>
    </w:lvl>
  </w:abstractNum>
  <w:abstractNum w:abstractNumId="1" w15:restartNumberingAfterBreak="0">
    <w:nsid w:val="4C2F5D83"/>
    <w:multiLevelType w:val="hybridMultilevel"/>
    <w:tmpl w:val="6260857A"/>
    <w:lvl w:ilvl="0" w:tplc="117C3102">
      <w:start w:val="1"/>
      <w:numFmt w:val="decimal"/>
      <w:lvlText w:val="%1)"/>
      <w:lvlJc w:val="left"/>
      <w:pPr>
        <w:ind w:left="830" w:hanging="360"/>
        <w:jc w:val="left"/>
      </w:pPr>
      <w:rPr>
        <w:rFonts w:ascii="Arial" w:eastAsia="Arial" w:hAnsi="Arial" w:cs="Arial" w:hint="default"/>
        <w:spacing w:val="-1"/>
        <w:w w:val="100"/>
        <w:sz w:val="22"/>
        <w:szCs w:val="22"/>
        <w:lang w:val="lt-LT" w:eastAsia="lt-LT" w:bidi="lt-LT"/>
      </w:rPr>
    </w:lvl>
    <w:lvl w:ilvl="1" w:tplc="7B5A98A2">
      <w:numFmt w:val="bullet"/>
      <w:lvlText w:val="•"/>
      <w:lvlJc w:val="left"/>
      <w:pPr>
        <w:ind w:left="1261" w:hanging="360"/>
      </w:pPr>
      <w:rPr>
        <w:rFonts w:hint="default"/>
        <w:lang w:val="lt-LT" w:eastAsia="lt-LT" w:bidi="lt-LT"/>
      </w:rPr>
    </w:lvl>
    <w:lvl w:ilvl="2" w:tplc="F6E071B6">
      <w:numFmt w:val="bullet"/>
      <w:lvlText w:val="•"/>
      <w:lvlJc w:val="left"/>
      <w:pPr>
        <w:ind w:left="1683" w:hanging="360"/>
      </w:pPr>
      <w:rPr>
        <w:rFonts w:hint="default"/>
        <w:lang w:val="lt-LT" w:eastAsia="lt-LT" w:bidi="lt-LT"/>
      </w:rPr>
    </w:lvl>
    <w:lvl w:ilvl="3" w:tplc="BEDEF540">
      <w:numFmt w:val="bullet"/>
      <w:lvlText w:val="•"/>
      <w:lvlJc w:val="left"/>
      <w:pPr>
        <w:ind w:left="2105" w:hanging="360"/>
      </w:pPr>
      <w:rPr>
        <w:rFonts w:hint="default"/>
        <w:lang w:val="lt-LT" w:eastAsia="lt-LT" w:bidi="lt-LT"/>
      </w:rPr>
    </w:lvl>
    <w:lvl w:ilvl="4" w:tplc="2160D57E">
      <w:numFmt w:val="bullet"/>
      <w:lvlText w:val="•"/>
      <w:lvlJc w:val="left"/>
      <w:pPr>
        <w:ind w:left="2527" w:hanging="360"/>
      </w:pPr>
      <w:rPr>
        <w:rFonts w:hint="default"/>
        <w:lang w:val="lt-LT" w:eastAsia="lt-LT" w:bidi="lt-LT"/>
      </w:rPr>
    </w:lvl>
    <w:lvl w:ilvl="5" w:tplc="DB38B430">
      <w:numFmt w:val="bullet"/>
      <w:lvlText w:val="•"/>
      <w:lvlJc w:val="left"/>
      <w:pPr>
        <w:ind w:left="2949" w:hanging="360"/>
      </w:pPr>
      <w:rPr>
        <w:rFonts w:hint="default"/>
        <w:lang w:val="lt-LT" w:eastAsia="lt-LT" w:bidi="lt-LT"/>
      </w:rPr>
    </w:lvl>
    <w:lvl w:ilvl="6" w:tplc="1B26D366">
      <w:numFmt w:val="bullet"/>
      <w:lvlText w:val="•"/>
      <w:lvlJc w:val="left"/>
      <w:pPr>
        <w:ind w:left="3371" w:hanging="360"/>
      </w:pPr>
      <w:rPr>
        <w:rFonts w:hint="default"/>
        <w:lang w:val="lt-LT" w:eastAsia="lt-LT" w:bidi="lt-LT"/>
      </w:rPr>
    </w:lvl>
    <w:lvl w:ilvl="7" w:tplc="78FA784E">
      <w:numFmt w:val="bullet"/>
      <w:lvlText w:val="•"/>
      <w:lvlJc w:val="left"/>
      <w:pPr>
        <w:ind w:left="3793" w:hanging="360"/>
      </w:pPr>
      <w:rPr>
        <w:rFonts w:hint="default"/>
        <w:lang w:val="lt-LT" w:eastAsia="lt-LT" w:bidi="lt-LT"/>
      </w:rPr>
    </w:lvl>
    <w:lvl w:ilvl="8" w:tplc="C5D2B34A">
      <w:numFmt w:val="bullet"/>
      <w:lvlText w:val="•"/>
      <w:lvlJc w:val="left"/>
      <w:pPr>
        <w:ind w:left="4215" w:hanging="360"/>
      </w:pPr>
      <w:rPr>
        <w:rFonts w:hint="default"/>
        <w:lang w:val="lt-LT" w:eastAsia="lt-LT" w:bidi="lt-LT"/>
      </w:rPr>
    </w:lvl>
  </w:abstractNum>
  <w:abstractNum w:abstractNumId="2" w15:restartNumberingAfterBreak="0">
    <w:nsid w:val="53AA5785"/>
    <w:multiLevelType w:val="hybridMultilevel"/>
    <w:tmpl w:val="7E481888"/>
    <w:lvl w:ilvl="0" w:tplc="8C1EFDC0">
      <w:start w:val="1"/>
      <w:numFmt w:val="decimal"/>
      <w:lvlText w:val="%1."/>
      <w:lvlJc w:val="left"/>
      <w:pPr>
        <w:ind w:left="3751" w:hanging="360"/>
        <w:jc w:val="right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lt-LT" w:eastAsia="lt-LT" w:bidi="lt-LT"/>
      </w:rPr>
    </w:lvl>
    <w:lvl w:ilvl="1" w:tplc="6306769A">
      <w:numFmt w:val="bullet"/>
      <w:lvlText w:val="•"/>
      <w:lvlJc w:val="left"/>
      <w:pPr>
        <w:ind w:left="4416" w:hanging="360"/>
      </w:pPr>
      <w:rPr>
        <w:rFonts w:hint="default"/>
        <w:lang w:val="lt-LT" w:eastAsia="lt-LT" w:bidi="lt-LT"/>
      </w:rPr>
    </w:lvl>
    <w:lvl w:ilvl="2" w:tplc="78F0227A">
      <w:numFmt w:val="bullet"/>
      <w:lvlText w:val="•"/>
      <w:lvlJc w:val="left"/>
      <w:pPr>
        <w:ind w:left="5072" w:hanging="360"/>
      </w:pPr>
      <w:rPr>
        <w:rFonts w:hint="default"/>
        <w:lang w:val="lt-LT" w:eastAsia="lt-LT" w:bidi="lt-LT"/>
      </w:rPr>
    </w:lvl>
    <w:lvl w:ilvl="3" w:tplc="E6B08D1E">
      <w:numFmt w:val="bullet"/>
      <w:lvlText w:val="•"/>
      <w:lvlJc w:val="left"/>
      <w:pPr>
        <w:ind w:left="5728" w:hanging="360"/>
      </w:pPr>
      <w:rPr>
        <w:rFonts w:hint="default"/>
        <w:lang w:val="lt-LT" w:eastAsia="lt-LT" w:bidi="lt-LT"/>
      </w:rPr>
    </w:lvl>
    <w:lvl w:ilvl="4" w:tplc="37622004">
      <w:numFmt w:val="bullet"/>
      <w:lvlText w:val="•"/>
      <w:lvlJc w:val="left"/>
      <w:pPr>
        <w:ind w:left="6384" w:hanging="360"/>
      </w:pPr>
      <w:rPr>
        <w:rFonts w:hint="default"/>
        <w:lang w:val="lt-LT" w:eastAsia="lt-LT" w:bidi="lt-LT"/>
      </w:rPr>
    </w:lvl>
    <w:lvl w:ilvl="5" w:tplc="B5B698C8">
      <w:numFmt w:val="bullet"/>
      <w:lvlText w:val="•"/>
      <w:lvlJc w:val="left"/>
      <w:pPr>
        <w:ind w:left="7040" w:hanging="360"/>
      </w:pPr>
      <w:rPr>
        <w:rFonts w:hint="default"/>
        <w:lang w:val="lt-LT" w:eastAsia="lt-LT" w:bidi="lt-LT"/>
      </w:rPr>
    </w:lvl>
    <w:lvl w:ilvl="6" w:tplc="A920A660">
      <w:numFmt w:val="bullet"/>
      <w:lvlText w:val="•"/>
      <w:lvlJc w:val="left"/>
      <w:pPr>
        <w:ind w:left="7696" w:hanging="360"/>
      </w:pPr>
      <w:rPr>
        <w:rFonts w:hint="default"/>
        <w:lang w:val="lt-LT" w:eastAsia="lt-LT" w:bidi="lt-LT"/>
      </w:rPr>
    </w:lvl>
    <w:lvl w:ilvl="7" w:tplc="4E9AD780">
      <w:numFmt w:val="bullet"/>
      <w:lvlText w:val="•"/>
      <w:lvlJc w:val="left"/>
      <w:pPr>
        <w:ind w:left="8352" w:hanging="360"/>
      </w:pPr>
      <w:rPr>
        <w:rFonts w:hint="default"/>
        <w:lang w:val="lt-LT" w:eastAsia="lt-LT" w:bidi="lt-LT"/>
      </w:rPr>
    </w:lvl>
    <w:lvl w:ilvl="8" w:tplc="CD585BAC">
      <w:numFmt w:val="bullet"/>
      <w:lvlText w:val="•"/>
      <w:lvlJc w:val="left"/>
      <w:pPr>
        <w:ind w:left="9008" w:hanging="360"/>
      </w:pPr>
      <w:rPr>
        <w:rFonts w:hint="default"/>
        <w:lang w:val="lt-LT" w:eastAsia="lt-LT" w:bidi="lt-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396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82"/>
    <w:rsid w:val="00514E82"/>
    <w:rsid w:val="00581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2F57116"/>
  <w15:docId w15:val="{58060938-BD1B-4BA8-B610-167386419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 w:eastAsia="lt-LT" w:bidi="lt-LT"/>
    </w:rPr>
  </w:style>
  <w:style w:type="paragraph" w:styleId="Antrat1">
    <w:name w:val="heading 1"/>
    <w:basedOn w:val="prastasis"/>
    <w:uiPriority w:val="9"/>
    <w:qFormat/>
    <w:pPr>
      <w:ind w:left="1387" w:hanging="185"/>
      <w:outlineLvl w:val="0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</w:style>
  <w:style w:type="paragraph" w:styleId="Sraopastraipa">
    <w:name w:val="List Paragraph"/>
    <w:basedOn w:val="prastasis"/>
    <w:uiPriority w:val="1"/>
    <w:qFormat/>
    <w:pPr>
      <w:ind w:left="3658" w:hanging="185"/>
    </w:pPr>
  </w:style>
  <w:style w:type="paragraph" w:customStyle="1" w:styleId="TableParagraph">
    <w:name w:val="Table Paragraph"/>
    <w:basedOn w:val="prastasis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Microsoft Word - 2_priedas_pasiulymas.docx</vt:lpstr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- 2_priedas_pasiulymas.docx</dc:title>
  <dc:creator>Audra Trojanienė</dc:creator>
  <cp:lastModifiedBy>Audra Trojanienė | VMU</cp:lastModifiedBy>
  <cp:revision>2</cp:revision>
  <dcterms:created xsi:type="dcterms:W3CDTF">2021-08-12T10:39:00Z</dcterms:created>
  <dcterms:modified xsi:type="dcterms:W3CDTF">2021-08-12T10:39:00Z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2021-07-22T00:00:00Z</vt:filetime>
  </property>
  <property fmtid="{D5CDD505-2E9C-101B-9397-08002B2CF9AE}" pid="3" name="Creator">
    <vt:lpwstr>Word</vt:lpwstr>
  </property>
  <property fmtid="{D5CDD505-2E9C-101B-9397-08002B2CF9AE}" pid="4" name="LastSaved">
    <vt:filetime>2021-08-12T00:00:00Z</vt:filetime>
  </property>
</Properties>
</file>