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A13A2" w14:textId="77777777" w:rsidR="00DB22F2" w:rsidRPr="00207A37" w:rsidRDefault="00DB22F2" w:rsidP="00DB22F2">
      <w:pPr>
        <w:spacing w:after="0" w:line="240" w:lineRule="auto"/>
        <w:jc w:val="center"/>
        <w:rPr>
          <w:rFonts w:ascii="Times New Roman" w:eastAsia="Calibri" w:hAnsi="Times New Roman" w:cs="Times New Roman"/>
          <w:b/>
          <w:sz w:val="24"/>
          <w:szCs w:val="24"/>
        </w:rPr>
      </w:pPr>
      <w:r w:rsidRPr="00207A37">
        <w:rPr>
          <w:rFonts w:ascii="Times New Roman" w:eastAsia="Calibri" w:hAnsi="Times New Roman" w:cs="Times New Roman"/>
          <w:b/>
          <w:sz w:val="24"/>
          <w:szCs w:val="24"/>
        </w:rPr>
        <w:t>ŽINIŲ AGENTŪROS PASLAUGŲ PIRKIMO-PARDAVIMO SUTARTIS NR.</w:t>
      </w:r>
    </w:p>
    <w:p w14:paraId="5D9FFFE6" w14:textId="77777777" w:rsidR="00DB22F2" w:rsidRPr="00207A37" w:rsidRDefault="00DB22F2" w:rsidP="00DB22F2">
      <w:pPr>
        <w:spacing w:after="0" w:line="240" w:lineRule="auto"/>
        <w:jc w:val="both"/>
        <w:rPr>
          <w:rFonts w:ascii="Times New Roman" w:eastAsia="Calibri" w:hAnsi="Times New Roman" w:cs="Times New Roman"/>
          <w:sz w:val="24"/>
          <w:szCs w:val="24"/>
        </w:rPr>
      </w:pPr>
    </w:p>
    <w:p w14:paraId="5E28F06C" w14:textId="77777777" w:rsidR="00DB22F2" w:rsidRPr="00207A37" w:rsidRDefault="00DB22F2" w:rsidP="00DB22F2">
      <w:pPr>
        <w:tabs>
          <w:tab w:val="left" w:pos="540"/>
        </w:tabs>
        <w:spacing w:after="0" w:line="240" w:lineRule="auto"/>
        <w:rPr>
          <w:rFonts w:ascii="Times New Roman" w:eastAsia="Calibri" w:hAnsi="Times New Roman" w:cs="Times New Roman"/>
          <w:sz w:val="24"/>
          <w:szCs w:val="24"/>
        </w:rPr>
      </w:pPr>
      <w:r w:rsidRPr="00207A37">
        <w:rPr>
          <w:rFonts w:ascii="Times New Roman" w:eastAsia="Calibri" w:hAnsi="Times New Roman" w:cs="Times New Roman"/>
          <w:sz w:val="24"/>
          <w:szCs w:val="24"/>
        </w:rPr>
        <w:t>Vilnius,</w:t>
      </w:r>
      <w:r w:rsidRPr="00207A37">
        <w:rPr>
          <w:rFonts w:ascii="Times New Roman" w:eastAsia="Calibri" w:hAnsi="Times New Roman" w:cs="Times New Roman"/>
          <w:sz w:val="24"/>
          <w:szCs w:val="24"/>
        </w:rPr>
        <w:tab/>
      </w:r>
      <w:r w:rsidRPr="00207A37">
        <w:rPr>
          <w:rFonts w:ascii="Times New Roman" w:eastAsia="Calibri" w:hAnsi="Times New Roman" w:cs="Times New Roman"/>
          <w:sz w:val="24"/>
          <w:szCs w:val="24"/>
        </w:rPr>
        <w:tab/>
      </w:r>
      <w:r w:rsidRPr="00207A37">
        <w:rPr>
          <w:rFonts w:ascii="Times New Roman" w:eastAsia="Calibri" w:hAnsi="Times New Roman" w:cs="Times New Roman"/>
          <w:sz w:val="24"/>
          <w:szCs w:val="24"/>
        </w:rPr>
        <w:tab/>
      </w:r>
      <w:r w:rsidRPr="00207A37">
        <w:rPr>
          <w:rFonts w:ascii="Times New Roman" w:eastAsia="Calibri" w:hAnsi="Times New Roman" w:cs="Times New Roman"/>
          <w:sz w:val="24"/>
          <w:szCs w:val="24"/>
        </w:rPr>
        <w:tab/>
      </w:r>
      <w:r w:rsidRPr="00207A37">
        <w:rPr>
          <w:rFonts w:ascii="Times New Roman" w:eastAsia="Calibri" w:hAnsi="Times New Roman" w:cs="Times New Roman"/>
          <w:sz w:val="24"/>
          <w:szCs w:val="24"/>
        </w:rPr>
        <w:tab/>
        <w:t>201</w:t>
      </w:r>
      <w:r>
        <w:rPr>
          <w:rFonts w:ascii="Times New Roman" w:eastAsia="Calibri" w:hAnsi="Times New Roman" w:cs="Times New Roman"/>
          <w:sz w:val="24"/>
          <w:szCs w:val="24"/>
        </w:rPr>
        <w:t>8</w:t>
      </w:r>
      <w:r w:rsidRPr="00207A37">
        <w:rPr>
          <w:rFonts w:ascii="Times New Roman" w:eastAsia="Calibri" w:hAnsi="Times New Roman" w:cs="Times New Roman"/>
          <w:sz w:val="24"/>
          <w:szCs w:val="24"/>
        </w:rPr>
        <w:t xml:space="preserve"> m. ..................................d. </w:t>
      </w:r>
    </w:p>
    <w:p w14:paraId="639C3F37" w14:textId="77777777" w:rsidR="00DB22F2" w:rsidRPr="00207A37" w:rsidRDefault="00DB22F2" w:rsidP="00DB22F2">
      <w:pPr>
        <w:tabs>
          <w:tab w:val="left" w:pos="1080"/>
        </w:tabs>
        <w:autoSpaceDE w:val="0"/>
        <w:autoSpaceDN w:val="0"/>
        <w:spacing w:after="0" w:line="240" w:lineRule="auto"/>
        <w:ind w:firstLine="720"/>
        <w:jc w:val="both"/>
        <w:rPr>
          <w:rFonts w:ascii="Times New Roman" w:eastAsia="Times New Roman" w:hAnsi="Times New Roman" w:cs="Times New Roman"/>
          <w:b/>
          <w:sz w:val="24"/>
          <w:lang w:eastAsia="lt-LT"/>
        </w:rPr>
      </w:pPr>
    </w:p>
    <w:p w14:paraId="59BD0096" w14:textId="29EC6791" w:rsidR="004A20B8" w:rsidRPr="000C0D04" w:rsidRDefault="004A20B8" w:rsidP="004A20B8">
      <w:pPr>
        <w:tabs>
          <w:tab w:val="left" w:pos="540"/>
        </w:tabs>
        <w:spacing w:after="0" w:line="240" w:lineRule="auto"/>
        <w:ind w:firstLine="720"/>
        <w:jc w:val="both"/>
        <w:rPr>
          <w:rFonts w:ascii="Times New Roman" w:eastAsia="Times New Roman" w:hAnsi="Times New Roman" w:cs="Times New Roman"/>
          <w:sz w:val="24"/>
          <w:szCs w:val="24"/>
        </w:rPr>
      </w:pPr>
      <w:r w:rsidRPr="000C0D04">
        <w:rPr>
          <w:rFonts w:ascii="Times New Roman" w:eastAsia="Times New Roman" w:hAnsi="Times New Roman" w:cs="Times New Roman"/>
          <w:sz w:val="24"/>
          <w:szCs w:val="24"/>
        </w:rPr>
        <w:t>Vadovaudamiesi Lietuvos Respublikos Prezidento kanceliarijos įvykdytos kainų apklausos rezultatais (20</w:t>
      </w:r>
      <w:r>
        <w:rPr>
          <w:rFonts w:ascii="Times New Roman" w:eastAsia="Times New Roman" w:hAnsi="Times New Roman" w:cs="Times New Roman"/>
          <w:sz w:val="24"/>
          <w:szCs w:val="24"/>
        </w:rPr>
        <w:t>21</w:t>
      </w:r>
      <w:r w:rsidRPr="000C0D04">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Pr="000C0D04">
        <w:rPr>
          <w:rFonts w:ascii="Times New Roman" w:eastAsia="Times New Roman" w:hAnsi="Times New Roman" w:cs="Times New Roman"/>
          <w:sz w:val="24"/>
          <w:szCs w:val="24"/>
        </w:rPr>
        <w:t>-</w:t>
      </w:r>
      <w:r>
        <w:rPr>
          <w:rFonts w:ascii="Times New Roman" w:eastAsia="Times New Roman" w:hAnsi="Times New Roman" w:cs="Times New Roman"/>
          <w:sz w:val="24"/>
          <w:szCs w:val="24"/>
        </w:rPr>
        <w:t>09</w:t>
      </w:r>
      <w:r w:rsidRPr="000C0D04">
        <w:rPr>
          <w:rFonts w:ascii="Times New Roman" w:eastAsia="Times New Roman" w:hAnsi="Times New Roman" w:cs="Times New Roman"/>
          <w:sz w:val="24"/>
          <w:szCs w:val="24"/>
        </w:rPr>
        <w:t xml:space="preserve"> tiekėjų apklausos pažyma Nr.29A-</w:t>
      </w:r>
      <w:r>
        <w:rPr>
          <w:rFonts w:ascii="Times New Roman" w:eastAsia="Times New Roman" w:hAnsi="Times New Roman" w:cs="Times New Roman"/>
          <w:sz w:val="24"/>
          <w:szCs w:val="24"/>
        </w:rPr>
        <w:t>30</w:t>
      </w:r>
      <w:r w:rsidRPr="000C0D04">
        <w:rPr>
          <w:rFonts w:ascii="Times New Roman" w:eastAsia="Times New Roman" w:hAnsi="Times New Roman" w:cs="Times New Roman"/>
          <w:sz w:val="24"/>
          <w:szCs w:val="24"/>
        </w:rPr>
        <w:t xml:space="preserve">), </w:t>
      </w:r>
    </w:p>
    <w:p w14:paraId="285B4ED4" w14:textId="2507E026" w:rsidR="00DB22F2" w:rsidRPr="00207A37" w:rsidRDefault="00DB22F2" w:rsidP="00DB22F2">
      <w:pPr>
        <w:tabs>
          <w:tab w:val="left" w:pos="1080"/>
        </w:tabs>
        <w:autoSpaceDE w:val="0"/>
        <w:autoSpaceDN w:val="0"/>
        <w:spacing w:after="0" w:line="240" w:lineRule="auto"/>
        <w:ind w:firstLine="720"/>
        <w:jc w:val="both"/>
        <w:rPr>
          <w:rFonts w:ascii="Times New Roman" w:eastAsia="Times New Roman" w:hAnsi="Times New Roman" w:cs="Times New Roman"/>
          <w:sz w:val="24"/>
          <w:lang w:eastAsia="lt-LT"/>
        </w:rPr>
      </w:pPr>
      <w:r w:rsidRPr="00207A37">
        <w:rPr>
          <w:rFonts w:ascii="Times New Roman" w:eastAsia="Times New Roman" w:hAnsi="Times New Roman" w:cs="Times New Roman"/>
          <w:b/>
          <w:sz w:val="24"/>
          <w:lang w:eastAsia="lt-LT"/>
        </w:rPr>
        <w:t>Lietuvos Respublikos Prezidento kanceliarija</w:t>
      </w:r>
      <w:r w:rsidRPr="00207A37">
        <w:rPr>
          <w:rFonts w:ascii="Times New Roman" w:eastAsia="Times New Roman" w:hAnsi="Times New Roman" w:cs="Times New Roman"/>
          <w:sz w:val="24"/>
          <w:lang w:eastAsia="lt-LT"/>
        </w:rPr>
        <w:t>, juridinio asmens kodas 188609016, buveinės adresas S. Daukanto a. 3, Vilnius, atstovaujama kancler</w:t>
      </w:r>
      <w:r w:rsidR="004A20B8">
        <w:rPr>
          <w:rFonts w:ascii="Times New Roman" w:eastAsia="Times New Roman" w:hAnsi="Times New Roman" w:cs="Times New Roman"/>
          <w:sz w:val="24"/>
          <w:lang w:eastAsia="lt-LT"/>
        </w:rPr>
        <w:t>ės</w:t>
      </w:r>
      <w:r w:rsidRPr="00207A37">
        <w:rPr>
          <w:rFonts w:ascii="Times New Roman" w:eastAsia="Times New Roman" w:hAnsi="Times New Roman" w:cs="Times New Roman"/>
          <w:sz w:val="24"/>
          <w:lang w:eastAsia="lt-LT"/>
        </w:rPr>
        <w:t xml:space="preserve"> </w:t>
      </w:r>
      <w:proofErr w:type="spellStart"/>
      <w:r w:rsidR="004A20B8">
        <w:rPr>
          <w:rFonts w:ascii="Times New Roman" w:eastAsia="Times New Roman" w:hAnsi="Times New Roman" w:cs="Times New Roman"/>
          <w:sz w:val="24"/>
          <w:lang w:eastAsia="lt-LT"/>
        </w:rPr>
        <w:t>Agilos</w:t>
      </w:r>
      <w:proofErr w:type="spellEnd"/>
      <w:r w:rsidR="004A20B8">
        <w:rPr>
          <w:rFonts w:ascii="Times New Roman" w:eastAsia="Times New Roman" w:hAnsi="Times New Roman" w:cs="Times New Roman"/>
          <w:sz w:val="24"/>
          <w:lang w:eastAsia="lt-LT"/>
        </w:rPr>
        <w:t xml:space="preserve"> </w:t>
      </w:r>
      <w:proofErr w:type="spellStart"/>
      <w:r w:rsidR="004A20B8">
        <w:rPr>
          <w:rFonts w:ascii="Times New Roman" w:eastAsia="Times New Roman" w:hAnsi="Times New Roman" w:cs="Times New Roman"/>
          <w:sz w:val="24"/>
          <w:lang w:eastAsia="lt-LT"/>
        </w:rPr>
        <w:t>Barzdienės</w:t>
      </w:r>
      <w:proofErr w:type="spellEnd"/>
      <w:r w:rsidRPr="00207A37">
        <w:rPr>
          <w:rFonts w:ascii="Times New Roman" w:eastAsia="Times New Roman" w:hAnsi="Times New Roman" w:cs="Times New Roman"/>
          <w:sz w:val="24"/>
          <w:lang w:eastAsia="lt-LT"/>
        </w:rPr>
        <w:t>, veikiančio</w:t>
      </w:r>
      <w:r w:rsidR="004A20B8">
        <w:rPr>
          <w:rFonts w:ascii="Times New Roman" w:eastAsia="Times New Roman" w:hAnsi="Times New Roman" w:cs="Times New Roman"/>
          <w:sz w:val="24"/>
          <w:lang w:eastAsia="lt-LT"/>
        </w:rPr>
        <w:t>s</w:t>
      </w:r>
      <w:r w:rsidRPr="00207A37">
        <w:rPr>
          <w:rFonts w:ascii="Times New Roman" w:eastAsia="Times New Roman" w:hAnsi="Times New Roman" w:cs="Times New Roman"/>
          <w:sz w:val="24"/>
          <w:lang w:eastAsia="lt-LT"/>
        </w:rPr>
        <w:t xml:space="preserve"> pagal Lietuvos Respublikos Prezidento kanceliarijos nuostatus, (toliau -  Pirkėjas), ir</w:t>
      </w:r>
    </w:p>
    <w:p w14:paraId="51EBE1AC" w14:textId="7DE8A3DC" w:rsidR="00DB22F2" w:rsidRPr="00207A37" w:rsidRDefault="00DB22F2" w:rsidP="00DB22F2">
      <w:pPr>
        <w:tabs>
          <w:tab w:val="left" w:pos="540"/>
        </w:tabs>
        <w:spacing w:after="0" w:line="240" w:lineRule="auto"/>
        <w:ind w:firstLine="540"/>
        <w:jc w:val="both"/>
        <w:rPr>
          <w:rFonts w:ascii="Times New Roman" w:eastAsia="Times New Roman" w:hAnsi="Times New Roman" w:cs="Times New Roman"/>
          <w:sz w:val="24"/>
          <w:szCs w:val="24"/>
          <w:lang w:eastAsia="lt-LT"/>
        </w:rPr>
      </w:pPr>
      <w:r w:rsidRPr="00207A37">
        <w:rPr>
          <w:rFonts w:ascii="Times New Roman" w:eastAsia="Times New Roman" w:hAnsi="Times New Roman" w:cs="Times New Roman"/>
          <w:b/>
          <w:sz w:val="24"/>
          <w:szCs w:val="24"/>
          <w:lang w:eastAsia="lt-LT"/>
        </w:rPr>
        <w:t>UAB „BNS</w:t>
      </w:r>
      <w:r w:rsidRPr="00207A37">
        <w:rPr>
          <w:rFonts w:ascii="Times New Roman" w:eastAsia="Times New Roman" w:hAnsi="Times New Roman" w:cs="Times New Roman"/>
          <w:sz w:val="24"/>
          <w:szCs w:val="24"/>
          <w:lang w:eastAsia="lt-LT"/>
        </w:rPr>
        <w:t xml:space="preserve">“, juridinio asmens kodas 110356825, buveinės adresas </w:t>
      </w:r>
      <w:r>
        <w:rPr>
          <w:rFonts w:ascii="Times New Roman" w:eastAsia="Times New Roman" w:hAnsi="Times New Roman" w:cs="Times New Roman"/>
          <w:sz w:val="24"/>
          <w:szCs w:val="24"/>
          <w:lang w:eastAsia="lt-LT"/>
        </w:rPr>
        <w:t>Saltoniškių g. 9B</w:t>
      </w:r>
      <w:r w:rsidRPr="00207A37">
        <w:rPr>
          <w:rFonts w:ascii="Times New Roman" w:eastAsia="Times New Roman" w:hAnsi="Times New Roman" w:cs="Times New Roman"/>
          <w:sz w:val="24"/>
          <w:szCs w:val="24"/>
          <w:lang w:eastAsia="lt-LT"/>
        </w:rPr>
        <w:t xml:space="preserve">, Vilnius, atstovaujama </w:t>
      </w:r>
      <w:r w:rsidR="004A20B8">
        <w:rPr>
          <w:rFonts w:ascii="Times New Roman" w:eastAsia="Times New Roman" w:hAnsi="Times New Roman" w:cs="Times New Roman"/>
          <w:sz w:val="24"/>
          <w:szCs w:val="24"/>
          <w:lang w:eastAsia="lt-LT"/>
        </w:rPr>
        <w:t>........................</w:t>
      </w:r>
      <w:r w:rsidRPr="00207A37">
        <w:rPr>
          <w:rFonts w:ascii="Times New Roman" w:eastAsia="Times New Roman" w:hAnsi="Times New Roman" w:cs="Times New Roman"/>
          <w:sz w:val="24"/>
          <w:szCs w:val="24"/>
          <w:lang w:eastAsia="lt-LT"/>
        </w:rPr>
        <w:t xml:space="preserve">, veikiančios pagal įmonės įstatus (toliau - Pardavėjas), </w:t>
      </w:r>
    </w:p>
    <w:p w14:paraId="613D6856" w14:textId="77777777" w:rsidR="00DB22F2" w:rsidRPr="00207A37" w:rsidRDefault="00DB22F2" w:rsidP="00DB22F2">
      <w:pPr>
        <w:spacing w:after="0" w:line="240" w:lineRule="auto"/>
        <w:ind w:firstLine="720"/>
        <w:jc w:val="both"/>
        <w:rPr>
          <w:rFonts w:ascii="Times New Roman" w:eastAsia="Times New Roman" w:hAnsi="Times New Roman" w:cs="Times New Roman"/>
          <w:sz w:val="24"/>
          <w:lang w:eastAsia="en-GB"/>
        </w:rPr>
      </w:pPr>
      <w:r w:rsidRPr="00207A37">
        <w:rPr>
          <w:rFonts w:ascii="Times New Roman" w:eastAsia="Times New Roman" w:hAnsi="Times New Roman" w:cs="Times New Roman"/>
          <w:sz w:val="24"/>
          <w:lang w:eastAsia="en-GB"/>
        </w:rPr>
        <w:t>toliau kartu šioje sutartyje vadinami Šalimis, o kiekvienas atskirai – Šalimi, sudarė šią sutartį, toliau vadinamą Sutartimi, ir susitarė dėl toliau išvardintų sąlygų:</w:t>
      </w:r>
    </w:p>
    <w:p w14:paraId="0BD897D1" w14:textId="77777777" w:rsidR="00DB22F2" w:rsidRPr="00207A37" w:rsidRDefault="00DB22F2" w:rsidP="00DB22F2">
      <w:pPr>
        <w:spacing w:after="0" w:line="240" w:lineRule="auto"/>
        <w:jc w:val="center"/>
        <w:outlineLvl w:val="0"/>
        <w:rPr>
          <w:rFonts w:ascii="Times New Roman" w:eastAsia="Calibri" w:hAnsi="Times New Roman" w:cs="Times New Roman"/>
          <w:b/>
          <w:sz w:val="24"/>
          <w:szCs w:val="24"/>
        </w:rPr>
      </w:pPr>
    </w:p>
    <w:p w14:paraId="0F44E7F9" w14:textId="77777777" w:rsidR="00DB22F2" w:rsidRPr="00207A37" w:rsidRDefault="00DB22F2" w:rsidP="00DB22F2">
      <w:pPr>
        <w:spacing w:after="0" w:line="240" w:lineRule="auto"/>
        <w:jc w:val="center"/>
        <w:outlineLvl w:val="0"/>
        <w:rPr>
          <w:rFonts w:ascii="Times New Roman" w:eastAsia="Calibri" w:hAnsi="Times New Roman" w:cs="Times New Roman"/>
          <w:sz w:val="24"/>
          <w:szCs w:val="24"/>
        </w:rPr>
      </w:pPr>
      <w:r w:rsidRPr="00207A37">
        <w:rPr>
          <w:rFonts w:ascii="Times New Roman" w:eastAsia="Calibri" w:hAnsi="Times New Roman" w:cs="Times New Roman"/>
          <w:b/>
          <w:sz w:val="24"/>
          <w:szCs w:val="24"/>
        </w:rPr>
        <w:t>I. SUTARTIES DALYKAS</w:t>
      </w:r>
    </w:p>
    <w:p w14:paraId="6183F407" w14:textId="03B9181D" w:rsidR="00D2573B" w:rsidRPr="00D2573B" w:rsidRDefault="00DB22F2" w:rsidP="00160EC1">
      <w:pPr>
        <w:numPr>
          <w:ilvl w:val="0"/>
          <w:numId w:val="1"/>
        </w:numPr>
        <w:tabs>
          <w:tab w:val="left" w:pos="540"/>
          <w:tab w:val="left" w:pos="720"/>
          <w:tab w:val="left" w:pos="1080"/>
        </w:tabs>
        <w:spacing w:after="0" w:line="240" w:lineRule="auto"/>
        <w:ind w:left="0" w:firstLine="720"/>
        <w:jc w:val="both"/>
        <w:rPr>
          <w:rFonts w:ascii="Times New Roman" w:hAnsi="Times New Roman" w:cs="Times New Roman"/>
          <w:sz w:val="24"/>
          <w:szCs w:val="24"/>
          <w:lang w:eastAsia="lt-LT"/>
        </w:rPr>
      </w:pPr>
      <w:r w:rsidRPr="00D2573B">
        <w:rPr>
          <w:rFonts w:ascii="Times New Roman" w:eastAsia="Calibri" w:hAnsi="Times New Roman" w:cs="Times New Roman"/>
          <w:sz w:val="24"/>
          <w:szCs w:val="24"/>
          <w:lang w:eastAsia="lt-LT"/>
        </w:rPr>
        <w:t xml:space="preserve">Sutarties dalykas yra </w:t>
      </w:r>
      <w:r w:rsidR="004A20B8">
        <w:rPr>
          <w:rFonts w:ascii="Times New Roman" w:eastAsia="Calibri" w:hAnsi="Times New Roman" w:cs="Times New Roman"/>
          <w:sz w:val="24"/>
          <w:szCs w:val="24"/>
          <w:lang w:eastAsia="lt-LT"/>
        </w:rPr>
        <w:t xml:space="preserve">žinių agentūros paslaugos </w:t>
      </w:r>
      <w:r w:rsidR="00D2573B">
        <w:rPr>
          <w:rFonts w:ascii="Times New Roman" w:hAnsi="Times New Roman" w:cs="Times New Roman"/>
          <w:sz w:val="24"/>
          <w:szCs w:val="24"/>
          <w:lang w:eastAsia="lt-LT"/>
        </w:rPr>
        <w:t>(toliau – Paslaugos)</w:t>
      </w:r>
      <w:r w:rsidR="000B4BD8">
        <w:rPr>
          <w:rFonts w:ascii="Times New Roman" w:hAnsi="Times New Roman" w:cs="Times New Roman"/>
          <w:sz w:val="24"/>
          <w:szCs w:val="24"/>
          <w:lang w:eastAsia="lt-LT"/>
        </w:rPr>
        <w:t>, detalizuot</w:t>
      </w:r>
      <w:r w:rsidR="004A20B8">
        <w:rPr>
          <w:rFonts w:ascii="Times New Roman" w:hAnsi="Times New Roman" w:cs="Times New Roman"/>
          <w:sz w:val="24"/>
          <w:szCs w:val="24"/>
          <w:lang w:eastAsia="lt-LT"/>
        </w:rPr>
        <w:t>os</w:t>
      </w:r>
      <w:r w:rsidR="000B4BD8">
        <w:rPr>
          <w:rFonts w:ascii="Times New Roman" w:hAnsi="Times New Roman" w:cs="Times New Roman"/>
          <w:sz w:val="24"/>
          <w:szCs w:val="24"/>
          <w:lang w:eastAsia="lt-LT"/>
        </w:rPr>
        <w:t xml:space="preserve"> techninėje specifikacijoje (Sutarties 1 priedas)</w:t>
      </w:r>
      <w:r w:rsidR="00D2573B" w:rsidRPr="00D2573B">
        <w:rPr>
          <w:rFonts w:ascii="Times New Roman" w:hAnsi="Times New Roman" w:cs="Times New Roman"/>
          <w:sz w:val="24"/>
          <w:szCs w:val="24"/>
          <w:lang w:eastAsia="lt-LT"/>
        </w:rPr>
        <w:t>.</w:t>
      </w:r>
    </w:p>
    <w:p w14:paraId="1E358FB4" w14:textId="77777777" w:rsidR="00D2573B" w:rsidRPr="00D2573B" w:rsidRDefault="00D2573B" w:rsidP="00160EC1">
      <w:pPr>
        <w:tabs>
          <w:tab w:val="left" w:pos="540"/>
          <w:tab w:val="left" w:pos="993"/>
          <w:tab w:val="left" w:pos="1080"/>
        </w:tabs>
        <w:spacing w:after="0" w:line="240" w:lineRule="auto"/>
        <w:ind w:left="1080"/>
        <w:jc w:val="both"/>
        <w:rPr>
          <w:sz w:val="24"/>
          <w:szCs w:val="24"/>
          <w:lang w:eastAsia="lt-LT"/>
        </w:rPr>
      </w:pPr>
    </w:p>
    <w:p w14:paraId="07D6BA18" w14:textId="77777777" w:rsidR="00DB22F2" w:rsidRPr="00207A37" w:rsidRDefault="00DB22F2" w:rsidP="00160EC1">
      <w:pPr>
        <w:tabs>
          <w:tab w:val="left" w:pos="1080"/>
        </w:tabs>
        <w:spacing w:after="0" w:line="240" w:lineRule="auto"/>
        <w:ind w:firstLine="720"/>
        <w:jc w:val="center"/>
        <w:rPr>
          <w:rFonts w:ascii="Times New Roman" w:eastAsia="Calibri" w:hAnsi="Times New Roman" w:cs="Times New Roman"/>
          <w:b/>
          <w:sz w:val="24"/>
          <w:szCs w:val="24"/>
        </w:rPr>
      </w:pPr>
      <w:r w:rsidRPr="00207A37">
        <w:rPr>
          <w:rFonts w:ascii="Times New Roman" w:eastAsia="Calibri" w:hAnsi="Times New Roman" w:cs="Times New Roman"/>
          <w:b/>
          <w:sz w:val="24"/>
          <w:szCs w:val="24"/>
        </w:rPr>
        <w:t>II. KAINODARA IR ATSISKAITYMO TVARKA</w:t>
      </w:r>
    </w:p>
    <w:p w14:paraId="23E409C5" w14:textId="2DDC1304" w:rsidR="004A20B8" w:rsidRDefault="004A20B8" w:rsidP="004A20B8">
      <w:pPr>
        <w:numPr>
          <w:ilvl w:val="0"/>
          <w:numId w:val="1"/>
        </w:numPr>
        <w:tabs>
          <w:tab w:val="left" w:pos="0"/>
          <w:tab w:val="left" w:pos="1080"/>
        </w:tabs>
        <w:autoSpaceDE w:val="0"/>
        <w:autoSpaceDN w:val="0"/>
        <w:adjustRightInd w:val="0"/>
        <w:spacing w:after="0" w:line="240" w:lineRule="auto"/>
        <w:ind w:left="0" w:firstLine="709"/>
        <w:jc w:val="both"/>
        <w:rPr>
          <w:rFonts w:ascii="Times New Roman" w:eastAsia="Calibri" w:hAnsi="Times New Roman" w:cs="Times New Roman"/>
          <w:sz w:val="24"/>
        </w:rPr>
      </w:pPr>
      <w:r>
        <w:rPr>
          <w:rFonts w:ascii="Times New Roman" w:eastAsia="Calibri" w:hAnsi="Times New Roman" w:cs="Times New Roman"/>
          <w:sz w:val="24"/>
        </w:rPr>
        <w:t>Sutarčiai taikoma fiksuotos kainos kainodara.</w:t>
      </w:r>
    </w:p>
    <w:p w14:paraId="53ADEC0E" w14:textId="7D89A0A0" w:rsidR="00DB22F2" w:rsidRPr="004A20B8" w:rsidRDefault="004A20B8" w:rsidP="004A20B8">
      <w:pPr>
        <w:numPr>
          <w:ilvl w:val="0"/>
          <w:numId w:val="1"/>
        </w:numPr>
        <w:tabs>
          <w:tab w:val="left" w:pos="0"/>
          <w:tab w:val="left" w:pos="1080"/>
        </w:tabs>
        <w:autoSpaceDE w:val="0"/>
        <w:autoSpaceDN w:val="0"/>
        <w:adjustRightInd w:val="0"/>
        <w:spacing w:after="0" w:line="240" w:lineRule="auto"/>
        <w:ind w:left="0" w:firstLine="709"/>
        <w:jc w:val="both"/>
        <w:rPr>
          <w:rFonts w:ascii="Times New Roman" w:eastAsia="Calibri" w:hAnsi="Times New Roman" w:cs="Times New Roman"/>
          <w:sz w:val="24"/>
        </w:rPr>
      </w:pPr>
      <w:r>
        <w:rPr>
          <w:rFonts w:ascii="Times New Roman" w:eastAsia="Calibri" w:hAnsi="Times New Roman" w:cs="Times New Roman"/>
          <w:sz w:val="24"/>
        </w:rPr>
        <w:t xml:space="preserve">Sutarties kaina yra 4840,00 (keturi tūkstančiai aštuoni šimtai keturiasdešimt eurų) su PVM, į kurią įeina </w:t>
      </w:r>
      <w:r w:rsidR="00DB22F2" w:rsidRPr="004A20B8">
        <w:rPr>
          <w:rFonts w:ascii="Times New Roman" w:eastAsia="Calibri" w:hAnsi="Times New Roman" w:cs="Times New Roman"/>
          <w:sz w:val="24"/>
        </w:rPr>
        <w:t>visi Pardavėjui privalomi mokėti mokesčiai ir kitos su šios Sutarties vykdymu susijusios išlaidos.</w:t>
      </w:r>
    </w:p>
    <w:p w14:paraId="2B859817" w14:textId="77777777" w:rsidR="00DB22F2" w:rsidRPr="00207A37" w:rsidRDefault="00DB22F2" w:rsidP="00160EC1">
      <w:pPr>
        <w:numPr>
          <w:ilvl w:val="0"/>
          <w:numId w:val="1"/>
        </w:numPr>
        <w:tabs>
          <w:tab w:val="left" w:pos="0"/>
          <w:tab w:val="left" w:pos="1080"/>
        </w:tabs>
        <w:autoSpaceDE w:val="0"/>
        <w:autoSpaceDN w:val="0"/>
        <w:adjustRightInd w:val="0"/>
        <w:spacing w:after="0" w:line="240" w:lineRule="auto"/>
        <w:ind w:left="0" w:firstLine="709"/>
        <w:jc w:val="both"/>
        <w:rPr>
          <w:rFonts w:ascii="Times New Roman" w:eastAsia="HiddenHorzOCR" w:hAnsi="Times New Roman" w:cs="Times New Roman"/>
          <w:sz w:val="24"/>
          <w:szCs w:val="24"/>
        </w:rPr>
      </w:pPr>
      <w:r w:rsidRPr="00207A37">
        <w:rPr>
          <w:rFonts w:ascii="Times New Roman" w:eastAsia="HiddenHorzOCR" w:hAnsi="Times New Roman" w:cs="Times New Roman"/>
          <w:sz w:val="24"/>
          <w:szCs w:val="24"/>
        </w:rPr>
        <w:t>Pirkėjas už Paslaugas atsiskaito per 30 (trisdešimt) kalendorinių dienų po sąskaitos-faktūros gavimo dienos</w:t>
      </w:r>
      <w:r>
        <w:rPr>
          <w:rFonts w:ascii="Times New Roman" w:eastAsia="HiddenHorzOCR" w:hAnsi="Times New Roman" w:cs="Times New Roman"/>
          <w:sz w:val="24"/>
          <w:szCs w:val="24"/>
        </w:rPr>
        <w:t xml:space="preserve"> (pateiktos per </w:t>
      </w:r>
      <w:proofErr w:type="spellStart"/>
      <w:r>
        <w:rPr>
          <w:rFonts w:ascii="Times New Roman" w:eastAsia="HiddenHorzOCR" w:hAnsi="Times New Roman" w:cs="Times New Roman"/>
          <w:sz w:val="24"/>
          <w:szCs w:val="24"/>
        </w:rPr>
        <w:t>E.sąskaitos</w:t>
      </w:r>
      <w:proofErr w:type="spellEnd"/>
      <w:r>
        <w:rPr>
          <w:rFonts w:ascii="Times New Roman" w:eastAsia="HiddenHorzOCR" w:hAnsi="Times New Roman" w:cs="Times New Roman"/>
          <w:sz w:val="24"/>
          <w:szCs w:val="24"/>
        </w:rPr>
        <w:t xml:space="preserve"> sistemą)</w:t>
      </w:r>
      <w:r w:rsidRPr="00207A37">
        <w:rPr>
          <w:rFonts w:ascii="Times New Roman" w:eastAsia="HiddenHorzOCR" w:hAnsi="Times New Roman" w:cs="Times New Roman"/>
          <w:sz w:val="24"/>
          <w:szCs w:val="24"/>
        </w:rPr>
        <w:t xml:space="preserve">, </w:t>
      </w:r>
      <w:r w:rsidRPr="00207A37">
        <w:rPr>
          <w:rFonts w:ascii="Times New Roman" w:eastAsia="Calibri" w:hAnsi="Times New Roman" w:cs="Times New Roman"/>
          <w:sz w:val="24"/>
          <w:szCs w:val="24"/>
        </w:rPr>
        <w:t xml:space="preserve">pervesdamas lėšas į Sutartyje nurodytą Pardavėjo banko sąskaitą. </w:t>
      </w:r>
    </w:p>
    <w:p w14:paraId="3F2876C8" w14:textId="77777777" w:rsidR="00DB22F2" w:rsidRPr="00207A37" w:rsidRDefault="00DB22F2" w:rsidP="00DB22F2">
      <w:pPr>
        <w:spacing w:after="0" w:line="240" w:lineRule="auto"/>
        <w:jc w:val="center"/>
        <w:outlineLvl w:val="0"/>
        <w:rPr>
          <w:rFonts w:ascii="Times New Roman" w:eastAsia="Calibri" w:hAnsi="Times New Roman" w:cs="Times New Roman"/>
          <w:b/>
          <w:sz w:val="24"/>
          <w:szCs w:val="24"/>
        </w:rPr>
      </w:pPr>
    </w:p>
    <w:p w14:paraId="0E61BAFD" w14:textId="77777777" w:rsidR="00DB22F2" w:rsidRPr="00207A37" w:rsidRDefault="00DB22F2" w:rsidP="00DB22F2">
      <w:pPr>
        <w:spacing w:after="0" w:line="240" w:lineRule="auto"/>
        <w:jc w:val="center"/>
        <w:outlineLvl w:val="0"/>
        <w:rPr>
          <w:rFonts w:ascii="Times New Roman" w:eastAsia="Calibri" w:hAnsi="Times New Roman" w:cs="Times New Roman"/>
          <w:b/>
          <w:sz w:val="24"/>
          <w:szCs w:val="24"/>
        </w:rPr>
      </w:pPr>
      <w:r w:rsidRPr="00207A37">
        <w:rPr>
          <w:rFonts w:ascii="Times New Roman" w:eastAsia="Calibri" w:hAnsi="Times New Roman" w:cs="Times New Roman"/>
          <w:b/>
          <w:sz w:val="24"/>
          <w:szCs w:val="24"/>
        </w:rPr>
        <w:t>III. ŠALIŲ ĮSIPAREIGOJIMAI IR TEISĖS</w:t>
      </w:r>
    </w:p>
    <w:p w14:paraId="564F37B4" w14:textId="77777777" w:rsidR="00DB22F2" w:rsidRPr="00207A37" w:rsidRDefault="00DB22F2" w:rsidP="00DB22F2">
      <w:pPr>
        <w:numPr>
          <w:ilvl w:val="0"/>
          <w:numId w:val="1"/>
        </w:numPr>
        <w:tabs>
          <w:tab w:val="left" w:pos="993"/>
        </w:tabs>
        <w:autoSpaceDE w:val="0"/>
        <w:autoSpaceDN w:val="0"/>
        <w:adjustRightInd w:val="0"/>
        <w:spacing w:after="0" w:line="240" w:lineRule="auto"/>
        <w:ind w:hanging="371"/>
        <w:jc w:val="both"/>
        <w:rPr>
          <w:rFonts w:ascii="Times New Roman" w:eastAsia="Calibri" w:hAnsi="Times New Roman" w:cs="Times New Roman"/>
          <w:sz w:val="24"/>
          <w:szCs w:val="24"/>
        </w:rPr>
      </w:pPr>
      <w:r w:rsidRPr="00207A37">
        <w:rPr>
          <w:rFonts w:ascii="Times New Roman" w:eastAsia="Calibri" w:hAnsi="Times New Roman" w:cs="Times New Roman"/>
          <w:sz w:val="24"/>
          <w:szCs w:val="24"/>
        </w:rPr>
        <w:t>Pardavėjas įsipareigoja:</w:t>
      </w:r>
    </w:p>
    <w:p w14:paraId="7B0B8A5B" w14:textId="4EAF7DFE" w:rsidR="00011DDF" w:rsidRPr="00011DDF" w:rsidRDefault="00D2573B" w:rsidP="00011DDF">
      <w:pPr>
        <w:pStyle w:val="ListParagraph"/>
        <w:numPr>
          <w:ilvl w:val="1"/>
          <w:numId w:val="11"/>
        </w:numPr>
        <w:tabs>
          <w:tab w:val="left" w:pos="720"/>
        </w:tabs>
        <w:spacing w:after="0" w:line="240" w:lineRule="auto"/>
        <w:jc w:val="both"/>
        <w:rPr>
          <w:rFonts w:ascii="Times New Roman" w:hAnsi="Times New Roman" w:cs="Times New Roman"/>
          <w:color w:val="FF0000"/>
          <w:sz w:val="24"/>
          <w:szCs w:val="24"/>
        </w:rPr>
      </w:pPr>
      <w:r w:rsidRPr="00011DDF">
        <w:rPr>
          <w:rFonts w:ascii="Times New Roman" w:hAnsi="Times New Roman" w:cs="Times New Roman"/>
          <w:sz w:val="24"/>
          <w:szCs w:val="24"/>
        </w:rPr>
        <w:t xml:space="preserve"> </w:t>
      </w:r>
      <w:r w:rsidR="00011DDF" w:rsidRPr="00011DDF">
        <w:rPr>
          <w:rFonts w:ascii="Times New Roman" w:hAnsi="Times New Roman" w:cs="Times New Roman"/>
          <w:sz w:val="24"/>
          <w:szCs w:val="24"/>
        </w:rPr>
        <w:t xml:space="preserve">Paslaugas teikti 2 (du) mėnesius nuo Sutarties </w:t>
      </w:r>
      <w:r w:rsidR="00011DDF">
        <w:rPr>
          <w:rFonts w:ascii="Times New Roman" w:hAnsi="Times New Roman" w:cs="Times New Roman"/>
          <w:sz w:val="24"/>
          <w:szCs w:val="24"/>
        </w:rPr>
        <w:t>įsigaliojimo</w:t>
      </w:r>
      <w:r w:rsidR="00011DDF" w:rsidRPr="00011DDF">
        <w:rPr>
          <w:rFonts w:ascii="Times New Roman" w:hAnsi="Times New Roman" w:cs="Times New Roman"/>
          <w:sz w:val="24"/>
          <w:szCs w:val="24"/>
        </w:rPr>
        <w:t xml:space="preserve"> dienos;</w:t>
      </w:r>
    </w:p>
    <w:p w14:paraId="3818CC48" w14:textId="6BF677D1" w:rsidR="00D2573B" w:rsidRPr="00011DDF" w:rsidRDefault="00011DDF" w:rsidP="00011DDF">
      <w:pPr>
        <w:pStyle w:val="ListParagraph"/>
        <w:numPr>
          <w:ilvl w:val="1"/>
          <w:numId w:val="11"/>
        </w:numPr>
        <w:tabs>
          <w:tab w:val="left" w:pos="720"/>
        </w:tabs>
        <w:spacing w:after="0" w:line="240" w:lineRule="auto"/>
        <w:ind w:left="0" w:firstLine="71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D2573B" w:rsidRPr="00011DDF">
        <w:rPr>
          <w:rFonts w:ascii="Times New Roman" w:hAnsi="Times New Roman" w:cs="Times New Roman"/>
          <w:sz w:val="24"/>
          <w:szCs w:val="24"/>
        </w:rPr>
        <w:t xml:space="preserve">visomis dienomis, išskyrus Lietuvos Respublikos valstybinių švenčių ir poilsio dienas, teikti </w:t>
      </w:r>
      <w:r w:rsidR="00B95F06" w:rsidRPr="00011DDF">
        <w:rPr>
          <w:rFonts w:ascii="Times New Roman" w:hAnsi="Times New Roman" w:cs="Times New Roman"/>
          <w:sz w:val="24"/>
          <w:szCs w:val="24"/>
        </w:rPr>
        <w:t>Pirkėjui</w:t>
      </w:r>
      <w:r w:rsidR="00D2573B" w:rsidRPr="00011DDF">
        <w:rPr>
          <w:rFonts w:ascii="Times New Roman" w:hAnsi="Times New Roman" w:cs="Times New Roman"/>
          <w:sz w:val="24"/>
          <w:szCs w:val="24"/>
        </w:rPr>
        <w:t xml:space="preserve"> Lietuvos ir užsienio</w:t>
      </w:r>
      <w:r w:rsidR="00B95F06" w:rsidRPr="00011DDF">
        <w:rPr>
          <w:rFonts w:ascii="Times New Roman" w:hAnsi="Times New Roman" w:cs="Times New Roman"/>
          <w:sz w:val="24"/>
          <w:szCs w:val="24"/>
        </w:rPr>
        <w:t xml:space="preserve"> politikos ir verslo naujienas;</w:t>
      </w:r>
    </w:p>
    <w:p w14:paraId="2A61C278" w14:textId="51DB3D31" w:rsidR="00D2573B" w:rsidRPr="00011DDF" w:rsidRDefault="00B95F06" w:rsidP="00011DDF">
      <w:pPr>
        <w:pStyle w:val="ListParagraph"/>
        <w:numPr>
          <w:ilvl w:val="1"/>
          <w:numId w:val="11"/>
        </w:numPr>
        <w:tabs>
          <w:tab w:val="left" w:pos="720"/>
        </w:tabs>
        <w:spacing w:after="0" w:line="240" w:lineRule="auto"/>
        <w:ind w:left="0" w:firstLine="710"/>
        <w:jc w:val="both"/>
        <w:rPr>
          <w:rFonts w:ascii="Times New Roman" w:hAnsi="Times New Roman" w:cs="Times New Roman"/>
          <w:color w:val="FF0000"/>
          <w:sz w:val="24"/>
          <w:szCs w:val="24"/>
        </w:rPr>
      </w:pPr>
      <w:r w:rsidRPr="00011DDF">
        <w:rPr>
          <w:rFonts w:ascii="Times New Roman" w:hAnsi="Times New Roman" w:cs="Times New Roman"/>
          <w:sz w:val="24"/>
          <w:szCs w:val="24"/>
        </w:rPr>
        <w:t>Pirkėjo</w:t>
      </w:r>
      <w:r w:rsidR="00D2573B" w:rsidRPr="00011DDF">
        <w:rPr>
          <w:rFonts w:ascii="Times New Roman" w:hAnsi="Times New Roman" w:cs="Times New Roman"/>
          <w:sz w:val="24"/>
          <w:szCs w:val="24"/>
        </w:rPr>
        <w:t xml:space="preserve"> darbuotojams, įgaliotiems </w:t>
      </w:r>
      <w:r w:rsidRPr="00011DDF">
        <w:rPr>
          <w:rFonts w:ascii="Times New Roman" w:hAnsi="Times New Roman" w:cs="Times New Roman"/>
          <w:sz w:val="24"/>
          <w:szCs w:val="24"/>
        </w:rPr>
        <w:t>Pirkėjo</w:t>
      </w:r>
      <w:r w:rsidR="00D2573B" w:rsidRPr="00011DDF">
        <w:rPr>
          <w:rFonts w:ascii="Times New Roman" w:hAnsi="Times New Roman" w:cs="Times New Roman"/>
          <w:sz w:val="24"/>
          <w:szCs w:val="24"/>
        </w:rPr>
        <w:t xml:space="preserve"> vardu viešai skelbti pranešimus spaudai, suteikti teisę </w:t>
      </w:r>
      <w:r w:rsidRPr="00011DDF">
        <w:rPr>
          <w:rFonts w:ascii="Times New Roman" w:hAnsi="Times New Roman" w:cs="Times New Roman"/>
          <w:sz w:val="24"/>
          <w:szCs w:val="24"/>
        </w:rPr>
        <w:t>S</w:t>
      </w:r>
      <w:r w:rsidR="00D2573B" w:rsidRPr="00011DDF">
        <w:rPr>
          <w:rFonts w:ascii="Times New Roman" w:hAnsi="Times New Roman" w:cs="Times New Roman"/>
          <w:sz w:val="24"/>
          <w:szCs w:val="24"/>
        </w:rPr>
        <w:t xml:space="preserve">utarties galiojimo metu visomis dienomis naudotis </w:t>
      </w:r>
      <w:r w:rsidRPr="00011DDF">
        <w:rPr>
          <w:rFonts w:ascii="Times New Roman" w:hAnsi="Times New Roman" w:cs="Times New Roman"/>
          <w:sz w:val="24"/>
          <w:szCs w:val="24"/>
        </w:rPr>
        <w:t>Pardavėjo</w:t>
      </w:r>
      <w:r w:rsidR="00D2573B" w:rsidRPr="00011DDF">
        <w:rPr>
          <w:rFonts w:ascii="Times New Roman" w:hAnsi="Times New Roman" w:cs="Times New Roman"/>
          <w:sz w:val="24"/>
          <w:szCs w:val="24"/>
        </w:rPr>
        <w:t xml:space="preserve"> pranešimų spaudai publikavimo sistema tinklalapyje (adresu</w:t>
      </w:r>
      <w:r w:rsidR="00BA4B7D" w:rsidRPr="00011DDF">
        <w:rPr>
          <w:rFonts w:ascii="Times New Roman" w:hAnsi="Times New Roman" w:cs="Times New Roman"/>
          <w:sz w:val="24"/>
          <w:szCs w:val="24"/>
        </w:rPr>
        <w:t xml:space="preserve"> </w:t>
      </w:r>
      <w:hyperlink r:id="rId7" w:history="1">
        <w:r w:rsidR="00BA4B7D" w:rsidRPr="00011DDF">
          <w:rPr>
            <w:rStyle w:val="Hyperlink"/>
            <w:rFonts w:ascii="Times New Roman" w:hAnsi="Times New Roman" w:cs="Times New Roman"/>
            <w:color w:val="auto"/>
            <w:sz w:val="24"/>
            <w:szCs w:val="24"/>
          </w:rPr>
          <w:t>https://sc.bns.lt</w:t>
        </w:r>
      </w:hyperlink>
      <w:r w:rsidR="00BA4B7D" w:rsidRPr="00011DDF">
        <w:rPr>
          <w:rFonts w:ascii="Times New Roman" w:hAnsi="Times New Roman" w:cs="Times New Roman"/>
          <w:sz w:val="24"/>
          <w:szCs w:val="24"/>
        </w:rPr>
        <w:t xml:space="preserve">) </w:t>
      </w:r>
      <w:r w:rsidR="00D2573B" w:rsidRPr="00011DDF">
        <w:rPr>
          <w:rFonts w:ascii="Times New Roman" w:hAnsi="Times New Roman" w:cs="Times New Roman"/>
          <w:sz w:val="24"/>
          <w:szCs w:val="24"/>
        </w:rPr>
        <w:t>ir skelbti neribotą pranešimų spaudai skaičių pagal šioje sutartyje numatytas sąlygas;</w:t>
      </w:r>
    </w:p>
    <w:p w14:paraId="036E470B" w14:textId="7B1698F4" w:rsidR="00D2573B" w:rsidRPr="00011DDF" w:rsidRDefault="00D2573B" w:rsidP="00011DDF">
      <w:pPr>
        <w:pStyle w:val="ListParagraph"/>
        <w:numPr>
          <w:ilvl w:val="1"/>
          <w:numId w:val="11"/>
        </w:numPr>
        <w:tabs>
          <w:tab w:val="left" w:pos="720"/>
        </w:tabs>
        <w:spacing w:after="0" w:line="240" w:lineRule="auto"/>
        <w:ind w:left="0" w:firstLine="710"/>
        <w:jc w:val="both"/>
        <w:rPr>
          <w:rFonts w:ascii="Times New Roman" w:hAnsi="Times New Roman" w:cs="Times New Roman"/>
          <w:color w:val="FF0000"/>
          <w:sz w:val="24"/>
          <w:szCs w:val="24"/>
        </w:rPr>
      </w:pPr>
      <w:r w:rsidRPr="00011DDF">
        <w:rPr>
          <w:rFonts w:ascii="Times New Roman" w:hAnsi="Times New Roman" w:cs="Times New Roman"/>
          <w:sz w:val="24"/>
          <w:szCs w:val="24"/>
        </w:rPr>
        <w:t>pastebėjus klaidą, netiksliai pateikus faktus arba gavus oficialų informacijos paneigimą raštu ar žodžiu, nedelsiant ištaisyti arba patikslinti atitinkamus pranešimus;</w:t>
      </w:r>
    </w:p>
    <w:p w14:paraId="38A8357B" w14:textId="3A526E8B" w:rsidR="00D2573B" w:rsidRPr="00011DDF" w:rsidRDefault="00011DDF" w:rsidP="00011DDF">
      <w:pPr>
        <w:pStyle w:val="ListParagraph"/>
        <w:numPr>
          <w:ilvl w:val="1"/>
          <w:numId w:val="11"/>
        </w:numPr>
        <w:tabs>
          <w:tab w:val="left" w:pos="720"/>
        </w:tabs>
        <w:spacing w:after="0" w:line="240" w:lineRule="auto"/>
        <w:ind w:left="0" w:firstLine="710"/>
        <w:jc w:val="both"/>
        <w:rPr>
          <w:rFonts w:ascii="Times New Roman" w:hAnsi="Times New Roman" w:cs="Times New Roman"/>
          <w:color w:val="FF0000"/>
          <w:sz w:val="24"/>
          <w:szCs w:val="24"/>
        </w:rPr>
      </w:pPr>
      <w:r>
        <w:rPr>
          <w:rFonts w:ascii="Times New Roman" w:hAnsi="Times New Roman" w:cs="Times New Roman"/>
          <w:sz w:val="24"/>
          <w:szCs w:val="24"/>
        </w:rPr>
        <w:t>S</w:t>
      </w:r>
      <w:r w:rsidR="00D2573B" w:rsidRPr="00011DDF">
        <w:rPr>
          <w:rFonts w:ascii="Times New Roman" w:hAnsi="Times New Roman" w:cs="Times New Roman"/>
          <w:sz w:val="24"/>
          <w:szCs w:val="24"/>
        </w:rPr>
        <w:t xml:space="preserve">utarties galiojimo metu nemokamai suteikti </w:t>
      </w:r>
      <w:r w:rsidR="00B95F06" w:rsidRPr="00011DDF">
        <w:rPr>
          <w:rFonts w:ascii="Times New Roman" w:hAnsi="Times New Roman" w:cs="Times New Roman"/>
          <w:sz w:val="24"/>
          <w:szCs w:val="24"/>
        </w:rPr>
        <w:t>Pirkėjui</w:t>
      </w:r>
      <w:r w:rsidR="00D2573B" w:rsidRPr="00011DDF">
        <w:rPr>
          <w:rFonts w:ascii="Times New Roman" w:hAnsi="Times New Roman" w:cs="Times New Roman"/>
          <w:sz w:val="24"/>
          <w:szCs w:val="24"/>
        </w:rPr>
        <w:t xml:space="preserve"> prieigą prie pranešimų archyvo;</w:t>
      </w:r>
    </w:p>
    <w:p w14:paraId="28188A46" w14:textId="5ECABB5F" w:rsidR="00D2573B" w:rsidRPr="00011DDF" w:rsidRDefault="00D2573B" w:rsidP="00011DDF">
      <w:pPr>
        <w:pStyle w:val="ListParagraph"/>
        <w:numPr>
          <w:ilvl w:val="1"/>
          <w:numId w:val="11"/>
        </w:numPr>
        <w:tabs>
          <w:tab w:val="left" w:pos="720"/>
        </w:tabs>
        <w:spacing w:after="0" w:line="240" w:lineRule="auto"/>
        <w:ind w:left="0" w:firstLine="710"/>
        <w:jc w:val="both"/>
        <w:rPr>
          <w:rFonts w:ascii="Times New Roman" w:hAnsi="Times New Roman" w:cs="Times New Roman"/>
          <w:color w:val="FF0000"/>
          <w:sz w:val="24"/>
          <w:szCs w:val="24"/>
        </w:rPr>
      </w:pPr>
      <w:r w:rsidRPr="00011DDF">
        <w:rPr>
          <w:rFonts w:ascii="Times New Roman" w:hAnsi="Times New Roman" w:cs="Times New Roman"/>
          <w:sz w:val="24"/>
          <w:szCs w:val="24"/>
        </w:rPr>
        <w:t xml:space="preserve">gavus pranešimą apie informacinių </w:t>
      </w:r>
      <w:r w:rsidR="00B95F06" w:rsidRPr="00011DDF">
        <w:rPr>
          <w:rFonts w:ascii="Times New Roman" w:hAnsi="Times New Roman" w:cs="Times New Roman"/>
          <w:sz w:val="24"/>
          <w:szCs w:val="24"/>
        </w:rPr>
        <w:t>P</w:t>
      </w:r>
      <w:r w:rsidRPr="00011DDF">
        <w:rPr>
          <w:rFonts w:ascii="Times New Roman" w:hAnsi="Times New Roman" w:cs="Times New Roman"/>
          <w:sz w:val="24"/>
          <w:szCs w:val="24"/>
        </w:rPr>
        <w:t>aslaugų teikimo nesklandumus, atsiradusius dėl tiekėjo kaltės, juos pašalinti per 2</w:t>
      </w:r>
      <w:r w:rsidR="00B95F06" w:rsidRPr="00011DDF">
        <w:rPr>
          <w:rFonts w:ascii="Times New Roman" w:hAnsi="Times New Roman" w:cs="Times New Roman"/>
          <w:sz w:val="24"/>
          <w:szCs w:val="24"/>
        </w:rPr>
        <w:t>4 (dvidešimt keturias) valandas;</w:t>
      </w:r>
    </w:p>
    <w:p w14:paraId="507D6A0F" w14:textId="08D74FF9" w:rsidR="00DB22F2" w:rsidRPr="00011DDF" w:rsidRDefault="00DB22F2" w:rsidP="00011DDF">
      <w:pPr>
        <w:pStyle w:val="ListParagraph"/>
        <w:numPr>
          <w:ilvl w:val="1"/>
          <w:numId w:val="11"/>
        </w:numPr>
        <w:tabs>
          <w:tab w:val="left" w:pos="720"/>
        </w:tabs>
        <w:spacing w:after="0" w:line="240" w:lineRule="auto"/>
        <w:ind w:left="0" w:firstLine="710"/>
        <w:jc w:val="both"/>
        <w:rPr>
          <w:rFonts w:ascii="Times New Roman" w:hAnsi="Times New Roman" w:cs="Times New Roman"/>
          <w:color w:val="FF0000"/>
          <w:sz w:val="24"/>
          <w:szCs w:val="24"/>
        </w:rPr>
      </w:pPr>
      <w:r w:rsidRPr="00011DDF">
        <w:rPr>
          <w:rFonts w:ascii="Times New Roman" w:eastAsia="Calibri" w:hAnsi="Times New Roman" w:cs="Times New Roman"/>
          <w:sz w:val="24"/>
          <w:szCs w:val="24"/>
        </w:rPr>
        <w:t>nedelsiant raštu informuoti Pirkėją apie bet kurias aplinkybes, kurios trukdo ar gali sutrukdyti Pardavėjui teikti Paslaugas;</w:t>
      </w:r>
    </w:p>
    <w:p w14:paraId="765A97FD" w14:textId="40503EF2" w:rsidR="00DB22F2" w:rsidRPr="00011DDF" w:rsidRDefault="00DB22F2" w:rsidP="00011DDF">
      <w:pPr>
        <w:pStyle w:val="ListParagraph"/>
        <w:numPr>
          <w:ilvl w:val="1"/>
          <w:numId w:val="11"/>
        </w:numPr>
        <w:tabs>
          <w:tab w:val="left" w:pos="720"/>
        </w:tabs>
        <w:spacing w:after="0" w:line="240" w:lineRule="auto"/>
        <w:ind w:left="0" w:firstLine="710"/>
        <w:jc w:val="both"/>
        <w:rPr>
          <w:rFonts w:ascii="Times New Roman" w:hAnsi="Times New Roman" w:cs="Times New Roman"/>
          <w:color w:val="FF0000"/>
          <w:sz w:val="24"/>
          <w:szCs w:val="24"/>
        </w:rPr>
      </w:pPr>
      <w:r w:rsidRPr="00011DDF">
        <w:rPr>
          <w:rFonts w:ascii="Times New Roman" w:eastAsia="Calibri" w:hAnsi="Times New Roman" w:cs="Times New Roman"/>
          <w:sz w:val="24"/>
          <w:szCs w:val="24"/>
        </w:rPr>
        <w:t>Sutarties vykdymo metu užtikrinti iš Pirkėjo gautos su Sutarties vykdymu susijusios informacijos konfidencialumą</w:t>
      </w:r>
      <w:r w:rsidR="00B95F06" w:rsidRPr="00011DDF">
        <w:rPr>
          <w:rFonts w:ascii="Times New Roman" w:eastAsia="Calibri" w:hAnsi="Times New Roman" w:cs="Times New Roman"/>
          <w:sz w:val="24"/>
          <w:szCs w:val="24"/>
        </w:rPr>
        <w:t>.</w:t>
      </w:r>
    </w:p>
    <w:p w14:paraId="0C85BD40" w14:textId="77777777" w:rsidR="00DB22F2" w:rsidRPr="00207A37" w:rsidRDefault="00DB22F2" w:rsidP="00DB22F2">
      <w:pPr>
        <w:numPr>
          <w:ilvl w:val="0"/>
          <w:numId w:val="1"/>
        </w:numPr>
        <w:spacing w:after="0" w:line="240" w:lineRule="auto"/>
        <w:ind w:left="0" w:firstLine="709"/>
        <w:jc w:val="both"/>
        <w:rPr>
          <w:rFonts w:ascii="Times New Roman" w:eastAsia="Calibri" w:hAnsi="Times New Roman" w:cs="Times New Roman"/>
          <w:sz w:val="24"/>
          <w:szCs w:val="24"/>
        </w:rPr>
      </w:pPr>
      <w:r w:rsidRPr="00207A37">
        <w:rPr>
          <w:rFonts w:ascii="Times New Roman" w:eastAsia="Calibri" w:hAnsi="Times New Roman" w:cs="Times New Roman"/>
          <w:sz w:val="24"/>
          <w:szCs w:val="24"/>
        </w:rPr>
        <w:t>Pardavėjas, apie tai pranešęs Pirkėjui ne vėliau kaip prieš 3 (tris) valandas 2 (dviem) valandoms (darbo valandomis nuo 8.00 val. iki 17.00 val.) arba 4 (keturioms) valandoms (nedarbo valandomis nuo 17.00 val. iki 8.00 val.) turi teisę išjungti savo informacinį serverį profilaktiniams darbams. Vieno mėnesio profilaktinių darbų, atliekamų darbo valandomis, trukmė negali būti didesnė nei 6 (šešios) valandos, o profilaktinių darbų, atliekamų nedarbo valandomis, trukmė negali būti didesnė nei 12 (dvylika) valandų.</w:t>
      </w:r>
    </w:p>
    <w:p w14:paraId="01B9E8F1" w14:textId="77777777" w:rsidR="00DB22F2" w:rsidRPr="00207A37" w:rsidRDefault="00DB22F2" w:rsidP="00DB22F2">
      <w:pPr>
        <w:numPr>
          <w:ilvl w:val="0"/>
          <w:numId w:val="1"/>
        </w:numPr>
        <w:tabs>
          <w:tab w:val="left" w:pos="1080"/>
          <w:tab w:val="left" w:pos="1560"/>
        </w:tabs>
        <w:spacing w:after="0" w:line="240" w:lineRule="auto"/>
        <w:ind w:left="0" w:firstLine="709"/>
        <w:jc w:val="both"/>
        <w:rPr>
          <w:rFonts w:ascii="Times New Roman" w:eastAsia="Times New Roman" w:hAnsi="Times New Roman" w:cs="Times New Roman"/>
          <w:sz w:val="24"/>
          <w:szCs w:val="24"/>
        </w:rPr>
      </w:pPr>
      <w:r w:rsidRPr="00207A37">
        <w:rPr>
          <w:rFonts w:ascii="Times New Roman" w:eastAsia="Times New Roman" w:hAnsi="Times New Roman" w:cs="Times New Roman"/>
          <w:sz w:val="24"/>
          <w:szCs w:val="24"/>
        </w:rPr>
        <w:t xml:space="preserve">Pardavėjas neatsako už Pirkėjo teisės apribojimą naudotis Pardavėjo Paslaugomis ir/ar Paslaugų teikimo nesklandumus, jei tai įvyko ne dėl jo kaltės, taip pat Pardavėjas neatsako už </w:t>
      </w:r>
      <w:r w:rsidRPr="00207A37">
        <w:rPr>
          <w:rFonts w:ascii="Times New Roman" w:eastAsia="Times New Roman" w:hAnsi="Times New Roman" w:cs="Times New Roman"/>
          <w:sz w:val="24"/>
          <w:szCs w:val="24"/>
        </w:rPr>
        <w:lastRenderedPageBreak/>
        <w:t>Paslaugų teikimo nesklandumus, jei jie atsirado dėl trečiųjų asmenų neteisėtos veikos, tačiau įsipareigoja nedelsdamas imtis visų priemonių, kad užtikrinti sklandų ir savalaikį Paslaugų teikimą.</w:t>
      </w:r>
    </w:p>
    <w:p w14:paraId="542A0ADD" w14:textId="77777777" w:rsidR="00DB22F2" w:rsidRPr="00207A37" w:rsidRDefault="00DB22F2" w:rsidP="00DB22F2">
      <w:pPr>
        <w:numPr>
          <w:ilvl w:val="0"/>
          <w:numId w:val="1"/>
        </w:num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hanging="371"/>
        <w:rPr>
          <w:rFonts w:ascii="Times New Roman" w:eastAsia="Calibri" w:hAnsi="Times New Roman" w:cs="Times New Roman"/>
          <w:bCs/>
          <w:sz w:val="24"/>
          <w:szCs w:val="24"/>
        </w:rPr>
      </w:pPr>
      <w:r w:rsidRPr="00207A37">
        <w:rPr>
          <w:rFonts w:ascii="Times New Roman" w:eastAsia="Calibri" w:hAnsi="Times New Roman" w:cs="Times New Roman"/>
          <w:bCs/>
          <w:sz w:val="24"/>
          <w:szCs w:val="24"/>
        </w:rPr>
        <w:t>Pirkėjas įsipareigoja:</w:t>
      </w:r>
    </w:p>
    <w:p w14:paraId="6BEFABA8" w14:textId="3A69ED0A" w:rsidR="00DB22F2" w:rsidRPr="00207A37" w:rsidRDefault="00011DDF" w:rsidP="00DB22F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Calibri" w:hAnsi="Times New Roman" w:cs="Times New Roman"/>
          <w:bCs/>
          <w:sz w:val="24"/>
          <w:szCs w:val="24"/>
        </w:rPr>
        <w:t>8</w:t>
      </w:r>
      <w:r w:rsidR="00DB22F2" w:rsidRPr="00207A37">
        <w:rPr>
          <w:rFonts w:ascii="Times New Roman" w:eastAsia="Calibri" w:hAnsi="Times New Roman" w:cs="Times New Roman"/>
          <w:bCs/>
          <w:sz w:val="24"/>
          <w:szCs w:val="24"/>
        </w:rPr>
        <w:t xml:space="preserve">.1. </w:t>
      </w:r>
      <w:r w:rsidR="00DB22F2" w:rsidRPr="00207A37">
        <w:rPr>
          <w:rFonts w:ascii="Times New Roman" w:eastAsia="Times New Roman" w:hAnsi="Times New Roman" w:cs="Times New Roman"/>
          <w:sz w:val="24"/>
          <w:szCs w:val="24"/>
          <w:lang w:eastAsia="lt-LT"/>
        </w:rPr>
        <w:t>bendradarbiauti su Pardavėju ir suteikti jam visą turimą informaciją, kurios Pardavėjas gali pagrįstai paprašyti, kad galėtų vykdyti Sutarties sąlygas, jeigu tai neprieštarauja Lietuvos Respublikos teisės aktams;</w:t>
      </w:r>
    </w:p>
    <w:p w14:paraId="64994809" w14:textId="7658CA7C" w:rsidR="00DB22F2" w:rsidRPr="00207A37" w:rsidRDefault="00011DDF" w:rsidP="00DB22F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B22F2" w:rsidRPr="00207A37">
        <w:rPr>
          <w:rFonts w:ascii="Times New Roman" w:eastAsia="Times New Roman" w:hAnsi="Times New Roman" w:cs="Times New Roman"/>
          <w:sz w:val="24"/>
          <w:szCs w:val="24"/>
          <w:lang w:eastAsia="lt-LT"/>
        </w:rPr>
        <w:t xml:space="preserve">.2. </w:t>
      </w:r>
      <w:r w:rsidR="00DB22F2" w:rsidRPr="00207A37">
        <w:rPr>
          <w:rFonts w:ascii="Times New Roman" w:eastAsia="Times New Roman" w:hAnsi="Times New Roman" w:cs="Times New Roman"/>
          <w:sz w:val="24"/>
          <w:szCs w:val="24"/>
        </w:rPr>
        <w:t>informuoti savo darbuotojus apie Sutarties IV skyriaus „Prisijungimo prie naujienų bazės sąlygos“ ir V skyriaus „Naujienų bazės naudojimo sąlygos“ reikalavimus ir užtikrinti, kad šių reikalavimų būtų laikomasi;</w:t>
      </w:r>
    </w:p>
    <w:p w14:paraId="676D72C9" w14:textId="550A5E0C" w:rsidR="00DB22F2" w:rsidRPr="00207A37" w:rsidRDefault="00011DDF" w:rsidP="00DB22F2">
      <w:pPr>
        <w:tabs>
          <w:tab w:val="left" w:pos="0"/>
        </w:tabs>
        <w:spacing w:after="0" w:line="240" w:lineRule="auto"/>
        <w:ind w:firstLine="720"/>
        <w:jc w:val="both"/>
        <w:outlineLvl w:val="0"/>
        <w:rPr>
          <w:rFonts w:ascii="Times New Roman" w:eastAsia="Times New Roman" w:hAnsi="Times New Roman" w:cs="Times New Roman"/>
          <w:sz w:val="24"/>
          <w:szCs w:val="24"/>
        </w:rPr>
      </w:pPr>
      <w:r>
        <w:rPr>
          <w:rFonts w:ascii="Times New Roman" w:eastAsia="Calibri" w:hAnsi="Times New Roman" w:cs="Times New Roman"/>
          <w:sz w:val="24"/>
          <w:szCs w:val="24"/>
        </w:rPr>
        <w:t>8</w:t>
      </w:r>
      <w:r w:rsidR="00DB22F2" w:rsidRPr="00207A37">
        <w:rPr>
          <w:rFonts w:ascii="Times New Roman" w:eastAsia="Calibri" w:hAnsi="Times New Roman" w:cs="Times New Roman"/>
          <w:sz w:val="24"/>
          <w:szCs w:val="24"/>
        </w:rPr>
        <w:t>.3.</w:t>
      </w:r>
      <w:r w:rsidR="00DB22F2" w:rsidRPr="00207A37">
        <w:rPr>
          <w:rFonts w:ascii="Times New Roman" w:eastAsia="Times New Roman" w:hAnsi="Times New Roman" w:cs="Times New Roman"/>
          <w:sz w:val="24"/>
          <w:szCs w:val="24"/>
        </w:rPr>
        <w:t xml:space="preserve"> neleisti trečiosioms šalims naudotis savo kompiuterių ar serverių adresais prisijungimui prie naujienų bazės bei darbuotojams suteiktų vartotojo vardų ir slaptažodžių neperduoti trečiosioms šalims;</w:t>
      </w:r>
    </w:p>
    <w:p w14:paraId="6CD969F9" w14:textId="2BE4E312" w:rsidR="00DB22F2" w:rsidRPr="00207A37" w:rsidRDefault="00011DDF" w:rsidP="00DB22F2">
      <w:pPr>
        <w:tabs>
          <w:tab w:val="left" w:pos="0"/>
        </w:tabs>
        <w:spacing w:after="0" w:line="240" w:lineRule="auto"/>
        <w:ind w:firstLine="72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DB22F2" w:rsidRPr="00207A37">
        <w:rPr>
          <w:rFonts w:ascii="Times New Roman" w:eastAsia="Times New Roman" w:hAnsi="Times New Roman" w:cs="Times New Roman"/>
          <w:sz w:val="24"/>
          <w:szCs w:val="24"/>
        </w:rPr>
        <w:t xml:space="preserve">.4. </w:t>
      </w:r>
      <w:r w:rsidR="00DB22F2" w:rsidRPr="00207A37">
        <w:rPr>
          <w:rFonts w:ascii="Times New Roman" w:eastAsia="Calibri" w:hAnsi="Times New Roman" w:cs="Times New Roman"/>
          <w:sz w:val="24"/>
          <w:szCs w:val="24"/>
        </w:rPr>
        <w:t>sumokėti Pardavėjui už tinkamai suteiktas Paslaugas Sutartyje nustatyta tvarka.</w:t>
      </w:r>
    </w:p>
    <w:p w14:paraId="6BC3774E" w14:textId="0A80B853" w:rsidR="00DB22F2" w:rsidRPr="00207A37" w:rsidRDefault="00011DDF" w:rsidP="00DB22F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Calibri" w:hAnsi="Times New Roman" w:cs="Times New Roman"/>
          <w:bCs/>
          <w:sz w:val="24"/>
          <w:szCs w:val="24"/>
        </w:rPr>
        <w:t>9</w:t>
      </w:r>
      <w:r w:rsidR="00DB22F2" w:rsidRPr="00207A37">
        <w:rPr>
          <w:rFonts w:ascii="Times New Roman" w:eastAsia="Calibri" w:hAnsi="Times New Roman" w:cs="Times New Roman"/>
          <w:bCs/>
          <w:sz w:val="24"/>
          <w:szCs w:val="24"/>
        </w:rPr>
        <w:t xml:space="preserve">. </w:t>
      </w:r>
      <w:r w:rsidR="00DB22F2" w:rsidRPr="00207A37">
        <w:rPr>
          <w:rFonts w:ascii="Times New Roman" w:eastAsia="Times New Roman" w:hAnsi="Times New Roman" w:cs="Times New Roman"/>
          <w:sz w:val="24"/>
          <w:szCs w:val="24"/>
          <w:lang w:eastAsia="lt-LT"/>
        </w:rPr>
        <w:t>Jeigu Paslaugų tiekimas neatstatomas per 3 (tris) darbo dienas po raštiško Pirkėjo  pranešimo gavimo, Pirkėjas įgyja teisę reikalauti, kad Pardavėjas atitinkama suma (</w:t>
      </w:r>
      <w:proofErr w:type="spellStart"/>
      <w:r w:rsidR="00DB22F2" w:rsidRPr="00207A37">
        <w:rPr>
          <w:rFonts w:ascii="Times New Roman" w:eastAsia="Times New Roman" w:hAnsi="Times New Roman" w:cs="Times New Roman"/>
          <w:sz w:val="24"/>
          <w:szCs w:val="24"/>
          <w:lang w:eastAsia="lt-LT"/>
        </w:rPr>
        <w:t>t.y</w:t>
      </w:r>
      <w:proofErr w:type="spellEnd"/>
      <w:r w:rsidR="00DB22F2" w:rsidRPr="00207A37">
        <w:rPr>
          <w:rFonts w:ascii="Times New Roman" w:eastAsia="Times New Roman" w:hAnsi="Times New Roman" w:cs="Times New Roman"/>
          <w:sz w:val="24"/>
          <w:szCs w:val="24"/>
          <w:lang w:eastAsia="lt-LT"/>
        </w:rPr>
        <w:t>. proporcingai Paslaugos tiekimo sutrikimo laikotarpiui) sumažintų mokėtiną to mėnesio Paslaugų kainą.</w:t>
      </w:r>
    </w:p>
    <w:p w14:paraId="44C4E34C" w14:textId="77777777" w:rsidR="00DB22F2" w:rsidRPr="00207A37" w:rsidRDefault="00DB22F2" w:rsidP="00DB22F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5050AD1B" w14:textId="77777777" w:rsidR="00DB22F2" w:rsidRPr="00E627D8" w:rsidRDefault="00DB22F2" w:rsidP="00DB22F2">
      <w:pPr>
        <w:numPr>
          <w:ilvl w:val="0"/>
          <w:numId w:val="3"/>
        </w:numPr>
        <w:tabs>
          <w:tab w:val="left" w:pos="360"/>
          <w:tab w:val="left" w:pos="960"/>
        </w:tabs>
        <w:spacing w:after="0" w:line="240" w:lineRule="auto"/>
        <w:jc w:val="center"/>
        <w:outlineLvl w:val="0"/>
        <w:rPr>
          <w:rFonts w:ascii="Times New Roman" w:eastAsia="Times New Roman" w:hAnsi="Times New Roman" w:cs="Times New Roman"/>
          <w:b/>
          <w:sz w:val="24"/>
          <w:szCs w:val="24"/>
        </w:rPr>
      </w:pPr>
      <w:r w:rsidRPr="00E627D8">
        <w:rPr>
          <w:rFonts w:ascii="Times New Roman" w:eastAsia="Times New Roman" w:hAnsi="Times New Roman" w:cs="Times New Roman"/>
          <w:b/>
          <w:sz w:val="24"/>
          <w:szCs w:val="24"/>
        </w:rPr>
        <w:t>PRISIJUNGIMO PRIE NAUJIENŲ BAZĖS SĄLYGOS</w:t>
      </w:r>
    </w:p>
    <w:p w14:paraId="420DBE20" w14:textId="3520DC52" w:rsidR="007E6BFC" w:rsidRPr="00011DDF" w:rsidRDefault="00DB22F2" w:rsidP="00011DDF">
      <w:pPr>
        <w:pStyle w:val="ListParagraph"/>
        <w:numPr>
          <w:ilvl w:val="0"/>
          <w:numId w:val="4"/>
        </w:numPr>
        <w:tabs>
          <w:tab w:val="left" w:pos="0"/>
        </w:tabs>
        <w:spacing w:after="0" w:line="240" w:lineRule="auto"/>
        <w:ind w:left="0" w:firstLine="710"/>
        <w:jc w:val="both"/>
        <w:outlineLvl w:val="0"/>
        <w:rPr>
          <w:rFonts w:ascii="Times New Roman" w:eastAsia="Times New Roman" w:hAnsi="Times New Roman" w:cs="Times New Roman"/>
          <w:sz w:val="24"/>
          <w:szCs w:val="24"/>
        </w:rPr>
      </w:pPr>
      <w:r w:rsidRPr="00011DDF">
        <w:rPr>
          <w:rFonts w:ascii="Times New Roman" w:eastAsia="Times New Roman" w:hAnsi="Times New Roman" w:cs="Times New Roman"/>
          <w:sz w:val="24"/>
          <w:szCs w:val="24"/>
        </w:rPr>
        <w:t xml:space="preserve"> Pirkėjas gali </w:t>
      </w:r>
      <w:r w:rsidR="00AE6C37" w:rsidRPr="00011DDF">
        <w:rPr>
          <w:rFonts w:ascii="Times New Roman" w:eastAsia="Times New Roman" w:hAnsi="Times New Roman" w:cs="Times New Roman"/>
          <w:sz w:val="24"/>
          <w:szCs w:val="24"/>
        </w:rPr>
        <w:t xml:space="preserve">automatiškai </w:t>
      </w:r>
      <w:r w:rsidRPr="00011DDF">
        <w:rPr>
          <w:rFonts w:ascii="Times New Roman" w:eastAsia="Times New Roman" w:hAnsi="Times New Roman" w:cs="Times New Roman"/>
          <w:sz w:val="24"/>
          <w:szCs w:val="24"/>
        </w:rPr>
        <w:t>prisijungti prie naujienų bazė</w:t>
      </w:r>
      <w:r w:rsidR="007E6BFC" w:rsidRPr="00011DDF">
        <w:rPr>
          <w:rFonts w:ascii="Times New Roman" w:eastAsia="Times New Roman" w:hAnsi="Times New Roman" w:cs="Times New Roman"/>
          <w:sz w:val="24"/>
          <w:szCs w:val="24"/>
        </w:rPr>
        <w:t>s iš savo darbo vietos, fiksuotu</w:t>
      </w:r>
      <w:r w:rsidRPr="00011DDF">
        <w:rPr>
          <w:rFonts w:ascii="Times New Roman" w:eastAsia="Times New Roman" w:hAnsi="Times New Roman" w:cs="Times New Roman"/>
          <w:sz w:val="24"/>
          <w:szCs w:val="24"/>
        </w:rPr>
        <w:t xml:space="preserve"> IP adresu: 195.182.64.13 Pasikeitus Pirkėjo IP adresui, Pirkėjas turi apie tai informuoti Pardavėją </w:t>
      </w:r>
      <w:proofErr w:type="spellStart"/>
      <w:r w:rsidRPr="00011DDF">
        <w:rPr>
          <w:rFonts w:ascii="Times New Roman" w:eastAsia="Times New Roman" w:hAnsi="Times New Roman" w:cs="Times New Roman"/>
          <w:sz w:val="24"/>
          <w:szCs w:val="24"/>
        </w:rPr>
        <w:t>el.paštu</w:t>
      </w:r>
      <w:proofErr w:type="spellEnd"/>
      <w:r w:rsidRPr="00011DDF">
        <w:rPr>
          <w:rFonts w:ascii="Times New Roman" w:eastAsia="Times New Roman" w:hAnsi="Times New Roman" w:cs="Times New Roman"/>
          <w:sz w:val="24"/>
          <w:szCs w:val="24"/>
        </w:rPr>
        <w:t xml:space="preserve"> </w:t>
      </w:r>
      <w:hyperlink r:id="rId8" w:history="1">
        <w:r w:rsidR="00E627D8" w:rsidRPr="00011DDF">
          <w:rPr>
            <w:rStyle w:val="Hyperlink"/>
            <w:rFonts w:ascii="Times New Roman" w:eastAsia="Times New Roman" w:hAnsi="Times New Roman" w:cs="Times New Roman"/>
            <w:sz w:val="24"/>
            <w:szCs w:val="24"/>
          </w:rPr>
          <w:t>info@bns.lt</w:t>
        </w:r>
      </w:hyperlink>
      <w:r w:rsidRPr="00011DDF">
        <w:rPr>
          <w:rFonts w:ascii="Times New Roman" w:eastAsia="Times New Roman" w:hAnsi="Times New Roman" w:cs="Times New Roman"/>
          <w:sz w:val="24"/>
          <w:szCs w:val="24"/>
        </w:rPr>
        <w:t>.</w:t>
      </w:r>
    </w:p>
    <w:p w14:paraId="244398E2" w14:textId="243E1D72" w:rsidR="009F5114" w:rsidRDefault="00DB22F2" w:rsidP="009F5114">
      <w:pPr>
        <w:numPr>
          <w:ilvl w:val="0"/>
          <w:numId w:val="4"/>
        </w:numPr>
        <w:tabs>
          <w:tab w:val="left" w:pos="0"/>
        </w:tabs>
        <w:spacing w:after="0" w:line="240" w:lineRule="auto"/>
        <w:ind w:left="0" w:firstLine="709"/>
        <w:jc w:val="both"/>
        <w:outlineLvl w:val="0"/>
        <w:rPr>
          <w:rFonts w:ascii="Times New Roman" w:eastAsia="Times New Roman" w:hAnsi="Times New Roman" w:cs="Times New Roman"/>
          <w:sz w:val="24"/>
          <w:szCs w:val="24"/>
        </w:rPr>
      </w:pPr>
      <w:r w:rsidRPr="00207A37">
        <w:rPr>
          <w:rFonts w:ascii="Times New Roman" w:eastAsia="Times New Roman" w:hAnsi="Times New Roman" w:cs="Times New Roman"/>
          <w:sz w:val="24"/>
          <w:szCs w:val="24"/>
        </w:rPr>
        <w:t>Pirkėjas patvirtina, kad Sutarties 1</w:t>
      </w:r>
      <w:r w:rsidR="00011DDF">
        <w:rPr>
          <w:rFonts w:ascii="Times New Roman" w:eastAsia="Times New Roman" w:hAnsi="Times New Roman" w:cs="Times New Roman"/>
          <w:sz w:val="24"/>
          <w:szCs w:val="24"/>
        </w:rPr>
        <w:t>0</w:t>
      </w:r>
      <w:r w:rsidRPr="00207A37">
        <w:rPr>
          <w:rFonts w:ascii="Times New Roman" w:eastAsia="Times New Roman" w:hAnsi="Times New Roman" w:cs="Times New Roman"/>
          <w:sz w:val="24"/>
          <w:szCs w:val="24"/>
        </w:rPr>
        <w:t xml:space="preserve"> punkte nurodytu IP adresu gali naudotis tik Pirkėjo darbuotojai. Pirkėjas sutinka, kad, iškilus neaiškumams dėl Pirkėjo nurodyto IP adreso naudojimo ir/ar jo priklausymo tam tikram asmeniui, Pardavėjas turi teisę neperspėjęs Pirkėjo kreiptis tiesiogiai į interneto paslaugų tiekėjus ir iš jų gauti informaciją apie tai, koks yra tikrasis Pirkėjo IP adresas, bei kitą informaciją, reikalingą nustatyti Pirkėjo nurodyto IP adreso tikrajam naudotojui.</w:t>
      </w:r>
    </w:p>
    <w:p w14:paraId="504CE5F9" w14:textId="77777777" w:rsidR="009F5114" w:rsidRPr="006E1A3D" w:rsidRDefault="009F5114" w:rsidP="009F5114">
      <w:pPr>
        <w:numPr>
          <w:ilvl w:val="0"/>
          <w:numId w:val="4"/>
        </w:numPr>
        <w:tabs>
          <w:tab w:val="left" w:pos="0"/>
        </w:tabs>
        <w:spacing w:after="0" w:line="240" w:lineRule="auto"/>
        <w:ind w:left="0" w:firstLine="709"/>
        <w:jc w:val="both"/>
        <w:outlineLvl w:val="0"/>
        <w:rPr>
          <w:rFonts w:ascii="Times New Roman" w:eastAsia="Times New Roman" w:hAnsi="Times New Roman" w:cs="Times New Roman"/>
          <w:sz w:val="24"/>
          <w:szCs w:val="24"/>
        </w:rPr>
      </w:pPr>
      <w:r w:rsidRPr="006E1A3D">
        <w:rPr>
          <w:rFonts w:ascii="Times New Roman" w:eastAsia="Times New Roman" w:hAnsi="Times New Roman" w:cs="Times New Roman"/>
          <w:sz w:val="24"/>
          <w:szCs w:val="24"/>
        </w:rPr>
        <w:t xml:space="preserve">Prieiga prie naujienų bazės nesusiejant su fiksuotu IP adresu Pirkėjo darbuotojams suteikiama kiekvienam iš jų asmeniškai užpildžius naujienų bazės registracijos formą adresu </w:t>
      </w:r>
      <w:hyperlink r:id="rId9" w:history="1">
        <w:r w:rsidRPr="006E1A3D">
          <w:rPr>
            <w:rFonts w:ascii="Times New Roman" w:eastAsia="Times New Roman" w:hAnsi="Times New Roman" w:cs="Times New Roman"/>
            <w:sz w:val="24"/>
            <w:szCs w:val="24"/>
          </w:rPr>
          <w:t xml:space="preserve"> http://www.bns.lt/signup.html</w:t>
        </w:r>
      </w:hyperlink>
      <w:r w:rsidRPr="006E1A3D">
        <w:rPr>
          <w:rFonts w:ascii="Times New Roman" w:eastAsia="Times New Roman" w:hAnsi="Times New Roman" w:cs="Times New Roman"/>
          <w:sz w:val="24"/>
          <w:szCs w:val="24"/>
        </w:rPr>
        <w:t>. Prisijungimui prie naujienų bazės kiekvienam Kliento darbuotojui suteikiami asmeniniai prisijungimo duomenys (vartotojo vardas ir slaptažodis). Paslaugų gavėjas asmeninius prisijungimo duomenis suteikia neribotam Kliento darbuotojų skaičiui. Pirkėjo darbuotojai įsipareigoja šios Sutarties pagrindu Pirkėjo darbuotojams suteiktų vartotojo vardų ir slaptažodžių jokia forma neperduoti trečiosioms šalims.</w:t>
      </w:r>
    </w:p>
    <w:p w14:paraId="311F736D" w14:textId="77777777" w:rsidR="00DB22F2" w:rsidRPr="00207A37" w:rsidRDefault="00DB22F2" w:rsidP="00DB22F2">
      <w:pPr>
        <w:spacing w:after="0" w:line="240" w:lineRule="auto"/>
        <w:ind w:firstLine="720"/>
        <w:rPr>
          <w:rFonts w:ascii="Times New Roman" w:eastAsia="Times New Roman" w:hAnsi="Times New Roman" w:cs="Times New Roman"/>
          <w:sz w:val="24"/>
          <w:szCs w:val="24"/>
        </w:rPr>
      </w:pPr>
    </w:p>
    <w:p w14:paraId="1E9BDAA4" w14:textId="77777777" w:rsidR="00DB22F2" w:rsidRPr="005E1ED2" w:rsidRDefault="00DB22F2" w:rsidP="00DB22F2">
      <w:pPr>
        <w:numPr>
          <w:ilvl w:val="0"/>
          <w:numId w:val="3"/>
        </w:numPr>
        <w:tabs>
          <w:tab w:val="left" w:pos="360"/>
          <w:tab w:val="left" w:pos="960"/>
        </w:tabs>
        <w:spacing w:after="0" w:line="240" w:lineRule="auto"/>
        <w:jc w:val="center"/>
        <w:outlineLvl w:val="0"/>
        <w:rPr>
          <w:rFonts w:ascii="Times New Roman" w:eastAsia="Times New Roman" w:hAnsi="Times New Roman" w:cs="Times New Roman"/>
          <w:b/>
          <w:sz w:val="24"/>
          <w:szCs w:val="24"/>
        </w:rPr>
      </w:pPr>
      <w:r w:rsidRPr="005E1ED2">
        <w:rPr>
          <w:rFonts w:ascii="Times New Roman" w:eastAsia="Times New Roman" w:hAnsi="Times New Roman" w:cs="Times New Roman"/>
          <w:b/>
          <w:sz w:val="24"/>
          <w:szCs w:val="24"/>
        </w:rPr>
        <w:t>NAUJIENŲ BAZĖS NAUDOJIMO SĄLYGOS</w:t>
      </w:r>
    </w:p>
    <w:p w14:paraId="5C1F8856" w14:textId="77777777" w:rsidR="00DB22F2" w:rsidRPr="00E446D1" w:rsidRDefault="00DB22F2" w:rsidP="00E446D1">
      <w:pPr>
        <w:numPr>
          <w:ilvl w:val="0"/>
          <w:numId w:val="4"/>
        </w:numPr>
        <w:tabs>
          <w:tab w:val="left" w:pos="480"/>
          <w:tab w:val="left" w:pos="1080"/>
        </w:tabs>
        <w:spacing w:after="0" w:line="240" w:lineRule="auto"/>
        <w:ind w:left="0" w:firstLine="709"/>
        <w:jc w:val="both"/>
        <w:rPr>
          <w:rFonts w:ascii="Times New Roman" w:eastAsia="Times New Roman" w:hAnsi="Times New Roman" w:cs="Times New Roman"/>
          <w:sz w:val="24"/>
          <w:szCs w:val="24"/>
        </w:rPr>
      </w:pPr>
      <w:r w:rsidRPr="00E446D1">
        <w:rPr>
          <w:rFonts w:ascii="Times New Roman" w:eastAsia="Times New Roman" w:hAnsi="Times New Roman" w:cs="Times New Roman"/>
          <w:sz w:val="24"/>
          <w:szCs w:val="24"/>
        </w:rPr>
        <w:t>Sutartimi Pardavėjas Pirkėjui neperduoda jokių autorinių neturtinių ar autorinių turtinių teisių, išskyrus teisę Sutarties galiojimo metu Pirkėjo darbuotojams prisijungti prie naujienų bazės informacinių kategorijų, nurodytų Sutarties priede, naudojant Sutarties pagrindu Pirkėjo darbuotojams suteiktus prisijungimo kodus (vartotojo vardus ir slaptažodžius) tam, kad tie Pirkėjo darbuotojai galėtų peržiūrėti ir skaityti tose informacinėse kategorijose pateiktas naujienas. Naujienos gali būti naudojamos tik vidinėms Pirkėjo veiklos reikmėms. Pardavėjas nesuteikia Pirkėjo darbuotojams teisės naudoti naujienas privačioms (asmeninėms) reikmėms.</w:t>
      </w:r>
    </w:p>
    <w:p w14:paraId="40BE4560" w14:textId="77777777" w:rsidR="00DB22F2" w:rsidRPr="00E446D1" w:rsidRDefault="00DB22F2" w:rsidP="00E446D1">
      <w:pPr>
        <w:numPr>
          <w:ilvl w:val="0"/>
          <w:numId w:val="4"/>
        </w:numPr>
        <w:tabs>
          <w:tab w:val="left" w:pos="480"/>
          <w:tab w:val="left" w:pos="1080"/>
        </w:tabs>
        <w:spacing w:after="0" w:line="240" w:lineRule="auto"/>
        <w:ind w:left="0" w:firstLine="709"/>
        <w:jc w:val="both"/>
        <w:rPr>
          <w:rFonts w:ascii="Times New Roman" w:eastAsia="Times New Roman" w:hAnsi="Times New Roman" w:cs="Times New Roman"/>
          <w:sz w:val="24"/>
          <w:szCs w:val="24"/>
        </w:rPr>
      </w:pPr>
      <w:r w:rsidRPr="00E446D1">
        <w:rPr>
          <w:rFonts w:ascii="Times New Roman" w:eastAsia="Times New Roman" w:hAnsi="Times New Roman" w:cs="Times New Roman"/>
          <w:sz w:val="24"/>
          <w:szCs w:val="24"/>
        </w:rPr>
        <w:t>Pardavėjas nesuteikia Pirkėjui teisės viešai skelbti ir/ar perduoti visą ar dalį Sutarties pagrindu gautos informacijos tretiesiems asmenims, įskaitant skelbimą Pirkėjo bei trečiųjų asmenų tinklalapiuose internete, tradicinėje žiniasklaidoje, elektroniniais ir/ar mobiliojo ryšio kanalais.</w:t>
      </w:r>
    </w:p>
    <w:p w14:paraId="5E78508F" w14:textId="77777777" w:rsidR="00DB22F2" w:rsidRPr="00207A37" w:rsidRDefault="00DB22F2" w:rsidP="00E446D1">
      <w:pPr>
        <w:numPr>
          <w:ilvl w:val="0"/>
          <w:numId w:val="4"/>
        </w:numPr>
        <w:tabs>
          <w:tab w:val="left" w:pos="480"/>
          <w:tab w:val="left" w:pos="1080"/>
        </w:tabs>
        <w:spacing w:after="0" w:line="240" w:lineRule="auto"/>
        <w:ind w:left="0" w:firstLine="709"/>
        <w:jc w:val="both"/>
        <w:rPr>
          <w:rFonts w:ascii="Times New Roman" w:eastAsia="Times New Roman" w:hAnsi="Times New Roman" w:cs="Times New Roman"/>
          <w:sz w:val="24"/>
          <w:szCs w:val="24"/>
        </w:rPr>
      </w:pPr>
      <w:r w:rsidRPr="00207A37">
        <w:rPr>
          <w:rFonts w:ascii="Times New Roman" w:eastAsia="Times New Roman" w:hAnsi="Times New Roman" w:cs="Times New Roman"/>
          <w:sz w:val="24"/>
          <w:szCs w:val="24"/>
        </w:rPr>
        <w:t>Pirkėjui suteikiama teisė Sutarties galiojimo metu archyvuoti informaciją. Archyvas tokiu atveju turi būti prieinamas tik Pirkėjo darbuotojams ir jame turi būti saugoma ne senesnė kaip 2 (dviejų) mėnesių informacija. Pasibaigus Sutarties galiojimui arba vienai iš Šalių (arba Šalių sutarimu) anksčiau laiko nutraukus Sutartį, Pirkėjas privalo, jeigu to pareikalauja Pardavėjas, iš archyvo ištrinti visas sukauptas naujienas.</w:t>
      </w:r>
    </w:p>
    <w:p w14:paraId="48B7723D" w14:textId="77777777" w:rsidR="00DB22F2" w:rsidRPr="00207A37" w:rsidRDefault="00DB22F2" w:rsidP="00DB22F2">
      <w:pPr>
        <w:tabs>
          <w:tab w:val="left" w:pos="480"/>
          <w:tab w:val="left" w:pos="1080"/>
        </w:tabs>
        <w:spacing w:after="0" w:line="240" w:lineRule="auto"/>
        <w:ind w:left="720"/>
        <w:jc w:val="both"/>
        <w:rPr>
          <w:rFonts w:ascii="Times New Roman" w:eastAsia="Times New Roman" w:hAnsi="Times New Roman" w:cs="Times New Roman"/>
          <w:sz w:val="24"/>
          <w:szCs w:val="24"/>
        </w:rPr>
      </w:pPr>
    </w:p>
    <w:p w14:paraId="1AF2D444" w14:textId="77777777" w:rsidR="00A7339B" w:rsidRDefault="00A7339B" w:rsidP="00DB22F2">
      <w:pPr>
        <w:spacing w:after="0" w:line="240" w:lineRule="auto"/>
        <w:ind w:left="1080"/>
        <w:jc w:val="center"/>
        <w:rPr>
          <w:rFonts w:ascii="Times New Roman" w:eastAsia="Calibri" w:hAnsi="Times New Roman" w:cs="Times New Roman"/>
          <w:b/>
          <w:sz w:val="24"/>
          <w:szCs w:val="24"/>
        </w:rPr>
      </w:pPr>
    </w:p>
    <w:p w14:paraId="765CFC5E" w14:textId="77777777" w:rsidR="00A7339B" w:rsidRDefault="00A7339B" w:rsidP="00DB22F2">
      <w:pPr>
        <w:spacing w:after="0" w:line="240" w:lineRule="auto"/>
        <w:ind w:left="1080"/>
        <w:jc w:val="center"/>
        <w:rPr>
          <w:rFonts w:ascii="Times New Roman" w:eastAsia="Calibri" w:hAnsi="Times New Roman" w:cs="Times New Roman"/>
          <w:b/>
          <w:sz w:val="24"/>
          <w:szCs w:val="24"/>
        </w:rPr>
      </w:pPr>
    </w:p>
    <w:p w14:paraId="40A66467" w14:textId="70C5FBE2" w:rsidR="00DB22F2" w:rsidRPr="00207A37" w:rsidRDefault="00DB22F2" w:rsidP="00DB22F2">
      <w:pPr>
        <w:spacing w:after="0" w:line="240" w:lineRule="auto"/>
        <w:ind w:left="1080"/>
        <w:jc w:val="center"/>
        <w:rPr>
          <w:rFonts w:ascii="Times New Roman" w:eastAsia="Calibri" w:hAnsi="Times New Roman" w:cs="Times New Roman"/>
          <w:b/>
          <w:sz w:val="24"/>
          <w:szCs w:val="24"/>
        </w:rPr>
      </w:pPr>
      <w:r w:rsidRPr="00207A37">
        <w:rPr>
          <w:rFonts w:ascii="Times New Roman" w:eastAsia="Calibri" w:hAnsi="Times New Roman" w:cs="Times New Roman"/>
          <w:b/>
          <w:sz w:val="24"/>
          <w:szCs w:val="24"/>
        </w:rPr>
        <w:lastRenderedPageBreak/>
        <w:t>VI. ATSAKOMYBĖ</w:t>
      </w:r>
    </w:p>
    <w:p w14:paraId="4A669FE1" w14:textId="77777777" w:rsidR="00DB22F2" w:rsidRPr="00F973B6" w:rsidRDefault="00DB22F2" w:rsidP="00E446D1">
      <w:pPr>
        <w:numPr>
          <w:ilvl w:val="0"/>
          <w:numId w:val="4"/>
        </w:numPr>
        <w:tabs>
          <w:tab w:val="left" w:pos="0"/>
          <w:tab w:val="left" w:pos="1134"/>
        </w:tabs>
        <w:spacing w:after="0" w:line="240" w:lineRule="auto"/>
        <w:ind w:left="0" w:firstLine="709"/>
        <w:jc w:val="both"/>
        <w:rPr>
          <w:rFonts w:ascii="Times New Roman" w:eastAsia="Calibri" w:hAnsi="Times New Roman" w:cs="Times New Roman"/>
          <w:b/>
          <w:sz w:val="24"/>
          <w:szCs w:val="24"/>
        </w:rPr>
      </w:pPr>
      <w:r w:rsidRPr="00F973B6">
        <w:rPr>
          <w:rFonts w:ascii="Times New Roman" w:eastAsia="Calibri" w:hAnsi="Times New Roman" w:cs="Times New Roman"/>
          <w:sz w:val="24"/>
          <w:szCs w:val="24"/>
        </w:rPr>
        <w:tab/>
      </w:r>
      <w:r w:rsidRPr="00F973B6">
        <w:rPr>
          <w:rFonts w:ascii="Times New Roman" w:hAnsi="Times New Roman" w:cs="Times New Roman"/>
          <w:sz w:val="24"/>
          <w:szCs w:val="24"/>
        </w:rPr>
        <w:t xml:space="preserve">Už kiekvieną netinkamai suteiktų </w:t>
      </w:r>
      <w:r>
        <w:rPr>
          <w:rFonts w:ascii="Times New Roman" w:hAnsi="Times New Roman" w:cs="Times New Roman"/>
          <w:sz w:val="24"/>
          <w:szCs w:val="24"/>
        </w:rPr>
        <w:t>P</w:t>
      </w:r>
      <w:r w:rsidRPr="00F973B6">
        <w:rPr>
          <w:rFonts w:ascii="Times New Roman" w:hAnsi="Times New Roman" w:cs="Times New Roman"/>
          <w:sz w:val="24"/>
          <w:szCs w:val="24"/>
        </w:rPr>
        <w:t xml:space="preserve">aslaugų atvejį (informacinių paslaugų teikimo nesklandumų nepašalinimas sutartyje nustatytu terminu, sutartyje nustatytos profilaktinių darbų trukmės viršijimas, klaidų, neteisingų faktų neištaisymas sutartyje nustatytais terminais ir pan.), </w:t>
      </w:r>
      <w:r>
        <w:rPr>
          <w:rFonts w:ascii="Times New Roman" w:hAnsi="Times New Roman" w:cs="Times New Roman"/>
          <w:sz w:val="24"/>
          <w:szCs w:val="24"/>
        </w:rPr>
        <w:t>Pardavėjas</w:t>
      </w:r>
      <w:r w:rsidRPr="00F973B6">
        <w:rPr>
          <w:rFonts w:ascii="Times New Roman" w:hAnsi="Times New Roman" w:cs="Times New Roman"/>
          <w:sz w:val="24"/>
          <w:szCs w:val="24"/>
        </w:rPr>
        <w:t xml:space="preserve"> įsipareigoja sumokėti </w:t>
      </w:r>
      <w:r>
        <w:rPr>
          <w:rFonts w:ascii="Times New Roman" w:hAnsi="Times New Roman" w:cs="Times New Roman"/>
          <w:sz w:val="24"/>
          <w:szCs w:val="24"/>
        </w:rPr>
        <w:t>Pirkėjui</w:t>
      </w:r>
      <w:r w:rsidRPr="00F973B6">
        <w:rPr>
          <w:rFonts w:ascii="Times New Roman" w:hAnsi="Times New Roman" w:cs="Times New Roman"/>
          <w:sz w:val="24"/>
          <w:szCs w:val="24"/>
        </w:rPr>
        <w:t xml:space="preserve"> 100 (vieno šimto) eurų dydžio baudą</w:t>
      </w:r>
      <w:r>
        <w:rPr>
          <w:rFonts w:ascii="Times New Roman" w:eastAsia="Calibri" w:hAnsi="Times New Roman" w:cs="Times New Roman"/>
          <w:sz w:val="24"/>
          <w:szCs w:val="24"/>
        </w:rPr>
        <w:t>.</w:t>
      </w:r>
    </w:p>
    <w:p w14:paraId="5E105A1F" w14:textId="77777777" w:rsidR="00DB22F2" w:rsidRPr="00207A37" w:rsidRDefault="00DB22F2" w:rsidP="00E446D1">
      <w:pPr>
        <w:numPr>
          <w:ilvl w:val="0"/>
          <w:numId w:val="4"/>
        </w:numPr>
        <w:tabs>
          <w:tab w:val="left" w:pos="0"/>
          <w:tab w:val="left" w:pos="1134"/>
        </w:tabs>
        <w:spacing w:after="0" w:line="240" w:lineRule="auto"/>
        <w:ind w:left="0" w:firstLine="709"/>
        <w:jc w:val="both"/>
        <w:rPr>
          <w:rFonts w:ascii="Times New Roman" w:eastAsia="Calibri" w:hAnsi="Times New Roman" w:cs="Times New Roman"/>
          <w:b/>
          <w:sz w:val="24"/>
          <w:szCs w:val="24"/>
        </w:rPr>
      </w:pPr>
      <w:r w:rsidRPr="00207A37">
        <w:rPr>
          <w:rFonts w:ascii="Times New Roman" w:eastAsia="Calibri" w:hAnsi="Times New Roman" w:cs="Times New Roman"/>
          <w:sz w:val="24"/>
          <w:szCs w:val="24"/>
        </w:rPr>
        <w:t>Pirkėjas Sutartyje nustatytais terminais nesumokėjęs už Paslaugas, Pardavėjo reikalavimu moka 0,02 (dvi šimtąsias) procento delspinigius nuo nesumokėtos sumos už kiekvieną pradelstą dieną, išskyrus kai vėluojama dėl nesavalaikio Pirkėjo finansavimo.</w:t>
      </w:r>
    </w:p>
    <w:p w14:paraId="345E39DE" w14:textId="77777777" w:rsidR="00DB22F2" w:rsidRPr="00207A37" w:rsidRDefault="00DB22F2" w:rsidP="00E446D1">
      <w:pPr>
        <w:numPr>
          <w:ilvl w:val="0"/>
          <w:numId w:val="4"/>
        </w:numPr>
        <w:tabs>
          <w:tab w:val="left" w:pos="0"/>
          <w:tab w:val="left" w:pos="1134"/>
        </w:tabs>
        <w:spacing w:after="0" w:line="240" w:lineRule="auto"/>
        <w:ind w:left="0" w:firstLine="709"/>
        <w:jc w:val="both"/>
        <w:rPr>
          <w:rFonts w:ascii="Times New Roman" w:eastAsia="Calibri" w:hAnsi="Times New Roman" w:cs="Times New Roman"/>
          <w:b/>
          <w:sz w:val="24"/>
          <w:szCs w:val="24"/>
        </w:rPr>
      </w:pPr>
      <w:r w:rsidRPr="00207A37">
        <w:rPr>
          <w:rFonts w:ascii="Times New Roman" w:eastAsia="Calibri" w:hAnsi="Times New Roman" w:cs="Times New Roman"/>
          <w:sz w:val="24"/>
          <w:szCs w:val="24"/>
        </w:rPr>
        <w:t>Kiekviena Sutarties Šalis privalo atlyginti kitai Šaliai tiesioginius nuostolius, patirtus dėl Sutarties nevykdymo ar netinkamo jos vykdymo.</w:t>
      </w:r>
    </w:p>
    <w:p w14:paraId="1DDED4FD" w14:textId="77777777" w:rsidR="00DB22F2" w:rsidRPr="00207A37" w:rsidRDefault="00DB22F2" w:rsidP="00E446D1">
      <w:pPr>
        <w:numPr>
          <w:ilvl w:val="0"/>
          <w:numId w:val="4"/>
        </w:numPr>
        <w:tabs>
          <w:tab w:val="left" w:pos="0"/>
          <w:tab w:val="left" w:pos="1134"/>
        </w:tabs>
        <w:spacing w:after="0" w:line="240" w:lineRule="auto"/>
        <w:ind w:left="0" w:firstLine="709"/>
        <w:jc w:val="both"/>
        <w:rPr>
          <w:rFonts w:ascii="Times New Roman" w:eastAsia="Calibri" w:hAnsi="Times New Roman" w:cs="Times New Roman"/>
          <w:b/>
          <w:sz w:val="24"/>
          <w:szCs w:val="24"/>
        </w:rPr>
      </w:pPr>
      <w:r w:rsidRPr="00207A37">
        <w:rPr>
          <w:rFonts w:ascii="Times New Roman" w:eastAsia="Calibri" w:hAnsi="Times New Roman" w:cs="Times New Roman"/>
          <w:sz w:val="24"/>
          <w:szCs w:val="24"/>
        </w:rPr>
        <w:t xml:space="preserve">Netesybų (baudų, delspinigių) mokėjimas neatleidžia Šalių nuo įsipareigojimų vykdymo pagal Sutartį. </w:t>
      </w:r>
    </w:p>
    <w:p w14:paraId="089DB180" w14:textId="77777777" w:rsidR="00DB22F2" w:rsidRPr="00207A37" w:rsidRDefault="00DB22F2" w:rsidP="00DB22F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20"/>
        <w:jc w:val="both"/>
        <w:rPr>
          <w:rFonts w:ascii="Times New Roman" w:eastAsia="Calibri" w:hAnsi="Times New Roman" w:cs="Times New Roman"/>
          <w:bCs/>
          <w:sz w:val="24"/>
          <w:szCs w:val="24"/>
        </w:rPr>
      </w:pPr>
    </w:p>
    <w:p w14:paraId="24AF28D5" w14:textId="77777777" w:rsidR="00DB22F2" w:rsidRPr="00207A37" w:rsidRDefault="00DB22F2" w:rsidP="00DB22F2">
      <w:pPr>
        <w:spacing w:after="0" w:line="240" w:lineRule="auto"/>
        <w:jc w:val="center"/>
        <w:rPr>
          <w:rFonts w:ascii="Times New Roman" w:eastAsia="Calibri" w:hAnsi="Times New Roman" w:cs="Times New Roman"/>
          <w:b/>
          <w:sz w:val="24"/>
          <w:szCs w:val="24"/>
        </w:rPr>
      </w:pPr>
      <w:r w:rsidRPr="00207A37">
        <w:rPr>
          <w:rFonts w:ascii="Times New Roman" w:eastAsia="Calibri" w:hAnsi="Times New Roman" w:cs="Times New Roman"/>
          <w:b/>
          <w:sz w:val="24"/>
          <w:szCs w:val="24"/>
        </w:rPr>
        <w:t>VII. NENUGALIMOS JĖGOS APLINKYBĖS (</w:t>
      </w:r>
      <w:r w:rsidRPr="00207A37">
        <w:rPr>
          <w:rFonts w:ascii="Times New Roman" w:eastAsia="Calibri" w:hAnsi="Times New Roman" w:cs="Times New Roman"/>
          <w:b/>
          <w:i/>
          <w:sz w:val="24"/>
          <w:szCs w:val="24"/>
        </w:rPr>
        <w:t>FORCE MAJEURE</w:t>
      </w:r>
      <w:r w:rsidRPr="00207A37">
        <w:rPr>
          <w:rFonts w:ascii="Times New Roman" w:eastAsia="Calibri" w:hAnsi="Times New Roman" w:cs="Times New Roman"/>
          <w:b/>
          <w:sz w:val="24"/>
          <w:szCs w:val="24"/>
        </w:rPr>
        <w:t>)</w:t>
      </w:r>
    </w:p>
    <w:p w14:paraId="6EBE4918" w14:textId="596D497C" w:rsidR="00DB22F2" w:rsidRPr="00207A37" w:rsidRDefault="00DB22F2" w:rsidP="00DB22F2">
      <w:pPr>
        <w:autoSpaceDE w:val="0"/>
        <w:spacing w:after="0" w:line="240" w:lineRule="auto"/>
        <w:ind w:firstLine="720"/>
        <w:jc w:val="both"/>
        <w:rPr>
          <w:rFonts w:ascii="Times New Roman" w:eastAsia="Calibri" w:hAnsi="Times New Roman" w:cs="Times New Roman"/>
          <w:sz w:val="24"/>
          <w:szCs w:val="24"/>
        </w:rPr>
      </w:pPr>
      <w:r w:rsidRPr="00207A37">
        <w:rPr>
          <w:rFonts w:ascii="Times New Roman" w:eastAsia="Calibri" w:hAnsi="Times New Roman" w:cs="Times New Roman"/>
          <w:sz w:val="24"/>
          <w:szCs w:val="24"/>
        </w:rPr>
        <w:t>2</w:t>
      </w:r>
      <w:r w:rsidR="00011DDF">
        <w:rPr>
          <w:rFonts w:ascii="Times New Roman" w:eastAsia="Calibri" w:hAnsi="Times New Roman" w:cs="Times New Roman"/>
          <w:sz w:val="24"/>
          <w:szCs w:val="24"/>
        </w:rPr>
        <w:t>0</w:t>
      </w:r>
      <w:r w:rsidRPr="00207A37">
        <w:rPr>
          <w:rFonts w:ascii="Times New Roman" w:eastAsia="Calibri" w:hAnsi="Times New Roman" w:cs="Times New Roman"/>
          <w:sz w:val="24"/>
          <w:szCs w:val="24"/>
        </w:rPr>
        <w:t xml:space="preserve">. Nenugalimos jėgos aplinkybėmis laikomos aplinkybės, nurodytos Lietuvos Respublikos civilinio kodekso 6.212 str. ir Atleidimo nuo atsakomybės esant nenugalimos jėgos </w:t>
      </w:r>
      <w:r w:rsidRPr="00207A37">
        <w:rPr>
          <w:rFonts w:ascii="Times New Roman" w:eastAsia="Calibri" w:hAnsi="Times New Roman" w:cs="Times New Roman"/>
          <w:i/>
          <w:iCs/>
          <w:sz w:val="24"/>
          <w:szCs w:val="24"/>
        </w:rPr>
        <w:t>(force majeure)</w:t>
      </w:r>
      <w:r w:rsidRPr="00207A37">
        <w:rPr>
          <w:rFonts w:ascii="Times New Roman" w:eastAsia="Calibri" w:hAnsi="Times New Roman" w:cs="Times New Roman"/>
          <w:sz w:val="24"/>
          <w:szCs w:val="24"/>
        </w:rPr>
        <w:t xml:space="preserve"> aplinkybėms taisyklėse, patvirtintose Lietuvos Respublikos Vyriausybės 1996 m. liepos 15 d. nutarimu Nr. 840. </w:t>
      </w:r>
    </w:p>
    <w:p w14:paraId="15071622" w14:textId="7B92E94A" w:rsidR="00DB22F2" w:rsidRPr="00207A37" w:rsidRDefault="00DB22F2" w:rsidP="00DB22F2">
      <w:pPr>
        <w:autoSpaceDE w:val="0"/>
        <w:spacing w:after="0" w:line="240" w:lineRule="auto"/>
        <w:ind w:firstLine="720"/>
        <w:jc w:val="both"/>
        <w:rPr>
          <w:rFonts w:ascii="Times New Roman" w:eastAsia="Calibri" w:hAnsi="Times New Roman" w:cs="Times New Roman"/>
          <w:sz w:val="24"/>
          <w:szCs w:val="24"/>
        </w:rPr>
      </w:pPr>
      <w:r w:rsidRPr="00207A37">
        <w:rPr>
          <w:rFonts w:ascii="Times New Roman" w:eastAsia="Calibri" w:hAnsi="Times New Roman" w:cs="Times New Roman"/>
          <w:sz w:val="24"/>
          <w:szCs w:val="24"/>
        </w:rPr>
        <w:t>2</w:t>
      </w:r>
      <w:r w:rsidR="00011DDF">
        <w:rPr>
          <w:rFonts w:ascii="Times New Roman" w:eastAsia="Calibri" w:hAnsi="Times New Roman" w:cs="Times New Roman"/>
          <w:sz w:val="24"/>
          <w:szCs w:val="24"/>
        </w:rPr>
        <w:t>1</w:t>
      </w:r>
      <w:r w:rsidRPr="00207A37">
        <w:rPr>
          <w:rFonts w:ascii="Times New Roman" w:eastAsia="Calibri" w:hAnsi="Times New Roman" w:cs="Times New Roman"/>
          <w:sz w:val="24"/>
          <w:szCs w:val="24"/>
        </w:rPr>
        <w:t xml:space="preserve">. Nustatydamos nenugalimos jėgos aplinkybes Šalys vadovaujasi Lietuvos Respublikos Vyriausybės 1997 m. kovo 13 d. nutarimu Nr. 222 „Dėl nenugalimos jėgos </w:t>
      </w:r>
      <w:r w:rsidRPr="00207A37">
        <w:rPr>
          <w:rFonts w:ascii="Times New Roman" w:eastAsia="Calibri" w:hAnsi="Times New Roman" w:cs="Times New Roman"/>
          <w:i/>
          <w:iCs/>
          <w:sz w:val="24"/>
          <w:szCs w:val="24"/>
        </w:rPr>
        <w:t>(force majeure)</w:t>
      </w:r>
      <w:r w:rsidRPr="00207A37">
        <w:rPr>
          <w:rFonts w:ascii="Times New Roman" w:eastAsia="Calibri" w:hAnsi="Times New Roman" w:cs="Times New Roman"/>
          <w:sz w:val="24"/>
          <w:szCs w:val="24"/>
        </w:rPr>
        <w:t xml:space="preserve"> aplinkybes liudijančių pažymų išdavimo tvarkos patvirtinimo“. </w:t>
      </w:r>
    </w:p>
    <w:p w14:paraId="4BE8C5EE" w14:textId="77777777" w:rsidR="00DB22F2" w:rsidRPr="00207A37" w:rsidRDefault="00DB22F2" w:rsidP="00DB22F2">
      <w:pPr>
        <w:spacing w:after="0" w:line="240" w:lineRule="auto"/>
        <w:jc w:val="both"/>
        <w:rPr>
          <w:rFonts w:ascii="Times New Roman" w:eastAsia="Calibri" w:hAnsi="Times New Roman" w:cs="Times New Roman"/>
          <w:sz w:val="24"/>
          <w:szCs w:val="24"/>
        </w:rPr>
      </w:pPr>
    </w:p>
    <w:p w14:paraId="3BFE226A" w14:textId="77777777" w:rsidR="00DB22F2" w:rsidRPr="00207A37" w:rsidRDefault="00DB22F2" w:rsidP="00DB22F2">
      <w:pPr>
        <w:spacing w:after="0" w:line="240" w:lineRule="auto"/>
        <w:jc w:val="center"/>
        <w:rPr>
          <w:rFonts w:ascii="Times New Roman" w:eastAsia="Calibri" w:hAnsi="Times New Roman" w:cs="Times New Roman"/>
          <w:b/>
          <w:sz w:val="24"/>
          <w:szCs w:val="24"/>
        </w:rPr>
      </w:pPr>
      <w:r w:rsidRPr="00207A37">
        <w:rPr>
          <w:rFonts w:ascii="Times New Roman" w:eastAsia="Calibri" w:hAnsi="Times New Roman" w:cs="Times New Roman"/>
          <w:b/>
          <w:sz w:val="24"/>
          <w:szCs w:val="24"/>
        </w:rPr>
        <w:t>VIII. SUTARTIES GALIOJIMAS IR NUTRAUKIMAS</w:t>
      </w:r>
    </w:p>
    <w:p w14:paraId="1F7B0604" w14:textId="09EBAF12" w:rsidR="00EF4FDB" w:rsidRDefault="00DB22F2" w:rsidP="00EF4FDB">
      <w:pPr>
        <w:tabs>
          <w:tab w:val="num" w:pos="840"/>
        </w:tabs>
        <w:spacing w:after="0" w:line="240" w:lineRule="auto"/>
        <w:ind w:right="-6" w:firstLine="720"/>
        <w:jc w:val="both"/>
        <w:rPr>
          <w:rFonts w:ascii="Times New Roman" w:eastAsia="Calibri" w:hAnsi="Times New Roman" w:cs="Times New Roman"/>
          <w:sz w:val="24"/>
          <w:szCs w:val="24"/>
        </w:rPr>
      </w:pPr>
      <w:r w:rsidRPr="00207A37">
        <w:rPr>
          <w:rFonts w:ascii="Times New Roman" w:eastAsia="Calibri" w:hAnsi="Times New Roman" w:cs="Times New Roman"/>
          <w:sz w:val="24"/>
          <w:szCs w:val="24"/>
        </w:rPr>
        <w:t>2</w:t>
      </w:r>
      <w:r w:rsidR="00011DDF">
        <w:rPr>
          <w:rFonts w:ascii="Times New Roman" w:eastAsia="Calibri" w:hAnsi="Times New Roman" w:cs="Times New Roman"/>
          <w:sz w:val="24"/>
          <w:szCs w:val="24"/>
        </w:rPr>
        <w:t>2</w:t>
      </w:r>
      <w:r w:rsidRPr="00207A37">
        <w:rPr>
          <w:rFonts w:ascii="Times New Roman" w:eastAsia="Calibri" w:hAnsi="Times New Roman" w:cs="Times New Roman"/>
          <w:sz w:val="24"/>
          <w:szCs w:val="24"/>
        </w:rPr>
        <w:t xml:space="preserve">. </w:t>
      </w:r>
      <w:r w:rsidR="00EF4FDB" w:rsidRPr="00EF4FDB">
        <w:rPr>
          <w:rFonts w:ascii="Times New Roman" w:eastAsia="Calibri" w:hAnsi="Times New Roman" w:cs="Times New Roman"/>
          <w:sz w:val="24"/>
          <w:szCs w:val="24"/>
        </w:rPr>
        <w:t xml:space="preserve">Sutartis įsigalioja </w:t>
      </w:r>
      <w:r w:rsidR="00EF4FDB">
        <w:rPr>
          <w:rFonts w:ascii="Times New Roman" w:eastAsia="Calibri" w:hAnsi="Times New Roman" w:cs="Times New Roman"/>
          <w:sz w:val="24"/>
          <w:szCs w:val="24"/>
        </w:rPr>
        <w:t>20</w:t>
      </w:r>
      <w:r w:rsidR="00011DDF">
        <w:rPr>
          <w:rFonts w:ascii="Times New Roman" w:eastAsia="Calibri" w:hAnsi="Times New Roman" w:cs="Times New Roman"/>
          <w:sz w:val="24"/>
          <w:szCs w:val="24"/>
        </w:rPr>
        <w:t>21</w:t>
      </w:r>
      <w:r w:rsidR="00EF4FDB">
        <w:rPr>
          <w:rFonts w:ascii="Times New Roman" w:eastAsia="Calibri" w:hAnsi="Times New Roman" w:cs="Times New Roman"/>
          <w:sz w:val="24"/>
          <w:szCs w:val="24"/>
        </w:rPr>
        <w:t xml:space="preserve"> m. </w:t>
      </w:r>
      <w:r w:rsidR="000B4BD8">
        <w:rPr>
          <w:rFonts w:ascii="Times New Roman" w:eastAsia="Calibri" w:hAnsi="Times New Roman" w:cs="Times New Roman"/>
          <w:sz w:val="24"/>
          <w:szCs w:val="24"/>
        </w:rPr>
        <w:t>rugpjūčio</w:t>
      </w:r>
      <w:r w:rsidR="00EF4FDB">
        <w:rPr>
          <w:rFonts w:ascii="Times New Roman" w:eastAsia="Calibri" w:hAnsi="Times New Roman" w:cs="Times New Roman"/>
          <w:sz w:val="24"/>
          <w:szCs w:val="24"/>
        </w:rPr>
        <w:t xml:space="preserve"> 17 d. </w:t>
      </w:r>
      <w:r w:rsidR="00EF4FDB" w:rsidRPr="00EF4FDB">
        <w:rPr>
          <w:rFonts w:ascii="Times New Roman" w:eastAsia="Calibri" w:hAnsi="Times New Roman" w:cs="Times New Roman"/>
          <w:sz w:val="24"/>
          <w:szCs w:val="24"/>
        </w:rPr>
        <w:t xml:space="preserve"> ir galioja </w:t>
      </w:r>
      <w:r w:rsidR="00011DDF">
        <w:rPr>
          <w:rFonts w:ascii="Times New Roman" w:eastAsia="Calibri" w:hAnsi="Times New Roman" w:cs="Times New Roman"/>
          <w:sz w:val="24"/>
          <w:szCs w:val="24"/>
        </w:rPr>
        <w:t>iki sutartinių įsipareigojimų įvykdymo</w:t>
      </w:r>
      <w:r w:rsidR="00EF4FDB" w:rsidRPr="00EF4FDB">
        <w:rPr>
          <w:rFonts w:ascii="Times New Roman" w:eastAsia="Calibri" w:hAnsi="Times New Roman" w:cs="Times New Roman"/>
          <w:sz w:val="24"/>
          <w:szCs w:val="24"/>
        </w:rPr>
        <w:t xml:space="preserve">; </w:t>
      </w:r>
    </w:p>
    <w:p w14:paraId="6E69A196" w14:textId="15B24CFD" w:rsidR="00DB22F2" w:rsidRPr="00207A37" w:rsidRDefault="00DB22F2" w:rsidP="00EF4FDB">
      <w:pPr>
        <w:tabs>
          <w:tab w:val="num" w:pos="840"/>
        </w:tabs>
        <w:spacing w:after="0" w:line="240" w:lineRule="auto"/>
        <w:ind w:right="-6" w:firstLine="720"/>
        <w:jc w:val="both"/>
        <w:rPr>
          <w:rFonts w:ascii="Times New Roman" w:eastAsia="Calibri" w:hAnsi="Times New Roman" w:cs="Times New Roman"/>
          <w:sz w:val="24"/>
          <w:szCs w:val="24"/>
        </w:rPr>
      </w:pPr>
      <w:r w:rsidRPr="00207A37">
        <w:rPr>
          <w:rFonts w:ascii="Times New Roman" w:eastAsia="Calibri" w:hAnsi="Times New Roman" w:cs="Times New Roman"/>
          <w:sz w:val="24"/>
          <w:szCs w:val="24"/>
        </w:rPr>
        <w:t>2</w:t>
      </w:r>
      <w:r w:rsidR="00011DDF">
        <w:rPr>
          <w:rFonts w:ascii="Times New Roman" w:eastAsia="Calibri" w:hAnsi="Times New Roman" w:cs="Times New Roman"/>
          <w:sz w:val="24"/>
          <w:szCs w:val="24"/>
        </w:rPr>
        <w:t>3</w:t>
      </w:r>
      <w:r w:rsidRPr="00207A37">
        <w:rPr>
          <w:rFonts w:ascii="Times New Roman" w:eastAsia="Calibri" w:hAnsi="Times New Roman" w:cs="Times New Roman"/>
          <w:sz w:val="24"/>
          <w:szCs w:val="24"/>
        </w:rPr>
        <w:t>. Sutartis gali būti nutraukta raštišku sutarties Šalių susitarimu arba Šalies vienašališkai Lietuvos Respublikos civilinio kodekso nustatyta tvarka.</w:t>
      </w:r>
    </w:p>
    <w:p w14:paraId="6568E722" w14:textId="5F6A96B0" w:rsidR="00DB22F2" w:rsidRPr="00207A37" w:rsidRDefault="00DB22F2" w:rsidP="00DB22F2">
      <w:pPr>
        <w:tabs>
          <w:tab w:val="num" w:pos="840"/>
          <w:tab w:val="left" w:pos="900"/>
        </w:tabs>
        <w:spacing w:after="0" w:line="240" w:lineRule="auto"/>
        <w:ind w:right="-6" w:firstLine="720"/>
        <w:jc w:val="both"/>
        <w:rPr>
          <w:rFonts w:ascii="Times New Roman" w:eastAsia="Calibri" w:hAnsi="Times New Roman" w:cs="Times New Roman"/>
          <w:sz w:val="24"/>
          <w:szCs w:val="24"/>
        </w:rPr>
      </w:pPr>
      <w:r w:rsidRPr="00207A37">
        <w:rPr>
          <w:rFonts w:ascii="Times New Roman" w:eastAsia="Calibri" w:hAnsi="Times New Roman" w:cs="Times New Roman"/>
          <w:sz w:val="24"/>
          <w:szCs w:val="24"/>
        </w:rPr>
        <w:t>2</w:t>
      </w:r>
      <w:r w:rsidR="00011DDF">
        <w:rPr>
          <w:rFonts w:ascii="Times New Roman" w:eastAsia="Calibri" w:hAnsi="Times New Roman" w:cs="Times New Roman"/>
          <w:sz w:val="24"/>
          <w:szCs w:val="24"/>
        </w:rPr>
        <w:t>4</w:t>
      </w:r>
      <w:r w:rsidRPr="00207A37">
        <w:rPr>
          <w:rFonts w:ascii="Times New Roman" w:eastAsia="Calibri" w:hAnsi="Times New Roman" w:cs="Times New Roman"/>
          <w:sz w:val="24"/>
          <w:szCs w:val="24"/>
        </w:rPr>
        <w:t>. Kiekviena Šalis turi teisę, įspėjusi apie tai kitą Šalį raštu ne vėliau kaip prieš 10 (dešimt) kalendorinių dienų, nutraukti Sutartį, jei kita Šalis padaro esminį Sutarties pažeidimą.</w:t>
      </w:r>
    </w:p>
    <w:p w14:paraId="0477F612" w14:textId="50931BDC" w:rsidR="00DB22F2" w:rsidRPr="00207A37" w:rsidRDefault="00DB22F2" w:rsidP="00DB22F2">
      <w:pPr>
        <w:tabs>
          <w:tab w:val="num" w:pos="840"/>
          <w:tab w:val="left" w:pos="900"/>
        </w:tabs>
        <w:spacing w:after="0" w:line="240" w:lineRule="auto"/>
        <w:ind w:right="-6" w:firstLine="720"/>
        <w:jc w:val="both"/>
        <w:rPr>
          <w:rFonts w:ascii="Times New Roman" w:eastAsia="Calibri" w:hAnsi="Times New Roman" w:cs="Times New Roman"/>
          <w:sz w:val="24"/>
          <w:szCs w:val="24"/>
        </w:rPr>
      </w:pPr>
      <w:r w:rsidRPr="00207A37">
        <w:rPr>
          <w:rFonts w:ascii="Times New Roman" w:eastAsia="Calibri" w:hAnsi="Times New Roman" w:cs="Times New Roman"/>
          <w:sz w:val="24"/>
          <w:szCs w:val="24"/>
        </w:rPr>
        <w:t>2</w:t>
      </w:r>
      <w:r w:rsidR="00011DDF">
        <w:rPr>
          <w:rFonts w:ascii="Times New Roman" w:eastAsia="Calibri" w:hAnsi="Times New Roman" w:cs="Times New Roman"/>
          <w:sz w:val="24"/>
          <w:szCs w:val="24"/>
        </w:rPr>
        <w:t>5</w:t>
      </w:r>
      <w:r w:rsidRPr="00207A37">
        <w:rPr>
          <w:rFonts w:ascii="Times New Roman" w:eastAsia="Calibri" w:hAnsi="Times New Roman" w:cs="Times New Roman"/>
          <w:sz w:val="24"/>
          <w:szCs w:val="24"/>
        </w:rPr>
        <w:t>. Nustatant, ar Sutarties pažeidimas yra esminis, vadovaujamasi Lietuvos Respublikos civilinio kodekso 6.217 straipsnio 2 dalies nuostatomis.</w:t>
      </w:r>
    </w:p>
    <w:p w14:paraId="0927C78A" w14:textId="3E3B81FD" w:rsidR="00DB22F2" w:rsidRPr="00207A37" w:rsidRDefault="00DB22F2" w:rsidP="00DB22F2">
      <w:pPr>
        <w:tabs>
          <w:tab w:val="num" w:pos="840"/>
          <w:tab w:val="left" w:pos="900"/>
        </w:tabs>
        <w:spacing w:after="0" w:line="240" w:lineRule="auto"/>
        <w:ind w:right="-6" w:firstLine="720"/>
        <w:jc w:val="both"/>
        <w:rPr>
          <w:rFonts w:ascii="Times New Roman" w:eastAsia="Calibri" w:hAnsi="Times New Roman" w:cs="Times New Roman"/>
          <w:sz w:val="24"/>
          <w:szCs w:val="24"/>
        </w:rPr>
      </w:pPr>
      <w:r w:rsidRPr="00207A37">
        <w:rPr>
          <w:rFonts w:ascii="Times New Roman" w:eastAsia="Calibri" w:hAnsi="Times New Roman" w:cs="Times New Roman"/>
          <w:sz w:val="24"/>
          <w:szCs w:val="24"/>
        </w:rPr>
        <w:t>2</w:t>
      </w:r>
      <w:r w:rsidR="00011DDF">
        <w:rPr>
          <w:rFonts w:ascii="Times New Roman" w:eastAsia="Calibri" w:hAnsi="Times New Roman" w:cs="Times New Roman"/>
          <w:sz w:val="24"/>
          <w:szCs w:val="24"/>
        </w:rPr>
        <w:t>6</w:t>
      </w:r>
      <w:r w:rsidRPr="00207A37">
        <w:rPr>
          <w:rFonts w:ascii="Times New Roman" w:eastAsia="Calibri" w:hAnsi="Times New Roman" w:cs="Times New Roman"/>
          <w:sz w:val="24"/>
          <w:szCs w:val="24"/>
        </w:rPr>
        <w:t>. Pirkėjas turi teisę vienašališkai nutraukti Sutartį, įspėjęs apie tai Pardavėją ne vėliau kaip prieš 15 (penkiolika) kalendorinių dienų, jei nelieka Paslaugų teikimo poreikio.</w:t>
      </w:r>
    </w:p>
    <w:p w14:paraId="561EB90C" w14:textId="6475CBB9" w:rsidR="00DB22F2" w:rsidRPr="00207A37" w:rsidRDefault="00011DDF" w:rsidP="00DB22F2">
      <w:pPr>
        <w:tabs>
          <w:tab w:val="num" w:pos="840"/>
          <w:tab w:val="left" w:pos="900"/>
        </w:tabs>
        <w:spacing w:after="0" w:line="240" w:lineRule="auto"/>
        <w:ind w:right="-6"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27</w:t>
      </w:r>
      <w:r w:rsidR="00DB22F2" w:rsidRPr="00207A37">
        <w:rPr>
          <w:rFonts w:ascii="Times New Roman" w:eastAsia="Calibri" w:hAnsi="Times New Roman" w:cs="Times New Roman"/>
          <w:sz w:val="24"/>
          <w:szCs w:val="24"/>
        </w:rPr>
        <w:t>. Sutarties nutraukimas neatleidžia šalių nuo sutartinių įsipareigojimų, atsiradusių iki sutarties nutraukimo, įvykdymo.</w:t>
      </w:r>
    </w:p>
    <w:p w14:paraId="73ADD8DF" w14:textId="77777777" w:rsidR="00DB22F2" w:rsidRPr="00207A37" w:rsidRDefault="00DB22F2" w:rsidP="00DB22F2">
      <w:pPr>
        <w:spacing w:after="0" w:line="240" w:lineRule="auto"/>
        <w:ind w:right="-6" w:firstLine="720"/>
        <w:jc w:val="center"/>
        <w:rPr>
          <w:rFonts w:ascii="Times New Roman" w:eastAsia="Calibri" w:hAnsi="Times New Roman" w:cs="Times New Roman"/>
          <w:b/>
          <w:sz w:val="20"/>
          <w:szCs w:val="20"/>
        </w:rPr>
      </w:pPr>
    </w:p>
    <w:p w14:paraId="6F65E935" w14:textId="77777777" w:rsidR="00DB22F2" w:rsidRPr="00207A37" w:rsidRDefault="00DB22F2" w:rsidP="00DB22F2">
      <w:pPr>
        <w:spacing w:after="0" w:line="240" w:lineRule="auto"/>
        <w:ind w:right="-6" w:firstLine="720"/>
        <w:jc w:val="center"/>
        <w:rPr>
          <w:rFonts w:ascii="Times New Roman" w:eastAsia="Calibri" w:hAnsi="Times New Roman" w:cs="Times New Roman"/>
          <w:b/>
          <w:sz w:val="24"/>
          <w:szCs w:val="24"/>
        </w:rPr>
      </w:pPr>
      <w:r w:rsidRPr="00207A37">
        <w:rPr>
          <w:rFonts w:ascii="Times New Roman" w:eastAsia="Calibri" w:hAnsi="Times New Roman" w:cs="Times New Roman"/>
          <w:b/>
          <w:sz w:val="24"/>
          <w:szCs w:val="24"/>
        </w:rPr>
        <w:t xml:space="preserve">IX. KITOS SĄLYGOS </w:t>
      </w:r>
    </w:p>
    <w:p w14:paraId="70C3FA4C" w14:textId="77777777" w:rsidR="00011DDF" w:rsidRDefault="00011DDF" w:rsidP="00DB22F2">
      <w:pPr>
        <w:tabs>
          <w:tab w:val="left" w:pos="180"/>
        </w:tabs>
        <w:spacing w:after="0" w:line="240" w:lineRule="auto"/>
        <w:ind w:firstLine="720"/>
        <w:jc w:val="both"/>
        <w:rPr>
          <w:rFonts w:ascii="Times New Roman" w:hAnsi="Times New Roman"/>
          <w:sz w:val="24"/>
          <w:szCs w:val="20"/>
        </w:rPr>
      </w:pPr>
      <w:r>
        <w:rPr>
          <w:rFonts w:ascii="Times New Roman" w:eastAsia="Calibri" w:hAnsi="Times New Roman" w:cs="Times New Roman"/>
          <w:sz w:val="24"/>
          <w:szCs w:val="24"/>
        </w:rPr>
        <w:t>28</w:t>
      </w:r>
      <w:r w:rsidR="00DB22F2" w:rsidRPr="00207A37">
        <w:rPr>
          <w:rFonts w:ascii="Times New Roman" w:eastAsia="Calibri" w:hAnsi="Times New Roman" w:cs="Times New Roman"/>
          <w:sz w:val="24"/>
          <w:szCs w:val="24"/>
        </w:rPr>
        <w:t xml:space="preserve">. </w:t>
      </w:r>
      <w:r w:rsidRPr="00A67CD8">
        <w:rPr>
          <w:rFonts w:ascii="Times New Roman" w:hAnsi="Times New Roman"/>
          <w:sz w:val="24"/>
        </w:rPr>
        <w:t xml:space="preserve">Sutarties sąlygos Sutarties galiojimo laikotarpiu negali būti keičiamos, išskyrus tokias Sutarties sąlygas, kurias pakeitus nebūtų pažeisti Viešųjų pirkimų įstatymo nustatyti principai ir tikslai. </w:t>
      </w:r>
      <w:r w:rsidRPr="00A67CD8">
        <w:rPr>
          <w:rFonts w:ascii="Times New Roman" w:hAnsi="Times New Roman"/>
          <w:sz w:val="24"/>
          <w:szCs w:val="24"/>
        </w:rPr>
        <w:t>Sutarties sąlygos keičiamos vadovaujantis Lietuvos Respublikos viešųjų pirkimų įstatymo 89 straipsniu rašytiniu Šalių susitarimu, kuris tampa neatskiriama Sutarties dalimi</w:t>
      </w:r>
      <w:r w:rsidRPr="00A67CD8">
        <w:rPr>
          <w:rFonts w:ascii="Times New Roman" w:hAnsi="Times New Roman"/>
          <w:sz w:val="24"/>
          <w:szCs w:val="20"/>
        </w:rPr>
        <w:t>.</w:t>
      </w:r>
    </w:p>
    <w:p w14:paraId="14A08542" w14:textId="234052D0" w:rsidR="00DB22F2" w:rsidRPr="00207A37" w:rsidRDefault="00011DDF" w:rsidP="00DB22F2">
      <w:pPr>
        <w:tabs>
          <w:tab w:val="left" w:pos="18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29</w:t>
      </w:r>
      <w:r w:rsidR="00DB22F2" w:rsidRPr="00207A37">
        <w:rPr>
          <w:rFonts w:ascii="Times New Roman" w:eastAsia="Calibri" w:hAnsi="Times New Roman" w:cs="Times New Roman"/>
          <w:sz w:val="24"/>
          <w:szCs w:val="24"/>
        </w:rPr>
        <w:t xml:space="preserve">. Šalys laiko paslaptyje savo kontrahento darbo veiklos pricipus ir metodus, kuriuos sužinojo vykdydamos šią Sutartį, išskyrus atvejus, kai ši informacija yra vieša arba gali būti atskleista įstatymų numatytais atvejais. </w:t>
      </w:r>
    </w:p>
    <w:p w14:paraId="6D24FDA8" w14:textId="4C7E3EE6" w:rsidR="00DB22F2" w:rsidRPr="00207A37" w:rsidRDefault="00011DDF" w:rsidP="00DB22F2">
      <w:pPr>
        <w:autoSpaceDE w:val="0"/>
        <w:autoSpaceDN w:val="0"/>
        <w:adjustRightInd w:val="0"/>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sz w:val="24"/>
          <w:szCs w:val="24"/>
        </w:rPr>
        <w:t>30</w:t>
      </w:r>
      <w:r w:rsidR="00DB22F2" w:rsidRPr="00207A37">
        <w:rPr>
          <w:rFonts w:ascii="Times New Roman" w:eastAsia="Calibri" w:hAnsi="Times New Roman" w:cs="Times New Roman"/>
          <w:sz w:val="24"/>
          <w:szCs w:val="24"/>
        </w:rPr>
        <w:t>. Bet kokie nesutarimai ar ginčai, kylantys tarp Šalių dėl Sutarties, sprendžiami derybomis, o nepavykus susitarti, bet kokie ginčai, nesutarimai ar reikalavimai, kylantys iš Sutarties ar susiję su ja, jos pažeidimu, nutraukimu ar galiojimu, sprendžiami Lietuvos Respublikoje teismuose.</w:t>
      </w:r>
    </w:p>
    <w:p w14:paraId="3F23F737" w14:textId="047F4327" w:rsidR="00DB22F2" w:rsidRPr="00207A37" w:rsidRDefault="00DB22F2" w:rsidP="00DB22F2">
      <w:pPr>
        <w:tabs>
          <w:tab w:val="num" w:pos="720"/>
        </w:tabs>
        <w:spacing w:after="0" w:line="240" w:lineRule="auto"/>
        <w:ind w:firstLine="720"/>
        <w:jc w:val="both"/>
        <w:rPr>
          <w:rFonts w:ascii="Times New Roman" w:eastAsia="Calibri" w:hAnsi="Times New Roman" w:cs="Times New Roman"/>
          <w:sz w:val="24"/>
          <w:szCs w:val="24"/>
        </w:rPr>
      </w:pPr>
      <w:r w:rsidRPr="00207A37">
        <w:rPr>
          <w:rFonts w:ascii="Times New Roman" w:eastAsia="Calibri" w:hAnsi="Times New Roman" w:cs="Times New Roman"/>
          <w:sz w:val="24"/>
          <w:szCs w:val="24"/>
        </w:rPr>
        <w:t>3</w:t>
      </w:r>
      <w:r w:rsidR="00011DDF">
        <w:rPr>
          <w:rFonts w:ascii="Times New Roman" w:eastAsia="Calibri" w:hAnsi="Times New Roman" w:cs="Times New Roman"/>
          <w:sz w:val="24"/>
          <w:szCs w:val="24"/>
        </w:rPr>
        <w:t>1</w:t>
      </w:r>
      <w:r w:rsidRPr="00207A37">
        <w:rPr>
          <w:rFonts w:ascii="Times New Roman" w:eastAsia="Calibri" w:hAnsi="Times New Roman" w:cs="Times New Roman"/>
          <w:sz w:val="24"/>
          <w:szCs w:val="24"/>
        </w:rPr>
        <w:t>. Bet kurie pranešimai, kita informacija, susijusi su Sutarties vykdymu, yra laikomi galiojančiais, jeigu yra pateikti kitai Šaliai ir gautas jos patvirtinimas apie gavimą arba išsiųsti registruotu paštu, faksu, žemiau nurodytais adresais, el. pašto adresais bei fakso ar telefono numeriais, arba kitais adresais, kuriuos nurodė viena Šalis, pateikdama pranešimą.</w:t>
      </w:r>
    </w:p>
    <w:p w14:paraId="61CFC315" w14:textId="2D56698D" w:rsidR="00DB22F2" w:rsidRPr="00207A37" w:rsidRDefault="00DB22F2" w:rsidP="00DB22F2">
      <w:pPr>
        <w:spacing w:after="0" w:line="240" w:lineRule="auto"/>
        <w:ind w:firstLine="720"/>
        <w:jc w:val="both"/>
        <w:rPr>
          <w:rFonts w:ascii="Times New Roman" w:eastAsia="Calibri" w:hAnsi="Times New Roman" w:cs="Times New Roman"/>
          <w:sz w:val="24"/>
          <w:szCs w:val="24"/>
        </w:rPr>
      </w:pPr>
      <w:r w:rsidRPr="00207A37">
        <w:rPr>
          <w:rFonts w:ascii="Times New Roman" w:eastAsia="Calibri" w:hAnsi="Times New Roman" w:cs="Times New Roman"/>
          <w:sz w:val="24"/>
          <w:szCs w:val="24"/>
        </w:rPr>
        <w:t>3</w:t>
      </w:r>
      <w:r w:rsidR="00011DDF">
        <w:rPr>
          <w:rFonts w:ascii="Times New Roman" w:eastAsia="Calibri" w:hAnsi="Times New Roman" w:cs="Times New Roman"/>
          <w:sz w:val="24"/>
          <w:szCs w:val="24"/>
        </w:rPr>
        <w:t>2</w:t>
      </w:r>
      <w:r w:rsidRPr="00207A37">
        <w:rPr>
          <w:rFonts w:ascii="Times New Roman" w:eastAsia="Calibri" w:hAnsi="Times New Roman" w:cs="Times New Roman"/>
          <w:sz w:val="24"/>
          <w:szCs w:val="24"/>
        </w:rPr>
        <w:t>. Nė viena Šalis be išankstinio raštiško kitos Šalies sutikimo neturi teisės perleisti visų arba dalies savo  teisių ir pareigų pagal Sutartį trečiajai šaliai.</w:t>
      </w:r>
    </w:p>
    <w:p w14:paraId="7A7BEF1E" w14:textId="3B2C8CD3" w:rsidR="00DB22F2" w:rsidRPr="00207A37" w:rsidRDefault="00DB22F2" w:rsidP="00DB22F2">
      <w:pPr>
        <w:spacing w:after="0" w:line="240" w:lineRule="auto"/>
        <w:ind w:firstLine="720"/>
        <w:jc w:val="both"/>
        <w:rPr>
          <w:rFonts w:ascii="Times New Roman" w:eastAsia="Calibri" w:hAnsi="Times New Roman" w:cs="Times New Roman"/>
          <w:sz w:val="24"/>
          <w:szCs w:val="24"/>
        </w:rPr>
      </w:pPr>
      <w:r w:rsidRPr="00207A37">
        <w:rPr>
          <w:rFonts w:ascii="Times New Roman" w:eastAsia="Calibri" w:hAnsi="Times New Roman" w:cs="Times New Roman"/>
          <w:sz w:val="24"/>
          <w:szCs w:val="24"/>
        </w:rPr>
        <w:lastRenderedPageBreak/>
        <w:t>3</w:t>
      </w:r>
      <w:r w:rsidR="00011DDF">
        <w:rPr>
          <w:rFonts w:ascii="Times New Roman" w:eastAsia="Calibri" w:hAnsi="Times New Roman" w:cs="Times New Roman"/>
          <w:sz w:val="24"/>
          <w:szCs w:val="24"/>
        </w:rPr>
        <w:t>3</w:t>
      </w:r>
      <w:r w:rsidRPr="00207A37">
        <w:rPr>
          <w:rFonts w:ascii="Times New Roman" w:eastAsia="Calibri" w:hAnsi="Times New Roman" w:cs="Times New Roman"/>
          <w:sz w:val="24"/>
          <w:szCs w:val="24"/>
        </w:rPr>
        <w:t xml:space="preserve">. Sutartis sudaryta lietuvių kalba dviem vienodą juridinę galią turinčiais egzemplioriais, po vieną kiekvienai Šaliai. </w:t>
      </w:r>
    </w:p>
    <w:p w14:paraId="7F9140B7" w14:textId="5FC6AA74" w:rsidR="00DB22F2" w:rsidRPr="00207A37" w:rsidRDefault="00DB22F2" w:rsidP="00DB22F2">
      <w:pPr>
        <w:spacing w:after="0" w:line="240" w:lineRule="auto"/>
        <w:ind w:firstLine="720"/>
        <w:jc w:val="both"/>
        <w:rPr>
          <w:rFonts w:ascii="Times New Roman" w:eastAsia="Calibri" w:hAnsi="Times New Roman" w:cs="Times New Roman"/>
          <w:sz w:val="24"/>
          <w:szCs w:val="24"/>
        </w:rPr>
      </w:pPr>
      <w:r w:rsidRPr="00207A37">
        <w:rPr>
          <w:rFonts w:ascii="Times New Roman" w:eastAsia="Calibri" w:hAnsi="Times New Roman" w:cs="Times New Roman"/>
          <w:sz w:val="24"/>
          <w:szCs w:val="24"/>
        </w:rPr>
        <w:t>3</w:t>
      </w:r>
      <w:r w:rsidR="00011DDF">
        <w:rPr>
          <w:rFonts w:ascii="Times New Roman" w:eastAsia="Calibri" w:hAnsi="Times New Roman" w:cs="Times New Roman"/>
          <w:sz w:val="24"/>
          <w:szCs w:val="24"/>
        </w:rPr>
        <w:t>4</w:t>
      </w:r>
      <w:r w:rsidRPr="00207A37">
        <w:rPr>
          <w:rFonts w:ascii="Times New Roman" w:eastAsia="Calibri" w:hAnsi="Times New Roman" w:cs="Times New Roman"/>
          <w:sz w:val="24"/>
          <w:szCs w:val="24"/>
        </w:rPr>
        <w:t>. Asmenys, atsakingi už Sutarties vykdymą:</w:t>
      </w:r>
    </w:p>
    <w:p w14:paraId="026C9F33" w14:textId="2CFA0C27" w:rsidR="00DB22F2" w:rsidRPr="00207A37" w:rsidRDefault="00DB22F2" w:rsidP="00DB22F2">
      <w:pPr>
        <w:spacing w:after="0" w:line="240" w:lineRule="auto"/>
        <w:ind w:firstLine="720"/>
        <w:jc w:val="both"/>
        <w:rPr>
          <w:rFonts w:ascii="Times New Roman" w:eastAsia="Calibri" w:hAnsi="Times New Roman" w:cs="Times New Roman"/>
          <w:sz w:val="24"/>
          <w:szCs w:val="24"/>
        </w:rPr>
      </w:pPr>
      <w:r w:rsidRPr="00207A37">
        <w:rPr>
          <w:rFonts w:ascii="Times New Roman" w:eastAsia="Calibri" w:hAnsi="Times New Roman" w:cs="Times New Roman"/>
          <w:sz w:val="24"/>
          <w:szCs w:val="24"/>
        </w:rPr>
        <w:t>3</w:t>
      </w:r>
      <w:r w:rsidR="00011DDF">
        <w:rPr>
          <w:rFonts w:ascii="Times New Roman" w:eastAsia="Calibri" w:hAnsi="Times New Roman" w:cs="Times New Roman"/>
          <w:sz w:val="24"/>
          <w:szCs w:val="24"/>
        </w:rPr>
        <w:t>4</w:t>
      </w:r>
      <w:r w:rsidRPr="00207A37">
        <w:rPr>
          <w:rFonts w:ascii="Times New Roman" w:eastAsia="Calibri" w:hAnsi="Times New Roman" w:cs="Times New Roman"/>
          <w:sz w:val="24"/>
          <w:szCs w:val="24"/>
        </w:rPr>
        <w:t xml:space="preserve">.1. iš Pirkėjo pusės – </w:t>
      </w:r>
      <w:r w:rsidR="00A7339B">
        <w:rPr>
          <w:rFonts w:ascii="Times New Roman" w:eastAsia="Calibri" w:hAnsi="Times New Roman" w:cs="Times New Roman"/>
          <w:sz w:val="24"/>
          <w:szCs w:val="24"/>
        </w:rPr>
        <w:t>Komunikacijos grupės konsultantė Jolanta Lukošienė</w:t>
      </w:r>
      <w:r w:rsidRPr="0024768A">
        <w:rPr>
          <w:rFonts w:ascii="Times New Roman" w:eastAsia="Calibri" w:hAnsi="Times New Roman" w:cs="Times New Roman"/>
          <w:sz w:val="24"/>
          <w:szCs w:val="24"/>
        </w:rPr>
        <w:t xml:space="preserve"> Kalmantas, tel.</w:t>
      </w:r>
      <w:r w:rsidR="00A7339B">
        <w:rPr>
          <w:rFonts w:ascii="Times New Roman" w:eastAsia="Calibri" w:hAnsi="Times New Roman" w:cs="Times New Roman"/>
          <w:sz w:val="24"/>
          <w:szCs w:val="24"/>
        </w:rPr>
        <w:t>706 64138</w:t>
      </w:r>
      <w:r w:rsidRPr="0024768A">
        <w:rPr>
          <w:rFonts w:ascii="Times New Roman" w:eastAsia="Calibri" w:hAnsi="Times New Roman" w:cs="Times New Roman"/>
          <w:sz w:val="24"/>
          <w:szCs w:val="24"/>
        </w:rPr>
        <w:t>, mob. tel. 8 6</w:t>
      </w:r>
      <w:r w:rsidR="00A7339B">
        <w:rPr>
          <w:rFonts w:ascii="Times New Roman" w:eastAsia="Calibri" w:hAnsi="Times New Roman" w:cs="Times New Roman"/>
          <w:sz w:val="24"/>
          <w:szCs w:val="24"/>
        </w:rPr>
        <w:t>16</w:t>
      </w:r>
      <w:r w:rsidRPr="0024768A">
        <w:rPr>
          <w:rFonts w:ascii="Times New Roman" w:eastAsia="Calibri" w:hAnsi="Times New Roman" w:cs="Times New Roman"/>
          <w:sz w:val="24"/>
          <w:szCs w:val="24"/>
        </w:rPr>
        <w:t xml:space="preserve"> </w:t>
      </w:r>
      <w:r w:rsidR="00A7339B">
        <w:rPr>
          <w:rFonts w:ascii="Times New Roman" w:eastAsia="Calibri" w:hAnsi="Times New Roman" w:cs="Times New Roman"/>
          <w:sz w:val="24"/>
          <w:szCs w:val="24"/>
        </w:rPr>
        <w:t>37399</w:t>
      </w:r>
      <w:r w:rsidRPr="0024768A">
        <w:rPr>
          <w:rFonts w:ascii="Times New Roman" w:eastAsia="Calibri" w:hAnsi="Times New Roman" w:cs="Times New Roman"/>
          <w:sz w:val="24"/>
          <w:szCs w:val="24"/>
        </w:rPr>
        <w:t xml:space="preserve">, el. p. </w:t>
      </w:r>
      <w:proofErr w:type="spellStart"/>
      <w:r w:rsidR="00A7339B">
        <w:rPr>
          <w:rFonts w:ascii="Times New Roman" w:eastAsia="Calibri" w:hAnsi="Times New Roman" w:cs="Times New Roman"/>
          <w:sz w:val="24"/>
          <w:szCs w:val="24"/>
        </w:rPr>
        <w:t>jolanta.lukosiene</w:t>
      </w:r>
      <w:proofErr w:type="spellEnd"/>
      <w:r w:rsidRPr="0024768A">
        <w:rPr>
          <w:rFonts w:ascii="Times New Roman" w:eastAsia="Calibri" w:hAnsi="Times New Roman" w:cs="Times New Roman"/>
          <w:sz w:val="24"/>
          <w:szCs w:val="24"/>
          <w:lang w:val="en-US"/>
        </w:rPr>
        <w:t>@</w:t>
      </w:r>
      <w:proofErr w:type="spellStart"/>
      <w:r w:rsidRPr="0024768A">
        <w:rPr>
          <w:rFonts w:ascii="Times New Roman" w:eastAsia="Calibri" w:hAnsi="Times New Roman" w:cs="Times New Roman"/>
          <w:sz w:val="24"/>
          <w:szCs w:val="24"/>
        </w:rPr>
        <w:t>prezidentas.lt</w:t>
      </w:r>
      <w:proofErr w:type="spellEnd"/>
      <w:r w:rsidRPr="0024768A">
        <w:rPr>
          <w:rFonts w:ascii="Times New Roman" w:eastAsia="Calibri" w:hAnsi="Times New Roman" w:cs="Times New Roman"/>
          <w:sz w:val="24"/>
          <w:szCs w:val="24"/>
        </w:rPr>
        <w:t>;</w:t>
      </w:r>
    </w:p>
    <w:p w14:paraId="1C241E9A" w14:textId="7363F690" w:rsidR="00DB22F2" w:rsidRPr="00460CED" w:rsidRDefault="00DB22F2" w:rsidP="00DB22F2">
      <w:pPr>
        <w:spacing w:after="0" w:line="240" w:lineRule="auto"/>
        <w:ind w:firstLine="720"/>
        <w:jc w:val="both"/>
        <w:rPr>
          <w:rFonts w:ascii="Times New Roman" w:eastAsia="Calibri" w:hAnsi="Times New Roman" w:cs="Times New Roman"/>
          <w:sz w:val="24"/>
          <w:szCs w:val="24"/>
          <w:lang w:val="en-US"/>
        </w:rPr>
      </w:pPr>
      <w:r w:rsidRPr="00207A37">
        <w:rPr>
          <w:rFonts w:ascii="Times New Roman" w:eastAsia="Calibri" w:hAnsi="Times New Roman" w:cs="Times New Roman"/>
          <w:sz w:val="24"/>
          <w:szCs w:val="24"/>
        </w:rPr>
        <w:t>3</w:t>
      </w:r>
      <w:r w:rsidR="00011DDF">
        <w:rPr>
          <w:rFonts w:ascii="Times New Roman" w:eastAsia="Calibri" w:hAnsi="Times New Roman" w:cs="Times New Roman"/>
          <w:sz w:val="24"/>
          <w:szCs w:val="24"/>
        </w:rPr>
        <w:t>4</w:t>
      </w:r>
      <w:r w:rsidRPr="00207A37">
        <w:rPr>
          <w:rFonts w:ascii="Times New Roman" w:eastAsia="Calibri" w:hAnsi="Times New Roman" w:cs="Times New Roman"/>
          <w:sz w:val="24"/>
          <w:szCs w:val="24"/>
        </w:rPr>
        <w:t xml:space="preserve">.2. iš Pardavėjo pusės – </w:t>
      </w:r>
      <w:r w:rsidR="00011DDF">
        <w:rPr>
          <w:rFonts w:ascii="Times New Roman" w:eastAsia="Calibri" w:hAnsi="Times New Roman" w:cs="Times New Roman"/>
          <w:sz w:val="24"/>
          <w:szCs w:val="24"/>
        </w:rPr>
        <w:t>................</w:t>
      </w:r>
    </w:p>
    <w:p w14:paraId="078F0CA7" w14:textId="25DDE1E9" w:rsidR="00630774" w:rsidRPr="00630774" w:rsidRDefault="00B04624" w:rsidP="00011DDF">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011DDF">
        <w:rPr>
          <w:rFonts w:ascii="Times New Roman" w:eastAsia="Calibri" w:hAnsi="Times New Roman" w:cs="Times New Roman"/>
          <w:sz w:val="24"/>
          <w:szCs w:val="24"/>
        </w:rPr>
        <w:t>5</w:t>
      </w:r>
      <w:r w:rsidR="00630774" w:rsidRPr="00630774">
        <w:rPr>
          <w:rFonts w:ascii="Times New Roman" w:eastAsia="Calibri" w:hAnsi="Times New Roman" w:cs="Times New Roman"/>
          <w:sz w:val="24"/>
          <w:szCs w:val="24"/>
        </w:rPr>
        <w:t>. Sutarties prieda</w:t>
      </w:r>
      <w:r w:rsidR="00011DDF">
        <w:rPr>
          <w:rFonts w:ascii="Times New Roman" w:eastAsia="Calibri" w:hAnsi="Times New Roman" w:cs="Times New Roman"/>
          <w:sz w:val="24"/>
          <w:szCs w:val="24"/>
        </w:rPr>
        <w:t xml:space="preserve">s - </w:t>
      </w:r>
      <w:r w:rsidR="00630774" w:rsidRPr="00630774">
        <w:rPr>
          <w:rFonts w:ascii="Times New Roman" w:eastAsia="Calibri" w:hAnsi="Times New Roman" w:cs="Times New Roman"/>
          <w:sz w:val="24"/>
          <w:szCs w:val="24"/>
        </w:rPr>
        <w:t>Techninė specifikacija.</w:t>
      </w:r>
    </w:p>
    <w:p w14:paraId="15E51FBD" w14:textId="77777777" w:rsidR="00DB22F2" w:rsidRPr="00207A37" w:rsidRDefault="00DB22F2" w:rsidP="00DB22F2">
      <w:pPr>
        <w:spacing w:after="0" w:line="240" w:lineRule="auto"/>
        <w:ind w:firstLine="720"/>
        <w:rPr>
          <w:rFonts w:ascii="Times New Roman" w:eastAsia="Calibri" w:hAnsi="Times New Roman" w:cs="Times New Roman"/>
          <w:b/>
          <w:sz w:val="24"/>
          <w:szCs w:val="24"/>
        </w:rPr>
      </w:pPr>
    </w:p>
    <w:p w14:paraId="11FF4A90" w14:textId="77777777" w:rsidR="00DB22F2" w:rsidRDefault="00DB22F2" w:rsidP="00DB22F2">
      <w:pPr>
        <w:spacing w:after="0" w:line="240" w:lineRule="auto"/>
        <w:jc w:val="center"/>
        <w:rPr>
          <w:rFonts w:ascii="Times New Roman" w:eastAsia="Calibri" w:hAnsi="Times New Roman" w:cs="Times New Roman"/>
          <w:b/>
          <w:bCs/>
          <w:sz w:val="24"/>
          <w:szCs w:val="24"/>
        </w:rPr>
      </w:pPr>
      <w:r w:rsidRPr="00207A37">
        <w:rPr>
          <w:rFonts w:ascii="Times New Roman" w:eastAsia="Calibri" w:hAnsi="Times New Roman" w:cs="Times New Roman"/>
          <w:b/>
          <w:bCs/>
          <w:sz w:val="24"/>
          <w:szCs w:val="24"/>
        </w:rPr>
        <w:t>X. JURIDINIAI ADRESAI IR REKVIZITAI</w:t>
      </w:r>
    </w:p>
    <w:p w14:paraId="09DC32EF" w14:textId="77777777" w:rsidR="00DB22F2" w:rsidRPr="00207A37" w:rsidRDefault="00DB22F2" w:rsidP="00DB22F2">
      <w:pPr>
        <w:spacing w:after="0" w:line="240" w:lineRule="auto"/>
        <w:jc w:val="center"/>
        <w:rPr>
          <w:rFonts w:ascii="Times New Roman" w:eastAsia="Calibri" w:hAnsi="Times New Roman" w:cs="Times New Roman"/>
          <w:b/>
          <w:bCs/>
          <w:sz w:val="24"/>
          <w:szCs w:val="24"/>
        </w:rPr>
      </w:pPr>
    </w:p>
    <w:p w14:paraId="5F9AAC46" w14:textId="77777777" w:rsidR="00DB22F2" w:rsidRPr="00207A37" w:rsidRDefault="00DB22F2" w:rsidP="00DB22F2">
      <w:pPr>
        <w:autoSpaceDE w:val="0"/>
        <w:autoSpaceDN w:val="0"/>
        <w:spacing w:after="0" w:line="240" w:lineRule="auto"/>
        <w:jc w:val="both"/>
        <w:rPr>
          <w:rFonts w:ascii="Times New Roman" w:eastAsia="Times New Roman" w:hAnsi="Times New Roman" w:cs="Times New Roman"/>
          <w:b/>
          <w:sz w:val="24"/>
          <w:szCs w:val="24"/>
          <w:lang w:eastAsia="lt-LT"/>
        </w:rPr>
      </w:pPr>
      <w:r w:rsidRPr="00207A37">
        <w:rPr>
          <w:rFonts w:ascii="Times New Roman" w:eastAsia="Times New Roman" w:hAnsi="Times New Roman" w:cs="Times New Roman"/>
          <w:b/>
          <w:sz w:val="24"/>
          <w:szCs w:val="24"/>
          <w:lang w:eastAsia="lt-LT"/>
        </w:rPr>
        <w:t>PARDAVĖJAS</w:t>
      </w:r>
      <w:r w:rsidRPr="00207A37">
        <w:rPr>
          <w:rFonts w:ascii="Times New Roman" w:eastAsia="Times New Roman" w:hAnsi="Times New Roman" w:cs="Times New Roman"/>
          <w:b/>
          <w:sz w:val="24"/>
          <w:szCs w:val="24"/>
          <w:lang w:eastAsia="lt-LT"/>
        </w:rPr>
        <w:tab/>
      </w:r>
      <w:r w:rsidRPr="00207A37">
        <w:rPr>
          <w:rFonts w:ascii="Times New Roman" w:eastAsia="Times New Roman" w:hAnsi="Times New Roman" w:cs="Times New Roman"/>
          <w:b/>
          <w:sz w:val="24"/>
          <w:szCs w:val="24"/>
          <w:lang w:eastAsia="lt-LT"/>
        </w:rPr>
        <w:tab/>
        <w:t xml:space="preserve">                PIRKĖJAS</w:t>
      </w:r>
    </w:p>
    <w:tbl>
      <w:tblPr>
        <w:tblW w:w="10308" w:type="dxa"/>
        <w:tblLayout w:type="fixed"/>
        <w:tblLook w:val="0000" w:firstRow="0" w:lastRow="0" w:firstColumn="0" w:lastColumn="0" w:noHBand="0" w:noVBand="0"/>
      </w:tblPr>
      <w:tblGrid>
        <w:gridCol w:w="4842"/>
        <w:gridCol w:w="5466"/>
      </w:tblGrid>
      <w:tr w:rsidR="00DB22F2" w:rsidRPr="00207A37" w14:paraId="78C955A0" w14:textId="77777777" w:rsidTr="00F66EEF">
        <w:tc>
          <w:tcPr>
            <w:tcW w:w="4842" w:type="dxa"/>
          </w:tcPr>
          <w:p w14:paraId="4BCFF523" w14:textId="77777777" w:rsidR="00DB22F2" w:rsidRPr="00207A37" w:rsidRDefault="00DB22F2" w:rsidP="00F66EEF">
            <w:pPr>
              <w:spacing w:after="0" w:line="240" w:lineRule="auto"/>
              <w:jc w:val="both"/>
              <w:rPr>
                <w:rFonts w:ascii="Times New Roman" w:eastAsia="Times New Roman" w:hAnsi="Times New Roman" w:cs="Times New Roman"/>
                <w:b/>
                <w:sz w:val="24"/>
                <w:szCs w:val="24"/>
                <w:lang w:eastAsia="lt-LT"/>
              </w:rPr>
            </w:pPr>
            <w:r w:rsidRPr="00207A37">
              <w:rPr>
                <w:rFonts w:ascii="Times New Roman" w:eastAsia="Times New Roman" w:hAnsi="Times New Roman" w:cs="Times New Roman"/>
                <w:b/>
                <w:sz w:val="24"/>
                <w:szCs w:val="24"/>
                <w:lang w:eastAsia="lt-LT"/>
              </w:rPr>
              <w:t>UAB “BNS”</w:t>
            </w:r>
          </w:p>
        </w:tc>
        <w:tc>
          <w:tcPr>
            <w:tcW w:w="5466" w:type="dxa"/>
          </w:tcPr>
          <w:p w14:paraId="03FC1549" w14:textId="77777777" w:rsidR="00DB22F2" w:rsidRPr="00207A37" w:rsidRDefault="00DB22F2" w:rsidP="00F66EEF">
            <w:pPr>
              <w:spacing w:after="0" w:line="240" w:lineRule="auto"/>
              <w:jc w:val="both"/>
              <w:rPr>
                <w:rFonts w:ascii="Times New Roman" w:eastAsia="Times New Roman" w:hAnsi="Times New Roman" w:cs="Times New Roman"/>
                <w:b/>
                <w:sz w:val="24"/>
                <w:szCs w:val="24"/>
                <w:lang w:eastAsia="lt-LT"/>
              </w:rPr>
            </w:pPr>
            <w:r w:rsidRPr="00207A37">
              <w:rPr>
                <w:rFonts w:ascii="Times New Roman" w:eastAsia="Times New Roman" w:hAnsi="Times New Roman" w:cs="Times New Roman"/>
                <w:b/>
                <w:sz w:val="24"/>
                <w:szCs w:val="24"/>
                <w:lang w:eastAsia="lt-LT"/>
              </w:rPr>
              <w:t>Lietuvos Respublikos Prezidento kanceliarija</w:t>
            </w:r>
          </w:p>
        </w:tc>
      </w:tr>
      <w:tr w:rsidR="00DB22F2" w:rsidRPr="00207A37" w14:paraId="1E5D5999" w14:textId="77777777" w:rsidTr="00F66EEF">
        <w:tc>
          <w:tcPr>
            <w:tcW w:w="4842" w:type="dxa"/>
          </w:tcPr>
          <w:p w14:paraId="5EE6DF99" w14:textId="77777777" w:rsidR="00DB22F2" w:rsidRPr="00207A37" w:rsidRDefault="00DB22F2" w:rsidP="00F66EEF">
            <w:pPr>
              <w:spacing w:after="0" w:line="240" w:lineRule="auto"/>
              <w:jc w:val="both"/>
              <w:rPr>
                <w:rFonts w:ascii="Times New Roman" w:eastAsia="Times New Roman" w:hAnsi="Times New Roman" w:cs="Times New Roman"/>
                <w:sz w:val="24"/>
                <w:szCs w:val="24"/>
                <w:lang w:eastAsia="lt-LT"/>
              </w:rPr>
            </w:pPr>
            <w:r w:rsidRPr="00207A37">
              <w:rPr>
                <w:rFonts w:ascii="Times New Roman" w:eastAsia="Times New Roman" w:hAnsi="Times New Roman" w:cs="Times New Roman"/>
                <w:sz w:val="24"/>
                <w:szCs w:val="24"/>
                <w:lang w:eastAsia="lt-LT"/>
              </w:rPr>
              <w:t xml:space="preserve">Adresas: </w:t>
            </w:r>
            <w:r>
              <w:rPr>
                <w:rFonts w:ascii="Times New Roman" w:eastAsia="Times New Roman" w:hAnsi="Times New Roman" w:cs="Times New Roman"/>
                <w:sz w:val="24"/>
                <w:szCs w:val="24"/>
                <w:lang w:eastAsia="lt-LT"/>
              </w:rPr>
              <w:t>Saltoniškių</w:t>
            </w:r>
            <w:r w:rsidRPr="00207A37">
              <w:rPr>
                <w:rFonts w:ascii="Times New Roman" w:eastAsia="Times New Roman" w:hAnsi="Times New Roman" w:cs="Times New Roman"/>
                <w:sz w:val="24"/>
                <w:szCs w:val="24"/>
                <w:lang w:eastAsia="lt-LT"/>
              </w:rPr>
              <w:t xml:space="preserve"> g. 9</w:t>
            </w:r>
            <w:r>
              <w:rPr>
                <w:rFonts w:ascii="Times New Roman" w:eastAsia="Times New Roman" w:hAnsi="Times New Roman" w:cs="Times New Roman"/>
                <w:sz w:val="24"/>
                <w:szCs w:val="24"/>
                <w:lang w:eastAsia="lt-LT"/>
              </w:rPr>
              <w:t>B</w:t>
            </w:r>
            <w:r w:rsidRPr="00207A37">
              <w:rPr>
                <w:rFonts w:ascii="Times New Roman" w:eastAsia="Times New Roman" w:hAnsi="Times New Roman" w:cs="Times New Roman"/>
                <w:sz w:val="24"/>
                <w:szCs w:val="24"/>
                <w:lang w:eastAsia="lt-LT"/>
              </w:rPr>
              <w:t>, LT-</w:t>
            </w:r>
            <w:r>
              <w:rPr>
                <w:rFonts w:ascii="Times New Roman" w:eastAsia="Times New Roman" w:hAnsi="Times New Roman" w:cs="Times New Roman"/>
                <w:sz w:val="24"/>
                <w:szCs w:val="24"/>
                <w:lang w:eastAsia="lt-LT"/>
              </w:rPr>
              <w:t>08105</w:t>
            </w:r>
            <w:r w:rsidRPr="00207A37">
              <w:rPr>
                <w:rFonts w:ascii="Times New Roman" w:eastAsia="Times New Roman" w:hAnsi="Times New Roman" w:cs="Times New Roman"/>
                <w:sz w:val="24"/>
                <w:szCs w:val="24"/>
                <w:lang w:eastAsia="lt-LT"/>
              </w:rPr>
              <w:t xml:space="preserve"> Vilnius</w:t>
            </w:r>
          </w:p>
        </w:tc>
        <w:tc>
          <w:tcPr>
            <w:tcW w:w="5466" w:type="dxa"/>
          </w:tcPr>
          <w:p w14:paraId="5A1CCFD1" w14:textId="77777777" w:rsidR="00DB22F2" w:rsidRPr="00207A37" w:rsidRDefault="00DB22F2" w:rsidP="00F66EEF">
            <w:pPr>
              <w:spacing w:after="0" w:line="240" w:lineRule="auto"/>
              <w:jc w:val="both"/>
              <w:rPr>
                <w:rFonts w:ascii="Times New Roman" w:eastAsia="Times New Roman" w:hAnsi="Times New Roman" w:cs="Times New Roman"/>
                <w:sz w:val="24"/>
                <w:szCs w:val="24"/>
                <w:lang w:eastAsia="lt-LT"/>
              </w:rPr>
            </w:pPr>
            <w:r w:rsidRPr="00207A37">
              <w:rPr>
                <w:rFonts w:ascii="Times New Roman" w:eastAsia="Times New Roman" w:hAnsi="Times New Roman" w:cs="Times New Roman"/>
                <w:sz w:val="24"/>
                <w:szCs w:val="24"/>
                <w:lang w:eastAsia="lt-LT"/>
              </w:rPr>
              <w:t xml:space="preserve">Adresas: </w:t>
            </w:r>
            <w:proofErr w:type="spellStart"/>
            <w:r w:rsidRPr="00207A37">
              <w:rPr>
                <w:rFonts w:ascii="Times New Roman" w:eastAsia="Times New Roman" w:hAnsi="Times New Roman" w:cs="Times New Roman"/>
                <w:sz w:val="24"/>
                <w:szCs w:val="24"/>
                <w:lang w:eastAsia="lt-LT"/>
              </w:rPr>
              <w:t>S.Daukanto</w:t>
            </w:r>
            <w:proofErr w:type="spellEnd"/>
            <w:r w:rsidRPr="00207A37">
              <w:rPr>
                <w:rFonts w:ascii="Times New Roman" w:eastAsia="Times New Roman" w:hAnsi="Times New Roman" w:cs="Times New Roman"/>
                <w:sz w:val="24"/>
                <w:szCs w:val="24"/>
                <w:lang w:eastAsia="lt-LT"/>
              </w:rPr>
              <w:t xml:space="preserve"> a. 3, Vilnius</w:t>
            </w:r>
          </w:p>
        </w:tc>
      </w:tr>
      <w:tr w:rsidR="00DB22F2" w:rsidRPr="00207A37" w14:paraId="48039770" w14:textId="77777777" w:rsidTr="00F66EEF">
        <w:tc>
          <w:tcPr>
            <w:tcW w:w="4842" w:type="dxa"/>
          </w:tcPr>
          <w:p w14:paraId="7E42FFCC" w14:textId="77777777" w:rsidR="00DB22F2" w:rsidRPr="00207A37" w:rsidRDefault="00DB22F2" w:rsidP="00F66EEF">
            <w:pPr>
              <w:spacing w:after="0" w:line="240" w:lineRule="auto"/>
              <w:jc w:val="both"/>
              <w:rPr>
                <w:rFonts w:ascii="Times New Roman" w:eastAsia="Times New Roman" w:hAnsi="Times New Roman" w:cs="Times New Roman"/>
                <w:sz w:val="24"/>
                <w:szCs w:val="24"/>
                <w:lang w:eastAsia="lt-LT"/>
              </w:rPr>
            </w:pPr>
            <w:r w:rsidRPr="00207A37">
              <w:rPr>
                <w:rFonts w:ascii="Times New Roman" w:eastAsia="Times New Roman" w:hAnsi="Times New Roman" w:cs="Times New Roman"/>
                <w:sz w:val="24"/>
                <w:szCs w:val="24"/>
                <w:lang w:eastAsia="lt-LT"/>
              </w:rPr>
              <w:t>Tel./Faks.: (5) 2058501, 2058505 / 2058504</w:t>
            </w:r>
          </w:p>
        </w:tc>
        <w:tc>
          <w:tcPr>
            <w:tcW w:w="5466" w:type="dxa"/>
          </w:tcPr>
          <w:p w14:paraId="6B5C1E4E" w14:textId="77777777" w:rsidR="00DB22F2" w:rsidRPr="00207A37" w:rsidRDefault="00DB22F2" w:rsidP="00F66EEF">
            <w:pPr>
              <w:spacing w:after="0" w:line="240" w:lineRule="auto"/>
              <w:jc w:val="both"/>
              <w:rPr>
                <w:rFonts w:ascii="Times New Roman" w:eastAsia="Times New Roman" w:hAnsi="Times New Roman" w:cs="Times New Roman"/>
                <w:sz w:val="24"/>
                <w:szCs w:val="24"/>
                <w:lang w:eastAsia="lt-LT"/>
              </w:rPr>
            </w:pPr>
            <w:r w:rsidRPr="00207A37">
              <w:rPr>
                <w:rFonts w:ascii="Times New Roman" w:eastAsia="Times New Roman" w:hAnsi="Times New Roman" w:cs="Times New Roman"/>
                <w:sz w:val="24"/>
                <w:szCs w:val="24"/>
                <w:lang w:eastAsia="lt-LT"/>
              </w:rPr>
              <w:t xml:space="preserve">Tel. </w:t>
            </w:r>
            <w:r w:rsidRPr="00207A37">
              <w:rPr>
                <w:rFonts w:ascii="Times New Roman" w:eastAsia="Times New Roman" w:hAnsi="Times New Roman" w:cs="Times New Roman"/>
                <w:bCs/>
                <w:color w:val="000000"/>
                <w:sz w:val="24"/>
                <w:szCs w:val="20"/>
                <w:lang w:eastAsia="lt-LT"/>
              </w:rPr>
              <w:t>8 706 64 154, faksas 8 706 64 145</w:t>
            </w:r>
          </w:p>
        </w:tc>
      </w:tr>
      <w:tr w:rsidR="00DB22F2" w:rsidRPr="00207A37" w14:paraId="2D73289F" w14:textId="77777777" w:rsidTr="00F66EEF">
        <w:tc>
          <w:tcPr>
            <w:tcW w:w="4842" w:type="dxa"/>
          </w:tcPr>
          <w:p w14:paraId="4CD57C54" w14:textId="77777777" w:rsidR="00DB22F2" w:rsidRPr="00207A37" w:rsidRDefault="00DB22F2" w:rsidP="00F66EEF">
            <w:pPr>
              <w:spacing w:after="0" w:line="240" w:lineRule="auto"/>
              <w:jc w:val="both"/>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El.paštas</w:t>
            </w:r>
            <w:proofErr w:type="spellEnd"/>
            <w:r>
              <w:rPr>
                <w:rFonts w:ascii="Times New Roman" w:eastAsia="Times New Roman" w:hAnsi="Times New Roman" w:cs="Times New Roman"/>
                <w:sz w:val="24"/>
                <w:szCs w:val="24"/>
                <w:lang w:eastAsia="lt-LT"/>
              </w:rPr>
              <w:t>: info</w:t>
            </w:r>
            <w:r w:rsidRPr="00207A37">
              <w:rPr>
                <w:rFonts w:ascii="Times New Roman" w:eastAsia="Times New Roman" w:hAnsi="Times New Roman" w:cs="Times New Roman"/>
                <w:sz w:val="24"/>
                <w:szCs w:val="24"/>
                <w:lang w:eastAsia="lt-LT"/>
              </w:rPr>
              <w:t>@bns.lt</w:t>
            </w:r>
          </w:p>
        </w:tc>
        <w:tc>
          <w:tcPr>
            <w:tcW w:w="5466" w:type="dxa"/>
          </w:tcPr>
          <w:p w14:paraId="350F77C9" w14:textId="77777777" w:rsidR="00DB22F2" w:rsidRPr="00207A37" w:rsidRDefault="00DB22F2" w:rsidP="00F66EEF">
            <w:pPr>
              <w:spacing w:after="0" w:line="240" w:lineRule="auto"/>
              <w:jc w:val="both"/>
              <w:rPr>
                <w:rFonts w:ascii="Times New Roman" w:eastAsia="Times New Roman" w:hAnsi="Times New Roman" w:cs="Times New Roman"/>
                <w:sz w:val="24"/>
                <w:szCs w:val="24"/>
                <w:lang w:eastAsia="lt-LT"/>
              </w:rPr>
            </w:pPr>
          </w:p>
        </w:tc>
      </w:tr>
      <w:tr w:rsidR="00DB22F2" w:rsidRPr="00207A37" w14:paraId="598E207B" w14:textId="77777777" w:rsidTr="00F66EEF">
        <w:tc>
          <w:tcPr>
            <w:tcW w:w="4842" w:type="dxa"/>
          </w:tcPr>
          <w:p w14:paraId="35EA23FE" w14:textId="77777777" w:rsidR="00DB22F2" w:rsidRPr="00207A37" w:rsidRDefault="00DB22F2" w:rsidP="00F66EEF">
            <w:pPr>
              <w:spacing w:after="0" w:line="240" w:lineRule="auto"/>
              <w:jc w:val="both"/>
              <w:rPr>
                <w:rFonts w:ascii="Times New Roman" w:eastAsia="Times New Roman" w:hAnsi="Times New Roman" w:cs="Times New Roman"/>
                <w:sz w:val="24"/>
                <w:szCs w:val="24"/>
                <w:lang w:eastAsia="lt-LT"/>
              </w:rPr>
            </w:pPr>
            <w:proofErr w:type="spellStart"/>
            <w:r w:rsidRPr="00207A37">
              <w:rPr>
                <w:rFonts w:ascii="Times New Roman" w:eastAsia="Times New Roman" w:hAnsi="Times New Roman" w:cs="Times New Roman"/>
                <w:sz w:val="24"/>
                <w:szCs w:val="24"/>
                <w:lang w:eastAsia="lt-LT"/>
              </w:rPr>
              <w:t>Atsisk</w:t>
            </w:r>
            <w:proofErr w:type="spellEnd"/>
            <w:r w:rsidRPr="00207A37">
              <w:rPr>
                <w:rFonts w:ascii="Times New Roman" w:eastAsia="Times New Roman" w:hAnsi="Times New Roman" w:cs="Times New Roman"/>
                <w:sz w:val="24"/>
                <w:szCs w:val="24"/>
                <w:lang w:eastAsia="lt-LT"/>
              </w:rPr>
              <w:t xml:space="preserve">. </w:t>
            </w:r>
            <w:proofErr w:type="spellStart"/>
            <w:r w:rsidRPr="00207A37">
              <w:rPr>
                <w:rFonts w:ascii="Times New Roman" w:eastAsia="Times New Roman" w:hAnsi="Times New Roman" w:cs="Times New Roman"/>
                <w:sz w:val="24"/>
                <w:szCs w:val="24"/>
                <w:lang w:eastAsia="lt-LT"/>
              </w:rPr>
              <w:t>sąsk</w:t>
            </w:r>
            <w:proofErr w:type="spellEnd"/>
            <w:r w:rsidRPr="00207A37">
              <w:rPr>
                <w:rFonts w:ascii="Times New Roman" w:eastAsia="Times New Roman" w:hAnsi="Times New Roman" w:cs="Times New Roman"/>
                <w:sz w:val="24"/>
                <w:szCs w:val="24"/>
                <w:lang w:eastAsia="lt-LT"/>
              </w:rPr>
              <w:t xml:space="preserve"> Nr. </w:t>
            </w:r>
            <w:r w:rsidRPr="00FD6380">
              <w:rPr>
                <w:rFonts w:ascii="Times New Roman" w:hAnsi="Times New Roman" w:cs="Times New Roman"/>
                <w:sz w:val="24"/>
                <w:szCs w:val="24"/>
                <w:lang w:eastAsia="lt-LT"/>
              </w:rPr>
              <w:t>LT37 7300 0100 8799 7984</w:t>
            </w:r>
          </w:p>
        </w:tc>
        <w:tc>
          <w:tcPr>
            <w:tcW w:w="5466" w:type="dxa"/>
          </w:tcPr>
          <w:p w14:paraId="7273A502" w14:textId="77777777" w:rsidR="00DB22F2" w:rsidRPr="00207A37" w:rsidRDefault="00DB22F2" w:rsidP="00F66EEF">
            <w:pPr>
              <w:spacing w:after="0" w:line="240" w:lineRule="auto"/>
              <w:rPr>
                <w:rFonts w:ascii="Times New Roman" w:eastAsia="Times New Roman" w:hAnsi="Times New Roman" w:cs="Times New Roman"/>
                <w:sz w:val="24"/>
                <w:szCs w:val="24"/>
                <w:lang w:eastAsia="lt-LT"/>
              </w:rPr>
            </w:pPr>
            <w:r w:rsidRPr="00207A37">
              <w:rPr>
                <w:rFonts w:ascii="Times New Roman" w:hAnsi="Times New Roman" w:cs="Times New Roman"/>
                <w:sz w:val="24"/>
                <w:szCs w:val="24"/>
                <w:lang w:eastAsia="lt-LT"/>
              </w:rPr>
              <w:t>A/s LT24</w:t>
            </w:r>
            <w:r>
              <w:rPr>
                <w:rFonts w:ascii="Times New Roman" w:hAnsi="Times New Roman" w:cs="Times New Roman"/>
                <w:sz w:val="24"/>
                <w:szCs w:val="24"/>
                <w:lang w:eastAsia="lt-LT"/>
              </w:rPr>
              <w:t xml:space="preserve"> </w:t>
            </w:r>
            <w:r w:rsidRPr="00207A37">
              <w:rPr>
                <w:rFonts w:ascii="Times New Roman" w:hAnsi="Times New Roman" w:cs="Times New Roman"/>
                <w:sz w:val="24"/>
                <w:szCs w:val="24"/>
                <w:lang w:eastAsia="lt-LT"/>
              </w:rPr>
              <w:t>7300</w:t>
            </w:r>
            <w:r>
              <w:rPr>
                <w:rFonts w:ascii="Times New Roman" w:hAnsi="Times New Roman" w:cs="Times New Roman"/>
                <w:sz w:val="24"/>
                <w:szCs w:val="24"/>
                <w:lang w:eastAsia="lt-LT"/>
              </w:rPr>
              <w:t xml:space="preserve"> </w:t>
            </w:r>
            <w:r w:rsidRPr="00207A37">
              <w:rPr>
                <w:rFonts w:ascii="Times New Roman" w:hAnsi="Times New Roman" w:cs="Times New Roman"/>
                <w:sz w:val="24"/>
                <w:szCs w:val="24"/>
                <w:lang w:eastAsia="lt-LT"/>
              </w:rPr>
              <w:t>0100</w:t>
            </w:r>
            <w:r>
              <w:rPr>
                <w:rFonts w:ascii="Times New Roman" w:hAnsi="Times New Roman" w:cs="Times New Roman"/>
                <w:sz w:val="24"/>
                <w:szCs w:val="24"/>
                <w:lang w:eastAsia="lt-LT"/>
              </w:rPr>
              <w:t xml:space="preserve"> </w:t>
            </w:r>
            <w:r w:rsidRPr="00207A37">
              <w:rPr>
                <w:rFonts w:ascii="Times New Roman" w:hAnsi="Times New Roman" w:cs="Times New Roman"/>
                <w:sz w:val="24"/>
                <w:szCs w:val="24"/>
                <w:lang w:eastAsia="lt-LT"/>
              </w:rPr>
              <w:t>9317</w:t>
            </w:r>
            <w:r>
              <w:rPr>
                <w:rFonts w:ascii="Times New Roman" w:hAnsi="Times New Roman" w:cs="Times New Roman"/>
                <w:sz w:val="24"/>
                <w:szCs w:val="24"/>
                <w:lang w:eastAsia="lt-LT"/>
              </w:rPr>
              <w:t xml:space="preserve"> </w:t>
            </w:r>
            <w:r w:rsidRPr="00207A37">
              <w:rPr>
                <w:rFonts w:ascii="Times New Roman" w:hAnsi="Times New Roman" w:cs="Times New Roman"/>
                <w:sz w:val="24"/>
                <w:szCs w:val="24"/>
                <w:lang w:eastAsia="lt-LT"/>
              </w:rPr>
              <w:t>6951</w:t>
            </w:r>
          </w:p>
        </w:tc>
      </w:tr>
      <w:tr w:rsidR="00DB22F2" w:rsidRPr="00207A37" w14:paraId="35E61558" w14:textId="77777777" w:rsidTr="00F66EEF">
        <w:tc>
          <w:tcPr>
            <w:tcW w:w="4842" w:type="dxa"/>
          </w:tcPr>
          <w:p w14:paraId="3C80F81C" w14:textId="77777777" w:rsidR="00DB22F2" w:rsidRPr="00207A37" w:rsidRDefault="00DB22F2" w:rsidP="00F66EEF">
            <w:pPr>
              <w:spacing w:after="0" w:line="240" w:lineRule="auto"/>
              <w:jc w:val="both"/>
              <w:rPr>
                <w:rFonts w:ascii="Times New Roman" w:eastAsia="Times New Roman" w:hAnsi="Times New Roman" w:cs="Times New Roman"/>
                <w:sz w:val="24"/>
                <w:szCs w:val="24"/>
                <w:lang w:eastAsia="lt-LT"/>
              </w:rPr>
            </w:pPr>
            <w:r w:rsidRPr="00207A37">
              <w:rPr>
                <w:rFonts w:ascii="Times New Roman" w:hAnsi="Times New Roman" w:cs="Times New Roman"/>
                <w:sz w:val="24"/>
                <w:szCs w:val="24"/>
                <w:lang w:eastAsia="lt-LT"/>
              </w:rPr>
              <w:t>AB bankas „Swedbank“, banko kodas 73000</w:t>
            </w:r>
          </w:p>
        </w:tc>
        <w:tc>
          <w:tcPr>
            <w:tcW w:w="5466" w:type="dxa"/>
          </w:tcPr>
          <w:p w14:paraId="3ABB1374" w14:textId="77777777" w:rsidR="00DB22F2" w:rsidRPr="00207A37" w:rsidRDefault="00DB22F2" w:rsidP="00F66EEF">
            <w:pPr>
              <w:spacing w:after="0" w:line="240" w:lineRule="auto"/>
              <w:rPr>
                <w:rFonts w:ascii="Times New Roman" w:eastAsia="Times New Roman" w:hAnsi="Times New Roman" w:cs="Times New Roman"/>
                <w:sz w:val="24"/>
                <w:szCs w:val="24"/>
                <w:lang w:eastAsia="lt-LT"/>
              </w:rPr>
            </w:pPr>
            <w:r w:rsidRPr="00207A37">
              <w:rPr>
                <w:rFonts w:ascii="Times New Roman" w:hAnsi="Times New Roman" w:cs="Times New Roman"/>
                <w:sz w:val="24"/>
                <w:szCs w:val="24"/>
                <w:lang w:eastAsia="lt-LT"/>
              </w:rPr>
              <w:t>AB bankas „Swedbank“, banko kodas 73000</w:t>
            </w:r>
          </w:p>
        </w:tc>
      </w:tr>
      <w:tr w:rsidR="00DB22F2" w:rsidRPr="00207A37" w14:paraId="6F9FFD99" w14:textId="77777777" w:rsidTr="00F66EEF">
        <w:tc>
          <w:tcPr>
            <w:tcW w:w="4842" w:type="dxa"/>
          </w:tcPr>
          <w:p w14:paraId="56CDA064" w14:textId="77777777" w:rsidR="00DB22F2" w:rsidRPr="00207A37" w:rsidRDefault="00DB22F2" w:rsidP="00F66EEF">
            <w:pPr>
              <w:spacing w:after="0" w:line="240" w:lineRule="auto"/>
              <w:jc w:val="both"/>
              <w:rPr>
                <w:rFonts w:ascii="Times New Roman" w:eastAsia="Times New Roman" w:hAnsi="Times New Roman" w:cs="Times New Roman"/>
                <w:sz w:val="24"/>
                <w:szCs w:val="24"/>
                <w:lang w:eastAsia="lt-LT"/>
              </w:rPr>
            </w:pPr>
            <w:r w:rsidRPr="00207A37">
              <w:rPr>
                <w:rFonts w:ascii="Times New Roman" w:eastAsia="Times New Roman" w:hAnsi="Times New Roman" w:cs="Times New Roman"/>
                <w:sz w:val="24"/>
                <w:szCs w:val="24"/>
                <w:lang w:eastAsia="lt-LT"/>
              </w:rPr>
              <w:t>Įmonės kodas: 110356825</w:t>
            </w:r>
          </w:p>
        </w:tc>
        <w:tc>
          <w:tcPr>
            <w:tcW w:w="5466" w:type="dxa"/>
          </w:tcPr>
          <w:p w14:paraId="298F0AD9" w14:textId="77777777" w:rsidR="00DB22F2" w:rsidRPr="00207A37" w:rsidRDefault="00DB22F2" w:rsidP="00F66EEF">
            <w:pPr>
              <w:spacing w:after="0" w:line="240" w:lineRule="auto"/>
              <w:jc w:val="both"/>
              <w:rPr>
                <w:rFonts w:ascii="Times New Roman" w:eastAsia="Times New Roman" w:hAnsi="Times New Roman" w:cs="Times New Roman"/>
                <w:sz w:val="24"/>
                <w:szCs w:val="24"/>
                <w:lang w:eastAsia="lt-LT"/>
              </w:rPr>
            </w:pPr>
            <w:r w:rsidRPr="00207A37">
              <w:rPr>
                <w:rFonts w:ascii="Times New Roman" w:eastAsia="Times New Roman" w:hAnsi="Times New Roman" w:cs="Times New Roman"/>
                <w:sz w:val="24"/>
                <w:szCs w:val="24"/>
                <w:lang w:eastAsia="lt-LT"/>
              </w:rPr>
              <w:t>Juridinio asmens kodas:  188609016</w:t>
            </w:r>
          </w:p>
        </w:tc>
      </w:tr>
      <w:tr w:rsidR="00DB22F2" w:rsidRPr="00207A37" w14:paraId="1B61A685" w14:textId="77777777" w:rsidTr="00F66EEF">
        <w:tc>
          <w:tcPr>
            <w:tcW w:w="4842" w:type="dxa"/>
          </w:tcPr>
          <w:p w14:paraId="67D0BD75" w14:textId="77777777" w:rsidR="00DB22F2" w:rsidRPr="00207A37" w:rsidRDefault="00DB22F2" w:rsidP="00F66EEF">
            <w:pPr>
              <w:spacing w:after="0" w:line="240" w:lineRule="auto"/>
              <w:jc w:val="both"/>
              <w:rPr>
                <w:rFonts w:ascii="Times New Roman" w:eastAsia="Times New Roman" w:hAnsi="Times New Roman" w:cs="Times New Roman"/>
                <w:sz w:val="24"/>
                <w:szCs w:val="24"/>
                <w:lang w:eastAsia="lt-LT"/>
              </w:rPr>
            </w:pPr>
            <w:r w:rsidRPr="00207A37">
              <w:rPr>
                <w:rFonts w:ascii="Times New Roman" w:eastAsia="Times New Roman" w:hAnsi="Times New Roman" w:cs="Times New Roman"/>
                <w:sz w:val="24"/>
                <w:szCs w:val="24"/>
                <w:lang w:eastAsia="lt-LT"/>
              </w:rPr>
              <w:t>PVM mokėtojo kodas: LT103568219</w:t>
            </w:r>
          </w:p>
        </w:tc>
        <w:tc>
          <w:tcPr>
            <w:tcW w:w="5466" w:type="dxa"/>
          </w:tcPr>
          <w:p w14:paraId="4E011A7A" w14:textId="77777777" w:rsidR="00DB22F2" w:rsidRPr="00207A37" w:rsidRDefault="00DB22F2" w:rsidP="00F66EEF">
            <w:pPr>
              <w:spacing w:after="0" w:line="240" w:lineRule="auto"/>
              <w:jc w:val="both"/>
              <w:rPr>
                <w:rFonts w:ascii="Times New Roman" w:eastAsia="Times New Roman" w:hAnsi="Times New Roman" w:cs="Times New Roman"/>
                <w:sz w:val="24"/>
                <w:szCs w:val="24"/>
                <w:lang w:eastAsia="lt-LT"/>
              </w:rPr>
            </w:pPr>
          </w:p>
        </w:tc>
      </w:tr>
      <w:tr w:rsidR="00DB22F2" w:rsidRPr="00207A37" w14:paraId="4CA8EA14" w14:textId="77777777" w:rsidTr="00F66EEF">
        <w:tc>
          <w:tcPr>
            <w:tcW w:w="4842" w:type="dxa"/>
          </w:tcPr>
          <w:p w14:paraId="0C3DFAE3" w14:textId="77777777" w:rsidR="00DB22F2" w:rsidRPr="00207A37" w:rsidRDefault="00DB22F2" w:rsidP="00F66EEF">
            <w:pPr>
              <w:spacing w:after="0" w:line="240" w:lineRule="auto"/>
              <w:jc w:val="both"/>
              <w:rPr>
                <w:rFonts w:ascii="Times New Roman" w:eastAsia="Times New Roman" w:hAnsi="Times New Roman" w:cs="Times New Roman"/>
                <w:sz w:val="24"/>
                <w:szCs w:val="24"/>
                <w:lang w:eastAsia="lt-LT"/>
              </w:rPr>
            </w:pPr>
          </w:p>
        </w:tc>
        <w:tc>
          <w:tcPr>
            <w:tcW w:w="5466" w:type="dxa"/>
          </w:tcPr>
          <w:p w14:paraId="40CE7D47" w14:textId="77777777" w:rsidR="00DB22F2" w:rsidRPr="00207A37" w:rsidRDefault="00DB22F2" w:rsidP="00F66EEF">
            <w:pPr>
              <w:spacing w:after="0" w:line="240" w:lineRule="auto"/>
              <w:jc w:val="both"/>
              <w:rPr>
                <w:rFonts w:ascii="Times New Roman" w:eastAsia="Times New Roman" w:hAnsi="Times New Roman" w:cs="Times New Roman"/>
                <w:sz w:val="24"/>
                <w:szCs w:val="24"/>
                <w:lang w:eastAsia="lt-LT"/>
              </w:rPr>
            </w:pPr>
          </w:p>
        </w:tc>
      </w:tr>
    </w:tbl>
    <w:p w14:paraId="0728E094" w14:textId="77777777" w:rsidR="00DB22F2" w:rsidRPr="00207A37" w:rsidRDefault="00DB22F2" w:rsidP="00DB22F2">
      <w:pPr>
        <w:spacing w:after="0" w:line="240" w:lineRule="auto"/>
        <w:jc w:val="both"/>
        <w:rPr>
          <w:rFonts w:ascii="Times New Roman" w:eastAsia="Times New Roman" w:hAnsi="Times New Roman" w:cs="Times New Roman"/>
          <w:sz w:val="24"/>
          <w:szCs w:val="24"/>
          <w:lang w:eastAsia="lt-LT"/>
        </w:rPr>
      </w:pPr>
    </w:p>
    <w:p w14:paraId="463C430A" w14:textId="77777777" w:rsidR="00DB22F2" w:rsidRPr="00207A37" w:rsidRDefault="00DB22F2" w:rsidP="00DB22F2">
      <w:pPr>
        <w:autoSpaceDE w:val="0"/>
        <w:autoSpaceDN w:val="0"/>
        <w:spacing w:after="0" w:line="240" w:lineRule="auto"/>
        <w:ind w:firstLine="720"/>
        <w:rPr>
          <w:rFonts w:ascii="Times New Roman" w:eastAsia="Times New Roman" w:hAnsi="Times New Roman" w:cs="Times New Roman"/>
          <w:b/>
          <w:sz w:val="24"/>
          <w:szCs w:val="24"/>
          <w:lang w:eastAsia="lt-LT"/>
        </w:rPr>
      </w:pPr>
    </w:p>
    <w:p w14:paraId="10E4B618" w14:textId="2BB6C3ED" w:rsidR="00DB22F2" w:rsidRPr="00207A37" w:rsidRDefault="00011DDF" w:rsidP="00DB22F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DB22F2" w:rsidRPr="00207A37">
        <w:rPr>
          <w:rFonts w:ascii="Times New Roman" w:eastAsia="Times New Roman" w:hAnsi="Times New Roman" w:cs="Times New Roman"/>
          <w:sz w:val="24"/>
          <w:szCs w:val="24"/>
          <w:lang w:eastAsia="lt-LT"/>
        </w:rPr>
        <w:tab/>
      </w:r>
      <w:r w:rsidR="00DB22F2" w:rsidRPr="00207A37">
        <w:rPr>
          <w:rFonts w:ascii="Times New Roman" w:eastAsia="Times New Roman" w:hAnsi="Times New Roman" w:cs="Times New Roman"/>
          <w:sz w:val="24"/>
          <w:szCs w:val="24"/>
          <w:lang w:eastAsia="lt-LT"/>
        </w:rPr>
        <w:tab/>
      </w:r>
      <w:r w:rsidR="00DB22F2" w:rsidRPr="00207A37">
        <w:rPr>
          <w:rFonts w:ascii="Times New Roman" w:eastAsia="Times New Roman" w:hAnsi="Times New Roman" w:cs="Times New Roman"/>
          <w:sz w:val="24"/>
          <w:szCs w:val="24"/>
          <w:lang w:eastAsia="lt-LT"/>
        </w:rPr>
        <w:tab/>
      </w:r>
      <w:r w:rsidR="00DB22F2" w:rsidRPr="00207A37">
        <w:rPr>
          <w:rFonts w:ascii="Times New Roman" w:eastAsia="Times New Roman" w:hAnsi="Times New Roman" w:cs="Times New Roman"/>
          <w:sz w:val="24"/>
          <w:szCs w:val="24"/>
          <w:lang w:eastAsia="lt-LT"/>
        </w:rPr>
        <w:tab/>
        <w:t>Kancle</w:t>
      </w:r>
      <w:r>
        <w:rPr>
          <w:rFonts w:ascii="Times New Roman" w:eastAsia="Times New Roman" w:hAnsi="Times New Roman" w:cs="Times New Roman"/>
          <w:sz w:val="24"/>
          <w:szCs w:val="24"/>
          <w:lang w:eastAsia="lt-LT"/>
        </w:rPr>
        <w:t>rė</w:t>
      </w:r>
    </w:p>
    <w:p w14:paraId="312A79EE" w14:textId="34F5C987" w:rsidR="00DB22F2" w:rsidRPr="00207A37" w:rsidRDefault="00011DDF" w:rsidP="00DB22F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DB22F2" w:rsidRPr="00207A37">
        <w:rPr>
          <w:rFonts w:ascii="Times New Roman" w:eastAsia="Times New Roman" w:hAnsi="Times New Roman" w:cs="Times New Roman"/>
          <w:sz w:val="24"/>
          <w:szCs w:val="24"/>
          <w:lang w:eastAsia="lt-LT"/>
        </w:rPr>
        <w:tab/>
      </w:r>
      <w:r w:rsidR="00DB22F2" w:rsidRPr="00207A37">
        <w:rPr>
          <w:rFonts w:ascii="Times New Roman" w:eastAsia="Times New Roman" w:hAnsi="Times New Roman" w:cs="Times New Roman"/>
          <w:sz w:val="24"/>
          <w:szCs w:val="24"/>
          <w:lang w:eastAsia="lt-LT"/>
        </w:rPr>
        <w:tab/>
      </w:r>
      <w:r w:rsidR="00DB22F2" w:rsidRPr="00207A37">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Agila Barzdienė</w:t>
      </w:r>
    </w:p>
    <w:p w14:paraId="459476AD" w14:textId="77777777" w:rsidR="00DB22F2" w:rsidRPr="00207A37" w:rsidRDefault="00DB22F2" w:rsidP="00DB22F2">
      <w:pPr>
        <w:spacing w:after="0" w:line="240" w:lineRule="auto"/>
        <w:ind w:left="5760" w:hanging="5760"/>
        <w:jc w:val="both"/>
        <w:rPr>
          <w:rFonts w:ascii="Times New Roman" w:eastAsia="Times New Roman" w:hAnsi="Times New Roman" w:cs="Times New Roman"/>
          <w:sz w:val="24"/>
          <w:szCs w:val="24"/>
          <w:lang w:eastAsia="lt-LT"/>
        </w:rPr>
      </w:pPr>
      <w:r w:rsidRPr="00207A37">
        <w:rPr>
          <w:rFonts w:ascii="Times New Roman" w:eastAsia="Times New Roman" w:hAnsi="Times New Roman" w:cs="Times New Roman"/>
          <w:sz w:val="24"/>
          <w:szCs w:val="24"/>
          <w:lang w:eastAsia="lt-LT"/>
        </w:rPr>
        <w:tab/>
        <w:t xml:space="preserve"> </w:t>
      </w:r>
    </w:p>
    <w:p w14:paraId="6B99B52B" w14:textId="77777777" w:rsidR="00DB22F2" w:rsidRPr="00207A37" w:rsidRDefault="00DB22F2" w:rsidP="00DB22F2">
      <w:pPr>
        <w:spacing w:after="0" w:line="240" w:lineRule="auto"/>
        <w:ind w:left="2160" w:firstLine="720"/>
        <w:jc w:val="both"/>
        <w:rPr>
          <w:rFonts w:ascii="Times New Roman" w:eastAsia="Times New Roman" w:hAnsi="Times New Roman" w:cs="Times New Roman"/>
          <w:sz w:val="24"/>
          <w:szCs w:val="24"/>
          <w:lang w:eastAsia="lt-LT"/>
        </w:rPr>
      </w:pPr>
      <w:r w:rsidRPr="00207A37">
        <w:rPr>
          <w:rFonts w:ascii="Times New Roman" w:eastAsia="Times New Roman" w:hAnsi="Times New Roman" w:cs="Times New Roman"/>
          <w:sz w:val="24"/>
          <w:szCs w:val="24"/>
          <w:lang w:eastAsia="lt-LT"/>
        </w:rPr>
        <w:t>A.V.</w:t>
      </w:r>
      <w:r w:rsidRPr="00207A37">
        <w:rPr>
          <w:rFonts w:ascii="Times New Roman" w:eastAsia="Times New Roman" w:hAnsi="Times New Roman" w:cs="Times New Roman"/>
          <w:sz w:val="24"/>
          <w:szCs w:val="24"/>
          <w:lang w:eastAsia="lt-LT"/>
        </w:rPr>
        <w:tab/>
      </w:r>
      <w:r w:rsidRPr="00207A37">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Pr="00207A37">
        <w:rPr>
          <w:rFonts w:ascii="Times New Roman" w:eastAsia="Times New Roman" w:hAnsi="Times New Roman" w:cs="Times New Roman"/>
          <w:sz w:val="24"/>
          <w:szCs w:val="24"/>
          <w:lang w:eastAsia="lt-LT"/>
        </w:rPr>
        <w:t>A.V.</w:t>
      </w:r>
    </w:p>
    <w:p w14:paraId="02C82929" w14:textId="77777777" w:rsidR="00DB22F2" w:rsidRPr="00207A37" w:rsidRDefault="00DB22F2" w:rsidP="00DB22F2">
      <w:pPr>
        <w:spacing w:after="120" w:line="240" w:lineRule="auto"/>
        <w:rPr>
          <w:rFonts w:ascii="Times New Roman" w:eastAsia="Times New Roman" w:hAnsi="Times New Roman" w:cs="Times New Roman"/>
          <w:sz w:val="16"/>
          <w:szCs w:val="16"/>
          <w:lang w:eastAsia="lt-LT"/>
        </w:rPr>
      </w:pPr>
    </w:p>
    <w:p w14:paraId="53DFCB28" w14:textId="77777777" w:rsidR="00DB22F2" w:rsidRPr="00207A37" w:rsidRDefault="00DB22F2" w:rsidP="00DB22F2">
      <w:pPr>
        <w:spacing w:after="0" w:line="240" w:lineRule="auto"/>
        <w:rPr>
          <w:rFonts w:ascii="Times New Roman" w:eastAsia="Times New Roman" w:hAnsi="Times New Roman" w:cs="Times New Roman"/>
          <w:sz w:val="24"/>
          <w:szCs w:val="24"/>
          <w:lang w:eastAsia="lt-LT"/>
        </w:rPr>
      </w:pPr>
    </w:p>
    <w:p w14:paraId="4B819F64" w14:textId="77777777" w:rsidR="000B4BD8" w:rsidRDefault="000B4BD8">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46CC9259" w14:textId="470910A4" w:rsidR="000B4BD8" w:rsidRPr="00207A37" w:rsidRDefault="000B4BD8" w:rsidP="000B4BD8">
      <w:pPr>
        <w:spacing w:after="0"/>
        <w:ind w:left="4644" w:firstLine="1298"/>
        <w:jc w:val="both"/>
        <w:rPr>
          <w:rFonts w:ascii="Times New Roman" w:eastAsia="Times New Roman" w:hAnsi="Times New Roman" w:cs="Times New Roman"/>
          <w:sz w:val="20"/>
          <w:szCs w:val="20"/>
          <w:lang w:eastAsia="lt-LT"/>
        </w:rPr>
      </w:pPr>
      <w:r w:rsidRPr="00207A37">
        <w:rPr>
          <w:rFonts w:ascii="Times New Roman" w:eastAsia="Times New Roman" w:hAnsi="Times New Roman" w:cs="Times New Roman"/>
          <w:sz w:val="20"/>
          <w:szCs w:val="20"/>
          <w:lang w:eastAsia="lt-LT"/>
        </w:rPr>
        <w:lastRenderedPageBreak/>
        <w:t>20</w:t>
      </w:r>
      <w:r w:rsidR="00011DDF">
        <w:rPr>
          <w:rFonts w:ascii="Times New Roman" w:eastAsia="Times New Roman" w:hAnsi="Times New Roman" w:cs="Times New Roman"/>
          <w:sz w:val="20"/>
          <w:szCs w:val="20"/>
          <w:lang w:eastAsia="lt-LT"/>
        </w:rPr>
        <w:t>21</w:t>
      </w:r>
      <w:r w:rsidRPr="00207A37">
        <w:rPr>
          <w:rFonts w:ascii="Times New Roman" w:eastAsia="Times New Roman" w:hAnsi="Times New Roman" w:cs="Times New Roman"/>
          <w:sz w:val="20"/>
          <w:szCs w:val="20"/>
          <w:lang w:eastAsia="lt-LT"/>
        </w:rPr>
        <w:t xml:space="preserve"> m.                               d.</w:t>
      </w:r>
    </w:p>
    <w:p w14:paraId="31174410" w14:textId="77777777" w:rsidR="000B4BD8" w:rsidRPr="00207A37" w:rsidRDefault="000B4BD8" w:rsidP="000B4BD8">
      <w:pPr>
        <w:spacing w:after="0" w:line="240" w:lineRule="auto"/>
        <w:ind w:left="5940"/>
        <w:rPr>
          <w:rFonts w:ascii="Times New Roman" w:eastAsia="Times New Roman" w:hAnsi="Times New Roman" w:cs="Times New Roman"/>
          <w:sz w:val="20"/>
          <w:szCs w:val="20"/>
          <w:lang w:eastAsia="lt-LT"/>
        </w:rPr>
      </w:pPr>
      <w:r w:rsidRPr="00207A37">
        <w:rPr>
          <w:rFonts w:ascii="Times New Roman" w:eastAsia="Times New Roman" w:hAnsi="Times New Roman" w:cs="Times New Roman"/>
          <w:sz w:val="20"/>
          <w:szCs w:val="20"/>
          <w:lang w:eastAsia="lt-LT"/>
        </w:rPr>
        <w:t>Žinių agentūros paslaugų pirkimo-pardavimo sutarties Nr.18A-</w:t>
      </w:r>
    </w:p>
    <w:p w14:paraId="649AEA95" w14:textId="77777777" w:rsidR="000B4BD8" w:rsidRPr="00207A37" w:rsidRDefault="000B4BD8" w:rsidP="000B4BD8">
      <w:pPr>
        <w:tabs>
          <w:tab w:val="left" w:pos="3840"/>
        </w:tabs>
        <w:spacing w:after="0" w:line="240" w:lineRule="auto"/>
        <w:ind w:left="5160" w:hanging="5160"/>
        <w:rPr>
          <w:rFonts w:ascii="Times New Roman" w:eastAsia="Calibri" w:hAnsi="Times New Roman" w:cs="Times New Roman"/>
          <w:sz w:val="24"/>
          <w:szCs w:val="24"/>
        </w:rPr>
      </w:pPr>
      <w:r w:rsidRPr="00207A37">
        <w:rPr>
          <w:rFonts w:ascii="Times New Roman" w:eastAsia="Times New Roman" w:hAnsi="Times New Roman" w:cs="Times New Roman"/>
          <w:sz w:val="20"/>
          <w:szCs w:val="20"/>
          <w:lang w:eastAsia="lt-LT"/>
        </w:rPr>
        <w:tab/>
      </w:r>
      <w:r w:rsidRPr="00207A37">
        <w:rPr>
          <w:rFonts w:ascii="Times New Roman" w:eastAsia="Times New Roman" w:hAnsi="Times New Roman" w:cs="Times New Roman"/>
          <w:sz w:val="20"/>
          <w:szCs w:val="20"/>
          <w:lang w:eastAsia="lt-LT"/>
        </w:rPr>
        <w:tab/>
        <w:t xml:space="preserve">               </w:t>
      </w:r>
      <w:r>
        <w:rPr>
          <w:rFonts w:ascii="Times New Roman" w:eastAsia="Times New Roman" w:hAnsi="Times New Roman" w:cs="Times New Roman"/>
          <w:sz w:val="20"/>
          <w:szCs w:val="20"/>
          <w:lang w:eastAsia="lt-LT"/>
        </w:rPr>
        <w:t xml:space="preserve">1 </w:t>
      </w:r>
      <w:r w:rsidRPr="00207A37">
        <w:rPr>
          <w:rFonts w:ascii="Times New Roman" w:eastAsia="Times New Roman" w:hAnsi="Times New Roman" w:cs="Times New Roman"/>
          <w:sz w:val="20"/>
          <w:szCs w:val="20"/>
          <w:lang w:eastAsia="lt-LT"/>
        </w:rPr>
        <w:t>priedas</w:t>
      </w:r>
    </w:p>
    <w:p w14:paraId="26264EFD" w14:textId="77777777" w:rsidR="000B4BD8" w:rsidRDefault="000B4BD8" w:rsidP="000B4BD8">
      <w:pPr>
        <w:tabs>
          <w:tab w:val="left" w:pos="3840"/>
        </w:tabs>
        <w:spacing w:after="0" w:line="240" w:lineRule="auto"/>
        <w:ind w:left="5160" w:hanging="5160"/>
        <w:rPr>
          <w:rFonts w:ascii="Times New Roman" w:eastAsia="Calibri" w:hAnsi="Times New Roman" w:cs="Times New Roman"/>
          <w:sz w:val="24"/>
          <w:szCs w:val="24"/>
        </w:rPr>
      </w:pPr>
    </w:p>
    <w:p w14:paraId="26B1193A" w14:textId="77777777" w:rsidR="000B4BD8" w:rsidRPr="000B4BD8" w:rsidRDefault="000B4BD8" w:rsidP="000B4BD8">
      <w:pPr>
        <w:shd w:val="clear" w:color="auto" w:fill="FFFFFF"/>
        <w:spacing w:after="0" w:line="240" w:lineRule="auto"/>
        <w:jc w:val="center"/>
        <w:rPr>
          <w:rFonts w:ascii="Times New Roman" w:eastAsia="Calibri" w:hAnsi="Times New Roman" w:cs="Times New Roman"/>
          <w:b/>
          <w:color w:val="000000"/>
          <w:sz w:val="24"/>
        </w:rPr>
      </w:pPr>
      <w:r w:rsidRPr="000B4BD8">
        <w:rPr>
          <w:rFonts w:ascii="Times New Roman" w:eastAsia="Calibri" w:hAnsi="Times New Roman" w:cs="Times New Roman"/>
          <w:b/>
          <w:color w:val="000000"/>
          <w:sz w:val="24"/>
        </w:rPr>
        <w:t>TECHNINĖ SPECIFIKACIJA</w:t>
      </w:r>
    </w:p>
    <w:p w14:paraId="73218D53" w14:textId="77777777" w:rsidR="000B4BD8" w:rsidRPr="000B4BD8" w:rsidRDefault="000B4BD8" w:rsidP="000B4BD8">
      <w:pPr>
        <w:shd w:val="clear" w:color="auto" w:fill="FFFFFF"/>
        <w:spacing w:after="0" w:line="240" w:lineRule="auto"/>
        <w:jc w:val="center"/>
        <w:rPr>
          <w:rFonts w:ascii="Times New Roman" w:eastAsia="Calibri" w:hAnsi="Times New Roman" w:cs="Times New Roman"/>
          <w:b/>
          <w:color w:val="000000"/>
          <w:sz w:val="24"/>
        </w:rPr>
      </w:pPr>
    </w:p>
    <w:p w14:paraId="609E37CC" w14:textId="77777777" w:rsidR="00A7339B" w:rsidRPr="000B4BD8" w:rsidRDefault="00A7339B" w:rsidP="00A7339B">
      <w:pPr>
        <w:spacing w:after="0" w:line="240" w:lineRule="auto"/>
        <w:ind w:firstLine="720"/>
        <w:jc w:val="both"/>
        <w:rPr>
          <w:rFonts w:ascii="Times New Roman" w:eastAsia="Calibri" w:hAnsi="Times New Roman" w:cs="Times New Roman"/>
          <w:sz w:val="24"/>
          <w:szCs w:val="24"/>
          <w:lang w:eastAsia="lt-LT"/>
        </w:rPr>
      </w:pPr>
      <w:r w:rsidRPr="000B4BD8">
        <w:rPr>
          <w:rFonts w:ascii="Times New Roman" w:eastAsia="Calibri" w:hAnsi="Times New Roman" w:cs="Times New Roman"/>
          <w:sz w:val="24"/>
          <w:szCs w:val="24"/>
          <w:lang w:eastAsia="lt-LT"/>
        </w:rPr>
        <w:t>PIRKIMO OBJE</w:t>
      </w:r>
      <w:r>
        <w:rPr>
          <w:rFonts w:ascii="Times New Roman" w:eastAsia="Calibri" w:hAnsi="Times New Roman" w:cs="Times New Roman"/>
          <w:sz w:val="24"/>
          <w:szCs w:val="24"/>
          <w:lang w:eastAsia="lt-LT"/>
        </w:rPr>
        <w:t>KTAS ‒ žinių agentūrų paslaugos:</w:t>
      </w:r>
    </w:p>
    <w:p w14:paraId="30CF6DD8" w14:textId="77777777" w:rsidR="00A7339B" w:rsidRPr="000B4BD8" w:rsidRDefault="00A7339B" w:rsidP="00A7339B">
      <w:pPr>
        <w:spacing w:after="0" w:line="240" w:lineRule="auto"/>
        <w:ind w:firstLine="720"/>
        <w:jc w:val="both"/>
        <w:rPr>
          <w:rFonts w:ascii="Times New Roman" w:eastAsia="Calibri" w:hAnsi="Times New Roman" w:cs="Times New Roman"/>
          <w:sz w:val="24"/>
          <w:szCs w:val="24"/>
          <w:lang w:eastAsia="lt-LT"/>
        </w:rPr>
      </w:pPr>
      <w:r w:rsidRPr="000B4BD8">
        <w:rPr>
          <w:rFonts w:ascii="Times New Roman" w:eastAsia="Calibri" w:hAnsi="Times New Roman" w:cs="Times New Roman"/>
          <w:sz w:val="24"/>
          <w:szCs w:val="24"/>
          <w:lang w:eastAsia="lt-LT"/>
        </w:rPr>
        <w:t>▪ Lietuvos politikos naujienos,</w:t>
      </w:r>
    </w:p>
    <w:p w14:paraId="20B5BE0E" w14:textId="77777777" w:rsidR="00A7339B" w:rsidRPr="000B4BD8" w:rsidRDefault="00A7339B" w:rsidP="00A7339B">
      <w:pPr>
        <w:spacing w:after="0" w:line="240" w:lineRule="auto"/>
        <w:ind w:firstLine="720"/>
        <w:jc w:val="both"/>
        <w:rPr>
          <w:rFonts w:ascii="Times New Roman" w:eastAsia="Calibri" w:hAnsi="Times New Roman" w:cs="Times New Roman"/>
          <w:sz w:val="24"/>
          <w:szCs w:val="24"/>
          <w:lang w:eastAsia="lt-LT"/>
        </w:rPr>
      </w:pPr>
      <w:r w:rsidRPr="000B4BD8">
        <w:rPr>
          <w:rFonts w:ascii="Times New Roman" w:eastAsia="Calibri" w:hAnsi="Times New Roman" w:cs="Times New Roman"/>
          <w:sz w:val="24"/>
          <w:szCs w:val="24"/>
          <w:lang w:eastAsia="lt-LT"/>
        </w:rPr>
        <w:t>▪ Lietuvos verslo naujienos,</w:t>
      </w:r>
    </w:p>
    <w:p w14:paraId="7748D69B" w14:textId="77777777" w:rsidR="00A7339B" w:rsidRPr="000B4BD8" w:rsidRDefault="00A7339B" w:rsidP="00A7339B">
      <w:pPr>
        <w:spacing w:after="0" w:line="240" w:lineRule="auto"/>
        <w:ind w:firstLine="720"/>
        <w:jc w:val="both"/>
        <w:rPr>
          <w:rFonts w:ascii="Times New Roman" w:eastAsia="Calibri" w:hAnsi="Times New Roman" w:cs="Times New Roman"/>
          <w:sz w:val="24"/>
          <w:szCs w:val="24"/>
          <w:lang w:eastAsia="lt-LT"/>
        </w:rPr>
      </w:pPr>
      <w:r w:rsidRPr="000B4BD8">
        <w:rPr>
          <w:rFonts w:ascii="Times New Roman" w:eastAsia="Calibri" w:hAnsi="Times New Roman" w:cs="Times New Roman"/>
          <w:sz w:val="24"/>
          <w:szCs w:val="24"/>
          <w:lang w:eastAsia="lt-LT"/>
        </w:rPr>
        <w:t>▪ užsienio politikos naujienos (užsienio žinių agentūrų tokių kaip Reuters, AFP, AP, Interfax arba joms lygiaverčių naujienos),</w:t>
      </w:r>
      <w:r w:rsidRPr="000B4BD8">
        <w:rPr>
          <w:rFonts w:ascii="Times New Roman" w:eastAsia="Calibri" w:hAnsi="Times New Roman" w:cs="Times New Roman"/>
          <w:sz w:val="24"/>
          <w:szCs w:val="24"/>
          <w:lang w:eastAsia="lt-LT"/>
        </w:rPr>
        <w:tab/>
      </w:r>
    </w:p>
    <w:p w14:paraId="405DE900" w14:textId="77777777" w:rsidR="00A7339B" w:rsidRPr="000B4BD8" w:rsidRDefault="00A7339B" w:rsidP="00A7339B">
      <w:pPr>
        <w:spacing w:after="0" w:line="240" w:lineRule="auto"/>
        <w:ind w:firstLine="720"/>
        <w:jc w:val="both"/>
        <w:rPr>
          <w:rFonts w:ascii="Times New Roman" w:eastAsia="Calibri" w:hAnsi="Times New Roman" w:cs="Times New Roman"/>
          <w:sz w:val="24"/>
          <w:szCs w:val="24"/>
          <w:lang w:eastAsia="lt-LT"/>
        </w:rPr>
      </w:pPr>
      <w:r w:rsidRPr="000B4BD8">
        <w:rPr>
          <w:rFonts w:ascii="Times New Roman" w:eastAsia="Calibri" w:hAnsi="Times New Roman" w:cs="Times New Roman"/>
          <w:sz w:val="24"/>
          <w:szCs w:val="24"/>
          <w:lang w:eastAsia="lt-LT"/>
        </w:rPr>
        <w:t>▪ užsienio verslo naujienos (užsienio žinių agentūrų tokių kaip Reuters, AFP, AP, Interfax arba joms lygiaverčių naujienos),</w:t>
      </w:r>
      <w:r w:rsidRPr="000B4BD8">
        <w:rPr>
          <w:rFonts w:ascii="Times New Roman" w:eastAsia="Calibri" w:hAnsi="Times New Roman" w:cs="Times New Roman"/>
          <w:sz w:val="24"/>
          <w:szCs w:val="24"/>
          <w:lang w:eastAsia="lt-LT"/>
        </w:rPr>
        <w:tab/>
      </w:r>
    </w:p>
    <w:p w14:paraId="6DC08608" w14:textId="77777777" w:rsidR="00A7339B" w:rsidRPr="000B4BD8" w:rsidRDefault="00A7339B" w:rsidP="00A7339B">
      <w:pPr>
        <w:spacing w:after="0" w:line="240" w:lineRule="auto"/>
        <w:ind w:firstLine="720"/>
        <w:jc w:val="both"/>
        <w:rPr>
          <w:rFonts w:ascii="Times New Roman" w:eastAsia="Calibri" w:hAnsi="Times New Roman" w:cs="Times New Roman"/>
          <w:sz w:val="24"/>
          <w:szCs w:val="24"/>
          <w:lang w:eastAsia="lt-LT"/>
        </w:rPr>
      </w:pPr>
      <w:r w:rsidRPr="000B4BD8">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Pirkėjo</w:t>
      </w:r>
      <w:r w:rsidRPr="000B4BD8">
        <w:rPr>
          <w:rFonts w:ascii="Times New Roman" w:eastAsia="Calibri" w:hAnsi="Times New Roman" w:cs="Times New Roman"/>
          <w:sz w:val="24"/>
          <w:szCs w:val="24"/>
          <w:lang w:eastAsia="lt-LT"/>
        </w:rPr>
        <w:t xml:space="preserve"> pranešimų spaudai skelbimas </w:t>
      </w:r>
      <w:r>
        <w:rPr>
          <w:rFonts w:ascii="Times New Roman" w:eastAsia="Calibri" w:hAnsi="Times New Roman" w:cs="Times New Roman"/>
          <w:sz w:val="24"/>
          <w:szCs w:val="24"/>
          <w:lang w:eastAsia="lt-LT"/>
        </w:rPr>
        <w:t>Pardavėjo</w:t>
      </w:r>
      <w:r w:rsidRPr="000B4BD8">
        <w:rPr>
          <w:rFonts w:ascii="Times New Roman" w:eastAsia="Calibri" w:hAnsi="Times New Roman" w:cs="Times New Roman"/>
          <w:sz w:val="24"/>
          <w:szCs w:val="24"/>
          <w:lang w:eastAsia="lt-LT"/>
        </w:rPr>
        <w:t xml:space="preserve"> pranešimų spaudai publikavimo sistemoje.</w:t>
      </w:r>
    </w:p>
    <w:p w14:paraId="0DE2C35E" w14:textId="77777777" w:rsidR="00A7339B" w:rsidRPr="000B4BD8" w:rsidRDefault="00A7339B" w:rsidP="00A7339B">
      <w:pPr>
        <w:spacing w:after="0" w:line="240" w:lineRule="auto"/>
        <w:ind w:firstLine="720"/>
        <w:jc w:val="both"/>
        <w:rPr>
          <w:rFonts w:ascii="Times New Roman" w:eastAsia="Calibri" w:hAnsi="Times New Roman" w:cs="Times New Roman"/>
          <w:sz w:val="24"/>
          <w:szCs w:val="24"/>
          <w:lang w:eastAsia="lt-LT"/>
        </w:rPr>
      </w:pPr>
    </w:p>
    <w:p w14:paraId="4F6D9456" w14:textId="77777777" w:rsidR="00A7339B" w:rsidRDefault="00A7339B" w:rsidP="00A7339B">
      <w:pPr>
        <w:tabs>
          <w:tab w:val="left" w:pos="720"/>
        </w:tabs>
        <w:spacing w:after="0" w:line="240" w:lineRule="auto"/>
        <w:jc w:val="both"/>
        <w:rPr>
          <w:rFonts w:ascii="Times New Roman" w:eastAsia="Calibri" w:hAnsi="Times New Roman" w:cs="Times New Roman"/>
          <w:sz w:val="24"/>
          <w:szCs w:val="24"/>
        </w:rPr>
      </w:pPr>
      <w:r w:rsidRPr="000B4BD8">
        <w:rPr>
          <w:rFonts w:ascii="Times New Roman" w:eastAsia="Calibri" w:hAnsi="Times New Roman" w:cs="Times New Roman"/>
          <w:sz w:val="24"/>
        </w:rPr>
        <w:tab/>
        <w:t>REIKALAVIMAI, TEIKIANT PASLAUGAS:</w:t>
      </w:r>
      <w:r w:rsidRPr="000B4BD8">
        <w:rPr>
          <w:rFonts w:ascii="Times New Roman" w:eastAsia="Calibri" w:hAnsi="Times New Roman" w:cs="Times New Roman"/>
          <w:sz w:val="24"/>
          <w:szCs w:val="24"/>
        </w:rPr>
        <w:tab/>
      </w:r>
    </w:p>
    <w:p w14:paraId="39E08102" w14:textId="77777777" w:rsidR="00A7339B" w:rsidRPr="000B4BD8" w:rsidRDefault="00A7339B" w:rsidP="00A7339B">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0B4BD8">
        <w:rPr>
          <w:rFonts w:ascii="Times New Roman" w:eastAsia="Calibri" w:hAnsi="Times New Roman" w:cs="Times New Roman"/>
          <w:sz w:val="24"/>
          <w:szCs w:val="24"/>
        </w:rPr>
        <w:t xml:space="preserve">A. Lietuvos ir užsienio politikos ir verslo naujienas </w:t>
      </w:r>
      <w:r>
        <w:rPr>
          <w:rFonts w:ascii="Times New Roman" w:eastAsia="Calibri" w:hAnsi="Times New Roman" w:cs="Times New Roman"/>
          <w:sz w:val="24"/>
          <w:szCs w:val="24"/>
        </w:rPr>
        <w:t>Pirkėjui</w:t>
      </w:r>
      <w:r w:rsidRPr="000B4BD8">
        <w:rPr>
          <w:rFonts w:ascii="Times New Roman" w:eastAsia="Calibri" w:hAnsi="Times New Roman" w:cs="Times New Roman"/>
          <w:sz w:val="24"/>
          <w:szCs w:val="24"/>
        </w:rPr>
        <w:t xml:space="preserve"> </w:t>
      </w:r>
      <w:r>
        <w:rPr>
          <w:rFonts w:ascii="Times New Roman" w:eastAsia="Calibri" w:hAnsi="Times New Roman" w:cs="Times New Roman"/>
          <w:sz w:val="24"/>
          <w:szCs w:val="24"/>
        </w:rPr>
        <w:t>Pardavėjas</w:t>
      </w:r>
      <w:r w:rsidRPr="000B4BD8">
        <w:rPr>
          <w:rFonts w:ascii="Times New Roman" w:eastAsia="Calibri" w:hAnsi="Times New Roman" w:cs="Times New Roman"/>
          <w:sz w:val="24"/>
          <w:szCs w:val="24"/>
        </w:rPr>
        <w:t xml:space="preserve"> turi teikti elektroninėmis priemonėmis (per elektroninę naujienų bazę) visomis dienomis, išskyrus Lietuvos Respublikos valstybinių švenčių ir poilsio dienas.</w:t>
      </w:r>
    </w:p>
    <w:p w14:paraId="74C1F46D" w14:textId="77777777" w:rsidR="00A7339B" w:rsidRPr="000B4BD8" w:rsidRDefault="00A7339B" w:rsidP="00A7339B">
      <w:pPr>
        <w:spacing w:after="0" w:line="240" w:lineRule="auto"/>
        <w:ind w:firstLine="720"/>
        <w:jc w:val="both"/>
        <w:rPr>
          <w:rFonts w:ascii="Times New Roman" w:eastAsia="Calibri" w:hAnsi="Times New Roman" w:cs="Times New Roman"/>
          <w:sz w:val="24"/>
          <w:szCs w:val="24"/>
        </w:rPr>
      </w:pPr>
      <w:r w:rsidRPr="000B4BD8">
        <w:rPr>
          <w:rFonts w:ascii="Times New Roman" w:eastAsia="Calibri" w:hAnsi="Times New Roman" w:cs="Times New Roman"/>
          <w:sz w:val="24"/>
          <w:szCs w:val="24"/>
        </w:rPr>
        <w:t xml:space="preserve">B. </w:t>
      </w:r>
      <w:r>
        <w:rPr>
          <w:rFonts w:ascii="Times New Roman" w:eastAsia="Calibri" w:hAnsi="Times New Roman" w:cs="Times New Roman"/>
          <w:sz w:val="24"/>
          <w:szCs w:val="24"/>
        </w:rPr>
        <w:t>Pardavėjas</w:t>
      </w:r>
      <w:r w:rsidRPr="000B4BD8">
        <w:rPr>
          <w:rFonts w:ascii="Times New Roman" w:eastAsia="Calibri" w:hAnsi="Times New Roman" w:cs="Times New Roman"/>
          <w:sz w:val="24"/>
          <w:szCs w:val="24"/>
        </w:rPr>
        <w:t xml:space="preserve">  turi sudaryti galimybę  </w:t>
      </w:r>
      <w:r>
        <w:rPr>
          <w:rFonts w:ascii="Times New Roman" w:eastAsia="Calibri" w:hAnsi="Times New Roman" w:cs="Times New Roman"/>
          <w:sz w:val="24"/>
          <w:szCs w:val="24"/>
        </w:rPr>
        <w:t xml:space="preserve">Pirkėjui </w:t>
      </w:r>
      <w:r w:rsidRPr="000B4BD8">
        <w:rPr>
          <w:rFonts w:ascii="Times New Roman" w:eastAsia="Calibri" w:hAnsi="Times New Roman" w:cs="Times New Roman"/>
          <w:sz w:val="24"/>
          <w:szCs w:val="24"/>
        </w:rPr>
        <w:t>sutarties galiojimo metu visomis dienomis naudotis tiekėjo pranešimų spaudai publikavimo sistema ir skelbti neribotą pranešimų spaudai skaičių.</w:t>
      </w:r>
    </w:p>
    <w:p w14:paraId="4FCAFD79" w14:textId="77777777" w:rsidR="00A7339B" w:rsidRPr="000B4BD8" w:rsidRDefault="00A7339B" w:rsidP="00A7339B">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Pirkėjas</w:t>
      </w:r>
      <w:r w:rsidRPr="000B4BD8">
        <w:rPr>
          <w:rFonts w:ascii="Times New Roman" w:eastAsia="Calibri" w:hAnsi="Times New Roman" w:cs="Times New Roman"/>
          <w:sz w:val="24"/>
          <w:szCs w:val="24"/>
          <w:lang w:eastAsia="lt-LT"/>
        </w:rPr>
        <w:t>, naudodamasi</w:t>
      </w:r>
      <w:r>
        <w:rPr>
          <w:rFonts w:ascii="Times New Roman" w:eastAsia="Calibri" w:hAnsi="Times New Roman" w:cs="Times New Roman"/>
          <w:sz w:val="24"/>
          <w:szCs w:val="24"/>
          <w:lang w:eastAsia="lt-LT"/>
        </w:rPr>
        <w:t>s</w:t>
      </w:r>
      <w:r w:rsidRPr="000B4BD8">
        <w:rPr>
          <w:rFonts w:ascii="Times New Roman" w:eastAsia="Calibri" w:hAnsi="Times New Roman" w:cs="Times New Roman"/>
          <w:sz w:val="24"/>
          <w:szCs w:val="24"/>
          <w:lang w:eastAsia="lt-LT"/>
        </w:rPr>
        <w:t xml:space="preserve"> </w:t>
      </w:r>
      <w:r w:rsidRPr="000B4BD8">
        <w:rPr>
          <w:rFonts w:ascii="Times New Roman" w:eastAsia="Calibri" w:hAnsi="Times New Roman" w:cs="Times New Roman"/>
          <w:sz w:val="24"/>
          <w:szCs w:val="24"/>
        </w:rPr>
        <w:t xml:space="preserve">pranešimų spaudai </w:t>
      </w:r>
      <w:r w:rsidRPr="000B4BD8">
        <w:rPr>
          <w:rFonts w:ascii="Times New Roman" w:eastAsia="Calibri" w:hAnsi="Times New Roman" w:cs="Times New Roman"/>
          <w:sz w:val="24"/>
          <w:szCs w:val="24"/>
          <w:lang w:eastAsia="lt-LT"/>
        </w:rPr>
        <w:t>publikavimo sistema, turi turėti galimybę:</w:t>
      </w:r>
    </w:p>
    <w:p w14:paraId="396AD8CF" w14:textId="77777777" w:rsidR="00A7339B" w:rsidRPr="000B4BD8" w:rsidRDefault="00A7339B" w:rsidP="00A7339B">
      <w:pPr>
        <w:spacing w:after="0" w:line="240" w:lineRule="auto"/>
        <w:ind w:firstLine="720"/>
        <w:jc w:val="both"/>
        <w:rPr>
          <w:rFonts w:ascii="Times New Roman" w:eastAsia="Calibri" w:hAnsi="Times New Roman" w:cs="Times New Roman"/>
          <w:sz w:val="24"/>
          <w:szCs w:val="24"/>
          <w:lang w:eastAsia="lt-LT"/>
        </w:rPr>
      </w:pPr>
      <w:r w:rsidRPr="000B4BD8">
        <w:rPr>
          <w:rFonts w:ascii="Times New Roman" w:eastAsia="Calibri" w:hAnsi="Times New Roman" w:cs="Times New Roman"/>
          <w:sz w:val="24"/>
          <w:szCs w:val="24"/>
          <w:lang w:eastAsia="lt-LT"/>
        </w:rPr>
        <w:t>· pati  jungtis prie publikavimo sistemos su vartotojams  suteiktais prisijungimo duomenimis ir operatyviai skelbti pranešimus ar kvietimus į renginius jiems patogiu laiku (net ir ne darbo dienomis / valandomis);</w:t>
      </w:r>
    </w:p>
    <w:p w14:paraId="530C4C79" w14:textId="77777777" w:rsidR="00A7339B" w:rsidRPr="000B4BD8" w:rsidRDefault="00A7339B" w:rsidP="00A7339B">
      <w:pPr>
        <w:spacing w:after="0" w:line="240" w:lineRule="auto"/>
        <w:ind w:firstLine="720"/>
        <w:jc w:val="both"/>
        <w:rPr>
          <w:rFonts w:ascii="Times New Roman" w:eastAsia="Calibri" w:hAnsi="Times New Roman" w:cs="Times New Roman"/>
          <w:sz w:val="24"/>
          <w:szCs w:val="24"/>
          <w:lang w:eastAsia="lt-LT"/>
        </w:rPr>
      </w:pPr>
      <w:r w:rsidRPr="000B4BD8">
        <w:rPr>
          <w:rFonts w:ascii="Times New Roman" w:eastAsia="Calibri" w:hAnsi="Times New Roman" w:cs="Times New Roman"/>
          <w:sz w:val="24"/>
          <w:szCs w:val="24"/>
          <w:lang w:eastAsia="lt-LT"/>
        </w:rPr>
        <w:t>· savarankiškai redaguoti išplatintą pranešimą per 24 valandas nuo jo paskelbimo;</w:t>
      </w:r>
    </w:p>
    <w:p w14:paraId="19DE9E8B" w14:textId="77777777" w:rsidR="00A7339B" w:rsidRPr="000B4BD8" w:rsidRDefault="00A7339B" w:rsidP="00A7339B">
      <w:pPr>
        <w:spacing w:after="0" w:line="240" w:lineRule="auto"/>
        <w:ind w:firstLine="720"/>
        <w:jc w:val="both"/>
        <w:rPr>
          <w:rFonts w:ascii="Times New Roman" w:eastAsia="Calibri" w:hAnsi="Times New Roman" w:cs="Times New Roman"/>
          <w:sz w:val="24"/>
          <w:szCs w:val="24"/>
          <w:lang w:eastAsia="lt-LT"/>
        </w:rPr>
      </w:pPr>
      <w:r w:rsidRPr="000B4BD8">
        <w:rPr>
          <w:rFonts w:ascii="Times New Roman" w:eastAsia="Calibri" w:hAnsi="Times New Roman" w:cs="Times New Roman"/>
          <w:sz w:val="24"/>
          <w:szCs w:val="24"/>
          <w:lang w:eastAsia="lt-LT"/>
        </w:rPr>
        <w:t>· naudotis atidėto pranešimo publikavimo paslauga (</w:t>
      </w:r>
      <w:proofErr w:type="spellStart"/>
      <w:r w:rsidRPr="000B4BD8">
        <w:rPr>
          <w:rFonts w:ascii="Times New Roman" w:eastAsia="Calibri" w:hAnsi="Times New Roman" w:cs="Times New Roman"/>
          <w:sz w:val="24"/>
          <w:szCs w:val="24"/>
          <w:lang w:eastAsia="lt-LT"/>
        </w:rPr>
        <w:t>t.y</w:t>
      </w:r>
      <w:proofErr w:type="spellEnd"/>
      <w:r w:rsidRPr="000B4BD8">
        <w:rPr>
          <w:rFonts w:ascii="Times New Roman" w:eastAsia="Calibri" w:hAnsi="Times New Roman" w:cs="Times New Roman"/>
          <w:sz w:val="24"/>
          <w:szCs w:val="24"/>
          <w:lang w:eastAsia="lt-LT"/>
        </w:rPr>
        <w:t xml:space="preserve">. kad būtų galimybė iš anksto įkėlus pranešimą į publikavimo sistemą jį automatiškai išpublikuoti numatytu atidėto publikavimo laiku); </w:t>
      </w:r>
    </w:p>
    <w:p w14:paraId="0C74F325" w14:textId="77777777" w:rsidR="00A7339B" w:rsidRPr="000B4BD8" w:rsidRDefault="00A7339B" w:rsidP="00A7339B">
      <w:pPr>
        <w:spacing w:after="0" w:line="240" w:lineRule="auto"/>
        <w:ind w:firstLine="720"/>
        <w:jc w:val="both"/>
        <w:rPr>
          <w:rFonts w:ascii="Times New Roman" w:eastAsia="Calibri" w:hAnsi="Times New Roman" w:cs="Times New Roman"/>
          <w:sz w:val="24"/>
          <w:szCs w:val="24"/>
          <w:lang w:eastAsia="lt-LT"/>
        </w:rPr>
      </w:pPr>
      <w:r w:rsidRPr="000B4BD8">
        <w:rPr>
          <w:rFonts w:ascii="Times New Roman" w:eastAsia="Calibri" w:hAnsi="Times New Roman" w:cs="Times New Roman"/>
          <w:sz w:val="24"/>
          <w:szCs w:val="24"/>
          <w:lang w:eastAsia="lt-LT"/>
        </w:rPr>
        <w:t>· atšaukti išpublikuotą pranešimą;</w:t>
      </w:r>
    </w:p>
    <w:p w14:paraId="7DA09234" w14:textId="77777777" w:rsidR="00A7339B" w:rsidRPr="000B4BD8" w:rsidRDefault="00A7339B" w:rsidP="00A7339B">
      <w:pPr>
        <w:spacing w:after="0" w:line="240" w:lineRule="auto"/>
        <w:ind w:firstLine="720"/>
        <w:jc w:val="both"/>
        <w:rPr>
          <w:rFonts w:ascii="Times New Roman" w:eastAsia="Calibri" w:hAnsi="Times New Roman" w:cs="Times New Roman"/>
          <w:sz w:val="24"/>
          <w:szCs w:val="24"/>
          <w:lang w:eastAsia="lt-LT"/>
        </w:rPr>
      </w:pPr>
      <w:r w:rsidRPr="000B4BD8">
        <w:rPr>
          <w:rFonts w:ascii="Times New Roman" w:eastAsia="Calibri" w:hAnsi="Times New Roman" w:cs="Times New Roman"/>
          <w:sz w:val="24"/>
          <w:szCs w:val="24"/>
          <w:lang w:eastAsia="lt-LT"/>
        </w:rPr>
        <w:t xml:space="preserve">· papildomai </w:t>
      </w:r>
      <w:proofErr w:type="spellStart"/>
      <w:r w:rsidRPr="000B4BD8">
        <w:rPr>
          <w:rFonts w:ascii="Times New Roman" w:eastAsia="Calibri" w:hAnsi="Times New Roman" w:cs="Times New Roman"/>
          <w:sz w:val="24"/>
          <w:szCs w:val="24"/>
          <w:lang w:eastAsia="lt-LT"/>
        </w:rPr>
        <w:t>el.paštu</w:t>
      </w:r>
      <w:proofErr w:type="spellEnd"/>
      <w:r w:rsidRPr="000B4BD8">
        <w:rPr>
          <w:rFonts w:ascii="Times New Roman" w:eastAsia="Calibri" w:hAnsi="Times New Roman" w:cs="Times New Roman"/>
          <w:sz w:val="24"/>
          <w:szCs w:val="24"/>
          <w:lang w:eastAsia="lt-LT"/>
        </w:rPr>
        <w:t xml:space="preserve"> išsiųsti publikuojamą pranešimą Lietuvos žiniasklaidos redakcijoms (televizijai, radijui, nacionalinei, regioninei ir rajoninei spaudai, naujienų portalams ir kitiems tinklapiams);</w:t>
      </w:r>
    </w:p>
    <w:p w14:paraId="1415C4D6" w14:textId="77777777" w:rsidR="00A7339B" w:rsidRPr="000B4BD8" w:rsidRDefault="00A7339B" w:rsidP="00A7339B">
      <w:pPr>
        <w:spacing w:after="0" w:line="240" w:lineRule="auto"/>
        <w:ind w:firstLine="720"/>
        <w:jc w:val="both"/>
        <w:rPr>
          <w:rFonts w:ascii="Times New Roman" w:eastAsia="Calibri" w:hAnsi="Times New Roman" w:cs="Times New Roman"/>
          <w:sz w:val="24"/>
          <w:szCs w:val="24"/>
          <w:lang w:eastAsia="lt-LT"/>
        </w:rPr>
      </w:pPr>
      <w:r w:rsidRPr="000B4BD8">
        <w:rPr>
          <w:rFonts w:ascii="Times New Roman" w:eastAsia="Calibri" w:hAnsi="Times New Roman" w:cs="Times New Roman"/>
          <w:sz w:val="24"/>
          <w:szCs w:val="24"/>
          <w:lang w:eastAsia="lt-LT"/>
        </w:rPr>
        <w:t xml:space="preserve">· prie pranešimo savarankiškai talpinti organizacijos logotipą, iliustracinę nuotrauką prie teksto, neribotą kiekį nuotraukų bei įkelti vaizdo įrašą iš </w:t>
      </w:r>
      <w:proofErr w:type="spellStart"/>
      <w:r w:rsidRPr="000B4BD8">
        <w:rPr>
          <w:rFonts w:ascii="Times New Roman" w:eastAsia="Calibri" w:hAnsi="Times New Roman" w:cs="Times New Roman"/>
          <w:sz w:val="24"/>
          <w:szCs w:val="24"/>
          <w:lang w:eastAsia="lt-LT"/>
        </w:rPr>
        <w:t>Youtube</w:t>
      </w:r>
      <w:proofErr w:type="spellEnd"/>
      <w:r w:rsidRPr="000B4BD8">
        <w:rPr>
          <w:rFonts w:ascii="Times New Roman" w:eastAsia="Calibri" w:hAnsi="Times New Roman" w:cs="Times New Roman"/>
          <w:sz w:val="24"/>
          <w:szCs w:val="24"/>
          <w:lang w:eastAsia="lt-LT"/>
        </w:rPr>
        <w:t xml:space="preserve"> interneto kanalo;</w:t>
      </w:r>
    </w:p>
    <w:p w14:paraId="222D079B" w14:textId="77777777" w:rsidR="00A7339B" w:rsidRPr="000B4BD8" w:rsidRDefault="00A7339B" w:rsidP="00A7339B">
      <w:pPr>
        <w:spacing w:after="0" w:line="240" w:lineRule="auto"/>
        <w:ind w:firstLine="720"/>
        <w:jc w:val="both"/>
        <w:rPr>
          <w:rFonts w:ascii="Times New Roman" w:eastAsia="Calibri" w:hAnsi="Times New Roman" w:cs="Times New Roman"/>
          <w:sz w:val="24"/>
          <w:szCs w:val="24"/>
          <w:lang w:eastAsia="lt-LT"/>
        </w:rPr>
      </w:pPr>
      <w:r w:rsidRPr="000B4BD8">
        <w:rPr>
          <w:rFonts w:ascii="Times New Roman" w:eastAsia="Calibri" w:hAnsi="Times New Roman" w:cs="Times New Roman"/>
          <w:sz w:val="24"/>
          <w:szCs w:val="24"/>
          <w:lang w:eastAsia="lt-LT"/>
        </w:rPr>
        <w:t>· pasidalinti pranešimu Facebook socialiniame tinkle.</w:t>
      </w:r>
    </w:p>
    <w:p w14:paraId="20629B16" w14:textId="77777777" w:rsidR="000B4BD8" w:rsidRPr="000B4BD8" w:rsidRDefault="000B4BD8" w:rsidP="000B4BD8">
      <w:pPr>
        <w:spacing w:after="0" w:line="240" w:lineRule="auto"/>
        <w:ind w:firstLine="720"/>
        <w:jc w:val="both"/>
        <w:rPr>
          <w:rFonts w:ascii="Times New Roman" w:eastAsia="Calibri" w:hAnsi="Times New Roman" w:cs="Times New Roman"/>
          <w:sz w:val="24"/>
          <w:szCs w:val="24"/>
          <w:lang w:eastAsia="lt-LT"/>
        </w:rPr>
      </w:pPr>
    </w:p>
    <w:p w14:paraId="01E4688C" w14:textId="77777777" w:rsidR="000B4BD8" w:rsidRPr="000B4BD8" w:rsidRDefault="000B4BD8" w:rsidP="000B4BD8">
      <w:pPr>
        <w:spacing w:after="0" w:line="240" w:lineRule="auto"/>
        <w:ind w:firstLine="720"/>
        <w:jc w:val="both"/>
        <w:rPr>
          <w:rFonts w:ascii="Calibri" w:eastAsia="Calibri" w:hAnsi="Calibri" w:cs="Times New Roman"/>
        </w:rPr>
      </w:pPr>
    </w:p>
    <w:p w14:paraId="328B7643" w14:textId="77777777" w:rsidR="000B4BD8" w:rsidRPr="00207A37" w:rsidRDefault="000B4BD8" w:rsidP="0086518D">
      <w:pPr>
        <w:tabs>
          <w:tab w:val="left" w:pos="3840"/>
        </w:tabs>
        <w:spacing w:after="0" w:line="240" w:lineRule="auto"/>
        <w:ind w:left="5160" w:hanging="5160"/>
        <w:jc w:val="center"/>
        <w:rPr>
          <w:rFonts w:ascii="Times New Roman" w:eastAsia="Calibri" w:hAnsi="Times New Roman" w:cs="Times New Roman"/>
          <w:sz w:val="24"/>
          <w:szCs w:val="24"/>
        </w:rPr>
      </w:pPr>
      <w:r w:rsidRPr="000B4BD8">
        <w:rPr>
          <w:rFonts w:ascii="Calibri" w:eastAsia="Calibri" w:hAnsi="Calibri" w:cs="Times New Roman"/>
        </w:rPr>
        <w:t>____________________</w:t>
      </w:r>
    </w:p>
    <w:p w14:paraId="2B44B30C" w14:textId="77777777" w:rsidR="000B4BD8" w:rsidRDefault="00DB22F2" w:rsidP="00DB22F2">
      <w:pPr>
        <w:spacing w:after="0"/>
        <w:ind w:left="4644" w:firstLine="1298"/>
        <w:jc w:val="both"/>
        <w:rPr>
          <w:rFonts w:ascii="Times New Roman" w:eastAsia="Calibri" w:hAnsi="Times New Roman" w:cs="Times New Roman"/>
          <w:sz w:val="24"/>
          <w:szCs w:val="24"/>
        </w:rPr>
      </w:pPr>
      <w:r w:rsidRPr="00207A37">
        <w:rPr>
          <w:rFonts w:ascii="Times New Roman" w:eastAsia="Calibri" w:hAnsi="Times New Roman" w:cs="Times New Roman"/>
          <w:sz w:val="24"/>
          <w:szCs w:val="24"/>
        </w:rPr>
        <w:br w:type="page"/>
      </w:r>
    </w:p>
    <w:p w14:paraId="0595A183" w14:textId="77777777" w:rsidR="000B4BD8" w:rsidRDefault="000B4BD8" w:rsidP="00DB22F2">
      <w:pPr>
        <w:spacing w:after="0"/>
        <w:ind w:left="4644" w:firstLine="1298"/>
        <w:jc w:val="both"/>
        <w:rPr>
          <w:rFonts w:ascii="Times New Roman" w:eastAsia="Calibri" w:hAnsi="Times New Roman" w:cs="Times New Roman"/>
          <w:sz w:val="24"/>
          <w:szCs w:val="24"/>
        </w:rPr>
      </w:pPr>
    </w:p>
    <w:p w14:paraId="5861E35F" w14:textId="77777777" w:rsidR="000B4BD8" w:rsidRDefault="000B4BD8" w:rsidP="00DB22F2">
      <w:pPr>
        <w:spacing w:after="0"/>
        <w:ind w:left="4644" w:firstLine="1298"/>
        <w:jc w:val="both"/>
        <w:rPr>
          <w:rFonts w:ascii="Times New Roman" w:eastAsia="Calibri" w:hAnsi="Times New Roman" w:cs="Times New Roman"/>
          <w:sz w:val="24"/>
          <w:szCs w:val="24"/>
        </w:rPr>
      </w:pPr>
    </w:p>
    <w:p w14:paraId="3E5CA9F9" w14:textId="77777777" w:rsidR="00DB22F2" w:rsidRPr="00207A37" w:rsidRDefault="00DB22F2" w:rsidP="00DB22F2">
      <w:pPr>
        <w:spacing w:after="0"/>
        <w:ind w:left="4644" w:firstLine="1298"/>
        <w:jc w:val="both"/>
        <w:rPr>
          <w:rFonts w:ascii="Times New Roman" w:eastAsia="Times New Roman" w:hAnsi="Times New Roman" w:cs="Times New Roman"/>
          <w:sz w:val="20"/>
          <w:szCs w:val="20"/>
          <w:lang w:eastAsia="lt-LT"/>
        </w:rPr>
      </w:pPr>
      <w:r w:rsidRPr="00207A37">
        <w:rPr>
          <w:rFonts w:ascii="Times New Roman" w:eastAsia="Times New Roman" w:hAnsi="Times New Roman" w:cs="Times New Roman"/>
          <w:sz w:val="20"/>
          <w:szCs w:val="20"/>
          <w:lang w:eastAsia="lt-LT"/>
        </w:rPr>
        <w:t>201</w:t>
      </w:r>
      <w:r>
        <w:rPr>
          <w:rFonts w:ascii="Times New Roman" w:eastAsia="Times New Roman" w:hAnsi="Times New Roman" w:cs="Times New Roman"/>
          <w:sz w:val="20"/>
          <w:szCs w:val="20"/>
          <w:lang w:eastAsia="lt-LT"/>
        </w:rPr>
        <w:t>8</w:t>
      </w:r>
      <w:r w:rsidRPr="00207A37">
        <w:rPr>
          <w:rFonts w:ascii="Times New Roman" w:eastAsia="Times New Roman" w:hAnsi="Times New Roman" w:cs="Times New Roman"/>
          <w:sz w:val="20"/>
          <w:szCs w:val="20"/>
          <w:lang w:eastAsia="lt-LT"/>
        </w:rPr>
        <w:t xml:space="preserve"> m.                               d.</w:t>
      </w:r>
    </w:p>
    <w:p w14:paraId="03F195F8" w14:textId="77777777" w:rsidR="00DB22F2" w:rsidRPr="00207A37" w:rsidRDefault="00DB22F2" w:rsidP="00DB22F2">
      <w:pPr>
        <w:spacing w:after="0" w:line="240" w:lineRule="auto"/>
        <w:ind w:left="5940"/>
        <w:rPr>
          <w:rFonts w:ascii="Times New Roman" w:eastAsia="Times New Roman" w:hAnsi="Times New Roman" w:cs="Times New Roman"/>
          <w:sz w:val="20"/>
          <w:szCs w:val="20"/>
          <w:lang w:eastAsia="lt-LT"/>
        </w:rPr>
      </w:pPr>
      <w:r w:rsidRPr="00207A37">
        <w:rPr>
          <w:rFonts w:ascii="Times New Roman" w:eastAsia="Times New Roman" w:hAnsi="Times New Roman" w:cs="Times New Roman"/>
          <w:sz w:val="20"/>
          <w:szCs w:val="20"/>
          <w:lang w:eastAsia="lt-LT"/>
        </w:rPr>
        <w:t>Žinių agentūros paslaugų pirkimo-pardavimo sutarties Nr.18A-</w:t>
      </w:r>
    </w:p>
    <w:p w14:paraId="6612FCC5" w14:textId="77777777" w:rsidR="00DB22F2" w:rsidRPr="00207A37" w:rsidRDefault="00DB22F2" w:rsidP="00DB22F2">
      <w:pPr>
        <w:tabs>
          <w:tab w:val="left" w:pos="3840"/>
        </w:tabs>
        <w:spacing w:after="0" w:line="240" w:lineRule="auto"/>
        <w:ind w:left="5160" w:hanging="5160"/>
        <w:rPr>
          <w:rFonts w:ascii="Times New Roman" w:eastAsia="Calibri" w:hAnsi="Times New Roman" w:cs="Times New Roman"/>
          <w:sz w:val="24"/>
          <w:szCs w:val="24"/>
        </w:rPr>
      </w:pPr>
      <w:r w:rsidRPr="00207A37">
        <w:rPr>
          <w:rFonts w:ascii="Times New Roman" w:eastAsia="Times New Roman" w:hAnsi="Times New Roman" w:cs="Times New Roman"/>
          <w:sz w:val="20"/>
          <w:szCs w:val="20"/>
          <w:lang w:eastAsia="lt-LT"/>
        </w:rPr>
        <w:tab/>
      </w:r>
      <w:r w:rsidRPr="00207A37">
        <w:rPr>
          <w:rFonts w:ascii="Times New Roman" w:eastAsia="Times New Roman" w:hAnsi="Times New Roman" w:cs="Times New Roman"/>
          <w:sz w:val="20"/>
          <w:szCs w:val="20"/>
          <w:lang w:eastAsia="lt-LT"/>
        </w:rPr>
        <w:tab/>
        <w:t xml:space="preserve">               </w:t>
      </w:r>
      <w:r w:rsidR="000B4BD8">
        <w:rPr>
          <w:rFonts w:ascii="Times New Roman" w:eastAsia="Times New Roman" w:hAnsi="Times New Roman" w:cs="Times New Roman"/>
          <w:sz w:val="20"/>
          <w:szCs w:val="20"/>
          <w:lang w:eastAsia="lt-LT"/>
        </w:rPr>
        <w:t xml:space="preserve">2 </w:t>
      </w:r>
      <w:r w:rsidRPr="00207A37">
        <w:rPr>
          <w:rFonts w:ascii="Times New Roman" w:eastAsia="Times New Roman" w:hAnsi="Times New Roman" w:cs="Times New Roman"/>
          <w:sz w:val="20"/>
          <w:szCs w:val="20"/>
          <w:lang w:eastAsia="lt-LT"/>
        </w:rPr>
        <w:t>priedas</w:t>
      </w:r>
    </w:p>
    <w:p w14:paraId="0177FBD2" w14:textId="77777777" w:rsidR="00DB22F2" w:rsidRPr="00207A37" w:rsidRDefault="00DB22F2" w:rsidP="00DB22F2">
      <w:pPr>
        <w:tabs>
          <w:tab w:val="left" w:pos="3840"/>
        </w:tabs>
        <w:spacing w:after="0" w:line="240" w:lineRule="auto"/>
        <w:ind w:left="5160" w:hanging="5160"/>
        <w:rPr>
          <w:rFonts w:ascii="Times New Roman" w:eastAsia="Calibri" w:hAnsi="Times New Roman" w:cs="Times New Roman"/>
          <w:sz w:val="24"/>
          <w:szCs w:val="24"/>
        </w:rPr>
      </w:pPr>
    </w:p>
    <w:p w14:paraId="73044A21" w14:textId="77777777" w:rsidR="00DB22F2" w:rsidRPr="00207A37" w:rsidRDefault="00DB22F2" w:rsidP="00DB22F2">
      <w:pPr>
        <w:tabs>
          <w:tab w:val="left" w:pos="3840"/>
        </w:tabs>
        <w:spacing w:after="0" w:line="240" w:lineRule="auto"/>
        <w:ind w:left="5160" w:hanging="5160"/>
        <w:jc w:val="center"/>
        <w:rPr>
          <w:rFonts w:ascii="Times New Roman" w:eastAsia="Calibri" w:hAnsi="Times New Roman" w:cs="Times New Roman"/>
          <w:b/>
          <w:sz w:val="24"/>
          <w:szCs w:val="24"/>
        </w:rPr>
      </w:pPr>
    </w:p>
    <w:p w14:paraId="069CBF97" w14:textId="77777777" w:rsidR="00DB22F2" w:rsidRPr="00207A37" w:rsidRDefault="00630774" w:rsidP="00DB22F2">
      <w:pPr>
        <w:tabs>
          <w:tab w:val="left" w:pos="3840"/>
        </w:tabs>
        <w:spacing w:after="0" w:line="240" w:lineRule="auto"/>
        <w:ind w:left="5160" w:hanging="5160"/>
        <w:jc w:val="center"/>
        <w:rPr>
          <w:rFonts w:ascii="Times New Roman" w:eastAsia="Calibri" w:hAnsi="Times New Roman" w:cs="Times New Roman"/>
          <w:b/>
          <w:sz w:val="24"/>
          <w:szCs w:val="24"/>
        </w:rPr>
      </w:pPr>
      <w:r>
        <w:rPr>
          <w:rFonts w:ascii="Times New Roman" w:eastAsia="Calibri" w:hAnsi="Times New Roman" w:cs="Times New Roman"/>
          <w:b/>
          <w:sz w:val="24"/>
          <w:szCs w:val="24"/>
        </w:rPr>
        <w:t>KAINOS DETALIZAVIMAS</w:t>
      </w:r>
    </w:p>
    <w:p w14:paraId="466EBC93" w14:textId="77777777" w:rsidR="00DB22F2" w:rsidRPr="00207A37" w:rsidRDefault="00DB22F2" w:rsidP="00DB22F2">
      <w:pPr>
        <w:tabs>
          <w:tab w:val="left" w:pos="3840"/>
        </w:tabs>
        <w:spacing w:after="0" w:line="240" w:lineRule="auto"/>
        <w:ind w:left="5160" w:hanging="5160"/>
        <w:jc w:val="center"/>
        <w:rPr>
          <w:rFonts w:ascii="Times New Roman" w:eastAsia="Calibri" w:hAnsi="Times New Roman" w:cs="Times New Roman"/>
          <w:b/>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7313"/>
        <w:gridCol w:w="1644"/>
      </w:tblGrid>
      <w:tr w:rsidR="000B4BD8" w:rsidRPr="000B4BD8" w14:paraId="5D4025E3" w14:textId="77777777" w:rsidTr="00946046">
        <w:tc>
          <w:tcPr>
            <w:tcW w:w="674" w:type="dxa"/>
          </w:tcPr>
          <w:p w14:paraId="21454080" w14:textId="77777777" w:rsidR="000B4BD8" w:rsidRPr="000B4BD8" w:rsidRDefault="000B4BD8" w:rsidP="000B4BD8">
            <w:pPr>
              <w:spacing w:after="0" w:line="240" w:lineRule="auto"/>
              <w:jc w:val="center"/>
              <w:rPr>
                <w:rFonts w:ascii="Times New Roman" w:eastAsia="Times New Roman" w:hAnsi="Times New Roman" w:cs="Times New Roman"/>
                <w:b/>
                <w:sz w:val="24"/>
                <w:szCs w:val="24"/>
              </w:rPr>
            </w:pPr>
            <w:r w:rsidRPr="000B4BD8">
              <w:rPr>
                <w:rFonts w:ascii="Times New Roman" w:eastAsia="Times New Roman" w:hAnsi="Times New Roman" w:cs="Times New Roman"/>
                <w:b/>
                <w:sz w:val="24"/>
                <w:szCs w:val="24"/>
              </w:rPr>
              <w:t>Eil. Nr.</w:t>
            </w:r>
          </w:p>
        </w:tc>
        <w:tc>
          <w:tcPr>
            <w:tcW w:w="7514" w:type="dxa"/>
            <w:shd w:val="clear" w:color="auto" w:fill="auto"/>
          </w:tcPr>
          <w:p w14:paraId="78C833F5" w14:textId="77777777" w:rsidR="000B4BD8" w:rsidRPr="000B4BD8" w:rsidRDefault="000B4BD8" w:rsidP="000B4BD8">
            <w:pPr>
              <w:spacing w:after="0" w:line="240" w:lineRule="auto"/>
              <w:jc w:val="center"/>
              <w:rPr>
                <w:rFonts w:ascii="Times New Roman" w:eastAsia="Times New Roman" w:hAnsi="Times New Roman" w:cs="Times New Roman"/>
                <w:b/>
                <w:sz w:val="24"/>
                <w:szCs w:val="24"/>
              </w:rPr>
            </w:pPr>
            <w:r w:rsidRPr="000B4BD8">
              <w:rPr>
                <w:rFonts w:ascii="Times New Roman" w:eastAsia="Times New Roman" w:hAnsi="Times New Roman" w:cs="Times New Roman"/>
                <w:b/>
                <w:sz w:val="24"/>
                <w:szCs w:val="24"/>
              </w:rPr>
              <w:t>Informacinė kategorija</w:t>
            </w:r>
          </w:p>
        </w:tc>
        <w:tc>
          <w:tcPr>
            <w:tcW w:w="1667" w:type="dxa"/>
            <w:shd w:val="clear" w:color="auto" w:fill="auto"/>
          </w:tcPr>
          <w:p w14:paraId="337E2674" w14:textId="77777777" w:rsidR="000B4BD8" w:rsidRPr="000B4BD8" w:rsidRDefault="000B4BD8" w:rsidP="000B4BD8">
            <w:pPr>
              <w:spacing w:after="0" w:line="240" w:lineRule="auto"/>
              <w:jc w:val="center"/>
              <w:rPr>
                <w:rFonts w:ascii="Times New Roman" w:eastAsia="Times New Roman" w:hAnsi="Times New Roman" w:cs="Times New Roman"/>
                <w:b/>
                <w:sz w:val="24"/>
                <w:szCs w:val="24"/>
              </w:rPr>
            </w:pPr>
            <w:r w:rsidRPr="000B4BD8">
              <w:rPr>
                <w:rFonts w:ascii="Times New Roman" w:eastAsia="Times New Roman" w:hAnsi="Times New Roman" w:cs="Times New Roman"/>
                <w:b/>
                <w:sz w:val="24"/>
                <w:szCs w:val="24"/>
              </w:rPr>
              <w:t>Kaina, Eur</w:t>
            </w:r>
          </w:p>
          <w:p w14:paraId="09961213" w14:textId="77777777" w:rsidR="000B4BD8" w:rsidRPr="000B4BD8" w:rsidRDefault="000B4BD8" w:rsidP="000B4BD8">
            <w:pPr>
              <w:spacing w:after="0" w:line="240" w:lineRule="auto"/>
              <w:jc w:val="center"/>
              <w:rPr>
                <w:rFonts w:ascii="Times New Roman" w:eastAsia="Times New Roman" w:hAnsi="Times New Roman" w:cs="Times New Roman"/>
                <w:b/>
                <w:sz w:val="24"/>
                <w:szCs w:val="24"/>
              </w:rPr>
            </w:pPr>
            <w:r w:rsidRPr="000B4BD8">
              <w:rPr>
                <w:rFonts w:ascii="Times New Roman" w:eastAsia="Times New Roman" w:hAnsi="Times New Roman" w:cs="Times New Roman"/>
                <w:b/>
                <w:sz w:val="24"/>
                <w:szCs w:val="24"/>
              </w:rPr>
              <w:t>(su PVM)</w:t>
            </w:r>
          </w:p>
        </w:tc>
      </w:tr>
      <w:tr w:rsidR="000B4BD8" w:rsidRPr="000B4BD8" w14:paraId="7B55CBC5" w14:textId="77777777" w:rsidTr="00946046">
        <w:tc>
          <w:tcPr>
            <w:tcW w:w="674" w:type="dxa"/>
          </w:tcPr>
          <w:p w14:paraId="00FA5E25" w14:textId="77777777" w:rsidR="000B4BD8" w:rsidRPr="000B4BD8" w:rsidRDefault="000B4BD8" w:rsidP="000B4BD8">
            <w:pPr>
              <w:spacing w:after="0" w:line="240" w:lineRule="auto"/>
              <w:jc w:val="center"/>
              <w:rPr>
                <w:rFonts w:ascii="Times New Roman" w:eastAsia="Times New Roman" w:hAnsi="Times New Roman" w:cs="Times New Roman"/>
                <w:sz w:val="24"/>
                <w:szCs w:val="24"/>
              </w:rPr>
            </w:pPr>
            <w:r w:rsidRPr="000B4BD8">
              <w:rPr>
                <w:rFonts w:ascii="Times New Roman" w:eastAsia="Times New Roman" w:hAnsi="Times New Roman" w:cs="Times New Roman"/>
                <w:sz w:val="24"/>
                <w:szCs w:val="24"/>
              </w:rPr>
              <w:t>1.</w:t>
            </w:r>
          </w:p>
        </w:tc>
        <w:tc>
          <w:tcPr>
            <w:tcW w:w="7514" w:type="dxa"/>
            <w:shd w:val="clear" w:color="auto" w:fill="auto"/>
          </w:tcPr>
          <w:p w14:paraId="1FFA5B67" w14:textId="77777777" w:rsidR="000B4BD8" w:rsidRPr="000B4BD8" w:rsidRDefault="000B4BD8" w:rsidP="000B4BD8">
            <w:pPr>
              <w:spacing w:after="0" w:line="240" w:lineRule="auto"/>
              <w:jc w:val="both"/>
              <w:rPr>
                <w:rFonts w:ascii="Times New Roman" w:eastAsia="Times New Roman" w:hAnsi="Times New Roman" w:cs="Times New Roman"/>
                <w:sz w:val="24"/>
                <w:szCs w:val="24"/>
              </w:rPr>
            </w:pPr>
            <w:r w:rsidRPr="000B4BD8">
              <w:rPr>
                <w:rFonts w:ascii="Times New Roman" w:eastAsia="Times New Roman" w:hAnsi="Times New Roman" w:cs="Times New Roman"/>
                <w:sz w:val="24"/>
                <w:szCs w:val="24"/>
              </w:rPr>
              <w:t>Lietuvos politikos naujienos</w:t>
            </w:r>
          </w:p>
        </w:tc>
        <w:tc>
          <w:tcPr>
            <w:tcW w:w="1667" w:type="dxa"/>
            <w:shd w:val="clear" w:color="auto" w:fill="auto"/>
          </w:tcPr>
          <w:p w14:paraId="62914D77" w14:textId="77777777" w:rsidR="000B4BD8" w:rsidRPr="000B4BD8" w:rsidRDefault="000B4BD8" w:rsidP="000B4BD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786,50</w:t>
            </w:r>
          </w:p>
        </w:tc>
      </w:tr>
      <w:tr w:rsidR="000B4BD8" w:rsidRPr="000B4BD8" w14:paraId="17DC7A9F" w14:textId="77777777" w:rsidTr="00946046">
        <w:tc>
          <w:tcPr>
            <w:tcW w:w="674" w:type="dxa"/>
          </w:tcPr>
          <w:p w14:paraId="25773E8D" w14:textId="77777777" w:rsidR="000B4BD8" w:rsidRPr="000B4BD8" w:rsidRDefault="000B4BD8" w:rsidP="000B4BD8">
            <w:pPr>
              <w:spacing w:after="0" w:line="240" w:lineRule="auto"/>
              <w:jc w:val="center"/>
              <w:rPr>
                <w:rFonts w:ascii="Times New Roman" w:eastAsia="Times New Roman" w:hAnsi="Times New Roman" w:cs="Times New Roman"/>
                <w:sz w:val="24"/>
                <w:szCs w:val="24"/>
              </w:rPr>
            </w:pPr>
            <w:r w:rsidRPr="000B4BD8">
              <w:rPr>
                <w:rFonts w:ascii="Times New Roman" w:eastAsia="Times New Roman" w:hAnsi="Times New Roman" w:cs="Times New Roman"/>
                <w:sz w:val="24"/>
                <w:szCs w:val="24"/>
              </w:rPr>
              <w:t>2.</w:t>
            </w:r>
          </w:p>
        </w:tc>
        <w:tc>
          <w:tcPr>
            <w:tcW w:w="7514" w:type="dxa"/>
            <w:shd w:val="clear" w:color="auto" w:fill="auto"/>
          </w:tcPr>
          <w:p w14:paraId="6AA775F8" w14:textId="77777777" w:rsidR="000B4BD8" w:rsidRPr="000B4BD8" w:rsidRDefault="000B4BD8" w:rsidP="000B4BD8">
            <w:pPr>
              <w:spacing w:after="0" w:line="240" w:lineRule="auto"/>
              <w:jc w:val="both"/>
              <w:rPr>
                <w:rFonts w:ascii="Times New Roman" w:eastAsia="Times New Roman" w:hAnsi="Times New Roman" w:cs="Times New Roman"/>
                <w:sz w:val="24"/>
                <w:szCs w:val="24"/>
              </w:rPr>
            </w:pPr>
            <w:r w:rsidRPr="000B4BD8">
              <w:rPr>
                <w:rFonts w:ascii="Times New Roman" w:eastAsia="Times New Roman" w:hAnsi="Times New Roman" w:cs="Times New Roman"/>
                <w:sz w:val="24"/>
                <w:szCs w:val="24"/>
              </w:rPr>
              <w:t>Lietuvos verslo naujienos</w:t>
            </w:r>
          </w:p>
        </w:tc>
        <w:tc>
          <w:tcPr>
            <w:tcW w:w="1667" w:type="dxa"/>
            <w:shd w:val="clear" w:color="auto" w:fill="auto"/>
          </w:tcPr>
          <w:p w14:paraId="3565A7A0" w14:textId="77777777" w:rsidR="000B4BD8" w:rsidRPr="000B4BD8" w:rsidRDefault="000B4BD8" w:rsidP="000B4BD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786,50</w:t>
            </w:r>
          </w:p>
        </w:tc>
      </w:tr>
      <w:tr w:rsidR="000B4BD8" w:rsidRPr="000B4BD8" w14:paraId="545C9A55" w14:textId="77777777" w:rsidTr="00946046">
        <w:tc>
          <w:tcPr>
            <w:tcW w:w="674" w:type="dxa"/>
          </w:tcPr>
          <w:p w14:paraId="0058E2E8" w14:textId="77777777" w:rsidR="000B4BD8" w:rsidRPr="000B4BD8" w:rsidRDefault="000B4BD8" w:rsidP="000B4BD8">
            <w:pPr>
              <w:spacing w:after="0" w:line="240" w:lineRule="auto"/>
              <w:jc w:val="center"/>
              <w:rPr>
                <w:rFonts w:ascii="Times New Roman" w:eastAsia="Times New Roman" w:hAnsi="Times New Roman" w:cs="Times New Roman"/>
                <w:sz w:val="24"/>
                <w:szCs w:val="24"/>
              </w:rPr>
            </w:pPr>
            <w:r w:rsidRPr="000B4BD8">
              <w:rPr>
                <w:rFonts w:ascii="Times New Roman" w:eastAsia="Times New Roman" w:hAnsi="Times New Roman" w:cs="Times New Roman"/>
                <w:sz w:val="24"/>
                <w:szCs w:val="24"/>
              </w:rPr>
              <w:t>3.</w:t>
            </w:r>
          </w:p>
        </w:tc>
        <w:tc>
          <w:tcPr>
            <w:tcW w:w="7514" w:type="dxa"/>
            <w:shd w:val="clear" w:color="auto" w:fill="auto"/>
          </w:tcPr>
          <w:p w14:paraId="6D059A26" w14:textId="77777777" w:rsidR="000B4BD8" w:rsidRPr="000B4BD8" w:rsidRDefault="000B4BD8" w:rsidP="000B4BD8">
            <w:pPr>
              <w:spacing w:after="0" w:line="240" w:lineRule="auto"/>
              <w:jc w:val="both"/>
              <w:rPr>
                <w:rFonts w:ascii="Times New Roman" w:eastAsia="Times New Roman" w:hAnsi="Times New Roman" w:cs="Times New Roman"/>
                <w:sz w:val="24"/>
                <w:szCs w:val="24"/>
              </w:rPr>
            </w:pPr>
            <w:r w:rsidRPr="000B4BD8">
              <w:rPr>
                <w:rFonts w:ascii="Times New Roman" w:eastAsia="Times New Roman" w:hAnsi="Times New Roman" w:cs="Times New Roman"/>
                <w:sz w:val="24"/>
                <w:szCs w:val="24"/>
              </w:rPr>
              <w:t>Užsienio politikos naujienos (užsienio žinių agentūrų tokių kaip Reuters, AFP, AP, Interfax arba joms lygiaverčių naujienos)</w:t>
            </w:r>
          </w:p>
        </w:tc>
        <w:tc>
          <w:tcPr>
            <w:tcW w:w="1667" w:type="dxa"/>
            <w:shd w:val="clear" w:color="auto" w:fill="auto"/>
          </w:tcPr>
          <w:p w14:paraId="0AF782AB" w14:textId="77777777" w:rsidR="000B4BD8" w:rsidRPr="000B4BD8" w:rsidRDefault="000B4BD8" w:rsidP="000B4BD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423,50</w:t>
            </w:r>
          </w:p>
        </w:tc>
      </w:tr>
      <w:tr w:rsidR="000B4BD8" w:rsidRPr="000B4BD8" w14:paraId="7B4E5C34" w14:textId="77777777" w:rsidTr="00946046">
        <w:tc>
          <w:tcPr>
            <w:tcW w:w="674" w:type="dxa"/>
          </w:tcPr>
          <w:p w14:paraId="7F99A244" w14:textId="77777777" w:rsidR="000B4BD8" w:rsidRPr="000B4BD8" w:rsidRDefault="000B4BD8" w:rsidP="000B4BD8">
            <w:pPr>
              <w:spacing w:after="0" w:line="240" w:lineRule="auto"/>
              <w:jc w:val="center"/>
              <w:rPr>
                <w:rFonts w:ascii="Times New Roman" w:eastAsia="Times New Roman" w:hAnsi="Times New Roman" w:cs="Times New Roman"/>
                <w:sz w:val="24"/>
                <w:szCs w:val="24"/>
              </w:rPr>
            </w:pPr>
            <w:r w:rsidRPr="000B4BD8">
              <w:rPr>
                <w:rFonts w:ascii="Times New Roman" w:eastAsia="Times New Roman" w:hAnsi="Times New Roman" w:cs="Times New Roman"/>
                <w:sz w:val="24"/>
                <w:szCs w:val="24"/>
              </w:rPr>
              <w:t>4.</w:t>
            </w:r>
          </w:p>
        </w:tc>
        <w:tc>
          <w:tcPr>
            <w:tcW w:w="7514" w:type="dxa"/>
            <w:shd w:val="clear" w:color="auto" w:fill="auto"/>
          </w:tcPr>
          <w:p w14:paraId="43F3006A" w14:textId="77777777" w:rsidR="000B4BD8" w:rsidRPr="000B4BD8" w:rsidRDefault="000B4BD8" w:rsidP="000B4BD8">
            <w:pPr>
              <w:spacing w:after="0" w:line="240" w:lineRule="auto"/>
              <w:jc w:val="both"/>
              <w:rPr>
                <w:rFonts w:ascii="Times New Roman" w:eastAsia="Times New Roman" w:hAnsi="Times New Roman" w:cs="Times New Roman"/>
                <w:sz w:val="24"/>
                <w:szCs w:val="24"/>
              </w:rPr>
            </w:pPr>
            <w:r w:rsidRPr="000B4BD8">
              <w:rPr>
                <w:rFonts w:ascii="Times New Roman" w:eastAsia="Times New Roman" w:hAnsi="Times New Roman" w:cs="Times New Roman"/>
                <w:sz w:val="24"/>
                <w:szCs w:val="24"/>
              </w:rPr>
              <w:t>Užsienio verslo naujienos (užsienio žinių agentūrų tokių kaip Reuters, AFP, AP, Interfax arba joms lygiaverčių naujienos)</w:t>
            </w:r>
          </w:p>
        </w:tc>
        <w:tc>
          <w:tcPr>
            <w:tcW w:w="1667" w:type="dxa"/>
            <w:shd w:val="clear" w:color="auto" w:fill="auto"/>
          </w:tcPr>
          <w:p w14:paraId="5C63CA22" w14:textId="77777777" w:rsidR="000B4BD8" w:rsidRPr="000B4BD8" w:rsidRDefault="000B4BD8" w:rsidP="000B4BD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363,00</w:t>
            </w:r>
          </w:p>
        </w:tc>
      </w:tr>
      <w:tr w:rsidR="000B4BD8" w:rsidRPr="000B4BD8" w14:paraId="39473013" w14:textId="77777777" w:rsidTr="00946046">
        <w:trPr>
          <w:trHeight w:val="369"/>
        </w:trPr>
        <w:tc>
          <w:tcPr>
            <w:tcW w:w="674" w:type="dxa"/>
          </w:tcPr>
          <w:p w14:paraId="08343FA3" w14:textId="77777777" w:rsidR="000B4BD8" w:rsidRPr="000B4BD8" w:rsidRDefault="000B4BD8" w:rsidP="000B4BD8">
            <w:pPr>
              <w:spacing w:after="0" w:line="240" w:lineRule="auto"/>
              <w:jc w:val="center"/>
              <w:rPr>
                <w:rFonts w:ascii="Times New Roman" w:eastAsia="Times New Roman" w:hAnsi="Times New Roman" w:cs="Times New Roman"/>
                <w:sz w:val="24"/>
                <w:szCs w:val="24"/>
              </w:rPr>
            </w:pPr>
            <w:r w:rsidRPr="000B4BD8">
              <w:rPr>
                <w:rFonts w:ascii="Times New Roman" w:eastAsia="Times New Roman" w:hAnsi="Times New Roman" w:cs="Times New Roman"/>
                <w:sz w:val="24"/>
                <w:szCs w:val="24"/>
              </w:rPr>
              <w:t>5.</w:t>
            </w:r>
          </w:p>
        </w:tc>
        <w:tc>
          <w:tcPr>
            <w:tcW w:w="7514" w:type="dxa"/>
            <w:shd w:val="clear" w:color="auto" w:fill="auto"/>
          </w:tcPr>
          <w:p w14:paraId="577A16B9" w14:textId="77777777" w:rsidR="000B4BD8" w:rsidRPr="000B4BD8" w:rsidRDefault="000B4BD8" w:rsidP="000B4BD8">
            <w:pPr>
              <w:spacing w:after="0" w:line="240" w:lineRule="auto"/>
              <w:jc w:val="both"/>
              <w:rPr>
                <w:rFonts w:ascii="Times New Roman" w:eastAsia="Times New Roman" w:hAnsi="Times New Roman" w:cs="Times New Roman"/>
                <w:sz w:val="24"/>
                <w:szCs w:val="24"/>
              </w:rPr>
            </w:pPr>
            <w:r w:rsidRPr="000B4BD8">
              <w:rPr>
                <w:rFonts w:ascii="Times New Roman" w:eastAsia="Times New Roman" w:hAnsi="Times New Roman" w:cs="Times New Roman"/>
                <w:sz w:val="24"/>
                <w:szCs w:val="24"/>
              </w:rPr>
              <w:t>Perkančiosios organizacijos pranešimų spaudai skelbimas tiekėjo pranešimų spaudai publikavimo sistemoje</w:t>
            </w:r>
          </w:p>
        </w:tc>
        <w:tc>
          <w:tcPr>
            <w:tcW w:w="1667" w:type="dxa"/>
            <w:shd w:val="clear" w:color="auto" w:fill="auto"/>
          </w:tcPr>
          <w:p w14:paraId="01C68E21" w14:textId="77777777" w:rsidR="000B4BD8" w:rsidRPr="000B4BD8" w:rsidRDefault="000B4BD8" w:rsidP="000B4BD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60,50</w:t>
            </w:r>
          </w:p>
        </w:tc>
      </w:tr>
      <w:tr w:rsidR="000B4BD8" w:rsidRPr="000B4BD8" w14:paraId="2DB9D833" w14:textId="77777777" w:rsidTr="00946046">
        <w:trPr>
          <w:trHeight w:val="369"/>
        </w:trPr>
        <w:tc>
          <w:tcPr>
            <w:tcW w:w="8188" w:type="dxa"/>
            <w:gridSpan w:val="2"/>
          </w:tcPr>
          <w:p w14:paraId="7B0C298F" w14:textId="77777777" w:rsidR="000B4BD8" w:rsidRPr="000B4BD8" w:rsidRDefault="0086518D" w:rsidP="000B4BD8">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Kaina</w:t>
            </w:r>
            <w:r w:rsidR="000B4BD8" w:rsidRPr="000B4BD8">
              <w:rPr>
                <w:rFonts w:ascii="Times New Roman" w:eastAsia="Times New Roman" w:hAnsi="Times New Roman" w:cs="Times New Roman"/>
                <w:b/>
                <w:sz w:val="24"/>
                <w:szCs w:val="24"/>
              </w:rPr>
              <w:t>, Eur</w:t>
            </w:r>
          </w:p>
          <w:p w14:paraId="1CA34FEF" w14:textId="77777777" w:rsidR="000B4BD8" w:rsidRPr="000B4BD8" w:rsidRDefault="000B4BD8" w:rsidP="000B4BD8">
            <w:pPr>
              <w:spacing w:after="0" w:line="240" w:lineRule="auto"/>
              <w:jc w:val="right"/>
              <w:rPr>
                <w:rFonts w:ascii="Times New Roman" w:eastAsia="Times New Roman" w:hAnsi="Times New Roman" w:cs="Times New Roman"/>
                <w:sz w:val="24"/>
                <w:szCs w:val="24"/>
              </w:rPr>
            </w:pPr>
          </w:p>
        </w:tc>
        <w:tc>
          <w:tcPr>
            <w:tcW w:w="1667" w:type="dxa"/>
            <w:shd w:val="clear" w:color="auto" w:fill="auto"/>
          </w:tcPr>
          <w:p w14:paraId="403E3667" w14:textId="77777777" w:rsidR="000B4BD8" w:rsidRPr="000B4BD8" w:rsidRDefault="000B4BD8" w:rsidP="000B4BD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2420,00</w:t>
            </w:r>
          </w:p>
        </w:tc>
      </w:tr>
    </w:tbl>
    <w:p w14:paraId="4DA7DAA4" w14:textId="77777777" w:rsidR="00DB22F2" w:rsidRPr="00207A37" w:rsidRDefault="00DB22F2" w:rsidP="00DB22F2">
      <w:pPr>
        <w:tabs>
          <w:tab w:val="left" w:pos="3840"/>
        </w:tabs>
        <w:spacing w:after="0" w:line="240" w:lineRule="auto"/>
        <w:rPr>
          <w:rFonts w:ascii="Times New Roman" w:eastAsia="Calibri" w:hAnsi="Times New Roman" w:cs="Times New Roman"/>
          <w:bCs/>
          <w:sz w:val="24"/>
          <w:szCs w:val="24"/>
        </w:rPr>
      </w:pPr>
    </w:p>
    <w:p w14:paraId="3B7BB5AC" w14:textId="77777777" w:rsidR="00DB22F2" w:rsidRPr="00207A37" w:rsidRDefault="00DB22F2" w:rsidP="00DB22F2">
      <w:pPr>
        <w:tabs>
          <w:tab w:val="left" w:pos="3840"/>
        </w:tabs>
        <w:spacing w:after="0" w:line="240" w:lineRule="auto"/>
        <w:jc w:val="center"/>
        <w:rPr>
          <w:rFonts w:ascii="Times New Roman" w:eastAsia="Calibri" w:hAnsi="Times New Roman" w:cs="Times New Roman"/>
          <w:bCs/>
          <w:sz w:val="24"/>
          <w:szCs w:val="24"/>
        </w:rPr>
      </w:pPr>
      <w:r w:rsidRPr="00207A37">
        <w:rPr>
          <w:rFonts w:ascii="Times New Roman" w:eastAsia="Calibri" w:hAnsi="Times New Roman" w:cs="Times New Roman"/>
          <w:bCs/>
          <w:sz w:val="24"/>
          <w:szCs w:val="24"/>
        </w:rPr>
        <w:t>___________________</w:t>
      </w:r>
    </w:p>
    <w:sectPr w:rsidR="00DB22F2" w:rsidRPr="00207A37" w:rsidSect="00F6694B">
      <w:headerReference w:type="default" r:id="rId10"/>
      <w:pgSz w:w="11906" w:h="16838" w:code="9"/>
      <w:pgMar w:top="1418" w:right="567" w:bottom="71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EBE47" w14:textId="77777777" w:rsidR="00072DC0" w:rsidRDefault="00072DC0">
      <w:pPr>
        <w:spacing w:after="0" w:line="240" w:lineRule="auto"/>
      </w:pPr>
      <w:r>
        <w:separator/>
      </w:r>
    </w:p>
  </w:endnote>
  <w:endnote w:type="continuationSeparator" w:id="0">
    <w:p w14:paraId="4EF5E458" w14:textId="77777777" w:rsidR="00072DC0" w:rsidRDefault="00072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55723" w14:textId="77777777" w:rsidR="00072DC0" w:rsidRDefault="00072DC0">
      <w:pPr>
        <w:spacing w:after="0" w:line="240" w:lineRule="auto"/>
      </w:pPr>
      <w:r>
        <w:separator/>
      </w:r>
    </w:p>
  </w:footnote>
  <w:footnote w:type="continuationSeparator" w:id="0">
    <w:p w14:paraId="50DCFCE9" w14:textId="77777777" w:rsidR="00072DC0" w:rsidRDefault="00072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BED1E" w14:textId="77777777" w:rsidR="0090160D" w:rsidRDefault="00FD5730">
    <w:pPr>
      <w:pStyle w:val="Header"/>
      <w:jc w:val="center"/>
    </w:pPr>
    <w:r>
      <w:fldChar w:fldCharType="begin"/>
    </w:r>
    <w:r w:rsidR="00DB22F2">
      <w:instrText xml:space="preserve"> PAGE   \* MERGEFORMAT </w:instrText>
    </w:r>
    <w:r>
      <w:fldChar w:fldCharType="separate"/>
    </w:r>
    <w:r w:rsidR="00E30C14">
      <w:rPr>
        <w:noProof/>
      </w:rPr>
      <w:t>4</w:t>
    </w:r>
    <w:r>
      <w:rPr>
        <w:noProof/>
      </w:rPr>
      <w:fldChar w:fldCharType="end"/>
    </w:r>
  </w:p>
  <w:p w14:paraId="39C4818C" w14:textId="77777777" w:rsidR="0090160D" w:rsidRDefault="00F87F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name w:val="WW8Num12"/>
    <w:lvl w:ilvl="0">
      <w:start w:val="5"/>
      <w:numFmt w:val="decimal"/>
      <w:lvlText w:val="%1."/>
      <w:lvlJc w:val="left"/>
      <w:pPr>
        <w:tabs>
          <w:tab w:val="num" w:pos="450"/>
        </w:tabs>
        <w:ind w:left="450" w:hanging="450"/>
      </w:p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CED5449"/>
    <w:multiLevelType w:val="multilevel"/>
    <w:tmpl w:val="5A025018"/>
    <w:lvl w:ilvl="0">
      <w:start w:val="7"/>
      <w:numFmt w:val="decimal"/>
      <w:lvlText w:val="%1"/>
      <w:lvlJc w:val="left"/>
      <w:pPr>
        <w:tabs>
          <w:tab w:val="num" w:pos="420"/>
        </w:tabs>
        <w:ind w:left="420" w:hanging="420"/>
      </w:pPr>
      <w:rPr>
        <w:rFonts w:hint="default"/>
      </w:rPr>
    </w:lvl>
    <w:lvl w:ilvl="1">
      <w:start w:val="1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7B805F7"/>
    <w:multiLevelType w:val="multilevel"/>
    <w:tmpl w:val="F160B9E4"/>
    <w:lvl w:ilvl="0">
      <w:start w:val="5"/>
      <w:numFmt w:val="decimal"/>
      <w:lvlText w:val="%1."/>
      <w:lvlJc w:val="left"/>
      <w:pPr>
        <w:ind w:left="360" w:hanging="360"/>
      </w:pPr>
      <w:rPr>
        <w:rFonts w:hint="default"/>
        <w:color w:val="auto"/>
      </w:rPr>
    </w:lvl>
    <w:lvl w:ilvl="1">
      <w:start w:val="1"/>
      <w:numFmt w:val="decimal"/>
      <w:lvlText w:val="%1.%2."/>
      <w:lvlJc w:val="left"/>
      <w:pPr>
        <w:ind w:left="1070" w:hanging="360"/>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700" w:hanging="144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480" w:hanging="1800"/>
      </w:pPr>
      <w:rPr>
        <w:rFonts w:hint="default"/>
        <w:color w:val="auto"/>
      </w:rPr>
    </w:lvl>
  </w:abstractNum>
  <w:abstractNum w:abstractNumId="3" w15:restartNumberingAfterBreak="0">
    <w:nsid w:val="2F3072C3"/>
    <w:multiLevelType w:val="hybridMultilevel"/>
    <w:tmpl w:val="39E80C9A"/>
    <w:lvl w:ilvl="0" w:tplc="E2521F9A">
      <w:start w:val="4"/>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D6DE8A54">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A62BF"/>
    <w:multiLevelType w:val="multilevel"/>
    <w:tmpl w:val="11400188"/>
    <w:lvl w:ilvl="0">
      <w:start w:val="7"/>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2592C14"/>
    <w:multiLevelType w:val="hybridMultilevel"/>
    <w:tmpl w:val="4B624088"/>
    <w:lvl w:ilvl="0" w:tplc="4ED48200">
      <w:start w:val="11"/>
      <w:numFmt w:val="decimal"/>
      <w:lvlText w:val="%1."/>
      <w:lvlJc w:val="left"/>
      <w:pPr>
        <w:ind w:left="1070" w:hanging="360"/>
      </w:pPr>
      <w:rPr>
        <w:rFonts w:hint="default"/>
        <w:b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2FB0FDB"/>
    <w:multiLevelType w:val="hybridMultilevel"/>
    <w:tmpl w:val="30DA702A"/>
    <w:lvl w:ilvl="0" w:tplc="9118B8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DDE1D55"/>
    <w:multiLevelType w:val="hybridMultilevel"/>
    <w:tmpl w:val="CE0E7850"/>
    <w:lvl w:ilvl="0" w:tplc="32D22C2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8" w15:restartNumberingAfterBreak="0">
    <w:nsid w:val="42050299"/>
    <w:multiLevelType w:val="hybridMultilevel"/>
    <w:tmpl w:val="9160975A"/>
    <w:lvl w:ilvl="0" w:tplc="4ED48200">
      <w:start w:val="10"/>
      <w:numFmt w:val="decimal"/>
      <w:lvlText w:val="%1."/>
      <w:lvlJc w:val="left"/>
      <w:pPr>
        <w:ind w:left="1070" w:hanging="360"/>
      </w:pPr>
      <w:rPr>
        <w:rFonts w:hint="default"/>
        <w:b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2525122"/>
    <w:multiLevelType w:val="multilevel"/>
    <w:tmpl w:val="AA0E794E"/>
    <w:lvl w:ilvl="0">
      <w:start w:val="6"/>
      <w:numFmt w:val="decimal"/>
      <w:lvlText w:val="%1."/>
      <w:lvlJc w:val="left"/>
      <w:pPr>
        <w:ind w:left="360" w:hanging="360"/>
      </w:pPr>
      <w:rPr>
        <w:rFonts w:hint="default"/>
        <w:color w:val="auto"/>
      </w:rPr>
    </w:lvl>
    <w:lvl w:ilvl="1">
      <w:start w:val="1"/>
      <w:numFmt w:val="decimal"/>
      <w:lvlText w:val="%1.%2."/>
      <w:lvlJc w:val="left"/>
      <w:pPr>
        <w:ind w:left="1070" w:hanging="360"/>
      </w:pPr>
      <w:rPr>
        <w:rFonts w:hint="default"/>
        <w:color w:val="auto"/>
      </w:rPr>
    </w:lvl>
    <w:lvl w:ilvl="2">
      <w:start w:val="1"/>
      <w:numFmt w:val="decimal"/>
      <w:lvlText w:val="%1.%2.%3."/>
      <w:lvlJc w:val="left"/>
      <w:pPr>
        <w:ind w:left="2258" w:hanging="720"/>
      </w:pPr>
      <w:rPr>
        <w:rFonts w:hint="default"/>
        <w:color w:val="auto"/>
      </w:rPr>
    </w:lvl>
    <w:lvl w:ilvl="3">
      <w:start w:val="1"/>
      <w:numFmt w:val="decimal"/>
      <w:lvlText w:val="%1.%2.%3.%4."/>
      <w:lvlJc w:val="left"/>
      <w:pPr>
        <w:ind w:left="3027" w:hanging="720"/>
      </w:pPr>
      <w:rPr>
        <w:rFonts w:hint="default"/>
        <w:color w:val="auto"/>
      </w:rPr>
    </w:lvl>
    <w:lvl w:ilvl="4">
      <w:start w:val="1"/>
      <w:numFmt w:val="decimal"/>
      <w:lvlText w:val="%1.%2.%3.%4.%5."/>
      <w:lvlJc w:val="left"/>
      <w:pPr>
        <w:ind w:left="4156" w:hanging="1080"/>
      </w:pPr>
      <w:rPr>
        <w:rFonts w:hint="default"/>
        <w:color w:val="auto"/>
      </w:rPr>
    </w:lvl>
    <w:lvl w:ilvl="5">
      <w:start w:val="1"/>
      <w:numFmt w:val="decimal"/>
      <w:lvlText w:val="%1.%2.%3.%4.%5.%6."/>
      <w:lvlJc w:val="left"/>
      <w:pPr>
        <w:ind w:left="4925" w:hanging="1080"/>
      </w:pPr>
      <w:rPr>
        <w:rFonts w:hint="default"/>
        <w:color w:val="auto"/>
      </w:rPr>
    </w:lvl>
    <w:lvl w:ilvl="6">
      <w:start w:val="1"/>
      <w:numFmt w:val="decimal"/>
      <w:lvlText w:val="%1.%2.%3.%4.%5.%6.%7."/>
      <w:lvlJc w:val="left"/>
      <w:pPr>
        <w:ind w:left="6054" w:hanging="1440"/>
      </w:pPr>
      <w:rPr>
        <w:rFonts w:hint="default"/>
        <w:color w:val="auto"/>
      </w:rPr>
    </w:lvl>
    <w:lvl w:ilvl="7">
      <w:start w:val="1"/>
      <w:numFmt w:val="decimal"/>
      <w:lvlText w:val="%1.%2.%3.%4.%5.%6.%7.%8."/>
      <w:lvlJc w:val="left"/>
      <w:pPr>
        <w:ind w:left="6823" w:hanging="1440"/>
      </w:pPr>
      <w:rPr>
        <w:rFonts w:hint="default"/>
        <w:color w:val="auto"/>
      </w:rPr>
    </w:lvl>
    <w:lvl w:ilvl="8">
      <w:start w:val="1"/>
      <w:numFmt w:val="decimal"/>
      <w:lvlText w:val="%1.%2.%3.%4.%5.%6.%7.%8.%9."/>
      <w:lvlJc w:val="left"/>
      <w:pPr>
        <w:ind w:left="7952" w:hanging="1800"/>
      </w:pPr>
      <w:rPr>
        <w:rFonts w:hint="default"/>
        <w:color w:val="auto"/>
      </w:rPr>
    </w:lvl>
  </w:abstractNum>
  <w:abstractNum w:abstractNumId="10" w15:restartNumberingAfterBreak="0">
    <w:nsid w:val="56152269"/>
    <w:multiLevelType w:val="multilevel"/>
    <w:tmpl w:val="78D60E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0"/>
  </w:num>
  <w:num w:numId="3">
    <w:abstractNumId w:val="3"/>
  </w:num>
  <w:num w:numId="4">
    <w:abstractNumId w:val="8"/>
  </w:num>
  <w:num w:numId="5">
    <w:abstractNumId w:val="4"/>
  </w:num>
  <w:num w:numId="6">
    <w:abstractNumId w:val="1"/>
  </w:num>
  <w:num w:numId="7">
    <w:abstractNumId w:val="9"/>
  </w:num>
  <w:num w:numId="8">
    <w:abstractNumId w:val="6"/>
  </w:num>
  <w:num w:numId="9">
    <w:abstractNumId w:val="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2F2"/>
    <w:rsid w:val="00011DDF"/>
    <w:rsid w:val="00072DC0"/>
    <w:rsid w:val="000B4BD8"/>
    <w:rsid w:val="00160EC1"/>
    <w:rsid w:val="001D03C3"/>
    <w:rsid w:val="00286AB8"/>
    <w:rsid w:val="00307F60"/>
    <w:rsid w:val="00472DAC"/>
    <w:rsid w:val="004A20B8"/>
    <w:rsid w:val="005E1ED2"/>
    <w:rsid w:val="00630774"/>
    <w:rsid w:val="00637DE6"/>
    <w:rsid w:val="006455B2"/>
    <w:rsid w:val="006707F7"/>
    <w:rsid w:val="0068058E"/>
    <w:rsid w:val="006E1A3D"/>
    <w:rsid w:val="00735E47"/>
    <w:rsid w:val="007E6BFC"/>
    <w:rsid w:val="0086518D"/>
    <w:rsid w:val="008D6B9F"/>
    <w:rsid w:val="00917F3E"/>
    <w:rsid w:val="009F5114"/>
    <w:rsid w:val="00A52954"/>
    <w:rsid w:val="00A7339B"/>
    <w:rsid w:val="00AE6C37"/>
    <w:rsid w:val="00B04624"/>
    <w:rsid w:val="00B95F06"/>
    <w:rsid w:val="00BA4B7D"/>
    <w:rsid w:val="00BD7EDC"/>
    <w:rsid w:val="00BF7487"/>
    <w:rsid w:val="00D2573B"/>
    <w:rsid w:val="00D919B4"/>
    <w:rsid w:val="00DB22F2"/>
    <w:rsid w:val="00DF1376"/>
    <w:rsid w:val="00E30C14"/>
    <w:rsid w:val="00E446D1"/>
    <w:rsid w:val="00E627D8"/>
    <w:rsid w:val="00EA3F5F"/>
    <w:rsid w:val="00EF4FDB"/>
    <w:rsid w:val="00FD57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25844"/>
  <w15:docId w15:val="{82A1B6CA-9BC4-4F31-92F7-F0D9AAA2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2F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B22F2"/>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DB22F2"/>
  </w:style>
  <w:style w:type="paragraph" w:styleId="ListParagraph">
    <w:name w:val="List Paragraph"/>
    <w:basedOn w:val="Normal"/>
    <w:uiPriority w:val="34"/>
    <w:qFormat/>
    <w:rsid w:val="00D2573B"/>
    <w:pPr>
      <w:ind w:left="720"/>
      <w:contextualSpacing/>
    </w:pPr>
  </w:style>
  <w:style w:type="character" w:styleId="CommentReference">
    <w:name w:val="annotation reference"/>
    <w:basedOn w:val="DefaultParagraphFont"/>
    <w:uiPriority w:val="99"/>
    <w:semiHidden/>
    <w:unhideWhenUsed/>
    <w:rsid w:val="00286AB8"/>
    <w:rPr>
      <w:sz w:val="16"/>
      <w:szCs w:val="16"/>
    </w:rPr>
  </w:style>
  <w:style w:type="paragraph" w:styleId="CommentText">
    <w:name w:val="annotation text"/>
    <w:basedOn w:val="Normal"/>
    <w:link w:val="CommentTextChar"/>
    <w:uiPriority w:val="99"/>
    <w:semiHidden/>
    <w:unhideWhenUsed/>
    <w:rsid w:val="00286AB8"/>
    <w:pPr>
      <w:spacing w:line="240" w:lineRule="auto"/>
    </w:pPr>
    <w:rPr>
      <w:sz w:val="20"/>
      <w:szCs w:val="20"/>
    </w:rPr>
  </w:style>
  <w:style w:type="character" w:customStyle="1" w:styleId="CommentTextChar">
    <w:name w:val="Comment Text Char"/>
    <w:basedOn w:val="DefaultParagraphFont"/>
    <w:link w:val="CommentText"/>
    <w:uiPriority w:val="99"/>
    <w:semiHidden/>
    <w:rsid w:val="00286AB8"/>
    <w:rPr>
      <w:sz w:val="20"/>
      <w:szCs w:val="20"/>
    </w:rPr>
  </w:style>
  <w:style w:type="paragraph" w:styleId="CommentSubject">
    <w:name w:val="annotation subject"/>
    <w:basedOn w:val="CommentText"/>
    <w:next w:val="CommentText"/>
    <w:link w:val="CommentSubjectChar"/>
    <w:uiPriority w:val="99"/>
    <w:semiHidden/>
    <w:unhideWhenUsed/>
    <w:rsid w:val="00286AB8"/>
    <w:rPr>
      <w:b/>
      <w:bCs/>
    </w:rPr>
  </w:style>
  <w:style w:type="character" w:customStyle="1" w:styleId="CommentSubjectChar">
    <w:name w:val="Comment Subject Char"/>
    <w:basedOn w:val="CommentTextChar"/>
    <w:link w:val="CommentSubject"/>
    <w:uiPriority w:val="99"/>
    <w:semiHidden/>
    <w:rsid w:val="00286AB8"/>
    <w:rPr>
      <w:b/>
      <w:bCs/>
      <w:sz w:val="20"/>
      <w:szCs w:val="20"/>
    </w:rPr>
  </w:style>
  <w:style w:type="paragraph" w:styleId="BalloonText">
    <w:name w:val="Balloon Text"/>
    <w:basedOn w:val="Normal"/>
    <w:link w:val="BalloonTextChar"/>
    <w:uiPriority w:val="99"/>
    <w:semiHidden/>
    <w:unhideWhenUsed/>
    <w:rsid w:val="00286A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AB8"/>
    <w:rPr>
      <w:rFonts w:ascii="Segoe UI" w:hAnsi="Segoe UI" w:cs="Segoe UI"/>
      <w:sz w:val="18"/>
      <w:szCs w:val="18"/>
    </w:rPr>
  </w:style>
  <w:style w:type="character" w:styleId="Hyperlink">
    <w:name w:val="Hyperlink"/>
    <w:basedOn w:val="DefaultParagraphFont"/>
    <w:uiPriority w:val="99"/>
    <w:unhideWhenUsed/>
    <w:rsid w:val="00BA4B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ns.lt" TargetMode="External"/><Relationship Id="rId3" Type="http://schemas.openxmlformats.org/officeDocument/2006/relationships/settings" Target="settings.xml"/><Relationship Id="rId7" Type="http://schemas.openxmlformats.org/officeDocument/2006/relationships/hyperlink" Target="https://sc.bn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n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9747</Words>
  <Characters>5557</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Žydrūnė Švilpaitė</dc:creator>
  <cp:lastModifiedBy>Žydrūnė Švilpaitė</cp:lastModifiedBy>
  <cp:revision>3</cp:revision>
  <cp:lastPrinted>2018-08-01T05:25:00Z</cp:lastPrinted>
  <dcterms:created xsi:type="dcterms:W3CDTF">2021-08-10T10:52:00Z</dcterms:created>
  <dcterms:modified xsi:type="dcterms:W3CDTF">2021-08-10T12:00:00Z</dcterms:modified>
</cp:coreProperties>
</file>