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54EA" w14:textId="77777777" w:rsidR="00AF0809" w:rsidRPr="007A7A07" w:rsidRDefault="00126A55" w:rsidP="00AF0809">
      <w:pPr>
        <w:pStyle w:val="prastasiniatinklio"/>
        <w:spacing w:after="0"/>
        <w:jc w:val="center"/>
        <w:rPr>
          <w:rFonts w:eastAsia="Times New Roman"/>
          <w:b/>
          <w:bCs/>
          <w:smallCaps/>
          <w:color w:val="000000"/>
          <w:lang w:eastAsia="lt-LT"/>
        </w:rPr>
      </w:pPr>
      <w:bookmarkStart w:id="0" w:name="_Hlk35939905"/>
      <w:r w:rsidRPr="00614B8B">
        <w:rPr>
          <w:noProof/>
          <w:lang w:val="en-US"/>
        </w:rPr>
        <w:drawing>
          <wp:inline distT="0" distB="0" distL="0" distR="0" wp14:anchorId="0109E8ED" wp14:editId="74396F3C">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0BFC3A1A" w14:textId="77777777" w:rsidR="00D74E7E" w:rsidRPr="007A7A07" w:rsidRDefault="00D74E7E" w:rsidP="00AF0809">
      <w:pPr>
        <w:pStyle w:val="prastasiniatinklio"/>
        <w:spacing w:after="0"/>
        <w:jc w:val="center"/>
        <w:rPr>
          <w:rFonts w:eastAsia="Times New Roman"/>
          <w:b/>
          <w:bCs/>
          <w:smallCaps/>
          <w:color w:val="000000"/>
          <w:lang w:eastAsia="lt-LT"/>
        </w:rPr>
      </w:pPr>
    </w:p>
    <w:p w14:paraId="664DA78C" w14:textId="77777777" w:rsidR="00AF0809" w:rsidRPr="007A7A07" w:rsidRDefault="00EF4833" w:rsidP="00AF0809">
      <w:pPr>
        <w:pStyle w:val="prastasiniatinklio"/>
        <w:spacing w:after="0"/>
        <w:jc w:val="center"/>
        <w:rPr>
          <w:rFonts w:eastAsia="Times New Roman"/>
          <w:lang w:eastAsia="lt-LT"/>
        </w:rPr>
      </w:pPr>
      <w:r w:rsidRPr="0005102B">
        <w:rPr>
          <w:rFonts w:eastAsia="Calibri"/>
          <w:b/>
          <w:bCs/>
          <w:color w:val="000000"/>
        </w:rPr>
        <w:t>UPIŲ RENATŪRALIZAVIMO PROJEKTŲ PARENGIMO IR PROJEKTŲ VYKDYMO PRIEŽIŪROS ĮGYVENDINIMO</w:t>
      </w:r>
      <w:r>
        <w:rPr>
          <w:rFonts w:eastAsia="Calibri"/>
          <w:b/>
          <w:bCs/>
          <w:color w:val="000000"/>
        </w:rPr>
        <w:t xml:space="preserve"> </w:t>
      </w:r>
      <w:r w:rsidRPr="0005102B">
        <w:rPr>
          <w:rFonts w:eastAsia="Calibri"/>
          <w:b/>
          <w:bCs/>
          <w:color w:val="000000"/>
        </w:rPr>
        <w:t xml:space="preserve">LABAI PAKEISTUOSE LEITĖS IR VILKOS UPIŲ RUOŽUOSE </w:t>
      </w:r>
      <w:r w:rsidR="00AF0809" w:rsidRPr="007A7A07">
        <w:rPr>
          <w:rFonts w:eastAsia="Times New Roman"/>
          <w:b/>
          <w:bCs/>
          <w:smallCaps/>
          <w:color w:val="000000"/>
          <w:lang w:eastAsia="lt-LT"/>
        </w:rPr>
        <w:t xml:space="preserve">PASLAUGŲ </w:t>
      </w:r>
      <w:r w:rsidR="00AF0809" w:rsidRPr="007A7A07">
        <w:rPr>
          <w:rFonts w:eastAsia="Times New Roman"/>
          <w:b/>
          <w:bCs/>
          <w:color w:val="000000"/>
          <w:lang w:eastAsia="lt-LT"/>
        </w:rPr>
        <w:t>VIEŠOJO PIRKIMO – PARDAVIMO</w:t>
      </w:r>
    </w:p>
    <w:p w14:paraId="4C21973A"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SUTARTIS NR. </w:t>
      </w:r>
    </w:p>
    <w:p w14:paraId="3FB35F1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F53D915"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202</w:t>
      </w:r>
      <w:r w:rsidR="00D74E7E" w:rsidRPr="007A7A07">
        <w:rPr>
          <w:rFonts w:ascii="Times New Roman" w:eastAsia="Times New Roman" w:hAnsi="Times New Roman" w:cs="Times New Roman"/>
          <w:color w:val="000000"/>
          <w:sz w:val="24"/>
          <w:szCs w:val="24"/>
          <w:lang w:eastAsia="lt-LT"/>
        </w:rPr>
        <w:t>1</w:t>
      </w:r>
      <w:r w:rsidRPr="007A7A07">
        <w:rPr>
          <w:rFonts w:ascii="Times New Roman" w:eastAsia="Times New Roman" w:hAnsi="Times New Roman" w:cs="Times New Roman"/>
          <w:color w:val="000000"/>
          <w:sz w:val="24"/>
          <w:szCs w:val="24"/>
          <w:lang w:eastAsia="lt-LT"/>
        </w:rPr>
        <w:t xml:space="preserve">   m.                                               d.</w:t>
      </w:r>
    </w:p>
    <w:p w14:paraId="2EBBF1C4"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Vilnius</w:t>
      </w:r>
    </w:p>
    <w:p w14:paraId="7B36BEB2" w14:textId="77777777" w:rsidR="00AF0809" w:rsidRPr="007A7A07" w:rsidRDefault="00AF0809" w:rsidP="00AF0809">
      <w:pPr>
        <w:spacing w:after="240" w:line="240" w:lineRule="auto"/>
        <w:rPr>
          <w:rFonts w:ascii="Times New Roman" w:eastAsia="Times New Roman" w:hAnsi="Times New Roman" w:cs="Times New Roman"/>
          <w:sz w:val="24"/>
          <w:szCs w:val="24"/>
          <w:lang w:eastAsia="lt-LT"/>
        </w:rPr>
      </w:pPr>
    </w:p>
    <w:p w14:paraId="7E3EB257" w14:textId="658E6DAD" w:rsidR="00D74E7E" w:rsidRPr="007A7A07" w:rsidRDefault="00D74E7E" w:rsidP="00153078">
      <w:pPr>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hAnsi="Times New Roman" w:cs="Times New Roman"/>
          <w:sz w:val="24"/>
          <w:szCs w:val="24"/>
          <w:shd w:val="clear" w:color="auto" w:fill="FFFFFF"/>
          <w:lang w:eastAsia="ar-SA"/>
        </w:rPr>
        <w:t xml:space="preserve">Pirkimas vykdomas įgyvendinant projektą ,,Vandens telkinių būklės atstatymas upių vagų </w:t>
      </w:r>
      <w:proofErr w:type="spellStart"/>
      <w:r w:rsidRPr="007A7A07">
        <w:rPr>
          <w:rFonts w:ascii="Times New Roman" w:hAnsi="Times New Roman" w:cs="Times New Roman"/>
          <w:sz w:val="24"/>
          <w:szCs w:val="24"/>
          <w:shd w:val="clear" w:color="auto" w:fill="FFFFFF"/>
          <w:lang w:eastAsia="ar-SA"/>
        </w:rPr>
        <w:t>renatūralizavimo</w:t>
      </w:r>
      <w:proofErr w:type="spellEnd"/>
      <w:r w:rsidRPr="007A7A07">
        <w:rPr>
          <w:rFonts w:ascii="Times New Roman" w:hAnsi="Times New Roman" w:cs="Times New Roman"/>
          <w:sz w:val="24"/>
          <w:szCs w:val="24"/>
          <w:shd w:val="clear" w:color="auto" w:fill="FFFFFF"/>
          <w:lang w:eastAsia="ar-SA"/>
        </w:rPr>
        <w:t xml:space="preserve"> priemonėmis“</w:t>
      </w:r>
      <w:r w:rsidRPr="007A7A07">
        <w:rPr>
          <w:rFonts w:ascii="Times New Roman" w:eastAsia="Times New Roman" w:hAnsi="Times New Roman" w:cs="Times New Roman"/>
          <w:sz w:val="24"/>
          <w:szCs w:val="24"/>
          <w:shd w:val="clear" w:color="auto" w:fill="FFFFFF"/>
          <w:lang w:eastAsia="ar-SA"/>
        </w:rPr>
        <w:t xml:space="preserve"> Nr.</w:t>
      </w:r>
      <w:r w:rsidRPr="007A7A07">
        <w:rPr>
          <w:rFonts w:ascii="Times New Roman" w:eastAsia="Times New Roman" w:hAnsi="Times New Roman" w:cs="Times New Roman"/>
          <w:sz w:val="24"/>
          <w:szCs w:val="24"/>
          <w:lang w:eastAsia="ar-SA"/>
        </w:rPr>
        <w:t xml:space="preserve"> </w:t>
      </w:r>
      <w:r w:rsidRPr="007A7A07">
        <w:rPr>
          <w:rFonts w:ascii="Times New Roman" w:eastAsia="Times New Roman" w:hAnsi="Times New Roman" w:cs="Times New Roman"/>
          <w:sz w:val="24"/>
          <w:szCs w:val="24"/>
          <w:shd w:val="clear" w:color="auto" w:fill="FFFFFF"/>
          <w:lang w:eastAsia="ar-SA"/>
        </w:rPr>
        <w:t>05.3.1-APVA-V-012-01-0004, kuris finansuojamas pagal 2014-2020 metų Europos Sąjungos fondų investicijų veiksmų programos 5 prioriteto „Aplinkosauga, gamtos išteklių darnus naudojimas ir prisitaikymas prie klimato kaitos“ įgyvendinimo priemonę 05.3.1-APVA-V-012 priemonę „Vandens telkinių būklės gerinimas“. </w:t>
      </w:r>
    </w:p>
    <w:p w14:paraId="04D1FE06" w14:textId="1AC64835" w:rsidR="00D74E7E" w:rsidRPr="007A7A07" w:rsidRDefault="00D74E7E" w:rsidP="000108C4">
      <w:pPr>
        <w:spacing w:after="0" w:line="240" w:lineRule="auto"/>
        <w:ind w:firstLine="567"/>
        <w:jc w:val="both"/>
        <w:rPr>
          <w:rFonts w:ascii="Times New Roman" w:hAnsi="Times New Roman" w:cs="Times New Roman"/>
          <w:sz w:val="20"/>
          <w:szCs w:val="20"/>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Sutartis sudaroma </w:t>
      </w:r>
      <w:r w:rsidRPr="007A7A07">
        <w:rPr>
          <w:rFonts w:ascii="Times New Roman" w:hAnsi="Times New Roman" w:cs="Times New Roman"/>
          <w:sz w:val="24"/>
          <w:szCs w:val="24"/>
          <w:shd w:val="clear" w:color="auto" w:fill="FFFFFF"/>
          <w:lang w:eastAsia="ar-SA"/>
        </w:rPr>
        <w:t xml:space="preserve">vadovaujantis </w:t>
      </w:r>
      <w:bookmarkStart w:id="1" w:name="OLE_LINK12"/>
      <w:bookmarkStart w:id="2" w:name="OLE_LINK11"/>
      <w:r w:rsidRPr="007A7A07">
        <w:rPr>
          <w:rFonts w:ascii="Times New Roman" w:hAnsi="Times New Roman" w:cs="Times New Roman"/>
          <w:sz w:val="24"/>
          <w:szCs w:val="24"/>
          <w:shd w:val="clear" w:color="auto" w:fill="FFFFFF"/>
          <w:lang w:eastAsia="ar-SA"/>
        </w:rPr>
        <w:t xml:space="preserve">Upių </w:t>
      </w:r>
      <w:proofErr w:type="spellStart"/>
      <w:r w:rsidRPr="007A7A07">
        <w:rPr>
          <w:rFonts w:ascii="Times New Roman" w:hAnsi="Times New Roman" w:cs="Times New Roman"/>
          <w:sz w:val="24"/>
          <w:szCs w:val="24"/>
          <w:shd w:val="clear" w:color="auto" w:fill="FFFFFF"/>
          <w:lang w:eastAsia="ar-SA"/>
        </w:rPr>
        <w:t>renatūralizavimo</w:t>
      </w:r>
      <w:proofErr w:type="spellEnd"/>
      <w:r w:rsidRPr="007A7A07">
        <w:rPr>
          <w:rFonts w:ascii="Times New Roman" w:hAnsi="Times New Roman" w:cs="Times New Roman"/>
          <w:sz w:val="24"/>
          <w:szCs w:val="24"/>
          <w:shd w:val="clear" w:color="auto" w:fill="FFFFFF"/>
          <w:lang w:eastAsia="ar-SA"/>
        </w:rPr>
        <w:t xml:space="preserve"> projekt</w:t>
      </w:r>
      <w:r w:rsidR="00336BA3" w:rsidRPr="007A7A07">
        <w:rPr>
          <w:rFonts w:ascii="Times New Roman" w:hAnsi="Times New Roman" w:cs="Times New Roman"/>
          <w:sz w:val="24"/>
          <w:szCs w:val="24"/>
          <w:shd w:val="clear" w:color="auto" w:fill="FFFFFF"/>
          <w:lang w:eastAsia="ar-SA"/>
        </w:rPr>
        <w:t>o parengimo ir projekto</w:t>
      </w:r>
      <w:r w:rsidRPr="007A7A07">
        <w:rPr>
          <w:rFonts w:ascii="Times New Roman" w:hAnsi="Times New Roman" w:cs="Times New Roman"/>
          <w:sz w:val="24"/>
          <w:szCs w:val="24"/>
          <w:shd w:val="clear" w:color="auto" w:fill="FFFFFF"/>
          <w:lang w:eastAsia="ar-SA"/>
        </w:rPr>
        <w:t xml:space="preserve"> vykdymo priežiūros </w:t>
      </w:r>
      <w:r w:rsidR="00EF4833" w:rsidRPr="007A7A07">
        <w:rPr>
          <w:rFonts w:ascii="Times New Roman" w:hAnsi="Times New Roman" w:cs="Times New Roman"/>
          <w:sz w:val="24"/>
          <w:szCs w:val="24"/>
          <w:shd w:val="clear" w:color="auto" w:fill="FFFFFF"/>
          <w:lang w:eastAsia="ar-SA"/>
        </w:rPr>
        <w:t>įgyvendinimo</w:t>
      </w:r>
      <w:r w:rsidR="00EF4833">
        <w:rPr>
          <w:rFonts w:ascii="Times New Roman" w:hAnsi="Times New Roman" w:cs="Times New Roman"/>
          <w:sz w:val="24"/>
          <w:szCs w:val="24"/>
          <w:shd w:val="clear" w:color="auto" w:fill="FFFFFF"/>
          <w:lang w:eastAsia="ar-SA"/>
        </w:rPr>
        <w:t xml:space="preserve"> </w:t>
      </w:r>
      <w:r w:rsidR="00EF4833" w:rsidRPr="00EF4833">
        <w:rPr>
          <w:rFonts w:ascii="Times New Roman" w:eastAsia="Calibri" w:hAnsi="Times New Roman" w:cs="Times New Roman"/>
          <w:bCs/>
          <w:color w:val="000000"/>
          <w:sz w:val="24"/>
          <w:szCs w:val="24"/>
        </w:rPr>
        <w:t xml:space="preserve">labai pakeistuose </w:t>
      </w:r>
      <w:proofErr w:type="spellStart"/>
      <w:r w:rsidR="00EF4833" w:rsidRPr="00EF4833">
        <w:rPr>
          <w:rFonts w:ascii="Times New Roman" w:eastAsia="Calibri" w:hAnsi="Times New Roman" w:cs="Times New Roman"/>
          <w:bCs/>
          <w:color w:val="000000"/>
          <w:sz w:val="24"/>
          <w:szCs w:val="24"/>
        </w:rPr>
        <w:t>Leitės</w:t>
      </w:r>
      <w:proofErr w:type="spellEnd"/>
      <w:r w:rsidR="00EF4833" w:rsidRPr="00EF4833">
        <w:rPr>
          <w:rFonts w:ascii="Times New Roman" w:eastAsia="Calibri" w:hAnsi="Times New Roman" w:cs="Times New Roman"/>
          <w:bCs/>
          <w:color w:val="000000"/>
          <w:sz w:val="24"/>
          <w:szCs w:val="24"/>
        </w:rPr>
        <w:t xml:space="preserve"> ir </w:t>
      </w:r>
      <w:proofErr w:type="spellStart"/>
      <w:r w:rsidR="00EF4833" w:rsidRPr="00EF4833">
        <w:rPr>
          <w:rFonts w:ascii="Times New Roman" w:eastAsia="Calibri" w:hAnsi="Times New Roman" w:cs="Times New Roman"/>
          <w:bCs/>
          <w:color w:val="000000"/>
          <w:sz w:val="24"/>
          <w:szCs w:val="24"/>
        </w:rPr>
        <w:t>Vilkos</w:t>
      </w:r>
      <w:proofErr w:type="spellEnd"/>
      <w:r w:rsidR="00EF4833" w:rsidRPr="00EF4833">
        <w:rPr>
          <w:rFonts w:ascii="Times New Roman" w:eastAsia="Calibri" w:hAnsi="Times New Roman" w:cs="Times New Roman"/>
          <w:bCs/>
          <w:color w:val="000000"/>
          <w:sz w:val="24"/>
          <w:szCs w:val="24"/>
        </w:rPr>
        <w:t xml:space="preserve"> upių ruožuose</w:t>
      </w:r>
      <w:r w:rsidR="00EF4833" w:rsidRPr="007A7A07">
        <w:rPr>
          <w:rFonts w:ascii="Times New Roman" w:hAnsi="Times New Roman" w:cs="Times New Roman"/>
          <w:sz w:val="24"/>
          <w:szCs w:val="24"/>
          <w:shd w:val="clear" w:color="auto" w:fill="FFFFFF"/>
          <w:lang w:eastAsia="ar-SA"/>
        </w:rPr>
        <w:t xml:space="preserve"> </w:t>
      </w:r>
      <w:r w:rsidRPr="007A7A07">
        <w:rPr>
          <w:rFonts w:ascii="Times New Roman" w:hAnsi="Times New Roman" w:cs="Times New Roman"/>
          <w:bCs/>
          <w:iCs/>
          <w:sz w:val="24"/>
          <w:szCs w:val="24"/>
        </w:rPr>
        <w:t>paslaugų</w:t>
      </w:r>
      <w:bookmarkEnd w:id="1"/>
      <w:bookmarkEnd w:id="2"/>
      <w:r w:rsidRPr="007A7A07">
        <w:rPr>
          <w:rFonts w:ascii="Times New Roman" w:hAnsi="Times New Roman" w:cs="Times New Roman"/>
          <w:sz w:val="24"/>
          <w:szCs w:val="24"/>
          <w:shd w:val="clear" w:color="auto" w:fill="FFFFFF"/>
          <w:lang w:eastAsia="ar-SA"/>
        </w:rPr>
        <w:t xml:space="preserve"> </w:t>
      </w:r>
      <w:r w:rsidR="00F22722">
        <w:rPr>
          <w:rFonts w:ascii="Times New Roman" w:hAnsi="Times New Roman" w:cs="Times New Roman"/>
          <w:sz w:val="24"/>
          <w:szCs w:val="24"/>
          <w:shd w:val="clear" w:color="auto" w:fill="FFFFFF"/>
          <w:lang w:eastAsia="ar-SA"/>
        </w:rPr>
        <w:t>neskelbiamos apklausos</w:t>
      </w:r>
      <w:r w:rsidRPr="007A7A07">
        <w:rPr>
          <w:rFonts w:ascii="Times New Roman" w:hAnsi="Times New Roman" w:cs="Times New Roman"/>
          <w:sz w:val="24"/>
          <w:szCs w:val="24"/>
          <w:shd w:val="clear" w:color="auto" w:fill="FFFFFF"/>
          <w:lang w:eastAsia="ar-SA"/>
        </w:rPr>
        <w:t xml:space="preserve"> būdu</w:t>
      </w:r>
      <w:r w:rsidR="00F22722">
        <w:rPr>
          <w:rFonts w:ascii="Times New Roman" w:hAnsi="Times New Roman" w:cs="Times New Roman"/>
          <w:sz w:val="24"/>
          <w:szCs w:val="24"/>
          <w:shd w:val="clear" w:color="auto" w:fill="FFFFFF"/>
          <w:lang w:eastAsia="ar-SA"/>
        </w:rPr>
        <w:t>.</w:t>
      </w:r>
    </w:p>
    <w:p w14:paraId="070AD864" w14:textId="77777777" w:rsidR="00D74E7E" w:rsidRPr="007A7A07" w:rsidRDefault="00D74E7E" w:rsidP="00D74E7E">
      <w:pPr>
        <w:spacing w:after="0" w:line="240" w:lineRule="auto"/>
        <w:ind w:firstLine="567"/>
        <w:jc w:val="both"/>
        <w:rPr>
          <w:rFonts w:ascii="Times New Roman" w:eastAsia="Times New Roman" w:hAnsi="Times New Roman" w:cs="Times New Roman"/>
          <w:sz w:val="24"/>
          <w:szCs w:val="24"/>
          <w:lang w:eastAsia="ar-SA"/>
        </w:rPr>
      </w:pPr>
    </w:p>
    <w:p w14:paraId="461C2E3F" w14:textId="06E6F5A9" w:rsidR="00D74E7E" w:rsidRPr="007A7A07" w:rsidRDefault="0017495D" w:rsidP="0017495D">
      <w:pPr>
        <w:suppressAutoHyphens/>
        <w:spacing w:after="0" w:line="240" w:lineRule="auto"/>
        <w:ind w:firstLine="567"/>
        <w:jc w:val="both"/>
        <w:rPr>
          <w:rFonts w:ascii="Times New Roman" w:eastAsia="Times New Roman" w:hAnsi="Times New Roman" w:cs="Times New Roman"/>
          <w:sz w:val="24"/>
          <w:szCs w:val="24"/>
          <w:lang w:eastAsia="ar-SA"/>
        </w:rPr>
      </w:pPr>
      <w:r w:rsidRPr="00A57158">
        <w:rPr>
          <w:rFonts w:ascii="Times New Roman" w:hAnsi="Times New Roman" w:cs="Times New Roman"/>
          <w:sz w:val="24"/>
          <w:szCs w:val="24"/>
        </w:rPr>
        <w:t xml:space="preserve">Aplinkos apsaugos agentūra, juridinio asmens kodas 188784898, kurios registruota buveinė A. Juozapavičiaus g. 9, LT-09311 Vilnius, duomenys apie įstaigą kaupiami ir saugomi Lietuvos Respublikos juridinių asmenų registre, atstovaujama direktoriaus pavaduotojo, vykdančio direktoriaus funkcijas, </w:t>
      </w:r>
      <w:proofErr w:type="spellStart"/>
      <w:r w:rsidRPr="00A57158">
        <w:rPr>
          <w:rFonts w:ascii="Times New Roman" w:hAnsi="Times New Roman" w:cs="Times New Roman"/>
          <w:sz w:val="24"/>
          <w:szCs w:val="24"/>
        </w:rPr>
        <w:t>Rikanto</w:t>
      </w:r>
      <w:proofErr w:type="spellEnd"/>
      <w:r w:rsidRPr="00A57158">
        <w:rPr>
          <w:rFonts w:ascii="Times New Roman" w:hAnsi="Times New Roman" w:cs="Times New Roman"/>
          <w:sz w:val="24"/>
          <w:szCs w:val="24"/>
        </w:rPr>
        <w:t xml:space="preserve"> </w:t>
      </w:r>
      <w:proofErr w:type="spellStart"/>
      <w:r w:rsidRPr="00A57158">
        <w:rPr>
          <w:rFonts w:ascii="Times New Roman" w:hAnsi="Times New Roman" w:cs="Times New Roman"/>
          <w:sz w:val="24"/>
          <w:szCs w:val="24"/>
        </w:rPr>
        <w:t>Aukškalnio</w:t>
      </w:r>
      <w:proofErr w:type="spellEnd"/>
      <w:r w:rsidRPr="00A57158">
        <w:rPr>
          <w:rFonts w:ascii="Times New Roman" w:hAnsi="Times New Roman" w:cs="Times New Roman"/>
          <w:sz w:val="24"/>
          <w:szCs w:val="24"/>
        </w:rPr>
        <w:t>, veikiančio pagal Aplinkos apsaugos agentūros nuostatus, patvirtintus Lietuvos Respublikos aplinkos ministro 2004 m. liepos 14 d. įsakymu Nr. D1-385 „Dėl Aplinkos apsaugos agentūros nuostatų patvirtinimo“, (toliau – Užsakovas)</w:t>
      </w:r>
      <w:r w:rsidRPr="00A57158">
        <w:rPr>
          <w:rFonts w:ascii="Times New Roman" w:eastAsia="Times New Roman" w:hAnsi="Times New Roman" w:cs="Times New Roman"/>
          <w:sz w:val="24"/>
          <w:szCs w:val="24"/>
          <w:lang w:eastAsia="ar-SA"/>
        </w:rPr>
        <w:t>,</w:t>
      </w:r>
      <w:r w:rsidR="00D74E7E" w:rsidRPr="007A7A07">
        <w:rPr>
          <w:rFonts w:ascii="Times New Roman" w:eastAsia="Times New Roman" w:hAnsi="Times New Roman" w:cs="Times New Roman"/>
          <w:sz w:val="24"/>
          <w:szCs w:val="24"/>
          <w:lang w:eastAsia="ar-SA"/>
        </w:rPr>
        <w:t xml:space="preserve"> </w:t>
      </w:r>
    </w:p>
    <w:p w14:paraId="42271063" w14:textId="77777777" w:rsidR="00D74E7E" w:rsidRPr="007A7A07" w:rsidRDefault="00D74E7E" w:rsidP="00D74E7E">
      <w:pPr>
        <w:spacing w:after="0" w:line="240" w:lineRule="auto"/>
        <w:ind w:firstLine="567"/>
        <w:jc w:val="both"/>
        <w:rPr>
          <w:rFonts w:ascii="Times New Roman" w:eastAsia="Times New Roman" w:hAnsi="Times New Roman" w:cs="Times New Roman"/>
          <w:sz w:val="24"/>
          <w:szCs w:val="24"/>
          <w:lang w:eastAsia="ar-SA"/>
        </w:rPr>
      </w:pPr>
    </w:p>
    <w:p w14:paraId="6FAC7636" w14:textId="77777777" w:rsidR="00D74E7E" w:rsidRPr="007A7A07" w:rsidRDefault="00D74E7E" w:rsidP="00D74E7E">
      <w:pPr>
        <w:spacing w:after="0" w:line="240" w:lineRule="auto"/>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ir</w:t>
      </w:r>
    </w:p>
    <w:p w14:paraId="463FE410" w14:textId="674248C1" w:rsidR="00D74E7E" w:rsidRPr="007A7A07" w:rsidRDefault="00156EBC" w:rsidP="00D74E7E">
      <w:pPr>
        <w:spacing w:after="0" w:line="240" w:lineRule="auto"/>
        <w:jc w:val="both"/>
        <w:rPr>
          <w:rFonts w:ascii="Times New Roman" w:eastAsia="Times New Roman" w:hAnsi="Times New Roman" w:cs="Times New Roman"/>
          <w:sz w:val="24"/>
          <w:szCs w:val="24"/>
          <w:lang w:eastAsia="ar-SA"/>
        </w:rPr>
      </w:pPr>
      <w:r w:rsidRPr="00675692">
        <w:rPr>
          <w:rFonts w:ascii="Times New Roman" w:eastAsia="Times New Roman" w:hAnsi="Times New Roman" w:cs="Times New Roman"/>
          <w:iCs/>
          <w:sz w:val="24"/>
          <w:szCs w:val="24"/>
          <w:lang w:eastAsia="ar-SA"/>
        </w:rPr>
        <w:t>VšĮ</w:t>
      </w:r>
      <w:r w:rsidRPr="00675692">
        <w:rPr>
          <w:rFonts w:ascii="Times New Roman" w:eastAsia="Times New Roman" w:hAnsi="Times New Roman" w:cs="Times New Roman"/>
          <w:i/>
          <w:sz w:val="24"/>
          <w:szCs w:val="24"/>
          <w:lang w:eastAsia="ar-SA"/>
        </w:rPr>
        <w:t xml:space="preserve"> </w:t>
      </w:r>
      <w:r w:rsidRPr="00675692">
        <w:rPr>
          <w:rFonts w:ascii="Times New Roman" w:eastAsia="Times New Roman" w:hAnsi="Times New Roman" w:cs="Times New Roman"/>
          <w:iCs/>
          <w:sz w:val="24"/>
          <w:szCs w:val="24"/>
          <w:lang w:eastAsia="ar-SA"/>
        </w:rPr>
        <w:t>Gamtos paveldo fondas</w:t>
      </w:r>
      <w:r w:rsidR="00D74E7E" w:rsidRPr="00675692">
        <w:rPr>
          <w:rFonts w:ascii="Times New Roman" w:eastAsia="Times New Roman" w:hAnsi="Times New Roman" w:cs="Times New Roman"/>
          <w:sz w:val="24"/>
          <w:szCs w:val="24"/>
          <w:lang w:eastAsia="ar-SA"/>
        </w:rPr>
        <w:t xml:space="preserve"> juridinio asmens kodas </w:t>
      </w:r>
      <w:r w:rsidRPr="00675692">
        <w:rPr>
          <w:rFonts w:ascii="Times New Roman" w:eastAsia="Times New Roman" w:hAnsi="Times New Roman" w:cs="Times New Roman"/>
          <w:sz w:val="24"/>
          <w:szCs w:val="24"/>
          <w:lang w:eastAsia="ar-SA"/>
        </w:rPr>
        <w:t>125606786,</w:t>
      </w:r>
      <w:r w:rsidR="00D74E7E" w:rsidRPr="00675692">
        <w:rPr>
          <w:rFonts w:ascii="Times New Roman" w:eastAsia="Times New Roman" w:hAnsi="Times New Roman" w:cs="Times New Roman"/>
          <w:sz w:val="24"/>
          <w:szCs w:val="24"/>
          <w:lang w:eastAsia="ar-SA"/>
        </w:rPr>
        <w:t xml:space="preserve"> kurio registruota buveinė yra </w:t>
      </w:r>
      <w:r w:rsidRPr="00675692">
        <w:rPr>
          <w:rFonts w:ascii="Times New Roman" w:eastAsia="Times New Roman" w:hAnsi="Times New Roman" w:cs="Times New Roman"/>
          <w:sz w:val="24"/>
          <w:szCs w:val="24"/>
          <w:lang w:eastAsia="ar-SA"/>
        </w:rPr>
        <w:t>A</w:t>
      </w:r>
      <w:r w:rsidR="00A31905" w:rsidRPr="00675692">
        <w:rPr>
          <w:rFonts w:ascii="Times New Roman" w:eastAsia="Times New Roman" w:hAnsi="Times New Roman" w:cs="Times New Roman"/>
          <w:sz w:val="24"/>
          <w:szCs w:val="24"/>
          <w:lang w:eastAsia="ar-SA"/>
        </w:rPr>
        <w:t>. Vivulskio g. 41-113, LT-03114</w:t>
      </w:r>
      <w:r w:rsidRPr="00675692">
        <w:rPr>
          <w:rFonts w:ascii="Times New Roman" w:eastAsia="Times New Roman" w:hAnsi="Times New Roman" w:cs="Times New Roman"/>
          <w:sz w:val="24"/>
          <w:szCs w:val="24"/>
          <w:lang w:eastAsia="ar-SA"/>
        </w:rPr>
        <w:t xml:space="preserve"> Vilnius,</w:t>
      </w:r>
      <w:r w:rsidR="00D74E7E" w:rsidRPr="00675692">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sidRPr="00675692">
        <w:rPr>
          <w:rFonts w:ascii="Times New Roman" w:eastAsia="Times New Roman" w:hAnsi="Times New Roman" w:cs="Times New Roman"/>
          <w:sz w:val="24"/>
          <w:szCs w:val="24"/>
          <w:lang w:eastAsia="ar-SA"/>
        </w:rPr>
        <w:t xml:space="preserve">direktoriaus Gedimino </w:t>
      </w:r>
      <w:proofErr w:type="spellStart"/>
      <w:r w:rsidRPr="00675692">
        <w:rPr>
          <w:rFonts w:ascii="Times New Roman" w:eastAsia="Times New Roman" w:hAnsi="Times New Roman" w:cs="Times New Roman"/>
          <w:sz w:val="24"/>
          <w:szCs w:val="24"/>
          <w:lang w:eastAsia="ar-SA"/>
        </w:rPr>
        <w:t>Raščiaus</w:t>
      </w:r>
      <w:proofErr w:type="spellEnd"/>
      <w:r w:rsidR="00D74E7E" w:rsidRPr="00675692">
        <w:rPr>
          <w:rFonts w:ascii="Times New Roman" w:eastAsia="Times New Roman" w:hAnsi="Times New Roman" w:cs="Times New Roman"/>
          <w:sz w:val="24"/>
          <w:szCs w:val="24"/>
          <w:lang w:eastAsia="ar-SA"/>
        </w:rPr>
        <w:t xml:space="preserve">, veikiančio pagal </w:t>
      </w:r>
      <w:r w:rsidR="00593689" w:rsidRPr="00675692">
        <w:rPr>
          <w:rFonts w:ascii="Times New Roman" w:eastAsia="Times New Roman" w:hAnsi="Times New Roman" w:cs="Times New Roman"/>
          <w:sz w:val="24"/>
          <w:szCs w:val="24"/>
          <w:lang w:eastAsia="ar-SA"/>
        </w:rPr>
        <w:t>įstaigos įstatus</w:t>
      </w:r>
      <w:r w:rsidR="00D74E7E" w:rsidRPr="00675692">
        <w:rPr>
          <w:rFonts w:ascii="Times New Roman" w:eastAsia="Times New Roman" w:hAnsi="Times New Roman" w:cs="Times New Roman"/>
          <w:i/>
          <w:sz w:val="24"/>
          <w:szCs w:val="24"/>
          <w:lang w:eastAsia="ar-SA"/>
        </w:rPr>
        <w:t xml:space="preserve"> </w:t>
      </w:r>
      <w:r w:rsidR="00D74E7E" w:rsidRPr="00675692">
        <w:rPr>
          <w:rFonts w:ascii="Times New Roman" w:eastAsia="Times New Roman" w:hAnsi="Times New Roman" w:cs="Times New Roman"/>
          <w:sz w:val="24"/>
          <w:szCs w:val="24"/>
          <w:lang w:eastAsia="ar-SA"/>
        </w:rPr>
        <w:t>(toliau – Teikėjas),</w:t>
      </w:r>
    </w:p>
    <w:p w14:paraId="1C1D09C3" w14:textId="77777777" w:rsidR="00D74E7E" w:rsidRPr="007A7A07" w:rsidRDefault="00D74E7E" w:rsidP="00D74E7E">
      <w:pPr>
        <w:spacing w:after="0" w:line="240" w:lineRule="auto"/>
        <w:jc w:val="both"/>
        <w:rPr>
          <w:rFonts w:ascii="Times New Roman" w:eastAsia="Times New Roman" w:hAnsi="Times New Roman" w:cs="Times New Roman"/>
          <w:sz w:val="24"/>
          <w:szCs w:val="24"/>
          <w:lang w:eastAsia="ar-SA"/>
        </w:rPr>
      </w:pPr>
    </w:p>
    <w:p w14:paraId="210C506A" w14:textId="77777777" w:rsidR="00D74E7E" w:rsidRPr="007A7A07" w:rsidRDefault="00D74E7E" w:rsidP="00D74E7E">
      <w:pPr>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7075AC6D" w14:textId="77777777" w:rsidR="00D74E7E" w:rsidRPr="007A7A07" w:rsidRDefault="00D74E7E" w:rsidP="00D74E7E">
      <w:pPr>
        <w:spacing w:after="0" w:line="240" w:lineRule="auto"/>
        <w:rPr>
          <w:rFonts w:ascii="Times New Roman" w:eastAsia="Times New Roman" w:hAnsi="Times New Roman" w:cs="Times New Roman"/>
          <w:sz w:val="24"/>
          <w:szCs w:val="24"/>
          <w:lang w:eastAsia="ar-SA"/>
        </w:rPr>
      </w:pPr>
    </w:p>
    <w:p w14:paraId="6D64BB18" w14:textId="77777777" w:rsidR="00D74E7E" w:rsidRPr="007A7A07" w:rsidRDefault="00D74E7E" w:rsidP="00D74E7E">
      <w:pPr>
        <w:spacing w:after="0" w:line="240" w:lineRule="auto"/>
        <w:ind w:firstLine="567"/>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sudarė šią paslaugų teikimo viešojo pirkimo–pardavimo sutartį (toliau – Sutartis):</w:t>
      </w:r>
    </w:p>
    <w:p w14:paraId="4C6A7E54"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2C7D4B09" w14:textId="77777777" w:rsidR="00AF0809" w:rsidRPr="00266182" w:rsidRDefault="00AF0809" w:rsidP="00266182">
      <w:pPr>
        <w:pStyle w:val="Sraopastraipa"/>
        <w:numPr>
          <w:ilvl w:val="0"/>
          <w:numId w:val="3"/>
        </w:numPr>
        <w:spacing w:after="0" w:line="240" w:lineRule="auto"/>
        <w:jc w:val="center"/>
        <w:rPr>
          <w:rFonts w:ascii="Times New Roman" w:eastAsia="Times New Roman" w:hAnsi="Times New Roman" w:cs="Times New Roman"/>
          <w:b/>
          <w:bCs/>
          <w:color w:val="000000"/>
          <w:sz w:val="24"/>
          <w:szCs w:val="24"/>
          <w:lang w:eastAsia="lt-LT"/>
        </w:rPr>
      </w:pPr>
      <w:r w:rsidRPr="00266182">
        <w:rPr>
          <w:rFonts w:ascii="Times New Roman" w:eastAsia="Times New Roman" w:hAnsi="Times New Roman" w:cs="Times New Roman"/>
          <w:b/>
          <w:bCs/>
          <w:color w:val="000000"/>
          <w:sz w:val="24"/>
          <w:szCs w:val="24"/>
          <w:lang w:eastAsia="lt-LT"/>
        </w:rPr>
        <w:t>SUTARTIES DALYKAS</w:t>
      </w:r>
    </w:p>
    <w:p w14:paraId="5DB46F09" w14:textId="77777777" w:rsidR="00266182" w:rsidRPr="000108C4" w:rsidRDefault="00266182" w:rsidP="000108C4">
      <w:pPr>
        <w:spacing w:after="0" w:line="240" w:lineRule="auto"/>
        <w:ind w:left="928"/>
        <w:rPr>
          <w:rFonts w:ascii="Times New Roman" w:eastAsia="Times New Roman" w:hAnsi="Times New Roman" w:cs="Times New Roman"/>
          <w:b/>
          <w:bCs/>
          <w:color w:val="000000"/>
          <w:sz w:val="24"/>
          <w:szCs w:val="24"/>
          <w:lang w:eastAsia="lt-LT"/>
        </w:rPr>
      </w:pPr>
    </w:p>
    <w:p w14:paraId="6E149325" w14:textId="77777777" w:rsidR="00C45E9D" w:rsidRPr="007A7A07"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sidRPr="007A7A07">
        <w:rPr>
          <w:rFonts w:ascii="Times New Roman" w:eastAsia="Times New Roman" w:hAnsi="Times New Roman" w:cs="Times New Roman"/>
          <w:color w:val="000000"/>
          <w:sz w:val="24"/>
          <w:szCs w:val="24"/>
          <w:lang w:eastAsia="lt-LT"/>
        </w:rPr>
        <w:t xml:space="preserve">1.1. Šia Sutartimi perkamos </w:t>
      </w:r>
      <w:r w:rsidR="00266182">
        <w:rPr>
          <w:rFonts w:ascii="Times New Roman" w:eastAsia="Times New Roman" w:hAnsi="Times New Roman" w:cs="Times New Roman"/>
          <w:color w:val="000000"/>
          <w:sz w:val="24"/>
          <w:szCs w:val="24"/>
          <w:lang w:eastAsia="lt-LT"/>
        </w:rPr>
        <w:t>U</w:t>
      </w:r>
      <w:r w:rsidRPr="007A7A07">
        <w:rPr>
          <w:rFonts w:ascii="Times New Roman" w:eastAsia="Times New Roman" w:hAnsi="Times New Roman" w:cs="Times New Roman"/>
          <w:color w:val="000000"/>
          <w:sz w:val="24"/>
          <w:szCs w:val="24"/>
          <w:lang w:eastAsia="lt-LT"/>
        </w:rPr>
        <w:t xml:space="preserve">pių </w:t>
      </w:r>
      <w:proofErr w:type="spellStart"/>
      <w:r w:rsidRPr="007A7A07">
        <w:rPr>
          <w:rFonts w:ascii="Times New Roman" w:eastAsia="Times New Roman" w:hAnsi="Times New Roman" w:cs="Times New Roman"/>
          <w:color w:val="000000"/>
          <w:sz w:val="24"/>
          <w:szCs w:val="24"/>
          <w:lang w:eastAsia="lt-LT"/>
        </w:rPr>
        <w:t>renatūralizavimo</w:t>
      </w:r>
      <w:proofErr w:type="spellEnd"/>
      <w:r w:rsidRPr="007A7A07">
        <w:rPr>
          <w:rFonts w:ascii="Times New Roman" w:eastAsia="Times New Roman" w:hAnsi="Times New Roman" w:cs="Times New Roman"/>
          <w:color w:val="000000"/>
          <w:sz w:val="24"/>
          <w:szCs w:val="24"/>
          <w:lang w:eastAsia="lt-LT"/>
        </w:rPr>
        <w:t xml:space="preserve"> projekt</w:t>
      </w:r>
      <w:r w:rsidR="00336BA3" w:rsidRPr="007A7A07">
        <w:rPr>
          <w:rFonts w:ascii="Times New Roman" w:eastAsia="Times New Roman" w:hAnsi="Times New Roman" w:cs="Times New Roman"/>
          <w:color w:val="000000"/>
          <w:sz w:val="24"/>
          <w:szCs w:val="24"/>
          <w:lang w:eastAsia="lt-LT"/>
        </w:rPr>
        <w:t xml:space="preserve">o </w:t>
      </w:r>
      <w:r w:rsidR="00266182">
        <w:rPr>
          <w:rFonts w:ascii="Times New Roman" w:eastAsia="Times New Roman" w:hAnsi="Times New Roman" w:cs="Times New Roman"/>
          <w:color w:val="000000"/>
          <w:sz w:val="24"/>
          <w:szCs w:val="24"/>
          <w:lang w:eastAsia="lt-LT"/>
        </w:rPr>
        <w:t xml:space="preserve">(toliau – Projektas) </w:t>
      </w:r>
      <w:r w:rsidR="00336BA3" w:rsidRPr="007A7A07">
        <w:rPr>
          <w:rFonts w:ascii="Times New Roman" w:eastAsia="Times New Roman" w:hAnsi="Times New Roman" w:cs="Times New Roman"/>
          <w:color w:val="000000"/>
          <w:sz w:val="24"/>
          <w:szCs w:val="24"/>
          <w:lang w:eastAsia="lt-LT"/>
        </w:rPr>
        <w:t>parengimo ir projekto</w:t>
      </w:r>
      <w:r w:rsidRPr="007A7A07">
        <w:rPr>
          <w:rFonts w:ascii="Times New Roman" w:eastAsia="Times New Roman" w:hAnsi="Times New Roman" w:cs="Times New Roman"/>
          <w:color w:val="000000"/>
          <w:sz w:val="24"/>
          <w:szCs w:val="24"/>
          <w:lang w:eastAsia="lt-LT"/>
        </w:rPr>
        <w:t xml:space="preserve"> vykdymo priežiūros</w:t>
      </w:r>
      <w:r w:rsidR="00B72F41" w:rsidRPr="007A7A07">
        <w:rPr>
          <w:rFonts w:ascii="Times New Roman" w:eastAsia="Times New Roman" w:hAnsi="Times New Roman" w:cs="Times New Roman"/>
          <w:color w:val="000000"/>
          <w:sz w:val="24"/>
          <w:szCs w:val="24"/>
          <w:lang w:eastAsia="lt-LT"/>
        </w:rPr>
        <w:t xml:space="preserve"> įgyvendinimo</w:t>
      </w:r>
      <w:r w:rsidR="00F10F9E">
        <w:rPr>
          <w:rFonts w:ascii="Times New Roman" w:eastAsia="Times New Roman" w:hAnsi="Times New Roman" w:cs="Times New Roman"/>
          <w:color w:val="000000"/>
          <w:sz w:val="24"/>
          <w:szCs w:val="24"/>
          <w:lang w:eastAsia="lt-LT"/>
        </w:rPr>
        <w:t xml:space="preserve"> </w:t>
      </w:r>
      <w:r w:rsidR="00EF4833" w:rsidRPr="00EF4833">
        <w:rPr>
          <w:rFonts w:ascii="Times New Roman" w:eastAsia="Calibri" w:hAnsi="Times New Roman" w:cs="Times New Roman"/>
          <w:bCs/>
          <w:color w:val="000000"/>
          <w:sz w:val="24"/>
          <w:szCs w:val="24"/>
        </w:rPr>
        <w:t xml:space="preserve">labai pakeistuose </w:t>
      </w:r>
      <w:proofErr w:type="spellStart"/>
      <w:r w:rsidR="00EF4833" w:rsidRPr="00EF4833">
        <w:rPr>
          <w:rFonts w:ascii="Times New Roman" w:eastAsia="Calibri" w:hAnsi="Times New Roman" w:cs="Times New Roman"/>
          <w:bCs/>
          <w:color w:val="000000"/>
          <w:sz w:val="24"/>
          <w:szCs w:val="24"/>
        </w:rPr>
        <w:t>Leitės</w:t>
      </w:r>
      <w:proofErr w:type="spellEnd"/>
      <w:r w:rsidR="00EF4833" w:rsidRPr="00EF4833">
        <w:rPr>
          <w:rFonts w:ascii="Times New Roman" w:eastAsia="Calibri" w:hAnsi="Times New Roman" w:cs="Times New Roman"/>
          <w:bCs/>
          <w:color w:val="000000"/>
          <w:sz w:val="24"/>
          <w:szCs w:val="24"/>
        </w:rPr>
        <w:t xml:space="preserve"> ir </w:t>
      </w:r>
      <w:proofErr w:type="spellStart"/>
      <w:r w:rsidR="00EF4833" w:rsidRPr="00EF4833">
        <w:rPr>
          <w:rFonts w:ascii="Times New Roman" w:eastAsia="Calibri" w:hAnsi="Times New Roman" w:cs="Times New Roman"/>
          <w:bCs/>
          <w:color w:val="000000"/>
          <w:sz w:val="24"/>
          <w:szCs w:val="24"/>
        </w:rPr>
        <w:t>Vilkos</w:t>
      </w:r>
      <w:proofErr w:type="spellEnd"/>
      <w:r w:rsidR="00EF4833" w:rsidRPr="00EF4833">
        <w:rPr>
          <w:rFonts w:ascii="Times New Roman" w:eastAsia="Calibri" w:hAnsi="Times New Roman" w:cs="Times New Roman"/>
          <w:bCs/>
          <w:color w:val="000000"/>
          <w:sz w:val="24"/>
          <w:szCs w:val="24"/>
        </w:rPr>
        <w:t xml:space="preserve"> upių ruožuose</w:t>
      </w:r>
      <w:r w:rsidR="00EF4833" w:rsidRPr="007A7A07">
        <w:rPr>
          <w:rFonts w:ascii="Times New Roman" w:hAnsi="Times New Roman" w:cs="Times New Roman"/>
          <w:sz w:val="24"/>
          <w:szCs w:val="24"/>
          <w:shd w:val="clear" w:color="auto" w:fill="FFFFFF"/>
          <w:lang w:eastAsia="ar-SA"/>
        </w:rPr>
        <w:t xml:space="preserve"> </w:t>
      </w:r>
      <w:r w:rsidRPr="007A7A07">
        <w:rPr>
          <w:rFonts w:ascii="Times New Roman" w:eastAsia="Times New Roman" w:hAnsi="Times New Roman" w:cs="Times New Roman"/>
          <w:color w:val="000000"/>
          <w:sz w:val="24"/>
          <w:szCs w:val="24"/>
          <w:lang w:eastAsia="lt-LT"/>
        </w:rPr>
        <w:t xml:space="preserve">paslaugos (toliau – Paslaugos). </w:t>
      </w:r>
    </w:p>
    <w:p w14:paraId="265DDB58" w14:textId="77777777" w:rsidR="00C45E9D" w:rsidRPr="007A7A07"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sidRPr="007A7A07">
        <w:rPr>
          <w:rFonts w:ascii="Times New Roman" w:eastAsia="Times New Roman" w:hAnsi="Times New Roman" w:cs="Times New Roman"/>
          <w:color w:val="000000"/>
          <w:sz w:val="24"/>
          <w:szCs w:val="24"/>
          <w:lang w:eastAsia="lt-LT"/>
        </w:rPr>
        <w:lastRenderedPageBreak/>
        <w:t xml:space="preserve">1.2. Perkamų Paslaugų apimtys, reikalavimai, Paslaugų teikimo terminai </w:t>
      </w:r>
      <w:r w:rsidR="005472AA" w:rsidRPr="007A7A07">
        <w:rPr>
          <w:rFonts w:ascii="Times New Roman" w:eastAsia="Times New Roman" w:hAnsi="Times New Roman" w:cs="Times New Roman"/>
          <w:color w:val="000000"/>
          <w:sz w:val="24"/>
          <w:szCs w:val="24"/>
          <w:lang w:eastAsia="lt-LT"/>
        </w:rPr>
        <w:t xml:space="preserve">yra </w:t>
      </w:r>
      <w:r w:rsidRPr="007A7A07">
        <w:rPr>
          <w:rFonts w:ascii="Times New Roman" w:eastAsia="Times New Roman" w:hAnsi="Times New Roman" w:cs="Times New Roman"/>
          <w:color w:val="000000"/>
          <w:sz w:val="24"/>
          <w:szCs w:val="24"/>
          <w:lang w:eastAsia="lt-LT"/>
        </w:rPr>
        <w:t xml:space="preserve">nurodyti paslaugų </w:t>
      </w:r>
      <w:r w:rsidRPr="007A7A07">
        <w:rPr>
          <w:rFonts w:ascii="Times New Roman" w:eastAsia="Times New Roman" w:hAnsi="Times New Roman" w:cs="Times New Roman"/>
          <w:i/>
          <w:color w:val="000000"/>
          <w:sz w:val="24"/>
          <w:szCs w:val="24"/>
          <w:lang w:eastAsia="lt-LT"/>
        </w:rPr>
        <w:t>Techninėje specifikacijoje</w:t>
      </w:r>
      <w:r w:rsidRPr="007A7A07">
        <w:rPr>
          <w:rFonts w:ascii="Times New Roman" w:eastAsia="Times New Roman" w:hAnsi="Times New Roman" w:cs="Times New Roman"/>
          <w:color w:val="000000"/>
          <w:sz w:val="24"/>
          <w:szCs w:val="24"/>
          <w:lang w:eastAsia="lt-LT"/>
        </w:rPr>
        <w:t xml:space="preserve">, </w:t>
      </w:r>
      <w:r w:rsidR="005472AA" w:rsidRPr="007A7A07">
        <w:rPr>
          <w:rFonts w:ascii="Times New Roman" w:eastAsia="Times New Roman" w:hAnsi="Times New Roman" w:cs="Times New Roman"/>
          <w:color w:val="000000"/>
          <w:sz w:val="24"/>
          <w:szCs w:val="24"/>
          <w:lang w:eastAsia="lt-LT"/>
        </w:rPr>
        <w:t>kuri yra S</w:t>
      </w:r>
      <w:r w:rsidRPr="007A7A07">
        <w:rPr>
          <w:rFonts w:ascii="Times New Roman" w:eastAsia="Times New Roman" w:hAnsi="Times New Roman" w:cs="Times New Roman"/>
          <w:color w:val="000000"/>
          <w:sz w:val="24"/>
          <w:szCs w:val="24"/>
          <w:lang w:eastAsia="lt-LT"/>
        </w:rPr>
        <w:t>utarties 1 pried</w:t>
      </w:r>
      <w:r w:rsidR="005472AA" w:rsidRPr="007A7A07">
        <w:rPr>
          <w:rFonts w:ascii="Times New Roman" w:eastAsia="Times New Roman" w:hAnsi="Times New Roman" w:cs="Times New Roman"/>
          <w:color w:val="000000"/>
          <w:sz w:val="24"/>
          <w:szCs w:val="24"/>
          <w:lang w:eastAsia="lt-LT"/>
        </w:rPr>
        <w:t>as</w:t>
      </w:r>
      <w:r w:rsidRPr="007A7A07">
        <w:rPr>
          <w:rFonts w:ascii="Times New Roman" w:eastAsia="Times New Roman" w:hAnsi="Times New Roman" w:cs="Times New Roman"/>
          <w:color w:val="000000"/>
          <w:sz w:val="24"/>
          <w:szCs w:val="24"/>
          <w:lang w:eastAsia="lt-LT"/>
        </w:rPr>
        <w:t>.</w:t>
      </w:r>
    </w:p>
    <w:p w14:paraId="79B47DD5" w14:textId="77777777" w:rsidR="00C45E9D" w:rsidRPr="007A7A07" w:rsidRDefault="00C45E9D" w:rsidP="00AF0809">
      <w:pPr>
        <w:spacing w:after="0" w:line="240" w:lineRule="auto"/>
        <w:ind w:left="928"/>
        <w:jc w:val="center"/>
        <w:rPr>
          <w:rFonts w:ascii="Times New Roman" w:eastAsia="Times New Roman" w:hAnsi="Times New Roman" w:cs="Times New Roman"/>
          <w:sz w:val="24"/>
          <w:szCs w:val="24"/>
          <w:lang w:eastAsia="lt-LT"/>
        </w:rPr>
      </w:pPr>
    </w:p>
    <w:p w14:paraId="1C4C3D6E" w14:textId="77777777" w:rsidR="00AF0809" w:rsidRPr="007A7A07" w:rsidRDefault="00AF0809" w:rsidP="000108C4">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2.  SUTARTIES GALIOJIMAS, VYKDYMO PRADŽIA, TRUKMĖ IR TERMINAI</w:t>
      </w:r>
    </w:p>
    <w:p w14:paraId="33DD71EA"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167E663" w14:textId="6855E7B8"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2.1. Sutartis, ab</w:t>
      </w:r>
      <w:r w:rsidR="00C854E6">
        <w:rPr>
          <w:rFonts w:ascii="Times New Roman" w:eastAsia="Times New Roman" w:hAnsi="Times New Roman" w:cs="Times New Roman"/>
          <w:sz w:val="24"/>
          <w:szCs w:val="24"/>
          <w:shd w:val="clear" w:color="auto" w:fill="FFFFFF"/>
          <w:lang w:eastAsia="ar-SA"/>
        </w:rPr>
        <w:t xml:space="preserve">ejoms </w:t>
      </w:r>
      <w:r w:rsidRPr="007A7A07">
        <w:rPr>
          <w:rFonts w:ascii="Times New Roman" w:eastAsia="Times New Roman" w:hAnsi="Times New Roman" w:cs="Times New Roman"/>
          <w:sz w:val="24"/>
          <w:szCs w:val="24"/>
          <w:shd w:val="clear" w:color="auto" w:fill="FFFFFF"/>
          <w:lang w:eastAsia="ar-SA"/>
        </w:rPr>
        <w:t xml:space="preserve"> Šalims ją pasirašius, įsigalioja tik tada, kai bus išpildytos šios sąlygos: </w:t>
      </w:r>
    </w:p>
    <w:p w14:paraId="19FE4FA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2.1.1. Teikėjui pateikus Užsakovui galiojantį Sutarties įvykdymo užtikrinimą per 10 darbo dienų nuo abiejų šalių Sutarties pasirašymo dienos ir galioja, kol Sutarties galiojimas pasibaigia </w:t>
      </w:r>
      <w:r w:rsidRPr="007A7A07">
        <w:rPr>
          <w:rFonts w:ascii="Times New Roman" w:eastAsia="Times New Roman" w:hAnsi="Times New Roman" w:cs="Times New Roman"/>
          <w:sz w:val="24"/>
          <w:szCs w:val="24"/>
        </w:rPr>
        <w:t>(visiškai įvykdomi įsipareigojimai) arba kol Šalys susitaria ją nutraukti, arba nutraukiama įstatymų nustatytais pagrindais ar šioje Sutartyje nustatytais atvejais.</w:t>
      </w:r>
    </w:p>
    <w:p w14:paraId="4C41FAB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2.1.2. Jeigu 2.1.1 papunktyje nurodyta sąlyga nebus išpildyta, ši viešojo pirkimo Sutartis neįsigalios ir viešojo pirkimo laimėtojas dėl to negali turėti jokių pretenzijų.</w:t>
      </w:r>
    </w:p>
    <w:p w14:paraId="1A3C9B9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2.2. Sutarties vykdymo pradžia laikoma Sutarties įsigaliojimo diena.</w:t>
      </w:r>
    </w:p>
    <w:p w14:paraId="2229F0E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2.3. Teikėjas Paslaugas turi suteikti Techninėje specifikacijoje</w:t>
      </w:r>
      <w:r w:rsidRPr="007A7A07">
        <w:rPr>
          <w:rFonts w:ascii="Times New Roman" w:eastAsia="Times New Roman" w:hAnsi="Times New Roman" w:cs="Times New Roman"/>
          <w:i/>
          <w:sz w:val="24"/>
          <w:szCs w:val="24"/>
          <w:shd w:val="clear" w:color="auto" w:fill="FFFFFF"/>
          <w:lang w:eastAsia="ar-SA"/>
        </w:rPr>
        <w:t xml:space="preserve"> </w:t>
      </w:r>
      <w:r w:rsidRPr="007A7A07">
        <w:rPr>
          <w:rFonts w:ascii="Times New Roman" w:eastAsia="Times New Roman" w:hAnsi="Times New Roman" w:cs="Times New Roman"/>
          <w:sz w:val="24"/>
          <w:szCs w:val="24"/>
          <w:shd w:val="clear" w:color="auto" w:fill="FFFFFF"/>
          <w:lang w:eastAsia="ar-SA"/>
        </w:rPr>
        <w:t>nurodytais terminais ir apimtimis.</w:t>
      </w:r>
    </w:p>
    <w:p w14:paraId="3E0ADFB3"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4234A873"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2.5. Paslaugų teikimo terminai:</w:t>
      </w:r>
    </w:p>
    <w:p w14:paraId="792F161F"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 xml:space="preserve">2.5.1. Projekto parengimo ir suderinimo su Užsakovu terminas per 6 mėnesius nuo Sutarties įsigaliojimo dienos. </w:t>
      </w:r>
    </w:p>
    <w:p w14:paraId="1E709501" w14:textId="77777777"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 xml:space="preserve">2.5.2. Projekto vykdymo priežiūros paslaugos turi būti teikiamos per visą darbų vykdymo laikotarpį. </w:t>
      </w:r>
    </w:p>
    <w:p w14:paraId="60111703" w14:textId="50B2AB4A" w:rsidR="005460AA" w:rsidRP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 xml:space="preserve">2.5.3. Paslaugos pradedamos teikti nuo </w:t>
      </w:r>
      <w:r w:rsidR="00C854E6">
        <w:rPr>
          <w:rFonts w:ascii="Times New Roman" w:eastAsia="Times New Roman" w:hAnsi="Times New Roman" w:cs="Times New Roman"/>
          <w:sz w:val="24"/>
          <w:szCs w:val="24"/>
          <w:lang w:eastAsia="lt-LT"/>
        </w:rPr>
        <w:t>S</w:t>
      </w:r>
      <w:r w:rsidRPr="005460AA">
        <w:rPr>
          <w:rFonts w:ascii="Times New Roman" w:eastAsia="Times New Roman" w:hAnsi="Times New Roman" w:cs="Times New Roman"/>
          <w:sz w:val="24"/>
          <w:szCs w:val="24"/>
          <w:lang w:eastAsia="lt-LT"/>
        </w:rPr>
        <w:t xml:space="preserve">utarties įsigaliojimo dienos iki visiško sutartinių įsipareigojimų, susijusių su </w:t>
      </w:r>
      <w:r w:rsidR="00C854E6">
        <w:rPr>
          <w:rFonts w:ascii="Times New Roman" w:eastAsia="Times New Roman" w:hAnsi="Times New Roman" w:cs="Times New Roman"/>
          <w:sz w:val="24"/>
          <w:szCs w:val="24"/>
          <w:lang w:eastAsia="lt-LT"/>
        </w:rPr>
        <w:t>P</w:t>
      </w:r>
      <w:r w:rsidRPr="005460AA">
        <w:rPr>
          <w:rFonts w:ascii="Times New Roman" w:eastAsia="Times New Roman" w:hAnsi="Times New Roman" w:cs="Times New Roman"/>
          <w:sz w:val="24"/>
          <w:szCs w:val="24"/>
          <w:lang w:eastAsia="lt-LT"/>
        </w:rPr>
        <w:t>aslaugų teikimu, įvykdymo, bet ne ilgiau nei iki 2023-0</w:t>
      </w:r>
      <w:r>
        <w:rPr>
          <w:rFonts w:ascii="Times New Roman" w:eastAsia="Times New Roman" w:hAnsi="Times New Roman" w:cs="Times New Roman"/>
          <w:sz w:val="24"/>
          <w:szCs w:val="24"/>
          <w:lang w:eastAsia="lt-LT"/>
        </w:rPr>
        <w:t>7</w:t>
      </w:r>
      <w:r w:rsidRPr="005460AA">
        <w:rPr>
          <w:rFonts w:ascii="Times New Roman" w:eastAsia="Times New Roman" w:hAnsi="Times New Roman" w:cs="Times New Roman"/>
          <w:sz w:val="24"/>
          <w:szCs w:val="24"/>
          <w:lang w:eastAsia="lt-LT"/>
        </w:rPr>
        <w:t>-01.</w:t>
      </w:r>
    </w:p>
    <w:p w14:paraId="0AACAB28" w14:textId="77777777" w:rsidR="005460AA"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460AA">
        <w:rPr>
          <w:rFonts w:ascii="Times New Roman" w:eastAsia="Times New Roman" w:hAnsi="Times New Roman" w:cs="Times New Roman"/>
          <w:sz w:val="24"/>
          <w:szCs w:val="24"/>
          <w:lang w:eastAsia="lt-LT"/>
        </w:rPr>
        <w:t>2.5.4. Sutartis galioja iki visiško sutartinių įsipareigojimų įvykdymo arba sutarties nutraukimo, bet ne ilgiau nei iki 2023-0</w:t>
      </w:r>
      <w:r>
        <w:rPr>
          <w:rFonts w:ascii="Times New Roman" w:eastAsia="Times New Roman" w:hAnsi="Times New Roman" w:cs="Times New Roman"/>
          <w:sz w:val="24"/>
          <w:szCs w:val="24"/>
          <w:lang w:eastAsia="lt-LT"/>
        </w:rPr>
        <w:t>8</w:t>
      </w:r>
      <w:r w:rsidRPr="005460AA">
        <w:rPr>
          <w:rFonts w:ascii="Times New Roman" w:eastAsia="Times New Roman" w:hAnsi="Times New Roman" w:cs="Times New Roman"/>
          <w:sz w:val="24"/>
          <w:szCs w:val="24"/>
          <w:lang w:eastAsia="lt-LT"/>
        </w:rPr>
        <w:t>-01.</w:t>
      </w:r>
    </w:p>
    <w:p w14:paraId="1D2EC193" w14:textId="73E968D4" w:rsidR="00D74E7E" w:rsidRPr="007A7A07" w:rsidRDefault="00D74E7E"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hAnsi="Times New Roman" w:cs="Times New Roman"/>
          <w:iCs/>
          <w:sz w:val="24"/>
          <w:szCs w:val="24"/>
          <w:lang w:eastAsia="ar-SA"/>
        </w:rPr>
        <w:t xml:space="preserve">2.6. </w:t>
      </w:r>
      <w:r w:rsidRPr="007A7A07">
        <w:rPr>
          <w:rFonts w:ascii="Times New Roman" w:eastAsia="Times New Roman" w:hAnsi="Times New Roman" w:cs="Times New Roman"/>
          <w:sz w:val="24"/>
          <w:szCs w:val="24"/>
          <w:shd w:val="clear" w:color="auto" w:fill="FFFFFF"/>
          <w:lang w:eastAsia="ar-SA"/>
        </w:rPr>
        <w:t>Sutarties vykdymas gali būti stabdomas</w:t>
      </w:r>
      <w:r w:rsidR="00C854E6">
        <w:rPr>
          <w:rFonts w:ascii="Times New Roman" w:eastAsia="Times New Roman" w:hAnsi="Times New Roman" w:cs="Times New Roman"/>
          <w:sz w:val="24"/>
          <w:szCs w:val="24"/>
          <w:shd w:val="clear" w:color="auto" w:fill="FFFFFF"/>
          <w:lang w:eastAsia="ar-SA"/>
        </w:rPr>
        <w:t xml:space="preserve"> tik</w:t>
      </w:r>
      <w:r w:rsidRPr="007A7A07">
        <w:rPr>
          <w:rFonts w:ascii="Times New Roman" w:eastAsia="Times New Roman" w:hAnsi="Times New Roman" w:cs="Times New Roman"/>
          <w:sz w:val="24"/>
          <w:szCs w:val="24"/>
          <w:shd w:val="clear" w:color="auto" w:fill="FFFFFF"/>
          <w:lang w:eastAsia="ar-SA"/>
        </w:rPr>
        <w:t xml:space="preserve"> esant objektyvioms aplinkybėms</w:t>
      </w:r>
      <w:r w:rsidR="00C854E6">
        <w:rPr>
          <w:rFonts w:ascii="Times New Roman" w:eastAsia="Times New Roman" w:hAnsi="Times New Roman" w:cs="Times New Roman"/>
          <w:sz w:val="24"/>
          <w:szCs w:val="24"/>
          <w:shd w:val="clear" w:color="auto" w:fill="FFFFFF"/>
          <w:lang w:eastAsia="ar-SA"/>
        </w:rPr>
        <w:t xml:space="preserve"> ir</w:t>
      </w:r>
      <w:r w:rsidRPr="007A7A07">
        <w:rPr>
          <w:rFonts w:ascii="Times New Roman" w:eastAsia="Times New Roman" w:hAnsi="Times New Roman" w:cs="Times New Roman"/>
          <w:sz w:val="24"/>
          <w:szCs w:val="24"/>
          <w:shd w:val="clear" w:color="auto" w:fill="FFFFFF"/>
          <w:lang w:eastAsia="ar-SA"/>
        </w:rPr>
        <w:t xml:space="preserve"> abiejų šalių sutikimu kol tęsis sutarties vykdymą ribojančios aplinkybės, bet sustabdymo visa trukmė nebus ilgesnė kaip </w:t>
      </w:r>
      <w:r w:rsidR="005460AA">
        <w:rPr>
          <w:rFonts w:ascii="Times New Roman" w:eastAsia="Times New Roman" w:hAnsi="Times New Roman" w:cs="Times New Roman"/>
          <w:sz w:val="24"/>
          <w:szCs w:val="24"/>
          <w:shd w:val="clear" w:color="auto" w:fill="FFFFFF"/>
          <w:lang w:eastAsia="ar-SA"/>
        </w:rPr>
        <w:t>10</w:t>
      </w:r>
      <w:r w:rsidRPr="007A7A07">
        <w:rPr>
          <w:rFonts w:ascii="Times New Roman" w:eastAsia="Times New Roman" w:hAnsi="Times New Roman" w:cs="Times New Roman"/>
          <w:sz w:val="24"/>
          <w:szCs w:val="24"/>
          <w:shd w:val="clear" w:color="auto" w:fill="FFFFFF"/>
          <w:lang w:eastAsia="ar-SA"/>
        </w:rPr>
        <w:t xml:space="preserve"> mėn.</w:t>
      </w:r>
    </w:p>
    <w:p w14:paraId="25C4E60B"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DB9EBF9"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3. SUTARTIES KAINA, KAINODAROS TAISYKLĖS IR MOKĖJIMO SĄLYGOS</w:t>
      </w:r>
    </w:p>
    <w:p w14:paraId="309E56DF"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5777151" w14:textId="26B9CA38" w:rsidR="00D74E7E" w:rsidRPr="007A7A07" w:rsidRDefault="00D74E7E" w:rsidP="00112C45">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3.1. </w:t>
      </w:r>
      <w:r w:rsidR="00B4464C" w:rsidRPr="00B4464C">
        <w:rPr>
          <w:rFonts w:ascii="Times New Roman" w:eastAsia="Times New Roman" w:hAnsi="Times New Roman" w:cs="Mangal"/>
          <w:color w:val="000000"/>
          <w:kern w:val="2"/>
          <w:sz w:val="24"/>
          <w:szCs w:val="24"/>
          <w:lang w:eastAsia="ar-SA"/>
        </w:rPr>
        <w:t xml:space="preserve">Sutarčiai taikoma fiksuotos kainos su peržiūra kainodara. Paslaugos perkamos Teikėjo pasiūlymo kaina, kuri laikoma pirkimo sutarties kaina. Užsakovas už tinkamai ir laiku atliktas paslaugas, nurodytas šios sutarties </w:t>
      </w:r>
      <w:r w:rsidR="00B4464C" w:rsidRPr="00593689">
        <w:rPr>
          <w:rFonts w:ascii="Times New Roman" w:eastAsia="Times New Roman" w:hAnsi="Times New Roman" w:cs="Mangal"/>
          <w:color w:val="000000"/>
          <w:kern w:val="2"/>
          <w:sz w:val="24"/>
          <w:szCs w:val="24"/>
          <w:lang w:eastAsia="ar-SA"/>
        </w:rPr>
        <w:t xml:space="preserve">1.1 papunktyje ir </w:t>
      </w:r>
      <w:r w:rsidR="00C854E6">
        <w:rPr>
          <w:rFonts w:ascii="Times New Roman" w:eastAsia="Times New Roman" w:hAnsi="Times New Roman" w:cs="Mangal"/>
          <w:color w:val="000000"/>
          <w:kern w:val="2"/>
          <w:sz w:val="24"/>
          <w:szCs w:val="24"/>
          <w:lang w:eastAsia="ar-SA"/>
        </w:rPr>
        <w:t>S</w:t>
      </w:r>
      <w:r w:rsidR="00B4464C" w:rsidRPr="00593689">
        <w:rPr>
          <w:rFonts w:ascii="Times New Roman" w:eastAsia="Times New Roman" w:hAnsi="Times New Roman" w:cs="Mangal"/>
          <w:color w:val="000000"/>
          <w:kern w:val="2"/>
          <w:sz w:val="24"/>
          <w:szCs w:val="24"/>
          <w:lang w:eastAsia="ar-SA"/>
        </w:rPr>
        <w:t xml:space="preserve">utarties </w:t>
      </w:r>
      <w:r w:rsidR="00B4464C" w:rsidRPr="00B4464C">
        <w:rPr>
          <w:rFonts w:ascii="Times New Roman" w:eastAsia="Times New Roman" w:hAnsi="Times New Roman" w:cs="Mangal"/>
          <w:color w:val="000000"/>
          <w:kern w:val="2"/>
          <w:sz w:val="24"/>
          <w:szCs w:val="24"/>
          <w:lang w:eastAsia="ar-SA"/>
        </w:rPr>
        <w:t xml:space="preserve">techninėje specifikacijoje, sumoka tiekėjui 3.2 papunktyje nurodytą sutarties kainą. </w:t>
      </w:r>
      <w:r w:rsidR="00B4464C" w:rsidRPr="00B4464C">
        <w:rPr>
          <w:rFonts w:ascii="Times New Roman" w:eastAsia="Times New Roman" w:hAnsi="Times New Roman" w:cs="Times New Roman"/>
          <w:color w:val="000000"/>
          <w:kern w:val="2"/>
          <w:sz w:val="24"/>
          <w:szCs w:val="24"/>
          <w:lang w:eastAsia="ar-SA"/>
        </w:rPr>
        <w:t>Į Paslaugų kainą turi būti įskaičiuota</w:t>
      </w:r>
      <w:r w:rsidR="00B4464C" w:rsidRPr="00B4464C">
        <w:rPr>
          <w:rFonts w:ascii="Times New Roman" w:eastAsia="Times New Roman" w:hAnsi="Times New Roman" w:cs="Times New Roman"/>
          <w:kern w:val="2"/>
          <w:sz w:val="24"/>
          <w:szCs w:val="24"/>
          <w:lang w:eastAsia="ar-SA"/>
        </w:rPr>
        <w:t xml:space="preserve"> Paslaugų kaina, darbuotojų darbo užmokestis, su Paslaugų teikimu susijusios išlaidos ir visos kitos išlaidos ir mokesčiai, pridėtinės vertės mokestis (toliau – PVM). Sutarties kaina apima visas Paslaugas, nurodytas Techninėje specifikacijoje. Sudarydamas Sutartį, Teikėjas įvertina visas Paslaugų apimtis bei prisiima riziką dėl išlaidų dydžių svyravimo.</w:t>
      </w:r>
    </w:p>
    <w:p w14:paraId="12431522" w14:textId="5CD49AFE"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3.2. Sutarties kaina:</w:t>
      </w:r>
    </w:p>
    <w:tbl>
      <w:tblPr>
        <w:tblStyle w:val="Lentelstinklelis"/>
        <w:tblW w:w="0" w:type="auto"/>
        <w:tblLook w:val="04A0" w:firstRow="1" w:lastRow="0" w:firstColumn="1" w:lastColumn="0" w:noHBand="0" w:noVBand="1"/>
      </w:tblPr>
      <w:tblGrid>
        <w:gridCol w:w="570"/>
        <w:gridCol w:w="3167"/>
        <w:gridCol w:w="2694"/>
        <w:gridCol w:w="2585"/>
      </w:tblGrid>
      <w:tr w:rsidR="00D74E7E" w:rsidRPr="007A7A07" w14:paraId="411A4B64" w14:textId="77777777" w:rsidTr="00112C45">
        <w:tc>
          <w:tcPr>
            <w:tcW w:w="570" w:type="dxa"/>
            <w:vAlign w:val="center"/>
          </w:tcPr>
          <w:p w14:paraId="328E71A0"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bCs/>
                <w:sz w:val="24"/>
                <w:szCs w:val="24"/>
              </w:rPr>
              <w:t>Eil. Nr.</w:t>
            </w:r>
          </w:p>
        </w:tc>
        <w:tc>
          <w:tcPr>
            <w:tcW w:w="3507" w:type="dxa"/>
            <w:vAlign w:val="center"/>
          </w:tcPr>
          <w:p w14:paraId="1DA9CA6A"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bCs/>
                <w:sz w:val="24"/>
                <w:szCs w:val="24"/>
              </w:rPr>
              <w:t>Paslaugų pavadinimas</w:t>
            </w:r>
          </w:p>
        </w:tc>
        <w:tc>
          <w:tcPr>
            <w:tcW w:w="2977" w:type="dxa"/>
            <w:vAlign w:val="center"/>
          </w:tcPr>
          <w:p w14:paraId="15C6FC55"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bCs/>
                <w:sz w:val="24"/>
                <w:szCs w:val="24"/>
              </w:rPr>
              <w:t>Sutarties kaina be PVM, Eur</w:t>
            </w:r>
          </w:p>
        </w:tc>
        <w:tc>
          <w:tcPr>
            <w:tcW w:w="2800" w:type="dxa"/>
            <w:vAlign w:val="center"/>
          </w:tcPr>
          <w:p w14:paraId="0DCB08B9"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b/>
                <w:sz w:val="24"/>
                <w:szCs w:val="24"/>
              </w:rPr>
              <w:t>Sutarties kaina su PVM, Eur</w:t>
            </w:r>
          </w:p>
        </w:tc>
      </w:tr>
      <w:tr w:rsidR="00D74E7E" w:rsidRPr="007A7A07" w14:paraId="60282B94" w14:textId="77777777" w:rsidTr="001F3213">
        <w:tc>
          <w:tcPr>
            <w:tcW w:w="570" w:type="dxa"/>
            <w:vAlign w:val="center"/>
          </w:tcPr>
          <w:p w14:paraId="28CB1F49"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1.</w:t>
            </w:r>
          </w:p>
        </w:tc>
        <w:tc>
          <w:tcPr>
            <w:tcW w:w="3507" w:type="dxa"/>
          </w:tcPr>
          <w:p w14:paraId="137BF2D6" w14:textId="77777777" w:rsidR="00D74E7E" w:rsidRPr="007A7A07" w:rsidRDefault="00D74E7E" w:rsidP="00112C45">
            <w:pPr>
              <w:jc w:val="both"/>
              <w:rPr>
                <w:rFonts w:ascii="Times New Roman" w:eastAsia="Times New Roman" w:hAnsi="Times New Roman" w:cs="Times New Roman"/>
                <w:caps/>
                <w:sz w:val="24"/>
                <w:szCs w:val="24"/>
              </w:rPr>
            </w:pPr>
            <w:r w:rsidRPr="007A7A07">
              <w:rPr>
                <w:rFonts w:ascii="Times New Roman" w:eastAsia="Times New Roman" w:hAnsi="Times New Roman" w:cs="Times New Roman"/>
                <w:sz w:val="24"/>
                <w:szCs w:val="24"/>
              </w:rPr>
              <w:t xml:space="preserve">Upių </w:t>
            </w:r>
            <w:proofErr w:type="spellStart"/>
            <w:r w:rsidRPr="007A7A07">
              <w:rPr>
                <w:rFonts w:ascii="Times New Roman" w:eastAsia="Times New Roman" w:hAnsi="Times New Roman" w:cs="Times New Roman"/>
                <w:sz w:val="24"/>
                <w:szCs w:val="24"/>
              </w:rPr>
              <w:t>renatūralizavimo</w:t>
            </w:r>
            <w:proofErr w:type="spellEnd"/>
            <w:r w:rsidRPr="007A7A07">
              <w:rPr>
                <w:rFonts w:ascii="Times New Roman" w:eastAsia="Times New Roman" w:hAnsi="Times New Roman" w:cs="Times New Roman"/>
                <w:sz w:val="24"/>
                <w:szCs w:val="24"/>
              </w:rPr>
              <w:t xml:space="preserve"> projekt</w:t>
            </w:r>
            <w:r w:rsidR="00336BA3" w:rsidRPr="007A7A07">
              <w:rPr>
                <w:rFonts w:ascii="Times New Roman" w:eastAsia="Times New Roman" w:hAnsi="Times New Roman" w:cs="Times New Roman"/>
                <w:sz w:val="24"/>
                <w:szCs w:val="24"/>
              </w:rPr>
              <w:t>o</w:t>
            </w:r>
            <w:r w:rsidRPr="007A7A07">
              <w:rPr>
                <w:rFonts w:ascii="Times New Roman" w:eastAsia="Times New Roman" w:hAnsi="Times New Roman" w:cs="Times New Roman"/>
                <w:sz w:val="24"/>
                <w:szCs w:val="24"/>
              </w:rPr>
              <w:t xml:space="preserve"> parengimo</w:t>
            </w:r>
            <w:r w:rsidR="00F10F9E">
              <w:rPr>
                <w:rFonts w:ascii="Times New Roman" w:eastAsia="Times New Roman" w:hAnsi="Times New Roman" w:cs="Times New Roman"/>
                <w:sz w:val="24"/>
                <w:szCs w:val="24"/>
              </w:rPr>
              <w:t xml:space="preserve"> </w:t>
            </w:r>
            <w:r w:rsidR="00EF4833" w:rsidRPr="00EF4833">
              <w:rPr>
                <w:rFonts w:ascii="Times New Roman" w:eastAsia="Calibri" w:hAnsi="Times New Roman" w:cs="Times New Roman"/>
                <w:bCs/>
                <w:color w:val="000000"/>
                <w:sz w:val="24"/>
                <w:szCs w:val="24"/>
              </w:rPr>
              <w:t xml:space="preserve">labai </w:t>
            </w:r>
            <w:r w:rsidR="00EF4833" w:rsidRPr="00EF4833">
              <w:rPr>
                <w:rFonts w:ascii="Times New Roman" w:eastAsia="Calibri" w:hAnsi="Times New Roman" w:cs="Times New Roman"/>
                <w:bCs/>
                <w:color w:val="000000"/>
                <w:sz w:val="24"/>
                <w:szCs w:val="24"/>
              </w:rPr>
              <w:lastRenderedPageBreak/>
              <w:t xml:space="preserve">pakeistuose </w:t>
            </w:r>
            <w:proofErr w:type="spellStart"/>
            <w:r w:rsidR="00EF4833" w:rsidRPr="00EF4833">
              <w:rPr>
                <w:rFonts w:ascii="Times New Roman" w:eastAsia="Calibri" w:hAnsi="Times New Roman" w:cs="Times New Roman"/>
                <w:bCs/>
                <w:color w:val="000000"/>
                <w:sz w:val="24"/>
                <w:szCs w:val="24"/>
              </w:rPr>
              <w:t>Leitės</w:t>
            </w:r>
            <w:proofErr w:type="spellEnd"/>
            <w:r w:rsidR="00EF4833" w:rsidRPr="00EF4833">
              <w:rPr>
                <w:rFonts w:ascii="Times New Roman" w:eastAsia="Calibri" w:hAnsi="Times New Roman" w:cs="Times New Roman"/>
                <w:bCs/>
                <w:color w:val="000000"/>
                <w:sz w:val="24"/>
                <w:szCs w:val="24"/>
              </w:rPr>
              <w:t xml:space="preserve"> ir </w:t>
            </w:r>
            <w:proofErr w:type="spellStart"/>
            <w:r w:rsidR="00EF4833" w:rsidRPr="00EF4833">
              <w:rPr>
                <w:rFonts w:ascii="Times New Roman" w:eastAsia="Calibri" w:hAnsi="Times New Roman" w:cs="Times New Roman"/>
                <w:bCs/>
                <w:color w:val="000000"/>
                <w:sz w:val="24"/>
                <w:szCs w:val="24"/>
              </w:rPr>
              <w:t>Vilkos</w:t>
            </w:r>
            <w:proofErr w:type="spellEnd"/>
            <w:r w:rsidR="00EF4833" w:rsidRPr="00EF4833">
              <w:rPr>
                <w:rFonts w:ascii="Times New Roman" w:eastAsia="Calibri" w:hAnsi="Times New Roman" w:cs="Times New Roman"/>
                <w:bCs/>
                <w:color w:val="000000"/>
                <w:sz w:val="24"/>
                <w:szCs w:val="24"/>
              </w:rPr>
              <w:t xml:space="preserve"> upių ruožuose</w:t>
            </w:r>
            <w:r w:rsidRPr="007A7A07">
              <w:rPr>
                <w:rFonts w:ascii="Times New Roman" w:eastAsia="Times New Roman" w:hAnsi="Times New Roman" w:cs="Times New Roman"/>
                <w:sz w:val="24"/>
                <w:szCs w:val="24"/>
              </w:rPr>
              <w:t xml:space="preserve"> paslaugos</w:t>
            </w:r>
          </w:p>
          <w:p w14:paraId="151FC1E1" w14:textId="77777777" w:rsidR="00D74E7E" w:rsidRPr="007A7A07" w:rsidRDefault="00D74E7E" w:rsidP="00112C45">
            <w:pPr>
              <w:widowControl w:val="0"/>
              <w:jc w:val="both"/>
              <w:rPr>
                <w:rFonts w:ascii="Times New Roman" w:eastAsia="Times New Roman" w:hAnsi="Times New Roman" w:cs="Times New Roman"/>
                <w:kern w:val="2"/>
                <w:sz w:val="24"/>
                <w:szCs w:val="24"/>
                <w:lang w:eastAsia="ar-SA"/>
              </w:rPr>
            </w:pPr>
          </w:p>
        </w:tc>
        <w:tc>
          <w:tcPr>
            <w:tcW w:w="2977" w:type="dxa"/>
            <w:vAlign w:val="center"/>
          </w:tcPr>
          <w:p w14:paraId="708E367D" w14:textId="77777777" w:rsidR="00D74E7E" w:rsidRPr="002853FC" w:rsidRDefault="00E3369D" w:rsidP="001F3213">
            <w:pPr>
              <w:jc w:val="center"/>
              <w:rPr>
                <w:rFonts w:ascii="Times New Roman" w:eastAsia="Times New Roman" w:hAnsi="Times New Roman" w:cs="Times New Roman"/>
                <w:iCs/>
                <w:sz w:val="24"/>
                <w:szCs w:val="24"/>
              </w:rPr>
            </w:pPr>
            <w:r w:rsidRPr="002853FC">
              <w:rPr>
                <w:rFonts w:ascii="Times New Roman" w:eastAsia="Times New Roman" w:hAnsi="Times New Roman" w:cs="Times New Roman"/>
                <w:iCs/>
                <w:sz w:val="24"/>
                <w:szCs w:val="24"/>
              </w:rPr>
              <w:lastRenderedPageBreak/>
              <w:t>6 650,00 Eur</w:t>
            </w:r>
          </w:p>
          <w:p w14:paraId="6556769E" w14:textId="772E2B36" w:rsidR="00E3369D" w:rsidRPr="002853FC" w:rsidRDefault="00E3369D" w:rsidP="001F3213">
            <w:pPr>
              <w:jc w:val="center"/>
              <w:rPr>
                <w:rFonts w:ascii="Times New Roman" w:eastAsia="Times New Roman" w:hAnsi="Times New Roman" w:cs="Times New Roman"/>
                <w:iCs/>
                <w:sz w:val="24"/>
                <w:szCs w:val="24"/>
              </w:rPr>
            </w:pPr>
            <w:r w:rsidRPr="002853FC">
              <w:rPr>
                <w:rStyle w:val="towords"/>
                <w:rFonts w:ascii="Times New Roman" w:hAnsi="Times New Roman" w:cs="Times New Roman"/>
                <w:iCs/>
                <w:sz w:val="24"/>
                <w:szCs w:val="24"/>
              </w:rPr>
              <w:lastRenderedPageBreak/>
              <w:t>Šeši tūkstančiai šeši šimtai penkiasdešimt eurų</w:t>
            </w:r>
          </w:p>
        </w:tc>
        <w:tc>
          <w:tcPr>
            <w:tcW w:w="2800" w:type="dxa"/>
            <w:vAlign w:val="center"/>
          </w:tcPr>
          <w:p w14:paraId="54291E09" w14:textId="3BEE098E" w:rsidR="00D74E7E" w:rsidRPr="002853FC" w:rsidRDefault="00E3369D" w:rsidP="001F3213">
            <w:pPr>
              <w:jc w:val="center"/>
              <w:rPr>
                <w:rFonts w:ascii="Times New Roman" w:eastAsia="Times New Roman" w:hAnsi="Times New Roman" w:cs="Times New Roman"/>
                <w:iCs/>
                <w:sz w:val="24"/>
                <w:szCs w:val="24"/>
              </w:rPr>
            </w:pPr>
            <w:r w:rsidRPr="002853FC">
              <w:rPr>
                <w:rFonts w:ascii="Times New Roman" w:eastAsia="Times New Roman" w:hAnsi="Times New Roman" w:cs="Times New Roman"/>
                <w:iCs/>
                <w:sz w:val="24"/>
                <w:szCs w:val="24"/>
              </w:rPr>
              <w:lastRenderedPageBreak/>
              <w:t>8 046,50 Eur</w:t>
            </w:r>
          </w:p>
          <w:p w14:paraId="35F14E00" w14:textId="1DB5F218" w:rsidR="002853FC" w:rsidRPr="002853FC" w:rsidRDefault="002853FC" w:rsidP="001F3213">
            <w:pPr>
              <w:jc w:val="center"/>
              <w:rPr>
                <w:rFonts w:ascii="Times New Roman" w:eastAsia="Times New Roman" w:hAnsi="Times New Roman" w:cs="Times New Roman"/>
                <w:iCs/>
                <w:sz w:val="24"/>
                <w:szCs w:val="24"/>
              </w:rPr>
            </w:pPr>
            <w:r w:rsidRPr="002853FC">
              <w:rPr>
                <w:rStyle w:val="towords"/>
                <w:rFonts w:ascii="Times New Roman" w:hAnsi="Times New Roman" w:cs="Times New Roman"/>
                <w:iCs/>
                <w:sz w:val="24"/>
                <w:szCs w:val="24"/>
              </w:rPr>
              <w:lastRenderedPageBreak/>
              <w:t>Aštuoni tūkstančiai keturiasdešimt šeši eurai, 50 ct</w:t>
            </w:r>
          </w:p>
          <w:p w14:paraId="48723355" w14:textId="77777777" w:rsidR="00D74E7E" w:rsidRPr="002853FC" w:rsidRDefault="00D74E7E" w:rsidP="001F3213">
            <w:pPr>
              <w:widowControl w:val="0"/>
              <w:jc w:val="center"/>
              <w:rPr>
                <w:rFonts w:ascii="Times New Roman" w:eastAsia="Times New Roman" w:hAnsi="Times New Roman" w:cs="Times New Roman"/>
                <w:iCs/>
                <w:kern w:val="2"/>
                <w:sz w:val="24"/>
                <w:szCs w:val="24"/>
                <w:lang w:eastAsia="ar-SA"/>
              </w:rPr>
            </w:pPr>
          </w:p>
        </w:tc>
      </w:tr>
      <w:tr w:rsidR="00D74E7E" w:rsidRPr="007A7A07" w14:paraId="32CB0982" w14:textId="77777777" w:rsidTr="001F3213">
        <w:tc>
          <w:tcPr>
            <w:tcW w:w="570" w:type="dxa"/>
            <w:vAlign w:val="center"/>
          </w:tcPr>
          <w:p w14:paraId="001CB598"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lastRenderedPageBreak/>
              <w:t>2.</w:t>
            </w:r>
          </w:p>
        </w:tc>
        <w:tc>
          <w:tcPr>
            <w:tcW w:w="3507" w:type="dxa"/>
          </w:tcPr>
          <w:p w14:paraId="686F401D" w14:textId="77777777" w:rsidR="00D74E7E" w:rsidRPr="007A7A07" w:rsidRDefault="00D74E7E" w:rsidP="005460AA">
            <w:pPr>
              <w:widowControl w:val="0"/>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sz w:val="24"/>
                <w:szCs w:val="24"/>
              </w:rPr>
              <w:t xml:space="preserve">Upių </w:t>
            </w:r>
            <w:proofErr w:type="spellStart"/>
            <w:r w:rsidRPr="007A7A07">
              <w:rPr>
                <w:rFonts w:ascii="Times New Roman" w:eastAsia="Times New Roman" w:hAnsi="Times New Roman" w:cs="Times New Roman"/>
                <w:sz w:val="24"/>
                <w:szCs w:val="24"/>
              </w:rPr>
              <w:t>renatūralizavimo</w:t>
            </w:r>
            <w:proofErr w:type="spellEnd"/>
            <w:r w:rsidRPr="007A7A07">
              <w:rPr>
                <w:rFonts w:ascii="Times New Roman" w:eastAsia="Times New Roman" w:hAnsi="Times New Roman" w:cs="Times New Roman"/>
                <w:sz w:val="24"/>
                <w:szCs w:val="24"/>
              </w:rPr>
              <w:t xml:space="preserve"> projekt</w:t>
            </w:r>
            <w:r w:rsidR="00336BA3" w:rsidRPr="007A7A07">
              <w:rPr>
                <w:rFonts w:ascii="Times New Roman" w:eastAsia="Times New Roman" w:hAnsi="Times New Roman" w:cs="Times New Roman"/>
                <w:sz w:val="24"/>
                <w:szCs w:val="24"/>
              </w:rPr>
              <w:t>o</w:t>
            </w:r>
            <w:r w:rsidRPr="007A7A07">
              <w:rPr>
                <w:rFonts w:ascii="Times New Roman" w:eastAsia="Times New Roman" w:hAnsi="Times New Roman" w:cs="Times New Roman"/>
                <w:sz w:val="24"/>
                <w:szCs w:val="24"/>
              </w:rPr>
              <w:t xml:space="preserve"> vykdymo priežiūros įgyvendinimo </w:t>
            </w:r>
            <w:r w:rsidR="00EF4833" w:rsidRPr="00EF4833">
              <w:rPr>
                <w:rFonts w:ascii="Times New Roman" w:eastAsia="Calibri" w:hAnsi="Times New Roman" w:cs="Times New Roman"/>
                <w:bCs/>
                <w:color w:val="000000"/>
                <w:sz w:val="24"/>
                <w:szCs w:val="24"/>
              </w:rPr>
              <w:t xml:space="preserve">labai pakeistuose </w:t>
            </w:r>
            <w:proofErr w:type="spellStart"/>
            <w:r w:rsidR="00EF4833" w:rsidRPr="00EF4833">
              <w:rPr>
                <w:rFonts w:ascii="Times New Roman" w:eastAsia="Calibri" w:hAnsi="Times New Roman" w:cs="Times New Roman"/>
                <w:bCs/>
                <w:color w:val="000000"/>
                <w:sz w:val="24"/>
                <w:szCs w:val="24"/>
              </w:rPr>
              <w:t>Leitės</w:t>
            </w:r>
            <w:proofErr w:type="spellEnd"/>
            <w:r w:rsidR="00EF4833" w:rsidRPr="00EF4833">
              <w:rPr>
                <w:rFonts w:ascii="Times New Roman" w:eastAsia="Calibri" w:hAnsi="Times New Roman" w:cs="Times New Roman"/>
                <w:bCs/>
                <w:color w:val="000000"/>
                <w:sz w:val="24"/>
                <w:szCs w:val="24"/>
              </w:rPr>
              <w:t xml:space="preserve"> ir </w:t>
            </w:r>
            <w:proofErr w:type="spellStart"/>
            <w:r w:rsidR="00EF4833" w:rsidRPr="00EF4833">
              <w:rPr>
                <w:rFonts w:ascii="Times New Roman" w:eastAsia="Calibri" w:hAnsi="Times New Roman" w:cs="Times New Roman"/>
                <w:bCs/>
                <w:color w:val="000000"/>
                <w:sz w:val="24"/>
                <w:szCs w:val="24"/>
              </w:rPr>
              <w:t>Vilkos</w:t>
            </w:r>
            <w:proofErr w:type="spellEnd"/>
            <w:r w:rsidR="00EF4833" w:rsidRPr="00EF4833">
              <w:rPr>
                <w:rFonts w:ascii="Times New Roman" w:eastAsia="Calibri" w:hAnsi="Times New Roman" w:cs="Times New Roman"/>
                <w:bCs/>
                <w:color w:val="000000"/>
                <w:sz w:val="24"/>
                <w:szCs w:val="24"/>
              </w:rPr>
              <w:t xml:space="preserve"> upių ruožuose</w:t>
            </w:r>
            <w:r w:rsidR="00EF4833" w:rsidRPr="007A7A07">
              <w:rPr>
                <w:rFonts w:ascii="Times New Roman" w:hAnsi="Times New Roman" w:cs="Times New Roman"/>
                <w:sz w:val="24"/>
                <w:szCs w:val="24"/>
                <w:shd w:val="clear" w:color="auto" w:fill="FFFFFF"/>
                <w:lang w:eastAsia="ar-SA"/>
              </w:rPr>
              <w:t xml:space="preserve"> </w:t>
            </w:r>
            <w:r w:rsidRPr="007A7A07">
              <w:rPr>
                <w:rFonts w:ascii="Times New Roman" w:eastAsia="Times New Roman" w:hAnsi="Times New Roman" w:cs="Times New Roman"/>
                <w:sz w:val="24"/>
                <w:szCs w:val="24"/>
              </w:rPr>
              <w:t>paslaugos</w:t>
            </w:r>
          </w:p>
        </w:tc>
        <w:tc>
          <w:tcPr>
            <w:tcW w:w="2977" w:type="dxa"/>
            <w:vAlign w:val="center"/>
          </w:tcPr>
          <w:p w14:paraId="62454B91" w14:textId="6E10F723" w:rsidR="00D74E7E" w:rsidRPr="002853FC" w:rsidRDefault="00E3369D" w:rsidP="001F3213">
            <w:pPr>
              <w:jc w:val="center"/>
              <w:rPr>
                <w:rFonts w:ascii="Times New Roman" w:eastAsia="Times New Roman" w:hAnsi="Times New Roman" w:cs="Times New Roman"/>
                <w:iCs/>
                <w:sz w:val="24"/>
                <w:szCs w:val="24"/>
              </w:rPr>
            </w:pPr>
            <w:r w:rsidRPr="002853FC">
              <w:rPr>
                <w:rFonts w:ascii="Times New Roman" w:eastAsia="Times New Roman" w:hAnsi="Times New Roman" w:cs="Times New Roman"/>
                <w:iCs/>
                <w:sz w:val="24"/>
                <w:szCs w:val="24"/>
              </w:rPr>
              <w:t>350,00 Eur</w:t>
            </w:r>
          </w:p>
          <w:p w14:paraId="1770D936" w14:textId="422AC39E" w:rsidR="00D74E7E" w:rsidRPr="002853FC" w:rsidRDefault="002853FC" w:rsidP="001F3213">
            <w:pPr>
              <w:widowControl w:val="0"/>
              <w:jc w:val="center"/>
              <w:rPr>
                <w:rFonts w:ascii="Times New Roman" w:eastAsia="Times New Roman" w:hAnsi="Times New Roman" w:cs="Times New Roman"/>
                <w:iCs/>
                <w:kern w:val="2"/>
                <w:sz w:val="24"/>
                <w:szCs w:val="24"/>
                <w:lang w:eastAsia="ar-SA"/>
              </w:rPr>
            </w:pPr>
            <w:r w:rsidRPr="002853FC">
              <w:rPr>
                <w:rStyle w:val="towords"/>
                <w:rFonts w:ascii="Times New Roman" w:hAnsi="Times New Roman" w:cs="Times New Roman"/>
                <w:iCs/>
                <w:sz w:val="24"/>
                <w:szCs w:val="24"/>
              </w:rPr>
              <w:t>Trys šimtai penkiasdešimt eurų</w:t>
            </w:r>
          </w:p>
        </w:tc>
        <w:tc>
          <w:tcPr>
            <w:tcW w:w="2800" w:type="dxa"/>
            <w:vAlign w:val="center"/>
          </w:tcPr>
          <w:p w14:paraId="29F68335" w14:textId="263F1A01" w:rsidR="00D74E7E" w:rsidRPr="002853FC" w:rsidRDefault="00E3369D" w:rsidP="001F3213">
            <w:pPr>
              <w:jc w:val="center"/>
              <w:rPr>
                <w:rFonts w:ascii="Times New Roman" w:eastAsia="Times New Roman" w:hAnsi="Times New Roman" w:cs="Times New Roman"/>
                <w:iCs/>
                <w:sz w:val="24"/>
                <w:szCs w:val="24"/>
              </w:rPr>
            </w:pPr>
            <w:r w:rsidRPr="002853FC">
              <w:rPr>
                <w:rFonts w:ascii="Times New Roman" w:eastAsia="Times New Roman" w:hAnsi="Times New Roman" w:cs="Times New Roman"/>
                <w:iCs/>
                <w:sz w:val="24"/>
                <w:szCs w:val="24"/>
              </w:rPr>
              <w:t>423,50 Eur</w:t>
            </w:r>
          </w:p>
          <w:p w14:paraId="71144C96" w14:textId="131412BE" w:rsidR="00D74E7E" w:rsidRPr="002853FC" w:rsidRDefault="002853FC" w:rsidP="001F3213">
            <w:pPr>
              <w:widowControl w:val="0"/>
              <w:jc w:val="center"/>
              <w:rPr>
                <w:rFonts w:ascii="Times New Roman" w:eastAsia="Times New Roman" w:hAnsi="Times New Roman" w:cs="Times New Roman"/>
                <w:iCs/>
                <w:kern w:val="2"/>
                <w:sz w:val="24"/>
                <w:szCs w:val="24"/>
                <w:lang w:eastAsia="ar-SA"/>
              </w:rPr>
            </w:pPr>
            <w:r w:rsidRPr="002853FC">
              <w:rPr>
                <w:rStyle w:val="towords"/>
                <w:rFonts w:ascii="Times New Roman" w:hAnsi="Times New Roman" w:cs="Times New Roman"/>
                <w:iCs/>
                <w:sz w:val="24"/>
                <w:szCs w:val="24"/>
              </w:rPr>
              <w:t>Keturi šimtai dvidešimt trys eurai, 50 ct</w:t>
            </w:r>
          </w:p>
        </w:tc>
      </w:tr>
      <w:tr w:rsidR="00D74E7E" w:rsidRPr="007A7A07" w14:paraId="232B4BAA" w14:textId="77777777" w:rsidTr="001F3213">
        <w:tc>
          <w:tcPr>
            <w:tcW w:w="570" w:type="dxa"/>
          </w:tcPr>
          <w:p w14:paraId="3238932C" w14:textId="77777777" w:rsidR="00D74E7E" w:rsidRPr="007A7A07" w:rsidRDefault="00D74E7E" w:rsidP="00112C45">
            <w:pPr>
              <w:widowControl w:val="0"/>
              <w:jc w:val="both"/>
              <w:rPr>
                <w:rFonts w:ascii="Times New Roman" w:eastAsia="Times New Roman" w:hAnsi="Times New Roman" w:cs="Times New Roman"/>
                <w:kern w:val="2"/>
                <w:sz w:val="24"/>
                <w:szCs w:val="24"/>
                <w:lang w:eastAsia="ar-SA"/>
              </w:rPr>
            </w:pPr>
          </w:p>
        </w:tc>
        <w:tc>
          <w:tcPr>
            <w:tcW w:w="3507" w:type="dxa"/>
            <w:vAlign w:val="center"/>
          </w:tcPr>
          <w:p w14:paraId="3F72DBBF" w14:textId="77777777" w:rsidR="00D74E7E" w:rsidRPr="007A7A07" w:rsidRDefault="00D74E7E" w:rsidP="00112C45">
            <w:pPr>
              <w:rPr>
                <w:rFonts w:ascii="Times New Roman" w:eastAsia="Times New Roman" w:hAnsi="Times New Roman" w:cs="Times New Roman"/>
                <w:b/>
                <w:bCs/>
                <w:sz w:val="24"/>
                <w:szCs w:val="24"/>
              </w:rPr>
            </w:pPr>
            <w:r w:rsidRPr="007A7A07">
              <w:rPr>
                <w:rFonts w:ascii="Times New Roman" w:eastAsia="Times New Roman" w:hAnsi="Times New Roman" w:cs="Times New Roman"/>
                <w:b/>
                <w:bCs/>
                <w:sz w:val="24"/>
                <w:szCs w:val="24"/>
              </w:rPr>
              <w:t>Bendra Sutarties kaina</w:t>
            </w:r>
          </w:p>
          <w:p w14:paraId="34650348" w14:textId="77777777" w:rsidR="00D74E7E" w:rsidRPr="007A7A07" w:rsidRDefault="00D74E7E" w:rsidP="00112C45">
            <w:pPr>
              <w:widowControl w:val="0"/>
              <w:jc w:val="center"/>
              <w:rPr>
                <w:rFonts w:ascii="Times New Roman" w:eastAsia="Times New Roman" w:hAnsi="Times New Roman" w:cs="Times New Roman"/>
                <w:kern w:val="2"/>
                <w:sz w:val="24"/>
                <w:szCs w:val="24"/>
                <w:lang w:eastAsia="ar-SA"/>
              </w:rPr>
            </w:pPr>
          </w:p>
        </w:tc>
        <w:tc>
          <w:tcPr>
            <w:tcW w:w="2977" w:type="dxa"/>
            <w:vAlign w:val="center"/>
          </w:tcPr>
          <w:p w14:paraId="50D6F098" w14:textId="77777777" w:rsidR="00D74E7E" w:rsidRPr="002853FC" w:rsidRDefault="00E3369D" w:rsidP="001F3213">
            <w:pPr>
              <w:jc w:val="center"/>
              <w:rPr>
                <w:rFonts w:ascii="Times New Roman" w:eastAsia="Times New Roman" w:hAnsi="Times New Roman" w:cs="Times New Roman"/>
                <w:iCs/>
                <w:sz w:val="24"/>
                <w:szCs w:val="24"/>
              </w:rPr>
            </w:pPr>
            <w:r w:rsidRPr="002853FC">
              <w:rPr>
                <w:rFonts w:ascii="Times New Roman" w:eastAsia="Times New Roman" w:hAnsi="Times New Roman" w:cs="Times New Roman"/>
                <w:iCs/>
                <w:sz w:val="24"/>
                <w:szCs w:val="24"/>
              </w:rPr>
              <w:t>7 000, 00 Eur</w:t>
            </w:r>
          </w:p>
          <w:p w14:paraId="675987A1" w14:textId="2B7B5561" w:rsidR="002853FC" w:rsidRPr="002853FC" w:rsidRDefault="002853FC" w:rsidP="001F3213">
            <w:pPr>
              <w:jc w:val="center"/>
              <w:rPr>
                <w:rFonts w:ascii="Times New Roman" w:eastAsia="Times New Roman" w:hAnsi="Times New Roman" w:cs="Times New Roman"/>
                <w:iCs/>
                <w:sz w:val="24"/>
                <w:szCs w:val="24"/>
              </w:rPr>
            </w:pPr>
            <w:r w:rsidRPr="002853FC">
              <w:rPr>
                <w:rStyle w:val="towords"/>
                <w:rFonts w:ascii="Times New Roman" w:hAnsi="Times New Roman" w:cs="Times New Roman"/>
                <w:iCs/>
                <w:sz w:val="24"/>
                <w:szCs w:val="24"/>
              </w:rPr>
              <w:t>Septyni tūkstančiai eurų</w:t>
            </w:r>
          </w:p>
        </w:tc>
        <w:tc>
          <w:tcPr>
            <w:tcW w:w="2800" w:type="dxa"/>
            <w:vAlign w:val="center"/>
          </w:tcPr>
          <w:p w14:paraId="6BE7D5B1" w14:textId="2A725541" w:rsidR="00D74E7E" w:rsidRPr="002853FC" w:rsidRDefault="00E3369D" w:rsidP="001F3213">
            <w:pPr>
              <w:jc w:val="center"/>
              <w:rPr>
                <w:rFonts w:ascii="Times New Roman" w:eastAsia="Times New Roman" w:hAnsi="Times New Roman" w:cs="Times New Roman"/>
                <w:iCs/>
                <w:sz w:val="24"/>
                <w:szCs w:val="24"/>
              </w:rPr>
            </w:pPr>
            <w:r w:rsidRPr="002853FC">
              <w:rPr>
                <w:rFonts w:ascii="Times New Roman" w:eastAsia="Times New Roman" w:hAnsi="Times New Roman" w:cs="Times New Roman"/>
                <w:iCs/>
                <w:sz w:val="24"/>
                <w:szCs w:val="24"/>
              </w:rPr>
              <w:t>8470,00 Eur</w:t>
            </w:r>
          </w:p>
          <w:p w14:paraId="37FDEAF3" w14:textId="2B58DE54" w:rsidR="00D74E7E" w:rsidRPr="002853FC" w:rsidRDefault="002853FC" w:rsidP="001F3213">
            <w:pPr>
              <w:widowControl w:val="0"/>
              <w:jc w:val="center"/>
              <w:rPr>
                <w:rFonts w:ascii="Times New Roman" w:eastAsia="Times New Roman" w:hAnsi="Times New Roman" w:cs="Times New Roman"/>
                <w:iCs/>
                <w:kern w:val="2"/>
                <w:sz w:val="24"/>
                <w:szCs w:val="24"/>
                <w:lang w:eastAsia="ar-SA"/>
              </w:rPr>
            </w:pPr>
            <w:r w:rsidRPr="002853FC">
              <w:rPr>
                <w:rStyle w:val="towords"/>
                <w:rFonts w:ascii="Times New Roman" w:hAnsi="Times New Roman" w:cs="Times New Roman"/>
                <w:iCs/>
                <w:sz w:val="24"/>
                <w:szCs w:val="24"/>
              </w:rPr>
              <w:t>Aštuoni tūkstančiai keturi šimtai septyniasdešimt eurų</w:t>
            </w:r>
          </w:p>
        </w:tc>
      </w:tr>
    </w:tbl>
    <w:p w14:paraId="4F027500" w14:textId="77777777"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p>
    <w:p w14:paraId="2C4F5C57" w14:textId="77777777"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3.2.1. Už Sutartyje numatytas Paslaugas mokama etapais:</w:t>
      </w:r>
    </w:p>
    <w:p w14:paraId="7B963930" w14:textId="77777777" w:rsidR="005460AA" w:rsidRPr="00C81185" w:rsidRDefault="00D74E7E" w:rsidP="005460AA">
      <w:pPr>
        <w:spacing w:after="0" w:line="240" w:lineRule="auto"/>
        <w:ind w:firstLine="567"/>
        <w:jc w:val="both"/>
        <w:rPr>
          <w:rFonts w:ascii="Times New Roman" w:hAnsi="Times New Roman" w:cs="Times New Roman"/>
          <w:sz w:val="24"/>
          <w:szCs w:val="24"/>
        </w:rPr>
      </w:pPr>
      <w:r w:rsidRPr="007A7A07">
        <w:rPr>
          <w:rFonts w:ascii="Times New Roman" w:eastAsia="Times New Roman" w:hAnsi="Times New Roman" w:cs="Times New Roman"/>
          <w:kern w:val="2"/>
          <w:sz w:val="24"/>
          <w:szCs w:val="24"/>
          <w:lang w:eastAsia="ar-SA"/>
        </w:rPr>
        <w:t xml:space="preserve">3.2.1.1. </w:t>
      </w:r>
      <w:r w:rsidR="005460AA" w:rsidRPr="00C81185">
        <w:rPr>
          <w:rFonts w:ascii="Times New Roman" w:hAnsi="Times New Roman" w:cs="Times New Roman"/>
          <w:sz w:val="24"/>
          <w:szCs w:val="24"/>
        </w:rPr>
        <w:t xml:space="preserve">už Techninėje specifikacijoje nurodytų upių </w:t>
      </w:r>
      <w:proofErr w:type="spellStart"/>
      <w:r w:rsidR="005460AA" w:rsidRPr="00C81185">
        <w:rPr>
          <w:rFonts w:ascii="Times New Roman" w:hAnsi="Times New Roman" w:cs="Times New Roman"/>
          <w:sz w:val="24"/>
          <w:szCs w:val="24"/>
        </w:rPr>
        <w:t>renatūralizavimo</w:t>
      </w:r>
      <w:proofErr w:type="spellEnd"/>
      <w:r w:rsidR="005460AA" w:rsidRPr="00C81185">
        <w:rPr>
          <w:rFonts w:ascii="Times New Roman" w:hAnsi="Times New Roman" w:cs="Times New Roman"/>
          <w:sz w:val="24"/>
          <w:szCs w:val="24"/>
        </w:rPr>
        <w:t xml:space="preserve"> </w:t>
      </w:r>
      <w:r w:rsidR="005460AA">
        <w:rPr>
          <w:rFonts w:ascii="Times New Roman" w:hAnsi="Times New Roman" w:cs="Times New Roman"/>
          <w:sz w:val="24"/>
          <w:szCs w:val="24"/>
        </w:rPr>
        <w:t>P</w:t>
      </w:r>
      <w:r w:rsidR="005460AA" w:rsidRPr="00C81185">
        <w:rPr>
          <w:rFonts w:ascii="Times New Roman" w:hAnsi="Times New Roman" w:cs="Times New Roman"/>
          <w:sz w:val="24"/>
          <w:szCs w:val="24"/>
        </w:rPr>
        <w:t>rojekt</w:t>
      </w:r>
      <w:r w:rsidR="005460AA">
        <w:rPr>
          <w:rFonts w:ascii="Times New Roman" w:hAnsi="Times New Roman" w:cs="Times New Roman"/>
          <w:sz w:val="24"/>
          <w:szCs w:val="24"/>
        </w:rPr>
        <w:t>o</w:t>
      </w:r>
      <w:r w:rsidR="005460AA" w:rsidRPr="00C81185">
        <w:rPr>
          <w:rFonts w:ascii="Times New Roman" w:hAnsi="Times New Roman" w:cs="Times New Roman"/>
          <w:sz w:val="24"/>
          <w:szCs w:val="24"/>
        </w:rPr>
        <w:t xml:space="preserve"> parengimą, esant atsakingos institucijos teigiamoms derinimo išvadoms, projektų parengimo kainomis</w:t>
      </w:r>
      <w:r w:rsidR="005460AA">
        <w:rPr>
          <w:rFonts w:ascii="Times New Roman" w:hAnsi="Times New Roman" w:cs="Times New Roman"/>
          <w:sz w:val="24"/>
          <w:szCs w:val="24"/>
        </w:rPr>
        <w:t>,</w:t>
      </w:r>
      <w:r w:rsidR="005460AA" w:rsidRPr="00C81185">
        <w:rPr>
          <w:rFonts w:ascii="Times New Roman" w:hAnsi="Times New Roman" w:cs="Times New Roman"/>
          <w:sz w:val="24"/>
          <w:szCs w:val="24"/>
        </w:rPr>
        <w:t xml:space="preserve"> nurodytomis šios sutarties 3.2 papunkčio lentelės 1 eilutėje;</w:t>
      </w:r>
    </w:p>
    <w:p w14:paraId="4D1CE07F" w14:textId="77777777" w:rsidR="005460AA" w:rsidRDefault="005460AA" w:rsidP="005460AA">
      <w:pPr>
        <w:widowControl w:val="0"/>
        <w:spacing w:after="0" w:line="240" w:lineRule="auto"/>
        <w:ind w:firstLine="567"/>
        <w:jc w:val="both"/>
        <w:rPr>
          <w:rFonts w:ascii="Times New Roman" w:hAnsi="Times New Roman" w:cs="Times New Roman"/>
          <w:sz w:val="24"/>
          <w:szCs w:val="24"/>
        </w:rPr>
      </w:pPr>
      <w:r w:rsidRPr="00C81185">
        <w:rPr>
          <w:rFonts w:ascii="Times New Roman" w:hAnsi="Times New Roman" w:cs="Times New Roman"/>
          <w:sz w:val="24"/>
          <w:szCs w:val="24"/>
        </w:rPr>
        <w:t>3.2.1.2. už Techninėje specifikacijoje nurodyt</w:t>
      </w:r>
      <w:r>
        <w:rPr>
          <w:rFonts w:ascii="Times New Roman" w:hAnsi="Times New Roman" w:cs="Times New Roman"/>
          <w:sz w:val="24"/>
          <w:szCs w:val="24"/>
        </w:rPr>
        <w:t>ą</w:t>
      </w:r>
      <w:r w:rsidRPr="00C81185">
        <w:rPr>
          <w:rFonts w:ascii="Times New Roman" w:hAnsi="Times New Roman" w:cs="Times New Roman"/>
          <w:sz w:val="24"/>
          <w:szCs w:val="24"/>
        </w:rPr>
        <w:t xml:space="preserve"> </w:t>
      </w:r>
      <w:r>
        <w:rPr>
          <w:rFonts w:ascii="Times New Roman" w:hAnsi="Times New Roman" w:cs="Times New Roman"/>
          <w:sz w:val="24"/>
          <w:szCs w:val="24"/>
        </w:rPr>
        <w:t>P</w:t>
      </w:r>
      <w:r w:rsidRPr="00C81185">
        <w:rPr>
          <w:rFonts w:ascii="Times New Roman" w:hAnsi="Times New Roman" w:cs="Times New Roman"/>
          <w:sz w:val="24"/>
          <w:szCs w:val="24"/>
        </w:rPr>
        <w:t>rojekt</w:t>
      </w:r>
      <w:r>
        <w:rPr>
          <w:rFonts w:ascii="Times New Roman" w:hAnsi="Times New Roman" w:cs="Times New Roman"/>
          <w:sz w:val="24"/>
          <w:szCs w:val="24"/>
        </w:rPr>
        <w:t>o</w:t>
      </w:r>
      <w:r w:rsidRPr="00C81185">
        <w:rPr>
          <w:rFonts w:ascii="Times New Roman" w:hAnsi="Times New Roman" w:cs="Times New Roman"/>
          <w:sz w:val="24"/>
          <w:szCs w:val="24"/>
        </w:rPr>
        <w:t xml:space="preserve"> vykdymo priežiūrą – Užsakovas sumoka Teikėjui, kai bus užbaigti upių </w:t>
      </w:r>
      <w:proofErr w:type="spellStart"/>
      <w:r w:rsidRPr="00C81185">
        <w:rPr>
          <w:rFonts w:ascii="Times New Roman" w:hAnsi="Times New Roman" w:cs="Times New Roman"/>
          <w:sz w:val="24"/>
          <w:szCs w:val="24"/>
        </w:rPr>
        <w:t>renatūralizavimo</w:t>
      </w:r>
      <w:proofErr w:type="spellEnd"/>
      <w:r w:rsidRPr="00C81185">
        <w:rPr>
          <w:rFonts w:ascii="Times New Roman" w:hAnsi="Times New Roman" w:cs="Times New Roman"/>
          <w:sz w:val="24"/>
          <w:szCs w:val="24"/>
        </w:rPr>
        <w:t xml:space="preserve"> darbai ir surašyti darbų užbaigimo aktai,  projektų vykdymo priežiūros kainomis</w:t>
      </w:r>
      <w:r>
        <w:rPr>
          <w:rFonts w:ascii="Times New Roman" w:hAnsi="Times New Roman" w:cs="Times New Roman"/>
          <w:sz w:val="24"/>
          <w:szCs w:val="24"/>
        </w:rPr>
        <w:t>,</w:t>
      </w:r>
      <w:r w:rsidRPr="00C81185">
        <w:rPr>
          <w:rFonts w:ascii="Times New Roman" w:hAnsi="Times New Roman" w:cs="Times New Roman"/>
          <w:sz w:val="24"/>
          <w:szCs w:val="24"/>
        </w:rPr>
        <w:t xml:space="preserve"> nurodytomis šios sutarties 3.2 papunkčio lentelės 2 eilutėje.</w:t>
      </w:r>
    </w:p>
    <w:p w14:paraId="67DD3DED" w14:textId="77777777" w:rsidR="005460AA" w:rsidRPr="007D64AA"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2D9DAC7A" w14:textId="77777777" w:rsidR="005460AA" w:rsidRPr="007D64AA"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w:t>
      </w:r>
      <w:r>
        <w:rPr>
          <w:rFonts w:ascii="Times New Roman" w:eastAsia="Times New Roman" w:hAnsi="Times New Roman" w:cs="Times New Roman"/>
          <w:kern w:val="2"/>
          <w:sz w:val="24"/>
          <w:szCs w:val="24"/>
          <w:lang w:eastAsia="ar-SA"/>
        </w:rPr>
        <w:t>4</w:t>
      </w:r>
      <w:r w:rsidRPr="007D64AA">
        <w:rPr>
          <w:rFonts w:ascii="Times New Roman" w:eastAsia="Times New Roman" w:hAnsi="Times New Roman" w:cs="Times New Roman"/>
          <w:kern w:val="2"/>
          <w:sz w:val="24"/>
          <w:szCs w:val="24"/>
          <w:lang w:eastAsia="ar-SA"/>
        </w:rPr>
        <w:t>. Šios Sutarties 3.2 papunktyje nurodyta bendra Sutarties kaina yra vienintelis Užsakovo mokėtinas maksimalus atlyginimas Teikėjui pagal Sutartį.</w:t>
      </w:r>
    </w:p>
    <w:p w14:paraId="14EE9612" w14:textId="77777777" w:rsidR="00D74E7E" w:rsidRPr="007A7A07" w:rsidRDefault="00D74E7E" w:rsidP="005460AA">
      <w:pPr>
        <w:spacing w:after="0"/>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kern w:val="2"/>
          <w:sz w:val="24"/>
          <w:szCs w:val="24"/>
          <w:lang w:eastAsia="ar-SA"/>
        </w:rPr>
        <w:t>3.5. Mokėjimo tvarka:</w:t>
      </w:r>
    </w:p>
    <w:p w14:paraId="1FFFEA8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3.5.1. Teikėjas, suteikęs Techninėje specifikacijoje nurodytas Paslaugas, pateikia Užsakovui pasirašytą (-</w:t>
      </w:r>
      <w:proofErr w:type="spellStart"/>
      <w:r w:rsidRPr="007A7A07">
        <w:rPr>
          <w:rFonts w:ascii="Times New Roman" w:eastAsia="Times New Roman" w:hAnsi="Times New Roman" w:cs="Times New Roman"/>
          <w:sz w:val="24"/>
          <w:szCs w:val="24"/>
          <w:shd w:val="clear" w:color="auto" w:fill="FFFFFF"/>
          <w:lang w:eastAsia="ar-SA"/>
        </w:rPr>
        <w:t>us</w:t>
      </w:r>
      <w:proofErr w:type="spellEnd"/>
      <w:r w:rsidRPr="007A7A07">
        <w:rPr>
          <w:rFonts w:ascii="Times New Roman" w:eastAsia="Times New Roman" w:hAnsi="Times New Roman" w:cs="Times New Roman"/>
          <w:sz w:val="24"/>
          <w:szCs w:val="24"/>
          <w:shd w:val="clear" w:color="auto" w:fill="FFFFFF"/>
          <w:lang w:eastAsia="ar-SA"/>
        </w:rPr>
        <w:t>) paslaugų perdavimo–priėmimo aktą (-</w:t>
      </w:r>
      <w:proofErr w:type="spellStart"/>
      <w:r w:rsidRPr="007A7A07">
        <w:rPr>
          <w:rFonts w:ascii="Times New Roman" w:eastAsia="Times New Roman" w:hAnsi="Times New Roman" w:cs="Times New Roman"/>
          <w:sz w:val="24"/>
          <w:szCs w:val="24"/>
          <w:shd w:val="clear" w:color="auto" w:fill="FFFFFF"/>
          <w:lang w:eastAsia="ar-SA"/>
        </w:rPr>
        <w:t>us</w:t>
      </w:r>
      <w:proofErr w:type="spellEnd"/>
      <w:r w:rsidRPr="007A7A07">
        <w:rPr>
          <w:rFonts w:ascii="Times New Roman" w:eastAsia="Times New Roman" w:hAnsi="Times New Roman" w:cs="Times New Roman"/>
          <w:sz w:val="24"/>
          <w:szCs w:val="24"/>
          <w:shd w:val="clear" w:color="auto" w:fill="FFFFFF"/>
          <w:lang w:eastAsia="ar-SA"/>
        </w:rPr>
        <w:t xml:space="preserve">); </w:t>
      </w:r>
    </w:p>
    <w:p w14:paraId="37D553E0" w14:textId="608B220C"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shd w:val="clear" w:color="auto" w:fill="FFFFFF"/>
          <w:lang w:eastAsia="ar-SA"/>
        </w:rPr>
        <w:t xml:space="preserve">3.5.2. Užsakovas </w:t>
      </w:r>
      <w:r w:rsidRPr="007A7A07">
        <w:rPr>
          <w:rFonts w:ascii="Times New Roman" w:eastAsia="Times New Roman" w:hAnsi="Times New Roman" w:cs="Times New Roman"/>
          <w:sz w:val="24"/>
          <w:szCs w:val="24"/>
          <w:lang w:eastAsia="ar-SA"/>
        </w:rPr>
        <w:t xml:space="preserve">per 15 (penkiolika) darbo dienų pasirašo </w:t>
      </w:r>
      <w:r w:rsidR="00C854E6">
        <w:rPr>
          <w:rFonts w:ascii="Times New Roman" w:eastAsia="Times New Roman" w:hAnsi="Times New Roman" w:cs="Times New Roman"/>
          <w:iCs/>
          <w:sz w:val="24"/>
          <w:szCs w:val="24"/>
          <w:shd w:val="clear" w:color="auto" w:fill="FFFFFF"/>
          <w:lang w:eastAsia="ar-SA"/>
        </w:rPr>
        <w:t>P</w:t>
      </w:r>
      <w:r w:rsidR="00C854E6" w:rsidRPr="007A7A07">
        <w:rPr>
          <w:rFonts w:ascii="Times New Roman" w:eastAsia="Times New Roman" w:hAnsi="Times New Roman" w:cs="Times New Roman"/>
          <w:iCs/>
          <w:sz w:val="24"/>
          <w:szCs w:val="24"/>
          <w:shd w:val="clear" w:color="auto" w:fill="FFFFFF"/>
          <w:lang w:eastAsia="ar-SA"/>
        </w:rPr>
        <w:t xml:space="preserve">aslaugų </w:t>
      </w:r>
      <w:r w:rsidRPr="007A7A07">
        <w:rPr>
          <w:rFonts w:ascii="Times New Roman" w:eastAsia="Times New Roman" w:hAnsi="Times New Roman" w:cs="Times New Roman"/>
          <w:sz w:val="24"/>
          <w:szCs w:val="24"/>
          <w:lang w:eastAsia="ar-SA"/>
        </w:rPr>
        <w:t>perdavimo – priėmimo aktą (-</w:t>
      </w:r>
      <w:proofErr w:type="spellStart"/>
      <w:r w:rsidRPr="007A7A07">
        <w:rPr>
          <w:rFonts w:ascii="Times New Roman" w:eastAsia="Times New Roman" w:hAnsi="Times New Roman" w:cs="Times New Roman"/>
          <w:sz w:val="24"/>
          <w:szCs w:val="24"/>
          <w:lang w:eastAsia="ar-SA"/>
        </w:rPr>
        <w:t>us</w:t>
      </w:r>
      <w:proofErr w:type="spellEnd"/>
      <w:r w:rsidRPr="007A7A07">
        <w:rPr>
          <w:rFonts w:ascii="Times New Roman" w:eastAsia="Times New Roman" w:hAnsi="Times New Roman" w:cs="Times New Roman"/>
          <w:sz w:val="24"/>
          <w:szCs w:val="24"/>
          <w:lang w:eastAsia="ar-SA"/>
        </w:rPr>
        <w:t xml:space="preserve">) arba motyvuotai atsisako jį (juos) pasirašyti. Tuo atveju, jeigu Užsakovas atsisako pasirašyti </w:t>
      </w:r>
      <w:r w:rsidR="00C854E6">
        <w:rPr>
          <w:rFonts w:ascii="Times New Roman" w:eastAsia="Times New Roman" w:hAnsi="Times New Roman" w:cs="Times New Roman"/>
          <w:sz w:val="24"/>
          <w:szCs w:val="24"/>
          <w:lang w:eastAsia="ar-SA"/>
        </w:rPr>
        <w:t>P</w:t>
      </w:r>
      <w:r w:rsidR="00C854E6" w:rsidRPr="007A7A07">
        <w:rPr>
          <w:rFonts w:ascii="Times New Roman" w:eastAsia="Times New Roman" w:hAnsi="Times New Roman" w:cs="Times New Roman"/>
          <w:sz w:val="24"/>
          <w:szCs w:val="24"/>
          <w:lang w:eastAsia="ar-SA"/>
        </w:rPr>
        <w:t xml:space="preserve">aslaugų </w:t>
      </w:r>
      <w:r w:rsidRPr="007A7A07">
        <w:rPr>
          <w:rFonts w:ascii="Times New Roman" w:eastAsia="Times New Roman" w:hAnsi="Times New Roman" w:cs="Times New Roman"/>
          <w:sz w:val="24"/>
          <w:szCs w:val="24"/>
          <w:lang w:eastAsia="ar-SA"/>
        </w:rPr>
        <w:t>perdavimo–priėmimo aktą (-</w:t>
      </w:r>
      <w:proofErr w:type="spellStart"/>
      <w:r w:rsidRPr="007A7A07">
        <w:rPr>
          <w:rFonts w:ascii="Times New Roman" w:eastAsia="Times New Roman" w:hAnsi="Times New Roman" w:cs="Times New Roman"/>
          <w:sz w:val="24"/>
          <w:szCs w:val="24"/>
          <w:lang w:eastAsia="ar-SA"/>
        </w:rPr>
        <w:t>us</w:t>
      </w:r>
      <w:proofErr w:type="spellEnd"/>
      <w:r w:rsidRPr="007A7A07">
        <w:rPr>
          <w:rFonts w:ascii="Times New Roman" w:eastAsia="Times New Roman" w:hAnsi="Times New Roman" w:cs="Times New Roman"/>
          <w:sz w:val="24"/>
          <w:szCs w:val="24"/>
          <w:lang w:eastAsia="ar-SA"/>
        </w:rPr>
        <w:t>), Užsakovas parengia raštą Teikėjui, nurodydamas konkrečius Paslaugų trūkumus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9.6 papunktyje nurodyta tvarka;</w:t>
      </w:r>
    </w:p>
    <w:p w14:paraId="0DFF8481" w14:textId="740D874F"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lang w:eastAsia="ar-SA"/>
        </w:rPr>
        <w:t>3.5.3. Tuo atveju, jeigu Sutartis yra nutraukiama Sutarties 9.6 papunktyje nurodyta tvarka, tačiau Užsakovas priima dalį tinkamai perduotų Paslaugų, Užsakovas gali</w:t>
      </w:r>
      <w:r w:rsidR="00C854E6">
        <w:rPr>
          <w:rFonts w:ascii="Times New Roman" w:eastAsia="Times New Roman" w:hAnsi="Times New Roman" w:cs="Times New Roman"/>
          <w:sz w:val="24"/>
          <w:szCs w:val="24"/>
          <w:lang w:eastAsia="ar-SA"/>
        </w:rPr>
        <w:t>, bet neprivalo</w:t>
      </w:r>
      <w:r w:rsidRPr="007A7A07">
        <w:rPr>
          <w:rFonts w:ascii="Times New Roman" w:eastAsia="Times New Roman" w:hAnsi="Times New Roman" w:cs="Times New Roman"/>
          <w:sz w:val="24"/>
          <w:szCs w:val="24"/>
          <w:lang w:eastAsia="ar-SA"/>
        </w:rPr>
        <w:t xml:space="preserve"> atsiskaityti Teikėjui už faktiškai perduotas tinkamas ir kokybiškas Paslaugas;</w:t>
      </w:r>
    </w:p>
    <w:p w14:paraId="1E8B1152" w14:textId="54A60F42"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3.5.4. Abiem Šalims pasirašius </w:t>
      </w:r>
      <w:r w:rsidR="00C854E6">
        <w:rPr>
          <w:rFonts w:ascii="Times New Roman" w:eastAsia="Times New Roman" w:hAnsi="Times New Roman" w:cs="Times New Roman"/>
          <w:sz w:val="24"/>
          <w:szCs w:val="24"/>
          <w:shd w:val="clear" w:color="auto" w:fill="FFFFFF"/>
          <w:lang w:eastAsia="ar-SA"/>
        </w:rPr>
        <w:t>P</w:t>
      </w:r>
      <w:r w:rsidR="00C854E6" w:rsidRPr="007A7A07">
        <w:rPr>
          <w:rFonts w:ascii="Times New Roman" w:eastAsia="Times New Roman" w:hAnsi="Times New Roman" w:cs="Times New Roman"/>
          <w:sz w:val="24"/>
          <w:szCs w:val="24"/>
          <w:shd w:val="clear" w:color="auto" w:fill="FFFFFF"/>
          <w:lang w:eastAsia="ar-SA"/>
        </w:rPr>
        <w:t xml:space="preserve">aslaugų </w:t>
      </w:r>
      <w:r w:rsidRPr="007A7A07">
        <w:rPr>
          <w:rFonts w:ascii="Times New Roman" w:eastAsia="Times New Roman" w:hAnsi="Times New Roman" w:cs="Times New Roman"/>
          <w:sz w:val="24"/>
          <w:szCs w:val="24"/>
          <w:shd w:val="clear" w:color="auto" w:fill="FFFFFF"/>
          <w:lang w:eastAsia="ar-SA"/>
        </w:rPr>
        <w:t>perdavimo-priėmimo aktą (-</w:t>
      </w:r>
      <w:proofErr w:type="spellStart"/>
      <w:r w:rsidRPr="007A7A07">
        <w:rPr>
          <w:rFonts w:ascii="Times New Roman" w:eastAsia="Times New Roman" w:hAnsi="Times New Roman" w:cs="Times New Roman"/>
          <w:sz w:val="24"/>
          <w:szCs w:val="24"/>
          <w:shd w:val="clear" w:color="auto" w:fill="FFFFFF"/>
          <w:lang w:eastAsia="ar-SA"/>
        </w:rPr>
        <w:t>us</w:t>
      </w:r>
      <w:proofErr w:type="spellEnd"/>
      <w:r w:rsidRPr="007A7A07">
        <w:rPr>
          <w:rFonts w:ascii="Times New Roman" w:eastAsia="Times New Roman" w:hAnsi="Times New Roman" w:cs="Times New Roman"/>
          <w:sz w:val="24"/>
          <w:szCs w:val="24"/>
          <w:shd w:val="clear" w:color="auto" w:fill="FFFFFF"/>
          <w:lang w:eastAsia="ar-SA"/>
        </w:rPr>
        <w:t>), Teikėjas per 7 (septynias) kalendorines dienas Užsakovui pateikia sąskaitą (-</w:t>
      </w:r>
      <w:proofErr w:type="spellStart"/>
      <w:r w:rsidRPr="007A7A07">
        <w:rPr>
          <w:rFonts w:ascii="Times New Roman" w:eastAsia="Times New Roman" w:hAnsi="Times New Roman" w:cs="Times New Roman"/>
          <w:sz w:val="24"/>
          <w:szCs w:val="24"/>
          <w:shd w:val="clear" w:color="auto" w:fill="FFFFFF"/>
          <w:lang w:eastAsia="ar-SA"/>
        </w:rPr>
        <w:t>as</w:t>
      </w:r>
      <w:proofErr w:type="spellEnd"/>
      <w:r w:rsidRPr="007A7A07">
        <w:rPr>
          <w:rFonts w:ascii="Times New Roman" w:eastAsia="Times New Roman" w:hAnsi="Times New Roman" w:cs="Times New Roman"/>
          <w:sz w:val="24"/>
          <w:szCs w:val="24"/>
          <w:shd w:val="clear" w:color="auto" w:fill="FFFFFF"/>
          <w:lang w:eastAsia="ar-SA"/>
        </w:rPr>
        <w:t>) faktūrą (-</w:t>
      </w:r>
      <w:proofErr w:type="spellStart"/>
      <w:r w:rsidRPr="007A7A07">
        <w:rPr>
          <w:rFonts w:ascii="Times New Roman" w:eastAsia="Times New Roman" w:hAnsi="Times New Roman" w:cs="Times New Roman"/>
          <w:sz w:val="24"/>
          <w:szCs w:val="24"/>
          <w:shd w:val="clear" w:color="auto" w:fill="FFFFFF"/>
          <w:lang w:eastAsia="ar-SA"/>
        </w:rPr>
        <w:t>as</w:t>
      </w:r>
      <w:proofErr w:type="spellEnd"/>
      <w:r w:rsidRPr="007A7A07">
        <w:rPr>
          <w:rFonts w:ascii="Times New Roman" w:eastAsia="Times New Roman" w:hAnsi="Times New Roman" w:cs="Times New Roman"/>
          <w:sz w:val="24"/>
          <w:szCs w:val="24"/>
          <w:shd w:val="clear" w:color="auto" w:fill="FFFFFF"/>
          <w:lang w:eastAsia="ar-SA"/>
        </w:rPr>
        <w:t>) už perduotas</w:t>
      </w:r>
      <w:r w:rsidRPr="007A7A07">
        <w:rPr>
          <w:rFonts w:ascii="Times New Roman" w:eastAsia="Times New Roman" w:hAnsi="Times New Roman" w:cs="Times New Roman"/>
          <w:sz w:val="24"/>
          <w:szCs w:val="24"/>
          <w:lang w:eastAsia="ar-SA"/>
        </w:rPr>
        <w:t xml:space="preserve"> Paslaugas ar jų dalį</w:t>
      </w:r>
      <w:r w:rsidRPr="007A7A07">
        <w:rPr>
          <w:rFonts w:ascii="Times New Roman" w:eastAsia="Times New Roman" w:hAnsi="Times New Roman" w:cs="Times New Roman"/>
          <w:sz w:val="24"/>
          <w:szCs w:val="24"/>
          <w:shd w:val="clear" w:color="auto" w:fill="FFFFFF"/>
          <w:lang w:eastAsia="ar-SA"/>
        </w:rPr>
        <w:t>;</w:t>
      </w:r>
    </w:p>
    <w:p w14:paraId="58244311" w14:textId="77777777" w:rsidR="00D74E7E" w:rsidRPr="007A7A07"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 xml:space="preserve">3.5.5. Užsakovas </w:t>
      </w:r>
      <w:r w:rsidRPr="007A7A07">
        <w:rPr>
          <w:rFonts w:ascii="Times New Roman" w:eastAsia="Times New Roman" w:hAnsi="Times New Roman" w:cs="Times New Roman"/>
          <w:sz w:val="24"/>
          <w:szCs w:val="24"/>
          <w:shd w:val="clear" w:color="auto" w:fill="FFFFFF"/>
          <w:lang w:eastAsia="ar-SA"/>
        </w:rPr>
        <w:t>per 30 (trisdešimt) kalendorinių dienų nuo PVM sąskaitos (-ų) faktūros (-ų) gavimo dienos</w:t>
      </w:r>
      <w:r w:rsidRPr="007A7A07">
        <w:rPr>
          <w:rFonts w:ascii="Times New Roman" w:eastAsia="Times New Roman" w:hAnsi="Times New Roman" w:cs="Times New Roman"/>
          <w:sz w:val="24"/>
          <w:szCs w:val="24"/>
          <w:lang w:eastAsia="ar-SA"/>
        </w:rPr>
        <w:t xml:space="preserve"> už Paslaugas Teikėjui atsiskaito mokėjimo pavedimu į Teikėjo </w:t>
      </w:r>
      <w:r w:rsidRPr="007A7A07">
        <w:rPr>
          <w:rFonts w:ascii="Times New Roman" w:eastAsia="Times New Roman" w:hAnsi="Times New Roman" w:cs="Times New Roman"/>
          <w:sz w:val="24"/>
          <w:szCs w:val="24"/>
          <w:shd w:val="clear" w:color="auto" w:fill="FFFFFF"/>
          <w:lang w:eastAsia="ar-SA"/>
        </w:rPr>
        <w:t xml:space="preserve">sąskaitoje faktūroje </w:t>
      </w:r>
      <w:r w:rsidRPr="007A7A07">
        <w:rPr>
          <w:rFonts w:ascii="Times New Roman" w:eastAsia="Times New Roman" w:hAnsi="Times New Roman" w:cs="Times New Roman"/>
          <w:sz w:val="24"/>
          <w:szCs w:val="24"/>
          <w:lang w:eastAsia="ar-SA"/>
        </w:rPr>
        <w:t xml:space="preserve">nurodytą banko sąskaitą. Apmokėjimas laikomas įvykdytu, kai </w:t>
      </w:r>
      <w:r w:rsidRPr="007A7A07">
        <w:rPr>
          <w:rFonts w:ascii="Times New Roman" w:eastAsia="Times New Roman" w:hAnsi="Times New Roman" w:cs="Times New Roman"/>
          <w:sz w:val="24"/>
          <w:szCs w:val="24"/>
          <w:shd w:val="clear" w:color="auto" w:fill="FFFFFF"/>
          <w:lang w:eastAsia="ar-SA"/>
        </w:rPr>
        <w:t>lėšos nurašomos nuo Užsakovo sąskaitos</w:t>
      </w:r>
      <w:r w:rsidRPr="007A7A07">
        <w:rPr>
          <w:rFonts w:ascii="Times New Roman" w:eastAsia="Times New Roman" w:hAnsi="Times New Roman" w:cs="Times New Roman"/>
          <w:sz w:val="24"/>
          <w:szCs w:val="24"/>
          <w:lang w:eastAsia="ar-SA"/>
        </w:rPr>
        <w:t>.</w:t>
      </w:r>
    </w:p>
    <w:p w14:paraId="022DB992" w14:textId="77777777" w:rsidR="00D74E7E" w:rsidRPr="007A7A07"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3.5.6. Vykdant Sutartį, PVM sąskaitos faktūros, sąskaitos faktūros, avansinės sąskaitos teikiamos naudojantis informacinės sistemos „E. sąskaita“ priemonėmis (</w:t>
      </w:r>
      <w:r w:rsidRPr="007A7A07">
        <w:rPr>
          <w:rFonts w:ascii="Times New Roman" w:eastAsia="Times New Roman" w:hAnsi="Times New Roman" w:cs="Times New Roman"/>
          <w:i/>
          <w:kern w:val="2"/>
          <w:sz w:val="24"/>
          <w:szCs w:val="24"/>
          <w:lang w:eastAsia="ar-SA"/>
        </w:rPr>
        <w:t>išskyrus atvejus, kai pirkimo vertė neviršija 3 000 Eur</w:t>
      </w:r>
      <w:r w:rsidRPr="007A7A07">
        <w:rPr>
          <w:rFonts w:ascii="Times New Roman" w:eastAsia="Times New Roman" w:hAnsi="Times New Roman" w:cs="Times New Roman"/>
          <w:kern w:val="2"/>
          <w:sz w:val="24"/>
          <w:szCs w:val="24"/>
          <w:lang w:eastAsia="ar-SA"/>
        </w:rPr>
        <w:t>).</w:t>
      </w:r>
    </w:p>
    <w:p w14:paraId="2F34DA13" w14:textId="77777777" w:rsidR="00D74E7E" w:rsidRPr="007A7A07"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lastRenderedPageBreak/>
        <w:t xml:space="preserve">3.6. Užsakovas už </w:t>
      </w:r>
      <w:r w:rsidRPr="007A7A07">
        <w:rPr>
          <w:rFonts w:ascii="Times New Roman" w:eastAsia="Times New Roman" w:hAnsi="Times New Roman" w:cs="Times New Roman"/>
          <w:kern w:val="2"/>
          <w:sz w:val="24"/>
          <w:szCs w:val="24"/>
          <w:lang w:eastAsia="ar-SA"/>
        </w:rPr>
        <w:t>Paslaugas</w:t>
      </w:r>
      <w:r w:rsidRPr="007A7A07">
        <w:rPr>
          <w:rFonts w:ascii="Times New Roman" w:eastAsia="Times New Roman" w:hAnsi="Times New Roman" w:cs="Times New Roman"/>
          <w:sz w:val="24"/>
          <w:szCs w:val="24"/>
          <w:lang w:eastAsia="ar-SA"/>
        </w:rPr>
        <w:t xml:space="preserve"> Teikėjui atsiskaito mokėjimo pavedimu į Teikėjo </w:t>
      </w:r>
      <w:r w:rsidRPr="007A7A07">
        <w:rPr>
          <w:rFonts w:ascii="Times New Roman" w:eastAsia="Times New Roman" w:hAnsi="Times New Roman" w:cs="Times New Roman"/>
          <w:sz w:val="24"/>
          <w:szCs w:val="24"/>
          <w:shd w:val="clear" w:color="auto" w:fill="FFFFFF"/>
          <w:lang w:eastAsia="ar-SA"/>
        </w:rPr>
        <w:t xml:space="preserve">sąskaitoje faktūroje </w:t>
      </w:r>
      <w:r w:rsidRPr="007A7A07">
        <w:rPr>
          <w:rFonts w:ascii="Times New Roman" w:eastAsia="Times New Roman" w:hAnsi="Times New Roman" w:cs="Times New Roman"/>
          <w:sz w:val="24"/>
          <w:szCs w:val="24"/>
          <w:lang w:eastAsia="ar-SA"/>
        </w:rPr>
        <w:t>nurodytą banko sąskaitą:</w:t>
      </w:r>
    </w:p>
    <w:p w14:paraId="199EE20D" w14:textId="6056643F" w:rsidR="00D74E7E" w:rsidRPr="00675692" w:rsidRDefault="00D74E7E" w:rsidP="00D74E7E">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r w:rsidRPr="00675692">
        <w:rPr>
          <w:rFonts w:ascii="Times New Roman" w:eastAsia="Times New Roman" w:hAnsi="Times New Roman" w:cs="Times New Roman"/>
          <w:sz w:val="24"/>
          <w:szCs w:val="24"/>
          <w:shd w:val="clear" w:color="auto" w:fill="FFFFFF"/>
        </w:rPr>
        <w:t xml:space="preserve">Sąskaitos Nr. </w:t>
      </w:r>
      <w:r w:rsidR="00493297" w:rsidRPr="00675692">
        <w:rPr>
          <w:rFonts w:ascii="Times New Roman" w:eastAsia="Times New Roman" w:hAnsi="Times New Roman" w:cs="Times New Roman"/>
          <w:sz w:val="24"/>
          <w:szCs w:val="24"/>
          <w:shd w:val="clear" w:color="auto" w:fill="FFFFFF"/>
        </w:rPr>
        <w:t>LT97 7044 0600 0153 9003</w:t>
      </w:r>
    </w:p>
    <w:p w14:paraId="7F52BA5A" w14:textId="28F4AF29" w:rsidR="00D74E7E" w:rsidRPr="00675692" w:rsidRDefault="00493297"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rPr>
      </w:pPr>
      <w:r w:rsidRPr="00675692">
        <w:rPr>
          <w:rFonts w:ascii="Times New Roman" w:eastAsia="Times New Roman" w:hAnsi="Times New Roman" w:cs="Times New Roman"/>
          <w:sz w:val="24"/>
          <w:szCs w:val="24"/>
          <w:shd w:val="clear" w:color="auto" w:fill="FFFFFF"/>
        </w:rPr>
        <w:t>AB SEB bankas</w:t>
      </w:r>
    </w:p>
    <w:p w14:paraId="23C4004A" w14:textId="40971126" w:rsidR="00D74E7E" w:rsidRPr="0049329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rPr>
      </w:pPr>
      <w:r w:rsidRPr="00675692">
        <w:rPr>
          <w:rFonts w:ascii="Times New Roman" w:eastAsia="Times New Roman" w:hAnsi="Times New Roman" w:cs="Times New Roman"/>
          <w:sz w:val="24"/>
          <w:szCs w:val="24"/>
          <w:shd w:val="clear" w:color="auto" w:fill="FFFFFF"/>
        </w:rPr>
        <w:t xml:space="preserve">Kodas </w:t>
      </w:r>
      <w:r w:rsidR="00493297" w:rsidRPr="00675692">
        <w:rPr>
          <w:rFonts w:ascii="Times New Roman" w:eastAsia="Times New Roman" w:hAnsi="Times New Roman" w:cs="Times New Roman"/>
          <w:sz w:val="24"/>
          <w:szCs w:val="24"/>
          <w:shd w:val="clear" w:color="auto" w:fill="FFFFFF"/>
        </w:rPr>
        <w:t>70440</w:t>
      </w:r>
    </w:p>
    <w:p w14:paraId="314BD872" w14:textId="77777777" w:rsidR="00D74E7E" w:rsidRPr="007A7A07" w:rsidRDefault="00D74E7E" w:rsidP="00D74E7E">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color w:val="000000"/>
          <w:sz w:val="24"/>
          <w:szCs w:val="24"/>
          <w:shd w:val="clear" w:color="auto" w:fill="FFFFFF"/>
          <w:lang w:eastAsia="ar-SA"/>
        </w:rPr>
        <w:t xml:space="preserve">3.7. Sutartyje numatyta </w:t>
      </w:r>
      <w:r w:rsidRPr="007A7A07">
        <w:rPr>
          <w:rFonts w:ascii="Times New Roman" w:eastAsia="Times New Roman" w:hAnsi="Times New Roman" w:cs="Times New Roman"/>
          <w:sz w:val="24"/>
          <w:szCs w:val="24"/>
          <w:lang w:eastAsia="ar-SA"/>
        </w:rPr>
        <w:t>Paslaugų kaina per visą šios Sutarties galiojimo laiką negali būti keičiama.</w:t>
      </w:r>
    </w:p>
    <w:p w14:paraId="397D89A2" w14:textId="4627C64C" w:rsidR="00B4464C" w:rsidRPr="008358DB" w:rsidRDefault="00D74E7E" w:rsidP="00B4464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 xml:space="preserve">3.8. </w:t>
      </w:r>
      <w:r w:rsidR="00B4464C" w:rsidRPr="008358DB">
        <w:rPr>
          <w:rFonts w:ascii="Times New Roman" w:eastAsia="Times New Roman" w:hAnsi="Times New Roman" w:cs="Times New Roman"/>
          <w:sz w:val="24"/>
          <w:szCs w:val="24"/>
          <w:lang w:eastAsia="ar-SA"/>
        </w:rPr>
        <w:t xml:space="preserve">Jei Sutarties vykdymo metu teisės aktais pakeičiamas taikomas PVM tarifas, Sutarties Paslaugų kaina perskaičiuojama tokiu pat santykiu, kokiu pasikeičia PVM. Pasikeitus kitiems mokesčiams, šios Sutarties Paslaugų kaina nebus perskaičiuojama. Perskaičiavimas įforminamas šalių raštišku susitarimu, kuris tampa neatsiejama Sutarties dalimi. Perskaičiuota Paslaugų kaina taikoma už tas Paslaugas, kurios suteiktos galiojant naujam PVM tarifui ir už kurias PVM sąskaita faktūra išrašoma galiojant naujam PVM. </w:t>
      </w:r>
    </w:p>
    <w:p w14:paraId="2015E8C4" w14:textId="77777777" w:rsidR="00B4464C" w:rsidRPr="008358DB" w:rsidRDefault="00B4464C" w:rsidP="00B4464C">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bCs/>
          <w:sz w:val="24"/>
          <w:szCs w:val="24"/>
        </w:rPr>
      </w:pPr>
      <w:r w:rsidRPr="00593689">
        <w:rPr>
          <w:rFonts w:ascii="Times New Roman" w:hAnsi="Times New Roman" w:cs="Times New Roman"/>
          <w:sz w:val="24"/>
          <w:szCs w:val="24"/>
        </w:rPr>
        <w:t>3.9</w:t>
      </w:r>
      <w:r w:rsidRPr="008358DB">
        <w:rPr>
          <w:rFonts w:ascii="Times New Roman" w:hAnsi="Times New Roman" w:cs="Times New Roman"/>
          <w:sz w:val="24"/>
          <w:szCs w:val="24"/>
        </w:rPr>
        <w:t xml:space="preserve">. </w:t>
      </w:r>
      <w:r w:rsidRPr="008358DB">
        <w:rPr>
          <w:rFonts w:ascii="Times New Roman" w:hAnsi="Times New Roman" w:cs="Times New Roman"/>
          <w:bCs/>
          <w:sz w:val="24"/>
          <w:szCs w:val="24"/>
        </w:rPr>
        <w:t>Bendra sutarties kaina nedidinama, kai nėra finansavimo lėšų (Europos Sąjungos, kitų šaltinių) padidėjusį PVM tarifą kompensuoti. Tokiu atveju atitinkamai mažinama sutarties kaina be PVM, kad bendra sutarties kaina (sutarties kaina su PVM) išliktų nepakitusi. Sutarties kainos be PVM dydžio perskaičiavimo formulė:</w:t>
      </w:r>
    </w:p>
    <w:p w14:paraId="038F63AD" w14:textId="57064647" w:rsidR="00B4464C" w:rsidRPr="008358DB" w:rsidRDefault="00B4464C" w:rsidP="00B4464C">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en-US"/>
        </w:rPr>
      </w:pPr>
      <w:r w:rsidRPr="008358DB">
        <w:rPr>
          <w:rFonts w:ascii="Times New Roman" w:hAnsi="Times New Roman" w:cs="Times New Roman"/>
          <w:noProof/>
          <w:sz w:val="24"/>
          <w:szCs w:val="24"/>
          <w:lang w:val="en-US"/>
        </w:rPr>
        <w:drawing>
          <wp:inline distT="0" distB="0" distL="0" distR="0" wp14:anchorId="121D0C81" wp14:editId="488FFDBE">
            <wp:extent cx="1600200" cy="60960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solidFill>
                      <a:srgbClr val="FFFFFF"/>
                    </a:solidFill>
                    <a:ln>
                      <a:noFill/>
                    </a:ln>
                  </pic:spPr>
                </pic:pic>
              </a:graphicData>
            </a:graphic>
          </wp:inline>
        </w:drawing>
      </w:r>
    </w:p>
    <w:p w14:paraId="2EEF875D" w14:textId="51DED9AD" w:rsidR="00B4464C" w:rsidRPr="008358DB" w:rsidRDefault="00B4464C" w:rsidP="00B4464C">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en-US"/>
        </w:rPr>
      </w:pPr>
      <w:r w:rsidRPr="008358DB">
        <w:rPr>
          <w:rFonts w:ascii="Times New Roman" w:hAnsi="Times New Roman" w:cs="Times New Roman"/>
          <w:sz w:val="24"/>
          <w:szCs w:val="24"/>
          <w:lang w:val="en-US"/>
        </w:rPr>
        <w:tab/>
        <w:t xml:space="preserve"> </w:t>
      </w:r>
      <w:r w:rsidRPr="008358DB">
        <w:rPr>
          <w:rFonts w:ascii="Times New Roman" w:hAnsi="Times New Roman" w:cs="Times New Roman"/>
          <w:noProof/>
          <w:sz w:val="24"/>
          <w:szCs w:val="24"/>
          <w:lang w:val="en-US"/>
        </w:rPr>
        <w:drawing>
          <wp:inline distT="0" distB="0" distL="0" distR="0" wp14:anchorId="7F757BB7" wp14:editId="78398637">
            <wp:extent cx="190500" cy="2286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solidFill>
                      <a:srgbClr val="FFFFFF"/>
                    </a:solidFill>
                    <a:ln>
                      <a:noFill/>
                    </a:ln>
                  </pic:spPr>
                </pic:pic>
              </a:graphicData>
            </a:graphic>
          </wp:inline>
        </w:drawing>
      </w:r>
      <w:r w:rsidRPr="008358DB">
        <w:rPr>
          <w:rFonts w:ascii="Times New Roman" w:hAnsi="Times New Roman" w:cs="Times New Roman"/>
          <w:sz w:val="24"/>
          <w:szCs w:val="24"/>
          <w:lang w:val="en-US"/>
        </w:rPr>
        <w:t xml:space="preserve">  – po </w:t>
      </w:r>
      <w:proofErr w:type="spellStart"/>
      <w:r w:rsidRPr="008358DB">
        <w:rPr>
          <w:rFonts w:ascii="Times New Roman" w:hAnsi="Times New Roman" w:cs="Times New Roman"/>
          <w:sz w:val="24"/>
          <w:szCs w:val="24"/>
          <w:lang w:val="en-US"/>
        </w:rPr>
        <w:t>perskaičiavimo</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likusios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neįvykdytos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sutarties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dalies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kaina</w:t>
      </w:r>
      <w:proofErr w:type="spellEnd"/>
      <w:r w:rsidRPr="008358DB">
        <w:rPr>
          <w:rFonts w:ascii="Times New Roman" w:hAnsi="Times New Roman" w:cs="Times New Roman"/>
          <w:sz w:val="24"/>
          <w:szCs w:val="24"/>
          <w:lang w:val="en-US"/>
        </w:rPr>
        <w:t xml:space="preserve"> be PVM;</w:t>
      </w:r>
    </w:p>
    <w:p w14:paraId="3628D85F" w14:textId="778C6CC1" w:rsidR="00B4464C" w:rsidRPr="008358DB" w:rsidRDefault="00B4464C" w:rsidP="00B4464C">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en-US"/>
        </w:rPr>
      </w:pPr>
      <w:r w:rsidRPr="008358DB">
        <w:rPr>
          <w:rFonts w:ascii="Times New Roman" w:hAnsi="Times New Roman" w:cs="Times New Roman"/>
          <w:sz w:val="24"/>
          <w:szCs w:val="24"/>
          <w:lang w:val="en-US"/>
        </w:rPr>
        <w:tab/>
        <w:t xml:space="preserve"> </w:t>
      </w:r>
      <w:r w:rsidRPr="008358DB">
        <w:rPr>
          <w:rFonts w:ascii="Times New Roman" w:hAnsi="Times New Roman" w:cs="Times New Roman"/>
          <w:noProof/>
          <w:sz w:val="24"/>
          <w:szCs w:val="24"/>
          <w:lang w:val="en-US"/>
        </w:rPr>
        <w:drawing>
          <wp:inline distT="0" distB="0" distL="0" distR="0" wp14:anchorId="591806ED" wp14:editId="2AA42E2E">
            <wp:extent cx="16192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solidFill>
                      <a:srgbClr val="FFFFFF"/>
                    </a:solidFill>
                    <a:ln>
                      <a:noFill/>
                    </a:ln>
                  </pic:spPr>
                </pic:pic>
              </a:graphicData>
            </a:graphic>
          </wp:inline>
        </w:drawing>
      </w:r>
      <w:r w:rsidRPr="008358DB">
        <w:rPr>
          <w:rFonts w:ascii="Times New Roman" w:hAnsi="Times New Roman" w:cs="Times New Roman"/>
          <w:sz w:val="24"/>
          <w:szCs w:val="24"/>
          <w:lang w:val="en-US"/>
        </w:rPr>
        <w:t xml:space="preserve">  – </w:t>
      </w:r>
      <w:proofErr w:type="spellStart"/>
      <w:r w:rsidRPr="008358DB">
        <w:rPr>
          <w:rFonts w:ascii="Times New Roman" w:hAnsi="Times New Roman" w:cs="Times New Roman"/>
          <w:sz w:val="24"/>
          <w:szCs w:val="24"/>
          <w:lang w:val="en-US"/>
        </w:rPr>
        <w:t>iki</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perskaičiavimo</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likusios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neįvykdytos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sutarties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dalies</w:t>
      </w:r>
      <w:proofErr w:type="spellEnd"/>
      <w:r w:rsidRPr="008358DB">
        <w:rPr>
          <w:rFonts w:ascii="Times New Roman" w:hAnsi="Times New Roman" w:cs="Times New Roman"/>
          <w:sz w:val="24"/>
          <w:szCs w:val="24"/>
          <w:lang w:val="en-US"/>
        </w:rPr>
        <w:t xml:space="preserve"> </w:t>
      </w:r>
      <w:proofErr w:type="spellStart"/>
      <w:r w:rsidRPr="008358DB">
        <w:rPr>
          <w:rFonts w:ascii="Times New Roman" w:hAnsi="Times New Roman" w:cs="Times New Roman"/>
          <w:sz w:val="24"/>
          <w:szCs w:val="24"/>
          <w:lang w:val="en-US"/>
        </w:rPr>
        <w:t>kaina</w:t>
      </w:r>
      <w:proofErr w:type="spellEnd"/>
      <w:r w:rsidRPr="008358DB">
        <w:rPr>
          <w:rFonts w:ascii="Times New Roman" w:hAnsi="Times New Roman" w:cs="Times New Roman"/>
          <w:sz w:val="24"/>
          <w:szCs w:val="24"/>
          <w:lang w:val="en-US"/>
        </w:rPr>
        <w:t xml:space="preserve"> be PVM;</w:t>
      </w:r>
    </w:p>
    <w:p w14:paraId="58018954" w14:textId="2D19B7E3" w:rsidR="00B4464C" w:rsidRPr="008358DB" w:rsidRDefault="00B4464C" w:rsidP="00B4464C">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sv-SE"/>
        </w:rPr>
      </w:pPr>
      <w:r w:rsidRPr="008358DB">
        <w:rPr>
          <w:rFonts w:ascii="Times New Roman" w:hAnsi="Times New Roman" w:cs="Times New Roman"/>
          <w:sz w:val="24"/>
          <w:szCs w:val="24"/>
          <w:lang w:val="en-US"/>
        </w:rPr>
        <w:tab/>
        <w:t xml:space="preserve"> </w:t>
      </w:r>
      <w:r w:rsidRPr="008358DB">
        <w:rPr>
          <w:rFonts w:ascii="Times New Roman" w:hAnsi="Times New Roman" w:cs="Times New Roman"/>
          <w:noProof/>
          <w:sz w:val="24"/>
          <w:szCs w:val="24"/>
          <w:lang w:val="en-US"/>
        </w:rPr>
        <w:drawing>
          <wp:inline distT="0" distB="0" distL="0" distR="0" wp14:anchorId="09CE9E39" wp14:editId="26AF45E9">
            <wp:extent cx="180975" cy="22860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solidFill>
                      <a:srgbClr val="FFFFFF"/>
                    </a:solidFill>
                    <a:ln>
                      <a:noFill/>
                    </a:ln>
                  </pic:spPr>
                </pic:pic>
              </a:graphicData>
            </a:graphic>
          </wp:inline>
        </w:drawing>
      </w:r>
      <w:r w:rsidRPr="008358DB">
        <w:rPr>
          <w:rFonts w:ascii="Times New Roman" w:hAnsi="Times New Roman" w:cs="Times New Roman"/>
          <w:sz w:val="24"/>
          <w:szCs w:val="24"/>
          <w:lang w:val="sv-SE"/>
        </w:rPr>
        <w:t>  – senas PVM tarifas (procentais);</w:t>
      </w:r>
    </w:p>
    <w:p w14:paraId="4DFE4D08" w14:textId="76AF1A19" w:rsidR="00B4464C" w:rsidRPr="008358DB" w:rsidRDefault="00B4464C" w:rsidP="00B4464C">
      <w:pPr>
        <w:widowControl w:val="0"/>
        <w:tabs>
          <w:tab w:val="left" w:pos="567"/>
          <w:tab w:val="left" w:pos="851"/>
          <w:tab w:val="left" w:pos="10204"/>
        </w:tabs>
        <w:suppressAutoHyphens/>
        <w:spacing w:after="0" w:line="240" w:lineRule="auto"/>
        <w:ind w:right="-2" w:firstLine="567"/>
        <w:jc w:val="both"/>
        <w:rPr>
          <w:rFonts w:ascii="Times New Roman" w:hAnsi="Times New Roman" w:cs="Times New Roman"/>
          <w:sz w:val="24"/>
          <w:szCs w:val="24"/>
          <w:lang w:val="sv-SE"/>
        </w:rPr>
      </w:pPr>
      <w:r w:rsidRPr="008358DB">
        <w:rPr>
          <w:rFonts w:ascii="Times New Roman" w:hAnsi="Times New Roman" w:cs="Times New Roman"/>
          <w:sz w:val="24"/>
          <w:szCs w:val="24"/>
          <w:lang w:val="sv-SE"/>
        </w:rPr>
        <w:tab/>
        <w:t xml:space="preserve"> </w:t>
      </w:r>
      <w:r w:rsidRPr="008358DB">
        <w:rPr>
          <w:rFonts w:ascii="Times New Roman" w:hAnsi="Times New Roman" w:cs="Times New Roman"/>
          <w:noProof/>
          <w:sz w:val="24"/>
          <w:szCs w:val="24"/>
          <w:lang w:val="en-US"/>
        </w:rPr>
        <w:drawing>
          <wp:inline distT="0" distB="0" distL="0" distR="0" wp14:anchorId="5698A84E" wp14:editId="1C40A2B7">
            <wp:extent cx="20002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solidFill>
                      <a:srgbClr val="FFFFFF"/>
                    </a:solidFill>
                    <a:ln>
                      <a:noFill/>
                    </a:ln>
                  </pic:spPr>
                </pic:pic>
              </a:graphicData>
            </a:graphic>
          </wp:inline>
        </w:drawing>
      </w:r>
      <w:r w:rsidRPr="008358DB">
        <w:rPr>
          <w:rFonts w:ascii="Times New Roman" w:hAnsi="Times New Roman" w:cs="Times New Roman"/>
          <w:sz w:val="24"/>
          <w:szCs w:val="24"/>
          <w:lang w:val="sv-SE"/>
        </w:rPr>
        <w:t>  – naujas PVM tarifas (procentais).</w:t>
      </w:r>
    </w:p>
    <w:p w14:paraId="45BB64C8" w14:textId="104ADA53" w:rsidR="00D74E7E" w:rsidRPr="007A7A07" w:rsidRDefault="00B4464C" w:rsidP="00B4464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8358DB">
        <w:rPr>
          <w:rFonts w:ascii="Times New Roman" w:hAnsi="Times New Roman" w:cs="Times New Roman"/>
          <w:bCs/>
          <w:sz w:val="24"/>
          <w:szCs w:val="24"/>
        </w:rPr>
        <w:t>3.10. Šios sutarties 3.9 papunktyje numatytas sutarties kainos perskaičiavimas įforminamas šalių raštišku susitarimu, kuris tampa neatskiriama sutarties dalimi.</w:t>
      </w:r>
    </w:p>
    <w:p w14:paraId="41161E8E"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89EF585"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4. SUTARTIES ĮVYKDYMO UŽTIKRINIMAS</w:t>
      </w:r>
    </w:p>
    <w:p w14:paraId="553DB12D"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3AC2FE97" w14:textId="77777777" w:rsidR="00AF0809" w:rsidRPr="007A7A07"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shd w:val="clear" w:color="auto" w:fill="FFFFFF"/>
          <w:lang w:eastAsia="lt-LT"/>
        </w:rPr>
        <w:t xml:space="preserve">4.1. Teikėjas viso Sutarties galiojimo metu privalo užtikrinti sutartinių prievolių įvykdymą, pateikdamas </w:t>
      </w:r>
      <w:r w:rsidR="00083AAB" w:rsidRPr="007A7A07">
        <w:rPr>
          <w:rFonts w:ascii="Times New Roman" w:eastAsia="Times New Roman" w:hAnsi="Times New Roman" w:cs="Times New Roman"/>
          <w:color w:val="000000"/>
          <w:sz w:val="24"/>
          <w:szCs w:val="24"/>
          <w:shd w:val="clear" w:color="auto" w:fill="FFFFFF"/>
          <w:lang w:eastAsia="lt-LT"/>
        </w:rPr>
        <w:t>šį užtikrinimą</w:t>
      </w:r>
      <w:r w:rsidRPr="007A7A07">
        <w:rPr>
          <w:rFonts w:ascii="Times New Roman" w:eastAsia="Times New Roman" w:hAnsi="Times New Roman" w:cs="Times New Roman"/>
          <w:color w:val="000000"/>
          <w:sz w:val="24"/>
          <w:szCs w:val="24"/>
          <w:shd w:val="clear" w:color="auto" w:fill="FFFFFF"/>
          <w:lang w:eastAsia="lt-LT"/>
        </w:rPr>
        <w:t>:</w:t>
      </w:r>
    </w:p>
    <w:tbl>
      <w:tblPr>
        <w:tblW w:w="0" w:type="auto"/>
        <w:tblCellMar>
          <w:top w:w="15" w:type="dxa"/>
          <w:left w:w="15" w:type="dxa"/>
          <w:bottom w:w="15" w:type="dxa"/>
          <w:right w:w="15" w:type="dxa"/>
        </w:tblCellMar>
        <w:tblLook w:val="04A0" w:firstRow="1" w:lastRow="0" w:firstColumn="1" w:lastColumn="0" w:noHBand="0" w:noVBand="1"/>
      </w:tblPr>
      <w:tblGrid>
        <w:gridCol w:w="2225"/>
        <w:gridCol w:w="3027"/>
        <w:gridCol w:w="1587"/>
        <w:gridCol w:w="2177"/>
      </w:tblGrid>
      <w:tr w:rsidR="00AF0809" w:rsidRPr="007A7A07" w14:paraId="117CDE4C" w14:textId="77777777" w:rsidTr="00AF08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ADA844"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būdas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1D287F"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pateikimo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76A47"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suma ir valiuta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4ECFB"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Užtikrinimo galiojimo terminas</w:t>
            </w:r>
          </w:p>
          <w:p w14:paraId="3A23FBBA" w14:textId="77777777" w:rsidR="00AF0809" w:rsidRPr="007A7A07" w:rsidRDefault="00AF0809" w:rsidP="00AF0809">
            <w:pPr>
              <w:spacing w:after="0" w:line="0" w:lineRule="atLeast"/>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w:t>
            </w:r>
            <w:r w:rsidRPr="007A7A07">
              <w:rPr>
                <w:rFonts w:ascii="Times New Roman" w:eastAsia="Times New Roman" w:hAnsi="Times New Roman" w:cs="Times New Roman"/>
                <w:b/>
                <w:bCs/>
                <w:i/>
                <w:iCs/>
                <w:color w:val="000000"/>
                <w:sz w:val="24"/>
                <w:szCs w:val="24"/>
                <w:lang w:eastAsia="lt-LT"/>
              </w:rPr>
              <w:t>nurodyti datą nuo Sutarties įsigaliojimo dienos</w:t>
            </w:r>
            <w:r w:rsidRPr="007A7A07">
              <w:rPr>
                <w:rFonts w:ascii="Times New Roman" w:eastAsia="Times New Roman" w:hAnsi="Times New Roman" w:cs="Times New Roman"/>
                <w:b/>
                <w:bCs/>
                <w:color w:val="000000"/>
                <w:sz w:val="24"/>
                <w:szCs w:val="24"/>
                <w:lang w:eastAsia="lt-LT"/>
              </w:rPr>
              <w:t>)</w:t>
            </w:r>
          </w:p>
        </w:tc>
      </w:tr>
      <w:tr w:rsidR="00AF0809" w:rsidRPr="007A7A07" w14:paraId="541CEF5A" w14:textId="77777777" w:rsidTr="00AF080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8C746" w14:textId="77777777" w:rsidR="00D74E7E" w:rsidRPr="007A7A07" w:rsidRDefault="00D74E7E" w:rsidP="00D74E7E">
            <w:pPr>
              <w:spacing w:after="0" w:line="240" w:lineRule="auto"/>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t>Sutarties įvykdymo užtikrinimas (Lietuvos Respublikoje ar užsienyje registruoto banko, kredito unijos arba draudimo bendrovės laidavimo draudimo liudijimas).</w:t>
            </w:r>
          </w:p>
          <w:p w14:paraId="14B1B514" w14:textId="77777777" w:rsidR="00AF0809" w:rsidRPr="007A7A07" w:rsidRDefault="00D74E7E" w:rsidP="00D74E7E">
            <w:pPr>
              <w:spacing w:after="0" w:line="0" w:lineRule="atLeast"/>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ar-SA"/>
              </w:rPr>
              <w:lastRenderedPageBreak/>
              <w:t>Pateikiamas dokumento originalas.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C826E" w14:textId="77777777" w:rsidR="00AF0809" w:rsidRPr="007A7A07" w:rsidRDefault="00D74E7E" w:rsidP="00336BA3">
            <w:pPr>
              <w:spacing w:after="0" w:line="0" w:lineRule="atLeast"/>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ar-SA"/>
              </w:rPr>
              <w:lastRenderedPageBreak/>
              <w:t>Teikėjas galiojantį Sutarties įvykdymo užtikrinimą pateikia ne vėliau kaip per 10 (</w:t>
            </w:r>
            <w:r w:rsidRPr="007A7A07">
              <w:rPr>
                <w:rFonts w:ascii="Times New Roman" w:eastAsia="Times New Roman" w:hAnsi="Times New Roman" w:cs="Times New Roman"/>
                <w:sz w:val="24"/>
                <w:szCs w:val="24"/>
                <w:lang w:eastAsia="lt-LT"/>
              </w:rPr>
              <w:t>dešimt</w:t>
            </w:r>
            <w:r w:rsidRPr="007A7A07">
              <w:rPr>
                <w:rFonts w:ascii="Times New Roman" w:eastAsia="Times New Roman" w:hAnsi="Times New Roman" w:cs="Times New Roman"/>
                <w:sz w:val="24"/>
                <w:szCs w:val="24"/>
                <w:lang w:eastAsia="ar-SA"/>
              </w:rPr>
              <w:t>) darbo dienų nuo abiejų  šalių Sutarties pasirašymo dienos ir informacijos iš Užsakovo gavimo, kad</w:t>
            </w:r>
            <w:r w:rsidRPr="007A7A07">
              <w:rPr>
                <w:rFonts w:cs="Times New Roman"/>
              </w:rPr>
              <w:t xml:space="preserve"> </w:t>
            </w:r>
            <w:r w:rsidRPr="007A7A07">
              <w:rPr>
                <w:rFonts w:ascii="Times New Roman" w:eastAsia="Times New Roman" w:hAnsi="Times New Roman" w:cs="Times New Roman"/>
                <w:sz w:val="24"/>
                <w:szCs w:val="24"/>
                <w:lang w:eastAsia="ar-SA"/>
              </w:rPr>
              <w:t xml:space="preserve">įsigaliojo Lietuvos Respublikos aplinkos ministro įsakymas dėl finansavimo skyrimo projektui. Jei Teikėjas per šį </w:t>
            </w:r>
            <w:r w:rsidRPr="007A7A07">
              <w:rPr>
                <w:rFonts w:ascii="Times New Roman" w:eastAsia="Times New Roman" w:hAnsi="Times New Roman" w:cs="Times New Roman"/>
                <w:sz w:val="24"/>
                <w:szCs w:val="24"/>
                <w:lang w:eastAsia="ar-SA"/>
              </w:rPr>
              <w:lastRenderedPageBreak/>
              <w:t>laikotarpį Sutarties įvykdymo užtikrinimo Užsakovui nepateikia, laikoma, kad Teikėjas atsisakė sudaryti Sutartį.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47859" w14:textId="77777777" w:rsidR="00D74E7E" w:rsidRPr="007A7A07" w:rsidRDefault="00D74E7E" w:rsidP="00D74E7E">
            <w:pPr>
              <w:spacing w:after="0" w:line="240" w:lineRule="auto"/>
              <w:jc w:val="both"/>
              <w:rPr>
                <w:rFonts w:ascii="Times New Roman" w:eastAsia="Times New Roman" w:hAnsi="Times New Roman" w:cs="Times New Roman"/>
                <w:sz w:val="24"/>
                <w:szCs w:val="24"/>
                <w:lang w:eastAsia="ar-SA"/>
              </w:rPr>
            </w:pPr>
            <w:r w:rsidRPr="007A7A07">
              <w:rPr>
                <w:rFonts w:ascii="Times New Roman" w:eastAsia="Times New Roman" w:hAnsi="Times New Roman" w:cs="Times New Roman"/>
                <w:sz w:val="24"/>
                <w:szCs w:val="24"/>
                <w:lang w:eastAsia="ar-SA"/>
              </w:rPr>
              <w:lastRenderedPageBreak/>
              <w:t>Ne mažiau kaip 10 % (dešimt)</w:t>
            </w:r>
          </w:p>
          <w:p w14:paraId="17A9C5A1" w14:textId="77777777" w:rsidR="00AF0809" w:rsidRPr="007A7A07" w:rsidRDefault="00D74E7E" w:rsidP="00D74E7E">
            <w:pPr>
              <w:spacing w:after="0" w:line="240" w:lineRule="auto"/>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ar-SA"/>
              </w:rPr>
              <w:t>nuo Sutarties kainos, Eur su PVM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6184" w14:textId="77777777" w:rsidR="00AF0809" w:rsidRPr="007A7A07" w:rsidRDefault="00D74E7E" w:rsidP="005460AA">
            <w:pPr>
              <w:spacing w:after="0" w:line="0" w:lineRule="atLeast"/>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sz w:val="24"/>
                <w:szCs w:val="24"/>
                <w:lang w:eastAsia="lt-LT"/>
              </w:rPr>
              <w:t xml:space="preserve">Įsigalioja Sutarties įvykdymo užtikrinimo išdavimo dieną arba jame nurodytą vėlesnę dieną ir galioja  visą Sutarties galiojimo laikotarpį – </w:t>
            </w:r>
            <w:r w:rsidR="005460AA">
              <w:rPr>
                <w:rFonts w:ascii="Times New Roman" w:eastAsia="Times New Roman" w:hAnsi="Times New Roman" w:cs="Times New Roman"/>
                <w:sz w:val="24"/>
                <w:szCs w:val="24"/>
                <w:lang w:eastAsia="lt-LT"/>
              </w:rPr>
              <w:t>iki 2023-08-01</w:t>
            </w:r>
            <w:r w:rsidRPr="007A7A07">
              <w:rPr>
                <w:rFonts w:ascii="Times New Roman" w:eastAsia="Times New Roman" w:hAnsi="Times New Roman" w:cs="Times New Roman"/>
                <w:sz w:val="24"/>
                <w:szCs w:val="24"/>
                <w:lang w:eastAsia="lt-LT"/>
              </w:rPr>
              <w:t>.</w:t>
            </w:r>
          </w:p>
        </w:tc>
      </w:tr>
    </w:tbl>
    <w:p w14:paraId="751726D6"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1439C31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6FE6A8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69498BB7"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4.2.1.1. Naudos gavėjas – Aplinkos apsaugos agentūra;</w:t>
      </w:r>
    </w:p>
    <w:p w14:paraId="4581E10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22A33C9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4.2.1.3. Garanto/draudiko neatšaukiamas įsipareigojimas per 7 darbo dienas sumokėti garantijoje/draudimo rašte nurodytą sumą, gavus raštišką reikalavimą, kuriame nurodyta, kad draudėjas/skolininkas pažeidė sutartinius įsipareigojimus, jeigu:</w:t>
      </w:r>
    </w:p>
    <w:p w14:paraId="6B590FC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52C0113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2D61AB53"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draudėjas/skolininkas suteiks paslaugas, neatitinkančias Sutarties reikalavimų.</w:t>
      </w:r>
    </w:p>
    <w:p w14:paraId="16F64D0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01F67A3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67BA391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4.2.1.6. Sutarties įvykdymo užtikrinimas baigiasi, kai:</w:t>
      </w:r>
    </w:p>
    <w:p w14:paraId="6E2CDCE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4A24826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75ACAC6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praneša draudikui/garantui;</w:t>
      </w:r>
    </w:p>
    <w:p w14:paraId="7C5F8BB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4.2.1.7. Draudėjui/skolininkui įvykdžius sutartinius įsipareigojimus ar pasibaigus sutarties įvykdymo užtikrinimo galiojimui, Naudos gavėjas grąžina sutarties įvykdymo užtikrinimą Draudikui/garantui.</w:t>
      </w:r>
    </w:p>
    <w:p w14:paraId="7880D01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4.3. Sutartinių įsipareigojimų įvykdymo terminas gali būti pratęsiamas, tik tada kai Užsakovui pateikiamas pratęstas Sutarties įvykdymo užtikrinimas arba pateikiamas(-i) naujas(-i) nurodytas (-i) sutartinių įsipareigojimų įvykdymo užtikrinimas (-ai) tai pačiai sumai.</w:t>
      </w:r>
    </w:p>
    <w:p w14:paraId="00BAE02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4.4. Pasibaigus 4.1 ir 4.3 papunkčiuose nurodyto užtikrinimo galiojimo terminui, Užsakovas per 10 (dešimt) dienų nuo Teikėjo prašymo gavimo dienos grąžina Teikėjui banko, kredito unijos arba draudimo kompanijos laidavimą, jį išsiųsdama registruotu paštu arba įteikia Teikėjui ar jo atstovui jam atvykus į Užsakovo buveinę.</w:t>
      </w:r>
    </w:p>
    <w:p w14:paraId="1C356EF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8EEC1D0"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5. ŠALIŲ TEISĖS IR PAREIGOS</w:t>
      </w:r>
    </w:p>
    <w:p w14:paraId="0A02A89C"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230B1B8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 Teikėjo pareigos:</w:t>
      </w:r>
    </w:p>
    <w:p w14:paraId="7C2CB08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597C6595"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1451F6C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2775B8A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5.1.4. nedelsiant raštu informuoti Užsakovą apie bet kurias aplinkybes, kurios trukdo ar gali sutrukdyti Teikėjui teikti Paslaugas;</w:t>
      </w:r>
    </w:p>
    <w:p w14:paraId="6A393ED2"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312BF6ED"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lastRenderedPageBreak/>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7EACA68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5.2. Teikėjo teisės:</w:t>
      </w:r>
    </w:p>
    <w:p w14:paraId="407C9CD9" w14:textId="77777777" w:rsidR="00D74E7E" w:rsidRPr="007A7A07"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0799FF96" w14:textId="77777777" w:rsidR="00D74E7E" w:rsidRPr="007A7A07"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5.2.2. kitos teisės, nustatytos Sutartyje bei Lietuvos Respublikos galiojančiuose teisės aktuose.</w:t>
      </w:r>
    </w:p>
    <w:p w14:paraId="39EECD4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 Užsakovo pareigos:</w:t>
      </w:r>
    </w:p>
    <w:p w14:paraId="1946B21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482B72F3"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5.3.2. paslaugų perdavimo–priėmimo aktu priimti iš </w:t>
      </w:r>
      <w:r w:rsidRPr="007A7A07">
        <w:rPr>
          <w:rFonts w:ascii="Times New Roman" w:eastAsia="Times New Roman" w:hAnsi="Times New Roman" w:cs="Times New Roman"/>
          <w:sz w:val="24"/>
          <w:szCs w:val="24"/>
          <w:lang w:eastAsia="ar-SA"/>
        </w:rPr>
        <w:t xml:space="preserve">Teikėjo </w:t>
      </w:r>
      <w:r w:rsidRPr="007A7A07">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45E5B682" w14:textId="77777777" w:rsidR="00D74E7E" w:rsidRPr="007A7A07"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18977817" w14:textId="77777777" w:rsidR="00D74E7E" w:rsidRPr="007A7A07"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5.3.4. neatskleisti trečiosioms šalims informacijos, kurią Teikėjas nurodė kaip konfidencialią (konfidencialios informacijos samprata apibrėžta Lietuvos Respublikos civilinio kodekso 1.116 str.).</w:t>
      </w:r>
    </w:p>
    <w:p w14:paraId="05E6BC30"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5.3.5. vykdyti kitus savo įsipareigojimus pagal Sutartį.</w:t>
      </w:r>
    </w:p>
    <w:p w14:paraId="7FCE28E4"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5.4. Užsakovo teisės:</w:t>
      </w:r>
    </w:p>
    <w:p w14:paraId="2303C085" w14:textId="77777777" w:rsidR="00D74E7E" w:rsidRPr="007A7A07"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5.4.1. teikti pretenzijas Teikėjui dėl Paslaugų kokybės;</w:t>
      </w:r>
    </w:p>
    <w:p w14:paraId="61FD745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5.4.2. teikti pastabas Teikėjui bei nurodymus, pateikti papildomus dokumentus ar instrukcijas ir reikalauti, kad į jas būtų atsižvelgta, jei tai būtina tinkamai įvykdyti Sutartį ir (ar) jos įgyvendinimo metu iškilusiems trūkumams pašalinti;</w:t>
      </w:r>
    </w:p>
    <w:p w14:paraId="53665A5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 5.4.3 kitos teisės, numatytos Sutartyje bei Lietuvos Respublikos galiojančiuose teisės aktuose.</w:t>
      </w:r>
    </w:p>
    <w:p w14:paraId="18A4C926"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906FB20" w14:textId="77777777" w:rsidR="00F22722" w:rsidRPr="003B26EA" w:rsidRDefault="00F22722" w:rsidP="00F22722">
      <w:pPr>
        <w:spacing w:after="0" w:line="240" w:lineRule="auto"/>
        <w:ind w:left="928"/>
        <w:jc w:val="center"/>
        <w:rPr>
          <w:rFonts w:ascii="Times New Roman" w:eastAsia="Times New Roman" w:hAnsi="Times New Roman" w:cs="Times New Roman"/>
          <w:sz w:val="24"/>
          <w:szCs w:val="24"/>
          <w:lang w:eastAsia="lt-LT"/>
        </w:rPr>
      </w:pPr>
      <w:r w:rsidRPr="003B26EA">
        <w:rPr>
          <w:rFonts w:ascii="Times New Roman" w:eastAsia="Times New Roman" w:hAnsi="Times New Roman" w:cs="Times New Roman"/>
          <w:b/>
          <w:bCs/>
          <w:color w:val="000000"/>
          <w:sz w:val="24"/>
          <w:szCs w:val="24"/>
          <w:lang w:eastAsia="lt-LT"/>
        </w:rPr>
        <w:t xml:space="preserve">6. </w:t>
      </w:r>
      <w:r w:rsidRPr="007F3FAD">
        <w:rPr>
          <w:rFonts w:ascii="Times New Roman" w:hAnsi="Times New Roman" w:cs="Times New Roman"/>
          <w:b/>
          <w:bCs/>
          <w:sz w:val="24"/>
          <w:szCs w:val="24"/>
        </w:rPr>
        <w:t xml:space="preserve">ŪKIO SUBJEKTAI, KURIŲ PAJĖGUMAIS REMIAMASI,  </w:t>
      </w:r>
      <w:r w:rsidRPr="003B26EA">
        <w:rPr>
          <w:rFonts w:ascii="Times New Roman" w:eastAsia="Times New Roman" w:hAnsi="Times New Roman" w:cs="Times New Roman"/>
          <w:b/>
          <w:bCs/>
          <w:color w:val="000000"/>
          <w:sz w:val="24"/>
          <w:szCs w:val="24"/>
          <w:lang w:eastAsia="lt-LT"/>
        </w:rPr>
        <w:t xml:space="preserve">SUBTEIKĖJAI IR JŲ KEITIMO TVARKA </w:t>
      </w:r>
      <w:r w:rsidRPr="003B26EA">
        <w:rPr>
          <w:rFonts w:ascii="Times New Roman" w:eastAsia="Times New Roman" w:hAnsi="Times New Roman" w:cs="Times New Roman"/>
          <w:b/>
          <w:bCs/>
          <w:color w:val="000000"/>
          <w:sz w:val="24"/>
          <w:szCs w:val="24"/>
          <w:lang w:eastAsia="lt-LT"/>
        </w:rPr>
        <w:br/>
      </w:r>
    </w:p>
    <w:p w14:paraId="7BDCD596" w14:textId="77777777" w:rsidR="00F22722" w:rsidRPr="003B26EA" w:rsidRDefault="00F22722" w:rsidP="00F22722">
      <w:pPr>
        <w:spacing w:after="0" w:line="240" w:lineRule="auto"/>
        <w:rPr>
          <w:rFonts w:ascii="Times New Roman" w:eastAsia="Times New Roman" w:hAnsi="Times New Roman" w:cs="Times New Roman"/>
          <w:sz w:val="24"/>
          <w:szCs w:val="24"/>
          <w:lang w:eastAsia="lt-LT"/>
        </w:rPr>
      </w:pPr>
    </w:p>
    <w:p w14:paraId="61FAC8F6" w14:textId="77777777" w:rsidR="00F22722" w:rsidRPr="003B26EA" w:rsidRDefault="00F22722" w:rsidP="00F2272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6.1. Susitarimas, pagal kurį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3B26EA">
        <w:rPr>
          <w:rFonts w:ascii="Times New Roman" w:eastAsia="Times New Roman" w:hAnsi="Times New Roman" w:cs="Times New Roman"/>
          <w:sz w:val="24"/>
          <w:szCs w:val="24"/>
          <w:shd w:val="clear" w:color="auto" w:fill="FFFFFF"/>
          <w:lang w:eastAsia="ar-SA"/>
        </w:rPr>
        <w:t>subteikimu</w:t>
      </w:r>
      <w:proofErr w:type="spellEnd"/>
      <w:r w:rsidRPr="003B26EA">
        <w:rPr>
          <w:rFonts w:ascii="Times New Roman" w:eastAsia="Times New Roman" w:hAnsi="Times New Roman" w:cs="Times New Roman"/>
          <w:sz w:val="24"/>
          <w:szCs w:val="24"/>
          <w:shd w:val="clear" w:color="auto" w:fill="FFFFFF"/>
          <w:lang w:eastAsia="ar-SA"/>
        </w:rPr>
        <w:t>. Toks susitarimas galioja, jei jis sudarytas raštu.</w:t>
      </w:r>
      <w:r>
        <w:rPr>
          <w:rFonts w:ascii="Times New Roman" w:eastAsia="Times New Roman" w:hAnsi="Times New Roman" w:cs="Times New Roman"/>
          <w:sz w:val="24"/>
          <w:szCs w:val="24"/>
          <w:shd w:val="clear" w:color="auto" w:fill="FFFFFF"/>
          <w:lang w:eastAsia="ar-SA"/>
        </w:rPr>
        <w:t xml:space="preserve"> </w:t>
      </w:r>
    </w:p>
    <w:p w14:paraId="6CFC6DBD" w14:textId="77777777" w:rsidR="00F22722" w:rsidRPr="003B26EA" w:rsidRDefault="00F22722" w:rsidP="00F2272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6.2.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subteikėjus, kurie numatyti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pasiūlyme.</w:t>
      </w:r>
    </w:p>
    <w:p w14:paraId="2B0AECD7" w14:textId="77777777" w:rsidR="00F22722" w:rsidRDefault="00F22722" w:rsidP="00F22722">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6.3. Jei Užsakovas turi pagrįstų įtarimų, kad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 xml:space="preserve">subteikėjas yra nekompetentingas vykdyti nustatytas pareigas, gali reikalauti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 xml:space="preserve">nedelsiant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subteikėją arba reikalauti, kad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pats vykdytų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subteikėjui perduotus sutartinius įsipareigojimus.</w:t>
      </w:r>
    </w:p>
    <w:p w14:paraId="5D2CAD46" w14:textId="77777777" w:rsidR="00F22722" w:rsidRPr="003B26EA" w:rsidRDefault="00F22722" w:rsidP="00F22722">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6.4. </w:t>
      </w:r>
      <w:r w:rsidRPr="003B26EA">
        <w:rPr>
          <w:rFonts w:ascii="Times New Roman" w:eastAsia="Times New Roman" w:hAnsi="Times New Roman" w:cs="Times New Roman"/>
          <w:sz w:val="24"/>
          <w:szCs w:val="24"/>
        </w:rPr>
        <w:t xml:space="preserve">Sutarties vykdymo metu, </w:t>
      </w:r>
      <w:r w:rsidRPr="003B26EA">
        <w:rPr>
          <w:rFonts w:ascii="Times New Roman" w:eastAsia="Times New Roman" w:hAnsi="Times New Roman" w:cs="Times New Roman"/>
          <w:kern w:val="2"/>
          <w:sz w:val="24"/>
          <w:szCs w:val="24"/>
          <w:lang w:eastAsia="ar-SA"/>
        </w:rPr>
        <w:t xml:space="preserve">jei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7F3FAD">
        <w:rPr>
          <w:rFonts w:ascii="Times New Roman" w:eastAsia="Times New Roman" w:hAnsi="Times New Roman" w:cs="Times New Roman"/>
          <w:kern w:val="2"/>
          <w:sz w:val="24"/>
          <w:szCs w:val="24"/>
          <w:lang w:eastAsia="ar-SA"/>
        </w:rPr>
        <w:t xml:space="preserve"> </w:t>
      </w:r>
      <w:r w:rsidRPr="003B26EA">
        <w:rPr>
          <w:rFonts w:ascii="Times New Roman" w:eastAsia="Times New Roman" w:hAnsi="Times New Roman" w:cs="Times New Roman"/>
          <w:kern w:val="2"/>
          <w:sz w:val="24"/>
          <w:szCs w:val="24"/>
          <w:lang w:eastAsia="ar-SA"/>
        </w:rPr>
        <w:t xml:space="preserve">subteikėjas </w:t>
      </w:r>
      <w:r w:rsidRPr="003B26EA">
        <w:rPr>
          <w:rFonts w:ascii="Times New Roman" w:eastAsia="Times New Roman" w:hAnsi="Times New Roman" w:cs="Times New Roman"/>
          <w:sz w:val="24"/>
          <w:szCs w:val="24"/>
        </w:rPr>
        <w:t>netinkamai vykdo įsipareigojimus</w:t>
      </w:r>
      <w:r w:rsidRPr="003B26EA">
        <w:rPr>
          <w:rFonts w:ascii="Times New Roman" w:eastAsia="Times New Roman" w:hAnsi="Times New Roman" w:cs="Times New Roman"/>
          <w:kern w:val="2"/>
          <w:sz w:val="24"/>
          <w:szCs w:val="24"/>
          <w:lang w:eastAsia="ar-SA"/>
        </w:rPr>
        <w:t xml:space="preserve"> arba sustabdo savo veiklą, </w:t>
      </w:r>
      <w:r w:rsidRPr="003B26EA">
        <w:rPr>
          <w:rFonts w:ascii="Times New Roman" w:eastAsia="Times New Roman" w:hAnsi="Times New Roman" w:cs="Times New Roman"/>
          <w:sz w:val="24"/>
          <w:szCs w:val="24"/>
        </w:rPr>
        <w:t xml:space="preserve">taip pat tuo atveju, kai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subteikėjas </w:t>
      </w:r>
      <w:r w:rsidRPr="003B26EA">
        <w:rPr>
          <w:rFonts w:ascii="Times New Roman" w:eastAsia="Times New Roman" w:hAnsi="Times New Roman" w:cs="Times New Roman"/>
          <w:sz w:val="24"/>
          <w:szCs w:val="24"/>
        </w:rPr>
        <w:t xml:space="preserve">nepajėgus vykdyti įsipareigojimų dėl iškeltos bankroto bylos, </w:t>
      </w:r>
      <w:r w:rsidRPr="003B26E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Pr="003B26EA">
        <w:rPr>
          <w:rFonts w:ascii="Times New Roman" w:eastAsia="Times New Roman" w:hAnsi="Times New Roman" w:cs="Times New Roman"/>
          <w:sz w:val="24"/>
          <w:szCs w:val="24"/>
        </w:rPr>
        <w:t xml:space="preserve"> gali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subteikėją</w:t>
      </w:r>
      <w:r w:rsidRPr="003B26EA">
        <w:rPr>
          <w:rFonts w:ascii="Times New Roman" w:eastAsia="Times New Roman" w:hAnsi="Times New Roman" w:cs="Times New Roman"/>
          <w:sz w:val="24"/>
          <w:szCs w:val="24"/>
        </w:rPr>
        <w:t xml:space="preserve">. Apie tai Teikėjas iš anksto ne vėliau kaip prieš 7 </w:t>
      </w:r>
      <w:r w:rsidRPr="003B26EA">
        <w:rPr>
          <w:rFonts w:ascii="Times New Roman" w:eastAsia="Times New Roman" w:hAnsi="Times New Roman" w:cs="Times New Roman"/>
          <w:sz w:val="24"/>
          <w:szCs w:val="24"/>
        </w:rPr>
        <w:lastRenderedPageBreak/>
        <w:t xml:space="preserve">darbo dienas raštu turi informuoti Užsakovą, nurodydamas </w:t>
      </w:r>
      <w:r w:rsidRPr="007F3FAD">
        <w:rPr>
          <w:rFonts w:ascii="Times New Roman" w:eastAsia="Times New Roman" w:hAnsi="Times New Roman" w:cs="Times New Roman"/>
          <w:sz w:val="24"/>
          <w:szCs w:val="24"/>
          <w:shd w:val="clear" w:color="auto" w:fill="FFFFFF"/>
          <w:lang w:eastAsia="ar-SA"/>
        </w:rPr>
        <w:t>ūkio subjektų,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subteikėjų </w:t>
      </w:r>
      <w:r w:rsidRPr="003B26EA">
        <w:rPr>
          <w:rFonts w:ascii="Times New Roman" w:eastAsia="Times New Roman" w:hAnsi="Times New Roman" w:cs="Times New Roman"/>
          <w:sz w:val="24"/>
          <w:szCs w:val="24"/>
        </w:rPr>
        <w:t xml:space="preserve">pakeitimo priežastis ir būsimus </w:t>
      </w:r>
      <w:r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Pr="003B26EA">
        <w:rPr>
          <w:rFonts w:ascii="Times New Roman" w:eastAsia="Times New Roman" w:hAnsi="Times New Roman" w:cs="Times New Roman"/>
          <w:sz w:val="24"/>
          <w:szCs w:val="24"/>
        </w:rPr>
        <w:t xml:space="preserve">bei pateikdamas </w:t>
      </w:r>
      <w:r w:rsidRPr="007F3FAD">
        <w:rPr>
          <w:rFonts w:ascii="Times New Roman" w:eastAsia="Times New Roman" w:hAnsi="Times New Roman" w:cs="Times New Roman"/>
          <w:sz w:val="24"/>
          <w:szCs w:val="24"/>
          <w:shd w:val="clear" w:color="auto" w:fill="FFFFFF"/>
          <w:lang w:eastAsia="ar-SA"/>
        </w:rPr>
        <w:t>ūkio subjektų, kurių pajėgumais remsis</w:t>
      </w:r>
      <w:r w:rsidRPr="003B26EA">
        <w:rPr>
          <w:rFonts w:ascii="Times New Roman" w:eastAsia="Times New Roman" w:hAnsi="Times New Roman" w:cs="Times New Roman"/>
          <w:sz w:val="24"/>
          <w:szCs w:val="24"/>
        </w:rPr>
        <w:t xml:space="preserve"> kvalifikaciją įrodančius dokumentus. Teikėjo pasirinktas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7F3FAD">
        <w:rPr>
          <w:rFonts w:ascii="Times New Roman" w:eastAsia="Times New Roman" w:hAnsi="Times New Roman" w:cs="Times New Roman"/>
          <w:kern w:val="2"/>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subteikėjas </w:t>
      </w:r>
      <w:r w:rsidRPr="003B26EA">
        <w:rPr>
          <w:rFonts w:ascii="Times New Roman" w:eastAsia="Times New Roman" w:hAnsi="Times New Roman" w:cs="Times New Roman"/>
          <w:sz w:val="24"/>
          <w:szCs w:val="24"/>
        </w:rPr>
        <w:t xml:space="preserve">galės būti keičiamas, jei bus gautas Užsakovo sutikimas ir jei naujai siūlomo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kvalifikacija bus ne žemesnė, nei kvalifikacija tų subjektų</w:t>
      </w:r>
      <w:r>
        <w:rPr>
          <w:rFonts w:ascii="Times New Roman" w:eastAsia="Times New Roman" w:hAnsi="Times New Roman" w:cs="Times New Roman"/>
          <w:sz w:val="24"/>
          <w:szCs w:val="24"/>
        </w:rPr>
        <w:t>,</w:t>
      </w:r>
      <w:r w:rsidRPr="007F3FAD">
        <w:rPr>
          <w:rFonts w:ascii="Times New Roman" w:eastAsia="Times New Roman" w:hAnsi="Times New Roman" w:cs="Times New Roman"/>
          <w:sz w:val="24"/>
          <w:szCs w:val="24"/>
          <w:shd w:val="clear" w:color="auto" w:fill="FFFFFF"/>
          <w:lang w:eastAsia="ar-SA"/>
        </w:rPr>
        <w:t xml:space="preserve"> kuri</w:t>
      </w:r>
      <w:r>
        <w:rPr>
          <w:rFonts w:ascii="Times New Roman" w:eastAsia="Times New Roman" w:hAnsi="Times New Roman" w:cs="Times New Roman"/>
          <w:sz w:val="24"/>
          <w:szCs w:val="24"/>
          <w:shd w:val="clear" w:color="auto" w:fill="FFFFFF"/>
          <w:lang w:eastAsia="ar-SA"/>
        </w:rPr>
        <w:t>ų</w:t>
      </w:r>
      <w:r w:rsidRPr="007F3FAD">
        <w:rPr>
          <w:rFonts w:ascii="Times New Roman" w:eastAsia="Times New Roman" w:hAnsi="Times New Roman" w:cs="Times New Roman"/>
          <w:sz w:val="24"/>
          <w:szCs w:val="24"/>
          <w:shd w:val="clear" w:color="auto" w:fill="FFFFFF"/>
          <w:lang w:eastAsia="ar-SA"/>
        </w:rPr>
        <w:t xml:space="preserve"> pajėgumais </w:t>
      </w:r>
      <w:r>
        <w:rPr>
          <w:rFonts w:ascii="Times New Roman" w:eastAsia="Times New Roman" w:hAnsi="Times New Roman" w:cs="Times New Roman"/>
          <w:sz w:val="24"/>
          <w:szCs w:val="24"/>
          <w:shd w:val="clear" w:color="auto" w:fill="FFFFFF"/>
          <w:lang w:eastAsia="ar-SA"/>
        </w:rPr>
        <w:t xml:space="preserve">buvo </w:t>
      </w:r>
      <w:r w:rsidRPr="007F3FAD">
        <w:rPr>
          <w:rFonts w:ascii="Times New Roman" w:eastAsia="Times New Roman" w:hAnsi="Times New Roman" w:cs="Times New Roman"/>
          <w:sz w:val="24"/>
          <w:szCs w:val="24"/>
          <w:shd w:val="clear" w:color="auto" w:fill="FFFFFF"/>
          <w:lang w:eastAsia="ar-SA"/>
        </w:rPr>
        <w:t>rem</w:t>
      </w:r>
      <w:r>
        <w:rPr>
          <w:rFonts w:ascii="Times New Roman" w:eastAsia="Times New Roman" w:hAnsi="Times New Roman" w:cs="Times New Roman"/>
          <w:sz w:val="24"/>
          <w:szCs w:val="24"/>
          <w:shd w:val="clear" w:color="auto" w:fill="FFFFFF"/>
          <w:lang w:eastAsia="ar-SA"/>
        </w:rPr>
        <w:t>tasi ir</w:t>
      </w:r>
      <w:r w:rsidRPr="003B26EA">
        <w:rPr>
          <w:rFonts w:ascii="Times New Roman" w:eastAsia="Times New Roman" w:hAnsi="Times New Roman" w:cs="Times New Roman"/>
          <w:sz w:val="24"/>
          <w:szCs w:val="24"/>
        </w:rPr>
        <w:t xml:space="preserve"> kurie bus nurodyti Teikėjo pasiūlyme.</w:t>
      </w:r>
    </w:p>
    <w:p w14:paraId="160046FA" w14:textId="77777777" w:rsidR="00F22722" w:rsidRPr="003B26EA" w:rsidRDefault="00F22722" w:rsidP="00F22722">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6.5. Užsakovas per 7 darbo dienas nuo pranešimo apie numatomą 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subteikėją</w:t>
      </w:r>
      <w:r w:rsidRPr="003B26EA">
        <w:rPr>
          <w:rFonts w:ascii="Times New Roman" w:eastAsia="Times New Roman" w:hAnsi="Times New Roman" w:cs="Times New Roman"/>
          <w:sz w:val="24"/>
          <w:szCs w:val="24"/>
        </w:rPr>
        <w:t xml:space="preserve"> bei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23AF918E" w14:textId="77777777" w:rsidR="00F22722" w:rsidRPr="003B26EA" w:rsidRDefault="00F22722" w:rsidP="00F22722">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6.6.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 xml:space="preserve">subteikėjo </w:t>
      </w:r>
      <w:r w:rsidRPr="003B26EA">
        <w:rPr>
          <w:rFonts w:ascii="Times New Roman" w:eastAsia="Times New Roman" w:hAnsi="Times New Roman" w:cs="Times New Roman"/>
          <w:sz w:val="24"/>
          <w:szCs w:val="24"/>
        </w:rPr>
        <w:t>keitimas įforminamas Sutarties šalių pasirašytu papildomu susitarimu prie Sutarties.</w:t>
      </w:r>
    </w:p>
    <w:p w14:paraId="216FB8EC" w14:textId="77777777" w:rsidR="00F22722" w:rsidRPr="00E911C7" w:rsidRDefault="00F22722" w:rsidP="00F22722">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 6.7. Sudarius pirkimo sutartį, tačiau ne vėliau negu pirkimo sutartis pradedama vykdyti, Teikėjas įsipareigoja Užsakovui pranešti tuo metu žinomų subteikėjų pavadinimus, kontaktinius duomenis ir jų atstovus bei nedelsiant pranešti apie tokios informacijos pasikeitimą visos sutarties vykdymo metu. Teikėjas taip pat įsipareigoja pranešti atitinkamą informaciją ir apie naujus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subteikėjus, kuriuos Teikėjas ketina pasitelkti vėliau vykdydamas sutartį.</w:t>
      </w:r>
    </w:p>
    <w:p w14:paraId="56160263" w14:textId="77777777" w:rsidR="00F22722" w:rsidRPr="007D64AA" w:rsidRDefault="00F22722" w:rsidP="00F22722">
      <w:pPr>
        <w:tabs>
          <w:tab w:val="left" w:pos="1418"/>
        </w:tabs>
        <w:spacing w:after="0" w:line="240" w:lineRule="auto"/>
        <w:ind w:firstLine="567"/>
        <w:jc w:val="both"/>
        <w:rPr>
          <w:rFonts w:ascii="Times New Roman" w:eastAsia="Times New Roman" w:hAnsi="Times New Roman" w:cs="Times New Roman"/>
          <w:sz w:val="24"/>
          <w:szCs w:val="24"/>
        </w:rPr>
      </w:pPr>
      <w:r w:rsidRPr="00E911C7">
        <w:rPr>
          <w:rFonts w:ascii="Times New Roman" w:eastAsia="Times New Roman" w:hAnsi="Times New Roman" w:cs="Times New Roman"/>
          <w:sz w:val="24"/>
          <w:szCs w:val="24"/>
        </w:rPr>
        <w:t xml:space="preserve">6.8. Užsakovas gali tiesiogiai atsiskaityti su </w:t>
      </w:r>
      <w:r w:rsidRPr="007F3FAD">
        <w:rPr>
          <w:rFonts w:ascii="Times New Roman" w:eastAsia="Times New Roman" w:hAnsi="Times New Roman" w:cs="Times New Roman"/>
          <w:sz w:val="24"/>
          <w:szCs w:val="24"/>
        </w:rPr>
        <w:t xml:space="preserve">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rPr>
        <w:t xml:space="preserve">subteikėjais, jei šie pareiškia tokį prašymą raštu.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subteikėjui išreiškus norą pasinaudoti tiesioginio atsiskaitymo galimybe sudaroma trišalė sutartis tarp Užsakovo, Teikėjo,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subteikėjo.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subteikėjams galioja ta pati atsiskaitymo tvarka, kuri nustatyta Teikėjui.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subteikėjais atsiskaitoma tik už tinkamai Teikėjo perduotus ir priimtus darbus. Teikėjas turi teisę prieštarauti nepagrįstiems mokėjimams.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rPr>
        <w:t>subteikėjams tiesiogiai sumokėtų sumų dalimi mažinama Teikėjui mokėtina suma</w:t>
      </w:r>
      <w:r w:rsidRPr="007D64AA">
        <w:rPr>
          <w:rFonts w:ascii="Times New Roman" w:eastAsia="Times New Roman" w:hAnsi="Times New Roman" w:cs="Times New Roman"/>
          <w:sz w:val="24"/>
          <w:szCs w:val="24"/>
        </w:rPr>
        <w:t>.</w:t>
      </w:r>
    </w:p>
    <w:p w14:paraId="3A69F850" w14:textId="77777777" w:rsidR="00AF0809" w:rsidRPr="007A7A07" w:rsidRDefault="00AF0809" w:rsidP="00AF0809">
      <w:pPr>
        <w:spacing w:after="0" w:line="240" w:lineRule="auto"/>
        <w:ind w:left="56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br/>
        <w:t>7. ŠALIŲ ATSAKOMYBĖ</w:t>
      </w:r>
    </w:p>
    <w:p w14:paraId="0E67F473"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5199C05"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7.1. Neatlikus apmokėjimo nustatytais terminais, </w:t>
      </w:r>
      <w:r w:rsidRPr="007A7A07">
        <w:rPr>
          <w:rFonts w:ascii="Times New Roman" w:eastAsia="Times New Roman" w:hAnsi="Times New Roman" w:cs="Times New Roman"/>
          <w:sz w:val="24"/>
          <w:szCs w:val="24"/>
          <w:lang w:eastAsia="ar-SA"/>
        </w:rPr>
        <w:t xml:space="preserve">Teikėjas </w:t>
      </w:r>
      <w:r w:rsidRPr="007A7A07">
        <w:rPr>
          <w:rFonts w:ascii="Times New Roman" w:eastAsia="Times New Roman" w:hAnsi="Times New Roman" w:cs="Times New Roman"/>
          <w:sz w:val="24"/>
          <w:szCs w:val="24"/>
          <w:shd w:val="clear" w:color="auto" w:fill="FFFFFF"/>
          <w:lang w:eastAsia="ar-SA"/>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Teikėjui pateikus reikalavimą sumokėti delspinigius, Užsakovas  sumoka delspinigius per 30 dienų nuo reikalavimo gavimo.</w:t>
      </w:r>
    </w:p>
    <w:p w14:paraId="02834728"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7.2. Jeigu </w:t>
      </w:r>
      <w:r w:rsidRPr="007A7A07">
        <w:rPr>
          <w:rFonts w:ascii="Times New Roman" w:eastAsia="Times New Roman" w:hAnsi="Times New Roman" w:cs="Times New Roman"/>
          <w:sz w:val="24"/>
          <w:szCs w:val="24"/>
          <w:lang w:eastAsia="ar-SA"/>
        </w:rPr>
        <w:t xml:space="preserve">Teikėjas </w:t>
      </w:r>
      <w:r w:rsidRPr="007A7A07">
        <w:rPr>
          <w:rFonts w:ascii="Times New Roman" w:eastAsia="Times New Roman" w:hAnsi="Times New Roman" w:cs="Times New Roman"/>
          <w:sz w:val="24"/>
          <w:szCs w:val="24"/>
          <w:shd w:val="clear" w:color="auto" w:fill="FFFFFF"/>
          <w:lang w:eastAsia="ar-SA"/>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banko sąskaitą per 30 dienų nuo reikalavimo gavimo dienos.</w:t>
      </w:r>
    </w:p>
    <w:p w14:paraId="014D8D1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Užsakovui nesumoka pagal pateiktą reikalavimą delspinigių ilgiau kaip 35 dienas, Užsakovas gali, prieš tai raštu įspėjęs </w:t>
      </w:r>
      <w:r w:rsidRPr="007A7A07">
        <w:rPr>
          <w:rFonts w:ascii="Times New Roman" w:eastAsia="Times New Roman" w:hAnsi="Times New Roman" w:cs="Times New Roman"/>
          <w:sz w:val="24"/>
          <w:szCs w:val="24"/>
          <w:lang w:eastAsia="ar-SA"/>
        </w:rPr>
        <w:t>Teikėją</w:t>
      </w:r>
      <w:r w:rsidRPr="007A7A07">
        <w:rPr>
          <w:rFonts w:ascii="Times New Roman" w:eastAsia="Times New Roman" w:hAnsi="Times New Roman" w:cs="Times New Roman"/>
          <w:sz w:val="24"/>
          <w:szCs w:val="24"/>
          <w:shd w:val="clear" w:color="auto" w:fill="FFFFFF"/>
          <w:lang w:eastAsia="ar-SA"/>
        </w:rPr>
        <w:t>:</w:t>
      </w:r>
    </w:p>
    <w:p w14:paraId="172B8B9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7.3.1. išskaičiuoti delspinigių sumą iš </w:t>
      </w:r>
      <w:r w:rsidRPr="007A7A07">
        <w:rPr>
          <w:rFonts w:ascii="Times New Roman" w:eastAsia="Times New Roman" w:hAnsi="Times New Roman" w:cs="Times New Roman"/>
          <w:sz w:val="24"/>
          <w:szCs w:val="24"/>
          <w:lang w:eastAsia="ar-SA"/>
        </w:rPr>
        <w:t xml:space="preserve">Teikėjui </w:t>
      </w:r>
      <w:r w:rsidRPr="007A7A07">
        <w:rPr>
          <w:rFonts w:ascii="Times New Roman" w:eastAsia="Times New Roman" w:hAnsi="Times New Roman" w:cs="Times New Roman"/>
          <w:sz w:val="24"/>
          <w:szCs w:val="24"/>
          <w:shd w:val="clear" w:color="auto" w:fill="FFFFFF"/>
          <w:lang w:eastAsia="ar-SA"/>
        </w:rPr>
        <w:t>mokėtinų sumų;</w:t>
      </w:r>
    </w:p>
    <w:p w14:paraId="7C9732E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7.3.2. pasinaudoti Sutarties įvykdymo užtikrinimu visai sumai;</w:t>
      </w:r>
    </w:p>
    <w:p w14:paraId="4F89D70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lastRenderedPageBreak/>
        <w:t>7.3.3. nutraukti Sutartį.</w:t>
      </w:r>
    </w:p>
    <w:p w14:paraId="760B9357"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7.4. Jeigu Teikėjas nevykdo, netinkamai vykdo sutartinius įsipareigojimus, Užsakovas turi teisę:</w:t>
      </w:r>
    </w:p>
    <w:p w14:paraId="35206259"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7.4.1. pasinaudoti Sutarties įvykdymo užtikrinimu Sutarties 4 punkte nustatyta tvarka; </w:t>
      </w:r>
    </w:p>
    <w:p w14:paraId="3669BFFB"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7.4.2. nutraukti Sutartį.</w:t>
      </w:r>
    </w:p>
    <w:p w14:paraId="11F6DD3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7.5. Delspinigių ir Sutarties įvykdymo užtikrinimo panaudojimas neatleidžia Sutarties Šalių nuo įsipareigojimų pagal šią Sutartį vykdymo.</w:t>
      </w:r>
    </w:p>
    <w:p w14:paraId="4692844A" w14:textId="472DA02C"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7.6.</w:t>
      </w:r>
      <w:r w:rsidR="00F97F92">
        <w:rPr>
          <w:rFonts w:ascii="Times New Roman" w:eastAsia="Times New Roman" w:hAnsi="Times New Roman" w:cs="Times New Roman"/>
          <w:sz w:val="24"/>
          <w:szCs w:val="24"/>
          <w:shd w:val="clear" w:color="auto" w:fill="FFFFFF"/>
          <w:lang w:eastAsia="ar-SA"/>
        </w:rPr>
        <w:t xml:space="preserve"> </w:t>
      </w:r>
      <w:r w:rsidRPr="007A7A07">
        <w:rPr>
          <w:rFonts w:ascii="Times New Roman" w:eastAsia="Times New Roman" w:hAnsi="Times New Roman" w:cs="Times New Roman"/>
          <w:sz w:val="24"/>
          <w:szCs w:val="24"/>
          <w:shd w:val="clear" w:color="auto" w:fill="FFFFFF"/>
          <w:lang w:eastAsia="ar-SA"/>
        </w:rPr>
        <w:t>Sutartį nutraukus dėl Teikėjo kaltės, be jam priklausančio atlyginimo už faktiškai suteiktas Paslaugas,</w:t>
      </w:r>
      <w:r w:rsidR="00C854E6">
        <w:rPr>
          <w:rFonts w:ascii="Times New Roman" w:eastAsia="Times New Roman" w:hAnsi="Times New Roman" w:cs="Times New Roman"/>
          <w:sz w:val="24"/>
          <w:szCs w:val="24"/>
          <w:shd w:val="clear" w:color="auto" w:fill="FFFFFF"/>
          <w:lang w:eastAsia="ar-SA"/>
        </w:rPr>
        <w:t xml:space="preserve"> jeigu Užsakovas sutinka atlyginti,</w:t>
      </w:r>
      <w:r w:rsidRPr="007A7A07">
        <w:rPr>
          <w:rFonts w:ascii="Times New Roman" w:eastAsia="Times New Roman" w:hAnsi="Times New Roman" w:cs="Times New Roman"/>
          <w:sz w:val="24"/>
          <w:szCs w:val="24"/>
          <w:shd w:val="clear" w:color="auto" w:fill="FFFFFF"/>
          <w:lang w:eastAsia="ar-SA"/>
        </w:rPr>
        <w:t xml:space="preserve"> Teikėjas neturi teisės į jokių patirtų nuostolių ar žalos kompensaciją.</w:t>
      </w:r>
    </w:p>
    <w:p w14:paraId="7DE9F2E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val="en-US" w:eastAsia="ar-SA"/>
        </w:rPr>
        <w:t xml:space="preserve">7.7. </w:t>
      </w:r>
      <w:r w:rsidRPr="007A7A07">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1317A670"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D58E48B" w14:textId="77777777" w:rsidR="00AF0809" w:rsidRPr="007A7A07"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8. NENUGALIMOS JĖGOS APLINKYBĖS</w:t>
      </w:r>
    </w:p>
    <w:p w14:paraId="26445169"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25F3E35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aplinkybėms taisyklių patvirtinimo“.</w:t>
      </w:r>
    </w:p>
    <w:p w14:paraId="186645CC"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7A7A07">
        <w:rPr>
          <w:rFonts w:ascii="Times New Roman" w:eastAsia="Times New Roman" w:hAnsi="Times New Roman" w:cs="Times New Roman"/>
          <w:i/>
          <w:iCs/>
          <w:sz w:val="24"/>
          <w:szCs w:val="24"/>
          <w:shd w:val="clear" w:color="auto" w:fill="FFFFFF"/>
          <w:lang w:eastAsia="ar-SA"/>
        </w:rPr>
        <w:t>force majeure</w:t>
      </w:r>
      <w:r w:rsidRPr="007A7A07">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269062E0"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C2DF4F5" w14:textId="77777777" w:rsidR="00AF0809" w:rsidRPr="007A7A07" w:rsidRDefault="00AF0809" w:rsidP="00AF0809">
      <w:pPr>
        <w:spacing w:after="0" w:line="240" w:lineRule="auto"/>
        <w:ind w:left="1701"/>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smallCaps/>
          <w:color w:val="000000"/>
          <w:sz w:val="24"/>
          <w:szCs w:val="24"/>
          <w:lang w:eastAsia="lt-LT"/>
        </w:rPr>
        <w:t>9. SUTARTIES KEITIMAS IR NUTRAUKIMAS</w:t>
      </w:r>
    </w:p>
    <w:p w14:paraId="5A1B1CB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D297DC8"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1BCB51AD"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62092287"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9.3. Sutarties vykdymo laikotarpiu gali būti: </w:t>
      </w:r>
    </w:p>
    <w:p w14:paraId="137E763A"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758A5919"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5788FF9A"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7A7A07">
        <w:rPr>
          <w:rFonts w:ascii="Times New Roman" w:eastAsia="Times New Roman" w:hAnsi="Times New Roman" w:cs="Times New Roman"/>
          <w:sz w:val="24"/>
          <w:szCs w:val="24"/>
          <w:shd w:val="clear" w:color="auto" w:fill="FFFFFF"/>
        </w:rPr>
        <w:t xml:space="preserve">9.3.3. keičiami Teikėjo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6FFF153C" w14:textId="6EB7F5F8" w:rsidR="00D74E7E" w:rsidRPr="007A7A07" w:rsidRDefault="00D74E7E" w:rsidP="00A776E6">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lastRenderedPageBreak/>
        <w:t xml:space="preserve">9.3.4. </w:t>
      </w:r>
      <w:r w:rsidR="00F97F92" w:rsidRPr="00F97F92">
        <w:rPr>
          <w:rFonts w:ascii="Times New Roman" w:eastAsia="Times New Roman" w:hAnsi="Times New Roman" w:cs="Times New Roman"/>
          <w:kern w:val="2"/>
          <w:sz w:val="24"/>
          <w:szCs w:val="24"/>
          <w:lang w:eastAsia="ar-SA"/>
        </w:rPr>
        <w:t>jei keičiamas ūkio subjektas, kurių pajėgumais remiamasi ir/ar   subteikėjas, kuris netinkamai vykdo įsipareigojimus arba sustabdo savo veiklą, taip pat tuo atveju, kai ūkio subjektas, kurių pajėgumais remiamasi ir/ar subteikėjas nepajėgus vykdyti įsipareigojimų dėl iškeltos bankroto bylos, bankroto proceso vykdymo ne teismo tvarka, restruktūrizavimo, priverstinio likvidavimo procedūros arba jiems vykdomų analogiškų procedūrų, arba esant kitoms objektyvioms aplinkybėms (Sutarties vykdymo metu pasinaudojus galimybe keisti pasitelktą ūkio subjektą, kurių pajėgumais remiamasi ir/ar subteikėją kitu, naujas ūkio subjektas, kurių pajėgumais remiamasi turi atitikti tuos kvalifikacijos reikalavimus, kurie buvo nustatyti pasitelkiamam ūkio subjektui, kurių pajėgumais remiamasi pirkimo dokumentuose)</w:t>
      </w:r>
      <w:r w:rsidRPr="007A7A07">
        <w:rPr>
          <w:rFonts w:ascii="Times New Roman" w:eastAsia="Times New Roman" w:hAnsi="Times New Roman" w:cs="Times New Roman"/>
          <w:kern w:val="2"/>
          <w:sz w:val="24"/>
          <w:szCs w:val="24"/>
          <w:lang w:eastAsia="ar-SA"/>
        </w:rPr>
        <w:t>;</w:t>
      </w:r>
    </w:p>
    <w:p w14:paraId="27DE9AF4" w14:textId="77777777" w:rsidR="00D74E7E" w:rsidRPr="007A7A07" w:rsidRDefault="00D74E7E" w:rsidP="00D74E7E">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A7A07">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7A7A07">
        <w:rPr>
          <w:rFonts w:ascii="Times New Roman" w:eastAsia="Times New Roman" w:hAnsi="Times New Roman" w:cs="Times New Roman"/>
          <w:color w:val="000000"/>
          <w:kern w:val="2"/>
          <w:sz w:val="24"/>
          <w:szCs w:val="24"/>
          <w:lang w:eastAsia="ar-SA"/>
        </w:rPr>
        <w:t xml:space="preserve"> </w:t>
      </w:r>
      <w:r w:rsidRPr="007A7A07">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21EB5BBC" w14:textId="77777777" w:rsidR="00D74E7E" w:rsidRPr="007A7A07" w:rsidRDefault="00D74E7E" w:rsidP="00D74E7E">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p>
    <w:p w14:paraId="5D2AEDA6"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9.5.1. Teikėjas bankrutuoja arba yra likviduojamas, kai sustabdo ūkinę veiklą, arba kai įstatymuose ir kituose teisės aktuose numatyta tvarka susidaro analogiška situacija;</w:t>
      </w:r>
    </w:p>
    <w:p w14:paraId="52EBD58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9.5.2. keičiasi Teikėjo organizacinė struktūra – juridinis statusas, pobūdis ar valdymo struktūra ir tai gali turėti įtakos tinkamam Sutarties įvykdymui, išskyrus atvejus, kad dėl šių pasikeitimų keičiama Sutartis.</w:t>
      </w:r>
    </w:p>
    <w:p w14:paraId="3C6BFFF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647E26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9.7. Sutartis gali būti nutraukta esant pagrindams, nurodytiems Lietuvos Respublikos viešųjų pirkimų įstatymo 90 straipsnyje, laikantis šiame straipsnyje nustatytos tvarkos.</w:t>
      </w:r>
    </w:p>
    <w:p w14:paraId="5EC649CF"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780A7EB6" w14:textId="5A6A2AFB" w:rsidR="00D74E7E" w:rsidRPr="007A7A07" w:rsidRDefault="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9.9. Sutarties nutraukimas įforminamas Šalių susitarimu dėl Sutarties nutraukimo</w:t>
      </w:r>
      <w:r w:rsidR="00E25654">
        <w:rPr>
          <w:rFonts w:ascii="Times New Roman" w:eastAsia="Times New Roman" w:hAnsi="Times New Roman" w:cs="Times New Roman"/>
          <w:sz w:val="24"/>
          <w:szCs w:val="24"/>
          <w:shd w:val="clear" w:color="auto" w:fill="FFFFFF"/>
          <w:lang w:eastAsia="ar-SA"/>
        </w:rPr>
        <w:t>, išskyrus Sutarties 9.6 – 9.8 p. numatytus atvejus, kai Sutartis nutraukiama šalies vienašališku pranešimu</w:t>
      </w:r>
      <w:r w:rsidRPr="007A7A07">
        <w:rPr>
          <w:rFonts w:ascii="Times New Roman" w:eastAsia="Times New Roman" w:hAnsi="Times New Roman" w:cs="Times New Roman"/>
          <w:sz w:val="24"/>
          <w:szCs w:val="24"/>
          <w:shd w:val="clear" w:color="auto" w:fill="FFFFFF"/>
          <w:lang w:eastAsia="ar-SA"/>
        </w:rPr>
        <w:t>.</w:t>
      </w:r>
    </w:p>
    <w:p w14:paraId="45ABF744" w14:textId="35FFCCE1" w:rsidR="00D74E7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3163AA95" w14:textId="77777777" w:rsidR="00E25654" w:rsidRDefault="00E25654"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4E5F41C2" w14:textId="77777777" w:rsidR="008D77D6" w:rsidRPr="007A7A07" w:rsidRDefault="008D77D6" w:rsidP="000108C4">
      <w:pPr>
        <w:tabs>
          <w:tab w:val="left" w:pos="1418"/>
        </w:tabs>
        <w:spacing w:after="0" w:line="240" w:lineRule="auto"/>
        <w:jc w:val="both"/>
        <w:rPr>
          <w:rFonts w:ascii="Times New Roman" w:eastAsia="Times New Roman" w:hAnsi="Times New Roman" w:cs="Times New Roman"/>
          <w:sz w:val="24"/>
          <w:szCs w:val="24"/>
          <w:shd w:val="clear" w:color="auto" w:fill="FFFFFF"/>
          <w:lang w:eastAsia="ar-SA"/>
        </w:rPr>
      </w:pPr>
    </w:p>
    <w:p w14:paraId="7139BBF3"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EEC47B9" w14:textId="77777777" w:rsidR="00AF0809" w:rsidRPr="007A7A07" w:rsidRDefault="00AF0809" w:rsidP="00AF0809">
      <w:pPr>
        <w:spacing w:after="0" w:line="240" w:lineRule="auto"/>
        <w:ind w:left="851"/>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10. GINČŲ SPRENDIMAS</w:t>
      </w:r>
    </w:p>
    <w:p w14:paraId="5988542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5E11551A" w14:textId="77777777" w:rsidR="00D74E7E" w:rsidRPr="007A7A07" w:rsidRDefault="00D74E7E" w:rsidP="00D74E7E">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7A7A07">
        <w:rPr>
          <w:rFonts w:ascii="Times New Roman" w:eastAsia="Times New Roman" w:hAnsi="Times New Roman" w:cs="Times New Roman"/>
          <w:sz w:val="24"/>
          <w:szCs w:val="24"/>
          <w:shd w:val="clear" w:color="auto" w:fill="FFFFFF"/>
          <w:lang w:eastAsia="ar-SA"/>
        </w:rPr>
        <w:t xml:space="preserve">10.1. </w:t>
      </w:r>
      <w:r w:rsidRPr="007A7A07">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59FAA6BA"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7FDB1711"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1310DDCA"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0919568B"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11. SUSIRAŠINĖJIMAS</w:t>
      </w:r>
    </w:p>
    <w:p w14:paraId="2C19C2E7"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7356D86E" w14:textId="77777777" w:rsidR="00D74E7E" w:rsidRPr="007A7A07"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w:t>
      </w:r>
      <w:r w:rsidR="00BC27E2" w:rsidRPr="007A7A07">
        <w:rPr>
          <w:rFonts w:ascii="Times New Roman" w:eastAsia="Times New Roman" w:hAnsi="Times New Roman" w:cs="Times New Roman"/>
          <w:sz w:val="24"/>
          <w:szCs w:val="24"/>
          <w:shd w:val="clear" w:color="auto" w:fill="FFFFFF"/>
          <w:lang w:eastAsia="ar-SA"/>
        </w:rPr>
        <w:t xml:space="preserve"> kitais adresais</w:t>
      </w:r>
      <w:r w:rsidRPr="007A7A07">
        <w:rPr>
          <w:rFonts w:ascii="Times New Roman" w:eastAsia="Times New Roman" w:hAnsi="Times New Roman" w:cs="Times New Roman"/>
          <w:sz w:val="24"/>
          <w:szCs w:val="24"/>
          <w:shd w:val="clear" w:color="auto" w:fill="FFFFFF"/>
          <w:lang w:eastAsia="ar-SA"/>
        </w:rPr>
        <w:t>, kuriuos nurodė viena Šalis, pateikdama pranešimą už sutartį atsakingam asmeniui:</w:t>
      </w:r>
    </w:p>
    <w:tbl>
      <w:tblPr>
        <w:tblW w:w="0" w:type="auto"/>
        <w:tblCellMar>
          <w:top w:w="15" w:type="dxa"/>
          <w:left w:w="15" w:type="dxa"/>
          <w:bottom w:w="15" w:type="dxa"/>
          <w:right w:w="15" w:type="dxa"/>
        </w:tblCellMar>
        <w:tblLook w:val="04A0" w:firstRow="1" w:lastRow="0" w:firstColumn="1" w:lastColumn="0" w:noHBand="0" w:noVBand="1"/>
      </w:tblPr>
      <w:tblGrid>
        <w:gridCol w:w="3544"/>
        <w:gridCol w:w="2835"/>
        <w:gridCol w:w="2647"/>
      </w:tblGrid>
      <w:tr w:rsidR="00AF0809" w:rsidRPr="00675692" w14:paraId="4E78615C" w14:textId="77777777" w:rsidTr="00675692">
        <w:trPr>
          <w:trHeight w:val="276"/>
        </w:trPr>
        <w:tc>
          <w:tcPr>
            <w:tcW w:w="3544" w:type="dxa"/>
            <w:tcBorders>
              <w:bottom w:val="single" w:sz="4" w:space="0" w:color="000000"/>
            </w:tcBorders>
            <w:tcMar>
              <w:top w:w="0" w:type="dxa"/>
              <w:left w:w="115" w:type="dxa"/>
              <w:bottom w:w="0" w:type="dxa"/>
              <w:right w:w="115" w:type="dxa"/>
            </w:tcMar>
            <w:hideMark/>
          </w:tcPr>
          <w:p w14:paraId="65B9DCDC"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tc>
        <w:tc>
          <w:tcPr>
            <w:tcW w:w="2835" w:type="dxa"/>
            <w:tcBorders>
              <w:bottom w:val="single" w:sz="4" w:space="0" w:color="000000"/>
            </w:tcBorders>
            <w:tcMar>
              <w:top w:w="0" w:type="dxa"/>
              <w:left w:w="115" w:type="dxa"/>
              <w:bottom w:w="0" w:type="dxa"/>
              <w:right w:w="115" w:type="dxa"/>
            </w:tcMar>
            <w:hideMark/>
          </w:tcPr>
          <w:p w14:paraId="265AC927" w14:textId="77777777" w:rsidR="00AF0809" w:rsidRPr="00675692" w:rsidRDefault="00AF0809" w:rsidP="00191DEE">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Užsakovo vardu</w:t>
            </w:r>
          </w:p>
        </w:tc>
        <w:tc>
          <w:tcPr>
            <w:tcW w:w="2647" w:type="dxa"/>
            <w:tcBorders>
              <w:bottom w:val="single" w:sz="4" w:space="0" w:color="000000"/>
            </w:tcBorders>
            <w:shd w:val="clear" w:color="auto" w:fill="auto"/>
            <w:tcMar>
              <w:top w:w="0" w:type="dxa"/>
              <w:left w:w="115" w:type="dxa"/>
              <w:bottom w:w="0" w:type="dxa"/>
              <w:right w:w="115" w:type="dxa"/>
            </w:tcMar>
            <w:hideMark/>
          </w:tcPr>
          <w:p w14:paraId="03E39FDC" w14:textId="77777777" w:rsidR="00AF0809" w:rsidRPr="00675692" w:rsidRDefault="00AF0809" w:rsidP="00AF0809">
            <w:pPr>
              <w:spacing w:after="0" w:line="240" w:lineRule="auto"/>
              <w:ind w:firstLine="34"/>
              <w:jc w:val="center"/>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Teikėjo vardu</w:t>
            </w:r>
          </w:p>
        </w:tc>
      </w:tr>
      <w:tr w:rsidR="00AF0809" w:rsidRPr="00675692" w14:paraId="3381F7A3" w14:textId="77777777" w:rsidTr="00924381">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BE73A" w14:textId="77777777" w:rsidR="00AF0809" w:rsidRPr="00675692" w:rsidRDefault="00AF0809" w:rsidP="00AF0809">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Už Sutartį atsakingo asmens vardas, pavardė</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28FFC" w14:textId="11751B46" w:rsidR="00AF0809" w:rsidRPr="00675692" w:rsidRDefault="00AF0809" w:rsidP="00AF0809">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FA9062" w14:textId="70EB6456" w:rsidR="00AF0809" w:rsidRPr="00675692" w:rsidRDefault="00AF0809" w:rsidP="00AF0809">
            <w:pPr>
              <w:spacing w:after="0" w:line="240" w:lineRule="auto"/>
              <w:rPr>
                <w:rFonts w:ascii="Times New Roman" w:eastAsia="Times New Roman" w:hAnsi="Times New Roman" w:cs="Times New Roman"/>
                <w:sz w:val="24"/>
                <w:szCs w:val="24"/>
                <w:lang w:eastAsia="lt-LT"/>
              </w:rPr>
            </w:pPr>
          </w:p>
        </w:tc>
      </w:tr>
      <w:tr w:rsidR="00AF0809" w:rsidRPr="00675692" w14:paraId="603EF510" w14:textId="77777777" w:rsidTr="00924381">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601C2" w14:textId="77777777" w:rsidR="00AF0809" w:rsidRPr="00675692" w:rsidRDefault="00AF0809" w:rsidP="00AF0809">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Adresas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7E2547" w14:textId="3571985D" w:rsidR="00AF0809" w:rsidRPr="00675692" w:rsidRDefault="00AF0809" w:rsidP="00AF0809">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68D84D" w14:textId="54A412C9" w:rsidR="00AF0809" w:rsidRPr="00675692" w:rsidRDefault="00AF0809" w:rsidP="00A31905">
            <w:pPr>
              <w:spacing w:after="0" w:line="240" w:lineRule="auto"/>
              <w:rPr>
                <w:rFonts w:ascii="Times New Roman" w:eastAsia="Times New Roman" w:hAnsi="Times New Roman" w:cs="Times New Roman"/>
                <w:sz w:val="24"/>
                <w:szCs w:val="24"/>
                <w:lang w:eastAsia="lt-LT"/>
              </w:rPr>
            </w:pPr>
          </w:p>
        </w:tc>
      </w:tr>
      <w:tr w:rsidR="00AF0809" w:rsidRPr="00675692" w14:paraId="19D1F6DD" w14:textId="77777777" w:rsidTr="00924381">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4C40A6" w14:textId="77777777" w:rsidR="00AF0809" w:rsidRPr="00675692" w:rsidRDefault="00AF0809" w:rsidP="00AF0809">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Telefonas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591858" w14:textId="28A56E3B" w:rsidR="00AF0809" w:rsidRPr="00675692" w:rsidRDefault="00AF0809" w:rsidP="00AF0809">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9AFF" w14:textId="61EEFE7A" w:rsidR="00AF0809" w:rsidRPr="00675692" w:rsidRDefault="00AF0809" w:rsidP="00AF0809">
            <w:pPr>
              <w:spacing w:after="0" w:line="240" w:lineRule="auto"/>
              <w:rPr>
                <w:rFonts w:ascii="Times New Roman" w:eastAsia="Times New Roman" w:hAnsi="Times New Roman" w:cs="Times New Roman"/>
                <w:sz w:val="24"/>
                <w:szCs w:val="24"/>
                <w:lang w:eastAsia="lt-LT"/>
              </w:rPr>
            </w:pPr>
          </w:p>
        </w:tc>
      </w:tr>
      <w:tr w:rsidR="00AF0809" w:rsidRPr="007A7A07" w14:paraId="2CA5041B" w14:textId="77777777" w:rsidTr="00924381">
        <w:trPr>
          <w:trHeight w:val="276"/>
        </w:trPr>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F8480A" w14:textId="77777777" w:rsidR="00AF0809" w:rsidRPr="00675692" w:rsidRDefault="00AF0809" w:rsidP="00AF0809">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shd w:val="clear" w:color="auto" w:fill="FFFFFF"/>
                <w:lang w:eastAsia="lt-LT"/>
              </w:rPr>
              <w:t>El. paštas</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0739D" w14:textId="45781B35" w:rsidR="00AF0809" w:rsidRPr="00675692" w:rsidRDefault="00AF0809" w:rsidP="00AF0809">
            <w:pPr>
              <w:spacing w:after="0" w:line="240" w:lineRule="auto"/>
              <w:rPr>
                <w:rFonts w:ascii="Times New Roman" w:eastAsia="Times New Roman" w:hAnsi="Times New Roman" w:cs="Times New Roman"/>
                <w:sz w:val="24"/>
                <w:szCs w:val="24"/>
                <w:lang w:eastAsia="lt-LT"/>
              </w:rPr>
            </w:pPr>
          </w:p>
        </w:tc>
        <w:tc>
          <w:tcPr>
            <w:tcW w:w="264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90088E" w14:textId="6D829417" w:rsidR="00AF0809" w:rsidRPr="00675692" w:rsidRDefault="00AF0809" w:rsidP="00AF0809">
            <w:pPr>
              <w:spacing w:after="0" w:line="240" w:lineRule="auto"/>
              <w:rPr>
                <w:rFonts w:ascii="Times New Roman" w:eastAsia="Times New Roman" w:hAnsi="Times New Roman" w:cs="Times New Roman"/>
                <w:sz w:val="24"/>
                <w:szCs w:val="24"/>
                <w:lang w:eastAsia="lt-LT"/>
              </w:rPr>
            </w:pPr>
          </w:p>
        </w:tc>
      </w:tr>
    </w:tbl>
    <w:p w14:paraId="519B5573"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4F2A0E38" w14:textId="77777777" w:rsidR="00BC27E2" w:rsidRPr="007A7A07"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705456"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3F60207D" w14:textId="77777777" w:rsidR="00AF0809" w:rsidRPr="007A7A07" w:rsidRDefault="00AF0809" w:rsidP="00AF0809">
      <w:pPr>
        <w:spacing w:after="0" w:line="240" w:lineRule="auto"/>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color w:val="000000"/>
          <w:sz w:val="24"/>
          <w:szCs w:val="24"/>
          <w:lang w:eastAsia="lt-LT"/>
        </w:rPr>
        <w:t>12. KITOS SĄLYGOS</w:t>
      </w:r>
    </w:p>
    <w:p w14:paraId="65CB2C8E"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3E7938ED" w14:textId="77777777" w:rsidR="00BC27E2" w:rsidRPr="007A7A07"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4B89A0CE" w14:textId="77777777" w:rsidR="00BC27E2" w:rsidRPr="007A7A07"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A7A07">
        <w:rPr>
          <w:rFonts w:ascii="Times New Roman" w:eastAsia="Times New Roman" w:hAnsi="Times New Roman" w:cs="Times New Roman"/>
          <w:sz w:val="24"/>
          <w:szCs w:val="24"/>
          <w:shd w:val="clear" w:color="auto" w:fill="FFFFFF"/>
          <w:lang w:eastAsia="ar-SA"/>
        </w:rPr>
        <w:t xml:space="preserve">12.2. Sutarties priedai: </w:t>
      </w:r>
    </w:p>
    <w:p w14:paraId="79EAEE53" w14:textId="6BE4C5BE" w:rsidR="00BC27E2" w:rsidRPr="007A7A07" w:rsidRDefault="00F97F92" w:rsidP="00BC27E2">
      <w:pPr>
        <w:tabs>
          <w:tab w:val="left" w:pos="1418"/>
        </w:tabs>
        <w:spacing w:after="0" w:line="240" w:lineRule="auto"/>
        <w:jc w:val="both"/>
        <w:rPr>
          <w:rFonts w:ascii="Times New Roman" w:eastAsia="Times New Roman" w:hAnsi="Times New Roman" w:cs="Times New Roman"/>
          <w:i/>
          <w:iCs/>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w:t>
      </w:r>
      <w:r w:rsidR="00BC27E2" w:rsidRPr="007A7A07">
        <w:rPr>
          <w:rFonts w:ascii="Times New Roman" w:eastAsia="Times New Roman" w:hAnsi="Times New Roman" w:cs="Times New Roman"/>
          <w:sz w:val="24"/>
          <w:szCs w:val="24"/>
          <w:shd w:val="clear" w:color="auto" w:fill="FFFFFF"/>
          <w:lang w:eastAsia="ar-SA"/>
        </w:rPr>
        <w:t xml:space="preserve"> priedas: </w:t>
      </w:r>
      <w:r w:rsidR="009F7622" w:rsidRPr="009F7622">
        <w:rPr>
          <w:rFonts w:ascii="Times New Roman" w:eastAsia="Calibri" w:hAnsi="Times New Roman" w:cs="Times New Roman"/>
          <w:i/>
          <w:iCs/>
          <w:color w:val="000000"/>
          <w:sz w:val="24"/>
          <w:szCs w:val="24"/>
        </w:rPr>
        <w:t xml:space="preserve">Upių </w:t>
      </w:r>
      <w:proofErr w:type="spellStart"/>
      <w:r w:rsidR="009F7622" w:rsidRPr="009F7622">
        <w:rPr>
          <w:rFonts w:ascii="Times New Roman" w:eastAsia="Calibri" w:hAnsi="Times New Roman" w:cs="Times New Roman"/>
          <w:i/>
          <w:iCs/>
          <w:color w:val="000000"/>
          <w:sz w:val="24"/>
          <w:szCs w:val="24"/>
        </w:rPr>
        <w:t>renatūralizavimo</w:t>
      </w:r>
      <w:proofErr w:type="spellEnd"/>
      <w:r w:rsidR="009F7622" w:rsidRPr="009F7622">
        <w:rPr>
          <w:rFonts w:ascii="Times New Roman" w:eastAsia="Calibri" w:hAnsi="Times New Roman" w:cs="Times New Roman"/>
          <w:i/>
          <w:iCs/>
          <w:color w:val="000000"/>
          <w:sz w:val="24"/>
          <w:szCs w:val="24"/>
        </w:rPr>
        <w:t xml:space="preserve"> projektų parengimo ir projektų vykdymo priežiūros įgyvendinimo labai pakeistuose </w:t>
      </w:r>
      <w:proofErr w:type="spellStart"/>
      <w:r w:rsidR="009F7622" w:rsidRPr="009F7622">
        <w:rPr>
          <w:rFonts w:ascii="Times New Roman" w:eastAsia="Calibri" w:hAnsi="Times New Roman" w:cs="Times New Roman"/>
          <w:i/>
          <w:iCs/>
          <w:color w:val="000000"/>
          <w:sz w:val="24"/>
          <w:szCs w:val="24"/>
        </w:rPr>
        <w:t>Leitės</w:t>
      </w:r>
      <w:proofErr w:type="spellEnd"/>
      <w:r w:rsidR="009F7622" w:rsidRPr="009F7622">
        <w:rPr>
          <w:rFonts w:ascii="Times New Roman" w:eastAsia="Calibri" w:hAnsi="Times New Roman" w:cs="Times New Roman"/>
          <w:i/>
          <w:iCs/>
          <w:color w:val="000000"/>
          <w:sz w:val="24"/>
          <w:szCs w:val="24"/>
        </w:rPr>
        <w:t xml:space="preserve"> ir </w:t>
      </w:r>
      <w:proofErr w:type="spellStart"/>
      <w:r w:rsidR="009F7622" w:rsidRPr="009F7622">
        <w:rPr>
          <w:rFonts w:ascii="Times New Roman" w:eastAsia="Calibri" w:hAnsi="Times New Roman" w:cs="Times New Roman"/>
          <w:i/>
          <w:iCs/>
          <w:color w:val="000000"/>
          <w:sz w:val="24"/>
          <w:szCs w:val="24"/>
        </w:rPr>
        <w:t>Vilkos</w:t>
      </w:r>
      <w:proofErr w:type="spellEnd"/>
      <w:r w:rsidR="009F7622" w:rsidRPr="009F7622">
        <w:rPr>
          <w:rFonts w:ascii="Times New Roman" w:eastAsia="Calibri" w:hAnsi="Times New Roman" w:cs="Times New Roman"/>
          <w:i/>
          <w:iCs/>
          <w:color w:val="000000"/>
          <w:sz w:val="24"/>
          <w:szCs w:val="24"/>
        </w:rPr>
        <w:t xml:space="preserve"> upių ruožuose paslaugų</w:t>
      </w:r>
      <w:r w:rsidR="009F7622" w:rsidRPr="009F7622">
        <w:rPr>
          <w:rFonts w:ascii="Times New Roman" w:eastAsia="Calibri" w:hAnsi="Times New Roman" w:cs="Times New Roman"/>
          <w:color w:val="000000"/>
          <w:sz w:val="24"/>
          <w:szCs w:val="24"/>
        </w:rPr>
        <w:t xml:space="preserve"> </w:t>
      </w:r>
      <w:r w:rsidR="00BC27E2" w:rsidRPr="007A7A07">
        <w:rPr>
          <w:rFonts w:ascii="Times New Roman" w:eastAsia="Times New Roman" w:hAnsi="Times New Roman" w:cs="Times New Roman"/>
          <w:i/>
          <w:iCs/>
          <w:sz w:val="24"/>
          <w:szCs w:val="24"/>
          <w:shd w:val="clear" w:color="auto" w:fill="FFFFFF"/>
          <w:lang w:eastAsia="ar-SA"/>
        </w:rPr>
        <w:t xml:space="preserve">techninė specifikacija, </w:t>
      </w:r>
      <w:r w:rsidR="00E922EF">
        <w:rPr>
          <w:rFonts w:ascii="Times New Roman" w:eastAsia="Times New Roman" w:hAnsi="Times New Roman" w:cs="Times New Roman"/>
          <w:i/>
          <w:iCs/>
          <w:sz w:val="24"/>
          <w:szCs w:val="24"/>
          <w:shd w:val="clear" w:color="auto" w:fill="FFFFFF"/>
          <w:lang w:eastAsia="ar-SA"/>
        </w:rPr>
        <w:t>3</w:t>
      </w:r>
      <w:r w:rsidR="00BC27E2" w:rsidRPr="007A7A07">
        <w:rPr>
          <w:rFonts w:ascii="Times New Roman" w:eastAsia="Times New Roman" w:hAnsi="Times New Roman" w:cs="Times New Roman"/>
          <w:i/>
          <w:iCs/>
          <w:sz w:val="24"/>
          <w:szCs w:val="24"/>
          <w:shd w:val="clear" w:color="auto" w:fill="FFFFFF"/>
          <w:lang w:eastAsia="ar-SA"/>
        </w:rPr>
        <w:t xml:space="preserve"> lapai.</w:t>
      </w:r>
    </w:p>
    <w:p w14:paraId="78C0F02E" w14:textId="77777777" w:rsidR="00BC27E2" w:rsidRPr="007A7A07" w:rsidRDefault="00BC27E2" w:rsidP="00AF0809">
      <w:pPr>
        <w:spacing w:after="0" w:line="240" w:lineRule="auto"/>
        <w:ind w:left="360"/>
        <w:jc w:val="center"/>
        <w:rPr>
          <w:rFonts w:ascii="Times New Roman" w:eastAsia="Times New Roman" w:hAnsi="Times New Roman" w:cs="Times New Roman"/>
          <w:b/>
          <w:bCs/>
          <w:smallCaps/>
          <w:color w:val="000000"/>
          <w:sz w:val="24"/>
          <w:szCs w:val="24"/>
          <w:lang w:eastAsia="lt-LT"/>
        </w:rPr>
      </w:pPr>
    </w:p>
    <w:p w14:paraId="1CCB0974" w14:textId="77777777" w:rsidR="00AF0809" w:rsidRPr="007A7A07" w:rsidRDefault="00AF0809" w:rsidP="00AF0809">
      <w:pPr>
        <w:spacing w:after="0" w:line="240" w:lineRule="auto"/>
        <w:ind w:left="360"/>
        <w:jc w:val="center"/>
        <w:rPr>
          <w:rFonts w:ascii="Times New Roman" w:eastAsia="Times New Roman" w:hAnsi="Times New Roman" w:cs="Times New Roman"/>
          <w:sz w:val="24"/>
          <w:szCs w:val="24"/>
          <w:lang w:eastAsia="lt-LT"/>
        </w:rPr>
      </w:pPr>
      <w:r w:rsidRPr="007A7A07">
        <w:rPr>
          <w:rFonts w:ascii="Times New Roman" w:eastAsia="Times New Roman" w:hAnsi="Times New Roman" w:cs="Times New Roman"/>
          <w:b/>
          <w:bCs/>
          <w:smallCaps/>
          <w:color w:val="000000"/>
          <w:sz w:val="24"/>
          <w:szCs w:val="24"/>
          <w:lang w:eastAsia="lt-LT"/>
        </w:rPr>
        <w:t>13. KITI DOKUMENTAI</w:t>
      </w:r>
      <w:r w:rsidRPr="007A7A07">
        <w:rPr>
          <w:rFonts w:ascii="Times New Roman" w:eastAsia="Times New Roman" w:hAnsi="Times New Roman" w:cs="Times New Roman"/>
          <w:b/>
          <w:bCs/>
          <w:color w:val="000000"/>
          <w:sz w:val="24"/>
          <w:szCs w:val="24"/>
          <w:lang w:eastAsia="lt-LT"/>
        </w:rPr>
        <w:t>, SUDARANTYS NEATSIEJAMĄ ŠIOS SUTARTIES DALĮ</w:t>
      </w:r>
    </w:p>
    <w:p w14:paraId="34365A9E" w14:textId="77777777" w:rsidR="00AF0809" w:rsidRPr="007A7A07" w:rsidRDefault="00AF0809" w:rsidP="00AF0809">
      <w:pPr>
        <w:spacing w:after="0" w:line="240" w:lineRule="auto"/>
        <w:rPr>
          <w:rFonts w:ascii="Times New Roman" w:eastAsia="Times New Roman" w:hAnsi="Times New Roman" w:cs="Times New Roman"/>
          <w:sz w:val="24"/>
          <w:szCs w:val="24"/>
          <w:lang w:eastAsia="lt-LT"/>
        </w:rPr>
      </w:pPr>
    </w:p>
    <w:p w14:paraId="243F3113" w14:textId="6B4F733C" w:rsidR="00AF0809" w:rsidRPr="007A7A07"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 xml:space="preserve">13.1. </w:t>
      </w:r>
      <w:r w:rsidRPr="007A7A07">
        <w:rPr>
          <w:rFonts w:ascii="Times New Roman" w:eastAsia="Times New Roman" w:hAnsi="Times New Roman" w:cs="Times New Roman"/>
          <w:i/>
          <w:iCs/>
          <w:color w:val="000000"/>
          <w:sz w:val="24"/>
          <w:szCs w:val="24"/>
          <w:lang w:eastAsia="lt-LT"/>
        </w:rPr>
        <w:t xml:space="preserve">Viešojo pirkimo dalyvio laimėjęs pasiūlymas, </w:t>
      </w:r>
      <w:r w:rsidR="00E922EF">
        <w:rPr>
          <w:rFonts w:ascii="Times New Roman" w:eastAsia="Times New Roman" w:hAnsi="Times New Roman" w:cs="Times New Roman"/>
          <w:i/>
          <w:iCs/>
          <w:color w:val="000000"/>
          <w:sz w:val="24"/>
          <w:szCs w:val="24"/>
          <w:lang w:eastAsia="lt-LT"/>
        </w:rPr>
        <w:t>2</w:t>
      </w:r>
      <w:r w:rsidRPr="007A7A07">
        <w:rPr>
          <w:rFonts w:ascii="Times New Roman" w:eastAsia="Times New Roman" w:hAnsi="Times New Roman" w:cs="Times New Roman"/>
          <w:i/>
          <w:iCs/>
          <w:color w:val="000000"/>
          <w:sz w:val="24"/>
          <w:szCs w:val="24"/>
          <w:lang w:eastAsia="lt-LT"/>
        </w:rPr>
        <w:t xml:space="preserve"> lapai</w:t>
      </w:r>
      <w:r w:rsidRPr="007A7A07">
        <w:rPr>
          <w:rFonts w:ascii="Times New Roman" w:eastAsia="Times New Roman" w:hAnsi="Times New Roman" w:cs="Times New Roman"/>
          <w:color w:val="000000"/>
          <w:sz w:val="24"/>
          <w:szCs w:val="24"/>
          <w:lang w:eastAsia="lt-LT"/>
        </w:rPr>
        <w:t>.</w:t>
      </w:r>
    </w:p>
    <w:p w14:paraId="274A58EE" w14:textId="00504283" w:rsidR="00AF0809" w:rsidRPr="007A7A07"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7A7A07">
        <w:rPr>
          <w:rFonts w:ascii="Times New Roman" w:eastAsia="Times New Roman" w:hAnsi="Times New Roman" w:cs="Times New Roman"/>
          <w:color w:val="000000"/>
          <w:sz w:val="24"/>
          <w:szCs w:val="24"/>
          <w:lang w:eastAsia="lt-LT"/>
        </w:rPr>
        <w:t xml:space="preserve">13.2. </w:t>
      </w:r>
      <w:r w:rsidR="00E922EF" w:rsidRPr="009F7622">
        <w:rPr>
          <w:rFonts w:ascii="Times New Roman" w:eastAsia="Calibri" w:hAnsi="Times New Roman" w:cs="Times New Roman"/>
          <w:i/>
          <w:iCs/>
          <w:color w:val="000000"/>
          <w:sz w:val="24"/>
          <w:szCs w:val="24"/>
        </w:rPr>
        <w:t xml:space="preserve">Upių </w:t>
      </w:r>
      <w:proofErr w:type="spellStart"/>
      <w:r w:rsidR="00E922EF" w:rsidRPr="009F7622">
        <w:rPr>
          <w:rFonts w:ascii="Times New Roman" w:eastAsia="Calibri" w:hAnsi="Times New Roman" w:cs="Times New Roman"/>
          <w:i/>
          <w:iCs/>
          <w:color w:val="000000"/>
          <w:sz w:val="24"/>
          <w:szCs w:val="24"/>
        </w:rPr>
        <w:t>renatūralizavimo</w:t>
      </w:r>
      <w:proofErr w:type="spellEnd"/>
      <w:r w:rsidR="00E922EF" w:rsidRPr="009F7622">
        <w:rPr>
          <w:rFonts w:ascii="Times New Roman" w:eastAsia="Calibri" w:hAnsi="Times New Roman" w:cs="Times New Roman"/>
          <w:i/>
          <w:iCs/>
          <w:color w:val="000000"/>
          <w:sz w:val="24"/>
          <w:szCs w:val="24"/>
        </w:rPr>
        <w:t xml:space="preserve"> projektų parengimo ir projektų vykdymo priežiūros įgyvendinimo labai pakeistuose </w:t>
      </w:r>
      <w:proofErr w:type="spellStart"/>
      <w:r w:rsidR="00E922EF" w:rsidRPr="009F7622">
        <w:rPr>
          <w:rFonts w:ascii="Times New Roman" w:eastAsia="Calibri" w:hAnsi="Times New Roman" w:cs="Times New Roman"/>
          <w:i/>
          <w:iCs/>
          <w:color w:val="000000"/>
          <w:sz w:val="24"/>
          <w:szCs w:val="24"/>
        </w:rPr>
        <w:t>Leitės</w:t>
      </w:r>
      <w:proofErr w:type="spellEnd"/>
      <w:r w:rsidR="00E922EF" w:rsidRPr="009F7622">
        <w:rPr>
          <w:rFonts w:ascii="Times New Roman" w:eastAsia="Calibri" w:hAnsi="Times New Roman" w:cs="Times New Roman"/>
          <w:i/>
          <w:iCs/>
          <w:color w:val="000000"/>
          <w:sz w:val="24"/>
          <w:szCs w:val="24"/>
        </w:rPr>
        <w:t xml:space="preserve"> ir </w:t>
      </w:r>
      <w:proofErr w:type="spellStart"/>
      <w:r w:rsidR="00E922EF" w:rsidRPr="009F7622">
        <w:rPr>
          <w:rFonts w:ascii="Times New Roman" w:eastAsia="Calibri" w:hAnsi="Times New Roman" w:cs="Times New Roman"/>
          <w:i/>
          <w:iCs/>
          <w:color w:val="000000"/>
          <w:sz w:val="24"/>
          <w:szCs w:val="24"/>
        </w:rPr>
        <w:t>Vilkos</w:t>
      </w:r>
      <w:proofErr w:type="spellEnd"/>
      <w:r w:rsidR="00E922EF" w:rsidRPr="009F7622">
        <w:rPr>
          <w:rFonts w:ascii="Times New Roman" w:eastAsia="Calibri" w:hAnsi="Times New Roman" w:cs="Times New Roman"/>
          <w:i/>
          <w:iCs/>
          <w:color w:val="000000"/>
          <w:sz w:val="24"/>
          <w:szCs w:val="24"/>
        </w:rPr>
        <w:t xml:space="preserve"> upių ruožuose paslaugų</w:t>
      </w:r>
      <w:r w:rsidR="00E922EF" w:rsidRPr="009F7622">
        <w:rPr>
          <w:rFonts w:ascii="Times New Roman" w:eastAsia="Calibri" w:hAnsi="Times New Roman" w:cs="Times New Roman"/>
          <w:color w:val="000000"/>
          <w:sz w:val="24"/>
          <w:szCs w:val="24"/>
        </w:rPr>
        <w:t xml:space="preserve"> </w:t>
      </w:r>
      <w:r w:rsidRPr="007A7A07">
        <w:rPr>
          <w:rFonts w:ascii="Times New Roman" w:eastAsia="Times New Roman" w:hAnsi="Times New Roman" w:cs="Times New Roman"/>
          <w:i/>
          <w:iCs/>
          <w:color w:val="000000"/>
          <w:sz w:val="24"/>
          <w:szCs w:val="24"/>
          <w:lang w:eastAsia="lt-LT"/>
        </w:rPr>
        <w:t xml:space="preserve">viešojo </w:t>
      </w:r>
      <w:r w:rsidRPr="007A7A07">
        <w:rPr>
          <w:rFonts w:ascii="Times New Roman" w:eastAsia="Times New Roman" w:hAnsi="Times New Roman" w:cs="Times New Roman"/>
          <w:i/>
          <w:iCs/>
          <w:color w:val="000000"/>
          <w:sz w:val="24"/>
          <w:szCs w:val="24"/>
          <w:shd w:val="clear" w:color="auto" w:fill="FFFFFF"/>
          <w:lang w:eastAsia="lt-LT"/>
        </w:rPr>
        <w:t>pirkimo dokumentai</w:t>
      </w:r>
      <w:r w:rsidRPr="007A7A07">
        <w:rPr>
          <w:rFonts w:ascii="Times New Roman" w:eastAsia="Times New Roman" w:hAnsi="Times New Roman" w:cs="Times New Roman"/>
          <w:color w:val="000000"/>
          <w:sz w:val="24"/>
          <w:szCs w:val="24"/>
          <w:shd w:val="clear" w:color="auto" w:fill="FFFFFF"/>
          <w:lang w:eastAsia="lt-LT"/>
        </w:rPr>
        <w:t>.</w:t>
      </w:r>
    </w:p>
    <w:p w14:paraId="11E9DBB1" w14:textId="77777777" w:rsidR="00BC27E2" w:rsidRPr="007A7A07" w:rsidRDefault="00BC27E2" w:rsidP="00AF0809">
      <w:pPr>
        <w:spacing w:after="0" w:line="240" w:lineRule="auto"/>
        <w:ind w:firstLine="567"/>
        <w:jc w:val="both"/>
        <w:rPr>
          <w:rFonts w:ascii="Times New Roman" w:eastAsia="Times New Roman" w:hAnsi="Times New Roman" w:cs="Times New Roman"/>
          <w:sz w:val="24"/>
          <w:szCs w:val="24"/>
          <w:lang w:eastAsia="lt-LT"/>
        </w:rPr>
      </w:pPr>
    </w:p>
    <w:bookmarkEnd w:id="0"/>
    <w:p w14:paraId="539DE147" w14:textId="77777777" w:rsidR="00BC27E2" w:rsidRPr="007A7A07" w:rsidRDefault="00BC27E2" w:rsidP="00AF0809">
      <w:pPr>
        <w:widowControl w:val="0"/>
        <w:suppressAutoHyphens/>
        <w:spacing w:after="0" w:line="240" w:lineRule="auto"/>
        <w:jc w:val="center"/>
        <w:rPr>
          <w:rFonts w:ascii="Times New Roman" w:eastAsia="Times New Roman" w:hAnsi="Times New Roman" w:cs="Times New Roman"/>
          <w:sz w:val="24"/>
          <w:szCs w:val="24"/>
          <w:lang w:eastAsia="lt-LT"/>
        </w:rPr>
      </w:pPr>
    </w:p>
    <w:tbl>
      <w:tblPr>
        <w:tblW w:w="9493" w:type="dxa"/>
        <w:tblCellMar>
          <w:top w:w="15" w:type="dxa"/>
          <w:left w:w="15" w:type="dxa"/>
          <w:bottom w:w="15" w:type="dxa"/>
          <w:right w:w="15" w:type="dxa"/>
        </w:tblCellMar>
        <w:tblLook w:val="04A0" w:firstRow="1" w:lastRow="0" w:firstColumn="1" w:lastColumn="0" w:noHBand="0" w:noVBand="1"/>
      </w:tblPr>
      <w:tblGrid>
        <w:gridCol w:w="1884"/>
        <w:gridCol w:w="2684"/>
        <w:gridCol w:w="1973"/>
        <w:gridCol w:w="2952"/>
      </w:tblGrid>
      <w:tr w:rsidR="00E922EF" w:rsidRPr="009E1C89" w14:paraId="2F9A8826" w14:textId="77777777" w:rsidTr="00CD4FB7">
        <w:trPr>
          <w:trHeight w:val="253"/>
        </w:trPr>
        <w:tc>
          <w:tcPr>
            <w:tcW w:w="4568" w:type="dxa"/>
            <w:gridSpan w:val="2"/>
            <w:tcMar>
              <w:top w:w="0" w:type="dxa"/>
              <w:left w:w="115" w:type="dxa"/>
              <w:bottom w:w="0" w:type="dxa"/>
              <w:right w:w="115" w:type="dxa"/>
            </w:tcMar>
          </w:tcPr>
          <w:p w14:paraId="78668D44" w14:textId="77777777" w:rsidR="00E922EF" w:rsidRPr="009E1C89" w:rsidRDefault="00E922EF" w:rsidP="00CD4FB7">
            <w:pPr>
              <w:spacing w:after="0" w:line="240" w:lineRule="auto"/>
              <w:jc w:val="center"/>
              <w:rPr>
                <w:rFonts w:ascii="Times New Roman" w:eastAsia="Times New Roman" w:hAnsi="Times New Roman" w:cs="Times New Roman"/>
                <w:b/>
                <w:bCs/>
                <w:color w:val="000000"/>
                <w:sz w:val="24"/>
                <w:szCs w:val="24"/>
                <w:lang w:eastAsia="lt-LT"/>
              </w:rPr>
            </w:pPr>
            <w:r w:rsidRPr="009E1C89">
              <w:rPr>
                <w:rFonts w:ascii="Times New Roman" w:eastAsia="Times New Roman" w:hAnsi="Times New Roman" w:cs="Times New Roman"/>
                <w:b/>
                <w:bCs/>
                <w:color w:val="000000"/>
                <w:sz w:val="24"/>
                <w:szCs w:val="24"/>
                <w:lang w:eastAsia="lt-LT"/>
              </w:rPr>
              <w:t>Užsakovo vardu</w:t>
            </w:r>
          </w:p>
          <w:p w14:paraId="11466184" w14:textId="77777777" w:rsidR="00E922EF" w:rsidRPr="009E1C89" w:rsidRDefault="00E922EF" w:rsidP="00CD4FB7">
            <w:pPr>
              <w:spacing w:after="0" w:line="240" w:lineRule="auto"/>
              <w:jc w:val="center"/>
              <w:rPr>
                <w:rFonts w:ascii="Times New Roman" w:eastAsia="Times New Roman" w:hAnsi="Times New Roman" w:cs="Times New Roman"/>
                <w:sz w:val="24"/>
                <w:szCs w:val="24"/>
                <w:lang w:eastAsia="lt-LT"/>
              </w:rPr>
            </w:pPr>
          </w:p>
        </w:tc>
        <w:tc>
          <w:tcPr>
            <w:tcW w:w="4925" w:type="dxa"/>
            <w:gridSpan w:val="2"/>
            <w:tcMar>
              <w:top w:w="0" w:type="dxa"/>
              <w:left w:w="115" w:type="dxa"/>
              <w:bottom w:w="0" w:type="dxa"/>
              <w:right w:w="115" w:type="dxa"/>
            </w:tcMar>
          </w:tcPr>
          <w:p w14:paraId="5417C983" w14:textId="77777777" w:rsidR="00E922EF" w:rsidRPr="00675692" w:rsidRDefault="00E922EF" w:rsidP="00CD4FB7">
            <w:pPr>
              <w:spacing w:after="0" w:line="240" w:lineRule="auto"/>
              <w:jc w:val="center"/>
              <w:rPr>
                <w:rFonts w:ascii="Times New Roman" w:eastAsia="Times New Roman" w:hAnsi="Times New Roman" w:cs="Times New Roman"/>
                <w:sz w:val="24"/>
                <w:szCs w:val="24"/>
                <w:lang w:eastAsia="lt-LT"/>
              </w:rPr>
            </w:pPr>
            <w:r w:rsidRPr="00675692">
              <w:rPr>
                <w:rFonts w:ascii="Times New Roman" w:eastAsia="Times New Roman" w:hAnsi="Times New Roman" w:cs="Times New Roman"/>
                <w:b/>
                <w:bCs/>
                <w:color w:val="000000"/>
                <w:sz w:val="24"/>
                <w:szCs w:val="24"/>
                <w:lang w:eastAsia="lt-LT"/>
              </w:rPr>
              <w:t>Teikėjo vardu</w:t>
            </w:r>
          </w:p>
        </w:tc>
      </w:tr>
      <w:tr w:rsidR="00E922EF" w:rsidRPr="009E1C89" w14:paraId="3F9E8E34" w14:textId="77777777" w:rsidTr="00CD4FB7">
        <w:trPr>
          <w:trHeight w:val="253"/>
        </w:trPr>
        <w:tc>
          <w:tcPr>
            <w:tcW w:w="1884" w:type="dxa"/>
            <w:tcMar>
              <w:top w:w="0" w:type="dxa"/>
              <w:left w:w="115" w:type="dxa"/>
              <w:bottom w:w="0" w:type="dxa"/>
              <w:right w:w="115" w:type="dxa"/>
            </w:tcMar>
          </w:tcPr>
          <w:p w14:paraId="5665E050"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Vardas,</w:t>
            </w:r>
            <w:r w:rsidRPr="009E1C89">
              <w:rPr>
                <w:rFonts w:ascii="Times New Roman" w:eastAsia="Times New Roman" w:hAnsi="Times New Roman" w:cs="Times New Roman"/>
                <w:color w:val="000000"/>
                <w:sz w:val="24"/>
                <w:szCs w:val="24"/>
                <w:lang w:eastAsia="lt-LT"/>
              </w:rPr>
              <w:br/>
              <w:t>pavardė:</w:t>
            </w:r>
          </w:p>
        </w:tc>
        <w:tc>
          <w:tcPr>
            <w:tcW w:w="2684" w:type="dxa"/>
            <w:tcMar>
              <w:top w:w="0" w:type="dxa"/>
              <w:left w:w="115" w:type="dxa"/>
              <w:bottom w:w="0" w:type="dxa"/>
              <w:right w:w="115" w:type="dxa"/>
            </w:tcMar>
          </w:tcPr>
          <w:p w14:paraId="1D5B33FB" w14:textId="29EA56F1" w:rsidR="00E922EF" w:rsidRPr="0017495D" w:rsidRDefault="0017495D" w:rsidP="00CD4FB7">
            <w:pPr>
              <w:spacing w:after="0" w:line="240" w:lineRule="auto"/>
              <w:rPr>
                <w:rFonts w:ascii="Times New Roman" w:eastAsia="Times New Roman" w:hAnsi="Times New Roman" w:cs="Times New Roman"/>
                <w:sz w:val="24"/>
                <w:szCs w:val="24"/>
                <w:lang w:eastAsia="lt-LT"/>
              </w:rPr>
            </w:pPr>
            <w:r w:rsidRPr="0017495D">
              <w:rPr>
                <w:rFonts w:ascii="Times New Roman" w:hAnsi="Times New Roman" w:cs="Times New Roman"/>
                <w:sz w:val="24"/>
                <w:szCs w:val="24"/>
                <w:lang w:eastAsia="zh-CN"/>
              </w:rPr>
              <w:t>Rikantas Aukškalnis</w:t>
            </w:r>
          </w:p>
        </w:tc>
        <w:tc>
          <w:tcPr>
            <w:tcW w:w="1973" w:type="dxa"/>
            <w:tcMar>
              <w:top w:w="0" w:type="dxa"/>
              <w:left w:w="115" w:type="dxa"/>
              <w:bottom w:w="0" w:type="dxa"/>
              <w:right w:w="115" w:type="dxa"/>
            </w:tcMar>
          </w:tcPr>
          <w:p w14:paraId="4EE5F2A2"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Vardas,</w:t>
            </w:r>
            <w:r w:rsidRPr="00675692">
              <w:rPr>
                <w:rFonts w:ascii="Times New Roman" w:eastAsia="Times New Roman" w:hAnsi="Times New Roman" w:cs="Times New Roman"/>
                <w:color w:val="000000"/>
                <w:sz w:val="24"/>
                <w:szCs w:val="24"/>
                <w:lang w:eastAsia="lt-LT"/>
              </w:rPr>
              <w:br/>
              <w:t>pavardė:</w:t>
            </w:r>
          </w:p>
        </w:tc>
        <w:tc>
          <w:tcPr>
            <w:tcW w:w="2952" w:type="dxa"/>
            <w:tcMar>
              <w:top w:w="0" w:type="dxa"/>
              <w:left w:w="115" w:type="dxa"/>
              <w:bottom w:w="0" w:type="dxa"/>
              <w:right w:w="115" w:type="dxa"/>
            </w:tcMar>
            <w:hideMark/>
          </w:tcPr>
          <w:p w14:paraId="669A1182" w14:textId="50544A1C" w:rsidR="00E922EF" w:rsidRPr="00675692" w:rsidRDefault="00BB1950"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sz w:val="24"/>
                <w:szCs w:val="24"/>
                <w:lang w:eastAsia="lt-LT"/>
              </w:rPr>
              <w:t xml:space="preserve">Gediminas </w:t>
            </w:r>
            <w:proofErr w:type="spellStart"/>
            <w:r w:rsidRPr="00675692">
              <w:rPr>
                <w:rFonts w:ascii="Times New Roman" w:eastAsia="Times New Roman" w:hAnsi="Times New Roman" w:cs="Times New Roman"/>
                <w:sz w:val="24"/>
                <w:szCs w:val="24"/>
                <w:lang w:eastAsia="lt-LT"/>
              </w:rPr>
              <w:t>Raščius</w:t>
            </w:r>
            <w:proofErr w:type="spellEnd"/>
          </w:p>
        </w:tc>
      </w:tr>
      <w:tr w:rsidR="00E922EF" w:rsidRPr="009E1C89" w14:paraId="33E8F155" w14:textId="77777777" w:rsidTr="00CD4FB7">
        <w:trPr>
          <w:trHeight w:val="253"/>
        </w:trPr>
        <w:tc>
          <w:tcPr>
            <w:tcW w:w="1884" w:type="dxa"/>
            <w:tcMar>
              <w:top w:w="0" w:type="dxa"/>
              <w:left w:w="115" w:type="dxa"/>
              <w:bottom w:w="0" w:type="dxa"/>
              <w:right w:w="115" w:type="dxa"/>
            </w:tcMar>
          </w:tcPr>
          <w:p w14:paraId="40C242E6"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Pareigos:</w:t>
            </w:r>
          </w:p>
        </w:tc>
        <w:tc>
          <w:tcPr>
            <w:tcW w:w="2684" w:type="dxa"/>
            <w:tcMar>
              <w:top w:w="0" w:type="dxa"/>
              <w:left w:w="115" w:type="dxa"/>
              <w:bottom w:w="0" w:type="dxa"/>
              <w:right w:w="115" w:type="dxa"/>
            </w:tcMar>
          </w:tcPr>
          <w:p w14:paraId="778D3B81" w14:textId="15064E41" w:rsidR="00E922EF" w:rsidRPr="009E1C89" w:rsidRDefault="0017495D"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D</w:t>
            </w:r>
            <w:r w:rsidR="00E922EF" w:rsidRPr="009E1C89">
              <w:rPr>
                <w:rFonts w:ascii="Times New Roman" w:eastAsia="Times New Roman" w:hAnsi="Times New Roman" w:cs="Times New Roman"/>
                <w:sz w:val="24"/>
                <w:szCs w:val="24"/>
                <w:lang w:eastAsia="lt-LT"/>
              </w:rPr>
              <w:t>irektori</w:t>
            </w:r>
            <w:r>
              <w:rPr>
                <w:rFonts w:ascii="Times New Roman" w:eastAsia="Times New Roman" w:hAnsi="Times New Roman" w:cs="Times New Roman"/>
                <w:sz w:val="24"/>
                <w:szCs w:val="24"/>
                <w:lang w:eastAsia="lt-LT"/>
              </w:rPr>
              <w:t>aus pavaduotojas, vykdantis direktoriaus funkcijas</w:t>
            </w:r>
            <w:r w:rsidR="00E922EF" w:rsidRPr="009E1C89">
              <w:rPr>
                <w:rFonts w:ascii="Times New Roman" w:eastAsia="Times New Roman" w:hAnsi="Times New Roman" w:cs="Times New Roman"/>
                <w:sz w:val="24"/>
                <w:szCs w:val="24"/>
                <w:lang w:eastAsia="lt-LT"/>
              </w:rPr>
              <w:t xml:space="preserve"> </w:t>
            </w:r>
          </w:p>
        </w:tc>
        <w:tc>
          <w:tcPr>
            <w:tcW w:w="1973" w:type="dxa"/>
            <w:tcMar>
              <w:top w:w="0" w:type="dxa"/>
              <w:left w:w="115" w:type="dxa"/>
              <w:bottom w:w="0" w:type="dxa"/>
              <w:right w:w="115" w:type="dxa"/>
            </w:tcMar>
          </w:tcPr>
          <w:p w14:paraId="0030CEC9"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Pareigos:</w:t>
            </w:r>
          </w:p>
        </w:tc>
        <w:tc>
          <w:tcPr>
            <w:tcW w:w="2952" w:type="dxa"/>
            <w:tcMar>
              <w:top w:w="0" w:type="dxa"/>
              <w:left w:w="115" w:type="dxa"/>
              <w:bottom w:w="0" w:type="dxa"/>
              <w:right w:w="115" w:type="dxa"/>
            </w:tcMar>
            <w:hideMark/>
          </w:tcPr>
          <w:p w14:paraId="6B799F80"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sz w:val="24"/>
                <w:szCs w:val="24"/>
                <w:lang w:eastAsia="lt-LT"/>
              </w:rPr>
              <w:t>direktorius</w:t>
            </w:r>
          </w:p>
        </w:tc>
      </w:tr>
      <w:tr w:rsidR="00E922EF" w:rsidRPr="009E1C89" w14:paraId="04E44A37" w14:textId="77777777" w:rsidTr="00CD4FB7">
        <w:trPr>
          <w:trHeight w:val="253"/>
        </w:trPr>
        <w:tc>
          <w:tcPr>
            <w:tcW w:w="1884" w:type="dxa"/>
            <w:tcMar>
              <w:top w:w="0" w:type="dxa"/>
              <w:left w:w="115" w:type="dxa"/>
              <w:bottom w:w="0" w:type="dxa"/>
              <w:right w:w="115" w:type="dxa"/>
            </w:tcMar>
          </w:tcPr>
          <w:p w14:paraId="0A7F0719"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Adresas:</w:t>
            </w:r>
          </w:p>
        </w:tc>
        <w:tc>
          <w:tcPr>
            <w:tcW w:w="2684" w:type="dxa"/>
            <w:tcMar>
              <w:top w:w="0" w:type="dxa"/>
              <w:left w:w="115" w:type="dxa"/>
              <w:bottom w:w="0" w:type="dxa"/>
              <w:right w:w="115" w:type="dxa"/>
            </w:tcMar>
          </w:tcPr>
          <w:p w14:paraId="46400CEB"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Juozapavičiaus g. 9, </w:t>
            </w:r>
          </w:p>
          <w:p w14:paraId="223C6E1D"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LT-09311</w:t>
            </w:r>
            <w:r w:rsidRPr="009E1C89">
              <w:rPr>
                <w:rFonts w:ascii="Times New Roman" w:eastAsia="Times New Roman" w:hAnsi="Times New Roman" w:cs="Times New Roman"/>
                <w:sz w:val="24"/>
                <w:szCs w:val="24"/>
                <w:lang w:eastAsia="lt-LT"/>
              </w:rPr>
              <w:t xml:space="preserve"> Vilnius</w:t>
            </w:r>
          </w:p>
        </w:tc>
        <w:tc>
          <w:tcPr>
            <w:tcW w:w="1973" w:type="dxa"/>
            <w:tcMar>
              <w:top w:w="0" w:type="dxa"/>
              <w:left w:w="115" w:type="dxa"/>
              <w:bottom w:w="0" w:type="dxa"/>
              <w:right w:w="115" w:type="dxa"/>
            </w:tcMar>
          </w:tcPr>
          <w:p w14:paraId="035900BE"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Adresas:</w:t>
            </w:r>
          </w:p>
        </w:tc>
        <w:tc>
          <w:tcPr>
            <w:tcW w:w="2952" w:type="dxa"/>
            <w:tcMar>
              <w:top w:w="0" w:type="dxa"/>
              <w:left w:w="115" w:type="dxa"/>
              <w:bottom w:w="0" w:type="dxa"/>
              <w:right w:w="115" w:type="dxa"/>
            </w:tcMar>
            <w:hideMark/>
          </w:tcPr>
          <w:p w14:paraId="087E20F7" w14:textId="2318F554" w:rsidR="00E922EF" w:rsidRPr="00675692" w:rsidRDefault="00BB1950" w:rsidP="00BB1950">
            <w:pPr>
              <w:spacing w:after="0" w:line="240" w:lineRule="auto"/>
              <w:rPr>
                <w:rFonts w:ascii="Times New Roman" w:eastAsia="Times New Roman" w:hAnsi="Times New Roman" w:cs="Times New Roman"/>
                <w:color w:val="000000"/>
                <w:sz w:val="24"/>
                <w:szCs w:val="24"/>
                <w:lang w:eastAsia="lt-LT"/>
              </w:rPr>
            </w:pPr>
            <w:proofErr w:type="spellStart"/>
            <w:r w:rsidRPr="00675692">
              <w:rPr>
                <w:rFonts w:ascii="Times New Roman" w:eastAsia="Times New Roman" w:hAnsi="Times New Roman" w:cs="Times New Roman"/>
                <w:color w:val="000000"/>
                <w:sz w:val="24"/>
                <w:szCs w:val="24"/>
                <w:lang w:eastAsia="lt-LT"/>
              </w:rPr>
              <w:t>A.Vivulskio</w:t>
            </w:r>
            <w:proofErr w:type="spellEnd"/>
            <w:r w:rsidRPr="00675692">
              <w:rPr>
                <w:rFonts w:ascii="Times New Roman" w:eastAsia="Times New Roman" w:hAnsi="Times New Roman" w:cs="Times New Roman"/>
                <w:color w:val="000000"/>
                <w:sz w:val="24"/>
                <w:szCs w:val="24"/>
                <w:lang w:eastAsia="lt-LT"/>
              </w:rPr>
              <w:t xml:space="preserve"> g. 41-113</w:t>
            </w:r>
            <w:r w:rsidR="00E922EF" w:rsidRPr="00675692">
              <w:rPr>
                <w:rFonts w:ascii="Times New Roman" w:eastAsia="Times New Roman" w:hAnsi="Times New Roman" w:cs="Times New Roman"/>
                <w:color w:val="000000"/>
                <w:sz w:val="24"/>
                <w:szCs w:val="24"/>
                <w:lang w:eastAsia="lt-LT"/>
              </w:rPr>
              <w:t xml:space="preserve">, </w:t>
            </w:r>
          </w:p>
          <w:p w14:paraId="69C35016" w14:textId="75790B6B"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LT-</w:t>
            </w:r>
            <w:r w:rsidR="004D7D92" w:rsidRPr="00675692">
              <w:rPr>
                <w:rFonts w:ascii="Times New Roman" w:eastAsia="Times New Roman" w:hAnsi="Times New Roman" w:cs="Times New Roman"/>
                <w:color w:val="000000"/>
                <w:sz w:val="24"/>
                <w:szCs w:val="24"/>
                <w:lang w:eastAsia="lt-LT"/>
              </w:rPr>
              <w:t>03114</w:t>
            </w:r>
            <w:r w:rsidRPr="00675692">
              <w:rPr>
                <w:rFonts w:ascii="Times New Roman" w:eastAsia="Times New Roman" w:hAnsi="Times New Roman" w:cs="Times New Roman"/>
                <w:color w:val="000000"/>
                <w:sz w:val="24"/>
                <w:szCs w:val="24"/>
                <w:lang w:eastAsia="lt-LT"/>
              </w:rPr>
              <w:t xml:space="preserve"> Vilnius</w:t>
            </w:r>
          </w:p>
        </w:tc>
      </w:tr>
      <w:tr w:rsidR="00E922EF" w:rsidRPr="009E1C89" w14:paraId="14974DC0" w14:textId="77777777" w:rsidTr="00CD4FB7">
        <w:trPr>
          <w:trHeight w:val="253"/>
        </w:trPr>
        <w:tc>
          <w:tcPr>
            <w:tcW w:w="1884" w:type="dxa"/>
            <w:tcMar>
              <w:top w:w="0" w:type="dxa"/>
              <w:left w:w="115" w:type="dxa"/>
              <w:bottom w:w="0" w:type="dxa"/>
              <w:right w:w="115" w:type="dxa"/>
            </w:tcMar>
            <w:hideMark/>
          </w:tcPr>
          <w:p w14:paraId="44FFDAE0"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Įmonės kodas</w:t>
            </w:r>
          </w:p>
        </w:tc>
        <w:tc>
          <w:tcPr>
            <w:tcW w:w="2684" w:type="dxa"/>
            <w:tcMar>
              <w:top w:w="0" w:type="dxa"/>
              <w:left w:w="115" w:type="dxa"/>
              <w:bottom w:w="0" w:type="dxa"/>
              <w:right w:w="115" w:type="dxa"/>
            </w:tcMar>
          </w:tcPr>
          <w:p w14:paraId="267C9460"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188784898 </w:t>
            </w:r>
          </w:p>
        </w:tc>
        <w:tc>
          <w:tcPr>
            <w:tcW w:w="1973" w:type="dxa"/>
            <w:tcMar>
              <w:top w:w="0" w:type="dxa"/>
              <w:left w:w="115" w:type="dxa"/>
              <w:bottom w:w="0" w:type="dxa"/>
              <w:right w:w="115" w:type="dxa"/>
            </w:tcMar>
          </w:tcPr>
          <w:p w14:paraId="1454E7EA"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Įmonės kodas</w:t>
            </w:r>
          </w:p>
        </w:tc>
        <w:tc>
          <w:tcPr>
            <w:tcW w:w="2952" w:type="dxa"/>
            <w:tcMar>
              <w:top w:w="0" w:type="dxa"/>
              <w:left w:w="115" w:type="dxa"/>
              <w:bottom w:w="0" w:type="dxa"/>
              <w:right w:w="115" w:type="dxa"/>
            </w:tcMar>
            <w:hideMark/>
          </w:tcPr>
          <w:p w14:paraId="1851C8F6" w14:textId="2F9C3AFF" w:rsidR="00E922EF" w:rsidRPr="00675692" w:rsidRDefault="004D7D92"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125606786</w:t>
            </w:r>
          </w:p>
        </w:tc>
      </w:tr>
      <w:tr w:rsidR="00E922EF" w:rsidRPr="009E1C89" w14:paraId="788AAEC3" w14:textId="77777777" w:rsidTr="00CD4FB7">
        <w:trPr>
          <w:trHeight w:val="253"/>
        </w:trPr>
        <w:tc>
          <w:tcPr>
            <w:tcW w:w="1884" w:type="dxa"/>
            <w:tcMar>
              <w:top w:w="0" w:type="dxa"/>
              <w:left w:w="115" w:type="dxa"/>
              <w:bottom w:w="0" w:type="dxa"/>
              <w:right w:w="115" w:type="dxa"/>
            </w:tcMar>
            <w:hideMark/>
          </w:tcPr>
          <w:p w14:paraId="0B8E8410"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lastRenderedPageBreak/>
              <w:t>Banko pavadinimas ir kodas</w:t>
            </w:r>
          </w:p>
        </w:tc>
        <w:tc>
          <w:tcPr>
            <w:tcW w:w="2684" w:type="dxa"/>
            <w:tcMar>
              <w:top w:w="0" w:type="dxa"/>
              <w:left w:w="115" w:type="dxa"/>
              <w:bottom w:w="0" w:type="dxa"/>
              <w:right w:w="115" w:type="dxa"/>
            </w:tcMar>
          </w:tcPr>
          <w:p w14:paraId="756D0DF6"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proofErr w:type="spellStart"/>
            <w:r w:rsidRPr="009E1C89">
              <w:rPr>
                <w:rFonts w:ascii="Times New Roman" w:eastAsia="Times New Roman" w:hAnsi="Times New Roman" w:cs="Times New Roman"/>
                <w:sz w:val="24"/>
                <w:szCs w:val="24"/>
                <w:lang w:eastAsia="lt-LT"/>
              </w:rPr>
              <w:t>Luminor</w:t>
            </w:r>
            <w:proofErr w:type="spellEnd"/>
            <w:r w:rsidRPr="009E1C89">
              <w:rPr>
                <w:rFonts w:ascii="Times New Roman" w:eastAsia="Times New Roman" w:hAnsi="Times New Roman" w:cs="Times New Roman"/>
                <w:sz w:val="24"/>
                <w:szCs w:val="24"/>
                <w:lang w:eastAsia="lt-LT"/>
              </w:rPr>
              <w:t xml:space="preserve"> bank AS</w:t>
            </w:r>
          </w:p>
          <w:p w14:paraId="73BD8063" w14:textId="77777777" w:rsidR="00E922EF" w:rsidRPr="009E1C89" w:rsidRDefault="00E922EF" w:rsidP="00CD4FB7">
            <w:pPr>
              <w:spacing w:after="0" w:line="240" w:lineRule="auto"/>
              <w:rPr>
                <w:rFonts w:ascii="Times New Roman" w:eastAsia="Times New Roman" w:hAnsi="Times New Roman" w:cs="Times New Roman"/>
                <w:sz w:val="24"/>
                <w:szCs w:val="24"/>
                <w:lang w:val="en-US" w:eastAsia="lt-LT"/>
              </w:rPr>
            </w:pPr>
            <w:r w:rsidRPr="009E1C89">
              <w:rPr>
                <w:rFonts w:ascii="Times New Roman" w:eastAsia="Times New Roman" w:hAnsi="Times New Roman" w:cs="Times New Roman"/>
                <w:sz w:val="24"/>
                <w:szCs w:val="24"/>
                <w:lang w:val="en-US" w:eastAsia="lt-LT"/>
              </w:rPr>
              <w:t>40100</w:t>
            </w:r>
          </w:p>
        </w:tc>
        <w:tc>
          <w:tcPr>
            <w:tcW w:w="1973" w:type="dxa"/>
            <w:tcMar>
              <w:top w:w="0" w:type="dxa"/>
              <w:left w:w="115" w:type="dxa"/>
              <w:bottom w:w="0" w:type="dxa"/>
              <w:right w:w="115" w:type="dxa"/>
            </w:tcMar>
            <w:hideMark/>
          </w:tcPr>
          <w:p w14:paraId="47F35711"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Banko pavadinimas ir kodas:</w:t>
            </w:r>
          </w:p>
        </w:tc>
        <w:tc>
          <w:tcPr>
            <w:tcW w:w="2952" w:type="dxa"/>
            <w:tcMar>
              <w:top w:w="0" w:type="dxa"/>
              <w:left w:w="115" w:type="dxa"/>
              <w:bottom w:w="0" w:type="dxa"/>
              <w:right w:w="115" w:type="dxa"/>
            </w:tcMar>
            <w:hideMark/>
          </w:tcPr>
          <w:p w14:paraId="3AED8BFA" w14:textId="77777777" w:rsidR="00E922EF" w:rsidRPr="00675692" w:rsidRDefault="00A31905" w:rsidP="00A31905">
            <w:pPr>
              <w:spacing w:after="0" w:line="240" w:lineRule="auto"/>
              <w:rPr>
                <w:rFonts w:ascii="Times New Roman" w:eastAsia="Times New Roman" w:hAnsi="Times New Roman" w:cs="Times New Roman"/>
                <w:sz w:val="24"/>
                <w:szCs w:val="24"/>
                <w:lang w:eastAsia="zh-CN"/>
              </w:rPr>
            </w:pPr>
            <w:r w:rsidRPr="00675692">
              <w:rPr>
                <w:rFonts w:ascii="Times New Roman" w:eastAsia="Times New Roman" w:hAnsi="Times New Roman" w:cs="Times New Roman"/>
                <w:caps/>
                <w:sz w:val="24"/>
                <w:szCs w:val="24"/>
                <w:lang w:eastAsia="zh-CN"/>
              </w:rPr>
              <w:t xml:space="preserve">AB SEB </w:t>
            </w:r>
            <w:r w:rsidRPr="00675692">
              <w:rPr>
                <w:rFonts w:ascii="Times New Roman" w:eastAsia="Times New Roman" w:hAnsi="Times New Roman" w:cs="Times New Roman"/>
                <w:sz w:val="24"/>
                <w:szCs w:val="24"/>
                <w:lang w:eastAsia="zh-CN"/>
              </w:rPr>
              <w:t>bankas</w:t>
            </w:r>
          </w:p>
          <w:p w14:paraId="46E5CA32" w14:textId="1916AF1D" w:rsidR="00A31905" w:rsidRPr="00675692" w:rsidRDefault="00A31905" w:rsidP="00A31905">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sz w:val="24"/>
                <w:szCs w:val="24"/>
                <w:lang w:eastAsia="lt-LT"/>
              </w:rPr>
              <w:t>70440</w:t>
            </w:r>
          </w:p>
        </w:tc>
      </w:tr>
      <w:tr w:rsidR="00E922EF" w:rsidRPr="009E1C89" w14:paraId="066C1A02" w14:textId="77777777" w:rsidTr="00CD4FB7">
        <w:trPr>
          <w:trHeight w:val="253"/>
        </w:trPr>
        <w:tc>
          <w:tcPr>
            <w:tcW w:w="1884" w:type="dxa"/>
            <w:tcMar>
              <w:top w:w="0" w:type="dxa"/>
              <w:left w:w="115" w:type="dxa"/>
              <w:bottom w:w="0" w:type="dxa"/>
              <w:right w:w="115" w:type="dxa"/>
            </w:tcMar>
          </w:tcPr>
          <w:p w14:paraId="7B5F5D6E"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Atsiskaitomosios sąskaitos Nr.</w:t>
            </w:r>
          </w:p>
        </w:tc>
        <w:tc>
          <w:tcPr>
            <w:tcW w:w="2684" w:type="dxa"/>
            <w:tcMar>
              <w:top w:w="0" w:type="dxa"/>
              <w:left w:w="115" w:type="dxa"/>
              <w:bottom w:w="0" w:type="dxa"/>
              <w:right w:w="115" w:type="dxa"/>
            </w:tcMar>
          </w:tcPr>
          <w:p w14:paraId="14904910" w14:textId="77777777" w:rsidR="00E922EF" w:rsidRPr="009E1C89" w:rsidRDefault="00E922EF" w:rsidP="00CD4FB7">
            <w:pPr>
              <w:spacing w:after="0" w:line="240" w:lineRule="auto"/>
              <w:rPr>
                <w:rFonts w:ascii="Times New Roman" w:eastAsia="Times New Roman" w:hAnsi="Times New Roman" w:cs="Times New Roman"/>
                <w:color w:val="000000"/>
                <w:sz w:val="24"/>
                <w:szCs w:val="24"/>
                <w:lang w:eastAsia="lt-LT"/>
              </w:rPr>
            </w:pPr>
            <w:r w:rsidRPr="009E1C89">
              <w:rPr>
                <w:rFonts w:ascii="Times New Roman" w:hAnsi="Times New Roman" w:cs="Times New Roman"/>
                <w:sz w:val="24"/>
                <w:szCs w:val="24"/>
                <w:lang w:val="en-US"/>
              </w:rPr>
              <w:t>LT254010051004604342</w:t>
            </w:r>
          </w:p>
        </w:tc>
        <w:tc>
          <w:tcPr>
            <w:tcW w:w="1973" w:type="dxa"/>
            <w:tcMar>
              <w:top w:w="0" w:type="dxa"/>
              <w:left w:w="115" w:type="dxa"/>
              <w:bottom w:w="0" w:type="dxa"/>
              <w:right w:w="115" w:type="dxa"/>
            </w:tcMar>
          </w:tcPr>
          <w:p w14:paraId="7E4FA747"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Atsiskaitomosios sąskaitos Nr.</w:t>
            </w:r>
          </w:p>
        </w:tc>
        <w:tc>
          <w:tcPr>
            <w:tcW w:w="2952" w:type="dxa"/>
            <w:tcMar>
              <w:top w:w="0" w:type="dxa"/>
              <w:left w:w="115" w:type="dxa"/>
              <w:bottom w:w="0" w:type="dxa"/>
              <w:right w:w="115" w:type="dxa"/>
            </w:tcMar>
          </w:tcPr>
          <w:p w14:paraId="50D13F09" w14:textId="7A0F431A" w:rsidR="00E922EF" w:rsidRPr="00675692" w:rsidRDefault="00A31905"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aps/>
                <w:sz w:val="24"/>
                <w:szCs w:val="24"/>
                <w:lang w:eastAsia="zh-CN"/>
              </w:rPr>
              <w:t>LT97 7044 0600 0153 9003</w:t>
            </w:r>
          </w:p>
        </w:tc>
      </w:tr>
      <w:tr w:rsidR="00E922EF" w:rsidRPr="009E1C89" w14:paraId="75BCFDF3" w14:textId="77777777" w:rsidTr="00CD4FB7">
        <w:trPr>
          <w:trHeight w:val="253"/>
        </w:trPr>
        <w:tc>
          <w:tcPr>
            <w:tcW w:w="1884" w:type="dxa"/>
            <w:tcMar>
              <w:top w:w="0" w:type="dxa"/>
              <w:left w:w="115" w:type="dxa"/>
              <w:bottom w:w="0" w:type="dxa"/>
              <w:right w:w="115" w:type="dxa"/>
            </w:tcMar>
          </w:tcPr>
          <w:p w14:paraId="7C2E7B1E"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Ne PVM mokėtojas </w:t>
            </w:r>
          </w:p>
        </w:tc>
        <w:tc>
          <w:tcPr>
            <w:tcW w:w="2684" w:type="dxa"/>
            <w:tcMar>
              <w:top w:w="0" w:type="dxa"/>
              <w:left w:w="115" w:type="dxa"/>
              <w:bottom w:w="0" w:type="dxa"/>
              <w:right w:w="115" w:type="dxa"/>
            </w:tcMar>
          </w:tcPr>
          <w:p w14:paraId="1E36172D" w14:textId="77777777" w:rsidR="00E922EF" w:rsidRPr="009E1C89" w:rsidRDefault="00E922EF" w:rsidP="00CD4FB7">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1C23D4C5" w14:textId="77777777"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PVM kodas</w:t>
            </w:r>
          </w:p>
        </w:tc>
        <w:tc>
          <w:tcPr>
            <w:tcW w:w="2952" w:type="dxa"/>
            <w:tcMar>
              <w:top w:w="0" w:type="dxa"/>
              <w:left w:w="115" w:type="dxa"/>
              <w:bottom w:w="0" w:type="dxa"/>
              <w:right w:w="115" w:type="dxa"/>
            </w:tcMar>
          </w:tcPr>
          <w:p w14:paraId="25A63E9E" w14:textId="241D48DE" w:rsidR="00E922EF" w:rsidRPr="00675692" w:rsidRDefault="00E922EF" w:rsidP="00CD4FB7">
            <w:pPr>
              <w:spacing w:after="0" w:line="240" w:lineRule="auto"/>
              <w:rPr>
                <w:rFonts w:ascii="Times New Roman" w:eastAsia="Times New Roman" w:hAnsi="Times New Roman" w:cs="Times New Roman"/>
                <w:sz w:val="24"/>
                <w:szCs w:val="24"/>
                <w:lang w:eastAsia="lt-LT"/>
              </w:rPr>
            </w:pPr>
            <w:r w:rsidRPr="00675692">
              <w:rPr>
                <w:rFonts w:ascii="Times New Roman" w:eastAsia="Times New Roman" w:hAnsi="Times New Roman" w:cs="Times New Roman"/>
                <w:color w:val="000000"/>
                <w:sz w:val="24"/>
                <w:szCs w:val="24"/>
                <w:lang w:eastAsia="lt-LT"/>
              </w:rPr>
              <w:t>LT</w:t>
            </w:r>
            <w:r w:rsidR="004D7D92" w:rsidRPr="00675692">
              <w:rPr>
                <w:rFonts w:ascii="Times New Roman" w:eastAsia="Times New Roman" w:hAnsi="Times New Roman" w:cs="Times New Roman"/>
                <w:color w:val="000000"/>
                <w:sz w:val="24"/>
                <w:szCs w:val="24"/>
                <w:lang w:eastAsia="lt-LT"/>
              </w:rPr>
              <w:t>100001983019</w:t>
            </w:r>
          </w:p>
        </w:tc>
      </w:tr>
      <w:tr w:rsidR="00E922EF" w:rsidRPr="009E1C89" w14:paraId="72F1BC02" w14:textId="77777777" w:rsidTr="00CD4FB7">
        <w:trPr>
          <w:trHeight w:val="253"/>
        </w:trPr>
        <w:tc>
          <w:tcPr>
            <w:tcW w:w="1884" w:type="dxa"/>
            <w:tcMar>
              <w:top w:w="0" w:type="dxa"/>
              <w:left w:w="115" w:type="dxa"/>
              <w:bottom w:w="0" w:type="dxa"/>
              <w:right w:w="115" w:type="dxa"/>
            </w:tcMar>
          </w:tcPr>
          <w:p w14:paraId="6E674936"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684" w:type="dxa"/>
            <w:tcMar>
              <w:top w:w="0" w:type="dxa"/>
              <w:left w:w="115" w:type="dxa"/>
              <w:bottom w:w="0" w:type="dxa"/>
              <w:right w:w="115" w:type="dxa"/>
            </w:tcMar>
          </w:tcPr>
          <w:p w14:paraId="0B70993A" w14:textId="77777777" w:rsidR="00E922EF" w:rsidRPr="009E1C89" w:rsidRDefault="00E922EF" w:rsidP="00CD4FB7">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79B2FC3E"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952" w:type="dxa"/>
            <w:tcMar>
              <w:top w:w="0" w:type="dxa"/>
              <w:left w:w="115" w:type="dxa"/>
              <w:bottom w:w="0" w:type="dxa"/>
              <w:right w:w="115" w:type="dxa"/>
            </w:tcMar>
          </w:tcPr>
          <w:p w14:paraId="6283BCE0" w14:textId="77777777" w:rsidR="00E922EF" w:rsidRPr="009E1C89" w:rsidRDefault="00E922EF" w:rsidP="00CD4FB7">
            <w:pPr>
              <w:spacing w:after="0" w:line="240" w:lineRule="auto"/>
              <w:rPr>
                <w:rFonts w:ascii="Times New Roman" w:eastAsia="Times New Roman" w:hAnsi="Times New Roman" w:cs="Times New Roman"/>
                <w:sz w:val="24"/>
                <w:szCs w:val="24"/>
                <w:highlight w:val="yellow"/>
                <w:lang w:eastAsia="lt-LT"/>
              </w:rPr>
            </w:pPr>
          </w:p>
        </w:tc>
      </w:tr>
      <w:tr w:rsidR="00E922EF" w:rsidRPr="009E1C89" w14:paraId="1E85EED0" w14:textId="77777777" w:rsidTr="00CD4FB7">
        <w:trPr>
          <w:trHeight w:val="253"/>
        </w:trPr>
        <w:tc>
          <w:tcPr>
            <w:tcW w:w="1884" w:type="dxa"/>
            <w:tcMar>
              <w:top w:w="0" w:type="dxa"/>
              <w:left w:w="115" w:type="dxa"/>
              <w:bottom w:w="0" w:type="dxa"/>
              <w:right w:w="115" w:type="dxa"/>
            </w:tcMar>
          </w:tcPr>
          <w:p w14:paraId="3EC68260"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60847B35"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684" w:type="dxa"/>
            <w:tcMar>
              <w:top w:w="0" w:type="dxa"/>
              <w:left w:w="115" w:type="dxa"/>
              <w:bottom w:w="0" w:type="dxa"/>
              <w:right w:w="115" w:type="dxa"/>
            </w:tcMar>
          </w:tcPr>
          <w:p w14:paraId="55779464" w14:textId="77777777" w:rsidR="00E922EF" w:rsidRPr="009E1C89" w:rsidRDefault="00E922EF" w:rsidP="00CD4FB7">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6784AEFF"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683A5157" w14:textId="77777777" w:rsidR="00E922EF" w:rsidRPr="009E1C89" w:rsidRDefault="00E922EF" w:rsidP="00CD4FB7">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952" w:type="dxa"/>
            <w:tcMar>
              <w:top w:w="0" w:type="dxa"/>
              <w:left w:w="115" w:type="dxa"/>
              <w:bottom w:w="0" w:type="dxa"/>
              <w:right w:w="115" w:type="dxa"/>
            </w:tcMar>
          </w:tcPr>
          <w:p w14:paraId="204F553E" w14:textId="77777777" w:rsidR="00E922EF" w:rsidRPr="009E1C89" w:rsidRDefault="00E922EF" w:rsidP="00CD4FB7">
            <w:pPr>
              <w:spacing w:after="0" w:line="240" w:lineRule="auto"/>
              <w:rPr>
                <w:rFonts w:ascii="Times New Roman" w:eastAsia="Times New Roman" w:hAnsi="Times New Roman" w:cs="Times New Roman"/>
                <w:sz w:val="24"/>
                <w:szCs w:val="24"/>
                <w:highlight w:val="yellow"/>
                <w:lang w:eastAsia="lt-LT"/>
              </w:rPr>
            </w:pPr>
          </w:p>
        </w:tc>
      </w:tr>
    </w:tbl>
    <w:p w14:paraId="28CDFA59" w14:textId="69CE93EF" w:rsidR="00BC27E2" w:rsidRDefault="00BC27E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350E1569" w14:textId="785831F6"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A819BE2" w14:textId="09460E23"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822C2D7" w14:textId="58998739"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14E57CBD" w14:textId="42EF08C5"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7304A8D" w14:textId="42A8ED06"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599C4F0" w14:textId="57250926"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42DCC81A" w14:textId="2AF56A5C"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3FE07E4" w14:textId="63817FB5"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7A0D2056" w14:textId="649E7E6C"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F64E6C1" w14:textId="4CF534B5"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75F3DF3D" w14:textId="27C81F0C"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435BDAD0" w14:textId="35E63408"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5B66E1E8" w14:textId="14F57AAB"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86FAF7D" w14:textId="5FAC1F2E"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9352091" w14:textId="362F5A5B"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51AA1C51" w14:textId="060D1F4E"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40769893" w14:textId="20C823CF"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39127EF6" w14:textId="159D7724"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54F05666" w14:textId="232F7B58"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F9BB535" w14:textId="4383B514"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EC69FCD" w14:textId="14ED45A8"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6D95EAC3" w14:textId="2B5C258A"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918EBCA" w14:textId="1C1A50E5"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389E109F" w14:textId="22F07CC7"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7EEFB009" w14:textId="4C414FFD"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0A68D88" w14:textId="10904E1C"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B114864" w14:textId="3112D67E"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3ABB7DC6" w14:textId="45D4D688"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1136E70A" w14:textId="024A36FD"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742C3EE8" w14:textId="6076308F"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3131CC78" w14:textId="5E7DEE5C"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02E264D" w14:textId="25801A83"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3E85D275" w14:textId="2EE79531"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553459B" w14:textId="66A205C0"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70C38AA9" w14:textId="18AB7586"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04C86089" w14:textId="162C2CDB" w:rsidR="009F7622" w:rsidRDefault="009F7622" w:rsidP="00BC27E2">
      <w:pPr>
        <w:widowControl w:val="0"/>
        <w:suppressAutoHyphens/>
        <w:spacing w:after="0" w:line="240" w:lineRule="auto"/>
        <w:rPr>
          <w:rFonts w:ascii="Times New Roman" w:eastAsia="Times New Roman" w:hAnsi="Times New Roman" w:cs="Times New Roman"/>
          <w:b/>
          <w:caps/>
          <w:sz w:val="24"/>
          <w:szCs w:val="24"/>
          <w:lang w:eastAsia="zh-CN"/>
        </w:rPr>
      </w:pPr>
    </w:p>
    <w:p w14:paraId="24CB34E8" w14:textId="77777777" w:rsidR="0017495D" w:rsidRDefault="0017495D" w:rsidP="00E922EF">
      <w:pPr>
        <w:widowControl w:val="0"/>
        <w:suppressAutoHyphens/>
        <w:spacing w:after="0" w:line="240" w:lineRule="auto"/>
        <w:jc w:val="right"/>
        <w:rPr>
          <w:rFonts w:ascii="Times New Roman" w:eastAsia="Times New Roman" w:hAnsi="Times New Roman" w:cs="Times New Roman"/>
          <w:bCs/>
          <w:sz w:val="24"/>
          <w:szCs w:val="24"/>
          <w:lang w:eastAsia="zh-CN"/>
        </w:rPr>
      </w:pPr>
    </w:p>
    <w:p w14:paraId="3DAB6002" w14:textId="77777777" w:rsidR="0017495D" w:rsidRDefault="0017495D" w:rsidP="00E922EF">
      <w:pPr>
        <w:widowControl w:val="0"/>
        <w:suppressAutoHyphens/>
        <w:spacing w:after="0" w:line="240" w:lineRule="auto"/>
        <w:jc w:val="right"/>
        <w:rPr>
          <w:rFonts w:ascii="Times New Roman" w:eastAsia="Times New Roman" w:hAnsi="Times New Roman" w:cs="Times New Roman"/>
          <w:bCs/>
          <w:sz w:val="24"/>
          <w:szCs w:val="24"/>
          <w:lang w:eastAsia="zh-CN"/>
        </w:rPr>
      </w:pPr>
    </w:p>
    <w:p w14:paraId="747FF465" w14:textId="77777777" w:rsidR="0017495D" w:rsidRDefault="0017495D" w:rsidP="00E922EF">
      <w:pPr>
        <w:widowControl w:val="0"/>
        <w:suppressAutoHyphens/>
        <w:spacing w:after="0" w:line="240" w:lineRule="auto"/>
        <w:jc w:val="right"/>
        <w:rPr>
          <w:rFonts w:ascii="Times New Roman" w:eastAsia="Times New Roman" w:hAnsi="Times New Roman" w:cs="Times New Roman"/>
          <w:bCs/>
          <w:sz w:val="24"/>
          <w:szCs w:val="24"/>
          <w:lang w:eastAsia="zh-CN"/>
        </w:rPr>
      </w:pPr>
    </w:p>
    <w:p w14:paraId="2A4D9B7B" w14:textId="728F0A02" w:rsidR="009F7622" w:rsidRDefault="009F7622" w:rsidP="00E922EF">
      <w:pPr>
        <w:widowControl w:val="0"/>
        <w:suppressAutoHyphens/>
        <w:spacing w:after="0" w:line="240" w:lineRule="auto"/>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lastRenderedPageBreak/>
        <w:t>S</w:t>
      </w:r>
      <w:r w:rsidRPr="009F7622">
        <w:rPr>
          <w:rFonts w:ascii="Times New Roman" w:eastAsia="Times New Roman" w:hAnsi="Times New Roman" w:cs="Times New Roman"/>
          <w:bCs/>
          <w:sz w:val="24"/>
          <w:szCs w:val="24"/>
          <w:lang w:eastAsia="zh-CN"/>
        </w:rPr>
        <w:t xml:space="preserve">utarties priedas </w:t>
      </w:r>
      <w:r w:rsidR="00E922EF">
        <w:rPr>
          <w:rFonts w:ascii="Times New Roman" w:eastAsia="Times New Roman" w:hAnsi="Times New Roman" w:cs="Times New Roman"/>
          <w:bCs/>
          <w:sz w:val="24"/>
          <w:szCs w:val="24"/>
          <w:lang w:eastAsia="zh-CN"/>
        </w:rPr>
        <w:t>N</w:t>
      </w:r>
      <w:r w:rsidRPr="009F7622">
        <w:rPr>
          <w:rFonts w:ascii="Times New Roman" w:eastAsia="Times New Roman" w:hAnsi="Times New Roman" w:cs="Times New Roman"/>
          <w:bCs/>
          <w:sz w:val="24"/>
          <w:szCs w:val="24"/>
          <w:lang w:eastAsia="zh-CN"/>
        </w:rPr>
        <w:t>r. 1</w:t>
      </w:r>
    </w:p>
    <w:p w14:paraId="187377E3" w14:textId="77777777" w:rsidR="00E922EF" w:rsidRPr="0084418A" w:rsidRDefault="00E922EF" w:rsidP="00E922EF">
      <w:pPr>
        <w:pBdr>
          <w:top w:val="nil"/>
          <w:left w:val="nil"/>
          <w:bottom w:val="nil"/>
          <w:right w:val="nil"/>
          <w:between w:val="nil"/>
          <w:bar w:val="nil"/>
        </w:pBdr>
        <w:spacing w:before="100" w:beforeAutospacing="1" w:after="0" w:line="240" w:lineRule="auto"/>
        <w:jc w:val="center"/>
        <w:rPr>
          <w:rFonts w:ascii="Times New Roman" w:eastAsia="Times New Roman" w:hAnsi="Times New Roman" w:cs="Times New Roman"/>
          <w:b/>
          <w:bCs/>
          <w:color w:val="000000"/>
          <w:sz w:val="24"/>
          <w:szCs w:val="24"/>
          <w:lang w:eastAsia="lt-LT"/>
        </w:rPr>
      </w:pPr>
      <w:r w:rsidRPr="0005102B">
        <w:rPr>
          <w:rFonts w:ascii="Times New Roman" w:hAnsi="Times New Roman" w:cs="Times New Roman"/>
          <w:b/>
          <w:bCs/>
          <w:color w:val="000000"/>
          <w:sz w:val="24"/>
          <w:szCs w:val="24"/>
        </w:rPr>
        <w:t xml:space="preserve">UPIŲ RENATŪRALIZAVIMO PROJEKTŲ PARENGIMO IR PROJEKTŲ VYKDYMO PRIEŽIŪROS ĮGYVENDINIMO LABAI PAKEISTUOSE LEITĖS IR VILKOS UPIŲ RUOŽUOSE </w:t>
      </w:r>
      <w:r w:rsidRPr="0084418A">
        <w:rPr>
          <w:rFonts w:ascii="Times New Roman" w:eastAsia="Times New Roman" w:hAnsi="Times New Roman" w:cs="Times New Roman"/>
          <w:b/>
          <w:bCs/>
          <w:sz w:val="24"/>
          <w:szCs w:val="24"/>
          <w:bdr w:val="nil"/>
          <w:lang w:eastAsia="lt-LT"/>
        </w:rPr>
        <w:t xml:space="preserve">PASLAUGŲ </w:t>
      </w:r>
      <w:r w:rsidRPr="0084418A">
        <w:rPr>
          <w:rFonts w:ascii="Times New Roman" w:eastAsia="Times New Roman" w:hAnsi="Times New Roman" w:cs="Times New Roman"/>
          <w:b/>
          <w:bCs/>
          <w:color w:val="000000"/>
          <w:sz w:val="24"/>
          <w:szCs w:val="24"/>
          <w:lang w:eastAsia="lt-LT"/>
        </w:rPr>
        <w:t>TECHNINĖ SPECIFIKACIJA</w:t>
      </w:r>
    </w:p>
    <w:p w14:paraId="20CAF4F7" w14:textId="77777777" w:rsidR="00E922EF" w:rsidRPr="0084418A" w:rsidRDefault="00E922EF" w:rsidP="00E922EF">
      <w:pPr>
        <w:spacing w:after="0" w:line="240" w:lineRule="auto"/>
        <w:ind w:left="720"/>
        <w:jc w:val="center"/>
        <w:rPr>
          <w:rFonts w:ascii="TimesLT;Times New Roman" w:eastAsia="Times New Roman" w:hAnsi="TimesLT;Times New Roman" w:cs="Calibri"/>
          <w:color w:val="000000"/>
          <w:sz w:val="24"/>
          <w:lang w:eastAsia="lt-LT"/>
        </w:rPr>
      </w:pPr>
    </w:p>
    <w:p w14:paraId="252475BC" w14:textId="77777777" w:rsidR="00E922EF" w:rsidRPr="0084418A"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I. ĮVADINĖ INFORMACIJA</w:t>
      </w:r>
    </w:p>
    <w:p w14:paraId="02C56426" w14:textId="77777777" w:rsidR="00E922EF" w:rsidRPr="0084418A" w:rsidRDefault="00E922EF" w:rsidP="00E922EF">
      <w:pPr>
        <w:pStyle w:val="Sraopastraipa"/>
        <w:spacing w:line="240" w:lineRule="auto"/>
        <w:ind w:left="0" w:firstLine="630"/>
        <w:jc w:val="both"/>
        <w:rPr>
          <w:rFonts w:ascii="Times New Roman" w:eastAsia="Times New Roman" w:hAnsi="Times New Roman" w:cs="Times New Roman"/>
          <w:szCs w:val="24"/>
          <w:lang w:eastAsia="lt-LT"/>
        </w:rPr>
      </w:pPr>
    </w:p>
    <w:p w14:paraId="699FB7C8" w14:textId="77777777" w:rsidR="00E922EF" w:rsidRPr="0084418A" w:rsidRDefault="00E922EF" w:rsidP="00E922EF">
      <w:pPr>
        <w:pStyle w:val="Sraopastraipa"/>
        <w:spacing w:line="240" w:lineRule="auto"/>
        <w:ind w:left="0" w:firstLine="630"/>
        <w:jc w:val="both"/>
        <w:rPr>
          <w:rFonts w:ascii="Times New Roman" w:eastAsia="Times New Roman" w:hAnsi="Times New Roman" w:cs="Times New Roman"/>
          <w:szCs w:val="24"/>
          <w:lang w:eastAsia="lt-LT"/>
        </w:rPr>
      </w:pPr>
      <w:r>
        <w:rPr>
          <w:rFonts w:ascii="Times New Roman" w:eastAsia="Times New Roman" w:hAnsi="Times New Roman" w:cs="Times New Roman"/>
          <w:szCs w:val="24"/>
          <w:lang w:eastAsia="lt-LT"/>
        </w:rPr>
        <w:t xml:space="preserve">1. </w:t>
      </w:r>
      <w:proofErr w:type="spellStart"/>
      <w:r w:rsidRPr="0084418A">
        <w:rPr>
          <w:rFonts w:ascii="Times New Roman" w:eastAsia="Times New Roman" w:hAnsi="Times New Roman" w:cs="Times New Roman"/>
          <w:szCs w:val="24"/>
          <w:lang w:eastAsia="lt-LT"/>
        </w:rPr>
        <w:t>Renatūralizavimo</w:t>
      </w:r>
      <w:proofErr w:type="spellEnd"/>
      <w:r w:rsidRPr="0084418A">
        <w:rPr>
          <w:rFonts w:ascii="Times New Roman" w:eastAsia="Times New Roman" w:hAnsi="Times New Roman" w:cs="Times New Roman"/>
          <w:szCs w:val="24"/>
          <w:lang w:eastAsia="lt-LT"/>
        </w:rPr>
        <w:t xml:space="preserve"> priemonių įgyvendinimas yra numatytas Vandenų srities plėtros 2017-2023 metų programos įgyvendinimo veiksmų plano, patvirtinto Lietuvos Respublikos aplinkos ministro ir Lietuvos Respublikos žemės ūkio ministro 2017 m. gegužės 5 d. įsakymu Nr. D1-375/3D-312 „Dėl Vandenų srities plėtros 2017–2023 metų programos įgyvendinimo veiksmų plano patvirtinimo“, 2.2.3. papunktyje: „sureguliuotuose vandens telkiniuose, kurie neatitinka geros būklės ar gero potencialo kriterijų, įgyvendinti jų vagų </w:t>
      </w:r>
      <w:proofErr w:type="spellStart"/>
      <w:r w:rsidRPr="0084418A">
        <w:rPr>
          <w:rFonts w:ascii="Times New Roman" w:eastAsia="Times New Roman" w:hAnsi="Times New Roman" w:cs="Times New Roman"/>
          <w:szCs w:val="24"/>
          <w:lang w:eastAsia="lt-LT"/>
        </w:rPr>
        <w:t>renatūralizavimo</w:t>
      </w:r>
      <w:proofErr w:type="spellEnd"/>
      <w:r w:rsidRPr="0084418A">
        <w:rPr>
          <w:rFonts w:ascii="Times New Roman" w:eastAsia="Times New Roman" w:hAnsi="Times New Roman" w:cs="Times New Roman"/>
          <w:szCs w:val="24"/>
          <w:lang w:eastAsia="lt-LT"/>
        </w:rPr>
        <w:t xml:space="preserve"> priemones, kurios sudarytų prielaidas telkinių būklei gerėti“.</w:t>
      </w:r>
    </w:p>
    <w:p w14:paraId="2F5A536B" w14:textId="77777777" w:rsidR="00E922EF" w:rsidRPr="0084418A" w:rsidRDefault="00E922EF" w:rsidP="00E922EF">
      <w:pPr>
        <w:spacing w:after="0" w:line="240" w:lineRule="auto"/>
        <w:ind w:firstLine="720"/>
        <w:jc w:val="both"/>
        <w:rPr>
          <w:rFonts w:eastAsia="Times New Roman" w:cs="Calibri"/>
          <w:color w:val="000000"/>
          <w:lang w:eastAsia="lt-LT"/>
        </w:rPr>
      </w:pPr>
    </w:p>
    <w:p w14:paraId="373EFF98" w14:textId="77777777" w:rsidR="00E922EF" w:rsidRPr="0084418A"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 xml:space="preserve">II. </w:t>
      </w:r>
      <w:bookmarkStart w:id="3" w:name="_Hlk23152707"/>
      <w:r w:rsidRPr="0084418A">
        <w:rPr>
          <w:rFonts w:ascii="Times New Roman" w:eastAsia="Times New Roman" w:hAnsi="Times New Roman" w:cs="Times New Roman"/>
          <w:b/>
          <w:bCs/>
          <w:color w:val="000000"/>
          <w:sz w:val="24"/>
          <w:szCs w:val="24"/>
          <w:lang w:eastAsia="lt-LT"/>
        </w:rPr>
        <w:t xml:space="preserve">REIKALAVIMAI SUREGULIUOTŲ UPIŲ RENATŪRALIZAVIMO DARBŲ PROJEKTO (-Ų) </w:t>
      </w:r>
      <w:bookmarkEnd w:id="3"/>
      <w:r w:rsidRPr="0084418A">
        <w:rPr>
          <w:rFonts w:ascii="Times New Roman" w:eastAsia="Times New Roman" w:hAnsi="Times New Roman" w:cs="Times New Roman"/>
          <w:b/>
          <w:bCs/>
          <w:color w:val="000000"/>
          <w:sz w:val="24"/>
          <w:szCs w:val="24"/>
          <w:lang w:eastAsia="lt-LT"/>
        </w:rPr>
        <w:t>PARENGIMUI</w:t>
      </w:r>
    </w:p>
    <w:p w14:paraId="06E04E40"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p>
    <w:p w14:paraId="6626B388"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 </w:t>
      </w:r>
      <w:proofErr w:type="spellStart"/>
      <w:r w:rsidRPr="0084418A">
        <w:rPr>
          <w:rFonts w:ascii="Times New Roman" w:eastAsia="Times New Roman" w:hAnsi="Times New Roman" w:cs="Times New Roman"/>
          <w:color w:val="000000"/>
          <w:sz w:val="24"/>
          <w:szCs w:val="24"/>
          <w:lang w:eastAsia="lt-LT"/>
        </w:rPr>
        <w:t>Renatūralizavimo</w:t>
      </w:r>
      <w:proofErr w:type="spellEnd"/>
      <w:r w:rsidRPr="0084418A">
        <w:rPr>
          <w:rFonts w:ascii="Times New Roman" w:eastAsia="Times New Roman" w:hAnsi="Times New Roman" w:cs="Times New Roman"/>
          <w:color w:val="000000"/>
          <w:sz w:val="24"/>
          <w:szCs w:val="24"/>
          <w:lang w:eastAsia="lt-LT"/>
        </w:rPr>
        <w:t xml:space="preserve"> darbų projektas (toliau – Projektas) rengiamas </w:t>
      </w:r>
      <w:r>
        <w:rPr>
          <w:rFonts w:ascii="Times New Roman" w:eastAsia="Times New Roman" w:hAnsi="Times New Roman" w:cs="Times New Roman"/>
          <w:color w:val="000000"/>
          <w:sz w:val="24"/>
          <w:szCs w:val="24"/>
          <w:lang w:eastAsia="lt-LT"/>
        </w:rPr>
        <w:t xml:space="preserve">šios specifikacijos </w:t>
      </w:r>
      <w:r w:rsidRPr="0084418A">
        <w:rPr>
          <w:rFonts w:ascii="Times New Roman" w:eastAsia="Times New Roman" w:hAnsi="Times New Roman" w:cs="Times New Roman"/>
          <w:color w:val="000000"/>
          <w:sz w:val="24"/>
          <w:szCs w:val="24"/>
          <w:lang w:eastAsia="lt-LT"/>
        </w:rPr>
        <w:t>V dal</w:t>
      </w:r>
      <w:r>
        <w:rPr>
          <w:rFonts w:ascii="Times New Roman" w:eastAsia="Times New Roman" w:hAnsi="Times New Roman" w:cs="Times New Roman"/>
          <w:color w:val="000000"/>
          <w:sz w:val="24"/>
          <w:szCs w:val="24"/>
          <w:lang w:eastAsia="lt-LT"/>
        </w:rPr>
        <w:t>ies 1 lentelėje</w:t>
      </w:r>
      <w:r w:rsidRPr="0084418A">
        <w:rPr>
          <w:rFonts w:ascii="Times New Roman" w:eastAsia="Times New Roman" w:hAnsi="Times New Roman" w:cs="Times New Roman"/>
          <w:color w:val="000000"/>
          <w:sz w:val="24"/>
          <w:szCs w:val="24"/>
          <w:lang w:eastAsia="lt-LT"/>
        </w:rPr>
        <w:t xml:space="preserve"> nurodytiems upių ruožams pagal šias sąlygas:  </w:t>
      </w:r>
    </w:p>
    <w:p w14:paraId="75C250C7"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 </w:t>
      </w:r>
      <w:r w:rsidRPr="0084418A">
        <w:rPr>
          <w:rFonts w:ascii="Times New Roman" w:eastAsia="Times New Roman" w:hAnsi="Times New Roman" w:cs="Times New Roman"/>
          <w:bCs/>
          <w:color w:val="000000"/>
          <w:sz w:val="24"/>
          <w:szCs w:val="24"/>
          <w:lang w:eastAsia="lt-LT"/>
        </w:rPr>
        <w:t>P</w:t>
      </w:r>
      <w:r w:rsidRPr="0084418A">
        <w:rPr>
          <w:rFonts w:ascii="Times New Roman" w:eastAsia="Times New Roman" w:hAnsi="Times New Roman" w:cs="Times New Roman"/>
          <w:color w:val="000000"/>
          <w:sz w:val="24"/>
          <w:szCs w:val="24"/>
          <w:lang w:eastAsia="lt-LT"/>
        </w:rPr>
        <w:t xml:space="preserve">rojektas </w:t>
      </w:r>
      <w:r>
        <w:rPr>
          <w:rFonts w:ascii="Times New Roman" w:eastAsia="Times New Roman" w:hAnsi="Times New Roman" w:cs="Times New Roman"/>
          <w:color w:val="000000"/>
          <w:sz w:val="24"/>
          <w:szCs w:val="24"/>
          <w:lang w:eastAsia="lt-LT"/>
        </w:rPr>
        <w:t xml:space="preserve">turi būti </w:t>
      </w:r>
      <w:r w:rsidRPr="0084418A">
        <w:rPr>
          <w:rFonts w:ascii="Times New Roman" w:eastAsia="Times New Roman" w:hAnsi="Times New Roman" w:cs="Times New Roman"/>
          <w:color w:val="000000"/>
          <w:sz w:val="24"/>
          <w:szCs w:val="24"/>
          <w:lang w:eastAsia="lt-LT"/>
        </w:rPr>
        <w:t xml:space="preserve">rengiamas vadovaujantis Paviršinių vandens telkinių tvarkymo aprašo, patvirtinto Lietuvos Respublikos aplinkos ministro 2014 m. gruodžio </w:t>
      </w:r>
      <w:r>
        <w:rPr>
          <w:rFonts w:ascii="Times New Roman" w:eastAsia="Times New Roman" w:hAnsi="Times New Roman" w:cs="Times New Roman"/>
          <w:color w:val="000000"/>
          <w:sz w:val="24"/>
          <w:szCs w:val="24"/>
          <w:lang w:eastAsia="lt-LT"/>
        </w:rPr>
        <w:t>16 d. įsakymu Nr. D1-1038 „Dėl P</w:t>
      </w:r>
      <w:r w:rsidRPr="0084418A">
        <w:rPr>
          <w:rFonts w:ascii="Times New Roman" w:eastAsia="Times New Roman" w:hAnsi="Times New Roman" w:cs="Times New Roman"/>
          <w:color w:val="000000"/>
          <w:sz w:val="24"/>
          <w:szCs w:val="24"/>
          <w:lang w:eastAsia="lt-LT"/>
        </w:rPr>
        <w:t>aviršinių vandens telkinių tvarkymo reikalavimų aprašo patvirtinimo“ (toliau – Aprašas), reikalavimais</w:t>
      </w:r>
      <w:r>
        <w:rPr>
          <w:rFonts w:ascii="Times New Roman" w:eastAsia="Times New Roman" w:hAnsi="Times New Roman" w:cs="Times New Roman"/>
          <w:color w:val="000000"/>
          <w:sz w:val="24"/>
          <w:szCs w:val="24"/>
          <w:lang w:eastAsia="lt-LT"/>
        </w:rPr>
        <w:t>. Sprendiniai neturi pažeisti Specialiųjų žemės naudojimo sąlygų įstatyme, Melioracijos įstatyme ir Apraše nustatytų reikalavimų</w:t>
      </w:r>
      <w:r w:rsidRPr="0084418A">
        <w:rPr>
          <w:rFonts w:ascii="Times New Roman" w:eastAsia="Times New Roman" w:hAnsi="Times New Roman" w:cs="Times New Roman"/>
          <w:color w:val="000000"/>
          <w:sz w:val="24"/>
          <w:szCs w:val="24"/>
          <w:lang w:eastAsia="lt-LT"/>
        </w:rPr>
        <w:t>;</w:t>
      </w:r>
    </w:p>
    <w:p w14:paraId="3AA1E378"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 2.2. Projektą suderinti su žemės sklypų savininkais ir institucijomis, patikėjimo teise valdančiomis valstybei nuosavybės teise priklausančius melioracijos statinius;</w:t>
      </w:r>
    </w:p>
    <w:p w14:paraId="6FA05220"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2.3. </w:t>
      </w:r>
      <w:r>
        <w:rPr>
          <w:rFonts w:ascii="Times New Roman" w:eastAsia="Times New Roman" w:hAnsi="Times New Roman" w:cs="Times New Roman"/>
          <w:color w:val="000000"/>
          <w:sz w:val="24"/>
          <w:szCs w:val="24"/>
          <w:lang w:eastAsia="lt-LT"/>
        </w:rPr>
        <w:t>t</w:t>
      </w:r>
      <w:r w:rsidRPr="0084418A">
        <w:rPr>
          <w:rFonts w:ascii="Times New Roman" w:eastAsia="Times New Roman" w:hAnsi="Times New Roman" w:cs="Times New Roman"/>
          <w:color w:val="000000"/>
          <w:sz w:val="24"/>
          <w:szCs w:val="24"/>
          <w:lang w:eastAsia="lt-LT"/>
        </w:rPr>
        <w:t>eisės aktų nustatyta tvarka parengti kitus dokumentus, reikalingus darbams atlikti, planuojamą veiklą suderinti su kitomis valstybinės priežiūros institucijomis, jei tokie reikalavimai yra įtvirtinti įstatymuose ir kituose teisės aktuose;</w:t>
      </w:r>
    </w:p>
    <w:p w14:paraId="747B862A"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2.4. Projektas rengiamas ir įgyvendinamas valstybei nuosavybės teise priklausančiuose upių ruožuose ir jų pakrantėse;</w:t>
      </w:r>
    </w:p>
    <w:p w14:paraId="41D6F2DE"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turi būti </w:t>
      </w:r>
      <w:r w:rsidRPr="0084418A">
        <w:rPr>
          <w:rFonts w:ascii="Times New Roman" w:eastAsia="Times New Roman" w:hAnsi="Times New Roman" w:cs="Times New Roman"/>
          <w:color w:val="000000"/>
          <w:sz w:val="24"/>
          <w:szCs w:val="24"/>
          <w:lang w:eastAsia="lt-LT"/>
        </w:rPr>
        <w:t>atlikt</w:t>
      </w:r>
      <w:r>
        <w:rPr>
          <w:rFonts w:ascii="Times New Roman" w:eastAsia="Times New Roman" w:hAnsi="Times New Roman" w:cs="Times New Roman"/>
          <w:color w:val="000000"/>
          <w:sz w:val="24"/>
          <w:szCs w:val="24"/>
          <w:lang w:eastAsia="lt-LT"/>
        </w:rPr>
        <w:t>as</w:t>
      </w:r>
      <w:r w:rsidRPr="0084418A">
        <w:rPr>
          <w:rFonts w:ascii="Times New Roman" w:eastAsia="Times New Roman" w:hAnsi="Times New Roman" w:cs="Times New Roman"/>
          <w:color w:val="000000"/>
          <w:sz w:val="24"/>
          <w:szCs w:val="24"/>
          <w:lang w:eastAsia="lt-LT"/>
        </w:rPr>
        <w:t xml:space="preserve"> morfologinių bei hidrologinių konkretaus upės ruožo charakteristikų įvertinim</w:t>
      </w:r>
      <w:r>
        <w:rPr>
          <w:rFonts w:ascii="Times New Roman" w:eastAsia="Times New Roman" w:hAnsi="Times New Roman" w:cs="Times New Roman"/>
          <w:color w:val="000000"/>
          <w:sz w:val="24"/>
          <w:szCs w:val="24"/>
          <w:lang w:eastAsia="lt-LT"/>
        </w:rPr>
        <w:t>as</w:t>
      </w:r>
      <w:r w:rsidRPr="0084418A">
        <w:rPr>
          <w:rFonts w:ascii="Times New Roman" w:eastAsia="Times New Roman" w:hAnsi="Times New Roman" w:cs="Times New Roman"/>
          <w:color w:val="000000"/>
          <w:sz w:val="24"/>
          <w:szCs w:val="24"/>
          <w:lang w:eastAsia="lt-LT"/>
        </w:rPr>
        <w:t xml:space="preserve"> (vagos plotis, gylis, vandens tėkmės greitis ir debitas (vidutinis, sausojo ir vandeningo periodo), </w:t>
      </w:r>
      <w:r w:rsidRPr="0084418A">
        <w:rPr>
          <w:rFonts w:ascii="Times New Roman" w:eastAsia="Times New Roman" w:hAnsi="Times New Roman" w:cs="Times New Roman"/>
          <w:sz w:val="24"/>
          <w:szCs w:val="24"/>
          <w:bdr w:val="nil"/>
          <w:lang w:eastAsia="lt-LT"/>
        </w:rPr>
        <w:t>hidrotechniniai statiniai)</w:t>
      </w:r>
      <w:r w:rsidRPr="0084418A">
        <w:rPr>
          <w:rFonts w:ascii="Times New Roman" w:eastAsia="Times New Roman" w:hAnsi="Times New Roman" w:cs="Times New Roman"/>
          <w:color w:val="000000"/>
          <w:sz w:val="24"/>
          <w:szCs w:val="24"/>
          <w:lang w:eastAsia="lt-LT"/>
        </w:rPr>
        <w:t xml:space="preserve">. Esama būklė vertinama remiantis natūriniais tyrimais, </w:t>
      </w:r>
      <w:r>
        <w:rPr>
          <w:rFonts w:ascii="Times New Roman" w:eastAsia="Times New Roman" w:hAnsi="Times New Roman" w:cs="Times New Roman"/>
          <w:color w:val="000000"/>
          <w:sz w:val="24"/>
          <w:szCs w:val="24"/>
          <w:lang w:eastAsia="lt-LT"/>
        </w:rPr>
        <w:t xml:space="preserve">skirtingų metų </w:t>
      </w:r>
      <w:r w:rsidRPr="0084418A">
        <w:rPr>
          <w:rFonts w:ascii="Times New Roman" w:eastAsia="Times New Roman" w:hAnsi="Times New Roman" w:cs="Times New Roman"/>
          <w:color w:val="000000"/>
          <w:sz w:val="24"/>
          <w:szCs w:val="24"/>
          <w:lang w:eastAsia="lt-LT"/>
        </w:rPr>
        <w:t>kartografine medžiaga, distanciniais metodais, sausinamosios melioracijos techniniais projektais, mokslinėmis publikacijomis ir pan.;</w:t>
      </w:r>
    </w:p>
    <w:p w14:paraId="6E3000FE"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Pr="0084418A">
        <w:rPr>
          <w:rFonts w:ascii="Times New Roman" w:eastAsia="Times New Roman" w:hAnsi="Times New Roman" w:cs="Times New Roman"/>
          <w:color w:val="000000"/>
          <w:sz w:val="24"/>
          <w:szCs w:val="24"/>
          <w:lang w:eastAsia="lt-LT"/>
        </w:rPr>
        <w:t>.</w:t>
      </w:r>
      <w:r w:rsidRPr="0084418A">
        <w:rPr>
          <w:rFonts w:ascii="Times New Roman" w:eastAsia="Times New Roman" w:hAnsi="Times New Roman" w:cs="Times New Roman"/>
          <w:b/>
          <w:bCs/>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w:t>
      </w:r>
      <w:r w:rsidRPr="0084418A">
        <w:rPr>
          <w:rFonts w:ascii="Times New Roman" w:eastAsia="Times New Roman" w:hAnsi="Times New Roman" w:cs="Times New Roman"/>
          <w:color w:val="000000"/>
          <w:sz w:val="24"/>
          <w:szCs w:val="24"/>
          <w:lang w:eastAsia="lt-LT"/>
        </w:rPr>
        <w:t>enatūralizavimo</w:t>
      </w:r>
      <w:proofErr w:type="spellEnd"/>
      <w:r w:rsidRPr="0084418A">
        <w:rPr>
          <w:rFonts w:ascii="Times New Roman" w:eastAsia="Times New Roman" w:hAnsi="Times New Roman" w:cs="Times New Roman"/>
          <w:color w:val="000000"/>
          <w:sz w:val="24"/>
          <w:szCs w:val="24"/>
          <w:lang w:eastAsia="lt-LT"/>
        </w:rPr>
        <w:t xml:space="preserve"> priemonės projektuojamos tik tose upių atkarpose, kur nėra savaiminės </w:t>
      </w:r>
      <w:proofErr w:type="spellStart"/>
      <w:r w:rsidRPr="0084418A">
        <w:rPr>
          <w:rFonts w:ascii="Times New Roman" w:eastAsia="Times New Roman" w:hAnsi="Times New Roman" w:cs="Times New Roman"/>
          <w:color w:val="000000"/>
          <w:sz w:val="24"/>
          <w:szCs w:val="24"/>
          <w:lang w:eastAsia="lt-LT"/>
        </w:rPr>
        <w:t>renatūralizacijos</w:t>
      </w:r>
      <w:proofErr w:type="spellEnd"/>
      <w:r w:rsidRPr="0084418A">
        <w:rPr>
          <w:rFonts w:ascii="Times New Roman" w:eastAsia="Times New Roman" w:hAnsi="Times New Roman" w:cs="Times New Roman"/>
          <w:color w:val="000000"/>
          <w:sz w:val="24"/>
          <w:szCs w:val="24"/>
          <w:lang w:eastAsia="lt-LT"/>
        </w:rPr>
        <w:t xml:space="preserve"> požymių (sėkliai, sietuvos, rėvos, duburiai, salos, vagos </w:t>
      </w:r>
      <w:proofErr w:type="spellStart"/>
      <w:r w:rsidRPr="0084418A">
        <w:rPr>
          <w:rFonts w:ascii="Times New Roman" w:eastAsia="Times New Roman" w:hAnsi="Times New Roman" w:cs="Times New Roman"/>
          <w:color w:val="000000"/>
          <w:sz w:val="24"/>
          <w:szCs w:val="24"/>
          <w:lang w:eastAsia="lt-LT"/>
        </w:rPr>
        <w:t>meandravimas</w:t>
      </w:r>
      <w:proofErr w:type="spellEnd"/>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upės vagos </w:t>
      </w:r>
      <w:r w:rsidRPr="0084418A">
        <w:rPr>
          <w:rFonts w:ascii="Times New Roman" w:eastAsia="Times New Roman" w:hAnsi="Times New Roman" w:cs="Times New Roman"/>
          <w:color w:val="000000"/>
          <w:sz w:val="24"/>
          <w:szCs w:val="24"/>
          <w:lang w:eastAsia="lt-LT"/>
        </w:rPr>
        <w:t>krantų</w:t>
      </w:r>
      <w:r>
        <w:rPr>
          <w:rFonts w:ascii="Times New Roman" w:eastAsia="Times New Roman" w:hAnsi="Times New Roman" w:cs="Times New Roman"/>
          <w:color w:val="000000"/>
          <w:sz w:val="24"/>
          <w:szCs w:val="24"/>
          <w:lang w:eastAsia="lt-LT"/>
        </w:rPr>
        <w:t xml:space="preserve"> deformacijos</w:t>
      </w:r>
      <w:r w:rsidRPr="0084418A">
        <w:rPr>
          <w:rFonts w:ascii="Times New Roman" w:eastAsia="Times New Roman" w:hAnsi="Times New Roman" w:cs="Times New Roman"/>
          <w:color w:val="000000"/>
          <w:sz w:val="24"/>
          <w:szCs w:val="24"/>
          <w:lang w:eastAsia="lt-LT"/>
        </w:rPr>
        <w:t xml:space="preserve">, krantų apaugimas medžiais ar pan.). </w:t>
      </w:r>
      <w:r>
        <w:rPr>
          <w:rFonts w:ascii="Times New Roman" w:eastAsia="Times New Roman" w:hAnsi="Times New Roman" w:cs="Times New Roman"/>
          <w:color w:val="000000"/>
          <w:sz w:val="24"/>
          <w:szCs w:val="24"/>
          <w:lang w:eastAsia="lt-LT"/>
        </w:rPr>
        <w:t>Upių ruožuose, kuriuose</w:t>
      </w:r>
      <w:r w:rsidRPr="0084418A">
        <w:rPr>
          <w:rFonts w:ascii="Times New Roman" w:eastAsia="Times New Roman" w:hAnsi="Times New Roman" w:cs="Times New Roman"/>
          <w:color w:val="000000"/>
          <w:sz w:val="24"/>
          <w:szCs w:val="24"/>
          <w:lang w:eastAsia="lt-LT"/>
        </w:rPr>
        <w:t xml:space="preserve"> pažengusi savaiminė </w:t>
      </w:r>
      <w:proofErr w:type="spellStart"/>
      <w:r w:rsidRPr="0084418A">
        <w:rPr>
          <w:rFonts w:ascii="Times New Roman" w:eastAsia="Times New Roman" w:hAnsi="Times New Roman" w:cs="Times New Roman"/>
          <w:color w:val="000000"/>
          <w:sz w:val="24"/>
          <w:szCs w:val="24"/>
          <w:lang w:eastAsia="lt-LT"/>
        </w:rPr>
        <w:t>renatūralizacija</w:t>
      </w:r>
      <w:proofErr w:type="spellEnd"/>
      <w:r>
        <w:rPr>
          <w:rFonts w:ascii="Times New Roman" w:eastAsia="Times New Roman" w:hAnsi="Times New Roman" w:cs="Times New Roman"/>
          <w:color w:val="000000"/>
          <w:sz w:val="24"/>
          <w:szCs w:val="24"/>
          <w:lang w:eastAsia="lt-LT"/>
        </w:rPr>
        <w:t xml:space="preserve"> ar </w:t>
      </w:r>
      <w:r w:rsidRPr="0084418A">
        <w:rPr>
          <w:rFonts w:ascii="Times New Roman" w:eastAsia="Times New Roman" w:hAnsi="Times New Roman" w:cs="Times New Roman"/>
          <w:color w:val="000000"/>
          <w:sz w:val="24"/>
          <w:szCs w:val="24"/>
          <w:lang w:eastAsia="lt-LT"/>
        </w:rPr>
        <w:t xml:space="preserve">tekančiuose per durpingas, užpelkėjančias, miškingas vietas </w:t>
      </w:r>
      <w:r>
        <w:rPr>
          <w:rFonts w:ascii="Times New Roman" w:eastAsia="Times New Roman" w:hAnsi="Times New Roman" w:cs="Times New Roman"/>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 xml:space="preserve">priemonės </w:t>
      </w:r>
      <w:r>
        <w:rPr>
          <w:rFonts w:ascii="Times New Roman" w:eastAsia="Times New Roman" w:hAnsi="Times New Roman" w:cs="Times New Roman"/>
          <w:color w:val="000000"/>
          <w:sz w:val="24"/>
          <w:szCs w:val="24"/>
          <w:lang w:eastAsia="lt-LT"/>
        </w:rPr>
        <w:t>neprojektuojamos</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Upių ruožai, kuriuose neprojektuojamos </w:t>
      </w:r>
      <w:r w:rsidRPr="0084418A">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renatūralizacijos</w:t>
      </w:r>
      <w:proofErr w:type="spellEnd"/>
      <w:r>
        <w:rPr>
          <w:rFonts w:ascii="Times New Roman" w:eastAsia="Times New Roman" w:hAnsi="Times New Roman" w:cs="Times New Roman"/>
          <w:color w:val="000000"/>
          <w:sz w:val="24"/>
          <w:szCs w:val="24"/>
          <w:lang w:eastAsia="lt-LT"/>
        </w:rPr>
        <w:t xml:space="preserve"> priemonės, turi būti </w:t>
      </w:r>
      <w:r w:rsidRPr="0084418A">
        <w:rPr>
          <w:rFonts w:ascii="Times New Roman" w:eastAsia="Times New Roman" w:hAnsi="Times New Roman" w:cs="Times New Roman"/>
          <w:color w:val="000000"/>
          <w:sz w:val="24"/>
          <w:szCs w:val="24"/>
          <w:lang w:eastAsia="lt-LT"/>
        </w:rPr>
        <w:t>pagrįst</w:t>
      </w:r>
      <w:r>
        <w:rPr>
          <w:rFonts w:ascii="Times New Roman" w:eastAsia="Times New Roman" w:hAnsi="Times New Roman" w:cs="Times New Roman"/>
          <w:color w:val="000000"/>
          <w:sz w:val="24"/>
          <w:szCs w:val="24"/>
          <w:lang w:eastAsia="lt-LT"/>
        </w:rPr>
        <w:t>i</w:t>
      </w:r>
      <w:r w:rsidRPr="0084418A">
        <w:rPr>
          <w:rFonts w:ascii="Times New Roman" w:eastAsia="Times New Roman" w:hAnsi="Times New Roman" w:cs="Times New Roman"/>
          <w:color w:val="000000"/>
          <w:sz w:val="24"/>
          <w:szCs w:val="24"/>
          <w:lang w:eastAsia="lt-LT"/>
        </w:rPr>
        <w:t xml:space="preserve"> objektyviais kriterijais</w:t>
      </w:r>
      <w:r>
        <w:rPr>
          <w:rFonts w:ascii="Times New Roman" w:eastAsia="Times New Roman" w:hAnsi="Times New Roman" w:cs="Times New Roman"/>
          <w:color w:val="000000"/>
          <w:sz w:val="24"/>
          <w:szCs w:val="24"/>
          <w:lang w:eastAsia="lt-LT"/>
        </w:rPr>
        <w:t xml:space="preserve"> bei paaiškinimais</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ir suderintos su Užsakovu, pateikiant papildomą ataskaitą;</w:t>
      </w:r>
      <w:r w:rsidRPr="0084418A">
        <w:rPr>
          <w:rFonts w:ascii="Times New Roman" w:eastAsia="Times New Roman" w:hAnsi="Times New Roman" w:cs="Times New Roman"/>
          <w:color w:val="000000"/>
          <w:sz w:val="24"/>
          <w:szCs w:val="24"/>
          <w:lang w:eastAsia="lt-LT"/>
        </w:rPr>
        <w:t xml:space="preserve">  </w:t>
      </w:r>
    </w:p>
    <w:p w14:paraId="42A30204"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r w:rsidRPr="0084418A">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projektuojamos</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riemonės tipas, parametrai ir išdėstymas vagoje neturi sudaryti kliūčių žuvų migracijai;</w:t>
      </w:r>
    </w:p>
    <w:p w14:paraId="0291231B" w14:textId="77777777" w:rsidR="00E922EF" w:rsidRPr="0084418A" w:rsidRDefault="00E922EF" w:rsidP="00E922EF">
      <w:pPr>
        <w:spacing w:after="0" w:line="240" w:lineRule="auto"/>
        <w:ind w:firstLine="720"/>
        <w:jc w:val="both"/>
        <w:rPr>
          <w:rFonts w:eastAsia="Times New Roman" w:cs="Calibri"/>
          <w:color w:val="000000"/>
          <w:lang w:eastAsia="lt-LT"/>
        </w:rPr>
      </w:pPr>
      <w:r>
        <w:rPr>
          <w:rFonts w:ascii="Times New Roman" w:eastAsia="Times New Roman" w:hAnsi="Times New Roman" w:cs="Times New Roman"/>
          <w:color w:val="000000"/>
          <w:sz w:val="24"/>
          <w:szCs w:val="24"/>
          <w:lang w:eastAsia="lt-LT"/>
        </w:rPr>
        <w:t>2.8</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projektuojamos p</w:t>
      </w:r>
      <w:r w:rsidRPr="0084418A">
        <w:rPr>
          <w:rFonts w:ascii="Times New Roman" w:eastAsia="Times New Roman" w:hAnsi="Times New Roman" w:cs="Times New Roman"/>
          <w:color w:val="000000"/>
          <w:sz w:val="24"/>
          <w:szCs w:val="24"/>
          <w:lang w:eastAsia="lt-LT"/>
        </w:rPr>
        <w:t xml:space="preserve">riemonės </w:t>
      </w:r>
      <w:r>
        <w:rPr>
          <w:rFonts w:ascii="Times New Roman" w:eastAsia="Times New Roman" w:hAnsi="Times New Roman" w:cs="Times New Roman"/>
          <w:color w:val="000000"/>
          <w:sz w:val="24"/>
          <w:szCs w:val="24"/>
          <w:lang w:eastAsia="lt-LT"/>
        </w:rPr>
        <w:t xml:space="preserve">turi būti </w:t>
      </w:r>
      <w:r w:rsidRPr="0084418A">
        <w:rPr>
          <w:rFonts w:ascii="Times New Roman" w:eastAsia="Times New Roman" w:hAnsi="Times New Roman" w:cs="Times New Roman"/>
          <w:color w:val="000000"/>
          <w:sz w:val="24"/>
          <w:szCs w:val="24"/>
          <w:lang w:eastAsia="lt-LT"/>
        </w:rPr>
        <w:t>išdėstomos toki</w:t>
      </w:r>
      <w:r>
        <w:rPr>
          <w:rFonts w:ascii="Times New Roman" w:eastAsia="Times New Roman" w:hAnsi="Times New Roman" w:cs="Times New Roman"/>
          <w:color w:val="000000"/>
          <w:sz w:val="24"/>
          <w:szCs w:val="24"/>
          <w:lang w:eastAsia="lt-LT"/>
        </w:rPr>
        <w:t>u</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atstumu</w:t>
      </w:r>
      <w:r w:rsidRPr="0084418A">
        <w:rPr>
          <w:rFonts w:ascii="Times New Roman" w:eastAsia="Times New Roman" w:hAnsi="Times New Roman" w:cs="Times New Roman"/>
          <w:color w:val="000000"/>
          <w:sz w:val="24"/>
          <w:szCs w:val="24"/>
          <w:lang w:eastAsia="lt-LT"/>
        </w:rPr>
        <w:t xml:space="preserve">, kad tarp priemonių </w:t>
      </w:r>
      <w:r>
        <w:rPr>
          <w:rFonts w:ascii="Times New Roman" w:eastAsia="Times New Roman" w:hAnsi="Times New Roman" w:cs="Times New Roman"/>
          <w:color w:val="000000"/>
          <w:sz w:val="24"/>
          <w:szCs w:val="24"/>
          <w:lang w:eastAsia="lt-LT"/>
        </w:rPr>
        <w:t>numatomas</w:t>
      </w:r>
      <w:r w:rsidRPr="0084418A">
        <w:rPr>
          <w:rFonts w:ascii="Times New Roman" w:eastAsia="Times New Roman" w:hAnsi="Times New Roman" w:cs="Times New Roman"/>
          <w:color w:val="000000"/>
          <w:sz w:val="24"/>
          <w:szCs w:val="24"/>
          <w:lang w:eastAsia="lt-LT"/>
        </w:rPr>
        <w:t xml:space="preserve"> atstumas neužkirstų kelio biologinės įvairovės atsistatymui tarp priemonių;</w:t>
      </w:r>
    </w:p>
    <w:p w14:paraId="14FC7982" w14:textId="321A2506" w:rsidR="00E922EF" w:rsidRPr="0084418A" w:rsidRDefault="00E922EF" w:rsidP="00E922EF">
      <w:pPr>
        <w:spacing w:after="0" w:line="240" w:lineRule="auto"/>
        <w:ind w:firstLine="720"/>
        <w:jc w:val="both"/>
        <w:rPr>
          <w:rFonts w:eastAsia="Times New Roman" w:cs="Calibri"/>
          <w:color w:val="000000"/>
          <w:lang w:eastAsia="lt-LT"/>
        </w:rPr>
      </w:pPr>
      <w:r>
        <w:rPr>
          <w:rFonts w:ascii="Times New Roman" w:eastAsia="Times New Roman" w:hAnsi="Times New Roman" w:cs="Times New Roman"/>
          <w:color w:val="000000"/>
          <w:sz w:val="24"/>
          <w:szCs w:val="24"/>
          <w:lang w:eastAsia="lt-LT"/>
        </w:rPr>
        <w:lastRenderedPageBreak/>
        <w:t>2.9</w:t>
      </w:r>
      <w:r w:rsidRPr="0084418A">
        <w:rPr>
          <w:rFonts w:ascii="Times New Roman" w:eastAsia="Times New Roman" w:hAnsi="Times New Roman" w:cs="Times New Roman"/>
          <w:color w:val="000000"/>
          <w:sz w:val="24"/>
          <w:szCs w:val="24"/>
          <w:lang w:eastAsia="lt-LT"/>
        </w:rPr>
        <w:t>.</w:t>
      </w:r>
      <w:r w:rsidRPr="0084418A">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 xml:space="preserve">riemonės ir jų išdėstymas upėje parenkamas taip, kad kiti veiksniai (sutelktosios taršos šaltiniai, </w:t>
      </w:r>
      <w:r>
        <w:rPr>
          <w:rFonts w:ascii="Times New Roman" w:eastAsia="Times New Roman" w:hAnsi="Times New Roman" w:cs="Times New Roman"/>
          <w:color w:val="000000"/>
          <w:sz w:val="24"/>
          <w:szCs w:val="24"/>
          <w:lang w:eastAsia="lt-LT"/>
        </w:rPr>
        <w:t>hidrotechnikos statiniai</w:t>
      </w:r>
      <w:r w:rsidRPr="0084418A">
        <w:rPr>
          <w:rFonts w:ascii="Times New Roman" w:eastAsia="Times New Roman" w:hAnsi="Times New Roman" w:cs="Times New Roman"/>
          <w:color w:val="000000"/>
          <w:sz w:val="24"/>
          <w:szCs w:val="24"/>
          <w:lang w:eastAsia="lt-LT"/>
        </w:rPr>
        <w:t xml:space="preserve"> ir </w:t>
      </w:r>
      <w:r w:rsidRPr="00675692">
        <w:rPr>
          <w:rFonts w:ascii="Times New Roman" w:eastAsia="Times New Roman" w:hAnsi="Times New Roman" w:cs="Times New Roman"/>
          <w:color w:val="000000"/>
          <w:sz w:val="24"/>
          <w:szCs w:val="24"/>
          <w:lang w:eastAsia="lt-LT"/>
        </w:rPr>
        <w:t xml:space="preserve">kiti </w:t>
      </w:r>
      <w:r w:rsidR="00A31905" w:rsidRPr="00675692">
        <w:rPr>
          <w:rFonts w:ascii="Times New Roman" w:eastAsia="Times New Roman" w:hAnsi="Times New Roman" w:cs="Times New Roman"/>
          <w:color w:val="000000"/>
          <w:sz w:val="24"/>
          <w:szCs w:val="24"/>
          <w:lang w:eastAsia="lt-LT"/>
        </w:rPr>
        <w:t>objektai</w:t>
      </w:r>
      <w:r w:rsidRPr="00675692">
        <w:rPr>
          <w:rFonts w:ascii="Times New Roman" w:eastAsia="Times New Roman" w:hAnsi="Times New Roman" w:cs="Times New Roman"/>
          <w:color w:val="000000"/>
          <w:sz w:val="24"/>
          <w:szCs w:val="24"/>
          <w:lang w:eastAsia="lt-LT"/>
        </w:rPr>
        <w:t>)</w:t>
      </w:r>
      <w:r w:rsidRPr="0084418A">
        <w:rPr>
          <w:rFonts w:ascii="Times New Roman" w:eastAsia="Times New Roman" w:hAnsi="Times New Roman" w:cs="Times New Roman"/>
          <w:color w:val="000000"/>
          <w:sz w:val="24"/>
          <w:szCs w:val="24"/>
          <w:lang w:eastAsia="lt-LT"/>
        </w:rPr>
        <w:t xml:space="preserve"> reikšmingai nesumažintų teigiamo </w:t>
      </w:r>
      <w:proofErr w:type="spellStart"/>
      <w:r w:rsidRPr="0084418A">
        <w:rPr>
          <w:rFonts w:ascii="Times New Roman" w:eastAsia="Times New Roman" w:hAnsi="Times New Roman" w:cs="Times New Roman"/>
          <w:color w:val="000000"/>
          <w:sz w:val="24"/>
          <w:szCs w:val="24"/>
          <w:lang w:eastAsia="lt-LT"/>
        </w:rPr>
        <w:t>renatūralizacijos</w:t>
      </w:r>
      <w:proofErr w:type="spellEnd"/>
      <w:r w:rsidRPr="0084418A">
        <w:rPr>
          <w:rFonts w:ascii="Times New Roman" w:eastAsia="Times New Roman" w:hAnsi="Times New Roman" w:cs="Times New Roman"/>
          <w:color w:val="000000"/>
          <w:sz w:val="24"/>
          <w:szCs w:val="24"/>
          <w:lang w:eastAsia="lt-LT"/>
        </w:rPr>
        <w:t xml:space="preserve"> poveikio biologinei įvairovei;</w:t>
      </w:r>
    </w:p>
    <w:p w14:paraId="34CE3AA2"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10</w:t>
      </w:r>
      <w:r w:rsidRPr="0084418A">
        <w:rPr>
          <w:rFonts w:ascii="Times New Roman" w:eastAsia="Times New Roman" w:hAnsi="Times New Roman" w:cs="Times New Roman"/>
          <w:color w:val="000000"/>
          <w:sz w:val="24"/>
          <w:szCs w:val="24"/>
          <w:lang w:eastAsia="lt-LT"/>
        </w:rPr>
        <w:t>.</w:t>
      </w:r>
      <w:r w:rsidRPr="0084418A">
        <w:rPr>
          <w:rFonts w:ascii="Times New Roman" w:eastAsia="Times New Roman" w:hAnsi="Times New Roman" w:cs="Times New Roman"/>
          <w:b/>
          <w:bCs/>
          <w:color w:val="000000"/>
          <w:sz w:val="24"/>
          <w:szCs w:val="24"/>
          <w:lang w:eastAsia="lt-LT"/>
        </w:rPr>
        <w:t xml:space="preserve"> </w:t>
      </w:r>
      <w:r w:rsidRPr="00F06F0E">
        <w:rPr>
          <w:rFonts w:ascii="Times New Roman" w:eastAsia="Times New Roman" w:hAnsi="Times New Roman" w:cs="Times New Roman"/>
          <w:bCs/>
          <w:color w:val="000000"/>
          <w:sz w:val="24"/>
          <w:szCs w:val="24"/>
          <w:lang w:eastAsia="lt-LT"/>
        </w:rPr>
        <w:t>p</w:t>
      </w:r>
      <w:r w:rsidRPr="0084418A">
        <w:rPr>
          <w:rFonts w:ascii="Times New Roman" w:eastAsia="Times New Roman" w:hAnsi="Times New Roman" w:cs="Times New Roman"/>
          <w:color w:val="000000"/>
          <w:sz w:val="24"/>
          <w:szCs w:val="24"/>
          <w:lang w:eastAsia="lt-LT"/>
        </w:rPr>
        <w:t xml:space="preserve">riemonės, jų kiekis, parametrai ir vietos parenkamos taip, kad </w:t>
      </w:r>
      <w:r>
        <w:rPr>
          <w:rFonts w:ascii="Times New Roman" w:eastAsia="Times New Roman" w:hAnsi="Times New Roman" w:cs="Times New Roman"/>
          <w:color w:val="000000"/>
          <w:sz w:val="24"/>
          <w:szCs w:val="24"/>
          <w:lang w:eastAsia="lt-LT"/>
        </w:rPr>
        <w:t>neblogintų inžinerinių, susisiekimo komunikacijos ir melioracijos statinių ar įrenginių ir neigiamai neįtakotų jų funkcionalumo;</w:t>
      </w:r>
      <w:r w:rsidRPr="0084418A">
        <w:rPr>
          <w:rFonts w:ascii="Times New Roman" w:eastAsia="Times New Roman" w:hAnsi="Times New Roman" w:cs="Times New Roman"/>
          <w:color w:val="000000"/>
          <w:sz w:val="24"/>
          <w:szCs w:val="24"/>
          <w:lang w:eastAsia="lt-LT"/>
        </w:rPr>
        <w:t xml:space="preserve"> </w:t>
      </w:r>
    </w:p>
    <w:p w14:paraId="66AC317D"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2.11.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riemonių tipai parenkami atsižvelgiant į Aplinkos apsaugos agentūros užsakytoje studijos „Artimų natūralioms morfologinių sąlygų bei ekologinių sąlygų atkūrimo ištiesintose upėse bei upeliuose galimybių studijos ir praktinių rekomendacijų minėtų sąlygų atkūrimo veikloms parengimas“ rekomendacijas, Lietuvos ir pasaulinę praktiką šioje srityje;</w:t>
      </w:r>
    </w:p>
    <w:p w14:paraId="76F3840A"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w:t>
      </w:r>
      <w:r>
        <w:rPr>
          <w:rFonts w:ascii="Times New Roman" w:eastAsia="Times New Roman" w:hAnsi="Times New Roman" w:cs="Times New Roman"/>
          <w:color w:val="000000"/>
          <w:sz w:val="24"/>
          <w:szCs w:val="24"/>
          <w:lang w:eastAsia="lt-LT"/>
        </w:rPr>
        <w:t>2</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 xml:space="preserve">riemonių tipai ir jų kiekis parenkami taip, kad </w:t>
      </w:r>
      <w:r w:rsidRPr="00C87ADC">
        <w:rPr>
          <w:rFonts w:ascii="Times New Roman" w:eastAsia="Times New Roman" w:hAnsi="Times New Roman" w:cs="Times New Roman"/>
          <w:color w:val="000000"/>
          <w:sz w:val="24"/>
          <w:szCs w:val="24"/>
          <w:lang w:eastAsia="lt-LT"/>
        </w:rPr>
        <w:t xml:space="preserve">1 km vidutinė labai pakeisto vandens telkinio </w:t>
      </w:r>
      <w:proofErr w:type="spellStart"/>
      <w:r w:rsidRPr="00C87ADC">
        <w:rPr>
          <w:rFonts w:ascii="Times New Roman" w:eastAsia="Times New Roman" w:hAnsi="Times New Roman" w:cs="Times New Roman"/>
          <w:color w:val="000000"/>
          <w:sz w:val="24"/>
          <w:szCs w:val="24"/>
          <w:lang w:eastAsia="lt-LT"/>
        </w:rPr>
        <w:t>renatūralizacijos</w:t>
      </w:r>
      <w:proofErr w:type="spellEnd"/>
      <w:r w:rsidRPr="00C87ADC">
        <w:rPr>
          <w:rFonts w:ascii="Times New Roman" w:eastAsia="Times New Roman" w:hAnsi="Times New Roman" w:cs="Times New Roman"/>
          <w:color w:val="000000"/>
          <w:sz w:val="24"/>
          <w:szCs w:val="24"/>
          <w:lang w:eastAsia="lt-LT"/>
        </w:rPr>
        <w:t xml:space="preserve"> kaina neviršytų 2 000 Eur su PVM.</w:t>
      </w:r>
      <w:r w:rsidRPr="008D6BDD">
        <w:rPr>
          <w:rFonts w:ascii="Times New Roman" w:eastAsia="Times New Roman" w:hAnsi="Times New Roman" w:cs="Times New Roman"/>
          <w:b/>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 xml:space="preserve">Priemonių kaštai gali būti didesni, jei pateikiamas pagrindimas, kad didesnės investicijos mažesniame upių ruožų ilgyje gali duoti didesnį teigiamą efektą, nei rizikos vandens telkinio </w:t>
      </w:r>
      <w:proofErr w:type="spellStart"/>
      <w:r w:rsidRPr="0084418A">
        <w:rPr>
          <w:rFonts w:ascii="Times New Roman" w:eastAsia="Times New Roman" w:hAnsi="Times New Roman" w:cs="Times New Roman"/>
          <w:color w:val="000000"/>
          <w:sz w:val="24"/>
          <w:szCs w:val="24"/>
          <w:lang w:eastAsia="lt-LT"/>
        </w:rPr>
        <w:t>renatūralizacijos</w:t>
      </w:r>
      <w:proofErr w:type="spellEnd"/>
      <w:r w:rsidRPr="0084418A">
        <w:rPr>
          <w:rFonts w:ascii="Times New Roman" w:eastAsia="Times New Roman" w:hAnsi="Times New Roman" w:cs="Times New Roman"/>
          <w:color w:val="000000"/>
          <w:sz w:val="24"/>
          <w:szCs w:val="24"/>
          <w:lang w:eastAsia="lt-LT"/>
        </w:rPr>
        <w:t xml:space="preserve"> priemonės didesniame upių ruožų ilgyje (pagal kaštų santykį), arba už nurodytą sumą neįmanoma pasiekti teigiamo efekto dėl upės savybių;</w:t>
      </w:r>
    </w:p>
    <w:p w14:paraId="771D6898"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2.13. </w:t>
      </w:r>
      <w:r>
        <w:rPr>
          <w:rFonts w:ascii="Times New Roman" w:eastAsia="Times New Roman" w:hAnsi="Times New Roman" w:cs="Times New Roman"/>
          <w:color w:val="000000"/>
          <w:sz w:val="24"/>
          <w:szCs w:val="24"/>
          <w:lang w:eastAsia="lt-LT"/>
        </w:rPr>
        <w:t>u</w:t>
      </w:r>
      <w:r w:rsidRPr="0084418A">
        <w:rPr>
          <w:rFonts w:ascii="Times New Roman" w:eastAsia="Times New Roman" w:hAnsi="Times New Roman" w:cs="Times New Roman"/>
          <w:color w:val="000000"/>
          <w:sz w:val="24"/>
          <w:szCs w:val="24"/>
          <w:lang w:eastAsia="lt-LT"/>
        </w:rPr>
        <w:t xml:space="preserve">pės  vagoje projektuojamų priemonių įrengimui rekomenduojama naudoti gamtines medžiagas (riedulius, gargždą, žvirgždą, medieną), o krantų ir pakrantės apsodinimui regionui būdingas medžių ir krūmų rūšis; </w:t>
      </w:r>
    </w:p>
    <w:p w14:paraId="3E427DE3"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2.14.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 xml:space="preserve">rojektuojant pakrančių apželdinimą, medžių ir krūmų sodinimas planuojamas didesniame aukštyje nei galimas aukščiausias vandens lygis potvynių metu. Privaloma atsižvelgti į atstumus iki melioracijos sistemų. Draudžiama numatyti projekte baltalksnių, juodalksnių ir invazinių rūšių (medžių, krūmų) sodinimą;   </w:t>
      </w:r>
    </w:p>
    <w:p w14:paraId="17E4523F"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w:t>
      </w: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w:t>
      </w:r>
      <w:r w:rsidRPr="0084418A">
        <w:rPr>
          <w:rFonts w:ascii="Times New Roman" w:eastAsia="Times New Roman" w:hAnsi="Times New Roman" w:cs="Times New Roman"/>
          <w:b/>
          <w:bCs/>
          <w:color w:val="000000"/>
          <w:sz w:val="24"/>
          <w:szCs w:val="24"/>
          <w:lang w:eastAsia="lt-LT"/>
        </w:rPr>
        <w:t xml:space="preserve"> </w:t>
      </w:r>
      <w:r w:rsidRPr="00B479C5">
        <w:rPr>
          <w:rFonts w:ascii="Times New Roman" w:eastAsia="Times New Roman" w:hAnsi="Times New Roman" w:cs="Times New Roman"/>
          <w:bCs/>
          <w:color w:val="000000"/>
          <w:sz w:val="24"/>
          <w:szCs w:val="24"/>
          <w:lang w:eastAsia="lt-LT"/>
        </w:rPr>
        <w:t>p</w:t>
      </w:r>
      <w:r w:rsidRPr="0084418A">
        <w:rPr>
          <w:rFonts w:ascii="Times New Roman" w:eastAsia="Times New Roman" w:hAnsi="Times New Roman" w:cs="Times New Roman"/>
          <w:color w:val="000000"/>
          <w:sz w:val="24"/>
          <w:szCs w:val="24"/>
          <w:lang w:eastAsia="lt-LT"/>
        </w:rPr>
        <w:t>riemonės projektuojamos taip, kad jos atlaikytų galimą paplovimo, potvynių, ledonešio ir kitų gamtinių sąlygų neigiamą poveikį;</w:t>
      </w:r>
    </w:p>
    <w:p w14:paraId="2D33FA21"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w:t>
      </w:r>
      <w:r>
        <w:rPr>
          <w:rFonts w:ascii="Times New Roman" w:eastAsia="Times New Roman" w:hAnsi="Times New Roman" w:cs="Times New Roman"/>
          <w:color w:val="000000"/>
          <w:sz w:val="24"/>
          <w:szCs w:val="24"/>
          <w:lang w:eastAsia="lt-LT"/>
        </w:rPr>
        <w:t>6</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riemonių įrengimui ir tvirtinimui negali būti naudojamos medžiagos (vinys, aštriabriaunės metalo konstrukcijos, vielos, metaliniai tinklai), kurios yrant konstrukcijoms gali  kelti pavojų žmonėms ar gyvūnams;</w:t>
      </w:r>
    </w:p>
    <w:p w14:paraId="3E0F8327"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2.17.</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 xml:space="preserve">Projekte numatyti veiksmus ir priemonės darbų metu pažeistos teritorijos sutvarkymui bei atkūrimui, taip pat </w:t>
      </w:r>
      <w:proofErr w:type="spellStart"/>
      <w:r w:rsidRPr="0084418A">
        <w:rPr>
          <w:rFonts w:ascii="Times New Roman" w:eastAsia="Times New Roman" w:hAnsi="Times New Roman" w:cs="Times New Roman"/>
          <w:color w:val="000000"/>
          <w:sz w:val="24"/>
          <w:szCs w:val="24"/>
          <w:lang w:eastAsia="lt-LT"/>
        </w:rPr>
        <w:t>renatūralizuotų</w:t>
      </w:r>
      <w:proofErr w:type="spellEnd"/>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ruožų</w:t>
      </w:r>
      <w:r w:rsidRPr="0084418A">
        <w:rPr>
          <w:rFonts w:ascii="Times New Roman" w:eastAsia="Times New Roman" w:hAnsi="Times New Roman" w:cs="Times New Roman"/>
          <w:color w:val="000000"/>
          <w:sz w:val="24"/>
          <w:szCs w:val="24"/>
          <w:lang w:eastAsia="lt-LT"/>
        </w:rPr>
        <w:t xml:space="preserve"> ir priemonių priežiūrai, eksploatacijai;</w:t>
      </w:r>
    </w:p>
    <w:p w14:paraId="74274DBA"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2.18.</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Projekte teikiama</w:t>
      </w:r>
      <w:r w:rsidRPr="0084418A">
        <w:rPr>
          <w:rFonts w:ascii="Times New Roman" w:eastAsia="Times New Roman" w:hAnsi="Times New Roman" w:cs="Times New Roman"/>
          <w:b/>
          <w:bCs/>
          <w:color w:val="000000"/>
          <w:sz w:val="24"/>
          <w:szCs w:val="24"/>
          <w:lang w:eastAsia="lt-LT"/>
        </w:rPr>
        <w:t xml:space="preserve"> </w:t>
      </w:r>
      <w:r w:rsidRPr="0084418A">
        <w:rPr>
          <w:rFonts w:ascii="Times New Roman" w:eastAsia="Times New Roman" w:hAnsi="Times New Roman" w:cs="Times New Roman"/>
          <w:color w:val="000000"/>
          <w:sz w:val="24"/>
          <w:szCs w:val="24"/>
          <w:lang w:eastAsia="lt-LT"/>
        </w:rPr>
        <w:t>skaitmeninė informacijos byla su reprezentatyviomis fotonuotraukomis,</w:t>
      </w:r>
      <w:r w:rsidRPr="0084418A">
        <w:rPr>
          <w:rFonts w:ascii="Times New Roman" w:eastAsia="Times New Roman" w:hAnsi="Times New Roman" w:cs="Times New Roman"/>
          <w:sz w:val="24"/>
          <w:szCs w:val="24"/>
          <w:bdr w:val="nil"/>
          <w:lang w:eastAsia="lt-LT"/>
        </w:rPr>
        <w:t xml:space="preserve"> faktiniais matavimų duomenimis, modeliavimo ar skaičiavimo rezultatais, kartografinė ir grafinė medžiaga, hidrobiologinė upės charakteristika ir kt. svarbūs duomenys.</w:t>
      </w:r>
      <w:r w:rsidRPr="0084418A">
        <w:rPr>
          <w:rFonts w:ascii="Times New Roman" w:eastAsia="Times New Roman" w:hAnsi="Times New Roman" w:cs="Times New Roman"/>
          <w:color w:val="000000"/>
          <w:sz w:val="24"/>
          <w:szCs w:val="24"/>
          <w:lang w:eastAsia="lt-LT"/>
        </w:rPr>
        <w:t xml:space="preserve"> Su priemonių charakteristikomis pateikiami priemonių identifikavimo numeriai, priemonių išdėstymo erdvinė informacija, parengtas erdvinių GIS duomenų sluoksnis;</w:t>
      </w:r>
    </w:p>
    <w:p w14:paraId="22DDBB41" w14:textId="7F393785"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19</w:t>
      </w:r>
      <w:r w:rsidRPr="0084418A">
        <w:rPr>
          <w:rFonts w:ascii="Times New Roman" w:eastAsia="Times New Roman" w:hAnsi="Times New Roman" w:cs="Times New Roman"/>
          <w:color w:val="000000"/>
          <w:sz w:val="24"/>
          <w:szCs w:val="24"/>
          <w:lang w:eastAsia="lt-LT"/>
        </w:rPr>
        <w:t xml:space="preserve">. Turi būti parengtas Projekto priedas su darbų </w:t>
      </w:r>
      <w:r w:rsidR="00A31905" w:rsidRPr="00675692">
        <w:rPr>
          <w:rFonts w:ascii="Times New Roman" w:eastAsia="Times New Roman" w:hAnsi="Times New Roman" w:cs="Times New Roman"/>
          <w:color w:val="000000"/>
          <w:sz w:val="24"/>
          <w:szCs w:val="24"/>
          <w:lang w:eastAsia="lt-LT"/>
        </w:rPr>
        <w:t>sąnaudų</w:t>
      </w:r>
      <w:r w:rsidRPr="00675692">
        <w:rPr>
          <w:rFonts w:ascii="Times New Roman" w:eastAsia="Times New Roman" w:hAnsi="Times New Roman" w:cs="Times New Roman"/>
          <w:color w:val="000000"/>
          <w:sz w:val="24"/>
          <w:szCs w:val="24"/>
          <w:lang w:eastAsia="lt-LT"/>
        </w:rPr>
        <w:t>,</w:t>
      </w:r>
      <w:r w:rsidRPr="0084418A">
        <w:rPr>
          <w:rFonts w:ascii="Times New Roman" w:eastAsia="Times New Roman" w:hAnsi="Times New Roman" w:cs="Times New Roman"/>
          <w:color w:val="000000"/>
          <w:sz w:val="24"/>
          <w:szCs w:val="24"/>
          <w:lang w:eastAsia="lt-LT"/>
        </w:rPr>
        <w:t xml:space="preserve"> priemonių ir medžiagų kiekių žiniaraščiais ir techninės specifikacijos su priemonių įrengimo skaičiuojamąja kaina. Turi būti pateikta informacija apie projekte numatytų įrengti priemonių technines savybes: </w:t>
      </w:r>
    </w:p>
    <w:p w14:paraId="2F6568A2"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19</w:t>
      </w:r>
      <w:r w:rsidRPr="0084418A">
        <w:rPr>
          <w:rFonts w:ascii="Times New Roman" w:eastAsia="Times New Roman" w:hAnsi="Times New Roman" w:cs="Times New Roman"/>
          <w:color w:val="000000"/>
          <w:sz w:val="24"/>
          <w:szCs w:val="24"/>
          <w:lang w:eastAsia="lt-LT"/>
        </w:rPr>
        <w:t xml:space="preserve">.1. jeigu naudojami rieduliai – vidutinis riedulių diametras, jei smulkesnė frakcija – jos pavadinimas, naudojamų medžiagų kiekiai, paskleidimo parametrai upės ruože (ilgis, plotis, plotas ir ribos, sluoksnio storis); </w:t>
      </w:r>
    </w:p>
    <w:p w14:paraId="606BD548"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19</w:t>
      </w:r>
      <w:r w:rsidRPr="0084418A">
        <w:rPr>
          <w:rFonts w:ascii="Times New Roman" w:eastAsia="Times New Roman" w:hAnsi="Times New Roman" w:cs="Times New Roman"/>
          <w:color w:val="000000"/>
          <w:sz w:val="24"/>
          <w:szCs w:val="24"/>
          <w:lang w:eastAsia="lt-LT"/>
        </w:rPr>
        <w:t>.2. jeigu naudojama mediena – naudojamų medžių rūšis ar rūšys, rastų vidutinis ilgis ir diametras, jų kiekis ar tūris. Jeigu naudojami žabiniai ar ploni medžių kamienai – jų tūris, įleidimo į vagą ir vagos šlaitą vidutinis kampas, vidutinis gylis, tvirtinimo pobūdis. Jeigu naudojami kelmai – vidutinis kelmų dydis, medžių rūšis ar rūšys, kelmų skaičius ar tūris, tvirtinimo metodai;</w:t>
      </w:r>
    </w:p>
    <w:p w14:paraId="23E22178"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w:t>
      </w:r>
      <w:r>
        <w:rPr>
          <w:rFonts w:ascii="Times New Roman" w:eastAsia="Times New Roman" w:hAnsi="Times New Roman" w:cs="Times New Roman"/>
          <w:color w:val="000000"/>
          <w:sz w:val="24"/>
          <w:szCs w:val="24"/>
          <w:lang w:eastAsia="lt-LT"/>
        </w:rPr>
        <w:t>9</w:t>
      </w:r>
      <w:r w:rsidRPr="0084418A">
        <w:rPr>
          <w:rFonts w:ascii="Times New Roman" w:eastAsia="Times New Roman" w:hAnsi="Times New Roman" w:cs="Times New Roman"/>
          <w:color w:val="000000"/>
          <w:sz w:val="24"/>
          <w:szCs w:val="24"/>
          <w:lang w:eastAsia="lt-LT"/>
        </w:rPr>
        <w:t>.3. jeigu naudojamos kitos medžiagos – atitinkami parametrai, reikalingi siūlomos priemonės techninių charakteristikų įvertinimui;</w:t>
      </w:r>
    </w:p>
    <w:p w14:paraId="352ACB2A"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lastRenderedPageBreak/>
        <w:t>2.19.4. sodinamų medžių rūšis, sodinukų aukštis, sodinimo vieta ir atstumas nuo kranto linijos, planuojamos apsodinti juostos plotis;</w:t>
      </w:r>
    </w:p>
    <w:p w14:paraId="45C0EA8A" w14:textId="77777777" w:rsidR="00E922EF"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2.19.5. priemonių brėžiniai (neteikiama, jei nebūtini priemonės projektavimui ar įrengimui).</w:t>
      </w:r>
    </w:p>
    <w:p w14:paraId="14F299A3" w14:textId="77777777" w:rsidR="00E922EF" w:rsidRPr="0084418A" w:rsidRDefault="00E922EF" w:rsidP="00E922EF">
      <w:pPr>
        <w:spacing w:after="0" w:line="240" w:lineRule="auto"/>
        <w:ind w:firstLine="720"/>
        <w:jc w:val="both"/>
        <w:rPr>
          <w:rFonts w:eastAsia="Times New Roman" w:cs="Calibri"/>
          <w:color w:val="000000"/>
          <w:lang w:eastAsia="lt-LT"/>
        </w:rPr>
      </w:pPr>
    </w:p>
    <w:p w14:paraId="39FCAC1A" w14:textId="77777777" w:rsidR="00E922EF" w:rsidRPr="0084418A"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III. REIKALAVIMAI SUREGULIUOTŲ UPIŲ RENATŪRALIZAVIMO DARBŲ VYKDYMO PRIEŽIŪRAI</w:t>
      </w:r>
    </w:p>
    <w:p w14:paraId="2D632987" w14:textId="77777777" w:rsidR="00E922EF" w:rsidRPr="0084418A" w:rsidRDefault="00E922EF" w:rsidP="00E922EF">
      <w:pPr>
        <w:spacing w:after="0" w:line="240" w:lineRule="auto"/>
        <w:ind w:firstLine="720"/>
        <w:jc w:val="center"/>
        <w:rPr>
          <w:rFonts w:eastAsia="Times New Roman" w:cs="Calibri"/>
          <w:color w:val="000000"/>
          <w:lang w:eastAsia="lt-LT"/>
        </w:rPr>
      </w:pPr>
    </w:p>
    <w:p w14:paraId="503CEFD7"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 Paslaugos teikėjas, atlikdamas projekto vykdymo priežiūrą, įsipareigoja:</w:t>
      </w:r>
    </w:p>
    <w:p w14:paraId="4CC9F61A"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1</w:t>
      </w:r>
      <w:r w:rsidRPr="0084418A">
        <w:rPr>
          <w:rFonts w:ascii="Times New Roman" w:eastAsia="Times New Roman" w:hAnsi="Times New Roman" w:cs="Times New Roman"/>
          <w:color w:val="000000"/>
          <w:sz w:val="24"/>
          <w:szCs w:val="24"/>
          <w:lang w:eastAsia="lt-LT"/>
        </w:rPr>
        <w:t>. teikti konsultacijas, paaiškinimus ir kt. projekto vykdymui reikalingą informaciją darbus atliekančiai organizacijai, techninę priežiūrą vykdantiems asmenims ir perkančiajai organizacijai;</w:t>
      </w:r>
    </w:p>
    <w:p w14:paraId="7AF32BF8"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2</w:t>
      </w:r>
      <w:r w:rsidRPr="0084418A">
        <w:rPr>
          <w:rFonts w:ascii="Times New Roman" w:eastAsia="Times New Roman" w:hAnsi="Times New Roman" w:cs="Times New Roman"/>
          <w:color w:val="000000"/>
          <w:sz w:val="24"/>
          <w:szCs w:val="24"/>
          <w:lang w:eastAsia="lt-LT"/>
        </w:rPr>
        <w:t>. ne mažiau kaip 2 kartus atlikti apžiūras vietoje ar darbai atliekami pagal projekto sprendinius ir laikantis techninių specifikacijų reikalavimų;</w:t>
      </w:r>
    </w:p>
    <w:p w14:paraId="5DEAB1D8"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3</w:t>
      </w:r>
      <w:r w:rsidRPr="0084418A">
        <w:rPr>
          <w:rFonts w:ascii="Times New Roman" w:eastAsia="Times New Roman" w:hAnsi="Times New Roman" w:cs="Times New Roman"/>
          <w:color w:val="000000"/>
          <w:sz w:val="24"/>
          <w:szCs w:val="24"/>
          <w:lang w:eastAsia="lt-LT"/>
        </w:rPr>
        <w:t>. organizuoti pastebėtų projekto klaidų taisymą, būtinų pakeitimų vykdymą ir derinimą su perkančiąja organizacija bei kitomis atsakingomis institucijomis;</w:t>
      </w:r>
    </w:p>
    <w:p w14:paraId="0FB582EA"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4</w:t>
      </w:r>
      <w:r w:rsidRPr="0084418A">
        <w:rPr>
          <w:rFonts w:ascii="Times New Roman" w:eastAsia="Times New Roman" w:hAnsi="Times New Roman" w:cs="Times New Roman"/>
          <w:color w:val="000000"/>
          <w:sz w:val="24"/>
          <w:szCs w:val="24"/>
          <w:lang w:eastAsia="lt-LT"/>
        </w:rPr>
        <w:t xml:space="preserve">. reikalauti iš rangovo sustabdyti statybos rangos darbus, jei nustatoma, kad rangovas nesilaiko projekto sprendinių; </w:t>
      </w:r>
    </w:p>
    <w:p w14:paraId="416BFD82"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 dalyvauti projekto užbaigimo akto ar deklaracijos surašyme, jei įdiegtos priemonės atitinka projekto sprendinius, ir tvirtinti nurodytus dokumentus.</w:t>
      </w:r>
    </w:p>
    <w:p w14:paraId="66E94E66" w14:textId="77777777" w:rsidR="00E922EF" w:rsidRPr="0084418A" w:rsidRDefault="00E922EF" w:rsidP="00E922EF">
      <w:pPr>
        <w:spacing w:after="0" w:line="240" w:lineRule="auto"/>
        <w:ind w:firstLine="720"/>
        <w:jc w:val="both"/>
        <w:rPr>
          <w:rFonts w:eastAsia="Times New Roman" w:cs="Calibri"/>
          <w:color w:val="000000"/>
          <w:lang w:eastAsia="lt-LT"/>
        </w:rPr>
      </w:pPr>
    </w:p>
    <w:p w14:paraId="1F7187A8" w14:textId="77777777" w:rsidR="00E922EF" w:rsidRPr="0084418A"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IV. VEIKLŲ ATLIKIMO TERMINAI IR TEIKIAMI REZULTATAI</w:t>
      </w:r>
    </w:p>
    <w:p w14:paraId="616E0162" w14:textId="77777777" w:rsidR="00E922EF" w:rsidRPr="0084418A" w:rsidRDefault="00E922EF" w:rsidP="00E922EF">
      <w:pPr>
        <w:spacing w:after="0" w:line="240" w:lineRule="auto"/>
        <w:ind w:firstLine="720"/>
        <w:jc w:val="both"/>
        <w:rPr>
          <w:rFonts w:eastAsia="Times New Roman" w:cs="Calibri"/>
          <w:color w:val="000000"/>
          <w:lang w:eastAsia="lt-LT"/>
        </w:rPr>
      </w:pPr>
    </w:p>
    <w:p w14:paraId="54380622" w14:textId="77777777" w:rsidR="00E922EF" w:rsidRPr="0084418A" w:rsidRDefault="00E922EF" w:rsidP="00E922EF">
      <w:pPr>
        <w:spacing w:after="0" w:line="240" w:lineRule="auto"/>
        <w:ind w:firstLine="720"/>
        <w:jc w:val="both"/>
        <w:rPr>
          <w:rFonts w:eastAsia="Times New Roman" w:cs="Calibri"/>
          <w:color w:val="000000"/>
          <w:lang w:eastAsia="lt-LT"/>
        </w:rPr>
      </w:pPr>
      <w:r w:rsidRPr="0084418A">
        <w:rPr>
          <w:rFonts w:ascii="Times New Roman" w:eastAsia="Times New Roman" w:hAnsi="Times New Roman" w:cs="Times New Roman"/>
          <w:color w:val="000000"/>
          <w:sz w:val="24"/>
          <w:szCs w:val="24"/>
          <w:lang w:eastAsia="lt-LT"/>
        </w:rPr>
        <w:t>4. Planuojama paslaugų teikimo pradžia – nuo sutarties įsigaliojimo</w:t>
      </w:r>
      <w:r>
        <w:rPr>
          <w:rFonts w:ascii="Times New Roman" w:eastAsia="Times New Roman" w:hAnsi="Times New Roman" w:cs="Times New Roman"/>
          <w:color w:val="000000"/>
          <w:sz w:val="24"/>
          <w:szCs w:val="24"/>
          <w:lang w:eastAsia="lt-LT"/>
        </w:rPr>
        <w:t>.</w:t>
      </w:r>
    </w:p>
    <w:p w14:paraId="04503806" w14:textId="77777777" w:rsidR="00E922EF" w:rsidRPr="0084418A" w:rsidRDefault="00E922EF" w:rsidP="00E922EF">
      <w:pPr>
        <w:spacing w:after="0" w:line="240" w:lineRule="auto"/>
        <w:ind w:firstLine="720"/>
        <w:jc w:val="both"/>
        <w:rPr>
          <w:rFonts w:eastAsia="Times New Roman" w:cs="Calibri"/>
          <w:color w:val="000000"/>
          <w:lang w:eastAsia="lt-LT"/>
        </w:rPr>
      </w:pP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 Paslaugų teikėjas įsipareigoja:</w:t>
      </w:r>
    </w:p>
    <w:p w14:paraId="1481E05A"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 xml:space="preserve">.1. ne vėliau kaip per 4 mėnesius nuo sutarties įsigaliojimo parengti projektą ir pateikti jį derinti </w:t>
      </w:r>
      <w:r>
        <w:rPr>
          <w:rFonts w:ascii="Times New Roman" w:eastAsia="Times New Roman" w:hAnsi="Times New Roman" w:cs="Times New Roman"/>
          <w:color w:val="000000"/>
          <w:sz w:val="24"/>
          <w:szCs w:val="24"/>
          <w:lang w:eastAsia="lt-LT"/>
        </w:rPr>
        <w:t>Užsakovui</w:t>
      </w:r>
      <w:r w:rsidRPr="0084418A">
        <w:rPr>
          <w:rFonts w:ascii="Times New Roman" w:eastAsia="Times New Roman" w:hAnsi="Times New Roman" w:cs="Times New Roman"/>
          <w:color w:val="000000"/>
          <w:sz w:val="24"/>
          <w:szCs w:val="24"/>
          <w:lang w:eastAsia="lt-LT"/>
        </w:rPr>
        <w:t xml:space="preserve">; </w:t>
      </w:r>
    </w:p>
    <w:p w14:paraId="55888994" w14:textId="77777777" w:rsidR="00E922EF" w:rsidRPr="0084418A" w:rsidRDefault="00E922EF" w:rsidP="00E922EF">
      <w:pPr>
        <w:spacing w:after="0" w:line="240" w:lineRule="auto"/>
        <w:ind w:firstLine="720"/>
        <w:jc w:val="both"/>
        <w:rPr>
          <w:rFonts w:eastAsia="Times New Roman" w:cs="Calibri"/>
          <w:color w:val="000000"/>
          <w:lang w:eastAsia="lt-LT"/>
        </w:rPr>
      </w:pP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.2. ne vėliau kaip per 6 mėnesius nuo sutarties įsigaliojimo parengtą projektą suderinti su kitomis institucijomis, jeigu tokie reikalavimai yra įtvirtinti įstatymuose ir kituose teisės aktuose, su kitomis atitinkamomis institucijomis;</w:t>
      </w:r>
    </w:p>
    <w:p w14:paraId="7212C509" w14:textId="77777777" w:rsidR="00E922EF" w:rsidRPr="0084418A" w:rsidRDefault="00E922EF" w:rsidP="00E922EF">
      <w:pPr>
        <w:spacing w:after="0" w:line="240" w:lineRule="auto"/>
        <w:ind w:firstLine="720"/>
        <w:jc w:val="both"/>
        <w:rPr>
          <w:rFonts w:eastAsia="Times New Roman" w:cs="Calibri"/>
          <w:color w:val="000000"/>
          <w:lang w:eastAsia="lt-LT"/>
        </w:rPr>
      </w:pP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.3. priemonių įrengimo laikotarpiu atlikti projekto vykdymo priežiūrą: projekto vykdymo priežiūros trukmė 12 mėnesių</w:t>
      </w:r>
      <w:r>
        <w:rPr>
          <w:rFonts w:ascii="Times New Roman" w:eastAsia="Times New Roman" w:hAnsi="Times New Roman" w:cs="Times New Roman"/>
          <w:color w:val="000000"/>
          <w:sz w:val="24"/>
          <w:szCs w:val="24"/>
          <w:lang w:eastAsia="lt-LT"/>
        </w:rPr>
        <w:t xml:space="preserve"> </w:t>
      </w:r>
      <w:r w:rsidRPr="00102923">
        <w:rPr>
          <w:rFonts w:ascii="Times New Roman" w:eastAsia="Times New Roman" w:hAnsi="Times New Roman" w:cs="Times New Roman"/>
          <w:color w:val="000000"/>
          <w:sz w:val="24"/>
          <w:szCs w:val="24"/>
          <w:lang w:eastAsia="lt-LT"/>
        </w:rPr>
        <w:t>nuo sutarties įsigaliojimo dienos</w:t>
      </w:r>
      <w:r w:rsidRPr="0084418A">
        <w:rPr>
          <w:rFonts w:ascii="Times New Roman" w:eastAsia="Times New Roman" w:hAnsi="Times New Roman" w:cs="Times New Roman"/>
          <w:color w:val="000000"/>
          <w:sz w:val="24"/>
          <w:szCs w:val="24"/>
          <w:lang w:eastAsia="lt-LT"/>
        </w:rPr>
        <w:t xml:space="preserve">; </w:t>
      </w:r>
    </w:p>
    <w:p w14:paraId="551DD50B" w14:textId="77777777" w:rsidR="00E922EF" w:rsidRPr="0084418A"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4418A">
        <w:rPr>
          <w:rFonts w:ascii="Times New Roman" w:eastAsia="Times New Roman" w:hAnsi="Times New Roman" w:cs="Times New Roman"/>
          <w:color w:val="000000"/>
          <w:sz w:val="24"/>
          <w:szCs w:val="24"/>
          <w:lang w:eastAsia="lt-LT"/>
        </w:rPr>
        <w:t xml:space="preserve">.4. </w:t>
      </w:r>
      <w:r>
        <w:rPr>
          <w:rFonts w:ascii="Times New Roman" w:eastAsia="Times New Roman" w:hAnsi="Times New Roman" w:cs="Times New Roman"/>
          <w:color w:val="000000"/>
          <w:sz w:val="24"/>
          <w:szCs w:val="24"/>
          <w:lang w:eastAsia="lt-LT"/>
        </w:rPr>
        <w:t>Užsakovui</w:t>
      </w:r>
      <w:r w:rsidRPr="0084418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84418A">
        <w:rPr>
          <w:rFonts w:ascii="Times New Roman" w:eastAsia="Times New Roman" w:hAnsi="Times New Roman" w:cs="Times New Roman"/>
          <w:color w:val="000000"/>
          <w:sz w:val="24"/>
          <w:szCs w:val="24"/>
          <w:lang w:eastAsia="lt-LT"/>
        </w:rPr>
        <w:t xml:space="preserve">rojektas </w:t>
      </w:r>
      <w:r w:rsidRPr="005C4CA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kartu su priedais) teikiamas skaitmenine forma. Užbaigus visas derinimo procedūras, papildomai pateikiamas 1 egzempliorius spausdintine forma.</w:t>
      </w:r>
    </w:p>
    <w:p w14:paraId="7482DAB0" w14:textId="77777777" w:rsidR="00E922EF"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p>
    <w:p w14:paraId="5B0C8E04" w14:textId="77777777" w:rsidR="00E922EF" w:rsidRPr="0084418A"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r w:rsidRPr="0084418A">
        <w:rPr>
          <w:rFonts w:ascii="Times New Roman" w:eastAsia="Times New Roman" w:hAnsi="Times New Roman" w:cs="Times New Roman"/>
          <w:b/>
          <w:bCs/>
          <w:color w:val="000000"/>
          <w:sz w:val="24"/>
          <w:szCs w:val="24"/>
          <w:lang w:eastAsia="lt-LT"/>
        </w:rPr>
        <w:t>V. TECHNINIAI DUOMENYS</w:t>
      </w:r>
    </w:p>
    <w:p w14:paraId="0BB127DE" w14:textId="77777777" w:rsidR="00E922EF" w:rsidRPr="0084418A" w:rsidRDefault="00E922EF" w:rsidP="00E922EF">
      <w:pPr>
        <w:spacing w:after="0" w:line="240" w:lineRule="auto"/>
        <w:jc w:val="center"/>
        <w:rPr>
          <w:rFonts w:ascii="Times New Roman" w:eastAsia="Times New Roman" w:hAnsi="Times New Roman" w:cs="Times New Roman"/>
          <w:b/>
          <w:bCs/>
          <w:color w:val="000000"/>
          <w:sz w:val="24"/>
          <w:szCs w:val="24"/>
          <w:lang w:eastAsia="lt-LT"/>
        </w:rPr>
      </w:pPr>
    </w:p>
    <w:p w14:paraId="26531F28" w14:textId="77777777" w:rsidR="00E922EF"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r w:rsidRPr="0084418A">
        <w:rPr>
          <w:rFonts w:ascii="Times New Roman" w:eastAsia="Times New Roman" w:hAnsi="Times New Roman" w:cs="Times New Roman"/>
          <w:color w:val="000000"/>
          <w:sz w:val="24"/>
          <w:szCs w:val="24"/>
          <w:lang w:eastAsia="lt-LT"/>
        </w:rPr>
        <w:t xml:space="preserve">1 lentelė. Dirbtinai ištiesintų upių ruožai, kuriems rengiamas </w:t>
      </w:r>
      <w:proofErr w:type="spellStart"/>
      <w:r w:rsidRPr="0084418A">
        <w:rPr>
          <w:rFonts w:ascii="Times New Roman" w:eastAsia="Times New Roman" w:hAnsi="Times New Roman" w:cs="Times New Roman"/>
          <w:color w:val="000000"/>
          <w:sz w:val="24"/>
          <w:szCs w:val="24"/>
          <w:lang w:eastAsia="lt-LT"/>
        </w:rPr>
        <w:t>renatūralizavimo</w:t>
      </w:r>
      <w:proofErr w:type="spellEnd"/>
      <w:r w:rsidRPr="0084418A">
        <w:rPr>
          <w:rFonts w:ascii="Times New Roman" w:eastAsia="Times New Roman" w:hAnsi="Times New Roman" w:cs="Times New Roman"/>
          <w:color w:val="000000"/>
          <w:sz w:val="24"/>
          <w:szCs w:val="24"/>
          <w:lang w:eastAsia="lt-LT"/>
        </w:rPr>
        <w:t xml:space="preserve"> darbų projektas (-ai) ir vykdomos projekto (-ų) įgyvendinimo priežiūros paslaugos sąrašas:</w:t>
      </w:r>
    </w:p>
    <w:p w14:paraId="5DDEFB26" w14:textId="77777777" w:rsidR="00E922EF"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p>
    <w:p w14:paraId="4E55D4CB" w14:textId="77777777" w:rsidR="00E922EF" w:rsidRPr="000D64B0" w:rsidRDefault="00E922EF" w:rsidP="00E922EF">
      <w:pPr>
        <w:spacing w:after="0" w:line="240" w:lineRule="auto"/>
        <w:ind w:firstLine="720"/>
        <w:jc w:val="both"/>
        <w:rPr>
          <w:rFonts w:ascii="Times New Roman" w:eastAsia="Times New Roman" w:hAnsi="Times New Roman" w:cs="Times New Roman"/>
          <w:color w:val="000000"/>
          <w:sz w:val="24"/>
          <w:szCs w:val="24"/>
          <w:lang w:eastAsia="lt-LT"/>
        </w:rPr>
      </w:pPr>
    </w:p>
    <w:tbl>
      <w:tblPr>
        <w:tblStyle w:val="Lentelstinklelis"/>
        <w:tblW w:w="0" w:type="auto"/>
        <w:tblLayout w:type="fixed"/>
        <w:tblLook w:val="04A0" w:firstRow="1" w:lastRow="0" w:firstColumn="1" w:lastColumn="0" w:noHBand="0" w:noVBand="1"/>
      </w:tblPr>
      <w:tblGrid>
        <w:gridCol w:w="528"/>
        <w:gridCol w:w="1281"/>
        <w:gridCol w:w="1418"/>
        <w:gridCol w:w="1263"/>
        <w:gridCol w:w="1341"/>
        <w:gridCol w:w="1341"/>
        <w:gridCol w:w="1341"/>
        <w:gridCol w:w="1341"/>
      </w:tblGrid>
      <w:tr w:rsidR="00E922EF" w:rsidRPr="000D64B0" w14:paraId="3DAF7411" w14:textId="77777777" w:rsidTr="00CD4FB7">
        <w:trPr>
          <w:trHeight w:val="855"/>
        </w:trPr>
        <w:tc>
          <w:tcPr>
            <w:tcW w:w="528" w:type="dxa"/>
            <w:hideMark/>
          </w:tcPr>
          <w:p w14:paraId="4DD1507A"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Eil. Nr.</w:t>
            </w:r>
          </w:p>
        </w:tc>
        <w:tc>
          <w:tcPr>
            <w:tcW w:w="1281" w:type="dxa"/>
            <w:hideMark/>
          </w:tcPr>
          <w:p w14:paraId="72094543"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Upės pavadinimas</w:t>
            </w:r>
          </w:p>
        </w:tc>
        <w:tc>
          <w:tcPr>
            <w:tcW w:w="1418" w:type="dxa"/>
            <w:hideMark/>
          </w:tcPr>
          <w:p w14:paraId="68B31F96"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Telkinio kodas</w:t>
            </w:r>
          </w:p>
        </w:tc>
        <w:tc>
          <w:tcPr>
            <w:tcW w:w="1263" w:type="dxa"/>
            <w:hideMark/>
          </w:tcPr>
          <w:p w14:paraId="3ACFAE43"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Atkarpos pradžios x koordinatė</w:t>
            </w:r>
          </w:p>
        </w:tc>
        <w:tc>
          <w:tcPr>
            <w:tcW w:w="1341" w:type="dxa"/>
            <w:hideMark/>
          </w:tcPr>
          <w:p w14:paraId="4C5D01FA"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Atkarpos pradžios y koordinatė</w:t>
            </w:r>
          </w:p>
        </w:tc>
        <w:tc>
          <w:tcPr>
            <w:tcW w:w="1341" w:type="dxa"/>
            <w:hideMark/>
          </w:tcPr>
          <w:p w14:paraId="2721B228"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Atkarpos pabaigos x  koordinatė</w:t>
            </w:r>
          </w:p>
        </w:tc>
        <w:tc>
          <w:tcPr>
            <w:tcW w:w="1341" w:type="dxa"/>
            <w:hideMark/>
          </w:tcPr>
          <w:p w14:paraId="52BC764E"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Atkarpos pabaigos  y koordinatė</w:t>
            </w:r>
          </w:p>
        </w:tc>
        <w:tc>
          <w:tcPr>
            <w:tcW w:w="1341" w:type="dxa"/>
            <w:hideMark/>
          </w:tcPr>
          <w:p w14:paraId="23137D02"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Atkarpos ilgis, m</w:t>
            </w:r>
          </w:p>
        </w:tc>
      </w:tr>
      <w:tr w:rsidR="00E922EF" w:rsidRPr="000D64B0" w14:paraId="47FBC275" w14:textId="77777777" w:rsidTr="00CD4FB7">
        <w:trPr>
          <w:trHeight w:val="255"/>
        </w:trPr>
        <w:tc>
          <w:tcPr>
            <w:tcW w:w="528" w:type="dxa"/>
            <w:noWrap/>
            <w:hideMark/>
          </w:tcPr>
          <w:p w14:paraId="0F048ED0"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1</w:t>
            </w:r>
          </w:p>
        </w:tc>
        <w:tc>
          <w:tcPr>
            <w:tcW w:w="1281" w:type="dxa"/>
            <w:noWrap/>
            <w:hideMark/>
          </w:tcPr>
          <w:p w14:paraId="3CE784D9" w14:textId="77777777" w:rsidR="00E922EF" w:rsidRPr="000D64B0" w:rsidRDefault="00E922EF" w:rsidP="00CD4FB7">
            <w:pPr>
              <w:rPr>
                <w:rFonts w:ascii="Times New Roman" w:eastAsia="Times New Roman" w:hAnsi="Times New Roman" w:cs="Times New Roman"/>
                <w:color w:val="000000"/>
                <w:sz w:val="20"/>
                <w:szCs w:val="20"/>
                <w:lang w:eastAsia="lt-LT"/>
              </w:rPr>
            </w:pPr>
            <w:proofErr w:type="spellStart"/>
            <w:r w:rsidRPr="000D64B0">
              <w:rPr>
                <w:rFonts w:ascii="Times New Roman" w:eastAsia="Times New Roman" w:hAnsi="Times New Roman" w:cs="Times New Roman"/>
                <w:color w:val="000000"/>
                <w:sz w:val="20"/>
                <w:szCs w:val="20"/>
                <w:lang w:eastAsia="lt-LT"/>
              </w:rPr>
              <w:t>Vilka</w:t>
            </w:r>
            <w:proofErr w:type="spellEnd"/>
          </w:p>
        </w:tc>
        <w:tc>
          <w:tcPr>
            <w:tcW w:w="1418" w:type="dxa"/>
            <w:noWrap/>
            <w:hideMark/>
          </w:tcPr>
          <w:p w14:paraId="18E05705"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LT100124373</w:t>
            </w:r>
          </w:p>
        </w:tc>
        <w:tc>
          <w:tcPr>
            <w:tcW w:w="1263" w:type="dxa"/>
            <w:noWrap/>
            <w:hideMark/>
          </w:tcPr>
          <w:p w14:paraId="71771AA7"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370418</w:t>
            </w:r>
          </w:p>
        </w:tc>
        <w:tc>
          <w:tcPr>
            <w:tcW w:w="1341" w:type="dxa"/>
            <w:noWrap/>
            <w:hideMark/>
          </w:tcPr>
          <w:p w14:paraId="01466F95"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6116416</w:t>
            </w:r>
          </w:p>
        </w:tc>
        <w:tc>
          <w:tcPr>
            <w:tcW w:w="1341" w:type="dxa"/>
            <w:noWrap/>
            <w:hideMark/>
          </w:tcPr>
          <w:p w14:paraId="063364CC"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355906</w:t>
            </w:r>
          </w:p>
        </w:tc>
        <w:tc>
          <w:tcPr>
            <w:tcW w:w="1341" w:type="dxa"/>
            <w:noWrap/>
            <w:hideMark/>
          </w:tcPr>
          <w:p w14:paraId="7CAEAC64"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6118502</w:t>
            </w:r>
          </w:p>
        </w:tc>
        <w:tc>
          <w:tcPr>
            <w:tcW w:w="1341" w:type="dxa"/>
            <w:noWrap/>
            <w:hideMark/>
          </w:tcPr>
          <w:p w14:paraId="54186C33"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17056</w:t>
            </w:r>
          </w:p>
        </w:tc>
      </w:tr>
      <w:tr w:rsidR="00E922EF" w:rsidRPr="000D64B0" w14:paraId="103AD1D0" w14:textId="77777777" w:rsidTr="00CD4FB7">
        <w:trPr>
          <w:trHeight w:val="255"/>
        </w:trPr>
        <w:tc>
          <w:tcPr>
            <w:tcW w:w="528" w:type="dxa"/>
            <w:noWrap/>
            <w:hideMark/>
          </w:tcPr>
          <w:p w14:paraId="205FEBDB"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2</w:t>
            </w:r>
          </w:p>
        </w:tc>
        <w:tc>
          <w:tcPr>
            <w:tcW w:w="1281" w:type="dxa"/>
            <w:noWrap/>
            <w:hideMark/>
          </w:tcPr>
          <w:p w14:paraId="1AE7F2DF" w14:textId="77777777" w:rsidR="00E922EF" w:rsidRPr="000D64B0" w:rsidRDefault="00E922EF" w:rsidP="00CD4FB7">
            <w:pPr>
              <w:rPr>
                <w:rFonts w:ascii="Times New Roman" w:eastAsia="Times New Roman" w:hAnsi="Times New Roman" w:cs="Times New Roman"/>
                <w:color w:val="000000"/>
                <w:sz w:val="20"/>
                <w:szCs w:val="20"/>
                <w:lang w:eastAsia="lt-LT"/>
              </w:rPr>
            </w:pPr>
            <w:proofErr w:type="spellStart"/>
            <w:r w:rsidRPr="000D64B0">
              <w:rPr>
                <w:rFonts w:ascii="Times New Roman" w:eastAsia="Times New Roman" w:hAnsi="Times New Roman" w:cs="Times New Roman"/>
                <w:color w:val="000000"/>
                <w:sz w:val="20"/>
                <w:szCs w:val="20"/>
                <w:lang w:eastAsia="lt-LT"/>
              </w:rPr>
              <w:t>Leitė</w:t>
            </w:r>
            <w:proofErr w:type="spellEnd"/>
          </w:p>
        </w:tc>
        <w:tc>
          <w:tcPr>
            <w:tcW w:w="1418" w:type="dxa"/>
            <w:noWrap/>
            <w:hideMark/>
          </w:tcPr>
          <w:p w14:paraId="4F5D2556"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LT100125801</w:t>
            </w:r>
          </w:p>
        </w:tc>
        <w:tc>
          <w:tcPr>
            <w:tcW w:w="1263" w:type="dxa"/>
            <w:noWrap/>
            <w:hideMark/>
          </w:tcPr>
          <w:p w14:paraId="436E234B"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347092</w:t>
            </w:r>
          </w:p>
        </w:tc>
        <w:tc>
          <w:tcPr>
            <w:tcW w:w="1341" w:type="dxa"/>
            <w:noWrap/>
            <w:hideMark/>
          </w:tcPr>
          <w:p w14:paraId="734CBFEC"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6124925</w:t>
            </w:r>
          </w:p>
        </w:tc>
        <w:tc>
          <w:tcPr>
            <w:tcW w:w="1341" w:type="dxa"/>
            <w:noWrap/>
            <w:hideMark/>
          </w:tcPr>
          <w:p w14:paraId="626BAC1B"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335272</w:t>
            </w:r>
          </w:p>
        </w:tc>
        <w:tc>
          <w:tcPr>
            <w:tcW w:w="1341" w:type="dxa"/>
            <w:noWrap/>
            <w:hideMark/>
          </w:tcPr>
          <w:p w14:paraId="57B66CE3"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6129923</w:t>
            </w:r>
          </w:p>
        </w:tc>
        <w:tc>
          <w:tcPr>
            <w:tcW w:w="1341" w:type="dxa"/>
            <w:noWrap/>
            <w:hideMark/>
          </w:tcPr>
          <w:p w14:paraId="0C7C1B95"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15272</w:t>
            </w:r>
          </w:p>
        </w:tc>
      </w:tr>
      <w:tr w:rsidR="00E922EF" w:rsidRPr="00F94B8B" w14:paraId="1514610D" w14:textId="77777777" w:rsidTr="00CD4FB7">
        <w:trPr>
          <w:trHeight w:val="255"/>
        </w:trPr>
        <w:tc>
          <w:tcPr>
            <w:tcW w:w="1809" w:type="dxa"/>
            <w:gridSpan w:val="2"/>
            <w:noWrap/>
            <w:hideMark/>
          </w:tcPr>
          <w:p w14:paraId="3B8FD242" w14:textId="77777777" w:rsidR="00E922EF" w:rsidRPr="000D64B0" w:rsidRDefault="00E922EF" w:rsidP="00CD4FB7">
            <w:pPr>
              <w:rPr>
                <w:rFonts w:ascii="Times New Roman" w:eastAsia="Times New Roman" w:hAnsi="Times New Roman" w:cs="Times New Roman"/>
                <w:b/>
                <w:bCs/>
                <w:color w:val="000000"/>
                <w:sz w:val="20"/>
                <w:szCs w:val="20"/>
                <w:lang w:eastAsia="lt-LT"/>
              </w:rPr>
            </w:pPr>
            <w:r w:rsidRPr="000D64B0">
              <w:rPr>
                <w:rFonts w:ascii="Times New Roman" w:eastAsia="Times New Roman" w:hAnsi="Times New Roman" w:cs="Times New Roman"/>
                <w:b/>
                <w:bCs/>
                <w:color w:val="000000"/>
                <w:sz w:val="20"/>
                <w:szCs w:val="20"/>
                <w:lang w:eastAsia="lt-LT"/>
              </w:rPr>
              <w:t>Upių atkarpų bendras ilgis, km</w:t>
            </w:r>
          </w:p>
        </w:tc>
        <w:tc>
          <w:tcPr>
            <w:tcW w:w="1418" w:type="dxa"/>
            <w:noWrap/>
            <w:hideMark/>
          </w:tcPr>
          <w:p w14:paraId="17820293"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 </w:t>
            </w:r>
          </w:p>
        </w:tc>
        <w:tc>
          <w:tcPr>
            <w:tcW w:w="1263" w:type="dxa"/>
            <w:noWrap/>
            <w:hideMark/>
          </w:tcPr>
          <w:p w14:paraId="71A977A6"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 </w:t>
            </w:r>
          </w:p>
        </w:tc>
        <w:tc>
          <w:tcPr>
            <w:tcW w:w="1341" w:type="dxa"/>
            <w:noWrap/>
            <w:hideMark/>
          </w:tcPr>
          <w:p w14:paraId="0D6008A1"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 </w:t>
            </w:r>
          </w:p>
        </w:tc>
        <w:tc>
          <w:tcPr>
            <w:tcW w:w="1341" w:type="dxa"/>
            <w:noWrap/>
            <w:hideMark/>
          </w:tcPr>
          <w:p w14:paraId="3837BC90"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 </w:t>
            </w:r>
          </w:p>
        </w:tc>
        <w:tc>
          <w:tcPr>
            <w:tcW w:w="1341" w:type="dxa"/>
            <w:noWrap/>
            <w:hideMark/>
          </w:tcPr>
          <w:p w14:paraId="4D49C35E" w14:textId="77777777" w:rsidR="00E922EF" w:rsidRPr="000D64B0" w:rsidRDefault="00E922EF" w:rsidP="00CD4FB7">
            <w:pPr>
              <w:rPr>
                <w:rFonts w:ascii="Times New Roman" w:eastAsia="Times New Roman" w:hAnsi="Times New Roman" w:cs="Times New Roman"/>
                <w:color w:val="000000"/>
                <w:sz w:val="20"/>
                <w:szCs w:val="20"/>
                <w:lang w:eastAsia="lt-LT"/>
              </w:rPr>
            </w:pPr>
            <w:r w:rsidRPr="000D64B0">
              <w:rPr>
                <w:rFonts w:ascii="Times New Roman" w:eastAsia="Times New Roman" w:hAnsi="Times New Roman" w:cs="Times New Roman"/>
                <w:color w:val="000000"/>
                <w:sz w:val="20"/>
                <w:szCs w:val="20"/>
                <w:lang w:eastAsia="lt-LT"/>
              </w:rPr>
              <w:t> </w:t>
            </w:r>
          </w:p>
        </w:tc>
        <w:tc>
          <w:tcPr>
            <w:tcW w:w="1341" w:type="dxa"/>
            <w:noWrap/>
            <w:hideMark/>
          </w:tcPr>
          <w:p w14:paraId="21D8CBEF" w14:textId="77777777" w:rsidR="00E922EF" w:rsidRPr="00F94B8B" w:rsidRDefault="00E922EF" w:rsidP="00CD4FB7">
            <w:pPr>
              <w:rPr>
                <w:rFonts w:ascii="Times New Roman" w:eastAsia="Times New Roman" w:hAnsi="Times New Roman" w:cs="Times New Roman"/>
                <w:b/>
                <w:bCs/>
                <w:color w:val="000000"/>
                <w:sz w:val="20"/>
                <w:szCs w:val="20"/>
                <w:lang w:eastAsia="lt-LT"/>
              </w:rPr>
            </w:pPr>
            <w:r w:rsidRPr="000D64B0">
              <w:rPr>
                <w:rFonts w:ascii="Times New Roman" w:eastAsia="Times New Roman" w:hAnsi="Times New Roman" w:cs="Times New Roman"/>
                <w:b/>
                <w:bCs/>
                <w:color w:val="000000"/>
                <w:sz w:val="20"/>
                <w:szCs w:val="20"/>
                <w:lang w:eastAsia="lt-LT"/>
              </w:rPr>
              <w:t>32</w:t>
            </w:r>
          </w:p>
        </w:tc>
      </w:tr>
    </w:tbl>
    <w:p w14:paraId="18E3E8E0" w14:textId="77777777" w:rsidR="00E922EF" w:rsidRPr="009F7622" w:rsidRDefault="00E922EF" w:rsidP="00E922EF">
      <w:pPr>
        <w:widowControl w:val="0"/>
        <w:suppressAutoHyphens/>
        <w:spacing w:after="0" w:line="240" w:lineRule="auto"/>
        <w:jc w:val="right"/>
        <w:rPr>
          <w:rFonts w:ascii="Times New Roman" w:eastAsia="Times New Roman" w:hAnsi="Times New Roman" w:cs="Times New Roman"/>
          <w:bCs/>
          <w:caps/>
          <w:sz w:val="24"/>
          <w:szCs w:val="24"/>
          <w:lang w:eastAsia="zh-CN"/>
        </w:rPr>
      </w:pPr>
    </w:p>
    <w:sectPr w:rsidR="00E922EF" w:rsidRPr="009F762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2D80" w14:textId="77777777" w:rsidR="005D0166" w:rsidRDefault="005D0166" w:rsidP="00083AAB">
      <w:pPr>
        <w:spacing w:after="0" w:line="240" w:lineRule="auto"/>
      </w:pPr>
      <w:r>
        <w:separator/>
      </w:r>
    </w:p>
  </w:endnote>
  <w:endnote w:type="continuationSeparator" w:id="0">
    <w:p w14:paraId="48FA2197" w14:textId="77777777" w:rsidR="005D0166" w:rsidRDefault="005D0166" w:rsidP="0008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2BB83" w14:textId="77777777" w:rsidR="005D0166" w:rsidRDefault="005D0166" w:rsidP="00083AAB">
      <w:pPr>
        <w:spacing w:after="0" w:line="240" w:lineRule="auto"/>
      </w:pPr>
      <w:r>
        <w:separator/>
      </w:r>
    </w:p>
  </w:footnote>
  <w:footnote w:type="continuationSeparator" w:id="0">
    <w:p w14:paraId="24F22E09" w14:textId="77777777" w:rsidR="005D0166" w:rsidRDefault="005D0166" w:rsidP="0008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4CA1"/>
    <w:multiLevelType w:val="hybridMultilevel"/>
    <w:tmpl w:val="4530BB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405E24"/>
    <w:multiLevelType w:val="multilevel"/>
    <w:tmpl w:val="B350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2271D7"/>
    <w:multiLevelType w:val="multilevel"/>
    <w:tmpl w:val="4886AA8C"/>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0">
    <w:nsid w:val="72C42789"/>
    <w:multiLevelType w:val="hybridMultilevel"/>
    <w:tmpl w:val="EB28027C"/>
    <w:lvl w:ilvl="0" w:tplc="8BA82F3E">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09"/>
    <w:rsid w:val="00001C28"/>
    <w:rsid w:val="000108C4"/>
    <w:rsid w:val="00042EC9"/>
    <w:rsid w:val="00083AAB"/>
    <w:rsid w:val="00086733"/>
    <w:rsid w:val="000E6474"/>
    <w:rsid w:val="00126A55"/>
    <w:rsid w:val="00153078"/>
    <w:rsid w:val="00156EBC"/>
    <w:rsid w:val="001639D1"/>
    <w:rsid w:val="0017495D"/>
    <w:rsid w:val="00191DEE"/>
    <w:rsid w:val="001F3213"/>
    <w:rsid w:val="002235F9"/>
    <w:rsid w:val="002501E3"/>
    <w:rsid w:val="002526F3"/>
    <w:rsid w:val="00266182"/>
    <w:rsid w:val="002853FC"/>
    <w:rsid w:val="002A123E"/>
    <w:rsid w:val="00336BA3"/>
    <w:rsid w:val="00344B59"/>
    <w:rsid w:val="00383A11"/>
    <w:rsid w:val="004721E3"/>
    <w:rsid w:val="00477F51"/>
    <w:rsid w:val="00493297"/>
    <w:rsid w:val="004D7D92"/>
    <w:rsid w:val="00506594"/>
    <w:rsid w:val="00507BD8"/>
    <w:rsid w:val="005460AA"/>
    <w:rsid w:val="005472AA"/>
    <w:rsid w:val="00571545"/>
    <w:rsid w:val="00593689"/>
    <w:rsid w:val="005D0166"/>
    <w:rsid w:val="005D1237"/>
    <w:rsid w:val="005F2106"/>
    <w:rsid w:val="00631B3C"/>
    <w:rsid w:val="00633D00"/>
    <w:rsid w:val="00634F51"/>
    <w:rsid w:val="00666811"/>
    <w:rsid w:val="00675692"/>
    <w:rsid w:val="006C39A1"/>
    <w:rsid w:val="006D0C38"/>
    <w:rsid w:val="00735B9D"/>
    <w:rsid w:val="007675A0"/>
    <w:rsid w:val="00780397"/>
    <w:rsid w:val="007A14B9"/>
    <w:rsid w:val="007A7A07"/>
    <w:rsid w:val="008310B4"/>
    <w:rsid w:val="008D77D6"/>
    <w:rsid w:val="00924381"/>
    <w:rsid w:val="00964459"/>
    <w:rsid w:val="00985E5B"/>
    <w:rsid w:val="00993D8C"/>
    <w:rsid w:val="00993EB6"/>
    <w:rsid w:val="00995339"/>
    <w:rsid w:val="009A5FE1"/>
    <w:rsid w:val="009F7622"/>
    <w:rsid w:val="00A15448"/>
    <w:rsid w:val="00A31905"/>
    <w:rsid w:val="00A776E6"/>
    <w:rsid w:val="00AC0A38"/>
    <w:rsid w:val="00AF0809"/>
    <w:rsid w:val="00B00D91"/>
    <w:rsid w:val="00B4464C"/>
    <w:rsid w:val="00B51898"/>
    <w:rsid w:val="00B72F41"/>
    <w:rsid w:val="00BB1950"/>
    <w:rsid w:val="00BC27E2"/>
    <w:rsid w:val="00C23A81"/>
    <w:rsid w:val="00C278A1"/>
    <w:rsid w:val="00C45E9D"/>
    <w:rsid w:val="00C854E6"/>
    <w:rsid w:val="00CA7235"/>
    <w:rsid w:val="00CB4370"/>
    <w:rsid w:val="00D74E7E"/>
    <w:rsid w:val="00DD0A10"/>
    <w:rsid w:val="00E25654"/>
    <w:rsid w:val="00E3369D"/>
    <w:rsid w:val="00E922EF"/>
    <w:rsid w:val="00ED4938"/>
    <w:rsid w:val="00EF4833"/>
    <w:rsid w:val="00F10F9E"/>
    <w:rsid w:val="00F22722"/>
    <w:rsid w:val="00F97F92"/>
    <w:rsid w:val="00FA1066"/>
    <w:rsid w:val="00FB0BD0"/>
    <w:rsid w:val="00FB0D42"/>
    <w:rsid w:val="00FD2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FFE63"/>
  <w15:docId w15:val="{E408287E-79BD-4C72-8796-B4DAEEC3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08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809"/>
    <w:rPr>
      <w:rFonts w:ascii="Tahoma" w:hAnsi="Tahoma" w:cs="Tahoma"/>
      <w:sz w:val="16"/>
      <w:szCs w:val="16"/>
    </w:rPr>
  </w:style>
  <w:style w:type="paragraph" w:styleId="prastasiniatinklio">
    <w:name w:val="Normal (Web)"/>
    <w:basedOn w:val="prastasis"/>
    <w:uiPriority w:val="99"/>
    <w:semiHidden/>
    <w:unhideWhenUsed/>
    <w:rsid w:val="00AF0809"/>
    <w:rPr>
      <w:rFonts w:ascii="Times New Roman" w:hAnsi="Times New Roman" w:cs="Times New Roman"/>
      <w:sz w:val="24"/>
      <w:szCs w:val="24"/>
    </w:rPr>
  </w:style>
  <w:style w:type="paragraph" w:styleId="Antrats">
    <w:name w:val="header"/>
    <w:basedOn w:val="prastasis"/>
    <w:link w:val="AntratsDiagrama"/>
    <w:uiPriority w:val="99"/>
    <w:unhideWhenUsed/>
    <w:rsid w:val="00083A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3AAB"/>
  </w:style>
  <w:style w:type="paragraph" w:styleId="Porat">
    <w:name w:val="footer"/>
    <w:basedOn w:val="prastasis"/>
    <w:link w:val="PoratDiagrama"/>
    <w:uiPriority w:val="99"/>
    <w:unhideWhenUsed/>
    <w:rsid w:val="00083A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3AAB"/>
  </w:style>
  <w:style w:type="table" w:styleId="Lentelstinklelis">
    <w:name w:val="Table Grid"/>
    <w:basedOn w:val="prastojilentel"/>
    <w:uiPriority w:val="59"/>
    <w:rsid w:val="00D7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6182"/>
    <w:pPr>
      <w:ind w:left="720"/>
      <w:contextualSpacing/>
    </w:pPr>
  </w:style>
  <w:style w:type="character" w:styleId="Komentaronuoroda">
    <w:name w:val="annotation reference"/>
    <w:basedOn w:val="Numatytasispastraiposriftas"/>
    <w:uiPriority w:val="99"/>
    <w:semiHidden/>
    <w:unhideWhenUsed/>
    <w:rsid w:val="00F22722"/>
    <w:rPr>
      <w:sz w:val="16"/>
      <w:szCs w:val="16"/>
    </w:rPr>
  </w:style>
  <w:style w:type="paragraph" w:styleId="Komentarotekstas">
    <w:name w:val="annotation text"/>
    <w:basedOn w:val="prastasis"/>
    <w:link w:val="KomentarotekstasDiagrama"/>
    <w:uiPriority w:val="99"/>
    <w:unhideWhenUsed/>
    <w:rsid w:val="00F227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22722"/>
    <w:rPr>
      <w:sz w:val="20"/>
      <w:szCs w:val="20"/>
    </w:rPr>
  </w:style>
  <w:style w:type="paragraph" w:styleId="Komentarotema">
    <w:name w:val="annotation subject"/>
    <w:basedOn w:val="Komentarotekstas"/>
    <w:next w:val="Komentarotekstas"/>
    <w:link w:val="KomentarotemaDiagrama"/>
    <w:uiPriority w:val="99"/>
    <w:semiHidden/>
    <w:unhideWhenUsed/>
    <w:rsid w:val="00F22722"/>
    <w:rPr>
      <w:b/>
      <w:bCs/>
    </w:rPr>
  </w:style>
  <w:style w:type="character" w:customStyle="1" w:styleId="KomentarotemaDiagrama">
    <w:name w:val="Komentaro tema Diagrama"/>
    <w:basedOn w:val="KomentarotekstasDiagrama"/>
    <w:link w:val="Komentarotema"/>
    <w:uiPriority w:val="99"/>
    <w:semiHidden/>
    <w:rsid w:val="00F22722"/>
    <w:rPr>
      <w:b/>
      <w:bCs/>
      <w:sz w:val="20"/>
      <w:szCs w:val="20"/>
    </w:rPr>
  </w:style>
  <w:style w:type="character" w:customStyle="1" w:styleId="towords">
    <w:name w:val="to_words"/>
    <w:basedOn w:val="Numatytasispastraiposriftas"/>
    <w:rsid w:val="00E33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6422">
      <w:bodyDiv w:val="1"/>
      <w:marLeft w:val="0"/>
      <w:marRight w:val="0"/>
      <w:marTop w:val="0"/>
      <w:marBottom w:val="0"/>
      <w:divBdr>
        <w:top w:val="none" w:sz="0" w:space="0" w:color="auto"/>
        <w:left w:val="none" w:sz="0" w:space="0" w:color="auto"/>
        <w:bottom w:val="none" w:sz="0" w:space="0" w:color="auto"/>
        <w:right w:val="none" w:sz="0" w:space="0" w:color="auto"/>
      </w:divBdr>
    </w:div>
    <w:div w:id="1273904971">
      <w:bodyDiv w:val="1"/>
      <w:marLeft w:val="0"/>
      <w:marRight w:val="0"/>
      <w:marTop w:val="0"/>
      <w:marBottom w:val="0"/>
      <w:divBdr>
        <w:top w:val="none" w:sz="0" w:space="0" w:color="auto"/>
        <w:left w:val="none" w:sz="0" w:space="0" w:color="auto"/>
        <w:bottom w:val="none" w:sz="0" w:space="0" w:color="auto"/>
        <w:right w:val="none" w:sz="0" w:space="0" w:color="auto"/>
      </w:divBdr>
    </w:div>
    <w:div w:id="1363823831">
      <w:bodyDiv w:val="1"/>
      <w:marLeft w:val="0"/>
      <w:marRight w:val="0"/>
      <w:marTop w:val="0"/>
      <w:marBottom w:val="0"/>
      <w:divBdr>
        <w:top w:val="none" w:sz="0" w:space="0" w:color="auto"/>
        <w:left w:val="none" w:sz="0" w:space="0" w:color="auto"/>
        <w:bottom w:val="none" w:sz="0" w:space="0" w:color="auto"/>
        <w:right w:val="none" w:sz="0" w:space="0" w:color="auto"/>
      </w:divBdr>
      <w:divsChild>
        <w:div w:id="1024863636">
          <w:marLeft w:val="12"/>
          <w:marRight w:val="0"/>
          <w:marTop w:val="0"/>
          <w:marBottom w:val="0"/>
          <w:divBdr>
            <w:top w:val="none" w:sz="0" w:space="0" w:color="auto"/>
            <w:left w:val="none" w:sz="0" w:space="0" w:color="auto"/>
            <w:bottom w:val="none" w:sz="0" w:space="0" w:color="auto"/>
            <w:right w:val="none" w:sz="0" w:space="0" w:color="auto"/>
          </w:divBdr>
        </w:div>
        <w:div w:id="117144238">
          <w:marLeft w:val="-7"/>
          <w:marRight w:val="0"/>
          <w:marTop w:val="0"/>
          <w:marBottom w:val="0"/>
          <w:divBdr>
            <w:top w:val="none" w:sz="0" w:space="0" w:color="auto"/>
            <w:left w:val="none" w:sz="0" w:space="0" w:color="auto"/>
            <w:bottom w:val="none" w:sz="0" w:space="0" w:color="auto"/>
            <w:right w:val="none" w:sz="0" w:space="0" w:color="auto"/>
          </w:divBdr>
        </w:div>
        <w:div w:id="754327770">
          <w:marLeft w:val="-7"/>
          <w:marRight w:val="0"/>
          <w:marTop w:val="0"/>
          <w:marBottom w:val="0"/>
          <w:divBdr>
            <w:top w:val="none" w:sz="0" w:space="0" w:color="auto"/>
            <w:left w:val="none" w:sz="0" w:space="0" w:color="auto"/>
            <w:bottom w:val="none" w:sz="0" w:space="0" w:color="auto"/>
            <w:right w:val="none" w:sz="0" w:space="0" w:color="auto"/>
          </w:divBdr>
        </w:div>
        <w:div w:id="1043601595">
          <w:marLeft w:val="-113"/>
          <w:marRight w:val="0"/>
          <w:marTop w:val="0"/>
          <w:marBottom w:val="0"/>
          <w:divBdr>
            <w:top w:val="none" w:sz="0" w:space="0" w:color="auto"/>
            <w:left w:val="none" w:sz="0" w:space="0" w:color="auto"/>
            <w:bottom w:val="none" w:sz="0" w:space="0" w:color="auto"/>
            <w:right w:val="none" w:sz="0" w:space="0" w:color="auto"/>
          </w:divBdr>
        </w:div>
      </w:divsChild>
    </w:div>
    <w:div w:id="1487938152">
      <w:bodyDiv w:val="1"/>
      <w:marLeft w:val="0"/>
      <w:marRight w:val="0"/>
      <w:marTop w:val="0"/>
      <w:marBottom w:val="0"/>
      <w:divBdr>
        <w:top w:val="none" w:sz="0" w:space="0" w:color="auto"/>
        <w:left w:val="none" w:sz="0" w:space="0" w:color="auto"/>
        <w:bottom w:val="none" w:sz="0" w:space="0" w:color="auto"/>
        <w:right w:val="none" w:sz="0" w:space="0" w:color="auto"/>
      </w:divBdr>
      <w:divsChild>
        <w:div w:id="1882939041">
          <w:marLeft w:val="1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06C96-92FE-4FD7-92A3-F1290131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25507</Words>
  <Characters>14539</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Toma Bulauskiene</cp:lastModifiedBy>
  <cp:revision>2</cp:revision>
  <dcterms:created xsi:type="dcterms:W3CDTF">2021-08-23T17:51:00Z</dcterms:created>
  <dcterms:modified xsi:type="dcterms:W3CDTF">2021-08-23T17:51:00Z</dcterms:modified>
</cp:coreProperties>
</file>