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lastRenderedPageBreak/>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lastRenderedPageBreak/>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 xml:space="preserve">subjektų pajėgumais, </w:t>
      </w:r>
      <w:r>
        <w:rPr>
          <w:color w:val="000000"/>
          <w:szCs w:val="24"/>
          <w:shd w:val="clear" w:color="auto" w:fill="FFFFFF"/>
        </w:rPr>
        <w:lastRenderedPageBreak/>
        <w:t>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lastRenderedPageBreak/>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xml:space="preserve">, turi teisę pakeisti Partnerį, jei dėl reorganizavimo, restruktūrizavimo ar bankroto procedūrų, pradinio Partnerio teises ir pareigas visiškai arba iš dalies </w:t>
      </w:r>
      <w:r>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lastRenderedPageBreak/>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w:t>
      </w:r>
      <w:r>
        <w:rPr>
          <w:color w:val="000000"/>
          <w:szCs w:val="24"/>
        </w:rP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60900D2F" w:rsidR="00960963" w:rsidRDefault="005953F0">
      <w:pPr>
        <w:spacing w:line="257" w:lineRule="atLeast"/>
        <w:jc w:val="both"/>
        <w:textAlignment w:val="baseline"/>
        <w:rPr>
          <w:color w:val="000000"/>
          <w:szCs w:val="24"/>
        </w:rPr>
      </w:pPr>
      <w:r>
        <w:rPr>
          <w:color w:val="000000"/>
          <w:szCs w:val="24"/>
        </w:rPr>
        <w:t>etišk</w:t>
      </w:r>
      <w:r w:rsidR="00962C24">
        <w:rPr>
          <w:color w:val="000000"/>
          <w:szCs w:val="24"/>
        </w:rPr>
        <w:t>.1.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 xml:space="preserve">17.2. Netesybų sumokėjimas ir (ar) Sutarties įvykdymo užtikrinimo gavimas nepanaikina Šalies teisės reikalauti, kad kita Šalis kompensuotų jos patirtus nuostolius. Šioje Sutartyje nustatytos netesybos yra </w:t>
      </w:r>
      <w:r>
        <w:rPr>
          <w:color w:val="000000"/>
          <w:szCs w:val="24"/>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lastRenderedPageBreak/>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lastRenderedPageBreak/>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 xml:space="preserve">21.9. Jeigu Sutartyje numatytų prievolių įvykdymo terminai buvo sustabdyti Sutartyje nustatytais pagrindais, jie atnaujinami pasibaigus sustabdymą lėmusioms aplinkybėms arba Šalių susitarime </w:t>
      </w:r>
      <w:r>
        <w:rPr>
          <w:color w:val="000000"/>
          <w:szCs w:val="24"/>
        </w:rPr>
        <w:lastRenderedPageBreak/>
        <w:t>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lastRenderedPageBreak/>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lastRenderedPageBreak/>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w:t>
      </w:r>
      <w:r>
        <w:rPr>
          <w:szCs w:val="24"/>
        </w:rPr>
        <w:lastRenderedPageBreak/>
        <w:t>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60805" w14:textId="77777777" w:rsidR="00B10F76" w:rsidRDefault="00B10F76">
      <w:pPr>
        <w:rPr>
          <w:kern w:val="2"/>
          <w:sz w:val="22"/>
          <w:szCs w:val="22"/>
          <w:lang w:val="en-US"/>
        </w:rPr>
      </w:pPr>
      <w:r>
        <w:rPr>
          <w:kern w:val="2"/>
          <w:sz w:val="22"/>
          <w:szCs w:val="22"/>
          <w:lang w:val="en-US"/>
        </w:rPr>
        <w:separator/>
      </w:r>
    </w:p>
  </w:endnote>
  <w:endnote w:type="continuationSeparator" w:id="0">
    <w:p w14:paraId="75335A26" w14:textId="77777777" w:rsidR="00B10F76" w:rsidRDefault="00B10F76">
      <w:pPr>
        <w:rPr>
          <w:kern w:val="2"/>
          <w:sz w:val="22"/>
          <w:szCs w:val="22"/>
          <w:lang w:val="en-US"/>
        </w:rPr>
      </w:pPr>
      <w:r>
        <w:rPr>
          <w:kern w:val="2"/>
          <w:sz w:val="22"/>
          <w:szCs w:val="22"/>
          <w:lang w:val="en-US"/>
        </w:rPr>
        <w:continuationSeparator/>
      </w:r>
    </w:p>
  </w:endnote>
  <w:endnote w:type="continuationNotice" w:id="1">
    <w:p w14:paraId="4A4CC664" w14:textId="77777777" w:rsidR="00B10F76" w:rsidRDefault="00B10F76">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B68E3" w14:textId="77777777" w:rsidR="00B10F76" w:rsidRDefault="00B10F76">
      <w:pPr>
        <w:rPr>
          <w:kern w:val="2"/>
          <w:sz w:val="22"/>
          <w:szCs w:val="22"/>
          <w:lang w:val="en-US"/>
        </w:rPr>
      </w:pPr>
      <w:r>
        <w:rPr>
          <w:kern w:val="2"/>
          <w:sz w:val="22"/>
          <w:szCs w:val="22"/>
          <w:lang w:val="en-US"/>
        </w:rPr>
        <w:separator/>
      </w:r>
    </w:p>
  </w:footnote>
  <w:footnote w:type="continuationSeparator" w:id="0">
    <w:p w14:paraId="7793B309" w14:textId="77777777" w:rsidR="00B10F76" w:rsidRDefault="00B10F76">
      <w:pPr>
        <w:rPr>
          <w:kern w:val="2"/>
          <w:sz w:val="22"/>
          <w:szCs w:val="22"/>
          <w:lang w:val="en-US"/>
        </w:rPr>
      </w:pPr>
      <w:r>
        <w:rPr>
          <w:kern w:val="2"/>
          <w:sz w:val="22"/>
          <w:szCs w:val="22"/>
          <w:lang w:val="en-US"/>
        </w:rPr>
        <w:continuationSeparator/>
      </w:r>
    </w:p>
  </w:footnote>
  <w:footnote w:type="continuationNotice" w:id="1">
    <w:p w14:paraId="0B3C989F" w14:textId="77777777" w:rsidR="00B10F76" w:rsidRDefault="00B10F76">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1624F"/>
    <w:rsid w:val="002172AB"/>
    <w:rsid w:val="002A03FF"/>
    <w:rsid w:val="005953F0"/>
    <w:rsid w:val="008D5D9B"/>
    <w:rsid w:val="00960963"/>
    <w:rsid w:val="00962C24"/>
    <w:rsid w:val="00A94BD5"/>
    <w:rsid w:val="00B10F76"/>
    <w:rsid w:val="00D35A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6e9929d-f7b9-4164-b5de-08464f2f866a" xsi:nil="true"/>
    <lcf76f155ced4ddcb4097134ff3c332f xmlns="f8742285-c8cd-436a-b6e5-a4b13cfdf93d">
      <Terms xmlns="http://schemas.microsoft.com/office/infopath/2007/PartnerControls"/>
    </lcf76f155ced4ddcb4097134ff3c332f>
    <Data xmlns="f8742285-c8cd-436a-b6e5-a4b13cfdf93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22EB9FE19B6F842ADE984B808714481" ma:contentTypeVersion="14" ma:contentTypeDescription="Create a new document." ma:contentTypeScope="" ma:versionID="b5e6426380fb7aa925626bba89e09333">
  <xsd:schema xmlns:xsd="http://www.w3.org/2001/XMLSchema" xmlns:xs="http://www.w3.org/2001/XMLSchema" xmlns:p="http://schemas.microsoft.com/office/2006/metadata/properties" xmlns:ns2="f8742285-c8cd-436a-b6e5-a4b13cfdf93d" xmlns:ns3="86e9929d-f7b9-4164-b5de-08464f2f866a" targetNamespace="http://schemas.microsoft.com/office/2006/metadata/properties" ma:root="true" ma:fieldsID="e29b368dfd632ae68d34834683b4899a" ns2:_="" ns3:_="">
    <xsd:import namespace="f8742285-c8cd-436a-b6e5-a4b13cfdf93d"/>
    <xsd:import namespace="86e9929d-f7b9-4164-b5de-08464f2f86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42285-c8cd-436a-b6e5-a4b13cfdf9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ccb3465-f53f-4e84-8575-d6adf0d983c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Data" ma:index="21" nillable="true" ma:displayName="Data" ma:format="DateOnly" ma:internalName="Dat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6e9929d-f7b9-4164-b5de-08464f2f866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4b4a9a1-b389-4c87-b1aa-38149542ef38}" ma:internalName="TaxCatchAll" ma:showField="CatchAllData" ma:web="86e9929d-f7b9-4164-b5de-08464f2f86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2.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1319F5A7-3851-4DDA-A3A4-8C697A6AF5B3}"/>
</file>

<file path=docProps/app.xml><?xml version="1.0" encoding="utf-8"?>
<Properties xmlns="http://schemas.openxmlformats.org/officeDocument/2006/extended-properties" xmlns:vt="http://schemas.openxmlformats.org/officeDocument/2006/docPropsVTypes">
  <Template>Normal</Template>
  <TotalTime>1</TotalTime>
  <Pages>23</Pages>
  <Words>12557</Words>
  <Characters>71578</Characters>
  <Application>Microsoft Office Word</Application>
  <DocSecurity>0</DocSecurity>
  <Lines>596</Lines>
  <Paragraphs>167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Rūta Vitkauskienė</cp:lastModifiedBy>
  <cp:revision>5</cp:revision>
  <dcterms:created xsi:type="dcterms:W3CDTF">2025-04-18T08:33:00Z</dcterms:created>
  <dcterms:modified xsi:type="dcterms:W3CDTF">2025-05-20T08:35:00Z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0x010100322EB9FE19B6F842ADE984B808714481</vt:lpwstr>
  </property>
  <property fmtid="{D5CDD505-2E9C-101B-9397-08002B2CF9AE}" pid="3" name="MediaServiceImageTags">
    <vt:lpwstr/>
  </property>
</Properties>
</file>