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f67a50321ea4ae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D4B9C" w:rsidR="009202AA" w:rsidP="0037304B" w:rsidRDefault="009202AA">
      <w:pPr>
        <w:spacing w:after="0" w:line="240" w:lineRule="auto"/>
        <w:jc w:val="center"/>
        <w:rPr>
          <w:rFonts w:ascii="Arial Narrow" w:hAnsi="Arial Narrow" w:eastAsia="Times New Roman" w:cs="Arial"/>
          <w:b/>
          <w:sz w:val="20"/>
          <w:szCs w:val="20"/>
          <w:lang w:val="lt-LT"/>
        </w:rPr>
      </w:pPr>
      <w:bookmarkStart w:name="_GoBack" w:id="0"/>
      <w:r w:rsidRPr="004D4B9C">
        <w:rPr>
          <w:rFonts w:ascii="Arial Narrow" w:hAnsi="Arial Narrow" w:eastAsia="Times New Roman" w:cs="Arial"/>
          <w:b/>
          <w:sz w:val="20"/>
          <w:szCs w:val="20"/>
          <w:lang w:val="lt-LT"/>
        </w:rPr>
        <w:t>SUTARTIS DĖL MOKĖJIMO PASLAUGŲ TEIKIMO Nr.</w:t>
      </w:r>
      <w:r w:rsidR="00E95E28">
        <w:rPr>
          <w:rFonts w:ascii="Arial Narrow" w:hAnsi="Arial Narrow" w:eastAsia="Times New Roman" w:cs="Arial"/>
          <w:b/>
          <w:sz w:val="20"/>
          <w:szCs w:val="20"/>
          <w:lang w:val="lt-LT"/>
        </w:rPr>
        <w:t xml:space="preserve"> </w:t>
      </w:r>
      <w:bookmarkEnd w:id="0"/>
      <w:r w:rsidR="00E95E28">
        <w:rPr>
          <w:rFonts w:ascii="Arial Narrow" w:hAnsi="Arial Narrow" w:eastAsia="Times New Roman" w:cs="Arial"/>
          <w:b/>
          <w:sz w:val="20"/>
          <w:szCs w:val="20"/>
          <w:lang w:val="lt-LT"/>
        </w:rPr>
        <w:t>_____________________________</w:t>
      </w:r>
    </w:p>
    <w:p w:rsidRPr="004D4B9C" w:rsidR="000E1206" w:rsidP="0037304B" w:rsidRDefault="000E1206">
      <w:pPr>
        <w:spacing w:after="0" w:line="240" w:lineRule="auto"/>
        <w:jc w:val="center"/>
        <w:rPr>
          <w:rFonts w:ascii="Arial Narrow" w:hAnsi="Arial Narrow" w:eastAsia="Times New Roman" w:cs="Arial"/>
          <w:b/>
          <w:sz w:val="20"/>
          <w:szCs w:val="20"/>
          <w:lang w:val="lt-LT"/>
        </w:rPr>
      </w:pPr>
    </w:p>
    <w:p w:rsidRPr="004D4B9C" w:rsidR="009202AA" w:rsidP="00A00B21" w:rsidRDefault="009202AA">
      <w:pPr>
        <w:spacing w:after="0" w:line="240" w:lineRule="auto"/>
        <w:jc w:val="center"/>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Vilnius,</w:t>
      </w:r>
      <w:r w:rsidRPr="004D4B9C" w:rsidR="00D20F55">
        <w:rPr>
          <w:rFonts w:ascii="Arial Narrow" w:hAnsi="Arial Narrow" w:eastAsia="Times New Roman" w:cs="Arial"/>
          <w:sz w:val="20"/>
          <w:szCs w:val="20"/>
          <w:lang w:val="lt-LT"/>
        </w:rPr>
        <w:t xml:space="preserve"> 20</w:t>
      </w:r>
      <w:r w:rsidR="002361F1">
        <w:rPr>
          <w:rFonts w:ascii="Arial Narrow" w:hAnsi="Arial Narrow" w:eastAsia="Times New Roman" w:cs="Arial"/>
          <w:sz w:val="20"/>
          <w:szCs w:val="20"/>
          <w:lang w:val="lt-LT"/>
        </w:rPr>
        <w:t>21</w:t>
      </w:r>
      <w:r w:rsidRPr="004D4B9C" w:rsidR="00D20F55">
        <w:rPr>
          <w:rFonts w:ascii="Arial Narrow" w:hAnsi="Arial Narrow" w:eastAsia="Times New Roman" w:cs="Arial"/>
          <w:sz w:val="20"/>
          <w:szCs w:val="20"/>
          <w:lang w:val="lt-LT"/>
        </w:rPr>
        <w:t xml:space="preserve"> m.</w:t>
      </w:r>
      <w:r w:rsidR="00A00B21">
        <w:rPr>
          <w:rFonts w:ascii="Arial Narrow" w:hAnsi="Arial Narrow" w:eastAsia="Times New Roman" w:cs="Arial"/>
          <w:sz w:val="20"/>
          <w:szCs w:val="20"/>
          <w:lang w:val="lt-LT"/>
        </w:rPr>
        <w:t xml:space="preserve"> </w:t>
      </w:r>
      <w:r w:rsidR="00E95E28">
        <w:rPr>
          <w:rFonts w:ascii="Arial Narrow" w:hAnsi="Arial Narrow" w:eastAsia="Times New Roman" w:cs="Arial"/>
          <w:sz w:val="20"/>
          <w:szCs w:val="20"/>
          <w:lang w:val="lt-LT"/>
        </w:rPr>
        <w:t>______________________ d.</w:t>
      </w:r>
    </w:p>
    <w:p w:rsidRPr="004D4B9C" w:rsidR="002D3415" w:rsidP="002D3415" w:rsidRDefault="002D3415">
      <w:pPr>
        <w:spacing w:after="0" w:line="240" w:lineRule="auto"/>
        <w:jc w:val="both"/>
        <w:rPr>
          <w:rFonts w:ascii="Arial Narrow" w:hAnsi="Arial Narrow" w:eastAsia="Times New Roman" w:cs="Arial"/>
          <w:b/>
          <w:sz w:val="20"/>
          <w:szCs w:val="20"/>
          <w:lang w:val="lt-LT"/>
        </w:rPr>
      </w:pPr>
    </w:p>
    <w:tbl>
      <w:tblPr>
        <w:tblW w:w="10813" w:type="dxa"/>
        <w:tblLook w:val="04A0" w:firstRow="1" w:lastRow="0" w:firstColumn="1" w:lastColumn="0" w:noHBand="0" w:noVBand="1"/>
      </w:tblPr>
      <w:tblGrid>
        <w:gridCol w:w="2634"/>
        <w:gridCol w:w="3003"/>
        <w:gridCol w:w="896"/>
        <w:gridCol w:w="4280"/>
      </w:tblGrid>
      <w:tr w:rsidRPr="004D4B9C" w:rsidR="002D3415" w:rsidTr="00F55E79">
        <w:tc>
          <w:tcPr>
            <w:tcW w:w="2634" w:type="dxa"/>
            <w:shd w:val="clear" w:color="auto" w:fill="auto"/>
          </w:tcPr>
          <w:p w:rsidRPr="004D4B9C" w:rsidR="002D3415" w:rsidP="00235D83" w:rsidRDefault="002D3415">
            <w:pPr>
              <w:spacing w:after="0" w:line="240" w:lineRule="auto"/>
              <w:jc w:val="both"/>
              <w:rPr>
                <w:rFonts w:ascii="Arial Narrow" w:hAnsi="Arial Narrow" w:eastAsia="Times New Roman" w:cs="Arial"/>
                <w:sz w:val="20"/>
                <w:szCs w:val="20"/>
                <w:lang w:val="lt-LT"/>
              </w:rPr>
            </w:pPr>
          </w:p>
        </w:tc>
        <w:tc>
          <w:tcPr>
            <w:tcW w:w="3003" w:type="dxa"/>
            <w:shd w:val="clear" w:color="auto" w:fill="auto"/>
          </w:tcPr>
          <w:p w:rsidRPr="004D4B9C" w:rsidR="002D3415" w:rsidP="00235D83" w:rsidRDefault="002D3415">
            <w:pPr>
              <w:spacing w:after="0" w:line="240" w:lineRule="auto"/>
              <w:jc w:val="both"/>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KLIENTAS</w:t>
            </w:r>
          </w:p>
        </w:tc>
        <w:tc>
          <w:tcPr>
            <w:tcW w:w="896" w:type="dxa"/>
            <w:shd w:val="clear" w:color="auto" w:fill="auto"/>
          </w:tcPr>
          <w:p w:rsidRPr="004D4B9C" w:rsidR="002D3415" w:rsidP="00235D83" w:rsidRDefault="002D3415">
            <w:pPr>
              <w:spacing w:after="0" w:line="240" w:lineRule="auto"/>
              <w:jc w:val="both"/>
              <w:rPr>
                <w:rFonts w:ascii="Arial Narrow" w:hAnsi="Arial Narrow" w:eastAsia="Times New Roman" w:cs="Arial"/>
                <w:b/>
                <w:sz w:val="20"/>
                <w:szCs w:val="20"/>
                <w:lang w:val="lt-LT"/>
              </w:rPr>
            </w:pPr>
          </w:p>
        </w:tc>
        <w:tc>
          <w:tcPr>
            <w:tcW w:w="4280" w:type="dxa"/>
            <w:shd w:val="clear" w:color="auto" w:fill="auto"/>
          </w:tcPr>
          <w:p w:rsidRPr="004D4B9C" w:rsidR="002D3415" w:rsidP="00235D83" w:rsidRDefault="002D3415">
            <w:pPr>
              <w:spacing w:after="0" w:line="240" w:lineRule="auto"/>
              <w:jc w:val="both"/>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MOKĖJIMO PASLAUGŲ TEIKĖJAS</w:t>
            </w:r>
          </w:p>
          <w:p w:rsidRPr="004D4B9C" w:rsidR="00532262" w:rsidP="00235D83" w:rsidRDefault="00532262">
            <w:pPr>
              <w:spacing w:after="0" w:line="240" w:lineRule="auto"/>
              <w:jc w:val="both"/>
              <w:rPr>
                <w:rFonts w:ascii="Arial Narrow" w:hAnsi="Arial Narrow" w:eastAsia="Times New Roman" w:cs="Arial"/>
                <w:b/>
                <w:sz w:val="20"/>
                <w:szCs w:val="20"/>
                <w:lang w:val="lt-LT"/>
              </w:rPr>
            </w:pPr>
          </w:p>
        </w:tc>
      </w:tr>
      <w:tr w:rsidRPr="004D4B9C" w:rsidR="002D3415" w:rsidTr="00F55E79">
        <w:tc>
          <w:tcPr>
            <w:tcW w:w="2634" w:type="dxa"/>
            <w:shd w:val="clear" w:color="auto" w:fill="auto"/>
          </w:tcPr>
          <w:p w:rsidRPr="004D4B9C" w:rsidR="002D3415" w:rsidP="00235D83"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Pavadinimas</w:t>
            </w:r>
          </w:p>
        </w:tc>
        <w:tc>
          <w:tcPr>
            <w:tcW w:w="3003" w:type="dxa"/>
            <w:shd w:val="clear" w:color="auto" w:fill="auto"/>
          </w:tcPr>
          <w:p w:rsidRPr="004D4B9C" w:rsidR="002D3415" w:rsidP="00235D83" w:rsidRDefault="008E74AD">
            <w:pPr>
              <w:spacing w:after="0" w:line="240" w:lineRule="auto"/>
              <w:jc w:val="both"/>
              <w:rPr>
                <w:rFonts w:ascii="Arial Narrow" w:hAnsi="Arial Narrow" w:eastAsia="Times New Roman" w:cs="Arial"/>
                <w:sz w:val="20"/>
                <w:szCs w:val="20"/>
                <w:lang w:val="lt-LT"/>
              </w:rPr>
            </w:pPr>
            <w:r w:rsidRPr="00092553">
              <w:rPr>
                <w:rFonts w:ascii="Arial Narrow" w:hAnsi="Arial Narrow" w:eastAsia="Times New Roman" w:cs="Arial"/>
                <w:sz w:val="20"/>
                <w:szCs w:val="20"/>
                <w:lang w:val="lt-LT"/>
              </w:rPr>
              <w:t>Kauno rajono savivaldybės administracija</w:t>
            </w:r>
          </w:p>
        </w:tc>
        <w:tc>
          <w:tcPr>
            <w:tcW w:w="896" w:type="dxa"/>
            <w:shd w:val="clear" w:color="auto" w:fill="auto"/>
          </w:tcPr>
          <w:p w:rsidRPr="004D4B9C" w:rsidR="002D3415" w:rsidP="00235D83" w:rsidRDefault="002D3415">
            <w:pPr>
              <w:spacing w:after="0" w:line="240" w:lineRule="auto"/>
              <w:jc w:val="both"/>
              <w:rPr>
                <w:rFonts w:ascii="Arial Narrow" w:hAnsi="Arial Narrow" w:eastAsia="Times New Roman" w:cs="Arial"/>
                <w:sz w:val="20"/>
                <w:szCs w:val="20"/>
                <w:lang w:val="lt-LT"/>
              </w:rPr>
            </w:pPr>
          </w:p>
        </w:tc>
        <w:tc>
          <w:tcPr>
            <w:tcW w:w="4280" w:type="dxa"/>
            <w:shd w:val="clear" w:color="auto" w:fill="auto"/>
          </w:tcPr>
          <w:p w:rsidRPr="004D4B9C" w:rsidR="002D3415" w:rsidP="00235D83"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SOLLO, UAB</w:t>
            </w:r>
          </w:p>
        </w:tc>
      </w:tr>
      <w:tr w:rsidRPr="004D4B9C" w:rsidR="002D3415" w:rsidTr="00F55E79">
        <w:tc>
          <w:tcPr>
            <w:tcW w:w="2634" w:type="dxa"/>
            <w:shd w:val="clear" w:color="auto" w:fill="auto"/>
          </w:tcPr>
          <w:p w:rsidRPr="004D4B9C" w:rsidR="002D3415" w:rsidP="002D3415"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Įmonės kodas</w:t>
            </w:r>
          </w:p>
          <w:p w:rsidRPr="004D4B9C" w:rsidR="002D3415" w:rsidP="002D3415"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PVM kodas</w:t>
            </w:r>
          </w:p>
          <w:p w:rsidRPr="004D4B9C" w:rsidR="002D3415" w:rsidP="002D3415"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Registracijos adresas</w:t>
            </w:r>
          </w:p>
        </w:tc>
        <w:tc>
          <w:tcPr>
            <w:tcW w:w="3003" w:type="dxa"/>
            <w:shd w:val="clear" w:color="auto" w:fill="auto"/>
          </w:tcPr>
          <w:p w:rsidRPr="004D4B9C" w:rsidR="002D3415" w:rsidP="00235D83" w:rsidRDefault="008E74AD">
            <w:pPr>
              <w:spacing w:after="0" w:line="240" w:lineRule="auto"/>
              <w:jc w:val="both"/>
              <w:rPr>
                <w:rFonts w:ascii="Arial Narrow" w:hAnsi="Arial Narrow" w:eastAsia="Times New Roman" w:cs="Arial"/>
                <w:sz w:val="20"/>
                <w:szCs w:val="20"/>
                <w:lang w:val="lt-LT"/>
              </w:rPr>
            </w:pPr>
            <w:r w:rsidRPr="00092553">
              <w:rPr>
                <w:rFonts w:ascii="Arial Narrow" w:hAnsi="Arial Narrow" w:eastAsia="Times New Roman" w:cs="Arial"/>
                <w:sz w:val="20"/>
                <w:szCs w:val="20"/>
                <w:lang w:val="lt-LT"/>
              </w:rPr>
              <w:t>188756386</w:t>
            </w:r>
          </w:p>
          <w:p w:rsidRPr="00092553" w:rsidR="008E74AD" w:rsidP="008E74AD" w:rsidRDefault="008E74AD">
            <w:pPr>
              <w:spacing w:after="0" w:line="240" w:lineRule="auto"/>
              <w:jc w:val="both"/>
              <w:rPr>
                <w:rFonts w:ascii="Arial Narrow" w:hAnsi="Arial Narrow" w:eastAsia="Times New Roman" w:cs="Arial"/>
                <w:sz w:val="20"/>
                <w:szCs w:val="20"/>
                <w:lang w:val="lt-LT"/>
              </w:rPr>
            </w:pPr>
            <w:r w:rsidRPr="00092553">
              <w:rPr>
                <w:rFonts w:ascii="Arial Narrow" w:hAnsi="Arial Narrow" w:eastAsia="Times New Roman" w:cs="Arial"/>
                <w:sz w:val="20"/>
                <w:szCs w:val="20"/>
                <w:lang w:val="lt-LT"/>
              </w:rPr>
              <w:t>Ne PVM mokėtojas</w:t>
            </w:r>
          </w:p>
          <w:p w:rsidRPr="004D4B9C" w:rsidR="00CE5B44" w:rsidP="008E74AD" w:rsidRDefault="008E74AD">
            <w:pPr>
              <w:spacing w:after="0" w:line="240" w:lineRule="auto"/>
              <w:jc w:val="both"/>
              <w:rPr>
                <w:rFonts w:ascii="Arial Narrow" w:hAnsi="Arial Narrow" w:eastAsia="Times New Roman" w:cs="Arial"/>
                <w:sz w:val="20"/>
                <w:szCs w:val="20"/>
                <w:lang w:val="lt-LT"/>
              </w:rPr>
            </w:pPr>
            <w:r w:rsidRPr="00092553">
              <w:rPr>
                <w:rFonts w:ascii="Arial Narrow" w:hAnsi="Arial Narrow" w:eastAsia="Times New Roman" w:cs="Arial"/>
                <w:sz w:val="20"/>
                <w:szCs w:val="20"/>
                <w:lang w:val="lt-LT"/>
              </w:rPr>
              <w:t>Savanorių pr. 371, LT-49386 Kaunas</w:t>
            </w:r>
          </w:p>
        </w:tc>
        <w:tc>
          <w:tcPr>
            <w:tcW w:w="896" w:type="dxa"/>
            <w:shd w:val="clear" w:color="auto" w:fill="auto"/>
          </w:tcPr>
          <w:p w:rsidRPr="004D4B9C" w:rsidR="002D3415" w:rsidP="00235D83" w:rsidRDefault="002D3415">
            <w:pPr>
              <w:spacing w:after="0" w:line="240" w:lineRule="auto"/>
              <w:jc w:val="both"/>
              <w:rPr>
                <w:rFonts w:ascii="Arial Narrow" w:hAnsi="Arial Narrow" w:eastAsia="Times New Roman" w:cs="Arial"/>
                <w:sz w:val="20"/>
                <w:szCs w:val="20"/>
                <w:lang w:val="lt-LT"/>
              </w:rPr>
            </w:pPr>
          </w:p>
        </w:tc>
        <w:tc>
          <w:tcPr>
            <w:tcW w:w="4280" w:type="dxa"/>
            <w:shd w:val="clear" w:color="auto" w:fill="auto"/>
          </w:tcPr>
          <w:p w:rsidRPr="004D4B9C" w:rsidR="002D3415" w:rsidP="00235D83"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302575294</w:t>
            </w:r>
          </w:p>
          <w:p w:rsidRPr="004D4B9C" w:rsidR="002D3415" w:rsidP="00235D83"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Ne PVM mokėtojas</w:t>
            </w:r>
          </w:p>
          <w:p w:rsidRPr="004D4B9C" w:rsidR="002D3415" w:rsidP="00235D83" w:rsidRDefault="007E3190">
            <w:pPr>
              <w:spacing w:after="0" w:line="240" w:lineRule="auto"/>
              <w:jc w:val="both"/>
              <w:rPr>
                <w:rFonts w:ascii="Arial Narrow" w:hAnsi="Arial Narrow" w:eastAsia="Times New Roman" w:cs="Arial"/>
                <w:sz w:val="20"/>
                <w:szCs w:val="20"/>
                <w:lang w:val="lt-LT"/>
              </w:rPr>
            </w:pPr>
            <w:r>
              <w:rPr>
                <w:rFonts w:ascii="Arial Narrow" w:hAnsi="Arial Narrow" w:eastAsia="Times New Roman" w:cs="Arial"/>
                <w:sz w:val="20"/>
                <w:szCs w:val="20"/>
                <w:lang w:val="lt-LT"/>
              </w:rPr>
              <w:t>Mamoničių g. 3</w:t>
            </w:r>
            <w:r w:rsidRPr="004D4B9C" w:rsidR="002D3415">
              <w:rPr>
                <w:rFonts w:ascii="Arial Narrow" w:hAnsi="Arial Narrow" w:eastAsia="Times New Roman" w:cs="Arial"/>
                <w:sz w:val="20"/>
                <w:szCs w:val="20"/>
                <w:lang w:val="lt-LT"/>
              </w:rPr>
              <w:t>, LT-02300, Vilnius</w:t>
            </w:r>
          </w:p>
        </w:tc>
      </w:tr>
      <w:tr w:rsidRPr="004D4B9C" w:rsidR="002D3415" w:rsidTr="00F55E79">
        <w:tc>
          <w:tcPr>
            <w:tcW w:w="2634" w:type="dxa"/>
            <w:shd w:val="clear" w:color="auto" w:fill="auto"/>
          </w:tcPr>
          <w:p w:rsidRPr="004D4B9C" w:rsidR="002D3415" w:rsidP="00235D83"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Adresas korespondencijai</w:t>
            </w:r>
          </w:p>
        </w:tc>
        <w:tc>
          <w:tcPr>
            <w:tcW w:w="3003" w:type="dxa"/>
            <w:shd w:val="clear" w:color="auto" w:fill="auto"/>
          </w:tcPr>
          <w:p w:rsidRPr="004D4B9C" w:rsidR="002D3415" w:rsidP="00235D83" w:rsidRDefault="008E74AD">
            <w:pPr>
              <w:spacing w:after="0" w:line="240" w:lineRule="auto"/>
              <w:jc w:val="both"/>
              <w:rPr>
                <w:rFonts w:ascii="Arial Narrow" w:hAnsi="Arial Narrow" w:eastAsia="Times New Roman" w:cs="Arial"/>
                <w:sz w:val="20"/>
                <w:szCs w:val="20"/>
                <w:lang w:val="lt-LT"/>
              </w:rPr>
            </w:pPr>
            <w:r w:rsidRPr="00092553">
              <w:rPr>
                <w:rFonts w:ascii="Arial Narrow" w:hAnsi="Arial Narrow" w:eastAsia="Times New Roman" w:cs="Arial"/>
                <w:sz w:val="20"/>
                <w:szCs w:val="20"/>
                <w:lang w:val="lt-LT"/>
              </w:rPr>
              <w:t>Savanorių pr. 371, LT-49386 Kaunas</w:t>
            </w:r>
          </w:p>
        </w:tc>
        <w:tc>
          <w:tcPr>
            <w:tcW w:w="896" w:type="dxa"/>
            <w:shd w:val="clear" w:color="auto" w:fill="auto"/>
          </w:tcPr>
          <w:p w:rsidRPr="004D4B9C" w:rsidR="002D3415" w:rsidP="00235D83" w:rsidRDefault="002D3415">
            <w:pPr>
              <w:spacing w:after="0" w:line="240" w:lineRule="auto"/>
              <w:jc w:val="both"/>
              <w:rPr>
                <w:rFonts w:ascii="Arial Narrow" w:hAnsi="Arial Narrow" w:eastAsia="Times New Roman" w:cs="Arial"/>
                <w:sz w:val="20"/>
                <w:szCs w:val="20"/>
                <w:lang w:val="lt-LT"/>
              </w:rPr>
            </w:pPr>
          </w:p>
        </w:tc>
        <w:tc>
          <w:tcPr>
            <w:tcW w:w="4280" w:type="dxa"/>
            <w:shd w:val="clear" w:color="auto" w:fill="auto"/>
          </w:tcPr>
          <w:p w:rsidRPr="004D4B9C" w:rsidR="002D3415" w:rsidP="00235D83" w:rsidRDefault="00FA15CD">
            <w:pPr>
              <w:spacing w:after="0" w:line="240" w:lineRule="auto"/>
              <w:jc w:val="both"/>
              <w:rPr>
                <w:rFonts w:ascii="Arial Narrow" w:hAnsi="Arial Narrow" w:eastAsia="Times New Roman" w:cs="Arial"/>
                <w:sz w:val="20"/>
                <w:szCs w:val="20"/>
                <w:lang w:val="lt-LT"/>
              </w:rPr>
            </w:pPr>
            <w:r>
              <w:rPr>
                <w:rFonts w:ascii="Arial Narrow" w:hAnsi="Arial Narrow" w:eastAsia="Times New Roman" w:cs="Arial"/>
                <w:sz w:val="20"/>
                <w:szCs w:val="20"/>
                <w:lang w:val="lt-LT"/>
              </w:rPr>
              <w:t>Zietelos</w:t>
            </w:r>
            <w:r w:rsidRPr="004D4B9C" w:rsidR="002D3415">
              <w:rPr>
                <w:rFonts w:ascii="Arial Narrow" w:hAnsi="Arial Narrow" w:eastAsia="Times New Roman" w:cs="Arial"/>
                <w:sz w:val="20"/>
                <w:szCs w:val="20"/>
                <w:lang w:val="lt-LT"/>
              </w:rPr>
              <w:t xml:space="preserve"> g. </w:t>
            </w:r>
            <w:r>
              <w:rPr>
                <w:rFonts w:ascii="Arial Narrow" w:hAnsi="Arial Narrow" w:eastAsia="Times New Roman" w:cs="Arial"/>
                <w:sz w:val="20"/>
                <w:szCs w:val="20"/>
                <w:lang w:val="lt-LT"/>
              </w:rPr>
              <w:t>3</w:t>
            </w:r>
            <w:r w:rsidRPr="004D4B9C" w:rsidR="002D3415">
              <w:rPr>
                <w:rFonts w:ascii="Arial Narrow" w:hAnsi="Arial Narrow" w:eastAsia="Times New Roman" w:cs="Arial"/>
                <w:sz w:val="20"/>
                <w:szCs w:val="20"/>
                <w:lang w:val="lt-LT"/>
              </w:rPr>
              <w:t>, LT-03160, Vilnius</w:t>
            </w:r>
          </w:p>
        </w:tc>
      </w:tr>
      <w:tr w:rsidRPr="004D4B9C" w:rsidR="002D3415" w:rsidTr="00F55E79">
        <w:tc>
          <w:tcPr>
            <w:tcW w:w="2634" w:type="dxa"/>
            <w:shd w:val="clear" w:color="auto" w:fill="auto"/>
          </w:tcPr>
          <w:p w:rsidRPr="004D4B9C" w:rsidR="002D3415" w:rsidP="00235D83"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Mokėjimo sąskaitos numeris</w:t>
            </w:r>
          </w:p>
        </w:tc>
        <w:tc>
          <w:tcPr>
            <w:tcW w:w="3003" w:type="dxa"/>
            <w:shd w:val="clear" w:color="auto" w:fill="auto"/>
          </w:tcPr>
          <w:p w:rsidRPr="004D4B9C" w:rsidR="002D3415" w:rsidP="00235D83" w:rsidRDefault="004438C2">
            <w:pPr>
              <w:spacing w:after="0" w:line="240" w:lineRule="auto"/>
              <w:jc w:val="both"/>
              <w:rPr>
                <w:rFonts w:ascii="Arial Narrow" w:hAnsi="Arial Narrow" w:eastAsia="Times New Roman" w:cs="Arial"/>
                <w:sz w:val="20"/>
                <w:szCs w:val="20"/>
                <w:lang w:val="lt-LT"/>
              </w:rPr>
            </w:pPr>
            <w:r w:rsidRPr="0000495D">
              <w:rPr>
                <w:rFonts w:ascii="Arial Narrow" w:hAnsi="Arial Narrow"/>
                <w:sz w:val="20"/>
                <w:szCs w:val="20"/>
              </w:rPr>
              <w:t>LT60 4010 0425 0014 6463</w:t>
            </w:r>
          </w:p>
        </w:tc>
        <w:tc>
          <w:tcPr>
            <w:tcW w:w="896" w:type="dxa"/>
            <w:shd w:val="clear" w:color="auto" w:fill="auto"/>
          </w:tcPr>
          <w:p w:rsidRPr="004D4B9C" w:rsidR="002D3415" w:rsidP="00235D83" w:rsidRDefault="002D3415">
            <w:pPr>
              <w:spacing w:after="0" w:line="240" w:lineRule="auto"/>
              <w:jc w:val="both"/>
              <w:rPr>
                <w:rFonts w:ascii="Arial Narrow" w:hAnsi="Arial Narrow" w:eastAsia="Times New Roman" w:cs="Arial"/>
                <w:sz w:val="20"/>
                <w:szCs w:val="20"/>
                <w:lang w:val="lt-LT"/>
              </w:rPr>
            </w:pPr>
          </w:p>
        </w:tc>
        <w:tc>
          <w:tcPr>
            <w:tcW w:w="4280" w:type="dxa"/>
            <w:shd w:val="clear" w:color="auto" w:fill="auto"/>
          </w:tcPr>
          <w:p w:rsidRPr="004D4B9C" w:rsidR="002D3415" w:rsidP="00235D83"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LT81 7300 0101 2533 2977</w:t>
            </w:r>
          </w:p>
        </w:tc>
      </w:tr>
      <w:tr w:rsidRPr="004D4B9C" w:rsidR="002D3415" w:rsidTr="00F55E79">
        <w:tc>
          <w:tcPr>
            <w:tcW w:w="2634" w:type="dxa"/>
            <w:shd w:val="clear" w:color="auto" w:fill="auto"/>
          </w:tcPr>
          <w:p w:rsidR="008E74AD" w:rsidP="002D3415" w:rsidRDefault="00F431F3">
            <w:pPr>
              <w:spacing w:after="0" w:line="240" w:lineRule="auto"/>
              <w:jc w:val="both"/>
              <w:rPr>
                <w:rFonts w:ascii="Arial Narrow" w:hAnsi="Arial Narrow" w:eastAsia="Times New Roman" w:cs="Arial"/>
                <w:sz w:val="20"/>
                <w:szCs w:val="20"/>
                <w:lang w:val="lt-LT"/>
              </w:rPr>
            </w:pPr>
            <w:r>
              <w:rPr>
                <w:rFonts w:ascii="Arial Narrow" w:hAnsi="Arial Narrow" w:eastAsia="Times New Roman" w:cs="Arial"/>
                <w:sz w:val="20"/>
                <w:szCs w:val="20"/>
                <w:lang w:val="lt-LT"/>
              </w:rPr>
              <w:t>Banko pavadinimas</w:t>
            </w:r>
          </w:p>
          <w:p w:rsidRPr="004D4B9C" w:rsidR="002D3415" w:rsidP="002D3415"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Atstovo pareigos</w:t>
            </w:r>
          </w:p>
          <w:p w:rsidRPr="004D4B9C" w:rsidR="002D3415" w:rsidP="002D3415"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A</w:t>
            </w:r>
            <w:r w:rsidRPr="004D4B9C">
              <w:rPr>
                <w:rFonts w:ascii="Arial Narrow" w:hAnsi="Arial Narrow" w:eastAsia="Times New Roman" w:cs="Arial"/>
                <w:noProof/>
                <w:sz w:val="20"/>
                <w:szCs w:val="20"/>
                <w:lang w:val="lt-LT"/>
              </w:rPr>
              <w:t>tstovavimo pagrindas</w:t>
            </w:r>
          </w:p>
          <w:p w:rsidRPr="004D4B9C" w:rsidR="002D3415" w:rsidP="00235D83" w:rsidRDefault="002D341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Atstovo vardas ir pavardė</w:t>
            </w:r>
          </w:p>
        </w:tc>
        <w:tc>
          <w:tcPr>
            <w:tcW w:w="3003" w:type="dxa"/>
            <w:shd w:val="clear" w:color="auto" w:fill="auto"/>
          </w:tcPr>
          <w:p w:rsidR="008E74AD" w:rsidP="00235D83" w:rsidRDefault="008E74AD">
            <w:pPr>
              <w:spacing w:after="0" w:line="240" w:lineRule="auto"/>
              <w:jc w:val="both"/>
              <w:rPr>
                <w:rFonts w:ascii="Arial Narrow" w:hAnsi="Arial Narrow"/>
                <w:noProof/>
                <w:spacing w:val="-5"/>
                <w:sz w:val="20"/>
                <w:szCs w:val="20"/>
              </w:rPr>
            </w:pPr>
            <w:r w:rsidRPr="008E74AD">
              <w:rPr>
                <w:rFonts w:ascii="Arial Narrow" w:hAnsi="Arial Narrow"/>
                <w:noProof/>
                <w:spacing w:val="-5"/>
                <w:sz w:val="20"/>
                <w:szCs w:val="20"/>
              </w:rPr>
              <w:t>Luminor Bank AS Lietuvos skyrius</w:t>
            </w:r>
          </w:p>
          <w:p w:rsidRPr="004D4B9C" w:rsidR="002D3415" w:rsidP="00235D83" w:rsidRDefault="008E74AD">
            <w:pPr>
              <w:spacing w:after="0" w:line="240" w:lineRule="auto"/>
              <w:jc w:val="both"/>
              <w:rPr>
                <w:rFonts w:ascii="Arial Narrow" w:hAnsi="Arial Narrow" w:eastAsia="Times New Roman" w:cs="Arial"/>
                <w:sz w:val="20"/>
                <w:szCs w:val="20"/>
                <w:lang w:val="lt-LT"/>
              </w:rPr>
            </w:pPr>
            <w:r w:rsidRPr="00092553">
              <w:rPr>
                <w:rFonts w:ascii="Arial Narrow" w:hAnsi="Arial Narrow" w:eastAsia="Times New Roman" w:cs="Arial"/>
                <w:sz w:val="20"/>
                <w:szCs w:val="20"/>
                <w:lang w:val="lt-LT"/>
              </w:rPr>
              <w:t>Administracijos direktorius</w:t>
            </w:r>
          </w:p>
          <w:p w:rsidRPr="00092553" w:rsidR="008E74AD" w:rsidP="008E74AD" w:rsidRDefault="008E74AD">
            <w:pPr>
              <w:spacing w:after="0" w:line="240" w:lineRule="auto"/>
              <w:jc w:val="both"/>
              <w:rPr>
                <w:rFonts w:ascii="Arial Narrow" w:hAnsi="Arial Narrow" w:eastAsia="Times New Roman" w:cs="Arial"/>
                <w:sz w:val="20"/>
                <w:szCs w:val="20"/>
                <w:lang w:val="lt-LT"/>
              </w:rPr>
            </w:pPr>
            <w:r w:rsidRPr="00092553">
              <w:rPr>
                <w:rFonts w:ascii="Arial Narrow" w:hAnsi="Arial Narrow" w:eastAsia="Times New Roman" w:cs="Arial"/>
                <w:sz w:val="20"/>
                <w:szCs w:val="20"/>
                <w:lang w:val="lt-LT"/>
              </w:rPr>
              <w:t>Nuostatai</w:t>
            </w:r>
          </w:p>
          <w:p w:rsidRPr="004D4B9C" w:rsidR="00CE5B44" w:rsidP="008E74AD" w:rsidRDefault="008E74AD">
            <w:pPr>
              <w:spacing w:after="0" w:line="240" w:lineRule="auto"/>
              <w:jc w:val="both"/>
              <w:rPr>
                <w:rFonts w:ascii="Arial Narrow" w:hAnsi="Arial Narrow" w:eastAsia="Times New Roman" w:cs="Arial"/>
                <w:sz w:val="20"/>
                <w:szCs w:val="20"/>
                <w:lang w:val="lt-LT"/>
              </w:rPr>
            </w:pPr>
            <w:r w:rsidRPr="00092553">
              <w:rPr>
                <w:rFonts w:ascii="Arial Narrow" w:hAnsi="Arial Narrow" w:eastAsia="Times New Roman" w:cs="Arial"/>
                <w:sz w:val="20"/>
                <w:szCs w:val="20"/>
                <w:lang w:val="lt-LT"/>
              </w:rPr>
              <w:t>Šarūnas Šukevičius</w:t>
            </w:r>
          </w:p>
        </w:tc>
        <w:tc>
          <w:tcPr>
            <w:tcW w:w="896" w:type="dxa"/>
            <w:shd w:val="clear" w:color="auto" w:fill="auto"/>
          </w:tcPr>
          <w:p w:rsidRPr="004D4B9C" w:rsidR="002D3415" w:rsidP="00235D83" w:rsidRDefault="002D3415">
            <w:pPr>
              <w:spacing w:after="0" w:line="240" w:lineRule="auto"/>
              <w:jc w:val="both"/>
              <w:rPr>
                <w:rFonts w:ascii="Arial Narrow" w:hAnsi="Arial Narrow" w:eastAsia="Times New Roman" w:cs="Arial"/>
                <w:sz w:val="20"/>
                <w:szCs w:val="20"/>
                <w:lang w:val="lt-LT"/>
              </w:rPr>
            </w:pPr>
          </w:p>
        </w:tc>
        <w:tc>
          <w:tcPr>
            <w:tcW w:w="4280" w:type="dxa"/>
            <w:shd w:val="clear" w:color="auto" w:fill="auto"/>
          </w:tcPr>
          <w:p w:rsidR="00F431F3" w:rsidP="00235D83" w:rsidRDefault="00F431F3">
            <w:pPr>
              <w:spacing w:after="0" w:line="240" w:lineRule="auto"/>
              <w:jc w:val="both"/>
              <w:rPr>
                <w:rFonts w:ascii="Arial Narrow" w:hAnsi="Arial Narrow" w:eastAsia="Times New Roman" w:cs="Arial"/>
                <w:sz w:val="20"/>
                <w:szCs w:val="20"/>
                <w:lang w:val="lt-LT"/>
              </w:rPr>
            </w:pPr>
            <w:r>
              <w:rPr>
                <w:rFonts w:ascii="Arial Narrow" w:hAnsi="Arial Narrow" w:eastAsia="Times New Roman" w:cs="Arial"/>
                <w:sz w:val="20"/>
                <w:szCs w:val="20"/>
                <w:lang w:val="lt-LT"/>
              </w:rPr>
              <w:t>„Swedbank“, AB</w:t>
            </w:r>
          </w:p>
          <w:p w:rsidRPr="004D4B9C" w:rsidR="00E95E28" w:rsidP="00E95E28" w:rsidRDefault="0000495D">
            <w:pPr>
              <w:spacing w:after="0" w:line="240" w:lineRule="auto"/>
              <w:jc w:val="both"/>
              <w:rPr>
                <w:rFonts w:ascii="Arial Narrow" w:hAnsi="Arial Narrow" w:eastAsia="Times New Roman" w:cs="Arial"/>
                <w:sz w:val="20"/>
                <w:szCs w:val="20"/>
                <w:lang w:val="lt-LT"/>
              </w:rPr>
            </w:pPr>
            <w:r>
              <w:rPr>
                <w:rFonts w:ascii="Arial Narrow" w:hAnsi="Arial Narrow" w:eastAsia="Times New Roman" w:cs="Arial"/>
                <w:sz w:val="20"/>
                <w:szCs w:val="20"/>
                <w:lang w:val="lt-LT"/>
              </w:rPr>
              <w:t>Direktorius</w:t>
            </w:r>
          </w:p>
          <w:p w:rsidRPr="004D4B9C" w:rsidR="00E95E28" w:rsidP="00E95E28" w:rsidRDefault="0000495D">
            <w:pPr>
              <w:spacing w:after="0" w:line="240" w:lineRule="auto"/>
              <w:jc w:val="both"/>
              <w:rPr>
                <w:rFonts w:ascii="Arial Narrow" w:hAnsi="Arial Narrow" w:eastAsia="Times New Roman" w:cs="Arial"/>
                <w:sz w:val="20"/>
                <w:szCs w:val="20"/>
                <w:lang w:val="lt-LT"/>
              </w:rPr>
            </w:pPr>
            <w:r>
              <w:rPr>
                <w:rFonts w:ascii="Arial Narrow" w:hAnsi="Arial Narrow" w:eastAsia="Times New Roman" w:cs="Arial"/>
                <w:sz w:val="20"/>
                <w:szCs w:val="20"/>
                <w:lang w:val="lt-LT"/>
              </w:rPr>
              <w:t>Įstatai</w:t>
            </w:r>
          </w:p>
          <w:p w:rsidRPr="004D4B9C" w:rsidR="00515A82" w:rsidP="00E95E28" w:rsidRDefault="0000495D">
            <w:pPr>
              <w:spacing w:after="0" w:line="240" w:lineRule="auto"/>
              <w:jc w:val="both"/>
              <w:rPr>
                <w:rFonts w:ascii="Arial Narrow" w:hAnsi="Arial Narrow" w:eastAsia="Times New Roman" w:cs="Arial"/>
                <w:sz w:val="20"/>
                <w:szCs w:val="20"/>
                <w:lang w:val="lt-LT"/>
              </w:rPr>
            </w:pPr>
            <w:r>
              <w:rPr>
                <w:rFonts w:ascii="Arial Narrow" w:hAnsi="Arial Narrow" w:eastAsia="Times New Roman" w:cs="Arial"/>
                <w:sz w:val="20"/>
                <w:szCs w:val="20"/>
                <w:lang w:val="lt-LT"/>
              </w:rPr>
              <w:t>Giedrius Staškevičius</w:t>
            </w:r>
            <w:r w:rsidRPr="004D4B9C" w:rsidR="00E95E28">
              <w:rPr>
                <w:rFonts w:ascii="Arial Narrow" w:hAnsi="Arial Narrow" w:eastAsia="Times New Roman" w:cs="Arial"/>
                <w:sz w:val="20"/>
                <w:szCs w:val="20"/>
                <w:lang w:val="lt-LT"/>
              </w:rPr>
              <w:t xml:space="preserve"> </w:t>
            </w:r>
          </w:p>
        </w:tc>
      </w:tr>
    </w:tbl>
    <w:p w:rsidRPr="004D4B9C" w:rsidR="002D3415" w:rsidP="0037304B" w:rsidRDefault="002D3415">
      <w:pPr>
        <w:spacing w:after="0" w:line="240" w:lineRule="auto"/>
        <w:rPr>
          <w:rFonts w:ascii="Arial Narrow" w:hAnsi="Arial Narrow" w:eastAsia="Times New Roman" w:cs="Arial"/>
          <w:b/>
          <w:noProof/>
          <w:sz w:val="20"/>
          <w:szCs w:val="20"/>
          <w:lang w:val="lt-LT"/>
        </w:rPr>
      </w:pPr>
    </w:p>
    <w:p w:rsidRPr="004D4B9C" w:rsidR="002D3415" w:rsidP="0037304B" w:rsidRDefault="002D3415">
      <w:pPr>
        <w:spacing w:after="0" w:line="240" w:lineRule="auto"/>
        <w:rPr>
          <w:rFonts w:ascii="Arial Narrow" w:hAnsi="Arial Narrow" w:eastAsia="Times New Roman" w:cs="Arial"/>
          <w:b/>
          <w:noProof/>
          <w:sz w:val="20"/>
          <w:szCs w:val="20"/>
          <w:lang w:val="lt-LT"/>
        </w:rPr>
      </w:pPr>
    </w:p>
    <w:p w:rsidRPr="004D4B9C" w:rsidR="00532262" w:rsidP="0037304B" w:rsidRDefault="00532262">
      <w:pPr>
        <w:spacing w:after="0" w:line="240" w:lineRule="auto"/>
        <w:rPr>
          <w:rFonts w:ascii="Arial Narrow" w:hAnsi="Arial Narrow" w:eastAsia="Times New Roman" w:cs="Arial"/>
          <w:b/>
          <w:noProof/>
          <w:sz w:val="20"/>
          <w:szCs w:val="20"/>
          <w:lang w:val="lt-LT"/>
        </w:rPr>
      </w:pPr>
    </w:p>
    <w:p w:rsidRPr="004D4B9C" w:rsidR="009202AA" w:rsidP="0037304B" w:rsidRDefault="009202AA">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Klientas ir Mokėjimo paslaugų teikėjas kiekvienas atskirai vadinami </w:t>
      </w:r>
      <w:r w:rsidRPr="004D4B9C">
        <w:rPr>
          <w:rFonts w:ascii="Arial Narrow" w:hAnsi="Arial Narrow" w:eastAsia="Times New Roman" w:cs="Arial"/>
          <w:b/>
          <w:sz w:val="20"/>
          <w:szCs w:val="20"/>
          <w:lang w:val="lt-LT"/>
        </w:rPr>
        <w:t>Šalimi</w:t>
      </w:r>
      <w:r w:rsidRPr="004D4B9C">
        <w:rPr>
          <w:rFonts w:ascii="Arial Narrow" w:hAnsi="Arial Narrow" w:eastAsia="Times New Roman" w:cs="Arial"/>
          <w:sz w:val="20"/>
          <w:szCs w:val="20"/>
          <w:lang w:val="lt-LT"/>
        </w:rPr>
        <w:t xml:space="preserve">, o kartu </w:t>
      </w:r>
      <w:r w:rsidRPr="004D4B9C">
        <w:rPr>
          <w:rFonts w:ascii="Arial Narrow" w:hAnsi="Arial Narrow" w:eastAsia="Times New Roman" w:cs="Arial"/>
          <w:b/>
          <w:sz w:val="20"/>
          <w:szCs w:val="20"/>
          <w:lang w:val="lt-LT"/>
        </w:rPr>
        <w:t>Šalimis</w:t>
      </w:r>
      <w:r w:rsidRPr="004D4B9C">
        <w:rPr>
          <w:rFonts w:ascii="Arial Narrow" w:hAnsi="Arial Narrow" w:eastAsia="Times New Roman" w:cs="Arial"/>
          <w:sz w:val="20"/>
          <w:szCs w:val="20"/>
          <w:lang w:val="lt-LT"/>
        </w:rPr>
        <w:t>,</w:t>
      </w:r>
    </w:p>
    <w:p w:rsidRPr="004D4B9C" w:rsidR="009202AA" w:rsidP="0037304B" w:rsidRDefault="00DC2A65">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s</w:t>
      </w:r>
      <w:r w:rsidRPr="004D4B9C" w:rsidR="009202AA">
        <w:rPr>
          <w:rFonts w:ascii="Arial Narrow" w:hAnsi="Arial Narrow" w:eastAsia="Times New Roman" w:cs="Arial"/>
          <w:sz w:val="20"/>
          <w:szCs w:val="20"/>
          <w:lang w:val="lt-LT"/>
        </w:rPr>
        <w:t xml:space="preserve">udarė šią sutartį dėl mokėjimo paslaugų teikimo (toliau – </w:t>
      </w:r>
      <w:r w:rsidRPr="004D4B9C" w:rsidR="009202AA">
        <w:rPr>
          <w:rFonts w:ascii="Arial Narrow" w:hAnsi="Arial Narrow" w:eastAsia="Times New Roman" w:cs="Arial"/>
          <w:b/>
          <w:sz w:val="20"/>
          <w:szCs w:val="20"/>
          <w:lang w:val="lt-LT"/>
        </w:rPr>
        <w:t>Sutartis</w:t>
      </w:r>
      <w:r w:rsidRPr="004D4B9C" w:rsidR="009202AA">
        <w:rPr>
          <w:rFonts w:ascii="Arial Narrow" w:hAnsi="Arial Narrow" w:eastAsia="Times New Roman" w:cs="Arial"/>
          <w:sz w:val="20"/>
          <w:szCs w:val="20"/>
          <w:lang w:val="lt-LT"/>
        </w:rPr>
        <w:t xml:space="preserve">): </w:t>
      </w:r>
    </w:p>
    <w:p w:rsidRPr="004D4B9C" w:rsidR="009202AA" w:rsidP="0037304B" w:rsidRDefault="009202AA">
      <w:pPr>
        <w:spacing w:after="0" w:line="240" w:lineRule="auto"/>
        <w:jc w:val="both"/>
        <w:rPr>
          <w:rFonts w:ascii="Arial Narrow" w:hAnsi="Arial Narrow" w:eastAsia="Times New Roman" w:cs="Arial"/>
          <w:sz w:val="20"/>
          <w:szCs w:val="20"/>
          <w:lang w:val="lt-LT"/>
        </w:rPr>
      </w:pPr>
    </w:p>
    <w:p w:rsidRPr="004D4B9C" w:rsidR="00532262" w:rsidP="0037304B" w:rsidRDefault="00532262">
      <w:pPr>
        <w:spacing w:after="0" w:line="240" w:lineRule="auto"/>
        <w:jc w:val="both"/>
        <w:rPr>
          <w:rFonts w:ascii="Arial Narrow" w:hAnsi="Arial Narrow" w:eastAsia="Times New Roman" w:cs="Arial"/>
          <w:sz w:val="20"/>
          <w:szCs w:val="20"/>
          <w:lang w:val="lt-LT"/>
        </w:rPr>
      </w:pPr>
    </w:p>
    <w:p w:rsidRPr="004D4B9C" w:rsidR="009202AA" w:rsidP="0037304B" w:rsidRDefault="009202AA">
      <w:pPr>
        <w:numPr>
          <w:ilvl w:val="0"/>
          <w:numId w:val="7"/>
        </w:numPr>
        <w:tabs>
          <w:tab w:val="left" w:pos="284"/>
        </w:tabs>
        <w:spacing w:after="0" w:line="240" w:lineRule="auto"/>
        <w:ind w:left="0" w:firstLine="0"/>
        <w:jc w:val="both"/>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SUTARTYJE VARTOJAMOS SĄVOKOS</w:t>
      </w:r>
    </w:p>
    <w:p w:rsidRPr="004D4B9C" w:rsidR="009202AA" w:rsidP="004875FB" w:rsidRDefault="009202AA">
      <w:pPr>
        <w:numPr>
          <w:ilvl w:val="1"/>
          <w:numId w:val="7"/>
        </w:numPr>
        <w:tabs>
          <w:tab w:val="clear" w:pos="816"/>
          <w:tab w:val="num" w:pos="567"/>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b/>
          <w:sz w:val="20"/>
          <w:szCs w:val="20"/>
          <w:lang w:val="lt-LT"/>
        </w:rPr>
        <w:t>Ataskaita</w:t>
      </w:r>
      <w:r w:rsidRPr="004D4B9C">
        <w:rPr>
          <w:rFonts w:ascii="Arial Narrow" w:hAnsi="Arial Narrow" w:eastAsia="Times New Roman" w:cs="Arial"/>
          <w:sz w:val="20"/>
          <w:szCs w:val="20"/>
          <w:lang w:val="lt-LT"/>
        </w:rPr>
        <w:t xml:space="preserve"> – Mokėjimo paslaugų teikėjo pagal Sutarties priede Nr. 3 nustatytą formą Klientui teikiami duomenys apie priimtas Įmokas;</w:t>
      </w:r>
    </w:p>
    <w:p w:rsidRPr="004D4B9C" w:rsidR="009202AA" w:rsidP="0037304B" w:rsidRDefault="009202AA">
      <w:pPr>
        <w:numPr>
          <w:ilvl w:val="1"/>
          <w:numId w:val="7"/>
        </w:numPr>
        <w:tabs>
          <w:tab w:val="left" w:pos="567"/>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b/>
          <w:sz w:val="20"/>
          <w:szCs w:val="20"/>
          <w:lang w:val="lt-LT"/>
        </w:rPr>
        <w:t xml:space="preserve">Įmoka </w:t>
      </w:r>
      <w:r w:rsidRPr="004D4B9C">
        <w:rPr>
          <w:rFonts w:ascii="Arial Narrow" w:hAnsi="Arial Narrow" w:eastAsia="Times New Roman" w:cs="Arial"/>
          <w:sz w:val="20"/>
          <w:szCs w:val="20"/>
          <w:lang w:val="lt-LT"/>
        </w:rPr>
        <w:t>– Klientui skirta pinigų suma, kurią Mokėtojas sumoka (grynaisiais ir/ar negrynaisiais pinigais) Prekybos vietoje, siekdamas atsiskaityti su Klientu už Vartotojui parduodamas prekes ar teikiamas paslaugas;</w:t>
      </w:r>
    </w:p>
    <w:p w:rsidRPr="004D4B9C" w:rsidR="009202AA" w:rsidP="0037304B" w:rsidRDefault="009202AA">
      <w:pPr>
        <w:numPr>
          <w:ilvl w:val="1"/>
          <w:numId w:val="7"/>
        </w:numPr>
        <w:tabs>
          <w:tab w:val="left" w:pos="567"/>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b/>
          <w:sz w:val="20"/>
          <w:szCs w:val="20"/>
          <w:lang w:val="lt-LT"/>
        </w:rPr>
        <w:t xml:space="preserve">Mokėjimo </w:t>
      </w:r>
      <w:r w:rsidRPr="004D4B9C" w:rsidR="00657CBC">
        <w:rPr>
          <w:rFonts w:ascii="Arial Narrow" w:hAnsi="Arial Narrow" w:eastAsia="Times New Roman" w:cs="Arial"/>
          <w:b/>
          <w:sz w:val="20"/>
          <w:szCs w:val="20"/>
          <w:lang w:val="lt-LT"/>
        </w:rPr>
        <w:t>nurodymas</w:t>
      </w:r>
      <w:r w:rsidRPr="004D4B9C" w:rsidR="006309D3">
        <w:rPr>
          <w:rFonts w:ascii="Arial Narrow" w:hAnsi="Arial Narrow" w:eastAsia="Times New Roman" w:cs="Arial"/>
          <w:b/>
          <w:sz w:val="20"/>
          <w:szCs w:val="20"/>
          <w:lang w:val="lt-LT"/>
        </w:rPr>
        <w:t xml:space="preserve"> </w:t>
      </w:r>
      <w:r w:rsidRPr="004D4B9C">
        <w:rPr>
          <w:rFonts w:ascii="Arial Narrow" w:hAnsi="Arial Narrow" w:eastAsia="Times New Roman" w:cs="Arial"/>
          <w:sz w:val="20"/>
          <w:szCs w:val="20"/>
          <w:lang w:val="lt-LT"/>
        </w:rPr>
        <w:t>–</w:t>
      </w:r>
      <w:r w:rsidRPr="004D4B9C" w:rsidR="006309D3">
        <w:rPr>
          <w:rFonts w:ascii="Arial Narrow" w:hAnsi="Arial Narrow" w:eastAsia="Times New Roman" w:cs="Arial"/>
          <w:sz w:val="20"/>
          <w:szCs w:val="20"/>
          <w:lang w:val="lt-LT"/>
        </w:rPr>
        <w:t xml:space="preserve"> žodinis nurodymas, </w:t>
      </w:r>
      <w:r w:rsidRPr="004D4B9C">
        <w:rPr>
          <w:rFonts w:ascii="Arial Narrow" w:hAnsi="Arial Narrow" w:eastAsia="Times New Roman" w:cs="Arial"/>
          <w:sz w:val="20"/>
          <w:szCs w:val="20"/>
          <w:lang w:val="lt-LT"/>
        </w:rPr>
        <w:t>popierinis dokumentas ar kita priemonė, kurios pagalba Mokėtojas inicijuoja Įmokos sumokėjimo operaciją Prekybos vietoje;</w:t>
      </w:r>
    </w:p>
    <w:p w:rsidRPr="004D4B9C" w:rsidR="009202AA" w:rsidP="0037304B" w:rsidRDefault="009202AA">
      <w:pPr>
        <w:numPr>
          <w:ilvl w:val="1"/>
          <w:numId w:val="7"/>
        </w:numPr>
        <w:tabs>
          <w:tab w:val="left" w:pos="567"/>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b/>
          <w:sz w:val="20"/>
          <w:szCs w:val="20"/>
          <w:lang w:val="lt-LT"/>
        </w:rPr>
        <w:t>Mokėjimo paslaug</w:t>
      </w:r>
      <w:r w:rsidRPr="004D4B9C" w:rsidR="006309D3">
        <w:rPr>
          <w:rFonts w:ascii="Arial Narrow" w:hAnsi="Arial Narrow" w:eastAsia="Times New Roman" w:cs="Arial"/>
          <w:b/>
          <w:sz w:val="20"/>
          <w:szCs w:val="20"/>
          <w:lang w:val="lt-LT"/>
        </w:rPr>
        <w:t>a</w:t>
      </w:r>
      <w:r w:rsidRPr="004D4B9C" w:rsidR="00DA3B68">
        <w:rPr>
          <w:rFonts w:ascii="Arial Narrow" w:hAnsi="Arial Narrow" w:eastAsia="Times New Roman" w:cs="Arial"/>
          <w:b/>
          <w:sz w:val="20"/>
          <w:szCs w:val="20"/>
          <w:lang w:val="lt-LT"/>
        </w:rPr>
        <w:t xml:space="preserve"> </w:t>
      </w:r>
      <w:r w:rsidRPr="003D24D7" w:rsidR="00DA3B68">
        <w:rPr>
          <w:rFonts w:ascii="Arial Narrow" w:hAnsi="Arial Narrow"/>
          <w:sz w:val="20"/>
          <w:szCs w:val="20"/>
          <w:lang w:val="lt-LT"/>
        </w:rPr>
        <w:t>(pinigų perlaid</w:t>
      </w:r>
      <w:r w:rsidRPr="003D24D7" w:rsidR="006309D3">
        <w:rPr>
          <w:rFonts w:ascii="Arial Narrow" w:hAnsi="Arial Narrow"/>
          <w:sz w:val="20"/>
          <w:szCs w:val="20"/>
          <w:lang w:val="lt-LT"/>
        </w:rPr>
        <w:t>a</w:t>
      </w:r>
      <w:r w:rsidRPr="003D24D7" w:rsidR="00DA3B68">
        <w:rPr>
          <w:rFonts w:ascii="Arial Narrow" w:hAnsi="Arial Narrow"/>
          <w:sz w:val="20"/>
          <w:szCs w:val="20"/>
          <w:lang w:val="lt-LT"/>
        </w:rPr>
        <w:t xml:space="preserve">) </w:t>
      </w:r>
      <w:r w:rsidRPr="004D4B9C">
        <w:rPr>
          <w:rFonts w:ascii="Arial Narrow" w:hAnsi="Arial Narrow" w:eastAsia="Times New Roman" w:cs="Arial"/>
          <w:sz w:val="20"/>
          <w:szCs w:val="20"/>
          <w:lang w:val="lt-LT"/>
        </w:rPr>
        <w:t xml:space="preserve">– </w:t>
      </w:r>
      <w:r w:rsidRPr="003D24D7" w:rsidR="00DA3B68">
        <w:rPr>
          <w:rFonts w:ascii="Arial Narrow" w:hAnsi="Arial Narrow"/>
          <w:sz w:val="20"/>
          <w:szCs w:val="20"/>
          <w:lang w:val="lt-LT"/>
        </w:rPr>
        <w:t>tai Mokėtojo mokėjimo nurodymu inicijuotas piniginių lėšų priėmimas iš Mokėtojo Tarpininko prekybos vietoje, neatidarant Mokėtojo vardu</w:t>
      </w:r>
      <w:r w:rsidRPr="003D24D7" w:rsidR="00B10F86">
        <w:rPr>
          <w:rFonts w:ascii="Arial Narrow" w:hAnsi="Arial Narrow"/>
          <w:sz w:val="20"/>
          <w:szCs w:val="20"/>
          <w:lang w:val="lt-LT"/>
        </w:rPr>
        <w:t xml:space="preserve"> mokėjimo sąskaitos</w:t>
      </w:r>
      <w:r w:rsidRPr="003D24D7" w:rsidR="00DA3B68">
        <w:rPr>
          <w:rFonts w:ascii="Arial Narrow" w:hAnsi="Arial Narrow"/>
          <w:sz w:val="20"/>
          <w:szCs w:val="20"/>
          <w:lang w:val="lt-LT"/>
        </w:rPr>
        <w:t xml:space="preserve">, ir šių piniginių lėšų </w:t>
      </w:r>
      <w:r w:rsidRPr="003D24D7" w:rsidR="00EA68BE">
        <w:rPr>
          <w:rFonts w:ascii="Arial Narrow" w:hAnsi="Arial Narrow"/>
          <w:sz w:val="20"/>
          <w:szCs w:val="20"/>
          <w:lang w:val="lt-LT"/>
        </w:rPr>
        <w:t>pervedimas</w:t>
      </w:r>
      <w:r w:rsidRPr="003D24D7" w:rsidR="00DA3B68">
        <w:rPr>
          <w:rFonts w:ascii="Arial Narrow" w:hAnsi="Arial Narrow"/>
          <w:sz w:val="20"/>
          <w:szCs w:val="20"/>
          <w:lang w:val="lt-LT"/>
        </w:rPr>
        <w:t xml:space="preserve"> į </w:t>
      </w:r>
      <w:r w:rsidRPr="003D24D7" w:rsidR="003F609A">
        <w:rPr>
          <w:rFonts w:ascii="Arial Narrow" w:hAnsi="Arial Narrow"/>
          <w:sz w:val="20"/>
          <w:szCs w:val="20"/>
          <w:lang w:val="lt-LT"/>
        </w:rPr>
        <w:t>Kliento nurodytą</w:t>
      </w:r>
      <w:r w:rsidRPr="003D24D7" w:rsidR="00DA3B68">
        <w:rPr>
          <w:rFonts w:ascii="Arial Narrow" w:hAnsi="Arial Narrow"/>
          <w:sz w:val="20"/>
          <w:szCs w:val="20"/>
          <w:lang w:val="lt-LT"/>
        </w:rPr>
        <w:t xml:space="preserve"> sąskaitą</w:t>
      </w:r>
      <w:r w:rsidRPr="003D24D7" w:rsidR="00E06829">
        <w:rPr>
          <w:rFonts w:ascii="Arial Narrow" w:hAnsi="Arial Narrow"/>
          <w:sz w:val="20"/>
          <w:szCs w:val="20"/>
          <w:lang w:val="lt-LT"/>
        </w:rPr>
        <w:t>;</w:t>
      </w:r>
    </w:p>
    <w:p w:rsidRPr="004D4B9C" w:rsidR="009202AA" w:rsidP="0037304B" w:rsidRDefault="009202AA">
      <w:pPr>
        <w:numPr>
          <w:ilvl w:val="1"/>
          <w:numId w:val="7"/>
        </w:numPr>
        <w:tabs>
          <w:tab w:val="left" w:pos="567"/>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b/>
          <w:sz w:val="20"/>
          <w:szCs w:val="20"/>
          <w:lang w:val="lt-LT"/>
        </w:rPr>
        <w:t xml:space="preserve">Mokėtojas </w:t>
      </w:r>
      <w:r w:rsidRPr="004D4B9C">
        <w:rPr>
          <w:rFonts w:ascii="Arial Narrow" w:hAnsi="Arial Narrow" w:eastAsia="Times New Roman" w:cs="Arial"/>
          <w:sz w:val="20"/>
          <w:szCs w:val="20"/>
          <w:lang w:val="lt-LT"/>
        </w:rPr>
        <w:t>- Vartotojas arba</w:t>
      </w:r>
      <w:r w:rsidRPr="004D4B9C">
        <w:rPr>
          <w:rFonts w:ascii="Arial Narrow" w:hAnsi="Arial Narrow" w:eastAsia="Times New Roman" w:cs="Arial"/>
          <w:b/>
          <w:sz w:val="20"/>
          <w:szCs w:val="20"/>
          <w:lang w:val="lt-LT"/>
        </w:rPr>
        <w:t xml:space="preserve"> </w:t>
      </w:r>
      <w:r w:rsidRPr="004D4B9C">
        <w:rPr>
          <w:rFonts w:ascii="Arial Narrow" w:hAnsi="Arial Narrow" w:eastAsia="Times New Roman" w:cs="Arial"/>
          <w:sz w:val="20"/>
          <w:szCs w:val="20"/>
          <w:lang w:val="lt-LT"/>
        </w:rPr>
        <w:t>bet koks asmuo, kuris Vartotojo vardu ir/ar naudai apmoka už Kliento Vartotojui parduodamas prekes ar teikiamas paslaugas;</w:t>
      </w:r>
    </w:p>
    <w:p w:rsidRPr="004D4B9C" w:rsidR="009202AA" w:rsidP="0037304B" w:rsidRDefault="009202AA">
      <w:pPr>
        <w:numPr>
          <w:ilvl w:val="1"/>
          <w:numId w:val="7"/>
        </w:numPr>
        <w:tabs>
          <w:tab w:val="left" w:pos="567"/>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b/>
          <w:sz w:val="20"/>
          <w:szCs w:val="20"/>
          <w:lang w:val="lt-LT"/>
        </w:rPr>
        <w:t>Prekybos vieta</w:t>
      </w:r>
      <w:r w:rsidRPr="004D4B9C">
        <w:rPr>
          <w:rFonts w:ascii="Arial Narrow" w:hAnsi="Arial Narrow" w:eastAsia="Times New Roman" w:cs="Arial"/>
          <w:sz w:val="20"/>
          <w:szCs w:val="20"/>
          <w:lang w:val="lt-LT"/>
        </w:rPr>
        <w:t xml:space="preserve"> – </w:t>
      </w:r>
      <w:r w:rsidRPr="004D4B9C" w:rsidR="0008711D">
        <w:rPr>
          <w:rFonts w:ascii="Arial Narrow" w:hAnsi="Arial Narrow" w:eastAsia="Times New Roman" w:cs="Arial"/>
          <w:sz w:val="20"/>
          <w:szCs w:val="20"/>
          <w:lang w:val="lt-LT"/>
        </w:rPr>
        <w:t xml:space="preserve">mokėjimo paslaugoms vykdyti skirtos </w:t>
      </w:r>
      <w:r w:rsidRPr="004D4B9C" w:rsidR="00886002">
        <w:rPr>
          <w:rFonts w:ascii="Arial Narrow" w:hAnsi="Arial Narrow" w:eastAsia="Times New Roman" w:cs="Arial"/>
          <w:sz w:val="20"/>
          <w:szCs w:val="20"/>
          <w:lang w:val="lt-LT"/>
        </w:rPr>
        <w:t xml:space="preserve">elektroninės platformos ar </w:t>
      </w:r>
      <w:r w:rsidRPr="004D4B9C">
        <w:rPr>
          <w:rFonts w:ascii="Arial Narrow" w:hAnsi="Arial Narrow" w:eastAsia="Times New Roman" w:cs="Arial"/>
          <w:sz w:val="20"/>
          <w:szCs w:val="20"/>
          <w:lang w:val="lt-LT"/>
        </w:rPr>
        <w:t>Tarpininko Lietuvos Respublikos terit</w:t>
      </w:r>
      <w:r w:rsidRPr="004D4B9C" w:rsidR="00886002">
        <w:rPr>
          <w:rFonts w:ascii="Arial Narrow" w:hAnsi="Arial Narrow" w:eastAsia="Times New Roman" w:cs="Arial"/>
          <w:sz w:val="20"/>
          <w:szCs w:val="20"/>
          <w:lang w:val="lt-LT"/>
        </w:rPr>
        <w:t>orijoje valdomos parduotuvės;</w:t>
      </w:r>
    </w:p>
    <w:p w:rsidRPr="004D4B9C" w:rsidR="009202AA" w:rsidP="0037304B" w:rsidRDefault="009202AA">
      <w:pPr>
        <w:numPr>
          <w:ilvl w:val="1"/>
          <w:numId w:val="7"/>
        </w:numPr>
        <w:tabs>
          <w:tab w:val="left" w:pos="567"/>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b/>
          <w:sz w:val="20"/>
          <w:szCs w:val="20"/>
          <w:lang w:val="lt-LT"/>
        </w:rPr>
        <w:t>Tarpininkas</w:t>
      </w:r>
      <w:r w:rsidRPr="004D4B9C">
        <w:rPr>
          <w:rFonts w:ascii="Arial Narrow" w:hAnsi="Arial Narrow" w:eastAsia="Times New Roman" w:cs="Arial"/>
          <w:sz w:val="20"/>
          <w:szCs w:val="20"/>
          <w:lang w:val="lt-LT"/>
        </w:rPr>
        <w:t xml:space="preserve"> –</w:t>
      </w:r>
      <w:r w:rsidRPr="004D4B9C" w:rsidR="0059141A">
        <w:rPr>
          <w:rFonts w:ascii="Arial Narrow" w:hAnsi="Arial Narrow" w:eastAsia="Times New Roman" w:cs="Arial"/>
          <w:sz w:val="20"/>
          <w:szCs w:val="20"/>
          <w:lang w:val="lt-LT"/>
        </w:rPr>
        <w:t xml:space="preserve"> </w:t>
      </w:r>
      <w:r w:rsidRPr="003D24D7" w:rsidR="0059141A">
        <w:rPr>
          <w:rFonts w:ascii="Arial Narrow" w:hAnsi="Arial Narrow"/>
          <w:color w:val="000000"/>
          <w:sz w:val="20"/>
          <w:szCs w:val="20"/>
          <w:lang w:val="lt-LT"/>
        </w:rPr>
        <w:t>juridinis asmuo,</w:t>
      </w:r>
      <w:r w:rsidRPr="003D24D7" w:rsidR="0059141A">
        <w:rPr>
          <w:rFonts w:ascii="Arial Narrow" w:hAnsi="Arial Narrow"/>
          <w:sz w:val="20"/>
          <w:szCs w:val="20"/>
          <w:lang w:val="lt-LT"/>
        </w:rPr>
        <w:t xml:space="preserve"> </w:t>
      </w:r>
      <w:r w:rsidRPr="003D24D7" w:rsidR="0059141A">
        <w:rPr>
          <w:rFonts w:ascii="Arial Narrow" w:hAnsi="Arial Narrow"/>
          <w:color w:val="000000"/>
          <w:sz w:val="20"/>
          <w:szCs w:val="20"/>
          <w:lang w:val="lt-LT"/>
        </w:rPr>
        <w:t xml:space="preserve">teikiantis Mokėjimo paslaugas Mokėjimo paslaugų teikėjo vardu ir įtrauktas į prižiūrinčios institucijos - Lietuvos banko - tvarkomą Viešąjį </w:t>
      </w:r>
      <w:r w:rsidRPr="003D24D7" w:rsidR="00E13FB4">
        <w:rPr>
          <w:rFonts w:ascii="Arial Narrow" w:hAnsi="Arial Narrow"/>
          <w:color w:val="000000"/>
          <w:sz w:val="20"/>
          <w:szCs w:val="20"/>
          <w:lang w:val="lt-LT"/>
        </w:rPr>
        <w:t>m</w:t>
      </w:r>
      <w:r w:rsidRPr="003D24D7" w:rsidR="0059141A">
        <w:rPr>
          <w:rFonts w:ascii="Arial Narrow" w:hAnsi="Arial Narrow"/>
          <w:color w:val="000000"/>
          <w:sz w:val="20"/>
          <w:szCs w:val="20"/>
          <w:lang w:val="lt-LT"/>
        </w:rPr>
        <w:t>okėjimo įstaigų tarpininkų</w:t>
      </w:r>
      <w:r w:rsidRPr="004D4B9C">
        <w:rPr>
          <w:rFonts w:ascii="Arial Narrow" w:hAnsi="Arial Narrow" w:eastAsia="Times New Roman"/>
          <w:sz w:val="20"/>
          <w:szCs w:val="20"/>
          <w:lang w:val="lt-LT"/>
        </w:rPr>
        <w:t xml:space="preserve"> sąrašą (</w:t>
      </w:r>
      <w:hyperlink w:history="1" r:id="rId11">
        <w:r w:rsidRPr="00AC63F2" w:rsidR="0000495D">
          <w:rPr>
            <w:rStyle w:val="Hipersaitas"/>
            <w:rFonts w:ascii="Arial Narrow" w:hAnsi="Arial Narrow" w:eastAsia="Times New Roman"/>
            <w:sz w:val="20"/>
            <w:szCs w:val="20"/>
            <w:lang w:val="lt-LT"/>
          </w:rPr>
          <w:t>https://www.lb.lt/lt/finansu-rinku-dalyviai/sollo-uab</w:t>
        </w:r>
      </w:hyperlink>
      <w:r w:rsidRPr="004D4B9C">
        <w:rPr>
          <w:rFonts w:ascii="Arial Narrow" w:hAnsi="Arial Narrow" w:eastAsia="Times New Roman"/>
          <w:sz w:val="20"/>
          <w:szCs w:val="20"/>
          <w:lang w:val="lt-LT"/>
        </w:rPr>
        <w:t>);</w:t>
      </w:r>
    </w:p>
    <w:p w:rsidRPr="004D4B9C" w:rsidR="009202AA" w:rsidP="0037304B" w:rsidRDefault="009202AA">
      <w:pPr>
        <w:numPr>
          <w:ilvl w:val="1"/>
          <w:numId w:val="7"/>
        </w:numPr>
        <w:tabs>
          <w:tab w:val="left" w:pos="567"/>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b/>
          <w:sz w:val="20"/>
          <w:szCs w:val="20"/>
          <w:lang w:val="lt-LT"/>
        </w:rPr>
        <w:t>Vartotojas</w:t>
      </w:r>
      <w:r w:rsidRPr="004D4B9C">
        <w:rPr>
          <w:rFonts w:ascii="Arial Narrow" w:hAnsi="Arial Narrow" w:eastAsia="Times New Roman" w:cs="Arial"/>
          <w:sz w:val="20"/>
          <w:szCs w:val="20"/>
          <w:lang w:val="lt-LT"/>
        </w:rPr>
        <w:t xml:space="preserve"> – fizinis ar juridinis asmuo, sudaręs prekių pirkimo – pardavimo ar pasl</w:t>
      </w:r>
      <w:r w:rsidRPr="004D4B9C" w:rsidR="009927A0">
        <w:rPr>
          <w:rFonts w:ascii="Arial Narrow" w:hAnsi="Arial Narrow" w:eastAsia="Times New Roman" w:cs="Arial"/>
          <w:sz w:val="20"/>
          <w:szCs w:val="20"/>
          <w:lang w:val="lt-LT"/>
        </w:rPr>
        <w:t>augų teikimo sutartį su Klientu.</w:t>
      </w:r>
    </w:p>
    <w:p w:rsidRPr="004D4B9C" w:rsidR="009202AA" w:rsidP="0037304B" w:rsidRDefault="009202AA">
      <w:pPr>
        <w:tabs>
          <w:tab w:val="left" w:pos="567"/>
        </w:tabs>
        <w:spacing w:after="0" w:line="240" w:lineRule="auto"/>
        <w:jc w:val="both"/>
        <w:rPr>
          <w:rFonts w:ascii="Arial Narrow" w:hAnsi="Arial Narrow" w:eastAsia="Times New Roman" w:cs="Arial"/>
          <w:b/>
          <w:sz w:val="20"/>
          <w:szCs w:val="20"/>
          <w:lang w:val="lt-LT"/>
        </w:rPr>
      </w:pPr>
    </w:p>
    <w:p w:rsidRPr="004D4B9C" w:rsidR="009202AA" w:rsidP="0037304B" w:rsidRDefault="009202AA">
      <w:pPr>
        <w:numPr>
          <w:ilvl w:val="0"/>
          <w:numId w:val="7"/>
        </w:numPr>
        <w:tabs>
          <w:tab w:val="left" w:pos="284"/>
        </w:tabs>
        <w:spacing w:after="0" w:line="240" w:lineRule="auto"/>
        <w:ind w:left="0" w:firstLine="0"/>
        <w:jc w:val="both"/>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SUTARTIES DALYKAS</w:t>
      </w:r>
    </w:p>
    <w:p w:rsidRPr="004D4B9C" w:rsidR="00803B32" w:rsidP="00803B32"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Sutartyje nustatytomis sąlygomis ir tvarka Mokėjimo paslaugų teikėjas įsipareigoja </w:t>
      </w:r>
      <w:r w:rsidRPr="004D4B9C">
        <w:rPr>
          <w:rFonts w:ascii="Arial Narrow" w:hAnsi="Arial Narrow" w:eastAsia="Arial Unicode MS" w:cs="Arial"/>
          <w:sz w:val="20"/>
          <w:szCs w:val="20"/>
          <w:lang w:val="lt-LT"/>
        </w:rPr>
        <w:t xml:space="preserve">teikti Klientui </w:t>
      </w:r>
      <w:r w:rsidRPr="004D4B9C">
        <w:rPr>
          <w:rFonts w:ascii="Arial Narrow" w:hAnsi="Arial Narrow" w:eastAsia="Times New Roman" w:cs="Arial"/>
          <w:sz w:val="20"/>
          <w:szCs w:val="20"/>
          <w:lang w:val="lt-LT"/>
        </w:rPr>
        <w:t xml:space="preserve">Mokėjimo paslaugas, t.y. </w:t>
      </w:r>
      <w:r w:rsidRPr="004D4B9C" w:rsidR="00B3310B">
        <w:rPr>
          <w:rFonts w:ascii="Arial Narrow" w:hAnsi="Arial Narrow" w:eastAsia="Times New Roman" w:cs="Arial"/>
          <w:sz w:val="20"/>
          <w:szCs w:val="20"/>
          <w:lang w:val="lt-LT"/>
        </w:rPr>
        <w:t xml:space="preserve">Prekybos vietose </w:t>
      </w:r>
      <w:r w:rsidRPr="004D4B9C">
        <w:rPr>
          <w:rFonts w:ascii="Arial Narrow" w:hAnsi="Arial Narrow" w:eastAsia="Times New Roman" w:cs="Arial"/>
          <w:sz w:val="20"/>
          <w:szCs w:val="20"/>
          <w:lang w:val="lt-LT"/>
        </w:rPr>
        <w:t xml:space="preserve">priimti iš Mokėtojų Įmokas bei jas pervesti Klientui, o Klientas įsipareigoja už suteiktas Mokėjimo paslaugas mokėti Mokėjimo paslaugų teikėjui Komisinį </w:t>
      </w:r>
      <w:r w:rsidRPr="004D4B9C" w:rsidR="00DE2768">
        <w:rPr>
          <w:rFonts w:ascii="Arial Narrow" w:hAnsi="Arial Narrow" w:eastAsia="Times New Roman" w:cs="Arial"/>
          <w:sz w:val="20"/>
          <w:szCs w:val="20"/>
          <w:lang w:val="lt-LT"/>
        </w:rPr>
        <w:t>atlyginimą</w:t>
      </w:r>
      <w:r w:rsidRPr="004D4B9C">
        <w:rPr>
          <w:rFonts w:ascii="Arial Narrow" w:hAnsi="Arial Narrow" w:eastAsia="Times New Roman" w:cs="Arial"/>
          <w:sz w:val="20"/>
          <w:szCs w:val="20"/>
          <w:lang w:val="lt-LT"/>
        </w:rPr>
        <w:t>, bei vykdyti kitus Sutartyje numatytus įsipareigojimus.</w:t>
      </w:r>
    </w:p>
    <w:p w:rsidRPr="004D4B9C" w:rsidR="003B6523" w:rsidP="00803B32"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Mokėjimo paslaugų teikėjas Mokėjimo paslaugas</w:t>
      </w:r>
      <w:r w:rsidRPr="004D4B9C" w:rsidR="003D35AE">
        <w:rPr>
          <w:rFonts w:ascii="Arial Narrow" w:hAnsi="Arial Narrow" w:eastAsia="Times New Roman" w:cs="Arial"/>
          <w:sz w:val="20"/>
          <w:szCs w:val="20"/>
          <w:lang w:val="lt-LT"/>
        </w:rPr>
        <w:t xml:space="preserve"> – pinigų perlaidas -</w:t>
      </w:r>
      <w:r w:rsidRPr="004D4B9C">
        <w:rPr>
          <w:rFonts w:ascii="Arial Narrow" w:hAnsi="Arial Narrow" w:eastAsia="Times New Roman" w:cs="Arial"/>
          <w:sz w:val="20"/>
          <w:szCs w:val="20"/>
          <w:lang w:val="lt-LT"/>
        </w:rPr>
        <w:t xml:space="preserve"> </w:t>
      </w:r>
      <w:r w:rsidRPr="004D4B9C" w:rsidR="003D4315">
        <w:rPr>
          <w:rFonts w:ascii="Arial Narrow" w:hAnsi="Arial Narrow" w:eastAsia="Times New Roman" w:cs="Arial"/>
          <w:sz w:val="20"/>
          <w:szCs w:val="20"/>
          <w:lang w:val="lt-LT"/>
        </w:rPr>
        <w:t xml:space="preserve">pagal </w:t>
      </w:r>
      <w:r w:rsidRPr="004D4B9C" w:rsidR="00803B32">
        <w:rPr>
          <w:rFonts w:ascii="Arial Narrow" w:hAnsi="Arial Narrow" w:eastAsia="Times New Roman" w:cs="Arial"/>
          <w:sz w:val="20"/>
          <w:szCs w:val="20"/>
          <w:lang w:val="lt-LT"/>
        </w:rPr>
        <w:t xml:space="preserve">2011-02-24 </w:t>
      </w:r>
      <w:r w:rsidRPr="004D4B9C" w:rsidR="003D4315">
        <w:rPr>
          <w:rFonts w:ascii="Arial Narrow" w:hAnsi="Arial Narrow" w:eastAsia="Times New Roman" w:cs="Arial"/>
          <w:sz w:val="20"/>
          <w:szCs w:val="20"/>
          <w:lang w:val="lt-LT"/>
        </w:rPr>
        <w:t xml:space="preserve">Lietuvos banko išduotą licenciją Nr. 3 </w:t>
      </w:r>
      <w:r w:rsidRPr="004D4B9C" w:rsidR="00842067">
        <w:rPr>
          <w:rFonts w:ascii="Arial Narrow" w:hAnsi="Arial Narrow" w:eastAsia="Times New Roman" w:cs="Arial"/>
          <w:sz w:val="20"/>
          <w:szCs w:val="20"/>
          <w:lang w:val="lt-LT"/>
        </w:rPr>
        <w:t>(</w:t>
      </w:r>
      <w:hyperlink w:history="1" r:id="rId12">
        <w:r w:rsidRPr="00AC63F2" w:rsidR="0000495D">
          <w:rPr>
            <w:rStyle w:val="Hipersaitas"/>
            <w:rFonts w:ascii="Arial Narrow" w:hAnsi="Arial Narrow" w:eastAsia="Times New Roman" w:cs="Arial"/>
            <w:sz w:val="20"/>
            <w:szCs w:val="20"/>
            <w:lang w:val="lt-LT"/>
          </w:rPr>
          <w:t>https://www.lb.lt/lt/frd-licencijos/view_license?id=203</w:t>
        </w:r>
      </w:hyperlink>
      <w:r w:rsidRPr="004D4B9C" w:rsidR="003D4315">
        <w:rPr>
          <w:rFonts w:ascii="Arial Narrow" w:hAnsi="Arial Narrow" w:eastAsia="Times New Roman" w:cs="Arial"/>
          <w:sz w:val="20"/>
          <w:szCs w:val="20"/>
          <w:lang w:val="lt-LT"/>
        </w:rPr>
        <w:t xml:space="preserve">) </w:t>
      </w:r>
      <w:r w:rsidRPr="004D4B9C" w:rsidR="00845FF3">
        <w:rPr>
          <w:rFonts w:ascii="Arial Narrow" w:hAnsi="Arial Narrow" w:eastAsia="Times New Roman" w:cs="Arial"/>
          <w:sz w:val="20"/>
          <w:szCs w:val="20"/>
          <w:lang w:val="lt-LT"/>
        </w:rPr>
        <w:t xml:space="preserve">teikia pats </w:t>
      </w:r>
      <w:r w:rsidRPr="004D4B9C" w:rsidR="00C714F3">
        <w:rPr>
          <w:rFonts w:ascii="Arial Narrow" w:hAnsi="Arial Narrow" w:eastAsia="Times New Roman" w:cs="Arial"/>
          <w:sz w:val="20"/>
          <w:szCs w:val="20"/>
          <w:lang w:val="lt-LT"/>
        </w:rPr>
        <w:t xml:space="preserve">arba </w:t>
      </w:r>
      <w:r w:rsidRPr="004D4B9C" w:rsidR="00842067">
        <w:rPr>
          <w:rFonts w:ascii="Arial Narrow" w:hAnsi="Arial Narrow" w:eastAsia="Times New Roman" w:cs="Arial"/>
          <w:sz w:val="20"/>
          <w:szCs w:val="20"/>
          <w:lang w:val="lt-LT"/>
        </w:rPr>
        <w:t>per Tarpininką, kuris veikia</w:t>
      </w:r>
      <w:r w:rsidRPr="004D4B9C">
        <w:rPr>
          <w:rFonts w:ascii="Arial Narrow" w:hAnsi="Arial Narrow" w:eastAsia="Times New Roman" w:cs="Arial"/>
          <w:sz w:val="20"/>
          <w:szCs w:val="20"/>
          <w:lang w:val="lt-LT"/>
        </w:rPr>
        <w:t xml:space="preserve"> Mokėjimo paslaugų teikėjo vardu ir jį atstovau</w:t>
      </w:r>
      <w:r w:rsidRPr="004D4B9C" w:rsidR="00842067">
        <w:rPr>
          <w:rFonts w:ascii="Arial Narrow" w:hAnsi="Arial Narrow" w:eastAsia="Times New Roman" w:cs="Arial"/>
          <w:sz w:val="20"/>
          <w:szCs w:val="20"/>
          <w:lang w:val="lt-LT"/>
        </w:rPr>
        <w:t>ja</w:t>
      </w:r>
      <w:r w:rsidRPr="004D4B9C">
        <w:rPr>
          <w:rFonts w:ascii="Arial Narrow" w:hAnsi="Arial Narrow" w:eastAsia="Times New Roman" w:cs="Arial"/>
          <w:sz w:val="20"/>
          <w:szCs w:val="20"/>
          <w:lang w:val="lt-LT"/>
        </w:rPr>
        <w:t xml:space="preserve"> Mokėjimo paslaugų teikimo metu kaip oficialus LR mokėjimo įstaigų įstatyme (2 str. </w:t>
      </w:r>
      <w:r w:rsidR="00CF25F4">
        <w:rPr>
          <w:rFonts w:ascii="Arial Narrow" w:hAnsi="Arial Narrow" w:eastAsia="Times New Roman" w:cs="Arial"/>
          <w:sz w:val="20"/>
          <w:szCs w:val="20"/>
          <w:lang w:val="lt-LT"/>
        </w:rPr>
        <w:t>8</w:t>
      </w:r>
      <w:r w:rsidRPr="004D4B9C">
        <w:rPr>
          <w:rFonts w:ascii="Arial Narrow" w:hAnsi="Arial Narrow" w:eastAsia="Times New Roman" w:cs="Arial"/>
          <w:sz w:val="20"/>
          <w:szCs w:val="20"/>
          <w:lang w:val="lt-LT"/>
        </w:rPr>
        <w:t xml:space="preserve"> d. bei 1</w:t>
      </w:r>
      <w:r w:rsidR="00CF25F4">
        <w:rPr>
          <w:rFonts w:ascii="Arial Narrow" w:hAnsi="Arial Narrow" w:eastAsia="Times New Roman" w:cs="Arial"/>
          <w:sz w:val="20"/>
          <w:szCs w:val="20"/>
          <w:lang w:val="lt-LT"/>
        </w:rPr>
        <w:t>8</w:t>
      </w:r>
      <w:r w:rsidRPr="004D4B9C">
        <w:rPr>
          <w:rFonts w:ascii="Arial Narrow" w:hAnsi="Arial Narrow" w:eastAsia="Times New Roman" w:cs="Arial"/>
          <w:sz w:val="20"/>
          <w:szCs w:val="20"/>
          <w:lang w:val="lt-LT"/>
        </w:rPr>
        <w:t xml:space="preserve"> str.) numatytas Mokėjimo paslaugų teikėjo tarpininkas</w:t>
      </w:r>
      <w:r w:rsidRPr="004D4B9C" w:rsidR="003D4315">
        <w:rPr>
          <w:rFonts w:ascii="Arial Narrow" w:hAnsi="Arial Narrow" w:eastAsia="Times New Roman" w:cs="Arial"/>
          <w:sz w:val="20"/>
          <w:szCs w:val="20"/>
          <w:lang w:val="lt-LT"/>
        </w:rPr>
        <w:t>.</w:t>
      </w:r>
    </w:p>
    <w:p w:rsidRPr="004D4B9C" w:rsidR="000360AC" w:rsidP="0037304B" w:rsidRDefault="000360AC">
      <w:pPr>
        <w:spacing w:after="0" w:line="240" w:lineRule="auto"/>
        <w:jc w:val="both"/>
        <w:rPr>
          <w:rFonts w:ascii="Arial Narrow" w:hAnsi="Arial Narrow" w:eastAsia="Times New Roman" w:cs="Arial"/>
          <w:b/>
          <w:sz w:val="20"/>
          <w:szCs w:val="20"/>
          <w:lang w:val="lt-LT"/>
        </w:rPr>
      </w:pPr>
    </w:p>
    <w:p w:rsidRPr="004D4B9C" w:rsidR="009202AA" w:rsidP="00665905" w:rsidRDefault="00701E0F">
      <w:pPr>
        <w:numPr>
          <w:ilvl w:val="0"/>
          <w:numId w:val="7"/>
        </w:numPr>
        <w:spacing w:after="0" w:line="240" w:lineRule="auto"/>
        <w:jc w:val="both"/>
        <w:rPr>
          <w:rFonts w:ascii="Arial Narrow" w:hAnsi="Arial Narrow" w:eastAsia="Times New Roman" w:cs="Arial"/>
          <w:b/>
          <w:sz w:val="20"/>
          <w:szCs w:val="20"/>
          <w:lang w:val="lt-LT"/>
        </w:rPr>
      </w:pPr>
      <w:r>
        <w:rPr>
          <w:rFonts w:ascii="Arial Narrow" w:hAnsi="Arial Narrow" w:eastAsia="Times New Roman" w:cs="Arial"/>
          <w:b/>
          <w:sz w:val="20"/>
          <w:szCs w:val="20"/>
          <w:lang w:val="lt-LT"/>
        </w:rPr>
        <w:br w:type="page"/>
      </w:r>
      <w:r w:rsidRPr="004D4B9C" w:rsidR="00CA54BE">
        <w:rPr>
          <w:rFonts w:ascii="Arial Narrow" w:hAnsi="Arial Narrow" w:eastAsia="Times New Roman" w:cs="Arial"/>
          <w:b/>
          <w:sz w:val="20"/>
          <w:szCs w:val="20"/>
          <w:lang w:val="lt-LT"/>
        </w:rPr>
        <w:lastRenderedPageBreak/>
        <w:t>MOKĖJIMO PASLAUGŲ TEIKĖJAS ĮSIPAREIGOJA:</w:t>
      </w:r>
    </w:p>
    <w:p w:rsidRPr="004D4B9C" w:rsidR="009D78B3" w:rsidP="00CA54BE" w:rsidRDefault="009D78B3">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P</w:t>
      </w:r>
      <w:r w:rsidRPr="004D4B9C" w:rsidR="00AF0391">
        <w:rPr>
          <w:rFonts w:ascii="Arial Narrow" w:hAnsi="Arial Narrow" w:eastAsia="Times New Roman" w:cs="Arial"/>
          <w:sz w:val="20"/>
          <w:szCs w:val="20"/>
          <w:lang w:val="lt-LT"/>
        </w:rPr>
        <w:t>riimti</w:t>
      </w:r>
      <w:r w:rsidRPr="004D4B9C">
        <w:rPr>
          <w:rFonts w:ascii="Arial Narrow" w:hAnsi="Arial Narrow" w:eastAsia="Times New Roman" w:cs="Arial"/>
          <w:sz w:val="20"/>
          <w:szCs w:val="20"/>
          <w:lang w:val="lt-LT"/>
        </w:rPr>
        <w:t xml:space="preserve"> Įmoką</w:t>
      </w:r>
      <w:r w:rsidRPr="004D4B9C" w:rsidR="00AF0391">
        <w:rPr>
          <w:rFonts w:ascii="Arial Narrow" w:hAnsi="Arial Narrow" w:eastAsia="Times New Roman" w:cs="Arial"/>
          <w:sz w:val="20"/>
          <w:szCs w:val="20"/>
          <w:lang w:val="lt-LT"/>
        </w:rPr>
        <w:t xml:space="preserve"> vadovaujantis brūkšniniu kodu</w:t>
      </w:r>
      <w:r w:rsidRPr="004D4B9C" w:rsidR="00861884">
        <w:rPr>
          <w:rFonts w:ascii="Arial Narrow" w:hAnsi="Arial Narrow" w:eastAsia="Times New Roman" w:cs="Arial"/>
          <w:sz w:val="20"/>
          <w:szCs w:val="20"/>
          <w:lang w:val="lt-LT"/>
        </w:rPr>
        <w:t>,</w:t>
      </w:r>
      <w:r w:rsidRPr="004D4B9C" w:rsidR="00AF0391">
        <w:rPr>
          <w:rFonts w:ascii="Arial Narrow" w:hAnsi="Arial Narrow" w:eastAsia="Times New Roman" w:cs="Arial"/>
          <w:sz w:val="20"/>
          <w:szCs w:val="20"/>
          <w:lang w:val="lt-LT"/>
        </w:rPr>
        <w:t xml:space="preserve"> kitu dokumentin</w:t>
      </w:r>
      <w:r w:rsidRPr="004D4B9C" w:rsidR="00861884">
        <w:rPr>
          <w:rFonts w:ascii="Arial Narrow" w:hAnsi="Arial Narrow" w:eastAsia="Times New Roman" w:cs="Arial"/>
          <w:sz w:val="20"/>
          <w:szCs w:val="20"/>
          <w:lang w:val="lt-LT"/>
        </w:rPr>
        <w:t>iu ar žodiniu Mokėjimo nurodymu</w:t>
      </w:r>
      <w:r w:rsidRPr="004D4B9C" w:rsidR="009202AA">
        <w:rPr>
          <w:rFonts w:ascii="Arial Narrow" w:hAnsi="Arial Narrow" w:eastAsia="Times New Roman" w:cs="Arial"/>
          <w:sz w:val="20"/>
          <w:szCs w:val="20"/>
          <w:lang w:val="lt-LT"/>
        </w:rPr>
        <w:t xml:space="preserve"> grynaisiais</w:t>
      </w:r>
      <w:r w:rsidRPr="004D4B9C" w:rsidR="00F8610C">
        <w:rPr>
          <w:rFonts w:ascii="Arial Narrow" w:hAnsi="Arial Narrow" w:eastAsia="Times New Roman" w:cs="Arial"/>
          <w:sz w:val="20"/>
          <w:szCs w:val="20"/>
          <w:lang w:val="lt-LT"/>
        </w:rPr>
        <w:t xml:space="preserve"> ir negrynaisiais</w:t>
      </w:r>
      <w:r w:rsidRPr="004D4B9C" w:rsidR="009202AA">
        <w:rPr>
          <w:rFonts w:ascii="Arial Narrow" w:hAnsi="Arial Narrow" w:eastAsia="Times New Roman" w:cs="Arial"/>
          <w:sz w:val="20"/>
          <w:szCs w:val="20"/>
          <w:lang w:val="lt-LT"/>
        </w:rPr>
        <w:t xml:space="preserve"> pinigais</w:t>
      </w:r>
      <w:r w:rsidRPr="004D4B9C">
        <w:rPr>
          <w:rFonts w:ascii="Arial Narrow" w:hAnsi="Arial Narrow" w:eastAsia="Times New Roman" w:cs="Arial"/>
          <w:sz w:val="20"/>
          <w:szCs w:val="20"/>
          <w:lang w:val="lt-LT"/>
        </w:rPr>
        <w:t>, jei Įmokos dydis vienos operacijos metu neviršys 600 EUR (šešių šimtų eurų);</w:t>
      </w:r>
    </w:p>
    <w:p w:rsidRPr="004D4B9C" w:rsidR="00CA54BE" w:rsidP="00CA54BE" w:rsidRDefault="00CA54BE">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Įmokas pervesti Sutarties 1 priede nurodytomis sąlygomis ir terminais į </w:t>
      </w:r>
      <w:r w:rsidR="0035799E">
        <w:rPr>
          <w:rFonts w:ascii="Arial Narrow" w:hAnsi="Arial Narrow" w:eastAsia="Times New Roman" w:cs="Arial"/>
          <w:sz w:val="20"/>
          <w:szCs w:val="20"/>
          <w:lang w:val="lt-LT"/>
        </w:rPr>
        <w:t>1</w:t>
      </w:r>
      <w:r w:rsidR="00D542FC">
        <w:rPr>
          <w:rFonts w:ascii="Arial Narrow" w:hAnsi="Arial Narrow" w:eastAsia="Times New Roman" w:cs="Arial"/>
          <w:sz w:val="20"/>
          <w:szCs w:val="20"/>
          <w:lang w:val="lt-LT"/>
        </w:rPr>
        <w:t xml:space="preserve"> </w:t>
      </w:r>
      <w:r w:rsidRPr="004D4B9C">
        <w:rPr>
          <w:rFonts w:ascii="Arial Narrow" w:hAnsi="Arial Narrow" w:eastAsia="Times New Roman" w:cs="Arial"/>
          <w:sz w:val="20"/>
          <w:szCs w:val="20"/>
          <w:lang w:val="lt-LT"/>
        </w:rPr>
        <w:t>priede nurodytą mokėjimo sąskaitą</w:t>
      </w:r>
      <w:r w:rsidRPr="004D4B9C" w:rsidR="00255A88">
        <w:rPr>
          <w:rFonts w:ascii="Arial Narrow" w:hAnsi="Arial Narrow" w:eastAsia="Times New Roman" w:cs="Arial"/>
          <w:sz w:val="20"/>
          <w:szCs w:val="20"/>
          <w:lang w:val="lt-LT"/>
        </w:rPr>
        <w:t>;</w:t>
      </w:r>
    </w:p>
    <w:p w:rsidRPr="004D4B9C" w:rsidR="00CA54BE" w:rsidP="00CA54BE" w:rsidRDefault="00255A88">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elektroniniu paštu Sutarties 1 priede nustatytu periodiškumu pateikti Klientui Ataskaitą, kurioje turi būti nurodyti Sutarties 3 priede nurodyti duomenys,</w:t>
      </w:r>
    </w:p>
    <w:p w:rsidRPr="006C4989" w:rsidR="00CA54BE" w:rsidP="00CA54BE" w:rsidRDefault="00CA54BE">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Jeigu Klientas, remdamasis Ataskaitomis ar kitu būdu pagrįstai nustato, kad Mokėjimo paslaugų teikėjas pervedė ne visą pervestinų </w:t>
      </w:r>
      <w:r w:rsidRPr="006C4989">
        <w:rPr>
          <w:rFonts w:ascii="Arial Narrow" w:hAnsi="Arial Narrow" w:eastAsia="Times New Roman" w:cs="Arial"/>
          <w:sz w:val="20"/>
          <w:szCs w:val="20"/>
          <w:lang w:val="lt-LT"/>
        </w:rPr>
        <w:t>Įmokų sumą, Klientas nedelsdamas praneša apie tai Mokėjimo paslaugų teikėjui, pateikdamas atitinkamą reikalavimą. Mokėjimo paslaugų teikėjas tokiu atveju, jei sutinka su Kliento reikalavimu, privalo ne vėliau kaip per 1 (vieną) darbo dieną nuo Kliento reikalavimo gavimo dienos pervesti Klientui trūkstamą Įmokų sumą.</w:t>
      </w:r>
    </w:p>
    <w:p w:rsidRPr="006C4989" w:rsidR="00CA54BE" w:rsidP="00C5474A" w:rsidRDefault="00CA54BE">
      <w:pPr>
        <w:numPr>
          <w:ilvl w:val="1"/>
          <w:numId w:val="7"/>
        </w:numPr>
        <w:spacing w:after="0" w:line="240" w:lineRule="auto"/>
        <w:ind w:left="0" w:firstLine="0"/>
        <w:jc w:val="both"/>
        <w:rPr>
          <w:rFonts w:ascii="Arial Narrow" w:hAnsi="Arial Narrow" w:eastAsia="Times New Roman" w:cs="Arial"/>
          <w:sz w:val="20"/>
          <w:szCs w:val="20"/>
          <w:lang w:val="lt-LT"/>
        </w:rPr>
      </w:pPr>
      <w:r w:rsidRPr="006C4989">
        <w:rPr>
          <w:rFonts w:ascii="Arial Narrow" w:hAnsi="Arial Narrow" w:eastAsia="Times New Roman" w:cs="Arial"/>
          <w:sz w:val="20"/>
          <w:szCs w:val="20"/>
          <w:lang w:val="lt-LT"/>
        </w:rPr>
        <w:t xml:space="preserve">skelbti svetainėse </w:t>
      </w:r>
      <w:hyperlink w:history="1" r:id="rId13">
        <w:r w:rsidRPr="006C4989">
          <w:rPr>
            <w:rFonts w:ascii="Arial Narrow" w:hAnsi="Arial Narrow" w:eastAsia="Times New Roman" w:cs="Arial"/>
            <w:sz w:val="20"/>
            <w:szCs w:val="20"/>
            <w:lang w:val="lt-LT"/>
          </w:rPr>
          <w:t>www.maxima.lt</w:t>
        </w:r>
      </w:hyperlink>
      <w:r w:rsidRPr="006C4989">
        <w:rPr>
          <w:rFonts w:ascii="Arial Narrow" w:hAnsi="Arial Narrow" w:eastAsia="Times New Roman" w:cs="Arial"/>
          <w:sz w:val="20"/>
          <w:szCs w:val="20"/>
          <w:lang w:val="lt-LT"/>
        </w:rPr>
        <w:t xml:space="preserve"> ir </w:t>
      </w:r>
      <w:hyperlink w:history="1" r:id="rId14">
        <w:r w:rsidRPr="006C4989">
          <w:rPr>
            <w:rFonts w:ascii="Arial Narrow" w:hAnsi="Arial Narrow" w:eastAsia="Times New Roman" w:cs="Arial"/>
            <w:sz w:val="20"/>
            <w:szCs w:val="20"/>
            <w:lang w:val="lt-LT"/>
          </w:rPr>
          <w:t>www.lb.lt</w:t>
        </w:r>
      </w:hyperlink>
      <w:r w:rsidRPr="006C4989">
        <w:rPr>
          <w:rFonts w:ascii="Arial Narrow" w:hAnsi="Arial Narrow" w:eastAsia="Times New Roman" w:cs="Arial"/>
          <w:sz w:val="20"/>
          <w:szCs w:val="20"/>
          <w:lang w:val="lt-LT"/>
        </w:rPr>
        <w:t xml:space="preserve"> iš Mokėtojų imamo komisinio atlyginimo už Įmokų priėmimą dydį;</w:t>
      </w:r>
    </w:p>
    <w:p w:rsidRPr="003D58F4" w:rsidR="00685B42" w:rsidP="00C5474A" w:rsidRDefault="00A84182">
      <w:pPr>
        <w:numPr>
          <w:ilvl w:val="1"/>
          <w:numId w:val="7"/>
        </w:numPr>
        <w:spacing w:after="0" w:line="240" w:lineRule="auto"/>
        <w:ind w:left="0" w:firstLine="0"/>
        <w:jc w:val="both"/>
        <w:rPr>
          <w:rFonts w:ascii="Arial Narrow" w:hAnsi="Arial Narrow" w:eastAsia="Times New Roman" w:cs="Arial"/>
          <w:sz w:val="20"/>
          <w:szCs w:val="20"/>
          <w:lang w:val="lt-LT"/>
        </w:rPr>
      </w:pPr>
      <w:r w:rsidRPr="003D58F4">
        <w:rPr>
          <w:rFonts w:ascii="Arial Narrow" w:hAnsi="Arial Narrow" w:eastAsia="Times New Roman" w:cs="Arial"/>
          <w:sz w:val="20"/>
          <w:szCs w:val="20"/>
          <w:lang w:val="lt-LT"/>
        </w:rPr>
        <w:t>nedelsiant i</w:t>
      </w:r>
      <w:r w:rsidRPr="003D58F4" w:rsidR="005F3B57">
        <w:rPr>
          <w:rFonts w:ascii="Arial Narrow" w:hAnsi="Arial Narrow" w:eastAsia="Times New Roman" w:cs="Arial"/>
          <w:sz w:val="20"/>
          <w:szCs w:val="20"/>
          <w:lang w:val="lt-LT"/>
        </w:rPr>
        <w:t>nformuoti Klientą</w:t>
      </w:r>
      <w:r w:rsidRPr="003D58F4" w:rsidR="00F63614">
        <w:rPr>
          <w:rFonts w:ascii="Arial Narrow" w:hAnsi="Arial Narrow" w:eastAsia="Times New Roman" w:cs="Arial"/>
          <w:sz w:val="20"/>
          <w:szCs w:val="20"/>
          <w:lang w:val="lt-LT"/>
        </w:rPr>
        <w:t xml:space="preserve"> </w:t>
      </w:r>
      <w:r w:rsidRPr="003D58F4" w:rsidR="007A2498">
        <w:rPr>
          <w:rFonts w:ascii="Arial Narrow" w:hAnsi="Arial Narrow" w:eastAsia="Times New Roman" w:cs="Arial"/>
          <w:sz w:val="20"/>
          <w:szCs w:val="20"/>
          <w:lang w:val="lt-LT"/>
        </w:rPr>
        <w:t xml:space="preserve">šios </w:t>
      </w:r>
      <w:r w:rsidRPr="003D58F4" w:rsidR="00F63614">
        <w:rPr>
          <w:rFonts w:ascii="Arial Narrow" w:hAnsi="Arial Narrow" w:eastAsia="Times New Roman" w:cs="Arial"/>
          <w:sz w:val="20"/>
          <w:szCs w:val="20"/>
          <w:lang w:val="lt-LT"/>
        </w:rPr>
        <w:t>Sutarties 1 priede nurodytu el. paštu</w:t>
      </w:r>
      <w:r w:rsidRPr="003D58F4" w:rsidR="005F3B57">
        <w:rPr>
          <w:rFonts w:ascii="Arial Narrow" w:hAnsi="Arial Narrow" w:eastAsia="Times New Roman" w:cs="Arial"/>
          <w:sz w:val="20"/>
          <w:szCs w:val="20"/>
          <w:lang w:val="lt-LT"/>
        </w:rPr>
        <w:t>, p</w:t>
      </w:r>
      <w:r w:rsidRPr="003D58F4" w:rsidR="00281AC0">
        <w:rPr>
          <w:rFonts w:ascii="Arial Narrow" w:hAnsi="Arial Narrow" w:eastAsia="Times New Roman" w:cs="Arial"/>
          <w:sz w:val="20"/>
          <w:szCs w:val="20"/>
          <w:lang w:val="lt-LT"/>
        </w:rPr>
        <w:t>aaiškėjus, kad priimant Įmoką buvo neteisingai įregistruoti su Įmoka susiję duomen</w:t>
      </w:r>
      <w:r w:rsidRPr="003D58F4" w:rsidR="00685B42">
        <w:rPr>
          <w:rFonts w:ascii="Arial Narrow" w:hAnsi="Arial Narrow" w:eastAsia="Times New Roman" w:cs="Arial"/>
          <w:sz w:val="20"/>
          <w:szCs w:val="20"/>
          <w:lang w:val="lt-LT"/>
        </w:rPr>
        <w:t>ys</w:t>
      </w:r>
      <w:r w:rsidRPr="003D58F4" w:rsidR="007A2498">
        <w:rPr>
          <w:rFonts w:ascii="Arial Narrow" w:hAnsi="Arial Narrow" w:eastAsia="Times New Roman" w:cs="Arial"/>
          <w:sz w:val="20"/>
          <w:szCs w:val="20"/>
          <w:lang w:val="lt-LT"/>
        </w:rPr>
        <w:t>,</w:t>
      </w:r>
      <w:r w:rsidRPr="003D58F4" w:rsidR="00F63614">
        <w:rPr>
          <w:rFonts w:ascii="Arial Narrow" w:hAnsi="Arial Narrow" w:eastAsia="Times New Roman" w:cs="Arial"/>
          <w:sz w:val="20"/>
          <w:szCs w:val="20"/>
          <w:lang w:val="lt-LT"/>
        </w:rPr>
        <w:t xml:space="preserve"> ir /ar pateikti</w:t>
      </w:r>
      <w:r w:rsidRPr="003D58F4" w:rsidR="007A2498">
        <w:rPr>
          <w:rFonts w:ascii="Arial Narrow" w:hAnsi="Arial Narrow" w:eastAsia="Times New Roman" w:cs="Arial"/>
          <w:sz w:val="20"/>
          <w:szCs w:val="20"/>
          <w:lang w:val="lt-LT"/>
        </w:rPr>
        <w:t xml:space="preserve"> prašymą grąžinti Į</w:t>
      </w:r>
      <w:r w:rsidRPr="003D58F4" w:rsidR="00F63614">
        <w:rPr>
          <w:rFonts w:ascii="Arial Narrow" w:hAnsi="Arial Narrow" w:eastAsia="Times New Roman" w:cs="Arial"/>
          <w:sz w:val="20"/>
          <w:szCs w:val="20"/>
          <w:lang w:val="lt-LT"/>
        </w:rPr>
        <w:t xml:space="preserve">moką, </w:t>
      </w:r>
      <w:r w:rsidRPr="003D58F4" w:rsidR="007A2498">
        <w:rPr>
          <w:rFonts w:ascii="Arial Narrow" w:hAnsi="Arial Narrow" w:eastAsia="Times New Roman" w:cs="Arial"/>
          <w:sz w:val="20"/>
          <w:szCs w:val="20"/>
          <w:lang w:val="lt-LT"/>
        </w:rPr>
        <w:t>tuo atveju, kai</w:t>
      </w:r>
      <w:r w:rsidRPr="003D58F4" w:rsidR="00F63614">
        <w:rPr>
          <w:rFonts w:ascii="Arial Narrow" w:hAnsi="Arial Narrow" w:eastAsia="Times New Roman" w:cs="Arial"/>
          <w:sz w:val="20"/>
          <w:szCs w:val="20"/>
          <w:lang w:val="lt-LT"/>
        </w:rPr>
        <w:t xml:space="preserve"> </w:t>
      </w:r>
      <w:r w:rsidRPr="003D58F4" w:rsidR="007A2498">
        <w:rPr>
          <w:rFonts w:ascii="Arial Narrow" w:hAnsi="Arial Narrow" w:eastAsia="Times New Roman" w:cs="Arial"/>
          <w:sz w:val="20"/>
          <w:szCs w:val="20"/>
          <w:lang w:val="lt-LT"/>
        </w:rPr>
        <w:t>Į</w:t>
      </w:r>
      <w:r w:rsidRPr="003D58F4" w:rsidR="00F63614">
        <w:rPr>
          <w:rFonts w:ascii="Arial Narrow" w:hAnsi="Arial Narrow" w:eastAsia="Times New Roman" w:cs="Arial"/>
          <w:sz w:val="20"/>
          <w:szCs w:val="20"/>
          <w:lang w:val="lt-LT"/>
        </w:rPr>
        <w:t>moka buvo grąžinta Mokėtojui pagal jo prašymą</w:t>
      </w:r>
      <w:r w:rsidRPr="003D58F4" w:rsidR="00685B42">
        <w:rPr>
          <w:rFonts w:ascii="Arial Narrow" w:hAnsi="Arial Narrow" w:eastAsia="Times New Roman" w:cs="Arial"/>
          <w:sz w:val="20"/>
          <w:szCs w:val="20"/>
          <w:lang w:val="lt-LT"/>
        </w:rPr>
        <w:t>;</w:t>
      </w:r>
    </w:p>
    <w:p w:rsidRPr="004D4B9C" w:rsidR="00685B42" w:rsidP="00CA54BE" w:rsidRDefault="00685B42">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6C4989">
        <w:rPr>
          <w:rFonts w:ascii="Arial Narrow" w:hAnsi="Arial Narrow" w:eastAsia="Times New Roman" w:cs="Arial"/>
          <w:sz w:val="20"/>
          <w:szCs w:val="20"/>
          <w:lang w:val="lt-LT"/>
        </w:rPr>
        <w:t>išsiųsti Klientui suderinimo</w:t>
      </w:r>
      <w:r w:rsidRPr="004D4B9C">
        <w:rPr>
          <w:rFonts w:ascii="Arial Narrow" w:hAnsi="Arial Narrow" w:eastAsia="Times New Roman" w:cs="Arial"/>
          <w:sz w:val="20"/>
          <w:szCs w:val="20"/>
          <w:lang w:val="lt-LT"/>
        </w:rPr>
        <w:t xml:space="preserve"> aktą</w:t>
      </w:r>
      <w:r w:rsidRPr="004D4B9C" w:rsidR="00456A31">
        <w:rPr>
          <w:rFonts w:ascii="Arial Narrow" w:hAnsi="Arial Narrow" w:eastAsia="Times New Roman" w:cs="Arial"/>
          <w:sz w:val="20"/>
          <w:szCs w:val="20"/>
          <w:lang w:val="lt-LT"/>
        </w:rPr>
        <w:t xml:space="preserve"> elektroniniu paštu pasibaigus kalendoriniam mėnesiui</w:t>
      </w:r>
      <w:r w:rsidRPr="004D4B9C" w:rsidR="006E4F99">
        <w:rPr>
          <w:rFonts w:ascii="Arial Narrow" w:hAnsi="Arial Narrow" w:eastAsia="Times New Roman" w:cs="Arial"/>
          <w:sz w:val="20"/>
          <w:szCs w:val="20"/>
          <w:lang w:val="lt-LT"/>
        </w:rPr>
        <w:t>, nuro</w:t>
      </w:r>
      <w:r w:rsidRPr="004D4B9C">
        <w:rPr>
          <w:rFonts w:ascii="Arial Narrow" w:hAnsi="Arial Narrow" w:eastAsia="Times New Roman" w:cs="Arial"/>
          <w:sz w:val="20"/>
          <w:szCs w:val="20"/>
          <w:lang w:val="lt-LT"/>
        </w:rPr>
        <w:t>dant priimtų Įmokų sumą, kiekį ir mokėtiną komisinį atlyginimą</w:t>
      </w:r>
      <w:r w:rsidRPr="004D4B9C" w:rsidR="005F3B57">
        <w:rPr>
          <w:rFonts w:ascii="Arial Narrow" w:hAnsi="Arial Narrow" w:eastAsia="Times New Roman" w:cs="Arial"/>
          <w:sz w:val="20"/>
          <w:szCs w:val="20"/>
          <w:lang w:val="lt-LT"/>
        </w:rPr>
        <w:t>;</w:t>
      </w:r>
    </w:p>
    <w:p w:rsidRPr="004D4B9C" w:rsidR="0035799E" w:rsidP="0035799E" w:rsidRDefault="0035799E">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pagal suderinimo akte pateiktus duomenimis, jei nebuvo Kliento pastebėtų neatitikimų, išrašyti sąskaitą faktūrą komisiniam atlyginimui ir </w:t>
      </w:r>
      <w:r w:rsidR="0000495D">
        <w:rPr>
          <w:rFonts w:ascii="Arial Narrow" w:hAnsi="Arial Narrow" w:eastAsia="Times New Roman" w:cs="Arial"/>
          <w:sz w:val="20"/>
          <w:szCs w:val="20"/>
          <w:lang w:val="lt-LT"/>
        </w:rPr>
        <w:t>pateikti naudojantis informacinės sistemos „E. sąskaita“ priemonėmis</w:t>
      </w:r>
      <w:r w:rsidRPr="004D4B9C">
        <w:rPr>
          <w:rFonts w:ascii="Arial Narrow" w:hAnsi="Arial Narrow" w:eastAsia="Times New Roman" w:cs="Arial"/>
          <w:sz w:val="20"/>
          <w:szCs w:val="20"/>
          <w:lang w:val="lt-LT"/>
        </w:rPr>
        <w:t xml:space="preserve"> iki kiekvieno mėnesio 10 (dešimtos) dienos, o jei tai ne darbo diena, iki pirmos po jos einančios darbo dienos;</w:t>
      </w:r>
    </w:p>
    <w:p w:rsidRPr="004D4B9C" w:rsidR="00E175F6" w:rsidP="00CA54BE" w:rsidRDefault="009202AA">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Įgyvendinti Pinigų plovimo ir teroristų finansavimo prevencijos įstatyme numatytas prevencijos priemones, pvz. nustatyti Kliento ir naudos gavėjo tapatybę </w:t>
      </w:r>
      <w:r w:rsidRPr="004D4B9C" w:rsidR="00502E0C">
        <w:rPr>
          <w:rFonts w:ascii="Arial Narrow" w:hAnsi="Arial Narrow" w:eastAsia="Times New Roman" w:cs="Arial"/>
          <w:sz w:val="20"/>
          <w:szCs w:val="20"/>
          <w:lang w:val="lt-LT"/>
        </w:rPr>
        <w:t>i</w:t>
      </w:r>
      <w:r w:rsidRPr="004D4B9C">
        <w:rPr>
          <w:rFonts w:ascii="Arial Narrow" w:hAnsi="Arial Narrow" w:eastAsia="Times New Roman" w:cs="Arial"/>
          <w:sz w:val="20"/>
          <w:szCs w:val="20"/>
          <w:lang w:val="lt-LT"/>
        </w:rPr>
        <w:t>r kt.</w:t>
      </w:r>
      <w:r w:rsidRPr="004D4B9C" w:rsidR="00C22491">
        <w:rPr>
          <w:rFonts w:ascii="Arial Narrow" w:hAnsi="Arial Narrow" w:eastAsia="Times New Roman" w:cs="Arial"/>
          <w:sz w:val="20"/>
          <w:szCs w:val="20"/>
          <w:lang w:val="lt-LT"/>
        </w:rPr>
        <w:t>;</w:t>
      </w:r>
    </w:p>
    <w:p w:rsidRPr="004D4B9C" w:rsidR="00474176" w:rsidP="00CA54BE" w:rsidRDefault="00FB567E">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Iš anksto su Klientu suderinti ir apmokėti</w:t>
      </w:r>
      <w:r w:rsidRPr="004D4B9C" w:rsidR="00D40ED2">
        <w:rPr>
          <w:rFonts w:ascii="Arial Narrow" w:hAnsi="Arial Narrow" w:eastAsia="Times New Roman" w:cs="Arial"/>
          <w:sz w:val="20"/>
          <w:szCs w:val="20"/>
          <w:lang w:val="lt-LT"/>
        </w:rPr>
        <w:t>, jei nesusitarta kitaip,</w:t>
      </w:r>
      <w:r w:rsidRPr="004D4B9C">
        <w:rPr>
          <w:rFonts w:ascii="Arial Narrow" w:hAnsi="Arial Narrow" w:eastAsia="Times New Roman" w:cs="Arial"/>
          <w:sz w:val="20"/>
          <w:szCs w:val="20"/>
          <w:lang w:val="lt-LT"/>
        </w:rPr>
        <w:t xml:space="preserve"> už Mokėjimo paslaugų teikėjo inicijuot</w:t>
      </w:r>
      <w:r w:rsidRPr="004D4B9C" w:rsidR="00474176">
        <w:rPr>
          <w:rFonts w:ascii="Arial Narrow" w:hAnsi="Arial Narrow" w:eastAsia="Times New Roman" w:cs="Arial"/>
          <w:sz w:val="20"/>
          <w:szCs w:val="20"/>
          <w:lang w:val="lt-LT"/>
        </w:rPr>
        <w:t>us</w:t>
      </w:r>
      <w:r w:rsidRPr="004D4B9C">
        <w:rPr>
          <w:rFonts w:ascii="Arial Narrow" w:hAnsi="Arial Narrow" w:eastAsia="Times New Roman" w:cs="Arial"/>
          <w:sz w:val="20"/>
          <w:szCs w:val="20"/>
          <w:lang w:val="lt-LT"/>
        </w:rPr>
        <w:t xml:space="preserve"> </w:t>
      </w:r>
      <w:r w:rsidRPr="004D4B9C" w:rsidR="00993991">
        <w:rPr>
          <w:rFonts w:ascii="Arial Narrow" w:hAnsi="Arial Narrow" w:eastAsia="Times New Roman" w:cs="Arial"/>
          <w:sz w:val="20"/>
          <w:szCs w:val="20"/>
          <w:lang w:val="lt-LT"/>
        </w:rPr>
        <w:t>S</w:t>
      </w:r>
      <w:r w:rsidRPr="004D4B9C" w:rsidR="00474176">
        <w:rPr>
          <w:rFonts w:ascii="Arial Narrow" w:hAnsi="Arial Narrow" w:eastAsia="Times New Roman" w:cs="Arial"/>
          <w:sz w:val="20"/>
          <w:szCs w:val="20"/>
          <w:lang w:val="lt-LT"/>
        </w:rPr>
        <w:t>utarties pakeitimus, jei jiems reikalingi programavimo darbai (pvz. b</w:t>
      </w:r>
      <w:r w:rsidRPr="004D4B9C">
        <w:rPr>
          <w:rFonts w:ascii="Arial Narrow" w:hAnsi="Arial Narrow" w:eastAsia="Times New Roman" w:cs="Arial"/>
          <w:sz w:val="20"/>
          <w:szCs w:val="20"/>
          <w:lang w:val="lt-LT"/>
        </w:rPr>
        <w:t>rūkšninio kodo (</w:t>
      </w:r>
      <w:r w:rsidRPr="004D4B9C" w:rsidR="00997BEC">
        <w:rPr>
          <w:rFonts w:ascii="Arial Narrow" w:hAnsi="Arial Narrow" w:eastAsia="Times New Roman" w:cs="Arial"/>
          <w:sz w:val="20"/>
          <w:szCs w:val="20"/>
          <w:lang w:val="lt-LT"/>
        </w:rPr>
        <w:t xml:space="preserve">2 </w:t>
      </w:r>
      <w:r w:rsidRPr="004D4B9C">
        <w:rPr>
          <w:rFonts w:ascii="Arial Narrow" w:hAnsi="Arial Narrow" w:eastAsia="Times New Roman" w:cs="Arial"/>
          <w:sz w:val="20"/>
          <w:szCs w:val="20"/>
          <w:lang w:val="lt-LT"/>
        </w:rPr>
        <w:t>priedas), Ataskaitos (</w:t>
      </w:r>
      <w:r w:rsidRPr="004D4B9C" w:rsidR="00997BEC">
        <w:rPr>
          <w:rFonts w:ascii="Arial Narrow" w:hAnsi="Arial Narrow" w:eastAsia="Times New Roman" w:cs="Arial"/>
          <w:sz w:val="20"/>
          <w:szCs w:val="20"/>
          <w:lang w:val="lt-LT"/>
        </w:rPr>
        <w:t xml:space="preserve">3 </w:t>
      </w:r>
      <w:r w:rsidRPr="004D4B9C">
        <w:rPr>
          <w:rFonts w:ascii="Arial Narrow" w:hAnsi="Arial Narrow" w:eastAsia="Times New Roman" w:cs="Arial"/>
          <w:sz w:val="20"/>
          <w:szCs w:val="20"/>
          <w:lang w:val="lt-LT"/>
        </w:rPr>
        <w:t>priedas), importo failo</w:t>
      </w:r>
      <w:r w:rsidRPr="004D4B9C" w:rsidR="00474176">
        <w:rPr>
          <w:rFonts w:ascii="Arial Narrow" w:hAnsi="Arial Narrow" w:eastAsia="Times New Roman" w:cs="Arial"/>
          <w:sz w:val="20"/>
          <w:szCs w:val="20"/>
          <w:lang w:val="lt-LT"/>
        </w:rPr>
        <w:t xml:space="preserve"> ar k</w:t>
      </w:r>
      <w:r w:rsidRPr="004D4B9C" w:rsidR="00A83617">
        <w:rPr>
          <w:rFonts w:ascii="Arial Narrow" w:hAnsi="Arial Narrow" w:eastAsia="Times New Roman" w:cs="Arial"/>
          <w:sz w:val="20"/>
          <w:szCs w:val="20"/>
          <w:lang w:val="lt-LT"/>
        </w:rPr>
        <w:t>t.</w:t>
      </w:r>
      <w:r w:rsidRPr="004D4B9C" w:rsidR="00474176">
        <w:rPr>
          <w:rFonts w:ascii="Arial Narrow" w:hAnsi="Arial Narrow" w:eastAsia="Times New Roman" w:cs="Arial"/>
          <w:sz w:val="20"/>
          <w:szCs w:val="20"/>
          <w:lang w:val="lt-LT"/>
        </w:rPr>
        <w:t xml:space="preserve"> sutarties pakeitimai).</w:t>
      </w:r>
    </w:p>
    <w:p w:rsidRPr="004D4B9C" w:rsidR="00474176" w:rsidP="00474176" w:rsidRDefault="00474176">
      <w:pPr>
        <w:spacing w:after="0" w:line="240" w:lineRule="auto"/>
        <w:jc w:val="both"/>
        <w:rPr>
          <w:rFonts w:ascii="Arial Narrow" w:hAnsi="Arial Narrow" w:eastAsia="Times New Roman" w:cs="Arial"/>
          <w:sz w:val="20"/>
          <w:szCs w:val="20"/>
          <w:lang w:val="lt-LT"/>
        </w:rPr>
      </w:pPr>
    </w:p>
    <w:p w:rsidRPr="004D4B9C" w:rsidR="00A83617" w:rsidP="00CA54BE" w:rsidRDefault="00CA54BE">
      <w:pPr>
        <w:numPr>
          <w:ilvl w:val="0"/>
          <w:numId w:val="7"/>
        </w:numPr>
        <w:tabs>
          <w:tab w:val="left" w:pos="284"/>
        </w:tabs>
        <w:spacing w:after="0" w:line="240" w:lineRule="auto"/>
        <w:ind w:left="0" w:firstLine="0"/>
        <w:jc w:val="both"/>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KLIENTAS ĮSIPAREIGOJA:</w:t>
      </w:r>
    </w:p>
    <w:p w:rsidRPr="004D4B9C" w:rsidR="00F707F1" w:rsidP="00CA54BE" w:rsidRDefault="00A84182">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u</w:t>
      </w:r>
      <w:r w:rsidRPr="004D4B9C" w:rsidR="009202AA">
        <w:rPr>
          <w:rFonts w:ascii="Arial Narrow" w:hAnsi="Arial Narrow" w:eastAsia="Times New Roman" w:cs="Arial"/>
          <w:sz w:val="20"/>
          <w:szCs w:val="20"/>
          <w:lang w:val="lt-LT"/>
        </w:rPr>
        <w:t xml:space="preserve">žtikrinti, kad </w:t>
      </w:r>
      <w:r w:rsidRPr="004D4B9C" w:rsidR="002D6B3E">
        <w:rPr>
          <w:rFonts w:ascii="Arial Narrow" w:hAnsi="Arial Narrow" w:eastAsia="Times New Roman" w:cs="Arial"/>
          <w:sz w:val="20"/>
          <w:szCs w:val="20"/>
          <w:lang w:val="lt-LT"/>
        </w:rPr>
        <w:t>b</w:t>
      </w:r>
      <w:r w:rsidRPr="004D4B9C" w:rsidR="009202AA">
        <w:rPr>
          <w:rFonts w:ascii="Arial Narrow" w:hAnsi="Arial Narrow" w:eastAsia="Times New Roman" w:cs="Arial"/>
          <w:sz w:val="20"/>
          <w:szCs w:val="20"/>
          <w:lang w:val="lt-LT"/>
        </w:rPr>
        <w:t>rūkšniniu kodu užkoduoti</w:t>
      </w:r>
      <w:r w:rsidRPr="004D4B9C" w:rsidR="00C63421">
        <w:rPr>
          <w:rFonts w:ascii="Arial Narrow" w:hAnsi="Arial Narrow" w:eastAsia="Times New Roman" w:cs="Arial"/>
          <w:sz w:val="20"/>
          <w:szCs w:val="20"/>
          <w:lang w:val="lt-LT"/>
        </w:rPr>
        <w:t xml:space="preserve"> ar importo failuose pateikti duomenys (jeigu tokios priemonės naudojamos)</w:t>
      </w:r>
      <w:r w:rsidRPr="004D4B9C" w:rsidR="009202AA">
        <w:rPr>
          <w:rFonts w:ascii="Arial Narrow" w:hAnsi="Arial Narrow" w:eastAsia="Times New Roman" w:cs="Arial"/>
          <w:sz w:val="20"/>
          <w:szCs w:val="20"/>
          <w:lang w:val="lt-LT"/>
        </w:rPr>
        <w:t xml:space="preserve"> bu</w:t>
      </w:r>
      <w:r w:rsidRPr="004D4B9C" w:rsidR="002053AF">
        <w:rPr>
          <w:rFonts w:ascii="Arial Narrow" w:hAnsi="Arial Narrow" w:eastAsia="Times New Roman" w:cs="Arial"/>
          <w:sz w:val="20"/>
          <w:szCs w:val="20"/>
          <w:lang w:val="lt-LT"/>
        </w:rPr>
        <w:t xml:space="preserve">s tikslūs </w:t>
      </w:r>
      <w:r w:rsidRPr="004D4B9C" w:rsidR="009202AA">
        <w:rPr>
          <w:rFonts w:ascii="Arial Narrow" w:hAnsi="Arial Narrow" w:eastAsia="Times New Roman" w:cs="Arial"/>
          <w:sz w:val="20"/>
          <w:szCs w:val="20"/>
          <w:lang w:val="lt-LT"/>
        </w:rPr>
        <w:t>ir išsamūs</w:t>
      </w:r>
      <w:r w:rsidRPr="004D4B9C" w:rsidR="00C63421">
        <w:rPr>
          <w:rFonts w:ascii="Arial Narrow" w:hAnsi="Arial Narrow" w:eastAsia="Times New Roman" w:cs="Arial"/>
          <w:sz w:val="20"/>
          <w:szCs w:val="20"/>
          <w:lang w:val="lt-LT"/>
        </w:rPr>
        <w:t>;</w:t>
      </w:r>
    </w:p>
    <w:p w:rsidRPr="006C4989" w:rsidR="00E175F6" w:rsidP="00CA54BE" w:rsidRDefault="00A84182">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s</w:t>
      </w:r>
      <w:r w:rsidRPr="004D4B9C" w:rsidR="009202AA">
        <w:rPr>
          <w:rFonts w:ascii="Arial Narrow" w:hAnsi="Arial Narrow" w:eastAsia="Times New Roman" w:cs="Arial"/>
          <w:sz w:val="20"/>
          <w:szCs w:val="20"/>
          <w:lang w:val="lt-LT"/>
        </w:rPr>
        <w:t xml:space="preserve">uteikti Vartotojams informaciją apie galimybę sumokėti Įmokas Prekybos vietose, kartu užtikrinant, kad Klientui skelbiant šią </w:t>
      </w:r>
      <w:r w:rsidRPr="006C4989" w:rsidR="009202AA">
        <w:rPr>
          <w:rFonts w:ascii="Arial Narrow" w:hAnsi="Arial Narrow" w:eastAsia="Times New Roman" w:cs="Arial"/>
          <w:sz w:val="20"/>
          <w:szCs w:val="20"/>
          <w:lang w:val="lt-LT"/>
        </w:rPr>
        <w:t>informaciją Mokėjimo paslaugų teikėjas nebūtų diskriminuojamas lyginant su kitais mokėjimo paslaugų teikėjais, teikiančiais Klientui analogiškas paslaugas;</w:t>
      </w:r>
    </w:p>
    <w:p w:rsidRPr="006C4989" w:rsidR="00E175F6" w:rsidP="00CA54BE" w:rsidRDefault="00A84182">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6C4989">
        <w:rPr>
          <w:rFonts w:ascii="Arial Narrow" w:hAnsi="Arial Narrow" w:eastAsia="Times New Roman" w:cs="Arial"/>
          <w:sz w:val="20"/>
          <w:szCs w:val="20"/>
          <w:lang w:val="lt-LT"/>
        </w:rPr>
        <w:t>n</w:t>
      </w:r>
      <w:r w:rsidRPr="006C4989" w:rsidR="009202AA">
        <w:rPr>
          <w:rFonts w:ascii="Arial Narrow" w:hAnsi="Arial Narrow" w:eastAsia="Times New Roman" w:cs="Arial"/>
          <w:sz w:val="20"/>
          <w:szCs w:val="20"/>
          <w:lang w:val="lt-LT"/>
        </w:rPr>
        <w:t>edelsiant informuoti Mokėjimo paslaugų teikėją apie pastebėtas netinkamai atliktas Įmokų priėmimo operacijas ir/ar neatitikimus Ataskaitose;</w:t>
      </w:r>
    </w:p>
    <w:p w:rsidRPr="003D58F4" w:rsidR="007A2498" w:rsidP="00CA54BE" w:rsidRDefault="007A2498">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3D58F4">
        <w:rPr>
          <w:rFonts w:ascii="Arial Narrow" w:hAnsi="Arial Narrow" w:eastAsia="Times New Roman" w:cs="Arial"/>
          <w:sz w:val="20"/>
          <w:szCs w:val="20"/>
          <w:lang w:val="lt-LT"/>
        </w:rPr>
        <w:t xml:space="preserve">gavus Mokėjimo paslaugų teikėjo prašymą grąžinti Įmoką, ne vėliau kaip </w:t>
      </w:r>
      <w:r w:rsidRPr="003D58F4" w:rsidR="00B64609">
        <w:rPr>
          <w:rFonts w:ascii="Arial Narrow" w:hAnsi="Arial Narrow" w:eastAsia="Times New Roman" w:cs="Arial"/>
          <w:sz w:val="20"/>
          <w:szCs w:val="20"/>
          <w:lang w:val="lt-LT"/>
        </w:rPr>
        <w:t xml:space="preserve">per </w:t>
      </w:r>
      <w:r w:rsidRPr="003D58F4">
        <w:rPr>
          <w:rFonts w:ascii="Arial Narrow" w:hAnsi="Arial Narrow" w:eastAsia="Times New Roman" w:cs="Arial"/>
          <w:sz w:val="20"/>
          <w:szCs w:val="20"/>
          <w:lang w:val="lt-LT"/>
        </w:rPr>
        <w:t xml:space="preserve">5 (penkias) darbo dienas grąžinti prašyme nurodytą Įmokų sumą </w:t>
      </w:r>
      <w:r w:rsidRPr="003D58F4" w:rsidR="00B64609">
        <w:rPr>
          <w:rFonts w:ascii="Arial Narrow" w:hAnsi="Arial Narrow" w:eastAsia="Times New Roman" w:cs="Arial"/>
          <w:sz w:val="20"/>
          <w:szCs w:val="20"/>
          <w:lang w:val="lt-LT"/>
        </w:rPr>
        <w:t>į Mokėjimo paslaugų teikėjo sąskaitą</w:t>
      </w:r>
      <w:r w:rsidRPr="003D58F4">
        <w:rPr>
          <w:rFonts w:ascii="Arial Narrow" w:hAnsi="Arial Narrow" w:eastAsia="Times New Roman" w:cs="Arial"/>
          <w:sz w:val="20"/>
          <w:szCs w:val="20"/>
          <w:lang w:val="lt-LT"/>
        </w:rPr>
        <w:t>;</w:t>
      </w:r>
    </w:p>
    <w:p w:rsidRPr="006C4989" w:rsidR="00C555AD" w:rsidP="00C555AD" w:rsidRDefault="00A84182">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6C4989">
        <w:rPr>
          <w:rFonts w:ascii="Arial Narrow" w:hAnsi="Arial Narrow" w:eastAsia="Times New Roman" w:cs="Arial"/>
          <w:sz w:val="20"/>
          <w:szCs w:val="20"/>
          <w:lang w:val="lt-LT"/>
        </w:rPr>
        <w:t>n</w:t>
      </w:r>
      <w:r w:rsidRPr="006C4989" w:rsidR="006E4F99">
        <w:rPr>
          <w:rFonts w:ascii="Arial Narrow" w:hAnsi="Arial Narrow" w:eastAsia="Times New Roman" w:cs="Arial"/>
          <w:sz w:val="20"/>
          <w:szCs w:val="20"/>
          <w:lang w:val="lt-LT"/>
        </w:rPr>
        <w:t>edelsiant informuoti Mokėjimo paslaugų teikėją apie pastebėtus neatitikimus suderinimo akte;</w:t>
      </w:r>
    </w:p>
    <w:p w:rsidRPr="004D4B9C" w:rsidR="00012365" w:rsidP="00012365" w:rsidRDefault="00012365">
      <w:pPr>
        <w:numPr>
          <w:ilvl w:val="1"/>
          <w:numId w:val="7"/>
        </w:numPr>
        <w:spacing w:after="0" w:line="240" w:lineRule="auto"/>
        <w:ind w:left="0" w:firstLine="0"/>
        <w:jc w:val="both"/>
        <w:rPr>
          <w:rFonts w:ascii="Arial Narrow" w:hAnsi="Arial Narrow" w:eastAsia="Times New Roman" w:cs="Arial"/>
          <w:sz w:val="20"/>
          <w:szCs w:val="20"/>
          <w:lang w:val="lt-LT"/>
        </w:rPr>
      </w:pPr>
      <w:r w:rsidRPr="006C4989">
        <w:rPr>
          <w:rFonts w:ascii="Arial Narrow" w:hAnsi="Arial Narrow" w:eastAsia="Times New Roman" w:cs="Arial"/>
          <w:sz w:val="20"/>
          <w:szCs w:val="20"/>
          <w:lang w:val="lt-LT"/>
        </w:rPr>
        <w:t xml:space="preserve">sumokėti Komisinį atlyginimą </w:t>
      </w:r>
      <w:r w:rsidRPr="006C4989" w:rsidR="0035799E">
        <w:rPr>
          <w:rFonts w:ascii="Arial Narrow" w:hAnsi="Arial Narrow" w:eastAsia="Times New Roman" w:cs="Arial"/>
          <w:sz w:val="20"/>
          <w:szCs w:val="20"/>
          <w:lang w:val="lt-LT"/>
        </w:rPr>
        <w:t xml:space="preserve">ir vienkartinį paslaugos pajungimo </w:t>
      </w:r>
      <w:r w:rsidRPr="006C4989" w:rsidR="00F431F3">
        <w:rPr>
          <w:rFonts w:ascii="Arial Narrow" w:hAnsi="Arial Narrow" w:eastAsia="Times New Roman" w:cs="Arial"/>
          <w:sz w:val="20"/>
          <w:szCs w:val="20"/>
          <w:lang w:val="lt-LT"/>
        </w:rPr>
        <w:t>atlygį</w:t>
      </w:r>
      <w:r w:rsidRPr="006C4989" w:rsidR="0035799E">
        <w:rPr>
          <w:rFonts w:ascii="Arial Narrow" w:hAnsi="Arial Narrow" w:eastAsia="Times New Roman" w:cs="Arial"/>
          <w:sz w:val="20"/>
          <w:szCs w:val="20"/>
          <w:lang w:val="lt-LT"/>
        </w:rPr>
        <w:t xml:space="preserve"> (jei dėl tokio bus susitarta) </w:t>
      </w:r>
      <w:r w:rsidRPr="006C4989">
        <w:rPr>
          <w:rFonts w:ascii="Arial Narrow" w:hAnsi="Arial Narrow" w:eastAsia="Times New Roman" w:cs="Arial"/>
          <w:sz w:val="20"/>
          <w:szCs w:val="20"/>
          <w:lang w:val="lt-LT"/>
        </w:rPr>
        <w:t>Sutarties 1 priede sutartomis Komisinio atlyginimo sumokėjimo</w:t>
      </w:r>
      <w:r w:rsidRPr="004D4B9C">
        <w:rPr>
          <w:rFonts w:ascii="Arial Narrow" w:hAnsi="Arial Narrow" w:eastAsia="Times New Roman" w:cs="Arial"/>
          <w:sz w:val="20"/>
          <w:szCs w:val="20"/>
          <w:lang w:val="lt-LT"/>
        </w:rPr>
        <w:t xml:space="preserve"> sąlygomis. </w:t>
      </w:r>
      <w:r w:rsidRPr="004D4B9C" w:rsidR="007A49E6">
        <w:rPr>
          <w:rFonts w:ascii="Arial Narrow" w:hAnsi="Arial Narrow" w:eastAsia="Times New Roman" w:cs="Arial"/>
          <w:sz w:val="20"/>
          <w:szCs w:val="20"/>
          <w:lang w:val="lt-LT"/>
        </w:rPr>
        <w:t>Išrašytos s</w:t>
      </w:r>
      <w:r w:rsidRPr="004D4B9C">
        <w:rPr>
          <w:rFonts w:ascii="Arial Narrow" w:hAnsi="Arial Narrow" w:eastAsia="Times New Roman" w:cs="Arial"/>
          <w:sz w:val="20"/>
          <w:szCs w:val="20"/>
          <w:lang w:val="lt-LT"/>
        </w:rPr>
        <w:t xml:space="preserve">ąskaitos </w:t>
      </w:r>
      <w:r w:rsidRPr="004D4B9C" w:rsidR="007A49E6">
        <w:rPr>
          <w:rFonts w:ascii="Arial Narrow" w:hAnsi="Arial Narrow" w:eastAsia="Times New Roman" w:cs="Arial"/>
          <w:sz w:val="20"/>
          <w:szCs w:val="20"/>
          <w:lang w:val="lt-LT"/>
        </w:rPr>
        <w:t xml:space="preserve">faktūros </w:t>
      </w:r>
      <w:r w:rsidRPr="004D4B9C">
        <w:rPr>
          <w:rFonts w:ascii="Arial Narrow" w:hAnsi="Arial Narrow" w:eastAsia="Times New Roman" w:cs="Arial"/>
          <w:sz w:val="20"/>
          <w:szCs w:val="20"/>
          <w:lang w:val="lt-LT"/>
        </w:rPr>
        <w:t xml:space="preserve">negavimas </w:t>
      </w:r>
      <w:r w:rsidR="0000495D">
        <w:rPr>
          <w:rFonts w:ascii="Arial Narrow" w:hAnsi="Arial Narrow" w:eastAsia="Times New Roman" w:cs="Arial"/>
          <w:sz w:val="20"/>
          <w:szCs w:val="20"/>
          <w:lang w:val="lt-LT"/>
        </w:rPr>
        <w:t>„E. sąskaita“ sistema</w:t>
      </w:r>
      <w:r w:rsidRPr="004D4B9C">
        <w:rPr>
          <w:rFonts w:ascii="Arial Narrow" w:hAnsi="Arial Narrow" w:eastAsia="Times New Roman" w:cs="Arial"/>
          <w:sz w:val="20"/>
          <w:szCs w:val="20"/>
          <w:lang w:val="lt-LT"/>
        </w:rPr>
        <w:t xml:space="preserve"> </w:t>
      </w:r>
      <w:r w:rsidRPr="004D4B9C" w:rsidR="007A49E6">
        <w:rPr>
          <w:rFonts w:ascii="Arial Narrow" w:hAnsi="Arial Narrow" w:eastAsia="Times New Roman" w:cs="Arial"/>
          <w:sz w:val="20"/>
          <w:szCs w:val="20"/>
          <w:lang w:val="lt-LT"/>
        </w:rPr>
        <w:t xml:space="preserve">dėl bet kokių priežasčių, </w:t>
      </w:r>
      <w:r w:rsidRPr="004D4B9C">
        <w:rPr>
          <w:rFonts w:ascii="Arial Narrow" w:hAnsi="Arial Narrow" w:eastAsia="Times New Roman" w:cs="Arial"/>
          <w:sz w:val="20"/>
          <w:szCs w:val="20"/>
          <w:lang w:val="lt-LT"/>
        </w:rPr>
        <w:t>neatleidžia Kliento nuo įsipareigojimo sumokėti už suteiktas paslaugas.</w:t>
      </w:r>
    </w:p>
    <w:p w:rsidRPr="004D4B9C" w:rsidR="007C351E" w:rsidP="00C555AD" w:rsidRDefault="00A84182">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n</w:t>
      </w:r>
      <w:r w:rsidRPr="004D4B9C" w:rsidR="007C351E">
        <w:rPr>
          <w:rFonts w:ascii="Arial Narrow" w:hAnsi="Arial Narrow" w:eastAsia="Times New Roman" w:cs="Arial"/>
          <w:sz w:val="20"/>
          <w:szCs w:val="20"/>
          <w:lang w:val="lt-LT"/>
        </w:rPr>
        <w:t>ereikšti Mokėjimo paslaugų teikėjui pretenzijų ir prisiimti visą galimai netinkamai atliktų ir/ar negaliojančių Įmokų priėmimo operacijų riziką, kiek tą sąlygoja Brūkšniniu kodu ir / ar importo failu (jei jis naudojamas) užkoduotų duomenų netikslumai;</w:t>
      </w:r>
    </w:p>
    <w:p w:rsidRPr="004D4B9C" w:rsidR="00E175F6" w:rsidP="00CA54BE" w:rsidRDefault="00A27DE6">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p</w:t>
      </w:r>
      <w:r w:rsidRPr="004D4B9C" w:rsidR="009202AA">
        <w:rPr>
          <w:rFonts w:ascii="Arial Narrow" w:hAnsi="Arial Narrow" w:eastAsia="Times New Roman" w:cs="Arial"/>
          <w:sz w:val="20"/>
          <w:szCs w:val="20"/>
          <w:lang w:val="lt-LT"/>
        </w:rPr>
        <w:t>ateikti Mokėjimo paslaugų teikėjui turimus duomenis, reikalingus Mokėjimo paslaugų teikėjui sprendžiant ginčus su Mokėtojais dėl pastarųjų Prekybos vietose sumokėtų Įmokų;</w:t>
      </w:r>
    </w:p>
    <w:p w:rsidRPr="004D4B9C" w:rsidR="009669E9" w:rsidP="009669E9" w:rsidRDefault="009669E9">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iš anksto su Mokėjimo paslaugų teikėju suderinti ir apmokėti, jei nesusitarta kitaip, už Kliento inicijuotus Sutarties pakeitimus, jei jiems reikalingi programavimo darbai (pvz. brūkšninio kodo (2 priedas), Ataskaitos (3 priedas), importo failo ar kt. sutarties pakeitimai).</w:t>
      </w:r>
    </w:p>
    <w:p w:rsidRPr="004D4B9C" w:rsidR="004B4495" w:rsidP="004B4495" w:rsidRDefault="009202AA">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Mokėjimo paslaugų teikėjo, taip pat Tarpininko pavadinimą, prekės ženklą, logotipą bei kitus jam priklausančius intelektinės nuosavybės objektus naudoti tik Sutarties vykdymo tikslais ir tik iš anksto su Mokėjimo paslaugų teikėju raštu suderintais būdais;</w:t>
      </w:r>
    </w:p>
    <w:p w:rsidRPr="004D4B9C" w:rsidR="00E175F6" w:rsidP="00CA54BE" w:rsidRDefault="00A27DE6">
      <w:pPr>
        <w:numPr>
          <w:ilvl w:val="1"/>
          <w:numId w:val="7"/>
        </w:numPr>
        <w:tabs>
          <w:tab w:val="num" w:pos="851"/>
        </w:tabs>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p</w:t>
      </w:r>
      <w:r w:rsidRPr="004D4B9C" w:rsidR="009202AA">
        <w:rPr>
          <w:rFonts w:ascii="Arial Narrow" w:hAnsi="Arial Narrow" w:eastAsia="Times New Roman" w:cs="Arial"/>
          <w:sz w:val="20"/>
          <w:szCs w:val="20"/>
          <w:lang w:val="lt-LT"/>
        </w:rPr>
        <w:t>agal Mokėjimo paslaugų teikėjo prašymą pateikti ir atnaujinti informaciją apie Klientą ir naudos gavėją</w:t>
      </w:r>
      <w:r w:rsidRPr="004D4B9C" w:rsidR="008743F3">
        <w:rPr>
          <w:rFonts w:ascii="Arial Narrow" w:hAnsi="Arial Narrow" w:eastAsia="Times New Roman" w:cs="Arial"/>
          <w:sz w:val="20"/>
          <w:szCs w:val="20"/>
          <w:lang w:val="lt-LT"/>
        </w:rPr>
        <w:t xml:space="preserve"> ar kitą informaciją</w:t>
      </w:r>
      <w:r w:rsidRPr="004D4B9C" w:rsidR="009202AA">
        <w:rPr>
          <w:rFonts w:ascii="Arial Narrow" w:hAnsi="Arial Narrow" w:eastAsia="Times New Roman" w:cs="Arial"/>
          <w:sz w:val="20"/>
          <w:szCs w:val="20"/>
          <w:lang w:val="lt-LT"/>
        </w:rPr>
        <w:t xml:space="preserve">, kurią Mokėjimo paslaugų teikėjas privalo surinkti </w:t>
      </w:r>
      <w:r w:rsidRPr="004D4B9C" w:rsidR="00952212">
        <w:rPr>
          <w:rFonts w:ascii="Arial Narrow" w:hAnsi="Arial Narrow" w:eastAsia="Times New Roman" w:cs="Arial"/>
          <w:sz w:val="20"/>
          <w:szCs w:val="20"/>
          <w:lang w:val="lt-LT"/>
        </w:rPr>
        <w:t>vykdydamas</w:t>
      </w:r>
      <w:r w:rsidRPr="004D4B9C" w:rsidR="009202AA">
        <w:rPr>
          <w:rFonts w:ascii="Arial Narrow" w:hAnsi="Arial Narrow" w:eastAsia="Times New Roman" w:cs="Arial"/>
          <w:sz w:val="20"/>
          <w:szCs w:val="20"/>
          <w:lang w:val="lt-LT"/>
        </w:rPr>
        <w:t xml:space="preserve"> Pinigų plovimo ir teroristų finansavimo pr</w:t>
      </w:r>
      <w:r w:rsidRPr="004D4B9C">
        <w:rPr>
          <w:rFonts w:ascii="Arial Narrow" w:hAnsi="Arial Narrow" w:eastAsia="Times New Roman" w:cs="Arial"/>
          <w:sz w:val="20"/>
          <w:szCs w:val="20"/>
          <w:lang w:val="lt-LT"/>
        </w:rPr>
        <w:t>evencijos įstatymo reikalavimus;</w:t>
      </w:r>
    </w:p>
    <w:p w:rsidRPr="004D4B9C" w:rsidR="009202AA" w:rsidP="0037304B"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lastRenderedPageBreak/>
        <w:t>Jeigu Klientas pagal Sutartį bus skolingas Mokėjimo paslaugų teikėjui (</w:t>
      </w:r>
      <w:r w:rsidRPr="00981383">
        <w:rPr>
          <w:rFonts w:ascii="Arial Narrow" w:hAnsi="Arial Narrow" w:eastAsia="Times New Roman" w:cs="Arial"/>
          <w:sz w:val="20"/>
          <w:szCs w:val="20"/>
          <w:lang w:val="lt-LT"/>
        </w:rPr>
        <w:t>Kliento mokėtina suma</w:t>
      </w:r>
      <w:r w:rsidRPr="004D4B9C">
        <w:rPr>
          <w:rFonts w:ascii="Arial Narrow" w:hAnsi="Arial Narrow" w:eastAsia="Times New Roman" w:cs="Arial"/>
          <w:sz w:val="20"/>
          <w:szCs w:val="20"/>
          <w:lang w:val="lt-LT"/>
        </w:rPr>
        <w:t xml:space="preserve">), t. y. </w:t>
      </w:r>
      <w:r w:rsidRPr="004D4B9C">
        <w:rPr>
          <w:rFonts w:ascii="Arial Narrow" w:hAnsi="Arial Narrow" w:eastAsia="Times New Roman" w:cs="Arial"/>
          <w:bCs/>
          <w:sz w:val="20"/>
          <w:szCs w:val="20"/>
          <w:lang w:val="lt-LT"/>
        </w:rPr>
        <w:t>yra suėjęs mokėjimo terminas,</w:t>
      </w:r>
      <w:r w:rsidRPr="004D4B9C">
        <w:rPr>
          <w:rFonts w:ascii="Arial Narrow" w:hAnsi="Arial Narrow" w:eastAsia="Times New Roman" w:cs="Arial"/>
          <w:sz w:val="20"/>
          <w:szCs w:val="20"/>
          <w:lang w:val="lt-LT"/>
        </w:rPr>
        <w:t xml:space="preserve"> Mokėjimo paslaugų teikėjas turi teisę pasinaudoti priešpriešiniu įskaitymu ir padengti įsiskolinimą iš mokėtinos įmokų sumos. Apie konkrečių Kliento mokėtinų sumų įskaitymą Mokėjimo paslaugų teikėjas Klientui praneš nurodydamas įskaitomą Kliento mokėtiną sumą pagrindžiančių dokumentų (pvz., sutarties, apskaitos dokumento) rekvizitus bei sumas bankui teikiamame pervestinų Įmokų mokėjimo nurodyme (mokėjimo pavedime) ir/ar Klientui siunčiamame elektroniniame laiške ir/ar Suderinimo akte (Šalys susitaria, kad tokie pranešimo apie įskaitymą būdai bus laikomi tinkamais).</w:t>
      </w:r>
    </w:p>
    <w:p w:rsidRPr="004D4B9C" w:rsidR="00C732C1" w:rsidP="00C732C1" w:rsidRDefault="00C732C1">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Atsižvelgiant į tai, kad pagal taikytinus Lietuvos Respublikos teisės aktus Mokėjimo paslaugos nėra pridėtinės vertės mokesčio objektas, Sutarties 1 priede nurodytas Komisinio atlyginimo dydis be (neįskaitant) pridėtinės vertės mokesčio. Šalys susitaria, kad jeigu dėl taikytinų Lietuvos Respublikos teisės aktų pakeitimų arba jų taikymo teisminės ar mokesčio administratoriaus praktikos pakeitimų Mokėjimo paslaugos taptų (ar paaiškėtų, kad jos turi būti) apmokestinamos pridėtinės vertės mokesčiu, tai nuo tos dienos Mokėjimo paslaugų teikėjas prie Sutarties Priede Nr. 1 nurodyto Komisinio atlyginimo dydžio papildomai pridės (priskaičiuos) taikytino dydžio pridėtinės vertės mokestį.</w:t>
      </w:r>
    </w:p>
    <w:p w:rsidRPr="004D4B9C" w:rsidR="009202AA" w:rsidP="0037304B" w:rsidRDefault="009202AA">
      <w:pPr>
        <w:spacing w:after="0" w:line="240" w:lineRule="auto"/>
        <w:jc w:val="both"/>
        <w:rPr>
          <w:rFonts w:ascii="Arial Narrow" w:hAnsi="Arial Narrow" w:eastAsia="Times New Roman" w:cs="Arial"/>
          <w:sz w:val="20"/>
          <w:szCs w:val="20"/>
          <w:lang w:val="lt-LT"/>
        </w:rPr>
      </w:pPr>
    </w:p>
    <w:p w:rsidRPr="004D4B9C" w:rsidR="009202AA" w:rsidP="0037304B" w:rsidRDefault="009202AA">
      <w:pPr>
        <w:numPr>
          <w:ilvl w:val="0"/>
          <w:numId w:val="7"/>
        </w:numPr>
        <w:tabs>
          <w:tab w:val="left" w:pos="284"/>
        </w:tabs>
        <w:spacing w:after="0" w:line="240" w:lineRule="auto"/>
        <w:ind w:left="0" w:firstLine="0"/>
        <w:jc w:val="both"/>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ŠALIŲ ATSAKOMYBĖ</w:t>
      </w:r>
    </w:p>
    <w:p w:rsidRPr="00D542FC" w:rsidR="000E32B7" w:rsidP="000E32B7"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Sutartį pažeidusi Šalis privalo </w:t>
      </w:r>
      <w:r w:rsidRPr="00D542FC">
        <w:rPr>
          <w:rFonts w:ascii="Arial Narrow" w:hAnsi="Arial Narrow" w:eastAsia="Times New Roman" w:cs="Arial"/>
          <w:sz w:val="20"/>
          <w:szCs w:val="20"/>
          <w:lang w:val="lt-LT"/>
        </w:rPr>
        <w:t>atlyginti visus tiesioginius kitos Šalies nuostolius, atsiradusius dėl pažeidusios Šalies Sutartyje numatytų įsipareigojimų ne</w:t>
      </w:r>
      <w:r w:rsidRPr="00D542FC" w:rsidR="00651B95">
        <w:rPr>
          <w:rFonts w:ascii="Arial Narrow" w:hAnsi="Arial Narrow" w:eastAsia="Times New Roman" w:cs="Arial"/>
          <w:sz w:val="20"/>
          <w:szCs w:val="20"/>
          <w:lang w:val="lt-LT"/>
        </w:rPr>
        <w:t>vykdymo arba netinkamo vykdymo.</w:t>
      </w:r>
    </w:p>
    <w:p w:rsidRPr="004D4B9C" w:rsidR="000E32B7" w:rsidP="000E32B7"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D542FC">
        <w:rPr>
          <w:rFonts w:ascii="Arial Narrow" w:hAnsi="Arial Narrow" w:eastAsia="Times New Roman" w:cs="Arial"/>
          <w:sz w:val="20"/>
          <w:szCs w:val="20"/>
          <w:lang w:val="lt-LT"/>
        </w:rPr>
        <w:t xml:space="preserve">Jeigu </w:t>
      </w:r>
      <w:r w:rsidRPr="00D542FC" w:rsidR="00C27FC4">
        <w:rPr>
          <w:rFonts w:ascii="Arial Narrow" w:hAnsi="Arial Narrow" w:eastAsia="Times New Roman" w:cs="Arial"/>
          <w:sz w:val="20"/>
          <w:szCs w:val="20"/>
          <w:lang w:val="lt-LT"/>
        </w:rPr>
        <w:t xml:space="preserve">Šalys </w:t>
      </w:r>
      <w:r w:rsidRPr="00D542FC">
        <w:rPr>
          <w:rFonts w:ascii="Arial Narrow" w:hAnsi="Arial Narrow" w:eastAsia="Times New Roman" w:cs="Arial"/>
          <w:sz w:val="20"/>
          <w:szCs w:val="20"/>
          <w:lang w:val="lt-LT"/>
        </w:rPr>
        <w:t xml:space="preserve">pažeidžia Sutarties </w:t>
      </w:r>
      <w:r w:rsidRPr="00D542FC" w:rsidR="00C27FC4">
        <w:rPr>
          <w:rFonts w:ascii="Arial Narrow" w:hAnsi="Arial Narrow" w:eastAsia="Times New Roman" w:cs="Arial"/>
          <w:sz w:val="20"/>
          <w:szCs w:val="20"/>
          <w:lang w:val="lt-LT"/>
        </w:rPr>
        <w:t>3.</w:t>
      </w:r>
      <w:r w:rsidRPr="00D542FC" w:rsidR="0035799E">
        <w:rPr>
          <w:rFonts w:ascii="Arial Narrow" w:hAnsi="Arial Narrow" w:eastAsia="Times New Roman" w:cs="Arial"/>
          <w:sz w:val="20"/>
          <w:szCs w:val="20"/>
          <w:lang w:val="lt-LT"/>
        </w:rPr>
        <w:t>10</w:t>
      </w:r>
      <w:r w:rsidRPr="00D542FC" w:rsidR="0095246E">
        <w:rPr>
          <w:rFonts w:ascii="Arial Narrow" w:hAnsi="Arial Narrow" w:eastAsia="Times New Roman" w:cs="Arial"/>
          <w:sz w:val="20"/>
          <w:szCs w:val="20"/>
          <w:lang w:val="lt-LT"/>
        </w:rPr>
        <w:t xml:space="preserve"> arba </w:t>
      </w:r>
      <w:r w:rsidRPr="00D542FC" w:rsidR="00195759">
        <w:rPr>
          <w:rFonts w:ascii="Arial Narrow" w:hAnsi="Arial Narrow" w:eastAsia="Times New Roman" w:cs="Arial"/>
          <w:sz w:val="20"/>
          <w:szCs w:val="20"/>
          <w:lang w:val="lt-LT"/>
        </w:rPr>
        <w:t>4.</w:t>
      </w:r>
      <w:r w:rsidR="00B64609">
        <w:rPr>
          <w:rFonts w:ascii="Arial Narrow" w:hAnsi="Arial Narrow" w:eastAsia="Times New Roman" w:cs="Arial"/>
          <w:sz w:val="20"/>
          <w:szCs w:val="20"/>
          <w:lang w:val="lt-LT"/>
        </w:rPr>
        <w:t>9</w:t>
      </w:r>
      <w:r w:rsidRPr="00D542FC" w:rsidR="00EB3B01">
        <w:rPr>
          <w:rFonts w:ascii="Arial Narrow" w:hAnsi="Arial Narrow" w:eastAsia="Times New Roman" w:cs="Arial"/>
          <w:sz w:val="20"/>
          <w:szCs w:val="20"/>
          <w:lang w:val="lt-LT"/>
        </w:rPr>
        <w:t xml:space="preserve"> </w:t>
      </w:r>
      <w:r w:rsidRPr="00D542FC">
        <w:rPr>
          <w:rFonts w:ascii="Arial Narrow" w:hAnsi="Arial Narrow" w:eastAsia="Times New Roman" w:cs="Arial"/>
          <w:sz w:val="20"/>
          <w:szCs w:val="20"/>
          <w:lang w:val="lt-LT"/>
        </w:rPr>
        <w:t>punkt</w:t>
      </w:r>
      <w:r w:rsidRPr="00D542FC" w:rsidR="0095246E">
        <w:rPr>
          <w:rFonts w:ascii="Arial Narrow" w:hAnsi="Arial Narrow" w:eastAsia="Times New Roman" w:cs="Arial"/>
          <w:sz w:val="20"/>
          <w:szCs w:val="20"/>
          <w:lang w:val="lt-LT"/>
        </w:rPr>
        <w:t>uose</w:t>
      </w:r>
      <w:r w:rsidRPr="004D4B9C">
        <w:rPr>
          <w:rFonts w:ascii="Arial Narrow" w:hAnsi="Arial Narrow" w:eastAsia="Times New Roman" w:cs="Arial"/>
          <w:sz w:val="20"/>
          <w:szCs w:val="20"/>
          <w:lang w:val="lt-LT"/>
        </w:rPr>
        <w:t xml:space="preserve"> numatyt</w:t>
      </w:r>
      <w:r w:rsidRPr="004D4B9C" w:rsidR="0095246E">
        <w:rPr>
          <w:rFonts w:ascii="Arial Narrow" w:hAnsi="Arial Narrow" w:eastAsia="Times New Roman" w:cs="Arial"/>
          <w:sz w:val="20"/>
          <w:szCs w:val="20"/>
          <w:lang w:val="lt-LT"/>
        </w:rPr>
        <w:t>us</w:t>
      </w:r>
      <w:r w:rsidRPr="004D4B9C">
        <w:rPr>
          <w:rFonts w:ascii="Arial Narrow" w:hAnsi="Arial Narrow" w:eastAsia="Times New Roman" w:cs="Arial"/>
          <w:sz w:val="20"/>
          <w:szCs w:val="20"/>
          <w:lang w:val="lt-LT"/>
        </w:rPr>
        <w:t xml:space="preserve"> įsipareigojim</w:t>
      </w:r>
      <w:r w:rsidRPr="004D4B9C" w:rsidR="0095246E">
        <w:rPr>
          <w:rFonts w:ascii="Arial Narrow" w:hAnsi="Arial Narrow" w:eastAsia="Times New Roman" w:cs="Arial"/>
          <w:sz w:val="20"/>
          <w:szCs w:val="20"/>
          <w:lang w:val="lt-LT"/>
        </w:rPr>
        <w:t>us</w:t>
      </w:r>
      <w:r w:rsidRPr="004D4B9C">
        <w:rPr>
          <w:rFonts w:ascii="Arial Narrow" w:hAnsi="Arial Narrow" w:eastAsia="Times New Roman" w:cs="Arial"/>
          <w:sz w:val="20"/>
          <w:szCs w:val="20"/>
          <w:lang w:val="lt-LT"/>
        </w:rPr>
        <w:t xml:space="preserve">, </w:t>
      </w:r>
      <w:r w:rsidRPr="004D4B9C" w:rsidR="00C27FC4">
        <w:rPr>
          <w:rFonts w:ascii="Arial Narrow" w:hAnsi="Arial Narrow" w:eastAsia="Times New Roman" w:cs="Arial"/>
          <w:sz w:val="20"/>
          <w:szCs w:val="20"/>
          <w:lang w:val="lt-LT"/>
        </w:rPr>
        <w:t xml:space="preserve">jos, kitai šaliai </w:t>
      </w:r>
      <w:r w:rsidRPr="004D4B9C">
        <w:rPr>
          <w:rFonts w:ascii="Arial Narrow" w:hAnsi="Arial Narrow" w:eastAsia="Times New Roman" w:cs="Arial"/>
          <w:sz w:val="20"/>
          <w:szCs w:val="20"/>
          <w:lang w:val="lt-LT"/>
        </w:rPr>
        <w:t xml:space="preserve">raštu pareikalavus, privalo padengti patirtas perprogramavimo išlaidas ir atlyginti dėl to </w:t>
      </w:r>
      <w:r w:rsidRPr="004D4B9C" w:rsidR="00EF3386">
        <w:rPr>
          <w:rFonts w:ascii="Arial Narrow" w:hAnsi="Arial Narrow" w:eastAsia="Times New Roman" w:cs="Arial"/>
          <w:sz w:val="20"/>
          <w:szCs w:val="20"/>
          <w:lang w:val="lt-LT"/>
        </w:rPr>
        <w:t>kitos šalies</w:t>
      </w:r>
      <w:r w:rsidRPr="004D4B9C">
        <w:rPr>
          <w:rFonts w:ascii="Arial Narrow" w:hAnsi="Arial Narrow" w:eastAsia="Times New Roman" w:cs="Arial"/>
          <w:sz w:val="20"/>
          <w:szCs w:val="20"/>
          <w:lang w:val="lt-LT"/>
        </w:rPr>
        <w:t xml:space="preserve"> p</w:t>
      </w:r>
      <w:r w:rsidRPr="004D4B9C" w:rsidR="00651B95">
        <w:rPr>
          <w:rFonts w:ascii="Arial Narrow" w:hAnsi="Arial Narrow" w:eastAsia="Times New Roman" w:cs="Arial"/>
          <w:sz w:val="20"/>
          <w:szCs w:val="20"/>
          <w:lang w:val="lt-LT"/>
        </w:rPr>
        <w:t>atirtus tiesioginius nuostolius.</w:t>
      </w:r>
    </w:p>
    <w:p w:rsidRPr="004D4B9C" w:rsidR="000E32B7" w:rsidP="000E32B7"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Jeigu Mokėjimo paslaugų teikėjas Sutartyje nustatyta tvarka ir terminais neperveda Įmokų Klientui, jis, Klientui raštu pareikalavus, privalo sumokėti Klientui delspinigius, kurių dydis yra 0,03% nuo bendros vėluojamos pervesti (įnešti) sumos, skaičiuojant už kiekvieną uždelstą dieną</w:t>
      </w:r>
      <w:r w:rsidRPr="004D4B9C" w:rsidR="00651B95">
        <w:rPr>
          <w:rFonts w:ascii="Arial Narrow" w:hAnsi="Arial Narrow" w:eastAsia="Times New Roman" w:cs="Arial"/>
          <w:sz w:val="20"/>
          <w:szCs w:val="20"/>
          <w:lang w:val="lt-LT"/>
        </w:rPr>
        <w:t>.</w:t>
      </w:r>
    </w:p>
    <w:p w:rsidRPr="004D4B9C" w:rsidR="000E32B7" w:rsidP="000E32B7"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Jeigu Klientas Sutartyje nustatyta tvarka ir terminais nesumoka Mokėjimo paslaugų teikėjui priklausančio Komisinio </w:t>
      </w:r>
      <w:r w:rsidRPr="004D4B9C" w:rsidR="00DE2768">
        <w:rPr>
          <w:rFonts w:ascii="Arial Narrow" w:hAnsi="Arial Narrow" w:eastAsia="Times New Roman" w:cs="Arial"/>
          <w:sz w:val="20"/>
          <w:szCs w:val="20"/>
          <w:lang w:val="lt-LT"/>
        </w:rPr>
        <w:t>atlyginimo</w:t>
      </w:r>
      <w:r w:rsidRPr="004D4B9C">
        <w:rPr>
          <w:rFonts w:ascii="Arial Narrow" w:hAnsi="Arial Narrow" w:eastAsia="Times New Roman" w:cs="Arial"/>
          <w:sz w:val="20"/>
          <w:szCs w:val="20"/>
          <w:lang w:val="lt-LT"/>
        </w:rPr>
        <w:t xml:space="preserve">, jis, Mokėjimo paslaugų teikėjui raštu pareikalavus, privalo sumokėti Mokėjimo paslaugų teikėjui delspinigius, kurių dydis yra 0,03 % nuo bendros vėluojamos sumokėti Komisinio </w:t>
      </w:r>
      <w:r w:rsidRPr="004D4B9C" w:rsidR="00DE2768">
        <w:rPr>
          <w:rFonts w:ascii="Arial Narrow" w:hAnsi="Arial Narrow" w:eastAsia="Times New Roman" w:cs="Arial"/>
          <w:sz w:val="20"/>
          <w:szCs w:val="20"/>
          <w:lang w:val="lt-LT"/>
        </w:rPr>
        <w:t>atlyginimo</w:t>
      </w:r>
      <w:r w:rsidRPr="004D4B9C">
        <w:rPr>
          <w:rFonts w:ascii="Arial Narrow" w:hAnsi="Arial Narrow" w:eastAsia="Times New Roman" w:cs="Arial"/>
          <w:sz w:val="20"/>
          <w:szCs w:val="20"/>
          <w:lang w:val="lt-LT"/>
        </w:rPr>
        <w:t xml:space="preserve"> sumos, skaičiuoj</w:t>
      </w:r>
      <w:r w:rsidRPr="004D4B9C" w:rsidR="00651B95">
        <w:rPr>
          <w:rFonts w:ascii="Arial Narrow" w:hAnsi="Arial Narrow" w:eastAsia="Times New Roman" w:cs="Arial"/>
          <w:sz w:val="20"/>
          <w:szCs w:val="20"/>
          <w:lang w:val="lt-LT"/>
        </w:rPr>
        <w:t>ant už kiekvieną uždelstą dieną.</w:t>
      </w:r>
    </w:p>
    <w:p w:rsidRPr="004D4B9C" w:rsidR="000E32B7" w:rsidP="000E32B7"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Bendra Mokėjimo paslaugų teikėjo atsakomybės suma Klientui už nuostolius, patirtus dėl Mokėjimo paslaugų teikėjo Sutartyje numatytų įsipareigojimų nevykdymo arba netinkamo vykdymo, neviršys per 3 (tris) paskutinius mėnesius gauto Komisinio </w:t>
      </w:r>
      <w:r w:rsidRPr="004D4B9C" w:rsidR="00DE2768">
        <w:rPr>
          <w:rFonts w:ascii="Arial Narrow" w:hAnsi="Arial Narrow" w:eastAsia="Times New Roman" w:cs="Arial"/>
          <w:sz w:val="20"/>
          <w:szCs w:val="20"/>
          <w:lang w:val="lt-LT"/>
        </w:rPr>
        <w:t>atlyginim</w:t>
      </w:r>
      <w:r w:rsidRPr="004D4B9C">
        <w:rPr>
          <w:rFonts w:ascii="Arial Narrow" w:hAnsi="Arial Narrow" w:eastAsia="Times New Roman" w:cs="Arial"/>
          <w:sz w:val="20"/>
          <w:szCs w:val="20"/>
          <w:lang w:val="lt-LT"/>
        </w:rPr>
        <w:t>o sumos. Šis Mokėjimo paslaugų teikėjo civilinės atsakomybės ribojimas nebus taikomas (t.y. Mokėjimo paslaugų teikėjas atsakys už visus, tačiau tik tiesioginius, Kliento nuostolius, neribojant jų sumos), jeigu Kliento nuostolius sąlygojo Mokėjimo paslaugų teikėj</w:t>
      </w:r>
      <w:r w:rsidRPr="004D4B9C" w:rsidR="00651B95">
        <w:rPr>
          <w:rFonts w:ascii="Arial Narrow" w:hAnsi="Arial Narrow" w:eastAsia="Times New Roman" w:cs="Arial"/>
          <w:sz w:val="20"/>
          <w:szCs w:val="20"/>
          <w:lang w:val="lt-LT"/>
        </w:rPr>
        <w:t>o tyčia ar didelis neatsargumas.</w:t>
      </w:r>
    </w:p>
    <w:p w:rsidRPr="004D4B9C" w:rsidR="009202AA" w:rsidP="000E32B7"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Šalys visiškai ar iš dalies atleidžiamos nuo atsakomybės už įsipareigojimų, prisiimtų pagal Sutartį, nevykdymą, jeigu tokio nevykdymo priežastis buvo Force Majeure aplinkybės, atsiradusios po Sutarties pasirašymo, nepriklausančios nuo Šalių valios ir kurių Šaly</w:t>
      </w:r>
      <w:r w:rsidRPr="004D4B9C" w:rsidR="00F9564E">
        <w:rPr>
          <w:rFonts w:ascii="Arial Narrow" w:hAnsi="Arial Narrow" w:eastAsia="Times New Roman" w:cs="Arial"/>
          <w:sz w:val="20"/>
          <w:szCs w:val="20"/>
          <w:lang w:val="lt-LT"/>
        </w:rPr>
        <w:t>s negalėjo numatyti ar išvengti.</w:t>
      </w:r>
    </w:p>
    <w:p w:rsidRPr="004D4B9C" w:rsidR="009202AA" w:rsidP="0037304B" w:rsidRDefault="009202AA">
      <w:pPr>
        <w:spacing w:after="0" w:line="240" w:lineRule="auto"/>
        <w:jc w:val="both"/>
        <w:rPr>
          <w:rFonts w:ascii="Arial Narrow" w:hAnsi="Arial Narrow" w:eastAsia="Times New Roman" w:cs="Arial"/>
          <w:sz w:val="20"/>
          <w:szCs w:val="20"/>
          <w:lang w:val="lt-LT"/>
        </w:rPr>
      </w:pPr>
    </w:p>
    <w:p w:rsidRPr="004D4B9C" w:rsidR="009202AA" w:rsidP="0037304B" w:rsidRDefault="009202AA">
      <w:pPr>
        <w:numPr>
          <w:ilvl w:val="0"/>
          <w:numId w:val="7"/>
        </w:numPr>
        <w:tabs>
          <w:tab w:val="left" w:pos="284"/>
        </w:tabs>
        <w:spacing w:after="0" w:line="240" w:lineRule="auto"/>
        <w:ind w:left="0" w:firstLine="0"/>
        <w:jc w:val="both"/>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KONFIDENCIALUMAS</w:t>
      </w:r>
    </w:p>
    <w:p w:rsidRPr="004D4B9C" w:rsidR="00D24F61" w:rsidP="00D24F61"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Šalys susitaria, jog konfidencialia informacija (toliau – Konfidenciali informacija) pagal Sutartį laikomi bet kokie duomenys, susiję su Mokėjimo paslaugų teikėjo, Tarpininko, Kliento verslu, Mokėjimo paslaugų teikimo veikla, taip pat kita informacija, dokumentai, kurie tampa žinomi kitai Šaliai dėl Sutarties vykdymo ir kuri gali būti pagrįstai priskirt</w:t>
      </w:r>
      <w:r w:rsidRPr="004D4B9C" w:rsidR="00651B95">
        <w:rPr>
          <w:rFonts w:ascii="Arial Narrow" w:hAnsi="Arial Narrow" w:eastAsia="Times New Roman" w:cs="Arial"/>
          <w:sz w:val="20"/>
          <w:szCs w:val="20"/>
          <w:lang w:val="lt-LT"/>
        </w:rPr>
        <w:t>a konfidencialiai informacijai.</w:t>
      </w:r>
    </w:p>
    <w:p w:rsidRPr="004D4B9C" w:rsidR="009202AA" w:rsidP="00D24F61"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Kiekviena iš Šalių įsipareigoja:</w:t>
      </w:r>
    </w:p>
    <w:p w:rsidRPr="004D4B9C" w:rsidR="00D24F61" w:rsidP="00D24F61" w:rsidRDefault="009202AA">
      <w:pPr>
        <w:numPr>
          <w:ilvl w:val="2"/>
          <w:numId w:val="7"/>
        </w:numPr>
        <w:tabs>
          <w:tab w:val="clear" w:pos="720"/>
          <w:tab w:val="num" w:pos="284"/>
        </w:tabs>
        <w:spacing w:after="0" w:line="240" w:lineRule="auto"/>
        <w:ind w:left="284"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naudoti kitos šalies Konfidencialią informaciją tik tiek, kiek tai yra būtina savo įsipareigojimų vykdymui pagal Sutartį, ir tik tiek, kiek t</w:t>
      </w:r>
      <w:r w:rsidRPr="004D4B9C" w:rsidR="00D24F61">
        <w:rPr>
          <w:rFonts w:ascii="Arial Narrow" w:hAnsi="Arial Narrow" w:eastAsia="Times New Roman" w:cs="Arial"/>
          <w:sz w:val="20"/>
          <w:szCs w:val="20"/>
          <w:lang w:val="lt-LT"/>
        </w:rPr>
        <w:t>ai yra leidžiama pagal Sutartį;</w:t>
      </w:r>
    </w:p>
    <w:p w:rsidRPr="004D4B9C" w:rsidR="00D24F61" w:rsidP="00D24F61" w:rsidRDefault="009202AA">
      <w:pPr>
        <w:numPr>
          <w:ilvl w:val="2"/>
          <w:numId w:val="7"/>
        </w:numPr>
        <w:tabs>
          <w:tab w:val="clear" w:pos="720"/>
          <w:tab w:val="num" w:pos="284"/>
        </w:tabs>
        <w:spacing w:after="0" w:line="240" w:lineRule="auto"/>
        <w:ind w:left="284"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imtis priemonių, kurios garantuotų ne žemesnį Konfidencialios informacijos saugumo lygį nei priemonės, kuriomis Šalis naudojasi, siekdamas apsaugoti savo paties panašaus pobūdžio informaciją;</w:t>
      </w:r>
    </w:p>
    <w:p w:rsidRPr="004D4B9C" w:rsidR="009202AA" w:rsidP="00D24F61" w:rsidRDefault="009202AA">
      <w:pPr>
        <w:numPr>
          <w:ilvl w:val="2"/>
          <w:numId w:val="7"/>
        </w:numPr>
        <w:tabs>
          <w:tab w:val="clear" w:pos="720"/>
          <w:tab w:val="num" w:pos="284"/>
        </w:tabs>
        <w:spacing w:after="0" w:line="240" w:lineRule="auto"/>
        <w:ind w:left="284"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be išankstinio tiesioginio rašytinio kitos Šalies sutikimo Konfidencialios informacijos neatskleisti jokiems asmenims, nepaminėtiems Sutarties </w:t>
      </w:r>
      <w:r w:rsidR="0035799E">
        <w:rPr>
          <w:rFonts w:ascii="Arial Narrow" w:hAnsi="Arial Narrow" w:eastAsia="Times New Roman" w:cs="Arial"/>
          <w:sz w:val="20"/>
          <w:szCs w:val="20"/>
          <w:lang w:val="lt-LT"/>
        </w:rPr>
        <w:t>6</w:t>
      </w:r>
      <w:r w:rsidRPr="004D4B9C">
        <w:rPr>
          <w:rFonts w:ascii="Arial Narrow" w:hAnsi="Arial Narrow" w:eastAsia="Times New Roman" w:cs="Arial"/>
          <w:sz w:val="20"/>
          <w:szCs w:val="20"/>
          <w:lang w:val="lt-LT"/>
        </w:rPr>
        <w:t>.3.punkte;</w:t>
      </w:r>
    </w:p>
    <w:p w:rsidRPr="004D4B9C" w:rsidR="009202AA" w:rsidP="00D24F61"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Konfidenciali informacija gali būti atskleista tik Šalių bei Tarpininko darbuotojams, konsultantams, patarėjams, kitiems asmenims, kuriuos Šalis pasitelkia vykdydamas Sutartį, kuriems Konfidenciali informacija reikalinga Sutarties </w:t>
      </w:r>
      <w:r w:rsidR="0035799E">
        <w:rPr>
          <w:rFonts w:ascii="Arial Narrow" w:hAnsi="Arial Narrow" w:eastAsia="Times New Roman" w:cs="Arial"/>
          <w:sz w:val="20"/>
          <w:szCs w:val="20"/>
          <w:lang w:val="lt-LT"/>
        </w:rPr>
        <w:t>6</w:t>
      </w:r>
      <w:r w:rsidRPr="004D4B9C" w:rsidR="00944909">
        <w:rPr>
          <w:rFonts w:ascii="Arial Narrow" w:hAnsi="Arial Narrow" w:eastAsia="Times New Roman" w:cs="Arial"/>
          <w:sz w:val="20"/>
          <w:szCs w:val="20"/>
          <w:lang w:val="lt-LT"/>
        </w:rPr>
        <w:t xml:space="preserve">.2.1. </w:t>
      </w:r>
      <w:r w:rsidRPr="004D4B9C">
        <w:rPr>
          <w:rFonts w:ascii="Arial Narrow" w:hAnsi="Arial Narrow" w:eastAsia="Times New Roman" w:cs="Arial"/>
          <w:sz w:val="20"/>
          <w:szCs w:val="20"/>
          <w:lang w:val="lt-LT"/>
        </w:rPr>
        <w:t>punkte nurodytu tikslu, Šalį finansuojančiai finansų įstaigai, prekinio kredito ar civilinės atsakomybės draudimą vykdančiai draudimo bendrovei, advokatams, skolų išieškojimo bendrovei, audito įmonei, atliekančiai metinių finansinių ataskaitų auditą, advokatams, kurie teikia teisines paslaugas bet kuriai iš Šalių, Šalies akcijų ketinančiam įsigyti asmeniui (jo darbuotojams, konsultantams, patarėjams), pagrindiniam Šalies akcininkui, su sąlyga, kad visi aukščiau nurodyti asmenys yra informuojami apie Konfidencialios informacijos slaptumą be</w:t>
      </w:r>
      <w:r w:rsidRPr="004D4B9C" w:rsidR="00466790">
        <w:rPr>
          <w:rFonts w:ascii="Arial Narrow" w:hAnsi="Arial Narrow" w:eastAsia="Times New Roman" w:cs="Arial"/>
          <w:sz w:val="20"/>
          <w:szCs w:val="20"/>
          <w:lang w:val="lt-LT"/>
        </w:rPr>
        <w:t>i įpareigojami jos neatskleisti.</w:t>
      </w:r>
    </w:p>
    <w:p w:rsidRPr="004D4B9C" w:rsidR="009202AA" w:rsidP="0037304B" w:rsidRDefault="00A00B21">
      <w:pPr>
        <w:spacing w:after="0" w:line="240" w:lineRule="auto"/>
        <w:jc w:val="both"/>
        <w:rPr>
          <w:rFonts w:ascii="Arial Narrow" w:hAnsi="Arial Narrow" w:eastAsia="Times New Roman" w:cs="Arial"/>
          <w:sz w:val="20"/>
          <w:szCs w:val="20"/>
          <w:lang w:val="lt-LT"/>
        </w:rPr>
      </w:pPr>
      <w:r>
        <w:rPr>
          <w:rFonts w:ascii="Arial Narrow" w:hAnsi="Arial Narrow" w:eastAsia="Times New Roman" w:cs="Arial"/>
          <w:sz w:val="20"/>
          <w:szCs w:val="20"/>
          <w:lang w:val="lt-LT"/>
        </w:rPr>
        <w:br w:type="page"/>
      </w:r>
    </w:p>
    <w:p w:rsidRPr="004D4B9C" w:rsidR="009202AA" w:rsidP="0037304B" w:rsidRDefault="009202AA">
      <w:pPr>
        <w:numPr>
          <w:ilvl w:val="0"/>
          <w:numId w:val="7"/>
        </w:numPr>
        <w:tabs>
          <w:tab w:val="left" w:pos="284"/>
        </w:tabs>
        <w:spacing w:after="0" w:line="240" w:lineRule="auto"/>
        <w:ind w:left="0" w:firstLine="0"/>
        <w:jc w:val="both"/>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SUTARTIES GALIOJIMAS IR NUTRAUKIMAS, KITOS SĄLYGOS</w:t>
      </w:r>
    </w:p>
    <w:p w:rsidRPr="004D4B9C" w:rsidR="006920F1" w:rsidP="006920F1"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Sutartis įsigalioja nuo </w:t>
      </w:r>
      <w:r w:rsidR="0000495D">
        <w:rPr>
          <w:rFonts w:ascii="Arial Narrow" w:hAnsi="Arial Narrow" w:eastAsia="Times New Roman" w:cs="Arial"/>
          <w:sz w:val="20"/>
          <w:szCs w:val="20"/>
          <w:lang w:val="lt-LT"/>
        </w:rPr>
        <w:t>2021 m rugsėjo 1 d.</w:t>
      </w:r>
      <w:r w:rsidRPr="004D4B9C">
        <w:rPr>
          <w:rFonts w:ascii="Arial Narrow" w:hAnsi="Arial Narrow" w:eastAsia="Times New Roman" w:cs="Arial"/>
          <w:sz w:val="20"/>
          <w:szCs w:val="20"/>
          <w:lang w:val="lt-LT"/>
        </w:rPr>
        <w:t xml:space="preserve"> ir galioja </w:t>
      </w:r>
      <w:r w:rsidR="0000495D">
        <w:rPr>
          <w:rFonts w:ascii="Arial Narrow" w:hAnsi="Arial Narrow" w:eastAsia="Times New Roman" w:cs="Arial"/>
          <w:sz w:val="20"/>
          <w:szCs w:val="20"/>
          <w:lang w:val="lt-LT"/>
        </w:rPr>
        <w:t xml:space="preserve">3 (trejus) metus </w:t>
      </w:r>
      <w:r w:rsidRPr="004D4B9C">
        <w:rPr>
          <w:rFonts w:ascii="Arial Narrow" w:hAnsi="Arial Narrow" w:eastAsia="Times New Roman" w:cs="Arial"/>
          <w:sz w:val="20"/>
          <w:szCs w:val="20"/>
          <w:lang w:val="lt-LT"/>
        </w:rPr>
        <w:t xml:space="preserve">Sutarties </w:t>
      </w:r>
      <w:r w:rsidRPr="004D4B9C" w:rsidR="00997BEC">
        <w:rPr>
          <w:rFonts w:ascii="Arial Narrow" w:hAnsi="Arial Narrow" w:eastAsia="Times New Roman" w:cs="Arial"/>
          <w:sz w:val="20"/>
          <w:szCs w:val="20"/>
          <w:lang w:val="lt-LT"/>
        </w:rPr>
        <w:t xml:space="preserve">1 </w:t>
      </w:r>
      <w:r w:rsidRPr="004D4B9C">
        <w:rPr>
          <w:rFonts w:ascii="Arial Narrow" w:hAnsi="Arial Narrow" w:eastAsia="Times New Roman" w:cs="Arial"/>
          <w:sz w:val="20"/>
          <w:szCs w:val="20"/>
          <w:lang w:val="lt-LT"/>
        </w:rPr>
        <w:t>priede</w:t>
      </w:r>
      <w:r w:rsidRPr="004D4B9C" w:rsidR="00651B95">
        <w:rPr>
          <w:rFonts w:ascii="Arial Narrow" w:hAnsi="Arial Narrow" w:eastAsia="Times New Roman" w:cs="Arial"/>
          <w:sz w:val="20"/>
          <w:szCs w:val="20"/>
          <w:lang w:val="lt-LT"/>
        </w:rPr>
        <w:t xml:space="preserve"> nustatytomis sąlygomis.</w:t>
      </w:r>
    </w:p>
    <w:p w:rsidRPr="004D4B9C" w:rsidR="006920F1" w:rsidP="006920F1"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Šal</w:t>
      </w:r>
      <w:r w:rsidR="008E74AD">
        <w:rPr>
          <w:rFonts w:ascii="Arial Narrow" w:hAnsi="Arial Narrow" w:eastAsia="Times New Roman" w:cs="Arial"/>
          <w:sz w:val="20"/>
          <w:szCs w:val="20"/>
          <w:lang w:val="lt-LT"/>
        </w:rPr>
        <w:t>y</w:t>
      </w:r>
      <w:r w:rsidRPr="004D4B9C">
        <w:rPr>
          <w:rFonts w:ascii="Arial Narrow" w:hAnsi="Arial Narrow" w:eastAsia="Times New Roman" w:cs="Arial"/>
          <w:sz w:val="20"/>
          <w:szCs w:val="20"/>
          <w:lang w:val="lt-LT"/>
        </w:rPr>
        <w:t>s turi teisę nutraukti Sutartį anksčiau termino</w:t>
      </w:r>
      <w:r w:rsidR="008E74AD">
        <w:rPr>
          <w:rFonts w:ascii="Arial Narrow" w:hAnsi="Arial Narrow" w:eastAsia="Times New Roman" w:cs="Arial"/>
          <w:sz w:val="20"/>
          <w:szCs w:val="20"/>
          <w:lang w:val="lt-LT"/>
        </w:rPr>
        <w:t xml:space="preserve"> Šalių susitarimu</w:t>
      </w:r>
      <w:r w:rsidRPr="004D4B9C">
        <w:rPr>
          <w:rFonts w:ascii="Arial Narrow" w:hAnsi="Arial Narrow" w:eastAsia="Times New Roman" w:cs="Arial"/>
          <w:sz w:val="20"/>
          <w:szCs w:val="20"/>
          <w:lang w:val="lt-LT"/>
        </w:rPr>
        <w:t xml:space="preserve">, įspėjusi kitą Šalį prieš 30 </w:t>
      </w:r>
      <w:r w:rsidRPr="004D4B9C" w:rsidR="00651B95">
        <w:rPr>
          <w:rFonts w:ascii="Arial Narrow" w:hAnsi="Arial Narrow" w:eastAsia="Times New Roman" w:cs="Arial"/>
          <w:sz w:val="20"/>
          <w:szCs w:val="20"/>
          <w:lang w:val="lt-LT"/>
        </w:rPr>
        <w:t>(trisdešimt) kalendorinių dienų.</w:t>
      </w:r>
    </w:p>
    <w:p w:rsidRPr="004D4B9C" w:rsidR="00F55E79" w:rsidP="00F55E79" w:rsidRDefault="00F55E79">
      <w:pPr>
        <w:numPr>
          <w:ilvl w:val="1"/>
          <w:numId w:val="7"/>
        </w:numPr>
        <w:spacing w:after="0" w:line="240" w:lineRule="auto"/>
        <w:ind w:left="0" w:firstLine="0"/>
        <w:jc w:val="both"/>
        <w:rPr>
          <w:rFonts w:ascii="Arial Narrow" w:hAnsi="Arial Narrow" w:eastAsia="Times New Roman" w:cs="Arial"/>
          <w:sz w:val="20"/>
          <w:szCs w:val="20"/>
          <w:lang w:val="lt-LT"/>
        </w:rPr>
      </w:pPr>
      <w:r w:rsidRPr="008E74AD">
        <w:rPr>
          <w:rFonts w:ascii="Arial Narrow" w:hAnsi="Arial Narrow" w:eastAsia="Times New Roman" w:cs="Arial"/>
          <w:sz w:val="20"/>
          <w:szCs w:val="20"/>
          <w:lang w:val="lt-LT"/>
        </w:rPr>
        <w:t>Vienašališkai Sutartis gali būti nutraukta Lietuvos Respublikos viešųjų pirkimų įstatymo (VPĮ) 90 straipsnyje nurodytais pagrindais</w:t>
      </w:r>
      <w:r>
        <w:rPr>
          <w:rFonts w:ascii="Arial Narrow" w:hAnsi="Arial Narrow" w:eastAsia="Times New Roman" w:cs="Arial"/>
          <w:sz w:val="20"/>
          <w:szCs w:val="20"/>
          <w:lang w:val="lt-LT"/>
        </w:rPr>
        <w:t>.</w:t>
      </w:r>
    </w:p>
    <w:p w:rsidR="006920F1" w:rsidP="006920F1"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Sutarties nutraukimas neturi įtakos Sutarties sąlygoms, kurios pagal savo esmę lieka gal</w:t>
      </w:r>
      <w:r w:rsidRPr="004D4B9C" w:rsidR="00651B95">
        <w:rPr>
          <w:rFonts w:ascii="Arial Narrow" w:hAnsi="Arial Narrow" w:eastAsia="Times New Roman" w:cs="Arial"/>
          <w:sz w:val="20"/>
          <w:szCs w:val="20"/>
          <w:lang w:val="lt-LT"/>
        </w:rPr>
        <w:t>ioti ir po Sutarties nutraukimo.</w:t>
      </w:r>
    </w:p>
    <w:p w:rsidRPr="004D4B9C" w:rsidR="006920F1" w:rsidP="006920F1"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Ginčai ar kiti nesutarimai, kylantys iš Sutarties, sprendžiami geranoriškai derybų būdu. Šalims jų nepavykus išspręsti per 30 (trisdešimt) dienų, jis galutinai sprendžiamas Lietuvos Respublikos teisme pagal Mokėjimo </w:t>
      </w:r>
      <w:r w:rsidRPr="004D4B9C" w:rsidR="00651B95">
        <w:rPr>
          <w:rFonts w:ascii="Arial Narrow" w:hAnsi="Arial Narrow" w:eastAsia="Times New Roman" w:cs="Arial"/>
          <w:sz w:val="20"/>
          <w:szCs w:val="20"/>
          <w:lang w:val="lt-LT"/>
        </w:rPr>
        <w:t>paslaugų teikėjo buveinės vietą.</w:t>
      </w:r>
    </w:p>
    <w:p w:rsidRPr="004D4B9C" w:rsidR="006920F1" w:rsidP="006920F1"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Sutarčiai taikoma Lietuvos Respublikos teisė ir jos nuostatos aiškinamos remiantis Lietuvos Respublikos </w:t>
      </w:r>
      <w:r w:rsidRPr="004D4B9C" w:rsidR="00651B95">
        <w:rPr>
          <w:rFonts w:ascii="Arial Narrow" w:hAnsi="Arial Narrow" w:eastAsia="Times New Roman" w:cs="Arial"/>
          <w:sz w:val="20"/>
          <w:szCs w:val="20"/>
          <w:lang w:val="lt-LT"/>
        </w:rPr>
        <w:t>įstatymais.</w:t>
      </w:r>
    </w:p>
    <w:p w:rsidRPr="004D4B9C" w:rsidR="006920F1" w:rsidP="006920F1"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Visi Šalių prašymai, pranešimai, pretenzijos, kiti dokumentai, susiję su Sutarties vykdymu turi būti sudaromi raštu ir siunčiami kitai Šaliai paštu ir/ar elektroniniu paštu Sutartyje nurodytais adresais ir</w:t>
      </w:r>
      <w:r w:rsidRPr="004D4B9C" w:rsidR="00651B95">
        <w:rPr>
          <w:rFonts w:ascii="Arial Narrow" w:hAnsi="Arial Narrow" w:eastAsia="Times New Roman" w:cs="Arial"/>
          <w:sz w:val="20"/>
          <w:szCs w:val="20"/>
          <w:lang w:val="lt-LT"/>
        </w:rPr>
        <w:t>/ar elektroninio pašto adresais.</w:t>
      </w:r>
    </w:p>
    <w:p w:rsidRPr="004D4B9C" w:rsidR="009202AA" w:rsidP="006920F1"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Jeigu keičiasi Sutarties Šalies adresas, banko sąskaitos numeris ar kiti rekvizitai, taip pat kontaktinių asmenų, nurodytų Sutarties</w:t>
      </w:r>
      <w:r w:rsidRPr="004D4B9C" w:rsidR="00997BEC">
        <w:rPr>
          <w:rFonts w:ascii="Arial Narrow" w:hAnsi="Arial Narrow" w:eastAsia="Times New Roman" w:cs="Arial"/>
          <w:sz w:val="20"/>
          <w:szCs w:val="20"/>
          <w:lang w:val="lt-LT"/>
        </w:rPr>
        <w:t xml:space="preserve"> 1</w:t>
      </w:r>
      <w:r w:rsidRPr="004D4B9C">
        <w:rPr>
          <w:rFonts w:ascii="Arial Narrow" w:hAnsi="Arial Narrow" w:eastAsia="Times New Roman" w:cs="Arial"/>
          <w:sz w:val="20"/>
          <w:szCs w:val="20"/>
          <w:lang w:val="lt-LT"/>
        </w:rPr>
        <w:t xml:space="preserve"> priede</w:t>
      </w:r>
      <w:r w:rsidRPr="004D4B9C" w:rsidR="00997BEC">
        <w:rPr>
          <w:rFonts w:ascii="Arial Narrow" w:hAnsi="Arial Narrow" w:eastAsia="Times New Roman" w:cs="Arial"/>
          <w:sz w:val="20"/>
          <w:szCs w:val="20"/>
          <w:lang w:val="lt-LT"/>
        </w:rPr>
        <w:t>,</w:t>
      </w:r>
      <w:r w:rsidRPr="004D4B9C">
        <w:rPr>
          <w:rFonts w:ascii="Arial Narrow" w:hAnsi="Arial Narrow" w:eastAsia="Times New Roman" w:cs="Arial"/>
          <w:sz w:val="20"/>
          <w:szCs w:val="20"/>
          <w:lang w:val="lt-LT"/>
        </w:rPr>
        <w:t xml:space="preserve"> rekvizitai, tai Šalis privalo nedelsdama informuoti apie tai kitą Šalį. Šalis, neįvykdžiusi šių reikalavimų negali pareikšti pretenzijų ar atsikirtimų, jog kitos Šalies veiksmai, atlikti pagal paskutinius pastarajai žinomus rekvizitus, neatitinka Sutarties sąlygų, arba, jog ji negavo pranešimų, siųstų pagal tuos rekvizitus</w:t>
      </w:r>
      <w:r w:rsidRPr="004D4B9C" w:rsidR="00466790">
        <w:rPr>
          <w:rFonts w:ascii="Arial Narrow" w:hAnsi="Arial Narrow" w:eastAsia="Times New Roman" w:cs="Arial"/>
          <w:sz w:val="20"/>
          <w:szCs w:val="20"/>
          <w:lang w:val="lt-LT"/>
        </w:rPr>
        <w:t>.</w:t>
      </w:r>
    </w:p>
    <w:p w:rsidRPr="004D4B9C" w:rsidR="009202AA" w:rsidP="0037304B" w:rsidRDefault="009202AA">
      <w:pPr>
        <w:spacing w:after="0" w:line="240" w:lineRule="auto"/>
        <w:jc w:val="both"/>
        <w:rPr>
          <w:rFonts w:ascii="Arial Narrow" w:hAnsi="Arial Narrow" w:eastAsia="Times New Roman" w:cs="Arial"/>
          <w:sz w:val="20"/>
          <w:szCs w:val="20"/>
          <w:lang w:val="lt-LT"/>
        </w:rPr>
      </w:pPr>
    </w:p>
    <w:p w:rsidRPr="004D4B9C" w:rsidR="009202AA" w:rsidP="0037304B" w:rsidRDefault="009202AA">
      <w:pPr>
        <w:numPr>
          <w:ilvl w:val="0"/>
          <w:numId w:val="7"/>
        </w:numPr>
        <w:tabs>
          <w:tab w:val="left" w:pos="284"/>
        </w:tabs>
        <w:spacing w:after="0" w:line="240" w:lineRule="auto"/>
        <w:ind w:left="0" w:firstLine="0"/>
        <w:jc w:val="both"/>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BAIGIAMOSIOS NUOSTATOS</w:t>
      </w:r>
    </w:p>
    <w:p w:rsidRPr="004D4B9C" w:rsidR="001604D9" w:rsidP="001604D9"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Sutartis sudaryta 2 (dviem) egzemplioriais lietuvių kalba, turinčiais vienodą juridinę gal</w:t>
      </w:r>
      <w:r w:rsidRPr="004D4B9C" w:rsidR="001604D9">
        <w:rPr>
          <w:rFonts w:ascii="Arial Narrow" w:hAnsi="Arial Narrow" w:eastAsia="Times New Roman" w:cs="Arial"/>
          <w:sz w:val="20"/>
          <w:szCs w:val="20"/>
          <w:lang w:val="lt-LT"/>
        </w:rPr>
        <w:t>ią, kiekvienai Šaliai po v</w:t>
      </w:r>
      <w:r w:rsidRPr="004D4B9C" w:rsidR="00651B95">
        <w:rPr>
          <w:rFonts w:ascii="Arial Narrow" w:hAnsi="Arial Narrow" w:eastAsia="Times New Roman" w:cs="Arial"/>
          <w:sz w:val="20"/>
          <w:szCs w:val="20"/>
          <w:lang w:val="lt-LT"/>
        </w:rPr>
        <w:t>ieną.</w:t>
      </w:r>
    </w:p>
    <w:p w:rsidRPr="00F55E79" w:rsidR="00F55E79" w:rsidP="00F55E79" w:rsidRDefault="00F55E79">
      <w:pPr>
        <w:numPr>
          <w:ilvl w:val="1"/>
          <w:numId w:val="7"/>
        </w:numPr>
        <w:tabs>
          <w:tab w:val="clear" w:pos="816"/>
        </w:tabs>
        <w:spacing w:after="0" w:line="240" w:lineRule="auto"/>
        <w:ind w:left="0" w:firstLine="0"/>
        <w:jc w:val="both"/>
        <w:rPr>
          <w:rFonts w:ascii="Arial Narrow" w:hAnsi="Arial Narrow" w:eastAsia="Times New Roman" w:cs="Arial"/>
          <w:sz w:val="20"/>
          <w:szCs w:val="20"/>
          <w:lang w:val="lt-LT"/>
        </w:rPr>
      </w:pPr>
      <w:r w:rsidRPr="00F55E79">
        <w:rPr>
          <w:rFonts w:ascii="Arial Narrow" w:hAnsi="Arial Narrow" w:eastAsia="Times New Roman" w:cs="Arial"/>
          <w:sz w:val="20"/>
          <w:szCs w:val="20"/>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 Sutartis apima visus ankstesnius Šalių įsipareigojimus, susijusius su Sutarties dalyku, ir pakeičia bet kuriuos ankstesnius tiek žodinius, tiek rašytinius susitarimus bei sutartis, susijusias su Mokėjimo paslaugų teikimu (Įmokų priėmimu) Prekybos vietose.</w:t>
      </w:r>
    </w:p>
    <w:p w:rsidRPr="004D4B9C" w:rsidR="001604D9" w:rsidP="001604D9" w:rsidRDefault="00F55E79">
      <w:pPr>
        <w:numPr>
          <w:ilvl w:val="1"/>
          <w:numId w:val="7"/>
        </w:numPr>
        <w:spacing w:after="0" w:line="240" w:lineRule="auto"/>
        <w:ind w:left="0" w:firstLine="0"/>
        <w:jc w:val="both"/>
        <w:rPr>
          <w:rFonts w:ascii="Arial Narrow" w:hAnsi="Arial Narrow" w:eastAsia="Times New Roman" w:cs="Arial"/>
          <w:sz w:val="20"/>
          <w:szCs w:val="20"/>
          <w:lang w:val="lt-LT"/>
        </w:rPr>
      </w:pPr>
      <w:r w:rsidRPr="00F55E79">
        <w:rPr>
          <w:rFonts w:ascii="Arial Narrow" w:hAnsi="Arial Narrow" w:eastAsia="Times New Roman" w:cs="Arial"/>
          <w:sz w:val="20"/>
          <w:szCs w:val="20"/>
          <w:lang w:val="lt-LT"/>
        </w:rPr>
        <w:t xml:space="preserve">Kliento asmuo, atsakingas už Sutarties vykdymą – Dalia Kupratienė, Biudžeto ir finansų skyriaus vedėja, tel. </w:t>
      </w:r>
      <w:r>
        <w:rPr>
          <w:rFonts w:ascii="Arial Narrow" w:hAnsi="Arial Narrow" w:eastAsia="Times New Roman" w:cs="Arial"/>
          <w:sz w:val="20"/>
          <w:szCs w:val="20"/>
          <w:lang w:val="lt-LT"/>
        </w:rPr>
        <w:t>N</w:t>
      </w:r>
      <w:r w:rsidRPr="00F55E79">
        <w:rPr>
          <w:rFonts w:ascii="Arial Narrow" w:hAnsi="Arial Narrow" w:eastAsia="Times New Roman" w:cs="Arial"/>
          <w:sz w:val="20"/>
          <w:szCs w:val="20"/>
          <w:lang w:val="lt-LT"/>
        </w:rPr>
        <w:t>r. (8 37) 305</w:t>
      </w:r>
      <w:r>
        <w:rPr>
          <w:rFonts w:ascii="Arial Narrow" w:hAnsi="Arial Narrow" w:eastAsia="Times New Roman" w:cs="Arial"/>
          <w:sz w:val="20"/>
          <w:szCs w:val="20"/>
          <w:lang w:val="lt-LT"/>
        </w:rPr>
        <w:t xml:space="preserve"> </w:t>
      </w:r>
      <w:r w:rsidRPr="00F55E79">
        <w:rPr>
          <w:rFonts w:ascii="Arial Narrow" w:hAnsi="Arial Narrow" w:eastAsia="Times New Roman" w:cs="Arial"/>
          <w:sz w:val="20"/>
          <w:szCs w:val="20"/>
          <w:lang w:val="lt-LT"/>
        </w:rPr>
        <w:t>530, Kliento asmuo</w:t>
      </w:r>
      <w:r>
        <w:rPr>
          <w:rFonts w:ascii="Arial Narrow" w:hAnsi="Arial Narrow" w:eastAsia="Times New Roman" w:cs="Arial"/>
          <w:sz w:val="20"/>
          <w:szCs w:val="20"/>
          <w:lang w:val="lt-LT"/>
        </w:rPr>
        <w:t>,</w:t>
      </w:r>
      <w:r w:rsidRPr="00F55E79">
        <w:rPr>
          <w:rFonts w:ascii="Arial Narrow" w:hAnsi="Arial Narrow" w:eastAsia="Times New Roman" w:cs="Arial"/>
          <w:sz w:val="20"/>
          <w:szCs w:val="20"/>
          <w:lang w:val="lt-LT"/>
        </w:rPr>
        <w:t xml:space="preserve"> atsakingas už Sutarties ir jos pakeitimų paskelbimą Lietuvos Respublikos viešųjų pirkimų įstatymo nustatyta tvarka – Viešųjų pirkimų skyriaus vedėja Violeta Ambrazevičienė</w:t>
      </w:r>
      <w:r w:rsidRPr="004D4B9C" w:rsidR="00651B95">
        <w:rPr>
          <w:rFonts w:ascii="Arial Narrow" w:hAnsi="Arial Narrow" w:eastAsia="Times New Roman" w:cs="Arial"/>
          <w:sz w:val="20"/>
          <w:szCs w:val="20"/>
          <w:lang w:val="lt-LT"/>
        </w:rPr>
        <w:t>.</w:t>
      </w:r>
    </w:p>
    <w:p w:rsidRPr="004D4B9C" w:rsidR="009202AA" w:rsidP="001604D9" w:rsidRDefault="009202AA">
      <w:pPr>
        <w:numPr>
          <w:ilvl w:val="1"/>
          <w:numId w:val="7"/>
        </w:numPr>
        <w:spacing w:after="0" w:line="240" w:lineRule="auto"/>
        <w:ind w:left="0" w:firstLine="0"/>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Neatskiriamomis šios Sutarties dalimis yra Sutarties priedai:</w:t>
      </w:r>
    </w:p>
    <w:p w:rsidRPr="006C4989" w:rsidR="009202AA" w:rsidP="0037304B" w:rsidRDefault="00997BEC">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1 p</w:t>
      </w:r>
      <w:r w:rsidRPr="004D4B9C" w:rsidR="009202AA">
        <w:rPr>
          <w:rFonts w:ascii="Arial Narrow" w:hAnsi="Arial Narrow" w:eastAsia="Times New Roman" w:cs="Arial"/>
          <w:sz w:val="20"/>
          <w:szCs w:val="20"/>
          <w:lang w:val="lt-LT"/>
        </w:rPr>
        <w:t xml:space="preserve">riedas </w:t>
      </w:r>
      <w:r w:rsidR="00F55E79">
        <w:rPr>
          <w:rFonts w:ascii="Arial Narrow" w:hAnsi="Arial Narrow" w:eastAsia="Times New Roman" w:cs="Arial"/>
          <w:sz w:val="20"/>
          <w:szCs w:val="20"/>
          <w:lang w:val="lt-LT"/>
        </w:rPr>
        <w:t>–</w:t>
      </w:r>
      <w:r w:rsidRPr="004D4B9C" w:rsidR="009202AA">
        <w:rPr>
          <w:rFonts w:ascii="Arial Narrow" w:hAnsi="Arial Narrow" w:eastAsia="Times New Roman" w:cs="Arial"/>
          <w:sz w:val="20"/>
          <w:szCs w:val="20"/>
          <w:lang w:val="lt-LT"/>
        </w:rPr>
        <w:t xml:space="preserve"> Komisinio </w:t>
      </w:r>
      <w:r w:rsidRPr="004D4B9C" w:rsidR="00D9145E">
        <w:rPr>
          <w:rFonts w:ascii="Arial Narrow" w:hAnsi="Arial Narrow" w:eastAsia="Times New Roman" w:cs="Arial"/>
          <w:sz w:val="20"/>
          <w:szCs w:val="20"/>
          <w:lang w:val="lt-LT"/>
        </w:rPr>
        <w:t xml:space="preserve">atlyginimo </w:t>
      </w:r>
      <w:r w:rsidRPr="006C4989" w:rsidR="00D9145E">
        <w:rPr>
          <w:rFonts w:ascii="Arial Narrow" w:hAnsi="Arial Narrow" w:eastAsia="Times New Roman" w:cs="Arial"/>
          <w:sz w:val="20"/>
          <w:szCs w:val="20"/>
          <w:lang w:val="lt-LT"/>
        </w:rPr>
        <w:t>dydis</w:t>
      </w:r>
      <w:r w:rsidRPr="006C4989" w:rsidR="00C356D2">
        <w:rPr>
          <w:rFonts w:ascii="Arial Narrow" w:hAnsi="Arial Narrow" w:eastAsia="Times New Roman" w:cs="Arial"/>
          <w:sz w:val="20"/>
          <w:szCs w:val="20"/>
          <w:lang w:val="lt-LT"/>
        </w:rPr>
        <w:t>,</w:t>
      </w:r>
      <w:r w:rsidRPr="006C4989" w:rsidR="009202AA">
        <w:rPr>
          <w:rFonts w:ascii="Arial Narrow" w:hAnsi="Arial Narrow" w:eastAsia="Times New Roman" w:cs="Arial"/>
          <w:sz w:val="20"/>
          <w:szCs w:val="20"/>
          <w:lang w:val="lt-LT"/>
        </w:rPr>
        <w:t xml:space="preserve"> atsiskaitymo sąlygos ir </w:t>
      </w:r>
      <w:r w:rsidRPr="006C4989" w:rsidR="00C356D2">
        <w:rPr>
          <w:rFonts w:ascii="Arial Narrow" w:hAnsi="Arial Narrow" w:eastAsia="Times New Roman" w:cs="Arial"/>
          <w:sz w:val="20"/>
          <w:szCs w:val="20"/>
          <w:lang w:val="lt-LT"/>
        </w:rPr>
        <w:t>k</w:t>
      </w:r>
      <w:r w:rsidRPr="006C4989" w:rsidR="009202AA">
        <w:rPr>
          <w:rFonts w:ascii="Arial Narrow" w:hAnsi="Arial Narrow" w:eastAsia="Times New Roman" w:cs="Arial"/>
          <w:sz w:val="20"/>
          <w:szCs w:val="20"/>
          <w:lang w:val="lt-LT"/>
        </w:rPr>
        <w:t>ontaktiniai duomenys;</w:t>
      </w:r>
    </w:p>
    <w:p w:rsidRPr="006C4989" w:rsidR="009202AA" w:rsidP="0037304B" w:rsidRDefault="00997BEC">
      <w:pPr>
        <w:spacing w:after="0" w:line="240" w:lineRule="auto"/>
        <w:jc w:val="both"/>
        <w:rPr>
          <w:rFonts w:ascii="Arial Narrow" w:hAnsi="Arial Narrow" w:eastAsia="Times New Roman" w:cs="Arial"/>
          <w:sz w:val="20"/>
          <w:szCs w:val="20"/>
          <w:lang w:val="lt-LT"/>
        </w:rPr>
      </w:pPr>
      <w:r w:rsidRPr="006C4989">
        <w:rPr>
          <w:rFonts w:ascii="Arial Narrow" w:hAnsi="Arial Narrow" w:eastAsia="Times New Roman" w:cs="Arial"/>
          <w:sz w:val="20"/>
          <w:szCs w:val="20"/>
          <w:lang w:val="lt-LT"/>
        </w:rPr>
        <w:t>2 p</w:t>
      </w:r>
      <w:r w:rsidRPr="006C4989" w:rsidR="009202AA">
        <w:rPr>
          <w:rFonts w:ascii="Arial Narrow" w:hAnsi="Arial Narrow" w:eastAsia="Times New Roman" w:cs="Arial"/>
          <w:sz w:val="20"/>
          <w:szCs w:val="20"/>
          <w:lang w:val="lt-LT"/>
        </w:rPr>
        <w:t>riedas – Reikalavimai brūkšniniam kodui;</w:t>
      </w:r>
    </w:p>
    <w:p w:rsidRPr="006C4989" w:rsidR="009202AA" w:rsidP="0037304B" w:rsidRDefault="00997BEC">
      <w:pPr>
        <w:spacing w:after="0" w:line="240" w:lineRule="auto"/>
        <w:jc w:val="both"/>
        <w:rPr>
          <w:rFonts w:ascii="Arial Narrow" w:hAnsi="Arial Narrow" w:eastAsia="Times New Roman" w:cs="Arial"/>
          <w:sz w:val="20"/>
          <w:szCs w:val="20"/>
          <w:lang w:val="lt-LT"/>
        </w:rPr>
      </w:pPr>
      <w:r w:rsidRPr="006C4989">
        <w:rPr>
          <w:rFonts w:ascii="Arial Narrow" w:hAnsi="Arial Narrow" w:eastAsia="Times New Roman" w:cs="Arial"/>
          <w:sz w:val="20"/>
          <w:szCs w:val="20"/>
          <w:lang w:val="lt-LT"/>
        </w:rPr>
        <w:t>3 p</w:t>
      </w:r>
      <w:r w:rsidRPr="006C4989" w:rsidR="009202AA">
        <w:rPr>
          <w:rFonts w:ascii="Arial Narrow" w:hAnsi="Arial Narrow" w:eastAsia="Times New Roman" w:cs="Arial"/>
          <w:sz w:val="20"/>
          <w:szCs w:val="20"/>
          <w:lang w:val="lt-LT"/>
        </w:rPr>
        <w:t>riedas – Informacinių bylų duomenų struktūra;</w:t>
      </w:r>
    </w:p>
    <w:p w:rsidRPr="004D4B9C" w:rsidR="00937255" w:rsidP="0037304B" w:rsidRDefault="00997BEC">
      <w:pPr>
        <w:spacing w:after="0" w:line="240" w:lineRule="auto"/>
        <w:jc w:val="both"/>
        <w:rPr>
          <w:rFonts w:ascii="Arial Narrow" w:hAnsi="Arial Narrow" w:eastAsia="Times New Roman" w:cs="Arial"/>
          <w:sz w:val="20"/>
          <w:szCs w:val="20"/>
          <w:lang w:val="lt-LT"/>
        </w:rPr>
      </w:pPr>
      <w:r w:rsidRPr="006C4989">
        <w:rPr>
          <w:rFonts w:ascii="Arial Narrow" w:hAnsi="Arial Narrow" w:eastAsia="Times New Roman" w:cs="Arial"/>
          <w:sz w:val="20"/>
          <w:szCs w:val="20"/>
          <w:lang w:val="lt-LT"/>
        </w:rPr>
        <w:t>4 p</w:t>
      </w:r>
      <w:r w:rsidRPr="006C4989" w:rsidR="00937255">
        <w:rPr>
          <w:rFonts w:ascii="Arial Narrow" w:hAnsi="Arial Narrow" w:eastAsia="Times New Roman" w:cs="Arial"/>
          <w:sz w:val="20"/>
          <w:szCs w:val="20"/>
          <w:lang w:val="lt-LT"/>
        </w:rPr>
        <w:t xml:space="preserve">riedas – </w:t>
      </w:r>
      <w:r w:rsidRPr="006C4989" w:rsidR="00B64609">
        <w:rPr>
          <w:rFonts w:ascii="Arial Narrow" w:hAnsi="Arial Narrow" w:eastAsia="Times New Roman" w:cs="Arial"/>
          <w:sz w:val="20"/>
          <w:szCs w:val="20"/>
          <w:lang w:val="lt-LT"/>
        </w:rPr>
        <w:t>Susitarimas dėl a</w:t>
      </w:r>
      <w:r w:rsidRPr="006C4989" w:rsidR="00937255">
        <w:rPr>
          <w:rFonts w:ascii="Arial Narrow" w:hAnsi="Arial Narrow" w:eastAsia="Times New Roman" w:cs="Arial"/>
          <w:sz w:val="20"/>
          <w:szCs w:val="20"/>
          <w:lang w:val="lt-LT"/>
        </w:rPr>
        <w:t>smens duomenų tvarkym</w:t>
      </w:r>
      <w:r w:rsidRPr="006C4989" w:rsidR="00B64609">
        <w:rPr>
          <w:rFonts w:ascii="Arial Narrow" w:hAnsi="Arial Narrow" w:eastAsia="Times New Roman" w:cs="Arial"/>
          <w:sz w:val="20"/>
          <w:szCs w:val="20"/>
          <w:lang w:val="lt-LT"/>
        </w:rPr>
        <w:t>o</w:t>
      </w:r>
      <w:r w:rsidRPr="006C4989" w:rsidR="00874C0C">
        <w:rPr>
          <w:rFonts w:ascii="Arial Narrow" w:hAnsi="Arial Narrow" w:eastAsia="Times New Roman" w:cs="Arial"/>
          <w:sz w:val="20"/>
          <w:szCs w:val="20"/>
          <w:lang w:val="lt-LT"/>
        </w:rPr>
        <w:t>;</w:t>
      </w:r>
    </w:p>
    <w:p w:rsidRPr="004D4B9C" w:rsidR="00874C0C" w:rsidP="0037304B" w:rsidRDefault="00997BEC">
      <w:pPr>
        <w:spacing w:after="0" w:line="240" w:lineRule="auto"/>
        <w:jc w:val="both"/>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5 p</w:t>
      </w:r>
      <w:r w:rsidRPr="004D4B9C" w:rsidR="00874C0C">
        <w:rPr>
          <w:rFonts w:ascii="Arial Narrow" w:hAnsi="Arial Narrow" w:eastAsia="Times New Roman" w:cs="Arial"/>
          <w:sz w:val="20"/>
          <w:szCs w:val="20"/>
          <w:lang w:val="lt-LT"/>
        </w:rPr>
        <w:t>riedas –</w:t>
      </w:r>
      <w:r w:rsidRPr="004D4B9C" w:rsidR="00FD3FE3">
        <w:rPr>
          <w:rFonts w:ascii="Arial Narrow" w:hAnsi="Arial Narrow" w:eastAsia="Times New Roman" w:cs="Arial"/>
          <w:sz w:val="20"/>
          <w:szCs w:val="20"/>
          <w:lang w:val="lt-LT"/>
        </w:rPr>
        <w:t xml:space="preserve"> Juridinio asmens a</w:t>
      </w:r>
      <w:r w:rsidRPr="004D4B9C" w:rsidR="00874C0C">
        <w:rPr>
          <w:rFonts w:ascii="Arial Narrow" w:hAnsi="Arial Narrow" w:eastAsia="Times New Roman" w:cs="Arial"/>
          <w:sz w:val="20"/>
          <w:szCs w:val="20"/>
          <w:lang w:val="lt-LT"/>
        </w:rPr>
        <w:t>nketa Pažink savo klientą</w:t>
      </w:r>
      <w:r w:rsidRPr="004D4B9C" w:rsidR="00047354">
        <w:rPr>
          <w:rFonts w:ascii="Arial Narrow" w:hAnsi="Arial Narrow" w:eastAsia="Times New Roman" w:cs="Arial"/>
          <w:sz w:val="20"/>
          <w:szCs w:val="20"/>
          <w:lang w:val="lt-LT"/>
        </w:rPr>
        <w:t>.</w:t>
      </w:r>
    </w:p>
    <w:p w:rsidRPr="004D4B9C" w:rsidR="009202AA" w:rsidP="0037304B" w:rsidRDefault="009202AA">
      <w:pPr>
        <w:spacing w:after="0" w:line="240" w:lineRule="auto"/>
        <w:jc w:val="both"/>
        <w:rPr>
          <w:rFonts w:ascii="Arial Narrow" w:hAnsi="Arial Narrow" w:eastAsia="Times New Roman" w:cs="Arial"/>
          <w:sz w:val="20"/>
          <w:szCs w:val="20"/>
          <w:lang w:val="lt-LT"/>
        </w:rPr>
      </w:pPr>
    </w:p>
    <w:p w:rsidRPr="004D4B9C" w:rsidR="009202AA" w:rsidP="00BC3307" w:rsidRDefault="00D215CE">
      <w:pPr>
        <w:numPr>
          <w:ilvl w:val="0"/>
          <w:numId w:val="7"/>
        </w:numPr>
        <w:spacing w:after="0" w:line="240" w:lineRule="auto"/>
        <w:jc w:val="both"/>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ŠALIŲ PARAŠAI</w:t>
      </w:r>
    </w:p>
    <w:p w:rsidRPr="004D4B9C" w:rsidR="009202AA" w:rsidP="0037304B" w:rsidRDefault="009202AA">
      <w:pPr>
        <w:spacing w:after="0" w:line="240" w:lineRule="auto"/>
        <w:jc w:val="both"/>
        <w:rPr>
          <w:rFonts w:ascii="Arial Narrow" w:hAnsi="Arial Narrow" w:eastAsia="Times New Roman" w:cs="Arial"/>
          <w:b/>
          <w:sz w:val="20"/>
          <w:szCs w:val="20"/>
          <w:lang w:val="lt-LT"/>
        </w:rPr>
      </w:pPr>
    </w:p>
    <w:p w:rsidRPr="004D4B9C" w:rsidR="00D215CE" w:rsidP="0037304B" w:rsidRDefault="00D215CE">
      <w:pPr>
        <w:spacing w:after="0" w:line="240" w:lineRule="auto"/>
        <w:jc w:val="both"/>
        <w:rPr>
          <w:rFonts w:ascii="Arial Narrow" w:hAnsi="Arial Narrow" w:eastAsia="Times New Roman" w:cs="Arial"/>
          <w:b/>
          <w:sz w:val="20"/>
          <w:szCs w:val="20"/>
          <w:lang w:val="lt-LT"/>
        </w:rPr>
      </w:pPr>
    </w:p>
    <w:p w:rsidRPr="004D4B9C" w:rsidR="00D215CE" w:rsidP="0037304B" w:rsidRDefault="00D215CE">
      <w:pPr>
        <w:spacing w:after="0" w:line="240" w:lineRule="auto"/>
        <w:jc w:val="both"/>
        <w:rPr>
          <w:rFonts w:ascii="Arial Narrow" w:hAnsi="Arial Narrow" w:eastAsia="Times New Roman" w:cs="Arial"/>
          <w:b/>
          <w:sz w:val="20"/>
          <w:szCs w:val="20"/>
          <w:lang w:val="lt-LT"/>
        </w:rPr>
      </w:pPr>
    </w:p>
    <w:tbl>
      <w:tblPr>
        <w:tblW w:w="10005" w:type="dxa"/>
        <w:tblLook w:val="04A0" w:firstRow="1" w:lastRow="0" w:firstColumn="1" w:lastColumn="0" w:noHBand="0" w:noVBand="1"/>
      </w:tblPr>
      <w:tblGrid>
        <w:gridCol w:w="4361"/>
        <w:gridCol w:w="1701"/>
        <w:gridCol w:w="3943"/>
      </w:tblGrid>
      <w:tr w:rsidRPr="004D4B9C" w:rsidR="003D58F4" w:rsidTr="003D58F4">
        <w:tc>
          <w:tcPr>
            <w:tcW w:w="4361" w:type="dxa"/>
            <w:shd w:val="clear" w:color="auto" w:fill="auto"/>
          </w:tcPr>
          <w:p w:rsidRPr="004D4B9C" w:rsidR="003D58F4" w:rsidP="00EA6FC2" w:rsidRDefault="003D58F4">
            <w:pPr>
              <w:spacing w:after="0" w:line="240" w:lineRule="auto"/>
              <w:rPr>
                <w:rFonts w:ascii="Arial Narrow" w:hAnsi="Arial Narrow" w:eastAsia="Times New Roman"/>
                <w:b/>
                <w:sz w:val="20"/>
                <w:szCs w:val="20"/>
                <w:lang w:val="lt-LT"/>
              </w:rPr>
            </w:pPr>
            <w:r w:rsidRPr="004D4B9C">
              <w:rPr>
                <w:rFonts w:ascii="Arial Narrow" w:hAnsi="Arial Narrow" w:eastAsia="Times New Roman"/>
                <w:b/>
                <w:sz w:val="20"/>
                <w:szCs w:val="20"/>
                <w:lang w:val="lt-LT"/>
              </w:rPr>
              <w:t>Kliento vardu</w:t>
            </w:r>
          </w:p>
          <w:p w:rsidR="003D58F4" w:rsidP="00EA6FC2" w:rsidRDefault="003D58F4">
            <w:pPr>
              <w:spacing w:after="0" w:line="240" w:lineRule="auto"/>
              <w:rPr>
                <w:rFonts w:ascii="Arial Narrow" w:hAnsi="Arial Narrow" w:eastAsia="Times New Roman"/>
                <w:b/>
                <w:sz w:val="20"/>
                <w:szCs w:val="20"/>
                <w:lang w:val="lt-LT"/>
              </w:rPr>
            </w:pPr>
          </w:p>
          <w:p w:rsidR="003D58F4" w:rsidP="00EA6FC2" w:rsidRDefault="003D58F4">
            <w:pPr>
              <w:spacing w:after="0" w:line="240" w:lineRule="auto"/>
              <w:rPr>
                <w:rFonts w:ascii="Arial Narrow" w:hAnsi="Arial Narrow" w:eastAsia="Times New Roman"/>
                <w:b/>
                <w:sz w:val="20"/>
                <w:szCs w:val="20"/>
                <w:lang w:val="lt-LT"/>
              </w:rPr>
            </w:pPr>
          </w:p>
          <w:p w:rsidR="003D58F4" w:rsidP="00EA6FC2" w:rsidRDefault="003D58F4">
            <w:pPr>
              <w:spacing w:after="0" w:line="240" w:lineRule="auto"/>
              <w:rPr>
                <w:rFonts w:ascii="Arial Narrow" w:hAnsi="Arial Narrow" w:eastAsia="Times New Roman"/>
                <w:b/>
                <w:sz w:val="20"/>
                <w:szCs w:val="20"/>
                <w:lang w:val="lt-LT"/>
              </w:rPr>
            </w:pPr>
          </w:p>
          <w:p w:rsidRPr="004D4B9C" w:rsidR="003D58F4" w:rsidP="00EA6FC2" w:rsidRDefault="003D58F4">
            <w:pPr>
              <w:spacing w:after="0" w:line="240" w:lineRule="auto"/>
              <w:rPr>
                <w:rFonts w:ascii="Arial Narrow" w:hAnsi="Arial Narrow" w:eastAsia="Times New Roman"/>
                <w:b/>
                <w:sz w:val="20"/>
                <w:szCs w:val="20"/>
                <w:lang w:val="lt-LT"/>
              </w:rPr>
            </w:pPr>
          </w:p>
        </w:tc>
        <w:tc>
          <w:tcPr>
            <w:tcW w:w="1701" w:type="dxa"/>
            <w:shd w:val="clear" w:color="auto" w:fill="auto"/>
          </w:tcPr>
          <w:p w:rsidRPr="004D4B9C" w:rsidR="003D58F4" w:rsidP="00EA6FC2" w:rsidRDefault="003D58F4">
            <w:pPr>
              <w:spacing w:after="0" w:line="240" w:lineRule="auto"/>
              <w:rPr>
                <w:rFonts w:ascii="Arial Narrow" w:hAnsi="Arial Narrow" w:eastAsia="Times New Roman"/>
                <w:b/>
                <w:sz w:val="20"/>
                <w:szCs w:val="20"/>
                <w:lang w:val="lt-LT"/>
              </w:rPr>
            </w:pPr>
          </w:p>
        </w:tc>
        <w:tc>
          <w:tcPr>
            <w:tcW w:w="3943" w:type="dxa"/>
            <w:shd w:val="clear" w:color="auto" w:fill="auto"/>
          </w:tcPr>
          <w:p w:rsidRPr="004D4B9C" w:rsidR="003D58F4" w:rsidP="00EA6FC2" w:rsidRDefault="003D58F4">
            <w:pPr>
              <w:spacing w:after="0" w:line="240" w:lineRule="auto"/>
              <w:rPr>
                <w:rFonts w:ascii="Arial Narrow" w:hAnsi="Arial Narrow" w:eastAsia="Times New Roman"/>
                <w:b/>
                <w:sz w:val="20"/>
                <w:szCs w:val="20"/>
                <w:lang w:val="lt-LT"/>
              </w:rPr>
            </w:pPr>
            <w:r w:rsidRPr="004D4B9C">
              <w:rPr>
                <w:rFonts w:ascii="Arial Narrow" w:hAnsi="Arial Narrow" w:eastAsia="Times New Roman"/>
                <w:b/>
                <w:sz w:val="20"/>
                <w:szCs w:val="20"/>
                <w:lang w:val="lt-LT"/>
              </w:rPr>
              <w:t>Mokėjimo paslaugų teikėjo vardu</w:t>
            </w:r>
          </w:p>
        </w:tc>
      </w:tr>
      <w:tr w:rsidRPr="004D4B9C" w:rsidR="003D58F4" w:rsidTr="003D58F4">
        <w:tc>
          <w:tcPr>
            <w:tcW w:w="4361" w:type="dxa"/>
            <w:shd w:val="clear" w:color="auto" w:fill="auto"/>
          </w:tcPr>
          <w:p w:rsidRPr="004D4B9C" w:rsidR="003D58F4" w:rsidP="000360AC" w:rsidRDefault="003D58F4">
            <w:pPr>
              <w:spacing w:after="0" w:line="240" w:lineRule="auto"/>
              <w:jc w:val="both"/>
              <w:rPr>
                <w:rFonts w:ascii="Arial Narrow" w:hAnsi="Arial Narrow" w:eastAsia="Times New Roman" w:cs="Arial"/>
                <w:sz w:val="20"/>
                <w:szCs w:val="20"/>
                <w:lang w:val="lt-LT"/>
              </w:rPr>
            </w:pPr>
            <w:r>
              <w:rPr>
                <w:rFonts w:ascii="Arial Narrow" w:hAnsi="Arial Narrow" w:eastAsia="Times New Roman" w:cs="Arial"/>
                <w:sz w:val="20"/>
                <w:szCs w:val="20"/>
                <w:lang w:val="lt-LT"/>
              </w:rPr>
              <w:t>Administracijos direktorius</w:t>
            </w:r>
          </w:p>
          <w:p w:rsidRPr="004D4B9C" w:rsidR="003D58F4" w:rsidP="000360AC" w:rsidRDefault="003D58F4">
            <w:pPr>
              <w:spacing w:after="0" w:line="240" w:lineRule="auto"/>
              <w:rPr>
                <w:rFonts w:ascii="Arial Narrow" w:hAnsi="Arial Narrow" w:eastAsia="Times New Roman" w:cs="Arial"/>
                <w:sz w:val="20"/>
                <w:szCs w:val="20"/>
                <w:lang w:val="lt-LT"/>
              </w:rPr>
            </w:pPr>
            <w:r>
              <w:rPr>
                <w:rFonts w:ascii="Arial Narrow" w:hAnsi="Arial Narrow" w:eastAsia="Times New Roman" w:cs="Arial"/>
                <w:sz w:val="20"/>
                <w:szCs w:val="20"/>
                <w:lang w:val="lt-LT"/>
              </w:rPr>
              <w:t>Šarūnas Šukevičius</w:t>
            </w:r>
          </w:p>
          <w:p w:rsidRPr="004D4B9C" w:rsidR="003D58F4" w:rsidP="000360AC" w:rsidRDefault="003D58F4">
            <w:pPr>
              <w:spacing w:after="0" w:line="240" w:lineRule="auto"/>
              <w:rPr>
                <w:rFonts w:ascii="Arial Narrow" w:hAnsi="Arial Narrow" w:eastAsia="Times New Roman" w:cs="Arial"/>
                <w:sz w:val="20"/>
                <w:szCs w:val="20"/>
                <w:lang w:val="lt-LT"/>
              </w:rPr>
            </w:pPr>
          </w:p>
          <w:p w:rsidRPr="004D4B9C" w:rsidR="003D58F4" w:rsidP="000360AC" w:rsidRDefault="003D58F4">
            <w:pPr>
              <w:spacing w:after="0" w:line="240" w:lineRule="auto"/>
              <w:rPr>
                <w:rFonts w:ascii="Arial Narrow" w:hAnsi="Arial Narrow" w:eastAsia="Times New Roman" w:cs="Arial"/>
                <w:sz w:val="20"/>
                <w:szCs w:val="20"/>
                <w:lang w:val="lt-LT"/>
              </w:rPr>
            </w:pPr>
          </w:p>
          <w:p w:rsidRPr="004D4B9C" w:rsidR="003D58F4" w:rsidP="000360AC" w:rsidRDefault="003D58F4">
            <w:pPr>
              <w:spacing w:after="0" w:line="240" w:lineRule="auto"/>
              <w:rPr>
                <w:rFonts w:ascii="Arial Narrow" w:hAnsi="Arial Narrow" w:eastAsia="Times New Roman"/>
                <w:b/>
                <w:sz w:val="20"/>
                <w:szCs w:val="20"/>
                <w:lang w:val="lt-LT"/>
              </w:rPr>
            </w:pPr>
            <w:r w:rsidRPr="004D4B9C">
              <w:rPr>
                <w:rFonts w:ascii="Arial Narrow" w:hAnsi="Arial Narrow" w:eastAsia="Times New Roman" w:cs="Arial"/>
                <w:sz w:val="20"/>
                <w:szCs w:val="20"/>
                <w:lang w:val="lt-LT"/>
              </w:rPr>
              <w:t>A</w:t>
            </w:r>
            <w:r>
              <w:rPr>
                <w:rFonts w:ascii="Arial Narrow" w:hAnsi="Arial Narrow" w:eastAsia="Times New Roman" w:cs="Arial"/>
                <w:sz w:val="20"/>
                <w:szCs w:val="20"/>
                <w:lang w:val="lt-LT"/>
              </w:rPr>
              <w:t xml:space="preserve">. </w:t>
            </w:r>
            <w:r w:rsidRPr="004D4B9C">
              <w:rPr>
                <w:rFonts w:ascii="Arial Narrow" w:hAnsi="Arial Narrow" w:eastAsia="Times New Roman" w:cs="Arial"/>
                <w:sz w:val="20"/>
                <w:szCs w:val="20"/>
                <w:lang w:val="lt-LT"/>
              </w:rPr>
              <w:t>V</w:t>
            </w:r>
            <w:r>
              <w:rPr>
                <w:rFonts w:ascii="Arial Narrow" w:hAnsi="Arial Narrow" w:eastAsia="Times New Roman" w:cs="Arial"/>
                <w:sz w:val="20"/>
                <w:szCs w:val="20"/>
                <w:lang w:val="lt-LT"/>
              </w:rPr>
              <w:t>.</w:t>
            </w:r>
          </w:p>
          <w:p w:rsidRPr="004D4B9C" w:rsidR="003D58F4" w:rsidP="00EA6FC2" w:rsidRDefault="003D58F4">
            <w:pPr>
              <w:spacing w:after="0" w:line="240" w:lineRule="auto"/>
              <w:rPr>
                <w:rFonts w:ascii="Arial Narrow" w:hAnsi="Arial Narrow" w:eastAsia="Times New Roman"/>
                <w:b/>
                <w:sz w:val="20"/>
                <w:szCs w:val="20"/>
                <w:lang w:val="lt-LT"/>
              </w:rPr>
            </w:pPr>
          </w:p>
        </w:tc>
        <w:tc>
          <w:tcPr>
            <w:tcW w:w="1701" w:type="dxa"/>
            <w:shd w:val="clear" w:color="auto" w:fill="auto"/>
          </w:tcPr>
          <w:p w:rsidRPr="004D4B9C" w:rsidR="003D58F4" w:rsidP="00EA6FC2" w:rsidRDefault="003D58F4">
            <w:pPr>
              <w:spacing w:after="0" w:line="240" w:lineRule="auto"/>
              <w:rPr>
                <w:rFonts w:ascii="Arial Narrow" w:hAnsi="Arial Narrow" w:eastAsia="Times New Roman"/>
                <w:b/>
                <w:sz w:val="20"/>
                <w:szCs w:val="20"/>
                <w:lang w:val="lt-LT"/>
              </w:rPr>
            </w:pPr>
          </w:p>
        </w:tc>
        <w:tc>
          <w:tcPr>
            <w:tcW w:w="3943" w:type="dxa"/>
            <w:shd w:val="clear" w:color="auto" w:fill="auto"/>
          </w:tcPr>
          <w:p w:rsidRPr="004D4B9C" w:rsidR="003D58F4" w:rsidP="006C4989" w:rsidRDefault="003D58F4">
            <w:pPr>
              <w:spacing w:after="0" w:line="240" w:lineRule="auto"/>
              <w:jc w:val="both"/>
              <w:rPr>
                <w:rFonts w:ascii="Arial Narrow" w:hAnsi="Arial Narrow" w:eastAsia="Times New Roman" w:cs="Arial"/>
                <w:sz w:val="20"/>
                <w:szCs w:val="20"/>
                <w:lang w:val="lt-LT"/>
              </w:rPr>
            </w:pPr>
            <w:r>
              <w:rPr>
                <w:rFonts w:ascii="Arial Narrow" w:hAnsi="Arial Narrow" w:eastAsia="Times New Roman" w:cs="Arial"/>
                <w:sz w:val="20"/>
                <w:szCs w:val="20"/>
                <w:lang w:val="lt-LT"/>
              </w:rPr>
              <w:t>Direktorius</w:t>
            </w:r>
          </w:p>
          <w:p w:rsidRPr="004D4B9C" w:rsidR="003D58F4" w:rsidP="006C4989" w:rsidRDefault="003D58F4">
            <w:pPr>
              <w:spacing w:after="0" w:line="240" w:lineRule="auto"/>
              <w:rPr>
                <w:rFonts w:ascii="Arial Narrow" w:hAnsi="Arial Narrow" w:eastAsia="Times New Roman"/>
                <w:b/>
                <w:sz w:val="20"/>
                <w:szCs w:val="20"/>
                <w:lang w:val="lt-LT"/>
              </w:rPr>
            </w:pPr>
            <w:r>
              <w:rPr>
                <w:rFonts w:ascii="Arial Narrow" w:hAnsi="Arial Narrow" w:eastAsia="Times New Roman" w:cs="Arial"/>
                <w:sz w:val="20"/>
                <w:szCs w:val="20"/>
                <w:lang w:val="lt-LT"/>
              </w:rPr>
              <w:t>Giedrius Staškevičius</w:t>
            </w:r>
          </w:p>
        </w:tc>
      </w:tr>
    </w:tbl>
    <w:p w:rsidR="00116DEF" w:rsidP="0037304B" w:rsidRDefault="00116DEF">
      <w:pPr>
        <w:spacing w:after="0" w:line="240" w:lineRule="auto"/>
        <w:rPr>
          <w:rFonts w:ascii="Arial Narrow" w:hAnsi="Arial Narrow" w:eastAsia="Times New Roman" w:cs="Arial"/>
          <w:sz w:val="20"/>
          <w:szCs w:val="20"/>
          <w:lang w:val="lt-LT"/>
        </w:rPr>
      </w:pPr>
    </w:p>
    <w:p w:rsidRPr="004D4B9C" w:rsidR="00116DEF" w:rsidP="00116DEF" w:rsidRDefault="00116DEF">
      <w:pPr>
        <w:spacing w:after="0" w:line="240" w:lineRule="auto"/>
        <w:rPr>
          <w:rFonts w:ascii="Arial Narrow" w:hAnsi="Arial Narrow" w:eastAsia="Times New Roman" w:cs="Arial"/>
          <w:sz w:val="20"/>
          <w:szCs w:val="20"/>
          <w:lang w:val="lt-LT"/>
        </w:rPr>
      </w:pPr>
      <w:r>
        <w:rPr>
          <w:rFonts w:ascii="Arial Narrow" w:hAnsi="Arial Narrow" w:eastAsia="Times New Roman" w:cs="Arial"/>
          <w:sz w:val="20"/>
          <w:szCs w:val="20"/>
          <w:lang w:val="lt-LT"/>
        </w:rPr>
        <w:br w:type="page"/>
      </w:r>
      <w:r w:rsidRPr="004D4B9C">
        <w:rPr>
          <w:rFonts w:ascii="Arial Narrow" w:hAnsi="Arial Narrow" w:eastAsia="Times New Roman" w:cs="Arial"/>
          <w:sz w:val="20"/>
          <w:szCs w:val="20"/>
          <w:lang w:val="lt-LT"/>
        </w:rPr>
        <w:lastRenderedPageBreak/>
        <w:t>1 priedas prie</w:t>
      </w:r>
    </w:p>
    <w:p w:rsidRPr="004D4B9C" w:rsidR="00116DEF" w:rsidP="00116DEF" w:rsidRDefault="00116DEF">
      <w:pPr>
        <w:spacing w:after="0" w:line="240" w:lineRule="auto"/>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Sutarties dėl mokėjimo paslaugų teikimo Nr.</w:t>
      </w:r>
      <w:r>
        <w:rPr>
          <w:rFonts w:ascii="Arial Narrow" w:hAnsi="Arial Narrow" w:eastAsia="Times New Roman" w:cs="Arial"/>
          <w:sz w:val="20"/>
          <w:szCs w:val="20"/>
          <w:lang w:val="lt-LT"/>
        </w:rPr>
        <w:t xml:space="preserve"> </w:t>
      </w:r>
      <w:r w:rsidRPr="004D4B9C">
        <w:rPr>
          <w:rFonts w:ascii="Arial Narrow" w:hAnsi="Arial Narrow" w:eastAsia="Times New Roman" w:cs="Arial"/>
          <w:sz w:val="20"/>
          <w:szCs w:val="20"/>
          <w:lang w:val="lt-LT"/>
        </w:rPr>
        <w:t>___________</w:t>
      </w:r>
      <w:r>
        <w:rPr>
          <w:rFonts w:ascii="Arial Narrow" w:hAnsi="Arial Narrow" w:eastAsia="Times New Roman" w:cs="Arial"/>
          <w:sz w:val="20"/>
          <w:szCs w:val="20"/>
          <w:lang w:val="lt-LT"/>
        </w:rPr>
        <w:t>___</w:t>
      </w:r>
      <w:r w:rsidRPr="004D4B9C">
        <w:rPr>
          <w:rFonts w:ascii="Arial Narrow" w:hAnsi="Arial Narrow" w:eastAsia="Times New Roman" w:cs="Arial"/>
          <w:sz w:val="20"/>
          <w:szCs w:val="20"/>
          <w:lang w:val="lt-LT"/>
        </w:rPr>
        <w:t>_______</w:t>
      </w:r>
    </w:p>
    <w:p w:rsidRPr="004D4B9C" w:rsidR="00116DEF" w:rsidP="00116DEF" w:rsidRDefault="00116DEF">
      <w:pPr>
        <w:spacing w:after="0" w:line="240" w:lineRule="auto"/>
        <w:jc w:val="center"/>
        <w:rPr>
          <w:rFonts w:ascii="Arial Narrow" w:hAnsi="Arial Narrow" w:eastAsia="Times New Roman" w:cs="Arial"/>
          <w:sz w:val="20"/>
          <w:szCs w:val="20"/>
          <w:lang w:val="lt-LT"/>
        </w:rPr>
      </w:pPr>
    </w:p>
    <w:p w:rsidRPr="004D4B9C" w:rsidR="00116DEF" w:rsidP="00116DEF" w:rsidRDefault="00116DEF">
      <w:pPr>
        <w:spacing w:after="0" w:line="240" w:lineRule="auto"/>
        <w:jc w:val="both"/>
        <w:rPr>
          <w:rFonts w:ascii="Arial Narrow" w:hAnsi="Arial Narrow" w:eastAsia="Times New Roman" w:cs="Arial"/>
          <w:b/>
          <w:sz w:val="20"/>
          <w:szCs w:val="20"/>
          <w:lang w:val="lt-LT"/>
        </w:rPr>
      </w:pPr>
    </w:p>
    <w:p w:rsidRPr="004D4B9C" w:rsidR="00116DEF" w:rsidP="00116DEF" w:rsidRDefault="00116DEF">
      <w:pPr>
        <w:tabs>
          <w:tab w:val="left" w:pos="567"/>
        </w:tabs>
        <w:spacing w:after="0" w:line="240" w:lineRule="auto"/>
        <w:jc w:val="center"/>
        <w:rPr>
          <w:rFonts w:ascii="Arial Narrow" w:hAnsi="Arial Narrow" w:eastAsia="Times New Roman" w:cs="Arial"/>
          <w:b/>
          <w:caps/>
          <w:sz w:val="20"/>
          <w:szCs w:val="20"/>
          <w:lang w:val="lt-LT"/>
        </w:rPr>
      </w:pPr>
      <w:r w:rsidRPr="004D4B9C">
        <w:rPr>
          <w:rFonts w:ascii="Arial Narrow" w:hAnsi="Arial Narrow" w:eastAsia="Times New Roman" w:cs="Arial"/>
          <w:b/>
          <w:caps/>
          <w:sz w:val="20"/>
          <w:szCs w:val="20"/>
          <w:lang w:val="lt-LT"/>
        </w:rPr>
        <w:t>KOMISINIO atlyginimo DYDIS, ATSISKAITYMO SĄLYGOS</w:t>
      </w:r>
      <w:r w:rsidRPr="004D4B9C">
        <w:rPr>
          <w:rFonts w:ascii="Arial Narrow" w:hAnsi="Arial Narrow" w:eastAsia="Times New Roman" w:cs="Arial"/>
          <w:sz w:val="20"/>
          <w:szCs w:val="20"/>
          <w:lang w:val="lt-LT"/>
        </w:rPr>
        <w:t xml:space="preserve"> </w:t>
      </w:r>
      <w:r w:rsidRPr="004D4B9C">
        <w:rPr>
          <w:rFonts w:ascii="Arial Narrow" w:hAnsi="Arial Narrow" w:eastAsia="Times New Roman" w:cs="Arial"/>
          <w:b/>
          <w:caps/>
          <w:sz w:val="20"/>
          <w:szCs w:val="20"/>
          <w:lang w:val="lt-LT"/>
        </w:rPr>
        <w:t>ir kontaktiniai duomenys</w:t>
      </w:r>
    </w:p>
    <w:p w:rsidRPr="004D4B9C" w:rsidR="00116DEF" w:rsidP="00116DEF" w:rsidRDefault="00116DEF">
      <w:pPr>
        <w:tabs>
          <w:tab w:val="left" w:pos="426"/>
        </w:tabs>
        <w:spacing w:after="0" w:line="240" w:lineRule="auto"/>
        <w:rPr>
          <w:rFonts w:ascii="Arial Narrow" w:hAnsi="Arial Narrow" w:eastAsia="Times New Roman" w:cs="Arial"/>
          <w:b/>
          <w:caps/>
          <w:sz w:val="20"/>
          <w:szCs w:val="20"/>
          <w:lang w:val="lt-LT"/>
        </w:rPr>
      </w:pPr>
    </w:p>
    <w:p w:rsidRPr="0000495D" w:rsidR="0000495D" w:rsidP="0000495D" w:rsidRDefault="0000495D">
      <w:pPr>
        <w:spacing w:after="0" w:line="240" w:lineRule="auto"/>
        <w:rPr>
          <w:rFonts w:ascii="Arial Narrow" w:hAnsi="Arial Narrow" w:eastAsia="Times New Roman"/>
          <w:sz w:val="20"/>
          <w:szCs w:val="20"/>
          <w:lang w:val="lt-LT"/>
        </w:rPr>
      </w:pPr>
      <w:r w:rsidRPr="0000495D">
        <w:rPr>
          <w:rFonts w:ascii="Arial Narrow" w:hAnsi="Arial Narrow" w:eastAsia="Times New Roman"/>
          <w:sz w:val="20"/>
          <w:szCs w:val="20"/>
          <w:lang w:val="lt-LT"/>
        </w:rPr>
        <w:t>Šalys susitaria dėl sutarties galiojimo termino ir žemiau nurodytų įmokų priėmimo komisinio atlyginimo ir atsiskaitymo sąlygų:</w:t>
      </w:r>
    </w:p>
    <w:p w:rsidRPr="0000495D" w:rsidR="0000495D" w:rsidP="0000495D" w:rsidRDefault="0000495D">
      <w:pPr>
        <w:spacing w:after="0" w:line="240" w:lineRule="auto"/>
        <w:rPr>
          <w:rFonts w:ascii="Arial Narrow" w:hAnsi="Arial Narrow" w:eastAsia="Times New Roman"/>
          <w:sz w:val="20"/>
          <w:szCs w:val="20"/>
          <w:lang w:val="lt-LT"/>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67"/>
        <w:gridCol w:w="1559"/>
        <w:gridCol w:w="1277"/>
        <w:gridCol w:w="1701"/>
        <w:gridCol w:w="1418"/>
        <w:gridCol w:w="1700"/>
      </w:tblGrid>
      <w:tr w:rsidRPr="0000495D" w:rsidR="0000495D" w:rsidTr="00FF0A62">
        <w:trPr>
          <w:trHeight w:val="589"/>
        </w:trPr>
        <w:tc>
          <w:tcPr>
            <w:tcW w:w="1667" w:type="dxa"/>
            <w:shd w:val="clear" w:color="auto" w:fill="F2F2F2"/>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Sutarties galiojimas</w:t>
            </w:r>
          </w:p>
        </w:tc>
        <w:tc>
          <w:tcPr>
            <w:tcW w:w="1559" w:type="dxa"/>
            <w:shd w:val="clear" w:color="auto" w:fill="F2F2F2"/>
          </w:tcPr>
          <w:p w:rsidRPr="0000495D" w:rsidR="0000495D" w:rsidP="00FF0A62" w:rsidRDefault="0000495D">
            <w:pPr>
              <w:tabs>
                <w:tab w:val="left" w:pos="567"/>
              </w:tabs>
              <w:spacing w:after="0" w:line="240" w:lineRule="auto"/>
              <w:jc w:val="center"/>
              <w:rPr>
                <w:rFonts w:ascii="Arial Narrow" w:hAnsi="Arial Narrow" w:eastAsia="Times New Roman" w:cs="Arial"/>
                <w:b/>
                <w:sz w:val="20"/>
                <w:szCs w:val="20"/>
                <w:lang w:val="lt-LT"/>
              </w:rPr>
            </w:pPr>
            <w:r w:rsidRPr="0000495D">
              <w:rPr>
                <w:rFonts w:ascii="Arial Narrow" w:hAnsi="Arial Narrow" w:eastAsia="Arial Unicode MS" w:cs="Arial"/>
                <w:b/>
                <w:sz w:val="20"/>
                <w:szCs w:val="20"/>
                <w:lang w:val="lt-LT"/>
              </w:rPr>
              <w:t>Komisinis atlyginimas</w:t>
            </w:r>
          </w:p>
        </w:tc>
        <w:tc>
          <w:tcPr>
            <w:tcW w:w="1277" w:type="dxa"/>
            <w:shd w:val="clear" w:color="auto" w:fill="F2F2F2"/>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Vienkartinis paslaugos pajungimo įkainis</w:t>
            </w:r>
          </w:p>
        </w:tc>
        <w:tc>
          <w:tcPr>
            <w:tcW w:w="1701" w:type="dxa"/>
            <w:shd w:val="clear" w:color="auto" w:fill="F2F2F2"/>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Komisinio atlyginimo sumokėjimo sąlygos</w:t>
            </w:r>
          </w:p>
        </w:tc>
        <w:tc>
          <w:tcPr>
            <w:tcW w:w="1418" w:type="dxa"/>
            <w:shd w:val="clear" w:color="auto" w:fill="F2F2F2"/>
          </w:tcPr>
          <w:p w:rsidRPr="0000495D" w:rsidR="0000495D" w:rsidP="00FF0A62" w:rsidRDefault="0000495D">
            <w:pPr>
              <w:spacing w:after="0" w:line="240" w:lineRule="auto"/>
              <w:jc w:val="center"/>
              <w:rPr>
                <w:rFonts w:ascii="Arial Narrow" w:hAnsi="Arial Narrow" w:eastAsia="Times New Roman"/>
                <w:sz w:val="20"/>
                <w:szCs w:val="20"/>
                <w:lang w:val="lt-LT"/>
              </w:rPr>
            </w:pPr>
            <w:r w:rsidRPr="0000495D">
              <w:rPr>
                <w:rFonts w:ascii="Arial Narrow" w:hAnsi="Arial Narrow" w:eastAsia="Times New Roman" w:cs="Arial"/>
                <w:b/>
                <w:sz w:val="20"/>
                <w:szCs w:val="20"/>
                <w:lang w:val="lt-LT"/>
              </w:rPr>
              <w:t>Įmokų pervedimo sąlygos</w:t>
            </w:r>
          </w:p>
        </w:tc>
        <w:tc>
          <w:tcPr>
            <w:tcW w:w="1700" w:type="dxa"/>
            <w:shd w:val="clear" w:color="auto" w:fill="F2F2F2"/>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Ataskaitos pateikimo periodiškumas</w:t>
            </w:r>
          </w:p>
        </w:tc>
      </w:tr>
      <w:tr w:rsidRPr="0000495D" w:rsidR="0000495D" w:rsidTr="00FF0A62">
        <w:trPr>
          <w:trHeight w:val="1003"/>
        </w:trPr>
        <w:tc>
          <w:tcPr>
            <w:tcW w:w="1667" w:type="dxa"/>
          </w:tcPr>
          <w:p w:rsidRPr="0000495D" w:rsidR="0000495D" w:rsidP="00FF0A62" w:rsidRDefault="0000495D">
            <w:pPr>
              <w:spacing w:after="0" w:line="240" w:lineRule="auto"/>
              <w:jc w:val="both"/>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3 (treji) metai nuo Sutarties įsigaliojimo</w:t>
            </w:r>
          </w:p>
        </w:tc>
        <w:tc>
          <w:tcPr>
            <w:tcW w:w="1559" w:type="dxa"/>
            <w:shd w:val="clear" w:color="auto" w:fill="auto"/>
          </w:tcPr>
          <w:p w:rsidRPr="0000495D" w:rsidR="0000495D" w:rsidP="00FF0A62" w:rsidRDefault="0000495D">
            <w:pPr>
              <w:spacing w:after="0" w:line="240" w:lineRule="auto"/>
              <w:jc w:val="center"/>
              <w:rPr>
                <w:rFonts w:ascii="Arial Narrow" w:hAnsi="Arial Narrow" w:eastAsia="Times New Roman" w:cs="Arial"/>
                <w:sz w:val="20"/>
                <w:szCs w:val="20"/>
                <w:lang w:val="lt-LT"/>
              </w:rPr>
            </w:pPr>
            <w:r w:rsidRPr="0000495D">
              <w:rPr>
                <w:rFonts w:ascii="Arial Narrow" w:hAnsi="Arial Narrow"/>
                <w:sz w:val="20"/>
                <w:szCs w:val="20"/>
                <w:lang w:val="lt-LT"/>
              </w:rPr>
              <w:t>0,1</w:t>
            </w:r>
            <w:r>
              <w:rPr>
                <w:rFonts w:ascii="Arial Narrow" w:hAnsi="Arial Narrow"/>
                <w:sz w:val="20"/>
                <w:szCs w:val="20"/>
                <w:lang w:val="lt-LT"/>
              </w:rPr>
              <w:t>5</w:t>
            </w:r>
            <w:r w:rsidRPr="0000495D">
              <w:rPr>
                <w:rFonts w:ascii="Arial Narrow" w:hAnsi="Arial Narrow"/>
                <w:sz w:val="20"/>
                <w:szCs w:val="20"/>
                <w:lang w:val="lt-LT"/>
              </w:rPr>
              <w:t xml:space="preserve"> </w:t>
            </w:r>
            <w:r w:rsidRPr="0000495D">
              <w:rPr>
                <w:rFonts w:ascii="Arial Narrow" w:hAnsi="Arial Narrow" w:eastAsia="Times New Roman" w:cs="Arial"/>
                <w:sz w:val="20"/>
                <w:szCs w:val="20"/>
                <w:lang w:val="lt-LT"/>
              </w:rPr>
              <w:t>EUR už vieną priimtą įmoką</w:t>
            </w:r>
          </w:p>
        </w:tc>
        <w:tc>
          <w:tcPr>
            <w:tcW w:w="1277" w:type="dxa"/>
          </w:tcPr>
          <w:p w:rsidRPr="0000495D" w:rsidR="0000495D" w:rsidP="00FF0A62" w:rsidRDefault="0000495D">
            <w:pPr>
              <w:spacing w:after="0" w:line="240" w:lineRule="auto"/>
              <w:jc w:val="center"/>
              <w:rPr>
                <w:rFonts w:ascii="Arial Narrow" w:hAnsi="Arial Narrow"/>
                <w:sz w:val="20"/>
                <w:szCs w:val="20"/>
                <w:highlight w:val="yellow"/>
              </w:rPr>
            </w:pPr>
            <w:r w:rsidRPr="0000495D">
              <w:rPr>
                <w:rFonts w:ascii="Arial Narrow" w:hAnsi="Arial Narrow"/>
                <w:sz w:val="20"/>
                <w:szCs w:val="20"/>
              </w:rPr>
              <w:t>0,00 Eur</w:t>
            </w:r>
          </w:p>
        </w:tc>
        <w:tc>
          <w:tcPr>
            <w:tcW w:w="1701" w:type="dxa"/>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ne vėliau kaip per 30 dienų nuo sąskaitos faktūros patvirtinimo „E. sąskaita“ sistemoje dienos</w:t>
            </w:r>
          </w:p>
        </w:tc>
        <w:tc>
          <w:tcPr>
            <w:tcW w:w="1418" w:type="dxa"/>
            <w:shd w:val="clear" w:color="auto" w:fill="auto"/>
          </w:tcPr>
          <w:p w:rsidRPr="0000495D" w:rsidR="0000495D" w:rsidP="00FF0A62" w:rsidRDefault="0000495D">
            <w:pPr>
              <w:spacing w:after="0" w:line="240" w:lineRule="auto"/>
              <w:jc w:val="center"/>
              <w:rPr>
                <w:rFonts w:ascii="Arial Narrow" w:hAnsi="Arial Narrow"/>
                <w:sz w:val="20"/>
                <w:szCs w:val="20"/>
              </w:rPr>
            </w:pPr>
            <w:r w:rsidRPr="0000495D">
              <w:rPr>
                <w:rFonts w:ascii="Arial Narrow" w:hAnsi="Arial Narrow"/>
                <w:sz w:val="20"/>
                <w:szCs w:val="20"/>
              </w:rPr>
              <w:t>Kitą darbo dieną</w:t>
            </w:r>
          </w:p>
        </w:tc>
        <w:tc>
          <w:tcPr>
            <w:tcW w:w="1700" w:type="dxa"/>
          </w:tcPr>
          <w:p w:rsidRPr="0000495D" w:rsidR="0000495D" w:rsidP="00FF0A62" w:rsidRDefault="0000495D">
            <w:pPr>
              <w:spacing w:after="0" w:line="240" w:lineRule="auto"/>
              <w:jc w:val="center"/>
              <w:rPr>
                <w:rFonts w:ascii="Arial Narrow" w:hAnsi="Arial Narrow"/>
                <w:sz w:val="20"/>
                <w:szCs w:val="20"/>
              </w:rPr>
            </w:pPr>
            <w:r w:rsidRPr="0000495D">
              <w:rPr>
                <w:rFonts w:ascii="Arial Narrow" w:hAnsi="Arial Narrow"/>
                <w:sz w:val="20"/>
                <w:szCs w:val="20"/>
              </w:rPr>
              <w:t>Kiekvieną kalendorinę dieną už praėjusią dieną</w:t>
            </w:r>
          </w:p>
        </w:tc>
      </w:tr>
      <w:tr w:rsidRPr="0000495D" w:rsidR="0000495D" w:rsidTr="00FF0A62">
        <w:trPr>
          <w:trHeight w:val="267"/>
        </w:trPr>
        <w:tc>
          <w:tcPr>
            <w:tcW w:w="9322" w:type="dxa"/>
            <w:gridSpan w:val="6"/>
            <w:shd w:val="clear" w:color="auto" w:fill="F2F2F2"/>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Kliento mokėjimo sąskaita atsiskaitymams pervesti (tik Lietuvos Respublikoje)</w:t>
            </w:r>
          </w:p>
        </w:tc>
      </w:tr>
      <w:tr w:rsidRPr="0000495D" w:rsidR="0000495D" w:rsidTr="00FF0A62">
        <w:trPr>
          <w:trHeight w:val="418"/>
        </w:trPr>
        <w:tc>
          <w:tcPr>
            <w:tcW w:w="4503" w:type="dxa"/>
            <w:gridSpan w:val="3"/>
            <w:vAlign w:val="center"/>
          </w:tcPr>
          <w:p w:rsidRPr="0000495D" w:rsidR="0000495D" w:rsidP="00FF0A62" w:rsidRDefault="0000495D">
            <w:pPr>
              <w:tabs>
                <w:tab w:val="left" w:pos="810"/>
              </w:tabs>
              <w:spacing w:after="0" w:line="240" w:lineRule="auto"/>
              <w:rPr>
                <w:rFonts w:ascii="Arial Narrow" w:hAnsi="Arial Narrow"/>
                <w:sz w:val="20"/>
                <w:szCs w:val="20"/>
              </w:rPr>
            </w:pPr>
            <w:r w:rsidRPr="0000495D">
              <w:rPr>
                <w:rFonts w:ascii="Arial Narrow" w:hAnsi="Arial Narrow" w:eastAsia="Times New Roman" w:cs="Arial"/>
                <w:sz w:val="20"/>
                <w:szCs w:val="20"/>
                <w:lang w:val="lt-LT"/>
              </w:rPr>
              <w:t>Sąskaitos Nr. (įmokoms už žemės nuomą)</w:t>
            </w:r>
          </w:p>
        </w:tc>
        <w:tc>
          <w:tcPr>
            <w:tcW w:w="4819" w:type="dxa"/>
            <w:gridSpan w:val="3"/>
            <w:shd w:val="clear" w:color="auto" w:fill="auto"/>
            <w:vAlign w:val="center"/>
          </w:tcPr>
          <w:p w:rsidRPr="0000495D" w:rsidR="0000495D" w:rsidP="00FF0A62" w:rsidRDefault="0000495D">
            <w:pPr>
              <w:tabs>
                <w:tab w:val="left" w:pos="810"/>
              </w:tabs>
              <w:spacing w:after="0" w:line="240" w:lineRule="auto"/>
              <w:rPr>
                <w:rFonts w:ascii="Arial Narrow" w:hAnsi="Arial Narrow"/>
                <w:sz w:val="20"/>
                <w:szCs w:val="20"/>
              </w:rPr>
            </w:pPr>
            <w:r w:rsidRPr="0000495D">
              <w:rPr>
                <w:rFonts w:ascii="Arial Narrow" w:hAnsi="Arial Narrow"/>
                <w:sz w:val="20"/>
                <w:szCs w:val="20"/>
              </w:rPr>
              <w:t>LT60 4010 0425 0014 6463</w:t>
            </w:r>
          </w:p>
        </w:tc>
      </w:tr>
      <w:tr w:rsidRPr="0000495D" w:rsidR="0000495D" w:rsidTr="00FF0A62">
        <w:trPr>
          <w:trHeight w:val="347"/>
        </w:trPr>
        <w:tc>
          <w:tcPr>
            <w:tcW w:w="4503" w:type="dxa"/>
            <w:gridSpan w:val="3"/>
            <w:vAlign w:val="center"/>
          </w:tcPr>
          <w:p w:rsidRPr="0000495D" w:rsidR="0000495D" w:rsidP="00FF0A62" w:rsidRDefault="0000495D">
            <w:pPr>
              <w:spacing w:after="0" w:line="240" w:lineRule="auto"/>
              <w:jc w:val="both"/>
              <w:rPr>
                <w:rFonts w:ascii="Arial Narrow" w:hAnsi="Arial Narrow"/>
                <w:sz w:val="20"/>
                <w:szCs w:val="20"/>
              </w:rPr>
            </w:pPr>
            <w:r w:rsidRPr="0000495D">
              <w:rPr>
                <w:rFonts w:ascii="Arial Narrow" w:hAnsi="Arial Narrow" w:eastAsia="Times New Roman" w:cs="Arial"/>
                <w:sz w:val="20"/>
                <w:szCs w:val="20"/>
                <w:lang w:val="lt-LT"/>
              </w:rPr>
              <w:t>Banko pavadinimas</w:t>
            </w:r>
          </w:p>
        </w:tc>
        <w:tc>
          <w:tcPr>
            <w:tcW w:w="4819" w:type="dxa"/>
            <w:gridSpan w:val="3"/>
            <w:shd w:val="clear" w:color="auto" w:fill="auto"/>
            <w:vAlign w:val="center"/>
          </w:tcPr>
          <w:p w:rsidRPr="0000495D" w:rsidR="0000495D" w:rsidP="00FF0A62" w:rsidRDefault="003D58F4">
            <w:pPr>
              <w:spacing w:after="0" w:line="240" w:lineRule="auto"/>
              <w:jc w:val="both"/>
              <w:rPr>
                <w:rFonts w:ascii="Arial Narrow" w:hAnsi="Arial Narrow"/>
                <w:sz w:val="20"/>
                <w:szCs w:val="20"/>
              </w:rPr>
            </w:pPr>
            <w:r w:rsidRPr="003D58F4">
              <w:rPr>
                <w:rFonts w:ascii="Arial Narrow" w:hAnsi="Arial Narrow"/>
                <w:noProof/>
                <w:spacing w:val="-5"/>
                <w:sz w:val="20"/>
                <w:szCs w:val="20"/>
              </w:rPr>
              <w:t>Luminor Bank AS Lietuvos skyrius</w:t>
            </w:r>
          </w:p>
        </w:tc>
      </w:tr>
      <w:tr w:rsidRPr="0000495D" w:rsidR="0000495D" w:rsidTr="00FF0A62">
        <w:trPr>
          <w:trHeight w:val="347"/>
        </w:trPr>
        <w:tc>
          <w:tcPr>
            <w:tcW w:w="4503" w:type="dxa"/>
            <w:gridSpan w:val="3"/>
            <w:vAlign w:val="center"/>
          </w:tcPr>
          <w:p w:rsidRPr="0000495D" w:rsidR="0000495D" w:rsidP="00FF0A62" w:rsidRDefault="0000495D">
            <w:pPr>
              <w:tabs>
                <w:tab w:val="left" w:pos="810"/>
              </w:tabs>
              <w:spacing w:after="0" w:line="240" w:lineRule="auto"/>
              <w:rPr>
                <w:rFonts w:ascii="Arial Narrow" w:hAnsi="Arial Narrow"/>
                <w:sz w:val="20"/>
                <w:szCs w:val="20"/>
              </w:rPr>
            </w:pPr>
            <w:r w:rsidRPr="0000495D">
              <w:rPr>
                <w:rFonts w:ascii="Arial Narrow" w:hAnsi="Arial Narrow" w:eastAsia="Times New Roman" w:cs="Arial"/>
                <w:sz w:val="20"/>
                <w:szCs w:val="20"/>
                <w:lang w:val="lt-LT"/>
              </w:rPr>
              <w:t>Sąskaitos Nr. (įmokoms už vietinę rinkliavą)</w:t>
            </w:r>
          </w:p>
        </w:tc>
        <w:tc>
          <w:tcPr>
            <w:tcW w:w="4819" w:type="dxa"/>
            <w:gridSpan w:val="3"/>
            <w:shd w:val="clear" w:color="auto" w:fill="auto"/>
            <w:vAlign w:val="center"/>
          </w:tcPr>
          <w:p w:rsidRPr="0000495D" w:rsidR="0000495D" w:rsidP="00FF0A62" w:rsidRDefault="0000495D">
            <w:pPr>
              <w:spacing w:after="0" w:line="240" w:lineRule="auto"/>
              <w:jc w:val="both"/>
              <w:rPr>
                <w:rFonts w:ascii="Arial Narrow" w:hAnsi="Arial Narrow"/>
                <w:sz w:val="20"/>
                <w:szCs w:val="20"/>
              </w:rPr>
            </w:pPr>
            <w:r w:rsidRPr="0000495D">
              <w:rPr>
                <w:rFonts w:ascii="Arial Narrow" w:hAnsi="Arial Narrow"/>
                <w:sz w:val="20"/>
                <w:szCs w:val="20"/>
              </w:rPr>
              <w:t>LT16 4010 0510 0206 1358</w:t>
            </w:r>
          </w:p>
        </w:tc>
      </w:tr>
      <w:tr w:rsidRPr="0000495D" w:rsidR="0000495D" w:rsidTr="00FF0A62">
        <w:trPr>
          <w:trHeight w:val="347"/>
        </w:trPr>
        <w:tc>
          <w:tcPr>
            <w:tcW w:w="4503" w:type="dxa"/>
            <w:gridSpan w:val="3"/>
            <w:vAlign w:val="center"/>
          </w:tcPr>
          <w:p w:rsidRPr="0000495D" w:rsidR="0000495D" w:rsidP="00FF0A62" w:rsidRDefault="0000495D">
            <w:pPr>
              <w:spacing w:after="0" w:line="240" w:lineRule="auto"/>
              <w:jc w:val="both"/>
              <w:rPr>
                <w:rFonts w:ascii="Arial Narrow" w:hAnsi="Arial Narrow"/>
                <w:sz w:val="20"/>
                <w:szCs w:val="20"/>
              </w:rPr>
            </w:pPr>
            <w:r w:rsidRPr="0000495D">
              <w:rPr>
                <w:rFonts w:ascii="Arial Narrow" w:hAnsi="Arial Narrow" w:eastAsia="Times New Roman" w:cs="Arial"/>
                <w:sz w:val="20"/>
                <w:szCs w:val="20"/>
                <w:lang w:val="lt-LT"/>
              </w:rPr>
              <w:t>Banko pavadinimas</w:t>
            </w:r>
          </w:p>
        </w:tc>
        <w:tc>
          <w:tcPr>
            <w:tcW w:w="4819" w:type="dxa"/>
            <w:gridSpan w:val="3"/>
            <w:shd w:val="clear" w:color="auto" w:fill="auto"/>
            <w:vAlign w:val="center"/>
          </w:tcPr>
          <w:p w:rsidRPr="0000495D" w:rsidR="0000495D" w:rsidP="00FF0A62" w:rsidRDefault="003D58F4">
            <w:pPr>
              <w:spacing w:after="0" w:line="240" w:lineRule="auto"/>
              <w:jc w:val="both"/>
              <w:rPr>
                <w:rFonts w:ascii="Arial Narrow" w:hAnsi="Arial Narrow"/>
                <w:sz w:val="20"/>
                <w:szCs w:val="20"/>
              </w:rPr>
            </w:pPr>
            <w:r w:rsidRPr="003D58F4">
              <w:rPr>
                <w:rFonts w:ascii="Arial Narrow" w:hAnsi="Arial Narrow"/>
                <w:noProof/>
                <w:spacing w:val="-5"/>
                <w:sz w:val="20"/>
                <w:szCs w:val="20"/>
              </w:rPr>
              <w:t>Luminor Bank AS Lietuvos skyrius</w:t>
            </w:r>
          </w:p>
        </w:tc>
      </w:tr>
    </w:tbl>
    <w:p w:rsidRPr="0000495D" w:rsidR="0000495D" w:rsidP="0000495D" w:rsidRDefault="0000495D">
      <w:pPr>
        <w:spacing w:after="0" w:line="240" w:lineRule="auto"/>
        <w:rPr>
          <w:rFonts w:ascii="Arial Narrow" w:hAnsi="Arial Narrow" w:eastAsia="Times New Roman"/>
          <w:sz w:val="20"/>
          <w:szCs w:val="20"/>
          <w:lang w:val="lt-LT"/>
        </w:rPr>
      </w:pPr>
    </w:p>
    <w:p w:rsidRPr="0000495D" w:rsidR="0000495D" w:rsidP="0000495D" w:rsidRDefault="0000495D">
      <w:pPr>
        <w:spacing w:after="0" w:line="240" w:lineRule="auto"/>
        <w:rPr>
          <w:rFonts w:ascii="Arial Narrow" w:hAnsi="Arial Narrow" w:eastAsia="Times New Roman"/>
          <w:b/>
          <w:sz w:val="20"/>
          <w:szCs w:val="20"/>
          <w:lang w:val="lt-LT"/>
        </w:rPr>
      </w:pPr>
      <w:r w:rsidRPr="0000495D">
        <w:rPr>
          <w:rFonts w:ascii="Arial Narrow" w:hAnsi="Arial Narrow" w:eastAsia="Times New Roman"/>
          <w:b/>
          <w:sz w:val="20"/>
          <w:szCs w:val="20"/>
          <w:lang w:val="lt-LT"/>
        </w:rPr>
        <w:t>Kontaktiniai duomenys</w:t>
      </w:r>
    </w:p>
    <w:p w:rsidRPr="0000495D" w:rsidR="0000495D" w:rsidP="0000495D" w:rsidRDefault="0000495D">
      <w:pPr>
        <w:spacing w:after="0" w:line="240" w:lineRule="auto"/>
        <w:rPr>
          <w:rFonts w:ascii="Arial Narrow" w:hAnsi="Arial Narrow" w:eastAsia="Times New Roman"/>
          <w:b/>
          <w:sz w:val="20"/>
          <w:szCs w:val="20"/>
          <w:lang w:val="lt-LT"/>
        </w:rPr>
      </w:pPr>
      <w:r w:rsidRPr="0000495D">
        <w:rPr>
          <w:rFonts w:ascii="Arial Narrow" w:hAnsi="Arial Narrow" w:eastAsia="Times New Roman"/>
          <w:b/>
          <w:sz w:val="20"/>
          <w:szCs w:val="20"/>
          <w:lang w:val="lt-LT"/>
        </w:rPr>
        <w:t>Klientas: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16"/>
        <w:gridCol w:w="1557"/>
        <w:gridCol w:w="1997"/>
        <w:gridCol w:w="4252"/>
      </w:tblGrid>
      <w:tr w:rsidRPr="0000495D" w:rsidR="0000495D" w:rsidTr="00FF0A62">
        <w:tc>
          <w:tcPr>
            <w:tcW w:w="1516"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Atsakomybė</w:t>
            </w:r>
          </w:p>
        </w:tc>
        <w:tc>
          <w:tcPr>
            <w:tcW w:w="1557"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Vardas, pavardė</w:t>
            </w:r>
          </w:p>
        </w:tc>
        <w:tc>
          <w:tcPr>
            <w:tcW w:w="1997"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Tel.nr.</w:t>
            </w:r>
          </w:p>
        </w:tc>
        <w:tc>
          <w:tcPr>
            <w:tcW w:w="4252"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El. Paštas</w:t>
            </w:r>
          </w:p>
        </w:tc>
      </w:tr>
      <w:tr w:rsidRPr="0000495D" w:rsidR="0000495D" w:rsidTr="00FF0A62">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 xml:space="preserve">Bendri klausimai </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sz w:val="20"/>
                <w:szCs w:val="20"/>
              </w:rPr>
            </w:pPr>
            <w:r w:rsidRPr="0000495D">
              <w:rPr>
                <w:rFonts w:ascii="Arial Narrow" w:hAnsi="Arial Narrow"/>
                <w:sz w:val="20"/>
                <w:szCs w:val="20"/>
              </w:rPr>
              <w:t>Audrutė Raugevičienė</w:t>
            </w:r>
          </w:p>
        </w:tc>
        <w:tc>
          <w:tcPr>
            <w:tcW w:w="1997"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sz w:val="20"/>
                <w:szCs w:val="20"/>
              </w:rPr>
            </w:pPr>
            <w:r w:rsidRPr="0000495D">
              <w:rPr>
                <w:rFonts w:ascii="Arial Narrow" w:hAnsi="Arial Narrow"/>
                <w:sz w:val="20"/>
                <w:szCs w:val="20"/>
              </w:rPr>
              <w:t>8 37 305 585</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sz w:val="20"/>
                <w:szCs w:val="20"/>
              </w:rPr>
            </w:pPr>
            <w:r w:rsidRPr="0000495D">
              <w:rPr>
                <w:rFonts w:ascii="Arial Narrow" w:hAnsi="Arial Narrow"/>
                <w:sz w:val="20"/>
                <w:szCs w:val="20"/>
              </w:rPr>
              <w:t>audra.raugeviciene@krs.lt</w:t>
            </w:r>
          </w:p>
        </w:tc>
      </w:tr>
      <w:tr w:rsidRPr="0000495D" w:rsidR="0000495D" w:rsidTr="00FF0A62">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Duomenų pateikimas (Įmokos už žemės nuomą)</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sz w:val="20"/>
                <w:szCs w:val="20"/>
              </w:rPr>
            </w:pPr>
            <w:r w:rsidRPr="0000495D">
              <w:rPr>
                <w:rFonts w:ascii="Arial Narrow" w:hAnsi="Arial Narrow"/>
                <w:sz w:val="20"/>
                <w:szCs w:val="20"/>
              </w:rPr>
              <w:t>Audrutė Raugevičienė</w:t>
            </w:r>
          </w:p>
        </w:tc>
        <w:tc>
          <w:tcPr>
            <w:tcW w:w="1997"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sz w:val="20"/>
                <w:szCs w:val="20"/>
              </w:rPr>
            </w:pPr>
            <w:r w:rsidRPr="0000495D">
              <w:rPr>
                <w:rFonts w:ascii="Arial Narrow" w:hAnsi="Arial Narrow"/>
                <w:sz w:val="20"/>
                <w:szCs w:val="20"/>
              </w:rPr>
              <w:t>8 37 305 585</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sz w:val="20"/>
                <w:szCs w:val="20"/>
              </w:rPr>
            </w:pPr>
            <w:r w:rsidRPr="0000495D">
              <w:rPr>
                <w:rFonts w:ascii="Arial Narrow" w:hAnsi="Arial Narrow"/>
                <w:sz w:val="20"/>
                <w:szCs w:val="20"/>
              </w:rPr>
              <w:t>audra.raugeviciene@krs.lt</w:t>
            </w:r>
          </w:p>
        </w:tc>
      </w:tr>
      <w:tr w:rsidRPr="0000495D" w:rsidR="0000495D" w:rsidTr="00FF0A62">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Duomenų pateikimas (Įmokos už vietinę rinkliavą)</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sz w:val="20"/>
                <w:szCs w:val="20"/>
              </w:rPr>
            </w:pPr>
            <w:r w:rsidRPr="0000495D">
              <w:rPr>
                <w:rFonts w:ascii="Arial Narrow" w:hAnsi="Arial Narrow"/>
                <w:sz w:val="20"/>
                <w:szCs w:val="20"/>
              </w:rPr>
              <w:t>Alytė Butėnienė</w:t>
            </w:r>
          </w:p>
        </w:tc>
        <w:tc>
          <w:tcPr>
            <w:tcW w:w="1997"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sz w:val="20"/>
                <w:szCs w:val="20"/>
              </w:rPr>
            </w:pPr>
            <w:r w:rsidRPr="0000495D">
              <w:rPr>
                <w:rFonts w:ascii="Arial Narrow" w:hAnsi="Arial Narrow"/>
                <w:sz w:val="20"/>
                <w:szCs w:val="20"/>
              </w:rPr>
              <w:t>8 679 21033</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sz w:val="20"/>
                <w:szCs w:val="20"/>
              </w:rPr>
            </w:pPr>
            <w:r w:rsidRPr="0000495D">
              <w:rPr>
                <w:rFonts w:ascii="Arial Narrow" w:hAnsi="Arial Narrow"/>
                <w:sz w:val="20"/>
                <w:szCs w:val="20"/>
              </w:rPr>
              <w:t>alyte.buteniene@rkpc.lt</w:t>
            </w:r>
          </w:p>
        </w:tc>
      </w:tr>
      <w:tr w:rsidRPr="0000495D" w:rsidR="0000495D" w:rsidTr="00FF0A62">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Tarpusavio atsiskaitymas</w:t>
            </w:r>
          </w:p>
        </w:tc>
        <w:tc>
          <w:tcPr>
            <w:tcW w:w="1557"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sz w:val="20"/>
                <w:szCs w:val="20"/>
              </w:rPr>
            </w:pPr>
            <w:r w:rsidRPr="0000495D">
              <w:rPr>
                <w:rFonts w:ascii="Arial Narrow" w:hAnsi="Arial Narrow"/>
                <w:sz w:val="20"/>
                <w:szCs w:val="20"/>
              </w:rPr>
              <w:t>Audrutė Raugevičienė</w:t>
            </w:r>
          </w:p>
        </w:tc>
        <w:tc>
          <w:tcPr>
            <w:tcW w:w="1997"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sz w:val="20"/>
                <w:szCs w:val="20"/>
              </w:rPr>
            </w:pPr>
            <w:r w:rsidRPr="0000495D">
              <w:rPr>
                <w:rFonts w:ascii="Arial Narrow" w:hAnsi="Arial Narrow"/>
                <w:sz w:val="20"/>
                <w:szCs w:val="20"/>
              </w:rPr>
              <w:t>8 37 305 585</w:t>
            </w:r>
          </w:p>
        </w:tc>
        <w:tc>
          <w:tcPr>
            <w:tcW w:w="4252"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sz w:val="20"/>
                <w:szCs w:val="20"/>
              </w:rPr>
            </w:pPr>
            <w:r w:rsidRPr="0000495D">
              <w:rPr>
                <w:rFonts w:ascii="Arial Narrow" w:hAnsi="Arial Narrow" w:cs="Arial"/>
                <w:sz w:val="20"/>
                <w:szCs w:val="20"/>
              </w:rPr>
              <w:t xml:space="preserve">Suderinimo aktų ir prašymų dėl grąžinimo siuntimas - </w:t>
            </w:r>
            <w:hyperlink w:history="1" r:id="rId15">
              <w:r w:rsidRPr="0000495D">
                <w:rPr>
                  <w:rStyle w:val="Hipersaitas"/>
                  <w:rFonts w:ascii="Arial Narrow" w:hAnsi="Arial Narrow"/>
                  <w:sz w:val="20"/>
                  <w:szCs w:val="20"/>
                </w:rPr>
                <w:t>audra.raugeviciene@krs.lt</w:t>
              </w:r>
            </w:hyperlink>
          </w:p>
        </w:tc>
      </w:tr>
    </w:tbl>
    <w:p w:rsidRPr="004D4B9C" w:rsidR="00116DEF" w:rsidP="00116DEF" w:rsidRDefault="00116DEF">
      <w:pPr>
        <w:spacing w:after="0" w:line="240" w:lineRule="auto"/>
        <w:rPr>
          <w:rFonts w:ascii="Arial Narrow" w:hAnsi="Arial Narrow" w:eastAsia="Times New Roman"/>
          <w:b/>
          <w:sz w:val="20"/>
          <w:szCs w:val="20"/>
          <w:lang w:val="lt-LT"/>
        </w:rPr>
      </w:pPr>
    </w:p>
    <w:p w:rsidRPr="004D4B9C" w:rsidR="00116DEF" w:rsidP="00116DEF" w:rsidRDefault="00116DEF">
      <w:pPr>
        <w:spacing w:after="0" w:line="240" w:lineRule="auto"/>
        <w:rPr>
          <w:rFonts w:ascii="Arial Narrow" w:hAnsi="Arial Narrow" w:eastAsia="Times New Roman"/>
          <w:b/>
          <w:sz w:val="20"/>
          <w:szCs w:val="20"/>
          <w:lang w:val="lt-LT"/>
        </w:rPr>
      </w:pPr>
      <w:r w:rsidRPr="004D4B9C">
        <w:rPr>
          <w:rFonts w:ascii="Arial Narrow" w:hAnsi="Arial Narrow" w:eastAsia="Times New Roman"/>
          <w:b/>
          <w:sz w:val="20"/>
          <w:szCs w:val="20"/>
          <w:lang w:val="lt-LT"/>
        </w:rPr>
        <w:t>Mokėjimo paslaugų teikėjas: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60"/>
        <w:gridCol w:w="2410"/>
        <w:gridCol w:w="4394"/>
      </w:tblGrid>
      <w:tr w:rsidRPr="004D4B9C" w:rsidR="00116DEF" w:rsidTr="00BD514A">
        <w:tc>
          <w:tcPr>
            <w:tcW w:w="2660" w:type="dxa"/>
            <w:tcBorders>
              <w:top w:val="single" w:color="auto" w:sz="4" w:space="0"/>
              <w:left w:val="single" w:color="auto" w:sz="4" w:space="0"/>
              <w:bottom w:val="single" w:color="auto" w:sz="4" w:space="0"/>
              <w:right w:val="single" w:color="auto" w:sz="4" w:space="0"/>
            </w:tcBorders>
            <w:shd w:val="clear" w:color="auto" w:fill="F2F2F2"/>
            <w:vAlign w:val="center"/>
          </w:tcPr>
          <w:p w:rsidRPr="004D4B9C" w:rsidR="00116DEF" w:rsidP="00BD514A" w:rsidRDefault="00116DEF">
            <w:pPr>
              <w:spacing w:after="0" w:line="240" w:lineRule="auto"/>
              <w:jc w:val="center"/>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Atsakomybė</w:t>
            </w:r>
          </w:p>
        </w:tc>
        <w:tc>
          <w:tcPr>
            <w:tcW w:w="2410" w:type="dxa"/>
            <w:tcBorders>
              <w:top w:val="single" w:color="auto" w:sz="4" w:space="0"/>
              <w:left w:val="single" w:color="auto" w:sz="4" w:space="0"/>
              <w:bottom w:val="single" w:color="auto" w:sz="4" w:space="0"/>
              <w:right w:val="single" w:color="auto" w:sz="4" w:space="0"/>
            </w:tcBorders>
            <w:shd w:val="clear" w:color="auto" w:fill="F2F2F2"/>
            <w:vAlign w:val="center"/>
          </w:tcPr>
          <w:p w:rsidRPr="004D4B9C" w:rsidR="00116DEF" w:rsidP="00BD514A" w:rsidRDefault="00116DEF">
            <w:pPr>
              <w:spacing w:after="0" w:line="240" w:lineRule="auto"/>
              <w:jc w:val="center"/>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Tel.nr.</w:t>
            </w:r>
          </w:p>
        </w:tc>
        <w:tc>
          <w:tcPr>
            <w:tcW w:w="4394" w:type="dxa"/>
            <w:tcBorders>
              <w:top w:val="single" w:color="auto" w:sz="4" w:space="0"/>
              <w:left w:val="single" w:color="auto" w:sz="4" w:space="0"/>
              <w:bottom w:val="single" w:color="auto" w:sz="4" w:space="0"/>
              <w:right w:val="single" w:color="auto" w:sz="4" w:space="0"/>
            </w:tcBorders>
            <w:shd w:val="clear" w:color="auto" w:fill="F2F2F2"/>
            <w:vAlign w:val="center"/>
          </w:tcPr>
          <w:p w:rsidRPr="004D4B9C" w:rsidR="00116DEF" w:rsidP="00BD514A" w:rsidRDefault="00116DEF">
            <w:pPr>
              <w:spacing w:after="0" w:line="240" w:lineRule="auto"/>
              <w:jc w:val="center"/>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El. Paštas</w:t>
            </w:r>
          </w:p>
        </w:tc>
      </w:tr>
      <w:tr w:rsidRPr="004D4B9C" w:rsidR="00116DEF" w:rsidTr="00BD514A">
        <w:tc>
          <w:tcPr>
            <w:tcW w:w="2660" w:type="dxa"/>
            <w:tcBorders>
              <w:top w:val="single" w:color="auto" w:sz="4" w:space="0"/>
              <w:left w:val="single" w:color="auto" w:sz="4" w:space="0"/>
              <w:bottom w:val="single" w:color="auto" w:sz="4" w:space="0"/>
              <w:right w:val="single" w:color="auto" w:sz="4" w:space="0"/>
            </w:tcBorders>
            <w:vAlign w:val="center"/>
          </w:tcPr>
          <w:p w:rsidRPr="004D4B9C" w:rsidR="00116DEF" w:rsidP="00BD514A" w:rsidRDefault="00116DEF">
            <w:pPr>
              <w:spacing w:after="0" w:line="240" w:lineRule="auto"/>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Bendri klausimai </w:t>
            </w:r>
          </w:p>
        </w:tc>
        <w:tc>
          <w:tcPr>
            <w:tcW w:w="2410" w:type="dxa"/>
            <w:tcBorders>
              <w:top w:val="single" w:color="auto" w:sz="4" w:space="0"/>
              <w:left w:val="single" w:color="auto" w:sz="4" w:space="0"/>
              <w:bottom w:val="single" w:color="auto" w:sz="4" w:space="0"/>
              <w:right w:val="single" w:color="auto" w:sz="4" w:space="0"/>
            </w:tcBorders>
            <w:vAlign w:val="center"/>
          </w:tcPr>
          <w:p w:rsidRPr="004D4B9C" w:rsidR="00116DEF" w:rsidP="00BD514A" w:rsidRDefault="00116DEF">
            <w:pPr>
              <w:spacing w:after="0" w:line="240" w:lineRule="auto"/>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+370 5 2043011</w:t>
            </w:r>
          </w:p>
        </w:tc>
        <w:tc>
          <w:tcPr>
            <w:tcW w:w="4394" w:type="dxa"/>
            <w:tcBorders>
              <w:top w:val="single" w:color="auto" w:sz="4" w:space="0"/>
              <w:left w:val="single" w:color="auto" w:sz="4" w:space="0"/>
              <w:bottom w:val="single" w:color="auto" w:sz="4" w:space="0"/>
              <w:right w:val="single" w:color="auto" w:sz="4" w:space="0"/>
            </w:tcBorders>
            <w:vAlign w:val="center"/>
          </w:tcPr>
          <w:p w:rsidRPr="004D4B9C" w:rsidR="00116DEF" w:rsidP="00BD514A" w:rsidRDefault="00116DEF">
            <w:pPr>
              <w:spacing w:after="0" w:line="240" w:lineRule="auto"/>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info@sollo.lt</w:t>
            </w:r>
          </w:p>
        </w:tc>
      </w:tr>
      <w:tr w:rsidRPr="004D4B9C" w:rsidR="00116DEF" w:rsidTr="00BD514A">
        <w:tc>
          <w:tcPr>
            <w:tcW w:w="2660" w:type="dxa"/>
            <w:tcBorders>
              <w:top w:val="single" w:color="auto" w:sz="4" w:space="0"/>
              <w:left w:val="single" w:color="auto" w:sz="4" w:space="0"/>
              <w:bottom w:val="single" w:color="auto" w:sz="4" w:space="0"/>
              <w:right w:val="single" w:color="auto" w:sz="4" w:space="0"/>
            </w:tcBorders>
            <w:vAlign w:val="center"/>
          </w:tcPr>
          <w:p w:rsidRPr="004D4B9C" w:rsidR="00116DEF" w:rsidP="00BD514A" w:rsidRDefault="00116DEF">
            <w:pPr>
              <w:spacing w:after="0" w:line="240" w:lineRule="auto"/>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Tarpusavio atsiskaitymas</w:t>
            </w:r>
          </w:p>
        </w:tc>
        <w:tc>
          <w:tcPr>
            <w:tcW w:w="2410" w:type="dxa"/>
            <w:tcBorders>
              <w:top w:val="single" w:color="auto" w:sz="4" w:space="0"/>
              <w:left w:val="single" w:color="auto" w:sz="4" w:space="0"/>
              <w:bottom w:val="single" w:color="auto" w:sz="4" w:space="0"/>
              <w:right w:val="single" w:color="auto" w:sz="4" w:space="0"/>
            </w:tcBorders>
            <w:vAlign w:val="center"/>
          </w:tcPr>
          <w:p w:rsidRPr="004D4B9C" w:rsidR="00116DEF" w:rsidP="00BD514A" w:rsidRDefault="00116DEF">
            <w:pPr>
              <w:spacing w:after="0" w:line="240" w:lineRule="auto"/>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xml:space="preserve">+370 5 </w:t>
            </w:r>
            <w:r>
              <w:rPr>
                <w:rFonts w:ascii="Arial Narrow" w:hAnsi="Arial Narrow" w:eastAsia="Times New Roman" w:cs="Arial"/>
                <w:sz w:val="20"/>
                <w:szCs w:val="20"/>
                <w:lang w:val="lt-LT"/>
              </w:rPr>
              <w:t>2043011</w:t>
            </w:r>
          </w:p>
        </w:tc>
        <w:tc>
          <w:tcPr>
            <w:tcW w:w="4394" w:type="dxa"/>
            <w:tcBorders>
              <w:top w:val="single" w:color="auto" w:sz="4" w:space="0"/>
              <w:left w:val="single" w:color="auto" w:sz="4" w:space="0"/>
              <w:bottom w:val="single" w:color="auto" w:sz="4" w:space="0"/>
              <w:right w:val="single" w:color="auto" w:sz="4" w:space="0"/>
            </w:tcBorders>
            <w:vAlign w:val="center"/>
          </w:tcPr>
          <w:p w:rsidRPr="004D4B9C" w:rsidR="00116DEF" w:rsidP="00BD514A" w:rsidRDefault="00116DEF">
            <w:pPr>
              <w:spacing w:after="0" w:line="240" w:lineRule="auto"/>
              <w:rPr>
                <w:rFonts w:ascii="Arial Narrow" w:hAnsi="Arial Narrow" w:eastAsia="Times New Roman" w:cs="Arial"/>
                <w:sz w:val="20"/>
                <w:szCs w:val="20"/>
                <w:lang w:val="lt-LT"/>
              </w:rPr>
            </w:pPr>
            <w:r>
              <w:rPr>
                <w:rFonts w:ascii="Arial Narrow" w:hAnsi="Arial Narrow" w:eastAsia="Times New Roman" w:cs="Arial"/>
                <w:sz w:val="20"/>
                <w:szCs w:val="20"/>
                <w:lang w:val="lt-LT"/>
              </w:rPr>
              <w:t>buhalterija@sollo.lt</w:t>
            </w:r>
          </w:p>
        </w:tc>
      </w:tr>
    </w:tbl>
    <w:p w:rsidRPr="004D4B9C" w:rsidR="00116DEF" w:rsidP="00116DEF" w:rsidRDefault="00116DEF">
      <w:pPr>
        <w:spacing w:after="0" w:line="240" w:lineRule="auto"/>
        <w:rPr>
          <w:rFonts w:ascii="Arial Narrow" w:hAnsi="Arial Narrow" w:eastAsia="Times New Roman"/>
          <w:b/>
          <w:sz w:val="20"/>
          <w:szCs w:val="20"/>
          <w:lang w:val="lt-LT"/>
        </w:rPr>
      </w:pPr>
    </w:p>
    <w:p w:rsidRPr="004D4B9C" w:rsidR="00116DEF" w:rsidP="00116DEF" w:rsidRDefault="00116DEF">
      <w:pPr>
        <w:spacing w:after="0" w:line="240" w:lineRule="auto"/>
        <w:rPr>
          <w:rFonts w:ascii="Arial Narrow" w:hAnsi="Arial Narrow" w:eastAsia="Times New Roman"/>
          <w:b/>
          <w:sz w:val="20"/>
          <w:szCs w:val="20"/>
          <w:lang w:val="lt-LT"/>
        </w:rPr>
      </w:pPr>
    </w:p>
    <w:p w:rsidRPr="004D4B9C" w:rsidR="00116DEF" w:rsidP="00116DEF" w:rsidRDefault="00116DEF">
      <w:pPr>
        <w:spacing w:after="0" w:line="240" w:lineRule="auto"/>
        <w:rPr>
          <w:rFonts w:ascii="Arial Narrow" w:hAnsi="Arial Narrow" w:eastAsia="Times New Roman" w:cs="Arial"/>
          <w:sz w:val="20"/>
          <w:szCs w:val="20"/>
          <w:lang w:val="lt-LT"/>
        </w:rPr>
      </w:pPr>
      <w:r w:rsidRPr="004D4B9C">
        <w:rPr>
          <w:rFonts w:ascii="Arial Narrow" w:hAnsi="Arial Narrow" w:eastAsia="Times New Roman" w:cs="Arial"/>
          <w:b/>
          <w:sz w:val="20"/>
          <w:szCs w:val="20"/>
          <w:lang w:val="lt-LT"/>
        </w:rPr>
        <w:br w:type="page"/>
      </w:r>
      <w:r w:rsidRPr="004D4B9C">
        <w:rPr>
          <w:rFonts w:ascii="Arial Narrow" w:hAnsi="Arial Narrow" w:eastAsia="Times New Roman" w:cs="Arial"/>
          <w:sz w:val="20"/>
          <w:szCs w:val="20"/>
          <w:lang w:val="lt-LT"/>
        </w:rPr>
        <w:lastRenderedPageBreak/>
        <w:t>2 priedas prie</w:t>
      </w:r>
    </w:p>
    <w:p w:rsidRPr="004D4B9C" w:rsidR="00116DEF" w:rsidP="00116DEF" w:rsidRDefault="00116DEF">
      <w:pPr>
        <w:spacing w:after="0" w:line="240" w:lineRule="auto"/>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Sutarties dėl mokėjimo paslaugų teikimo Nr. ___________</w:t>
      </w:r>
      <w:r>
        <w:rPr>
          <w:rFonts w:ascii="Arial Narrow" w:hAnsi="Arial Narrow" w:eastAsia="Times New Roman" w:cs="Arial"/>
          <w:sz w:val="20"/>
          <w:szCs w:val="20"/>
          <w:lang w:val="lt-LT"/>
        </w:rPr>
        <w:t>___</w:t>
      </w:r>
      <w:r w:rsidRPr="004D4B9C">
        <w:rPr>
          <w:rFonts w:ascii="Arial Narrow" w:hAnsi="Arial Narrow" w:eastAsia="Times New Roman" w:cs="Arial"/>
          <w:sz w:val="20"/>
          <w:szCs w:val="20"/>
          <w:lang w:val="lt-LT"/>
        </w:rPr>
        <w:t>_______</w:t>
      </w:r>
    </w:p>
    <w:p w:rsidRPr="004D4B9C" w:rsidR="00116DEF" w:rsidP="00116DEF" w:rsidRDefault="00116DEF">
      <w:pPr>
        <w:spacing w:after="0" w:line="240" w:lineRule="auto"/>
        <w:jc w:val="center"/>
        <w:rPr>
          <w:rFonts w:ascii="Arial Narrow" w:hAnsi="Arial Narrow" w:eastAsia="Times New Roman" w:cs="Arial"/>
          <w:b/>
          <w:sz w:val="20"/>
          <w:szCs w:val="20"/>
          <w:lang w:val="lt-LT"/>
        </w:rPr>
      </w:pPr>
    </w:p>
    <w:p w:rsidRPr="004D4B9C" w:rsidR="00116DEF" w:rsidP="00116DEF" w:rsidRDefault="00116DEF">
      <w:pPr>
        <w:spacing w:after="0" w:line="240" w:lineRule="auto"/>
        <w:jc w:val="center"/>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REIKALAVIMAI BRŪKŠNINIAM KODUI</w:t>
      </w:r>
    </w:p>
    <w:p w:rsidRPr="004D4B9C" w:rsidR="00116DEF" w:rsidP="00116DEF" w:rsidRDefault="00116DEF">
      <w:pPr>
        <w:spacing w:after="0" w:line="240" w:lineRule="auto"/>
        <w:jc w:val="center"/>
        <w:rPr>
          <w:rFonts w:ascii="Arial Narrow" w:hAnsi="Arial Narrow" w:eastAsia="Times New Roman" w:cs="Arial"/>
          <w:b/>
          <w:sz w:val="20"/>
          <w:szCs w:val="20"/>
          <w:lang w:val="lt-LT"/>
        </w:rPr>
      </w:pPr>
    </w:p>
    <w:p w:rsidRPr="004D4B9C" w:rsidR="00116DEF" w:rsidP="00116DEF" w:rsidRDefault="00116DEF">
      <w:pPr>
        <w:spacing w:after="0" w:line="240" w:lineRule="auto"/>
        <w:rPr>
          <w:rFonts w:ascii="Arial Narrow" w:hAnsi="Arial Narrow" w:eastAsia="Times New Roman" w:cs="Arial"/>
          <w:b/>
          <w:sz w:val="20"/>
          <w:szCs w:val="20"/>
          <w:lang w:val="lt-LT"/>
        </w:rPr>
      </w:pPr>
      <w:r w:rsidRPr="004D4B9C">
        <w:rPr>
          <w:rFonts w:ascii="Arial Narrow" w:hAnsi="Arial Narrow" w:eastAsia="Times New Roman" w:cs="Arial"/>
          <w:sz w:val="20"/>
          <w:szCs w:val="20"/>
          <w:lang w:val="lt-LT"/>
        </w:rPr>
        <w:t>1.</w:t>
      </w:r>
      <w:r w:rsidRPr="004D4B9C">
        <w:rPr>
          <w:rFonts w:ascii="Arial Narrow" w:hAnsi="Arial Narrow" w:eastAsia="Times New Roman" w:cs="Arial"/>
          <w:b/>
          <w:sz w:val="20"/>
          <w:szCs w:val="20"/>
          <w:lang w:val="lt-LT"/>
        </w:rPr>
        <w:t xml:space="preserve"> </w:t>
      </w:r>
      <w:r w:rsidRPr="004D4B9C">
        <w:rPr>
          <w:rFonts w:ascii="Arial Narrow" w:hAnsi="Arial Narrow" w:eastAsia="Times New Roman" w:cs="Arial"/>
          <w:sz w:val="20"/>
          <w:szCs w:val="20"/>
          <w:lang w:val="lt-LT"/>
        </w:rPr>
        <w:t>PASKIRTIS</w:t>
      </w:r>
      <w:r w:rsidRPr="004D4B9C">
        <w:rPr>
          <w:rFonts w:ascii="Arial Narrow" w:hAnsi="Arial Narrow" w:eastAsia="Times New Roman" w:cs="Arial"/>
          <w:b/>
          <w:sz w:val="20"/>
          <w:szCs w:val="20"/>
          <w:lang w:val="lt-LT"/>
        </w:rPr>
        <w:t xml:space="preserve">. </w:t>
      </w:r>
      <w:r w:rsidRPr="004D4B9C">
        <w:rPr>
          <w:rFonts w:ascii="Arial Narrow" w:hAnsi="Arial Narrow" w:eastAsia="Times New Roman" w:cs="Arial"/>
          <w:sz w:val="20"/>
          <w:szCs w:val="20"/>
          <w:lang w:val="lt-LT"/>
        </w:rPr>
        <w:t>Brūkšninis kodas skirtas automatizuotam duomenų įvedimui priimant Įmokas. Brūkšninis kodas taikomas siekiant pagreitinti klientų aptarnavimą ir sumažinti duomenų įvedimo klaidų kiekį. Brūkšninis kodas naudojamas Kliento spausdinamuose mokėjimo dokumentuose kaip nurodyta Sutartyje ir Sutarties Prieduose.</w:t>
      </w:r>
    </w:p>
    <w:p w:rsidRPr="004D4B9C" w:rsidR="00116DEF" w:rsidP="00116DEF" w:rsidRDefault="00116DEF">
      <w:pPr>
        <w:spacing w:after="0" w:line="240" w:lineRule="auto"/>
        <w:rPr>
          <w:rFonts w:ascii="Arial Narrow" w:hAnsi="Arial Narrow" w:eastAsia="Times New Roman" w:cs="Arial"/>
          <w:b/>
          <w:sz w:val="20"/>
          <w:szCs w:val="20"/>
          <w:lang w:val="lt-LT"/>
        </w:rPr>
      </w:pPr>
      <w:r w:rsidRPr="004D4B9C">
        <w:rPr>
          <w:rFonts w:ascii="Arial Narrow" w:hAnsi="Arial Narrow" w:eastAsia="Times New Roman"/>
          <w:sz w:val="20"/>
          <w:szCs w:val="20"/>
          <w:lang w:val="lt-LT"/>
        </w:rPr>
        <w:t xml:space="preserve">2. BRŪKŠNINIO KODO INFORMACIJA. </w:t>
      </w:r>
      <w:r w:rsidRPr="004D4B9C">
        <w:rPr>
          <w:rFonts w:ascii="Arial Narrow" w:hAnsi="Arial Narrow" w:eastAsia="Times New Roman" w:cs="Arial"/>
          <w:sz w:val="20"/>
          <w:szCs w:val="20"/>
          <w:lang w:val="lt-LT"/>
        </w:rPr>
        <w:t xml:space="preserve">Brūkšniniam kodui naudojamas brūkšninio kodo standartas </w:t>
      </w:r>
      <w:r w:rsidRPr="004D4B9C">
        <w:rPr>
          <w:rFonts w:ascii="Arial Narrow" w:hAnsi="Arial Narrow" w:eastAsia="Times New Roman" w:cs="Arial"/>
          <w:b/>
          <w:sz w:val="20"/>
          <w:szCs w:val="20"/>
          <w:lang w:val="lt-LT"/>
        </w:rPr>
        <w:t>“Code 128-B”.</w:t>
      </w:r>
    </w:p>
    <w:p w:rsidRPr="0000495D" w:rsidR="0000495D" w:rsidP="0000495D" w:rsidRDefault="0000495D">
      <w:pPr>
        <w:tabs>
          <w:tab w:val="left" w:pos="426"/>
        </w:tabs>
        <w:spacing w:after="0" w:line="240" w:lineRule="auto"/>
        <w:rPr>
          <w:rFonts w:ascii="Arial Narrow" w:hAnsi="Arial Narrow" w:eastAsia="Times New Roman" w:cs="Arial"/>
          <w:b/>
          <w:sz w:val="20"/>
          <w:szCs w:val="20"/>
          <w:lang w:val="lt-LT"/>
        </w:rPr>
      </w:pPr>
    </w:p>
    <w:p w:rsidRPr="0000495D" w:rsidR="0000495D" w:rsidP="0000495D" w:rsidRDefault="0000495D">
      <w:pPr>
        <w:numPr>
          <w:ilvl w:val="1"/>
          <w:numId w:val="41"/>
        </w:numPr>
        <w:tabs>
          <w:tab w:val="left" w:pos="426"/>
        </w:tabs>
        <w:spacing w:after="0" w:line="240" w:lineRule="auto"/>
        <w:ind w:left="0" w:firstLine="0"/>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 xml:space="preserve">Brūkšninio kodo, skirto </w:t>
      </w:r>
      <w:r w:rsidRPr="0000495D">
        <w:rPr>
          <w:rFonts w:ascii="Arial Narrow" w:hAnsi="Arial Narrow" w:eastAsia="Times New Roman" w:cs="Arial"/>
          <w:b/>
          <w:sz w:val="20"/>
          <w:szCs w:val="20"/>
          <w:lang w:val="lt-LT"/>
        </w:rPr>
        <w:t>įmokų už žemės nuomą priėmimui</w:t>
      </w:r>
      <w:r w:rsidRPr="0000495D">
        <w:rPr>
          <w:rFonts w:ascii="Arial Narrow" w:hAnsi="Arial Narrow" w:eastAsia="Times New Roman" w:cs="Arial"/>
          <w:sz w:val="20"/>
          <w:szCs w:val="20"/>
          <w:lang w:val="lt-LT"/>
        </w:rPr>
        <w:t>, aprašymas:</w:t>
      </w:r>
    </w:p>
    <w:p w:rsidRPr="0000495D" w:rsidR="0000495D" w:rsidP="0000495D" w:rsidRDefault="0000495D">
      <w:pPr>
        <w:tabs>
          <w:tab w:val="left" w:pos="426"/>
        </w:tabs>
        <w:spacing w:after="0" w:line="240" w:lineRule="auto"/>
        <w:rPr>
          <w:rFonts w:ascii="Arial Narrow" w:hAnsi="Arial Narrow" w:eastAsia="Times New Roman" w:cs="Arial"/>
          <w:b/>
          <w:sz w:val="20"/>
          <w:szCs w:val="20"/>
          <w:lang w:val="lt-LT"/>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2"/>
        <w:gridCol w:w="2184"/>
        <w:gridCol w:w="1173"/>
        <w:gridCol w:w="846"/>
        <w:gridCol w:w="4679"/>
      </w:tblGrid>
      <w:tr w:rsidRPr="0000495D" w:rsidR="0000495D" w:rsidTr="00FF0A62">
        <w:trPr>
          <w:trHeight w:val="395"/>
          <w:tblHeader/>
        </w:trPr>
        <w:tc>
          <w:tcPr>
            <w:tcW w:w="582"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Eil. Nr.</w:t>
            </w:r>
          </w:p>
        </w:tc>
        <w:tc>
          <w:tcPr>
            <w:tcW w:w="2184"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Lauko pavadinimas</w:t>
            </w:r>
          </w:p>
        </w:tc>
        <w:tc>
          <w:tcPr>
            <w:tcW w:w="1173"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Tipas</w:t>
            </w:r>
          </w:p>
        </w:tc>
        <w:tc>
          <w:tcPr>
            <w:tcW w:w="846"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Lauko ilgis</w:t>
            </w:r>
          </w:p>
        </w:tc>
        <w:tc>
          <w:tcPr>
            <w:tcW w:w="4679"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Aprašymas</w:t>
            </w:r>
          </w:p>
        </w:tc>
      </w:tr>
      <w:tr w:rsidRPr="0000495D" w:rsidR="0000495D" w:rsidTr="00FF0A62">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1.</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Paslaugos kodas</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Simbolinis</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jc w:val="center"/>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3</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Savivaldybės prefiksas, konstanta – „S52“</w:t>
            </w:r>
          </w:p>
        </w:tc>
      </w:tr>
      <w:tr w:rsidRPr="0000495D" w:rsidR="0000495D" w:rsidTr="00FF0A62">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2.</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Įmokos kodas</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Skaitinis, simbolinis</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jc w:val="center"/>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4</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Galimi šeši įmokų kodai, pvz. 3111</w:t>
            </w:r>
          </w:p>
        </w:tc>
      </w:tr>
      <w:tr w:rsidRPr="0000495D" w:rsidR="0000495D" w:rsidTr="00FF0A62">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3.</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Mokėtojo kodas</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Skaitinis, simbolinis</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jc w:val="center"/>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11</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Mokėtojo kodas, išlygintas į dešinę iš kairės prirašant nulių iki 11 skaitmenų</w:t>
            </w:r>
          </w:p>
        </w:tc>
      </w:tr>
      <w:tr w:rsidRPr="0000495D" w:rsidR="0000495D" w:rsidTr="00FF0A62">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4.</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Suma</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Skaitinis</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jc w:val="center"/>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6</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 xml:space="preserve">Suma centais, išlyginta į dešinę, iš kairės prirašant nulių iki </w:t>
            </w:r>
            <w:r w:rsidRPr="0000495D">
              <w:rPr>
                <w:rFonts w:ascii="Arial Narrow" w:hAnsi="Arial Narrow" w:eastAsia="Times New Roman" w:cs="Arial"/>
                <w:b/>
                <w:sz w:val="20"/>
                <w:szCs w:val="20"/>
                <w:lang w:val="lt-LT"/>
              </w:rPr>
              <w:t>6</w:t>
            </w:r>
            <w:r w:rsidRPr="0000495D">
              <w:rPr>
                <w:rFonts w:ascii="Arial Narrow" w:hAnsi="Arial Narrow" w:eastAsia="Times New Roman" w:cs="Arial"/>
                <w:sz w:val="20"/>
                <w:szCs w:val="20"/>
                <w:lang w:val="lt-LT"/>
              </w:rPr>
              <w:t xml:space="preserve"> skaitmenų</w:t>
            </w:r>
          </w:p>
        </w:tc>
      </w:tr>
      <w:tr w:rsidRPr="0000495D" w:rsidR="0000495D" w:rsidTr="00FF0A62">
        <w:tc>
          <w:tcPr>
            <w:tcW w:w="39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Bendras brūkšninio kodo ilgis:</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24</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b/>
                <w:sz w:val="20"/>
                <w:szCs w:val="20"/>
                <w:lang w:val="lt-LT"/>
              </w:rPr>
            </w:pPr>
          </w:p>
        </w:tc>
      </w:tr>
    </w:tbl>
    <w:p w:rsidRPr="0000495D" w:rsidR="0000495D" w:rsidP="0000495D" w:rsidRDefault="0000495D">
      <w:pPr>
        <w:tabs>
          <w:tab w:val="left" w:pos="2188"/>
        </w:tabs>
        <w:spacing w:after="0" w:line="240" w:lineRule="auto"/>
        <w:rPr>
          <w:rFonts w:ascii="Arial Narrow" w:hAnsi="Arial Narrow" w:eastAsia="Times New Roman"/>
          <w:sz w:val="20"/>
          <w:szCs w:val="20"/>
          <w:lang w:val="lt-LT"/>
        </w:rPr>
      </w:pPr>
    </w:p>
    <w:p w:rsidRPr="0000495D" w:rsidR="0000495D" w:rsidP="0000495D" w:rsidRDefault="0000495D">
      <w:pPr>
        <w:numPr>
          <w:ilvl w:val="1"/>
          <w:numId w:val="41"/>
        </w:numPr>
        <w:spacing w:after="0" w:line="240" w:lineRule="auto"/>
        <w:ind w:left="0" w:firstLine="0"/>
        <w:rPr>
          <w:rFonts w:ascii="Arial Narrow" w:hAnsi="Arial Narrow" w:eastAsia="Times New Roman"/>
          <w:sz w:val="20"/>
          <w:szCs w:val="20"/>
          <w:lang w:val="lt-LT"/>
        </w:rPr>
      </w:pPr>
      <w:r w:rsidRPr="0000495D">
        <w:rPr>
          <w:rFonts w:ascii="Arial Narrow" w:hAnsi="Arial Narrow" w:eastAsia="Times New Roman"/>
          <w:sz w:val="20"/>
          <w:szCs w:val="20"/>
          <w:lang w:val="lt-LT"/>
        </w:rPr>
        <w:t xml:space="preserve">Brūkšninio kodo, skirto </w:t>
      </w:r>
      <w:r w:rsidRPr="0000495D">
        <w:rPr>
          <w:rFonts w:ascii="Arial Narrow" w:hAnsi="Arial Narrow" w:eastAsia="Times New Roman"/>
          <w:b/>
          <w:sz w:val="20"/>
          <w:szCs w:val="20"/>
          <w:lang w:val="lt-LT"/>
        </w:rPr>
        <w:t>įmokų už vietinę rinkliavą priėmimui</w:t>
      </w:r>
      <w:r w:rsidRPr="0000495D">
        <w:rPr>
          <w:rFonts w:ascii="Arial Narrow" w:hAnsi="Arial Narrow" w:eastAsia="Times New Roman"/>
          <w:sz w:val="20"/>
          <w:szCs w:val="20"/>
          <w:lang w:val="lt-LT"/>
        </w:rPr>
        <w:t>, aprašymas:</w:t>
      </w:r>
    </w:p>
    <w:p w:rsidRPr="0000495D" w:rsidR="0000495D" w:rsidP="0000495D" w:rsidRDefault="0000495D">
      <w:pPr>
        <w:spacing w:after="0" w:line="240" w:lineRule="auto"/>
        <w:rPr>
          <w:rFonts w:ascii="Arial Narrow" w:hAnsi="Arial Narrow" w:eastAsia="Times New Roman"/>
          <w:sz w:val="20"/>
          <w:szCs w:val="20"/>
          <w:lang w:val="lt-LT"/>
        </w:rPr>
      </w:pPr>
    </w:p>
    <w:tbl>
      <w:tblPr>
        <w:tblW w:w="94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2"/>
        <w:gridCol w:w="2184"/>
        <w:gridCol w:w="1173"/>
        <w:gridCol w:w="846"/>
        <w:gridCol w:w="4679"/>
      </w:tblGrid>
      <w:tr w:rsidRPr="0000495D" w:rsidR="0000495D" w:rsidTr="00FF0A62">
        <w:trPr>
          <w:trHeight w:val="395"/>
          <w:tblHeader/>
        </w:trPr>
        <w:tc>
          <w:tcPr>
            <w:tcW w:w="582"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Eil. Nr.</w:t>
            </w:r>
          </w:p>
        </w:tc>
        <w:tc>
          <w:tcPr>
            <w:tcW w:w="2184"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Lauko pavadinimas</w:t>
            </w:r>
          </w:p>
        </w:tc>
        <w:tc>
          <w:tcPr>
            <w:tcW w:w="1173"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Tipas</w:t>
            </w:r>
          </w:p>
        </w:tc>
        <w:tc>
          <w:tcPr>
            <w:tcW w:w="846"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Lauko ilgis</w:t>
            </w:r>
          </w:p>
        </w:tc>
        <w:tc>
          <w:tcPr>
            <w:tcW w:w="4679" w:type="dxa"/>
            <w:tcBorders>
              <w:top w:val="single" w:color="auto" w:sz="4" w:space="0"/>
              <w:left w:val="single" w:color="auto" w:sz="4" w:space="0"/>
              <w:bottom w:val="single" w:color="auto" w:sz="4" w:space="0"/>
              <w:right w:val="single" w:color="auto" w:sz="4" w:space="0"/>
            </w:tcBorders>
            <w:shd w:val="clear" w:color="auto" w:fill="F2F2F2"/>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Aprašymas</w:t>
            </w:r>
          </w:p>
        </w:tc>
      </w:tr>
      <w:tr w:rsidRPr="0000495D" w:rsidR="0000495D" w:rsidTr="00FF0A62">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1.</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Paslaugos kodas</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Simbolinis</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jc w:val="center"/>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5</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Konstanta – „RKPCA“</w:t>
            </w:r>
          </w:p>
        </w:tc>
      </w:tr>
      <w:tr w:rsidRPr="0000495D" w:rsidR="0000495D" w:rsidTr="00FF0A62">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2.</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Mokėtojo kodas</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Skaitinis, simbolinis</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jc w:val="center"/>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8</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Mokėtojo kodas, išlygintas į dešinę iš kairės prirašant nulių iki 8 skaitmenų</w:t>
            </w:r>
          </w:p>
        </w:tc>
      </w:tr>
      <w:tr w:rsidRPr="0000495D" w:rsidR="0000495D" w:rsidTr="00FF0A62">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3.</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Suma</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Skaitinis</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jc w:val="center"/>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7</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Suma centais, išlyginta į dešinę, iš kairės prirašant nulių iki 7 skaitmenų</w:t>
            </w:r>
          </w:p>
        </w:tc>
      </w:tr>
      <w:tr w:rsidRPr="0000495D" w:rsidR="0000495D" w:rsidTr="00FF0A62">
        <w:tc>
          <w:tcPr>
            <w:tcW w:w="39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Bendras brūkšninio kodo ilgis:</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jc w:val="center"/>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20</w:t>
            </w:r>
          </w:p>
        </w:tc>
        <w:tc>
          <w:tcPr>
            <w:tcW w:w="4679" w:type="dxa"/>
            <w:tcBorders>
              <w:top w:val="single" w:color="auto" w:sz="4" w:space="0"/>
              <w:left w:val="single" w:color="auto" w:sz="4" w:space="0"/>
              <w:bottom w:val="single" w:color="auto" w:sz="4" w:space="0"/>
              <w:right w:val="single" w:color="auto" w:sz="4" w:space="0"/>
            </w:tcBorders>
            <w:shd w:val="clear" w:color="auto" w:fill="auto"/>
            <w:vAlign w:val="center"/>
          </w:tcPr>
          <w:p w:rsidRPr="0000495D" w:rsidR="0000495D" w:rsidP="00FF0A62" w:rsidRDefault="0000495D">
            <w:pPr>
              <w:spacing w:after="0" w:line="240" w:lineRule="auto"/>
              <w:rPr>
                <w:rFonts w:ascii="Arial Narrow" w:hAnsi="Arial Narrow" w:eastAsia="Times New Roman" w:cs="Arial"/>
                <w:b/>
                <w:sz w:val="20"/>
                <w:szCs w:val="20"/>
                <w:lang w:val="lt-LT"/>
              </w:rPr>
            </w:pPr>
          </w:p>
        </w:tc>
      </w:tr>
    </w:tbl>
    <w:p w:rsidRPr="0000495D" w:rsidR="00116DEF" w:rsidP="00116DEF" w:rsidRDefault="00116DEF">
      <w:pPr>
        <w:spacing w:after="0" w:line="240" w:lineRule="auto"/>
        <w:rPr>
          <w:rFonts w:ascii="Arial Narrow" w:hAnsi="Arial Narrow" w:eastAsia="Times New Roman"/>
          <w:b/>
          <w:sz w:val="20"/>
          <w:szCs w:val="20"/>
          <w:lang w:val="lt-LT"/>
        </w:rPr>
      </w:pPr>
    </w:p>
    <w:p w:rsidRPr="004D4B9C" w:rsidR="00116DEF" w:rsidP="00116DEF" w:rsidRDefault="00116DEF">
      <w:pPr>
        <w:tabs>
          <w:tab w:val="left" w:pos="2188"/>
        </w:tabs>
        <w:spacing w:after="0" w:line="240" w:lineRule="auto"/>
        <w:rPr>
          <w:rFonts w:ascii="Arial Narrow" w:hAnsi="Arial Narrow" w:eastAsia="Times New Roman"/>
          <w:sz w:val="20"/>
          <w:szCs w:val="20"/>
          <w:lang w:val="lt-LT"/>
        </w:rPr>
      </w:pPr>
    </w:p>
    <w:p w:rsidRPr="004D4B9C" w:rsidR="00116DEF" w:rsidP="00116DEF" w:rsidRDefault="00116DEF">
      <w:pPr>
        <w:tabs>
          <w:tab w:val="left" w:pos="2188"/>
        </w:tabs>
        <w:spacing w:after="0" w:line="240" w:lineRule="auto"/>
        <w:rPr>
          <w:rFonts w:ascii="Arial Narrow" w:hAnsi="Arial Narrow" w:eastAsia="Times New Roman"/>
          <w:sz w:val="20"/>
          <w:szCs w:val="20"/>
          <w:lang w:val="lt-LT"/>
        </w:rPr>
      </w:pPr>
      <w:r w:rsidRPr="004D4B9C">
        <w:rPr>
          <w:rFonts w:ascii="Arial Narrow" w:hAnsi="Arial Narrow" w:eastAsia="Times New Roman"/>
          <w:sz w:val="20"/>
          <w:szCs w:val="20"/>
          <w:lang w:val="lt-LT"/>
        </w:rPr>
        <w:t>3. KLIENTAS ĮSIPAREIGOJA:</w:t>
      </w:r>
    </w:p>
    <w:p w:rsidRPr="004D4B9C" w:rsidR="00116DEF" w:rsidP="00116DEF" w:rsidRDefault="00116DEF">
      <w:pPr>
        <w:tabs>
          <w:tab w:val="left" w:pos="2188"/>
        </w:tabs>
        <w:spacing w:after="0" w:line="240" w:lineRule="auto"/>
        <w:rPr>
          <w:rFonts w:ascii="Arial Narrow" w:hAnsi="Arial Narrow" w:eastAsia="Times New Roman" w:cs="Arial"/>
          <w:sz w:val="20"/>
          <w:szCs w:val="20"/>
          <w:lang w:val="lt-LT"/>
        </w:rPr>
      </w:pPr>
      <w:r w:rsidRPr="004D4B9C">
        <w:rPr>
          <w:rFonts w:ascii="Arial Narrow" w:hAnsi="Arial Narrow" w:eastAsia="Times New Roman"/>
          <w:sz w:val="20"/>
          <w:szCs w:val="20"/>
          <w:lang w:val="lt-LT"/>
        </w:rPr>
        <w:t xml:space="preserve">- </w:t>
      </w:r>
      <w:r w:rsidRPr="004D4B9C">
        <w:rPr>
          <w:rFonts w:ascii="Arial Narrow" w:hAnsi="Arial Narrow" w:eastAsia="Times New Roman" w:cs="Arial"/>
          <w:sz w:val="20"/>
          <w:szCs w:val="20"/>
          <w:lang w:val="lt-LT"/>
        </w:rPr>
        <w:t>nespausdinti daugiau nei dviejų  Brūkšninių kodų ant pateikiamų Mokėtojams Mokėjimo dokumentų;</w:t>
      </w:r>
    </w:p>
    <w:p w:rsidRPr="004D4B9C" w:rsidR="00116DEF" w:rsidP="00116DEF" w:rsidRDefault="00116DEF">
      <w:pPr>
        <w:tabs>
          <w:tab w:val="left" w:pos="2188"/>
        </w:tabs>
        <w:spacing w:after="0" w:line="240" w:lineRule="auto"/>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-užtikrinti, kad Mokėtojams popierine forma pateikiamų Mokėjimo dokumentų spausdinimo kokybė būtų ne mažiau 300 (trys šimtai) dpi (taškų per colį); brūkšninio kodo Ilgis 6 – 6,5 cm, aukštis 1-1,5 cm;</w:t>
      </w:r>
    </w:p>
    <w:p w:rsidRPr="004D4B9C" w:rsidR="00116DEF" w:rsidP="00116DEF" w:rsidRDefault="00116DEF">
      <w:pPr>
        <w:tabs>
          <w:tab w:val="left" w:pos="2188"/>
        </w:tabs>
        <w:spacing w:after="0" w:line="240" w:lineRule="auto"/>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 pateikti visiems Mokėtojams Mokėjimo dokumentą, kurio mokėtina suma neviršija 600 EUR (šešis šimtus eurų).</w:t>
      </w:r>
    </w:p>
    <w:p w:rsidRPr="004D4B9C" w:rsidR="00116DEF" w:rsidP="00116DEF" w:rsidRDefault="00116DEF">
      <w:pPr>
        <w:tabs>
          <w:tab w:val="left" w:pos="2188"/>
        </w:tabs>
        <w:spacing w:after="0" w:line="240" w:lineRule="auto"/>
        <w:rPr>
          <w:rFonts w:ascii="Arial Narrow" w:hAnsi="Arial Narrow" w:eastAsia="Times New Roman"/>
          <w:sz w:val="20"/>
          <w:szCs w:val="20"/>
          <w:lang w:val="lt-LT"/>
        </w:rPr>
      </w:pPr>
    </w:p>
    <w:p w:rsidRPr="004D4B9C" w:rsidR="00116DEF" w:rsidP="00116DEF" w:rsidRDefault="00116DEF">
      <w:pPr>
        <w:tabs>
          <w:tab w:val="left" w:pos="2188"/>
        </w:tabs>
        <w:spacing w:after="0" w:line="240" w:lineRule="auto"/>
        <w:rPr>
          <w:rFonts w:ascii="Arial Narrow" w:hAnsi="Arial Narrow" w:eastAsia="Times New Roman" w:cs="Arial"/>
          <w:sz w:val="20"/>
          <w:szCs w:val="20"/>
          <w:lang w:val="lt-LT"/>
        </w:rPr>
      </w:pPr>
      <w:r w:rsidRPr="004D4B9C">
        <w:rPr>
          <w:rFonts w:ascii="Arial Narrow" w:hAnsi="Arial Narrow" w:eastAsia="Times New Roman"/>
          <w:sz w:val="20"/>
          <w:szCs w:val="20"/>
          <w:lang w:val="lt-LT"/>
        </w:rPr>
        <w:br w:type="page"/>
      </w:r>
      <w:r w:rsidRPr="004D4B9C">
        <w:rPr>
          <w:rFonts w:ascii="Arial Narrow" w:hAnsi="Arial Narrow" w:eastAsia="Times New Roman" w:cs="Arial"/>
          <w:sz w:val="20"/>
          <w:szCs w:val="20"/>
          <w:lang w:val="lt-LT"/>
        </w:rPr>
        <w:lastRenderedPageBreak/>
        <w:t>3 priedas prie</w:t>
      </w:r>
    </w:p>
    <w:p w:rsidRPr="004D4B9C" w:rsidR="00116DEF" w:rsidP="00116DEF" w:rsidRDefault="00116DEF">
      <w:pPr>
        <w:spacing w:after="0" w:line="240" w:lineRule="auto"/>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Sutarties dėl mokėjimo paslaugų teikimo Nr. ___________</w:t>
      </w:r>
      <w:r>
        <w:rPr>
          <w:rFonts w:ascii="Arial Narrow" w:hAnsi="Arial Narrow" w:eastAsia="Times New Roman" w:cs="Arial"/>
          <w:sz w:val="20"/>
          <w:szCs w:val="20"/>
          <w:lang w:val="lt-LT"/>
        </w:rPr>
        <w:t>___</w:t>
      </w:r>
      <w:r w:rsidRPr="004D4B9C">
        <w:rPr>
          <w:rFonts w:ascii="Arial Narrow" w:hAnsi="Arial Narrow" w:eastAsia="Times New Roman" w:cs="Arial"/>
          <w:sz w:val="20"/>
          <w:szCs w:val="20"/>
          <w:lang w:val="lt-LT"/>
        </w:rPr>
        <w:t>_______</w:t>
      </w:r>
    </w:p>
    <w:p w:rsidRPr="004D4B9C" w:rsidR="00116DEF" w:rsidP="00116DEF" w:rsidRDefault="00116DEF">
      <w:pPr>
        <w:spacing w:after="0" w:line="240" w:lineRule="auto"/>
        <w:jc w:val="center"/>
        <w:rPr>
          <w:rFonts w:ascii="Arial Narrow" w:hAnsi="Arial Narrow" w:eastAsia="Times New Roman" w:cs="Arial"/>
          <w:b/>
          <w:sz w:val="20"/>
          <w:szCs w:val="20"/>
          <w:lang w:val="lt-LT"/>
        </w:rPr>
      </w:pPr>
    </w:p>
    <w:p w:rsidRPr="004D4B9C" w:rsidR="00116DEF" w:rsidP="00116DEF" w:rsidRDefault="00116DEF">
      <w:pPr>
        <w:spacing w:after="0" w:line="240" w:lineRule="auto"/>
        <w:jc w:val="center"/>
        <w:rPr>
          <w:rFonts w:ascii="Arial Narrow" w:hAnsi="Arial Narrow" w:eastAsia="Times New Roman" w:cs="Arial"/>
          <w:b/>
          <w:sz w:val="20"/>
          <w:szCs w:val="20"/>
          <w:lang w:val="lt-LT"/>
        </w:rPr>
      </w:pPr>
      <w:r w:rsidRPr="004D4B9C">
        <w:rPr>
          <w:rFonts w:ascii="Arial Narrow" w:hAnsi="Arial Narrow" w:eastAsia="Times New Roman" w:cs="Arial"/>
          <w:b/>
          <w:sz w:val="20"/>
          <w:szCs w:val="20"/>
          <w:lang w:val="lt-LT"/>
        </w:rPr>
        <w:t>INFORMACINIŲ BYLŲ DUOMENŲ STRUKTŪRA</w:t>
      </w:r>
    </w:p>
    <w:p w:rsidRPr="0000495D" w:rsidR="0000495D" w:rsidP="0000495D" w:rsidRDefault="0000495D">
      <w:pPr>
        <w:spacing w:after="0" w:line="240" w:lineRule="auto"/>
        <w:rPr>
          <w:rFonts w:ascii="Arial Narrow" w:hAnsi="Arial Narrow" w:eastAsia="Times New Roman"/>
          <w:sz w:val="20"/>
          <w:szCs w:val="20"/>
          <w:lang w:val="lt-LT"/>
        </w:rPr>
      </w:pPr>
    </w:p>
    <w:p w:rsidRPr="0000495D" w:rsidR="0000495D" w:rsidP="0000495D" w:rsidRDefault="0000495D">
      <w:pPr>
        <w:numPr>
          <w:ilvl w:val="0"/>
          <w:numId w:val="42"/>
        </w:numPr>
        <w:spacing w:after="0" w:line="240" w:lineRule="auto"/>
        <w:rPr>
          <w:rFonts w:ascii="Arial Narrow" w:hAnsi="Arial Narrow" w:eastAsia="Times New Roman" w:cs="Arial"/>
          <w:b/>
          <w:sz w:val="20"/>
          <w:szCs w:val="20"/>
          <w:lang w:val="lt-LT"/>
        </w:rPr>
      </w:pPr>
      <w:r w:rsidRPr="0000495D">
        <w:rPr>
          <w:rFonts w:ascii="Arial Narrow" w:hAnsi="Arial Narrow" w:eastAsia="Times New Roman" w:cs="Arial"/>
          <w:b/>
          <w:sz w:val="20"/>
          <w:szCs w:val="20"/>
          <w:lang w:val="lt-LT"/>
        </w:rPr>
        <w:t xml:space="preserve">Klientui perduodamų </w:t>
      </w:r>
      <w:r w:rsidRPr="0000495D">
        <w:rPr>
          <w:rFonts w:ascii="Arial Narrow" w:hAnsi="Arial Narrow" w:eastAsia="Times New Roman" w:cs="Arial"/>
          <w:b/>
          <w:sz w:val="20"/>
          <w:szCs w:val="20"/>
          <w:u w:val="single"/>
          <w:lang w:val="lt-LT"/>
        </w:rPr>
        <w:t>įmokų už žemės nuomą</w:t>
      </w:r>
      <w:r w:rsidRPr="0000495D">
        <w:rPr>
          <w:rFonts w:ascii="Arial Narrow" w:hAnsi="Arial Narrow" w:eastAsia="Times New Roman" w:cs="Arial"/>
          <w:b/>
          <w:sz w:val="20"/>
          <w:szCs w:val="20"/>
          <w:lang w:val="lt-LT"/>
        </w:rPr>
        <w:t xml:space="preserve"> duomenų bylų (ataskaitų) struktūros aprašymas.</w:t>
      </w:r>
    </w:p>
    <w:p w:rsidRPr="0000495D" w:rsidR="0000495D" w:rsidP="0000495D" w:rsidRDefault="0000495D">
      <w:pPr>
        <w:spacing w:after="0" w:line="240" w:lineRule="auto"/>
        <w:rPr>
          <w:rFonts w:ascii="Arial Narrow" w:hAnsi="Arial Narrow" w:eastAsia="Times New Roman" w:cs="Arial"/>
          <w:b/>
          <w:sz w:val="20"/>
          <w:szCs w:val="20"/>
          <w:lang w:val="lt-LT"/>
        </w:rPr>
      </w:pPr>
    </w:p>
    <w:p w:rsidRPr="0000495D" w:rsidR="0000495D" w:rsidP="0000495D" w:rsidRDefault="0000495D">
      <w:pPr>
        <w:spacing w:after="0" w:line="240" w:lineRule="auto"/>
        <w:jc w:val="both"/>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 xml:space="preserve">Failai, kuriais pateikiama informacija apie priimtas Įmokas turi būti tekstiniai (.txt). Kiekvienas įrašas pateikiamas atskira eilute, eilutė baigiasi simboliais CR LF. Laukai įraše atskiriami TAB ženklu. Kiekvieno lauko ilgis išnaudojamas tik reikšminių simbolių kiekiu, bet ne ilgesniu, nei nurodyta. Naudojama kodavimo lentelė „Windows-1257“. </w:t>
      </w:r>
    </w:p>
    <w:p w:rsidRPr="0000495D" w:rsidR="0000495D" w:rsidP="0000495D" w:rsidRDefault="0000495D">
      <w:pPr>
        <w:spacing w:after="0" w:line="240" w:lineRule="auto"/>
        <w:rPr>
          <w:rFonts w:ascii="Arial Narrow" w:hAnsi="Arial Narrow" w:eastAsia="Times New Roman" w:cs="Arial"/>
          <w:sz w:val="20"/>
          <w:szCs w:val="20"/>
          <w:lang w:val="lt-LT"/>
        </w:rPr>
      </w:pPr>
    </w:p>
    <w:p w:rsidRPr="0000495D" w:rsidR="0000495D" w:rsidP="0000495D" w:rsidRDefault="0000495D">
      <w:pPr>
        <w:spacing w:after="0" w:line="240" w:lineRule="auto"/>
        <w:rPr>
          <w:rFonts w:ascii="Arial Narrow" w:hAnsi="Arial Narrow" w:eastAsia="Times New Roman" w:cs="Arial"/>
          <w:sz w:val="20"/>
          <w:szCs w:val="20"/>
          <w:u w:val="single"/>
          <w:lang w:val="lt-LT"/>
        </w:rPr>
      </w:pPr>
      <w:r w:rsidRPr="0000495D">
        <w:rPr>
          <w:rFonts w:ascii="Arial Narrow" w:hAnsi="Arial Narrow" w:eastAsia="Times New Roman" w:cs="Arial"/>
          <w:sz w:val="20"/>
          <w:szCs w:val="20"/>
          <w:u w:val="single"/>
          <w:lang w:val="lt-LT"/>
        </w:rPr>
        <w:t>Įrašo struktūra:</w:t>
      </w:r>
    </w:p>
    <w:p w:rsidRPr="0000495D" w:rsidR="0000495D" w:rsidP="0000495D" w:rsidRDefault="0000495D">
      <w:pPr>
        <w:spacing w:after="0" w:line="240" w:lineRule="auto"/>
        <w:rPr>
          <w:rFonts w:ascii="Arial Narrow" w:hAnsi="Arial Narrow" w:eastAsia="Times New Roman" w:cs="Arial"/>
          <w:sz w:val="20"/>
          <w:szCs w:val="20"/>
          <w:lang w:val="lt-LT"/>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2412"/>
        <w:gridCol w:w="1419"/>
        <w:gridCol w:w="851"/>
        <w:gridCol w:w="4107"/>
      </w:tblGrid>
      <w:tr w:rsidRPr="0000495D" w:rsidR="0000495D" w:rsidTr="00FF0A62">
        <w:trPr>
          <w:cantSplit/>
          <w:trHeight w:val="360"/>
        </w:trPr>
        <w:tc>
          <w:tcPr>
            <w:tcW w:w="56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00495D" w:rsidR="0000495D" w:rsidP="00FF0A62" w:rsidRDefault="0000495D">
            <w:pPr>
              <w:spacing w:after="0" w:line="240" w:lineRule="auto"/>
              <w:jc w:val="center"/>
              <w:rPr>
                <w:rFonts w:ascii="Arial Narrow" w:hAnsi="Arial Narrow" w:eastAsia="Times New Roman" w:cs="Arial"/>
                <w:b/>
                <w:color w:val="000000"/>
                <w:sz w:val="20"/>
                <w:szCs w:val="20"/>
                <w:lang w:val="lt-LT" w:eastAsia="lt-LT"/>
              </w:rPr>
            </w:pPr>
            <w:r w:rsidRPr="0000495D">
              <w:rPr>
                <w:rFonts w:ascii="Arial Narrow" w:hAnsi="Arial Narrow" w:eastAsia="Times New Roman" w:cs="Arial"/>
                <w:b/>
                <w:color w:val="000000"/>
                <w:sz w:val="20"/>
                <w:szCs w:val="20"/>
                <w:lang w:val="lt-LT" w:eastAsia="lt-LT"/>
              </w:rPr>
              <w:t>Eil. Nr.</w:t>
            </w:r>
          </w:p>
        </w:tc>
        <w:tc>
          <w:tcPr>
            <w:tcW w:w="2412"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00495D" w:rsidR="0000495D" w:rsidP="00FF0A62" w:rsidRDefault="0000495D">
            <w:pPr>
              <w:spacing w:after="0" w:line="240" w:lineRule="auto"/>
              <w:jc w:val="center"/>
              <w:rPr>
                <w:rFonts w:ascii="Arial Narrow" w:hAnsi="Arial Narrow" w:eastAsia="Times New Roman" w:cs="Arial"/>
                <w:b/>
                <w:color w:val="000000"/>
                <w:sz w:val="20"/>
                <w:szCs w:val="20"/>
                <w:lang w:val="lt-LT" w:eastAsia="lt-LT"/>
              </w:rPr>
            </w:pPr>
            <w:r w:rsidRPr="0000495D">
              <w:rPr>
                <w:rFonts w:ascii="Arial Narrow" w:hAnsi="Arial Narrow" w:eastAsia="Times New Roman" w:cs="Arial"/>
                <w:b/>
                <w:color w:val="000000"/>
                <w:sz w:val="20"/>
                <w:szCs w:val="20"/>
                <w:lang w:val="lt-LT" w:eastAsia="lt-LT"/>
              </w:rPr>
              <w:t>Lauko pavadinimas</w:t>
            </w:r>
          </w:p>
        </w:tc>
        <w:tc>
          <w:tcPr>
            <w:tcW w:w="1419"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00495D" w:rsidR="0000495D" w:rsidP="00FF0A62" w:rsidRDefault="0000495D">
            <w:pPr>
              <w:spacing w:after="0" w:line="240" w:lineRule="auto"/>
              <w:jc w:val="center"/>
              <w:rPr>
                <w:rFonts w:ascii="Arial Narrow" w:hAnsi="Arial Narrow" w:eastAsia="Times New Roman" w:cs="Arial"/>
                <w:b/>
                <w:color w:val="000000"/>
                <w:sz w:val="20"/>
                <w:szCs w:val="20"/>
                <w:lang w:val="lt-LT" w:eastAsia="lt-LT"/>
              </w:rPr>
            </w:pPr>
            <w:r w:rsidRPr="0000495D">
              <w:rPr>
                <w:rFonts w:ascii="Arial Narrow" w:hAnsi="Arial Narrow" w:eastAsia="Times New Roman" w:cs="Arial"/>
                <w:b/>
                <w:color w:val="000000"/>
                <w:sz w:val="20"/>
                <w:szCs w:val="20"/>
                <w:lang w:val="lt-LT" w:eastAsia="lt-LT"/>
              </w:rPr>
              <w:t>Tipas</w:t>
            </w:r>
          </w:p>
        </w:tc>
        <w:tc>
          <w:tcPr>
            <w:tcW w:w="851"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00495D" w:rsidR="0000495D" w:rsidP="00FF0A62" w:rsidRDefault="0000495D">
            <w:pPr>
              <w:spacing w:after="0" w:line="240" w:lineRule="auto"/>
              <w:jc w:val="center"/>
              <w:rPr>
                <w:rFonts w:ascii="Arial Narrow" w:hAnsi="Arial Narrow" w:eastAsia="Times New Roman" w:cs="Arial"/>
                <w:b/>
                <w:color w:val="000000"/>
                <w:sz w:val="20"/>
                <w:szCs w:val="20"/>
                <w:lang w:val="lt-LT" w:eastAsia="lt-LT"/>
              </w:rPr>
            </w:pPr>
            <w:r w:rsidRPr="0000495D">
              <w:rPr>
                <w:rFonts w:ascii="Arial Narrow" w:hAnsi="Arial Narrow" w:eastAsia="Times New Roman" w:cs="Arial"/>
                <w:b/>
                <w:color w:val="000000"/>
                <w:sz w:val="20"/>
                <w:szCs w:val="20"/>
                <w:lang w:val="lt-LT" w:eastAsia="lt-LT"/>
              </w:rPr>
              <w:t>Lauko ilgis</w:t>
            </w:r>
          </w:p>
        </w:tc>
        <w:tc>
          <w:tcPr>
            <w:tcW w:w="4107" w:type="dxa"/>
            <w:tcBorders>
              <w:top w:val="single" w:color="auto" w:sz="4" w:space="0"/>
              <w:left w:val="single" w:color="auto" w:sz="4" w:space="0"/>
              <w:bottom w:val="single" w:color="auto" w:sz="4" w:space="0"/>
              <w:right w:val="single" w:color="auto" w:sz="4" w:space="0"/>
            </w:tcBorders>
            <w:shd w:val="clear" w:color="auto" w:fill="F2F2F2"/>
            <w:vAlign w:val="center"/>
            <w:hideMark/>
          </w:tcPr>
          <w:p w:rsidRPr="0000495D" w:rsidR="0000495D" w:rsidP="00FF0A62" w:rsidRDefault="0000495D">
            <w:pPr>
              <w:spacing w:after="0" w:line="240" w:lineRule="auto"/>
              <w:jc w:val="center"/>
              <w:rPr>
                <w:rFonts w:ascii="Arial Narrow" w:hAnsi="Arial Narrow" w:eastAsia="Times New Roman" w:cs="Arial"/>
                <w:b/>
                <w:color w:val="000000"/>
                <w:sz w:val="20"/>
                <w:szCs w:val="20"/>
                <w:lang w:val="lt-LT" w:eastAsia="lt-LT"/>
              </w:rPr>
            </w:pPr>
            <w:r w:rsidRPr="0000495D">
              <w:rPr>
                <w:rFonts w:ascii="Arial Narrow" w:hAnsi="Arial Narrow" w:eastAsia="Times New Roman" w:cs="Arial"/>
                <w:b/>
                <w:color w:val="000000"/>
                <w:sz w:val="20"/>
                <w:szCs w:val="20"/>
                <w:lang w:val="lt-LT" w:eastAsia="lt-LT"/>
              </w:rPr>
              <w:t>Pastabos</w:t>
            </w:r>
          </w:p>
        </w:tc>
      </w:tr>
      <w:tr w:rsidRPr="0000495D" w:rsidR="0000495D" w:rsidTr="00FF0A62">
        <w:trPr>
          <w:cantSplit/>
          <w:trHeight w:val="360"/>
        </w:trPr>
        <w:tc>
          <w:tcPr>
            <w:tcW w:w="567"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before="100" w:beforeAutospacing="1" w:after="100" w:afterAutospacing="1"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1.</w:t>
            </w:r>
          </w:p>
        </w:tc>
        <w:tc>
          <w:tcPr>
            <w:tcW w:w="2412"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Operacijos numeris</w:t>
            </w:r>
          </w:p>
        </w:tc>
        <w:tc>
          <w:tcPr>
            <w:tcW w:w="1419"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Simbolinis, skaitmeninis</w:t>
            </w:r>
          </w:p>
        </w:tc>
        <w:tc>
          <w:tcPr>
            <w:tcW w:w="851"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20</w:t>
            </w:r>
          </w:p>
        </w:tc>
        <w:tc>
          <w:tcPr>
            <w:tcW w:w="4107"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Unikalus įmokos priėmimo operacijos numeris</w:t>
            </w:r>
          </w:p>
        </w:tc>
      </w:tr>
      <w:tr w:rsidRPr="0000495D" w:rsidR="0000495D" w:rsidTr="00FF0A62">
        <w:trPr>
          <w:cantSplit/>
          <w:trHeight w:val="360"/>
        </w:trPr>
        <w:tc>
          <w:tcPr>
            <w:tcW w:w="567"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before="100" w:beforeAutospacing="1" w:after="100" w:afterAutospacing="1"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2.</w:t>
            </w:r>
          </w:p>
        </w:tc>
        <w:tc>
          <w:tcPr>
            <w:tcW w:w="2412"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Įmokos mokėjimo data</w:t>
            </w:r>
          </w:p>
        </w:tc>
        <w:tc>
          <w:tcPr>
            <w:tcW w:w="1419"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Simbolinis, skaitmeninis</w:t>
            </w:r>
          </w:p>
        </w:tc>
        <w:tc>
          <w:tcPr>
            <w:tcW w:w="851"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10</w:t>
            </w:r>
          </w:p>
        </w:tc>
        <w:tc>
          <w:tcPr>
            <w:tcW w:w="4107"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Datos formatas „yyyy.mm.dd“</w:t>
            </w:r>
          </w:p>
        </w:tc>
      </w:tr>
      <w:tr w:rsidRPr="0000495D" w:rsidR="0000495D" w:rsidTr="00FF0A62">
        <w:trPr>
          <w:cantSplit/>
          <w:trHeight w:val="431"/>
        </w:trPr>
        <w:tc>
          <w:tcPr>
            <w:tcW w:w="567"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before="100" w:beforeAutospacing="1" w:after="100" w:afterAutospacing="1" w:line="240" w:lineRule="auto"/>
              <w:rPr>
                <w:rFonts w:ascii="Arial Narrow" w:hAnsi="Arial Narrow" w:eastAsia="Times New Roman" w:cs="Arial"/>
                <w:sz w:val="20"/>
                <w:szCs w:val="20"/>
                <w:lang w:val="lt-LT" w:eastAsia="lt-LT"/>
              </w:rPr>
            </w:pPr>
            <w:r w:rsidRPr="0000495D">
              <w:rPr>
                <w:rFonts w:ascii="Arial Narrow" w:hAnsi="Arial Narrow" w:eastAsia="Times New Roman" w:cs="Arial"/>
                <w:sz w:val="20"/>
                <w:szCs w:val="20"/>
                <w:lang w:val="lt-LT" w:eastAsia="lt-LT"/>
              </w:rPr>
              <w:t>3.</w:t>
            </w:r>
          </w:p>
        </w:tc>
        <w:tc>
          <w:tcPr>
            <w:tcW w:w="2412"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sz w:val="20"/>
                <w:szCs w:val="20"/>
                <w:lang w:val="lt-LT" w:eastAsia="lt-LT"/>
              </w:rPr>
            </w:pPr>
            <w:r w:rsidRPr="0000495D">
              <w:rPr>
                <w:rFonts w:ascii="Arial Narrow" w:hAnsi="Arial Narrow" w:eastAsia="Times New Roman" w:cs="Arial"/>
                <w:sz w:val="20"/>
                <w:szCs w:val="20"/>
                <w:lang w:val="lt-LT" w:eastAsia="lt-LT"/>
              </w:rPr>
              <w:t>Mokėtojo kodas</w:t>
            </w:r>
          </w:p>
        </w:tc>
        <w:tc>
          <w:tcPr>
            <w:tcW w:w="1419"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sz w:val="20"/>
                <w:szCs w:val="20"/>
                <w:lang w:val="lt-LT" w:eastAsia="lt-LT"/>
              </w:rPr>
            </w:pPr>
            <w:r w:rsidRPr="0000495D">
              <w:rPr>
                <w:rFonts w:ascii="Arial Narrow" w:hAnsi="Arial Narrow" w:eastAsia="Times New Roman" w:cs="Arial"/>
                <w:color w:val="000000"/>
                <w:sz w:val="20"/>
                <w:szCs w:val="20"/>
                <w:lang w:val="lt-LT" w:eastAsia="lt-LT"/>
              </w:rPr>
              <w:t>Simbolinis, skaitmeninis</w:t>
            </w:r>
          </w:p>
        </w:tc>
        <w:tc>
          <w:tcPr>
            <w:tcW w:w="851"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sz w:val="20"/>
                <w:szCs w:val="20"/>
                <w:lang w:val="lt-LT" w:eastAsia="lt-LT"/>
              </w:rPr>
            </w:pPr>
            <w:r w:rsidRPr="0000495D">
              <w:rPr>
                <w:rFonts w:ascii="Arial Narrow" w:hAnsi="Arial Narrow" w:eastAsia="Times New Roman" w:cs="Arial"/>
                <w:sz w:val="20"/>
                <w:szCs w:val="20"/>
                <w:lang w:val="lt-LT" w:eastAsia="lt-LT"/>
              </w:rPr>
              <w:t>11</w:t>
            </w:r>
          </w:p>
        </w:tc>
        <w:tc>
          <w:tcPr>
            <w:tcW w:w="4107"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sz w:val="20"/>
                <w:szCs w:val="20"/>
                <w:lang w:val="lt-LT" w:eastAsia="lt-LT"/>
              </w:rPr>
            </w:pPr>
            <w:r w:rsidRPr="0000495D">
              <w:rPr>
                <w:rFonts w:ascii="Arial Narrow" w:hAnsi="Arial Narrow" w:eastAsia="Times New Roman" w:cs="Arial"/>
                <w:sz w:val="20"/>
                <w:szCs w:val="20"/>
                <w:lang w:val="lt-LT" w:eastAsia="lt-LT"/>
              </w:rPr>
              <w:t>8-18 pozicijos iš bar kodo</w:t>
            </w:r>
          </w:p>
        </w:tc>
      </w:tr>
      <w:tr w:rsidRPr="0000495D" w:rsidR="0000495D" w:rsidTr="00FF0A62">
        <w:trPr>
          <w:cantSplit/>
          <w:trHeight w:val="395"/>
        </w:trPr>
        <w:tc>
          <w:tcPr>
            <w:tcW w:w="567"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before="100" w:beforeAutospacing="1" w:after="100" w:afterAutospacing="1" w:line="240" w:lineRule="auto"/>
              <w:rPr>
                <w:rFonts w:ascii="Arial Narrow" w:hAnsi="Arial Narrow" w:eastAsia="Times New Roman" w:cs="Arial"/>
                <w:sz w:val="20"/>
                <w:szCs w:val="20"/>
                <w:lang w:val="lt-LT" w:eastAsia="lt-LT"/>
              </w:rPr>
            </w:pPr>
            <w:r w:rsidRPr="0000495D">
              <w:rPr>
                <w:rFonts w:ascii="Arial Narrow" w:hAnsi="Arial Narrow" w:eastAsia="Times New Roman" w:cs="Arial"/>
                <w:sz w:val="20"/>
                <w:szCs w:val="20"/>
                <w:lang w:val="lt-LT" w:eastAsia="lt-LT"/>
              </w:rPr>
              <w:t>4.</w:t>
            </w:r>
          </w:p>
        </w:tc>
        <w:tc>
          <w:tcPr>
            <w:tcW w:w="2412"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after="0" w:line="240" w:lineRule="auto"/>
              <w:rPr>
                <w:rFonts w:ascii="Arial Narrow" w:hAnsi="Arial Narrow" w:eastAsia="Times New Roman" w:cs="Arial"/>
                <w:sz w:val="20"/>
                <w:szCs w:val="20"/>
                <w:lang w:val="lt-LT" w:eastAsia="lt-LT"/>
              </w:rPr>
            </w:pPr>
            <w:r w:rsidRPr="0000495D">
              <w:rPr>
                <w:rFonts w:ascii="Arial Narrow" w:hAnsi="Arial Narrow" w:eastAsia="Times New Roman" w:cs="Arial"/>
                <w:sz w:val="20"/>
                <w:szCs w:val="20"/>
                <w:lang w:val="lt-LT" w:eastAsia="lt-LT"/>
              </w:rPr>
              <w:t>Įmokos kodas</w:t>
            </w:r>
          </w:p>
        </w:tc>
        <w:tc>
          <w:tcPr>
            <w:tcW w:w="1419"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Skaitinis</w:t>
            </w:r>
          </w:p>
        </w:tc>
        <w:tc>
          <w:tcPr>
            <w:tcW w:w="851"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after="0" w:line="240" w:lineRule="auto"/>
              <w:rPr>
                <w:rFonts w:ascii="Arial Narrow" w:hAnsi="Arial Narrow" w:eastAsia="Times New Roman" w:cs="Arial"/>
                <w:sz w:val="20"/>
                <w:szCs w:val="20"/>
                <w:lang w:val="lt-LT" w:eastAsia="lt-LT"/>
              </w:rPr>
            </w:pPr>
            <w:r w:rsidRPr="0000495D">
              <w:rPr>
                <w:rFonts w:ascii="Arial Narrow" w:hAnsi="Arial Narrow" w:eastAsia="Times New Roman" w:cs="Arial"/>
                <w:sz w:val="20"/>
                <w:szCs w:val="20"/>
                <w:lang w:val="lt-LT" w:eastAsia="lt-LT"/>
              </w:rPr>
              <w:t>4</w:t>
            </w:r>
          </w:p>
        </w:tc>
        <w:tc>
          <w:tcPr>
            <w:tcW w:w="4107"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after="0" w:line="240" w:lineRule="auto"/>
              <w:rPr>
                <w:rFonts w:ascii="Arial Narrow" w:hAnsi="Arial Narrow" w:eastAsia="Times New Roman" w:cs="Arial"/>
                <w:sz w:val="20"/>
                <w:szCs w:val="20"/>
                <w:lang w:val="lt-LT" w:eastAsia="lt-LT"/>
              </w:rPr>
            </w:pPr>
            <w:r w:rsidRPr="0000495D">
              <w:rPr>
                <w:rFonts w:ascii="Arial Narrow" w:hAnsi="Arial Narrow" w:eastAsia="Times New Roman" w:cs="Arial"/>
                <w:sz w:val="20"/>
                <w:szCs w:val="20"/>
                <w:lang w:val="lt-LT" w:eastAsia="lt-LT"/>
              </w:rPr>
              <w:t>4-7 pozicijos iš bar kodo</w:t>
            </w:r>
          </w:p>
        </w:tc>
      </w:tr>
      <w:tr w:rsidRPr="0000495D" w:rsidR="0000495D" w:rsidTr="00FF0A62">
        <w:trPr>
          <w:cantSplit/>
          <w:trHeight w:val="360"/>
        </w:trPr>
        <w:tc>
          <w:tcPr>
            <w:tcW w:w="567"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before="100" w:beforeAutospacing="1" w:after="100" w:afterAutospacing="1" w:line="240" w:lineRule="auto"/>
              <w:rPr>
                <w:rFonts w:ascii="Arial Narrow" w:hAnsi="Arial Narrow" w:eastAsia="Times New Roman" w:cs="Arial"/>
                <w:sz w:val="20"/>
                <w:szCs w:val="20"/>
                <w:lang w:val="lt-LT" w:eastAsia="lt-LT"/>
              </w:rPr>
            </w:pPr>
            <w:r w:rsidRPr="0000495D">
              <w:rPr>
                <w:rFonts w:ascii="Arial Narrow" w:hAnsi="Arial Narrow" w:eastAsia="Times New Roman" w:cs="Arial"/>
                <w:sz w:val="20"/>
                <w:szCs w:val="20"/>
                <w:lang w:val="lt-LT" w:eastAsia="lt-LT"/>
              </w:rPr>
              <w:t>5.</w:t>
            </w:r>
          </w:p>
        </w:tc>
        <w:tc>
          <w:tcPr>
            <w:tcW w:w="2412"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Suma</w:t>
            </w:r>
          </w:p>
        </w:tc>
        <w:tc>
          <w:tcPr>
            <w:tcW w:w="1419"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Simbolinis, skaitmeninis</w:t>
            </w:r>
          </w:p>
        </w:tc>
        <w:tc>
          <w:tcPr>
            <w:tcW w:w="851"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10</w:t>
            </w:r>
          </w:p>
        </w:tc>
        <w:tc>
          <w:tcPr>
            <w:tcW w:w="4107" w:type="dxa"/>
            <w:tcBorders>
              <w:top w:val="single" w:color="auto" w:sz="4" w:space="0"/>
              <w:left w:val="single" w:color="auto" w:sz="4" w:space="0"/>
              <w:bottom w:val="single" w:color="auto" w:sz="4" w:space="0"/>
              <w:right w:val="single" w:color="auto" w:sz="4" w:space="0"/>
            </w:tcBorders>
            <w:vAlign w:val="center"/>
            <w:hideMark/>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Suma rašoma dviejų skaičių po kablelio tikslumu, sveikoji dalis nuo trupmenos atskiriama tašku pvz. 1006.00</w:t>
            </w:r>
          </w:p>
        </w:tc>
      </w:tr>
      <w:tr w:rsidRPr="0000495D" w:rsidR="0000495D" w:rsidTr="00FF0A62">
        <w:trPr>
          <w:cantSplit/>
          <w:trHeight w:val="360"/>
        </w:trPr>
        <w:tc>
          <w:tcPr>
            <w:tcW w:w="567"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before="100" w:beforeAutospacing="1" w:after="100" w:afterAutospacing="1" w:line="240" w:lineRule="auto"/>
              <w:rPr>
                <w:rFonts w:ascii="Arial Narrow" w:hAnsi="Arial Narrow" w:eastAsia="Times New Roman" w:cs="Arial"/>
                <w:sz w:val="20"/>
                <w:szCs w:val="20"/>
                <w:lang w:val="lt-LT" w:eastAsia="lt-LT"/>
              </w:rPr>
            </w:pPr>
            <w:r w:rsidRPr="0000495D">
              <w:rPr>
                <w:rFonts w:ascii="Arial Narrow" w:hAnsi="Arial Narrow" w:eastAsia="Times New Roman" w:cs="Arial"/>
                <w:sz w:val="20"/>
                <w:szCs w:val="20"/>
                <w:lang w:val="lt-LT" w:eastAsia="lt-LT"/>
              </w:rPr>
              <w:t>6.</w:t>
            </w:r>
          </w:p>
        </w:tc>
        <w:tc>
          <w:tcPr>
            <w:tcW w:w="2412"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Valiuta</w:t>
            </w:r>
          </w:p>
        </w:tc>
        <w:tc>
          <w:tcPr>
            <w:tcW w:w="1419"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Simbolinis</w:t>
            </w:r>
          </w:p>
        </w:tc>
        <w:tc>
          <w:tcPr>
            <w:tcW w:w="851"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3</w:t>
            </w:r>
          </w:p>
        </w:tc>
        <w:tc>
          <w:tcPr>
            <w:tcW w:w="4107"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Konstanta EUR</w:t>
            </w:r>
          </w:p>
        </w:tc>
      </w:tr>
      <w:tr w:rsidRPr="0000495D" w:rsidR="0000495D" w:rsidTr="00FF0A62">
        <w:trPr>
          <w:cantSplit/>
          <w:trHeight w:val="360"/>
        </w:trPr>
        <w:tc>
          <w:tcPr>
            <w:tcW w:w="567"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before="100" w:beforeAutospacing="1" w:after="100" w:afterAutospacing="1" w:line="240" w:lineRule="auto"/>
              <w:rPr>
                <w:rFonts w:ascii="Arial Narrow" w:hAnsi="Arial Narrow" w:eastAsia="Times New Roman" w:cs="Arial"/>
                <w:sz w:val="20"/>
                <w:szCs w:val="20"/>
                <w:lang w:val="lt-LT" w:eastAsia="lt-LT"/>
              </w:rPr>
            </w:pPr>
            <w:r w:rsidRPr="0000495D">
              <w:rPr>
                <w:rFonts w:ascii="Arial Narrow" w:hAnsi="Arial Narrow" w:eastAsia="Times New Roman" w:cs="Arial"/>
                <w:sz w:val="20"/>
                <w:szCs w:val="20"/>
                <w:lang w:val="lt-LT" w:eastAsia="lt-LT"/>
              </w:rPr>
              <w:t>7.</w:t>
            </w:r>
          </w:p>
        </w:tc>
        <w:tc>
          <w:tcPr>
            <w:tcW w:w="2412"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Prefiksas</w:t>
            </w:r>
          </w:p>
        </w:tc>
        <w:tc>
          <w:tcPr>
            <w:tcW w:w="1419"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Simbolinis, skaitinis</w:t>
            </w:r>
          </w:p>
        </w:tc>
        <w:tc>
          <w:tcPr>
            <w:tcW w:w="851"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3</w:t>
            </w:r>
          </w:p>
        </w:tc>
        <w:tc>
          <w:tcPr>
            <w:tcW w:w="4107" w:type="dxa"/>
            <w:tcBorders>
              <w:top w:val="single" w:color="auto" w:sz="4" w:space="0"/>
              <w:left w:val="single" w:color="auto" w:sz="4" w:space="0"/>
              <w:bottom w:val="single" w:color="auto" w:sz="4" w:space="0"/>
              <w:right w:val="single" w:color="auto" w:sz="4" w:space="0"/>
            </w:tcBorders>
            <w:vAlign w:val="center"/>
          </w:tcPr>
          <w:p w:rsidRPr="0000495D" w:rsidR="0000495D" w:rsidP="00FF0A62" w:rsidRDefault="0000495D">
            <w:pPr>
              <w:spacing w:after="0" w:line="240" w:lineRule="auto"/>
              <w:rPr>
                <w:rFonts w:ascii="Arial Narrow" w:hAnsi="Arial Narrow" w:eastAsia="Times New Roman" w:cs="Arial"/>
                <w:color w:val="000000"/>
                <w:sz w:val="20"/>
                <w:szCs w:val="20"/>
                <w:lang w:val="lt-LT" w:eastAsia="lt-LT"/>
              </w:rPr>
            </w:pPr>
            <w:r w:rsidRPr="0000495D">
              <w:rPr>
                <w:rFonts w:ascii="Arial Narrow" w:hAnsi="Arial Narrow" w:eastAsia="Times New Roman" w:cs="Arial"/>
                <w:color w:val="000000"/>
                <w:sz w:val="20"/>
                <w:szCs w:val="20"/>
                <w:lang w:val="lt-LT" w:eastAsia="lt-LT"/>
              </w:rPr>
              <w:t>1-3 pozicijos iš bar kodo</w:t>
            </w:r>
          </w:p>
        </w:tc>
      </w:tr>
    </w:tbl>
    <w:p w:rsidRPr="0000495D" w:rsidR="0000495D" w:rsidP="0000495D" w:rsidRDefault="0000495D">
      <w:pPr>
        <w:tabs>
          <w:tab w:val="left" w:pos="2188"/>
        </w:tabs>
        <w:spacing w:after="0" w:line="240" w:lineRule="auto"/>
        <w:rPr>
          <w:rFonts w:ascii="Arial Narrow" w:hAnsi="Arial Narrow" w:eastAsia="Times New Roman"/>
          <w:sz w:val="20"/>
          <w:szCs w:val="20"/>
          <w:lang w:val="lt-LT"/>
        </w:rPr>
      </w:pPr>
    </w:p>
    <w:p w:rsidRPr="0000495D" w:rsidR="0000495D" w:rsidP="0000495D" w:rsidRDefault="0000495D">
      <w:pPr>
        <w:tabs>
          <w:tab w:val="left" w:pos="2188"/>
        </w:tabs>
        <w:spacing w:after="0" w:line="240" w:lineRule="auto"/>
        <w:rPr>
          <w:rFonts w:ascii="Arial Narrow" w:hAnsi="Arial Narrow" w:eastAsia="Times New Roman"/>
          <w:b/>
          <w:sz w:val="20"/>
          <w:szCs w:val="20"/>
          <w:u w:val="single"/>
          <w:lang w:val="lt-LT"/>
        </w:rPr>
      </w:pPr>
      <w:r w:rsidRPr="0000495D">
        <w:rPr>
          <w:rFonts w:ascii="Arial Narrow" w:hAnsi="Arial Narrow" w:eastAsia="Times New Roman"/>
          <w:sz w:val="20"/>
          <w:szCs w:val="20"/>
          <w:u w:val="single"/>
          <w:lang w:val="lt-LT"/>
        </w:rPr>
        <w:t>Klientui perduodamų duomenų bylų (ataskaitų) pavadinimo struktūra</w:t>
      </w:r>
      <w:r w:rsidRPr="0000495D">
        <w:rPr>
          <w:rFonts w:ascii="Arial Narrow" w:hAnsi="Arial Narrow" w:eastAsia="Times New Roman"/>
          <w:b/>
          <w:sz w:val="20"/>
          <w:szCs w:val="20"/>
          <w:u w:val="single"/>
          <w:lang w:val="lt-LT"/>
        </w:rPr>
        <w:t>:</w:t>
      </w:r>
    </w:p>
    <w:p w:rsidRPr="0000495D" w:rsidR="0000495D" w:rsidP="0000495D" w:rsidRDefault="0000495D">
      <w:pPr>
        <w:tabs>
          <w:tab w:val="left" w:pos="2188"/>
        </w:tabs>
        <w:spacing w:after="0" w:line="240" w:lineRule="auto"/>
        <w:rPr>
          <w:rFonts w:ascii="Arial Narrow" w:hAnsi="Arial Narrow" w:eastAsia="Times New Roman"/>
          <w:sz w:val="20"/>
          <w:szCs w:val="20"/>
          <w:lang w:val="lt-LT"/>
        </w:rPr>
      </w:pPr>
    </w:p>
    <w:p w:rsidRPr="0000495D" w:rsidR="0000495D" w:rsidP="0000495D" w:rsidRDefault="0000495D">
      <w:pPr>
        <w:tabs>
          <w:tab w:val="left" w:pos="2188"/>
        </w:tabs>
        <w:spacing w:after="0" w:line="240" w:lineRule="auto"/>
        <w:rPr>
          <w:rFonts w:ascii="Arial Narrow" w:hAnsi="Arial Narrow" w:eastAsia="Times New Roman"/>
          <w:sz w:val="20"/>
          <w:szCs w:val="20"/>
          <w:lang w:val="lt-LT"/>
        </w:rPr>
      </w:pPr>
      <w:r w:rsidRPr="0000495D">
        <w:rPr>
          <w:rFonts w:ascii="Arial Narrow" w:hAnsi="Arial Narrow" w:eastAsia="Times New Roman"/>
          <w:sz w:val="20"/>
          <w:szCs w:val="20"/>
          <w:lang w:val="lt-LT"/>
        </w:rPr>
        <w:t>SKKYYMDD.txt, kur</w:t>
      </w:r>
    </w:p>
    <w:p w:rsidRPr="0000495D" w:rsidR="0000495D" w:rsidP="0000495D" w:rsidRDefault="0000495D">
      <w:pPr>
        <w:tabs>
          <w:tab w:val="left" w:pos="2188"/>
        </w:tabs>
        <w:spacing w:after="0" w:line="240" w:lineRule="auto"/>
        <w:rPr>
          <w:rFonts w:ascii="Arial Narrow" w:hAnsi="Arial Narrow" w:eastAsia="Times New Roman"/>
          <w:sz w:val="20"/>
          <w:szCs w:val="20"/>
          <w:lang w:val="lt-LT"/>
        </w:rPr>
      </w:pPr>
      <w:r w:rsidRPr="0000495D">
        <w:rPr>
          <w:rFonts w:ascii="Arial Narrow" w:hAnsi="Arial Narrow" w:eastAsia="Times New Roman"/>
          <w:sz w:val="20"/>
          <w:szCs w:val="20"/>
          <w:lang w:val="lt-LT"/>
        </w:rPr>
        <w:t>S – konstanta;</w:t>
      </w:r>
    </w:p>
    <w:p w:rsidRPr="0000495D" w:rsidR="0000495D" w:rsidP="0000495D" w:rsidRDefault="0000495D">
      <w:pPr>
        <w:tabs>
          <w:tab w:val="left" w:pos="2188"/>
        </w:tabs>
        <w:spacing w:after="0" w:line="240" w:lineRule="auto"/>
        <w:rPr>
          <w:rFonts w:ascii="Arial Narrow" w:hAnsi="Arial Narrow" w:eastAsia="Times New Roman"/>
          <w:sz w:val="20"/>
          <w:szCs w:val="20"/>
          <w:lang w:val="lt-LT"/>
        </w:rPr>
      </w:pPr>
      <w:r w:rsidRPr="0000495D">
        <w:rPr>
          <w:rFonts w:ascii="Arial Narrow" w:hAnsi="Arial Narrow" w:eastAsia="Times New Roman"/>
          <w:sz w:val="20"/>
          <w:szCs w:val="20"/>
          <w:lang w:val="lt-LT"/>
        </w:rPr>
        <w:t>KK – savivaldybės kodas;</w:t>
      </w:r>
    </w:p>
    <w:p w:rsidRPr="0000495D" w:rsidR="0000495D" w:rsidP="0000495D" w:rsidRDefault="0000495D">
      <w:pPr>
        <w:tabs>
          <w:tab w:val="left" w:pos="2188"/>
        </w:tabs>
        <w:spacing w:after="0" w:line="240" w:lineRule="auto"/>
        <w:rPr>
          <w:rFonts w:ascii="Arial Narrow" w:hAnsi="Arial Narrow" w:eastAsia="Times New Roman"/>
          <w:sz w:val="20"/>
          <w:szCs w:val="20"/>
          <w:lang w:val="lt-LT"/>
        </w:rPr>
      </w:pPr>
      <w:r w:rsidRPr="0000495D">
        <w:rPr>
          <w:rFonts w:ascii="Arial Narrow" w:hAnsi="Arial Narrow" w:eastAsia="Times New Roman"/>
          <w:sz w:val="20"/>
          <w:szCs w:val="20"/>
          <w:lang w:val="lt-LT"/>
        </w:rPr>
        <w:t>YY – metai (du paskutiniai skaitmenys);</w:t>
      </w:r>
    </w:p>
    <w:p w:rsidRPr="0000495D" w:rsidR="0000495D" w:rsidP="0000495D" w:rsidRDefault="0000495D">
      <w:pPr>
        <w:tabs>
          <w:tab w:val="left" w:pos="2188"/>
        </w:tabs>
        <w:spacing w:after="0" w:line="240" w:lineRule="auto"/>
        <w:rPr>
          <w:rFonts w:ascii="Arial Narrow" w:hAnsi="Arial Narrow" w:eastAsia="Times New Roman"/>
          <w:sz w:val="20"/>
          <w:szCs w:val="20"/>
          <w:lang w:val="lt-LT"/>
        </w:rPr>
      </w:pPr>
      <w:r w:rsidRPr="0000495D">
        <w:rPr>
          <w:rFonts w:ascii="Arial Narrow" w:hAnsi="Arial Narrow" w:eastAsia="Times New Roman"/>
          <w:sz w:val="20"/>
          <w:szCs w:val="20"/>
          <w:lang w:val="lt-LT"/>
        </w:rPr>
        <w:t>M – mėnuo, už kurį suformuoti duomenys (šešioliktainiu formatu, pvz. lapkritis = B);</w:t>
      </w:r>
    </w:p>
    <w:p w:rsidRPr="0000495D" w:rsidR="0000495D" w:rsidP="0000495D" w:rsidRDefault="0000495D">
      <w:pPr>
        <w:tabs>
          <w:tab w:val="left" w:pos="2188"/>
        </w:tabs>
        <w:spacing w:after="0" w:line="240" w:lineRule="auto"/>
        <w:rPr>
          <w:rFonts w:ascii="Arial Narrow" w:hAnsi="Arial Narrow" w:eastAsia="Times New Roman"/>
          <w:sz w:val="20"/>
          <w:szCs w:val="20"/>
          <w:lang w:val="lt-LT"/>
        </w:rPr>
      </w:pPr>
      <w:r w:rsidRPr="0000495D">
        <w:rPr>
          <w:rFonts w:ascii="Arial Narrow" w:hAnsi="Arial Narrow" w:eastAsia="Times New Roman"/>
          <w:sz w:val="20"/>
          <w:szCs w:val="20"/>
          <w:lang w:val="lt-LT"/>
        </w:rPr>
        <w:t xml:space="preserve">DD – mokėjimų priėmimo diena. Vienaženklės dienos rašomos su „0“, pvz. „01“, „02“. </w:t>
      </w:r>
    </w:p>
    <w:p w:rsidRPr="0000495D" w:rsidR="0000495D" w:rsidP="0000495D" w:rsidRDefault="0000495D">
      <w:pPr>
        <w:tabs>
          <w:tab w:val="left" w:pos="2188"/>
        </w:tabs>
        <w:spacing w:after="0" w:line="240" w:lineRule="auto"/>
        <w:rPr>
          <w:rFonts w:ascii="Arial Narrow" w:hAnsi="Arial Narrow" w:eastAsia="Times New Roman"/>
          <w:sz w:val="20"/>
          <w:szCs w:val="20"/>
          <w:lang w:val="lt-LT"/>
        </w:rPr>
      </w:pPr>
      <w:r w:rsidRPr="0000495D">
        <w:rPr>
          <w:rFonts w:ascii="Arial Narrow" w:hAnsi="Arial Narrow" w:eastAsia="Times New Roman"/>
          <w:sz w:val="20"/>
          <w:szCs w:val="20"/>
          <w:lang w:val="lt-LT"/>
        </w:rPr>
        <w:t>Pvz.: S5218723.txt</w:t>
      </w:r>
    </w:p>
    <w:p w:rsidRPr="0000495D" w:rsidR="0000495D" w:rsidP="0000495D" w:rsidRDefault="0000495D">
      <w:pPr>
        <w:tabs>
          <w:tab w:val="left" w:pos="2188"/>
        </w:tabs>
        <w:spacing w:after="0" w:line="240" w:lineRule="auto"/>
        <w:rPr>
          <w:rFonts w:ascii="Arial Narrow" w:hAnsi="Arial Narrow" w:eastAsia="Times New Roman"/>
          <w:b/>
          <w:sz w:val="20"/>
          <w:szCs w:val="20"/>
          <w:lang w:val="lt-LT"/>
        </w:rPr>
      </w:pPr>
    </w:p>
    <w:p w:rsidRPr="0000495D" w:rsidR="0000495D" w:rsidP="0000495D" w:rsidRDefault="0000495D">
      <w:pPr>
        <w:numPr>
          <w:ilvl w:val="0"/>
          <w:numId w:val="42"/>
        </w:numPr>
        <w:tabs>
          <w:tab w:val="left" w:pos="709"/>
        </w:tabs>
        <w:spacing w:after="0" w:line="240" w:lineRule="auto"/>
        <w:rPr>
          <w:rFonts w:ascii="Arial Narrow" w:hAnsi="Arial Narrow" w:eastAsia="Times New Roman"/>
          <w:b/>
          <w:sz w:val="20"/>
          <w:szCs w:val="20"/>
          <w:lang w:val="lt-LT"/>
        </w:rPr>
      </w:pPr>
      <w:r w:rsidRPr="0000495D">
        <w:rPr>
          <w:rFonts w:ascii="Arial Narrow" w:hAnsi="Arial Narrow" w:eastAsia="Times New Roman"/>
          <w:b/>
          <w:sz w:val="20"/>
          <w:szCs w:val="20"/>
          <w:lang w:val="lt-LT"/>
        </w:rPr>
        <w:t xml:space="preserve">Klientui perduodamų </w:t>
      </w:r>
      <w:r w:rsidRPr="0000495D">
        <w:rPr>
          <w:rFonts w:ascii="Arial Narrow" w:hAnsi="Arial Narrow" w:eastAsia="Times New Roman"/>
          <w:b/>
          <w:sz w:val="20"/>
          <w:szCs w:val="20"/>
          <w:u w:val="single"/>
          <w:lang w:val="lt-LT"/>
        </w:rPr>
        <w:t>įmokų už vietinę rinkliavą</w:t>
      </w:r>
      <w:r w:rsidRPr="0000495D">
        <w:rPr>
          <w:rFonts w:ascii="Arial Narrow" w:hAnsi="Arial Narrow" w:eastAsia="Times New Roman"/>
          <w:b/>
          <w:sz w:val="20"/>
          <w:szCs w:val="20"/>
          <w:lang w:val="lt-LT"/>
        </w:rPr>
        <w:t xml:space="preserve"> duomenų bylų (ataskaitų) struktūros aprašymas.</w:t>
      </w:r>
    </w:p>
    <w:p w:rsidRPr="0000495D" w:rsidR="0000495D" w:rsidP="0000495D" w:rsidRDefault="0000495D">
      <w:pPr>
        <w:tabs>
          <w:tab w:val="left" w:pos="2188"/>
        </w:tabs>
        <w:spacing w:after="0" w:line="240" w:lineRule="auto"/>
        <w:rPr>
          <w:rFonts w:ascii="Arial Narrow" w:hAnsi="Arial Narrow" w:eastAsia="Times New Roman"/>
          <w:sz w:val="20"/>
          <w:szCs w:val="20"/>
          <w:lang w:val="lt-LT"/>
        </w:rPr>
      </w:pPr>
    </w:p>
    <w:p w:rsidRPr="0000495D" w:rsidR="0000495D" w:rsidP="0000495D" w:rsidRDefault="0000495D">
      <w:pPr>
        <w:tabs>
          <w:tab w:val="left" w:pos="2188"/>
        </w:tabs>
        <w:spacing w:after="0" w:line="240" w:lineRule="auto"/>
        <w:jc w:val="both"/>
        <w:rPr>
          <w:rFonts w:ascii="Arial Narrow" w:hAnsi="Arial Narrow" w:eastAsia="Times New Roman" w:cs="Arial"/>
          <w:sz w:val="20"/>
          <w:szCs w:val="20"/>
          <w:lang w:val="lt-LT"/>
        </w:rPr>
      </w:pPr>
      <w:r w:rsidRPr="0000495D">
        <w:rPr>
          <w:rFonts w:ascii="Arial Narrow" w:hAnsi="Arial Narrow" w:eastAsia="Times New Roman" w:cs="Arial"/>
          <w:sz w:val="20"/>
          <w:szCs w:val="20"/>
          <w:lang w:val="lt-LT"/>
        </w:rPr>
        <w:t xml:space="preserve">Failai, kuriais pateikiama informacija apie priimtas Įmokas turi būti tekstiniai (.txt). </w:t>
      </w:r>
    </w:p>
    <w:p w:rsidRPr="0000495D" w:rsidR="0000495D" w:rsidP="0000495D" w:rsidRDefault="0000495D">
      <w:pPr>
        <w:tabs>
          <w:tab w:val="left" w:pos="2188"/>
        </w:tabs>
        <w:spacing w:after="0" w:line="240" w:lineRule="auto"/>
        <w:jc w:val="both"/>
        <w:rPr>
          <w:rFonts w:ascii="Arial Narrow" w:hAnsi="Arial Narrow"/>
          <w:sz w:val="20"/>
          <w:szCs w:val="20"/>
          <w:lang w:val="lt-LT"/>
        </w:rPr>
      </w:pPr>
      <w:r w:rsidRPr="0000495D">
        <w:rPr>
          <w:rFonts w:ascii="Arial Narrow" w:hAnsi="Arial Narrow" w:eastAsia="Times New Roman" w:cs="Arial"/>
          <w:sz w:val="20"/>
          <w:szCs w:val="20"/>
          <w:lang w:val="lt-LT"/>
        </w:rPr>
        <w:t>D</w:t>
      </w:r>
      <w:r w:rsidRPr="0000495D">
        <w:rPr>
          <w:rFonts w:ascii="Arial Narrow" w:hAnsi="Arial Narrow"/>
          <w:sz w:val="20"/>
          <w:szCs w:val="20"/>
          <w:lang w:val="lt-LT"/>
        </w:rPr>
        <w:t xml:space="preserve">uomenų rinkmena su nefiksuotomis laukų pradžios pozicijomis; </w:t>
      </w:r>
    </w:p>
    <w:p w:rsidRPr="0000495D" w:rsidR="0000495D" w:rsidP="0000495D" w:rsidRDefault="0000495D">
      <w:pPr>
        <w:tabs>
          <w:tab w:val="left" w:pos="2188"/>
        </w:tabs>
        <w:spacing w:after="0" w:line="240" w:lineRule="auto"/>
        <w:jc w:val="both"/>
        <w:rPr>
          <w:rFonts w:ascii="Arial Narrow" w:hAnsi="Arial Narrow"/>
          <w:sz w:val="20"/>
          <w:szCs w:val="20"/>
          <w:lang w:val="lt-LT"/>
        </w:rPr>
      </w:pPr>
      <w:r w:rsidRPr="0000495D">
        <w:rPr>
          <w:rFonts w:ascii="Arial Narrow" w:hAnsi="Arial Narrow"/>
          <w:sz w:val="20"/>
          <w:szCs w:val="20"/>
          <w:lang w:val="lt-LT"/>
        </w:rPr>
        <w:t xml:space="preserve">Kiekviena įmoka pateikiama atskira eilute, eilutė baigiasi pabaigos simboliais CR LF; </w:t>
      </w:r>
    </w:p>
    <w:p w:rsidRPr="0000495D" w:rsidR="0000495D" w:rsidP="0000495D" w:rsidRDefault="0000495D">
      <w:pPr>
        <w:tabs>
          <w:tab w:val="left" w:pos="2188"/>
        </w:tabs>
        <w:spacing w:after="0" w:line="240" w:lineRule="auto"/>
        <w:jc w:val="both"/>
        <w:rPr>
          <w:rFonts w:ascii="Arial Narrow" w:hAnsi="Arial Narrow"/>
          <w:sz w:val="20"/>
          <w:szCs w:val="20"/>
          <w:lang w:val="lt-LT"/>
        </w:rPr>
      </w:pPr>
      <w:r w:rsidRPr="0000495D">
        <w:rPr>
          <w:rFonts w:ascii="Arial Narrow" w:hAnsi="Arial Narrow"/>
          <w:sz w:val="20"/>
          <w:szCs w:val="20"/>
          <w:lang w:val="lt-LT"/>
        </w:rPr>
        <w:t xml:space="preserve">Vienos įmokos duomenys turi būti vienoje eilutėje; </w:t>
      </w:r>
    </w:p>
    <w:p w:rsidRPr="0000495D" w:rsidR="0000495D" w:rsidP="0000495D" w:rsidRDefault="0000495D">
      <w:pPr>
        <w:tabs>
          <w:tab w:val="left" w:pos="2188"/>
        </w:tabs>
        <w:spacing w:after="0" w:line="240" w:lineRule="auto"/>
        <w:jc w:val="both"/>
        <w:rPr>
          <w:rFonts w:ascii="Arial Narrow" w:hAnsi="Arial Narrow"/>
          <w:sz w:val="20"/>
          <w:szCs w:val="20"/>
          <w:lang w:val="lt-LT"/>
        </w:rPr>
      </w:pPr>
      <w:r w:rsidRPr="0000495D">
        <w:rPr>
          <w:rFonts w:ascii="Arial Narrow" w:hAnsi="Arial Narrow"/>
          <w:sz w:val="20"/>
          <w:szCs w:val="20"/>
          <w:lang w:val="lt-LT"/>
        </w:rPr>
        <w:t xml:space="preserve">Kiekvieno lauko ilgis užpildomas tik reikšminiais simboliais, bet jų turi būti ne daugiau nei nurodyta lentelės skiltyje „Maksimalus lauko ilgis“. Laukai atskiriami TAB ženklu; </w:t>
      </w:r>
    </w:p>
    <w:p w:rsidRPr="0000495D" w:rsidR="0000495D" w:rsidP="0000495D" w:rsidRDefault="0000495D">
      <w:pPr>
        <w:tabs>
          <w:tab w:val="left" w:pos="2188"/>
        </w:tabs>
        <w:spacing w:after="0" w:line="240" w:lineRule="auto"/>
        <w:jc w:val="both"/>
        <w:rPr>
          <w:rFonts w:ascii="Arial Narrow" w:hAnsi="Arial Narrow"/>
          <w:sz w:val="20"/>
          <w:szCs w:val="20"/>
          <w:lang w:val="lt-LT"/>
        </w:rPr>
      </w:pPr>
      <w:r w:rsidRPr="0000495D">
        <w:rPr>
          <w:rFonts w:ascii="Arial Narrow" w:hAnsi="Arial Narrow"/>
          <w:sz w:val="20"/>
          <w:szCs w:val="20"/>
          <w:lang w:val="lt-LT"/>
        </w:rPr>
        <w:t xml:space="preserve">Tekstinė informacija koduojama naudojant „Windows-1257“ kodavimo lentelę. </w:t>
      </w:r>
    </w:p>
    <w:p w:rsidRPr="0000495D" w:rsidR="0000495D" w:rsidP="0000495D" w:rsidRDefault="0000495D">
      <w:pPr>
        <w:tabs>
          <w:tab w:val="left" w:pos="2188"/>
        </w:tabs>
        <w:spacing w:after="0" w:line="240" w:lineRule="auto"/>
        <w:jc w:val="both"/>
        <w:rPr>
          <w:rFonts w:ascii="Arial Narrow" w:hAnsi="Arial Narrow"/>
          <w:sz w:val="20"/>
          <w:szCs w:val="20"/>
          <w:lang w:val="lt-LT"/>
        </w:rPr>
      </w:pPr>
    </w:p>
    <w:p w:rsidR="0000495D" w:rsidP="0000495D" w:rsidRDefault="0000495D">
      <w:pPr>
        <w:pStyle w:val="Pagrindiniotekstotrauka3"/>
        <w:spacing w:after="0" w:line="240" w:lineRule="auto"/>
        <w:ind w:left="1607"/>
        <w:jc w:val="both"/>
        <w:rPr>
          <w:rFonts w:ascii="Arial Narrow" w:hAnsi="Arial Narrow"/>
          <w:sz w:val="20"/>
          <w:szCs w:val="20"/>
          <w:lang w:val="lt-LT"/>
        </w:rPr>
      </w:pPr>
    </w:p>
    <w:p w:rsidRPr="0000495D" w:rsidR="00F55E79" w:rsidP="0000495D" w:rsidRDefault="00F55E79">
      <w:pPr>
        <w:pStyle w:val="Pagrindiniotekstotrauka3"/>
        <w:spacing w:after="0" w:line="240" w:lineRule="auto"/>
        <w:ind w:left="1607"/>
        <w:jc w:val="both"/>
        <w:rPr>
          <w:rFonts w:ascii="Arial Narrow" w:hAnsi="Arial Narrow"/>
          <w:sz w:val="20"/>
          <w:szCs w:val="20"/>
          <w:lang w:val="lt-LT"/>
        </w:rPr>
      </w:pPr>
    </w:p>
    <w:p w:rsidRPr="0000495D" w:rsidR="0000495D" w:rsidP="0000495D" w:rsidRDefault="0000495D">
      <w:pPr>
        <w:pStyle w:val="Pagrindiniotekstotrauka3"/>
        <w:spacing w:after="0" w:line="240" w:lineRule="auto"/>
        <w:ind w:left="1607"/>
        <w:jc w:val="both"/>
        <w:rPr>
          <w:rFonts w:ascii="Arial Narrow" w:hAnsi="Arial Narrow"/>
          <w:sz w:val="20"/>
          <w:szCs w:val="20"/>
          <w:lang w:val="lt-LT"/>
        </w:rPr>
      </w:pPr>
    </w:p>
    <w:p w:rsidRPr="0000495D" w:rsidR="0000495D" w:rsidP="0000495D" w:rsidRDefault="0000495D">
      <w:pPr>
        <w:spacing w:after="0" w:line="240" w:lineRule="auto"/>
        <w:rPr>
          <w:rFonts w:ascii="Arial Narrow" w:hAnsi="Arial Narrow" w:eastAsia="Times New Roman" w:cs="Arial"/>
          <w:sz w:val="20"/>
          <w:szCs w:val="20"/>
          <w:u w:val="single"/>
          <w:lang w:val="lt-LT"/>
        </w:rPr>
      </w:pPr>
      <w:r w:rsidRPr="0000495D">
        <w:rPr>
          <w:rFonts w:ascii="Arial Narrow" w:hAnsi="Arial Narrow" w:eastAsia="Times New Roman" w:cs="Arial"/>
          <w:sz w:val="20"/>
          <w:szCs w:val="20"/>
          <w:u w:val="single"/>
          <w:lang w:val="lt-LT"/>
        </w:rPr>
        <w:lastRenderedPageBreak/>
        <w:t>Įrašo struktūra:</w:t>
      </w:r>
    </w:p>
    <w:p w:rsidRPr="0000495D" w:rsidR="0000495D" w:rsidP="0000495D" w:rsidRDefault="0000495D">
      <w:pPr>
        <w:pStyle w:val="Pagrindiniotekstotrauka3"/>
        <w:spacing w:after="0" w:line="240" w:lineRule="auto"/>
        <w:ind w:left="0"/>
        <w:jc w:val="both"/>
        <w:rPr>
          <w:rFonts w:ascii="Arial Narrow" w:hAnsi="Arial Narrow"/>
          <w:sz w:val="20"/>
          <w:szCs w:val="20"/>
          <w:lang w:val="lt-LT"/>
        </w:rPr>
      </w:pPr>
    </w:p>
    <w:tbl>
      <w:tblPr>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27"/>
        <w:gridCol w:w="2215"/>
        <w:gridCol w:w="835"/>
        <w:gridCol w:w="1153"/>
        <w:gridCol w:w="3396"/>
        <w:gridCol w:w="1185"/>
      </w:tblGrid>
      <w:tr w:rsidRPr="0000495D" w:rsidR="0000495D" w:rsidTr="00FF0A62">
        <w:trPr>
          <w:trHeight w:val="575"/>
          <w:tblHeader/>
          <w:jc w:val="center"/>
        </w:trPr>
        <w:tc>
          <w:tcPr>
            <w:tcW w:w="827" w:type="dxa"/>
            <w:shd w:val="clear" w:color="auto" w:fill="F2F2F2"/>
            <w:tcMar>
              <w:left w:w="57" w:type="dxa"/>
              <w:right w:w="57" w:type="dxa"/>
            </w:tcMar>
            <w:vAlign w:val="center"/>
          </w:tcPr>
          <w:p w:rsidRPr="0000495D" w:rsidR="0000495D" w:rsidP="00FF0A62" w:rsidRDefault="0000495D">
            <w:pPr>
              <w:spacing w:after="0" w:line="240" w:lineRule="auto"/>
              <w:ind w:left="57"/>
              <w:jc w:val="center"/>
              <w:rPr>
                <w:rFonts w:ascii="Arial Narrow" w:hAnsi="Arial Narrow"/>
                <w:b/>
                <w:sz w:val="20"/>
                <w:szCs w:val="20"/>
                <w:lang w:val="lt-LT"/>
              </w:rPr>
            </w:pPr>
            <w:r w:rsidRPr="0000495D">
              <w:rPr>
                <w:rFonts w:ascii="Arial Narrow" w:hAnsi="Arial Narrow"/>
                <w:b/>
                <w:sz w:val="20"/>
                <w:szCs w:val="20"/>
                <w:lang w:val="lt-LT"/>
              </w:rPr>
              <w:t>Eil.</w:t>
            </w:r>
          </w:p>
          <w:p w:rsidRPr="0000495D" w:rsidR="0000495D" w:rsidP="00FF0A62" w:rsidRDefault="0000495D">
            <w:pPr>
              <w:spacing w:after="0" w:line="240" w:lineRule="auto"/>
              <w:ind w:left="57"/>
              <w:jc w:val="center"/>
              <w:rPr>
                <w:rFonts w:ascii="Arial Narrow" w:hAnsi="Arial Narrow"/>
                <w:b/>
                <w:sz w:val="20"/>
                <w:szCs w:val="20"/>
                <w:lang w:val="lt-LT"/>
              </w:rPr>
            </w:pPr>
            <w:r w:rsidRPr="0000495D">
              <w:rPr>
                <w:rFonts w:ascii="Arial Narrow" w:hAnsi="Arial Narrow"/>
                <w:b/>
                <w:sz w:val="20"/>
                <w:szCs w:val="20"/>
                <w:lang w:val="lt-LT"/>
              </w:rPr>
              <w:t>Nr.</w:t>
            </w:r>
          </w:p>
        </w:tc>
        <w:tc>
          <w:tcPr>
            <w:tcW w:w="2215" w:type="dxa"/>
            <w:shd w:val="clear" w:color="auto" w:fill="F2F2F2"/>
            <w:tcMar>
              <w:left w:w="57" w:type="dxa"/>
              <w:right w:w="57" w:type="dxa"/>
            </w:tcMar>
            <w:vAlign w:val="center"/>
          </w:tcPr>
          <w:p w:rsidRPr="0000495D" w:rsidR="0000495D" w:rsidP="00FF0A62" w:rsidRDefault="0000495D">
            <w:pPr>
              <w:pStyle w:val="Antrat8"/>
              <w:spacing w:before="0" w:after="0" w:line="240" w:lineRule="auto"/>
              <w:jc w:val="center"/>
              <w:rPr>
                <w:rFonts w:ascii="Arial Narrow" w:hAnsi="Arial Narrow"/>
                <w:b/>
                <w:i w:val="0"/>
                <w:sz w:val="20"/>
                <w:szCs w:val="20"/>
                <w:lang w:val="lt-LT"/>
              </w:rPr>
            </w:pPr>
            <w:r w:rsidRPr="0000495D">
              <w:rPr>
                <w:rFonts w:ascii="Arial Narrow" w:hAnsi="Arial Narrow"/>
                <w:b/>
                <w:i w:val="0"/>
                <w:sz w:val="20"/>
                <w:szCs w:val="20"/>
                <w:lang w:val="lt-LT"/>
              </w:rPr>
              <w:t>Lauko paskirtis</w:t>
            </w:r>
          </w:p>
        </w:tc>
        <w:tc>
          <w:tcPr>
            <w:tcW w:w="835" w:type="dxa"/>
            <w:shd w:val="clear" w:color="auto" w:fill="F2F2F2"/>
            <w:tcMar>
              <w:left w:w="57" w:type="dxa"/>
              <w:right w:w="57" w:type="dxa"/>
            </w:tcMar>
            <w:vAlign w:val="center"/>
          </w:tcPr>
          <w:p w:rsidRPr="0000495D" w:rsidR="0000495D" w:rsidP="00FF0A62" w:rsidRDefault="0000495D">
            <w:pPr>
              <w:pStyle w:val="Antrat4"/>
              <w:spacing w:before="0" w:after="0" w:line="240" w:lineRule="auto"/>
              <w:jc w:val="center"/>
              <w:rPr>
                <w:rFonts w:ascii="Arial Narrow" w:hAnsi="Arial Narrow"/>
                <w:sz w:val="20"/>
                <w:szCs w:val="20"/>
                <w:lang w:val="lt-LT"/>
              </w:rPr>
            </w:pPr>
            <w:r w:rsidRPr="0000495D">
              <w:rPr>
                <w:rFonts w:ascii="Arial Narrow" w:hAnsi="Arial Narrow"/>
                <w:sz w:val="20"/>
                <w:szCs w:val="20"/>
                <w:lang w:val="lt-LT"/>
              </w:rPr>
              <w:t xml:space="preserve">Lauko </w:t>
            </w:r>
          </w:p>
          <w:p w:rsidRPr="0000495D" w:rsidR="0000495D" w:rsidP="00FF0A62" w:rsidRDefault="0000495D">
            <w:pPr>
              <w:pStyle w:val="Antrat4"/>
              <w:spacing w:before="0" w:after="0" w:line="240" w:lineRule="auto"/>
              <w:jc w:val="center"/>
              <w:rPr>
                <w:rFonts w:ascii="Arial Narrow" w:hAnsi="Arial Narrow"/>
                <w:sz w:val="20"/>
                <w:szCs w:val="20"/>
                <w:lang w:val="lt-LT"/>
              </w:rPr>
            </w:pPr>
            <w:r w:rsidRPr="0000495D">
              <w:rPr>
                <w:rFonts w:ascii="Arial Narrow" w:hAnsi="Arial Narrow"/>
                <w:sz w:val="20"/>
                <w:szCs w:val="20"/>
                <w:lang w:val="lt-LT"/>
              </w:rPr>
              <w:t>tipas</w:t>
            </w:r>
          </w:p>
        </w:tc>
        <w:tc>
          <w:tcPr>
            <w:tcW w:w="1153" w:type="dxa"/>
            <w:shd w:val="clear" w:color="auto" w:fill="F2F2F2"/>
            <w:tcMar>
              <w:left w:w="57" w:type="dxa"/>
              <w:right w:w="57" w:type="dxa"/>
            </w:tcMar>
            <w:vAlign w:val="center"/>
          </w:tcPr>
          <w:p w:rsidRPr="0000495D" w:rsidR="0000495D" w:rsidP="00FF0A62" w:rsidRDefault="0000495D">
            <w:pPr>
              <w:pStyle w:val="Antrat9"/>
              <w:spacing w:before="0" w:after="0" w:line="240" w:lineRule="auto"/>
              <w:jc w:val="center"/>
              <w:rPr>
                <w:rFonts w:ascii="Arial Narrow" w:hAnsi="Arial Narrow"/>
                <w:b/>
                <w:sz w:val="20"/>
                <w:szCs w:val="20"/>
                <w:lang w:val="lt-LT"/>
              </w:rPr>
            </w:pPr>
            <w:r w:rsidRPr="0000495D">
              <w:rPr>
                <w:rFonts w:ascii="Arial Narrow" w:hAnsi="Arial Narrow"/>
                <w:b/>
                <w:sz w:val="20"/>
                <w:szCs w:val="20"/>
                <w:lang w:val="lt-LT"/>
              </w:rPr>
              <w:t>Maksimalus lauko</w:t>
            </w:r>
          </w:p>
          <w:p w:rsidRPr="0000495D" w:rsidR="0000495D" w:rsidP="00FF0A62" w:rsidRDefault="0000495D">
            <w:pPr>
              <w:pStyle w:val="Antrat9"/>
              <w:spacing w:before="0" w:after="0" w:line="240" w:lineRule="auto"/>
              <w:jc w:val="center"/>
              <w:rPr>
                <w:rFonts w:ascii="Arial Narrow" w:hAnsi="Arial Narrow"/>
                <w:b/>
                <w:sz w:val="20"/>
                <w:szCs w:val="20"/>
                <w:lang w:val="lt-LT"/>
              </w:rPr>
            </w:pPr>
            <w:r w:rsidRPr="0000495D">
              <w:rPr>
                <w:rFonts w:ascii="Arial Narrow" w:hAnsi="Arial Narrow"/>
                <w:b/>
                <w:sz w:val="20"/>
                <w:szCs w:val="20"/>
                <w:lang w:val="lt-LT"/>
              </w:rPr>
              <w:t>ilgis</w:t>
            </w:r>
          </w:p>
        </w:tc>
        <w:tc>
          <w:tcPr>
            <w:tcW w:w="3396" w:type="dxa"/>
            <w:shd w:val="clear" w:color="auto" w:fill="F2F2F2"/>
            <w:vAlign w:val="center"/>
          </w:tcPr>
          <w:p w:rsidRPr="0000495D" w:rsidR="0000495D" w:rsidP="00FF0A62" w:rsidRDefault="0000495D">
            <w:pPr>
              <w:spacing w:after="0" w:line="240" w:lineRule="auto"/>
              <w:jc w:val="center"/>
              <w:rPr>
                <w:rFonts w:ascii="Arial Narrow" w:hAnsi="Arial Narrow"/>
                <w:b/>
                <w:sz w:val="20"/>
                <w:szCs w:val="20"/>
                <w:lang w:val="lt-LT"/>
              </w:rPr>
            </w:pPr>
            <w:r w:rsidRPr="0000495D">
              <w:rPr>
                <w:rFonts w:ascii="Arial Narrow" w:hAnsi="Arial Narrow"/>
                <w:b/>
                <w:sz w:val="20"/>
                <w:szCs w:val="20"/>
                <w:lang w:val="lt-LT"/>
              </w:rPr>
              <w:t>Pastabos</w:t>
            </w:r>
          </w:p>
        </w:tc>
        <w:tc>
          <w:tcPr>
            <w:tcW w:w="1185" w:type="dxa"/>
            <w:shd w:val="clear" w:color="auto" w:fill="F2F2F2"/>
            <w:vAlign w:val="center"/>
          </w:tcPr>
          <w:p w:rsidRPr="0000495D" w:rsidR="0000495D" w:rsidP="00FF0A62" w:rsidRDefault="0000495D">
            <w:pPr>
              <w:pStyle w:val="Antrat9"/>
              <w:spacing w:before="0" w:after="0" w:line="240" w:lineRule="auto"/>
              <w:jc w:val="center"/>
              <w:rPr>
                <w:rFonts w:ascii="Arial Narrow" w:hAnsi="Arial Narrow"/>
                <w:b/>
                <w:sz w:val="20"/>
                <w:szCs w:val="20"/>
                <w:lang w:val="lt-LT"/>
              </w:rPr>
            </w:pPr>
            <w:r w:rsidRPr="0000495D">
              <w:rPr>
                <w:rFonts w:ascii="Arial Narrow" w:hAnsi="Arial Narrow"/>
                <w:b/>
                <w:sz w:val="20"/>
                <w:szCs w:val="20"/>
                <w:lang w:val="lt-LT"/>
              </w:rPr>
              <w:t>Privalomas (P)/</w:t>
            </w:r>
          </w:p>
          <w:p w:rsidRPr="0000495D" w:rsidR="0000495D" w:rsidP="00FF0A62" w:rsidRDefault="0000495D">
            <w:pPr>
              <w:pStyle w:val="Antrat9"/>
              <w:spacing w:before="0" w:after="0" w:line="240" w:lineRule="auto"/>
              <w:jc w:val="center"/>
              <w:rPr>
                <w:rFonts w:ascii="Arial Narrow" w:hAnsi="Arial Narrow"/>
                <w:b/>
                <w:sz w:val="20"/>
                <w:szCs w:val="20"/>
                <w:lang w:val="lt-LT"/>
              </w:rPr>
            </w:pPr>
            <w:r w:rsidRPr="0000495D">
              <w:rPr>
                <w:rFonts w:ascii="Arial Narrow" w:hAnsi="Arial Narrow"/>
                <w:b/>
                <w:sz w:val="20"/>
                <w:szCs w:val="20"/>
                <w:lang w:val="lt-LT"/>
              </w:rPr>
              <w:t>neprivalomas (N)</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Parduotuvės kodas</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Character</w:t>
            </w:r>
          </w:p>
        </w:tc>
        <w:tc>
          <w:tcPr>
            <w:tcW w:w="1153" w:type="dxa"/>
            <w:tcMar>
              <w:left w:w="57" w:type="dxa"/>
              <w:right w:w="57" w:type="dxa"/>
            </w:tcMar>
          </w:tcPr>
          <w:p w:rsidRPr="0000495D" w:rsidR="0000495D" w:rsidP="00FF0A62" w:rsidRDefault="0000495D">
            <w:pPr>
              <w:spacing w:after="0" w:line="240" w:lineRule="auto"/>
              <w:ind w:right="57"/>
              <w:jc w:val="center"/>
              <w:rPr>
                <w:rFonts w:ascii="Arial Narrow" w:hAnsi="Arial Narrow" w:eastAsia="Arial Unicode MS"/>
                <w:sz w:val="20"/>
                <w:szCs w:val="20"/>
                <w:lang w:val="lt-LT"/>
              </w:rPr>
            </w:pPr>
            <w:r w:rsidRPr="0000495D">
              <w:rPr>
                <w:rFonts w:ascii="Arial Narrow" w:hAnsi="Arial Narrow"/>
                <w:sz w:val="20"/>
                <w:szCs w:val="20"/>
                <w:lang w:val="lt-LT"/>
              </w:rPr>
              <w:t>5</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Įmoką priėmusios parduotuvės kodas</w:t>
            </w:r>
          </w:p>
        </w:tc>
        <w:tc>
          <w:tcPr>
            <w:tcW w:w="1185" w:type="dxa"/>
          </w:tcPr>
          <w:p w:rsidRPr="0000495D" w:rsidR="0000495D" w:rsidP="00FF0A62" w:rsidRDefault="0000495D">
            <w:pPr>
              <w:spacing w:after="0" w:line="240" w:lineRule="auto"/>
              <w:ind w:right="12"/>
              <w:jc w:val="center"/>
              <w:rPr>
                <w:rFonts w:ascii="Arial Narrow" w:hAnsi="Arial Narrow" w:eastAsia="Arial Unicode MS"/>
                <w:sz w:val="20"/>
                <w:szCs w:val="20"/>
                <w:lang w:val="lt-LT"/>
              </w:rPr>
            </w:pPr>
            <w:r w:rsidRPr="0000495D">
              <w:rPr>
                <w:rFonts w:ascii="Arial Narrow" w:hAnsi="Arial Narrow" w:eastAsia="Arial Unicode MS"/>
                <w:sz w:val="20"/>
                <w:szCs w:val="20"/>
                <w:lang w:val="lt-LT"/>
              </w:rPr>
              <w:t>P</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Mokėjimo data</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 xml:space="preserve">Character </w:t>
            </w:r>
          </w:p>
        </w:tc>
        <w:tc>
          <w:tcPr>
            <w:tcW w:w="1153" w:type="dxa"/>
            <w:tcMar>
              <w:left w:w="57" w:type="dxa"/>
              <w:right w:w="57" w:type="dxa"/>
            </w:tcMar>
          </w:tcPr>
          <w:p w:rsidRPr="0000495D" w:rsidR="0000495D" w:rsidP="00FF0A62" w:rsidRDefault="0000495D">
            <w:pPr>
              <w:spacing w:after="0" w:line="240" w:lineRule="auto"/>
              <w:ind w:right="57"/>
              <w:jc w:val="center"/>
              <w:rPr>
                <w:rFonts w:ascii="Arial Narrow" w:hAnsi="Arial Narrow" w:eastAsia="Arial Unicode MS"/>
                <w:sz w:val="20"/>
                <w:szCs w:val="20"/>
                <w:lang w:val="lt-LT"/>
              </w:rPr>
            </w:pPr>
            <w:r w:rsidRPr="0000495D">
              <w:rPr>
                <w:rFonts w:ascii="Arial Narrow" w:hAnsi="Arial Narrow"/>
                <w:sz w:val="20"/>
                <w:szCs w:val="20"/>
                <w:lang w:val="lt-LT"/>
              </w:rPr>
              <w:t>10</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Datos formatas yyyy.mm.dd</w:t>
            </w:r>
          </w:p>
        </w:tc>
        <w:tc>
          <w:tcPr>
            <w:tcW w:w="1185" w:type="dxa"/>
          </w:tcPr>
          <w:p w:rsidRPr="0000495D" w:rsidR="0000495D" w:rsidP="00FF0A62" w:rsidRDefault="0000495D">
            <w:pPr>
              <w:spacing w:after="0" w:line="240" w:lineRule="auto"/>
              <w:ind w:right="12"/>
              <w:jc w:val="center"/>
              <w:rPr>
                <w:rFonts w:ascii="Arial Narrow" w:hAnsi="Arial Narrow" w:eastAsia="Arial Unicode MS"/>
                <w:sz w:val="20"/>
                <w:szCs w:val="20"/>
                <w:lang w:val="lt-LT"/>
              </w:rPr>
            </w:pPr>
            <w:r w:rsidRPr="0000495D">
              <w:rPr>
                <w:rFonts w:ascii="Arial Narrow" w:hAnsi="Arial Narrow" w:eastAsia="Arial Unicode MS"/>
                <w:sz w:val="20"/>
                <w:szCs w:val="20"/>
                <w:lang w:val="lt-LT"/>
              </w:rPr>
              <w:t>P</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Atsiskaitymo laikotarpis</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Data</w:t>
            </w:r>
          </w:p>
        </w:tc>
        <w:tc>
          <w:tcPr>
            <w:tcW w:w="1153" w:type="dxa"/>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10</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Datos formatas yyyy.mm.dd</w:t>
            </w:r>
          </w:p>
        </w:tc>
        <w:tc>
          <w:tcPr>
            <w:tcW w:w="1185" w:type="dxa"/>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Gavėjo sąskaita</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Character</w:t>
            </w:r>
          </w:p>
        </w:tc>
        <w:tc>
          <w:tcPr>
            <w:tcW w:w="1153" w:type="dxa"/>
            <w:tcMar>
              <w:left w:w="57" w:type="dxa"/>
              <w:right w:w="57" w:type="dxa"/>
            </w:tcMar>
          </w:tcPr>
          <w:p w:rsidRPr="0000495D" w:rsidR="0000495D" w:rsidP="00FF0A62" w:rsidRDefault="0000495D">
            <w:pPr>
              <w:spacing w:after="0" w:line="240" w:lineRule="auto"/>
              <w:ind w:right="57"/>
              <w:jc w:val="center"/>
              <w:rPr>
                <w:rFonts w:ascii="Arial Narrow" w:hAnsi="Arial Narrow" w:eastAsia="Arial Unicode MS"/>
                <w:sz w:val="20"/>
                <w:szCs w:val="20"/>
                <w:lang w:val="lt-LT"/>
              </w:rPr>
            </w:pPr>
            <w:r w:rsidRPr="0000495D">
              <w:rPr>
                <w:rFonts w:ascii="Arial Narrow" w:hAnsi="Arial Narrow"/>
                <w:sz w:val="20"/>
                <w:szCs w:val="20"/>
                <w:lang w:val="lt-LT"/>
              </w:rPr>
              <w:t>20</w:t>
            </w:r>
          </w:p>
        </w:tc>
        <w:tc>
          <w:tcPr>
            <w:tcW w:w="3396" w:type="dxa"/>
          </w:tcPr>
          <w:p w:rsidRPr="0000495D" w:rsidR="0000495D" w:rsidP="00FF0A62" w:rsidRDefault="0000495D">
            <w:pPr>
              <w:spacing w:after="0" w:line="240" w:lineRule="auto"/>
              <w:ind w:left="180" w:right="57"/>
              <w:rPr>
                <w:rFonts w:ascii="Arial Narrow" w:hAnsi="Arial Narrow"/>
                <w:sz w:val="20"/>
                <w:szCs w:val="20"/>
                <w:lang w:val="lt-LT"/>
              </w:rPr>
            </w:pPr>
            <w:r w:rsidRPr="0000495D">
              <w:rPr>
                <w:rFonts w:ascii="Arial Narrow" w:hAnsi="Arial Narrow"/>
                <w:sz w:val="20"/>
                <w:szCs w:val="20"/>
                <w:lang w:val="lt-LT"/>
              </w:rPr>
              <w:t xml:space="preserve">Gavėjo sąskaitos, į kurią patenka įmokos, numeris IBAN formatu - </w:t>
            </w:r>
            <w:r w:rsidRPr="0000495D">
              <w:rPr>
                <w:rFonts w:ascii="Arial Narrow" w:hAnsi="Arial Narrow"/>
                <w:b/>
                <w:sz w:val="20"/>
                <w:szCs w:val="20"/>
                <w:lang w:val="lt-LT"/>
              </w:rPr>
              <w:t>LT164010051002061358</w:t>
            </w:r>
          </w:p>
        </w:tc>
        <w:tc>
          <w:tcPr>
            <w:tcW w:w="1185" w:type="dxa"/>
          </w:tcPr>
          <w:p w:rsidRPr="0000495D" w:rsidR="0000495D" w:rsidP="00FF0A62" w:rsidRDefault="0000495D">
            <w:pPr>
              <w:spacing w:after="0" w:line="240" w:lineRule="auto"/>
              <w:ind w:right="12"/>
              <w:jc w:val="center"/>
              <w:rPr>
                <w:rFonts w:ascii="Arial Narrow" w:hAnsi="Arial Narrow" w:eastAsia="Arial Unicode MS"/>
                <w:sz w:val="20"/>
                <w:szCs w:val="20"/>
                <w:lang w:val="lt-LT"/>
              </w:rPr>
            </w:pPr>
            <w:r w:rsidRPr="0000495D">
              <w:rPr>
                <w:rFonts w:ascii="Arial Narrow" w:hAnsi="Arial Narrow" w:eastAsia="Arial Unicode MS"/>
                <w:sz w:val="20"/>
                <w:szCs w:val="20"/>
                <w:lang w:val="lt-LT"/>
              </w:rPr>
              <w:t>P</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Papildoma informacija 1</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Papildoma mokėjimo dokumento informacija (pvz., buto gyventojų skaičius; draudimo liudijimo Nr.; išperkamosios nuomos sutarties Nr.; sąskaitos Nr. ar kt.), jei nurodyta. Jei nenurodyta – tuščia.</w:t>
            </w:r>
          </w:p>
        </w:tc>
        <w:tc>
          <w:tcPr>
            <w:tcW w:w="1185" w:type="dxa"/>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r w:rsidRPr="0000495D">
              <w:rPr>
                <w:rFonts w:ascii="Arial Narrow" w:hAnsi="Arial Narrow"/>
                <w:sz w:val="20"/>
                <w:szCs w:val="20"/>
                <w:lang w:val="lt-LT"/>
              </w:rPr>
              <w:t xml:space="preserve"> </w:t>
            </w: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Papildoma informacija 2</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Papildoma mokėjimo dokumento informacija, jei nurodyta. Jei nenurodyta – tuščia.</w:t>
            </w:r>
          </w:p>
        </w:tc>
        <w:tc>
          <w:tcPr>
            <w:tcW w:w="1185" w:type="dxa"/>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Papildoma informacija 3</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Papildoma mokėjimo dokumento informacija, jei nurodyta. Jei nenurodyta – tuščia.</w:t>
            </w:r>
          </w:p>
        </w:tc>
        <w:tc>
          <w:tcPr>
            <w:tcW w:w="1185" w:type="dxa"/>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Papildoma informacija 4</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Papildoma mokėjimo dokumento informacija, jei nurodyta. Jei nenurodyta – tuščia.</w:t>
            </w:r>
          </w:p>
        </w:tc>
        <w:tc>
          <w:tcPr>
            <w:tcW w:w="1185" w:type="dxa"/>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Papildoma informacija 5</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Papildoma mokėjimo dokumento informacija, jei nurodyta. Jei nenurodyta – tuščia.</w:t>
            </w:r>
          </w:p>
        </w:tc>
        <w:tc>
          <w:tcPr>
            <w:tcW w:w="1185" w:type="dxa"/>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Mokėtojo kodas</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Character</w:t>
            </w:r>
          </w:p>
        </w:tc>
        <w:tc>
          <w:tcPr>
            <w:tcW w:w="1153" w:type="dxa"/>
            <w:tcMar>
              <w:left w:w="57" w:type="dxa"/>
              <w:right w:w="57" w:type="dxa"/>
            </w:tcMar>
          </w:tcPr>
          <w:p w:rsidRPr="0000495D" w:rsidR="0000495D" w:rsidP="00FF0A62" w:rsidRDefault="0000495D">
            <w:pPr>
              <w:spacing w:after="0" w:line="240" w:lineRule="auto"/>
              <w:ind w:right="57"/>
              <w:jc w:val="center"/>
              <w:rPr>
                <w:rFonts w:ascii="Arial Narrow" w:hAnsi="Arial Narrow" w:eastAsia="Arial Unicode MS"/>
                <w:sz w:val="20"/>
                <w:szCs w:val="20"/>
                <w:lang w:val="lt-LT"/>
              </w:rPr>
            </w:pPr>
            <w:r w:rsidRPr="0000495D">
              <w:rPr>
                <w:rFonts w:ascii="Arial Narrow" w:hAnsi="Arial Narrow" w:eastAsia="Arial Unicode MS"/>
                <w:sz w:val="20"/>
                <w:szCs w:val="20"/>
                <w:lang w:val="lt-LT"/>
              </w:rPr>
              <w:t>20</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p>
        </w:tc>
        <w:tc>
          <w:tcPr>
            <w:tcW w:w="1185" w:type="dxa"/>
          </w:tcPr>
          <w:p w:rsidRPr="0000495D" w:rsidR="0000495D" w:rsidP="00FF0A62" w:rsidRDefault="0000495D">
            <w:pPr>
              <w:spacing w:after="0" w:line="240" w:lineRule="auto"/>
              <w:ind w:right="12"/>
              <w:jc w:val="center"/>
              <w:rPr>
                <w:rFonts w:ascii="Arial Narrow" w:hAnsi="Arial Narrow" w:eastAsia="Arial Unicode MS"/>
                <w:sz w:val="20"/>
                <w:szCs w:val="20"/>
                <w:lang w:val="lt-LT"/>
              </w:rPr>
            </w:pPr>
            <w:r w:rsidRPr="0000495D">
              <w:rPr>
                <w:rFonts w:ascii="Arial Narrow" w:hAnsi="Arial Narrow" w:eastAsia="Arial Unicode MS"/>
                <w:sz w:val="20"/>
                <w:szCs w:val="20"/>
                <w:lang w:val="lt-LT"/>
              </w:rPr>
              <w:t>P</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Mokėtojo vardas, pavardė ar pavadinimas</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150</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p>
        </w:tc>
        <w:tc>
          <w:tcPr>
            <w:tcW w:w="1185" w:type="dxa"/>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Mokėtojo adresas</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150</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p>
        </w:tc>
        <w:tc>
          <w:tcPr>
            <w:tcW w:w="1185" w:type="dxa"/>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Visa sumokėta suma</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Numeric</w:t>
            </w:r>
          </w:p>
        </w:tc>
        <w:tc>
          <w:tcPr>
            <w:tcW w:w="1153" w:type="dxa"/>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18</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Suma rašoma  4 ženklų po kablelio tikslumu.  Sveikoji dalis nuo trupmeninės dalies atskiriama tašku.</w:t>
            </w:r>
          </w:p>
        </w:tc>
        <w:tc>
          <w:tcPr>
            <w:tcW w:w="1185" w:type="dxa"/>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P</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Valiuta</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Character</w:t>
            </w:r>
          </w:p>
        </w:tc>
        <w:tc>
          <w:tcPr>
            <w:tcW w:w="1153" w:type="dxa"/>
            <w:tcMar>
              <w:left w:w="57" w:type="dxa"/>
              <w:right w:w="57" w:type="dxa"/>
            </w:tcMar>
          </w:tcPr>
          <w:p w:rsidRPr="0000495D" w:rsidR="0000495D" w:rsidP="00FF0A62" w:rsidRDefault="0000495D">
            <w:pPr>
              <w:spacing w:after="0" w:line="240" w:lineRule="auto"/>
              <w:ind w:right="57"/>
              <w:jc w:val="center"/>
              <w:rPr>
                <w:rFonts w:ascii="Arial Narrow" w:hAnsi="Arial Narrow" w:eastAsia="Arial Unicode MS"/>
                <w:sz w:val="20"/>
                <w:szCs w:val="20"/>
                <w:lang w:val="lt-LT"/>
              </w:rPr>
            </w:pPr>
            <w:r w:rsidRPr="0000495D">
              <w:rPr>
                <w:rFonts w:ascii="Arial Narrow" w:hAnsi="Arial Narrow"/>
                <w:sz w:val="20"/>
                <w:szCs w:val="20"/>
                <w:lang w:val="lt-LT"/>
              </w:rPr>
              <w:t>3</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EUR (raidinis valiutos kodas pagal ISO standartus)</w:t>
            </w:r>
          </w:p>
        </w:tc>
        <w:tc>
          <w:tcPr>
            <w:tcW w:w="1185" w:type="dxa"/>
          </w:tcPr>
          <w:p w:rsidRPr="0000495D" w:rsidR="0000495D" w:rsidP="00FF0A62" w:rsidRDefault="0000495D">
            <w:pPr>
              <w:spacing w:after="0" w:line="240" w:lineRule="auto"/>
              <w:ind w:right="12"/>
              <w:jc w:val="center"/>
              <w:rPr>
                <w:rFonts w:ascii="Arial Narrow" w:hAnsi="Arial Narrow" w:eastAsia="Arial Unicode MS"/>
                <w:sz w:val="20"/>
                <w:szCs w:val="20"/>
                <w:lang w:val="lt-LT"/>
              </w:rPr>
            </w:pPr>
            <w:r w:rsidRPr="0000495D">
              <w:rPr>
                <w:rFonts w:ascii="Arial Narrow" w:hAnsi="Arial Narrow" w:eastAsia="Arial Unicode MS"/>
                <w:sz w:val="20"/>
                <w:szCs w:val="20"/>
                <w:lang w:val="lt-LT"/>
              </w:rPr>
              <w:t>P</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Mokėjimo nurodymo, kuriuo įmokos buvo pervestos gavėjui, numeris</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Character</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ind w:left="57"/>
              <w:jc w:val="center"/>
              <w:rPr>
                <w:rFonts w:ascii="Arial Narrow" w:hAnsi="Arial Narrow"/>
                <w:sz w:val="20"/>
                <w:szCs w:val="20"/>
                <w:lang w:val="lt-LT"/>
              </w:rPr>
            </w:pPr>
            <w:r w:rsidRPr="0000495D">
              <w:rPr>
                <w:rFonts w:ascii="Arial Narrow" w:hAnsi="Arial Narrow"/>
                <w:sz w:val="20"/>
                <w:szCs w:val="20"/>
                <w:lang w:val="lt-LT"/>
              </w:rPr>
              <w:t>20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p>
        </w:tc>
        <w:tc>
          <w:tcPr>
            <w:tcW w:w="1185" w:type="dxa"/>
            <w:tcBorders>
              <w:bottom w:val="single" w:color="auto" w:sz="4" w:space="0"/>
            </w:tcBorders>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Mokėjimo nurodymo data</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Character</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ind w:right="57"/>
              <w:jc w:val="center"/>
              <w:rPr>
                <w:rFonts w:ascii="Arial Narrow" w:hAnsi="Arial Narrow" w:eastAsia="Arial Unicode MS"/>
                <w:sz w:val="20"/>
                <w:szCs w:val="20"/>
                <w:lang w:val="lt-LT"/>
              </w:rPr>
            </w:pPr>
            <w:r w:rsidRPr="0000495D">
              <w:rPr>
                <w:rFonts w:ascii="Arial Narrow" w:hAnsi="Arial Narrow" w:eastAsia="Arial Unicode MS"/>
                <w:sz w:val="20"/>
                <w:szCs w:val="20"/>
                <w:lang w:val="lt-LT"/>
              </w:rPr>
              <w:t>10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Datos formatas yyyy.mm.dd</w:t>
            </w:r>
          </w:p>
        </w:tc>
        <w:tc>
          <w:tcPr>
            <w:tcW w:w="1185" w:type="dxa"/>
            <w:tcBorders>
              <w:bottom w:val="single" w:color="auto" w:sz="4" w:space="0"/>
            </w:tcBorders>
          </w:tcPr>
          <w:p w:rsidRPr="0000495D" w:rsidR="0000495D" w:rsidP="00FF0A62" w:rsidRDefault="0000495D">
            <w:pPr>
              <w:spacing w:after="0" w:line="240" w:lineRule="auto"/>
              <w:ind w:right="12"/>
              <w:jc w:val="center"/>
              <w:rPr>
                <w:rFonts w:ascii="Arial Narrow" w:hAnsi="Arial Narrow" w:eastAsia="Arial Unicode MS"/>
                <w:sz w:val="20"/>
                <w:szCs w:val="20"/>
                <w:lang w:val="lt-LT"/>
              </w:rPr>
            </w:pPr>
            <w:r w:rsidRPr="0000495D">
              <w:rPr>
                <w:rFonts w:ascii="Arial Narrow" w:hAnsi="Arial Narrow" w:eastAsia="Arial Unicode MS"/>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Įmokos kodas 1</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Numeric</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10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Įmokos kodas, jei nurodyta. Jei nenurodyta – tuščia.</w:t>
            </w:r>
          </w:p>
        </w:tc>
        <w:tc>
          <w:tcPr>
            <w:tcW w:w="1185" w:type="dxa"/>
            <w:tcBorders>
              <w:bottom w:val="single" w:color="auto" w:sz="4" w:space="0"/>
            </w:tcBorders>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Papildoma įmokos informacija 1_1</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Unikali įmokos informacija (pvz., skaitiklio Nr.; I skaitiklio rodmenų skirtumas ar kt), jei nurodyta. Jei nenurodyta – tuščia.</w:t>
            </w:r>
          </w:p>
        </w:tc>
        <w:tc>
          <w:tcPr>
            <w:tcW w:w="1185" w:type="dxa"/>
            <w:tcBorders>
              <w:bottom w:val="single" w:color="auto" w:sz="4" w:space="0"/>
            </w:tcBorders>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28"/>
              <w:rPr>
                <w:rFonts w:ascii="Arial Narrow" w:hAnsi="Arial Narrow"/>
                <w:sz w:val="20"/>
                <w:szCs w:val="20"/>
                <w:lang w:val="lt-LT"/>
              </w:rPr>
            </w:pPr>
            <w:r w:rsidRPr="0000495D">
              <w:rPr>
                <w:rFonts w:ascii="Arial Narrow" w:hAnsi="Arial Narrow"/>
                <w:sz w:val="20"/>
                <w:szCs w:val="20"/>
                <w:lang w:val="lt-LT"/>
              </w:rPr>
              <w:t>Papildoma įmokos informacija 1_2</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Unikali įmokos informacija, jei nurodyta. Jei nenurodyta – tuščia.</w:t>
            </w:r>
          </w:p>
        </w:tc>
        <w:tc>
          <w:tcPr>
            <w:tcW w:w="1185" w:type="dxa"/>
            <w:tcBorders>
              <w:bottom w:val="single" w:color="auto" w:sz="4" w:space="0"/>
            </w:tcBorders>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52"/>
              <w:rPr>
                <w:rFonts w:ascii="Arial Narrow" w:hAnsi="Arial Narrow"/>
                <w:sz w:val="20"/>
                <w:szCs w:val="20"/>
                <w:lang w:val="lt-LT"/>
              </w:rPr>
            </w:pPr>
            <w:r w:rsidRPr="0000495D">
              <w:rPr>
                <w:rFonts w:ascii="Arial Narrow" w:hAnsi="Arial Narrow"/>
                <w:sz w:val="20"/>
                <w:szCs w:val="20"/>
                <w:lang w:val="lt-LT"/>
              </w:rPr>
              <w:t>Papildoma įmokos informacija 1_3</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Unikali įmokos informacija, jei nurodyta. Jei nenurodyta – tuščia.</w:t>
            </w:r>
          </w:p>
        </w:tc>
        <w:tc>
          <w:tcPr>
            <w:tcW w:w="1185" w:type="dxa"/>
            <w:tcBorders>
              <w:bottom w:val="single" w:color="auto" w:sz="4" w:space="0"/>
            </w:tcBorders>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52"/>
              <w:rPr>
                <w:rFonts w:ascii="Arial Narrow" w:hAnsi="Arial Narrow"/>
                <w:sz w:val="20"/>
                <w:szCs w:val="20"/>
                <w:lang w:val="lt-LT"/>
              </w:rPr>
            </w:pPr>
            <w:r w:rsidRPr="0000495D">
              <w:rPr>
                <w:rFonts w:ascii="Arial Narrow" w:hAnsi="Arial Narrow"/>
                <w:sz w:val="20"/>
                <w:szCs w:val="20"/>
                <w:lang w:val="lt-LT"/>
              </w:rPr>
              <w:t>Papildoma įmokos informacija 1_4</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Unikali įmokos informacija, jei nurodyta. Jei nenurodyta – tuščia.</w:t>
            </w:r>
          </w:p>
        </w:tc>
        <w:tc>
          <w:tcPr>
            <w:tcW w:w="1185" w:type="dxa"/>
            <w:tcBorders>
              <w:bottom w:val="single" w:color="auto" w:sz="4" w:space="0"/>
            </w:tcBorders>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52"/>
              <w:rPr>
                <w:rFonts w:ascii="Arial Narrow" w:hAnsi="Arial Narrow"/>
                <w:sz w:val="20"/>
                <w:szCs w:val="20"/>
                <w:lang w:val="lt-LT"/>
              </w:rPr>
            </w:pPr>
            <w:r w:rsidRPr="0000495D">
              <w:rPr>
                <w:rFonts w:ascii="Arial Narrow" w:hAnsi="Arial Narrow"/>
                <w:sz w:val="20"/>
                <w:szCs w:val="20"/>
                <w:lang w:val="lt-LT"/>
              </w:rPr>
              <w:t>Papildoma įmokos informacija 1_5</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Unikali įmokos informacija, jei nurodyta. Jei nenurodyta – tuščia.</w:t>
            </w:r>
          </w:p>
        </w:tc>
        <w:tc>
          <w:tcPr>
            <w:tcW w:w="1185" w:type="dxa"/>
            <w:tcBorders>
              <w:bottom w:val="single" w:color="auto" w:sz="4" w:space="0"/>
            </w:tcBorders>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52"/>
              <w:rPr>
                <w:rFonts w:ascii="Arial Narrow" w:hAnsi="Arial Narrow"/>
                <w:sz w:val="20"/>
                <w:szCs w:val="20"/>
                <w:lang w:val="lt-LT"/>
              </w:rPr>
            </w:pPr>
            <w:r w:rsidRPr="0000495D">
              <w:rPr>
                <w:rFonts w:ascii="Arial Narrow" w:hAnsi="Arial Narrow"/>
                <w:sz w:val="20"/>
                <w:szCs w:val="20"/>
                <w:lang w:val="lt-LT"/>
              </w:rPr>
              <w:t>Skaitiklio Nr. 1 NUO rodmenys</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Numeric</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18</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Rodmenys  rašomi 3 ženklų po kablelio tikslumu.  Sveikoji dalis nuo trupmeninės dalies atskiriama tašku.</w:t>
            </w:r>
          </w:p>
        </w:tc>
        <w:tc>
          <w:tcPr>
            <w:tcW w:w="1185" w:type="dxa"/>
            <w:tcBorders>
              <w:bottom w:val="single" w:color="auto" w:sz="4" w:space="0"/>
            </w:tcBorders>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52"/>
              <w:rPr>
                <w:rFonts w:ascii="Arial Narrow" w:hAnsi="Arial Narrow"/>
                <w:sz w:val="20"/>
                <w:szCs w:val="20"/>
                <w:lang w:val="lt-LT"/>
              </w:rPr>
            </w:pPr>
            <w:r w:rsidRPr="0000495D">
              <w:rPr>
                <w:rFonts w:ascii="Arial Narrow" w:hAnsi="Arial Narrow"/>
                <w:sz w:val="20"/>
                <w:szCs w:val="20"/>
                <w:lang w:val="lt-LT"/>
              </w:rPr>
              <w:t>Skaitiklio Nr. 1 IKI rodmenys</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Numeric</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18</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Rodmenys  rašomi 3 ženklų po kablelio tikslumu.  Sveikoji dalis nuo trupmeninės dalies atskiriama tašku.</w:t>
            </w:r>
          </w:p>
        </w:tc>
        <w:tc>
          <w:tcPr>
            <w:tcW w:w="1185" w:type="dxa"/>
            <w:tcBorders>
              <w:bottom w:val="single" w:color="auto" w:sz="4" w:space="0"/>
            </w:tcBorders>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3"/>
              </w:numPr>
              <w:tabs>
                <w:tab w:val="clear" w:pos="720"/>
              </w:tabs>
              <w:spacing w:after="0" w:line="240" w:lineRule="auto"/>
              <w:ind w:left="57" w:firstLine="0"/>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52"/>
              <w:rPr>
                <w:rFonts w:ascii="Arial Narrow" w:hAnsi="Arial Narrow"/>
                <w:sz w:val="20"/>
                <w:szCs w:val="20"/>
                <w:lang w:val="lt-LT"/>
              </w:rPr>
            </w:pPr>
            <w:r w:rsidRPr="0000495D">
              <w:rPr>
                <w:rFonts w:ascii="Arial Narrow" w:hAnsi="Arial Narrow"/>
                <w:sz w:val="20"/>
                <w:szCs w:val="20"/>
                <w:lang w:val="lt-LT"/>
              </w:rPr>
              <w:t>Įmokos eilutės Nr. 1</w:t>
            </w:r>
          </w:p>
          <w:p w:rsidRPr="0000495D" w:rsidR="0000495D" w:rsidP="00FF0A62" w:rsidRDefault="0000495D">
            <w:pPr>
              <w:spacing w:after="0" w:line="240" w:lineRule="auto"/>
              <w:ind w:left="52"/>
              <w:rPr>
                <w:rFonts w:ascii="Arial Narrow" w:hAnsi="Arial Narrow"/>
                <w:sz w:val="20"/>
                <w:szCs w:val="20"/>
                <w:lang w:val="lt-LT"/>
              </w:rPr>
            </w:pPr>
            <w:r w:rsidRPr="0000495D">
              <w:rPr>
                <w:rFonts w:ascii="Arial Narrow" w:hAnsi="Arial Narrow"/>
                <w:sz w:val="20"/>
                <w:szCs w:val="20"/>
                <w:lang w:val="lt-LT"/>
              </w:rPr>
              <w:t>mokama suma</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Numeric</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18</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Suma rašoma  4 ženklų po kablelio tikslumu.  Sveikoji dalis nuo trupmeninės dalies atskiriama tašku.</w:t>
            </w:r>
          </w:p>
        </w:tc>
        <w:tc>
          <w:tcPr>
            <w:tcW w:w="1185" w:type="dxa"/>
            <w:tcBorders>
              <w:bottom w:val="single" w:color="auto" w:sz="4" w:space="0"/>
            </w:tcBorders>
          </w:tcPr>
          <w:p w:rsidRPr="0000495D" w:rsidR="0000495D" w:rsidP="00FF0A62" w:rsidRDefault="0000495D">
            <w:pPr>
              <w:spacing w:after="0" w:line="240" w:lineRule="auto"/>
              <w:ind w:right="12"/>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67"/>
          <w:jc w:val="center"/>
        </w:trPr>
        <w:tc>
          <w:tcPr>
            <w:tcW w:w="827" w:type="dxa"/>
            <w:tcBorders>
              <w:top w:val="single" w:color="auto" w:sz="4" w:space="0"/>
              <w:left w:val="nil"/>
              <w:bottom w:val="nil"/>
              <w:right w:val="nil"/>
            </w:tcBorders>
            <w:tcMar>
              <w:left w:w="57" w:type="dxa"/>
              <w:right w:w="57" w:type="dxa"/>
            </w:tcMar>
          </w:tcPr>
          <w:p w:rsidRPr="0000495D" w:rsidR="0000495D" w:rsidP="00FF0A62" w:rsidRDefault="0000495D">
            <w:pPr>
              <w:spacing w:after="0" w:line="240" w:lineRule="auto"/>
              <w:ind w:left="57"/>
              <w:rPr>
                <w:rFonts w:ascii="Arial Narrow" w:hAnsi="Arial Narrow"/>
                <w:sz w:val="20"/>
                <w:szCs w:val="20"/>
                <w:lang w:val="lt-LT"/>
              </w:rPr>
            </w:pPr>
            <w:r w:rsidRPr="0000495D">
              <w:rPr>
                <w:rFonts w:ascii="Arial Narrow" w:hAnsi="Arial Narrow"/>
                <w:sz w:val="20"/>
                <w:szCs w:val="20"/>
                <w:lang w:val="lt-LT"/>
              </w:rPr>
              <w:t>...</w:t>
            </w:r>
          </w:p>
        </w:tc>
        <w:tc>
          <w:tcPr>
            <w:tcW w:w="2215" w:type="dxa"/>
            <w:tcBorders>
              <w:top w:val="single" w:color="auto" w:sz="4" w:space="0"/>
              <w:left w:val="nil"/>
              <w:bottom w:val="nil"/>
              <w:right w:val="nil"/>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p>
        </w:tc>
        <w:tc>
          <w:tcPr>
            <w:tcW w:w="835" w:type="dxa"/>
            <w:tcBorders>
              <w:top w:val="single" w:color="auto" w:sz="4" w:space="0"/>
              <w:left w:val="nil"/>
              <w:bottom w:val="nil"/>
              <w:right w:val="nil"/>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p>
        </w:tc>
        <w:tc>
          <w:tcPr>
            <w:tcW w:w="1153" w:type="dxa"/>
            <w:tcBorders>
              <w:top w:val="single" w:color="auto" w:sz="4" w:space="0"/>
              <w:left w:val="nil"/>
              <w:bottom w:val="nil"/>
              <w:right w:val="nil"/>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p>
        </w:tc>
        <w:tc>
          <w:tcPr>
            <w:tcW w:w="3396" w:type="dxa"/>
            <w:tcBorders>
              <w:top w:val="single" w:color="auto" w:sz="4" w:space="0"/>
              <w:left w:val="nil"/>
              <w:bottom w:val="nil"/>
              <w:right w:val="nil"/>
            </w:tcBorders>
          </w:tcPr>
          <w:p w:rsidRPr="0000495D" w:rsidR="0000495D" w:rsidP="00FF0A62" w:rsidRDefault="0000495D">
            <w:pPr>
              <w:spacing w:after="0" w:line="240" w:lineRule="auto"/>
              <w:ind w:left="180"/>
              <w:rPr>
                <w:rFonts w:ascii="Arial Narrow" w:hAnsi="Arial Narrow"/>
                <w:sz w:val="20"/>
                <w:szCs w:val="20"/>
                <w:lang w:val="lt-LT"/>
              </w:rPr>
            </w:pPr>
          </w:p>
        </w:tc>
        <w:tc>
          <w:tcPr>
            <w:tcW w:w="1185" w:type="dxa"/>
            <w:tcBorders>
              <w:top w:val="single" w:color="auto" w:sz="4" w:space="0"/>
              <w:left w:val="nil"/>
              <w:bottom w:val="nil"/>
              <w:right w:val="nil"/>
            </w:tcBorders>
          </w:tcPr>
          <w:p w:rsidRPr="0000495D" w:rsidR="0000495D" w:rsidP="00FF0A62" w:rsidRDefault="0000495D">
            <w:pPr>
              <w:spacing w:after="0" w:line="240" w:lineRule="auto"/>
              <w:jc w:val="center"/>
              <w:rPr>
                <w:rFonts w:ascii="Arial Narrow" w:hAnsi="Arial Narrow"/>
                <w:sz w:val="20"/>
                <w:szCs w:val="20"/>
                <w:lang w:val="lt-LT"/>
              </w:rPr>
            </w:pP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4"/>
              </w:numPr>
              <w:spacing w:after="0" w:line="240" w:lineRule="auto"/>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40"/>
              <w:rPr>
                <w:rFonts w:ascii="Arial Narrow" w:hAnsi="Arial Narrow"/>
                <w:sz w:val="20"/>
                <w:szCs w:val="20"/>
                <w:lang w:val="lt-LT"/>
              </w:rPr>
            </w:pPr>
            <w:r w:rsidRPr="0000495D">
              <w:rPr>
                <w:rFonts w:ascii="Arial Narrow" w:hAnsi="Arial Narrow"/>
                <w:sz w:val="20"/>
                <w:szCs w:val="20"/>
                <w:lang w:val="lt-LT"/>
              </w:rPr>
              <w:t>Įmokos kodas 20</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Numeric</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10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Įmokos kodas, jei nurodyta. Jei nenurodyta – tuščia.</w:t>
            </w:r>
          </w:p>
        </w:tc>
        <w:tc>
          <w:tcPr>
            <w:tcW w:w="1185" w:type="dxa"/>
            <w:tcBorders>
              <w:bottom w:val="single" w:color="auto" w:sz="4" w:space="0"/>
            </w:tcBorders>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4"/>
              </w:numPr>
              <w:spacing w:after="0" w:line="240" w:lineRule="auto"/>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40"/>
              <w:rPr>
                <w:rFonts w:ascii="Arial Narrow" w:hAnsi="Arial Narrow"/>
                <w:sz w:val="20"/>
                <w:szCs w:val="20"/>
                <w:lang w:val="lt-LT"/>
              </w:rPr>
            </w:pPr>
            <w:r w:rsidRPr="0000495D">
              <w:rPr>
                <w:rFonts w:ascii="Arial Narrow" w:hAnsi="Arial Narrow"/>
                <w:sz w:val="20"/>
                <w:szCs w:val="20"/>
                <w:lang w:val="lt-LT"/>
              </w:rPr>
              <w:t>Papildoma įmokos informacija 20_1</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Unikali įmokos informacija, jei nurodyta. Jei nenurodyta – tuščia.</w:t>
            </w:r>
          </w:p>
        </w:tc>
        <w:tc>
          <w:tcPr>
            <w:tcW w:w="1185" w:type="dxa"/>
            <w:tcBorders>
              <w:bottom w:val="single" w:color="auto" w:sz="4" w:space="0"/>
            </w:tcBorders>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4"/>
              </w:numPr>
              <w:spacing w:after="0" w:line="240" w:lineRule="auto"/>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40"/>
              <w:rPr>
                <w:rFonts w:ascii="Arial Narrow" w:hAnsi="Arial Narrow"/>
                <w:sz w:val="20"/>
                <w:szCs w:val="20"/>
                <w:lang w:val="lt-LT"/>
              </w:rPr>
            </w:pPr>
            <w:r w:rsidRPr="0000495D">
              <w:rPr>
                <w:rFonts w:ascii="Arial Narrow" w:hAnsi="Arial Narrow"/>
                <w:sz w:val="20"/>
                <w:szCs w:val="20"/>
                <w:lang w:val="lt-LT"/>
              </w:rPr>
              <w:t>Papildoma įmokos informacija 20_2</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Unikali įmokos informacija, jei nurodyta. Jei nenurodyta – tuščia.</w:t>
            </w:r>
          </w:p>
        </w:tc>
        <w:tc>
          <w:tcPr>
            <w:tcW w:w="1185" w:type="dxa"/>
            <w:tcBorders>
              <w:bottom w:val="single" w:color="auto" w:sz="4" w:space="0"/>
            </w:tcBorders>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4"/>
              </w:numPr>
              <w:spacing w:after="0" w:line="240" w:lineRule="auto"/>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40"/>
              <w:rPr>
                <w:rFonts w:ascii="Arial Narrow" w:hAnsi="Arial Narrow"/>
                <w:sz w:val="20"/>
                <w:szCs w:val="20"/>
                <w:lang w:val="lt-LT"/>
              </w:rPr>
            </w:pPr>
            <w:r w:rsidRPr="0000495D">
              <w:rPr>
                <w:rFonts w:ascii="Arial Narrow" w:hAnsi="Arial Narrow"/>
                <w:sz w:val="20"/>
                <w:szCs w:val="20"/>
                <w:lang w:val="lt-LT"/>
              </w:rPr>
              <w:t>Papildoma įmokos informacija 20_3</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Unikali įmokos informacija, jei nurodyta. Jei nenurodyta – tuščia.</w:t>
            </w:r>
          </w:p>
        </w:tc>
        <w:tc>
          <w:tcPr>
            <w:tcW w:w="1185" w:type="dxa"/>
            <w:tcBorders>
              <w:bottom w:val="single" w:color="auto" w:sz="4" w:space="0"/>
            </w:tcBorders>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4"/>
              </w:numPr>
              <w:spacing w:after="0" w:line="240" w:lineRule="auto"/>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40"/>
              <w:rPr>
                <w:rFonts w:ascii="Arial Narrow" w:hAnsi="Arial Narrow"/>
                <w:sz w:val="20"/>
                <w:szCs w:val="20"/>
                <w:lang w:val="lt-LT"/>
              </w:rPr>
            </w:pPr>
            <w:r w:rsidRPr="0000495D">
              <w:rPr>
                <w:rFonts w:ascii="Arial Narrow" w:hAnsi="Arial Narrow"/>
                <w:sz w:val="20"/>
                <w:szCs w:val="20"/>
                <w:lang w:val="lt-LT"/>
              </w:rPr>
              <w:t>Papildoma įmokos informacija 20_4</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Unikali įmokos informacija, jei nurodyta. Jei nenurodyta – tuščia.</w:t>
            </w:r>
          </w:p>
        </w:tc>
        <w:tc>
          <w:tcPr>
            <w:tcW w:w="1185" w:type="dxa"/>
            <w:tcBorders>
              <w:bottom w:val="single" w:color="auto" w:sz="4" w:space="0"/>
            </w:tcBorders>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4"/>
              </w:numPr>
              <w:spacing w:after="0" w:line="240" w:lineRule="auto"/>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40"/>
              <w:rPr>
                <w:rFonts w:ascii="Arial Narrow" w:hAnsi="Arial Narrow"/>
                <w:sz w:val="20"/>
                <w:szCs w:val="20"/>
                <w:lang w:val="lt-LT"/>
              </w:rPr>
            </w:pPr>
            <w:r w:rsidRPr="0000495D">
              <w:rPr>
                <w:rFonts w:ascii="Arial Narrow" w:hAnsi="Arial Narrow"/>
                <w:sz w:val="20"/>
                <w:szCs w:val="20"/>
                <w:lang w:val="lt-LT"/>
              </w:rPr>
              <w:t>Papildoma įmokos informacija 20_5</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Varchar</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50</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Unikali įmokos informacija, jei nurodyta. Jei nenurodyta – tuščia.</w:t>
            </w:r>
          </w:p>
        </w:tc>
        <w:tc>
          <w:tcPr>
            <w:tcW w:w="1185" w:type="dxa"/>
            <w:tcBorders>
              <w:bottom w:val="single" w:color="auto" w:sz="4" w:space="0"/>
            </w:tcBorders>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4"/>
              </w:numPr>
              <w:spacing w:after="0" w:line="240" w:lineRule="auto"/>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40"/>
              <w:rPr>
                <w:rFonts w:ascii="Arial Narrow" w:hAnsi="Arial Narrow"/>
                <w:sz w:val="20"/>
                <w:szCs w:val="20"/>
                <w:lang w:val="lt-LT"/>
              </w:rPr>
            </w:pPr>
            <w:r w:rsidRPr="0000495D">
              <w:rPr>
                <w:rFonts w:ascii="Arial Narrow" w:hAnsi="Arial Narrow"/>
                <w:sz w:val="20"/>
                <w:szCs w:val="20"/>
                <w:lang w:val="lt-LT"/>
              </w:rPr>
              <w:t>Skaitiklio Nr. 20 NUO rodmenys</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Numeric</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18</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Rodmenys  rašomi 3 ženklų po kablelio tikslumu.  Sveikoji dalis nuo trupmeninės dalies atskiriama tašku.</w:t>
            </w:r>
          </w:p>
        </w:tc>
        <w:tc>
          <w:tcPr>
            <w:tcW w:w="1185" w:type="dxa"/>
            <w:tcBorders>
              <w:bottom w:val="single" w:color="auto" w:sz="4" w:space="0"/>
            </w:tcBorders>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Borders>
              <w:bottom w:val="single" w:color="auto" w:sz="4" w:space="0"/>
            </w:tcBorders>
            <w:tcMar>
              <w:left w:w="57" w:type="dxa"/>
              <w:right w:w="57" w:type="dxa"/>
            </w:tcMar>
          </w:tcPr>
          <w:p w:rsidRPr="0000495D" w:rsidR="0000495D" w:rsidP="0000495D" w:rsidRDefault="0000495D">
            <w:pPr>
              <w:numPr>
                <w:ilvl w:val="0"/>
                <w:numId w:val="44"/>
              </w:numPr>
              <w:spacing w:after="0" w:line="240" w:lineRule="auto"/>
              <w:rPr>
                <w:rFonts w:ascii="Arial Narrow" w:hAnsi="Arial Narrow"/>
                <w:sz w:val="20"/>
                <w:szCs w:val="20"/>
                <w:lang w:val="lt-LT"/>
              </w:rPr>
            </w:pPr>
          </w:p>
        </w:tc>
        <w:tc>
          <w:tcPr>
            <w:tcW w:w="2215" w:type="dxa"/>
            <w:tcBorders>
              <w:bottom w:val="single" w:color="auto" w:sz="4" w:space="0"/>
            </w:tcBorders>
            <w:tcMar>
              <w:left w:w="57" w:type="dxa"/>
              <w:right w:w="57" w:type="dxa"/>
            </w:tcMar>
          </w:tcPr>
          <w:p w:rsidRPr="0000495D" w:rsidR="0000495D" w:rsidP="00FF0A62" w:rsidRDefault="0000495D">
            <w:pPr>
              <w:spacing w:after="0" w:line="240" w:lineRule="auto"/>
              <w:ind w:left="40"/>
              <w:rPr>
                <w:rFonts w:ascii="Arial Narrow" w:hAnsi="Arial Narrow"/>
                <w:sz w:val="20"/>
                <w:szCs w:val="20"/>
                <w:lang w:val="lt-LT"/>
              </w:rPr>
            </w:pPr>
            <w:r w:rsidRPr="0000495D">
              <w:rPr>
                <w:rFonts w:ascii="Arial Narrow" w:hAnsi="Arial Narrow"/>
                <w:sz w:val="20"/>
                <w:szCs w:val="20"/>
                <w:lang w:val="lt-LT"/>
              </w:rPr>
              <w:t>Skaitiklio Nr. 20 IKI rodmenys</w:t>
            </w:r>
          </w:p>
        </w:tc>
        <w:tc>
          <w:tcPr>
            <w:tcW w:w="835" w:type="dxa"/>
            <w:tcBorders>
              <w:bottom w:val="single" w:color="auto" w:sz="4" w:space="0"/>
            </w:tcBorders>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Numeric</w:t>
            </w:r>
          </w:p>
        </w:tc>
        <w:tc>
          <w:tcPr>
            <w:tcW w:w="1153" w:type="dxa"/>
            <w:tcBorders>
              <w:bottom w:val="single" w:color="auto" w:sz="4" w:space="0"/>
            </w:tcBorders>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18</w:t>
            </w:r>
          </w:p>
        </w:tc>
        <w:tc>
          <w:tcPr>
            <w:tcW w:w="3396" w:type="dxa"/>
            <w:tcBorders>
              <w:bottom w:val="single" w:color="auto" w:sz="4" w:space="0"/>
            </w:tcBorders>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Rodmenys  rašomi 3 ženklų po kablelio tikslumu.  Sveikoji dalis nuo trupmeninės dalies atskiriama tašku.</w:t>
            </w:r>
          </w:p>
        </w:tc>
        <w:tc>
          <w:tcPr>
            <w:tcW w:w="1185" w:type="dxa"/>
            <w:tcBorders>
              <w:bottom w:val="single" w:color="auto" w:sz="4" w:space="0"/>
            </w:tcBorders>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N</w:t>
            </w:r>
          </w:p>
        </w:tc>
      </w:tr>
      <w:tr w:rsidRPr="0000495D" w:rsidR="0000495D" w:rsidTr="00FF0A62">
        <w:trPr>
          <w:trHeight w:val="199"/>
          <w:jc w:val="center"/>
        </w:trPr>
        <w:tc>
          <w:tcPr>
            <w:tcW w:w="827" w:type="dxa"/>
            <w:tcMar>
              <w:left w:w="57" w:type="dxa"/>
              <w:right w:w="57" w:type="dxa"/>
            </w:tcMar>
          </w:tcPr>
          <w:p w:rsidRPr="0000495D" w:rsidR="0000495D" w:rsidP="0000495D" w:rsidRDefault="0000495D">
            <w:pPr>
              <w:numPr>
                <w:ilvl w:val="0"/>
                <w:numId w:val="44"/>
              </w:numPr>
              <w:spacing w:after="0" w:line="240" w:lineRule="auto"/>
              <w:rPr>
                <w:rFonts w:ascii="Arial Narrow" w:hAnsi="Arial Narrow"/>
                <w:sz w:val="20"/>
                <w:szCs w:val="20"/>
                <w:lang w:val="lt-LT"/>
              </w:rPr>
            </w:pPr>
          </w:p>
        </w:tc>
        <w:tc>
          <w:tcPr>
            <w:tcW w:w="221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Įmokos eilutės Nr. 20</w:t>
            </w:r>
          </w:p>
          <w:p w:rsidRPr="0000495D" w:rsidR="0000495D" w:rsidP="00FF0A62" w:rsidRDefault="0000495D">
            <w:pPr>
              <w:spacing w:after="0" w:line="240" w:lineRule="auto"/>
              <w:ind w:left="40"/>
              <w:rPr>
                <w:rFonts w:ascii="Arial Narrow" w:hAnsi="Arial Narrow"/>
                <w:sz w:val="20"/>
                <w:szCs w:val="20"/>
                <w:lang w:val="lt-LT"/>
              </w:rPr>
            </w:pPr>
            <w:r w:rsidRPr="0000495D">
              <w:rPr>
                <w:rFonts w:ascii="Arial Narrow" w:hAnsi="Arial Narrow"/>
                <w:sz w:val="20"/>
                <w:szCs w:val="20"/>
                <w:lang w:val="lt-LT"/>
              </w:rPr>
              <w:t>mokama suma</w:t>
            </w:r>
          </w:p>
        </w:tc>
        <w:tc>
          <w:tcPr>
            <w:tcW w:w="835" w:type="dxa"/>
            <w:tcMar>
              <w:left w:w="57" w:type="dxa"/>
              <w:right w:w="57" w:type="dxa"/>
            </w:tcMar>
          </w:tcPr>
          <w:p w:rsidRPr="0000495D" w:rsidR="0000495D" w:rsidP="00FF0A62" w:rsidRDefault="0000495D">
            <w:pPr>
              <w:spacing w:after="0" w:line="240" w:lineRule="auto"/>
              <w:rPr>
                <w:rFonts w:ascii="Arial Narrow" w:hAnsi="Arial Narrow"/>
                <w:sz w:val="20"/>
                <w:szCs w:val="20"/>
                <w:lang w:val="lt-LT"/>
              </w:rPr>
            </w:pPr>
            <w:r w:rsidRPr="0000495D">
              <w:rPr>
                <w:rFonts w:ascii="Arial Narrow" w:hAnsi="Arial Narrow"/>
                <w:sz w:val="20"/>
                <w:szCs w:val="20"/>
                <w:lang w:val="lt-LT"/>
              </w:rPr>
              <w:t>Numeric</w:t>
            </w:r>
          </w:p>
        </w:tc>
        <w:tc>
          <w:tcPr>
            <w:tcW w:w="1153" w:type="dxa"/>
            <w:tcMar>
              <w:left w:w="57" w:type="dxa"/>
              <w:right w:w="57" w:type="dxa"/>
            </w:tcMar>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18</w:t>
            </w:r>
          </w:p>
        </w:tc>
        <w:tc>
          <w:tcPr>
            <w:tcW w:w="3396" w:type="dxa"/>
          </w:tcPr>
          <w:p w:rsidRPr="0000495D" w:rsidR="0000495D" w:rsidP="00FF0A62" w:rsidRDefault="0000495D">
            <w:pPr>
              <w:spacing w:after="0" w:line="240" w:lineRule="auto"/>
              <w:ind w:left="180"/>
              <w:rPr>
                <w:rFonts w:ascii="Arial Narrow" w:hAnsi="Arial Narrow"/>
                <w:sz w:val="20"/>
                <w:szCs w:val="20"/>
                <w:lang w:val="lt-LT"/>
              </w:rPr>
            </w:pPr>
            <w:r w:rsidRPr="0000495D">
              <w:rPr>
                <w:rFonts w:ascii="Arial Narrow" w:hAnsi="Arial Narrow"/>
                <w:sz w:val="20"/>
                <w:szCs w:val="20"/>
                <w:lang w:val="lt-LT"/>
              </w:rPr>
              <w:t>Suma rašoma  4 ženklų po kablelio tikslumu. Sveikoji dalis nuo trupmeninės dalies atskiriama tašku.</w:t>
            </w:r>
          </w:p>
        </w:tc>
        <w:tc>
          <w:tcPr>
            <w:tcW w:w="1185" w:type="dxa"/>
          </w:tcPr>
          <w:p w:rsidRPr="0000495D" w:rsidR="0000495D" w:rsidP="00FF0A62" w:rsidRDefault="0000495D">
            <w:pPr>
              <w:spacing w:after="0" w:line="240" w:lineRule="auto"/>
              <w:jc w:val="center"/>
              <w:rPr>
                <w:rFonts w:ascii="Arial Narrow" w:hAnsi="Arial Narrow"/>
                <w:sz w:val="20"/>
                <w:szCs w:val="20"/>
                <w:lang w:val="lt-LT"/>
              </w:rPr>
            </w:pPr>
            <w:r w:rsidRPr="0000495D">
              <w:rPr>
                <w:rFonts w:ascii="Arial Narrow" w:hAnsi="Arial Narrow"/>
                <w:sz w:val="20"/>
                <w:szCs w:val="20"/>
                <w:lang w:val="lt-LT"/>
              </w:rPr>
              <w:t>N</w:t>
            </w:r>
          </w:p>
        </w:tc>
      </w:tr>
    </w:tbl>
    <w:p w:rsidRPr="0000495D" w:rsidR="0000495D" w:rsidP="0000495D" w:rsidRDefault="0000495D">
      <w:pPr>
        <w:spacing w:after="0" w:line="240" w:lineRule="auto"/>
        <w:rPr>
          <w:rFonts w:ascii="Arial Narrow" w:hAnsi="Arial Narrow"/>
          <w:b/>
          <w:bCs/>
          <w:caps/>
          <w:sz w:val="20"/>
          <w:szCs w:val="20"/>
        </w:rPr>
      </w:pPr>
    </w:p>
    <w:p w:rsidRPr="0000495D" w:rsidR="0000495D" w:rsidP="0000495D" w:rsidRDefault="0000495D">
      <w:pPr>
        <w:tabs>
          <w:tab w:val="left" w:pos="2188"/>
        </w:tabs>
        <w:spacing w:after="0" w:line="240" w:lineRule="auto"/>
        <w:rPr>
          <w:rFonts w:ascii="Arial Narrow" w:hAnsi="Arial Narrow" w:eastAsia="Times New Roman"/>
          <w:sz w:val="20"/>
          <w:szCs w:val="20"/>
          <w:u w:val="single"/>
          <w:lang w:val="lt-LT"/>
        </w:rPr>
      </w:pPr>
      <w:r w:rsidRPr="0000495D">
        <w:rPr>
          <w:rFonts w:ascii="Arial Narrow" w:hAnsi="Arial Narrow" w:eastAsia="Times New Roman"/>
          <w:sz w:val="20"/>
          <w:szCs w:val="20"/>
          <w:u w:val="single"/>
          <w:lang w:val="lt-LT"/>
        </w:rPr>
        <w:t>Klientui perduodamų duomenų bylų (ataskaitų) pavadinimo struktūra:</w:t>
      </w:r>
    </w:p>
    <w:p w:rsidRPr="0000495D" w:rsidR="0000495D" w:rsidP="0000495D" w:rsidRDefault="0000495D">
      <w:pPr>
        <w:spacing w:after="0" w:line="240" w:lineRule="auto"/>
        <w:rPr>
          <w:rFonts w:ascii="Arial Narrow" w:hAnsi="Arial Narrow"/>
          <w:b/>
          <w:bCs/>
          <w:caps/>
          <w:sz w:val="20"/>
          <w:szCs w:val="20"/>
        </w:rPr>
      </w:pPr>
    </w:p>
    <w:p w:rsidRPr="0000495D" w:rsidR="0000495D" w:rsidP="0000495D" w:rsidRDefault="0000495D">
      <w:pPr>
        <w:pStyle w:val="Pagrindiniotekstotrauka3"/>
        <w:ind w:left="0"/>
        <w:jc w:val="both"/>
        <w:rPr>
          <w:rFonts w:ascii="Arial Narrow" w:hAnsi="Arial Narrow"/>
          <w:sz w:val="20"/>
          <w:szCs w:val="20"/>
        </w:rPr>
      </w:pPr>
      <w:r w:rsidRPr="0000495D">
        <w:rPr>
          <w:rFonts w:ascii="Arial Narrow" w:hAnsi="Arial Narrow" w:eastAsia="Times New Roman"/>
          <w:sz w:val="20"/>
          <w:szCs w:val="20"/>
          <w:lang w:val="lt-LT"/>
        </w:rPr>
        <w:t>188756386</w:t>
      </w:r>
      <w:r w:rsidRPr="0000495D">
        <w:rPr>
          <w:rFonts w:ascii="Arial Narrow" w:hAnsi="Arial Narrow"/>
          <w:b/>
          <w:bCs/>
          <w:sz w:val="20"/>
          <w:szCs w:val="20"/>
        </w:rPr>
        <w:t>_yymmdd_000.txt</w:t>
      </w:r>
      <w:r w:rsidRPr="0000495D">
        <w:rPr>
          <w:rFonts w:ascii="Arial Narrow" w:hAnsi="Arial Narrow"/>
          <w:sz w:val="20"/>
          <w:szCs w:val="20"/>
        </w:rPr>
        <w:t xml:space="preserve">, kur – </w:t>
      </w:r>
      <w:r w:rsidRPr="0000495D">
        <w:rPr>
          <w:rFonts w:ascii="Arial Narrow" w:hAnsi="Arial Narrow" w:eastAsia="Times New Roman"/>
          <w:sz w:val="20"/>
          <w:szCs w:val="20"/>
          <w:lang w:val="lt-LT"/>
        </w:rPr>
        <w:t>188756386</w:t>
      </w:r>
      <w:r w:rsidRPr="0000495D">
        <w:rPr>
          <w:rFonts w:ascii="Arial Narrow" w:hAnsi="Arial Narrow"/>
          <w:bCs/>
          <w:sz w:val="20"/>
          <w:szCs w:val="20"/>
        </w:rPr>
        <w:t xml:space="preserve"> </w:t>
      </w:r>
      <w:r w:rsidRPr="0000495D">
        <w:rPr>
          <w:rFonts w:ascii="Arial Narrow" w:hAnsi="Arial Narrow"/>
          <w:sz w:val="20"/>
          <w:szCs w:val="20"/>
        </w:rPr>
        <w:t xml:space="preserve">– </w:t>
      </w:r>
      <w:r w:rsidRPr="0000495D">
        <w:rPr>
          <w:rFonts w:ascii="Arial Narrow" w:hAnsi="Arial Narrow" w:eastAsia="Times New Roman"/>
          <w:sz w:val="20"/>
          <w:szCs w:val="20"/>
          <w:lang w:val="lt-LT"/>
        </w:rPr>
        <w:t>Kliento įmonės kodas</w:t>
      </w:r>
      <w:r w:rsidRPr="0000495D">
        <w:rPr>
          <w:rFonts w:ascii="Arial Narrow" w:hAnsi="Arial Narrow"/>
          <w:sz w:val="20"/>
          <w:szCs w:val="20"/>
        </w:rPr>
        <w:t xml:space="preserve">; </w:t>
      </w:r>
      <w:r w:rsidRPr="0000495D">
        <w:rPr>
          <w:rFonts w:ascii="Arial Narrow" w:hAnsi="Arial Narrow"/>
          <w:b/>
          <w:sz w:val="20"/>
          <w:szCs w:val="20"/>
        </w:rPr>
        <w:t>yy</w:t>
      </w:r>
      <w:r w:rsidRPr="0000495D">
        <w:rPr>
          <w:rFonts w:ascii="Arial Narrow" w:hAnsi="Arial Narrow"/>
          <w:sz w:val="20"/>
          <w:szCs w:val="20"/>
        </w:rPr>
        <w:t xml:space="preserve"> – metai, </w:t>
      </w:r>
      <w:r w:rsidRPr="0000495D">
        <w:rPr>
          <w:rFonts w:ascii="Arial Narrow" w:hAnsi="Arial Narrow"/>
          <w:b/>
          <w:sz w:val="20"/>
          <w:szCs w:val="20"/>
        </w:rPr>
        <w:t>mm</w:t>
      </w:r>
      <w:r w:rsidRPr="0000495D">
        <w:rPr>
          <w:rFonts w:ascii="Arial Narrow" w:hAnsi="Arial Narrow"/>
          <w:bCs/>
          <w:sz w:val="20"/>
          <w:szCs w:val="20"/>
        </w:rPr>
        <w:t xml:space="preserve"> </w:t>
      </w:r>
      <w:r w:rsidRPr="0000495D">
        <w:rPr>
          <w:rFonts w:ascii="Arial Narrow" w:hAnsi="Arial Narrow"/>
          <w:sz w:val="20"/>
          <w:szCs w:val="20"/>
        </w:rPr>
        <w:t xml:space="preserve">– mėnuo, </w:t>
      </w:r>
      <w:r w:rsidRPr="0000495D">
        <w:rPr>
          <w:rFonts w:ascii="Arial Narrow" w:hAnsi="Arial Narrow"/>
          <w:b/>
          <w:sz w:val="20"/>
          <w:szCs w:val="20"/>
        </w:rPr>
        <w:t>dd</w:t>
      </w:r>
      <w:r w:rsidRPr="0000495D">
        <w:rPr>
          <w:rFonts w:ascii="Arial Narrow" w:hAnsi="Arial Narrow"/>
          <w:bCs/>
          <w:sz w:val="20"/>
          <w:szCs w:val="20"/>
        </w:rPr>
        <w:t xml:space="preserve"> </w:t>
      </w:r>
      <w:r w:rsidRPr="0000495D">
        <w:rPr>
          <w:rFonts w:ascii="Arial Narrow" w:hAnsi="Arial Narrow"/>
          <w:sz w:val="20"/>
          <w:szCs w:val="20"/>
        </w:rPr>
        <w:t xml:space="preserve">– diena, </w:t>
      </w:r>
      <w:r w:rsidRPr="0000495D">
        <w:rPr>
          <w:rFonts w:ascii="Arial Narrow" w:hAnsi="Arial Narrow"/>
          <w:b/>
          <w:bCs/>
          <w:sz w:val="20"/>
          <w:szCs w:val="20"/>
        </w:rPr>
        <w:t>000</w:t>
      </w:r>
      <w:r w:rsidRPr="0000495D">
        <w:rPr>
          <w:rFonts w:ascii="Arial Narrow" w:hAnsi="Arial Narrow"/>
          <w:sz w:val="20"/>
          <w:szCs w:val="20"/>
        </w:rPr>
        <w:t xml:space="preserve"> – duomenų rinkmenos eilės numeris per darbo dieną.</w:t>
      </w:r>
    </w:p>
    <w:p w:rsidRPr="0000495D" w:rsidR="0000495D" w:rsidP="0000495D" w:rsidRDefault="0000495D">
      <w:pPr>
        <w:tabs>
          <w:tab w:val="left" w:pos="2188"/>
        </w:tabs>
        <w:spacing w:after="0" w:line="240" w:lineRule="auto"/>
        <w:rPr>
          <w:rFonts w:ascii="Arial Narrow" w:hAnsi="Arial Narrow" w:eastAsia="Times New Roman"/>
          <w:sz w:val="20"/>
          <w:szCs w:val="20"/>
          <w:lang w:val="lt-LT"/>
        </w:rPr>
      </w:pPr>
      <w:r w:rsidRPr="0000495D">
        <w:rPr>
          <w:rFonts w:ascii="Arial Narrow" w:hAnsi="Arial Narrow" w:eastAsia="Times New Roman"/>
          <w:sz w:val="20"/>
          <w:szCs w:val="20"/>
          <w:lang w:val="lt-LT"/>
        </w:rPr>
        <w:t>Pvz.: 188756386_200310001.txt</w:t>
      </w:r>
    </w:p>
    <w:p w:rsidRPr="004D4B9C" w:rsidR="00116DEF" w:rsidP="00116DEF" w:rsidRDefault="00116DEF">
      <w:pPr>
        <w:tabs>
          <w:tab w:val="left" w:pos="2188"/>
        </w:tabs>
        <w:spacing w:after="0" w:line="240" w:lineRule="auto"/>
        <w:rPr>
          <w:rFonts w:ascii="Arial Narrow" w:hAnsi="Arial Narrow" w:eastAsia="Times New Roman" w:cs="Arial"/>
          <w:sz w:val="20"/>
          <w:szCs w:val="20"/>
          <w:lang w:val="lt-LT"/>
        </w:rPr>
      </w:pPr>
      <w:r w:rsidRPr="004D4B9C">
        <w:rPr>
          <w:rFonts w:ascii="Arial Narrow" w:hAnsi="Arial Narrow" w:eastAsia="Times New Roman"/>
          <w:sz w:val="20"/>
          <w:szCs w:val="20"/>
          <w:lang w:val="lt-LT"/>
        </w:rPr>
        <w:br w:type="page"/>
      </w:r>
      <w:r w:rsidRPr="004D4B9C">
        <w:rPr>
          <w:rFonts w:ascii="Arial Narrow" w:hAnsi="Arial Narrow" w:eastAsia="Times New Roman" w:cs="Arial"/>
          <w:sz w:val="20"/>
          <w:szCs w:val="20"/>
          <w:lang w:val="lt-LT"/>
        </w:rPr>
        <w:lastRenderedPageBreak/>
        <w:t>4 priedas prie</w:t>
      </w:r>
    </w:p>
    <w:p w:rsidRPr="004D4B9C" w:rsidR="00116DEF" w:rsidP="00116DEF" w:rsidRDefault="00116DEF">
      <w:pPr>
        <w:spacing w:after="0" w:line="240" w:lineRule="auto"/>
        <w:rPr>
          <w:rFonts w:ascii="Arial Narrow" w:hAnsi="Arial Narrow" w:eastAsia="Times New Roman" w:cs="Arial"/>
          <w:sz w:val="20"/>
          <w:szCs w:val="20"/>
          <w:lang w:val="lt-LT"/>
        </w:rPr>
      </w:pPr>
      <w:r w:rsidRPr="004D4B9C">
        <w:rPr>
          <w:rFonts w:ascii="Arial Narrow" w:hAnsi="Arial Narrow" w:eastAsia="Times New Roman" w:cs="Arial"/>
          <w:sz w:val="20"/>
          <w:szCs w:val="20"/>
          <w:lang w:val="lt-LT"/>
        </w:rPr>
        <w:t>Sutarties dėl mokėjimo paslaugų teikimo Nr. ___________</w:t>
      </w:r>
      <w:r>
        <w:rPr>
          <w:rFonts w:ascii="Arial Narrow" w:hAnsi="Arial Narrow" w:eastAsia="Times New Roman" w:cs="Arial"/>
          <w:sz w:val="20"/>
          <w:szCs w:val="20"/>
          <w:lang w:val="lt-LT"/>
        </w:rPr>
        <w:t>___</w:t>
      </w:r>
      <w:r w:rsidRPr="004D4B9C">
        <w:rPr>
          <w:rFonts w:ascii="Arial Narrow" w:hAnsi="Arial Narrow" w:eastAsia="Times New Roman" w:cs="Arial"/>
          <w:sz w:val="20"/>
          <w:szCs w:val="20"/>
          <w:lang w:val="lt-LT"/>
        </w:rPr>
        <w:t>_______</w:t>
      </w:r>
    </w:p>
    <w:p w:rsidRPr="004D4B9C" w:rsidR="00116DEF" w:rsidP="00116DEF" w:rsidRDefault="00116DEF">
      <w:pPr>
        <w:tabs>
          <w:tab w:val="left" w:pos="0"/>
        </w:tabs>
        <w:spacing w:line="240" w:lineRule="auto"/>
        <w:rPr>
          <w:rFonts w:ascii="Arial Narrow" w:hAnsi="Arial Narrow" w:eastAsia="Times New Roman" w:cs="Arial"/>
          <w:sz w:val="20"/>
          <w:szCs w:val="20"/>
          <w:lang w:val="lt-LT"/>
        </w:rPr>
      </w:pPr>
    </w:p>
    <w:p w:rsidRPr="0041293F" w:rsidR="00116DEF" w:rsidP="00116DEF" w:rsidRDefault="00116DEF">
      <w:pPr>
        <w:tabs>
          <w:tab w:val="left" w:pos="0"/>
        </w:tabs>
        <w:spacing w:line="240" w:lineRule="auto"/>
        <w:jc w:val="center"/>
        <w:rPr>
          <w:rFonts w:ascii="Arial Narrow" w:hAnsi="Arial Narrow" w:cs="Arial"/>
          <w:b/>
          <w:sz w:val="20"/>
          <w:szCs w:val="20"/>
          <w:lang w:val="lt-LT"/>
        </w:rPr>
      </w:pPr>
      <w:r>
        <w:rPr>
          <w:rFonts w:ascii="Arial Narrow" w:hAnsi="Arial Narrow" w:cs="Arial"/>
          <w:b/>
          <w:sz w:val="20"/>
          <w:szCs w:val="20"/>
          <w:lang w:val="lt-LT"/>
        </w:rPr>
        <w:t>SUSITARIMAS DĖL ASMENS DUOMENŲ TVARKYMO</w:t>
      </w:r>
    </w:p>
    <w:p w:rsidRPr="0041293F" w:rsidR="00116DEF" w:rsidP="00116DEF" w:rsidRDefault="00116DEF">
      <w:pPr>
        <w:spacing w:line="240" w:lineRule="auto"/>
        <w:jc w:val="both"/>
        <w:rPr>
          <w:rFonts w:ascii="Arial Narrow" w:hAnsi="Arial Narrow"/>
          <w:sz w:val="20"/>
          <w:szCs w:val="20"/>
          <w:lang w:val="lt-LT"/>
        </w:rPr>
      </w:pPr>
      <w:r w:rsidRPr="0041293F">
        <w:rPr>
          <w:rFonts w:ascii="Arial Narrow" w:hAnsi="Arial Narrow"/>
          <w:sz w:val="20"/>
          <w:szCs w:val="20"/>
          <w:lang w:val="lt-LT"/>
        </w:rPr>
        <w:t>Šis susitarimas dėl asmens duomenų tvarkymo (toliau – Susitarimas) reguliuoja asmens duomenų tvarkymo santykius, susiklosčiusius tarp Mokėjimo paslaugų teikėjo – UAB „SOLLO“, veikiančio kaip asmens duomenų tvarkytojas, ir Kliento –</w:t>
      </w:r>
      <w:r w:rsidRPr="0041293F">
        <w:rPr>
          <w:rFonts w:ascii="Arial Narrow" w:hAnsi="Arial Narrow"/>
          <w:color w:val="FF0000"/>
          <w:sz w:val="20"/>
          <w:szCs w:val="20"/>
          <w:lang w:val="lt-LT"/>
        </w:rPr>
        <w:t xml:space="preserve"> </w:t>
      </w:r>
      <w:r w:rsidRPr="0000495D" w:rsidR="0000495D">
        <w:rPr>
          <w:rFonts w:ascii="Arial Narrow" w:hAnsi="Arial Narrow"/>
          <w:sz w:val="20"/>
          <w:szCs w:val="20"/>
          <w:lang w:val="lt-LT"/>
        </w:rPr>
        <w:t>Kauno rajono savivaldybės administracija</w:t>
      </w:r>
      <w:r w:rsidR="0000495D">
        <w:rPr>
          <w:rFonts w:ascii="Arial Narrow" w:hAnsi="Arial Narrow"/>
          <w:lang w:val="lt-LT"/>
        </w:rPr>
        <w:t xml:space="preserve">, </w:t>
      </w:r>
      <w:r w:rsidRPr="0041293F">
        <w:rPr>
          <w:rFonts w:ascii="Arial Narrow" w:hAnsi="Arial Narrow"/>
          <w:sz w:val="20"/>
          <w:szCs w:val="20"/>
          <w:lang w:val="lt-LT"/>
        </w:rPr>
        <w:t xml:space="preserve">veikiančio kaip asmens duomenų valdytojas. </w:t>
      </w:r>
    </w:p>
    <w:p w:rsidRPr="0041293F" w:rsidR="00116DEF" w:rsidP="00116DEF" w:rsidRDefault="00116DEF">
      <w:pPr>
        <w:spacing w:line="240" w:lineRule="auto"/>
        <w:jc w:val="both"/>
        <w:rPr>
          <w:rFonts w:ascii="Arial Narrow" w:hAnsi="Arial Narrow"/>
          <w:sz w:val="20"/>
          <w:szCs w:val="20"/>
          <w:lang w:val="lt-LT"/>
        </w:rPr>
      </w:pPr>
      <w:r w:rsidRPr="0041293F">
        <w:rPr>
          <w:rFonts w:ascii="Arial Narrow" w:hAnsi="Arial Narrow"/>
          <w:sz w:val="20"/>
          <w:szCs w:val="20"/>
          <w:lang w:val="lt-LT"/>
        </w:rPr>
        <w:t xml:space="preserve">Šiame susitarime Mokėjimo paslaugų teikėjas vadinamas Tvarkytoju, o Klientas – Valdytoju. Abu kartu – Šalimis, o kiekvienas atskirai – Šalimi. </w:t>
      </w:r>
    </w:p>
    <w:p w:rsidRPr="0000495D" w:rsidR="00116DEF" w:rsidP="00116DEF" w:rsidRDefault="00116DEF">
      <w:pPr>
        <w:spacing w:line="240" w:lineRule="auto"/>
        <w:jc w:val="both"/>
        <w:rPr>
          <w:rFonts w:ascii="Arial Narrow" w:hAnsi="Arial Narrow"/>
          <w:sz w:val="20"/>
          <w:szCs w:val="20"/>
          <w:lang w:val="lt-LT"/>
        </w:rPr>
      </w:pPr>
      <w:r w:rsidRPr="0041293F">
        <w:rPr>
          <w:rFonts w:ascii="Arial Narrow" w:hAnsi="Arial Narrow"/>
          <w:sz w:val="20"/>
          <w:szCs w:val="20"/>
          <w:lang w:val="lt-LT"/>
        </w:rPr>
        <w:t xml:space="preserve">Susitarimas yra neatsiejama </w:t>
      </w:r>
      <w:r>
        <w:rPr>
          <w:rFonts w:ascii="Arial Narrow" w:hAnsi="Arial Narrow"/>
          <w:sz w:val="20"/>
          <w:szCs w:val="20"/>
          <w:lang w:val="lt-LT"/>
        </w:rPr>
        <w:t xml:space="preserve">šios </w:t>
      </w:r>
      <w:r w:rsidRPr="0000495D">
        <w:rPr>
          <w:rFonts w:ascii="Arial Narrow" w:hAnsi="Arial Narrow"/>
          <w:sz w:val="20"/>
          <w:szCs w:val="20"/>
          <w:lang w:val="lt-LT"/>
        </w:rPr>
        <w:t xml:space="preserve">Sutarties dalis. Susitarimas nepakeičia jokių kitų Sutarties nuostatų, sąlygų ar terminų, išskyrus tuos atvejus, kurie specialiai aptarti šiame Susitarime. </w:t>
      </w:r>
    </w:p>
    <w:tbl>
      <w:tblPr>
        <w:tblW w:w="0" w:type="auto"/>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35"/>
        <w:gridCol w:w="7579"/>
      </w:tblGrid>
      <w:tr w:rsidRPr="0000495D" w:rsidR="00116DEF" w:rsidTr="00BD514A">
        <w:trPr>
          <w:trHeight w:val="399"/>
        </w:trPr>
        <w:tc>
          <w:tcPr>
            <w:tcW w:w="1635" w:type="dxa"/>
            <w:shd w:val="clear" w:color="auto" w:fill="auto"/>
            <w:vAlign w:val="center"/>
          </w:tcPr>
          <w:p w:rsidRPr="0000495D" w:rsidR="00116DEF" w:rsidP="00BD514A" w:rsidRDefault="00116DEF">
            <w:pPr>
              <w:autoSpaceDE w:val="0"/>
              <w:autoSpaceDN w:val="0"/>
              <w:adjustRightInd w:val="0"/>
              <w:spacing w:after="0" w:line="240" w:lineRule="auto"/>
              <w:rPr>
                <w:rFonts w:ascii="Arial Narrow" w:hAnsi="Arial Narrow" w:eastAsia="Times New Roman"/>
                <w:b/>
                <w:sz w:val="20"/>
                <w:szCs w:val="20"/>
                <w:lang w:val="lt-LT"/>
              </w:rPr>
            </w:pPr>
            <w:r w:rsidRPr="0000495D">
              <w:rPr>
                <w:rFonts w:ascii="Arial Narrow" w:hAnsi="Arial Narrow" w:eastAsia="Times New Roman"/>
                <w:b/>
                <w:sz w:val="20"/>
                <w:szCs w:val="20"/>
                <w:lang w:val="lt-LT"/>
              </w:rPr>
              <w:t>Valdytojas</w:t>
            </w:r>
          </w:p>
        </w:tc>
        <w:tc>
          <w:tcPr>
            <w:tcW w:w="7579" w:type="dxa"/>
            <w:shd w:val="clear" w:color="auto" w:fill="auto"/>
            <w:vAlign w:val="center"/>
          </w:tcPr>
          <w:p w:rsidRPr="0000495D" w:rsidR="00116DEF" w:rsidP="00BD514A" w:rsidRDefault="0000495D">
            <w:pPr>
              <w:autoSpaceDE w:val="0"/>
              <w:autoSpaceDN w:val="0"/>
              <w:adjustRightInd w:val="0"/>
              <w:spacing w:after="0" w:line="240" w:lineRule="auto"/>
              <w:rPr>
                <w:rFonts w:ascii="Arial Narrow" w:hAnsi="Arial Narrow" w:eastAsia="Times New Roman"/>
                <w:i/>
                <w:sz w:val="20"/>
                <w:szCs w:val="20"/>
                <w:lang w:val="lt-LT"/>
              </w:rPr>
            </w:pPr>
            <w:r w:rsidRPr="0000495D">
              <w:rPr>
                <w:rFonts w:ascii="Arial Narrow" w:hAnsi="Arial Narrow"/>
                <w:i/>
                <w:sz w:val="20"/>
                <w:szCs w:val="20"/>
                <w:lang w:val="lt-LT"/>
              </w:rPr>
              <w:t>Kauno rajono savivaldybės administracija</w:t>
            </w:r>
            <w:r w:rsidRPr="0000495D">
              <w:rPr>
                <w:rFonts w:ascii="Arial Narrow" w:hAnsi="Arial Narrow" w:eastAsia="Times New Roman"/>
                <w:i/>
                <w:sz w:val="20"/>
                <w:szCs w:val="20"/>
                <w:lang w:val="lt-LT"/>
              </w:rPr>
              <w:t xml:space="preserve">, juridinio asmens kodas </w:t>
            </w:r>
            <w:r w:rsidRPr="0000495D">
              <w:rPr>
                <w:rFonts w:ascii="Arial Narrow" w:hAnsi="Arial Narrow" w:cs="Tahoma"/>
                <w:i/>
                <w:sz w:val="20"/>
                <w:szCs w:val="20"/>
                <w:lang w:val="lt-LT"/>
              </w:rPr>
              <w:t>188756386</w:t>
            </w:r>
          </w:p>
        </w:tc>
      </w:tr>
      <w:tr w:rsidRPr="00E219D8" w:rsidR="00116DEF" w:rsidTr="00BD514A">
        <w:trPr>
          <w:trHeight w:val="418"/>
        </w:trPr>
        <w:tc>
          <w:tcPr>
            <w:tcW w:w="1635" w:type="dxa"/>
            <w:shd w:val="clear" w:color="auto" w:fill="auto"/>
            <w:vAlign w:val="center"/>
          </w:tcPr>
          <w:p w:rsidRPr="00E219D8" w:rsidR="00116DEF" w:rsidP="00BD514A" w:rsidRDefault="00116DEF">
            <w:pPr>
              <w:autoSpaceDE w:val="0"/>
              <w:autoSpaceDN w:val="0"/>
              <w:adjustRightInd w:val="0"/>
              <w:spacing w:after="0" w:line="240" w:lineRule="auto"/>
              <w:rPr>
                <w:rFonts w:ascii="Arial Narrow" w:hAnsi="Arial Narrow" w:eastAsia="Times New Roman"/>
                <w:b/>
                <w:sz w:val="20"/>
                <w:szCs w:val="20"/>
                <w:lang w:val="lt-LT"/>
              </w:rPr>
            </w:pPr>
            <w:r w:rsidRPr="00E219D8">
              <w:rPr>
                <w:rFonts w:ascii="Arial Narrow" w:hAnsi="Arial Narrow" w:eastAsia="Times New Roman"/>
                <w:b/>
                <w:sz w:val="20"/>
                <w:szCs w:val="20"/>
                <w:lang w:val="lt-LT"/>
              </w:rPr>
              <w:t>Tvarkytojas</w:t>
            </w:r>
          </w:p>
        </w:tc>
        <w:tc>
          <w:tcPr>
            <w:tcW w:w="7579" w:type="dxa"/>
            <w:shd w:val="clear" w:color="auto" w:fill="auto"/>
            <w:vAlign w:val="center"/>
          </w:tcPr>
          <w:p w:rsidRPr="00E219D8" w:rsidR="00116DEF" w:rsidP="00BD514A" w:rsidRDefault="00116DEF">
            <w:pPr>
              <w:autoSpaceDE w:val="0"/>
              <w:autoSpaceDN w:val="0"/>
              <w:adjustRightInd w:val="0"/>
              <w:spacing w:after="0" w:line="240" w:lineRule="auto"/>
              <w:rPr>
                <w:rFonts w:ascii="Arial Narrow" w:hAnsi="Arial Narrow" w:eastAsia="Times New Roman"/>
                <w:i/>
                <w:sz w:val="20"/>
                <w:szCs w:val="20"/>
                <w:lang w:val="lt-LT"/>
              </w:rPr>
            </w:pPr>
            <w:r w:rsidRPr="00E219D8">
              <w:rPr>
                <w:rFonts w:ascii="Arial Narrow" w:hAnsi="Arial Narrow" w:eastAsia="Times New Roman"/>
                <w:i/>
                <w:sz w:val="20"/>
                <w:szCs w:val="20"/>
                <w:lang w:val="lt-LT"/>
              </w:rPr>
              <w:t>SOLLO, UAB, juridinio asmens kodas 302575294</w:t>
            </w:r>
          </w:p>
        </w:tc>
      </w:tr>
    </w:tbl>
    <w:p w:rsidRPr="0041293F" w:rsidR="00116DEF" w:rsidP="00116DEF" w:rsidRDefault="00116DEF">
      <w:pPr>
        <w:pStyle w:val="Sraopastraipa"/>
        <w:ind w:left="0"/>
        <w:rPr>
          <w:rFonts w:ascii="Arial Narrow" w:hAnsi="Arial Narrow"/>
          <w:b/>
          <w:sz w:val="20"/>
          <w:szCs w:val="20"/>
          <w:lang w:val="lt-LT"/>
        </w:rPr>
      </w:pPr>
    </w:p>
    <w:p w:rsidRPr="0041293F" w:rsidR="00116DEF" w:rsidP="00116DEF" w:rsidRDefault="00116DEF">
      <w:pPr>
        <w:pStyle w:val="Sraopastraipa"/>
        <w:numPr>
          <w:ilvl w:val="1"/>
          <w:numId w:val="33"/>
        </w:numPr>
        <w:pBdr>
          <w:top w:val="nil"/>
          <w:left w:val="nil"/>
          <w:bottom w:val="nil"/>
          <w:right w:val="nil"/>
          <w:between w:val="nil"/>
          <w:bar w:val="nil"/>
        </w:pBdr>
        <w:ind w:hanging="226"/>
        <w:contextualSpacing/>
        <w:jc w:val="both"/>
        <w:rPr>
          <w:rFonts w:ascii="Arial Narrow" w:hAnsi="Arial Narrow"/>
          <w:sz w:val="20"/>
          <w:szCs w:val="20"/>
          <w:lang w:val="lt-LT"/>
        </w:rPr>
      </w:pPr>
      <w:r w:rsidRPr="0041293F">
        <w:rPr>
          <w:rFonts w:ascii="Arial Narrow" w:hAnsi="Arial Narrow"/>
          <w:sz w:val="20"/>
          <w:szCs w:val="20"/>
          <w:lang w:val="lt-LT"/>
        </w:rPr>
        <w:t>Asmens duomenys tvarkomi vadovaujantis Bendruoju duomenų apsaugos reglamentu (ES) 2016/679 (toliau – BDAR), Lietuvos Respublikos asmens duomenų teisinės apsaugos įstatymu, kitais įstatymais ir poįstatyminiais teisės aktais.</w:t>
      </w:r>
    </w:p>
    <w:p w:rsidRPr="0041293F" w:rsidR="00116DEF" w:rsidP="00116DEF" w:rsidRDefault="00116DEF">
      <w:pPr>
        <w:pStyle w:val="Sraopastraipa"/>
        <w:numPr>
          <w:ilvl w:val="1"/>
          <w:numId w:val="33"/>
        </w:numPr>
        <w:pBdr>
          <w:top w:val="nil"/>
          <w:left w:val="nil"/>
          <w:bottom w:val="nil"/>
          <w:right w:val="nil"/>
          <w:between w:val="nil"/>
          <w:bar w:val="nil"/>
        </w:pBdr>
        <w:ind w:hanging="226"/>
        <w:contextualSpacing/>
        <w:jc w:val="both"/>
        <w:rPr>
          <w:rFonts w:ascii="Arial Narrow" w:hAnsi="Arial Narrow"/>
          <w:sz w:val="20"/>
          <w:szCs w:val="20"/>
          <w:lang w:val="lt-LT"/>
        </w:rPr>
      </w:pPr>
      <w:r w:rsidRPr="0041293F">
        <w:rPr>
          <w:rFonts w:ascii="Arial Narrow" w:hAnsi="Arial Narrow"/>
          <w:sz w:val="20"/>
          <w:szCs w:val="20"/>
          <w:lang w:val="lt-LT"/>
        </w:rPr>
        <w:t>Susitarime naudojamos sąvokos atitinka BDAR ir kituose teisės aktuose naudojamas sąvokas.</w:t>
      </w:r>
    </w:p>
    <w:p w:rsidRPr="0041293F" w:rsidR="00116DEF" w:rsidP="00116DEF" w:rsidRDefault="00116DEF">
      <w:pPr>
        <w:pStyle w:val="Sraopastraipa"/>
        <w:ind w:left="510"/>
        <w:jc w:val="both"/>
        <w:rPr>
          <w:rFonts w:ascii="Arial Narrow" w:hAnsi="Arial Narrow"/>
          <w:sz w:val="20"/>
          <w:szCs w:val="20"/>
          <w:lang w:val="lt-LT"/>
        </w:rPr>
      </w:pPr>
    </w:p>
    <w:p w:rsidRPr="0041293F" w:rsidR="00116DEF" w:rsidP="00116DEF" w:rsidRDefault="00116DEF">
      <w:pPr>
        <w:pStyle w:val="Sraopastraipa"/>
        <w:ind w:left="510" w:hanging="368"/>
        <w:jc w:val="both"/>
        <w:rPr>
          <w:rFonts w:ascii="Arial Narrow" w:hAnsi="Arial Narrow"/>
          <w:b/>
          <w:sz w:val="20"/>
          <w:szCs w:val="20"/>
          <w:lang w:val="lt-LT"/>
        </w:rPr>
      </w:pPr>
      <w:r w:rsidRPr="0041293F">
        <w:rPr>
          <w:rFonts w:ascii="Arial Narrow" w:hAnsi="Arial Narrow"/>
          <w:b/>
          <w:sz w:val="20"/>
          <w:szCs w:val="20"/>
          <w:lang w:val="lt-LT"/>
        </w:rPr>
        <w:t>Esminės sąlygos:</w:t>
      </w:r>
    </w:p>
    <w:p w:rsidRPr="0041293F" w:rsidR="00116DEF" w:rsidP="00116DEF" w:rsidRDefault="00116DEF">
      <w:pPr>
        <w:pStyle w:val="Sraopastraipa"/>
        <w:ind w:left="510"/>
        <w:rPr>
          <w:rFonts w:ascii="Arial Narrow" w:hAnsi="Arial Narrow"/>
          <w:sz w:val="20"/>
          <w:szCs w:val="20"/>
          <w:lang w:val="lt-LT"/>
        </w:rPr>
      </w:pPr>
    </w:p>
    <w:tbl>
      <w:tblPr>
        <w:tblW w:w="0" w:type="auto"/>
        <w:tblLook w:val="04A0" w:firstRow="1" w:lastRow="0" w:firstColumn="1" w:lastColumn="0" w:noHBand="0" w:noVBand="1"/>
      </w:tblPr>
      <w:tblGrid>
        <w:gridCol w:w="250"/>
        <w:gridCol w:w="9214"/>
      </w:tblGrid>
      <w:tr w:rsidRPr="00E219D8" w:rsidR="00116DEF" w:rsidTr="00BD514A">
        <w:tc>
          <w:tcPr>
            <w:tcW w:w="250" w:type="dxa"/>
            <w:tcBorders>
              <w:right w:val="single" w:color="auto" w:sz="4" w:space="0"/>
            </w:tcBorders>
            <w:shd w:val="clear" w:color="auto" w:fill="auto"/>
          </w:tcPr>
          <w:p w:rsidRPr="00E219D8" w:rsidR="00116DEF" w:rsidP="00BD514A" w:rsidRDefault="00116DEF">
            <w:pPr>
              <w:pStyle w:val="Sraopastraipa"/>
              <w:ind w:left="510"/>
              <w:rPr>
                <w:rFonts w:ascii="Arial Narrow" w:hAnsi="Arial Narrow"/>
                <w:sz w:val="20"/>
                <w:szCs w:val="20"/>
                <w:lang w:val="lt-LT"/>
              </w:rPr>
            </w:pPr>
          </w:p>
        </w:tc>
        <w:tc>
          <w:tcPr>
            <w:tcW w:w="9214" w:type="dxa"/>
            <w:tcBorders>
              <w:top w:val="single" w:color="auto" w:sz="4" w:space="0"/>
              <w:left w:val="single" w:color="auto" w:sz="4" w:space="0"/>
              <w:bottom w:val="single" w:color="auto" w:sz="4" w:space="0"/>
              <w:right w:val="single" w:color="auto" w:sz="4" w:space="0"/>
            </w:tcBorders>
            <w:shd w:val="clear" w:color="auto" w:fill="auto"/>
          </w:tcPr>
          <w:p w:rsidRPr="00E219D8" w:rsidR="00116DEF" w:rsidP="00BD514A" w:rsidRDefault="00116DEF">
            <w:pPr>
              <w:pStyle w:val="Sraopastraipa"/>
              <w:numPr>
                <w:ilvl w:val="0"/>
                <w:numId w:val="35"/>
              </w:numPr>
              <w:contextualSpacing/>
              <w:rPr>
                <w:rFonts w:ascii="Arial Narrow" w:hAnsi="Arial Narrow"/>
                <w:b/>
                <w:sz w:val="20"/>
                <w:szCs w:val="20"/>
                <w:lang w:val="lt-LT"/>
              </w:rPr>
            </w:pPr>
            <w:r w:rsidRPr="00E219D8">
              <w:rPr>
                <w:rFonts w:ascii="Arial Narrow" w:hAnsi="Arial Narrow"/>
                <w:b/>
                <w:sz w:val="20"/>
                <w:szCs w:val="20"/>
                <w:lang w:val="lt-LT"/>
              </w:rPr>
              <w:t>Asmens duomenų tvarkymo tikslas:</w:t>
            </w:r>
          </w:p>
          <w:p w:rsidRPr="00E219D8" w:rsidR="00116DEF" w:rsidP="00BD514A" w:rsidRDefault="00116DEF">
            <w:pPr>
              <w:pStyle w:val="Sraopastraipa"/>
              <w:numPr>
                <w:ilvl w:val="1"/>
                <w:numId w:val="35"/>
              </w:numPr>
              <w:pBdr>
                <w:top w:val="nil"/>
                <w:left w:val="nil"/>
                <w:bottom w:val="nil"/>
                <w:right w:val="nil"/>
                <w:between w:val="nil"/>
                <w:bar w:val="nil"/>
              </w:pBdr>
              <w:contextualSpacing/>
              <w:jc w:val="both"/>
              <w:rPr>
                <w:rFonts w:ascii="Arial Narrow" w:hAnsi="Arial Narrow"/>
                <w:sz w:val="20"/>
                <w:szCs w:val="20"/>
                <w:lang w:val="lt-LT"/>
              </w:rPr>
            </w:pPr>
            <w:r w:rsidRPr="00E219D8">
              <w:rPr>
                <w:rFonts w:ascii="Arial Narrow" w:hAnsi="Arial Narrow"/>
                <w:sz w:val="20"/>
                <w:szCs w:val="20"/>
                <w:lang w:val="lt-LT"/>
              </w:rPr>
              <w:t>Sutarties sudarymui, vykdymui, administravimui;</w:t>
            </w:r>
          </w:p>
          <w:p w:rsidRPr="00E219D8" w:rsidR="00116DEF" w:rsidP="00BD514A" w:rsidRDefault="00116DEF">
            <w:pPr>
              <w:pStyle w:val="Sraopastraipa"/>
              <w:numPr>
                <w:ilvl w:val="1"/>
                <w:numId w:val="35"/>
              </w:numPr>
              <w:pBdr>
                <w:top w:val="nil"/>
                <w:left w:val="nil"/>
                <w:bottom w:val="nil"/>
                <w:right w:val="nil"/>
                <w:between w:val="nil"/>
                <w:bar w:val="nil"/>
              </w:pBdr>
              <w:contextualSpacing/>
              <w:jc w:val="both"/>
              <w:rPr>
                <w:rFonts w:ascii="Arial Narrow" w:hAnsi="Arial Narrow"/>
                <w:i/>
                <w:sz w:val="20"/>
                <w:szCs w:val="20"/>
                <w:lang w:val="lt-LT"/>
              </w:rPr>
            </w:pPr>
            <w:r w:rsidRPr="00E219D8">
              <w:rPr>
                <w:rFonts w:ascii="Arial Narrow" w:hAnsi="Arial Narrow"/>
                <w:sz w:val="20"/>
                <w:szCs w:val="20"/>
                <w:lang w:val="lt-LT"/>
              </w:rPr>
              <w:t>Taikomuose aktuose numatytų prievolių vykdymui.</w:t>
            </w:r>
          </w:p>
        </w:tc>
      </w:tr>
      <w:tr w:rsidRPr="00E219D8" w:rsidR="00116DEF" w:rsidTr="00BD514A">
        <w:tc>
          <w:tcPr>
            <w:tcW w:w="250" w:type="dxa"/>
            <w:tcBorders>
              <w:right w:val="single" w:color="auto" w:sz="4" w:space="0"/>
            </w:tcBorders>
            <w:shd w:val="clear" w:color="auto" w:fill="auto"/>
          </w:tcPr>
          <w:p w:rsidRPr="00E219D8" w:rsidR="00116DEF" w:rsidP="00BD514A" w:rsidRDefault="00116DEF">
            <w:pPr>
              <w:pStyle w:val="Sraopastraipa"/>
              <w:ind w:left="360"/>
              <w:rPr>
                <w:rFonts w:ascii="Arial Narrow" w:hAnsi="Arial Narrow"/>
                <w:sz w:val="20"/>
                <w:szCs w:val="20"/>
                <w:lang w:val="lt-LT"/>
              </w:rPr>
            </w:pPr>
          </w:p>
        </w:tc>
        <w:tc>
          <w:tcPr>
            <w:tcW w:w="9214" w:type="dxa"/>
            <w:tcBorders>
              <w:top w:val="single" w:color="auto" w:sz="4" w:space="0"/>
              <w:left w:val="single" w:color="auto" w:sz="4" w:space="0"/>
              <w:bottom w:val="single" w:color="auto" w:sz="4" w:space="0"/>
              <w:right w:val="single" w:color="auto" w:sz="4" w:space="0"/>
            </w:tcBorders>
            <w:shd w:val="clear" w:color="auto" w:fill="auto"/>
          </w:tcPr>
          <w:p w:rsidRPr="00E219D8" w:rsidR="00116DEF" w:rsidP="00BD514A" w:rsidRDefault="00116DEF">
            <w:pPr>
              <w:pStyle w:val="Sraopastraipa"/>
              <w:numPr>
                <w:ilvl w:val="0"/>
                <w:numId w:val="35"/>
              </w:numPr>
              <w:contextualSpacing/>
              <w:rPr>
                <w:rFonts w:ascii="Arial Narrow" w:hAnsi="Arial Narrow"/>
                <w:b/>
                <w:sz w:val="20"/>
                <w:szCs w:val="20"/>
                <w:lang w:val="lt-LT"/>
              </w:rPr>
            </w:pPr>
            <w:r w:rsidRPr="00E219D8">
              <w:rPr>
                <w:rFonts w:ascii="Arial Narrow" w:hAnsi="Arial Narrow"/>
                <w:b/>
                <w:sz w:val="20"/>
                <w:szCs w:val="20"/>
                <w:lang w:val="lt-LT"/>
              </w:rPr>
              <w:t>Asmens duomenų tvarkymo pagrindas:</w:t>
            </w:r>
          </w:p>
          <w:p w:rsidRPr="00E219D8" w:rsidR="00116DEF" w:rsidP="00BD514A" w:rsidRDefault="00116DEF">
            <w:pPr>
              <w:pStyle w:val="Sraopastraipa"/>
              <w:numPr>
                <w:ilvl w:val="1"/>
                <w:numId w:val="35"/>
              </w:numPr>
              <w:pBdr>
                <w:top w:val="nil"/>
                <w:left w:val="nil"/>
                <w:bottom w:val="nil"/>
                <w:right w:val="nil"/>
                <w:between w:val="nil"/>
                <w:bar w:val="nil"/>
              </w:pBdr>
              <w:contextualSpacing/>
              <w:jc w:val="both"/>
              <w:rPr>
                <w:rFonts w:ascii="Arial Narrow" w:hAnsi="Arial Narrow"/>
                <w:sz w:val="20"/>
                <w:szCs w:val="20"/>
                <w:lang w:val="lt-LT"/>
              </w:rPr>
            </w:pPr>
            <w:r w:rsidRPr="00E219D8">
              <w:rPr>
                <w:rFonts w:ascii="Arial Narrow" w:hAnsi="Arial Narrow"/>
                <w:sz w:val="20"/>
                <w:szCs w:val="20"/>
                <w:lang w:val="lt-LT"/>
              </w:rPr>
              <w:t>taikomuose teisės aktuose numatytų prievolių vykdymui;</w:t>
            </w:r>
          </w:p>
          <w:p w:rsidRPr="00E219D8" w:rsidR="00116DEF" w:rsidP="00BD514A" w:rsidRDefault="00116DEF">
            <w:pPr>
              <w:pStyle w:val="Sraopastraipa"/>
              <w:numPr>
                <w:ilvl w:val="1"/>
                <w:numId w:val="35"/>
              </w:numPr>
              <w:pBdr>
                <w:top w:val="nil"/>
                <w:left w:val="nil"/>
                <w:bottom w:val="nil"/>
                <w:right w:val="nil"/>
                <w:between w:val="nil"/>
                <w:bar w:val="nil"/>
              </w:pBdr>
              <w:contextualSpacing/>
              <w:jc w:val="both"/>
              <w:rPr>
                <w:rFonts w:ascii="Arial Narrow" w:hAnsi="Arial Narrow"/>
                <w:sz w:val="20"/>
                <w:szCs w:val="20"/>
                <w:lang w:val="lt-LT"/>
              </w:rPr>
            </w:pPr>
            <w:r w:rsidRPr="00E219D8">
              <w:rPr>
                <w:rFonts w:ascii="Arial Narrow" w:hAnsi="Arial Narrow"/>
                <w:sz w:val="20"/>
                <w:szCs w:val="20"/>
                <w:lang w:val="lt-LT"/>
              </w:rPr>
              <w:t>Sutarties vykdymo pagrindu;</w:t>
            </w:r>
          </w:p>
          <w:p w:rsidRPr="00E219D8" w:rsidR="00116DEF" w:rsidP="00BD514A" w:rsidRDefault="00116DEF">
            <w:pPr>
              <w:pStyle w:val="Sraopastraipa"/>
              <w:numPr>
                <w:ilvl w:val="1"/>
                <w:numId w:val="35"/>
              </w:numPr>
              <w:pBdr>
                <w:top w:val="nil"/>
                <w:left w:val="nil"/>
                <w:bottom w:val="nil"/>
                <w:right w:val="nil"/>
                <w:between w:val="nil"/>
                <w:bar w:val="nil"/>
              </w:pBdr>
              <w:contextualSpacing/>
              <w:jc w:val="both"/>
              <w:rPr>
                <w:rFonts w:ascii="Arial Narrow" w:hAnsi="Arial Narrow"/>
                <w:sz w:val="20"/>
                <w:szCs w:val="20"/>
                <w:lang w:val="lt-LT"/>
              </w:rPr>
            </w:pPr>
            <w:r w:rsidRPr="00E219D8">
              <w:rPr>
                <w:rFonts w:ascii="Arial Narrow" w:hAnsi="Arial Narrow"/>
                <w:sz w:val="20"/>
                <w:szCs w:val="20"/>
                <w:lang w:val="lt-LT"/>
              </w:rPr>
              <w:t>Teisėtų interesų pagrindu.</w:t>
            </w:r>
          </w:p>
          <w:p w:rsidRPr="00E219D8" w:rsidR="00116DEF" w:rsidP="00BD514A" w:rsidRDefault="00116DEF">
            <w:pPr>
              <w:pStyle w:val="Sraopastraipa"/>
              <w:ind w:left="360"/>
              <w:jc w:val="both"/>
              <w:rPr>
                <w:rFonts w:ascii="Arial Narrow" w:hAnsi="Arial Narrow"/>
                <w:sz w:val="20"/>
                <w:szCs w:val="20"/>
                <w:lang w:val="lt-LT"/>
              </w:rPr>
            </w:pPr>
          </w:p>
          <w:p w:rsidRPr="00E219D8" w:rsidR="00116DEF" w:rsidP="00BD514A" w:rsidRDefault="00116DEF">
            <w:pPr>
              <w:spacing w:line="240" w:lineRule="auto"/>
              <w:rPr>
                <w:rFonts w:ascii="Arial Narrow" w:hAnsi="Arial Narrow" w:eastAsia="Times New Roman"/>
                <w:sz w:val="20"/>
                <w:szCs w:val="20"/>
                <w:u w:color="000000"/>
                <w:lang w:val="lt-LT"/>
              </w:rPr>
            </w:pPr>
            <w:r w:rsidRPr="00E219D8">
              <w:rPr>
                <w:rFonts w:ascii="Arial Narrow" w:hAnsi="Arial Narrow" w:eastAsia="Times New Roman"/>
                <w:sz w:val="20"/>
                <w:szCs w:val="20"/>
                <w:u w:color="000000"/>
                <w:lang w:val="lt-LT"/>
              </w:rPr>
              <w:t>Valdytojas teikia asmens duomenis Tvarkytojui, o Tvarkytojas gauna juos iš Valdytojo siekiant sudaryti bei vykdyti šią sutartį ir įgyvendinti kitas su šia sutartimi susijusias teises, teisėtus interesus ir pareigas, įskaitant:</w:t>
            </w:r>
          </w:p>
          <w:p w:rsidRPr="00E219D8" w:rsidR="00116DEF" w:rsidP="00BD514A" w:rsidRDefault="00116DEF">
            <w:pPr>
              <w:pStyle w:val="Sraopastraipa"/>
              <w:numPr>
                <w:ilvl w:val="0"/>
                <w:numId w:val="36"/>
              </w:numPr>
              <w:pBdr>
                <w:top w:val="nil"/>
                <w:left w:val="nil"/>
                <w:bottom w:val="nil"/>
                <w:right w:val="nil"/>
                <w:between w:val="nil"/>
                <w:bar w:val="nil"/>
              </w:pBdr>
              <w:ind w:left="313" w:hanging="283"/>
              <w:contextualSpacing/>
              <w:rPr>
                <w:rFonts w:ascii="Arial Narrow" w:hAnsi="Arial Narrow"/>
                <w:sz w:val="20"/>
                <w:szCs w:val="20"/>
                <w:lang w:val="lt-LT"/>
              </w:rPr>
            </w:pPr>
            <w:r w:rsidRPr="00E219D8">
              <w:rPr>
                <w:rFonts w:ascii="Arial Narrow" w:hAnsi="Arial Narrow"/>
                <w:sz w:val="20"/>
                <w:szCs w:val="20"/>
                <w:lang w:val="lt-LT"/>
              </w:rPr>
              <w:t>nustatyti šalių tapatybę ir susisiekti;</w:t>
            </w:r>
          </w:p>
          <w:p w:rsidRPr="00E219D8" w:rsidR="00116DEF" w:rsidP="00BD514A" w:rsidRDefault="00116DEF">
            <w:pPr>
              <w:pStyle w:val="Sraopastraipa"/>
              <w:numPr>
                <w:ilvl w:val="0"/>
                <w:numId w:val="36"/>
              </w:numPr>
              <w:pBdr>
                <w:top w:val="nil"/>
                <w:left w:val="nil"/>
                <w:bottom w:val="nil"/>
                <w:right w:val="nil"/>
                <w:between w:val="nil"/>
                <w:bar w:val="nil"/>
              </w:pBdr>
              <w:ind w:left="313" w:hanging="283"/>
              <w:contextualSpacing/>
              <w:rPr>
                <w:rFonts w:ascii="Arial Narrow" w:hAnsi="Arial Narrow"/>
                <w:sz w:val="20"/>
                <w:szCs w:val="20"/>
                <w:lang w:val="lt-LT"/>
              </w:rPr>
            </w:pPr>
            <w:r w:rsidRPr="00E219D8">
              <w:rPr>
                <w:rFonts w:ascii="Arial Narrow" w:hAnsi="Arial Narrow"/>
                <w:sz w:val="20"/>
                <w:szCs w:val="20"/>
                <w:lang w:val="lt-LT"/>
              </w:rPr>
              <w:t>sudaryti ir pasirašyti sutartį, ją pakeisti ar nutraukti;</w:t>
            </w:r>
          </w:p>
          <w:p w:rsidRPr="00E219D8" w:rsidR="00116DEF" w:rsidP="00BD514A" w:rsidRDefault="00116DEF">
            <w:pPr>
              <w:pStyle w:val="Sraopastraipa"/>
              <w:numPr>
                <w:ilvl w:val="0"/>
                <w:numId w:val="36"/>
              </w:numPr>
              <w:pBdr>
                <w:top w:val="nil"/>
                <w:left w:val="nil"/>
                <w:bottom w:val="nil"/>
                <w:right w:val="nil"/>
                <w:between w:val="nil"/>
                <w:bar w:val="nil"/>
              </w:pBdr>
              <w:ind w:left="313" w:hanging="283"/>
              <w:contextualSpacing/>
              <w:rPr>
                <w:rFonts w:ascii="Arial Narrow" w:hAnsi="Arial Narrow"/>
                <w:sz w:val="20"/>
                <w:szCs w:val="20"/>
                <w:lang w:val="lt-LT"/>
              </w:rPr>
            </w:pPr>
            <w:r w:rsidRPr="00E219D8">
              <w:rPr>
                <w:rFonts w:ascii="Arial Narrow" w:hAnsi="Arial Narrow"/>
                <w:sz w:val="20"/>
                <w:szCs w:val="20"/>
                <w:lang w:val="lt-LT"/>
              </w:rPr>
              <w:t>vykdyti šalių sutartinius įsipareigojimus;</w:t>
            </w:r>
          </w:p>
          <w:p w:rsidRPr="00E219D8" w:rsidR="00116DEF" w:rsidP="00BD514A" w:rsidRDefault="00116DEF">
            <w:pPr>
              <w:pStyle w:val="Sraopastraipa"/>
              <w:numPr>
                <w:ilvl w:val="0"/>
                <w:numId w:val="36"/>
              </w:numPr>
              <w:pBdr>
                <w:top w:val="nil"/>
                <w:left w:val="nil"/>
                <w:bottom w:val="nil"/>
                <w:right w:val="nil"/>
                <w:between w:val="nil"/>
                <w:bar w:val="nil"/>
              </w:pBdr>
              <w:tabs>
                <w:tab w:val="left" w:pos="313"/>
              </w:tabs>
              <w:ind w:left="30" w:firstLine="0"/>
              <w:contextualSpacing/>
              <w:rPr>
                <w:rFonts w:ascii="Arial Narrow" w:hAnsi="Arial Narrow"/>
                <w:sz w:val="20"/>
                <w:szCs w:val="20"/>
                <w:lang w:val="lt-LT"/>
              </w:rPr>
            </w:pPr>
            <w:r w:rsidRPr="00E219D8">
              <w:rPr>
                <w:rFonts w:ascii="Arial Narrow" w:hAnsi="Arial Narrow"/>
                <w:sz w:val="20"/>
                <w:szCs w:val="20"/>
                <w:lang w:val="lt-LT"/>
              </w:rPr>
              <w:t>įgyvendinti taikomus teisinius reikalavimus, tokius kaip Pinigų plovimo ir teroristų finansavimo prevencijos nuostatos, tvarkyti buhalterinę apskaitą, deklaruoti ir mokėti mokesčius, archyvuoti dokumentus teisės aktuose nustatytą laikotarpį.</w:t>
            </w:r>
          </w:p>
          <w:p w:rsidRPr="00E219D8" w:rsidR="00116DEF" w:rsidP="00BD514A" w:rsidRDefault="00116DEF">
            <w:pPr>
              <w:pStyle w:val="Sraopastraipa"/>
              <w:ind w:left="360"/>
              <w:rPr>
                <w:rFonts w:ascii="Arial Narrow" w:hAnsi="Arial Narrow"/>
                <w:b/>
                <w:sz w:val="20"/>
                <w:szCs w:val="20"/>
                <w:lang w:val="lt-LT"/>
              </w:rPr>
            </w:pPr>
          </w:p>
        </w:tc>
      </w:tr>
      <w:tr w:rsidRPr="00E219D8" w:rsidR="00116DEF" w:rsidTr="00BD514A">
        <w:tc>
          <w:tcPr>
            <w:tcW w:w="250" w:type="dxa"/>
            <w:tcBorders>
              <w:right w:val="single" w:color="auto" w:sz="4" w:space="0"/>
            </w:tcBorders>
            <w:shd w:val="clear" w:color="auto" w:fill="auto"/>
          </w:tcPr>
          <w:p w:rsidRPr="00E219D8" w:rsidR="00116DEF" w:rsidP="00BD514A" w:rsidRDefault="00116DEF">
            <w:pPr>
              <w:pStyle w:val="Sraopastraipa"/>
              <w:ind w:left="360"/>
              <w:rPr>
                <w:rFonts w:ascii="Arial Narrow" w:hAnsi="Arial Narrow"/>
                <w:sz w:val="20"/>
                <w:szCs w:val="20"/>
                <w:lang w:val="lt-LT"/>
              </w:rPr>
            </w:pPr>
          </w:p>
        </w:tc>
        <w:tc>
          <w:tcPr>
            <w:tcW w:w="9214" w:type="dxa"/>
            <w:tcBorders>
              <w:top w:val="single" w:color="auto" w:sz="4" w:space="0"/>
              <w:left w:val="single" w:color="auto" w:sz="4" w:space="0"/>
              <w:bottom w:val="single" w:color="auto" w:sz="4" w:space="0"/>
              <w:right w:val="single" w:color="auto" w:sz="4" w:space="0"/>
            </w:tcBorders>
            <w:shd w:val="clear" w:color="auto" w:fill="auto"/>
          </w:tcPr>
          <w:p w:rsidRPr="00E219D8" w:rsidR="00116DEF" w:rsidP="00BD514A" w:rsidRDefault="00116DEF">
            <w:pPr>
              <w:pStyle w:val="Sraopastraipa"/>
              <w:numPr>
                <w:ilvl w:val="0"/>
                <w:numId w:val="35"/>
              </w:numPr>
              <w:pBdr>
                <w:top w:val="nil"/>
                <w:left w:val="nil"/>
                <w:bottom w:val="nil"/>
                <w:right w:val="nil"/>
                <w:between w:val="nil"/>
                <w:bar w:val="nil"/>
              </w:pBdr>
              <w:contextualSpacing/>
              <w:rPr>
                <w:rFonts w:ascii="Arial Narrow" w:hAnsi="Arial Narrow"/>
                <w:b/>
                <w:sz w:val="20"/>
                <w:szCs w:val="20"/>
                <w:lang w:val="lt-LT"/>
              </w:rPr>
            </w:pPr>
            <w:r w:rsidRPr="00E219D8">
              <w:rPr>
                <w:rFonts w:ascii="Arial Narrow" w:hAnsi="Arial Narrow"/>
                <w:b/>
                <w:sz w:val="20"/>
                <w:szCs w:val="20"/>
                <w:lang w:val="lt-LT"/>
              </w:rPr>
              <w:t>Asmens duomenų tvarkymo trukmė:</w:t>
            </w:r>
          </w:p>
          <w:p w:rsidRPr="00E219D8" w:rsidR="00116DEF" w:rsidP="00BD514A" w:rsidRDefault="00116DEF">
            <w:pPr>
              <w:spacing w:line="240" w:lineRule="auto"/>
              <w:rPr>
                <w:rFonts w:ascii="Arial Narrow" w:hAnsi="Arial Narrow" w:eastAsia="Times New Roman"/>
                <w:sz w:val="20"/>
                <w:szCs w:val="20"/>
                <w:u w:color="000000"/>
                <w:lang w:val="lt-LT"/>
              </w:rPr>
            </w:pPr>
            <w:r w:rsidRPr="00E219D8">
              <w:rPr>
                <w:rFonts w:ascii="Arial Narrow" w:hAnsi="Arial Narrow" w:eastAsia="Times New Roman"/>
                <w:sz w:val="20"/>
                <w:szCs w:val="20"/>
                <w:u w:color="000000"/>
                <w:lang w:val="lt-LT"/>
              </w:rPr>
              <w:t>Asmens duomenis Šalys saugo ne ilgiau, negu to reikia įgyvendinant tikslus, kuriais duomenys buvo surinkti, arba tokį laikotarpį, kokį nustato teisės aktai:</w:t>
            </w:r>
          </w:p>
          <w:p w:rsidRPr="00E219D8" w:rsidR="00116DEF" w:rsidP="00BD514A" w:rsidRDefault="00116DEF">
            <w:pPr>
              <w:pStyle w:val="Sraopastraipa"/>
              <w:numPr>
                <w:ilvl w:val="0"/>
                <w:numId w:val="38"/>
              </w:numPr>
              <w:pBdr>
                <w:top w:val="nil"/>
                <w:left w:val="nil"/>
                <w:bottom w:val="nil"/>
                <w:right w:val="nil"/>
                <w:between w:val="nil"/>
                <w:bar w:val="nil"/>
              </w:pBdr>
              <w:tabs>
                <w:tab w:val="left" w:pos="313"/>
              </w:tabs>
              <w:ind w:left="30" w:firstLine="0"/>
              <w:contextualSpacing/>
              <w:rPr>
                <w:rFonts w:ascii="Arial Narrow" w:hAnsi="Arial Narrow"/>
                <w:sz w:val="20"/>
                <w:szCs w:val="20"/>
                <w:lang w:val="lt-LT"/>
              </w:rPr>
            </w:pPr>
            <w:r w:rsidRPr="00E219D8">
              <w:rPr>
                <w:rFonts w:ascii="Arial Narrow" w:hAnsi="Arial Narrow"/>
                <w:sz w:val="20"/>
                <w:szCs w:val="20"/>
                <w:lang w:val="lt-LT"/>
              </w:rPr>
              <w:t>Sutarties sudarymo ir vykdymo tikslu surinktus duomenis Šalys tvarko tol, kol galioja sudaryta Sutartis ir iki 10 (dešimties) metų po sutartinių santykių pabaigos, atsižvelgiant į teisės aktais nustatytus duomenų archyvavimo ir (arba) ieškinio senaties terminus;</w:t>
            </w:r>
          </w:p>
          <w:p w:rsidRPr="00E219D8" w:rsidR="00116DEF" w:rsidP="00BD514A" w:rsidRDefault="00116DEF">
            <w:pPr>
              <w:pStyle w:val="Sraopastraipa"/>
              <w:numPr>
                <w:ilvl w:val="0"/>
                <w:numId w:val="38"/>
              </w:numPr>
              <w:pBdr>
                <w:top w:val="nil"/>
                <w:left w:val="nil"/>
                <w:bottom w:val="nil"/>
                <w:right w:val="nil"/>
                <w:between w:val="nil"/>
                <w:bar w:val="nil"/>
              </w:pBdr>
              <w:tabs>
                <w:tab w:val="left" w:pos="313"/>
              </w:tabs>
              <w:ind w:left="30" w:firstLine="0"/>
              <w:contextualSpacing/>
              <w:rPr>
                <w:rFonts w:ascii="Arial Narrow" w:hAnsi="Arial Narrow"/>
                <w:sz w:val="20"/>
                <w:szCs w:val="20"/>
                <w:lang w:val="lt-LT"/>
              </w:rPr>
            </w:pPr>
            <w:r w:rsidRPr="00E219D8">
              <w:rPr>
                <w:rFonts w:ascii="Arial Narrow" w:hAnsi="Arial Narrow"/>
                <w:sz w:val="20"/>
                <w:szCs w:val="20"/>
                <w:lang w:val="lt-LT"/>
              </w:rPr>
              <w:t>Jeigu Šalių santykiai nutrūksta derybų stadijoje ir sutartis nėra sudaroma, Šalys duomenis tvarko iki 3 (trijų) mėnesių po derybų nutraukimo.</w:t>
            </w:r>
          </w:p>
        </w:tc>
      </w:tr>
      <w:tr w:rsidRPr="00E219D8" w:rsidR="00116DEF" w:rsidTr="00BD514A">
        <w:trPr>
          <w:trHeight w:val="933"/>
        </w:trPr>
        <w:tc>
          <w:tcPr>
            <w:tcW w:w="250" w:type="dxa"/>
            <w:tcBorders>
              <w:right w:val="single" w:color="auto" w:sz="4" w:space="0"/>
            </w:tcBorders>
            <w:shd w:val="clear" w:color="auto" w:fill="auto"/>
          </w:tcPr>
          <w:p w:rsidRPr="00E219D8" w:rsidR="00116DEF" w:rsidP="00BD514A" w:rsidRDefault="00116DEF">
            <w:pPr>
              <w:pStyle w:val="Sraopastraipa"/>
              <w:ind w:left="360"/>
              <w:rPr>
                <w:rFonts w:ascii="Arial Narrow" w:hAnsi="Arial Narrow"/>
                <w:sz w:val="20"/>
                <w:szCs w:val="20"/>
                <w:lang w:val="lt-LT"/>
              </w:rPr>
            </w:pPr>
          </w:p>
        </w:tc>
        <w:tc>
          <w:tcPr>
            <w:tcW w:w="9214" w:type="dxa"/>
            <w:tcBorders>
              <w:top w:val="single" w:color="auto" w:sz="4" w:space="0"/>
              <w:left w:val="single" w:color="auto" w:sz="4" w:space="0"/>
              <w:bottom w:val="single" w:color="auto" w:sz="4" w:space="0"/>
              <w:right w:val="single" w:color="auto" w:sz="4" w:space="0"/>
            </w:tcBorders>
            <w:shd w:val="clear" w:color="auto" w:fill="auto"/>
          </w:tcPr>
          <w:p w:rsidRPr="00E219D8" w:rsidR="00116DEF" w:rsidP="00BD514A" w:rsidRDefault="00116DEF">
            <w:pPr>
              <w:pStyle w:val="Sraopastraipa"/>
              <w:numPr>
                <w:ilvl w:val="0"/>
                <w:numId w:val="35"/>
              </w:numPr>
              <w:pBdr>
                <w:top w:val="nil"/>
                <w:left w:val="nil"/>
                <w:bottom w:val="nil"/>
                <w:right w:val="nil"/>
                <w:between w:val="nil"/>
                <w:bar w:val="nil"/>
              </w:pBdr>
              <w:contextualSpacing/>
              <w:rPr>
                <w:rFonts w:ascii="Arial Narrow" w:hAnsi="Arial Narrow"/>
                <w:b/>
                <w:sz w:val="20"/>
                <w:szCs w:val="20"/>
                <w:lang w:val="lt-LT"/>
              </w:rPr>
            </w:pPr>
            <w:r w:rsidRPr="00E219D8">
              <w:rPr>
                <w:rFonts w:ascii="Arial Narrow" w:hAnsi="Arial Narrow"/>
                <w:b/>
                <w:sz w:val="20"/>
                <w:szCs w:val="20"/>
                <w:lang w:val="lt-LT"/>
              </w:rPr>
              <w:t>Asmens duomenų tvarkymo veiksmai (pobūdis ir tikslas):</w:t>
            </w:r>
          </w:p>
          <w:p w:rsidRPr="00E219D8" w:rsidR="00116DEF" w:rsidP="00BD514A" w:rsidRDefault="00116DEF">
            <w:pPr>
              <w:pStyle w:val="Sraopastraipa"/>
              <w:ind w:left="0"/>
              <w:rPr>
                <w:rFonts w:ascii="Arial Narrow" w:hAnsi="Arial Narrow"/>
                <w:sz w:val="20"/>
                <w:szCs w:val="20"/>
                <w:lang w:val="lt-LT"/>
              </w:rPr>
            </w:pPr>
            <w:r w:rsidRPr="00E219D8">
              <w:rPr>
                <w:rFonts w:ascii="Arial Narrow" w:hAnsi="Arial Narrow"/>
                <w:sz w:val="20"/>
                <w:szCs w:val="20"/>
                <w:lang w:val="lt-LT"/>
              </w:rPr>
              <w:t>Valdytojas teikia asmens duomenis Tvarkytojui, o Tvarkytojas gautus asmens duomenis įsipareigoja naudoti tik Mokėjimų priėmimo paslaugų teikimo sutarties vykdymui.</w:t>
            </w:r>
          </w:p>
        </w:tc>
      </w:tr>
      <w:tr w:rsidRPr="00E219D8" w:rsidR="00116DEF" w:rsidTr="00BD514A">
        <w:trPr>
          <w:trHeight w:val="935"/>
        </w:trPr>
        <w:tc>
          <w:tcPr>
            <w:tcW w:w="250" w:type="dxa"/>
            <w:tcBorders>
              <w:right w:val="single" w:color="auto" w:sz="4" w:space="0"/>
            </w:tcBorders>
            <w:shd w:val="clear" w:color="auto" w:fill="auto"/>
          </w:tcPr>
          <w:p w:rsidRPr="00E219D8" w:rsidR="00116DEF" w:rsidP="00BD514A" w:rsidRDefault="00116DEF">
            <w:pPr>
              <w:pStyle w:val="Sraopastraipa"/>
              <w:ind w:left="360"/>
              <w:rPr>
                <w:rFonts w:ascii="Arial Narrow" w:hAnsi="Arial Narrow"/>
                <w:sz w:val="20"/>
                <w:szCs w:val="20"/>
                <w:lang w:val="lt-LT"/>
              </w:rPr>
            </w:pPr>
          </w:p>
        </w:tc>
        <w:tc>
          <w:tcPr>
            <w:tcW w:w="9214" w:type="dxa"/>
            <w:tcBorders>
              <w:top w:val="single" w:color="auto" w:sz="4" w:space="0"/>
              <w:left w:val="single" w:color="auto" w:sz="4" w:space="0"/>
              <w:bottom w:val="single" w:color="auto" w:sz="4" w:space="0"/>
              <w:right w:val="single" w:color="auto" w:sz="4" w:space="0"/>
            </w:tcBorders>
            <w:shd w:val="clear" w:color="auto" w:fill="auto"/>
          </w:tcPr>
          <w:p w:rsidRPr="00E219D8" w:rsidR="00116DEF" w:rsidP="00BD514A" w:rsidRDefault="00116DEF">
            <w:pPr>
              <w:pStyle w:val="Sraopastraipa"/>
              <w:numPr>
                <w:ilvl w:val="0"/>
                <w:numId w:val="35"/>
              </w:numPr>
              <w:pBdr>
                <w:top w:val="nil"/>
                <w:left w:val="nil"/>
                <w:bottom w:val="nil"/>
                <w:right w:val="nil"/>
                <w:between w:val="nil"/>
                <w:bar w:val="nil"/>
              </w:pBdr>
              <w:contextualSpacing/>
              <w:rPr>
                <w:rFonts w:ascii="Arial Narrow" w:hAnsi="Arial Narrow"/>
                <w:b/>
                <w:sz w:val="20"/>
                <w:szCs w:val="20"/>
                <w:lang w:val="lt-LT"/>
              </w:rPr>
            </w:pPr>
            <w:r w:rsidRPr="00E219D8">
              <w:rPr>
                <w:rFonts w:ascii="Arial Narrow" w:hAnsi="Arial Narrow"/>
                <w:b/>
                <w:sz w:val="20"/>
                <w:szCs w:val="20"/>
                <w:lang w:val="lt-LT"/>
              </w:rPr>
              <w:t>Asmens duomenų subjektų kategorijos:</w:t>
            </w:r>
          </w:p>
          <w:p w:rsidRPr="00E219D8" w:rsidR="00116DEF" w:rsidP="00BD514A" w:rsidRDefault="00116DEF">
            <w:pPr>
              <w:pStyle w:val="Sraopastraipa"/>
              <w:numPr>
                <w:ilvl w:val="0"/>
                <w:numId w:val="39"/>
              </w:numPr>
              <w:tabs>
                <w:tab w:val="left" w:pos="346"/>
              </w:tabs>
              <w:ind w:left="30" w:hanging="30"/>
              <w:contextualSpacing/>
              <w:rPr>
                <w:rFonts w:ascii="Arial Narrow" w:hAnsi="Arial Narrow"/>
                <w:sz w:val="20"/>
                <w:szCs w:val="20"/>
                <w:lang w:val="lt-LT"/>
              </w:rPr>
            </w:pPr>
            <w:r w:rsidRPr="00E219D8">
              <w:rPr>
                <w:rFonts w:ascii="Arial Narrow" w:hAnsi="Arial Narrow"/>
                <w:sz w:val="20"/>
                <w:szCs w:val="20"/>
                <w:lang w:val="lt-LT"/>
              </w:rPr>
              <w:t>Duomenų valdytojo klientai</w:t>
            </w:r>
          </w:p>
          <w:p w:rsidRPr="00E219D8" w:rsidR="00116DEF" w:rsidP="00BD514A" w:rsidRDefault="00116DEF">
            <w:pPr>
              <w:pStyle w:val="Sraopastraipa"/>
              <w:numPr>
                <w:ilvl w:val="0"/>
                <w:numId w:val="39"/>
              </w:numPr>
              <w:tabs>
                <w:tab w:val="left" w:pos="346"/>
              </w:tabs>
              <w:ind w:left="30" w:hanging="30"/>
              <w:contextualSpacing/>
              <w:rPr>
                <w:rFonts w:ascii="Arial Narrow" w:hAnsi="Arial Narrow"/>
                <w:sz w:val="20"/>
                <w:szCs w:val="20"/>
                <w:lang w:val="lt-LT"/>
              </w:rPr>
            </w:pPr>
            <w:r w:rsidRPr="00E219D8">
              <w:rPr>
                <w:rFonts w:ascii="Arial Narrow" w:hAnsi="Arial Narrow"/>
                <w:sz w:val="20"/>
                <w:szCs w:val="20"/>
                <w:lang w:val="lt-LT"/>
              </w:rPr>
              <w:t>Duomenų valdytojo ir tvarkytojo atstovai (darbuotojai)</w:t>
            </w:r>
          </w:p>
        </w:tc>
      </w:tr>
      <w:tr w:rsidRPr="00E219D8" w:rsidR="00116DEF" w:rsidTr="00BD514A">
        <w:tc>
          <w:tcPr>
            <w:tcW w:w="250" w:type="dxa"/>
            <w:tcBorders>
              <w:right w:val="single" w:color="auto" w:sz="4" w:space="0"/>
            </w:tcBorders>
            <w:shd w:val="clear" w:color="auto" w:fill="auto"/>
          </w:tcPr>
          <w:p w:rsidRPr="00E219D8" w:rsidR="00116DEF" w:rsidP="00BD514A" w:rsidRDefault="00116DEF">
            <w:pPr>
              <w:pStyle w:val="Sraopastraipa"/>
              <w:ind w:left="360"/>
              <w:rPr>
                <w:rFonts w:ascii="Arial Narrow" w:hAnsi="Arial Narrow"/>
                <w:sz w:val="20"/>
                <w:szCs w:val="20"/>
                <w:lang w:val="lt-LT"/>
              </w:rPr>
            </w:pPr>
          </w:p>
        </w:tc>
        <w:tc>
          <w:tcPr>
            <w:tcW w:w="9214" w:type="dxa"/>
            <w:tcBorders>
              <w:top w:val="single" w:color="auto" w:sz="4" w:space="0"/>
              <w:left w:val="single" w:color="auto" w:sz="4" w:space="0"/>
              <w:bottom w:val="single" w:color="auto" w:sz="4" w:space="0"/>
              <w:right w:val="single" w:color="auto" w:sz="4" w:space="0"/>
            </w:tcBorders>
            <w:shd w:val="clear" w:color="auto" w:fill="auto"/>
          </w:tcPr>
          <w:p w:rsidRPr="0000495D" w:rsidR="00116DEF" w:rsidP="00BD514A" w:rsidRDefault="00116DEF">
            <w:pPr>
              <w:pStyle w:val="Sraopastraipa"/>
              <w:numPr>
                <w:ilvl w:val="0"/>
                <w:numId w:val="35"/>
              </w:numPr>
              <w:pBdr>
                <w:top w:val="nil"/>
                <w:left w:val="nil"/>
                <w:bottom w:val="nil"/>
                <w:right w:val="nil"/>
                <w:between w:val="nil"/>
                <w:bar w:val="nil"/>
              </w:pBdr>
              <w:contextualSpacing/>
              <w:jc w:val="both"/>
              <w:rPr>
                <w:rFonts w:ascii="Arial Narrow" w:hAnsi="Arial Narrow"/>
                <w:b/>
                <w:sz w:val="20"/>
                <w:szCs w:val="20"/>
                <w:lang w:val="lt-LT"/>
              </w:rPr>
            </w:pPr>
            <w:r w:rsidRPr="0000495D">
              <w:rPr>
                <w:rFonts w:ascii="Arial Narrow" w:hAnsi="Arial Narrow"/>
                <w:b/>
                <w:sz w:val="20"/>
                <w:szCs w:val="20"/>
                <w:lang w:val="lt-LT"/>
              </w:rPr>
              <w:t>Tvarkomų duomenų rūšys</w:t>
            </w:r>
          </w:p>
          <w:p w:rsidRPr="0000495D" w:rsidR="00116DEF" w:rsidP="00BD514A" w:rsidRDefault="00116DEF">
            <w:pPr>
              <w:pStyle w:val="Sraopastraipa"/>
              <w:tabs>
                <w:tab w:val="left" w:pos="313"/>
              </w:tabs>
              <w:ind w:left="0"/>
              <w:jc w:val="both"/>
              <w:rPr>
                <w:rFonts w:ascii="Arial Narrow" w:hAnsi="Arial Narrow"/>
                <w:sz w:val="20"/>
                <w:szCs w:val="20"/>
                <w:lang w:val="lt-LT"/>
              </w:rPr>
            </w:pPr>
            <w:r w:rsidRPr="0000495D">
              <w:rPr>
                <w:rFonts w:ascii="Arial Narrow" w:hAnsi="Arial Narrow"/>
                <w:sz w:val="20"/>
                <w:szCs w:val="20"/>
                <w:lang w:val="lt-LT"/>
              </w:rPr>
              <w:t>Tvarkytojas tvarko:</w:t>
            </w:r>
          </w:p>
          <w:p w:rsidRPr="0000495D" w:rsidR="00116DEF" w:rsidP="00BD514A" w:rsidRDefault="00116DEF">
            <w:pPr>
              <w:pStyle w:val="Sraopastraipa"/>
              <w:numPr>
                <w:ilvl w:val="0"/>
                <w:numId w:val="37"/>
              </w:numPr>
              <w:pBdr>
                <w:top w:val="nil"/>
                <w:left w:val="nil"/>
                <w:bottom w:val="nil"/>
                <w:right w:val="nil"/>
                <w:between w:val="nil"/>
                <w:bar w:val="nil"/>
              </w:pBdr>
              <w:tabs>
                <w:tab w:val="left" w:pos="313"/>
              </w:tabs>
              <w:ind w:left="0" w:firstLine="0"/>
              <w:contextualSpacing/>
              <w:jc w:val="both"/>
              <w:rPr>
                <w:rFonts w:ascii="Arial Narrow" w:hAnsi="Arial Narrow"/>
                <w:sz w:val="20"/>
                <w:szCs w:val="20"/>
                <w:lang w:val="lt-LT"/>
              </w:rPr>
            </w:pPr>
            <w:r w:rsidRPr="0000495D">
              <w:rPr>
                <w:rFonts w:ascii="Arial Narrow" w:hAnsi="Arial Narrow"/>
                <w:sz w:val="20"/>
                <w:szCs w:val="20"/>
                <w:lang w:val="lt-LT"/>
              </w:rPr>
              <w:t xml:space="preserve">Valdytojo vartotojų (mokėtojų) asmens duomenis tokius kaip: mokėtojo kodas, mokėjimo duomenys (suma, data, laikas, vieta). </w:t>
            </w:r>
          </w:p>
          <w:p w:rsidRPr="0000495D" w:rsidR="00116DEF" w:rsidP="00BD514A" w:rsidRDefault="00116DEF">
            <w:pPr>
              <w:pStyle w:val="Sraopastraipa"/>
              <w:numPr>
                <w:ilvl w:val="0"/>
                <w:numId w:val="37"/>
              </w:numPr>
              <w:pBdr>
                <w:top w:val="nil"/>
                <w:left w:val="nil"/>
                <w:bottom w:val="nil"/>
                <w:right w:val="nil"/>
                <w:between w:val="nil"/>
                <w:bar w:val="nil"/>
              </w:pBdr>
              <w:tabs>
                <w:tab w:val="left" w:pos="313"/>
              </w:tabs>
              <w:ind w:left="0" w:firstLine="0"/>
              <w:contextualSpacing/>
              <w:jc w:val="both"/>
              <w:rPr>
                <w:rFonts w:ascii="Arial Narrow" w:hAnsi="Arial Narrow"/>
                <w:sz w:val="20"/>
                <w:szCs w:val="20"/>
                <w:lang w:val="lt-LT"/>
              </w:rPr>
            </w:pPr>
            <w:r w:rsidRPr="0000495D">
              <w:rPr>
                <w:rFonts w:ascii="Arial Narrow" w:hAnsi="Arial Narrow"/>
                <w:sz w:val="20"/>
                <w:szCs w:val="20"/>
                <w:lang w:val="lt-LT"/>
              </w:rPr>
              <w:t>Valdytojo atstovų (darbuotojų) asmens duomenis tokius kaip: vardas, pavardė, asmens kodas, pilietybė ir gyv. vieta (valstybė), dokumento kopija, dalyvavimas politikoje, akcijų dalis Kliento bendrovėje, pareigos, telefono ryšio numeris, elektroninio pašto adresas.</w:t>
            </w:r>
          </w:p>
          <w:p w:rsidRPr="0000495D" w:rsidR="00116DEF" w:rsidP="00BD514A" w:rsidRDefault="00116DEF">
            <w:pPr>
              <w:pStyle w:val="Sraopastraipa"/>
              <w:tabs>
                <w:tab w:val="left" w:pos="313"/>
              </w:tabs>
              <w:ind w:left="0"/>
              <w:jc w:val="both"/>
              <w:rPr>
                <w:rFonts w:ascii="Arial Narrow" w:hAnsi="Arial Narrow"/>
                <w:sz w:val="20"/>
                <w:szCs w:val="20"/>
                <w:lang w:val="lt-LT"/>
              </w:rPr>
            </w:pPr>
            <w:r w:rsidRPr="0000495D">
              <w:rPr>
                <w:rFonts w:ascii="Arial Narrow" w:hAnsi="Arial Narrow"/>
                <w:sz w:val="20"/>
                <w:szCs w:val="20"/>
                <w:lang w:val="lt-LT"/>
              </w:rPr>
              <w:t xml:space="preserve">Valdytojas tvarko: </w:t>
            </w:r>
          </w:p>
          <w:p w:rsidRPr="0000495D" w:rsidR="00116DEF" w:rsidP="00BD514A" w:rsidRDefault="00116DEF">
            <w:pPr>
              <w:pStyle w:val="Sraopastraipa"/>
              <w:numPr>
                <w:ilvl w:val="0"/>
                <w:numId w:val="40"/>
              </w:numPr>
              <w:pBdr>
                <w:top w:val="nil"/>
                <w:left w:val="nil"/>
                <w:bottom w:val="nil"/>
                <w:right w:val="nil"/>
                <w:between w:val="nil"/>
                <w:bar w:val="nil"/>
              </w:pBdr>
              <w:tabs>
                <w:tab w:val="left" w:pos="313"/>
              </w:tabs>
              <w:ind w:left="0" w:firstLine="0"/>
              <w:contextualSpacing/>
              <w:jc w:val="both"/>
              <w:rPr>
                <w:rFonts w:ascii="Arial Narrow" w:hAnsi="Arial Narrow"/>
                <w:sz w:val="20"/>
                <w:szCs w:val="20"/>
                <w:lang w:val="lt-LT"/>
              </w:rPr>
            </w:pPr>
            <w:r w:rsidRPr="0000495D">
              <w:rPr>
                <w:rFonts w:ascii="Arial Narrow" w:hAnsi="Arial Narrow"/>
                <w:sz w:val="20"/>
                <w:szCs w:val="20"/>
                <w:lang w:val="lt-LT"/>
              </w:rPr>
              <w:t>Tvarkytojo atstovų (darbuotojų) asmens duomenis tokius kaip vardas, pavardė, kontaktiniai duomenys (el. pašto adresas, tel. numeris).</w:t>
            </w:r>
          </w:p>
        </w:tc>
      </w:tr>
      <w:tr w:rsidRPr="00E219D8" w:rsidR="00116DEF" w:rsidTr="00BD514A">
        <w:tc>
          <w:tcPr>
            <w:tcW w:w="250" w:type="dxa"/>
            <w:tcBorders>
              <w:right w:val="single" w:color="auto" w:sz="4" w:space="0"/>
            </w:tcBorders>
            <w:shd w:val="clear" w:color="auto" w:fill="auto"/>
          </w:tcPr>
          <w:p w:rsidRPr="00E219D8" w:rsidR="00116DEF" w:rsidP="00BD514A" w:rsidRDefault="00116DEF">
            <w:pPr>
              <w:pStyle w:val="Sraopastraipa"/>
              <w:ind w:left="360"/>
              <w:rPr>
                <w:rFonts w:ascii="Arial Narrow" w:hAnsi="Arial Narrow"/>
                <w:sz w:val="20"/>
                <w:szCs w:val="20"/>
                <w:lang w:val="lt-LT"/>
              </w:rPr>
            </w:pPr>
          </w:p>
        </w:tc>
        <w:tc>
          <w:tcPr>
            <w:tcW w:w="9214" w:type="dxa"/>
            <w:tcBorders>
              <w:top w:val="single" w:color="auto" w:sz="4" w:space="0"/>
              <w:left w:val="single" w:color="auto" w:sz="4" w:space="0"/>
              <w:bottom w:val="single" w:color="auto" w:sz="4" w:space="0"/>
              <w:right w:val="single" w:color="auto" w:sz="4" w:space="0"/>
            </w:tcBorders>
            <w:shd w:val="clear" w:color="auto" w:fill="auto"/>
          </w:tcPr>
          <w:p w:rsidRPr="0000495D" w:rsidR="00116DEF" w:rsidP="00BD514A" w:rsidRDefault="00116DEF">
            <w:pPr>
              <w:pStyle w:val="Sraopastraipa"/>
              <w:numPr>
                <w:ilvl w:val="0"/>
                <w:numId w:val="35"/>
              </w:numPr>
              <w:contextualSpacing/>
              <w:rPr>
                <w:rFonts w:ascii="Arial Narrow" w:hAnsi="Arial Narrow"/>
                <w:b/>
                <w:sz w:val="20"/>
                <w:szCs w:val="20"/>
                <w:lang w:val="lt-LT"/>
              </w:rPr>
            </w:pPr>
            <w:r w:rsidRPr="0000495D">
              <w:rPr>
                <w:rFonts w:ascii="Arial Narrow" w:hAnsi="Arial Narrow"/>
                <w:b/>
                <w:sz w:val="20"/>
                <w:szCs w:val="20"/>
                <w:lang w:val="lt-LT"/>
              </w:rPr>
              <w:t>Asmens duomenų teikimo sąlygos/procedūra:</w:t>
            </w:r>
          </w:p>
          <w:p w:rsidRPr="0000495D" w:rsidR="00116DEF" w:rsidP="00BD514A" w:rsidRDefault="00116DEF">
            <w:pPr>
              <w:pStyle w:val="Sraopastraipa"/>
              <w:tabs>
                <w:tab w:val="left" w:pos="455"/>
              </w:tabs>
              <w:ind w:left="30"/>
              <w:rPr>
                <w:rFonts w:ascii="Arial Narrow" w:hAnsi="Arial Narrow"/>
                <w:sz w:val="20"/>
                <w:szCs w:val="20"/>
                <w:lang w:val="lt-LT"/>
              </w:rPr>
            </w:pPr>
            <w:r w:rsidRPr="0000495D">
              <w:rPr>
                <w:rFonts w:ascii="Arial Narrow" w:hAnsi="Arial Narrow"/>
                <w:sz w:val="20"/>
                <w:szCs w:val="20"/>
                <w:lang w:val="lt-LT"/>
              </w:rPr>
              <w:t>Valdytojas vartotojų asmens duomenis teikia:</w:t>
            </w:r>
          </w:p>
          <w:p w:rsidRPr="0000495D" w:rsidR="00116DEF" w:rsidP="00BD514A" w:rsidRDefault="00116DEF">
            <w:pPr>
              <w:pStyle w:val="Sraopastraipa"/>
              <w:numPr>
                <w:ilvl w:val="0"/>
                <w:numId w:val="40"/>
              </w:numPr>
              <w:pBdr>
                <w:top w:val="nil"/>
                <w:left w:val="nil"/>
                <w:bottom w:val="nil"/>
                <w:right w:val="nil"/>
                <w:between w:val="nil"/>
                <w:bar w:val="nil"/>
              </w:pBdr>
              <w:tabs>
                <w:tab w:val="left" w:pos="455"/>
              </w:tabs>
              <w:ind w:left="30" w:firstLine="0"/>
              <w:contextualSpacing/>
              <w:rPr>
                <w:rFonts w:ascii="Arial Narrow" w:hAnsi="Arial Narrow"/>
                <w:sz w:val="20"/>
                <w:szCs w:val="20"/>
                <w:lang w:val="lt-LT"/>
              </w:rPr>
            </w:pPr>
            <w:r w:rsidRPr="0000495D">
              <w:rPr>
                <w:rFonts w:ascii="Arial Narrow" w:hAnsi="Arial Narrow"/>
                <w:sz w:val="20"/>
                <w:szCs w:val="20"/>
                <w:lang w:val="lt-LT"/>
              </w:rPr>
              <w:t>Brūkšninio kodo sudėtyje įrašant juos mokėtojui pateiktoje sąskaitoje.</w:t>
            </w:r>
          </w:p>
          <w:p w:rsidRPr="0000495D" w:rsidR="00116DEF" w:rsidP="00BD514A" w:rsidRDefault="00116DEF">
            <w:pPr>
              <w:pStyle w:val="Sraopastraipa"/>
              <w:tabs>
                <w:tab w:val="left" w:pos="455"/>
              </w:tabs>
              <w:ind w:left="30"/>
              <w:rPr>
                <w:rFonts w:ascii="Arial Narrow" w:hAnsi="Arial Narrow"/>
                <w:sz w:val="20"/>
                <w:szCs w:val="20"/>
                <w:lang w:val="lt-LT"/>
              </w:rPr>
            </w:pPr>
            <w:r w:rsidRPr="0000495D">
              <w:rPr>
                <w:rFonts w:ascii="Arial Narrow" w:hAnsi="Arial Narrow"/>
                <w:sz w:val="20"/>
                <w:szCs w:val="20"/>
                <w:lang w:val="lt-LT"/>
              </w:rPr>
              <w:t>Valdytojo ir tvarkytojo atstovų duomenys Šalių gali būti teikiamos įvairiomis komunikavimo priemonėmis (pvz. telefonu, el. paštu), sutartyje ir/ar kituose dokumentuose.</w:t>
            </w:r>
          </w:p>
        </w:tc>
      </w:tr>
      <w:tr w:rsidRPr="00E219D8" w:rsidR="00116DEF" w:rsidTr="00BD514A">
        <w:tc>
          <w:tcPr>
            <w:tcW w:w="250" w:type="dxa"/>
            <w:tcBorders>
              <w:right w:val="single" w:color="auto" w:sz="4" w:space="0"/>
            </w:tcBorders>
            <w:shd w:val="clear" w:color="auto" w:fill="auto"/>
          </w:tcPr>
          <w:p w:rsidRPr="00E219D8" w:rsidR="00116DEF" w:rsidP="00BD514A" w:rsidRDefault="00116DEF">
            <w:pPr>
              <w:pStyle w:val="Sraopastraipa"/>
              <w:ind w:left="360"/>
              <w:rPr>
                <w:rFonts w:ascii="Arial Narrow" w:hAnsi="Arial Narrow"/>
                <w:sz w:val="20"/>
                <w:szCs w:val="20"/>
                <w:lang w:val="lt-LT"/>
              </w:rPr>
            </w:pPr>
          </w:p>
        </w:tc>
        <w:tc>
          <w:tcPr>
            <w:tcW w:w="9214" w:type="dxa"/>
            <w:tcBorders>
              <w:top w:val="single" w:color="auto" w:sz="4" w:space="0"/>
              <w:left w:val="single" w:color="auto" w:sz="4" w:space="0"/>
              <w:bottom w:val="single" w:color="auto" w:sz="4" w:space="0"/>
              <w:right w:val="single" w:color="auto" w:sz="4" w:space="0"/>
            </w:tcBorders>
            <w:shd w:val="clear" w:color="auto" w:fill="auto"/>
          </w:tcPr>
          <w:p w:rsidRPr="00E219D8" w:rsidR="00116DEF" w:rsidP="00BD514A" w:rsidRDefault="00116DEF">
            <w:pPr>
              <w:pStyle w:val="Sraopastraipa"/>
              <w:numPr>
                <w:ilvl w:val="0"/>
                <w:numId w:val="35"/>
              </w:numPr>
              <w:tabs>
                <w:tab w:val="left" w:pos="455"/>
              </w:tabs>
              <w:ind w:left="0" w:firstLine="0"/>
              <w:contextualSpacing/>
              <w:jc w:val="both"/>
              <w:rPr>
                <w:rFonts w:ascii="Arial Narrow" w:hAnsi="Arial Narrow"/>
                <w:b/>
                <w:sz w:val="20"/>
                <w:szCs w:val="20"/>
                <w:lang w:val="lt-LT"/>
              </w:rPr>
            </w:pPr>
            <w:r w:rsidRPr="00E219D8">
              <w:rPr>
                <w:rFonts w:ascii="Arial Narrow" w:hAnsi="Arial Narrow"/>
                <w:b/>
                <w:sz w:val="20"/>
                <w:szCs w:val="20"/>
                <w:lang w:val="lt-LT"/>
              </w:rPr>
              <w:t>Tvarkytojo organizacinės ir techninės duomenų saugumo užtikrinimo priemonės:</w:t>
            </w:r>
          </w:p>
          <w:p w:rsidRPr="00E219D8" w:rsidR="00116DEF" w:rsidP="00BD514A" w:rsidRDefault="00116DEF">
            <w:pPr>
              <w:pStyle w:val="Sraopastraipa"/>
              <w:ind w:left="0"/>
              <w:jc w:val="both"/>
              <w:rPr>
                <w:rFonts w:ascii="Arial Narrow" w:hAnsi="Arial Narrow"/>
                <w:sz w:val="20"/>
                <w:szCs w:val="20"/>
                <w:lang w:val="lt-LT"/>
              </w:rPr>
            </w:pPr>
            <w:r w:rsidRPr="00E219D8">
              <w:rPr>
                <w:rFonts w:ascii="Arial Narrow" w:hAnsi="Arial Narrow"/>
                <w:sz w:val="20"/>
                <w:szCs w:val="20"/>
                <w:lang w:val="lt-LT"/>
              </w:rPr>
              <w:t>Programinės informacinių sistemų apsaugos priemonės; ribotas darbuotojų priėjimas prie duomenų; personalas, dirbantis su Valdytojo perduotais duomenimis yra pasirašęs konfidencialumo sutartis; Bendrovės patvirtintos asmens duomenų tvarkymo taisyklės.</w:t>
            </w:r>
          </w:p>
        </w:tc>
      </w:tr>
      <w:tr w:rsidRPr="00E219D8" w:rsidR="00116DEF" w:rsidTr="00BD514A">
        <w:trPr>
          <w:trHeight w:val="463"/>
        </w:trPr>
        <w:tc>
          <w:tcPr>
            <w:tcW w:w="250" w:type="dxa"/>
            <w:tcBorders>
              <w:right w:val="single" w:color="auto" w:sz="4" w:space="0"/>
            </w:tcBorders>
            <w:shd w:val="clear" w:color="auto" w:fill="auto"/>
          </w:tcPr>
          <w:p w:rsidRPr="00E219D8" w:rsidR="00116DEF" w:rsidP="00BD514A" w:rsidRDefault="00116DEF">
            <w:pPr>
              <w:pStyle w:val="Sraopastraipa"/>
              <w:ind w:left="360"/>
              <w:rPr>
                <w:rFonts w:ascii="Arial Narrow" w:hAnsi="Arial Narrow"/>
                <w:sz w:val="20"/>
                <w:szCs w:val="20"/>
                <w:lang w:val="lt-LT"/>
              </w:rPr>
            </w:pPr>
          </w:p>
        </w:tc>
        <w:tc>
          <w:tcPr>
            <w:tcW w:w="9214" w:type="dxa"/>
            <w:tcBorders>
              <w:top w:val="single" w:color="auto" w:sz="4" w:space="0"/>
              <w:left w:val="single" w:color="auto" w:sz="4" w:space="0"/>
              <w:bottom w:val="single" w:color="auto" w:sz="4" w:space="0"/>
              <w:right w:val="single" w:color="auto" w:sz="4" w:space="0"/>
            </w:tcBorders>
            <w:shd w:val="clear" w:color="auto" w:fill="auto"/>
          </w:tcPr>
          <w:p w:rsidRPr="00E219D8" w:rsidR="00116DEF" w:rsidP="00BD514A" w:rsidRDefault="00116DEF">
            <w:pPr>
              <w:pStyle w:val="Sraopastraipa"/>
              <w:numPr>
                <w:ilvl w:val="0"/>
                <w:numId w:val="35"/>
              </w:numPr>
              <w:tabs>
                <w:tab w:val="left" w:pos="436"/>
              </w:tabs>
              <w:ind w:left="0" w:firstLine="0"/>
              <w:contextualSpacing/>
              <w:rPr>
                <w:rFonts w:ascii="Arial Narrow" w:hAnsi="Arial Narrow"/>
                <w:b/>
                <w:sz w:val="20"/>
                <w:szCs w:val="20"/>
                <w:lang w:val="lt-LT"/>
              </w:rPr>
            </w:pPr>
            <w:r w:rsidRPr="00E219D8">
              <w:rPr>
                <w:rFonts w:ascii="Arial Narrow" w:hAnsi="Arial Narrow"/>
                <w:b/>
                <w:sz w:val="20"/>
                <w:szCs w:val="20"/>
                <w:lang w:val="lt-LT"/>
              </w:rPr>
              <w:t>Duomenų tvarkymo geografinė teritorija</w:t>
            </w:r>
          </w:p>
          <w:p w:rsidRPr="00E219D8" w:rsidR="00116DEF" w:rsidP="00BD514A" w:rsidRDefault="00116DEF">
            <w:pPr>
              <w:pStyle w:val="Sraopastraipa"/>
              <w:tabs>
                <w:tab w:val="left" w:pos="436"/>
              </w:tabs>
              <w:ind w:left="0"/>
              <w:rPr>
                <w:rFonts w:ascii="Arial Narrow" w:hAnsi="Arial Narrow"/>
                <w:b/>
                <w:sz w:val="20"/>
                <w:szCs w:val="20"/>
                <w:lang w:val="lt-LT"/>
              </w:rPr>
            </w:pPr>
            <w:r w:rsidRPr="00E219D8">
              <w:rPr>
                <w:rFonts w:ascii="Arial Narrow" w:hAnsi="Arial Narrow"/>
                <w:sz w:val="20"/>
                <w:szCs w:val="20"/>
                <w:lang w:val="lt-LT"/>
              </w:rPr>
              <w:t>Asmens duomenys tvarkomi Europos Sąjungos / Europos ekonominėje erdvės (ES/EEE) teritorijoje</w:t>
            </w:r>
          </w:p>
        </w:tc>
      </w:tr>
      <w:tr w:rsidRPr="00E219D8" w:rsidR="00116DEF" w:rsidTr="00BD514A">
        <w:trPr>
          <w:trHeight w:val="463"/>
        </w:trPr>
        <w:tc>
          <w:tcPr>
            <w:tcW w:w="250" w:type="dxa"/>
            <w:tcBorders>
              <w:right w:val="single" w:color="auto" w:sz="4" w:space="0"/>
            </w:tcBorders>
            <w:shd w:val="clear" w:color="auto" w:fill="auto"/>
          </w:tcPr>
          <w:p w:rsidRPr="00E219D8" w:rsidR="00116DEF" w:rsidP="00BD514A" w:rsidRDefault="00116DEF">
            <w:pPr>
              <w:pStyle w:val="Sraopastraipa"/>
              <w:ind w:left="360"/>
              <w:rPr>
                <w:rFonts w:ascii="Arial Narrow" w:hAnsi="Arial Narrow"/>
                <w:sz w:val="20"/>
                <w:szCs w:val="20"/>
                <w:lang w:val="lt-LT"/>
              </w:rPr>
            </w:pPr>
          </w:p>
        </w:tc>
        <w:tc>
          <w:tcPr>
            <w:tcW w:w="9214" w:type="dxa"/>
            <w:tcBorders>
              <w:top w:val="single" w:color="auto" w:sz="4" w:space="0"/>
              <w:left w:val="single" w:color="auto" w:sz="4" w:space="0"/>
              <w:bottom w:val="single" w:color="auto" w:sz="4" w:space="0"/>
              <w:right w:val="single" w:color="auto" w:sz="4" w:space="0"/>
            </w:tcBorders>
            <w:shd w:val="clear" w:color="auto" w:fill="auto"/>
          </w:tcPr>
          <w:p w:rsidRPr="00E219D8" w:rsidR="00116DEF" w:rsidP="00BD514A" w:rsidRDefault="00116DEF">
            <w:pPr>
              <w:pStyle w:val="Sraopastraipa"/>
              <w:numPr>
                <w:ilvl w:val="0"/>
                <w:numId w:val="35"/>
              </w:numPr>
              <w:tabs>
                <w:tab w:val="left" w:pos="436"/>
              </w:tabs>
              <w:ind w:left="0" w:firstLine="0"/>
              <w:contextualSpacing/>
              <w:rPr>
                <w:rFonts w:ascii="Arial Narrow" w:hAnsi="Arial Narrow"/>
                <w:b/>
                <w:sz w:val="20"/>
                <w:szCs w:val="20"/>
                <w:lang w:val="lt-LT"/>
              </w:rPr>
            </w:pPr>
            <w:r w:rsidRPr="00E219D8">
              <w:rPr>
                <w:rFonts w:ascii="Arial Narrow" w:hAnsi="Arial Narrow"/>
                <w:b/>
                <w:sz w:val="20"/>
                <w:szCs w:val="20"/>
                <w:lang w:val="lt-LT"/>
              </w:rPr>
              <w:t xml:space="preserve"> Asmens duomenų gavėjai</w:t>
            </w:r>
          </w:p>
          <w:p w:rsidRPr="00E219D8" w:rsidR="00116DEF" w:rsidP="00BD514A" w:rsidRDefault="00116DEF">
            <w:pPr>
              <w:pStyle w:val="Sraopastraipa"/>
              <w:tabs>
                <w:tab w:val="left" w:pos="436"/>
              </w:tabs>
              <w:ind w:left="0"/>
              <w:rPr>
                <w:rFonts w:ascii="Arial Narrow" w:hAnsi="Arial Narrow"/>
                <w:sz w:val="20"/>
                <w:szCs w:val="20"/>
                <w:lang w:val="lt-LT"/>
              </w:rPr>
            </w:pPr>
            <w:r w:rsidRPr="00E219D8">
              <w:rPr>
                <w:rFonts w:ascii="Arial Narrow" w:hAnsi="Arial Narrow"/>
                <w:sz w:val="20"/>
                <w:szCs w:val="20"/>
                <w:lang w:val="lt-LT"/>
              </w:rPr>
              <w:t>Asmens duomenys perduodami Valdytojui bei teisės aktuose numatytais atvejais, valstybės teisėsaugos institucijoms Tvarkytojo teisinės prievolės tikslais.</w:t>
            </w:r>
          </w:p>
        </w:tc>
      </w:tr>
    </w:tbl>
    <w:p w:rsidRPr="0041293F" w:rsidR="00116DEF" w:rsidP="00116DEF" w:rsidRDefault="00116DEF">
      <w:pPr>
        <w:pStyle w:val="Sraopastraipa"/>
        <w:ind w:left="360"/>
        <w:rPr>
          <w:rFonts w:ascii="Arial Narrow" w:hAnsi="Arial Narrow"/>
          <w:sz w:val="20"/>
          <w:szCs w:val="20"/>
          <w:lang w:val="lt-LT"/>
        </w:rPr>
      </w:pPr>
    </w:p>
    <w:p w:rsidRPr="0041293F" w:rsidR="00116DEF" w:rsidP="00116DEF" w:rsidRDefault="00116DEF">
      <w:pPr>
        <w:pStyle w:val="Sraopastraipa"/>
        <w:numPr>
          <w:ilvl w:val="0"/>
          <w:numId w:val="35"/>
        </w:numPr>
        <w:pBdr>
          <w:top w:val="nil"/>
          <w:left w:val="nil"/>
          <w:bottom w:val="nil"/>
          <w:right w:val="nil"/>
          <w:between w:val="nil"/>
          <w:bar w:val="nil"/>
        </w:pBdr>
        <w:contextualSpacing/>
        <w:rPr>
          <w:rFonts w:ascii="Arial Narrow" w:hAnsi="Arial Narrow"/>
          <w:sz w:val="20"/>
          <w:szCs w:val="20"/>
          <w:lang w:val="lt-LT"/>
        </w:rPr>
      </w:pPr>
      <w:r w:rsidRPr="0041293F">
        <w:rPr>
          <w:rFonts w:ascii="Arial Narrow" w:hAnsi="Arial Narrow"/>
          <w:sz w:val="20"/>
          <w:szCs w:val="20"/>
          <w:lang w:val="lt-LT"/>
        </w:rPr>
        <w:t xml:space="preserve">Tvarkytojas pagal Sutartį gautų asmens duomenų negali atskleisti tretiesiems asmenims, išskyrus įstatymų nustatytus atvejus. </w:t>
      </w:r>
    </w:p>
    <w:p w:rsidRPr="0041293F" w:rsidR="00116DEF" w:rsidP="00116DEF" w:rsidRDefault="00116DEF">
      <w:pPr>
        <w:pStyle w:val="Sraopastraipa"/>
        <w:numPr>
          <w:ilvl w:val="0"/>
          <w:numId w:val="35"/>
        </w:numPr>
        <w:pBdr>
          <w:top w:val="nil"/>
          <w:left w:val="nil"/>
          <w:bottom w:val="nil"/>
          <w:right w:val="nil"/>
          <w:between w:val="nil"/>
          <w:bar w:val="nil"/>
        </w:pBdr>
        <w:contextualSpacing/>
        <w:rPr>
          <w:rFonts w:ascii="Arial Narrow" w:hAnsi="Arial Narrow"/>
          <w:sz w:val="20"/>
          <w:szCs w:val="20"/>
          <w:lang w:val="lt-LT"/>
        </w:rPr>
      </w:pPr>
      <w:r w:rsidRPr="0041293F">
        <w:rPr>
          <w:rFonts w:ascii="Arial Narrow" w:hAnsi="Arial Narrow"/>
          <w:sz w:val="20"/>
          <w:szCs w:val="20"/>
          <w:lang w:val="lt-LT"/>
        </w:rPr>
        <w:t>Šalių atstovų asmens duomenis Šalys gali pateikti iki sutarties sudarymo. Taip pat Šalys gali gauti ir apjungti informaciją, gautą iš kitų šaltinių, kai to reikia sutarčiai sudaryti ir (ar) vykdyti:</w:t>
      </w:r>
    </w:p>
    <w:p w:rsidRPr="0041293F" w:rsidR="00116DEF" w:rsidP="00116DEF" w:rsidRDefault="00116DEF">
      <w:pPr>
        <w:pStyle w:val="Sraopastraipa"/>
        <w:numPr>
          <w:ilvl w:val="0"/>
          <w:numId w:val="34"/>
        </w:numPr>
        <w:pBdr>
          <w:top w:val="nil"/>
          <w:left w:val="nil"/>
          <w:bottom w:val="nil"/>
          <w:right w:val="nil"/>
          <w:between w:val="nil"/>
          <w:bar w:val="nil"/>
        </w:pBdr>
        <w:ind w:left="426" w:firstLine="0"/>
        <w:contextualSpacing/>
        <w:jc w:val="both"/>
        <w:rPr>
          <w:rFonts w:ascii="Arial Narrow" w:hAnsi="Arial Narrow"/>
          <w:sz w:val="20"/>
          <w:szCs w:val="20"/>
          <w:lang w:val="lt-LT"/>
        </w:rPr>
      </w:pPr>
      <w:r w:rsidRPr="0041293F">
        <w:rPr>
          <w:rFonts w:ascii="Arial Narrow" w:hAnsi="Arial Narrow"/>
          <w:sz w:val="20"/>
          <w:szCs w:val="20"/>
          <w:lang w:val="lt-LT"/>
        </w:rPr>
        <w:t>VĮ Registrų centro;</w:t>
      </w:r>
    </w:p>
    <w:p w:rsidRPr="0041293F" w:rsidR="00116DEF" w:rsidP="00116DEF" w:rsidRDefault="00116DEF">
      <w:pPr>
        <w:pStyle w:val="Sraopastraipa"/>
        <w:numPr>
          <w:ilvl w:val="0"/>
          <w:numId w:val="34"/>
        </w:numPr>
        <w:pBdr>
          <w:top w:val="nil"/>
          <w:left w:val="nil"/>
          <w:bottom w:val="nil"/>
          <w:right w:val="nil"/>
          <w:between w:val="nil"/>
          <w:bar w:val="nil"/>
        </w:pBdr>
        <w:ind w:left="426" w:firstLine="0"/>
        <w:contextualSpacing/>
        <w:jc w:val="both"/>
        <w:rPr>
          <w:rFonts w:ascii="Arial Narrow" w:hAnsi="Arial Narrow"/>
          <w:sz w:val="20"/>
          <w:szCs w:val="20"/>
          <w:lang w:val="lt-LT"/>
        </w:rPr>
      </w:pPr>
      <w:r w:rsidRPr="0041293F">
        <w:rPr>
          <w:rFonts w:ascii="Arial Narrow" w:hAnsi="Arial Narrow"/>
          <w:sz w:val="20"/>
          <w:szCs w:val="20"/>
          <w:lang w:val="lt-LT"/>
        </w:rPr>
        <w:t>viešai prieinamos informacijos el. erdvėje.</w:t>
      </w:r>
    </w:p>
    <w:p w:rsidRPr="0041293F" w:rsidR="00116DEF" w:rsidP="00116DEF" w:rsidRDefault="00116DEF">
      <w:pPr>
        <w:pStyle w:val="Sraopastraipa"/>
        <w:ind w:left="360"/>
        <w:rPr>
          <w:rFonts w:ascii="Arial Narrow" w:hAnsi="Arial Narrow"/>
          <w:sz w:val="20"/>
          <w:szCs w:val="20"/>
          <w:lang w:val="lt-LT"/>
        </w:rPr>
      </w:pPr>
    </w:p>
    <w:p w:rsidRPr="0041293F" w:rsidR="00116DEF" w:rsidP="00116DEF" w:rsidRDefault="00116DEF">
      <w:pPr>
        <w:pStyle w:val="Sraopastraipa"/>
        <w:numPr>
          <w:ilvl w:val="0"/>
          <w:numId w:val="35"/>
        </w:numPr>
        <w:pBdr>
          <w:top w:val="nil"/>
          <w:left w:val="nil"/>
          <w:bottom w:val="nil"/>
          <w:right w:val="nil"/>
          <w:between w:val="nil"/>
          <w:bar w:val="nil"/>
        </w:pBdr>
        <w:contextualSpacing/>
        <w:jc w:val="both"/>
        <w:rPr>
          <w:rFonts w:ascii="Arial Narrow" w:hAnsi="Arial Narrow"/>
          <w:sz w:val="20"/>
          <w:szCs w:val="20"/>
          <w:lang w:val="lt-LT"/>
        </w:rPr>
      </w:pPr>
      <w:r w:rsidRPr="0041293F">
        <w:rPr>
          <w:rFonts w:ascii="Arial Narrow" w:hAnsi="Arial Narrow"/>
          <w:sz w:val="20"/>
          <w:szCs w:val="20"/>
          <w:lang w:val="lt-LT"/>
        </w:rPr>
        <w:t>Tvarkydamos asmens duomenis, Šalys gali pasitelkti kitus duomenų tvarkytojus, tokius kaip duomenų centrų, debesijos, svetainės administravimo ir susijusias paslaugas teikiančias įmones, reklamos, rinkodaros, buhalterinės apskaitos, archyvavimo, fizinės ir/ar elektroninės apsaugos, turto valdymo ir/ar kitas verslo paslaugas teikiančias įmones, programinę įrangą kuriančias, teikiančias, palaikančias ir vystančias įmones, informacinių technologijų infrastruktūros paslaugas teikiančias įmones, ryšio paslaugas teikiančias įmones, konsultacijas teikiančias įmones, naršymo internete ar veiklos internete analizę atliekančias ir paslaugas teikiančias įmones.</w:t>
      </w:r>
    </w:p>
    <w:p w:rsidRPr="0041293F" w:rsidR="00116DEF" w:rsidP="00116DEF" w:rsidRDefault="00116DEF">
      <w:pPr>
        <w:pStyle w:val="Sraopastraipa"/>
        <w:numPr>
          <w:ilvl w:val="0"/>
          <w:numId w:val="35"/>
        </w:numPr>
        <w:contextualSpacing/>
        <w:jc w:val="both"/>
        <w:rPr>
          <w:rFonts w:ascii="Arial Narrow" w:hAnsi="Arial Narrow"/>
          <w:sz w:val="20"/>
          <w:szCs w:val="20"/>
          <w:lang w:val="lt-LT"/>
        </w:rPr>
      </w:pPr>
      <w:r w:rsidRPr="0041293F">
        <w:rPr>
          <w:rFonts w:ascii="Arial Narrow" w:hAnsi="Arial Narrow"/>
          <w:sz w:val="20"/>
          <w:szCs w:val="20"/>
          <w:lang w:val="lt-LT"/>
        </w:rPr>
        <w:t>Šia Sutartimi Duomenų tvarkytojui suteikiamas bendras leidimas pasitelkti pagalbinius tvarkytojus (subtvarkytojus) šios Sutarties vykdymui. Tvarkytojas įsipareigoja užtikrinti BDAR 28 str. 4 d. įgyvendinimą t.y. tai, kad Tvarkytojo ir pagalbinio duomenų tvarkytojo sutartyje bus įtraukti analogiški šiai Sutarčiai įsipareigojimai pagalbiniam duomenų tvarkytojui. Tvarkytojas visiškai atsako Valdytojui už pagalbinio duomenų tvarkytojo veiksmus ar neveikimą bei išlieka visiškai atsakingas už pagalbinio duomenų tvarkytojo prievolių tinkamą vykdymą.</w:t>
      </w:r>
    </w:p>
    <w:p w:rsidRPr="0041293F" w:rsidR="00116DEF" w:rsidP="00116DEF" w:rsidRDefault="00116DEF">
      <w:pPr>
        <w:pStyle w:val="Sraopastraipa"/>
        <w:numPr>
          <w:ilvl w:val="0"/>
          <w:numId w:val="35"/>
        </w:numPr>
        <w:contextualSpacing/>
        <w:jc w:val="both"/>
        <w:rPr>
          <w:rFonts w:ascii="Arial Narrow" w:hAnsi="Arial Narrow"/>
          <w:sz w:val="20"/>
          <w:szCs w:val="20"/>
          <w:lang w:val="lt-LT"/>
        </w:rPr>
      </w:pPr>
      <w:r w:rsidRPr="0041293F">
        <w:rPr>
          <w:rFonts w:ascii="Arial Narrow" w:hAnsi="Arial Narrow"/>
          <w:sz w:val="20"/>
          <w:szCs w:val="20"/>
          <w:lang w:val="lt-LT"/>
        </w:rPr>
        <w:t xml:space="preserve">Duomenų tvarkytojas įsipareigoja įvykus bet kokiam atsitiktiniam ar neteisėtam Asmens duomenų sunaikinimui, praradimui, pakeitimui, neteisėtam atskleidimui ar prieigai prie jos, nedelsiant, bet ne vėliau nei per 24 valandas nuo sužinojimo </w:t>
      </w:r>
      <w:r w:rsidRPr="0041293F">
        <w:rPr>
          <w:rFonts w:ascii="Arial Narrow" w:hAnsi="Arial Narrow"/>
          <w:sz w:val="20"/>
          <w:szCs w:val="20"/>
          <w:lang w:val="lt-LT"/>
        </w:rPr>
        <w:lastRenderedPageBreak/>
        <w:t xml:space="preserve">momento, pranešti apie tai Duomenų valdytojui ir sąžiningai bendradarbiauti, siekiant nustatyti pagrindinę priežastį ir ištaisyti duomenų saugumo pažeidimą. </w:t>
      </w:r>
    </w:p>
    <w:p w:rsidRPr="0041293F" w:rsidR="00116DEF" w:rsidP="00116DEF" w:rsidRDefault="00116DEF">
      <w:pPr>
        <w:pStyle w:val="Sraopastraipa"/>
        <w:numPr>
          <w:ilvl w:val="0"/>
          <w:numId w:val="35"/>
        </w:numPr>
        <w:contextualSpacing/>
        <w:jc w:val="both"/>
        <w:rPr>
          <w:rFonts w:ascii="Arial Narrow" w:hAnsi="Arial Narrow"/>
          <w:sz w:val="20"/>
          <w:szCs w:val="20"/>
          <w:lang w:val="lt-LT"/>
        </w:rPr>
      </w:pPr>
      <w:r w:rsidRPr="0041293F">
        <w:rPr>
          <w:rFonts w:ascii="Arial Narrow" w:hAnsi="Arial Narrow"/>
          <w:sz w:val="20"/>
          <w:szCs w:val="20"/>
          <w:lang w:val="lt-LT"/>
        </w:rPr>
        <w:t>Šalys susitaria, kad Tvarkytojas nebus atsakingas už bet kokius Susitarimo, Sutarties ar iš jų kilusius asmens duomenų tvarkymo pažeidimus tais atvejais, kai netinkamą sutartinių įsipareigojimų vykdymą ar asmens duomenų tvarkymo pažeidimus lėmė netikslios, netinkamos Valdytojo instrukcijos, netikslūs, nepilni ar nekorektiški (netinkamu formatu pateikti) Valdytojo pateikti duomenys</w:t>
      </w:r>
    </w:p>
    <w:p w:rsidRPr="0041293F" w:rsidR="00116DEF" w:rsidP="00116DEF" w:rsidRDefault="00116DEF">
      <w:pPr>
        <w:pStyle w:val="Sraopastraipa"/>
        <w:numPr>
          <w:ilvl w:val="0"/>
          <w:numId w:val="35"/>
        </w:numPr>
        <w:pBdr>
          <w:top w:val="nil"/>
          <w:left w:val="nil"/>
          <w:bottom w:val="nil"/>
          <w:right w:val="nil"/>
          <w:between w:val="nil"/>
          <w:bar w:val="nil"/>
        </w:pBdr>
        <w:contextualSpacing/>
        <w:jc w:val="both"/>
        <w:rPr>
          <w:rFonts w:ascii="Arial Narrow" w:hAnsi="Arial Narrow"/>
          <w:sz w:val="20"/>
          <w:szCs w:val="20"/>
          <w:lang w:val="lt-LT"/>
        </w:rPr>
      </w:pPr>
      <w:r w:rsidRPr="0041293F">
        <w:rPr>
          <w:rFonts w:ascii="Arial Narrow" w:hAnsi="Arial Narrow"/>
          <w:sz w:val="20"/>
          <w:szCs w:val="20"/>
          <w:lang w:val="lt-LT"/>
        </w:rPr>
        <w:t xml:space="preserve">Valdytojas įsipareigoja užtikrinti asmens duomenų tvarkymo teisėtumą duomenų subjektų atžvilgiu, taip pat atsako už duomenų tikslumą bei teisingumą. </w:t>
      </w:r>
    </w:p>
    <w:p w:rsidRPr="0041293F" w:rsidR="00116DEF" w:rsidP="00116DEF" w:rsidRDefault="00116DEF">
      <w:pPr>
        <w:pStyle w:val="Sraopastraipa"/>
        <w:numPr>
          <w:ilvl w:val="0"/>
          <w:numId w:val="35"/>
        </w:numPr>
        <w:pBdr>
          <w:top w:val="nil"/>
          <w:left w:val="nil"/>
          <w:bottom w:val="nil"/>
          <w:right w:val="nil"/>
          <w:between w:val="nil"/>
          <w:bar w:val="nil"/>
        </w:pBdr>
        <w:contextualSpacing/>
        <w:jc w:val="both"/>
        <w:rPr>
          <w:rFonts w:ascii="Arial Narrow" w:hAnsi="Arial Narrow"/>
          <w:sz w:val="20"/>
          <w:szCs w:val="20"/>
          <w:lang w:val="lt-LT"/>
        </w:rPr>
      </w:pPr>
      <w:r w:rsidRPr="0041293F">
        <w:rPr>
          <w:rFonts w:ascii="Arial Narrow" w:hAnsi="Arial Narrow"/>
          <w:sz w:val="20"/>
          <w:szCs w:val="20"/>
          <w:lang w:val="lt-LT"/>
        </w:rPr>
        <w:t>Valdytojas įsipareigoja informuoti duomenų subjektus apie asmens duomenų teikimą Tvarkytojui ir gauti tam jų sutikimus, kai jų reikia pagal teisės aktus.</w:t>
      </w:r>
    </w:p>
    <w:p w:rsidRPr="0041293F" w:rsidR="00116DEF" w:rsidP="00116DEF" w:rsidRDefault="00116DEF">
      <w:pPr>
        <w:pStyle w:val="Sraopastraipa"/>
        <w:numPr>
          <w:ilvl w:val="0"/>
          <w:numId w:val="35"/>
        </w:numPr>
        <w:pBdr>
          <w:top w:val="nil"/>
          <w:left w:val="nil"/>
          <w:bottom w:val="nil"/>
          <w:right w:val="nil"/>
          <w:between w:val="nil"/>
          <w:bar w:val="nil"/>
        </w:pBdr>
        <w:contextualSpacing/>
        <w:jc w:val="both"/>
        <w:rPr>
          <w:rFonts w:ascii="Arial Narrow" w:hAnsi="Arial Narrow"/>
          <w:sz w:val="20"/>
          <w:szCs w:val="20"/>
          <w:lang w:val="lt-LT"/>
        </w:rPr>
      </w:pPr>
      <w:r w:rsidRPr="0041293F">
        <w:rPr>
          <w:rFonts w:ascii="Arial Narrow" w:hAnsi="Arial Narrow"/>
          <w:sz w:val="20"/>
          <w:szCs w:val="20"/>
          <w:lang w:val="lt-LT"/>
        </w:rPr>
        <w:t>Tvarkytojas įsipareigoja tvarkyti asmens duomenis Valdytojo vardu pagal jo nurodymus, įgyvendinti tinkamas technines ir organizacines priemones bei užtikrinti duomenų subjektų teisių apsaugą.</w:t>
      </w:r>
    </w:p>
    <w:p w:rsidRPr="0041293F" w:rsidR="00116DEF" w:rsidP="00116DEF" w:rsidRDefault="00116DEF">
      <w:pPr>
        <w:pStyle w:val="Sraopastraipa"/>
        <w:numPr>
          <w:ilvl w:val="0"/>
          <w:numId w:val="35"/>
        </w:numPr>
        <w:pBdr>
          <w:top w:val="nil"/>
          <w:left w:val="nil"/>
          <w:bottom w:val="nil"/>
          <w:right w:val="nil"/>
          <w:between w:val="nil"/>
          <w:bar w:val="nil"/>
        </w:pBdr>
        <w:contextualSpacing/>
        <w:jc w:val="both"/>
        <w:rPr>
          <w:rFonts w:ascii="Arial Narrow" w:hAnsi="Arial Narrow"/>
          <w:sz w:val="20"/>
          <w:szCs w:val="20"/>
          <w:lang w:val="lt-LT"/>
        </w:rPr>
      </w:pPr>
      <w:r w:rsidRPr="0041293F">
        <w:rPr>
          <w:rFonts w:ascii="Arial Narrow" w:hAnsi="Arial Narrow"/>
          <w:sz w:val="20"/>
          <w:szCs w:val="20"/>
          <w:lang w:val="lt-LT"/>
        </w:rPr>
        <w:t>Tvarkytojas tvarko asmens duomenis tik pagal teisės aktus, šią Sutartį bei kitus Valdytojo dokumentais įformintus nurodymus. Asmens duomenų, gautų iš Valdytojo, Tvarkytojas neturi teisės tvarkyti šioje Sutartyje nenurodytais ar teisės aktuose nenumatytais tikslais.</w:t>
      </w:r>
    </w:p>
    <w:p w:rsidRPr="0041293F" w:rsidR="00116DEF" w:rsidP="00116DEF" w:rsidRDefault="00116DEF">
      <w:pPr>
        <w:pStyle w:val="Sraopastraipa"/>
        <w:ind w:left="360"/>
        <w:jc w:val="both"/>
        <w:rPr>
          <w:rFonts w:ascii="Arial Narrow" w:hAnsi="Arial Narrow"/>
          <w:sz w:val="20"/>
          <w:szCs w:val="20"/>
          <w:lang w:val="lt-LT"/>
        </w:rPr>
      </w:pPr>
    </w:p>
    <w:p w:rsidRPr="0041293F" w:rsidR="00116DEF" w:rsidP="00116DEF" w:rsidRDefault="00116DEF">
      <w:pPr>
        <w:pStyle w:val="Sraopastraipa"/>
        <w:numPr>
          <w:ilvl w:val="0"/>
          <w:numId w:val="35"/>
        </w:numPr>
        <w:pBdr>
          <w:top w:val="nil"/>
          <w:left w:val="nil"/>
          <w:bottom w:val="nil"/>
          <w:right w:val="nil"/>
          <w:between w:val="nil"/>
          <w:bar w:val="nil"/>
        </w:pBdr>
        <w:contextualSpacing/>
        <w:jc w:val="both"/>
        <w:rPr>
          <w:rFonts w:ascii="Arial Narrow" w:hAnsi="Arial Narrow"/>
          <w:sz w:val="20"/>
          <w:szCs w:val="20"/>
          <w:lang w:val="lt-LT"/>
        </w:rPr>
      </w:pPr>
      <w:r w:rsidRPr="0041293F">
        <w:rPr>
          <w:rFonts w:ascii="Arial Narrow" w:hAnsi="Arial Narrow"/>
          <w:sz w:val="20"/>
          <w:szCs w:val="20"/>
          <w:lang w:val="lt-LT"/>
        </w:rPr>
        <w:t xml:space="preserve">Pagal šį Susitarimą tvarkomų asmens duomenų subjektai turi šias teises: </w:t>
      </w:r>
    </w:p>
    <w:p w:rsidRPr="0041293F" w:rsidR="00116DEF" w:rsidP="00116DEF" w:rsidRDefault="00116DEF">
      <w:pPr>
        <w:pStyle w:val="Sraopastraipa"/>
        <w:numPr>
          <w:ilvl w:val="1"/>
          <w:numId w:val="35"/>
        </w:numPr>
        <w:pBdr>
          <w:top w:val="nil"/>
          <w:left w:val="nil"/>
          <w:bottom w:val="nil"/>
          <w:right w:val="nil"/>
          <w:between w:val="nil"/>
          <w:bar w:val="nil"/>
        </w:pBdr>
        <w:tabs>
          <w:tab w:val="left" w:pos="709"/>
        </w:tabs>
        <w:contextualSpacing/>
        <w:jc w:val="both"/>
        <w:rPr>
          <w:rFonts w:ascii="Arial Narrow" w:hAnsi="Arial Narrow"/>
          <w:sz w:val="20"/>
          <w:szCs w:val="20"/>
          <w:lang w:val="lt-LT"/>
        </w:rPr>
      </w:pPr>
      <w:r w:rsidRPr="0041293F">
        <w:rPr>
          <w:rFonts w:ascii="Arial Narrow" w:hAnsi="Arial Narrow"/>
          <w:sz w:val="20"/>
          <w:szCs w:val="20"/>
          <w:lang w:val="lt-LT"/>
        </w:rPr>
        <w:t>Teisę prašyti susipažinti su tvarkomais asmens duomenimis;</w:t>
      </w:r>
    </w:p>
    <w:p w:rsidRPr="0041293F" w:rsidR="00116DEF" w:rsidP="00116DEF" w:rsidRDefault="00116DEF">
      <w:pPr>
        <w:pStyle w:val="Sraopastraipa"/>
        <w:numPr>
          <w:ilvl w:val="1"/>
          <w:numId w:val="35"/>
        </w:numPr>
        <w:pBdr>
          <w:top w:val="nil"/>
          <w:left w:val="nil"/>
          <w:bottom w:val="nil"/>
          <w:right w:val="nil"/>
          <w:between w:val="nil"/>
          <w:bar w:val="nil"/>
        </w:pBdr>
        <w:tabs>
          <w:tab w:val="left" w:pos="709"/>
        </w:tabs>
        <w:contextualSpacing/>
        <w:jc w:val="both"/>
        <w:rPr>
          <w:rFonts w:ascii="Arial Narrow" w:hAnsi="Arial Narrow"/>
          <w:sz w:val="20"/>
          <w:szCs w:val="20"/>
          <w:lang w:val="lt-LT"/>
        </w:rPr>
      </w:pPr>
      <w:r w:rsidRPr="0041293F">
        <w:rPr>
          <w:rFonts w:ascii="Arial Narrow" w:hAnsi="Arial Narrow"/>
          <w:sz w:val="20"/>
          <w:szCs w:val="20"/>
          <w:lang w:val="lt-LT"/>
        </w:rPr>
        <w:t>Teisę reikalauti ištaisyti neteisingus, netikslius arba neišsamius duomenis;</w:t>
      </w:r>
    </w:p>
    <w:p w:rsidRPr="0041293F" w:rsidR="00116DEF" w:rsidP="00116DEF" w:rsidRDefault="00116DEF">
      <w:pPr>
        <w:pStyle w:val="Sraopastraipa"/>
        <w:numPr>
          <w:ilvl w:val="1"/>
          <w:numId w:val="35"/>
        </w:numPr>
        <w:pBdr>
          <w:top w:val="nil"/>
          <w:left w:val="nil"/>
          <w:bottom w:val="nil"/>
          <w:right w:val="nil"/>
          <w:between w:val="nil"/>
          <w:bar w:val="nil"/>
        </w:pBdr>
        <w:tabs>
          <w:tab w:val="left" w:pos="709"/>
        </w:tabs>
        <w:contextualSpacing/>
        <w:jc w:val="both"/>
        <w:rPr>
          <w:rFonts w:ascii="Arial Narrow" w:hAnsi="Arial Narrow"/>
          <w:sz w:val="20"/>
          <w:szCs w:val="20"/>
          <w:lang w:val="lt-LT"/>
        </w:rPr>
      </w:pPr>
      <w:r w:rsidRPr="0041293F">
        <w:rPr>
          <w:rFonts w:ascii="Arial Narrow" w:hAnsi="Arial Narrow"/>
          <w:sz w:val="20"/>
          <w:szCs w:val="20"/>
          <w:lang w:val="lt-LT"/>
        </w:rPr>
        <w:t>Teisę apriboti asmens duomenų tvarkymą, kol bus patikrintas jų tvarkymo teisėtumas;</w:t>
      </w:r>
    </w:p>
    <w:p w:rsidRPr="0041293F" w:rsidR="00116DEF" w:rsidP="00116DEF" w:rsidRDefault="00116DEF">
      <w:pPr>
        <w:pStyle w:val="Sraopastraipa"/>
        <w:numPr>
          <w:ilvl w:val="1"/>
          <w:numId w:val="35"/>
        </w:numPr>
        <w:pBdr>
          <w:top w:val="nil"/>
          <w:left w:val="nil"/>
          <w:bottom w:val="nil"/>
          <w:right w:val="nil"/>
          <w:between w:val="nil"/>
          <w:bar w:val="nil"/>
        </w:pBdr>
        <w:tabs>
          <w:tab w:val="left" w:pos="709"/>
        </w:tabs>
        <w:contextualSpacing/>
        <w:jc w:val="both"/>
        <w:rPr>
          <w:rFonts w:ascii="Arial Narrow" w:hAnsi="Arial Narrow"/>
          <w:sz w:val="20"/>
          <w:szCs w:val="20"/>
          <w:lang w:val="lt-LT"/>
        </w:rPr>
      </w:pPr>
      <w:r w:rsidRPr="0041293F">
        <w:rPr>
          <w:rFonts w:ascii="Arial Narrow" w:hAnsi="Arial Narrow"/>
          <w:sz w:val="20"/>
          <w:szCs w:val="20"/>
          <w:lang w:val="lt-LT"/>
        </w:rPr>
        <w:t>Teisę reikalauti ištrinti asmens duomenis, kai asmens duomenys tvarkomi nesilaikant teisės aktų reikalavimų ar kai yra kitas teisinis pagrindas;</w:t>
      </w:r>
    </w:p>
    <w:p w:rsidRPr="0041293F" w:rsidR="00116DEF" w:rsidP="00116DEF" w:rsidRDefault="00116DEF">
      <w:pPr>
        <w:pStyle w:val="Sraopastraipa"/>
        <w:numPr>
          <w:ilvl w:val="1"/>
          <w:numId w:val="35"/>
        </w:numPr>
        <w:pBdr>
          <w:top w:val="nil"/>
          <w:left w:val="nil"/>
          <w:bottom w:val="nil"/>
          <w:right w:val="nil"/>
          <w:between w:val="nil"/>
          <w:bar w:val="nil"/>
        </w:pBdr>
        <w:tabs>
          <w:tab w:val="left" w:pos="709"/>
        </w:tabs>
        <w:contextualSpacing/>
        <w:jc w:val="both"/>
        <w:rPr>
          <w:rFonts w:ascii="Arial Narrow" w:hAnsi="Arial Narrow"/>
          <w:sz w:val="20"/>
          <w:szCs w:val="20"/>
          <w:lang w:val="lt-LT"/>
        </w:rPr>
      </w:pPr>
      <w:r w:rsidRPr="0041293F">
        <w:rPr>
          <w:rFonts w:ascii="Arial Narrow" w:hAnsi="Arial Narrow"/>
          <w:sz w:val="20"/>
          <w:szCs w:val="20"/>
          <w:lang w:val="lt-LT"/>
        </w:rPr>
        <w:t>Teisę reikalauti perkelti asmens duomenis kitam duomenų valdytojui (taikoma tik tiems asmens duomenims, kuriuos Šalis pateikė pati ir kurie automatizuotomis priemonėmis tvarkomi Sutarties sudarymo ir vykdymo pagrindu);</w:t>
      </w:r>
    </w:p>
    <w:p w:rsidRPr="0041293F" w:rsidR="00116DEF" w:rsidP="00116DEF" w:rsidRDefault="00116DEF">
      <w:pPr>
        <w:pStyle w:val="Sraopastraipa"/>
        <w:numPr>
          <w:ilvl w:val="1"/>
          <w:numId w:val="35"/>
        </w:numPr>
        <w:pBdr>
          <w:top w:val="nil"/>
          <w:left w:val="nil"/>
          <w:bottom w:val="nil"/>
          <w:right w:val="nil"/>
          <w:between w:val="nil"/>
          <w:bar w:val="nil"/>
        </w:pBdr>
        <w:tabs>
          <w:tab w:val="left" w:pos="709"/>
        </w:tabs>
        <w:contextualSpacing/>
        <w:jc w:val="both"/>
        <w:rPr>
          <w:rFonts w:ascii="Arial Narrow" w:hAnsi="Arial Narrow"/>
          <w:sz w:val="20"/>
          <w:szCs w:val="20"/>
          <w:lang w:val="lt-LT"/>
        </w:rPr>
      </w:pPr>
      <w:r w:rsidRPr="0041293F">
        <w:rPr>
          <w:rFonts w:ascii="Arial Narrow" w:hAnsi="Arial Narrow"/>
          <w:sz w:val="20"/>
          <w:szCs w:val="20"/>
          <w:lang w:val="lt-LT"/>
        </w:rPr>
        <w:t>Teisę nesutikti su asmens duomenų tvarkymu, jei jie tvarkomi neteisėto intereso pagrindu, išskyrus atvejus, kai yra teisėtų priežasčių tokiam tvarkymui arba siekiant pareikšti, vykdyti ar apginti teisinius reikalavimus;</w:t>
      </w:r>
    </w:p>
    <w:p w:rsidRPr="0041293F" w:rsidR="00116DEF" w:rsidP="00116DEF" w:rsidRDefault="00116DEF">
      <w:pPr>
        <w:pStyle w:val="Sraopastraipa"/>
        <w:numPr>
          <w:ilvl w:val="1"/>
          <w:numId w:val="35"/>
        </w:numPr>
        <w:pBdr>
          <w:top w:val="nil"/>
          <w:left w:val="nil"/>
          <w:bottom w:val="nil"/>
          <w:right w:val="nil"/>
          <w:between w:val="nil"/>
          <w:bar w:val="nil"/>
        </w:pBdr>
        <w:tabs>
          <w:tab w:val="left" w:pos="709"/>
        </w:tabs>
        <w:contextualSpacing/>
        <w:jc w:val="both"/>
        <w:rPr>
          <w:rFonts w:ascii="Arial Narrow" w:hAnsi="Arial Narrow"/>
          <w:sz w:val="20"/>
          <w:szCs w:val="20"/>
          <w:lang w:val="lt-LT"/>
        </w:rPr>
      </w:pPr>
      <w:r w:rsidRPr="0041293F">
        <w:rPr>
          <w:rFonts w:ascii="Arial Narrow" w:hAnsi="Arial Narrow"/>
          <w:sz w:val="20"/>
          <w:szCs w:val="20"/>
          <w:lang w:val="lt-LT"/>
        </w:rPr>
        <w:t>Teisę pateikti skundą Valstybinei duomenų apsaugos inspekcijai (daugiau informacijos – www.ada.lt).</w:t>
      </w:r>
    </w:p>
    <w:p w:rsidRPr="0041293F" w:rsidR="00116DEF" w:rsidP="00116DEF" w:rsidRDefault="00116DEF">
      <w:pPr>
        <w:tabs>
          <w:tab w:val="left" w:pos="0"/>
        </w:tabs>
        <w:spacing w:line="240" w:lineRule="auto"/>
        <w:rPr>
          <w:rFonts w:ascii="Arial Narrow" w:hAnsi="Arial Narrow"/>
          <w:sz w:val="20"/>
          <w:szCs w:val="20"/>
          <w:lang w:val="lt-LT"/>
        </w:rPr>
      </w:pPr>
    </w:p>
    <w:p w:rsidRPr="004D4B9C" w:rsidR="00186DE3" w:rsidP="0037304B" w:rsidRDefault="00186DE3">
      <w:pPr>
        <w:spacing w:after="0" w:line="240" w:lineRule="auto"/>
        <w:rPr>
          <w:rFonts w:ascii="Arial Narrow" w:hAnsi="Arial Narrow" w:eastAsia="Times New Roman" w:cs="Arial"/>
          <w:sz w:val="20"/>
          <w:szCs w:val="20"/>
          <w:lang w:val="lt-LT"/>
        </w:rPr>
      </w:pPr>
    </w:p>
    <w:sectPr w:rsidRPr="004D4B9C" w:rsidR="00186DE3" w:rsidSect="00B64609">
      <w:headerReference w:type="default" r:id="rId16"/>
      <w:footerReference w:type="default" r:id="rId17"/>
      <w:headerReference w:type="first" r:id="rId18"/>
      <w:footerReference w:type="first" r:id="rId19"/>
      <w:pgSz w:w="12240" w:h="15840"/>
      <w:pgMar w:top="1440" w:right="1440" w:bottom="1843" w:left="1440" w:header="708" w:footer="15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E51" w:rsidRDefault="00CD2E51" w:rsidP="0014049B">
      <w:pPr>
        <w:spacing w:after="0" w:line="240" w:lineRule="auto"/>
      </w:pPr>
      <w:r>
        <w:separator/>
      </w:r>
    </w:p>
  </w:endnote>
  <w:endnote w:type="continuationSeparator" w:id="0">
    <w:p w:rsidR="00CD2E51" w:rsidRDefault="00CD2E51" w:rsidP="00140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788"/>
      <w:gridCol w:w="4788"/>
    </w:tblGrid>
    <w:tr w:rsidR="00BB1378" w:rsidRPr="00E810FF" w:rsidTr="00BB1378">
      <w:tc>
        <w:tcPr>
          <w:tcW w:w="4788" w:type="dxa"/>
          <w:shd w:val="clear" w:color="auto" w:fill="auto"/>
        </w:tcPr>
        <w:p w:rsidR="00BB1378" w:rsidRPr="00E810FF" w:rsidRDefault="00BB1378" w:rsidP="008D145E">
          <w:pPr>
            <w:pStyle w:val="Porat"/>
            <w:rPr>
              <w:rFonts w:ascii="Arial Narrow" w:hAnsi="Arial Narrow"/>
              <w:b/>
              <w:sz w:val="20"/>
              <w:szCs w:val="20"/>
            </w:rPr>
          </w:pPr>
        </w:p>
      </w:tc>
      <w:tc>
        <w:tcPr>
          <w:tcW w:w="4788" w:type="dxa"/>
          <w:shd w:val="clear" w:color="auto" w:fill="auto"/>
        </w:tcPr>
        <w:p w:rsidR="00BB1378" w:rsidRPr="00E810FF" w:rsidRDefault="00BB1378" w:rsidP="008D145E">
          <w:pPr>
            <w:pStyle w:val="Porat"/>
            <w:rPr>
              <w:rFonts w:ascii="Arial Narrow" w:hAnsi="Arial Narrow"/>
              <w:b/>
              <w:sz w:val="20"/>
              <w:szCs w:val="20"/>
            </w:rPr>
          </w:pPr>
        </w:p>
      </w:tc>
    </w:tr>
  </w:tbl>
  <w:p w:rsidR="00BB1378" w:rsidRPr="00762903" w:rsidRDefault="005F4215" w:rsidP="005F4215">
    <w:pPr>
      <w:pStyle w:val="Porat"/>
      <w:tabs>
        <w:tab w:val="clear" w:pos="4680"/>
      </w:tabs>
      <w:rPr>
        <w:rFonts w:ascii="Arial Narrow" w:hAnsi="Arial Narrow"/>
        <w:sz w:val="20"/>
        <w:szCs w:val="20"/>
      </w:rPr>
    </w:pPr>
    <w:r>
      <w:rPr>
        <w:rFonts w:ascii="Arial Narrow" w:hAnsi="Arial Narrow"/>
        <w:sz w:val="20"/>
        <w:szCs w:val="20"/>
      </w:rPr>
      <w:t>KLIENTO vardu</w:t>
    </w:r>
    <w:r>
      <w:rPr>
        <w:rFonts w:ascii="Arial Narrow" w:hAnsi="Arial Narrow"/>
        <w:sz w:val="20"/>
        <w:szCs w:val="20"/>
      </w:rPr>
      <w:tab/>
    </w:r>
    <w:r w:rsidR="00762903" w:rsidRPr="00762903">
      <w:rPr>
        <w:rFonts w:ascii="Arial Narrow" w:hAnsi="Arial Narrow"/>
        <w:sz w:val="20"/>
        <w:szCs w:val="20"/>
      </w:rPr>
      <w:t>MOKĖJIMO PASLAUGŲ TEIKĖJO vardu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388" w:rsidRPr="00762903" w:rsidRDefault="00245388" w:rsidP="00245388">
    <w:pPr>
      <w:pStyle w:val="Porat"/>
      <w:tabs>
        <w:tab w:val="clear" w:pos="4680"/>
      </w:tabs>
      <w:rPr>
        <w:rFonts w:ascii="Arial Narrow" w:hAnsi="Arial Narrow"/>
        <w:sz w:val="20"/>
        <w:szCs w:val="20"/>
      </w:rPr>
    </w:pPr>
    <w:r>
      <w:rPr>
        <w:rFonts w:ascii="Arial Narrow" w:hAnsi="Arial Narrow"/>
        <w:sz w:val="20"/>
        <w:szCs w:val="20"/>
      </w:rPr>
      <w:t>KLIENTO vardu</w:t>
    </w:r>
    <w:r>
      <w:rPr>
        <w:rFonts w:ascii="Arial Narrow" w:hAnsi="Arial Narrow"/>
        <w:sz w:val="20"/>
        <w:szCs w:val="20"/>
      </w:rPr>
      <w:tab/>
    </w:r>
    <w:r w:rsidRPr="00762903">
      <w:rPr>
        <w:rFonts w:ascii="Arial Narrow" w:hAnsi="Arial Narrow"/>
        <w:sz w:val="20"/>
        <w:szCs w:val="20"/>
      </w:rPr>
      <w:t>MOKĖJIMO PASLAUGŲ TEIKĖJO vardu</w:t>
    </w:r>
  </w:p>
  <w:p w:rsidR="00245388" w:rsidRDefault="002453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E51" w:rsidRDefault="00CD2E51" w:rsidP="0014049B">
      <w:pPr>
        <w:spacing w:after="0" w:line="240" w:lineRule="auto"/>
      </w:pPr>
      <w:r>
        <w:separator/>
      </w:r>
    </w:p>
  </w:footnote>
  <w:footnote w:type="continuationSeparator" w:id="0">
    <w:p w:rsidR="00CD2E51" w:rsidRDefault="00CD2E51" w:rsidP="00140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B1" w:rsidRPr="00116DEF" w:rsidRDefault="00CD6748" w:rsidP="00CD6748">
    <w:pPr>
      <w:pStyle w:val="Antrats"/>
      <w:tabs>
        <w:tab w:val="left" w:pos="7800"/>
      </w:tabs>
      <w:rPr>
        <w:rFonts w:ascii="Arial Narrow" w:hAnsi="Arial Narrow"/>
        <w:sz w:val="20"/>
        <w:szCs w:val="20"/>
      </w:rPr>
    </w:pPr>
    <w:r>
      <w:tab/>
    </w:r>
    <w:r>
      <w:tab/>
    </w:r>
    <w:r>
      <w:tab/>
    </w:r>
    <w:r w:rsidR="00FF4EB1" w:rsidRPr="00116DEF">
      <w:rPr>
        <w:rFonts w:ascii="Arial Narrow" w:hAnsi="Arial Narrow"/>
        <w:sz w:val="20"/>
        <w:szCs w:val="20"/>
      </w:rPr>
      <w:fldChar w:fldCharType="begin"/>
    </w:r>
    <w:r w:rsidR="00FF4EB1" w:rsidRPr="00116DEF">
      <w:rPr>
        <w:rFonts w:ascii="Arial Narrow" w:hAnsi="Arial Narrow"/>
        <w:sz w:val="20"/>
        <w:szCs w:val="20"/>
      </w:rPr>
      <w:instrText>PAGE   \* MERGEFORMAT</w:instrText>
    </w:r>
    <w:r w:rsidR="00FF4EB1" w:rsidRPr="00116DEF">
      <w:rPr>
        <w:rFonts w:ascii="Arial Narrow" w:hAnsi="Arial Narrow"/>
        <w:sz w:val="20"/>
        <w:szCs w:val="20"/>
      </w:rPr>
      <w:fldChar w:fldCharType="separate"/>
    </w:r>
    <w:r w:rsidR="00D608A6" w:rsidRPr="00D608A6">
      <w:rPr>
        <w:rFonts w:ascii="Arial Narrow" w:hAnsi="Arial Narrow"/>
        <w:noProof/>
        <w:sz w:val="20"/>
        <w:szCs w:val="20"/>
        <w:lang w:val="lt-LT"/>
      </w:rPr>
      <w:t>12</w:t>
    </w:r>
    <w:r w:rsidR="00FF4EB1" w:rsidRPr="00116DEF">
      <w:rPr>
        <w:rFonts w:ascii="Arial Narrow" w:hAnsi="Arial Narrow"/>
        <w:sz w:val="20"/>
        <w:szCs w:val="20"/>
      </w:rPr>
      <w:fldChar w:fldCharType="end"/>
    </w:r>
  </w:p>
  <w:p w:rsidR="00FF4EB1" w:rsidRDefault="00FF4EB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B1" w:rsidRDefault="00580704" w:rsidP="00580704">
    <w:pPr>
      <w:pStyle w:val="Antrats"/>
      <w:tabs>
        <w:tab w:val="clear" w:pos="4680"/>
        <w:tab w:val="clear" w:pos="9360"/>
        <w:tab w:val="left" w:pos="83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D29A9"/>
    <w:multiLevelType w:val="hybridMultilevel"/>
    <w:tmpl w:val="12940F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8449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E36076"/>
    <w:multiLevelType w:val="hybridMultilevel"/>
    <w:tmpl w:val="995E2DE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15FF7"/>
    <w:multiLevelType w:val="hybridMultilevel"/>
    <w:tmpl w:val="C0DEB1AA"/>
    <w:lvl w:ilvl="0" w:tplc="9A486A1A">
      <w:start w:val="1"/>
      <w:numFmt w:val="decimal"/>
      <w:lvlText w:val="%1."/>
      <w:lvlJc w:val="left"/>
      <w:pPr>
        <w:ind w:left="720" w:hanging="360"/>
      </w:pPr>
      <w:rPr>
        <w:rFonts w:hint="default"/>
        <w:w w:val="1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D97773"/>
    <w:multiLevelType w:val="hybridMultilevel"/>
    <w:tmpl w:val="A6186A1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B111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2B3683"/>
    <w:multiLevelType w:val="multilevel"/>
    <w:tmpl w:val="8F949656"/>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816"/>
        </w:tabs>
        <w:ind w:left="816" w:hanging="390"/>
      </w:pPr>
      <w:rPr>
        <w:rFonts w:ascii="Arial Narrow" w:hAnsi="Arial Narrow" w:cs="Arial" w:hint="default"/>
        <w:b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D803B6"/>
    <w:multiLevelType w:val="hybridMultilevel"/>
    <w:tmpl w:val="01101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F6B72"/>
    <w:multiLevelType w:val="hybridMultilevel"/>
    <w:tmpl w:val="81DC5C46"/>
    <w:lvl w:ilvl="0" w:tplc="04270001">
      <w:start w:val="1"/>
      <w:numFmt w:val="bullet"/>
      <w:lvlText w:val=""/>
      <w:lvlJc w:val="left"/>
      <w:pPr>
        <w:ind w:left="1230" w:hanging="360"/>
      </w:pPr>
      <w:rPr>
        <w:rFonts w:ascii="Symbol" w:hAnsi="Symbol" w:hint="default"/>
      </w:rPr>
    </w:lvl>
    <w:lvl w:ilvl="1" w:tplc="04270003" w:tentative="1">
      <w:start w:val="1"/>
      <w:numFmt w:val="bullet"/>
      <w:lvlText w:val="o"/>
      <w:lvlJc w:val="left"/>
      <w:pPr>
        <w:ind w:left="1950" w:hanging="360"/>
      </w:pPr>
      <w:rPr>
        <w:rFonts w:ascii="Courier New" w:hAnsi="Courier New" w:cs="Courier New" w:hint="default"/>
      </w:rPr>
    </w:lvl>
    <w:lvl w:ilvl="2" w:tplc="04270005" w:tentative="1">
      <w:start w:val="1"/>
      <w:numFmt w:val="bullet"/>
      <w:lvlText w:val=""/>
      <w:lvlJc w:val="left"/>
      <w:pPr>
        <w:ind w:left="2670" w:hanging="360"/>
      </w:pPr>
      <w:rPr>
        <w:rFonts w:ascii="Wingdings" w:hAnsi="Wingdings" w:hint="default"/>
      </w:rPr>
    </w:lvl>
    <w:lvl w:ilvl="3" w:tplc="04270001" w:tentative="1">
      <w:start w:val="1"/>
      <w:numFmt w:val="bullet"/>
      <w:lvlText w:val=""/>
      <w:lvlJc w:val="left"/>
      <w:pPr>
        <w:ind w:left="3390" w:hanging="360"/>
      </w:pPr>
      <w:rPr>
        <w:rFonts w:ascii="Symbol" w:hAnsi="Symbol" w:hint="default"/>
      </w:rPr>
    </w:lvl>
    <w:lvl w:ilvl="4" w:tplc="04270003" w:tentative="1">
      <w:start w:val="1"/>
      <w:numFmt w:val="bullet"/>
      <w:lvlText w:val="o"/>
      <w:lvlJc w:val="left"/>
      <w:pPr>
        <w:ind w:left="4110" w:hanging="360"/>
      </w:pPr>
      <w:rPr>
        <w:rFonts w:ascii="Courier New" w:hAnsi="Courier New" w:cs="Courier New" w:hint="default"/>
      </w:rPr>
    </w:lvl>
    <w:lvl w:ilvl="5" w:tplc="04270005" w:tentative="1">
      <w:start w:val="1"/>
      <w:numFmt w:val="bullet"/>
      <w:lvlText w:val=""/>
      <w:lvlJc w:val="left"/>
      <w:pPr>
        <w:ind w:left="4830" w:hanging="360"/>
      </w:pPr>
      <w:rPr>
        <w:rFonts w:ascii="Wingdings" w:hAnsi="Wingdings" w:hint="default"/>
      </w:rPr>
    </w:lvl>
    <w:lvl w:ilvl="6" w:tplc="04270001" w:tentative="1">
      <w:start w:val="1"/>
      <w:numFmt w:val="bullet"/>
      <w:lvlText w:val=""/>
      <w:lvlJc w:val="left"/>
      <w:pPr>
        <w:ind w:left="5550" w:hanging="360"/>
      </w:pPr>
      <w:rPr>
        <w:rFonts w:ascii="Symbol" w:hAnsi="Symbol" w:hint="default"/>
      </w:rPr>
    </w:lvl>
    <w:lvl w:ilvl="7" w:tplc="04270003" w:tentative="1">
      <w:start w:val="1"/>
      <w:numFmt w:val="bullet"/>
      <w:lvlText w:val="o"/>
      <w:lvlJc w:val="left"/>
      <w:pPr>
        <w:ind w:left="6270" w:hanging="360"/>
      </w:pPr>
      <w:rPr>
        <w:rFonts w:ascii="Courier New" w:hAnsi="Courier New" w:cs="Courier New" w:hint="default"/>
      </w:rPr>
    </w:lvl>
    <w:lvl w:ilvl="8" w:tplc="04270005" w:tentative="1">
      <w:start w:val="1"/>
      <w:numFmt w:val="bullet"/>
      <w:lvlText w:val=""/>
      <w:lvlJc w:val="left"/>
      <w:pPr>
        <w:ind w:left="6990" w:hanging="360"/>
      </w:pPr>
      <w:rPr>
        <w:rFonts w:ascii="Wingdings" w:hAnsi="Wingdings" w:hint="default"/>
      </w:rPr>
    </w:lvl>
  </w:abstractNum>
  <w:abstractNum w:abstractNumId="9" w15:restartNumberingAfterBreak="0">
    <w:nsid w:val="1C3F4615"/>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E73BBA"/>
    <w:multiLevelType w:val="hybridMultilevel"/>
    <w:tmpl w:val="FC32AC0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B86649C"/>
    <w:multiLevelType w:val="multilevel"/>
    <w:tmpl w:val="9B04663C"/>
    <w:lvl w:ilvl="0">
      <w:start w:val="1"/>
      <w:numFmt w:val="decimal"/>
      <w:lvlText w:val="%1."/>
      <w:lvlJc w:val="left"/>
      <w:pPr>
        <w:ind w:left="720" w:hanging="360"/>
      </w:pPr>
      <w:rPr>
        <w:rFonts w:hint="default"/>
      </w:rPr>
    </w:lvl>
    <w:lvl w:ilvl="1">
      <w:start w:val="1"/>
      <w:numFmt w:val="decimal"/>
      <w:isLgl/>
      <w:lvlText w:val="%2."/>
      <w:lvlJc w:val="left"/>
      <w:pPr>
        <w:ind w:left="510" w:hanging="510"/>
      </w:pPr>
      <w:rPr>
        <w:rFonts w:ascii="Arial Narrow" w:eastAsia="Times New Roman" w:hAnsi="Arial Narrow" w:cs="Times New Roman"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3247F9"/>
    <w:multiLevelType w:val="multilevel"/>
    <w:tmpl w:val="50F43370"/>
    <w:lvl w:ilvl="0">
      <w:start w:val="1"/>
      <w:numFmt w:val="decimal"/>
      <w:lvlText w:val="%1."/>
      <w:lvlJc w:val="left"/>
      <w:pPr>
        <w:ind w:left="1080" w:hanging="360"/>
      </w:pPr>
      <w:rPr>
        <w:rFonts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375600C"/>
    <w:multiLevelType w:val="hybridMultilevel"/>
    <w:tmpl w:val="09C2AF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6DB1ED3"/>
    <w:multiLevelType w:val="hybridMultilevel"/>
    <w:tmpl w:val="F06E3F12"/>
    <w:lvl w:ilvl="0" w:tplc="0226E9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2F5B0A"/>
    <w:multiLevelType w:val="hybridMultilevel"/>
    <w:tmpl w:val="A6186A1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4B6FF2"/>
    <w:multiLevelType w:val="hybridMultilevel"/>
    <w:tmpl w:val="AB5EBBAE"/>
    <w:lvl w:ilvl="0" w:tplc="75D860CE">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40CD370C"/>
    <w:multiLevelType w:val="hybridMultilevel"/>
    <w:tmpl w:val="2200D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8720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6957E6"/>
    <w:multiLevelType w:val="hybridMultilevel"/>
    <w:tmpl w:val="F06E3F12"/>
    <w:lvl w:ilvl="0" w:tplc="0226E9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1743BA"/>
    <w:multiLevelType w:val="hybridMultilevel"/>
    <w:tmpl w:val="978E92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173569"/>
    <w:multiLevelType w:val="hybridMultilevel"/>
    <w:tmpl w:val="02527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1D0E6E"/>
    <w:multiLevelType w:val="multilevel"/>
    <w:tmpl w:val="C464D7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C273A58"/>
    <w:multiLevelType w:val="hybridMultilevel"/>
    <w:tmpl w:val="1F94F0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527A5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0D8377B"/>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2C63B12"/>
    <w:multiLevelType w:val="hybridMultilevel"/>
    <w:tmpl w:val="61F214B4"/>
    <w:lvl w:ilvl="0" w:tplc="0226E9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901728"/>
    <w:multiLevelType w:val="hybridMultilevel"/>
    <w:tmpl w:val="289C6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B47EE5"/>
    <w:multiLevelType w:val="hybridMultilevel"/>
    <w:tmpl w:val="32DA4F32"/>
    <w:lvl w:ilvl="0" w:tplc="75D860CE">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0" w15:restartNumberingAfterBreak="0">
    <w:nsid w:val="58DF2745"/>
    <w:multiLevelType w:val="hybridMultilevel"/>
    <w:tmpl w:val="9B522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BBA2E04"/>
    <w:multiLevelType w:val="multilevel"/>
    <w:tmpl w:val="02DE36E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5C77799C"/>
    <w:multiLevelType w:val="hybridMultilevel"/>
    <w:tmpl w:val="C246A4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6F6141"/>
    <w:multiLevelType w:val="hybridMultilevel"/>
    <w:tmpl w:val="82C43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0B0FD5"/>
    <w:multiLevelType w:val="hybridMultilevel"/>
    <w:tmpl w:val="FD902FD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63B612D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07098B"/>
    <w:multiLevelType w:val="hybridMultilevel"/>
    <w:tmpl w:val="B64864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6992477E"/>
    <w:multiLevelType w:val="multilevel"/>
    <w:tmpl w:val="50F43370"/>
    <w:lvl w:ilvl="0">
      <w:start w:val="1"/>
      <w:numFmt w:val="decimal"/>
      <w:lvlText w:val="%1."/>
      <w:lvlJc w:val="left"/>
      <w:pPr>
        <w:ind w:left="1080" w:hanging="360"/>
      </w:pPr>
      <w:rPr>
        <w:rFonts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8" w15:restartNumberingAfterBreak="0">
    <w:nsid w:val="6D743908"/>
    <w:multiLevelType w:val="hybridMultilevel"/>
    <w:tmpl w:val="4742444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6FD9169B"/>
    <w:multiLevelType w:val="hybridMultilevel"/>
    <w:tmpl w:val="DD1064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804AA0"/>
    <w:multiLevelType w:val="multilevel"/>
    <w:tmpl w:val="50F43370"/>
    <w:lvl w:ilvl="0">
      <w:start w:val="1"/>
      <w:numFmt w:val="decimal"/>
      <w:lvlText w:val="%1."/>
      <w:lvlJc w:val="left"/>
      <w:pPr>
        <w:ind w:left="1080" w:hanging="360"/>
      </w:pPr>
      <w:rPr>
        <w:rFonts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1" w15:restartNumberingAfterBreak="0">
    <w:nsid w:val="793D5907"/>
    <w:multiLevelType w:val="hybridMultilevel"/>
    <w:tmpl w:val="598EFE00"/>
    <w:lvl w:ilvl="0" w:tplc="04270017">
      <w:start w:val="1"/>
      <w:numFmt w:val="lowerLetter"/>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2" w15:restartNumberingAfterBreak="0">
    <w:nsid w:val="7B844431"/>
    <w:multiLevelType w:val="hybridMultilevel"/>
    <w:tmpl w:val="A824DC02"/>
    <w:lvl w:ilvl="0" w:tplc="80B057E2">
      <w:start w:val="188"/>
      <w:numFmt w:val="decimal"/>
      <w:lvlText w:val="%1."/>
      <w:lvlJc w:val="left"/>
      <w:pPr>
        <w:tabs>
          <w:tab w:val="num" w:pos="0"/>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7C8F43FC"/>
    <w:multiLevelType w:val="hybridMultilevel"/>
    <w:tmpl w:val="00E2208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37"/>
  </w:num>
  <w:num w:numId="2">
    <w:abstractNumId w:val="7"/>
  </w:num>
  <w:num w:numId="3">
    <w:abstractNumId w:val="12"/>
  </w:num>
  <w:num w:numId="4">
    <w:abstractNumId w:val="40"/>
  </w:num>
  <w:num w:numId="5">
    <w:abstractNumId w:val="17"/>
  </w:num>
  <w:num w:numId="6">
    <w:abstractNumId w:val="21"/>
  </w:num>
  <w:num w:numId="7">
    <w:abstractNumId w:val="6"/>
  </w:num>
  <w:num w:numId="8">
    <w:abstractNumId w:val="1"/>
  </w:num>
  <w:num w:numId="9">
    <w:abstractNumId w:val="5"/>
  </w:num>
  <w:num w:numId="10">
    <w:abstractNumId w:val="39"/>
  </w:num>
  <w:num w:numId="11">
    <w:abstractNumId w:val="33"/>
  </w:num>
  <w:num w:numId="12">
    <w:abstractNumId w:val="20"/>
  </w:num>
  <w:num w:numId="13">
    <w:abstractNumId w:val="30"/>
  </w:num>
  <w:num w:numId="14">
    <w:abstractNumId w:val="28"/>
  </w:num>
  <w:num w:numId="15">
    <w:abstractNumId w:val="25"/>
  </w:num>
  <w:num w:numId="16">
    <w:abstractNumId w:val="18"/>
  </w:num>
  <w:num w:numId="17">
    <w:abstractNumId w:val="9"/>
  </w:num>
  <w:num w:numId="18">
    <w:abstractNumId w:val="24"/>
  </w:num>
  <w:num w:numId="19">
    <w:abstractNumId w:val="13"/>
  </w:num>
  <w:num w:numId="20">
    <w:abstractNumId w:val="2"/>
  </w:num>
  <w:num w:numId="21">
    <w:abstractNumId w:val="35"/>
  </w:num>
  <w:num w:numId="22">
    <w:abstractNumId w:val="4"/>
  </w:num>
  <w:num w:numId="23">
    <w:abstractNumId w:val="3"/>
  </w:num>
  <w:num w:numId="24">
    <w:abstractNumId w:val="19"/>
  </w:num>
  <w:num w:numId="25">
    <w:abstractNumId w:val="14"/>
  </w:num>
  <w:num w:numId="26">
    <w:abstractNumId w:val="26"/>
  </w:num>
  <w:num w:numId="27">
    <w:abstractNumId w:val="29"/>
  </w:num>
  <w:num w:numId="28">
    <w:abstractNumId w:val="16"/>
  </w:num>
  <w:num w:numId="29">
    <w:abstractNumId w:val="41"/>
  </w:num>
  <w:num w:numId="30">
    <w:abstractNumId w:val="15"/>
  </w:num>
  <w:num w:numId="31">
    <w:abstractNumId w:val="27"/>
  </w:num>
  <w:num w:numId="32">
    <w:abstractNumId w:val="32"/>
  </w:num>
  <w:num w:numId="33">
    <w:abstractNumId w:val="11"/>
  </w:num>
  <w:num w:numId="34">
    <w:abstractNumId w:val="8"/>
  </w:num>
  <w:num w:numId="35">
    <w:abstractNumId w:val="22"/>
  </w:num>
  <w:num w:numId="36">
    <w:abstractNumId w:val="38"/>
  </w:num>
  <w:num w:numId="37">
    <w:abstractNumId w:val="43"/>
  </w:num>
  <w:num w:numId="38">
    <w:abstractNumId w:val="34"/>
  </w:num>
  <w:num w:numId="39">
    <w:abstractNumId w:val="36"/>
  </w:num>
  <w:num w:numId="40">
    <w:abstractNumId w:val="10"/>
  </w:num>
  <w:num w:numId="41">
    <w:abstractNumId w:val="31"/>
  </w:num>
  <w:num w:numId="42">
    <w:abstractNumId w:val="0"/>
  </w:num>
  <w:num w:numId="43">
    <w:abstractNumId w:val="23"/>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396"/>
  <w:characterSpacingControl w:val="doNotCompress"/>
  <w:hdrShapeDefaults>
    <o:shapedefaults v:ext="edit" spidmax="3074"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49B"/>
    <w:rsid w:val="00000940"/>
    <w:rsid w:val="00001C40"/>
    <w:rsid w:val="0000495D"/>
    <w:rsid w:val="00005DB7"/>
    <w:rsid w:val="00010E5B"/>
    <w:rsid w:val="00012365"/>
    <w:rsid w:val="00012A65"/>
    <w:rsid w:val="0001415A"/>
    <w:rsid w:val="00014656"/>
    <w:rsid w:val="00014D9B"/>
    <w:rsid w:val="0001772F"/>
    <w:rsid w:val="00020A1F"/>
    <w:rsid w:val="0002281A"/>
    <w:rsid w:val="000228D3"/>
    <w:rsid w:val="00023865"/>
    <w:rsid w:val="00023F09"/>
    <w:rsid w:val="00024813"/>
    <w:rsid w:val="000257D2"/>
    <w:rsid w:val="00025DC2"/>
    <w:rsid w:val="000314DE"/>
    <w:rsid w:val="000337C1"/>
    <w:rsid w:val="0003595E"/>
    <w:rsid w:val="000360AC"/>
    <w:rsid w:val="00040503"/>
    <w:rsid w:val="000450EA"/>
    <w:rsid w:val="00047354"/>
    <w:rsid w:val="000507FF"/>
    <w:rsid w:val="00054E20"/>
    <w:rsid w:val="00055659"/>
    <w:rsid w:val="0005633D"/>
    <w:rsid w:val="00056AE1"/>
    <w:rsid w:val="000621C0"/>
    <w:rsid w:val="00065ADF"/>
    <w:rsid w:val="00067CAE"/>
    <w:rsid w:val="00070CFA"/>
    <w:rsid w:val="00074094"/>
    <w:rsid w:val="000810DF"/>
    <w:rsid w:val="000820D1"/>
    <w:rsid w:val="00083EF0"/>
    <w:rsid w:val="0008711D"/>
    <w:rsid w:val="0009053A"/>
    <w:rsid w:val="00091003"/>
    <w:rsid w:val="00093E46"/>
    <w:rsid w:val="00094199"/>
    <w:rsid w:val="00094ECB"/>
    <w:rsid w:val="000959B9"/>
    <w:rsid w:val="00095A9C"/>
    <w:rsid w:val="000A1C80"/>
    <w:rsid w:val="000A2ECD"/>
    <w:rsid w:val="000A4A2D"/>
    <w:rsid w:val="000A60F1"/>
    <w:rsid w:val="000A66D6"/>
    <w:rsid w:val="000A7EC0"/>
    <w:rsid w:val="000B0D62"/>
    <w:rsid w:val="000B128A"/>
    <w:rsid w:val="000B15E3"/>
    <w:rsid w:val="000B20C1"/>
    <w:rsid w:val="000B46F7"/>
    <w:rsid w:val="000B4870"/>
    <w:rsid w:val="000B5ADB"/>
    <w:rsid w:val="000B5C85"/>
    <w:rsid w:val="000C1F49"/>
    <w:rsid w:val="000D4BF7"/>
    <w:rsid w:val="000D508A"/>
    <w:rsid w:val="000D653F"/>
    <w:rsid w:val="000D7F07"/>
    <w:rsid w:val="000E0AC0"/>
    <w:rsid w:val="000E1206"/>
    <w:rsid w:val="000E32B7"/>
    <w:rsid w:val="000E759A"/>
    <w:rsid w:val="000F0F7D"/>
    <w:rsid w:val="000F5358"/>
    <w:rsid w:val="00106CE9"/>
    <w:rsid w:val="001107DB"/>
    <w:rsid w:val="00110D83"/>
    <w:rsid w:val="00112609"/>
    <w:rsid w:val="001130CF"/>
    <w:rsid w:val="00113F2A"/>
    <w:rsid w:val="001140E8"/>
    <w:rsid w:val="00116D55"/>
    <w:rsid w:val="00116DEF"/>
    <w:rsid w:val="00117EEA"/>
    <w:rsid w:val="00121415"/>
    <w:rsid w:val="00122869"/>
    <w:rsid w:val="001244C0"/>
    <w:rsid w:val="00127A09"/>
    <w:rsid w:val="0013027E"/>
    <w:rsid w:val="00135D2F"/>
    <w:rsid w:val="00137163"/>
    <w:rsid w:val="0014049B"/>
    <w:rsid w:val="00142F42"/>
    <w:rsid w:val="00146654"/>
    <w:rsid w:val="00146ADD"/>
    <w:rsid w:val="00150BF2"/>
    <w:rsid w:val="001515D7"/>
    <w:rsid w:val="00155EC0"/>
    <w:rsid w:val="00156A64"/>
    <w:rsid w:val="00156D88"/>
    <w:rsid w:val="001604D9"/>
    <w:rsid w:val="00166829"/>
    <w:rsid w:val="00166D26"/>
    <w:rsid w:val="001747AD"/>
    <w:rsid w:val="001817AB"/>
    <w:rsid w:val="00182E32"/>
    <w:rsid w:val="00182E96"/>
    <w:rsid w:val="001835DA"/>
    <w:rsid w:val="00183C0A"/>
    <w:rsid w:val="00186C59"/>
    <w:rsid w:val="00186DE3"/>
    <w:rsid w:val="00190698"/>
    <w:rsid w:val="00195170"/>
    <w:rsid w:val="00195585"/>
    <w:rsid w:val="00195759"/>
    <w:rsid w:val="0019593B"/>
    <w:rsid w:val="00196997"/>
    <w:rsid w:val="001972D9"/>
    <w:rsid w:val="00197C61"/>
    <w:rsid w:val="001A17A6"/>
    <w:rsid w:val="001A2A66"/>
    <w:rsid w:val="001A4509"/>
    <w:rsid w:val="001A4723"/>
    <w:rsid w:val="001A5B06"/>
    <w:rsid w:val="001B0D1B"/>
    <w:rsid w:val="001B11D1"/>
    <w:rsid w:val="001B2984"/>
    <w:rsid w:val="001B3764"/>
    <w:rsid w:val="001C1647"/>
    <w:rsid w:val="001C17B7"/>
    <w:rsid w:val="001C1B3F"/>
    <w:rsid w:val="001C2631"/>
    <w:rsid w:val="001C3ED0"/>
    <w:rsid w:val="001C5673"/>
    <w:rsid w:val="001C7577"/>
    <w:rsid w:val="001D1EB8"/>
    <w:rsid w:val="001D3094"/>
    <w:rsid w:val="001D3AF0"/>
    <w:rsid w:val="001D65EC"/>
    <w:rsid w:val="001D6C81"/>
    <w:rsid w:val="001E46A4"/>
    <w:rsid w:val="001F17C1"/>
    <w:rsid w:val="001F3820"/>
    <w:rsid w:val="001F39A0"/>
    <w:rsid w:val="001F4BAE"/>
    <w:rsid w:val="001F4D24"/>
    <w:rsid w:val="001F7DAB"/>
    <w:rsid w:val="00202A35"/>
    <w:rsid w:val="002053AF"/>
    <w:rsid w:val="0021158A"/>
    <w:rsid w:val="0021194D"/>
    <w:rsid w:val="00220AA5"/>
    <w:rsid w:val="00224BDC"/>
    <w:rsid w:val="00230C7C"/>
    <w:rsid w:val="002323BB"/>
    <w:rsid w:val="002340C3"/>
    <w:rsid w:val="002351D8"/>
    <w:rsid w:val="00235D83"/>
    <w:rsid w:val="002361F1"/>
    <w:rsid w:val="00236D1D"/>
    <w:rsid w:val="00236FDB"/>
    <w:rsid w:val="002374BE"/>
    <w:rsid w:val="002408F6"/>
    <w:rsid w:val="00245388"/>
    <w:rsid w:val="00251C1B"/>
    <w:rsid w:val="002540EE"/>
    <w:rsid w:val="002542B5"/>
    <w:rsid w:val="002547DA"/>
    <w:rsid w:val="00255A88"/>
    <w:rsid w:val="00256DA8"/>
    <w:rsid w:val="00257C07"/>
    <w:rsid w:val="00257D21"/>
    <w:rsid w:val="002662D4"/>
    <w:rsid w:val="00270EFA"/>
    <w:rsid w:val="00274A9E"/>
    <w:rsid w:val="00277AAB"/>
    <w:rsid w:val="00281AC0"/>
    <w:rsid w:val="00290711"/>
    <w:rsid w:val="002908E8"/>
    <w:rsid w:val="00295755"/>
    <w:rsid w:val="002A06AF"/>
    <w:rsid w:val="002A6568"/>
    <w:rsid w:val="002B3D62"/>
    <w:rsid w:val="002B4CE5"/>
    <w:rsid w:val="002C2086"/>
    <w:rsid w:val="002C4DAF"/>
    <w:rsid w:val="002D0717"/>
    <w:rsid w:val="002D17F8"/>
    <w:rsid w:val="002D3415"/>
    <w:rsid w:val="002D36E6"/>
    <w:rsid w:val="002D3755"/>
    <w:rsid w:val="002D55E1"/>
    <w:rsid w:val="002D5BC6"/>
    <w:rsid w:val="002D6B3E"/>
    <w:rsid w:val="002D6E1B"/>
    <w:rsid w:val="002E047D"/>
    <w:rsid w:val="002E1979"/>
    <w:rsid w:val="002E3F03"/>
    <w:rsid w:val="002E60F4"/>
    <w:rsid w:val="002E6234"/>
    <w:rsid w:val="002F1043"/>
    <w:rsid w:val="002F29B4"/>
    <w:rsid w:val="002F596A"/>
    <w:rsid w:val="002F7388"/>
    <w:rsid w:val="003035FF"/>
    <w:rsid w:val="00306C8A"/>
    <w:rsid w:val="00306FEA"/>
    <w:rsid w:val="003112AE"/>
    <w:rsid w:val="003130B2"/>
    <w:rsid w:val="0032108A"/>
    <w:rsid w:val="00321752"/>
    <w:rsid w:val="0032277D"/>
    <w:rsid w:val="00323C8A"/>
    <w:rsid w:val="00324744"/>
    <w:rsid w:val="003249A1"/>
    <w:rsid w:val="003249B6"/>
    <w:rsid w:val="0032585D"/>
    <w:rsid w:val="00325938"/>
    <w:rsid w:val="00327E30"/>
    <w:rsid w:val="0033179A"/>
    <w:rsid w:val="00333817"/>
    <w:rsid w:val="00334B5C"/>
    <w:rsid w:val="003350DE"/>
    <w:rsid w:val="00342CDC"/>
    <w:rsid w:val="0034340D"/>
    <w:rsid w:val="00343A7C"/>
    <w:rsid w:val="003469C0"/>
    <w:rsid w:val="00350E6F"/>
    <w:rsid w:val="00351139"/>
    <w:rsid w:val="0035799E"/>
    <w:rsid w:val="003622B4"/>
    <w:rsid w:val="00362ADA"/>
    <w:rsid w:val="00365694"/>
    <w:rsid w:val="0037051E"/>
    <w:rsid w:val="00371114"/>
    <w:rsid w:val="00371476"/>
    <w:rsid w:val="003719CF"/>
    <w:rsid w:val="00371EC0"/>
    <w:rsid w:val="0037304B"/>
    <w:rsid w:val="00376CA7"/>
    <w:rsid w:val="00377278"/>
    <w:rsid w:val="00383A41"/>
    <w:rsid w:val="003864F9"/>
    <w:rsid w:val="00386EB2"/>
    <w:rsid w:val="00390069"/>
    <w:rsid w:val="00390E68"/>
    <w:rsid w:val="0039149F"/>
    <w:rsid w:val="00391F7E"/>
    <w:rsid w:val="00392572"/>
    <w:rsid w:val="0039269F"/>
    <w:rsid w:val="00392FA9"/>
    <w:rsid w:val="003965DF"/>
    <w:rsid w:val="003A08A2"/>
    <w:rsid w:val="003A3900"/>
    <w:rsid w:val="003A5290"/>
    <w:rsid w:val="003A65B4"/>
    <w:rsid w:val="003B0004"/>
    <w:rsid w:val="003B3FB4"/>
    <w:rsid w:val="003B58C5"/>
    <w:rsid w:val="003B6523"/>
    <w:rsid w:val="003B6C91"/>
    <w:rsid w:val="003B7454"/>
    <w:rsid w:val="003D1799"/>
    <w:rsid w:val="003D1BD4"/>
    <w:rsid w:val="003D24D7"/>
    <w:rsid w:val="003D35AE"/>
    <w:rsid w:val="003D3902"/>
    <w:rsid w:val="003D4315"/>
    <w:rsid w:val="003D58F4"/>
    <w:rsid w:val="003D6607"/>
    <w:rsid w:val="003E0883"/>
    <w:rsid w:val="003E1732"/>
    <w:rsid w:val="003E2FFC"/>
    <w:rsid w:val="003E4D44"/>
    <w:rsid w:val="003E6412"/>
    <w:rsid w:val="003E6428"/>
    <w:rsid w:val="003E792F"/>
    <w:rsid w:val="003F0372"/>
    <w:rsid w:val="003F550C"/>
    <w:rsid w:val="003F609A"/>
    <w:rsid w:val="0040210C"/>
    <w:rsid w:val="00405D22"/>
    <w:rsid w:val="00406164"/>
    <w:rsid w:val="00406476"/>
    <w:rsid w:val="00411F04"/>
    <w:rsid w:val="00414092"/>
    <w:rsid w:val="00414607"/>
    <w:rsid w:val="0041780F"/>
    <w:rsid w:val="0042121B"/>
    <w:rsid w:val="00421D26"/>
    <w:rsid w:val="00421DB5"/>
    <w:rsid w:val="00422322"/>
    <w:rsid w:val="0042241A"/>
    <w:rsid w:val="004247EB"/>
    <w:rsid w:val="00426D48"/>
    <w:rsid w:val="00427A11"/>
    <w:rsid w:val="00432CD8"/>
    <w:rsid w:val="0043663D"/>
    <w:rsid w:val="004405D3"/>
    <w:rsid w:val="004438C2"/>
    <w:rsid w:val="00444CD5"/>
    <w:rsid w:val="0044623B"/>
    <w:rsid w:val="00456A31"/>
    <w:rsid w:val="00460CC2"/>
    <w:rsid w:val="004614E8"/>
    <w:rsid w:val="00463377"/>
    <w:rsid w:val="00463A31"/>
    <w:rsid w:val="00466790"/>
    <w:rsid w:val="00466E8B"/>
    <w:rsid w:val="004725B9"/>
    <w:rsid w:val="00472CA5"/>
    <w:rsid w:val="00474176"/>
    <w:rsid w:val="00477A21"/>
    <w:rsid w:val="00481EF3"/>
    <w:rsid w:val="00483DCD"/>
    <w:rsid w:val="004875FB"/>
    <w:rsid w:val="00487E53"/>
    <w:rsid w:val="00491B66"/>
    <w:rsid w:val="004928C1"/>
    <w:rsid w:val="00492C9A"/>
    <w:rsid w:val="004931F7"/>
    <w:rsid w:val="00497766"/>
    <w:rsid w:val="00497CB1"/>
    <w:rsid w:val="004A0E7D"/>
    <w:rsid w:val="004A1C46"/>
    <w:rsid w:val="004A57CC"/>
    <w:rsid w:val="004A715E"/>
    <w:rsid w:val="004B0320"/>
    <w:rsid w:val="004B3072"/>
    <w:rsid w:val="004B4495"/>
    <w:rsid w:val="004B5A31"/>
    <w:rsid w:val="004B7851"/>
    <w:rsid w:val="004C1A26"/>
    <w:rsid w:val="004C303B"/>
    <w:rsid w:val="004C4349"/>
    <w:rsid w:val="004C4E80"/>
    <w:rsid w:val="004C58F6"/>
    <w:rsid w:val="004C6228"/>
    <w:rsid w:val="004C77CD"/>
    <w:rsid w:val="004C7DA5"/>
    <w:rsid w:val="004D098F"/>
    <w:rsid w:val="004D1FD4"/>
    <w:rsid w:val="004D2B7B"/>
    <w:rsid w:val="004D33C2"/>
    <w:rsid w:val="004D4B9C"/>
    <w:rsid w:val="004D69D9"/>
    <w:rsid w:val="004E55FB"/>
    <w:rsid w:val="004E6CE9"/>
    <w:rsid w:val="004E6D81"/>
    <w:rsid w:val="004F0481"/>
    <w:rsid w:val="004F1393"/>
    <w:rsid w:val="004F1915"/>
    <w:rsid w:val="004F3C7C"/>
    <w:rsid w:val="004F403D"/>
    <w:rsid w:val="004F5746"/>
    <w:rsid w:val="004F75BA"/>
    <w:rsid w:val="00500A2D"/>
    <w:rsid w:val="00502C63"/>
    <w:rsid w:val="00502E0C"/>
    <w:rsid w:val="00510825"/>
    <w:rsid w:val="00512291"/>
    <w:rsid w:val="0051238B"/>
    <w:rsid w:val="00515A82"/>
    <w:rsid w:val="005172DD"/>
    <w:rsid w:val="00517C43"/>
    <w:rsid w:val="00521673"/>
    <w:rsid w:val="00525DF6"/>
    <w:rsid w:val="005262C2"/>
    <w:rsid w:val="00532262"/>
    <w:rsid w:val="00533FF8"/>
    <w:rsid w:val="005349F0"/>
    <w:rsid w:val="00534C07"/>
    <w:rsid w:val="00537BAB"/>
    <w:rsid w:val="00541137"/>
    <w:rsid w:val="00541BC3"/>
    <w:rsid w:val="00542F58"/>
    <w:rsid w:val="00545B9E"/>
    <w:rsid w:val="00547881"/>
    <w:rsid w:val="00547CA7"/>
    <w:rsid w:val="005508F9"/>
    <w:rsid w:val="00552E16"/>
    <w:rsid w:val="00553A52"/>
    <w:rsid w:val="00555A2F"/>
    <w:rsid w:val="00555C76"/>
    <w:rsid w:val="00556985"/>
    <w:rsid w:val="0056233C"/>
    <w:rsid w:val="00562D91"/>
    <w:rsid w:val="00567DA0"/>
    <w:rsid w:val="0057099F"/>
    <w:rsid w:val="00570C21"/>
    <w:rsid w:val="0057261F"/>
    <w:rsid w:val="00573670"/>
    <w:rsid w:val="00575AE8"/>
    <w:rsid w:val="00576105"/>
    <w:rsid w:val="00580704"/>
    <w:rsid w:val="00581C93"/>
    <w:rsid w:val="005907FB"/>
    <w:rsid w:val="0059121C"/>
    <w:rsid w:val="0059141A"/>
    <w:rsid w:val="00591949"/>
    <w:rsid w:val="00591A12"/>
    <w:rsid w:val="00597D35"/>
    <w:rsid w:val="005A06EE"/>
    <w:rsid w:val="005A30D9"/>
    <w:rsid w:val="005A432C"/>
    <w:rsid w:val="005A44B0"/>
    <w:rsid w:val="005A605F"/>
    <w:rsid w:val="005B06DA"/>
    <w:rsid w:val="005B60C5"/>
    <w:rsid w:val="005B63E8"/>
    <w:rsid w:val="005C25B3"/>
    <w:rsid w:val="005C39F6"/>
    <w:rsid w:val="005C3F8C"/>
    <w:rsid w:val="005C4C37"/>
    <w:rsid w:val="005C6C15"/>
    <w:rsid w:val="005C7DDB"/>
    <w:rsid w:val="005D2A97"/>
    <w:rsid w:val="005D60ED"/>
    <w:rsid w:val="005D7136"/>
    <w:rsid w:val="005D7DE1"/>
    <w:rsid w:val="005E1C41"/>
    <w:rsid w:val="005E325E"/>
    <w:rsid w:val="005E3306"/>
    <w:rsid w:val="005E4F55"/>
    <w:rsid w:val="005E7314"/>
    <w:rsid w:val="005E76E4"/>
    <w:rsid w:val="005E7D2A"/>
    <w:rsid w:val="005F29D0"/>
    <w:rsid w:val="005F391C"/>
    <w:rsid w:val="005F3B57"/>
    <w:rsid w:val="005F4215"/>
    <w:rsid w:val="005F6A4E"/>
    <w:rsid w:val="005F6EBD"/>
    <w:rsid w:val="00601E6B"/>
    <w:rsid w:val="006021D8"/>
    <w:rsid w:val="00605F29"/>
    <w:rsid w:val="00610950"/>
    <w:rsid w:val="00611038"/>
    <w:rsid w:val="00614901"/>
    <w:rsid w:val="00617F6A"/>
    <w:rsid w:val="00621D88"/>
    <w:rsid w:val="00623267"/>
    <w:rsid w:val="00623830"/>
    <w:rsid w:val="00623D70"/>
    <w:rsid w:val="00624043"/>
    <w:rsid w:val="0062418E"/>
    <w:rsid w:val="00624CD3"/>
    <w:rsid w:val="00625EBE"/>
    <w:rsid w:val="00626497"/>
    <w:rsid w:val="006273C4"/>
    <w:rsid w:val="00627AA0"/>
    <w:rsid w:val="00630322"/>
    <w:rsid w:val="006309D3"/>
    <w:rsid w:val="00633B9C"/>
    <w:rsid w:val="006376B5"/>
    <w:rsid w:val="00641C81"/>
    <w:rsid w:val="00642E8E"/>
    <w:rsid w:val="0064332E"/>
    <w:rsid w:val="00643B74"/>
    <w:rsid w:val="006502E0"/>
    <w:rsid w:val="006517B2"/>
    <w:rsid w:val="00651B95"/>
    <w:rsid w:val="00652713"/>
    <w:rsid w:val="00652A61"/>
    <w:rsid w:val="00653890"/>
    <w:rsid w:val="006561C6"/>
    <w:rsid w:val="00657420"/>
    <w:rsid w:val="00657CBC"/>
    <w:rsid w:val="00661948"/>
    <w:rsid w:val="00663ECE"/>
    <w:rsid w:val="00665144"/>
    <w:rsid w:val="00665905"/>
    <w:rsid w:val="0067388D"/>
    <w:rsid w:val="006777E1"/>
    <w:rsid w:val="00680D64"/>
    <w:rsid w:val="006811C6"/>
    <w:rsid w:val="00681DD1"/>
    <w:rsid w:val="00682CFE"/>
    <w:rsid w:val="00685B42"/>
    <w:rsid w:val="00687C1E"/>
    <w:rsid w:val="006920F1"/>
    <w:rsid w:val="00693918"/>
    <w:rsid w:val="00694556"/>
    <w:rsid w:val="00695420"/>
    <w:rsid w:val="00695B99"/>
    <w:rsid w:val="006A0959"/>
    <w:rsid w:val="006A09EC"/>
    <w:rsid w:val="006A2DAB"/>
    <w:rsid w:val="006A30BA"/>
    <w:rsid w:val="006B0653"/>
    <w:rsid w:val="006B2A92"/>
    <w:rsid w:val="006B55DD"/>
    <w:rsid w:val="006B7670"/>
    <w:rsid w:val="006C3066"/>
    <w:rsid w:val="006C4989"/>
    <w:rsid w:val="006C5699"/>
    <w:rsid w:val="006C7FAB"/>
    <w:rsid w:val="006D2AF7"/>
    <w:rsid w:val="006E08D1"/>
    <w:rsid w:val="006E37EA"/>
    <w:rsid w:val="006E4F99"/>
    <w:rsid w:val="006E52EC"/>
    <w:rsid w:val="006E5E8F"/>
    <w:rsid w:val="006F04EF"/>
    <w:rsid w:val="006F5B3A"/>
    <w:rsid w:val="00701E0F"/>
    <w:rsid w:val="0070686A"/>
    <w:rsid w:val="0070687A"/>
    <w:rsid w:val="00706C14"/>
    <w:rsid w:val="00712AC5"/>
    <w:rsid w:val="007140FC"/>
    <w:rsid w:val="00715718"/>
    <w:rsid w:val="00716402"/>
    <w:rsid w:val="007169A0"/>
    <w:rsid w:val="00717EC6"/>
    <w:rsid w:val="00721967"/>
    <w:rsid w:val="00722AC4"/>
    <w:rsid w:val="00726757"/>
    <w:rsid w:val="00730C3A"/>
    <w:rsid w:val="007335C4"/>
    <w:rsid w:val="00733857"/>
    <w:rsid w:val="00735F7A"/>
    <w:rsid w:val="00736C56"/>
    <w:rsid w:val="0074164E"/>
    <w:rsid w:val="007454C0"/>
    <w:rsid w:val="0075075D"/>
    <w:rsid w:val="00750798"/>
    <w:rsid w:val="0075526D"/>
    <w:rsid w:val="00756D98"/>
    <w:rsid w:val="00761BA4"/>
    <w:rsid w:val="00762903"/>
    <w:rsid w:val="00762A79"/>
    <w:rsid w:val="007650D2"/>
    <w:rsid w:val="007658BE"/>
    <w:rsid w:val="0076784D"/>
    <w:rsid w:val="007718EB"/>
    <w:rsid w:val="00771FAA"/>
    <w:rsid w:val="00773522"/>
    <w:rsid w:val="00774E9B"/>
    <w:rsid w:val="007802DE"/>
    <w:rsid w:val="00781B8E"/>
    <w:rsid w:val="0078281D"/>
    <w:rsid w:val="00785A1C"/>
    <w:rsid w:val="00787182"/>
    <w:rsid w:val="007902EC"/>
    <w:rsid w:val="00793615"/>
    <w:rsid w:val="00793EE6"/>
    <w:rsid w:val="007950C2"/>
    <w:rsid w:val="00795470"/>
    <w:rsid w:val="00795DDE"/>
    <w:rsid w:val="007A1EE5"/>
    <w:rsid w:val="007A20B0"/>
    <w:rsid w:val="007A2498"/>
    <w:rsid w:val="007A3756"/>
    <w:rsid w:val="007A49E6"/>
    <w:rsid w:val="007A6949"/>
    <w:rsid w:val="007A7030"/>
    <w:rsid w:val="007B5F56"/>
    <w:rsid w:val="007B687B"/>
    <w:rsid w:val="007B73A6"/>
    <w:rsid w:val="007B7596"/>
    <w:rsid w:val="007C02DA"/>
    <w:rsid w:val="007C1435"/>
    <w:rsid w:val="007C2D52"/>
    <w:rsid w:val="007C32DC"/>
    <w:rsid w:val="007C351E"/>
    <w:rsid w:val="007C357C"/>
    <w:rsid w:val="007C402B"/>
    <w:rsid w:val="007C54AC"/>
    <w:rsid w:val="007C78DE"/>
    <w:rsid w:val="007D4470"/>
    <w:rsid w:val="007E100C"/>
    <w:rsid w:val="007E3190"/>
    <w:rsid w:val="007E4105"/>
    <w:rsid w:val="007E42A3"/>
    <w:rsid w:val="007E7245"/>
    <w:rsid w:val="007E7382"/>
    <w:rsid w:val="007E7982"/>
    <w:rsid w:val="007F09B3"/>
    <w:rsid w:val="007F20AB"/>
    <w:rsid w:val="007F3773"/>
    <w:rsid w:val="007F531A"/>
    <w:rsid w:val="007F7D9B"/>
    <w:rsid w:val="00802459"/>
    <w:rsid w:val="00803B32"/>
    <w:rsid w:val="0080502B"/>
    <w:rsid w:val="00807E46"/>
    <w:rsid w:val="00810808"/>
    <w:rsid w:val="00810E7E"/>
    <w:rsid w:val="0081157A"/>
    <w:rsid w:val="00813093"/>
    <w:rsid w:val="00813150"/>
    <w:rsid w:val="00814BDD"/>
    <w:rsid w:val="0081568F"/>
    <w:rsid w:val="00820AAD"/>
    <w:rsid w:val="008214B5"/>
    <w:rsid w:val="00821DB9"/>
    <w:rsid w:val="0082256D"/>
    <w:rsid w:val="00824577"/>
    <w:rsid w:val="008269DB"/>
    <w:rsid w:val="00826FD2"/>
    <w:rsid w:val="00827710"/>
    <w:rsid w:val="00831802"/>
    <w:rsid w:val="008362BD"/>
    <w:rsid w:val="00836B24"/>
    <w:rsid w:val="00840D24"/>
    <w:rsid w:val="00841B0C"/>
    <w:rsid w:val="00842067"/>
    <w:rsid w:val="008443FC"/>
    <w:rsid w:val="00844724"/>
    <w:rsid w:val="00845E7D"/>
    <w:rsid w:val="00845FF3"/>
    <w:rsid w:val="00846E9F"/>
    <w:rsid w:val="00850079"/>
    <w:rsid w:val="00856B43"/>
    <w:rsid w:val="00857267"/>
    <w:rsid w:val="00857E1B"/>
    <w:rsid w:val="00861884"/>
    <w:rsid w:val="008624E3"/>
    <w:rsid w:val="00862FDF"/>
    <w:rsid w:val="00866DC7"/>
    <w:rsid w:val="00867D33"/>
    <w:rsid w:val="00870C87"/>
    <w:rsid w:val="00872D37"/>
    <w:rsid w:val="008743F3"/>
    <w:rsid w:val="00874C0C"/>
    <w:rsid w:val="00874F48"/>
    <w:rsid w:val="00876B93"/>
    <w:rsid w:val="00883E6D"/>
    <w:rsid w:val="00886002"/>
    <w:rsid w:val="00891B10"/>
    <w:rsid w:val="00891EBE"/>
    <w:rsid w:val="00893805"/>
    <w:rsid w:val="008973E0"/>
    <w:rsid w:val="008A1EFE"/>
    <w:rsid w:val="008A481B"/>
    <w:rsid w:val="008A54B3"/>
    <w:rsid w:val="008A6BB4"/>
    <w:rsid w:val="008B0CFA"/>
    <w:rsid w:val="008B3E37"/>
    <w:rsid w:val="008C0950"/>
    <w:rsid w:val="008C34FF"/>
    <w:rsid w:val="008C4779"/>
    <w:rsid w:val="008C6D69"/>
    <w:rsid w:val="008C7C5C"/>
    <w:rsid w:val="008D145E"/>
    <w:rsid w:val="008D191A"/>
    <w:rsid w:val="008D2930"/>
    <w:rsid w:val="008D4F6B"/>
    <w:rsid w:val="008D54E0"/>
    <w:rsid w:val="008D5F5B"/>
    <w:rsid w:val="008D6D86"/>
    <w:rsid w:val="008D7A06"/>
    <w:rsid w:val="008E1414"/>
    <w:rsid w:val="008E25F0"/>
    <w:rsid w:val="008E29D3"/>
    <w:rsid w:val="008E2B17"/>
    <w:rsid w:val="008E3651"/>
    <w:rsid w:val="008E74AD"/>
    <w:rsid w:val="008F1DA4"/>
    <w:rsid w:val="008F38F0"/>
    <w:rsid w:val="008F524D"/>
    <w:rsid w:val="008F58B6"/>
    <w:rsid w:val="008F7196"/>
    <w:rsid w:val="008F78D7"/>
    <w:rsid w:val="0090041D"/>
    <w:rsid w:val="00900772"/>
    <w:rsid w:val="00902B34"/>
    <w:rsid w:val="0090410D"/>
    <w:rsid w:val="00905196"/>
    <w:rsid w:val="009070F7"/>
    <w:rsid w:val="009132C8"/>
    <w:rsid w:val="009153D8"/>
    <w:rsid w:val="00915401"/>
    <w:rsid w:val="0091696B"/>
    <w:rsid w:val="009202AA"/>
    <w:rsid w:val="00923654"/>
    <w:rsid w:val="00930F69"/>
    <w:rsid w:val="00932719"/>
    <w:rsid w:val="00937255"/>
    <w:rsid w:val="00943BE0"/>
    <w:rsid w:val="00944909"/>
    <w:rsid w:val="009465B4"/>
    <w:rsid w:val="0094690A"/>
    <w:rsid w:val="00946986"/>
    <w:rsid w:val="009478F8"/>
    <w:rsid w:val="0095007D"/>
    <w:rsid w:val="009505E1"/>
    <w:rsid w:val="0095090D"/>
    <w:rsid w:val="00952212"/>
    <w:rsid w:val="0095246E"/>
    <w:rsid w:val="00952FDE"/>
    <w:rsid w:val="009548A9"/>
    <w:rsid w:val="00954A65"/>
    <w:rsid w:val="0095590A"/>
    <w:rsid w:val="00957855"/>
    <w:rsid w:val="00960F23"/>
    <w:rsid w:val="0096163F"/>
    <w:rsid w:val="00964236"/>
    <w:rsid w:val="009669E9"/>
    <w:rsid w:val="00967167"/>
    <w:rsid w:val="0096759A"/>
    <w:rsid w:val="0096792A"/>
    <w:rsid w:val="00970BB1"/>
    <w:rsid w:val="00971688"/>
    <w:rsid w:val="00971E24"/>
    <w:rsid w:val="00975A67"/>
    <w:rsid w:val="0097610B"/>
    <w:rsid w:val="00976845"/>
    <w:rsid w:val="00980943"/>
    <w:rsid w:val="00981383"/>
    <w:rsid w:val="009816B9"/>
    <w:rsid w:val="00983C7B"/>
    <w:rsid w:val="00983D30"/>
    <w:rsid w:val="00985A30"/>
    <w:rsid w:val="00986230"/>
    <w:rsid w:val="00991968"/>
    <w:rsid w:val="009927A0"/>
    <w:rsid w:val="00993991"/>
    <w:rsid w:val="00993D10"/>
    <w:rsid w:val="009976D1"/>
    <w:rsid w:val="00997BEC"/>
    <w:rsid w:val="009A09B7"/>
    <w:rsid w:val="009A2390"/>
    <w:rsid w:val="009A2760"/>
    <w:rsid w:val="009A2F57"/>
    <w:rsid w:val="009A4741"/>
    <w:rsid w:val="009A6DD5"/>
    <w:rsid w:val="009B0922"/>
    <w:rsid w:val="009B0970"/>
    <w:rsid w:val="009B0E6F"/>
    <w:rsid w:val="009B572F"/>
    <w:rsid w:val="009C09B0"/>
    <w:rsid w:val="009C6074"/>
    <w:rsid w:val="009D0D5C"/>
    <w:rsid w:val="009D78B3"/>
    <w:rsid w:val="009D7A4B"/>
    <w:rsid w:val="009E22D5"/>
    <w:rsid w:val="009E2ABD"/>
    <w:rsid w:val="009E6F40"/>
    <w:rsid w:val="009F0D2C"/>
    <w:rsid w:val="009F46D7"/>
    <w:rsid w:val="009F4963"/>
    <w:rsid w:val="009F70B1"/>
    <w:rsid w:val="009F7A29"/>
    <w:rsid w:val="00A00B21"/>
    <w:rsid w:val="00A01DDA"/>
    <w:rsid w:val="00A01F02"/>
    <w:rsid w:val="00A0637D"/>
    <w:rsid w:val="00A079B7"/>
    <w:rsid w:val="00A07B1F"/>
    <w:rsid w:val="00A125FA"/>
    <w:rsid w:val="00A12C0B"/>
    <w:rsid w:val="00A13852"/>
    <w:rsid w:val="00A14700"/>
    <w:rsid w:val="00A1494F"/>
    <w:rsid w:val="00A15EB8"/>
    <w:rsid w:val="00A20D15"/>
    <w:rsid w:val="00A20F35"/>
    <w:rsid w:val="00A218D2"/>
    <w:rsid w:val="00A26BEF"/>
    <w:rsid w:val="00A26D36"/>
    <w:rsid w:val="00A27018"/>
    <w:rsid w:val="00A27DE6"/>
    <w:rsid w:val="00A307EC"/>
    <w:rsid w:val="00A31359"/>
    <w:rsid w:val="00A3175C"/>
    <w:rsid w:val="00A3680E"/>
    <w:rsid w:val="00A4079D"/>
    <w:rsid w:val="00A411E3"/>
    <w:rsid w:val="00A4245A"/>
    <w:rsid w:val="00A43C7A"/>
    <w:rsid w:val="00A506B2"/>
    <w:rsid w:val="00A54EB6"/>
    <w:rsid w:val="00A55EE1"/>
    <w:rsid w:val="00A561C0"/>
    <w:rsid w:val="00A56BCA"/>
    <w:rsid w:val="00A605A7"/>
    <w:rsid w:val="00A61CD4"/>
    <w:rsid w:val="00A63FD4"/>
    <w:rsid w:val="00A64AEE"/>
    <w:rsid w:val="00A651AA"/>
    <w:rsid w:val="00A659BF"/>
    <w:rsid w:val="00A707D9"/>
    <w:rsid w:val="00A756D2"/>
    <w:rsid w:val="00A8024F"/>
    <w:rsid w:val="00A83617"/>
    <w:rsid w:val="00A83C0D"/>
    <w:rsid w:val="00A84182"/>
    <w:rsid w:val="00A87ED5"/>
    <w:rsid w:val="00A907B2"/>
    <w:rsid w:val="00A91D89"/>
    <w:rsid w:val="00A921C1"/>
    <w:rsid w:val="00A9553D"/>
    <w:rsid w:val="00A9707D"/>
    <w:rsid w:val="00A977DC"/>
    <w:rsid w:val="00AA0BAA"/>
    <w:rsid w:val="00AA27F7"/>
    <w:rsid w:val="00AA47E1"/>
    <w:rsid w:val="00AA59A6"/>
    <w:rsid w:val="00AB0542"/>
    <w:rsid w:val="00AB1ADB"/>
    <w:rsid w:val="00AB2386"/>
    <w:rsid w:val="00AB2BED"/>
    <w:rsid w:val="00AB53F2"/>
    <w:rsid w:val="00AB6603"/>
    <w:rsid w:val="00AB772B"/>
    <w:rsid w:val="00AB79C1"/>
    <w:rsid w:val="00AB7C47"/>
    <w:rsid w:val="00AB7E14"/>
    <w:rsid w:val="00AC1C0D"/>
    <w:rsid w:val="00AC468D"/>
    <w:rsid w:val="00AD256C"/>
    <w:rsid w:val="00AD4473"/>
    <w:rsid w:val="00AD4869"/>
    <w:rsid w:val="00AD500D"/>
    <w:rsid w:val="00AE014E"/>
    <w:rsid w:val="00AE0A01"/>
    <w:rsid w:val="00AE0B8F"/>
    <w:rsid w:val="00AE251E"/>
    <w:rsid w:val="00AE5E49"/>
    <w:rsid w:val="00AE73D3"/>
    <w:rsid w:val="00AF0391"/>
    <w:rsid w:val="00AF3D66"/>
    <w:rsid w:val="00AF4EBD"/>
    <w:rsid w:val="00B00052"/>
    <w:rsid w:val="00B000AA"/>
    <w:rsid w:val="00B0062F"/>
    <w:rsid w:val="00B00A1F"/>
    <w:rsid w:val="00B01103"/>
    <w:rsid w:val="00B0172C"/>
    <w:rsid w:val="00B0199A"/>
    <w:rsid w:val="00B01E5C"/>
    <w:rsid w:val="00B02658"/>
    <w:rsid w:val="00B10F86"/>
    <w:rsid w:val="00B12033"/>
    <w:rsid w:val="00B12512"/>
    <w:rsid w:val="00B16CE0"/>
    <w:rsid w:val="00B21036"/>
    <w:rsid w:val="00B21339"/>
    <w:rsid w:val="00B21812"/>
    <w:rsid w:val="00B22684"/>
    <w:rsid w:val="00B22B11"/>
    <w:rsid w:val="00B2352D"/>
    <w:rsid w:val="00B252E4"/>
    <w:rsid w:val="00B25F7B"/>
    <w:rsid w:val="00B30B14"/>
    <w:rsid w:val="00B32A96"/>
    <w:rsid w:val="00B3310B"/>
    <w:rsid w:val="00B33AB2"/>
    <w:rsid w:val="00B350E0"/>
    <w:rsid w:val="00B37757"/>
    <w:rsid w:val="00B41B2D"/>
    <w:rsid w:val="00B43486"/>
    <w:rsid w:val="00B43678"/>
    <w:rsid w:val="00B43C26"/>
    <w:rsid w:val="00B4542C"/>
    <w:rsid w:val="00B45ED4"/>
    <w:rsid w:val="00B47077"/>
    <w:rsid w:val="00B52CE3"/>
    <w:rsid w:val="00B53897"/>
    <w:rsid w:val="00B561D3"/>
    <w:rsid w:val="00B616C7"/>
    <w:rsid w:val="00B64609"/>
    <w:rsid w:val="00B65962"/>
    <w:rsid w:val="00B6636B"/>
    <w:rsid w:val="00B70A59"/>
    <w:rsid w:val="00B728FF"/>
    <w:rsid w:val="00B73667"/>
    <w:rsid w:val="00B74F10"/>
    <w:rsid w:val="00B81364"/>
    <w:rsid w:val="00B82D37"/>
    <w:rsid w:val="00B865DE"/>
    <w:rsid w:val="00B86F0B"/>
    <w:rsid w:val="00B921F6"/>
    <w:rsid w:val="00B930B7"/>
    <w:rsid w:val="00B94C58"/>
    <w:rsid w:val="00B964A3"/>
    <w:rsid w:val="00B97763"/>
    <w:rsid w:val="00BA0E03"/>
    <w:rsid w:val="00BA1B32"/>
    <w:rsid w:val="00BA3848"/>
    <w:rsid w:val="00BA4807"/>
    <w:rsid w:val="00BA491B"/>
    <w:rsid w:val="00BA635A"/>
    <w:rsid w:val="00BB1378"/>
    <w:rsid w:val="00BB2ED0"/>
    <w:rsid w:val="00BB3CFD"/>
    <w:rsid w:val="00BC0ACD"/>
    <w:rsid w:val="00BC2D20"/>
    <w:rsid w:val="00BC3109"/>
    <w:rsid w:val="00BC32CC"/>
    <w:rsid w:val="00BC3307"/>
    <w:rsid w:val="00BD112A"/>
    <w:rsid w:val="00BD514A"/>
    <w:rsid w:val="00BD683B"/>
    <w:rsid w:val="00BD7C70"/>
    <w:rsid w:val="00BE008C"/>
    <w:rsid w:val="00BE2095"/>
    <w:rsid w:val="00BE4829"/>
    <w:rsid w:val="00BE5B37"/>
    <w:rsid w:val="00BE7C73"/>
    <w:rsid w:val="00BF02C8"/>
    <w:rsid w:val="00BF43B0"/>
    <w:rsid w:val="00BF64BC"/>
    <w:rsid w:val="00BF6C1C"/>
    <w:rsid w:val="00C001C9"/>
    <w:rsid w:val="00C01E69"/>
    <w:rsid w:val="00C0431C"/>
    <w:rsid w:val="00C06686"/>
    <w:rsid w:val="00C0756D"/>
    <w:rsid w:val="00C129E6"/>
    <w:rsid w:val="00C1357D"/>
    <w:rsid w:val="00C16DDC"/>
    <w:rsid w:val="00C22491"/>
    <w:rsid w:val="00C27FC4"/>
    <w:rsid w:val="00C356D2"/>
    <w:rsid w:val="00C41E0E"/>
    <w:rsid w:val="00C47BC2"/>
    <w:rsid w:val="00C47E91"/>
    <w:rsid w:val="00C50FC0"/>
    <w:rsid w:val="00C51450"/>
    <w:rsid w:val="00C5277D"/>
    <w:rsid w:val="00C5474A"/>
    <w:rsid w:val="00C555AD"/>
    <w:rsid w:val="00C564D4"/>
    <w:rsid w:val="00C63421"/>
    <w:rsid w:val="00C64DAE"/>
    <w:rsid w:val="00C66E64"/>
    <w:rsid w:val="00C677E3"/>
    <w:rsid w:val="00C70B91"/>
    <w:rsid w:val="00C714F3"/>
    <w:rsid w:val="00C7261C"/>
    <w:rsid w:val="00C732C1"/>
    <w:rsid w:val="00C73701"/>
    <w:rsid w:val="00C7431E"/>
    <w:rsid w:val="00C75028"/>
    <w:rsid w:val="00C75C96"/>
    <w:rsid w:val="00C774B6"/>
    <w:rsid w:val="00C80661"/>
    <w:rsid w:val="00C80BF0"/>
    <w:rsid w:val="00C86429"/>
    <w:rsid w:val="00C87204"/>
    <w:rsid w:val="00C87FF0"/>
    <w:rsid w:val="00C900E5"/>
    <w:rsid w:val="00C91D73"/>
    <w:rsid w:val="00C93689"/>
    <w:rsid w:val="00C9497C"/>
    <w:rsid w:val="00C96152"/>
    <w:rsid w:val="00CA0169"/>
    <w:rsid w:val="00CA0D22"/>
    <w:rsid w:val="00CA54BE"/>
    <w:rsid w:val="00CA6678"/>
    <w:rsid w:val="00CA7F93"/>
    <w:rsid w:val="00CB5B52"/>
    <w:rsid w:val="00CB7671"/>
    <w:rsid w:val="00CC04B4"/>
    <w:rsid w:val="00CC08C8"/>
    <w:rsid w:val="00CC0DB2"/>
    <w:rsid w:val="00CC14E5"/>
    <w:rsid w:val="00CC1BDD"/>
    <w:rsid w:val="00CC1C78"/>
    <w:rsid w:val="00CC6BED"/>
    <w:rsid w:val="00CC6DC9"/>
    <w:rsid w:val="00CC7EB3"/>
    <w:rsid w:val="00CD0DC6"/>
    <w:rsid w:val="00CD2E51"/>
    <w:rsid w:val="00CD4FEC"/>
    <w:rsid w:val="00CD5AC3"/>
    <w:rsid w:val="00CD6748"/>
    <w:rsid w:val="00CE479E"/>
    <w:rsid w:val="00CE5B44"/>
    <w:rsid w:val="00CF25F4"/>
    <w:rsid w:val="00CF338A"/>
    <w:rsid w:val="00CF33C7"/>
    <w:rsid w:val="00CF6A39"/>
    <w:rsid w:val="00CF7222"/>
    <w:rsid w:val="00D00178"/>
    <w:rsid w:val="00D01C4E"/>
    <w:rsid w:val="00D05E0A"/>
    <w:rsid w:val="00D079A0"/>
    <w:rsid w:val="00D1264A"/>
    <w:rsid w:val="00D13653"/>
    <w:rsid w:val="00D13E6C"/>
    <w:rsid w:val="00D152C6"/>
    <w:rsid w:val="00D17C82"/>
    <w:rsid w:val="00D20F55"/>
    <w:rsid w:val="00D215CE"/>
    <w:rsid w:val="00D2164D"/>
    <w:rsid w:val="00D219CC"/>
    <w:rsid w:val="00D21D7A"/>
    <w:rsid w:val="00D24F61"/>
    <w:rsid w:val="00D254E4"/>
    <w:rsid w:val="00D26ABD"/>
    <w:rsid w:val="00D30823"/>
    <w:rsid w:val="00D327AB"/>
    <w:rsid w:val="00D331E0"/>
    <w:rsid w:val="00D348EA"/>
    <w:rsid w:val="00D3547D"/>
    <w:rsid w:val="00D40ED2"/>
    <w:rsid w:val="00D4195E"/>
    <w:rsid w:val="00D47106"/>
    <w:rsid w:val="00D47930"/>
    <w:rsid w:val="00D521DE"/>
    <w:rsid w:val="00D542FC"/>
    <w:rsid w:val="00D56FE3"/>
    <w:rsid w:val="00D608A6"/>
    <w:rsid w:val="00D628C1"/>
    <w:rsid w:val="00D65008"/>
    <w:rsid w:val="00D70A8D"/>
    <w:rsid w:val="00D71D05"/>
    <w:rsid w:val="00D72CD3"/>
    <w:rsid w:val="00D7517A"/>
    <w:rsid w:val="00D77239"/>
    <w:rsid w:val="00D777E2"/>
    <w:rsid w:val="00D80A86"/>
    <w:rsid w:val="00D845BF"/>
    <w:rsid w:val="00D86046"/>
    <w:rsid w:val="00D870FF"/>
    <w:rsid w:val="00D9145E"/>
    <w:rsid w:val="00D93969"/>
    <w:rsid w:val="00DA1BCB"/>
    <w:rsid w:val="00DA24E1"/>
    <w:rsid w:val="00DA3884"/>
    <w:rsid w:val="00DA3B68"/>
    <w:rsid w:val="00DA53ED"/>
    <w:rsid w:val="00DB0729"/>
    <w:rsid w:val="00DB2BCD"/>
    <w:rsid w:val="00DB332D"/>
    <w:rsid w:val="00DB3728"/>
    <w:rsid w:val="00DB3EC4"/>
    <w:rsid w:val="00DB70A1"/>
    <w:rsid w:val="00DC05EF"/>
    <w:rsid w:val="00DC1E91"/>
    <w:rsid w:val="00DC2A65"/>
    <w:rsid w:val="00DC2C10"/>
    <w:rsid w:val="00DC3EA0"/>
    <w:rsid w:val="00DC4237"/>
    <w:rsid w:val="00DC4431"/>
    <w:rsid w:val="00DD34A0"/>
    <w:rsid w:val="00DD444A"/>
    <w:rsid w:val="00DD5010"/>
    <w:rsid w:val="00DD61D2"/>
    <w:rsid w:val="00DE02DC"/>
    <w:rsid w:val="00DE1146"/>
    <w:rsid w:val="00DE2768"/>
    <w:rsid w:val="00DE31B2"/>
    <w:rsid w:val="00DE390D"/>
    <w:rsid w:val="00DE43ED"/>
    <w:rsid w:val="00DE4960"/>
    <w:rsid w:val="00DE7337"/>
    <w:rsid w:val="00DF0A06"/>
    <w:rsid w:val="00DF2EEB"/>
    <w:rsid w:val="00DF362A"/>
    <w:rsid w:val="00DF48DE"/>
    <w:rsid w:val="00DF6983"/>
    <w:rsid w:val="00DF6E27"/>
    <w:rsid w:val="00DF7198"/>
    <w:rsid w:val="00E00610"/>
    <w:rsid w:val="00E01345"/>
    <w:rsid w:val="00E03A85"/>
    <w:rsid w:val="00E03E57"/>
    <w:rsid w:val="00E04223"/>
    <w:rsid w:val="00E06829"/>
    <w:rsid w:val="00E1176D"/>
    <w:rsid w:val="00E11D6E"/>
    <w:rsid w:val="00E13FB4"/>
    <w:rsid w:val="00E1443D"/>
    <w:rsid w:val="00E175F6"/>
    <w:rsid w:val="00E23C66"/>
    <w:rsid w:val="00E310A0"/>
    <w:rsid w:val="00E33B81"/>
    <w:rsid w:val="00E33F90"/>
    <w:rsid w:val="00E36630"/>
    <w:rsid w:val="00E374E9"/>
    <w:rsid w:val="00E40C39"/>
    <w:rsid w:val="00E413D6"/>
    <w:rsid w:val="00E44BE1"/>
    <w:rsid w:val="00E45167"/>
    <w:rsid w:val="00E51AFC"/>
    <w:rsid w:val="00E5219A"/>
    <w:rsid w:val="00E55D8A"/>
    <w:rsid w:val="00E609F4"/>
    <w:rsid w:val="00E61490"/>
    <w:rsid w:val="00E61764"/>
    <w:rsid w:val="00E64253"/>
    <w:rsid w:val="00E64B56"/>
    <w:rsid w:val="00E65854"/>
    <w:rsid w:val="00E707D1"/>
    <w:rsid w:val="00E71257"/>
    <w:rsid w:val="00E73C8B"/>
    <w:rsid w:val="00E7419F"/>
    <w:rsid w:val="00E758E4"/>
    <w:rsid w:val="00E7614F"/>
    <w:rsid w:val="00E77675"/>
    <w:rsid w:val="00E7787E"/>
    <w:rsid w:val="00E810FF"/>
    <w:rsid w:val="00E81652"/>
    <w:rsid w:val="00E82C8E"/>
    <w:rsid w:val="00E82DE2"/>
    <w:rsid w:val="00E85E3D"/>
    <w:rsid w:val="00E949F2"/>
    <w:rsid w:val="00E95E28"/>
    <w:rsid w:val="00E972FA"/>
    <w:rsid w:val="00EA29B0"/>
    <w:rsid w:val="00EA547E"/>
    <w:rsid w:val="00EA5FE5"/>
    <w:rsid w:val="00EA68BE"/>
    <w:rsid w:val="00EA6FC2"/>
    <w:rsid w:val="00EA741D"/>
    <w:rsid w:val="00EB3413"/>
    <w:rsid w:val="00EB3B01"/>
    <w:rsid w:val="00EB53F5"/>
    <w:rsid w:val="00EB6401"/>
    <w:rsid w:val="00EC1A8A"/>
    <w:rsid w:val="00EC5DCE"/>
    <w:rsid w:val="00EC7A8F"/>
    <w:rsid w:val="00ED0BE9"/>
    <w:rsid w:val="00ED3A86"/>
    <w:rsid w:val="00EE0B46"/>
    <w:rsid w:val="00EE0D73"/>
    <w:rsid w:val="00EE434D"/>
    <w:rsid w:val="00EE58D6"/>
    <w:rsid w:val="00EF2E45"/>
    <w:rsid w:val="00EF3386"/>
    <w:rsid w:val="00EF3AA4"/>
    <w:rsid w:val="00EF445C"/>
    <w:rsid w:val="00EF7A21"/>
    <w:rsid w:val="00EF7E15"/>
    <w:rsid w:val="00F00202"/>
    <w:rsid w:val="00F025A8"/>
    <w:rsid w:val="00F02897"/>
    <w:rsid w:val="00F04B1E"/>
    <w:rsid w:val="00F04D3D"/>
    <w:rsid w:val="00F112CE"/>
    <w:rsid w:val="00F11DD1"/>
    <w:rsid w:val="00F15D02"/>
    <w:rsid w:val="00F2052A"/>
    <w:rsid w:val="00F2076E"/>
    <w:rsid w:val="00F227E2"/>
    <w:rsid w:val="00F30208"/>
    <w:rsid w:val="00F31F45"/>
    <w:rsid w:val="00F33779"/>
    <w:rsid w:val="00F36E7B"/>
    <w:rsid w:val="00F4123E"/>
    <w:rsid w:val="00F42FF0"/>
    <w:rsid w:val="00F431F3"/>
    <w:rsid w:val="00F43E2D"/>
    <w:rsid w:val="00F4478F"/>
    <w:rsid w:val="00F55E79"/>
    <w:rsid w:val="00F560DE"/>
    <w:rsid w:val="00F63614"/>
    <w:rsid w:val="00F64972"/>
    <w:rsid w:val="00F6663F"/>
    <w:rsid w:val="00F677CE"/>
    <w:rsid w:val="00F707F1"/>
    <w:rsid w:val="00F71D2F"/>
    <w:rsid w:val="00F73BC4"/>
    <w:rsid w:val="00F75F56"/>
    <w:rsid w:val="00F7762D"/>
    <w:rsid w:val="00F845FA"/>
    <w:rsid w:val="00F85DDD"/>
    <w:rsid w:val="00F8610C"/>
    <w:rsid w:val="00F9564E"/>
    <w:rsid w:val="00F9676C"/>
    <w:rsid w:val="00FA0DA6"/>
    <w:rsid w:val="00FA0DB3"/>
    <w:rsid w:val="00FA15CD"/>
    <w:rsid w:val="00FA619E"/>
    <w:rsid w:val="00FA64EF"/>
    <w:rsid w:val="00FA7B1A"/>
    <w:rsid w:val="00FB31F0"/>
    <w:rsid w:val="00FB481F"/>
    <w:rsid w:val="00FB4D11"/>
    <w:rsid w:val="00FB5574"/>
    <w:rsid w:val="00FB567E"/>
    <w:rsid w:val="00FB6D55"/>
    <w:rsid w:val="00FC4C5E"/>
    <w:rsid w:val="00FC5C93"/>
    <w:rsid w:val="00FC64EA"/>
    <w:rsid w:val="00FD0910"/>
    <w:rsid w:val="00FD0A1E"/>
    <w:rsid w:val="00FD2CBC"/>
    <w:rsid w:val="00FD3A37"/>
    <w:rsid w:val="00FD3FE3"/>
    <w:rsid w:val="00FD6B8E"/>
    <w:rsid w:val="00FE4E3A"/>
    <w:rsid w:val="00FE4F0D"/>
    <w:rsid w:val="00FE5191"/>
    <w:rsid w:val="00FE6516"/>
    <w:rsid w:val="00FF0858"/>
    <w:rsid w:val="00FF0A62"/>
    <w:rsid w:val="00FF1B85"/>
    <w:rsid w:val="00FF4454"/>
    <w:rsid w:val="00FF4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15:chartTrackingRefBased/>
  <w15:docId w15:val="{28189B30-47D8-421A-9F62-8A629922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1490"/>
    <w:pPr>
      <w:spacing w:after="200" w:line="276" w:lineRule="auto"/>
    </w:pPr>
    <w:rPr>
      <w:sz w:val="22"/>
      <w:szCs w:val="22"/>
      <w:lang w:val="en-US" w:eastAsia="en-US"/>
    </w:rPr>
  </w:style>
  <w:style w:type="paragraph" w:styleId="Antrat2">
    <w:name w:val="heading 2"/>
    <w:basedOn w:val="prastasis"/>
    <w:next w:val="prastasis"/>
    <w:link w:val="Antrat2Diagrama"/>
    <w:unhideWhenUsed/>
    <w:qFormat/>
    <w:rsid w:val="00CC1BDD"/>
    <w:pPr>
      <w:keepNext/>
      <w:spacing w:after="0" w:line="240" w:lineRule="auto"/>
      <w:jc w:val="center"/>
      <w:outlineLvl w:val="1"/>
    </w:pPr>
    <w:rPr>
      <w:rFonts w:ascii="Times New Roman" w:eastAsia="Times New Roman" w:hAnsi="Times New Roman"/>
      <w:b/>
      <w:bCs/>
      <w:sz w:val="24"/>
      <w:szCs w:val="24"/>
      <w:lang w:val="lt-LT"/>
    </w:rPr>
  </w:style>
  <w:style w:type="paragraph" w:styleId="Antrat4">
    <w:name w:val="heading 4"/>
    <w:basedOn w:val="prastasis"/>
    <w:next w:val="prastasis"/>
    <w:link w:val="Antrat4Diagrama"/>
    <w:uiPriority w:val="9"/>
    <w:semiHidden/>
    <w:unhideWhenUsed/>
    <w:qFormat/>
    <w:rsid w:val="0000495D"/>
    <w:pPr>
      <w:keepNext/>
      <w:spacing w:before="240" w:after="60"/>
      <w:outlineLvl w:val="3"/>
    </w:pPr>
    <w:rPr>
      <w:rFonts w:eastAsia="Times New Roman"/>
      <w:b/>
      <w:bCs/>
      <w:sz w:val="28"/>
      <w:szCs w:val="28"/>
    </w:rPr>
  </w:style>
  <w:style w:type="paragraph" w:styleId="Antrat8">
    <w:name w:val="heading 8"/>
    <w:basedOn w:val="prastasis"/>
    <w:next w:val="prastasis"/>
    <w:link w:val="Antrat8Diagrama"/>
    <w:uiPriority w:val="9"/>
    <w:semiHidden/>
    <w:unhideWhenUsed/>
    <w:qFormat/>
    <w:rsid w:val="0000495D"/>
    <w:pPr>
      <w:spacing w:before="240" w:after="60"/>
      <w:outlineLvl w:val="7"/>
    </w:pPr>
    <w:rPr>
      <w:rFonts w:eastAsia="Times New Roman"/>
      <w:i/>
      <w:iCs/>
      <w:sz w:val="24"/>
      <w:szCs w:val="24"/>
    </w:rPr>
  </w:style>
  <w:style w:type="paragraph" w:styleId="Antrat9">
    <w:name w:val="heading 9"/>
    <w:basedOn w:val="prastasis"/>
    <w:next w:val="prastasis"/>
    <w:link w:val="Antrat9Diagrama"/>
    <w:uiPriority w:val="9"/>
    <w:semiHidden/>
    <w:unhideWhenUsed/>
    <w:qFormat/>
    <w:rsid w:val="0000495D"/>
    <w:pPr>
      <w:spacing w:before="240" w:after="60"/>
      <w:outlineLvl w:val="8"/>
    </w:pPr>
    <w:rPr>
      <w:rFonts w:ascii="Calibri Light" w:eastAsia="Times New Roman" w:hAnsi="Calibri Light"/>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049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049B"/>
  </w:style>
  <w:style w:type="paragraph" w:styleId="Porat">
    <w:name w:val="footer"/>
    <w:basedOn w:val="prastasis"/>
    <w:link w:val="PoratDiagrama"/>
    <w:uiPriority w:val="99"/>
    <w:unhideWhenUsed/>
    <w:rsid w:val="0014049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049B"/>
  </w:style>
  <w:style w:type="paragraph" w:styleId="Debesliotekstas">
    <w:name w:val="Balloon Text"/>
    <w:basedOn w:val="prastasis"/>
    <w:link w:val="DebesliotekstasDiagrama"/>
    <w:uiPriority w:val="99"/>
    <w:semiHidden/>
    <w:unhideWhenUsed/>
    <w:rsid w:val="0014049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4049B"/>
    <w:rPr>
      <w:rFonts w:ascii="Tahoma" w:hAnsi="Tahoma" w:cs="Tahoma"/>
      <w:sz w:val="16"/>
      <w:szCs w:val="16"/>
    </w:rPr>
  </w:style>
  <w:style w:type="character" w:styleId="Hipersaitas">
    <w:name w:val="Hyperlink"/>
    <w:rsid w:val="0094690A"/>
    <w:rPr>
      <w:color w:val="0000FF"/>
      <w:u w:val="single"/>
    </w:rPr>
  </w:style>
  <w:style w:type="table" w:styleId="Lentelstinklelis">
    <w:name w:val="Table Grid"/>
    <w:basedOn w:val="prastojilentel"/>
    <w:uiPriority w:val="59"/>
    <w:rsid w:val="000314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link w:val="Antrat2"/>
    <w:rsid w:val="00CC1BDD"/>
    <w:rPr>
      <w:rFonts w:ascii="Times New Roman" w:eastAsia="Times New Roman" w:hAnsi="Times New Roman"/>
      <w:b/>
      <w:bCs/>
      <w:sz w:val="24"/>
      <w:szCs w:val="24"/>
      <w:lang w:val="lt-LT"/>
    </w:rPr>
  </w:style>
  <w:style w:type="paragraph" w:styleId="Sraopastraipa">
    <w:name w:val="List Paragraph"/>
    <w:basedOn w:val="prastasis"/>
    <w:uiPriority w:val="34"/>
    <w:qFormat/>
    <w:rsid w:val="00CC1BDD"/>
    <w:pPr>
      <w:spacing w:after="0" w:line="240" w:lineRule="auto"/>
      <w:ind w:left="1296"/>
    </w:pPr>
    <w:rPr>
      <w:rFonts w:ascii="Times New Roman" w:eastAsia="Times New Roman" w:hAnsi="Times New Roman"/>
      <w:sz w:val="24"/>
      <w:szCs w:val="24"/>
      <w:lang w:val="en-GB"/>
    </w:rPr>
  </w:style>
  <w:style w:type="paragraph" w:styleId="prastasiniatinklio">
    <w:name w:val="Normal (Web)"/>
    <w:basedOn w:val="prastasis"/>
    <w:uiPriority w:val="99"/>
    <w:semiHidden/>
    <w:unhideWhenUsed/>
    <w:rsid w:val="005C39F6"/>
    <w:pPr>
      <w:spacing w:after="75" w:line="240" w:lineRule="auto"/>
    </w:pPr>
    <w:rPr>
      <w:rFonts w:ascii="Times New Roman" w:eastAsia="Times New Roman" w:hAnsi="Times New Roman"/>
      <w:sz w:val="24"/>
      <w:szCs w:val="24"/>
    </w:rPr>
  </w:style>
  <w:style w:type="table" w:customStyle="1" w:styleId="Lentelstinklelis1">
    <w:name w:val="Lentelės tinklelis1"/>
    <w:basedOn w:val="prastojilentel"/>
    <w:next w:val="Lentelstinklelis"/>
    <w:uiPriority w:val="59"/>
    <w:rsid w:val="009202AA"/>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264A"/>
    <w:pPr>
      <w:autoSpaceDE w:val="0"/>
      <w:autoSpaceDN w:val="0"/>
      <w:adjustRightInd w:val="0"/>
    </w:pPr>
    <w:rPr>
      <w:rFonts w:ascii="Arial" w:hAnsi="Arial" w:cs="Arial"/>
      <w:color w:val="000000"/>
      <w:sz w:val="24"/>
      <w:szCs w:val="24"/>
      <w:lang w:eastAsia="en-US"/>
    </w:rPr>
  </w:style>
  <w:style w:type="paragraph" w:styleId="Pagrindinistekstas">
    <w:name w:val="Body Text"/>
    <w:basedOn w:val="prastasis"/>
    <w:link w:val="PagrindinistekstasDiagrama"/>
    <w:uiPriority w:val="1"/>
    <w:qFormat/>
    <w:rsid w:val="007950C2"/>
    <w:pPr>
      <w:widowControl w:val="0"/>
      <w:spacing w:after="0" w:line="240" w:lineRule="auto"/>
    </w:pPr>
    <w:rPr>
      <w:rFonts w:cs="Calibri"/>
    </w:rPr>
  </w:style>
  <w:style w:type="character" w:customStyle="1" w:styleId="PagrindinistekstasDiagrama">
    <w:name w:val="Pagrindinis tekstas Diagrama"/>
    <w:link w:val="Pagrindinistekstas"/>
    <w:uiPriority w:val="1"/>
    <w:rsid w:val="007950C2"/>
    <w:rPr>
      <w:rFonts w:cs="Calibri"/>
      <w:sz w:val="22"/>
      <w:szCs w:val="22"/>
      <w:lang w:val="en-US" w:eastAsia="en-US"/>
    </w:rPr>
  </w:style>
  <w:style w:type="paragraph" w:customStyle="1" w:styleId="SLONumberedList">
    <w:name w:val="SLO Numbered List"/>
    <w:uiPriority w:val="4"/>
    <w:qFormat/>
    <w:rsid w:val="00D80A86"/>
    <w:pPr>
      <w:numPr>
        <w:numId w:val="26"/>
      </w:numPr>
      <w:spacing w:before="60" w:after="60"/>
      <w:jc w:val="both"/>
    </w:pPr>
    <w:rPr>
      <w:rFonts w:ascii="Times New Roman" w:eastAsia="Times New Roman" w:hAnsi="Times New Roman"/>
      <w:kern w:val="24"/>
      <w:sz w:val="24"/>
      <w:szCs w:val="24"/>
      <w:lang w:val="en-GB" w:eastAsia="en-US"/>
    </w:rPr>
  </w:style>
  <w:style w:type="character" w:styleId="Komentaronuoroda">
    <w:name w:val="annotation reference"/>
    <w:uiPriority w:val="99"/>
    <w:semiHidden/>
    <w:unhideWhenUsed/>
    <w:rsid w:val="003D24D7"/>
    <w:rPr>
      <w:sz w:val="16"/>
      <w:szCs w:val="16"/>
    </w:rPr>
  </w:style>
  <w:style w:type="paragraph" w:styleId="Komentarotekstas">
    <w:name w:val="annotation text"/>
    <w:basedOn w:val="prastasis"/>
    <w:link w:val="KomentarotekstasDiagrama"/>
    <w:uiPriority w:val="99"/>
    <w:semiHidden/>
    <w:unhideWhenUsed/>
    <w:rsid w:val="003D24D7"/>
    <w:rPr>
      <w:sz w:val="20"/>
      <w:szCs w:val="20"/>
    </w:rPr>
  </w:style>
  <w:style w:type="character" w:customStyle="1" w:styleId="KomentarotekstasDiagrama">
    <w:name w:val="Komentaro tekstas Diagrama"/>
    <w:basedOn w:val="Numatytasispastraiposriftas"/>
    <w:link w:val="Komentarotekstas"/>
    <w:uiPriority w:val="99"/>
    <w:semiHidden/>
    <w:rsid w:val="003D24D7"/>
  </w:style>
  <w:style w:type="paragraph" w:styleId="Komentarotema">
    <w:name w:val="annotation subject"/>
    <w:basedOn w:val="Komentarotekstas"/>
    <w:next w:val="Komentarotekstas"/>
    <w:link w:val="KomentarotemaDiagrama"/>
    <w:uiPriority w:val="99"/>
    <w:semiHidden/>
    <w:unhideWhenUsed/>
    <w:rsid w:val="003D24D7"/>
    <w:rPr>
      <w:b/>
      <w:bCs/>
    </w:rPr>
  </w:style>
  <w:style w:type="character" w:customStyle="1" w:styleId="KomentarotemaDiagrama">
    <w:name w:val="Komentaro tema Diagrama"/>
    <w:link w:val="Komentarotema"/>
    <w:uiPriority w:val="99"/>
    <w:semiHidden/>
    <w:rsid w:val="003D24D7"/>
    <w:rPr>
      <w:b/>
      <w:bCs/>
    </w:rPr>
  </w:style>
  <w:style w:type="character" w:customStyle="1" w:styleId="Neapdorotaspaminjimas">
    <w:name w:val="Neapdorotas paminėjimas"/>
    <w:uiPriority w:val="99"/>
    <w:semiHidden/>
    <w:unhideWhenUsed/>
    <w:rsid w:val="0000495D"/>
    <w:rPr>
      <w:color w:val="605E5C"/>
      <w:shd w:val="clear" w:color="auto" w:fill="E1DFDD"/>
    </w:rPr>
  </w:style>
  <w:style w:type="character" w:styleId="Perirtashipersaitas">
    <w:name w:val="FollowedHyperlink"/>
    <w:uiPriority w:val="99"/>
    <w:semiHidden/>
    <w:unhideWhenUsed/>
    <w:rsid w:val="0000495D"/>
    <w:rPr>
      <w:color w:val="954F72"/>
      <w:u w:val="single"/>
    </w:rPr>
  </w:style>
  <w:style w:type="character" w:customStyle="1" w:styleId="Antrat4Diagrama">
    <w:name w:val="Antraštė 4 Diagrama"/>
    <w:link w:val="Antrat4"/>
    <w:uiPriority w:val="9"/>
    <w:semiHidden/>
    <w:rsid w:val="0000495D"/>
    <w:rPr>
      <w:rFonts w:eastAsia="Times New Roman"/>
      <w:b/>
      <w:bCs/>
      <w:sz w:val="28"/>
      <w:szCs w:val="28"/>
      <w:lang w:val="en-US" w:eastAsia="en-US"/>
    </w:rPr>
  </w:style>
  <w:style w:type="character" w:customStyle="1" w:styleId="Antrat8Diagrama">
    <w:name w:val="Antraštė 8 Diagrama"/>
    <w:link w:val="Antrat8"/>
    <w:uiPriority w:val="9"/>
    <w:semiHidden/>
    <w:rsid w:val="0000495D"/>
    <w:rPr>
      <w:rFonts w:eastAsia="Times New Roman"/>
      <w:i/>
      <w:iCs/>
      <w:sz w:val="24"/>
      <w:szCs w:val="24"/>
      <w:lang w:val="en-US" w:eastAsia="en-US"/>
    </w:rPr>
  </w:style>
  <w:style w:type="character" w:customStyle="1" w:styleId="Antrat9Diagrama">
    <w:name w:val="Antraštė 9 Diagrama"/>
    <w:link w:val="Antrat9"/>
    <w:uiPriority w:val="9"/>
    <w:semiHidden/>
    <w:rsid w:val="0000495D"/>
    <w:rPr>
      <w:rFonts w:ascii="Calibri Light" w:eastAsia="Times New Roman" w:hAnsi="Calibri Light"/>
      <w:sz w:val="22"/>
      <w:szCs w:val="22"/>
      <w:lang w:val="en-US" w:eastAsia="en-US"/>
    </w:rPr>
  </w:style>
  <w:style w:type="paragraph" w:styleId="Pagrindiniotekstotrauka3">
    <w:name w:val="Body Text Indent 3"/>
    <w:basedOn w:val="prastasis"/>
    <w:link w:val="Pagrindiniotekstotrauka3Diagrama"/>
    <w:uiPriority w:val="99"/>
    <w:semiHidden/>
    <w:unhideWhenUsed/>
    <w:rsid w:val="0000495D"/>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00495D"/>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2320">
      <w:bodyDiv w:val="1"/>
      <w:marLeft w:val="0"/>
      <w:marRight w:val="0"/>
      <w:marTop w:val="0"/>
      <w:marBottom w:val="0"/>
      <w:divBdr>
        <w:top w:val="none" w:sz="0" w:space="0" w:color="auto"/>
        <w:left w:val="none" w:sz="0" w:space="0" w:color="auto"/>
        <w:bottom w:val="none" w:sz="0" w:space="0" w:color="auto"/>
        <w:right w:val="none" w:sz="0" w:space="0" w:color="auto"/>
      </w:divBdr>
    </w:div>
    <w:div w:id="230696616">
      <w:bodyDiv w:val="1"/>
      <w:marLeft w:val="0"/>
      <w:marRight w:val="0"/>
      <w:marTop w:val="0"/>
      <w:marBottom w:val="0"/>
      <w:divBdr>
        <w:top w:val="none" w:sz="0" w:space="0" w:color="auto"/>
        <w:left w:val="none" w:sz="0" w:space="0" w:color="auto"/>
        <w:bottom w:val="none" w:sz="0" w:space="0" w:color="auto"/>
        <w:right w:val="none" w:sz="0" w:space="0" w:color="auto"/>
      </w:divBdr>
    </w:div>
    <w:div w:id="337658302">
      <w:bodyDiv w:val="1"/>
      <w:marLeft w:val="0"/>
      <w:marRight w:val="0"/>
      <w:marTop w:val="0"/>
      <w:marBottom w:val="0"/>
      <w:divBdr>
        <w:top w:val="none" w:sz="0" w:space="0" w:color="auto"/>
        <w:left w:val="none" w:sz="0" w:space="0" w:color="auto"/>
        <w:bottom w:val="none" w:sz="0" w:space="0" w:color="auto"/>
        <w:right w:val="none" w:sz="0" w:space="0" w:color="auto"/>
      </w:divBdr>
    </w:div>
    <w:div w:id="609820031">
      <w:bodyDiv w:val="1"/>
      <w:marLeft w:val="0"/>
      <w:marRight w:val="0"/>
      <w:marTop w:val="0"/>
      <w:marBottom w:val="0"/>
      <w:divBdr>
        <w:top w:val="none" w:sz="0" w:space="0" w:color="auto"/>
        <w:left w:val="none" w:sz="0" w:space="0" w:color="auto"/>
        <w:bottom w:val="none" w:sz="0" w:space="0" w:color="auto"/>
        <w:right w:val="none" w:sz="0" w:space="0" w:color="auto"/>
      </w:divBdr>
    </w:div>
    <w:div w:id="626204976">
      <w:bodyDiv w:val="1"/>
      <w:marLeft w:val="0"/>
      <w:marRight w:val="0"/>
      <w:marTop w:val="0"/>
      <w:marBottom w:val="0"/>
      <w:divBdr>
        <w:top w:val="none" w:sz="0" w:space="0" w:color="auto"/>
        <w:left w:val="none" w:sz="0" w:space="0" w:color="auto"/>
        <w:bottom w:val="none" w:sz="0" w:space="0" w:color="auto"/>
        <w:right w:val="none" w:sz="0" w:space="0" w:color="auto"/>
      </w:divBdr>
    </w:div>
    <w:div w:id="826239883">
      <w:bodyDiv w:val="1"/>
      <w:marLeft w:val="0"/>
      <w:marRight w:val="0"/>
      <w:marTop w:val="0"/>
      <w:marBottom w:val="0"/>
      <w:divBdr>
        <w:top w:val="none" w:sz="0" w:space="0" w:color="auto"/>
        <w:left w:val="none" w:sz="0" w:space="0" w:color="auto"/>
        <w:bottom w:val="none" w:sz="0" w:space="0" w:color="auto"/>
        <w:right w:val="none" w:sz="0" w:space="0" w:color="auto"/>
      </w:divBdr>
    </w:div>
    <w:div w:id="1699620087">
      <w:bodyDiv w:val="1"/>
      <w:marLeft w:val="0"/>
      <w:marRight w:val="0"/>
      <w:marTop w:val="0"/>
      <w:marBottom w:val="0"/>
      <w:divBdr>
        <w:top w:val="none" w:sz="0" w:space="0" w:color="auto"/>
        <w:left w:val="none" w:sz="0" w:space="0" w:color="auto"/>
        <w:bottom w:val="none" w:sz="0" w:space="0" w:color="auto"/>
        <w:right w:val="none" w:sz="0" w:space="0" w:color="auto"/>
      </w:divBdr>
    </w:div>
    <w:div w:id="1850218000">
      <w:bodyDiv w:val="1"/>
      <w:marLeft w:val="0"/>
      <w:marRight w:val="0"/>
      <w:marTop w:val="0"/>
      <w:marBottom w:val="0"/>
      <w:divBdr>
        <w:top w:val="none" w:sz="0" w:space="0" w:color="auto"/>
        <w:left w:val="none" w:sz="0" w:space="0" w:color="auto"/>
        <w:bottom w:val="none" w:sz="0" w:space="0" w:color="auto"/>
        <w:right w:val="none" w:sz="0" w:space="0" w:color="auto"/>
      </w:divBdr>
      <w:divsChild>
        <w:div w:id="1537618470">
          <w:marLeft w:val="0"/>
          <w:marRight w:val="0"/>
          <w:marTop w:val="0"/>
          <w:marBottom w:val="0"/>
          <w:divBdr>
            <w:top w:val="none" w:sz="0" w:space="0" w:color="auto"/>
            <w:left w:val="none" w:sz="0" w:space="0" w:color="auto"/>
            <w:bottom w:val="none" w:sz="0" w:space="0" w:color="auto"/>
            <w:right w:val="none" w:sz="0" w:space="0" w:color="auto"/>
          </w:divBdr>
          <w:divsChild>
            <w:div w:id="252713341">
              <w:marLeft w:val="0"/>
              <w:marRight w:val="0"/>
              <w:marTop w:val="0"/>
              <w:marBottom w:val="0"/>
              <w:divBdr>
                <w:top w:val="none" w:sz="0" w:space="0" w:color="auto"/>
                <w:left w:val="none" w:sz="0" w:space="0" w:color="auto"/>
                <w:bottom w:val="none" w:sz="0" w:space="0" w:color="auto"/>
                <w:right w:val="none" w:sz="0" w:space="0" w:color="auto"/>
              </w:divBdr>
              <w:divsChild>
                <w:div w:id="925651647">
                  <w:marLeft w:val="0"/>
                  <w:marRight w:val="0"/>
                  <w:marTop w:val="0"/>
                  <w:marBottom w:val="0"/>
                  <w:divBdr>
                    <w:top w:val="none" w:sz="0" w:space="0" w:color="auto"/>
                    <w:left w:val="none" w:sz="0" w:space="0" w:color="auto"/>
                    <w:bottom w:val="none" w:sz="0" w:space="0" w:color="auto"/>
                    <w:right w:val="none" w:sz="0" w:space="0" w:color="auto"/>
                  </w:divBdr>
                  <w:divsChild>
                    <w:div w:id="715661225">
                      <w:marLeft w:val="0"/>
                      <w:marRight w:val="0"/>
                      <w:marTop w:val="0"/>
                      <w:marBottom w:val="450"/>
                      <w:divBdr>
                        <w:top w:val="none" w:sz="0" w:space="0" w:color="auto"/>
                        <w:left w:val="none" w:sz="0" w:space="0" w:color="auto"/>
                        <w:bottom w:val="none" w:sz="0" w:space="0" w:color="auto"/>
                        <w:right w:val="none" w:sz="0" w:space="0" w:color="auto"/>
                      </w:divBdr>
                      <w:divsChild>
                        <w:div w:id="1435402020">
                          <w:marLeft w:val="0"/>
                          <w:marRight w:val="0"/>
                          <w:marTop w:val="0"/>
                          <w:marBottom w:val="0"/>
                          <w:divBdr>
                            <w:top w:val="none" w:sz="0" w:space="0" w:color="auto"/>
                            <w:left w:val="none" w:sz="0" w:space="0" w:color="auto"/>
                            <w:bottom w:val="none" w:sz="0" w:space="0" w:color="auto"/>
                            <w:right w:val="none" w:sz="0" w:space="0" w:color="auto"/>
                          </w:divBdr>
                          <w:divsChild>
                            <w:div w:id="1475676563">
                              <w:marLeft w:val="0"/>
                              <w:marRight w:val="0"/>
                              <w:marTop w:val="0"/>
                              <w:marBottom w:val="0"/>
                              <w:divBdr>
                                <w:top w:val="none" w:sz="0" w:space="0" w:color="auto"/>
                                <w:left w:val="none" w:sz="0" w:space="0" w:color="auto"/>
                                <w:bottom w:val="none" w:sz="0" w:space="0" w:color="auto"/>
                                <w:right w:val="none" w:sz="0" w:space="0" w:color="auto"/>
                              </w:divBdr>
                              <w:divsChild>
                                <w:div w:id="1198347012">
                                  <w:marLeft w:val="0"/>
                                  <w:marRight w:val="0"/>
                                  <w:marTop w:val="0"/>
                                  <w:marBottom w:val="0"/>
                                  <w:divBdr>
                                    <w:top w:val="none" w:sz="0" w:space="0" w:color="auto"/>
                                    <w:left w:val="none" w:sz="0" w:space="0" w:color="auto"/>
                                    <w:bottom w:val="none" w:sz="0" w:space="0" w:color="auto"/>
                                    <w:right w:val="none" w:sz="0" w:space="0" w:color="auto"/>
                                  </w:divBdr>
                                  <w:divsChild>
                                    <w:div w:id="1043406148">
                                      <w:marLeft w:val="0"/>
                                      <w:marRight w:val="0"/>
                                      <w:marTop w:val="0"/>
                                      <w:marBottom w:val="0"/>
                                      <w:divBdr>
                                        <w:top w:val="none" w:sz="0" w:space="0" w:color="auto"/>
                                        <w:left w:val="none" w:sz="0" w:space="0" w:color="auto"/>
                                        <w:bottom w:val="none" w:sz="0" w:space="0" w:color="auto"/>
                                        <w:right w:val="none" w:sz="0" w:space="0" w:color="auto"/>
                                      </w:divBdr>
                                      <w:divsChild>
                                        <w:div w:id="2126075108">
                                          <w:marLeft w:val="0"/>
                                          <w:marRight w:val="0"/>
                                          <w:marTop w:val="0"/>
                                          <w:marBottom w:val="0"/>
                                          <w:divBdr>
                                            <w:top w:val="none" w:sz="0" w:space="0" w:color="auto"/>
                                            <w:left w:val="none" w:sz="0" w:space="0" w:color="auto"/>
                                            <w:bottom w:val="none" w:sz="0" w:space="0" w:color="auto"/>
                                            <w:right w:val="none" w:sz="0" w:space="0" w:color="auto"/>
                                          </w:divBdr>
                                          <w:divsChild>
                                            <w:div w:id="36010936">
                                              <w:marLeft w:val="0"/>
                                              <w:marRight w:val="0"/>
                                              <w:marTop w:val="0"/>
                                              <w:marBottom w:val="0"/>
                                              <w:divBdr>
                                                <w:top w:val="none" w:sz="0" w:space="0" w:color="auto"/>
                                                <w:left w:val="none" w:sz="0" w:space="0" w:color="auto"/>
                                                <w:bottom w:val="none" w:sz="0" w:space="0" w:color="auto"/>
                                                <w:right w:val="none" w:sz="0" w:space="0" w:color="auto"/>
                                              </w:divBdr>
                                              <w:divsChild>
                                                <w:div w:id="340469826">
                                                  <w:marLeft w:val="0"/>
                                                  <w:marRight w:val="0"/>
                                                  <w:marTop w:val="0"/>
                                                  <w:marBottom w:val="0"/>
                                                  <w:divBdr>
                                                    <w:top w:val="none" w:sz="0" w:space="0" w:color="auto"/>
                                                    <w:left w:val="none" w:sz="0" w:space="0" w:color="auto"/>
                                                    <w:bottom w:val="none" w:sz="0" w:space="0" w:color="auto"/>
                                                    <w:right w:val="none" w:sz="0" w:space="0" w:color="auto"/>
                                                  </w:divBdr>
                                                  <w:divsChild>
                                                    <w:div w:id="1159227566">
                                                      <w:marLeft w:val="0"/>
                                                      <w:marRight w:val="0"/>
                                                      <w:marTop w:val="0"/>
                                                      <w:marBottom w:val="0"/>
                                                      <w:divBdr>
                                                        <w:top w:val="none" w:sz="0" w:space="0" w:color="auto"/>
                                                        <w:left w:val="none" w:sz="0" w:space="0" w:color="auto"/>
                                                        <w:bottom w:val="none" w:sz="0" w:space="0" w:color="auto"/>
                                                        <w:right w:val="none" w:sz="0" w:space="0" w:color="auto"/>
                                                      </w:divBdr>
                                                      <w:divsChild>
                                                        <w:div w:id="18460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3848256">
      <w:bodyDiv w:val="1"/>
      <w:marLeft w:val="0"/>
      <w:marRight w:val="0"/>
      <w:marTop w:val="0"/>
      <w:marBottom w:val="0"/>
      <w:divBdr>
        <w:top w:val="none" w:sz="0" w:space="0" w:color="auto"/>
        <w:left w:val="none" w:sz="0" w:space="0" w:color="auto"/>
        <w:bottom w:val="none" w:sz="0" w:space="0" w:color="auto"/>
        <w:right w:val="none" w:sz="0" w:space="0" w:color="auto"/>
      </w:divBdr>
      <w:divsChild>
        <w:div w:id="2044165746">
          <w:marLeft w:val="45"/>
          <w:marRight w:val="0"/>
          <w:marTop w:val="0"/>
          <w:marBottom w:val="0"/>
          <w:divBdr>
            <w:top w:val="none" w:sz="0" w:space="0" w:color="auto"/>
            <w:left w:val="none" w:sz="0" w:space="0" w:color="auto"/>
            <w:bottom w:val="none" w:sz="0" w:space="0" w:color="auto"/>
            <w:right w:val="none" w:sz="0" w:space="0" w:color="auto"/>
          </w:divBdr>
          <w:divsChild>
            <w:div w:id="728847072">
              <w:marLeft w:val="0"/>
              <w:marRight w:val="0"/>
              <w:marTop w:val="0"/>
              <w:marBottom w:val="0"/>
              <w:divBdr>
                <w:top w:val="none" w:sz="0" w:space="0" w:color="auto"/>
                <w:left w:val="none" w:sz="0" w:space="0" w:color="auto"/>
                <w:bottom w:val="none" w:sz="0" w:space="0" w:color="auto"/>
                <w:right w:val="none" w:sz="0" w:space="0" w:color="auto"/>
              </w:divBdr>
              <w:divsChild>
                <w:div w:id="1019896370">
                  <w:marLeft w:val="0"/>
                  <w:marRight w:val="0"/>
                  <w:marTop w:val="0"/>
                  <w:marBottom w:val="0"/>
                  <w:divBdr>
                    <w:top w:val="none" w:sz="0" w:space="0" w:color="auto"/>
                    <w:left w:val="none" w:sz="0" w:space="0" w:color="auto"/>
                    <w:bottom w:val="none" w:sz="0" w:space="0" w:color="auto"/>
                    <w:right w:val="none" w:sz="0" w:space="0" w:color="auto"/>
                  </w:divBdr>
                  <w:divsChild>
                    <w:div w:id="1784572970">
                      <w:marLeft w:val="0"/>
                      <w:marRight w:val="0"/>
                      <w:marTop w:val="0"/>
                      <w:marBottom w:val="0"/>
                      <w:divBdr>
                        <w:top w:val="none" w:sz="0" w:space="0" w:color="auto"/>
                        <w:left w:val="none" w:sz="0" w:space="0" w:color="auto"/>
                        <w:bottom w:val="none" w:sz="0" w:space="0" w:color="auto"/>
                        <w:right w:val="none" w:sz="0" w:space="0" w:color="auto"/>
                      </w:divBdr>
                      <w:divsChild>
                        <w:div w:id="803733857">
                          <w:marLeft w:val="0"/>
                          <w:marRight w:val="255"/>
                          <w:marTop w:val="180"/>
                          <w:marBottom w:val="0"/>
                          <w:divBdr>
                            <w:top w:val="none" w:sz="0" w:space="0" w:color="auto"/>
                            <w:left w:val="none" w:sz="0" w:space="0" w:color="auto"/>
                            <w:bottom w:val="none" w:sz="0" w:space="0" w:color="auto"/>
                            <w:right w:val="none" w:sz="0" w:space="0" w:color="auto"/>
                          </w:divBdr>
                          <w:divsChild>
                            <w:div w:id="1924800178">
                              <w:marLeft w:val="0"/>
                              <w:marRight w:val="0"/>
                              <w:marTop w:val="0"/>
                              <w:marBottom w:val="0"/>
                              <w:divBdr>
                                <w:top w:val="none" w:sz="0" w:space="0" w:color="auto"/>
                                <w:left w:val="none" w:sz="0" w:space="0" w:color="auto"/>
                                <w:bottom w:val="none" w:sz="0" w:space="0" w:color="auto"/>
                                <w:right w:val="none" w:sz="0" w:space="0" w:color="auto"/>
                              </w:divBdr>
                              <w:divsChild>
                                <w:div w:id="11965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42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xim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b.lt/lt/frd-licencijos/view_license?id=20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b.lt/lt/finansu-rinku-dalyviai/sollo-uab" TargetMode="External"/><Relationship Id="rId5" Type="http://schemas.openxmlformats.org/officeDocument/2006/relationships/numbering" Target="numbering.xml"/><Relationship Id="rId15" Type="http://schemas.openxmlformats.org/officeDocument/2006/relationships/hyperlink" Target="mailto:audra.raugeviciene@krs.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E83AAF052EE944E9BB5494402BC5F46" ma:contentTypeVersion="13" ma:contentTypeDescription="Kurkite naują dokumentą." ma:contentTypeScope="" ma:versionID="562c9103c384d55787f0735a083e8b57">
  <xsd:schema xmlns:xsd="http://www.w3.org/2001/XMLSchema" xmlns:xs="http://www.w3.org/2001/XMLSchema" xmlns:p="http://schemas.microsoft.com/office/2006/metadata/properties" xmlns:ns2="bc532ad9-f3cc-451f-8696-7ad0f5cac2ac" xmlns:ns3="b4c6b620-774a-4f71-be54-ef8080c1f5de" targetNamespace="http://schemas.microsoft.com/office/2006/metadata/properties" ma:root="true" ma:fieldsID="a6035f9aca6f30a17c92017c6a45642a" ns2:_="" ns3:_="">
    <xsd:import namespace="bc532ad9-f3cc-451f-8696-7ad0f5cac2ac"/>
    <xsd:import namespace="b4c6b620-774a-4f71-be54-ef8080c1f5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32ad9-f3cc-451f-8696-7ad0f5cac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c6b620-774a-4f71-be54-ef8080c1f5de"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42F80-FC07-4264-9351-F95F97BC8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32ad9-f3cc-451f-8696-7ad0f5cac2ac"/>
    <ds:schemaRef ds:uri="b4c6b620-774a-4f71-be54-ef8080c1f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687AB-3EEB-435F-BC94-AF6758894F2F}">
  <ds:schemaRefs>
    <ds:schemaRef ds:uri="http://schemas.microsoft.com/sharepoint/v3/contenttype/forms"/>
  </ds:schemaRefs>
</ds:datastoreItem>
</file>

<file path=customXml/itemProps3.xml><?xml version="1.0" encoding="utf-8"?>
<ds:datastoreItem xmlns:ds="http://schemas.openxmlformats.org/officeDocument/2006/customXml" ds:itemID="{1F30C3C9-6588-421E-AA24-BCCAB4E74867}">
  <ds:schemaRef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b4c6b620-774a-4f71-be54-ef8080c1f5de"/>
    <ds:schemaRef ds:uri="bc532ad9-f3cc-451f-8696-7ad0f5cac2ac"/>
    <ds:schemaRef ds:uri="http://www.w3.org/XML/1998/namespace"/>
    <ds:schemaRef ds:uri="http://purl.org/dc/terms/"/>
  </ds:schemaRefs>
</ds:datastoreItem>
</file>

<file path=customXml/itemProps4.xml><?xml version="1.0" encoding="utf-8"?>
<ds:datastoreItem xmlns:ds="http://schemas.openxmlformats.org/officeDocument/2006/customXml" ds:itemID="{7C42F701-FBBC-4DF8-83C7-577638C4C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4474</Words>
  <Characters>30832</Characters>
  <Application>Microsoft Office Word</Application>
  <DocSecurity>0</DocSecurity>
  <Lines>963</Lines>
  <Paragraphs>653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MAXIMA LT, UAB</Company>
  <LinksUpToDate>false</LinksUpToDate>
  <CharactersWithSpaces>34653</CharactersWithSpaces>
  <SharedDoc>false</SharedDoc>
  <HLinks>
    <vt:vector size="30" baseType="variant">
      <vt:variant>
        <vt:i4>6422532</vt:i4>
      </vt:variant>
      <vt:variant>
        <vt:i4>12</vt:i4>
      </vt:variant>
      <vt:variant>
        <vt:i4>0</vt:i4>
      </vt:variant>
      <vt:variant>
        <vt:i4>5</vt:i4>
      </vt:variant>
      <vt:variant>
        <vt:lpwstr>mailto:audra.raugeviciene@krs.lt</vt:lpwstr>
      </vt:variant>
      <vt:variant>
        <vt:lpwstr/>
      </vt:variant>
      <vt:variant>
        <vt:i4>1900638</vt:i4>
      </vt:variant>
      <vt:variant>
        <vt:i4>9</vt:i4>
      </vt:variant>
      <vt:variant>
        <vt:i4>0</vt:i4>
      </vt:variant>
      <vt:variant>
        <vt:i4>5</vt:i4>
      </vt:variant>
      <vt:variant>
        <vt:lpwstr>http://www.lb.lt/</vt:lpwstr>
      </vt:variant>
      <vt:variant>
        <vt:lpwstr/>
      </vt:variant>
      <vt:variant>
        <vt:i4>589909</vt:i4>
      </vt:variant>
      <vt:variant>
        <vt:i4>6</vt:i4>
      </vt:variant>
      <vt:variant>
        <vt:i4>0</vt:i4>
      </vt:variant>
      <vt:variant>
        <vt:i4>5</vt:i4>
      </vt:variant>
      <vt:variant>
        <vt:lpwstr>http://www.maxima.lt/</vt:lpwstr>
      </vt:variant>
      <vt:variant>
        <vt:lpwstr/>
      </vt:variant>
      <vt:variant>
        <vt:i4>2687046</vt:i4>
      </vt:variant>
      <vt:variant>
        <vt:i4>3</vt:i4>
      </vt:variant>
      <vt:variant>
        <vt:i4>0</vt:i4>
      </vt:variant>
      <vt:variant>
        <vt:i4>5</vt:i4>
      </vt:variant>
      <vt:variant>
        <vt:lpwstr>https://www.lb.lt/lt/frd-licencijos/view_license?id=203</vt:lpwstr>
      </vt:variant>
      <vt:variant>
        <vt:lpwstr/>
      </vt:variant>
      <vt:variant>
        <vt:i4>1572945</vt:i4>
      </vt:variant>
      <vt:variant>
        <vt:i4>0</vt:i4>
      </vt:variant>
      <vt:variant>
        <vt:i4>0</vt:i4>
      </vt:variant>
      <vt:variant>
        <vt:i4>5</vt:i4>
      </vt:variant>
      <vt:variant>
        <vt:lpwstr>https://www.lb.lt/lt/finansu-rinku-dalyviai/sollo-uab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Blusiuviene</dc:creator>
  <cp:keywords/>
  <cp:lastModifiedBy>violetaa</cp:lastModifiedBy>
  <cp:revision>2</cp:revision>
  <cp:lastPrinted>2018-01-04T10:48:00Z</cp:lastPrinted>
  <dcterms:created xsi:type="dcterms:W3CDTF">2021-08-23T05:28:00Z</dcterms:created>
  <dcterms:modified xsi:type="dcterms:W3CDTF">2021-08-23T05:28:00Z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 xmlns:vt="http://schemas.openxmlformats.org/officeDocument/2006/docPropsVTypes">efc848b1-185d-4da0-9670-3aeda67c8f57</vt:lpwstr>
  </op:property>
</op:Properties>
</file>