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F9AA" w14:textId="4205BEE0" w:rsidR="00DC6636" w:rsidRPr="00DC6636" w:rsidRDefault="00DC6636" w:rsidP="00DC66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36">
        <w:rPr>
          <w:rFonts w:ascii="Times New Roman" w:hAnsi="Times New Roman" w:cs="Times New Roman"/>
          <w:b/>
          <w:sz w:val="24"/>
          <w:szCs w:val="24"/>
        </w:rPr>
        <w:t xml:space="preserve">PAPILDOMAS SUSITARIMAS  NR. </w:t>
      </w:r>
      <w:r w:rsidR="003A2F2D" w:rsidRPr="003A2F2D">
        <w:rPr>
          <w:rFonts w:ascii="Times New Roman" w:hAnsi="Times New Roman" w:cs="Times New Roman"/>
          <w:b/>
          <w:sz w:val="24"/>
          <w:szCs w:val="24"/>
        </w:rPr>
        <w:t>PSPIR24-175</w:t>
      </w:r>
    </w:p>
    <w:p w14:paraId="3FE82E3E" w14:textId="0D15A3AF" w:rsidR="00E02190" w:rsidRDefault="00DC6636" w:rsidP="00DC66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36">
        <w:rPr>
          <w:rFonts w:ascii="Times New Roman" w:hAnsi="Times New Roman" w:cs="Times New Roman"/>
          <w:b/>
          <w:sz w:val="24"/>
          <w:szCs w:val="24"/>
        </w:rPr>
        <w:t>PRIE 202</w:t>
      </w:r>
      <w:r w:rsidR="00E02190">
        <w:rPr>
          <w:rFonts w:ascii="Times New Roman" w:hAnsi="Times New Roman" w:cs="Times New Roman"/>
          <w:b/>
          <w:sz w:val="24"/>
          <w:szCs w:val="24"/>
        </w:rPr>
        <w:t>4</w:t>
      </w:r>
      <w:r w:rsidRPr="00DC6636">
        <w:rPr>
          <w:rFonts w:ascii="Times New Roman" w:hAnsi="Times New Roman" w:cs="Times New Roman"/>
          <w:b/>
          <w:sz w:val="24"/>
          <w:szCs w:val="24"/>
        </w:rPr>
        <w:t>-0</w:t>
      </w:r>
      <w:r w:rsidR="0080226B">
        <w:rPr>
          <w:rFonts w:ascii="Times New Roman" w:hAnsi="Times New Roman" w:cs="Times New Roman"/>
          <w:b/>
          <w:sz w:val="24"/>
          <w:szCs w:val="24"/>
        </w:rPr>
        <w:t>6</w:t>
      </w:r>
      <w:r w:rsidRPr="00DC6636">
        <w:rPr>
          <w:rFonts w:ascii="Times New Roman" w:hAnsi="Times New Roman" w:cs="Times New Roman"/>
          <w:b/>
          <w:sz w:val="24"/>
          <w:szCs w:val="24"/>
        </w:rPr>
        <w:t>-</w:t>
      </w:r>
      <w:r w:rsidR="0080226B">
        <w:rPr>
          <w:rFonts w:ascii="Times New Roman" w:hAnsi="Times New Roman" w:cs="Times New Roman"/>
          <w:b/>
          <w:sz w:val="24"/>
          <w:szCs w:val="24"/>
        </w:rPr>
        <w:t>20</w:t>
      </w:r>
      <w:r w:rsidRPr="00DC6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26B">
        <w:rPr>
          <w:rFonts w:ascii="Times New Roman" w:hAnsi="Times New Roman" w:cs="Times New Roman"/>
          <w:b/>
          <w:sz w:val="24"/>
          <w:szCs w:val="24"/>
        </w:rPr>
        <w:t>PAGRINDINĖS</w:t>
      </w:r>
      <w:r w:rsidR="00E02190" w:rsidRPr="00E02190">
        <w:rPr>
          <w:rFonts w:ascii="Times New Roman" w:hAnsi="Times New Roman" w:cs="Times New Roman"/>
          <w:b/>
          <w:sz w:val="24"/>
          <w:szCs w:val="24"/>
        </w:rPr>
        <w:t xml:space="preserve"> SUTARTI</w:t>
      </w:r>
      <w:r w:rsidR="00E02190">
        <w:rPr>
          <w:rFonts w:ascii="Times New Roman" w:hAnsi="Times New Roman" w:cs="Times New Roman"/>
          <w:b/>
          <w:sz w:val="24"/>
          <w:szCs w:val="24"/>
        </w:rPr>
        <w:t>E</w:t>
      </w:r>
      <w:r w:rsidR="00E02190" w:rsidRPr="00E02190">
        <w:rPr>
          <w:rFonts w:ascii="Times New Roman" w:hAnsi="Times New Roman" w:cs="Times New Roman"/>
          <w:b/>
          <w:sz w:val="24"/>
          <w:szCs w:val="24"/>
        </w:rPr>
        <w:t>S</w:t>
      </w:r>
      <w:r w:rsidR="00E02190">
        <w:rPr>
          <w:rFonts w:ascii="Times New Roman" w:hAnsi="Times New Roman" w:cs="Times New Roman"/>
          <w:b/>
          <w:sz w:val="24"/>
          <w:szCs w:val="24"/>
        </w:rPr>
        <w:t xml:space="preserve"> Nr. PIR24-</w:t>
      </w:r>
      <w:r w:rsidR="0080226B">
        <w:rPr>
          <w:rFonts w:ascii="Times New Roman" w:hAnsi="Times New Roman" w:cs="Times New Roman"/>
          <w:b/>
          <w:sz w:val="24"/>
          <w:szCs w:val="24"/>
        </w:rPr>
        <w:t>425</w:t>
      </w:r>
    </w:p>
    <w:p w14:paraId="5463172E" w14:textId="77777777" w:rsidR="0080226B" w:rsidRDefault="0080226B" w:rsidP="00DC66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6B">
        <w:rPr>
          <w:rFonts w:ascii="Times New Roman" w:hAnsi="Times New Roman" w:cs="Times New Roman"/>
          <w:b/>
          <w:sz w:val="24"/>
          <w:szCs w:val="24"/>
        </w:rPr>
        <w:t>(PU-11709/23) Kelio bortų, gazoninių bortų, trinkelių dangos įrengimo darbai Radviliškio rajono perėjose</w:t>
      </w:r>
    </w:p>
    <w:p w14:paraId="0FDC9B64" w14:textId="1A1D95C2" w:rsidR="00E92B02" w:rsidRPr="00862730" w:rsidRDefault="00E92B02" w:rsidP="00DC66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730">
        <w:rPr>
          <w:rFonts w:ascii="Times New Roman" w:hAnsi="Times New Roman" w:cs="Times New Roman"/>
          <w:sz w:val="24"/>
          <w:szCs w:val="24"/>
        </w:rPr>
        <w:t>202</w:t>
      </w:r>
      <w:r w:rsidR="00E02190">
        <w:rPr>
          <w:rFonts w:ascii="Times New Roman" w:hAnsi="Times New Roman" w:cs="Times New Roman"/>
          <w:sz w:val="24"/>
          <w:szCs w:val="24"/>
        </w:rPr>
        <w:t>4</w:t>
      </w:r>
      <w:r w:rsidRPr="00862730">
        <w:rPr>
          <w:rFonts w:ascii="Times New Roman" w:hAnsi="Times New Roman" w:cs="Times New Roman"/>
          <w:sz w:val="24"/>
          <w:szCs w:val="24"/>
        </w:rPr>
        <w:t xml:space="preserve"> m. </w:t>
      </w:r>
      <w:r w:rsidR="003A2F2D">
        <w:rPr>
          <w:rFonts w:ascii="Times New Roman" w:hAnsi="Times New Roman" w:cs="Times New Roman"/>
          <w:sz w:val="24"/>
          <w:szCs w:val="24"/>
        </w:rPr>
        <w:t>Spalio 15</w:t>
      </w:r>
      <w:r w:rsidRPr="00862730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Pr="00862730" w:rsidRDefault="00294D13" w:rsidP="008627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730">
        <w:rPr>
          <w:rFonts w:ascii="Times New Roman" w:hAnsi="Times New Roman" w:cs="Times New Roman"/>
          <w:sz w:val="24"/>
          <w:szCs w:val="24"/>
        </w:rPr>
        <w:t>Kaunas</w:t>
      </w:r>
    </w:p>
    <w:p w14:paraId="7E38CA1B" w14:textId="13BB4D07" w:rsidR="00DC6636" w:rsidRPr="00E02190" w:rsidRDefault="00DC6636" w:rsidP="00DC6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6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AB „Kelių priežiūra“, 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buveinės adresas Savanorių pr. 321C, Kaunas, juridinio asmens kodas 232112130, atstovaujama 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statybos departamento direktoriaus </w:t>
      </w:r>
      <w:proofErr w:type="spellStart"/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Algmino</w:t>
      </w:r>
      <w:proofErr w:type="spellEnd"/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Šmito</w:t>
      </w:r>
      <w:proofErr w:type="spellEnd"/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pagal 2024-0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įgaliojimą Nr. GG24-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167</w:t>
      </w:r>
      <w:r w:rsidR="00666B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</w:t>
      </w:r>
      <w:r w:rsidRPr="00DC66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Užsakovas)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559AF452" w14:textId="6FADEBB7" w:rsidR="00DC6636" w:rsidRPr="00DC6636" w:rsidRDefault="00DC6636" w:rsidP="00DC6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3606F0CA" w14:textId="77777777" w:rsidR="0080226B" w:rsidRDefault="0080226B" w:rsidP="00802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22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8022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Doresta</w:t>
      </w:r>
      <w:proofErr w:type="spellEnd"/>
      <w:r w:rsidRPr="008022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Aruodų g. 34, Kėdainiai, juridinio asmens kodas 302711449, atstovaujama direktoriaus Donato Masioko, veikiančio pagal bendrovės įstatus (toliau –</w:t>
      </w:r>
      <w:r w:rsidRPr="008022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Rangovas</w:t>
      </w:r>
      <w:r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1B37FC3D" w14:textId="523E833E" w:rsidR="00DC6636" w:rsidRPr="00DC6636" w:rsidRDefault="00DC6636" w:rsidP="00802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Užsakovas ir 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Rangovas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kartu vadinami Šalimis, o kiekviena atskirai – Šalimi, atsižvelgdamos į tai, kad:</w:t>
      </w:r>
    </w:p>
    <w:p w14:paraId="198092AF" w14:textId="73A2F859" w:rsidR="0018062C" w:rsidRDefault="00DC6636" w:rsidP="0080226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202</w:t>
      </w:r>
      <w:r w:rsidR="004A4BF4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DC6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A4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sudarė 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pagrindinę</w:t>
      </w:r>
      <w:r w:rsidR="004A4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sutartį Nr. PIR24-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425 (toliau – Sutartis) dėl </w:t>
      </w:r>
      <w:r w:rsidR="004A4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elio bortų, gazoninių bortų, trinkelių dangos įrengimo darb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Radviliškio rajono perėjos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4A4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kurios </w:t>
      </w:r>
      <w:r w:rsidR="0080226B" w:rsidRP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kaina yra (122 391,34) EUR (vienas šimtas dvidešimt du tūkstančiai trys šimtai devyniasdešimt vienas euras 34 ct.) su PVM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977B82D" w14:textId="6ED4C475" w:rsidR="00F1060C" w:rsidRDefault="0080226B" w:rsidP="00C5166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dėl užsitęsusių archeologinių tyrinėjimų Rangovas negalėjo laiku ir tinkamai pabaigti darbų;</w:t>
      </w:r>
    </w:p>
    <w:p w14:paraId="3571EA85" w14:textId="34A664BC" w:rsidR="0018062C" w:rsidRPr="0018062C" w:rsidRDefault="0018062C" w:rsidP="00C5166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Užsakovas sutinka </w:t>
      </w:r>
      <w:r w:rsidR="00802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užsitęsusios aplinkybės, nepriklausiusios nuo Rangovo valios, įtakojo poreikį pratęsti darbų atlikimo terminą, </w:t>
      </w:r>
    </w:p>
    <w:p w14:paraId="0AE59DB2" w14:textId="4378A763" w:rsidR="006953E0" w:rsidRPr="00862730" w:rsidRDefault="000C7CAB" w:rsidP="00862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30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862730">
        <w:rPr>
          <w:rFonts w:ascii="Times New Roman" w:hAnsi="Times New Roman" w:cs="Times New Roman"/>
          <w:sz w:val="24"/>
          <w:szCs w:val="24"/>
        </w:rPr>
        <w:t>susitar</w:t>
      </w:r>
      <w:r w:rsidR="00BB0D1F" w:rsidRPr="00862730">
        <w:rPr>
          <w:rFonts w:ascii="Times New Roman" w:hAnsi="Times New Roman" w:cs="Times New Roman"/>
          <w:sz w:val="24"/>
          <w:szCs w:val="24"/>
        </w:rPr>
        <w:t>ia</w:t>
      </w:r>
      <w:r w:rsidR="006953E0" w:rsidRPr="0086273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862730">
        <w:rPr>
          <w:rFonts w:ascii="Times New Roman" w:hAnsi="Times New Roman" w:cs="Times New Roman"/>
          <w:sz w:val="24"/>
          <w:szCs w:val="24"/>
        </w:rPr>
        <w:t>o</w:t>
      </w:r>
      <w:r w:rsidR="006953E0" w:rsidRPr="0086273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862730">
        <w:rPr>
          <w:rFonts w:ascii="Times New Roman" w:hAnsi="Times New Roman" w:cs="Times New Roman"/>
          <w:sz w:val="24"/>
          <w:szCs w:val="24"/>
        </w:rPr>
        <w:t xml:space="preserve"> </w:t>
      </w:r>
      <w:r w:rsidR="00F9342F">
        <w:rPr>
          <w:rFonts w:ascii="Times New Roman" w:hAnsi="Times New Roman" w:cs="Times New Roman"/>
          <w:sz w:val="24"/>
          <w:szCs w:val="24"/>
        </w:rPr>
        <w:t>Papildomą s</w:t>
      </w:r>
      <w:r w:rsidR="006953E0" w:rsidRPr="00862730">
        <w:rPr>
          <w:rFonts w:ascii="Times New Roman" w:hAnsi="Times New Roman" w:cs="Times New Roman"/>
          <w:sz w:val="24"/>
          <w:szCs w:val="24"/>
        </w:rPr>
        <w:t>usitarimą</w:t>
      </w:r>
      <w:r w:rsidR="006F0125" w:rsidRPr="00862730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862730">
        <w:rPr>
          <w:rFonts w:ascii="Times New Roman" w:hAnsi="Times New Roman" w:cs="Times New Roman"/>
          <w:sz w:val="24"/>
          <w:szCs w:val="24"/>
        </w:rPr>
        <w:t>:</w:t>
      </w:r>
    </w:p>
    <w:p w14:paraId="4B39FCDE" w14:textId="16ECEEAE" w:rsidR="004A4BF4" w:rsidRPr="0018062C" w:rsidRDefault="004A4BF4" w:rsidP="0018062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Paslaugų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076D5" w:rsidRPr="004B1938">
        <w:rPr>
          <w:rFonts w:ascii="Times New Roman" w:eastAsia="Calibri" w:hAnsi="Times New Roman" w:cs="Times New Roman"/>
          <w:bCs/>
          <w:sz w:val="24"/>
          <w:szCs w:val="24"/>
        </w:rPr>
        <w:t xml:space="preserve">atlikimo terminas </w:t>
      </w:r>
      <w:r w:rsidR="0080226B">
        <w:rPr>
          <w:rFonts w:ascii="Times New Roman" w:eastAsia="Calibri" w:hAnsi="Times New Roman" w:cs="Times New Roman"/>
          <w:bCs/>
          <w:sz w:val="24"/>
          <w:szCs w:val="24"/>
        </w:rPr>
        <w:t xml:space="preserve">vadovaujantis Sutarties 5.4 punktu pratęsiamas 1 (vienam) mėnesiui, t. y. iki </w:t>
      </w:r>
      <w:r w:rsidR="005076D5" w:rsidRPr="004B1938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Pr="004B1938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076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="0080226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10</w:t>
      </w:r>
      <w:r w:rsidR="005076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="0080226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</w:t>
      </w:r>
      <w:r w:rsidR="005076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</w:p>
    <w:p w14:paraId="608403E3" w14:textId="52B25C1F" w:rsidR="004A4BF4" w:rsidRPr="004A4BF4" w:rsidRDefault="004A4BF4" w:rsidP="00EA0727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4BF4">
        <w:rPr>
          <w:rFonts w:ascii="Times New Roman" w:eastAsia="Calibri" w:hAnsi="Times New Roman" w:cs="Times New Roman"/>
          <w:bCs/>
          <w:sz w:val="24"/>
          <w:szCs w:val="24"/>
        </w:rPr>
        <w:t>šiame Papildomame susitarime vartojamos sąvokos, trumpiniai ir reikšmės atitinka Sutartyje vartojamas sąvokas, trumpinius bei reikšmes;</w:t>
      </w:r>
    </w:p>
    <w:p w14:paraId="28C77647" w14:textId="77777777" w:rsidR="00BF0F23" w:rsidRDefault="005F3294" w:rsidP="00BF0F23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730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86273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8627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86273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86273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862730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8627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8627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14B8A2" w14:textId="74E6BC10" w:rsidR="00BF0F23" w:rsidRPr="00BF0F23" w:rsidRDefault="00BF0F23" w:rsidP="00BF0F23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F23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</w:t>
      </w:r>
      <w:r w:rsidR="003A2F2D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14:paraId="408547C3" w14:textId="74176037" w:rsidR="006953E0" w:rsidRPr="00862730" w:rsidRDefault="006953E0" w:rsidP="00862730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730">
        <w:rPr>
          <w:rFonts w:ascii="Times New Roman" w:eastAsia="Calibri" w:hAnsi="Times New Roman" w:cs="Times New Roman"/>
          <w:sz w:val="24"/>
          <w:szCs w:val="24"/>
        </w:rPr>
        <w:t xml:space="preserve">Šis </w:t>
      </w:r>
      <w:r w:rsidR="000A4B8F">
        <w:rPr>
          <w:rFonts w:ascii="Times New Roman" w:eastAsia="Calibri" w:hAnsi="Times New Roman" w:cs="Times New Roman"/>
          <w:sz w:val="24"/>
          <w:szCs w:val="24"/>
        </w:rPr>
        <w:t>Papildomas s</w:t>
      </w:r>
      <w:r w:rsidRPr="00862730">
        <w:rPr>
          <w:rFonts w:ascii="Times New Roman" w:eastAsia="Calibri" w:hAnsi="Times New Roman" w:cs="Times New Roman"/>
          <w:sz w:val="24"/>
          <w:szCs w:val="24"/>
        </w:rPr>
        <w:t>usitarimas įsigalioja nuo jo pasirašymo momento ir yra neatsiejama Sutarties dalis.</w:t>
      </w:r>
    </w:p>
    <w:p w14:paraId="541ED775" w14:textId="05CA8EB0" w:rsidR="006953E0" w:rsidRPr="00862730" w:rsidRDefault="006953E0" w:rsidP="00862730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7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</w:t>
      </w:r>
      <w:r w:rsidR="000A4B8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Papildomas s</w:t>
      </w:r>
      <w:r w:rsidRPr="008627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usitarimas </w:t>
      </w:r>
      <w:r w:rsidRPr="0086273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5028B9E1" w14:textId="77777777" w:rsidR="00B00AB7" w:rsidRDefault="006953E0" w:rsidP="00B00AB7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7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Šis </w:t>
      </w:r>
      <w:r w:rsidR="000A4B8F">
        <w:rPr>
          <w:rFonts w:ascii="Times New Roman" w:eastAsia="Calibri" w:hAnsi="Times New Roman" w:cs="Times New Roman"/>
          <w:sz w:val="24"/>
          <w:szCs w:val="24"/>
        </w:rPr>
        <w:t>Papildomas s</w:t>
      </w:r>
      <w:r w:rsidRPr="00862730">
        <w:rPr>
          <w:rFonts w:ascii="Times New Roman" w:eastAsia="Calibri" w:hAnsi="Times New Roman" w:cs="Times New Roman"/>
          <w:sz w:val="24"/>
          <w:szCs w:val="24"/>
        </w:rPr>
        <w:t>usitarimas sudarytas 2 (dviem) vienodą juridinę galią turinčiais egzemplioriais, po vieną kiekvienai</w:t>
      </w:r>
      <w:r w:rsidR="003B27B8" w:rsidRPr="00862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B8F">
        <w:rPr>
          <w:rFonts w:ascii="Times New Roman" w:eastAsia="Calibri" w:hAnsi="Times New Roman" w:cs="Times New Roman"/>
          <w:sz w:val="24"/>
          <w:szCs w:val="24"/>
        </w:rPr>
        <w:t>Papildomo s</w:t>
      </w:r>
      <w:r w:rsidR="003B27B8" w:rsidRPr="00862730">
        <w:rPr>
          <w:rFonts w:ascii="Times New Roman" w:eastAsia="Calibri" w:hAnsi="Times New Roman" w:cs="Times New Roman"/>
          <w:sz w:val="24"/>
          <w:szCs w:val="24"/>
        </w:rPr>
        <w:t>usitarimo</w:t>
      </w:r>
      <w:r w:rsidRPr="0086273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502D8B04" w:rsidR="006953E0" w:rsidRPr="00ED32E5" w:rsidRDefault="006953E0" w:rsidP="00ED32E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2E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:rsidRPr="00862730" w14:paraId="49D745DB" w14:textId="77777777" w:rsidTr="00B54F3D">
        <w:tc>
          <w:tcPr>
            <w:tcW w:w="4814" w:type="dxa"/>
          </w:tcPr>
          <w:p w14:paraId="64A37F2B" w14:textId="069F3B98" w:rsidR="00700662" w:rsidRPr="00862730" w:rsidRDefault="00BF0F23" w:rsidP="008627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8627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9FB0A3E" w:rsidR="00700662" w:rsidRPr="00862730" w:rsidRDefault="00C7274A" w:rsidP="00862730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 w:rsidRPr="008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5C2E">
              <w:rPr>
                <w:rFonts w:ascii="Times New Roman" w:hAnsi="Times New Roman" w:cs="Times New Roman"/>
                <w:b/>
                <w:sz w:val="24"/>
                <w:szCs w:val="24"/>
              </w:rPr>
              <w:t>RANGOVAS</w:t>
            </w:r>
            <w:r w:rsidR="00700662" w:rsidRPr="008627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:rsidRPr="00862730" w14:paraId="2158E83E" w14:textId="77777777" w:rsidTr="00B54F3D">
        <w:tc>
          <w:tcPr>
            <w:tcW w:w="4814" w:type="dxa"/>
          </w:tcPr>
          <w:p w14:paraId="629FC17E" w14:textId="77777777" w:rsidR="00700662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Pr="00862730" w:rsidRDefault="001F1D84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862730" w:rsidRDefault="001F1D84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19F3C156" w14:textId="4AAC4DF9" w:rsidR="001F1D84" w:rsidRPr="00862730" w:rsidRDefault="001F1D84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AA4CCC"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5" w:history="1">
              <w:r w:rsidRPr="008627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862730" w:rsidRDefault="001F1D84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7E096D20" w:rsidR="00700662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 w:rsidRPr="00862730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AA4CCC"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 w:rsidRPr="00862730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2DC9798A" w:rsidR="00C7274A" w:rsidRPr="00862730" w:rsidRDefault="00BF0F23" w:rsidP="008627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</w:t>
            </w:r>
            <w:r w:rsidR="000C7CAB" w:rsidRPr="0086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7F7A3629" w14:textId="1E6557F5" w:rsidR="000C7CAB" w:rsidRPr="00862730" w:rsidRDefault="00700662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FEE2FD2D02DF4C778742A352867FE66C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485C2E" w:rsidRPr="00862730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64BE6F91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85C2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UAB „</w:t>
                      </w:r>
                      <w:proofErr w:type="spellStart"/>
                      <w:r w:rsidRPr="00485C2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Doresta</w:t>
                      </w:r>
                      <w:proofErr w:type="spellEnd"/>
                      <w:r w:rsidRPr="00485C2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</w:p>
                  </w:tc>
                </w:tr>
                <w:tr w:rsidR="00485C2E" w:rsidRPr="00862730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607D869F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C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Juridinio asmens kodas 302711449</w:t>
                      </w:r>
                    </w:p>
                  </w:tc>
                </w:tr>
                <w:tr w:rsidR="00485C2E" w:rsidRPr="00862730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555B49AE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C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PVM mokėtojo kodas LT100007151315</w:t>
                      </w:r>
                    </w:p>
                  </w:tc>
                </w:tr>
                <w:tr w:rsidR="00485C2E" w:rsidRPr="00862730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21CF58EE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C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Aruodų g. 34, Kėdainiai</w:t>
                      </w:r>
                    </w:p>
                  </w:tc>
                </w:tr>
                <w:tr w:rsidR="00485C2E" w:rsidRPr="00862730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03D62260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485C2E" w:rsidRPr="00862730" w14:paraId="72AF6B8C" w14:textId="77777777" w:rsidTr="003A2F2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2C9A739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485C2E" w:rsidRPr="00862730" w14:paraId="63CDF048" w14:textId="77777777" w:rsidTr="003A2F2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1D2127D3" w:rsidR="00485C2E" w:rsidRPr="00485C2E" w:rsidRDefault="00485C2E" w:rsidP="00485C2E">
                      <w:pPr>
                        <w:spacing w:after="0" w:line="360" w:lineRule="auto"/>
                        <w:ind w:left="-10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485C2E" w:rsidRPr="00862730" w14:paraId="70351D42" w14:textId="77777777" w:rsidTr="003A2F2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1C0195A2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485C2E" w:rsidRPr="00862730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33150B2F" w:rsidR="00485C2E" w:rsidRPr="00BF0F23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485C2E" w:rsidRPr="00862730" w14:paraId="2B465AF7" w14:textId="77777777" w:rsidTr="00BF0F23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5E52D871" w14:textId="1DE709F7" w:rsidR="00485C2E" w:rsidRPr="00485C2E" w:rsidRDefault="00485C2E" w:rsidP="00485C2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85C2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Rangovo vardu:</w:t>
                      </w:r>
                    </w:p>
                  </w:tc>
                </w:tr>
              </w:tbl>
            </w:sdtContent>
          </w:sdt>
          <w:p w14:paraId="780CE277" w14:textId="35266E61" w:rsidR="000C7CAB" w:rsidRPr="00862730" w:rsidRDefault="00815ADD" w:rsidP="008627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0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</w:p>
        </w:tc>
      </w:tr>
    </w:tbl>
    <w:p w14:paraId="6AD2537C" w14:textId="5BDD17AA" w:rsidR="006953E0" w:rsidRPr="00BF0F23" w:rsidRDefault="00BF0F23" w:rsidP="008627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Susitarimo pasirašymo data 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Susitarimo pasirašymo data _____________________</w:t>
      </w:r>
    </w:p>
    <w:sectPr w:rsidR="006953E0" w:rsidRPr="00BF0F23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0244446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7B3ABB68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64396">
    <w:abstractNumId w:val="0"/>
  </w:num>
  <w:num w:numId="2" w16cid:durableId="240915636">
    <w:abstractNumId w:val="1"/>
  </w:num>
  <w:num w:numId="3" w16cid:durableId="181602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A4B8F"/>
    <w:rsid w:val="000B0BE1"/>
    <w:rsid w:val="000B2F72"/>
    <w:rsid w:val="000C7CAB"/>
    <w:rsid w:val="000D6C79"/>
    <w:rsid w:val="000E2878"/>
    <w:rsid w:val="000E4742"/>
    <w:rsid w:val="0010393F"/>
    <w:rsid w:val="00114149"/>
    <w:rsid w:val="00120FF7"/>
    <w:rsid w:val="0018062C"/>
    <w:rsid w:val="001D4F24"/>
    <w:rsid w:val="001D649E"/>
    <w:rsid w:val="001F1D84"/>
    <w:rsid w:val="002049FD"/>
    <w:rsid w:val="0023588F"/>
    <w:rsid w:val="002709A9"/>
    <w:rsid w:val="00294D13"/>
    <w:rsid w:val="002956E3"/>
    <w:rsid w:val="002B19FC"/>
    <w:rsid w:val="002C4909"/>
    <w:rsid w:val="002C7BF0"/>
    <w:rsid w:val="002D2BEB"/>
    <w:rsid w:val="002D5EA5"/>
    <w:rsid w:val="002E0DB5"/>
    <w:rsid w:val="00346C70"/>
    <w:rsid w:val="003639B9"/>
    <w:rsid w:val="003A2F2D"/>
    <w:rsid w:val="003B27B8"/>
    <w:rsid w:val="003E059F"/>
    <w:rsid w:val="003E7CCE"/>
    <w:rsid w:val="004545DA"/>
    <w:rsid w:val="00465534"/>
    <w:rsid w:val="00475909"/>
    <w:rsid w:val="00485C2E"/>
    <w:rsid w:val="004929BB"/>
    <w:rsid w:val="004A4BF4"/>
    <w:rsid w:val="004B1938"/>
    <w:rsid w:val="005076D5"/>
    <w:rsid w:val="00561252"/>
    <w:rsid w:val="00575033"/>
    <w:rsid w:val="005F1838"/>
    <w:rsid w:val="005F3294"/>
    <w:rsid w:val="0061249B"/>
    <w:rsid w:val="00666B16"/>
    <w:rsid w:val="006953E0"/>
    <w:rsid w:val="006D6BCA"/>
    <w:rsid w:val="006F0125"/>
    <w:rsid w:val="00700662"/>
    <w:rsid w:val="0070540F"/>
    <w:rsid w:val="0074275B"/>
    <w:rsid w:val="007A7C8E"/>
    <w:rsid w:val="007B6A76"/>
    <w:rsid w:val="007E45AD"/>
    <w:rsid w:val="007E739B"/>
    <w:rsid w:val="007F5AD1"/>
    <w:rsid w:val="0080226B"/>
    <w:rsid w:val="00803A48"/>
    <w:rsid w:val="00815ADD"/>
    <w:rsid w:val="0086146D"/>
    <w:rsid w:val="00862730"/>
    <w:rsid w:val="008C55E1"/>
    <w:rsid w:val="008E2BE8"/>
    <w:rsid w:val="009156C7"/>
    <w:rsid w:val="009200D8"/>
    <w:rsid w:val="009246A6"/>
    <w:rsid w:val="00934873"/>
    <w:rsid w:val="009849FE"/>
    <w:rsid w:val="00A17DA6"/>
    <w:rsid w:val="00A459CB"/>
    <w:rsid w:val="00A70277"/>
    <w:rsid w:val="00AA4CCC"/>
    <w:rsid w:val="00AA62B2"/>
    <w:rsid w:val="00AE56B1"/>
    <w:rsid w:val="00AF2128"/>
    <w:rsid w:val="00B00AB7"/>
    <w:rsid w:val="00B52FE9"/>
    <w:rsid w:val="00B54F3D"/>
    <w:rsid w:val="00B6104E"/>
    <w:rsid w:val="00B62FDB"/>
    <w:rsid w:val="00BB0D1F"/>
    <w:rsid w:val="00BC45C0"/>
    <w:rsid w:val="00BD0639"/>
    <w:rsid w:val="00BF0F23"/>
    <w:rsid w:val="00C4704B"/>
    <w:rsid w:val="00C6652F"/>
    <w:rsid w:val="00C703FC"/>
    <w:rsid w:val="00C7274A"/>
    <w:rsid w:val="00C85BBC"/>
    <w:rsid w:val="00CA0AB8"/>
    <w:rsid w:val="00CA410B"/>
    <w:rsid w:val="00CC35B4"/>
    <w:rsid w:val="00CD5351"/>
    <w:rsid w:val="00D038C8"/>
    <w:rsid w:val="00D54994"/>
    <w:rsid w:val="00D55422"/>
    <w:rsid w:val="00DA33E3"/>
    <w:rsid w:val="00DC6636"/>
    <w:rsid w:val="00E02190"/>
    <w:rsid w:val="00E34939"/>
    <w:rsid w:val="00E92B02"/>
    <w:rsid w:val="00ED32E5"/>
    <w:rsid w:val="00EE0920"/>
    <w:rsid w:val="00F1060C"/>
    <w:rsid w:val="00F9342F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E2FD2D02DF4C778742A352867FE6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6B983A-F68C-4CB7-B2EF-19FA1FD08910}"/>
      </w:docPartPr>
      <w:docPartBody>
        <w:p w:rsidR="00D163F5" w:rsidRDefault="00D06EAB" w:rsidP="00D06EAB">
          <w:pPr>
            <w:pStyle w:val="FEE2FD2D02DF4C778742A352867FE66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A4EDA"/>
    <w:rsid w:val="001C1B4B"/>
    <w:rsid w:val="00251DBD"/>
    <w:rsid w:val="002B53CF"/>
    <w:rsid w:val="00313E2D"/>
    <w:rsid w:val="003772BF"/>
    <w:rsid w:val="00431579"/>
    <w:rsid w:val="00465534"/>
    <w:rsid w:val="004929BB"/>
    <w:rsid w:val="00537B9B"/>
    <w:rsid w:val="00551080"/>
    <w:rsid w:val="00591C3F"/>
    <w:rsid w:val="005B0685"/>
    <w:rsid w:val="005F1838"/>
    <w:rsid w:val="006301C3"/>
    <w:rsid w:val="00672444"/>
    <w:rsid w:val="006742B3"/>
    <w:rsid w:val="006C2518"/>
    <w:rsid w:val="00726F24"/>
    <w:rsid w:val="00746DD9"/>
    <w:rsid w:val="007B4C30"/>
    <w:rsid w:val="007D4AB1"/>
    <w:rsid w:val="007D7BDC"/>
    <w:rsid w:val="007F538A"/>
    <w:rsid w:val="00826E6C"/>
    <w:rsid w:val="008E18A2"/>
    <w:rsid w:val="00954D9D"/>
    <w:rsid w:val="00982C53"/>
    <w:rsid w:val="009859D9"/>
    <w:rsid w:val="009A70B3"/>
    <w:rsid w:val="009D4709"/>
    <w:rsid w:val="00B16A11"/>
    <w:rsid w:val="00B30631"/>
    <w:rsid w:val="00B47A8D"/>
    <w:rsid w:val="00B62FDB"/>
    <w:rsid w:val="00B91B77"/>
    <w:rsid w:val="00C03FDF"/>
    <w:rsid w:val="00C530C1"/>
    <w:rsid w:val="00CF6891"/>
    <w:rsid w:val="00D06EAB"/>
    <w:rsid w:val="00D163F5"/>
    <w:rsid w:val="00D51D32"/>
    <w:rsid w:val="00D87AFD"/>
    <w:rsid w:val="00DB4E51"/>
    <w:rsid w:val="00DE1443"/>
    <w:rsid w:val="00E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06EAB"/>
  </w:style>
  <w:style w:type="paragraph" w:customStyle="1" w:styleId="FEE2FD2D02DF4C778742A352867FE66C">
    <w:name w:val="FEE2FD2D02DF4C778742A352867FE66C"/>
    <w:rsid w:val="00D06EA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Simona Balyginė</cp:lastModifiedBy>
  <cp:revision>5</cp:revision>
  <dcterms:created xsi:type="dcterms:W3CDTF">2024-09-23T13:18:00Z</dcterms:created>
  <dcterms:modified xsi:type="dcterms:W3CDTF">2025-11-27T08:17:00Z</dcterms:modified>
</cp:coreProperties>
</file>