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99D" w:rsidRPr="00366B49" w:rsidRDefault="0041499D" w:rsidP="00C66286">
      <w:pPr>
        <w:pStyle w:val="Pavadinimas"/>
      </w:pPr>
    </w:p>
    <w:p w:rsidR="004776DF" w:rsidRPr="00366B49" w:rsidRDefault="009923B1" w:rsidP="00C66286">
      <w:pPr>
        <w:pStyle w:val="Pavadinimas"/>
      </w:pPr>
      <w:r w:rsidRPr="00366B49">
        <w:t xml:space="preserve">pirkimo – pardavimo </w:t>
      </w:r>
      <w:r w:rsidR="004776DF" w:rsidRPr="00366B49">
        <w:t>sutartis</w:t>
      </w:r>
    </w:p>
    <w:p w:rsidR="004776DF" w:rsidRPr="00366B49" w:rsidRDefault="004776DF" w:rsidP="00C66286">
      <w:pPr>
        <w:jc w:val="center"/>
        <w:rPr>
          <w:b/>
          <w:caps/>
        </w:rPr>
      </w:pPr>
    </w:p>
    <w:p w:rsidR="004776DF" w:rsidRPr="00366B49" w:rsidRDefault="00556423" w:rsidP="00C66286">
      <w:pPr>
        <w:jc w:val="center"/>
      </w:pPr>
      <w:r w:rsidRPr="00366B49">
        <w:t>20</w:t>
      </w:r>
      <w:r w:rsidR="001C3BA2" w:rsidRPr="00366B49">
        <w:t>2</w:t>
      </w:r>
      <w:r w:rsidR="00655DDD">
        <w:t>1</w:t>
      </w:r>
      <w:r w:rsidR="004776DF" w:rsidRPr="00366B49">
        <w:t xml:space="preserve"> m. </w:t>
      </w:r>
      <w:r w:rsidR="00266AD1" w:rsidRPr="00366B49">
        <w:t xml:space="preserve"> </w:t>
      </w:r>
      <w:r w:rsidR="00D733C2" w:rsidRPr="00366B49">
        <w:t>_____________________</w:t>
      </w:r>
      <w:r w:rsidRPr="00366B49">
        <w:t xml:space="preserve">d. Nr. </w:t>
      </w:r>
    </w:p>
    <w:p w:rsidR="004776DF" w:rsidRPr="00366B49" w:rsidRDefault="004776DF" w:rsidP="00C66286">
      <w:pPr>
        <w:jc w:val="center"/>
      </w:pPr>
      <w:r w:rsidRPr="00366B49">
        <w:t>Visaginas</w:t>
      </w:r>
    </w:p>
    <w:p w:rsidR="0041499D" w:rsidRPr="00366B49" w:rsidRDefault="0041499D" w:rsidP="00C66286">
      <w:pPr>
        <w:jc w:val="both"/>
      </w:pPr>
    </w:p>
    <w:p w:rsidR="0041499D" w:rsidRPr="00366B49" w:rsidRDefault="0041499D" w:rsidP="0041499D">
      <w:pPr>
        <w:spacing w:line="276" w:lineRule="auto"/>
        <w:jc w:val="both"/>
        <w:rPr>
          <w:szCs w:val="24"/>
        </w:rPr>
      </w:pPr>
    </w:p>
    <w:p w:rsidR="006F20B1" w:rsidRPr="00366B49" w:rsidRDefault="00AE4F2B" w:rsidP="008738F6">
      <w:pPr>
        <w:tabs>
          <w:tab w:val="left" w:pos="851"/>
        </w:tabs>
        <w:autoSpaceDE w:val="0"/>
        <w:spacing w:line="276" w:lineRule="auto"/>
        <w:jc w:val="both"/>
        <w:rPr>
          <w:szCs w:val="24"/>
        </w:rPr>
      </w:pPr>
      <w:r w:rsidRPr="00366B49">
        <w:rPr>
          <w:szCs w:val="24"/>
        </w:rPr>
        <w:tab/>
      </w:r>
      <w:r w:rsidR="00203B16" w:rsidRPr="00366B49">
        <w:rPr>
          <w:b/>
          <w:color w:val="000000"/>
          <w:szCs w:val="24"/>
        </w:rPr>
        <w:t>Visagino savivaldybės administracija,</w:t>
      </w:r>
      <w:r w:rsidR="00203B16" w:rsidRPr="00366B49">
        <w:rPr>
          <w:color w:val="000000"/>
          <w:szCs w:val="24"/>
        </w:rPr>
        <w:t xml:space="preserve"> kodas 188711925, adresas: Parko g. 14, Visaginas, atstovaujama </w:t>
      </w:r>
      <w:r w:rsidR="00060D2C" w:rsidRPr="00366B49">
        <w:rPr>
          <w:color w:val="000000"/>
          <w:szCs w:val="24"/>
        </w:rPr>
        <w:t xml:space="preserve">administracijos </w:t>
      </w:r>
      <w:r w:rsidR="00203B16" w:rsidRPr="00366B49">
        <w:rPr>
          <w:color w:val="000000"/>
          <w:szCs w:val="24"/>
        </w:rPr>
        <w:t>direktoriaus</w:t>
      </w:r>
      <w:r w:rsidR="00060D2C" w:rsidRPr="00366B49">
        <w:rPr>
          <w:color w:val="000000"/>
          <w:szCs w:val="24"/>
        </w:rPr>
        <w:t xml:space="preserve"> </w:t>
      </w:r>
      <w:r w:rsidR="00060D2C" w:rsidRPr="00366B49">
        <w:rPr>
          <w:b/>
          <w:color w:val="000000"/>
          <w:szCs w:val="24"/>
        </w:rPr>
        <w:t>Virginijaus Andriaus Bukausko</w:t>
      </w:r>
      <w:r w:rsidR="00060D2C" w:rsidRPr="00366B49">
        <w:rPr>
          <w:bCs/>
          <w:color w:val="000000"/>
          <w:szCs w:val="24"/>
        </w:rPr>
        <w:t>, veikiančio</w:t>
      </w:r>
      <w:r w:rsidR="00203B16" w:rsidRPr="00366B49">
        <w:rPr>
          <w:bCs/>
          <w:color w:val="000000"/>
          <w:szCs w:val="24"/>
        </w:rPr>
        <w:t xml:space="preserve"> pagal administracijos nuostatus, </w:t>
      </w:r>
      <w:r w:rsidR="00203B16" w:rsidRPr="00366B49">
        <w:rPr>
          <w:color w:val="000000"/>
          <w:szCs w:val="24"/>
        </w:rPr>
        <w:t xml:space="preserve">toliau vadinama </w:t>
      </w:r>
      <w:r w:rsidR="00203B16" w:rsidRPr="00366B49">
        <w:rPr>
          <w:b/>
          <w:color w:val="000000"/>
          <w:szCs w:val="24"/>
        </w:rPr>
        <w:t>„</w:t>
      </w:r>
      <w:r w:rsidR="00FB5029" w:rsidRPr="00366B49">
        <w:rPr>
          <w:b/>
          <w:color w:val="000000"/>
          <w:szCs w:val="24"/>
        </w:rPr>
        <w:t>Pirkėjas</w:t>
      </w:r>
      <w:r w:rsidR="00203B16" w:rsidRPr="00366B49">
        <w:rPr>
          <w:b/>
          <w:color w:val="000000"/>
          <w:szCs w:val="24"/>
        </w:rPr>
        <w:t>“</w:t>
      </w:r>
      <w:r w:rsidR="00203B16" w:rsidRPr="00366B49">
        <w:rPr>
          <w:color w:val="000000"/>
          <w:szCs w:val="24"/>
        </w:rPr>
        <w:t xml:space="preserve">, ir </w:t>
      </w:r>
      <w:r w:rsidR="008738F6" w:rsidRPr="008738F6">
        <w:rPr>
          <w:b/>
          <w:szCs w:val="24"/>
        </w:rPr>
        <w:t xml:space="preserve">UAB „ROL-automatikas“, </w:t>
      </w:r>
      <w:r w:rsidR="008738F6" w:rsidRPr="008738F6">
        <w:rPr>
          <w:bCs/>
          <w:szCs w:val="24"/>
        </w:rPr>
        <w:t>įmonės kodas 300074402, adresas R. Kalantos g. 34-409, Kaunas, atstovaujama direktorės</w:t>
      </w:r>
      <w:r w:rsidR="008738F6" w:rsidRPr="008738F6">
        <w:rPr>
          <w:b/>
          <w:szCs w:val="24"/>
        </w:rPr>
        <w:t xml:space="preserve"> Liudmilos </w:t>
      </w:r>
      <w:proofErr w:type="spellStart"/>
      <w:r w:rsidR="008738F6" w:rsidRPr="008738F6">
        <w:rPr>
          <w:b/>
          <w:szCs w:val="24"/>
        </w:rPr>
        <w:t>Laškovos</w:t>
      </w:r>
      <w:proofErr w:type="spellEnd"/>
      <w:r w:rsidR="008738F6" w:rsidRPr="008738F6">
        <w:rPr>
          <w:b/>
          <w:szCs w:val="24"/>
        </w:rPr>
        <w:t xml:space="preserve"> </w:t>
      </w:r>
      <w:r w:rsidR="008738F6" w:rsidRPr="008738F6">
        <w:rPr>
          <w:bCs/>
          <w:szCs w:val="24"/>
        </w:rPr>
        <w:t>veikiančios pagal įmonės įstatus</w:t>
      </w:r>
      <w:r w:rsidR="00203B16" w:rsidRPr="00366B49">
        <w:rPr>
          <w:color w:val="000000"/>
          <w:szCs w:val="24"/>
        </w:rPr>
        <w:t>, toliau š</w:t>
      </w:r>
      <w:r w:rsidR="006F20B1" w:rsidRPr="00366B49">
        <w:rPr>
          <w:color w:val="000000"/>
          <w:szCs w:val="24"/>
        </w:rPr>
        <w:t xml:space="preserve">ioje sutartyje toliau vadinama </w:t>
      </w:r>
      <w:r w:rsidR="00203B16" w:rsidRPr="00366B49">
        <w:rPr>
          <w:b/>
          <w:color w:val="000000"/>
          <w:szCs w:val="24"/>
        </w:rPr>
        <w:t>„</w:t>
      </w:r>
      <w:r w:rsidR="00FB5029" w:rsidRPr="00366B49">
        <w:rPr>
          <w:b/>
          <w:color w:val="000000"/>
          <w:szCs w:val="24"/>
        </w:rPr>
        <w:t>Pardavėjas</w:t>
      </w:r>
      <w:r w:rsidR="00203B16" w:rsidRPr="00366B49">
        <w:rPr>
          <w:b/>
          <w:color w:val="000000"/>
          <w:szCs w:val="24"/>
        </w:rPr>
        <w:t>“</w:t>
      </w:r>
      <w:r w:rsidR="00203B16" w:rsidRPr="00366B49">
        <w:rPr>
          <w:color w:val="000000"/>
          <w:szCs w:val="24"/>
        </w:rPr>
        <w:t xml:space="preserve">, kartu šioje sutartyje vadinamos „Šalimis“, o kiekviena atskirai „Šalimi“, vadovaudamosi </w:t>
      </w:r>
      <w:r w:rsidR="008738F6" w:rsidRPr="008738F6">
        <w:rPr>
          <w:color w:val="000000"/>
          <w:szCs w:val="24"/>
        </w:rPr>
        <w:t xml:space="preserve">Visagino savivaldybės administracijos 2021 m. </w:t>
      </w:r>
      <w:r w:rsidR="008738F6">
        <w:rPr>
          <w:color w:val="000000"/>
          <w:szCs w:val="24"/>
        </w:rPr>
        <w:t>rugpjūčio</w:t>
      </w:r>
      <w:r w:rsidR="008738F6" w:rsidRPr="008738F6">
        <w:rPr>
          <w:color w:val="000000"/>
          <w:szCs w:val="24"/>
        </w:rPr>
        <w:t xml:space="preserve"> </w:t>
      </w:r>
      <w:r w:rsidR="008738F6">
        <w:rPr>
          <w:color w:val="000000"/>
          <w:szCs w:val="24"/>
        </w:rPr>
        <w:t>3</w:t>
      </w:r>
      <w:r w:rsidR="008738F6" w:rsidRPr="008738F6">
        <w:rPr>
          <w:color w:val="000000"/>
          <w:szCs w:val="24"/>
        </w:rPr>
        <w:t xml:space="preserve"> d. Viešojo komisijos protokolu Nr. 11-1</w:t>
      </w:r>
      <w:r w:rsidR="008738F6">
        <w:rPr>
          <w:color w:val="000000"/>
          <w:szCs w:val="24"/>
        </w:rPr>
        <w:t>54</w:t>
      </w:r>
      <w:r w:rsidR="008738F6" w:rsidRPr="008738F6">
        <w:rPr>
          <w:color w:val="000000"/>
          <w:szCs w:val="24"/>
        </w:rPr>
        <w:t>, sudarė šią sutartį (toliau – Sutartis).</w:t>
      </w:r>
    </w:p>
    <w:p w:rsidR="004776DF" w:rsidRPr="00366B49" w:rsidRDefault="004776DF" w:rsidP="0041499D">
      <w:pPr>
        <w:pStyle w:val="Pavadinimas"/>
        <w:spacing w:line="276" w:lineRule="auto"/>
        <w:rPr>
          <w:szCs w:val="24"/>
        </w:rPr>
      </w:pPr>
      <w:r w:rsidRPr="00366B49">
        <w:rPr>
          <w:szCs w:val="24"/>
        </w:rPr>
        <w:t>i. sutarties dalykas</w:t>
      </w:r>
    </w:p>
    <w:p w:rsidR="004776DF" w:rsidRPr="00366B49" w:rsidRDefault="004776DF" w:rsidP="0041499D">
      <w:pPr>
        <w:spacing w:line="276" w:lineRule="auto"/>
        <w:jc w:val="both"/>
        <w:rPr>
          <w:szCs w:val="24"/>
        </w:rPr>
      </w:pPr>
      <w:bookmarkStart w:id="0" w:name="_Hlk18589688"/>
    </w:p>
    <w:p w:rsidR="00366B49" w:rsidRPr="008E2A19" w:rsidRDefault="00FD4387" w:rsidP="00962B28">
      <w:pPr>
        <w:pStyle w:val="Sraopastraipa"/>
        <w:numPr>
          <w:ilvl w:val="1"/>
          <w:numId w:val="4"/>
        </w:numPr>
        <w:spacing w:line="276" w:lineRule="auto"/>
        <w:ind w:left="0" w:firstLine="851"/>
        <w:jc w:val="both"/>
        <w:rPr>
          <w:lang w:val="lt-LT"/>
        </w:rPr>
      </w:pPr>
      <w:r>
        <w:rPr>
          <w:lang w:val="lt-LT"/>
        </w:rPr>
        <w:t>Šia Sutartimi</w:t>
      </w:r>
      <w:r w:rsidR="00044423" w:rsidRPr="008E2A19">
        <w:rPr>
          <w:lang w:val="lt-LT"/>
        </w:rPr>
        <w:t xml:space="preserve"> Šalys susitaria, kad</w:t>
      </w:r>
      <w:r w:rsidR="00044423" w:rsidRPr="008E2A19">
        <w:rPr>
          <w:b/>
          <w:lang w:val="lt-LT"/>
        </w:rPr>
        <w:t xml:space="preserve"> </w:t>
      </w:r>
      <w:r w:rsidR="00FB5029" w:rsidRPr="008E2A19">
        <w:rPr>
          <w:lang w:val="lt-LT"/>
        </w:rPr>
        <w:t>Pardavėjas</w:t>
      </w:r>
      <w:r w:rsidR="00192B4D" w:rsidRPr="008E2A19">
        <w:rPr>
          <w:lang w:val="lt-LT"/>
        </w:rPr>
        <w:t xml:space="preserve"> </w:t>
      </w:r>
      <w:r w:rsidR="00FC37CD" w:rsidRPr="008E2A19">
        <w:rPr>
          <w:lang w:val="lt-LT"/>
        </w:rPr>
        <w:t>parduo</w:t>
      </w:r>
      <w:r w:rsidR="00044423" w:rsidRPr="008E2A19">
        <w:rPr>
          <w:lang w:val="lt-LT"/>
        </w:rPr>
        <w:t>s</w:t>
      </w:r>
      <w:r>
        <w:rPr>
          <w:lang w:val="lt-LT"/>
        </w:rPr>
        <w:t xml:space="preserve"> ir </w:t>
      </w:r>
      <w:r w:rsidR="00153FD1">
        <w:rPr>
          <w:lang w:val="lt-LT"/>
        </w:rPr>
        <w:t>savo lėšomis sumontuos</w:t>
      </w:r>
      <w:r w:rsidR="00FC37CD" w:rsidRPr="008E2A19">
        <w:rPr>
          <w:lang w:val="lt-LT"/>
        </w:rPr>
        <w:t xml:space="preserve"> </w:t>
      </w:r>
      <w:r w:rsidR="006F20B1" w:rsidRPr="008E2A19">
        <w:rPr>
          <w:lang w:val="lt-LT"/>
        </w:rPr>
        <w:t xml:space="preserve">Įrangos </w:t>
      </w:r>
      <w:r w:rsidR="00434410">
        <w:rPr>
          <w:lang w:val="lt-LT"/>
        </w:rPr>
        <w:t xml:space="preserve">pirkimo </w:t>
      </w:r>
      <w:r w:rsidR="006F20B1" w:rsidRPr="008E2A19">
        <w:rPr>
          <w:lang w:val="lt-LT"/>
        </w:rPr>
        <w:t>pritaikyti būstą neįgaliesiems techninė</w:t>
      </w:r>
      <w:r w:rsidR="00FC37CD" w:rsidRPr="008E2A19">
        <w:rPr>
          <w:lang w:val="lt-LT"/>
        </w:rPr>
        <w:t>je</w:t>
      </w:r>
      <w:r w:rsidR="006F20B1" w:rsidRPr="008E2A19">
        <w:rPr>
          <w:lang w:val="lt-LT"/>
        </w:rPr>
        <w:t xml:space="preserve"> specifikacij</w:t>
      </w:r>
      <w:r w:rsidR="00FC37CD" w:rsidRPr="008E2A19">
        <w:rPr>
          <w:lang w:val="lt-LT"/>
        </w:rPr>
        <w:t xml:space="preserve">oje nurodytą įrangą </w:t>
      </w:r>
      <w:r w:rsidR="006F20B1" w:rsidRPr="008E2A19">
        <w:rPr>
          <w:lang w:val="lt-LT"/>
        </w:rPr>
        <w:t>(Sutarties priedas Nr. 1)</w:t>
      </w:r>
      <w:r w:rsidR="00434410">
        <w:rPr>
          <w:lang w:val="lt-LT"/>
        </w:rPr>
        <w:t xml:space="preserve"> (toliau – Prekės), adres</w:t>
      </w:r>
      <w:r w:rsidR="00A3315E">
        <w:rPr>
          <w:lang w:val="lt-LT"/>
        </w:rPr>
        <w:t>u</w:t>
      </w:r>
      <w:r w:rsidR="00434410">
        <w:rPr>
          <w:lang w:val="lt-LT"/>
        </w:rPr>
        <w:t>:</w:t>
      </w:r>
      <w:r w:rsidR="008738F6">
        <w:rPr>
          <w:lang w:val="lt-LT"/>
        </w:rPr>
        <w:t xml:space="preserve"> </w:t>
      </w:r>
      <w:bookmarkStart w:id="1" w:name="_Hlk78958771"/>
      <w:r w:rsidR="008738F6">
        <w:rPr>
          <w:lang w:val="lt-LT"/>
        </w:rPr>
        <w:t>Jaunystės g. 17 Visagine</w:t>
      </w:r>
      <w:bookmarkEnd w:id="1"/>
      <w:r w:rsidR="00044423" w:rsidRPr="008E2A19">
        <w:rPr>
          <w:bCs/>
          <w:lang w:val="lt-LT"/>
        </w:rPr>
        <w:t>,</w:t>
      </w:r>
      <w:r w:rsidR="00434410">
        <w:rPr>
          <w:bCs/>
          <w:lang w:val="lt-LT"/>
        </w:rPr>
        <w:t xml:space="preserve"> </w:t>
      </w:r>
      <w:r w:rsidR="00044423" w:rsidRPr="008E2A19">
        <w:rPr>
          <w:lang w:val="lt-LT"/>
        </w:rPr>
        <w:t>o Pirkėjas priim</w:t>
      </w:r>
      <w:r w:rsidR="006A1801">
        <w:rPr>
          <w:lang w:val="lt-LT"/>
        </w:rPr>
        <w:t>s</w:t>
      </w:r>
      <w:r w:rsidR="00044423" w:rsidRPr="008E2A19">
        <w:rPr>
          <w:lang w:val="lt-LT"/>
        </w:rPr>
        <w:t xml:space="preserve"> ir sumokė</w:t>
      </w:r>
      <w:r w:rsidR="006A1801">
        <w:rPr>
          <w:lang w:val="lt-LT"/>
        </w:rPr>
        <w:t>s</w:t>
      </w:r>
      <w:r w:rsidR="00044423" w:rsidRPr="008E2A19">
        <w:rPr>
          <w:lang w:val="lt-LT"/>
        </w:rPr>
        <w:t xml:space="preserve"> už </w:t>
      </w:r>
      <w:r w:rsidR="00434410">
        <w:rPr>
          <w:lang w:val="lt-LT"/>
        </w:rPr>
        <w:t xml:space="preserve">Prekes </w:t>
      </w:r>
      <w:r w:rsidR="00044423" w:rsidRPr="008E2A19">
        <w:rPr>
          <w:lang w:val="lt-LT"/>
        </w:rPr>
        <w:t>Pardavėjui Sutartyje nurodytomis sąlygomis ir tvarka.</w:t>
      </w:r>
    </w:p>
    <w:p w:rsidR="00366B49" w:rsidRPr="008E2A19" w:rsidRDefault="00366B49" w:rsidP="00962B28">
      <w:pPr>
        <w:pStyle w:val="Sraopastraipa"/>
        <w:numPr>
          <w:ilvl w:val="1"/>
          <w:numId w:val="4"/>
        </w:numPr>
        <w:spacing w:line="276" w:lineRule="auto"/>
        <w:ind w:left="0" w:firstLine="851"/>
        <w:jc w:val="both"/>
        <w:rPr>
          <w:lang w:val="lt-LT"/>
        </w:rPr>
      </w:pPr>
      <w:r w:rsidRPr="008E2A19">
        <w:rPr>
          <w:lang w:val="lt-LT"/>
        </w:rPr>
        <w:t xml:space="preserve">Prekių aprašymas ir reikalavimai </w:t>
      </w:r>
      <w:r w:rsidR="00C91F0E">
        <w:rPr>
          <w:lang w:val="lt-LT"/>
        </w:rPr>
        <w:t>prekių montavimui/</w:t>
      </w:r>
      <w:r w:rsidRPr="008E2A19">
        <w:rPr>
          <w:lang w:val="lt-LT"/>
        </w:rPr>
        <w:t>įrengimui yra pateikti Sutarties priede Nr. 1</w:t>
      </w:r>
      <w:r w:rsidR="00A3315E">
        <w:rPr>
          <w:lang w:val="lt-LT"/>
        </w:rPr>
        <w:t xml:space="preserve"> </w:t>
      </w:r>
      <w:r w:rsidR="00FE4F2F">
        <w:rPr>
          <w:lang w:val="lt-LT"/>
        </w:rPr>
        <w:t>„</w:t>
      </w:r>
      <w:r w:rsidR="00434410" w:rsidRPr="008E2A19">
        <w:rPr>
          <w:lang w:val="lt-LT"/>
        </w:rPr>
        <w:t xml:space="preserve">Įrangos </w:t>
      </w:r>
      <w:r w:rsidR="00434410">
        <w:rPr>
          <w:lang w:val="lt-LT"/>
        </w:rPr>
        <w:t xml:space="preserve">pirkimo </w:t>
      </w:r>
      <w:r w:rsidR="00434410" w:rsidRPr="008E2A19">
        <w:rPr>
          <w:lang w:val="lt-LT"/>
        </w:rPr>
        <w:t>pritaikyti būstą neįgaliesiems techninė</w:t>
      </w:r>
      <w:r w:rsidR="00C91F0E">
        <w:rPr>
          <w:lang w:val="lt-LT"/>
        </w:rPr>
        <w:t xml:space="preserve"> </w:t>
      </w:r>
      <w:r w:rsidR="00434410" w:rsidRPr="008E2A19">
        <w:rPr>
          <w:lang w:val="lt-LT"/>
        </w:rPr>
        <w:t>specifikacij</w:t>
      </w:r>
      <w:r w:rsidR="00C91F0E">
        <w:rPr>
          <w:lang w:val="lt-LT"/>
        </w:rPr>
        <w:t>a</w:t>
      </w:r>
      <w:r w:rsidRPr="008E2A19">
        <w:rPr>
          <w:lang w:val="lt-LT"/>
        </w:rPr>
        <w:t>”</w:t>
      </w:r>
      <w:r>
        <w:rPr>
          <w:lang w:val="lt-LT"/>
        </w:rPr>
        <w:t xml:space="preserve"> (toliau – Techninė specifikacija)</w:t>
      </w:r>
      <w:r w:rsidRPr="008E2A19">
        <w:rPr>
          <w:lang w:val="lt-LT"/>
        </w:rPr>
        <w:t>.</w:t>
      </w:r>
      <w:r w:rsidR="00D37B25">
        <w:rPr>
          <w:lang w:val="lt-LT"/>
        </w:rPr>
        <w:t xml:space="preserve"> Pasirašydamas Sutartį </w:t>
      </w:r>
      <w:r w:rsidR="00153FD1">
        <w:rPr>
          <w:lang w:val="lt-LT"/>
        </w:rPr>
        <w:t>P</w:t>
      </w:r>
      <w:r w:rsidR="00D37B25">
        <w:rPr>
          <w:lang w:val="lt-LT"/>
        </w:rPr>
        <w:t>ardavėjas patvirtina, kad prisiima visas rizikas už visas išlaidas, kurias, teikdamas pasiūlymą ir laikydamasis pirkimo dokumentuose nustatytų reikalavimų, privalėjo įskaičiuoti į pasiūlymo kainą, nurodytą Sutarties 2.1 p.</w:t>
      </w:r>
    </w:p>
    <w:p w:rsidR="00366B49" w:rsidRPr="008E2A19" w:rsidRDefault="00366B49" w:rsidP="008E2A19">
      <w:pPr>
        <w:pStyle w:val="Sraopastraipa"/>
        <w:spacing w:line="276" w:lineRule="auto"/>
        <w:ind w:left="1241"/>
        <w:jc w:val="both"/>
        <w:rPr>
          <w:lang w:val="lt-LT"/>
        </w:rPr>
      </w:pPr>
    </w:p>
    <w:p w:rsidR="00882483" w:rsidRPr="00366B49" w:rsidRDefault="00882483" w:rsidP="0041499D">
      <w:pPr>
        <w:spacing w:line="276" w:lineRule="auto"/>
        <w:ind w:left="1245"/>
        <w:jc w:val="both"/>
        <w:rPr>
          <w:szCs w:val="24"/>
        </w:rPr>
      </w:pPr>
    </w:p>
    <w:p w:rsidR="004776DF" w:rsidRPr="00366B49" w:rsidRDefault="004776DF" w:rsidP="0041499D">
      <w:pPr>
        <w:pStyle w:val="Pavadinimas"/>
        <w:spacing w:line="276" w:lineRule="auto"/>
        <w:rPr>
          <w:szCs w:val="24"/>
        </w:rPr>
      </w:pPr>
      <w:r w:rsidRPr="00366B49">
        <w:rPr>
          <w:szCs w:val="24"/>
        </w:rPr>
        <w:t>ii. sutarties kaina</w:t>
      </w:r>
    </w:p>
    <w:p w:rsidR="004776DF" w:rsidRPr="00366B49" w:rsidRDefault="004776DF" w:rsidP="0041499D">
      <w:pPr>
        <w:spacing w:line="276" w:lineRule="auto"/>
        <w:jc w:val="both"/>
        <w:rPr>
          <w:szCs w:val="24"/>
        </w:rPr>
      </w:pPr>
    </w:p>
    <w:p w:rsidR="00E65402" w:rsidRPr="00366B49" w:rsidRDefault="00902317" w:rsidP="008E2A19">
      <w:pPr>
        <w:tabs>
          <w:tab w:val="left" w:pos="851"/>
        </w:tabs>
        <w:spacing w:line="276" w:lineRule="auto"/>
        <w:jc w:val="both"/>
        <w:rPr>
          <w:bCs/>
          <w:szCs w:val="24"/>
        </w:rPr>
      </w:pPr>
      <w:r w:rsidRPr="00366B49">
        <w:rPr>
          <w:szCs w:val="24"/>
        </w:rPr>
        <w:tab/>
      </w:r>
      <w:r w:rsidR="00B91DD3" w:rsidRPr="00366B49">
        <w:rPr>
          <w:szCs w:val="24"/>
        </w:rPr>
        <w:t>2</w:t>
      </w:r>
      <w:r w:rsidR="00E65402" w:rsidRPr="00366B49">
        <w:rPr>
          <w:szCs w:val="24"/>
        </w:rPr>
        <w:t>.</w:t>
      </w:r>
      <w:r w:rsidR="00E01912" w:rsidRPr="00366B49">
        <w:rPr>
          <w:szCs w:val="24"/>
        </w:rPr>
        <w:t>1</w:t>
      </w:r>
      <w:r w:rsidR="00D44E3B">
        <w:rPr>
          <w:szCs w:val="24"/>
        </w:rPr>
        <w:t xml:space="preserve"> </w:t>
      </w:r>
      <w:r w:rsidR="00E65402" w:rsidRPr="00366B49">
        <w:rPr>
          <w:szCs w:val="24"/>
        </w:rPr>
        <w:t xml:space="preserve">Bendra </w:t>
      </w:r>
      <w:r w:rsidR="00493270" w:rsidRPr="00366B49">
        <w:rPr>
          <w:szCs w:val="24"/>
        </w:rPr>
        <w:t xml:space="preserve">Sutarties </w:t>
      </w:r>
      <w:r w:rsidR="00E65402" w:rsidRPr="00366B49">
        <w:rPr>
          <w:szCs w:val="24"/>
        </w:rPr>
        <w:t>kaina yra</w:t>
      </w:r>
      <w:r w:rsidR="00203B16" w:rsidRPr="00366B49">
        <w:rPr>
          <w:szCs w:val="24"/>
        </w:rPr>
        <w:t xml:space="preserve"> </w:t>
      </w:r>
      <w:r w:rsidR="00A3315E">
        <w:rPr>
          <w:b/>
          <w:szCs w:val="24"/>
        </w:rPr>
        <w:t>6 426,00</w:t>
      </w:r>
      <w:r w:rsidR="006F20B1" w:rsidRPr="00366B49">
        <w:rPr>
          <w:b/>
          <w:szCs w:val="24"/>
        </w:rPr>
        <w:t xml:space="preserve"> </w:t>
      </w:r>
      <w:r w:rsidR="006F20B1" w:rsidRPr="00366B49">
        <w:rPr>
          <w:szCs w:val="24"/>
          <w:shd w:val="clear" w:color="auto" w:fill="FFFFFF"/>
        </w:rPr>
        <w:t xml:space="preserve">eurai </w:t>
      </w:r>
      <w:r w:rsidR="001C3BA2" w:rsidRPr="00366B49">
        <w:rPr>
          <w:szCs w:val="24"/>
          <w:shd w:val="clear" w:color="auto" w:fill="FFFFFF"/>
        </w:rPr>
        <w:t>(</w:t>
      </w:r>
      <w:r w:rsidR="00A3315E" w:rsidRPr="00A3315E">
        <w:rPr>
          <w:szCs w:val="24"/>
          <w:shd w:val="clear" w:color="auto" w:fill="FFFFFF"/>
        </w:rPr>
        <w:t>šeši tūkstančiai keturi šimtai dvidešimt šeši eurai 0</w:t>
      </w:r>
      <w:r w:rsidR="00A3315E">
        <w:rPr>
          <w:szCs w:val="24"/>
          <w:shd w:val="clear" w:color="auto" w:fill="FFFFFF"/>
        </w:rPr>
        <w:t>0</w:t>
      </w:r>
      <w:r w:rsidR="00A3315E" w:rsidRPr="00A3315E">
        <w:rPr>
          <w:szCs w:val="24"/>
          <w:shd w:val="clear" w:color="auto" w:fill="FFFFFF"/>
        </w:rPr>
        <w:t xml:space="preserve"> ct</w:t>
      </w:r>
      <w:r w:rsidR="006F20B1" w:rsidRPr="00366B49">
        <w:rPr>
          <w:bCs/>
          <w:szCs w:val="24"/>
        </w:rPr>
        <w:t>) su PVM.</w:t>
      </w:r>
    </w:p>
    <w:p w:rsidR="00753275" w:rsidRPr="00366B49" w:rsidRDefault="00753275" w:rsidP="00366B49">
      <w:pPr>
        <w:spacing w:line="276" w:lineRule="auto"/>
        <w:ind w:firstLine="851"/>
        <w:jc w:val="both"/>
        <w:rPr>
          <w:szCs w:val="24"/>
        </w:rPr>
      </w:pPr>
      <w:r w:rsidRPr="00366B49">
        <w:rPr>
          <w:szCs w:val="24"/>
        </w:rPr>
        <w:t>2.2 Sutarties 2.1 p. nustatoma fiksuota prekių kaina, kuri nebus keičiama per visą Sutarties vykdymo laikotarpį.</w:t>
      </w:r>
    </w:p>
    <w:p w:rsidR="00753275" w:rsidRPr="00366B49" w:rsidRDefault="00753275" w:rsidP="008E2A19">
      <w:pPr>
        <w:spacing w:line="276" w:lineRule="auto"/>
        <w:ind w:firstLine="851"/>
        <w:jc w:val="both"/>
        <w:rPr>
          <w:szCs w:val="24"/>
        </w:rPr>
      </w:pPr>
      <w:r w:rsidRPr="00366B49">
        <w:rPr>
          <w:szCs w:val="24"/>
        </w:rPr>
        <w:t>2.3 Į Sutarties 2.1 p. nurodyt</w:t>
      </w:r>
      <w:r w:rsidR="00A62F5F" w:rsidRPr="00366B49">
        <w:rPr>
          <w:szCs w:val="24"/>
        </w:rPr>
        <w:t>ą</w:t>
      </w:r>
      <w:r w:rsidRPr="00366B49">
        <w:rPr>
          <w:szCs w:val="24"/>
        </w:rPr>
        <w:t xml:space="preserve"> Sutarties kainą yra įtraukt</w:t>
      </w:r>
      <w:r w:rsidR="001A66B3">
        <w:rPr>
          <w:szCs w:val="24"/>
        </w:rPr>
        <w:t>a Prekių kaina bei</w:t>
      </w:r>
      <w:r w:rsidRPr="00366B49">
        <w:rPr>
          <w:szCs w:val="24"/>
        </w:rPr>
        <w:t xml:space="preserve"> visi Sutarčiai tinkamai įvykdyti reikalingi ir Techninėje specifikacijoje nurodyti darbai, įskaitant Pardavėjo mokamus mokesčius.</w:t>
      </w:r>
    </w:p>
    <w:p w:rsidR="004776DF" w:rsidRPr="00366B49" w:rsidRDefault="004776DF" w:rsidP="0041499D">
      <w:pPr>
        <w:spacing w:line="276" w:lineRule="auto"/>
        <w:jc w:val="both"/>
        <w:rPr>
          <w:szCs w:val="24"/>
        </w:rPr>
      </w:pPr>
    </w:p>
    <w:p w:rsidR="004776DF" w:rsidRPr="00366B49" w:rsidRDefault="004776DF" w:rsidP="0041499D">
      <w:pPr>
        <w:pStyle w:val="Pavadinimas"/>
        <w:spacing w:line="276" w:lineRule="auto"/>
        <w:rPr>
          <w:szCs w:val="24"/>
        </w:rPr>
      </w:pPr>
      <w:r w:rsidRPr="00366B49">
        <w:rPr>
          <w:szCs w:val="24"/>
        </w:rPr>
        <w:t>iii. šalių įsipareigojimai</w:t>
      </w:r>
    </w:p>
    <w:p w:rsidR="004776DF" w:rsidRPr="00366B49" w:rsidRDefault="004776DF" w:rsidP="0041499D">
      <w:pPr>
        <w:spacing w:line="276" w:lineRule="auto"/>
        <w:jc w:val="both"/>
        <w:rPr>
          <w:szCs w:val="24"/>
        </w:rPr>
      </w:pPr>
    </w:p>
    <w:p w:rsidR="004776DF" w:rsidRPr="00366B49" w:rsidRDefault="00D26B23" w:rsidP="008E2A19">
      <w:pPr>
        <w:spacing w:line="276" w:lineRule="auto"/>
        <w:ind w:left="1245" w:hanging="394"/>
        <w:jc w:val="both"/>
        <w:rPr>
          <w:szCs w:val="24"/>
        </w:rPr>
      </w:pPr>
      <w:r w:rsidRPr="00366B49">
        <w:rPr>
          <w:szCs w:val="24"/>
        </w:rPr>
        <w:t>3</w:t>
      </w:r>
      <w:r w:rsidR="007D152E" w:rsidRPr="00366B49">
        <w:rPr>
          <w:szCs w:val="24"/>
        </w:rPr>
        <w:t xml:space="preserve">. </w:t>
      </w:r>
      <w:r w:rsidR="003B58C3" w:rsidRPr="00366B49">
        <w:rPr>
          <w:szCs w:val="24"/>
        </w:rPr>
        <w:t>Pardavėjas</w:t>
      </w:r>
      <w:r w:rsidR="004776DF" w:rsidRPr="00366B49">
        <w:rPr>
          <w:szCs w:val="24"/>
        </w:rPr>
        <w:t xml:space="preserve"> įsipareigoja:</w:t>
      </w:r>
    </w:p>
    <w:p w:rsidR="00742CFA" w:rsidRPr="00E87FC7" w:rsidRDefault="00D26B23" w:rsidP="008E2A19">
      <w:pPr>
        <w:spacing w:line="276" w:lineRule="auto"/>
        <w:ind w:firstLine="851"/>
        <w:jc w:val="both"/>
        <w:rPr>
          <w:szCs w:val="24"/>
        </w:rPr>
      </w:pPr>
      <w:r w:rsidRPr="00D44E3B">
        <w:rPr>
          <w:szCs w:val="24"/>
        </w:rPr>
        <w:t>3</w:t>
      </w:r>
      <w:r w:rsidR="007D152E" w:rsidRPr="00E87FC7">
        <w:rPr>
          <w:szCs w:val="24"/>
        </w:rPr>
        <w:t xml:space="preserve">.1 </w:t>
      </w:r>
      <w:r w:rsidR="00131E83" w:rsidRPr="00E87FC7">
        <w:rPr>
          <w:szCs w:val="24"/>
        </w:rPr>
        <w:t>p</w:t>
      </w:r>
      <w:r w:rsidR="0036289C" w:rsidRPr="00E87FC7">
        <w:rPr>
          <w:szCs w:val="24"/>
        </w:rPr>
        <w:t xml:space="preserve">er </w:t>
      </w:r>
      <w:r w:rsidR="00655DDD">
        <w:rPr>
          <w:szCs w:val="24"/>
        </w:rPr>
        <w:t>3</w:t>
      </w:r>
      <w:r w:rsidR="00F2783F" w:rsidRPr="00E87FC7">
        <w:rPr>
          <w:color w:val="FF0000"/>
          <w:szCs w:val="24"/>
        </w:rPr>
        <w:t xml:space="preserve"> </w:t>
      </w:r>
      <w:r w:rsidR="00655DDD" w:rsidRPr="00E87FC7">
        <w:rPr>
          <w:szCs w:val="24"/>
        </w:rPr>
        <w:t>mėnes</w:t>
      </w:r>
      <w:r w:rsidR="00655DDD">
        <w:rPr>
          <w:szCs w:val="24"/>
        </w:rPr>
        <w:t>ius</w:t>
      </w:r>
      <w:r w:rsidR="00655DDD" w:rsidRPr="00E87FC7">
        <w:rPr>
          <w:szCs w:val="24"/>
        </w:rPr>
        <w:t xml:space="preserve"> </w:t>
      </w:r>
      <w:r w:rsidR="00742CFA" w:rsidRPr="00E87FC7">
        <w:rPr>
          <w:szCs w:val="24"/>
        </w:rPr>
        <w:t xml:space="preserve">nuo </w:t>
      </w:r>
      <w:r w:rsidR="00493270" w:rsidRPr="00E87FC7">
        <w:rPr>
          <w:szCs w:val="24"/>
        </w:rPr>
        <w:t xml:space="preserve">Sutarties </w:t>
      </w:r>
      <w:r w:rsidR="00FC37CD" w:rsidRPr="00E87FC7">
        <w:rPr>
          <w:szCs w:val="24"/>
        </w:rPr>
        <w:t xml:space="preserve">įsigaliojimo </w:t>
      </w:r>
      <w:r w:rsidR="00742CFA" w:rsidRPr="00E87FC7">
        <w:rPr>
          <w:szCs w:val="24"/>
        </w:rPr>
        <w:t>dienos</w:t>
      </w:r>
      <w:r w:rsidR="00A930A2" w:rsidRPr="00E87FC7">
        <w:rPr>
          <w:szCs w:val="24"/>
        </w:rPr>
        <w:t xml:space="preserve"> (antro parašo</w:t>
      </w:r>
      <w:r w:rsidR="001A66B3">
        <w:rPr>
          <w:szCs w:val="24"/>
        </w:rPr>
        <w:t xml:space="preserve"> data</w:t>
      </w:r>
      <w:r w:rsidR="00A930A2" w:rsidRPr="00E87FC7">
        <w:rPr>
          <w:szCs w:val="24"/>
        </w:rPr>
        <w:t>)</w:t>
      </w:r>
      <w:r w:rsidR="000F5974" w:rsidRPr="00E87FC7">
        <w:rPr>
          <w:szCs w:val="24"/>
        </w:rPr>
        <w:t xml:space="preserve">, ne vėliau kaip prieš </w:t>
      </w:r>
      <w:r w:rsidR="00DB2D9E" w:rsidRPr="00E87FC7">
        <w:rPr>
          <w:szCs w:val="24"/>
        </w:rPr>
        <w:t xml:space="preserve">tris darbo dienas </w:t>
      </w:r>
      <w:r w:rsidR="000F5974" w:rsidRPr="00E87FC7">
        <w:rPr>
          <w:szCs w:val="24"/>
        </w:rPr>
        <w:t>raštu</w:t>
      </w:r>
      <w:r w:rsidR="00742CFA" w:rsidRPr="00E87FC7">
        <w:rPr>
          <w:szCs w:val="24"/>
        </w:rPr>
        <w:t xml:space="preserve"> </w:t>
      </w:r>
      <w:r w:rsidR="00FC37CD" w:rsidRPr="00E87FC7">
        <w:rPr>
          <w:szCs w:val="24"/>
        </w:rPr>
        <w:t>inform</w:t>
      </w:r>
      <w:r w:rsidR="00131E83" w:rsidRPr="00E87FC7">
        <w:rPr>
          <w:szCs w:val="24"/>
        </w:rPr>
        <w:t>av</w:t>
      </w:r>
      <w:r w:rsidR="00FC37CD" w:rsidRPr="00E87FC7">
        <w:rPr>
          <w:szCs w:val="24"/>
        </w:rPr>
        <w:t xml:space="preserve">us </w:t>
      </w:r>
      <w:r w:rsidR="003B58C3" w:rsidRPr="00E87FC7">
        <w:rPr>
          <w:szCs w:val="24"/>
        </w:rPr>
        <w:t>Pirkėją</w:t>
      </w:r>
      <w:r w:rsidR="0036289C" w:rsidRPr="00E87FC7">
        <w:rPr>
          <w:szCs w:val="24"/>
        </w:rPr>
        <w:t xml:space="preserve"> apie </w:t>
      </w:r>
      <w:r w:rsidR="000F5974" w:rsidRPr="00E87FC7">
        <w:rPr>
          <w:szCs w:val="24"/>
        </w:rPr>
        <w:t xml:space="preserve">numatomą </w:t>
      </w:r>
      <w:r w:rsidR="00DB2D9E" w:rsidRPr="00E87FC7">
        <w:rPr>
          <w:szCs w:val="24"/>
        </w:rPr>
        <w:t xml:space="preserve"> </w:t>
      </w:r>
      <w:r w:rsidR="008E2A19" w:rsidRPr="00E87FC7">
        <w:rPr>
          <w:szCs w:val="24"/>
        </w:rPr>
        <w:t>prekių pristatymo</w:t>
      </w:r>
      <w:r w:rsidR="000F5974" w:rsidRPr="00E87FC7">
        <w:rPr>
          <w:szCs w:val="24"/>
        </w:rPr>
        <w:t xml:space="preserve"> laiką </w:t>
      </w:r>
      <w:r w:rsidR="0036289C" w:rsidRPr="00E87FC7">
        <w:rPr>
          <w:szCs w:val="24"/>
        </w:rPr>
        <w:t xml:space="preserve">ir </w:t>
      </w:r>
      <w:r w:rsidR="000F5974" w:rsidRPr="00E87FC7">
        <w:rPr>
          <w:szCs w:val="24"/>
        </w:rPr>
        <w:t xml:space="preserve">jį </w:t>
      </w:r>
      <w:r w:rsidR="00807A9F" w:rsidRPr="00E87FC7">
        <w:rPr>
          <w:szCs w:val="24"/>
        </w:rPr>
        <w:t xml:space="preserve">suderinus </w:t>
      </w:r>
      <w:r w:rsidR="000F5974" w:rsidRPr="00E87FC7">
        <w:rPr>
          <w:szCs w:val="24"/>
        </w:rPr>
        <w:t xml:space="preserve">su Pirkėju, </w:t>
      </w:r>
      <w:r w:rsidR="0036289C" w:rsidRPr="00E87FC7">
        <w:rPr>
          <w:szCs w:val="24"/>
        </w:rPr>
        <w:t>pristatyti</w:t>
      </w:r>
      <w:r w:rsidR="006F20B1" w:rsidRPr="00E87FC7">
        <w:rPr>
          <w:szCs w:val="24"/>
        </w:rPr>
        <w:t xml:space="preserve"> ir sumontuoti</w:t>
      </w:r>
      <w:r w:rsidR="0036289C" w:rsidRPr="00E87FC7">
        <w:rPr>
          <w:szCs w:val="24"/>
        </w:rPr>
        <w:t xml:space="preserve"> </w:t>
      </w:r>
      <w:r w:rsidR="001A66B3">
        <w:rPr>
          <w:szCs w:val="24"/>
        </w:rPr>
        <w:t>P</w:t>
      </w:r>
      <w:r w:rsidR="006F20B1" w:rsidRPr="00E87FC7">
        <w:rPr>
          <w:szCs w:val="24"/>
        </w:rPr>
        <w:t>rekę</w:t>
      </w:r>
      <w:r w:rsidR="009512AE" w:rsidRPr="00E87FC7">
        <w:rPr>
          <w:szCs w:val="24"/>
        </w:rPr>
        <w:t xml:space="preserve"> </w:t>
      </w:r>
      <w:r w:rsidR="001A66B3">
        <w:rPr>
          <w:szCs w:val="24"/>
        </w:rPr>
        <w:t>(-</w:t>
      </w:r>
      <w:proofErr w:type="spellStart"/>
      <w:r w:rsidR="001A66B3">
        <w:rPr>
          <w:szCs w:val="24"/>
        </w:rPr>
        <w:t>es</w:t>
      </w:r>
      <w:proofErr w:type="spellEnd"/>
      <w:r w:rsidR="001A66B3">
        <w:rPr>
          <w:szCs w:val="24"/>
        </w:rPr>
        <w:t xml:space="preserve">), </w:t>
      </w:r>
      <w:r w:rsidR="0093604B" w:rsidRPr="00E87FC7">
        <w:rPr>
          <w:szCs w:val="24"/>
        </w:rPr>
        <w:t xml:space="preserve">adresu: </w:t>
      </w:r>
      <w:r w:rsidR="001D3C68" w:rsidRPr="001D3C68">
        <w:rPr>
          <w:szCs w:val="24"/>
        </w:rPr>
        <w:t>Jaunystės g. 17 Visagine</w:t>
      </w:r>
      <w:r w:rsidR="00742CFA" w:rsidRPr="00E87FC7">
        <w:rPr>
          <w:szCs w:val="24"/>
        </w:rPr>
        <w:t>;</w:t>
      </w:r>
    </w:p>
    <w:p w:rsidR="002C6BE2" w:rsidRPr="00E87FC7" w:rsidRDefault="00D26B23" w:rsidP="008E2A19">
      <w:pPr>
        <w:spacing w:line="276" w:lineRule="auto"/>
        <w:ind w:firstLine="851"/>
        <w:jc w:val="both"/>
        <w:rPr>
          <w:szCs w:val="24"/>
        </w:rPr>
      </w:pPr>
      <w:r w:rsidRPr="00E87FC7">
        <w:rPr>
          <w:szCs w:val="24"/>
        </w:rPr>
        <w:t>3</w:t>
      </w:r>
      <w:r w:rsidR="00131E83" w:rsidRPr="00E87FC7">
        <w:rPr>
          <w:szCs w:val="24"/>
        </w:rPr>
        <w:t>.2</w:t>
      </w:r>
      <w:r w:rsidR="009D649F" w:rsidRPr="00E87FC7">
        <w:rPr>
          <w:szCs w:val="24"/>
        </w:rPr>
        <w:t xml:space="preserve"> Tinkamai</w:t>
      </w:r>
      <w:r w:rsidR="000F5974" w:rsidRPr="00E87FC7">
        <w:rPr>
          <w:szCs w:val="24"/>
        </w:rPr>
        <w:t>, pagal Techninėje specifikacijoje nurodytas sąlygas,</w:t>
      </w:r>
      <w:r w:rsidR="009D649F" w:rsidRPr="00E87FC7">
        <w:rPr>
          <w:szCs w:val="24"/>
        </w:rPr>
        <w:t xml:space="preserve"> pristačius</w:t>
      </w:r>
      <w:r w:rsidR="00FE3FDA">
        <w:rPr>
          <w:szCs w:val="24"/>
        </w:rPr>
        <w:t xml:space="preserve"> </w:t>
      </w:r>
      <w:r w:rsidR="000F5974" w:rsidRPr="00E87FC7">
        <w:rPr>
          <w:szCs w:val="24"/>
        </w:rPr>
        <w:t xml:space="preserve">ir </w:t>
      </w:r>
      <w:r w:rsidR="009D649F" w:rsidRPr="00E87FC7">
        <w:rPr>
          <w:szCs w:val="24"/>
        </w:rPr>
        <w:t xml:space="preserve">sumontavus </w:t>
      </w:r>
      <w:r w:rsidR="001A66B3">
        <w:rPr>
          <w:szCs w:val="24"/>
        </w:rPr>
        <w:t>P</w:t>
      </w:r>
      <w:r w:rsidR="009D649F" w:rsidRPr="00E87FC7">
        <w:rPr>
          <w:szCs w:val="24"/>
        </w:rPr>
        <w:t>rekę</w:t>
      </w:r>
      <w:r w:rsidR="001A66B3">
        <w:rPr>
          <w:szCs w:val="24"/>
        </w:rPr>
        <w:t xml:space="preserve"> (-</w:t>
      </w:r>
      <w:proofErr w:type="spellStart"/>
      <w:r w:rsidR="001A66B3">
        <w:rPr>
          <w:szCs w:val="24"/>
        </w:rPr>
        <w:t>es</w:t>
      </w:r>
      <w:proofErr w:type="spellEnd"/>
      <w:r w:rsidR="001A66B3">
        <w:rPr>
          <w:szCs w:val="24"/>
        </w:rPr>
        <w:t>)</w:t>
      </w:r>
      <w:r w:rsidR="009D649F" w:rsidRPr="00E87FC7">
        <w:rPr>
          <w:szCs w:val="24"/>
        </w:rPr>
        <w:t xml:space="preserve"> </w:t>
      </w:r>
      <w:r w:rsidR="000F5974" w:rsidRPr="00E87FC7">
        <w:rPr>
          <w:szCs w:val="24"/>
        </w:rPr>
        <w:t xml:space="preserve">bei pasirinktoje akredituotoje potencialiai pavojingų įrenginių techninės būklės </w:t>
      </w:r>
      <w:r w:rsidR="000F5974" w:rsidRPr="00E87FC7">
        <w:rPr>
          <w:szCs w:val="24"/>
        </w:rPr>
        <w:lastRenderedPageBreak/>
        <w:t xml:space="preserve">tikrinimo įstaigoje patikrinus jos būklę, Pirkėjui </w:t>
      </w:r>
      <w:r w:rsidR="009D649F" w:rsidRPr="00E87FC7">
        <w:rPr>
          <w:szCs w:val="24"/>
        </w:rPr>
        <w:t xml:space="preserve">pateikti </w:t>
      </w:r>
      <w:r w:rsidR="00DB2D9E" w:rsidRPr="00E87FC7">
        <w:rPr>
          <w:szCs w:val="24"/>
        </w:rPr>
        <w:t>P</w:t>
      </w:r>
      <w:r w:rsidR="009D649F" w:rsidRPr="00E87FC7">
        <w:rPr>
          <w:szCs w:val="24"/>
        </w:rPr>
        <w:t xml:space="preserve">rekių priėmimo </w:t>
      </w:r>
      <w:r w:rsidR="00393783">
        <w:rPr>
          <w:szCs w:val="24"/>
        </w:rPr>
        <w:t xml:space="preserve">- </w:t>
      </w:r>
      <w:r w:rsidR="009D649F" w:rsidRPr="00E87FC7">
        <w:rPr>
          <w:szCs w:val="24"/>
        </w:rPr>
        <w:t>perdavimo aktą</w:t>
      </w:r>
      <w:r w:rsidR="000F5974" w:rsidRPr="00E87FC7">
        <w:rPr>
          <w:szCs w:val="24"/>
        </w:rPr>
        <w:t xml:space="preserve"> (kartu su techninės būklės patikrinimo aktu)</w:t>
      </w:r>
      <w:r w:rsidR="009D649F" w:rsidRPr="00E87FC7">
        <w:rPr>
          <w:szCs w:val="24"/>
        </w:rPr>
        <w:t xml:space="preserve">, kuris turi būti pasirašytas abiejų </w:t>
      </w:r>
      <w:r w:rsidR="001A66B3">
        <w:rPr>
          <w:szCs w:val="24"/>
        </w:rPr>
        <w:t>Š</w:t>
      </w:r>
      <w:r w:rsidR="009D649F" w:rsidRPr="00E87FC7">
        <w:rPr>
          <w:szCs w:val="24"/>
        </w:rPr>
        <w:t xml:space="preserve">alių ne vėliau nei </w:t>
      </w:r>
      <w:r w:rsidR="0066341B" w:rsidRPr="00E87FC7">
        <w:rPr>
          <w:szCs w:val="24"/>
        </w:rPr>
        <w:t>p</w:t>
      </w:r>
      <w:r w:rsidR="009D649F" w:rsidRPr="00E87FC7">
        <w:rPr>
          <w:szCs w:val="24"/>
        </w:rPr>
        <w:t xml:space="preserve">er </w:t>
      </w:r>
      <w:r w:rsidR="00393783">
        <w:rPr>
          <w:szCs w:val="24"/>
        </w:rPr>
        <w:t>3</w:t>
      </w:r>
      <w:r w:rsidR="00F2783F" w:rsidRPr="00E87FC7">
        <w:rPr>
          <w:color w:val="FF0000"/>
          <w:szCs w:val="24"/>
        </w:rPr>
        <w:t xml:space="preserve"> </w:t>
      </w:r>
      <w:r w:rsidR="00F2783F">
        <w:rPr>
          <w:szCs w:val="24"/>
        </w:rPr>
        <w:t>mėnes</w:t>
      </w:r>
      <w:r w:rsidR="00793061">
        <w:rPr>
          <w:szCs w:val="24"/>
        </w:rPr>
        <w:t>ius</w:t>
      </w:r>
      <w:r w:rsidR="00F2783F" w:rsidRPr="00E87FC7">
        <w:rPr>
          <w:szCs w:val="24"/>
        </w:rPr>
        <w:t xml:space="preserve"> </w:t>
      </w:r>
      <w:r w:rsidR="009D649F" w:rsidRPr="00E87FC7">
        <w:rPr>
          <w:szCs w:val="24"/>
        </w:rPr>
        <w:t>nuo Sutarties įsigaliojimo dienos.</w:t>
      </w:r>
    </w:p>
    <w:p w:rsidR="00DB2D9E" w:rsidRPr="00E87FC7" w:rsidRDefault="00DB2D9E" w:rsidP="008E2A19">
      <w:pPr>
        <w:spacing w:line="276" w:lineRule="auto"/>
        <w:ind w:firstLine="851"/>
        <w:jc w:val="both"/>
        <w:rPr>
          <w:szCs w:val="24"/>
        </w:rPr>
      </w:pPr>
      <w:r w:rsidRPr="00E87FC7">
        <w:rPr>
          <w:szCs w:val="24"/>
        </w:rPr>
        <w:t>3.3 Kartu su Prekių priėmimo – perdavimo aktu Pirkėjui perduoti Prekių CE sertifikatą arba EB atitikties deklaraciją</w:t>
      </w:r>
      <w:r w:rsidR="00A62F5F" w:rsidRPr="00E87FC7">
        <w:rPr>
          <w:szCs w:val="24"/>
        </w:rPr>
        <w:t xml:space="preserve"> ir Prekių lydimuosius dokumentus (įskaitant, bet neapsiribojant, eksploatavimo ir priežiūros, remonto instrukcijas ir t.t.)</w:t>
      </w:r>
    </w:p>
    <w:p w:rsidR="009D649F" w:rsidRPr="00E87FC7" w:rsidRDefault="00D26B23" w:rsidP="008E2A19">
      <w:pPr>
        <w:spacing w:line="276" w:lineRule="auto"/>
        <w:ind w:firstLine="851"/>
        <w:jc w:val="both"/>
        <w:rPr>
          <w:szCs w:val="24"/>
        </w:rPr>
      </w:pPr>
      <w:r w:rsidRPr="00E87FC7">
        <w:rPr>
          <w:szCs w:val="24"/>
        </w:rPr>
        <w:t>3</w:t>
      </w:r>
      <w:r w:rsidR="00131E83" w:rsidRPr="00E87FC7">
        <w:rPr>
          <w:szCs w:val="24"/>
        </w:rPr>
        <w:t>.</w:t>
      </w:r>
      <w:r w:rsidR="00A62F5F" w:rsidRPr="00E87FC7">
        <w:rPr>
          <w:szCs w:val="24"/>
        </w:rPr>
        <w:t xml:space="preserve">4 </w:t>
      </w:r>
      <w:r w:rsidR="009D649F" w:rsidRPr="00E87FC7">
        <w:rPr>
          <w:szCs w:val="24"/>
        </w:rPr>
        <w:t xml:space="preserve">Pardavėjo sąskaita pašalinti bet kokius </w:t>
      </w:r>
      <w:r w:rsidR="001A66B3">
        <w:rPr>
          <w:szCs w:val="24"/>
        </w:rPr>
        <w:t>P</w:t>
      </w:r>
      <w:r w:rsidR="009D649F" w:rsidRPr="00E87FC7">
        <w:rPr>
          <w:szCs w:val="24"/>
        </w:rPr>
        <w:t>rekės montavimo trūkumus nustatytus priėmimo-perdavimo metu.</w:t>
      </w:r>
    </w:p>
    <w:p w:rsidR="00A62F5F" w:rsidRPr="00E87FC7" w:rsidRDefault="00A62F5F" w:rsidP="008E2A19">
      <w:pPr>
        <w:spacing w:line="276" w:lineRule="auto"/>
        <w:ind w:firstLine="851"/>
        <w:jc w:val="both"/>
        <w:rPr>
          <w:szCs w:val="24"/>
        </w:rPr>
      </w:pPr>
      <w:r w:rsidRPr="00E87FC7">
        <w:rPr>
          <w:szCs w:val="24"/>
        </w:rPr>
        <w:t xml:space="preserve">3.5 </w:t>
      </w:r>
      <w:r w:rsidR="00F42927" w:rsidRPr="00E87FC7">
        <w:rPr>
          <w:szCs w:val="24"/>
        </w:rPr>
        <w:t>A</w:t>
      </w:r>
      <w:r w:rsidRPr="00E87FC7">
        <w:rPr>
          <w:szCs w:val="24"/>
        </w:rPr>
        <w:t>ptarnauti Prekes Sutarties 3.</w:t>
      </w:r>
      <w:r w:rsidR="00F42927" w:rsidRPr="00E87FC7">
        <w:rPr>
          <w:szCs w:val="24"/>
        </w:rPr>
        <w:t>8</w:t>
      </w:r>
      <w:r w:rsidRPr="00E87FC7">
        <w:rPr>
          <w:szCs w:val="24"/>
        </w:rPr>
        <w:t xml:space="preserve"> p. nustatytu garantiniu laikotarpiu</w:t>
      </w:r>
      <w:r w:rsidR="00F42927" w:rsidRPr="00E87FC7">
        <w:rPr>
          <w:szCs w:val="24"/>
        </w:rPr>
        <w:t>.</w:t>
      </w:r>
    </w:p>
    <w:p w:rsidR="00F42927" w:rsidRPr="00E87FC7" w:rsidRDefault="00F42927" w:rsidP="008E2A19">
      <w:pPr>
        <w:spacing w:line="276" w:lineRule="auto"/>
        <w:ind w:firstLine="851"/>
        <w:jc w:val="both"/>
        <w:rPr>
          <w:szCs w:val="24"/>
        </w:rPr>
      </w:pPr>
      <w:r w:rsidRPr="00E87FC7">
        <w:rPr>
          <w:szCs w:val="24"/>
        </w:rPr>
        <w:t>3.6 Prekių garantiniu laikotarpiu (Sutarties 3.8 p.), nekokybiškas Prekes nemokamai suremontuoti, pakeisti defektines dalis arba pakeisti naujomis Prekėmis.</w:t>
      </w:r>
    </w:p>
    <w:p w:rsidR="007D152E" w:rsidRPr="00E87FC7" w:rsidRDefault="00D26B23" w:rsidP="008E2A19">
      <w:pPr>
        <w:spacing w:line="276" w:lineRule="auto"/>
        <w:ind w:firstLine="851"/>
        <w:jc w:val="both"/>
        <w:rPr>
          <w:color w:val="000000"/>
          <w:szCs w:val="24"/>
        </w:rPr>
      </w:pPr>
      <w:r w:rsidRPr="00E87FC7">
        <w:rPr>
          <w:szCs w:val="24"/>
        </w:rPr>
        <w:t>3</w:t>
      </w:r>
      <w:r w:rsidR="007D152E" w:rsidRPr="00E87FC7">
        <w:rPr>
          <w:szCs w:val="24"/>
        </w:rPr>
        <w:t>.</w:t>
      </w:r>
      <w:r w:rsidR="00366B49" w:rsidRPr="00E87FC7">
        <w:rPr>
          <w:szCs w:val="24"/>
        </w:rPr>
        <w:t>7</w:t>
      </w:r>
      <w:r w:rsidR="007A5AD4" w:rsidRPr="00E87FC7">
        <w:rPr>
          <w:szCs w:val="24"/>
        </w:rPr>
        <w:t xml:space="preserve"> U</w:t>
      </w:r>
      <w:r w:rsidR="00A930A2" w:rsidRPr="00E87FC7">
        <w:rPr>
          <w:szCs w:val="24"/>
        </w:rPr>
        <w:t>žtikrinti, kad Garantija</w:t>
      </w:r>
      <w:r w:rsidR="00366B49" w:rsidRPr="00E87FC7">
        <w:rPr>
          <w:szCs w:val="24"/>
        </w:rPr>
        <w:t xml:space="preserve"> bus</w:t>
      </w:r>
      <w:r w:rsidR="00A930A2" w:rsidRPr="00E87FC7">
        <w:rPr>
          <w:szCs w:val="24"/>
        </w:rPr>
        <w:t xml:space="preserve"> skaičiuojama nuo prekių priėmimo – perdavimo akto </w:t>
      </w:r>
      <w:r w:rsidR="00CB13FD" w:rsidRPr="00E87FC7">
        <w:rPr>
          <w:szCs w:val="24"/>
        </w:rPr>
        <w:t>pasirašymo dienos (antro parašo</w:t>
      </w:r>
      <w:r w:rsidR="001A66B3">
        <w:rPr>
          <w:szCs w:val="24"/>
        </w:rPr>
        <w:t xml:space="preserve"> data</w:t>
      </w:r>
      <w:r w:rsidR="00CB13FD" w:rsidRPr="00E87FC7">
        <w:rPr>
          <w:szCs w:val="24"/>
        </w:rPr>
        <w:t>);</w:t>
      </w:r>
    </w:p>
    <w:p w:rsidR="00A930A2" w:rsidRPr="00E87FC7" w:rsidRDefault="00D26B23" w:rsidP="008E2A19">
      <w:pPr>
        <w:spacing w:line="276" w:lineRule="auto"/>
        <w:ind w:firstLine="851"/>
        <w:jc w:val="both"/>
        <w:rPr>
          <w:color w:val="000000"/>
          <w:szCs w:val="24"/>
        </w:rPr>
      </w:pPr>
      <w:r w:rsidRPr="00E87FC7">
        <w:rPr>
          <w:color w:val="000000"/>
          <w:szCs w:val="24"/>
        </w:rPr>
        <w:t>3</w:t>
      </w:r>
      <w:r w:rsidR="006F20B1" w:rsidRPr="00E87FC7">
        <w:rPr>
          <w:color w:val="000000"/>
          <w:szCs w:val="24"/>
        </w:rPr>
        <w:t>.</w:t>
      </w:r>
      <w:r w:rsidR="00366B49" w:rsidRPr="00E87FC7">
        <w:rPr>
          <w:color w:val="000000"/>
          <w:szCs w:val="24"/>
        </w:rPr>
        <w:t>8</w:t>
      </w:r>
      <w:r w:rsidR="007A5AD4" w:rsidRPr="00E87FC7">
        <w:rPr>
          <w:color w:val="000000"/>
          <w:szCs w:val="24"/>
        </w:rPr>
        <w:t xml:space="preserve"> P</w:t>
      </w:r>
      <w:r w:rsidR="00A930A2" w:rsidRPr="00E87FC7">
        <w:rPr>
          <w:color w:val="000000"/>
          <w:szCs w:val="24"/>
        </w:rPr>
        <w:t xml:space="preserve">rekėms </w:t>
      </w:r>
      <w:r w:rsidR="009D649F" w:rsidRPr="00E87FC7">
        <w:rPr>
          <w:color w:val="000000"/>
          <w:szCs w:val="24"/>
        </w:rPr>
        <w:t xml:space="preserve">suteikti </w:t>
      </w:r>
      <w:r w:rsidR="00A930A2" w:rsidRPr="00E87FC7">
        <w:rPr>
          <w:color w:val="000000"/>
          <w:szCs w:val="24"/>
        </w:rPr>
        <w:t xml:space="preserve">ne mažesnę kaip 24 mėn. garantiją, </w:t>
      </w:r>
      <w:r w:rsidR="009D649F" w:rsidRPr="00E87FC7">
        <w:rPr>
          <w:color w:val="000000"/>
          <w:szCs w:val="24"/>
        </w:rPr>
        <w:t xml:space="preserve">kuri pradedama skaičiuoti </w:t>
      </w:r>
      <w:r w:rsidR="009D649F" w:rsidRPr="00E87FC7">
        <w:rPr>
          <w:szCs w:val="24"/>
        </w:rPr>
        <w:t>nuo prekių priėmimo – perdavimo akto pasirašymo dienos (antro parašo</w:t>
      </w:r>
      <w:r w:rsidR="001A66B3">
        <w:rPr>
          <w:szCs w:val="24"/>
        </w:rPr>
        <w:t xml:space="preserve"> data</w:t>
      </w:r>
      <w:r w:rsidR="009D649F" w:rsidRPr="00E87FC7">
        <w:rPr>
          <w:szCs w:val="24"/>
        </w:rPr>
        <w:t>)</w:t>
      </w:r>
      <w:r w:rsidR="0066341B" w:rsidRPr="00E87FC7">
        <w:rPr>
          <w:szCs w:val="24"/>
        </w:rPr>
        <w:t>;</w:t>
      </w:r>
    </w:p>
    <w:p w:rsidR="007859F9" w:rsidRPr="00E87FC7" w:rsidRDefault="00D26B23" w:rsidP="008E2A19">
      <w:pPr>
        <w:spacing w:line="276" w:lineRule="auto"/>
        <w:ind w:firstLine="851"/>
        <w:jc w:val="both"/>
        <w:rPr>
          <w:color w:val="000000"/>
          <w:szCs w:val="24"/>
        </w:rPr>
      </w:pPr>
      <w:r w:rsidRPr="00E87FC7">
        <w:rPr>
          <w:color w:val="000000"/>
          <w:szCs w:val="24"/>
        </w:rPr>
        <w:t>3</w:t>
      </w:r>
      <w:r w:rsidR="001A0B07" w:rsidRPr="00E87FC7">
        <w:rPr>
          <w:color w:val="000000"/>
          <w:szCs w:val="24"/>
        </w:rPr>
        <w:t>.</w:t>
      </w:r>
      <w:r w:rsidR="00366B49" w:rsidRPr="00E87FC7">
        <w:rPr>
          <w:color w:val="000000"/>
          <w:szCs w:val="24"/>
        </w:rPr>
        <w:t>9</w:t>
      </w:r>
      <w:r w:rsidR="007A5AD4" w:rsidRPr="00E87FC7">
        <w:rPr>
          <w:color w:val="000000"/>
          <w:szCs w:val="24"/>
        </w:rPr>
        <w:t>. J</w:t>
      </w:r>
      <w:r w:rsidR="007859F9" w:rsidRPr="00E87FC7">
        <w:rPr>
          <w:color w:val="000000"/>
          <w:szCs w:val="24"/>
        </w:rPr>
        <w:t>eigu prekės garantinis remontas atliekamas ilgiau</w:t>
      </w:r>
      <w:r w:rsidR="001A66B3">
        <w:rPr>
          <w:color w:val="000000"/>
          <w:szCs w:val="24"/>
        </w:rPr>
        <w:t>,</w:t>
      </w:r>
      <w:r w:rsidR="007859F9" w:rsidRPr="00E87FC7">
        <w:rPr>
          <w:color w:val="000000"/>
          <w:szCs w:val="24"/>
        </w:rPr>
        <w:t xml:space="preserve"> nei 14 kalendorinių dienų,</w:t>
      </w:r>
      <w:r w:rsidR="009D649F" w:rsidRPr="00E87FC7">
        <w:rPr>
          <w:color w:val="000000"/>
          <w:szCs w:val="24"/>
        </w:rPr>
        <w:t xml:space="preserve"> Sutarties </w:t>
      </w:r>
      <w:r w:rsidR="00C2777A" w:rsidRPr="00E87FC7">
        <w:rPr>
          <w:color w:val="000000"/>
          <w:szCs w:val="24"/>
        </w:rPr>
        <w:t>4.</w:t>
      </w:r>
      <w:r w:rsidR="00E87FC7">
        <w:rPr>
          <w:color w:val="000000"/>
          <w:szCs w:val="24"/>
        </w:rPr>
        <w:t>1</w:t>
      </w:r>
      <w:r w:rsidR="00C2777A" w:rsidRPr="00E87FC7">
        <w:rPr>
          <w:color w:val="000000"/>
          <w:szCs w:val="24"/>
        </w:rPr>
        <w:t xml:space="preserve">  papunktyje nustatytomis sąlygomis,</w:t>
      </w:r>
      <w:r w:rsidR="007859F9" w:rsidRPr="00E87FC7">
        <w:rPr>
          <w:color w:val="000000"/>
          <w:szCs w:val="24"/>
        </w:rPr>
        <w:t xml:space="preserve"> </w:t>
      </w:r>
      <w:r w:rsidR="001439B3" w:rsidRPr="00E87FC7">
        <w:rPr>
          <w:szCs w:val="24"/>
        </w:rPr>
        <w:t>Pardavėjas</w:t>
      </w:r>
      <w:r w:rsidR="007859F9" w:rsidRPr="00E87FC7">
        <w:rPr>
          <w:color w:val="000000"/>
          <w:szCs w:val="24"/>
        </w:rPr>
        <w:t xml:space="preserve"> privalo </w:t>
      </w:r>
      <w:r w:rsidR="001439B3" w:rsidRPr="00E87FC7">
        <w:rPr>
          <w:color w:val="000000"/>
          <w:szCs w:val="24"/>
        </w:rPr>
        <w:t>Pirkėjui</w:t>
      </w:r>
      <w:r w:rsidR="007859F9" w:rsidRPr="00E87FC7">
        <w:rPr>
          <w:color w:val="000000"/>
          <w:szCs w:val="24"/>
        </w:rPr>
        <w:t xml:space="preserve"> </w:t>
      </w:r>
      <w:r w:rsidR="009D649F" w:rsidRPr="00E87FC7">
        <w:rPr>
          <w:color w:val="000000"/>
          <w:szCs w:val="24"/>
        </w:rPr>
        <w:t>pate</w:t>
      </w:r>
      <w:r w:rsidR="00C2777A" w:rsidRPr="00E87FC7">
        <w:rPr>
          <w:color w:val="000000"/>
          <w:szCs w:val="24"/>
        </w:rPr>
        <w:t>i</w:t>
      </w:r>
      <w:r w:rsidR="009D649F" w:rsidRPr="00E87FC7">
        <w:rPr>
          <w:color w:val="000000"/>
          <w:szCs w:val="24"/>
        </w:rPr>
        <w:t xml:space="preserve">kti ir sumontuoti </w:t>
      </w:r>
      <w:r w:rsidR="007859F9" w:rsidRPr="00E87FC7">
        <w:rPr>
          <w:color w:val="000000"/>
          <w:szCs w:val="24"/>
        </w:rPr>
        <w:t>pakaitinę prekę (</w:t>
      </w:r>
      <w:r w:rsidR="007E1B85" w:rsidRPr="00E87FC7">
        <w:rPr>
          <w:color w:val="000000"/>
          <w:szCs w:val="24"/>
        </w:rPr>
        <w:t>pakaitinės P</w:t>
      </w:r>
      <w:r w:rsidR="009D649F" w:rsidRPr="00E87FC7">
        <w:rPr>
          <w:color w:val="000000"/>
          <w:szCs w:val="24"/>
        </w:rPr>
        <w:t xml:space="preserve">rekės </w:t>
      </w:r>
      <w:r w:rsidR="007859F9" w:rsidRPr="00E87FC7">
        <w:rPr>
          <w:color w:val="000000"/>
          <w:szCs w:val="24"/>
        </w:rPr>
        <w:t>technin</w:t>
      </w:r>
      <w:r w:rsidR="009D649F" w:rsidRPr="00E87FC7">
        <w:rPr>
          <w:color w:val="000000"/>
          <w:szCs w:val="24"/>
        </w:rPr>
        <w:t xml:space="preserve">iai rodikliai </w:t>
      </w:r>
      <w:r w:rsidR="007859F9" w:rsidRPr="00E87FC7">
        <w:rPr>
          <w:color w:val="000000"/>
          <w:szCs w:val="24"/>
        </w:rPr>
        <w:t xml:space="preserve">turi būti </w:t>
      </w:r>
      <w:r w:rsidR="009D649F" w:rsidRPr="00E87FC7">
        <w:rPr>
          <w:color w:val="000000"/>
          <w:szCs w:val="24"/>
        </w:rPr>
        <w:t xml:space="preserve">lygiaverčiai </w:t>
      </w:r>
      <w:r w:rsidR="007E1B85" w:rsidRPr="00E87FC7">
        <w:rPr>
          <w:szCs w:val="24"/>
        </w:rPr>
        <w:t>Techninėje specifikacijoje</w:t>
      </w:r>
      <w:r w:rsidR="009D649F" w:rsidRPr="00E87FC7">
        <w:rPr>
          <w:szCs w:val="24"/>
        </w:rPr>
        <w:t xml:space="preserve"> nurodytoms </w:t>
      </w:r>
      <w:r w:rsidR="007E1B85" w:rsidRPr="00E87FC7">
        <w:rPr>
          <w:szCs w:val="24"/>
        </w:rPr>
        <w:t>P</w:t>
      </w:r>
      <w:r w:rsidR="009D649F" w:rsidRPr="00E87FC7">
        <w:rPr>
          <w:szCs w:val="24"/>
        </w:rPr>
        <w:t>rekės savyb</w:t>
      </w:r>
      <w:r w:rsidR="00131E83" w:rsidRPr="00E87FC7">
        <w:rPr>
          <w:szCs w:val="24"/>
        </w:rPr>
        <w:t>ė</w:t>
      </w:r>
      <w:r w:rsidR="009D649F" w:rsidRPr="00E87FC7">
        <w:rPr>
          <w:szCs w:val="24"/>
        </w:rPr>
        <w:t xml:space="preserve">ms, </w:t>
      </w:r>
      <w:r w:rsidR="007E1B85" w:rsidRPr="00E87FC7">
        <w:rPr>
          <w:szCs w:val="24"/>
        </w:rPr>
        <w:t>ir ne prastesni,</w:t>
      </w:r>
      <w:r w:rsidR="007859F9" w:rsidRPr="00E87FC7">
        <w:rPr>
          <w:color w:val="000000"/>
          <w:szCs w:val="24"/>
        </w:rPr>
        <w:t xml:space="preserve"> nei remontuojamos prekės) visam laikotarpiui, kol vyksta remontas.</w:t>
      </w:r>
    </w:p>
    <w:p w:rsidR="00B91DD3" w:rsidRPr="00E87FC7" w:rsidRDefault="00D26B23" w:rsidP="00393FCF">
      <w:pPr>
        <w:spacing w:line="276" w:lineRule="auto"/>
        <w:ind w:firstLine="851"/>
        <w:jc w:val="both"/>
        <w:rPr>
          <w:szCs w:val="24"/>
        </w:rPr>
      </w:pPr>
      <w:r w:rsidRPr="00E87FC7">
        <w:rPr>
          <w:color w:val="000000"/>
          <w:szCs w:val="24"/>
        </w:rPr>
        <w:t>3</w:t>
      </w:r>
      <w:r w:rsidR="001A0B07" w:rsidRPr="00E87FC7">
        <w:rPr>
          <w:color w:val="000000"/>
          <w:szCs w:val="24"/>
        </w:rPr>
        <w:t>.</w:t>
      </w:r>
      <w:r w:rsidR="007E1B85" w:rsidRPr="00E87FC7">
        <w:rPr>
          <w:color w:val="000000"/>
          <w:szCs w:val="24"/>
        </w:rPr>
        <w:t>10</w:t>
      </w:r>
      <w:r w:rsidR="00C412F4" w:rsidRPr="00E87FC7">
        <w:rPr>
          <w:color w:val="000000"/>
          <w:szCs w:val="24"/>
        </w:rPr>
        <w:t xml:space="preserve"> </w:t>
      </w:r>
      <w:r w:rsidR="007A5AD4" w:rsidRPr="00E87FC7">
        <w:rPr>
          <w:szCs w:val="24"/>
        </w:rPr>
        <w:t>J</w:t>
      </w:r>
      <w:r w:rsidR="00B91DD3" w:rsidRPr="00E87FC7">
        <w:rPr>
          <w:szCs w:val="24"/>
        </w:rPr>
        <w:t xml:space="preserve">eigu </w:t>
      </w:r>
      <w:r w:rsidR="001439B3" w:rsidRPr="00E87FC7">
        <w:rPr>
          <w:szCs w:val="24"/>
        </w:rPr>
        <w:t>Pirkėjas</w:t>
      </w:r>
      <w:r w:rsidR="00B91DD3" w:rsidRPr="00E87FC7">
        <w:rPr>
          <w:szCs w:val="24"/>
        </w:rPr>
        <w:t xml:space="preserve"> kreipiasi dėl garanti</w:t>
      </w:r>
      <w:r w:rsidR="009D649F" w:rsidRPr="00E87FC7">
        <w:rPr>
          <w:szCs w:val="24"/>
        </w:rPr>
        <w:t>nio remonto</w:t>
      </w:r>
      <w:r w:rsidR="0066341B" w:rsidRPr="00E87FC7">
        <w:rPr>
          <w:szCs w:val="24"/>
        </w:rPr>
        <w:t xml:space="preserve"> Sutarties 3.6 p numatytomis aplinkybėmis</w:t>
      </w:r>
      <w:r w:rsidR="001A66B3">
        <w:rPr>
          <w:szCs w:val="24"/>
        </w:rPr>
        <w:t>,</w:t>
      </w:r>
      <w:r w:rsidR="009D649F" w:rsidRPr="00E87FC7">
        <w:rPr>
          <w:szCs w:val="24"/>
        </w:rPr>
        <w:t xml:space="preserve"> </w:t>
      </w:r>
      <w:r w:rsidR="001439B3" w:rsidRPr="00E87FC7">
        <w:rPr>
          <w:szCs w:val="24"/>
        </w:rPr>
        <w:t>Pardavėjas</w:t>
      </w:r>
      <w:r w:rsidR="00B91DD3" w:rsidRPr="00E87FC7">
        <w:rPr>
          <w:szCs w:val="24"/>
        </w:rPr>
        <w:t xml:space="preserve"> nemokamai </w:t>
      </w:r>
      <w:r w:rsidR="009D649F" w:rsidRPr="00E87FC7">
        <w:rPr>
          <w:szCs w:val="24"/>
        </w:rPr>
        <w:t xml:space="preserve">išmontuoja ir </w:t>
      </w:r>
      <w:r w:rsidR="00B91DD3" w:rsidRPr="00E87FC7">
        <w:rPr>
          <w:szCs w:val="24"/>
        </w:rPr>
        <w:t xml:space="preserve">pasiima iš </w:t>
      </w:r>
      <w:r w:rsidR="001439B3" w:rsidRPr="00E87FC7">
        <w:rPr>
          <w:szCs w:val="24"/>
        </w:rPr>
        <w:t xml:space="preserve">Pirkėjo </w:t>
      </w:r>
      <w:r w:rsidR="001A66B3">
        <w:rPr>
          <w:szCs w:val="24"/>
        </w:rPr>
        <w:t>P</w:t>
      </w:r>
      <w:r w:rsidR="00B91DD3" w:rsidRPr="00E87FC7">
        <w:rPr>
          <w:szCs w:val="24"/>
        </w:rPr>
        <w:t>rek</w:t>
      </w:r>
      <w:r w:rsidR="009D649F" w:rsidRPr="00E87FC7">
        <w:rPr>
          <w:szCs w:val="24"/>
        </w:rPr>
        <w:t>ę</w:t>
      </w:r>
      <w:r w:rsidR="00B91DD3" w:rsidRPr="00E87FC7">
        <w:rPr>
          <w:szCs w:val="24"/>
        </w:rPr>
        <w:t xml:space="preserve">, o suremontavus nemokamai pristato </w:t>
      </w:r>
      <w:r w:rsidR="009D649F" w:rsidRPr="00E87FC7">
        <w:rPr>
          <w:szCs w:val="24"/>
        </w:rPr>
        <w:t xml:space="preserve">ir sumontuoja </w:t>
      </w:r>
      <w:r w:rsidR="00C2777A" w:rsidRPr="00E87FC7">
        <w:rPr>
          <w:szCs w:val="24"/>
        </w:rPr>
        <w:t xml:space="preserve">ją </w:t>
      </w:r>
      <w:r w:rsidR="009D649F" w:rsidRPr="00E87FC7">
        <w:rPr>
          <w:szCs w:val="24"/>
        </w:rPr>
        <w:t>į pradinę padėtį</w:t>
      </w:r>
      <w:r w:rsidR="00B91DD3" w:rsidRPr="00E87FC7">
        <w:rPr>
          <w:szCs w:val="24"/>
        </w:rPr>
        <w:t>.</w:t>
      </w:r>
    </w:p>
    <w:p w:rsidR="00393FCF" w:rsidRDefault="00D26B23" w:rsidP="0041499D">
      <w:pPr>
        <w:spacing w:line="276" w:lineRule="auto"/>
        <w:ind w:firstLine="709"/>
        <w:jc w:val="both"/>
        <w:rPr>
          <w:szCs w:val="24"/>
        </w:rPr>
      </w:pPr>
      <w:r w:rsidRPr="00E87FC7">
        <w:rPr>
          <w:szCs w:val="24"/>
        </w:rPr>
        <w:t>3</w:t>
      </w:r>
      <w:r w:rsidR="001A0B07" w:rsidRPr="00E87FC7">
        <w:rPr>
          <w:szCs w:val="24"/>
        </w:rPr>
        <w:t>.</w:t>
      </w:r>
      <w:r w:rsidR="007E1B85" w:rsidRPr="00E87FC7">
        <w:rPr>
          <w:szCs w:val="24"/>
        </w:rPr>
        <w:t>11</w:t>
      </w:r>
      <w:r w:rsidR="007A5AD4" w:rsidRPr="00E87FC7">
        <w:rPr>
          <w:szCs w:val="24"/>
        </w:rPr>
        <w:t xml:space="preserve"> J</w:t>
      </w:r>
      <w:r w:rsidR="002E52F8" w:rsidRPr="00E87FC7">
        <w:rPr>
          <w:szCs w:val="24"/>
        </w:rPr>
        <w:t xml:space="preserve">eigu nustatoma, kad </w:t>
      </w:r>
      <w:r w:rsidR="007E1B85" w:rsidRPr="00E87FC7">
        <w:rPr>
          <w:szCs w:val="24"/>
        </w:rPr>
        <w:t xml:space="preserve">Prekės gedimas laikytinas </w:t>
      </w:r>
      <w:r w:rsidR="002E52F8" w:rsidRPr="00E87FC7">
        <w:rPr>
          <w:szCs w:val="24"/>
        </w:rPr>
        <w:t xml:space="preserve">ne </w:t>
      </w:r>
      <w:r w:rsidR="007E1B85" w:rsidRPr="00E87FC7">
        <w:rPr>
          <w:szCs w:val="24"/>
        </w:rPr>
        <w:t xml:space="preserve">garantiniu atveju, </w:t>
      </w:r>
      <w:r w:rsidR="001439B3" w:rsidRPr="00E87FC7">
        <w:rPr>
          <w:szCs w:val="24"/>
        </w:rPr>
        <w:t>Pardavėjas</w:t>
      </w:r>
      <w:r w:rsidR="002E52F8" w:rsidRPr="00E87FC7">
        <w:rPr>
          <w:szCs w:val="24"/>
        </w:rPr>
        <w:t xml:space="preserve"> apie tai</w:t>
      </w:r>
      <w:r w:rsidR="007E1B85" w:rsidRPr="00E87FC7">
        <w:rPr>
          <w:szCs w:val="24"/>
        </w:rPr>
        <w:t xml:space="preserve"> informuoja Pirkėją</w:t>
      </w:r>
      <w:r w:rsidR="002E52F8" w:rsidRPr="00E87FC7">
        <w:rPr>
          <w:szCs w:val="24"/>
        </w:rPr>
        <w:t xml:space="preserve"> </w:t>
      </w:r>
      <w:r w:rsidR="007B1D95" w:rsidRPr="00E87FC7">
        <w:rPr>
          <w:szCs w:val="24"/>
        </w:rPr>
        <w:t xml:space="preserve">ir </w:t>
      </w:r>
      <w:r w:rsidR="007E1B85" w:rsidRPr="00E87FC7">
        <w:rPr>
          <w:szCs w:val="24"/>
        </w:rPr>
        <w:t xml:space="preserve">pateikia informaciją (nurodydamas keičiamų detalių ir darbų kainą), </w:t>
      </w:r>
      <w:r w:rsidR="002E52F8" w:rsidRPr="00E87FC7">
        <w:rPr>
          <w:szCs w:val="24"/>
        </w:rPr>
        <w:t xml:space="preserve">kiek kainuos suremontuoti </w:t>
      </w:r>
      <w:r w:rsidR="007E1B85" w:rsidRPr="00E87FC7">
        <w:rPr>
          <w:szCs w:val="24"/>
        </w:rPr>
        <w:t>Prekę</w:t>
      </w:r>
      <w:r w:rsidR="002E52F8" w:rsidRPr="00E87FC7">
        <w:rPr>
          <w:szCs w:val="24"/>
        </w:rPr>
        <w:t xml:space="preserve">. Jeigu </w:t>
      </w:r>
      <w:r w:rsidR="001439B3" w:rsidRPr="00E87FC7">
        <w:rPr>
          <w:szCs w:val="24"/>
        </w:rPr>
        <w:t>Pirkėjas</w:t>
      </w:r>
      <w:r w:rsidR="002E52F8" w:rsidRPr="00E87FC7">
        <w:rPr>
          <w:szCs w:val="24"/>
        </w:rPr>
        <w:t xml:space="preserve"> atsisako remontuoti</w:t>
      </w:r>
      <w:r w:rsidR="007E1B85" w:rsidRPr="00E87FC7">
        <w:rPr>
          <w:szCs w:val="24"/>
        </w:rPr>
        <w:t xml:space="preserve"> Prekes,</w:t>
      </w:r>
      <w:r w:rsidR="002E52F8" w:rsidRPr="00E87FC7">
        <w:rPr>
          <w:szCs w:val="24"/>
        </w:rPr>
        <w:t xml:space="preserve"> </w:t>
      </w:r>
      <w:r w:rsidR="007E1B85" w:rsidRPr="00E87FC7">
        <w:rPr>
          <w:szCs w:val="24"/>
        </w:rPr>
        <w:t xml:space="preserve">Prekes </w:t>
      </w:r>
      <w:r w:rsidR="001439B3" w:rsidRPr="00E87FC7">
        <w:rPr>
          <w:szCs w:val="24"/>
        </w:rPr>
        <w:t>Pardavėjas</w:t>
      </w:r>
      <w:r w:rsidR="002E52F8" w:rsidRPr="00E87FC7">
        <w:rPr>
          <w:szCs w:val="24"/>
        </w:rPr>
        <w:t xml:space="preserve"> nemokamai gražina atgal.</w:t>
      </w:r>
    </w:p>
    <w:p w:rsidR="00FE3FDA" w:rsidRPr="00E87FC7" w:rsidRDefault="00FE3FDA" w:rsidP="000F7652">
      <w:pPr>
        <w:spacing w:line="276" w:lineRule="auto"/>
        <w:ind w:firstLine="709"/>
        <w:rPr>
          <w:szCs w:val="24"/>
        </w:rPr>
      </w:pPr>
      <w:r>
        <w:rPr>
          <w:szCs w:val="24"/>
        </w:rPr>
        <w:t>3.12</w:t>
      </w:r>
      <w:r w:rsidR="000F7652">
        <w:rPr>
          <w:szCs w:val="24"/>
        </w:rPr>
        <w:t xml:space="preserve"> </w:t>
      </w:r>
      <w:r w:rsidRPr="00FE3FDA">
        <w:rPr>
          <w:szCs w:val="24"/>
          <w:shd w:val="clear" w:color="auto" w:fill="FFFFFF"/>
        </w:rPr>
        <w:t xml:space="preserve"> </w:t>
      </w:r>
      <w:r w:rsidR="000F7652" w:rsidRPr="007726ED">
        <w:rPr>
          <w:szCs w:val="24"/>
          <w:shd w:val="clear" w:color="auto" w:fill="FFFFFF"/>
        </w:rPr>
        <w:t>A</w:t>
      </w:r>
      <w:r w:rsidRPr="007726ED">
        <w:rPr>
          <w:szCs w:val="24"/>
          <w:shd w:val="clear" w:color="auto" w:fill="FFFFFF"/>
        </w:rPr>
        <w:t xml:space="preserve">tlyginti </w:t>
      </w:r>
      <w:r w:rsidR="007726ED" w:rsidRPr="007726ED">
        <w:rPr>
          <w:szCs w:val="24"/>
          <w:shd w:val="clear" w:color="auto" w:fill="FFFFFF"/>
        </w:rPr>
        <w:t xml:space="preserve">visus </w:t>
      </w:r>
      <w:r w:rsidRPr="007726ED">
        <w:rPr>
          <w:szCs w:val="24"/>
          <w:shd w:val="clear" w:color="auto" w:fill="FFFFFF"/>
        </w:rPr>
        <w:t>dėl netinkamos Sutarties vykdymo</w:t>
      </w:r>
      <w:r w:rsidR="007726ED" w:rsidRPr="007726ED">
        <w:rPr>
          <w:szCs w:val="24"/>
          <w:shd w:val="clear" w:color="auto" w:fill="FFFFFF"/>
        </w:rPr>
        <w:t xml:space="preserve"> Pirkėjo patirtus nuostolius</w:t>
      </w:r>
      <w:r w:rsidR="000F7652" w:rsidRPr="007726ED">
        <w:rPr>
          <w:szCs w:val="24"/>
          <w:shd w:val="clear" w:color="auto" w:fill="FFFFFF"/>
        </w:rPr>
        <w:t>.</w:t>
      </w:r>
    </w:p>
    <w:p w:rsidR="007B1D95" w:rsidRPr="00E87FC7" w:rsidRDefault="00D26B23" w:rsidP="0041499D">
      <w:pPr>
        <w:spacing w:line="276" w:lineRule="auto"/>
        <w:ind w:firstLine="709"/>
        <w:jc w:val="both"/>
        <w:rPr>
          <w:szCs w:val="24"/>
        </w:rPr>
      </w:pPr>
      <w:r w:rsidRPr="00E87FC7">
        <w:rPr>
          <w:szCs w:val="24"/>
        </w:rPr>
        <w:t>3</w:t>
      </w:r>
      <w:r w:rsidR="007B1D95" w:rsidRPr="00E87FC7">
        <w:rPr>
          <w:szCs w:val="24"/>
        </w:rPr>
        <w:t>.</w:t>
      </w:r>
      <w:r w:rsidR="007E1B85" w:rsidRPr="00E87FC7">
        <w:rPr>
          <w:szCs w:val="24"/>
        </w:rPr>
        <w:t>1</w:t>
      </w:r>
      <w:r w:rsidR="000F7652">
        <w:rPr>
          <w:szCs w:val="24"/>
        </w:rPr>
        <w:t>3</w:t>
      </w:r>
      <w:r w:rsidR="007B1D95" w:rsidRPr="00E87FC7">
        <w:rPr>
          <w:szCs w:val="24"/>
        </w:rPr>
        <w:t xml:space="preserve"> Prekės garantija </w:t>
      </w:r>
      <w:r w:rsidR="001A66B3">
        <w:rPr>
          <w:szCs w:val="24"/>
        </w:rPr>
        <w:t xml:space="preserve">netaikoma </w:t>
      </w:r>
      <w:r w:rsidR="007B1D95" w:rsidRPr="00E87FC7">
        <w:rPr>
          <w:szCs w:val="24"/>
        </w:rPr>
        <w:t>šiais atvejais:</w:t>
      </w:r>
    </w:p>
    <w:p w:rsidR="007B1D95" w:rsidRPr="00E87FC7" w:rsidRDefault="008439F4" w:rsidP="0041499D">
      <w:pPr>
        <w:spacing w:line="276" w:lineRule="auto"/>
        <w:ind w:firstLine="709"/>
        <w:jc w:val="both"/>
        <w:rPr>
          <w:szCs w:val="24"/>
        </w:rPr>
      </w:pPr>
      <w:r w:rsidRPr="00E87FC7">
        <w:rPr>
          <w:szCs w:val="24"/>
        </w:rPr>
        <w:t xml:space="preserve">         </w:t>
      </w:r>
      <w:r w:rsidR="00D26B23" w:rsidRPr="00E87FC7">
        <w:rPr>
          <w:szCs w:val="24"/>
        </w:rPr>
        <w:t>3</w:t>
      </w:r>
      <w:r w:rsidR="007B1D95" w:rsidRPr="00E87FC7">
        <w:rPr>
          <w:szCs w:val="24"/>
        </w:rPr>
        <w:t>.</w:t>
      </w:r>
      <w:r w:rsidR="007E1B85" w:rsidRPr="00E87FC7">
        <w:rPr>
          <w:szCs w:val="24"/>
        </w:rPr>
        <w:t>1</w:t>
      </w:r>
      <w:r w:rsidR="000F7652">
        <w:rPr>
          <w:szCs w:val="24"/>
        </w:rPr>
        <w:t>3</w:t>
      </w:r>
      <w:r w:rsidRPr="00E87FC7">
        <w:rPr>
          <w:szCs w:val="24"/>
        </w:rPr>
        <w:t>.1</w:t>
      </w:r>
      <w:r w:rsidR="002C6BE2" w:rsidRPr="00E87FC7">
        <w:rPr>
          <w:szCs w:val="24"/>
        </w:rPr>
        <w:t xml:space="preserve"> </w:t>
      </w:r>
      <w:r w:rsidR="007B1D95" w:rsidRPr="00E87FC7">
        <w:rPr>
          <w:szCs w:val="24"/>
        </w:rPr>
        <w:t>pasibaigus 24 mėnesių garantiniam terminui;</w:t>
      </w:r>
    </w:p>
    <w:p w:rsidR="006F20B1" w:rsidRPr="00E87FC7" w:rsidRDefault="002C6BE2" w:rsidP="000F7652">
      <w:pPr>
        <w:spacing w:line="276" w:lineRule="auto"/>
        <w:ind w:firstLine="709"/>
        <w:jc w:val="both"/>
        <w:rPr>
          <w:szCs w:val="24"/>
        </w:rPr>
      </w:pPr>
      <w:r w:rsidRPr="00E87FC7">
        <w:rPr>
          <w:szCs w:val="24"/>
        </w:rPr>
        <w:t xml:space="preserve">         </w:t>
      </w:r>
      <w:r w:rsidR="00D26B23" w:rsidRPr="00E87FC7">
        <w:rPr>
          <w:szCs w:val="24"/>
        </w:rPr>
        <w:t>3</w:t>
      </w:r>
      <w:r w:rsidRPr="00E87FC7">
        <w:rPr>
          <w:szCs w:val="24"/>
        </w:rPr>
        <w:t>.</w:t>
      </w:r>
      <w:r w:rsidR="007E1B85" w:rsidRPr="00E87FC7">
        <w:rPr>
          <w:szCs w:val="24"/>
        </w:rPr>
        <w:t>1</w:t>
      </w:r>
      <w:r w:rsidR="000F7652">
        <w:rPr>
          <w:szCs w:val="24"/>
        </w:rPr>
        <w:t>3</w:t>
      </w:r>
      <w:r w:rsidRPr="00E87FC7">
        <w:rPr>
          <w:szCs w:val="24"/>
        </w:rPr>
        <w:t>.2 prekė buvo eksploatuojama ne pagal instrukciją;</w:t>
      </w:r>
      <w:r w:rsidR="00FE3FDA" w:rsidDel="00FE3FDA">
        <w:rPr>
          <w:szCs w:val="24"/>
        </w:rPr>
        <w:t xml:space="preserve"> </w:t>
      </w:r>
    </w:p>
    <w:p w:rsidR="003A73A1" w:rsidRPr="00E87FC7" w:rsidRDefault="001A66B3" w:rsidP="001A66B3">
      <w:pPr>
        <w:spacing w:line="276" w:lineRule="auto"/>
        <w:ind w:left="1245" w:hanging="536"/>
        <w:jc w:val="both"/>
        <w:rPr>
          <w:szCs w:val="24"/>
        </w:rPr>
      </w:pPr>
      <w:r>
        <w:rPr>
          <w:szCs w:val="24"/>
        </w:rPr>
        <w:t>4.</w:t>
      </w:r>
      <w:r w:rsidR="00393FCF" w:rsidRPr="00E87FC7">
        <w:rPr>
          <w:szCs w:val="24"/>
        </w:rPr>
        <w:t xml:space="preserve"> </w:t>
      </w:r>
      <w:r w:rsidR="001439B3" w:rsidRPr="00E87FC7">
        <w:rPr>
          <w:szCs w:val="24"/>
        </w:rPr>
        <w:t>Pirkėjas</w:t>
      </w:r>
      <w:r w:rsidR="007D152E" w:rsidRPr="00E87FC7">
        <w:rPr>
          <w:szCs w:val="24"/>
        </w:rPr>
        <w:t xml:space="preserve"> įsipareigoja:</w:t>
      </w:r>
    </w:p>
    <w:p w:rsidR="00770D8D" w:rsidRPr="00E87FC7" w:rsidRDefault="003A73A1" w:rsidP="001A66B3">
      <w:pPr>
        <w:spacing w:line="276" w:lineRule="auto"/>
        <w:ind w:firstLine="709"/>
        <w:jc w:val="both"/>
        <w:rPr>
          <w:szCs w:val="24"/>
          <w:shd w:val="clear" w:color="auto" w:fill="FFFFFF"/>
        </w:rPr>
      </w:pPr>
      <w:r w:rsidRPr="00E87FC7">
        <w:rPr>
          <w:szCs w:val="24"/>
        </w:rPr>
        <w:tab/>
      </w:r>
      <w:r w:rsidR="00E87FC7" w:rsidRPr="00E87FC7">
        <w:rPr>
          <w:szCs w:val="24"/>
        </w:rPr>
        <w:t>3.1</w:t>
      </w:r>
      <w:r w:rsidR="000F7652">
        <w:rPr>
          <w:szCs w:val="24"/>
        </w:rPr>
        <w:t>4</w:t>
      </w:r>
      <w:r w:rsidR="00E87FC7" w:rsidRPr="00E87FC7">
        <w:rPr>
          <w:szCs w:val="24"/>
        </w:rPr>
        <w:t>.1</w:t>
      </w:r>
      <w:r w:rsidR="007D152E" w:rsidRPr="00E87FC7">
        <w:rPr>
          <w:szCs w:val="24"/>
        </w:rPr>
        <w:t xml:space="preserve"> </w:t>
      </w:r>
      <w:r w:rsidR="00770D8D" w:rsidRPr="00E87FC7">
        <w:rPr>
          <w:szCs w:val="24"/>
          <w:shd w:val="clear" w:color="auto" w:fill="FFFFFF"/>
        </w:rPr>
        <w:t>Priimti iš Pardavėjo pristatyt</w:t>
      </w:r>
      <w:r w:rsidR="007B1D95" w:rsidRPr="00E87FC7">
        <w:rPr>
          <w:szCs w:val="24"/>
          <w:shd w:val="clear" w:color="auto" w:fill="FFFFFF"/>
        </w:rPr>
        <w:t>as</w:t>
      </w:r>
      <w:r w:rsidR="00770D8D" w:rsidRPr="00E87FC7">
        <w:rPr>
          <w:szCs w:val="24"/>
          <w:shd w:val="clear" w:color="auto" w:fill="FFFFFF"/>
        </w:rPr>
        <w:t xml:space="preserve"> ir </w:t>
      </w:r>
      <w:r w:rsidR="007B1D95" w:rsidRPr="00E87FC7">
        <w:rPr>
          <w:szCs w:val="24"/>
          <w:shd w:val="clear" w:color="auto" w:fill="FFFFFF"/>
        </w:rPr>
        <w:t>tinkamai sumontuotas</w:t>
      </w:r>
      <w:r w:rsidR="001A66B3">
        <w:rPr>
          <w:szCs w:val="24"/>
          <w:shd w:val="clear" w:color="auto" w:fill="FFFFFF"/>
        </w:rPr>
        <w:t>,</w:t>
      </w:r>
      <w:r w:rsidR="007B1D95" w:rsidRPr="00E87FC7">
        <w:rPr>
          <w:szCs w:val="24"/>
          <w:shd w:val="clear" w:color="auto" w:fill="FFFFFF"/>
        </w:rPr>
        <w:t xml:space="preserve"> </w:t>
      </w:r>
      <w:r w:rsidR="00770D8D" w:rsidRPr="00E87FC7">
        <w:rPr>
          <w:szCs w:val="24"/>
          <w:shd w:val="clear" w:color="auto" w:fill="FFFFFF"/>
        </w:rPr>
        <w:t xml:space="preserve">techninius reikalavimus atitinkančias </w:t>
      </w:r>
      <w:r w:rsidR="007E1B85" w:rsidRPr="00E87FC7">
        <w:rPr>
          <w:szCs w:val="24"/>
          <w:shd w:val="clear" w:color="auto" w:fill="FFFFFF"/>
        </w:rPr>
        <w:t>Prekes</w:t>
      </w:r>
      <w:r w:rsidR="00770D8D" w:rsidRPr="00E87FC7">
        <w:rPr>
          <w:szCs w:val="24"/>
          <w:shd w:val="clear" w:color="auto" w:fill="FFFFFF"/>
        </w:rPr>
        <w:t>;</w:t>
      </w:r>
    </w:p>
    <w:p w:rsidR="00C574B9" w:rsidRPr="00E87FC7" w:rsidRDefault="00C574B9" w:rsidP="0041499D">
      <w:pPr>
        <w:spacing w:line="276" w:lineRule="auto"/>
        <w:ind w:firstLine="709"/>
        <w:rPr>
          <w:szCs w:val="24"/>
          <w:highlight w:val="white"/>
        </w:rPr>
      </w:pPr>
      <w:r w:rsidRPr="00E87FC7">
        <w:rPr>
          <w:szCs w:val="24"/>
          <w:shd w:val="clear" w:color="auto" w:fill="FFFFFF"/>
        </w:rPr>
        <w:tab/>
      </w:r>
      <w:r w:rsidR="00E87FC7" w:rsidRPr="00E87FC7">
        <w:rPr>
          <w:szCs w:val="24"/>
          <w:shd w:val="clear" w:color="auto" w:fill="FFFFFF"/>
        </w:rPr>
        <w:t>3.1</w:t>
      </w:r>
      <w:r w:rsidR="000F7652">
        <w:rPr>
          <w:szCs w:val="24"/>
          <w:shd w:val="clear" w:color="auto" w:fill="FFFFFF"/>
        </w:rPr>
        <w:t>4</w:t>
      </w:r>
      <w:r w:rsidR="00E87FC7" w:rsidRPr="00E87FC7">
        <w:rPr>
          <w:szCs w:val="24"/>
          <w:shd w:val="clear" w:color="auto" w:fill="FFFFFF"/>
        </w:rPr>
        <w:t xml:space="preserve">.2 </w:t>
      </w:r>
      <w:r w:rsidRPr="00E87FC7">
        <w:rPr>
          <w:szCs w:val="24"/>
          <w:shd w:val="clear" w:color="auto" w:fill="FFFFFF"/>
        </w:rPr>
        <w:t xml:space="preserve">Apmokėti už prekes </w:t>
      </w:r>
      <w:r w:rsidR="00493270" w:rsidRPr="00E87FC7">
        <w:rPr>
          <w:szCs w:val="24"/>
          <w:shd w:val="clear" w:color="auto" w:fill="FFFFFF"/>
        </w:rPr>
        <w:t xml:space="preserve">Sutartyje </w:t>
      </w:r>
      <w:r w:rsidRPr="00E87FC7">
        <w:rPr>
          <w:szCs w:val="24"/>
          <w:shd w:val="clear" w:color="auto" w:fill="FFFFFF"/>
        </w:rPr>
        <w:t>nustatyta tvarka ir terminais.</w:t>
      </w:r>
    </w:p>
    <w:p w:rsidR="00044423" w:rsidRPr="00E87FC7" w:rsidRDefault="008439F4" w:rsidP="00044423">
      <w:pPr>
        <w:spacing w:line="264" w:lineRule="auto"/>
        <w:ind w:firstLine="709"/>
        <w:jc w:val="both"/>
      </w:pPr>
      <w:r w:rsidRPr="00E87FC7">
        <w:t xml:space="preserve">         </w:t>
      </w:r>
    </w:p>
    <w:p w:rsidR="00C574B9" w:rsidRPr="00366B49" w:rsidRDefault="00C574B9" w:rsidP="0041499D">
      <w:pPr>
        <w:spacing w:line="276" w:lineRule="auto"/>
        <w:ind w:firstLine="709"/>
        <w:rPr>
          <w:szCs w:val="24"/>
          <w:highlight w:val="white"/>
        </w:rPr>
      </w:pPr>
    </w:p>
    <w:p w:rsidR="007D152E" w:rsidRPr="00366B49" w:rsidRDefault="007D152E" w:rsidP="0041499D">
      <w:pPr>
        <w:pStyle w:val="Pavadinimas"/>
        <w:spacing w:line="276" w:lineRule="auto"/>
        <w:rPr>
          <w:szCs w:val="24"/>
        </w:rPr>
      </w:pPr>
      <w:r w:rsidRPr="00366B49">
        <w:rPr>
          <w:szCs w:val="24"/>
        </w:rPr>
        <w:t>iv. atsiskaitymo sąlygos</w:t>
      </w:r>
    </w:p>
    <w:p w:rsidR="007D152E" w:rsidRPr="00366B49" w:rsidRDefault="007D152E" w:rsidP="0041499D">
      <w:pPr>
        <w:spacing w:line="276" w:lineRule="auto"/>
        <w:jc w:val="both"/>
        <w:rPr>
          <w:szCs w:val="24"/>
        </w:rPr>
      </w:pPr>
    </w:p>
    <w:p w:rsidR="007E7D04" w:rsidRPr="00366B49" w:rsidRDefault="001A0B07" w:rsidP="001A66B3">
      <w:pPr>
        <w:tabs>
          <w:tab w:val="left" w:pos="0"/>
          <w:tab w:val="left" w:pos="1560"/>
        </w:tabs>
        <w:spacing w:line="276" w:lineRule="auto"/>
        <w:jc w:val="both"/>
        <w:rPr>
          <w:szCs w:val="24"/>
        </w:rPr>
      </w:pPr>
      <w:r w:rsidRPr="00366B49">
        <w:rPr>
          <w:szCs w:val="24"/>
        </w:rPr>
        <w:t xml:space="preserve">                      </w:t>
      </w:r>
      <w:r w:rsidR="00E87FC7">
        <w:rPr>
          <w:szCs w:val="24"/>
        </w:rPr>
        <w:t>4.1.</w:t>
      </w:r>
      <w:r w:rsidR="00225D9E" w:rsidRPr="00366B49">
        <w:rPr>
          <w:szCs w:val="24"/>
        </w:rPr>
        <w:t xml:space="preserve"> </w:t>
      </w:r>
      <w:r w:rsidR="007E7D04" w:rsidRPr="00366B49">
        <w:rPr>
          <w:szCs w:val="24"/>
        </w:rPr>
        <w:t>Pirkėjas už pristatyt</w:t>
      </w:r>
      <w:r w:rsidR="007B1D95" w:rsidRPr="00366B49">
        <w:rPr>
          <w:szCs w:val="24"/>
        </w:rPr>
        <w:t xml:space="preserve">as ir sumontuotas, </w:t>
      </w:r>
      <w:r w:rsidR="007E7D04" w:rsidRPr="00366B49">
        <w:rPr>
          <w:szCs w:val="24"/>
        </w:rPr>
        <w:t xml:space="preserve">reikalavimus atitinkančias </w:t>
      </w:r>
      <w:r w:rsidR="001A66B3">
        <w:rPr>
          <w:szCs w:val="24"/>
        </w:rPr>
        <w:t>P</w:t>
      </w:r>
      <w:r w:rsidR="007E7D04" w:rsidRPr="00366B49">
        <w:rPr>
          <w:szCs w:val="24"/>
        </w:rPr>
        <w:t>rekes sumoka pagal gautą sąskaitą faktūrą ne vėliau</w:t>
      </w:r>
      <w:r w:rsidR="001A66B3">
        <w:rPr>
          <w:szCs w:val="24"/>
        </w:rPr>
        <w:t>,</w:t>
      </w:r>
      <w:r w:rsidR="007E7D04" w:rsidRPr="00366B49">
        <w:rPr>
          <w:szCs w:val="24"/>
        </w:rPr>
        <w:t xml:space="preserve"> kaip per 30 kalendorinių dienų nuo tinkamų prekių </w:t>
      </w:r>
      <w:r w:rsidR="007B1D95" w:rsidRPr="00366B49">
        <w:rPr>
          <w:szCs w:val="24"/>
        </w:rPr>
        <w:t xml:space="preserve">priėmimo-perdavimo akto pasirašymo </w:t>
      </w:r>
      <w:r w:rsidR="007E7D04" w:rsidRPr="00366B49">
        <w:rPr>
          <w:szCs w:val="24"/>
        </w:rPr>
        <w:t>ir sąskaitos faktūros per „E</w:t>
      </w:r>
      <w:r w:rsidR="00D44E3B">
        <w:rPr>
          <w:szCs w:val="24"/>
        </w:rPr>
        <w:t xml:space="preserve"> </w:t>
      </w:r>
      <w:r w:rsidR="007E7D04" w:rsidRPr="00366B49">
        <w:rPr>
          <w:szCs w:val="24"/>
        </w:rPr>
        <w:t>Sąskaita“ gavimo dienos.</w:t>
      </w:r>
    </w:p>
    <w:p w:rsidR="00366B49" w:rsidRDefault="00366B49" w:rsidP="0041499D">
      <w:pPr>
        <w:pStyle w:val="Pavadinimas"/>
        <w:spacing w:line="276" w:lineRule="auto"/>
        <w:jc w:val="left"/>
        <w:rPr>
          <w:szCs w:val="24"/>
        </w:rPr>
      </w:pPr>
    </w:p>
    <w:p w:rsidR="001A66B3" w:rsidRDefault="001A66B3" w:rsidP="0041499D">
      <w:pPr>
        <w:pStyle w:val="Pavadinimas"/>
        <w:spacing w:line="276" w:lineRule="auto"/>
        <w:jc w:val="left"/>
        <w:rPr>
          <w:szCs w:val="24"/>
        </w:rPr>
      </w:pPr>
    </w:p>
    <w:p w:rsidR="001A66B3" w:rsidRDefault="001A66B3" w:rsidP="0041499D">
      <w:pPr>
        <w:pStyle w:val="Pavadinimas"/>
        <w:spacing w:line="276" w:lineRule="auto"/>
        <w:jc w:val="left"/>
        <w:rPr>
          <w:szCs w:val="24"/>
        </w:rPr>
      </w:pPr>
    </w:p>
    <w:p w:rsidR="001A66B3" w:rsidRPr="00366B49" w:rsidRDefault="001A66B3" w:rsidP="0041499D">
      <w:pPr>
        <w:pStyle w:val="Pavadinimas"/>
        <w:spacing w:line="276" w:lineRule="auto"/>
        <w:jc w:val="left"/>
        <w:rPr>
          <w:szCs w:val="24"/>
        </w:rPr>
      </w:pPr>
    </w:p>
    <w:p w:rsidR="007D152E" w:rsidRPr="00366B49" w:rsidRDefault="007D152E" w:rsidP="0041499D">
      <w:pPr>
        <w:pStyle w:val="Pavadinimas"/>
        <w:spacing w:line="276" w:lineRule="auto"/>
        <w:rPr>
          <w:szCs w:val="24"/>
        </w:rPr>
      </w:pPr>
      <w:r w:rsidRPr="00366B49">
        <w:rPr>
          <w:szCs w:val="24"/>
        </w:rPr>
        <w:lastRenderedPageBreak/>
        <w:t>V. ŠALIŲ ATSAKOMYBė</w:t>
      </w:r>
    </w:p>
    <w:p w:rsidR="007D152E" w:rsidRPr="00366B49" w:rsidRDefault="007D152E" w:rsidP="0041499D">
      <w:pPr>
        <w:pStyle w:val="Pavadinimas"/>
        <w:spacing w:line="276" w:lineRule="auto"/>
        <w:rPr>
          <w:szCs w:val="24"/>
        </w:rPr>
      </w:pPr>
    </w:p>
    <w:p w:rsidR="007D152E" w:rsidRPr="00366B49" w:rsidRDefault="007D152E" w:rsidP="0041499D">
      <w:pPr>
        <w:spacing w:line="276" w:lineRule="auto"/>
        <w:ind w:firstLine="709"/>
        <w:jc w:val="both"/>
        <w:rPr>
          <w:szCs w:val="24"/>
        </w:rPr>
      </w:pPr>
      <w:r w:rsidRPr="00366B49">
        <w:rPr>
          <w:szCs w:val="24"/>
        </w:rPr>
        <w:tab/>
      </w:r>
      <w:r w:rsidR="00E5480D" w:rsidRPr="00366B49">
        <w:rPr>
          <w:szCs w:val="24"/>
        </w:rPr>
        <w:t>5.1</w:t>
      </w:r>
      <w:r w:rsidRPr="00366B49">
        <w:rPr>
          <w:szCs w:val="24"/>
        </w:rPr>
        <w:t xml:space="preserve"> </w:t>
      </w:r>
      <w:r w:rsidR="007E7D04" w:rsidRPr="00366B49">
        <w:rPr>
          <w:szCs w:val="24"/>
        </w:rPr>
        <w:t>Pirkėjas</w:t>
      </w:r>
      <w:r w:rsidR="00EF5972">
        <w:rPr>
          <w:szCs w:val="24"/>
        </w:rPr>
        <w:t>,</w:t>
      </w:r>
      <w:r w:rsidRPr="00366B49">
        <w:rPr>
          <w:szCs w:val="24"/>
        </w:rPr>
        <w:t xml:space="preserve"> </w:t>
      </w:r>
      <w:r w:rsidR="00753A0D" w:rsidRPr="00366B49">
        <w:rPr>
          <w:szCs w:val="24"/>
        </w:rPr>
        <w:t>nepagrįstai uždels</w:t>
      </w:r>
      <w:r w:rsidR="0066341B" w:rsidRPr="00366B49">
        <w:rPr>
          <w:szCs w:val="24"/>
        </w:rPr>
        <w:t>ęs</w:t>
      </w:r>
      <w:r w:rsidR="00753A0D" w:rsidRPr="00366B49">
        <w:rPr>
          <w:szCs w:val="24"/>
        </w:rPr>
        <w:t xml:space="preserve"> atsiskaityti už </w:t>
      </w:r>
      <w:r w:rsidR="00EF5972">
        <w:rPr>
          <w:szCs w:val="24"/>
        </w:rPr>
        <w:t>Prekes</w:t>
      </w:r>
      <w:r w:rsidR="00753A0D" w:rsidRPr="00366B49">
        <w:rPr>
          <w:szCs w:val="24"/>
        </w:rPr>
        <w:t xml:space="preserve">, </w:t>
      </w:r>
      <w:r w:rsidR="00350801" w:rsidRPr="00366B49">
        <w:rPr>
          <w:szCs w:val="24"/>
        </w:rPr>
        <w:t xml:space="preserve">Pardavėjui </w:t>
      </w:r>
      <w:r w:rsidR="006F20B1" w:rsidRPr="00366B49">
        <w:rPr>
          <w:szCs w:val="24"/>
        </w:rPr>
        <w:t xml:space="preserve">pareikalavus, moka </w:t>
      </w:r>
      <w:r w:rsidR="001A66B3">
        <w:rPr>
          <w:szCs w:val="24"/>
        </w:rPr>
        <w:t>Pardavėjui</w:t>
      </w:r>
      <w:r w:rsidR="006F20B1" w:rsidRPr="00366B49">
        <w:rPr>
          <w:szCs w:val="24"/>
        </w:rPr>
        <w:t xml:space="preserve"> 0,</w:t>
      </w:r>
      <w:r w:rsidR="00EF5972">
        <w:rPr>
          <w:szCs w:val="24"/>
        </w:rPr>
        <w:t>03</w:t>
      </w:r>
      <w:r w:rsidR="00EF5972" w:rsidRPr="00366B49">
        <w:rPr>
          <w:szCs w:val="24"/>
        </w:rPr>
        <w:t xml:space="preserve"> proc</w:t>
      </w:r>
      <w:r w:rsidR="00EF5972">
        <w:rPr>
          <w:szCs w:val="24"/>
        </w:rPr>
        <w:t>.</w:t>
      </w:r>
      <w:r w:rsidR="00EF5972" w:rsidRPr="00366B49">
        <w:rPr>
          <w:szCs w:val="24"/>
        </w:rPr>
        <w:t xml:space="preserve"> </w:t>
      </w:r>
      <w:r w:rsidR="00753A0D" w:rsidRPr="00366B49">
        <w:rPr>
          <w:szCs w:val="24"/>
        </w:rPr>
        <w:t>dydžio delspinigius</w:t>
      </w:r>
      <w:r w:rsidR="00EF5972">
        <w:rPr>
          <w:szCs w:val="24"/>
        </w:rPr>
        <w:t>, skaičiuojamus</w:t>
      </w:r>
      <w:r w:rsidR="00753A0D" w:rsidRPr="00366B49">
        <w:rPr>
          <w:szCs w:val="24"/>
        </w:rPr>
        <w:t xml:space="preserve"> nuo </w:t>
      </w:r>
      <w:r w:rsidR="00EF5972">
        <w:rPr>
          <w:szCs w:val="24"/>
        </w:rPr>
        <w:t>nepristatytų Prekių vertės</w:t>
      </w:r>
      <w:r w:rsidR="00753A0D" w:rsidRPr="00366B49">
        <w:rPr>
          <w:szCs w:val="24"/>
        </w:rPr>
        <w:t xml:space="preserve"> už kiekvieną </w:t>
      </w:r>
      <w:r w:rsidR="00EF5972">
        <w:rPr>
          <w:szCs w:val="24"/>
        </w:rPr>
        <w:t>pavėluotą kalendorinę</w:t>
      </w:r>
      <w:r w:rsidR="00EF5972" w:rsidRPr="00366B49">
        <w:rPr>
          <w:szCs w:val="24"/>
        </w:rPr>
        <w:t xml:space="preserve"> </w:t>
      </w:r>
      <w:r w:rsidR="00753A0D" w:rsidRPr="00366B49">
        <w:rPr>
          <w:szCs w:val="24"/>
        </w:rPr>
        <w:t>dieną.</w:t>
      </w:r>
    </w:p>
    <w:p w:rsidR="007D152E" w:rsidRPr="00366B49" w:rsidRDefault="00E5480D" w:rsidP="0041499D">
      <w:pPr>
        <w:spacing w:line="276" w:lineRule="auto"/>
        <w:ind w:firstLine="1247"/>
        <w:jc w:val="both"/>
        <w:rPr>
          <w:szCs w:val="24"/>
        </w:rPr>
      </w:pPr>
      <w:r w:rsidRPr="00366B49">
        <w:rPr>
          <w:szCs w:val="24"/>
        </w:rPr>
        <w:t>5</w:t>
      </w:r>
      <w:r w:rsidR="007D152E" w:rsidRPr="00366B49">
        <w:rPr>
          <w:szCs w:val="24"/>
        </w:rPr>
        <w:t>.</w:t>
      </w:r>
      <w:r w:rsidRPr="00366B49">
        <w:rPr>
          <w:szCs w:val="24"/>
        </w:rPr>
        <w:t>2</w:t>
      </w:r>
      <w:r w:rsidR="007D152E" w:rsidRPr="00366B49">
        <w:rPr>
          <w:szCs w:val="24"/>
        </w:rPr>
        <w:t xml:space="preserve"> </w:t>
      </w:r>
      <w:r w:rsidR="00753A0D" w:rsidRPr="00366B49">
        <w:rPr>
          <w:szCs w:val="24"/>
        </w:rPr>
        <w:t>Pardavėjas</w:t>
      </w:r>
      <w:r w:rsidR="007D152E" w:rsidRPr="00366B49">
        <w:rPr>
          <w:szCs w:val="24"/>
        </w:rPr>
        <w:t xml:space="preserve">, </w:t>
      </w:r>
      <w:r w:rsidR="00EF5972">
        <w:rPr>
          <w:szCs w:val="24"/>
        </w:rPr>
        <w:t xml:space="preserve">laiku nepristatęs ir neįrengęs </w:t>
      </w:r>
      <w:r w:rsidR="001A66B3">
        <w:rPr>
          <w:szCs w:val="24"/>
        </w:rPr>
        <w:t>P</w:t>
      </w:r>
      <w:r w:rsidR="00EF5972">
        <w:rPr>
          <w:szCs w:val="24"/>
        </w:rPr>
        <w:t xml:space="preserve">rekių, </w:t>
      </w:r>
      <w:r w:rsidR="00350801" w:rsidRPr="00366B49">
        <w:rPr>
          <w:szCs w:val="24"/>
        </w:rPr>
        <w:t>Pirkėjui</w:t>
      </w:r>
      <w:r w:rsidR="006F20B1" w:rsidRPr="00366B49">
        <w:rPr>
          <w:szCs w:val="24"/>
        </w:rPr>
        <w:t xml:space="preserve"> pareikalavus, moka 0,</w:t>
      </w:r>
      <w:r w:rsidR="00EF5972">
        <w:rPr>
          <w:szCs w:val="24"/>
        </w:rPr>
        <w:t xml:space="preserve">03 </w:t>
      </w:r>
      <w:r w:rsidR="00EF5972" w:rsidRPr="00366B49">
        <w:rPr>
          <w:szCs w:val="24"/>
        </w:rPr>
        <w:t>proc</w:t>
      </w:r>
      <w:r w:rsidR="00EF5972">
        <w:rPr>
          <w:szCs w:val="24"/>
        </w:rPr>
        <w:t>.</w:t>
      </w:r>
      <w:r w:rsidR="00EF5972" w:rsidRPr="00366B49">
        <w:rPr>
          <w:szCs w:val="24"/>
        </w:rPr>
        <w:t xml:space="preserve"> </w:t>
      </w:r>
      <w:r w:rsidR="00753A0D" w:rsidRPr="00366B49">
        <w:rPr>
          <w:szCs w:val="24"/>
        </w:rPr>
        <w:t>dydžio delspinigius</w:t>
      </w:r>
      <w:r w:rsidR="00EF5972">
        <w:rPr>
          <w:szCs w:val="24"/>
        </w:rPr>
        <w:t>, skaičiuojamus nuo nepristatytų Prekių vertės</w:t>
      </w:r>
      <w:r w:rsidR="00753A0D" w:rsidRPr="00366B49">
        <w:rPr>
          <w:szCs w:val="24"/>
        </w:rPr>
        <w:t xml:space="preserve"> už kiekvieną </w:t>
      </w:r>
      <w:r w:rsidR="00EF5972">
        <w:rPr>
          <w:szCs w:val="24"/>
        </w:rPr>
        <w:t>pavėluotą kalendorinę</w:t>
      </w:r>
      <w:r w:rsidR="00EF5972" w:rsidRPr="00366B49">
        <w:rPr>
          <w:szCs w:val="24"/>
        </w:rPr>
        <w:t xml:space="preserve"> </w:t>
      </w:r>
      <w:r w:rsidR="00753A0D" w:rsidRPr="00366B49">
        <w:rPr>
          <w:szCs w:val="24"/>
        </w:rPr>
        <w:t>dieną</w:t>
      </w:r>
      <w:r w:rsidR="007D152E" w:rsidRPr="00366B49">
        <w:rPr>
          <w:szCs w:val="24"/>
        </w:rPr>
        <w:t>.</w:t>
      </w:r>
    </w:p>
    <w:p w:rsidR="00044423" w:rsidRPr="00366B49" w:rsidRDefault="002C6BE2" w:rsidP="0066341B">
      <w:pPr>
        <w:spacing w:line="264" w:lineRule="auto"/>
        <w:ind w:firstLine="709"/>
        <w:jc w:val="both"/>
      </w:pPr>
      <w:r w:rsidRPr="00366B49">
        <w:t xml:space="preserve">         </w:t>
      </w:r>
      <w:r w:rsidR="00E5480D" w:rsidRPr="00366B49">
        <w:t>5</w:t>
      </w:r>
      <w:r w:rsidR="00044423" w:rsidRPr="00366B49">
        <w:t>.</w:t>
      </w:r>
      <w:r w:rsidR="00E5480D" w:rsidRPr="00366B49">
        <w:t>3</w:t>
      </w:r>
      <w:r w:rsidR="00044423" w:rsidRPr="00366B49">
        <w:t xml:space="preserve"> Už </w:t>
      </w:r>
      <w:r w:rsidR="00044423" w:rsidRPr="00366B49">
        <w:rPr>
          <w:bCs/>
        </w:rPr>
        <w:t>Sutarties įsipareigojimų nevykdymą arba netinkamą vykdymą Šalys atsako Lietuvos Respublikos teisės aktų nustatyta tvarka</w:t>
      </w:r>
      <w:r w:rsidR="0066341B" w:rsidRPr="00366B49">
        <w:rPr>
          <w:bCs/>
        </w:rPr>
        <w:t xml:space="preserve">, </w:t>
      </w:r>
      <w:r w:rsidRPr="00366B49">
        <w:t>b</w:t>
      </w:r>
      <w:r w:rsidR="00044423" w:rsidRPr="00366B49">
        <w:t xml:space="preserve">et kokie nesutarimai ar ginčai, kylantys tarp Šalių dėl Sutarties, sprendžiami tarpusavio susitarimu, o jeigu tokiu būdu nepavyksta ginčų išspręsti derybomis, jie sprendžiami Lietuvos Respublikos teisme, vadovaujantis Lietuvos Respublikos įstatymais ar kitais teisės aktais. </w:t>
      </w:r>
    </w:p>
    <w:p w:rsidR="00044423" w:rsidRPr="00366B49" w:rsidRDefault="00044423" w:rsidP="0041499D">
      <w:pPr>
        <w:spacing w:line="276" w:lineRule="auto"/>
        <w:ind w:firstLine="1247"/>
        <w:jc w:val="both"/>
        <w:rPr>
          <w:szCs w:val="24"/>
        </w:rPr>
      </w:pPr>
    </w:p>
    <w:p w:rsidR="002C6BE2" w:rsidRPr="00366B49" w:rsidRDefault="002C6BE2" w:rsidP="00044423">
      <w:pPr>
        <w:spacing w:line="252" w:lineRule="auto"/>
        <w:jc w:val="center"/>
        <w:rPr>
          <w:b/>
        </w:rPr>
      </w:pPr>
    </w:p>
    <w:p w:rsidR="00400E40" w:rsidRPr="00366B49" w:rsidRDefault="00400E40" w:rsidP="00366B49">
      <w:pPr>
        <w:spacing w:line="252" w:lineRule="auto"/>
        <w:rPr>
          <w:b/>
        </w:rPr>
      </w:pPr>
    </w:p>
    <w:p w:rsidR="00044423" w:rsidRPr="00366B49" w:rsidRDefault="00044423" w:rsidP="00E01912">
      <w:pPr>
        <w:spacing w:line="252" w:lineRule="auto"/>
        <w:jc w:val="center"/>
        <w:rPr>
          <w:b/>
        </w:rPr>
      </w:pPr>
      <w:r w:rsidRPr="00366B49">
        <w:rPr>
          <w:b/>
        </w:rPr>
        <w:t>VI</w:t>
      </w:r>
      <w:r w:rsidR="00E5480D" w:rsidRPr="00366B49">
        <w:rPr>
          <w:b/>
        </w:rPr>
        <w:t>.</w:t>
      </w:r>
      <w:r w:rsidR="00A3315E">
        <w:rPr>
          <w:b/>
        </w:rPr>
        <w:t xml:space="preserve"> </w:t>
      </w:r>
      <w:r w:rsidRPr="00366B49">
        <w:rPr>
          <w:b/>
        </w:rPr>
        <w:t xml:space="preserve">NENUGALIMOS JĖGOS APLINKYBĖS </w:t>
      </w:r>
      <w:r w:rsidRPr="00366B49">
        <w:rPr>
          <w:b/>
          <w:i/>
        </w:rPr>
        <w:t>(FORCE MAJEURE)</w:t>
      </w:r>
    </w:p>
    <w:p w:rsidR="00044423" w:rsidRPr="00366B49" w:rsidRDefault="00044423" w:rsidP="00044423">
      <w:pPr>
        <w:spacing w:line="252" w:lineRule="auto"/>
        <w:jc w:val="center"/>
        <w:rPr>
          <w:b/>
        </w:rPr>
      </w:pPr>
    </w:p>
    <w:p w:rsidR="00044423" w:rsidRPr="00366B49" w:rsidRDefault="00D26B23" w:rsidP="00D26B23">
      <w:pPr>
        <w:spacing w:line="264" w:lineRule="auto"/>
        <w:jc w:val="both"/>
        <w:rPr>
          <w:lang w:eastAsia="en-US"/>
        </w:rPr>
      </w:pPr>
      <w:r w:rsidRPr="00366B49">
        <w:t xml:space="preserve">                    </w:t>
      </w:r>
      <w:r w:rsidR="00E5480D" w:rsidRPr="00366B49">
        <w:t>6.1</w:t>
      </w:r>
      <w:r w:rsidR="00044423" w:rsidRPr="00366B49">
        <w:t xml:space="preserve"> Nė viena Šalis neatsako už bet kurios savo prievolės nevykdymą, jei ji įrodo, kad prievolė neįvykdyta dėl aplinkybių, kurių ji negalėjo kontroliuoti ir numatyti, ir kad negalėjo užkirsti kelio šioms aplinkybėms ar pasekmėms atsirasti.</w:t>
      </w:r>
    </w:p>
    <w:p w:rsidR="00044423" w:rsidRPr="00366B49" w:rsidRDefault="00400E40" w:rsidP="00044423">
      <w:pPr>
        <w:spacing w:line="264" w:lineRule="auto"/>
        <w:ind w:firstLine="709"/>
        <w:jc w:val="both"/>
      </w:pPr>
      <w:r w:rsidRPr="00366B49">
        <w:t xml:space="preserve">        </w:t>
      </w:r>
      <w:r w:rsidR="00E5480D" w:rsidRPr="00366B49">
        <w:t>6</w:t>
      </w:r>
      <w:r w:rsidR="00044423" w:rsidRPr="00366B49">
        <w:t>.</w:t>
      </w:r>
      <w:r w:rsidR="00E5480D" w:rsidRPr="00366B49">
        <w:t>2</w:t>
      </w:r>
      <w:r w:rsidR="00044423" w:rsidRPr="00366B49">
        <w:t xml:space="preserve"> Nenugalimos jėgos </w:t>
      </w:r>
      <w:r w:rsidR="00044423" w:rsidRPr="00366B49">
        <w:rPr>
          <w:i/>
        </w:rPr>
        <w:t>(force majeure)</w:t>
      </w:r>
      <w:r w:rsidR="00044423" w:rsidRPr="00366B49">
        <w:t xml:space="preserve"> aplinkybės nustatomos vadovaujantis Lietuvos Respublikos civiliniu kodeksu ir Atleidimo nuo atsakomybės esant nenugalimos jėgos </w:t>
      </w:r>
      <w:r w:rsidR="00044423" w:rsidRPr="00366B49">
        <w:rPr>
          <w:i/>
        </w:rPr>
        <w:t>(force majeure)</w:t>
      </w:r>
      <w:r w:rsidR="00044423" w:rsidRPr="00366B49">
        <w:t xml:space="preserve"> aplinkybėms taisyklėmis, patvirtintomis Lietuvos Respublikos Vyriausybės 1996 m. liepos 15 d. nutarimu Nr. 840 „Dėl Atleidimo nuo atsakomybės esant nenugalimos jėgos (force majeure) aplinkybėms taisyklių patvirtinimo“.</w:t>
      </w:r>
    </w:p>
    <w:p w:rsidR="00044423" w:rsidRPr="00366B49" w:rsidRDefault="00400E40" w:rsidP="00044423">
      <w:pPr>
        <w:spacing w:line="264" w:lineRule="auto"/>
        <w:ind w:firstLine="709"/>
        <w:jc w:val="both"/>
      </w:pPr>
      <w:r w:rsidRPr="00366B49">
        <w:t xml:space="preserve">        </w:t>
      </w:r>
      <w:r w:rsidR="00E5480D" w:rsidRPr="00366B49">
        <w:t>6</w:t>
      </w:r>
      <w:r w:rsidR="00044423" w:rsidRPr="00366B49">
        <w:t>.</w:t>
      </w:r>
      <w:r w:rsidR="00E5480D" w:rsidRPr="00366B49">
        <w:t>3</w:t>
      </w:r>
      <w:r w:rsidR="00044423" w:rsidRPr="00366B49">
        <w:t xml:space="preserve"> Šalys apie nenugalimos jėgos </w:t>
      </w:r>
      <w:r w:rsidR="00044423" w:rsidRPr="00366B49">
        <w:rPr>
          <w:i/>
        </w:rPr>
        <w:t>(force majeure)</w:t>
      </w:r>
      <w:r w:rsidR="00044423" w:rsidRPr="00366B49">
        <w:t xml:space="preserve"> aplinkybes raštu praneša viena kitai per</w:t>
      </w:r>
      <w:r w:rsidR="0066341B" w:rsidRPr="00366B49">
        <w:t xml:space="preserve"> </w:t>
      </w:r>
      <w:r w:rsidR="00044423" w:rsidRPr="00366B49">
        <w:t>3 (tris) darbo dienas. Jeigu nenugalimos jėgos aplinkybės tęsiasi ilgiau kaip 3 (tris) mėnesius, bet kuri Šalis, pranešusi raštu, turi teisę nutraukti Sutartį.</w:t>
      </w:r>
    </w:p>
    <w:p w:rsidR="00044423" w:rsidRPr="00366B49" w:rsidRDefault="00044423" w:rsidP="0041499D">
      <w:pPr>
        <w:spacing w:line="276" w:lineRule="auto"/>
        <w:ind w:firstLine="1247"/>
        <w:jc w:val="both"/>
        <w:rPr>
          <w:szCs w:val="24"/>
        </w:rPr>
      </w:pPr>
    </w:p>
    <w:p w:rsidR="007D152E" w:rsidRPr="00366B49" w:rsidRDefault="00341422" w:rsidP="0041499D">
      <w:pPr>
        <w:pStyle w:val="Pavadinimas"/>
        <w:spacing w:line="276" w:lineRule="auto"/>
        <w:rPr>
          <w:szCs w:val="24"/>
        </w:rPr>
      </w:pPr>
      <w:r w:rsidRPr="00366B49">
        <w:rPr>
          <w:szCs w:val="24"/>
        </w:rPr>
        <w:t xml:space="preserve"> </w:t>
      </w:r>
    </w:p>
    <w:p w:rsidR="00E672F2" w:rsidRPr="00366B49" w:rsidRDefault="007D152E" w:rsidP="00E5480D">
      <w:pPr>
        <w:pStyle w:val="Pavadinimas"/>
        <w:spacing w:line="276" w:lineRule="auto"/>
      </w:pPr>
      <w:r w:rsidRPr="00366B49">
        <w:rPr>
          <w:szCs w:val="24"/>
        </w:rPr>
        <w:t>vI</w:t>
      </w:r>
      <w:r w:rsidR="00E5480D" w:rsidRPr="00366B49">
        <w:rPr>
          <w:szCs w:val="24"/>
        </w:rPr>
        <w:t>I</w:t>
      </w:r>
      <w:r w:rsidRPr="00366B49">
        <w:rPr>
          <w:szCs w:val="24"/>
        </w:rPr>
        <w:t xml:space="preserve">. </w:t>
      </w:r>
      <w:r w:rsidR="00E672F2" w:rsidRPr="00366B49">
        <w:rPr>
          <w:szCs w:val="24"/>
        </w:rPr>
        <w:t xml:space="preserve"> </w:t>
      </w:r>
      <w:r w:rsidR="00E672F2" w:rsidRPr="00366B49">
        <w:t>SUTARTIES GALIOJIMO, KEITIMO IR NUTRAUKIMO TVARKA</w:t>
      </w:r>
    </w:p>
    <w:p w:rsidR="007D152E" w:rsidRPr="00366B49" w:rsidRDefault="007D152E" w:rsidP="0041499D">
      <w:pPr>
        <w:spacing w:line="276" w:lineRule="auto"/>
        <w:jc w:val="both"/>
        <w:rPr>
          <w:szCs w:val="24"/>
        </w:rPr>
      </w:pPr>
    </w:p>
    <w:p w:rsidR="0011672A" w:rsidRPr="00366B49" w:rsidRDefault="00D26B23" w:rsidP="00393FCF">
      <w:pPr>
        <w:tabs>
          <w:tab w:val="left" w:pos="851"/>
        </w:tabs>
        <w:spacing w:line="276" w:lineRule="auto"/>
        <w:jc w:val="both"/>
        <w:rPr>
          <w:szCs w:val="24"/>
        </w:rPr>
      </w:pPr>
      <w:r w:rsidRPr="00366B49">
        <w:rPr>
          <w:szCs w:val="24"/>
        </w:rPr>
        <w:tab/>
      </w:r>
      <w:r w:rsidR="00E5480D" w:rsidRPr="00366B49">
        <w:rPr>
          <w:szCs w:val="24"/>
        </w:rPr>
        <w:t>7</w:t>
      </w:r>
      <w:r w:rsidR="005F5955" w:rsidRPr="00366B49">
        <w:rPr>
          <w:szCs w:val="24"/>
        </w:rPr>
        <w:t>.</w:t>
      </w:r>
      <w:r w:rsidR="00E5480D" w:rsidRPr="00366B49">
        <w:rPr>
          <w:szCs w:val="24"/>
        </w:rPr>
        <w:t>1</w:t>
      </w:r>
      <w:r w:rsidR="005F5955" w:rsidRPr="00366B49">
        <w:rPr>
          <w:szCs w:val="24"/>
        </w:rPr>
        <w:t xml:space="preserve"> </w:t>
      </w:r>
      <w:r w:rsidR="0011672A" w:rsidRPr="00366B49">
        <w:rPr>
          <w:szCs w:val="24"/>
        </w:rPr>
        <w:t>Sutartis</w:t>
      </w:r>
      <w:r w:rsidR="0011672A" w:rsidRPr="00366B49">
        <w:rPr>
          <w:i/>
          <w:szCs w:val="24"/>
        </w:rPr>
        <w:t xml:space="preserve"> </w:t>
      </w:r>
      <w:r w:rsidR="0011672A" w:rsidRPr="00366B49">
        <w:rPr>
          <w:szCs w:val="24"/>
        </w:rPr>
        <w:t>įsigalioja nuo pasirašymo dienos</w:t>
      </w:r>
      <w:r w:rsidR="001A66B3">
        <w:rPr>
          <w:szCs w:val="24"/>
        </w:rPr>
        <w:t xml:space="preserve"> </w:t>
      </w:r>
      <w:r w:rsidR="0011672A" w:rsidRPr="00366B49">
        <w:rPr>
          <w:szCs w:val="24"/>
        </w:rPr>
        <w:t xml:space="preserve">ir galioja iki visiško šalių įsipareigojimų pagal </w:t>
      </w:r>
      <w:r w:rsidR="00493270" w:rsidRPr="00366B49">
        <w:rPr>
          <w:szCs w:val="24"/>
        </w:rPr>
        <w:t>S</w:t>
      </w:r>
      <w:r w:rsidR="0011672A" w:rsidRPr="00366B49">
        <w:rPr>
          <w:szCs w:val="24"/>
        </w:rPr>
        <w:t>utartį įvykdymo;</w:t>
      </w:r>
    </w:p>
    <w:p w:rsidR="00044423" w:rsidRPr="00366B49" w:rsidRDefault="00D26B23" w:rsidP="00393FCF">
      <w:pPr>
        <w:tabs>
          <w:tab w:val="left" w:pos="851"/>
        </w:tabs>
        <w:spacing w:line="264" w:lineRule="auto"/>
        <w:jc w:val="both"/>
        <w:rPr>
          <w:noProof/>
        </w:rPr>
      </w:pPr>
      <w:r w:rsidRPr="00366B49">
        <w:tab/>
      </w:r>
      <w:r w:rsidR="00E5480D" w:rsidRPr="00366B49">
        <w:t>7</w:t>
      </w:r>
      <w:r w:rsidR="00044423" w:rsidRPr="00366B49">
        <w:t>.</w:t>
      </w:r>
      <w:r w:rsidR="00E5480D" w:rsidRPr="00366B49">
        <w:t>2</w:t>
      </w:r>
      <w:r w:rsidR="00044423" w:rsidRPr="00366B49">
        <w:t xml:space="preserve"> </w:t>
      </w:r>
      <w:r w:rsidR="00044423" w:rsidRPr="00366B49">
        <w:rPr>
          <w:noProof/>
        </w:rPr>
        <w:t xml:space="preserve">Jei Sutartis Šalių pasirašoma ne tą pačią dieną, Sutarties įsigaliojimo diena laikoma diena, kai ją pasirašo antroji Šalis.               </w:t>
      </w:r>
    </w:p>
    <w:p w:rsidR="00263907" w:rsidRPr="00366B49" w:rsidRDefault="00D26B23" w:rsidP="00393FCF">
      <w:pPr>
        <w:tabs>
          <w:tab w:val="left" w:pos="851"/>
        </w:tabs>
        <w:spacing w:line="276" w:lineRule="auto"/>
        <w:jc w:val="both"/>
      </w:pPr>
      <w:r w:rsidRPr="00366B49">
        <w:rPr>
          <w:color w:val="000000"/>
          <w:szCs w:val="24"/>
        </w:rPr>
        <w:tab/>
      </w:r>
      <w:r w:rsidR="00E5480D" w:rsidRPr="00366B49">
        <w:rPr>
          <w:color w:val="000000"/>
          <w:szCs w:val="24"/>
        </w:rPr>
        <w:t>7</w:t>
      </w:r>
      <w:r w:rsidR="00044423" w:rsidRPr="00366B49">
        <w:rPr>
          <w:color w:val="000000"/>
          <w:szCs w:val="24"/>
        </w:rPr>
        <w:t>.</w:t>
      </w:r>
      <w:r w:rsidR="00E5480D" w:rsidRPr="00366B49">
        <w:rPr>
          <w:color w:val="000000"/>
          <w:szCs w:val="24"/>
        </w:rPr>
        <w:t>3</w:t>
      </w:r>
      <w:r w:rsidR="00044423" w:rsidRPr="00366B49">
        <w:rPr>
          <w:color w:val="000000"/>
          <w:szCs w:val="24"/>
        </w:rPr>
        <w:t xml:space="preserve"> </w:t>
      </w:r>
      <w:r w:rsidR="00044423" w:rsidRPr="00366B49">
        <w:t xml:space="preserve">Sutartis gali būti keičiama ir (arba) papildoma </w:t>
      </w:r>
      <w:r w:rsidR="00E60999">
        <w:t xml:space="preserve">tik </w:t>
      </w:r>
      <w:r w:rsidR="00044423" w:rsidRPr="00366B49">
        <w:t>rašytiniu abiejų Šalių susitarimu</w:t>
      </w:r>
      <w:r w:rsidR="00E60999">
        <w:t>,</w:t>
      </w:r>
      <w:r w:rsidR="00044423" w:rsidRPr="00366B49">
        <w:t xml:space="preserve"> </w:t>
      </w:r>
      <w:r w:rsidR="00044423" w:rsidRPr="00366B49">
        <w:rPr>
          <w:color w:val="000000"/>
          <w:szCs w:val="24"/>
        </w:rPr>
        <w:t xml:space="preserve">vadovaujantis Viešųjų pirkimų įstatymo 89 straipsnio nuostatomis. </w:t>
      </w:r>
      <w:r w:rsidR="00044423" w:rsidRPr="00366B49">
        <w:t>Susitarimas</w:t>
      </w:r>
      <w:r w:rsidR="00E60999">
        <w:t>,</w:t>
      </w:r>
      <w:r w:rsidR="00044423" w:rsidRPr="00366B49">
        <w:t xml:space="preserve"> nuo jo </w:t>
      </w:r>
      <w:r w:rsidR="00E60999">
        <w:t>pasirašymo dienos</w:t>
      </w:r>
      <w:r w:rsidR="00044423" w:rsidRPr="00366B49">
        <w:t xml:space="preserve"> </w:t>
      </w:r>
      <w:r w:rsidR="00E60999">
        <w:t>(antro parašo data),</w:t>
      </w:r>
      <w:r w:rsidR="00044423" w:rsidRPr="00366B49">
        <w:t xml:space="preserve"> tampa neatskiriama Sutarties dalimi.</w:t>
      </w:r>
    </w:p>
    <w:p w:rsidR="00044423" w:rsidRDefault="00D26B23" w:rsidP="00393FCF">
      <w:pPr>
        <w:tabs>
          <w:tab w:val="left" w:pos="851"/>
        </w:tabs>
        <w:jc w:val="both"/>
        <w:rPr>
          <w:noProof/>
        </w:rPr>
      </w:pPr>
      <w:r w:rsidRPr="00366B49">
        <w:tab/>
      </w:r>
      <w:r w:rsidR="00E5480D" w:rsidRPr="00366B49">
        <w:t>7</w:t>
      </w:r>
      <w:r w:rsidR="00044423" w:rsidRPr="00366B49">
        <w:t>.</w:t>
      </w:r>
      <w:r w:rsidR="00393783">
        <w:t>4</w:t>
      </w:r>
      <w:r w:rsidR="00044423" w:rsidRPr="00366B49">
        <w:t xml:space="preserve"> </w:t>
      </w:r>
      <w:r w:rsidR="00D37B25">
        <w:rPr>
          <w:noProof/>
        </w:rPr>
        <w:t xml:space="preserve">Pirkėjas bet kada turi teisę vienašališkai nutraukti </w:t>
      </w:r>
      <w:r w:rsidR="00393783">
        <w:rPr>
          <w:noProof/>
        </w:rPr>
        <w:t>S</w:t>
      </w:r>
      <w:r w:rsidR="00D37B25">
        <w:rPr>
          <w:noProof/>
        </w:rPr>
        <w:t xml:space="preserve">utartį, apie tokį Sutarties nutraukimą pranešdamas Pardavėjui prieš 15 (penkiolika) </w:t>
      </w:r>
      <w:r w:rsidR="00393783">
        <w:rPr>
          <w:noProof/>
        </w:rPr>
        <w:t xml:space="preserve">darbo </w:t>
      </w:r>
      <w:r w:rsidR="00D37B25">
        <w:rPr>
          <w:noProof/>
        </w:rPr>
        <w:t>dienų.</w:t>
      </w:r>
    </w:p>
    <w:p w:rsidR="00D37B25" w:rsidRPr="00366B49" w:rsidRDefault="00D37B25" w:rsidP="00393FCF">
      <w:pPr>
        <w:tabs>
          <w:tab w:val="left" w:pos="360"/>
        </w:tabs>
        <w:ind w:firstLine="851"/>
        <w:jc w:val="both"/>
        <w:rPr>
          <w:noProof/>
        </w:rPr>
      </w:pPr>
      <w:r>
        <w:rPr>
          <w:noProof/>
        </w:rPr>
        <w:t xml:space="preserve">7.6 Pardavėjas turi teisę nutraukti Sutartį tik dėl svarbių priežasčių. Tokiu atveju Pardavėjas privalo visiškai atlyginti Pirkėjui patirtus nuostolius. Apie tokį Sutarties nutraukimą Pardavėjas privalo pranešti </w:t>
      </w:r>
      <w:r w:rsidR="00393783">
        <w:rPr>
          <w:noProof/>
        </w:rPr>
        <w:t>P</w:t>
      </w:r>
      <w:r>
        <w:rPr>
          <w:noProof/>
        </w:rPr>
        <w:t xml:space="preserve">irkėjui prieš 15 (penkiolika) </w:t>
      </w:r>
      <w:r w:rsidR="00393783">
        <w:rPr>
          <w:noProof/>
        </w:rPr>
        <w:t xml:space="preserve">darbo </w:t>
      </w:r>
      <w:r>
        <w:rPr>
          <w:noProof/>
        </w:rPr>
        <w:t xml:space="preserve">dienų. </w:t>
      </w:r>
    </w:p>
    <w:p w:rsidR="00D37B25" w:rsidRPr="00366B49" w:rsidRDefault="00D26B23" w:rsidP="00393FCF">
      <w:pPr>
        <w:tabs>
          <w:tab w:val="left" w:pos="851"/>
        </w:tabs>
        <w:spacing w:line="276" w:lineRule="auto"/>
        <w:jc w:val="both"/>
        <w:rPr>
          <w:szCs w:val="24"/>
        </w:rPr>
      </w:pPr>
      <w:r w:rsidRPr="00366B49">
        <w:rPr>
          <w:szCs w:val="24"/>
        </w:rPr>
        <w:tab/>
      </w:r>
      <w:r w:rsidR="00E5480D" w:rsidRPr="00366B49">
        <w:rPr>
          <w:szCs w:val="24"/>
        </w:rPr>
        <w:t>7</w:t>
      </w:r>
      <w:r w:rsidR="0011672A" w:rsidRPr="00366B49">
        <w:rPr>
          <w:szCs w:val="24"/>
        </w:rPr>
        <w:t>.</w:t>
      </w:r>
      <w:r w:rsidR="00D37B25">
        <w:rPr>
          <w:szCs w:val="24"/>
        </w:rPr>
        <w:t>7</w:t>
      </w:r>
      <w:r w:rsidR="00D37B25" w:rsidRPr="00366B49">
        <w:rPr>
          <w:szCs w:val="24"/>
        </w:rPr>
        <w:t xml:space="preserve"> </w:t>
      </w:r>
      <w:r w:rsidR="0011672A" w:rsidRPr="00366B49">
        <w:rPr>
          <w:szCs w:val="24"/>
        </w:rPr>
        <w:t xml:space="preserve">Pardavėjas neturi teisės perduoti savo įsipareigojimų vykdyti trečiajam asmeniui negavęs išankstinio </w:t>
      </w:r>
      <w:r w:rsidR="00493270" w:rsidRPr="00366B49">
        <w:rPr>
          <w:szCs w:val="24"/>
        </w:rPr>
        <w:t xml:space="preserve">rašytinio </w:t>
      </w:r>
      <w:r w:rsidR="0011672A" w:rsidRPr="00366B49">
        <w:rPr>
          <w:szCs w:val="24"/>
        </w:rPr>
        <w:t>Pirkėjo sutikimo</w:t>
      </w:r>
      <w:r w:rsidR="00D37B25">
        <w:rPr>
          <w:szCs w:val="24"/>
        </w:rPr>
        <w:t>.</w:t>
      </w:r>
    </w:p>
    <w:p w:rsidR="00117061" w:rsidRDefault="00E5480D" w:rsidP="00393FCF">
      <w:pPr>
        <w:spacing w:line="276" w:lineRule="auto"/>
        <w:ind w:firstLine="851"/>
        <w:jc w:val="both"/>
        <w:rPr>
          <w:rStyle w:val="Nerykuspabrauktasis"/>
          <w:i w:val="0"/>
          <w:color w:val="000000"/>
          <w:szCs w:val="24"/>
        </w:rPr>
      </w:pPr>
      <w:r w:rsidRPr="00366B49">
        <w:rPr>
          <w:szCs w:val="24"/>
        </w:rPr>
        <w:lastRenderedPageBreak/>
        <w:t>7</w:t>
      </w:r>
      <w:r w:rsidR="005F5955" w:rsidRPr="00366B49">
        <w:rPr>
          <w:szCs w:val="24"/>
        </w:rPr>
        <w:t>.</w:t>
      </w:r>
      <w:r w:rsidR="00393FCF">
        <w:rPr>
          <w:szCs w:val="24"/>
        </w:rPr>
        <w:t>8</w:t>
      </w:r>
      <w:r w:rsidR="005F5955" w:rsidRPr="00366B49">
        <w:rPr>
          <w:i/>
          <w:szCs w:val="24"/>
        </w:rPr>
        <w:t xml:space="preserve"> </w:t>
      </w:r>
      <w:r w:rsidR="005F5955" w:rsidRPr="00366B49">
        <w:rPr>
          <w:rStyle w:val="Nerykuspabrauktasis"/>
          <w:i w:val="0"/>
          <w:color w:val="000000"/>
          <w:szCs w:val="24"/>
        </w:rPr>
        <w:t xml:space="preserve">Iš </w:t>
      </w:r>
      <w:r w:rsidR="00A61877" w:rsidRPr="00366B49">
        <w:rPr>
          <w:rStyle w:val="Nerykuspabrauktasis"/>
          <w:i w:val="0"/>
          <w:color w:val="000000"/>
          <w:szCs w:val="24"/>
        </w:rPr>
        <w:t>Pirkėjo</w:t>
      </w:r>
      <w:r w:rsidR="005F5955" w:rsidRPr="00366B49">
        <w:rPr>
          <w:rStyle w:val="Nerykuspabrauktasis"/>
          <w:i w:val="0"/>
          <w:color w:val="000000"/>
          <w:szCs w:val="24"/>
        </w:rPr>
        <w:t xml:space="preserve"> pusės, už šios </w:t>
      </w:r>
      <w:r w:rsidR="000529BC" w:rsidRPr="00366B49">
        <w:rPr>
          <w:rStyle w:val="Nerykuspabrauktasis"/>
          <w:i w:val="0"/>
          <w:color w:val="000000"/>
          <w:szCs w:val="24"/>
        </w:rPr>
        <w:t xml:space="preserve">Sutarties </w:t>
      </w:r>
      <w:r w:rsidR="005F5955" w:rsidRPr="00366B49">
        <w:rPr>
          <w:rStyle w:val="Nerykuspabrauktasis"/>
          <w:i w:val="0"/>
          <w:color w:val="000000"/>
          <w:szCs w:val="24"/>
        </w:rPr>
        <w:t>tinkamą vykdymą, kontrolę bei pakeitimus (jei tokie bus) atsaking</w:t>
      </w:r>
      <w:r w:rsidR="00A61877" w:rsidRPr="00366B49">
        <w:rPr>
          <w:rStyle w:val="Nerykuspabrauktasis"/>
          <w:i w:val="0"/>
          <w:color w:val="000000"/>
          <w:szCs w:val="24"/>
        </w:rPr>
        <w:t>a</w:t>
      </w:r>
      <w:r w:rsidR="006F20B1" w:rsidRPr="00366B49">
        <w:rPr>
          <w:rStyle w:val="Nerykuspabrauktasis"/>
          <w:i w:val="0"/>
          <w:color w:val="000000"/>
          <w:szCs w:val="24"/>
        </w:rPr>
        <w:t>s</w:t>
      </w:r>
      <w:r w:rsidR="005F5955" w:rsidRPr="00366B49">
        <w:rPr>
          <w:rStyle w:val="Nerykuspabrauktasis"/>
          <w:i w:val="0"/>
          <w:color w:val="000000"/>
          <w:szCs w:val="24"/>
        </w:rPr>
        <w:t xml:space="preserve"> skiriama</w:t>
      </w:r>
      <w:r w:rsidR="006F20B1" w:rsidRPr="00366B49">
        <w:rPr>
          <w:rStyle w:val="Nerykuspabrauktasis"/>
          <w:i w:val="0"/>
          <w:color w:val="000000"/>
          <w:szCs w:val="24"/>
        </w:rPr>
        <w:t>s</w:t>
      </w:r>
      <w:r w:rsidR="005F5955" w:rsidRPr="00366B49">
        <w:rPr>
          <w:rStyle w:val="Nerykuspabrauktasis"/>
          <w:i w:val="0"/>
          <w:color w:val="000000"/>
          <w:szCs w:val="24"/>
        </w:rPr>
        <w:t xml:space="preserve"> Visagino savivaldybės administracijos </w:t>
      </w:r>
      <w:r w:rsidR="006F20B1" w:rsidRPr="00366B49">
        <w:rPr>
          <w:rStyle w:val="Nerykuspabrauktasis"/>
          <w:i w:val="0"/>
          <w:color w:val="000000"/>
          <w:szCs w:val="24"/>
        </w:rPr>
        <w:t xml:space="preserve">Vietinio ūkio valdymo ir statybos skyriaus inžinierius statybai (vyriausiasis specialistas) </w:t>
      </w:r>
      <w:proofErr w:type="spellStart"/>
      <w:r w:rsidR="006F20B1" w:rsidRPr="00366B49">
        <w:rPr>
          <w:rStyle w:val="Nerykuspabrauktasis"/>
          <w:i w:val="0"/>
          <w:color w:val="000000"/>
          <w:szCs w:val="24"/>
        </w:rPr>
        <w:t>Aleksej</w:t>
      </w:r>
      <w:proofErr w:type="spellEnd"/>
      <w:r w:rsidR="006F20B1" w:rsidRPr="00366B49">
        <w:rPr>
          <w:rStyle w:val="Nerykuspabrauktasis"/>
          <w:i w:val="0"/>
          <w:color w:val="000000"/>
          <w:szCs w:val="24"/>
        </w:rPr>
        <w:t xml:space="preserve"> </w:t>
      </w:r>
      <w:proofErr w:type="spellStart"/>
      <w:r w:rsidR="006F20B1" w:rsidRPr="00366B49">
        <w:rPr>
          <w:rStyle w:val="Nerykuspabrauktasis"/>
          <w:i w:val="0"/>
          <w:color w:val="000000"/>
          <w:szCs w:val="24"/>
        </w:rPr>
        <w:t>Gergel</w:t>
      </w:r>
      <w:proofErr w:type="spellEnd"/>
      <w:r w:rsidR="00A61877" w:rsidRPr="00366B49">
        <w:rPr>
          <w:rStyle w:val="Nerykuspabrauktasis"/>
          <w:i w:val="0"/>
          <w:color w:val="000000"/>
          <w:szCs w:val="24"/>
        </w:rPr>
        <w:t xml:space="preserve"> </w:t>
      </w:r>
    </w:p>
    <w:p w:rsidR="00393783" w:rsidRDefault="00393783" w:rsidP="00393FCF">
      <w:pPr>
        <w:spacing w:line="276" w:lineRule="auto"/>
        <w:ind w:firstLine="851"/>
        <w:jc w:val="both"/>
        <w:rPr>
          <w:rStyle w:val="Nerykuspabrauktasis"/>
          <w:i w:val="0"/>
          <w:color w:val="000000"/>
          <w:szCs w:val="24"/>
        </w:rPr>
      </w:pPr>
      <w:r>
        <w:rPr>
          <w:rStyle w:val="Nerykuspabrauktasis"/>
          <w:i w:val="0"/>
          <w:color w:val="000000"/>
          <w:szCs w:val="24"/>
        </w:rPr>
        <w:t xml:space="preserve">7.9. </w:t>
      </w:r>
      <w:r w:rsidRPr="00393783">
        <w:rPr>
          <w:rStyle w:val="Nerykuspabrauktasis"/>
          <w:i w:val="0"/>
          <w:color w:val="000000"/>
          <w:szCs w:val="24"/>
        </w:rPr>
        <w:t xml:space="preserve">Už sutarties ir jos pakeitimų paskelbimą pagal Viešųjų pirkimų įstatymo nuostatas – Loreta </w:t>
      </w:r>
      <w:proofErr w:type="spellStart"/>
      <w:r w:rsidRPr="00393783">
        <w:rPr>
          <w:rStyle w:val="Nerykuspabrauktasis"/>
          <w:i w:val="0"/>
          <w:color w:val="000000"/>
          <w:szCs w:val="24"/>
        </w:rPr>
        <w:t>Jatkevičienė</w:t>
      </w:r>
      <w:proofErr w:type="spellEnd"/>
      <w:r w:rsidRPr="00393783">
        <w:rPr>
          <w:rStyle w:val="Nerykuspabrauktasis"/>
          <w:i w:val="0"/>
          <w:color w:val="000000"/>
          <w:szCs w:val="24"/>
        </w:rPr>
        <w:t>, Visagino savivaldybės administracijos Viešųjų pirkimų skyriaus vyresnioji specialistė</w:t>
      </w:r>
      <w:r>
        <w:rPr>
          <w:rStyle w:val="Nerykuspabrauktasis"/>
          <w:i w:val="0"/>
          <w:color w:val="000000"/>
          <w:szCs w:val="24"/>
        </w:rPr>
        <w:t>.</w:t>
      </w:r>
    </w:p>
    <w:p w:rsidR="00393783" w:rsidRPr="00393783" w:rsidRDefault="00393783" w:rsidP="00393FCF">
      <w:pPr>
        <w:spacing w:line="276" w:lineRule="auto"/>
        <w:ind w:firstLine="851"/>
        <w:jc w:val="both"/>
        <w:rPr>
          <w:i/>
          <w:iCs/>
          <w:szCs w:val="24"/>
        </w:rPr>
      </w:pPr>
      <w:r>
        <w:rPr>
          <w:rStyle w:val="Nerykuspabrauktasis"/>
          <w:i w:val="0"/>
          <w:iCs w:val="0"/>
          <w:color w:val="000000"/>
        </w:rPr>
        <w:t xml:space="preserve">7.10. </w:t>
      </w:r>
      <w:r w:rsidRPr="00393783">
        <w:rPr>
          <w:rStyle w:val="Nerykuspabrauktasis"/>
          <w:i w:val="0"/>
          <w:iCs w:val="0"/>
          <w:color w:val="000000"/>
        </w:rPr>
        <w:t>Iš Pardavėjo pusės, už šios Sutarties tinkamą vykdymą, kontrolę bei pakeitimus (jei tokie bus) atsakingu skiriamas</w:t>
      </w:r>
      <w:r w:rsidR="00FE4F2F">
        <w:rPr>
          <w:rStyle w:val="Nerykuspabrauktasis"/>
          <w:i w:val="0"/>
          <w:iCs w:val="0"/>
          <w:color w:val="000000"/>
        </w:rPr>
        <w:t xml:space="preserve"> UAB </w:t>
      </w:r>
      <w:r w:rsidR="00FE4F2F" w:rsidRPr="00FE4F2F">
        <w:rPr>
          <w:rStyle w:val="Nerykuspabrauktasis"/>
          <w:i w:val="0"/>
          <w:iCs w:val="0"/>
          <w:color w:val="000000"/>
        </w:rPr>
        <w:t>„ROL-automatikas“</w:t>
      </w:r>
      <w:r w:rsidRPr="00393783">
        <w:rPr>
          <w:rStyle w:val="Nerykuspabrauktasis"/>
          <w:i w:val="0"/>
          <w:iCs w:val="0"/>
          <w:color w:val="000000"/>
        </w:rPr>
        <w:t xml:space="preserve"> </w:t>
      </w:r>
      <w:r w:rsidR="008738F6">
        <w:rPr>
          <w:rStyle w:val="Nerykuspabrauktasis"/>
          <w:i w:val="0"/>
          <w:iCs w:val="0"/>
          <w:color w:val="000000"/>
        </w:rPr>
        <w:t xml:space="preserve">direktorė Liudmila </w:t>
      </w:r>
      <w:proofErr w:type="spellStart"/>
      <w:r w:rsidR="008738F6">
        <w:rPr>
          <w:rStyle w:val="Nerykuspabrauktasis"/>
          <w:i w:val="0"/>
          <w:iCs w:val="0"/>
          <w:color w:val="000000"/>
        </w:rPr>
        <w:t>Laškova</w:t>
      </w:r>
      <w:proofErr w:type="spellEnd"/>
      <w:r w:rsidR="008738F6">
        <w:rPr>
          <w:rStyle w:val="Nerykuspabrauktasis"/>
          <w:i w:val="0"/>
          <w:iCs w:val="0"/>
          <w:color w:val="000000"/>
        </w:rPr>
        <w:t>.</w:t>
      </w:r>
      <w:r w:rsidRPr="00393783">
        <w:rPr>
          <w:i/>
          <w:iCs/>
          <w:szCs w:val="24"/>
        </w:rPr>
        <w:tab/>
      </w:r>
    </w:p>
    <w:p w:rsidR="00E672F2" w:rsidRDefault="00400E40" w:rsidP="00E672F2">
      <w:pPr>
        <w:tabs>
          <w:tab w:val="left" w:pos="360"/>
        </w:tabs>
        <w:ind w:firstLine="709"/>
        <w:jc w:val="both"/>
        <w:rPr>
          <w:noProof/>
        </w:rPr>
      </w:pPr>
      <w:r w:rsidRPr="00366B49">
        <w:rPr>
          <w:noProof/>
        </w:rPr>
        <w:t xml:space="preserve">   </w:t>
      </w:r>
      <w:r w:rsidR="00E5480D" w:rsidRPr="00366B49">
        <w:rPr>
          <w:noProof/>
        </w:rPr>
        <w:t>7</w:t>
      </w:r>
      <w:r w:rsidR="00E672F2" w:rsidRPr="00366B49">
        <w:rPr>
          <w:noProof/>
        </w:rPr>
        <w:t>.</w:t>
      </w:r>
      <w:r w:rsidR="00393783">
        <w:rPr>
          <w:noProof/>
        </w:rPr>
        <w:t>11</w:t>
      </w:r>
      <w:r w:rsidR="00E672F2" w:rsidRPr="00366B49">
        <w:rPr>
          <w:noProof/>
        </w:rPr>
        <w:t xml:space="preserve"> Sutarties nutraukimas nepanaikina Šalies teisės reikalauti atlyginti nuostolius, atsiradusius dėl Sutarties neįvykdymo, bei netesybas, taip pat neturi įtakos ginčų nagrinėjimo tvarką nustatančių Sutarties sąlygų, taip pat sąlygų, susijusių su atsakomybe tarp Šalių, atsiskaitymais pagal Sutartį bei kitų Sutarties sąlygų galiojimui, jeigu šios sąlygos pagal savo esmę lieka galioti ir po Sutarties nutraukimo. </w:t>
      </w:r>
    </w:p>
    <w:p w:rsidR="00D37B25" w:rsidRDefault="00D37B25" w:rsidP="00E672F2">
      <w:pPr>
        <w:tabs>
          <w:tab w:val="left" w:pos="360"/>
        </w:tabs>
        <w:ind w:firstLine="709"/>
        <w:jc w:val="both"/>
        <w:rPr>
          <w:noProof/>
        </w:rPr>
      </w:pPr>
      <w:r>
        <w:rPr>
          <w:noProof/>
        </w:rPr>
        <w:t>7.</w:t>
      </w:r>
      <w:r w:rsidR="00393783">
        <w:rPr>
          <w:noProof/>
        </w:rPr>
        <w:t>12</w:t>
      </w:r>
      <w:r w:rsidR="00793061">
        <w:rPr>
          <w:noProof/>
        </w:rPr>
        <w:t xml:space="preserve"> </w:t>
      </w:r>
      <w:r w:rsidR="004B5C7A">
        <w:rPr>
          <w:noProof/>
        </w:rPr>
        <w:t>Nutraukus sutartį Šalys neatleidžiamos nuo įsipareigojimo iki Sutarties nutraukimo dienos pilnai atsiskaityti viena su kita už iki Sutarties nutraukimo pristatytas Prekes ir/ar suteiktas paslaugas.</w:t>
      </w:r>
    </w:p>
    <w:p w:rsidR="004B5C7A" w:rsidRPr="00366B49" w:rsidRDefault="004B5C7A" w:rsidP="00E672F2">
      <w:pPr>
        <w:tabs>
          <w:tab w:val="left" w:pos="360"/>
        </w:tabs>
        <w:ind w:firstLine="709"/>
        <w:jc w:val="both"/>
        <w:rPr>
          <w:noProof/>
        </w:rPr>
      </w:pPr>
    </w:p>
    <w:p w:rsidR="00E672F2" w:rsidRPr="00366B49" w:rsidRDefault="00E672F2" w:rsidP="00E01912">
      <w:pPr>
        <w:jc w:val="center"/>
        <w:rPr>
          <w:b/>
        </w:rPr>
      </w:pPr>
      <w:r w:rsidRPr="00366B49">
        <w:rPr>
          <w:b/>
        </w:rPr>
        <w:t>VIII</w:t>
      </w:r>
      <w:r w:rsidR="00793061">
        <w:rPr>
          <w:b/>
        </w:rPr>
        <w:t>.</w:t>
      </w:r>
      <w:r w:rsidRPr="00366B49">
        <w:rPr>
          <w:b/>
        </w:rPr>
        <w:t xml:space="preserve"> BAIGIAMOSIOS NUOSTATOS</w:t>
      </w:r>
    </w:p>
    <w:p w:rsidR="00E01912" w:rsidRPr="00366B49" w:rsidRDefault="00E01912" w:rsidP="00E5480D">
      <w:pPr>
        <w:jc w:val="center"/>
        <w:rPr>
          <w:b/>
        </w:rPr>
      </w:pPr>
    </w:p>
    <w:p w:rsidR="00E672F2" w:rsidRPr="00366B49" w:rsidRDefault="00E5480D" w:rsidP="00393FCF">
      <w:pPr>
        <w:pStyle w:val="Pagrindiniotekstotrauka"/>
        <w:spacing w:after="0"/>
        <w:ind w:left="0" w:firstLine="709"/>
        <w:rPr>
          <w:noProof/>
        </w:rPr>
      </w:pPr>
      <w:r w:rsidRPr="00366B49">
        <w:t>8</w:t>
      </w:r>
      <w:r w:rsidR="00E672F2" w:rsidRPr="00366B49">
        <w:t>.</w:t>
      </w:r>
      <w:r w:rsidRPr="00366B49">
        <w:t>1</w:t>
      </w:r>
      <w:r w:rsidR="00E672F2" w:rsidRPr="00366B49">
        <w:t xml:space="preserve"> </w:t>
      </w:r>
      <w:r w:rsidR="00E672F2" w:rsidRPr="00366B49">
        <w:rPr>
          <w:noProof/>
        </w:rPr>
        <w:t>Visi pranešimai ar kita informacija (toliau – pranešimas) pagal Sutartį turi būti sudaromi raštu. Jie gali būti įteikiami asmeniškai, siunčiami elektroniniu paštu arba registruotu paštu, kiekvienu atveju išsiunčiant Šalių Sutartyje nurodytais adresais.</w:t>
      </w:r>
    </w:p>
    <w:p w:rsidR="00E672F2" w:rsidRPr="00366B49" w:rsidRDefault="00E5480D" w:rsidP="00393FCF">
      <w:pPr>
        <w:pStyle w:val="Pagrindiniotekstotrauka"/>
        <w:spacing w:after="0"/>
        <w:ind w:left="0" w:firstLine="709"/>
      </w:pPr>
      <w:r w:rsidRPr="00366B49">
        <w:rPr>
          <w:noProof/>
        </w:rPr>
        <w:t>8</w:t>
      </w:r>
      <w:r w:rsidR="00E672F2" w:rsidRPr="00366B49">
        <w:rPr>
          <w:noProof/>
        </w:rPr>
        <w:t>.</w:t>
      </w:r>
      <w:r w:rsidRPr="00366B49">
        <w:rPr>
          <w:noProof/>
        </w:rPr>
        <w:t>2</w:t>
      </w:r>
      <w:r w:rsidR="00E672F2" w:rsidRPr="00366B49">
        <w:rPr>
          <w:noProof/>
        </w:rPr>
        <w:t xml:space="preserve"> Jei pranešimas siunčiamas elektroniniu paštu, laikoma, kad jį Šalis gavo tą pačią dieną, jei jis buvo išsiųstas darbo dieną iki darbo valandų pabaigos, arba kitą darbo dieną, jei jis buvo išsiųstas nedarbo dieną arba pasibaigus darbo valandoms. Jei pranešimas siunčiamas paštu, laikoma, kad jį adresatas gavo po 5 (penkių) darbo dienų nuo išsiuntimo.</w:t>
      </w:r>
    </w:p>
    <w:p w:rsidR="00793061" w:rsidRDefault="00E5480D" w:rsidP="00655DDD">
      <w:pPr>
        <w:tabs>
          <w:tab w:val="left" w:pos="360"/>
        </w:tabs>
        <w:ind w:firstLine="709"/>
        <w:jc w:val="both"/>
      </w:pPr>
      <w:r w:rsidRPr="00366B49">
        <w:t>8</w:t>
      </w:r>
      <w:r w:rsidR="00E672F2" w:rsidRPr="00366B49">
        <w:t>.</w:t>
      </w:r>
      <w:r w:rsidRPr="00366B49">
        <w:t>3</w:t>
      </w:r>
      <w:r w:rsidR="00E672F2" w:rsidRPr="00366B49">
        <w:t xml:space="preserve"> Pasikeitus šios Sutarties </w:t>
      </w:r>
      <w:r w:rsidR="00793061">
        <w:rPr>
          <w:bCs/>
          <w:szCs w:val="24"/>
        </w:rPr>
        <w:t>X</w:t>
      </w:r>
      <w:r w:rsidR="00E01912" w:rsidRPr="00366B49">
        <w:t xml:space="preserve"> </w:t>
      </w:r>
      <w:r w:rsidR="00943853" w:rsidRPr="00366B49">
        <w:t>skyriuje</w:t>
      </w:r>
      <w:r w:rsidR="00E672F2" w:rsidRPr="00366B49">
        <w:t xml:space="preserve"> ,,Šalių rekvizitai ir parašai“ nurodytiems Šalių adresams, Šalys privalo per 3 (tris) darbo dienas nuo jų pasikeitimo momento apie tai pranešti viena kitai. Šalis, neįvykdžiusi šio reikalavimo, negali reikšti pretenzijų, kad kitos Šalies veiksmai, atlikti remiantis paskutiniais jai žinomais rekvizitais, neatitinka Sutarties sąlygų arba kad ji negavo pranešimų, siųstų pagal tuos rekvizitus.</w:t>
      </w:r>
    </w:p>
    <w:p w:rsidR="00A3315E" w:rsidRDefault="00A3315E" w:rsidP="00A3315E">
      <w:pPr>
        <w:tabs>
          <w:tab w:val="left" w:pos="360"/>
        </w:tabs>
        <w:ind w:firstLine="709"/>
        <w:jc w:val="both"/>
      </w:pPr>
      <w:r>
        <w:t>8.4</w:t>
      </w:r>
      <w:r>
        <w:tab/>
        <w:t xml:space="preserve">Spausdinta rašytinė Sutartis sudaroma [2] ([dviem]) egzemplioriais lietuvių kalba, po vieną kiekvienai Šaliai. Abu Sutarties egzemplioriai turi vienodą teisinę galią. </w:t>
      </w:r>
    </w:p>
    <w:p w:rsidR="00A3315E" w:rsidRDefault="00A3315E" w:rsidP="00A3315E">
      <w:pPr>
        <w:tabs>
          <w:tab w:val="left" w:pos="360"/>
        </w:tabs>
        <w:ind w:firstLine="709"/>
        <w:jc w:val="both"/>
      </w:pPr>
      <w:r>
        <w:t>8.5</w:t>
      </w:r>
      <w:r>
        <w:tab/>
        <w:t>Sutartis (elektroninio dokumento forma) Šalių gali būti pasirašoma kvalifikuotu elektroniniu parašu. Tokiu atveju, Sutartį pasirašančios Šalies atstovo kvalifikuoto elektroninio parašo teisinė galia yra lygiavertė Šalies atstovo rašytiniam parašui, patvirtintam juridinio asmens antspaudu, kai pareiga turėti antspaudą nustatyta juridinio asmens steigimo dokumentuose arba įstatymuose.</w:t>
      </w:r>
    </w:p>
    <w:p w:rsidR="00A3315E" w:rsidRDefault="00A3315E" w:rsidP="00A3315E">
      <w:pPr>
        <w:tabs>
          <w:tab w:val="left" w:pos="360"/>
        </w:tabs>
        <w:ind w:firstLine="709"/>
        <w:jc w:val="both"/>
      </w:pPr>
      <w:r>
        <w:t>8.6</w:t>
      </w:r>
      <w:r>
        <w:tab/>
        <w:t>Elektroniniu parašu pasirašomas visas elektroninio dokumento turinys ir kiti pasirašomieji elementai, kurie yra neatskiriama Sutarties dalis.</w:t>
      </w:r>
    </w:p>
    <w:p w:rsidR="00A3315E" w:rsidRDefault="00A3315E" w:rsidP="00A3315E">
      <w:pPr>
        <w:tabs>
          <w:tab w:val="left" w:pos="360"/>
        </w:tabs>
        <w:ind w:firstLine="709"/>
        <w:jc w:val="both"/>
      </w:pPr>
      <w:r>
        <w:t>8.7</w:t>
      </w:r>
      <w:r>
        <w:tab/>
        <w:t>Sutarties Šalių kvalifikuotais elektroniniais parašais pasirašyta Sutartis (elektroninis dokumentas) yra laikoma autentiška Sutartimi. Atsižvelgiant į Šalių teisėtus interesus, prireikus gali būti spausdinami kvalifikuotais elektroniniais parašais pasirašytos Sutarties (elektroninio dokumento) nuorašai. Sutarties (elektroninio dokumento) nuorašai rengiami Dokumentų rengimo taisyklių, patvirtintų Lietuvos vyriausiojo archyvaro 2011 m. liepos 4 d. įsakymu Nr. V-117 „Dėl Dokumentų rengimo taisyklių patvirtinimo“ 38 p. nustatyta tvarka.</w:t>
      </w:r>
    </w:p>
    <w:p w:rsidR="008D0F79" w:rsidRPr="00366B49" w:rsidRDefault="008D0F79" w:rsidP="00655DDD">
      <w:pPr>
        <w:tabs>
          <w:tab w:val="left" w:pos="360"/>
        </w:tabs>
        <w:ind w:firstLine="709"/>
        <w:jc w:val="both"/>
      </w:pPr>
      <w:r w:rsidRPr="00393FCF">
        <w:t>8.</w:t>
      </w:r>
      <w:r w:rsidR="00A3315E">
        <w:t>8</w:t>
      </w:r>
      <w:r w:rsidRPr="00393FCF">
        <w:t xml:space="preserve"> </w:t>
      </w:r>
      <w:r w:rsidRPr="00393FCF">
        <w:rPr>
          <w:noProof/>
          <w:lang w:eastAsia="en-US"/>
        </w:rPr>
        <w:t>Pardavėjas</w:t>
      </w:r>
      <w:r w:rsidRPr="00393FCF">
        <w:rPr>
          <w:lang w:eastAsia="en-US"/>
        </w:rPr>
        <w:t xml:space="preserve">, pasirašydamas Sutartį, patvirtina, kad yra įvertinęs Lietuvos Respublikoje paskelbtą valstybės lygio ekstremaliąją padėtį ir jokie veiksniai, įskaitant, bet neapsiribojant Sutarčiai įgyvendinti reikalingomis medžiagomis, įranga, įrenginiais, bei darbo jėga, nėra ir nebus priežastimi </w:t>
      </w:r>
      <w:r w:rsidRPr="00393FCF">
        <w:rPr>
          <w:noProof/>
          <w:lang w:eastAsia="en-US"/>
        </w:rPr>
        <w:t xml:space="preserve">sustabdyti </w:t>
      </w:r>
      <w:r w:rsidRPr="00393FCF">
        <w:rPr>
          <w:lang w:eastAsia="en-US"/>
        </w:rPr>
        <w:t xml:space="preserve">Sutarties </w:t>
      </w:r>
      <w:r w:rsidRPr="00393FCF">
        <w:rPr>
          <w:noProof/>
          <w:lang w:eastAsia="en-US"/>
        </w:rPr>
        <w:t>Sutarties vykdymą ar nesilaikyti Sutartyje ir/ar Techninėje specifikacijoje nustatytų sąlygų</w:t>
      </w:r>
    </w:p>
    <w:p w:rsidR="00E672F2" w:rsidRPr="00366B49" w:rsidRDefault="00E5480D" w:rsidP="00962B28">
      <w:pPr>
        <w:ind w:firstLine="709"/>
        <w:jc w:val="both"/>
      </w:pPr>
      <w:r w:rsidRPr="00366B49">
        <w:lastRenderedPageBreak/>
        <w:t>8</w:t>
      </w:r>
      <w:r w:rsidR="00E672F2" w:rsidRPr="00366B49">
        <w:t>.</w:t>
      </w:r>
      <w:r w:rsidR="00A3315E">
        <w:t>9</w:t>
      </w:r>
      <w:r w:rsidR="00E672F2" w:rsidRPr="00366B49">
        <w:t xml:space="preserve"> Šalys patvirtina, kad:</w:t>
      </w:r>
    </w:p>
    <w:p w:rsidR="00E672F2" w:rsidRPr="00366B49" w:rsidRDefault="00962B28" w:rsidP="00400E40">
      <w:pPr>
        <w:ind w:firstLine="1247"/>
        <w:jc w:val="both"/>
      </w:pPr>
      <w:r>
        <w:t>8.</w:t>
      </w:r>
      <w:r w:rsidR="00A3315E">
        <w:t>9</w:t>
      </w:r>
      <w:r>
        <w:t>.1</w:t>
      </w:r>
      <w:r w:rsidR="00E672F2" w:rsidRPr="00366B49">
        <w:t xml:space="preserve"> turi teisę, įgaliojimus pagal Lietuvos Respublikos įstatymus sudaryti ir vykdyti šią Sutartį;</w:t>
      </w:r>
    </w:p>
    <w:p w:rsidR="00E672F2" w:rsidRPr="00366B49" w:rsidRDefault="00962B28" w:rsidP="00400E40">
      <w:pPr>
        <w:ind w:firstLine="1247"/>
        <w:jc w:val="both"/>
      </w:pPr>
      <w:r>
        <w:t>8.</w:t>
      </w:r>
      <w:r w:rsidR="00A3315E">
        <w:t>9</w:t>
      </w:r>
      <w:r>
        <w:t xml:space="preserve">.2 </w:t>
      </w:r>
      <w:r w:rsidR="00E672F2" w:rsidRPr="00366B49">
        <w:t>sudarydamos Sutartį neviršijo ir nepažeidė savo kompetencijos;</w:t>
      </w:r>
    </w:p>
    <w:p w:rsidR="00EE0AB7" w:rsidRDefault="00EE0AB7" w:rsidP="00EE0AB7">
      <w:pPr>
        <w:pStyle w:val="Pagrindiniotekstotrauka"/>
        <w:tabs>
          <w:tab w:val="left" w:pos="0"/>
        </w:tabs>
        <w:spacing w:after="0"/>
        <w:ind w:left="0" w:firstLine="709"/>
      </w:pPr>
      <w:r>
        <w:t xml:space="preserve">         8.9.3 </w:t>
      </w:r>
      <w:r w:rsidR="00E672F2" w:rsidRPr="00366B49">
        <w:t>su visomis Sutarties sąlygomis susipažino iki jos pasirašymo, sąlygų esmę ir prasmę suprato ir su jomis sutinka.</w:t>
      </w:r>
    </w:p>
    <w:p w:rsidR="00EE0AB7" w:rsidRDefault="00E5480D" w:rsidP="00EE0AB7">
      <w:pPr>
        <w:pStyle w:val="Pagrindiniotekstotrauka"/>
        <w:tabs>
          <w:tab w:val="left" w:pos="0"/>
        </w:tabs>
        <w:spacing w:after="0"/>
        <w:ind w:left="0" w:firstLine="709"/>
      </w:pPr>
      <w:r w:rsidRPr="00366B49">
        <w:t>8</w:t>
      </w:r>
      <w:r w:rsidR="00E672F2" w:rsidRPr="00366B49">
        <w:t>.</w:t>
      </w:r>
      <w:r w:rsidR="00A3315E">
        <w:t>1</w:t>
      </w:r>
      <w:r w:rsidR="00EE0AB7">
        <w:t>0</w:t>
      </w:r>
      <w:r w:rsidR="00E672F2" w:rsidRPr="00366B49">
        <w:t xml:space="preserve"> Sutarties priedai</w:t>
      </w:r>
      <w:r w:rsidR="00793061">
        <w:t>,</w:t>
      </w:r>
      <w:r w:rsidR="00E672F2" w:rsidRPr="00366B49">
        <w:t xml:space="preserve"> išvardinti Sutarties </w:t>
      </w:r>
      <w:r w:rsidR="00793061">
        <w:t>IX</w:t>
      </w:r>
      <w:r w:rsidR="00E672F2" w:rsidRPr="00366B49">
        <w:t xml:space="preserve"> skyriuje „Priedai“</w:t>
      </w:r>
      <w:r w:rsidR="00793061">
        <w:t>,</w:t>
      </w:r>
      <w:r w:rsidR="00E672F2" w:rsidRPr="00366B49">
        <w:t xml:space="preserve"> yra neatskiriama Sutarties dalis.</w:t>
      </w:r>
    </w:p>
    <w:p w:rsidR="00962B28" w:rsidRPr="00E87FC7" w:rsidRDefault="00962B28" w:rsidP="00EE0AB7">
      <w:pPr>
        <w:pStyle w:val="Pagrindiniotekstotrauka"/>
        <w:tabs>
          <w:tab w:val="left" w:pos="0"/>
        </w:tabs>
        <w:spacing w:after="0"/>
        <w:ind w:left="0" w:firstLine="709"/>
      </w:pPr>
      <w:r>
        <w:t>8.</w:t>
      </w:r>
      <w:r w:rsidR="00A3315E">
        <w:t>1</w:t>
      </w:r>
      <w:r w:rsidR="00EE0AB7">
        <w:t>1</w:t>
      </w:r>
      <w:r w:rsidRPr="00E87FC7">
        <w:t xml:space="preserve"> Pasikeitus ar įsigaliojus naujoms teisės aktų normoms, reglamentuojančioms Sutarties I skyriuje ,,Sutarties dalykas“ nurodytą </w:t>
      </w:r>
      <w:r w:rsidR="00793061">
        <w:t>P</w:t>
      </w:r>
      <w:r w:rsidRPr="00E87FC7">
        <w:t>rekę, be atskiro papildomo susitarimo Šalys vadovaujasi galiojančiomis teisės aktų normomis.</w:t>
      </w:r>
    </w:p>
    <w:p w:rsidR="00962B28" w:rsidRPr="00366B49" w:rsidRDefault="00962B28" w:rsidP="00400E40">
      <w:pPr>
        <w:pStyle w:val="Pagrindinistekstas2"/>
        <w:spacing w:after="0" w:line="240" w:lineRule="auto"/>
        <w:ind w:firstLine="1247"/>
        <w:jc w:val="both"/>
        <w:rPr>
          <w:lang w:val="lt-LT"/>
        </w:rPr>
      </w:pPr>
    </w:p>
    <w:p w:rsidR="006F20B1" w:rsidRPr="00366B49" w:rsidRDefault="006F20B1" w:rsidP="00655DDD">
      <w:pPr>
        <w:spacing w:line="276" w:lineRule="auto"/>
        <w:rPr>
          <w:b/>
          <w:szCs w:val="24"/>
        </w:rPr>
      </w:pPr>
    </w:p>
    <w:p w:rsidR="005F5955" w:rsidRPr="00366B49" w:rsidRDefault="00E5480D" w:rsidP="0041499D">
      <w:pPr>
        <w:spacing w:line="276" w:lineRule="auto"/>
        <w:ind w:firstLine="567"/>
        <w:jc w:val="center"/>
        <w:rPr>
          <w:b/>
          <w:szCs w:val="24"/>
        </w:rPr>
      </w:pPr>
      <w:r w:rsidRPr="00366B49">
        <w:rPr>
          <w:b/>
          <w:szCs w:val="24"/>
        </w:rPr>
        <w:t>I</w:t>
      </w:r>
      <w:r w:rsidR="00793061">
        <w:rPr>
          <w:b/>
          <w:szCs w:val="24"/>
        </w:rPr>
        <w:t>X</w:t>
      </w:r>
      <w:r w:rsidR="005F5955" w:rsidRPr="00366B49">
        <w:rPr>
          <w:b/>
          <w:szCs w:val="24"/>
        </w:rPr>
        <w:t>. PRIEDAI</w:t>
      </w:r>
    </w:p>
    <w:p w:rsidR="005F5955" w:rsidRPr="00366B49" w:rsidRDefault="005F5955" w:rsidP="0041499D">
      <w:pPr>
        <w:spacing w:line="276" w:lineRule="auto"/>
        <w:ind w:firstLine="567"/>
        <w:jc w:val="center"/>
        <w:rPr>
          <w:b/>
          <w:szCs w:val="24"/>
        </w:rPr>
      </w:pPr>
    </w:p>
    <w:bookmarkEnd w:id="0"/>
    <w:p w:rsidR="008738F6" w:rsidRDefault="008738F6" w:rsidP="001D3C68">
      <w:pPr>
        <w:pStyle w:val="Standard"/>
      </w:pPr>
      <w:r w:rsidRPr="00366B49">
        <w:rPr>
          <w:rFonts w:cs="Times New Roman"/>
          <w:szCs w:val="24"/>
        </w:rPr>
        <w:t xml:space="preserve">9.1 </w:t>
      </w:r>
      <w:r w:rsidRPr="00366B49">
        <w:rPr>
          <w:szCs w:val="24"/>
        </w:rPr>
        <w:t xml:space="preserve">Sutarties priedas Nr. 1 - </w:t>
      </w:r>
      <w:r w:rsidRPr="00366B49">
        <w:t>Įrangos pirkimo pritaikyti būstą neįgaliesiems techninė specifikacija (2 lapai).</w:t>
      </w:r>
    </w:p>
    <w:p w:rsidR="001D3C68" w:rsidRPr="00366B49" w:rsidRDefault="001D3C68" w:rsidP="001D3C68">
      <w:pPr>
        <w:pStyle w:val="Standard"/>
      </w:pPr>
      <w:r>
        <w:t>9.</w:t>
      </w:r>
      <w:r w:rsidR="00A3315E">
        <w:t>2</w:t>
      </w:r>
      <w:r>
        <w:t xml:space="preserve"> </w:t>
      </w:r>
      <w:r w:rsidRPr="00366B49">
        <w:t>UAB „</w:t>
      </w:r>
      <w:r w:rsidRPr="00996807">
        <w:rPr>
          <w:bCs/>
          <w:lang w:eastAsia="en-US"/>
        </w:rPr>
        <w:t>ROL-automatikas</w:t>
      </w:r>
      <w:r w:rsidRPr="00366B49">
        <w:t>“ 202</w:t>
      </w:r>
      <w:r>
        <w:t>1</w:t>
      </w:r>
      <w:r w:rsidRPr="00366B49">
        <w:t>-</w:t>
      </w:r>
      <w:r>
        <w:t>06</w:t>
      </w:r>
      <w:r w:rsidRPr="00366B49">
        <w:t>-</w:t>
      </w:r>
      <w:r>
        <w:t>29</w:t>
      </w:r>
      <w:r w:rsidRPr="00366B49">
        <w:t xml:space="preserve"> pasiūlymas</w:t>
      </w:r>
      <w:r>
        <w:t xml:space="preserve"> dėl III pirkimo objekto dalies</w:t>
      </w:r>
      <w:r w:rsidRPr="00366B49">
        <w:t xml:space="preserve"> </w:t>
      </w:r>
      <w:r>
        <w:t>nuožulnaus neįgaliųjų keltuvo įrengimas Statybininkų g. 4, Visagine.</w:t>
      </w:r>
    </w:p>
    <w:p w:rsidR="007D152E" w:rsidRPr="00366B49" w:rsidRDefault="007D152E" w:rsidP="0041499D">
      <w:pPr>
        <w:spacing w:line="276" w:lineRule="auto"/>
        <w:jc w:val="both"/>
        <w:rPr>
          <w:szCs w:val="24"/>
        </w:rPr>
      </w:pPr>
    </w:p>
    <w:p w:rsidR="006F20B1" w:rsidRPr="00366B49" w:rsidRDefault="00E5480D" w:rsidP="006F20B1">
      <w:pPr>
        <w:shd w:val="clear" w:color="auto" w:fill="FFFFFF"/>
        <w:jc w:val="center"/>
        <w:rPr>
          <w:b/>
          <w:bCs/>
          <w:szCs w:val="24"/>
        </w:rPr>
      </w:pPr>
      <w:r w:rsidRPr="00366B49">
        <w:rPr>
          <w:b/>
          <w:bCs/>
          <w:szCs w:val="24"/>
        </w:rPr>
        <w:t>X</w:t>
      </w:r>
      <w:r w:rsidR="006F20B1" w:rsidRPr="00366B49">
        <w:rPr>
          <w:b/>
          <w:bCs/>
          <w:szCs w:val="24"/>
        </w:rPr>
        <w:t>. ŠALIŲ REKVIZITAI</w:t>
      </w:r>
    </w:p>
    <w:p w:rsidR="006F20B1" w:rsidRPr="00366B49" w:rsidRDefault="006F20B1" w:rsidP="006F20B1">
      <w:pPr>
        <w:shd w:val="clear" w:color="auto" w:fill="FFFFFF"/>
        <w:ind w:firstLine="1015"/>
        <w:jc w:val="center"/>
        <w:rPr>
          <w:szCs w:val="24"/>
        </w:rPr>
      </w:pPr>
    </w:p>
    <w:tbl>
      <w:tblPr>
        <w:tblW w:w="1009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315"/>
        <w:gridCol w:w="5775"/>
      </w:tblGrid>
      <w:tr w:rsidR="008738F6" w:rsidRPr="00366B49" w:rsidTr="008738F6">
        <w:trPr>
          <w:trHeight w:val="59"/>
        </w:trPr>
        <w:tc>
          <w:tcPr>
            <w:tcW w:w="4315" w:type="dxa"/>
            <w:tcBorders>
              <w:top w:val="nil"/>
              <w:left w:val="nil"/>
              <w:bottom w:val="nil"/>
              <w:right w:val="nil"/>
            </w:tcBorders>
          </w:tcPr>
          <w:p w:rsidR="008738F6" w:rsidRPr="00366B49" w:rsidRDefault="008738F6" w:rsidP="007D6738">
            <w:pPr>
              <w:pStyle w:val="Stilius3"/>
              <w:spacing w:before="0"/>
              <w:rPr>
                <w:sz w:val="22"/>
                <w:szCs w:val="22"/>
                <w:lang w:eastAsia="en-US"/>
              </w:rPr>
            </w:pPr>
          </w:p>
          <w:p w:rsidR="008738F6" w:rsidRPr="00366B49" w:rsidRDefault="008738F6" w:rsidP="007D6738">
            <w:pPr>
              <w:pStyle w:val="Stilius3"/>
              <w:spacing w:before="0"/>
              <w:rPr>
                <w:b/>
                <w:sz w:val="22"/>
                <w:szCs w:val="22"/>
              </w:rPr>
            </w:pPr>
            <w:r w:rsidRPr="00366B49">
              <w:rPr>
                <w:b/>
                <w:sz w:val="22"/>
                <w:szCs w:val="22"/>
              </w:rPr>
              <w:t>PIRKĖJAS</w:t>
            </w:r>
          </w:p>
          <w:p w:rsidR="008738F6" w:rsidRPr="00366B49" w:rsidRDefault="008738F6" w:rsidP="007D6738">
            <w:pPr>
              <w:jc w:val="both"/>
              <w:rPr>
                <w:b/>
              </w:rPr>
            </w:pPr>
          </w:p>
          <w:p w:rsidR="008738F6" w:rsidRPr="00366B49" w:rsidRDefault="008738F6" w:rsidP="007D6738">
            <w:pPr>
              <w:jc w:val="both"/>
              <w:rPr>
                <w:b/>
              </w:rPr>
            </w:pPr>
            <w:r w:rsidRPr="00366B49">
              <w:rPr>
                <w:b/>
              </w:rPr>
              <w:t>Visagino savivaldybės administracija</w:t>
            </w:r>
          </w:p>
          <w:p w:rsidR="008738F6" w:rsidRPr="00366B49" w:rsidRDefault="008738F6" w:rsidP="007D6738">
            <w:pPr>
              <w:jc w:val="both"/>
              <w:rPr>
                <w:b/>
              </w:rPr>
            </w:pPr>
          </w:p>
          <w:p w:rsidR="008738F6" w:rsidRPr="00366B49" w:rsidRDefault="008738F6" w:rsidP="007D6738">
            <w:pPr>
              <w:jc w:val="both"/>
              <w:rPr>
                <w:iCs/>
              </w:rPr>
            </w:pPr>
            <w:r w:rsidRPr="00366B49">
              <w:t xml:space="preserve">Įmonės kodas </w:t>
            </w:r>
            <w:r w:rsidRPr="00366B49">
              <w:rPr>
                <w:iCs/>
              </w:rPr>
              <w:t>188711925</w:t>
            </w:r>
          </w:p>
          <w:p w:rsidR="008738F6" w:rsidRPr="00366B49" w:rsidRDefault="008738F6" w:rsidP="007D6738">
            <w:pPr>
              <w:rPr>
                <w:iCs/>
              </w:rPr>
            </w:pPr>
            <w:r w:rsidRPr="00366B49">
              <w:rPr>
                <w:iCs/>
              </w:rPr>
              <w:t>Parko g. 14, 31140 Visaginas</w:t>
            </w:r>
          </w:p>
          <w:p w:rsidR="008738F6" w:rsidRPr="00366B49" w:rsidRDefault="008738F6" w:rsidP="007D6738">
            <w:proofErr w:type="spellStart"/>
            <w:r w:rsidRPr="00366B49">
              <w:t>A.s</w:t>
            </w:r>
            <w:proofErr w:type="spellEnd"/>
            <w:r w:rsidRPr="00366B49">
              <w:t>. LT957300010042144361</w:t>
            </w:r>
          </w:p>
          <w:p w:rsidR="008738F6" w:rsidRPr="00366B49" w:rsidRDefault="008738F6" w:rsidP="007D6738">
            <w:r w:rsidRPr="00366B49">
              <w:t>AB Swedbank bankas</w:t>
            </w:r>
          </w:p>
          <w:p w:rsidR="008738F6" w:rsidRPr="00366B49" w:rsidRDefault="008738F6" w:rsidP="007D6738">
            <w:pPr>
              <w:rPr>
                <w:iCs/>
              </w:rPr>
            </w:pPr>
            <w:r w:rsidRPr="00366B49">
              <w:t xml:space="preserve">Tel. (8~386) </w:t>
            </w:r>
            <w:r w:rsidRPr="00366B49">
              <w:rPr>
                <w:iCs/>
              </w:rPr>
              <w:t xml:space="preserve">31551, </w:t>
            </w:r>
          </w:p>
          <w:p w:rsidR="008738F6" w:rsidRPr="00366B49" w:rsidRDefault="008738F6" w:rsidP="007D6738">
            <w:pPr>
              <w:rPr>
                <w:iCs/>
              </w:rPr>
            </w:pPr>
            <w:r w:rsidRPr="00366B49">
              <w:t>Faksas (8~386)</w:t>
            </w:r>
            <w:r w:rsidRPr="00366B49">
              <w:rPr>
                <w:iCs/>
              </w:rPr>
              <w:t xml:space="preserve"> 31286</w:t>
            </w:r>
          </w:p>
          <w:p w:rsidR="008738F6" w:rsidRPr="00366B49" w:rsidRDefault="008738F6" w:rsidP="007D6738">
            <w:proofErr w:type="spellStart"/>
            <w:r w:rsidRPr="00366B49">
              <w:t>El.p</w:t>
            </w:r>
            <w:proofErr w:type="spellEnd"/>
            <w:r w:rsidRPr="00366B49">
              <w:t>.</w:t>
            </w:r>
            <w:r w:rsidRPr="00366B49">
              <w:rPr>
                <w:b/>
              </w:rPr>
              <w:t xml:space="preserve"> </w:t>
            </w:r>
            <w:hyperlink r:id="rId8" w:history="1">
              <w:r w:rsidRPr="00366B49">
                <w:rPr>
                  <w:rStyle w:val="Hipersaitas"/>
                </w:rPr>
                <w:t>visaginas@visaginas.lt</w:t>
              </w:r>
            </w:hyperlink>
          </w:p>
          <w:p w:rsidR="008738F6" w:rsidRPr="00366B49" w:rsidRDefault="008738F6" w:rsidP="007D6738">
            <w:pPr>
              <w:ind w:right="252"/>
              <w:jc w:val="both"/>
            </w:pPr>
          </w:p>
        </w:tc>
        <w:tc>
          <w:tcPr>
            <w:tcW w:w="5775" w:type="dxa"/>
            <w:tcBorders>
              <w:top w:val="nil"/>
              <w:left w:val="nil"/>
              <w:bottom w:val="nil"/>
              <w:right w:val="nil"/>
            </w:tcBorders>
          </w:tcPr>
          <w:p w:rsidR="008738F6" w:rsidRPr="00366B49" w:rsidRDefault="008738F6" w:rsidP="007D6738">
            <w:pPr>
              <w:pStyle w:val="Stilius3"/>
              <w:spacing w:before="0"/>
              <w:rPr>
                <w:sz w:val="22"/>
                <w:szCs w:val="22"/>
                <w:lang w:eastAsia="en-US"/>
              </w:rPr>
            </w:pPr>
          </w:p>
          <w:p w:rsidR="008738F6" w:rsidRPr="00366B49" w:rsidRDefault="008738F6" w:rsidP="007D6738">
            <w:pPr>
              <w:pStyle w:val="Stilius3"/>
              <w:spacing w:before="0"/>
              <w:rPr>
                <w:b/>
                <w:sz w:val="22"/>
                <w:szCs w:val="22"/>
                <w:lang w:eastAsia="en-US"/>
              </w:rPr>
            </w:pPr>
            <w:r w:rsidRPr="00366B49">
              <w:rPr>
                <w:b/>
                <w:sz w:val="22"/>
                <w:szCs w:val="22"/>
                <w:lang w:eastAsia="en-US"/>
              </w:rPr>
              <w:t>PARDAVĖJAS</w:t>
            </w:r>
          </w:p>
          <w:p w:rsidR="008738F6" w:rsidRPr="00366B49" w:rsidRDefault="008738F6" w:rsidP="007D6738">
            <w:pPr>
              <w:pStyle w:val="Stilius3"/>
              <w:spacing w:before="0"/>
              <w:rPr>
                <w:sz w:val="22"/>
                <w:szCs w:val="22"/>
                <w:lang w:eastAsia="en-US"/>
              </w:rPr>
            </w:pPr>
          </w:p>
          <w:p w:rsidR="008738F6" w:rsidRPr="00366B49" w:rsidRDefault="008738F6" w:rsidP="007D6738">
            <w:pPr>
              <w:pStyle w:val="Stilius3"/>
              <w:spacing w:before="0"/>
              <w:rPr>
                <w:b/>
                <w:sz w:val="22"/>
                <w:szCs w:val="22"/>
                <w:lang w:eastAsia="en-US"/>
              </w:rPr>
            </w:pPr>
            <w:r w:rsidRPr="00366B49">
              <w:rPr>
                <w:b/>
                <w:sz w:val="22"/>
                <w:szCs w:val="22"/>
                <w:lang w:eastAsia="en-US"/>
              </w:rPr>
              <w:t xml:space="preserve">UAB </w:t>
            </w:r>
            <w:bookmarkStart w:id="2" w:name="_Hlk78959463"/>
            <w:r w:rsidRPr="00366B49">
              <w:rPr>
                <w:b/>
                <w:sz w:val="22"/>
                <w:szCs w:val="22"/>
                <w:lang w:eastAsia="en-US"/>
              </w:rPr>
              <w:t>„</w:t>
            </w:r>
            <w:r>
              <w:rPr>
                <w:b/>
                <w:sz w:val="22"/>
                <w:szCs w:val="22"/>
                <w:lang w:eastAsia="en-US"/>
              </w:rPr>
              <w:t>ROL-automatikas</w:t>
            </w:r>
            <w:r w:rsidRPr="00366B49">
              <w:rPr>
                <w:b/>
                <w:sz w:val="22"/>
                <w:szCs w:val="22"/>
                <w:lang w:eastAsia="en-US"/>
              </w:rPr>
              <w:t>“</w:t>
            </w:r>
          </w:p>
          <w:bookmarkEnd w:id="2"/>
          <w:p w:rsidR="008738F6" w:rsidRPr="00366B49" w:rsidRDefault="008738F6" w:rsidP="007D6738">
            <w:pPr>
              <w:ind w:right="252"/>
              <w:jc w:val="both"/>
            </w:pPr>
          </w:p>
          <w:p w:rsidR="008738F6" w:rsidRDefault="008738F6" w:rsidP="007D6738">
            <w:pPr>
              <w:ind w:right="252"/>
              <w:rPr>
                <w:szCs w:val="24"/>
                <w:shd w:val="clear" w:color="auto" w:fill="FAFAFA"/>
              </w:rPr>
            </w:pPr>
            <w:r w:rsidRPr="00366B49">
              <w:t xml:space="preserve">Įmonės kodas </w:t>
            </w:r>
            <w:r>
              <w:rPr>
                <w:szCs w:val="24"/>
                <w:shd w:val="clear" w:color="auto" w:fill="FAFAFA"/>
              </w:rPr>
              <w:t>300074402</w:t>
            </w:r>
          </w:p>
          <w:p w:rsidR="008738F6" w:rsidRPr="00996807" w:rsidRDefault="008738F6" w:rsidP="007D6738">
            <w:pPr>
              <w:ind w:right="252"/>
              <w:rPr>
                <w:bCs/>
              </w:rPr>
            </w:pPr>
            <w:r w:rsidRPr="00366B49">
              <w:rPr>
                <w:bCs/>
              </w:rPr>
              <w:t xml:space="preserve">PVM mokėtojo kodas </w:t>
            </w:r>
            <w:r>
              <w:t>LT100002130719</w:t>
            </w:r>
          </w:p>
          <w:p w:rsidR="008738F6" w:rsidRPr="00366B49" w:rsidRDefault="008738F6" w:rsidP="007D6738">
            <w:pPr>
              <w:rPr>
                <w:iCs/>
              </w:rPr>
            </w:pPr>
            <w:r w:rsidRPr="00366B49">
              <w:t xml:space="preserve">Tel. </w:t>
            </w:r>
            <w:r>
              <w:t>+370 60607010</w:t>
            </w:r>
            <w:r w:rsidRPr="00366B49">
              <w:rPr>
                <w:iCs/>
              </w:rPr>
              <w:t>,</w:t>
            </w:r>
          </w:p>
          <w:p w:rsidR="008738F6" w:rsidRPr="00366B49" w:rsidRDefault="008738F6" w:rsidP="007D6738">
            <w:proofErr w:type="spellStart"/>
            <w:r w:rsidRPr="00366B49">
              <w:t>El.p</w:t>
            </w:r>
            <w:proofErr w:type="spellEnd"/>
            <w:r w:rsidRPr="00366B49">
              <w:t>.</w:t>
            </w:r>
            <w:r>
              <w:rPr>
                <w:b/>
              </w:rPr>
              <w:t xml:space="preserve"> </w:t>
            </w:r>
            <w:r w:rsidRPr="00746CC4">
              <w:rPr>
                <w:bCs/>
              </w:rPr>
              <w:t>rolauto1</w:t>
            </w:r>
            <w:r w:rsidRPr="00996807">
              <w:rPr>
                <w:bCs/>
                <w:lang w:val="nl-NL"/>
              </w:rPr>
              <w:t>@</w:t>
            </w:r>
            <w:r w:rsidRPr="00746CC4">
              <w:rPr>
                <w:bCs/>
              </w:rPr>
              <w:t>gmail.com</w:t>
            </w:r>
            <w:r w:rsidRPr="00366B49">
              <w:t xml:space="preserve"> </w:t>
            </w:r>
          </w:p>
          <w:p w:rsidR="008738F6" w:rsidRPr="00366B49" w:rsidRDefault="008738F6" w:rsidP="007D6738">
            <w:pPr>
              <w:ind w:right="252"/>
              <w:jc w:val="both"/>
            </w:pPr>
          </w:p>
        </w:tc>
      </w:tr>
      <w:tr w:rsidR="008738F6" w:rsidRPr="00366B49" w:rsidTr="008738F6">
        <w:trPr>
          <w:trHeight w:val="1862"/>
        </w:trPr>
        <w:tc>
          <w:tcPr>
            <w:tcW w:w="4315" w:type="dxa"/>
            <w:tcBorders>
              <w:top w:val="nil"/>
              <w:left w:val="nil"/>
              <w:bottom w:val="nil"/>
              <w:right w:val="nil"/>
            </w:tcBorders>
          </w:tcPr>
          <w:p w:rsidR="008738F6" w:rsidRPr="00366B49" w:rsidRDefault="008738F6" w:rsidP="007D6738">
            <w:pPr>
              <w:pStyle w:val="Bodytxt"/>
              <w:jc w:val="left"/>
            </w:pPr>
          </w:p>
          <w:p w:rsidR="008738F6" w:rsidRPr="00366B49" w:rsidRDefault="008738F6" w:rsidP="007D6738">
            <w:pPr>
              <w:pStyle w:val="Bodytxt"/>
            </w:pPr>
            <w:r w:rsidRPr="00366B49">
              <w:t>Administracijos direktorius</w:t>
            </w:r>
          </w:p>
          <w:p w:rsidR="008738F6" w:rsidRPr="00366B49" w:rsidRDefault="008738F6" w:rsidP="007D6738">
            <w:pPr>
              <w:pStyle w:val="Bodytxt"/>
              <w:jc w:val="left"/>
            </w:pPr>
            <w:r>
              <w:t>Virginijus Andrius Bukauskas</w:t>
            </w:r>
          </w:p>
          <w:p w:rsidR="008738F6" w:rsidRDefault="008738F6" w:rsidP="007D6738">
            <w:pPr>
              <w:pStyle w:val="Bodytxt"/>
              <w:jc w:val="left"/>
            </w:pPr>
          </w:p>
          <w:p w:rsidR="008738F6" w:rsidRDefault="008738F6" w:rsidP="007D6738">
            <w:pPr>
              <w:pStyle w:val="Bodytxt"/>
              <w:jc w:val="left"/>
            </w:pPr>
          </w:p>
          <w:p w:rsidR="008738F6" w:rsidRPr="00366B49" w:rsidRDefault="008738F6" w:rsidP="007D6738">
            <w:pPr>
              <w:pStyle w:val="Bodytxt"/>
              <w:jc w:val="left"/>
            </w:pPr>
          </w:p>
          <w:p w:rsidR="008738F6" w:rsidRPr="00366B49" w:rsidRDefault="008738F6" w:rsidP="007D6738">
            <w:pPr>
              <w:pStyle w:val="Bodytxt"/>
              <w:jc w:val="left"/>
            </w:pPr>
            <w:r w:rsidRPr="00366B49">
              <w:t xml:space="preserve">Parašas </w:t>
            </w:r>
          </w:p>
          <w:p w:rsidR="008738F6" w:rsidRPr="00366B49" w:rsidRDefault="008738F6" w:rsidP="007D6738">
            <w:pPr>
              <w:pStyle w:val="Bodytxt"/>
              <w:jc w:val="left"/>
            </w:pPr>
          </w:p>
          <w:p w:rsidR="008738F6" w:rsidRPr="00366B49" w:rsidRDefault="008738F6" w:rsidP="007D6738">
            <w:pPr>
              <w:pStyle w:val="Bodytxt"/>
              <w:jc w:val="left"/>
            </w:pPr>
          </w:p>
          <w:p w:rsidR="008738F6" w:rsidRPr="00366B49" w:rsidRDefault="008738F6" w:rsidP="007D6738">
            <w:pPr>
              <w:pStyle w:val="Bodytxt"/>
            </w:pPr>
            <w:r w:rsidRPr="00366B49">
              <w:t>Data</w:t>
            </w:r>
          </w:p>
          <w:p w:rsidR="008738F6" w:rsidRPr="00366B49" w:rsidRDefault="008738F6" w:rsidP="007D6738">
            <w:pPr>
              <w:pStyle w:val="Bodytxt"/>
            </w:pPr>
            <w:r w:rsidRPr="00366B49">
              <w:t>A.V.</w:t>
            </w:r>
          </w:p>
        </w:tc>
        <w:tc>
          <w:tcPr>
            <w:tcW w:w="5775" w:type="dxa"/>
            <w:tcBorders>
              <w:top w:val="nil"/>
              <w:left w:val="nil"/>
              <w:bottom w:val="nil"/>
              <w:right w:val="nil"/>
            </w:tcBorders>
          </w:tcPr>
          <w:p w:rsidR="008738F6" w:rsidRPr="00366B49" w:rsidRDefault="008738F6" w:rsidP="007D6738">
            <w:pPr>
              <w:pStyle w:val="Bodytxt"/>
            </w:pPr>
          </w:p>
          <w:p w:rsidR="008738F6" w:rsidRDefault="008738F6" w:rsidP="007D6738">
            <w:pPr>
              <w:pStyle w:val="Bodytxt"/>
              <w:jc w:val="left"/>
            </w:pPr>
            <w:r w:rsidRPr="00366B49">
              <w:t>Direktor</w:t>
            </w:r>
            <w:r>
              <w:t xml:space="preserve">ė </w:t>
            </w:r>
          </w:p>
          <w:p w:rsidR="008738F6" w:rsidRPr="00366B49" w:rsidRDefault="008738F6" w:rsidP="007D6738">
            <w:pPr>
              <w:pStyle w:val="Bodytxt"/>
              <w:jc w:val="left"/>
            </w:pPr>
            <w:r>
              <w:t xml:space="preserve">Liudmila </w:t>
            </w:r>
            <w:proofErr w:type="spellStart"/>
            <w:r>
              <w:t>Laškova</w:t>
            </w:r>
            <w:proofErr w:type="spellEnd"/>
          </w:p>
          <w:p w:rsidR="008738F6" w:rsidRPr="00366B49" w:rsidRDefault="008738F6" w:rsidP="007D6738">
            <w:pPr>
              <w:pStyle w:val="Bodytxt"/>
              <w:jc w:val="left"/>
            </w:pPr>
          </w:p>
          <w:p w:rsidR="008738F6" w:rsidRDefault="008738F6" w:rsidP="007D6738">
            <w:pPr>
              <w:pStyle w:val="Bodytxt"/>
              <w:jc w:val="left"/>
            </w:pPr>
          </w:p>
          <w:p w:rsidR="008738F6" w:rsidRPr="00366B49" w:rsidRDefault="008738F6" w:rsidP="007D6738">
            <w:pPr>
              <w:pStyle w:val="Bodytxt"/>
              <w:jc w:val="left"/>
            </w:pPr>
          </w:p>
          <w:p w:rsidR="008738F6" w:rsidRPr="00366B49" w:rsidRDefault="008738F6" w:rsidP="007D6738">
            <w:pPr>
              <w:pStyle w:val="Bodytxt"/>
              <w:jc w:val="left"/>
            </w:pPr>
            <w:r w:rsidRPr="00366B49">
              <w:t xml:space="preserve">Parašas </w:t>
            </w:r>
          </w:p>
          <w:p w:rsidR="008738F6" w:rsidRPr="00366B49" w:rsidRDefault="008738F6" w:rsidP="007D6738">
            <w:pPr>
              <w:pStyle w:val="Bodytxt"/>
              <w:jc w:val="left"/>
            </w:pPr>
          </w:p>
          <w:p w:rsidR="008738F6" w:rsidRPr="00366B49" w:rsidRDefault="008738F6" w:rsidP="007D6738">
            <w:pPr>
              <w:pStyle w:val="Bodytxt"/>
              <w:jc w:val="left"/>
            </w:pPr>
          </w:p>
          <w:p w:rsidR="008738F6" w:rsidRPr="00366B49" w:rsidRDefault="008738F6" w:rsidP="007D6738">
            <w:pPr>
              <w:pStyle w:val="Bodytxt"/>
            </w:pPr>
            <w:r w:rsidRPr="00366B49">
              <w:t>Data</w:t>
            </w:r>
          </w:p>
          <w:p w:rsidR="008738F6" w:rsidRPr="00366B49" w:rsidRDefault="008738F6" w:rsidP="007D6738">
            <w:pPr>
              <w:pStyle w:val="Bodytxt"/>
            </w:pPr>
            <w:r w:rsidRPr="00366B49">
              <w:t>A.V.</w:t>
            </w:r>
          </w:p>
        </w:tc>
      </w:tr>
    </w:tbl>
    <w:p w:rsidR="004776DF" w:rsidRPr="00366B49" w:rsidRDefault="004776DF" w:rsidP="0011672A">
      <w:pPr>
        <w:jc w:val="both"/>
        <w:rPr>
          <w:szCs w:val="24"/>
        </w:rPr>
      </w:pPr>
    </w:p>
    <w:sectPr w:rsidR="004776DF" w:rsidRPr="00366B49" w:rsidSect="002D70E4">
      <w:headerReference w:type="even" r:id="rId9"/>
      <w:headerReference w:type="default" r:id="rId10"/>
      <w:pgSz w:w="11907" w:h="16840" w:code="9"/>
      <w:pgMar w:top="1134" w:right="567" w:bottom="1134" w:left="1701" w:header="567" w:footer="567"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3152" w:rsidRDefault="008C3152">
      <w:r>
        <w:separator/>
      </w:r>
    </w:p>
  </w:endnote>
  <w:endnote w:type="continuationSeparator" w:id="0">
    <w:p w:rsidR="008C3152" w:rsidRDefault="008C31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3152" w:rsidRDefault="008C3152">
      <w:r>
        <w:separator/>
      </w:r>
    </w:p>
  </w:footnote>
  <w:footnote w:type="continuationSeparator" w:id="0">
    <w:p w:rsidR="008C3152" w:rsidRDefault="008C31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77A" w:rsidRDefault="00E7501F">
    <w:pPr>
      <w:pStyle w:val="Antrats"/>
      <w:framePr w:wrap="around" w:vAnchor="text" w:hAnchor="margin" w:xAlign="center" w:y="1"/>
      <w:rPr>
        <w:rStyle w:val="Puslapionumeris"/>
      </w:rPr>
    </w:pPr>
    <w:r>
      <w:rPr>
        <w:rStyle w:val="Puslapionumeris"/>
      </w:rPr>
      <w:fldChar w:fldCharType="begin"/>
    </w:r>
    <w:r w:rsidR="00C2777A">
      <w:rPr>
        <w:rStyle w:val="Puslapionumeris"/>
      </w:rPr>
      <w:instrText xml:space="preserve">PAGE  </w:instrText>
    </w:r>
    <w:r>
      <w:rPr>
        <w:rStyle w:val="Puslapionumeris"/>
      </w:rPr>
      <w:fldChar w:fldCharType="separate"/>
    </w:r>
    <w:r w:rsidR="00C2777A">
      <w:rPr>
        <w:rStyle w:val="Puslapionumeris"/>
        <w:noProof/>
      </w:rPr>
      <w:t>1</w:t>
    </w:r>
    <w:r>
      <w:rPr>
        <w:rStyle w:val="Puslapionumeris"/>
      </w:rPr>
      <w:fldChar w:fldCharType="end"/>
    </w:r>
  </w:p>
  <w:p w:rsidR="00C2777A" w:rsidRDefault="00C2777A">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77A" w:rsidRDefault="00E7501F">
    <w:pPr>
      <w:pStyle w:val="Antrats"/>
      <w:framePr w:wrap="around" w:vAnchor="text" w:hAnchor="margin" w:xAlign="center" w:y="1"/>
      <w:rPr>
        <w:rStyle w:val="Puslapionumeris"/>
      </w:rPr>
    </w:pPr>
    <w:r>
      <w:rPr>
        <w:rStyle w:val="Puslapionumeris"/>
      </w:rPr>
      <w:fldChar w:fldCharType="begin"/>
    </w:r>
    <w:r w:rsidR="00C2777A">
      <w:rPr>
        <w:rStyle w:val="Puslapionumeris"/>
      </w:rPr>
      <w:instrText xml:space="preserve">PAGE  </w:instrText>
    </w:r>
    <w:r>
      <w:rPr>
        <w:rStyle w:val="Puslapionumeris"/>
      </w:rPr>
      <w:fldChar w:fldCharType="separate"/>
    </w:r>
    <w:r w:rsidR="00117061">
      <w:rPr>
        <w:rStyle w:val="Puslapionumeris"/>
        <w:noProof/>
      </w:rPr>
      <w:t>5</w:t>
    </w:r>
    <w:r>
      <w:rPr>
        <w:rStyle w:val="Puslapionumeris"/>
      </w:rPr>
      <w:fldChar w:fldCharType="end"/>
    </w:r>
  </w:p>
  <w:p w:rsidR="00C2777A" w:rsidRDefault="00C2777A">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499B"/>
    <w:multiLevelType w:val="multilevel"/>
    <w:tmpl w:val="0E7C0D50"/>
    <w:lvl w:ilvl="0">
      <w:start w:val="1"/>
      <w:numFmt w:val="decimal"/>
      <w:lvlText w:val="%1"/>
      <w:lvlJc w:val="left"/>
      <w:pPr>
        <w:ind w:left="360" w:hanging="360"/>
      </w:pPr>
      <w:rPr>
        <w:rFonts w:hint="default"/>
      </w:rPr>
    </w:lvl>
    <w:lvl w:ilvl="1">
      <w:start w:val="1"/>
      <w:numFmt w:val="decimal"/>
      <w:lvlText w:val="%1.%2"/>
      <w:lvlJc w:val="left"/>
      <w:pPr>
        <w:ind w:left="1605" w:hanging="360"/>
      </w:pPr>
      <w:rPr>
        <w:rFonts w:hint="default"/>
      </w:rPr>
    </w:lvl>
    <w:lvl w:ilvl="2">
      <w:start w:val="1"/>
      <w:numFmt w:val="decimal"/>
      <w:lvlText w:val="%1.%2.%3"/>
      <w:lvlJc w:val="left"/>
      <w:pPr>
        <w:ind w:left="3210" w:hanging="720"/>
      </w:pPr>
      <w:rPr>
        <w:rFonts w:hint="default"/>
      </w:rPr>
    </w:lvl>
    <w:lvl w:ilvl="3">
      <w:start w:val="1"/>
      <w:numFmt w:val="decimal"/>
      <w:lvlText w:val="%1.%2.%3.%4"/>
      <w:lvlJc w:val="left"/>
      <w:pPr>
        <w:ind w:left="4455" w:hanging="720"/>
      </w:pPr>
      <w:rPr>
        <w:rFonts w:hint="default"/>
      </w:rPr>
    </w:lvl>
    <w:lvl w:ilvl="4">
      <w:start w:val="1"/>
      <w:numFmt w:val="decimal"/>
      <w:lvlText w:val="%1.%2.%3.%4.%5"/>
      <w:lvlJc w:val="left"/>
      <w:pPr>
        <w:ind w:left="6060" w:hanging="1080"/>
      </w:pPr>
      <w:rPr>
        <w:rFonts w:hint="default"/>
      </w:rPr>
    </w:lvl>
    <w:lvl w:ilvl="5">
      <w:start w:val="1"/>
      <w:numFmt w:val="decimal"/>
      <w:lvlText w:val="%1.%2.%3.%4.%5.%6"/>
      <w:lvlJc w:val="left"/>
      <w:pPr>
        <w:ind w:left="7305" w:hanging="1080"/>
      </w:pPr>
      <w:rPr>
        <w:rFonts w:hint="default"/>
      </w:rPr>
    </w:lvl>
    <w:lvl w:ilvl="6">
      <w:start w:val="1"/>
      <w:numFmt w:val="decimal"/>
      <w:lvlText w:val="%1.%2.%3.%4.%5.%6.%7"/>
      <w:lvlJc w:val="left"/>
      <w:pPr>
        <w:ind w:left="8910" w:hanging="1440"/>
      </w:pPr>
      <w:rPr>
        <w:rFonts w:hint="default"/>
      </w:rPr>
    </w:lvl>
    <w:lvl w:ilvl="7">
      <w:start w:val="1"/>
      <w:numFmt w:val="decimal"/>
      <w:lvlText w:val="%1.%2.%3.%4.%5.%6.%7.%8"/>
      <w:lvlJc w:val="left"/>
      <w:pPr>
        <w:ind w:left="10155" w:hanging="1440"/>
      </w:pPr>
      <w:rPr>
        <w:rFonts w:hint="default"/>
      </w:rPr>
    </w:lvl>
    <w:lvl w:ilvl="8">
      <w:start w:val="1"/>
      <w:numFmt w:val="decimal"/>
      <w:lvlText w:val="%1.%2.%3.%4.%5.%6.%7.%8.%9"/>
      <w:lvlJc w:val="left"/>
      <w:pPr>
        <w:ind w:left="11760" w:hanging="1800"/>
      </w:pPr>
      <w:rPr>
        <w:rFonts w:hint="default"/>
      </w:rPr>
    </w:lvl>
  </w:abstractNum>
  <w:abstractNum w:abstractNumId="1">
    <w:nsid w:val="3A4818C5"/>
    <w:multiLevelType w:val="multilevel"/>
    <w:tmpl w:val="06287FAC"/>
    <w:lvl w:ilvl="0">
      <w:start w:val="1"/>
      <w:numFmt w:val="decimal"/>
      <w:lvlText w:val="%1."/>
      <w:lvlJc w:val="left"/>
      <w:pPr>
        <w:tabs>
          <w:tab w:val="num" w:pos="1605"/>
        </w:tabs>
        <w:ind w:left="1605" w:hanging="360"/>
      </w:pPr>
      <w:rPr>
        <w:rFonts w:hint="default"/>
      </w:rPr>
    </w:lvl>
    <w:lvl w:ilvl="1">
      <w:start w:val="1"/>
      <w:numFmt w:val="decimal"/>
      <w:isLgl/>
      <w:lvlText w:val="%1.%2."/>
      <w:lvlJc w:val="left"/>
      <w:pPr>
        <w:tabs>
          <w:tab w:val="num" w:pos="1665"/>
        </w:tabs>
        <w:ind w:left="1665" w:hanging="420"/>
      </w:pPr>
      <w:rPr>
        <w:rFonts w:hint="default"/>
      </w:rPr>
    </w:lvl>
    <w:lvl w:ilvl="2">
      <w:start w:val="1"/>
      <w:numFmt w:val="decimalZero"/>
      <w:isLgl/>
      <w:lvlText w:val="%1.%2.%3."/>
      <w:lvlJc w:val="left"/>
      <w:pPr>
        <w:tabs>
          <w:tab w:val="num" w:pos="1965"/>
        </w:tabs>
        <w:ind w:left="1965" w:hanging="720"/>
      </w:pPr>
      <w:rPr>
        <w:rFonts w:hint="default"/>
      </w:rPr>
    </w:lvl>
    <w:lvl w:ilvl="3">
      <w:start w:val="1"/>
      <w:numFmt w:val="decimal"/>
      <w:isLgl/>
      <w:lvlText w:val="%1.%2.%3.%4."/>
      <w:lvlJc w:val="left"/>
      <w:pPr>
        <w:tabs>
          <w:tab w:val="num" w:pos="1965"/>
        </w:tabs>
        <w:ind w:left="1965" w:hanging="720"/>
      </w:pPr>
      <w:rPr>
        <w:rFonts w:hint="default"/>
      </w:rPr>
    </w:lvl>
    <w:lvl w:ilvl="4">
      <w:start w:val="1"/>
      <w:numFmt w:val="decimal"/>
      <w:isLgl/>
      <w:lvlText w:val="%1.%2.%3.%4.%5."/>
      <w:lvlJc w:val="left"/>
      <w:pPr>
        <w:tabs>
          <w:tab w:val="num" w:pos="2325"/>
        </w:tabs>
        <w:ind w:left="2325" w:hanging="1080"/>
      </w:pPr>
      <w:rPr>
        <w:rFonts w:hint="default"/>
      </w:rPr>
    </w:lvl>
    <w:lvl w:ilvl="5">
      <w:start w:val="1"/>
      <w:numFmt w:val="decimal"/>
      <w:isLgl/>
      <w:lvlText w:val="%1.%2.%3.%4.%5.%6."/>
      <w:lvlJc w:val="left"/>
      <w:pPr>
        <w:tabs>
          <w:tab w:val="num" w:pos="2325"/>
        </w:tabs>
        <w:ind w:left="2325" w:hanging="1080"/>
      </w:pPr>
      <w:rPr>
        <w:rFonts w:hint="default"/>
      </w:rPr>
    </w:lvl>
    <w:lvl w:ilvl="6">
      <w:start w:val="1"/>
      <w:numFmt w:val="decimal"/>
      <w:isLgl/>
      <w:lvlText w:val="%1.%2.%3.%4.%5.%6.%7."/>
      <w:lvlJc w:val="left"/>
      <w:pPr>
        <w:tabs>
          <w:tab w:val="num" w:pos="2685"/>
        </w:tabs>
        <w:ind w:left="2685" w:hanging="1440"/>
      </w:pPr>
      <w:rPr>
        <w:rFonts w:hint="default"/>
      </w:rPr>
    </w:lvl>
    <w:lvl w:ilvl="7">
      <w:start w:val="1"/>
      <w:numFmt w:val="decimal"/>
      <w:isLgl/>
      <w:lvlText w:val="%1.%2.%3.%4.%5.%6.%7.%8."/>
      <w:lvlJc w:val="left"/>
      <w:pPr>
        <w:tabs>
          <w:tab w:val="num" w:pos="2685"/>
        </w:tabs>
        <w:ind w:left="2685" w:hanging="1440"/>
      </w:pPr>
      <w:rPr>
        <w:rFonts w:hint="default"/>
      </w:rPr>
    </w:lvl>
    <w:lvl w:ilvl="8">
      <w:start w:val="1"/>
      <w:numFmt w:val="decimal"/>
      <w:isLgl/>
      <w:lvlText w:val="%1.%2.%3.%4.%5.%6.%7.%8.%9."/>
      <w:lvlJc w:val="left"/>
      <w:pPr>
        <w:tabs>
          <w:tab w:val="num" w:pos="3045"/>
        </w:tabs>
        <w:ind w:left="3045" w:hanging="1800"/>
      </w:pPr>
      <w:rPr>
        <w:rFonts w:hint="default"/>
      </w:rPr>
    </w:lvl>
  </w:abstractNum>
  <w:abstractNum w:abstractNumId="2">
    <w:nsid w:val="455B77A2"/>
    <w:multiLevelType w:val="multilevel"/>
    <w:tmpl w:val="9006BE94"/>
    <w:lvl w:ilvl="0">
      <w:start w:val="1"/>
      <w:numFmt w:val="decimal"/>
      <w:lvlText w:val="%1"/>
      <w:lvlJc w:val="left"/>
      <w:pPr>
        <w:ind w:left="390" w:hanging="390"/>
      </w:pPr>
      <w:rPr>
        <w:rFonts w:hint="default"/>
      </w:rPr>
    </w:lvl>
    <w:lvl w:ilvl="1">
      <w:start w:val="1"/>
      <w:numFmt w:val="decimal"/>
      <w:lvlText w:val="%1.%2"/>
      <w:lvlJc w:val="left"/>
      <w:pPr>
        <w:ind w:left="1241" w:hanging="39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nsid w:val="67894F4D"/>
    <w:multiLevelType w:val="multilevel"/>
    <w:tmpl w:val="06287FAC"/>
    <w:lvl w:ilvl="0">
      <w:start w:val="1"/>
      <w:numFmt w:val="decimal"/>
      <w:lvlText w:val="%1."/>
      <w:lvlJc w:val="left"/>
      <w:pPr>
        <w:tabs>
          <w:tab w:val="num" w:pos="1605"/>
        </w:tabs>
        <w:ind w:left="1605" w:hanging="360"/>
      </w:pPr>
      <w:rPr>
        <w:rFonts w:hint="default"/>
      </w:rPr>
    </w:lvl>
    <w:lvl w:ilvl="1">
      <w:start w:val="1"/>
      <w:numFmt w:val="decimal"/>
      <w:isLgl/>
      <w:lvlText w:val="%1.%2."/>
      <w:lvlJc w:val="left"/>
      <w:pPr>
        <w:tabs>
          <w:tab w:val="num" w:pos="1665"/>
        </w:tabs>
        <w:ind w:left="1665" w:hanging="420"/>
      </w:pPr>
      <w:rPr>
        <w:rFonts w:hint="default"/>
      </w:rPr>
    </w:lvl>
    <w:lvl w:ilvl="2">
      <w:start w:val="1"/>
      <w:numFmt w:val="decimalZero"/>
      <w:isLgl/>
      <w:lvlText w:val="%1.%2.%3."/>
      <w:lvlJc w:val="left"/>
      <w:pPr>
        <w:tabs>
          <w:tab w:val="num" w:pos="1965"/>
        </w:tabs>
        <w:ind w:left="1965" w:hanging="720"/>
      </w:pPr>
      <w:rPr>
        <w:rFonts w:hint="default"/>
      </w:rPr>
    </w:lvl>
    <w:lvl w:ilvl="3">
      <w:start w:val="1"/>
      <w:numFmt w:val="decimal"/>
      <w:isLgl/>
      <w:lvlText w:val="%1.%2.%3.%4."/>
      <w:lvlJc w:val="left"/>
      <w:pPr>
        <w:tabs>
          <w:tab w:val="num" w:pos="1965"/>
        </w:tabs>
        <w:ind w:left="1965" w:hanging="720"/>
      </w:pPr>
      <w:rPr>
        <w:rFonts w:hint="default"/>
      </w:rPr>
    </w:lvl>
    <w:lvl w:ilvl="4">
      <w:start w:val="1"/>
      <w:numFmt w:val="decimal"/>
      <w:isLgl/>
      <w:lvlText w:val="%1.%2.%3.%4.%5."/>
      <w:lvlJc w:val="left"/>
      <w:pPr>
        <w:tabs>
          <w:tab w:val="num" w:pos="2325"/>
        </w:tabs>
        <w:ind w:left="2325" w:hanging="1080"/>
      </w:pPr>
      <w:rPr>
        <w:rFonts w:hint="default"/>
      </w:rPr>
    </w:lvl>
    <w:lvl w:ilvl="5">
      <w:start w:val="1"/>
      <w:numFmt w:val="decimal"/>
      <w:isLgl/>
      <w:lvlText w:val="%1.%2.%3.%4.%5.%6."/>
      <w:lvlJc w:val="left"/>
      <w:pPr>
        <w:tabs>
          <w:tab w:val="num" w:pos="2325"/>
        </w:tabs>
        <w:ind w:left="2325" w:hanging="1080"/>
      </w:pPr>
      <w:rPr>
        <w:rFonts w:hint="default"/>
      </w:rPr>
    </w:lvl>
    <w:lvl w:ilvl="6">
      <w:start w:val="1"/>
      <w:numFmt w:val="decimal"/>
      <w:isLgl/>
      <w:lvlText w:val="%1.%2.%3.%4.%5.%6.%7."/>
      <w:lvlJc w:val="left"/>
      <w:pPr>
        <w:tabs>
          <w:tab w:val="num" w:pos="2685"/>
        </w:tabs>
        <w:ind w:left="2685" w:hanging="1440"/>
      </w:pPr>
      <w:rPr>
        <w:rFonts w:hint="default"/>
      </w:rPr>
    </w:lvl>
    <w:lvl w:ilvl="7">
      <w:start w:val="1"/>
      <w:numFmt w:val="decimal"/>
      <w:isLgl/>
      <w:lvlText w:val="%1.%2.%3.%4.%5.%6.%7.%8."/>
      <w:lvlJc w:val="left"/>
      <w:pPr>
        <w:tabs>
          <w:tab w:val="num" w:pos="2685"/>
        </w:tabs>
        <w:ind w:left="2685" w:hanging="1440"/>
      </w:pPr>
      <w:rPr>
        <w:rFonts w:hint="default"/>
      </w:rPr>
    </w:lvl>
    <w:lvl w:ilvl="8">
      <w:start w:val="1"/>
      <w:numFmt w:val="decimal"/>
      <w:isLgl/>
      <w:lvlText w:val="%1.%2.%3.%4.%5.%6.%7.%8.%9."/>
      <w:lvlJc w:val="left"/>
      <w:pPr>
        <w:tabs>
          <w:tab w:val="num" w:pos="3045"/>
        </w:tabs>
        <w:ind w:left="3045" w:hanging="180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47"/>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A1357D"/>
    <w:rsid w:val="000071AE"/>
    <w:rsid w:val="00016026"/>
    <w:rsid w:val="00017791"/>
    <w:rsid w:val="00024577"/>
    <w:rsid w:val="00031E6F"/>
    <w:rsid w:val="00044423"/>
    <w:rsid w:val="00050454"/>
    <w:rsid w:val="000529BC"/>
    <w:rsid w:val="00060D2C"/>
    <w:rsid w:val="000611DF"/>
    <w:rsid w:val="00062FD3"/>
    <w:rsid w:val="00067E5E"/>
    <w:rsid w:val="000B06D0"/>
    <w:rsid w:val="000D2EDC"/>
    <w:rsid w:val="000F5974"/>
    <w:rsid w:val="000F7652"/>
    <w:rsid w:val="001166D7"/>
    <w:rsid w:val="0011672A"/>
    <w:rsid w:val="00117061"/>
    <w:rsid w:val="00117F21"/>
    <w:rsid w:val="00131E83"/>
    <w:rsid w:val="001366A5"/>
    <w:rsid w:val="001439B3"/>
    <w:rsid w:val="00153FD1"/>
    <w:rsid w:val="00156C02"/>
    <w:rsid w:val="00164E45"/>
    <w:rsid w:val="00185BF0"/>
    <w:rsid w:val="0019018D"/>
    <w:rsid w:val="00192B4D"/>
    <w:rsid w:val="001A0B07"/>
    <w:rsid w:val="001A11BE"/>
    <w:rsid w:val="001A3D20"/>
    <w:rsid w:val="001A6230"/>
    <w:rsid w:val="001A66B3"/>
    <w:rsid w:val="001B1392"/>
    <w:rsid w:val="001C3BA2"/>
    <w:rsid w:val="001C7A07"/>
    <w:rsid w:val="001D0744"/>
    <w:rsid w:val="001D2113"/>
    <w:rsid w:val="001D3C68"/>
    <w:rsid w:val="001F77B6"/>
    <w:rsid w:val="00203B16"/>
    <w:rsid w:val="00225D9E"/>
    <w:rsid w:val="00226F43"/>
    <w:rsid w:val="00235A6F"/>
    <w:rsid w:val="00256821"/>
    <w:rsid w:val="00263907"/>
    <w:rsid w:val="00266AD1"/>
    <w:rsid w:val="002747FA"/>
    <w:rsid w:val="002A2BAA"/>
    <w:rsid w:val="002B078C"/>
    <w:rsid w:val="002B129B"/>
    <w:rsid w:val="002C3982"/>
    <w:rsid w:val="002C6BE2"/>
    <w:rsid w:val="002D70E4"/>
    <w:rsid w:val="002E1A7A"/>
    <w:rsid w:val="002E446F"/>
    <w:rsid w:val="002E52F8"/>
    <w:rsid w:val="002E5EEF"/>
    <w:rsid w:val="00311138"/>
    <w:rsid w:val="00314DF5"/>
    <w:rsid w:val="00336150"/>
    <w:rsid w:val="00336651"/>
    <w:rsid w:val="00341422"/>
    <w:rsid w:val="00350801"/>
    <w:rsid w:val="00352FBC"/>
    <w:rsid w:val="00357084"/>
    <w:rsid w:val="0036023A"/>
    <w:rsid w:val="0036289C"/>
    <w:rsid w:val="00366B49"/>
    <w:rsid w:val="0037615A"/>
    <w:rsid w:val="003825F8"/>
    <w:rsid w:val="0038413E"/>
    <w:rsid w:val="00385F32"/>
    <w:rsid w:val="00393783"/>
    <w:rsid w:val="00393FCF"/>
    <w:rsid w:val="003A73A1"/>
    <w:rsid w:val="003B3405"/>
    <w:rsid w:val="003B58C3"/>
    <w:rsid w:val="003E782B"/>
    <w:rsid w:val="003F2357"/>
    <w:rsid w:val="003F494F"/>
    <w:rsid w:val="003F514D"/>
    <w:rsid w:val="003F7273"/>
    <w:rsid w:val="00400E40"/>
    <w:rsid w:val="00405196"/>
    <w:rsid w:val="0041499D"/>
    <w:rsid w:val="00417666"/>
    <w:rsid w:val="00417D67"/>
    <w:rsid w:val="00434410"/>
    <w:rsid w:val="004367E7"/>
    <w:rsid w:val="0044510E"/>
    <w:rsid w:val="00445EAC"/>
    <w:rsid w:val="00447F76"/>
    <w:rsid w:val="004512D1"/>
    <w:rsid w:val="00456F06"/>
    <w:rsid w:val="0046719F"/>
    <w:rsid w:val="0047539A"/>
    <w:rsid w:val="004776DF"/>
    <w:rsid w:val="00493270"/>
    <w:rsid w:val="004976A4"/>
    <w:rsid w:val="004A3185"/>
    <w:rsid w:val="004B5C7A"/>
    <w:rsid w:val="004D2472"/>
    <w:rsid w:val="004D2562"/>
    <w:rsid w:val="004D52B0"/>
    <w:rsid w:val="004E62F2"/>
    <w:rsid w:val="004E6478"/>
    <w:rsid w:val="004F5D13"/>
    <w:rsid w:val="004F7617"/>
    <w:rsid w:val="00525FC3"/>
    <w:rsid w:val="00534889"/>
    <w:rsid w:val="00542112"/>
    <w:rsid w:val="00544814"/>
    <w:rsid w:val="00554AF1"/>
    <w:rsid w:val="00556423"/>
    <w:rsid w:val="005600B8"/>
    <w:rsid w:val="005765AD"/>
    <w:rsid w:val="00580A8D"/>
    <w:rsid w:val="005A69E4"/>
    <w:rsid w:val="005A7F50"/>
    <w:rsid w:val="005B19BF"/>
    <w:rsid w:val="005B2C3A"/>
    <w:rsid w:val="005D36C3"/>
    <w:rsid w:val="005D5D42"/>
    <w:rsid w:val="005D61F4"/>
    <w:rsid w:val="005E4B8F"/>
    <w:rsid w:val="005E50C4"/>
    <w:rsid w:val="005F5955"/>
    <w:rsid w:val="006054E9"/>
    <w:rsid w:val="00617546"/>
    <w:rsid w:val="006375FE"/>
    <w:rsid w:val="00655DDD"/>
    <w:rsid w:val="00660F00"/>
    <w:rsid w:val="0066341B"/>
    <w:rsid w:val="00675569"/>
    <w:rsid w:val="00676F91"/>
    <w:rsid w:val="00681811"/>
    <w:rsid w:val="006913D9"/>
    <w:rsid w:val="006953D7"/>
    <w:rsid w:val="006A1801"/>
    <w:rsid w:val="006B524A"/>
    <w:rsid w:val="006C6ECD"/>
    <w:rsid w:val="006D325F"/>
    <w:rsid w:val="006F20B1"/>
    <w:rsid w:val="006F7AFA"/>
    <w:rsid w:val="007002FD"/>
    <w:rsid w:val="007014B5"/>
    <w:rsid w:val="00707B9D"/>
    <w:rsid w:val="00713313"/>
    <w:rsid w:val="0071411E"/>
    <w:rsid w:val="0072361B"/>
    <w:rsid w:val="00730448"/>
    <w:rsid w:val="00732DAE"/>
    <w:rsid w:val="00733F11"/>
    <w:rsid w:val="00742CFA"/>
    <w:rsid w:val="00745EE9"/>
    <w:rsid w:val="00753275"/>
    <w:rsid w:val="00753A0D"/>
    <w:rsid w:val="00765380"/>
    <w:rsid w:val="00770D8D"/>
    <w:rsid w:val="007726ED"/>
    <w:rsid w:val="007859F9"/>
    <w:rsid w:val="00786E7B"/>
    <w:rsid w:val="00793061"/>
    <w:rsid w:val="00796427"/>
    <w:rsid w:val="007A5AD4"/>
    <w:rsid w:val="007B1D95"/>
    <w:rsid w:val="007C177D"/>
    <w:rsid w:val="007C5102"/>
    <w:rsid w:val="007C5FDF"/>
    <w:rsid w:val="007D152E"/>
    <w:rsid w:val="007D1DC9"/>
    <w:rsid w:val="007D23AB"/>
    <w:rsid w:val="007E08BA"/>
    <w:rsid w:val="007E1B85"/>
    <w:rsid w:val="007E7D04"/>
    <w:rsid w:val="00806406"/>
    <w:rsid w:val="008065BB"/>
    <w:rsid w:val="00807A9F"/>
    <w:rsid w:val="0083705F"/>
    <w:rsid w:val="008439F4"/>
    <w:rsid w:val="008451CF"/>
    <w:rsid w:val="00863FF8"/>
    <w:rsid w:val="00866E54"/>
    <w:rsid w:val="008738F6"/>
    <w:rsid w:val="00877B6A"/>
    <w:rsid w:val="00882483"/>
    <w:rsid w:val="00886F65"/>
    <w:rsid w:val="0089306C"/>
    <w:rsid w:val="008968BA"/>
    <w:rsid w:val="008B59A8"/>
    <w:rsid w:val="008C3152"/>
    <w:rsid w:val="008C75E0"/>
    <w:rsid w:val="008D0F79"/>
    <w:rsid w:val="008D5B10"/>
    <w:rsid w:val="008E2A19"/>
    <w:rsid w:val="008E761D"/>
    <w:rsid w:val="008F19F5"/>
    <w:rsid w:val="008F2C25"/>
    <w:rsid w:val="008F4280"/>
    <w:rsid w:val="00902317"/>
    <w:rsid w:val="00905850"/>
    <w:rsid w:val="00912CA6"/>
    <w:rsid w:val="009249B2"/>
    <w:rsid w:val="00927665"/>
    <w:rsid w:val="009349D8"/>
    <w:rsid w:val="0093604B"/>
    <w:rsid w:val="009437FE"/>
    <w:rsid w:val="00943853"/>
    <w:rsid w:val="009512AE"/>
    <w:rsid w:val="00962B28"/>
    <w:rsid w:val="00966805"/>
    <w:rsid w:val="009729BC"/>
    <w:rsid w:val="00976D3D"/>
    <w:rsid w:val="00985D23"/>
    <w:rsid w:val="00986DCF"/>
    <w:rsid w:val="009923B1"/>
    <w:rsid w:val="009A6BFA"/>
    <w:rsid w:val="009B43F7"/>
    <w:rsid w:val="009B47AB"/>
    <w:rsid w:val="009C4E48"/>
    <w:rsid w:val="009D0B12"/>
    <w:rsid w:val="009D2634"/>
    <w:rsid w:val="009D6492"/>
    <w:rsid w:val="009D649F"/>
    <w:rsid w:val="00A00257"/>
    <w:rsid w:val="00A1357D"/>
    <w:rsid w:val="00A3315E"/>
    <w:rsid w:val="00A45589"/>
    <w:rsid w:val="00A46727"/>
    <w:rsid w:val="00A61877"/>
    <w:rsid w:val="00A62F5F"/>
    <w:rsid w:val="00A778EB"/>
    <w:rsid w:val="00A80EA8"/>
    <w:rsid w:val="00A81976"/>
    <w:rsid w:val="00A83EBC"/>
    <w:rsid w:val="00A930A2"/>
    <w:rsid w:val="00AA4234"/>
    <w:rsid w:val="00AB6190"/>
    <w:rsid w:val="00AE4F2B"/>
    <w:rsid w:val="00B12839"/>
    <w:rsid w:val="00B12CBF"/>
    <w:rsid w:val="00B36814"/>
    <w:rsid w:val="00B37344"/>
    <w:rsid w:val="00B5279A"/>
    <w:rsid w:val="00B653E7"/>
    <w:rsid w:val="00B83026"/>
    <w:rsid w:val="00B8787D"/>
    <w:rsid w:val="00B91DD3"/>
    <w:rsid w:val="00BB1E02"/>
    <w:rsid w:val="00BB5C5C"/>
    <w:rsid w:val="00BC5595"/>
    <w:rsid w:val="00BC708A"/>
    <w:rsid w:val="00BD2E56"/>
    <w:rsid w:val="00BD71BB"/>
    <w:rsid w:val="00BF605D"/>
    <w:rsid w:val="00C050C6"/>
    <w:rsid w:val="00C13555"/>
    <w:rsid w:val="00C234F2"/>
    <w:rsid w:val="00C2777A"/>
    <w:rsid w:val="00C32DE4"/>
    <w:rsid w:val="00C353CF"/>
    <w:rsid w:val="00C412F4"/>
    <w:rsid w:val="00C53D39"/>
    <w:rsid w:val="00C574B9"/>
    <w:rsid w:val="00C64745"/>
    <w:rsid w:val="00C66286"/>
    <w:rsid w:val="00C703C1"/>
    <w:rsid w:val="00C73D41"/>
    <w:rsid w:val="00C901E5"/>
    <w:rsid w:val="00C906B8"/>
    <w:rsid w:val="00C91F0E"/>
    <w:rsid w:val="00C9329C"/>
    <w:rsid w:val="00CA2FDB"/>
    <w:rsid w:val="00CB13FD"/>
    <w:rsid w:val="00CB391D"/>
    <w:rsid w:val="00CC20A9"/>
    <w:rsid w:val="00CC51D2"/>
    <w:rsid w:val="00CD5ACA"/>
    <w:rsid w:val="00CF4E23"/>
    <w:rsid w:val="00D011AC"/>
    <w:rsid w:val="00D04CCD"/>
    <w:rsid w:val="00D16F65"/>
    <w:rsid w:val="00D26B23"/>
    <w:rsid w:val="00D275E9"/>
    <w:rsid w:val="00D37B25"/>
    <w:rsid w:val="00D44E3B"/>
    <w:rsid w:val="00D509F6"/>
    <w:rsid w:val="00D5462F"/>
    <w:rsid w:val="00D54F9B"/>
    <w:rsid w:val="00D71509"/>
    <w:rsid w:val="00D733C2"/>
    <w:rsid w:val="00D84462"/>
    <w:rsid w:val="00D94EFF"/>
    <w:rsid w:val="00DB1674"/>
    <w:rsid w:val="00DB2D9E"/>
    <w:rsid w:val="00DE1F2C"/>
    <w:rsid w:val="00DF4DCA"/>
    <w:rsid w:val="00E01912"/>
    <w:rsid w:val="00E10CE6"/>
    <w:rsid w:val="00E37CFD"/>
    <w:rsid w:val="00E46F2D"/>
    <w:rsid w:val="00E5480D"/>
    <w:rsid w:val="00E60999"/>
    <w:rsid w:val="00E65402"/>
    <w:rsid w:val="00E672F2"/>
    <w:rsid w:val="00E7156B"/>
    <w:rsid w:val="00E7501F"/>
    <w:rsid w:val="00E85644"/>
    <w:rsid w:val="00E87FC7"/>
    <w:rsid w:val="00E9239F"/>
    <w:rsid w:val="00EA23FC"/>
    <w:rsid w:val="00ED68B8"/>
    <w:rsid w:val="00EE0AB7"/>
    <w:rsid w:val="00EF5972"/>
    <w:rsid w:val="00EF616E"/>
    <w:rsid w:val="00EF6E64"/>
    <w:rsid w:val="00F02CCD"/>
    <w:rsid w:val="00F03C5B"/>
    <w:rsid w:val="00F10678"/>
    <w:rsid w:val="00F2783F"/>
    <w:rsid w:val="00F41BB9"/>
    <w:rsid w:val="00F42927"/>
    <w:rsid w:val="00F56F45"/>
    <w:rsid w:val="00F6051E"/>
    <w:rsid w:val="00F761F7"/>
    <w:rsid w:val="00F80223"/>
    <w:rsid w:val="00F820E8"/>
    <w:rsid w:val="00F96A71"/>
    <w:rsid w:val="00FB5029"/>
    <w:rsid w:val="00FB7321"/>
    <w:rsid w:val="00FC0303"/>
    <w:rsid w:val="00FC37CD"/>
    <w:rsid w:val="00FD199C"/>
    <w:rsid w:val="00FD4387"/>
    <w:rsid w:val="00FD7116"/>
    <w:rsid w:val="00FE3FDA"/>
    <w:rsid w:val="00FE4F2F"/>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Body Text Indent" w:uiPriority="99"/>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B1674"/>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DB1674"/>
    <w:pPr>
      <w:jc w:val="center"/>
    </w:pPr>
    <w:rPr>
      <w:b/>
      <w:caps/>
    </w:rPr>
  </w:style>
  <w:style w:type="paragraph" w:styleId="Antrats">
    <w:name w:val="header"/>
    <w:basedOn w:val="prastasis"/>
    <w:rsid w:val="00DB1674"/>
    <w:pPr>
      <w:tabs>
        <w:tab w:val="center" w:pos="4320"/>
        <w:tab w:val="right" w:pos="8640"/>
      </w:tabs>
    </w:pPr>
  </w:style>
  <w:style w:type="character" w:styleId="Puslapionumeris">
    <w:name w:val="page number"/>
    <w:basedOn w:val="Numatytasispastraiposriftas"/>
    <w:rsid w:val="00DB1674"/>
  </w:style>
  <w:style w:type="paragraph" w:styleId="Pagrindinistekstas">
    <w:name w:val="Body Text"/>
    <w:basedOn w:val="prastasis"/>
    <w:rsid w:val="00DB1674"/>
    <w:pPr>
      <w:jc w:val="both"/>
    </w:pPr>
  </w:style>
  <w:style w:type="paragraph" w:styleId="Debesliotekstas">
    <w:name w:val="Balloon Text"/>
    <w:basedOn w:val="prastasis"/>
    <w:semiHidden/>
    <w:rsid w:val="002D70E4"/>
    <w:rPr>
      <w:rFonts w:ascii="Tahoma" w:hAnsi="Tahoma" w:cs="Tahoma"/>
      <w:sz w:val="16"/>
      <w:szCs w:val="16"/>
    </w:rPr>
  </w:style>
  <w:style w:type="character" w:styleId="Hipersaitas">
    <w:name w:val="Hyperlink"/>
    <w:rsid w:val="00050454"/>
    <w:rPr>
      <w:color w:val="0000FF"/>
      <w:u w:val="single"/>
    </w:rPr>
  </w:style>
  <w:style w:type="paragraph" w:styleId="prastasistinklapis">
    <w:name w:val="Normal (Web)"/>
    <w:basedOn w:val="prastasis"/>
    <w:uiPriority w:val="99"/>
    <w:unhideWhenUsed/>
    <w:rsid w:val="00314DF5"/>
    <w:pPr>
      <w:spacing w:before="100" w:beforeAutospacing="1" w:after="119"/>
    </w:pPr>
    <w:rPr>
      <w:szCs w:val="24"/>
    </w:rPr>
  </w:style>
  <w:style w:type="paragraph" w:customStyle="1" w:styleId="Standard">
    <w:name w:val="Standard"/>
    <w:autoRedefine/>
    <w:rsid w:val="001D3C68"/>
    <w:pPr>
      <w:tabs>
        <w:tab w:val="left" w:pos="15"/>
        <w:tab w:val="left" w:pos="30"/>
        <w:tab w:val="left" w:pos="990"/>
        <w:tab w:val="left" w:pos="1170"/>
      </w:tabs>
      <w:suppressAutoHyphens/>
      <w:autoSpaceDN w:val="0"/>
      <w:spacing w:line="276" w:lineRule="auto"/>
      <w:ind w:firstLine="720"/>
      <w:jc w:val="both"/>
      <w:textAlignment w:val="baseline"/>
    </w:pPr>
    <w:rPr>
      <w:rFonts w:cs="Calibri"/>
      <w:kern w:val="3"/>
      <w:sz w:val="24"/>
      <w:lang w:eastAsia="ar-SA"/>
    </w:rPr>
  </w:style>
  <w:style w:type="character" w:styleId="Nerykuspabrauktasis">
    <w:name w:val="Subtle Emphasis"/>
    <w:qFormat/>
    <w:rsid w:val="005F5955"/>
    <w:rPr>
      <w:i/>
      <w:iCs/>
      <w:color w:val="808080"/>
    </w:rPr>
  </w:style>
  <w:style w:type="paragraph" w:customStyle="1" w:styleId="Default">
    <w:name w:val="Default"/>
    <w:uiPriority w:val="99"/>
    <w:qFormat/>
    <w:rsid w:val="004512D1"/>
    <w:rPr>
      <w:color w:val="000000"/>
      <w:sz w:val="24"/>
      <w:szCs w:val="24"/>
    </w:rPr>
  </w:style>
  <w:style w:type="paragraph" w:styleId="Pagrindiniotekstotrauka">
    <w:name w:val="Body Text Indent"/>
    <w:basedOn w:val="prastasis"/>
    <w:link w:val="PagrindiniotekstotraukaDiagrama"/>
    <w:uiPriority w:val="99"/>
    <w:unhideWhenUsed/>
    <w:rsid w:val="006F20B1"/>
    <w:pPr>
      <w:spacing w:after="120"/>
      <w:ind w:left="283"/>
      <w:jc w:val="both"/>
    </w:pPr>
    <w:rPr>
      <w:lang w:eastAsia="en-US"/>
    </w:rPr>
  </w:style>
  <w:style w:type="character" w:customStyle="1" w:styleId="PagrindiniotekstotraukaDiagrama">
    <w:name w:val="Pagrindinio teksto įtrauka Diagrama"/>
    <w:basedOn w:val="Numatytasispastraiposriftas"/>
    <w:link w:val="Pagrindiniotekstotrauka"/>
    <w:uiPriority w:val="99"/>
    <w:rsid w:val="006F20B1"/>
    <w:rPr>
      <w:sz w:val="24"/>
      <w:lang w:eastAsia="en-US"/>
    </w:rPr>
  </w:style>
  <w:style w:type="paragraph" w:customStyle="1" w:styleId="gmail-msonormal">
    <w:name w:val="gmail-msonormal"/>
    <w:basedOn w:val="prastasis"/>
    <w:rsid w:val="006F20B1"/>
    <w:pPr>
      <w:spacing w:before="100" w:beforeAutospacing="1" w:after="100" w:afterAutospacing="1"/>
    </w:pPr>
    <w:rPr>
      <w:szCs w:val="24"/>
    </w:rPr>
  </w:style>
  <w:style w:type="character" w:styleId="Komentaronuoroda">
    <w:name w:val="annotation reference"/>
    <w:basedOn w:val="Numatytasispastraiposriftas"/>
    <w:semiHidden/>
    <w:unhideWhenUsed/>
    <w:rsid w:val="00493270"/>
    <w:rPr>
      <w:sz w:val="16"/>
      <w:szCs w:val="16"/>
    </w:rPr>
  </w:style>
  <w:style w:type="paragraph" w:styleId="Komentarotekstas">
    <w:name w:val="annotation text"/>
    <w:basedOn w:val="prastasis"/>
    <w:link w:val="KomentarotekstasDiagrama"/>
    <w:semiHidden/>
    <w:unhideWhenUsed/>
    <w:rsid w:val="00493270"/>
    <w:rPr>
      <w:sz w:val="20"/>
    </w:rPr>
  </w:style>
  <w:style w:type="character" w:customStyle="1" w:styleId="KomentarotekstasDiagrama">
    <w:name w:val="Komentaro tekstas Diagrama"/>
    <w:basedOn w:val="Numatytasispastraiposriftas"/>
    <w:link w:val="Komentarotekstas"/>
    <w:semiHidden/>
    <w:rsid w:val="00493270"/>
  </w:style>
  <w:style w:type="paragraph" w:styleId="Komentarotema">
    <w:name w:val="annotation subject"/>
    <w:basedOn w:val="Komentarotekstas"/>
    <w:next w:val="Komentarotekstas"/>
    <w:link w:val="KomentarotemaDiagrama"/>
    <w:semiHidden/>
    <w:unhideWhenUsed/>
    <w:rsid w:val="00493270"/>
    <w:rPr>
      <w:b/>
      <w:bCs/>
    </w:rPr>
  </w:style>
  <w:style w:type="character" w:customStyle="1" w:styleId="KomentarotemaDiagrama">
    <w:name w:val="Komentaro tema Diagrama"/>
    <w:basedOn w:val="KomentarotekstasDiagrama"/>
    <w:link w:val="Komentarotema"/>
    <w:semiHidden/>
    <w:rsid w:val="00493270"/>
    <w:rPr>
      <w:b/>
      <w:bCs/>
    </w:rPr>
  </w:style>
  <w:style w:type="paragraph" w:styleId="Pagrindinistekstas2">
    <w:name w:val="Body Text 2"/>
    <w:basedOn w:val="prastasis"/>
    <w:link w:val="Pagrindinistekstas2Diagrama"/>
    <w:semiHidden/>
    <w:unhideWhenUsed/>
    <w:rsid w:val="00E672F2"/>
    <w:pPr>
      <w:spacing w:after="120" w:line="480" w:lineRule="auto"/>
    </w:pPr>
    <w:rPr>
      <w:szCs w:val="24"/>
      <w:lang w:val="en-GB" w:eastAsia="en-US"/>
    </w:rPr>
  </w:style>
  <w:style w:type="character" w:customStyle="1" w:styleId="Pagrindinistekstas2Diagrama">
    <w:name w:val="Pagrindinis tekstas 2 Diagrama"/>
    <w:basedOn w:val="Numatytasispastraiposriftas"/>
    <w:link w:val="Pagrindinistekstas2"/>
    <w:semiHidden/>
    <w:rsid w:val="00E672F2"/>
    <w:rPr>
      <w:sz w:val="24"/>
      <w:szCs w:val="24"/>
      <w:lang w:val="en-GB" w:eastAsia="en-US"/>
    </w:rPr>
  </w:style>
  <w:style w:type="paragraph" w:styleId="Sraopastraipa">
    <w:name w:val="List Paragraph"/>
    <w:basedOn w:val="prastasis"/>
    <w:uiPriority w:val="34"/>
    <w:qFormat/>
    <w:rsid w:val="00E672F2"/>
    <w:pPr>
      <w:ind w:left="720"/>
      <w:contextualSpacing/>
    </w:pPr>
    <w:rPr>
      <w:szCs w:val="24"/>
      <w:lang w:val="en-GB" w:eastAsia="en-US"/>
    </w:rPr>
  </w:style>
  <w:style w:type="paragraph" w:customStyle="1" w:styleId="Stilius3">
    <w:name w:val="Stilius3"/>
    <w:basedOn w:val="prastasis"/>
    <w:link w:val="Stilius3Diagrama"/>
    <w:uiPriority w:val="99"/>
    <w:qFormat/>
    <w:rsid w:val="00E01912"/>
    <w:pPr>
      <w:spacing w:before="200"/>
      <w:jc w:val="both"/>
    </w:pPr>
    <w:rPr>
      <w:sz w:val="20"/>
    </w:rPr>
  </w:style>
  <w:style w:type="character" w:customStyle="1" w:styleId="Stilius3Diagrama">
    <w:name w:val="Stilius3 Diagrama"/>
    <w:link w:val="Stilius3"/>
    <w:uiPriority w:val="99"/>
    <w:locked/>
    <w:rsid w:val="00E01912"/>
  </w:style>
  <w:style w:type="paragraph" w:customStyle="1" w:styleId="Bodytxt">
    <w:name w:val="Bodytxt"/>
    <w:basedOn w:val="prastasis"/>
    <w:rsid w:val="00E01912"/>
    <w:pPr>
      <w:keepNext/>
      <w:jc w:val="both"/>
    </w:pPr>
    <w:rPr>
      <w:sz w:val="22"/>
      <w:szCs w:val="22"/>
      <w:lang w:eastAsia="fi-FI"/>
    </w:rPr>
  </w:style>
  <w:style w:type="paragraph" w:styleId="Pataisymai">
    <w:name w:val="Revision"/>
    <w:hidden/>
    <w:uiPriority w:val="99"/>
    <w:semiHidden/>
    <w:rsid w:val="00366B49"/>
    <w:rPr>
      <w:sz w:val="24"/>
    </w:rPr>
  </w:style>
</w:styles>
</file>

<file path=word/webSettings.xml><?xml version="1.0" encoding="utf-8"?>
<w:webSettings xmlns:r="http://schemas.openxmlformats.org/officeDocument/2006/relationships" xmlns:w="http://schemas.openxmlformats.org/wordprocessingml/2006/main">
  <w:divs>
    <w:div w:id="180749732">
      <w:bodyDiv w:val="1"/>
      <w:marLeft w:val="0"/>
      <w:marRight w:val="0"/>
      <w:marTop w:val="0"/>
      <w:marBottom w:val="0"/>
      <w:divBdr>
        <w:top w:val="none" w:sz="0" w:space="0" w:color="auto"/>
        <w:left w:val="none" w:sz="0" w:space="0" w:color="auto"/>
        <w:bottom w:val="none" w:sz="0" w:space="0" w:color="auto"/>
        <w:right w:val="none" w:sz="0" w:space="0" w:color="auto"/>
      </w:divBdr>
    </w:div>
    <w:div w:id="291134175">
      <w:bodyDiv w:val="1"/>
      <w:marLeft w:val="0"/>
      <w:marRight w:val="0"/>
      <w:marTop w:val="0"/>
      <w:marBottom w:val="0"/>
      <w:divBdr>
        <w:top w:val="none" w:sz="0" w:space="0" w:color="auto"/>
        <w:left w:val="none" w:sz="0" w:space="0" w:color="auto"/>
        <w:bottom w:val="none" w:sz="0" w:space="0" w:color="auto"/>
        <w:right w:val="none" w:sz="0" w:space="0" w:color="auto"/>
      </w:divBdr>
    </w:div>
    <w:div w:id="378475762">
      <w:bodyDiv w:val="1"/>
      <w:marLeft w:val="0"/>
      <w:marRight w:val="0"/>
      <w:marTop w:val="0"/>
      <w:marBottom w:val="0"/>
      <w:divBdr>
        <w:top w:val="none" w:sz="0" w:space="0" w:color="auto"/>
        <w:left w:val="none" w:sz="0" w:space="0" w:color="auto"/>
        <w:bottom w:val="none" w:sz="0" w:space="0" w:color="auto"/>
        <w:right w:val="none" w:sz="0" w:space="0" w:color="auto"/>
      </w:divBdr>
    </w:div>
    <w:div w:id="900024009">
      <w:bodyDiv w:val="1"/>
      <w:marLeft w:val="0"/>
      <w:marRight w:val="0"/>
      <w:marTop w:val="0"/>
      <w:marBottom w:val="0"/>
      <w:divBdr>
        <w:top w:val="none" w:sz="0" w:space="0" w:color="auto"/>
        <w:left w:val="none" w:sz="0" w:space="0" w:color="auto"/>
        <w:bottom w:val="none" w:sz="0" w:space="0" w:color="auto"/>
        <w:right w:val="none" w:sz="0" w:space="0" w:color="auto"/>
      </w:divBdr>
    </w:div>
    <w:div w:id="1166900080">
      <w:bodyDiv w:val="1"/>
      <w:marLeft w:val="0"/>
      <w:marRight w:val="0"/>
      <w:marTop w:val="0"/>
      <w:marBottom w:val="0"/>
      <w:divBdr>
        <w:top w:val="none" w:sz="0" w:space="0" w:color="auto"/>
        <w:left w:val="none" w:sz="0" w:space="0" w:color="auto"/>
        <w:bottom w:val="none" w:sz="0" w:space="0" w:color="auto"/>
        <w:right w:val="none" w:sz="0" w:space="0" w:color="auto"/>
      </w:divBdr>
    </w:div>
    <w:div w:id="1295940351">
      <w:bodyDiv w:val="1"/>
      <w:marLeft w:val="0"/>
      <w:marRight w:val="0"/>
      <w:marTop w:val="0"/>
      <w:marBottom w:val="0"/>
      <w:divBdr>
        <w:top w:val="none" w:sz="0" w:space="0" w:color="auto"/>
        <w:left w:val="none" w:sz="0" w:space="0" w:color="auto"/>
        <w:bottom w:val="none" w:sz="0" w:space="0" w:color="auto"/>
        <w:right w:val="none" w:sz="0" w:space="0" w:color="auto"/>
      </w:divBdr>
    </w:div>
    <w:div w:id="1466853693">
      <w:bodyDiv w:val="1"/>
      <w:marLeft w:val="0"/>
      <w:marRight w:val="0"/>
      <w:marTop w:val="0"/>
      <w:marBottom w:val="0"/>
      <w:divBdr>
        <w:top w:val="none" w:sz="0" w:space="0" w:color="auto"/>
        <w:left w:val="none" w:sz="0" w:space="0" w:color="auto"/>
        <w:bottom w:val="none" w:sz="0" w:space="0" w:color="auto"/>
        <w:right w:val="none" w:sz="0" w:space="0" w:color="auto"/>
      </w:divBdr>
    </w:div>
    <w:div w:id="1473865294">
      <w:bodyDiv w:val="1"/>
      <w:marLeft w:val="0"/>
      <w:marRight w:val="0"/>
      <w:marTop w:val="0"/>
      <w:marBottom w:val="0"/>
      <w:divBdr>
        <w:top w:val="none" w:sz="0" w:space="0" w:color="auto"/>
        <w:left w:val="none" w:sz="0" w:space="0" w:color="auto"/>
        <w:bottom w:val="none" w:sz="0" w:space="0" w:color="auto"/>
        <w:right w:val="none" w:sz="0" w:space="0" w:color="auto"/>
      </w:divBdr>
    </w:div>
    <w:div w:id="1653177022">
      <w:bodyDiv w:val="1"/>
      <w:marLeft w:val="0"/>
      <w:marRight w:val="0"/>
      <w:marTop w:val="0"/>
      <w:marBottom w:val="0"/>
      <w:divBdr>
        <w:top w:val="none" w:sz="0" w:space="0" w:color="auto"/>
        <w:left w:val="none" w:sz="0" w:space="0" w:color="auto"/>
        <w:bottom w:val="none" w:sz="0" w:space="0" w:color="auto"/>
        <w:right w:val="none" w:sz="0" w:space="0" w:color="auto"/>
      </w:divBdr>
    </w:div>
    <w:div w:id="1657799161">
      <w:bodyDiv w:val="1"/>
      <w:marLeft w:val="0"/>
      <w:marRight w:val="0"/>
      <w:marTop w:val="0"/>
      <w:marBottom w:val="0"/>
      <w:divBdr>
        <w:top w:val="none" w:sz="0" w:space="0" w:color="auto"/>
        <w:left w:val="none" w:sz="0" w:space="0" w:color="auto"/>
        <w:bottom w:val="none" w:sz="0" w:space="0" w:color="auto"/>
        <w:right w:val="none" w:sz="0" w:space="0" w:color="auto"/>
      </w:divBdr>
    </w:div>
    <w:div w:id="1701856468">
      <w:bodyDiv w:val="1"/>
      <w:marLeft w:val="0"/>
      <w:marRight w:val="0"/>
      <w:marTop w:val="0"/>
      <w:marBottom w:val="0"/>
      <w:divBdr>
        <w:top w:val="none" w:sz="0" w:space="0" w:color="auto"/>
        <w:left w:val="none" w:sz="0" w:space="0" w:color="auto"/>
        <w:bottom w:val="none" w:sz="0" w:space="0" w:color="auto"/>
        <w:right w:val="none" w:sz="0" w:space="0" w:color="auto"/>
      </w:divBdr>
    </w:div>
    <w:div w:id="187742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isaginoligonin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31475-92E7-42BF-9DDD-167B2B83C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8803</Words>
  <Characters>5018</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PIRKIMO-PARDAVIMO SUTARTIS</vt:lpstr>
    </vt:vector>
  </TitlesOfParts>
  <Company>Savivaldybe</Company>
  <LinksUpToDate>false</LinksUpToDate>
  <CharactersWithSpaces>13794</CharactersWithSpaces>
  <SharedDoc>false</SharedDoc>
  <HLinks>
    <vt:vector size="12" baseType="variant">
      <vt:variant>
        <vt:i4>1507338</vt:i4>
      </vt:variant>
      <vt:variant>
        <vt:i4>3</vt:i4>
      </vt:variant>
      <vt:variant>
        <vt:i4>0</vt:i4>
      </vt:variant>
      <vt:variant>
        <vt:i4>5</vt:i4>
      </vt:variant>
      <vt:variant>
        <vt:lpwstr>http://www.visaginas.lt/</vt:lpwstr>
      </vt:variant>
      <vt:variant>
        <vt:lpwstr/>
      </vt:variant>
      <vt:variant>
        <vt:i4>1507338</vt:i4>
      </vt:variant>
      <vt:variant>
        <vt:i4>0</vt:i4>
      </vt:variant>
      <vt:variant>
        <vt:i4>0</vt:i4>
      </vt:variant>
      <vt:variant>
        <vt:i4>5</vt:i4>
      </vt:variant>
      <vt:variant>
        <vt:lpwstr>http://www.visaginas.lt/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PIRKIMO-PARDAVIMO SUTARTIS</dc:title>
  <dc:creator>User</dc:creator>
  <cp:lastModifiedBy>Loreta</cp:lastModifiedBy>
  <cp:revision>3</cp:revision>
  <cp:lastPrinted>2020-09-29T07:50:00Z</cp:lastPrinted>
  <dcterms:created xsi:type="dcterms:W3CDTF">2021-09-07T08:26:00Z</dcterms:created>
  <dcterms:modified xsi:type="dcterms:W3CDTF">2021-09-07T08:26:00Z</dcterms:modified>
</cp:coreProperties>
</file>