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6ACA" w14:textId="61337F22" w:rsidR="00E15305" w:rsidRPr="00E15305" w:rsidRDefault="00E15305" w:rsidP="00E15305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  <w:r>
        <w:rPr>
          <w:rFonts w:ascii="Verdana" w:hAnsi="Verdana"/>
          <w:iCs/>
          <w:noProof/>
          <w:szCs w:val="24"/>
        </w:rPr>
        <w:t>Pirkimo sąlygų priedas Nr. 30</w:t>
      </w:r>
    </w:p>
    <w:p w14:paraId="271A2FE5" w14:textId="5E67BEA0" w:rsidR="00F83E97" w:rsidRPr="00F83E97" w:rsidRDefault="00E15305" w:rsidP="00E15305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  <w:r>
        <w:rPr>
          <w:rFonts w:ascii="Verdana" w:hAnsi="Verdana"/>
          <w:iCs/>
          <w:noProof/>
          <w:szCs w:val="24"/>
        </w:rPr>
        <w:t xml:space="preserve"> „25</w:t>
      </w:r>
      <w:r w:rsidRPr="00E15305">
        <w:rPr>
          <w:rFonts w:ascii="Verdana" w:hAnsi="Verdana"/>
          <w:iCs/>
          <w:noProof/>
          <w:szCs w:val="24"/>
        </w:rPr>
        <w:t xml:space="preserve"> pd. Techninė specifikacija.</w:t>
      </w:r>
      <w:r>
        <w:rPr>
          <w:rFonts w:ascii="Verdana" w:hAnsi="Verdana"/>
          <w:iCs/>
          <w:noProof/>
          <w:szCs w:val="24"/>
        </w:rPr>
        <w:t xml:space="preserve"> </w:t>
      </w:r>
      <w:r w:rsidR="00DC37B6" w:rsidRPr="00DC37B6">
        <w:rPr>
          <w:rFonts w:ascii="Verdana" w:hAnsi="Verdana"/>
          <w:iCs/>
          <w:noProof/>
          <w:szCs w:val="24"/>
        </w:rPr>
        <w:t>Echoskopas portatyvinis</w:t>
      </w:r>
      <w:r>
        <w:rPr>
          <w:rFonts w:ascii="Verdana" w:hAnsi="Verdana"/>
          <w:iCs/>
          <w:noProof/>
          <w:szCs w:val="24"/>
        </w:rPr>
        <w:t>”</w:t>
      </w:r>
    </w:p>
    <w:p w14:paraId="622F53B0" w14:textId="77777777" w:rsidR="00F83E97" w:rsidRPr="00AC0263" w:rsidRDefault="00F83E97" w:rsidP="00743403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</w:p>
    <w:p w14:paraId="519C0C41" w14:textId="77777777" w:rsidR="00743403" w:rsidRPr="00AC0263" w:rsidRDefault="00743403" w:rsidP="00743403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</w:p>
    <w:p w14:paraId="6A8F01D6" w14:textId="77777777" w:rsidR="00743403" w:rsidRPr="00A22316" w:rsidRDefault="00743403" w:rsidP="0074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 w:rsidRPr="00A22316">
        <w:rPr>
          <w:rFonts w:ascii="Verdana" w:hAnsi="Verdana"/>
          <w:b/>
        </w:rPr>
        <w:t>TECHNINĖ SPECIFIKACIJA</w:t>
      </w:r>
    </w:p>
    <w:p w14:paraId="0B4661FC" w14:textId="77777777" w:rsidR="00743403" w:rsidRPr="009005C7" w:rsidRDefault="00743403" w:rsidP="00743403">
      <w:pPr>
        <w:spacing w:after="0"/>
        <w:jc w:val="both"/>
        <w:rPr>
          <w:rFonts w:ascii="Verdana" w:hAnsi="Verdana"/>
          <w:b/>
          <w:bCs/>
          <w:sz w:val="24"/>
          <w:szCs w:val="24"/>
          <w:lang w:val="lt-LT"/>
        </w:rPr>
      </w:pPr>
    </w:p>
    <w:p w14:paraId="2629C1F6" w14:textId="77777777" w:rsidR="00743403" w:rsidRPr="009005C7" w:rsidRDefault="00743403" w:rsidP="00743403">
      <w:pPr>
        <w:spacing w:after="0"/>
        <w:jc w:val="both"/>
        <w:rPr>
          <w:rFonts w:ascii="Verdana" w:hAnsi="Verdana"/>
          <w:b/>
          <w:bCs/>
          <w:sz w:val="24"/>
          <w:szCs w:val="24"/>
          <w:lang w:val="lt-LT"/>
        </w:rPr>
      </w:pPr>
      <w:r w:rsidRPr="009005C7">
        <w:rPr>
          <w:rFonts w:ascii="Verdana" w:hAnsi="Verdana"/>
          <w:b/>
          <w:bCs/>
          <w:sz w:val="24"/>
          <w:szCs w:val="24"/>
          <w:lang w:val="lt-LT"/>
        </w:rPr>
        <w:t>1. Bendrieji reikalavimai:</w:t>
      </w:r>
    </w:p>
    <w:p w14:paraId="2B02C3CC" w14:textId="77777777" w:rsidR="00743403" w:rsidRPr="009005C7" w:rsidRDefault="00743403" w:rsidP="00743403">
      <w:pPr>
        <w:spacing w:after="0"/>
        <w:jc w:val="both"/>
        <w:rPr>
          <w:rFonts w:ascii="Verdana" w:hAnsi="Verdana"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241E4340" w14:textId="77777777" w:rsidR="00743403" w:rsidRPr="009005C7" w:rsidRDefault="00743403" w:rsidP="00743403">
      <w:pPr>
        <w:spacing w:after="0"/>
        <w:jc w:val="both"/>
        <w:rPr>
          <w:rFonts w:ascii="Verdana" w:hAnsi="Verdana"/>
          <w:b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 xml:space="preserve">1.2. </w:t>
      </w:r>
      <w:r w:rsidRPr="009005C7">
        <w:rPr>
          <w:rFonts w:ascii="Verdana" w:hAnsi="Verdana"/>
          <w:b/>
          <w:sz w:val="24"/>
          <w:szCs w:val="24"/>
          <w:u w:val="single"/>
          <w:lang w:val="lt-LT"/>
        </w:rPr>
        <w:t>Kartu su pasiūlymu</w:t>
      </w:r>
      <w:r w:rsidRPr="009005C7">
        <w:rPr>
          <w:rFonts w:ascii="Verdana" w:hAnsi="Verdana"/>
          <w:sz w:val="24"/>
          <w:szCs w:val="24"/>
          <w:lang w:val="lt-LT"/>
        </w:rPr>
        <w:t xml:space="preserve"> turi būti pateikiama pasiūlymo technines charakteristikas pagrindžianti gamintojo techninė dokumentacija (katalogai, prekės aprašymas, naudojimo instrukcija ir pan.). </w:t>
      </w:r>
      <w:r w:rsidRPr="009005C7">
        <w:rPr>
          <w:rFonts w:ascii="Verdana" w:hAnsi="Verdana"/>
          <w:b/>
          <w:sz w:val="24"/>
          <w:szCs w:val="24"/>
          <w:lang w:val="lt-LT"/>
        </w:rPr>
        <w:t>Techninėje dokumentacijoje būtina pažymėti pozicijos numerį prie reikalaujamų parametrų reikšmės.</w:t>
      </w:r>
    </w:p>
    <w:p w14:paraId="3806B56F" w14:textId="77777777" w:rsidR="00743403" w:rsidRPr="009005C7" w:rsidRDefault="00743403" w:rsidP="00743403">
      <w:pPr>
        <w:tabs>
          <w:tab w:val="left" w:pos="1560"/>
        </w:tabs>
        <w:spacing w:after="0" w:line="240" w:lineRule="auto"/>
        <w:jc w:val="both"/>
        <w:rPr>
          <w:rFonts w:ascii="Verdana" w:hAnsi="Verdana"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746B2C3A" w14:textId="77777777" w:rsidR="00743403" w:rsidRPr="009005C7" w:rsidRDefault="00743403" w:rsidP="00743403">
      <w:pPr>
        <w:spacing w:after="0"/>
        <w:jc w:val="both"/>
        <w:rPr>
          <w:rFonts w:ascii="Verdana" w:hAnsi="Verdana"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>1.4. Siūlomos prekės turi būti naujos, negalima siūlyti demonstracinių, naudotų arba naudotų ir atnaujintų (remarketing) prekių.</w:t>
      </w:r>
    </w:p>
    <w:p w14:paraId="4E8CA328" w14:textId="77777777" w:rsidR="00743403" w:rsidRPr="009005C7" w:rsidRDefault="00743403" w:rsidP="00743403">
      <w:pPr>
        <w:spacing w:after="0"/>
        <w:jc w:val="both"/>
        <w:rPr>
          <w:rFonts w:ascii="Verdana" w:hAnsi="Verdana"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045C1991" w14:textId="77777777" w:rsidR="00743403" w:rsidRPr="009005C7" w:rsidRDefault="00743403" w:rsidP="00743403">
      <w:pPr>
        <w:spacing w:after="0"/>
        <w:jc w:val="both"/>
        <w:rPr>
          <w:rFonts w:ascii="Verdana" w:hAnsi="Verdana"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5BD5F96F" w14:textId="77777777" w:rsidR="00743403" w:rsidRDefault="00743403" w:rsidP="00D63FB0">
      <w:pPr>
        <w:jc w:val="center"/>
        <w:rPr>
          <w:rFonts w:ascii="Verdana" w:hAnsi="Verdana"/>
          <w:b/>
          <w:bCs/>
          <w:sz w:val="24"/>
          <w:szCs w:val="24"/>
          <w:lang w:val="sv-SE"/>
        </w:rPr>
      </w:pPr>
    </w:p>
    <w:p w14:paraId="599B2F17" w14:textId="1BF964E1" w:rsidR="00D63FB0" w:rsidRPr="00F45FF7" w:rsidRDefault="00E15305" w:rsidP="00D63FB0">
      <w:pPr>
        <w:jc w:val="center"/>
        <w:rPr>
          <w:rFonts w:ascii="Verdana" w:hAnsi="Verdana"/>
          <w:b/>
          <w:bCs/>
          <w:sz w:val="24"/>
          <w:szCs w:val="24"/>
          <w:lang w:val="sv-SE"/>
        </w:rPr>
      </w:pPr>
      <w:r>
        <w:rPr>
          <w:rFonts w:ascii="Verdana" w:hAnsi="Verdana"/>
          <w:b/>
          <w:bCs/>
          <w:sz w:val="24"/>
          <w:szCs w:val="24"/>
          <w:lang w:val="lt-LT"/>
        </w:rPr>
        <w:t>25</w:t>
      </w:r>
      <w:r w:rsidRPr="00E15305">
        <w:rPr>
          <w:rFonts w:ascii="Verdana" w:hAnsi="Verdana"/>
          <w:b/>
          <w:bCs/>
          <w:sz w:val="24"/>
          <w:szCs w:val="24"/>
          <w:lang w:val="lt-LT"/>
        </w:rPr>
        <w:t xml:space="preserve"> pirkimo objekto dalis. </w:t>
      </w:r>
      <w:r w:rsidR="00DC37B6" w:rsidRPr="00DC37B6">
        <w:rPr>
          <w:rFonts w:ascii="Verdana" w:hAnsi="Verdana"/>
          <w:b/>
          <w:bCs/>
          <w:sz w:val="24"/>
          <w:szCs w:val="24"/>
          <w:lang w:val="sv-SE"/>
        </w:rPr>
        <w:t>Echoskopas portatyvinis</w:t>
      </w:r>
      <w:r w:rsidR="00743403">
        <w:rPr>
          <w:rFonts w:ascii="Verdana" w:hAnsi="Verdana"/>
          <w:b/>
          <w:bCs/>
          <w:sz w:val="24"/>
          <w:szCs w:val="24"/>
          <w:lang w:val="sv-SE"/>
        </w:rPr>
        <w:t xml:space="preserve">, </w:t>
      </w:r>
      <w:r w:rsidR="00D63FB0" w:rsidRPr="00F45FF7">
        <w:rPr>
          <w:rFonts w:ascii="Verdana" w:hAnsi="Verdana"/>
          <w:b/>
          <w:bCs/>
          <w:sz w:val="24"/>
          <w:szCs w:val="24"/>
          <w:lang w:val="sv-SE"/>
        </w:rPr>
        <w:t xml:space="preserve">1vnt. </w:t>
      </w:r>
    </w:p>
    <w:p w14:paraId="580C7BC2" w14:textId="77777777" w:rsidR="00B54EAE" w:rsidRPr="00076EC7" w:rsidRDefault="00B54EAE" w:rsidP="00B54EAE">
      <w:pPr>
        <w:spacing w:after="0" w:line="240" w:lineRule="auto"/>
        <w:jc w:val="center"/>
        <w:rPr>
          <w:rFonts w:ascii="Times New Roman" w:hAnsi="Times New Roman"/>
          <w:b/>
          <w:bCs/>
          <w:lang w:val="lt-LT"/>
        </w:rPr>
      </w:pPr>
    </w:p>
    <w:tbl>
      <w:tblPr>
        <w:tblW w:w="4991" w:type="pct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2693"/>
        <w:gridCol w:w="3364"/>
        <w:gridCol w:w="3539"/>
      </w:tblGrid>
      <w:tr w:rsidR="00076EC7" w:rsidRPr="00E15305" w14:paraId="4313AD9C" w14:textId="4E752EC7" w:rsidTr="00743403">
        <w:trPr>
          <w:trHeight w:val="260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F4AAAC" w14:textId="7E248F37" w:rsidR="00076EC7" w:rsidRPr="00E15305" w:rsidRDefault="00076EC7" w:rsidP="00B54EAE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b/>
                <w:bCs/>
                <w:sz w:val="24"/>
                <w:szCs w:val="24"/>
                <w:lang w:val="lt-LT" w:eastAsia="zh-TW"/>
              </w:rPr>
              <w:t>Eil. Nr.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448996" w14:textId="4EE8509E" w:rsidR="00076EC7" w:rsidRPr="00E15305" w:rsidRDefault="00076EC7" w:rsidP="00B54EAE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b/>
                <w:sz w:val="24"/>
                <w:szCs w:val="24"/>
                <w:lang w:val="lt-LT"/>
              </w:rPr>
              <w:t>Techniniai parametrai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5F1822" w14:textId="0D235695" w:rsidR="00076EC7" w:rsidRPr="00E15305" w:rsidRDefault="00076EC7" w:rsidP="00B54EAE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b/>
                <w:bCs/>
                <w:sz w:val="24"/>
                <w:szCs w:val="24"/>
                <w:lang w:val="lt-LT" w:eastAsia="zh-TW"/>
              </w:rPr>
              <w:t>Parametro reikšmė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906582" w14:textId="3C2F70F4" w:rsidR="00076EC7" w:rsidRPr="00E15305" w:rsidRDefault="00076EC7" w:rsidP="00076EC7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b/>
                <w:sz w:val="24"/>
                <w:szCs w:val="24"/>
                <w:lang w:val="lt-LT"/>
              </w:rPr>
              <w:t xml:space="preserve">Siūlomos prekės parametrai  (būtina nurodyti konkrečius siūlomų prekių parametrus). Techninėje dokumentacijoje būtina </w:t>
            </w:r>
            <w:r w:rsidRPr="00E15305">
              <w:rPr>
                <w:rFonts w:ascii="Verdana" w:hAnsi="Verdana"/>
                <w:b/>
                <w:sz w:val="24"/>
                <w:szCs w:val="24"/>
                <w:lang w:val="lt-LT"/>
              </w:rPr>
              <w:lastRenderedPageBreak/>
              <w:t>pažymėti pozicijos numerį prie reikalaujamų parametrų reikšmės.</w:t>
            </w:r>
          </w:p>
        </w:tc>
      </w:tr>
      <w:tr w:rsidR="00743403" w:rsidRPr="00E15305" w14:paraId="712FD672" w14:textId="77777777" w:rsidTr="00743403">
        <w:trPr>
          <w:trHeight w:val="260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79C965" w14:textId="144F0CD8" w:rsidR="00743403" w:rsidRPr="00E15305" w:rsidRDefault="00743403" w:rsidP="00F51316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b/>
                <w:sz w:val="24"/>
                <w:szCs w:val="24"/>
                <w:lang w:val="lt-LT"/>
              </w:rPr>
              <w:lastRenderedPageBreak/>
              <w:t xml:space="preserve">Pavadinimas, modelis, gamintojas </w:t>
            </w:r>
            <w:r w:rsidRPr="00E15305">
              <w:rPr>
                <w:rFonts w:ascii="Verdana" w:hAnsi="Verdana"/>
                <w:b/>
                <w:color w:val="FF0000"/>
                <w:sz w:val="24"/>
                <w:szCs w:val="24"/>
                <w:lang w:val="lt-LT"/>
              </w:rPr>
              <w:t>(</w:t>
            </w:r>
            <w:r w:rsidR="003C5ACE">
              <w:rPr>
                <w:rFonts w:ascii="Verdana" w:hAnsi="Verdana"/>
                <w:b/>
                <w:color w:val="FF0000"/>
                <w:sz w:val="24"/>
                <w:szCs w:val="24"/>
                <w:lang w:val="lt-LT"/>
              </w:rPr>
              <w:t>Philips Ultrasound, Compact 5500</w:t>
            </w:r>
            <w:r w:rsidRPr="00E15305">
              <w:rPr>
                <w:rFonts w:ascii="Verdana" w:hAnsi="Verdana"/>
                <w:b/>
                <w:color w:val="FF0000"/>
                <w:sz w:val="24"/>
                <w:szCs w:val="24"/>
                <w:lang w:val="lt-LT"/>
              </w:rPr>
              <w:t>)</w:t>
            </w:r>
          </w:p>
        </w:tc>
      </w:tr>
      <w:tr w:rsidR="00250394" w:rsidRPr="00E15305" w14:paraId="01205512" w14:textId="3E92DE34" w:rsidTr="00743403">
        <w:trPr>
          <w:trHeight w:val="260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F80E1D" w14:textId="77777777" w:rsidR="00250394" w:rsidRPr="00E15305" w:rsidRDefault="00250394" w:rsidP="00B54EAE">
            <w:pPr>
              <w:pStyle w:val="ListParagraph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1.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426393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Paskirtis (taikymo sritys) 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F2CD9A" w14:textId="524AE9F1" w:rsidR="00250394" w:rsidRPr="00E15305" w:rsidRDefault="00250394" w:rsidP="004E4133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Ultragarsinė diagnostinė sistema skirta abdominaliniams, kraujagyslių, smulkių dalių tyrimams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350A7" w14:textId="3CD47F04" w:rsidR="00250394" w:rsidRPr="003C5ACE" w:rsidRDefault="003C5ACE" w:rsidP="004E4133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Ultragarsinė diagnostinė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sistema skirta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abdominaliniams,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kraujagyslių, smulkių dalių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tyrimams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4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</w:p>
        </w:tc>
      </w:tr>
      <w:tr w:rsidR="00250394" w:rsidRPr="00E15305" w14:paraId="5364BA45" w14:textId="3419DADB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6C516E" w14:textId="77777777" w:rsidR="00250394" w:rsidRPr="00E15305" w:rsidRDefault="00250394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2.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CC426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Vaizdo monitorius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DCD48" w14:textId="4ED85107" w:rsidR="00250394" w:rsidRPr="00E15305" w:rsidRDefault="00250394" w:rsidP="00625A34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LCD (arba lygiavertės technologijos)</w:t>
            </w:r>
          </w:p>
          <w:p w14:paraId="04391714" w14:textId="61AD81D5" w:rsidR="00250394" w:rsidRPr="00E15305" w:rsidRDefault="00537155" w:rsidP="00625A34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Ekrano įstrižainė ≥ 39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 cm</w:t>
            </w:r>
          </w:p>
          <w:p w14:paraId="1D371E87" w14:textId="77777777" w:rsidR="00250394" w:rsidRPr="00E15305" w:rsidRDefault="00250394" w:rsidP="00625A34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Skiriamoji geba ≥ (1920 x 1080) vaizdo elementų</w:t>
            </w:r>
          </w:p>
          <w:p w14:paraId="669AE6B9" w14:textId="77777777" w:rsidR="00250394" w:rsidRPr="00E15305" w:rsidRDefault="00250394" w:rsidP="00625A34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Nulenkiamas į horizontalią padėtį transportavimo metu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EDC246" w14:textId="31083227" w:rsidR="00250394" w:rsidRPr="003C5ACE" w:rsidRDefault="003C5ACE" w:rsidP="00250394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1. LCD technologijos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29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2. Ekrano įstrižainė 39.6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cm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29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3. Skiriamoji geba (1920 x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1080) vaizdo elementų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29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4. Nulenkiamas į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horizontalią padėtį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transportavimo metu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29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</w:p>
        </w:tc>
      </w:tr>
      <w:tr w:rsidR="00250394" w:rsidRPr="00E15305" w14:paraId="2272F46F" w14:textId="6242D28A" w:rsidTr="00743403">
        <w:trPr>
          <w:trHeight w:val="60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4AB963" w14:textId="77777777" w:rsidR="00250394" w:rsidRPr="00E15305" w:rsidRDefault="00250394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3.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70060" w14:textId="2BF24095" w:rsidR="00250394" w:rsidRPr="00E15305" w:rsidRDefault="00250394" w:rsidP="00FA7F36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Lietimui jautrus sistemos funkcijų valdymo monitorius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9654EB" w14:textId="1EA5375E" w:rsidR="00250394" w:rsidRPr="00E15305" w:rsidRDefault="00250394" w:rsidP="00625A34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u w:val="single"/>
                <w:lang w:val="lt-LT"/>
              </w:rPr>
              <w:t>&gt;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 25 cm ekrano įstrižainės su „swipe“ arba lygiaverčiu funkcionalumu</w:t>
            </w:r>
          </w:p>
          <w:p w14:paraId="5551DDB1" w14:textId="5F2E3AD7" w:rsidR="00250394" w:rsidRPr="00E15305" w:rsidRDefault="00250394" w:rsidP="008C5F74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TGC („Time Gain Compensation“) </w:t>
            </w:r>
            <w:r w:rsidR="00B93809"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arba lygiavertės sistemos 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kreivės reguliavimas valdymo panelėje arba sensoriniame ekrane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93F38A" w14:textId="2AB0FC59" w:rsidR="00250394" w:rsidRPr="00C51176" w:rsidRDefault="00C51176" w:rsidP="00250394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1. 25.4 cm (10 colių)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ekrano įstrižainės su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„swipe“ funkcionalumu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12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2. TGC („Time Gain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Compensation“) kreivės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reguliavimas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sensoriniame ekrane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12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</w:p>
        </w:tc>
      </w:tr>
      <w:tr w:rsidR="00250394" w:rsidRPr="00E15305" w14:paraId="387E4F78" w14:textId="1EF2D531" w:rsidTr="00743403">
        <w:trPr>
          <w:trHeight w:val="52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1803C4" w14:textId="77777777" w:rsidR="00250394" w:rsidRPr="00E15305" w:rsidRDefault="00250394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4.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554DF2" w14:textId="77777777" w:rsidR="00250394" w:rsidRPr="00E15305" w:rsidRDefault="00250394" w:rsidP="00CE1651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Sistemos valdymo pultas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77865A" w14:textId="5EE25287" w:rsidR="00250394" w:rsidRPr="00E15305" w:rsidRDefault="00250394" w:rsidP="00CD34AC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1. Reguliuojamas valdymo pulto aukščio diapazonas </w:t>
            </w:r>
            <w:r w:rsidRPr="00E15305">
              <w:rPr>
                <w:rFonts w:ascii="Verdana" w:hAnsi="Verdana"/>
                <w:sz w:val="24"/>
                <w:szCs w:val="24"/>
                <w:u w:val="single"/>
                <w:lang w:val="lt-LT"/>
              </w:rPr>
              <w:t>&gt;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 15 cm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E98D65" w14:textId="2FB75A6F" w:rsidR="00250394" w:rsidRPr="00393D78" w:rsidRDefault="00393D78" w:rsidP="00393D78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1. Reguliuojamas valdymo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pulto aukščio diapazonas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18.1 cm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29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</w:p>
        </w:tc>
      </w:tr>
      <w:tr w:rsidR="00250394" w:rsidRPr="00E15305" w14:paraId="5BBE6ED0" w14:textId="6EE2384D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BB7AA5" w14:textId="77777777" w:rsidR="00250394" w:rsidRPr="00E15305" w:rsidRDefault="00250394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5.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5CF3CC" w14:textId="77777777" w:rsidR="00250394" w:rsidRPr="00E15305" w:rsidRDefault="00250394" w:rsidP="00361E7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Aktyvios jungtys 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 xml:space="preserve">davikliams 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241242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≥</w:t>
            </w:r>
            <w:r w:rsidRPr="00E15305">
              <w:rPr>
                <w:rFonts w:ascii="Verdana" w:hAnsi="Verdana"/>
                <w:color w:val="FF0000"/>
                <w:sz w:val="24"/>
                <w:szCs w:val="24"/>
                <w:lang w:val="lt-LT"/>
              </w:rPr>
              <w:t xml:space="preserve"> 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3</w:t>
            </w:r>
          </w:p>
          <w:p w14:paraId="70018324" w14:textId="5C51BFC0" w:rsidR="00BB66CB" w:rsidRPr="00E15305" w:rsidRDefault="00BB66CB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Galima siūlyti atšakotuvą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EA8D48" w14:textId="77777777" w:rsidR="0053294D" w:rsidRDefault="00ED7BC0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3</w:t>
            </w:r>
          </w:p>
          <w:p w14:paraId="7796CF4A" w14:textId="73BB081E" w:rsidR="00ED7BC0" w:rsidRPr="00ED7BC0" w:rsidRDefault="00ED7BC0" w:rsidP="00B54EAE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lastRenderedPageBreak/>
              <w:t>Compact 5000 TDS.pdf, 29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psl.</w:t>
            </w:r>
          </w:p>
        </w:tc>
      </w:tr>
      <w:tr w:rsidR="00250394" w:rsidRPr="00E15305" w14:paraId="19B7BAE7" w14:textId="6F9B4AAF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AE1567" w14:textId="77777777" w:rsidR="00250394" w:rsidRPr="00E15305" w:rsidRDefault="00250394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6.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77E337" w14:textId="77777777" w:rsidR="00250394" w:rsidRPr="00E15305" w:rsidRDefault="00250394" w:rsidP="00A91ACB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Skaitmeninio signalo jungtis papildomam monitoriui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360F8D" w14:textId="77777777" w:rsidR="00BB66CB" w:rsidRPr="00E15305" w:rsidRDefault="00250394" w:rsidP="007F3E24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Būtina. </w:t>
            </w:r>
          </w:p>
          <w:p w14:paraId="6A5483CE" w14:textId="7FFF7626" w:rsidR="00250394" w:rsidRPr="00E15305" w:rsidRDefault="00250394" w:rsidP="007F3E24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DisplayPort arba HDMI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8CFEB5" w14:textId="60342D68" w:rsidR="00250394" w:rsidRPr="00EF3EE7" w:rsidRDefault="00EF3EE7" w:rsidP="007F3E24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DisplayPort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11"/>
              </w:rPr>
              <w:t>Compact 5000 TDS.pdf, 29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11"/>
              </w:rPr>
              <w:t>psl.</w:t>
            </w:r>
          </w:p>
        </w:tc>
      </w:tr>
      <w:tr w:rsidR="00250394" w:rsidRPr="00E15305" w14:paraId="02297C11" w14:textId="43142538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89FA2C" w14:textId="77777777" w:rsidR="00250394" w:rsidRPr="00E15305" w:rsidRDefault="00250394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7.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4F440D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Maksimalus vaizduojamas gylis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F266F0" w14:textId="477463DB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≥ 30 cm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4A969" w14:textId="0082E33C" w:rsidR="00250394" w:rsidRPr="00A02840" w:rsidRDefault="00A02840" w:rsidP="00B54EAE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30 cm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15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</w:p>
        </w:tc>
      </w:tr>
      <w:tr w:rsidR="00250394" w:rsidRPr="00E15305" w14:paraId="27360D11" w14:textId="3D4419B4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895851" w14:textId="77777777" w:rsidR="00250394" w:rsidRPr="00E15305" w:rsidRDefault="00250394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8.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0DE17D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Maksimali kadrų juostos atmintis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903C84" w14:textId="32C7FD52" w:rsidR="00250394" w:rsidRPr="00E15305" w:rsidRDefault="00250394" w:rsidP="00932B14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u w:val="single"/>
                <w:lang w:val="lt-LT"/>
              </w:rPr>
              <w:t>&gt;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 2 000 kadrų arba </w:t>
            </w:r>
            <w:r w:rsidRPr="00E15305">
              <w:rPr>
                <w:rFonts w:ascii="Verdana" w:hAnsi="Verdana"/>
                <w:sz w:val="24"/>
                <w:szCs w:val="24"/>
                <w:u w:val="single"/>
                <w:lang w:val="lt-LT"/>
              </w:rPr>
              <w:t>&gt;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 1 GB arba </w:t>
            </w:r>
            <w:r w:rsidRPr="00E15305">
              <w:rPr>
                <w:rFonts w:ascii="Verdana" w:hAnsi="Verdana"/>
                <w:sz w:val="24"/>
                <w:szCs w:val="24"/>
                <w:u w:val="single"/>
                <w:lang w:val="lt-LT"/>
              </w:rPr>
              <w:t>&gt;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 300 s.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9AF244" w14:textId="20808AF1" w:rsidR="00250394" w:rsidRPr="002539C3" w:rsidRDefault="002539C3" w:rsidP="00932B14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2 200 kadrų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15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</w:p>
        </w:tc>
      </w:tr>
      <w:tr w:rsidR="00250394" w:rsidRPr="00E15305" w14:paraId="2B2EACCD" w14:textId="6B4D1FC6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9682A" w14:textId="557F2416" w:rsidR="00250394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9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4E10EA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Sistemos (aparato) palaikomų daviklių dažnio diapazonas (ne siauresnis už nurodytą)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EBAC04" w14:textId="2F83A2C2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Nuo 1 iki 21 MHz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C8DF8D" w14:textId="773A14F1" w:rsidR="00250394" w:rsidRPr="00984C7F" w:rsidRDefault="00984C7F" w:rsidP="00B54EAE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Nuo 1 iki 22 MHz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19, 20 psl.</w:t>
            </w:r>
          </w:p>
        </w:tc>
      </w:tr>
      <w:tr w:rsidR="00250394" w:rsidRPr="00E15305" w14:paraId="1F285342" w14:textId="1D34D800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804B9" w14:textId="662F69D7" w:rsidR="00250394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10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C9F54A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Skenavimo režimai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D3E7AE" w14:textId="1F642B1B" w:rsidR="00250394" w:rsidRPr="00E15305" w:rsidRDefault="00250394" w:rsidP="00EE1CF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2D</w:t>
            </w:r>
          </w:p>
          <w:p w14:paraId="226BE936" w14:textId="77777777" w:rsidR="00250394" w:rsidRPr="00E15305" w:rsidRDefault="00250394" w:rsidP="00EE1CF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Trapecinis vaizdavimas</w:t>
            </w:r>
          </w:p>
          <w:p w14:paraId="20DE7EC8" w14:textId="2754170F" w:rsidR="00250394" w:rsidRPr="00E15305" w:rsidRDefault="00250394" w:rsidP="00EE1CF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Spalvinis dopleris</w:t>
            </w:r>
          </w:p>
          <w:p w14:paraId="12B2810C" w14:textId="77777777" w:rsidR="00250394" w:rsidRPr="00E15305" w:rsidRDefault="00250394" w:rsidP="00EE1CF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Galios dopleris</w:t>
            </w:r>
          </w:p>
          <w:p w14:paraId="650D5A49" w14:textId="77777777" w:rsidR="00250394" w:rsidRPr="00E15305" w:rsidRDefault="00250394" w:rsidP="00EE1CF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Audinių dopleris</w:t>
            </w:r>
          </w:p>
          <w:p w14:paraId="4C4D93D0" w14:textId="600557D0" w:rsidR="00250394" w:rsidRPr="00E15305" w:rsidRDefault="00250394" w:rsidP="00EE1CF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Pulsinės bangos dopleris</w:t>
            </w:r>
          </w:p>
          <w:p w14:paraId="572C5E9D" w14:textId="77777777" w:rsidR="00250394" w:rsidRPr="00E15305" w:rsidRDefault="00250394" w:rsidP="00EE1CF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HPRF pulsinės bangos dopleris</w:t>
            </w:r>
          </w:p>
          <w:p w14:paraId="5C3694E2" w14:textId="77777777" w:rsidR="00250394" w:rsidRPr="00E15305" w:rsidRDefault="00250394" w:rsidP="00EE1CF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Nuolatinės bangos dopleris</w:t>
            </w:r>
          </w:p>
          <w:p w14:paraId="34FA98DD" w14:textId="77777777" w:rsidR="00250394" w:rsidRPr="00E15305" w:rsidRDefault="00250394" w:rsidP="00EE1CF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Audinių harmoninis vaizdavimas su pulso inversija</w:t>
            </w:r>
          </w:p>
          <w:p w14:paraId="5F81844C" w14:textId="77777777" w:rsidR="00250394" w:rsidRPr="00E15305" w:rsidRDefault="00250394" w:rsidP="00DA2EA2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noProof/>
                <w:sz w:val="24"/>
                <w:szCs w:val="24"/>
                <w:lang w:val="lt-LT"/>
              </w:rPr>
              <w:t>Aukštos raiškos silpnos kraujotakos vaizdavimo režimas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 </w:t>
            </w:r>
          </w:p>
          <w:p w14:paraId="627E8E45" w14:textId="0B734096" w:rsidR="00250394" w:rsidRPr="00E15305" w:rsidRDefault="00250394" w:rsidP="00DA2EA2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Mechaniškai davikliu sukeliamos tiriamų paviršinių struktūrų elastografijos režimas („</w:t>
            </w:r>
            <w:r w:rsidRPr="00E15305">
              <w:rPr>
                <w:rFonts w:ascii="Verdana" w:hAnsi="Verdana"/>
                <w:i/>
                <w:sz w:val="24"/>
                <w:szCs w:val="24"/>
                <w:lang w:val="lt-LT"/>
              </w:rPr>
              <w:t xml:space="preserve">strain elastography“ </w:t>
            </w:r>
            <w:r w:rsidRPr="00E15305">
              <w:rPr>
                <w:rFonts w:ascii="Verdana" w:hAnsi="Verdana"/>
                <w:i/>
                <w:color w:val="000000"/>
                <w:sz w:val="24"/>
                <w:szCs w:val="24"/>
                <w:lang w:val="lt-LT"/>
              </w:rPr>
              <w:t>arba lygiavertis</w:t>
            </w:r>
            <w:r w:rsidRPr="00E15305">
              <w:rPr>
                <w:rFonts w:ascii="Verdana" w:hAnsi="Verdana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7CDE8C" w14:textId="77777777" w:rsidR="00C82C49" w:rsidRPr="00C82C49" w:rsidRDefault="00C82C49" w:rsidP="00250394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1. 2D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6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2. Trapecinis vaizdavimas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5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3. Spalvinis dopleris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6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4. Galios dopleris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6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5. Audinių dopleris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6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6. Pulsinės bangos dopleris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6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7. HPRF pulsinės bangos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dopleris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6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8. Nuolatinės bangos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dopleris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6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9. Audinių harmoninis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vaizdavimas su pulso</w:t>
            </w:r>
            <w:r>
              <w:rPr>
                <w:rStyle w:val="fontstyle01"/>
              </w:rPr>
              <w:t xml:space="preserve"> </w:t>
            </w:r>
          </w:p>
          <w:p w14:paraId="0F4F3F2F" w14:textId="69B3C99D" w:rsidR="00250394" w:rsidRPr="00C82C49" w:rsidRDefault="00C82C49" w:rsidP="00250394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lastRenderedPageBreak/>
              <w:t>inversija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11"/>
              </w:rPr>
              <w:t>Compact 5000 TDS.pdf, 6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1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10. Aukštos raiškos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silpnos kraujotakos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vaizdavimo režimas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11"/>
              </w:rPr>
              <w:t>Compact 5000 TDS.pdf, 8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1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11. Mechaniškai davikliu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sukeliamos tiriamų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paviršinių struktūrų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elastografijos režimas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(„</w:t>
            </w:r>
            <w:r>
              <w:rPr>
                <w:rStyle w:val="fontstyle11"/>
              </w:rPr>
              <w:t>strain elastography“</w:t>
            </w:r>
            <w:r>
              <w:rPr>
                <w:rStyle w:val="fontstyle01"/>
              </w:rPr>
              <w:t>)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11"/>
              </w:rPr>
              <w:t>Compact 5000 TDS.pdf, 4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11"/>
              </w:rPr>
              <w:t>psl.</w:t>
            </w:r>
          </w:p>
        </w:tc>
      </w:tr>
      <w:tr w:rsidR="00250394" w:rsidRPr="00E15305" w14:paraId="3B6B4333" w14:textId="6E37B6FA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0EC4E5" w14:textId="197EFDB6" w:rsidR="00250394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10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.1.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A46EB0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2D režimas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374C8D" w14:textId="77777777" w:rsidR="00250394" w:rsidRPr="00E15305" w:rsidRDefault="00250394" w:rsidP="00313BA7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1. ≥ 256 pilkumo skalės lygių;</w:t>
            </w:r>
          </w:p>
          <w:p w14:paraId="7FC35CDF" w14:textId="04CED3FF" w:rsidR="00250394" w:rsidRPr="00E15305" w:rsidRDefault="00250394" w:rsidP="00313BA7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2. ≥ 280 dB dinaminis diapazonas (”dynamic range“);</w:t>
            </w:r>
          </w:p>
          <w:p w14:paraId="7689B101" w14:textId="7D33EB8A" w:rsidR="00250394" w:rsidRPr="00E15305" w:rsidRDefault="00250394" w:rsidP="00313BA7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3. Skaitmeninių kanalų skaičius ≥ 4.5 M;</w:t>
            </w:r>
          </w:p>
          <w:p w14:paraId="1B585A64" w14:textId="1972A544" w:rsidR="00250394" w:rsidRPr="00E15305" w:rsidRDefault="00250394" w:rsidP="00CF66B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38AE8" w14:textId="61C84521" w:rsidR="00250394" w:rsidRPr="00BE5122" w:rsidRDefault="00BE5122" w:rsidP="00313BA7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1. 256 pilkumo skalės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lygių;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10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2. 280 dB dinaminis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diapazonas (”dynamic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range“);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5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3. Skaitmeninių kanalų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skaičius 4.7 M;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5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</w:p>
        </w:tc>
      </w:tr>
      <w:tr w:rsidR="00250394" w:rsidRPr="00E15305" w14:paraId="02742C9C" w14:textId="6DA4CA4F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FDCD6D" w14:textId="7881673B" w:rsidR="00250394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10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.2.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BE9687" w14:textId="57865AE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Tyrimų optimizavimas 2D ir doplerio režimuose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A1A144" w14:textId="3090E448" w:rsidR="00250394" w:rsidRPr="00E15305" w:rsidRDefault="00250394" w:rsidP="00625A34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Vaizdo optimizavimas vieno mygtuko paspaudimu 2D ir doplerio režimuose;</w:t>
            </w:r>
          </w:p>
          <w:p w14:paraId="5460A46C" w14:textId="77777777" w:rsidR="00250394" w:rsidRPr="00E15305" w:rsidRDefault="00250394" w:rsidP="006261AD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Automatiniai doplerio skaičiavimai realiame laike;</w:t>
            </w:r>
          </w:p>
          <w:p w14:paraId="613BD3B9" w14:textId="77777777" w:rsidR="00250394" w:rsidRPr="00E15305" w:rsidRDefault="00250394" w:rsidP="007842EA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Automatinis mėginio pozicionavimas ir kampo nustatymas spalvinio doplerio režime;</w:t>
            </w:r>
          </w:p>
          <w:p w14:paraId="0697D0F3" w14:textId="6100F6A9" w:rsidR="00250394" w:rsidRPr="00E15305" w:rsidRDefault="00250394" w:rsidP="00E9631C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Automatinis mėginio dydžio ir kampo nustatymas spektrinio doplerio režime;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9ED949" w14:textId="77777777" w:rsidR="007A62EA" w:rsidRDefault="007A62EA" w:rsidP="007A62EA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1. Vaizdo optimizavimas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vieno mygtuko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paspaudimu 2D ir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doplerio režimuose;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11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2. Automatiniai doplerio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skaičiavimai realiame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laike;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27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3. Automatinis mėginio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pozicionavimas ir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kampo nustatymas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spalvinio doplerio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režime;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8</w:t>
            </w:r>
            <w:r>
              <w:rPr>
                <w:rStyle w:val="fontstyle21"/>
              </w:rPr>
              <w:t xml:space="preserve"> </w:t>
            </w:r>
          </w:p>
          <w:p w14:paraId="65F22558" w14:textId="64BEED35" w:rsidR="00792A09" w:rsidRPr="007A62EA" w:rsidRDefault="007A62EA" w:rsidP="00792A09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lastRenderedPageBreak/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11"/>
              </w:rPr>
              <w:t>4. Automatinis mėginio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11"/>
              </w:rPr>
              <w:t>dydžio ir kampo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11"/>
              </w:rPr>
              <w:t>nustatymas spektrinio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11"/>
              </w:rPr>
              <w:t>doplerio režime;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Compact 5000 TDS.pdf, 8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psl.</w:t>
            </w:r>
          </w:p>
        </w:tc>
      </w:tr>
      <w:tr w:rsidR="00250394" w:rsidRPr="00E15305" w14:paraId="39B23D79" w14:textId="158F897F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E0092E" w14:textId="1E186989" w:rsidR="00250394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11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CCFF81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Specialūs skenavimo režimai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2E7E2" w14:textId="77777777" w:rsidR="00250394" w:rsidRPr="00E15305" w:rsidRDefault="00250394" w:rsidP="002F5EFF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003691C9" w14:textId="77777777" w:rsidR="00250394" w:rsidRPr="00E15305" w:rsidRDefault="00250394" w:rsidP="002F5EFF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2. Tripleksinis režimas;</w:t>
            </w:r>
          </w:p>
          <w:p w14:paraId="488386D7" w14:textId="0D7DB3E1" w:rsidR="00250394" w:rsidRPr="00E15305" w:rsidRDefault="00250394" w:rsidP="002F5EFF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3. Sudvejintas režimas, kai galimi du tiriamo regiono vaizdai vienu metu - vienas tiesioginis, kitas užšaldytas;</w:t>
            </w:r>
          </w:p>
          <w:p w14:paraId="78D8B022" w14:textId="77777777" w:rsidR="00250394" w:rsidRPr="00E15305" w:rsidRDefault="00250394" w:rsidP="002F5EFF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4. Vaizdų sumavimo režimas - vaizdas sudaromas iš kelių vaizdų, gaunamų kreipiant skenavimo spindulį keliais skirtingais kampais;</w:t>
            </w:r>
          </w:p>
          <w:p w14:paraId="2BEA0243" w14:textId="77777777" w:rsidR="00250394" w:rsidRPr="00E15305" w:rsidRDefault="00250394" w:rsidP="002F5EFF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5. Specialūs programiniai algoritmai triukšmams ir artefaktams mažinti;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9A8F86" w14:textId="79FE4C94" w:rsidR="00250394" w:rsidRPr="00CE6861" w:rsidRDefault="00CE6861" w:rsidP="002F5EFF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1. "Gyvas" vaizdų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palyginimas: šalia vienas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kito lyginami 2D vaizdai, iš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kurių realaus laiko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lyginamas su vaizdu iš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atminties tos pačios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studijos ar atsisiųstas iš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kitos tyrimo srities;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7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2. Tripleksinis režimas;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6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3. Sudvejintas režimas, kai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galimi du tiriamo regiono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vaizdai vienu metu -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vienas tiesioginis, kitas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užšaldytas;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6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4. Vaizdų sumavimo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režimas - vaizdas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sudaromas iš kelių vaizdų,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gaunamų kreipiant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skenavimo spindulį keliais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skirtingais kampais;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10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5. Specialūs programiniai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algoritmai triukšmams ir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artefaktams mažinti;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5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</w:p>
        </w:tc>
      </w:tr>
      <w:tr w:rsidR="00250394" w:rsidRPr="00E15305" w14:paraId="6E3E4677" w14:textId="4A80DEF9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ED0C00" w14:textId="5589F761" w:rsidR="00250394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12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20296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Automatinio tyrimo eigos protokolavimo pakopomis funkcija, pagreitinanti tyrimo eigą ir 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dokumentavimą, su sekančiomis funkcijomis: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5A233C" w14:textId="77777777" w:rsidR="00250394" w:rsidRPr="00E15305" w:rsidRDefault="00250394" w:rsidP="00625A34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Tyrimo protokolo pasirinkimas, sustabdymas, pratęsimas;</w:t>
            </w:r>
          </w:p>
          <w:p w14:paraId="6E4CB5EC" w14:textId="77777777" w:rsidR="00250394" w:rsidRPr="00E15305" w:rsidRDefault="00250394" w:rsidP="00625A34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Galimybė kurti naujus 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protokolus ir redaguoti esamus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E1AB53" w14:textId="77777777" w:rsidR="00C328DF" w:rsidRDefault="00C328DF" w:rsidP="00C328DF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lastRenderedPageBreak/>
              <w:t>1. Tyrimo protokolo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pasirinkimas,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sustabdymas,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pratęsimas;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2. Anotacijų, žymeklių,</w:t>
            </w:r>
            <w:r>
              <w:rPr>
                <w:rStyle w:val="fontstyle01"/>
              </w:rPr>
              <w:t xml:space="preserve"> </w:t>
            </w:r>
          </w:p>
          <w:p w14:paraId="4CF6C163" w14:textId="4A4C5898" w:rsidR="00250394" w:rsidRPr="00C328DF" w:rsidRDefault="00C328DF" w:rsidP="00250394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lastRenderedPageBreak/>
              <w:t>matavimų išsaugojimas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3. Galimybė kurti naujus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protokolus ir redaguoti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esamus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14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</w:p>
        </w:tc>
      </w:tr>
      <w:tr w:rsidR="00250394" w:rsidRPr="00E15305" w14:paraId="2647E930" w14:textId="3165BF05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222755" w14:textId="7699EFB1" w:rsidR="00250394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13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4BDB7E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Paciento duomenų archyvavimo galimybės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305507" w14:textId="1C425B19" w:rsidR="00250394" w:rsidRPr="00E15305" w:rsidRDefault="00250394" w:rsidP="00625A34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≥ 500 GB talpos vidinis kietasis diskas; </w:t>
            </w:r>
          </w:p>
          <w:p w14:paraId="0D3AC8BC" w14:textId="585C2F5F" w:rsidR="00250394" w:rsidRPr="00E15305" w:rsidRDefault="00250394" w:rsidP="00625A34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USB jungtys duomenų perdavimui DICOM arba kompiuteriniais formatais;</w:t>
            </w:r>
          </w:p>
          <w:p w14:paraId="233389F3" w14:textId="77777777" w:rsidR="00250394" w:rsidRPr="00E15305" w:rsidRDefault="00250394" w:rsidP="00625A34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DICOM sta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softHyphen/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softHyphen/>
              <w:t>ndarto palaikomos funkcijos (nurodytos arba joms lygiavertės):</w:t>
            </w:r>
          </w:p>
          <w:p w14:paraId="0B3FE4DB" w14:textId="77777777" w:rsidR="00250394" w:rsidRPr="00E15305" w:rsidRDefault="00250394" w:rsidP="00625A34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Storage, </w:t>
            </w:r>
          </w:p>
          <w:p w14:paraId="2D3B542A" w14:textId="77777777" w:rsidR="00250394" w:rsidRPr="00E15305" w:rsidRDefault="00250394" w:rsidP="00625A34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Print, </w:t>
            </w:r>
          </w:p>
          <w:p w14:paraId="5818A859" w14:textId="77777777" w:rsidR="00250394" w:rsidRPr="00E15305" w:rsidRDefault="00250394" w:rsidP="00625A34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Storage Commitment,</w:t>
            </w:r>
          </w:p>
          <w:p w14:paraId="44FF370C" w14:textId="77777777" w:rsidR="00250394" w:rsidRPr="00E15305" w:rsidRDefault="00250394" w:rsidP="00625A34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Worklist. </w:t>
            </w:r>
          </w:p>
          <w:p w14:paraId="3D63EF10" w14:textId="5A4512DD" w:rsidR="00250394" w:rsidRPr="00E15305" w:rsidRDefault="00250394" w:rsidP="00F96B2F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Query/Retrieve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5DE44E" w14:textId="49485F58" w:rsidR="00250394" w:rsidRPr="00282249" w:rsidRDefault="00282249" w:rsidP="00250394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1. 512 GB talpos vidinis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kietasis diskas;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15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2. USB jungtys duomenų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perdavimui DICOM arba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kompiuteriniais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formatais;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16,29 psl.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01"/>
              </w:rPr>
              <w:t>3. DICOM standarto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palaikomos funkcijos: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a. Storage,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b. Print,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c. Storage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Commitment,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d. Worklist.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e. Query/Retrieve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16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</w:t>
            </w:r>
          </w:p>
        </w:tc>
      </w:tr>
      <w:tr w:rsidR="00250394" w:rsidRPr="00E15305" w14:paraId="72711FFE" w14:textId="580C54BC" w:rsidTr="00743403">
        <w:trPr>
          <w:trHeight w:val="492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C9ACAE" w14:textId="48894885" w:rsidR="00250394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14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984DD" w14:textId="3F27D973" w:rsidR="00250394" w:rsidRPr="00E15305" w:rsidRDefault="00250394" w:rsidP="00076EC7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b/>
                <w:sz w:val="24"/>
                <w:szCs w:val="24"/>
                <w:lang w:val="lt-LT"/>
              </w:rPr>
              <w:t xml:space="preserve">Komplektuojami ultragarso davikliai 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0B1B41" w14:textId="77777777" w:rsidR="00250394" w:rsidRPr="00E15305" w:rsidRDefault="00250394" w:rsidP="004F3BF6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B8650" w14:textId="77777777" w:rsidR="00250394" w:rsidRPr="00E15305" w:rsidRDefault="00250394" w:rsidP="004F3BF6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</w:tr>
      <w:tr w:rsidR="00250394" w:rsidRPr="00E15305" w14:paraId="73A42AF0" w14:textId="76FC98FB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A3B81" w14:textId="33C6D9C2" w:rsidR="00250394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14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.1.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798C8B" w14:textId="4A9CEE0B" w:rsidR="00250394" w:rsidRPr="00E15305" w:rsidRDefault="00250394" w:rsidP="00470AA8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Konveksinis daviklis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667284" w14:textId="2B43EE1F" w:rsidR="00250394" w:rsidRPr="00E15305" w:rsidRDefault="00250394" w:rsidP="000A62FB">
            <w:pPr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Dažnio diapazonas nuo  ≤ 1 iki ≥ 5 MHz.</w:t>
            </w:r>
          </w:p>
          <w:p w14:paraId="434E5750" w14:textId="17C19A14" w:rsidR="00250394" w:rsidRPr="00E15305" w:rsidRDefault="00250394" w:rsidP="000A62FB">
            <w:pPr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Apžvalgos laukas </w:t>
            </w:r>
            <w:r w:rsidRPr="00E15305">
              <w:rPr>
                <w:rFonts w:ascii="Verdana" w:hAnsi="Verdana"/>
                <w:sz w:val="24"/>
                <w:szCs w:val="24"/>
                <w:u w:val="single"/>
                <w:lang w:val="lt-LT"/>
              </w:rPr>
              <w:t>&gt;</w:t>
            </w:r>
            <w:r w:rsidR="00A36302"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 6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0°; </w:t>
            </w:r>
          </w:p>
          <w:p w14:paraId="771191AD" w14:textId="44FBD95A" w:rsidR="00250394" w:rsidRPr="00E15305" w:rsidRDefault="00250394" w:rsidP="005F6E6B">
            <w:pPr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Monokristalo arba lygiavertė technologija;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5C101" w14:textId="3BD570AD" w:rsidR="00250394" w:rsidRPr="00E15305" w:rsidRDefault="00212CCE" w:rsidP="003D6934">
            <w:pPr>
              <w:spacing w:after="0" w:line="240" w:lineRule="auto"/>
              <w:rPr>
                <w:rFonts w:ascii="Verdana" w:hAnsi="Verdana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Style w:val="fontstyle01"/>
              </w:rPr>
              <w:t>1. Dažnio diapazonas nuo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1 iki 5 MHz.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2. Apžvalgos laukas 111°;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3. Elementų skaičius 160;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4. Monokristalo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technologija;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22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psl.;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  <w:color w:val="0563C1"/>
              </w:rPr>
              <w:t>https://www.philips.lt/heal</w:t>
            </w:r>
            <w:r>
              <w:rPr>
                <w:rFonts w:ascii="Verdana-Italic" w:hAnsi="Verdana-Italic"/>
                <w:i/>
                <w:iCs/>
                <w:color w:val="0563C1"/>
              </w:rPr>
              <w:br/>
            </w:r>
            <w:r>
              <w:rPr>
                <w:rStyle w:val="fontstyle21"/>
                <w:color w:val="0563C1"/>
              </w:rPr>
              <w:t>thcare/resources/feature</w:t>
            </w:r>
            <w:r>
              <w:rPr>
                <w:rFonts w:ascii="Verdana-Italic" w:hAnsi="Verdana-Italic"/>
                <w:i/>
                <w:iCs/>
                <w:color w:val="0563C1"/>
              </w:rPr>
              <w:br/>
            </w:r>
            <w:r>
              <w:rPr>
                <w:rStyle w:val="fontstyle21"/>
                <w:color w:val="0563C1"/>
              </w:rPr>
              <w:t>detail/purewave</w:t>
            </w:r>
          </w:p>
        </w:tc>
      </w:tr>
      <w:tr w:rsidR="00792A09" w:rsidRPr="00E15305" w14:paraId="41A65218" w14:textId="4D4A2BE3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E552A6" w14:textId="0B1480D7" w:rsidR="00250394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14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.2.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A0A26B" w14:textId="5DE61572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Linijinis daviklis </w:t>
            </w:r>
          </w:p>
          <w:p w14:paraId="7D839CF0" w14:textId="77777777" w:rsidR="00250394" w:rsidRPr="00E15305" w:rsidRDefault="00250394" w:rsidP="00B54EAE">
            <w:pPr>
              <w:spacing w:after="0" w:line="240" w:lineRule="auto"/>
              <w:rPr>
                <w:rFonts w:ascii="Verdana" w:hAnsi="Verdana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C82588" w14:textId="536EF267" w:rsidR="00250394" w:rsidRPr="00E15305" w:rsidRDefault="00250394" w:rsidP="00625A34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Dažnio diapazonas nuo  ≤ 4 iki ≥ 15 MHz;</w:t>
            </w:r>
          </w:p>
          <w:p w14:paraId="59C0B448" w14:textId="39F75062" w:rsidR="00250394" w:rsidRPr="00E15305" w:rsidRDefault="00250394" w:rsidP="00625A34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Akustinio lango ilgis </w:t>
            </w:r>
            <w:r w:rsidRPr="00E15305">
              <w:rPr>
                <w:rFonts w:ascii="Verdana" w:hAnsi="Verdana"/>
                <w:sz w:val="24"/>
                <w:szCs w:val="24"/>
                <w:u w:val="single"/>
                <w:lang w:val="lt-LT"/>
              </w:rPr>
              <w:t>&gt;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 50 mm; </w:t>
            </w:r>
          </w:p>
          <w:p w14:paraId="7DB6B89C" w14:textId="5FAD62C8" w:rsidR="00250394" w:rsidRPr="00E15305" w:rsidRDefault="00B93809" w:rsidP="000F048E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color w:val="000000" w:themeColor="text1"/>
                <w:sz w:val="24"/>
                <w:szCs w:val="24"/>
                <w:lang w:val="lt-LT"/>
              </w:rPr>
              <w:t xml:space="preserve">Monokristalinė, </w:t>
            </w:r>
            <w:r w:rsidRPr="00E15305">
              <w:rPr>
                <w:rFonts w:ascii="Verdana" w:hAnsi="Verdana"/>
                <w:color w:val="000000" w:themeColor="text1"/>
                <w:sz w:val="24"/>
                <w:szCs w:val="24"/>
                <w:lang w:val="lt-LT"/>
              </w:rPr>
              <w:lastRenderedPageBreak/>
              <w:t>matricinė,</w:t>
            </w:r>
            <w:r w:rsidR="00250394" w:rsidRPr="00E15305">
              <w:rPr>
                <w:rFonts w:ascii="Verdana" w:hAnsi="Verdana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Multi-D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 arba lygiavertė 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 technologija;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D681CE" w14:textId="77777777" w:rsidR="00C31371" w:rsidRDefault="00C31371" w:rsidP="00C31371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lastRenderedPageBreak/>
              <w:t>1. Dažnio diapazonas nuo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2 iki 22 MHz;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2. Akustinio lango ilgis 55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mm;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3. Elementų skaičius 960;</w:t>
            </w:r>
          </w:p>
          <w:p w14:paraId="31828C37" w14:textId="1678142C" w:rsidR="00792A09" w:rsidRPr="009D6DB9" w:rsidRDefault="00C31371" w:rsidP="00792A09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lastRenderedPageBreak/>
              <w:t>4. Monokristalinė,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technologija;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23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psl.;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  <w:color w:val="0563C1"/>
              </w:rPr>
              <w:t>https://www.philips.lt/heal</w:t>
            </w:r>
            <w:r>
              <w:rPr>
                <w:rFonts w:ascii="Verdana-Italic" w:hAnsi="Verdana-Italic"/>
                <w:i/>
                <w:iCs/>
                <w:color w:val="0563C1"/>
              </w:rPr>
              <w:br/>
            </w:r>
            <w:r>
              <w:rPr>
                <w:rStyle w:val="fontstyle21"/>
                <w:color w:val="0563C1"/>
              </w:rPr>
              <w:t>thcare/resources/feature</w:t>
            </w:r>
            <w:r>
              <w:rPr>
                <w:rFonts w:ascii="Verdana-Italic" w:hAnsi="Verdana-Italic"/>
                <w:i/>
                <w:iCs/>
                <w:color w:val="0563C1"/>
              </w:rPr>
              <w:br/>
            </w:r>
            <w:r>
              <w:rPr>
                <w:rStyle w:val="fontstyle21"/>
                <w:color w:val="0563C1"/>
              </w:rPr>
              <w:t>detail/purewave</w:t>
            </w:r>
          </w:p>
        </w:tc>
      </w:tr>
      <w:tr w:rsidR="00250394" w:rsidRPr="00E15305" w14:paraId="13F613FD" w14:textId="7849F145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F6EBB7" w14:textId="3847C823" w:rsidR="00250394" w:rsidRPr="00E15305" w:rsidRDefault="00053DB2" w:rsidP="00D66D8C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14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.3.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DB401" w14:textId="06247303" w:rsidR="00250394" w:rsidRPr="00E15305" w:rsidRDefault="00250394" w:rsidP="00D66D8C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Sektorinis daviklis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339480" w14:textId="77777777" w:rsidR="00250394" w:rsidRPr="00E15305" w:rsidRDefault="00250394" w:rsidP="00D66D8C">
            <w:pPr>
              <w:numPr>
                <w:ilvl w:val="0"/>
                <w:numId w:val="40"/>
              </w:numPr>
              <w:spacing w:after="0" w:line="240" w:lineRule="auto"/>
              <w:rPr>
                <w:rFonts w:ascii="Verdana" w:hAnsi="Verdana"/>
                <w:noProof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noProof/>
                <w:sz w:val="24"/>
                <w:szCs w:val="24"/>
                <w:lang w:val="lt-LT"/>
              </w:rPr>
              <w:t xml:space="preserve">Dažnio diapazonas nuo </w:t>
            </w:r>
          </w:p>
          <w:p w14:paraId="45D4D242" w14:textId="77777777" w:rsidR="00250394" w:rsidRPr="00E15305" w:rsidRDefault="00250394" w:rsidP="00D66D8C">
            <w:pPr>
              <w:spacing w:after="0" w:line="240" w:lineRule="auto"/>
              <w:ind w:left="502"/>
              <w:rPr>
                <w:rFonts w:ascii="Verdana" w:hAnsi="Verdana"/>
                <w:noProof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noProof/>
                <w:sz w:val="24"/>
                <w:szCs w:val="24"/>
                <w:lang w:val="lt-LT"/>
              </w:rPr>
              <w:t>≤ 1,1 iki ≥  4,9 MHz;</w:t>
            </w:r>
          </w:p>
          <w:p w14:paraId="10930D10" w14:textId="77777777" w:rsidR="00250394" w:rsidRPr="00E15305" w:rsidRDefault="00250394" w:rsidP="00D66D8C">
            <w:pPr>
              <w:numPr>
                <w:ilvl w:val="0"/>
                <w:numId w:val="40"/>
              </w:numPr>
              <w:spacing w:after="0" w:line="240" w:lineRule="auto"/>
              <w:rPr>
                <w:rFonts w:ascii="Verdana" w:hAnsi="Verdana"/>
                <w:noProof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noProof/>
                <w:sz w:val="24"/>
                <w:szCs w:val="24"/>
                <w:lang w:val="lt-LT"/>
              </w:rPr>
              <w:t>Apžiūros lauko kampas ≥ 90°;</w:t>
            </w:r>
          </w:p>
          <w:p w14:paraId="15AF731E" w14:textId="4EE47C22" w:rsidR="00250394" w:rsidRPr="00E15305" w:rsidRDefault="00701D2F" w:rsidP="00D66D8C">
            <w:pPr>
              <w:numPr>
                <w:ilvl w:val="0"/>
                <w:numId w:val="40"/>
              </w:numPr>
              <w:spacing w:after="0" w:line="240" w:lineRule="auto"/>
              <w:rPr>
                <w:rFonts w:ascii="Verdana" w:hAnsi="Verdana"/>
                <w:noProof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noProof/>
                <w:sz w:val="24"/>
                <w:szCs w:val="24"/>
                <w:lang w:val="lt-LT"/>
              </w:rPr>
              <w:t xml:space="preserve">Monokristalo, matricinė, arba lygiavertė </w:t>
            </w:r>
            <w:r w:rsidR="00250394" w:rsidRPr="00E15305">
              <w:rPr>
                <w:rFonts w:ascii="Verdana" w:hAnsi="Verdana"/>
                <w:noProof/>
                <w:sz w:val="24"/>
                <w:szCs w:val="24"/>
                <w:lang w:val="lt-LT"/>
              </w:rPr>
              <w:t>technologija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9D55C" w14:textId="0C5525FE" w:rsidR="00250394" w:rsidRPr="00E5694D" w:rsidRDefault="00E5694D" w:rsidP="00250394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1. Dažnio diapazonas nuo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1 iki 5 MHz;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2. Apžiūros lauko kampas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90°;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3. Elementų skaičius 80;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4. Monokristalo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technologija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21"/>
              </w:rPr>
              <w:t>Compact 5000 TDS.pdf, 23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psl.;</w:t>
            </w:r>
            <w:r>
              <w:rPr>
                <w:rFonts w:ascii="Verdana-Italic" w:hAnsi="Verdana-Italic"/>
                <w:i/>
                <w:iCs/>
                <w:color w:val="000000"/>
              </w:rPr>
              <w:br/>
            </w:r>
            <w:r>
              <w:rPr>
                <w:rStyle w:val="fontstyle21"/>
                <w:color w:val="0563C1"/>
              </w:rPr>
              <w:t>https://www.philips.lt/heal</w:t>
            </w:r>
            <w:r>
              <w:rPr>
                <w:rFonts w:ascii="Verdana-Italic" w:hAnsi="Verdana-Italic"/>
                <w:i/>
                <w:iCs/>
                <w:color w:val="0563C1"/>
              </w:rPr>
              <w:br/>
            </w:r>
            <w:r>
              <w:rPr>
                <w:rStyle w:val="fontstyle21"/>
                <w:color w:val="0563C1"/>
              </w:rPr>
              <w:t>thcare/resources/feature</w:t>
            </w:r>
            <w:r>
              <w:rPr>
                <w:rFonts w:ascii="Verdana-Italic" w:hAnsi="Verdana-Italic"/>
                <w:i/>
                <w:iCs/>
                <w:color w:val="0563C1"/>
              </w:rPr>
              <w:br/>
            </w:r>
            <w:r>
              <w:rPr>
                <w:rStyle w:val="fontstyle21"/>
                <w:color w:val="0563C1"/>
              </w:rPr>
              <w:t>detail/purewave</w:t>
            </w:r>
          </w:p>
        </w:tc>
      </w:tr>
      <w:tr w:rsidR="00250394" w:rsidRPr="00E15305" w14:paraId="1E99B15C" w14:textId="3F3AF679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C88" w14:textId="6F75846C" w:rsidR="00250394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15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53EE1C" w14:textId="77777777" w:rsidR="00250394" w:rsidRPr="00E15305" w:rsidRDefault="00250394" w:rsidP="000C74FA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Ultragarsinės diagnostinės sistemos konstrukcija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E2848F" w14:textId="0FE21C23" w:rsidR="00250394" w:rsidRPr="00E15305" w:rsidRDefault="00250394" w:rsidP="00040EC9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Sistema su ratukais, stabdomais centriniu arba atskirais stabdžiais</w:t>
            </w:r>
          </w:p>
          <w:p w14:paraId="6E56B81D" w14:textId="72CA9128" w:rsidR="00040EC9" w:rsidRPr="00E15305" w:rsidRDefault="00040EC9" w:rsidP="00040EC9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Maitinimas 220 V ±10%, 50 Hz</w:t>
            </w:r>
          </w:p>
          <w:p w14:paraId="6E043A5D" w14:textId="18CC17A0" w:rsidR="00250394" w:rsidRPr="00E15305" w:rsidRDefault="00040EC9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3</w:t>
            </w:r>
            <w:r w:rsidR="00250394" w:rsidRPr="00E15305">
              <w:rPr>
                <w:rFonts w:ascii="Verdana" w:hAnsi="Verdana"/>
                <w:sz w:val="24"/>
                <w:szCs w:val="24"/>
                <w:lang w:val="lt-LT"/>
              </w:rPr>
              <w:t>. Integruotas atsarginio maitinimo akumuliatorius arba apsauginis nepertraukiamo maitinimo šaltinis („UPS“ tipo arba lygiavertis)</w:t>
            </w:r>
          </w:p>
          <w:p w14:paraId="4BCF2290" w14:textId="1E4F1A64" w:rsidR="00250394" w:rsidRPr="00E15305" w:rsidRDefault="00250394" w:rsidP="00DF6E84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8AA7D2" w14:textId="77777777" w:rsidR="00C369E9" w:rsidRPr="00C369E9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1. Sistema su ratukais,</w:t>
            </w:r>
          </w:p>
          <w:p w14:paraId="0254D412" w14:textId="77777777" w:rsidR="00C369E9" w:rsidRPr="00C369E9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stabdomais atskirais</w:t>
            </w:r>
          </w:p>
          <w:p w14:paraId="0B587389" w14:textId="77777777" w:rsidR="00C369E9" w:rsidRPr="00C369E9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stabdžiais</w:t>
            </w:r>
          </w:p>
          <w:p w14:paraId="5B54FCB4" w14:textId="77777777" w:rsidR="00C369E9" w:rsidRPr="00C369E9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Compact 5000 TDS.pdf, 29</w:t>
            </w:r>
          </w:p>
          <w:p w14:paraId="666F5D1F" w14:textId="77777777" w:rsidR="00C369E9" w:rsidRPr="00C369E9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psl.</w:t>
            </w:r>
          </w:p>
          <w:p w14:paraId="595453B7" w14:textId="77777777" w:rsidR="00C369E9" w:rsidRPr="00C369E9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2. Maitinimas 230 V,50 Hz</w:t>
            </w:r>
          </w:p>
          <w:p w14:paraId="131C6B13" w14:textId="77777777" w:rsidR="00C369E9" w:rsidRPr="00C369E9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Compact 5000 TDS.pdf, 29</w:t>
            </w:r>
          </w:p>
          <w:p w14:paraId="44447857" w14:textId="77777777" w:rsidR="00C369E9" w:rsidRPr="00C369E9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psl.</w:t>
            </w:r>
          </w:p>
          <w:p w14:paraId="11C9838A" w14:textId="77777777" w:rsidR="00C369E9" w:rsidRPr="00C369E9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3. Integruotas atsarginio</w:t>
            </w:r>
          </w:p>
          <w:p w14:paraId="7AC8081E" w14:textId="77777777" w:rsidR="00C369E9" w:rsidRPr="00C369E9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maitinimo akumuliatorius</w:t>
            </w:r>
          </w:p>
          <w:p w14:paraId="66EC4F92" w14:textId="77777777" w:rsidR="00C369E9" w:rsidRPr="00C369E9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Compact 5000 TDS.pdf, 5</w:t>
            </w:r>
          </w:p>
          <w:p w14:paraId="540E67CF" w14:textId="12B58ACE" w:rsidR="00250394" w:rsidRPr="00E15305" w:rsidRDefault="00C369E9" w:rsidP="00C369E9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C369E9">
              <w:rPr>
                <w:rFonts w:ascii="Verdana" w:hAnsi="Verdana"/>
                <w:sz w:val="24"/>
                <w:szCs w:val="24"/>
                <w:lang w:val="lt-LT"/>
              </w:rPr>
              <w:t>psl.</w:t>
            </w:r>
          </w:p>
        </w:tc>
      </w:tr>
      <w:tr w:rsidR="00076EC7" w:rsidRPr="00E15305" w14:paraId="6592EEFE" w14:textId="47B14099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5D44AC" w14:textId="2A6B7513" w:rsidR="00076EC7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16</w:t>
            </w:r>
            <w:r w:rsidR="00076EC7" w:rsidRPr="00E15305">
              <w:rPr>
                <w:rFonts w:ascii="Verdana" w:hAnsi="Verdana"/>
                <w:sz w:val="24"/>
                <w:szCs w:val="24"/>
                <w:lang w:val="lt-LT"/>
              </w:rPr>
              <w:t>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20403E" w14:textId="6D79AAAB" w:rsidR="00076EC7" w:rsidRPr="00E15305" w:rsidRDefault="00076EC7" w:rsidP="005C7D57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noProof/>
                <w:sz w:val="24"/>
                <w:szCs w:val="24"/>
                <w:lang w:val="lt-LT"/>
              </w:rPr>
              <w:t xml:space="preserve">CE žymėjimas 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4D687C" w14:textId="505D024F" w:rsidR="00076EC7" w:rsidRPr="00E15305" w:rsidRDefault="00076EC7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color w:val="000000"/>
                <w:sz w:val="24"/>
                <w:szCs w:val="24"/>
                <w:lang w:val="lt-LT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080399" w14:textId="46EFCBCE" w:rsidR="00076EC7" w:rsidRPr="003A421E" w:rsidRDefault="00DE048C" w:rsidP="00B54EAE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Kartu su pasiūlymu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pateikiama galiojančio CE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sertifikato pagal Europos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Parlamento ir Tarybos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reglamentą (ES) 2017/745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dėl medicinos priemonių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kopija.</w:t>
            </w:r>
          </w:p>
        </w:tc>
      </w:tr>
      <w:tr w:rsidR="00076EC7" w:rsidRPr="00E15305" w14:paraId="04DF4E9F" w14:textId="2C7EF281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E76AE7" w14:textId="64EC1854" w:rsidR="00076EC7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17</w:t>
            </w:r>
            <w:r w:rsidR="00076EC7" w:rsidRPr="00E15305">
              <w:rPr>
                <w:rFonts w:ascii="Verdana" w:hAnsi="Verdana"/>
                <w:sz w:val="24"/>
                <w:szCs w:val="24"/>
                <w:lang w:val="lt-LT"/>
              </w:rPr>
              <w:t>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FCF795" w14:textId="624658F0" w:rsidR="00076EC7" w:rsidRPr="00E15305" w:rsidRDefault="00076EC7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Įrangos pristatymas ir instaliavimas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CE15E" w14:textId="7B42205E" w:rsidR="00076EC7" w:rsidRPr="00E15305" w:rsidRDefault="00076EC7" w:rsidP="00076EC7">
            <w:pPr>
              <w:spacing w:after="0" w:line="240" w:lineRule="auto"/>
              <w:ind w:left="73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 xml:space="preserve">Įrangos pristatymo, iškrovimo, pervežimo į instaliavimo vietą, instaliavimo, po 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instaliavimo likusių įpakavimo medžiagų išvežimo (utilizavimo) išlaidos įskaičiuotos į pasiūlymo kainą.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2A0453" w14:textId="083F2135" w:rsidR="00076EC7" w:rsidRPr="00E15305" w:rsidRDefault="000B280D" w:rsidP="00250394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 xml:space="preserve">Įrangos pristatymo, iškrovimo, pervežimo į instaliavimo vietą, instaliavimo, po </w:t>
            </w: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instaliavimo likusių įpakavimo medžiagų išvežimo (utilizavimo) išlaidos įskaičiuotos į pasiūlymo kainą.</w:t>
            </w:r>
          </w:p>
        </w:tc>
      </w:tr>
      <w:tr w:rsidR="00076EC7" w:rsidRPr="00E15305" w14:paraId="0AF3D025" w14:textId="6FF4A63D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D7CC3C" w14:textId="3ABD18B0" w:rsidR="00076EC7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18</w:t>
            </w:r>
            <w:r w:rsidR="00076EC7" w:rsidRPr="00E15305">
              <w:rPr>
                <w:rFonts w:ascii="Verdana" w:hAnsi="Verdana"/>
                <w:sz w:val="24"/>
                <w:szCs w:val="24"/>
                <w:lang w:val="lt-LT"/>
              </w:rPr>
              <w:t>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C2BC30" w14:textId="6F988545" w:rsidR="00076EC7" w:rsidRPr="00E15305" w:rsidRDefault="00076EC7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Kartu su prietaisu pateikiama dokumentacija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3F5E77" w14:textId="77777777" w:rsidR="00076EC7" w:rsidRPr="00E15305" w:rsidRDefault="00076EC7" w:rsidP="008379A5">
            <w:pPr>
              <w:widowControl w:val="0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1. Naudojimo instrukcija lietuvių kalba;</w:t>
            </w:r>
          </w:p>
          <w:p w14:paraId="43BA6597" w14:textId="0617ED46" w:rsidR="00076EC7" w:rsidRPr="00E15305" w:rsidRDefault="00076EC7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2. Serviso dokumentacija lietuvių arba anglų kalba.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9A53F2" w14:textId="40474ACA" w:rsidR="00076EC7" w:rsidRPr="000B280D" w:rsidRDefault="000B280D" w:rsidP="00B54EAE">
            <w:pPr>
              <w:spacing w:after="0" w:line="240" w:lineRule="auto"/>
              <w:rPr>
                <w:sz w:val="24"/>
                <w:szCs w:val="24"/>
                <w:lang w:val="lt-LT" w:eastAsia="lt-LT"/>
              </w:rPr>
            </w:pPr>
            <w:r>
              <w:rPr>
                <w:rStyle w:val="fontstyle01"/>
              </w:rPr>
              <w:t>1. Naudojimo instrukcija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lietuvių kalba pateikiama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kartu su prietaisu;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2. Serviso dokumentacija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anglų kalba pateikiama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01"/>
              </w:rPr>
              <w:t>kartu su prietaisu.</w:t>
            </w:r>
          </w:p>
        </w:tc>
      </w:tr>
      <w:tr w:rsidR="00076EC7" w:rsidRPr="00E15305" w14:paraId="2D2820D1" w14:textId="77777777" w:rsidTr="00743403">
        <w:trPr>
          <w:trHeight w:val="133"/>
        </w:trPr>
        <w:tc>
          <w:tcPr>
            <w:tcW w:w="4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6EAFB8" w14:textId="5BC3EECB" w:rsidR="00076EC7" w:rsidRPr="00E15305" w:rsidRDefault="00053DB2" w:rsidP="00B54EAE">
            <w:pPr>
              <w:pStyle w:val="ListParagraph"/>
              <w:spacing w:after="0" w:line="240" w:lineRule="auto"/>
              <w:ind w:left="0"/>
              <w:jc w:val="center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19</w:t>
            </w:r>
            <w:r w:rsidR="00076EC7" w:rsidRPr="00E15305">
              <w:rPr>
                <w:rFonts w:ascii="Verdana" w:hAnsi="Verdana"/>
                <w:sz w:val="24"/>
                <w:szCs w:val="24"/>
                <w:lang w:val="lt-LT"/>
              </w:rPr>
              <w:t>.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7E8B8" w14:textId="2C1EBCB1" w:rsidR="00076EC7" w:rsidRPr="00E15305" w:rsidRDefault="00076EC7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1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87A5EB" w14:textId="68B33C94" w:rsidR="00076EC7" w:rsidRPr="00E15305" w:rsidRDefault="00076EC7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 w:rsidRPr="00E15305">
              <w:rPr>
                <w:rFonts w:ascii="Verdana" w:hAnsi="Verdana"/>
                <w:sz w:val="24"/>
                <w:szCs w:val="24"/>
                <w:lang w:val="lt-LT"/>
              </w:rPr>
              <w:t>Ne mažiau 24 mėn.</w:t>
            </w:r>
          </w:p>
        </w:tc>
        <w:tc>
          <w:tcPr>
            <w:tcW w:w="1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F528B9" w14:textId="73953239" w:rsidR="00076EC7" w:rsidRPr="00E15305" w:rsidRDefault="000B280D" w:rsidP="00B54EAE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24 mėn.</w:t>
            </w:r>
          </w:p>
        </w:tc>
      </w:tr>
    </w:tbl>
    <w:p w14:paraId="4B0E6B2D" w14:textId="77777777" w:rsidR="00792A09" w:rsidRPr="00076EC7" w:rsidRDefault="00792A09" w:rsidP="00792A09">
      <w:pPr>
        <w:rPr>
          <w:rFonts w:ascii="Times New Roman" w:hAnsi="Times New Roman"/>
        </w:rPr>
      </w:pPr>
    </w:p>
    <w:p w14:paraId="0332691B" w14:textId="77777777" w:rsidR="00792A09" w:rsidRPr="00076EC7" w:rsidRDefault="00792A09" w:rsidP="00792A09">
      <w:pPr>
        <w:rPr>
          <w:rFonts w:ascii="Times New Roman" w:hAnsi="Times New Roman"/>
        </w:rPr>
      </w:pPr>
    </w:p>
    <w:sectPr w:rsidR="00792A09" w:rsidRPr="00076EC7" w:rsidSect="0050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93" w:bottom="1440" w:left="993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4A5F" w14:textId="77777777" w:rsidR="0025499C" w:rsidRDefault="0025499C" w:rsidP="00E526B1">
      <w:pPr>
        <w:spacing w:after="0" w:line="240" w:lineRule="auto"/>
      </w:pPr>
      <w:r>
        <w:separator/>
      </w:r>
    </w:p>
  </w:endnote>
  <w:endnote w:type="continuationSeparator" w:id="0">
    <w:p w14:paraId="1AA076EC" w14:textId="77777777" w:rsidR="0025499C" w:rsidRDefault="0025499C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1CD2" w14:textId="77777777" w:rsidR="00CB1AE6" w:rsidRDefault="00CB1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A9D8" w14:textId="77777777" w:rsidR="00CB1AE6" w:rsidRDefault="00CB1A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3DB2">
      <w:rPr>
        <w:noProof/>
      </w:rPr>
      <w:t>6</w:t>
    </w:r>
    <w:r>
      <w:rPr>
        <w:noProof/>
      </w:rPr>
      <w:fldChar w:fldCharType="end"/>
    </w:r>
  </w:p>
  <w:p w14:paraId="67B0B2E3" w14:textId="77777777" w:rsidR="00CB1AE6" w:rsidRDefault="00CB1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2B2C" w14:textId="77777777" w:rsidR="00CB1AE6" w:rsidRDefault="00CB1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B309" w14:textId="77777777" w:rsidR="0025499C" w:rsidRDefault="0025499C" w:rsidP="00E526B1">
      <w:pPr>
        <w:spacing w:after="0" w:line="240" w:lineRule="auto"/>
      </w:pPr>
      <w:r>
        <w:separator/>
      </w:r>
    </w:p>
  </w:footnote>
  <w:footnote w:type="continuationSeparator" w:id="0">
    <w:p w14:paraId="71DB212A" w14:textId="77777777" w:rsidR="0025499C" w:rsidRDefault="0025499C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860C" w14:textId="77777777" w:rsidR="00CB1AE6" w:rsidRDefault="00CB1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BF1F" w14:textId="77777777" w:rsidR="00CB1AE6" w:rsidRDefault="00CB1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6349" w14:textId="77777777" w:rsidR="00CB1AE6" w:rsidRDefault="00CB1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4487C"/>
    <w:multiLevelType w:val="multilevel"/>
    <w:tmpl w:val="D19AA5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95565D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4934A2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3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060952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22" w15:restartNumberingAfterBreak="0">
    <w:nsid w:val="4600279A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8564D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9D40B4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63D198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2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3" w15:restartNumberingAfterBreak="0">
    <w:nsid w:val="5B1A332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5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4056581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8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393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3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9"/>
  </w:num>
  <w:num w:numId="3">
    <w:abstractNumId w:val="14"/>
  </w:num>
  <w:num w:numId="4">
    <w:abstractNumId w:val="9"/>
  </w:num>
  <w:num w:numId="5">
    <w:abstractNumId w:val="24"/>
  </w:num>
  <w:num w:numId="6">
    <w:abstractNumId w:val="18"/>
  </w:num>
  <w:num w:numId="7">
    <w:abstractNumId w:val="7"/>
  </w:num>
  <w:num w:numId="8">
    <w:abstractNumId w:val="34"/>
  </w:num>
  <w:num w:numId="9">
    <w:abstractNumId w:val="11"/>
  </w:num>
  <w:num w:numId="10">
    <w:abstractNumId w:val="31"/>
  </w:num>
  <w:num w:numId="11">
    <w:abstractNumId w:val="19"/>
  </w:num>
  <w:num w:numId="12">
    <w:abstractNumId w:val="16"/>
  </w:num>
  <w:num w:numId="13">
    <w:abstractNumId w:val="30"/>
  </w:num>
  <w:num w:numId="14">
    <w:abstractNumId w:val="6"/>
  </w:num>
  <w:num w:numId="15">
    <w:abstractNumId w:val="27"/>
  </w:num>
  <w:num w:numId="16">
    <w:abstractNumId w:val="17"/>
  </w:num>
  <w:num w:numId="17">
    <w:abstractNumId w:val="5"/>
  </w:num>
  <w:num w:numId="18">
    <w:abstractNumId w:val="12"/>
  </w:num>
  <w:num w:numId="19">
    <w:abstractNumId w:val="23"/>
  </w:num>
  <w:num w:numId="20">
    <w:abstractNumId w:val="13"/>
  </w:num>
  <w:num w:numId="21">
    <w:abstractNumId w:val="36"/>
  </w:num>
  <w:num w:numId="22">
    <w:abstractNumId w:val="22"/>
  </w:num>
  <w:num w:numId="23">
    <w:abstractNumId w:val="40"/>
  </w:num>
  <w:num w:numId="24">
    <w:abstractNumId w:val="3"/>
  </w:num>
  <w:num w:numId="25">
    <w:abstractNumId w:val="0"/>
  </w:num>
  <w:num w:numId="26">
    <w:abstractNumId w:val="20"/>
  </w:num>
  <w:num w:numId="27">
    <w:abstractNumId w:val="38"/>
  </w:num>
  <w:num w:numId="28">
    <w:abstractNumId w:val="4"/>
  </w:num>
  <w:num w:numId="29">
    <w:abstractNumId w:val="8"/>
  </w:num>
  <w:num w:numId="30">
    <w:abstractNumId w:val="25"/>
  </w:num>
  <w:num w:numId="31">
    <w:abstractNumId w:val="35"/>
  </w:num>
  <w:num w:numId="32">
    <w:abstractNumId w:val="42"/>
  </w:num>
  <w:num w:numId="33">
    <w:abstractNumId w:val="10"/>
  </w:num>
  <w:num w:numId="34">
    <w:abstractNumId w:val="41"/>
  </w:num>
  <w:num w:numId="35">
    <w:abstractNumId w:val="26"/>
  </w:num>
  <w:num w:numId="36">
    <w:abstractNumId w:val="2"/>
  </w:num>
  <w:num w:numId="37">
    <w:abstractNumId w:val="28"/>
  </w:num>
  <w:num w:numId="38">
    <w:abstractNumId w:val="15"/>
  </w:num>
  <w:num w:numId="39">
    <w:abstractNumId w:val="33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21"/>
  </w:num>
  <w:num w:numId="43">
    <w:abstractNumId w:val="32"/>
  </w:num>
  <w:num w:numId="44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0A22"/>
    <w:rsid w:val="00007207"/>
    <w:rsid w:val="00027E70"/>
    <w:rsid w:val="00032159"/>
    <w:rsid w:val="00033968"/>
    <w:rsid w:val="00037085"/>
    <w:rsid w:val="00040EC9"/>
    <w:rsid w:val="00040F71"/>
    <w:rsid w:val="000436F3"/>
    <w:rsid w:val="00047128"/>
    <w:rsid w:val="000512B7"/>
    <w:rsid w:val="00053DB2"/>
    <w:rsid w:val="00060EC3"/>
    <w:rsid w:val="00062270"/>
    <w:rsid w:val="00062692"/>
    <w:rsid w:val="000652F3"/>
    <w:rsid w:val="00066B23"/>
    <w:rsid w:val="00076EC7"/>
    <w:rsid w:val="00077D9E"/>
    <w:rsid w:val="00081978"/>
    <w:rsid w:val="00083B0C"/>
    <w:rsid w:val="00096B1D"/>
    <w:rsid w:val="000A0F89"/>
    <w:rsid w:val="000A497A"/>
    <w:rsid w:val="000A4D0F"/>
    <w:rsid w:val="000A5FB7"/>
    <w:rsid w:val="000A62FB"/>
    <w:rsid w:val="000A732F"/>
    <w:rsid w:val="000A7B22"/>
    <w:rsid w:val="000B04D9"/>
    <w:rsid w:val="000B280D"/>
    <w:rsid w:val="000B388F"/>
    <w:rsid w:val="000B38FB"/>
    <w:rsid w:val="000B4AE5"/>
    <w:rsid w:val="000C0DC1"/>
    <w:rsid w:val="000C4762"/>
    <w:rsid w:val="000C48F9"/>
    <w:rsid w:val="000C4BEE"/>
    <w:rsid w:val="000C4C9A"/>
    <w:rsid w:val="000C6067"/>
    <w:rsid w:val="000C74FA"/>
    <w:rsid w:val="000C75BB"/>
    <w:rsid w:val="000D11FB"/>
    <w:rsid w:val="000D256A"/>
    <w:rsid w:val="000D55CC"/>
    <w:rsid w:val="000D59C7"/>
    <w:rsid w:val="000E085C"/>
    <w:rsid w:val="000E2E33"/>
    <w:rsid w:val="000F048E"/>
    <w:rsid w:val="000F578A"/>
    <w:rsid w:val="0010344E"/>
    <w:rsid w:val="0011756D"/>
    <w:rsid w:val="0012418E"/>
    <w:rsid w:val="00126F02"/>
    <w:rsid w:val="00131B60"/>
    <w:rsid w:val="00131D30"/>
    <w:rsid w:val="00133E17"/>
    <w:rsid w:val="001376B0"/>
    <w:rsid w:val="0013776B"/>
    <w:rsid w:val="0014190D"/>
    <w:rsid w:val="0014223B"/>
    <w:rsid w:val="00142D07"/>
    <w:rsid w:val="001536FA"/>
    <w:rsid w:val="00160D8F"/>
    <w:rsid w:val="0016426A"/>
    <w:rsid w:val="00165CFB"/>
    <w:rsid w:val="001661A2"/>
    <w:rsid w:val="00167B48"/>
    <w:rsid w:val="00177F66"/>
    <w:rsid w:val="001801FA"/>
    <w:rsid w:val="00182468"/>
    <w:rsid w:val="00182B95"/>
    <w:rsid w:val="001861F0"/>
    <w:rsid w:val="00190C60"/>
    <w:rsid w:val="001974C0"/>
    <w:rsid w:val="00197607"/>
    <w:rsid w:val="001A0F72"/>
    <w:rsid w:val="001A3D2C"/>
    <w:rsid w:val="001A744A"/>
    <w:rsid w:val="001A7DF5"/>
    <w:rsid w:val="001B00C1"/>
    <w:rsid w:val="001B2B9C"/>
    <w:rsid w:val="001B3597"/>
    <w:rsid w:val="001C02CD"/>
    <w:rsid w:val="001C0F67"/>
    <w:rsid w:val="001C4584"/>
    <w:rsid w:val="001D6B55"/>
    <w:rsid w:val="001D6EE5"/>
    <w:rsid w:val="001E50C2"/>
    <w:rsid w:val="001E7667"/>
    <w:rsid w:val="001E772D"/>
    <w:rsid w:val="001F3D04"/>
    <w:rsid w:val="001F56A4"/>
    <w:rsid w:val="00200721"/>
    <w:rsid w:val="00210F9B"/>
    <w:rsid w:val="00211572"/>
    <w:rsid w:val="00212CCE"/>
    <w:rsid w:val="002135AC"/>
    <w:rsid w:val="00215020"/>
    <w:rsid w:val="00216391"/>
    <w:rsid w:val="0021721E"/>
    <w:rsid w:val="00221E1F"/>
    <w:rsid w:val="00222DCA"/>
    <w:rsid w:val="00224878"/>
    <w:rsid w:val="00235B52"/>
    <w:rsid w:val="00240C3D"/>
    <w:rsid w:val="00241090"/>
    <w:rsid w:val="00250394"/>
    <w:rsid w:val="002539C3"/>
    <w:rsid w:val="0025499C"/>
    <w:rsid w:val="00254B6B"/>
    <w:rsid w:val="00261C6A"/>
    <w:rsid w:val="0027227E"/>
    <w:rsid w:val="00274CA8"/>
    <w:rsid w:val="0027510A"/>
    <w:rsid w:val="00276B14"/>
    <w:rsid w:val="00282249"/>
    <w:rsid w:val="0028310F"/>
    <w:rsid w:val="00291F4B"/>
    <w:rsid w:val="00293F7C"/>
    <w:rsid w:val="002A653D"/>
    <w:rsid w:val="002A78CB"/>
    <w:rsid w:val="002B62BB"/>
    <w:rsid w:val="002C3D30"/>
    <w:rsid w:val="002D1883"/>
    <w:rsid w:val="002D788D"/>
    <w:rsid w:val="002E3AD2"/>
    <w:rsid w:val="002E4095"/>
    <w:rsid w:val="002F1952"/>
    <w:rsid w:val="002F375C"/>
    <w:rsid w:val="002F3855"/>
    <w:rsid w:val="002F49D5"/>
    <w:rsid w:val="002F5EFF"/>
    <w:rsid w:val="002F793D"/>
    <w:rsid w:val="00302995"/>
    <w:rsid w:val="00302D4E"/>
    <w:rsid w:val="00307325"/>
    <w:rsid w:val="003075A6"/>
    <w:rsid w:val="00313BA7"/>
    <w:rsid w:val="00315DD7"/>
    <w:rsid w:val="003213DA"/>
    <w:rsid w:val="003318E5"/>
    <w:rsid w:val="00335AF9"/>
    <w:rsid w:val="00343A41"/>
    <w:rsid w:val="003442D2"/>
    <w:rsid w:val="00344DC8"/>
    <w:rsid w:val="0034516B"/>
    <w:rsid w:val="00345D6B"/>
    <w:rsid w:val="00361E79"/>
    <w:rsid w:val="003626C6"/>
    <w:rsid w:val="00362B13"/>
    <w:rsid w:val="00364306"/>
    <w:rsid w:val="0037313F"/>
    <w:rsid w:val="00393D78"/>
    <w:rsid w:val="003952C6"/>
    <w:rsid w:val="003A2D01"/>
    <w:rsid w:val="003A421E"/>
    <w:rsid w:val="003B1934"/>
    <w:rsid w:val="003B7C42"/>
    <w:rsid w:val="003C1752"/>
    <w:rsid w:val="003C5ACE"/>
    <w:rsid w:val="003D11BF"/>
    <w:rsid w:val="003D6934"/>
    <w:rsid w:val="003E0DEE"/>
    <w:rsid w:val="003E2A3A"/>
    <w:rsid w:val="003E38B0"/>
    <w:rsid w:val="003E56DB"/>
    <w:rsid w:val="003E649C"/>
    <w:rsid w:val="003E6F6D"/>
    <w:rsid w:val="003F0DF9"/>
    <w:rsid w:val="003F6FFB"/>
    <w:rsid w:val="0040628F"/>
    <w:rsid w:val="00417284"/>
    <w:rsid w:val="00422126"/>
    <w:rsid w:val="00424DCA"/>
    <w:rsid w:val="00443B28"/>
    <w:rsid w:val="00444797"/>
    <w:rsid w:val="00444E32"/>
    <w:rsid w:val="00451F5D"/>
    <w:rsid w:val="00452065"/>
    <w:rsid w:val="0045466D"/>
    <w:rsid w:val="00467443"/>
    <w:rsid w:val="00470AA8"/>
    <w:rsid w:val="00471F33"/>
    <w:rsid w:val="00471F7A"/>
    <w:rsid w:val="00475261"/>
    <w:rsid w:val="00482418"/>
    <w:rsid w:val="004826A0"/>
    <w:rsid w:val="00485D18"/>
    <w:rsid w:val="00490693"/>
    <w:rsid w:val="00491657"/>
    <w:rsid w:val="00492D22"/>
    <w:rsid w:val="0049331C"/>
    <w:rsid w:val="00493B98"/>
    <w:rsid w:val="00493DC7"/>
    <w:rsid w:val="004A383B"/>
    <w:rsid w:val="004B34E9"/>
    <w:rsid w:val="004B5985"/>
    <w:rsid w:val="004B62D2"/>
    <w:rsid w:val="004E1689"/>
    <w:rsid w:val="004E18DE"/>
    <w:rsid w:val="004E2C96"/>
    <w:rsid w:val="004E2FBF"/>
    <w:rsid w:val="004E4133"/>
    <w:rsid w:val="004E4D61"/>
    <w:rsid w:val="004E550B"/>
    <w:rsid w:val="004F3BF6"/>
    <w:rsid w:val="004F450B"/>
    <w:rsid w:val="004F668E"/>
    <w:rsid w:val="004F6B80"/>
    <w:rsid w:val="0050631E"/>
    <w:rsid w:val="00514149"/>
    <w:rsid w:val="00514B18"/>
    <w:rsid w:val="0053032D"/>
    <w:rsid w:val="00530ABC"/>
    <w:rsid w:val="005310B7"/>
    <w:rsid w:val="0053294D"/>
    <w:rsid w:val="00533745"/>
    <w:rsid w:val="00536DC5"/>
    <w:rsid w:val="00537155"/>
    <w:rsid w:val="005410EE"/>
    <w:rsid w:val="0054144B"/>
    <w:rsid w:val="00544380"/>
    <w:rsid w:val="005513B3"/>
    <w:rsid w:val="00577F54"/>
    <w:rsid w:val="00583E9F"/>
    <w:rsid w:val="00587DBF"/>
    <w:rsid w:val="00590943"/>
    <w:rsid w:val="0059106D"/>
    <w:rsid w:val="005952C5"/>
    <w:rsid w:val="005A02C9"/>
    <w:rsid w:val="005A3255"/>
    <w:rsid w:val="005A34A2"/>
    <w:rsid w:val="005A6D26"/>
    <w:rsid w:val="005A7108"/>
    <w:rsid w:val="005B0E00"/>
    <w:rsid w:val="005C0341"/>
    <w:rsid w:val="005C1BA8"/>
    <w:rsid w:val="005C7D57"/>
    <w:rsid w:val="005D15D8"/>
    <w:rsid w:val="005D3451"/>
    <w:rsid w:val="005D3745"/>
    <w:rsid w:val="005E0749"/>
    <w:rsid w:val="005E469E"/>
    <w:rsid w:val="005E7284"/>
    <w:rsid w:val="005E79B5"/>
    <w:rsid w:val="005F276A"/>
    <w:rsid w:val="005F2E02"/>
    <w:rsid w:val="005F586D"/>
    <w:rsid w:val="005F6E6B"/>
    <w:rsid w:val="00602BA5"/>
    <w:rsid w:val="00604D0D"/>
    <w:rsid w:val="00611F94"/>
    <w:rsid w:val="0061315C"/>
    <w:rsid w:val="006147C0"/>
    <w:rsid w:val="00615D71"/>
    <w:rsid w:val="00616D49"/>
    <w:rsid w:val="00620720"/>
    <w:rsid w:val="0062248B"/>
    <w:rsid w:val="00625834"/>
    <w:rsid w:val="00625A34"/>
    <w:rsid w:val="006261AD"/>
    <w:rsid w:val="00630269"/>
    <w:rsid w:val="00634824"/>
    <w:rsid w:val="00634A8D"/>
    <w:rsid w:val="00640A85"/>
    <w:rsid w:val="006426CF"/>
    <w:rsid w:val="00642F56"/>
    <w:rsid w:val="00646B70"/>
    <w:rsid w:val="006474DE"/>
    <w:rsid w:val="00661EAE"/>
    <w:rsid w:val="006633CB"/>
    <w:rsid w:val="00663BD0"/>
    <w:rsid w:val="00676D2E"/>
    <w:rsid w:val="00681B3A"/>
    <w:rsid w:val="0068260F"/>
    <w:rsid w:val="0068273B"/>
    <w:rsid w:val="00686232"/>
    <w:rsid w:val="006A34D0"/>
    <w:rsid w:val="006B4328"/>
    <w:rsid w:val="006B4C1D"/>
    <w:rsid w:val="006C0E68"/>
    <w:rsid w:val="006C1551"/>
    <w:rsid w:val="006D09ED"/>
    <w:rsid w:val="006D0B06"/>
    <w:rsid w:val="006D4DCF"/>
    <w:rsid w:val="006D7956"/>
    <w:rsid w:val="006E40E7"/>
    <w:rsid w:val="006E5669"/>
    <w:rsid w:val="006F28BF"/>
    <w:rsid w:val="006F45F6"/>
    <w:rsid w:val="006F5FF7"/>
    <w:rsid w:val="00701123"/>
    <w:rsid w:val="00701D2F"/>
    <w:rsid w:val="00703B68"/>
    <w:rsid w:val="0070703A"/>
    <w:rsid w:val="00716A4D"/>
    <w:rsid w:val="00724523"/>
    <w:rsid w:val="007345FE"/>
    <w:rsid w:val="0073688E"/>
    <w:rsid w:val="00737630"/>
    <w:rsid w:val="0074055A"/>
    <w:rsid w:val="0074134D"/>
    <w:rsid w:val="00743403"/>
    <w:rsid w:val="007439D2"/>
    <w:rsid w:val="00756D2B"/>
    <w:rsid w:val="00756F37"/>
    <w:rsid w:val="007627AE"/>
    <w:rsid w:val="00767573"/>
    <w:rsid w:val="007710C9"/>
    <w:rsid w:val="007769B5"/>
    <w:rsid w:val="007842EA"/>
    <w:rsid w:val="00791AC3"/>
    <w:rsid w:val="00792A09"/>
    <w:rsid w:val="0079417B"/>
    <w:rsid w:val="00795D9B"/>
    <w:rsid w:val="00795DB9"/>
    <w:rsid w:val="007A62EA"/>
    <w:rsid w:val="007B69A4"/>
    <w:rsid w:val="007C45B1"/>
    <w:rsid w:val="007C547C"/>
    <w:rsid w:val="007C54CF"/>
    <w:rsid w:val="007E04D6"/>
    <w:rsid w:val="007F29B1"/>
    <w:rsid w:val="007F3E24"/>
    <w:rsid w:val="007F4FFF"/>
    <w:rsid w:val="007F7889"/>
    <w:rsid w:val="0080083F"/>
    <w:rsid w:val="00800945"/>
    <w:rsid w:val="00814195"/>
    <w:rsid w:val="00814224"/>
    <w:rsid w:val="00816D45"/>
    <w:rsid w:val="00817864"/>
    <w:rsid w:val="00820129"/>
    <w:rsid w:val="008226CB"/>
    <w:rsid w:val="00823545"/>
    <w:rsid w:val="00826CA1"/>
    <w:rsid w:val="0082704F"/>
    <w:rsid w:val="0082730D"/>
    <w:rsid w:val="008326E2"/>
    <w:rsid w:val="0084071A"/>
    <w:rsid w:val="00841437"/>
    <w:rsid w:val="00844716"/>
    <w:rsid w:val="00853FCD"/>
    <w:rsid w:val="00856322"/>
    <w:rsid w:val="00864D82"/>
    <w:rsid w:val="00865B05"/>
    <w:rsid w:val="0087681C"/>
    <w:rsid w:val="00880338"/>
    <w:rsid w:val="008810A7"/>
    <w:rsid w:val="00890A64"/>
    <w:rsid w:val="00894910"/>
    <w:rsid w:val="008A1309"/>
    <w:rsid w:val="008A1B99"/>
    <w:rsid w:val="008A5627"/>
    <w:rsid w:val="008A77C8"/>
    <w:rsid w:val="008B0E9C"/>
    <w:rsid w:val="008B2F85"/>
    <w:rsid w:val="008B79E8"/>
    <w:rsid w:val="008B7E9B"/>
    <w:rsid w:val="008C4384"/>
    <w:rsid w:val="008C46D1"/>
    <w:rsid w:val="008C5F74"/>
    <w:rsid w:val="008D0287"/>
    <w:rsid w:val="008E1231"/>
    <w:rsid w:val="008E411F"/>
    <w:rsid w:val="008E47FF"/>
    <w:rsid w:val="008F073E"/>
    <w:rsid w:val="008F0FEA"/>
    <w:rsid w:val="008F1D67"/>
    <w:rsid w:val="008F3105"/>
    <w:rsid w:val="0090211A"/>
    <w:rsid w:val="0091067C"/>
    <w:rsid w:val="00914F57"/>
    <w:rsid w:val="009169F2"/>
    <w:rsid w:val="00923F1A"/>
    <w:rsid w:val="009250FF"/>
    <w:rsid w:val="00927DF6"/>
    <w:rsid w:val="00932B14"/>
    <w:rsid w:val="0094207D"/>
    <w:rsid w:val="009431A5"/>
    <w:rsid w:val="00944E7A"/>
    <w:rsid w:val="0095494C"/>
    <w:rsid w:val="0096167B"/>
    <w:rsid w:val="00961FC2"/>
    <w:rsid w:val="00964728"/>
    <w:rsid w:val="00970E58"/>
    <w:rsid w:val="00972FE7"/>
    <w:rsid w:val="00973AF6"/>
    <w:rsid w:val="00974C93"/>
    <w:rsid w:val="00975812"/>
    <w:rsid w:val="00984C7F"/>
    <w:rsid w:val="00987AF8"/>
    <w:rsid w:val="009A0E2A"/>
    <w:rsid w:val="009A2862"/>
    <w:rsid w:val="009B109F"/>
    <w:rsid w:val="009C408E"/>
    <w:rsid w:val="009D1D52"/>
    <w:rsid w:val="009D309F"/>
    <w:rsid w:val="009D6A05"/>
    <w:rsid w:val="009D6DB9"/>
    <w:rsid w:val="009E1A2F"/>
    <w:rsid w:val="009E21FA"/>
    <w:rsid w:val="009E7A58"/>
    <w:rsid w:val="009E7CC7"/>
    <w:rsid w:val="009F1A55"/>
    <w:rsid w:val="009F61FC"/>
    <w:rsid w:val="009F69CF"/>
    <w:rsid w:val="00A02840"/>
    <w:rsid w:val="00A06C3A"/>
    <w:rsid w:val="00A120A1"/>
    <w:rsid w:val="00A140DB"/>
    <w:rsid w:val="00A14F46"/>
    <w:rsid w:val="00A24022"/>
    <w:rsid w:val="00A27B86"/>
    <w:rsid w:val="00A31126"/>
    <w:rsid w:val="00A35446"/>
    <w:rsid w:val="00A36302"/>
    <w:rsid w:val="00A453F1"/>
    <w:rsid w:val="00A507ED"/>
    <w:rsid w:val="00A513EE"/>
    <w:rsid w:val="00A5191E"/>
    <w:rsid w:val="00A52B1C"/>
    <w:rsid w:val="00A5674B"/>
    <w:rsid w:val="00A70554"/>
    <w:rsid w:val="00A71725"/>
    <w:rsid w:val="00A74D27"/>
    <w:rsid w:val="00A77148"/>
    <w:rsid w:val="00A8512A"/>
    <w:rsid w:val="00A85589"/>
    <w:rsid w:val="00A90ACC"/>
    <w:rsid w:val="00A91ACB"/>
    <w:rsid w:val="00A93859"/>
    <w:rsid w:val="00A93A30"/>
    <w:rsid w:val="00A959E3"/>
    <w:rsid w:val="00A9702E"/>
    <w:rsid w:val="00A9745A"/>
    <w:rsid w:val="00AA189C"/>
    <w:rsid w:val="00AA435D"/>
    <w:rsid w:val="00AA4EE3"/>
    <w:rsid w:val="00AB0FF2"/>
    <w:rsid w:val="00AB43AB"/>
    <w:rsid w:val="00AC1D36"/>
    <w:rsid w:val="00AC242C"/>
    <w:rsid w:val="00AC455D"/>
    <w:rsid w:val="00AD2FE0"/>
    <w:rsid w:val="00AD6CEB"/>
    <w:rsid w:val="00AD76F7"/>
    <w:rsid w:val="00AE1052"/>
    <w:rsid w:val="00AE15C7"/>
    <w:rsid w:val="00AE305F"/>
    <w:rsid w:val="00AE39D1"/>
    <w:rsid w:val="00AE5227"/>
    <w:rsid w:val="00AE6071"/>
    <w:rsid w:val="00AF02F7"/>
    <w:rsid w:val="00AF196F"/>
    <w:rsid w:val="00AF2F67"/>
    <w:rsid w:val="00AF38BC"/>
    <w:rsid w:val="00B04956"/>
    <w:rsid w:val="00B21164"/>
    <w:rsid w:val="00B21298"/>
    <w:rsid w:val="00B421D5"/>
    <w:rsid w:val="00B52495"/>
    <w:rsid w:val="00B54EAE"/>
    <w:rsid w:val="00B631D7"/>
    <w:rsid w:val="00B64118"/>
    <w:rsid w:val="00B65C6E"/>
    <w:rsid w:val="00B66194"/>
    <w:rsid w:val="00B70275"/>
    <w:rsid w:val="00B735BE"/>
    <w:rsid w:val="00B76760"/>
    <w:rsid w:val="00B76D01"/>
    <w:rsid w:val="00B827FC"/>
    <w:rsid w:val="00B83C65"/>
    <w:rsid w:val="00B922F2"/>
    <w:rsid w:val="00B93809"/>
    <w:rsid w:val="00B95DAB"/>
    <w:rsid w:val="00BA172B"/>
    <w:rsid w:val="00BA28E0"/>
    <w:rsid w:val="00BA7E35"/>
    <w:rsid w:val="00BB1D68"/>
    <w:rsid w:val="00BB6310"/>
    <w:rsid w:val="00BB66CB"/>
    <w:rsid w:val="00BB7618"/>
    <w:rsid w:val="00BC6E23"/>
    <w:rsid w:val="00BD0DBC"/>
    <w:rsid w:val="00BE2BA3"/>
    <w:rsid w:val="00BE361F"/>
    <w:rsid w:val="00BE43E1"/>
    <w:rsid w:val="00BE5122"/>
    <w:rsid w:val="00BE518C"/>
    <w:rsid w:val="00BE562A"/>
    <w:rsid w:val="00C0405C"/>
    <w:rsid w:val="00C04503"/>
    <w:rsid w:val="00C04BD6"/>
    <w:rsid w:val="00C055DA"/>
    <w:rsid w:val="00C06218"/>
    <w:rsid w:val="00C0705F"/>
    <w:rsid w:val="00C139F5"/>
    <w:rsid w:val="00C21DAA"/>
    <w:rsid w:val="00C30DFE"/>
    <w:rsid w:val="00C31371"/>
    <w:rsid w:val="00C328DF"/>
    <w:rsid w:val="00C32F69"/>
    <w:rsid w:val="00C33DA0"/>
    <w:rsid w:val="00C369E9"/>
    <w:rsid w:val="00C43707"/>
    <w:rsid w:val="00C4608D"/>
    <w:rsid w:val="00C464E2"/>
    <w:rsid w:val="00C51176"/>
    <w:rsid w:val="00C53155"/>
    <w:rsid w:val="00C6772A"/>
    <w:rsid w:val="00C71D2E"/>
    <w:rsid w:val="00C724C7"/>
    <w:rsid w:val="00C76F07"/>
    <w:rsid w:val="00C80459"/>
    <w:rsid w:val="00C81631"/>
    <w:rsid w:val="00C82C49"/>
    <w:rsid w:val="00C856BD"/>
    <w:rsid w:val="00C96C5C"/>
    <w:rsid w:val="00CA0E66"/>
    <w:rsid w:val="00CA361C"/>
    <w:rsid w:val="00CB1AE6"/>
    <w:rsid w:val="00CB339A"/>
    <w:rsid w:val="00CD1306"/>
    <w:rsid w:val="00CD34AC"/>
    <w:rsid w:val="00CE1651"/>
    <w:rsid w:val="00CE6861"/>
    <w:rsid w:val="00CF41F5"/>
    <w:rsid w:val="00CF550C"/>
    <w:rsid w:val="00CF639C"/>
    <w:rsid w:val="00CF66BE"/>
    <w:rsid w:val="00D07811"/>
    <w:rsid w:val="00D07DE7"/>
    <w:rsid w:val="00D111B7"/>
    <w:rsid w:val="00D12D46"/>
    <w:rsid w:val="00D15DC2"/>
    <w:rsid w:val="00D17FB8"/>
    <w:rsid w:val="00D2310C"/>
    <w:rsid w:val="00D23140"/>
    <w:rsid w:val="00D239C5"/>
    <w:rsid w:val="00D32460"/>
    <w:rsid w:val="00D34279"/>
    <w:rsid w:val="00D44F4E"/>
    <w:rsid w:val="00D5038E"/>
    <w:rsid w:val="00D50F98"/>
    <w:rsid w:val="00D54DB8"/>
    <w:rsid w:val="00D55135"/>
    <w:rsid w:val="00D567B4"/>
    <w:rsid w:val="00D5767F"/>
    <w:rsid w:val="00D63FB0"/>
    <w:rsid w:val="00D66D8C"/>
    <w:rsid w:val="00D75BED"/>
    <w:rsid w:val="00D84EAC"/>
    <w:rsid w:val="00D86336"/>
    <w:rsid w:val="00D87E11"/>
    <w:rsid w:val="00D90637"/>
    <w:rsid w:val="00D90FD1"/>
    <w:rsid w:val="00D973B3"/>
    <w:rsid w:val="00DA0397"/>
    <w:rsid w:val="00DA1EAF"/>
    <w:rsid w:val="00DA23D8"/>
    <w:rsid w:val="00DA2EA2"/>
    <w:rsid w:val="00DA5E77"/>
    <w:rsid w:val="00DA61DC"/>
    <w:rsid w:val="00DA6467"/>
    <w:rsid w:val="00DB123C"/>
    <w:rsid w:val="00DB2A04"/>
    <w:rsid w:val="00DB3413"/>
    <w:rsid w:val="00DB5B41"/>
    <w:rsid w:val="00DC37B6"/>
    <w:rsid w:val="00DC556C"/>
    <w:rsid w:val="00DC6643"/>
    <w:rsid w:val="00DC751C"/>
    <w:rsid w:val="00DC7E57"/>
    <w:rsid w:val="00DD0E33"/>
    <w:rsid w:val="00DE048C"/>
    <w:rsid w:val="00DF4548"/>
    <w:rsid w:val="00DF6E84"/>
    <w:rsid w:val="00DF6F57"/>
    <w:rsid w:val="00E019FF"/>
    <w:rsid w:val="00E01CB5"/>
    <w:rsid w:val="00E15201"/>
    <w:rsid w:val="00E15305"/>
    <w:rsid w:val="00E15E46"/>
    <w:rsid w:val="00E17D6C"/>
    <w:rsid w:val="00E23D60"/>
    <w:rsid w:val="00E31389"/>
    <w:rsid w:val="00E3492E"/>
    <w:rsid w:val="00E34FC0"/>
    <w:rsid w:val="00E36E4B"/>
    <w:rsid w:val="00E4129D"/>
    <w:rsid w:val="00E4190A"/>
    <w:rsid w:val="00E428C5"/>
    <w:rsid w:val="00E434CF"/>
    <w:rsid w:val="00E436BD"/>
    <w:rsid w:val="00E45C0A"/>
    <w:rsid w:val="00E526B1"/>
    <w:rsid w:val="00E54214"/>
    <w:rsid w:val="00E5694D"/>
    <w:rsid w:val="00E575B1"/>
    <w:rsid w:val="00E6229A"/>
    <w:rsid w:val="00E65AF3"/>
    <w:rsid w:val="00E65F0B"/>
    <w:rsid w:val="00E81A1B"/>
    <w:rsid w:val="00E84E91"/>
    <w:rsid w:val="00E85EDD"/>
    <w:rsid w:val="00E91977"/>
    <w:rsid w:val="00E9631C"/>
    <w:rsid w:val="00E97746"/>
    <w:rsid w:val="00EA1566"/>
    <w:rsid w:val="00EA51C2"/>
    <w:rsid w:val="00EA6905"/>
    <w:rsid w:val="00EB0E7D"/>
    <w:rsid w:val="00EB156B"/>
    <w:rsid w:val="00EC1417"/>
    <w:rsid w:val="00EC2A85"/>
    <w:rsid w:val="00EC2DCA"/>
    <w:rsid w:val="00ED7BC0"/>
    <w:rsid w:val="00EE1ABB"/>
    <w:rsid w:val="00EE1CFA"/>
    <w:rsid w:val="00EE71D0"/>
    <w:rsid w:val="00EE7C2B"/>
    <w:rsid w:val="00EF3EE7"/>
    <w:rsid w:val="00EF7DF3"/>
    <w:rsid w:val="00F00A34"/>
    <w:rsid w:val="00F02553"/>
    <w:rsid w:val="00F11545"/>
    <w:rsid w:val="00F17CEE"/>
    <w:rsid w:val="00F23AA7"/>
    <w:rsid w:val="00F2617D"/>
    <w:rsid w:val="00F34FF9"/>
    <w:rsid w:val="00F4233D"/>
    <w:rsid w:val="00F434AA"/>
    <w:rsid w:val="00F44BEA"/>
    <w:rsid w:val="00F45FF7"/>
    <w:rsid w:val="00F47570"/>
    <w:rsid w:val="00F50EAC"/>
    <w:rsid w:val="00F51316"/>
    <w:rsid w:val="00F54185"/>
    <w:rsid w:val="00F54794"/>
    <w:rsid w:val="00F5483C"/>
    <w:rsid w:val="00F56F06"/>
    <w:rsid w:val="00F6021F"/>
    <w:rsid w:val="00F718C4"/>
    <w:rsid w:val="00F7558C"/>
    <w:rsid w:val="00F7786A"/>
    <w:rsid w:val="00F77DAC"/>
    <w:rsid w:val="00F82943"/>
    <w:rsid w:val="00F83E97"/>
    <w:rsid w:val="00F8463A"/>
    <w:rsid w:val="00F86545"/>
    <w:rsid w:val="00F87359"/>
    <w:rsid w:val="00F8745C"/>
    <w:rsid w:val="00F907F0"/>
    <w:rsid w:val="00F92F3C"/>
    <w:rsid w:val="00F96B2F"/>
    <w:rsid w:val="00F97D21"/>
    <w:rsid w:val="00FA7F36"/>
    <w:rsid w:val="00FB2009"/>
    <w:rsid w:val="00FB39E7"/>
    <w:rsid w:val="00FC2590"/>
    <w:rsid w:val="00FC5521"/>
    <w:rsid w:val="00FD6BCA"/>
    <w:rsid w:val="00FE4AAA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88D8"/>
  <w15:docId w15:val="{1B981610-FF9F-4F5C-A94C-7D6C0BDE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3E"/>
    <w:pPr>
      <w:ind w:left="720"/>
      <w:contextualSpacing/>
    </w:pPr>
  </w:style>
  <w:style w:type="character" w:styleId="Hyperlink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526B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526B1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4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E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E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DefaultParagraphFont"/>
    <w:rsid w:val="003C5ACE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C5ACE"/>
    <w:rPr>
      <w:rFonts w:ascii="Verdana-Italic" w:hAnsi="Verdana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EF3EE7"/>
    <w:rPr>
      <w:rFonts w:ascii="Verdana-Italic" w:hAnsi="Verdana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7271</Words>
  <Characters>4145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revision>56</cp:revision>
  <cp:lastPrinted>2022-07-20T07:55:00Z</cp:lastPrinted>
  <dcterms:created xsi:type="dcterms:W3CDTF">2025-01-02T08:17:00Z</dcterms:created>
  <dcterms:modified xsi:type="dcterms:W3CDTF">2025-10-15T07:47:00Z</dcterms:modified>
</cp:coreProperties>
</file>