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5D835" w14:textId="77777777" w:rsidR="00BB4680" w:rsidRPr="00851F9A" w:rsidRDefault="00D666FC" w:rsidP="00BB4680">
      <w:pPr>
        <w:tabs>
          <w:tab w:val="left" w:pos="851"/>
        </w:tabs>
        <w:jc w:val="center"/>
        <w:rPr>
          <w:rStyle w:val="WW-DefaultParagraphFont"/>
          <w:rFonts w:ascii="Times New Roman" w:hAnsi="Times New Roman"/>
          <w:b/>
          <w:bCs/>
          <w:szCs w:val="24"/>
          <w:lang w:val="lt-LT"/>
        </w:rPr>
      </w:pPr>
      <w:r w:rsidRPr="00851F9A">
        <w:rPr>
          <w:rFonts w:ascii="Times New Roman" w:hAnsi="Times New Roman"/>
          <w:b/>
          <w:bCs/>
          <w:szCs w:val="24"/>
          <w:lang w:val="lt-LT"/>
        </w:rPr>
        <w:t>TRANSPORTO PRIEMON</w:t>
      </w:r>
      <w:r w:rsidR="000452A5">
        <w:rPr>
          <w:rFonts w:ascii="Times New Roman" w:hAnsi="Times New Roman"/>
          <w:b/>
          <w:bCs/>
          <w:szCs w:val="24"/>
          <w:lang w:val="lt-LT"/>
        </w:rPr>
        <w:t xml:space="preserve">IŲ </w:t>
      </w:r>
      <w:r w:rsidR="00BB4680" w:rsidRPr="00851F9A">
        <w:rPr>
          <w:rFonts w:ascii="Times New Roman" w:hAnsi="Times New Roman"/>
          <w:b/>
          <w:bCs/>
          <w:szCs w:val="24"/>
          <w:lang w:val="lt-LT"/>
        </w:rPr>
        <w:t xml:space="preserve"> PIRKIMO-PARDAVIMO SUTARTIS</w:t>
      </w:r>
    </w:p>
    <w:p w14:paraId="15E43349" w14:textId="77777777" w:rsidR="00BB4680" w:rsidRPr="00851F9A" w:rsidRDefault="00EB03B8" w:rsidP="001E6E2B">
      <w:pPr>
        <w:tabs>
          <w:tab w:val="left" w:pos="851"/>
        </w:tabs>
        <w:ind w:firstLine="567"/>
        <w:jc w:val="center"/>
        <w:rPr>
          <w:rStyle w:val="WW-DefaultParagraphFont"/>
          <w:rFonts w:ascii="Times New Roman" w:hAnsi="Times New Roman"/>
          <w:szCs w:val="24"/>
          <w:lang w:val="lt-LT"/>
        </w:rPr>
      </w:pPr>
      <w:bookmarkStart w:id="0" w:name="_Hlk524939658"/>
      <w:r w:rsidRPr="00851F9A">
        <w:rPr>
          <w:rStyle w:val="WW-DefaultParagraphFont"/>
          <w:rFonts w:ascii="Times New Roman" w:hAnsi="Times New Roman"/>
          <w:szCs w:val="24"/>
          <w:lang w:val="lt-LT"/>
        </w:rPr>
        <w:t>202</w:t>
      </w:r>
      <w:r w:rsidR="00F42887" w:rsidRPr="00851F9A">
        <w:rPr>
          <w:rStyle w:val="WW-DefaultParagraphFont"/>
          <w:rFonts w:ascii="Times New Roman" w:hAnsi="Times New Roman"/>
          <w:szCs w:val="24"/>
          <w:lang w:val="lt-LT"/>
        </w:rPr>
        <w:t>1</w:t>
      </w:r>
      <w:r w:rsidR="00BB4680" w:rsidRPr="00851F9A">
        <w:rPr>
          <w:rStyle w:val="WW-DefaultParagraphFont"/>
          <w:rFonts w:ascii="Times New Roman" w:hAnsi="Times New Roman"/>
          <w:szCs w:val="24"/>
          <w:lang w:val="lt-LT"/>
        </w:rPr>
        <w:t xml:space="preserve"> m. </w:t>
      </w:r>
      <w:r w:rsidR="00F42887" w:rsidRPr="00851F9A">
        <w:rPr>
          <w:rStyle w:val="WW-DefaultParagraphFont"/>
          <w:rFonts w:ascii="Times New Roman" w:hAnsi="Times New Roman"/>
          <w:szCs w:val="24"/>
          <w:lang w:val="lt-LT"/>
        </w:rPr>
        <w:t>rug</w:t>
      </w:r>
      <w:r w:rsidR="00117464">
        <w:rPr>
          <w:rStyle w:val="WW-DefaultParagraphFont"/>
          <w:rFonts w:ascii="Times New Roman" w:hAnsi="Times New Roman"/>
          <w:szCs w:val="24"/>
          <w:lang w:val="lt-LT"/>
        </w:rPr>
        <w:t>sėjo 1</w:t>
      </w:r>
      <w:r w:rsidR="00F42887" w:rsidRPr="00851F9A">
        <w:rPr>
          <w:rStyle w:val="WW-DefaultParagraphFont"/>
          <w:rFonts w:ascii="Times New Roman" w:hAnsi="Times New Roman"/>
          <w:szCs w:val="24"/>
          <w:lang w:val="lt-LT"/>
        </w:rPr>
        <w:t xml:space="preserve"> </w:t>
      </w:r>
      <w:r w:rsidR="00BB4680" w:rsidRPr="00851F9A">
        <w:rPr>
          <w:rStyle w:val="WW-DefaultParagraphFont"/>
          <w:rFonts w:ascii="Times New Roman" w:hAnsi="Times New Roman"/>
          <w:szCs w:val="24"/>
          <w:lang w:val="lt-LT"/>
        </w:rPr>
        <w:t xml:space="preserve"> d. </w:t>
      </w:r>
      <w:r w:rsidR="001E6E2B" w:rsidRPr="00851F9A">
        <w:rPr>
          <w:rStyle w:val="WW-DefaultParagraphFont"/>
          <w:rFonts w:ascii="Times New Roman" w:hAnsi="Times New Roman"/>
          <w:szCs w:val="24"/>
          <w:lang w:val="lt-LT"/>
        </w:rPr>
        <w:t xml:space="preserve"> </w:t>
      </w:r>
      <w:r w:rsidR="00BB4680" w:rsidRPr="00851F9A">
        <w:rPr>
          <w:rStyle w:val="WW-DefaultParagraphFont"/>
          <w:rFonts w:ascii="Times New Roman" w:hAnsi="Times New Roman"/>
          <w:szCs w:val="24"/>
          <w:lang w:val="lt-LT"/>
        </w:rPr>
        <w:t>Nr.</w:t>
      </w:r>
      <w:r w:rsidR="001E6E2B" w:rsidRPr="00851F9A">
        <w:rPr>
          <w:rStyle w:val="WW-DefaultParagraphFont"/>
          <w:rFonts w:ascii="Times New Roman" w:hAnsi="Times New Roman"/>
          <w:szCs w:val="24"/>
          <w:lang w:val="lt-LT"/>
        </w:rPr>
        <w:t xml:space="preserve"> SUT-</w:t>
      </w:r>
      <w:r w:rsidR="00C254BE" w:rsidRPr="00851F9A">
        <w:rPr>
          <w:rStyle w:val="WW-DefaultParagraphFont"/>
          <w:rFonts w:ascii="Times New Roman" w:hAnsi="Times New Roman"/>
          <w:szCs w:val="24"/>
          <w:lang w:val="lt-LT"/>
        </w:rPr>
        <w:t>845</w:t>
      </w:r>
    </w:p>
    <w:bookmarkEnd w:id="0"/>
    <w:p w14:paraId="6E903CAD" w14:textId="77777777" w:rsidR="00BB4680" w:rsidRPr="00851F9A" w:rsidRDefault="00BB4680" w:rsidP="00BB4680">
      <w:pPr>
        <w:tabs>
          <w:tab w:val="left" w:pos="851"/>
        </w:tabs>
        <w:ind w:firstLine="567"/>
        <w:jc w:val="center"/>
        <w:rPr>
          <w:rStyle w:val="WW-DefaultParagraphFont"/>
          <w:rFonts w:ascii="Times New Roman" w:hAnsi="Times New Roman"/>
          <w:szCs w:val="24"/>
          <w:lang w:val="lt-LT"/>
        </w:rPr>
      </w:pPr>
      <w:r w:rsidRPr="00851F9A">
        <w:rPr>
          <w:rStyle w:val="WW-DefaultParagraphFont"/>
          <w:rFonts w:ascii="Times New Roman" w:hAnsi="Times New Roman"/>
          <w:szCs w:val="24"/>
          <w:lang w:val="lt-LT"/>
        </w:rPr>
        <w:t>Alytus</w:t>
      </w:r>
    </w:p>
    <w:p w14:paraId="2E74ABCA" w14:textId="77777777" w:rsidR="00BB4680" w:rsidRPr="00851F9A" w:rsidRDefault="00BB4680" w:rsidP="00BB4680">
      <w:pPr>
        <w:tabs>
          <w:tab w:val="left" w:pos="851"/>
        </w:tabs>
        <w:ind w:firstLine="567"/>
        <w:jc w:val="center"/>
        <w:rPr>
          <w:rFonts w:ascii="Times New Roman" w:hAnsi="Times New Roman"/>
          <w:b/>
          <w:bCs/>
          <w:szCs w:val="24"/>
          <w:lang w:val="lt-LT"/>
        </w:rPr>
      </w:pPr>
    </w:p>
    <w:p w14:paraId="4CEF306F" w14:textId="77777777" w:rsidR="00BB4680" w:rsidRPr="00851F9A" w:rsidRDefault="00BB4680" w:rsidP="00BB4680">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 xml:space="preserve">Alytaus rajono savivaldybės administracija, kodas 188718528, esanti adresu Pulko g. 21, Alytus, atstovaujama administracijos direktorės </w:t>
      </w:r>
      <w:r w:rsidR="00626EBB" w:rsidRPr="00851F9A">
        <w:rPr>
          <w:rFonts w:ascii="Times New Roman" w:hAnsi="Times New Roman"/>
          <w:szCs w:val="24"/>
          <w:lang w:val="lt-LT"/>
        </w:rPr>
        <w:t xml:space="preserve">Gintarės </w:t>
      </w:r>
      <w:proofErr w:type="spellStart"/>
      <w:r w:rsidR="00626EBB" w:rsidRPr="00851F9A">
        <w:rPr>
          <w:rFonts w:ascii="Times New Roman" w:hAnsi="Times New Roman"/>
          <w:szCs w:val="24"/>
          <w:lang w:val="lt-LT"/>
        </w:rPr>
        <w:t>Jociunskaitės</w:t>
      </w:r>
      <w:proofErr w:type="spellEnd"/>
      <w:r w:rsidRPr="00851F9A">
        <w:rPr>
          <w:rFonts w:ascii="Times New Roman" w:hAnsi="Times New Roman"/>
          <w:szCs w:val="24"/>
          <w:lang w:val="lt-LT"/>
        </w:rPr>
        <w:t xml:space="preserve"> (toliau – </w:t>
      </w:r>
      <w:r w:rsidRPr="00851F9A">
        <w:rPr>
          <w:rFonts w:ascii="Times New Roman" w:hAnsi="Times New Roman"/>
          <w:b/>
          <w:szCs w:val="24"/>
          <w:lang w:val="lt-LT"/>
        </w:rPr>
        <w:t>Pirkėjas</w:t>
      </w:r>
      <w:r w:rsidRPr="00851F9A">
        <w:rPr>
          <w:rFonts w:ascii="Times New Roman" w:hAnsi="Times New Roman"/>
          <w:szCs w:val="24"/>
          <w:lang w:val="lt-LT"/>
        </w:rPr>
        <w:t>), veikiančio</w:t>
      </w:r>
      <w:r w:rsidR="00215581" w:rsidRPr="00851F9A">
        <w:rPr>
          <w:rFonts w:ascii="Times New Roman" w:hAnsi="Times New Roman"/>
          <w:szCs w:val="24"/>
          <w:lang w:val="lt-LT"/>
        </w:rPr>
        <w:t>s</w:t>
      </w:r>
      <w:r w:rsidRPr="00851F9A">
        <w:rPr>
          <w:rFonts w:ascii="Times New Roman" w:hAnsi="Times New Roman"/>
          <w:szCs w:val="24"/>
          <w:lang w:val="lt-LT"/>
        </w:rPr>
        <w:t xml:space="preserve"> pagal administracijos </w:t>
      </w:r>
      <w:r w:rsidR="00142ADA" w:rsidRPr="00851F9A">
        <w:rPr>
          <w:rFonts w:ascii="Times New Roman" w:hAnsi="Times New Roman"/>
          <w:szCs w:val="24"/>
          <w:lang w:val="lt-LT"/>
        </w:rPr>
        <w:t xml:space="preserve">veiklos </w:t>
      </w:r>
      <w:r w:rsidRPr="00851F9A">
        <w:rPr>
          <w:rFonts w:ascii="Times New Roman" w:hAnsi="Times New Roman"/>
          <w:szCs w:val="24"/>
          <w:lang w:val="lt-LT"/>
        </w:rPr>
        <w:t>nuostatus, ir UAB „</w:t>
      </w:r>
      <w:proofErr w:type="spellStart"/>
      <w:r w:rsidR="00626EBB" w:rsidRPr="00851F9A">
        <w:rPr>
          <w:rFonts w:ascii="Times New Roman" w:hAnsi="Times New Roman"/>
          <w:szCs w:val="24"/>
          <w:lang w:val="lt-LT"/>
        </w:rPr>
        <w:t>Autofortas</w:t>
      </w:r>
      <w:proofErr w:type="spellEnd"/>
      <w:r w:rsidR="00215581" w:rsidRPr="00851F9A">
        <w:rPr>
          <w:rFonts w:ascii="Times New Roman" w:hAnsi="Times New Roman"/>
          <w:szCs w:val="24"/>
          <w:lang w:val="lt-LT"/>
        </w:rPr>
        <w:t xml:space="preserve"> </w:t>
      </w:r>
      <w:proofErr w:type="spellStart"/>
      <w:r w:rsidR="00215581" w:rsidRPr="00851F9A">
        <w:rPr>
          <w:rFonts w:ascii="Times New Roman" w:hAnsi="Times New Roman"/>
          <w:szCs w:val="24"/>
          <w:lang w:val="lt-LT"/>
        </w:rPr>
        <w:t>motors</w:t>
      </w:r>
      <w:proofErr w:type="spellEnd"/>
      <w:r w:rsidRPr="00851F9A">
        <w:rPr>
          <w:rFonts w:ascii="Times New Roman" w:hAnsi="Times New Roman"/>
          <w:szCs w:val="24"/>
          <w:lang w:val="lt-LT"/>
        </w:rPr>
        <w:t xml:space="preserve">“, kodas </w:t>
      </w:r>
      <w:r w:rsidR="00626EBB" w:rsidRPr="00851F9A">
        <w:rPr>
          <w:rFonts w:ascii="Times New Roman" w:hAnsi="Times New Roman"/>
          <w:szCs w:val="24"/>
          <w:lang w:val="lt-LT"/>
        </w:rPr>
        <w:t>303825352</w:t>
      </w:r>
      <w:r w:rsidRPr="00851F9A">
        <w:rPr>
          <w:rFonts w:ascii="Times New Roman" w:hAnsi="Times New Roman"/>
          <w:szCs w:val="24"/>
          <w:lang w:val="lt-LT"/>
        </w:rPr>
        <w:t xml:space="preserve">, esanti adresu </w:t>
      </w:r>
      <w:r w:rsidR="002309FF" w:rsidRPr="00851F9A">
        <w:rPr>
          <w:rFonts w:ascii="Times New Roman" w:hAnsi="Times New Roman"/>
          <w:szCs w:val="24"/>
          <w:lang w:val="lt-LT"/>
        </w:rPr>
        <w:t>9-ojo F</w:t>
      </w:r>
      <w:r w:rsidR="00626EBB" w:rsidRPr="00851F9A">
        <w:rPr>
          <w:rFonts w:ascii="Times New Roman" w:hAnsi="Times New Roman"/>
          <w:szCs w:val="24"/>
          <w:lang w:val="lt-LT"/>
        </w:rPr>
        <w:t>orto g.</w:t>
      </w:r>
      <w:r w:rsidR="00D35945" w:rsidRPr="00851F9A">
        <w:rPr>
          <w:rFonts w:ascii="Times New Roman" w:hAnsi="Times New Roman"/>
          <w:szCs w:val="24"/>
          <w:lang w:val="lt-LT"/>
        </w:rPr>
        <w:t xml:space="preserve"> </w:t>
      </w:r>
      <w:r w:rsidR="00626EBB" w:rsidRPr="00851F9A">
        <w:rPr>
          <w:rFonts w:ascii="Times New Roman" w:hAnsi="Times New Roman"/>
          <w:szCs w:val="24"/>
          <w:lang w:val="lt-LT"/>
        </w:rPr>
        <w:t>47 Kaunas</w:t>
      </w:r>
      <w:r w:rsidRPr="00851F9A">
        <w:rPr>
          <w:rFonts w:ascii="Times New Roman" w:hAnsi="Times New Roman"/>
          <w:szCs w:val="24"/>
          <w:lang w:val="lt-LT"/>
        </w:rPr>
        <w:t>, atstovaujama</w:t>
      </w:r>
      <w:r w:rsidR="00F74661" w:rsidRPr="00851F9A">
        <w:rPr>
          <w:rFonts w:ascii="Times New Roman" w:hAnsi="Times New Roman"/>
          <w:szCs w:val="24"/>
          <w:lang w:val="lt-LT"/>
        </w:rPr>
        <w:t xml:space="preserve"> direktoriaus </w:t>
      </w:r>
      <w:r w:rsidR="00C01D02" w:rsidRPr="00851F9A">
        <w:rPr>
          <w:rFonts w:ascii="Times New Roman" w:hAnsi="Times New Roman"/>
          <w:szCs w:val="24"/>
          <w:lang w:val="lt-LT"/>
        </w:rPr>
        <w:t xml:space="preserve">Andriaus </w:t>
      </w:r>
      <w:proofErr w:type="spellStart"/>
      <w:r w:rsidR="00C01D02" w:rsidRPr="00851F9A">
        <w:rPr>
          <w:rFonts w:ascii="Times New Roman" w:hAnsi="Times New Roman"/>
          <w:szCs w:val="24"/>
          <w:lang w:val="lt-LT"/>
        </w:rPr>
        <w:t>Čiuprinsko</w:t>
      </w:r>
      <w:proofErr w:type="spellEnd"/>
      <w:r w:rsidRPr="00851F9A">
        <w:rPr>
          <w:rFonts w:ascii="Times New Roman" w:hAnsi="Times New Roman"/>
          <w:szCs w:val="24"/>
          <w:lang w:val="lt-LT"/>
        </w:rPr>
        <w:t xml:space="preserve">, (toliau – </w:t>
      </w:r>
      <w:r w:rsidRPr="00851F9A">
        <w:rPr>
          <w:rFonts w:ascii="Times New Roman" w:hAnsi="Times New Roman"/>
          <w:b/>
          <w:szCs w:val="24"/>
          <w:lang w:val="lt-LT"/>
        </w:rPr>
        <w:t>Pardavėjas</w:t>
      </w:r>
      <w:r w:rsidRPr="00851F9A">
        <w:rPr>
          <w:rFonts w:ascii="Times New Roman" w:hAnsi="Times New Roman"/>
          <w:szCs w:val="24"/>
          <w:lang w:val="lt-LT"/>
        </w:rPr>
        <w:t>) veikiančio (-</w:t>
      </w:r>
      <w:proofErr w:type="spellStart"/>
      <w:r w:rsidRPr="00851F9A">
        <w:rPr>
          <w:rFonts w:ascii="Times New Roman" w:hAnsi="Times New Roman"/>
          <w:szCs w:val="24"/>
          <w:lang w:val="lt-LT"/>
        </w:rPr>
        <w:t>ios</w:t>
      </w:r>
      <w:proofErr w:type="spellEnd"/>
      <w:r w:rsidRPr="00851F9A">
        <w:rPr>
          <w:rFonts w:ascii="Times New Roman" w:hAnsi="Times New Roman"/>
          <w:szCs w:val="24"/>
          <w:lang w:val="lt-LT"/>
        </w:rPr>
        <w:t>) pagal įmonės įstatus, toliau kartu vadinami Šalimis, o kiekviena atskirai – Šalimi, sudarėme šią sutartį (toliau – Sutartis).</w:t>
      </w:r>
    </w:p>
    <w:p w14:paraId="0F21FA2E" w14:textId="77777777" w:rsidR="00BB4680" w:rsidRPr="00851F9A" w:rsidRDefault="00BB4680" w:rsidP="00BB4680">
      <w:pPr>
        <w:tabs>
          <w:tab w:val="left" w:pos="851"/>
        </w:tabs>
        <w:ind w:firstLine="567"/>
        <w:jc w:val="both"/>
        <w:rPr>
          <w:rFonts w:ascii="Times New Roman" w:hAnsi="Times New Roman"/>
          <w:szCs w:val="24"/>
          <w:lang w:val="lt-LT"/>
        </w:rPr>
      </w:pPr>
    </w:p>
    <w:p w14:paraId="258760BF" w14:textId="77777777" w:rsidR="00BB4680" w:rsidRPr="00851F9A" w:rsidRDefault="00BB4680" w:rsidP="00BB4680">
      <w:pPr>
        <w:tabs>
          <w:tab w:val="left" w:pos="851"/>
        </w:tabs>
        <w:ind w:firstLine="567"/>
        <w:jc w:val="center"/>
        <w:rPr>
          <w:rFonts w:ascii="Times New Roman" w:hAnsi="Times New Roman"/>
          <w:b/>
          <w:bCs/>
          <w:szCs w:val="24"/>
          <w:lang w:val="lt-LT"/>
        </w:rPr>
      </w:pPr>
      <w:r w:rsidRPr="00851F9A">
        <w:rPr>
          <w:rFonts w:ascii="Times New Roman" w:hAnsi="Times New Roman"/>
          <w:b/>
          <w:bCs/>
          <w:szCs w:val="24"/>
          <w:lang w:val="lt-LT"/>
        </w:rPr>
        <w:t>I. SUTARTIES DALYKAS</w:t>
      </w:r>
    </w:p>
    <w:p w14:paraId="55975567" w14:textId="77777777" w:rsidR="00BB4680" w:rsidRPr="00851F9A" w:rsidRDefault="00BB4680" w:rsidP="00BB4680">
      <w:pPr>
        <w:tabs>
          <w:tab w:val="left" w:pos="851"/>
        </w:tabs>
        <w:ind w:firstLine="567"/>
        <w:rPr>
          <w:rFonts w:ascii="Times New Roman" w:hAnsi="Times New Roman"/>
          <w:b/>
          <w:bCs/>
          <w:szCs w:val="24"/>
          <w:lang w:val="lt-LT"/>
        </w:rPr>
      </w:pPr>
    </w:p>
    <w:p w14:paraId="29B43E57" w14:textId="77777777" w:rsidR="00BB4680" w:rsidRPr="000452A5" w:rsidRDefault="00BB4680" w:rsidP="00BB4680">
      <w:pPr>
        <w:numPr>
          <w:ilvl w:val="0"/>
          <w:numId w:val="1"/>
        </w:numPr>
        <w:tabs>
          <w:tab w:val="left" w:pos="851"/>
        </w:tabs>
        <w:suppressAutoHyphens w:val="0"/>
        <w:spacing w:line="288" w:lineRule="auto"/>
        <w:ind w:left="0" w:firstLine="567"/>
        <w:jc w:val="both"/>
        <w:rPr>
          <w:rFonts w:ascii="Times New Roman" w:hAnsi="Times New Roman"/>
          <w:szCs w:val="24"/>
          <w:lang w:val="lt-LT"/>
        </w:rPr>
      </w:pPr>
      <w:r w:rsidRPr="00851F9A">
        <w:rPr>
          <w:rFonts w:ascii="Times New Roman" w:hAnsi="Times New Roman"/>
          <w:szCs w:val="24"/>
          <w:lang w:val="lt-LT"/>
        </w:rPr>
        <w:t xml:space="preserve">Sutarties dalykas </w:t>
      </w:r>
      <w:r w:rsidRPr="000452A5">
        <w:rPr>
          <w:rFonts w:ascii="Times New Roman" w:hAnsi="Times New Roman"/>
          <w:szCs w:val="24"/>
          <w:lang w:val="lt-LT"/>
        </w:rPr>
        <w:t xml:space="preserve">– </w:t>
      </w:r>
      <w:r w:rsidR="00F42887" w:rsidRPr="000452A5">
        <w:rPr>
          <w:rFonts w:ascii="Times New Roman" w:hAnsi="Times New Roman"/>
          <w:szCs w:val="24"/>
          <w:lang w:val="lt-LT"/>
        </w:rPr>
        <w:t>trys nauji</w:t>
      </w:r>
      <w:r w:rsidR="00626EBB" w:rsidRPr="000452A5">
        <w:rPr>
          <w:rFonts w:ascii="Times New Roman" w:hAnsi="Times New Roman"/>
          <w:szCs w:val="24"/>
          <w:lang w:val="lt-LT"/>
        </w:rPr>
        <w:t xml:space="preserve">  </w:t>
      </w:r>
      <w:r w:rsidR="00F42887" w:rsidRPr="000452A5">
        <w:rPr>
          <w:rFonts w:ascii="Times New Roman" w:hAnsi="Times New Roman"/>
          <w:szCs w:val="24"/>
          <w:lang w:val="lt-LT"/>
        </w:rPr>
        <w:t>lengvieji automobiliai</w:t>
      </w:r>
      <w:r w:rsidR="00D35945" w:rsidRPr="000452A5">
        <w:rPr>
          <w:rFonts w:ascii="Times New Roman" w:hAnsi="Times New Roman"/>
          <w:szCs w:val="24"/>
          <w:lang w:val="lt-LT"/>
        </w:rPr>
        <w:t>,</w:t>
      </w:r>
      <w:r w:rsidR="00142ADA" w:rsidRPr="000452A5">
        <w:rPr>
          <w:rFonts w:ascii="Times New Roman" w:hAnsi="Times New Roman"/>
          <w:szCs w:val="24"/>
          <w:lang w:val="lt-LT"/>
        </w:rPr>
        <w:t xml:space="preserve"> maž</w:t>
      </w:r>
      <w:r w:rsidR="000452A5" w:rsidRPr="000452A5">
        <w:rPr>
          <w:rFonts w:ascii="Times New Roman" w:hAnsi="Times New Roman"/>
          <w:szCs w:val="24"/>
          <w:lang w:val="lt-LT"/>
        </w:rPr>
        <w:t>i</w:t>
      </w:r>
      <w:r w:rsidR="00142ADA" w:rsidRPr="000452A5">
        <w:rPr>
          <w:rFonts w:ascii="Times New Roman" w:hAnsi="Times New Roman"/>
          <w:szCs w:val="24"/>
          <w:lang w:val="lt-LT"/>
        </w:rPr>
        <w:t xml:space="preserve"> visureigi</w:t>
      </w:r>
      <w:r w:rsidR="000452A5" w:rsidRPr="000452A5">
        <w:rPr>
          <w:rFonts w:ascii="Times New Roman" w:hAnsi="Times New Roman"/>
          <w:szCs w:val="24"/>
          <w:lang w:val="lt-LT"/>
        </w:rPr>
        <w:t>ai, SUV</w:t>
      </w:r>
      <w:r w:rsidR="00142ADA" w:rsidRPr="000452A5">
        <w:rPr>
          <w:rFonts w:ascii="Times New Roman" w:hAnsi="Times New Roman"/>
          <w:szCs w:val="24"/>
          <w:lang w:val="lt-LT"/>
        </w:rPr>
        <w:t xml:space="preserve"> </w:t>
      </w:r>
      <w:r w:rsidR="000452A5" w:rsidRPr="000452A5">
        <w:rPr>
          <w:rFonts w:ascii="Times New Roman" w:hAnsi="Times New Roman"/>
          <w:szCs w:val="24"/>
          <w:lang w:val="lt-LT"/>
        </w:rPr>
        <w:t xml:space="preserve"> (</w:t>
      </w:r>
      <w:r w:rsidR="00626EBB" w:rsidRPr="000452A5">
        <w:rPr>
          <w:rFonts w:ascii="Times New Roman" w:hAnsi="Times New Roman"/>
          <w:szCs w:val="24"/>
          <w:lang w:val="lt-LT"/>
        </w:rPr>
        <w:t>M1</w:t>
      </w:r>
      <w:r w:rsidR="000452A5" w:rsidRPr="000452A5">
        <w:rPr>
          <w:rFonts w:ascii="Times New Roman" w:hAnsi="Times New Roman"/>
          <w:szCs w:val="24"/>
          <w:lang w:val="lt-LT"/>
        </w:rPr>
        <w:t xml:space="preserve"> kategorija)</w:t>
      </w:r>
      <w:r w:rsidR="00626EBB" w:rsidRPr="000452A5">
        <w:rPr>
          <w:rFonts w:ascii="Times New Roman" w:hAnsi="Times New Roman"/>
          <w:szCs w:val="24"/>
          <w:lang w:val="lt-LT"/>
        </w:rPr>
        <w:t xml:space="preserve"> </w:t>
      </w:r>
      <w:r w:rsidRPr="000452A5">
        <w:rPr>
          <w:rFonts w:ascii="Times New Roman" w:hAnsi="Times New Roman"/>
          <w:szCs w:val="24"/>
          <w:lang w:val="lt-LT"/>
        </w:rPr>
        <w:t xml:space="preserve">Alytaus rajono savivaldybės administracijai </w:t>
      </w:r>
      <w:r w:rsidR="00142ADA" w:rsidRPr="000452A5">
        <w:rPr>
          <w:rFonts w:ascii="Times New Roman" w:hAnsi="Times New Roman"/>
          <w:szCs w:val="24"/>
          <w:lang w:val="lt-LT"/>
        </w:rPr>
        <w:t xml:space="preserve"> pagal tec</w:t>
      </w:r>
      <w:r w:rsidR="00C01D02" w:rsidRPr="000452A5">
        <w:rPr>
          <w:rFonts w:ascii="Times New Roman" w:hAnsi="Times New Roman"/>
          <w:szCs w:val="24"/>
          <w:lang w:val="lt-LT"/>
        </w:rPr>
        <w:t>hninę specifikaciją (1 priedas)</w:t>
      </w:r>
      <w:r w:rsidR="00D35945" w:rsidRPr="000452A5">
        <w:rPr>
          <w:rFonts w:ascii="Times New Roman" w:hAnsi="Times New Roman"/>
          <w:szCs w:val="24"/>
          <w:lang w:val="lt-LT"/>
        </w:rPr>
        <w:t xml:space="preserve"> (toliau – Prekė</w:t>
      </w:r>
      <w:r w:rsidR="00F42887" w:rsidRPr="000452A5">
        <w:rPr>
          <w:rFonts w:ascii="Times New Roman" w:hAnsi="Times New Roman"/>
          <w:szCs w:val="24"/>
          <w:lang w:val="lt-LT"/>
        </w:rPr>
        <w:t>s</w:t>
      </w:r>
      <w:r w:rsidR="00D35945" w:rsidRPr="000452A5">
        <w:rPr>
          <w:rFonts w:ascii="Times New Roman" w:hAnsi="Times New Roman"/>
          <w:szCs w:val="24"/>
          <w:lang w:val="lt-LT"/>
        </w:rPr>
        <w:t>).</w:t>
      </w:r>
    </w:p>
    <w:p w14:paraId="02C854FE" w14:textId="77777777" w:rsidR="00BB4680" w:rsidRPr="00851F9A" w:rsidRDefault="00142ADA" w:rsidP="00BB4680">
      <w:pPr>
        <w:numPr>
          <w:ilvl w:val="0"/>
          <w:numId w:val="1"/>
        </w:numPr>
        <w:tabs>
          <w:tab w:val="left" w:pos="851"/>
        </w:tabs>
        <w:suppressAutoHyphens w:val="0"/>
        <w:spacing w:line="288" w:lineRule="auto"/>
        <w:ind w:left="0" w:firstLine="567"/>
        <w:jc w:val="both"/>
        <w:rPr>
          <w:rFonts w:ascii="Times New Roman" w:hAnsi="Times New Roman"/>
          <w:szCs w:val="24"/>
          <w:lang w:val="lt-LT"/>
        </w:rPr>
      </w:pPr>
      <w:r w:rsidRPr="00851F9A">
        <w:rPr>
          <w:rFonts w:ascii="Times New Roman" w:hAnsi="Times New Roman"/>
          <w:szCs w:val="24"/>
          <w:lang w:val="lt-LT"/>
        </w:rPr>
        <w:t>Sutartis atitinka l</w:t>
      </w:r>
      <w:r w:rsidR="009B5D87" w:rsidRPr="00851F9A">
        <w:rPr>
          <w:rFonts w:ascii="Times New Roman" w:hAnsi="Times New Roman"/>
          <w:szCs w:val="24"/>
          <w:lang w:val="lt-LT"/>
        </w:rPr>
        <w:t xml:space="preserve">aimėjusio </w:t>
      </w:r>
      <w:r w:rsidR="007B5E93" w:rsidRPr="00851F9A">
        <w:rPr>
          <w:rFonts w:ascii="Times New Roman" w:hAnsi="Times New Roman"/>
          <w:szCs w:val="24"/>
          <w:lang w:val="lt-LT"/>
        </w:rPr>
        <w:t>Pardavėjo</w:t>
      </w:r>
      <w:r w:rsidR="009B5D87" w:rsidRPr="00851F9A">
        <w:rPr>
          <w:rFonts w:ascii="Times New Roman" w:hAnsi="Times New Roman"/>
          <w:szCs w:val="24"/>
          <w:lang w:val="lt-LT"/>
        </w:rPr>
        <w:t xml:space="preserve"> pasiūlymą ir P</w:t>
      </w:r>
      <w:r w:rsidR="00D35945" w:rsidRPr="00851F9A">
        <w:rPr>
          <w:rFonts w:ascii="Times New Roman" w:hAnsi="Times New Roman"/>
          <w:szCs w:val="24"/>
          <w:lang w:val="lt-LT"/>
        </w:rPr>
        <w:t xml:space="preserve">irkimo Nr. </w:t>
      </w:r>
      <w:r w:rsidR="00F42887" w:rsidRPr="00851F9A">
        <w:rPr>
          <w:rFonts w:ascii="Times New Roman" w:hAnsi="Times New Roman"/>
          <w:szCs w:val="24"/>
          <w:lang w:val="lt-LT"/>
        </w:rPr>
        <w:t>559434</w:t>
      </w:r>
      <w:r w:rsidR="00D35945" w:rsidRPr="00851F9A">
        <w:rPr>
          <w:rFonts w:ascii="Times New Roman" w:hAnsi="Times New Roman"/>
          <w:szCs w:val="24"/>
          <w:lang w:val="lt-LT"/>
        </w:rPr>
        <w:t>, vykdyto CVP IS</w:t>
      </w:r>
      <w:r w:rsidR="009B5D87" w:rsidRPr="00851F9A">
        <w:rPr>
          <w:rFonts w:ascii="Times New Roman" w:hAnsi="Times New Roman"/>
          <w:szCs w:val="24"/>
          <w:lang w:val="lt-LT"/>
        </w:rPr>
        <w:t>, sąlygas.</w:t>
      </w:r>
    </w:p>
    <w:p w14:paraId="5A714F64" w14:textId="77777777" w:rsidR="00BB4680" w:rsidRPr="00851F9A" w:rsidRDefault="00BB4680" w:rsidP="00BB4680">
      <w:pPr>
        <w:keepNext/>
        <w:tabs>
          <w:tab w:val="left" w:pos="851"/>
        </w:tabs>
        <w:ind w:firstLine="567"/>
        <w:jc w:val="center"/>
        <w:rPr>
          <w:rFonts w:ascii="Times New Roman" w:hAnsi="Times New Roman"/>
          <w:b/>
          <w:szCs w:val="24"/>
          <w:lang w:val="lt-LT"/>
        </w:rPr>
      </w:pPr>
      <w:r w:rsidRPr="00851F9A">
        <w:rPr>
          <w:rFonts w:ascii="Times New Roman" w:hAnsi="Times New Roman"/>
          <w:b/>
          <w:szCs w:val="24"/>
          <w:lang w:val="lt-LT"/>
        </w:rPr>
        <w:t>II. SUTARTIES KAINA IR MOKĖJIMO SĄLYGOS</w:t>
      </w:r>
    </w:p>
    <w:p w14:paraId="47FF953C" w14:textId="77777777" w:rsidR="00BB4680" w:rsidRPr="00851F9A" w:rsidRDefault="00BB4680" w:rsidP="00BB4680">
      <w:pPr>
        <w:keepNext/>
        <w:tabs>
          <w:tab w:val="left" w:pos="851"/>
        </w:tabs>
        <w:ind w:firstLine="567"/>
        <w:rPr>
          <w:rFonts w:ascii="Times New Roman" w:hAnsi="Times New Roman"/>
          <w:b/>
          <w:szCs w:val="24"/>
          <w:lang w:val="lt-LT"/>
        </w:rPr>
      </w:pPr>
    </w:p>
    <w:p w14:paraId="330CEA7A" w14:textId="77777777" w:rsidR="00BB4680" w:rsidRPr="00851F9A" w:rsidRDefault="00BB4680" w:rsidP="00BB4680">
      <w:pPr>
        <w:tabs>
          <w:tab w:val="left" w:pos="851"/>
        </w:tabs>
        <w:spacing w:line="288" w:lineRule="auto"/>
        <w:ind w:firstLine="567"/>
        <w:jc w:val="both"/>
        <w:rPr>
          <w:rFonts w:ascii="Times New Roman" w:hAnsi="Times New Roman"/>
          <w:szCs w:val="24"/>
          <w:lang w:val="lt-LT"/>
        </w:rPr>
      </w:pPr>
      <w:r w:rsidRPr="00851F9A">
        <w:rPr>
          <w:rStyle w:val="WW-DefaultParagraphFont"/>
          <w:rFonts w:ascii="Times New Roman" w:hAnsi="Times New Roman"/>
          <w:szCs w:val="24"/>
          <w:lang w:val="lt-LT"/>
        </w:rPr>
        <w:t>3. Sutarties kaina –</w:t>
      </w:r>
      <w:r w:rsidRPr="00851F9A">
        <w:rPr>
          <w:rStyle w:val="Bodytext2Bold"/>
          <w:rFonts w:ascii="Times New Roman" w:hAnsi="Times New Roman"/>
          <w:sz w:val="24"/>
          <w:szCs w:val="24"/>
          <w:lang w:val="lt-LT"/>
        </w:rPr>
        <w:t xml:space="preserve"> </w:t>
      </w:r>
      <w:r w:rsidR="00F42887" w:rsidRPr="00851F9A">
        <w:rPr>
          <w:rStyle w:val="Bodytext2Bold"/>
          <w:rFonts w:ascii="Times New Roman" w:hAnsi="Times New Roman"/>
          <w:b w:val="0"/>
          <w:i w:val="0"/>
          <w:sz w:val="24"/>
          <w:szCs w:val="24"/>
          <w:lang w:val="lt-LT"/>
        </w:rPr>
        <w:t>62999,99</w:t>
      </w:r>
      <w:r w:rsidRPr="00851F9A">
        <w:rPr>
          <w:rStyle w:val="Bodytext2Bold"/>
          <w:rFonts w:ascii="Times New Roman" w:hAnsi="Times New Roman"/>
          <w:b w:val="0"/>
          <w:i w:val="0"/>
          <w:sz w:val="24"/>
          <w:szCs w:val="24"/>
          <w:lang w:val="lt-LT"/>
        </w:rPr>
        <w:t xml:space="preserve"> Eur</w:t>
      </w:r>
      <w:r w:rsidRPr="00851F9A">
        <w:rPr>
          <w:rFonts w:ascii="Times New Roman" w:hAnsi="Times New Roman"/>
          <w:szCs w:val="24"/>
          <w:lang w:val="lt-LT"/>
        </w:rPr>
        <w:t xml:space="preserve"> (</w:t>
      </w:r>
      <w:r w:rsidR="00F42887" w:rsidRPr="00851F9A">
        <w:rPr>
          <w:rFonts w:ascii="Times New Roman" w:hAnsi="Times New Roman"/>
          <w:szCs w:val="24"/>
          <w:lang w:val="lt-LT"/>
        </w:rPr>
        <w:t>šešiasdešimt du tūkstančiai devyni šimtai devyniasdešimt devyni eurai ir devyniasdešimt devyni centai</w:t>
      </w:r>
      <w:r w:rsidRPr="00851F9A">
        <w:rPr>
          <w:rFonts w:ascii="Times New Roman" w:hAnsi="Times New Roman"/>
          <w:szCs w:val="24"/>
          <w:lang w:val="lt-LT"/>
        </w:rPr>
        <w:t>)</w:t>
      </w:r>
      <w:r w:rsidRPr="00851F9A">
        <w:rPr>
          <w:rStyle w:val="Bodytext2NotItalic"/>
          <w:rFonts w:ascii="Times New Roman" w:hAnsi="Times New Roman"/>
          <w:iCs/>
          <w:szCs w:val="24"/>
          <w:lang w:val="lt-LT"/>
        </w:rPr>
        <w:t xml:space="preserve"> su PVM. Į šią kainą yra įskaičiuotas PVM, kuris sudaro </w:t>
      </w:r>
      <w:r w:rsidR="00E93445" w:rsidRPr="00851F9A">
        <w:rPr>
          <w:rStyle w:val="Bodytext2NotItalic"/>
          <w:rFonts w:ascii="Times New Roman" w:hAnsi="Times New Roman"/>
          <w:iCs/>
          <w:szCs w:val="24"/>
          <w:lang w:val="lt-LT"/>
        </w:rPr>
        <w:t xml:space="preserve">10933,88 </w:t>
      </w:r>
      <w:r w:rsidRPr="00851F9A">
        <w:rPr>
          <w:rFonts w:ascii="Times New Roman" w:hAnsi="Times New Roman"/>
          <w:szCs w:val="24"/>
          <w:lang w:val="lt-LT"/>
        </w:rPr>
        <w:t xml:space="preserve"> Eur (</w:t>
      </w:r>
      <w:r w:rsidR="00E93445" w:rsidRPr="00851F9A">
        <w:rPr>
          <w:rFonts w:ascii="Times New Roman" w:hAnsi="Times New Roman"/>
          <w:szCs w:val="24"/>
          <w:lang w:val="lt-LT"/>
        </w:rPr>
        <w:t>dešimt tūkstančių devyni šimtai trisdešimt trys eurai ir aštuoniasdešimt aštuoni centai</w:t>
      </w:r>
      <w:r w:rsidRPr="00851F9A">
        <w:rPr>
          <w:rFonts w:ascii="Times New Roman" w:hAnsi="Times New Roman"/>
          <w:szCs w:val="24"/>
          <w:lang w:val="lt-LT"/>
        </w:rPr>
        <w:t>).</w:t>
      </w:r>
    </w:p>
    <w:p w14:paraId="118C0F55" w14:textId="77777777" w:rsidR="00BB4680" w:rsidRPr="00851F9A" w:rsidRDefault="00BB4680" w:rsidP="00BB4680">
      <w:pPr>
        <w:tabs>
          <w:tab w:val="left" w:pos="851"/>
        </w:tabs>
        <w:spacing w:line="288" w:lineRule="auto"/>
        <w:ind w:firstLine="567"/>
        <w:jc w:val="both"/>
        <w:rPr>
          <w:rStyle w:val="WW-DefaultParagraphFont"/>
          <w:rFonts w:ascii="Times New Roman" w:hAnsi="Times New Roman"/>
          <w:szCs w:val="24"/>
          <w:lang w:val="lt-LT"/>
        </w:rPr>
      </w:pPr>
      <w:r w:rsidRPr="00851F9A">
        <w:rPr>
          <w:rFonts w:ascii="Times New Roman" w:hAnsi="Times New Roman"/>
          <w:szCs w:val="24"/>
          <w:lang w:val="lt-LT"/>
        </w:rPr>
        <w:t>4. Į šios Sutarties nurodytą kainą yra įskaičiuojamas PVM, visi kiti mokesčiai ir visos Pardavėjo galimos išlaidos, galinčios turėti įtakos kainai ir atsirandančios vykdant šią Sutartį.</w:t>
      </w:r>
    </w:p>
    <w:p w14:paraId="4534EE85" w14:textId="77777777" w:rsidR="009B5D87" w:rsidRPr="00851F9A" w:rsidRDefault="00BB4680" w:rsidP="00BB4680">
      <w:pPr>
        <w:pStyle w:val="Pagrindinistekstas"/>
        <w:tabs>
          <w:tab w:val="left" w:pos="851"/>
        </w:tabs>
        <w:spacing w:after="0" w:line="288" w:lineRule="auto"/>
        <w:ind w:firstLine="567"/>
        <w:jc w:val="both"/>
        <w:rPr>
          <w:szCs w:val="24"/>
          <w:lang w:val="lt-LT"/>
        </w:rPr>
      </w:pPr>
      <w:r w:rsidRPr="00851F9A">
        <w:rPr>
          <w:szCs w:val="24"/>
          <w:lang w:val="lt-LT"/>
        </w:rPr>
        <w:t xml:space="preserve">5. </w:t>
      </w:r>
      <w:r w:rsidR="009B5D87" w:rsidRPr="00851F9A">
        <w:rPr>
          <w:szCs w:val="24"/>
          <w:lang w:val="lt-LT"/>
        </w:rPr>
        <w:t>Už f</w:t>
      </w:r>
      <w:r w:rsidR="00D35945" w:rsidRPr="00851F9A">
        <w:rPr>
          <w:szCs w:val="24"/>
          <w:lang w:val="lt-LT"/>
        </w:rPr>
        <w:t>aktiš</w:t>
      </w:r>
      <w:r w:rsidR="00EB45B1" w:rsidRPr="00851F9A">
        <w:rPr>
          <w:szCs w:val="24"/>
          <w:lang w:val="lt-LT"/>
        </w:rPr>
        <w:t>kai ir kokybiškai suteikt</w:t>
      </w:r>
      <w:r w:rsidR="00B85141">
        <w:rPr>
          <w:szCs w:val="24"/>
          <w:lang w:val="lt-LT"/>
        </w:rPr>
        <w:t>as</w:t>
      </w:r>
      <w:r w:rsidR="00EB45B1" w:rsidRPr="00851F9A">
        <w:rPr>
          <w:szCs w:val="24"/>
          <w:lang w:val="lt-LT"/>
        </w:rPr>
        <w:t xml:space="preserve"> prekes</w:t>
      </w:r>
      <w:r w:rsidR="009B5D87" w:rsidRPr="00851F9A">
        <w:rPr>
          <w:szCs w:val="24"/>
          <w:lang w:val="lt-LT"/>
        </w:rPr>
        <w:t xml:space="preserve"> </w:t>
      </w:r>
      <w:r w:rsidR="00B85141">
        <w:rPr>
          <w:szCs w:val="24"/>
          <w:lang w:val="lt-LT"/>
        </w:rPr>
        <w:t>P</w:t>
      </w:r>
      <w:r w:rsidR="009B5D87" w:rsidRPr="00851F9A">
        <w:rPr>
          <w:szCs w:val="24"/>
          <w:lang w:val="lt-LT"/>
        </w:rPr>
        <w:t xml:space="preserve">irkėjas atsiskaitys pavedimu pagal </w:t>
      </w:r>
      <w:r w:rsidR="00B85141">
        <w:rPr>
          <w:szCs w:val="24"/>
          <w:lang w:val="lt-LT"/>
        </w:rPr>
        <w:t>P</w:t>
      </w:r>
      <w:r w:rsidR="009B5D87" w:rsidRPr="00851F9A">
        <w:rPr>
          <w:szCs w:val="24"/>
          <w:lang w:val="lt-LT"/>
        </w:rPr>
        <w:t>ardavėjo informacin</w:t>
      </w:r>
      <w:r w:rsidR="00215581" w:rsidRPr="00851F9A">
        <w:rPr>
          <w:szCs w:val="24"/>
          <w:lang w:val="lt-LT"/>
        </w:rPr>
        <w:t>ė</w:t>
      </w:r>
      <w:r w:rsidR="002309FF" w:rsidRPr="00851F9A">
        <w:rPr>
          <w:szCs w:val="24"/>
          <w:lang w:val="lt-LT"/>
        </w:rPr>
        <w:t>s sistemos E-sąskaita priemonė</w:t>
      </w:r>
      <w:r w:rsidR="00215581" w:rsidRPr="00851F9A">
        <w:rPr>
          <w:szCs w:val="24"/>
          <w:lang w:val="lt-LT"/>
        </w:rPr>
        <w:t>mis</w:t>
      </w:r>
      <w:r w:rsidR="009B5D87" w:rsidRPr="00851F9A">
        <w:rPr>
          <w:szCs w:val="24"/>
          <w:lang w:val="lt-LT"/>
        </w:rPr>
        <w:t xml:space="preserve"> pateiktą sąskaitą faktūrą per 30 kalendorinių dienų nuo prek</w:t>
      </w:r>
      <w:r w:rsidR="00D35945" w:rsidRPr="00851F9A">
        <w:rPr>
          <w:szCs w:val="24"/>
          <w:lang w:val="lt-LT"/>
        </w:rPr>
        <w:t>ės</w:t>
      </w:r>
      <w:r w:rsidR="009B5D87" w:rsidRPr="00851F9A">
        <w:rPr>
          <w:szCs w:val="24"/>
          <w:lang w:val="lt-LT"/>
        </w:rPr>
        <w:t xml:space="preserve"> priėmimo ar </w:t>
      </w:r>
      <w:r w:rsidR="00E02063">
        <w:rPr>
          <w:szCs w:val="24"/>
          <w:lang w:val="lt-LT"/>
        </w:rPr>
        <w:t xml:space="preserve">patikrinimo </w:t>
      </w:r>
      <w:r w:rsidR="009B5D87" w:rsidRPr="00851F9A">
        <w:rPr>
          <w:szCs w:val="24"/>
          <w:lang w:val="lt-LT"/>
        </w:rPr>
        <w:t>dienos.</w:t>
      </w:r>
    </w:p>
    <w:p w14:paraId="1AAF3877" w14:textId="77777777" w:rsidR="00BB4680" w:rsidRPr="00851F9A" w:rsidRDefault="00FE239C" w:rsidP="00BB4680">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6. Pirkėjas už perkamas</w:t>
      </w:r>
      <w:r w:rsidR="00EB45B1" w:rsidRPr="00851F9A">
        <w:rPr>
          <w:rFonts w:ascii="Times New Roman" w:hAnsi="Times New Roman"/>
          <w:szCs w:val="24"/>
          <w:lang w:val="lt-LT"/>
        </w:rPr>
        <w:t xml:space="preserve"> Prekes</w:t>
      </w:r>
      <w:r w:rsidR="00BB4680" w:rsidRPr="00851F9A">
        <w:rPr>
          <w:rFonts w:ascii="Times New Roman" w:hAnsi="Times New Roman"/>
          <w:szCs w:val="24"/>
          <w:lang w:val="lt-LT"/>
        </w:rPr>
        <w:t xml:space="preserve"> Pardavėjui atsiskaito mokėjimo pavedimu į Sutartyje nurodytą Pardavėjo banko sąskaitą. </w:t>
      </w:r>
    </w:p>
    <w:p w14:paraId="4F15E008" w14:textId="77777777" w:rsidR="00BB4680" w:rsidRPr="00851F9A" w:rsidRDefault="00BB4680" w:rsidP="00BB4680">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7. Pirkėjas neatlygina Pardavėjui jokių papildomų išlaidų, susijusių su Prek</w:t>
      </w:r>
      <w:r w:rsidR="00D35945" w:rsidRPr="00851F9A">
        <w:rPr>
          <w:rFonts w:ascii="Times New Roman" w:hAnsi="Times New Roman"/>
          <w:szCs w:val="24"/>
          <w:lang w:val="lt-LT"/>
        </w:rPr>
        <w:t>ės</w:t>
      </w:r>
      <w:r w:rsidRPr="00851F9A">
        <w:rPr>
          <w:rFonts w:ascii="Times New Roman" w:hAnsi="Times New Roman"/>
          <w:szCs w:val="24"/>
          <w:lang w:val="lt-LT"/>
        </w:rPr>
        <w:t xml:space="preserve"> pirkimu ir pristatymu, ir neatliks jokių kitų mokėjimų, viršijančių Sutarties 3 punkte nurodytą bendrą Sutarties kainą.</w:t>
      </w:r>
    </w:p>
    <w:p w14:paraId="15407298" w14:textId="77777777" w:rsidR="00B62365" w:rsidRPr="00851F9A" w:rsidRDefault="00851F9A" w:rsidP="00B62365">
      <w:pPr>
        <w:ind w:firstLine="851"/>
        <w:jc w:val="both"/>
        <w:rPr>
          <w:rFonts w:ascii="Times New Roman" w:hAnsi="Times New Roman"/>
          <w:lang w:val="lt-LT" w:eastAsia="en-US"/>
        </w:rPr>
      </w:pPr>
      <w:r w:rsidRPr="00851F9A">
        <w:rPr>
          <w:rFonts w:ascii="Times New Roman" w:hAnsi="Times New Roman"/>
          <w:szCs w:val="24"/>
          <w:lang w:val="lt-LT"/>
        </w:rPr>
        <w:t>8</w:t>
      </w:r>
      <w:r w:rsidR="00B62365" w:rsidRPr="00851F9A">
        <w:rPr>
          <w:rFonts w:ascii="Times New Roman" w:hAnsi="Times New Roman"/>
          <w:lang w:val="lt-LT" w:eastAsia="en-US"/>
        </w:rPr>
        <w:t xml:space="preserve">. </w:t>
      </w:r>
      <w:r w:rsidR="00E02063">
        <w:rPr>
          <w:rFonts w:ascii="Times New Roman" w:hAnsi="Times New Roman"/>
          <w:lang w:val="lt-LT" w:eastAsia="en-US"/>
        </w:rPr>
        <w:t>Pirkėjas</w:t>
      </w:r>
      <w:r w:rsidR="00B62365" w:rsidRPr="00851F9A">
        <w:rPr>
          <w:rFonts w:ascii="Times New Roman" w:hAnsi="Times New Roman"/>
          <w:lang w:val="lt-LT" w:eastAsia="en-US"/>
        </w:rPr>
        <w:t xml:space="preserve"> gali tiesiogiai atsiskaityti su Subtiekėjais už jų pateiktas prekes. Subtiekėjas, norėdamas, kad Pirkėjas atsiskaitytų tiesiogiai su juo pateikia prašymą Pirkėjui. Subtiekėjui raštu pateikus Pirkėjui prašymą pasinaudoti tiesioginio atsiskaitymo galimybe, sudaroma trišalė sutartis tarp Pirkėjo, Pardavėjo ir jo Subtiekėjo, nustatanti tiesioginio atsiskaitymo su Subtiekėju tvarką, atsižvelgiant į pirkimo dokumentuose, Sutartyje ir </w:t>
      </w:r>
      <w:proofErr w:type="spellStart"/>
      <w:r w:rsidR="00B62365" w:rsidRPr="00851F9A">
        <w:rPr>
          <w:rFonts w:ascii="Times New Roman" w:hAnsi="Times New Roman"/>
          <w:lang w:val="lt-LT" w:eastAsia="en-US"/>
        </w:rPr>
        <w:t>subtiekimo</w:t>
      </w:r>
      <w:proofErr w:type="spellEnd"/>
      <w:r w:rsidR="00B62365" w:rsidRPr="00851F9A">
        <w:rPr>
          <w:rFonts w:ascii="Times New Roman" w:hAnsi="Times New Roman"/>
          <w:lang w:val="lt-LT" w:eastAsia="en-US"/>
        </w:rPr>
        <w:t xml:space="preserve"> sutartyje nustatytus reikalavimus. Pardavėjas turi teisę prieštarauti nepagrįstiems mokėjimams Subtiekėjui trišalėje sutartyje nustatyta tvarka.</w:t>
      </w:r>
    </w:p>
    <w:p w14:paraId="6478E2F8" w14:textId="77777777" w:rsidR="00B62365" w:rsidRPr="00F85300" w:rsidRDefault="00B62365" w:rsidP="00B62365">
      <w:pPr>
        <w:pStyle w:val="Body2"/>
        <w:tabs>
          <w:tab w:val="left" w:pos="567"/>
        </w:tabs>
        <w:ind w:firstLine="851"/>
        <w:rPr>
          <w:rFonts w:cs="Times New Roman"/>
          <w:sz w:val="24"/>
          <w:szCs w:val="24"/>
          <w:lang w:val="lt-LT"/>
        </w:rPr>
      </w:pPr>
      <w:r w:rsidRPr="00851F9A">
        <w:rPr>
          <w:rFonts w:cs="Times New Roman"/>
          <w:sz w:val="24"/>
          <w:szCs w:val="24"/>
          <w:lang w:val="lt-LT"/>
        </w:rPr>
        <w:t>8.</w:t>
      </w:r>
      <w:r w:rsidR="00851F9A" w:rsidRPr="00851F9A">
        <w:rPr>
          <w:rFonts w:cs="Times New Roman"/>
          <w:sz w:val="24"/>
          <w:szCs w:val="24"/>
          <w:lang w:val="lt-LT"/>
        </w:rPr>
        <w:t>1</w:t>
      </w:r>
      <w:r w:rsidRPr="00851F9A">
        <w:rPr>
          <w:rFonts w:cs="Times New Roman"/>
          <w:sz w:val="24"/>
          <w:szCs w:val="24"/>
          <w:lang w:val="lt-LT"/>
        </w:rPr>
        <w:t xml:space="preserve">. </w:t>
      </w:r>
      <w:r w:rsidRPr="00F85300">
        <w:rPr>
          <w:rFonts w:cs="Times New Roman"/>
          <w:sz w:val="24"/>
          <w:szCs w:val="24"/>
          <w:lang w:val="lt-LT"/>
        </w:rPr>
        <w:t>Tiesioginio atsiskaitymo su Subtiekėju tvarka ir pagrindinės trišalės sutarties sąlygos:</w:t>
      </w:r>
    </w:p>
    <w:p w14:paraId="0CA83550" w14:textId="77777777" w:rsidR="00B62365" w:rsidRPr="00851F9A" w:rsidRDefault="00B62365" w:rsidP="00B62365">
      <w:pPr>
        <w:pStyle w:val="Body2"/>
        <w:tabs>
          <w:tab w:val="left" w:pos="567"/>
        </w:tabs>
        <w:ind w:firstLine="851"/>
        <w:rPr>
          <w:sz w:val="24"/>
          <w:szCs w:val="24"/>
          <w:lang w:val="lt-LT"/>
        </w:rPr>
      </w:pPr>
      <w:r w:rsidRPr="00851F9A">
        <w:rPr>
          <w:rFonts w:cs="Times New Roman"/>
          <w:sz w:val="24"/>
          <w:szCs w:val="24"/>
          <w:lang w:val="lt-LT"/>
        </w:rPr>
        <w:t>8.</w:t>
      </w:r>
      <w:r w:rsidR="00851F9A" w:rsidRPr="00851F9A">
        <w:rPr>
          <w:rFonts w:cs="Times New Roman"/>
          <w:sz w:val="24"/>
          <w:szCs w:val="24"/>
          <w:lang w:val="lt-LT"/>
        </w:rPr>
        <w:t>1</w:t>
      </w:r>
      <w:r w:rsidRPr="00851F9A">
        <w:rPr>
          <w:rFonts w:cs="Times New Roman"/>
          <w:sz w:val="24"/>
          <w:szCs w:val="24"/>
          <w:lang w:val="lt-LT"/>
        </w:rPr>
        <w:t xml:space="preserve">.1. </w:t>
      </w:r>
      <w:r w:rsidRPr="00851F9A">
        <w:rPr>
          <w:sz w:val="24"/>
          <w:szCs w:val="24"/>
          <w:lang w:val="lt-LT"/>
        </w:rPr>
        <w:t>Subtiekėjas prieš teikdamas mokėjimo dokumentus Pirkėjui pateikia Pardavėjo pasirašymui ir patvirtinimui tinkamai įformintus Pirkimo sutarties vykdymo dokumentus (po 3 (tris) egzempliorius) atliktų darbų aktą;</w:t>
      </w:r>
    </w:p>
    <w:p w14:paraId="2C120326" w14:textId="77777777" w:rsidR="00B62365" w:rsidRPr="00851F9A" w:rsidRDefault="00B62365" w:rsidP="00B62365">
      <w:pPr>
        <w:pStyle w:val="Body2"/>
        <w:tabs>
          <w:tab w:val="left" w:pos="567"/>
        </w:tabs>
        <w:ind w:firstLine="851"/>
        <w:rPr>
          <w:sz w:val="24"/>
          <w:szCs w:val="24"/>
          <w:lang w:val="lt-LT"/>
        </w:rPr>
      </w:pPr>
      <w:r w:rsidRPr="00851F9A">
        <w:rPr>
          <w:sz w:val="24"/>
          <w:szCs w:val="24"/>
          <w:lang w:val="lt-LT"/>
        </w:rPr>
        <w:t>8.</w:t>
      </w:r>
      <w:r w:rsidR="00851F9A" w:rsidRPr="00851F9A">
        <w:rPr>
          <w:sz w:val="24"/>
          <w:szCs w:val="24"/>
          <w:lang w:val="lt-LT"/>
        </w:rPr>
        <w:t>1</w:t>
      </w:r>
      <w:r w:rsidRPr="00851F9A">
        <w:rPr>
          <w:sz w:val="24"/>
          <w:szCs w:val="24"/>
          <w:lang w:val="lt-LT"/>
        </w:rPr>
        <w:t>.2. Sutarties Šalys susitaria, jog Subtiekėjo pateikti Pirkimo sutarties vykdymo dokumentai laikomi tinkamai įformintais ir pateiktais, jeigu nurodytuose dokumentuose pateikta informacija apie Subtiekėjo atliktas paslaugas/darbus yra teisinga, atliktos paslaugos/darbai bei dokumentų įforminimas atitinka Pirkimo sutarties sąlygas.</w:t>
      </w:r>
    </w:p>
    <w:p w14:paraId="4A0F8E6A" w14:textId="77777777" w:rsidR="00B62365" w:rsidRPr="00851F9A" w:rsidRDefault="00B62365" w:rsidP="00B62365">
      <w:pPr>
        <w:pStyle w:val="Body2"/>
        <w:tabs>
          <w:tab w:val="left" w:pos="567"/>
        </w:tabs>
        <w:ind w:firstLine="851"/>
        <w:rPr>
          <w:sz w:val="24"/>
          <w:szCs w:val="24"/>
          <w:lang w:val="lt-LT"/>
        </w:rPr>
      </w:pPr>
      <w:r w:rsidRPr="00851F9A">
        <w:rPr>
          <w:sz w:val="24"/>
          <w:szCs w:val="24"/>
          <w:lang w:val="lt-LT"/>
        </w:rPr>
        <w:lastRenderedPageBreak/>
        <w:t>8.</w:t>
      </w:r>
      <w:r w:rsidR="00851F9A" w:rsidRPr="00851F9A">
        <w:rPr>
          <w:sz w:val="24"/>
          <w:szCs w:val="24"/>
          <w:lang w:val="lt-LT"/>
        </w:rPr>
        <w:t>1</w:t>
      </w:r>
      <w:r w:rsidRPr="00851F9A">
        <w:rPr>
          <w:sz w:val="24"/>
          <w:szCs w:val="24"/>
          <w:lang w:val="lt-LT"/>
        </w:rPr>
        <w:t>.3. Pardavėjas gavęs iš Subtiekėjo Pirkimo sutarties vykdymo dokumentus patikrina juos ir nustatęs, kad dokumentuose pateikta informacija apie Subtiekėjo atliktus darbus yra teisinga, atlikti darbai atitinka Pirkimo sutarties sąlygas, pateikti dokumentai įforminti tinkamai, ne vėliau kaip per 3 (tris) darbo dienas nuo tokių dokumentų gavimo dienos:</w:t>
      </w:r>
    </w:p>
    <w:p w14:paraId="51D74888" w14:textId="77777777" w:rsidR="00B62365" w:rsidRPr="00851F9A" w:rsidRDefault="00B62365" w:rsidP="00B62365">
      <w:pPr>
        <w:pStyle w:val="Body2"/>
        <w:tabs>
          <w:tab w:val="left" w:pos="567"/>
        </w:tabs>
        <w:ind w:firstLine="851"/>
        <w:rPr>
          <w:sz w:val="24"/>
          <w:szCs w:val="24"/>
          <w:lang w:val="lt-LT"/>
        </w:rPr>
      </w:pPr>
      <w:r w:rsidRPr="00851F9A">
        <w:rPr>
          <w:sz w:val="24"/>
          <w:szCs w:val="24"/>
          <w:lang w:val="lt-LT"/>
        </w:rPr>
        <w:t>8.</w:t>
      </w:r>
      <w:r w:rsidR="00851F9A" w:rsidRPr="00851F9A">
        <w:rPr>
          <w:sz w:val="24"/>
          <w:szCs w:val="24"/>
          <w:lang w:val="lt-LT"/>
        </w:rPr>
        <w:t>1</w:t>
      </w:r>
      <w:r w:rsidRPr="00851F9A">
        <w:rPr>
          <w:sz w:val="24"/>
          <w:szCs w:val="24"/>
          <w:lang w:val="lt-LT"/>
        </w:rPr>
        <w:t>.3.1. pasirašo ir patvirtina atliktų darbų aktą;</w:t>
      </w:r>
    </w:p>
    <w:p w14:paraId="4B0662F2" w14:textId="77777777" w:rsidR="00B62365" w:rsidRPr="00851F9A" w:rsidRDefault="00B62365" w:rsidP="00B62365">
      <w:pPr>
        <w:pStyle w:val="Body2"/>
        <w:tabs>
          <w:tab w:val="left" w:pos="567"/>
        </w:tabs>
        <w:ind w:firstLine="851"/>
        <w:rPr>
          <w:sz w:val="24"/>
          <w:szCs w:val="24"/>
          <w:lang w:val="lt-LT"/>
        </w:rPr>
      </w:pPr>
      <w:r w:rsidRPr="00851F9A">
        <w:rPr>
          <w:sz w:val="24"/>
          <w:szCs w:val="24"/>
          <w:lang w:val="lt-LT"/>
        </w:rPr>
        <w:t>8.</w:t>
      </w:r>
      <w:r w:rsidR="00851F9A" w:rsidRPr="00851F9A">
        <w:rPr>
          <w:sz w:val="24"/>
          <w:szCs w:val="24"/>
          <w:lang w:val="lt-LT"/>
        </w:rPr>
        <w:t>1</w:t>
      </w:r>
      <w:r w:rsidRPr="00851F9A">
        <w:rPr>
          <w:sz w:val="24"/>
          <w:szCs w:val="24"/>
          <w:lang w:val="lt-LT"/>
        </w:rPr>
        <w:t>.3.2. pateikia Pirkimo sutarties vykdymo dokumentus Pirkėjui.</w:t>
      </w:r>
    </w:p>
    <w:p w14:paraId="4F0EBA13" w14:textId="77777777" w:rsidR="00B62365" w:rsidRPr="00851F9A" w:rsidRDefault="00B62365" w:rsidP="00B62365">
      <w:pPr>
        <w:pStyle w:val="prastasiniatinklio"/>
        <w:ind w:firstLine="851"/>
        <w:contextualSpacing/>
        <w:jc w:val="both"/>
        <w:rPr>
          <w:rFonts w:eastAsia="Arial Unicode MS" w:cs="Arial Unicode MS"/>
          <w:color w:val="000000"/>
          <w:bdr w:val="nil"/>
        </w:rPr>
      </w:pPr>
      <w:r w:rsidRPr="00851F9A">
        <w:t>8.</w:t>
      </w:r>
      <w:r w:rsidR="00851F9A" w:rsidRPr="00851F9A">
        <w:t>1</w:t>
      </w:r>
      <w:r w:rsidRPr="00851F9A">
        <w:t xml:space="preserve">.4. Jeigu Pardavėjas nustato, kad Subtiekėjo pateikti Pirkimo sutarties vykdymo dokumentai yra netinkamai įforminti, pateikti ne visi Pirkimo sutarties vykdymo išlaidas </w:t>
      </w:r>
      <w:r w:rsidRPr="00851F9A">
        <w:rPr>
          <w:rFonts w:eastAsia="Arial Unicode MS" w:cs="Arial Unicode MS"/>
          <w:color w:val="000000"/>
          <w:bdr w:val="nil"/>
        </w:rPr>
        <w:t>pagrindžiantys dokumentai, dokumentuose pateikta informacija apie pateiktas prekes yra neteisinga, atlikti darbai neatitinka Pirkimo sutarties sąlygų ar esant kitiems neatitikimams Pardavėjas turi ne vėliau kaip per 5 (penkias) darbo dienas nuo tokio sprendimo priėmimo dienos, raštu informuoti apie tai Subtiekėją, nurodydamas trūkumus ir nustatydamas protingą terminą trūkumams pašalinti.</w:t>
      </w:r>
    </w:p>
    <w:p w14:paraId="030554C8" w14:textId="77777777" w:rsidR="00B62365" w:rsidRPr="00851F9A" w:rsidRDefault="00B62365" w:rsidP="00B62365">
      <w:pPr>
        <w:pStyle w:val="prastasiniatinklio"/>
        <w:ind w:firstLine="851"/>
        <w:contextualSpacing/>
        <w:jc w:val="both"/>
        <w:rPr>
          <w:rFonts w:eastAsia="Arial Unicode MS" w:cs="Arial Unicode MS"/>
          <w:color w:val="000000"/>
          <w:bdr w:val="nil"/>
        </w:rPr>
      </w:pPr>
      <w:r w:rsidRPr="00851F9A">
        <w:rPr>
          <w:rFonts w:eastAsia="Arial Unicode MS" w:cs="Arial Unicode MS"/>
          <w:color w:val="000000"/>
          <w:bdr w:val="nil"/>
        </w:rPr>
        <w:t>8.</w:t>
      </w:r>
      <w:r w:rsidR="00851F9A" w:rsidRPr="00851F9A">
        <w:rPr>
          <w:rFonts w:eastAsia="Arial Unicode MS" w:cs="Arial Unicode MS"/>
          <w:color w:val="000000"/>
          <w:bdr w:val="nil"/>
        </w:rPr>
        <w:t>1</w:t>
      </w:r>
      <w:r w:rsidRPr="00851F9A">
        <w:rPr>
          <w:rFonts w:eastAsia="Arial Unicode MS" w:cs="Arial Unicode MS"/>
          <w:color w:val="000000"/>
          <w:bdr w:val="nil"/>
        </w:rPr>
        <w:t>.5. Per Pardavėjo nustatytą terminą Subtiekėjui pašalinus trūkumus, Pardavėjas nustatyta tvarka pakartotinai patikrina dokumentus ir pateikia pasirašytus ir patvirtintus dokumentus Pirkėjui.</w:t>
      </w:r>
    </w:p>
    <w:p w14:paraId="7E922304" w14:textId="77777777" w:rsidR="00B62365" w:rsidRPr="00851F9A" w:rsidRDefault="00B62365" w:rsidP="00B62365">
      <w:pPr>
        <w:pStyle w:val="prastasiniatinklio"/>
        <w:ind w:firstLine="851"/>
        <w:contextualSpacing/>
        <w:jc w:val="both"/>
        <w:rPr>
          <w:rFonts w:eastAsia="Arial Unicode MS" w:cs="Arial Unicode MS"/>
          <w:color w:val="000000"/>
          <w:bdr w:val="nil"/>
        </w:rPr>
      </w:pPr>
      <w:r w:rsidRPr="00851F9A">
        <w:rPr>
          <w:rFonts w:eastAsia="Arial Unicode MS" w:cs="Arial Unicode MS"/>
          <w:color w:val="000000"/>
          <w:bdr w:val="nil"/>
        </w:rPr>
        <w:t>8.</w:t>
      </w:r>
      <w:r w:rsidR="00851F9A" w:rsidRPr="00851F9A">
        <w:rPr>
          <w:rFonts w:eastAsia="Arial Unicode MS" w:cs="Arial Unicode MS"/>
          <w:color w:val="000000"/>
          <w:bdr w:val="nil"/>
        </w:rPr>
        <w:t>1</w:t>
      </w:r>
      <w:r w:rsidRPr="00851F9A">
        <w:rPr>
          <w:rFonts w:eastAsia="Arial Unicode MS" w:cs="Arial Unicode MS"/>
          <w:color w:val="000000"/>
          <w:bdr w:val="nil"/>
        </w:rPr>
        <w:t>.6.  Pirkėjas ne vėliau kaip per 5 darbo dienas nuo Pirkimo sutarties vykdymo dokumentų gavimo dienos, patikrina pateiktus dokumentus ir, jeigu pateikti dokumentai yra tinkamai įforminti, dokumentuose pateikta informacija apie atliktus darbus yra teisinga, atlikti darbai atitinka Pirkimo sutarties sąlygas, pasirašo perduotų ir atliktų darbų aktą ir kitus dokumentus, jei taikoma, bei pateikia pasirašytus dokumentus (po 1 (vieną) egzempliorių) Pardavėjui ir Subtiekėjui.</w:t>
      </w:r>
    </w:p>
    <w:p w14:paraId="475650A8" w14:textId="77777777" w:rsidR="00B62365" w:rsidRPr="00851F9A" w:rsidRDefault="00B62365" w:rsidP="00B62365">
      <w:pPr>
        <w:pStyle w:val="Body2"/>
        <w:tabs>
          <w:tab w:val="left" w:pos="567"/>
        </w:tabs>
        <w:ind w:firstLine="851"/>
        <w:rPr>
          <w:rFonts w:cs="Times New Roman"/>
          <w:sz w:val="24"/>
          <w:szCs w:val="24"/>
          <w:lang w:val="lt-LT"/>
        </w:rPr>
      </w:pPr>
      <w:r w:rsidRPr="00851F9A">
        <w:rPr>
          <w:sz w:val="24"/>
          <w:szCs w:val="24"/>
          <w:lang w:val="lt-LT"/>
        </w:rPr>
        <w:t>8.</w:t>
      </w:r>
      <w:r w:rsidR="00851F9A" w:rsidRPr="00851F9A">
        <w:rPr>
          <w:sz w:val="24"/>
          <w:szCs w:val="24"/>
          <w:lang w:val="lt-LT"/>
        </w:rPr>
        <w:t>1</w:t>
      </w:r>
      <w:r w:rsidRPr="00851F9A">
        <w:rPr>
          <w:sz w:val="24"/>
          <w:szCs w:val="24"/>
          <w:lang w:val="lt-LT"/>
        </w:rPr>
        <w:t>.7. Jeigu Pirkėjas nustato, kad Pardavėjo pateikti dokumentai yra netinkamai įforminti arba pateikti ne visi Pirkimo sutarties vykdymo išlaidas pagrindžiantys</w:t>
      </w:r>
      <w:r w:rsidRPr="00851F9A">
        <w:rPr>
          <w:rFonts w:cs="Times New Roman"/>
          <w:sz w:val="24"/>
          <w:szCs w:val="24"/>
          <w:lang w:val="lt-LT"/>
        </w:rPr>
        <w:t xml:space="preserve"> dokumentai arba dokumentuose pateikta informacija apie atliktus darbus yra neteisinga, atlikti darbai neatitinka Pirkimo sutarties sąlygų ar esant kitiems neatitikimams, ne vėliau kaip per 5 (penkias) darbo dienas nuo tokio sprendimo priėmimo dienos, raštu informuoja Pardavėją, nurodydamas trūkumus ir nustatydamas protingą terminą trūkumams pašalinti.</w:t>
      </w:r>
    </w:p>
    <w:p w14:paraId="556125B5" w14:textId="77777777" w:rsidR="00B62365" w:rsidRPr="00851F9A" w:rsidRDefault="00B62365" w:rsidP="00B62365">
      <w:pPr>
        <w:pStyle w:val="Body2"/>
        <w:tabs>
          <w:tab w:val="left" w:pos="567"/>
        </w:tabs>
        <w:spacing w:after="0"/>
        <w:ind w:firstLine="851"/>
        <w:contextualSpacing/>
        <w:rPr>
          <w:rFonts w:cs="Times New Roman"/>
          <w:sz w:val="24"/>
          <w:szCs w:val="24"/>
          <w:lang w:val="lt-LT"/>
        </w:rPr>
      </w:pPr>
      <w:r w:rsidRPr="00851F9A">
        <w:rPr>
          <w:sz w:val="24"/>
          <w:szCs w:val="24"/>
          <w:lang w:val="lt-LT"/>
        </w:rPr>
        <w:t>8.</w:t>
      </w:r>
      <w:r w:rsidR="00851F9A" w:rsidRPr="00851F9A">
        <w:rPr>
          <w:sz w:val="24"/>
          <w:szCs w:val="24"/>
          <w:lang w:val="lt-LT"/>
        </w:rPr>
        <w:t>1</w:t>
      </w:r>
      <w:r w:rsidRPr="00851F9A">
        <w:rPr>
          <w:sz w:val="24"/>
          <w:szCs w:val="24"/>
          <w:lang w:val="lt-LT"/>
        </w:rPr>
        <w:t>.</w:t>
      </w:r>
      <w:r w:rsidRPr="00851F9A">
        <w:rPr>
          <w:rFonts w:cs="Times New Roman"/>
          <w:sz w:val="24"/>
          <w:szCs w:val="24"/>
          <w:lang w:val="lt-LT"/>
        </w:rPr>
        <w:t>8. Subtiekėjas tik gavęs be išlygų visų Šalių suderintą ir pasirašytą atliktų darbų aktą, suformuoja elektroninę sąskaitą-faktūrą/ PVM sąskaitą-faktūrą (toliau – Elektroninė sąskaita) ir per sistemą „E. Sąskaita“ pateikia ją Pirkėjui.</w:t>
      </w:r>
    </w:p>
    <w:p w14:paraId="0AF06115" w14:textId="77777777" w:rsidR="00B62365" w:rsidRPr="00851F9A" w:rsidRDefault="00B62365" w:rsidP="00B62365">
      <w:pPr>
        <w:tabs>
          <w:tab w:val="left" w:pos="851"/>
        </w:tabs>
        <w:spacing w:line="288" w:lineRule="auto"/>
        <w:ind w:firstLine="567"/>
        <w:jc w:val="both"/>
        <w:rPr>
          <w:rFonts w:ascii="Times New Roman" w:hAnsi="Times New Roman"/>
          <w:szCs w:val="24"/>
          <w:lang w:val="lt-LT"/>
        </w:rPr>
      </w:pPr>
      <w:r w:rsidRPr="00851F9A">
        <w:rPr>
          <w:szCs w:val="24"/>
          <w:lang w:val="lt-LT"/>
        </w:rPr>
        <w:tab/>
        <w:t>8.</w:t>
      </w:r>
      <w:r w:rsidR="00851F9A" w:rsidRPr="00851F9A">
        <w:rPr>
          <w:szCs w:val="24"/>
          <w:lang w:val="lt-LT"/>
        </w:rPr>
        <w:t>1</w:t>
      </w:r>
      <w:r w:rsidRPr="00851F9A">
        <w:rPr>
          <w:szCs w:val="24"/>
          <w:lang w:val="lt-LT"/>
        </w:rPr>
        <w:t>.9.</w:t>
      </w:r>
      <w:r w:rsidRPr="00851F9A">
        <w:rPr>
          <w:lang w:val="lt-LT"/>
        </w:rPr>
        <w:t xml:space="preserve"> </w:t>
      </w:r>
      <w:r w:rsidRPr="00851F9A">
        <w:rPr>
          <w:szCs w:val="24"/>
          <w:lang w:val="lt-LT"/>
        </w:rPr>
        <w:t>Visi Trišalės sutarties pakeitimai galioja tik tada, kai jie sudaryti raštu ir pasirašyti Šalių įgaliotų atstovų. Tokie Trišalės sutarties pakeitimai yra neatskiriama Trišalės sutarties dalis</w:t>
      </w:r>
      <w:r w:rsidR="00851F9A" w:rsidRPr="00851F9A">
        <w:rPr>
          <w:szCs w:val="24"/>
          <w:lang w:val="lt-LT"/>
        </w:rPr>
        <w:t>.</w:t>
      </w:r>
    </w:p>
    <w:p w14:paraId="42C90B51" w14:textId="77777777" w:rsidR="00BB4680" w:rsidRPr="00851F9A" w:rsidRDefault="00BB4680" w:rsidP="00BB4680">
      <w:pPr>
        <w:tabs>
          <w:tab w:val="left" w:pos="851"/>
        </w:tabs>
        <w:ind w:firstLine="567"/>
        <w:jc w:val="both"/>
        <w:rPr>
          <w:rFonts w:ascii="Times New Roman" w:hAnsi="Times New Roman"/>
          <w:szCs w:val="24"/>
          <w:lang w:val="lt-LT"/>
        </w:rPr>
      </w:pPr>
    </w:p>
    <w:p w14:paraId="35C3EE1B" w14:textId="77777777" w:rsidR="00BB4680" w:rsidRPr="00851F9A" w:rsidRDefault="00BB4680" w:rsidP="00BB4680">
      <w:pPr>
        <w:keepNext/>
        <w:tabs>
          <w:tab w:val="left" w:pos="851"/>
        </w:tabs>
        <w:ind w:firstLine="567"/>
        <w:jc w:val="center"/>
        <w:rPr>
          <w:rFonts w:ascii="Times New Roman" w:hAnsi="Times New Roman"/>
          <w:b/>
          <w:bCs/>
          <w:szCs w:val="24"/>
          <w:lang w:val="lt-LT"/>
        </w:rPr>
      </w:pPr>
      <w:r w:rsidRPr="00851F9A">
        <w:rPr>
          <w:rFonts w:ascii="Times New Roman" w:hAnsi="Times New Roman"/>
          <w:b/>
          <w:bCs/>
          <w:szCs w:val="24"/>
          <w:lang w:val="lt-LT"/>
        </w:rPr>
        <w:t>III. PREKĖS PERDAVIMAS</w:t>
      </w:r>
    </w:p>
    <w:p w14:paraId="389246D1" w14:textId="77777777" w:rsidR="00BB4680" w:rsidRPr="00851F9A" w:rsidRDefault="00BB4680" w:rsidP="00BB4680">
      <w:pPr>
        <w:keepNext/>
        <w:tabs>
          <w:tab w:val="left" w:pos="851"/>
        </w:tabs>
        <w:ind w:firstLine="567"/>
        <w:rPr>
          <w:rFonts w:ascii="Times New Roman" w:hAnsi="Times New Roman"/>
          <w:szCs w:val="24"/>
          <w:lang w:val="lt-LT"/>
        </w:rPr>
      </w:pPr>
    </w:p>
    <w:p w14:paraId="5EB3A4ED" w14:textId="77777777" w:rsidR="00BB4680" w:rsidRPr="00851F9A" w:rsidRDefault="00B62365" w:rsidP="00BB4680">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9</w:t>
      </w:r>
      <w:r w:rsidR="00BB4680" w:rsidRPr="00851F9A">
        <w:rPr>
          <w:rFonts w:ascii="Times New Roman" w:hAnsi="Times New Roman"/>
          <w:szCs w:val="24"/>
          <w:lang w:val="lt-LT"/>
        </w:rPr>
        <w:t>. Pardavėjas įsipareigoja perduoti Pirkėjui nuosavybės te</w:t>
      </w:r>
      <w:r w:rsidR="009B5D87" w:rsidRPr="00851F9A">
        <w:rPr>
          <w:rFonts w:ascii="Times New Roman" w:hAnsi="Times New Roman"/>
          <w:szCs w:val="24"/>
          <w:lang w:val="lt-LT"/>
        </w:rPr>
        <w:t>ise S</w:t>
      </w:r>
      <w:r w:rsidR="00FE239C" w:rsidRPr="00851F9A">
        <w:rPr>
          <w:rFonts w:ascii="Times New Roman" w:hAnsi="Times New Roman"/>
          <w:szCs w:val="24"/>
          <w:lang w:val="lt-LT"/>
        </w:rPr>
        <w:t>utarties 1 priede nurodytas</w:t>
      </w:r>
      <w:r w:rsidR="00940D43" w:rsidRPr="00851F9A">
        <w:rPr>
          <w:rFonts w:ascii="Times New Roman" w:hAnsi="Times New Roman"/>
          <w:szCs w:val="24"/>
          <w:lang w:val="lt-LT"/>
        </w:rPr>
        <w:t xml:space="preserve"> Prekes</w:t>
      </w:r>
      <w:r w:rsidR="00BB4680" w:rsidRPr="00851F9A">
        <w:rPr>
          <w:rFonts w:ascii="Times New Roman" w:hAnsi="Times New Roman"/>
          <w:szCs w:val="24"/>
          <w:lang w:val="lt-LT"/>
        </w:rPr>
        <w:t>, o Pirkėjas</w:t>
      </w:r>
      <w:r w:rsidR="009B5D87" w:rsidRPr="00851F9A">
        <w:rPr>
          <w:rFonts w:ascii="Times New Roman" w:hAnsi="Times New Roman"/>
          <w:szCs w:val="24"/>
          <w:lang w:val="lt-LT"/>
        </w:rPr>
        <w:t xml:space="preserve"> įsipareigoja priimti tvarking</w:t>
      </w:r>
      <w:r w:rsidR="00940D43" w:rsidRPr="00851F9A">
        <w:rPr>
          <w:rFonts w:ascii="Times New Roman" w:hAnsi="Times New Roman"/>
          <w:szCs w:val="24"/>
          <w:lang w:val="lt-LT"/>
        </w:rPr>
        <w:t>as</w:t>
      </w:r>
      <w:r w:rsidR="009B5D87" w:rsidRPr="00851F9A">
        <w:rPr>
          <w:rFonts w:ascii="Times New Roman" w:hAnsi="Times New Roman"/>
          <w:szCs w:val="24"/>
          <w:lang w:val="lt-LT"/>
        </w:rPr>
        <w:t>, kokybišk</w:t>
      </w:r>
      <w:r w:rsidR="00940D43" w:rsidRPr="00851F9A">
        <w:rPr>
          <w:rFonts w:ascii="Times New Roman" w:hAnsi="Times New Roman"/>
          <w:szCs w:val="24"/>
          <w:lang w:val="lt-LT"/>
        </w:rPr>
        <w:t>as</w:t>
      </w:r>
      <w:r w:rsidR="00BB4680" w:rsidRPr="00851F9A">
        <w:rPr>
          <w:rFonts w:ascii="Times New Roman" w:hAnsi="Times New Roman"/>
          <w:szCs w:val="24"/>
          <w:lang w:val="lt-LT"/>
        </w:rPr>
        <w:t xml:space="preserve"> bei Techni</w:t>
      </w:r>
      <w:r w:rsidR="00940D43" w:rsidRPr="00851F9A">
        <w:rPr>
          <w:rFonts w:ascii="Times New Roman" w:hAnsi="Times New Roman"/>
          <w:szCs w:val="24"/>
          <w:lang w:val="lt-LT"/>
        </w:rPr>
        <w:t>nę specifikaciją atitinkančias Prekes</w:t>
      </w:r>
      <w:r w:rsidR="00BB4680" w:rsidRPr="00851F9A">
        <w:rPr>
          <w:rFonts w:ascii="Times New Roman" w:hAnsi="Times New Roman"/>
          <w:szCs w:val="24"/>
          <w:lang w:val="lt-LT"/>
        </w:rPr>
        <w:t xml:space="preserve"> bei sumokėti Pardavėjui Sutartyje numatytą kainą Sutartyje numatytomis sąlygomis ir terminais.</w:t>
      </w:r>
    </w:p>
    <w:p w14:paraId="2CCB129B" w14:textId="77777777" w:rsidR="00BB4680" w:rsidRPr="00851F9A" w:rsidRDefault="00B62365" w:rsidP="00BB4680">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10</w:t>
      </w:r>
      <w:r w:rsidR="00BB4680" w:rsidRPr="00851F9A">
        <w:rPr>
          <w:rFonts w:ascii="Times New Roman" w:hAnsi="Times New Roman"/>
          <w:szCs w:val="24"/>
          <w:lang w:val="lt-LT"/>
        </w:rPr>
        <w:t>. Pardavėjas perduoda Pirkėjui Prek</w:t>
      </w:r>
      <w:r w:rsidR="00940D43" w:rsidRPr="00851F9A">
        <w:rPr>
          <w:rFonts w:ascii="Times New Roman" w:hAnsi="Times New Roman"/>
          <w:szCs w:val="24"/>
          <w:lang w:val="lt-LT"/>
        </w:rPr>
        <w:t>es</w:t>
      </w:r>
      <w:r w:rsidR="00BB4680" w:rsidRPr="00851F9A">
        <w:rPr>
          <w:rFonts w:ascii="Times New Roman" w:hAnsi="Times New Roman"/>
          <w:szCs w:val="24"/>
          <w:lang w:val="lt-LT"/>
        </w:rPr>
        <w:t xml:space="preserve"> visiškai paruošt</w:t>
      </w:r>
      <w:r w:rsidR="00940D43" w:rsidRPr="00851F9A">
        <w:rPr>
          <w:rFonts w:ascii="Times New Roman" w:hAnsi="Times New Roman"/>
          <w:szCs w:val="24"/>
          <w:lang w:val="lt-LT"/>
        </w:rPr>
        <w:t>as</w:t>
      </w:r>
      <w:r w:rsidR="00BB4680" w:rsidRPr="00851F9A">
        <w:rPr>
          <w:rFonts w:ascii="Times New Roman" w:hAnsi="Times New Roman"/>
          <w:szCs w:val="24"/>
          <w:lang w:val="lt-LT"/>
        </w:rPr>
        <w:t xml:space="preserve"> eksploatuoti.</w:t>
      </w:r>
    </w:p>
    <w:p w14:paraId="05959D7A" w14:textId="77777777" w:rsidR="00BB4680" w:rsidRPr="00851F9A" w:rsidRDefault="00B62365" w:rsidP="00BB4680">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11</w:t>
      </w:r>
      <w:r w:rsidR="00940D43" w:rsidRPr="00851F9A">
        <w:rPr>
          <w:rFonts w:ascii="Times New Roman" w:hAnsi="Times New Roman"/>
          <w:szCs w:val="24"/>
          <w:lang w:val="lt-LT"/>
        </w:rPr>
        <w:t>. Pardavėjas Prekes</w:t>
      </w:r>
      <w:r w:rsidR="00BB4680" w:rsidRPr="00851F9A">
        <w:rPr>
          <w:rFonts w:ascii="Times New Roman" w:hAnsi="Times New Roman"/>
          <w:szCs w:val="24"/>
          <w:lang w:val="lt-LT"/>
        </w:rPr>
        <w:t xml:space="preserve"> turi pristatyti adresu – Alytaus rajono savivaldybės administracija, Pulko g. 21, Alytus.</w:t>
      </w:r>
    </w:p>
    <w:p w14:paraId="57C70AA4" w14:textId="77777777" w:rsidR="00BB4680" w:rsidRPr="00851F9A" w:rsidRDefault="00BB4680" w:rsidP="00BB4680">
      <w:pPr>
        <w:tabs>
          <w:tab w:val="left" w:pos="851"/>
        </w:tabs>
        <w:snapToGrid w:val="0"/>
        <w:spacing w:line="288" w:lineRule="auto"/>
        <w:ind w:firstLine="567"/>
        <w:jc w:val="both"/>
        <w:rPr>
          <w:rFonts w:ascii="Times New Roman" w:hAnsi="Times New Roman"/>
          <w:szCs w:val="24"/>
          <w:lang w:val="lt-LT"/>
        </w:rPr>
      </w:pPr>
      <w:r w:rsidRPr="00851F9A">
        <w:rPr>
          <w:rFonts w:ascii="Times New Roman" w:hAnsi="Times New Roman"/>
          <w:szCs w:val="24"/>
          <w:lang w:val="lt-LT"/>
        </w:rPr>
        <w:t>1</w:t>
      </w:r>
      <w:r w:rsidR="00B62365" w:rsidRPr="00851F9A">
        <w:rPr>
          <w:rFonts w:ascii="Times New Roman" w:hAnsi="Times New Roman"/>
          <w:szCs w:val="24"/>
          <w:lang w:val="lt-LT"/>
        </w:rPr>
        <w:t>2</w:t>
      </w:r>
      <w:r w:rsidRPr="00851F9A">
        <w:rPr>
          <w:rFonts w:ascii="Times New Roman" w:hAnsi="Times New Roman"/>
          <w:szCs w:val="24"/>
          <w:lang w:val="lt-LT"/>
        </w:rPr>
        <w:t>. Prekė</w:t>
      </w:r>
      <w:r w:rsidR="00940D43" w:rsidRPr="00851F9A">
        <w:rPr>
          <w:rFonts w:ascii="Times New Roman" w:hAnsi="Times New Roman"/>
          <w:szCs w:val="24"/>
          <w:lang w:val="lt-LT"/>
        </w:rPr>
        <w:t>s</w:t>
      </w:r>
      <w:r w:rsidRPr="00851F9A">
        <w:rPr>
          <w:rFonts w:ascii="Times New Roman" w:hAnsi="Times New Roman"/>
          <w:szCs w:val="24"/>
          <w:lang w:val="lt-LT"/>
        </w:rPr>
        <w:t xml:space="preserve"> turi būti pri</w:t>
      </w:r>
      <w:r w:rsidR="007B5E93" w:rsidRPr="00851F9A">
        <w:rPr>
          <w:rFonts w:ascii="Times New Roman" w:hAnsi="Times New Roman"/>
          <w:szCs w:val="24"/>
          <w:lang w:val="lt-LT"/>
        </w:rPr>
        <w:t>statytos</w:t>
      </w:r>
      <w:r w:rsidR="005969EC" w:rsidRPr="00851F9A">
        <w:rPr>
          <w:rFonts w:ascii="Times New Roman" w:hAnsi="Times New Roman"/>
          <w:szCs w:val="24"/>
          <w:lang w:val="lt-LT"/>
        </w:rPr>
        <w:t xml:space="preserve"> </w:t>
      </w:r>
      <w:r w:rsidR="00940D43" w:rsidRPr="00851F9A">
        <w:rPr>
          <w:rFonts w:ascii="Times New Roman" w:hAnsi="Times New Roman"/>
          <w:szCs w:val="24"/>
          <w:lang w:val="lt-LT"/>
        </w:rPr>
        <w:t>per 6 mėnesius nuo sutarties pasirašymo dienos</w:t>
      </w:r>
      <w:r w:rsidRPr="00851F9A">
        <w:rPr>
          <w:rFonts w:ascii="Times New Roman" w:hAnsi="Times New Roman"/>
          <w:szCs w:val="24"/>
          <w:lang w:val="lt-LT"/>
        </w:rPr>
        <w:t>.</w:t>
      </w:r>
    </w:p>
    <w:p w14:paraId="09F00DB3" w14:textId="77777777" w:rsidR="00BB4680" w:rsidRPr="00851F9A" w:rsidRDefault="00B27AE1" w:rsidP="00BB4680">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1</w:t>
      </w:r>
      <w:r w:rsidR="00B62365" w:rsidRPr="00851F9A">
        <w:rPr>
          <w:rFonts w:ascii="Times New Roman" w:hAnsi="Times New Roman"/>
          <w:szCs w:val="24"/>
          <w:lang w:val="lt-LT"/>
        </w:rPr>
        <w:t>3</w:t>
      </w:r>
      <w:r w:rsidR="00BB4680" w:rsidRPr="00851F9A">
        <w:rPr>
          <w:rFonts w:ascii="Times New Roman" w:hAnsi="Times New Roman"/>
          <w:szCs w:val="24"/>
          <w:lang w:val="lt-LT"/>
        </w:rPr>
        <w:t>.</w:t>
      </w:r>
      <w:r w:rsidR="009B5D87" w:rsidRPr="00851F9A">
        <w:rPr>
          <w:rFonts w:ascii="Times New Roman" w:hAnsi="Times New Roman"/>
          <w:szCs w:val="24"/>
          <w:lang w:val="lt-LT"/>
        </w:rPr>
        <w:t xml:space="preserve"> Prek</w:t>
      </w:r>
      <w:r w:rsidR="00D35945" w:rsidRPr="00851F9A">
        <w:rPr>
          <w:rFonts w:ascii="Times New Roman" w:hAnsi="Times New Roman"/>
          <w:szCs w:val="24"/>
          <w:lang w:val="lt-LT"/>
        </w:rPr>
        <w:t>ės</w:t>
      </w:r>
      <w:r w:rsidR="009B5D87" w:rsidRPr="00851F9A">
        <w:rPr>
          <w:rFonts w:ascii="Times New Roman" w:hAnsi="Times New Roman"/>
          <w:szCs w:val="24"/>
          <w:lang w:val="lt-LT"/>
        </w:rPr>
        <w:t xml:space="preserve"> priėmimas </w:t>
      </w:r>
      <w:r w:rsidR="00D35945" w:rsidRPr="00851F9A">
        <w:rPr>
          <w:rFonts w:ascii="Times New Roman" w:hAnsi="Times New Roman"/>
          <w:szCs w:val="24"/>
          <w:lang w:val="lt-LT"/>
        </w:rPr>
        <w:t>įforminamas</w:t>
      </w:r>
      <w:r w:rsidR="009B5D87" w:rsidRPr="00851F9A">
        <w:rPr>
          <w:rFonts w:ascii="Times New Roman" w:hAnsi="Times New Roman"/>
          <w:szCs w:val="24"/>
          <w:lang w:val="lt-LT"/>
        </w:rPr>
        <w:t xml:space="preserve"> prek</w:t>
      </w:r>
      <w:r w:rsidR="00D35945" w:rsidRPr="00851F9A">
        <w:rPr>
          <w:rFonts w:ascii="Times New Roman" w:hAnsi="Times New Roman"/>
          <w:szCs w:val="24"/>
          <w:lang w:val="lt-LT"/>
        </w:rPr>
        <w:t>ės</w:t>
      </w:r>
      <w:r w:rsidR="009B5D87" w:rsidRPr="00851F9A">
        <w:rPr>
          <w:rFonts w:ascii="Times New Roman" w:hAnsi="Times New Roman"/>
          <w:szCs w:val="24"/>
          <w:lang w:val="lt-LT"/>
        </w:rPr>
        <w:t xml:space="preserve"> priėmimo-perdavimo aktu, kur</w:t>
      </w:r>
      <w:r w:rsidR="00D35945" w:rsidRPr="00851F9A">
        <w:rPr>
          <w:rFonts w:ascii="Times New Roman" w:hAnsi="Times New Roman"/>
          <w:szCs w:val="24"/>
          <w:lang w:val="lt-LT"/>
        </w:rPr>
        <w:t>iuo Pirkėjas patvirtins priėmęs, o pardavėjas</w:t>
      </w:r>
      <w:r w:rsidR="00EB45B1" w:rsidRPr="00851F9A">
        <w:rPr>
          <w:rFonts w:ascii="Times New Roman" w:hAnsi="Times New Roman"/>
          <w:szCs w:val="24"/>
          <w:lang w:val="lt-LT"/>
        </w:rPr>
        <w:t>–perdavęs prekes</w:t>
      </w:r>
      <w:r w:rsidR="00450081" w:rsidRPr="00851F9A">
        <w:rPr>
          <w:rFonts w:ascii="Times New Roman" w:hAnsi="Times New Roman"/>
          <w:szCs w:val="24"/>
          <w:lang w:val="lt-LT"/>
        </w:rPr>
        <w:t>. Aktas bus surašomas dviem egzemplioriais, po vieną egzempliorių kiekvienai šaliai.</w:t>
      </w:r>
      <w:r w:rsidR="00BB4680" w:rsidRPr="00851F9A">
        <w:rPr>
          <w:rFonts w:ascii="Times New Roman" w:hAnsi="Times New Roman"/>
          <w:szCs w:val="24"/>
          <w:lang w:val="lt-LT"/>
        </w:rPr>
        <w:t xml:space="preserve"> Šie dokumentai yra sudedamoji ir neatskiriama šios Sutarties dalis. </w:t>
      </w:r>
    </w:p>
    <w:p w14:paraId="594A3084" w14:textId="77777777" w:rsidR="00BB4680" w:rsidRPr="00851F9A" w:rsidRDefault="00B27AE1" w:rsidP="00BB4680">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1</w:t>
      </w:r>
      <w:r w:rsidR="00B62365" w:rsidRPr="00851F9A">
        <w:rPr>
          <w:rFonts w:ascii="Times New Roman" w:hAnsi="Times New Roman"/>
          <w:szCs w:val="24"/>
          <w:lang w:val="lt-LT"/>
        </w:rPr>
        <w:t>4</w:t>
      </w:r>
      <w:r w:rsidR="00BB4680" w:rsidRPr="00851F9A">
        <w:rPr>
          <w:rFonts w:ascii="Times New Roman" w:hAnsi="Times New Roman"/>
          <w:szCs w:val="24"/>
          <w:lang w:val="lt-LT"/>
        </w:rPr>
        <w:t xml:space="preserve">. Nuosavybės teisė į </w:t>
      </w:r>
      <w:r w:rsidR="00B85141">
        <w:rPr>
          <w:rFonts w:ascii="Times New Roman" w:hAnsi="Times New Roman"/>
          <w:szCs w:val="24"/>
          <w:lang w:val="lt-LT"/>
        </w:rPr>
        <w:t xml:space="preserve">perkamas </w:t>
      </w:r>
      <w:r w:rsidR="00EB45B1" w:rsidRPr="00851F9A">
        <w:rPr>
          <w:rFonts w:ascii="Times New Roman" w:hAnsi="Times New Roman"/>
          <w:szCs w:val="24"/>
          <w:lang w:val="lt-LT"/>
        </w:rPr>
        <w:t>Prekes</w:t>
      </w:r>
      <w:r w:rsidR="00D35945" w:rsidRPr="00851F9A">
        <w:rPr>
          <w:rFonts w:ascii="Times New Roman" w:hAnsi="Times New Roman"/>
          <w:szCs w:val="24"/>
          <w:lang w:val="lt-LT"/>
        </w:rPr>
        <w:t xml:space="preserve"> Pirkėjui pereina nuo Prekės</w:t>
      </w:r>
      <w:r w:rsidR="00BB4680" w:rsidRPr="00851F9A">
        <w:rPr>
          <w:rFonts w:ascii="Times New Roman" w:hAnsi="Times New Roman"/>
          <w:szCs w:val="24"/>
          <w:lang w:val="lt-LT"/>
        </w:rPr>
        <w:t xml:space="preserve"> priėmimo-perdavimo akto pasirašymo momento. </w:t>
      </w:r>
    </w:p>
    <w:p w14:paraId="0E342367" w14:textId="77777777" w:rsidR="001E6E2B" w:rsidRPr="00851F9A" w:rsidRDefault="001E6E2B" w:rsidP="00BB4680">
      <w:pPr>
        <w:tabs>
          <w:tab w:val="left" w:pos="851"/>
        </w:tabs>
        <w:spacing w:line="288" w:lineRule="auto"/>
        <w:ind w:firstLine="567"/>
        <w:jc w:val="both"/>
        <w:rPr>
          <w:rFonts w:ascii="Times New Roman" w:hAnsi="Times New Roman"/>
          <w:szCs w:val="24"/>
          <w:lang w:val="lt-LT"/>
        </w:rPr>
      </w:pPr>
    </w:p>
    <w:p w14:paraId="013EEC08" w14:textId="77777777" w:rsidR="00BB4680" w:rsidRPr="00851F9A" w:rsidRDefault="00BB4680" w:rsidP="00BB4680">
      <w:pPr>
        <w:keepNext/>
        <w:tabs>
          <w:tab w:val="left" w:pos="851"/>
        </w:tabs>
        <w:ind w:firstLine="567"/>
        <w:jc w:val="center"/>
        <w:rPr>
          <w:rFonts w:ascii="Times New Roman" w:hAnsi="Times New Roman"/>
          <w:b/>
          <w:bCs/>
          <w:szCs w:val="24"/>
          <w:lang w:val="lt-LT"/>
        </w:rPr>
      </w:pPr>
      <w:r w:rsidRPr="00851F9A">
        <w:rPr>
          <w:rFonts w:ascii="Times New Roman" w:hAnsi="Times New Roman"/>
          <w:b/>
          <w:bCs/>
          <w:szCs w:val="24"/>
          <w:lang w:val="lt-LT"/>
        </w:rPr>
        <w:lastRenderedPageBreak/>
        <w:t>IV. ŠALIŲ ĮSIPAREIGOJIMAI</w:t>
      </w:r>
    </w:p>
    <w:p w14:paraId="65F19890" w14:textId="77777777" w:rsidR="00BB4680" w:rsidRPr="00851F9A" w:rsidRDefault="00BB4680" w:rsidP="00BB4680">
      <w:pPr>
        <w:keepNext/>
        <w:tabs>
          <w:tab w:val="left" w:pos="851"/>
        </w:tabs>
        <w:ind w:firstLine="567"/>
        <w:rPr>
          <w:rFonts w:ascii="Times New Roman" w:hAnsi="Times New Roman"/>
          <w:szCs w:val="24"/>
          <w:lang w:val="lt-LT"/>
        </w:rPr>
      </w:pPr>
    </w:p>
    <w:p w14:paraId="0076CC38" w14:textId="77777777" w:rsidR="00BB4680" w:rsidRPr="00851F9A" w:rsidRDefault="00B27AE1" w:rsidP="00BB4680">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1</w:t>
      </w:r>
      <w:r w:rsidR="00B62365" w:rsidRPr="00851F9A">
        <w:rPr>
          <w:rFonts w:ascii="Times New Roman" w:hAnsi="Times New Roman"/>
          <w:szCs w:val="24"/>
          <w:lang w:val="lt-LT"/>
        </w:rPr>
        <w:t>5</w:t>
      </w:r>
      <w:r w:rsidR="00BB4680" w:rsidRPr="00851F9A">
        <w:rPr>
          <w:rFonts w:ascii="Times New Roman" w:hAnsi="Times New Roman"/>
          <w:szCs w:val="24"/>
          <w:lang w:val="lt-LT"/>
        </w:rPr>
        <w:t xml:space="preserve">. Pirkėjas įsipareigoja: </w:t>
      </w:r>
    </w:p>
    <w:p w14:paraId="6885419B" w14:textId="77777777" w:rsidR="00BB4680" w:rsidRPr="00851F9A" w:rsidRDefault="00B62365" w:rsidP="00BB4680">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15</w:t>
      </w:r>
      <w:r w:rsidR="00BB4680" w:rsidRPr="00851F9A">
        <w:rPr>
          <w:rFonts w:ascii="Times New Roman" w:hAnsi="Times New Roman"/>
          <w:szCs w:val="24"/>
          <w:lang w:val="lt-LT"/>
        </w:rPr>
        <w:t xml:space="preserve">.1. priimti Šalių </w:t>
      </w:r>
      <w:r w:rsidR="00D35945" w:rsidRPr="00851F9A">
        <w:rPr>
          <w:rFonts w:ascii="Times New Roman" w:hAnsi="Times New Roman"/>
          <w:szCs w:val="24"/>
          <w:lang w:val="lt-LT"/>
        </w:rPr>
        <w:t>sutartu laiku pristatyt</w:t>
      </w:r>
      <w:r w:rsidR="00B22A64">
        <w:rPr>
          <w:rFonts w:ascii="Times New Roman" w:hAnsi="Times New Roman"/>
          <w:szCs w:val="24"/>
          <w:lang w:val="lt-LT"/>
        </w:rPr>
        <w:t xml:space="preserve">as </w:t>
      </w:r>
      <w:r w:rsidR="00940D43" w:rsidRPr="00851F9A">
        <w:rPr>
          <w:rFonts w:ascii="Times New Roman" w:hAnsi="Times New Roman"/>
          <w:szCs w:val="24"/>
          <w:lang w:val="lt-LT"/>
        </w:rPr>
        <w:t>Prekes</w:t>
      </w:r>
      <w:r w:rsidR="00D35945" w:rsidRPr="00851F9A">
        <w:rPr>
          <w:rFonts w:ascii="Times New Roman" w:hAnsi="Times New Roman"/>
          <w:szCs w:val="24"/>
          <w:lang w:val="lt-LT"/>
        </w:rPr>
        <w:t>, jeigu ji</w:t>
      </w:r>
      <w:r w:rsidR="00BB4680" w:rsidRPr="00851F9A">
        <w:rPr>
          <w:rFonts w:ascii="Times New Roman" w:hAnsi="Times New Roman"/>
          <w:szCs w:val="24"/>
          <w:lang w:val="lt-LT"/>
        </w:rPr>
        <w:t xml:space="preserve"> atitinka šios Sutarties ir Techninės specifikacijos reikalavimus (Sutarties priedas Nr. 1); </w:t>
      </w:r>
    </w:p>
    <w:p w14:paraId="5B32B92A" w14:textId="77777777" w:rsidR="00BB4680" w:rsidRPr="00851F9A" w:rsidRDefault="00B27AE1" w:rsidP="00BB4680">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1</w:t>
      </w:r>
      <w:r w:rsidR="00B62365" w:rsidRPr="00851F9A">
        <w:rPr>
          <w:rFonts w:ascii="Times New Roman" w:hAnsi="Times New Roman"/>
          <w:szCs w:val="24"/>
          <w:lang w:val="lt-LT"/>
        </w:rPr>
        <w:t>5</w:t>
      </w:r>
      <w:r w:rsidR="00BB4680" w:rsidRPr="00851F9A">
        <w:rPr>
          <w:rFonts w:ascii="Times New Roman" w:hAnsi="Times New Roman"/>
          <w:szCs w:val="24"/>
          <w:lang w:val="lt-LT"/>
        </w:rPr>
        <w:t>.2. sumokėti Sutarties kainą Sutartyje nustatyta tvarka ir terminais.</w:t>
      </w:r>
    </w:p>
    <w:p w14:paraId="43F66E1A" w14:textId="77777777" w:rsidR="00BB4680" w:rsidRPr="00851F9A" w:rsidRDefault="00B27AE1" w:rsidP="00BB4680">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1</w:t>
      </w:r>
      <w:r w:rsidR="00B62365" w:rsidRPr="00851F9A">
        <w:rPr>
          <w:rFonts w:ascii="Times New Roman" w:hAnsi="Times New Roman"/>
          <w:szCs w:val="24"/>
          <w:lang w:val="lt-LT"/>
        </w:rPr>
        <w:t>6</w:t>
      </w:r>
      <w:r w:rsidR="00BB4680" w:rsidRPr="00851F9A">
        <w:rPr>
          <w:rFonts w:ascii="Times New Roman" w:hAnsi="Times New Roman"/>
          <w:szCs w:val="24"/>
          <w:lang w:val="lt-LT"/>
        </w:rPr>
        <w:t xml:space="preserve">. Pardavėjas įsipareigoja: </w:t>
      </w:r>
    </w:p>
    <w:p w14:paraId="5FEAC039" w14:textId="77777777" w:rsidR="00BB4680" w:rsidRPr="00851F9A" w:rsidRDefault="00B27AE1" w:rsidP="00BB4680">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1</w:t>
      </w:r>
      <w:r w:rsidR="00B62365" w:rsidRPr="00851F9A">
        <w:rPr>
          <w:rFonts w:ascii="Times New Roman" w:hAnsi="Times New Roman"/>
          <w:szCs w:val="24"/>
          <w:lang w:val="lt-LT"/>
        </w:rPr>
        <w:t>6</w:t>
      </w:r>
      <w:r w:rsidR="00BB4680" w:rsidRPr="00851F9A">
        <w:rPr>
          <w:rFonts w:ascii="Times New Roman" w:hAnsi="Times New Roman"/>
          <w:szCs w:val="24"/>
          <w:lang w:val="lt-LT"/>
        </w:rPr>
        <w:t>.1. nus</w:t>
      </w:r>
      <w:r w:rsidR="00450081" w:rsidRPr="00851F9A">
        <w:rPr>
          <w:rFonts w:ascii="Times New Roman" w:hAnsi="Times New Roman"/>
          <w:szCs w:val="24"/>
          <w:lang w:val="lt-LT"/>
        </w:rPr>
        <w:t>tatytu terminu pristatyti Prek</w:t>
      </w:r>
      <w:r w:rsidR="00940D43" w:rsidRPr="00851F9A">
        <w:rPr>
          <w:rFonts w:ascii="Times New Roman" w:hAnsi="Times New Roman"/>
          <w:szCs w:val="24"/>
          <w:lang w:val="lt-LT"/>
        </w:rPr>
        <w:t>es</w:t>
      </w:r>
      <w:r w:rsidR="00BB4680" w:rsidRPr="00851F9A">
        <w:rPr>
          <w:rFonts w:ascii="Times New Roman" w:hAnsi="Times New Roman"/>
          <w:szCs w:val="24"/>
          <w:lang w:val="lt-LT"/>
        </w:rPr>
        <w:t xml:space="preserve"> ati</w:t>
      </w:r>
      <w:r w:rsidR="00D35945" w:rsidRPr="00851F9A">
        <w:rPr>
          <w:rFonts w:ascii="Times New Roman" w:hAnsi="Times New Roman"/>
          <w:szCs w:val="24"/>
          <w:lang w:val="lt-LT"/>
        </w:rPr>
        <w:t>tinkanči</w:t>
      </w:r>
      <w:r w:rsidR="00E02063">
        <w:rPr>
          <w:rFonts w:ascii="Times New Roman" w:hAnsi="Times New Roman"/>
          <w:szCs w:val="24"/>
          <w:lang w:val="lt-LT"/>
        </w:rPr>
        <w:t>as</w:t>
      </w:r>
      <w:r w:rsidR="007B5E93" w:rsidRPr="00851F9A">
        <w:rPr>
          <w:rFonts w:ascii="Times New Roman" w:hAnsi="Times New Roman"/>
          <w:szCs w:val="24"/>
          <w:lang w:val="lt-LT"/>
        </w:rPr>
        <w:t xml:space="preserve"> Techninę</w:t>
      </w:r>
      <w:r w:rsidR="00BB4680" w:rsidRPr="00851F9A">
        <w:rPr>
          <w:rFonts w:ascii="Times New Roman" w:hAnsi="Times New Roman"/>
          <w:szCs w:val="24"/>
          <w:lang w:val="lt-LT"/>
        </w:rPr>
        <w:t xml:space="preserve"> specifikacij</w:t>
      </w:r>
      <w:r w:rsidR="007B5E93" w:rsidRPr="00851F9A">
        <w:rPr>
          <w:rFonts w:ascii="Times New Roman" w:hAnsi="Times New Roman"/>
          <w:szCs w:val="24"/>
          <w:lang w:val="lt-LT"/>
        </w:rPr>
        <w:t>ą</w:t>
      </w:r>
      <w:r w:rsidR="00BB4680" w:rsidRPr="00851F9A">
        <w:rPr>
          <w:rFonts w:ascii="Times New Roman" w:hAnsi="Times New Roman"/>
          <w:szCs w:val="24"/>
          <w:lang w:val="lt-LT"/>
        </w:rPr>
        <w:t xml:space="preserve"> ir šioje Sutartyje nustatytus reikalavimus; </w:t>
      </w:r>
    </w:p>
    <w:p w14:paraId="4BDD304F" w14:textId="77777777" w:rsidR="00BB4680" w:rsidRPr="00851F9A" w:rsidRDefault="00B27AE1" w:rsidP="00BB4680">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1</w:t>
      </w:r>
      <w:r w:rsidR="00B62365" w:rsidRPr="00851F9A">
        <w:rPr>
          <w:rFonts w:ascii="Times New Roman" w:hAnsi="Times New Roman"/>
          <w:szCs w:val="24"/>
          <w:lang w:val="lt-LT"/>
        </w:rPr>
        <w:t>6</w:t>
      </w:r>
      <w:r w:rsidR="00BB4680" w:rsidRPr="00851F9A">
        <w:rPr>
          <w:rFonts w:ascii="Times New Roman" w:hAnsi="Times New Roman"/>
          <w:szCs w:val="24"/>
          <w:lang w:val="lt-LT"/>
        </w:rPr>
        <w:t xml:space="preserve">.2. užtikrinti iš Pirkėjo Sutarties vykdymo metu gautos ir su Sutarties vykdymu susijusios informacijos konfidencialumą ir apsaugą; </w:t>
      </w:r>
    </w:p>
    <w:p w14:paraId="7F932C39" w14:textId="77777777" w:rsidR="00BB4680" w:rsidRPr="00851F9A" w:rsidRDefault="00B27AE1" w:rsidP="00BB4680">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1</w:t>
      </w:r>
      <w:r w:rsidR="00B62365" w:rsidRPr="00851F9A">
        <w:rPr>
          <w:rFonts w:ascii="Times New Roman" w:hAnsi="Times New Roman"/>
          <w:szCs w:val="24"/>
          <w:lang w:val="lt-LT"/>
        </w:rPr>
        <w:t>6</w:t>
      </w:r>
      <w:r w:rsidR="00940D43" w:rsidRPr="00851F9A">
        <w:rPr>
          <w:rFonts w:ascii="Times New Roman" w:hAnsi="Times New Roman"/>
          <w:szCs w:val="24"/>
          <w:lang w:val="lt-LT"/>
        </w:rPr>
        <w:t>.3. kartu su Prekėm</w:t>
      </w:r>
      <w:r w:rsidR="00BB4680" w:rsidRPr="00851F9A">
        <w:rPr>
          <w:rFonts w:ascii="Times New Roman" w:hAnsi="Times New Roman"/>
          <w:szCs w:val="24"/>
          <w:lang w:val="lt-LT"/>
        </w:rPr>
        <w:t xml:space="preserve"> pateikti Pirkėjui visą būtiną</w:t>
      </w:r>
      <w:r w:rsidR="00450081" w:rsidRPr="00851F9A">
        <w:rPr>
          <w:rFonts w:ascii="Times New Roman" w:hAnsi="Times New Roman"/>
          <w:szCs w:val="24"/>
          <w:lang w:val="lt-LT"/>
        </w:rPr>
        <w:t xml:space="preserve"> dokumentaciją, įskaitant Prekės</w:t>
      </w:r>
      <w:r w:rsidR="00BB4680" w:rsidRPr="00851F9A">
        <w:rPr>
          <w:rFonts w:ascii="Times New Roman" w:hAnsi="Times New Roman"/>
          <w:szCs w:val="24"/>
          <w:lang w:val="lt-LT"/>
        </w:rPr>
        <w:t xml:space="preserve"> naudojimo ir priežiūros instrukcijas bei garantinių įsipareigojimų dokumentus. Kol Pirkėjui nepateikiama visa būtina do</w:t>
      </w:r>
      <w:r w:rsidR="00450081" w:rsidRPr="00851F9A">
        <w:rPr>
          <w:rFonts w:ascii="Times New Roman" w:hAnsi="Times New Roman"/>
          <w:szCs w:val="24"/>
          <w:lang w:val="lt-LT"/>
        </w:rPr>
        <w:t>kumentacija, laikoma, kad Prekė</w:t>
      </w:r>
      <w:r w:rsidR="00940D43" w:rsidRPr="00851F9A">
        <w:rPr>
          <w:rFonts w:ascii="Times New Roman" w:hAnsi="Times New Roman"/>
          <w:szCs w:val="24"/>
          <w:lang w:val="lt-LT"/>
        </w:rPr>
        <w:t>s pateiktos</w:t>
      </w:r>
      <w:r w:rsidR="00BB4680" w:rsidRPr="00851F9A">
        <w:rPr>
          <w:rFonts w:ascii="Times New Roman" w:hAnsi="Times New Roman"/>
          <w:szCs w:val="24"/>
          <w:lang w:val="lt-LT"/>
        </w:rPr>
        <w:t xml:space="preserve"> netinkamai. </w:t>
      </w:r>
    </w:p>
    <w:p w14:paraId="4C148BA1" w14:textId="77777777" w:rsidR="00BB4680" w:rsidRPr="00851F9A" w:rsidRDefault="00BB4680" w:rsidP="00BB4680">
      <w:pPr>
        <w:tabs>
          <w:tab w:val="left" w:pos="851"/>
        </w:tabs>
        <w:ind w:firstLine="567"/>
        <w:jc w:val="both"/>
        <w:rPr>
          <w:rFonts w:ascii="Times New Roman" w:hAnsi="Times New Roman"/>
          <w:szCs w:val="24"/>
          <w:lang w:val="lt-LT"/>
        </w:rPr>
      </w:pPr>
    </w:p>
    <w:p w14:paraId="4B3D8251" w14:textId="77777777" w:rsidR="00BB4680" w:rsidRPr="00851F9A" w:rsidRDefault="00BB4680" w:rsidP="00BB4680">
      <w:pPr>
        <w:keepNext/>
        <w:tabs>
          <w:tab w:val="left" w:pos="851"/>
        </w:tabs>
        <w:ind w:firstLine="567"/>
        <w:jc w:val="center"/>
        <w:rPr>
          <w:rFonts w:ascii="Times New Roman" w:hAnsi="Times New Roman"/>
          <w:b/>
          <w:bCs/>
          <w:szCs w:val="24"/>
          <w:lang w:val="lt-LT"/>
        </w:rPr>
      </w:pPr>
      <w:r w:rsidRPr="00851F9A">
        <w:rPr>
          <w:rFonts w:ascii="Times New Roman" w:hAnsi="Times New Roman"/>
          <w:b/>
          <w:bCs/>
          <w:szCs w:val="24"/>
          <w:lang w:val="lt-LT"/>
        </w:rPr>
        <w:t>V. PREKIŲ KOKYBĖ IR GARANTINIAI ĮSIPAREIGOJIMAI</w:t>
      </w:r>
    </w:p>
    <w:p w14:paraId="11BD4DAC" w14:textId="77777777" w:rsidR="00BB4680" w:rsidRPr="00851F9A" w:rsidRDefault="00BB4680" w:rsidP="00BB4680">
      <w:pPr>
        <w:keepNext/>
        <w:tabs>
          <w:tab w:val="left" w:pos="851"/>
        </w:tabs>
        <w:ind w:firstLine="567"/>
        <w:rPr>
          <w:rFonts w:ascii="Times New Roman" w:hAnsi="Times New Roman"/>
          <w:szCs w:val="24"/>
          <w:lang w:val="lt-LT"/>
        </w:rPr>
      </w:pPr>
    </w:p>
    <w:p w14:paraId="265976B5" w14:textId="77777777" w:rsidR="00BB4680" w:rsidRPr="00851F9A" w:rsidRDefault="00B27AE1" w:rsidP="00BB4680">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1</w:t>
      </w:r>
      <w:r w:rsidR="00B62365" w:rsidRPr="00851F9A">
        <w:rPr>
          <w:rFonts w:ascii="Times New Roman" w:hAnsi="Times New Roman"/>
          <w:szCs w:val="24"/>
          <w:lang w:val="lt-LT"/>
        </w:rPr>
        <w:t>7</w:t>
      </w:r>
      <w:r w:rsidR="00BB4680" w:rsidRPr="00851F9A">
        <w:rPr>
          <w:rFonts w:ascii="Times New Roman" w:hAnsi="Times New Roman"/>
          <w:szCs w:val="24"/>
          <w:lang w:val="lt-LT"/>
        </w:rPr>
        <w:t>. Pardavėjas garantuoja Prek</w:t>
      </w:r>
      <w:r w:rsidR="0042493E" w:rsidRPr="00851F9A">
        <w:rPr>
          <w:rFonts w:ascii="Times New Roman" w:hAnsi="Times New Roman"/>
          <w:szCs w:val="24"/>
          <w:lang w:val="lt-LT"/>
        </w:rPr>
        <w:t>ės kokybę</w:t>
      </w:r>
      <w:r w:rsidR="00BB4680" w:rsidRPr="00851F9A">
        <w:rPr>
          <w:rFonts w:ascii="Times New Roman" w:hAnsi="Times New Roman"/>
          <w:szCs w:val="24"/>
          <w:lang w:val="lt-LT"/>
        </w:rPr>
        <w:t xml:space="preserve"> bei p</w:t>
      </w:r>
      <w:r w:rsidR="00D35945" w:rsidRPr="00851F9A">
        <w:rPr>
          <w:rFonts w:ascii="Times New Roman" w:hAnsi="Times New Roman"/>
          <w:szCs w:val="24"/>
          <w:lang w:val="lt-LT"/>
        </w:rPr>
        <w:t>aslėptų trūkumų nebuvimą. Prekės</w:t>
      </w:r>
      <w:r w:rsidR="00BB4680" w:rsidRPr="00851F9A">
        <w:rPr>
          <w:rFonts w:ascii="Times New Roman" w:hAnsi="Times New Roman"/>
          <w:szCs w:val="24"/>
          <w:lang w:val="lt-LT"/>
        </w:rPr>
        <w:t xml:space="preserve"> ko</w:t>
      </w:r>
      <w:r w:rsidR="007B5E93" w:rsidRPr="00851F9A">
        <w:rPr>
          <w:rFonts w:ascii="Times New Roman" w:hAnsi="Times New Roman"/>
          <w:szCs w:val="24"/>
          <w:lang w:val="lt-LT"/>
        </w:rPr>
        <w:t>kybė privalo atitikti Techninė</w:t>
      </w:r>
      <w:r w:rsidR="00E02063">
        <w:rPr>
          <w:rFonts w:ascii="Times New Roman" w:hAnsi="Times New Roman"/>
          <w:szCs w:val="24"/>
          <w:lang w:val="lt-LT"/>
        </w:rPr>
        <w:t>s</w:t>
      </w:r>
      <w:r w:rsidR="007B5E93" w:rsidRPr="00851F9A">
        <w:rPr>
          <w:rFonts w:ascii="Times New Roman" w:hAnsi="Times New Roman"/>
          <w:szCs w:val="24"/>
          <w:lang w:val="lt-LT"/>
        </w:rPr>
        <w:t xml:space="preserve"> specifikacijo</w:t>
      </w:r>
      <w:r w:rsidR="00E02063">
        <w:rPr>
          <w:rFonts w:ascii="Times New Roman" w:hAnsi="Times New Roman"/>
          <w:szCs w:val="24"/>
          <w:lang w:val="lt-LT"/>
        </w:rPr>
        <w:t>s</w:t>
      </w:r>
      <w:r w:rsidR="00BB4680" w:rsidRPr="00851F9A">
        <w:rPr>
          <w:rFonts w:ascii="Times New Roman" w:hAnsi="Times New Roman"/>
          <w:szCs w:val="24"/>
          <w:lang w:val="lt-LT"/>
        </w:rPr>
        <w:t xml:space="preserve"> ir Sutarties sąlygose pateiktus reikalavimus. </w:t>
      </w:r>
    </w:p>
    <w:p w14:paraId="512BD292" w14:textId="77777777" w:rsidR="00BB4680" w:rsidRPr="00851F9A" w:rsidRDefault="00B27AE1" w:rsidP="00BB4680">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1</w:t>
      </w:r>
      <w:r w:rsidR="00B62365" w:rsidRPr="00851F9A">
        <w:rPr>
          <w:rFonts w:ascii="Times New Roman" w:hAnsi="Times New Roman"/>
          <w:szCs w:val="24"/>
          <w:lang w:val="lt-LT"/>
        </w:rPr>
        <w:t>8</w:t>
      </w:r>
      <w:r w:rsidR="00BB4680" w:rsidRPr="00851F9A">
        <w:rPr>
          <w:rFonts w:ascii="Times New Roman" w:hAnsi="Times New Roman"/>
          <w:szCs w:val="24"/>
          <w:lang w:val="lt-LT"/>
        </w:rPr>
        <w:t>. Jei per Sutartyje nuro</w:t>
      </w:r>
      <w:r w:rsidR="00D35945" w:rsidRPr="00851F9A">
        <w:rPr>
          <w:rFonts w:ascii="Times New Roman" w:hAnsi="Times New Roman"/>
          <w:szCs w:val="24"/>
          <w:lang w:val="lt-LT"/>
        </w:rPr>
        <w:t>dytą garantinį terminą po Prekės</w:t>
      </w:r>
      <w:r w:rsidR="00BB4680" w:rsidRPr="00851F9A">
        <w:rPr>
          <w:rFonts w:ascii="Times New Roman" w:hAnsi="Times New Roman"/>
          <w:szCs w:val="24"/>
          <w:lang w:val="lt-LT"/>
        </w:rPr>
        <w:t xml:space="preserve"> perdavimo </w:t>
      </w:r>
      <w:r w:rsidR="00D35945" w:rsidRPr="00851F9A">
        <w:rPr>
          <w:rFonts w:ascii="Times New Roman" w:hAnsi="Times New Roman"/>
          <w:szCs w:val="24"/>
          <w:lang w:val="lt-LT"/>
        </w:rPr>
        <w:t>Pirkėjui dienos išryškėja Prekės</w:t>
      </w:r>
      <w:r w:rsidR="00BB4680" w:rsidRPr="00851F9A">
        <w:rPr>
          <w:rFonts w:ascii="Times New Roman" w:hAnsi="Times New Roman"/>
          <w:szCs w:val="24"/>
          <w:lang w:val="lt-LT"/>
        </w:rPr>
        <w:t xml:space="preserve"> trūkumai, kurie atsirado ne dėl</w:t>
      </w:r>
      <w:r w:rsidR="00D35945" w:rsidRPr="00851F9A">
        <w:rPr>
          <w:rFonts w:ascii="Times New Roman" w:hAnsi="Times New Roman"/>
          <w:szCs w:val="24"/>
          <w:lang w:val="lt-LT"/>
        </w:rPr>
        <w:t xml:space="preserve"> to, kad Pirkėjas pažeidė Prekės</w:t>
      </w:r>
      <w:r w:rsidR="00BB4680" w:rsidRPr="00851F9A">
        <w:rPr>
          <w:rFonts w:ascii="Times New Roman" w:hAnsi="Times New Roman"/>
          <w:szCs w:val="24"/>
          <w:lang w:val="lt-LT"/>
        </w:rPr>
        <w:t xml:space="preserve"> naudojimo ir / ar saugojimo taisykles, Pirkėjas per 5 (penkias) darbo dienas turi pranešti apie tokius neatitikimus Pardavėjui, nurodydamas 20 darbo dienų terminą, per kurį Pardavėjas turi pašalinti trūkumus. Gavęs pranešimą Pardavėjas per pranešime nurodytą </w:t>
      </w:r>
      <w:r w:rsidR="00D35945" w:rsidRPr="00851F9A">
        <w:rPr>
          <w:rFonts w:ascii="Times New Roman" w:hAnsi="Times New Roman"/>
          <w:szCs w:val="24"/>
          <w:lang w:val="lt-LT"/>
        </w:rPr>
        <w:t>terminą privalo pašalinti Prekės</w:t>
      </w:r>
      <w:r w:rsidR="00BB4680" w:rsidRPr="00851F9A">
        <w:rPr>
          <w:rFonts w:ascii="Times New Roman" w:hAnsi="Times New Roman"/>
          <w:szCs w:val="24"/>
          <w:lang w:val="lt-LT"/>
        </w:rPr>
        <w:t xml:space="preserve"> trūkumus, arba pakeisti Prek</w:t>
      </w:r>
      <w:r w:rsidR="00FE239C" w:rsidRPr="00851F9A">
        <w:rPr>
          <w:rFonts w:ascii="Times New Roman" w:hAnsi="Times New Roman"/>
          <w:szCs w:val="24"/>
          <w:lang w:val="lt-LT"/>
        </w:rPr>
        <w:t>es</w:t>
      </w:r>
      <w:r w:rsidR="00D35945" w:rsidRPr="00851F9A">
        <w:rPr>
          <w:rFonts w:ascii="Times New Roman" w:hAnsi="Times New Roman"/>
          <w:szCs w:val="24"/>
          <w:lang w:val="lt-LT"/>
        </w:rPr>
        <w:t xml:space="preserve"> tinkamos kokybės Preke</w:t>
      </w:r>
      <w:r w:rsidR="00BB4680" w:rsidRPr="00851F9A">
        <w:rPr>
          <w:rFonts w:ascii="Times New Roman" w:hAnsi="Times New Roman"/>
          <w:szCs w:val="24"/>
          <w:lang w:val="lt-LT"/>
        </w:rPr>
        <w:t xml:space="preserve">. </w:t>
      </w:r>
    </w:p>
    <w:p w14:paraId="193A1C8F" w14:textId="77777777" w:rsidR="00BB4680" w:rsidRPr="00851F9A" w:rsidRDefault="00B62365" w:rsidP="00BB4680">
      <w:pPr>
        <w:tabs>
          <w:tab w:val="left" w:pos="851"/>
        </w:tabs>
        <w:spacing w:line="288" w:lineRule="auto"/>
        <w:ind w:firstLine="567"/>
        <w:jc w:val="both"/>
        <w:rPr>
          <w:rFonts w:ascii="Times New Roman" w:hAnsi="Times New Roman"/>
          <w:strike/>
          <w:szCs w:val="24"/>
          <w:lang w:val="lt-LT"/>
        </w:rPr>
      </w:pPr>
      <w:r w:rsidRPr="00851F9A">
        <w:rPr>
          <w:rFonts w:ascii="Times New Roman" w:hAnsi="Times New Roman"/>
          <w:szCs w:val="24"/>
          <w:lang w:val="lt-LT"/>
        </w:rPr>
        <w:t>19</w:t>
      </w:r>
      <w:r w:rsidR="00BB4680" w:rsidRPr="00851F9A">
        <w:rPr>
          <w:rFonts w:ascii="Times New Roman" w:hAnsi="Times New Roman"/>
          <w:szCs w:val="24"/>
          <w:lang w:val="lt-LT"/>
        </w:rPr>
        <w:t xml:space="preserve">. </w:t>
      </w:r>
      <w:r w:rsidR="00E02063">
        <w:rPr>
          <w:rFonts w:ascii="Times New Roman" w:hAnsi="Times New Roman"/>
          <w:szCs w:val="24"/>
          <w:lang w:val="lt-LT"/>
        </w:rPr>
        <w:t>Prekėms</w:t>
      </w:r>
      <w:r w:rsidR="00BB4680" w:rsidRPr="00851F9A">
        <w:rPr>
          <w:rFonts w:ascii="Times New Roman" w:hAnsi="Times New Roman"/>
          <w:szCs w:val="24"/>
          <w:lang w:val="lt-LT"/>
        </w:rPr>
        <w:t xml:space="preserve"> turi būti suteikta garantija ne mažiau kaip 36 mėnesių </w:t>
      </w:r>
      <w:r w:rsidR="00E02063">
        <w:rPr>
          <w:rFonts w:ascii="Times New Roman" w:hAnsi="Times New Roman"/>
          <w:szCs w:val="24"/>
          <w:lang w:val="lt-LT"/>
        </w:rPr>
        <w:t xml:space="preserve">laikui </w:t>
      </w:r>
      <w:r w:rsidR="00BB4680" w:rsidRPr="00851F9A">
        <w:rPr>
          <w:rFonts w:ascii="Times New Roman" w:hAnsi="Times New Roman"/>
          <w:szCs w:val="24"/>
          <w:lang w:val="lt-LT"/>
        </w:rPr>
        <w:t>su nemažesniu kaip 100000 km. ridos limitu.</w:t>
      </w:r>
    </w:p>
    <w:p w14:paraId="6566548B" w14:textId="77777777" w:rsidR="00BB4680" w:rsidRPr="00851F9A" w:rsidRDefault="00B62365" w:rsidP="00BB4680">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20</w:t>
      </w:r>
      <w:r w:rsidR="00BB4680" w:rsidRPr="00851F9A">
        <w:rPr>
          <w:rFonts w:ascii="Times New Roman" w:hAnsi="Times New Roman"/>
          <w:szCs w:val="24"/>
          <w:lang w:val="lt-LT"/>
        </w:rPr>
        <w:t xml:space="preserve">. Pardavėjas įsipareigoja, kad garantinis remontas ir garantinis techninis aptarnavimas techninio aptarnavimo įmonėje bus atliktas ne ilgiau, kaip per 5 (penkias) darbo dienas. </w:t>
      </w:r>
      <w:r w:rsidR="007D5419" w:rsidRPr="00851F9A">
        <w:rPr>
          <w:rFonts w:ascii="Times New Roman" w:hAnsi="Times New Roman"/>
          <w:szCs w:val="24"/>
          <w:lang w:val="lt-LT"/>
        </w:rPr>
        <w:t>Remonto metu suteikiamas pakaitinis automobilis</w:t>
      </w:r>
      <w:r w:rsidR="00B22A64">
        <w:rPr>
          <w:rFonts w:ascii="Times New Roman" w:hAnsi="Times New Roman"/>
          <w:szCs w:val="24"/>
          <w:lang w:val="lt-LT"/>
        </w:rPr>
        <w:t>,</w:t>
      </w:r>
      <w:r w:rsidR="007D5419" w:rsidRPr="00851F9A">
        <w:rPr>
          <w:rFonts w:ascii="Times New Roman" w:hAnsi="Times New Roman"/>
          <w:szCs w:val="24"/>
          <w:lang w:val="lt-LT"/>
        </w:rPr>
        <w:t xml:space="preserve"> jei remontas užtrunka ilgiau nei 2 dienas.</w:t>
      </w:r>
    </w:p>
    <w:p w14:paraId="21C633FC" w14:textId="77777777" w:rsidR="00BB4680" w:rsidRPr="00851F9A" w:rsidRDefault="00B62365" w:rsidP="00BB4680">
      <w:pPr>
        <w:tabs>
          <w:tab w:val="left" w:pos="851"/>
        </w:tabs>
        <w:spacing w:line="288" w:lineRule="auto"/>
        <w:ind w:firstLine="567"/>
        <w:jc w:val="both"/>
        <w:rPr>
          <w:rFonts w:ascii="Times New Roman" w:eastAsia="Calibri" w:hAnsi="Times New Roman"/>
          <w:szCs w:val="24"/>
          <w:lang w:val="lt-LT"/>
        </w:rPr>
      </w:pPr>
      <w:r w:rsidRPr="00851F9A">
        <w:rPr>
          <w:rFonts w:ascii="Times New Roman" w:hAnsi="Times New Roman"/>
          <w:szCs w:val="24"/>
          <w:lang w:val="lt-LT"/>
        </w:rPr>
        <w:t>21</w:t>
      </w:r>
      <w:r w:rsidR="00BB4680" w:rsidRPr="00851F9A">
        <w:rPr>
          <w:rFonts w:ascii="Times New Roman" w:hAnsi="Times New Roman"/>
          <w:szCs w:val="24"/>
          <w:lang w:val="lt-LT"/>
        </w:rPr>
        <w:t xml:space="preserve">. </w:t>
      </w:r>
      <w:r w:rsidR="00BB4680" w:rsidRPr="00851F9A">
        <w:rPr>
          <w:rFonts w:ascii="Times New Roman" w:eastAsia="Calibri" w:hAnsi="Times New Roman"/>
          <w:szCs w:val="24"/>
          <w:lang w:val="lt-LT"/>
        </w:rPr>
        <w:t xml:space="preserve">Pardavėjas ar jo įgaliotas atstovas privalo užtikrinti automobilio gamintojo numatytą aptarnavimą ir priežiūrą pardavėjo ar jo atstovo nurodytame autoservise, kuris turi būti ne toliau kaip 100 km atstumu nuo automobilio pristatymo vietos, o jeigu yra toliau, automobilį aptarnavimui ir priežiūrai savo sąskaita turi nugabenti ir grąžinti </w:t>
      </w:r>
      <w:r w:rsidR="00B22A64">
        <w:rPr>
          <w:rFonts w:ascii="Times New Roman" w:eastAsia="Calibri" w:hAnsi="Times New Roman"/>
          <w:szCs w:val="24"/>
          <w:lang w:val="lt-LT"/>
        </w:rPr>
        <w:t>P</w:t>
      </w:r>
      <w:r w:rsidR="00BB4680" w:rsidRPr="00851F9A">
        <w:rPr>
          <w:rFonts w:ascii="Times New Roman" w:eastAsia="Calibri" w:hAnsi="Times New Roman"/>
          <w:szCs w:val="24"/>
          <w:lang w:val="lt-LT"/>
        </w:rPr>
        <w:t>ardavėjas.</w:t>
      </w:r>
    </w:p>
    <w:p w14:paraId="4BC51C12" w14:textId="77777777" w:rsidR="005762AC" w:rsidRDefault="005762AC" w:rsidP="00BB4680">
      <w:pPr>
        <w:tabs>
          <w:tab w:val="left" w:pos="851"/>
        </w:tabs>
        <w:ind w:firstLine="567"/>
        <w:jc w:val="center"/>
        <w:rPr>
          <w:rFonts w:ascii="Times New Roman" w:hAnsi="Times New Roman"/>
          <w:b/>
          <w:bCs/>
          <w:szCs w:val="24"/>
          <w:lang w:val="lt-LT"/>
        </w:rPr>
      </w:pPr>
    </w:p>
    <w:p w14:paraId="63D2A9FD" w14:textId="77777777" w:rsidR="00BB4680" w:rsidRPr="00851F9A" w:rsidRDefault="00BB4680" w:rsidP="00BB4680">
      <w:pPr>
        <w:tabs>
          <w:tab w:val="left" w:pos="851"/>
        </w:tabs>
        <w:ind w:firstLine="567"/>
        <w:jc w:val="center"/>
        <w:rPr>
          <w:rFonts w:ascii="Times New Roman" w:hAnsi="Times New Roman"/>
          <w:b/>
          <w:bCs/>
          <w:szCs w:val="24"/>
          <w:lang w:val="lt-LT"/>
        </w:rPr>
      </w:pPr>
      <w:r w:rsidRPr="00851F9A">
        <w:rPr>
          <w:rFonts w:ascii="Times New Roman" w:hAnsi="Times New Roman"/>
          <w:b/>
          <w:bCs/>
          <w:szCs w:val="24"/>
          <w:lang w:val="lt-LT"/>
        </w:rPr>
        <w:t>VI. ŠALIŲ ATSAKOMYBĖ</w:t>
      </w:r>
    </w:p>
    <w:p w14:paraId="23D04BBE" w14:textId="77777777" w:rsidR="00BB4680" w:rsidRPr="00851F9A" w:rsidRDefault="00BB4680" w:rsidP="00BB4680">
      <w:pPr>
        <w:tabs>
          <w:tab w:val="left" w:pos="851"/>
        </w:tabs>
        <w:ind w:firstLine="567"/>
        <w:rPr>
          <w:rFonts w:ascii="Times New Roman" w:hAnsi="Times New Roman"/>
          <w:szCs w:val="24"/>
          <w:lang w:val="lt-LT"/>
        </w:rPr>
      </w:pPr>
    </w:p>
    <w:p w14:paraId="08F68308" w14:textId="77777777" w:rsidR="0087529A" w:rsidRPr="00851F9A" w:rsidRDefault="0009145A" w:rsidP="00B62365">
      <w:pPr>
        <w:ind w:firstLine="567"/>
        <w:jc w:val="both"/>
        <w:rPr>
          <w:rFonts w:ascii="Times New Roman" w:hAnsi="Times New Roman"/>
          <w:lang w:val="lt-LT"/>
        </w:rPr>
      </w:pPr>
      <w:r w:rsidRPr="00851F9A">
        <w:rPr>
          <w:rFonts w:ascii="Times New Roman" w:hAnsi="Times New Roman"/>
          <w:szCs w:val="24"/>
          <w:lang w:val="lt-LT"/>
        </w:rPr>
        <w:t>2</w:t>
      </w:r>
      <w:r w:rsidR="00B62365" w:rsidRPr="00851F9A">
        <w:rPr>
          <w:rFonts w:ascii="Times New Roman" w:hAnsi="Times New Roman"/>
          <w:szCs w:val="24"/>
          <w:lang w:val="lt-LT"/>
        </w:rPr>
        <w:t>2</w:t>
      </w:r>
      <w:r w:rsidR="00BB4680" w:rsidRPr="00851F9A">
        <w:rPr>
          <w:rFonts w:ascii="Times New Roman" w:hAnsi="Times New Roman"/>
          <w:szCs w:val="24"/>
          <w:lang w:val="lt-LT"/>
        </w:rPr>
        <w:t>.</w:t>
      </w:r>
      <w:r w:rsidR="00651E39" w:rsidRPr="00851F9A">
        <w:rPr>
          <w:rFonts w:ascii="Times New Roman" w:hAnsi="Times New Roman"/>
          <w:szCs w:val="24"/>
          <w:lang w:val="lt-LT"/>
        </w:rPr>
        <w:t xml:space="preserve"> Pardavėjas uždelsęs pristat</w:t>
      </w:r>
      <w:r w:rsidR="00FE239C" w:rsidRPr="00851F9A">
        <w:rPr>
          <w:rFonts w:ascii="Times New Roman" w:hAnsi="Times New Roman"/>
          <w:szCs w:val="24"/>
          <w:lang w:val="lt-LT"/>
        </w:rPr>
        <w:t>yti prekes</w:t>
      </w:r>
      <w:r w:rsidR="00450081" w:rsidRPr="00851F9A">
        <w:rPr>
          <w:rFonts w:ascii="Times New Roman" w:hAnsi="Times New Roman"/>
          <w:szCs w:val="24"/>
          <w:lang w:val="lt-LT"/>
        </w:rPr>
        <w:t xml:space="preserve"> ir pirkėjui </w:t>
      </w:r>
      <w:r w:rsidR="00C01D02" w:rsidRPr="00851F9A">
        <w:rPr>
          <w:rFonts w:ascii="Times New Roman" w:hAnsi="Times New Roman"/>
          <w:szCs w:val="24"/>
          <w:lang w:val="lt-LT"/>
        </w:rPr>
        <w:t>nepateikęs</w:t>
      </w:r>
      <w:r w:rsidR="00651E39" w:rsidRPr="00851F9A">
        <w:rPr>
          <w:rFonts w:ascii="Times New Roman" w:hAnsi="Times New Roman"/>
          <w:szCs w:val="24"/>
          <w:lang w:val="lt-LT"/>
        </w:rPr>
        <w:t xml:space="preserve"> pagrįstų įrodymų pateisinančių prek</w:t>
      </w:r>
      <w:r w:rsidR="00D35945" w:rsidRPr="00851F9A">
        <w:rPr>
          <w:rFonts w:ascii="Times New Roman" w:hAnsi="Times New Roman"/>
          <w:szCs w:val="24"/>
          <w:lang w:val="lt-LT"/>
        </w:rPr>
        <w:t>ės</w:t>
      </w:r>
      <w:r w:rsidR="007B5E93" w:rsidRPr="00851F9A">
        <w:rPr>
          <w:rFonts w:ascii="Times New Roman" w:hAnsi="Times New Roman"/>
          <w:szCs w:val="24"/>
          <w:lang w:val="lt-LT"/>
        </w:rPr>
        <w:t xml:space="preserve"> pristatymo vėlavimą, pirkėj</w:t>
      </w:r>
      <w:r w:rsidR="00E02063">
        <w:rPr>
          <w:rFonts w:ascii="Times New Roman" w:hAnsi="Times New Roman"/>
          <w:szCs w:val="24"/>
          <w:lang w:val="lt-LT"/>
        </w:rPr>
        <w:t>ui</w:t>
      </w:r>
      <w:r w:rsidR="00EA1DE5" w:rsidRPr="00851F9A">
        <w:rPr>
          <w:rFonts w:ascii="Times New Roman" w:hAnsi="Times New Roman"/>
          <w:szCs w:val="24"/>
          <w:lang w:val="lt-LT"/>
        </w:rPr>
        <w:t xml:space="preserve"> </w:t>
      </w:r>
      <w:r w:rsidR="0087529A" w:rsidRPr="00851F9A">
        <w:rPr>
          <w:rFonts w:ascii="Times New Roman" w:hAnsi="Times New Roman"/>
          <w:szCs w:val="24"/>
          <w:lang w:val="lt-LT"/>
        </w:rPr>
        <w:t>parei</w:t>
      </w:r>
      <w:r w:rsidR="00651E39" w:rsidRPr="00851F9A">
        <w:rPr>
          <w:rFonts w:ascii="Times New Roman" w:hAnsi="Times New Roman"/>
          <w:szCs w:val="24"/>
          <w:lang w:val="lt-LT"/>
        </w:rPr>
        <w:t>kalavus</w:t>
      </w:r>
      <w:r w:rsidR="00E02063">
        <w:rPr>
          <w:rFonts w:ascii="Times New Roman" w:hAnsi="Times New Roman"/>
          <w:szCs w:val="24"/>
          <w:lang w:val="lt-LT"/>
        </w:rPr>
        <w:t xml:space="preserve"> moka </w:t>
      </w:r>
      <w:r w:rsidR="0087529A" w:rsidRPr="00851F9A">
        <w:rPr>
          <w:rFonts w:ascii="Times New Roman" w:hAnsi="Times New Roman"/>
          <w:lang w:val="lt-LT" w:eastAsia="en-US"/>
        </w:rPr>
        <w:t>5 % vienkartin</w:t>
      </w:r>
      <w:r w:rsidR="00E02063">
        <w:rPr>
          <w:rFonts w:ascii="Times New Roman" w:hAnsi="Times New Roman"/>
          <w:lang w:val="lt-LT" w:eastAsia="en-US"/>
        </w:rPr>
        <w:t>ę</w:t>
      </w:r>
      <w:r w:rsidR="0087529A" w:rsidRPr="00851F9A">
        <w:rPr>
          <w:rFonts w:ascii="Times New Roman" w:hAnsi="Times New Roman"/>
          <w:lang w:val="lt-LT" w:eastAsia="en-US"/>
        </w:rPr>
        <w:t xml:space="preserve"> baud</w:t>
      </w:r>
      <w:r w:rsidR="00E02063">
        <w:rPr>
          <w:rFonts w:ascii="Times New Roman" w:hAnsi="Times New Roman"/>
          <w:lang w:val="lt-LT" w:eastAsia="en-US"/>
        </w:rPr>
        <w:t>ą</w:t>
      </w:r>
      <w:r w:rsidR="0087529A" w:rsidRPr="00851F9A">
        <w:rPr>
          <w:rFonts w:ascii="Times New Roman" w:hAnsi="Times New Roman"/>
          <w:lang w:val="lt-LT" w:eastAsia="en-US"/>
        </w:rPr>
        <w:t xml:space="preserve"> nuo nepristatytų prekių vertės su PVM, kuri bus išskaityta iš </w:t>
      </w:r>
      <w:r w:rsidR="00E02063">
        <w:rPr>
          <w:rFonts w:ascii="Times New Roman" w:hAnsi="Times New Roman"/>
          <w:lang w:val="lt-LT" w:eastAsia="en-US"/>
        </w:rPr>
        <w:t>Pardavėjui</w:t>
      </w:r>
      <w:r w:rsidR="0087529A" w:rsidRPr="00851F9A">
        <w:rPr>
          <w:rFonts w:ascii="Times New Roman" w:hAnsi="Times New Roman"/>
          <w:lang w:val="lt-LT" w:eastAsia="en-US"/>
        </w:rPr>
        <w:t xml:space="preserve"> mokamos sumos. Šis pažeidimas bus laikomas esminiu sutarties pažeidimu.</w:t>
      </w:r>
    </w:p>
    <w:p w14:paraId="740D7690" w14:textId="77777777" w:rsidR="00BB4680" w:rsidRPr="00851F9A" w:rsidRDefault="00BB4680" w:rsidP="00C254BE">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2</w:t>
      </w:r>
      <w:r w:rsidR="00B62365" w:rsidRPr="00851F9A">
        <w:rPr>
          <w:rFonts w:ascii="Times New Roman" w:hAnsi="Times New Roman"/>
          <w:szCs w:val="24"/>
          <w:lang w:val="lt-LT"/>
        </w:rPr>
        <w:t>3</w:t>
      </w:r>
      <w:r w:rsidRPr="00851F9A">
        <w:rPr>
          <w:rFonts w:ascii="Times New Roman" w:hAnsi="Times New Roman"/>
          <w:szCs w:val="24"/>
          <w:lang w:val="lt-LT"/>
        </w:rPr>
        <w:t>. Jei Pirkėjas vėlu</w:t>
      </w:r>
      <w:r w:rsidR="00FE239C" w:rsidRPr="00851F9A">
        <w:rPr>
          <w:rFonts w:ascii="Times New Roman" w:hAnsi="Times New Roman"/>
          <w:szCs w:val="24"/>
          <w:lang w:val="lt-LT"/>
        </w:rPr>
        <w:t>oja apmokėti Pardavėjui už Prekes</w:t>
      </w:r>
      <w:r w:rsidRPr="00851F9A">
        <w:rPr>
          <w:rFonts w:ascii="Times New Roman" w:hAnsi="Times New Roman"/>
          <w:szCs w:val="24"/>
          <w:lang w:val="lt-LT"/>
        </w:rPr>
        <w:t xml:space="preserve"> per Sutarties 5 punkte nustatytą terminą, Pirkėjas Pardavėjo pareikalavimu moka 0,02 proc. dydžio delspinigius nuo </w:t>
      </w:r>
      <w:r w:rsidR="00450081" w:rsidRPr="00851F9A">
        <w:rPr>
          <w:rFonts w:ascii="Times New Roman" w:hAnsi="Times New Roman"/>
          <w:szCs w:val="24"/>
          <w:lang w:val="lt-LT"/>
        </w:rPr>
        <w:t xml:space="preserve">laiku </w:t>
      </w:r>
      <w:r w:rsidR="00C01D02" w:rsidRPr="00851F9A">
        <w:rPr>
          <w:rFonts w:ascii="Times New Roman" w:hAnsi="Times New Roman"/>
          <w:szCs w:val="24"/>
          <w:lang w:val="lt-LT"/>
        </w:rPr>
        <w:t>neapmokėtos</w:t>
      </w:r>
      <w:r w:rsidR="00450081" w:rsidRPr="00851F9A">
        <w:rPr>
          <w:rFonts w:ascii="Times New Roman" w:hAnsi="Times New Roman"/>
          <w:szCs w:val="24"/>
          <w:lang w:val="lt-LT"/>
        </w:rPr>
        <w:t xml:space="preserve"> sumos</w:t>
      </w:r>
      <w:r w:rsidRPr="00851F9A">
        <w:rPr>
          <w:rFonts w:ascii="Times New Roman" w:hAnsi="Times New Roman"/>
          <w:szCs w:val="24"/>
          <w:lang w:val="lt-LT"/>
        </w:rPr>
        <w:t xml:space="preserve"> už kiekvieną </w:t>
      </w:r>
      <w:r w:rsidR="00450081" w:rsidRPr="00851F9A">
        <w:rPr>
          <w:rFonts w:ascii="Times New Roman" w:hAnsi="Times New Roman"/>
          <w:szCs w:val="24"/>
          <w:lang w:val="lt-LT"/>
        </w:rPr>
        <w:t>uždelstą</w:t>
      </w:r>
      <w:r w:rsidRPr="00851F9A">
        <w:rPr>
          <w:rFonts w:ascii="Times New Roman" w:hAnsi="Times New Roman"/>
          <w:szCs w:val="24"/>
          <w:lang w:val="lt-LT"/>
        </w:rPr>
        <w:t xml:space="preserve"> dieną.</w:t>
      </w:r>
    </w:p>
    <w:p w14:paraId="438A560B" w14:textId="77777777" w:rsidR="00C254BE" w:rsidRPr="00851F9A" w:rsidRDefault="00C254BE" w:rsidP="00C254BE">
      <w:pPr>
        <w:tabs>
          <w:tab w:val="left" w:pos="851"/>
        </w:tabs>
        <w:spacing w:line="288" w:lineRule="auto"/>
        <w:ind w:firstLine="567"/>
        <w:jc w:val="both"/>
        <w:rPr>
          <w:rFonts w:ascii="Times New Roman" w:hAnsi="Times New Roman"/>
          <w:szCs w:val="24"/>
          <w:lang w:val="lt-LT"/>
        </w:rPr>
      </w:pPr>
    </w:p>
    <w:p w14:paraId="2D13B4D8" w14:textId="77777777" w:rsidR="00BB4680" w:rsidRPr="00851F9A" w:rsidRDefault="00BB4680" w:rsidP="00BB4680">
      <w:pPr>
        <w:pStyle w:val="Stilius1"/>
        <w:rPr>
          <w:lang w:val="lt-LT"/>
        </w:rPr>
      </w:pPr>
      <w:r w:rsidRPr="00851F9A">
        <w:rPr>
          <w:lang w:val="lt-LT"/>
        </w:rPr>
        <w:t>VII. SUBTIEKĖJAI IR SUBTIEKĖJŲ KEITIMO TVARKA</w:t>
      </w:r>
    </w:p>
    <w:p w14:paraId="680D9BEE" w14:textId="77777777" w:rsidR="00BB4680" w:rsidRPr="00851F9A" w:rsidRDefault="00B27AE1" w:rsidP="00BB4680">
      <w:pPr>
        <w:pStyle w:val="Stilius3"/>
        <w:widowControl w:val="0"/>
        <w:tabs>
          <w:tab w:val="left" w:pos="2072"/>
        </w:tabs>
        <w:autoSpaceDE w:val="0"/>
        <w:snapToGrid w:val="0"/>
        <w:spacing w:before="0" w:line="288" w:lineRule="auto"/>
        <w:ind w:firstLine="539"/>
        <w:rPr>
          <w:rFonts w:ascii="Times New Roman" w:hAnsi="Times New Roman" w:cs="Times New Roman"/>
          <w:sz w:val="24"/>
          <w:szCs w:val="24"/>
        </w:rPr>
      </w:pPr>
      <w:r w:rsidRPr="00851F9A">
        <w:rPr>
          <w:rFonts w:ascii="Times New Roman" w:hAnsi="Times New Roman" w:cs="Times New Roman"/>
          <w:sz w:val="24"/>
          <w:szCs w:val="24"/>
        </w:rPr>
        <w:lastRenderedPageBreak/>
        <w:t>2</w:t>
      </w:r>
      <w:r w:rsidR="00B62365" w:rsidRPr="00851F9A">
        <w:rPr>
          <w:rFonts w:ascii="Times New Roman" w:hAnsi="Times New Roman" w:cs="Times New Roman"/>
          <w:sz w:val="24"/>
          <w:szCs w:val="24"/>
        </w:rPr>
        <w:t>4</w:t>
      </w:r>
      <w:r w:rsidR="00BB4680" w:rsidRPr="00851F9A">
        <w:rPr>
          <w:rFonts w:ascii="Times New Roman" w:hAnsi="Times New Roman" w:cs="Times New Roman"/>
          <w:sz w:val="24"/>
          <w:szCs w:val="24"/>
        </w:rPr>
        <w:t xml:space="preserve">. Dalies Sutartyje numatytų darbų įvykdymui Pardavėjas </w:t>
      </w:r>
      <w:r w:rsidR="00C01D02" w:rsidRPr="00851F9A">
        <w:rPr>
          <w:rFonts w:ascii="Times New Roman" w:hAnsi="Times New Roman" w:cs="Times New Roman"/>
          <w:sz w:val="24"/>
          <w:szCs w:val="24"/>
        </w:rPr>
        <w:t>subtiekėju</w:t>
      </w:r>
      <w:r w:rsidR="00BB4680" w:rsidRPr="00851F9A">
        <w:rPr>
          <w:rFonts w:ascii="Times New Roman" w:hAnsi="Times New Roman" w:cs="Times New Roman"/>
          <w:sz w:val="24"/>
          <w:szCs w:val="24"/>
        </w:rPr>
        <w:t xml:space="preserve"> nepasitelks. Sutarties vykdymo metu subtiekėjai negalės būti įtraukiami, jei jie nebuvo pasitelkti teikiant pasiūlymą.</w:t>
      </w:r>
    </w:p>
    <w:p w14:paraId="6D23F504" w14:textId="77777777" w:rsidR="00C254BE" w:rsidRPr="00851F9A" w:rsidRDefault="00C254BE" w:rsidP="00BB4680">
      <w:pPr>
        <w:pStyle w:val="Stilius3"/>
        <w:widowControl w:val="0"/>
        <w:tabs>
          <w:tab w:val="left" w:pos="2072"/>
        </w:tabs>
        <w:autoSpaceDE w:val="0"/>
        <w:snapToGrid w:val="0"/>
        <w:spacing w:before="0" w:line="288" w:lineRule="auto"/>
        <w:ind w:firstLine="539"/>
        <w:rPr>
          <w:rFonts w:ascii="Times New Roman" w:hAnsi="Times New Roman" w:cs="Times New Roman"/>
          <w:bCs/>
          <w:i/>
          <w:sz w:val="24"/>
          <w:szCs w:val="24"/>
        </w:rPr>
      </w:pPr>
    </w:p>
    <w:p w14:paraId="177B8873" w14:textId="77777777" w:rsidR="00BB4680" w:rsidRPr="00851F9A" w:rsidRDefault="00BB4680" w:rsidP="00BB4680">
      <w:pPr>
        <w:keepNext/>
        <w:tabs>
          <w:tab w:val="left" w:pos="851"/>
        </w:tabs>
        <w:ind w:firstLine="567"/>
        <w:jc w:val="center"/>
        <w:rPr>
          <w:rFonts w:ascii="Times New Roman" w:hAnsi="Times New Roman"/>
          <w:b/>
          <w:bCs/>
          <w:szCs w:val="24"/>
          <w:lang w:val="lt-LT"/>
        </w:rPr>
      </w:pPr>
      <w:r w:rsidRPr="00851F9A">
        <w:rPr>
          <w:rFonts w:ascii="Times New Roman" w:hAnsi="Times New Roman"/>
          <w:b/>
          <w:bCs/>
          <w:szCs w:val="24"/>
          <w:lang w:val="lt-LT"/>
        </w:rPr>
        <w:t>VIII. NENUGALIMA JĖGA (FORCE MAJEURE)</w:t>
      </w:r>
    </w:p>
    <w:p w14:paraId="792E7020" w14:textId="77777777" w:rsidR="00BB4680" w:rsidRPr="00851F9A" w:rsidRDefault="00BB4680" w:rsidP="00BB4680">
      <w:pPr>
        <w:keepNext/>
        <w:tabs>
          <w:tab w:val="left" w:pos="851"/>
        </w:tabs>
        <w:ind w:firstLine="567"/>
        <w:rPr>
          <w:rFonts w:ascii="Times New Roman" w:hAnsi="Times New Roman"/>
          <w:szCs w:val="24"/>
          <w:lang w:val="lt-LT"/>
        </w:rPr>
      </w:pPr>
    </w:p>
    <w:p w14:paraId="05907F5A" w14:textId="77777777" w:rsidR="00D35945" w:rsidRPr="00851F9A" w:rsidRDefault="00B27AE1" w:rsidP="00BB4680">
      <w:pPr>
        <w:pStyle w:val="Bodytext1"/>
        <w:shd w:val="clear" w:color="auto" w:fill="auto"/>
        <w:tabs>
          <w:tab w:val="left" w:pos="851"/>
        </w:tabs>
        <w:spacing w:before="0" w:after="0" w:line="288" w:lineRule="auto"/>
        <w:ind w:right="40" w:firstLine="567"/>
        <w:jc w:val="both"/>
        <w:rPr>
          <w:rFonts w:ascii="Times New Roman" w:hAnsi="Times New Roman" w:cs="Times New Roman"/>
          <w:sz w:val="24"/>
          <w:szCs w:val="24"/>
        </w:rPr>
      </w:pPr>
      <w:r w:rsidRPr="00851F9A">
        <w:rPr>
          <w:rFonts w:ascii="Times New Roman" w:hAnsi="Times New Roman" w:cs="Times New Roman"/>
          <w:sz w:val="24"/>
          <w:szCs w:val="24"/>
        </w:rPr>
        <w:t>2</w:t>
      </w:r>
      <w:r w:rsidR="00B62365" w:rsidRPr="00851F9A">
        <w:rPr>
          <w:rFonts w:ascii="Times New Roman" w:hAnsi="Times New Roman" w:cs="Times New Roman"/>
          <w:sz w:val="24"/>
          <w:szCs w:val="24"/>
        </w:rPr>
        <w:t>5</w:t>
      </w:r>
      <w:r w:rsidR="00BB4680" w:rsidRPr="00851F9A">
        <w:rPr>
          <w:rFonts w:ascii="Times New Roman" w:hAnsi="Times New Roman" w:cs="Times New Roman"/>
          <w:sz w:val="24"/>
          <w:szCs w:val="24"/>
        </w:rPr>
        <w:t>. Šal</w:t>
      </w:r>
      <w:r w:rsidR="00EA276C" w:rsidRPr="00851F9A">
        <w:rPr>
          <w:rFonts w:ascii="Times New Roman" w:hAnsi="Times New Roman" w:cs="Times New Roman"/>
          <w:sz w:val="24"/>
          <w:szCs w:val="24"/>
        </w:rPr>
        <w:t>y</w:t>
      </w:r>
      <w:r w:rsidR="0042493E" w:rsidRPr="00851F9A">
        <w:rPr>
          <w:rFonts w:ascii="Times New Roman" w:hAnsi="Times New Roman" w:cs="Times New Roman"/>
          <w:sz w:val="24"/>
          <w:szCs w:val="24"/>
        </w:rPr>
        <w:t>s</w:t>
      </w:r>
      <w:r w:rsidR="00EA276C" w:rsidRPr="00851F9A">
        <w:rPr>
          <w:rFonts w:ascii="Times New Roman" w:hAnsi="Times New Roman" w:cs="Times New Roman"/>
          <w:sz w:val="24"/>
          <w:szCs w:val="24"/>
        </w:rPr>
        <w:t xml:space="preserve"> neatsako už savo sutartinių į</w:t>
      </w:r>
      <w:r w:rsidR="0042493E" w:rsidRPr="00851F9A">
        <w:rPr>
          <w:rFonts w:ascii="Times New Roman" w:hAnsi="Times New Roman" w:cs="Times New Roman"/>
          <w:sz w:val="24"/>
          <w:szCs w:val="24"/>
        </w:rPr>
        <w:t>sipareigojimų neįvykdymą jei šių</w:t>
      </w:r>
      <w:r w:rsidR="00EA276C" w:rsidRPr="00851F9A">
        <w:rPr>
          <w:rFonts w:ascii="Times New Roman" w:hAnsi="Times New Roman" w:cs="Times New Roman"/>
          <w:sz w:val="24"/>
          <w:szCs w:val="24"/>
        </w:rPr>
        <w:t xml:space="preserve"> neįvykdymas yra nenugalimos jėgos (</w:t>
      </w:r>
      <w:r w:rsidR="00EA276C" w:rsidRPr="00851F9A">
        <w:rPr>
          <w:rFonts w:ascii="Times New Roman" w:hAnsi="Times New Roman" w:cs="Times New Roman"/>
          <w:bCs/>
          <w:sz w:val="24"/>
          <w:szCs w:val="24"/>
        </w:rPr>
        <w:t>force</w:t>
      </w:r>
      <w:r w:rsidR="00EA276C" w:rsidRPr="00851F9A">
        <w:rPr>
          <w:rFonts w:ascii="Times New Roman" w:hAnsi="Times New Roman" w:cs="Times New Roman"/>
          <w:b/>
          <w:bCs/>
          <w:sz w:val="24"/>
          <w:szCs w:val="24"/>
        </w:rPr>
        <w:t xml:space="preserve"> </w:t>
      </w:r>
      <w:r w:rsidR="00EA276C" w:rsidRPr="00851F9A">
        <w:rPr>
          <w:rFonts w:ascii="Times New Roman" w:hAnsi="Times New Roman" w:cs="Times New Roman"/>
          <w:bCs/>
          <w:sz w:val="24"/>
          <w:szCs w:val="24"/>
        </w:rPr>
        <w:t>majeure</w:t>
      </w:r>
      <w:r w:rsidR="00EA276C" w:rsidRPr="00851F9A">
        <w:rPr>
          <w:rFonts w:ascii="Times New Roman" w:hAnsi="Times New Roman" w:cs="Times New Roman"/>
          <w:b/>
          <w:bCs/>
          <w:sz w:val="24"/>
          <w:szCs w:val="24"/>
        </w:rPr>
        <w:t>)</w:t>
      </w:r>
      <w:r w:rsidR="00EA276C" w:rsidRPr="00851F9A">
        <w:rPr>
          <w:rFonts w:ascii="Times New Roman" w:hAnsi="Times New Roman" w:cs="Times New Roman"/>
          <w:sz w:val="24"/>
          <w:szCs w:val="24"/>
        </w:rPr>
        <w:t xml:space="preserve"> aplinkybių pasekmė.</w:t>
      </w:r>
      <w:r w:rsidR="00BB4680" w:rsidRPr="00851F9A">
        <w:rPr>
          <w:rFonts w:ascii="Times New Roman" w:hAnsi="Times New Roman" w:cs="Times New Roman"/>
          <w:sz w:val="24"/>
          <w:szCs w:val="24"/>
        </w:rPr>
        <w:t xml:space="preserve">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w:t>
      </w:r>
    </w:p>
    <w:p w14:paraId="13725FC3" w14:textId="77777777" w:rsidR="00BB4680" w:rsidRPr="00851F9A" w:rsidRDefault="00BB4680" w:rsidP="00BB4680">
      <w:pPr>
        <w:pStyle w:val="Bodytext1"/>
        <w:shd w:val="clear" w:color="auto" w:fill="auto"/>
        <w:tabs>
          <w:tab w:val="left" w:pos="851"/>
        </w:tabs>
        <w:spacing w:before="0" w:after="0" w:line="288" w:lineRule="auto"/>
        <w:ind w:right="40" w:firstLine="567"/>
        <w:jc w:val="both"/>
        <w:rPr>
          <w:rFonts w:ascii="Times New Roman" w:hAnsi="Times New Roman" w:cs="Times New Roman"/>
          <w:sz w:val="24"/>
          <w:szCs w:val="24"/>
        </w:rPr>
      </w:pPr>
      <w:r w:rsidRPr="00851F9A">
        <w:rPr>
          <w:rFonts w:ascii="Times New Roman" w:hAnsi="Times New Roman" w:cs="Times New Roman"/>
          <w:sz w:val="24"/>
          <w:szCs w:val="24"/>
        </w:rPr>
        <w:t xml:space="preserve"> </w:t>
      </w:r>
      <w:r w:rsidR="0009145A" w:rsidRPr="00851F9A">
        <w:rPr>
          <w:rFonts w:ascii="Times New Roman" w:hAnsi="Times New Roman" w:cs="Times New Roman"/>
          <w:sz w:val="24"/>
          <w:szCs w:val="24"/>
        </w:rPr>
        <w:t>2</w:t>
      </w:r>
      <w:r w:rsidR="00B62365" w:rsidRPr="00851F9A">
        <w:rPr>
          <w:rFonts w:ascii="Times New Roman" w:hAnsi="Times New Roman" w:cs="Times New Roman"/>
          <w:sz w:val="24"/>
          <w:szCs w:val="24"/>
        </w:rPr>
        <w:t>6</w:t>
      </w:r>
      <w:r w:rsidRPr="00851F9A">
        <w:rPr>
          <w:rFonts w:ascii="Times New Roman" w:hAnsi="Times New Roman" w:cs="Times New Roman"/>
          <w:sz w:val="24"/>
          <w:szCs w:val="24"/>
        </w:rPr>
        <w:t>.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5D07AEE" w14:textId="77777777" w:rsidR="00BB4680" w:rsidRPr="00851F9A" w:rsidRDefault="0009145A" w:rsidP="00BB4680">
      <w:pPr>
        <w:pStyle w:val="Bodytext1"/>
        <w:shd w:val="clear" w:color="auto" w:fill="auto"/>
        <w:tabs>
          <w:tab w:val="left" w:pos="851"/>
        </w:tabs>
        <w:spacing w:before="0" w:after="0" w:line="288" w:lineRule="auto"/>
        <w:ind w:right="40" w:firstLine="567"/>
        <w:jc w:val="both"/>
        <w:rPr>
          <w:rFonts w:ascii="Times New Roman" w:hAnsi="Times New Roman" w:cs="Times New Roman"/>
          <w:sz w:val="24"/>
          <w:szCs w:val="24"/>
        </w:rPr>
      </w:pPr>
      <w:r w:rsidRPr="00851F9A">
        <w:rPr>
          <w:rFonts w:ascii="Times New Roman" w:hAnsi="Times New Roman" w:cs="Times New Roman"/>
          <w:sz w:val="24"/>
          <w:szCs w:val="24"/>
        </w:rPr>
        <w:t>2</w:t>
      </w:r>
      <w:r w:rsidR="00B62365" w:rsidRPr="00851F9A">
        <w:rPr>
          <w:rFonts w:ascii="Times New Roman" w:hAnsi="Times New Roman" w:cs="Times New Roman"/>
          <w:sz w:val="24"/>
          <w:szCs w:val="24"/>
        </w:rPr>
        <w:t>7</w:t>
      </w:r>
      <w:r w:rsidR="00BB4680" w:rsidRPr="00851F9A">
        <w:rPr>
          <w:rFonts w:ascii="Times New Roman" w:hAnsi="Times New Roman" w:cs="Times New Roman"/>
          <w:sz w:val="24"/>
          <w:szCs w:val="24"/>
        </w:rPr>
        <w:t>. Pagrindas atleisti Šalį nuo atsakomybės atsiranda nuo nenugalimos jėgos aplinkybių atsiradimo momento arba, jeigu laiku nebuvo pateiktas pranešimas, nuo pranešimo pateikimo momento.</w:t>
      </w:r>
      <w:r w:rsidR="00EA276C" w:rsidRPr="00851F9A">
        <w:rPr>
          <w:rFonts w:ascii="Times New Roman" w:hAnsi="Times New Roman" w:cs="Times New Roman"/>
          <w:sz w:val="24"/>
          <w:szCs w:val="24"/>
        </w:rPr>
        <w:t xml:space="preserve"> Jeigu Šalis nepraneša arba padaro nepagrįstai vėlai, ji praranda teisę vadovautis šiame skyriuje nurodytomis aplinkybė</w:t>
      </w:r>
      <w:r w:rsidR="00C01D02" w:rsidRPr="00851F9A">
        <w:rPr>
          <w:rFonts w:ascii="Times New Roman" w:hAnsi="Times New Roman" w:cs="Times New Roman"/>
          <w:sz w:val="24"/>
          <w:szCs w:val="24"/>
        </w:rPr>
        <w:t>mis kaip pagrindu atleidimo nu</w:t>
      </w:r>
      <w:r w:rsidR="0042493E" w:rsidRPr="00851F9A">
        <w:rPr>
          <w:rFonts w:ascii="Times New Roman" w:hAnsi="Times New Roman" w:cs="Times New Roman"/>
          <w:sz w:val="24"/>
          <w:szCs w:val="24"/>
        </w:rPr>
        <w:t>o</w:t>
      </w:r>
      <w:r w:rsidR="00C01D02" w:rsidRPr="00851F9A">
        <w:rPr>
          <w:rFonts w:ascii="Times New Roman" w:hAnsi="Times New Roman" w:cs="Times New Roman"/>
          <w:sz w:val="24"/>
          <w:szCs w:val="24"/>
        </w:rPr>
        <w:t xml:space="preserve"> atsakomybės</w:t>
      </w:r>
      <w:r w:rsidR="00EA276C" w:rsidRPr="00851F9A">
        <w:rPr>
          <w:rFonts w:ascii="Times New Roman" w:hAnsi="Times New Roman" w:cs="Times New Roman"/>
          <w:sz w:val="24"/>
          <w:szCs w:val="24"/>
        </w:rPr>
        <w:t xml:space="preserve"> dėl prievolių vykdymo. Pasibaigus </w:t>
      </w:r>
      <w:r w:rsidR="00EA276C" w:rsidRPr="00851F9A">
        <w:rPr>
          <w:rFonts w:ascii="Times New Roman" w:hAnsi="Times New Roman" w:cs="Times New Roman"/>
          <w:bCs/>
          <w:sz w:val="24"/>
          <w:szCs w:val="24"/>
        </w:rPr>
        <w:t>force</w:t>
      </w:r>
      <w:r w:rsidR="00EA276C" w:rsidRPr="00851F9A">
        <w:rPr>
          <w:rFonts w:ascii="Times New Roman" w:hAnsi="Times New Roman" w:cs="Times New Roman"/>
          <w:b/>
          <w:bCs/>
          <w:sz w:val="24"/>
          <w:szCs w:val="24"/>
        </w:rPr>
        <w:t xml:space="preserve"> </w:t>
      </w:r>
      <w:r w:rsidR="00EA276C" w:rsidRPr="00851F9A">
        <w:rPr>
          <w:rFonts w:ascii="Times New Roman" w:hAnsi="Times New Roman" w:cs="Times New Roman"/>
          <w:bCs/>
          <w:sz w:val="24"/>
          <w:szCs w:val="24"/>
        </w:rPr>
        <w:t>majeure aplinkybėmis šalys</w:t>
      </w:r>
      <w:r w:rsidR="00C01D02" w:rsidRPr="00851F9A">
        <w:rPr>
          <w:rFonts w:ascii="Times New Roman" w:hAnsi="Times New Roman" w:cs="Times New Roman"/>
          <w:bCs/>
          <w:sz w:val="24"/>
          <w:szCs w:val="24"/>
        </w:rPr>
        <w:t xml:space="preserve"> </w:t>
      </w:r>
      <w:r w:rsidR="00EA276C" w:rsidRPr="00851F9A">
        <w:rPr>
          <w:rFonts w:ascii="Times New Roman" w:hAnsi="Times New Roman" w:cs="Times New Roman"/>
          <w:bCs/>
          <w:sz w:val="24"/>
          <w:szCs w:val="24"/>
        </w:rPr>
        <w:t>(</w:t>
      </w:r>
      <w:proofErr w:type="spellStart"/>
      <w:r w:rsidR="00EA276C" w:rsidRPr="00851F9A">
        <w:rPr>
          <w:rFonts w:ascii="Times New Roman" w:hAnsi="Times New Roman" w:cs="Times New Roman"/>
          <w:bCs/>
          <w:sz w:val="24"/>
          <w:szCs w:val="24"/>
        </w:rPr>
        <w:t>is</w:t>
      </w:r>
      <w:proofErr w:type="spellEnd"/>
      <w:r w:rsidR="00EA276C" w:rsidRPr="00851F9A">
        <w:rPr>
          <w:rFonts w:ascii="Times New Roman" w:hAnsi="Times New Roman" w:cs="Times New Roman"/>
          <w:bCs/>
          <w:sz w:val="24"/>
          <w:szCs w:val="24"/>
        </w:rPr>
        <w:t xml:space="preserve">) nedelsdamos (-a) pradeda ar </w:t>
      </w:r>
      <w:r w:rsidR="00C01D02" w:rsidRPr="00851F9A">
        <w:rPr>
          <w:rFonts w:ascii="Times New Roman" w:hAnsi="Times New Roman" w:cs="Times New Roman"/>
          <w:bCs/>
          <w:sz w:val="24"/>
          <w:szCs w:val="24"/>
        </w:rPr>
        <w:t>tęsia</w:t>
      </w:r>
      <w:r w:rsidR="00EA276C" w:rsidRPr="00851F9A">
        <w:rPr>
          <w:rFonts w:ascii="Times New Roman" w:hAnsi="Times New Roman" w:cs="Times New Roman"/>
          <w:bCs/>
          <w:sz w:val="24"/>
          <w:szCs w:val="24"/>
        </w:rPr>
        <w:t xml:space="preserve"> savo įsipareigojimų vykdymą. </w:t>
      </w:r>
    </w:p>
    <w:p w14:paraId="4A08D40D" w14:textId="77777777" w:rsidR="00BB4680" w:rsidRPr="00851F9A" w:rsidRDefault="00BB4680" w:rsidP="00BB4680">
      <w:pPr>
        <w:tabs>
          <w:tab w:val="left" w:pos="851"/>
        </w:tabs>
        <w:ind w:firstLine="567"/>
        <w:rPr>
          <w:rFonts w:ascii="Times New Roman" w:hAnsi="Times New Roman"/>
          <w:szCs w:val="24"/>
          <w:lang w:val="lt-LT"/>
        </w:rPr>
      </w:pPr>
    </w:p>
    <w:p w14:paraId="4FBBDD86" w14:textId="77777777" w:rsidR="00BB4680" w:rsidRPr="00851F9A" w:rsidRDefault="00BB4680" w:rsidP="00BB4680">
      <w:pPr>
        <w:keepNext/>
        <w:tabs>
          <w:tab w:val="left" w:pos="851"/>
        </w:tabs>
        <w:ind w:firstLine="567"/>
        <w:jc w:val="center"/>
        <w:rPr>
          <w:rFonts w:ascii="Times New Roman" w:hAnsi="Times New Roman"/>
          <w:b/>
          <w:bCs/>
          <w:szCs w:val="24"/>
          <w:lang w:val="lt-LT"/>
        </w:rPr>
      </w:pPr>
      <w:r w:rsidRPr="00851F9A">
        <w:rPr>
          <w:rFonts w:ascii="Times New Roman" w:hAnsi="Times New Roman"/>
          <w:b/>
          <w:bCs/>
          <w:szCs w:val="24"/>
          <w:lang w:val="lt-LT"/>
        </w:rPr>
        <w:t>IX. SUTARTIES GALIOJIMAS IR NUTRAUKIMAS</w:t>
      </w:r>
    </w:p>
    <w:p w14:paraId="752E3F9C" w14:textId="77777777" w:rsidR="00BB4680" w:rsidRPr="00851F9A" w:rsidRDefault="00BB4680" w:rsidP="00BB4680">
      <w:pPr>
        <w:keepNext/>
        <w:tabs>
          <w:tab w:val="left" w:pos="851"/>
        </w:tabs>
        <w:ind w:firstLine="567"/>
        <w:rPr>
          <w:rFonts w:ascii="Times New Roman" w:hAnsi="Times New Roman"/>
          <w:szCs w:val="24"/>
          <w:lang w:val="lt-LT"/>
        </w:rPr>
      </w:pPr>
    </w:p>
    <w:p w14:paraId="0A4B2D06" w14:textId="77777777" w:rsidR="00BB4680" w:rsidRPr="00851F9A" w:rsidRDefault="0009145A" w:rsidP="00BB4680">
      <w:pPr>
        <w:pStyle w:val="WW-BodyTextIndent2"/>
        <w:tabs>
          <w:tab w:val="left" w:pos="851"/>
        </w:tabs>
        <w:spacing w:line="288" w:lineRule="auto"/>
        <w:ind w:firstLine="567"/>
        <w:rPr>
          <w:rFonts w:cs="Times New Roman"/>
          <w:color w:val="000000"/>
          <w:szCs w:val="24"/>
          <w:shd w:val="clear" w:color="auto" w:fill="FFFFFF"/>
        </w:rPr>
      </w:pPr>
      <w:r w:rsidRPr="00851F9A">
        <w:rPr>
          <w:rFonts w:cs="Times New Roman"/>
          <w:szCs w:val="24"/>
        </w:rPr>
        <w:t>2</w:t>
      </w:r>
      <w:r w:rsidR="00B62365" w:rsidRPr="00851F9A">
        <w:rPr>
          <w:rFonts w:cs="Times New Roman"/>
          <w:szCs w:val="24"/>
        </w:rPr>
        <w:t>8</w:t>
      </w:r>
      <w:r w:rsidR="00BB4680" w:rsidRPr="00851F9A">
        <w:rPr>
          <w:rFonts w:cs="Times New Roman"/>
          <w:szCs w:val="24"/>
        </w:rPr>
        <w:t>. Sutartis įsigalioja nuo jos pasirašymo momento ir galioja iki visiško jos sąlygų įvykdymo.</w:t>
      </w:r>
    </w:p>
    <w:p w14:paraId="010B01A5" w14:textId="77777777" w:rsidR="00A3599A" w:rsidRPr="00851F9A" w:rsidRDefault="0009145A" w:rsidP="00A3599A">
      <w:pPr>
        <w:pStyle w:val="WW-BodyTextIndent2"/>
        <w:tabs>
          <w:tab w:val="left" w:pos="851"/>
        </w:tabs>
        <w:spacing w:line="288" w:lineRule="auto"/>
        <w:ind w:firstLine="567"/>
        <w:rPr>
          <w:rFonts w:cs="Times New Roman"/>
          <w:color w:val="FF0000"/>
          <w:szCs w:val="24"/>
          <w:shd w:val="clear" w:color="auto" w:fill="FFFFFF"/>
        </w:rPr>
      </w:pPr>
      <w:bookmarkStart w:id="1" w:name="_Hlk524939079"/>
      <w:r w:rsidRPr="00851F9A">
        <w:rPr>
          <w:rFonts w:cs="Times New Roman"/>
          <w:color w:val="000000"/>
          <w:szCs w:val="24"/>
          <w:shd w:val="clear" w:color="auto" w:fill="FFFFFF"/>
        </w:rPr>
        <w:t>2</w:t>
      </w:r>
      <w:r w:rsidR="00B62365" w:rsidRPr="00851F9A">
        <w:rPr>
          <w:rFonts w:cs="Times New Roman"/>
          <w:color w:val="000000"/>
          <w:szCs w:val="24"/>
          <w:shd w:val="clear" w:color="auto" w:fill="FFFFFF"/>
        </w:rPr>
        <w:t>9</w:t>
      </w:r>
      <w:r w:rsidR="00BB4680" w:rsidRPr="00851F9A">
        <w:rPr>
          <w:rFonts w:cs="Times New Roman"/>
          <w:color w:val="000000"/>
          <w:szCs w:val="24"/>
          <w:shd w:val="clear" w:color="auto" w:fill="FFFFFF"/>
        </w:rPr>
        <w:t xml:space="preserve">. </w:t>
      </w:r>
      <w:r w:rsidR="00A3599A" w:rsidRPr="00851F9A">
        <w:rPr>
          <w:rFonts w:cs="Times New Roman"/>
          <w:szCs w:val="24"/>
          <w:shd w:val="clear" w:color="auto" w:fill="FFFFFF"/>
        </w:rPr>
        <w:t>Sutartiniai įsipareigojimai dėl 36 (trisdešimt šešių) mėnesių su 100000 km ridos limitu garantijos suteikimo Prekei išlieka galioti visą garantijos laikotarpį, net ir pasibaigus sutarties galiojimo laikotarpiui.</w:t>
      </w:r>
    </w:p>
    <w:bookmarkEnd w:id="1"/>
    <w:p w14:paraId="1E4ACED7" w14:textId="77777777" w:rsidR="00A72065" w:rsidRPr="00851F9A" w:rsidRDefault="00B62365" w:rsidP="00BB4680">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30</w:t>
      </w:r>
      <w:r w:rsidR="00BB4680" w:rsidRPr="00851F9A">
        <w:rPr>
          <w:rFonts w:ascii="Times New Roman" w:hAnsi="Times New Roman"/>
          <w:szCs w:val="24"/>
          <w:lang w:val="lt-LT"/>
        </w:rPr>
        <w:t xml:space="preserve">. </w:t>
      </w:r>
      <w:r w:rsidR="00A72065" w:rsidRPr="00851F9A">
        <w:rPr>
          <w:rFonts w:ascii="Times New Roman" w:hAnsi="Times New Roman"/>
          <w:szCs w:val="24"/>
          <w:lang w:val="lt-LT"/>
        </w:rPr>
        <w:t>Pirkėjas privalo bet kuri</w:t>
      </w:r>
      <w:r w:rsidR="00D35945" w:rsidRPr="00851F9A">
        <w:rPr>
          <w:rFonts w:ascii="Times New Roman" w:hAnsi="Times New Roman"/>
          <w:szCs w:val="24"/>
          <w:lang w:val="lt-LT"/>
        </w:rPr>
        <w:t>u</w:t>
      </w:r>
      <w:r w:rsidR="00A72065" w:rsidRPr="00851F9A">
        <w:rPr>
          <w:rFonts w:ascii="Times New Roman" w:hAnsi="Times New Roman"/>
          <w:szCs w:val="24"/>
          <w:lang w:val="lt-LT"/>
        </w:rPr>
        <w:t xml:space="preserve">o </w:t>
      </w:r>
      <w:r w:rsidR="00D35945" w:rsidRPr="00851F9A">
        <w:rPr>
          <w:rFonts w:ascii="Times New Roman" w:hAnsi="Times New Roman"/>
          <w:szCs w:val="24"/>
          <w:lang w:val="lt-LT"/>
        </w:rPr>
        <w:t>šiame punkte</w:t>
      </w:r>
      <w:r w:rsidR="00A72065" w:rsidRPr="00851F9A">
        <w:rPr>
          <w:rFonts w:ascii="Times New Roman" w:hAnsi="Times New Roman"/>
          <w:szCs w:val="24"/>
          <w:lang w:val="lt-LT"/>
        </w:rPr>
        <w:t xml:space="preserve"> išvardintu atveju arba aplinkybėmis, prie</w:t>
      </w:r>
      <w:r w:rsidR="00D35945" w:rsidRPr="00851F9A">
        <w:rPr>
          <w:rFonts w:ascii="Times New Roman" w:hAnsi="Times New Roman"/>
          <w:szCs w:val="24"/>
          <w:lang w:val="lt-LT"/>
        </w:rPr>
        <w:t>š</w:t>
      </w:r>
      <w:r w:rsidR="00A72065" w:rsidRPr="00851F9A">
        <w:rPr>
          <w:rFonts w:ascii="Times New Roman" w:hAnsi="Times New Roman"/>
          <w:szCs w:val="24"/>
          <w:lang w:val="lt-LT"/>
        </w:rPr>
        <w:t xml:space="preserve"> 7 diena</w:t>
      </w:r>
      <w:r w:rsidR="00D35945" w:rsidRPr="00851F9A">
        <w:rPr>
          <w:rFonts w:ascii="Times New Roman" w:hAnsi="Times New Roman"/>
          <w:szCs w:val="24"/>
          <w:lang w:val="lt-LT"/>
        </w:rPr>
        <w:t>s</w:t>
      </w:r>
      <w:r w:rsidR="00533ED8" w:rsidRPr="00851F9A">
        <w:rPr>
          <w:rFonts w:ascii="Times New Roman" w:hAnsi="Times New Roman"/>
          <w:szCs w:val="24"/>
          <w:lang w:val="lt-LT"/>
        </w:rPr>
        <w:t xml:space="preserve"> apie tai pranešęs</w:t>
      </w:r>
      <w:r w:rsidR="00A72065" w:rsidRPr="00851F9A">
        <w:rPr>
          <w:rFonts w:ascii="Times New Roman" w:hAnsi="Times New Roman"/>
          <w:szCs w:val="24"/>
          <w:lang w:val="lt-LT"/>
        </w:rPr>
        <w:t xml:space="preserve"> pardavėjui, nutraukti sutartį dėl šių esminių sutarties pa</w:t>
      </w:r>
      <w:r w:rsidR="00533ED8" w:rsidRPr="00851F9A">
        <w:rPr>
          <w:rFonts w:ascii="Times New Roman" w:hAnsi="Times New Roman"/>
          <w:szCs w:val="24"/>
          <w:lang w:val="lt-LT"/>
        </w:rPr>
        <w:t>žeidimų</w:t>
      </w:r>
      <w:r w:rsidR="0042493E" w:rsidRPr="00851F9A">
        <w:rPr>
          <w:rFonts w:ascii="Times New Roman" w:hAnsi="Times New Roman"/>
          <w:szCs w:val="24"/>
          <w:lang w:val="lt-LT"/>
        </w:rPr>
        <w:t>:</w:t>
      </w:r>
    </w:p>
    <w:p w14:paraId="36EDD4EA" w14:textId="77777777" w:rsidR="00BB4680" w:rsidRPr="00851F9A" w:rsidRDefault="00B62365" w:rsidP="00BB4680">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30</w:t>
      </w:r>
      <w:r w:rsidR="00BB4680" w:rsidRPr="00851F9A">
        <w:rPr>
          <w:rFonts w:ascii="Times New Roman" w:hAnsi="Times New Roman"/>
          <w:szCs w:val="24"/>
          <w:lang w:val="lt-LT"/>
        </w:rPr>
        <w:t xml:space="preserve">.1. kai Pardavėjas bankrutuoja arba yra likviduojamas, sustabdo ūkinę veiklą arba Lietuvos Respublikos įstatymuose ir kituose teisės aktuose numatyta tvarka susidaro analogiška situacija; </w:t>
      </w:r>
    </w:p>
    <w:p w14:paraId="5D0DECEF" w14:textId="77777777" w:rsidR="00BB4680" w:rsidRPr="00851F9A" w:rsidRDefault="00B62365" w:rsidP="00BB4680">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30</w:t>
      </w:r>
      <w:r w:rsidR="00BB4680" w:rsidRPr="00851F9A">
        <w:rPr>
          <w:rFonts w:ascii="Times New Roman" w:hAnsi="Times New Roman"/>
          <w:szCs w:val="24"/>
          <w:lang w:val="lt-LT"/>
        </w:rPr>
        <w:t xml:space="preserve">.2. kai </w:t>
      </w:r>
      <w:r w:rsidR="0087529A" w:rsidRPr="00851F9A">
        <w:rPr>
          <w:rFonts w:ascii="Times New Roman" w:hAnsi="Times New Roman"/>
          <w:szCs w:val="24"/>
          <w:lang w:val="lt-LT"/>
        </w:rPr>
        <w:t xml:space="preserve"> </w:t>
      </w:r>
      <w:r w:rsidR="00BB4680" w:rsidRPr="00851F9A">
        <w:rPr>
          <w:rFonts w:ascii="Times New Roman" w:hAnsi="Times New Roman"/>
          <w:szCs w:val="24"/>
          <w:lang w:val="lt-LT"/>
        </w:rPr>
        <w:t>Pardavėjas nesilaiko Sutarties įvykdymo terminų ir tuo iš esmės pažeidžia Sutartį;</w:t>
      </w:r>
    </w:p>
    <w:p w14:paraId="7A477FC3" w14:textId="77777777" w:rsidR="0087529A" w:rsidRPr="00851F9A" w:rsidRDefault="00B62365" w:rsidP="00B27AE1">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30</w:t>
      </w:r>
      <w:r w:rsidR="00BB4680" w:rsidRPr="00851F9A">
        <w:rPr>
          <w:rFonts w:ascii="Times New Roman" w:hAnsi="Times New Roman"/>
          <w:szCs w:val="24"/>
          <w:lang w:val="lt-LT"/>
        </w:rPr>
        <w:t>.3. kai</w:t>
      </w:r>
      <w:r w:rsidR="005762AC">
        <w:rPr>
          <w:rFonts w:ascii="Times New Roman" w:hAnsi="Times New Roman"/>
          <w:szCs w:val="24"/>
          <w:lang w:val="lt-LT"/>
        </w:rPr>
        <w:t xml:space="preserve"> sutarties</w:t>
      </w:r>
      <w:r w:rsidR="00BB4680" w:rsidRPr="00851F9A">
        <w:rPr>
          <w:rFonts w:ascii="Times New Roman" w:hAnsi="Times New Roman"/>
          <w:szCs w:val="24"/>
          <w:lang w:val="lt-LT"/>
        </w:rPr>
        <w:t xml:space="preserve"> </w:t>
      </w:r>
      <w:r w:rsidR="0087529A" w:rsidRPr="00851F9A">
        <w:rPr>
          <w:rFonts w:ascii="Times New Roman" w:hAnsi="Times New Roman"/>
          <w:szCs w:val="24"/>
          <w:lang w:val="lt-LT"/>
        </w:rPr>
        <w:t>vykdymo metu pasidaro aišku, kad</w:t>
      </w:r>
      <w:r w:rsidR="007062BA">
        <w:rPr>
          <w:rFonts w:ascii="Times New Roman" w:hAnsi="Times New Roman"/>
          <w:szCs w:val="24"/>
          <w:lang w:val="lt-LT"/>
        </w:rPr>
        <w:t xml:space="preserve"> sutartiniai įsipareigojimai </w:t>
      </w:r>
      <w:r w:rsidR="0087529A" w:rsidRPr="00851F9A">
        <w:rPr>
          <w:rFonts w:ascii="Times New Roman" w:hAnsi="Times New Roman"/>
          <w:szCs w:val="24"/>
          <w:lang w:val="lt-LT"/>
        </w:rPr>
        <w:t xml:space="preserve"> nebus tinkamai atlikt</w:t>
      </w:r>
      <w:r w:rsidR="007062BA">
        <w:rPr>
          <w:rFonts w:ascii="Times New Roman" w:hAnsi="Times New Roman"/>
          <w:szCs w:val="24"/>
          <w:lang w:val="lt-LT"/>
        </w:rPr>
        <w:t>i</w:t>
      </w:r>
      <w:r w:rsidR="0087529A" w:rsidRPr="00851F9A">
        <w:rPr>
          <w:rFonts w:ascii="Times New Roman" w:hAnsi="Times New Roman"/>
          <w:szCs w:val="24"/>
          <w:lang w:val="lt-LT"/>
        </w:rPr>
        <w:t xml:space="preserve"> pagal Sutarties sąlygas.</w:t>
      </w:r>
    </w:p>
    <w:p w14:paraId="23FD4E1C" w14:textId="77777777" w:rsidR="00B27AE1" w:rsidRPr="00851F9A" w:rsidRDefault="0087529A" w:rsidP="00B27AE1">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 xml:space="preserve"> </w:t>
      </w:r>
      <w:r w:rsidR="00B62365" w:rsidRPr="00851F9A">
        <w:rPr>
          <w:rFonts w:ascii="Times New Roman" w:hAnsi="Times New Roman"/>
          <w:szCs w:val="24"/>
          <w:lang w:val="lt-LT"/>
        </w:rPr>
        <w:t>31</w:t>
      </w:r>
      <w:r w:rsidR="00B27AE1" w:rsidRPr="00851F9A">
        <w:rPr>
          <w:rFonts w:ascii="Times New Roman" w:hAnsi="Times New Roman"/>
          <w:szCs w:val="24"/>
          <w:lang w:val="lt-LT"/>
        </w:rPr>
        <w:t>. Pardavėjas gali bet kuri</w:t>
      </w:r>
      <w:r w:rsidR="00533ED8" w:rsidRPr="00851F9A">
        <w:rPr>
          <w:rFonts w:ascii="Times New Roman" w:hAnsi="Times New Roman"/>
          <w:szCs w:val="24"/>
          <w:lang w:val="lt-LT"/>
        </w:rPr>
        <w:t>u</w:t>
      </w:r>
      <w:r w:rsidR="00B27AE1" w:rsidRPr="00851F9A">
        <w:rPr>
          <w:rFonts w:ascii="Times New Roman" w:hAnsi="Times New Roman"/>
          <w:szCs w:val="24"/>
          <w:lang w:val="lt-LT"/>
        </w:rPr>
        <w:t>o šiame punkte išvardintu atveju arba aplinkybėmis</w:t>
      </w:r>
      <w:r w:rsidR="00533ED8" w:rsidRPr="00851F9A">
        <w:rPr>
          <w:rFonts w:ascii="Times New Roman" w:hAnsi="Times New Roman"/>
          <w:szCs w:val="24"/>
          <w:lang w:val="lt-LT"/>
        </w:rPr>
        <w:t>,</w:t>
      </w:r>
      <w:r w:rsidR="00B27AE1" w:rsidRPr="00851F9A">
        <w:rPr>
          <w:rFonts w:ascii="Times New Roman" w:hAnsi="Times New Roman"/>
          <w:szCs w:val="24"/>
          <w:lang w:val="lt-LT"/>
        </w:rPr>
        <w:t xml:space="preserve"> prieš 7 dienas apie tai pranešę</w:t>
      </w:r>
      <w:r w:rsidR="007062BA">
        <w:rPr>
          <w:rFonts w:ascii="Times New Roman" w:hAnsi="Times New Roman"/>
          <w:szCs w:val="24"/>
          <w:lang w:val="lt-LT"/>
        </w:rPr>
        <w:t>s</w:t>
      </w:r>
      <w:r w:rsidR="00B27AE1" w:rsidRPr="00851F9A">
        <w:rPr>
          <w:rFonts w:ascii="Times New Roman" w:hAnsi="Times New Roman"/>
          <w:szCs w:val="24"/>
          <w:lang w:val="lt-LT"/>
        </w:rPr>
        <w:t xml:space="preserve"> Pirkėjui nutraukti sutartį dėl šių esminių sutarties pažeidimų:</w:t>
      </w:r>
    </w:p>
    <w:p w14:paraId="47AA3BCC" w14:textId="77777777" w:rsidR="0087529A" w:rsidRPr="00851F9A" w:rsidRDefault="00B62365" w:rsidP="00B27AE1">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31</w:t>
      </w:r>
      <w:r w:rsidR="00B27AE1" w:rsidRPr="00851F9A">
        <w:rPr>
          <w:rFonts w:ascii="Times New Roman" w:hAnsi="Times New Roman"/>
          <w:szCs w:val="24"/>
          <w:lang w:val="lt-LT"/>
        </w:rPr>
        <w:t xml:space="preserve">.1. Pirkėjas </w:t>
      </w:r>
      <w:r w:rsidR="0087529A" w:rsidRPr="00851F9A">
        <w:rPr>
          <w:rFonts w:ascii="Times New Roman" w:hAnsi="Times New Roman"/>
          <w:szCs w:val="24"/>
          <w:lang w:val="lt-LT"/>
        </w:rPr>
        <w:t xml:space="preserve">ilgiau kaip 60 dienų neatsiskaito su </w:t>
      </w:r>
      <w:r w:rsidR="007062BA">
        <w:rPr>
          <w:rFonts w:ascii="Times New Roman" w:hAnsi="Times New Roman"/>
          <w:szCs w:val="24"/>
          <w:lang w:val="lt-LT"/>
        </w:rPr>
        <w:t>P</w:t>
      </w:r>
      <w:r w:rsidR="0087529A" w:rsidRPr="00851F9A">
        <w:rPr>
          <w:rFonts w:ascii="Times New Roman" w:hAnsi="Times New Roman"/>
          <w:szCs w:val="24"/>
          <w:lang w:val="lt-LT"/>
        </w:rPr>
        <w:t>ardavėju už pristatytas prekes.</w:t>
      </w:r>
    </w:p>
    <w:p w14:paraId="68C4E0B7" w14:textId="77777777" w:rsidR="00B27AE1" w:rsidRPr="00851F9A" w:rsidRDefault="00B62365" w:rsidP="00B27AE1">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31</w:t>
      </w:r>
      <w:r w:rsidR="00B27AE1" w:rsidRPr="00851F9A">
        <w:rPr>
          <w:rFonts w:ascii="Times New Roman" w:hAnsi="Times New Roman"/>
          <w:szCs w:val="24"/>
          <w:lang w:val="lt-LT"/>
        </w:rPr>
        <w:t xml:space="preserve">.2. Raštišku šalių susitarimu. </w:t>
      </w:r>
      <w:r w:rsidR="00C01D02" w:rsidRPr="00851F9A">
        <w:rPr>
          <w:rFonts w:ascii="Times New Roman" w:hAnsi="Times New Roman"/>
          <w:szCs w:val="24"/>
          <w:lang w:val="lt-LT"/>
        </w:rPr>
        <w:t>Sutartis</w:t>
      </w:r>
      <w:r w:rsidR="00B27AE1" w:rsidRPr="00851F9A">
        <w:rPr>
          <w:rFonts w:ascii="Times New Roman" w:hAnsi="Times New Roman"/>
          <w:szCs w:val="24"/>
          <w:lang w:val="lt-LT"/>
        </w:rPr>
        <w:t xml:space="preserve"> nutraukiama šalių susitarimu ir laikoma nutraukta šalims pasirašius susitarimą.</w:t>
      </w:r>
    </w:p>
    <w:p w14:paraId="63EDC3FD" w14:textId="77777777" w:rsidR="0017672C" w:rsidRPr="00851F9A" w:rsidRDefault="0017672C" w:rsidP="00B27AE1">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lastRenderedPageBreak/>
        <w:t>31.</w:t>
      </w:r>
      <w:r w:rsidR="007062BA">
        <w:rPr>
          <w:rFonts w:ascii="Times New Roman" w:hAnsi="Times New Roman"/>
          <w:szCs w:val="24"/>
          <w:lang w:val="lt-LT"/>
        </w:rPr>
        <w:t xml:space="preserve">3. </w:t>
      </w:r>
      <w:r w:rsidRPr="00851F9A">
        <w:rPr>
          <w:rFonts w:ascii="Times New Roman" w:hAnsi="Times New Roman"/>
          <w:szCs w:val="24"/>
          <w:lang w:val="lt-LT"/>
        </w:rPr>
        <w:t xml:space="preserve">Pirkėjas turi teisę Lietuvos </w:t>
      </w:r>
      <w:r w:rsidR="007062BA">
        <w:rPr>
          <w:rFonts w:ascii="Times New Roman" w:hAnsi="Times New Roman"/>
          <w:szCs w:val="24"/>
          <w:lang w:val="lt-LT"/>
        </w:rPr>
        <w:t>R</w:t>
      </w:r>
      <w:r w:rsidRPr="00851F9A">
        <w:rPr>
          <w:rFonts w:ascii="Times New Roman" w:hAnsi="Times New Roman"/>
          <w:szCs w:val="24"/>
          <w:lang w:val="lt-LT"/>
        </w:rPr>
        <w:t xml:space="preserve">espublikos </w:t>
      </w:r>
      <w:r w:rsidR="007062BA">
        <w:rPr>
          <w:rFonts w:ascii="Times New Roman" w:hAnsi="Times New Roman"/>
          <w:szCs w:val="24"/>
          <w:lang w:val="lt-LT"/>
        </w:rPr>
        <w:t xml:space="preserve">Viešųjų </w:t>
      </w:r>
      <w:r w:rsidRPr="00851F9A">
        <w:rPr>
          <w:rFonts w:ascii="Times New Roman" w:hAnsi="Times New Roman"/>
          <w:szCs w:val="24"/>
          <w:lang w:val="lt-LT"/>
        </w:rPr>
        <w:t>pirk</w:t>
      </w:r>
      <w:r w:rsidR="00421898" w:rsidRPr="00851F9A">
        <w:rPr>
          <w:rFonts w:ascii="Times New Roman" w:hAnsi="Times New Roman"/>
          <w:szCs w:val="24"/>
          <w:lang w:val="lt-LT"/>
        </w:rPr>
        <w:t>imų įstatymo 90 straipsnyje nuro</w:t>
      </w:r>
      <w:r w:rsidRPr="00851F9A">
        <w:rPr>
          <w:rFonts w:ascii="Times New Roman" w:hAnsi="Times New Roman"/>
          <w:szCs w:val="24"/>
          <w:lang w:val="lt-LT"/>
        </w:rPr>
        <w:t xml:space="preserve">dytais atvejais ir tvarka vienašališkai nutraukti sutartį apie tai </w:t>
      </w:r>
      <w:r w:rsidR="00421898" w:rsidRPr="00851F9A">
        <w:rPr>
          <w:rFonts w:ascii="Times New Roman" w:hAnsi="Times New Roman"/>
          <w:szCs w:val="24"/>
          <w:lang w:val="lt-LT"/>
        </w:rPr>
        <w:t>pardavėjui pranešant raštu.</w:t>
      </w:r>
    </w:p>
    <w:p w14:paraId="3384B640" w14:textId="77777777" w:rsidR="0087529A" w:rsidRPr="00851F9A" w:rsidRDefault="00B62365" w:rsidP="00B27AE1">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31</w:t>
      </w:r>
      <w:r w:rsidR="00421898" w:rsidRPr="00851F9A">
        <w:rPr>
          <w:rFonts w:ascii="Times New Roman" w:hAnsi="Times New Roman"/>
          <w:szCs w:val="24"/>
          <w:lang w:val="lt-LT"/>
        </w:rPr>
        <w:t>.4</w:t>
      </w:r>
      <w:r w:rsidR="0087529A" w:rsidRPr="00851F9A">
        <w:rPr>
          <w:rFonts w:ascii="Times New Roman" w:hAnsi="Times New Roman"/>
          <w:szCs w:val="24"/>
          <w:lang w:val="lt-LT"/>
        </w:rPr>
        <w:t>.</w:t>
      </w:r>
      <w:r w:rsidR="007062BA">
        <w:rPr>
          <w:rFonts w:ascii="Times New Roman" w:hAnsi="Times New Roman"/>
          <w:szCs w:val="24"/>
          <w:lang w:val="lt-LT"/>
        </w:rPr>
        <w:t xml:space="preserve"> </w:t>
      </w:r>
      <w:r w:rsidR="0087529A" w:rsidRPr="00851F9A">
        <w:rPr>
          <w:rFonts w:ascii="Times New Roman" w:hAnsi="Times New Roman"/>
          <w:szCs w:val="24"/>
          <w:lang w:val="lt-LT"/>
        </w:rPr>
        <w:t>Sutartis gali būti nutraukta Lietuvos Respublikos Civilinio kodekso, kitų teisės aktų nustatytais atvejais.</w:t>
      </w:r>
    </w:p>
    <w:p w14:paraId="055079F7" w14:textId="77777777" w:rsidR="00BB4680" w:rsidRPr="00851F9A" w:rsidRDefault="00BB4680" w:rsidP="00BB4680">
      <w:pPr>
        <w:keepNext/>
        <w:tabs>
          <w:tab w:val="left" w:pos="851"/>
        </w:tabs>
        <w:ind w:firstLine="567"/>
        <w:jc w:val="center"/>
        <w:rPr>
          <w:rFonts w:ascii="Times New Roman" w:hAnsi="Times New Roman"/>
          <w:b/>
          <w:bCs/>
          <w:szCs w:val="24"/>
          <w:lang w:val="lt-LT"/>
        </w:rPr>
      </w:pPr>
      <w:r w:rsidRPr="00851F9A">
        <w:rPr>
          <w:rFonts w:ascii="Times New Roman" w:hAnsi="Times New Roman"/>
          <w:b/>
          <w:bCs/>
          <w:szCs w:val="24"/>
          <w:lang w:val="lt-LT"/>
        </w:rPr>
        <w:t>X. KITOS SUTARTIES SĄLYGOS</w:t>
      </w:r>
    </w:p>
    <w:p w14:paraId="7B639B7E" w14:textId="77777777" w:rsidR="001E6E2B" w:rsidRPr="00851F9A" w:rsidRDefault="001E6E2B" w:rsidP="00BB4680">
      <w:pPr>
        <w:keepNext/>
        <w:tabs>
          <w:tab w:val="left" w:pos="851"/>
        </w:tabs>
        <w:ind w:firstLine="567"/>
        <w:jc w:val="center"/>
        <w:rPr>
          <w:rFonts w:ascii="Times New Roman" w:hAnsi="Times New Roman"/>
          <w:b/>
          <w:bCs/>
          <w:szCs w:val="24"/>
          <w:lang w:val="lt-LT"/>
        </w:rPr>
      </w:pPr>
    </w:p>
    <w:p w14:paraId="37513BC4" w14:textId="77777777" w:rsidR="00BB4680" w:rsidRPr="00851F9A" w:rsidRDefault="00B27AE1" w:rsidP="00BB4680">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3</w:t>
      </w:r>
      <w:r w:rsidR="00B62365" w:rsidRPr="00851F9A">
        <w:rPr>
          <w:rFonts w:ascii="Times New Roman" w:hAnsi="Times New Roman"/>
          <w:szCs w:val="24"/>
          <w:lang w:val="lt-LT"/>
        </w:rPr>
        <w:t>2</w:t>
      </w:r>
      <w:r w:rsidR="00BB4680" w:rsidRPr="00851F9A">
        <w:rPr>
          <w:rFonts w:ascii="Times New Roman" w:hAnsi="Times New Roman"/>
          <w:szCs w:val="24"/>
          <w:lang w:val="lt-LT"/>
        </w:rPr>
        <w:t xml:space="preserve">. Pirkėjo ir Pardavėjo vienas kitam siunčiami pranešimai turi būti raštiški. Tokie pranešimai turi būti siunčiami paštu, faksu arba įteikiami asmeniškai (pasirašytinai) Sutartyje šalių nurodytais adresais. </w:t>
      </w:r>
    </w:p>
    <w:p w14:paraId="426EA5F2" w14:textId="77777777" w:rsidR="00BB4680" w:rsidRPr="00851F9A" w:rsidRDefault="0009145A" w:rsidP="00BB4680">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3</w:t>
      </w:r>
      <w:r w:rsidR="00B62365" w:rsidRPr="00851F9A">
        <w:rPr>
          <w:rFonts w:ascii="Times New Roman" w:hAnsi="Times New Roman"/>
          <w:szCs w:val="24"/>
          <w:lang w:val="lt-LT"/>
        </w:rPr>
        <w:t>3</w:t>
      </w:r>
      <w:r w:rsidR="00BB4680" w:rsidRPr="00851F9A">
        <w:rPr>
          <w:rFonts w:ascii="Times New Roman" w:hAnsi="Times New Roman"/>
          <w:szCs w:val="24"/>
          <w:lang w:val="lt-LT"/>
        </w:rPr>
        <w:t>. Jei pasikeičia Šalies adresas ir / 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29E1034A" w14:textId="77777777" w:rsidR="00BB4680" w:rsidRPr="00851F9A" w:rsidRDefault="0009145A" w:rsidP="00BB4680">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3</w:t>
      </w:r>
      <w:r w:rsidR="00B62365" w:rsidRPr="00851F9A">
        <w:rPr>
          <w:rFonts w:ascii="Times New Roman" w:hAnsi="Times New Roman"/>
          <w:szCs w:val="24"/>
          <w:lang w:val="lt-LT"/>
        </w:rPr>
        <w:t>4</w:t>
      </w:r>
      <w:r w:rsidR="00BB4680" w:rsidRPr="00851F9A">
        <w:rPr>
          <w:rFonts w:ascii="Times New Roman" w:hAnsi="Times New Roman"/>
          <w:szCs w:val="24"/>
          <w:lang w:val="lt-LT"/>
        </w:rPr>
        <w:t>. Šalių ginčai dėl šios sutarties vykdymo sprendžiami derybų būdu, o nepavykus susitarti, jis sprendžiamas Lietuvos Respublikos įstatymų nustatyta tvarka.</w:t>
      </w:r>
    </w:p>
    <w:p w14:paraId="38480793" w14:textId="77777777" w:rsidR="00BB4680" w:rsidRPr="00851F9A" w:rsidRDefault="0009145A" w:rsidP="00BB4680">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3</w:t>
      </w:r>
      <w:r w:rsidR="00B62365" w:rsidRPr="00851F9A">
        <w:rPr>
          <w:rFonts w:ascii="Times New Roman" w:hAnsi="Times New Roman"/>
          <w:szCs w:val="24"/>
          <w:lang w:val="lt-LT"/>
        </w:rPr>
        <w:t>5</w:t>
      </w:r>
      <w:r w:rsidR="00BB4680" w:rsidRPr="00851F9A">
        <w:rPr>
          <w:rFonts w:ascii="Times New Roman" w:hAnsi="Times New Roman"/>
          <w:szCs w:val="24"/>
          <w:lang w:val="lt-LT"/>
        </w:rPr>
        <w:t xml:space="preserve">. Nė viena Šalis neturi teisės perleisti visų arba dalies teisių ir pareigų pagal šią Sutartį jokiai trečiajai Šaliai be išankstinio raštiško kitos Šalies sutikimo. </w:t>
      </w:r>
    </w:p>
    <w:p w14:paraId="3E575623" w14:textId="77777777" w:rsidR="00BB4680" w:rsidRPr="00851F9A" w:rsidRDefault="0009145A" w:rsidP="00BB4680">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3</w:t>
      </w:r>
      <w:r w:rsidR="00B62365" w:rsidRPr="00851F9A">
        <w:rPr>
          <w:rFonts w:ascii="Times New Roman" w:hAnsi="Times New Roman"/>
          <w:szCs w:val="24"/>
          <w:lang w:val="lt-LT"/>
        </w:rPr>
        <w:t>6</w:t>
      </w:r>
      <w:r w:rsidR="00BB4680" w:rsidRPr="00851F9A">
        <w:rPr>
          <w:rFonts w:ascii="Times New Roman" w:hAnsi="Times New Roman"/>
          <w:szCs w:val="24"/>
          <w:lang w:val="lt-LT"/>
        </w:rPr>
        <w:t xml:space="preserve">. Sutartis sudaroma lietuvių kalba dviem egzemplioriais, turinčiais vienodą teisinę galią – po vieną kiekvienai Šaliai. </w:t>
      </w:r>
    </w:p>
    <w:p w14:paraId="37905E59" w14:textId="77777777" w:rsidR="00BB4680" w:rsidRPr="00851F9A" w:rsidRDefault="0009145A" w:rsidP="00BB4680">
      <w:pPr>
        <w:tabs>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3</w:t>
      </w:r>
      <w:r w:rsidR="00B62365" w:rsidRPr="00851F9A">
        <w:rPr>
          <w:rFonts w:ascii="Times New Roman" w:hAnsi="Times New Roman"/>
          <w:szCs w:val="24"/>
          <w:lang w:val="lt-LT"/>
        </w:rPr>
        <w:t>7</w:t>
      </w:r>
      <w:r w:rsidR="00BB4680" w:rsidRPr="00851F9A">
        <w:rPr>
          <w:rFonts w:ascii="Times New Roman" w:hAnsi="Times New Roman"/>
          <w:szCs w:val="24"/>
          <w:lang w:val="lt-LT"/>
        </w:rPr>
        <w:t>. Šalys patvirtina, kad Sutartį perskaitė, suprato jos turinį ir pasekmes, priėmė ją kaip atitinkančią jų tikslus.</w:t>
      </w:r>
    </w:p>
    <w:p w14:paraId="388049CF" w14:textId="77777777" w:rsidR="00BB4680" w:rsidRPr="00851F9A" w:rsidRDefault="0009145A" w:rsidP="00BB4680">
      <w:pPr>
        <w:tabs>
          <w:tab w:val="left" w:pos="567"/>
          <w:tab w:val="left" w:pos="851"/>
        </w:tabs>
        <w:spacing w:line="288" w:lineRule="auto"/>
        <w:ind w:firstLine="567"/>
        <w:jc w:val="both"/>
        <w:rPr>
          <w:rFonts w:ascii="Times New Roman" w:hAnsi="Times New Roman"/>
          <w:szCs w:val="24"/>
          <w:lang w:val="lt-LT"/>
        </w:rPr>
      </w:pPr>
      <w:r w:rsidRPr="00851F9A">
        <w:rPr>
          <w:rFonts w:ascii="Times New Roman" w:hAnsi="Times New Roman"/>
          <w:szCs w:val="24"/>
          <w:lang w:val="lt-LT"/>
        </w:rPr>
        <w:t>3</w:t>
      </w:r>
      <w:r w:rsidR="00B62365" w:rsidRPr="00851F9A">
        <w:rPr>
          <w:rFonts w:ascii="Times New Roman" w:hAnsi="Times New Roman"/>
          <w:szCs w:val="24"/>
          <w:lang w:val="lt-LT"/>
        </w:rPr>
        <w:t>8</w:t>
      </w:r>
      <w:r w:rsidR="00BB4680" w:rsidRPr="00851F9A">
        <w:rPr>
          <w:rFonts w:ascii="Times New Roman" w:hAnsi="Times New Roman"/>
          <w:szCs w:val="24"/>
          <w:lang w:val="lt-LT"/>
        </w:rPr>
        <w:t>. Pirkimo sutarties sąlygos keičiamos vadovaujantis Lietuvos Respublikos viešųjų pirkimų įstatymo 89 straipsnio nuostatomis. Tais atvejais, kai Sutarties sąlygų keitimo būtinybės nebuvo įmanoma numatyti rengiant pirkimo dokumentus ir Sutarties sudarymo metu, Šalys gali keisti tik neesmines Sutarties sąlygas.</w:t>
      </w:r>
    </w:p>
    <w:p w14:paraId="2C9C5CFF" w14:textId="77777777" w:rsidR="00BB4680" w:rsidRPr="00851F9A" w:rsidRDefault="00BB4680" w:rsidP="00BB4680">
      <w:pPr>
        <w:tabs>
          <w:tab w:val="left" w:pos="851"/>
        </w:tabs>
        <w:ind w:firstLine="567"/>
        <w:jc w:val="center"/>
        <w:rPr>
          <w:rFonts w:ascii="Times New Roman" w:hAnsi="Times New Roman"/>
          <w:b/>
          <w:color w:val="00000A"/>
          <w:szCs w:val="24"/>
          <w:lang w:val="lt-LT"/>
        </w:rPr>
      </w:pPr>
      <w:r w:rsidRPr="00851F9A">
        <w:rPr>
          <w:rFonts w:ascii="Times New Roman" w:hAnsi="Times New Roman"/>
          <w:b/>
          <w:color w:val="00000A"/>
          <w:szCs w:val="24"/>
          <w:lang w:val="lt-LT"/>
        </w:rPr>
        <w:t>XI. SUTARTIES PRIEDAI</w:t>
      </w:r>
    </w:p>
    <w:p w14:paraId="05A87177" w14:textId="77777777" w:rsidR="00BB4680" w:rsidRPr="00851F9A" w:rsidRDefault="00BB4680" w:rsidP="00BB4680">
      <w:pPr>
        <w:tabs>
          <w:tab w:val="left" w:pos="851"/>
        </w:tabs>
        <w:ind w:firstLine="567"/>
        <w:rPr>
          <w:rFonts w:ascii="Times New Roman" w:hAnsi="Times New Roman"/>
          <w:color w:val="00000A"/>
          <w:szCs w:val="24"/>
          <w:lang w:val="lt-LT"/>
        </w:rPr>
      </w:pPr>
    </w:p>
    <w:p w14:paraId="2A159901" w14:textId="77777777" w:rsidR="00FC35D7" w:rsidRPr="00851F9A" w:rsidRDefault="0009145A" w:rsidP="00BB4680">
      <w:pPr>
        <w:tabs>
          <w:tab w:val="left" w:pos="851"/>
        </w:tabs>
        <w:spacing w:line="24" w:lineRule="atLeast"/>
        <w:ind w:firstLine="567"/>
        <w:jc w:val="both"/>
        <w:rPr>
          <w:rFonts w:ascii="Times New Roman" w:hAnsi="Times New Roman"/>
          <w:color w:val="00000A"/>
          <w:szCs w:val="24"/>
          <w:lang w:val="lt-LT"/>
        </w:rPr>
      </w:pPr>
      <w:r w:rsidRPr="00851F9A">
        <w:rPr>
          <w:rFonts w:ascii="Times New Roman" w:hAnsi="Times New Roman"/>
          <w:color w:val="00000A"/>
          <w:szCs w:val="24"/>
          <w:lang w:val="lt-LT"/>
        </w:rPr>
        <w:t>3</w:t>
      </w:r>
      <w:r w:rsidR="00B62365" w:rsidRPr="00851F9A">
        <w:rPr>
          <w:rFonts w:ascii="Times New Roman" w:hAnsi="Times New Roman"/>
          <w:color w:val="00000A"/>
          <w:szCs w:val="24"/>
          <w:lang w:val="lt-LT"/>
        </w:rPr>
        <w:t>9</w:t>
      </w:r>
      <w:r w:rsidR="00BB4680" w:rsidRPr="00851F9A">
        <w:rPr>
          <w:rFonts w:ascii="Times New Roman" w:hAnsi="Times New Roman"/>
          <w:color w:val="00000A"/>
          <w:szCs w:val="24"/>
          <w:lang w:val="lt-LT"/>
        </w:rPr>
        <w:t>. Sutarties prieda</w:t>
      </w:r>
      <w:r w:rsidR="00FC35D7" w:rsidRPr="00851F9A">
        <w:rPr>
          <w:rFonts w:ascii="Times New Roman" w:hAnsi="Times New Roman"/>
          <w:color w:val="00000A"/>
          <w:szCs w:val="24"/>
          <w:lang w:val="lt-LT"/>
        </w:rPr>
        <w:t>i:</w:t>
      </w:r>
    </w:p>
    <w:p w14:paraId="199B8CBD" w14:textId="77777777" w:rsidR="00BB4680" w:rsidRPr="00851F9A" w:rsidRDefault="0009145A" w:rsidP="00BB4680">
      <w:pPr>
        <w:tabs>
          <w:tab w:val="left" w:pos="851"/>
        </w:tabs>
        <w:spacing w:line="24" w:lineRule="atLeast"/>
        <w:ind w:firstLine="567"/>
        <w:jc w:val="both"/>
        <w:rPr>
          <w:rFonts w:ascii="Times New Roman" w:hAnsi="Times New Roman"/>
          <w:color w:val="00000A"/>
          <w:szCs w:val="24"/>
          <w:lang w:val="lt-LT"/>
        </w:rPr>
      </w:pPr>
      <w:r w:rsidRPr="00851F9A">
        <w:rPr>
          <w:rFonts w:ascii="Times New Roman" w:hAnsi="Times New Roman"/>
          <w:color w:val="00000A"/>
          <w:szCs w:val="24"/>
          <w:lang w:val="lt-LT"/>
        </w:rPr>
        <w:t>3</w:t>
      </w:r>
      <w:r w:rsidR="00B62365" w:rsidRPr="00851F9A">
        <w:rPr>
          <w:rFonts w:ascii="Times New Roman" w:hAnsi="Times New Roman"/>
          <w:color w:val="00000A"/>
          <w:szCs w:val="24"/>
          <w:lang w:val="lt-LT"/>
        </w:rPr>
        <w:t>9</w:t>
      </w:r>
      <w:r w:rsidR="00FC35D7" w:rsidRPr="00851F9A">
        <w:rPr>
          <w:rFonts w:ascii="Times New Roman" w:hAnsi="Times New Roman"/>
          <w:color w:val="00000A"/>
          <w:szCs w:val="24"/>
          <w:lang w:val="lt-LT"/>
        </w:rPr>
        <w:t>.1</w:t>
      </w:r>
      <w:r w:rsidR="00BB4680" w:rsidRPr="00851F9A">
        <w:rPr>
          <w:rFonts w:ascii="Times New Roman" w:hAnsi="Times New Roman"/>
          <w:color w:val="00000A"/>
          <w:szCs w:val="24"/>
          <w:lang w:val="lt-LT"/>
        </w:rPr>
        <w:t xml:space="preserve"> – automobilio techninė specifikacija.</w:t>
      </w:r>
    </w:p>
    <w:p w14:paraId="7F72EC2C" w14:textId="77777777" w:rsidR="00FC35D7" w:rsidRPr="00851F9A" w:rsidRDefault="0009145A" w:rsidP="00247EDB">
      <w:pPr>
        <w:widowControl w:val="0"/>
        <w:suppressAutoHyphens w:val="0"/>
        <w:overflowPunct w:val="0"/>
        <w:autoSpaceDE w:val="0"/>
        <w:autoSpaceDN w:val="0"/>
        <w:adjustRightInd w:val="0"/>
        <w:ind w:firstLine="567"/>
        <w:rPr>
          <w:rFonts w:ascii="Times New Roman" w:hAnsi="Times New Roman"/>
          <w:color w:val="00000A"/>
          <w:szCs w:val="24"/>
          <w:lang w:val="lt-LT"/>
        </w:rPr>
      </w:pPr>
      <w:r w:rsidRPr="00851F9A">
        <w:rPr>
          <w:rFonts w:ascii="Times New Roman" w:hAnsi="Times New Roman"/>
          <w:color w:val="00000A"/>
          <w:szCs w:val="24"/>
          <w:lang w:val="lt-LT"/>
        </w:rPr>
        <w:t>3</w:t>
      </w:r>
      <w:r w:rsidR="00B62365" w:rsidRPr="00851F9A">
        <w:rPr>
          <w:rFonts w:ascii="Times New Roman" w:hAnsi="Times New Roman"/>
          <w:color w:val="00000A"/>
          <w:szCs w:val="24"/>
          <w:lang w:val="lt-LT"/>
        </w:rPr>
        <w:t>9</w:t>
      </w:r>
      <w:r w:rsidR="00FC35D7" w:rsidRPr="00851F9A">
        <w:rPr>
          <w:rFonts w:ascii="Times New Roman" w:hAnsi="Times New Roman"/>
          <w:color w:val="00000A"/>
          <w:szCs w:val="24"/>
          <w:lang w:val="lt-LT"/>
        </w:rPr>
        <w:t>.2</w:t>
      </w:r>
      <w:r w:rsidR="00FC35D7" w:rsidRPr="00851F9A">
        <w:rPr>
          <w:rFonts w:ascii="Times New Roman" w:hAnsi="Times New Roman"/>
          <w:b/>
          <w:bCs/>
          <w:color w:val="FF0000"/>
          <w:szCs w:val="24"/>
          <w:lang w:val="lt-LT" w:eastAsia="en-US"/>
        </w:rPr>
        <w:t xml:space="preserve"> </w:t>
      </w:r>
      <w:r w:rsidR="00FC35D7" w:rsidRPr="00851F9A">
        <w:rPr>
          <w:rFonts w:ascii="Times New Roman" w:hAnsi="Times New Roman"/>
          <w:color w:val="00000A"/>
          <w:szCs w:val="24"/>
          <w:lang w:val="lt-LT"/>
        </w:rPr>
        <w:t xml:space="preserve">– </w:t>
      </w:r>
      <w:r w:rsidR="00FC35D7" w:rsidRPr="00851F9A">
        <w:rPr>
          <w:rFonts w:ascii="Times New Roman" w:hAnsi="Times New Roman"/>
          <w:bCs/>
          <w:szCs w:val="24"/>
          <w:lang w:val="lt-LT" w:eastAsia="en-US"/>
        </w:rPr>
        <w:t>prekės priėmimo - perdavimo aktas</w:t>
      </w:r>
    </w:p>
    <w:p w14:paraId="76DB590E" w14:textId="77777777" w:rsidR="00BB4680" w:rsidRPr="00851F9A" w:rsidRDefault="00BB4680" w:rsidP="00902F23">
      <w:pPr>
        <w:rPr>
          <w:rFonts w:ascii="Times New Roman" w:hAnsi="Times New Roman"/>
          <w:color w:val="00000A"/>
          <w:szCs w:val="24"/>
          <w:lang w:val="lt-LT"/>
        </w:rPr>
      </w:pPr>
    </w:p>
    <w:p w14:paraId="57F45EB4" w14:textId="77777777" w:rsidR="00BB4680" w:rsidRPr="00851F9A" w:rsidRDefault="00BB4680" w:rsidP="00902F23">
      <w:pPr>
        <w:jc w:val="center"/>
        <w:rPr>
          <w:rFonts w:ascii="Times New Roman" w:hAnsi="Times New Roman"/>
          <w:b/>
          <w:szCs w:val="24"/>
          <w:lang w:val="lt-LT"/>
        </w:rPr>
      </w:pPr>
      <w:r w:rsidRPr="00851F9A">
        <w:rPr>
          <w:rFonts w:ascii="Times New Roman" w:hAnsi="Times New Roman"/>
          <w:b/>
          <w:bCs/>
          <w:szCs w:val="24"/>
          <w:lang w:val="lt-LT"/>
        </w:rPr>
        <w:t xml:space="preserve">XII. </w:t>
      </w:r>
      <w:r w:rsidRPr="00851F9A">
        <w:rPr>
          <w:rFonts w:ascii="Times New Roman" w:hAnsi="Times New Roman"/>
          <w:b/>
          <w:szCs w:val="24"/>
          <w:lang w:val="lt-LT"/>
        </w:rPr>
        <w:t>ŠALIŲ REKVIZITAI</w:t>
      </w:r>
    </w:p>
    <w:p w14:paraId="54E1F987" w14:textId="77777777" w:rsidR="00DA04F8" w:rsidRPr="00851F9A" w:rsidRDefault="00DA04F8">
      <w:pPr>
        <w:rPr>
          <w:rFonts w:ascii="Times New Roman" w:hAnsi="Times New Roman"/>
          <w:szCs w:val="24"/>
          <w:lang w:val="lt-LT"/>
        </w:rPr>
      </w:pPr>
    </w:p>
    <w:p w14:paraId="7C2E9D96" w14:textId="77777777" w:rsidR="00247EDB" w:rsidRPr="00851F9A" w:rsidRDefault="00247EDB" w:rsidP="00247EDB">
      <w:pPr>
        <w:pStyle w:val="NormalWeb1"/>
        <w:spacing w:before="0" w:after="0"/>
        <w:jc w:val="both"/>
        <w:rPr>
          <w:rFonts w:ascii="Times New Roman" w:eastAsia="Times New Roman" w:hAnsi="Times New Roman" w:cs="Times New Roman"/>
          <w:b/>
          <w:lang w:val="lt-LT"/>
        </w:rPr>
      </w:pPr>
      <w:r w:rsidRPr="00851F9A">
        <w:rPr>
          <w:rFonts w:ascii="Times New Roman" w:eastAsia="Times New Roman" w:hAnsi="Times New Roman" w:cs="Times New Roman"/>
          <w:b/>
          <w:lang w:val="lt-LT"/>
        </w:rPr>
        <w:t>PIRKĖJAS:                                                               PARDAVĖJAS:</w:t>
      </w:r>
    </w:p>
    <w:p w14:paraId="236072C3" w14:textId="77777777" w:rsidR="00247EDB" w:rsidRPr="00851F9A" w:rsidRDefault="00247EDB" w:rsidP="00247EDB">
      <w:pPr>
        <w:pStyle w:val="NormalWeb1"/>
        <w:spacing w:before="0" w:after="0"/>
        <w:jc w:val="both"/>
        <w:rPr>
          <w:rFonts w:ascii="Times New Roman" w:eastAsia="Times New Roman" w:hAnsi="Times New Roman" w:cs="Times New Roman"/>
          <w:lang w:val="lt-LT"/>
        </w:rPr>
      </w:pPr>
      <w:r w:rsidRPr="00851F9A">
        <w:rPr>
          <w:rFonts w:ascii="Times New Roman" w:eastAsia="Times New Roman" w:hAnsi="Times New Roman" w:cs="Times New Roman"/>
          <w:lang w:val="lt-LT"/>
        </w:rPr>
        <w:t>Alytaus rajono savivaldybės administracija                UAB „</w:t>
      </w:r>
      <w:proofErr w:type="spellStart"/>
      <w:r w:rsidRPr="00851F9A">
        <w:rPr>
          <w:rFonts w:ascii="Times New Roman" w:eastAsiaTheme="minorHAnsi" w:hAnsi="Times New Roman" w:cs="Times New Roman"/>
          <w:lang w:val="lt-LT" w:eastAsia="en-US"/>
        </w:rPr>
        <w:t>Autofortas</w:t>
      </w:r>
      <w:proofErr w:type="spellEnd"/>
      <w:r w:rsidRPr="00851F9A">
        <w:rPr>
          <w:rFonts w:ascii="Times New Roman" w:eastAsiaTheme="minorHAnsi" w:hAnsi="Times New Roman" w:cs="Times New Roman"/>
          <w:lang w:val="lt-LT" w:eastAsia="en-US"/>
        </w:rPr>
        <w:t xml:space="preserve"> </w:t>
      </w:r>
      <w:proofErr w:type="spellStart"/>
      <w:r w:rsidRPr="00851F9A">
        <w:rPr>
          <w:rFonts w:ascii="Times New Roman" w:eastAsiaTheme="minorHAnsi" w:hAnsi="Times New Roman" w:cs="Times New Roman"/>
          <w:lang w:val="lt-LT" w:eastAsia="en-US"/>
        </w:rPr>
        <w:t>Motors</w:t>
      </w:r>
      <w:proofErr w:type="spellEnd"/>
      <w:r w:rsidRPr="00851F9A">
        <w:rPr>
          <w:rFonts w:ascii="Times New Roman" w:eastAsia="Times New Roman" w:hAnsi="Times New Roman" w:cs="Times New Roman"/>
          <w:lang w:val="lt-LT"/>
        </w:rPr>
        <w:t>“</w:t>
      </w:r>
    </w:p>
    <w:p w14:paraId="461F72A3" w14:textId="77777777" w:rsidR="00247EDB" w:rsidRPr="00851F9A" w:rsidRDefault="00247EDB" w:rsidP="00247EDB">
      <w:pPr>
        <w:pStyle w:val="NormalWeb1"/>
        <w:spacing w:before="0" w:after="0"/>
        <w:jc w:val="both"/>
        <w:rPr>
          <w:rFonts w:ascii="Times New Roman" w:eastAsia="Times New Roman" w:hAnsi="Times New Roman" w:cs="Times New Roman"/>
          <w:lang w:val="lt-LT"/>
        </w:rPr>
      </w:pPr>
      <w:r w:rsidRPr="00851F9A">
        <w:rPr>
          <w:rFonts w:ascii="Times New Roman" w:eastAsia="Times New Roman" w:hAnsi="Times New Roman" w:cs="Times New Roman"/>
          <w:lang w:val="lt-LT"/>
        </w:rPr>
        <w:t xml:space="preserve">Pulko g. 21, Alytus                                                     </w:t>
      </w:r>
      <w:r w:rsidR="006132D7" w:rsidRPr="00851F9A">
        <w:rPr>
          <w:rFonts w:ascii="Times New Roman" w:eastAsiaTheme="minorHAnsi" w:hAnsi="Times New Roman" w:cs="Times New Roman"/>
          <w:lang w:val="lt-LT" w:eastAsia="en-US"/>
        </w:rPr>
        <w:t>9-ojo F</w:t>
      </w:r>
      <w:r w:rsidRPr="00851F9A">
        <w:rPr>
          <w:rFonts w:ascii="Times New Roman" w:eastAsiaTheme="minorHAnsi" w:hAnsi="Times New Roman" w:cs="Times New Roman"/>
          <w:lang w:val="lt-LT" w:eastAsia="en-US"/>
        </w:rPr>
        <w:t>orto g. 47</w:t>
      </w:r>
      <w:r w:rsidR="006132D7" w:rsidRPr="00851F9A">
        <w:rPr>
          <w:rFonts w:ascii="Times New Roman" w:eastAsiaTheme="minorHAnsi" w:hAnsi="Times New Roman" w:cs="Times New Roman"/>
          <w:lang w:val="lt-LT" w:eastAsia="en-US"/>
        </w:rPr>
        <w:t>,</w:t>
      </w:r>
      <w:r w:rsidRPr="00851F9A">
        <w:rPr>
          <w:rFonts w:ascii="Times New Roman" w:eastAsiaTheme="minorHAnsi" w:hAnsi="Times New Roman" w:cs="Times New Roman"/>
          <w:lang w:val="lt-LT" w:eastAsia="en-US"/>
        </w:rPr>
        <w:t xml:space="preserve"> Kaunas</w:t>
      </w:r>
    </w:p>
    <w:p w14:paraId="3F7DC236" w14:textId="77777777" w:rsidR="00247EDB" w:rsidRPr="00851F9A" w:rsidRDefault="00247EDB" w:rsidP="00247EDB">
      <w:pPr>
        <w:jc w:val="both"/>
        <w:rPr>
          <w:rFonts w:ascii="Times New Roman" w:eastAsia="Tahoma" w:hAnsi="Times New Roman"/>
          <w:szCs w:val="24"/>
          <w:lang w:val="lt-LT"/>
        </w:rPr>
      </w:pPr>
      <w:r w:rsidRPr="00851F9A">
        <w:rPr>
          <w:rFonts w:ascii="Times New Roman" w:eastAsia="Tahoma" w:hAnsi="Times New Roman"/>
          <w:szCs w:val="24"/>
          <w:lang w:val="lt-LT"/>
        </w:rPr>
        <w:t xml:space="preserve">Įstaigos kodas: 188718528                                         Įstaigos kodas: </w:t>
      </w:r>
      <w:r w:rsidRPr="00851F9A">
        <w:rPr>
          <w:rFonts w:ascii="Times New Roman" w:eastAsiaTheme="minorHAnsi" w:hAnsi="Times New Roman"/>
          <w:szCs w:val="24"/>
          <w:lang w:val="lt-LT" w:eastAsia="en-US"/>
        </w:rPr>
        <w:t>303825352</w:t>
      </w:r>
    </w:p>
    <w:p w14:paraId="56907A24" w14:textId="77777777" w:rsidR="00247EDB" w:rsidRPr="00851F9A" w:rsidRDefault="00247EDB" w:rsidP="00247EDB">
      <w:pPr>
        <w:pStyle w:val="NormalWeb1"/>
        <w:spacing w:before="0" w:after="0"/>
        <w:jc w:val="both"/>
        <w:rPr>
          <w:rFonts w:ascii="Times New Roman" w:eastAsia="Times New Roman" w:hAnsi="Times New Roman" w:cs="Times New Roman"/>
          <w:lang w:val="lt-LT"/>
        </w:rPr>
      </w:pPr>
      <w:r w:rsidRPr="00851F9A">
        <w:rPr>
          <w:rFonts w:ascii="Times New Roman" w:eastAsia="Times New Roman" w:hAnsi="Times New Roman" w:cs="Times New Roman"/>
          <w:lang w:val="lt-LT"/>
        </w:rPr>
        <w:t xml:space="preserve">Telefonas: (8 315) 555 30                                          Telefonas: </w:t>
      </w:r>
      <w:r w:rsidRPr="00851F9A">
        <w:rPr>
          <w:rFonts w:ascii="Times New Roman" w:eastAsiaTheme="minorHAnsi" w:hAnsi="Times New Roman" w:cs="Times New Roman"/>
          <w:lang w:val="lt-LT" w:eastAsia="en-US"/>
        </w:rPr>
        <w:t>+370 655 27777</w:t>
      </w:r>
    </w:p>
    <w:p w14:paraId="7FAA9FD3" w14:textId="77777777" w:rsidR="00247EDB" w:rsidRPr="00851F9A" w:rsidRDefault="00247EDB" w:rsidP="00247EDB">
      <w:pPr>
        <w:pStyle w:val="NormalWeb1"/>
        <w:spacing w:before="0" w:after="0"/>
        <w:jc w:val="both"/>
        <w:rPr>
          <w:rFonts w:ascii="Times New Roman" w:eastAsia="Times New Roman" w:hAnsi="Times New Roman" w:cs="Times New Roman"/>
          <w:lang w:val="lt-LT"/>
        </w:rPr>
      </w:pPr>
      <w:r w:rsidRPr="00851F9A">
        <w:rPr>
          <w:rFonts w:ascii="Times New Roman" w:eastAsia="Times New Roman" w:hAnsi="Times New Roman" w:cs="Times New Roman"/>
          <w:lang w:val="lt-LT"/>
        </w:rPr>
        <w:t xml:space="preserve">Faksas: (8 315) 747 16                                               </w:t>
      </w:r>
    </w:p>
    <w:p w14:paraId="4FC25F4E" w14:textId="77777777" w:rsidR="00247EDB" w:rsidRPr="00851F9A" w:rsidRDefault="00247EDB" w:rsidP="00247EDB">
      <w:pPr>
        <w:tabs>
          <w:tab w:val="left" w:pos="4854"/>
          <w:tab w:val="left" w:pos="5029"/>
          <w:tab w:val="left" w:pos="5679"/>
        </w:tabs>
        <w:jc w:val="both"/>
        <w:rPr>
          <w:rFonts w:ascii="Times New Roman" w:eastAsia="Tahoma" w:hAnsi="Times New Roman"/>
          <w:szCs w:val="24"/>
          <w:lang w:val="lt-LT"/>
        </w:rPr>
      </w:pPr>
      <w:r w:rsidRPr="00851F9A">
        <w:rPr>
          <w:rFonts w:ascii="Times New Roman" w:eastAsia="Tahoma" w:hAnsi="Times New Roman"/>
          <w:szCs w:val="24"/>
          <w:lang w:val="lt-LT"/>
        </w:rPr>
        <w:t xml:space="preserve">A. s. LT657300010129461585                                  A. s. </w:t>
      </w:r>
      <w:r w:rsidRPr="00851F9A">
        <w:rPr>
          <w:rFonts w:ascii="Times New Roman" w:eastAsiaTheme="minorHAnsi" w:hAnsi="Times New Roman"/>
          <w:szCs w:val="24"/>
          <w:lang w:val="lt-LT" w:eastAsia="en-US"/>
        </w:rPr>
        <w:t>LT607180900035467598</w:t>
      </w:r>
    </w:p>
    <w:p w14:paraId="6ECF24B3" w14:textId="77777777" w:rsidR="00247EDB" w:rsidRPr="00851F9A" w:rsidRDefault="00247EDB" w:rsidP="00247EDB">
      <w:pPr>
        <w:jc w:val="both"/>
        <w:rPr>
          <w:rFonts w:ascii="Times New Roman" w:hAnsi="Times New Roman"/>
          <w:szCs w:val="24"/>
          <w:lang w:val="lt-LT"/>
        </w:rPr>
      </w:pPr>
      <w:r w:rsidRPr="00851F9A">
        <w:rPr>
          <w:rFonts w:ascii="Times New Roman" w:hAnsi="Times New Roman"/>
          <w:szCs w:val="24"/>
          <w:lang w:val="lt-LT"/>
        </w:rPr>
        <w:t xml:space="preserve">Bankas Swedbank AB                                                </w:t>
      </w:r>
      <w:r w:rsidRPr="00851F9A">
        <w:rPr>
          <w:rFonts w:ascii="Times New Roman" w:eastAsiaTheme="minorHAnsi" w:hAnsi="Times New Roman"/>
          <w:szCs w:val="24"/>
          <w:lang w:val="lt-LT" w:eastAsia="en-US"/>
        </w:rPr>
        <w:t>Šiaulių Bankas</w:t>
      </w:r>
      <w:r w:rsidRPr="00851F9A">
        <w:rPr>
          <w:rFonts w:ascii="Times New Roman" w:hAnsi="Times New Roman"/>
          <w:szCs w:val="24"/>
          <w:lang w:val="lt-LT"/>
        </w:rPr>
        <w:t xml:space="preserve"> </w:t>
      </w:r>
    </w:p>
    <w:p w14:paraId="1BBFE06A" w14:textId="77777777" w:rsidR="00247EDB" w:rsidRPr="00851F9A" w:rsidRDefault="00247EDB" w:rsidP="00247EDB">
      <w:pPr>
        <w:jc w:val="both"/>
        <w:rPr>
          <w:rFonts w:ascii="Times New Roman" w:hAnsi="Times New Roman"/>
          <w:szCs w:val="24"/>
          <w:lang w:val="lt-LT"/>
        </w:rPr>
      </w:pPr>
      <w:r w:rsidRPr="00851F9A">
        <w:rPr>
          <w:rFonts w:ascii="Times New Roman" w:hAnsi="Times New Roman"/>
          <w:szCs w:val="24"/>
          <w:lang w:val="lt-LT"/>
        </w:rPr>
        <w:t>Banko kodas 73000</w:t>
      </w:r>
      <w:r w:rsidRPr="00851F9A">
        <w:rPr>
          <w:rFonts w:ascii="Times New Roman" w:hAnsi="Times New Roman"/>
          <w:szCs w:val="24"/>
          <w:lang w:val="lt-LT"/>
        </w:rPr>
        <w:tab/>
        <w:t xml:space="preserve">                                         Banko kodas </w:t>
      </w:r>
      <w:r w:rsidR="002042C8" w:rsidRPr="00851F9A">
        <w:rPr>
          <w:rFonts w:ascii="SuisseIntl" w:hAnsi="SuisseIntl"/>
          <w:lang w:val="lt-LT"/>
        </w:rPr>
        <w:t>7180</w:t>
      </w:r>
      <w:r w:rsidR="00C254BE" w:rsidRPr="00851F9A">
        <w:rPr>
          <w:rFonts w:ascii="SuisseIntl" w:hAnsi="SuisseIntl"/>
          <w:lang w:val="lt-LT"/>
        </w:rPr>
        <w:t>0</w:t>
      </w:r>
    </w:p>
    <w:p w14:paraId="2B10FFE0" w14:textId="77777777" w:rsidR="00247EDB" w:rsidRPr="00851F9A" w:rsidRDefault="00247EDB" w:rsidP="00247EDB">
      <w:pPr>
        <w:pStyle w:val="NormalWeb1"/>
        <w:spacing w:before="0" w:after="0"/>
        <w:jc w:val="both"/>
        <w:rPr>
          <w:rFonts w:ascii="Times New Roman" w:eastAsia="Times New Roman" w:hAnsi="Times New Roman" w:cs="Times New Roman"/>
          <w:lang w:val="lt-LT"/>
        </w:rPr>
      </w:pPr>
    </w:p>
    <w:p w14:paraId="46350526" w14:textId="77777777" w:rsidR="00247EDB" w:rsidRPr="00851F9A" w:rsidRDefault="00247EDB" w:rsidP="00247EDB">
      <w:pPr>
        <w:pStyle w:val="NormalWeb1"/>
        <w:spacing w:before="0" w:after="0"/>
        <w:jc w:val="both"/>
        <w:rPr>
          <w:rFonts w:ascii="Times New Roman" w:eastAsia="Times New Roman" w:hAnsi="Times New Roman" w:cs="Times New Roman"/>
          <w:lang w:val="lt-LT"/>
        </w:rPr>
      </w:pPr>
      <w:r w:rsidRPr="00851F9A">
        <w:rPr>
          <w:rFonts w:ascii="Times New Roman" w:eastAsia="Times New Roman" w:hAnsi="Times New Roman" w:cs="Times New Roman"/>
          <w:lang w:val="lt-LT"/>
        </w:rPr>
        <w:t>Administracijos direktorė                                           Direktorius</w:t>
      </w:r>
    </w:p>
    <w:p w14:paraId="7B13554C" w14:textId="77777777" w:rsidR="00247EDB" w:rsidRPr="00851F9A" w:rsidRDefault="00D66D1A" w:rsidP="00247EDB">
      <w:pPr>
        <w:pStyle w:val="NormalWeb1"/>
        <w:spacing w:before="0" w:after="0"/>
        <w:jc w:val="both"/>
        <w:rPr>
          <w:rFonts w:ascii="Times New Roman" w:eastAsia="Times New Roman" w:hAnsi="Times New Roman" w:cs="Times New Roman"/>
          <w:lang w:val="lt-LT"/>
        </w:rPr>
      </w:pPr>
      <w:r w:rsidRPr="00851F9A">
        <w:rPr>
          <w:rFonts w:ascii="Times New Roman" w:eastAsia="Times New Roman" w:hAnsi="Times New Roman" w:cs="Times New Roman"/>
          <w:lang w:val="lt-LT"/>
        </w:rPr>
        <w:t>Gintarė Jociunskaitė</w:t>
      </w:r>
      <w:r w:rsidR="00247EDB" w:rsidRPr="00851F9A">
        <w:rPr>
          <w:rFonts w:ascii="Times New Roman" w:eastAsia="Times New Roman" w:hAnsi="Times New Roman" w:cs="Times New Roman"/>
          <w:lang w:val="lt-LT"/>
        </w:rPr>
        <w:t xml:space="preserve">                                      </w:t>
      </w:r>
      <w:r w:rsidRPr="00851F9A">
        <w:rPr>
          <w:rFonts w:ascii="Times New Roman" w:eastAsia="Times New Roman" w:hAnsi="Times New Roman" w:cs="Times New Roman"/>
          <w:lang w:val="lt-LT"/>
        </w:rPr>
        <w:t xml:space="preserve">   </w:t>
      </w:r>
      <w:r w:rsidR="00247EDB" w:rsidRPr="00851F9A">
        <w:rPr>
          <w:rFonts w:ascii="Times New Roman" w:eastAsia="Times New Roman" w:hAnsi="Times New Roman" w:cs="Times New Roman"/>
          <w:lang w:val="lt-LT"/>
        </w:rPr>
        <w:t xml:space="preserve">          </w:t>
      </w:r>
      <w:r w:rsidR="00247EDB" w:rsidRPr="00851F9A">
        <w:rPr>
          <w:rFonts w:ascii="Times New Roman" w:eastAsiaTheme="minorHAnsi" w:hAnsi="Times New Roman" w:cs="Times New Roman"/>
          <w:lang w:val="lt-LT" w:eastAsia="en-US"/>
        </w:rPr>
        <w:t xml:space="preserve">Andrius </w:t>
      </w:r>
      <w:proofErr w:type="spellStart"/>
      <w:r w:rsidR="00247EDB" w:rsidRPr="00851F9A">
        <w:rPr>
          <w:rFonts w:ascii="Times New Roman" w:eastAsiaTheme="minorHAnsi" w:hAnsi="Times New Roman" w:cs="Times New Roman"/>
          <w:lang w:val="lt-LT" w:eastAsia="en-US"/>
        </w:rPr>
        <w:t>Čiuprinskas</w:t>
      </w:r>
      <w:proofErr w:type="spellEnd"/>
    </w:p>
    <w:p w14:paraId="2FBC444A" w14:textId="77777777" w:rsidR="00247EDB" w:rsidRPr="00851F9A" w:rsidRDefault="00247EDB" w:rsidP="00247EDB">
      <w:pPr>
        <w:pStyle w:val="NormalWeb1"/>
        <w:spacing w:before="0" w:after="0"/>
        <w:jc w:val="both"/>
        <w:rPr>
          <w:rFonts w:ascii="Times New Roman" w:eastAsia="Times New Roman" w:hAnsi="Times New Roman" w:cs="Times New Roman"/>
          <w:lang w:val="lt-LT"/>
        </w:rPr>
      </w:pPr>
      <w:r w:rsidRPr="00851F9A">
        <w:rPr>
          <w:rFonts w:ascii="Times New Roman" w:eastAsia="Times New Roman" w:hAnsi="Times New Roman" w:cs="Times New Roman"/>
          <w:lang w:val="lt-LT"/>
        </w:rPr>
        <w:t>______________________                                    ________________________</w:t>
      </w:r>
    </w:p>
    <w:p w14:paraId="64949223" w14:textId="77777777" w:rsidR="001E6E2B" w:rsidRPr="00851F9A" w:rsidRDefault="00247EDB" w:rsidP="00247EDB">
      <w:pPr>
        <w:pStyle w:val="NormalWeb1"/>
        <w:spacing w:before="0" w:after="0"/>
        <w:jc w:val="both"/>
        <w:rPr>
          <w:rFonts w:ascii="Times New Roman" w:eastAsia="Times New Roman" w:hAnsi="Times New Roman" w:cs="Times New Roman"/>
          <w:lang w:val="lt-LT"/>
        </w:rPr>
      </w:pPr>
      <w:r w:rsidRPr="00851F9A">
        <w:rPr>
          <w:rFonts w:ascii="Times New Roman" w:eastAsia="Times New Roman" w:hAnsi="Times New Roman" w:cs="Times New Roman"/>
          <w:lang w:val="lt-LT"/>
        </w:rPr>
        <w:t xml:space="preserve">               (parašas)                                                                     (parašas)</w:t>
      </w:r>
    </w:p>
    <w:p w14:paraId="32B73EF4" w14:textId="77777777" w:rsidR="007062BA" w:rsidRDefault="007062BA" w:rsidP="00FC35D7">
      <w:pPr>
        <w:jc w:val="right"/>
        <w:rPr>
          <w:rFonts w:ascii="Times New Roman" w:hAnsi="Times New Roman"/>
          <w:szCs w:val="24"/>
          <w:lang w:val="lt-LT"/>
        </w:rPr>
      </w:pPr>
    </w:p>
    <w:p w14:paraId="3AF6E23E" w14:textId="77777777" w:rsidR="001E6E2B" w:rsidRPr="00851F9A" w:rsidRDefault="00EB45B1" w:rsidP="00FC35D7">
      <w:pPr>
        <w:jc w:val="right"/>
        <w:rPr>
          <w:rStyle w:val="WW-DefaultParagraphFont"/>
          <w:rFonts w:ascii="Times New Roman" w:hAnsi="Times New Roman"/>
          <w:szCs w:val="24"/>
          <w:lang w:val="lt-LT"/>
        </w:rPr>
      </w:pPr>
      <w:r w:rsidRPr="00851F9A">
        <w:rPr>
          <w:rFonts w:ascii="Times New Roman" w:hAnsi="Times New Roman"/>
          <w:szCs w:val="24"/>
          <w:lang w:val="lt-LT"/>
        </w:rPr>
        <w:lastRenderedPageBreak/>
        <w:t>2021</w:t>
      </w:r>
      <w:r w:rsidR="00F43C20" w:rsidRPr="00851F9A">
        <w:rPr>
          <w:rFonts w:ascii="Times New Roman" w:hAnsi="Times New Roman"/>
          <w:color w:val="FF0000"/>
          <w:szCs w:val="24"/>
          <w:lang w:val="lt-LT"/>
        </w:rPr>
        <w:t xml:space="preserve"> </w:t>
      </w:r>
      <w:r w:rsidR="00F43C20" w:rsidRPr="00851F9A">
        <w:rPr>
          <w:rFonts w:ascii="Times New Roman" w:hAnsi="Times New Roman"/>
          <w:szCs w:val="24"/>
          <w:lang w:val="lt-LT"/>
        </w:rPr>
        <w:t xml:space="preserve">m. </w:t>
      </w:r>
      <w:r w:rsidRPr="00851F9A">
        <w:rPr>
          <w:rFonts w:ascii="Times New Roman" w:hAnsi="Times New Roman"/>
          <w:szCs w:val="24"/>
          <w:lang w:val="lt-LT"/>
        </w:rPr>
        <w:t>rug</w:t>
      </w:r>
      <w:r w:rsidR="00117464">
        <w:rPr>
          <w:rFonts w:ascii="Times New Roman" w:hAnsi="Times New Roman"/>
          <w:szCs w:val="24"/>
          <w:lang w:val="lt-LT"/>
        </w:rPr>
        <w:t>sėjo 1</w:t>
      </w:r>
      <w:r w:rsidR="00F43C20" w:rsidRPr="00851F9A">
        <w:rPr>
          <w:rFonts w:ascii="Times New Roman" w:hAnsi="Times New Roman"/>
          <w:szCs w:val="24"/>
          <w:lang w:val="lt-LT"/>
        </w:rPr>
        <w:t xml:space="preserve"> d. sutarties Nr. </w:t>
      </w:r>
      <w:r w:rsidR="001E6E2B" w:rsidRPr="00851F9A">
        <w:rPr>
          <w:rStyle w:val="WW-DefaultParagraphFont"/>
          <w:rFonts w:ascii="Times New Roman" w:hAnsi="Times New Roman"/>
          <w:szCs w:val="24"/>
          <w:lang w:val="lt-LT"/>
        </w:rPr>
        <w:t>SUT-</w:t>
      </w:r>
      <w:r w:rsidR="00C254BE" w:rsidRPr="00851F9A">
        <w:rPr>
          <w:rStyle w:val="WW-DefaultParagraphFont"/>
          <w:rFonts w:ascii="Times New Roman" w:hAnsi="Times New Roman"/>
          <w:szCs w:val="24"/>
          <w:lang w:val="lt-LT"/>
        </w:rPr>
        <w:t>845</w:t>
      </w:r>
    </w:p>
    <w:p w14:paraId="2C5248EE" w14:textId="77777777" w:rsidR="00F43C20" w:rsidRPr="00851F9A" w:rsidRDefault="00F43C20" w:rsidP="00FC35D7">
      <w:pPr>
        <w:jc w:val="right"/>
        <w:rPr>
          <w:rFonts w:ascii="Times New Roman" w:hAnsi="Times New Roman"/>
          <w:szCs w:val="24"/>
          <w:lang w:val="lt-LT"/>
        </w:rPr>
      </w:pPr>
      <w:r w:rsidRPr="00851F9A">
        <w:rPr>
          <w:rFonts w:ascii="Times New Roman" w:hAnsi="Times New Roman"/>
          <w:szCs w:val="24"/>
          <w:lang w:val="lt-LT"/>
        </w:rPr>
        <w:t xml:space="preserve"> 1 priedas </w:t>
      </w:r>
    </w:p>
    <w:p w14:paraId="6BC49538" w14:textId="77777777" w:rsidR="000A0B06" w:rsidRPr="00851F9A" w:rsidRDefault="000A0B06" w:rsidP="000A0B06">
      <w:pPr>
        <w:jc w:val="center"/>
        <w:rPr>
          <w:rFonts w:ascii="Times New Roman" w:hAnsi="Times New Roman"/>
          <w:sz w:val="28"/>
          <w:szCs w:val="28"/>
          <w:lang w:val="lt-LT"/>
        </w:rPr>
      </w:pPr>
      <w:r w:rsidRPr="00851F9A">
        <w:rPr>
          <w:rFonts w:ascii="Times New Roman" w:hAnsi="Times New Roman"/>
          <w:sz w:val="28"/>
          <w:szCs w:val="28"/>
          <w:lang w:val="lt-LT"/>
        </w:rPr>
        <w:t>Techninė specifikacija</w:t>
      </w:r>
    </w:p>
    <w:p w14:paraId="6F9D7F79" w14:textId="77777777" w:rsidR="000A0B06" w:rsidRPr="00851F9A" w:rsidRDefault="000A0B06" w:rsidP="000A0B06">
      <w:pPr>
        <w:jc w:val="center"/>
        <w:rPr>
          <w:rFonts w:ascii="Times New Roman" w:hAnsi="Times New Roman"/>
          <w:sz w:val="28"/>
          <w:szCs w:val="28"/>
          <w:lang w:val="lt-LT"/>
        </w:rPr>
      </w:pPr>
    </w:p>
    <w:p w14:paraId="08304829" w14:textId="77777777" w:rsidR="000A0B06" w:rsidRPr="00851F9A" w:rsidRDefault="000A0B06" w:rsidP="000A0B06">
      <w:pPr>
        <w:pStyle w:val="Sraopastraipa"/>
        <w:numPr>
          <w:ilvl w:val="0"/>
          <w:numId w:val="2"/>
        </w:numPr>
        <w:jc w:val="both"/>
        <w:rPr>
          <w:rFonts w:ascii="Times New Roman" w:hAnsi="Times New Roman"/>
          <w:szCs w:val="24"/>
          <w:lang w:val="lt-LT"/>
        </w:rPr>
      </w:pPr>
      <w:r w:rsidRPr="00851F9A">
        <w:rPr>
          <w:rFonts w:ascii="Times New Roman" w:hAnsi="Times New Roman"/>
          <w:szCs w:val="24"/>
          <w:lang w:val="lt-LT"/>
        </w:rPr>
        <w:t>Objektas – 3 transporto priemonės</w:t>
      </w:r>
      <w:r w:rsidR="000452A5">
        <w:rPr>
          <w:rFonts w:ascii="Times New Roman" w:hAnsi="Times New Roman"/>
          <w:szCs w:val="24"/>
          <w:lang w:val="lt-LT"/>
        </w:rPr>
        <w:t>, m</w:t>
      </w:r>
      <w:r w:rsidRPr="00851F9A">
        <w:rPr>
          <w:rFonts w:ascii="Times New Roman" w:hAnsi="Times New Roman"/>
          <w:bCs/>
          <w:szCs w:val="24"/>
          <w:lang w:val="lt-LT"/>
        </w:rPr>
        <w:t>aži visureigiai, SUV</w:t>
      </w:r>
      <w:r w:rsidRPr="00851F9A">
        <w:rPr>
          <w:rFonts w:ascii="Times New Roman" w:hAnsi="Times New Roman"/>
          <w:szCs w:val="24"/>
          <w:lang w:val="lt-LT"/>
        </w:rPr>
        <w:t xml:space="preserve"> ( M1 kategorija )</w:t>
      </w:r>
    </w:p>
    <w:p w14:paraId="3F4D0278" w14:textId="77777777" w:rsidR="000A0B06" w:rsidRPr="00851F9A" w:rsidRDefault="007062BA" w:rsidP="000A0B06">
      <w:pPr>
        <w:pStyle w:val="Sraopastraipa"/>
        <w:numPr>
          <w:ilvl w:val="0"/>
          <w:numId w:val="2"/>
        </w:numPr>
        <w:tabs>
          <w:tab w:val="left" w:pos="709"/>
        </w:tabs>
        <w:ind w:left="426" w:firstLine="0"/>
        <w:jc w:val="both"/>
        <w:rPr>
          <w:rFonts w:ascii="Times New Roman" w:hAnsi="Times New Roman"/>
          <w:szCs w:val="24"/>
          <w:lang w:val="lt-LT"/>
        </w:rPr>
      </w:pPr>
      <w:r>
        <w:rPr>
          <w:rFonts w:ascii="Times New Roman" w:hAnsi="Times New Roman"/>
          <w:szCs w:val="24"/>
          <w:lang w:val="lt-LT"/>
        </w:rPr>
        <w:t>Pardavėjas</w:t>
      </w:r>
      <w:r w:rsidR="000A0B06" w:rsidRPr="00851F9A">
        <w:rPr>
          <w:rFonts w:ascii="Times New Roman" w:hAnsi="Times New Roman"/>
          <w:szCs w:val="24"/>
          <w:lang w:val="lt-LT"/>
        </w:rPr>
        <w:t xml:space="preserve"> transporto priemones turi užregistruoti Alytaus rajono savivaldybės vardu,</w:t>
      </w:r>
      <w:r>
        <w:rPr>
          <w:rFonts w:ascii="Times New Roman" w:hAnsi="Times New Roman"/>
          <w:szCs w:val="24"/>
          <w:lang w:val="lt-LT"/>
        </w:rPr>
        <w:t xml:space="preserve"> jos </w:t>
      </w:r>
      <w:r w:rsidR="000A0B06" w:rsidRPr="00851F9A">
        <w:rPr>
          <w:rFonts w:ascii="Times New Roman" w:hAnsi="Times New Roman"/>
          <w:szCs w:val="24"/>
          <w:lang w:val="lt-LT"/>
        </w:rPr>
        <w:t xml:space="preserve"> </w:t>
      </w:r>
      <w:r>
        <w:rPr>
          <w:rFonts w:ascii="Times New Roman" w:hAnsi="Times New Roman"/>
          <w:szCs w:val="24"/>
          <w:lang w:val="lt-LT"/>
        </w:rPr>
        <w:t xml:space="preserve">privalo būti taip sukomplektuotos, kad </w:t>
      </w:r>
      <w:r w:rsidR="000A0B06" w:rsidRPr="00851F9A">
        <w:rPr>
          <w:rFonts w:ascii="Times New Roman" w:hAnsi="Times New Roman"/>
          <w:szCs w:val="24"/>
          <w:lang w:val="lt-LT"/>
        </w:rPr>
        <w:t xml:space="preserve"> būtų galima be papildomų priemonių eksploatuoti Lietuvos Respublikoje.</w:t>
      </w:r>
    </w:p>
    <w:p w14:paraId="08648A91" w14:textId="77777777" w:rsidR="000A0B06" w:rsidRPr="00851F9A" w:rsidRDefault="000A0B06" w:rsidP="000A0B06">
      <w:pPr>
        <w:pStyle w:val="Sraopastraipa"/>
        <w:numPr>
          <w:ilvl w:val="0"/>
          <w:numId w:val="2"/>
        </w:numPr>
        <w:jc w:val="both"/>
        <w:rPr>
          <w:rFonts w:ascii="Times New Roman" w:hAnsi="Times New Roman"/>
          <w:szCs w:val="24"/>
          <w:lang w:val="lt-LT"/>
        </w:rPr>
      </w:pPr>
      <w:r w:rsidRPr="00851F9A">
        <w:rPr>
          <w:szCs w:val="24"/>
          <w:lang w:val="lt-LT"/>
        </w:rPr>
        <w:t>Transporto priemones pristatyti per 6 mėnesius nuo sutarties pasirašymo dienos, adresu Pulko g. 21, Alytus.</w:t>
      </w:r>
    </w:p>
    <w:p w14:paraId="14248F68" w14:textId="77777777" w:rsidR="000A0B06" w:rsidRPr="00851F9A" w:rsidRDefault="000A0B06" w:rsidP="000A0B06">
      <w:pPr>
        <w:pStyle w:val="Sraopastraipa"/>
        <w:numPr>
          <w:ilvl w:val="0"/>
          <w:numId w:val="2"/>
        </w:numPr>
        <w:jc w:val="both"/>
        <w:rPr>
          <w:lang w:val="lt-LT"/>
        </w:rPr>
      </w:pPr>
      <w:r w:rsidRPr="00851F9A">
        <w:rPr>
          <w:lang w:val="lt-LT"/>
        </w:rPr>
        <w:t>Transporto priemonių techniniai duomenys:</w:t>
      </w:r>
    </w:p>
    <w:p w14:paraId="599E3B22" w14:textId="77777777" w:rsidR="000A0B06" w:rsidRPr="00851F9A" w:rsidRDefault="000A0B06" w:rsidP="000A0B06">
      <w:pPr>
        <w:pStyle w:val="Sraopastraipa"/>
        <w:rPr>
          <w:rFonts w:ascii="Times New Roman" w:hAnsi="Times New Roman"/>
          <w:szCs w:val="24"/>
          <w:lang w:val="lt-LT"/>
        </w:rPr>
      </w:pPr>
    </w:p>
    <w:tbl>
      <w:tblPr>
        <w:tblStyle w:val="Lentelstinklelis"/>
        <w:tblW w:w="9747" w:type="dxa"/>
        <w:tblLook w:val="04A0" w:firstRow="1" w:lastRow="0" w:firstColumn="1" w:lastColumn="0" w:noHBand="0" w:noVBand="1"/>
      </w:tblPr>
      <w:tblGrid>
        <w:gridCol w:w="6487"/>
        <w:gridCol w:w="3260"/>
      </w:tblGrid>
      <w:tr w:rsidR="000A0B06" w:rsidRPr="00851F9A" w14:paraId="464545D9" w14:textId="77777777" w:rsidTr="00BC3143">
        <w:tc>
          <w:tcPr>
            <w:tcW w:w="6487" w:type="dxa"/>
          </w:tcPr>
          <w:p w14:paraId="264F6397" w14:textId="77777777" w:rsidR="000A0B06" w:rsidRPr="00851F9A" w:rsidRDefault="000A0B06" w:rsidP="00BC3143">
            <w:pPr>
              <w:jc w:val="center"/>
              <w:rPr>
                <w:rFonts w:ascii="Times New Roman" w:hAnsi="Times New Roman"/>
                <w:b/>
                <w:szCs w:val="24"/>
                <w:lang w:val="lt-LT"/>
              </w:rPr>
            </w:pPr>
            <w:r w:rsidRPr="00851F9A">
              <w:rPr>
                <w:rFonts w:ascii="Times New Roman" w:hAnsi="Times New Roman"/>
                <w:b/>
                <w:szCs w:val="24"/>
                <w:lang w:val="lt-LT"/>
              </w:rPr>
              <w:t>Techniniai rodikliai</w:t>
            </w:r>
          </w:p>
        </w:tc>
        <w:tc>
          <w:tcPr>
            <w:tcW w:w="3260" w:type="dxa"/>
          </w:tcPr>
          <w:p w14:paraId="4EAC6255" w14:textId="77777777" w:rsidR="000A0B06" w:rsidRPr="00851F9A" w:rsidRDefault="000A0B06" w:rsidP="00BC3143">
            <w:pPr>
              <w:rPr>
                <w:rFonts w:ascii="Times New Roman" w:hAnsi="Times New Roman"/>
                <w:szCs w:val="24"/>
                <w:lang w:val="lt-LT"/>
              </w:rPr>
            </w:pPr>
          </w:p>
        </w:tc>
      </w:tr>
      <w:tr w:rsidR="000A0B06" w:rsidRPr="00851F9A" w14:paraId="2D4F4860" w14:textId="77777777" w:rsidTr="00BC3143">
        <w:tc>
          <w:tcPr>
            <w:tcW w:w="6487" w:type="dxa"/>
          </w:tcPr>
          <w:p w14:paraId="6A95700B" w14:textId="77777777" w:rsidR="000A0B06" w:rsidRPr="00851F9A" w:rsidRDefault="000A0B06" w:rsidP="00BC3143">
            <w:pPr>
              <w:rPr>
                <w:rFonts w:ascii="Times New Roman" w:hAnsi="Times New Roman"/>
                <w:b/>
                <w:szCs w:val="24"/>
                <w:lang w:val="lt-LT"/>
              </w:rPr>
            </w:pPr>
            <w:r w:rsidRPr="00851F9A">
              <w:rPr>
                <w:rFonts w:ascii="Times New Roman" w:hAnsi="Times New Roman"/>
                <w:b/>
                <w:szCs w:val="24"/>
                <w:lang w:val="lt-LT"/>
              </w:rPr>
              <w:t>Tipas</w:t>
            </w:r>
          </w:p>
        </w:tc>
        <w:tc>
          <w:tcPr>
            <w:tcW w:w="3260" w:type="dxa"/>
          </w:tcPr>
          <w:p w14:paraId="01F84A84" w14:textId="77777777" w:rsidR="000A0B06" w:rsidRPr="00851F9A" w:rsidRDefault="000A0B06" w:rsidP="00BC3143">
            <w:pPr>
              <w:rPr>
                <w:rFonts w:ascii="Times New Roman" w:hAnsi="Times New Roman"/>
                <w:szCs w:val="24"/>
                <w:lang w:val="lt-LT"/>
              </w:rPr>
            </w:pPr>
          </w:p>
        </w:tc>
      </w:tr>
      <w:tr w:rsidR="000A0B06" w:rsidRPr="00851F9A" w14:paraId="395B6D40" w14:textId="77777777" w:rsidTr="00BC3143">
        <w:tc>
          <w:tcPr>
            <w:tcW w:w="6487" w:type="dxa"/>
          </w:tcPr>
          <w:p w14:paraId="55985AFA"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Naujas neeksploatuotas lengvasis automobilis pagamintas ne anksčiau kaip 2021 m.</w:t>
            </w:r>
          </w:p>
        </w:tc>
        <w:tc>
          <w:tcPr>
            <w:tcW w:w="3260" w:type="dxa"/>
          </w:tcPr>
          <w:p w14:paraId="50E6F9F8"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 xml:space="preserve">Taip </w:t>
            </w:r>
          </w:p>
          <w:p w14:paraId="48106E11" w14:textId="77777777" w:rsidR="000A0B06" w:rsidRPr="00851F9A" w:rsidRDefault="000A0B06" w:rsidP="00BC3143">
            <w:pPr>
              <w:rPr>
                <w:rFonts w:ascii="Times New Roman" w:hAnsi="Times New Roman"/>
                <w:szCs w:val="24"/>
                <w:lang w:val="lt-LT"/>
              </w:rPr>
            </w:pPr>
            <w:proofErr w:type="spellStart"/>
            <w:r w:rsidRPr="00851F9A">
              <w:rPr>
                <w:rFonts w:ascii="Times New Roman" w:hAnsi="Times New Roman"/>
                <w:szCs w:val="24"/>
                <w:lang w:val="lt-LT"/>
              </w:rPr>
              <w:t>Suzuki</w:t>
            </w:r>
            <w:proofErr w:type="spellEnd"/>
            <w:r w:rsidRPr="00851F9A">
              <w:rPr>
                <w:rFonts w:ascii="Times New Roman" w:hAnsi="Times New Roman"/>
                <w:szCs w:val="24"/>
                <w:lang w:val="lt-LT"/>
              </w:rPr>
              <w:t xml:space="preserve"> VITARA</w:t>
            </w:r>
          </w:p>
        </w:tc>
      </w:tr>
      <w:tr w:rsidR="000A0B06" w:rsidRPr="00851F9A" w14:paraId="52B53650" w14:textId="77777777" w:rsidTr="00BC3143">
        <w:tc>
          <w:tcPr>
            <w:tcW w:w="6487" w:type="dxa"/>
          </w:tcPr>
          <w:p w14:paraId="037AF962"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Automobilio tipas:</w:t>
            </w:r>
          </w:p>
        </w:tc>
        <w:tc>
          <w:tcPr>
            <w:tcW w:w="3260" w:type="dxa"/>
          </w:tcPr>
          <w:p w14:paraId="1FBDE2DF"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5</w:t>
            </w:r>
          </w:p>
        </w:tc>
      </w:tr>
      <w:tr w:rsidR="000A0B06" w:rsidRPr="00851F9A" w14:paraId="133AE82A" w14:textId="77777777" w:rsidTr="00BC3143">
        <w:tc>
          <w:tcPr>
            <w:tcW w:w="6487" w:type="dxa"/>
          </w:tcPr>
          <w:p w14:paraId="0CF188D6"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 xml:space="preserve">Durų skaičius ne mažiau 5 </w:t>
            </w:r>
          </w:p>
        </w:tc>
        <w:tc>
          <w:tcPr>
            <w:tcW w:w="3260" w:type="dxa"/>
          </w:tcPr>
          <w:p w14:paraId="291B3131"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5</w:t>
            </w:r>
          </w:p>
        </w:tc>
      </w:tr>
      <w:tr w:rsidR="000A0B06" w:rsidRPr="00851F9A" w14:paraId="010257FA" w14:textId="77777777" w:rsidTr="00BC3143">
        <w:tc>
          <w:tcPr>
            <w:tcW w:w="6487" w:type="dxa"/>
          </w:tcPr>
          <w:p w14:paraId="55E9520C"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Sėdimų vietų skaičius 5</w:t>
            </w:r>
          </w:p>
        </w:tc>
        <w:tc>
          <w:tcPr>
            <w:tcW w:w="3260" w:type="dxa"/>
          </w:tcPr>
          <w:p w14:paraId="72FD7870"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Balta (</w:t>
            </w:r>
            <w:proofErr w:type="spellStart"/>
            <w:r w:rsidRPr="00851F9A">
              <w:rPr>
                <w:rFonts w:ascii="Times New Roman" w:hAnsi="Times New Roman"/>
                <w:szCs w:val="24"/>
                <w:lang w:val="lt-LT"/>
              </w:rPr>
              <w:t>White</w:t>
            </w:r>
            <w:proofErr w:type="spellEnd"/>
            <w:r w:rsidRPr="00851F9A">
              <w:rPr>
                <w:rFonts w:ascii="Times New Roman" w:hAnsi="Times New Roman"/>
                <w:szCs w:val="24"/>
                <w:lang w:val="lt-LT"/>
              </w:rPr>
              <w:t>)</w:t>
            </w:r>
          </w:p>
        </w:tc>
      </w:tr>
      <w:tr w:rsidR="000A0B06" w:rsidRPr="00851F9A" w14:paraId="3A5E0364" w14:textId="77777777" w:rsidTr="00BC3143">
        <w:tc>
          <w:tcPr>
            <w:tcW w:w="6487" w:type="dxa"/>
            <w:vAlign w:val="bottom"/>
          </w:tcPr>
          <w:p w14:paraId="51F5CBE4" w14:textId="77777777" w:rsidR="000A0B06" w:rsidRPr="00851F9A" w:rsidRDefault="000A0B06" w:rsidP="00BC3143">
            <w:pPr>
              <w:pStyle w:val="Bodytext20"/>
              <w:shd w:val="clear" w:color="auto" w:fill="auto"/>
              <w:spacing w:line="190" w:lineRule="exact"/>
              <w:rPr>
                <w:sz w:val="24"/>
                <w:szCs w:val="24"/>
              </w:rPr>
            </w:pPr>
            <w:r w:rsidRPr="00851F9A">
              <w:rPr>
                <w:rStyle w:val="Bodytext295pt"/>
              </w:rPr>
              <w:t>Kėbulo spalva: balta</w:t>
            </w:r>
          </w:p>
        </w:tc>
        <w:tc>
          <w:tcPr>
            <w:tcW w:w="3260" w:type="dxa"/>
            <w:vAlign w:val="bottom"/>
          </w:tcPr>
          <w:p w14:paraId="5D9BBAE6" w14:textId="77777777" w:rsidR="000A0B06" w:rsidRPr="00851F9A" w:rsidRDefault="000A0B06" w:rsidP="00BC3143">
            <w:pPr>
              <w:pStyle w:val="Bodytext20"/>
              <w:shd w:val="clear" w:color="auto" w:fill="auto"/>
              <w:spacing w:line="190" w:lineRule="exact"/>
            </w:pPr>
          </w:p>
        </w:tc>
      </w:tr>
      <w:tr w:rsidR="000A0B06" w:rsidRPr="00851F9A" w14:paraId="7C325B27" w14:textId="77777777" w:rsidTr="00BC3143">
        <w:tc>
          <w:tcPr>
            <w:tcW w:w="6487" w:type="dxa"/>
          </w:tcPr>
          <w:p w14:paraId="43B4D424" w14:textId="77777777" w:rsidR="000A0B06" w:rsidRPr="00851F9A" w:rsidRDefault="000A0B06" w:rsidP="00BC3143">
            <w:pPr>
              <w:rPr>
                <w:rFonts w:ascii="Times New Roman" w:hAnsi="Times New Roman"/>
                <w:b/>
                <w:szCs w:val="24"/>
                <w:lang w:val="lt-LT"/>
              </w:rPr>
            </w:pPr>
            <w:r w:rsidRPr="00851F9A">
              <w:rPr>
                <w:rFonts w:ascii="Times New Roman" w:hAnsi="Times New Roman"/>
                <w:b/>
                <w:szCs w:val="24"/>
                <w:lang w:val="lt-LT"/>
              </w:rPr>
              <w:t>Minimalūs techniniai reikalavimai</w:t>
            </w:r>
          </w:p>
        </w:tc>
        <w:tc>
          <w:tcPr>
            <w:tcW w:w="3260" w:type="dxa"/>
          </w:tcPr>
          <w:p w14:paraId="0B3B477E" w14:textId="77777777" w:rsidR="000A0B06" w:rsidRPr="00851F9A" w:rsidRDefault="000A0B06" w:rsidP="00BC3143">
            <w:pPr>
              <w:rPr>
                <w:rFonts w:ascii="Times New Roman" w:hAnsi="Times New Roman"/>
                <w:szCs w:val="24"/>
                <w:lang w:val="lt-LT"/>
              </w:rPr>
            </w:pPr>
          </w:p>
        </w:tc>
      </w:tr>
      <w:tr w:rsidR="000A0B06" w:rsidRPr="00851F9A" w14:paraId="12DB8ECE" w14:textId="77777777" w:rsidTr="00BC3143">
        <w:tc>
          <w:tcPr>
            <w:tcW w:w="6487" w:type="dxa"/>
          </w:tcPr>
          <w:p w14:paraId="32DFD1B8"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Variklio galia ne mažiau kaip 90 kW</w:t>
            </w:r>
          </w:p>
        </w:tc>
        <w:tc>
          <w:tcPr>
            <w:tcW w:w="3260" w:type="dxa"/>
          </w:tcPr>
          <w:p w14:paraId="4F7D3EB5"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 xml:space="preserve">95 </w:t>
            </w:r>
            <w:proofErr w:type="spellStart"/>
            <w:r w:rsidRPr="00851F9A">
              <w:rPr>
                <w:rFonts w:ascii="Times New Roman" w:hAnsi="Times New Roman"/>
                <w:szCs w:val="24"/>
                <w:lang w:val="lt-LT"/>
              </w:rPr>
              <w:t>Kw</w:t>
            </w:r>
            <w:proofErr w:type="spellEnd"/>
          </w:p>
        </w:tc>
      </w:tr>
      <w:tr w:rsidR="000A0B06" w:rsidRPr="00851F9A" w14:paraId="17F112BC" w14:textId="77777777" w:rsidTr="00BC3143">
        <w:tc>
          <w:tcPr>
            <w:tcW w:w="6487" w:type="dxa"/>
          </w:tcPr>
          <w:p w14:paraId="0C0241A4"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Degalai Benzinas/elektra, dyzelinas.</w:t>
            </w:r>
          </w:p>
        </w:tc>
        <w:tc>
          <w:tcPr>
            <w:tcW w:w="3260" w:type="dxa"/>
          </w:tcPr>
          <w:p w14:paraId="4D9CEB06"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Benzinas/elektra</w:t>
            </w:r>
          </w:p>
        </w:tc>
      </w:tr>
      <w:tr w:rsidR="000A0B06" w:rsidRPr="00851F9A" w14:paraId="5E5A5D71" w14:textId="77777777" w:rsidTr="00BC3143">
        <w:tc>
          <w:tcPr>
            <w:tcW w:w="6487" w:type="dxa"/>
          </w:tcPr>
          <w:p w14:paraId="166869B3"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Pavarų dėžė, mechaninė.</w:t>
            </w:r>
          </w:p>
        </w:tc>
        <w:tc>
          <w:tcPr>
            <w:tcW w:w="3260" w:type="dxa"/>
          </w:tcPr>
          <w:p w14:paraId="3EABC2BB"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Mechaninė</w:t>
            </w:r>
          </w:p>
        </w:tc>
      </w:tr>
      <w:tr w:rsidR="000A0B06" w:rsidRPr="00851F9A" w14:paraId="2BE10668" w14:textId="77777777" w:rsidTr="00BC3143">
        <w:tc>
          <w:tcPr>
            <w:tcW w:w="6487" w:type="dxa"/>
          </w:tcPr>
          <w:p w14:paraId="4BBFAC44" w14:textId="77777777" w:rsidR="000A0B06" w:rsidRPr="00851F9A" w:rsidRDefault="000A0B06" w:rsidP="00BC3143">
            <w:pPr>
              <w:rPr>
                <w:rFonts w:ascii="Times New Roman" w:hAnsi="Times New Roman"/>
                <w:szCs w:val="24"/>
                <w:lang w:val="lt-LT"/>
              </w:rPr>
            </w:pPr>
            <w:r w:rsidRPr="00851F9A">
              <w:rPr>
                <w:rFonts w:ascii="Times New Roman" w:eastAsia="Calibri" w:hAnsi="Times New Roman"/>
                <w:szCs w:val="24"/>
                <w:lang w:val="lt-LT"/>
              </w:rPr>
              <w:t>Visų ratų pavara (4x4)</w:t>
            </w:r>
          </w:p>
        </w:tc>
        <w:tc>
          <w:tcPr>
            <w:tcW w:w="3260" w:type="dxa"/>
          </w:tcPr>
          <w:p w14:paraId="13407BFB"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Taip, 4WD (</w:t>
            </w:r>
            <w:proofErr w:type="spellStart"/>
            <w:r w:rsidRPr="00851F9A">
              <w:rPr>
                <w:rFonts w:ascii="Times New Roman" w:hAnsi="Times New Roman"/>
                <w:szCs w:val="24"/>
                <w:lang w:val="lt-LT"/>
              </w:rPr>
              <w:t>Allgrip</w:t>
            </w:r>
            <w:proofErr w:type="spellEnd"/>
            <w:r w:rsidRPr="00851F9A">
              <w:rPr>
                <w:rFonts w:ascii="Times New Roman" w:hAnsi="Times New Roman"/>
                <w:szCs w:val="24"/>
                <w:lang w:val="lt-LT"/>
              </w:rPr>
              <w:t>)</w:t>
            </w:r>
          </w:p>
        </w:tc>
      </w:tr>
      <w:tr w:rsidR="000A0B06" w:rsidRPr="00851F9A" w14:paraId="466D743A" w14:textId="77777777" w:rsidTr="00BC3143">
        <w:tc>
          <w:tcPr>
            <w:tcW w:w="6487" w:type="dxa"/>
          </w:tcPr>
          <w:p w14:paraId="72BF7C6D"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Atsarginis ratas su įrankiais  – Avarinis nuleistos padangos remonto rinkinys.</w:t>
            </w:r>
          </w:p>
        </w:tc>
        <w:tc>
          <w:tcPr>
            <w:tcW w:w="3260" w:type="dxa"/>
          </w:tcPr>
          <w:p w14:paraId="371547BA"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Avarinis nuleistos padangos remonto rinkinys.</w:t>
            </w:r>
          </w:p>
        </w:tc>
      </w:tr>
      <w:tr w:rsidR="000A0B06" w:rsidRPr="00851F9A" w14:paraId="0BEA2DEF" w14:textId="77777777" w:rsidTr="00BC3143">
        <w:tc>
          <w:tcPr>
            <w:tcW w:w="6487" w:type="dxa"/>
          </w:tcPr>
          <w:p w14:paraId="70109DC0"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Prošvaisa ne mažiau kaip 179 mm</w:t>
            </w:r>
          </w:p>
        </w:tc>
        <w:tc>
          <w:tcPr>
            <w:tcW w:w="3260" w:type="dxa"/>
          </w:tcPr>
          <w:p w14:paraId="4880AFEF"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185 mm.</w:t>
            </w:r>
          </w:p>
        </w:tc>
      </w:tr>
      <w:tr w:rsidR="000A0B06" w:rsidRPr="00851F9A" w14:paraId="28717557" w14:textId="77777777" w:rsidTr="00BC3143">
        <w:tc>
          <w:tcPr>
            <w:tcW w:w="6487" w:type="dxa"/>
          </w:tcPr>
          <w:p w14:paraId="31F0CF97"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Atstumas tarp ašių ne mažiau kaip 2500 mm</w:t>
            </w:r>
          </w:p>
        </w:tc>
        <w:tc>
          <w:tcPr>
            <w:tcW w:w="3260" w:type="dxa"/>
          </w:tcPr>
          <w:p w14:paraId="7E589C4F"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2500 mm.</w:t>
            </w:r>
          </w:p>
        </w:tc>
      </w:tr>
      <w:tr w:rsidR="000A0B06" w:rsidRPr="00851F9A" w14:paraId="0EA66132" w14:textId="77777777" w:rsidTr="00BC3143">
        <w:tc>
          <w:tcPr>
            <w:tcW w:w="6487" w:type="dxa"/>
          </w:tcPr>
          <w:p w14:paraId="23AF6126" w14:textId="77777777" w:rsidR="000A0B06" w:rsidRPr="00851F9A" w:rsidRDefault="000A0B06" w:rsidP="00BC3143">
            <w:pPr>
              <w:rPr>
                <w:rFonts w:ascii="Times New Roman" w:hAnsi="Times New Roman"/>
                <w:szCs w:val="24"/>
                <w:lang w:val="lt-LT"/>
              </w:rPr>
            </w:pPr>
            <w:r w:rsidRPr="00851F9A">
              <w:rPr>
                <w:rFonts w:ascii="Times New Roman" w:eastAsia="Calibri" w:hAnsi="Times New Roman"/>
                <w:szCs w:val="24"/>
                <w:lang w:val="lt-LT"/>
              </w:rPr>
              <w:t>Automobilis pateikiamas su  vasarinių padangų komplektu</w:t>
            </w:r>
          </w:p>
        </w:tc>
        <w:tc>
          <w:tcPr>
            <w:tcW w:w="3260" w:type="dxa"/>
          </w:tcPr>
          <w:p w14:paraId="1A2EC0C7"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Taip</w:t>
            </w:r>
          </w:p>
        </w:tc>
      </w:tr>
      <w:tr w:rsidR="000A0B06" w:rsidRPr="00851F9A" w14:paraId="7A682AA8" w14:textId="77777777" w:rsidTr="00BC3143">
        <w:tc>
          <w:tcPr>
            <w:tcW w:w="6487" w:type="dxa"/>
          </w:tcPr>
          <w:p w14:paraId="1FEB78E8"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Priekabos tempimo Įtaisas- (Gamyklinis kablys)</w:t>
            </w:r>
          </w:p>
        </w:tc>
        <w:tc>
          <w:tcPr>
            <w:tcW w:w="3260" w:type="dxa"/>
          </w:tcPr>
          <w:p w14:paraId="278A2989"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Taip</w:t>
            </w:r>
          </w:p>
        </w:tc>
      </w:tr>
      <w:tr w:rsidR="000A0B06" w:rsidRPr="00851F9A" w14:paraId="65C680E2" w14:textId="77777777" w:rsidTr="00BC3143">
        <w:tc>
          <w:tcPr>
            <w:tcW w:w="6487" w:type="dxa"/>
          </w:tcPr>
          <w:p w14:paraId="09397096"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Ratlankiai ne mažiau kaip R16</w:t>
            </w:r>
          </w:p>
        </w:tc>
        <w:tc>
          <w:tcPr>
            <w:tcW w:w="3260" w:type="dxa"/>
          </w:tcPr>
          <w:p w14:paraId="7BA0E036"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R17</w:t>
            </w:r>
          </w:p>
        </w:tc>
      </w:tr>
      <w:tr w:rsidR="000A0B06" w:rsidRPr="00851F9A" w14:paraId="09D18B3D" w14:textId="77777777" w:rsidTr="00BC3143">
        <w:tc>
          <w:tcPr>
            <w:tcW w:w="6487" w:type="dxa"/>
          </w:tcPr>
          <w:p w14:paraId="0B4B5551" w14:textId="77777777" w:rsidR="000A0B06" w:rsidRPr="00851F9A" w:rsidRDefault="000A0B06" w:rsidP="00BC3143">
            <w:pPr>
              <w:rPr>
                <w:rFonts w:ascii="Times New Roman" w:hAnsi="Times New Roman"/>
                <w:b/>
                <w:szCs w:val="24"/>
                <w:lang w:val="lt-LT"/>
              </w:rPr>
            </w:pPr>
            <w:r w:rsidRPr="00851F9A">
              <w:rPr>
                <w:rFonts w:ascii="Times New Roman" w:hAnsi="Times New Roman"/>
                <w:b/>
                <w:szCs w:val="24"/>
                <w:lang w:val="lt-LT"/>
              </w:rPr>
              <w:t>Minimalūs saugumo reikalavimai</w:t>
            </w:r>
          </w:p>
        </w:tc>
        <w:tc>
          <w:tcPr>
            <w:tcW w:w="3260" w:type="dxa"/>
          </w:tcPr>
          <w:p w14:paraId="6414B786" w14:textId="77777777" w:rsidR="000A0B06" w:rsidRPr="00851F9A" w:rsidRDefault="000A0B06" w:rsidP="00BC3143">
            <w:pPr>
              <w:rPr>
                <w:rFonts w:ascii="Times New Roman" w:hAnsi="Times New Roman"/>
                <w:szCs w:val="24"/>
                <w:lang w:val="lt-LT"/>
              </w:rPr>
            </w:pPr>
          </w:p>
        </w:tc>
      </w:tr>
      <w:tr w:rsidR="000A0B06" w:rsidRPr="00851F9A" w14:paraId="22782E72" w14:textId="77777777" w:rsidTr="00BC3143">
        <w:tc>
          <w:tcPr>
            <w:tcW w:w="6487" w:type="dxa"/>
          </w:tcPr>
          <w:p w14:paraId="46D76ACB"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Stabdžių antiblokavimo sistema ABS arba analogiška</w:t>
            </w:r>
          </w:p>
        </w:tc>
        <w:tc>
          <w:tcPr>
            <w:tcW w:w="3260" w:type="dxa"/>
          </w:tcPr>
          <w:p w14:paraId="5128BA19"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Taip</w:t>
            </w:r>
          </w:p>
        </w:tc>
      </w:tr>
      <w:tr w:rsidR="000A0B06" w:rsidRPr="00851F9A" w14:paraId="6F952BBD" w14:textId="77777777" w:rsidTr="00BC3143">
        <w:tc>
          <w:tcPr>
            <w:tcW w:w="6487" w:type="dxa"/>
          </w:tcPr>
          <w:p w14:paraId="779A8B53"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Stabilumo kontrolės sistema ESP arba analogiška</w:t>
            </w:r>
          </w:p>
        </w:tc>
        <w:tc>
          <w:tcPr>
            <w:tcW w:w="3260" w:type="dxa"/>
          </w:tcPr>
          <w:p w14:paraId="7EDFED07"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Taip</w:t>
            </w:r>
          </w:p>
        </w:tc>
      </w:tr>
      <w:tr w:rsidR="000A0B06" w:rsidRPr="00851F9A" w14:paraId="10238A51" w14:textId="77777777" w:rsidTr="00BC3143">
        <w:tc>
          <w:tcPr>
            <w:tcW w:w="6487" w:type="dxa"/>
          </w:tcPr>
          <w:p w14:paraId="48BBD7CA"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 xml:space="preserve">Ne mažiau kaip 4 saugos oro pagalvės </w:t>
            </w:r>
          </w:p>
        </w:tc>
        <w:tc>
          <w:tcPr>
            <w:tcW w:w="3260" w:type="dxa"/>
          </w:tcPr>
          <w:p w14:paraId="69522A09"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Taip</w:t>
            </w:r>
          </w:p>
        </w:tc>
      </w:tr>
      <w:tr w:rsidR="000A0B06" w:rsidRPr="00851F9A" w14:paraId="55CD0E87" w14:textId="77777777" w:rsidTr="00BC3143">
        <w:tc>
          <w:tcPr>
            <w:tcW w:w="6487" w:type="dxa"/>
          </w:tcPr>
          <w:p w14:paraId="3E7E003F"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Avarinis komplektas (vaistinėlė 2 kg. gesintuvas, avarinis ženklas, šviesą atspindinti liemenė)</w:t>
            </w:r>
          </w:p>
        </w:tc>
        <w:tc>
          <w:tcPr>
            <w:tcW w:w="3260" w:type="dxa"/>
          </w:tcPr>
          <w:p w14:paraId="02DC3AEC"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Taip</w:t>
            </w:r>
          </w:p>
        </w:tc>
      </w:tr>
      <w:tr w:rsidR="000A0B06" w:rsidRPr="00851F9A" w14:paraId="495F1BFD" w14:textId="77777777" w:rsidTr="00BC3143">
        <w:tc>
          <w:tcPr>
            <w:tcW w:w="6487" w:type="dxa"/>
          </w:tcPr>
          <w:p w14:paraId="36B343FC"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Garsinė apsaugos sistema atitinkanti draudimo kompanijų reikalavimus</w:t>
            </w:r>
          </w:p>
        </w:tc>
        <w:tc>
          <w:tcPr>
            <w:tcW w:w="3260" w:type="dxa"/>
          </w:tcPr>
          <w:p w14:paraId="1643FD75"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Taip</w:t>
            </w:r>
          </w:p>
        </w:tc>
      </w:tr>
      <w:tr w:rsidR="000A0B06" w:rsidRPr="00851F9A" w14:paraId="4D08742C" w14:textId="77777777" w:rsidTr="00BC3143">
        <w:tc>
          <w:tcPr>
            <w:tcW w:w="6487" w:type="dxa"/>
          </w:tcPr>
          <w:p w14:paraId="60C1925F" w14:textId="77777777" w:rsidR="000A0B06" w:rsidRPr="00851F9A" w:rsidRDefault="000A0B06" w:rsidP="00BC3143">
            <w:pPr>
              <w:rPr>
                <w:rFonts w:ascii="Times New Roman" w:hAnsi="Times New Roman"/>
                <w:b/>
                <w:szCs w:val="24"/>
                <w:lang w:val="lt-LT"/>
              </w:rPr>
            </w:pPr>
            <w:r w:rsidRPr="00851F9A">
              <w:rPr>
                <w:rFonts w:ascii="Times New Roman" w:hAnsi="Times New Roman"/>
                <w:b/>
                <w:szCs w:val="24"/>
                <w:lang w:val="lt-LT"/>
              </w:rPr>
              <w:t>Minimalūs komforto reikalavimai</w:t>
            </w:r>
          </w:p>
        </w:tc>
        <w:tc>
          <w:tcPr>
            <w:tcW w:w="3260" w:type="dxa"/>
          </w:tcPr>
          <w:p w14:paraId="7D194211"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Taip</w:t>
            </w:r>
          </w:p>
        </w:tc>
      </w:tr>
      <w:tr w:rsidR="000A0B06" w:rsidRPr="00851F9A" w14:paraId="2CD68239" w14:textId="77777777" w:rsidTr="00BC3143">
        <w:tc>
          <w:tcPr>
            <w:tcW w:w="6487" w:type="dxa"/>
          </w:tcPr>
          <w:p w14:paraId="585D8856"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Vairo stiprintuvas</w:t>
            </w:r>
          </w:p>
        </w:tc>
        <w:tc>
          <w:tcPr>
            <w:tcW w:w="3260" w:type="dxa"/>
          </w:tcPr>
          <w:p w14:paraId="1744289B"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Taip</w:t>
            </w:r>
          </w:p>
        </w:tc>
      </w:tr>
      <w:tr w:rsidR="000A0B06" w:rsidRPr="00851F9A" w14:paraId="6689922F" w14:textId="77777777" w:rsidTr="00BC3143">
        <w:tc>
          <w:tcPr>
            <w:tcW w:w="6487" w:type="dxa"/>
          </w:tcPr>
          <w:p w14:paraId="3C4E9C39"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Iš vidaus reguliuojami išoriniai veidrodėliai</w:t>
            </w:r>
          </w:p>
        </w:tc>
        <w:tc>
          <w:tcPr>
            <w:tcW w:w="3260" w:type="dxa"/>
          </w:tcPr>
          <w:p w14:paraId="2ECC168B"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Taip</w:t>
            </w:r>
          </w:p>
        </w:tc>
      </w:tr>
      <w:tr w:rsidR="000A0B06" w:rsidRPr="00851F9A" w14:paraId="79597283" w14:textId="77777777" w:rsidTr="00BC3143">
        <w:tc>
          <w:tcPr>
            <w:tcW w:w="6487" w:type="dxa"/>
          </w:tcPr>
          <w:p w14:paraId="46B9FE0C"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Elektra valdomi priekiniai  šoniniai langai</w:t>
            </w:r>
          </w:p>
        </w:tc>
        <w:tc>
          <w:tcPr>
            <w:tcW w:w="3260" w:type="dxa"/>
          </w:tcPr>
          <w:p w14:paraId="6853FE8E"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Taip</w:t>
            </w:r>
          </w:p>
        </w:tc>
      </w:tr>
      <w:tr w:rsidR="000A0B06" w:rsidRPr="00851F9A" w14:paraId="50B4868E" w14:textId="77777777" w:rsidTr="00BC3143">
        <w:tc>
          <w:tcPr>
            <w:tcW w:w="6487" w:type="dxa"/>
          </w:tcPr>
          <w:p w14:paraId="778AFF20"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Oro kondicionierius</w:t>
            </w:r>
          </w:p>
        </w:tc>
        <w:tc>
          <w:tcPr>
            <w:tcW w:w="3260" w:type="dxa"/>
          </w:tcPr>
          <w:p w14:paraId="2A6A726D"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Taip</w:t>
            </w:r>
          </w:p>
        </w:tc>
      </w:tr>
      <w:tr w:rsidR="000A0B06" w:rsidRPr="00851F9A" w14:paraId="79C4C7B0" w14:textId="77777777" w:rsidTr="00BC3143">
        <w:tc>
          <w:tcPr>
            <w:tcW w:w="6487" w:type="dxa"/>
          </w:tcPr>
          <w:p w14:paraId="389ACFF3"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Centrinis užraktas</w:t>
            </w:r>
          </w:p>
        </w:tc>
        <w:tc>
          <w:tcPr>
            <w:tcW w:w="3260" w:type="dxa"/>
          </w:tcPr>
          <w:p w14:paraId="2628795E"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Klimato kontrolės sistema</w:t>
            </w:r>
          </w:p>
        </w:tc>
      </w:tr>
      <w:tr w:rsidR="000A0B06" w:rsidRPr="00851F9A" w14:paraId="18E6BD22" w14:textId="77777777" w:rsidTr="00BC3143">
        <w:tc>
          <w:tcPr>
            <w:tcW w:w="6487" w:type="dxa"/>
          </w:tcPr>
          <w:p w14:paraId="0D2DA227"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Gamyklinis radijas su  lietimui jautriu ekranu ,CD grotuvu arba su USB jungtimi</w:t>
            </w:r>
          </w:p>
        </w:tc>
        <w:tc>
          <w:tcPr>
            <w:tcW w:w="3260" w:type="dxa"/>
          </w:tcPr>
          <w:p w14:paraId="2AB26558"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Taip</w:t>
            </w:r>
          </w:p>
        </w:tc>
      </w:tr>
      <w:tr w:rsidR="000A0B06" w:rsidRPr="00851F9A" w14:paraId="277B4FEE" w14:textId="77777777" w:rsidTr="00BC3143">
        <w:tc>
          <w:tcPr>
            <w:tcW w:w="6487" w:type="dxa"/>
          </w:tcPr>
          <w:p w14:paraId="66F284DC" w14:textId="77777777" w:rsidR="000A0B06" w:rsidRPr="00851F9A" w:rsidRDefault="000A0B06" w:rsidP="00BC3143">
            <w:pPr>
              <w:pStyle w:val="Default"/>
              <w:rPr>
                <w:rFonts w:ascii="Times New Roman" w:hAnsi="Times New Roman" w:cs="Times New Roman"/>
              </w:rPr>
            </w:pPr>
            <w:r w:rsidRPr="00851F9A">
              <w:rPr>
                <w:rFonts w:ascii="Times New Roman" w:hAnsi="Times New Roman" w:cs="Times New Roman"/>
              </w:rPr>
              <w:t>Galinio vaizdo kamera.</w:t>
            </w:r>
          </w:p>
        </w:tc>
        <w:tc>
          <w:tcPr>
            <w:tcW w:w="3260" w:type="dxa"/>
          </w:tcPr>
          <w:p w14:paraId="00DFDF04"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Taip</w:t>
            </w:r>
          </w:p>
        </w:tc>
      </w:tr>
      <w:tr w:rsidR="000A0B06" w:rsidRPr="00851F9A" w14:paraId="7CEAF76E" w14:textId="77777777" w:rsidTr="00BC3143">
        <w:tc>
          <w:tcPr>
            <w:tcW w:w="6487" w:type="dxa"/>
          </w:tcPr>
          <w:p w14:paraId="40B62F22" w14:textId="77777777" w:rsidR="000A0B06" w:rsidRPr="00851F9A" w:rsidRDefault="000A0B06" w:rsidP="00BC3143">
            <w:pPr>
              <w:rPr>
                <w:rFonts w:ascii="Times New Roman" w:hAnsi="Times New Roman"/>
                <w:b/>
                <w:szCs w:val="24"/>
                <w:lang w:val="lt-LT"/>
              </w:rPr>
            </w:pPr>
            <w:r w:rsidRPr="00851F9A">
              <w:rPr>
                <w:rFonts w:ascii="Times New Roman" w:hAnsi="Times New Roman"/>
                <w:b/>
                <w:szCs w:val="24"/>
                <w:lang w:val="lt-LT"/>
              </w:rPr>
              <w:t xml:space="preserve">Minimalios garantijos </w:t>
            </w:r>
          </w:p>
        </w:tc>
        <w:tc>
          <w:tcPr>
            <w:tcW w:w="3260" w:type="dxa"/>
          </w:tcPr>
          <w:p w14:paraId="283B103F" w14:textId="77777777" w:rsidR="000A0B06" w:rsidRPr="00851F9A" w:rsidRDefault="000A0B06" w:rsidP="00BC3143">
            <w:pPr>
              <w:rPr>
                <w:rFonts w:ascii="Times New Roman" w:hAnsi="Times New Roman"/>
                <w:szCs w:val="24"/>
                <w:lang w:val="lt-LT"/>
              </w:rPr>
            </w:pPr>
          </w:p>
        </w:tc>
      </w:tr>
      <w:tr w:rsidR="000A0B06" w:rsidRPr="00851F9A" w14:paraId="218F619A" w14:textId="77777777" w:rsidTr="00BC3143">
        <w:tc>
          <w:tcPr>
            <w:tcW w:w="6487" w:type="dxa"/>
          </w:tcPr>
          <w:p w14:paraId="5D234027"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lastRenderedPageBreak/>
              <w:t>Automobiliui turi būti suteikta garantija gamykliniam defektui ne mažiau kaip 36 mėnesių su nemažesniu kaip 100000 km. Ridos limitu, 6 metų garantija kėbulo korozijai</w:t>
            </w:r>
          </w:p>
        </w:tc>
        <w:tc>
          <w:tcPr>
            <w:tcW w:w="3260" w:type="dxa"/>
          </w:tcPr>
          <w:p w14:paraId="2C61087D"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36 mėnesių su nemažesniu kaip 100000 km., garantija priklausomai nuo to kas sueina greičiau</w:t>
            </w:r>
          </w:p>
        </w:tc>
      </w:tr>
      <w:tr w:rsidR="000A0B06" w:rsidRPr="00851F9A" w14:paraId="12951308" w14:textId="77777777" w:rsidTr="00BC3143">
        <w:tc>
          <w:tcPr>
            <w:tcW w:w="6487" w:type="dxa"/>
          </w:tcPr>
          <w:p w14:paraId="14A021A5" w14:textId="77777777" w:rsidR="000A0B06" w:rsidRPr="00851F9A" w:rsidRDefault="000A0B06" w:rsidP="00BC3143">
            <w:pPr>
              <w:rPr>
                <w:rFonts w:ascii="Times New Roman" w:hAnsi="Times New Roman"/>
                <w:szCs w:val="24"/>
                <w:highlight w:val="yellow"/>
                <w:lang w:val="lt-LT"/>
              </w:rPr>
            </w:pPr>
            <w:r w:rsidRPr="00851F9A">
              <w:rPr>
                <w:rFonts w:ascii="Times New Roman" w:eastAsia="Calibri" w:hAnsi="Times New Roman"/>
                <w:szCs w:val="24"/>
                <w:lang w:val="lt-LT"/>
              </w:rPr>
              <w:t>Pardavėjas ar jo įgaliotas atstovas privalo užtikrinti automobilio gamintojo numatytą aptarnavimą ir priežiūrą pardavėjo ar jo atstovo nurodytame autoservise</w:t>
            </w:r>
            <w:r w:rsidRPr="00851F9A">
              <w:rPr>
                <w:rFonts w:ascii="Times New Roman" w:hAnsi="Times New Roman"/>
                <w:szCs w:val="24"/>
                <w:lang w:val="lt-LT"/>
              </w:rPr>
              <w:t>. Remonto metu suteikiamas pakaitinis automobilis jei remontas užtrunka ilgiau nei 2 dienas.</w:t>
            </w:r>
          </w:p>
        </w:tc>
        <w:tc>
          <w:tcPr>
            <w:tcW w:w="3260" w:type="dxa"/>
          </w:tcPr>
          <w:p w14:paraId="5E378278"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Taip</w:t>
            </w:r>
          </w:p>
        </w:tc>
      </w:tr>
      <w:tr w:rsidR="000A0B06" w:rsidRPr="00851F9A" w14:paraId="31F14A94" w14:textId="77777777" w:rsidTr="00BC3143">
        <w:tc>
          <w:tcPr>
            <w:tcW w:w="6487" w:type="dxa"/>
          </w:tcPr>
          <w:p w14:paraId="7C07E0C9" w14:textId="77777777" w:rsidR="000A0B06" w:rsidRPr="00851F9A" w:rsidRDefault="000A0B06" w:rsidP="00BC3143">
            <w:pPr>
              <w:rPr>
                <w:rFonts w:ascii="Times New Roman" w:hAnsi="Times New Roman"/>
                <w:b/>
                <w:szCs w:val="24"/>
                <w:lang w:val="lt-LT"/>
              </w:rPr>
            </w:pPr>
            <w:r w:rsidRPr="00851F9A">
              <w:rPr>
                <w:rFonts w:ascii="Times New Roman" w:hAnsi="Times New Roman"/>
                <w:b/>
                <w:szCs w:val="24"/>
                <w:lang w:val="lt-LT"/>
              </w:rPr>
              <w:t>Minimalūs aplinkos apsaugos kriterijai</w:t>
            </w:r>
          </w:p>
        </w:tc>
        <w:tc>
          <w:tcPr>
            <w:tcW w:w="3260" w:type="dxa"/>
          </w:tcPr>
          <w:p w14:paraId="554778C7" w14:textId="77777777" w:rsidR="000A0B06" w:rsidRPr="00851F9A" w:rsidRDefault="000A0B06" w:rsidP="00BC3143">
            <w:pPr>
              <w:rPr>
                <w:rFonts w:ascii="Times New Roman" w:hAnsi="Times New Roman"/>
                <w:szCs w:val="24"/>
                <w:lang w:val="lt-LT"/>
              </w:rPr>
            </w:pPr>
          </w:p>
        </w:tc>
      </w:tr>
      <w:tr w:rsidR="000A0B06" w:rsidRPr="00851F9A" w14:paraId="28C711B4" w14:textId="77777777" w:rsidTr="00BC3143">
        <w:tc>
          <w:tcPr>
            <w:tcW w:w="6487" w:type="dxa"/>
          </w:tcPr>
          <w:p w14:paraId="10C6D2E8" w14:textId="77777777" w:rsidR="000A0B06" w:rsidRPr="00851F9A" w:rsidRDefault="000A0B06" w:rsidP="00BC3143">
            <w:pPr>
              <w:rPr>
                <w:rFonts w:ascii="Times New Roman" w:hAnsi="Times New Roman"/>
                <w:szCs w:val="24"/>
                <w:lang w:val="lt-LT"/>
              </w:rPr>
            </w:pPr>
            <w:r w:rsidRPr="00851F9A">
              <w:rPr>
                <w:color w:val="000000"/>
                <w:lang w:val="lt-LT"/>
              </w:rPr>
              <w:t>Transporto priemonė turi atitikti EURO 6 teršalų išmetimo standartą.</w:t>
            </w:r>
          </w:p>
        </w:tc>
        <w:tc>
          <w:tcPr>
            <w:tcW w:w="3260" w:type="dxa"/>
          </w:tcPr>
          <w:p w14:paraId="3695B82B" w14:textId="77777777" w:rsidR="000A0B06" w:rsidRPr="00851F9A" w:rsidRDefault="000A0B06" w:rsidP="00BC3143">
            <w:pPr>
              <w:rPr>
                <w:rFonts w:ascii="Times New Roman" w:hAnsi="Times New Roman"/>
                <w:szCs w:val="24"/>
                <w:lang w:val="lt-LT"/>
              </w:rPr>
            </w:pPr>
            <w:r w:rsidRPr="00851F9A">
              <w:rPr>
                <w:rFonts w:ascii="Times New Roman" w:hAnsi="Times New Roman"/>
                <w:szCs w:val="24"/>
                <w:lang w:val="lt-LT"/>
              </w:rPr>
              <w:t>Taip</w:t>
            </w:r>
          </w:p>
        </w:tc>
      </w:tr>
    </w:tbl>
    <w:p w14:paraId="77FEF630" w14:textId="77777777" w:rsidR="000A0B06" w:rsidRPr="00851F9A" w:rsidRDefault="000A0B06" w:rsidP="000A0B06">
      <w:pPr>
        <w:rPr>
          <w:lang w:val="lt-LT"/>
        </w:rPr>
      </w:pPr>
    </w:p>
    <w:p w14:paraId="0B377A70" w14:textId="77777777" w:rsidR="000A0B06" w:rsidRDefault="000A0B06" w:rsidP="000A0B06">
      <w:pPr>
        <w:rPr>
          <w:lang w:val="lt-LT"/>
        </w:rPr>
      </w:pPr>
      <w:r w:rsidRPr="00851F9A">
        <w:rPr>
          <w:lang w:val="lt-LT"/>
        </w:rPr>
        <w:tab/>
      </w:r>
      <w:r w:rsidRPr="00851F9A">
        <w:rPr>
          <w:lang w:val="lt-LT"/>
        </w:rPr>
        <w:tab/>
      </w:r>
    </w:p>
    <w:p w14:paraId="6A60DCD9" w14:textId="77777777" w:rsidR="007062BA" w:rsidRPr="00851F9A" w:rsidRDefault="007062BA" w:rsidP="000A0B06">
      <w:pPr>
        <w:rPr>
          <w:lang w:val="lt-LT"/>
        </w:rPr>
      </w:pPr>
    </w:p>
    <w:p w14:paraId="21055996" w14:textId="77777777" w:rsidR="00F43C20" w:rsidRPr="00851F9A" w:rsidRDefault="00F43C20">
      <w:pPr>
        <w:rPr>
          <w:rFonts w:ascii="Times New Roman" w:hAnsi="Times New Roman"/>
          <w:szCs w:val="24"/>
          <w:lang w:val="lt-LT"/>
        </w:rPr>
      </w:pPr>
    </w:p>
    <w:p w14:paraId="654A806B" w14:textId="77777777" w:rsidR="0037001E" w:rsidRPr="00851F9A" w:rsidRDefault="0037001E" w:rsidP="0037001E">
      <w:pPr>
        <w:pStyle w:val="NormalWeb1"/>
        <w:spacing w:before="0" w:after="0"/>
        <w:jc w:val="both"/>
        <w:rPr>
          <w:rFonts w:ascii="Times New Roman" w:eastAsia="Times New Roman" w:hAnsi="Times New Roman" w:cs="Times New Roman"/>
          <w:lang w:val="lt-LT"/>
        </w:rPr>
      </w:pPr>
      <w:r w:rsidRPr="00851F9A">
        <w:rPr>
          <w:rFonts w:ascii="Times New Roman" w:eastAsia="Times New Roman" w:hAnsi="Times New Roman" w:cs="Times New Roman"/>
          <w:lang w:val="lt-LT"/>
        </w:rPr>
        <w:t xml:space="preserve">Administracijos direktorė                                           </w:t>
      </w:r>
      <w:r w:rsidR="00C549BD" w:rsidRPr="00851F9A">
        <w:rPr>
          <w:rFonts w:ascii="Times New Roman" w:eastAsia="Times New Roman" w:hAnsi="Times New Roman" w:cs="Times New Roman"/>
          <w:lang w:val="lt-LT"/>
        </w:rPr>
        <w:tab/>
      </w:r>
      <w:r w:rsidR="00C549BD" w:rsidRPr="00851F9A">
        <w:rPr>
          <w:rFonts w:ascii="Times New Roman" w:eastAsia="Times New Roman" w:hAnsi="Times New Roman" w:cs="Times New Roman"/>
          <w:lang w:val="lt-LT"/>
        </w:rPr>
        <w:tab/>
      </w:r>
      <w:r w:rsidR="00D94E39" w:rsidRPr="00851F9A">
        <w:rPr>
          <w:rFonts w:ascii="Times New Roman" w:eastAsia="Times New Roman" w:hAnsi="Times New Roman" w:cs="Times New Roman"/>
          <w:lang w:val="lt-LT"/>
        </w:rPr>
        <w:t>D</w:t>
      </w:r>
      <w:r w:rsidRPr="00851F9A">
        <w:rPr>
          <w:rFonts w:ascii="Times New Roman" w:eastAsia="Times New Roman" w:hAnsi="Times New Roman" w:cs="Times New Roman"/>
          <w:lang w:val="lt-LT"/>
        </w:rPr>
        <w:t>irektorius</w:t>
      </w:r>
    </w:p>
    <w:p w14:paraId="762D7A29" w14:textId="77777777" w:rsidR="0037001E" w:rsidRPr="00851F9A" w:rsidRDefault="00D94E39" w:rsidP="0037001E">
      <w:pPr>
        <w:pStyle w:val="NormalWeb1"/>
        <w:spacing w:before="0" w:after="0"/>
        <w:jc w:val="both"/>
        <w:rPr>
          <w:rFonts w:ascii="Times New Roman" w:eastAsia="Times New Roman" w:hAnsi="Times New Roman" w:cs="Times New Roman"/>
          <w:lang w:val="lt-LT"/>
        </w:rPr>
      </w:pPr>
      <w:r w:rsidRPr="00851F9A">
        <w:rPr>
          <w:rFonts w:ascii="Times New Roman" w:eastAsia="Times New Roman" w:hAnsi="Times New Roman" w:cs="Times New Roman"/>
          <w:lang w:val="lt-LT"/>
        </w:rPr>
        <w:t xml:space="preserve">Gintarė Jociunskaitė   </w:t>
      </w:r>
      <w:r w:rsidR="0037001E" w:rsidRPr="00851F9A">
        <w:rPr>
          <w:rFonts w:ascii="Times New Roman" w:eastAsia="Times New Roman" w:hAnsi="Times New Roman" w:cs="Times New Roman"/>
          <w:lang w:val="lt-LT"/>
        </w:rPr>
        <w:t xml:space="preserve">                 </w:t>
      </w:r>
      <w:r w:rsidRPr="00851F9A">
        <w:rPr>
          <w:rFonts w:ascii="Times New Roman" w:eastAsia="Times New Roman" w:hAnsi="Times New Roman" w:cs="Times New Roman"/>
          <w:lang w:val="lt-LT"/>
        </w:rPr>
        <w:t xml:space="preserve">                              </w:t>
      </w:r>
      <w:r w:rsidR="00C549BD" w:rsidRPr="00851F9A">
        <w:rPr>
          <w:rFonts w:ascii="Times New Roman" w:eastAsia="Times New Roman" w:hAnsi="Times New Roman" w:cs="Times New Roman"/>
          <w:lang w:val="lt-LT"/>
        </w:rPr>
        <w:tab/>
      </w:r>
      <w:r w:rsidR="00C549BD" w:rsidRPr="00851F9A">
        <w:rPr>
          <w:rFonts w:ascii="Times New Roman" w:eastAsia="Times New Roman" w:hAnsi="Times New Roman" w:cs="Times New Roman"/>
          <w:lang w:val="lt-LT"/>
        </w:rPr>
        <w:tab/>
      </w:r>
      <w:r w:rsidR="006132D7" w:rsidRPr="00851F9A">
        <w:rPr>
          <w:rFonts w:ascii="Times New Roman" w:hAnsi="Times New Roman" w:cs="Times New Roman"/>
          <w:lang w:val="lt-LT"/>
        </w:rPr>
        <w:t>Andri</w:t>
      </w:r>
      <w:r w:rsidRPr="00851F9A">
        <w:rPr>
          <w:rFonts w:ascii="Times New Roman" w:hAnsi="Times New Roman" w:cs="Times New Roman"/>
          <w:lang w:val="lt-LT"/>
        </w:rPr>
        <w:t xml:space="preserve">us </w:t>
      </w:r>
      <w:proofErr w:type="spellStart"/>
      <w:r w:rsidRPr="00851F9A">
        <w:rPr>
          <w:rFonts w:ascii="Times New Roman" w:hAnsi="Times New Roman" w:cs="Times New Roman"/>
          <w:lang w:val="lt-LT"/>
        </w:rPr>
        <w:t>Čiuprinskas</w:t>
      </w:r>
      <w:proofErr w:type="spellEnd"/>
    </w:p>
    <w:p w14:paraId="49B4694F" w14:textId="77777777" w:rsidR="0037001E" w:rsidRPr="00851F9A" w:rsidRDefault="0037001E" w:rsidP="0037001E">
      <w:pPr>
        <w:pStyle w:val="NormalWeb1"/>
        <w:spacing w:before="0" w:after="0"/>
        <w:jc w:val="both"/>
        <w:rPr>
          <w:rFonts w:ascii="Times New Roman" w:eastAsia="Times New Roman" w:hAnsi="Times New Roman" w:cs="Times New Roman"/>
          <w:lang w:val="lt-LT"/>
        </w:rPr>
      </w:pPr>
    </w:p>
    <w:p w14:paraId="2938E3A0" w14:textId="77777777" w:rsidR="0037001E" w:rsidRPr="00851F9A" w:rsidRDefault="0037001E" w:rsidP="0037001E">
      <w:pPr>
        <w:pStyle w:val="NormalWeb1"/>
        <w:spacing w:before="0" w:after="0"/>
        <w:jc w:val="both"/>
        <w:rPr>
          <w:rFonts w:ascii="Times New Roman" w:eastAsia="Times New Roman" w:hAnsi="Times New Roman" w:cs="Times New Roman"/>
          <w:lang w:val="lt-LT"/>
        </w:rPr>
      </w:pPr>
    </w:p>
    <w:p w14:paraId="0681487F" w14:textId="77777777" w:rsidR="0037001E" w:rsidRPr="00851F9A" w:rsidRDefault="0037001E" w:rsidP="0037001E">
      <w:pPr>
        <w:pStyle w:val="NormalWeb1"/>
        <w:spacing w:before="0" w:after="0"/>
        <w:jc w:val="both"/>
        <w:rPr>
          <w:rFonts w:ascii="Times New Roman" w:eastAsia="Times New Roman" w:hAnsi="Times New Roman" w:cs="Times New Roman"/>
          <w:lang w:val="lt-LT"/>
        </w:rPr>
      </w:pPr>
      <w:r w:rsidRPr="00851F9A">
        <w:rPr>
          <w:rFonts w:ascii="Times New Roman" w:eastAsia="Times New Roman" w:hAnsi="Times New Roman" w:cs="Times New Roman"/>
          <w:lang w:val="lt-LT"/>
        </w:rPr>
        <w:t xml:space="preserve">________________________                                    </w:t>
      </w:r>
      <w:r w:rsidR="00C549BD" w:rsidRPr="00851F9A">
        <w:rPr>
          <w:rFonts w:ascii="Times New Roman" w:eastAsia="Times New Roman" w:hAnsi="Times New Roman" w:cs="Times New Roman"/>
          <w:lang w:val="lt-LT"/>
        </w:rPr>
        <w:t xml:space="preserve">             </w:t>
      </w:r>
      <w:r w:rsidRPr="00851F9A">
        <w:rPr>
          <w:rFonts w:ascii="Times New Roman" w:eastAsia="Times New Roman" w:hAnsi="Times New Roman" w:cs="Times New Roman"/>
          <w:lang w:val="lt-LT"/>
        </w:rPr>
        <w:t>________________________</w:t>
      </w:r>
    </w:p>
    <w:p w14:paraId="28C6DBAC" w14:textId="77777777" w:rsidR="0037001E" w:rsidRPr="00851F9A" w:rsidRDefault="0037001E" w:rsidP="0037001E">
      <w:pPr>
        <w:pStyle w:val="NormalWeb1"/>
        <w:spacing w:before="0" w:after="0"/>
        <w:jc w:val="both"/>
        <w:rPr>
          <w:rFonts w:ascii="Times New Roman" w:eastAsia="Times New Roman" w:hAnsi="Times New Roman" w:cs="Times New Roman"/>
          <w:lang w:val="lt-LT"/>
        </w:rPr>
      </w:pPr>
      <w:r w:rsidRPr="00851F9A">
        <w:rPr>
          <w:rFonts w:ascii="Times New Roman" w:eastAsia="Times New Roman" w:hAnsi="Times New Roman" w:cs="Times New Roman"/>
          <w:lang w:val="lt-LT"/>
        </w:rPr>
        <w:t xml:space="preserve">               (parašas)                                                               </w:t>
      </w:r>
      <w:r w:rsidR="00C549BD" w:rsidRPr="00851F9A">
        <w:rPr>
          <w:rFonts w:ascii="Times New Roman" w:eastAsia="Times New Roman" w:hAnsi="Times New Roman" w:cs="Times New Roman"/>
          <w:lang w:val="lt-LT"/>
        </w:rPr>
        <w:t xml:space="preserve">    </w:t>
      </w:r>
      <w:r w:rsidRPr="00851F9A">
        <w:rPr>
          <w:rFonts w:ascii="Times New Roman" w:eastAsia="Times New Roman" w:hAnsi="Times New Roman" w:cs="Times New Roman"/>
          <w:lang w:val="lt-LT"/>
        </w:rPr>
        <w:t xml:space="preserve">      </w:t>
      </w:r>
      <w:r w:rsidR="00C549BD" w:rsidRPr="00851F9A">
        <w:rPr>
          <w:rFonts w:ascii="Times New Roman" w:eastAsia="Times New Roman" w:hAnsi="Times New Roman" w:cs="Times New Roman"/>
          <w:lang w:val="lt-LT"/>
        </w:rPr>
        <w:tab/>
        <w:t xml:space="preserve">    </w:t>
      </w:r>
      <w:r w:rsidRPr="00851F9A">
        <w:rPr>
          <w:rFonts w:ascii="Times New Roman" w:eastAsia="Times New Roman" w:hAnsi="Times New Roman" w:cs="Times New Roman"/>
          <w:lang w:val="lt-LT"/>
        </w:rPr>
        <w:t>(parašas)</w:t>
      </w:r>
    </w:p>
    <w:p w14:paraId="6FE61D6A" w14:textId="77777777" w:rsidR="00D94E39" w:rsidRPr="00851F9A" w:rsidRDefault="00D94E39" w:rsidP="0037001E">
      <w:pPr>
        <w:pStyle w:val="NormalWeb1"/>
        <w:spacing w:before="0" w:after="0"/>
        <w:jc w:val="both"/>
        <w:rPr>
          <w:rFonts w:ascii="Times New Roman" w:eastAsia="Times New Roman" w:hAnsi="Times New Roman" w:cs="Times New Roman"/>
          <w:lang w:val="lt-LT"/>
        </w:rPr>
      </w:pPr>
    </w:p>
    <w:p w14:paraId="6A0353BB" w14:textId="77777777" w:rsidR="00D94E39" w:rsidRPr="00851F9A" w:rsidRDefault="00D94E39" w:rsidP="0037001E">
      <w:pPr>
        <w:pStyle w:val="NormalWeb1"/>
        <w:spacing w:before="0" w:after="0"/>
        <w:jc w:val="both"/>
        <w:rPr>
          <w:rFonts w:ascii="Times New Roman" w:eastAsia="Times New Roman" w:hAnsi="Times New Roman" w:cs="Times New Roman"/>
          <w:lang w:val="lt-LT"/>
        </w:rPr>
      </w:pPr>
    </w:p>
    <w:p w14:paraId="1CB02040" w14:textId="77777777" w:rsidR="00D94E39" w:rsidRPr="00851F9A" w:rsidRDefault="00D94E39" w:rsidP="0037001E">
      <w:pPr>
        <w:pStyle w:val="NormalWeb1"/>
        <w:spacing w:before="0" w:after="0"/>
        <w:jc w:val="both"/>
        <w:rPr>
          <w:rFonts w:ascii="Times New Roman" w:eastAsia="Times New Roman" w:hAnsi="Times New Roman" w:cs="Times New Roman"/>
          <w:lang w:val="lt-LT"/>
        </w:rPr>
      </w:pPr>
    </w:p>
    <w:p w14:paraId="2BD1FFA2" w14:textId="77777777" w:rsidR="00D94E39" w:rsidRPr="00851F9A" w:rsidRDefault="00D94E39" w:rsidP="0037001E">
      <w:pPr>
        <w:pStyle w:val="NormalWeb1"/>
        <w:spacing w:before="0" w:after="0"/>
        <w:jc w:val="both"/>
        <w:rPr>
          <w:rFonts w:ascii="Times New Roman" w:eastAsia="Times New Roman" w:hAnsi="Times New Roman" w:cs="Times New Roman"/>
          <w:lang w:val="lt-LT"/>
        </w:rPr>
      </w:pPr>
    </w:p>
    <w:p w14:paraId="3248AF29" w14:textId="77777777" w:rsidR="00D94E39" w:rsidRPr="00851F9A" w:rsidRDefault="00D94E39" w:rsidP="0037001E">
      <w:pPr>
        <w:pStyle w:val="NormalWeb1"/>
        <w:spacing w:before="0" w:after="0"/>
        <w:jc w:val="both"/>
        <w:rPr>
          <w:rFonts w:ascii="Times New Roman" w:eastAsia="Times New Roman" w:hAnsi="Times New Roman" w:cs="Times New Roman"/>
          <w:lang w:val="lt-LT"/>
        </w:rPr>
      </w:pPr>
    </w:p>
    <w:p w14:paraId="29749269" w14:textId="77777777" w:rsidR="00D94E39" w:rsidRPr="00851F9A" w:rsidRDefault="00D94E39" w:rsidP="0037001E">
      <w:pPr>
        <w:pStyle w:val="NormalWeb1"/>
        <w:spacing w:before="0" w:after="0"/>
        <w:jc w:val="both"/>
        <w:rPr>
          <w:rFonts w:ascii="Times New Roman" w:eastAsia="Times New Roman" w:hAnsi="Times New Roman" w:cs="Times New Roman"/>
          <w:lang w:val="lt-LT"/>
        </w:rPr>
      </w:pPr>
    </w:p>
    <w:p w14:paraId="782189CD" w14:textId="77777777" w:rsidR="00D94E39" w:rsidRPr="00851F9A" w:rsidRDefault="00D94E39" w:rsidP="0037001E">
      <w:pPr>
        <w:pStyle w:val="NormalWeb1"/>
        <w:spacing w:before="0" w:after="0"/>
        <w:jc w:val="both"/>
        <w:rPr>
          <w:rFonts w:ascii="Times New Roman" w:eastAsia="Times New Roman" w:hAnsi="Times New Roman" w:cs="Times New Roman"/>
          <w:lang w:val="lt-LT"/>
        </w:rPr>
      </w:pPr>
    </w:p>
    <w:p w14:paraId="39B07E80" w14:textId="77777777" w:rsidR="00D94E39" w:rsidRPr="00851F9A" w:rsidRDefault="00D94E39" w:rsidP="0037001E">
      <w:pPr>
        <w:pStyle w:val="NormalWeb1"/>
        <w:spacing w:before="0" w:after="0"/>
        <w:jc w:val="both"/>
        <w:rPr>
          <w:rFonts w:ascii="Times New Roman" w:eastAsia="Times New Roman" w:hAnsi="Times New Roman" w:cs="Times New Roman"/>
          <w:lang w:val="lt-LT"/>
        </w:rPr>
      </w:pPr>
    </w:p>
    <w:p w14:paraId="42F1C63F" w14:textId="77777777" w:rsidR="00D94E39" w:rsidRPr="00851F9A" w:rsidRDefault="00D94E39" w:rsidP="0037001E">
      <w:pPr>
        <w:pStyle w:val="NormalWeb1"/>
        <w:spacing w:before="0" w:after="0"/>
        <w:jc w:val="both"/>
        <w:rPr>
          <w:rFonts w:ascii="Times New Roman" w:eastAsia="Times New Roman" w:hAnsi="Times New Roman" w:cs="Times New Roman"/>
          <w:lang w:val="lt-LT"/>
        </w:rPr>
      </w:pPr>
    </w:p>
    <w:p w14:paraId="504F3F3E" w14:textId="77777777" w:rsidR="00D94E39" w:rsidRPr="00851F9A" w:rsidRDefault="00D94E39" w:rsidP="0037001E">
      <w:pPr>
        <w:pStyle w:val="NormalWeb1"/>
        <w:spacing w:before="0" w:after="0"/>
        <w:jc w:val="both"/>
        <w:rPr>
          <w:rFonts w:ascii="Times New Roman" w:eastAsia="Times New Roman" w:hAnsi="Times New Roman" w:cs="Times New Roman"/>
          <w:lang w:val="lt-LT"/>
        </w:rPr>
      </w:pPr>
    </w:p>
    <w:p w14:paraId="0B3A1DFF" w14:textId="77777777" w:rsidR="00D94E39" w:rsidRPr="00851F9A" w:rsidRDefault="00D94E39" w:rsidP="0037001E">
      <w:pPr>
        <w:pStyle w:val="NormalWeb1"/>
        <w:spacing w:before="0" w:after="0"/>
        <w:jc w:val="both"/>
        <w:rPr>
          <w:rFonts w:ascii="Times New Roman" w:eastAsia="Times New Roman" w:hAnsi="Times New Roman" w:cs="Times New Roman"/>
          <w:lang w:val="lt-LT"/>
        </w:rPr>
      </w:pPr>
    </w:p>
    <w:p w14:paraId="4F9D6566" w14:textId="77777777" w:rsidR="00D94E39" w:rsidRPr="00851F9A" w:rsidRDefault="00D94E39" w:rsidP="0037001E">
      <w:pPr>
        <w:pStyle w:val="NormalWeb1"/>
        <w:spacing w:before="0" w:after="0"/>
        <w:jc w:val="both"/>
        <w:rPr>
          <w:rFonts w:ascii="Times New Roman" w:eastAsia="Times New Roman" w:hAnsi="Times New Roman" w:cs="Times New Roman"/>
          <w:lang w:val="lt-LT"/>
        </w:rPr>
      </w:pPr>
    </w:p>
    <w:p w14:paraId="6447E8DF" w14:textId="77777777" w:rsidR="00D94E39" w:rsidRPr="00851F9A" w:rsidRDefault="00D94E39" w:rsidP="0037001E">
      <w:pPr>
        <w:pStyle w:val="NormalWeb1"/>
        <w:spacing w:before="0" w:after="0"/>
        <w:jc w:val="both"/>
        <w:rPr>
          <w:rFonts w:ascii="Times New Roman" w:eastAsia="Times New Roman" w:hAnsi="Times New Roman" w:cs="Times New Roman"/>
          <w:lang w:val="lt-LT"/>
        </w:rPr>
      </w:pPr>
    </w:p>
    <w:p w14:paraId="35BDA5A7" w14:textId="77777777" w:rsidR="00D94E39" w:rsidRPr="00851F9A" w:rsidRDefault="00D94E39" w:rsidP="0037001E">
      <w:pPr>
        <w:pStyle w:val="NormalWeb1"/>
        <w:spacing w:before="0" w:after="0"/>
        <w:jc w:val="both"/>
        <w:rPr>
          <w:rFonts w:ascii="Times New Roman" w:eastAsia="Times New Roman" w:hAnsi="Times New Roman" w:cs="Times New Roman"/>
          <w:lang w:val="lt-LT"/>
        </w:rPr>
      </w:pPr>
    </w:p>
    <w:p w14:paraId="4788CE0F" w14:textId="77777777" w:rsidR="00D94E39" w:rsidRPr="00851F9A" w:rsidRDefault="00D94E39" w:rsidP="0037001E">
      <w:pPr>
        <w:pStyle w:val="NormalWeb1"/>
        <w:spacing w:before="0" w:after="0"/>
        <w:jc w:val="both"/>
        <w:rPr>
          <w:rFonts w:ascii="Times New Roman" w:eastAsia="Times New Roman" w:hAnsi="Times New Roman" w:cs="Times New Roman"/>
          <w:lang w:val="lt-LT"/>
        </w:rPr>
      </w:pPr>
    </w:p>
    <w:p w14:paraId="6655FFD8" w14:textId="77777777" w:rsidR="00EB03B8" w:rsidRPr="00851F9A" w:rsidRDefault="00EB03B8" w:rsidP="0037001E">
      <w:pPr>
        <w:pStyle w:val="NormalWeb1"/>
        <w:spacing w:before="0" w:after="0"/>
        <w:jc w:val="both"/>
        <w:rPr>
          <w:rFonts w:ascii="Times New Roman" w:eastAsia="Times New Roman" w:hAnsi="Times New Roman" w:cs="Times New Roman"/>
          <w:lang w:val="lt-LT"/>
        </w:rPr>
      </w:pPr>
    </w:p>
    <w:p w14:paraId="0C44FEFA" w14:textId="77777777" w:rsidR="00EA1D71" w:rsidRPr="00851F9A" w:rsidRDefault="00EA1D71" w:rsidP="0037001E">
      <w:pPr>
        <w:pStyle w:val="NormalWeb1"/>
        <w:spacing w:before="0" w:after="0"/>
        <w:jc w:val="both"/>
        <w:rPr>
          <w:rFonts w:ascii="Times New Roman" w:eastAsia="Times New Roman" w:hAnsi="Times New Roman" w:cs="Times New Roman"/>
          <w:lang w:val="lt-LT"/>
        </w:rPr>
      </w:pPr>
    </w:p>
    <w:p w14:paraId="4DF679D0" w14:textId="77777777" w:rsidR="001E6E2B" w:rsidRPr="00851F9A" w:rsidRDefault="001E6E2B" w:rsidP="0037001E">
      <w:pPr>
        <w:pStyle w:val="NormalWeb1"/>
        <w:spacing w:before="0" w:after="0"/>
        <w:jc w:val="both"/>
        <w:rPr>
          <w:rFonts w:ascii="Times New Roman" w:eastAsia="Times New Roman" w:hAnsi="Times New Roman" w:cs="Times New Roman"/>
          <w:lang w:val="lt-LT"/>
        </w:rPr>
      </w:pPr>
    </w:p>
    <w:p w14:paraId="03ABF4DC" w14:textId="77777777" w:rsidR="001E6E2B" w:rsidRPr="00851F9A" w:rsidRDefault="001E6E2B" w:rsidP="0037001E">
      <w:pPr>
        <w:pStyle w:val="NormalWeb1"/>
        <w:spacing w:before="0" w:after="0"/>
        <w:jc w:val="both"/>
        <w:rPr>
          <w:rFonts w:ascii="Times New Roman" w:eastAsia="Times New Roman" w:hAnsi="Times New Roman" w:cs="Times New Roman"/>
          <w:lang w:val="lt-LT"/>
        </w:rPr>
      </w:pPr>
    </w:p>
    <w:p w14:paraId="76DD5CA8" w14:textId="77777777" w:rsidR="001E6E2B" w:rsidRPr="00851F9A" w:rsidRDefault="001E6E2B" w:rsidP="0037001E">
      <w:pPr>
        <w:pStyle w:val="NormalWeb1"/>
        <w:spacing w:before="0" w:after="0"/>
        <w:jc w:val="both"/>
        <w:rPr>
          <w:rFonts w:ascii="Times New Roman" w:eastAsia="Times New Roman" w:hAnsi="Times New Roman" w:cs="Times New Roman"/>
          <w:lang w:val="lt-LT"/>
        </w:rPr>
      </w:pPr>
    </w:p>
    <w:p w14:paraId="253896D6" w14:textId="77777777" w:rsidR="001E6E2B" w:rsidRPr="00851F9A" w:rsidRDefault="001E6E2B" w:rsidP="0037001E">
      <w:pPr>
        <w:pStyle w:val="NormalWeb1"/>
        <w:spacing w:before="0" w:after="0"/>
        <w:jc w:val="both"/>
        <w:rPr>
          <w:rFonts w:ascii="Times New Roman" w:eastAsia="Times New Roman" w:hAnsi="Times New Roman" w:cs="Times New Roman"/>
          <w:lang w:val="lt-LT"/>
        </w:rPr>
      </w:pPr>
    </w:p>
    <w:p w14:paraId="06FF68B0" w14:textId="77777777" w:rsidR="001E6E2B" w:rsidRPr="00851F9A" w:rsidRDefault="001E6E2B" w:rsidP="0037001E">
      <w:pPr>
        <w:pStyle w:val="NormalWeb1"/>
        <w:spacing w:before="0" w:after="0"/>
        <w:jc w:val="both"/>
        <w:rPr>
          <w:rFonts w:ascii="Times New Roman" w:eastAsia="Times New Roman" w:hAnsi="Times New Roman" w:cs="Times New Roman"/>
          <w:lang w:val="lt-LT"/>
        </w:rPr>
      </w:pPr>
    </w:p>
    <w:p w14:paraId="0F5FCC5B" w14:textId="77777777" w:rsidR="001E6E2B" w:rsidRPr="00851F9A" w:rsidRDefault="001E6E2B" w:rsidP="0037001E">
      <w:pPr>
        <w:pStyle w:val="NormalWeb1"/>
        <w:spacing w:before="0" w:after="0"/>
        <w:jc w:val="both"/>
        <w:rPr>
          <w:rFonts w:ascii="Times New Roman" w:eastAsia="Times New Roman" w:hAnsi="Times New Roman" w:cs="Times New Roman"/>
          <w:lang w:val="lt-LT"/>
        </w:rPr>
      </w:pPr>
    </w:p>
    <w:p w14:paraId="692F7D2C" w14:textId="77777777" w:rsidR="001E6E2B" w:rsidRPr="00851F9A" w:rsidRDefault="001E6E2B" w:rsidP="0037001E">
      <w:pPr>
        <w:pStyle w:val="NormalWeb1"/>
        <w:spacing w:before="0" w:after="0"/>
        <w:jc w:val="both"/>
        <w:rPr>
          <w:rFonts w:ascii="Times New Roman" w:eastAsia="Times New Roman" w:hAnsi="Times New Roman" w:cs="Times New Roman"/>
          <w:lang w:val="lt-LT"/>
        </w:rPr>
      </w:pPr>
    </w:p>
    <w:p w14:paraId="5DE1F113" w14:textId="77777777" w:rsidR="001E6E2B" w:rsidRPr="00851F9A" w:rsidRDefault="001E6E2B" w:rsidP="0037001E">
      <w:pPr>
        <w:pStyle w:val="NormalWeb1"/>
        <w:spacing w:before="0" w:after="0"/>
        <w:jc w:val="both"/>
        <w:rPr>
          <w:rFonts w:ascii="Times New Roman" w:eastAsia="Times New Roman" w:hAnsi="Times New Roman" w:cs="Times New Roman"/>
          <w:lang w:val="lt-LT"/>
        </w:rPr>
      </w:pPr>
    </w:p>
    <w:p w14:paraId="3FEA5BEA" w14:textId="77777777" w:rsidR="00FA14B7" w:rsidRPr="00851F9A" w:rsidRDefault="00FA14B7" w:rsidP="0037001E">
      <w:pPr>
        <w:pStyle w:val="NormalWeb1"/>
        <w:spacing w:before="0" w:after="0"/>
        <w:jc w:val="both"/>
        <w:rPr>
          <w:rFonts w:ascii="Times New Roman" w:eastAsia="Times New Roman" w:hAnsi="Times New Roman" w:cs="Times New Roman"/>
          <w:lang w:val="lt-LT"/>
        </w:rPr>
      </w:pPr>
    </w:p>
    <w:p w14:paraId="1CD4FD12" w14:textId="77777777" w:rsidR="001E6E2B" w:rsidRPr="00851F9A" w:rsidRDefault="001E6E2B" w:rsidP="0037001E">
      <w:pPr>
        <w:pStyle w:val="NormalWeb1"/>
        <w:spacing w:before="0" w:after="0"/>
        <w:jc w:val="both"/>
        <w:rPr>
          <w:rFonts w:ascii="Times New Roman" w:eastAsia="Times New Roman" w:hAnsi="Times New Roman" w:cs="Times New Roman"/>
          <w:lang w:val="lt-LT"/>
        </w:rPr>
      </w:pPr>
    </w:p>
    <w:p w14:paraId="31FD65F2" w14:textId="77777777" w:rsidR="001E6E2B" w:rsidRPr="00851F9A" w:rsidRDefault="001E6E2B" w:rsidP="0037001E">
      <w:pPr>
        <w:pStyle w:val="NormalWeb1"/>
        <w:spacing w:before="0" w:after="0"/>
        <w:jc w:val="both"/>
        <w:rPr>
          <w:rFonts w:ascii="Times New Roman" w:eastAsia="Times New Roman" w:hAnsi="Times New Roman" w:cs="Times New Roman"/>
          <w:lang w:val="lt-LT"/>
        </w:rPr>
      </w:pPr>
    </w:p>
    <w:p w14:paraId="613CB68D" w14:textId="77777777" w:rsidR="001E6E2B" w:rsidRPr="00851F9A" w:rsidRDefault="001E6E2B" w:rsidP="0037001E">
      <w:pPr>
        <w:pStyle w:val="NormalWeb1"/>
        <w:spacing w:before="0" w:after="0"/>
        <w:jc w:val="both"/>
        <w:rPr>
          <w:rFonts w:ascii="Times New Roman" w:eastAsia="Times New Roman" w:hAnsi="Times New Roman" w:cs="Times New Roman"/>
          <w:lang w:val="lt-LT"/>
        </w:rPr>
      </w:pPr>
    </w:p>
    <w:p w14:paraId="71341D8E" w14:textId="77777777" w:rsidR="001E6E2B" w:rsidRPr="00851F9A" w:rsidRDefault="001E6E2B" w:rsidP="0037001E">
      <w:pPr>
        <w:pStyle w:val="NormalWeb1"/>
        <w:spacing w:before="0" w:after="0"/>
        <w:jc w:val="both"/>
        <w:rPr>
          <w:rFonts w:ascii="Times New Roman" w:eastAsia="Times New Roman" w:hAnsi="Times New Roman" w:cs="Times New Roman"/>
          <w:lang w:val="lt-LT"/>
        </w:rPr>
      </w:pPr>
    </w:p>
    <w:p w14:paraId="775EC4B9" w14:textId="77777777" w:rsidR="001E6E2B" w:rsidRPr="00851F9A" w:rsidRDefault="001E6E2B" w:rsidP="0037001E">
      <w:pPr>
        <w:pStyle w:val="NormalWeb1"/>
        <w:spacing w:before="0" w:after="0"/>
        <w:jc w:val="both"/>
        <w:rPr>
          <w:rFonts w:ascii="Times New Roman" w:eastAsia="Times New Roman" w:hAnsi="Times New Roman" w:cs="Times New Roman"/>
          <w:lang w:val="lt-LT"/>
        </w:rPr>
      </w:pPr>
    </w:p>
    <w:p w14:paraId="09ADDC08" w14:textId="77777777" w:rsidR="001E6E2B" w:rsidRPr="00851F9A" w:rsidRDefault="001E6E2B" w:rsidP="0037001E">
      <w:pPr>
        <w:pStyle w:val="NormalWeb1"/>
        <w:spacing w:before="0" w:after="0"/>
        <w:jc w:val="both"/>
        <w:rPr>
          <w:rFonts w:ascii="Times New Roman" w:eastAsia="Times New Roman" w:hAnsi="Times New Roman" w:cs="Times New Roman"/>
          <w:lang w:val="lt-LT"/>
        </w:rPr>
      </w:pPr>
    </w:p>
    <w:p w14:paraId="6DDEC4E4" w14:textId="77777777" w:rsidR="00C254BE" w:rsidRPr="00851F9A" w:rsidRDefault="00C254BE" w:rsidP="00D94E39">
      <w:pPr>
        <w:pStyle w:val="NormalWeb1"/>
        <w:spacing w:before="0" w:after="0"/>
        <w:jc w:val="right"/>
        <w:rPr>
          <w:rFonts w:ascii="Times New Roman" w:eastAsia="Times New Roman" w:hAnsi="Times New Roman" w:cs="Times New Roman"/>
          <w:lang w:val="lt-LT"/>
        </w:rPr>
      </w:pPr>
    </w:p>
    <w:p w14:paraId="1634628E" w14:textId="77777777" w:rsidR="001E6E2B" w:rsidRPr="00851F9A" w:rsidRDefault="00EB03B8" w:rsidP="00D94E39">
      <w:pPr>
        <w:pStyle w:val="NormalWeb1"/>
        <w:spacing w:before="0" w:after="0"/>
        <w:jc w:val="right"/>
        <w:rPr>
          <w:rStyle w:val="WW-DefaultParagraphFont"/>
          <w:rFonts w:ascii="Times New Roman" w:hAnsi="Times New Roman"/>
          <w:lang w:val="lt-LT"/>
        </w:rPr>
      </w:pPr>
      <w:r w:rsidRPr="00851F9A">
        <w:rPr>
          <w:rFonts w:ascii="Times New Roman" w:eastAsia="Times New Roman" w:hAnsi="Times New Roman" w:cs="Times New Roman"/>
          <w:lang w:val="lt-LT"/>
        </w:rPr>
        <w:t>202</w:t>
      </w:r>
      <w:r w:rsidR="00FA14B7" w:rsidRPr="00851F9A">
        <w:rPr>
          <w:rFonts w:ascii="Times New Roman" w:eastAsia="Times New Roman" w:hAnsi="Times New Roman" w:cs="Times New Roman"/>
          <w:lang w:val="lt-LT"/>
        </w:rPr>
        <w:t>1</w:t>
      </w:r>
      <w:r w:rsidR="0037001E" w:rsidRPr="00851F9A">
        <w:rPr>
          <w:rFonts w:ascii="Times New Roman" w:eastAsia="Times New Roman" w:hAnsi="Times New Roman" w:cs="Times New Roman"/>
          <w:lang w:val="lt-LT"/>
        </w:rPr>
        <w:t xml:space="preserve"> m. </w:t>
      </w:r>
      <w:r w:rsidR="00FA14B7" w:rsidRPr="00851F9A">
        <w:rPr>
          <w:rFonts w:ascii="Times New Roman" w:eastAsia="Times New Roman" w:hAnsi="Times New Roman" w:cs="Times New Roman"/>
          <w:lang w:val="lt-LT"/>
        </w:rPr>
        <w:t>rug</w:t>
      </w:r>
      <w:r w:rsidR="00117464">
        <w:rPr>
          <w:rFonts w:ascii="Times New Roman" w:eastAsia="Times New Roman" w:hAnsi="Times New Roman" w:cs="Times New Roman"/>
          <w:lang w:val="lt-LT"/>
        </w:rPr>
        <w:t>sėjo 1</w:t>
      </w:r>
      <w:r w:rsidR="001E6E2B" w:rsidRPr="00851F9A">
        <w:rPr>
          <w:rFonts w:ascii="Times New Roman" w:eastAsia="Times New Roman" w:hAnsi="Times New Roman" w:cs="Times New Roman"/>
          <w:lang w:val="lt-LT"/>
        </w:rPr>
        <w:t xml:space="preserve"> </w:t>
      </w:r>
      <w:r w:rsidR="0037001E" w:rsidRPr="00851F9A">
        <w:rPr>
          <w:rFonts w:ascii="Times New Roman" w:eastAsia="Times New Roman" w:hAnsi="Times New Roman" w:cs="Times New Roman"/>
          <w:lang w:val="lt-LT"/>
        </w:rPr>
        <w:t xml:space="preserve">d. sutarties Nr. </w:t>
      </w:r>
      <w:r w:rsidR="00C254BE" w:rsidRPr="00851F9A">
        <w:rPr>
          <w:rStyle w:val="WW-DefaultParagraphFont"/>
          <w:rFonts w:ascii="Times New Roman" w:hAnsi="Times New Roman"/>
          <w:lang w:val="lt-LT"/>
        </w:rPr>
        <w:t>SUT-845</w:t>
      </w:r>
    </w:p>
    <w:p w14:paraId="72B5A1A6" w14:textId="77777777" w:rsidR="00D94E39" w:rsidRPr="00851F9A" w:rsidRDefault="0037001E" w:rsidP="00D94E39">
      <w:pPr>
        <w:pStyle w:val="NormalWeb1"/>
        <w:spacing w:before="0" w:after="0"/>
        <w:jc w:val="right"/>
        <w:rPr>
          <w:rFonts w:ascii="Times New Roman" w:hAnsi="Times New Roman" w:cs="Times New Roman"/>
          <w:b/>
          <w:bCs/>
          <w:lang w:val="lt-LT" w:eastAsia="en-US"/>
        </w:rPr>
      </w:pPr>
      <w:r w:rsidRPr="00851F9A">
        <w:rPr>
          <w:rFonts w:ascii="Times New Roman" w:eastAsia="Times New Roman" w:hAnsi="Times New Roman" w:cs="Times New Roman"/>
          <w:lang w:val="lt-LT"/>
        </w:rPr>
        <w:t xml:space="preserve">  </w:t>
      </w:r>
      <w:r w:rsidR="00FC35D7" w:rsidRPr="00851F9A">
        <w:rPr>
          <w:rFonts w:ascii="Times New Roman" w:eastAsia="Times New Roman" w:hAnsi="Times New Roman" w:cs="Times New Roman"/>
          <w:lang w:val="lt-LT"/>
        </w:rPr>
        <w:t xml:space="preserve">2 </w:t>
      </w:r>
      <w:r w:rsidRPr="00851F9A">
        <w:rPr>
          <w:rFonts w:ascii="Times New Roman" w:eastAsia="Times New Roman" w:hAnsi="Times New Roman" w:cs="Times New Roman"/>
          <w:lang w:val="lt-LT"/>
        </w:rPr>
        <w:t>priedas</w:t>
      </w:r>
    </w:p>
    <w:p w14:paraId="3D0742C2" w14:textId="77777777" w:rsidR="00D94E39" w:rsidRPr="00851F9A" w:rsidRDefault="00D94E39" w:rsidP="0037001E">
      <w:pPr>
        <w:widowControl w:val="0"/>
        <w:suppressAutoHyphens w:val="0"/>
        <w:overflowPunct w:val="0"/>
        <w:autoSpaceDE w:val="0"/>
        <w:autoSpaceDN w:val="0"/>
        <w:adjustRightInd w:val="0"/>
        <w:jc w:val="center"/>
        <w:rPr>
          <w:rFonts w:ascii="Times New Roman" w:hAnsi="Times New Roman"/>
          <w:b/>
          <w:bCs/>
          <w:szCs w:val="24"/>
          <w:lang w:val="lt-LT" w:eastAsia="en-US"/>
        </w:rPr>
      </w:pPr>
    </w:p>
    <w:p w14:paraId="5A98E437" w14:textId="77777777" w:rsidR="00D94E39" w:rsidRPr="00851F9A" w:rsidRDefault="00D94E39" w:rsidP="0037001E">
      <w:pPr>
        <w:widowControl w:val="0"/>
        <w:suppressAutoHyphens w:val="0"/>
        <w:overflowPunct w:val="0"/>
        <w:autoSpaceDE w:val="0"/>
        <w:autoSpaceDN w:val="0"/>
        <w:adjustRightInd w:val="0"/>
        <w:jc w:val="center"/>
        <w:rPr>
          <w:rFonts w:ascii="Times New Roman" w:hAnsi="Times New Roman"/>
          <w:b/>
          <w:bCs/>
          <w:szCs w:val="24"/>
          <w:lang w:val="lt-LT" w:eastAsia="en-US"/>
        </w:rPr>
      </w:pPr>
    </w:p>
    <w:p w14:paraId="367806B8" w14:textId="77777777" w:rsidR="0037001E" w:rsidRPr="00851F9A" w:rsidRDefault="00661FEE" w:rsidP="0037001E">
      <w:pPr>
        <w:widowControl w:val="0"/>
        <w:suppressAutoHyphens w:val="0"/>
        <w:overflowPunct w:val="0"/>
        <w:autoSpaceDE w:val="0"/>
        <w:autoSpaceDN w:val="0"/>
        <w:adjustRightInd w:val="0"/>
        <w:jc w:val="center"/>
        <w:rPr>
          <w:rFonts w:ascii="Times New Roman" w:hAnsi="Times New Roman"/>
          <w:b/>
          <w:bCs/>
          <w:szCs w:val="24"/>
          <w:lang w:val="lt-LT" w:eastAsia="en-US"/>
        </w:rPr>
      </w:pPr>
      <w:r w:rsidRPr="00851F9A">
        <w:rPr>
          <w:rFonts w:ascii="Times New Roman" w:hAnsi="Times New Roman"/>
          <w:b/>
          <w:bCs/>
          <w:szCs w:val="24"/>
          <w:lang w:val="lt-LT" w:eastAsia="en-US"/>
        </w:rPr>
        <w:t>PREKĖS</w:t>
      </w:r>
      <w:r w:rsidR="0037001E" w:rsidRPr="00851F9A">
        <w:rPr>
          <w:rFonts w:ascii="Times New Roman" w:hAnsi="Times New Roman"/>
          <w:b/>
          <w:bCs/>
          <w:szCs w:val="24"/>
          <w:lang w:val="lt-LT" w:eastAsia="en-US"/>
        </w:rPr>
        <w:t xml:space="preserve"> PRIĖMIMO-PERDAVIMO AKTAS</w:t>
      </w:r>
    </w:p>
    <w:p w14:paraId="35A69A89" w14:textId="77777777" w:rsidR="0037001E" w:rsidRPr="00851F9A" w:rsidRDefault="0037001E" w:rsidP="0037001E">
      <w:pPr>
        <w:widowControl w:val="0"/>
        <w:suppressAutoHyphens w:val="0"/>
        <w:overflowPunct w:val="0"/>
        <w:autoSpaceDE w:val="0"/>
        <w:autoSpaceDN w:val="0"/>
        <w:adjustRightInd w:val="0"/>
        <w:jc w:val="center"/>
        <w:rPr>
          <w:rFonts w:ascii="Times New Roman" w:hAnsi="Times New Roman"/>
          <w:b/>
          <w:bCs/>
          <w:szCs w:val="24"/>
          <w:lang w:val="lt-LT" w:eastAsia="en-US"/>
        </w:rPr>
      </w:pPr>
    </w:p>
    <w:p w14:paraId="53833D81" w14:textId="77777777" w:rsidR="0037001E" w:rsidRPr="00851F9A" w:rsidRDefault="0037001E" w:rsidP="0037001E">
      <w:pPr>
        <w:widowControl w:val="0"/>
        <w:suppressAutoHyphens w:val="0"/>
        <w:overflowPunct w:val="0"/>
        <w:autoSpaceDE w:val="0"/>
        <w:autoSpaceDN w:val="0"/>
        <w:adjustRightInd w:val="0"/>
        <w:spacing w:line="175" w:lineRule="atLeast"/>
        <w:jc w:val="both"/>
        <w:rPr>
          <w:rFonts w:ascii="Times New Roman" w:hAnsi="Times New Roman"/>
          <w:szCs w:val="24"/>
          <w:lang w:val="lt-LT" w:eastAsia="en-US"/>
        </w:rPr>
      </w:pPr>
    </w:p>
    <w:p w14:paraId="6CDB5F7E" w14:textId="77777777" w:rsidR="0037001E" w:rsidRPr="00851F9A" w:rsidRDefault="0037001E" w:rsidP="0037001E">
      <w:pPr>
        <w:widowControl w:val="0"/>
        <w:suppressAutoHyphens w:val="0"/>
        <w:overflowPunct w:val="0"/>
        <w:autoSpaceDE w:val="0"/>
        <w:autoSpaceDN w:val="0"/>
        <w:adjustRightInd w:val="0"/>
        <w:spacing w:line="175" w:lineRule="atLeast"/>
        <w:jc w:val="both"/>
        <w:rPr>
          <w:rFonts w:ascii="Times New Roman" w:hAnsi="Times New Roman"/>
          <w:b/>
          <w:bCs/>
          <w:szCs w:val="24"/>
          <w:lang w:val="lt-LT" w:eastAsia="en-US"/>
        </w:rPr>
      </w:pPr>
    </w:p>
    <w:p w14:paraId="36EB589D" w14:textId="77777777" w:rsidR="0037001E" w:rsidRPr="00851F9A" w:rsidRDefault="00EB03B8" w:rsidP="0037001E">
      <w:pPr>
        <w:widowControl w:val="0"/>
        <w:suppressAutoHyphens w:val="0"/>
        <w:overflowPunct w:val="0"/>
        <w:autoSpaceDE w:val="0"/>
        <w:autoSpaceDN w:val="0"/>
        <w:adjustRightInd w:val="0"/>
        <w:spacing w:line="175" w:lineRule="atLeast"/>
        <w:jc w:val="both"/>
        <w:rPr>
          <w:rFonts w:ascii="Times New Roman" w:hAnsi="Times New Roman"/>
          <w:szCs w:val="24"/>
          <w:lang w:val="lt-LT" w:eastAsia="en-US"/>
        </w:rPr>
      </w:pPr>
      <w:r w:rsidRPr="00851F9A">
        <w:rPr>
          <w:rFonts w:ascii="Times New Roman" w:eastAsiaTheme="minorHAnsi" w:hAnsi="Times New Roman"/>
          <w:b/>
          <w:szCs w:val="24"/>
          <w:lang w:val="lt-LT" w:eastAsia="en-US"/>
        </w:rPr>
        <w:t>UAB „</w:t>
      </w:r>
      <w:proofErr w:type="spellStart"/>
      <w:r w:rsidRPr="00851F9A">
        <w:rPr>
          <w:rFonts w:ascii="Times New Roman" w:eastAsiaTheme="minorHAnsi" w:hAnsi="Times New Roman"/>
          <w:b/>
          <w:szCs w:val="24"/>
          <w:lang w:val="lt-LT" w:eastAsia="en-US"/>
        </w:rPr>
        <w:t>Autofortas</w:t>
      </w:r>
      <w:proofErr w:type="spellEnd"/>
      <w:r w:rsidRPr="00851F9A">
        <w:rPr>
          <w:rFonts w:ascii="Times New Roman" w:eastAsiaTheme="minorHAnsi" w:hAnsi="Times New Roman"/>
          <w:b/>
          <w:szCs w:val="24"/>
          <w:lang w:val="lt-LT" w:eastAsia="en-US"/>
        </w:rPr>
        <w:t xml:space="preserve"> </w:t>
      </w:r>
      <w:proofErr w:type="spellStart"/>
      <w:r w:rsidRPr="00851F9A">
        <w:rPr>
          <w:rFonts w:ascii="Times New Roman" w:eastAsiaTheme="minorHAnsi" w:hAnsi="Times New Roman"/>
          <w:b/>
          <w:szCs w:val="24"/>
          <w:lang w:val="lt-LT" w:eastAsia="en-US"/>
        </w:rPr>
        <w:t>Motors</w:t>
      </w:r>
      <w:proofErr w:type="spellEnd"/>
      <w:r w:rsidRPr="00851F9A">
        <w:rPr>
          <w:rFonts w:ascii="Times New Roman" w:eastAsiaTheme="minorHAnsi" w:hAnsi="Times New Roman"/>
          <w:szCs w:val="24"/>
          <w:lang w:val="lt-LT" w:eastAsia="en-US"/>
        </w:rPr>
        <w:t>“</w:t>
      </w:r>
      <w:r w:rsidR="0037001E" w:rsidRPr="00851F9A">
        <w:rPr>
          <w:rFonts w:ascii="Times New Roman" w:hAnsi="Times New Roman"/>
          <w:szCs w:val="24"/>
          <w:lang w:val="lt-LT" w:eastAsia="en-US"/>
        </w:rPr>
        <w:t xml:space="preserve">, esanti adresu </w:t>
      </w:r>
      <w:r w:rsidR="006132D7" w:rsidRPr="00851F9A">
        <w:rPr>
          <w:rFonts w:ascii="Times New Roman" w:eastAsiaTheme="minorHAnsi" w:hAnsi="Times New Roman"/>
          <w:szCs w:val="24"/>
          <w:lang w:val="lt-LT" w:eastAsia="en-US"/>
        </w:rPr>
        <w:t>9-ojo F</w:t>
      </w:r>
      <w:r w:rsidRPr="00851F9A">
        <w:rPr>
          <w:rFonts w:ascii="Times New Roman" w:eastAsiaTheme="minorHAnsi" w:hAnsi="Times New Roman"/>
          <w:szCs w:val="24"/>
          <w:lang w:val="lt-LT" w:eastAsia="en-US"/>
        </w:rPr>
        <w:t>orto g. 47</w:t>
      </w:r>
      <w:r w:rsidR="006132D7" w:rsidRPr="00851F9A">
        <w:rPr>
          <w:rFonts w:ascii="Times New Roman" w:eastAsiaTheme="minorHAnsi" w:hAnsi="Times New Roman"/>
          <w:szCs w:val="24"/>
          <w:lang w:val="lt-LT" w:eastAsia="en-US"/>
        </w:rPr>
        <w:t>,</w:t>
      </w:r>
      <w:r w:rsidRPr="00851F9A">
        <w:rPr>
          <w:rFonts w:ascii="Times New Roman" w:eastAsiaTheme="minorHAnsi" w:hAnsi="Times New Roman"/>
          <w:szCs w:val="24"/>
          <w:lang w:val="lt-LT" w:eastAsia="en-US"/>
        </w:rPr>
        <w:t xml:space="preserve"> Kaunas</w:t>
      </w:r>
      <w:r w:rsidRPr="00851F9A">
        <w:rPr>
          <w:rFonts w:ascii="Times New Roman" w:hAnsi="Times New Roman"/>
          <w:szCs w:val="24"/>
          <w:lang w:val="lt-LT" w:eastAsia="en-US"/>
        </w:rPr>
        <w:t xml:space="preserve">, </w:t>
      </w:r>
      <w:r w:rsidR="0037001E" w:rsidRPr="00851F9A">
        <w:rPr>
          <w:rFonts w:ascii="Times New Roman" w:hAnsi="Times New Roman"/>
          <w:szCs w:val="24"/>
          <w:lang w:val="lt-LT" w:eastAsia="en-US"/>
        </w:rPr>
        <w:t xml:space="preserve">juridinio asmens kodas </w:t>
      </w:r>
      <w:r w:rsidRPr="00851F9A">
        <w:rPr>
          <w:rFonts w:ascii="Times New Roman" w:eastAsiaTheme="minorHAnsi" w:hAnsi="Times New Roman"/>
          <w:szCs w:val="24"/>
          <w:lang w:val="lt-LT" w:eastAsia="en-US"/>
        </w:rPr>
        <w:t>303825352</w:t>
      </w:r>
      <w:r w:rsidR="0037001E" w:rsidRPr="00851F9A">
        <w:rPr>
          <w:rFonts w:ascii="Times New Roman" w:hAnsi="Times New Roman"/>
          <w:szCs w:val="24"/>
          <w:lang w:val="lt-LT" w:eastAsia="en-US"/>
        </w:rPr>
        <w:t>, toliau vadinamas(a) Pardavėju, atstovauja</w:t>
      </w:r>
      <w:r w:rsidR="003A63FB">
        <w:rPr>
          <w:rFonts w:ascii="Times New Roman" w:hAnsi="Times New Roman"/>
          <w:szCs w:val="24"/>
          <w:lang w:val="lt-LT" w:eastAsia="en-US"/>
        </w:rPr>
        <w:t xml:space="preserve">ma </w:t>
      </w:r>
      <w:r w:rsidR="0037001E" w:rsidRPr="00851F9A">
        <w:rPr>
          <w:rFonts w:ascii="Times New Roman" w:hAnsi="Times New Roman"/>
          <w:szCs w:val="24"/>
          <w:lang w:val="lt-LT" w:eastAsia="en-US"/>
        </w:rPr>
        <w:t xml:space="preserve"> _________________________________</w:t>
      </w:r>
    </w:p>
    <w:p w14:paraId="7DB351FA" w14:textId="77777777" w:rsidR="0037001E" w:rsidRPr="00851F9A" w:rsidRDefault="0037001E" w:rsidP="0037001E">
      <w:pPr>
        <w:widowControl w:val="0"/>
        <w:suppressAutoHyphens w:val="0"/>
        <w:overflowPunct w:val="0"/>
        <w:autoSpaceDE w:val="0"/>
        <w:autoSpaceDN w:val="0"/>
        <w:adjustRightInd w:val="0"/>
        <w:spacing w:line="175" w:lineRule="atLeast"/>
        <w:jc w:val="both"/>
        <w:rPr>
          <w:rFonts w:ascii="Times New Roman" w:hAnsi="Times New Roman"/>
          <w:szCs w:val="24"/>
          <w:lang w:val="lt-LT" w:eastAsia="en-US"/>
        </w:rPr>
      </w:pPr>
      <w:r w:rsidRPr="00851F9A">
        <w:rPr>
          <w:rFonts w:ascii="Times New Roman" w:hAnsi="Times New Roman"/>
          <w:szCs w:val="24"/>
          <w:lang w:val="lt-LT" w:eastAsia="en-US"/>
        </w:rPr>
        <w:t xml:space="preserve">ir </w:t>
      </w:r>
    </w:p>
    <w:p w14:paraId="635CE6F1" w14:textId="77777777" w:rsidR="0037001E" w:rsidRPr="00117464" w:rsidRDefault="0037001E" w:rsidP="0037001E">
      <w:pPr>
        <w:widowControl w:val="0"/>
        <w:suppressAutoHyphens w:val="0"/>
        <w:overflowPunct w:val="0"/>
        <w:autoSpaceDE w:val="0"/>
        <w:autoSpaceDN w:val="0"/>
        <w:adjustRightInd w:val="0"/>
        <w:spacing w:line="175" w:lineRule="atLeast"/>
        <w:jc w:val="both"/>
        <w:rPr>
          <w:rFonts w:ascii="Times New Roman" w:hAnsi="Times New Roman"/>
          <w:szCs w:val="24"/>
          <w:lang w:val="lt-LT" w:eastAsia="en-US"/>
        </w:rPr>
      </w:pPr>
      <w:r w:rsidRPr="00851F9A">
        <w:rPr>
          <w:rFonts w:ascii="Times New Roman" w:hAnsi="Times New Roman"/>
          <w:b/>
          <w:bCs/>
          <w:szCs w:val="24"/>
          <w:lang w:val="lt-LT" w:eastAsia="en-US"/>
        </w:rPr>
        <w:t>Alytaus rajono savivaldybės administracija</w:t>
      </w:r>
      <w:r w:rsidRPr="00851F9A">
        <w:rPr>
          <w:rFonts w:ascii="Times New Roman" w:hAnsi="Times New Roman"/>
          <w:szCs w:val="24"/>
          <w:lang w:val="lt-LT" w:eastAsia="en-US"/>
        </w:rPr>
        <w:t xml:space="preserve">, esanti adresu Pulko g. 21, Alytus, juridinio asmens kodas 188718528, toliau vadinamas(a) </w:t>
      </w:r>
      <w:r w:rsidRPr="00851F9A">
        <w:rPr>
          <w:rFonts w:ascii="Times New Roman" w:hAnsi="Times New Roman"/>
          <w:b/>
          <w:bCs/>
          <w:szCs w:val="24"/>
          <w:lang w:val="lt-LT" w:eastAsia="en-US"/>
        </w:rPr>
        <w:t xml:space="preserve"> </w:t>
      </w:r>
      <w:r w:rsidRPr="00851F9A">
        <w:rPr>
          <w:rFonts w:ascii="Times New Roman" w:hAnsi="Times New Roman"/>
          <w:bCs/>
          <w:szCs w:val="24"/>
          <w:lang w:val="lt-LT" w:eastAsia="en-US"/>
        </w:rPr>
        <w:t>Pirkėju</w:t>
      </w:r>
      <w:r w:rsidRPr="00851F9A">
        <w:rPr>
          <w:rFonts w:ascii="Times New Roman" w:hAnsi="Times New Roman"/>
          <w:szCs w:val="24"/>
          <w:lang w:val="lt-LT" w:eastAsia="en-US"/>
        </w:rPr>
        <w:t xml:space="preserve">,) </w:t>
      </w:r>
      <w:r w:rsidRPr="00117464">
        <w:rPr>
          <w:rFonts w:ascii="Times New Roman" w:hAnsi="Times New Roman"/>
          <w:szCs w:val="24"/>
          <w:lang w:val="lt-LT" w:eastAsia="en-US"/>
        </w:rPr>
        <w:t>atstovauja</w:t>
      </w:r>
      <w:r w:rsidR="003A63FB" w:rsidRPr="00117464">
        <w:rPr>
          <w:rFonts w:ascii="Times New Roman" w:hAnsi="Times New Roman"/>
          <w:szCs w:val="24"/>
          <w:lang w:val="lt-LT" w:eastAsia="en-US"/>
        </w:rPr>
        <w:t>ma</w:t>
      </w:r>
      <w:r w:rsidRPr="00117464">
        <w:rPr>
          <w:rFonts w:ascii="Times New Roman" w:hAnsi="Times New Roman"/>
          <w:szCs w:val="24"/>
          <w:lang w:val="lt-LT" w:eastAsia="en-US"/>
        </w:rPr>
        <w:t xml:space="preserve"> </w:t>
      </w:r>
      <w:r w:rsidR="00324526" w:rsidRPr="00117464">
        <w:rPr>
          <w:rFonts w:ascii="Times New Roman" w:hAnsi="Times New Roman"/>
          <w:szCs w:val="24"/>
          <w:lang w:val="lt-LT" w:eastAsia="en-US"/>
        </w:rPr>
        <w:t xml:space="preserve">Alytaus rajono savivaldybės administracijos </w:t>
      </w:r>
      <w:r w:rsidR="00117464" w:rsidRPr="00117464">
        <w:rPr>
          <w:rFonts w:ascii="Times New Roman" w:hAnsi="Times New Roman"/>
          <w:szCs w:val="24"/>
          <w:lang w:val="lt-LT" w:eastAsia="en-US"/>
        </w:rPr>
        <w:t xml:space="preserve">direktorės Gintarės  </w:t>
      </w:r>
      <w:proofErr w:type="spellStart"/>
      <w:r w:rsidR="00117464" w:rsidRPr="00117464">
        <w:rPr>
          <w:rFonts w:ascii="Times New Roman" w:hAnsi="Times New Roman"/>
          <w:szCs w:val="24"/>
          <w:lang w:val="lt-LT" w:eastAsia="en-US"/>
        </w:rPr>
        <w:t>Jociunskaitės</w:t>
      </w:r>
      <w:proofErr w:type="spellEnd"/>
      <w:r w:rsidRPr="00117464">
        <w:rPr>
          <w:rFonts w:ascii="Times New Roman" w:hAnsi="Times New Roman"/>
          <w:szCs w:val="24"/>
          <w:lang w:val="lt-LT" w:eastAsia="en-US"/>
        </w:rPr>
        <w:t>,</w:t>
      </w:r>
      <w:r w:rsidR="003A63FB" w:rsidRPr="00117464">
        <w:rPr>
          <w:rFonts w:ascii="Times New Roman" w:hAnsi="Times New Roman"/>
          <w:szCs w:val="24"/>
          <w:lang w:val="lt-LT" w:eastAsia="en-US"/>
        </w:rPr>
        <w:t xml:space="preserve"> </w:t>
      </w:r>
      <w:r w:rsidRPr="00117464">
        <w:rPr>
          <w:rFonts w:ascii="Times New Roman" w:hAnsi="Times New Roman"/>
          <w:szCs w:val="24"/>
          <w:lang w:val="lt-LT" w:eastAsia="en-US"/>
        </w:rPr>
        <w:t xml:space="preserve">sudarė šį </w:t>
      </w:r>
      <w:r w:rsidR="00661FEE" w:rsidRPr="00117464">
        <w:rPr>
          <w:rFonts w:ascii="Times New Roman" w:hAnsi="Times New Roman"/>
          <w:szCs w:val="24"/>
          <w:lang w:val="lt-LT" w:eastAsia="en-US"/>
        </w:rPr>
        <w:t>Prekės</w:t>
      </w:r>
      <w:r w:rsidRPr="00117464">
        <w:rPr>
          <w:rFonts w:ascii="Times New Roman" w:hAnsi="Times New Roman"/>
          <w:szCs w:val="24"/>
          <w:lang w:val="lt-LT" w:eastAsia="en-US"/>
        </w:rPr>
        <w:t xml:space="preserve"> priėmimo-perdavimo aktą: </w:t>
      </w:r>
    </w:p>
    <w:p w14:paraId="7E14A6F4" w14:textId="77777777" w:rsidR="0037001E" w:rsidRPr="00117464" w:rsidRDefault="0037001E" w:rsidP="0037001E">
      <w:pPr>
        <w:widowControl w:val="0"/>
        <w:suppressAutoHyphens w:val="0"/>
        <w:overflowPunct w:val="0"/>
        <w:autoSpaceDE w:val="0"/>
        <w:autoSpaceDN w:val="0"/>
        <w:adjustRightInd w:val="0"/>
        <w:spacing w:line="175" w:lineRule="atLeast"/>
        <w:jc w:val="both"/>
        <w:rPr>
          <w:rFonts w:ascii="Times New Roman" w:hAnsi="Times New Roman"/>
          <w:szCs w:val="24"/>
          <w:lang w:val="lt-LT" w:eastAsia="en-US"/>
        </w:rPr>
      </w:pPr>
      <w:r w:rsidRPr="00117464">
        <w:rPr>
          <w:rFonts w:ascii="Times New Roman" w:hAnsi="Times New Roman"/>
          <w:szCs w:val="24"/>
          <w:lang w:val="lt-LT" w:eastAsia="en-US"/>
        </w:rPr>
        <w:t xml:space="preserve"> </w:t>
      </w:r>
    </w:p>
    <w:p w14:paraId="7955E50F" w14:textId="77777777" w:rsidR="003A63FB" w:rsidRDefault="0037001E" w:rsidP="0037001E">
      <w:pPr>
        <w:widowControl w:val="0"/>
        <w:suppressAutoHyphens w:val="0"/>
        <w:overflowPunct w:val="0"/>
        <w:autoSpaceDE w:val="0"/>
        <w:autoSpaceDN w:val="0"/>
        <w:adjustRightInd w:val="0"/>
        <w:spacing w:line="175" w:lineRule="atLeast"/>
        <w:jc w:val="both"/>
        <w:rPr>
          <w:rFonts w:ascii="Times New Roman" w:hAnsi="Times New Roman"/>
          <w:szCs w:val="24"/>
          <w:lang w:val="lt-LT" w:eastAsia="en-US"/>
        </w:rPr>
      </w:pPr>
      <w:r w:rsidRPr="00117464">
        <w:rPr>
          <w:rFonts w:ascii="Times New Roman" w:hAnsi="Times New Roman"/>
          <w:szCs w:val="24"/>
          <w:lang w:val="lt-LT" w:eastAsia="en-US"/>
        </w:rPr>
        <w:t xml:space="preserve">1. Šiuo aktu yra patvirtinama, kad Sutarties pagrindu Pirkėjas priima iš Pardavėjo </w:t>
      </w:r>
      <w:r w:rsidR="00661FEE" w:rsidRPr="00117464">
        <w:rPr>
          <w:rFonts w:ascii="Times New Roman" w:hAnsi="Times New Roman"/>
          <w:szCs w:val="24"/>
          <w:lang w:val="lt-LT" w:eastAsia="en-US"/>
        </w:rPr>
        <w:t>Prekes</w:t>
      </w:r>
      <w:r w:rsidRPr="00117464">
        <w:rPr>
          <w:rFonts w:ascii="Times New Roman" w:hAnsi="Times New Roman"/>
          <w:szCs w:val="24"/>
          <w:lang w:val="lt-LT" w:eastAsia="en-US"/>
        </w:rPr>
        <w:t>, įsigyt</w:t>
      </w:r>
      <w:r w:rsidR="00661FEE" w:rsidRPr="00117464">
        <w:rPr>
          <w:rFonts w:ascii="Times New Roman" w:hAnsi="Times New Roman"/>
          <w:szCs w:val="24"/>
          <w:lang w:val="lt-LT" w:eastAsia="en-US"/>
        </w:rPr>
        <w:t>as</w:t>
      </w:r>
      <w:r w:rsidRPr="00117464">
        <w:rPr>
          <w:rFonts w:ascii="Times New Roman" w:hAnsi="Times New Roman"/>
          <w:szCs w:val="24"/>
          <w:lang w:val="lt-LT" w:eastAsia="en-US"/>
        </w:rPr>
        <w:t xml:space="preserve">  pagal</w:t>
      </w:r>
      <w:r w:rsidR="003A63FB" w:rsidRPr="00117464">
        <w:rPr>
          <w:rFonts w:ascii="Times New Roman" w:hAnsi="Times New Roman"/>
          <w:szCs w:val="24"/>
          <w:lang w:val="lt-LT" w:eastAsia="en-US"/>
        </w:rPr>
        <w:t xml:space="preserve"> 2021 m. rugpjūčio 30 d. Transporto priemonių </w:t>
      </w:r>
      <w:r w:rsidRPr="00117464">
        <w:rPr>
          <w:rFonts w:ascii="Times New Roman" w:hAnsi="Times New Roman"/>
          <w:szCs w:val="24"/>
          <w:lang w:val="lt-LT" w:eastAsia="en-US"/>
        </w:rPr>
        <w:t xml:space="preserve">pirkimo - pardavimo sutartį Nr. </w:t>
      </w:r>
      <w:r w:rsidR="001E6E2B" w:rsidRPr="00117464">
        <w:rPr>
          <w:rStyle w:val="WW-DefaultParagraphFont"/>
          <w:rFonts w:ascii="Times New Roman" w:hAnsi="Times New Roman"/>
          <w:szCs w:val="24"/>
          <w:lang w:val="lt-LT"/>
        </w:rPr>
        <w:t>SUT-</w:t>
      </w:r>
      <w:r w:rsidR="003A63FB" w:rsidRPr="00117464">
        <w:rPr>
          <w:rStyle w:val="WW-DefaultParagraphFont"/>
          <w:rFonts w:ascii="Times New Roman" w:hAnsi="Times New Roman"/>
          <w:szCs w:val="24"/>
          <w:lang w:val="lt-LT"/>
        </w:rPr>
        <w:t>845</w:t>
      </w:r>
      <w:r w:rsidRPr="00117464">
        <w:rPr>
          <w:rFonts w:ascii="Times New Roman" w:hAnsi="Times New Roman"/>
          <w:szCs w:val="24"/>
          <w:lang w:val="lt-LT" w:eastAsia="en-US"/>
        </w:rPr>
        <w:t xml:space="preserve"> Priimam</w:t>
      </w:r>
      <w:r w:rsidR="00661FEE" w:rsidRPr="00117464">
        <w:rPr>
          <w:rFonts w:ascii="Times New Roman" w:hAnsi="Times New Roman"/>
          <w:szCs w:val="24"/>
          <w:lang w:val="lt-LT" w:eastAsia="en-US"/>
        </w:rPr>
        <w:t>os</w:t>
      </w:r>
      <w:r w:rsidRPr="00117464">
        <w:rPr>
          <w:rFonts w:ascii="Times New Roman" w:hAnsi="Times New Roman"/>
          <w:szCs w:val="24"/>
          <w:lang w:val="lt-LT" w:eastAsia="en-US"/>
        </w:rPr>
        <w:t xml:space="preserve"> </w:t>
      </w:r>
      <w:r w:rsidR="00661FEE" w:rsidRPr="00117464">
        <w:rPr>
          <w:rFonts w:ascii="Times New Roman" w:hAnsi="Times New Roman"/>
          <w:szCs w:val="24"/>
          <w:lang w:val="lt-LT" w:eastAsia="en-US"/>
        </w:rPr>
        <w:t>Prekės</w:t>
      </w:r>
      <w:r w:rsidRPr="00117464">
        <w:rPr>
          <w:rFonts w:ascii="Times New Roman" w:hAnsi="Times New Roman"/>
          <w:szCs w:val="24"/>
          <w:lang w:val="lt-LT" w:eastAsia="en-US"/>
        </w:rPr>
        <w:t xml:space="preserve">: </w:t>
      </w:r>
      <w:r w:rsidR="000452A5" w:rsidRPr="00117464">
        <w:rPr>
          <w:rFonts w:ascii="Times New Roman" w:hAnsi="Times New Roman"/>
          <w:szCs w:val="24"/>
          <w:lang w:val="lt-LT" w:eastAsia="en-US"/>
        </w:rPr>
        <w:t xml:space="preserve"> </w:t>
      </w:r>
      <w:r w:rsidR="00430E98" w:rsidRPr="00117464">
        <w:rPr>
          <w:rFonts w:ascii="Times New Roman" w:hAnsi="Times New Roman"/>
          <w:bCs/>
          <w:szCs w:val="24"/>
          <w:lang w:val="lt-LT" w:eastAsia="en-US"/>
        </w:rPr>
        <w:t>3</w:t>
      </w:r>
      <w:r w:rsidRPr="00117464">
        <w:rPr>
          <w:rFonts w:ascii="Times New Roman" w:hAnsi="Times New Roman"/>
          <w:bCs/>
          <w:szCs w:val="24"/>
          <w:lang w:val="lt-LT" w:eastAsia="en-US"/>
        </w:rPr>
        <w:t xml:space="preserve"> (</w:t>
      </w:r>
      <w:r w:rsidR="00FA14B7" w:rsidRPr="00117464">
        <w:rPr>
          <w:rFonts w:ascii="Times New Roman" w:hAnsi="Times New Roman"/>
          <w:bCs/>
          <w:szCs w:val="24"/>
          <w:lang w:val="lt-LT" w:eastAsia="en-US"/>
        </w:rPr>
        <w:t>trys</w:t>
      </w:r>
      <w:r w:rsidRPr="00117464">
        <w:rPr>
          <w:rFonts w:ascii="Times New Roman" w:hAnsi="Times New Roman"/>
          <w:bCs/>
          <w:szCs w:val="24"/>
          <w:lang w:val="lt-LT" w:eastAsia="en-US"/>
        </w:rPr>
        <w:t xml:space="preserve">) </w:t>
      </w:r>
      <w:r w:rsidR="00FA14B7" w:rsidRPr="00117464">
        <w:rPr>
          <w:rFonts w:ascii="Times New Roman" w:hAnsi="Times New Roman"/>
          <w:szCs w:val="24"/>
          <w:lang w:val="lt-LT" w:eastAsia="en-US"/>
        </w:rPr>
        <w:t>nauji automobiliai</w:t>
      </w:r>
      <w:r w:rsidRPr="00117464">
        <w:rPr>
          <w:rFonts w:ascii="Times New Roman" w:hAnsi="Times New Roman"/>
          <w:szCs w:val="24"/>
          <w:lang w:val="lt-LT" w:eastAsia="en-US"/>
        </w:rPr>
        <w:t xml:space="preserve"> </w:t>
      </w:r>
      <w:r w:rsidR="0095782F" w:rsidRPr="00117464">
        <w:rPr>
          <w:rFonts w:ascii="Times New Roman" w:eastAsiaTheme="minorHAnsi" w:hAnsi="Times New Roman"/>
          <w:szCs w:val="24"/>
          <w:lang w:val="lt-LT" w:eastAsia="en-US"/>
        </w:rPr>
        <w:t>SUZUKI VITARA 1</w:t>
      </w:r>
      <w:r w:rsidR="00FA14B7" w:rsidRPr="00117464">
        <w:rPr>
          <w:rFonts w:ascii="Times New Roman" w:eastAsiaTheme="minorHAnsi" w:hAnsi="Times New Roman"/>
          <w:szCs w:val="24"/>
          <w:lang w:val="lt-LT" w:eastAsia="en-US"/>
        </w:rPr>
        <w:t>,</w:t>
      </w:r>
      <w:r w:rsidR="0095782F" w:rsidRPr="00117464">
        <w:rPr>
          <w:rFonts w:ascii="Times New Roman" w:eastAsiaTheme="minorHAnsi" w:hAnsi="Times New Roman"/>
          <w:szCs w:val="24"/>
          <w:lang w:val="lt-LT" w:eastAsia="en-US"/>
        </w:rPr>
        <w:t>4 BOOSTERJET 4WD</w:t>
      </w:r>
      <w:r w:rsidR="00FA14B7" w:rsidRPr="00117464">
        <w:rPr>
          <w:rFonts w:ascii="Times New Roman" w:eastAsiaTheme="minorHAnsi" w:hAnsi="Times New Roman"/>
          <w:szCs w:val="24"/>
          <w:lang w:val="lt-LT" w:eastAsia="en-US"/>
        </w:rPr>
        <w:t xml:space="preserve"> GL+6MT HYBRID</w:t>
      </w:r>
      <w:r w:rsidR="0095782F" w:rsidRPr="00117464">
        <w:rPr>
          <w:rFonts w:ascii="Times New Roman" w:eastAsiaTheme="minorHAnsi" w:hAnsi="Times New Roman"/>
          <w:szCs w:val="24"/>
          <w:lang w:val="lt-LT" w:eastAsia="en-US"/>
        </w:rPr>
        <w:t xml:space="preserve"> </w:t>
      </w:r>
      <w:r w:rsidRPr="00117464">
        <w:rPr>
          <w:rFonts w:ascii="Times New Roman" w:hAnsi="Times New Roman"/>
          <w:szCs w:val="24"/>
          <w:lang w:val="lt-LT" w:eastAsia="en-US"/>
        </w:rPr>
        <w:t xml:space="preserve">kėbulo Nr. </w:t>
      </w:r>
      <w:r w:rsidR="00FA14B7" w:rsidRPr="00117464">
        <w:rPr>
          <w:lang w:val="lt-LT"/>
        </w:rPr>
        <w:t>.......................</w:t>
      </w:r>
      <w:r w:rsidR="00430E98" w:rsidRPr="00117464">
        <w:rPr>
          <w:lang w:val="lt-LT"/>
        </w:rPr>
        <w:t>........</w:t>
      </w:r>
      <w:r w:rsidR="00FA14B7" w:rsidRPr="00117464">
        <w:rPr>
          <w:lang w:val="lt-LT"/>
        </w:rPr>
        <w:t>...................</w:t>
      </w:r>
      <w:r w:rsidR="000A0B06" w:rsidRPr="00117464">
        <w:rPr>
          <w:lang w:val="lt-LT"/>
        </w:rPr>
        <w:t>.............</w:t>
      </w:r>
      <w:r w:rsidR="00FA14B7" w:rsidRPr="00117464">
        <w:rPr>
          <w:lang w:val="lt-LT"/>
        </w:rPr>
        <w:t>..</w:t>
      </w:r>
      <w:r w:rsidRPr="00117464">
        <w:rPr>
          <w:rFonts w:ascii="Times New Roman" w:hAnsi="Times New Roman"/>
          <w:szCs w:val="24"/>
          <w:lang w:val="lt-LT" w:eastAsia="en-US"/>
        </w:rPr>
        <w:t>,</w:t>
      </w:r>
      <w:r w:rsidR="00FA14B7" w:rsidRPr="00117464">
        <w:rPr>
          <w:rFonts w:ascii="Times New Roman" w:hAnsi="Times New Roman"/>
          <w:szCs w:val="24"/>
          <w:lang w:val="lt-LT" w:eastAsia="en-US"/>
        </w:rPr>
        <w:t xml:space="preserve">  </w:t>
      </w:r>
      <w:r w:rsidR="003A63FB" w:rsidRPr="00117464">
        <w:rPr>
          <w:rFonts w:ascii="Times New Roman" w:hAnsi="Times New Roman"/>
          <w:szCs w:val="24"/>
          <w:lang w:val="lt-LT" w:eastAsia="en-US"/>
        </w:rPr>
        <w:t xml:space="preserve">Nr. </w:t>
      </w:r>
      <w:r w:rsidR="00FA14B7" w:rsidRPr="00117464">
        <w:rPr>
          <w:rFonts w:ascii="Times New Roman" w:hAnsi="Times New Roman"/>
          <w:szCs w:val="24"/>
          <w:lang w:val="lt-LT" w:eastAsia="en-US"/>
        </w:rPr>
        <w:t>..</w:t>
      </w:r>
      <w:r w:rsidR="00430E98" w:rsidRPr="00117464">
        <w:rPr>
          <w:rFonts w:ascii="Times New Roman" w:hAnsi="Times New Roman"/>
          <w:szCs w:val="24"/>
          <w:lang w:val="lt-LT" w:eastAsia="en-US"/>
        </w:rPr>
        <w:t>..............</w:t>
      </w:r>
      <w:r w:rsidR="00FA14B7" w:rsidRPr="00117464">
        <w:rPr>
          <w:rFonts w:ascii="Times New Roman" w:hAnsi="Times New Roman"/>
          <w:szCs w:val="24"/>
          <w:lang w:val="lt-LT" w:eastAsia="en-US"/>
        </w:rPr>
        <w:t>......................</w:t>
      </w:r>
      <w:r w:rsidR="000A0B06" w:rsidRPr="00117464">
        <w:rPr>
          <w:rFonts w:ascii="Times New Roman" w:hAnsi="Times New Roman"/>
          <w:szCs w:val="24"/>
          <w:lang w:val="lt-LT" w:eastAsia="en-US"/>
        </w:rPr>
        <w:t>............</w:t>
      </w:r>
      <w:r w:rsidR="00FA14B7" w:rsidRPr="00117464">
        <w:rPr>
          <w:rFonts w:ascii="Times New Roman" w:hAnsi="Times New Roman"/>
          <w:szCs w:val="24"/>
          <w:lang w:val="lt-LT" w:eastAsia="en-US"/>
        </w:rPr>
        <w:t>.............,</w:t>
      </w:r>
      <w:r w:rsidR="000452A5" w:rsidRPr="00117464">
        <w:rPr>
          <w:rFonts w:ascii="Times New Roman" w:hAnsi="Times New Roman"/>
          <w:szCs w:val="24"/>
          <w:lang w:val="lt-LT" w:eastAsia="en-US"/>
        </w:rPr>
        <w:t xml:space="preserve">  </w:t>
      </w:r>
      <w:r w:rsidR="003A63FB" w:rsidRPr="00117464">
        <w:rPr>
          <w:rFonts w:ascii="Times New Roman" w:hAnsi="Times New Roman"/>
          <w:szCs w:val="24"/>
          <w:lang w:val="lt-LT" w:eastAsia="en-US"/>
        </w:rPr>
        <w:t xml:space="preserve">Nr. </w:t>
      </w:r>
      <w:r w:rsidR="00FA14B7" w:rsidRPr="00117464">
        <w:rPr>
          <w:rFonts w:ascii="Times New Roman" w:hAnsi="Times New Roman"/>
          <w:szCs w:val="24"/>
          <w:lang w:val="lt-LT" w:eastAsia="en-US"/>
        </w:rPr>
        <w:t>..............</w:t>
      </w:r>
      <w:r w:rsidR="000A0B06" w:rsidRPr="00117464">
        <w:rPr>
          <w:rFonts w:ascii="Times New Roman" w:hAnsi="Times New Roman"/>
          <w:szCs w:val="24"/>
          <w:lang w:val="lt-LT" w:eastAsia="en-US"/>
        </w:rPr>
        <w:t>....</w:t>
      </w:r>
      <w:r w:rsidR="00FA14B7" w:rsidRPr="00117464">
        <w:rPr>
          <w:rFonts w:ascii="Times New Roman" w:hAnsi="Times New Roman"/>
          <w:szCs w:val="24"/>
          <w:lang w:val="lt-LT" w:eastAsia="en-US"/>
        </w:rPr>
        <w:t>..........</w:t>
      </w:r>
      <w:r w:rsidR="00430E98" w:rsidRPr="00117464">
        <w:rPr>
          <w:rFonts w:ascii="Times New Roman" w:hAnsi="Times New Roman"/>
          <w:szCs w:val="24"/>
          <w:lang w:val="lt-LT" w:eastAsia="en-US"/>
        </w:rPr>
        <w:t>..........</w:t>
      </w:r>
      <w:r w:rsidR="00FA14B7" w:rsidRPr="00117464">
        <w:rPr>
          <w:rFonts w:ascii="Times New Roman" w:hAnsi="Times New Roman"/>
          <w:szCs w:val="24"/>
          <w:lang w:val="lt-LT" w:eastAsia="en-US"/>
        </w:rPr>
        <w:t>............,</w:t>
      </w:r>
      <w:r w:rsidRPr="00851F9A">
        <w:rPr>
          <w:rFonts w:ascii="Times New Roman" w:hAnsi="Times New Roman"/>
          <w:szCs w:val="24"/>
          <w:lang w:val="lt-LT" w:eastAsia="en-US"/>
        </w:rPr>
        <w:t xml:space="preserve"> </w:t>
      </w:r>
    </w:p>
    <w:p w14:paraId="6F416B8E" w14:textId="77777777" w:rsidR="0037001E" w:rsidRPr="00851F9A" w:rsidRDefault="0037001E" w:rsidP="0037001E">
      <w:pPr>
        <w:widowControl w:val="0"/>
        <w:suppressAutoHyphens w:val="0"/>
        <w:overflowPunct w:val="0"/>
        <w:autoSpaceDE w:val="0"/>
        <w:autoSpaceDN w:val="0"/>
        <w:adjustRightInd w:val="0"/>
        <w:spacing w:line="175" w:lineRule="atLeast"/>
        <w:jc w:val="both"/>
        <w:rPr>
          <w:rFonts w:ascii="Times New Roman" w:hAnsi="Times New Roman"/>
          <w:szCs w:val="24"/>
          <w:lang w:val="lt-LT" w:eastAsia="en-US"/>
        </w:rPr>
      </w:pPr>
      <w:r w:rsidRPr="00851F9A">
        <w:rPr>
          <w:rFonts w:ascii="Times New Roman" w:hAnsi="Times New Roman"/>
          <w:szCs w:val="24"/>
          <w:lang w:val="lt-LT" w:eastAsia="en-US"/>
        </w:rPr>
        <w:t xml:space="preserve">2. Pirkėjas, </w:t>
      </w:r>
      <w:r w:rsidR="00430E98" w:rsidRPr="00851F9A">
        <w:rPr>
          <w:rFonts w:ascii="Times New Roman" w:hAnsi="Times New Roman"/>
          <w:szCs w:val="24"/>
          <w:lang w:val="lt-LT" w:eastAsia="en-US"/>
        </w:rPr>
        <w:t>priim</w:t>
      </w:r>
      <w:r w:rsidR="003A63FB">
        <w:rPr>
          <w:rFonts w:ascii="Times New Roman" w:hAnsi="Times New Roman"/>
          <w:szCs w:val="24"/>
          <w:lang w:val="lt-LT" w:eastAsia="en-US"/>
        </w:rPr>
        <w:t>d</w:t>
      </w:r>
      <w:r w:rsidR="00430E98" w:rsidRPr="00851F9A">
        <w:rPr>
          <w:rFonts w:ascii="Times New Roman" w:hAnsi="Times New Roman"/>
          <w:szCs w:val="24"/>
          <w:lang w:val="lt-LT" w:eastAsia="en-US"/>
        </w:rPr>
        <w:t>a</w:t>
      </w:r>
      <w:r w:rsidRPr="00851F9A">
        <w:rPr>
          <w:rFonts w:ascii="Times New Roman" w:hAnsi="Times New Roman"/>
          <w:szCs w:val="24"/>
          <w:lang w:val="lt-LT" w:eastAsia="en-US"/>
        </w:rPr>
        <w:t xml:space="preserve">mas </w:t>
      </w:r>
      <w:r w:rsidR="00EB45B1" w:rsidRPr="00851F9A">
        <w:rPr>
          <w:rFonts w:ascii="Times New Roman" w:hAnsi="Times New Roman"/>
          <w:szCs w:val="24"/>
          <w:lang w:val="lt-LT" w:eastAsia="en-US"/>
        </w:rPr>
        <w:t>Prekes</w:t>
      </w:r>
      <w:r w:rsidRPr="00851F9A">
        <w:rPr>
          <w:rFonts w:ascii="Times New Roman" w:hAnsi="Times New Roman"/>
          <w:szCs w:val="24"/>
          <w:lang w:val="lt-LT" w:eastAsia="en-US"/>
        </w:rPr>
        <w:t xml:space="preserve"> ir pasirašydamas šį aktą, patvirtina jam perduodam</w:t>
      </w:r>
      <w:r w:rsidR="00661FEE" w:rsidRPr="00851F9A">
        <w:rPr>
          <w:rFonts w:ascii="Times New Roman" w:hAnsi="Times New Roman"/>
          <w:szCs w:val="24"/>
          <w:lang w:val="lt-LT" w:eastAsia="en-US"/>
        </w:rPr>
        <w:t>ų</w:t>
      </w:r>
      <w:r w:rsidRPr="00851F9A">
        <w:rPr>
          <w:rFonts w:ascii="Times New Roman" w:hAnsi="Times New Roman"/>
          <w:szCs w:val="24"/>
          <w:lang w:val="lt-LT" w:eastAsia="en-US"/>
        </w:rPr>
        <w:t xml:space="preserve"> </w:t>
      </w:r>
      <w:r w:rsidR="00661FEE" w:rsidRPr="00851F9A">
        <w:rPr>
          <w:rFonts w:ascii="Times New Roman" w:hAnsi="Times New Roman"/>
          <w:szCs w:val="24"/>
          <w:lang w:val="lt-LT" w:eastAsia="en-US"/>
        </w:rPr>
        <w:t>Prekių</w:t>
      </w:r>
      <w:r w:rsidRPr="00851F9A">
        <w:rPr>
          <w:rFonts w:ascii="Times New Roman" w:hAnsi="Times New Roman"/>
          <w:szCs w:val="24"/>
          <w:lang w:val="lt-LT" w:eastAsia="en-US"/>
        </w:rPr>
        <w:t xml:space="preserve"> komplektiškumą, tinkamą perdavimą, atitikimą kitiems </w:t>
      </w:r>
      <w:r w:rsidR="00661FEE" w:rsidRPr="00851F9A">
        <w:rPr>
          <w:rFonts w:ascii="Times New Roman" w:hAnsi="Times New Roman"/>
          <w:szCs w:val="24"/>
          <w:lang w:val="lt-LT" w:eastAsia="en-US"/>
        </w:rPr>
        <w:t>Prekės</w:t>
      </w:r>
      <w:r w:rsidRPr="00851F9A">
        <w:rPr>
          <w:rFonts w:ascii="Times New Roman" w:hAnsi="Times New Roman"/>
          <w:szCs w:val="24"/>
          <w:lang w:val="lt-LT" w:eastAsia="en-US"/>
        </w:rPr>
        <w:t xml:space="preserve"> pirkimo dokumentams (pirkimo-pardavimo sutarčiai, sąskaitai, </w:t>
      </w:r>
      <w:r w:rsidR="003A63FB">
        <w:rPr>
          <w:rFonts w:ascii="Times New Roman" w:hAnsi="Times New Roman"/>
          <w:szCs w:val="24"/>
          <w:lang w:val="lt-LT" w:eastAsia="en-US"/>
        </w:rPr>
        <w:t xml:space="preserve">techninei specifikacijai </w:t>
      </w:r>
      <w:r w:rsidRPr="00851F9A">
        <w:rPr>
          <w:rFonts w:ascii="Times New Roman" w:hAnsi="Times New Roman"/>
          <w:szCs w:val="24"/>
          <w:lang w:val="lt-LT" w:eastAsia="en-US"/>
        </w:rPr>
        <w:t xml:space="preserve">ir kt.), Sutartyje ir jos prieduose nurodytoms sąlygoms, o taip pat, kad Pirkėjui pateikti visi </w:t>
      </w:r>
      <w:r w:rsidR="00661FEE" w:rsidRPr="00851F9A">
        <w:rPr>
          <w:rFonts w:ascii="Times New Roman" w:hAnsi="Times New Roman"/>
          <w:szCs w:val="24"/>
          <w:lang w:val="lt-LT" w:eastAsia="en-US"/>
        </w:rPr>
        <w:t>Prekių</w:t>
      </w:r>
      <w:r w:rsidRPr="00851F9A">
        <w:rPr>
          <w:rFonts w:ascii="Times New Roman" w:hAnsi="Times New Roman"/>
          <w:szCs w:val="24"/>
          <w:lang w:val="lt-LT" w:eastAsia="en-US"/>
        </w:rPr>
        <w:t xml:space="preserve"> valdymui, naudojimui, aptarnavimui būtini dokumentai ir Pardavėjas įvykdė visus įsipareigojimus pagal </w:t>
      </w:r>
      <w:r w:rsidR="00661FEE" w:rsidRPr="00851F9A">
        <w:rPr>
          <w:rFonts w:ascii="Times New Roman" w:hAnsi="Times New Roman"/>
          <w:szCs w:val="24"/>
          <w:lang w:val="lt-LT" w:eastAsia="en-US"/>
        </w:rPr>
        <w:t>Prekių</w:t>
      </w:r>
      <w:r w:rsidRPr="00851F9A">
        <w:rPr>
          <w:rFonts w:ascii="Times New Roman" w:hAnsi="Times New Roman"/>
          <w:szCs w:val="24"/>
          <w:lang w:val="lt-LT" w:eastAsia="en-US"/>
        </w:rPr>
        <w:t xml:space="preserve"> pirkimo dokumentus. </w:t>
      </w:r>
    </w:p>
    <w:p w14:paraId="3BC81136" w14:textId="77777777" w:rsidR="0037001E" w:rsidRPr="00851F9A" w:rsidRDefault="0037001E" w:rsidP="0037001E">
      <w:pPr>
        <w:widowControl w:val="0"/>
        <w:suppressAutoHyphens w:val="0"/>
        <w:overflowPunct w:val="0"/>
        <w:autoSpaceDE w:val="0"/>
        <w:autoSpaceDN w:val="0"/>
        <w:adjustRightInd w:val="0"/>
        <w:spacing w:line="175" w:lineRule="atLeast"/>
        <w:jc w:val="both"/>
        <w:rPr>
          <w:rFonts w:ascii="Times New Roman" w:hAnsi="Times New Roman"/>
          <w:szCs w:val="24"/>
          <w:lang w:val="lt-LT" w:eastAsia="en-US"/>
        </w:rPr>
      </w:pPr>
      <w:r w:rsidRPr="00851F9A">
        <w:rPr>
          <w:rFonts w:ascii="Times New Roman" w:hAnsi="Times New Roman"/>
          <w:szCs w:val="24"/>
          <w:lang w:val="lt-LT" w:eastAsia="en-US"/>
        </w:rPr>
        <w:t xml:space="preserve">3. Nuo to momento, kai šį aktą pasirašo Pirkėjas ir Pardavėjas, Pirkėjui suteikiama teisė valdyti ir naudotis </w:t>
      </w:r>
      <w:r w:rsidR="00661FEE" w:rsidRPr="00851F9A">
        <w:rPr>
          <w:rFonts w:ascii="Times New Roman" w:hAnsi="Times New Roman"/>
          <w:szCs w:val="24"/>
          <w:lang w:val="lt-LT" w:eastAsia="en-US"/>
        </w:rPr>
        <w:t>Prekėmis</w:t>
      </w:r>
      <w:r w:rsidRPr="00851F9A">
        <w:rPr>
          <w:rFonts w:ascii="Times New Roman" w:hAnsi="Times New Roman"/>
          <w:szCs w:val="24"/>
          <w:lang w:val="lt-LT" w:eastAsia="en-US"/>
        </w:rPr>
        <w:t xml:space="preserve">, o taip pat jam pereina atsitiktinio </w:t>
      </w:r>
      <w:r w:rsidR="00661FEE" w:rsidRPr="00851F9A">
        <w:rPr>
          <w:rFonts w:ascii="Times New Roman" w:hAnsi="Times New Roman"/>
          <w:szCs w:val="24"/>
          <w:lang w:val="lt-LT" w:eastAsia="en-US"/>
        </w:rPr>
        <w:t>Prekių</w:t>
      </w:r>
      <w:r w:rsidRPr="00851F9A">
        <w:rPr>
          <w:rFonts w:ascii="Times New Roman" w:hAnsi="Times New Roman"/>
          <w:szCs w:val="24"/>
          <w:lang w:val="lt-LT" w:eastAsia="en-US"/>
        </w:rPr>
        <w:t xml:space="preserve"> žuvimo ir sugedimo, fizinio ir moralinio susidėvėjimo rizika bei jo valdytojo atsakomybė. </w:t>
      </w:r>
    </w:p>
    <w:p w14:paraId="05490A61" w14:textId="77777777" w:rsidR="0037001E" w:rsidRPr="00851F9A" w:rsidRDefault="0037001E" w:rsidP="0037001E">
      <w:pPr>
        <w:widowControl w:val="0"/>
        <w:suppressAutoHyphens w:val="0"/>
        <w:overflowPunct w:val="0"/>
        <w:autoSpaceDE w:val="0"/>
        <w:autoSpaceDN w:val="0"/>
        <w:adjustRightInd w:val="0"/>
        <w:spacing w:line="175" w:lineRule="atLeast"/>
        <w:jc w:val="both"/>
        <w:rPr>
          <w:rFonts w:ascii="Times New Roman" w:hAnsi="Times New Roman"/>
          <w:szCs w:val="24"/>
          <w:lang w:val="lt-LT" w:eastAsia="en-US"/>
        </w:rPr>
      </w:pPr>
      <w:r w:rsidRPr="00851F9A">
        <w:rPr>
          <w:rFonts w:ascii="Times New Roman" w:hAnsi="Times New Roman"/>
          <w:szCs w:val="24"/>
          <w:lang w:val="lt-LT" w:eastAsia="en-US"/>
        </w:rPr>
        <w:t xml:space="preserve">4. Nuo </w:t>
      </w:r>
      <w:r w:rsidR="00D666FC" w:rsidRPr="00851F9A">
        <w:rPr>
          <w:rFonts w:ascii="Times New Roman" w:hAnsi="Times New Roman"/>
          <w:szCs w:val="24"/>
          <w:lang w:val="lt-LT" w:eastAsia="en-US"/>
        </w:rPr>
        <w:t>Prekės</w:t>
      </w:r>
      <w:r w:rsidRPr="00851F9A">
        <w:rPr>
          <w:rFonts w:ascii="Times New Roman" w:hAnsi="Times New Roman"/>
          <w:szCs w:val="24"/>
          <w:lang w:val="lt-LT" w:eastAsia="en-US"/>
        </w:rPr>
        <w:t xml:space="preserve"> priėmimo Pirkėjas turi teisę pareikšti Pardavėjui visus reikalavimus, atsirandančius iš </w:t>
      </w:r>
      <w:r w:rsidR="00661FEE" w:rsidRPr="00851F9A">
        <w:rPr>
          <w:rFonts w:ascii="Times New Roman" w:hAnsi="Times New Roman"/>
          <w:szCs w:val="24"/>
          <w:lang w:val="lt-LT" w:eastAsia="en-US"/>
        </w:rPr>
        <w:t>Prekės</w:t>
      </w:r>
      <w:r w:rsidRPr="00851F9A">
        <w:rPr>
          <w:rFonts w:ascii="Times New Roman" w:hAnsi="Times New Roman"/>
          <w:szCs w:val="24"/>
          <w:lang w:val="lt-LT" w:eastAsia="en-US"/>
        </w:rPr>
        <w:t xml:space="preserve"> pirkimo-pardavimo sutarties</w:t>
      </w:r>
      <w:r w:rsidR="00661FEE" w:rsidRPr="00851F9A">
        <w:rPr>
          <w:rFonts w:ascii="Times New Roman" w:hAnsi="Times New Roman"/>
          <w:szCs w:val="24"/>
          <w:lang w:val="lt-LT" w:eastAsia="en-US"/>
        </w:rPr>
        <w:t>.</w:t>
      </w:r>
    </w:p>
    <w:p w14:paraId="5E1FE2D5" w14:textId="77777777" w:rsidR="0037001E" w:rsidRPr="00851F9A" w:rsidRDefault="0037001E" w:rsidP="0037001E">
      <w:pPr>
        <w:widowControl w:val="0"/>
        <w:suppressAutoHyphens w:val="0"/>
        <w:overflowPunct w:val="0"/>
        <w:autoSpaceDE w:val="0"/>
        <w:autoSpaceDN w:val="0"/>
        <w:adjustRightInd w:val="0"/>
        <w:spacing w:line="175" w:lineRule="atLeast"/>
        <w:jc w:val="both"/>
        <w:rPr>
          <w:rFonts w:ascii="Times New Roman" w:hAnsi="Times New Roman"/>
          <w:szCs w:val="24"/>
          <w:lang w:val="lt-LT" w:eastAsia="en-US"/>
        </w:rPr>
      </w:pPr>
      <w:r w:rsidRPr="00851F9A">
        <w:rPr>
          <w:rFonts w:ascii="Times New Roman" w:hAnsi="Times New Roman"/>
          <w:szCs w:val="24"/>
          <w:lang w:val="lt-LT" w:eastAsia="en-US"/>
        </w:rPr>
        <w:t xml:space="preserve">5. </w:t>
      </w:r>
      <w:r w:rsidR="003A63FB">
        <w:rPr>
          <w:rFonts w:ascii="Times New Roman" w:hAnsi="Times New Roman"/>
          <w:szCs w:val="24"/>
          <w:lang w:val="lt-LT" w:eastAsia="en-US"/>
        </w:rPr>
        <w:t>Priėmimo – perdavimo  aktas</w:t>
      </w:r>
      <w:r w:rsidRPr="00851F9A">
        <w:rPr>
          <w:rFonts w:ascii="Times New Roman" w:hAnsi="Times New Roman"/>
          <w:szCs w:val="24"/>
          <w:lang w:val="lt-LT" w:eastAsia="en-US"/>
        </w:rPr>
        <w:t xml:space="preserve"> sudarytas 3 egzemplioriais, turinčiais vienodą juridinę galią, vienas iš kurių skirtas Pirkėju</w:t>
      </w:r>
      <w:r w:rsidR="006132D7" w:rsidRPr="00851F9A">
        <w:rPr>
          <w:rFonts w:ascii="Times New Roman" w:hAnsi="Times New Roman"/>
          <w:szCs w:val="24"/>
          <w:lang w:val="lt-LT" w:eastAsia="en-US"/>
        </w:rPr>
        <w:t>i, antras – Pardavėjui, trečias</w:t>
      </w:r>
      <w:r w:rsidR="003A63FB">
        <w:rPr>
          <w:rFonts w:ascii="Times New Roman" w:hAnsi="Times New Roman"/>
          <w:szCs w:val="24"/>
          <w:lang w:val="lt-LT" w:eastAsia="en-US"/>
        </w:rPr>
        <w:t xml:space="preserve"> </w:t>
      </w:r>
      <w:r w:rsidR="006132D7" w:rsidRPr="00851F9A">
        <w:rPr>
          <w:rFonts w:ascii="Times New Roman" w:hAnsi="Times New Roman"/>
          <w:szCs w:val="24"/>
          <w:lang w:val="lt-LT" w:eastAsia="en-US"/>
        </w:rPr>
        <w:t>-</w:t>
      </w:r>
      <w:r w:rsidR="003A63FB">
        <w:rPr>
          <w:rFonts w:ascii="Times New Roman" w:hAnsi="Times New Roman"/>
          <w:szCs w:val="24"/>
          <w:lang w:val="lt-LT" w:eastAsia="en-US"/>
        </w:rPr>
        <w:t xml:space="preserve"> </w:t>
      </w:r>
      <w:r w:rsidRPr="00851F9A">
        <w:rPr>
          <w:rFonts w:ascii="Times New Roman" w:hAnsi="Times New Roman"/>
          <w:szCs w:val="24"/>
          <w:lang w:val="lt-LT" w:eastAsia="en-US"/>
        </w:rPr>
        <w:t>VĮ “Regitra”.</w:t>
      </w:r>
    </w:p>
    <w:p w14:paraId="084DFD0B" w14:textId="77777777" w:rsidR="0037001E" w:rsidRPr="00851F9A" w:rsidRDefault="0037001E" w:rsidP="0037001E">
      <w:pPr>
        <w:widowControl w:val="0"/>
        <w:suppressAutoHyphens w:val="0"/>
        <w:overflowPunct w:val="0"/>
        <w:autoSpaceDE w:val="0"/>
        <w:autoSpaceDN w:val="0"/>
        <w:adjustRightInd w:val="0"/>
        <w:spacing w:line="175" w:lineRule="atLeast"/>
        <w:jc w:val="both"/>
        <w:rPr>
          <w:rFonts w:ascii="Times New Roman" w:hAnsi="Times New Roman"/>
          <w:szCs w:val="24"/>
          <w:lang w:val="lt-LT" w:eastAsia="en-US"/>
        </w:rPr>
      </w:pPr>
    </w:p>
    <w:p w14:paraId="32F1458C" w14:textId="77777777" w:rsidR="0037001E" w:rsidRPr="00851F9A" w:rsidRDefault="0037001E" w:rsidP="0037001E">
      <w:pPr>
        <w:widowControl w:val="0"/>
        <w:suppressAutoHyphens w:val="0"/>
        <w:overflowPunct w:val="0"/>
        <w:autoSpaceDE w:val="0"/>
        <w:autoSpaceDN w:val="0"/>
        <w:adjustRightInd w:val="0"/>
        <w:spacing w:line="175" w:lineRule="atLeast"/>
        <w:jc w:val="both"/>
        <w:rPr>
          <w:rFonts w:ascii="Times New Roman" w:hAnsi="Times New Roman"/>
          <w:szCs w:val="24"/>
          <w:lang w:val="lt-LT" w:eastAsia="en-US"/>
        </w:rPr>
      </w:pPr>
    </w:p>
    <w:p w14:paraId="6D05C853" w14:textId="77777777" w:rsidR="0037001E" w:rsidRPr="00851F9A" w:rsidRDefault="0037001E" w:rsidP="0037001E">
      <w:pPr>
        <w:widowControl w:val="0"/>
        <w:suppressAutoHyphens w:val="0"/>
        <w:overflowPunct w:val="0"/>
        <w:autoSpaceDE w:val="0"/>
        <w:autoSpaceDN w:val="0"/>
        <w:adjustRightInd w:val="0"/>
        <w:spacing w:line="175" w:lineRule="atLeast"/>
        <w:jc w:val="both"/>
        <w:rPr>
          <w:rFonts w:ascii="Times New Roman" w:hAnsi="Times New Roman"/>
          <w:szCs w:val="24"/>
          <w:lang w:val="lt-LT" w:eastAsia="en-US"/>
        </w:rPr>
      </w:pPr>
    </w:p>
    <w:p w14:paraId="11E30866" w14:textId="77777777" w:rsidR="0037001E" w:rsidRPr="00851F9A" w:rsidRDefault="0037001E" w:rsidP="0037001E">
      <w:pPr>
        <w:widowControl w:val="0"/>
        <w:suppressAutoHyphens w:val="0"/>
        <w:overflowPunct w:val="0"/>
        <w:autoSpaceDE w:val="0"/>
        <w:autoSpaceDN w:val="0"/>
        <w:adjustRightInd w:val="0"/>
        <w:spacing w:line="175" w:lineRule="atLeast"/>
        <w:jc w:val="both"/>
        <w:rPr>
          <w:rFonts w:ascii="Times New Roman" w:hAnsi="Times New Roman"/>
          <w:szCs w:val="24"/>
          <w:lang w:val="lt-LT" w:eastAsia="en-US"/>
        </w:rPr>
      </w:pPr>
    </w:p>
    <w:p w14:paraId="4DC5E86D" w14:textId="77777777" w:rsidR="0037001E" w:rsidRPr="00851F9A" w:rsidRDefault="0037001E" w:rsidP="0037001E">
      <w:pPr>
        <w:widowControl w:val="0"/>
        <w:suppressAutoHyphens w:val="0"/>
        <w:overflowPunct w:val="0"/>
        <w:autoSpaceDE w:val="0"/>
        <w:autoSpaceDN w:val="0"/>
        <w:adjustRightInd w:val="0"/>
        <w:spacing w:line="175" w:lineRule="atLeast"/>
        <w:jc w:val="both"/>
        <w:rPr>
          <w:rFonts w:ascii="Times New Roman" w:hAnsi="Times New Roman"/>
          <w:szCs w:val="24"/>
          <w:lang w:val="lt-LT" w:eastAsia="en-US"/>
        </w:rPr>
      </w:pPr>
      <w:r w:rsidRPr="00851F9A">
        <w:rPr>
          <w:rFonts w:ascii="Times New Roman" w:hAnsi="Times New Roman"/>
          <w:szCs w:val="24"/>
          <w:lang w:val="lt-LT" w:eastAsia="en-US"/>
        </w:rPr>
        <w:t xml:space="preserve">Pardavėjas </w:t>
      </w:r>
      <w:r w:rsidRPr="00851F9A">
        <w:rPr>
          <w:rFonts w:ascii="Times New Roman" w:hAnsi="Times New Roman"/>
          <w:szCs w:val="24"/>
          <w:lang w:val="lt-LT" w:eastAsia="en-US"/>
        </w:rPr>
        <w:tab/>
      </w:r>
      <w:r w:rsidRPr="00851F9A">
        <w:rPr>
          <w:rFonts w:ascii="Times New Roman" w:hAnsi="Times New Roman"/>
          <w:szCs w:val="24"/>
          <w:lang w:val="lt-LT" w:eastAsia="en-US"/>
        </w:rPr>
        <w:tab/>
      </w:r>
      <w:r w:rsidRPr="00851F9A">
        <w:rPr>
          <w:rFonts w:ascii="Times New Roman" w:hAnsi="Times New Roman"/>
          <w:szCs w:val="24"/>
          <w:lang w:val="lt-LT" w:eastAsia="en-US"/>
        </w:rPr>
        <w:tab/>
      </w:r>
      <w:r w:rsidRPr="00851F9A">
        <w:rPr>
          <w:rFonts w:ascii="Times New Roman" w:hAnsi="Times New Roman"/>
          <w:szCs w:val="24"/>
          <w:lang w:val="lt-LT" w:eastAsia="en-US"/>
        </w:rPr>
        <w:tab/>
        <w:t>Pirkėjas</w:t>
      </w:r>
    </w:p>
    <w:p w14:paraId="3C72805B" w14:textId="77777777" w:rsidR="0037001E" w:rsidRPr="00851F9A" w:rsidRDefault="0037001E" w:rsidP="0037001E">
      <w:pPr>
        <w:widowControl w:val="0"/>
        <w:suppressAutoHyphens w:val="0"/>
        <w:overflowPunct w:val="0"/>
        <w:autoSpaceDE w:val="0"/>
        <w:autoSpaceDN w:val="0"/>
        <w:adjustRightInd w:val="0"/>
        <w:spacing w:line="175" w:lineRule="atLeast"/>
        <w:jc w:val="both"/>
        <w:rPr>
          <w:rFonts w:ascii="Times New Roman" w:hAnsi="Times New Roman"/>
          <w:szCs w:val="24"/>
          <w:lang w:val="lt-LT" w:eastAsia="en-US"/>
        </w:rPr>
      </w:pPr>
    </w:p>
    <w:p w14:paraId="0FB2E5F9" w14:textId="77777777" w:rsidR="0037001E" w:rsidRPr="00851F9A" w:rsidRDefault="0037001E" w:rsidP="0037001E">
      <w:pPr>
        <w:widowControl w:val="0"/>
        <w:suppressAutoHyphens w:val="0"/>
        <w:overflowPunct w:val="0"/>
        <w:autoSpaceDE w:val="0"/>
        <w:autoSpaceDN w:val="0"/>
        <w:adjustRightInd w:val="0"/>
        <w:spacing w:line="175" w:lineRule="atLeast"/>
        <w:jc w:val="both"/>
        <w:rPr>
          <w:rFonts w:ascii="Times New Roman" w:hAnsi="Times New Roman"/>
          <w:szCs w:val="24"/>
          <w:lang w:val="lt-LT" w:eastAsia="en-US"/>
        </w:rPr>
      </w:pPr>
      <w:r w:rsidRPr="00851F9A">
        <w:rPr>
          <w:rFonts w:ascii="Times New Roman" w:hAnsi="Times New Roman"/>
          <w:szCs w:val="24"/>
          <w:lang w:val="lt-LT" w:eastAsia="en-US"/>
        </w:rPr>
        <w:tab/>
      </w:r>
      <w:r w:rsidRPr="00851F9A">
        <w:rPr>
          <w:rFonts w:ascii="Times New Roman" w:hAnsi="Times New Roman"/>
          <w:szCs w:val="24"/>
          <w:lang w:val="lt-LT" w:eastAsia="en-US"/>
        </w:rPr>
        <w:tab/>
      </w:r>
      <w:r w:rsidRPr="00851F9A">
        <w:rPr>
          <w:rFonts w:ascii="Times New Roman" w:hAnsi="Times New Roman"/>
          <w:szCs w:val="24"/>
          <w:lang w:val="lt-LT" w:eastAsia="en-US"/>
        </w:rPr>
        <w:tab/>
      </w:r>
      <w:r w:rsidRPr="00851F9A">
        <w:rPr>
          <w:rFonts w:ascii="Times New Roman" w:hAnsi="Times New Roman"/>
          <w:szCs w:val="24"/>
          <w:lang w:val="lt-LT" w:eastAsia="en-US"/>
        </w:rPr>
        <w:tab/>
      </w:r>
      <w:r w:rsidRPr="00851F9A">
        <w:rPr>
          <w:rFonts w:ascii="Times New Roman" w:hAnsi="Times New Roman"/>
          <w:szCs w:val="24"/>
          <w:lang w:val="lt-LT" w:eastAsia="en-US"/>
        </w:rPr>
        <w:tab/>
      </w:r>
      <w:r w:rsidRPr="00851F9A">
        <w:rPr>
          <w:rFonts w:ascii="Times New Roman" w:hAnsi="Times New Roman"/>
          <w:szCs w:val="24"/>
          <w:lang w:val="lt-LT" w:eastAsia="en-US"/>
        </w:rPr>
        <w:tab/>
      </w:r>
      <w:r w:rsidRPr="00851F9A">
        <w:rPr>
          <w:rFonts w:ascii="Times New Roman" w:hAnsi="Times New Roman"/>
          <w:szCs w:val="24"/>
          <w:lang w:val="lt-LT" w:eastAsia="en-US"/>
        </w:rPr>
        <w:tab/>
      </w:r>
    </w:p>
    <w:p w14:paraId="5D2D3CCC" w14:textId="77777777" w:rsidR="0037001E" w:rsidRPr="00851F9A" w:rsidRDefault="0037001E" w:rsidP="0037001E">
      <w:pPr>
        <w:widowControl w:val="0"/>
        <w:suppressAutoHyphens w:val="0"/>
        <w:overflowPunct w:val="0"/>
        <w:autoSpaceDE w:val="0"/>
        <w:autoSpaceDN w:val="0"/>
        <w:adjustRightInd w:val="0"/>
        <w:rPr>
          <w:rFonts w:ascii="Times New Roman" w:hAnsi="Times New Roman"/>
          <w:szCs w:val="24"/>
          <w:lang w:val="lt-LT" w:eastAsia="en-US"/>
        </w:rPr>
      </w:pPr>
      <w:r w:rsidRPr="00851F9A">
        <w:rPr>
          <w:rFonts w:ascii="Times New Roman" w:hAnsi="Times New Roman"/>
          <w:szCs w:val="24"/>
          <w:lang w:val="lt-LT" w:eastAsia="en-US"/>
        </w:rPr>
        <w:t>________________________________</w:t>
      </w:r>
      <w:r w:rsidRPr="00851F9A">
        <w:rPr>
          <w:rFonts w:ascii="Times New Roman" w:hAnsi="Times New Roman"/>
          <w:szCs w:val="24"/>
          <w:lang w:val="lt-LT" w:eastAsia="en-US"/>
        </w:rPr>
        <w:tab/>
      </w:r>
      <w:r w:rsidRPr="00851F9A">
        <w:rPr>
          <w:rFonts w:ascii="Times New Roman" w:hAnsi="Times New Roman"/>
          <w:szCs w:val="24"/>
          <w:lang w:val="lt-LT" w:eastAsia="en-US"/>
        </w:rPr>
        <w:tab/>
        <w:t>________________________________</w:t>
      </w:r>
    </w:p>
    <w:p w14:paraId="2B8258EB" w14:textId="77777777" w:rsidR="0037001E" w:rsidRPr="00851F9A" w:rsidRDefault="0037001E" w:rsidP="0037001E">
      <w:pPr>
        <w:widowControl w:val="0"/>
        <w:suppressAutoHyphens w:val="0"/>
        <w:overflowPunct w:val="0"/>
        <w:autoSpaceDE w:val="0"/>
        <w:autoSpaceDN w:val="0"/>
        <w:adjustRightInd w:val="0"/>
        <w:rPr>
          <w:rFonts w:ascii="Times New Roman" w:hAnsi="Times New Roman"/>
          <w:szCs w:val="24"/>
          <w:lang w:val="lt-LT" w:eastAsia="en-US"/>
        </w:rPr>
      </w:pPr>
      <w:r w:rsidRPr="00851F9A">
        <w:rPr>
          <w:rFonts w:ascii="Times New Roman" w:hAnsi="Times New Roman"/>
          <w:szCs w:val="24"/>
          <w:lang w:val="lt-LT" w:eastAsia="en-US"/>
        </w:rPr>
        <w:t>vardas pavardė parei</w:t>
      </w:r>
      <w:r w:rsidR="006132D7" w:rsidRPr="00851F9A">
        <w:rPr>
          <w:rFonts w:ascii="Times New Roman" w:hAnsi="Times New Roman"/>
          <w:szCs w:val="24"/>
          <w:lang w:val="lt-LT" w:eastAsia="en-US"/>
        </w:rPr>
        <w:t xml:space="preserve">gos ir parašas  A.V. </w:t>
      </w:r>
      <w:r w:rsidR="006132D7" w:rsidRPr="00851F9A">
        <w:rPr>
          <w:rFonts w:ascii="Times New Roman" w:hAnsi="Times New Roman"/>
          <w:szCs w:val="24"/>
          <w:lang w:val="lt-LT" w:eastAsia="en-US"/>
        </w:rPr>
        <w:tab/>
      </w:r>
      <w:r w:rsidRPr="00851F9A">
        <w:rPr>
          <w:rFonts w:ascii="Times New Roman" w:hAnsi="Times New Roman"/>
          <w:szCs w:val="24"/>
          <w:lang w:val="lt-LT" w:eastAsia="en-US"/>
        </w:rPr>
        <w:t>vardas pavardė pareigos ir parašas  A.V.</w:t>
      </w:r>
    </w:p>
    <w:p w14:paraId="4299FE0C" w14:textId="77777777" w:rsidR="0037001E" w:rsidRPr="00851F9A" w:rsidRDefault="0037001E" w:rsidP="0037001E">
      <w:pPr>
        <w:widowControl w:val="0"/>
        <w:suppressAutoHyphens w:val="0"/>
        <w:overflowPunct w:val="0"/>
        <w:autoSpaceDE w:val="0"/>
        <w:autoSpaceDN w:val="0"/>
        <w:adjustRightInd w:val="0"/>
        <w:rPr>
          <w:rFonts w:ascii="Times New Roman" w:hAnsi="Times New Roman"/>
          <w:szCs w:val="24"/>
          <w:lang w:val="lt-LT" w:eastAsia="en-US"/>
        </w:rPr>
      </w:pPr>
    </w:p>
    <w:p w14:paraId="28B3E18F" w14:textId="77777777" w:rsidR="0037001E" w:rsidRPr="00851F9A" w:rsidRDefault="0037001E" w:rsidP="0037001E">
      <w:pPr>
        <w:widowControl w:val="0"/>
        <w:suppressAutoHyphens w:val="0"/>
        <w:overflowPunct w:val="0"/>
        <w:autoSpaceDE w:val="0"/>
        <w:autoSpaceDN w:val="0"/>
        <w:adjustRightInd w:val="0"/>
        <w:rPr>
          <w:rFonts w:ascii="Times New Roman" w:hAnsi="Times New Roman"/>
          <w:szCs w:val="24"/>
          <w:lang w:val="lt-LT" w:eastAsia="en-US"/>
        </w:rPr>
      </w:pPr>
      <w:r w:rsidRPr="00851F9A">
        <w:rPr>
          <w:rFonts w:ascii="Times New Roman" w:hAnsi="Times New Roman"/>
          <w:szCs w:val="24"/>
          <w:lang w:val="lt-LT" w:eastAsia="en-US"/>
        </w:rPr>
        <w:t>________________________________</w:t>
      </w:r>
      <w:r w:rsidRPr="00851F9A">
        <w:rPr>
          <w:rFonts w:ascii="Times New Roman" w:hAnsi="Times New Roman"/>
          <w:szCs w:val="24"/>
          <w:lang w:val="lt-LT" w:eastAsia="en-US"/>
        </w:rPr>
        <w:tab/>
      </w:r>
      <w:r w:rsidRPr="00851F9A">
        <w:rPr>
          <w:rFonts w:ascii="Times New Roman" w:hAnsi="Times New Roman"/>
          <w:szCs w:val="24"/>
          <w:lang w:val="lt-LT" w:eastAsia="en-US"/>
        </w:rPr>
        <w:tab/>
      </w:r>
      <w:r w:rsidRPr="00851F9A">
        <w:rPr>
          <w:rFonts w:ascii="Times New Roman" w:hAnsi="Times New Roman"/>
          <w:szCs w:val="24"/>
          <w:lang w:val="lt-LT" w:eastAsia="en-US"/>
        </w:rPr>
        <w:tab/>
      </w:r>
      <w:r w:rsidRPr="00851F9A">
        <w:rPr>
          <w:rFonts w:ascii="Times New Roman" w:hAnsi="Times New Roman"/>
          <w:szCs w:val="24"/>
          <w:lang w:val="lt-LT" w:eastAsia="en-US"/>
        </w:rPr>
        <w:tab/>
      </w:r>
    </w:p>
    <w:p w14:paraId="17E10491" w14:textId="77777777" w:rsidR="0037001E" w:rsidRPr="00851F9A" w:rsidRDefault="0037001E" w:rsidP="0037001E">
      <w:pPr>
        <w:widowControl w:val="0"/>
        <w:suppressAutoHyphens w:val="0"/>
        <w:overflowPunct w:val="0"/>
        <w:autoSpaceDE w:val="0"/>
        <w:autoSpaceDN w:val="0"/>
        <w:adjustRightInd w:val="0"/>
        <w:rPr>
          <w:rFonts w:ascii="Times New Roman" w:hAnsi="Times New Roman"/>
          <w:i/>
          <w:iCs/>
          <w:szCs w:val="24"/>
          <w:lang w:val="lt-LT" w:eastAsia="en-US"/>
        </w:rPr>
      </w:pPr>
      <w:r w:rsidRPr="00851F9A">
        <w:rPr>
          <w:rFonts w:ascii="Times New Roman" w:hAnsi="Times New Roman"/>
          <w:i/>
          <w:iCs/>
          <w:szCs w:val="24"/>
          <w:lang w:val="lt-LT" w:eastAsia="en-US"/>
        </w:rPr>
        <w:t>(Turto perdavimo data ir laikas)</w:t>
      </w:r>
    </w:p>
    <w:p w14:paraId="2E78EB72" w14:textId="77777777" w:rsidR="0037001E" w:rsidRPr="00851F9A" w:rsidRDefault="0037001E">
      <w:pPr>
        <w:rPr>
          <w:rFonts w:ascii="Times New Roman" w:hAnsi="Times New Roman"/>
          <w:szCs w:val="24"/>
          <w:lang w:val="lt-LT"/>
        </w:rPr>
      </w:pPr>
    </w:p>
    <w:sectPr w:rsidR="0037001E" w:rsidRPr="00851F9A" w:rsidSect="00247EDB">
      <w:pgSz w:w="11906" w:h="16838"/>
      <w:pgMar w:top="1276"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uisseIntl">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56DCA"/>
    <w:multiLevelType w:val="hybridMultilevel"/>
    <w:tmpl w:val="FB34B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DBF613B"/>
    <w:multiLevelType w:val="hybridMultilevel"/>
    <w:tmpl w:val="483EF4B2"/>
    <w:lvl w:ilvl="0" w:tplc="9B74579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680"/>
    <w:rsid w:val="00027AEB"/>
    <w:rsid w:val="000452A5"/>
    <w:rsid w:val="00086159"/>
    <w:rsid w:val="0009145A"/>
    <w:rsid w:val="000A0B06"/>
    <w:rsid w:val="00117464"/>
    <w:rsid w:val="00142ADA"/>
    <w:rsid w:val="0017672C"/>
    <w:rsid w:val="001E6E2B"/>
    <w:rsid w:val="002042C8"/>
    <w:rsid w:val="00215581"/>
    <w:rsid w:val="002309FF"/>
    <w:rsid w:val="00247EDB"/>
    <w:rsid w:val="002E1897"/>
    <w:rsid w:val="00317D9B"/>
    <w:rsid w:val="00324526"/>
    <w:rsid w:val="0037001E"/>
    <w:rsid w:val="003A63FB"/>
    <w:rsid w:val="003D7536"/>
    <w:rsid w:val="00421898"/>
    <w:rsid w:val="0042493E"/>
    <w:rsid w:val="00430E98"/>
    <w:rsid w:val="00450081"/>
    <w:rsid w:val="004D7462"/>
    <w:rsid w:val="00533ED8"/>
    <w:rsid w:val="005762AC"/>
    <w:rsid w:val="005969EC"/>
    <w:rsid w:val="005A1D20"/>
    <w:rsid w:val="006132D7"/>
    <w:rsid w:val="00626EBB"/>
    <w:rsid w:val="00651E39"/>
    <w:rsid w:val="00661FEE"/>
    <w:rsid w:val="007062BA"/>
    <w:rsid w:val="00782ACD"/>
    <w:rsid w:val="007B5E93"/>
    <w:rsid w:val="007D5419"/>
    <w:rsid w:val="00851F9A"/>
    <w:rsid w:val="0087529A"/>
    <w:rsid w:val="008F15BB"/>
    <w:rsid w:val="00902F23"/>
    <w:rsid w:val="00925682"/>
    <w:rsid w:val="00940D43"/>
    <w:rsid w:val="0095782F"/>
    <w:rsid w:val="009B5D87"/>
    <w:rsid w:val="009D2E63"/>
    <w:rsid w:val="009E63F2"/>
    <w:rsid w:val="00A3599A"/>
    <w:rsid w:val="00A72065"/>
    <w:rsid w:val="00AA71B3"/>
    <w:rsid w:val="00AC64C6"/>
    <w:rsid w:val="00AF7C89"/>
    <w:rsid w:val="00B22A64"/>
    <w:rsid w:val="00B27AE1"/>
    <w:rsid w:val="00B62365"/>
    <w:rsid w:val="00B85141"/>
    <w:rsid w:val="00BA5D87"/>
    <w:rsid w:val="00BB4680"/>
    <w:rsid w:val="00C01D02"/>
    <w:rsid w:val="00C23AAC"/>
    <w:rsid w:val="00C254BE"/>
    <w:rsid w:val="00C549BD"/>
    <w:rsid w:val="00D35945"/>
    <w:rsid w:val="00D404A4"/>
    <w:rsid w:val="00D666FC"/>
    <w:rsid w:val="00D66D1A"/>
    <w:rsid w:val="00D8107D"/>
    <w:rsid w:val="00D94E39"/>
    <w:rsid w:val="00DA04F8"/>
    <w:rsid w:val="00DE1DB9"/>
    <w:rsid w:val="00E02063"/>
    <w:rsid w:val="00E93445"/>
    <w:rsid w:val="00EA1D71"/>
    <w:rsid w:val="00EA1DE5"/>
    <w:rsid w:val="00EA276C"/>
    <w:rsid w:val="00EB03B8"/>
    <w:rsid w:val="00EB42B8"/>
    <w:rsid w:val="00EB45B1"/>
    <w:rsid w:val="00EB4FDE"/>
    <w:rsid w:val="00F42887"/>
    <w:rsid w:val="00F43C20"/>
    <w:rsid w:val="00F74661"/>
    <w:rsid w:val="00F85300"/>
    <w:rsid w:val="00FA14B7"/>
    <w:rsid w:val="00FC35D7"/>
    <w:rsid w:val="00FE239C"/>
    <w:rsid w:val="00FE44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32EF"/>
  <w15:docId w15:val="{08178E7E-B539-4D54-835F-D04EB04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4680"/>
    <w:pPr>
      <w:suppressAutoHyphens/>
      <w:spacing w:after="0" w:line="240" w:lineRule="auto"/>
    </w:pPr>
    <w:rPr>
      <w:rFonts w:ascii="TimesLT" w:eastAsia="Times New Roman" w:hAnsi="TimesLT" w:cs="Times New Roman"/>
      <w:sz w:val="24"/>
      <w:szCs w:val="20"/>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locked/>
    <w:rsid w:val="00BB4680"/>
    <w:rPr>
      <w:rFonts w:ascii="Times New Roman" w:hAnsi="Times New Roman" w:cs="Times New Roman"/>
      <w:sz w:val="24"/>
      <w:lang w:val="x-none"/>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semiHidden/>
    <w:unhideWhenUsed/>
    <w:qFormat/>
    <w:rsid w:val="00BB4680"/>
    <w:pPr>
      <w:suppressAutoHyphens w:val="0"/>
      <w:spacing w:after="120" w:line="276" w:lineRule="auto"/>
    </w:pPr>
    <w:rPr>
      <w:rFonts w:ascii="Times New Roman" w:eastAsiaTheme="minorHAnsi" w:hAnsi="Times New Roman"/>
      <w:szCs w:val="22"/>
      <w:lang w:val="x-none" w:eastAsia="en-US"/>
    </w:rPr>
  </w:style>
  <w:style w:type="character" w:customStyle="1" w:styleId="PagrindinistekstasDiagrama1">
    <w:name w:val="Pagrindinis tekstas Diagrama1"/>
    <w:basedOn w:val="Numatytasispastraiposriftas"/>
    <w:uiPriority w:val="99"/>
    <w:semiHidden/>
    <w:rsid w:val="00BB4680"/>
    <w:rPr>
      <w:rFonts w:ascii="TimesLT" w:eastAsia="Times New Roman" w:hAnsi="TimesLT" w:cs="Times New Roman"/>
      <w:sz w:val="24"/>
      <w:szCs w:val="20"/>
      <w:lang w:val="en-GB" w:eastAsia="ar-SA"/>
    </w:rPr>
  </w:style>
  <w:style w:type="character" w:customStyle="1" w:styleId="Stilius1Diagrama">
    <w:name w:val="Stilius1 Diagrama"/>
    <w:link w:val="Stilius1"/>
    <w:uiPriority w:val="99"/>
    <w:locked/>
    <w:rsid w:val="00BB4680"/>
    <w:rPr>
      <w:rFonts w:ascii="Times New Roman" w:hAnsi="Times New Roman" w:cs="Times New Roman"/>
      <w:b/>
      <w:sz w:val="24"/>
      <w:szCs w:val="24"/>
      <w:lang w:val="x-none"/>
    </w:rPr>
  </w:style>
  <w:style w:type="paragraph" w:customStyle="1" w:styleId="Stilius1">
    <w:name w:val="Stilius1"/>
    <w:basedOn w:val="prastasis"/>
    <w:link w:val="Stilius1Diagrama"/>
    <w:autoRedefine/>
    <w:uiPriority w:val="99"/>
    <w:qFormat/>
    <w:rsid w:val="00BB4680"/>
    <w:pPr>
      <w:suppressAutoHyphens w:val="0"/>
      <w:jc w:val="center"/>
    </w:pPr>
    <w:rPr>
      <w:rFonts w:ascii="Times New Roman" w:eastAsiaTheme="minorHAnsi" w:hAnsi="Times New Roman"/>
      <w:b/>
      <w:szCs w:val="24"/>
      <w:lang w:val="x-none" w:eastAsia="en-US"/>
    </w:rPr>
  </w:style>
  <w:style w:type="character" w:customStyle="1" w:styleId="Stilius3Diagrama">
    <w:name w:val="Stilius3 Diagrama"/>
    <w:link w:val="Stilius3"/>
    <w:locked/>
    <w:rsid w:val="00BB4680"/>
  </w:style>
  <w:style w:type="paragraph" w:customStyle="1" w:styleId="Stilius3">
    <w:name w:val="Stilius3"/>
    <w:basedOn w:val="prastasis"/>
    <w:link w:val="Stilius3Diagrama"/>
    <w:qFormat/>
    <w:rsid w:val="00BB4680"/>
    <w:pPr>
      <w:suppressAutoHyphens w:val="0"/>
      <w:spacing w:before="200"/>
      <w:jc w:val="both"/>
    </w:pPr>
    <w:rPr>
      <w:rFonts w:asciiTheme="minorHAnsi" w:eastAsiaTheme="minorHAnsi" w:hAnsiTheme="minorHAnsi" w:cstheme="minorBidi"/>
      <w:sz w:val="22"/>
      <w:szCs w:val="22"/>
      <w:lang w:val="lt-LT" w:eastAsia="en-US"/>
    </w:rPr>
  </w:style>
  <w:style w:type="paragraph" w:customStyle="1" w:styleId="NormalWeb1">
    <w:name w:val="Normal (Web)1"/>
    <w:basedOn w:val="prastasis"/>
    <w:rsid w:val="00BB4680"/>
    <w:pPr>
      <w:widowControl w:val="0"/>
      <w:spacing w:before="280" w:after="119"/>
    </w:pPr>
    <w:rPr>
      <w:rFonts w:ascii="Arial Unicode MS" w:eastAsia="Lucida Sans Unicode" w:hAnsi="Arial Unicode MS" w:cs="Calibri"/>
      <w:szCs w:val="24"/>
    </w:rPr>
  </w:style>
  <w:style w:type="paragraph" w:customStyle="1" w:styleId="WW-BodyTextIndent2">
    <w:name w:val="WW-Body Text Indent 2"/>
    <w:basedOn w:val="prastasis"/>
    <w:rsid w:val="00BB4680"/>
    <w:pPr>
      <w:widowControl w:val="0"/>
      <w:ind w:firstLine="720"/>
      <w:jc w:val="both"/>
    </w:pPr>
    <w:rPr>
      <w:rFonts w:ascii="Times New Roman" w:eastAsia="Lucida Sans Unicode" w:hAnsi="Times New Roman" w:cs="Arial Unicode MS"/>
      <w:kern w:val="2"/>
      <w:lang w:val="lt-LT" w:eastAsia="lo-LA" w:bidi="lo-LA"/>
    </w:rPr>
  </w:style>
  <w:style w:type="character" w:customStyle="1" w:styleId="Bodytext">
    <w:name w:val="Body text_"/>
    <w:link w:val="Bodytext1"/>
    <w:locked/>
    <w:rsid w:val="00BB4680"/>
    <w:rPr>
      <w:shd w:val="clear" w:color="auto" w:fill="FFFFFF"/>
    </w:rPr>
  </w:style>
  <w:style w:type="paragraph" w:customStyle="1" w:styleId="Bodytext1">
    <w:name w:val="Body text1"/>
    <w:basedOn w:val="prastasis"/>
    <w:link w:val="Bodytext"/>
    <w:rsid w:val="00BB4680"/>
    <w:pPr>
      <w:shd w:val="clear" w:color="auto" w:fill="FFFFFF"/>
      <w:suppressAutoHyphens w:val="0"/>
      <w:spacing w:before="180" w:after="360" w:line="240" w:lineRule="atLeast"/>
    </w:pPr>
    <w:rPr>
      <w:rFonts w:asciiTheme="minorHAnsi" w:eastAsiaTheme="minorHAnsi" w:hAnsiTheme="minorHAnsi" w:cstheme="minorBidi"/>
      <w:sz w:val="22"/>
      <w:szCs w:val="22"/>
      <w:lang w:val="lt-LT" w:eastAsia="en-US"/>
    </w:rPr>
  </w:style>
  <w:style w:type="character" w:customStyle="1" w:styleId="WW-DefaultParagraphFont">
    <w:name w:val="WW-Default Paragraph Font"/>
    <w:rsid w:val="00BB4680"/>
  </w:style>
  <w:style w:type="character" w:customStyle="1" w:styleId="Bodytext2NotItalic">
    <w:name w:val="Body text (2) + Not Italic"/>
    <w:rsid w:val="00BB4680"/>
  </w:style>
  <w:style w:type="character" w:customStyle="1" w:styleId="Bodytext2Bold">
    <w:name w:val="Body text (2) + Bold"/>
    <w:aliases w:val="Not Italic"/>
    <w:rsid w:val="00BB4680"/>
    <w:rPr>
      <w:b/>
      <w:bCs/>
      <w:i/>
      <w:iCs/>
      <w:sz w:val="22"/>
      <w:szCs w:val="22"/>
      <w:lang w:bidi="ar-SA"/>
    </w:rPr>
  </w:style>
  <w:style w:type="character" w:customStyle="1" w:styleId="Bodytext10">
    <w:name w:val="Body text + 10"/>
    <w:aliases w:val="5 pt"/>
    <w:rsid w:val="00BB4680"/>
    <w:rPr>
      <w:rFonts w:ascii="Times New Roman" w:hAnsi="Times New Roman" w:cs="Times New Roman" w:hint="default"/>
      <w:spacing w:val="0"/>
      <w:sz w:val="21"/>
      <w:szCs w:val="21"/>
      <w:lang w:bidi="ar-SA"/>
    </w:rPr>
  </w:style>
  <w:style w:type="table" w:styleId="Lentelstinklelis">
    <w:name w:val="Table Grid"/>
    <w:basedOn w:val="prastojilentel"/>
    <w:uiPriority w:val="59"/>
    <w:rsid w:val="003D7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66D1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66D1A"/>
    <w:rPr>
      <w:rFonts w:ascii="Tahoma" w:eastAsia="Times New Roman" w:hAnsi="Tahoma" w:cs="Tahoma"/>
      <w:sz w:val="16"/>
      <w:szCs w:val="16"/>
      <w:lang w:val="en-GB" w:eastAsia="ar-SA"/>
    </w:rPr>
  </w:style>
  <w:style w:type="character" w:customStyle="1" w:styleId="Bodytext2">
    <w:name w:val="Body text (2)_"/>
    <w:basedOn w:val="Numatytasispastraiposriftas"/>
    <w:link w:val="Bodytext20"/>
    <w:rsid w:val="000A0B06"/>
    <w:rPr>
      <w:rFonts w:ascii="Times New Roman" w:eastAsia="Times New Roman" w:hAnsi="Times New Roman" w:cs="Times New Roman"/>
      <w:sz w:val="20"/>
      <w:szCs w:val="20"/>
      <w:shd w:val="clear" w:color="auto" w:fill="FFFFFF"/>
    </w:rPr>
  </w:style>
  <w:style w:type="character" w:customStyle="1" w:styleId="Bodytext295pt">
    <w:name w:val="Body text (2) + 9;5 pt"/>
    <w:basedOn w:val="Bodytext2"/>
    <w:rsid w:val="000A0B06"/>
    <w:rPr>
      <w:rFonts w:ascii="Times New Roman" w:eastAsia="Times New Roman" w:hAnsi="Times New Roman" w:cs="Times New Roman"/>
      <w:color w:val="000000"/>
      <w:spacing w:val="0"/>
      <w:w w:val="100"/>
      <w:position w:val="0"/>
      <w:sz w:val="19"/>
      <w:szCs w:val="19"/>
      <w:shd w:val="clear" w:color="auto" w:fill="FFFFFF"/>
      <w:lang w:val="lt-LT" w:eastAsia="lt-LT" w:bidi="lt-LT"/>
    </w:rPr>
  </w:style>
  <w:style w:type="paragraph" w:customStyle="1" w:styleId="Bodytext20">
    <w:name w:val="Body text (2)"/>
    <w:basedOn w:val="prastasis"/>
    <w:link w:val="Bodytext2"/>
    <w:rsid w:val="000A0B06"/>
    <w:pPr>
      <w:widowControl w:val="0"/>
      <w:shd w:val="clear" w:color="auto" w:fill="FFFFFF"/>
      <w:suppressAutoHyphens w:val="0"/>
    </w:pPr>
    <w:rPr>
      <w:rFonts w:ascii="Times New Roman" w:hAnsi="Times New Roman"/>
      <w:sz w:val="20"/>
      <w:lang w:val="lt-LT" w:eastAsia="en-US"/>
    </w:rPr>
  </w:style>
  <w:style w:type="paragraph" w:customStyle="1" w:styleId="Default">
    <w:name w:val="Default"/>
    <w:rsid w:val="000A0B06"/>
    <w:pPr>
      <w:autoSpaceDE w:val="0"/>
      <w:autoSpaceDN w:val="0"/>
      <w:adjustRightInd w:val="0"/>
      <w:spacing w:after="0" w:line="240" w:lineRule="auto"/>
    </w:pPr>
    <w:rPr>
      <w:rFonts w:ascii="Arial" w:hAnsi="Arial" w:cs="Arial"/>
      <w:color w:val="000000"/>
      <w:sz w:val="24"/>
      <w:szCs w:val="24"/>
    </w:rPr>
  </w:style>
  <w:style w:type="paragraph" w:styleId="Sraopastraipa">
    <w:name w:val="List Paragraph"/>
    <w:basedOn w:val="prastasis"/>
    <w:uiPriority w:val="34"/>
    <w:qFormat/>
    <w:rsid w:val="000A0B06"/>
    <w:pPr>
      <w:ind w:left="720"/>
      <w:contextualSpacing/>
    </w:pPr>
  </w:style>
  <w:style w:type="paragraph" w:styleId="prastasiniatinklio">
    <w:name w:val="Normal (Web)"/>
    <w:basedOn w:val="prastasis"/>
    <w:uiPriority w:val="99"/>
    <w:rsid w:val="00B62365"/>
    <w:pPr>
      <w:widowControl w:val="0"/>
      <w:suppressAutoHyphens w:val="0"/>
      <w:autoSpaceDE w:val="0"/>
      <w:autoSpaceDN w:val="0"/>
      <w:adjustRightInd w:val="0"/>
      <w:ind w:firstLine="720"/>
    </w:pPr>
    <w:rPr>
      <w:rFonts w:ascii="Times New Roman" w:hAnsi="Times New Roman"/>
      <w:szCs w:val="24"/>
      <w:lang w:val="lt-LT" w:eastAsia="lt-LT"/>
    </w:rPr>
  </w:style>
  <w:style w:type="paragraph" w:customStyle="1" w:styleId="Body2">
    <w:name w:val="Body 2"/>
    <w:rsid w:val="00B6236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09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09200-75F3-478D-9355-ED82CA922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13763</Words>
  <Characters>7845</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Paulius Šarakojis</dc:creator>
  <cp:lastModifiedBy>Diana Mikelionytė</cp:lastModifiedBy>
  <cp:revision>2</cp:revision>
  <cp:lastPrinted>2021-08-31T08:24:00Z</cp:lastPrinted>
  <dcterms:created xsi:type="dcterms:W3CDTF">2021-09-02T10:05:00Z</dcterms:created>
  <dcterms:modified xsi:type="dcterms:W3CDTF">2021-09-02T10:05:00Z</dcterms:modified>
</cp:coreProperties>
</file>