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9AE72" w14:textId="77777777" w:rsidR="00747BA3" w:rsidRPr="0002197B" w:rsidRDefault="00747BA3" w:rsidP="00747BA3">
      <w:pPr>
        <w:jc w:val="center"/>
        <w:rPr>
          <w:rFonts w:eastAsia="Calibri"/>
          <w:sz w:val="24"/>
          <w:szCs w:val="24"/>
          <w:lang w:val="lt-LT"/>
        </w:rPr>
      </w:pPr>
      <w:r w:rsidRPr="0002197B">
        <w:rPr>
          <w:rFonts w:eastAsia="Calibri"/>
          <w:b/>
          <w:bCs/>
          <w:caps/>
          <w:sz w:val="24"/>
          <w:szCs w:val="24"/>
          <w:lang w:val="lt-LT"/>
        </w:rPr>
        <w:t xml:space="preserve">DARBŲ RANGOS SUTARTIS </w:t>
      </w:r>
    </w:p>
    <w:p w14:paraId="58363882" w14:textId="6EAA5BC4" w:rsidR="00747BA3" w:rsidRPr="0002197B" w:rsidRDefault="00747BA3" w:rsidP="00747BA3">
      <w:pPr>
        <w:jc w:val="center"/>
        <w:rPr>
          <w:rFonts w:eastAsia="Calibri"/>
          <w:sz w:val="24"/>
          <w:szCs w:val="24"/>
          <w:lang w:val="lt-LT"/>
        </w:rPr>
      </w:pPr>
      <w:r w:rsidRPr="0002197B">
        <w:rPr>
          <w:rFonts w:eastAsia="Calibri"/>
          <w:sz w:val="24"/>
          <w:szCs w:val="24"/>
          <w:lang w:val="lt-LT"/>
        </w:rPr>
        <w:t>202</w:t>
      </w:r>
      <w:r>
        <w:rPr>
          <w:rFonts w:eastAsia="Calibri"/>
          <w:sz w:val="24"/>
          <w:szCs w:val="24"/>
          <w:lang w:val="lt-LT"/>
        </w:rPr>
        <w:t>1</w:t>
      </w:r>
      <w:r w:rsidRPr="0002197B">
        <w:rPr>
          <w:rFonts w:eastAsia="Calibri"/>
          <w:sz w:val="24"/>
          <w:szCs w:val="24"/>
          <w:lang w:val="lt-LT"/>
        </w:rPr>
        <w:t xml:space="preserve"> m.</w:t>
      </w:r>
      <w:r>
        <w:rPr>
          <w:rFonts w:eastAsia="Calibri"/>
          <w:sz w:val="24"/>
          <w:szCs w:val="24"/>
          <w:lang w:val="lt-LT"/>
        </w:rPr>
        <w:t xml:space="preserve"> rugsėjo</w:t>
      </w:r>
      <w:r w:rsidR="00CF3EF3">
        <w:rPr>
          <w:rFonts w:eastAsia="Calibri"/>
          <w:sz w:val="24"/>
          <w:szCs w:val="24"/>
          <w:lang w:val="lt-LT"/>
        </w:rPr>
        <w:t xml:space="preserve"> 14</w:t>
      </w:r>
      <w:r w:rsidRPr="0002197B">
        <w:rPr>
          <w:rFonts w:eastAsia="Calibri"/>
          <w:sz w:val="24"/>
          <w:szCs w:val="24"/>
          <w:lang w:val="lt-LT"/>
        </w:rPr>
        <w:t xml:space="preserve"> d., Nr. VPS-</w:t>
      </w:r>
      <w:r w:rsidR="00CF3EF3">
        <w:rPr>
          <w:rFonts w:eastAsia="Calibri"/>
          <w:sz w:val="24"/>
          <w:szCs w:val="24"/>
          <w:lang w:val="lt-LT"/>
        </w:rPr>
        <w:t>171</w:t>
      </w:r>
    </w:p>
    <w:p w14:paraId="3322BF0D" w14:textId="77777777" w:rsidR="00747BA3" w:rsidRPr="0002197B" w:rsidRDefault="00747BA3" w:rsidP="00747BA3">
      <w:pPr>
        <w:jc w:val="center"/>
        <w:rPr>
          <w:rFonts w:eastAsia="Calibri"/>
          <w:sz w:val="24"/>
          <w:szCs w:val="24"/>
          <w:lang w:val="lt-LT"/>
        </w:rPr>
      </w:pPr>
      <w:r w:rsidRPr="0002197B">
        <w:rPr>
          <w:rFonts w:eastAsia="Calibri"/>
          <w:sz w:val="24"/>
          <w:szCs w:val="24"/>
          <w:lang w:val="lt-LT"/>
        </w:rPr>
        <w:t>Šakiai</w:t>
      </w:r>
    </w:p>
    <w:p w14:paraId="570817CF" w14:textId="77777777" w:rsidR="00747BA3" w:rsidRPr="0002197B" w:rsidRDefault="00747BA3" w:rsidP="00747BA3">
      <w:pPr>
        <w:keepNext/>
        <w:keepLines/>
        <w:ind w:left="142"/>
        <w:outlineLvl w:val="1"/>
        <w:rPr>
          <w:b/>
          <w:caps/>
          <w:sz w:val="24"/>
          <w:szCs w:val="24"/>
          <w:lang w:val="lt-LT"/>
        </w:rPr>
      </w:pPr>
    </w:p>
    <w:p w14:paraId="6C8641FA" w14:textId="1189EB1A" w:rsidR="00747BA3" w:rsidRPr="0002197B" w:rsidRDefault="00747BA3" w:rsidP="00747BA3">
      <w:pPr>
        <w:keepNext/>
        <w:spacing w:line="276" w:lineRule="auto"/>
        <w:ind w:firstLine="720"/>
        <w:jc w:val="both"/>
        <w:rPr>
          <w:rFonts w:eastAsia="Calibri"/>
          <w:sz w:val="24"/>
          <w:szCs w:val="24"/>
          <w:lang w:val="lt-LT"/>
        </w:rPr>
      </w:pPr>
      <w:r w:rsidRPr="0002197B">
        <w:rPr>
          <w:rFonts w:eastAsia="Calibri"/>
          <w:b/>
          <w:sz w:val="24"/>
          <w:szCs w:val="24"/>
          <w:lang w:val="lt-LT"/>
        </w:rPr>
        <w:t>Šakių rajono savivaldybės administracija</w:t>
      </w:r>
      <w:r w:rsidRPr="0002197B">
        <w:rPr>
          <w:rFonts w:eastAsia="Calibri"/>
          <w:sz w:val="24"/>
          <w:szCs w:val="24"/>
          <w:lang w:val="lt-LT"/>
        </w:rPr>
        <w:t xml:space="preserve">, juridinio asmens kodas 188772814, atstovaujama administracijos direktoriaus Dainiaus Grincevičiaus, veikiančio </w:t>
      </w:r>
      <w:r w:rsidRPr="0002197B">
        <w:rPr>
          <w:sz w:val="24"/>
          <w:szCs w:val="24"/>
          <w:lang w:val="lt-LT" w:eastAsia="lt-LT"/>
        </w:rPr>
        <w:t xml:space="preserve">pagal Šakių rajono savivaldybės administracijos nuostatus, patvirtintus </w:t>
      </w:r>
      <w:r w:rsidR="00780EE7">
        <w:rPr>
          <w:sz w:val="24"/>
          <w:szCs w:val="24"/>
          <w:lang w:val="lt-LT" w:eastAsia="lt-LT"/>
        </w:rPr>
        <w:t xml:space="preserve">Šakių </w:t>
      </w:r>
      <w:r w:rsidRPr="0002197B">
        <w:rPr>
          <w:sz w:val="24"/>
          <w:szCs w:val="24"/>
          <w:lang w:val="lt-LT" w:eastAsia="lt-LT"/>
        </w:rPr>
        <w:t>rajono savivaldybės tarybos 2016 m. rugsėjo 23 d. sprendimu Nr. T-277 „Dėl Šakių rajono savivaldybės administracijos nuostatų patvirtinimo“</w:t>
      </w:r>
      <w:r w:rsidRPr="0002197B">
        <w:rPr>
          <w:rFonts w:eastAsia="Calibri"/>
          <w:sz w:val="24"/>
          <w:szCs w:val="24"/>
          <w:lang w:val="lt-LT"/>
        </w:rPr>
        <w:t xml:space="preserve"> (toliau – Užsakovas), ir </w:t>
      </w:r>
      <w:r w:rsidRPr="00747BA3">
        <w:rPr>
          <w:rFonts w:eastAsia="Calibri"/>
          <w:b/>
          <w:bCs/>
          <w:sz w:val="24"/>
          <w:szCs w:val="24"/>
          <w:lang w:val="lt-LT"/>
        </w:rPr>
        <w:t>uždaroji akcinė bendrovė „HIDROKESTA“</w:t>
      </w:r>
      <w:r w:rsidRPr="0002197B">
        <w:rPr>
          <w:rFonts w:eastAsia="Calibri"/>
          <w:sz w:val="24"/>
          <w:szCs w:val="24"/>
          <w:lang w:val="lt-LT"/>
        </w:rPr>
        <w:t xml:space="preserve">,  juridinio asmens kodas </w:t>
      </w:r>
      <w:r w:rsidRPr="00B1306E">
        <w:rPr>
          <w:sz w:val="24"/>
          <w:szCs w:val="24"/>
          <w:lang w:val="lt-LT"/>
        </w:rPr>
        <w:t xml:space="preserve">174414579, </w:t>
      </w:r>
      <w:r w:rsidRPr="00B1306E">
        <w:rPr>
          <w:rFonts w:eastAsia="Calibri"/>
          <w:sz w:val="24"/>
          <w:szCs w:val="24"/>
          <w:lang w:val="lt-LT"/>
        </w:rPr>
        <w:t xml:space="preserve">atstovaujama </w:t>
      </w:r>
      <w:r w:rsidRPr="00B1306E">
        <w:rPr>
          <w:sz w:val="24"/>
          <w:szCs w:val="24"/>
          <w:lang w:val="lt-LT"/>
        </w:rPr>
        <w:t xml:space="preserve">direktoriaus Valdo </w:t>
      </w:r>
      <w:proofErr w:type="spellStart"/>
      <w:r w:rsidRPr="00B1306E">
        <w:rPr>
          <w:sz w:val="24"/>
          <w:szCs w:val="24"/>
          <w:lang w:val="lt-LT"/>
        </w:rPr>
        <w:t>Savukaičio</w:t>
      </w:r>
      <w:proofErr w:type="spellEnd"/>
      <w:r w:rsidRPr="0002197B">
        <w:rPr>
          <w:rFonts w:eastAsia="Calibri"/>
          <w:sz w:val="24"/>
          <w:szCs w:val="24"/>
          <w:lang w:val="lt-LT"/>
        </w:rPr>
        <w:t xml:space="preserve">, veikiančio pagal bendrovės įstatus (toliau – Vykdytojas) sudarėme šią </w:t>
      </w:r>
      <w:smartTag w:uri="schemas-tilde-lt/tildestengine" w:element="templates">
        <w:smartTagPr>
          <w:attr w:name="text" w:val="sutartį"/>
          <w:attr w:name="id" w:val="-1"/>
          <w:attr w:name="baseform" w:val="sutart|is"/>
        </w:smartTagPr>
        <w:r w:rsidRPr="0002197B">
          <w:rPr>
            <w:rFonts w:eastAsia="Calibri"/>
            <w:sz w:val="24"/>
            <w:szCs w:val="24"/>
            <w:lang w:val="lt-LT"/>
          </w:rPr>
          <w:t>sutartį</w:t>
        </w:r>
      </w:smartTag>
      <w:r w:rsidRPr="0002197B">
        <w:rPr>
          <w:rFonts w:eastAsia="Calibri"/>
          <w:sz w:val="24"/>
          <w:szCs w:val="24"/>
          <w:lang w:val="lt-LT"/>
        </w:rPr>
        <w:t xml:space="preserve"> (toliau – </w:t>
      </w:r>
      <w:smartTag w:uri="schemas-tilde-lt/tildestengine" w:element="templates">
        <w:smartTagPr>
          <w:attr w:name="text" w:val="SUTARTIS"/>
          <w:attr w:name="id" w:val="-1"/>
          <w:attr w:name="baseform" w:val="sutart|is"/>
        </w:smartTagPr>
        <w:r w:rsidRPr="0002197B">
          <w:rPr>
            <w:rFonts w:eastAsia="Calibri"/>
            <w:sz w:val="24"/>
            <w:szCs w:val="24"/>
            <w:lang w:val="lt-LT"/>
          </w:rPr>
          <w:t>Sutartis</w:t>
        </w:r>
      </w:smartTag>
      <w:r w:rsidRPr="0002197B">
        <w:rPr>
          <w:rFonts w:eastAsia="Calibri"/>
          <w:sz w:val="24"/>
          <w:szCs w:val="24"/>
          <w:lang w:val="lt-LT"/>
        </w:rPr>
        <w:t>):</w:t>
      </w:r>
    </w:p>
    <w:p w14:paraId="759E1598" w14:textId="77777777" w:rsidR="00747BA3" w:rsidRDefault="00747BA3" w:rsidP="00747BA3">
      <w:pPr>
        <w:suppressAutoHyphens/>
        <w:spacing w:before="120"/>
        <w:jc w:val="center"/>
        <w:rPr>
          <w:rFonts w:eastAsia="Calibri"/>
          <w:b/>
          <w:caps/>
          <w:sz w:val="24"/>
          <w:szCs w:val="24"/>
          <w:lang w:val="lt-LT"/>
        </w:rPr>
      </w:pPr>
      <w:r>
        <w:rPr>
          <w:rFonts w:eastAsia="Calibri"/>
          <w:b/>
          <w:caps/>
          <w:sz w:val="24"/>
          <w:szCs w:val="24"/>
          <w:lang w:val="lt-LT"/>
        </w:rPr>
        <w:t>i skyrius</w:t>
      </w:r>
    </w:p>
    <w:p w14:paraId="4CAF5923" w14:textId="77777777" w:rsidR="00747BA3" w:rsidRPr="0002197B" w:rsidRDefault="00747BA3" w:rsidP="00747BA3">
      <w:pPr>
        <w:suppressAutoHyphens/>
        <w:spacing w:after="120"/>
        <w:jc w:val="center"/>
        <w:rPr>
          <w:rFonts w:eastAsia="Calibri"/>
          <w:b/>
          <w:caps/>
          <w:sz w:val="24"/>
          <w:szCs w:val="24"/>
          <w:lang w:val="lt-LT"/>
        </w:rPr>
      </w:pPr>
      <w:r w:rsidRPr="0002197B">
        <w:rPr>
          <w:rFonts w:eastAsia="Calibri"/>
          <w:b/>
          <w:caps/>
          <w:sz w:val="24"/>
          <w:szCs w:val="24"/>
          <w:lang w:val="lt-LT"/>
        </w:rPr>
        <w:t>Sutarties dalykas</w:t>
      </w:r>
    </w:p>
    <w:p w14:paraId="7DFB635C" w14:textId="77777777" w:rsidR="00747BA3" w:rsidRPr="00B96262" w:rsidRDefault="00747BA3" w:rsidP="00747BA3">
      <w:pPr>
        <w:pStyle w:val="Sraopastraipa"/>
        <w:numPr>
          <w:ilvl w:val="0"/>
          <w:numId w:val="1"/>
        </w:numPr>
        <w:spacing w:line="276" w:lineRule="auto"/>
        <w:ind w:left="0" w:firstLine="720"/>
        <w:jc w:val="both"/>
        <w:rPr>
          <w:rFonts w:eastAsia="Calibri"/>
          <w:sz w:val="24"/>
          <w:szCs w:val="24"/>
        </w:rPr>
      </w:pPr>
      <w:r w:rsidRPr="00B96262">
        <w:rPr>
          <w:rFonts w:eastAsia="Calibri"/>
          <w:sz w:val="24"/>
          <w:szCs w:val="24"/>
        </w:rPr>
        <w:t xml:space="preserve">Sutarties dalykas – </w:t>
      </w:r>
      <w:r w:rsidRPr="00B96262">
        <w:rPr>
          <w:rFonts w:eastAsia="Calibri"/>
          <w:bCs/>
          <w:sz w:val="24"/>
          <w:szCs w:val="24"/>
        </w:rPr>
        <w:t xml:space="preserve">Šakių r. sav. Girėnų k. Gipsinių ir </w:t>
      </w:r>
      <w:proofErr w:type="spellStart"/>
      <w:r w:rsidRPr="00B96262">
        <w:rPr>
          <w:rFonts w:eastAsia="Calibri"/>
          <w:bCs/>
          <w:sz w:val="24"/>
          <w:szCs w:val="24"/>
        </w:rPr>
        <w:t>Lembūdžių</w:t>
      </w:r>
      <w:proofErr w:type="spellEnd"/>
      <w:r w:rsidRPr="00B96262">
        <w:rPr>
          <w:rFonts w:eastAsia="Calibri"/>
          <w:bCs/>
          <w:sz w:val="24"/>
          <w:szCs w:val="24"/>
        </w:rPr>
        <w:t xml:space="preserve"> gatvių dangų paprastasis remontas bei nusausinimo sistemų ir paviršinio vandens surinkimo tinklų statybos </w:t>
      </w:r>
      <w:r w:rsidRPr="00B96262">
        <w:rPr>
          <w:sz w:val="24"/>
          <w:szCs w:val="24"/>
        </w:rPr>
        <w:t xml:space="preserve">darbai (toliau – </w:t>
      </w:r>
      <w:r w:rsidRPr="00B63C18">
        <w:rPr>
          <w:sz w:val="24"/>
          <w:szCs w:val="24"/>
        </w:rPr>
        <w:t>Darbai</w:t>
      </w:r>
      <w:r w:rsidRPr="00B96262">
        <w:rPr>
          <w:sz w:val="24"/>
          <w:szCs w:val="24"/>
        </w:rPr>
        <w:t xml:space="preserve">) </w:t>
      </w:r>
      <w:r w:rsidRPr="00B96262">
        <w:rPr>
          <w:rFonts w:eastAsia="Calibri"/>
          <w:sz w:val="24"/>
          <w:szCs w:val="24"/>
        </w:rPr>
        <w:t xml:space="preserve">pagal pridedamą </w:t>
      </w:r>
      <w:bookmarkStart w:id="0" w:name="_Hlk80870504"/>
      <w:r>
        <w:rPr>
          <w:sz w:val="24"/>
          <w:szCs w:val="24"/>
        </w:rPr>
        <w:t>t</w:t>
      </w:r>
      <w:r w:rsidRPr="00B96262">
        <w:rPr>
          <w:sz w:val="24"/>
          <w:szCs w:val="24"/>
        </w:rPr>
        <w:t>echninę užduotį</w:t>
      </w:r>
      <w:bookmarkEnd w:id="0"/>
      <w:r w:rsidRPr="00B96262">
        <w:rPr>
          <w:sz w:val="24"/>
          <w:szCs w:val="24"/>
        </w:rPr>
        <w:t xml:space="preserve"> (1 priedas) ir įkainuotus sąnaudų kiekių žiniaraščius </w:t>
      </w:r>
      <w:r w:rsidRPr="00B96262">
        <w:rPr>
          <w:rFonts w:eastAsia="Calibri"/>
          <w:sz w:val="24"/>
          <w:szCs w:val="24"/>
        </w:rPr>
        <w:t>(2 priedas).</w:t>
      </w:r>
    </w:p>
    <w:p w14:paraId="301FC3D9" w14:textId="77777777" w:rsidR="00747BA3" w:rsidRDefault="00747BA3" w:rsidP="00747BA3">
      <w:pPr>
        <w:spacing w:before="120"/>
        <w:jc w:val="center"/>
        <w:rPr>
          <w:rFonts w:eastAsia="Calibri"/>
          <w:b/>
          <w:sz w:val="24"/>
          <w:szCs w:val="24"/>
          <w:lang w:val="lt-LT"/>
        </w:rPr>
      </w:pPr>
      <w:r>
        <w:rPr>
          <w:rFonts w:eastAsia="Calibri"/>
          <w:b/>
          <w:sz w:val="24"/>
          <w:szCs w:val="24"/>
          <w:lang w:val="lt-LT"/>
        </w:rPr>
        <w:t>II SKYRIUS</w:t>
      </w:r>
    </w:p>
    <w:p w14:paraId="4DA92663" w14:textId="77777777" w:rsidR="00747BA3" w:rsidRPr="00D4330D" w:rsidRDefault="00747BA3" w:rsidP="00747BA3">
      <w:pPr>
        <w:spacing w:after="120"/>
        <w:jc w:val="center"/>
        <w:rPr>
          <w:rFonts w:eastAsia="Calibri"/>
          <w:b/>
          <w:sz w:val="24"/>
          <w:szCs w:val="24"/>
          <w:lang w:val="lt-LT"/>
        </w:rPr>
      </w:pPr>
      <w:r w:rsidRPr="0002197B">
        <w:rPr>
          <w:rFonts w:eastAsia="Calibri"/>
          <w:b/>
          <w:sz w:val="24"/>
          <w:szCs w:val="24"/>
          <w:lang w:val="lt-LT"/>
        </w:rPr>
        <w:t xml:space="preserve">SUTARTIES </w:t>
      </w:r>
      <w:r>
        <w:rPr>
          <w:rFonts w:eastAsia="Calibri"/>
          <w:b/>
          <w:sz w:val="24"/>
          <w:szCs w:val="24"/>
          <w:lang w:val="lt-LT"/>
        </w:rPr>
        <w:t>KAINODARA</w:t>
      </w:r>
    </w:p>
    <w:p w14:paraId="6D327389" w14:textId="77777777" w:rsidR="00747BA3" w:rsidRPr="00B96262" w:rsidRDefault="00747BA3" w:rsidP="00747BA3">
      <w:pPr>
        <w:pStyle w:val="Sraopastraipa"/>
        <w:numPr>
          <w:ilvl w:val="0"/>
          <w:numId w:val="1"/>
        </w:numPr>
        <w:tabs>
          <w:tab w:val="left" w:pos="4536"/>
        </w:tabs>
        <w:spacing w:line="276" w:lineRule="auto"/>
        <w:ind w:left="0" w:firstLine="720"/>
        <w:jc w:val="both"/>
        <w:rPr>
          <w:rFonts w:eastAsia="Calibri"/>
          <w:bCs/>
          <w:iCs/>
          <w:sz w:val="24"/>
          <w:szCs w:val="24"/>
        </w:rPr>
      </w:pPr>
      <w:r w:rsidRPr="00B96262">
        <w:rPr>
          <w:rFonts w:eastAsia="Calibri"/>
          <w:sz w:val="24"/>
          <w:szCs w:val="24"/>
        </w:rPr>
        <w:t xml:space="preserve">Pradinės Sutarties vertė – </w:t>
      </w:r>
      <w:r>
        <w:rPr>
          <w:rFonts w:eastAsia="Calibri"/>
          <w:sz w:val="24"/>
          <w:szCs w:val="24"/>
        </w:rPr>
        <w:t>136 363,64</w:t>
      </w:r>
      <w:r w:rsidRPr="00B96262">
        <w:rPr>
          <w:rFonts w:eastAsia="Calibri"/>
          <w:sz w:val="24"/>
          <w:szCs w:val="24"/>
        </w:rPr>
        <w:t xml:space="preserve"> Eur be PVM</w:t>
      </w:r>
      <w:r w:rsidRPr="00B96262">
        <w:rPr>
          <w:rFonts w:eastAsia="Calibri"/>
          <w:sz w:val="24"/>
          <w:szCs w:val="24"/>
          <w:shd w:val="clear" w:color="auto" w:fill="FFFFFF"/>
        </w:rPr>
        <w:t>, kuri lygi maksimaliai pirkimui skirtai lėšų sumai be PVM pirkimo dokumentuose ir sutartyje nurodytų Darbų įsigijimui Vykdytojo pasiūlyme nurodytais Darbų įkainiais.</w:t>
      </w:r>
      <w:r w:rsidRPr="00B96262">
        <w:rPr>
          <w:b/>
          <w:i/>
          <w:sz w:val="24"/>
          <w:szCs w:val="24"/>
        </w:rPr>
        <w:t xml:space="preserve"> </w:t>
      </w:r>
      <w:r w:rsidRPr="00B96262">
        <w:rPr>
          <w:rFonts w:eastAsia="Calibri"/>
          <w:bCs/>
          <w:iCs/>
          <w:sz w:val="24"/>
          <w:szCs w:val="24"/>
          <w:shd w:val="clear" w:color="auto" w:fill="FFFFFF"/>
        </w:rPr>
        <w:t>Maksimaliai darbų gali būti užsakoma už ne daugiau kaip</w:t>
      </w:r>
      <w:r>
        <w:rPr>
          <w:rFonts w:eastAsia="Calibri"/>
          <w:bCs/>
          <w:iCs/>
          <w:sz w:val="24"/>
          <w:szCs w:val="24"/>
          <w:shd w:val="clear" w:color="auto" w:fill="FFFFFF"/>
        </w:rPr>
        <w:t xml:space="preserve"> </w:t>
      </w:r>
      <w:r>
        <w:rPr>
          <w:rFonts w:eastAsia="Calibri"/>
          <w:b/>
          <w:iCs/>
          <w:sz w:val="24"/>
          <w:szCs w:val="24"/>
          <w:shd w:val="clear" w:color="auto" w:fill="FFFFFF"/>
        </w:rPr>
        <w:t>165</w:t>
      </w:r>
      <w:r>
        <w:rPr>
          <w:rFonts w:eastAsia="Calibri"/>
          <w:sz w:val="24"/>
          <w:szCs w:val="24"/>
        </w:rPr>
        <w:t> </w:t>
      </w:r>
      <w:r>
        <w:rPr>
          <w:rFonts w:eastAsia="Calibri"/>
          <w:b/>
          <w:iCs/>
          <w:sz w:val="24"/>
          <w:szCs w:val="24"/>
          <w:shd w:val="clear" w:color="auto" w:fill="FFFFFF"/>
        </w:rPr>
        <w:t>000</w:t>
      </w:r>
      <w:r w:rsidRPr="00B96262">
        <w:rPr>
          <w:rFonts w:eastAsia="Calibri"/>
          <w:b/>
          <w:iCs/>
          <w:sz w:val="24"/>
          <w:szCs w:val="24"/>
          <w:shd w:val="clear" w:color="auto" w:fill="FFFFFF"/>
        </w:rPr>
        <w:t>,00</w:t>
      </w:r>
      <w:r>
        <w:rPr>
          <w:rFonts w:eastAsia="Calibri"/>
          <w:bCs/>
          <w:iCs/>
          <w:sz w:val="24"/>
          <w:szCs w:val="24"/>
          <w:shd w:val="clear" w:color="auto" w:fill="FFFFFF"/>
        </w:rPr>
        <w:t xml:space="preserve"> </w:t>
      </w:r>
      <w:r w:rsidRPr="00B96262">
        <w:rPr>
          <w:rFonts w:eastAsia="Calibri"/>
          <w:bCs/>
          <w:iCs/>
          <w:sz w:val="24"/>
          <w:szCs w:val="24"/>
          <w:shd w:val="clear" w:color="auto" w:fill="FFFFFF"/>
        </w:rPr>
        <w:t>(</w:t>
      </w:r>
      <w:r w:rsidRPr="00E151DA">
        <w:rPr>
          <w:sz w:val="24"/>
          <w:szCs w:val="24"/>
          <w:shd w:val="clear" w:color="auto" w:fill="FFFFFF"/>
        </w:rPr>
        <w:t>šimtas šešiasdešimt penki tūkstančiai eurų</w:t>
      </w:r>
      <w:r w:rsidRPr="00E151DA">
        <w:rPr>
          <w:rFonts w:ascii="Helvetica" w:hAnsi="Helvetica" w:cs="Helvetica"/>
          <w:sz w:val="32"/>
          <w:szCs w:val="32"/>
          <w:shd w:val="clear" w:color="auto" w:fill="FFFFFF"/>
        </w:rPr>
        <w:t xml:space="preserve"> </w:t>
      </w:r>
      <w:r w:rsidRPr="00B96262">
        <w:rPr>
          <w:rFonts w:eastAsia="Calibri"/>
          <w:bCs/>
          <w:iCs/>
          <w:sz w:val="24"/>
          <w:szCs w:val="24"/>
          <w:shd w:val="clear" w:color="auto" w:fill="FFFFFF"/>
        </w:rPr>
        <w:t xml:space="preserve">0 ct) </w:t>
      </w:r>
      <w:r w:rsidRPr="00B96262">
        <w:rPr>
          <w:rFonts w:eastAsia="Calibri"/>
          <w:b/>
          <w:iCs/>
          <w:sz w:val="24"/>
          <w:szCs w:val="24"/>
          <w:shd w:val="clear" w:color="auto" w:fill="FFFFFF"/>
        </w:rPr>
        <w:t>Eur su PVM</w:t>
      </w:r>
      <w:r w:rsidRPr="00B96262">
        <w:rPr>
          <w:rFonts w:eastAsia="Calibri"/>
          <w:bCs/>
          <w:iCs/>
          <w:sz w:val="24"/>
          <w:szCs w:val="24"/>
          <w:shd w:val="clear" w:color="auto" w:fill="FFFFFF"/>
        </w:rPr>
        <w:t>.</w:t>
      </w:r>
    </w:p>
    <w:p w14:paraId="43874B3A" w14:textId="77777777" w:rsidR="00747BA3" w:rsidRPr="00B96262" w:rsidRDefault="00747BA3" w:rsidP="00747BA3">
      <w:pPr>
        <w:pStyle w:val="Sraopastraipa"/>
        <w:numPr>
          <w:ilvl w:val="0"/>
          <w:numId w:val="1"/>
        </w:numPr>
        <w:tabs>
          <w:tab w:val="left" w:pos="426"/>
        </w:tabs>
        <w:suppressAutoHyphens/>
        <w:spacing w:line="276" w:lineRule="auto"/>
        <w:ind w:left="0" w:firstLine="720"/>
        <w:jc w:val="both"/>
        <w:rPr>
          <w:sz w:val="24"/>
          <w:szCs w:val="24"/>
        </w:rPr>
      </w:pPr>
      <w:r w:rsidRPr="00E71F5A">
        <w:rPr>
          <w:rFonts w:eastAsia="Calibri"/>
          <w:sz w:val="24"/>
          <w:szCs w:val="24"/>
        </w:rPr>
        <w:t>Sutarčiai taikom</w:t>
      </w:r>
      <w:r>
        <w:rPr>
          <w:rFonts w:eastAsia="Calibri"/>
          <w:sz w:val="24"/>
          <w:szCs w:val="24"/>
        </w:rPr>
        <w:t>os</w:t>
      </w:r>
      <w:r w:rsidRPr="00E71F5A">
        <w:rPr>
          <w:rFonts w:eastAsia="Calibri"/>
          <w:sz w:val="24"/>
          <w:szCs w:val="24"/>
        </w:rPr>
        <w:t xml:space="preserve"> fiksuoto</w:t>
      </w:r>
      <w:r>
        <w:rPr>
          <w:rFonts w:eastAsia="Calibri"/>
          <w:sz w:val="24"/>
          <w:szCs w:val="24"/>
        </w:rPr>
        <w:t xml:space="preserve"> įkainio </w:t>
      </w:r>
      <w:r w:rsidRPr="00E71F5A">
        <w:rPr>
          <w:rFonts w:eastAsia="Calibri"/>
          <w:sz w:val="24"/>
          <w:szCs w:val="24"/>
        </w:rPr>
        <w:t xml:space="preserve">kainodaros taisyklės, atsiskaitant už Darbus, kurių įkainiai nustatyti Sutarties </w:t>
      </w:r>
      <w:r>
        <w:rPr>
          <w:rFonts w:eastAsia="Calibri"/>
          <w:sz w:val="24"/>
          <w:szCs w:val="24"/>
        </w:rPr>
        <w:t>2</w:t>
      </w:r>
      <w:r w:rsidRPr="00E71F5A">
        <w:rPr>
          <w:rFonts w:eastAsia="Calibri"/>
          <w:sz w:val="24"/>
          <w:szCs w:val="24"/>
        </w:rPr>
        <w:t xml:space="preserve"> </w:t>
      </w:r>
      <w:r>
        <w:rPr>
          <w:rFonts w:eastAsia="Calibri"/>
          <w:sz w:val="24"/>
          <w:szCs w:val="24"/>
        </w:rPr>
        <w:t>priede įkainuotuose sąnaudų kiekių žiniaraščiuose.</w:t>
      </w:r>
    </w:p>
    <w:p w14:paraId="385DBEAC" w14:textId="77777777" w:rsidR="00747BA3" w:rsidRPr="00B96262" w:rsidRDefault="00747BA3" w:rsidP="00747BA3">
      <w:pPr>
        <w:pStyle w:val="Sraopastraipa"/>
        <w:numPr>
          <w:ilvl w:val="0"/>
          <w:numId w:val="1"/>
        </w:numPr>
        <w:tabs>
          <w:tab w:val="left" w:pos="426"/>
        </w:tabs>
        <w:suppressAutoHyphens/>
        <w:spacing w:line="276" w:lineRule="auto"/>
        <w:ind w:left="0" w:firstLine="720"/>
        <w:jc w:val="both"/>
        <w:rPr>
          <w:sz w:val="24"/>
          <w:szCs w:val="24"/>
        </w:rPr>
      </w:pPr>
      <w:r w:rsidRPr="0002197B">
        <w:rPr>
          <w:bCs/>
          <w:sz w:val="24"/>
          <w:szCs w:val="24"/>
        </w:rPr>
        <w:t xml:space="preserve">Sutarties Darbų įkainiai, nurodyti Sutarties </w:t>
      </w:r>
      <w:r>
        <w:rPr>
          <w:bCs/>
          <w:sz w:val="24"/>
          <w:szCs w:val="24"/>
        </w:rPr>
        <w:t>2 priede</w:t>
      </w:r>
      <w:r w:rsidRPr="0002197B">
        <w:rPr>
          <w:bCs/>
          <w:sz w:val="24"/>
          <w:szCs w:val="24"/>
        </w:rPr>
        <w:t xml:space="preserve">, yra fiksuoti, nustatyti </w:t>
      </w:r>
      <w:r w:rsidRPr="001E7A7E">
        <w:rPr>
          <w:bCs/>
          <w:sz w:val="24"/>
          <w:szCs w:val="24"/>
        </w:rPr>
        <w:t>mažos vertės pirkimo skelbiamos apklausos būdu ir nekeičiami per visą sutarties galiojimo trukmę.</w:t>
      </w:r>
    </w:p>
    <w:p w14:paraId="7F6894B6" w14:textId="77777777" w:rsidR="00747BA3" w:rsidRPr="00B96262" w:rsidRDefault="00747BA3" w:rsidP="00747BA3">
      <w:pPr>
        <w:pStyle w:val="Sraopastraipa"/>
        <w:numPr>
          <w:ilvl w:val="0"/>
          <w:numId w:val="1"/>
        </w:numPr>
        <w:tabs>
          <w:tab w:val="left" w:pos="426"/>
        </w:tabs>
        <w:suppressAutoHyphens/>
        <w:spacing w:line="276" w:lineRule="auto"/>
        <w:ind w:left="0" w:firstLine="720"/>
        <w:jc w:val="both"/>
        <w:rPr>
          <w:sz w:val="24"/>
          <w:szCs w:val="24"/>
        </w:rPr>
      </w:pPr>
      <w:r w:rsidRPr="00B96262">
        <w:rPr>
          <w:rFonts w:eastAsia="Calibri"/>
          <w:sz w:val="24"/>
          <w:szCs w:val="24"/>
        </w:rPr>
        <w:t xml:space="preserve">Sutartyje nurodytas Darbų įkainis ir pradinės Sutarties vertė. Vykdant pirkimo Sutartį, techninėje užduotyje nurodyti preliminarūs darbų kiekiai gali kisti. </w:t>
      </w:r>
    </w:p>
    <w:p w14:paraId="6A1E0E37" w14:textId="77777777" w:rsidR="00747BA3" w:rsidRPr="00891633" w:rsidRDefault="00747BA3" w:rsidP="00747BA3">
      <w:pPr>
        <w:pStyle w:val="Sraopastraipa"/>
        <w:numPr>
          <w:ilvl w:val="0"/>
          <w:numId w:val="1"/>
        </w:numPr>
        <w:tabs>
          <w:tab w:val="left" w:pos="4536"/>
        </w:tabs>
        <w:spacing w:line="276" w:lineRule="auto"/>
        <w:ind w:left="0" w:firstLine="720"/>
        <w:jc w:val="both"/>
        <w:rPr>
          <w:sz w:val="24"/>
          <w:szCs w:val="24"/>
        </w:rPr>
      </w:pPr>
      <w:r w:rsidRPr="00891633">
        <w:rPr>
          <w:rFonts w:eastAsia="Calibri"/>
          <w:sz w:val="24"/>
          <w:szCs w:val="24"/>
        </w:rPr>
        <w:t xml:space="preserve">Vykdytojui sumokama už atliktą faktinį Sutartyje numatytų darbų kiekį pagal darbų įkainius ir atliktą Paslaugą pagal fiksuotą kainą, neviršijant pradinės Sutarties vertės. </w:t>
      </w:r>
    </w:p>
    <w:p w14:paraId="1E1436D0" w14:textId="77777777" w:rsidR="00747BA3" w:rsidRPr="00B96262" w:rsidRDefault="00747BA3" w:rsidP="00747BA3">
      <w:pPr>
        <w:pStyle w:val="Sraopastraipa"/>
        <w:numPr>
          <w:ilvl w:val="0"/>
          <w:numId w:val="1"/>
        </w:numPr>
        <w:tabs>
          <w:tab w:val="left" w:pos="4536"/>
        </w:tabs>
        <w:spacing w:line="276" w:lineRule="auto"/>
        <w:ind w:left="0" w:firstLine="720"/>
        <w:jc w:val="both"/>
        <w:rPr>
          <w:sz w:val="24"/>
          <w:szCs w:val="24"/>
        </w:rPr>
      </w:pPr>
      <w:r w:rsidRPr="00891633">
        <w:rPr>
          <w:rFonts w:eastAsia="Calibri"/>
          <w:sz w:val="24"/>
          <w:szCs w:val="24"/>
        </w:rPr>
        <w:t xml:space="preserve">Sutarčiai taikomas Darbų atlikimo, Paslaugos teikimo metu galiojantis pridėtinės vertės mokestis. </w:t>
      </w:r>
    </w:p>
    <w:p w14:paraId="08879372" w14:textId="77777777" w:rsidR="00747BA3" w:rsidRDefault="00747BA3" w:rsidP="00747BA3">
      <w:pPr>
        <w:pStyle w:val="Sraopastraipa"/>
        <w:tabs>
          <w:tab w:val="left" w:pos="4536"/>
        </w:tabs>
        <w:spacing w:line="276" w:lineRule="auto"/>
        <w:ind w:left="0"/>
        <w:jc w:val="center"/>
        <w:rPr>
          <w:rFonts w:eastAsia="Calibri"/>
          <w:b/>
          <w:sz w:val="24"/>
          <w:szCs w:val="24"/>
        </w:rPr>
      </w:pPr>
      <w:r w:rsidRPr="00B96262">
        <w:rPr>
          <w:rFonts w:eastAsia="Calibri"/>
          <w:b/>
          <w:sz w:val="24"/>
          <w:szCs w:val="24"/>
        </w:rPr>
        <w:t>III SKYRIUS</w:t>
      </w:r>
    </w:p>
    <w:p w14:paraId="543033A3" w14:textId="77777777" w:rsidR="00747BA3" w:rsidRDefault="00747BA3" w:rsidP="00747BA3">
      <w:pPr>
        <w:pStyle w:val="Sraopastraipa"/>
        <w:tabs>
          <w:tab w:val="left" w:pos="4536"/>
        </w:tabs>
        <w:spacing w:line="276" w:lineRule="auto"/>
        <w:ind w:left="0"/>
        <w:jc w:val="center"/>
        <w:rPr>
          <w:rFonts w:eastAsia="Calibri"/>
          <w:b/>
          <w:sz w:val="24"/>
          <w:szCs w:val="24"/>
        </w:rPr>
      </w:pPr>
      <w:r w:rsidRPr="0002197B">
        <w:rPr>
          <w:rFonts w:eastAsia="Calibri"/>
          <w:b/>
          <w:sz w:val="24"/>
          <w:szCs w:val="24"/>
        </w:rPr>
        <w:t>ATSISKAITYMŲ TVARKA</w:t>
      </w:r>
    </w:p>
    <w:p w14:paraId="5839C908" w14:textId="77777777" w:rsidR="00747BA3" w:rsidRDefault="00747BA3" w:rsidP="00747BA3">
      <w:pPr>
        <w:pStyle w:val="Sraopastraipa"/>
        <w:numPr>
          <w:ilvl w:val="0"/>
          <w:numId w:val="1"/>
        </w:numPr>
        <w:tabs>
          <w:tab w:val="left" w:pos="4536"/>
        </w:tabs>
        <w:spacing w:line="276" w:lineRule="auto"/>
        <w:ind w:left="0" w:firstLine="720"/>
        <w:jc w:val="both"/>
        <w:rPr>
          <w:rFonts w:eastAsia="Calibri"/>
          <w:sz w:val="24"/>
          <w:szCs w:val="24"/>
        </w:rPr>
      </w:pPr>
      <w:r w:rsidRPr="00B96262">
        <w:rPr>
          <w:rFonts w:eastAsia="Calibri"/>
          <w:sz w:val="24"/>
          <w:szCs w:val="24"/>
        </w:rPr>
        <w:t>Užsakovas pagal per praėjusį kalendorinį mėnesį atliktų darbų perdavimo - priėmimo aktus apmoka Vykdytojui už jo atliktus darbus. Užsakovas per 30 kalendorinių dienų atsiskaito su Vykdytoju už atliktus darbus pagal gautus atsiskaitymo dokumentus (aktas apie atliktas paslaugas, PVM sąskaita faktūra).</w:t>
      </w:r>
    </w:p>
    <w:p w14:paraId="3BE2296C" w14:textId="77777777" w:rsidR="00747BA3" w:rsidRPr="00B96262" w:rsidRDefault="00747BA3" w:rsidP="00747BA3">
      <w:pPr>
        <w:pStyle w:val="Sraopastraipa"/>
        <w:numPr>
          <w:ilvl w:val="0"/>
          <w:numId w:val="1"/>
        </w:numPr>
        <w:tabs>
          <w:tab w:val="left" w:pos="4536"/>
        </w:tabs>
        <w:spacing w:line="276" w:lineRule="auto"/>
        <w:ind w:left="0" w:firstLine="720"/>
        <w:jc w:val="both"/>
        <w:rPr>
          <w:sz w:val="24"/>
          <w:szCs w:val="24"/>
        </w:rPr>
      </w:pPr>
      <w:r w:rsidRPr="00B96262">
        <w:rPr>
          <w:rFonts w:eastAsia="Calibri"/>
          <w:sz w:val="24"/>
          <w:szCs w:val="24"/>
        </w:rPr>
        <w:t xml:space="preserve">Vykdytojas, atlikęs techninėje užduotyje nurodytus darbus, surašo atliktų darbų priėmimo-perdavimo aktą, kurį pateikia techninės priežiūros specialistui ir jam priėmus darbus, pateikia Užsakovui pažymą (forma F-3).  </w:t>
      </w:r>
    </w:p>
    <w:p w14:paraId="6E5BF530" w14:textId="77777777" w:rsidR="00747BA3" w:rsidRPr="00D4330D" w:rsidRDefault="00747BA3" w:rsidP="00747BA3">
      <w:pPr>
        <w:pStyle w:val="Sraopastraipa"/>
        <w:keepNext/>
        <w:keepLines/>
        <w:numPr>
          <w:ilvl w:val="0"/>
          <w:numId w:val="1"/>
        </w:numPr>
        <w:spacing w:line="276" w:lineRule="auto"/>
        <w:ind w:left="0" w:firstLine="720"/>
        <w:jc w:val="both"/>
        <w:outlineLvl w:val="2"/>
        <w:rPr>
          <w:rFonts w:eastAsia="Calibri"/>
          <w:b/>
          <w:sz w:val="24"/>
          <w:szCs w:val="24"/>
        </w:rPr>
      </w:pPr>
      <w:r w:rsidRPr="00D4330D">
        <w:rPr>
          <w:rFonts w:eastAsia="Calibri"/>
          <w:sz w:val="24"/>
          <w:szCs w:val="24"/>
        </w:rPr>
        <w:lastRenderedPageBreak/>
        <w:t xml:space="preserve">Vykdytojas perduodamas, o Užsakovas priimdamas atliktus darbus bei dokumentaciją pasirašo atliktų darbų priėmimo-perdavimo aktą. Darbų perdavimo – priėmimo dokumentacija turi būti detalizuota, aiški ir parengta pagal Užsakovo reikalavimus.  </w:t>
      </w:r>
    </w:p>
    <w:p w14:paraId="58DA3449" w14:textId="77777777" w:rsidR="00747BA3" w:rsidRPr="00D4330D" w:rsidRDefault="00747BA3" w:rsidP="00747BA3">
      <w:pPr>
        <w:pStyle w:val="Sraopastraipa"/>
        <w:keepNext/>
        <w:keepLines/>
        <w:numPr>
          <w:ilvl w:val="0"/>
          <w:numId w:val="1"/>
        </w:numPr>
        <w:spacing w:line="276" w:lineRule="auto"/>
        <w:ind w:left="0" w:firstLine="720"/>
        <w:jc w:val="both"/>
        <w:outlineLvl w:val="2"/>
        <w:rPr>
          <w:rFonts w:eastAsia="Calibri"/>
          <w:b/>
          <w:sz w:val="24"/>
          <w:szCs w:val="24"/>
        </w:rPr>
      </w:pPr>
      <w:r w:rsidRPr="00D4330D">
        <w:rPr>
          <w:rFonts w:eastAsia="Calibri"/>
          <w:sz w:val="24"/>
          <w:szCs w:val="24"/>
        </w:rPr>
        <w:t xml:space="preserve">Vykdytojas pagal pasirašytą atliktų darbų perdavimo-priėmimo </w:t>
      </w:r>
      <w:smartTag w:uri="schemas-tilde-lt/tildestengine" w:element="templates">
        <w:smartTagPr>
          <w:attr w:name="text" w:val="aktą"/>
          <w:attr w:name="id" w:val="-1"/>
          <w:attr w:name="baseform" w:val="akt|as"/>
        </w:smartTagPr>
        <w:r w:rsidRPr="00D4330D">
          <w:rPr>
            <w:rFonts w:eastAsia="Calibri"/>
            <w:sz w:val="24"/>
            <w:szCs w:val="24"/>
          </w:rPr>
          <w:t>aktą</w:t>
        </w:r>
      </w:smartTag>
      <w:r w:rsidRPr="00D4330D">
        <w:rPr>
          <w:rFonts w:eastAsia="Calibri"/>
          <w:sz w:val="24"/>
          <w:szCs w:val="24"/>
        </w:rPr>
        <w:t xml:space="preserve"> pateikia Užsakovui </w:t>
      </w:r>
      <w:smartTag w:uri="schemas-tilde-lt/tildestengine" w:element="templates">
        <w:smartTagPr>
          <w:attr w:name="text" w:val="sąskaitą"/>
          <w:attr w:name="id" w:val="-1"/>
          <w:attr w:name="baseform" w:val="sąskait|a"/>
        </w:smartTagPr>
        <w:r w:rsidRPr="00D4330D">
          <w:rPr>
            <w:rFonts w:eastAsia="Calibri"/>
            <w:sz w:val="24"/>
            <w:szCs w:val="24"/>
          </w:rPr>
          <w:t>sąskaitą</w:t>
        </w:r>
      </w:smartTag>
      <w:r w:rsidRPr="00D4330D">
        <w:rPr>
          <w:rFonts w:eastAsia="Calibri"/>
          <w:sz w:val="24"/>
          <w:szCs w:val="24"/>
        </w:rPr>
        <w:t xml:space="preserve">  faktūrą.</w:t>
      </w:r>
    </w:p>
    <w:p w14:paraId="4614CC7B" w14:textId="77777777" w:rsidR="00747BA3" w:rsidRPr="00D4330D" w:rsidRDefault="00747BA3" w:rsidP="00747BA3">
      <w:pPr>
        <w:pStyle w:val="Sraopastraipa"/>
        <w:keepNext/>
        <w:keepLines/>
        <w:numPr>
          <w:ilvl w:val="0"/>
          <w:numId w:val="1"/>
        </w:numPr>
        <w:spacing w:line="276" w:lineRule="auto"/>
        <w:ind w:left="0" w:firstLine="720"/>
        <w:jc w:val="both"/>
        <w:outlineLvl w:val="2"/>
        <w:rPr>
          <w:rFonts w:eastAsia="Calibri"/>
          <w:b/>
          <w:sz w:val="24"/>
          <w:szCs w:val="24"/>
        </w:rPr>
      </w:pPr>
      <w:r w:rsidRPr="00D4330D">
        <w:rPr>
          <w:rFonts w:eastAsia="Calibri"/>
          <w:sz w:val="24"/>
          <w:szCs w:val="22"/>
        </w:rPr>
        <w:t>Vykdant pirkimo sutartį, pridėtinės vertės mokesčio sąskaitos faktūros, sąskaitos faktūros, turi būti teikiamos naudojantis informacinės sistemos „E. sąskaita“ priemonėmis, išskyrus atvejus, kai mobilizacijos, karo ir nepaprastosios padėties atveju yra CVP IS ar informacinės sistemos „E. sąskaita“ pažeidimų, dėl kurių negalimas perkančiosios organizacijos ir tiekėjo bendravimas ir keitimasis informacija naudojantis šiomis sistemomis.</w:t>
      </w:r>
      <w:bookmarkStart w:id="1" w:name="_Hlk38964145"/>
    </w:p>
    <w:p w14:paraId="26F55D1B" w14:textId="77777777" w:rsidR="00747BA3" w:rsidRPr="00D4330D" w:rsidRDefault="00747BA3" w:rsidP="00747BA3">
      <w:pPr>
        <w:pStyle w:val="Sraopastraipa"/>
        <w:keepNext/>
        <w:keepLines/>
        <w:numPr>
          <w:ilvl w:val="0"/>
          <w:numId w:val="1"/>
        </w:numPr>
        <w:spacing w:line="276" w:lineRule="auto"/>
        <w:ind w:left="0" w:firstLine="720"/>
        <w:jc w:val="both"/>
        <w:outlineLvl w:val="2"/>
        <w:rPr>
          <w:rFonts w:eastAsia="Calibri"/>
          <w:b/>
          <w:sz w:val="24"/>
          <w:szCs w:val="24"/>
        </w:rPr>
      </w:pPr>
      <w:r w:rsidRPr="00D4330D">
        <w:rPr>
          <w:sz w:val="24"/>
          <w:szCs w:val="24"/>
        </w:rPr>
        <w:t>Užsakovas numato tiesioginio atsiskaitymo galimybę su Sutartyje nurodytais subtiekėjais</w:t>
      </w:r>
      <w:bookmarkEnd w:id="1"/>
      <w:r w:rsidRPr="00D4330D">
        <w:rPr>
          <w:sz w:val="24"/>
          <w:szCs w:val="24"/>
        </w:rPr>
        <w:t xml:space="preserve"> tokiomis sąlygomis:</w:t>
      </w:r>
    </w:p>
    <w:p w14:paraId="2E01A728" w14:textId="77777777" w:rsidR="00747BA3" w:rsidRDefault="00747BA3" w:rsidP="00747BA3">
      <w:pPr>
        <w:pStyle w:val="Sraopastraipa"/>
        <w:numPr>
          <w:ilvl w:val="1"/>
          <w:numId w:val="1"/>
        </w:numPr>
        <w:spacing w:line="276" w:lineRule="auto"/>
        <w:ind w:left="0" w:firstLine="720"/>
        <w:jc w:val="both"/>
        <w:rPr>
          <w:sz w:val="24"/>
          <w:szCs w:val="24"/>
        </w:rPr>
      </w:pPr>
      <w:r w:rsidRPr="00D4330D">
        <w:rPr>
          <w:sz w:val="24"/>
          <w:szCs w:val="24"/>
        </w:rPr>
        <w:t>Sudarius Sutartį, Vykdytojas ne vėliau negu Sutartis pradedama vykdyti, įsipareigoja Užsakovui raštu pateikti tuo metu žinomų subtiekėjų pavadinimus, kontaktinius duomenis ir jų atstovus. Užsakovas taip pat reikalauja, kad Vykdytojas informuotų apie minėtos informacijos pasikeitimus visu Sutarties vykdymo metu, taip pat apie naujus subtiekėjus, kuriuos jis ketina pasitelkti vėliau.</w:t>
      </w:r>
    </w:p>
    <w:p w14:paraId="107674EA" w14:textId="77777777" w:rsidR="00747BA3" w:rsidRDefault="00747BA3" w:rsidP="00747BA3">
      <w:pPr>
        <w:pStyle w:val="Sraopastraipa"/>
        <w:numPr>
          <w:ilvl w:val="1"/>
          <w:numId w:val="1"/>
        </w:numPr>
        <w:spacing w:line="276" w:lineRule="auto"/>
        <w:ind w:left="0" w:firstLine="720"/>
        <w:jc w:val="both"/>
        <w:rPr>
          <w:sz w:val="24"/>
          <w:szCs w:val="24"/>
        </w:rPr>
      </w:pPr>
      <w:r w:rsidRPr="00D4330D">
        <w:rPr>
          <w:sz w:val="24"/>
          <w:szCs w:val="24"/>
        </w:rPr>
        <w:t xml:space="preserve">Užsakovas ne vėliau kaip per 3 darbo dienas nuo </w:t>
      </w:r>
      <w:r w:rsidRPr="00805358">
        <w:rPr>
          <w:sz w:val="24"/>
          <w:szCs w:val="24"/>
        </w:rPr>
        <w:t>1</w:t>
      </w:r>
      <w:r>
        <w:rPr>
          <w:sz w:val="24"/>
          <w:szCs w:val="24"/>
        </w:rPr>
        <w:t>3</w:t>
      </w:r>
      <w:r w:rsidRPr="00805358">
        <w:rPr>
          <w:sz w:val="24"/>
          <w:szCs w:val="24"/>
        </w:rPr>
        <w:t>.1 punkte</w:t>
      </w:r>
      <w:r w:rsidRPr="00D4330D">
        <w:rPr>
          <w:sz w:val="24"/>
          <w:szCs w:val="24"/>
        </w:rPr>
        <w:t xml:space="preserve"> nurodytos informacijos gavimo dienos raštu informuoja subtiekėjus apie tiesioginio atsiskaitymo galimybę.</w:t>
      </w:r>
    </w:p>
    <w:p w14:paraId="2B6FDE25" w14:textId="77777777" w:rsidR="00747BA3" w:rsidRDefault="00747BA3" w:rsidP="00747BA3">
      <w:pPr>
        <w:pStyle w:val="Sraopastraipa"/>
        <w:numPr>
          <w:ilvl w:val="1"/>
          <w:numId w:val="1"/>
        </w:numPr>
        <w:spacing w:line="276" w:lineRule="auto"/>
        <w:ind w:left="0" w:firstLine="720"/>
        <w:jc w:val="both"/>
        <w:rPr>
          <w:sz w:val="24"/>
          <w:szCs w:val="24"/>
        </w:rPr>
      </w:pPr>
      <w:r w:rsidRPr="00F7224E">
        <w:rPr>
          <w:sz w:val="24"/>
          <w:szCs w:val="24"/>
        </w:rPr>
        <w:t xml:space="preserve">Subtiekėjas, norėdamas pasinaudoti tokia galimybe, raštu pateikia prašymą Užsakovui. Kai subtiekėjas išreiškia norą pasinaudoti tiesioginio atsiskaitymo galimybe, sudaroma trišalė sutartis tarp Užsakovo, Vykdytojo ir šio subtiekėjo, kurioje aprašoma tiesioginio atsiskaitymo su subtiekėju tvarka, atsižvelgiant į Sutartyje ir </w:t>
      </w:r>
      <w:proofErr w:type="spellStart"/>
      <w:r w:rsidRPr="00F7224E">
        <w:rPr>
          <w:sz w:val="24"/>
          <w:szCs w:val="24"/>
        </w:rPr>
        <w:t>subtiekimo</w:t>
      </w:r>
      <w:proofErr w:type="spellEnd"/>
      <w:r w:rsidRPr="00F7224E">
        <w:rPr>
          <w:sz w:val="24"/>
          <w:szCs w:val="24"/>
        </w:rPr>
        <w:t xml:space="preserve"> sutartyje nustatytus reikalavimus. Trišalėje sutartyje atsiskaitymo su subtiekėju tvarka bus nustatoma vadovaujantis šioje Sutartyje numatyta atsiskaitymo tvarka. </w:t>
      </w:r>
    </w:p>
    <w:p w14:paraId="7DAA0090" w14:textId="77777777" w:rsidR="00747BA3" w:rsidRDefault="00747BA3" w:rsidP="00747BA3">
      <w:pPr>
        <w:pStyle w:val="Sraopastraipa"/>
        <w:numPr>
          <w:ilvl w:val="1"/>
          <w:numId w:val="1"/>
        </w:numPr>
        <w:spacing w:line="276" w:lineRule="auto"/>
        <w:ind w:left="0" w:firstLine="720"/>
        <w:jc w:val="both"/>
        <w:rPr>
          <w:sz w:val="24"/>
          <w:szCs w:val="24"/>
        </w:rPr>
      </w:pPr>
      <w:r w:rsidRPr="00F7224E">
        <w:rPr>
          <w:sz w:val="24"/>
          <w:szCs w:val="24"/>
        </w:rPr>
        <w:t>Vykdytojas turi teisę prieštarauti nepagrįstiems mokėjimams, pateikdamas raštišką tokio prieštaravimo Užsakovui ir subtiekėjui pagrindimą.</w:t>
      </w:r>
    </w:p>
    <w:p w14:paraId="7DE48D51" w14:textId="77777777" w:rsidR="00747BA3" w:rsidRDefault="00747BA3" w:rsidP="00747BA3">
      <w:pPr>
        <w:pStyle w:val="Sraopastraipa"/>
        <w:numPr>
          <w:ilvl w:val="1"/>
          <w:numId w:val="1"/>
        </w:numPr>
        <w:spacing w:line="276" w:lineRule="auto"/>
        <w:ind w:left="0" w:firstLine="720"/>
        <w:jc w:val="both"/>
        <w:rPr>
          <w:sz w:val="24"/>
          <w:szCs w:val="24"/>
        </w:rPr>
      </w:pPr>
      <w:r w:rsidRPr="00F7224E">
        <w:rPr>
          <w:sz w:val="24"/>
          <w:szCs w:val="24"/>
        </w:rPr>
        <w:t>Tiesioginio atsiskaitymo su subtiekėjais galimybė nekeičia Vykdytojo atsakomybės dėl Sutarties įvykdymo.</w:t>
      </w:r>
    </w:p>
    <w:p w14:paraId="440E6A1E" w14:textId="77777777" w:rsidR="00747BA3" w:rsidRDefault="00747BA3" w:rsidP="00747BA3">
      <w:pPr>
        <w:pStyle w:val="Sraopastraipa"/>
        <w:numPr>
          <w:ilvl w:val="0"/>
          <w:numId w:val="1"/>
        </w:numPr>
        <w:tabs>
          <w:tab w:val="left" w:pos="993"/>
          <w:tab w:val="left" w:pos="1134"/>
        </w:tabs>
        <w:spacing w:line="276" w:lineRule="auto"/>
        <w:ind w:left="0" w:firstLine="720"/>
        <w:jc w:val="both"/>
        <w:rPr>
          <w:sz w:val="24"/>
          <w:szCs w:val="24"/>
        </w:rPr>
      </w:pPr>
      <w:r w:rsidRPr="00805358">
        <w:rPr>
          <w:sz w:val="24"/>
          <w:szCs w:val="24"/>
        </w:rPr>
        <w:t>Pagal šią Sutartį priklausančias sumokėti pinigų sumas Užsakovas sumoka Vykdytojui mokėjimo pavedimu. Vykdytojui neinformavus Užsakovo iš anksto apie banko sąskaitos (rekvizitų) pasikeitimus, Vykdytojas prisiima su tokiu nepranešimu susijusią ir iš to kylančią riziką.</w:t>
      </w:r>
      <w:bookmarkStart w:id="2" w:name="_Ref500758141"/>
    </w:p>
    <w:p w14:paraId="2A22787A" w14:textId="40403298" w:rsidR="00747BA3" w:rsidRPr="00674D42" w:rsidRDefault="00747BA3" w:rsidP="00674D42">
      <w:pPr>
        <w:pStyle w:val="Sraopastraipa"/>
        <w:numPr>
          <w:ilvl w:val="0"/>
          <w:numId w:val="1"/>
        </w:numPr>
        <w:tabs>
          <w:tab w:val="left" w:pos="993"/>
          <w:tab w:val="left" w:pos="1134"/>
        </w:tabs>
        <w:spacing w:line="276" w:lineRule="auto"/>
        <w:ind w:left="0" w:firstLine="720"/>
        <w:jc w:val="both"/>
        <w:rPr>
          <w:sz w:val="24"/>
          <w:szCs w:val="24"/>
        </w:rPr>
      </w:pPr>
      <w:r w:rsidRPr="00805358">
        <w:rPr>
          <w:sz w:val="24"/>
          <w:szCs w:val="24"/>
        </w:rPr>
        <w:t>Vėluojant finansavimui iš biudžeto, Užsakovas</w:t>
      </w:r>
      <w:r w:rsidRPr="00796075">
        <w:t xml:space="preserve"> </w:t>
      </w:r>
      <w:r w:rsidRPr="00805358">
        <w:rPr>
          <w:sz w:val="24"/>
          <w:szCs w:val="24"/>
        </w:rPr>
        <w:t>palūkanų nemoka.</w:t>
      </w:r>
      <w:bookmarkEnd w:id="2"/>
    </w:p>
    <w:p w14:paraId="0774A149" w14:textId="77777777" w:rsidR="00747BA3" w:rsidRDefault="00747BA3" w:rsidP="00674D42">
      <w:pPr>
        <w:spacing w:before="120"/>
        <w:jc w:val="center"/>
        <w:rPr>
          <w:rFonts w:eastAsia="Calibri"/>
          <w:b/>
          <w:sz w:val="24"/>
          <w:szCs w:val="24"/>
          <w:lang w:val="lt-LT"/>
        </w:rPr>
      </w:pPr>
      <w:r>
        <w:rPr>
          <w:rFonts w:eastAsia="Calibri"/>
          <w:b/>
          <w:sz w:val="24"/>
          <w:szCs w:val="24"/>
          <w:lang w:val="lt-LT"/>
        </w:rPr>
        <w:t>IV SKYRIUS</w:t>
      </w:r>
    </w:p>
    <w:p w14:paraId="205C3381" w14:textId="77777777" w:rsidR="00747BA3" w:rsidRPr="0002197B" w:rsidRDefault="00747BA3" w:rsidP="00747BA3">
      <w:pPr>
        <w:spacing w:after="120"/>
        <w:jc w:val="center"/>
        <w:rPr>
          <w:rFonts w:eastAsia="Calibri"/>
          <w:b/>
          <w:sz w:val="24"/>
          <w:szCs w:val="24"/>
          <w:lang w:val="lt-LT"/>
        </w:rPr>
      </w:pPr>
      <w:r w:rsidRPr="0002197B">
        <w:rPr>
          <w:rFonts w:eastAsia="Calibri"/>
          <w:b/>
          <w:sz w:val="24"/>
          <w:szCs w:val="24"/>
          <w:lang w:val="lt-LT"/>
        </w:rPr>
        <w:t>DARBŲ PRADŽIA IR PABAIGA</w:t>
      </w:r>
    </w:p>
    <w:p w14:paraId="0C30A85E" w14:textId="77777777" w:rsidR="00747BA3" w:rsidRDefault="00747BA3" w:rsidP="00747BA3">
      <w:pPr>
        <w:pStyle w:val="Sraopastraipa"/>
        <w:numPr>
          <w:ilvl w:val="0"/>
          <w:numId w:val="1"/>
        </w:numPr>
        <w:spacing w:line="276" w:lineRule="auto"/>
        <w:ind w:left="0" w:firstLine="720"/>
        <w:jc w:val="both"/>
        <w:rPr>
          <w:color w:val="000000" w:themeColor="text1"/>
          <w:sz w:val="24"/>
          <w:szCs w:val="24"/>
        </w:rPr>
      </w:pPr>
      <w:r w:rsidRPr="00F7224E">
        <w:rPr>
          <w:rFonts w:eastAsia="Calibri"/>
          <w:sz w:val="24"/>
          <w:szCs w:val="24"/>
        </w:rPr>
        <w:t xml:space="preserve">Vykdytojas darbus pradeda nuo šios sutarties įsigaliojimo dienos ir baigia  ne vėliau kaip </w:t>
      </w:r>
      <w:r w:rsidRPr="00677C46">
        <w:rPr>
          <w:rFonts w:eastAsia="Calibri"/>
          <w:sz w:val="24"/>
          <w:szCs w:val="24"/>
        </w:rPr>
        <w:t xml:space="preserve">per </w:t>
      </w:r>
      <w:r w:rsidRPr="00B63C18">
        <w:rPr>
          <w:rFonts w:eastAsia="Calibri"/>
          <w:b/>
          <w:bCs/>
          <w:sz w:val="24"/>
          <w:szCs w:val="24"/>
        </w:rPr>
        <w:t>15 mėnesi</w:t>
      </w:r>
      <w:r>
        <w:rPr>
          <w:rFonts w:eastAsia="Calibri"/>
          <w:b/>
          <w:bCs/>
          <w:sz w:val="24"/>
          <w:szCs w:val="24"/>
        </w:rPr>
        <w:t>ų</w:t>
      </w:r>
      <w:r w:rsidRPr="00F7224E">
        <w:rPr>
          <w:rFonts w:eastAsia="Calibri"/>
          <w:sz w:val="24"/>
          <w:szCs w:val="24"/>
        </w:rPr>
        <w:t xml:space="preserve"> nuo sutarties įsigaliojimo dienos</w:t>
      </w:r>
      <w:r>
        <w:rPr>
          <w:rFonts w:eastAsia="Calibri"/>
          <w:sz w:val="24"/>
          <w:szCs w:val="24"/>
        </w:rPr>
        <w:t xml:space="preserve">, iš jų </w:t>
      </w:r>
      <w:r w:rsidRPr="00AD2559">
        <w:rPr>
          <w:b/>
          <w:bCs/>
          <w:color w:val="000000" w:themeColor="text1"/>
          <w:sz w:val="24"/>
          <w:szCs w:val="24"/>
        </w:rPr>
        <w:t>per 3 mėnesius</w:t>
      </w:r>
      <w:r w:rsidRPr="00AD2559">
        <w:rPr>
          <w:color w:val="000000" w:themeColor="text1"/>
          <w:sz w:val="24"/>
          <w:szCs w:val="24"/>
        </w:rPr>
        <w:t xml:space="preserve"> turi būti atlikti darbai pagal pridedamą techninį darbo projektą (1 </w:t>
      </w:r>
      <w:r>
        <w:rPr>
          <w:color w:val="000000" w:themeColor="text1"/>
          <w:sz w:val="24"/>
          <w:szCs w:val="24"/>
        </w:rPr>
        <w:t>darbų dalis</w:t>
      </w:r>
      <w:r w:rsidRPr="00AD2559">
        <w:rPr>
          <w:color w:val="000000" w:themeColor="text1"/>
          <w:sz w:val="24"/>
          <w:szCs w:val="24"/>
        </w:rPr>
        <w:t>)</w:t>
      </w:r>
      <w:r>
        <w:rPr>
          <w:color w:val="000000" w:themeColor="text1"/>
          <w:sz w:val="24"/>
          <w:szCs w:val="24"/>
        </w:rPr>
        <w:t xml:space="preserve">. </w:t>
      </w:r>
      <w:r w:rsidRPr="00B63C18">
        <w:rPr>
          <w:color w:val="000000" w:themeColor="text1"/>
          <w:sz w:val="24"/>
          <w:szCs w:val="24"/>
        </w:rPr>
        <w:t xml:space="preserve">Išpildomoji – vykdomoji dokumentacija turi būti pateikta ne vėliau kaip </w:t>
      </w:r>
      <w:r w:rsidRPr="00B63C18">
        <w:rPr>
          <w:b/>
          <w:bCs/>
          <w:color w:val="000000" w:themeColor="text1"/>
          <w:sz w:val="24"/>
          <w:szCs w:val="24"/>
        </w:rPr>
        <w:t>per 2 mėnesius</w:t>
      </w:r>
      <w:r w:rsidRPr="00B63C18">
        <w:rPr>
          <w:color w:val="000000" w:themeColor="text1"/>
          <w:sz w:val="24"/>
          <w:szCs w:val="24"/>
        </w:rPr>
        <w:t xml:space="preserve"> nuo rangos darbų pabaigos. </w:t>
      </w:r>
    </w:p>
    <w:p w14:paraId="41B7E315" w14:textId="77777777" w:rsidR="00747BA3" w:rsidRPr="00F7224E" w:rsidRDefault="00747BA3" w:rsidP="00747BA3">
      <w:pPr>
        <w:pStyle w:val="Sraopastraipa"/>
        <w:numPr>
          <w:ilvl w:val="0"/>
          <w:numId w:val="1"/>
        </w:numPr>
        <w:suppressAutoHyphens/>
        <w:spacing w:line="276" w:lineRule="auto"/>
        <w:ind w:left="0" w:firstLine="720"/>
        <w:jc w:val="both"/>
        <w:rPr>
          <w:i/>
          <w:sz w:val="24"/>
          <w:szCs w:val="24"/>
        </w:rPr>
      </w:pPr>
      <w:r w:rsidRPr="00F7224E">
        <w:rPr>
          <w:rFonts w:eastAsia="Calibri"/>
          <w:sz w:val="24"/>
          <w:szCs w:val="24"/>
        </w:rPr>
        <w:t>Sutartinio darbo atlikimo terminas yra data, kai visiškai užbaigto sutartinio darbo perdavimo – priėmimo aktą pasirašo Užsakovas ir Vykdytojas.</w:t>
      </w:r>
    </w:p>
    <w:p w14:paraId="468F7AAA" w14:textId="77777777" w:rsidR="00747BA3" w:rsidRDefault="00747BA3" w:rsidP="00747BA3">
      <w:pPr>
        <w:tabs>
          <w:tab w:val="left" w:pos="1080"/>
        </w:tabs>
        <w:spacing w:before="120"/>
        <w:jc w:val="center"/>
        <w:rPr>
          <w:rFonts w:eastAsia="Calibri"/>
          <w:b/>
          <w:caps/>
          <w:sz w:val="24"/>
          <w:szCs w:val="24"/>
          <w:lang w:val="lt-LT"/>
        </w:rPr>
      </w:pPr>
      <w:r>
        <w:rPr>
          <w:rFonts w:eastAsia="Calibri"/>
          <w:b/>
          <w:caps/>
          <w:sz w:val="24"/>
          <w:szCs w:val="24"/>
          <w:lang w:val="lt-LT"/>
        </w:rPr>
        <w:t>V SKYRIUS</w:t>
      </w:r>
    </w:p>
    <w:p w14:paraId="0961A407" w14:textId="77777777" w:rsidR="00747BA3" w:rsidRPr="0002197B" w:rsidRDefault="00747BA3" w:rsidP="00747BA3">
      <w:pPr>
        <w:tabs>
          <w:tab w:val="left" w:pos="1080"/>
        </w:tabs>
        <w:spacing w:after="120"/>
        <w:jc w:val="center"/>
        <w:rPr>
          <w:rFonts w:eastAsia="Calibri"/>
          <w:b/>
          <w:caps/>
          <w:sz w:val="24"/>
          <w:szCs w:val="24"/>
          <w:lang w:val="lt-LT"/>
        </w:rPr>
      </w:pPr>
      <w:r w:rsidRPr="0002197B">
        <w:rPr>
          <w:rFonts w:eastAsia="Calibri"/>
          <w:b/>
          <w:caps/>
          <w:sz w:val="24"/>
          <w:szCs w:val="24"/>
          <w:lang w:val="lt-LT"/>
        </w:rPr>
        <w:t>UŽSAKOVO teisės ir pareigos</w:t>
      </w:r>
    </w:p>
    <w:p w14:paraId="01DE52F9" w14:textId="77777777" w:rsidR="00747BA3" w:rsidRDefault="00747BA3" w:rsidP="00747BA3">
      <w:pPr>
        <w:pStyle w:val="Sraopastraipa"/>
        <w:numPr>
          <w:ilvl w:val="0"/>
          <w:numId w:val="1"/>
        </w:numPr>
        <w:tabs>
          <w:tab w:val="left" w:pos="780"/>
        </w:tabs>
        <w:spacing w:line="276" w:lineRule="auto"/>
        <w:ind w:left="0" w:firstLine="720"/>
        <w:jc w:val="both"/>
        <w:rPr>
          <w:rFonts w:eastAsia="Calibri"/>
          <w:bCs/>
          <w:sz w:val="24"/>
          <w:szCs w:val="24"/>
        </w:rPr>
      </w:pPr>
      <w:r w:rsidRPr="00F7224E">
        <w:rPr>
          <w:rFonts w:eastAsia="Calibri"/>
          <w:bCs/>
          <w:sz w:val="24"/>
          <w:szCs w:val="24"/>
        </w:rPr>
        <w:lastRenderedPageBreak/>
        <w:t xml:space="preserve">Užsakovas turi nedelsdamas suteikti Vykdytojui visą turimą informaciją ir (arba) dokumentus, kurie gali būti reikalingi </w:t>
      </w:r>
      <w:smartTag w:uri="schemas-tilde-lt/tildestengine" w:element="templates">
        <w:smartTagPr>
          <w:attr w:name="baseform" w:val="sutart|is"/>
          <w:attr w:name="id" w:val="-1"/>
          <w:attr w:name="text" w:val="Sutarčiai"/>
        </w:smartTagPr>
        <w:r w:rsidRPr="00F7224E">
          <w:rPr>
            <w:rFonts w:eastAsia="Calibri"/>
            <w:bCs/>
            <w:sz w:val="24"/>
            <w:szCs w:val="24"/>
          </w:rPr>
          <w:t>Sutarčiai</w:t>
        </w:r>
      </w:smartTag>
      <w:r w:rsidRPr="00F7224E">
        <w:rPr>
          <w:rFonts w:eastAsia="Calibri"/>
          <w:bCs/>
          <w:sz w:val="24"/>
          <w:szCs w:val="24"/>
        </w:rPr>
        <w:t xml:space="preserve"> vykdyti. </w:t>
      </w:r>
      <w:smartTag w:uri="schemas-tilde-lt/tildestengine" w:element="templates">
        <w:smartTagPr>
          <w:attr w:name="baseform" w:val="sutart|is"/>
          <w:attr w:name="id" w:val="-1"/>
          <w:attr w:name="text" w:val="SUTARTIES"/>
        </w:smartTagPr>
        <w:r w:rsidRPr="00F7224E">
          <w:rPr>
            <w:rFonts w:eastAsia="Calibri"/>
            <w:bCs/>
            <w:sz w:val="24"/>
            <w:szCs w:val="24"/>
          </w:rPr>
          <w:t>Sutarties</w:t>
        </w:r>
      </w:smartTag>
      <w:r w:rsidRPr="00F7224E">
        <w:rPr>
          <w:rFonts w:eastAsia="Calibri"/>
          <w:bCs/>
          <w:sz w:val="24"/>
          <w:szCs w:val="24"/>
        </w:rPr>
        <w:t xml:space="preserve"> vykdymo laikotarpio pabaigoje visi dokumentai grąžinami Užsakovui.</w:t>
      </w:r>
    </w:p>
    <w:p w14:paraId="4921D74C" w14:textId="77777777" w:rsidR="00747BA3" w:rsidRPr="00F7224E" w:rsidRDefault="00747BA3" w:rsidP="00747BA3">
      <w:pPr>
        <w:pStyle w:val="Sraopastraipa"/>
        <w:numPr>
          <w:ilvl w:val="0"/>
          <w:numId w:val="1"/>
        </w:numPr>
        <w:tabs>
          <w:tab w:val="left" w:pos="780"/>
        </w:tabs>
        <w:spacing w:line="276" w:lineRule="auto"/>
        <w:ind w:left="0" w:firstLine="720"/>
        <w:jc w:val="both"/>
        <w:rPr>
          <w:rFonts w:eastAsia="Calibri"/>
          <w:bCs/>
          <w:sz w:val="24"/>
          <w:szCs w:val="24"/>
        </w:rPr>
      </w:pPr>
      <w:r w:rsidRPr="00F7224E">
        <w:rPr>
          <w:rFonts w:eastAsia="Calibri"/>
          <w:bCs/>
          <w:sz w:val="24"/>
          <w:szCs w:val="24"/>
        </w:rPr>
        <w:t xml:space="preserve">Užsakovas bendradarbiauja su Vykdytoju ir suteikia jam visą informaciją, kurios pastarasis gali pagrįstai paprašyti, kad galėtų vykdyti Sutartį. </w:t>
      </w:r>
      <w:r w:rsidRPr="00F7224E">
        <w:rPr>
          <w:rFonts w:eastAsia="Calibri"/>
          <w:bCs/>
          <w:color w:val="000000"/>
          <w:sz w:val="24"/>
          <w:szCs w:val="24"/>
        </w:rPr>
        <w:t xml:space="preserve">Per 7 (septynias) kalendorines dienas nuo </w:t>
      </w:r>
      <w:smartTag w:uri="schemas-tilde-lt/tildestengine" w:element="templates">
        <w:smartTagPr>
          <w:attr w:name="baseform" w:val="sutart|is"/>
          <w:attr w:name="id" w:val="-1"/>
          <w:attr w:name="text" w:val="SUTARTIES"/>
        </w:smartTagPr>
        <w:r w:rsidRPr="00F7224E">
          <w:rPr>
            <w:rFonts w:eastAsia="Calibri"/>
            <w:bCs/>
            <w:color w:val="000000"/>
            <w:sz w:val="24"/>
            <w:szCs w:val="24"/>
          </w:rPr>
          <w:t>Sutarties</w:t>
        </w:r>
      </w:smartTag>
      <w:r w:rsidRPr="00F7224E">
        <w:rPr>
          <w:rFonts w:eastAsia="Calibri"/>
          <w:bCs/>
          <w:color w:val="000000"/>
          <w:sz w:val="24"/>
          <w:szCs w:val="24"/>
        </w:rPr>
        <w:t xml:space="preserve"> įsigaliojimo dienos Užsakovas turi surengti įvadinį susirinkimą, kuriame aptariami organizaciniai </w:t>
      </w:r>
      <w:smartTag w:uri="schemas-tilde-lt/tildestengine" w:element="templates">
        <w:smartTagPr>
          <w:attr w:name="baseform" w:val="sutart|is"/>
          <w:attr w:name="id" w:val="-1"/>
          <w:attr w:name="text" w:val="SUTARTIES"/>
        </w:smartTagPr>
        <w:r w:rsidRPr="00F7224E">
          <w:rPr>
            <w:rFonts w:eastAsia="Calibri"/>
            <w:bCs/>
            <w:color w:val="000000"/>
            <w:sz w:val="24"/>
            <w:szCs w:val="24"/>
          </w:rPr>
          <w:t>Sutarties</w:t>
        </w:r>
      </w:smartTag>
      <w:r w:rsidRPr="00F7224E">
        <w:rPr>
          <w:rFonts w:eastAsia="Calibri"/>
          <w:bCs/>
          <w:color w:val="000000"/>
          <w:sz w:val="24"/>
          <w:szCs w:val="24"/>
        </w:rPr>
        <w:t xml:space="preserve"> vykdymo klausimai.</w:t>
      </w:r>
    </w:p>
    <w:p w14:paraId="324D6B55" w14:textId="77777777" w:rsidR="00747BA3" w:rsidRDefault="00747BA3" w:rsidP="00747BA3">
      <w:pPr>
        <w:pStyle w:val="Sraopastraipa"/>
        <w:numPr>
          <w:ilvl w:val="0"/>
          <w:numId w:val="1"/>
        </w:numPr>
        <w:tabs>
          <w:tab w:val="left" w:pos="780"/>
        </w:tabs>
        <w:spacing w:line="276" w:lineRule="auto"/>
        <w:ind w:left="0" w:firstLine="720"/>
        <w:jc w:val="both"/>
        <w:rPr>
          <w:rFonts w:eastAsia="Calibri"/>
          <w:bCs/>
          <w:sz w:val="24"/>
          <w:szCs w:val="24"/>
        </w:rPr>
      </w:pPr>
      <w:r w:rsidRPr="00F7224E">
        <w:rPr>
          <w:rFonts w:eastAsia="Calibri"/>
          <w:bCs/>
          <w:sz w:val="24"/>
          <w:szCs w:val="24"/>
        </w:rPr>
        <w:t xml:space="preserve">Jei nėra būtina </w:t>
      </w:r>
      <w:smartTag w:uri="schemas-tilde-lt/tildestengine" w:element="templates">
        <w:smartTagPr>
          <w:attr w:name="baseform" w:val="sutart|is"/>
          <w:attr w:name="id" w:val="-1"/>
          <w:attr w:name="text" w:val="Sutarčiai"/>
        </w:smartTagPr>
        <w:r w:rsidRPr="00F7224E">
          <w:rPr>
            <w:rFonts w:eastAsia="Calibri"/>
            <w:bCs/>
            <w:sz w:val="24"/>
            <w:szCs w:val="24"/>
          </w:rPr>
          <w:t>Sutarčiai</w:t>
        </w:r>
      </w:smartTag>
      <w:r w:rsidRPr="00F7224E">
        <w:rPr>
          <w:rFonts w:eastAsia="Calibri"/>
          <w:bCs/>
          <w:sz w:val="24"/>
          <w:szCs w:val="24"/>
        </w:rPr>
        <w:t xml:space="preserve"> vykdyti, Vykdytojas be išankstinio Užsakovo sutikimo neturi teisės Užsakovo pateiktų dokumentų perduoti trečiajai šaliai.</w:t>
      </w:r>
    </w:p>
    <w:p w14:paraId="5F1B7BDC" w14:textId="77777777" w:rsidR="00747BA3" w:rsidRDefault="00747BA3" w:rsidP="00747BA3">
      <w:pPr>
        <w:pStyle w:val="Sraopastraipa"/>
        <w:numPr>
          <w:ilvl w:val="0"/>
          <w:numId w:val="1"/>
        </w:numPr>
        <w:tabs>
          <w:tab w:val="left" w:pos="780"/>
        </w:tabs>
        <w:spacing w:line="276" w:lineRule="auto"/>
        <w:ind w:left="0" w:firstLine="720"/>
        <w:jc w:val="both"/>
        <w:rPr>
          <w:rFonts w:eastAsia="Calibri"/>
          <w:bCs/>
          <w:sz w:val="24"/>
          <w:szCs w:val="24"/>
        </w:rPr>
      </w:pPr>
      <w:r w:rsidRPr="00F7224E">
        <w:rPr>
          <w:rFonts w:eastAsia="Calibri"/>
          <w:bCs/>
          <w:sz w:val="24"/>
          <w:szCs w:val="24"/>
        </w:rPr>
        <w:t xml:space="preserve">Užsakovas turi teisę duoti </w:t>
      </w:r>
      <w:smartTag w:uri="schemas-tilde-lt/tildestengine" w:element="templates">
        <w:smartTagPr>
          <w:attr w:name="baseform" w:val="nurodym|as"/>
          <w:attr w:name="id" w:val="-1"/>
          <w:attr w:name="text" w:val="nurodymus"/>
        </w:smartTagPr>
        <w:r w:rsidRPr="00F7224E">
          <w:rPr>
            <w:rFonts w:eastAsia="Calibri"/>
            <w:bCs/>
            <w:sz w:val="24"/>
            <w:szCs w:val="24"/>
          </w:rPr>
          <w:t>nurodymus</w:t>
        </w:r>
      </w:smartTag>
      <w:r w:rsidRPr="00F7224E">
        <w:rPr>
          <w:rFonts w:eastAsia="Calibri"/>
          <w:bCs/>
          <w:sz w:val="24"/>
          <w:szCs w:val="24"/>
        </w:rPr>
        <w:t xml:space="preserve"> ir pateikti papildomus dokumentus ar </w:t>
      </w:r>
      <w:smartTag w:uri="schemas-tilde-lt/tildestengine" w:element="templates">
        <w:smartTagPr>
          <w:attr w:name="baseform" w:val="instrukcij|a"/>
          <w:attr w:name="id" w:val="-1"/>
          <w:attr w:name="text" w:val="instrukcijas"/>
        </w:smartTagPr>
        <w:r w:rsidRPr="00F7224E">
          <w:rPr>
            <w:rFonts w:eastAsia="Calibri"/>
            <w:bCs/>
            <w:sz w:val="24"/>
            <w:szCs w:val="24"/>
          </w:rPr>
          <w:t>instrukcijas</w:t>
        </w:r>
      </w:smartTag>
      <w:r w:rsidRPr="00F7224E">
        <w:rPr>
          <w:rFonts w:eastAsia="Calibri"/>
          <w:bCs/>
          <w:sz w:val="24"/>
          <w:szCs w:val="24"/>
        </w:rPr>
        <w:t>, siekdamas užtikrinti efektyvų darbų atlikimą.</w:t>
      </w:r>
    </w:p>
    <w:p w14:paraId="3C6B9AE9" w14:textId="77777777" w:rsidR="00747BA3" w:rsidRDefault="00747BA3" w:rsidP="00747BA3">
      <w:pPr>
        <w:pStyle w:val="Sraopastraipa"/>
        <w:numPr>
          <w:ilvl w:val="0"/>
          <w:numId w:val="1"/>
        </w:numPr>
        <w:tabs>
          <w:tab w:val="left" w:pos="780"/>
        </w:tabs>
        <w:spacing w:line="276" w:lineRule="auto"/>
        <w:ind w:left="0" w:firstLine="720"/>
        <w:jc w:val="both"/>
        <w:rPr>
          <w:rFonts w:eastAsia="Calibri"/>
          <w:bCs/>
          <w:sz w:val="24"/>
          <w:szCs w:val="24"/>
        </w:rPr>
      </w:pPr>
      <w:r w:rsidRPr="00F7224E">
        <w:rPr>
          <w:rFonts w:eastAsia="Calibri"/>
          <w:bCs/>
          <w:sz w:val="24"/>
          <w:szCs w:val="24"/>
        </w:rPr>
        <w:t xml:space="preserve">Užsakovas privalo </w:t>
      </w:r>
      <w:smartTag w:uri="schemas-tilde-lt/tildestengine" w:element="templates">
        <w:smartTagPr>
          <w:attr w:name="baseform" w:val="sutart|is"/>
          <w:attr w:name="id" w:val="-1"/>
          <w:attr w:name="text" w:val="SUTARTIES"/>
        </w:smartTagPr>
        <w:r w:rsidRPr="00F7224E">
          <w:rPr>
            <w:rFonts w:eastAsia="Calibri"/>
            <w:bCs/>
            <w:sz w:val="24"/>
            <w:szCs w:val="24"/>
          </w:rPr>
          <w:t>Sutarties</w:t>
        </w:r>
      </w:smartTag>
      <w:r w:rsidRPr="00F7224E">
        <w:rPr>
          <w:rFonts w:eastAsia="Calibri"/>
          <w:bCs/>
          <w:sz w:val="24"/>
          <w:szCs w:val="24"/>
        </w:rPr>
        <w:t xml:space="preserve"> 3 skyriuje nustatyta tvarka apmokėti Vykdytojo pateiktas sąskaitas.</w:t>
      </w:r>
    </w:p>
    <w:p w14:paraId="0722BD61" w14:textId="77777777" w:rsidR="00747BA3" w:rsidRPr="00805358" w:rsidRDefault="00747BA3" w:rsidP="00747BA3">
      <w:pPr>
        <w:pStyle w:val="Sraopastraipa"/>
        <w:numPr>
          <w:ilvl w:val="0"/>
          <w:numId w:val="1"/>
        </w:numPr>
        <w:tabs>
          <w:tab w:val="left" w:pos="780"/>
        </w:tabs>
        <w:spacing w:line="276" w:lineRule="auto"/>
        <w:ind w:left="0" w:firstLine="720"/>
        <w:jc w:val="both"/>
        <w:rPr>
          <w:rFonts w:eastAsia="Calibri"/>
          <w:bCs/>
          <w:sz w:val="24"/>
          <w:szCs w:val="24"/>
        </w:rPr>
      </w:pPr>
      <w:r w:rsidRPr="00805358">
        <w:rPr>
          <w:sz w:val="24"/>
          <w:szCs w:val="24"/>
        </w:rPr>
        <w:t>Užsakovas turi teisę nemokėti už nekokybiškai atliktus Darbus arba atsiradus trūkumų ar defektų sustabdyti Darbus, iki trūkumai ar defektai bus pašalinti.</w:t>
      </w:r>
    </w:p>
    <w:p w14:paraId="5AC7F8D2" w14:textId="77777777" w:rsidR="00747BA3" w:rsidRPr="00805358" w:rsidRDefault="00747BA3" w:rsidP="00747BA3">
      <w:pPr>
        <w:pStyle w:val="Sraopastraipa"/>
        <w:numPr>
          <w:ilvl w:val="0"/>
          <w:numId w:val="1"/>
        </w:numPr>
        <w:tabs>
          <w:tab w:val="left" w:pos="780"/>
        </w:tabs>
        <w:spacing w:line="276" w:lineRule="auto"/>
        <w:ind w:left="0" w:firstLine="720"/>
        <w:jc w:val="both"/>
        <w:rPr>
          <w:rFonts w:eastAsia="Calibri"/>
          <w:bCs/>
          <w:sz w:val="24"/>
          <w:szCs w:val="24"/>
        </w:rPr>
      </w:pPr>
      <w:r w:rsidRPr="00805358">
        <w:rPr>
          <w:sz w:val="24"/>
          <w:szCs w:val="24"/>
        </w:rPr>
        <w:t>Užsakovas įsipareigoja per 20 (dvidešimt) darbo dienų ištaisyti netikslumus ir trūkumus techniniame darbo projekte.</w:t>
      </w:r>
    </w:p>
    <w:p w14:paraId="44A16E2D" w14:textId="77777777" w:rsidR="00747BA3" w:rsidRPr="00F7224E" w:rsidRDefault="00747BA3" w:rsidP="00747BA3">
      <w:pPr>
        <w:pStyle w:val="Sraopastraipa"/>
        <w:numPr>
          <w:ilvl w:val="0"/>
          <w:numId w:val="1"/>
        </w:numPr>
        <w:tabs>
          <w:tab w:val="left" w:pos="780"/>
        </w:tabs>
        <w:spacing w:line="276" w:lineRule="auto"/>
        <w:ind w:left="0" w:firstLine="720"/>
        <w:jc w:val="both"/>
        <w:rPr>
          <w:rFonts w:eastAsia="Calibri"/>
          <w:bCs/>
          <w:sz w:val="24"/>
          <w:szCs w:val="24"/>
        </w:rPr>
      </w:pPr>
      <w:r w:rsidRPr="00F7224E">
        <w:rPr>
          <w:rFonts w:eastAsia="Calibri"/>
          <w:bCs/>
          <w:color w:val="000000"/>
          <w:sz w:val="24"/>
          <w:szCs w:val="24"/>
        </w:rPr>
        <w:t xml:space="preserve">Vykdytojas, laiku negavęs reikalingų darbui dokumentų, kurių sąrašą Vykdytojas privalo pateikti per tris dienas nuo </w:t>
      </w:r>
      <w:smartTag w:uri="schemas-tilde-lt/tildestengine" w:element="templates">
        <w:smartTagPr>
          <w:attr w:name="baseform" w:val="sutart|is"/>
          <w:attr w:name="id" w:val="-1"/>
          <w:attr w:name="text" w:val="SUTARTIES"/>
        </w:smartTagPr>
        <w:r w:rsidRPr="00F7224E">
          <w:rPr>
            <w:rFonts w:eastAsia="Calibri"/>
            <w:bCs/>
            <w:color w:val="000000"/>
            <w:sz w:val="24"/>
            <w:szCs w:val="24"/>
          </w:rPr>
          <w:t>sutarties</w:t>
        </w:r>
      </w:smartTag>
      <w:r w:rsidRPr="00F7224E">
        <w:rPr>
          <w:rFonts w:eastAsia="Calibri"/>
          <w:bCs/>
          <w:color w:val="000000"/>
          <w:sz w:val="24"/>
          <w:szCs w:val="24"/>
        </w:rPr>
        <w:t xml:space="preserve"> pasirašymo dienos, negali būti pripažintas kaltu dėl darbo terminų pažeidimo.</w:t>
      </w:r>
    </w:p>
    <w:p w14:paraId="000C7EAE" w14:textId="77777777" w:rsidR="00747BA3" w:rsidRDefault="00747BA3" w:rsidP="00747BA3">
      <w:pPr>
        <w:tabs>
          <w:tab w:val="left" w:pos="1080"/>
        </w:tabs>
        <w:spacing w:before="120"/>
        <w:jc w:val="center"/>
        <w:rPr>
          <w:rFonts w:eastAsia="Calibri"/>
          <w:b/>
          <w:caps/>
          <w:sz w:val="24"/>
          <w:szCs w:val="24"/>
          <w:lang w:val="lt-LT"/>
        </w:rPr>
      </w:pPr>
      <w:r>
        <w:rPr>
          <w:rFonts w:eastAsia="Calibri"/>
          <w:b/>
          <w:caps/>
          <w:sz w:val="24"/>
          <w:szCs w:val="24"/>
          <w:lang w:val="lt-LT"/>
        </w:rPr>
        <w:t>VI SKYRIUS</w:t>
      </w:r>
    </w:p>
    <w:p w14:paraId="7A6493E0" w14:textId="77777777" w:rsidR="00747BA3" w:rsidRPr="0002197B" w:rsidRDefault="00747BA3" w:rsidP="00747BA3">
      <w:pPr>
        <w:tabs>
          <w:tab w:val="left" w:pos="1080"/>
        </w:tabs>
        <w:spacing w:after="120"/>
        <w:jc w:val="center"/>
        <w:rPr>
          <w:rFonts w:eastAsia="Calibri"/>
          <w:b/>
          <w:caps/>
          <w:sz w:val="24"/>
          <w:szCs w:val="24"/>
          <w:lang w:val="lt-LT"/>
        </w:rPr>
      </w:pPr>
      <w:r w:rsidRPr="0002197B">
        <w:rPr>
          <w:rFonts w:eastAsia="Calibri"/>
          <w:b/>
          <w:caps/>
          <w:sz w:val="24"/>
          <w:szCs w:val="24"/>
          <w:lang w:val="lt-LT"/>
        </w:rPr>
        <w:t>VYKDYTOJO teisės ir pareigos</w:t>
      </w:r>
    </w:p>
    <w:p w14:paraId="7F8A0131" w14:textId="77777777" w:rsidR="00747BA3" w:rsidRDefault="00747BA3" w:rsidP="00747BA3">
      <w:pPr>
        <w:pStyle w:val="Sraopastraipa"/>
        <w:numPr>
          <w:ilvl w:val="0"/>
          <w:numId w:val="1"/>
        </w:numPr>
        <w:tabs>
          <w:tab w:val="left" w:pos="780"/>
        </w:tabs>
        <w:spacing w:line="276" w:lineRule="auto"/>
        <w:ind w:left="0" w:firstLine="720"/>
        <w:jc w:val="both"/>
        <w:rPr>
          <w:rFonts w:eastAsia="Calibri"/>
          <w:color w:val="000000"/>
          <w:sz w:val="24"/>
          <w:szCs w:val="24"/>
        </w:rPr>
      </w:pPr>
      <w:r w:rsidRPr="00F7224E">
        <w:rPr>
          <w:rFonts w:eastAsia="Calibri"/>
          <w:color w:val="000000"/>
          <w:sz w:val="24"/>
          <w:szCs w:val="24"/>
        </w:rPr>
        <w:t xml:space="preserve">Vykdytojas laikosi visų Lietuvos Respublikoje galiojančių įstatymų ir kitų teisės </w:t>
      </w:r>
      <w:smartTag w:uri="schemas-tilde-lt/tildestengine" w:element="templates">
        <w:smartTagPr>
          <w:attr w:name="baseform" w:val="akt|as"/>
          <w:attr w:name="id" w:val="-1"/>
          <w:attr w:name="text" w:val="aktų"/>
        </w:smartTagPr>
        <w:r w:rsidRPr="00F7224E">
          <w:rPr>
            <w:rFonts w:eastAsia="Calibri"/>
            <w:color w:val="000000"/>
            <w:sz w:val="24"/>
            <w:szCs w:val="24"/>
          </w:rPr>
          <w:t>aktų</w:t>
        </w:r>
      </w:smartTag>
      <w:r w:rsidRPr="00F7224E">
        <w:rPr>
          <w:rFonts w:eastAsia="Calibri"/>
          <w:color w:val="000000"/>
          <w:sz w:val="24"/>
          <w:szCs w:val="24"/>
        </w:rPr>
        <w:t xml:space="preserve"> nuostatų ir užtikrina, kad jo darbuotojai jų laikytųsi. Vykdytojas garantuoja Užsakovui nuostolių atlyginimą, jei Vykdytojas nesilaikytų minėtųjų įstatymų ir kitų teisės </w:t>
      </w:r>
      <w:smartTag w:uri="schemas-tilde-lt/tildestengine" w:element="templates">
        <w:smartTagPr>
          <w:attr w:name="baseform" w:val="akt|as"/>
          <w:attr w:name="id" w:val="-1"/>
          <w:attr w:name="text" w:val="aktų"/>
        </w:smartTagPr>
        <w:r w:rsidRPr="00F7224E">
          <w:rPr>
            <w:rFonts w:eastAsia="Calibri"/>
            <w:color w:val="000000"/>
            <w:sz w:val="24"/>
            <w:szCs w:val="24"/>
          </w:rPr>
          <w:t>aktų</w:t>
        </w:r>
      </w:smartTag>
      <w:r w:rsidRPr="00F7224E">
        <w:rPr>
          <w:rFonts w:eastAsia="Calibri"/>
          <w:color w:val="000000"/>
          <w:sz w:val="24"/>
          <w:szCs w:val="24"/>
        </w:rPr>
        <w:t xml:space="preserve"> ir dėl to būtų pateikti kokie nors reikalavimai ar pradėti procesiniai veiksmai.</w:t>
      </w:r>
    </w:p>
    <w:p w14:paraId="6C5CB659" w14:textId="77777777" w:rsidR="00747BA3" w:rsidRPr="00F7224E" w:rsidRDefault="00747BA3" w:rsidP="00747BA3">
      <w:pPr>
        <w:pStyle w:val="Sraopastraipa"/>
        <w:numPr>
          <w:ilvl w:val="0"/>
          <w:numId w:val="1"/>
        </w:numPr>
        <w:tabs>
          <w:tab w:val="left" w:pos="780"/>
        </w:tabs>
        <w:spacing w:line="276" w:lineRule="auto"/>
        <w:ind w:left="0" w:firstLine="720"/>
        <w:jc w:val="both"/>
        <w:rPr>
          <w:rFonts w:eastAsia="Calibri"/>
          <w:color w:val="000000"/>
          <w:sz w:val="24"/>
          <w:szCs w:val="24"/>
        </w:rPr>
      </w:pPr>
      <w:r w:rsidRPr="00F7224E">
        <w:rPr>
          <w:rFonts w:eastAsia="Calibri"/>
          <w:sz w:val="24"/>
          <w:szCs w:val="24"/>
        </w:rPr>
        <w:t xml:space="preserve">Vykdytojas turi vykdyti teisėtus </w:t>
      </w:r>
      <w:r w:rsidRPr="00F7224E">
        <w:rPr>
          <w:rFonts w:eastAsia="Calibri"/>
          <w:bCs/>
          <w:sz w:val="24"/>
          <w:szCs w:val="24"/>
        </w:rPr>
        <w:t xml:space="preserve">Užsakovo </w:t>
      </w:r>
      <w:r w:rsidRPr="00F7224E">
        <w:rPr>
          <w:rFonts w:eastAsia="Calibri"/>
          <w:sz w:val="24"/>
          <w:szCs w:val="24"/>
        </w:rPr>
        <w:t xml:space="preserve">nurodymus. Jei Vykdytojas mano, kad </w:t>
      </w:r>
      <w:r w:rsidRPr="00F7224E">
        <w:rPr>
          <w:rFonts w:eastAsia="Calibri"/>
          <w:bCs/>
          <w:sz w:val="24"/>
          <w:szCs w:val="24"/>
        </w:rPr>
        <w:t xml:space="preserve">Užsakovo </w:t>
      </w:r>
      <w:smartTag w:uri="schemas-tilde-lt/tildestengine" w:element="templates">
        <w:smartTagPr>
          <w:attr w:name="baseform" w:val="nurodym|as"/>
          <w:attr w:name="id" w:val="-1"/>
          <w:attr w:name="text" w:val="nurodymai"/>
        </w:smartTagPr>
        <w:r w:rsidRPr="00F7224E">
          <w:rPr>
            <w:rFonts w:eastAsia="Calibri"/>
            <w:sz w:val="24"/>
            <w:szCs w:val="24"/>
          </w:rPr>
          <w:t>nurodymai</w:t>
        </w:r>
      </w:smartTag>
      <w:r w:rsidRPr="00F7224E">
        <w:rPr>
          <w:rFonts w:eastAsia="Calibri"/>
          <w:sz w:val="24"/>
          <w:szCs w:val="24"/>
        </w:rPr>
        <w:t xml:space="preserve"> viršija </w:t>
      </w:r>
      <w:smartTag w:uri="schemas-tilde-lt/tildestengine" w:element="templates">
        <w:smartTagPr>
          <w:attr w:name="baseform" w:val="sutart|is"/>
          <w:attr w:name="id" w:val="-1"/>
          <w:attr w:name="text" w:val="SUTARTIES"/>
        </w:smartTagPr>
        <w:r w:rsidRPr="00F7224E">
          <w:rPr>
            <w:rFonts w:eastAsia="Calibri"/>
            <w:sz w:val="24"/>
            <w:szCs w:val="24"/>
          </w:rPr>
          <w:t>Sutarties</w:t>
        </w:r>
      </w:smartTag>
      <w:r w:rsidRPr="00F7224E">
        <w:rPr>
          <w:rFonts w:eastAsia="Calibri"/>
          <w:sz w:val="24"/>
          <w:szCs w:val="24"/>
        </w:rPr>
        <w:t xml:space="preserve"> reikalavimus, jis apie tai raš</w:t>
      </w:r>
      <w:r>
        <w:rPr>
          <w:rFonts w:eastAsia="Calibri"/>
          <w:sz w:val="24"/>
          <w:szCs w:val="24"/>
        </w:rPr>
        <w:t>t</w:t>
      </w:r>
      <w:r w:rsidRPr="00F7224E">
        <w:rPr>
          <w:rFonts w:eastAsia="Calibri"/>
          <w:sz w:val="24"/>
          <w:szCs w:val="24"/>
        </w:rPr>
        <w:t xml:space="preserve">u praneša Užsakovui per 5 (penkias) kalendorines dienas nuo tokio </w:t>
      </w:r>
      <w:smartTag w:uri="schemas-tilde-lt/tildestengine" w:element="templates">
        <w:smartTagPr>
          <w:attr w:name="baseform" w:val="nurodym|as"/>
          <w:attr w:name="id" w:val="-1"/>
          <w:attr w:name="text" w:val="nurodymo"/>
        </w:smartTagPr>
        <w:r w:rsidRPr="00F7224E">
          <w:rPr>
            <w:rFonts w:eastAsia="Calibri"/>
            <w:sz w:val="24"/>
            <w:szCs w:val="24"/>
          </w:rPr>
          <w:t>nurodymo</w:t>
        </w:r>
      </w:smartTag>
      <w:r w:rsidRPr="00F7224E">
        <w:rPr>
          <w:rFonts w:eastAsia="Calibri"/>
          <w:sz w:val="24"/>
          <w:szCs w:val="24"/>
        </w:rPr>
        <w:t xml:space="preserve"> gavimo dienos.</w:t>
      </w:r>
    </w:p>
    <w:p w14:paraId="3BCC76C8" w14:textId="77777777" w:rsidR="00747BA3" w:rsidRPr="00F7224E" w:rsidRDefault="00747BA3" w:rsidP="00747BA3">
      <w:pPr>
        <w:pStyle w:val="Sraopastraipa"/>
        <w:numPr>
          <w:ilvl w:val="0"/>
          <w:numId w:val="1"/>
        </w:numPr>
        <w:tabs>
          <w:tab w:val="left" w:pos="780"/>
        </w:tabs>
        <w:spacing w:line="276" w:lineRule="auto"/>
        <w:ind w:left="0" w:firstLine="720"/>
        <w:jc w:val="both"/>
        <w:rPr>
          <w:rFonts w:eastAsia="Calibri"/>
          <w:color w:val="000000"/>
          <w:sz w:val="24"/>
          <w:szCs w:val="24"/>
        </w:rPr>
      </w:pPr>
      <w:r w:rsidRPr="00F7224E">
        <w:rPr>
          <w:rFonts w:eastAsia="Calibri"/>
          <w:sz w:val="24"/>
          <w:szCs w:val="24"/>
        </w:rPr>
        <w:t xml:space="preserve">Vykdytojas visus dokumentus ir informaciją, gautą pagal </w:t>
      </w:r>
      <w:smartTag w:uri="schemas-tilde-lt/tildestengine" w:element="templates">
        <w:smartTagPr>
          <w:attr w:name="baseform" w:val="sutart|is"/>
          <w:attr w:name="id" w:val="-1"/>
          <w:attr w:name="text" w:val="sutartį"/>
        </w:smartTagPr>
        <w:r w:rsidRPr="00F7224E">
          <w:rPr>
            <w:rFonts w:eastAsia="Calibri"/>
            <w:sz w:val="24"/>
            <w:szCs w:val="24"/>
          </w:rPr>
          <w:t>Sutartį</w:t>
        </w:r>
      </w:smartTag>
      <w:r w:rsidRPr="00F7224E">
        <w:rPr>
          <w:rFonts w:eastAsia="Calibri"/>
          <w:sz w:val="24"/>
          <w:szCs w:val="24"/>
        </w:rPr>
        <w:t xml:space="preserve">, laiko konfidencialia ir be išankstinio raštiško Užsakovo leidimo neskelbia ir neatskleidžia jokių </w:t>
      </w:r>
      <w:smartTag w:uri="schemas-tilde-lt/tildestengine" w:element="templates">
        <w:smartTagPr>
          <w:attr w:name="baseform" w:val="sutart|is"/>
          <w:attr w:name="id" w:val="-1"/>
          <w:attr w:name="text" w:val="SUTARTIES"/>
        </w:smartTagPr>
        <w:r w:rsidRPr="00F7224E">
          <w:rPr>
            <w:rFonts w:eastAsia="Calibri"/>
            <w:sz w:val="24"/>
            <w:szCs w:val="24"/>
          </w:rPr>
          <w:t>Sutarties</w:t>
        </w:r>
      </w:smartTag>
      <w:r w:rsidRPr="00F7224E">
        <w:rPr>
          <w:rFonts w:eastAsia="Calibri"/>
          <w:sz w:val="24"/>
          <w:szCs w:val="24"/>
        </w:rPr>
        <w:t xml:space="preserve"> nuostatų, išskyrus atvejus, kai tai būtina vykdant Sutartį. Jei nesutariama, ar būtina skelbti ar atskleisti kokias nors </w:t>
      </w:r>
      <w:smartTag w:uri="schemas-tilde-lt/tildestengine" w:element="templates">
        <w:smartTagPr>
          <w:attr w:name="baseform" w:val="sutart|is"/>
          <w:attr w:name="id" w:val="-1"/>
          <w:attr w:name="text" w:val="SUTARTIES"/>
        </w:smartTagPr>
        <w:r w:rsidRPr="00F7224E">
          <w:rPr>
            <w:rFonts w:eastAsia="Calibri"/>
            <w:sz w:val="24"/>
            <w:szCs w:val="24"/>
          </w:rPr>
          <w:t>Sutarties</w:t>
        </w:r>
      </w:smartTag>
      <w:r w:rsidRPr="00F7224E">
        <w:rPr>
          <w:rFonts w:eastAsia="Calibri"/>
          <w:sz w:val="24"/>
          <w:szCs w:val="24"/>
        </w:rPr>
        <w:t xml:space="preserve"> nuostatas, galutinį sprendimą priima Užsakovas.</w:t>
      </w:r>
    </w:p>
    <w:p w14:paraId="2DF5B9A3" w14:textId="77777777" w:rsidR="00747BA3" w:rsidRPr="00F7224E" w:rsidRDefault="00747BA3" w:rsidP="00747BA3">
      <w:pPr>
        <w:pStyle w:val="Sraopastraipa"/>
        <w:numPr>
          <w:ilvl w:val="0"/>
          <w:numId w:val="1"/>
        </w:numPr>
        <w:tabs>
          <w:tab w:val="left" w:pos="780"/>
        </w:tabs>
        <w:spacing w:line="276" w:lineRule="auto"/>
        <w:ind w:left="0" w:firstLine="720"/>
        <w:jc w:val="both"/>
        <w:rPr>
          <w:rFonts w:eastAsia="Calibri"/>
          <w:color w:val="000000"/>
          <w:sz w:val="24"/>
          <w:szCs w:val="24"/>
        </w:rPr>
      </w:pPr>
      <w:r w:rsidRPr="00F7224E">
        <w:rPr>
          <w:rFonts w:eastAsia="Calibri"/>
          <w:sz w:val="24"/>
          <w:szCs w:val="24"/>
        </w:rPr>
        <w:t xml:space="preserve">Jei Vykdytojas veikia jungtinės veiklos (partnerystės) pagrindu, partneriai visi kartu ir kiekvienas atskirai yra atsakingi už </w:t>
      </w:r>
      <w:smartTag w:uri="schemas-tilde-lt/tildestengine" w:element="templates">
        <w:smartTagPr>
          <w:attr w:name="baseform" w:val="sutart|is"/>
          <w:attr w:name="id" w:val="-1"/>
          <w:attr w:name="text" w:val="SUTARTIES"/>
        </w:smartTagPr>
        <w:r w:rsidRPr="00F7224E">
          <w:rPr>
            <w:rFonts w:eastAsia="Calibri"/>
            <w:sz w:val="24"/>
            <w:szCs w:val="24"/>
          </w:rPr>
          <w:t>Sutarties</w:t>
        </w:r>
      </w:smartTag>
      <w:r w:rsidRPr="00F7224E">
        <w:rPr>
          <w:rFonts w:eastAsia="Calibri"/>
          <w:sz w:val="24"/>
          <w:szCs w:val="24"/>
        </w:rPr>
        <w:t xml:space="preserve"> nuostatų vykdymą pagal Užsakovo valstybės įstatymus ir kitus teisės aktus. Vykdytojas privalo paskirti vieną iš partnerių atstovauti santykiams su Užsakovu.</w:t>
      </w:r>
    </w:p>
    <w:p w14:paraId="46DF7A08" w14:textId="730CEC9B" w:rsidR="00747BA3" w:rsidRPr="00F7224E" w:rsidRDefault="00747BA3" w:rsidP="00747BA3">
      <w:pPr>
        <w:pStyle w:val="Sraopastraipa"/>
        <w:numPr>
          <w:ilvl w:val="0"/>
          <w:numId w:val="1"/>
        </w:numPr>
        <w:tabs>
          <w:tab w:val="left" w:pos="780"/>
        </w:tabs>
        <w:spacing w:line="276" w:lineRule="auto"/>
        <w:ind w:left="0" w:firstLine="720"/>
        <w:jc w:val="both"/>
        <w:rPr>
          <w:rFonts w:eastAsia="Calibri"/>
          <w:color w:val="000000"/>
          <w:sz w:val="24"/>
          <w:szCs w:val="24"/>
        </w:rPr>
      </w:pPr>
      <w:r w:rsidRPr="00F7224E">
        <w:rPr>
          <w:rFonts w:eastAsia="Calibri"/>
          <w:sz w:val="24"/>
          <w:szCs w:val="24"/>
        </w:rPr>
        <w:t>Be išankstinio raštiško Užsakovo sutikimo</w:t>
      </w:r>
      <w:r w:rsidR="00780EE7">
        <w:rPr>
          <w:rFonts w:eastAsia="Calibri"/>
          <w:sz w:val="24"/>
          <w:szCs w:val="24"/>
        </w:rPr>
        <w:t>,</w:t>
      </w:r>
      <w:r w:rsidRPr="00F7224E">
        <w:rPr>
          <w:rFonts w:eastAsia="Calibri"/>
          <w:sz w:val="24"/>
          <w:szCs w:val="24"/>
        </w:rPr>
        <w:t xml:space="preserve"> jungtinės veiklos </w:t>
      </w:r>
      <w:smartTag w:uri="schemas-tilde-lt/tildestengine" w:element="templates">
        <w:smartTagPr>
          <w:attr w:name="baseform" w:val="sutart|is"/>
          <w:attr w:name="id" w:val="-1"/>
          <w:attr w:name="text" w:val="Sutartimi"/>
        </w:smartTagPr>
        <w:r w:rsidRPr="00F7224E">
          <w:rPr>
            <w:rFonts w:eastAsia="Calibri"/>
            <w:sz w:val="24"/>
            <w:szCs w:val="24"/>
          </w:rPr>
          <w:t>sutartimi</w:t>
        </w:r>
      </w:smartTag>
      <w:r w:rsidRPr="00F7224E">
        <w:rPr>
          <w:rFonts w:eastAsia="Calibri"/>
          <w:sz w:val="24"/>
          <w:szCs w:val="24"/>
        </w:rPr>
        <w:t xml:space="preserve"> nustatytų partnerių keitimas yra laikomas </w:t>
      </w:r>
      <w:smartTag w:uri="schemas-tilde-lt/tildestengine" w:element="templates">
        <w:smartTagPr>
          <w:attr w:name="baseform" w:val="sutart|is"/>
          <w:attr w:name="id" w:val="-1"/>
          <w:attr w:name="text" w:val="SUTARTIES"/>
        </w:smartTagPr>
        <w:r w:rsidRPr="00F7224E">
          <w:rPr>
            <w:rFonts w:eastAsia="Calibri"/>
            <w:sz w:val="24"/>
            <w:szCs w:val="24"/>
          </w:rPr>
          <w:t>Sutarties</w:t>
        </w:r>
      </w:smartTag>
      <w:r w:rsidRPr="00F7224E">
        <w:rPr>
          <w:rFonts w:eastAsia="Calibri"/>
          <w:sz w:val="24"/>
          <w:szCs w:val="24"/>
        </w:rPr>
        <w:t xml:space="preserve"> pažeidimu.</w:t>
      </w:r>
    </w:p>
    <w:p w14:paraId="06595A41" w14:textId="77777777" w:rsidR="00747BA3" w:rsidRPr="00F7224E" w:rsidRDefault="00747BA3" w:rsidP="00747BA3">
      <w:pPr>
        <w:pStyle w:val="Sraopastraipa"/>
        <w:numPr>
          <w:ilvl w:val="0"/>
          <w:numId w:val="1"/>
        </w:numPr>
        <w:tabs>
          <w:tab w:val="left" w:pos="780"/>
        </w:tabs>
        <w:spacing w:line="276" w:lineRule="auto"/>
        <w:ind w:left="0" w:firstLine="720"/>
        <w:jc w:val="both"/>
        <w:rPr>
          <w:rFonts w:eastAsia="Calibri"/>
          <w:color w:val="000000"/>
          <w:sz w:val="24"/>
          <w:szCs w:val="24"/>
        </w:rPr>
      </w:pPr>
      <w:r w:rsidRPr="00F7224E">
        <w:rPr>
          <w:rFonts w:eastAsia="Calibri"/>
          <w:sz w:val="24"/>
          <w:szCs w:val="24"/>
        </w:rPr>
        <w:t>Vykdytojas turi užtikrinti, kad visos specifikacijos ir visa dokumentacija, susijusi su rangos darbų atlikimu, būtų parengti nešališkai, laikantis įstatymų, naudojantis priimtomis ir visuotinai pripažintomis sistemomis.</w:t>
      </w:r>
    </w:p>
    <w:p w14:paraId="2CE81ED2" w14:textId="77777777" w:rsidR="00747BA3" w:rsidRPr="00F7224E" w:rsidRDefault="00747BA3" w:rsidP="00747BA3">
      <w:pPr>
        <w:pStyle w:val="Sraopastraipa"/>
        <w:numPr>
          <w:ilvl w:val="0"/>
          <w:numId w:val="1"/>
        </w:numPr>
        <w:tabs>
          <w:tab w:val="left" w:pos="780"/>
        </w:tabs>
        <w:spacing w:line="276" w:lineRule="auto"/>
        <w:ind w:left="0" w:firstLine="720"/>
        <w:jc w:val="both"/>
        <w:rPr>
          <w:rFonts w:eastAsia="Calibri"/>
          <w:color w:val="000000"/>
          <w:sz w:val="24"/>
          <w:szCs w:val="24"/>
        </w:rPr>
      </w:pPr>
      <w:r w:rsidRPr="00F7224E">
        <w:rPr>
          <w:rFonts w:eastAsia="Calibri"/>
          <w:sz w:val="24"/>
          <w:szCs w:val="24"/>
        </w:rPr>
        <w:t xml:space="preserve">Vykdytojas privalo savo </w:t>
      </w:r>
      <w:smartTag w:uri="schemas-tilde-lt/tildestengine" w:element="templates">
        <w:smartTagPr>
          <w:attr w:name="baseform" w:val="sąskait|a"/>
          <w:attr w:name="id" w:val="-1"/>
          <w:attr w:name="text" w:val="sąskaita"/>
        </w:smartTagPr>
        <w:r w:rsidRPr="00F7224E">
          <w:rPr>
            <w:rFonts w:eastAsia="Calibri"/>
            <w:sz w:val="24"/>
            <w:szCs w:val="24"/>
          </w:rPr>
          <w:t>sąskaita</w:t>
        </w:r>
      </w:smartTag>
      <w:r w:rsidRPr="00F7224E">
        <w:rPr>
          <w:rFonts w:eastAsia="Calibri"/>
          <w:sz w:val="24"/>
          <w:szCs w:val="24"/>
        </w:rPr>
        <w:t xml:space="preserve"> apsaugoti ir apginti Užsakovą, jos atstovus ir darbuotojus nuo bet kokių ieškinių, reikalavimų, nuostolių ar žalos, kylančios iš bet kokio Vykdytojo </w:t>
      </w:r>
      <w:r w:rsidRPr="00F7224E">
        <w:rPr>
          <w:rFonts w:eastAsia="Calibri"/>
          <w:sz w:val="24"/>
          <w:szCs w:val="24"/>
        </w:rPr>
        <w:lastRenderedPageBreak/>
        <w:t>veiksmo ar neveikimo atliekant rangos darbus, įskaitant ir bet kokius bet kokių teisinių nuostatų pažeidimus arba trečios šalies teisių į patentus, prekinius ženklus ir kitas intelektinės bei pramoninės nuosavybės formas.</w:t>
      </w:r>
    </w:p>
    <w:p w14:paraId="5FF32266" w14:textId="77777777" w:rsidR="00747BA3" w:rsidRPr="00F7224E" w:rsidRDefault="00747BA3" w:rsidP="00747BA3">
      <w:pPr>
        <w:pStyle w:val="Sraopastraipa"/>
        <w:numPr>
          <w:ilvl w:val="0"/>
          <w:numId w:val="1"/>
        </w:numPr>
        <w:tabs>
          <w:tab w:val="left" w:pos="780"/>
        </w:tabs>
        <w:spacing w:line="276" w:lineRule="auto"/>
        <w:ind w:left="0" w:firstLine="720"/>
        <w:jc w:val="both"/>
        <w:rPr>
          <w:rFonts w:eastAsia="Calibri"/>
          <w:color w:val="000000"/>
          <w:sz w:val="24"/>
          <w:szCs w:val="24"/>
        </w:rPr>
      </w:pPr>
      <w:r w:rsidRPr="00F7224E">
        <w:rPr>
          <w:rFonts w:eastAsia="Calibri"/>
          <w:sz w:val="24"/>
          <w:szCs w:val="24"/>
        </w:rPr>
        <w:t>Vykdytojui apie tokius ieškinius, reikalavimus, nuostolius ar žalą pranešama ne vėliau kaip per 30 kalendorinių dienų nuo dienos, kai Užsakovas apie tai sužino.</w:t>
      </w:r>
    </w:p>
    <w:p w14:paraId="0D7B812B" w14:textId="77777777" w:rsidR="00747BA3" w:rsidRPr="00F7224E" w:rsidRDefault="00747BA3" w:rsidP="00747BA3">
      <w:pPr>
        <w:pStyle w:val="Sraopastraipa"/>
        <w:numPr>
          <w:ilvl w:val="0"/>
          <w:numId w:val="1"/>
        </w:numPr>
        <w:tabs>
          <w:tab w:val="left" w:pos="780"/>
        </w:tabs>
        <w:spacing w:line="276" w:lineRule="auto"/>
        <w:ind w:left="0" w:firstLine="720"/>
        <w:jc w:val="both"/>
        <w:rPr>
          <w:rFonts w:eastAsia="Calibri"/>
          <w:color w:val="000000"/>
          <w:sz w:val="24"/>
          <w:szCs w:val="24"/>
        </w:rPr>
      </w:pPr>
      <w:r w:rsidRPr="00F7224E">
        <w:rPr>
          <w:rFonts w:eastAsia="Calibri"/>
          <w:sz w:val="24"/>
          <w:szCs w:val="24"/>
        </w:rPr>
        <w:t xml:space="preserve">Vykdytojo nuostolių atlyginimo atsakomybės Užsakovui suma neviršija </w:t>
      </w:r>
      <w:smartTag w:uri="schemas-tilde-lt/tildestengine" w:element="templates">
        <w:smartTagPr>
          <w:attr w:name="baseform" w:val="sutart|is"/>
          <w:attr w:name="id" w:val="-1"/>
          <w:attr w:name="text" w:val="SUTARTIES"/>
        </w:smartTagPr>
        <w:r w:rsidRPr="00F7224E">
          <w:rPr>
            <w:rFonts w:eastAsia="Calibri"/>
            <w:sz w:val="24"/>
            <w:szCs w:val="24"/>
          </w:rPr>
          <w:t>Sutarties</w:t>
        </w:r>
      </w:smartTag>
      <w:r w:rsidRPr="00F7224E">
        <w:rPr>
          <w:rFonts w:eastAsia="Calibri"/>
          <w:sz w:val="24"/>
          <w:szCs w:val="24"/>
        </w:rPr>
        <w:t xml:space="preserve"> vertės, tačiau ji netaikoma kalbant apie Vykdytojo atsakomybę už trečiųjų šalių patirtus Vykdytojo ar jo tyčinių veiksmų sukeltus nuostolius ar žalą.</w:t>
      </w:r>
    </w:p>
    <w:p w14:paraId="5617077E" w14:textId="77777777" w:rsidR="00747BA3" w:rsidRPr="00F7224E" w:rsidRDefault="00747BA3" w:rsidP="00747BA3">
      <w:pPr>
        <w:pStyle w:val="Sraopastraipa"/>
        <w:numPr>
          <w:ilvl w:val="0"/>
          <w:numId w:val="1"/>
        </w:numPr>
        <w:tabs>
          <w:tab w:val="left" w:pos="780"/>
        </w:tabs>
        <w:spacing w:line="276" w:lineRule="auto"/>
        <w:ind w:left="0" w:firstLine="720"/>
        <w:jc w:val="both"/>
        <w:rPr>
          <w:rFonts w:eastAsia="Calibri"/>
          <w:color w:val="000000"/>
          <w:sz w:val="24"/>
          <w:szCs w:val="24"/>
        </w:rPr>
      </w:pPr>
      <w:r w:rsidRPr="00F7224E">
        <w:rPr>
          <w:rFonts w:eastAsia="Calibri"/>
          <w:sz w:val="24"/>
          <w:szCs w:val="24"/>
        </w:rPr>
        <w:t>Vykdytojas atsako tik už tuos ieškinius, reikalavimus, nuostolius ar žalą, kurie yra tiesiogiai susiję su jo sutartinių prievolių nevykdymu.</w:t>
      </w:r>
    </w:p>
    <w:p w14:paraId="4C874171" w14:textId="77777777" w:rsidR="00747BA3" w:rsidRPr="00F7224E" w:rsidRDefault="00747BA3" w:rsidP="00747BA3">
      <w:pPr>
        <w:pStyle w:val="Sraopastraipa"/>
        <w:numPr>
          <w:ilvl w:val="0"/>
          <w:numId w:val="1"/>
        </w:numPr>
        <w:tabs>
          <w:tab w:val="left" w:pos="780"/>
        </w:tabs>
        <w:spacing w:line="276" w:lineRule="auto"/>
        <w:ind w:left="0" w:firstLine="720"/>
        <w:jc w:val="both"/>
        <w:rPr>
          <w:rFonts w:eastAsia="Calibri"/>
          <w:color w:val="000000"/>
          <w:sz w:val="24"/>
          <w:szCs w:val="24"/>
        </w:rPr>
      </w:pPr>
      <w:r w:rsidRPr="00F7224E">
        <w:rPr>
          <w:rFonts w:eastAsia="Calibri"/>
          <w:sz w:val="24"/>
          <w:szCs w:val="24"/>
        </w:rPr>
        <w:t>Kai Vykdytojas nevykdo savo sutartinių prievolių, jis turi, Užsakovui</w:t>
      </w:r>
      <w:r w:rsidRPr="00F7224E">
        <w:rPr>
          <w:rFonts w:eastAsia="Calibri"/>
          <w:color w:val="000000"/>
          <w:sz w:val="24"/>
          <w:szCs w:val="24"/>
        </w:rPr>
        <w:t xml:space="preserve"> pareikalavus, savo </w:t>
      </w:r>
      <w:smartTag w:uri="schemas-tilde-lt/tildestengine" w:element="templates">
        <w:smartTagPr>
          <w:attr w:name="baseform" w:val="sąskait|a"/>
          <w:attr w:name="id" w:val="-1"/>
          <w:attr w:name="text" w:val="sąskaita"/>
        </w:smartTagPr>
        <w:r w:rsidRPr="00F7224E">
          <w:rPr>
            <w:rFonts w:eastAsia="Calibri"/>
            <w:color w:val="000000"/>
            <w:sz w:val="24"/>
            <w:szCs w:val="24"/>
          </w:rPr>
          <w:t>sąskaita</w:t>
        </w:r>
      </w:smartTag>
      <w:r w:rsidRPr="00F7224E">
        <w:rPr>
          <w:rFonts w:eastAsia="Calibri"/>
          <w:color w:val="000000"/>
          <w:sz w:val="24"/>
          <w:szCs w:val="24"/>
        </w:rPr>
        <w:t xml:space="preserve"> ištaisyti trūkumus, susijusius su rangos darbų atlikimu</w:t>
      </w:r>
      <w:r w:rsidRPr="00F7224E">
        <w:rPr>
          <w:rFonts w:eastAsia="Calibri"/>
          <w:sz w:val="24"/>
          <w:szCs w:val="24"/>
        </w:rPr>
        <w:t>.</w:t>
      </w:r>
    </w:p>
    <w:p w14:paraId="7BE66FA1" w14:textId="77777777" w:rsidR="00747BA3" w:rsidRPr="00F7224E" w:rsidRDefault="00747BA3" w:rsidP="00747BA3">
      <w:pPr>
        <w:pStyle w:val="Sraopastraipa"/>
        <w:numPr>
          <w:ilvl w:val="0"/>
          <w:numId w:val="1"/>
        </w:numPr>
        <w:tabs>
          <w:tab w:val="left" w:pos="780"/>
        </w:tabs>
        <w:spacing w:line="276" w:lineRule="auto"/>
        <w:ind w:left="0" w:firstLine="720"/>
        <w:jc w:val="both"/>
        <w:rPr>
          <w:rFonts w:eastAsia="Calibri"/>
          <w:color w:val="000000"/>
          <w:sz w:val="24"/>
          <w:szCs w:val="24"/>
        </w:rPr>
      </w:pPr>
      <w:r w:rsidRPr="00F7224E">
        <w:rPr>
          <w:rFonts w:eastAsia="Calibri"/>
          <w:sz w:val="24"/>
          <w:szCs w:val="24"/>
        </w:rPr>
        <w:t>Vykdytojas neatsako už jokius ieškinius, reikalavimus, nuostolius ar žalą, kurie atsiranda dėl šių priežasčių:</w:t>
      </w:r>
    </w:p>
    <w:p w14:paraId="52555CB0" w14:textId="77777777" w:rsidR="00747BA3" w:rsidRDefault="00747BA3" w:rsidP="00747BA3">
      <w:pPr>
        <w:pStyle w:val="Sraopastraipa"/>
        <w:numPr>
          <w:ilvl w:val="1"/>
          <w:numId w:val="1"/>
        </w:numPr>
        <w:spacing w:line="276" w:lineRule="auto"/>
        <w:ind w:left="0" w:firstLine="720"/>
        <w:jc w:val="both"/>
        <w:rPr>
          <w:rFonts w:eastAsia="Calibri"/>
          <w:sz w:val="24"/>
          <w:szCs w:val="24"/>
        </w:rPr>
      </w:pPr>
      <w:r w:rsidRPr="00F7224E">
        <w:rPr>
          <w:rFonts w:eastAsia="Calibri"/>
          <w:bCs/>
          <w:sz w:val="24"/>
          <w:szCs w:val="24"/>
        </w:rPr>
        <w:t xml:space="preserve">Užsakovas </w:t>
      </w:r>
      <w:r w:rsidRPr="00F7224E">
        <w:rPr>
          <w:rFonts w:eastAsia="Calibri"/>
          <w:sz w:val="24"/>
          <w:szCs w:val="24"/>
        </w:rPr>
        <w:t xml:space="preserve">nesiima reikiamų veiksmų Vykdytojo rekomendacijoms vykdyti ar nepaiso Vykdytojo pagrįstų rekomendacijų, arba liepia Vykdytojui vykdyti </w:t>
      </w:r>
      <w:smartTag w:uri="schemas-tilde-lt/tildestengine" w:element="templates">
        <w:smartTagPr>
          <w:attr w:name="baseform" w:val="nurodym|as"/>
          <w:attr w:name="id" w:val="-1"/>
          <w:attr w:name="text" w:val="nurodymą"/>
        </w:smartTagPr>
        <w:r w:rsidRPr="00F7224E">
          <w:rPr>
            <w:rFonts w:eastAsia="Calibri"/>
            <w:sz w:val="24"/>
            <w:szCs w:val="24"/>
          </w:rPr>
          <w:t>nurodymą</w:t>
        </w:r>
      </w:smartTag>
      <w:r w:rsidRPr="00F7224E">
        <w:rPr>
          <w:rFonts w:eastAsia="Calibri"/>
          <w:sz w:val="24"/>
          <w:szCs w:val="24"/>
        </w:rPr>
        <w:t xml:space="preserve">, kuriam Vykdytojas prieštarauja arba dėl kurio stipriai abejoja; </w:t>
      </w:r>
    </w:p>
    <w:p w14:paraId="2FD1A6AD" w14:textId="77777777" w:rsidR="00747BA3" w:rsidRPr="00F7224E" w:rsidRDefault="00747BA3" w:rsidP="00747BA3">
      <w:pPr>
        <w:pStyle w:val="Sraopastraipa"/>
        <w:numPr>
          <w:ilvl w:val="1"/>
          <w:numId w:val="1"/>
        </w:numPr>
        <w:spacing w:line="276" w:lineRule="auto"/>
        <w:ind w:left="0" w:firstLine="720"/>
        <w:jc w:val="both"/>
        <w:rPr>
          <w:rFonts w:eastAsia="Calibri"/>
          <w:sz w:val="24"/>
          <w:szCs w:val="24"/>
        </w:rPr>
      </w:pPr>
      <w:r w:rsidRPr="00F7224E">
        <w:rPr>
          <w:rFonts w:eastAsia="Calibri"/>
          <w:bCs/>
          <w:sz w:val="24"/>
          <w:szCs w:val="24"/>
        </w:rPr>
        <w:t xml:space="preserve">Užsakovo </w:t>
      </w:r>
      <w:r w:rsidRPr="00F7224E">
        <w:rPr>
          <w:rFonts w:eastAsia="Calibri"/>
          <w:sz w:val="24"/>
          <w:szCs w:val="24"/>
        </w:rPr>
        <w:t>atstovai, darbuotojai arba rangovai, kurių veiklai buvo numatyta Vykdytojo priežiūra, netinkamai vykdo Vykdytojo nurodymus.</w:t>
      </w:r>
    </w:p>
    <w:p w14:paraId="18F4136A" w14:textId="77777777" w:rsidR="00747BA3" w:rsidRDefault="00747BA3" w:rsidP="00747BA3">
      <w:pPr>
        <w:pStyle w:val="Sraopastraipa"/>
        <w:numPr>
          <w:ilvl w:val="0"/>
          <w:numId w:val="1"/>
        </w:numPr>
        <w:tabs>
          <w:tab w:val="left" w:pos="780"/>
        </w:tabs>
        <w:spacing w:line="276" w:lineRule="auto"/>
        <w:ind w:left="0" w:firstLine="720"/>
        <w:jc w:val="both"/>
        <w:rPr>
          <w:rFonts w:eastAsia="Calibri"/>
          <w:sz w:val="24"/>
          <w:szCs w:val="24"/>
        </w:rPr>
      </w:pPr>
      <w:r w:rsidRPr="00F7224E">
        <w:rPr>
          <w:rFonts w:eastAsia="Calibri"/>
          <w:sz w:val="24"/>
          <w:szCs w:val="24"/>
        </w:rPr>
        <w:t xml:space="preserve">Vykdytojo atsakomybė už bet kokių sutartinių prievolių nevykdymą galioja tiek laiko po paslaugų suteikimo, kiek nustato </w:t>
      </w:r>
      <w:smartTag w:uri="schemas-tilde-lt/tildestengine" w:element="templates">
        <w:smartTagPr>
          <w:attr w:name="baseform" w:val="sutart|is"/>
          <w:attr w:name="id" w:val="-1"/>
          <w:attr w:name="text" w:val="Sutarčiai"/>
        </w:smartTagPr>
        <w:r w:rsidRPr="00F7224E">
          <w:rPr>
            <w:rFonts w:eastAsia="Calibri"/>
            <w:sz w:val="24"/>
            <w:szCs w:val="24"/>
          </w:rPr>
          <w:t>Sutarčiai</w:t>
        </w:r>
      </w:smartTag>
      <w:r w:rsidRPr="00F7224E">
        <w:rPr>
          <w:rFonts w:eastAsia="Calibri"/>
          <w:sz w:val="24"/>
          <w:szCs w:val="24"/>
        </w:rPr>
        <w:t xml:space="preserve"> galiojantys įstatymai.</w:t>
      </w:r>
    </w:p>
    <w:p w14:paraId="669997CE" w14:textId="77777777" w:rsidR="00747BA3" w:rsidRDefault="00747BA3" w:rsidP="00747BA3">
      <w:pPr>
        <w:pStyle w:val="Sraopastraipa"/>
        <w:numPr>
          <w:ilvl w:val="0"/>
          <w:numId w:val="1"/>
        </w:numPr>
        <w:tabs>
          <w:tab w:val="left" w:pos="780"/>
        </w:tabs>
        <w:spacing w:line="276" w:lineRule="auto"/>
        <w:ind w:left="0" w:firstLine="720"/>
        <w:jc w:val="both"/>
        <w:rPr>
          <w:rFonts w:eastAsia="Calibri"/>
          <w:sz w:val="24"/>
          <w:szCs w:val="24"/>
        </w:rPr>
      </w:pPr>
      <w:r w:rsidRPr="00F7224E">
        <w:rPr>
          <w:rFonts w:eastAsia="Calibri"/>
          <w:sz w:val="24"/>
          <w:szCs w:val="24"/>
        </w:rPr>
        <w:t>Vykdytojas gali turėti ir kitų pareigų, jei jos numatytos Sutartyje.</w:t>
      </w:r>
    </w:p>
    <w:p w14:paraId="2D61B2EC" w14:textId="77777777" w:rsidR="00747BA3" w:rsidRPr="00F7224E" w:rsidRDefault="00747BA3" w:rsidP="00747BA3">
      <w:pPr>
        <w:pStyle w:val="Sraopastraipa"/>
        <w:numPr>
          <w:ilvl w:val="0"/>
          <w:numId w:val="1"/>
        </w:numPr>
        <w:tabs>
          <w:tab w:val="left" w:pos="780"/>
        </w:tabs>
        <w:spacing w:line="276" w:lineRule="auto"/>
        <w:ind w:left="0" w:firstLine="720"/>
        <w:jc w:val="both"/>
        <w:rPr>
          <w:rFonts w:eastAsia="Calibri"/>
          <w:sz w:val="24"/>
          <w:szCs w:val="24"/>
        </w:rPr>
      </w:pPr>
      <w:r w:rsidRPr="00F7224E">
        <w:rPr>
          <w:sz w:val="24"/>
          <w:szCs w:val="24"/>
        </w:rPr>
        <w:t>Jeigu kvalifikacija dėl teisės verstis atitinkama veikla nebuvo tikrinama arba tikrinama ne visa apimtimi, Vykdytojas įsipareigoja, kad pirkimo sutartį vykdys tik tokią teisę turintys asmenys.</w:t>
      </w:r>
    </w:p>
    <w:p w14:paraId="1819CF98" w14:textId="77777777" w:rsidR="00747BA3" w:rsidRDefault="00747BA3" w:rsidP="00747BA3">
      <w:pPr>
        <w:spacing w:before="120"/>
        <w:jc w:val="center"/>
        <w:rPr>
          <w:rFonts w:eastAsia="Calibri"/>
          <w:b/>
          <w:sz w:val="24"/>
          <w:szCs w:val="24"/>
          <w:lang w:val="lt-LT"/>
        </w:rPr>
      </w:pPr>
      <w:r>
        <w:rPr>
          <w:rFonts w:eastAsia="Calibri"/>
          <w:b/>
          <w:sz w:val="24"/>
          <w:szCs w:val="24"/>
          <w:lang w:val="lt-LT"/>
        </w:rPr>
        <w:t>VII SKYRIUS</w:t>
      </w:r>
    </w:p>
    <w:p w14:paraId="313DB51D" w14:textId="77777777" w:rsidR="00747BA3" w:rsidRPr="0002197B" w:rsidRDefault="00747BA3" w:rsidP="00747BA3">
      <w:pPr>
        <w:spacing w:after="120"/>
        <w:jc w:val="center"/>
        <w:rPr>
          <w:rFonts w:eastAsia="Calibri"/>
          <w:b/>
          <w:sz w:val="24"/>
          <w:szCs w:val="24"/>
          <w:lang w:val="lt-LT"/>
        </w:rPr>
      </w:pPr>
      <w:r w:rsidRPr="0002197B">
        <w:rPr>
          <w:rFonts w:eastAsia="Calibri"/>
          <w:b/>
          <w:sz w:val="24"/>
          <w:szCs w:val="24"/>
          <w:lang w:val="lt-LT"/>
        </w:rPr>
        <w:t>SUTARTIES NUTRAUKIMAS PRIEŠ TERMINĄ</w:t>
      </w:r>
    </w:p>
    <w:p w14:paraId="2759EA89" w14:textId="77777777" w:rsidR="00747BA3" w:rsidRDefault="00747BA3" w:rsidP="00747BA3">
      <w:pPr>
        <w:pStyle w:val="Sraopastraipa"/>
        <w:numPr>
          <w:ilvl w:val="0"/>
          <w:numId w:val="1"/>
        </w:numPr>
        <w:spacing w:line="276" w:lineRule="auto"/>
        <w:ind w:left="0" w:firstLine="720"/>
        <w:jc w:val="both"/>
        <w:rPr>
          <w:rFonts w:eastAsia="Calibri"/>
          <w:sz w:val="24"/>
          <w:szCs w:val="24"/>
        </w:rPr>
      </w:pPr>
      <w:r w:rsidRPr="00F7224E">
        <w:rPr>
          <w:rFonts w:eastAsia="Calibri"/>
          <w:sz w:val="24"/>
          <w:szCs w:val="24"/>
        </w:rPr>
        <w:t>Užsakovas turi teisę vienašališkai nutraukti šią Sutartį ir pareikalauti iš Vykdytojo atlyginti Užsakovo nuostolius, jeigu:</w:t>
      </w:r>
    </w:p>
    <w:p w14:paraId="3F874ACF" w14:textId="77777777" w:rsidR="00747BA3" w:rsidRDefault="00747BA3" w:rsidP="00747BA3">
      <w:pPr>
        <w:pStyle w:val="Sraopastraipa"/>
        <w:numPr>
          <w:ilvl w:val="1"/>
          <w:numId w:val="1"/>
        </w:numPr>
        <w:spacing w:line="276" w:lineRule="auto"/>
        <w:ind w:left="0" w:firstLine="720"/>
        <w:jc w:val="both"/>
        <w:rPr>
          <w:rFonts w:eastAsia="Calibri"/>
          <w:sz w:val="24"/>
          <w:szCs w:val="24"/>
        </w:rPr>
      </w:pPr>
      <w:r w:rsidRPr="00F7224E">
        <w:rPr>
          <w:rFonts w:eastAsia="Calibri"/>
          <w:sz w:val="24"/>
          <w:szCs w:val="24"/>
        </w:rPr>
        <w:t>Vykdytojui iškeliama bankroto arba restruktūrizavimo byla, arba jei vykdytojas laikinai sustabdo savo veiklą ar Vykdytojo veikla ne Vykdytojo iniciatyva yra sustabdoma;</w:t>
      </w:r>
    </w:p>
    <w:p w14:paraId="444DB427" w14:textId="77777777" w:rsidR="00747BA3" w:rsidRDefault="00747BA3" w:rsidP="00747BA3">
      <w:pPr>
        <w:pStyle w:val="Sraopastraipa"/>
        <w:numPr>
          <w:ilvl w:val="1"/>
          <w:numId w:val="1"/>
        </w:numPr>
        <w:spacing w:line="276" w:lineRule="auto"/>
        <w:ind w:left="0" w:firstLine="720"/>
        <w:jc w:val="both"/>
        <w:rPr>
          <w:rFonts w:eastAsia="Calibri"/>
          <w:sz w:val="24"/>
          <w:szCs w:val="24"/>
        </w:rPr>
      </w:pPr>
      <w:r w:rsidRPr="00F7224E">
        <w:rPr>
          <w:rFonts w:eastAsia="Calibri"/>
          <w:sz w:val="24"/>
          <w:szCs w:val="24"/>
        </w:rPr>
        <w:t>Vykdytojas daugiau nei mėnesį vėluoja užbaigti darbus;</w:t>
      </w:r>
    </w:p>
    <w:p w14:paraId="7405048C" w14:textId="77777777" w:rsidR="00747BA3" w:rsidRDefault="00747BA3" w:rsidP="00747BA3">
      <w:pPr>
        <w:pStyle w:val="Sraopastraipa"/>
        <w:numPr>
          <w:ilvl w:val="1"/>
          <w:numId w:val="1"/>
        </w:numPr>
        <w:spacing w:line="276" w:lineRule="auto"/>
        <w:ind w:left="0" w:firstLine="720"/>
        <w:jc w:val="both"/>
        <w:rPr>
          <w:rFonts w:eastAsia="Calibri"/>
          <w:sz w:val="24"/>
          <w:szCs w:val="24"/>
        </w:rPr>
      </w:pPr>
      <w:r w:rsidRPr="00F7224E">
        <w:rPr>
          <w:rFonts w:eastAsia="Calibri"/>
          <w:sz w:val="24"/>
          <w:szCs w:val="24"/>
        </w:rPr>
        <w:t>po raštiško Užsakovo  įspėjimo Vykdytojas nevykdo reikalavimų dėl darbų kokybės ar kitų šios Sutarties sąlygų, po raštiško Užsakovo įspėjimo jas dar kartą pažeidžia</w:t>
      </w:r>
      <w:r>
        <w:rPr>
          <w:rFonts w:eastAsia="Calibri"/>
          <w:sz w:val="24"/>
          <w:szCs w:val="24"/>
        </w:rPr>
        <w:t>;</w:t>
      </w:r>
    </w:p>
    <w:p w14:paraId="7F8C5A87" w14:textId="77777777" w:rsidR="00747BA3" w:rsidRPr="00D829BC" w:rsidRDefault="00747BA3" w:rsidP="00747BA3">
      <w:pPr>
        <w:pStyle w:val="Sraopastraipa"/>
        <w:numPr>
          <w:ilvl w:val="1"/>
          <w:numId w:val="1"/>
        </w:numPr>
        <w:spacing w:line="276" w:lineRule="auto"/>
        <w:ind w:left="0" w:firstLine="720"/>
        <w:jc w:val="both"/>
        <w:rPr>
          <w:rFonts w:eastAsia="Calibri"/>
          <w:sz w:val="24"/>
          <w:szCs w:val="24"/>
        </w:rPr>
      </w:pPr>
      <w:r w:rsidRPr="00D829BC">
        <w:rPr>
          <w:rFonts w:eastAsia="Calibri"/>
          <w:sz w:val="24"/>
          <w:szCs w:val="24"/>
        </w:rPr>
        <w:t xml:space="preserve">Vykdytojas pažeidžia savo įsipareigojimą, dėl sąlygos, </w:t>
      </w:r>
      <w:r w:rsidRPr="00D829BC">
        <w:rPr>
          <w:sz w:val="24"/>
          <w:szCs w:val="24"/>
        </w:rPr>
        <w:t>jeigu kvalifikacija dėl teisės verstis atitinkama veikla nebuvo tikrinama arba tikrinama ne visa apimtimi, kad</w:t>
      </w:r>
      <w:r w:rsidRPr="00D829BC">
        <w:rPr>
          <w:rFonts w:eastAsia="Calibri"/>
          <w:sz w:val="24"/>
          <w:szCs w:val="24"/>
        </w:rPr>
        <w:t xml:space="preserve"> </w:t>
      </w:r>
      <w:r w:rsidRPr="00D829BC">
        <w:rPr>
          <w:sz w:val="24"/>
          <w:szCs w:val="24"/>
        </w:rPr>
        <w:t>pirkimo sutartį vykdys tik tokią teisę turintys asmenys.</w:t>
      </w:r>
    </w:p>
    <w:p w14:paraId="4679EDFF" w14:textId="77777777" w:rsidR="00747BA3" w:rsidRDefault="00747BA3" w:rsidP="00747BA3">
      <w:pPr>
        <w:pStyle w:val="Sraopastraipa"/>
        <w:numPr>
          <w:ilvl w:val="0"/>
          <w:numId w:val="1"/>
        </w:numPr>
        <w:spacing w:line="276" w:lineRule="auto"/>
        <w:ind w:left="0" w:firstLine="720"/>
        <w:jc w:val="both"/>
        <w:rPr>
          <w:rFonts w:eastAsia="Calibri"/>
          <w:sz w:val="24"/>
          <w:szCs w:val="24"/>
        </w:rPr>
      </w:pPr>
      <w:r w:rsidRPr="00F7224E">
        <w:rPr>
          <w:rFonts w:eastAsia="Calibri"/>
          <w:sz w:val="24"/>
          <w:szCs w:val="24"/>
        </w:rPr>
        <w:t xml:space="preserve">Vykdytojas turi teisę vienašališkai nutraukti Sutartį ir pareikalauti atlyginti nuostolius, jeigu Užsakovas daugiau kaip mėnesį vėluoja apmokėti už atliktus darbus pagal sutarties </w:t>
      </w:r>
      <w:r>
        <w:rPr>
          <w:rFonts w:eastAsia="Calibri"/>
          <w:sz w:val="24"/>
          <w:szCs w:val="24"/>
        </w:rPr>
        <w:t>III skyriuje</w:t>
      </w:r>
      <w:r w:rsidRPr="00F7224E">
        <w:rPr>
          <w:rFonts w:eastAsia="Calibri"/>
          <w:sz w:val="24"/>
          <w:szCs w:val="24"/>
        </w:rPr>
        <w:t xml:space="preserve"> nurodytą atsiskaitymo tvarką.</w:t>
      </w:r>
    </w:p>
    <w:p w14:paraId="4EAC1A57" w14:textId="77777777" w:rsidR="00747BA3" w:rsidRDefault="00747BA3" w:rsidP="00747BA3">
      <w:pPr>
        <w:pStyle w:val="Sraopastraipa"/>
        <w:numPr>
          <w:ilvl w:val="0"/>
          <w:numId w:val="1"/>
        </w:numPr>
        <w:spacing w:line="276" w:lineRule="auto"/>
        <w:ind w:left="0" w:firstLine="720"/>
        <w:jc w:val="both"/>
        <w:rPr>
          <w:rFonts w:eastAsia="Calibri"/>
          <w:sz w:val="24"/>
          <w:szCs w:val="24"/>
        </w:rPr>
      </w:pPr>
      <w:r w:rsidRPr="00F7224E">
        <w:rPr>
          <w:rFonts w:eastAsia="Calibri"/>
          <w:sz w:val="24"/>
          <w:szCs w:val="24"/>
        </w:rPr>
        <w:t xml:space="preserve">Užsakovui arba Vykdytojui vienašališkai nutraukus Sutartį, Vykdytojas privalo perduoti visus iki Sutarties atliktus darbus, pasirašant priėmimo-perdavimo aktą. Užsakovas privalo už darbus apmokėti (jeigu Sutartis nutraukta dėl Vykdytojo kaltės, iš mokėtinos sumos išskaičiavęs netesybas ir nuostolius). </w:t>
      </w:r>
    </w:p>
    <w:p w14:paraId="3B7B591E" w14:textId="77777777" w:rsidR="00747BA3" w:rsidRPr="00F7224E" w:rsidRDefault="00747BA3" w:rsidP="00747BA3">
      <w:pPr>
        <w:pStyle w:val="Sraopastraipa"/>
        <w:numPr>
          <w:ilvl w:val="0"/>
          <w:numId w:val="1"/>
        </w:numPr>
        <w:spacing w:line="276" w:lineRule="auto"/>
        <w:ind w:left="0" w:firstLine="720"/>
        <w:jc w:val="both"/>
        <w:rPr>
          <w:rFonts w:eastAsia="Calibri"/>
          <w:sz w:val="24"/>
          <w:szCs w:val="24"/>
        </w:rPr>
      </w:pPr>
      <w:r w:rsidRPr="00F7224E">
        <w:rPr>
          <w:rFonts w:eastAsia="Calibri"/>
          <w:sz w:val="24"/>
          <w:szCs w:val="24"/>
        </w:rPr>
        <w:lastRenderedPageBreak/>
        <w:t xml:space="preserve">Užsakovais gali vienašališkai nutraukti Sutartį LR Viešųjų pirkimų įstatymo 90 straipsnyje nustatytais atvejais ir tvarka. </w:t>
      </w:r>
    </w:p>
    <w:p w14:paraId="0616A1C1" w14:textId="77777777" w:rsidR="00747BA3" w:rsidRDefault="00747BA3" w:rsidP="00747BA3">
      <w:pPr>
        <w:spacing w:before="120"/>
        <w:jc w:val="center"/>
        <w:rPr>
          <w:rFonts w:eastAsia="Calibri"/>
          <w:b/>
          <w:sz w:val="24"/>
          <w:szCs w:val="24"/>
          <w:lang w:val="lt-LT"/>
        </w:rPr>
      </w:pPr>
      <w:r>
        <w:rPr>
          <w:rFonts w:eastAsia="Calibri"/>
          <w:b/>
          <w:sz w:val="24"/>
          <w:szCs w:val="24"/>
          <w:lang w:val="lt-LT"/>
        </w:rPr>
        <w:t>VIII SKYRIUS</w:t>
      </w:r>
    </w:p>
    <w:p w14:paraId="2D481207" w14:textId="77777777" w:rsidR="00747BA3" w:rsidRPr="0002197B" w:rsidRDefault="00747BA3" w:rsidP="00747BA3">
      <w:pPr>
        <w:spacing w:after="120"/>
        <w:jc w:val="center"/>
        <w:rPr>
          <w:rFonts w:eastAsia="Calibri"/>
          <w:b/>
          <w:sz w:val="24"/>
          <w:szCs w:val="24"/>
          <w:lang w:val="lt-LT"/>
        </w:rPr>
      </w:pPr>
      <w:r w:rsidRPr="0002197B">
        <w:rPr>
          <w:rFonts w:eastAsia="Calibri"/>
          <w:b/>
          <w:sz w:val="24"/>
          <w:szCs w:val="24"/>
          <w:lang w:val="lt-LT"/>
        </w:rPr>
        <w:t>ŠALIŲ ATSAKOMYBĖ</w:t>
      </w:r>
    </w:p>
    <w:p w14:paraId="40E850C3" w14:textId="77777777" w:rsidR="00747BA3" w:rsidRDefault="00747BA3" w:rsidP="00747BA3">
      <w:pPr>
        <w:pStyle w:val="Sraopastraipa"/>
        <w:numPr>
          <w:ilvl w:val="0"/>
          <w:numId w:val="1"/>
        </w:numPr>
        <w:spacing w:line="276" w:lineRule="auto"/>
        <w:ind w:left="0" w:firstLine="720"/>
        <w:jc w:val="both"/>
        <w:rPr>
          <w:rFonts w:eastAsia="Calibri"/>
          <w:sz w:val="24"/>
          <w:szCs w:val="24"/>
        </w:rPr>
      </w:pPr>
      <w:r w:rsidRPr="00F7224E">
        <w:rPr>
          <w:rFonts w:eastAsia="Calibri"/>
          <w:sz w:val="24"/>
          <w:szCs w:val="24"/>
        </w:rPr>
        <w:t>Užsakovas nepagristai uždelsęs atsiskaityti už atliktus darbus šioje Sutartyje nustatyta tvarka ir laiku, moka Vykdytojui 0,02 proc. dydžio delspinigius nuo neapmokėtų darbų kainos už kiekvieną uždelstą kalendorinę dieną.</w:t>
      </w:r>
    </w:p>
    <w:p w14:paraId="2B6F27DA" w14:textId="77777777" w:rsidR="00747BA3" w:rsidRPr="00891633" w:rsidRDefault="00747BA3" w:rsidP="00747BA3">
      <w:pPr>
        <w:pStyle w:val="Sraopastraipa"/>
        <w:numPr>
          <w:ilvl w:val="0"/>
          <w:numId w:val="1"/>
        </w:numPr>
        <w:spacing w:line="276" w:lineRule="auto"/>
        <w:ind w:left="0" w:firstLine="720"/>
        <w:jc w:val="both"/>
        <w:rPr>
          <w:rFonts w:eastAsia="Calibri"/>
          <w:sz w:val="24"/>
          <w:szCs w:val="24"/>
        </w:rPr>
      </w:pPr>
      <w:r w:rsidRPr="00F7224E">
        <w:rPr>
          <w:rFonts w:eastAsia="Calibri"/>
          <w:sz w:val="24"/>
          <w:szCs w:val="24"/>
        </w:rPr>
        <w:t>Vykdytojas dėl savo kaltės uždelsęs atlikti sutartinį darbą (pažeidęs galutinį darbų atlikimo ir (arba) paslaugos suteikimo terminą), moka Užsakovui 0,02 proc. dydžio delspinigius nuo neatliktų darbų vertės už kiekvieną uždelstą dieną, Šios netesybos taikomos taip pat ir tuo atveju, jeigu Vykdytojas privalo per tam tikrą terminą ištaisyti sutartinio darbo kokybės trūkumus, nepriklausomai nuo to, ar tokia Vykdytojo pareiga atsiranda Sutarties galiojimo garantinio laikotarpio metu.</w:t>
      </w:r>
    </w:p>
    <w:p w14:paraId="625895F5" w14:textId="77777777" w:rsidR="00747BA3" w:rsidRDefault="00747BA3" w:rsidP="00747BA3">
      <w:pPr>
        <w:spacing w:before="120"/>
        <w:jc w:val="center"/>
        <w:rPr>
          <w:rFonts w:eastAsia="Calibri"/>
          <w:b/>
          <w:sz w:val="24"/>
          <w:szCs w:val="24"/>
          <w:lang w:val="lt-LT"/>
        </w:rPr>
      </w:pPr>
      <w:r>
        <w:rPr>
          <w:rFonts w:eastAsia="Calibri"/>
          <w:b/>
          <w:sz w:val="24"/>
          <w:szCs w:val="24"/>
          <w:lang w:val="lt-LT"/>
        </w:rPr>
        <w:t>IX SKYRIUS</w:t>
      </w:r>
    </w:p>
    <w:p w14:paraId="7B7DC7F2" w14:textId="77777777" w:rsidR="00747BA3" w:rsidRPr="0002197B" w:rsidRDefault="00747BA3" w:rsidP="00747BA3">
      <w:pPr>
        <w:spacing w:after="120"/>
        <w:jc w:val="center"/>
        <w:rPr>
          <w:rFonts w:eastAsia="Calibri"/>
          <w:b/>
          <w:sz w:val="24"/>
          <w:szCs w:val="24"/>
          <w:lang w:val="lt-LT"/>
        </w:rPr>
      </w:pPr>
      <w:r w:rsidRPr="0002197B">
        <w:rPr>
          <w:rFonts w:eastAsia="Calibri"/>
          <w:b/>
          <w:sz w:val="24"/>
          <w:szCs w:val="24"/>
          <w:lang w:val="lt-LT"/>
        </w:rPr>
        <w:t>NENUGALIMOS JĖGOS APLINKYBĖS</w:t>
      </w:r>
    </w:p>
    <w:p w14:paraId="236C76FE" w14:textId="77777777" w:rsidR="00747BA3" w:rsidRDefault="00747BA3" w:rsidP="00747BA3">
      <w:pPr>
        <w:pStyle w:val="Sraopastraipa"/>
        <w:numPr>
          <w:ilvl w:val="0"/>
          <w:numId w:val="1"/>
        </w:numPr>
        <w:spacing w:line="276" w:lineRule="auto"/>
        <w:ind w:left="0" w:firstLine="720"/>
        <w:jc w:val="both"/>
        <w:rPr>
          <w:rFonts w:eastAsia="Calibri"/>
          <w:sz w:val="24"/>
          <w:szCs w:val="24"/>
        </w:rPr>
      </w:pPr>
      <w:r w:rsidRPr="00F7224E">
        <w:rPr>
          <w:rFonts w:eastAsia="Calibri"/>
          <w:sz w:val="24"/>
          <w:szCs w:val="24"/>
        </w:rPr>
        <w:t>Šalis gal būti visiškai ar iš dalies atleidžiami nuo atsakomybės dėl ypatingų ir neišvengiamų aplinkybių – nenugalimos jėgos (</w:t>
      </w:r>
      <w:r w:rsidRPr="00F7224E">
        <w:rPr>
          <w:rFonts w:eastAsia="Calibri"/>
          <w:i/>
          <w:sz w:val="24"/>
          <w:szCs w:val="24"/>
        </w:rPr>
        <w:t>force majeure</w:t>
      </w:r>
      <w:r w:rsidRPr="00F7224E">
        <w:rPr>
          <w:rFonts w:eastAsia="Calibri"/>
          <w:sz w:val="24"/>
          <w:szCs w:val="24"/>
        </w:rPr>
        <w:t>), nustatytos ir jas patyrusios Šalies įrodytos pagal Lietuvos Respublikos Civilinį kodeksą, jeigu Šalis nedelsiant pranešė kitai Šaliai apie kliūtį bei jos poveikį įsipareigojimui vykdymui.</w:t>
      </w:r>
    </w:p>
    <w:p w14:paraId="131DAD4B" w14:textId="77777777" w:rsidR="00747BA3" w:rsidRDefault="00747BA3" w:rsidP="00747BA3">
      <w:pPr>
        <w:pStyle w:val="Sraopastraipa"/>
        <w:numPr>
          <w:ilvl w:val="0"/>
          <w:numId w:val="1"/>
        </w:numPr>
        <w:spacing w:line="276" w:lineRule="auto"/>
        <w:ind w:left="0" w:firstLine="720"/>
        <w:jc w:val="both"/>
        <w:rPr>
          <w:rFonts w:eastAsia="Calibri"/>
          <w:sz w:val="24"/>
          <w:szCs w:val="24"/>
        </w:rPr>
      </w:pPr>
      <w:r w:rsidRPr="00F7224E">
        <w:rPr>
          <w:rFonts w:eastAsia="Calibri"/>
          <w:sz w:val="24"/>
          <w:szCs w:val="24"/>
        </w:rPr>
        <w:t>Nenugalima jėga (</w:t>
      </w:r>
      <w:r w:rsidRPr="00F7224E">
        <w:rPr>
          <w:rFonts w:eastAsia="Calibri"/>
          <w:i/>
          <w:sz w:val="24"/>
          <w:szCs w:val="24"/>
        </w:rPr>
        <w:t>force majeure</w:t>
      </w:r>
      <w:r w:rsidRPr="00F7224E">
        <w:rPr>
          <w:rFonts w:eastAsia="Calibri"/>
          <w:sz w:val="24"/>
          <w:szCs w:val="24"/>
        </w:rPr>
        <w:t>) nelaikomos Šalies veiklai turėjusios aplinkybės, į kurių galimybę Šalys, sudarydamas Sutartį, atsižvelgė, t.</w:t>
      </w:r>
      <w:r>
        <w:rPr>
          <w:rFonts w:eastAsia="Calibri"/>
          <w:sz w:val="24"/>
          <w:szCs w:val="24"/>
        </w:rPr>
        <w:t xml:space="preserve"> </w:t>
      </w:r>
      <w:r w:rsidRPr="00F7224E">
        <w:rPr>
          <w:rFonts w:eastAsia="Calibri"/>
          <w:sz w:val="24"/>
          <w:szCs w:val="24"/>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F7224E">
        <w:rPr>
          <w:rFonts w:eastAsia="Calibri"/>
          <w:i/>
          <w:sz w:val="24"/>
          <w:szCs w:val="24"/>
        </w:rPr>
        <w:t>force majeure</w:t>
      </w:r>
      <w:r w:rsidRPr="00F7224E">
        <w:rPr>
          <w:rFonts w:eastAsia="Calibri"/>
          <w:sz w:val="24"/>
          <w:szCs w:val="24"/>
        </w:rPr>
        <w:t>) taip pat nelaikoma tai, kad rinkoje nėra reikalingų prievolei vykdyti prekių, Šalis neturi reikiamų finansinių išteklių arba Šalies kontrahentai pažeidžia savo prievoles.</w:t>
      </w:r>
    </w:p>
    <w:p w14:paraId="748DC081" w14:textId="77777777" w:rsidR="00747BA3" w:rsidRPr="00F7224E" w:rsidRDefault="00747BA3" w:rsidP="00747BA3">
      <w:pPr>
        <w:pStyle w:val="Sraopastraipa"/>
        <w:numPr>
          <w:ilvl w:val="0"/>
          <w:numId w:val="1"/>
        </w:numPr>
        <w:spacing w:line="276" w:lineRule="auto"/>
        <w:ind w:left="0" w:firstLine="720"/>
        <w:jc w:val="both"/>
        <w:rPr>
          <w:rFonts w:eastAsia="Calibri"/>
          <w:sz w:val="24"/>
          <w:szCs w:val="24"/>
        </w:rPr>
      </w:pPr>
      <w:r w:rsidRPr="00F7224E">
        <w:rPr>
          <w:rFonts w:eastAsia="Calibri"/>
          <w:sz w:val="24"/>
          <w:szCs w:val="24"/>
        </w:rPr>
        <w:t xml:space="preserve">Jei nenugalimos jėgos (force majeure) aplinkybės trunka ilgiau kaip 120 kalendorinių dienų, tuomet, nepaisant </w:t>
      </w:r>
      <w:smartTag w:uri="schemas-tilde-lt/tildestengine" w:element="templates">
        <w:smartTagPr>
          <w:attr w:name="baseform" w:val="sutart|is"/>
          <w:attr w:name="id" w:val="-1"/>
          <w:attr w:name="text" w:val="SUTARTIES"/>
        </w:smartTagPr>
        <w:r w:rsidRPr="00F7224E">
          <w:rPr>
            <w:rFonts w:eastAsia="Calibri"/>
            <w:sz w:val="24"/>
            <w:szCs w:val="24"/>
          </w:rPr>
          <w:t>Sutarties</w:t>
        </w:r>
      </w:smartTag>
      <w:r w:rsidRPr="00F7224E">
        <w:rPr>
          <w:rFonts w:eastAsia="Calibri"/>
          <w:sz w:val="24"/>
          <w:szCs w:val="24"/>
        </w:rPr>
        <w:t xml:space="preserve"> įvykdymo termino pratęsimo, kuris dėl minėtųjų aplinkybių gali būti Vykdytojui suteiktas, bet kuri </w:t>
      </w:r>
      <w:smartTag w:uri="schemas-tilde-lt/tildestengine" w:element="templates">
        <w:smartTagPr>
          <w:attr w:name="baseform" w:val="sutart|is"/>
          <w:attr w:name="id" w:val="-1"/>
          <w:attr w:name="text" w:val="SUTARTIES"/>
        </w:smartTagPr>
        <w:r w:rsidRPr="00F7224E">
          <w:rPr>
            <w:rFonts w:eastAsia="Calibri"/>
            <w:sz w:val="24"/>
            <w:szCs w:val="24"/>
          </w:rPr>
          <w:t>Sutarties</w:t>
        </w:r>
      </w:smartTag>
      <w:r w:rsidRPr="00F7224E">
        <w:rPr>
          <w:rFonts w:eastAsia="Calibri"/>
          <w:sz w:val="24"/>
          <w:szCs w:val="24"/>
        </w:rPr>
        <w:t xml:space="preserve"> šalis turi teisę nutraukti </w:t>
      </w:r>
      <w:smartTag w:uri="schemas-tilde-lt/tildestengine" w:element="templates">
        <w:smartTagPr>
          <w:attr w:name="baseform" w:val="sutart|is"/>
          <w:attr w:name="id" w:val="-1"/>
          <w:attr w:name="text" w:val="sutartį"/>
        </w:smartTagPr>
        <w:r w:rsidRPr="00F7224E">
          <w:rPr>
            <w:rFonts w:eastAsia="Calibri"/>
            <w:sz w:val="24"/>
            <w:szCs w:val="24"/>
          </w:rPr>
          <w:t>Sutartį</w:t>
        </w:r>
      </w:smartTag>
      <w:r w:rsidRPr="00F7224E">
        <w:rPr>
          <w:rFonts w:eastAsia="Calibri"/>
          <w:sz w:val="24"/>
          <w:szCs w:val="24"/>
        </w:rPr>
        <w:t xml:space="preserve"> įspėdama apie tai kitą šalį prieš 30 kalendorinių dienų. Jei pasibaigus šiam 30 dienų laikotarpiui nenugalimos jėgos (force majeure) aplinkybės vis dar yra, </w:t>
      </w:r>
      <w:smartTag w:uri="schemas-tilde-lt/tildestengine" w:element="templates">
        <w:smartTagPr>
          <w:attr w:name="baseform" w:val="sutart|is"/>
          <w:attr w:name="id" w:val="-1"/>
          <w:attr w:name="text" w:val="SUTARTIS"/>
        </w:smartTagPr>
        <w:r w:rsidRPr="00F7224E">
          <w:rPr>
            <w:rFonts w:eastAsia="Calibri"/>
            <w:sz w:val="24"/>
            <w:szCs w:val="24"/>
          </w:rPr>
          <w:t>Sutartis</w:t>
        </w:r>
      </w:smartTag>
      <w:r w:rsidRPr="00F7224E">
        <w:rPr>
          <w:rFonts w:eastAsia="Calibri"/>
          <w:sz w:val="24"/>
          <w:szCs w:val="24"/>
        </w:rPr>
        <w:t xml:space="preserve"> nutraukiama ir pagal </w:t>
      </w:r>
      <w:smartTag w:uri="schemas-tilde-lt/tildestengine" w:element="templates">
        <w:smartTagPr>
          <w:attr w:name="baseform" w:val="sutart|is"/>
          <w:attr w:name="id" w:val="-1"/>
          <w:attr w:name="text" w:val="SUTARTIES"/>
        </w:smartTagPr>
        <w:r w:rsidRPr="00F7224E">
          <w:rPr>
            <w:rFonts w:eastAsia="Calibri"/>
            <w:sz w:val="24"/>
            <w:szCs w:val="24"/>
          </w:rPr>
          <w:t>Sutarties</w:t>
        </w:r>
      </w:smartTag>
      <w:r w:rsidRPr="00F7224E">
        <w:rPr>
          <w:rFonts w:eastAsia="Calibri"/>
          <w:sz w:val="24"/>
          <w:szCs w:val="24"/>
        </w:rPr>
        <w:t xml:space="preserve"> sąlygas šalys atleidžiamos nuo tolesnio </w:t>
      </w:r>
      <w:smartTag w:uri="schemas-tilde-lt/tildestengine" w:element="templates">
        <w:smartTagPr>
          <w:attr w:name="baseform" w:val="sutart|is"/>
          <w:attr w:name="id" w:val="-1"/>
          <w:attr w:name="text" w:val="SUTARTIES"/>
        </w:smartTagPr>
        <w:r w:rsidRPr="00F7224E">
          <w:rPr>
            <w:rFonts w:eastAsia="Calibri"/>
            <w:sz w:val="24"/>
            <w:szCs w:val="24"/>
          </w:rPr>
          <w:t>Sutarties</w:t>
        </w:r>
      </w:smartTag>
      <w:r w:rsidRPr="00F7224E">
        <w:rPr>
          <w:rFonts w:eastAsia="Calibri"/>
          <w:sz w:val="24"/>
          <w:szCs w:val="24"/>
        </w:rPr>
        <w:t xml:space="preserve"> vykdymo.</w:t>
      </w:r>
    </w:p>
    <w:p w14:paraId="7D1EFFC8" w14:textId="77777777" w:rsidR="00747BA3" w:rsidRDefault="00747BA3" w:rsidP="00747BA3">
      <w:pPr>
        <w:suppressAutoHyphens/>
        <w:spacing w:before="120"/>
        <w:jc w:val="center"/>
        <w:rPr>
          <w:rFonts w:eastAsia="Calibri"/>
          <w:b/>
          <w:color w:val="000000" w:themeColor="text1"/>
          <w:sz w:val="24"/>
          <w:szCs w:val="24"/>
          <w:lang w:val="lt-LT"/>
        </w:rPr>
      </w:pPr>
      <w:r>
        <w:rPr>
          <w:rFonts w:eastAsia="Calibri"/>
          <w:b/>
          <w:color w:val="000000" w:themeColor="text1"/>
          <w:sz w:val="24"/>
          <w:szCs w:val="24"/>
          <w:lang w:val="lt-LT"/>
        </w:rPr>
        <w:t>X SKYRIUS</w:t>
      </w:r>
    </w:p>
    <w:p w14:paraId="2947A3A7" w14:textId="77777777" w:rsidR="00747BA3" w:rsidRPr="00F7224E" w:rsidRDefault="00747BA3" w:rsidP="00747BA3">
      <w:pPr>
        <w:suppressAutoHyphens/>
        <w:spacing w:after="120"/>
        <w:jc w:val="center"/>
        <w:rPr>
          <w:rFonts w:eastAsia="Calibri"/>
          <w:b/>
          <w:color w:val="000000" w:themeColor="text1"/>
          <w:sz w:val="24"/>
          <w:szCs w:val="24"/>
        </w:rPr>
      </w:pPr>
      <w:r w:rsidRPr="00F7224E">
        <w:rPr>
          <w:rFonts w:eastAsia="Calibri"/>
          <w:b/>
          <w:color w:val="000000" w:themeColor="text1"/>
          <w:sz w:val="24"/>
          <w:szCs w:val="24"/>
        </w:rPr>
        <w:t>SUBRANGOVAI. JŲ KEITIMO TVARKA</w:t>
      </w:r>
    </w:p>
    <w:p w14:paraId="3C5E0B38" w14:textId="4BA3E118" w:rsidR="00747BA3" w:rsidRPr="00F7224E" w:rsidRDefault="00747BA3" w:rsidP="00747BA3">
      <w:pPr>
        <w:pStyle w:val="Sraopastraipa"/>
        <w:numPr>
          <w:ilvl w:val="0"/>
          <w:numId w:val="1"/>
        </w:numPr>
        <w:spacing w:line="276" w:lineRule="auto"/>
        <w:ind w:left="0" w:firstLine="720"/>
        <w:jc w:val="both"/>
        <w:rPr>
          <w:rFonts w:eastAsiaTheme="minorEastAsia"/>
          <w:iCs/>
          <w:color w:val="000000" w:themeColor="text1"/>
          <w:sz w:val="24"/>
          <w:szCs w:val="24"/>
        </w:rPr>
      </w:pPr>
      <w:r w:rsidRPr="00F7224E">
        <w:rPr>
          <w:rFonts w:eastAsiaTheme="minorEastAsia"/>
          <w:color w:val="000000" w:themeColor="text1"/>
          <w:sz w:val="24"/>
          <w:szCs w:val="24"/>
          <w:lang w:eastAsia="zh-CN"/>
        </w:rPr>
        <w:t xml:space="preserve">Sutarčiai vykdyti pasitelkiami šie subtiekėjai: </w:t>
      </w:r>
      <w:r>
        <w:rPr>
          <w:rFonts w:eastAsiaTheme="minorEastAsia"/>
          <w:iCs/>
          <w:color w:val="000000" w:themeColor="text1"/>
          <w:sz w:val="24"/>
          <w:szCs w:val="24"/>
          <w:lang w:eastAsia="zh-CN"/>
        </w:rPr>
        <w:t xml:space="preserve">nėra. </w:t>
      </w:r>
      <w:r w:rsidRPr="00F7224E">
        <w:rPr>
          <w:rFonts w:eastAsiaTheme="minorEastAsia"/>
          <w:color w:val="000000" w:themeColor="text1"/>
          <w:sz w:val="24"/>
          <w:szCs w:val="24"/>
          <w:lang w:eastAsia="zh-CN"/>
        </w:rPr>
        <w:t>Vykdytojas įsipareigoja ne vėliau kaip iki Sutarties vykdymo pradžios raštu pranešti Užsakovo atstovui subtiekėjų kontaktinius duomenis ir subtiekėjų atstovus.</w:t>
      </w:r>
    </w:p>
    <w:p w14:paraId="7EE13D1B" w14:textId="77777777" w:rsidR="00747BA3" w:rsidRPr="00F7224E" w:rsidRDefault="00747BA3" w:rsidP="00747BA3">
      <w:pPr>
        <w:pStyle w:val="Sraopastraipa"/>
        <w:numPr>
          <w:ilvl w:val="0"/>
          <w:numId w:val="1"/>
        </w:numPr>
        <w:spacing w:line="276" w:lineRule="auto"/>
        <w:ind w:left="0" w:firstLine="720"/>
        <w:jc w:val="both"/>
        <w:rPr>
          <w:rFonts w:eastAsiaTheme="minorEastAsia"/>
          <w:iCs/>
          <w:color w:val="000000" w:themeColor="text1"/>
          <w:sz w:val="24"/>
          <w:szCs w:val="24"/>
        </w:rPr>
      </w:pPr>
      <w:r w:rsidRPr="00F7224E">
        <w:rPr>
          <w:rFonts w:eastAsiaTheme="minorEastAsia"/>
          <w:color w:val="000000" w:themeColor="text1"/>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21F225E1" w14:textId="77777777" w:rsidR="00747BA3" w:rsidRPr="00F7224E" w:rsidRDefault="00747BA3" w:rsidP="00747BA3">
      <w:pPr>
        <w:pStyle w:val="Sraopastraipa"/>
        <w:numPr>
          <w:ilvl w:val="0"/>
          <w:numId w:val="1"/>
        </w:numPr>
        <w:spacing w:line="276" w:lineRule="auto"/>
        <w:ind w:left="0" w:firstLine="720"/>
        <w:jc w:val="both"/>
        <w:rPr>
          <w:rFonts w:eastAsiaTheme="minorEastAsia"/>
          <w:iCs/>
          <w:color w:val="000000" w:themeColor="text1"/>
          <w:sz w:val="24"/>
          <w:szCs w:val="24"/>
        </w:rPr>
      </w:pPr>
      <w:r w:rsidRPr="00F7224E">
        <w:rPr>
          <w:rFonts w:eastAsiaTheme="minorEastAsia"/>
          <w:color w:val="000000" w:themeColor="text1"/>
          <w:sz w:val="24"/>
          <w:szCs w:val="24"/>
          <w:lang w:eastAsia="zh-CN"/>
        </w:rPr>
        <w:lastRenderedPageBreak/>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Vykdytojas kreipiasi į Užsakovą su prašymu pakeisti subtiekėjus.</w:t>
      </w:r>
    </w:p>
    <w:p w14:paraId="61A3DFF5" w14:textId="77777777" w:rsidR="00747BA3" w:rsidRPr="00F7224E" w:rsidRDefault="00747BA3" w:rsidP="00747BA3">
      <w:pPr>
        <w:pStyle w:val="Sraopastraipa"/>
        <w:numPr>
          <w:ilvl w:val="0"/>
          <w:numId w:val="1"/>
        </w:numPr>
        <w:spacing w:line="276" w:lineRule="auto"/>
        <w:ind w:left="0" w:firstLine="720"/>
        <w:jc w:val="both"/>
        <w:rPr>
          <w:rFonts w:eastAsiaTheme="minorEastAsia"/>
          <w:iCs/>
          <w:color w:val="000000" w:themeColor="text1"/>
          <w:sz w:val="24"/>
          <w:szCs w:val="24"/>
        </w:rPr>
      </w:pPr>
      <w:r w:rsidRPr="00F7224E">
        <w:rPr>
          <w:rFonts w:eastAsiaTheme="minorEastAsia"/>
          <w:color w:val="000000" w:themeColor="text1"/>
          <w:sz w:val="24"/>
          <w:szCs w:val="24"/>
          <w:lang w:eastAsia="zh-CN"/>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Vykdytojui pasirašius papildomą susitarimą prie Sutarties. Šiame susitarime nurodoma pagrindinė informacija apie subtiekėją ir Sutarties dalis (veikla), kuriai jis yra pasitelkiamas. Šis papildomas susitarimas tampa neatskiriama Sutarties dalimi. </w:t>
      </w:r>
    </w:p>
    <w:p w14:paraId="66D3B52F" w14:textId="77777777" w:rsidR="00747BA3" w:rsidRDefault="00747BA3" w:rsidP="00747BA3">
      <w:pPr>
        <w:spacing w:before="120"/>
        <w:jc w:val="center"/>
        <w:rPr>
          <w:rFonts w:eastAsia="Calibri"/>
          <w:b/>
          <w:sz w:val="24"/>
          <w:szCs w:val="24"/>
          <w:lang w:val="lt-LT"/>
        </w:rPr>
      </w:pPr>
      <w:r>
        <w:rPr>
          <w:rFonts w:eastAsia="Calibri"/>
          <w:b/>
          <w:sz w:val="24"/>
          <w:szCs w:val="24"/>
          <w:lang w:val="lt-LT"/>
        </w:rPr>
        <w:t>XI SKYRIUS</w:t>
      </w:r>
    </w:p>
    <w:p w14:paraId="62DABD97" w14:textId="77777777" w:rsidR="00747BA3" w:rsidRPr="0002197B" w:rsidRDefault="00747BA3" w:rsidP="00747BA3">
      <w:pPr>
        <w:spacing w:after="120"/>
        <w:jc w:val="center"/>
        <w:rPr>
          <w:rFonts w:eastAsia="Calibri"/>
          <w:b/>
          <w:sz w:val="24"/>
          <w:szCs w:val="24"/>
          <w:lang w:val="lt-LT"/>
        </w:rPr>
      </w:pPr>
      <w:r w:rsidRPr="0002197B">
        <w:rPr>
          <w:rFonts w:eastAsia="Calibri"/>
          <w:b/>
          <w:sz w:val="24"/>
          <w:szCs w:val="24"/>
          <w:lang w:val="lt-LT"/>
        </w:rPr>
        <w:t>GINČŲ SPENDIMO TVARKA</w:t>
      </w:r>
    </w:p>
    <w:p w14:paraId="7CA82ACF" w14:textId="77777777" w:rsidR="00747BA3" w:rsidRPr="00F7224E" w:rsidRDefault="00747BA3" w:rsidP="00747BA3">
      <w:pPr>
        <w:pStyle w:val="Sraopastraipa"/>
        <w:numPr>
          <w:ilvl w:val="0"/>
          <w:numId w:val="1"/>
        </w:numPr>
        <w:spacing w:line="276" w:lineRule="auto"/>
        <w:ind w:left="0" w:firstLine="720"/>
        <w:jc w:val="both"/>
        <w:rPr>
          <w:rFonts w:eastAsia="Calibri"/>
          <w:b/>
          <w:sz w:val="24"/>
          <w:szCs w:val="24"/>
        </w:rPr>
      </w:pPr>
      <w:r w:rsidRPr="00F7224E">
        <w:rPr>
          <w:rFonts w:eastAsia="Calibri"/>
          <w:sz w:val="24"/>
          <w:szCs w:val="24"/>
        </w:rPr>
        <w:t xml:space="preserve">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susitaria spręsti juos Lietuvos Respublikos įstatymų nustatyta tvarka Lietuvos Respublikos teisme. </w:t>
      </w:r>
    </w:p>
    <w:p w14:paraId="5A7F490C" w14:textId="77777777" w:rsidR="00747BA3" w:rsidRDefault="00747BA3" w:rsidP="00747BA3">
      <w:pPr>
        <w:spacing w:before="120"/>
        <w:ind w:firstLine="709"/>
        <w:jc w:val="center"/>
        <w:rPr>
          <w:b/>
          <w:iCs/>
          <w:sz w:val="24"/>
          <w:szCs w:val="24"/>
          <w:lang w:val="lt-LT" w:eastAsia="lt-LT"/>
        </w:rPr>
      </w:pPr>
      <w:r>
        <w:rPr>
          <w:b/>
          <w:iCs/>
          <w:sz w:val="24"/>
          <w:szCs w:val="24"/>
          <w:lang w:val="lt-LT" w:eastAsia="lt-LT"/>
        </w:rPr>
        <w:t>XII SKYRIUS</w:t>
      </w:r>
    </w:p>
    <w:p w14:paraId="60224951" w14:textId="77777777" w:rsidR="00747BA3" w:rsidRPr="0002197B" w:rsidRDefault="00747BA3" w:rsidP="00747BA3">
      <w:pPr>
        <w:spacing w:after="120"/>
        <w:ind w:firstLine="709"/>
        <w:jc w:val="center"/>
        <w:rPr>
          <w:b/>
          <w:iCs/>
          <w:sz w:val="24"/>
          <w:szCs w:val="24"/>
          <w:lang w:val="lt-LT" w:eastAsia="lt-LT"/>
        </w:rPr>
      </w:pPr>
      <w:r w:rsidRPr="0002197B">
        <w:rPr>
          <w:b/>
          <w:iCs/>
          <w:sz w:val="24"/>
          <w:szCs w:val="24"/>
          <w:lang w:val="lt-LT" w:eastAsia="lt-LT"/>
        </w:rPr>
        <w:t>ASMENS DUOMENŲ TVARKYMAS</w:t>
      </w:r>
    </w:p>
    <w:p w14:paraId="1E63A136" w14:textId="77777777" w:rsidR="00747BA3" w:rsidRPr="00F7224E" w:rsidRDefault="00747BA3" w:rsidP="00747BA3">
      <w:pPr>
        <w:pStyle w:val="Sraopastraipa"/>
        <w:numPr>
          <w:ilvl w:val="0"/>
          <w:numId w:val="1"/>
        </w:numPr>
        <w:spacing w:line="276" w:lineRule="auto"/>
        <w:ind w:left="0" w:firstLine="720"/>
        <w:jc w:val="both"/>
        <w:rPr>
          <w:b/>
          <w:iCs/>
          <w:sz w:val="24"/>
          <w:szCs w:val="24"/>
        </w:rPr>
      </w:pPr>
      <w:r w:rsidRPr="00F7224E">
        <w:rPr>
          <w:iCs/>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2C66F6" w14:textId="77777777" w:rsidR="00747BA3" w:rsidRPr="00F7224E" w:rsidRDefault="00747BA3" w:rsidP="00747BA3">
      <w:pPr>
        <w:pStyle w:val="Sraopastraipa"/>
        <w:widowControl/>
        <w:numPr>
          <w:ilvl w:val="0"/>
          <w:numId w:val="1"/>
        </w:numPr>
        <w:autoSpaceDE/>
        <w:autoSpaceDN/>
        <w:adjustRightInd/>
        <w:spacing w:line="276" w:lineRule="auto"/>
        <w:ind w:left="0" w:firstLine="720"/>
        <w:contextualSpacing w:val="0"/>
        <w:jc w:val="both"/>
        <w:rPr>
          <w:b/>
          <w:iCs/>
          <w:sz w:val="24"/>
          <w:szCs w:val="24"/>
        </w:rPr>
      </w:pPr>
      <w:r w:rsidRPr="000034AC">
        <w:rPr>
          <w:iCs/>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576DD1C" w14:textId="77777777" w:rsidR="00747BA3" w:rsidRDefault="00747BA3" w:rsidP="00747BA3">
      <w:pPr>
        <w:spacing w:before="120"/>
        <w:jc w:val="center"/>
        <w:rPr>
          <w:rFonts w:eastAsia="Calibri"/>
          <w:b/>
          <w:sz w:val="24"/>
          <w:szCs w:val="24"/>
          <w:lang w:val="lt-LT"/>
        </w:rPr>
      </w:pPr>
      <w:r>
        <w:rPr>
          <w:rFonts w:eastAsia="Calibri"/>
          <w:b/>
          <w:sz w:val="24"/>
          <w:szCs w:val="24"/>
          <w:lang w:val="lt-LT"/>
        </w:rPr>
        <w:t>XIII SKYRIUS</w:t>
      </w:r>
    </w:p>
    <w:p w14:paraId="0C0D4AD3" w14:textId="77777777" w:rsidR="00747BA3" w:rsidRPr="0002197B" w:rsidRDefault="00747BA3" w:rsidP="00747BA3">
      <w:pPr>
        <w:spacing w:after="120"/>
        <w:jc w:val="center"/>
        <w:rPr>
          <w:rFonts w:eastAsia="Calibri"/>
          <w:b/>
          <w:sz w:val="24"/>
          <w:szCs w:val="24"/>
          <w:lang w:val="lt-LT"/>
        </w:rPr>
      </w:pPr>
      <w:r w:rsidRPr="0002197B">
        <w:rPr>
          <w:rFonts w:eastAsia="Calibri"/>
          <w:b/>
          <w:sz w:val="24"/>
          <w:szCs w:val="24"/>
          <w:lang w:val="lt-LT"/>
        </w:rPr>
        <w:t>KITOS SĄLYGOS</w:t>
      </w:r>
    </w:p>
    <w:p w14:paraId="74FC3759" w14:textId="77777777" w:rsidR="00747BA3" w:rsidRDefault="00747BA3" w:rsidP="00747BA3">
      <w:pPr>
        <w:pStyle w:val="Sraopastraipa"/>
        <w:numPr>
          <w:ilvl w:val="0"/>
          <w:numId w:val="1"/>
        </w:numPr>
        <w:spacing w:line="276" w:lineRule="auto"/>
        <w:ind w:left="0" w:firstLine="720"/>
        <w:jc w:val="both"/>
        <w:rPr>
          <w:rFonts w:eastAsia="Calibri"/>
          <w:sz w:val="24"/>
          <w:szCs w:val="24"/>
        </w:rPr>
      </w:pPr>
      <w:r w:rsidRPr="00F7224E">
        <w:rPr>
          <w:rFonts w:eastAsia="Calibri"/>
          <w:sz w:val="24"/>
          <w:szCs w:val="24"/>
        </w:rPr>
        <w:t>Sutartis įsigalioja ją Šalims pasirašius, patvirtinus antspaudais ir galioja iki visiško Šalių įsipareigojimų pagal šią Sutartį įvykdymo.</w:t>
      </w:r>
    </w:p>
    <w:p w14:paraId="0AE4421A" w14:textId="77777777" w:rsidR="00747BA3" w:rsidRPr="00F7224E" w:rsidRDefault="00747BA3" w:rsidP="00747BA3">
      <w:pPr>
        <w:pStyle w:val="Sraopastraipa"/>
        <w:numPr>
          <w:ilvl w:val="0"/>
          <w:numId w:val="1"/>
        </w:numPr>
        <w:spacing w:line="276" w:lineRule="auto"/>
        <w:ind w:left="0" w:firstLine="720"/>
        <w:jc w:val="both"/>
        <w:rPr>
          <w:rFonts w:eastAsia="Calibri"/>
          <w:sz w:val="24"/>
          <w:szCs w:val="24"/>
        </w:rPr>
      </w:pPr>
      <w:r w:rsidRPr="00F7224E">
        <w:rPr>
          <w:rFonts w:eastAsia="Calibri"/>
          <w:sz w:val="24"/>
          <w:szCs w:val="24"/>
        </w:rPr>
        <w:t>Sutartis nustoja galioti, jeigu ji yra tinkamai įvykdyta, jeigu Šalys sutaria ją nutraukti, taip pat esant atitinkamam teismo sprendimui ar kitais įstatymų numatytais atvejais.</w:t>
      </w:r>
      <w:r w:rsidRPr="00F7224E">
        <w:rPr>
          <w:rFonts w:eastAsia="Calibri"/>
          <w:strike/>
          <w:sz w:val="24"/>
          <w:szCs w:val="24"/>
        </w:rPr>
        <w:t xml:space="preserve"> </w:t>
      </w:r>
    </w:p>
    <w:p w14:paraId="71C8A128" w14:textId="77777777" w:rsidR="00747BA3" w:rsidRDefault="00747BA3" w:rsidP="00747BA3">
      <w:pPr>
        <w:pStyle w:val="Sraopastraipa"/>
        <w:numPr>
          <w:ilvl w:val="0"/>
          <w:numId w:val="1"/>
        </w:numPr>
        <w:spacing w:line="276" w:lineRule="auto"/>
        <w:ind w:left="0" w:firstLine="720"/>
        <w:jc w:val="both"/>
        <w:rPr>
          <w:rFonts w:eastAsia="Calibri"/>
          <w:sz w:val="24"/>
          <w:szCs w:val="24"/>
        </w:rPr>
      </w:pPr>
      <w:r w:rsidRPr="00F7224E">
        <w:rPr>
          <w:rFonts w:eastAsia="Calibri"/>
          <w:sz w:val="24"/>
          <w:szCs w:val="24"/>
        </w:rPr>
        <w:t xml:space="preserve">Sutarties galiojimo pabaiga įforminama dvišaliu sutarties šalių pasirašytu ir antspaudais patvirtintu sutartinio darbo perdavimo – priėmimo aktu. </w:t>
      </w:r>
    </w:p>
    <w:p w14:paraId="38DB60D6" w14:textId="77777777" w:rsidR="00747BA3" w:rsidRDefault="00747BA3" w:rsidP="00747BA3">
      <w:pPr>
        <w:pStyle w:val="Sraopastraipa"/>
        <w:numPr>
          <w:ilvl w:val="0"/>
          <w:numId w:val="1"/>
        </w:numPr>
        <w:spacing w:line="276" w:lineRule="auto"/>
        <w:ind w:left="0" w:firstLine="720"/>
        <w:jc w:val="both"/>
        <w:rPr>
          <w:rFonts w:eastAsia="Calibri"/>
          <w:sz w:val="24"/>
          <w:szCs w:val="24"/>
        </w:rPr>
      </w:pPr>
      <w:r w:rsidRPr="00F7224E">
        <w:rPr>
          <w:rFonts w:eastAsia="Calibri"/>
          <w:sz w:val="24"/>
          <w:szCs w:val="24"/>
        </w:rPr>
        <w:t>Šalys, vykdydamos Sutarties įsipareigojimus, vadovaujasi Lietuvos Respublikos įstatymais, normatyviniais dokumentais ir šia Sutartimi.</w:t>
      </w:r>
    </w:p>
    <w:p w14:paraId="531EBB65" w14:textId="779A64EE" w:rsidR="00747BA3" w:rsidRDefault="00747BA3" w:rsidP="00747BA3">
      <w:pPr>
        <w:pStyle w:val="Sraopastraipa"/>
        <w:numPr>
          <w:ilvl w:val="0"/>
          <w:numId w:val="1"/>
        </w:numPr>
        <w:spacing w:line="276" w:lineRule="auto"/>
        <w:ind w:left="0" w:firstLine="720"/>
        <w:jc w:val="both"/>
        <w:rPr>
          <w:rFonts w:eastAsia="Calibri"/>
          <w:sz w:val="24"/>
          <w:szCs w:val="24"/>
        </w:rPr>
      </w:pPr>
      <w:r w:rsidRPr="00F7224E">
        <w:rPr>
          <w:rFonts w:eastAsia="Calibri"/>
          <w:sz w:val="24"/>
          <w:szCs w:val="24"/>
        </w:rPr>
        <w:t>Užsakovo vykdyto mažos vertės pirkimo tiekėjų apklausos būdu „</w:t>
      </w:r>
      <w:r w:rsidRPr="00B96262">
        <w:rPr>
          <w:rFonts w:eastAsia="Calibri"/>
          <w:bCs/>
          <w:sz w:val="24"/>
          <w:szCs w:val="24"/>
        </w:rPr>
        <w:t xml:space="preserve">Šakių r. sav. Girėnų k. Gipsinių ir </w:t>
      </w:r>
      <w:proofErr w:type="spellStart"/>
      <w:r w:rsidRPr="00B96262">
        <w:rPr>
          <w:rFonts w:eastAsia="Calibri"/>
          <w:bCs/>
          <w:sz w:val="24"/>
          <w:szCs w:val="24"/>
        </w:rPr>
        <w:t>Lembūdžių</w:t>
      </w:r>
      <w:proofErr w:type="spellEnd"/>
      <w:r w:rsidRPr="00B96262">
        <w:rPr>
          <w:rFonts w:eastAsia="Calibri"/>
          <w:bCs/>
          <w:sz w:val="24"/>
          <w:szCs w:val="24"/>
        </w:rPr>
        <w:t xml:space="preserve"> gatvių dangų paprastasis remontas bei nusausinimo sistemų ir paviršinio </w:t>
      </w:r>
      <w:r w:rsidRPr="00B96262">
        <w:rPr>
          <w:rFonts w:eastAsia="Calibri"/>
          <w:bCs/>
          <w:sz w:val="24"/>
          <w:szCs w:val="24"/>
        </w:rPr>
        <w:lastRenderedPageBreak/>
        <w:t xml:space="preserve">vandens surinkimo tinklų statybos </w:t>
      </w:r>
      <w:r w:rsidRPr="00B96262">
        <w:rPr>
          <w:sz w:val="24"/>
          <w:szCs w:val="24"/>
        </w:rPr>
        <w:t>darbai</w:t>
      </w:r>
      <w:r w:rsidRPr="00632BB9">
        <w:rPr>
          <w:rFonts w:eastAsia="Calibri"/>
          <w:sz w:val="24"/>
          <w:szCs w:val="24"/>
        </w:rPr>
        <w:t xml:space="preserve">“ </w:t>
      </w:r>
      <w:r w:rsidRPr="00F7224E">
        <w:rPr>
          <w:rFonts w:eastAsia="Calibri"/>
          <w:sz w:val="24"/>
          <w:szCs w:val="24"/>
        </w:rPr>
        <w:t xml:space="preserve">(pirkimo numeris </w:t>
      </w:r>
      <w:r>
        <w:rPr>
          <w:rFonts w:eastAsia="Calibri"/>
          <w:sz w:val="24"/>
          <w:szCs w:val="24"/>
        </w:rPr>
        <w:t>562281</w:t>
      </w:r>
      <w:r w:rsidRPr="00F7224E">
        <w:rPr>
          <w:rFonts w:eastAsia="Calibri"/>
          <w:sz w:val="24"/>
          <w:szCs w:val="24"/>
        </w:rPr>
        <w:t>) pirkimo dokumentai ir Vykdytojo šiam konkursui pateiktas pasiūlymas yra laikomas neatskiriama Sutarties dalimi ir taikomi aiškinant Sutarties įvykdymo sąlygas.</w:t>
      </w:r>
    </w:p>
    <w:p w14:paraId="5D0800BC" w14:textId="77777777" w:rsidR="00747BA3" w:rsidRDefault="00747BA3" w:rsidP="00747BA3">
      <w:pPr>
        <w:pStyle w:val="Sraopastraipa"/>
        <w:numPr>
          <w:ilvl w:val="0"/>
          <w:numId w:val="1"/>
        </w:numPr>
        <w:spacing w:line="276" w:lineRule="auto"/>
        <w:ind w:left="0" w:firstLine="720"/>
        <w:jc w:val="both"/>
        <w:rPr>
          <w:rFonts w:eastAsia="Calibri"/>
          <w:sz w:val="24"/>
          <w:szCs w:val="24"/>
        </w:rPr>
      </w:pPr>
      <w:r w:rsidRPr="00F7224E">
        <w:rPr>
          <w:rFonts w:eastAsia="Calibri"/>
          <w:sz w:val="24"/>
          <w:szCs w:val="24"/>
        </w:rPr>
        <w:t xml:space="preserve">Visi šios sutarties papildymai ir pakeitimai galioja, jei yra sudaryti ir patvirtinti abiejų Šalių. Visi šios Sutarties priedai, taip pat šios Sutarties galiojimo metu Sutarties išdavoje sudaryti išvestiniai susitarimai yra laikytini neatskiriama sudarytos Sutarties dalimi. </w:t>
      </w:r>
    </w:p>
    <w:p w14:paraId="17110D7B" w14:textId="77777777" w:rsidR="00747BA3" w:rsidRDefault="00747BA3" w:rsidP="00747BA3">
      <w:pPr>
        <w:pStyle w:val="Sraopastraipa"/>
        <w:numPr>
          <w:ilvl w:val="0"/>
          <w:numId w:val="1"/>
        </w:numPr>
        <w:spacing w:line="276" w:lineRule="auto"/>
        <w:ind w:left="0" w:firstLine="720"/>
        <w:jc w:val="both"/>
        <w:rPr>
          <w:rFonts w:eastAsia="Calibri"/>
          <w:sz w:val="24"/>
          <w:szCs w:val="24"/>
        </w:rPr>
      </w:pPr>
      <w:r w:rsidRPr="00F7224E">
        <w:rPr>
          <w:rFonts w:eastAsia="Calibri"/>
          <w:sz w:val="24"/>
          <w:szCs w:val="24"/>
        </w:rPr>
        <w:t>Visi pranešimai laikomi tinkamai įteiktais Šaliai, jeigu jie perduoti Šalių atstovams pasirašytinai, pasiunčiami registruotu laišku ar faksimiliniu ryšiu. Pasiųstas pranešimas laikomas gautu jo gavimo dieną. Laikoma, kad siuntimo ir gavimo diena sutampa, kai pranešimas yra siunčiamas telefaksu.</w:t>
      </w:r>
    </w:p>
    <w:p w14:paraId="043EF1B7" w14:textId="77777777" w:rsidR="00747BA3" w:rsidRDefault="00747BA3" w:rsidP="00747BA3">
      <w:pPr>
        <w:pStyle w:val="Sraopastraipa"/>
        <w:numPr>
          <w:ilvl w:val="0"/>
          <w:numId w:val="1"/>
        </w:numPr>
        <w:spacing w:line="276" w:lineRule="auto"/>
        <w:ind w:left="0" w:firstLine="720"/>
        <w:jc w:val="both"/>
        <w:rPr>
          <w:rFonts w:eastAsia="Calibri"/>
          <w:sz w:val="24"/>
          <w:szCs w:val="24"/>
        </w:rPr>
      </w:pPr>
      <w:r w:rsidRPr="00F7224E">
        <w:rPr>
          <w:rFonts w:eastAsia="Calibri"/>
          <w:sz w:val="24"/>
          <w:szCs w:val="24"/>
        </w:rPr>
        <w:t>Šalys įsipareigoja iš anksto viena kitai pranešti apie jų buveinės adreso, pavadinimo ar banko sąskaitos rekvizitų pasikeitimus.</w:t>
      </w:r>
    </w:p>
    <w:p w14:paraId="7DCBBEA3" w14:textId="77777777" w:rsidR="00747BA3" w:rsidRDefault="00747BA3" w:rsidP="00747BA3">
      <w:pPr>
        <w:pStyle w:val="Sraopastraipa"/>
        <w:numPr>
          <w:ilvl w:val="0"/>
          <w:numId w:val="1"/>
        </w:numPr>
        <w:spacing w:line="276" w:lineRule="auto"/>
        <w:ind w:left="0" w:firstLine="720"/>
        <w:jc w:val="both"/>
        <w:rPr>
          <w:rFonts w:eastAsia="Calibri"/>
          <w:sz w:val="24"/>
          <w:szCs w:val="24"/>
        </w:rPr>
      </w:pPr>
      <w:r w:rsidRPr="00F7224E">
        <w:rPr>
          <w:rFonts w:eastAsia="Calibri"/>
          <w:sz w:val="24"/>
          <w:szCs w:val="24"/>
        </w:rPr>
        <w:t xml:space="preserve">Bet kokius mokesčius, kuriais gali būti apmokestinamos sumos, kurias gauna Vykdytojas ir (arba) Užsakovas šios Sutarties pagrindu, privalės sumokėti pats Vykdytojas ir (arba) Užsakovas. </w:t>
      </w:r>
    </w:p>
    <w:p w14:paraId="0C5D6629" w14:textId="77777777" w:rsidR="00747BA3" w:rsidRDefault="00747BA3" w:rsidP="00747BA3">
      <w:pPr>
        <w:pStyle w:val="Sraopastraipa"/>
        <w:numPr>
          <w:ilvl w:val="0"/>
          <w:numId w:val="1"/>
        </w:numPr>
        <w:spacing w:line="276" w:lineRule="auto"/>
        <w:ind w:left="0" w:firstLine="720"/>
        <w:jc w:val="both"/>
        <w:rPr>
          <w:rFonts w:eastAsia="Calibri"/>
          <w:sz w:val="24"/>
          <w:szCs w:val="24"/>
        </w:rPr>
      </w:pPr>
      <w:r w:rsidRPr="00F7224E">
        <w:rPr>
          <w:rFonts w:eastAsia="Calibri"/>
          <w:sz w:val="24"/>
          <w:szCs w:val="24"/>
        </w:rPr>
        <w:t xml:space="preserve">Sutartis sudaryta dviem vienodą teisinę galią turinčiai egzemplioriais, po vieną kiekvienai Šaliai. </w:t>
      </w:r>
    </w:p>
    <w:p w14:paraId="7624D895" w14:textId="77777777" w:rsidR="00747BA3" w:rsidRDefault="00747BA3" w:rsidP="00747BA3">
      <w:pPr>
        <w:pStyle w:val="Sraopastraipa"/>
        <w:numPr>
          <w:ilvl w:val="0"/>
          <w:numId w:val="1"/>
        </w:numPr>
        <w:spacing w:line="276" w:lineRule="auto"/>
        <w:ind w:left="0" w:firstLine="720"/>
        <w:jc w:val="both"/>
        <w:rPr>
          <w:rFonts w:eastAsia="Calibri"/>
          <w:sz w:val="24"/>
          <w:szCs w:val="24"/>
        </w:rPr>
      </w:pPr>
      <w:r w:rsidRPr="00F7224E">
        <w:rPr>
          <w:rFonts w:eastAsia="Calibri"/>
          <w:bCs/>
          <w:sz w:val="24"/>
          <w:szCs w:val="22"/>
        </w:rPr>
        <w:t>Sutartis jos galiojimo laikotarpiu gali būti keičiama neatliekant naujos pirkimo procedūros, vadovaujantis Viešųjų pirkimų įstatymo 89 straipsniu</w:t>
      </w:r>
      <w:r w:rsidRPr="00F7224E">
        <w:rPr>
          <w:rFonts w:eastAsia="Calibri"/>
          <w:sz w:val="24"/>
          <w:szCs w:val="24"/>
        </w:rPr>
        <w:t>.</w:t>
      </w:r>
    </w:p>
    <w:p w14:paraId="7E95B3FA" w14:textId="77777777" w:rsidR="00747BA3" w:rsidRPr="00F7224E" w:rsidRDefault="00747BA3" w:rsidP="00747BA3">
      <w:pPr>
        <w:pStyle w:val="Sraopastraipa"/>
        <w:numPr>
          <w:ilvl w:val="0"/>
          <w:numId w:val="1"/>
        </w:numPr>
        <w:spacing w:line="276" w:lineRule="auto"/>
        <w:ind w:left="0" w:firstLine="720"/>
        <w:jc w:val="both"/>
        <w:rPr>
          <w:rFonts w:eastAsia="Calibri"/>
          <w:sz w:val="24"/>
          <w:szCs w:val="24"/>
        </w:rPr>
      </w:pPr>
      <w:r w:rsidRPr="00F7224E">
        <w:rPr>
          <w:rFonts w:eastAsia="Calibri"/>
          <w:sz w:val="24"/>
          <w:szCs w:val="24"/>
        </w:rPr>
        <w:t>Sutarties priedas:</w:t>
      </w:r>
    </w:p>
    <w:p w14:paraId="502674BB" w14:textId="77777777" w:rsidR="00747BA3" w:rsidRPr="00FB62DD" w:rsidRDefault="00747BA3" w:rsidP="00747BA3">
      <w:pPr>
        <w:pStyle w:val="Sraopastraipa"/>
        <w:numPr>
          <w:ilvl w:val="1"/>
          <w:numId w:val="1"/>
        </w:numPr>
        <w:spacing w:line="276" w:lineRule="auto"/>
        <w:ind w:left="0" w:firstLine="720"/>
        <w:jc w:val="both"/>
        <w:rPr>
          <w:rFonts w:eastAsia="Calibri"/>
          <w:sz w:val="24"/>
          <w:szCs w:val="24"/>
        </w:rPr>
      </w:pPr>
      <w:r w:rsidRPr="00FB62DD">
        <w:rPr>
          <w:rFonts w:eastAsia="Calibri"/>
          <w:sz w:val="24"/>
          <w:szCs w:val="24"/>
        </w:rPr>
        <w:t>techninė užduotis;</w:t>
      </w:r>
    </w:p>
    <w:p w14:paraId="6E590DF6" w14:textId="77777777" w:rsidR="00747BA3" w:rsidRPr="00FB62DD" w:rsidRDefault="00747BA3" w:rsidP="00747BA3">
      <w:pPr>
        <w:pStyle w:val="Sraopastraipa"/>
        <w:numPr>
          <w:ilvl w:val="1"/>
          <w:numId w:val="1"/>
        </w:numPr>
        <w:spacing w:line="276" w:lineRule="auto"/>
        <w:ind w:left="0" w:firstLine="720"/>
        <w:jc w:val="both"/>
        <w:rPr>
          <w:rFonts w:eastAsia="Calibri"/>
          <w:sz w:val="24"/>
          <w:szCs w:val="24"/>
        </w:rPr>
      </w:pPr>
      <w:r w:rsidRPr="00FB62DD">
        <w:rPr>
          <w:rFonts w:eastAsia="Calibri"/>
          <w:sz w:val="24"/>
          <w:szCs w:val="24"/>
        </w:rPr>
        <w:t>atliktų darbų ir išlaidų apmokėjimo pažymos forma (F-3);</w:t>
      </w:r>
    </w:p>
    <w:p w14:paraId="69798303" w14:textId="77777777" w:rsidR="00747BA3" w:rsidRPr="00FB62DD" w:rsidRDefault="00747BA3" w:rsidP="00747BA3">
      <w:pPr>
        <w:pStyle w:val="Sraopastraipa"/>
        <w:numPr>
          <w:ilvl w:val="1"/>
          <w:numId w:val="1"/>
        </w:numPr>
        <w:spacing w:line="276" w:lineRule="auto"/>
        <w:ind w:left="0" w:firstLine="720"/>
        <w:jc w:val="both"/>
        <w:rPr>
          <w:rFonts w:eastAsia="Calibri"/>
          <w:sz w:val="24"/>
          <w:szCs w:val="24"/>
        </w:rPr>
      </w:pPr>
      <w:r>
        <w:rPr>
          <w:rFonts w:eastAsia="Calibri"/>
          <w:sz w:val="24"/>
          <w:szCs w:val="24"/>
        </w:rPr>
        <w:t>įkainotų sąnaudų</w:t>
      </w:r>
      <w:r w:rsidRPr="00FB62DD">
        <w:rPr>
          <w:rFonts w:eastAsia="Calibri"/>
          <w:sz w:val="24"/>
          <w:szCs w:val="24"/>
        </w:rPr>
        <w:t xml:space="preserve"> kiekių žiniaraščiai;</w:t>
      </w:r>
    </w:p>
    <w:p w14:paraId="75A3F29D" w14:textId="77777777" w:rsidR="00747BA3" w:rsidRPr="00FB62DD" w:rsidRDefault="00747BA3" w:rsidP="00747BA3">
      <w:pPr>
        <w:pStyle w:val="Sraopastraipa"/>
        <w:numPr>
          <w:ilvl w:val="1"/>
          <w:numId w:val="1"/>
        </w:numPr>
        <w:spacing w:line="276" w:lineRule="auto"/>
        <w:ind w:left="0" w:firstLine="720"/>
        <w:jc w:val="both"/>
        <w:rPr>
          <w:rFonts w:eastAsia="Calibri"/>
          <w:sz w:val="24"/>
          <w:szCs w:val="24"/>
        </w:rPr>
      </w:pPr>
      <w:r>
        <w:rPr>
          <w:rFonts w:eastAsia="Calibri"/>
          <w:sz w:val="24"/>
          <w:szCs w:val="24"/>
        </w:rPr>
        <w:t>į</w:t>
      </w:r>
      <w:r w:rsidRPr="00FB62DD">
        <w:rPr>
          <w:rFonts w:eastAsia="Calibri"/>
          <w:sz w:val="24"/>
          <w:szCs w:val="24"/>
        </w:rPr>
        <w:t>kainotų veiklų sąrašas.</w:t>
      </w:r>
    </w:p>
    <w:p w14:paraId="2D9F59C9" w14:textId="77777777" w:rsidR="00747BA3" w:rsidRDefault="00747BA3" w:rsidP="00747BA3">
      <w:pPr>
        <w:tabs>
          <w:tab w:val="left" w:pos="1985"/>
        </w:tabs>
        <w:spacing w:before="120"/>
        <w:jc w:val="center"/>
        <w:rPr>
          <w:rFonts w:eastAsia="Calibri"/>
          <w:b/>
          <w:color w:val="000000"/>
          <w:sz w:val="24"/>
          <w:szCs w:val="24"/>
          <w:lang w:val="lt-LT"/>
        </w:rPr>
      </w:pPr>
      <w:r w:rsidRPr="00FB62DD">
        <w:rPr>
          <w:rFonts w:eastAsia="Calibri"/>
          <w:b/>
          <w:color w:val="000000"/>
          <w:sz w:val="24"/>
          <w:szCs w:val="24"/>
          <w:lang w:val="lt-LT"/>
        </w:rPr>
        <w:t>XIV SKYRIUS</w:t>
      </w:r>
    </w:p>
    <w:p w14:paraId="55444B76" w14:textId="77777777" w:rsidR="00747BA3" w:rsidRPr="0002197B" w:rsidRDefault="00747BA3" w:rsidP="00747BA3">
      <w:pPr>
        <w:tabs>
          <w:tab w:val="left" w:pos="1985"/>
        </w:tabs>
        <w:spacing w:after="120"/>
        <w:jc w:val="center"/>
        <w:rPr>
          <w:rFonts w:eastAsia="Calibri"/>
          <w:b/>
          <w:color w:val="000000"/>
          <w:sz w:val="24"/>
          <w:szCs w:val="24"/>
          <w:lang w:val="lt-LT"/>
        </w:rPr>
      </w:pPr>
      <w:r w:rsidRPr="0002197B">
        <w:rPr>
          <w:rFonts w:eastAsia="Calibri"/>
          <w:b/>
          <w:color w:val="000000"/>
          <w:sz w:val="24"/>
          <w:szCs w:val="24"/>
          <w:lang w:val="lt-LT"/>
        </w:rPr>
        <w:t>UŽ SUTARTIES VYKDYMĄ ATSAKINGI ASMENYS</w:t>
      </w:r>
    </w:p>
    <w:p w14:paraId="380FC6BC" w14:textId="77777777" w:rsidR="00747BA3" w:rsidRDefault="00747BA3" w:rsidP="00747BA3">
      <w:pPr>
        <w:pStyle w:val="Sraopastraipa"/>
        <w:numPr>
          <w:ilvl w:val="0"/>
          <w:numId w:val="1"/>
        </w:numPr>
        <w:spacing w:line="276" w:lineRule="auto"/>
        <w:ind w:left="0" w:firstLine="720"/>
        <w:jc w:val="both"/>
        <w:rPr>
          <w:rFonts w:eastAsia="Calibri"/>
          <w:sz w:val="24"/>
          <w:szCs w:val="24"/>
        </w:rPr>
      </w:pPr>
      <w:bookmarkStart w:id="3" w:name="_Hlk38897858"/>
      <w:r w:rsidRPr="00270D8A">
        <w:rPr>
          <w:rFonts w:eastAsia="Calibri"/>
          <w:color w:val="000000"/>
          <w:sz w:val="24"/>
          <w:szCs w:val="24"/>
        </w:rPr>
        <w:t xml:space="preserve">Už sutarties vykdymą atsakingas Užsakovo atstovas – rajono savivaldybės administracijos </w:t>
      </w:r>
      <w:r w:rsidRPr="00654089">
        <w:rPr>
          <w:rFonts w:eastAsia="Calibri"/>
          <w:sz w:val="24"/>
          <w:szCs w:val="24"/>
        </w:rPr>
        <w:t xml:space="preserve">Ūkio, architektūros ir investicijų skyriaus vedėjo pavaduotojas Aurimas Staugaitis, tel. (8 345) 60756, el. paštas </w:t>
      </w:r>
      <w:proofErr w:type="spellStart"/>
      <w:r w:rsidRPr="00654089">
        <w:rPr>
          <w:rFonts w:eastAsia="Calibri"/>
          <w:sz w:val="24"/>
          <w:szCs w:val="24"/>
        </w:rPr>
        <w:t>aurimas.staugaitis@sakiai.lt</w:t>
      </w:r>
      <w:proofErr w:type="spellEnd"/>
      <w:r w:rsidRPr="00270D8A">
        <w:rPr>
          <w:rFonts w:eastAsia="Calibri"/>
          <w:color w:val="000000"/>
          <w:sz w:val="24"/>
          <w:szCs w:val="24"/>
        </w:rPr>
        <w:t xml:space="preserve">, </w:t>
      </w:r>
      <w:r w:rsidRPr="00270D8A">
        <w:rPr>
          <w:sz w:val="24"/>
          <w:szCs w:val="24"/>
        </w:rPr>
        <w:t xml:space="preserve">kuris koordinuoja šios Sutarties vykdymą (organizuoja Užsakovo įsipareigojimų įvykdymą, kontroliuoja Vykdytojo prievolių </w:t>
      </w:r>
      <w:r w:rsidRPr="00270D8A">
        <w:rPr>
          <w:iCs/>
          <w:sz w:val="24"/>
          <w:szCs w:val="24"/>
        </w:rPr>
        <w:t>vykdy</w:t>
      </w:r>
      <w:r w:rsidRPr="00270D8A">
        <w:rPr>
          <w:sz w:val="24"/>
          <w:szCs w:val="24"/>
        </w:rPr>
        <w:t xml:space="preserve">mą, jų kokybę ir atitiktį Sutarties reikalavimams, organizuoja visą susirašinėjimą su Vykdytoju, inicijuoja netesybų taikymą, Sutarties pakeitimus, pratęsimą, (jei reikia) kontroliuoja, kaip Vykdytojas pateikia sutarties įvykdymo užtikrinimo dokumentus ir vykdo kitus sutartinius įsipareigojimus), </w:t>
      </w:r>
      <w:r w:rsidRPr="00270D8A">
        <w:rPr>
          <w:rFonts w:eastAsia="Calibri"/>
          <w:color w:val="000000"/>
          <w:sz w:val="24"/>
          <w:szCs w:val="24"/>
        </w:rPr>
        <w:t>u</w:t>
      </w:r>
      <w:r w:rsidRPr="00270D8A">
        <w:rPr>
          <w:rFonts w:eastAsia="Calibri"/>
          <w:sz w:val="24"/>
          <w:szCs w:val="24"/>
        </w:rPr>
        <w:t xml:space="preserve">ž sutarties ir pakeitimų paskelbimą – rajono savivaldybės administracijos Teisės, personalo ir civilinės metrikacijos skyriaus vyriausioji specialistė </w:t>
      </w:r>
      <w:r>
        <w:rPr>
          <w:rFonts w:eastAsia="Calibri"/>
          <w:sz w:val="24"/>
          <w:szCs w:val="24"/>
        </w:rPr>
        <w:t>Aušra Banevičienė</w:t>
      </w:r>
      <w:r w:rsidRPr="00270D8A">
        <w:rPr>
          <w:rFonts w:eastAsia="Calibri"/>
          <w:sz w:val="24"/>
          <w:szCs w:val="24"/>
        </w:rPr>
        <w:t>, tel. (8 345) 6613</w:t>
      </w:r>
      <w:r>
        <w:rPr>
          <w:rFonts w:eastAsia="Calibri"/>
          <w:sz w:val="24"/>
          <w:szCs w:val="24"/>
        </w:rPr>
        <w:t>7</w:t>
      </w:r>
      <w:r w:rsidRPr="00270D8A">
        <w:rPr>
          <w:rFonts w:eastAsia="Calibri"/>
          <w:sz w:val="24"/>
          <w:szCs w:val="24"/>
        </w:rPr>
        <w:t xml:space="preserve">, el. paštas </w:t>
      </w:r>
      <w:hyperlink r:id="rId5" w:history="1">
        <w:r w:rsidRPr="00654089">
          <w:rPr>
            <w:rStyle w:val="Hipersaitas"/>
            <w:rFonts w:eastAsia="Calibri"/>
            <w:sz w:val="24"/>
            <w:szCs w:val="24"/>
          </w:rPr>
          <w:t>ausra.baneviciene@sakiai.lt</w:t>
        </w:r>
      </w:hyperlink>
      <w:r w:rsidRPr="00270D8A">
        <w:rPr>
          <w:rFonts w:eastAsia="Calibri"/>
          <w:sz w:val="24"/>
          <w:szCs w:val="24"/>
        </w:rPr>
        <w:t>.</w:t>
      </w:r>
      <w:bookmarkEnd w:id="3"/>
    </w:p>
    <w:p w14:paraId="5047DE1B" w14:textId="05BE77CE" w:rsidR="00747BA3" w:rsidRPr="00270D8A" w:rsidRDefault="00747BA3" w:rsidP="00747BA3">
      <w:pPr>
        <w:pStyle w:val="Sraopastraipa"/>
        <w:numPr>
          <w:ilvl w:val="0"/>
          <w:numId w:val="1"/>
        </w:numPr>
        <w:spacing w:line="276" w:lineRule="auto"/>
        <w:ind w:left="0" w:firstLine="720"/>
        <w:jc w:val="both"/>
        <w:rPr>
          <w:rFonts w:eastAsia="Calibri"/>
          <w:sz w:val="24"/>
          <w:szCs w:val="24"/>
        </w:rPr>
      </w:pPr>
      <w:r w:rsidRPr="00270D8A">
        <w:rPr>
          <w:rFonts w:eastAsia="Calibri"/>
          <w:sz w:val="24"/>
          <w:szCs w:val="24"/>
        </w:rPr>
        <w:t xml:space="preserve">Už sutarties vykdymą atsakingas Vykdytojo atstovas – </w:t>
      </w:r>
      <w:r>
        <w:rPr>
          <w:rFonts w:eastAsia="Calibri"/>
          <w:sz w:val="24"/>
          <w:szCs w:val="24"/>
        </w:rPr>
        <w:t xml:space="preserve">Valdas </w:t>
      </w:r>
      <w:proofErr w:type="spellStart"/>
      <w:r>
        <w:rPr>
          <w:rFonts w:eastAsia="Calibri"/>
          <w:sz w:val="24"/>
          <w:szCs w:val="24"/>
        </w:rPr>
        <w:t>Savukaitis</w:t>
      </w:r>
      <w:proofErr w:type="spellEnd"/>
      <w:r>
        <w:rPr>
          <w:rFonts w:eastAsia="Calibri"/>
          <w:sz w:val="24"/>
          <w:szCs w:val="24"/>
        </w:rPr>
        <w:t>.</w:t>
      </w:r>
    </w:p>
    <w:p w14:paraId="70209A68" w14:textId="77777777" w:rsidR="00747BA3" w:rsidRDefault="00747BA3" w:rsidP="00747BA3">
      <w:pPr>
        <w:spacing w:before="120"/>
        <w:jc w:val="center"/>
        <w:rPr>
          <w:rFonts w:eastAsia="Calibri"/>
          <w:b/>
          <w:sz w:val="24"/>
          <w:szCs w:val="24"/>
          <w:lang w:val="lt-LT"/>
        </w:rPr>
      </w:pPr>
      <w:r>
        <w:rPr>
          <w:rFonts w:eastAsia="Calibri"/>
          <w:b/>
          <w:sz w:val="24"/>
          <w:szCs w:val="24"/>
          <w:lang w:val="lt-LT"/>
        </w:rPr>
        <w:t>XV SKYRIUS</w:t>
      </w:r>
    </w:p>
    <w:p w14:paraId="2DD07780" w14:textId="77777777" w:rsidR="00747BA3" w:rsidRPr="0002197B" w:rsidRDefault="00747BA3" w:rsidP="00747BA3">
      <w:pPr>
        <w:spacing w:after="120"/>
        <w:jc w:val="center"/>
        <w:rPr>
          <w:rFonts w:eastAsia="Calibri"/>
          <w:b/>
          <w:sz w:val="24"/>
          <w:szCs w:val="24"/>
          <w:lang w:val="lt-LT"/>
        </w:rPr>
      </w:pPr>
      <w:r w:rsidRPr="0002197B">
        <w:rPr>
          <w:rFonts w:eastAsia="Calibri"/>
          <w:b/>
          <w:sz w:val="24"/>
          <w:szCs w:val="24"/>
          <w:lang w:val="lt-LT"/>
        </w:rPr>
        <w:t>ŠALIŲ REKVIZITAI IR PARAŠAI</w:t>
      </w:r>
    </w:p>
    <w:p w14:paraId="31853CBF" w14:textId="77777777" w:rsidR="00747BA3" w:rsidRPr="0002197B" w:rsidRDefault="00747BA3" w:rsidP="00747BA3">
      <w:pPr>
        <w:jc w:val="both"/>
        <w:rPr>
          <w:rFonts w:eastAsia="Calibri"/>
          <w:sz w:val="24"/>
          <w:szCs w:val="24"/>
          <w:lang w:val="lt-LT"/>
        </w:rPr>
      </w:pPr>
      <w:r w:rsidRPr="0002197B">
        <w:rPr>
          <w:rFonts w:eastAsia="Calibri"/>
          <w:b/>
          <w:sz w:val="24"/>
          <w:szCs w:val="24"/>
          <w:lang w:val="lt-LT"/>
        </w:rPr>
        <w:t xml:space="preserve">Užsakovas:    </w:t>
      </w:r>
      <w:r w:rsidRPr="0002197B">
        <w:rPr>
          <w:rFonts w:eastAsia="Calibri"/>
          <w:sz w:val="24"/>
          <w:szCs w:val="24"/>
          <w:lang w:val="lt-LT"/>
        </w:rPr>
        <w:t xml:space="preserve">Šakių rajono savivaldybės administracija, Bažnyčios g. 4, LT-71120 Šakiai, juridinio asmens kodas 188772814, telefonas (8 345) 60750, el. paštas </w:t>
      </w:r>
      <w:hyperlink r:id="rId6" w:history="1">
        <w:r w:rsidRPr="0002197B">
          <w:rPr>
            <w:rFonts w:eastAsia="Calibri"/>
            <w:sz w:val="24"/>
            <w:szCs w:val="24"/>
            <w:lang w:val="lt-LT"/>
          </w:rPr>
          <w:t>savivaldybe@sakiai.lt</w:t>
        </w:r>
      </w:hyperlink>
      <w:r w:rsidRPr="0002197B">
        <w:rPr>
          <w:rFonts w:eastAsia="Calibri"/>
          <w:sz w:val="24"/>
          <w:szCs w:val="24"/>
          <w:lang w:val="lt-LT"/>
        </w:rPr>
        <w:t xml:space="preserve"> , </w:t>
      </w:r>
      <w:proofErr w:type="spellStart"/>
      <w:r w:rsidRPr="0002197B">
        <w:rPr>
          <w:rFonts w:eastAsia="Calibri"/>
          <w:sz w:val="24"/>
          <w:szCs w:val="24"/>
          <w:lang w:val="lt-LT"/>
        </w:rPr>
        <w:t>Luminor</w:t>
      </w:r>
      <w:proofErr w:type="spellEnd"/>
      <w:r w:rsidRPr="0002197B">
        <w:rPr>
          <w:rFonts w:eastAsia="Calibri"/>
          <w:sz w:val="24"/>
          <w:szCs w:val="24"/>
          <w:lang w:val="lt-LT"/>
        </w:rPr>
        <w:t xml:space="preserve"> bank AS Lietuvos filialas, b. k. 40100, a. s. LT39 4010 0421 0006 0059.</w:t>
      </w:r>
    </w:p>
    <w:p w14:paraId="5F783DA8" w14:textId="77777777" w:rsidR="00747BA3" w:rsidRPr="0002197B" w:rsidRDefault="00747BA3" w:rsidP="00747BA3">
      <w:pPr>
        <w:jc w:val="both"/>
        <w:rPr>
          <w:rFonts w:eastAsia="Calibri"/>
          <w:b/>
          <w:sz w:val="24"/>
          <w:szCs w:val="24"/>
          <w:lang w:val="lt-LT"/>
        </w:rPr>
      </w:pPr>
    </w:p>
    <w:p w14:paraId="68D78656" w14:textId="77777777" w:rsidR="00747BA3" w:rsidRDefault="00747BA3" w:rsidP="00747BA3">
      <w:pPr>
        <w:jc w:val="both"/>
        <w:rPr>
          <w:rFonts w:eastAsiaTheme="minorHAnsi" w:cstheme="minorBidi"/>
          <w:sz w:val="24"/>
          <w:szCs w:val="24"/>
          <w:lang w:val="lt-LT"/>
        </w:rPr>
      </w:pPr>
      <w:r w:rsidRPr="0002197B">
        <w:rPr>
          <w:rFonts w:eastAsia="Calibri"/>
          <w:b/>
          <w:sz w:val="24"/>
          <w:szCs w:val="24"/>
          <w:lang w:val="lt-LT"/>
        </w:rPr>
        <w:t xml:space="preserve">Vykdytojas: </w:t>
      </w:r>
      <w:r w:rsidRPr="00B1306E">
        <w:rPr>
          <w:b/>
          <w:bCs/>
          <w:sz w:val="24"/>
          <w:szCs w:val="24"/>
        </w:rPr>
        <w:t>UAB „</w:t>
      </w:r>
      <w:proofErr w:type="spellStart"/>
      <w:r w:rsidRPr="00B1306E">
        <w:rPr>
          <w:b/>
          <w:bCs/>
          <w:sz w:val="24"/>
          <w:szCs w:val="24"/>
        </w:rPr>
        <w:t>Hidrokesta</w:t>
      </w:r>
      <w:proofErr w:type="spellEnd"/>
      <w:r w:rsidRPr="00B1306E">
        <w:rPr>
          <w:b/>
          <w:bCs/>
          <w:sz w:val="24"/>
          <w:szCs w:val="24"/>
        </w:rPr>
        <w:t>“</w:t>
      </w:r>
      <w:r w:rsidRPr="00B1306E">
        <w:rPr>
          <w:sz w:val="24"/>
          <w:szCs w:val="24"/>
        </w:rPr>
        <w:t xml:space="preserve">, </w:t>
      </w:r>
      <w:proofErr w:type="spellStart"/>
      <w:r w:rsidRPr="00B1306E">
        <w:rPr>
          <w:sz w:val="24"/>
          <w:szCs w:val="24"/>
        </w:rPr>
        <w:t>Valių</w:t>
      </w:r>
      <w:proofErr w:type="spellEnd"/>
      <w:r w:rsidRPr="00B1306E">
        <w:rPr>
          <w:sz w:val="24"/>
          <w:szCs w:val="24"/>
        </w:rPr>
        <w:t xml:space="preserve"> g. 15A, </w:t>
      </w:r>
      <w:proofErr w:type="spellStart"/>
      <w:r w:rsidRPr="00B1306E">
        <w:rPr>
          <w:sz w:val="24"/>
          <w:szCs w:val="24"/>
        </w:rPr>
        <w:t>Giedručių</w:t>
      </w:r>
      <w:proofErr w:type="spellEnd"/>
      <w:r w:rsidRPr="00B1306E">
        <w:rPr>
          <w:sz w:val="24"/>
          <w:szCs w:val="24"/>
        </w:rPr>
        <w:t xml:space="preserve"> k., </w:t>
      </w:r>
      <w:proofErr w:type="spellStart"/>
      <w:r w:rsidRPr="00B1306E">
        <w:rPr>
          <w:sz w:val="24"/>
          <w:szCs w:val="24"/>
        </w:rPr>
        <w:t>Šakių</w:t>
      </w:r>
      <w:proofErr w:type="spellEnd"/>
      <w:r w:rsidRPr="00B1306E">
        <w:rPr>
          <w:sz w:val="24"/>
          <w:szCs w:val="24"/>
        </w:rPr>
        <w:t xml:space="preserve"> r. </w:t>
      </w:r>
      <w:proofErr w:type="spellStart"/>
      <w:r w:rsidRPr="00B1306E">
        <w:rPr>
          <w:sz w:val="24"/>
          <w:szCs w:val="24"/>
        </w:rPr>
        <w:t>sav</w:t>
      </w:r>
      <w:proofErr w:type="spellEnd"/>
      <w:r w:rsidRPr="00B1306E">
        <w:rPr>
          <w:sz w:val="24"/>
          <w:szCs w:val="24"/>
        </w:rPr>
        <w:t xml:space="preserve">., </w:t>
      </w:r>
      <w:proofErr w:type="spellStart"/>
      <w:r w:rsidRPr="00B1306E">
        <w:rPr>
          <w:sz w:val="24"/>
          <w:szCs w:val="24"/>
        </w:rPr>
        <w:t>įmonės</w:t>
      </w:r>
      <w:proofErr w:type="spellEnd"/>
      <w:r w:rsidRPr="00B1306E">
        <w:rPr>
          <w:sz w:val="24"/>
          <w:szCs w:val="24"/>
        </w:rPr>
        <w:t xml:space="preserve"> </w:t>
      </w:r>
      <w:proofErr w:type="spellStart"/>
      <w:r w:rsidRPr="00B1306E">
        <w:rPr>
          <w:sz w:val="24"/>
          <w:szCs w:val="24"/>
        </w:rPr>
        <w:t>kodas</w:t>
      </w:r>
      <w:proofErr w:type="spellEnd"/>
      <w:r w:rsidRPr="00B1306E">
        <w:rPr>
          <w:sz w:val="24"/>
          <w:szCs w:val="24"/>
        </w:rPr>
        <w:t xml:space="preserve"> 174414579, </w:t>
      </w:r>
      <w:proofErr w:type="spellStart"/>
      <w:r w:rsidRPr="00B1306E">
        <w:rPr>
          <w:sz w:val="24"/>
          <w:szCs w:val="24"/>
        </w:rPr>
        <w:t>tel</w:t>
      </w:r>
      <w:proofErr w:type="spellEnd"/>
      <w:r w:rsidRPr="00B1306E">
        <w:rPr>
          <w:sz w:val="24"/>
          <w:szCs w:val="24"/>
        </w:rPr>
        <w:t xml:space="preserve">. (8 345) 52567, </w:t>
      </w:r>
      <w:proofErr w:type="spellStart"/>
      <w:r w:rsidRPr="00B1306E">
        <w:rPr>
          <w:sz w:val="24"/>
          <w:szCs w:val="24"/>
        </w:rPr>
        <w:t>el</w:t>
      </w:r>
      <w:proofErr w:type="spellEnd"/>
      <w:r w:rsidRPr="00B1306E">
        <w:rPr>
          <w:sz w:val="24"/>
          <w:szCs w:val="24"/>
        </w:rPr>
        <w:t xml:space="preserve">. </w:t>
      </w:r>
      <w:proofErr w:type="spellStart"/>
      <w:r w:rsidRPr="00B1306E">
        <w:rPr>
          <w:sz w:val="24"/>
          <w:szCs w:val="24"/>
        </w:rPr>
        <w:t>paštas</w:t>
      </w:r>
      <w:proofErr w:type="spellEnd"/>
      <w:r w:rsidRPr="00B1306E">
        <w:rPr>
          <w:sz w:val="24"/>
          <w:szCs w:val="24"/>
        </w:rPr>
        <w:t xml:space="preserve"> </w:t>
      </w:r>
      <w:hyperlink r:id="rId7" w:history="1">
        <w:r w:rsidRPr="00B1306E">
          <w:rPr>
            <w:rStyle w:val="Hipersaitas"/>
            <w:sz w:val="24"/>
            <w:szCs w:val="24"/>
          </w:rPr>
          <w:t>hidrokesta</w:t>
        </w:r>
        <w:r w:rsidRPr="00B1306E">
          <w:rPr>
            <w:rStyle w:val="Hipersaitas"/>
            <w:sz w:val="24"/>
            <w:szCs w:val="24"/>
            <w:lang w:val="es-ES"/>
          </w:rPr>
          <w:t>@gmail.com</w:t>
        </w:r>
      </w:hyperlink>
      <w:r w:rsidRPr="00B1306E">
        <w:rPr>
          <w:sz w:val="24"/>
          <w:szCs w:val="24"/>
        </w:rPr>
        <w:t xml:space="preserve">, </w:t>
      </w:r>
      <w:proofErr w:type="spellStart"/>
      <w:r w:rsidRPr="00B1306E">
        <w:rPr>
          <w:sz w:val="24"/>
          <w:szCs w:val="24"/>
          <w:lang w:eastAsia="ar-SA"/>
        </w:rPr>
        <w:t>Luminor</w:t>
      </w:r>
      <w:proofErr w:type="spellEnd"/>
      <w:r w:rsidRPr="00B1306E">
        <w:rPr>
          <w:sz w:val="24"/>
          <w:szCs w:val="24"/>
          <w:lang w:eastAsia="ar-SA"/>
        </w:rPr>
        <w:t xml:space="preserve"> Bank AS Lietuvos </w:t>
      </w:r>
      <w:proofErr w:type="spellStart"/>
      <w:r w:rsidRPr="00B1306E">
        <w:rPr>
          <w:sz w:val="24"/>
          <w:szCs w:val="24"/>
          <w:lang w:eastAsia="ar-SA"/>
        </w:rPr>
        <w:t>skyrius</w:t>
      </w:r>
      <w:proofErr w:type="spellEnd"/>
      <w:r w:rsidRPr="00B1306E">
        <w:rPr>
          <w:sz w:val="24"/>
          <w:szCs w:val="24"/>
          <w:lang w:eastAsia="ar-SA"/>
        </w:rPr>
        <w:t xml:space="preserve"> </w:t>
      </w:r>
      <w:r w:rsidRPr="00B1306E">
        <w:rPr>
          <w:sz w:val="24"/>
          <w:szCs w:val="24"/>
        </w:rPr>
        <w:t>A. s. LT194010042100050331</w:t>
      </w:r>
    </w:p>
    <w:p w14:paraId="22E240CE" w14:textId="2F49915F" w:rsidR="00747BA3" w:rsidRPr="0002197B" w:rsidRDefault="00747BA3" w:rsidP="00747BA3">
      <w:pPr>
        <w:jc w:val="both"/>
        <w:rPr>
          <w:rFonts w:eastAsia="Calibri"/>
          <w:sz w:val="24"/>
          <w:szCs w:val="24"/>
          <w:lang w:val="lt-LT"/>
        </w:rPr>
      </w:pPr>
    </w:p>
    <w:p w14:paraId="5CDCF274" w14:textId="77777777" w:rsidR="00747BA3" w:rsidRPr="0002197B" w:rsidRDefault="00747BA3" w:rsidP="00747BA3">
      <w:pPr>
        <w:jc w:val="both"/>
        <w:rPr>
          <w:rFonts w:eastAsia="Calibri"/>
          <w:sz w:val="24"/>
          <w:szCs w:val="24"/>
          <w:lang w:val="lt-LT"/>
        </w:rPr>
      </w:pPr>
    </w:p>
    <w:p w14:paraId="234E4141" w14:textId="77777777" w:rsidR="00747BA3" w:rsidRPr="0002197B" w:rsidRDefault="00747BA3" w:rsidP="00747BA3">
      <w:pPr>
        <w:jc w:val="both"/>
        <w:rPr>
          <w:rFonts w:eastAsia="Calibri"/>
          <w:sz w:val="24"/>
          <w:szCs w:val="24"/>
          <w:lang w:val="lt-LT"/>
        </w:rPr>
      </w:pPr>
    </w:p>
    <w:p w14:paraId="0C2A30C9" w14:textId="77777777" w:rsidR="00747BA3" w:rsidRPr="0002197B" w:rsidRDefault="00747BA3" w:rsidP="00747BA3">
      <w:pPr>
        <w:jc w:val="both"/>
        <w:rPr>
          <w:rFonts w:eastAsia="Calibri"/>
          <w:sz w:val="24"/>
          <w:szCs w:val="24"/>
          <w:lang w:val="lt-LT"/>
        </w:rPr>
      </w:pPr>
      <w:r w:rsidRPr="0002197B">
        <w:rPr>
          <w:rFonts w:eastAsia="Calibri"/>
          <w:sz w:val="24"/>
          <w:szCs w:val="24"/>
          <w:lang w:val="lt-LT"/>
        </w:rPr>
        <w:t>UŽSAKOVAS                                                              VYKDYTOJAS</w:t>
      </w:r>
    </w:p>
    <w:p w14:paraId="499E3E26" w14:textId="77777777" w:rsidR="00747BA3" w:rsidRPr="0002197B" w:rsidRDefault="00747BA3" w:rsidP="00747BA3">
      <w:pPr>
        <w:jc w:val="both"/>
        <w:rPr>
          <w:rFonts w:eastAsia="Calibri"/>
          <w:sz w:val="24"/>
          <w:szCs w:val="24"/>
          <w:lang w:val="lt-LT"/>
        </w:rPr>
      </w:pPr>
    </w:p>
    <w:p w14:paraId="56C31B4F" w14:textId="49F3D7E9" w:rsidR="00747BA3" w:rsidRPr="0002197B" w:rsidRDefault="00747BA3" w:rsidP="00747BA3">
      <w:pPr>
        <w:jc w:val="both"/>
        <w:rPr>
          <w:rFonts w:eastAsia="Calibri"/>
          <w:sz w:val="24"/>
          <w:szCs w:val="24"/>
          <w:lang w:val="lt-LT"/>
        </w:rPr>
      </w:pPr>
      <w:r w:rsidRPr="0002197B">
        <w:rPr>
          <w:rFonts w:eastAsia="Calibri"/>
          <w:sz w:val="24"/>
          <w:szCs w:val="24"/>
          <w:lang w:val="lt-LT"/>
        </w:rPr>
        <w:t>Administracijos direktorius</w:t>
      </w:r>
      <w:r w:rsidRPr="0002197B">
        <w:rPr>
          <w:rFonts w:eastAsia="Calibri"/>
          <w:sz w:val="24"/>
          <w:szCs w:val="24"/>
          <w:lang w:val="lt-LT"/>
        </w:rPr>
        <w:tab/>
      </w:r>
      <w:r w:rsidRPr="0002197B">
        <w:rPr>
          <w:rFonts w:eastAsia="Calibri"/>
          <w:sz w:val="24"/>
          <w:szCs w:val="24"/>
          <w:lang w:val="lt-LT"/>
        </w:rPr>
        <w:tab/>
      </w:r>
      <w:proofErr w:type="spellStart"/>
      <w:r>
        <w:rPr>
          <w:rFonts w:eastAsia="Calibri"/>
          <w:sz w:val="24"/>
          <w:szCs w:val="24"/>
          <w:lang w:val="lt-LT"/>
        </w:rPr>
        <w:t>Direktorius</w:t>
      </w:r>
      <w:proofErr w:type="spellEnd"/>
    </w:p>
    <w:p w14:paraId="15FB87EF" w14:textId="3568B1A1" w:rsidR="00747BA3" w:rsidRPr="0002197B" w:rsidRDefault="00747BA3" w:rsidP="00747BA3">
      <w:pPr>
        <w:jc w:val="both"/>
        <w:rPr>
          <w:rFonts w:eastAsia="Calibri"/>
          <w:sz w:val="24"/>
          <w:szCs w:val="24"/>
          <w:lang w:val="lt-LT"/>
        </w:rPr>
      </w:pPr>
      <w:r w:rsidRPr="0002197B">
        <w:rPr>
          <w:rFonts w:eastAsia="Calibri"/>
          <w:sz w:val="24"/>
          <w:szCs w:val="24"/>
          <w:lang w:val="lt-LT"/>
        </w:rPr>
        <w:t>Dainius Grincevičius</w:t>
      </w:r>
      <w:r w:rsidRPr="0002197B">
        <w:rPr>
          <w:rFonts w:eastAsia="Calibri"/>
          <w:sz w:val="24"/>
          <w:szCs w:val="24"/>
          <w:lang w:val="lt-LT"/>
        </w:rPr>
        <w:tab/>
      </w:r>
      <w:r w:rsidRPr="0002197B">
        <w:rPr>
          <w:rFonts w:eastAsia="Calibri"/>
          <w:sz w:val="24"/>
          <w:szCs w:val="24"/>
          <w:lang w:val="lt-LT"/>
        </w:rPr>
        <w:tab/>
      </w:r>
      <w:r w:rsidRPr="0002197B">
        <w:rPr>
          <w:rFonts w:eastAsia="Calibri"/>
          <w:sz w:val="24"/>
          <w:szCs w:val="24"/>
          <w:lang w:val="lt-LT"/>
        </w:rPr>
        <w:tab/>
      </w:r>
      <w:r>
        <w:rPr>
          <w:rFonts w:eastAsia="Calibri"/>
          <w:sz w:val="24"/>
          <w:szCs w:val="24"/>
          <w:lang w:val="lt-LT"/>
        </w:rPr>
        <w:t xml:space="preserve">Valdas </w:t>
      </w:r>
      <w:proofErr w:type="spellStart"/>
      <w:r>
        <w:rPr>
          <w:rFonts w:eastAsia="Calibri"/>
          <w:sz w:val="24"/>
          <w:szCs w:val="24"/>
          <w:lang w:val="lt-LT"/>
        </w:rPr>
        <w:t>Savukaitis</w:t>
      </w:r>
      <w:proofErr w:type="spellEnd"/>
      <w:r w:rsidRPr="0002197B">
        <w:rPr>
          <w:rFonts w:eastAsia="Calibri"/>
          <w:sz w:val="24"/>
          <w:szCs w:val="24"/>
          <w:lang w:val="lt-LT"/>
        </w:rPr>
        <w:t xml:space="preserve">      </w:t>
      </w:r>
    </w:p>
    <w:p w14:paraId="6D9A9451" w14:textId="77777777" w:rsidR="00747BA3" w:rsidRPr="0002197B" w:rsidRDefault="00747BA3" w:rsidP="00747BA3">
      <w:pPr>
        <w:jc w:val="both"/>
        <w:rPr>
          <w:rFonts w:eastAsia="Calibri"/>
          <w:sz w:val="24"/>
          <w:szCs w:val="24"/>
          <w:lang w:val="lt-LT"/>
        </w:rPr>
      </w:pPr>
      <w:r w:rsidRPr="0002197B">
        <w:rPr>
          <w:rFonts w:eastAsia="Calibri"/>
          <w:sz w:val="24"/>
          <w:szCs w:val="24"/>
          <w:lang w:val="lt-LT"/>
        </w:rPr>
        <w:t>______________________</w:t>
      </w:r>
      <w:r w:rsidRPr="0002197B">
        <w:rPr>
          <w:rFonts w:eastAsia="Calibri"/>
          <w:sz w:val="24"/>
          <w:szCs w:val="24"/>
          <w:lang w:val="lt-LT"/>
        </w:rPr>
        <w:tab/>
      </w:r>
      <w:r w:rsidRPr="0002197B">
        <w:rPr>
          <w:rFonts w:eastAsia="Calibri"/>
          <w:sz w:val="24"/>
          <w:szCs w:val="24"/>
          <w:lang w:val="lt-LT"/>
        </w:rPr>
        <w:tab/>
        <w:t>___________________</w:t>
      </w:r>
      <w:r w:rsidRPr="0002197B">
        <w:rPr>
          <w:rFonts w:eastAsia="Calibri"/>
          <w:sz w:val="24"/>
          <w:szCs w:val="24"/>
          <w:lang w:val="lt-LT"/>
        </w:rPr>
        <w:tab/>
      </w:r>
      <w:r w:rsidRPr="0002197B">
        <w:rPr>
          <w:rFonts w:eastAsia="Calibri"/>
          <w:sz w:val="24"/>
          <w:szCs w:val="24"/>
          <w:lang w:val="lt-LT"/>
        </w:rPr>
        <w:tab/>
        <w:t xml:space="preserve">                     </w:t>
      </w:r>
    </w:p>
    <w:p w14:paraId="5E38E5FA" w14:textId="77777777" w:rsidR="00747BA3" w:rsidRPr="0002197B" w:rsidRDefault="00747BA3" w:rsidP="00747BA3">
      <w:pPr>
        <w:jc w:val="both"/>
        <w:rPr>
          <w:rFonts w:eastAsia="Calibri"/>
          <w:sz w:val="24"/>
          <w:szCs w:val="24"/>
          <w:lang w:val="lt-LT"/>
        </w:rPr>
      </w:pPr>
      <w:r w:rsidRPr="0002197B">
        <w:rPr>
          <w:rFonts w:eastAsia="Calibri"/>
          <w:sz w:val="24"/>
          <w:szCs w:val="24"/>
          <w:lang w:val="lt-LT"/>
        </w:rPr>
        <w:t>(parašas, vardas, pavardė)                                             (parašas, vardas, pavardė)</w:t>
      </w:r>
    </w:p>
    <w:p w14:paraId="47DBA014" w14:textId="77777777" w:rsidR="00747BA3" w:rsidRPr="0002197B" w:rsidRDefault="00747BA3" w:rsidP="00747BA3">
      <w:pPr>
        <w:jc w:val="both"/>
        <w:rPr>
          <w:rFonts w:eastAsia="Calibri"/>
          <w:sz w:val="24"/>
          <w:szCs w:val="24"/>
          <w:lang w:val="lt-LT"/>
        </w:rPr>
      </w:pPr>
    </w:p>
    <w:p w14:paraId="4F990D8F" w14:textId="00811BC1" w:rsidR="00747BA3" w:rsidRPr="0002197B" w:rsidRDefault="00747BA3" w:rsidP="00747BA3">
      <w:pPr>
        <w:jc w:val="both"/>
        <w:rPr>
          <w:rFonts w:eastAsia="Calibri"/>
          <w:sz w:val="24"/>
          <w:szCs w:val="24"/>
          <w:lang w:val="lt-LT"/>
        </w:rPr>
      </w:pPr>
      <w:r w:rsidRPr="0002197B">
        <w:rPr>
          <w:rFonts w:eastAsia="Calibri"/>
          <w:sz w:val="24"/>
          <w:szCs w:val="24"/>
          <w:lang w:val="lt-LT"/>
        </w:rPr>
        <w:t>A.V.     202</w:t>
      </w:r>
      <w:r>
        <w:rPr>
          <w:rFonts w:eastAsia="Calibri"/>
          <w:sz w:val="24"/>
          <w:szCs w:val="24"/>
          <w:lang w:val="lt-LT"/>
        </w:rPr>
        <w:t>1</w:t>
      </w:r>
      <w:r w:rsidRPr="0002197B">
        <w:rPr>
          <w:rFonts w:eastAsia="Calibri"/>
          <w:sz w:val="24"/>
          <w:szCs w:val="24"/>
          <w:lang w:val="lt-LT"/>
        </w:rPr>
        <w:t xml:space="preserve"> m. </w:t>
      </w:r>
      <w:r>
        <w:rPr>
          <w:rFonts w:eastAsia="Calibri"/>
          <w:sz w:val="24"/>
          <w:szCs w:val="24"/>
          <w:lang w:val="lt-LT"/>
        </w:rPr>
        <w:t xml:space="preserve">rugsėjo </w:t>
      </w:r>
      <w:r w:rsidR="00CF3EF3">
        <w:rPr>
          <w:rFonts w:eastAsia="Calibri"/>
          <w:sz w:val="24"/>
          <w:szCs w:val="24"/>
          <w:lang w:val="lt-LT"/>
        </w:rPr>
        <w:t>14</w:t>
      </w:r>
      <w:r>
        <w:rPr>
          <w:rFonts w:eastAsia="Calibri"/>
          <w:sz w:val="24"/>
          <w:szCs w:val="24"/>
          <w:lang w:val="lt-LT"/>
        </w:rPr>
        <w:t xml:space="preserve"> </w:t>
      </w:r>
      <w:r w:rsidRPr="0002197B">
        <w:rPr>
          <w:rFonts w:eastAsia="Calibri"/>
          <w:sz w:val="24"/>
          <w:szCs w:val="24"/>
          <w:lang w:val="lt-LT"/>
        </w:rPr>
        <w:t xml:space="preserve">d.                                   </w:t>
      </w:r>
      <w:r w:rsidRPr="0002197B">
        <w:rPr>
          <w:rFonts w:eastAsia="Calibri"/>
          <w:sz w:val="24"/>
          <w:szCs w:val="24"/>
          <w:lang w:val="lt-LT"/>
        </w:rPr>
        <w:tab/>
        <w:t xml:space="preserve"> A.V.     202</w:t>
      </w:r>
      <w:r>
        <w:rPr>
          <w:rFonts w:eastAsia="Calibri"/>
          <w:sz w:val="24"/>
          <w:szCs w:val="24"/>
          <w:lang w:val="lt-LT"/>
        </w:rPr>
        <w:t>1</w:t>
      </w:r>
      <w:r w:rsidRPr="0002197B">
        <w:rPr>
          <w:rFonts w:eastAsia="Calibri"/>
          <w:sz w:val="24"/>
          <w:szCs w:val="24"/>
          <w:lang w:val="lt-LT"/>
        </w:rPr>
        <w:t xml:space="preserve"> m. </w:t>
      </w:r>
      <w:r>
        <w:rPr>
          <w:rFonts w:eastAsia="Calibri"/>
          <w:sz w:val="24"/>
          <w:szCs w:val="24"/>
          <w:lang w:val="lt-LT"/>
        </w:rPr>
        <w:t xml:space="preserve">rugsėjo </w:t>
      </w:r>
      <w:r w:rsidR="00CF3EF3">
        <w:rPr>
          <w:rFonts w:eastAsia="Calibri"/>
          <w:sz w:val="24"/>
          <w:szCs w:val="24"/>
          <w:lang w:val="lt-LT"/>
        </w:rPr>
        <w:t>14</w:t>
      </w:r>
      <w:r>
        <w:rPr>
          <w:rFonts w:eastAsia="Calibri"/>
          <w:sz w:val="24"/>
          <w:szCs w:val="24"/>
          <w:lang w:val="lt-LT"/>
        </w:rPr>
        <w:t xml:space="preserve"> </w:t>
      </w:r>
      <w:r w:rsidRPr="0002197B">
        <w:rPr>
          <w:rFonts w:eastAsia="Calibri"/>
          <w:sz w:val="24"/>
          <w:szCs w:val="24"/>
          <w:lang w:val="lt-LT"/>
        </w:rPr>
        <w:t>d.</w:t>
      </w:r>
    </w:p>
    <w:p w14:paraId="59519661" w14:textId="77777777" w:rsidR="00AE13BD" w:rsidRDefault="00AE13BD"/>
    <w:sectPr w:rsidR="00AE13B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C97C76"/>
    <w:multiLevelType w:val="multilevel"/>
    <w:tmpl w:val="DAA81660"/>
    <w:lvl w:ilvl="0">
      <w:start w:val="1"/>
      <w:numFmt w:val="decimal"/>
      <w:suff w:val="space"/>
      <w:lvlText w:val="%1."/>
      <w:lvlJc w:val="left"/>
      <w:pPr>
        <w:ind w:left="720" w:hanging="360"/>
      </w:pPr>
      <w:rPr>
        <w:rFonts w:eastAsia="Calibri" w:hint="default"/>
        <w:b w:val="0"/>
        <w:bCs/>
        <w:i w:val="0"/>
        <w:iCs/>
        <w:sz w:val="24"/>
      </w:rPr>
    </w:lvl>
    <w:lvl w:ilvl="1">
      <w:start w:val="1"/>
      <w:numFmt w:val="decimal"/>
      <w:isLgl/>
      <w:suff w:val="space"/>
      <w:lvlText w:val="%1.%2."/>
      <w:lvlJc w:val="left"/>
      <w:pPr>
        <w:ind w:left="840" w:hanging="480"/>
      </w:pPr>
      <w:rPr>
        <w:rFonts w:hint="default"/>
      </w:rPr>
    </w:lvl>
    <w:lvl w:ilvl="2">
      <w:start w:val="1"/>
      <w:numFmt w:val="decimal"/>
      <w:isLgl/>
      <w:suff w:val="space"/>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BA3"/>
    <w:rsid w:val="00674D42"/>
    <w:rsid w:val="00747BA3"/>
    <w:rsid w:val="00780EE7"/>
    <w:rsid w:val="00A15E91"/>
    <w:rsid w:val="00AE13BD"/>
    <w:rsid w:val="00CF3E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4BC96AB4"/>
  <w15:chartTrackingRefBased/>
  <w15:docId w15:val="{1674F633-EFA0-426A-97F0-9CC1929BC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7BA3"/>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747BA3"/>
    <w:rPr>
      <w:color w:val="0000FF"/>
      <w:u w:val="single"/>
    </w:rPr>
  </w:style>
  <w:style w:type="paragraph" w:styleId="Sraopastraipa">
    <w:name w:val="List Paragraph"/>
    <w:basedOn w:val="prastasis"/>
    <w:link w:val="SraopastraipaDiagrama"/>
    <w:uiPriority w:val="34"/>
    <w:qFormat/>
    <w:rsid w:val="00747BA3"/>
    <w:pPr>
      <w:widowControl w:val="0"/>
      <w:autoSpaceDE w:val="0"/>
      <w:autoSpaceDN w:val="0"/>
      <w:adjustRightInd w:val="0"/>
      <w:ind w:left="720"/>
      <w:contextualSpacing/>
    </w:pPr>
    <w:rPr>
      <w:lang w:val="lt-LT" w:eastAsia="lt-LT"/>
    </w:rPr>
  </w:style>
  <w:style w:type="character" w:customStyle="1" w:styleId="SraopastraipaDiagrama">
    <w:name w:val="Sąrašo pastraipa Diagrama"/>
    <w:link w:val="Sraopastraipa"/>
    <w:uiPriority w:val="34"/>
    <w:rsid w:val="00747BA3"/>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idrokest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vivaldybe@sakiai.lt" TargetMode="External"/><Relationship Id="rId5" Type="http://schemas.openxmlformats.org/officeDocument/2006/relationships/hyperlink" Target="mailto:ausra.baneviciene@sakiai.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82232F-8F6D-41E3-87CC-307959F1D62F}">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8</Pages>
  <Words>14019</Words>
  <Characters>7991</Characters>
  <Application>Microsoft Office Word</Application>
  <DocSecurity>0</DocSecurity>
  <Lines>66</Lines>
  <Paragraphs>43</Paragraphs>
  <ScaleCrop>false</ScaleCrop>
  <Company/>
  <LinksUpToDate>false</LinksUpToDate>
  <CharactersWithSpaces>21967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Banevičienė</dc:creator>
  <cp:keywords/>
  <dc:description/>
  <cp:lastModifiedBy>Aušra Banevičienė</cp:lastModifiedBy>
  <cp:revision>2</cp:revision>
  <dcterms:created xsi:type="dcterms:W3CDTF">2021-09-14T10:41:00Z</dcterms:created>
  <dcterms:modified xsi:type="dcterms:W3CDTF">2021-09-14T10:41:00Z</dcterms:modified>
</cp:coreProperties>
</file>