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772C" w14:textId="6A03F994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6C82" w:rsidRPr="00996C82">
        <w:rPr>
          <w:rFonts w:ascii="Times New Roman" w:hAnsi="Times New Roman" w:cs="Times New Roman"/>
          <w:b/>
          <w:sz w:val="24"/>
          <w:szCs w:val="24"/>
        </w:rPr>
        <w:t>PSPIR24-81</w:t>
      </w:r>
    </w:p>
    <w:p w14:paraId="3784AABA" w14:textId="580495D7" w:rsidR="00C7274A" w:rsidRDefault="006953E0" w:rsidP="000045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data"/>
          <w:tag w:val="Sutarties data"/>
          <w:id w:val="1297333267"/>
          <w:placeholder>
            <w:docPart w:val="DefaultPlaceholder_-1854013440"/>
          </w:placeholder>
        </w:sdtPr>
        <w:sdtContent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ED06C8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04515">
            <w:rPr>
              <w:rFonts w:ascii="Times New Roman" w:hAnsi="Times New Roman" w:cs="Times New Roman"/>
              <w:b/>
              <w:sz w:val="24"/>
              <w:szCs w:val="24"/>
            </w:rPr>
            <w:t>09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ED06C8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="00E349E3"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</w:sdtContent>
      </w:sdt>
      <w:r w:rsidR="00ED0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515" w:rsidRPr="00004515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004515">
        <w:rPr>
          <w:rFonts w:ascii="Times New Roman" w:hAnsi="Times New Roman" w:cs="Times New Roman"/>
          <w:b/>
          <w:sz w:val="24"/>
          <w:szCs w:val="24"/>
        </w:rPr>
        <w:t>E</w:t>
      </w:r>
      <w:r w:rsidR="00004515" w:rsidRPr="00004515">
        <w:rPr>
          <w:rFonts w:ascii="Times New Roman" w:hAnsi="Times New Roman" w:cs="Times New Roman"/>
          <w:b/>
          <w:sz w:val="24"/>
          <w:szCs w:val="24"/>
        </w:rPr>
        <w:t xml:space="preserve">S SU UŽSAKOVO REZERVU </w:t>
      </w:r>
      <w:r w:rsidR="00B65937" w:rsidRPr="00B65937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560904554"/>
          <w:placeholder>
            <w:docPart w:val="DefaultPlaceholder_-1854013440"/>
          </w:placeholder>
        </w:sdtPr>
        <w:sdtContent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PIR2</w:t>
          </w:r>
          <w:r w:rsidR="00ED06C8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04515">
            <w:rPr>
              <w:rFonts w:ascii="Times New Roman" w:hAnsi="Times New Roman" w:cs="Times New Roman"/>
              <w:b/>
              <w:sz w:val="24"/>
              <w:szCs w:val="24"/>
            </w:rPr>
            <w:t>8</w:t>
          </w:r>
          <w:r w:rsidR="00E349E3">
            <w:rPr>
              <w:rFonts w:ascii="Times New Roman" w:hAnsi="Times New Roman" w:cs="Times New Roman"/>
              <w:b/>
              <w:sz w:val="24"/>
              <w:szCs w:val="24"/>
            </w:rPr>
            <w:t>52</w:t>
          </w:r>
        </w:sdtContent>
      </w:sdt>
    </w:p>
    <w:p w14:paraId="27DB2616" w14:textId="77777777" w:rsidR="000926FD" w:rsidRDefault="000926FD" w:rsidP="001D4F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CC410" w14:textId="765D74C6" w:rsidR="00004515" w:rsidRDefault="00E349E3" w:rsidP="0000451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9E3">
        <w:rPr>
          <w:rFonts w:ascii="Times New Roman" w:hAnsi="Times New Roman" w:cs="Times New Roman"/>
          <w:b/>
          <w:sz w:val="24"/>
          <w:szCs w:val="24"/>
        </w:rPr>
        <w:t>(PU-9628/22) MAŽOSIOS MECHANIZACIJOS EKSPLOATACINĖS MEDŽIAGOS IR ATSARGINĖS DALYS (2 PIRKIMO DALIS)</w:t>
      </w:r>
    </w:p>
    <w:p w14:paraId="67799D7F" w14:textId="26D05B5C" w:rsidR="00CA0AB8" w:rsidRDefault="00CA0AB8" w:rsidP="001D4F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B0D1F" w:rsidRPr="00BB0D1F">
        <w:rPr>
          <w:rFonts w:ascii="Times New Roman" w:hAnsi="Times New Roman" w:cs="Times New Roman"/>
          <w:sz w:val="24"/>
          <w:szCs w:val="24"/>
        </w:rPr>
        <w:t>2</w:t>
      </w:r>
      <w:r w:rsidR="004144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38783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, diena"/>
          <w:id w:val="1069537728"/>
          <w:placeholder>
            <w:docPart w:val="DefaultPlaceholder_-1854013440"/>
          </w:placeholder>
        </w:sdtPr>
        <w:sdtContent>
          <w:r w:rsidR="00996C82">
            <w:rPr>
              <w:rFonts w:ascii="Times New Roman" w:hAnsi="Times New Roman" w:cs="Times New Roman"/>
              <w:sz w:val="24"/>
              <w:szCs w:val="24"/>
            </w:rPr>
            <w:t>Liepos 3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 Nr. 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E5589B9" w14:textId="13972B96" w:rsidR="00F53303" w:rsidRPr="00004515" w:rsidRDefault="00F53303" w:rsidP="000C7CAB">
      <w:pPr>
        <w:snapToGrid w:val="0"/>
        <w:spacing w:after="0" w:line="360" w:lineRule="auto"/>
        <w:jc w:val="both"/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</w:pPr>
      <w:r w:rsidRPr="00F53303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AB „Kelių priežiūra“</w:t>
      </w:r>
      <w:r w:rsidRPr="00F5330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, buveinės adresas Savanorių pr. 321C, Kaunas 50120, juridinio asmens kodas 232112130, atstovaujama </w:t>
      </w:r>
      <w:r w:rsidR="00004515" w:rsidRP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Kelių priežiūros ir statybos departamento direktoriaus</w:t>
      </w:r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 </w:t>
      </w:r>
      <w:proofErr w:type="spellStart"/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Algmino</w:t>
      </w:r>
      <w:proofErr w:type="spellEnd"/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 </w:t>
      </w:r>
      <w:proofErr w:type="spellStart"/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Šmito</w:t>
      </w:r>
      <w:proofErr w:type="spellEnd"/>
      <w:r w:rsidRPr="00F5330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, veikiančio </w:t>
      </w:r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2024-0</w:t>
      </w:r>
      <w:r w:rsidR="00E349E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7</w:t>
      </w:r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-0</w:t>
      </w:r>
      <w:r w:rsidR="00E349E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1</w:t>
      </w:r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 generalinio direktoriaus išduoto įgaliojimo Nr. GG24-</w:t>
      </w:r>
      <w:r w:rsidR="00E349E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167</w:t>
      </w:r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 pagrindu</w:t>
      </w:r>
      <w:r w:rsidRPr="00F5330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 (toliau – </w:t>
      </w:r>
      <w:r w:rsidR="00004515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</w:t>
      </w:r>
    </w:p>
    <w:p w14:paraId="52F77679" w14:textId="535DBA9D" w:rsidR="0041443C" w:rsidRPr="0041443C" w:rsidRDefault="000360F1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p w14:paraId="77B4F5C8" w14:textId="77777777" w:rsidR="00E349E3" w:rsidRPr="00E349E3" w:rsidRDefault="00E349E3" w:rsidP="00E349E3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E349E3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UAB „Technika girioms ir parkams“, </w:t>
      </w:r>
      <w:r w:rsidRPr="00E349E3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buveinės adresas Kalvarijų g. 125, Vilnius, juridinio asmens kodas 124482894, atstovaujamas (-a) generalinio direktoriaus Ramūno </w:t>
      </w:r>
      <w:proofErr w:type="spellStart"/>
      <w:r w:rsidRPr="00E349E3">
        <w:rPr>
          <w:rFonts w:ascii="Times New Roman" w:eastAsia="Arial Unicode MS" w:hAnsi="Times New Roman" w:cs="Times New Roman"/>
          <w:sz w:val="24"/>
          <w:szCs w:val="24"/>
          <w:lang w:eastAsia="lt-LT"/>
        </w:rPr>
        <w:t>Statausko</w:t>
      </w:r>
      <w:proofErr w:type="spellEnd"/>
      <w:r w:rsidRPr="00E349E3">
        <w:rPr>
          <w:rFonts w:ascii="Times New Roman" w:eastAsia="Arial Unicode MS" w:hAnsi="Times New Roman" w:cs="Times New Roman"/>
          <w:sz w:val="24"/>
          <w:szCs w:val="24"/>
          <w:lang w:eastAsia="lt-LT"/>
        </w:rPr>
        <w:t>, veikiančio (-</w:t>
      </w:r>
      <w:proofErr w:type="spellStart"/>
      <w:r w:rsidRPr="00E349E3">
        <w:rPr>
          <w:rFonts w:ascii="Times New Roman" w:eastAsia="Arial Unicode MS" w:hAnsi="Times New Roman" w:cs="Times New Roman"/>
          <w:sz w:val="24"/>
          <w:szCs w:val="24"/>
          <w:lang w:eastAsia="lt-LT"/>
        </w:rPr>
        <w:t>ios</w:t>
      </w:r>
      <w:proofErr w:type="spellEnd"/>
      <w:r w:rsidRPr="00E349E3">
        <w:rPr>
          <w:rFonts w:ascii="Times New Roman" w:eastAsia="Arial Unicode MS" w:hAnsi="Times New Roman" w:cs="Times New Roman"/>
          <w:sz w:val="24"/>
          <w:szCs w:val="24"/>
          <w:lang w:eastAsia="lt-LT"/>
        </w:rPr>
        <w:t>) pagal įmonės įstatus, (toliau –</w:t>
      </w:r>
      <w:r w:rsidRPr="00E349E3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Tiekėjas</w:t>
      </w:r>
      <w:r w:rsidRPr="00E349E3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2E6D507F" w14:textId="3830E578" w:rsidR="00BB0D1F" w:rsidRDefault="00C6652F" w:rsidP="00E349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515">
        <w:rPr>
          <w:rFonts w:ascii="Times New Roman" w:hAnsi="Times New Roman" w:cs="Times New Roman"/>
          <w:sz w:val="24"/>
          <w:szCs w:val="24"/>
        </w:rPr>
        <w:t>Pirkėjas</w:t>
      </w:r>
      <w:r w:rsidR="00F21B44">
        <w:rPr>
          <w:rFonts w:ascii="Times New Roman" w:hAnsi="Times New Roman" w:cs="Times New Roman"/>
          <w:sz w:val="24"/>
          <w:szCs w:val="24"/>
        </w:rPr>
        <w:t xml:space="preserve"> ir </w:t>
      </w:r>
      <w:r w:rsidR="0010758C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</w:t>
      </w:r>
      <w:r w:rsidR="0088360D">
        <w:rPr>
          <w:rFonts w:ascii="Times New Roman" w:hAnsi="Times New Roman" w:cs="Times New Roman"/>
          <w:sz w:val="24"/>
          <w:szCs w:val="24"/>
        </w:rPr>
        <w:t>:</w:t>
      </w:r>
    </w:p>
    <w:p w14:paraId="2CB2F323" w14:textId="348D3A3A" w:rsidR="009332F5" w:rsidRDefault="00C6652F" w:rsidP="009332F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B44">
        <w:rPr>
          <w:rFonts w:ascii="Times New Roman" w:hAnsi="Times New Roman" w:cs="Times New Roman"/>
          <w:sz w:val="24"/>
          <w:szCs w:val="24"/>
        </w:rPr>
        <w:t>t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alias w:val="Sutarties data"/>
          <w:tag w:val="Sutarties data"/>
          <w:id w:val="1852064378"/>
          <w:placeholder>
            <w:docPart w:val="DefaultPlaceholder_-1854013440"/>
          </w:placeholder>
        </w:sdtPr>
        <w:sdtContent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ED06C8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29539F">
            <w:rPr>
              <w:rFonts w:ascii="Times New Roman" w:hAnsi="Times New Roman" w:cs="Times New Roman"/>
              <w:sz w:val="24"/>
              <w:szCs w:val="24"/>
            </w:rPr>
            <w:t>09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ED06C8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E349E3">
            <w:rPr>
              <w:rFonts w:ascii="Times New Roman" w:hAnsi="Times New Roman" w:cs="Times New Roman"/>
              <w:sz w:val="24"/>
              <w:szCs w:val="24"/>
            </w:rPr>
            <w:t>5</w:t>
          </w:r>
        </w:sdtContent>
      </w:sdt>
      <w:r w:rsidR="00BB0D1F" w:rsidRPr="00F21B44">
        <w:rPr>
          <w:rFonts w:ascii="Times New Roman" w:hAnsi="Times New Roman" w:cs="Times New Roman"/>
          <w:sz w:val="24"/>
          <w:szCs w:val="24"/>
        </w:rPr>
        <w:t xml:space="preserve"> yra sudaryta </w:t>
      </w:r>
      <w:r w:rsidR="0029539F">
        <w:rPr>
          <w:rFonts w:ascii="Times New Roman" w:hAnsi="Times New Roman" w:cs="Times New Roman"/>
          <w:sz w:val="24"/>
          <w:szCs w:val="24"/>
        </w:rPr>
        <w:t>prekių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 viešojo pirkimo-pardavimo </w:t>
      </w:r>
      <w:r w:rsidR="0029539F">
        <w:rPr>
          <w:rFonts w:ascii="Times New Roman" w:hAnsi="Times New Roman" w:cs="Times New Roman"/>
          <w:sz w:val="24"/>
          <w:szCs w:val="24"/>
        </w:rPr>
        <w:t xml:space="preserve">su užsakovo rezervu 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sutartis Nr. </w:t>
      </w:r>
      <w:sdt>
        <w:sdtPr>
          <w:alias w:val="Sutarties numeris"/>
          <w:tag w:val="Sutarties numeris"/>
          <w:id w:val="-618911865"/>
          <w:placeholder>
            <w:docPart w:val="DefaultPlaceholder_-1854013440"/>
          </w:placeholder>
        </w:sdtPr>
        <w:sdtContent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PIR2</w:t>
          </w:r>
          <w:r w:rsidR="00ED06C8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29539F">
            <w:rPr>
              <w:rFonts w:ascii="Times New Roman" w:hAnsi="Times New Roman" w:cs="Times New Roman"/>
              <w:sz w:val="24"/>
              <w:szCs w:val="24"/>
            </w:rPr>
            <w:t>8</w:t>
          </w:r>
          <w:r w:rsidR="00E349E3">
            <w:rPr>
              <w:rFonts w:ascii="Times New Roman" w:hAnsi="Times New Roman" w:cs="Times New Roman"/>
              <w:sz w:val="24"/>
              <w:szCs w:val="24"/>
            </w:rPr>
            <w:t>52</w:t>
          </w:r>
        </w:sdtContent>
      </w:sdt>
      <w:r w:rsidR="00CE5ED2" w:rsidRPr="00F21B44">
        <w:rPr>
          <w:rFonts w:ascii="Times New Roman" w:hAnsi="Times New Roman" w:cs="Times New Roman"/>
          <w:sz w:val="24"/>
          <w:szCs w:val="24"/>
        </w:rPr>
        <w:t xml:space="preserve"> 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BB0D1F" w:rsidRPr="00F21B44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), kurios </w:t>
      </w:r>
      <w:r w:rsidR="000B2F72" w:rsidRPr="00F21B44">
        <w:rPr>
          <w:rFonts w:ascii="Times New Roman" w:hAnsi="Times New Roman" w:cs="Times New Roman"/>
          <w:sz w:val="24"/>
          <w:szCs w:val="24"/>
        </w:rPr>
        <w:t xml:space="preserve">vertė </w:t>
      </w:r>
      <w:r w:rsidR="00F21B44" w:rsidRPr="00F21B44">
        <w:rPr>
          <w:rFonts w:ascii="Times New Roman" w:hAnsi="Times New Roman" w:cs="Times New Roman"/>
          <w:sz w:val="24"/>
          <w:szCs w:val="24"/>
        </w:rPr>
        <w:t xml:space="preserve">be PVM yra </w:t>
      </w:r>
      <w:r w:rsidR="00E349E3" w:rsidRPr="00E349E3">
        <w:rPr>
          <w:rFonts w:ascii="Times New Roman" w:hAnsi="Times New Roman" w:cs="Times New Roman"/>
          <w:sz w:val="24"/>
          <w:szCs w:val="24"/>
        </w:rPr>
        <w:t>100 000,00 EUR (šimtas tūkstančių Eur, 00 ct). 21% (dvidešimt vieno procento) PVM sudaro 21 000,00 EUR (dvidešimt vienas tūkstantis Eur, 00 ct). Sutarties vertė su PVM – 121 000,00 EUR (šimtas dvidešimt vienas tūkstantis Eur, 00 ct)</w:t>
      </w:r>
      <w:r w:rsidR="00B65937">
        <w:rPr>
          <w:rFonts w:ascii="Times New Roman" w:hAnsi="Times New Roman" w:cs="Times New Roman"/>
          <w:sz w:val="24"/>
          <w:szCs w:val="24"/>
        </w:rPr>
        <w:t>;</w:t>
      </w:r>
    </w:p>
    <w:p w14:paraId="45BD2DB6" w14:textId="4D26AABA" w:rsidR="001C045B" w:rsidRDefault="0029539F" w:rsidP="00FB724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Pirkėjui</w:t>
      </w:r>
      <w:r w:rsidR="001C045B">
        <w:rPr>
          <w:rFonts w:ascii="Times New Roman" w:eastAsia="Calibri" w:hAnsi="Times New Roman" w:cs="Times New Roman"/>
          <w:bCs/>
          <w:sz w:val="24"/>
          <w:szCs w:val="24"/>
        </w:rPr>
        <w:t xml:space="preserve"> svarbu užtikrinti </w:t>
      </w:r>
      <w:r w:rsidR="001C045B"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nepertraukiamą tapačių </w:t>
      </w:r>
      <w:r>
        <w:rPr>
          <w:rFonts w:ascii="Times New Roman" w:eastAsia="Calibri" w:hAnsi="Times New Roman" w:cs="Times New Roman"/>
          <w:bCs/>
          <w:sz w:val="24"/>
          <w:szCs w:val="24"/>
        </w:rPr>
        <w:t>prekių</w:t>
      </w:r>
      <w:r w:rsidR="001C045B"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, nurodytų Sutarties priede „Techninė specifikacija“, </w:t>
      </w:r>
      <w:r w:rsidR="0088360D">
        <w:rPr>
          <w:rFonts w:ascii="Times New Roman" w:eastAsia="Calibri" w:hAnsi="Times New Roman" w:cs="Times New Roman"/>
          <w:bCs/>
          <w:sz w:val="24"/>
          <w:szCs w:val="24"/>
        </w:rPr>
        <w:t>teikimą</w:t>
      </w:r>
      <w:r w:rsidR="001C045B">
        <w:rPr>
          <w:rFonts w:ascii="Times New Roman" w:eastAsia="Calibri" w:hAnsi="Times New Roman" w:cs="Times New Roman"/>
          <w:bCs/>
          <w:sz w:val="24"/>
          <w:szCs w:val="24"/>
        </w:rPr>
        <w:t xml:space="preserve">, kurios reikšmingos </w:t>
      </w:r>
      <w:r w:rsidR="00D42DB2">
        <w:rPr>
          <w:rFonts w:ascii="Times New Roman" w:eastAsia="Calibri" w:hAnsi="Times New Roman" w:cs="Times New Roman"/>
          <w:bCs/>
          <w:sz w:val="24"/>
          <w:szCs w:val="24"/>
        </w:rPr>
        <w:t>užtikrinant tinkamą organizacijos veiklą</w:t>
      </w:r>
      <w:r w:rsidR="001C045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C7BD7A9" w14:textId="247BA6BD" w:rsidR="00BB0D1F" w:rsidRDefault="00FB7242" w:rsidP="003613B7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045B">
        <w:rPr>
          <w:rFonts w:ascii="Times New Roman" w:eastAsia="Calibri" w:hAnsi="Times New Roman" w:cs="Times New Roman"/>
          <w:bCs/>
          <w:sz w:val="24"/>
          <w:szCs w:val="24"/>
        </w:rPr>
        <w:t>bendra Sutarties</w:t>
      </w:r>
      <w:r w:rsidR="009332F5">
        <w:rPr>
          <w:rFonts w:ascii="Times New Roman" w:eastAsia="Calibri" w:hAnsi="Times New Roman" w:cs="Times New Roman"/>
          <w:bCs/>
          <w:sz w:val="24"/>
          <w:szCs w:val="24"/>
        </w:rPr>
        <w:t xml:space="preserve"> atskirų </w:t>
      </w:r>
      <w:r w:rsidRPr="001C045B">
        <w:rPr>
          <w:rFonts w:ascii="Times New Roman" w:eastAsia="Calibri" w:hAnsi="Times New Roman" w:cs="Times New Roman"/>
          <w:bCs/>
          <w:sz w:val="24"/>
          <w:szCs w:val="24"/>
        </w:rPr>
        <w:t>pakeitim</w:t>
      </w:r>
      <w:r w:rsidR="009332F5">
        <w:rPr>
          <w:rFonts w:ascii="Times New Roman" w:eastAsia="Calibri" w:hAnsi="Times New Roman" w:cs="Times New Roman"/>
          <w:bCs/>
          <w:sz w:val="24"/>
          <w:szCs w:val="24"/>
        </w:rPr>
        <w:t>ų</w:t>
      </w:r>
      <w:r w:rsidRPr="001C045B">
        <w:rPr>
          <w:rFonts w:ascii="Times New Roman" w:eastAsia="Calibri" w:hAnsi="Times New Roman" w:cs="Times New Roman"/>
          <w:bCs/>
          <w:sz w:val="24"/>
          <w:szCs w:val="24"/>
        </w:rPr>
        <w:t xml:space="preserve"> vertė neviršija 10 (dešimt) procentų pradinės Sutarties vertės</w:t>
      </w:r>
      <w:r w:rsidR="0010393F" w:rsidRPr="001C045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8928E1B" w14:textId="75D4D0F3" w:rsidR="009332F5" w:rsidRPr="001C045B" w:rsidRDefault="009332F5" w:rsidP="003613B7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bendra Sutarties atskirų pakeitimų vertė neviršija </w:t>
      </w:r>
      <w:r w:rsidRPr="009332F5">
        <w:rPr>
          <w:rFonts w:ascii="Times New Roman" w:eastAsia="Calibri" w:hAnsi="Times New Roman" w:cs="Times New Roman"/>
          <w:bCs/>
          <w:sz w:val="24"/>
          <w:szCs w:val="24"/>
        </w:rPr>
        <w:t xml:space="preserve">atitinkamų tarptautinio pirkimo vertės ribų, nurodytų </w:t>
      </w:r>
      <w:r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Pr="009332F5">
        <w:rPr>
          <w:rFonts w:ascii="Times New Roman" w:eastAsia="Calibri" w:hAnsi="Times New Roman" w:cs="Times New Roman"/>
          <w:bCs/>
          <w:sz w:val="24"/>
          <w:szCs w:val="24"/>
        </w:rPr>
        <w:t xml:space="preserve"> 4 straipsnio 1 dalyje;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3E646CF" w14:textId="6A606DAE" w:rsidR="009332F5" w:rsidRPr="00BB0D1F" w:rsidRDefault="009332F5" w:rsidP="009332F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439453EA" w:rsidR="00C7274A" w:rsidRDefault="00FB7242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137981662"/>
      <w:r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Šio Susitarimo, vadovaujantis Lietuvos Respublikos viešųjų pirkimų įstatymo 89 str. </w:t>
      </w:r>
      <w:r w:rsidR="009332F5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 d., vertė yra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>10 0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>00</w:t>
      </w:r>
      <w:r w:rsidR="0088360D">
        <w:rPr>
          <w:rFonts w:ascii="Times New Roman" w:eastAsia="Calibri" w:hAnsi="Times New Roman" w:cs="Times New Roman"/>
          <w:bCs/>
          <w:sz w:val="24"/>
          <w:szCs w:val="24"/>
        </w:rPr>
        <w:t>,00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Eur (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 xml:space="preserve">dešimt </w:t>
      </w:r>
      <w:r w:rsidR="0088360D">
        <w:rPr>
          <w:rFonts w:ascii="Times New Roman" w:eastAsia="Calibri" w:hAnsi="Times New Roman" w:cs="Times New Roman"/>
          <w:bCs/>
          <w:sz w:val="24"/>
          <w:szCs w:val="24"/>
        </w:rPr>
        <w:t>tūkstanči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>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eurų) be PVM. </w:t>
      </w:r>
      <w:r w:rsidRPr="00FB7242">
        <w:rPr>
          <w:rFonts w:ascii="Times New Roman" w:eastAsia="Calibri" w:hAnsi="Times New Roman" w:cs="Times New Roman"/>
          <w:bCs/>
          <w:sz w:val="24"/>
          <w:szCs w:val="24"/>
        </w:rPr>
        <w:t>Bendra Sutarties vertė po padidinimo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>110 0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>00</w:t>
      </w:r>
      <w:r w:rsidR="00ED06C8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ED06C8" w:rsidRPr="00ED06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>vienas šimtas dešimt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 xml:space="preserve"> tūkstanči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>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be PVM. </w:t>
      </w:r>
    </w:p>
    <w:bookmarkEnd w:id="0"/>
    <w:p w14:paraId="769ADD8D" w14:textId="4CBB0E39" w:rsidR="001C045B" w:rsidRDefault="00FE7520" w:rsidP="00FE7520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</w:t>
      </w:r>
      <w:r w:rsidR="001C045B">
        <w:rPr>
          <w:rFonts w:ascii="Times New Roman" w:hAnsi="Times New Roman" w:cs="Times New Roman"/>
          <w:sz w:val="24"/>
          <w:szCs w:val="24"/>
        </w:rPr>
        <w:t>iame Papildomame susitarime vartojamos sąvokos, trumpiniai ir reikšmės atitinka Sutartyje vartojamas sąvokas, trumpinius bei reikšmes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D46722" w14:textId="460DED87" w:rsidR="006953E0" w:rsidRPr="00FE7520" w:rsidRDefault="006953E0" w:rsidP="00FE7520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E752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FE75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FE752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FE7520">
        <w:rPr>
          <w:rFonts w:ascii="Times New Roman" w:eastAsia="Calibri" w:hAnsi="Times New Roman" w:cs="Times New Roman"/>
          <w:sz w:val="24"/>
          <w:szCs w:val="24"/>
        </w:rPr>
        <w:t xml:space="preserve">nepakeistos šiuo </w:t>
      </w:r>
      <w:r w:rsidR="00CA410B" w:rsidRPr="00FE7520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FE75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FE752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506673F8" w:rsidR="00575033" w:rsidRPr="001D4F24" w:rsidRDefault="0088360D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Užsakovo</w:t>
      </w:r>
      <w:r w:rsidR="00575033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="00575033"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</w:t>
      </w:r>
      <w:r w:rsidR="00996C82"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094EA4E1" w14:textId="7726532B" w:rsidR="00B27D1C" w:rsidRPr="00B27D1C" w:rsidRDefault="006953E0" w:rsidP="00B27D1C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Susitarimas </w:t>
      </w:r>
      <w:r w:rsidR="00B27D1C">
        <w:rPr>
          <w:rFonts w:ascii="Times New Roman" w:eastAsia="Calibri" w:hAnsi="Times New Roman" w:cs="Times New Roman"/>
          <w:sz w:val="24"/>
          <w:szCs w:val="24"/>
        </w:rPr>
        <w:t>pasirašomas kvalifikuotais elektroniniais parašais. Pasirašytą Susitarimą elektroniniu formatu gaus kiekviena Susitarimo Šalis.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D42DB2">
        <w:tc>
          <w:tcPr>
            <w:tcW w:w="4814" w:type="dxa"/>
          </w:tcPr>
          <w:p w14:paraId="64A37F2B" w14:textId="53E96090" w:rsidR="00700662" w:rsidRPr="00B54F3D" w:rsidRDefault="0029539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3E021B88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758C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D42DB2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19F3C156" w14:textId="4FCB5A5C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3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7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7B87F7D2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, b.</w:t>
            </w:r>
            <w:r w:rsidR="003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k.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227CA" w14:textId="77777777" w:rsidR="00F53303" w:rsidRDefault="00F53303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3D8A8EB9" w:rsidR="00C7274A" w:rsidRPr="0023588F" w:rsidRDefault="0029539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187"/>
              <w:gridCol w:w="43"/>
            </w:tblGrid>
            <w:tr w:rsidR="0045356C" w14:paraId="64BCB796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0E7CCC77" w14:textId="335BCEC5" w:rsidR="0045356C" w:rsidRPr="0045356C" w:rsidRDefault="0045356C" w:rsidP="0045356C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5356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UAB „Technika girioms ir parkams“</w:t>
                  </w:r>
                </w:p>
              </w:tc>
            </w:tr>
            <w:tr w:rsidR="0045356C" w14:paraId="2CE6BC70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36DBE4D6" w14:textId="0DAF0083" w:rsidR="0045356C" w:rsidRPr="0045356C" w:rsidRDefault="0045356C" w:rsidP="0045356C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5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Juridinio asmens kodas 124482894</w:t>
                  </w:r>
                </w:p>
              </w:tc>
            </w:tr>
            <w:tr w:rsidR="0045356C" w14:paraId="340F9A75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2AD7CE3C" w14:textId="33A540EB" w:rsidR="0045356C" w:rsidRPr="0045356C" w:rsidRDefault="0045356C" w:rsidP="0045356C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5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PVM mokėtojo kodas  LT244828917</w:t>
                  </w:r>
                </w:p>
              </w:tc>
            </w:tr>
            <w:tr w:rsidR="0045356C" w:rsidRPr="00CB778E" w14:paraId="3E8854D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5A538FE" w14:textId="696129B0" w:rsidR="0045356C" w:rsidRPr="0045356C" w:rsidRDefault="0045356C" w:rsidP="0045356C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5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Kalvarijų g. 125, Vilnius </w:t>
                  </w:r>
                </w:p>
              </w:tc>
            </w:tr>
            <w:tr w:rsidR="0045356C" w:rsidRPr="00CB778E" w14:paraId="1D064750" w14:textId="77777777" w:rsidTr="00996C82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0F2BC3E1" w14:textId="057BDA86" w:rsidR="0045356C" w:rsidRPr="0045356C" w:rsidRDefault="0045356C" w:rsidP="0045356C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356C" w:rsidRPr="00CB778E" w14:paraId="035E45A0" w14:textId="77777777" w:rsidTr="00996C82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14EA80DC" w14:textId="7B7AE998" w:rsidR="0045356C" w:rsidRPr="0045356C" w:rsidRDefault="0045356C" w:rsidP="0045356C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356C" w:rsidRPr="00CB778E" w14:paraId="242DB3B2" w14:textId="77777777" w:rsidTr="00996C82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52A1CC76" w14:textId="35605EC9" w:rsidR="0045356C" w:rsidRPr="0045356C" w:rsidRDefault="0045356C" w:rsidP="0045356C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356C" w:rsidRPr="00CB778E" w14:paraId="03523A20" w14:textId="77777777" w:rsidTr="00996C82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08536B90" w14:textId="4D211485" w:rsidR="0045356C" w:rsidRPr="0045356C" w:rsidRDefault="0045356C" w:rsidP="0045356C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0C7CAB" w14:paraId="1DA4DB45" w14:textId="77777777" w:rsidTr="00B1145F">
                  <w:trPr>
                    <w:jc w:val="center"/>
                  </w:trPr>
                  <w:tc>
                    <w:tcPr>
                      <w:tcW w:w="5000" w:type="pct"/>
                    </w:tcPr>
                    <w:p w14:paraId="41C17F96" w14:textId="77777777" w:rsid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048C83B1" w14:textId="154A55E2" w:rsidR="00CB778E" w:rsidRPr="00C7274A" w:rsidRDefault="00CB778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A1D7B38" w14:textId="77777777" w:rsidTr="00B1145F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13EA2F19" w14:textId="522F9C8B" w:rsidR="000C7CAB" w:rsidRPr="0023588F" w:rsidRDefault="0010758C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0C7CAB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9C095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4BF9" w14:textId="77777777" w:rsidR="00C946C5" w:rsidRDefault="00C946C5" w:rsidP="009332F5">
      <w:pPr>
        <w:spacing w:after="0" w:line="240" w:lineRule="auto"/>
      </w:pPr>
      <w:r>
        <w:separator/>
      </w:r>
    </w:p>
  </w:endnote>
  <w:endnote w:type="continuationSeparator" w:id="0">
    <w:p w14:paraId="63DB49AB" w14:textId="77777777" w:rsidR="00C946C5" w:rsidRDefault="00C946C5" w:rsidP="0093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0DDD" w14:textId="77777777" w:rsidR="00C946C5" w:rsidRDefault="00C946C5" w:rsidP="009332F5">
      <w:pPr>
        <w:spacing w:after="0" w:line="240" w:lineRule="auto"/>
      </w:pPr>
      <w:r>
        <w:separator/>
      </w:r>
    </w:p>
  </w:footnote>
  <w:footnote w:type="continuationSeparator" w:id="0">
    <w:p w14:paraId="5E4C4371" w14:textId="77777777" w:rsidR="00C946C5" w:rsidRDefault="00C946C5" w:rsidP="00933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342"/>
    <w:multiLevelType w:val="multilevel"/>
    <w:tmpl w:val="3D680A3E"/>
    <w:lvl w:ilvl="0">
      <w:start w:val="1"/>
      <w:numFmt w:val="decimal"/>
      <w:pStyle w:val="Lygis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3D3930"/>
    <w:multiLevelType w:val="multilevel"/>
    <w:tmpl w:val="A72CF0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6159">
    <w:abstractNumId w:val="1"/>
  </w:num>
  <w:num w:numId="2" w16cid:durableId="1358039808">
    <w:abstractNumId w:val="2"/>
  </w:num>
  <w:num w:numId="3" w16cid:durableId="1305965097">
    <w:abstractNumId w:val="3"/>
  </w:num>
  <w:num w:numId="4" w16cid:durableId="37704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04515"/>
    <w:rsid w:val="00015C8A"/>
    <w:rsid w:val="000360F1"/>
    <w:rsid w:val="00071F4C"/>
    <w:rsid w:val="000926FD"/>
    <w:rsid w:val="000B2F72"/>
    <w:rsid w:val="000C7CAB"/>
    <w:rsid w:val="000D6C79"/>
    <w:rsid w:val="000E2878"/>
    <w:rsid w:val="000E42EB"/>
    <w:rsid w:val="0010393F"/>
    <w:rsid w:val="0010758C"/>
    <w:rsid w:val="00120FF7"/>
    <w:rsid w:val="00182690"/>
    <w:rsid w:val="001C045B"/>
    <w:rsid w:val="001D4F24"/>
    <w:rsid w:val="001D649E"/>
    <w:rsid w:val="001F1D84"/>
    <w:rsid w:val="00210B13"/>
    <w:rsid w:val="0023588F"/>
    <w:rsid w:val="00294D13"/>
    <w:rsid w:val="0029539F"/>
    <w:rsid w:val="002C4909"/>
    <w:rsid w:val="002C7BF0"/>
    <w:rsid w:val="002E0DB5"/>
    <w:rsid w:val="002F0079"/>
    <w:rsid w:val="003639B9"/>
    <w:rsid w:val="00387836"/>
    <w:rsid w:val="003A070A"/>
    <w:rsid w:val="003A7ED0"/>
    <w:rsid w:val="003B27B8"/>
    <w:rsid w:val="0041443C"/>
    <w:rsid w:val="0045356C"/>
    <w:rsid w:val="004D5A4E"/>
    <w:rsid w:val="004D60AC"/>
    <w:rsid w:val="004E2C1D"/>
    <w:rsid w:val="0052635F"/>
    <w:rsid w:val="00561252"/>
    <w:rsid w:val="00570158"/>
    <w:rsid w:val="00575033"/>
    <w:rsid w:val="005A0FE9"/>
    <w:rsid w:val="0061249B"/>
    <w:rsid w:val="00684300"/>
    <w:rsid w:val="006953E0"/>
    <w:rsid w:val="006D6BCA"/>
    <w:rsid w:val="006F0125"/>
    <w:rsid w:val="00700662"/>
    <w:rsid w:val="0074275B"/>
    <w:rsid w:val="00761D2E"/>
    <w:rsid w:val="007A6805"/>
    <w:rsid w:val="007B6A76"/>
    <w:rsid w:val="007E739B"/>
    <w:rsid w:val="00815ADD"/>
    <w:rsid w:val="0088360D"/>
    <w:rsid w:val="008E2BE8"/>
    <w:rsid w:val="00921EB5"/>
    <w:rsid w:val="009332F5"/>
    <w:rsid w:val="00934873"/>
    <w:rsid w:val="00996C82"/>
    <w:rsid w:val="009C0950"/>
    <w:rsid w:val="009D5249"/>
    <w:rsid w:val="00A17DA6"/>
    <w:rsid w:val="00AA62B2"/>
    <w:rsid w:val="00AC65D8"/>
    <w:rsid w:val="00AF2128"/>
    <w:rsid w:val="00B1145F"/>
    <w:rsid w:val="00B27D1C"/>
    <w:rsid w:val="00B54F3D"/>
    <w:rsid w:val="00B65937"/>
    <w:rsid w:val="00B70559"/>
    <w:rsid w:val="00BB0D1F"/>
    <w:rsid w:val="00BF5F8D"/>
    <w:rsid w:val="00C326F8"/>
    <w:rsid w:val="00C6028C"/>
    <w:rsid w:val="00C649BF"/>
    <w:rsid w:val="00C6652F"/>
    <w:rsid w:val="00C7274A"/>
    <w:rsid w:val="00C946C5"/>
    <w:rsid w:val="00CA0AB8"/>
    <w:rsid w:val="00CA410B"/>
    <w:rsid w:val="00CB778E"/>
    <w:rsid w:val="00CC35B4"/>
    <w:rsid w:val="00CD42FD"/>
    <w:rsid w:val="00CE5ED2"/>
    <w:rsid w:val="00D42DB2"/>
    <w:rsid w:val="00D55422"/>
    <w:rsid w:val="00DC7AB8"/>
    <w:rsid w:val="00DF0D61"/>
    <w:rsid w:val="00E0497E"/>
    <w:rsid w:val="00E349E3"/>
    <w:rsid w:val="00E545AB"/>
    <w:rsid w:val="00ED06C8"/>
    <w:rsid w:val="00EE0920"/>
    <w:rsid w:val="00EF30AC"/>
    <w:rsid w:val="00F017E4"/>
    <w:rsid w:val="00F21B44"/>
    <w:rsid w:val="00F53303"/>
    <w:rsid w:val="00F56A85"/>
    <w:rsid w:val="00F957A9"/>
    <w:rsid w:val="00FA1358"/>
    <w:rsid w:val="00FA1CCA"/>
    <w:rsid w:val="00FB7242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33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32F5"/>
  </w:style>
  <w:style w:type="paragraph" w:styleId="Porat">
    <w:name w:val="footer"/>
    <w:basedOn w:val="prastasis"/>
    <w:link w:val="PoratDiagrama"/>
    <w:uiPriority w:val="99"/>
    <w:unhideWhenUsed/>
    <w:rsid w:val="00933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332F5"/>
  </w:style>
  <w:style w:type="paragraph" w:customStyle="1" w:styleId="Lygis">
    <w:name w:val="Lygis"/>
    <w:basedOn w:val="prastasis"/>
    <w:autoRedefine/>
    <w:rsid w:val="00B27D1C"/>
    <w:pPr>
      <w:numPr>
        <w:numId w:val="4"/>
      </w:numPr>
      <w:spacing w:after="0" w:line="276" w:lineRule="auto"/>
      <w:ind w:left="567" w:hanging="567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B27D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27D1C"/>
    <w:rPr>
      <w:rFonts w:ascii="Times New Roman" w:eastAsia="Times New Roman" w:hAnsi="Times New Roman" w:cs="Times New Roman"/>
      <w:sz w:val="24"/>
    </w:rPr>
  </w:style>
  <w:style w:type="character" w:customStyle="1" w:styleId="1TEKSTAS">
    <w:name w:val="1TEKSTAS"/>
    <w:basedOn w:val="Numatytasispastraiposriftas"/>
    <w:uiPriority w:val="1"/>
    <w:rsid w:val="000926FD"/>
    <w:rPr>
      <w:rFonts w:ascii="Times New Roman" w:hAnsi="Times New Roman"/>
      <w:sz w:val="24"/>
      <w:bdr w:val="none" w:sz="0" w:space="0" w:color="auto"/>
    </w:rPr>
  </w:style>
  <w:style w:type="character" w:customStyle="1" w:styleId="Style2">
    <w:name w:val="Style2"/>
    <w:basedOn w:val="Numatytasispastraiposriftas"/>
    <w:uiPriority w:val="1"/>
    <w:rsid w:val="000926FD"/>
    <w:rPr>
      <w:rFonts w:ascii="Times New Roman" w:hAnsi="Times New Roman"/>
      <w:color w:val="000000" w:themeColor="text1"/>
      <w:sz w:val="24"/>
      <w:bdr w:val="none" w:sz="0" w:space="0" w:color="auto"/>
      <w:shd w:val="solid" w:color="FFFFFF" w:themeColor="background1" w:fill="auto"/>
    </w:rPr>
  </w:style>
  <w:style w:type="character" w:customStyle="1" w:styleId="Akeliuprieziura">
    <w:name w:val="Akeliuprieziura"/>
    <w:basedOn w:val="Numatytasispastraiposriftas"/>
    <w:uiPriority w:val="1"/>
    <w:qFormat/>
    <w:rsid w:val="00B1145F"/>
    <w:rPr>
      <w:rFonts w:ascii="Times New Roman" w:hAnsi="Times New Roman"/>
      <w:sz w:val="24"/>
      <w:bdr w:val="none" w:sz="0" w:space="0" w:color="auto"/>
      <w:shd w:val="solid" w:color="FFFFFF" w:themeColor="background1" w:fill="FFFFFF" w:themeFill="background1"/>
    </w:rPr>
  </w:style>
  <w:style w:type="character" w:customStyle="1" w:styleId="Akeliuprieziura2">
    <w:name w:val="Akeliuprieziura2"/>
    <w:basedOn w:val="Numatytasispastraiposriftas"/>
    <w:uiPriority w:val="1"/>
    <w:qFormat/>
    <w:rsid w:val="00B1145F"/>
    <w:rPr>
      <w:rFonts w:ascii="Times New Roman" w:hAnsi="Times New Roman"/>
      <w:color w:val="000000" w:themeColor="text1"/>
      <w:sz w:val="24"/>
      <w:bdr w:val="none" w:sz="0" w:space="0" w:color="auto"/>
      <w:shd w:val="solid" w:color="FFFFFF" w:themeColor="background1" w:fill="FFFFFF" w:themeFill="background1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5330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53303"/>
  </w:style>
  <w:style w:type="character" w:customStyle="1" w:styleId="1PAVADINIMAS">
    <w:name w:val="1PAVADINIMAS"/>
    <w:basedOn w:val="Numatytasispastraiposriftas"/>
    <w:uiPriority w:val="1"/>
    <w:qFormat/>
    <w:rsid w:val="00F53303"/>
    <w:rPr>
      <w:rFonts w:ascii="Times New Roman" w:hAnsi="Times New Roman" w:cs="Times New Roman" w:hint="default"/>
      <w:b/>
      <w:bCs w:val="0"/>
      <w:sz w:val="24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C33A13-0415-43F1-A136-1354A2AA77F4}"/>
      </w:docPartPr>
      <w:docPartBody>
        <w:p w:rsidR="00877F0D" w:rsidRDefault="00D16B86">
          <w:r w:rsidRPr="000714A8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15C8A"/>
    <w:rsid w:val="000711F4"/>
    <w:rsid w:val="00071F4C"/>
    <w:rsid w:val="000A2C26"/>
    <w:rsid w:val="00103D2A"/>
    <w:rsid w:val="001C1B4B"/>
    <w:rsid w:val="001F51A3"/>
    <w:rsid w:val="002B53CF"/>
    <w:rsid w:val="003A6483"/>
    <w:rsid w:val="003A7D3B"/>
    <w:rsid w:val="004054EE"/>
    <w:rsid w:val="00431579"/>
    <w:rsid w:val="004B3B91"/>
    <w:rsid w:val="004F6A54"/>
    <w:rsid w:val="00537B9B"/>
    <w:rsid w:val="00551080"/>
    <w:rsid w:val="00616542"/>
    <w:rsid w:val="00650615"/>
    <w:rsid w:val="007619A0"/>
    <w:rsid w:val="007B4C30"/>
    <w:rsid w:val="007D7BDC"/>
    <w:rsid w:val="00826E6C"/>
    <w:rsid w:val="00877F0D"/>
    <w:rsid w:val="00901C40"/>
    <w:rsid w:val="00982C53"/>
    <w:rsid w:val="009A4A81"/>
    <w:rsid w:val="009B15AF"/>
    <w:rsid w:val="00A246C8"/>
    <w:rsid w:val="00B16A11"/>
    <w:rsid w:val="00B30631"/>
    <w:rsid w:val="00B47A8D"/>
    <w:rsid w:val="00B50836"/>
    <w:rsid w:val="00B848B8"/>
    <w:rsid w:val="00BE1B60"/>
    <w:rsid w:val="00C03FDF"/>
    <w:rsid w:val="00CF6891"/>
    <w:rsid w:val="00D00224"/>
    <w:rsid w:val="00D16B86"/>
    <w:rsid w:val="00D51D32"/>
    <w:rsid w:val="00D87AFD"/>
    <w:rsid w:val="00D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01C40"/>
  </w:style>
  <w:style w:type="paragraph" w:customStyle="1" w:styleId="2555FC538FAC4AD387BF969BD74D8BAC">
    <w:name w:val="2555FC538FAC4AD387BF969BD74D8BAC"/>
    <w:rsid w:val="007D7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2420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Simona Balyginė</cp:lastModifiedBy>
  <cp:revision>6</cp:revision>
  <dcterms:created xsi:type="dcterms:W3CDTF">2024-07-02T08:04:00Z</dcterms:created>
  <dcterms:modified xsi:type="dcterms:W3CDTF">2025-11-28T08:29:00Z</dcterms:modified>
</cp:coreProperties>
</file>