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0FB6" w14:textId="77777777" w:rsidR="00036E7F" w:rsidRPr="000C2C6A" w:rsidRDefault="00036E7F">
      <w:pPr>
        <w:spacing w:after="0" w:line="240" w:lineRule="auto"/>
        <w:rPr>
          <w:rFonts w:ascii="Times New Roman" w:hAnsi="Times New Roman"/>
          <w:sz w:val="24"/>
          <w:szCs w:val="24"/>
          <w:lang w:val="lt-LT"/>
        </w:rPr>
      </w:pPr>
    </w:p>
    <w:p w14:paraId="05547B6F" w14:textId="77777777" w:rsidR="00036E7F" w:rsidRPr="000C2C6A" w:rsidRDefault="00036E7F">
      <w:pPr>
        <w:spacing w:after="0"/>
        <w:jc w:val="center"/>
        <w:rPr>
          <w:rFonts w:ascii="Times New Roman" w:hAnsi="Times New Roman"/>
          <w:b/>
          <w:sz w:val="24"/>
          <w:szCs w:val="24"/>
          <w:lang w:val="lt-LT"/>
        </w:rPr>
      </w:pPr>
    </w:p>
    <w:p w14:paraId="2F6A753D" w14:textId="00BD6075" w:rsidR="00732B48" w:rsidRDefault="00732B48" w:rsidP="00682D75">
      <w:pPr>
        <w:spacing w:after="0"/>
        <w:jc w:val="center"/>
        <w:rPr>
          <w:rFonts w:ascii="Times New Roman" w:hAnsi="Times New Roman"/>
          <w:b/>
          <w:caps/>
          <w:sz w:val="24"/>
          <w:szCs w:val="24"/>
          <w:lang w:val="lt-LT"/>
        </w:rPr>
      </w:pPr>
      <w:r w:rsidRPr="00732B48">
        <w:rPr>
          <w:rFonts w:ascii="Times New Roman" w:hAnsi="Times New Roman"/>
          <w:b/>
          <w:caps/>
          <w:sz w:val="24"/>
          <w:szCs w:val="24"/>
          <w:lang w:val="lt-LT"/>
        </w:rPr>
        <w:t>Klausėjų paslaugų žemės ūkio statistinių tyrimų apklausoms atlikti PIRKIMO SUTARTIS</w:t>
      </w:r>
    </w:p>
    <w:p w14:paraId="7C2A159B" w14:textId="758BE8D9" w:rsidR="004E519F" w:rsidRDefault="004E519F" w:rsidP="00682D75">
      <w:pPr>
        <w:spacing w:after="0"/>
        <w:jc w:val="center"/>
        <w:rPr>
          <w:rFonts w:ascii="Times New Roman" w:hAnsi="Times New Roman"/>
          <w:b/>
          <w:caps/>
          <w:sz w:val="24"/>
          <w:szCs w:val="24"/>
          <w:lang w:val="lt-LT"/>
        </w:rPr>
      </w:pPr>
    </w:p>
    <w:p w14:paraId="1370B6DC" w14:textId="700613FB" w:rsidR="004E519F" w:rsidRPr="004E519F" w:rsidRDefault="004E519F" w:rsidP="00682D75">
      <w:pPr>
        <w:spacing w:after="0"/>
        <w:jc w:val="center"/>
        <w:rPr>
          <w:rFonts w:ascii="Times New Roman" w:hAnsi="Times New Roman"/>
          <w:bCs/>
          <w:caps/>
          <w:sz w:val="24"/>
          <w:szCs w:val="24"/>
          <w:lang w:val="lt-LT"/>
        </w:rPr>
      </w:pPr>
      <w:r w:rsidRPr="004E519F">
        <w:rPr>
          <w:rFonts w:ascii="Times New Roman" w:hAnsi="Times New Roman"/>
          <w:bCs/>
          <w:caps/>
          <w:sz w:val="24"/>
          <w:szCs w:val="24"/>
          <w:lang w:val="lt-LT"/>
        </w:rPr>
        <w:t>2021-08-24</w:t>
      </w:r>
      <w:r>
        <w:rPr>
          <w:rFonts w:ascii="Times New Roman" w:hAnsi="Times New Roman"/>
          <w:bCs/>
          <w:caps/>
          <w:sz w:val="24"/>
          <w:szCs w:val="24"/>
          <w:lang w:val="lt-LT"/>
        </w:rPr>
        <w:t xml:space="preserve"> Nr. </w:t>
      </w:r>
      <w:r w:rsidRPr="004E519F">
        <w:rPr>
          <w:rFonts w:ascii="Times New Roman" w:hAnsi="Times New Roman"/>
          <w:color w:val="000000"/>
          <w:sz w:val="24"/>
          <w:szCs w:val="24"/>
          <w:shd w:val="clear" w:color="auto" w:fill="F9F9F9"/>
        </w:rPr>
        <w:t>STAT-169(2021)</w:t>
      </w:r>
    </w:p>
    <w:p w14:paraId="0651C1AD" w14:textId="77777777" w:rsidR="00036E7F" w:rsidRPr="000C2C6A" w:rsidRDefault="00036E7F">
      <w:pPr>
        <w:spacing w:after="0"/>
        <w:rPr>
          <w:rFonts w:ascii="Times New Roman" w:hAnsi="Times New Roman"/>
          <w:sz w:val="24"/>
          <w:szCs w:val="24"/>
          <w:lang w:val="lt-LT" w:eastAsia="lt-LT"/>
        </w:rPr>
      </w:pPr>
    </w:p>
    <w:p w14:paraId="097FBCA7" w14:textId="60073B2C" w:rsidR="00036E7F" w:rsidRPr="000C2C6A" w:rsidRDefault="00CF31A3">
      <w:pPr>
        <w:spacing w:after="0"/>
        <w:ind w:firstLine="709"/>
        <w:jc w:val="both"/>
        <w:rPr>
          <w:rFonts w:ascii="Times New Roman" w:hAnsi="Times New Roman"/>
          <w:sz w:val="24"/>
          <w:szCs w:val="24"/>
          <w:lang w:val="lt-LT"/>
        </w:rPr>
      </w:pPr>
      <w:r w:rsidRPr="00CF31A3">
        <w:rPr>
          <w:rFonts w:ascii="Times New Roman" w:hAnsi="Times New Roman"/>
          <w:b/>
          <w:color w:val="000000"/>
          <w:sz w:val="24"/>
          <w:szCs w:val="24"/>
          <w:lang w:val="lt-LT"/>
        </w:rPr>
        <w:t>Lietuvos statistikos departamentas</w:t>
      </w:r>
      <w:r w:rsidR="001574C5" w:rsidRPr="000C2C6A">
        <w:rPr>
          <w:rFonts w:ascii="Times New Roman" w:eastAsia="Times New Roman" w:hAnsi="Times New Roman"/>
          <w:color w:val="000000"/>
          <w:sz w:val="24"/>
          <w:szCs w:val="24"/>
          <w:lang w:val="lt-LT"/>
        </w:rPr>
        <w:t xml:space="preserve">, atstovaujamas </w:t>
      </w:r>
      <w:r w:rsidR="00122FD4" w:rsidRPr="00CF31A3">
        <w:rPr>
          <w:rFonts w:ascii="Times New Roman" w:eastAsia="Times New Roman" w:hAnsi="Times New Roman"/>
          <w:color w:val="000000"/>
          <w:sz w:val="24"/>
          <w:szCs w:val="24"/>
          <w:lang w:val="lt-LT"/>
        </w:rPr>
        <w:t>generalinės direktorės Jūratės Petrauskienės</w:t>
      </w:r>
      <w:r w:rsidR="001574C5" w:rsidRPr="00CF31A3">
        <w:rPr>
          <w:rFonts w:ascii="Times New Roman" w:eastAsia="Times New Roman" w:hAnsi="Times New Roman"/>
          <w:color w:val="000000"/>
          <w:sz w:val="24"/>
          <w:szCs w:val="24"/>
          <w:lang w:val="lt-LT"/>
        </w:rPr>
        <w:t>,</w:t>
      </w:r>
      <w:r w:rsidR="000A52B0">
        <w:rPr>
          <w:rFonts w:ascii="Times New Roman" w:eastAsia="Times New Roman" w:hAnsi="Times New Roman"/>
          <w:color w:val="000000"/>
          <w:sz w:val="24"/>
          <w:szCs w:val="24"/>
          <w:lang w:val="lt-LT"/>
        </w:rPr>
        <w:t xml:space="preserve"> atliekančios generalinio direktoriaus funkcijas,</w:t>
      </w:r>
      <w:r w:rsidR="001574C5" w:rsidRPr="000C2C6A">
        <w:rPr>
          <w:rFonts w:ascii="Times New Roman" w:eastAsia="Times New Roman" w:hAnsi="Times New Roman"/>
          <w:color w:val="000000"/>
          <w:sz w:val="24"/>
          <w:szCs w:val="24"/>
          <w:lang w:val="lt-LT"/>
        </w:rPr>
        <w:t xml:space="preserve"> veikiančios </w:t>
      </w:r>
      <w:r w:rsidR="001574C5" w:rsidRPr="000C2C6A">
        <w:rPr>
          <w:rFonts w:ascii="Times New Roman" w:eastAsia="Times New Roman" w:hAnsi="Times New Roman"/>
          <w:sz w:val="24"/>
          <w:szCs w:val="24"/>
          <w:lang w:val="lt-LT"/>
        </w:rPr>
        <w:t xml:space="preserve">pagal </w:t>
      </w:r>
      <w:r w:rsidRPr="00CF31A3">
        <w:rPr>
          <w:rFonts w:ascii="Times New Roman" w:eastAsia="Times New Roman" w:hAnsi="Times New Roman"/>
          <w:color w:val="000000"/>
          <w:sz w:val="24"/>
          <w:szCs w:val="24"/>
          <w:lang w:val="lt-LT"/>
        </w:rPr>
        <w:t>Lietuvos statistikos departamento nuostatus, patvirtintus Lietuvos Respublikos Vyriausybės 2018 m. birželio 6 d. nutarimu Nr. 528 „Dėl Lietuvos statistikos departamento nuostatų patvirtinimo ir įgaliojimų suteikimo“</w:t>
      </w:r>
      <w:r w:rsidR="001574C5" w:rsidRPr="000C2C6A">
        <w:rPr>
          <w:rFonts w:ascii="Times New Roman" w:eastAsia="Times New Roman" w:hAnsi="Times New Roman"/>
          <w:sz w:val="24"/>
          <w:szCs w:val="24"/>
          <w:lang w:val="lt-LT"/>
        </w:rPr>
        <w:t xml:space="preserve"> </w:t>
      </w:r>
      <w:r w:rsidR="001574C5" w:rsidRPr="000C2C6A">
        <w:rPr>
          <w:rFonts w:ascii="Times New Roman" w:eastAsia="Times New Roman" w:hAnsi="Times New Roman"/>
          <w:color w:val="000000"/>
          <w:sz w:val="24"/>
          <w:szCs w:val="24"/>
          <w:lang w:val="lt-LT"/>
        </w:rPr>
        <w:t>(toliau – Paslaugų gavėjas),</w:t>
      </w:r>
      <w:r w:rsidR="001574C5" w:rsidRPr="000C2C6A">
        <w:rPr>
          <w:rFonts w:ascii="Times New Roman" w:eastAsia="Times New Roman" w:hAnsi="Times New Roman"/>
          <w:sz w:val="24"/>
          <w:szCs w:val="24"/>
          <w:lang w:val="lt-LT"/>
        </w:rPr>
        <w:t xml:space="preserve"> </w:t>
      </w:r>
      <w:r w:rsidR="001574C5" w:rsidRPr="000C2C6A">
        <w:rPr>
          <w:rFonts w:ascii="Times New Roman" w:eastAsia="Times New Roman" w:hAnsi="Times New Roman"/>
          <w:color w:val="000000"/>
          <w:sz w:val="24"/>
          <w:szCs w:val="24"/>
          <w:lang w:val="lt-LT"/>
        </w:rPr>
        <w:t xml:space="preserve">ir </w:t>
      </w:r>
      <w:r w:rsidR="00E2067B" w:rsidRPr="00E2067B">
        <w:rPr>
          <w:rFonts w:ascii="Times New Roman" w:eastAsia="Times New Roman" w:hAnsi="Times New Roman"/>
          <w:color w:val="000000"/>
          <w:sz w:val="24"/>
          <w:szCs w:val="24"/>
          <w:lang w:val="lt-LT"/>
        </w:rPr>
        <w:t>UAB „Eurointegracijos projektai“</w:t>
      </w:r>
      <w:r w:rsidR="001574C5" w:rsidRPr="00E2067B">
        <w:rPr>
          <w:rFonts w:ascii="Times New Roman" w:eastAsia="Times New Roman" w:hAnsi="Times New Roman"/>
          <w:color w:val="000000"/>
          <w:sz w:val="24"/>
          <w:szCs w:val="24"/>
          <w:lang w:val="lt-LT"/>
        </w:rPr>
        <w:t>,</w:t>
      </w:r>
      <w:r w:rsidR="001574C5" w:rsidRPr="000C2C6A">
        <w:rPr>
          <w:rFonts w:ascii="Times New Roman" w:eastAsia="Times New Roman" w:hAnsi="Times New Roman"/>
          <w:sz w:val="24"/>
          <w:szCs w:val="24"/>
          <w:lang w:val="lt-LT"/>
        </w:rPr>
        <w:t xml:space="preserve"> atstovaujama (-s</w:t>
      </w:r>
      <w:r w:rsidR="001574C5" w:rsidRPr="00CE2A75">
        <w:rPr>
          <w:rFonts w:ascii="Times New Roman" w:eastAsia="Times New Roman" w:hAnsi="Times New Roman"/>
          <w:sz w:val="24"/>
          <w:szCs w:val="24"/>
          <w:lang w:val="lt-LT"/>
        </w:rPr>
        <w:t xml:space="preserve">) </w:t>
      </w:r>
      <w:r w:rsidR="002B6873" w:rsidRPr="00CE2A75">
        <w:rPr>
          <w:rFonts w:ascii="Times New Roman" w:eastAsia="Times New Roman" w:hAnsi="Times New Roman"/>
          <w:sz w:val="24"/>
          <w:szCs w:val="24"/>
          <w:lang w:val="lt-LT"/>
        </w:rPr>
        <w:t>direktoriaus Dariaus Gurskio</w:t>
      </w:r>
      <w:r w:rsidR="001574C5" w:rsidRPr="00CE2A75">
        <w:rPr>
          <w:rFonts w:ascii="Times New Roman" w:eastAsia="Times New Roman" w:hAnsi="Times New Roman"/>
          <w:sz w:val="24"/>
          <w:szCs w:val="24"/>
          <w:lang w:val="lt-LT"/>
        </w:rPr>
        <w:t>, veikiančio (-</w:t>
      </w:r>
      <w:proofErr w:type="spellStart"/>
      <w:r w:rsidR="001574C5" w:rsidRPr="00CE2A75">
        <w:rPr>
          <w:rFonts w:ascii="Times New Roman" w:eastAsia="Times New Roman" w:hAnsi="Times New Roman"/>
          <w:sz w:val="24"/>
          <w:szCs w:val="24"/>
          <w:lang w:val="lt-LT"/>
        </w:rPr>
        <w:t>ios</w:t>
      </w:r>
      <w:proofErr w:type="spellEnd"/>
      <w:r w:rsidR="001574C5" w:rsidRPr="00CE2A75">
        <w:rPr>
          <w:rFonts w:ascii="Times New Roman" w:eastAsia="Times New Roman" w:hAnsi="Times New Roman"/>
          <w:sz w:val="24"/>
          <w:szCs w:val="24"/>
          <w:lang w:val="lt-LT"/>
        </w:rPr>
        <w:t xml:space="preserve">) pagal </w:t>
      </w:r>
      <w:r w:rsidR="002B6873" w:rsidRPr="00CE2A75">
        <w:rPr>
          <w:rFonts w:ascii="Times New Roman" w:eastAsia="Times New Roman" w:hAnsi="Times New Roman"/>
          <w:sz w:val="24"/>
          <w:szCs w:val="24"/>
          <w:lang w:val="lt-LT"/>
        </w:rPr>
        <w:t>bendrovės įstatus</w:t>
      </w:r>
      <w:r w:rsidR="001574C5" w:rsidRPr="00CE2A75">
        <w:rPr>
          <w:rFonts w:ascii="Times New Roman" w:eastAsia="Times New Roman" w:hAnsi="Times New Roman"/>
          <w:sz w:val="24"/>
          <w:szCs w:val="24"/>
          <w:lang w:val="lt-LT"/>
        </w:rPr>
        <w:t>,</w:t>
      </w:r>
      <w:r w:rsidR="001574C5" w:rsidRPr="000C2C6A">
        <w:rPr>
          <w:rFonts w:ascii="Times New Roman" w:eastAsia="Times New Roman" w:hAnsi="Times New Roman"/>
          <w:sz w:val="24"/>
          <w:szCs w:val="24"/>
          <w:lang w:val="lt-LT"/>
        </w:rPr>
        <w:t xml:space="preserve"> </w:t>
      </w:r>
      <w:r w:rsidR="001574C5" w:rsidRPr="000C2C6A">
        <w:rPr>
          <w:rFonts w:ascii="Times New Roman" w:eastAsia="Times New Roman" w:hAnsi="Times New Roman"/>
          <w:color w:val="000000"/>
          <w:sz w:val="24"/>
          <w:szCs w:val="24"/>
          <w:lang w:val="lt-LT"/>
        </w:rPr>
        <w:t>(toliau – Paslaugų teikėjas</w:t>
      </w:r>
      <w:r w:rsidR="001574C5" w:rsidRPr="000C2C6A">
        <w:rPr>
          <w:rFonts w:ascii="Times New Roman" w:eastAsia="Times New Roman" w:hAnsi="Times New Roman"/>
          <w:sz w:val="24"/>
          <w:szCs w:val="24"/>
          <w:lang w:val="lt-LT"/>
        </w:rPr>
        <w:t>)</w:t>
      </w:r>
      <w:r w:rsidR="001574C5" w:rsidRPr="000C2C6A">
        <w:rPr>
          <w:rFonts w:ascii="Times New Roman" w:eastAsia="Times New Roman" w:hAnsi="Times New Roman"/>
          <w:color w:val="000000"/>
          <w:sz w:val="24"/>
          <w:szCs w:val="24"/>
          <w:lang w:val="lt-LT"/>
        </w:rPr>
        <w:t xml:space="preserve">, </w:t>
      </w:r>
      <w:r w:rsidR="001574C5" w:rsidRPr="000C2C6A">
        <w:rPr>
          <w:rFonts w:ascii="Times New Roman" w:hAnsi="Times New Roman"/>
          <w:color w:val="000000"/>
          <w:sz w:val="24"/>
          <w:szCs w:val="24"/>
          <w:lang w:val="lt-LT"/>
        </w:rPr>
        <w:t>atsižvelgdamos į įgaliotosios organizacijos viešosios įstaigos CPO LT dinaminėje pirkimų sistemoje „</w:t>
      </w:r>
      <w:proofErr w:type="spellStart"/>
      <w:r w:rsidR="007C09C8" w:rsidRPr="007C09C8">
        <w:rPr>
          <w:rFonts w:ascii="Times New Roman" w:hAnsi="Times New Roman"/>
          <w:color w:val="000000"/>
          <w:sz w:val="24"/>
          <w:szCs w:val="24"/>
          <w:lang w:val="en-GB"/>
        </w:rPr>
        <w:t>Klausėjų</w:t>
      </w:r>
      <w:proofErr w:type="spellEnd"/>
      <w:r w:rsidR="007C09C8" w:rsidRPr="007C09C8">
        <w:rPr>
          <w:rFonts w:ascii="Times New Roman" w:hAnsi="Times New Roman"/>
          <w:color w:val="000000"/>
          <w:sz w:val="24"/>
          <w:szCs w:val="24"/>
          <w:lang w:val="en-GB"/>
        </w:rPr>
        <w:t xml:space="preserve"> </w:t>
      </w:r>
      <w:proofErr w:type="spellStart"/>
      <w:r w:rsidR="007C09C8" w:rsidRPr="007C09C8">
        <w:rPr>
          <w:rFonts w:ascii="Times New Roman" w:hAnsi="Times New Roman"/>
          <w:color w:val="000000"/>
          <w:sz w:val="24"/>
          <w:szCs w:val="24"/>
          <w:lang w:val="en-GB"/>
        </w:rPr>
        <w:t>paslaugų</w:t>
      </w:r>
      <w:proofErr w:type="spellEnd"/>
      <w:r w:rsidR="007C09C8" w:rsidRPr="007C09C8">
        <w:rPr>
          <w:rFonts w:ascii="Times New Roman" w:hAnsi="Times New Roman"/>
          <w:color w:val="000000"/>
          <w:sz w:val="24"/>
          <w:szCs w:val="24"/>
          <w:lang w:val="en-GB"/>
        </w:rPr>
        <w:t xml:space="preserve"> </w:t>
      </w:r>
      <w:proofErr w:type="spellStart"/>
      <w:r w:rsidR="007C09C8" w:rsidRPr="007C09C8">
        <w:rPr>
          <w:rFonts w:ascii="Times New Roman" w:hAnsi="Times New Roman"/>
          <w:color w:val="000000"/>
          <w:sz w:val="24"/>
          <w:szCs w:val="24"/>
          <w:lang w:val="en-GB"/>
        </w:rPr>
        <w:t>centralizuotas</w:t>
      </w:r>
      <w:proofErr w:type="spellEnd"/>
      <w:r w:rsidR="007C09C8" w:rsidRPr="007C09C8">
        <w:rPr>
          <w:rFonts w:ascii="Times New Roman" w:hAnsi="Times New Roman"/>
          <w:color w:val="000000"/>
          <w:sz w:val="24"/>
          <w:szCs w:val="24"/>
          <w:lang w:val="en-GB"/>
        </w:rPr>
        <w:t xml:space="preserve"> </w:t>
      </w:r>
      <w:proofErr w:type="spellStart"/>
      <w:r w:rsidR="007C09C8" w:rsidRPr="007C09C8">
        <w:rPr>
          <w:rFonts w:ascii="Times New Roman" w:hAnsi="Times New Roman"/>
          <w:color w:val="000000"/>
          <w:sz w:val="24"/>
          <w:szCs w:val="24"/>
          <w:lang w:val="en-GB"/>
        </w:rPr>
        <w:t>viešasis</w:t>
      </w:r>
      <w:proofErr w:type="spellEnd"/>
      <w:r w:rsidR="007C09C8" w:rsidRPr="007C09C8">
        <w:rPr>
          <w:rFonts w:ascii="Times New Roman" w:hAnsi="Times New Roman"/>
          <w:color w:val="000000"/>
          <w:sz w:val="24"/>
          <w:szCs w:val="24"/>
          <w:lang w:val="en-GB"/>
        </w:rPr>
        <w:t xml:space="preserve"> </w:t>
      </w:r>
      <w:proofErr w:type="spellStart"/>
      <w:r w:rsidR="007C09C8" w:rsidRPr="007C09C8">
        <w:rPr>
          <w:rFonts w:ascii="Times New Roman" w:hAnsi="Times New Roman"/>
          <w:color w:val="000000"/>
          <w:sz w:val="24"/>
          <w:szCs w:val="24"/>
          <w:lang w:val="en-GB"/>
        </w:rPr>
        <w:t>pirkimas</w:t>
      </w:r>
      <w:proofErr w:type="spellEnd"/>
      <w:r w:rsidR="001574C5" w:rsidRPr="000C2C6A">
        <w:rPr>
          <w:rFonts w:ascii="Times New Roman" w:hAnsi="Times New Roman"/>
          <w:color w:val="000000"/>
          <w:sz w:val="24"/>
          <w:szCs w:val="24"/>
          <w:lang w:val="lt-LT"/>
        </w:rPr>
        <w:t>“ atlikto konkretaus pirkimo „</w:t>
      </w:r>
      <w:proofErr w:type="spellStart"/>
      <w:r w:rsidR="00143BC5" w:rsidRPr="00CF31A3">
        <w:rPr>
          <w:rFonts w:ascii="Times New Roman" w:hAnsi="Times New Roman"/>
          <w:color w:val="000000"/>
          <w:sz w:val="24"/>
          <w:szCs w:val="24"/>
          <w:lang w:val="lt-LT"/>
        </w:rPr>
        <w:t>Klausėjų</w:t>
      </w:r>
      <w:proofErr w:type="spellEnd"/>
      <w:r w:rsidR="00143BC5" w:rsidRPr="00CF31A3">
        <w:rPr>
          <w:rFonts w:ascii="Times New Roman" w:hAnsi="Times New Roman"/>
          <w:color w:val="000000"/>
          <w:sz w:val="24"/>
          <w:szCs w:val="24"/>
          <w:lang w:val="lt-LT"/>
        </w:rPr>
        <w:t xml:space="preserve"> paslaugų žemės ūkio statistinių tyrimų apklausoms atlikti pirkimas</w:t>
      </w:r>
      <w:r w:rsidR="001574C5" w:rsidRPr="000C2C6A">
        <w:rPr>
          <w:rFonts w:ascii="Times New Roman" w:hAnsi="Times New Roman"/>
          <w:sz w:val="24"/>
          <w:szCs w:val="24"/>
          <w:lang w:val="lt-LT"/>
        </w:rPr>
        <w:t>“, konkretaus pirkimo CVP IS Nr.</w:t>
      </w:r>
      <w:r w:rsidR="00143BC5" w:rsidRPr="00CF31A3">
        <w:rPr>
          <w:rFonts w:cs="Calibri"/>
          <w:color w:val="333333"/>
          <w:sz w:val="37"/>
          <w:szCs w:val="37"/>
          <w:shd w:val="clear" w:color="auto" w:fill="FFFFFF"/>
          <w:lang w:val="lt-LT"/>
        </w:rPr>
        <w:t xml:space="preserve"> </w:t>
      </w:r>
      <w:r w:rsidR="00143BC5" w:rsidRPr="00CF31A3">
        <w:rPr>
          <w:rFonts w:ascii="Times New Roman" w:hAnsi="Times New Roman"/>
          <w:sz w:val="24"/>
          <w:szCs w:val="24"/>
          <w:lang w:val="lt-LT"/>
        </w:rPr>
        <w:t>557395</w:t>
      </w:r>
      <w:r w:rsidR="001574C5" w:rsidRPr="000C2C6A">
        <w:rPr>
          <w:rFonts w:ascii="Times New Roman" w:hAnsi="Times New Roman"/>
          <w:sz w:val="24"/>
          <w:szCs w:val="24"/>
          <w:lang w:val="lt-LT"/>
        </w:rPr>
        <w:t>,</w:t>
      </w:r>
      <w:r w:rsidR="001574C5" w:rsidRPr="000C2C6A">
        <w:rPr>
          <w:rFonts w:ascii="Times New Roman" w:eastAsia="Times New Roman" w:hAnsi="Times New Roman"/>
          <w:color w:val="000000"/>
          <w:sz w:val="24"/>
          <w:szCs w:val="24"/>
          <w:lang w:val="lt-LT"/>
        </w:rPr>
        <w:t xml:space="preserve"> </w:t>
      </w:r>
      <w:r w:rsidR="001574C5" w:rsidRPr="000C2C6A">
        <w:rPr>
          <w:rFonts w:ascii="Times New Roman" w:eastAsia="Times New Roman" w:hAnsi="Times New Roman"/>
          <w:sz w:val="24"/>
          <w:szCs w:val="24"/>
          <w:lang w:val="lt-LT"/>
        </w:rPr>
        <w:t>toliau abi kartu vadinamos „Šalimis“, o kiekviena atskirai – „Šalimi“ sudarė šią paslaugų teikimo sutartį (toliau – Sutartis):</w:t>
      </w:r>
    </w:p>
    <w:p w14:paraId="04750BFE" w14:textId="77777777" w:rsidR="00036E7F" w:rsidRPr="000C2C6A" w:rsidRDefault="00036E7F">
      <w:pPr>
        <w:spacing w:after="0"/>
        <w:ind w:firstLine="709"/>
        <w:jc w:val="both"/>
        <w:rPr>
          <w:rFonts w:ascii="Times New Roman" w:eastAsia="Times New Roman" w:hAnsi="Times New Roman"/>
          <w:color w:val="000000"/>
          <w:sz w:val="24"/>
          <w:szCs w:val="24"/>
          <w:lang w:val="lt-LT"/>
        </w:rPr>
      </w:pPr>
    </w:p>
    <w:p w14:paraId="1959C107" w14:textId="77777777" w:rsidR="00036E7F" w:rsidRPr="000C2C6A" w:rsidRDefault="001574C5">
      <w:pPr>
        <w:spacing w:before="120" w:after="120"/>
        <w:ind w:firstLine="851"/>
        <w:jc w:val="center"/>
        <w:rPr>
          <w:rFonts w:ascii="Times New Roman" w:hAnsi="Times New Roman"/>
          <w:sz w:val="24"/>
          <w:szCs w:val="24"/>
          <w:lang w:val="lt-LT"/>
        </w:rPr>
      </w:pPr>
      <w:bookmarkStart w:id="0" w:name="_Toc446495346"/>
      <w:bookmarkStart w:id="1" w:name="_Toc16067574"/>
      <w:r w:rsidRPr="000C2C6A">
        <w:rPr>
          <w:rFonts w:ascii="Times New Roman" w:eastAsia="Times New Roman" w:hAnsi="Times New Roman"/>
          <w:b/>
          <w:sz w:val="24"/>
          <w:szCs w:val="24"/>
          <w:lang w:val="lt-LT"/>
        </w:rPr>
        <w:t>I. SUTARTIES DALYKAS</w:t>
      </w:r>
      <w:bookmarkEnd w:id="0"/>
      <w:bookmarkEnd w:id="1"/>
    </w:p>
    <w:p w14:paraId="234EF466" w14:textId="73765E82" w:rsidR="00036E7F" w:rsidRPr="000C2C6A" w:rsidRDefault="001574C5">
      <w:pPr>
        <w:numPr>
          <w:ilvl w:val="1"/>
          <w:numId w:val="1"/>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Šia Sutartimi Paslaugų teikėjas įsipareigoja Paslaugų gavėjui </w:t>
      </w:r>
      <w:r w:rsidRPr="000C2C6A">
        <w:rPr>
          <w:rFonts w:ascii="Times New Roman" w:eastAsia="Times New Roman" w:hAnsi="Times New Roman"/>
          <w:color w:val="000000"/>
          <w:sz w:val="24"/>
          <w:szCs w:val="24"/>
          <w:lang w:val="lt-LT" w:eastAsia="lt-LT" w:bidi="lt-LT"/>
        </w:rPr>
        <w:t xml:space="preserve">laiku ir tinkamai teikti </w:t>
      </w:r>
      <w:proofErr w:type="spellStart"/>
      <w:r w:rsidRPr="000C2C6A">
        <w:rPr>
          <w:rFonts w:ascii="Times New Roman" w:eastAsia="Times New Roman" w:hAnsi="Times New Roman"/>
          <w:color w:val="000000"/>
          <w:sz w:val="24"/>
          <w:szCs w:val="24"/>
          <w:lang w:val="lt-LT" w:eastAsia="lt-LT" w:bidi="lt-LT"/>
        </w:rPr>
        <w:t>Klausėjų</w:t>
      </w:r>
      <w:proofErr w:type="spellEnd"/>
      <w:r w:rsidRPr="000C2C6A">
        <w:rPr>
          <w:rFonts w:ascii="Times New Roman" w:eastAsia="Times New Roman" w:hAnsi="Times New Roman"/>
          <w:color w:val="000000"/>
          <w:sz w:val="24"/>
          <w:szCs w:val="24"/>
          <w:lang w:val="lt-LT" w:eastAsia="lt-LT" w:bidi="lt-LT"/>
        </w:rPr>
        <w:t xml:space="preserve"> paslaugas </w:t>
      </w:r>
      <w:r w:rsidR="00682D75" w:rsidRPr="00682D75">
        <w:rPr>
          <w:rFonts w:ascii="Times New Roman" w:eastAsia="Times New Roman" w:hAnsi="Times New Roman"/>
          <w:color w:val="000000"/>
          <w:sz w:val="24"/>
          <w:szCs w:val="24"/>
          <w:lang w:val="lt-LT" w:eastAsia="lt-LT" w:bidi="lt-LT"/>
        </w:rPr>
        <w:t>žemės ūkio statistinių tyrimų apklausoms</w:t>
      </w:r>
      <w:r w:rsidR="00682D75" w:rsidRPr="00682D75">
        <w:rPr>
          <w:rFonts w:ascii="Times New Roman" w:eastAsia="Times New Roman" w:hAnsi="Times New Roman"/>
          <w:b/>
          <w:bCs/>
          <w:color w:val="000000"/>
          <w:sz w:val="24"/>
          <w:szCs w:val="24"/>
          <w:lang w:val="lt-LT" w:eastAsia="lt-LT" w:bidi="lt-LT"/>
        </w:rPr>
        <w:t xml:space="preserve"> </w:t>
      </w:r>
      <w:r w:rsidR="00682D75" w:rsidRPr="00682D75">
        <w:rPr>
          <w:rFonts w:ascii="Times New Roman" w:eastAsia="Times New Roman" w:hAnsi="Times New Roman"/>
          <w:color w:val="000000"/>
          <w:sz w:val="24"/>
          <w:szCs w:val="24"/>
          <w:lang w:val="lt-LT" w:eastAsia="lt-LT" w:bidi="lt-LT"/>
        </w:rPr>
        <w:t xml:space="preserve">atlikti </w:t>
      </w:r>
      <w:r w:rsidRPr="000C2C6A">
        <w:rPr>
          <w:rFonts w:ascii="Times New Roman" w:eastAsia="Times New Roman" w:hAnsi="Times New Roman"/>
          <w:sz w:val="24"/>
          <w:szCs w:val="24"/>
          <w:lang w:val="lt-LT"/>
        </w:rPr>
        <w:t xml:space="preserve">(toliau – Paslaugos) </w:t>
      </w:r>
      <w:r w:rsidRPr="000C2C6A">
        <w:rPr>
          <w:rFonts w:ascii="Times New Roman" w:eastAsia="Times New Roman" w:hAnsi="Times New Roman"/>
          <w:color w:val="000000"/>
          <w:sz w:val="24"/>
          <w:szCs w:val="24"/>
          <w:lang w:val="lt-LT" w:eastAsia="lt-LT" w:bidi="lt-LT"/>
        </w:rPr>
        <w:t xml:space="preserve">pagal perkamų paslaugų techninę specifikaciją, pateiktą Sutarties 1 priede, </w:t>
      </w:r>
      <w:r w:rsidRPr="000C2C6A">
        <w:rPr>
          <w:rFonts w:ascii="Times New Roman" w:eastAsia="Times New Roman" w:hAnsi="Times New Roman"/>
          <w:sz w:val="24"/>
          <w:szCs w:val="24"/>
          <w:lang w:val="lt-LT"/>
        </w:rPr>
        <w:t>o Paslaugų gavėjas įsipareigoja už kokybiškai ir laiku suteiktas Paslaugas sumokėti šioje Sutartyje nustatyta tvarka ir sąlygomis. Sutarties priedai yra neatskiriamos šios Sutarties dalys.</w:t>
      </w:r>
    </w:p>
    <w:p w14:paraId="2702B224" w14:textId="77777777" w:rsidR="00036E7F" w:rsidRPr="000C2C6A" w:rsidRDefault="001574C5">
      <w:pPr>
        <w:numPr>
          <w:ilvl w:val="1"/>
          <w:numId w:val="1"/>
        </w:numPr>
        <w:tabs>
          <w:tab w:val="left" w:pos="0"/>
          <w:tab w:val="left" w:pos="993"/>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Detalus teikiamų paslaugų aprašymas ir reikalavimai Paslaugoms nurodyti „Techninėje specifikacijoje“ (Sutarties 1 priedas). </w:t>
      </w:r>
    </w:p>
    <w:p w14:paraId="2D78D4B0" w14:textId="77777777" w:rsidR="00036E7F" w:rsidRPr="000C2C6A" w:rsidRDefault="00036E7F">
      <w:pPr>
        <w:tabs>
          <w:tab w:val="left" w:pos="0"/>
          <w:tab w:val="left" w:pos="993"/>
        </w:tabs>
        <w:spacing w:after="0"/>
        <w:ind w:left="851"/>
        <w:jc w:val="both"/>
        <w:rPr>
          <w:rFonts w:ascii="Times New Roman" w:eastAsia="Times New Roman" w:hAnsi="Times New Roman"/>
          <w:sz w:val="24"/>
          <w:szCs w:val="24"/>
          <w:lang w:val="lt-LT"/>
        </w:rPr>
      </w:pPr>
    </w:p>
    <w:p w14:paraId="0F8433F7" w14:textId="77777777" w:rsidR="00036E7F" w:rsidRPr="000C2C6A" w:rsidRDefault="001574C5">
      <w:pPr>
        <w:keepNext/>
        <w:numPr>
          <w:ilvl w:val="0"/>
          <w:numId w:val="2"/>
        </w:numPr>
        <w:tabs>
          <w:tab w:val="left" w:pos="426"/>
        </w:tabs>
        <w:spacing w:before="120" w:after="120"/>
        <w:ind w:left="0" w:firstLine="0"/>
        <w:jc w:val="center"/>
        <w:rPr>
          <w:rFonts w:ascii="Times New Roman" w:hAnsi="Times New Roman"/>
          <w:sz w:val="24"/>
          <w:szCs w:val="24"/>
          <w:lang w:val="lt-LT"/>
        </w:rPr>
      </w:pPr>
      <w:bookmarkStart w:id="2" w:name="_Toc446495347"/>
      <w:bookmarkStart w:id="3" w:name="_Toc16067575"/>
      <w:r w:rsidRPr="000C2C6A">
        <w:rPr>
          <w:rFonts w:ascii="Times New Roman" w:eastAsia="Times New Roman" w:hAnsi="Times New Roman"/>
          <w:b/>
          <w:sz w:val="24"/>
          <w:szCs w:val="24"/>
          <w:lang w:val="lt-LT"/>
        </w:rPr>
        <w:t>SUTARTIES KAINA IR ATSISKAITYMO TVARKA</w:t>
      </w:r>
      <w:bookmarkEnd w:id="2"/>
      <w:bookmarkEnd w:id="3"/>
    </w:p>
    <w:p w14:paraId="5DCA3DE8" w14:textId="4B2351F9" w:rsidR="00036E7F" w:rsidRPr="00DE0A24" w:rsidRDefault="001574C5">
      <w:pPr>
        <w:numPr>
          <w:ilvl w:val="0"/>
          <w:numId w:val="3"/>
        </w:numPr>
        <w:tabs>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Vadovaujantis Kainodaros taisyklių nustatymo metodikos, patvirtintos 2017 m. birželio 28 d. Viešųjų pirkimų tarnybos direktoriaus įsakymu Nr. 1S-95 „Dėl kainodaros taisyklių nustatymo metodikos patvirtinimo“ (toliau – Metodika), </w:t>
      </w:r>
      <w:r w:rsidRPr="00DE0A24">
        <w:rPr>
          <w:rFonts w:ascii="Times New Roman" w:eastAsia="Times New Roman" w:hAnsi="Times New Roman"/>
          <w:sz w:val="24"/>
          <w:szCs w:val="24"/>
          <w:lang w:val="lt-LT"/>
        </w:rPr>
        <w:t xml:space="preserve">naudojamas </w:t>
      </w:r>
      <w:r w:rsidR="00682D75" w:rsidRPr="00DE0A24">
        <w:rPr>
          <w:rFonts w:ascii="Times New Roman" w:eastAsia="Times New Roman" w:hAnsi="Times New Roman"/>
          <w:sz w:val="24"/>
          <w:szCs w:val="24"/>
          <w:lang w:val="lt-LT"/>
        </w:rPr>
        <w:t>f</w:t>
      </w:r>
      <w:r w:rsidR="001C6F80" w:rsidRPr="00DE0A24">
        <w:rPr>
          <w:rFonts w:ascii="Times New Roman" w:eastAsia="Times New Roman" w:hAnsi="Times New Roman"/>
          <w:sz w:val="24"/>
          <w:szCs w:val="24"/>
          <w:lang w:val="lt-LT"/>
        </w:rPr>
        <w:t>iksuoto įkainio su peržiūra</w:t>
      </w:r>
      <w:r w:rsidR="006879C9" w:rsidRPr="00DE0A24">
        <w:rPr>
          <w:rFonts w:ascii="Times New Roman" w:eastAsia="Times New Roman" w:hAnsi="Times New Roman"/>
          <w:sz w:val="24"/>
          <w:szCs w:val="24"/>
          <w:lang w:val="lt-LT"/>
        </w:rPr>
        <w:t xml:space="preserve"> </w:t>
      </w:r>
      <w:r w:rsidRPr="00DE0A24">
        <w:rPr>
          <w:rFonts w:ascii="Times New Roman" w:eastAsia="Times New Roman" w:hAnsi="Times New Roman"/>
          <w:sz w:val="24"/>
          <w:szCs w:val="24"/>
          <w:lang w:val="lt-LT"/>
        </w:rPr>
        <w:t>apskaičiavimo būdas.</w:t>
      </w:r>
    </w:p>
    <w:p w14:paraId="77F9DDAD" w14:textId="4D9AADE7" w:rsidR="009F1348" w:rsidRDefault="001574C5" w:rsidP="00DE0A24">
      <w:pPr>
        <w:tabs>
          <w:tab w:val="left" w:pos="993"/>
        </w:tabs>
        <w:spacing w:after="0"/>
        <w:ind w:left="90" w:firstLine="76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2.2. </w:t>
      </w:r>
      <w:r w:rsidR="009F1348">
        <w:rPr>
          <w:rFonts w:ascii="Times New Roman" w:eastAsia="Times New Roman" w:hAnsi="Times New Roman"/>
          <w:sz w:val="24"/>
          <w:szCs w:val="24"/>
          <w:lang w:val="lt-LT"/>
        </w:rPr>
        <w:t>P</w:t>
      </w:r>
      <w:r w:rsidR="009F1348" w:rsidRPr="009F1348">
        <w:rPr>
          <w:rFonts w:ascii="Times New Roman" w:eastAsia="Times New Roman" w:hAnsi="Times New Roman"/>
          <w:sz w:val="24"/>
          <w:szCs w:val="24"/>
          <w:lang w:val="lt-LT"/>
        </w:rPr>
        <w:t>radinės/Bendra Sutarties vertė</w:t>
      </w:r>
      <w:r w:rsidR="009F1348">
        <w:rPr>
          <w:rFonts w:ascii="Times New Roman" w:eastAsia="Times New Roman" w:hAnsi="Times New Roman"/>
          <w:sz w:val="24"/>
          <w:szCs w:val="24"/>
          <w:lang w:val="lt-LT"/>
        </w:rPr>
        <w:t>:</w:t>
      </w:r>
    </w:p>
    <w:p w14:paraId="37652918" w14:textId="639C9F50" w:rsidR="00CC6E74" w:rsidRDefault="009F1348" w:rsidP="00DE0A24">
      <w:pPr>
        <w:tabs>
          <w:tab w:val="left" w:pos="993"/>
        </w:tabs>
        <w:spacing w:after="0"/>
        <w:ind w:left="90" w:firstLine="761"/>
        <w:jc w:val="both"/>
        <w:rPr>
          <w:rFonts w:ascii="Times New Roman" w:eastAsia="Times New Roman" w:hAnsi="Times New Roman"/>
          <w:sz w:val="24"/>
          <w:szCs w:val="24"/>
          <w:lang w:val="lt-LT"/>
        </w:rPr>
      </w:pPr>
      <w:r>
        <w:rPr>
          <w:rFonts w:ascii="Times New Roman" w:eastAsia="Times New Roman" w:hAnsi="Times New Roman"/>
          <w:sz w:val="24"/>
          <w:szCs w:val="24"/>
          <w:lang w:val="lt-LT"/>
        </w:rPr>
        <w:t>2.2.1. I-</w:t>
      </w:r>
      <w:proofErr w:type="spellStart"/>
      <w:r>
        <w:rPr>
          <w:rFonts w:ascii="Times New Roman" w:eastAsia="Times New Roman" w:hAnsi="Times New Roman"/>
          <w:sz w:val="24"/>
          <w:szCs w:val="24"/>
          <w:lang w:val="lt-LT"/>
        </w:rPr>
        <w:t>osios</w:t>
      </w:r>
      <w:proofErr w:type="spellEnd"/>
      <w:r>
        <w:rPr>
          <w:rFonts w:ascii="Times New Roman" w:eastAsia="Times New Roman" w:hAnsi="Times New Roman"/>
          <w:sz w:val="24"/>
          <w:szCs w:val="24"/>
          <w:lang w:val="lt-LT"/>
        </w:rPr>
        <w:t xml:space="preserve"> pirkimo dalies </w:t>
      </w:r>
      <w:bookmarkStart w:id="4" w:name="_Hlk79417919"/>
      <w:r>
        <w:rPr>
          <w:rFonts w:ascii="Times New Roman" w:eastAsia="Times New Roman" w:hAnsi="Times New Roman"/>
          <w:sz w:val="24"/>
          <w:szCs w:val="24"/>
          <w:lang w:val="lt-LT"/>
        </w:rPr>
        <w:t>p</w:t>
      </w:r>
      <w:r w:rsidR="006879C9" w:rsidRPr="006879C9">
        <w:rPr>
          <w:rFonts w:ascii="Times New Roman" w:eastAsia="Times New Roman" w:hAnsi="Times New Roman"/>
          <w:sz w:val="24"/>
          <w:szCs w:val="24"/>
          <w:lang w:val="lt-LT"/>
        </w:rPr>
        <w:t>radinės</w:t>
      </w:r>
      <w:r w:rsidR="003A5AF3">
        <w:rPr>
          <w:rFonts w:ascii="Times New Roman" w:eastAsia="Times New Roman" w:hAnsi="Times New Roman"/>
          <w:sz w:val="24"/>
          <w:szCs w:val="24"/>
          <w:lang w:val="lt-LT"/>
        </w:rPr>
        <w:t>/Bendra</w:t>
      </w:r>
      <w:r w:rsidR="006879C9" w:rsidRPr="006879C9">
        <w:rPr>
          <w:rFonts w:ascii="Times New Roman" w:eastAsia="Times New Roman" w:hAnsi="Times New Roman"/>
          <w:sz w:val="24"/>
          <w:szCs w:val="24"/>
          <w:lang w:val="lt-LT"/>
        </w:rPr>
        <w:t xml:space="preserve"> Sutarties vertė</w:t>
      </w:r>
      <w:r w:rsidR="001E25C1">
        <w:rPr>
          <w:rFonts w:ascii="Times New Roman" w:eastAsia="Times New Roman" w:hAnsi="Times New Roman"/>
          <w:sz w:val="24"/>
          <w:szCs w:val="24"/>
          <w:lang w:val="lt-LT"/>
        </w:rPr>
        <w:t xml:space="preserve"> </w:t>
      </w:r>
      <w:bookmarkEnd w:id="4"/>
      <w:r w:rsidR="001E25C1" w:rsidRPr="001E25C1">
        <w:rPr>
          <w:rFonts w:ascii="Times New Roman" w:eastAsia="Times New Roman" w:hAnsi="Times New Roman"/>
          <w:sz w:val="24"/>
          <w:szCs w:val="24"/>
          <w:lang w:val="lt-LT"/>
        </w:rPr>
        <w:t>yra</w:t>
      </w:r>
      <w:r w:rsidRPr="00CF31A3">
        <w:rPr>
          <w:lang w:val="lt-LT"/>
        </w:rPr>
        <w:t xml:space="preserve"> </w:t>
      </w:r>
      <w:r w:rsidRPr="009F1348">
        <w:rPr>
          <w:rFonts w:ascii="Times New Roman" w:eastAsia="Times New Roman" w:hAnsi="Times New Roman"/>
          <w:sz w:val="24"/>
          <w:szCs w:val="24"/>
          <w:lang w:val="lt-LT"/>
        </w:rPr>
        <w:t>13</w:t>
      </w:r>
      <w:r>
        <w:rPr>
          <w:rFonts w:ascii="Times New Roman" w:eastAsia="Times New Roman" w:hAnsi="Times New Roman"/>
          <w:sz w:val="24"/>
          <w:szCs w:val="24"/>
          <w:lang w:val="lt-LT"/>
        </w:rPr>
        <w:t xml:space="preserve"> </w:t>
      </w:r>
      <w:r w:rsidRPr="009F1348">
        <w:rPr>
          <w:rFonts w:ascii="Times New Roman" w:eastAsia="Times New Roman" w:hAnsi="Times New Roman"/>
          <w:sz w:val="24"/>
          <w:szCs w:val="24"/>
          <w:lang w:val="lt-LT"/>
        </w:rPr>
        <w:t>537</w:t>
      </w:r>
      <w:r>
        <w:rPr>
          <w:rFonts w:ascii="Times New Roman" w:eastAsia="Times New Roman" w:hAnsi="Times New Roman"/>
          <w:sz w:val="24"/>
          <w:szCs w:val="24"/>
          <w:lang w:val="lt-LT"/>
        </w:rPr>
        <w:t>,</w:t>
      </w:r>
      <w:r w:rsidRPr="009F1348">
        <w:rPr>
          <w:rFonts w:ascii="Times New Roman" w:eastAsia="Times New Roman" w:hAnsi="Times New Roman"/>
          <w:sz w:val="24"/>
          <w:szCs w:val="24"/>
          <w:lang w:val="lt-LT"/>
        </w:rPr>
        <w:t>19</w:t>
      </w:r>
      <w:r w:rsidR="001E25C1" w:rsidRPr="001E25C1">
        <w:rPr>
          <w:rFonts w:ascii="Times New Roman" w:eastAsia="Times New Roman" w:hAnsi="Times New Roman"/>
          <w:sz w:val="24"/>
          <w:szCs w:val="24"/>
          <w:lang w:val="lt-LT"/>
        </w:rPr>
        <w:t xml:space="preserve"> </w:t>
      </w:r>
      <w:r w:rsidR="001E25C1" w:rsidRPr="000044A3">
        <w:rPr>
          <w:rFonts w:ascii="Times New Roman" w:eastAsia="Times New Roman" w:hAnsi="Times New Roman"/>
          <w:sz w:val="24"/>
          <w:szCs w:val="24"/>
          <w:lang w:val="lt-LT"/>
        </w:rPr>
        <w:t xml:space="preserve">Eur </w:t>
      </w:r>
      <w:r w:rsidR="001E25C1" w:rsidRPr="009F1348">
        <w:rPr>
          <w:rFonts w:ascii="Times New Roman" w:eastAsia="Times New Roman" w:hAnsi="Times New Roman"/>
          <w:i/>
          <w:iCs/>
          <w:sz w:val="24"/>
          <w:szCs w:val="24"/>
          <w:lang w:val="lt-LT"/>
        </w:rPr>
        <w:t>(</w:t>
      </w:r>
      <w:r w:rsidRPr="009F1348">
        <w:rPr>
          <w:rFonts w:ascii="Times New Roman" w:eastAsia="Times New Roman" w:hAnsi="Times New Roman"/>
          <w:i/>
          <w:iCs/>
          <w:sz w:val="24"/>
          <w:szCs w:val="24"/>
          <w:lang w:val="lt-LT"/>
        </w:rPr>
        <w:t>trylika tūkstančių penki šimtai trisdešimt septyni eurai, 19 euro ct</w:t>
      </w:r>
      <w:r w:rsidR="001E25C1" w:rsidRPr="009F1348">
        <w:rPr>
          <w:rFonts w:ascii="Times New Roman" w:eastAsia="Times New Roman" w:hAnsi="Times New Roman"/>
          <w:i/>
          <w:iCs/>
          <w:sz w:val="24"/>
          <w:szCs w:val="24"/>
          <w:lang w:val="lt-LT"/>
        </w:rPr>
        <w:t>)</w:t>
      </w:r>
      <w:r w:rsidR="001E25C1" w:rsidRPr="000044A3">
        <w:rPr>
          <w:rFonts w:ascii="Times New Roman" w:eastAsia="Times New Roman" w:hAnsi="Times New Roman"/>
          <w:sz w:val="24"/>
          <w:szCs w:val="24"/>
          <w:lang w:val="lt-LT"/>
        </w:rPr>
        <w:t>, be pridėtinės vertės mokesčio (toli</w:t>
      </w:r>
      <w:r w:rsidR="001E25C1" w:rsidRPr="001E25C1">
        <w:rPr>
          <w:rFonts w:ascii="Times New Roman" w:eastAsia="Times New Roman" w:hAnsi="Times New Roman"/>
          <w:sz w:val="24"/>
          <w:szCs w:val="24"/>
          <w:lang w:val="lt-LT"/>
        </w:rPr>
        <w:t xml:space="preserve">au – PVM). PVM sudaro </w:t>
      </w:r>
      <w:r w:rsidRPr="009F1348">
        <w:rPr>
          <w:rFonts w:ascii="Times New Roman" w:eastAsia="Times New Roman" w:hAnsi="Times New Roman"/>
          <w:sz w:val="24"/>
          <w:szCs w:val="24"/>
          <w:lang w:val="lt-LT"/>
        </w:rPr>
        <w:t>2</w:t>
      </w:r>
      <w:r>
        <w:rPr>
          <w:rFonts w:ascii="Times New Roman" w:eastAsia="Times New Roman" w:hAnsi="Times New Roman"/>
          <w:sz w:val="24"/>
          <w:szCs w:val="24"/>
          <w:lang w:val="lt-LT"/>
        </w:rPr>
        <w:t xml:space="preserve"> </w:t>
      </w:r>
      <w:r w:rsidRPr="009F1348">
        <w:rPr>
          <w:rFonts w:ascii="Times New Roman" w:eastAsia="Times New Roman" w:hAnsi="Times New Roman"/>
          <w:sz w:val="24"/>
          <w:szCs w:val="24"/>
          <w:lang w:val="lt-LT"/>
        </w:rPr>
        <w:t>842</w:t>
      </w:r>
      <w:r>
        <w:rPr>
          <w:rFonts w:ascii="Times New Roman" w:eastAsia="Times New Roman" w:hAnsi="Times New Roman"/>
          <w:sz w:val="24"/>
          <w:szCs w:val="24"/>
          <w:lang w:val="lt-LT"/>
        </w:rPr>
        <w:t>,</w:t>
      </w:r>
      <w:r w:rsidRPr="009F1348">
        <w:rPr>
          <w:rFonts w:ascii="Times New Roman" w:eastAsia="Times New Roman" w:hAnsi="Times New Roman"/>
          <w:sz w:val="24"/>
          <w:szCs w:val="24"/>
          <w:lang w:val="lt-LT"/>
        </w:rPr>
        <w:t xml:space="preserve">81 </w:t>
      </w:r>
      <w:bookmarkStart w:id="5" w:name="_Hlk55813253"/>
      <w:r w:rsidR="001E25C1" w:rsidRPr="001E25C1">
        <w:rPr>
          <w:rFonts w:ascii="Times New Roman" w:eastAsia="Times New Roman" w:hAnsi="Times New Roman"/>
          <w:sz w:val="24"/>
          <w:szCs w:val="24"/>
          <w:lang w:val="lt-LT"/>
        </w:rPr>
        <w:t xml:space="preserve">Eur </w:t>
      </w:r>
      <w:r w:rsidR="001E25C1" w:rsidRPr="009F1348">
        <w:rPr>
          <w:rFonts w:ascii="Times New Roman" w:eastAsia="Times New Roman" w:hAnsi="Times New Roman"/>
          <w:i/>
          <w:iCs/>
          <w:sz w:val="24"/>
          <w:szCs w:val="24"/>
          <w:lang w:val="lt-LT"/>
        </w:rPr>
        <w:t>(</w:t>
      </w:r>
      <w:r w:rsidRPr="009F1348">
        <w:rPr>
          <w:rFonts w:ascii="Times New Roman" w:eastAsia="Times New Roman" w:hAnsi="Times New Roman"/>
          <w:i/>
          <w:iCs/>
          <w:sz w:val="24"/>
          <w:szCs w:val="24"/>
          <w:lang w:val="lt-LT"/>
        </w:rPr>
        <w:t>du tūkstančiai aštuoni šimtai keturiasdešimt du eurai, 81 euro ct</w:t>
      </w:r>
      <w:r w:rsidR="001E25C1" w:rsidRPr="009F1348">
        <w:rPr>
          <w:rFonts w:ascii="Times New Roman" w:eastAsia="Times New Roman" w:hAnsi="Times New Roman"/>
          <w:i/>
          <w:iCs/>
          <w:sz w:val="24"/>
          <w:szCs w:val="24"/>
          <w:lang w:val="lt-LT"/>
        </w:rPr>
        <w:t>)</w:t>
      </w:r>
      <w:bookmarkEnd w:id="5"/>
      <w:r w:rsidR="001E25C1" w:rsidRPr="001E25C1">
        <w:rPr>
          <w:rFonts w:ascii="Times New Roman" w:eastAsia="Times New Roman" w:hAnsi="Times New Roman"/>
          <w:sz w:val="24"/>
          <w:szCs w:val="24"/>
          <w:lang w:val="lt-LT"/>
        </w:rPr>
        <w:t xml:space="preserve">. Bendra </w:t>
      </w:r>
      <w:r>
        <w:rPr>
          <w:rFonts w:ascii="Times New Roman" w:eastAsia="Times New Roman" w:hAnsi="Times New Roman"/>
          <w:sz w:val="24"/>
          <w:szCs w:val="24"/>
          <w:lang w:val="lt-LT"/>
        </w:rPr>
        <w:t>I-</w:t>
      </w:r>
      <w:proofErr w:type="spellStart"/>
      <w:r>
        <w:rPr>
          <w:rFonts w:ascii="Times New Roman" w:eastAsia="Times New Roman" w:hAnsi="Times New Roman"/>
          <w:sz w:val="24"/>
          <w:szCs w:val="24"/>
          <w:lang w:val="lt-LT"/>
        </w:rPr>
        <w:t>osios</w:t>
      </w:r>
      <w:proofErr w:type="spellEnd"/>
      <w:r>
        <w:rPr>
          <w:rFonts w:ascii="Times New Roman" w:eastAsia="Times New Roman" w:hAnsi="Times New Roman"/>
          <w:sz w:val="24"/>
          <w:szCs w:val="24"/>
          <w:lang w:val="lt-LT"/>
        </w:rPr>
        <w:t xml:space="preserve"> dalies </w:t>
      </w:r>
      <w:r w:rsidR="001E25C1" w:rsidRPr="001E25C1">
        <w:rPr>
          <w:rFonts w:ascii="Times New Roman" w:eastAsia="Times New Roman" w:hAnsi="Times New Roman"/>
          <w:sz w:val="24"/>
          <w:szCs w:val="24"/>
          <w:lang w:val="lt-LT"/>
        </w:rPr>
        <w:t xml:space="preserve">Sutarties suma </w:t>
      </w:r>
      <w:r>
        <w:rPr>
          <w:rFonts w:ascii="Times New Roman" w:eastAsia="Times New Roman" w:hAnsi="Times New Roman"/>
          <w:sz w:val="24"/>
          <w:szCs w:val="24"/>
          <w:lang w:val="lt-LT"/>
        </w:rPr>
        <w:t xml:space="preserve">– </w:t>
      </w:r>
      <w:r w:rsidRPr="00CF31A3">
        <w:rPr>
          <w:rFonts w:ascii="Times New Roman" w:eastAsia="Times New Roman" w:hAnsi="Times New Roman"/>
          <w:sz w:val="24"/>
          <w:szCs w:val="24"/>
          <w:lang w:val="lt-LT"/>
        </w:rPr>
        <w:t>16 380,00</w:t>
      </w:r>
      <w:r w:rsidRPr="00CF31A3">
        <w:rPr>
          <w:lang w:val="lt-LT"/>
        </w:rPr>
        <w:t xml:space="preserve"> </w:t>
      </w:r>
      <w:r w:rsidR="001E25C1" w:rsidRPr="001E25C1">
        <w:rPr>
          <w:rFonts w:ascii="Times New Roman" w:eastAsia="Times New Roman" w:hAnsi="Times New Roman"/>
          <w:sz w:val="24"/>
          <w:szCs w:val="24"/>
          <w:lang w:val="lt-LT"/>
        </w:rPr>
        <w:t xml:space="preserve">Eur su PVM </w:t>
      </w:r>
      <w:r w:rsidR="001E25C1" w:rsidRPr="009F1348">
        <w:rPr>
          <w:rFonts w:ascii="Times New Roman" w:eastAsia="Times New Roman" w:hAnsi="Times New Roman"/>
          <w:i/>
          <w:iCs/>
          <w:sz w:val="24"/>
          <w:szCs w:val="24"/>
          <w:lang w:val="lt-LT"/>
        </w:rPr>
        <w:t>(</w:t>
      </w:r>
      <w:r w:rsidRPr="009F1348">
        <w:rPr>
          <w:rFonts w:ascii="Times New Roman" w:eastAsia="Times New Roman" w:hAnsi="Times New Roman"/>
          <w:i/>
          <w:iCs/>
          <w:sz w:val="24"/>
          <w:szCs w:val="24"/>
          <w:lang w:val="lt-LT"/>
        </w:rPr>
        <w:t>šešiolika tūkstančių trys šimtai aštuoniasdešimt eurų, 00 euro ct</w:t>
      </w:r>
      <w:r w:rsidR="001E25C1" w:rsidRPr="009F1348">
        <w:rPr>
          <w:rFonts w:ascii="Times New Roman" w:eastAsia="Times New Roman" w:hAnsi="Times New Roman"/>
          <w:i/>
          <w:iCs/>
          <w:sz w:val="24"/>
          <w:szCs w:val="24"/>
          <w:lang w:val="lt-LT"/>
        </w:rPr>
        <w:t>)</w:t>
      </w:r>
      <w:r>
        <w:rPr>
          <w:rFonts w:ascii="Times New Roman" w:eastAsia="Times New Roman" w:hAnsi="Times New Roman"/>
          <w:sz w:val="24"/>
          <w:szCs w:val="24"/>
          <w:lang w:val="lt-LT"/>
        </w:rPr>
        <w:t>;</w:t>
      </w:r>
    </w:p>
    <w:p w14:paraId="41F24F99" w14:textId="0FE16CAA" w:rsidR="009F1348" w:rsidRPr="00CF31A3" w:rsidRDefault="009F1348" w:rsidP="00E81BCA">
      <w:pPr>
        <w:tabs>
          <w:tab w:val="left" w:pos="993"/>
        </w:tabs>
        <w:spacing w:after="0"/>
        <w:ind w:left="90" w:firstLine="76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2.2.2. </w:t>
      </w:r>
      <w:r w:rsidR="00E81BCA" w:rsidRPr="00E81BCA">
        <w:rPr>
          <w:rFonts w:ascii="Times New Roman" w:eastAsia="Times New Roman" w:hAnsi="Times New Roman"/>
          <w:sz w:val="24"/>
          <w:szCs w:val="24"/>
          <w:lang w:val="lt-LT"/>
        </w:rPr>
        <w:t>I</w:t>
      </w:r>
      <w:r w:rsidR="00E81BCA">
        <w:rPr>
          <w:rFonts w:ascii="Times New Roman" w:eastAsia="Times New Roman" w:hAnsi="Times New Roman"/>
          <w:sz w:val="24"/>
          <w:szCs w:val="24"/>
          <w:lang w:val="lt-LT"/>
        </w:rPr>
        <w:t>I</w:t>
      </w:r>
      <w:r w:rsidR="00E81BCA" w:rsidRPr="00E81BCA">
        <w:rPr>
          <w:rFonts w:ascii="Times New Roman" w:eastAsia="Times New Roman" w:hAnsi="Times New Roman"/>
          <w:sz w:val="24"/>
          <w:szCs w:val="24"/>
          <w:lang w:val="lt-LT"/>
        </w:rPr>
        <w:t>-</w:t>
      </w:r>
      <w:proofErr w:type="spellStart"/>
      <w:r w:rsidR="00E81BCA" w:rsidRPr="00E81BCA">
        <w:rPr>
          <w:rFonts w:ascii="Times New Roman" w:eastAsia="Times New Roman" w:hAnsi="Times New Roman"/>
          <w:sz w:val="24"/>
          <w:szCs w:val="24"/>
          <w:lang w:val="lt-LT"/>
        </w:rPr>
        <w:t>osios</w:t>
      </w:r>
      <w:proofErr w:type="spellEnd"/>
      <w:r w:rsidR="00E81BCA" w:rsidRPr="00E81BCA">
        <w:rPr>
          <w:rFonts w:ascii="Times New Roman" w:eastAsia="Times New Roman" w:hAnsi="Times New Roman"/>
          <w:sz w:val="24"/>
          <w:szCs w:val="24"/>
          <w:lang w:val="lt-LT"/>
        </w:rPr>
        <w:t xml:space="preserve"> pirkimo dalies pradinės/Bendra Sutarties vertė yra</w:t>
      </w:r>
      <w:r w:rsidR="00E81BCA" w:rsidRPr="00CF31A3">
        <w:rPr>
          <w:rFonts w:ascii="Times New Roman" w:eastAsia="Times New Roman" w:hAnsi="Times New Roman"/>
          <w:sz w:val="24"/>
          <w:szCs w:val="24"/>
          <w:lang w:val="lt-LT"/>
        </w:rPr>
        <w:t xml:space="preserve"> </w:t>
      </w:r>
      <w:r w:rsidR="00E81BCA" w:rsidRPr="00E81BCA">
        <w:rPr>
          <w:rFonts w:ascii="Times New Roman" w:eastAsia="Times New Roman" w:hAnsi="Times New Roman"/>
          <w:sz w:val="24"/>
          <w:szCs w:val="24"/>
          <w:lang w:val="lt-LT"/>
        </w:rPr>
        <w:t xml:space="preserve">13 537,19 Eur </w:t>
      </w:r>
      <w:r w:rsidR="00E81BCA" w:rsidRPr="00E81BCA">
        <w:rPr>
          <w:rFonts w:ascii="Times New Roman" w:eastAsia="Times New Roman" w:hAnsi="Times New Roman"/>
          <w:i/>
          <w:iCs/>
          <w:sz w:val="24"/>
          <w:szCs w:val="24"/>
          <w:lang w:val="lt-LT"/>
        </w:rPr>
        <w:t>(trylika tūkstančių penki šimtai trisdešimt septyni eurai, 19 euro ct)</w:t>
      </w:r>
      <w:r w:rsidR="00E81BCA" w:rsidRPr="00E81BCA">
        <w:rPr>
          <w:rFonts w:ascii="Times New Roman" w:eastAsia="Times New Roman" w:hAnsi="Times New Roman"/>
          <w:sz w:val="24"/>
          <w:szCs w:val="24"/>
          <w:lang w:val="lt-LT"/>
        </w:rPr>
        <w:t xml:space="preserve">, be pridėtinės vertės mokesčio (toliau – </w:t>
      </w:r>
      <w:r w:rsidR="00E81BCA" w:rsidRPr="00E81BCA">
        <w:rPr>
          <w:rFonts w:ascii="Times New Roman" w:eastAsia="Times New Roman" w:hAnsi="Times New Roman"/>
          <w:sz w:val="24"/>
          <w:szCs w:val="24"/>
          <w:lang w:val="lt-LT"/>
        </w:rPr>
        <w:lastRenderedPageBreak/>
        <w:t xml:space="preserve">PVM). PVM sudaro 2 842,81 Eur </w:t>
      </w:r>
      <w:r w:rsidR="00E81BCA" w:rsidRPr="00E81BCA">
        <w:rPr>
          <w:rFonts w:ascii="Times New Roman" w:eastAsia="Times New Roman" w:hAnsi="Times New Roman"/>
          <w:i/>
          <w:iCs/>
          <w:sz w:val="24"/>
          <w:szCs w:val="24"/>
          <w:lang w:val="lt-LT"/>
        </w:rPr>
        <w:t>(du tūkstančiai aštuoni šimtai keturiasdešimt du eurai, 81 euro ct)</w:t>
      </w:r>
      <w:r w:rsidR="00E81BCA" w:rsidRPr="00E81BCA">
        <w:rPr>
          <w:rFonts w:ascii="Times New Roman" w:eastAsia="Times New Roman" w:hAnsi="Times New Roman"/>
          <w:sz w:val="24"/>
          <w:szCs w:val="24"/>
          <w:lang w:val="lt-LT"/>
        </w:rPr>
        <w:t>. Bendra I</w:t>
      </w:r>
      <w:r w:rsidR="00E81BCA">
        <w:rPr>
          <w:rFonts w:ascii="Times New Roman" w:eastAsia="Times New Roman" w:hAnsi="Times New Roman"/>
          <w:sz w:val="24"/>
          <w:szCs w:val="24"/>
          <w:lang w:val="lt-LT"/>
        </w:rPr>
        <w:t>I</w:t>
      </w:r>
      <w:r w:rsidR="00E81BCA" w:rsidRPr="00E81BCA">
        <w:rPr>
          <w:rFonts w:ascii="Times New Roman" w:eastAsia="Times New Roman" w:hAnsi="Times New Roman"/>
          <w:sz w:val="24"/>
          <w:szCs w:val="24"/>
          <w:lang w:val="lt-LT"/>
        </w:rPr>
        <w:t>-</w:t>
      </w:r>
      <w:proofErr w:type="spellStart"/>
      <w:r w:rsidR="00E81BCA" w:rsidRPr="00E81BCA">
        <w:rPr>
          <w:rFonts w:ascii="Times New Roman" w:eastAsia="Times New Roman" w:hAnsi="Times New Roman"/>
          <w:sz w:val="24"/>
          <w:szCs w:val="24"/>
          <w:lang w:val="lt-LT"/>
        </w:rPr>
        <w:t>osios</w:t>
      </w:r>
      <w:proofErr w:type="spellEnd"/>
      <w:r w:rsidR="00E81BCA" w:rsidRPr="00E81BCA">
        <w:rPr>
          <w:rFonts w:ascii="Times New Roman" w:eastAsia="Times New Roman" w:hAnsi="Times New Roman"/>
          <w:sz w:val="24"/>
          <w:szCs w:val="24"/>
          <w:lang w:val="lt-LT"/>
        </w:rPr>
        <w:t xml:space="preserve"> dalies Sutarties suma – </w:t>
      </w:r>
      <w:r w:rsidR="00E81BCA" w:rsidRPr="00CF31A3">
        <w:rPr>
          <w:rFonts w:ascii="Times New Roman" w:eastAsia="Times New Roman" w:hAnsi="Times New Roman"/>
          <w:sz w:val="24"/>
          <w:szCs w:val="24"/>
          <w:lang w:val="lt-LT"/>
        </w:rPr>
        <w:t xml:space="preserve">16 380,00 </w:t>
      </w:r>
      <w:r w:rsidR="00E81BCA" w:rsidRPr="00E81BCA">
        <w:rPr>
          <w:rFonts w:ascii="Times New Roman" w:eastAsia="Times New Roman" w:hAnsi="Times New Roman"/>
          <w:sz w:val="24"/>
          <w:szCs w:val="24"/>
          <w:lang w:val="lt-LT"/>
        </w:rPr>
        <w:t xml:space="preserve">Eur su PVM </w:t>
      </w:r>
      <w:r w:rsidR="00E81BCA" w:rsidRPr="00E81BCA">
        <w:rPr>
          <w:rFonts w:ascii="Times New Roman" w:eastAsia="Times New Roman" w:hAnsi="Times New Roman"/>
          <w:i/>
          <w:iCs/>
          <w:sz w:val="24"/>
          <w:szCs w:val="24"/>
          <w:lang w:val="lt-LT"/>
        </w:rPr>
        <w:t>(šešiolika tūkstančių trys šimtai aštuoniasdešimt eurų, 00 euro ct)</w:t>
      </w:r>
      <w:r w:rsidR="00E81BCA" w:rsidRPr="00E81BCA">
        <w:rPr>
          <w:rFonts w:ascii="Times New Roman" w:eastAsia="Times New Roman" w:hAnsi="Times New Roman"/>
          <w:sz w:val="24"/>
          <w:szCs w:val="24"/>
          <w:lang w:val="lt-LT"/>
        </w:rPr>
        <w:t>;</w:t>
      </w:r>
    </w:p>
    <w:p w14:paraId="48C428A3" w14:textId="53855972" w:rsidR="00D92420" w:rsidRPr="001E25C1" w:rsidRDefault="006879C9" w:rsidP="004C02DE">
      <w:pPr>
        <w:tabs>
          <w:tab w:val="left" w:pos="993"/>
        </w:tabs>
        <w:spacing w:after="0"/>
        <w:ind w:left="90" w:firstLine="761"/>
        <w:jc w:val="both"/>
        <w:rPr>
          <w:rFonts w:ascii="Times New Roman" w:hAnsi="Times New Roman"/>
          <w:iCs/>
          <w:sz w:val="24"/>
          <w:szCs w:val="24"/>
          <w:lang w:val="lt-LT"/>
        </w:rPr>
      </w:pPr>
      <w:r w:rsidRPr="006879C9">
        <w:rPr>
          <w:rFonts w:ascii="Times New Roman" w:eastAsia="Times New Roman" w:hAnsi="Times New Roman"/>
          <w:sz w:val="24"/>
          <w:szCs w:val="24"/>
          <w:lang w:val="lt-LT"/>
        </w:rPr>
        <w:t>Šioje Sutartyje Pradinės Sutarties vertė yra lygi</w:t>
      </w:r>
      <w:r w:rsidR="00CC6E74">
        <w:rPr>
          <w:rFonts w:ascii="Times New Roman" w:eastAsia="Times New Roman" w:hAnsi="Times New Roman"/>
          <w:sz w:val="24"/>
          <w:szCs w:val="24"/>
          <w:lang w:val="lt-LT"/>
        </w:rPr>
        <w:t xml:space="preserve"> </w:t>
      </w:r>
      <w:r w:rsidR="00D92420" w:rsidRPr="00CC6E74">
        <w:rPr>
          <w:rFonts w:ascii="Times New Roman" w:eastAsia="Times New Roman" w:hAnsi="Times New Roman"/>
          <w:iCs/>
          <w:sz w:val="24"/>
          <w:szCs w:val="24"/>
          <w:lang w:val="lt-LT"/>
        </w:rPr>
        <w:t>laimėjusio tiekėjo pasiūlymo kainai be PVM, apskaičiuotai sudauginus maksimalų paslaugų kiekį iš laimėjusio tiekėjo pasiūlyto įkainio (-</w:t>
      </w:r>
      <w:proofErr w:type="spellStart"/>
      <w:r w:rsidR="00D92420" w:rsidRPr="00CC6E74">
        <w:rPr>
          <w:rFonts w:ascii="Times New Roman" w:eastAsia="Times New Roman" w:hAnsi="Times New Roman"/>
          <w:iCs/>
          <w:sz w:val="24"/>
          <w:szCs w:val="24"/>
          <w:lang w:val="lt-LT"/>
        </w:rPr>
        <w:t>ių</w:t>
      </w:r>
      <w:proofErr w:type="spellEnd"/>
      <w:r w:rsidR="00D92420" w:rsidRPr="00CC6E74">
        <w:rPr>
          <w:rFonts w:ascii="Times New Roman" w:eastAsia="Times New Roman" w:hAnsi="Times New Roman"/>
          <w:iCs/>
          <w:sz w:val="24"/>
          <w:szCs w:val="24"/>
          <w:lang w:val="lt-LT"/>
        </w:rPr>
        <w:t>) be PVM</w:t>
      </w:r>
      <w:r w:rsidR="00F65959">
        <w:rPr>
          <w:rFonts w:ascii="Times New Roman" w:eastAsia="Times New Roman" w:hAnsi="Times New Roman"/>
          <w:iCs/>
          <w:sz w:val="24"/>
          <w:szCs w:val="24"/>
          <w:lang w:val="lt-LT"/>
        </w:rPr>
        <w:t>.</w:t>
      </w:r>
    </w:p>
    <w:p w14:paraId="02FDDDEE" w14:textId="7AA3FEC9" w:rsidR="00036E7F" w:rsidRPr="00A32296" w:rsidRDefault="001574C5">
      <w:pPr>
        <w:tabs>
          <w:tab w:val="left" w:pos="993"/>
        </w:tabs>
        <w:spacing w:after="0"/>
        <w:ind w:firstLine="900"/>
        <w:jc w:val="both"/>
        <w:rPr>
          <w:rFonts w:ascii="Times New Roman" w:hAnsi="Times New Roman"/>
          <w:color w:val="00B050"/>
          <w:sz w:val="24"/>
          <w:szCs w:val="24"/>
          <w:lang w:val="lt-LT"/>
        </w:rPr>
      </w:pPr>
      <w:r w:rsidRPr="000C2C6A">
        <w:rPr>
          <w:rFonts w:ascii="Times New Roman" w:eastAsia="Times New Roman" w:hAnsi="Times New Roman"/>
          <w:sz w:val="24"/>
          <w:szCs w:val="24"/>
          <w:lang w:val="lt-LT"/>
        </w:rPr>
        <w:t>2.3. Nurodyt</w:t>
      </w:r>
      <w:r w:rsidR="00143BC5">
        <w:rPr>
          <w:rFonts w:ascii="Times New Roman" w:eastAsia="Times New Roman" w:hAnsi="Times New Roman"/>
          <w:sz w:val="24"/>
          <w:szCs w:val="24"/>
          <w:lang w:val="lt-LT"/>
        </w:rPr>
        <w:t>i</w:t>
      </w:r>
      <w:r w:rsidRPr="000C2C6A">
        <w:rPr>
          <w:rFonts w:ascii="Times New Roman" w:eastAsia="Times New Roman" w:hAnsi="Times New Roman"/>
          <w:sz w:val="24"/>
          <w:szCs w:val="24"/>
          <w:lang w:val="lt-LT"/>
        </w:rPr>
        <w:t xml:space="preserve"> Sutarties </w:t>
      </w:r>
      <w:r w:rsidR="00143BC5">
        <w:rPr>
          <w:rFonts w:ascii="Times New Roman" w:eastAsia="Times New Roman" w:hAnsi="Times New Roman"/>
          <w:sz w:val="24"/>
          <w:szCs w:val="24"/>
          <w:lang w:val="lt-LT"/>
        </w:rPr>
        <w:t>įkainiai</w:t>
      </w:r>
      <w:r w:rsidRPr="000C2C6A">
        <w:rPr>
          <w:rFonts w:ascii="Times New Roman" w:eastAsia="Times New Roman" w:hAnsi="Times New Roman"/>
          <w:sz w:val="24"/>
          <w:szCs w:val="24"/>
          <w:lang w:val="lt-LT"/>
        </w:rPr>
        <w:t xml:space="preserve"> negalės būti keičiam</w:t>
      </w:r>
      <w:r w:rsidR="001E25C1">
        <w:rPr>
          <w:rFonts w:ascii="Times New Roman" w:eastAsia="Times New Roman" w:hAnsi="Times New Roman"/>
          <w:sz w:val="24"/>
          <w:szCs w:val="24"/>
          <w:lang w:val="lt-LT"/>
        </w:rPr>
        <w:t>i</w:t>
      </w:r>
      <w:r w:rsidRPr="000C2C6A">
        <w:rPr>
          <w:rFonts w:ascii="Times New Roman" w:eastAsia="Times New Roman" w:hAnsi="Times New Roman"/>
          <w:sz w:val="24"/>
          <w:szCs w:val="24"/>
          <w:lang w:val="lt-LT"/>
        </w:rPr>
        <w:t xml:space="preserve"> visą Sutarties galiojimo laikotarpį. Kaina nebus perskaičiuojama pagal bendrą kainų lygio kitimą, paslaugų grupių kainų pokyčius bei dėl mokesčių pasikeitimų, išskyrus PVM tarifo pasikeitimą</w:t>
      </w:r>
      <w:r w:rsidR="00186480">
        <w:rPr>
          <w:rFonts w:ascii="Times New Roman" w:eastAsia="Times New Roman" w:hAnsi="Times New Roman"/>
          <w:sz w:val="24"/>
          <w:szCs w:val="24"/>
          <w:lang w:val="lt-LT"/>
        </w:rPr>
        <w:t>.</w:t>
      </w:r>
    </w:p>
    <w:p w14:paraId="603799D3" w14:textId="415658D7" w:rsidR="00036E7F" w:rsidRPr="000C2C6A" w:rsidRDefault="00186480" w:rsidP="00186480">
      <w:pPr>
        <w:tabs>
          <w:tab w:val="left" w:pos="993"/>
        </w:tabs>
        <w:spacing w:after="0"/>
        <w:jc w:val="both"/>
        <w:rPr>
          <w:rFonts w:ascii="Times New Roman" w:hAnsi="Times New Roman"/>
          <w:sz w:val="24"/>
          <w:szCs w:val="24"/>
          <w:lang w:val="lt-LT"/>
        </w:rPr>
      </w:pPr>
      <w:r>
        <w:rPr>
          <w:rFonts w:ascii="Times New Roman" w:eastAsia="Times New Roman" w:hAnsi="Times New Roman"/>
          <w:color w:val="00B050"/>
          <w:sz w:val="24"/>
          <w:szCs w:val="24"/>
          <w:lang w:val="lt-LT"/>
        </w:rPr>
        <w:tab/>
      </w:r>
      <w:r w:rsidR="001574C5" w:rsidRPr="000C2C6A">
        <w:rPr>
          <w:rFonts w:ascii="Times New Roman" w:eastAsia="Times New Roman" w:hAnsi="Times New Roman"/>
          <w:sz w:val="24"/>
          <w:szCs w:val="24"/>
          <w:lang w:val="lt-LT"/>
        </w:rPr>
        <w:t>2.4. Jeigu Sutarties vykdymo metu pasikeičia (padidėja arba sumažėja) PVM tarifas, įkainiai, atitinkamai didinam</w:t>
      </w:r>
      <w:r w:rsidR="001E25C1">
        <w:rPr>
          <w:rFonts w:ascii="Times New Roman" w:eastAsia="Times New Roman" w:hAnsi="Times New Roman"/>
          <w:sz w:val="24"/>
          <w:szCs w:val="24"/>
          <w:lang w:val="lt-LT"/>
        </w:rPr>
        <w:t>i</w:t>
      </w:r>
      <w:r w:rsidR="001574C5" w:rsidRPr="000C2C6A">
        <w:rPr>
          <w:rFonts w:ascii="Times New Roman" w:eastAsia="Times New Roman" w:hAnsi="Times New Roman"/>
          <w:sz w:val="24"/>
          <w:szCs w:val="24"/>
          <w:lang w:val="lt-LT"/>
        </w:rPr>
        <w:t xml:space="preserve"> arba mažinam</w:t>
      </w:r>
      <w:r w:rsidR="001E25C1">
        <w:rPr>
          <w:rFonts w:ascii="Times New Roman" w:eastAsia="Times New Roman" w:hAnsi="Times New Roman"/>
          <w:sz w:val="24"/>
          <w:szCs w:val="24"/>
          <w:lang w:val="lt-LT"/>
        </w:rPr>
        <w:t>i</w:t>
      </w:r>
      <w:r w:rsidR="001574C5" w:rsidRPr="000C2C6A">
        <w:rPr>
          <w:rFonts w:ascii="Times New Roman" w:eastAsia="Times New Roman" w:hAnsi="Times New Roman"/>
          <w:sz w:val="24"/>
          <w:szCs w:val="24"/>
          <w:lang w:val="lt-LT"/>
        </w:rPr>
        <w:t>. Perskaičiavimas įforminamas Sutarties pakeitimu, kuris tampa neatskiriama Sutarties dalimi. Perskaičiuot</w:t>
      </w:r>
      <w:r w:rsidR="001E25C1">
        <w:rPr>
          <w:rFonts w:ascii="Times New Roman" w:eastAsia="Times New Roman" w:hAnsi="Times New Roman"/>
          <w:sz w:val="24"/>
          <w:szCs w:val="24"/>
          <w:lang w:val="lt-LT"/>
        </w:rPr>
        <w:t xml:space="preserve">i </w:t>
      </w:r>
      <w:r w:rsidR="001574C5" w:rsidRPr="000C2C6A">
        <w:rPr>
          <w:rFonts w:ascii="Times New Roman" w:eastAsia="Times New Roman" w:hAnsi="Times New Roman"/>
          <w:sz w:val="24"/>
          <w:szCs w:val="24"/>
          <w:lang w:val="lt-LT"/>
        </w:rPr>
        <w:t>įkainiai taikom</w:t>
      </w:r>
      <w:r w:rsidR="001E25C1">
        <w:rPr>
          <w:rFonts w:ascii="Times New Roman" w:eastAsia="Times New Roman" w:hAnsi="Times New Roman"/>
          <w:sz w:val="24"/>
          <w:szCs w:val="24"/>
          <w:lang w:val="lt-LT"/>
        </w:rPr>
        <w:t>i</w:t>
      </w:r>
      <w:r w:rsidR="001574C5" w:rsidRPr="000C2C6A">
        <w:rPr>
          <w:rFonts w:ascii="Times New Roman" w:eastAsia="Times New Roman" w:hAnsi="Times New Roman"/>
          <w:sz w:val="24"/>
          <w:szCs w:val="24"/>
          <w:lang w:val="lt-LT"/>
        </w:rPr>
        <w:t xml:space="preserve"> už tą Paslaugų dalį, už kurią PVM sąskaita faktūra išrašoma galiojant naujam PVM. </w:t>
      </w:r>
    </w:p>
    <w:p w14:paraId="5B00C0DB" w14:textId="251C2AB6" w:rsidR="00991F2D" w:rsidRPr="000C2C6A" w:rsidRDefault="001574C5" w:rsidP="001E25C1">
      <w:pPr>
        <w:tabs>
          <w:tab w:val="left" w:pos="993"/>
        </w:tabs>
        <w:spacing w:after="0"/>
        <w:ind w:firstLine="90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2.5. Jeigu įkainių perskaičiavimą dėl pasikeitusio (padidėjusio ar sumažėjusio) PVM inicijuoja Paslaugų teikėjas, jis turi raštu kreiptis į Paslaugų gavėją ir pateikti konkrečius skaičiavimus dėl pasikeitusio PVM įtakos įkainiui. Paslaugos gavėjas taip pat turi teisę inicijuoti įkainio perskaičiavimą dėl pasikeitusio PVM.</w:t>
      </w:r>
    </w:p>
    <w:p w14:paraId="52B38373" w14:textId="77777777" w:rsidR="00036E7F" w:rsidRPr="000C2C6A" w:rsidRDefault="001574C5">
      <w:pPr>
        <w:pStyle w:val="ListParagraph"/>
        <w:numPr>
          <w:ilvl w:val="1"/>
          <w:numId w:val="4"/>
        </w:numPr>
        <w:tabs>
          <w:tab w:val="left" w:pos="993"/>
        </w:tabs>
        <w:spacing w:after="0"/>
        <w:ind w:left="0" w:firstLine="927"/>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 Paslaugų teikėjas, įvykdęs Sutartyje numatytus įsipareigojimus, turi kreiptis į Paslaugų gavėją dėl Paslaugų rezultato perdavimo ir Paslaugų perdavimo–priėmimo akto pasirašymo. Paslaugų gavėjas įsipareigoja priimti tinkamai ir laiku suteiktas Paslaugas, pasirašydamas Paslaugų perdavimo–priėmimo aktą ne vėliau kaip per 5 (penkias) darbo dienas nuo Paslaugų teikėjo kreipimosi dienos, arba per šį terminą nurodyti suteiktų Paslaugų trūkumus Paslaugų teikėjui. Abiem Sutarties šalims pasirašius Paslaugų perdavimo–priėmimo aktą, Paslaugų teikėjas įsipareigoja ne vėliau kaip per 2 (dvi) kalendorines dienas Sutartyje nustatyta tvarka pateikti sąskaitą faktūrą.</w:t>
      </w:r>
    </w:p>
    <w:p w14:paraId="4BC6A31A" w14:textId="77777777" w:rsidR="00036E7F" w:rsidRPr="003B4476" w:rsidRDefault="001574C5">
      <w:pPr>
        <w:pStyle w:val="ListParagraph"/>
        <w:numPr>
          <w:ilvl w:val="1"/>
          <w:numId w:val="4"/>
        </w:numPr>
        <w:tabs>
          <w:tab w:val="left" w:pos="993"/>
        </w:tabs>
        <w:spacing w:after="0"/>
        <w:ind w:left="0" w:firstLine="927"/>
        <w:jc w:val="both"/>
        <w:rPr>
          <w:rFonts w:ascii="Times New Roman" w:hAnsi="Times New Roman"/>
          <w:sz w:val="24"/>
          <w:szCs w:val="24"/>
          <w:lang w:val="lt-LT"/>
        </w:rPr>
      </w:pPr>
      <w:r w:rsidRPr="003B4476">
        <w:rPr>
          <w:rFonts w:ascii="Times New Roman" w:eastAsia="Times New Roman" w:hAnsi="Times New Roman"/>
          <w:sz w:val="24"/>
          <w:szCs w:val="24"/>
          <w:lang w:val="lt-LT"/>
        </w:rPr>
        <w:t xml:space="preserve"> Jei Paslaugų gavėjas turi pastabų dėl suteiktų Paslaugų kokybės, tokiu atveju Paslaugų gavėjas per 5 (</w:t>
      </w:r>
      <w:r w:rsidRPr="003B4476">
        <w:rPr>
          <w:rFonts w:ascii="Times New Roman" w:hAnsi="Times New Roman"/>
          <w:sz w:val="24"/>
          <w:szCs w:val="24"/>
          <w:lang w:val="lt-LT" w:eastAsia="zh-CN"/>
        </w:rPr>
        <w:t>penkias</w:t>
      </w:r>
      <w:r w:rsidRPr="003B4476">
        <w:rPr>
          <w:rFonts w:ascii="Times New Roman" w:eastAsia="Times New Roman" w:hAnsi="Times New Roman"/>
          <w:sz w:val="24"/>
          <w:szCs w:val="24"/>
          <w:lang w:val="lt-LT"/>
        </w:rPr>
        <w:t xml:space="preserve">) darbo dienas nuo priėmimo-perdavimo akto gavimo dienos raštu nurodo trūkumus/neatitikimus. Jei priėmimo-perdavimo akte nustatomi trūkumai, kuriuos Paslaugų teikėjas privalo pašalinti, tuomet jis tai turi padaryti per Paslaugų gavėjo nustatytą protingą terminą. </w:t>
      </w:r>
    </w:p>
    <w:p w14:paraId="1E6BEB7F" w14:textId="44BA0D90" w:rsidR="00036E7F" w:rsidRPr="003B4476" w:rsidRDefault="001574C5">
      <w:pPr>
        <w:pStyle w:val="ListParagraph"/>
        <w:numPr>
          <w:ilvl w:val="1"/>
          <w:numId w:val="4"/>
        </w:numPr>
        <w:tabs>
          <w:tab w:val="left" w:pos="993"/>
        </w:tabs>
        <w:spacing w:after="0"/>
        <w:ind w:left="0" w:firstLine="927"/>
        <w:jc w:val="both"/>
        <w:rPr>
          <w:rFonts w:ascii="Times New Roman" w:hAnsi="Times New Roman"/>
          <w:sz w:val="24"/>
          <w:szCs w:val="24"/>
          <w:lang w:val="lt-LT"/>
        </w:rPr>
      </w:pPr>
      <w:r w:rsidRPr="003B4476">
        <w:rPr>
          <w:rFonts w:ascii="Times New Roman" w:hAnsi="Times New Roman"/>
          <w:sz w:val="24"/>
          <w:szCs w:val="24"/>
          <w:lang w:val="lt-LT"/>
        </w:rPr>
        <w:t xml:space="preserve"> </w:t>
      </w:r>
      <w:r w:rsidRPr="003B4476">
        <w:rPr>
          <w:rFonts w:ascii="Times New Roman" w:eastAsia="Times New Roman" w:hAnsi="Times New Roman"/>
          <w:sz w:val="24"/>
          <w:szCs w:val="24"/>
          <w:lang w:val="lt-LT"/>
        </w:rPr>
        <w:t xml:space="preserve">Paslaugų teikėjui </w:t>
      </w:r>
      <w:r w:rsidRPr="003B4476">
        <w:rPr>
          <w:rFonts w:ascii="Times New Roman" w:hAnsi="Times New Roman"/>
          <w:sz w:val="24"/>
          <w:szCs w:val="24"/>
          <w:lang w:val="lt-LT"/>
        </w:rPr>
        <w:t xml:space="preserve">nepašalinus Paslaugų trūkumų per </w:t>
      </w:r>
      <w:r w:rsidRPr="003B4476">
        <w:rPr>
          <w:rFonts w:ascii="Times New Roman" w:eastAsia="Times New Roman" w:hAnsi="Times New Roman"/>
          <w:sz w:val="24"/>
          <w:szCs w:val="24"/>
          <w:lang w:val="lt-LT"/>
        </w:rPr>
        <w:t xml:space="preserve">Paslaugų gavėjo </w:t>
      </w:r>
      <w:r w:rsidRPr="003B4476">
        <w:rPr>
          <w:rFonts w:ascii="Times New Roman" w:hAnsi="Times New Roman"/>
          <w:sz w:val="24"/>
          <w:szCs w:val="24"/>
          <w:lang w:val="lt-LT"/>
        </w:rPr>
        <w:t xml:space="preserve">nustatytą terminą, </w:t>
      </w:r>
      <w:r w:rsidRPr="003B4476">
        <w:rPr>
          <w:rFonts w:ascii="Times New Roman" w:eastAsia="Times New Roman" w:hAnsi="Times New Roman"/>
          <w:sz w:val="24"/>
          <w:szCs w:val="24"/>
          <w:lang w:val="lt-LT"/>
        </w:rPr>
        <w:t>Paslaugų gavė</w:t>
      </w:r>
      <w:r w:rsidR="00056445" w:rsidRPr="003B4476">
        <w:rPr>
          <w:rFonts w:ascii="Times New Roman" w:eastAsia="Times New Roman" w:hAnsi="Times New Roman"/>
          <w:sz w:val="24"/>
          <w:szCs w:val="24"/>
          <w:lang w:val="lt-LT"/>
        </w:rPr>
        <w:t>j</w:t>
      </w:r>
      <w:r w:rsidRPr="003B4476">
        <w:rPr>
          <w:rFonts w:ascii="Times New Roman" w:eastAsia="Times New Roman" w:hAnsi="Times New Roman"/>
          <w:sz w:val="24"/>
          <w:szCs w:val="24"/>
          <w:lang w:val="lt-LT"/>
        </w:rPr>
        <w:t xml:space="preserve">as </w:t>
      </w:r>
      <w:r w:rsidRPr="003B4476">
        <w:rPr>
          <w:rFonts w:ascii="Times New Roman" w:hAnsi="Times New Roman"/>
          <w:sz w:val="24"/>
          <w:szCs w:val="24"/>
          <w:lang w:val="lt-LT"/>
        </w:rPr>
        <w:t>turi teisę vėliau perduodamų Paslaugų nepriimti ir už jas nesumokėti</w:t>
      </w:r>
      <w:r w:rsidR="007A69CE" w:rsidRPr="003B4476">
        <w:rPr>
          <w:rFonts w:ascii="Times New Roman" w:hAnsi="Times New Roman"/>
          <w:sz w:val="24"/>
          <w:szCs w:val="24"/>
          <w:lang w:val="lt-LT"/>
        </w:rPr>
        <w:t xml:space="preserve">, pritaikyti Sutarties </w:t>
      </w:r>
      <w:r w:rsidR="007A69CE" w:rsidRPr="001D31D5">
        <w:rPr>
          <w:rFonts w:ascii="Times New Roman" w:hAnsi="Times New Roman"/>
          <w:sz w:val="24"/>
          <w:szCs w:val="24"/>
          <w:lang w:val="lt-LT"/>
        </w:rPr>
        <w:t>4.4 punkte numaty</w:t>
      </w:r>
      <w:r w:rsidR="007A69CE" w:rsidRPr="003B4476">
        <w:rPr>
          <w:rFonts w:ascii="Times New Roman" w:hAnsi="Times New Roman"/>
          <w:sz w:val="24"/>
          <w:szCs w:val="24"/>
          <w:lang w:val="lt-LT"/>
        </w:rPr>
        <w:t>tą baudą už netinkamą sutartinių įsipareigojimų vykdymą</w:t>
      </w:r>
      <w:r w:rsidRPr="003B4476">
        <w:rPr>
          <w:rFonts w:ascii="Times New Roman" w:hAnsi="Times New Roman"/>
          <w:sz w:val="24"/>
          <w:szCs w:val="24"/>
          <w:lang w:val="lt-LT"/>
        </w:rPr>
        <w:t xml:space="preserve"> bei pateikti </w:t>
      </w:r>
      <w:r w:rsidRPr="003B4476">
        <w:rPr>
          <w:rFonts w:ascii="Times New Roman" w:eastAsia="Times New Roman" w:hAnsi="Times New Roman"/>
          <w:sz w:val="24"/>
          <w:szCs w:val="24"/>
          <w:lang w:val="lt-LT"/>
        </w:rPr>
        <w:t xml:space="preserve">Paslaugų teikėjui </w:t>
      </w:r>
      <w:r w:rsidRPr="003B4476">
        <w:rPr>
          <w:rFonts w:ascii="Times New Roman" w:hAnsi="Times New Roman"/>
          <w:sz w:val="24"/>
          <w:szCs w:val="24"/>
          <w:lang w:val="lt-LT"/>
        </w:rPr>
        <w:t>pranešimą apie jų nepriėmimą.</w:t>
      </w:r>
    </w:p>
    <w:p w14:paraId="2D3632D1" w14:textId="77777777" w:rsidR="00036E7F" w:rsidRPr="000C2C6A" w:rsidRDefault="001574C5">
      <w:pPr>
        <w:pStyle w:val="ListParagraph"/>
        <w:numPr>
          <w:ilvl w:val="1"/>
          <w:numId w:val="4"/>
        </w:numPr>
        <w:tabs>
          <w:tab w:val="left" w:pos="993"/>
        </w:tabs>
        <w:spacing w:after="0"/>
        <w:ind w:left="0" w:firstLine="927"/>
        <w:jc w:val="both"/>
        <w:rPr>
          <w:rFonts w:ascii="Times New Roman" w:hAnsi="Times New Roman"/>
          <w:sz w:val="24"/>
          <w:szCs w:val="24"/>
          <w:lang w:val="lt-LT"/>
        </w:rPr>
      </w:pPr>
      <w:r w:rsidRPr="003B4476">
        <w:rPr>
          <w:rFonts w:ascii="Times New Roman" w:eastAsia="Times New Roman" w:hAnsi="Times New Roman"/>
          <w:sz w:val="24"/>
          <w:szCs w:val="24"/>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w:t>
      </w:r>
      <w:r w:rsidRPr="000C2C6A">
        <w:rPr>
          <w:rFonts w:ascii="Times New Roman" w:eastAsia="Times New Roman" w:hAnsi="Times New Roman"/>
          <w:sz w:val="24"/>
          <w:szCs w:val="24"/>
          <w:lang w:val="lt-LT"/>
        </w:rPr>
        <w:t xml:space="preserve">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5044026" w14:textId="4DA49CD8" w:rsidR="00040A56" w:rsidRPr="00A32296" w:rsidRDefault="001574C5" w:rsidP="00040A56">
      <w:pPr>
        <w:pStyle w:val="ListParagraph"/>
        <w:numPr>
          <w:ilvl w:val="1"/>
          <w:numId w:val="4"/>
        </w:numPr>
        <w:tabs>
          <w:tab w:val="left" w:pos="1560"/>
        </w:tabs>
        <w:spacing w:after="0"/>
        <w:ind w:left="0" w:firstLine="927"/>
        <w:jc w:val="both"/>
        <w:rPr>
          <w:rFonts w:ascii="Times New Roman" w:hAnsi="Times New Roman"/>
          <w:sz w:val="24"/>
          <w:szCs w:val="24"/>
          <w:lang w:val="lt-LT"/>
        </w:rPr>
      </w:pPr>
      <w:r w:rsidRPr="00040A56">
        <w:rPr>
          <w:rFonts w:ascii="Times New Roman" w:eastAsia="Times New Roman" w:hAnsi="Times New Roman"/>
          <w:sz w:val="24"/>
          <w:szCs w:val="24"/>
          <w:lang w:val="lt-LT"/>
        </w:rPr>
        <w:lastRenderedPageBreak/>
        <w:t>Su Paslaugų teikėju už tinkamai ir laiku suteiktas Paslaugas bus atsiskaitoma</w:t>
      </w:r>
      <w:r w:rsidRPr="00040A56">
        <w:rPr>
          <w:rFonts w:ascii="Times New Roman" w:hAnsi="Times New Roman"/>
          <w:sz w:val="24"/>
          <w:szCs w:val="24"/>
          <w:vertAlign w:val="superscript"/>
          <w:lang w:val="lt-LT"/>
        </w:rPr>
        <w:footnoteReference w:id="1"/>
      </w:r>
      <w:r w:rsidRPr="00040A56">
        <w:rPr>
          <w:rFonts w:ascii="Times New Roman" w:eastAsia="Times New Roman" w:hAnsi="Times New Roman"/>
          <w:sz w:val="24"/>
          <w:szCs w:val="24"/>
          <w:lang w:val="lt-LT"/>
        </w:rPr>
        <w:t xml:space="preserve"> </w:t>
      </w:r>
      <w:r w:rsidR="002278E7" w:rsidRPr="00A32296">
        <w:rPr>
          <w:rFonts w:ascii="Times New Roman" w:eastAsia="Times New Roman" w:hAnsi="Times New Roman"/>
          <w:sz w:val="24"/>
          <w:szCs w:val="24"/>
          <w:lang w:val="lt-LT"/>
        </w:rPr>
        <w:t>mokėjimo pavedimu, lėšas perveda</w:t>
      </w:r>
      <w:r w:rsidR="00040A56" w:rsidRPr="00A32296">
        <w:rPr>
          <w:rFonts w:ascii="Times New Roman" w:eastAsia="Times New Roman" w:hAnsi="Times New Roman"/>
          <w:sz w:val="24"/>
          <w:szCs w:val="24"/>
          <w:lang w:val="lt-LT"/>
        </w:rPr>
        <w:t>nt</w:t>
      </w:r>
      <w:r w:rsidR="002278E7" w:rsidRPr="00A32296">
        <w:rPr>
          <w:rFonts w:ascii="Times New Roman" w:eastAsia="Times New Roman" w:hAnsi="Times New Roman"/>
          <w:sz w:val="24"/>
          <w:szCs w:val="24"/>
          <w:lang w:val="lt-LT"/>
        </w:rPr>
        <w:t xml:space="preserve"> į </w:t>
      </w:r>
      <w:r w:rsidR="00040A56" w:rsidRPr="00A32296">
        <w:rPr>
          <w:rFonts w:ascii="Times New Roman" w:eastAsia="Times New Roman" w:hAnsi="Times New Roman"/>
          <w:sz w:val="24"/>
          <w:szCs w:val="24"/>
          <w:lang w:val="lt-LT"/>
        </w:rPr>
        <w:t>Paslaugų t</w:t>
      </w:r>
      <w:r w:rsidR="002278E7" w:rsidRPr="00A32296">
        <w:rPr>
          <w:rFonts w:ascii="Times New Roman" w:eastAsia="Times New Roman" w:hAnsi="Times New Roman"/>
          <w:sz w:val="24"/>
          <w:szCs w:val="24"/>
          <w:lang w:val="lt-LT"/>
        </w:rPr>
        <w:t xml:space="preserve">iekėjo Sutartyje nurodytą </w:t>
      </w:r>
      <w:r w:rsidR="002278E7" w:rsidRPr="00DE0A24">
        <w:rPr>
          <w:rFonts w:ascii="Times New Roman" w:eastAsia="Times New Roman" w:hAnsi="Times New Roman"/>
          <w:sz w:val="24"/>
          <w:szCs w:val="24"/>
          <w:lang w:val="lt-LT"/>
        </w:rPr>
        <w:t xml:space="preserve">banko sąskaitą ne vėliau kaip per </w:t>
      </w:r>
      <w:r w:rsidR="00040A56" w:rsidRPr="00DE0A24">
        <w:rPr>
          <w:rFonts w:ascii="Times New Roman" w:eastAsia="Arial Unicode MS" w:hAnsi="Times New Roman"/>
          <w:iCs/>
          <w:sz w:val="24"/>
          <w:szCs w:val="24"/>
          <w:bdr w:val="nil"/>
          <w:lang w:val="lt-LT" w:eastAsia="lt-LT"/>
        </w:rPr>
        <w:t>30</w:t>
      </w:r>
      <w:r w:rsidR="002278E7" w:rsidRPr="00DE0A24">
        <w:rPr>
          <w:rFonts w:ascii="Times New Roman" w:eastAsia="Arial Unicode MS" w:hAnsi="Times New Roman"/>
          <w:iCs/>
          <w:sz w:val="24"/>
          <w:szCs w:val="24"/>
          <w:bdr w:val="nil"/>
          <w:lang w:val="lt-LT" w:eastAsia="lt-LT"/>
        </w:rPr>
        <w:t xml:space="preserve"> (</w:t>
      </w:r>
      <w:r w:rsidR="00040A56" w:rsidRPr="00DE0A24">
        <w:rPr>
          <w:rFonts w:ascii="Times New Roman" w:eastAsia="Arial Unicode MS" w:hAnsi="Times New Roman"/>
          <w:iCs/>
          <w:sz w:val="24"/>
          <w:szCs w:val="24"/>
          <w:bdr w:val="nil"/>
          <w:lang w:val="lt-LT" w:eastAsia="lt-LT"/>
        </w:rPr>
        <w:t>trisdešimt</w:t>
      </w:r>
      <w:r w:rsidR="002278E7" w:rsidRPr="00DE0A24">
        <w:rPr>
          <w:rFonts w:ascii="Times New Roman" w:eastAsia="Arial Unicode MS" w:hAnsi="Times New Roman"/>
          <w:iCs/>
          <w:sz w:val="24"/>
          <w:szCs w:val="24"/>
          <w:bdr w:val="nil"/>
          <w:lang w:val="lt-LT" w:eastAsia="lt-LT"/>
        </w:rPr>
        <w:t>) kalendorinių dienų</w:t>
      </w:r>
      <w:r w:rsidR="002278E7" w:rsidRPr="00DE0A24">
        <w:rPr>
          <w:rFonts w:ascii="Times New Roman" w:hAnsi="Times New Roman"/>
          <w:spacing w:val="-1"/>
          <w:sz w:val="24"/>
          <w:szCs w:val="24"/>
          <w:lang w:val="lt-LT"/>
        </w:rPr>
        <w:t xml:space="preserve"> </w:t>
      </w:r>
      <w:r w:rsidR="002278E7" w:rsidRPr="00DE0A24">
        <w:rPr>
          <w:rFonts w:ascii="Times New Roman" w:eastAsia="Times New Roman" w:hAnsi="Times New Roman"/>
          <w:sz w:val="24"/>
          <w:szCs w:val="24"/>
          <w:lang w:val="lt-LT"/>
        </w:rPr>
        <w:t xml:space="preserve">nuo sąskaitos faktūros </w:t>
      </w:r>
      <w:r w:rsidR="002278E7" w:rsidRPr="00DE0A24">
        <w:rPr>
          <w:rFonts w:ascii="Times New Roman" w:hAnsi="Times New Roman"/>
          <w:spacing w:val="-1"/>
          <w:sz w:val="24"/>
          <w:szCs w:val="24"/>
          <w:lang w:val="lt-LT"/>
        </w:rPr>
        <w:t xml:space="preserve">priėmimo per </w:t>
      </w:r>
      <w:r w:rsidR="002278E7" w:rsidRPr="00DE0A24">
        <w:rPr>
          <w:rFonts w:ascii="Times New Roman" w:hAnsi="Times New Roman"/>
          <w:sz w:val="24"/>
          <w:szCs w:val="24"/>
          <w:lang w:val="lt-LT"/>
        </w:rPr>
        <w:t xml:space="preserve">„E. sąskaita“ </w:t>
      </w:r>
      <w:r w:rsidR="002278E7" w:rsidRPr="00DE0A24">
        <w:rPr>
          <w:rFonts w:ascii="Times New Roman" w:hAnsi="Times New Roman"/>
          <w:spacing w:val="-1"/>
          <w:sz w:val="24"/>
          <w:szCs w:val="24"/>
          <w:lang w:val="lt-LT"/>
        </w:rPr>
        <w:t>dienos</w:t>
      </w:r>
      <w:r w:rsidR="002278E7" w:rsidRPr="00DE0A24">
        <w:rPr>
          <w:rFonts w:ascii="Times New Roman" w:eastAsia="Times New Roman" w:hAnsi="Times New Roman"/>
          <w:sz w:val="24"/>
          <w:szCs w:val="24"/>
          <w:lang w:val="lt-LT"/>
        </w:rPr>
        <w:t xml:space="preserve">, kurią </w:t>
      </w:r>
      <w:r w:rsidR="00040A56" w:rsidRPr="00DE0A24">
        <w:rPr>
          <w:rFonts w:ascii="Times New Roman" w:eastAsia="Times New Roman" w:hAnsi="Times New Roman"/>
          <w:sz w:val="24"/>
          <w:szCs w:val="24"/>
          <w:lang w:val="lt-LT"/>
        </w:rPr>
        <w:t>Paslaugų teikėjas Paslaugų gavėjui</w:t>
      </w:r>
      <w:r w:rsidR="002278E7" w:rsidRPr="00DE0A24">
        <w:rPr>
          <w:rFonts w:ascii="Times New Roman" w:eastAsia="Times New Roman" w:hAnsi="Times New Roman"/>
          <w:sz w:val="24"/>
          <w:szCs w:val="24"/>
          <w:lang w:val="lt-LT"/>
        </w:rPr>
        <w:t xml:space="preserve"> pateikia ne vėliau, kaip per </w:t>
      </w:r>
      <w:r w:rsidR="002278E7" w:rsidRPr="00DE0A24">
        <w:rPr>
          <w:rFonts w:ascii="Times New Roman" w:eastAsia="Times New Roman" w:hAnsi="Times New Roman"/>
          <w:iCs/>
          <w:sz w:val="24"/>
          <w:szCs w:val="24"/>
          <w:lang w:val="lt-LT"/>
        </w:rPr>
        <w:t>2 (dvi) darbo dienas</w:t>
      </w:r>
      <w:r w:rsidR="002278E7" w:rsidRPr="00A32296">
        <w:rPr>
          <w:rFonts w:ascii="Times New Roman" w:eastAsia="Arial Unicode MS" w:hAnsi="Times New Roman"/>
          <w:i/>
          <w:sz w:val="24"/>
          <w:szCs w:val="24"/>
          <w:bdr w:val="nil"/>
          <w:lang w:val="lt-LT" w:eastAsia="lt-LT"/>
        </w:rPr>
        <w:t xml:space="preserve"> </w:t>
      </w:r>
      <w:r w:rsidR="002278E7" w:rsidRPr="00A32296">
        <w:rPr>
          <w:rFonts w:ascii="Times New Roman" w:eastAsia="Times New Roman" w:hAnsi="Times New Roman"/>
          <w:sz w:val="24"/>
          <w:szCs w:val="24"/>
          <w:lang w:val="lt-LT"/>
        </w:rPr>
        <w:t>nuo Paslaugų perdavimo–priėmimo akto pasirašymo dienos</w:t>
      </w:r>
      <w:r w:rsidR="002278E7" w:rsidRPr="00A32296">
        <w:rPr>
          <w:rFonts w:ascii="Times New Roman" w:eastAsia="Times New Roman" w:hAnsi="Times New Roman"/>
          <w:i/>
          <w:iCs/>
          <w:sz w:val="24"/>
          <w:szCs w:val="24"/>
          <w:lang w:val="lt-LT"/>
        </w:rPr>
        <w:t>.</w:t>
      </w:r>
      <w:r w:rsidR="002278E7" w:rsidRPr="00A32296">
        <w:rPr>
          <w:rFonts w:ascii="Times New Roman" w:eastAsia="Times New Roman" w:hAnsi="Times New Roman"/>
          <w:sz w:val="24"/>
          <w:szCs w:val="24"/>
          <w:lang w:val="lt-LT"/>
        </w:rPr>
        <w:t xml:space="preserve"> </w:t>
      </w:r>
    </w:p>
    <w:p w14:paraId="0544F010" w14:textId="521D8AF3" w:rsidR="00036E7F" w:rsidRPr="00A32296" w:rsidRDefault="001574C5" w:rsidP="00040A56">
      <w:pPr>
        <w:pStyle w:val="ListParagraph"/>
        <w:tabs>
          <w:tab w:val="left" w:pos="1560"/>
        </w:tabs>
        <w:spacing w:after="0"/>
        <w:ind w:left="0" w:firstLine="927"/>
        <w:jc w:val="both"/>
        <w:rPr>
          <w:rFonts w:ascii="Times New Roman" w:hAnsi="Times New Roman"/>
          <w:sz w:val="24"/>
          <w:szCs w:val="24"/>
          <w:lang w:val="lt-LT"/>
        </w:rPr>
      </w:pPr>
      <w:r w:rsidRPr="00A32296">
        <w:rPr>
          <w:rFonts w:ascii="Times New Roman" w:hAnsi="Times New Roman"/>
          <w:sz w:val="24"/>
          <w:szCs w:val="24"/>
          <w:lang w:val="lt-LT"/>
        </w:rPr>
        <w:t>2.</w:t>
      </w:r>
      <w:r w:rsidR="005C2399" w:rsidRPr="00A32296">
        <w:rPr>
          <w:rFonts w:ascii="Times New Roman" w:hAnsi="Times New Roman"/>
          <w:sz w:val="24"/>
          <w:szCs w:val="24"/>
          <w:lang w:val="lt-LT"/>
        </w:rPr>
        <w:t>10</w:t>
      </w:r>
      <w:r w:rsidR="00040A56" w:rsidRPr="00A32296">
        <w:rPr>
          <w:rFonts w:ascii="Times New Roman" w:hAnsi="Times New Roman"/>
          <w:sz w:val="24"/>
          <w:szCs w:val="24"/>
          <w:lang w:val="lt-LT"/>
        </w:rPr>
        <w:t xml:space="preserve"> </w:t>
      </w:r>
      <w:r w:rsidRPr="00A32296">
        <w:rPr>
          <w:rFonts w:ascii="Times New Roman" w:hAnsi="Times New Roman"/>
          <w:sz w:val="24"/>
          <w:szCs w:val="24"/>
          <w:lang w:val="lt-LT"/>
        </w:rPr>
        <w:t>punkte nurodyti mokėjimų terminai, susieti su finansavimu, gaunamu iš trečiųjų šalių, gali būti pratęsti, tačiau bet kokiu atveju šie terminai negali viršyti 60 (šešiasdešimt) dienų. Nurodytu atveju ilgesnio apmokėjimo termino taikymo galimybę Paslaugų gavėjas įgyja tik tuo atveju, jei jis Paslaugų teikėjui pateikia įrodymus, patvirtinančius apie finansavimo iš trečiųjų šalių vėlavimą.</w:t>
      </w:r>
    </w:p>
    <w:p w14:paraId="188455F4" w14:textId="77777777" w:rsidR="00040A56" w:rsidRPr="000C2C6A" w:rsidRDefault="00040A56" w:rsidP="00A32296">
      <w:pPr>
        <w:pStyle w:val="ListParagraph"/>
        <w:tabs>
          <w:tab w:val="left" w:pos="1560"/>
        </w:tabs>
        <w:spacing w:after="0"/>
        <w:ind w:left="0" w:firstLine="927"/>
        <w:jc w:val="both"/>
        <w:rPr>
          <w:lang w:val="lt-LT"/>
        </w:rPr>
      </w:pPr>
    </w:p>
    <w:p w14:paraId="46806335" w14:textId="77777777" w:rsidR="00036E7F" w:rsidRPr="000C2C6A" w:rsidRDefault="001574C5">
      <w:pPr>
        <w:keepNext/>
        <w:numPr>
          <w:ilvl w:val="0"/>
          <w:numId w:val="2"/>
        </w:numPr>
        <w:tabs>
          <w:tab w:val="left" w:pos="426"/>
        </w:tabs>
        <w:spacing w:before="120" w:after="120"/>
        <w:ind w:left="0" w:firstLine="851"/>
        <w:jc w:val="center"/>
        <w:rPr>
          <w:rFonts w:ascii="Times New Roman" w:eastAsia="Times New Roman" w:hAnsi="Times New Roman"/>
          <w:b/>
          <w:sz w:val="24"/>
          <w:szCs w:val="24"/>
          <w:lang w:val="lt-LT"/>
        </w:rPr>
      </w:pPr>
      <w:bookmarkStart w:id="6" w:name="_Toc446495348"/>
      <w:bookmarkStart w:id="7" w:name="_Toc16067576"/>
      <w:r w:rsidRPr="000C2C6A">
        <w:rPr>
          <w:rFonts w:ascii="Times New Roman" w:eastAsia="Times New Roman" w:hAnsi="Times New Roman"/>
          <w:b/>
          <w:sz w:val="24"/>
          <w:szCs w:val="24"/>
          <w:lang w:val="lt-LT"/>
        </w:rPr>
        <w:t>ŠALIŲ ĮSIPAREIGOJIMAI</w:t>
      </w:r>
      <w:bookmarkEnd w:id="6"/>
      <w:bookmarkEnd w:id="7"/>
    </w:p>
    <w:p w14:paraId="466AD13A" w14:textId="77777777" w:rsidR="00036E7F" w:rsidRPr="000C2C6A" w:rsidRDefault="001574C5">
      <w:pPr>
        <w:numPr>
          <w:ilvl w:val="0"/>
          <w:numId w:val="5"/>
        </w:numPr>
        <w:tabs>
          <w:tab w:val="left" w:pos="993"/>
        </w:tabs>
        <w:spacing w:after="0"/>
        <w:ind w:left="0" w:firstLine="851"/>
        <w:jc w:val="both"/>
        <w:rPr>
          <w:rFonts w:ascii="Times New Roman" w:eastAsia="Times New Roman" w:hAnsi="Times New Roman"/>
          <w:sz w:val="24"/>
          <w:szCs w:val="24"/>
          <w:lang w:val="lt-LT"/>
        </w:rPr>
      </w:pPr>
      <w:bookmarkStart w:id="8" w:name="_Ref260069314"/>
      <w:r w:rsidRPr="000C2C6A">
        <w:rPr>
          <w:rFonts w:ascii="Times New Roman" w:eastAsia="Times New Roman" w:hAnsi="Times New Roman"/>
          <w:sz w:val="24"/>
          <w:szCs w:val="24"/>
          <w:lang w:val="lt-LT"/>
        </w:rPr>
        <w:t xml:space="preserve"> Paslaugų gavėjas įsipareigoja:</w:t>
      </w:r>
    </w:p>
    <w:p w14:paraId="0AE98A45" w14:textId="77777777" w:rsidR="00036E7F" w:rsidRPr="000C2C6A" w:rsidRDefault="001574C5">
      <w:pPr>
        <w:numPr>
          <w:ilvl w:val="0"/>
          <w:numId w:val="6"/>
        </w:numPr>
        <w:tabs>
          <w:tab w:val="left" w:pos="720"/>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laiku priimti iš Paslaugų teikėjo tinkamai suteiktas Paslaugas ir laiku už jas atsiskaityti šioje Sutartyje nustatyta tvarka;</w:t>
      </w:r>
    </w:p>
    <w:p w14:paraId="3C6A37A2" w14:textId="77777777" w:rsidR="00036E7F" w:rsidRPr="000C2C6A" w:rsidRDefault="001574C5">
      <w:pPr>
        <w:numPr>
          <w:ilvl w:val="0"/>
          <w:numId w:val="6"/>
        </w:numPr>
        <w:tabs>
          <w:tab w:val="left" w:pos="720"/>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paskirti atsakingą asmenį šios Sutarties vykdymui;</w:t>
      </w:r>
    </w:p>
    <w:p w14:paraId="51E50F07" w14:textId="77777777" w:rsidR="00036E7F" w:rsidRPr="000C2C6A" w:rsidRDefault="001574C5">
      <w:pPr>
        <w:numPr>
          <w:ilvl w:val="0"/>
          <w:numId w:val="6"/>
        </w:numPr>
        <w:tabs>
          <w:tab w:val="left" w:pos="720"/>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sudaryti būtinas sąlygas, įskaitant reikalingos dokumentacijos, informacijos, kai to reikia, pateikimą, reikalingą Paslaugų teikėjui faktiškai, tinkamai, laiku ir kokybiškai vykdyti pirkimo sutartimi prisiimtus įsipareigojimus; </w:t>
      </w:r>
    </w:p>
    <w:p w14:paraId="5B7E5CD4" w14:textId="77777777" w:rsidR="00036E7F" w:rsidRPr="000C2C6A" w:rsidRDefault="001574C5">
      <w:pPr>
        <w:numPr>
          <w:ilvl w:val="0"/>
          <w:numId w:val="6"/>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bCs/>
          <w:sz w:val="24"/>
          <w:szCs w:val="24"/>
          <w:lang w:val="lt-LT"/>
        </w:rPr>
        <w:t xml:space="preserve">privalo nedelsiant pranešti </w:t>
      </w:r>
      <w:r w:rsidRPr="000C2C6A">
        <w:rPr>
          <w:rFonts w:ascii="Times New Roman" w:eastAsia="Times New Roman" w:hAnsi="Times New Roman"/>
          <w:sz w:val="24"/>
          <w:szCs w:val="24"/>
          <w:lang w:val="lt-LT"/>
        </w:rPr>
        <w:t>Paslaugų teikėjui</w:t>
      </w:r>
      <w:r w:rsidRPr="000C2C6A">
        <w:rPr>
          <w:rFonts w:ascii="Times New Roman" w:eastAsia="Times New Roman" w:hAnsi="Times New Roman"/>
          <w:bCs/>
          <w:sz w:val="24"/>
          <w:szCs w:val="24"/>
          <w:lang w:val="lt-LT"/>
        </w:rPr>
        <w:t xml:space="preserve"> apie Sutarties sąlygų pažeidimą, kai tik toks pažeidimas yra nustatomas.</w:t>
      </w:r>
      <w:r w:rsidRPr="000C2C6A">
        <w:rPr>
          <w:rFonts w:ascii="Times New Roman" w:eastAsia="Times New Roman" w:hAnsi="Times New Roman"/>
          <w:sz w:val="24"/>
          <w:szCs w:val="24"/>
          <w:lang w:val="lt-LT"/>
        </w:rPr>
        <w:t xml:space="preserve"> </w:t>
      </w:r>
    </w:p>
    <w:p w14:paraId="5ECB1BCA" w14:textId="51C66EF8" w:rsidR="00036E7F" w:rsidRPr="000C2C6A" w:rsidRDefault="001574C5">
      <w:pPr>
        <w:numPr>
          <w:ilvl w:val="0"/>
          <w:numId w:val="6"/>
        </w:numPr>
        <w:tabs>
          <w:tab w:val="left" w:pos="720"/>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pasikeitus Paslaugų gavėjo kontaktiniam asmeniui ir (ar) jo kontaktiniams duomenims, nedelsiant, bet ne vėliau kaip per </w:t>
      </w:r>
      <w:r w:rsidR="00446A81" w:rsidRPr="000C2C6A">
        <w:rPr>
          <w:rFonts w:ascii="Times New Roman" w:eastAsia="Times New Roman" w:hAnsi="Times New Roman"/>
          <w:sz w:val="24"/>
          <w:szCs w:val="24"/>
          <w:lang w:val="lt-LT"/>
        </w:rPr>
        <w:t xml:space="preserve">2 </w:t>
      </w:r>
      <w:r w:rsidRPr="000C2C6A">
        <w:rPr>
          <w:rFonts w:ascii="Times New Roman" w:eastAsia="Times New Roman" w:hAnsi="Times New Roman"/>
          <w:sz w:val="24"/>
          <w:szCs w:val="24"/>
          <w:lang w:val="lt-LT"/>
        </w:rPr>
        <w:t>(</w:t>
      </w:r>
      <w:r w:rsidR="002B6182" w:rsidRPr="000C2C6A">
        <w:rPr>
          <w:rFonts w:ascii="Times New Roman" w:eastAsia="Times New Roman" w:hAnsi="Times New Roman"/>
          <w:sz w:val="24"/>
          <w:szCs w:val="24"/>
          <w:lang w:val="lt-LT"/>
        </w:rPr>
        <w:t>dvi</w:t>
      </w:r>
      <w:r w:rsidRPr="000C2C6A">
        <w:rPr>
          <w:rFonts w:ascii="Times New Roman" w:eastAsia="Times New Roman" w:hAnsi="Times New Roman"/>
          <w:sz w:val="24"/>
          <w:szCs w:val="24"/>
          <w:lang w:val="lt-LT"/>
        </w:rPr>
        <w:t>) darbo dien</w:t>
      </w:r>
      <w:r w:rsidR="002B6182" w:rsidRPr="000C2C6A">
        <w:rPr>
          <w:rFonts w:ascii="Times New Roman" w:eastAsia="Times New Roman" w:hAnsi="Times New Roman"/>
          <w:sz w:val="24"/>
          <w:szCs w:val="24"/>
          <w:lang w:val="lt-LT"/>
        </w:rPr>
        <w:t>as</w:t>
      </w:r>
      <w:r w:rsidRPr="000C2C6A">
        <w:rPr>
          <w:rFonts w:ascii="Times New Roman" w:eastAsia="Times New Roman" w:hAnsi="Times New Roman"/>
          <w:sz w:val="24"/>
          <w:szCs w:val="24"/>
          <w:lang w:val="lt-LT"/>
        </w:rPr>
        <w:t xml:space="preserve"> nuo minėto pasikeitimo dienos apie tai informuoti elektroniniu paštu ir telefonu Paslaugų teikėjo kontaktinį asmenį.</w:t>
      </w:r>
    </w:p>
    <w:p w14:paraId="30F5F3D8" w14:textId="77777777" w:rsidR="00036E7F" w:rsidRPr="001D31D5" w:rsidRDefault="001574C5" w:rsidP="001D31D5">
      <w:pPr>
        <w:numPr>
          <w:ilvl w:val="0"/>
          <w:numId w:val="5"/>
        </w:numPr>
        <w:tabs>
          <w:tab w:val="left" w:pos="993"/>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Paslaugų gavėjas turi teisę:</w:t>
      </w:r>
    </w:p>
    <w:p w14:paraId="669868AD"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rPr>
        <w:t xml:space="preserve">reikalauti, kad Paslaugų teikėjas tinkamai ir laiku vykdytų įsipareigojimus, nurodytus Sutartyje bei </w:t>
      </w:r>
      <w:r w:rsidRPr="000C2C6A">
        <w:rPr>
          <w:rFonts w:ascii="Times New Roman" w:hAnsi="Times New Roman"/>
          <w:sz w:val="24"/>
          <w:szCs w:val="24"/>
          <w:lang w:val="lt-LT"/>
        </w:rPr>
        <w:t xml:space="preserve">Lietuvos Respublikoje </w:t>
      </w:r>
      <w:r w:rsidRPr="000C2C6A">
        <w:rPr>
          <w:rFonts w:ascii="Times New Roman" w:eastAsia="Arial Unicode MS" w:hAnsi="Times New Roman"/>
          <w:sz w:val="24"/>
          <w:szCs w:val="24"/>
          <w:lang w:val="lt-LT"/>
        </w:rPr>
        <w:t xml:space="preserve">galiojančiuose teisės aktuose;  </w:t>
      </w:r>
    </w:p>
    <w:p w14:paraId="7FF4B26D"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t xml:space="preserve">tikrinti Paslaugų teikimo procesą tiek, kiek tai susiję su teikiamų Paslaugų kokybe, pareikšti </w:t>
      </w:r>
      <w:r w:rsidRPr="000C2C6A">
        <w:rPr>
          <w:rFonts w:ascii="Times New Roman" w:hAnsi="Times New Roman"/>
          <w:sz w:val="24"/>
          <w:szCs w:val="24"/>
          <w:lang w:val="lt-LT"/>
        </w:rPr>
        <w:t xml:space="preserve">Paslaugų teikėjui </w:t>
      </w:r>
      <w:r w:rsidRPr="000C2C6A">
        <w:rPr>
          <w:rFonts w:ascii="Times New Roman" w:eastAsia="Arial Unicode MS" w:hAnsi="Times New Roman"/>
          <w:sz w:val="24"/>
          <w:szCs w:val="24"/>
          <w:lang w:val="lt-LT" w:eastAsia="lt-LT"/>
        </w:rPr>
        <w:t xml:space="preserve">pastabas ir pasiūlymus dėl Paslaugų teikimo. </w:t>
      </w:r>
      <w:r w:rsidRPr="000C2C6A">
        <w:rPr>
          <w:rFonts w:ascii="Times New Roman" w:eastAsia="Arial Unicode MS" w:hAnsi="Times New Roman"/>
          <w:sz w:val="24"/>
          <w:szCs w:val="24"/>
          <w:lang w:val="lt-LT"/>
        </w:rPr>
        <w:t xml:space="preserve">Paslaugų gavėjo </w:t>
      </w:r>
      <w:r w:rsidRPr="000C2C6A">
        <w:rPr>
          <w:rFonts w:ascii="Times New Roman" w:eastAsia="Arial Unicode MS" w:hAnsi="Times New Roman"/>
          <w:sz w:val="24"/>
          <w:szCs w:val="24"/>
          <w:lang w:val="lt-LT" w:eastAsia="lt-LT"/>
        </w:rPr>
        <w:t xml:space="preserve">pastebėti trūkumai fiksuojami raštu arba el. paštu ir turi būti </w:t>
      </w:r>
      <w:r w:rsidRPr="000C2C6A">
        <w:rPr>
          <w:rFonts w:ascii="Times New Roman" w:eastAsia="Arial Unicode MS"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sąskaita ištaisyti per </w:t>
      </w:r>
      <w:r w:rsidRPr="000C2C6A">
        <w:rPr>
          <w:rFonts w:ascii="Times New Roman" w:eastAsia="Arial Unicode MS" w:hAnsi="Times New Roman"/>
          <w:sz w:val="24"/>
          <w:szCs w:val="24"/>
          <w:lang w:val="lt-LT"/>
        </w:rPr>
        <w:t xml:space="preserve">Paslaugų gavėjo </w:t>
      </w:r>
      <w:r w:rsidRPr="000C2C6A">
        <w:rPr>
          <w:rFonts w:ascii="Times New Roman" w:eastAsia="Arial Unicode MS" w:hAnsi="Times New Roman"/>
          <w:sz w:val="24"/>
          <w:szCs w:val="24"/>
          <w:lang w:val="lt-LT" w:eastAsia="lt-LT"/>
        </w:rPr>
        <w:t>nurodytą terminą;</w:t>
      </w:r>
    </w:p>
    <w:p w14:paraId="696DE9EB"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hAnsi="Times New Roman"/>
          <w:sz w:val="24"/>
          <w:szCs w:val="24"/>
          <w:lang w:val="lt-LT"/>
        </w:rPr>
        <w:t>neapmokėti Europos elektroninių sąskaitų faktūrų standarto neatitinkančių sąskaitų, jeigu Paslaugų teikėjas jas pateikia ne informacinės sistemos „E. sąskaita“ priemonėmis;</w:t>
      </w:r>
    </w:p>
    <w:p w14:paraId="38B3D2FC"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t xml:space="preserve">išskaičiuoti netesybas ir kitus dėl </w:t>
      </w:r>
      <w:r w:rsidRPr="000C2C6A">
        <w:rPr>
          <w:rFonts w:ascii="Times New Roman" w:eastAsia="Arial Unicode MS"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kaltės patirtus nuostolius iš </w:t>
      </w:r>
      <w:r w:rsidRPr="000C2C6A">
        <w:rPr>
          <w:rFonts w:ascii="Times New Roman" w:hAnsi="Times New Roman"/>
          <w:sz w:val="24"/>
          <w:szCs w:val="24"/>
          <w:lang w:val="lt-LT"/>
        </w:rPr>
        <w:t xml:space="preserve">Paslaugų teikėjui </w:t>
      </w:r>
      <w:r w:rsidRPr="000C2C6A">
        <w:rPr>
          <w:rFonts w:ascii="Times New Roman" w:eastAsia="Arial Unicode MS" w:hAnsi="Times New Roman"/>
          <w:sz w:val="24"/>
          <w:szCs w:val="24"/>
          <w:lang w:val="lt-LT" w:eastAsia="lt-LT"/>
        </w:rPr>
        <w:t xml:space="preserve">mokėtinų sumų, apie tai raštu informavęs </w:t>
      </w:r>
      <w:r w:rsidRPr="000C2C6A">
        <w:rPr>
          <w:rFonts w:ascii="Times New Roman" w:hAnsi="Times New Roman"/>
          <w:sz w:val="24"/>
          <w:szCs w:val="24"/>
          <w:lang w:val="lt-LT"/>
        </w:rPr>
        <w:t>Paslaugų teikėją</w:t>
      </w:r>
      <w:r w:rsidRPr="000C2C6A">
        <w:rPr>
          <w:rFonts w:ascii="Times New Roman" w:eastAsia="Arial Unicode MS" w:hAnsi="Times New Roman"/>
          <w:sz w:val="24"/>
          <w:szCs w:val="24"/>
          <w:lang w:val="lt-LT" w:eastAsia="lt-LT"/>
        </w:rPr>
        <w:t>;</w:t>
      </w:r>
    </w:p>
    <w:p w14:paraId="65B1D5A0"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sustabdyti mokėjimus </w:t>
      </w:r>
      <w:r w:rsidRPr="000C2C6A">
        <w:rPr>
          <w:rFonts w:ascii="Times New Roman" w:eastAsia="Arial Unicode MS" w:hAnsi="Times New Roman"/>
          <w:sz w:val="24"/>
          <w:szCs w:val="24"/>
          <w:lang w:val="lt-LT"/>
        </w:rPr>
        <w:t>Paslaugų teikėjui</w:t>
      </w:r>
      <w:r w:rsidRPr="000C2C6A">
        <w:rPr>
          <w:rFonts w:ascii="Times New Roman" w:eastAsia="Times New Roman" w:hAnsi="Times New Roman"/>
          <w:sz w:val="24"/>
          <w:szCs w:val="24"/>
          <w:lang w:val="lt-LT"/>
        </w:rPr>
        <w:t xml:space="preserve">, jeigu </w:t>
      </w:r>
      <w:r w:rsidRPr="000C2C6A">
        <w:rPr>
          <w:rFonts w:ascii="Times New Roman" w:eastAsia="Arial Unicode MS" w:hAnsi="Times New Roman"/>
          <w:sz w:val="24"/>
          <w:szCs w:val="24"/>
          <w:lang w:val="lt-LT"/>
        </w:rPr>
        <w:t xml:space="preserve">Paslaugų teikėjas </w:t>
      </w:r>
      <w:r w:rsidRPr="000C2C6A">
        <w:rPr>
          <w:rFonts w:ascii="Times New Roman" w:eastAsia="Times New Roman" w:hAnsi="Times New Roman"/>
          <w:sz w:val="24"/>
          <w:szCs w:val="24"/>
          <w:lang w:val="lt-LT"/>
        </w:rPr>
        <w:t>nevykdo arba netinkamai vykdo bet kokius Sutartimi prisiimtus ar teisės aktuose numatytus įsipareigojimus, iki kol šie įsipareigojimai nebus tinkamai įvykdyti;</w:t>
      </w:r>
    </w:p>
    <w:p w14:paraId="725D5149" w14:textId="449BF4FD"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lastRenderedPageBreak/>
        <w:t xml:space="preserve">Sutartyje nustatyta tvarka reikalauti </w:t>
      </w:r>
      <w:r w:rsidRPr="000C2C6A">
        <w:rPr>
          <w:rFonts w:ascii="Times New Roman" w:eastAsia="Arial Unicode MS"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pakeisti </w:t>
      </w:r>
      <w:r w:rsidRPr="000C2C6A">
        <w:rPr>
          <w:rFonts w:ascii="Times New Roman" w:eastAsia="Arial Unicode MS"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darbuotoją ir (ar) </w:t>
      </w:r>
      <w:r w:rsidR="005E0AB0" w:rsidRPr="000C2C6A">
        <w:rPr>
          <w:rFonts w:ascii="Times New Roman" w:eastAsia="Arial Unicode MS" w:hAnsi="Times New Roman"/>
          <w:sz w:val="24"/>
          <w:szCs w:val="24"/>
          <w:lang w:val="lt-LT" w:eastAsia="lt-LT"/>
        </w:rPr>
        <w:t>subteik</w:t>
      </w:r>
      <w:r w:rsidRPr="000C2C6A">
        <w:rPr>
          <w:rFonts w:ascii="Times New Roman" w:eastAsia="Arial Unicode MS" w:hAnsi="Times New Roman"/>
          <w:sz w:val="24"/>
          <w:szCs w:val="24"/>
          <w:lang w:val="lt-LT" w:eastAsia="lt-LT"/>
        </w:rPr>
        <w:t xml:space="preserve">ėją ar jo darbuotoją, tiesiogiai </w:t>
      </w:r>
      <w:r w:rsidRPr="000C2C6A">
        <w:rPr>
          <w:rFonts w:ascii="Times New Roman" w:hAnsi="Times New Roman"/>
          <w:sz w:val="24"/>
          <w:szCs w:val="24"/>
          <w:lang w:val="lt-LT"/>
        </w:rPr>
        <w:t>vykdantį Sutartyje nurodytus įsipareigojimus</w:t>
      </w:r>
      <w:r w:rsidRPr="000C2C6A">
        <w:rPr>
          <w:rFonts w:ascii="Times New Roman" w:eastAsia="Arial Unicode MS" w:hAnsi="Times New Roman"/>
          <w:sz w:val="24"/>
          <w:szCs w:val="24"/>
          <w:lang w:val="lt-LT" w:eastAsia="lt-LT"/>
        </w:rPr>
        <w:t>, jeigu Sutarties vykdymui paskirtas asmuo netinkamai vykdo ar pažeidžia Sutartyje nurodytas pareigas;</w:t>
      </w:r>
    </w:p>
    <w:p w14:paraId="01044885" w14:textId="77777777" w:rsidR="00036E7F" w:rsidRPr="000C2C6A" w:rsidRDefault="001574C5">
      <w:pPr>
        <w:numPr>
          <w:ilvl w:val="2"/>
          <w:numId w:val="7"/>
        </w:numPr>
        <w:tabs>
          <w:tab w:val="left" w:pos="720"/>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color w:val="000000"/>
          <w:sz w:val="24"/>
          <w:szCs w:val="24"/>
          <w:lang w:val="lt-LT" w:eastAsia="lt-LT"/>
        </w:rPr>
        <w:t xml:space="preserve">prašyti, kad </w:t>
      </w:r>
      <w:r w:rsidRPr="000C2C6A">
        <w:rPr>
          <w:rFonts w:ascii="Times New Roman" w:eastAsia="Arial Unicode MS" w:hAnsi="Times New Roman"/>
          <w:sz w:val="24"/>
          <w:szCs w:val="24"/>
          <w:lang w:val="lt-LT"/>
        </w:rPr>
        <w:t xml:space="preserve">Paslaugų teikėjas </w:t>
      </w:r>
      <w:r w:rsidRPr="000C2C6A">
        <w:rPr>
          <w:rFonts w:ascii="Times New Roman" w:eastAsia="Times New Roman" w:hAnsi="Times New Roman"/>
          <w:sz w:val="24"/>
          <w:szCs w:val="24"/>
          <w:lang w:val="lt-LT"/>
        </w:rPr>
        <w:t>pateiktų visus dokumentus, numatytus Techninėje specifikacijoje ir Sutartyje.</w:t>
      </w:r>
    </w:p>
    <w:p w14:paraId="1C5ED87B" w14:textId="77777777" w:rsidR="00036E7F" w:rsidRPr="000C2C6A" w:rsidRDefault="001574C5">
      <w:pPr>
        <w:numPr>
          <w:ilvl w:val="1"/>
          <w:numId w:val="7"/>
        </w:numPr>
        <w:tabs>
          <w:tab w:val="left" w:pos="-9303"/>
        </w:tabs>
        <w:spacing w:after="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Paslaugų teikėjas įsipareigoja:</w:t>
      </w:r>
    </w:p>
    <w:p w14:paraId="7DA3A911"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jeigu Paslaugų teikėjo kvalifikacija dėl teisės verstis atitinkama veikla nebuvo tikrinama arba tikrinama ne visa apimtimi, Paslaugų teikėjas Paslaugų gavėjui įsipareigoja, kad pirkimo sutartį vykdys tik tokią teisę turintys asmenys;</w:t>
      </w:r>
    </w:p>
    <w:p w14:paraId="0A99FA56"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50256891" w14:textId="77777777"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color w:val="000000"/>
          <w:sz w:val="24"/>
          <w:szCs w:val="24"/>
          <w:lang w:val="lt-LT" w:eastAsia="lt-LT" w:bidi="lt-LT"/>
        </w:rPr>
        <w:t xml:space="preserve">vykdyti paslaugų teikimą, pagal su </w:t>
      </w:r>
      <w:bookmarkStart w:id="9" w:name="_Hlk53593262"/>
      <w:r w:rsidRPr="000C2C6A">
        <w:rPr>
          <w:rFonts w:ascii="Times New Roman" w:eastAsia="Times New Roman" w:hAnsi="Times New Roman"/>
          <w:color w:val="000000"/>
          <w:sz w:val="24"/>
          <w:szCs w:val="24"/>
          <w:lang w:val="lt-LT" w:eastAsia="lt-LT" w:bidi="lt-LT"/>
        </w:rPr>
        <w:t xml:space="preserve">Paslaugų gavėju  </w:t>
      </w:r>
      <w:bookmarkEnd w:id="9"/>
      <w:r w:rsidRPr="000C2C6A">
        <w:rPr>
          <w:rFonts w:ascii="Times New Roman" w:eastAsia="Times New Roman" w:hAnsi="Times New Roman"/>
          <w:color w:val="000000"/>
          <w:sz w:val="24"/>
          <w:szCs w:val="24"/>
          <w:lang w:val="lt-LT" w:eastAsia="lt-LT" w:bidi="lt-LT"/>
        </w:rPr>
        <w:t>suderintą paslaugų užsakymą. Šalių suderinti ir patvirtinti paslaugų užsakymai yra laikomi tinkamais. Užsakymuose numatytų ir patvirtintų nuostatų ir susitarimų pažeidimas prilyginamas sutarties pažeidimui;</w:t>
      </w:r>
    </w:p>
    <w:p w14:paraId="46296CC6" w14:textId="77777777"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nedelsdamas informuoti Paslaugų gavėjo kontaktinį asmenį elektroniniu paštu ir telefonu apie aplinkybes, trukdančias laiku ir kokybiškai vykdyti prisiimtus įsipareigojimus. </w:t>
      </w:r>
      <w:r w:rsidRPr="000C2C6A">
        <w:rPr>
          <w:rFonts w:ascii="Times New Roman" w:eastAsia="Times New Roman" w:hAnsi="Times New Roman"/>
          <w:color w:val="000000"/>
          <w:sz w:val="24"/>
          <w:szCs w:val="24"/>
          <w:lang w:val="lt-LT"/>
        </w:rPr>
        <w:t xml:space="preserve">Toks pranešimas nepanaikina </w:t>
      </w:r>
      <w:r w:rsidRPr="000C2C6A">
        <w:rPr>
          <w:rFonts w:ascii="Times New Roman" w:eastAsia="Times New Roman" w:hAnsi="Times New Roman"/>
          <w:sz w:val="24"/>
          <w:szCs w:val="24"/>
          <w:lang w:val="lt-LT"/>
        </w:rPr>
        <w:t xml:space="preserve">Paslaugų gavėjo </w:t>
      </w:r>
      <w:r w:rsidRPr="000C2C6A">
        <w:rPr>
          <w:rFonts w:ascii="Times New Roman" w:eastAsia="Times New Roman" w:hAnsi="Times New Roman"/>
          <w:color w:val="000000"/>
          <w:sz w:val="24"/>
          <w:szCs w:val="24"/>
          <w:lang w:val="lt-LT"/>
        </w:rPr>
        <w:t xml:space="preserve">teisės skaičiuoti netesybas pagal Sutartį ar reikalauti atlyginti kitus nuotolius, </w:t>
      </w:r>
      <w:r w:rsidRPr="000C2C6A">
        <w:rPr>
          <w:rFonts w:ascii="Times New Roman" w:eastAsia="Times New Roman" w:hAnsi="Times New Roman"/>
          <w:sz w:val="24"/>
          <w:szCs w:val="24"/>
          <w:lang w:val="lt-LT"/>
        </w:rPr>
        <w:t>jeigu Paslaugos nebūtų suteiktos laiku;</w:t>
      </w:r>
    </w:p>
    <w:p w14:paraId="3E3EC990" w14:textId="77777777"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Sutarties sudarymo metu paskirti reikiamus įgaliojimus turinčius Paslaugų teikėjo atsakingus asmenis šios Sutarties vykdymui. </w:t>
      </w:r>
      <w:r w:rsidRPr="000C2C6A">
        <w:rPr>
          <w:rFonts w:ascii="Times New Roman" w:hAnsi="Times New Roman"/>
          <w:sz w:val="24"/>
          <w:szCs w:val="24"/>
          <w:lang w:val="lt-LT"/>
        </w:rPr>
        <w:t>Pasikeitus Paslaugų teikėjo kontaktiniam asmeniui ir (ar) jo kontaktiniams duomenims, nedelsiant, bet ne vėliau kaip per 1 (vieną) darbo dieną nuo minėto pasikeitimo dienos apie tai informuoti elektroniniu paštu ir telefonu Paslaugų gavėjo kontaktinį asmenį;</w:t>
      </w:r>
    </w:p>
    <w:p w14:paraId="09C766CB"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Privalo laikytis visų galiojančių įstatymų ir kitų teisės aktų ir užtikrinti, kad jo vardu veikiantys asmenys jų laikytųsi. Paslaugų teikėjas garantuoja Paslaugų gavėjui faktinių tiesioginių nuostolių atlyginimą, jei Paslaugų teikėjas ar jo darbuotojai nesilaikytų minėtų įstatymų ir kitų teisės aktų ir dėl to būtų pažeisti teisės aktų reikalavimai ar pradėti procesiniai veiksmai;</w:t>
      </w:r>
    </w:p>
    <w:p w14:paraId="41BF262E" w14:textId="77777777"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Paslaugų teikėjas visus dokumentus ir informaciją, gautą pagal Sutartį, laiko konfidencialia ir be išankstinio raštiško </w:t>
      </w:r>
      <w:r w:rsidRPr="000C2C6A">
        <w:rPr>
          <w:rFonts w:ascii="Times New Roman" w:eastAsia="Times New Roman" w:hAnsi="Times New Roman"/>
          <w:bCs/>
          <w:sz w:val="24"/>
          <w:szCs w:val="24"/>
          <w:lang w:val="lt-LT"/>
        </w:rPr>
        <w:t>Paslaugų gavėjo</w:t>
      </w:r>
      <w:r w:rsidRPr="000C2C6A">
        <w:rPr>
          <w:rFonts w:ascii="Times New Roman" w:eastAsia="Times New Roman" w:hAnsi="Times New Roman"/>
          <w:sz w:val="24"/>
          <w:szCs w:val="24"/>
          <w:lang w:val="lt-LT"/>
        </w:rPr>
        <w:t xml:space="preserve"> leidimo, </w:t>
      </w:r>
      <w:r w:rsidRPr="000C2C6A">
        <w:rPr>
          <w:rFonts w:ascii="Times New Roman" w:eastAsia="Times New Roman" w:hAnsi="Times New Roman"/>
          <w:bCs/>
          <w:sz w:val="24"/>
          <w:szCs w:val="24"/>
          <w:lang w:val="lt-LT"/>
        </w:rPr>
        <w:t>neturi teisės pateiktų dokumentų perduoti trečiajai šaliai</w:t>
      </w:r>
      <w:r w:rsidRPr="000C2C6A">
        <w:rPr>
          <w:rFonts w:ascii="Times New Roman" w:eastAsia="Times New Roman" w:hAnsi="Times New Roman"/>
          <w:sz w:val="24"/>
          <w:szCs w:val="24"/>
          <w:lang w:val="lt-LT"/>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0C2C6A">
        <w:rPr>
          <w:rFonts w:ascii="Times New Roman" w:eastAsia="Times New Roman" w:hAnsi="Times New Roman"/>
          <w:bCs/>
          <w:sz w:val="24"/>
          <w:szCs w:val="24"/>
          <w:lang w:val="lt-LT"/>
        </w:rPr>
        <w:t>Paslaugų gavėjas;</w:t>
      </w:r>
    </w:p>
    <w:p w14:paraId="5D288189" w14:textId="77777777"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Paslaugų teikėjas turi savo sąskaita apsaugoti Paslaugų gavėją, jos atstovus ir darbuotojus nuo bet kokių ieškinių, reikalavimų, nuostolių ar žalos, atsiradusios dėl Paslaugų teikėjo kaltės ir kylančios iš bet kokio Paslaugų teikėjo veiksmo ar neveikimo teikiant Paslaugas. Paslaugų teikėjui apie tokius ieškinius, reikalavimus, nuostolius ar žalą pranešama nedelsiant, bet ne vėliau kaip 7 (septynios) darbo dienas nuo tos dienos kai </w:t>
      </w:r>
      <w:r w:rsidRPr="000C2C6A">
        <w:rPr>
          <w:rFonts w:ascii="Times New Roman" w:eastAsia="Times New Roman" w:hAnsi="Times New Roman"/>
          <w:bCs/>
          <w:sz w:val="24"/>
          <w:szCs w:val="24"/>
          <w:lang w:val="lt-LT"/>
        </w:rPr>
        <w:t xml:space="preserve">Paslaugų gavėjas </w:t>
      </w:r>
      <w:r w:rsidRPr="000C2C6A">
        <w:rPr>
          <w:rFonts w:ascii="Times New Roman" w:eastAsia="Times New Roman" w:hAnsi="Times New Roman"/>
          <w:sz w:val="24"/>
          <w:szCs w:val="24"/>
          <w:lang w:val="lt-LT"/>
        </w:rPr>
        <w:t>apie tai sužino;</w:t>
      </w:r>
    </w:p>
    <w:p w14:paraId="75FE41E7"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lastRenderedPageBreak/>
        <w:t>kai Paslaugų teikėjas nevykdo arba netinkamai vykdo savo sutartinius įsipareigojimus, jis turi, Paslaugų gavėjui pareikalavus, savo sąskaita ištaisyti bet kokius trūkumus, susijusius su Paslaugų teikimu per Paslaugų gavėjo nurodytą protingą terminą.</w:t>
      </w:r>
    </w:p>
    <w:p w14:paraId="363332A8"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teikdamas paslaugas veikti sąžiningai ir protingai, kad tai labiausiai atitiktų Paslaugų gavėjo interesus, glaudžiai bendradarbiauti su Paslaugų gavėju, vadovautis jo teikiamomis pastabomis, atsižvelgti į keliamus kokybės ir kitus techninius reikalavimus teikiamoms paslaugoms, nedelsiant raštu, įskaitant elektroniniu paštu, pranešti Paslaugų gavėjui apie bet kokius nukrypimus nuo pirkimo sutarties sąlygų ir imtis neatidėliotinų priemonių jiems pašalinti;</w:t>
      </w:r>
    </w:p>
    <w:p w14:paraId="652B14B2" w14:textId="77777777" w:rsidR="00036E7F" w:rsidRPr="000C2C6A" w:rsidRDefault="001574C5">
      <w:pPr>
        <w:numPr>
          <w:ilvl w:val="2"/>
          <w:numId w:val="7"/>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informuoti Paslaugų gavėją apie paslaugų teikimo eigą pagal Paslaugų gavėjo prašymą; </w:t>
      </w:r>
    </w:p>
    <w:p w14:paraId="40C5DD4F" w14:textId="2E126008"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t xml:space="preserve">nekeisti Sutartyje nurodyto </w:t>
      </w:r>
      <w:r w:rsidR="005E0AB0" w:rsidRPr="000C2C6A">
        <w:rPr>
          <w:rFonts w:ascii="Times New Roman" w:eastAsia="Arial Unicode MS" w:hAnsi="Times New Roman"/>
          <w:sz w:val="24"/>
          <w:szCs w:val="24"/>
          <w:lang w:val="lt-LT" w:eastAsia="lt-LT"/>
        </w:rPr>
        <w:t>subteik</w:t>
      </w:r>
      <w:r w:rsidRPr="000C2C6A">
        <w:rPr>
          <w:rFonts w:ascii="Times New Roman" w:eastAsia="Arial Unicode MS" w:hAnsi="Times New Roman"/>
          <w:sz w:val="24"/>
          <w:szCs w:val="24"/>
          <w:lang w:val="lt-LT" w:eastAsia="lt-LT"/>
        </w:rPr>
        <w:t xml:space="preserve">ėjo ir (ar) Sutarties vykdymui pasitelkto darbuotojo (specialisto), nurodyto </w:t>
      </w:r>
      <w:r w:rsidRPr="000C2C6A">
        <w:rPr>
          <w:rFonts w:ascii="Times New Roman"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Pasiūlyme, be išankstinio raštiško </w:t>
      </w:r>
      <w:r w:rsidRPr="000C2C6A">
        <w:rPr>
          <w:rFonts w:ascii="Times New Roman" w:eastAsia="Times New Roman" w:hAnsi="Times New Roman"/>
          <w:sz w:val="24"/>
          <w:szCs w:val="24"/>
          <w:lang w:val="lt-LT"/>
        </w:rPr>
        <w:t xml:space="preserve">Paslaugų gavėjo </w:t>
      </w:r>
      <w:r w:rsidRPr="000C2C6A">
        <w:rPr>
          <w:rFonts w:ascii="Times New Roman" w:eastAsia="Arial Unicode MS" w:hAnsi="Times New Roman"/>
          <w:sz w:val="24"/>
          <w:szCs w:val="24"/>
          <w:lang w:val="lt-LT" w:eastAsia="lt-LT"/>
        </w:rPr>
        <w:t xml:space="preserve">sutikimo; </w:t>
      </w:r>
    </w:p>
    <w:p w14:paraId="01C80814" w14:textId="62CC27E2" w:rsidR="00036E7F" w:rsidRPr="000C2C6A" w:rsidRDefault="001574C5">
      <w:pPr>
        <w:numPr>
          <w:ilvl w:val="2"/>
          <w:numId w:val="7"/>
        </w:numPr>
        <w:tabs>
          <w:tab w:val="left" w:pos="1560"/>
        </w:tabs>
        <w:spacing w:after="0"/>
        <w:ind w:left="0" w:firstLine="851"/>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t xml:space="preserve">užtikrinti, kad Sutarties sudarymo metu ir visą jos galiojimo laikotarpį Sutartį vykdytų </w:t>
      </w:r>
      <w:r w:rsidRPr="000C2C6A">
        <w:rPr>
          <w:rFonts w:ascii="Times New Roman"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ir  (ar) jo pasitelkto </w:t>
      </w:r>
      <w:r w:rsidR="005E0AB0" w:rsidRPr="000C2C6A">
        <w:rPr>
          <w:rFonts w:ascii="Times New Roman" w:eastAsia="Arial Unicode MS" w:hAnsi="Times New Roman"/>
          <w:sz w:val="24"/>
          <w:szCs w:val="24"/>
          <w:lang w:val="lt-LT" w:eastAsia="lt-LT"/>
        </w:rPr>
        <w:t>subteik</w:t>
      </w:r>
      <w:r w:rsidRPr="000C2C6A">
        <w:rPr>
          <w:rFonts w:ascii="Times New Roman" w:eastAsia="Arial Unicode MS" w:hAnsi="Times New Roman"/>
          <w:sz w:val="24"/>
          <w:szCs w:val="24"/>
          <w:lang w:val="lt-LT" w:eastAsia="lt-LT"/>
        </w:rPr>
        <w:t>ėjo (-ų) (</w:t>
      </w:r>
      <w:r w:rsidRPr="000C2C6A">
        <w:rPr>
          <w:rFonts w:ascii="Times New Roman" w:hAnsi="Times New Roman"/>
          <w:sz w:val="24"/>
          <w:szCs w:val="24"/>
          <w:lang w:val="lt-LT"/>
        </w:rPr>
        <w:t>jeigu pasitelkiamas</w:t>
      </w:r>
      <w:r w:rsidRPr="000C2C6A">
        <w:rPr>
          <w:rFonts w:ascii="Times New Roman" w:eastAsia="Arial Unicode MS" w:hAnsi="Times New Roman"/>
          <w:sz w:val="24"/>
          <w:szCs w:val="24"/>
          <w:lang w:val="lt-LT"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w:t>
      </w:r>
      <w:r w:rsidRPr="000C2C6A">
        <w:rPr>
          <w:rFonts w:ascii="Times New Roman" w:hAnsi="Times New Roman"/>
          <w:sz w:val="24"/>
          <w:szCs w:val="24"/>
          <w:lang w:val="lt-LT"/>
        </w:rPr>
        <w:t xml:space="preserve">Paslaugų teikėjo </w:t>
      </w:r>
      <w:r w:rsidRPr="000C2C6A">
        <w:rPr>
          <w:rFonts w:ascii="Times New Roman" w:eastAsia="Arial Unicode MS" w:hAnsi="Times New Roman"/>
          <w:sz w:val="24"/>
          <w:szCs w:val="24"/>
          <w:lang w:val="lt-LT" w:eastAsia="lt-LT"/>
        </w:rPr>
        <w:t xml:space="preserve">ir jo pasitelkto </w:t>
      </w:r>
      <w:r w:rsidR="005E0AB0" w:rsidRPr="000C2C6A">
        <w:rPr>
          <w:rFonts w:ascii="Times New Roman" w:eastAsia="Arial Unicode MS" w:hAnsi="Times New Roman"/>
          <w:sz w:val="24"/>
          <w:szCs w:val="24"/>
          <w:lang w:val="lt-LT" w:eastAsia="lt-LT"/>
        </w:rPr>
        <w:t>subteik</w:t>
      </w:r>
      <w:r w:rsidRPr="000C2C6A">
        <w:rPr>
          <w:rFonts w:ascii="Times New Roman" w:eastAsia="Arial Unicode MS" w:hAnsi="Times New Roman"/>
          <w:sz w:val="24"/>
          <w:szCs w:val="24"/>
          <w:lang w:val="lt-LT" w:eastAsia="lt-LT"/>
        </w:rPr>
        <w:t xml:space="preserve">ėjo (-ų) </w:t>
      </w:r>
      <w:r w:rsidRPr="000C2C6A">
        <w:rPr>
          <w:rFonts w:ascii="Times New Roman" w:hAnsi="Times New Roman"/>
          <w:sz w:val="24"/>
          <w:szCs w:val="24"/>
          <w:lang w:val="lt-LT"/>
        </w:rPr>
        <w:t xml:space="preserve">(jeigu pasitelkiamas kvalifikacijos reikalavimams įrodyti) </w:t>
      </w:r>
      <w:r w:rsidRPr="000C2C6A">
        <w:rPr>
          <w:rFonts w:ascii="Times New Roman" w:eastAsia="Arial Unicode MS" w:hAnsi="Times New Roman"/>
          <w:sz w:val="24"/>
          <w:szCs w:val="24"/>
          <w:lang w:val="lt-LT" w:eastAsia="lt-LT"/>
        </w:rPr>
        <w:t>kvalifikacija atitiks pirkimo dokumentų reikalavimus.</w:t>
      </w:r>
    </w:p>
    <w:p w14:paraId="71EA9BB6" w14:textId="4D22FD77" w:rsidR="00036E7F" w:rsidRPr="001D31D5" w:rsidRDefault="001574C5" w:rsidP="001D31D5">
      <w:pPr>
        <w:numPr>
          <w:ilvl w:val="1"/>
          <w:numId w:val="7"/>
        </w:numPr>
        <w:tabs>
          <w:tab w:val="left" w:pos="-9303"/>
        </w:tabs>
        <w:spacing w:after="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w:t>
      </w:r>
      <w:r w:rsidRPr="001D31D5">
        <w:rPr>
          <w:rFonts w:ascii="Times New Roman" w:eastAsia="Times New Roman" w:hAnsi="Times New Roman"/>
          <w:sz w:val="24"/>
          <w:szCs w:val="24"/>
          <w:lang w:val="lt-LT"/>
        </w:rPr>
        <w:t xml:space="preserve">Paslaugų teikėjas </w:t>
      </w:r>
      <w:r w:rsidRPr="000C2C6A">
        <w:rPr>
          <w:rFonts w:ascii="Times New Roman" w:eastAsia="Times New Roman" w:hAnsi="Times New Roman"/>
          <w:sz w:val="24"/>
          <w:szCs w:val="24"/>
          <w:lang w:val="lt-LT"/>
        </w:rPr>
        <w:t>turi teisę:</w:t>
      </w:r>
    </w:p>
    <w:p w14:paraId="50649B04" w14:textId="77777777" w:rsidR="00036E7F" w:rsidRPr="000C2C6A" w:rsidRDefault="001574C5">
      <w:pPr>
        <w:numPr>
          <w:ilvl w:val="2"/>
          <w:numId w:val="7"/>
        </w:numPr>
        <w:tabs>
          <w:tab w:val="left" w:pos="1560"/>
        </w:tabs>
        <w:spacing w:after="0"/>
        <w:ind w:left="0" w:firstLine="993"/>
        <w:jc w:val="both"/>
        <w:rPr>
          <w:rFonts w:ascii="Times New Roman" w:hAnsi="Times New Roman"/>
          <w:sz w:val="24"/>
          <w:szCs w:val="24"/>
          <w:lang w:val="lt-LT"/>
        </w:rPr>
      </w:pPr>
      <w:r w:rsidRPr="000C2C6A">
        <w:rPr>
          <w:rFonts w:ascii="Times New Roman" w:hAnsi="Times New Roman"/>
          <w:sz w:val="24"/>
          <w:szCs w:val="24"/>
          <w:lang w:val="lt-LT"/>
        </w:rPr>
        <w:t xml:space="preserve">reikalauti, kad </w:t>
      </w:r>
      <w:r w:rsidRPr="000C2C6A">
        <w:rPr>
          <w:rFonts w:ascii="Times New Roman" w:eastAsia="Times New Roman" w:hAnsi="Times New Roman"/>
          <w:sz w:val="24"/>
          <w:szCs w:val="24"/>
          <w:lang w:val="lt-LT"/>
        </w:rPr>
        <w:t xml:space="preserve">Paslaugų gavėjas </w:t>
      </w:r>
      <w:r w:rsidRPr="000C2C6A">
        <w:rPr>
          <w:rFonts w:ascii="Times New Roman" w:hAnsi="Times New Roman"/>
          <w:sz w:val="24"/>
          <w:szCs w:val="24"/>
          <w:lang w:val="lt-LT"/>
        </w:rPr>
        <w:t xml:space="preserve">priimtų kokybiškai ir laiku suteiktas Paslaugas, atitinkančias  Sutarties ir Techninės specifikacijos, taip pat Paslaugų teikimui taikomų teisės aktų nustatytus reikalavimus, bei sumokėtų už jas Sutartyje nustatytą kainą </w:t>
      </w:r>
      <w:r w:rsidRPr="000C2C6A">
        <w:rPr>
          <w:rFonts w:ascii="Times New Roman" w:eastAsia="Arial Unicode MS" w:hAnsi="Times New Roman"/>
          <w:sz w:val="24"/>
          <w:szCs w:val="24"/>
          <w:lang w:val="lt-LT" w:eastAsia="lt-LT"/>
        </w:rPr>
        <w:t>Sutartyje</w:t>
      </w:r>
      <w:r w:rsidRPr="000C2C6A">
        <w:rPr>
          <w:rFonts w:ascii="Times New Roman" w:hAnsi="Times New Roman"/>
          <w:sz w:val="24"/>
          <w:szCs w:val="24"/>
          <w:lang w:val="lt-LT"/>
        </w:rPr>
        <w:t xml:space="preserve"> nustatytomis sąlygomis ir tvarka;</w:t>
      </w:r>
    </w:p>
    <w:p w14:paraId="3E9BC9A3" w14:textId="77777777" w:rsidR="00036E7F" w:rsidRPr="000C2C6A" w:rsidRDefault="001574C5">
      <w:pPr>
        <w:numPr>
          <w:ilvl w:val="2"/>
          <w:numId w:val="7"/>
        </w:numPr>
        <w:tabs>
          <w:tab w:val="left" w:pos="1560"/>
        </w:tabs>
        <w:spacing w:after="0"/>
        <w:ind w:left="0" w:firstLine="993"/>
        <w:jc w:val="both"/>
        <w:rPr>
          <w:rFonts w:ascii="Times New Roman" w:hAnsi="Times New Roman"/>
          <w:sz w:val="24"/>
          <w:szCs w:val="24"/>
          <w:lang w:val="lt-LT"/>
        </w:rPr>
      </w:pPr>
      <w:r w:rsidRPr="000C2C6A">
        <w:rPr>
          <w:rFonts w:ascii="Times New Roman" w:eastAsia="Times New Roman" w:hAnsi="Times New Roman"/>
          <w:sz w:val="24"/>
          <w:szCs w:val="24"/>
          <w:lang w:val="lt-LT"/>
        </w:rPr>
        <w:t>reikalauti, kad Paslaugų gavėjas tinkamai ir laiku vykdytų kitus įsipareigojimus, nurodytus Sutartyje ir Lietuvos Respublikoje galiojančiuose teisės aktuose</w:t>
      </w:r>
      <w:r w:rsidRPr="000C2C6A">
        <w:rPr>
          <w:rFonts w:ascii="Times New Roman" w:eastAsia="Arial Unicode MS" w:hAnsi="Times New Roman"/>
          <w:sz w:val="24"/>
          <w:szCs w:val="24"/>
          <w:lang w:val="lt-LT" w:eastAsia="lt-LT"/>
        </w:rPr>
        <w:t xml:space="preserve">; </w:t>
      </w:r>
    </w:p>
    <w:p w14:paraId="79933C3E" w14:textId="77777777" w:rsidR="00036E7F" w:rsidRPr="000C2C6A" w:rsidRDefault="001574C5">
      <w:pPr>
        <w:numPr>
          <w:ilvl w:val="2"/>
          <w:numId w:val="7"/>
        </w:numPr>
        <w:tabs>
          <w:tab w:val="left" w:pos="1560"/>
        </w:tabs>
        <w:spacing w:after="0"/>
        <w:ind w:left="0" w:firstLine="993"/>
        <w:jc w:val="both"/>
        <w:rPr>
          <w:rFonts w:ascii="Times New Roman" w:hAnsi="Times New Roman"/>
          <w:sz w:val="24"/>
          <w:szCs w:val="24"/>
          <w:lang w:val="lt-LT"/>
        </w:rPr>
      </w:pPr>
      <w:r w:rsidRPr="000C2C6A">
        <w:rPr>
          <w:rFonts w:ascii="Times New Roman" w:eastAsia="Arial Unicode MS" w:hAnsi="Times New Roman"/>
          <w:sz w:val="24"/>
          <w:szCs w:val="24"/>
          <w:lang w:val="lt-LT" w:eastAsia="lt-LT"/>
        </w:rPr>
        <w:t xml:space="preserve">prašyti, kad </w:t>
      </w:r>
      <w:r w:rsidRPr="000C2C6A">
        <w:rPr>
          <w:rFonts w:ascii="Times New Roman" w:eastAsia="Times New Roman" w:hAnsi="Times New Roman"/>
          <w:sz w:val="24"/>
          <w:szCs w:val="24"/>
          <w:lang w:val="lt-LT"/>
        </w:rPr>
        <w:t xml:space="preserve">Paslaugų gavėjas </w:t>
      </w:r>
      <w:r w:rsidRPr="000C2C6A">
        <w:rPr>
          <w:rFonts w:ascii="Times New Roman" w:eastAsia="Arial Unicode MS" w:hAnsi="Times New Roman"/>
          <w:sz w:val="24"/>
          <w:szCs w:val="24"/>
          <w:lang w:val="lt-LT" w:eastAsia="lt-LT"/>
        </w:rPr>
        <w:t xml:space="preserve">pateiktų </w:t>
      </w:r>
      <w:r w:rsidRPr="000C2C6A">
        <w:rPr>
          <w:rFonts w:ascii="Times New Roman" w:eastAsia="Times New Roman" w:hAnsi="Times New Roman"/>
          <w:sz w:val="24"/>
          <w:szCs w:val="24"/>
          <w:lang w:val="lt-LT"/>
        </w:rPr>
        <w:t xml:space="preserve">Paslaugų gavėjo </w:t>
      </w:r>
      <w:r w:rsidRPr="000C2C6A">
        <w:rPr>
          <w:rFonts w:ascii="Times New Roman" w:eastAsia="Arial Unicode MS" w:hAnsi="Times New Roman"/>
          <w:sz w:val="24"/>
          <w:szCs w:val="24"/>
          <w:lang w:val="lt-LT" w:eastAsia="lt-LT"/>
        </w:rPr>
        <w:t xml:space="preserve">turimus dokumentus ir (ar) kitą informaciją, kurie yra būtini </w:t>
      </w:r>
      <w:r w:rsidRPr="000C2C6A">
        <w:rPr>
          <w:rFonts w:ascii="Times New Roman" w:eastAsia="Times New Roman" w:hAnsi="Times New Roman"/>
          <w:sz w:val="24"/>
          <w:szCs w:val="24"/>
          <w:lang w:val="lt-LT"/>
        </w:rPr>
        <w:t xml:space="preserve">Paslaugų teikėjo </w:t>
      </w:r>
      <w:r w:rsidRPr="000C2C6A">
        <w:rPr>
          <w:rFonts w:ascii="Times New Roman" w:eastAsia="Arial Unicode MS" w:hAnsi="Times New Roman"/>
          <w:sz w:val="24"/>
          <w:szCs w:val="24"/>
          <w:lang w:val="lt-LT" w:eastAsia="lt-LT"/>
        </w:rPr>
        <w:t>tinkamam Sutartimi prisiimtų įsipareigojimu įvykdymui.</w:t>
      </w:r>
    </w:p>
    <w:p w14:paraId="207B020C" w14:textId="77777777" w:rsidR="00036E7F" w:rsidRPr="000C2C6A" w:rsidRDefault="001574C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gauti iš Paslaugų gavėjo dokumentaciją, informaciją, reikalingą faktiškai, tinkamai, laiku ir kokybiškai vykdyti pirkimo sutartimi prisiimtus įsipareigojimus.</w:t>
      </w:r>
    </w:p>
    <w:p w14:paraId="2A0A5303" w14:textId="4D415F5B" w:rsidR="00036E7F" w:rsidRPr="000C2C6A" w:rsidRDefault="001574C5" w:rsidP="001D31D5">
      <w:pPr>
        <w:numPr>
          <w:ilvl w:val="1"/>
          <w:numId w:val="7"/>
        </w:numPr>
        <w:tabs>
          <w:tab w:val="left" w:pos="-9303"/>
          <w:tab w:val="left" w:pos="1710"/>
        </w:tabs>
        <w:spacing w:after="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Šalys Sutarties pasirašymo dieną viena kitai patvirtina ir garantuoja, kad: </w:t>
      </w:r>
    </w:p>
    <w:p w14:paraId="691F6CF5" w14:textId="77777777" w:rsidR="00036E7F" w:rsidRPr="000C2C6A"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Šios Sutarties pasirašymas ir vykdymas nepažeidžia jokių susitarimų su kreditoriais ir neprieštarauja jokiems šaliai taikomiems teisės aktams; </w:t>
      </w:r>
    </w:p>
    <w:p w14:paraId="75A3EF28" w14:textId="77777777" w:rsidR="00036E7F" w:rsidRPr="000C2C6A"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šalys yra mokios, jų veikla nėra apribota, joms neiškelta arba nėra numatoma iškelti bylos dėl restruktūrizavimo ar likvidavimo, jos nėra sustabdę ar apriboję savo veiklos, joms nėra iškelta bankroto byla; </w:t>
      </w:r>
    </w:p>
    <w:p w14:paraId="2D1AD0E9" w14:textId="77777777" w:rsidR="00036E7F" w:rsidRPr="000C2C6A"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šalies atstovai, pasirašę šią Sutartį, yra tinkamai įgalioti ją pasirašyti bei šalių ir (ar) jų atstovų asmens duomenys, būtini tinkamam Sutarties sudarymui ir vykdymui, nelaikomi konfidencialia informacija;</w:t>
      </w:r>
    </w:p>
    <w:p w14:paraId="78CD4C63" w14:textId="77777777" w:rsidR="00036E7F" w:rsidRPr="000C2C6A" w:rsidRDefault="001574C5" w:rsidP="001D31D5">
      <w:pPr>
        <w:numPr>
          <w:ilvl w:val="1"/>
          <w:numId w:val="7"/>
        </w:numPr>
        <w:tabs>
          <w:tab w:val="left" w:pos="-9303"/>
          <w:tab w:val="left" w:pos="1710"/>
        </w:tabs>
        <w:spacing w:after="0"/>
        <w:ind w:left="0" w:firstLine="927"/>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Sutarties šalims Sutarties sąlygos yra aiškios ir vykdytinos.</w:t>
      </w:r>
    </w:p>
    <w:bookmarkEnd w:id="8"/>
    <w:p w14:paraId="76F878AF" w14:textId="77777777" w:rsidR="00036E7F" w:rsidRPr="001D31D5" w:rsidRDefault="001574C5" w:rsidP="001D31D5">
      <w:pPr>
        <w:numPr>
          <w:ilvl w:val="1"/>
          <w:numId w:val="7"/>
        </w:numPr>
        <w:tabs>
          <w:tab w:val="left" w:pos="-9303"/>
          <w:tab w:val="left" w:pos="1710"/>
        </w:tabs>
        <w:spacing w:after="0"/>
        <w:ind w:left="0" w:firstLine="927"/>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lastRenderedPageBreak/>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353AC231" w14:textId="77777777" w:rsidR="00036E7F" w:rsidRPr="000C2C6A" w:rsidRDefault="001574C5" w:rsidP="001D31D5">
      <w:pPr>
        <w:numPr>
          <w:ilvl w:val="1"/>
          <w:numId w:val="7"/>
        </w:numPr>
        <w:tabs>
          <w:tab w:val="left" w:pos="-9303"/>
          <w:tab w:val="left" w:pos="1710"/>
        </w:tabs>
        <w:spacing w:after="0"/>
        <w:ind w:left="0" w:firstLine="927"/>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Nė viena Sutarties Šalis negali perduoti savo teisių ir pareigų pagal Sutartį tretiesiems asmenims be raštiško kitos Sutarties Šalies sutikimo, išskyrus Lietuvos Respublikos įstatymų ir kitų teisės aktų nustatytus atvejus.</w:t>
      </w:r>
    </w:p>
    <w:p w14:paraId="2A38ABF1" w14:textId="77777777" w:rsidR="00036E7F" w:rsidRPr="001D31D5" w:rsidRDefault="001574C5" w:rsidP="001D31D5">
      <w:pPr>
        <w:numPr>
          <w:ilvl w:val="1"/>
          <w:numId w:val="7"/>
        </w:numPr>
        <w:tabs>
          <w:tab w:val="left" w:pos="-9303"/>
          <w:tab w:val="left" w:pos="1710"/>
        </w:tabs>
        <w:spacing w:after="0"/>
        <w:ind w:left="0" w:firstLine="927"/>
        <w:jc w:val="both"/>
        <w:rPr>
          <w:rFonts w:ascii="Times New Roman" w:eastAsia="Times New Roman" w:hAnsi="Times New Roman"/>
          <w:sz w:val="24"/>
          <w:szCs w:val="24"/>
          <w:lang w:val="lt-LT"/>
        </w:rPr>
      </w:pPr>
      <w:r w:rsidRPr="001D31D5">
        <w:rPr>
          <w:rFonts w:ascii="Times New Roman" w:eastAsia="Times New Roman" w:hAnsi="Times New Roman"/>
          <w:sz w:val="24"/>
          <w:szCs w:val="24"/>
          <w:lang w:val="lt-LT"/>
        </w:rPr>
        <w:t xml:space="preserve">Paslaugų teikėjas papildomai patvirtina ir garantuoja, kad: </w:t>
      </w:r>
    </w:p>
    <w:p w14:paraId="5B2903BB" w14:textId="4AB766D2" w:rsidR="00036E7F" w:rsidRPr="001D31D5"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1D31D5">
        <w:rPr>
          <w:rFonts w:ascii="Times New Roman" w:eastAsia="Times New Roman" w:hAnsi="Times New Roman"/>
          <w:sz w:val="24"/>
          <w:szCs w:val="24"/>
          <w:lang w:val="lt-LT"/>
        </w:rPr>
        <w:t>Pilnai susipažino su visa informacija, susijusia su Sutarties dalyku</w:t>
      </w:r>
      <w:r w:rsidR="002B6182" w:rsidRPr="001D31D5">
        <w:rPr>
          <w:rFonts w:ascii="Times New Roman" w:eastAsia="Times New Roman" w:hAnsi="Times New Roman"/>
          <w:sz w:val="24"/>
          <w:szCs w:val="24"/>
          <w:lang w:val="lt-LT"/>
        </w:rPr>
        <w:t xml:space="preserve">, </w:t>
      </w:r>
      <w:r w:rsidRPr="001D31D5">
        <w:rPr>
          <w:rFonts w:ascii="Times New Roman" w:eastAsia="Times New Roman" w:hAnsi="Times New Roman"/>
          <w:sz w:val="24"/>
          <w:szCs w:val="24"/>
          <w:lang w:val="lt-LT"/>
        </w:rPr>
        <w:t>reikalinga Sutarties pagrindu prisiimamiems įsipareigojimams įvykdyti bei Paslaugoms suteikti, ir ši informacija yra visiškai ir pilnai pakankama tam, kad Paslaugų teikėjas galėtų užtikrinti tinkamą ir visišką visų Sutartimi prisiimamų įsipareigojimų vykdymą ir jų kokybę;</w:t>
      </w:r>
    </w:p>
    <w:p w14:paraId="4F810C34" w14:textId="77777777" w:rsidR="00036E7F" w:rsidRPr="001D31D5"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1D31D5">
        <w:rPr>
          <w:rFonts w:ascii="Times New Roman" w:eastAsia="Times New Roman" w:hAnsi="Times New Roman"/>
          <w:sz w:val="24"/>
          <w:szCs w:val="24"/>
          <w:lang w:val="lt-LT"/>
        </w:rPr>
        <w:t xml:space="preserve">turi visus teisės aktais numatytus leidimus, licencijas, kvalifikacinius pažymėjimus, darbuotojus, organizacines ir technines priemones, taip pat visą kitą reikiamą kvalifikaciją ir kompetenciją reikalingą Sutartyje nurodytiems įsipareigojimams vykdyti; </w:t>
      </w:r>
    </w:p>
    <w:p w14:paraId="24BDF69E" w14:textId="77777777" w:rsidR="00036E7F" w:rsidRPr="001D31D5"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1D31D5">
        <w:rPr>
          <w:rFonts w:ascii="Times New Roman" w:eastAsia="Times New Roman" w:hAnsi="Times New Roman"/>
          <w:sz w:val="24"/>
          <w:szCs w:val="24"/>
          <w:lang w:val="lt-LT"/>
        </w:rPr>
        <w:t xml:space="preserve">į pirkimo metu pateikto Pasiūlymo kainą įskaičiavo visas išlaidas, būtinas Paslaugų pagal šią Sutartį teikimui bei prisiima riziką dėl to, kad ne nuo </w:t>
      </w:r>
      <w:r w:rsidRPr="000C2C6A">
        <w:rPr>
          <w:rFonts w:ascii="Times New Roman" w:eastAsia="Times New Roman" w:hAnsi="Times New Roman"/>
          <w:sz w:val="24"/>
          <w:szCs w:val="24"/>
          <w:lang w:val="lt-LT"/>
        </w:rPr>
        <w:t xml:space="preserve">Paslaugų gavėjo </w:t>
      </w:r>
      <w:r w:rsidRPr="001D31D5">
        <w:rPr>
          <w:rFonts w:ascii="Times New Roman" w:eastAsia="Times New Roman" w:hAnsi="Times New Roman"/>
          <w:sz w:val="24"/>
          <w:szCs w:val="24"/>
          <w:lang w:val="lt-LT"/>
        </w:rPr>
        <w:t xml:space="preserve">priklausančių aplinkybių gali padidėti su Sutarties vykdymu susijusios </w:t>
      </w:r>
      <w:r w:rsidRPr="000C2C6A">
        <w:rPr>
          <w:rFonts w:ascii="Times New Roman" w:eastAsia="Times New Roman" w:hAnsi="Times New Roman"/>
          <w:sz w:val="24"/>
          <w:szCs w:val="24"/>
          <w:lang w:val="lt-LT"/>
        </w:rPr>
        <w:t xml:space="preserve">Paslaugų teikėjo </w:t>
      </w:r>
      <w:r w:rsidRPr="001D31D5">
        <w:rPr>
          <w:rFonts w:ascii="Times New Roman" w:eastAsia="Times New Roman" w:hAnsi="Times New Roman"/>
          <w:sz w:val="24"/>
          <w:szCs w:val="24"/>
          <w:lang w:val="lt-LT"/>
        </w:rPr>
        <w:t xml:space="preserve">išlaidos ir (arba) Paslaugų teikėjui Sutarties vykdymas taps sudėtingesnis;  </w:t>
      </w:r>
    </w:p>
    <w:p w14:paraId="26AAC911" w14:textId="77777777" w:rsidR="00036E7F" w:rsidRPr="001D31D5" w:rsidRDefault="001574C5" w:rsidP="001D31D5">
      <w:pPr>
        <w:numPr>
          <w:ilvl w:val="2"/>
          <w:numId w:val="7"/>
        </w:numPr>
        <w:tabs>
          <w:tab w:val="left" w:pos="1560"/>
        </w:tabs>
        <w:spacing w:after="0"/>
        <w:ind w:left="0" w:firstLine="993"/>
        <w:jc w:val="both"/>
        <w:rPr>
          <w:rFonts w:ascii="Times New Roman" w:eastAsia="Times New Roman" w:hAnsi="Times New Roman"/>
          <w:sz w:val="24"/>
          <w:szCs w:val="24"/>
          <w:lang w:val="lt-LT"/>
        </w:rPr>
      </w:pPr>
      <w:r w:rsidRPr="001D31D5">
        <w:rPr>
          <w:rFonts w:ascii="Times New Roman" w:eastAsia="Times New Roman" w:hAnsi="Times New Roman"/>
          <w:sz w:val="24"/>
          <w:szCs w:val="24"/>
          <w:lang w:val="lt-LT"/>
        </w:rPr>
        <w:t xml:space="preserve">yra susipažinęs arba įsipareigoja susipažinti su visais </w:t>
      </w:r>
      <w:r w:rsidRPr="000C2C6A">
        <w:rPr>
          <w:rFonts w:ascii="Times New Roman" w:eastAsia="Times New Roman" w:hAnsi="Times New Roman"/>
          <w:sz w:val="24"/>
          <w:szCs w:val="24"/>
          <w:lang w:val="lt-LT"/>
        </w:rPr>
        <w:t xml:space="preserve">Paslaugų gavėjo </w:t>
      </w:r>
      <w:r w:rsidRPr="001D31D5">
        <w:rPr>
          <w:rFonts w:ascii="Times New Roman" w:eastAsia="Times New Roman" w:hAnsi="Times New Roman"/>
          <w:sz w:val="24"/>
          <w:szCs w:val="24"/>
          <w:lang w:val="lt-LT"/>
        </w:rPr>
        <w:t xml:space="preserve">vidaus teisės aktais, reikšmingais tinkamam </w:t>
      </w:r>
      <w:r w:rsidRPr="000C2C6A">
        <w:rPr>
          <w:rFonts w:ascii="Times New Roman" w:eastAsia="Times New Roman" w:hAnsi="Times New Roman"/>
          <w:sz w:val="24"/>
          <w:szCs w:val="24"/>
          <w:lang w:val="lt-LT"/>
        </w:rPr>
        <w:t xml:space="preserve">Paslaugų teikėjo </w:t>
      </w:r>
      <w:r w:rsidRPr="001D31D5">
        <w:rPr>
          <w:rFonts w:ascii="Times New Roman" w:eastAsia="Times New Roman" w:hAnsi="Times New Roman"/>
          <w:sz w:val="24"/>
          <w:szCs w:val="24"/>
          <w:lang w:val="lt-LT"/>
        </w:rPr>
        <w:t xml:space="preserve">įsipareigojimų pagal Sutartį vykdymui, ir įsipareigoja tinkamai juos vykdyti. </w:t>
      </w:r>
    </w:p>
    <w:p w14:paraId="00F05776" w14:textId="77777777" w:rsidR="00036E7F" w:rsidRPr="000C2C6A" w:rsidRDefault="001574C5">
      <w:pPr>
        <w:pStyle w:val="ListParagraph"/>
        <w:keepNext/>
        <w:numPr>
          <w:ilvl w:val="0"/>
          <w:numId w:val="2"/>
        </w:numPr>
        <w:spacing w:before="120" w:after="120"/>
        <w:jc w:val="center"/>
        <w:rPr>
          <w:rFonts w:ascii="Times New Roman" w:eastAsia="Times New Roman" w:hAnsi="Times New Roman"/>
          <w:b/>
          <w:sz w:val="24"/>
          <w:szCs w:val="24"/>
          <w:lang w:val="lt-LT"/>
        </w:rPr>
      </w:pPr>
      <w:bookmarkStart w:id="10" w:name="_Toc446495352"/>
      <w:bookmarkStart w:id="11" w:name="_Toc16067577"/>
      <w:r w:rsidRPr="000C2C6A">
        <w:rPr>
          <w:rFonts w:ascii="Times New Roman" w:eastAsia="Times New Roman" w:hAnsi="Times New Roman"/>
          <w:b/>
          <w:sz w:val="24"/>
          <w:szCs w:val="24"/>
          <w:lang w:val="lt-LT"/>
        </w:rPr>
        <w:t>ŠALIŲ ATSAKOMYBĖ</w:t>
      </w:r>
      <w:bookmarkEnd w:id="10"/>
      <w:bookmarkEnd w:id="11"/>
    </w:p>
    <w:p w14:paraId="1F580BE2" w14:textId="77777777" w:rsidR="00036E7F" w:rsidRPr="000C2C6A" w:rsidRDefault="001574C5">
      <w:pPr>
        <w:widowControl w:val="0"/>
        <w:numPr>
          <w:ilvl w:val="0"/>
          <w:numId w:val="9"/>
        </w:numPr>
        <w:tabs>
          <w:tab w:val="left" w:pos="0"/>
          <w:tab w:val="left" w:pos="993"/>
        </w:tabs>
        <w:spacing w:after="0"/>
        <w:ind w:left="0" w:firstLine="851"/>
        <w:jc w:val="both"/>
        <w:rPr>
          <w:rFonts w:ascii="Times New Roman" w:hAnsi="Times New Roman"/>
          <w:sz w:val="24"/>
          <w:szCs w:val="24"/>
          <w:lang w:val="lt-LT"/>
        </w:rPr>
      </w:pPr>
      <w:bookmarkStart w:id="12" w:name="_Toc16067578"/>
      <w:r w:rsidRPr="000C2C6A">
        <w:rPr>
          <w:rFonts w:ascii="Times New Roman" w:eastAsia="Times New Roman" w:hAnsi="Times New Roman"/>
          <w:color w:val="000000"/>
          <w:sz w:val="24"/>
          <w:szCs w:val="24"/>
          <w:lang w:val="lt-LT" w:eastAsia="lt-LT" w:bidi="lt-LT"/>
        </w:rPr>
        <w:t>Šalys įsipareigoja tinkamai vykdyti savo įsipareigojimus, prisiimtus šia sutartimi ir susilaikyti nuo bet kokių veiksmų, kuriais galėtų padaryti žalos viena kitai.</w:t>
      </w:r>
    </w:p>
    <w:p w14:paraId="0FCC918E" w14:textId="0E385ED4" w:rsidR="00036E7F" w:rsidRPr="000C2C6A" w:rsidRDefault="001574C5">
      <w:pPr>
        <w:widowControl w:val="0"/>
        <w:numPr>
          <w:ilvl w:val="0"/>
          <w:numId w:val="9"/>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hAnsi="Times New Roman"/>
          <w:sz w:val="24"/>
          <w:szCs w:val="24"/>
          <w:lang w:val="lt-LT"/>
        </w:rPr>
        <w:t xml:space="preserve">Jeigu Paslaugų gavėjas neatsiskaito su Paslaugų teikėju Sutartyje nustatytomis sąlygomis, Paslaugų </w:t>
      </w:r>
      <w:r w:rsidRPr="005D15FB">
        <w:rPr>
          <w:rFonts w:ascii="Times New Roman" w:hAnsi="Times New Roman"/>
          <w:sz w:val="24"/>
          <w:szCs w:val="24"/>
          <w:lang w:val="lt-LT"/>
        </w:rPr>
        <w:t xml:space="preserve">teikėjas </w:t>
      </w:r>
      <w:r w:rsidR="00AD4395" w:rsidRPr="005D15FB">
        <w:rPr>
          <w:rFonts w:ascii="Times New Roman" w:hAnsi="Times New Roman"/>
          <w:sz w:val="24"/>
          <w:szCs w:val="24"/>
          <w:lang w:val="lt-LT"/>
        </w:rPr>
        <w:t>turi teisę reikalauti</w:t>
      </w:r>
      <w:r w:rsidRPr="000C2C6A">
        <w:rPr>
          <w:rFonts w:ascii="Times New Roman" w:hAnsi="Times New Roman"/>
          <w:sz w:val="24"/>
          <w:szCs w:val="24"/>
          <w:lang w:val="lt-LT"/>
        </w:rPr>
        <w:t>, kad Paslaugų gavėjas sumokėtų 0,02 proc. dydžio delspinigius nuo nesumokėtos sumos už kiekvieną uždelstą darbo dieną.</w:t>
      </w:r>
      <w:bookmarkEnd w:id="12"/>
      <w:r w:rsidRPr="000C2C6A">
        <w:rPr>
          <w:rFonts w:ascii="Times New Roman" w:hAnsi="Times New Roman"/>
          <w:sz w:val="24"/>
          <w:szCs w:val="24"/>
          <w:lang w:val="lt-LT"/>
        </w:rPr>
        <w:t xml:space="preserve"> </w:t>
      </w:r>
    </w:p>
    <w:p w14:paraId="35F8B942" w14:textId="393C2823" w:rsidR="00036E7F" w:rsidRPr="003B4476" w:rsidRDefault="001574C5">
      <w:pPr>
        <w:widowControl w:val="0"/>
        <w:numPr>
          <w:ilvl w:val="0"/>
          <w:numId w:val="9"/>
        </w:numPr>
        <w:tabs>
          <w:tab w:val="left" w:pos="0"/>
          <w:tab w:val="left" w:pos="993"/>
        </w:tabs>
        <w:spacing w:after="0"/>
        <w:ind w:left="0" w:firstLine="851"/>
        <w:jc w:val="both"/>
        <w:rPr>
          <w:rFonts w:ascii="Times New Roman" w:hAnsi="Times New Roman"/>
          <w:sz w:val="24"/>
          <w:szCs w:val="24"/>
          <w:lang w:val="lt-LT"/>
        </w:rPr>
      </w:pPr>
      <w:bookmarkStart w:id="13" w:name="_Toc16067579"/>
      <w:r w:rsidRPr="000C2C6A">
        <w:rPr>
          <w:rFonts w:ascii="Times New Roman" w:hAnsi="Times New Roman"/>
          <w:sz w:val="24"/>
          <w:szCs w:val="24"/>
          <w:lang w:val="lt-LT"/>
        </w:rPr>
        <w:t xml:space="preserve">Jeigu </w:t>
      </w:r>
      <w:bookmarkStart w:id="14" w:name="_Hlk53597894"/>
      <w:r w:rsidRPr="000C2C6A">
        <w:rPr>
          <w:rFonts w:ascii="Times New Roman" w:hAnsi="Times New Roman"/>
          <w:sz w:val="24"/>
          <w:szCs w:val="24"/>
          <w:lang w:val="lt-LT"/>
        </w:rPr>
        <w:t xml:space="preserve">Paslaugų teikėjas </w:t>
      </w:r>
      <w:bookmarkEnd w:id="14"/>
      <w:r w:rsidRPr="000C2C6A">
        <w:rPr>
          <w:rFonts w:ascii="Times New Roman" w:eastAsia="Times New Roman" w:hAnsi="Times New Roman"/>
          <w:sz w:val="24"/>
          <w:szCs w:val="24"/>
          <w:lang w:val="lt-LT"/>
        </w:rPr>
        <w:t xml:space="preserve">dėl savo kaltės vėluoja suteikti paslaugas ar jų dalį per Sutartyje ir </w:t>
      </w:r>
      <w:r w:rsidRPr="003B4476">
        <w:rPr>
          <w:rFonts w:ascii="Times New Roman" w:eastAsia="Times New Roman" w:hAnsi="Times New Roman"/>
          <w:sz w:val="24"/>
          <w:szCs w:val="24"/>
          <w:lang w:val="lt-LT"/>
        </w:rPr>
        <w:t>(arba) Paslaugų gavėjo nustatytą terminą, Paslaugų gavėjas, be oficialaus įspėjimo ir neprarasdamas teisės į kitus savo teisių gynimo būdus pagal sutartį</w:t>
      </w:r>
      <w:r w:rsidRPr="005D15FB">
        <w:rPr>
          <w:rFonts w:ascii="Times New Roman" w:eastAsia="Times New Roman" w:hAnsi="Times New Roman"/>
          <w:sz w:val="24"/>
          <w:szCs w:val="24"/>
          <w:lang w:val="lt-LT"/>
        </w:rPr>
        <w:t xml:space="preserve">, </w:t>
      </w:r>
      <w:r w:rsidR="00AD4395" w:rsidRPr="005D15FB">
        <w:rPr>
          <w:rFonts w:ascii="Times New Roman" w:eastAsia="Times New Roman" w:hAnsi="Times New Roman"/>
          <w:sz w:val="24"/>
          <w:szCs w:val="24"/>
          <w:lang w:val="lt-LT"/>
        </w:rPr>
        <w:t xml:space="preserve">turi teisę reikalauti </w:t>
      </w:r>
      <w:r w:rsidRPr="003B4476">
        <w:rPr>
          <w:rFonts w:ascii="Times New Roman" w:eastAsia="Times New Roman" w:hAnsi="Times New Roman"/>
          <w:sz w:val="24"/>
          <w:szCs w:val="24"/>
          <w:lang w:val="lt-LT"/>
        </w:rPr>
        <w:t>0,02 proc. sutarties kainos delspinigių už kiekvieną uždelstą dieną, skaičiuojant nuo nesuteiktų paslaugų daliai teikti nustatyto termino pabaigos iki dienos, kai visos paslaugos buvo faktiškai suteiktos</w:t>
      </w:r>
      <w:bookmarkEnd w:id="13"/>
      <w:r w:rsidRPr="003B4476">
        <w:rPr>
          <w:rFonts w:ascii="Times New Roman" w:eastAsia="Times New Roman" w:hAnsi="Times New Roman"/>
          <w:sz w:val="24"/>
          <w:szCs w:val="24"/>
          <w:lang w:val="lt-LT"/>
        </w:rPr>
        <w:t>.</w:t>
      </w:r>
    </w:p>
    <w:p w14:paraId="4929F2FA" w14:textId="290E5609" w:rsidR="008C6E83" w:rsidRPr="001D31D5" w:rsidRDefault="008C6E83">
      <w:pPr>
        <w:widowControl w:val="0"/>
        <w:numPr>
          <w:ilvl w:val="0"/>
          <w:numId w:val="9"/>
        </w:numPr>
        <w:tabs>
          <w:tab w:val="left" w:pos="0"/>
          <w:tab w:val="left" w:pos="993"/>
        </w:tabs>
        <w:spacing w:after="0"/>
        <w:ind w:left="0" w:firstLine="851"/>
        <w:jc w:val="both"/>
        <w:rPr>
          <w:rFonts w:ascii="Times New Roman" w:hAnsi="Times New Roman"/>
          <w:sz w:val="24"/>
          <w:szCs w:val="24"/>
          <w:lang w:val="lt-LT"/>
        </w:rPr>
      </w:pPr>
      <w:bookmarkStart w:id="15" w:name="_Toc16067581"/>
      <w:r w:rsidRPr="001D31D5">
        <w:rPr>
          <w:rFonts w:ascii="Times New Roman" w:hAnsi="Times New Roman"/>
          <w:sz w:val="24"/>
          <w:szCs w:val="24"/>
          <w:lang w:val="lt-LT"/>
        </w:rPr>
        <w:t xml:space="preserve">Jeigu paaiškėja, kad Paslaugų teikėjas netinkamai vykdo sutartinius įsipareigojimus (pvz. klastoja </w:t>
      </w:r>
      <w:proofErr w:type="spellStart"/>
      <w:r w:rsidRPr="001D31D5">
        <w:rPr>
          <w:rFonts w:ascii="Times New Roman" w:hAnsi="Times New Roman"/>
          <w:sz w:val="24"/>
          <w:szCs w:val="24"/>
          <w:lang w:val="lt-LT"/>
        </w:rPr>
        <w:t>Klausėjų</w:t>
      </w:r>
      <w:proofErr w:type="spellEnd"/>
      <w:r w:rsidRPr="001D31D5">
        <w:rPr>
          <w:rFonts w:ascii="Times New Roman" w:hAnsi="Times New Roman"/>
          <w:sz w:val="24"/>
          <w:szCs w:val="24"/>
          <w:lang w:val="lt-LT"/>
        </w:rPr>
        <w:t xml:space="preserve"> anketas, neapklausia reikiamo skaičiaus respondentų ir pan.), Užsakovas turi teisę taikyti Paslaugų teikėjui </w:t>
      </w:r>
      <w:r w:rsidR="005C5B25" w:rsidRPr="001D31D5">
        <w:rPr>
          <w:rFonts w:ascii="Times New Roman" w:hAnsi="Times New Roman"/>
          <w:sz w:val="24"/>
          <w:szCs w:val="24"/>
          <w:lang w:val="lt-LT"/>
        </w:rPr>
        <w:t>2 proc. nuo pradinės</w:t>
      </w:r>
      <w:r w:rsidR="003A5AF3" w:rsidRPr="001D31D5">
        <w:rPr>
          <w:rFonts w:ascii="Times New Roman" w:hAnsi="Times New Roman"/>
          <w:sz w:val="24"/>
          <w:szCs w:val="24"/>
          <w:lang w:val="lt-LT"/>
        </w:rPr>
        <w:t>/bendros</w:t>
      </w:r>
      <w:r w:rsidR="005C5B25" w:rsidRPr="001D31D5">
        <w:rPr>
          <w:rFonts w:ascii="Times New Roman" w:hAnsi="Times New Roman"/>
          <w:sz w:val="24"/>
          <w:szCs w:val="24"/>
          <w:lang w:val="lt-LT"/>
        </w:rPr>
        <w:t xml:space="preserve"> sutarties vertės dydžio </w:t>
      </w:r>
      <w:r w:rsidRPr="001D31D5">
        <w:rPr>
          <w:rFonts w:ascii="Times New Roman" w:hAnsi="Times New Roman"/>
          <w:sz w:val="24"/>
          <w:szCs w:val="24"/>
          <w:lang w:val="lt-LT"/>
        </w:rPr>
        <w:t xml:space="preserve">baudą už kiekvieną nustatytą sutartinių įsipareigojimų vykdymo pažeidimą. </w:t>
      </w:r>
    </w:p>
    <w:p w14:paraId="21E7F1CE" w14:textId="6D82ACBE" w:rsidR="00036E7F" w:rsidRPr="003B4476" w:rsidRDefault="001574C5">
      <w:pPr>
        <w:widowControl w:val="0"/>
        <w:numPr>
          <w:ilvl w:val="0"/>
          <w:numId w:val="9"/>
        </w:numPr>
        <w:tabs>
          <w:tab w:val="left" w:pos="0"/>
          <w:tab w:val="left" w:pos="993"/>
        </w:tabs>
        <w:spacing w:after="0"/>
        <w:ind w:left="0" w:firstLine="851"/>
        <w:jc w:val="both"/>
        <w:rPr>
          <w:rFonts w:ascii="Times New Roman" w:hAnsi="Times New Roman"/>
          <w:sz w:val="24"/>
          <w:szCs w:val="24"/>
          <w:lang w:val="lt-LT"/>
        </w:rPr>
      </w:pPr>
      <w:r w:rsidRPr="003B4476">
        <w:rPr>
          <w:rFonts w:ascii="Times New Roman" w:hAnsi="Times New Roman"/>
          <w:sz w:val="24"/>
          <w:szCs w:val="24"/>
          <w:lang w:val="lt-LT"/>
        </w:rPr>
        <w:t>Delspinigių / baudų sumokėjimas neatleidžia Šalių nuo įsipareigojimų pagal šią Sutartį vykdymo.</w:t>
      </w:r>
      <w:bookmarkEnd w:id="15"/>
    </w:p>
    <w:p w14:paraId="5A343F4E" w14:textId="77777777" w:rsidR="00036E7F" w:rsidRPr="000C2C6A" w:rsidRDefault="001574C5">
      <w:pPr>
        <w:widowControl w:val="0"/>
        <w:numPr>
          <w:ilvl w:val="0"/>
          <w:numId w:val="9"/>
        </w:numPr>
        <w:tabs>
          <w:tab w:val="left" w:pos="0"/>
          <w:tab w:val="left" w:pos="993"/>
        </w:tabs>
        <w:spacing w:after="0"/>
        <w:ind w:left="0" w:firstLine="927"/>
        <w:jc w:val="both"/>
        <w:rPr>
          <w:rFonts w:ascii="Times New Roman" w:eastAsia="Times New Roman" w:hAnsi="Times New Roman"/>
          <w:sz w:val="24"/>
          <w:szCs w:val="24"/>
          <w:lang w:val="lt-LT"/>
        </w:rPr>
      </w:pPr>
      <w:r w:rsidRPr="003B4476">
        <w:rPr>
          <w:rFonts w:ascii="Times New Roman" w:eastAsia="Times New Roman" w:hAnsi="Times New Roman"/>
          <w:sz w:val="24"/>
          <w:szCs w:val="24"/>
          <w:lang w:val="lt-LT"/>
        </w:rPr>
        <w:t xml:space="preserve"> Jei Paslaugų teikėjas vykdydamas Sutartį nesilaiko galiojančių teisės aktų reikalavimų arba nevykdo arba netinkamai vykdo šioje Sutartyje numatytus įsipareigojimus, ir dėl to bet kuris trečiasis </w:t>
      </w:r>
      <w:r w:rsidRPr="000C2C6A">
        <w:rPr>
          <w:rFonts w:ascii="Times New Roman" w:eastAsia="Times New Roman" w:hAnsi="Times New Roman"/>
          <w:sz w:val="24"/>
          <w:szCs w:val="24"/>
          <w:lang w:val="lt-LT"/>
        </w:rPr>
        <w:lastRenderedPageBreak/>
        <w:t xml:space="preserve">asmuo (kompetentingos įgaliotos valstybinės institucijos ar organizacijos ir pan.) pritaiko baudas ar kitas sankcijas Paslaugų gavėjui, ir (ar) Paslaugų gavėjas patiria nuostolių, Paslaugų teikėjas įsipareigoja atlyginti Paslaugų gavėjui visus jo dėl to patirtus tiesioginius ir netiesioginius nuostolius ar žalą bei papildomas išlaidas. </w:t>
      </w:r>
    </w:p>
    <w:p w14:paraId="216D7A84" w14:textId="77777777" w:rsidR="00036E7F" w:rsidRPr="000C2C6A" w:rsidRDefault="001574C5">
      <w:pPr>
        <w:widowControl w:val="0"/>
        <w:numPr>
          <w:ilvl w:val="0"/>
          <w:numId w:val="9"/>
        </w:numPr>
        <w:tabs>
          <w:tab w:val="left" w:pos="0"/>
          <w:tab w:val="left" w:pos="993"/>
        </w:tabs>
        <w:spacing w:after="0"/>
        <w:ind w:left="0" w:firstLine="927"/>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Paslaugų teikėjas visais atvejais atsako už Paslaugų teikimo metu jo pasitelktų asmenų padarytus nuostolius ar žalą, nepriklausomai nuo to, ar tokie nuostoliai ar žala būtų padaryta Paslaugų gavėjui, jo darbuotojams ar bet kokiems tretiesiems asmenims ir jų turtui.</w:t>
      </w:r>
    </w:p>
    <w:p w14:paraId="0001D201" w14:textId="7560F701" w:rsidR="00036E7F" w:rsidRPr="000C2C6A" w:rsidRDefault="001574C5" w:rsidP="00175891">
      <w:pPr>
        <w:widowControl w:val="0"/>
        <w:numPr>
          <w:ilvl w:val="0"/>
          <w:numId w:val="9"/>
        </w:numPr>
        <w:tabs>
          <w:tab w:val="left" w:pos="0"/>
          <w:tab w:val="left" w:pos="993"/>
        </w:tabs>
        <w:spacing w:after="0"/>
        <w:ind w:left="0" w:firstLine="924"/>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 Paslaugų teikėjui netinkamai vykdant savo sutartinius įsipareigojimus Paslaugų gavėjas turi teisę, neapribodamas kitų, Sutartyje ir teisės aktuose numatytų savo teisių gynimo priemonių taikymo galimybių, už įsipareigojimų nevykdymą taikyti vienašalį išskaitymą iš visų pagal Sutartį Paslaugų teikėjui mokėtinų sumų (pranešant apie tai raštu), o, jei jų nepakaktų, ir iš Paslaugų teikėjo pateiktų prievolių įvykdymo užtikrinimų (pranešant apie tai raštu), Sutartyje nurodytoms netesyboms bei visiems savo patirtiems nuostoliams padengti. Ši nuostata galioja nepaisant Sutarties nutraukimo bei kitų sankcijų taikymo.</w:t>
      </w:r>
    </w:p>
    <w:p w14:paraId="39433A0C" w14:textId="3F21F64A" w:rsidR="00025979" w:rsidRPr="000C2C6A" w:rsidRDefault="001574C5" w:rsidP="00175891">
      <w:pPr>
        <w:widowControl w:val="0"/>
        <w:numPr>
          <w:ilvl w:val="0"/>
          <w:numId w:val="9"/>
        </w:numPr>
        <w:tabs>
          <w:tab w:val="left" w:pos="0"/>
          <w:tab w:val="left" w:pos="1276"/>
        </w:tabs>
        <w:spacing w:after="0"/>
        <w:ind w:left="0" w:firstLine="924"/>
        <w:jc w:val="both"/>
        <w:rPr>
          <w:rFonts w:ascii="Times New Roman" w:eastAsia="Times New Roman" w:hAnsi="Times New Roman"/>
          <w:sz w:val="24"/>
          <w:szCs w:val="24"/>
          <w:shd w:val="clear" w:color="auto" w:fill="FFFF00"/>
          <w:lang w:val="lt-LT"/>
        </w:rPr>
      </w:pPr>
      <w:r w:rsidRPr="000C2C6A">
        <w:rPr>
          <w:rFonts w:ascii="Times New Roman" w:eastAsia="Times New Roman" w:hAnsi="Times New Roman"/>
          <w:sz w:val="24"/>
          <w:szCs w:val="24"/>
          <w:lang w:val="lt-LT"/>
        </w:rPr>
        <w:t>Papildomos Pirkimo sutarties įvykdymo užtikrinimo priemonės netaikomos</w:t>
      </w:r>
      <w:r w:rsidR="00025979" w:rsidRPr="000C2C6A">
        <w:rPr>
          <w:rFonts w:ascii="Times New Roman" w:eastAsia="Times New Roman" w:hAnsi="Times New Roman"/>
          <w:sz w:val="24"/>
          <w:szCs w:val="24"/>
          <w:lang w:val="lt-LT"/>
        </w:rPr>
        <w:t>.</w:t>
      </w:r>
    </w:p>
    <w:p w14:paraId="660432FF" w14:textId="77777777" w:rsidR="00025979" w:rsidRPr="000C2C6A" w:rsidRDefault="00025979" w:rsidP="00025979">
      <w:pPr>
        <w:widowControl w:val="0"/>
        <w:tabs>
          <w:tab w:val="left" w:pos="0"/>
          <w:tab w:val="left" w:pos="993"/>
        </w:tabs>
        <w:spacing w:after="0"/>
        <w:ind w:left="851"/>
        <w:jc w:val="both"/>
        <w:rPr>
          <w:rFonts w:ascii="Times New Roman" w:eastAsia="Times New Roman" w:hAnsi="Times New Roman"/>
          <w:sz w:val="24"/>
          <w:szCs w:val="24"/>
          <w:shd w:val="clear" w:color="auto" w:fill="FFFF00"/>
          <w:lang w:val="lt-LT"/>
        </w:rPr>
      </w:pPr>
    </w:p>
    <w:p w14:paraId="0693D11E" w14:textId="77777777" w:rsidR="00036E7F" w:rsidRPr="000C2C6A" w:rsidRDefault="001574C5">
      <w:pPr>
        <w:keepNext/>
        <w:spacing w:before="120" w:after="120"/>
        <w:ind w:firstLine="851"/>
        <w:jc w:val="center"/>
        <w:rPr>
          <w:rFonts w:ascii="Times New Roman" w:eastAsia="Times New Roman" w:hAnsi="Times New Roman"/>
          <w:b/>
          <w:sz w:val="24"/>
          <w:szCs w:val="24"/>
          <w:lang w:val="lt-LT"/>
        </w:rPr>
      </w:pPr>
      <w:bookmarkStart w:id="16" w:name="_Toc446495353"/>
      <w:bookmarkStart w:id="17" w:name="_Toc16067585"/>
      <w:r w:rsidRPr="000C2C6A">
        <w:rPr>
          <w:rFonts w:ascii="Times New Roman" w:eastAsia="Times New Roman" w:hAnsi="Times New Roman"/>
          <w:b/>
          <w:sz w:val="24"/>
          <w:szCs w:val="24"/>
          <w:lang w:val="lt-LT"/>
        </w:rPr>
        <w:t>V. SUSIRAŠINĖJIMAS</w:t>
      </w:r>
      <w:bookmarkEnd w:id="16"/>
      <w:bookmarkEnd w:id="17"/>
    </w:p>
    <w:p w14:paraId="6FCA28E3" w14:textId="77777777" w:rsidR="00036E7F" w:rsidRPr="000C2C6A" w:rsidRDefault="001574C5">
      <w:pPr>
        <w:widowControl w:val="0"/>
        <w:numPr>
          <w:ilvl w:val="0"/>
          <w:numId w:val="10"/>
        </w:numPr>
        <w:tabs>
          <w:tab w:val="left" w:pos="993"/>
        </w:tabs>
        <w:spacing w:after="12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Paslaugų gavėjo ir Paslaugų teikėjo vienas kitam siunčiami pranešimai turi būti raštiški ir siunčiami šiems kontaktiniams asmenims ir adresais:</w:t>
      </w:r>
    </w:p>
    <w:tbl>
      <w:tblPr>
        <w:tblW w:w="9526" w:type="dxa"/>
        <w:tblInd w:w="108" w:type="dxa"/>
        <w:tblCellMar>
          <w:left w:w="10" w:type="dxa"/>
          <w:right w:w="10" w:type="dxa"/>
        </w:tblCellMar>
        <w:tblLook w:val="0000" w:firstRow="0" w:lastRow="0" w:firstColumn="0" w:lastColumn="0" w:noHBand="0" w:noVBand="0"/>
      </w:tblPr>
      <w:tblGrid>
        <w:gridCol w:w="2127"/>
        <w:gridCol w:w="3118"/>
        <w:gridCol w:w="4281"/>
      </w:tblGrid>
      <w:tr w:rsidR="00036E7F" w:rsidRPr="000C2C6A" w14:paraId="0B08CDD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8720" w14:textId="77777777" w:rsidR="00036E7F" w:rsidRPr="000C2C6A" w:rsidRDefault="00036E7F">
            <w:pPr>
              <w:widowControl w:val="0"/>
              <w:tabs>
                <w:tab w:val="left" w:pos="567"/>
              </w:tabs>
              <w:spacing w:after="0"/>
              <w:ind w:firstLine="851"/>
              <w:jc w:val="center"/>
              <w:rPr>
                <w:rFonts w:ascii="Times New Roman" w:eastAsia="Times New Roman" w:hAnsi="Times New Roman"/>
                <w:b/>
                <w:sz w:val="24"/>
                <w:szCs w:val="24"/>
                <w:lang w:val="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9770" w14:textId="77777777" w:rsidR="00036E7F" w:rsidRPr="000C2C6A" w:rsidRDefault="001574C5" w:rsidP="00CF31A3">
            <w:pPr>
              <w:widowControl w:val="0"/>
              <w:tabs>
                <w:tab w:val="left" w:pos="198"/>
              </w:tabs>
              <w:spacing w:after="0"/>
              <w:ind w:firstLine="56"/>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Paslaugų gavėjas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8218" w14:textId="77777777" w:rsidR="00036E7F" w:rsidRPr="000C2C6A" w:rsidRDefault="001574C5">
            <w:pPr>
              <w:widowControl w:val="0"/>
              <w:tabs>
                <w:tab w:val="left" w:pos="567"/>
              </w:tabs>
              <w:spacing w:after="0"/>
              <w:ind w:firstLine="851"/>
              <w:jc w:val="center"/>
              <w:rPr>
                <w:rFonts w:ascii="Times New Roman" w:eastAsia="Times New Roman" w:hAnsi="Times New Roman"/>
                <w:b/>
                <w:sz w:val="24"/>
                <w:szCs w:val="24"/>
                <w:lang w:val="lt-LT"/>
              </w:rPr>
            </w:pPr>
            <w:r w:rsidRPr="00CE2A75">
              <w:rPr>
                <w:rFonts w:ascii="Times New Roman" w:eastAsia="Times New Roman" w:hAnsi="Times New Roman"/>
                <w:b/>
                <w:sz w:val="24"/>
                <w:szCs w:val="24"/>
                <w:lang w:val="lt-LT"/>
              </w:rPr>
              <w:t>Paslaugų teikėjas</w:t>
            </w:r>
          </w:p>
        </w:tc>
      </w:tr>
      <w:tr w:rsidR="00036E7F" w:rsidRPr="000C2C6A" w14:paraId="637E5038"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0246" w14:textId="77777777" w:rsidR="00036E7F" w:rsidRPr="000C2C6A" w:rsidRDefault="001574C5">
            <w:pPr>
              <w:widowControl w:val="0"/>
              <w:tabs>
                <w:tab w:val="left" w:pos="567"/>
              </w:tabs>
              <w:spacing w:after="0"/>
              <w:ind w:hanging="84"/>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Vardas, pavardė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237A" w14:textId="0669080D" w:rsidR="00036E7F" w:rsidRPr="00CF31A3" w:rsidRDefault="00036E7F" w:rsidP="00CF31A3">
            <w:pPr>
              <w:widowControl w:val="0"/>
              <w:tabs>
                <w:tab w:val="left" w:pos="198"/>
              </w:tabs>
              <w:spacing w:after="0"/>
              <w:ind w:firstLine="56"/>
              <w:jc w:val="both"/>
              <w:rPr>
                <w:rFonts w:ascii="Times New Roman" w:eastAsia="Times New Roman" w:hAnsi="Times New Roman"/>
                <w:sz w:val="24"/>
                <w:szCs w:val="24"/>
                <w:lang w:val="lt-LT"/>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D676" w14:textId="06669818" w:rsidR="00036E7F" w:rsidRPr="000C2C6A" w:rsidRDefault="00036E7F" w:rsidP="00F51298">
            <w:pPr>
              <w:widowControl w:val="0"/>
              <w:tabs>
                <w:tab w:val="left" w:pos="567"/>
              </w:tabs>
              <w:spacing w:after="0"/>
              <w:jc w:val="both"/>
              <w:rPr>
                <w:rFonts w:ascii="Times New Roman" w:eastAsia="Times New Roman" w:hAnsi="Times New Roman"/>
                <w:sz w:val="24"/>
                <w:szCs w:val="24"/>
                <w:lang w:val="lt-LT"/>
              </w:rPr>
            </w:pPr>
          </w:p>
        </w:tc>
      </w:tr>
      <w:tr w:rsidR="00036E7F" w:rsidRPr="000C2C6A" w14:paraId="1BC9B35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6EFF" w14:textId="77777777" w:rsidR="00036E7F" w:rsidRPr="000C2C6A" w:rsidRDefault="001574C5">
            <w:pPr>
              <w:widowControl w:val="0"/>
              <w:tabs>
                <w:tab w:val="left" w:pos="567"/>
              </w:tabs>
              <w:spacing w:after="0"/>
              <w:ind w:firstLine="851"/>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Adresas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3A1A" w14:textId="60A8355C" w:rsidR="00036E7F" w:rsidRPr="000C2C6A" w:rsidRDefault="00036E7F" w:rsidP="00BF39F5">
            <w:pPr>
              <w:keepNext/>
              <w:tabs>
                <w:tab w:val="left" w:pos="0"/>
              </w:tabs>
              <w:spacing w:after="0"/>
              <w:rPr>
                <w:rFonts w:ascii="Times New Roman" w:eastAsia="Times New Roman" w:hAnsi="Times New Roman"/>
                <w:sz w:val="24"/>
                <w:szCs w:val="24"/>
                <w:lang w:val="lt-LT"/>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CEE3" w14:textId="091F8DE0" w:rsidR="00036E7F" w:rsidRPr="000C2C6A" w:rsidRDefault="00036E7F" w:rsidP="00C20245">
            <w:pPr>
              <w:widowControl w:val="0"/>
              <w:tabs>
                <w:tab w:val="left" w:pos="567"/>
              </w:tabs>
              <w:spacing w:after="0"/>
              <w:jc w:val="both"/>
              <w:rPr>
                <w:rFonts w:ascii="Times New Roman" w:eastAsia="Times New Roman" w:hAnsi="Times New Roman"/>
                <w:sz w:val="24"/>
                <w:szCs w:val="24"/>
                <w:lang w:val="lt-LT"/>
              </w:rPr>
            </w:pPr>
          </w:p>
        </w:tc>
      </w:tr>
      <w:tr w:rsidR="00036E7F" w:rsidRPr="000C2C6A" w14:paraId="2220F49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87B1" w14:textId="77777777" w:rsidR="00036E7F" w:rsidRPr="000C2C6A" w:rsidRDefault="001574C5">
            <w:pPr>
              <w:widowControl w:val="0"/>
              <w:tabs>
                <w:tab w:val="left" w:pos="567"/>
              </w:tabs>
              <w:spacing w:after="0"/>
              <w:ind w:firstLine="851"/>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Telefonas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538B" w14:textId="3013F80B" w:rsidR="00036E7F" w:rsidRPr="000C2C6A" w:rsidRDefault="00036E7F" w:rsidP="00CF31A3">
            <w:pPr>
              <w:widowControl w:val="0"/>
              <w:tabs>
                <w:tab w:val="left" w:pos="198"/>
              </w:tabs>
              <w:spacing w:after="0"/>
              <w:ind w:firstLine="56"/>
              <w:jc w:val="both"/>
              <w:rPr>
                <w:rFonts w:ascii="Times New Roman" w:eastAsia="Times New Roman" w:hAnsi="Times New Roman"/>
                <w:sz w:val="24"/>
                <w:szCs w:val="24"/>
                <w:lang w:val="lt-LT"/>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9E7E" w14:textId="1A926F9E" w:rsidR="00036E7F" w:rsidRPr="000C2C6A" w:rsidRDefault="00036E7F" w:rsidP="00000023">
            <w:pPr>
              <w:widowControl w:val="0"/>
              <w:tabs>
                <w:tab w:val="left" w:pos="567"/>
              </w:tabs>
              <w:spacing w:after="0"/>
              <w:jc w:val="both"/>
              <w:rPr>
                <w:rFonts w:ascii="Times New Roman" w:eastAsia="Times New Roman" w:hAnsi="Times New Roman"/>
                <w:sz w:val="24"/>
                <w:szCs w:val="24"/>
                <w:lang w:val="lt-LT"/>
              </w:rPr>
            </w:pPr>
          </w:p>
        </w:tc>
      </w:tr>
      <w:tr w:rsidR="00036E7F" w:rsidRPr="000C2C6A" w14:paraId="7C6D4E1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C36E" w14:textId="77777777" w:rsidR="00036E7F" w:rsidRPr="000C2C6A" w:rsidRDefault="001574C5">
            <w:pPr>
              <w:widowControl w:val="0"/>
              <w:tabs>
                <w:tab w:val="left" w:pos="567"/>
              </w:tabs>
              <w:spacing w:after="0"/>
              <w:ind w:firstLine="851"/>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Faksas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41DB" w14:textId="77777777" w:rsidR="00036E7F" w:rsidRPr="000C2C6A" w:rsidRDefault="00036E7F" w:rsidP="00CF31A3">
            <w:pPr>
              <w:widowControl w:val="0"/>
              <w:tabs>
                <w:tab w:val="left" w:pos="198"/>
              </w:tabs>
              <w:spacing w:after="0"/>
              <w:ind w:firstLine="56"/>
              <w:jc w:val="both"/>
              <w:rPr>
                <w:rFonts w:ascii="Times New Roman" w:eastAsia="Times New Roman" w:hAnsi="Times New Roman"/>
                <w:sz w:val="24"/>
                <w:szCs w:val="24"/>
                <w:lang w:val="lt-LT"/>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41CE" w14:textId="77777777" w:rsidR="00036E7F" w:rsidRPr="000C2C6A" w:rsidRDefault="00036E7F">
            <w:pPr>
              <w:widowControl w:val="0"/>
              <w:tabs>
                <w:tab w:val="left" w:pos="567"/>
              </w:tabs>
              <w:spacing w:after="0"/>
              <w:ind w:firstLine="851"/>
              <w:jc w:val="both"/>
              <w:rPr>
                <w:rFonts w:ascii="Times New Roman" w:eastAsia="Times New Roman" w:hAnsi="Times New Roman"/>
                <w:sz w:val="24"/>
                <w:szCs w:val="24"/>
                <w:lang w:val="lt-LT"/>
              </w:rPr>
            </w:pPr>
          </w:p>
        </w:tc>
      </w:tr>
      <w:tr w:rsidR="00036E7F" w:rsidRPr="00732B48" w14:paraId="48014D8F"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A4C96" w14:textId="77777777" w:rsidR="00036E7F" w:rsidRPr="000C2C6A" w:rsidRDefault="001574C5">
            <w:pPr>
              <w:widowControl w:val="0"/>
              <w:tabs>
                <w:tab w:val="left" w:pos="567"/>
              </w:tabs>
              <w:spacing w:after="0"/>
              <w:ind w:firstLine="851"/>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El. paštas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C3D4" w14:textId="28E57B21" w:rsidR="00036E7F" w:rsidRPr="00CF31A3" w:rsidRDefault="00036E7F" w:rsidP="00CF31A3">
            <w:pPr>
              <w:widowControl w:val="0"/>
              <w:tabs>
                <w:tab w:val="left" w:pos="198"/>
              </w:tabs>
              <w:spacing w:after="0"/>
              <w:ind w:firstLine="56"/>
              <w:jc w:val="both"/>
              <w:rPr>
                <w:rFonts w:ascii="Times New Roman" w:eastAsia="Times New Roman" w:hAnsi="Times New Roman"/>
                <w:sz w:val="24"/>
                <w:szCs w:val="24"/>
                <w:lang w:val="lt-LT"/>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4B5F" w14:textId="06B1737D" w:rsidR="00036E7F" w:rsidRPr="000C2C6A" w:rsidRDefault="00036E7F" w:rsidP="00000023">
            <w:pPr>
              <w:widowControl w:val="0"/>
              <w:tabs>
                <w:tab w:val="left" w:pos="567"/>
              </w:tabs>
              <w:spacing w:after="0"/>
              <w:jc w:val="both"/>
              <w:rPr>
                <w:rFonts w:ascii="Times New Roman" w:eastAsia="Times New Roman" w:hAnsi="Times New Roman"/>
                <w:sz w:val="24"/>
                <w:szCs w:val="24"/>
                <w:lang w:val="lt-LT"/>
              </w:rPr>
            </w:pPr>
          </w:p>
        </w:tc>
      </w:tr>
    </w:tbl>
    <w:p w14:paraId="75093CD0" w14:textId="77777777" w:rsidR="00036E7F" w:rsidRPr="000C2C6A" w:rsidRDefault="001574C5">
      <w:pPr>
        <w:widowControl w:val="0"/>
        <w:numPr>
          <w:ilvl w:val="0"/>
          <w:numId w:val="10"/>
        </w:numPr>
        <w:tabs>
          <w:tab w:val="left" w:pos="993"/>
        </w:tabs>
        <w:spacing w:before="120"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Sutarties Šalys turi teisę, įspėjusios viena kitą raštu prieš 2 (dvi) darbo dienas pakeisti kontaktinius asmenis, nurodytus Sutarties 5.1 punkte. </w:t>
      </w:r>
    </w:p>
    <w:p w14:paraId="7E6EFDE8" w14:textId="77777777" w:rsidR="00036E7F" w:rsidRPr="000C2C6A" w:rsidRDefault="001574C5">
      <w:pPr>
        <w:widowControl w:val="0"/>
        <w:numPr>
          <w:ilvl w:val="0"/>
          <w:numId w:val="10"/>
        </w:numPr>
        <w:tabs>
          <w:tab w:val="left" w:pos="993"/>
        </w:tabs>
        <w:spacing w:before="120"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Siunčiami pranešimai turi būti siunčiami paštu, elektroniniu paštu, faksu arba įteikiami asmeniškai pirkimo sutartyje šalių nurodytais adresais. Jei šalis raštu praneša kitą adresą, tai dokumentai privalo būti siunčiami (pristatomi) naujuoju adresu.</w:t>
      </w:r>
    </w:p>
    <w:p w14:paraId="030FA159" w14:textId="77777777" w:rsidR="00036E7F" w:rsidRPr="000C2C6A" w:rsidRDefault="001574C5">
      <w:pPr>
        <w:widowControl w:val="0"/>
        <w:numPr>
          <w:ilvl w:val="0"/>
          <w:numId w:val="10"/>
        </w:numPr>
        <w:tabs>
          <w:tab w:val="left" w:pos="993"/>
        </w:tabs>
        <w:spacing w:before="120"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09AD94C0" w14:textId="77777777" w:rsidR="00036E7F" w:rsidRPr="000C2C6A" w:rsidRDefault="00036E7F">
      <w:pPr>
        <w:widowControl w:val="0"/>
        <w:tabs>
          <w:tab w:val="left" w:pos="993"/>
        </w:tabs>
        <w:spacing w:before="120" w:after="0"/>
        <w:ind w:left="851"/>
        <w:jc w:val="both"/>
        <w:rPr>
          <w:rFonts w:ascii="Times New Roman" w:eastAsia="Times New Roman" w:hAnsi="Times New Roman"/>
          <w:sz w:val="24"/>
          <w:szCs w:val="24"/>
          <w:lang w:val="lt-LT"/>
        </w:rPr>
      </w:pPr>
    </w:p>
    <w:p w14:paraId="63302CD1" w14:textId="77777777" w:rsidR="00036E7F" w:rsidRPr="000C2C6A" w:rsidRDefault="001574C5">
      <w:pPr>
        <w:tabs>
          <w:tab w:val="left" w:pos="0"/>
          <w:tab w:val="left" w:pos="709"/>
        </w:tabs>
        <w:spacing w:before="120" w:after="120"/>
        <w:ind w:firstLine="851"/>
        <w:jc w:val="center"/>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VI. SUTARTIES GALIOJIMAS, KEITIMAS, SUSTABDYMAS IR NUTRAUKIMAS</w:t>
      </w:r>
    </w:p>
    <w:p w14:paraId="4A343F0F" w14:textId="77777777" w:rsidR="00036E7F" w:rsidRPr="000C2C6A" w:rsidRDefault="00036E7F">
      <w:pPr>
        <w:tabs>
          <w:tab w:val="left" w:pos="0"/>
          <w:tab w:val="left" w:pos="709"/>
        </w:tabs>
        <w:spacing w:before="120" w:after="120"/>
        <w:ind w:firstLine="851"/>
        <w:jc w:val="center"/>
        <w:rPr>
          <w:rFonts w:ascii="Times New Roman" w:eastAsia="Times New Roman" w:hAnsi="Times New Roman"/>
          <w:b/>
          <w:sz w:val="24"/>
          <w:szCs w:val="24"/>
          <w:lang w:val="lt-LT"/>
        </w:rPr>
      </w:pPr>
    </w:p>
    <w:p w14:paraId="0211D03A" w14:textId="77777777" w:rsidR="00143BC5" w:rsidRPr="00143BC5" w:rsidRDefault="001574C5" w:rsidP="0011367F">
      <w:pPr>
        <w:pStyle w:val="ListParagraph"/>
        <w:widowControl w:val="0"/>
        <w:numPr>
          <w:ilvl w:val="0"/>
          <w:numId w:val="11"/>
        </w:numPr>
        <w:tabs>
          <w:tab w:val="left" w:pos="851"/>
          <w:tab w:val="left" w:pos="993"/>
        </w:tabs>
        <w:autoSpaceDE w:val="0"/>
        <w:spacing w:after="0"/>
        <w:ind w:left="0" w:firstLine="851"/>
        <w:jc w:val="both"/>
        <w:textAlignment w:val="auto"/>
        <w:rPr>
          <w:rFonts w:ascii="Times New Roman" w:hAnsi="Times New Roman"/>
          <w:i/>
          <w:iCs/>
          <w:sz w:val="24"/>
          <w:szCs w:val="24"/>
          <w:lang w:val="lt-LT"/>
        </w:rPr>
      </w:pPr>
      <w:r w:rsidRPr="000C2C6A">
        <w:rPr>
          <w:rFonts w:ascii="Times New Roman" w:eastAsia="Times New Roman" w:hAnsi="Times New Roman"/>
          <w:sz w:val="24"/>
          <w:szCs w:val="24"/>
          <w:lang w:val="lt-LT"/>
        </w:rPr>
        <w:lastRenderedPageBreak/>
        <w:t>Paslaugų teikimo terminas</w:t>
      </w:r>
      <w:r w:rsidR="00143BC5">
        <w:rPr>
          <w:rFonts w:ascii="Times New Roman" w:eastAsia="Times New Roman" w:hAnsi="Times New Roman"/>
          <w:sz w:val="24"/>
          <w:szCs w:val="24"/>
          <w:lang w:val="lt-LT"/>
        </w:rPr>
        <w:t>:</w:t>
      </w:r>
    </w:p>
    <w:p w14:paraId="76617B71" w14:textId="77777777" w:rsidR="00143BC5" w:rsidRPr="00143BC5" w:rsidRDefault="00143BC5" w:rsidP="00143BC5">
      <w:pPr>
        <w:pStyle w:val="ListParagraph"/>
        <w:widowControl w:val="0"/>
        <w:numPr>
          <w:ilvl w:val="2"/>
          <w:numId w:val="25"/>
        </w:numPr>
        <w:tabs>
          <w:tab w:val="left" w:pos="851"/>
          <w:tab w:val="left" w:pos="993"/>
        </w:tabs>
        <w:autoSpaceDE w:val="0"/>
        <w:spacing w:after="0"/>
        <w:jc w:val="both"/>
        <w:textAlignment w:val="auto"/>
        <w:rPr>
          <w:rFonts w:ascii="Times New Roman" w:hAnsi="Times New Roman"/>
          <w:i/>
          <w:iCs/>
          <w:sz w:val="24"/>
          <w:szCs w:val="24"/>
          <w:lang w:val="lt-LT"/>
        </w:rPr>
      </w:pPr>
      <w:r>
        <w:rPr>
          <w:rFonts w:ascii="Times New Roman" w:eastAsia="Times New Roman" w:hAnsi="Times New Roman"/>
          <w:sz w:val="24"/>
          <w:szCs w:val="24"/>
          <w:lang w:val="lt-LT"/>
        </w:rPr>
        <w:t>I-</w:t>
      </w:r>
      <w:proofErr w:type="spellStart"/>
      <w:r>
        <w:rPr>
          <w:rFonts w:ascii="Times New Roman" w:eastAsia="Times New Roman" w:hAnsi="Times New Roman"/>
          <w:sz w:val="24"/>
          <w:szCs w:val="24"/>
          <w:lang w:val="lt-LT"/>
        </w:rPr>
        <w:t>ajai</w:t>
      </w:r>
      <w:proofErr w:type="spellEnd"/>
      <w:r>
        <w:rPr>
          <w:rFonts w:ascii="Times New Roman" w:eastAsia="Times New Roman" w:hAnsi="Times New Roman"/>
          <w:sz w:val="24"/>
          <w:szCs w:val="24"/>
          <w:lang w:val="lt-LT"/>
        </w:rPr>
        <w:t xml:space="preserve"> pirkimo daliai –</w:t>
      </w:r>
      <w:r w:rsidR="00081A88" w:rsidRPr="000C2C6A">
        <w:rPr>
          <w:rFonts w:ascii="Times New Roman" w:eastAsia="Times New Roman" w:hAnsi="Times New Roman"/>
          <w:sz w:val="24"/>
          <w:szCs w:val="24"/>
          <w:lang w:val="lt-LT"/>
        </w:rPr>
        <w:t xml:space="preserve"> iki </w:t>
      </w:r>
      <w:r w:rsidR="009A69BA" w:rsidRPr="009A69BA">
        <w:rPr>
          <w:rFonts w:ascii="Times New Roman" w:eastAsia="Times New Roman" w:hAnsi="Times New Roman"/>
          <w:sz w:val="24"/>
          <w:szCs w:val="24"/>
          <w:lang w:val="lt-LT"/>
        </w:rPr>
        <w:t>2021 m. gruodžio 10 d.</w:t>
      </w:r>
      <w:r w:rsidR="009A69BA">
        <w:rPr>
          <w:rFonts w:ascii="Times New Roman" w:eastAsia="Times New Roman" w:hAnsi="Times New Roman"/>
          <w:sz w:val="24"/>
          <w:szCs w:val="24"/>
          <w:lang w:val="lt-LT"/>
        </w:rPr>
        <w:t>;</w:t>
      </w:r>
    </w:p>
    <w:p w14:paraId="743BD562" w14:textId="77777777" w:rsidR="00143BC5" w:rsidRPr="00143BC5" w:rsidRDefault="00143BC5" w:rsidP="00143BC5">
      <w:pPr>
        <w:pStyle w:val="ListParagraph"/>
        <w:widowControl w:val="0"/>
        <w:numPr>
          <w:ilvl w:val="2"/>
          <w:numId w:val="25"/>
        </w:numPr>
        <w:tabs>
          <w:tab w:val="left" w:pos="851"/>
          <w:tab w:val="left" w:pos="993"/>
        </w:tabs>
        <w:autoSpaceDE w:val="0"/>
        <w:spacing w:after="0"/>
        <w:jc w:val="both"/>
        <w:textAlignment w:val="auto"/>
        <w:rPr>
          <w:rFonts w:ascii="Times New Roman" w:hAnsi="Times New Roman"/>
          <w:i/>
          <w:iCs/>
          <w:sz w:val="24"/>
          <w:szCs w:val="24"/>
          <w:lang w:val="lt-LT"/>
        </w:rPr>
      </w:pPr>
      <w:r>
        <w:rPr>
          <w:rFonts w:ascii="Times New Roman" w:eastAsia="Times New Roman" w:hAnsi="Times New Roman"/>
          <w:sz w:val="24"/>
          <w:szCs w:val="24"/>
          <w:lang w:val="lt-LT"/>
        </w:rPr>
        <w:t>II-</w:t>
      </w:r>
      <w:proofErr w:type="spellStart"/>
      <w:r>
        <w:rPr>
          <w:rFonts w:ascii="Times New Roman" w:eastAsia="Times New Roman" w:hAnsi="Times New Roman"/>
          <w:sz w:val="24"/>
          <w:szCs w:val="24"/>
          <w:lang w:val="lt-LT"/>
        </w:rPr>
        <w:t>ajai</w:t>
      </w:r>
      <w:proofErr w:type="spellEnd"/>
      <w:r>
        <w:rPr>
          <w:rFonts w:ascii="Times New Roman" w:eastAsia="Times New Roman" w:hAnsi="Times New Roman"/>
          <w:sz w:val="24"/>
          <w:szCs w:val="24"/>
          <w:lang w:val="lt-LT"/>
        </w:rPr>
        <w:t xml:space="preserve"> pirkimo daliai – iki </w:t>
      </w:r>
      <w:r w:rsidR="009A69BA" w:rsidRPr="009A69BA">
        <w:rPr>
          <w:rFonts w:ascii="Times New Roman" w:eastAsia="Times New Roman" w:hAnsi="Times New Roman"/>
          <w:sz w:val="24"/>
          <w:szCs w:val="24"/>
          <w:lang w:val="lt-LT"/>
        </w:rPr>
        <w:t>2022  m. sausio 18 d</w:t>
      </w:r>
      <w:r w:rsidR="009A69BA">
        <w:rPr>
          <w:rFonts w:ascii="Times New Roman" w:eastAsia="Times New Roman" w:hAnsi="Times New Roman"/>
          <w:sz w:val="24"/>
          <w:szCs w:val="24"/>
          <w:lang w:val="lt-LT"/>
        </w:rPr>
        <w:t>.</w:t>
      </w:r>
      <w:r w:rsidR="001574C5" w:rsidRPr="000C2C6A">
        <w:rPr>
          <w:rFonts w:ascii="Times New Roman" w:eastAsia="Times New Roman" w:hAnsi="Times New Roman"/>
          <w:sz w:val="24"/>
          <w:szCs w:val="24"/>
          <w:lang w:val="lt-LT"/>
        </w:rPr>
        <w:t xml:space="preserve"> </w:t>
      </w:r>
    </w:p>
    <w:p w14:paraId="47A6CD0A" w14:textId="42CE0252" w:rsidR="00036E7F" w:rsidRPr="00143BC5" w:rsidRDefault="001574C5" w:rsidP="00143BC5">
      <w:pPr>
        <w:widowControl w:val="0"/>
        <w:tabs>
          <w:tab w:val="left" w:pos="851"/>
          <w:tab w:val="left" w:pos="993"/>
        </w:tabs>
        <w:autoSpaceDE w:val="0"/>
        <w:spacing w:after="0"/>
        <w:ind w:left="850"/>
        <w:jc w:val="both"/>
        <w:textAlignment w:val="auto"/>
        <w:rPr>
          <w:rFonts w:ascii="Times New Roman" w:hAnsi="Times New Roman"/>
          <w:i/>
          <w:iCs/>
          <w:sz w:val="24"/>
          <w:szCs w:val="24"/>
          <w:lang w:val="lt-LT"/>
        </w:rPr>
      </w:pPr>
      <w:r w:rsidRPr="00143BC5">
        <w:rPr>
          <w:rFonts w:ascii="Times New Roman" w:hAnsi="Times New Roman"/>
          <w:sz w:val="24"/>
          <w:szCs w:val="24"/>
          <w:lang w:val="lt-LT"/>
        </w:rPr>
        <w:t xml:space="preserve">Sutartis įsigalioja ją pasirašius abiem </w:t>
      </w:r>
      <w:r w:rsidR="005B7AF3" w:rsidRPr="00143BC5">
        <w:rPr>
          <w:rFonts w:ascii="Times New Roman" w:hAnsi="Times New Roman"/>
          <w:sz w:val="24"/>
          <w:szCs w:val="24"/>
          <w:lang w:val="lt-LT"/>
        </w:rPr>
        <w:t>Šalims</w:t>
      </w:r>
      <w:r w:rsidR="0037513D" w:rsidRPr="00143BC5">
        <w:rPr>
          <w:rFonts w:ascii="Times New Roman" w:hAnsi="Times New Roman"/>
          <w:sz w:val="24"/>
          <w:szCs w:val="24"/>
          <w:lang w:val="lt-LT"/>
        </w:rPr>
        <w:t>.</w:t>
      </w:r>
      <w:r w:rsidRPr="00143BC5">
        <w:rPr>
          <w:rFonts w:ascii="Times New Roman" w:eastAsia="Arial Unicode MS" w:hAnsi="Times New Roman"/>
          <w:sz w:val="24"/>
          <w:szCs w:val="24"/>
          <w:lang w:val="lt-LT" w:eastAsia="lt-LT"/>
        </w:rPr>
        <w:t xml:space="preserve"> </w:t>
      </w:r>
    </w:p>
    <w:p w14:paraId="6514D5C4" w14:textId="77777777" w:rsidR="00036E7F" w:rsidRPr="000C2C6A" w:rsidRDefault="001574C5" w:rsidP="000A415C">
      <w:pPr>
        <w:pStyle w:val="ListParagraph"/>
        <w:widowControl w:val="0"/>
        <w:numPr>
          <w:ilvl w:val="0"/>
          <w:numId w:val="11"/>
        </w:numPr>
        <w:tabs>
          <w:tab w:val="left" w:pos="851"/>
          <w:tab w:val="left" w:pos="993"/>
        </w:tabs>
        <w:autoSpaceDE w:val="0"/>
        <w:spacing w:after="0"/>
        <w:ind w:left="0" w:firstLine="851"/>
        <w:jc w:val="both"/>
        <w:textAlignment w:val="auto"/>
        <w:rPr>
          <w:rFonts w:ascii="Times New Roman" w:eastAsia="Arial Unicode MS" w:hAnsi="Times New Roman"/>
          <w:sz w:val="24"/>
          <w:szCs w:val="24"/>
          <w:lang w:val="lt-LT" w:eastAsia="lt-LT"/>
        </w:rPr>
      </w:pPr>
      <w:r w:rsidRPr="000C2C6A">
        <w:rPr>
          <w:rFonts w:ascii="Times New Roman" w:eastAsia="Arial Unicode MS" w:hAnsi="Times New Roman"/>
          <w:sz w:val="24"/>
          <w:szCs w:val="24"/>
          <w:lang w:val="lt-LT" w:eastAsia="lt-LT"/>
        </w:rPr>
        <w:t xml:space="preserve">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B59B7F0" w14:textId="77777777" w:rsidR="00036E7F" w:rsidRPr="000C2C6A" w:rsidRDefault="001574C5" w:rsidP="000A415C">
      <w:pPr>
        <w:pStyle w:val="ListParagraph"/>
        <w:widowControl w:val="0"/>
        <w:numPr>
          <w:ilvl w:val="0"/>
          <w:numId w:val="11"/>
        </w:numPr>
        <w:tabs>
          <w:tab w:val="left" w:pos="851"/>
          <w:tab w:val="left" w:pos="993"/>
        </w:tabs>
        <w:autoSpaceDE w:val="0"/>
        <w:spacing w:after="0"/>
        <w:ind w:left="0" w:firstLine="851"/>
        <w:jc w:val="both"/>
        <w:textAlignment w:val="auto"/>
        <w:rPr>
          <w:rFonts w:ascii="Times New Roman" w:eastAsia="Arial Unicode MS" w:hAnsi="Times New Roman"/>
          <w:sz w:val="24"/>
          <w:szCs w:val="24"/>
          <w:lang w:val="lt-LT" w:eastAsia="lt-LT"/>
        </w:rPr>
      </w:pPr>
      <w:r w:rsidRPr="000C2C6A">
        <w:rPr>
          <w:rFonts w:ascii="Times New Roman" w:eastAsia="Arial Unicode MS" w:hAnsi="Times New Roman"/>
          <w:sz w:val="24"/>
          <w:szCs w:val="24"/>
          <w:lang w:val="lt-LT" w:eastAsia="lt-LT"/>
        </w:rPr>
        <w:t xml:space="preserve">Paslaugų gavėjas turi teisę vienašališkai nutraukti Sutartį, ne vėliau kaip prieš 10 (dešimt) kalendorinių dienų raštu pranešęs apie tai Paslaugų teikėjui, jeigu: </w:t>
      </w:r>
    </w:p>
    <w:p w14:paraId="6BF25611" w14:textId="647396A5" w:rsidR="00036E7F" w:rsidRPr="0011367F" w:rsidRDefault="001574C5" w:rsidP="0011367F">
      <w:pPr>
        <w:pStyle w:val="ListParagraph"/>
        <w:numPr>
          <w:ilvl w:val="2"/>
          <w:numId w:val="23"/>
        </w:numPr>
        <w:tabs>
          <w:tab w:val="left" w:pos="926"/>
          <w:tab w:val="left" w:pos="1530"/>
        </w:tabs>
        <w:spacing w:after="0"/>
        <w:ind w:left="0" w:firstLine="900"/>
        <w:jc w:val="both"/>
        <w:rPr>
          <w:rFonts w:ascii="Times New Roman" w:eastAsia="Times New Roman" w:hAnsi="Times New Roman"/>
          <w:sz w:val="24"/>
          <w:szCs w:val="24"/>
          <w:lang w:val="lt-LT"/>
        </w:rPr>
      </w:pPr>
      <w:r w:rsidRPr="0011367F">
        <w:rPr>
          <w:rFonts w:ascii="Times New Roman" w:eastAsia="Times New Roman" w:hAnsi="Times New Roman"/>
          <w:sz w:val="24"/>
          <w:szCs w:val="24"/>
          <w:lang w:val="lt-LT"/>
        </w:rPr>
        <w:t>jeigu Paslaugų teikėjas perleidžia pirkimo sutarties vykdymą tretiesiems asmenims be raštiško Paslaugų gavėjo sutikimo;</w:t>
      </w:r>
    </w:p>
    <w:p w14:paraId="4ADCA8F6" w14:textId="27A6930F" w:rsidR="00036E7F" w:rsidRPr="0011367F" w:rsidRDefault="001574C5" w:rsidP="0011367F">
      <w:pPr>
        <w:pStyle w:val="ListParagraph"/>
        <w:numPr>
          <w:ilvl w:val="2"/>
          <w:numId w:val="23"/>
        </w:numPr>
        <w:tabs>
          <w:tab w:val="left" w:pos="926"/>
          <w:tab w:val="left" w:pos="1530"/>
        </w:tabs>
        <w:spacing w:after="0"/>
        <w:ind w:left="0" w:firstLine="926"/>
        <w:jc w:val="both"/>
        <w:rPr>
          <w:rFonts w:ascii="Times New Roman" w:hAnsi="Times New Roman"/>
          <w:sz w:val="24"/>
          <w:szCs w:val="24"/>
          <w:lang w:val="lt-LT"/>
        </w:rPr>
      </w:pPr>
      <w:r w:rsidRPr="0011367F">
        <w:rPr>
          <w:rFonts w:ascii="Times New Roman" w:eastAsia="Times New Roman" w:hAnsi="Times New Roman"/>
          <w:sz w:val="24"/>
          <w:szCs w:val="24"/>
          <w:lang w:val="lt-LT"/>
        </w:rPr>
        <w:t>jeigu Paslaugų teikėjui iškeliama restruktūrizavimo arba bankroto byla, Paslaugų teikėjas likviduojamas, sustabdo savo veiklą arba kai įstatymuose ir kituose teisės aktuose nustatyta tvarka susidaro analogiška situacija</w:t>
      </w:r>
      <w:r w:rsidRPr="0011367F">
        <w:rPr>
          <w:rFonts w:ascii="Times New Roman" w:hAnsi="Times New Roman"/>
          <w:sz w:val="24"/>
          <w:szCs w:val="24"/>
          <w:lang w:val="lt-LT"/>
        </w:rPr>
        <w:t xml:space="preserve"> </w:t>
      </w:r>
      <w:r w:rsidRPr="0011367F">
        <w:rPr>
          <w:rFonts w:ascii="Times New Roman" w:eastAsia="Times New Roman" w:hAnsi="Times New Roman"/>
          <w:sz w:val="24"/>
          <w:szCs w:val="24"/>
          <w:lang w:val="lt-LT"/>
        </w:rPr>
        <w:t>ir šios aplinkybės trukdo tinkamai bei laiku vykdyti Sutartimi prisiimtus įsipareigojimus;</w:t>
      </w:r>
    </w:p>
    <w:p w14:paraId="0E4AB6AB" w14:textId="77777777" w:rsidR="00036E7F" w:rsidRPr="000C2C6A" w:rsidRDefault="001574C5" w:rsidP="0011367F">
      <w:pPr>
        <w:numPr>
          <w:ilvl w:val="2"/>
          <w:numId w:val="23"/>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jeigu paaiškėjo, kad pirkimo sutartis buvo pakeista pažeidžiant Viešųjų pirkimų įstatymo 89 straipsnį, taip pat, jeigu paaiškėjo, kad Paslaugų teikėjas, su kuriuo sudaryta pirkimo sutartis, turėjo būti pašalintas iš pirkimo procedūros pagal Viešųjų pirkimų įstatymo 46 straipsnio 1 dalį;</w:t>
      </w:r>
    </w:p>
    <w:p w14:paraId="634E74AB" w14:textId="77777777" w:rsidR="00036E7F" w:rsidRPr="000C2C6A" w:rsidRDefault="001574C5" w:rsidP="0011367F">
      <w:pPr>
        <w:numPr>
          <w:ilvl w:val="2"/>
          <w:numId w:val="23"/>
        </w:numPr>
        <w:tabs>
          <w:tab w:val="left" w:pos="1560"/>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jeigu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C71B52E" w14:textId="2CFDB146" w:rsidR="000A415C" w:rsidRPr="000C2C6A" w:rsidRDefault="001574C5" w:rsidP="00D74239">
      <w:pPr>
        <w:numPr>
          <w:ilvl w:val="2"/>
          <w:numId w:val="23"/>
        </w:numPr>
        <w:tabs>
          <w:tab w:val="left" w:pos="1560"/>
        </w:tabs>
        <w:spacing w:after="0"/>
        <w:ind w:left="0" w:firstLine="851"/>
        <w:jc w:val="both"/>
        <w:rPr>
          <w:rFonts w:ascii="Times New Roman" w:hAnsi="Times New Roman"/>
          <w:sz w:val="24"/>
          <w:szCs w:val="24"/>
          <w:lang w:val="lt-LT"/>
        </w:rPr>
      </w:pPr>
      <w:bookmarkStart w:id="18" w:name="_Hlk55380789"/>
      <w:r w:rsidRPr="000C2C6A">
        <w:rPr>
          <w:rFonts w:ascii="Times New Roman" w:eastAsia="Times New Roman" w:hAnsi="Times New Roman"/>
          <w:sz w:val="24"/>
          <w:szCs w:val="24"/>
          <w:lang w:val="lt-LT"/>
        </w:rPr>
        <w:t xml:space="preserve">esant esminiam pirkimo sutarties pažeidimui, kaip tai numatyta Lietuvos Respublikos Civilinio kodekso 6.217 str. (toliau – Civilinis kodeksas) esant esminiam Sutarties pažeidimui, kaip tai </w:t>
      </w:r>
      <w:r w:rsidRPr="000C2C6A">
        <w:rPr>
          <w:rFonts w:ascii="Times New Roman" w:eastAsia="Times New Roman" w:hAnsi="Times New Roman"/>
          <w:color w:val="000000" w:themeColor="text1"/>
          <w:sz w:val="24"/>
          <w:szCs w:val="24"/>
          <w:lang w:val="lt-LT"/>
        </w:rPr>
        <w:t>numatyta Sutartyje ir (ar) Civiliniame kodekse</w:t>
      </w:r>
      <w:bookmarkEnd w:id="18"/>
      <w:r w:rsidR="00D74239">
        <w:rPr>
          <w:rFonts w:ascii="Times New Roman" w:hAnsi="Times New Roman"/>
          <w:i/>
          <w:iCs/>
          <w:color w:val="000000" w:themeColor="text1"/>
          <w:sz w:val="24"/>
          <w:szCs w:val="24"/>
          <w:lang w:val="lt-LT"/>
        </w:rPr>
        <w:t>.</w:t>
      </w:r>
    </w:p>
    <w:p w14:paraId="1FB7A886" w14:textId="127934DE" w:rsidR="00036E7F" w:rsidRPr="000C2C6A" w:rsidRDefault="00D74239" w:rsidP="0011367F">
      <w:pPr>
        <w:numPr>
          <w:ilvl w:val="2"/>
          <w:numId w:val="23"/>
        </w:numPr>
        <w:tabs>
          <w:tab w:val="left" w:pos="1560"/>
        </w:tabs>
        <w:spacing w:after="0"/>
        <w:ind w:left="0"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a</w:t>
      </w:r>
      <w:r w:rsidR="001574C5" w:rsidRPr="000C2C6A">
        <w:rPr>
          <w:rFonts w:ascii="Times New Roman" w:eastAsia="Times New Roman" w:hAnsi="Times New Roman"/>
          <w:sz w:val="24"/>
          <w:szCs w:val="24"/>
          <w:lang w:val="lt-LT"/>
        </w:rPr>
        <w:t>tsirado aplinkybių, dėl kurių Sutarties vykdymas tapo nereikalingas.</w:t>
      </w:r>
    </w:p>
    <w:p w14:paraId="63C8D3E6" w14:textId="75D9C675" w:rsidR="00036E7F" w:rsidRPr="000C2C6A" w:rsidRDefault="000A415C" w:rsidP="0011367F">
      <w:pPr>
        <w:pStyle w:val="ListParagraph"/>
        <w:numPr>
          <w:ilvl w:val="1"/>
          <w:numId w:val="23"/>
        </w:numPr>
        <w:tabs>
          <w:tab w:val="left" w:pos="1560"/>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P</w:t>
      </w:r>
      <w:r w:rsidR="001574C5" w:rsidRPr="000C2C6A">
        <w:rPr>
          <w:rFonts w:ascii="Times New Roman" w:eastAsia="Times New Roman" w:hAnsi="Times New Roman"/>
          <w:sz w:val="24"/>
          <w:szCs w:val="24"/>
          <w:lang w:val="lt-LT"/>
        </w:rPr>
        <w:t>aslaugų teikėjas, nesikreipdamas į teismą, gali vienašališkai nutraukti Sutartį, raštu įspėjęs Paslaugų gavėją apie Sutarties nutraukimą ne vėliau kaip prieš 20 (dvidešimt) kalendorinių dienų, jeigu Paslaugų gavėjas ne dėl Paslaugų teikėjo kaltės arba nenugalimos jėgos aplinkybių vėluoja atlikti mokėjimą daugiau kaip 30 (trisdešimt) kalendorinių dienų ar padaro kitą esminį Sutarties pažeidimą, kaip tai numatyta Civiliniame kodekse;</w:t>
      </w:r>
    </w:p>
    <w:p w14:paraId="2A7619BD" w14:textId="0CA30913" w:rsidR="00036E7F" w:rsidRPr="000C2C6A" w:rsidRDefault="001574C5" w:rsidP="0011367F">
      <w:pPr>
        <w:pStyle w:val="ListParagraph"/>
        <w:numPr>
          <w:ilvl w:val="1"/>
          <w:numId w:val="23"/>
        </w:numPr>
        <w:tabs>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Paslaugų gavėjas </w:t>
      </w:r>
      <w:r w:rsidRPr="000C2C6A">
        <w:rPr>
          <w:rFonts w:ascii="Times New Roman" w:eastAsia="Times New Roman" w:hAnsi="Times New Roman"/>
          <w:bCs/>
          <w:sz w:val="24"/>
          <w:szCs w:val="24"/>
          <w:lang w:val="lt-LT"/>
        </w:rPr>
        <w:t>gali</w:t>
      </w:r>
      <w:r w:rsidRPr="000C2C6A">
        <w:rPr>
          <w:rFonts w:ascii="Times New Roman" w:eastAsia="Times New Roman" w:hAnsi="Times New Roman"/>
          <w:sz w:val="24"/>
          <w:szCs w:val="24"/>
          <w:lang w:val="lt-LT"/>
        </w:rPr>
        <w:t xml:space="preserve"> vienašališkai nutraukti Sutartį įspėjęs Paslaugų teikėją raštu prieš 30 kalendorinių dienų nenurodydamas jokių priežasčių.</w:t>
      </w:r>
    </w:p>
    <w:p w14:paraId="0FC632D1" w14:textId="7747C29B" w:rsidR="00036E7F" w:rsidRPr="000C2C6A" w:rsidRDefault="001574C5" w:rsidP="0011367F">
      <w:pPr>
        <w:pStyle w:val="ListParagraph"/>
        <w:numPr>
          <w:ilvl w:val="1"/>
          <w:numId w:val="23"/>
        </w:numPr>
        <w:tabs>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Sutartis taip pat </w:t>
      </w:r>
      <w:r w:rsidRPr="000C2C6A">
        <w:rPr>
          <w:rFonts w:ascii="Times New Roman" w:eastAsia="Times New Roman" w:hAnsi="Times New Roman"/>
          <w:bCs/>
          <w:sz w:val="24"/>
          <w:szCs w:val="24"/>
          <w:lang w:val="lt-LT"/>
        </w:rPr>
        <w:t>gali</w:t>
      </w:r>
      <w:r w:rsidRPr="000C2C6A">
        <w:rPr>
          <w:rFonts w:ascii="Times New Roman" w:eastAsia="Times New Roman" w:hAnsi="Times New Roman"/>
          <w:sz w:val="24"/>
          <w:szCs w:val="24"/>
          <w:lang w:val="lt-LT"/>
        </w:rPr>
        <w:t xml:space="preserve"> būti nutraukta raštišku abiejų Šalių susitarimu. </w:t>
      </w:r>
    </w:p>
    <w:p w14:paraId="41983685" w14:textId="0D94EF0F" w:rsidR="00036E7F" w:rsidRPr="000C2C6A" w:rsidRDefault="001574C5" w:rsidP="0011367F">
      <w:pPr>
        <w:pStyle w:val="ListParagraph"/>
        <w:numPr>
          <w:ilvl w:val="1"/>
          <w:numId w:val="23"/>
        </w:numPr>
        <w:tabs>
          <w:tab w:val="left" w:pos="993"/>
          <w:tab w:val="left" w:pos="1418"/>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Sutarties nutraukimas neatleidžia Šalių nuo tinkamo jos įvykdymo, jei iki nutraukimo buvo neįvykdyti ankstesni įsipareigojimai.</w:t>
      </w:r>
    </w:p>
    <w:p w14:paraId="077067CF" w14:textId="1B1F8880" w:rsidR="00036E7F" w:rsidRPr="000C2C6A" w:rsidRDefault="001574C5" w:rsidP="0011367F">
      <w:pPr>
        <w:pStyle w:val="ListParagraph"/>
        <w:numPr>
          <w:ilvl w:val="1"/>
          <w:numId w:val="23"/>
        </w:numPr>
        <w:tabs>
          <w:tab w:val="left" w:pos="1418"/>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Jei sutartis nutraukiama Paslaugų gavėjo iniciatyva, Paslaugų gavėjas turi kiek galima greičiau po sutarties nutraukimo, patvirtinti suteiktų paslaugų vertę. Taip pat parengiama ataskaita apie sutarties nutraukimo dieną esančias sutarties šalių tarpusavio skolas. Paslaugų gavėjo nuostoliai išieškomi išskaičiuojant juos iš Paslaugų teikėjui mokėtinų sumų.</w:t>
      </w:r>
    </w:p>
    <w:p w14:paraId="7E4B1B5B" w14:textId="3A709087" w:rsidR="00036E7F" w:rsidRPr="000C2C6A" w:rsidRDefault="001574C5" w:rsidP="0011367F">
      <w:pPr>
        <w:pStyle w:val="ListParagraph"/>
        <w:numPr>
          <w:ilvl w:val="1"/>
          <w:numId w:val="23"/>
        </w:numPr>
        <w:tabs>
          <w:tab w:val="left" w:pos="1418"/>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lastRenderedPageBreak/>
        <w:t>Sutartį nutraukus dėl Paslaugų teikėjo padaryto esminio pirkimo sutarties pažeidimo, Paslaugų teikėjas privalo sumokėti 5 (penių) procentų Bendros sutarties kainos dydžio baudą. Baudos sumokėjimas nesiejamas su visišku Paslaugų gavėjo patirtų nuostolių atlyginimu ir neatleidžia Paslaugų teikėjo nuo pareigos juos visiškai atlyginti;</w:t>
      </w:r>
    </w:p>
    <w:p w14:paraId="226563E0" w14:textId="22F8A489" w:rsidR="00036E7F" w:rsidRPr="000C2C6A" w:rsidRDefault="001574C5" w:rsidP="0011367F">
      <w:pPr>
        <w:pStyle w:val="ListParagraph"/>
        <w:numPr>
          <w:ilvl w:val="1"/>
          <w:numId w:val="23"/>
        </w:numPr>
        <w:tabs>
          <w:tab w:val="left" w:pos="993"/>
          <w:tab w:val="left" w:pos="1560"/>
        </w:tabs>
        <w:spacing w:after="0"/>
        <w:ind w:left="0" w:firstLine="851"/>
        <w:jc w:val="both"/>
        <w:rPr>
          <w:rFonts w:ascii="Times New Roman" w:hAnsi="Times New Roman"/>
          <w:sz w:val="24"/>
          <w:szCs w:val="24"/>
          <w:lang w:val="lt-LT"/>
        </w:rPr>
      </w:pPr>
      <w:r w:rsidRPr="000C2C6A">
        <w:rPr>
          <w:rFonts w:ascii="Times New Roman" w:hAnsi="Times New Roman"/>
          <w:bCs/>
          <w:color w:val="212121"/>
          <w:sz w:val="24"/>
          <w:szCs w:val="24"/>
          <w:shd w:val="clear" w:color="auto" w:fill="FFFFFF"/>
          <w:lang w:val="lt-LT"/>
        </w:rPr>
        <w:t>Šalių sutarimu pirkimo sutarties vykdymas gali būti sustabdytas jeigu sutarties vykdymo metu būtų paskelbtas karantinas arba atsirastų kitų aplinkybių, kurių nei perkančioji organizacija, nei tiekėjas, sudarydami sutartį negalėjo įvertinti ir numatyti, ir dėl kurių sutartyje numatytų paslaugų teikimas būtų negalimas. Pirkimo sutartis sustabdoma laikotarpiui kuomet egzistuoja minėtos aplinkybės, tačiau ne ilgiau kaip </w:t>
      </w:r>
      <w:r w:rsidRPr="000C2C6A">
        <w:rPr>
          <w:rFonts w:ascii="Times New Roman" w:hAnsi="Times New Roman"/>
          <w:bCs/>
          <w:color w:val="212121"/>
          <w:sz w:val="24"/>
          <w:szCs w:val="24"/>
          <w:lang w:val="lt-LT"/>
        </w:rPr>
        <w:t xml:space="preserve">6 (šešiems) </w:t>
      </w:r>
      <w:r w:rsidRPr="000C2C6A">
        <w:rPr>
          <w:rFonts w:ascii="Times New Roman" w:hAnsi="Times New Roman"/>
          <w:bCs/>
          <w:color w:val="212121"/>
          <w:sz w:val="24"/>
          <w:szCs w:val="24"/>
          <w:shd w:val="clear" w:color="auto" w:fill="FFFFFF"/>
          <w:lang w:val="lt-LT"/>
        </w:rPr>
        <w:t>mėnesiams.</w:t>
      </w:r>
    </w:p>
    <w:p w14:paraId="26B55EEB" w14:textId="203F5CBC" w:rsidR="00036E7F" w:rsidRPr="00E01A08" w:rsidRDefault="001574C5" w:rsidP="0011367F">
      <w:pPr>
        <w:pStyle w:val="ListParagraph"/>
        <w:numPr>
          <w:ilvl w:val="1"/>
          <w:numId w:val="23"/>
        </w:numPr>
        <w:tabs>
          <w:tab w:val="left" w:pos="993"/>
          <w:tab w:val="left" w:pos="1560"/>
        </w:tabs>
        <w:spacing w:after="0"/>
        <w:ind w:left="0" w:firstLine="851"/>
        <w:jc w:val="both"/>
        <w:rPr>
          <w:rFonts w:ascii="Times New Roman" w:hAnsi="Times New Roman"/>
          <w:bCs/>
          <w:color w:val="212121"/>
          <w:sz w:val="24"/>
          <w:szCs w:val="24"/>
          <w:shd w:val="clear" w:color="auto" w:fill="FFFFFF"/>
          <w:lang w:val="lt-LT"/>
        </w:rPr>
      </w:pPr>
      <w:r w:rsidRPr="00E01A08">
        <w:rPr>
          <w:rFonts w:ascii="Times New Roman" w:hAnsi="Times New Roman"/>
          <w:bCs/>
          <w:color w:val="212121"/>
          <w:sz w:val="24"/>
          <w:szCs w:val="24"/>
          <w:shd w:val="clear" w:color="auto" w:fill="FFFFFF"/>
          <w:lang w:val="lt-LT"/>
        </w:rPr>
        <w:t xml:space="preserve">Atsiradus </w:t>
      </w:r>
      <w:r w:rsidR="00AC2EC4">
        <w:rPr>
          <w:rFonts w:ascii="Times New Roman" w:hAnsi="Times New Roman"/>
          <w:bCs/>
          <w:color w:val="212121"/>
          <w:sz w:val="24"/>
          <w:szCs w:val="24"/>
          <w:shd w:val="clear" w:color="auto" w:fill="FFFFFF"/>
          <w:lang w:val="lt-LT"/>
        </w:rPr>
        <w:t>ne</w:t>
      </w:r>
      <w:r w:rsidRPr="00E01A08">
        <w:rPr>
          <w:rFonts w:ascii="Times New Roman" w:hAnsi="Times New Roman"/>
          <w:bCs/>
          <w:color w:val="212121"/>
          <w:sz w:val="24"/>
          <w:szCs w:val="24"/>
          <w:shd w:val="clear" w:color="auto" w:fill="FFFFFF"/>
          <w:lang w:val="lt-LT"/>
        </w:rPr>
        <w:t xml:space="preserve">numatytoms aplinkybėms, </w:t>
      </w:r>
      <w:bookmarkStart w:id="19" w:name="_Hlk53595179"/>
      <w:r w:rsidRPr="00E01A08">
        <w:rPr>
          <w:rFonts w:ascii="Times New Roman" w:hAnsi="Times New Roman"/>
          <w:bCs/>
          <w:color w:val="212121"/>
          <w:sz w:val="24"/>
          <w:szCs w:val="24"/>
          <w:shd w:val="clear" w:color="auto" w:fill="FFFFFF"/>
          <w:lang w:val="lt-LT"/>
        </w:rPr>
        <w:t xml:space="preserve">Paslaugų gavėjas </w:t>
      </w:r>
      <w:bookmarkEnd w:id="19"/>
      <w:r w:rsidRPr="00E01A08">
        <w:rPr>
          <w:rFonts w:ascii="Times New Roman" w:hAnsi="Times New Roman"/>
          <w:bCs/>
          <w:color w:val="212121"/>
          <w:sz w:val="24"/>
          <w:szCs w:val="24"/>
          <w:shd w:val="clear" w:color="auto" w:fill="FFFFFF"/>
          <w:lang w:val="lt-LT"/>
        </w:rPr>
        <w:t xml:space="preserve">informuoja Paslaugų teikėją raštu apie Sutartyje numatytų paslaugų teikimo stabdymą. Paslaugų teikėjas, gavęs Paslaugų gavėjo pranešimą, patvirtina, jog paslaugų teikimas yra stabdomas nuo tos dienos, kai buvo gautas Paslaugų gavėjo pranešimas. </w:t>
      </w:r>
    </w:p>
    <w:p w14:paraId="17072F58" w14:textId="05894A92" w:rsidR="00036E7F" w:rsidRPr="00AC2EC4" w:rsidRDefault="001574C5" w:rsidP="00AC2EC4">
      <w:pPr>
        <w:pStyle w:val="ListParagraph"/>
        <w:numPr>
          <w:ilvl w:val="1"/>
          <w:numId w:val="23"/>
        </w:numPr>
        <w:tabs>
          <w:tab w:val="left" w:pos="993"/>
          <w:tab w:val="left" w:pos="1560"/>
        </w:tabs>
        <w:spacing w:after="0"/>
        <w:ind w:left="0" w:firstLine="851"/>
        <w:jc w:val="both"/>
        <w:rPr>
          <w:rFonts w:ascii="Times New Roman" w:hAnsi="Times New Roman"/>
          <w:bCs/>
          <w:color w:val="212121"/>
          <w:sz w:val="24"/>
          <w:szCs w:val="24"/>
          <w:shd w:val="clear" w:color="auto" w:fill="FFFFFF"/>
          <w:lang w:val="lt-LT"/>
        </w:rPr>
      </w:pPr>
      <w:r w:rsidRPr="00AC2EC4">
        <w:rPr>
          <w:rFonts w:ascii="Times New Roman" w:hAnsi="Times New Roman"/>
          <w:bCs/>
          <w:color w:val="212121"/>
          <w:sz w:val="24"/>
          <w:szCs w:val="24"/>
          <w:shd w:val="clear" w:color="auto" w:fill="FFFFFF"/>
          <w:lang w:val="lt-LT"/>
        </w:rPr>
        <w:t>Paslaugų gavėjas turi teisę atnaujinti Sutartyje numatytų paslaugų teikimą, pranešdamas apie tai Paslaugų teikėjui raštu ir pratęsdamas Sutarties vykdymą terminui, kuris buvo likęs paslaugų teikimui (sutarties vykdymui) iki sutarties vykdymo sustabdymo. Šalys susitaria, kad Sutartyje numatytų paslaugų teikimo sustabdymo terminas į Sutarties vykdymo terminą nėra įskaičiuojamas, jo metu paslaugos neteikiamos ir už šį periodą Paslaugų gavėjas Paslaugų teikėjui nemoka jokių periodinių mokėjimų, baudų ar prastovų.</w:t>
      </w:r>
    </w:p>
    <w:p w14:paraId="09B011DF" w14:textId="61A6CEC7" w:rsidR="00036E7F" w:rsidRPr="000C2C6A" w:rsidRDefault="001574C5" w:rsidP="00AC2EC4">
      <w:pPr>
        <w:pStyle w:val="ListParagraph"/>
        <w:numPr>
          <w:ilvl w:val="1"/>
          <w:numId w:val="23"/>
        </w:numPr>
        <w:tabs>
          <w:tab w:val="left" w:pos="851"/>
          <w:tab w:val="left" w:pos="1560"/>
        </w:tabs>
        <w:spacing w:after="0"/>
        <w:ind w:left="0" w:firstLine="851"/>
        <w:jc w:val="both"/>
        <w:rPr>
          <w:rFonts w:ascii="Times New Roman" w:eastAsia="Times New Roman" w:hAnsi="Times New Roman"/>
          <w:color w:val="000000"/>
          <w:sz w:val="24"/>
          <w:szCs w:val="24"/>
          <w:lang w:val="lt-LT" w:eastAsia="lt-LT"/>
        </w:rPr>
      </w:pPr>
      <w:r w:rsidRPr="000C2C6A">
        <w:rPr>
          <w:rFonts w:ascii="Times New Roman" w:eastAsia="Times New Roman" w:hAnsi="Times New Roman"/>
          <w:color w:val="000000"/>
          <w:sz w:val="24"/>
          <w:szCs w:val="24"/>
          <w:lang w:val="lt-LT" w:eastAsia="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5757A606" w14:textId="77777777" w:rsidR="00A450FE" w:rsidRPr="000C2C6A" w:rsidRDefault="00A450FE" w:rsidP="00A450FE">
      <w:pPr>
        <w:pStyle w:val="ListParagraph"/>
        <w:tabs>
          <w:tab w:val="left" w:pos="851"/>
          <w:tab w:val="left" w:pos="1560"/>
        </w:tabs>
        <w:spacing w:after="0"/>
        <w:ind w:left="851"/>
        <w:jc w:val="both"/>
        <w:rPr>
          <w:rFonts w:ascii="Times New Roman" w:eastAsia="Times New Roman" w:hAnsi="Times New Roman"/>
          <w:color w:val="000000"/>
          <w:sz w:val="24"/>
          <w:szCs w:val="24"/>
          <w:lang w:val="lt-LT" w:eastAsia="lt-LT"/>
        </w:rPr>
      </w:pPr>
    </w:p>
    <w:p w14:paraId="42AA55C1" w14:textId="77777777" w:rsidR="00036E7F" w:rsidRPr="000C2C6A" w:rsidRDefault="001574C5">
      <w:pPr>
        <w:spacing w:before="120" w:after="120"/>
        <w:ind w:right="11" w:firstLine="851"/>
        <w:jc w:val="center"/>
        <w:rPr>
          <w:rFonts w:ascii="Times New Roman" w:hAnsi="Times New Roman"/>
          <w:sz w:val="24"/>
          <w:szCs w:val="24"/>
          <w:lang w:val="lt-LT"/>
        </w:rPr>
      </w:pPr>
      <w:r w:rsidRPr="000C2C6A">
        <w:rPr>
          <w:rFonts w:ascii="Times New Roman" w:eastAsia="Times New Roman" w:hAnsi="Times New Roman"/>
          <w:b/>
          <w:color w:val="000000"/>
          <w:sz w:val="24"/>
          <w:szCs w:val="24"/>
          <w:lang w:val="lt-LT" w:eastAsia="lt-LT"/>
        </w:rPr>
        <w:t xml:space="preserve">VII. NENUGALIMOS JĖGOS </w:t>
      </w:r>
      <w:r w:rsidRPr="000C2C6A">
        <w:rPr>
          <w:rFonts w:ascii="Times New Roman" w:eastAsia="Times New Roman" w:hAnsi="Times New Roman"/>
          <w:b/>
          <w:color w:val="000000"/>
          <w:sz w:val="24"/>
          <w:szCs w:val="24"/>
          <w:lang w:val="lt-LT"/>
        </w:rPr>
        <w:t>(</w:t>
      </w:r>
      <w:r w:rsidRPr="000C2C6A">
        <w:rPr>
          <w:rFonts w:ascii="Times New Roman" w:eastAsia="Times New Roman" w:hAnsi="Times New Roman"/>
          <w:b/>
          <w:i/>
          <w:color w:val="000000"/>
          <w:sz w:val="24"/>
          <w:szCs w:val="24"/>
          <w:lang w:val="lt-LT"/>
        </w:rPr>
        <w:t>FORCE MAJEURE</w:t>
      </w:r>
      <w:r w:rsidRPr="000C2C6A">
        <w:rPr>
          <w:rFonts w:ascii="Times New Roman" w:eastAsia="Times New Roman" w:hAnsi="Times New Roman"/>
          <w:b/>
          <w:color w:val="000000"/>
          <w:sz w:val="24"/>
          <w:szCs w:val="24"/>
          <w:lang w:val="lt-LT"/>
        </w:rPr>
        <w:t>) APLINKYBĖS</w:t>
      </w:r>
    </w:p>
    <w:p w14:paraId="1BA89A5E" w14:textId="77777777" w:rsidR="00036E7F" w:rsidRPr="000C2C6A" w:rsidRDefault="001574C5">
      <w:pPr>
        <w:numPr>
          <w:ilvl w:val="0"/>
          <w:numId w:val="16"/>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t>Nė viena Sutarties šalis nėra laikoma pažeidusia Sutartį arba nevykdančia savo įsipareigojimų pagal ją, jei įsipareigojimus vykdyti jai trukdo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xml:space="preserve">) aplinkybės, atsiradusios po konkurso nugalėtojo paskelbimo ar po Sutarties įsigaliojimo dienos. </w:t>
      </w:r>
    </w:p>
    <w:p w14:paraId="2E36C60A" w14:textId="77777777" w:rsidR="00036E7F" w:rsidRPr="000C2C6A" w:rsidRDefault="001574C5">
      <w:pPr>
        <w:numPr>
          <w:ilvl w:val="0"/>
          <w:numId w:val="16"/>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aplinkybėms taisyklėse“ (1996 m. liepos 15 d. Lietuvos Respublikos Vyriausybės nutarimas Nr. 840 “Dėl Atleidimo nuo atsakomybės esant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xml:space="preserve">) aplinkybėms taisyklių patvirtinimo”). </w:t>
      </w:r>
    </w:p>
    <w:p w14:paraId="065848D3" w14:textId="77777777" w:rsidR="00036E7F" w:rsidRPr="000C2C6A" w:rsidRDefault="001574C5">
      <w:pPr>
        <w:numPr>
          <w:ilvl w:val="0"/>
          <w:numId w:val="16"/>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t>Jei kuri nors Sutarties šalis mano, kad atsirado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aplinkybės, dėl kurių ji negali vykdyti savo įsipareigojimų, ji nedelsdama informuoja apie tai kitą šalį,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xml:space="preserve">) aplinkybės netrukdo, vykdyti. </w:t>
      </w:r>
    </w:p>
    <w:p w14:paraId="03EE7C4E" w14:textId="77777777" w:rsidR="00036E7F" w:rsidRPr="000C2C6A" w:rsidRDefault="001574C5">
      <w:pPr>
        <w:numPr>
          <w:ilvl w:val="0"/>
          <w:numId w:val="16"/>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lastRenderedPageBreak/>
        <w:t>Jei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aplinkybės trunka ilgiau kaip 60 (šešiasdešimt) dienų, tuomet, nepaisant paslaugų suteikimo termino pratęsimo, kuris dėl minėtųjų aplinkybių gali būti Paslaugų teikėjui suteiktas, bet kuri Sutarties šalis turi teisę nutraukti Sutartį, įspėdama apie tai kitą šalį prieš 30 (trisdešimt) kalendorinių dienų. Jei pasibaigus šiam 30 (trisdešimt) dienų laikotarpiui nenugalimos jėgos (</w:t>
      </w:r>
      <w:r w:rsidRPr="000C2C6A">
        <w:rPr>
          <w:rFonts w:ascii="Times New Roman" w:eastAsia="Times New Roman" w:hAnsi="Times New Roman"/>
          <w:i/>
          <w:sz w:val="24"/>
          <w:szCs w:val="24"/>
          <w:lang w:val="lt-LT" w:eastAsia="lt-LT"/>
        </w:rPr>
        <w:t>force majeure</w:t>
      </w:r>
      <w:r w:rsidRPr="000C2C6A">
        <w:rPr>
          <w:rFonts w:ascii="Times New Roman" w:eastAsia="Times New Roman" w:hAnsi="Times New Roman"/>
          <w:sz w:val="24"/>
          <w:szCs w:val="24"/>
          <w:lang w:val="lt-LT" w:eastAsia="lt-LT"/>
        </w:rPr>
        <w:t>) aplinkybės vis dar yra, Sutartis nutraukiama ir pagal Sutarties sąlygas šalys atleidžiamos nuo tolesnio Sutarties vykdymo.</w:t>
      </w:r>
    </w:p>
    <w:p w14:paraId="6F2371E8" w14:textId="77777777" w:rsidR="00036E7F" w:rsidRPr="000C2C6A" w:rsidRDefault="00036E7F">
      <w:pPr>
        <w:tabs>
          <w:tab w:val="left" w:pos="0"/>
          <w:tab w:val="left" w:pos="993"/>
        </w:tabs>
        <w:spacing w:after="0"/>
        <w:ind w:left="851"/>
        <w:jc w:val="both"/>
        <w:rPr>
          <w:rFonts w:ascii="Times New Roman" w:eastAsia="Times New Roman" w:hAnsi="Times New Roman"/>
          <w:sz w:val="24"/>
          <w:szCs w:val="24"/>
          <w:lang w:val="lt-LT" w:eastAsia="lt-LT"/>
        </w:rPr>
      </w:pPr>
    </w:p>
    <w:p w14:paraId="3DD5CC9D" w14:textId="58890613" w:rsidR="00036E7F" w:rsidRPr="000C2C6A" w:rsidRDefault="001574C5">
      <w:pPr>
        <w:tabs>
          <w:tab w:val="left" w:pos="0"/>
          <w:tab w:val="left" w:pos="993"/>
        </w:tabs>
        <w:spacing w:before="120" w:after="120"/>
        <w:ind w:firstLine="851"/>
        <w:jc w:val="center"/>
        <w:rPr>
          <w:rFonts w:ascii="Times New Roman" w:hAnsi="Times New Roman"/>
          <w:sz w:val="24"/>
          <w:szCs w:val="24"/>
          <w:lang w:val="lt-LT"/>
        </w:rPr>
      </w:pPr>
      <w:r w:rsidRPr="000C2C6A">
        <w:rPr>
          <w:rFonts w:ascii="Times New Roman" w:eastAsia="Times New Roman" w:hAnsi="Times New Roman"/>
          <w:b/>
          <w:bCs/>
          <w:sz w:val="24"/>
          <w:szCs w:val="24"/>
          <w:lang w:val="lt-LT"/>
        </w:rPr>
        <w:t>VIII. SUBTEIKIMAS (</w:t>
      </w:r>
      <w:r w:rsidRPr="000C2C6A">
        <w:rPr>
          <w:rFonts w:ascii="Times New Roman" w:eastAsia="Times New Roman" w:hAnsi="Times New Roman"/>
          <w:sz w:val="24"/>
          <w:szCs w:val="24"/>
          <w:lang w:val="lt-LT"/>
        </w:rPr>
        <w:t xml:space="preserve">Netaikoma, jei konkurso laimėtojas nepasitelks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ėjų)</w:t>
      </w:r>
    </w:p>
    <w:p w14:paraId="4E177C46" w14:textId="77777777" w:rsidR="00036E7F" w:rsidRPr="000C2C6A" w:rsidRDefault="00036E7F">
      <w:pPr>
        <w:tabs>
          <w:tab w:val="left" w:pos="0"/>
          <w:tab w:val="left" w:pos="993"/>
        </w:tabs>
        <w:spacing w:before="120" w:after="120"/>
        <w:ind w:firstLine="851"/>
        <w:jc w:val="center"/>
        <w:rPr>
          <w:rFonts w:ascii="Times New Roman" w:eastAsia="Times New Roman" w:hAnsi="Times New Roman"/>
          <w:sz w:val="24"/>
          <w:szCs w:val="24"/>
          <w:lang w:val="lt-LT"/>
        </w:rPr>
      </w:pPr>
    </w:p>
    <w:p w14:paraId="76077014" w14:textId="1BBAF533" w:rsidR="00036E7F" w:rsidRPr="000C2C6A" w:rsidRDefault="001574C5">
      <w:pPr>
        <w:tabs>
          <w:tab w:val="left" w:pos="0"/>
          <w:tab w:val="left" w:pos="993"/>
        </w:tabs>
        <w:spacing w:after="0"/>
        <w:ind w:left="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Jei taikoma (konkurso laimėtojas pasitelks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ėjus):</w:t>
      </w:r>
    </w:p>
    <w:p w14:paraId="1663A9A0" w14:textId="261C441D" w:rsidR="00036E7F" w:rsidRPr="00CE2A75" w:rsidRDefault="001574C5">
      <w:pPr>
        <w:pStyle w:val="ListParagraph"/>
        <w:numPr>
          <w:ilvl w:val="0"/>
          <w:numId w:val="17"/>
        </w:numPr>
        <w:tabs>
          <w:tab w:val="left" w:pos="0"/>
          <w:tab w:val="left" w:pos="851"/>
          <w:tab w:val="left" w:pos="1440"/>
        </w:tabs>
        <w:spacing w:after="0" w:line="240" w:lineRule="auto"/>
        <w:ind w:left="0" w:firstLine="927"/>
        <w:jc w:val="both"/>
        <w:rPr>
          <w:rFonts w:ascii="Times New Roman" w:hAnsi="Times New Roman"/>
          <w:sz w:val="24"/>
          <w:szCs w:val="24"/>
          <w:lang w:val="lt-LT"/>
        </w:rPr>
      </w:pPr>
      <w:r w:rsidRPr="00CE2A75">
        <w:rPr>
          <w:rFonts w:ascii="Times New Roman" w:hAnsi="Times New Roman"/>
          <w:sz w:val="24"/>
          <w:szCs w:val="24"/>
          <w:lang w:val="lt-LT"/>
        </w:rPr>
        <w:t xml:space="preserve">Sutarties vykdymui Paslaugų teikėjas pasitelkia savo Pasiūlyme nurodytus </w:t>
      </w:r>
      <w:r w:rsidR="005E0AB0" w:rsidRPr="00CE2A75">
        <w:rPr>
          <w:rFonts w:ascii="Times New Roman" w:hAnsi="Times New Roman"/>
          <w:sz w:val="24"/>
          <w:szCs w:val="24"/>
          <w:lang w:val="lt-LT"/>
        </w:rPr>
        <w:t>subteik</w:t>
      </w:r>
      <w:r w:rsidRPr="00CE2A75">
        <w:rPr>
          <w:rFonts w:ascii="Times New Roman" w:hAnsi="Times New Roman"/>
          <w:sz w:val="24"/>
          <w:szCs w:val="24"/>
          <w:lang w:val="lt-LT"/>
        </w:rPr>
        <w:t xml:space="preserve">ėjus (-ą): </w:t>
      </w:r>
      <w:r w:rsidR="00DC641C" w:rsidRPr="00CE2A75">
        <w:rPr>
          <w:rFonts w:ascii="Times New Roman" w:hAnsi="Times New Roman"/>
          <w:sz w:val="24"/>
          <w:szCs w:val="24"/>
          <w:lang w:val="lt-LT"/>
        </w:rPr>
        <w:t>Sutarties vykdymui subteikėjai  nebus pasitelkiami.</w:t>
      </w:r>
    </w:p>
    <w:p w14:paraId="086F2A6F" w14:textId="319855BD" w:rsidR="00036E7F" w:rsidRPr="000C2C6A" w:rsidRDefault="001574C5">
      <w:pPr>
        <w:numPr>
          <w:ilvl w:val="0"/>
          <w:numId w:val="17"/>
        </w:numPr>
        <w:tabs>
          <w:tab w:val="left" w:pos="0"/>
          <w:tab w:val="left" w:pos="993"/>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Susitarimas, pagal kurį Paslaugų teikėjas dalies įsipareigojimų, prisiimtų šioje Sutartyje, vykdymui pasitelkia trečiąją šalį, yra laikomas </w:t>
      </w:r>
      <w:proofErr w:type="spellStart"/>
      <w:r w:rsidR="005E0AB0" w:rsidRPr="000C2C6A">
        <w:rPr>
          <w:rFonts w:ascii="Times New Roman" w:eastAsia="Times New Roman" w:hAnsi="Times New Roman"/>
          <w:sz w:val="24"/>
          <w:szCs w:val="24"/>
          <w:lang w:val="lt-LT"/>
        </w:rPr>
        <w:t>subteikimo</w:t>
      </w:r>
      <w:proofErr w:type="spellEnd"/>
      <w:r w:rsidR="005E0AB0" w:rsidRPr="000C2C6A">
        <w:rPr>
          <w:rFonts w:ascii="Times New Roman" w:eastAsia="Times New Roman" w:hAnsi="Times New Roman"/>
          <w:sz w:val="24"/>
          <w:szCs w:val="24"/>
          <w:lang w:val="lt-LT"/>
        </w:rPr>
        <w:t xml:space="preserve"> </w:t>
      </w:r>
      <w:r w:rsidRPr="000C2C6A">
        <w:rPr>
          <w:rFonts w:ascii="Times New Roman" w:eastAsia="Times New Roman" w:hAnsi="Times New Roman"/>
          <w:sz w:val="24"/>
          <w:szCs w:val="24"/>
          <w:lang w:val="lt-LT"/>
        </w:rPr>
        <w:t xml:space="preserve">sutartimi. Toks susitarimas tarp Paslaugų teikėjo ir </w:t>
      </w:r>
      <w:r w:rsidR="005E0AB0" w:rsidRPr="000C2C6A">
        <w:rPr>
          <w:rFonts w:ascii="Times New Roman" w:eastAsia="Times New Roman" w:hAnsi="Times New Roman"/>
          <w:sz w:val="24"/>
          <w:szCs w:val="24"/>
          <w:lang w:val="lt-LT"/>
        </w:rPr>
        <w:t xml:space="preserve">subteikėjo </w:t>
      </w:r>
      <w:r w:rsidRPr="000C2C6A">
        <w:rPr>
          <w:rFonts w:ascii="Times New Roman" w:eastAsia="Times New Roman" w:hAnsi="Times New Roman"/>
          <w:sz w:val="24"/>
          <w:szCs w:val="24"/>
          <w:lang w:val="lt-LT"/>
        </w:rPr>
        <w:t xml:space="preserve">turi būti rašytinis. </w:t>
      </w:r>
    </w:p>
    <w:p w14:paraId="2BBB867E" w14:textId="77777777" w:rsidR="00036E7F" w:rsidRPr="000C2C6A" w:rsidRDefault="001574C5">
      <w:pPr>
        <w:numPr>
          <w:ilvl w:val="0"/>
          <w:numId w:val="17"/>
        </w:numPr>
        <w:tabs>
          <w:tab w:val="left" w:pos="0"/>
          <w:tab w:val="left" w:pos="993"/>
        </w:tabs>
        <w:spacing w:after="0"/>
        <w:ind w:left="0" w:firstLine="851"/>
        <w:jc w:val="both"/>
        <w:rPr>
          <w:rFonts w:ascii="Times New Roman" w:eastAsia="Times New Roman" w:hAnsi="Times New Roman"/>
          <w:sz w:val="24"/>
          <w:szCs w:val="24"/>
          <w:lang w:val="lt-LT"/>
        </w:rPr>
      </w:pPr>
      <w:proofErr w:type="spellStart"/>
      <w:r w:rsidRPr="000C2C6A">
        <w:rPr>
          <w:rFonts w:ascii="Times New Roman" w:eastAsia="Times New Roman" w:hAnsi="Times New Roman"/>
          <w:sz w:val="24"/>
          <w:szCs w:val="24"/>
          <w:lang w:val="lt-LT"/>
        </w:rPr>
        <w:t>Subteikimo</w:t>
      </w:r>
      <w:proofErr w:type="spellEnd"/>
      <w:r w:rsidRPr="000C2C6A">
        <w:rPr>
          <w:rFonts w:ascii="Times New Roman" w:eastAsia="Times New Roman" w:hAnsi="Times New Roman"/>
          <w:sz w:val="24"/>
          <w:szCs w:val="24"/>
          <w:lang w:val="lt-LT"/>
        </w:rPr>
        <w:t xml:space="preserve"> sutartis nesukuria sutartinių santykių tarp subteikėjo ir Paslaugų gavėjo.</w:t>
      </w:r>
    </w:p>
    <w:p w14:paraId="54236305" w14:textId="633D4C05" w:rsidR="00036E7F" w:rsidRPr="000C2C6A" w:rsidRDefault="001574C5">
      <w:pPr>
        <w:numPr>
          <w:ilvl w:val="0"/>
          <w:numId w:val="17"/>
        </w:numPr>
        <w:tabs>
          <w:tab w:val="left" w:pos="0"/>
          <w:tab w:val="left" w:pos="993"/>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specialistus/subteikėjus, kuriuos jis ketina pasitelkti vėliau. </w:t>
      </w:r>
      <w:r w:rsidRPr="000C2C6A">
        <w:rPr>
          <w:rFonts w:ascii="Times New Roman" w:eastAsia="Arial Unicode MS" w:hAnsi="Times New Roman"/>
          <w:sz w:val="24"/>
          <w:szCs w:val="24"/>
          <w:lang w:val="lt-LT"/>
        </w:rPr>
        <w:t>Paslaugų teikėjas</w:t>
      </w:r>
      <w:r w:rsidRPr="000C2C6A">
        <w:rPr>
          <w:rFonts w:ascii="Times New Roman" w:eastAsia="Times New Roman" w:hAnsi="Times New Roman"/>
          <w:sz w:val="24"/>
          <w:szCs w:val="24"/>
          <w:lang w:val="lt-LT"/>
        </w:rPr>
        <w:t xml:space="preserve">, siekdamas pakeisti/siūlyti naują specialistą/subteikėją, turi raštu informuoti </w:t>
      </w:r>
      <w:r w:rsidRPr="000C2C6A">
        <w:rPr>
          <w:rFonts w:ascii="Times New Roman" w:eastAsia="Arial Unicode MS" w:hAnsi="Times New Roman"/>
          <w:sz w:val="24"/>
          <w:szCs w:val="24"/>
          <w:lang w:val="lt-LT"/>
        </w:rPr>
        <w:t>Paslaugų gavėją</w:t>
      </w:r>
      <w:r w:rsidRPr="000C2C6A">
        <w:rPr>
          <w:rFonts w:ascii="Times New Roman" w:eastAsia="Times New Roman" w:hAnsi="Times New Roman"/>
          <w:sz w:val="24"/>
          <w:szCs w:val="24"/>
          <w:lang w:val="lt-LT"/>
        </w:rPr>
        <w:t xml:space="preserve"> prieš 3 (tris) darbo dienas ir gauti Paslaugų gavėjo raštišką sutikimą. Informuojant apie ketinimą keisti/naujai siūlomą specialistą/</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ėją Paslaugų teikėjas privalo pateikti Specialisto/</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ėjo kvalifikaciją patvirtinančius dokumentus bei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ėjo pašalinimo pagrindų nebuvimą patvirtinantį dokumentą. Keičiamas/naujai siūlomas specialistas/</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ėjas negali būti žemesnės kvalifikacijos nei nurodytas pasiūlyme. Jeigu Paslaugų gavėjas per 5 darbo dienas nepateikia Paslaugų teikėjui pastabų dėl keičiamo/naujai siūlomo subteikėjo, laikoma, kad Paslaugų gavėjas neprieštarauja subteikėjo keitimui.</w:t>
      </w:r>
    </w:p>
    <w:p w14:paraId="6C9A8916" w14:textId="77777777" w:rsidR="00036E7F" w:rsidRPr="000C2C6A" w:rsidRDefault="001574C5">
      <w:pPr>
        <w:numPr>
          <w:ilvl w:val="0"/>
          <w:numId w:val="17"/>
        </w:numPr>
        <w:tabs>
          <w:tab w:val="left" w:pos="0"/>
          <w:tab w:val="left" w:pos="993"/>
        </w:tabs>
        <w:spacing w:after="0"/>
        <w:ind w:left="142" w:firstLine="709"/>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Paslaugų teikėjas atsako už savo subteikėjų veiksmus, įsipareigojimų nevykdymą bei aplaidumą taip, lyg šiuos veiksmus atliktų ar Sutarties įsipareigojimų nevykdytų ar aplaidus būtų jis pats. Paslaugų gavėjo sutikimas, kad kuri nors šioje Sutartyje nurodytų įsipareigojimų dalis būtų vykdoma pagal </w:t>
      </w:r>
      <w:proofErr w:type="spellStart"/>
      <w:r w:rsidRPr="000C2C6A">
        <w:rPr>
          <w:rFonts w:ascii="Times New Roman" w:eastAsia="Times New Roman" w:hAnsi="Times New Roman"/>
          <w:sz w:val="24"/>
          <w:szCs w:val="24"/>
          <w:lang w:val="lt-LT"/>
        </w:rPr>
        <w:t>subteikimo</w:t>
      </w:r>
      <w:proofErr w:type="spellEnd"/>
      <w:r w:rsidRPr="000C2C6A">
        <w:rPr>
          <w:rFonts w:ascii="Times New Roman" w:eastAsia="Times New Roman" w:hAnsi="Times New Roman"/>
          <w:sz w:val="24"/>
          <w:szCs w:val="24"/>
          <w:lang w:val="lt-LT"/>
        </w:rPr>
        <w:t xml:space="preserve"> sutartį, neatleidžia Paslaugų teikėjo nuo jokių jo įsipareigojimų pagal šią Sutartį įvykdymo.</w:t>
      </w:r>
    </w:p>
    <w:p w14:paraId="7F89FBC3" w14:textId="77777777" w:rsidR="00036E7F" w:rsidRPr="000C2C6A" w:rsidRDefault="001574C5">
      <w:pPr>
        <w:numPr>
          <w:ilvl w:val="0"/>
          <w:numId w:val="17"/>
        </w:numPr>
        <w:tabs>
          <w:tab w:val="left" w:pos="0"/>
          <w:tab w:val="left" w:pos="993"/>
        </w:tabs>
        <w:spacing w:after="0"/>
        <w:ind w:left="142" w:firstLine="709"/>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Jei Paslaugų gavėjas turi pagrįstų įtarimų, kad subteikėjas yra nekompetentingas vykdyti nustatytas pareigas, jis gali reikalauti Paslaugų teikėjo surasti kitą subteikėją, kuris turėtų tinkamą ir Paslaugų gavėjui priimtiną kvalifikaciją ir patirtį, atitinkančią konkurso sąlygose nustatytus kvalifikacinius reikalavimus.</w:t>
      </w:r>
    </w:p>
    <w:p w14:paraId="6B8C61E5" w14:textId="77777777" w:rsidR="00036E7F" w:rsidRPr="000C2C6A" w:rsidRDefault="001574C5">
      <w:pPr>
        <w:numPr>
          <w:ilvl w:val="0"/>
          <w:numId w:val="17"/>
        </w:numPr>
        <w:tabs>
          <w:tab w:val="left" w:pos="0"/>
          <w:tab w:val="left" w:pos="993"/>
        </w:tabs>
        <w:spacing w:after="0"/>
        <w:ind w:left="142" w:firstLine="709"/>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Subteikėjas, parinktas šioje Sutartyje numatytiems įsipareigojimams vykdyti, neturi teisės </w:t>
      </w:r>
      <w:proofErr w:type="spellStart"/>
      <w:r w:rsidRPr="000C2C6A">
        <w:rPr>
          <w:rFonts w:ascii="Times New Roman" w:eastAsia="Times New Roman" w:hAnsi="Times New Roman"/>
          <w:sz w:val="24"/>
          <w:szCs w:val="24"/>
          <w:lang w:val="lt-LT"/>
        </w:rPr>
        <w:t>subteikimo</w:t>
      </w:r>
      <w:proofErr w:type="spellEnd"/>
      <w:r w:rsidRPr="000C2C6A">
        <w:rPr>
          <w:rFonts w:ascii="Times New Roman" w:eastAsia="Times New Roman" w:hAnsi="Times New Roman"/>
          <w:sz w:val="24"/>
          <w:szCs w:val="24"/>
          <w:lang w:val="lt-LT"/>
        </w:rPr>
        <w:t xml:space="preserve"> sutartimi prisiimtų įsipareigojimų daliai vykdyti pasitelkti dar kitus asmenis.</w:t>
      </w:r>
    </w:p>
    <w:p w14:paraId="03948A5A" w14:textId="56FD3DB0" w:rsidR="00036E7F" w:rsidRPr="000C2C6A" w:rsidRDefault="001574C5">
      <w:pPr>
        <w:numPr>
          <w:ilvl w:val="0"/>
          <w:numId w:val="17"/>
        </w:numPr>
        <w:tabs>
          <w:tab w:val="left" w:pos="0"/>
          <w:tab w:val="left" w:pos="993"/>
        </w:tabs>
        <w:spacing w:after="0"/>
        <w:ind w:left="142" w:firstLine="709"/>
        <w:jc w:val="both"/>
        <w:rPr>
          <w:rFonts w:ascii="Times New Roman" w:hAnsi="Times New Roman"/>
          <w:sz w:val="24"/>
          <w:szCs w:val="24"/>
          <w:lang w:val="lt-LT"/>
        </w:rPr>
      </w:pPr>
      <w:r w:rsidRPr="000C2C6A">
        <w:rPr>
          <w:rFonts w:ascii="Times New Roman" w:hAnsi="Times New Roman"/>
          <w:sz w:val="24"/>
          <w:szCs w:val="24"/>
          <w:lang w:val="lt-LT"/>
        </w:rPr>
        <w:lastRenderedPageBreak/>
        <w:t xml:space="preserve">Paslaugų teikėjas </w:t>
      </w:r>
      <w:r w:rsidRPr="000C2C6A">
        <w:rPr>
          <w:rFonts w:ascii="Times New Roman" w:eastAsia="Times New Roman" w:hAnsi="Times New Roman"/>
          <w:sz w:val="24"/>
          <w:szCs w:val="24"/>
          <w:lang w:val="lt-LT"/>
        </w:rPr>
        <w:t xml:space="preserve">neturi teisės keisti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ėjų be Paslaugų gavėjo raštiško sutikimo.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ėjų pakeitimas be Paslaugų gavėjo raštiško sutikimo yra laikomas </w:t>
      </w:r>
      <w:r w:rsidRPr="000C2C6A">
        <w:rPr>
          <w:rFonts w:ascii="Times New Roman" w:eastAsia="Times New Roman" w:hAnsi="Times New Roman"/>
          <w:b/>
          <w:sz w:val="24"/>
          <w:szCs w:val="24"/>
          <w:lang w:val="lt-LT"/>
        </w:rPr>
        <w:t>esminiu Sutarties pažeidimu</w:t>
      </w:r>
      <w:r w:rsidRPr="000C2C6A">
        <w:rPr>
          <w:rFonts w:ascii="Times New Roman" w:eastAsia="Times New Roman" w:hAnsi="Times New Roman"/>
          <w:sz w:val="24"/>
          <w:szCs w:val="24"/>
          <w:lang w:val="lt-LT"/>
        </w:rPr>
        <w:t>.</w:t>
      </w:r>
    </w:p>
    <w:p w14:paraId="748C516B" w14:textId="511C85CB" w:rsidR="00036E7F" w:rsidRPr="000C2C6A" w:rsidRDefault="005E0AB0">
      <w:pPr>
        <w:numPr>
          <w:ilvl w:val="0"/>
          <w:numId w:val="17"/>
        </w:numPr>
        <w:tabs>
          <w:tab w:val="left" w:pos="0"/>
          <w:tab w:val="left" w:pos="993"/>
        </w:tabs>
        <w:spacing w:after="0"/>
        <w:ind w:left="142" w:firstLine="709"/>
        <w:jc w:val="both"/>
        <w:rPr>
          <w:rFonts w:ascii="Times New Roman" w:hAnsi="Times New Roman"/>
          <w:sz w:val="24"/>
          <w:szCs w:val="24"/>
          <w:lang w:val="lt-LT"/>
        </w:rPr>
      </w:pP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ėjų keitimas ar naujų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ėjų pasitelkimas galimas tik tuomet, kai Paslaugų teikėjas Paslaugų gavėjui pateikia pagrįstą prašymą dėl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kuris nurodytas Sutartyje, keitimo ar naujo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pasitelkimo, naujo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atitiktį pirkimo dokumentuose nustatytiems kvalifikaciniams reikalavimams pagrindžiančius dokumentus (jei pirkimo dokumentuose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ėjams pagal prisiimtų sutartinių įsipareigojimų dalį buvo keliami kvalifikaciniai reikalavimai)</w:t>
      </w:r>
      <w:r w:rsidR="001574C5" w:rsidRPr="000C2C6A">
        <w:rPr>
          <w:rFonts w:ascii="Times New Roman" w:hAnsi="Times New Roman"/>
          <w:sz w:val="24"/>
          <w:szCs w:val="24"/>
          <w:lang w:val="lt-LT"/>
        </w:rPr>
        <w:t xml:space="preserve"> </w:t>
      </w:r>
      <w:r w:rsidR="001574C5" w:rsidRPr="000C2C6A">
        <w:rPr>
          <w:rFonts w:ascii="Times New Roman" w:eastAsia="Times New Roman" w:hAnsi="Times New Roman"/>
          <w:sz w:val="24"/>
          <w:szCs w:val="24"/>
          <w:lang w:val="lt-LT"/>
        </w:rPr>
        <w:t xml:space="preserve">ir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pašalinimo pagrindų nebuvimą patvirtinančius dokumentus, bei gauna raštišką Paslaugų gavėjo sutikimą dėl pasirinkto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pakeitimo ar naujo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ėjo pasitelkimo. Paslaugų gavė</w:t>
      </w:r>
      <w:r w:rsidR="003E5295" w:rsidRPr="000C2C6A">
        <w:rPr>
          <w:rFonts w:ascii="Times New Roman" w:eastAsia="Times New Roman" w:hAnsi="Times New Roman"/>
          <w:sz w:val="24"/>
          <w:szCs w:val="24"/>
          <w:lang w:val="lt-LT"/>
        </w:rPr>
        <w:t>j</w:t>
      </w:r>
      <w:r w:rsidR="001574C5" w:rsidRPr="000C2C6A">
        <w:rPr>
          <w:rFonts w:ascii="Times New Roman" w:eastAsia="Times New Roman" w:hAnsi="Times New Roman"/>
          <w:sz w:val="24"/>
          <w:szCs w:val="24"/>
          <w:lang w:val="lt-LT"/>
        </w:rPr>
        <w:t xml:space="preserve">ui </w:t>
      </w:r>
      <w:r w:rsidR="001574C5" w:rsidRPr="000C2C6A">
        <w:rPr>
          <w:rFonts w:ascii="Times New Roman" w:hAnsi="Times New Roman"/>
          <w:sz w:val="24"/>
          <w:szCs w:val="24"/>
          <w:lang w:val="lt-LT"/>
        </w:rPr>
        <w:t xml:space="preserve">sutikus su </w:t>
      </w:r>
      <w:r w:rsidRPr="000C2C6A">
        <w:rPr>
          <w:rFonts w:ascii="Times New Roman" w:hAnsi="Times New Roman"/>
          <w:sz w:val="24"/>
          <w:szCs w:val="24"/>
          <w:lang w:val="lt-LT"/>
        </w:rPr>
        <w:t>subteik</w:t>
      </w:r>
      <w:r w:rsidR="001574C5" w:rsidRPr="000C2C6A">
        <w:rPr>
          <w:rFonts w:ascii="Times New Roman" w:hAnsi="Times New Roman"/>
          <w:sz w:val="24"/>
          <w:szCs w:val="24"/>
          <w:lang w:val="lt-LT"/>
        </w:rPr>
        <w:t xml:space="preserve">ėjo pakeitimu ar naujo </w:t>
      </w:r>
      <w:r w:rsidRPr="000C2C6A">
        <w:rPr>
          <w:rFonts w:ascii="Times New Roman" w:hAnsi="Times New Roman"/>
          <w:sz w:val="24"/>
          <w:szCs w:val="24"/>
          <w:lang w:val="lt-LT"/>
        </w:rPr>
        <w:t>subteik</w:t>
      </w:r>
      <w:r w:rsidR="001574C5" w:rsidRPr="000C2C6A">
        <w:rPr>
          <w:rFonts w:ascii="Times New Roman" w:hAnsi="Times New Roman"/>
          <w:sz w:val="24"/>
          <w:szCs w:val="24"/>
          <w:lang w:val="lt-LT"/>
        </w:rPr>
        <w:t xml:space="preserve">ėjo pasitelkimu, </w:t>
      </w:r>
      <w:r w:rsidR="001574C5" w:rsidRPr="000C2C6A">
        <w:rPr>
          <w:rFonts w:ascii="Times New Roman" w:eastAsia="Times New Roman" w:hAnsi="Times New Roman"/>
          <w:sz w:val="24"/>
          <w:szCs w:val="24"/>
          <w:lang w:val="lt-LT"/>
        </w:rPr>
        <w:t xml:space="preserve">Paslaugų gavėjas </w:t>
      </w:r>
      <w:r w:rsidR="001574C5" w:rsidRPr="000C2C6A">
        <w:rPr>
          <w:rFonts w:ascii="Times New Roman" w:hAnsi="Times New Roman"/>
          <w:sz w:val="24"/>
          <w:szCs w:val="24"/>
          <w:lang w:val="lt-LT"/>
        </w:rPr>
        <w:t xml:space="preserve">kartu su </w:t>
      </w:r>
      <w:r w:rsidR="001574C5" w:rsidRPr="000C2C6A">
        <w:rPr>
          <w:rFonts w:ascii="Times New Roman" w:eastAsia="Times New Roman" w:hAnsi="Times New Roman"/>
          <w:sz w:val="24"/>
          <w:szCs w:val="24"/>
          <w:lang w:val="lt-LT"/>
        </w:rPr>
        <w:t xml:space="preserve">Paslaugų teikėju </w:t>
      </w:r>
      <w:r w:rsidR="001574C5" w:rsidRPr="000C2C6A">
        <w:rPr>
          <w:rFonts w:ascii="Times New Roman" w:hAnsi="Times New Roman"/>
          <w:sz w:val="24"/>
          <w:szCs w:val="24"/>
          <w:lang w:val="lt-LT"/>
        </w:rPr>
        <w:t xml:space="preserve">raštu sudaro susitarimą dėl </w:t>
      </w:r>
      <w:r w:rsidRPr="000C2C6A">
        <w:rPr>
          <w:rFonts w:ascii="Times New Roman" w:hAnsi="Times New Roman"/>
          <w:sz w:val="24"/>
          <w:szCs w:val="24"/>
          <w:lang w:val="lt-LT"/>
        </w:rPr>
        <w:t>subteik</w:t>
      </w:r>
      <w:r w:rsidR="001574C5" w:rsidRPr="000C2C6A">
        <w:rPr>
          <w:rFonts w:ascii="Times New Roman" w:hAnsi="Times New Roman"/>
          <w:sz w:val="24"/>
          <w:szCs w:val="24"/>
          <w:lang w:val="lt-LT"/>
        </w:rPr>
        <w:t xml:space="preserve">ėjo pakeitimo ar naujo </w:t>
      </w:r>
      <w:r w:rsidRPr="000C2C6A">
        <w:rPr>
          <w:rFonts w:ascii="Times New Roman" w:hAnsi="Times New Roman"/>
          <w:sz w:val="24"/>
          <w:szCs w:val="24"/>
          <w:lang w:val="lt-LT"/>
        </w:rPr>
        <w:t>subteik</w:t>
      </w:r>
      <w:r w:rsidR="001574C5" w:rsidRPr="000C2C6A">
        <w:rPr>
          <w:rFonts w:ascii="Times New Roman" w:hAnsi="Times New Roman"/>
          <w:sz w:val="24"/>
          <w:szCs w:val="24"/>
          <w:lang w:val="lt-LT"/>
        </w:rPr>
        <w:t xml:space="preserve">ėjo pasitelkimo, kurį pasirašo šalys. Šis susitarimas yra neatskiriama Sutarties dalis. </w:t>
      </w:r>
    </w:p>
    <w:p w14:paraId="461C74F3" w14:textId="0428B256" w:rsidR="00036E7F" w:rsidRPr="000C2C6A" w:rsidRDefault="001574C5">
      <w:pPr>
        <w:numPr>
          <w:ilvl w:val="0"/>
          <w:numId w:val="17"/>
        </w:numPr>
        <w:tabs>
          <w:tab w:val="left" w:pos="1560"/>
        </w:tabs>
        <w:spacing w:after="0"/>
        <w:ind w:left="142" w:firstLine="709"/>
        <w:jc w:val="both"/>
        <w:rPr>
          <w:rFonts w:ascii="Times New Roman" w:hAnsi="Times New Roman"/>
          <w:sz w:val="24"/>
          <w:szCs w:val="24"/>
          <w:lang w:val="lt-LT"/>
        </w:rPr>
      </w:pPr>
      <w:r w:rsidRPr="000C2C6A">
        <w:rPr>
          <w:rFonts w:ascii="Times New Roman" w:hAnsi="Times New Roman"/>
          <w:sz w:val="24"/>
          <w:szCs w:val="24"/>
          <w:lang w:val="lt-LT"/>
        </w:rPr>
        <w:t xml:space="preserve">Jei </w:t>
      </w:r>
      <w:r w:rsidRPr="000C2C6A">
        <w:rPr>
          <w:rFonts w:ascii="Times New Roman" w:eastAsia="Times New Roman" w:hAnsi="Times New Roman"/>
          <w:sz w:val="24"/>
          <w:szCs w:val="24"/>
          <w:lang w:val="lt-LT"/>
        </w:rPr>
        <w:t xml:space="preserve">Paslaugų gavėjas </w:t>
      </w:r>
      <w:r w:rsidRPr="000C2C6A">
        <w:rPr>
          <w:rFonts w:ascii="Times New Roman" w:hAnsi="Times New Roman"/>
          <w:sz w:val="24"/>
          <w:szCs w:val="24"/>
          <w:lang w:val="lt-LT"/>
        </w:rPr>
        <w:t xml:space="preserve">turi pagrįstų įtarimų, kad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ėjas nekompetentingas vykdyti nustatytas pareigas, jis gali reikalauti, kad </w:t>
      </w:r>
      <w:r w:rsidRPr="000C2C6A">
        <w:rPr>
          <w:rFonts w:ascii="Times New Roman" w:eastAsia="Times New Roman" w:hAnsi="Times New Roman"/>
          <w:sz w:val="24"/>
          <w:szCs w:val="24"/>
          <w:lang w:val="lt-LT"/>
        </w:rPr>
        <w:t xml:space="preserve">Paslaugų teikėjas </w:t>
      </w:r>
      <w:r w:rsidRPr="000C2C6A">
        <w:rPr>
          <w:rFonts w:ascii="Times New Roman" w:hAnsi="Times New Roman"/>
          <w:sz w:val="24"/>
          <w:szCs w:val="24"/>
          <w:lang w:val="lt-LT"/>
        </w:rPr>
        <w:t xml:space="preserve">surastų kitą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ėją, kuris netenkintų pirkimo sąlygose nurodytų pašalinimo pagrindų ir turėtų kvalifikaciją, atitinkančią pirkimo dokumentuose nustatytus kvalifikacijos reikalavimus </w:t>
      </w:r>
      <w:r w:rsidRPr="000C2C6A">
        <w:rPr>
          <w:rFonts w:ascii="Times New Roman" w:eastAsia="Times New Roman" w:hAnsi="Times New Roman"/>
          <w:sz w:val="24"/>
          <w:szCs w:val="24"/>
          <w:lang w:val="lt-LT"/>
        </w:rPr>
        <w:t xml:space="preserve">(jei pirkimo dokumentuose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ėjams pagal prisiimtų sutartinių įsipareigojimų dalį buvo keliami kvalifikaciniai reikalavimai)</w:t>
      </w:r>
      <w:r w:rsidRPr="000C2C6A">
        <w:rPr>
          <w:rFonts w:ascii="Times New Roman" w:hAnsi="Times New Roman"/>
          <w:sz w:val="24"/>
          <w:szCs w:val="24"/>
          <w:lang w:val="lt-LT"/>
        </w:rPr>
        <w:t xml:space="preserve">. </w:t>
      </w:r>
      <w:r w:rsidRPr="000C2C6A">
        <w:rPr>
          <w:rFonts w:ascii="Times New Roman" w:eastAsia="Times New Roman" w:hAnsi="Times New Roman"/>
          <w:sz w:val="24"/>
          <w:szCs w:val="24"/>
          <w:lang w:val="lt-LT"/>
        </w:rPr>
        <w:t xml:space="preserve">Paslaugų gavėjas </w:t>
      </w:r>
      <w:r w:rsidRPr="000C2C6A">
        <w:rPr>
          <w:rFonts w:ascii="Times New Roman" w:hAnsi="Times New Roman"/>
          <w:sz w:val="24"/>
          <w:szCs w:val="24"/>
          <w:lang w:val="lt-LT"/>
        </w:rPr>
        <w:t xml:space="preserve">raštišku prašymu kreipiasi į </w:t>
      </w:r>
      <w:r w:rsidRPr="000C2C6A">
        <w:rPr>
          <w:rFonts w:ascii="Times New Roman" w:eastAsia="Times New Roman" w:hAnsi="Times New Roman"/>
          <w:sz w:val="24"/>
          <w:szCs w:val="24"/>
          <w:lang w:val="lt-LT"/>
        </w:rPr>
        <w:t xml:space="preserve">Paslaugų teikėją </w:t>
      </w:r>
      <w:r w:rsidRPr="000C2C6A">
        <w:rPr>
          <w:rFonts w:ascii="Times New Roman" w:hAnsi="Times New Roman"/>
          <w:sz w:val="24"/>
          <w:szCs w:val="24"/>
          <w:lang w:val="lt-LT"/>
        </w:rPr>
        <w:t xml:space="preserve">dėl šio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ėjo pakeitimo, nurodydamas motyvus. </w:t>
      </w:r>
      <w:r w:rsidRPr="000C2C6A">
        <w:rPr>
          <w:rFonts w:ascii="Times New Roman" w:eastAsia="Times New Roman" w:hAnsi="Times New Roman"/>
          <w:sz w:val="24"/>
          <w:szCs w:val="24"/>
          <w:lang w:val="lt-LT"/>
        </w:rPr>
        <w:t>Paslaugų tiekėjas</w:t>
      </w:r>
      <w:r w:rsidRPr="000C2C6A">
        <w:rPr>
          <w:rFonts w:ascii="Times New Roman" w:hAnsi="Times New Roman"/>
          <w:sz w:val="24"/>
          <w:szCs w:val="24"/>
          <w:lang w:val="lt-LT"/>
        </w:rPr>
        <w:t xml:space="preserve">, gavęs </w:t>
      </w:r>
      <w:r w:rsidRPr="000C2C6A">
        <w:rPr>
          <w:rFonts w:ascii="Times New Roman" w:eastAsia="Times New Roman" w:hAnsi="Times New Roman"/>
          <w:sz w:val="24"/>
          <w:szCs w:val="24"/>
          <w:lang w:val="lt-LT"/>
        </w:rPr>
        <w:t xml:space="preserve">Paslaugų gavėjo </w:t>
      </w:r>
      <w:r w:rsidRPr="000C2C6A">
        <w:rPr>
          <w:rFonts w:ascii="Times New Roman" w:hAnsi="Times New Roman"/>
          <w:sz w:val="24"/>
          <w:szCs w:val="24"/>
          <w:lang w:val="lt-LT"/>
        </w:rPr>
        <w:t xml:space="preserve">prašymą dėl </w:t>
      </w:r>
      <w:r w:rsidRPr="000C2C6A">
        <w:rPr>
          <w:rFonts w:ascii="Times New Roman" w:eastAsia="Times New Roman" w:hAnsi="Times New Roman"/>
          <w:sz w:val="24"/>
          <w:szCs w:val="24"/>
          <w:lang w:val="lt-LT"/>
        </w:rPr>
        <w:t xml:space="preserve">Paslaugų teikėjo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ėjo pakeitimo, turi pareigą per protingą terminą, bet ne ilgesnį kaip 14 (keturiolika) dienų, pasiūlyti kitą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ėją Sutarties vykdymui bei gauti </w:t>
      </w:r>
      <w:r w:rsidRPr="000C2C6A">
        <w:rPr>
          <w:rFonts w:ascii="Times New Roman" w:eastAsia="Times New Roman" w:hAnsi="Times New Roman"/>
          <w:sz w:val="24"/>
          <w:szCs w:val="24"/>
          <w:lang w:val="lt-LT"/>
        </w:rPr>
        <w:t xml:space="preserve">Paslaugų gavėjo </w:t>
      </w:r>
      <w:r w:rsidRPr="000C2C6A">
        <w:rPr>
          <w:rFonts w:ascii="Times New Roman" w:hAnsi="Times New Roman"/>
          <w:sz w:val="24"/>
          <w:szCs w:val="24"/>
          <w:lang w:val="lt-LT"/>
        </w:rPr>
        <w:t xml:space="preserve">sutikimą jo paskyrimui. </w:t>
      </w:r>
      <w:r w:rsidRPr="000C2C6A">
        <w:rPr>
          <w:rFonts w:ascii="Times New Roman" w:eastAsia="Times New Roman" w:hAnsi="Times New Roman"/>
          <w:sz w:val="24"/>
          <w:szCs w:val="24"/>
          <w:lang w:val="lt-LT"/>
        </w:rPr>
        <w:t>Paslaugų gavėjui</w:t>
      </w:r>
      <w:r w:rsidR="00112791" w:rsidRPr="000C2C6A">
        <w:rPr>
          <w:rFonts w:ascii="Times New Roman" w:eastAsia="Times New Roman" w:hAnsi="Times New Roman"/>
          <w:sz w:val="24"/>
          <w:szCs w:val="24"/>
          <w:lang w:val="lt-LT"/>
        </w:rPr>
        <w:t xml:space="preserve"> </w:t>
      </w:r>
      <w:r w:rsidRPr="000C2C6A">
        <w:rPr>
          <w:rFonts w:ascii="Times New Roman" w:hAnsi="Times New Roman"/>
          <w:sz w:val="24"/>
          <w:szCs w:val="24"/>
          <w:lang w:val="lt-LT"/>
        </w:rPr>
        <w:t xml:space="preserve">sutikus su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ėjo pakeitimu, </w:t>
      </w:r>
      <w:r w:rsidRPr="000C2C6A">
        <w:rPr>
          <w:rFonts w:ascii="Times New Roman" w:eastAsia="Times New Roman" w:hAnsi="Times New Roman"/>
          <w:sz w:val="24"/>
          <w:szCs w:val="24"/>
          <w:lang w:val="lt-LT"/>
        </w:rPr>
        <w:t xml:space="preserve">Paslaugų gavėjas </w:t>
      </w:r>
      <w:r w:rsidRPr="000C2C6A">
        <w:rPr>
          <w:rFonts w:ascii="Times New Roman" w:hAnsi="Times New Roman"/>
          <w:sz w:val="24"/>
          <w:szCs w:val="24"/>
          <w:lang w:val="lt-LT"/>
        </w:rPr>
        <w:t xml:space="preserve">kartu su </w:t>
      </w:r>
      <w:r w:rsidRPr="000C2C6A">
        <w:rPr>
          <w:rFonts w:ascii="Times New Roman" w:eastAsia="Times New Roman" w:hAnsi="Times New Roman"/>
          <w:sz w:val="24"/>
          <w:szCs w:val="24"/>
          <w:lang w:val="lt-LT"/>
        </w:rPr>
        <w:t xml:space="preserve">Paslaugų teikėju </w:t>
      </w:r>
      <w:r w:rsidRPr="000C2C6A">
        <w:rPr>
          <w:rFonts w:ascii="Times New Roman" w:hAnsi="Times New Roman"/>
          <w:sz w:val="24"/>
          <w:szCs w:val="24"/>
          <w:lang w:val="lt-LT"/>
        </w:rPr>
        <w:t xml:space="preserve">raštu sudaro susitarimą dėl </w:t>
      </w:r>
      <w:r w:rsidR="005E0AB0" w:rsidRPr="000C2C6A">
        <w:rPr>
          <w:rFonts w:ascii="Times New Roman" w:hAnsi="Times New Roman"/>
          <w:sz w:val="24"/>
          <w:szCs w:val="24"/>
          <w:lang w:val="lt-LT"/>
        </w:rPr>
        <w:t>subteik</w:t>
      </w:r>
      <w:r w:rsidRPr="000C2C6A">
        <w:rPr>
          <w:rFonts w:ascii="Times New Roman" w:hAnsi="Times New Roman"/>
          <w:sz w:val="24"/>
          <w:szCs w:val="24"/>
          <w:lang w:val="lt-LT"/>
        </w:rPr>
        <w:t xml:space="preserve">ėjo pakeitimo, kurį pasirašo šalys. Šis susitarimas yra neatskiriama Sutarties dalis. </w:t>
      </w:r>
    </w:p>
    <w:p w14:paraId="4CBF6A83" w14:textId="5C550D2E" w:rsidR="00036E7F" w:rsidRPr="000C2C6A" w:rsidRDefault="001574C5">
      <w:pPr>
        <w:numPr>
          <w:ilvl w:val="0"/>
          <w:numId w:val="17"/>
        </w:numPr>
        <w:tabs>
          <w:tab w:val="left" w:pos="1560"/>
        </w:tabs>
        <w:spacing w:after="0"/>
        <w:ind w:left="142" w:firstLine="709"/>
        <w:jc w:val="both"/>
        <w:rPr>
          <w:rFonts w:ascii="Times New Roman" w:hAnsi="Times New Roman"/>
          <w:sz w:val="24"/>
          <w:szCs w:val="24"/>
          <w:lang w:val="lt-LT"/>
        </w:rPr>
      </w:pPr>
      <w:r w:rsidRPr="000C2C6A">
        <w:rPr>
          <w:rFonts w:ascii="Times New Roman" w:eastAsia="Times New Roman" w:hAnsi="Times New Roman"/>
          <w:sz w:val="24"/>
          <w:szCs w:val="24"/>
          <w:lang w:val="lt-LT"/>
        </w:rPr>
        <w:t xml:space="preserve">Jei Paslaugų teikėjas ne dėl Paslaugų gavėjo kaltės per vieną mėnesį nuo tos dienos, kai paaiškėja, kad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ėjas </w:t>
      </w:r>
      <w:r w:rsidRPr="000C2C6A">
        <w:rPr>
          <w:rFonts w:ascii="Times New Roman" w:hAnsi="Times New Roman"/>
          <w:sz w:val="24"/>
          <w:szCs w:val="24"/>
          <w:lang w:val="lt-LT"/>
        </w:rPr>
        <w:t>nekompetentingas vykdyti nustatytas pareigas</w:t>
      </w:r>
      <w:r w:rsidRPr="000C2C6A">
        <w:rPr>
          <w:rFonts w:ascii="Times New Roman" w:eastAsia="Times New Roman" w:hAnsi="Times New Roman"/>
          <w:sz w:val="24"/>
          <w:szCs w:val="24"/>
          <w:lang w:val="lt-LT"/>
        </w:rPr>
        <w:t xml:space="preserve">, į jo vietą nepaskiria kito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ėjo su ne žemesne kvalifikacija, tai bus laikoma </w:t>
      </w:r>
      <w:r w:rsidRPr="000C2C6A">
        <w:rPr>
          <w:rFonts w:ascii="Times New Roman" w:eastAsia="Times New Roman" w:hAnsi="Times New Roman"/>
          <w:b/>
          <w:sz w:val="24"/>
          <w:szCs w:val="24"/>
          <w:lang w:val="lt-LT"/>
        </w:rPr>
        <w:t xml:space="preserve">esminiu Sutarties pažeidimu, </w:t>
      </w:r>
      <w:r w:rsidRPr="000C2C6A">
        <w:rPr>
          <w:rFonts w:ascii="Times New Roman" w:eastAsia="Times New Roman" w:hAnsi="Times New Roman"/>
          <w:bCs/>
          <w:sz w:val="24"/>
          <w:szCs w:val="24"/>
          <w:lang w:val="lt-LT"/>
        </w:rPr>
        <w:t>ir</w:t>
      </w:r>
      <w:r w:rsidRPr="000C2C6A">
        <w:rPr>
          <w:rFonts w:ascii="Times New Roman" w:eastAsia="Times New Roman" w:hAnsi="Times New Roman"/>
          <w:sz w:val="24"/>
          <w:szCs w:val="24"/>
          <w:lang w:val="lt-LT"/>
        </w:rPr>
        <w:t xml:space="preserve"> Paslaugų gavėjas turi teisę vienašališkai nutraukti Sutartį</w:t>
      </w:r>
      <w:r w:rsidRPr="000C2C6A">
        <w:rPr>
          <w:rFonts w:ascii="Times New Roman" w:hAnsi="Times New Roman"/>
          <w:sz w:val="24"/>
          <w:szCs w:val="24"/>
          <w:lang w:val="lt-LT"/>
        </w:rPr>
        <w:t xml:space="preserve"> ir taikyti kitas Sutartyje numatytas savo teisių gynimo priemones</w:t>
      </w:r>
      <w:r w:rsidRPr="000C2C6A">
        <w:rPr>
          <w:rFonts w:ascii="Times New Roman" w:eastAsia="Times New Roman" w:hAnsi="Times New Roman"/>
          <w:sz w:val="24"/>
          <w:szCs w:val="24"/>
          <w:lang w:val="lt-LT"/>
        </w:rPr>
        <w:t>.</w:t>
      </w:r>
      <w:r w:rsidRPr="000C2C6A">
        <w:rPr>
          <w:rFonts w:ascii="Times New Roman" w:hAnsi="Times New Roman"/>
          <w:sz w:val="24"/>
          <w:szCs w:val="24"/>
          <w:lang w:val="lt-LT"/>
        </w:rPr>
        <w:t xml:space="preserve"> </w:t>
      </w:r>
    </w:p>
    <w:p w14:paraId="6666146E" w14:textId="45E77EAB" w:rsidR="00036E7F" w:rsidRPr="000C2C6A" w:rsidRDefault="001574C5">
      <w:pPr>
        <w:numPr>
          <w:ilvl w:val="0"/>
          <w:numId w:val="17"/>
        </w:numPr>
        <w:tabs>
          <w:tab w:val="left" w:pos="0"/>
          <w:tab w:val="left" w:pos="1418"/>
        </w:tabs>
        <w:spacing w:after="0"/>
        <w:ind w:left="142" w:firstLine="709"/>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Tiesioginio atsiskaitymo </w:t>
      </w:r>
      <w:bookmarkStart w:id="20" w:name="_Hlk45178870"/>
      <w:r w:rsidRPr="000C2C6A">
        <w:rPr>
          <w:rFonts w:ascii="Times New Roman" w:eastAsia="Times New Roman" w:hAnsi="Times New Roman"/>
          <w:sz w:val="24"/>
          <w:szCs w:val="24"/>
          <w:lang w:val="lt-LT"/>
        </w:rPr>
        <w:t>Paslaugų t</w:t>
      </w:r>
      <w:bookmarkEnd w:id="20"/>
      <w:r w:rsidRPr="000C2C6A">
        <w:rPr>
          <w:rFonts w:ascii="Times New Roman" w:eastAsia="Times New Roman" w:hAnsi="Times New Roman"/>
          <w:sz w:val="24"/>
          <w:szCs w:val="24"/>
          <w:lang w:val="lt-LT"/>
        </w:rPr>
        <w:t xml:space="preserve">iekėjo pasitelkiamiems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ėjams galimybės įgyvendinamos šia tvarka:</w:t>
      </w:r>
    </w:p>
    <w:p w14:paraId="752AAEED" w14:textId="39368FF1" w:rsidR="00036E7F" w:rsidRPr="000C2C6A" w:rsidRDefault="005E0AB0">
      <w:pPr>
        <w:numPr>
          <w:ilvl w:val="2"/>
          <w:numId w:val="18"/>
        </w:numPr>
        <w:tabs>
          <w:tab w:val="left" w:pos="0"/>
          <w:tab w:val="left" w:pos="1701"/>
        </w:tabs>
        <w:spacing w:after="0"/>
        <w:ind w:left="0" w:firstLine="851"/>
        <w:jc w:val="both"/>
        <w:rPr>
          <w:rFonts w:ascii="Times New Roman" w:hAnsi="Times New Roman"/>
          <w:sz w:val="24"/>
          <w:szCs w:val="24"/>
          <w:lang w:val="lt-LT"/>
        </w:rPr>
      </w:pP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ėjas, norėdamas, kad Paslaugų gavėjas tiesiogiai atsiskaitytų su juo, </w:t>
      </w:r>
      <w:r w:rsidR="001574C5" w:rsidRPr="000C2C6A">
        <w:rPr>
          <w:rFonts w:ascii="Times New Roman" w:hAnsi="Times New Roman"/>
          <w:bCs/>
          <w:sz w:val="24"/>
          <w:szCs w:val="24"/>
          <w:lang w:val="lt-LT"/>
        </w:rPr>
        <w:t>per 5 (penkias) darbo dienas nuo Paslaugų gavėjo informavimo apie tiesioginio atsiskaitymo galimybę,</w:t>
      </w:r>
      <w:r w:rsidR="001574C5" w:rsidRPr="000C2C6A">
        <w:rPr>
          <w:rFonts w:ascii="Times New Roman" w:eastAsia="Times New Roman" w:hAnsi="Times New Roman"/>
          <w:sz w:val="24"/>
          <w:szCs w:val="24"/>
          <w:lang w:val="lt-LT"/>
        </w:rPr>
        <w:t xml:space="preserve"> pateikia prašymą Paslaugų gavėjui ir inicijuoja trišalės sutarties tarp jo, Paslaugų gavėjo ir Paslaugų tiekėjo sudarymą. Sutartis turi būti sudaryta ne vėliau kaip iki pirmojo Paslaugų gavėjo atsiskaitymo su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ėju. Šioje sutartyje nurodoma Paslaugų tiekėjo teisė prieštarauti nepagrįstiems mokėjimams, tiesioginio atsiskaitymo su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ėju tvarka, atsižvelgiant į pirkimo dokumentuose ir </w:t>
      </w:r>
      <w:proofErr w:type="spellStart"/>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imo</w:t>
      </w:r>
      <w:proofErr w:type="spellEnd"/>
      <w:r w:rsidR="001574C5" w:rsidRPr="000C2C6A">
        <w:rPr>
          <w:rFonts w:ascii="Times New Roman" w:eastAsia="Times New Roman" w:hAnsi="Times New Roman"/>
          <w:sz w:val="24"/>
          <w:szCs w:val="24"/>
          <w:lang w:val="lt-LT"/>
        </w:rPr>
        <w:t xml:space="preserve"> sutartyje nustatytus reikalavimus.</w:t>
      </w:r>
    </w:p>
    <w:p w14:paraId="0185BAAE" w14:textId="659DEA22" w:rsidR="00036E7F" w:rsidRPr="000C2C6A" w:rsidRDefault="005E0AB0">
      <w:pPr>
        <w:numPr>
          <w:ilvl w:val="2"/>
          <w:numId w:val="18"/>
        </w:numPr>
        <w:tabs>
          <w:tab w:val="left" w:pos="0"/>
          <w:tab w:val="left" w:pos="1701"/>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ėjas, prieš pateikdamas sąskaitą Paslaugų gavėjui, turi ją suderinti su Paslaugų tiekėju. Su tiekėjų atsiskaitoma ne didesniais, nei nurodyta Pirkimo sutartyje, kaina. Suderinimas laikomas tinkamu, kai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ėjo išrašytą sąskaitą raštu patvirtina atsakingas Paslaugų tiekėjo atstovas, </w:t>
      </w:r>
      <w:r w:rsidR="001574C5" w:rsidRPr="000C2C6A">
        <w:rPr>
          <w:rFonts w:ascii="Times New Roman" w:eastAsia="Times New Roman" w:hAnsi="Times New Roman"/>
          <w:sz w:val="24"/>
          <w:szCs w:val="24"/>
          <w:lang w:val="lt-LT"/>
        </w:rPr>
        <w:lastRenderedPageBreak/>
        <w:t xml:space="preserve">kuris yra nurodytas trišalėje sutartyje. Paslaugų gavėjo atlikti mokėjimai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 xml:space="preserve">ėjui pagal jo pateiktas sąskaitas atitinkamai mažina sumą, kurią Paslaugų gavėjas turi sumokėti Paslaugų tiekėjui pagal Pirkimo sutarties sąlygas ir tvarką. Paslaugų tiekėjas, išrašydamas ir pateikdamas sąskaitas Paslaugų gavėjui, atitinkamai į jas neįtraukia </w:t>
      </w:r>
      <w:r w:rsidRPr="000C2C6A">
        <w:rPr>
          <w:rFonts w:ascii="Times New Roman" w:eastAsia="Times New Roman" w:hAnsi="Times New Roman"/>
          <w:sz w:val="24"/>
          <w:szCs w:val="24"/>
          <w:lang w:val="lt-LT"/>
        </w:rPr>
        <w:t>subteik</w:t>
      </w:r>
      <w:r w:rsidR="001574C5" w:rsidRPr="000C2C6A">
        <w:rPr>
          <w:rFonts w:ascii="Times New Roman" w:eastAsia="Times New Roman" w:hAnsi="Times New Roman"/>
          <w:sz w:val="24"/>
          <w:szCs w:val="24"/>
          <w:lang w:val="lt-LT"/>
        </w:rPr>
        <w:t>ėjo tiesiogiai Paslaugų gavėjui pateiktų ir Paslaugų tiekėjo patvirtintų sąskaitų sumų.</w:t>
      </w:r>
    </w:p>
    <w:p w14:paraId="02574D01" w14:textId="21425955" w:rsidR="00036E7F" w:rsidRPr="000C2C6A" w:rsidRDefault="001574C5">
      <w:pPr>
        <w:numPr>
          <w:ilvl w:val="2"/>
          <w:numId w:val="18"/>
        </w:numPr>
        <w:tabs>
          <w:tab w:val="left" w:pos="0"/>
          <w:tab w:val="left" w:pos="1701"/>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Tiesioginis atsiskaitymas su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ėju neatleidžia Paslaugų tiekėjo nuo jo prisiimtų įsipareigojimų pagal sudarytą Pirkimo sutartį. Nepaisant nustatyto galimo tiesioginio atsiskaitymo su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ėju, Paslaugų tiekėjui Pirkimo sutartimi numatytos teisės, pareigos ir kiti įsipareigojimai nepereina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ėjui.</w:t>
      </w:r>
    </w:p>
    <w:p w14:paraId="6A31BDC8" w14:textId="0969E07B" w:rsidR="00036E7F" w:rsidRPr="000C2C6A" w:rsidRDefault="001574C5">
      <w:pPr>
        <w:numPr>
          <w:ilvl w:val="2"/>
          <w:numId w:val="18"/>
        </w:numPr>
        <w:tabs>
          <w:tab w:val="left" w:pos="0"/>
          <w:tab w:val="left" w:pos="1701"/>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Atsiskaitymai su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ėju atliekami trišalėje sutartyje nurodytomis kainomis.</w:t>
      </w:r>
    </w:p>
    <w:p w14:paraId="114AA39F" w14:textId="460B6CBE" w:rsidR="00036E7F" w:rsidRPr="000C2C6A" w:rsidRDefault="001574C5">
      <w:pPr>
        <w:numPr>
          <w:ilvl w:val="2"/>
          <w:numId w:val="18"/>
        </w:numPr>
        <w:tabs>
          <w:tab w:val="left" w:pos="0"/>
          <w:tab w:val="left" w:pos="1701"/>
        </w:tabs>
        <w:spacing w:after="0"/>
        <w:ind w:left="0" w:firstLine="851"/>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Jei dėl tiesioginio atsiskaitymo su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 xml:space="preserve">ėju faktiškai nesutampa Paslaugų tiekėjo ir </w:t>
      </w:r>
      <w:r w:rsidR="005E0AB0" w:rsidRPr="000C2C6A">
        <w:rPr>
          <w:rFonts w:ascii="Times New Roman" w:eastAsia="Times New Roman" w:hAnsi="Times New Roman"/>
          <w:sz w:val="24"/>
          <w:szCs w:val="24"/>
          <w:lang w:val="lt-LT"/>
        </w:rPr>
        <w:t>subteik</w:t>
      </w:r>
      <w:r w:rsidRPr="000C2C6A">
        <w:rPr>
          <w:rFonts w:ascii="Times New Roman" w:eastAsia="Times New Roman" w:hAnsi="Times New Roman"/>
          <w:sz w:val="24"/>
          <w:szCs w:val="24"/>
          <w:lang w:val="lt-LT"/>
        </w:rPr>
        <w:t>ėjo nurodyti faktiniai kiekiai / apimtys / mokėtinos sumos, rizika prieš Paslaugų gavėją tenka Paslaugų tiekėjui ir neatitikimai pašalinami Paslaugų tiekėjo sąskaita.</w:t>
      </w:r>
    </w:p>
    <w:p w14:paraId="7773BC96" w14:textId="54A3BFA6" w:rsidR="00036E7F" w:rsidRPr="000C2C6A" w:rsidRDefault="001574C5">
      <w:pPr>
        <w:numPr>
          <w:ilvl w:val="1"/>
          <w:numId w:val="18"/>
        </w:numPr>
        <w:tabs>
          <w:tab w:val="left" w:pos="-1320"/>
          <w:tab w:val="left" w:pos="758"/>
        </w:tabs>
        <w:spacing w:after="0"/>
        <w:ind w:left="1418" w:hanging="567"/>
        <w:jc w:val="both"/>
        <w:rPr>
          <w:rFonts w:ascii="Times New Roman" w:hAnsi="Times New Roman"/>
          <w:sz w:val="24"/>
          <w:szCs w:val="24"/>
          <w:lang w:val="lt-LT"/>
        </w:rPr>
      </w:pPr>
      <w:r w:rsidRPr="000C2C6A">
        <w:rPr>
          <w:rFonts w:ascii="Times New Roman" w:eastAsia="Times New Roman" w:hAnsi="Times New Roman"/>
          <w:color w:val="212121"/>
          <w:sz w:val="24"/>
          <w:szCs w:val="24"/>
          <w:lang w:val="lt-LT"/>
        </w:rPr>
        <w:t xml:space="preserve">Atsiskaitymas su </w:t>
      </w:r>
      <w:r w:rsidR="005E0AB0" w:rsidRPr="000C2C6A">
        <w:rPr>
          <w:rFonts w:ascii="Times New Roman" w:eastAsia="Times New Roman" w:hAnsi="Times New Roman"/>
          <w:color w:val="212121"/>
          <w:sz w:val="24"/>
          <w:szCs w:val="24"/>
          <w:lang w:val="lt-LT"/>
        </w:rPr>
        <w:t>subteik</w:t>
      </w:r>
      <w:r w:rsidRPr="000C2C6A">
        <w:rPr>
          <w:rFonts w:ascii="Times New Roman" w:eastAsia="Times New Roman" w:hAnsi="Times New Roman"/>
          <w:color w:val="212121"/>
          <w:sz w:val="24"/>
          <w:szCs w:val="24"/>
          <w:lang w:val="lt-LT"/>
        </w:rPr>
        <w:t>ėju vykdomas</w:t>
      </w:r>
      <w:r w:rsidR="00040A56">
        <w:rPr>
          <w:rFonts w:ascii="Times New Roman" w:eastAsia="Times New Roman" w:hAnsi="Times New Roman"/>
          <w:color w:val="212121"/>
          <w:sz w:val="24"/>
          <w:szCs w:val="24"/>
          <w:lang w:val="lt-LT"/>
        </w:rPr>
        <w:t xml:space="preserve"> Sutarties 2.10 punkte nurodyta tvarka.</w:t>
      </w:r>
      <w:r w:rsidRPr="000C2C6A">
        <w:rPr>
          <w:rFonts w:ascii="Times New Roman" w:eastAsia="Times New Roman" w:hAnsi="Times New Roman"/>
          <w:color w:val="212121"/>
          <w:sz w:val="24"/>
          <w:szCs w:val="24"/>
          <w:lang w:val="lt-LT"/>
        </w:rPr>
        <w:t>:</w:t>
      </w:r>
    </w:p>
    <w:p w14:paraId="43AAA761" w14:textId="77777777" w:rsidR="00036E7F" w:rsidRPr="000C2C6A" w:rsidRDefault="00036E7F">
      <w:pPr>
        <w:widowControl w:val="0"/>
        <w:tabs>
          <w:tab w:val="left" w:pos="1134"/>
        </w:tabs>
        <w:autoSpaceDE w:val="0"/>
        <w:spacing w:after="0"/>
        <w:ind w:firstLine="851"/>
        <w:jc w:val="both"/>
        <w:rPr>
          <w:rFonts w:ascii="Times New Roman" w:eastAsia="Times New Roman" w:hAnsi="Times New Roman"/>
          <w:sz w:val="24"/>
          <w:szCs w:val="24"/>
          <w:lang w:val="lt-LT"/>
        </w:rPr>
      </w:pPr>
      <w:bookmarkStart w:id="21" w:name="_Hlk45179154"/>
    </w:p>
    <w:bookmarkEnd w:id="21"/>
    <w:p w14:paraId="04E41F9D" w14:textId="77777777" w:rsidR="00036E7F" w:rsidRPr="000C2C6A" w:rsidRDefault="001574C5">
      <w:pPr>
        <w:spacing w:after="0" w:line="240" w:lineRule="auto"/>
        <w:ind w:firstLine="562"/>
        <w:jc w:val="center"/>
        <w:rPr>
          <w:rFonts w:ascii="Times New Roman" w:hAnsi="Times New Roman"/>
          <w:sz w:val="24"/>
          <w:szCs w:val="24"/>
          <w:lang w:val="lt-LT"/>
        </w:rPr>
      </w:pPr>
      <w:r w:rsidRPr="000C2C6A">
        <w:rPr>
          <w:rFonts w:ascii="Times New Roman" w:eastAsia="Arial Unicode MS" w:hAnsi="Times New Roman"/>
          <w:b/>
          <w:bCs/>
          <w:spacing w:val="4"/>
          <w:sz w:val="24"/>
          <w:szCs w:val="24"/>
          <w:lang w:val="lt-LT" w:eastAsia="lt-LT"/>
        </w:rPr>
        <w:t>IX. ASMENS DUOMENŲ TVARKYMAS</w:t>
      </w:r>
    </w:p>
    <w:p w14:paraId="3E9D88AD" w14:textId="77777777" w:rsidR="00036E7F" w:rsidRPr="000C2C6A" w:rsidRDefault="00036E7F">
      <w:pPr>
        <w:spacing w:after="0" w:line="240" w:lineRule="auto"/>
        <w:ind w:firstLine="562"/>
        <w:jc w:val="center"/>
        <w:rPr>
          <w:rFonts w:ascii="Times New Roman" w:hAnsi="Times New Roman"/>
          <w:sz w:val="24"/>
          <w:szCs w:val="24"/>
          <w:lang w:val="lt-LT"/>
        </w:rPr>
      </w:pPr>
    </w:p>
    <w:p w14:paraId="3C9128FE" w14:textId="620F9167" w:rsidR="00036E7F" w:rsidRPr="000C2C6A" w:rsidRDefault="001574C5" w:rsidP="00A062FA">
      <w:pPr>
        <w:spacing w:after="0"/>
        <w:ind w:firstLine="900"/>
        <w:jc w:val="both"/>
        <w:rPr>
          <w:rFonts w:ascii="Times New Roman" w:hAnsi="Times New Roman"/>
          <w:sz w:val="24"/>
          <w:szCs w:val="24"/>
          <w:lang w:val="lt-LT"/>
        </w:rPr>
      </w:pPr>
      <w:r w:rsidRPr="000C2C6A">
        <w:rPr>
          <w:rFonts w:ascii="Times New Roman" w:eastAsia="Times New Roman" w:hAnsi="Times New Roman"/>
          <w:sz w:val="24"/>
          <w:szCs w:val="24"/>
          <w:lang w:val="lt-LT" w:eastAsia="lt-LT"/>
        </w:rPr>
        <w:t xml:space="preserve">9.1. Vykdydamos Sutartį šalys įsipareigoja asmens duomenų tvarkymą vykdyti teisėtai – laikydamosi 2016 m. balandžio 27 d. priimto Europos Parlamento ir Tarybos reglamento (ES) 2016/679 dėl fizinių asmenų apsaugos </w:t>
      </w:r>
      <w:r w:rsidRPr="000C2C6A">
        <w:rPr>
          <w:rFonts w:ascii="Times New Roman" w:eastAsia="Times New Roman" w:hAnsi="Times New Roman"/>
          <w:sz w:val="24"/>
          <w:szCs w:val="24"/>
          <w:lang w:val="lt-LT"/>
        </w:rPr>
        <w:t>tvarkant asmens duomenis ir dėl laisvo tokių duomenų judėjimo ir kuriuo panaikinama Direktyva 95/46/EB (</w:t>
      </w:r>
      <w:hyperlink r:id="rId8" w:history="1">
        <w:r w:rsidRPr="000C2C6A">
          <w:rPr>
            <w:rFonts w:ascii="Times New Roman" w:eastAsia="Times New Roman" w:hAnsi="Times New Roman"/>
            <w:bCs/>
            <w:sz w:val="24"/>
            <w:szCs w:val="24"/>
            <w:lang w:val="lt-LT"/>
          </w:rPr>
          <w:t>Bendrasis duomenų apsaugos reglamentas</w:t>
        </w:r>
      </w:hyperlink>
      <w:r w:rsidRPr="000C2C6A">
        <w:rPr>
          <w:rFonts w:ascii="Times New Roman" w:eastAsia="Times New Roman" w:hAnsi="Times New Roman"/>
          <w:sz w:val="24"/>
          <w:szCs w:val="24"/>
          <w:lang w:val="lt-LT"/>
        </w:rPr>
        <w:t>) </w:t>
      </w:r>
      <w:r w:rsidRPr="000C2C6A">
        <w:rPr>
          <w:rFonts w:ascii="Times New Roman" w:eastAsia="Times New Roman" w:hAnsi="Times New Roman"/>
          <w:sz w:val="24"/>
          <w:szCs w:val="24"/>
          <w:lang w:val="lt-LT" w:eastAsia="lt-LT"/>
        </w:rPr>
        <w:t xml:space="preserve">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w:t>
      </w:r>
      <w:r w:rsidR="005E0AB0" w:rsidRPr="000C2C6A">
        <w:rPr>
          <w:rFonts w:ascii="Times New Roman" w:eastAsia="Times New Roman" w:hAnsi="Times New Roman"/>
          <w:sz w:val="24"/>
          <w:szCs w:val="24"/>
          <w:lang w:val="lt-LT" w:eastAsia="lt-LT"/>
        </w:rPr>
        <w:t>subteik</w:t>
      </w:r>
      <w:r w:rsidRPr="000C2C6A">
        <w:rPr>
          <w:rFonts w:ascii="Times New Roman" w:eastAsia="Times New Roman" w:hAnsi="Times New Roman"/>
          <w:sz w:val="24"/>
          <w:szCs w:val="24"/>
          <w:lang w:val="lt-LT" w:eastAsia="lt-LT"/>
        </w:rPr>
        <w:t>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r w:rsidR="007F4466" w:rsidRPr="000C2C6A">
        <w:rPr>
          <w:rFonts w:ascii="Times New Roman" w:eastAsia="Times New Roman" w:hAnsi="Times New Roman"/>
          <w:sz w:val="24"/>
          <w:szCs w:val="24"/>
          <w:lang w:val="lt-LT" w:eastAsia="lt-LT"/>
        </w:rPr>
        <w:t xml:space="preserve"> (</w:t>
      </w:r>
      <w:r w:rsidR="007F4466" w:rsidRPr="00B46E9E">
        <w:rPr>
          <w:rFonts w:ascii="Times New Roman" w:eastAsia="Times New Roman" w:hAnsi="Times New Roman"/>
          <w:sz w:val="24"/>
          <w:szCs w:val="24"/>
          <w:lang w:val="lt-LT" w:eastAsia="lt-LT"/>
        </w:rPr>
        <w:t>Sutikimo forma pridedama prie šios sutarties – Priedas Nr.</w:t>
      </w:r>
      <w:r w:rsidR="006C4249" w:rsidRPr="00B46E9E">
        <w:rPr>
          <w:rFonts w:ascii="Times New Roman" w:eastAsia="Times New Roman" w:hAnsi="Times New Roman"/>
          <w:sz w:val="24"/>
          <w:szCs w:val="24"/>
          <w:lang w:val="lt-LT" w:eastAsia="lt-LT"/>
        </w:rPr>
        <w:t xml:space="preserve"> </w:t>
      </w:r>
      <w:r w:rsidR="00146B7E" w:rsidRPr="00CF31A3">
        <w:rPr>
          <w:rFonts w:ascii="Times New Roman" w:eastAsia="Times New Roman" w:hAnsi="Times New Roman"/>
          <w:sz w:val="24"/>
          <w:szCs w:val="24"/>
          <w:lang w:val="lt-LT" w:eastAsia="lt-LT"/>
        </w:rPr>
        <w:t>3</w:t>
      </w:r>
      <w:r w:rsidR="000C2C6A" w:rsidRPr="00CF31A3">
        <w:rPr>
          <w:rFonts w:ascii="Times New Roman" w:eastAsia="Times New Roman" w:hAnsi="Times New Roman"/>
          <w:sz w:val="24"/>
          <w:szCs w:val="24"/>
          <w:lang w:val="lt-LT" w:eastAsia="lt-LT"/>
        </w:rPr>
        <w:t xml:space="preserve"> “</w:t>
      </w:r>
      <w:bookmarkStart w:id="22" w:name="_Hlk55567997"/>
      <w:r w:rsidR="000C2C6A" w:rsidRPr="00CF31A3">
        <w:rPr>
          <w:rFonts w:ascii="Times New Roman" w:eastAsia="Times New Roman" w:hAnsi="Times New Roman"/>
          <w:sz w:val="24"/>
          <w:szCs w:val="24"/>
          <w:lang w:val="lt-LT" w:eastAsia="lt-LT"/>
        </w:rPr>
        <w:t>Su</w:t>
      </w:r>
      <w:r w:rsidR="001144AB" w:rsidRPr="00CF31A3">
        <w:rPr>
          <w:rFonts w:ascii="Times New Roman" w:eastAsia="Times New Roman" w:hAnsi="Times New Roman"/>
          <w:sz w:val="24"/>
          <w:szCs w:val="24"/>
          <w:lang w:val="lt-LT" w:eastAsia="lt-LT"/>
        </w:rPr>
        <w:t>sitar</w:t>
      </w:r>
      <w:r w:rsidR="000C2C6A" w:rsidRPr="00CF31A3">
        <w:rPr>
          <w:rFonts w:ascii="Times New Roman" w:eastAsia="Times New Roman" w:hAnsi="Times New Roman"/>
          <w:sz w:val="24"/>
          <w:szCs w:val="24"/>
          <w:lang w:val="lt-LT" w:eastAsia="lt-LT"/>
        </w:rPr>
        <w:t>imas d</w:t>
      </w:r>
      <w:r w:rsidR="000C2C6A" w:rsidRPr="00B46E9E">
        <w:rPr>
          <w:rFonts w:ascii="Times New Roman" w:eastAsia="Times New Roman" w:hAnsi="Times New Roman"/>
          <w:sz w:val="24"/>
          <w:szCs w:val="24"/>
          <w:lang w:val="lt-LT" w:eastAsia="lt-LT"/>
        </w:rPr>
        <w:t>ėl asmens duomenų tvarkymo</w:t>
      </w:r>
      <w:bookmarkEnd w:id="22"/>
      <w:r w:rsidR="000C2C6A" w:rsidRPr="00B46E9E">
        <w:rPr>
          <w:rFonts w:ascii="Times New Roman" w:eastAsia="Times New Roman" w:hAnsi="Times New Roman"/>
          <w:sz w:val="24"/>
          <w:szCs w:val="24"/>
          <w:lang w:val="lt-LT" w:eastAsia="lt-LT"/>
        </w:rPr>
        <w:t>“</w:t>
      </w:r>
      <w:r w:rsidR="00904230" w:rsidRPr="00B46E9E">
        <w:rPr>
          <w:rFonts w:ascii="Times New Roman" w:eastAsia="Times New Roman" w:hAnsi="Times New Roman"/>
          <w:sz w:val="24"/>
          <w:szCs w:val="24"/>
          <w:lang w:val="lt-LT" w:eastAsia="lt-LT"/>
        </w:rPr>
        <w:t xml:space="preserve"> ir ji tampa neatsiejama šios Sutarties dalimi</w:t>
      </w:r>
      <w:r w:rsidR="000C2C6A">
        <w:rPr>
          <w:rFonts w:ascii="Times New Roman" w:eastAsia="Times New Roman" w:hAnsi="Times New Roman"/>
          <w:sz w:val="24"/>
          <w:szCs w:val="24"/>
          <w:lang w:val="lt-LT" w:eastAsia="lt-LT"/>
        </w:rPr>
        <w:t>)</w:t>
      </w:r>
      <w:r w:rsidR="001144AB">
        <w:rPr>
          <w:rFonts w:ascii="Times New Roman" w:eastAsia="Times New Roman" w:hAnsi="Times New Roman"/>
          <w:sz w:val="24"/>
          <w:szCs w:val="24"/>
          <w:lang w:val="lt-LT" w:eastAsia="lt-LT"/>
        </w:rPr>
        <w:t>.</w:t>
      </w:r>
    </w:p>
    <w:p w14:paraId="27DE7171" w14:textId="77777777" w:rsidR="00036E7F" w:rsidRPr="000C2C6A" w:rsidRDefault="00036E7F">
      <w:pPr>
        <w:tabs>
          <w:tab w:val="left" w:pos="0"/>
          <w:tab w:val="left" w:pos="993"/>
        </w:tabs>
        <w:spacing w:after="0"/>
        <w:ind w:left="851"/>
        <w:jc w:val="both"/>
        <w:rPr>
          <w:rFonts w:ascii="Times New Roman" w:eastAsia="Times New Roman" w:hAnsi="Times New Roman"/>
          <w:sz w:val="24"/>
          <w:szCs w:val="24"/>
          <w:lang w:val="lt-LT"/>
        </w:rPr>
      </w:pPr>
    </w:p>
    <w:p w14:paraId="1BB2B560" w14:textId="77777777" w:rsidR="00036E7F" w:rsidRPr="000C2C6A" w:rsidRDefault="001574C5">
      <w:pPr>
        <w:keepNext/>
        <w:spacing w:before="120" w:after="120"/>
        <w:ind w:firstLine="851"/>
        <w:jc w:val="center"/>
        <w:rPr>
          <w:rFonts w:ascii="Times New Roman" w:eastAsia="Times New Roman" w:hAnsi="Times New Roman"/>
          <w:b/>
          <w:sz w:val="24"/>
          <w:szCs w:val="24"/>
          <w:lang w:val="lt-LT"/>
        </w:rPr>
      </w:pPr>
      <w:bookmarkStart w:id="23" w:name="_Toc446495354"/>
      <w:bookmarkStart w:id="24" w:name="_Toc16067586"/>
      <w:r w:rsidRPr="000C2C6A">
        <w:rPr>
          <w:rFonts w:ascii="Times New Roman" w:eastAsia="Times New Roman" w:hAnsi="Times New Roman"/>
          <w:b/>
          <w:sz w:val="24"/>
          <w:szCs w:val="24"/>
          <w:lang w:val="lt-LT"/>
        </w:rPr>
        <w:t>X. KITOS NUOSTATOS</w:t>
      </w:r>
      <w:bookmarkEnd w:id="23"/>
      <w:bookmarkEnd w:id="24"/>
    </w:p>
    <w:p w14:paraId="617E3DCA" w14:textId="1B6F9D5A" w:rsidR="00901F78" w:rsidRPr="00901F78" w:rsidRDefault="00901F78" w:rsidP="00A062FA">
      <w:pPr>
        <w:spacing w:after="0"/>
        <w:ind w:firstLine="900"/>
        <w:jc w:val="both"/>
        <w:rPr>
          <w:rFonts w:ascii="Times New Roman" w:hAnsi="Times New Roman"/>
          <w:sz w:val="24"/>
          <w:szCs w:val="24"/>
          <w:lang w:val="lt-LT"/>
        </w:rPr>
      </w:pPr>
      <w:r w:rsidRPr="00901F78">
        <w:rPr>
          <w:rFonts w:ascii="Times New Roman" w:hAnsi="Times New Roman"/>
          <w:sz w:val="24"/>
          <w:szCs w:val="24"/>
          <w:lang w:val="lt-LT"/>
        </w:rPr>
        <w:t>10.1. Tiekėjas, perduodamas Paslaugas (pasirašydamas suteiktų Paslaugų perdavimo–priėmimo aktą), įsipareigoja perduoti Paslaugų gavėjo nuosavybėn visas Lietuvos Respublikos teisės aktuose numatytas turtines autoriaus teises į visus vykdant Sutartį Paslaugų teikėjo (įskaitant jo pasitelktų subteikėjų)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Paslaugų gavėjui perduotų Paslaugų rezultatų be išankstinio rašytinio Paslaugų gavėjo sutikimo.</w:t>
      </w:r>
    </w:p>
    <w:p w14:paraId="32E44C58" w14:textId="23F433B4" w:rsidR="00036E7F" w:rsidRPr="00901F78" w:rsidRDefault="00901F78" w:rsidP="00901F78">
      <w:pPr>
        <w:spacing w:after="0"/>
        <w:ind w:firstLine="567"/>
        <w:jc w:val="both"/>
        <w:rPr>
          <w:rFonts w:ascii="Times New Roman" w:hAnsi="Times New Roman"/>
          <w:sz w:val="24"/>
          <w:szCs w:val="24"/>
          <w:lang w:val="lt-LT"/>
        </w:rPr>
      </w:pPr>
      <w:r w:rsidRPr="00901F78">
        <w:rPr>
          <w:rFonts w:ascii="Times New Roman" w:hAnsi="Times New Roman"/>
          <w:sz w:val="24"/>
          <w:szCs w:val="24"/>
          <w:lang w:val="lt-LT"/>
        </w:rPr>
        <w:t xml:space="preserve">Paslaugų tiekėjas garantuoja nuostolių atlyginimą Paslaugų gavėjui dėl bet kokių reikalavimų, kylančių dėl Paslaugų teikėjo Sutarties vykdymo metu padarytų autorių teisių, patentų, licencijų, </w:t>
      </w:r>
      <w:r w:rsidRPr="00901F78">
        <w:rPr>
          <w:rFonts w:ascii="Times New Roman" w:hAnsi="Times New Roman"/>
          <w:sz w:val="24"/>
          <w:szCs w:val="24"/>
          <w:lang w:val="lt-LT"/>
        </w:rPr>
        <w:lastRenderedPageBreak/>
        <w:t>brėžinių, modelių, Paslaugų (prekių) pavadinimų ar Paslaugų (prekių) ženklų arba kitos intelektinės nuosavybės teisės pažeidimų.</w:t>
      </w:r>
    </w:p>
    <w:p w14:paraId="5E99FBC3" w14:textId="77777777" w:rsidR="00036E7F" w:rsidRPr="000C2C6A" w:rsidRDefault="001574C5" w:rsidP="00A062FA">
      <w:pPr>
        <w:pStyle w:val="ListParagraph"/>
        <w:numPr>
          <w:ilvl w:val="1"/>
          <w:numId w:val="20"/>
        </w:numPr>
        <w:tabs>
          <w:tab w:val="left" w:pos="426"/>
          <w:tab w:val="left" w:pos="993"/>
          <w:tab w:val="left" w:pos="1530"/>
        </w:tabs>
        <w:spacing w:after="0"/>
        <w:ind w:left="0" w:firstLine="90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 xml:space="preserve">Ginčai tarp Šalių gali būti sprendžiami derybomis arba teismine tvarka. </w:t>
      </w:r>
    </w:p>
    <w:p w14:paraId="545C4859" w14:textId="77777777" w:rsidR="00036E7F" w:rsidRPr="000C2C6A" w:rsidRDefault="001574C5" w:rsidP="00A062FA">
      <w:pPr>
        <w:pStyle w:val="ListParagraph"/>
        <w:numPr>
          <w:ilvl w:val="1"/>
          <w:numId w:val="20"/>
        </w:numPr>
        <w:tabs>
          <w:tab w:val="left" w:pos="426"/>
          <w:tab w:val="left" w:pos="993"/>
          <w:tab w:val="left" w:pos="1530"/>
        </w:tabs>
        <w:spacing w:after="0"/>
        <w:ind w:left="0" w:firstLine="900"/>
        <w:jc w:val="both"/>
        <w:rPr>
          <w:rFonts w:ascii="Times New Roman" w:hAnsi="Times New Roman"/>
          <w:sz w:val="24"/>
          <w:szCs w:val="24"/>
          <w:lang w:val="lt-LT"/>
        </w:rPr>
      </w:pPr>
      <w:r w:rsidRPr="000C2C6A">
        <w:rPr>
          <w:rFonts w:ascii="Times New Roman" w:eastAsia="Times New Roman" w:hAnsi="Times New Roman"/>
          <w:sz w:val="24"/>
          <w:szCs w:val="24"/>
          <w:lang w:val="lt-LT"/>
        </w:rPr>
        <w:t>Šalys visus ginčus stengiasi išspręsti derybomis. Kilus ginčui pirkimo sutarties šalys raštu išdėsto savo nuomonę kitai šaliai ir pasiūlo ginčo sprendimą. Gavusi pasiūlymą ginčą spręsti derybomis, šalis privalo į jį atsakyti ne vėliau kaip per10 (dešimt) kalendorinių dienų. Ginčas turi būti išspręstas per ne ilgesnį nei 60 (šešiasdešimt)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p>
    <w:p w14:paraId="73506D5F" w14:textId="77777777" w:rsidR="00036E7F" w:rsidRPr="000C2C6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eastAsia="Times New Roman" w:hAnsi="Times New Roman"/>
          <w:sz w:val="24"/>
          <w:szCs w:val="24"/>
          <w:lang w:val="lt-LT"/>
        </w:rPr>
      </w:pPr>
      <w:r w:rsidRPr="000C2C6A">
        <w:rPr>
          <w:rFonts w:ascii="Times New Roman" w:eastAsia="Times New Roman" w:hAnsi="Times New Roman"/>
          <w:sz w:val="24"/>
          <w:szCs w:val="24"/>
          <w:lang w:val="lt-LT"/>
        </w:rPr>
        <w:t>Visi ginčai, kylantys dėl pirkimo sutarties ar su ja susiję, nepavykus jų išspręsti derybų būdu, perduodami spręsti Lietuvos Respublikos civilinio proceso kodekso nustatyta tvarka teismui;</w:t>
      </w:r>
    </w:p>
    <w:p w14:paraId="6F80DD0E" w14:textId="77777777" w:rsidR="00036E7F" w:rsidRPr="000C2C6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hAnsi="Times New Roman"/>
          <w:sz w:val="24"/>
          <w:szCs w:val="24"/>
          <w:lang w:val="lt-LT"/>
        </w:rPr>
      </w:pPr>
      <w:r w:rsidRPr="000C2C6A">
        <w:rPr>
          <w:rFonts w:ascii="Times New Roman" w:eastAsia="Times New Roman" w:hAnsi="Times New Roman"/>
          <w:bCs/>
          <w:sz w:val="24"/>
          <w:szCs w:val="24"/>
          <w:lang w:val="lt-LT"/>
        </w:rPr>
        <w:t>Visus Šalių tarpusavio santykius, atsirandančius iš šios Sutarties ir neaptartus jos sąlygose, reglamentuoja Lietuvos Respublikos įstatymai ir kiti teisės aktai.</w:t>
      </w:r>
    </w:p>
    <w:p w14:paraId="3DAD528E" w14:textId="77777777" w:rsidR="00036E7F" w:rsidRPr="000C2C6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hAnsi="Times New Roman"/>
          <w:sz w:val="24"/>
          <w:szCs w:val="24"/>
          <w:lang w:val="lt-LT"/>
        </w:rPr>
      </w:pPr>
      <w:r w:rsidRPr="000C2C6A">
        <w:rPr>
          <w:rFonts w:ascii="Times New Roman" w:eastAsia="Times New Roman" w:hAnsi="Times New Roman"/>
          <w:bCs/>
          <w:sz w:val="24"/>
          <w:szCs w:val="24"/>
          <w:lang w:val="lt-LT"/>
        </w:rPr>
        <w:t>Šalys informuos viena kitą apie visus svarbius įvykius ir aplinkybes, kurios gali turėti įtakos Sutarties vykdymui.</w:t>
      </w:r>
    </w:p>
    <w:p w14:paraId="3D44DDCA" w14:textId="77777777" w:rsidR="00036E7F" w:rsidRPr="000C2C6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hAnsi="Times New Roman"/>
          <w:sz w:val="24"/>
          <w:szCs w:val="24"/>
          <w:lang w:val="lt-LT"/>
        </w:rPr>
      </w:pPr>
      <w:r w:rsidRPr="000C2C6A">
        <w:rPr>
          <w:rFonts w:ascii="Times New Roman" w:eastAsia="Times New Roman" w:hAnsi="Times New Roman"/>
          <w:bCs/>
          <w:sz w:val="24"/>
          <w:szCs w:val="24"/>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15FD5DCF" w14:textId="77777777" w:rsidR="00036E7F" w:rsidRPr="000C2C6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hAnsi="Times New Roman"/>
          <w:sz w:val="24"/>
          <w:szCs w:val="24"/>
          <w:lang w:val="lt-LT"/>
        </w:rPr>
      </w:pPr>
      <w:r w:rsidRPr="000C2C6A">
        <w:rPr>
          <w:rFonts w:ascii="Times New Roman" w:eastAsia="Times New Roman" w:hAnsi="Times New Roman"/>
          <w:bCs/>
          <w:sz w:val="24"/>
          <w:szCs w:val="24"/>
          <w:lang w:val="lt-LT"/>
        </w:rPr>
        <w:t>Šalys Sutarties informaciją privalo laikyti privačia ir konfidencialia, išskyrus tai, ko reikia sutartinėms prievolėms atlikti arba galiojantiems įstatymams vykdyti.</w:t>
      </w:r>
    </w:p>
    <w:p w14:paraId="3404965B" w14:textId="495CD3B4" w:rsidR="00036E7F" w:rsidRPr="00A062FA" w:rsidRDefault="001574C5" w:rsidP="00A062FA">
      <w:pPr>
        <w:pStyle w:val="ListParagraph"/>
        <w:numPr>
          <w:ilvl w:val="1"/>
          <w:numId w:val="20"/>
        </w:numPr>
        <w:tabs>
          <w:tab w:val="left" w:pos="426"/>
          <w:tab w:val="left" w:pos="993"/>
          <w:tab w:val="left" w:pos="1530"/>
        </w:tabs>
        <w:spacing w:after="0"/>
        <w:ind w:left="0" w:firstLine="990"/>
        <w:jc w:val="both"/>
        <w:rPr>
          <w:rFonts w:ascii="Times New Roman" w:eastAsia="Times New Roman" w:hAnsi="Times New Roman"/>
          <w:bCs/>
          <w:sz w:val="24"/>
          <w:szCs w:val="24"/>
          <w:lang w:val="lt-LT"/>
        </w:rPr>
      </w:pPr>
      <w:r w:rsidRPr="00A062FA">
        <w:rPr>
          <w:rFonts w:ascii="Times New Roman" w:eastAsia="Times New Roman" w:hAnsi="Times New Roman"/>
          <w:bCs/>
          <w:sz w:val="24"/>
          <w:szCs w:val="24"/>
          <w:lang w:val="lt-LT"/>
        </w:rPr>
        <w:t>Atsakingi asmenys (užpildoma pasirašant Sutartį):</w:t>
      </w:r>
    </w:p>
    <w:p w14:paraId="52005A64" w14:textId="7ED0BE70" w:rsidR="004A474A" w:rsidRPr="004A474A" w:rsidRDefault="004A474A" w:rsidP="00A062FA">
      <w:pPr>
        <w:tabs>
          <w:tab w:val="left" w:pos="426"/>
          <w:tab w:val="left" w:pos="993"/>
          <w:tab w:val="left" w:pos="1980"/>
          <w:tab w:val="left" w:pos="2700"/>
        </w:tabs>
        <w:spacing w:after="0"/>
        <w:ind w:firstLine="1260"/>
        <w:jc w:val="both"/>
        <w:rPr>
          <w:rFonts w:ascii="Times New Roman" w:hAnsi="Times New Roman"/>
          <w:sz w:val="24"/>
          <w:szCs w:val="24"/>
          <w:lang w:val="lt-LT"/>
        </w:rPr>
      </w:pPr>
      <w:r w:rsidRPr="004A474A">
        <w:rPr>
          <w:rFonts w:ascii="Times New Roman" w:hAnsi="Times New Roman"/>
          <w:sz w:val="24"/>
          <w:szCs w:val="24"/>
          <w:lang w:val="lt-LT"/>
        </w:rPr>
        <w:t>10.9.1.</w:t>
      </w:r>
      <w:r w:rsidRPr="004A474A">
        <w:rPr>
          <w:rFonts w:ascii="Times New Roman" w:hAnsi="Times New Roman"/>
          <w:sz w:val="24"/>
          <w:szCs w:val="24"/>
          <w:lang w:val="lt-LT"/>
        </w:rPr>
        <w:tab/>
        <w:t xml:space="preserve">Paslaugų gavėjo paskirtas už Sutarties vykdymą atsakingas asmuo – </w:t>
      </w:r>
    </w:p>
    <w:p w14:paraId="72988D2F" w14:textId="2926B7D0" w:rsidR="004A474A" w:rsidRPr="004A474A" w:rsidRDefault="004A474A" w:rsidP="00A062FA">
      <w:pPr>
        <w:tabs>
          <w:tab w:val="left" w:pos="426"/>
          <w:tab w:val="left" w:pos="993"/>
          <w:tab w:val="left" w:pos="1980"/>
          <w:tab w:val="left" w:pos="2700"/>
        </w:tabs>
        <w:spacing w:after="0"/>
        <w:ind w:firstLine="1260"/>
        <w:jc w:val="both"/>
        <w:rPr>
          <w:rFonts w:ascii="Times New Roman" w:hAnsi="Times New Roman"/>
          <w:sz w:val="24"/>
          <w:szCs w:val="24"/>
          <w:lang w:val="lt-LT"/>
        </w:rPr>
      </w:pPr>
      <w:r w:rsidRPr="004A474A">
        <w:rPr>
          <w:rFonts w:ascii="Times New Roman" w:hAnsi="Times New Roman"/>
          <w:sz w:val="24"/>
          <w:szCs w:val="24"/>
          <w:lang w:val="lt-LT"/>
        </w:rPr>
        <w:t>10.9.2.</w:t>
      </w:r>
      <w:r w:rsidRPr="004A474A">
        <w:rPr>
          <w:rFonts w:ascii="Times New Roman" w:hAnsi="Times New Roman"/>
          <w:sz w:val="24"/>
          <w:szCs w:val="24"/>
          <w:lang w:val="lt-LT"/>
        </w:rPr>
        <w:tab/>
        <w:t xml:space="preserve">Paslaugų teikėjo paskirtas už Sutarties vykdymą atsakingas asmuo – </w:t>
      </w:r>
    </w:p>
    <w:p w14:paraId="21F3517E" w14:textId="77777777" w:rsidR="000672D8" w:rsidRDefault="004A474A" w:rsidP="000672D8">
      <w:pPr>
        <w:widowControl w:val="0"/>
        <w:tabs>
          <w:tab w:val="left" w:pos="993"/>
          <w:tab w:val="left" w:pos="1980"/>
        </w:tabs>
        <w:suppressAutoHyphens w:val="0"/>
        <w:autoSpaceDN/>
        <w:spacing w:before="120" w:after="0"/>
        <w:ind w:firstLine="1260"/>
        <w:contextualSpacing/>
        <w:jc w:val="both"/>
        <w:textAlignment w:val="auto"/>
        <w:rPr>
          <w:rFonts w:ascii="Times New Roman" w:eastAsia="Times New Roman" w:hAnsi="Times New Roman"/>
          <w:sz w:val="24"/>
          <w:szCs w:val="24"/>
          <w:lang w:val="lt-LT"/>
        </w:rPr>
      </w:pPr>
      <w:r w:rsidRPr="004A474A">
        <w:rPr>
          <w:rFonts w:ascii="Times New Roman" w:hAnsi="Times New Roman"/>
          <w:sz w:val="24"/>
          <w:szCs w:val="24"/>
          <w:lang w:val="lt-LT"/>
        </w:rPr>
        <w:t>10.9.3.</w:t>
      </w:r>
      <w:r w:rsidRPr="004A474A">
        <w:rPr>
          <w:rFonts w:ascii="Times New Roman" w:hAnsi="Times New Roman"/>
          <w:sz w:val="24"/>
          <w:szCs w:val="24"/>
          <w:lang w:val="lt-LT"/>
        </w:rPr>
        <w:tab/>
        <w:t>Už Sutarties ir jos pakeitimų paskelbimą pagal Viešųjų pirkimų įstatymo 86 straipsnio 9 dalies reikalavimus atsakingas asmuo –</w:t>
      </w:r>
    </w:p>
    <w:p w14:paraId="51B6F9C7" w14:textId="6F72CB6F" w:rsidR="00036E7F" w:rsidRPr="000C2C6A" w:rsidRDefault="001574C5" w:rsidP="000672D8">
      <w:pPr>
        <w:widowControl w:val="0"/>
        <w:tabs>
          <w:tab w:val="left" w:pos="993"/>
          <w:tab w:val="left" w:pos="1980"/>
        </w:tabs>
        <w:suppressAutoHyphens w:val="0"/>
        <w:autoSpaceDN/>
        <w:spacing w:before="120" w:after="0"/>
        <w:ind w:firstLine="1260"/>
        <w:contextualSpacing/>
        <w:jc w:val="both"/>
        <w:textAlignment w:val="auto"/>
        <w:rPr>
          <w:rFonts w:ascii="Times New Roman" w:hAnsi="Times New Roman"/>
          <w:sz w:val="24"/>
          <w:szCs w:val="24"/>
          <w:lang w:val="lt-LT"/>
        </w:rPr>
      </w:pPr>
      <w:r w:rsidRPr="000C2C6A">
        <w:rPr>
          <w:rFonts w:ascii="Times New Roman" w:eastAsia="Times New Roman" w:hAnsi="Times New Roman"/>
          <w:sz w:val="24"/>
          <w:szCs w:val="24"/>
          <w:lang w:val="lt-LT"/>
        </w:rPr>
        <w:t xml:space="preserve">Sutartis pasirašyta dviem vienodą juridinę galią turinčiais egzemplioriais, po vieną egzempliorių kiekvienai Sutarties Šaliai. </w:t>
      </w:r>
    </w:p>
    <w:p w14:paraId="7399306A" w14:textId="77777777" w:rsidR="00036E7F" w:rsidRPr="00A062FA" w:rsidRDefault="001574C5" w:rsidP="00A062FA">
      <w:pPr>
        <w:pStyle w:val="ListParagraph"/>
        <w:numPr>
          <w:ilvl w:val="1"/>
          <w:numId w:val="20"/>
        </w:numPr>
        <w:tabs>
          <w:tab w:val="left" w:pos="426"/>
          <w:tab w:val="left" w:pos="993"/>
          <w:tab w:val="left" w:pos="1350"/>
          <w:tab w:val="left" w:pos="1890"/>
        </w:tabs>
        <w:spacing w:after="0"/>
        <w:ind w:left="0" w:firstLine="990"/>
        <w:jc w:val="both"/>
        <w:rPr>
          <w:rFonts w:ascii="Times New Roman" w:eastAsia="Times New Roman" w:hAnsi="Times New Roman"/>
          <w:sz w:val="24"/>
          <w:szCs w:val="24"/>
          <w:lang w:val="lt-LT"/>
        </w:rPr>
      </w:pPr>
      <w:r w:rsidRPr="00A062FA">
        <w:rPr>
          <w:rFonts w:ascii="Times New Roman" w:eastAsia="Times New Roman" w:hAnsi="Times New Roman"/>
          <w:sz w:val="24"/>
          <w:szCs w:val="24"/>
          <w:lang w:val="lt-LT"/>
        </w:rPr>
        <w:t>Sutarties priedai, kurie yra neatskiriama jos dalis:</w:t>
      </w:r>
    </w:p>
    <w:p w14:paraId="56E34CA4" w14:textId="5D71E137" w:rsidR="00036E7F" w:rsidRPr="000C2C6A" w:rsidRDefault="001574C5" w:rsidP="00A062FA">
      <w:pPr>
        <w:pStyle w:val="ListParagraph"/>
        <w:numPr>
          <w:ilvl w:val="2"/>
          <w:numId w:val="20"/>
        </w:numPr>
        <w:tabs>
          <w:tab w:val="left" w:pos="1560"/>
        </w:tabs>
        <w:spacing w:after="0"/>
        <w:ind w:left="0" w:firstLine="1260"/>
        <w:jc w:val="both"/>
        <w:rPr>
          <w:rFonts w:ascii="Times New Roman" w:eastAsia="Times New Roman" w:hAnsi="Times New Roman"/>
          <w:bCs/>
          <w:sz w:val="24"/>
          <w:szCs w:val="24"/>
          <w:lang w:val="lt-LT"/>
        </w:rPr>
      </w:pPr>
      <w:r w:rsidRPr="000C2C6A">
        <w:rPr>
          <w:rFonts w:ascii="Times New Roman" w:eastAsia="Times New Roman" w:hAnsi="Times New Roman"/>
          <w:bCs/>
          <w:sz w:val="24"/>
          <w:szCs w:val="24"/>
          <w:lang w:val="lt-LT"/>
        </w:rPr>
        <w:t>1 priedas – Techninė specifikacija</w:t>
      </w:r>
      <w:r w:rsidR="00805A52">
        <w:rPr>
          <w:rFonts w:ascii="Times New Roman" w:eastAsia="Times New Roman" w:hAnsi="Times New Roman"/>
          <w:bCs/>
          <w:sz w:val="24"/>
          <w:szCs w:val="24"/>
          <w:lang w:val="lt-LT"/>
        </w:rPr>
        <w:t xml:space="preserve"> (I ir II dalies (-</w:t>
      </w:r>
      <w:proofErr w:type="spellStart"/>
      <w:r w:rsidR="00805A52">
        <w:rPr>
          <w:rFonts w:ascii="Times New Roman" w:eastAsia="Times New Roman" w:hAnsi="Times New Roman"/>
          <w:bCs/>
          <w:sz w:val="24"/>
          <w:szCs w:val="24"/>
          <w:lang w:val="lt-LT"/>
        </w:rPr>
        <w:t>ių</w:t>
      </w:r>
      <w:proofErr w:type="spellEnd"/>
      <w:r w:rsidR="00805A52">
        <w:rPr>
          <w:rFonts w:ascii="Times New Roman" w:eastAsia="Times New Roman" w:hAnsi="Times New Roman"/>
          <w:bCs/>
          <w:sz w:val="24"/>
          <w:szCs w:val="24"/>
          <w:lang w:val="lt-LT"/>
        </w:rPr>
        <w:t>))</w:t>
      </w:r>
      <w:r w:rsidRPr="000C2C6A">
        <w:rPr>
          <w:rFonts w:ascii="Times New Roman" w:eastAsia="Times New Roman" w:hAnsi="Times New Roman"/>
          <w:bCs/>
          <w:sz w:val="24"/>
          <w:szCs w:val="24"/>
          <w:lang w:val="lt-LT"/>
        </w:rPr>
        <w:t>;</w:t>
      </w:r>
    </w:p>
    <w:p w14:paraId="69000C69" w14:textId="6511B7C7" w:rsidR="00036E7F" w:rsidRDefault="001574C5" w:rsidP="00A062FA">
      <w:pPr>
        <w:pStyle w:val="ListParagraph"/>
        <w:numPr>
          <w:ilvl w:val="2"/>
          <w:numId w:val="20"/>
        </w:numPr>
        <w:tabs>
          <w:tab w:val="left" w:pos="1560"/>
        </w:tabs>
        <w:spacing w:after="0"/>
        <w:ind w:left="0" w:firstLine="1260"/>
        <w:jc w:val="both"/>
        <w:rPr>
          <w:rFonts w:ascii="Times New Roman" w:eastAsia="Times New Roman" w:hAnsi="Times New Roman"/>
          <w:bCs/>
          <w:sz w:val="24"/>
          <w:szCs w:val="24"/>
          <w:lang w:val="lt-LT"/>
        </w:rPr>
      </w:pPr>
      <w:r w:rsidRPr="000C2C6A">
        <w:rPr>
          <w:rFonts w:ascii="Times New Roman" w:eastAsia="Times New Roman" w:hAnsi="Times New Roman"/>
          <w:bCs/>
          <w:sz w:val="24"/>
          <w:szCs w:val="24"/>
          <w:lang w:val="lt-LT"/>
        </w:rPr>
        <w:t>2 priedas – Paslaugų teikėjo pasiūlymas;</w:t>
      </w:r>
    </w:p>
    <w:p w14:paraId="72F21F8A" w14:textId="5BE6E0B6" w:rsidR="007F4466" w:rsidRPr="00A062FA" w:rsidRDefault="007F4466" w:rsidP="00A062FA">
      <w:pPr>
        <w:pStyle w:val="ListParagraph"/>
        <w:numPr>
          <w:ilvl w:val="2"/>
          <w:numId w:val="20"/>
        </w:numPr>
        <w:tabs>
          <w:tab w:val="left" w:pos="1560"/>
        </w:tabs>
        <w:spacing w:after="0"/>
        <w:ind w:left="0" w:firstLine="1260"/>
        <w:jc w:val="both"/>
        <w:rPr>
          <w:rFonts w:ascii="Times New Roman" w:eastAsia="Times New Roman" w:hAnsi="Times New Roman"/>
          <w:bCs/>
          <w:sz w:val="24"/>
          <w:szCs w:val="24"/>
          <w:lang w:val="lt-LT"/>
        </w:rPr>
      </w:pPr>
      <w:r w:rsidRPr="00A062FA">
        <w:rPr>
          <w:rFonts w:ascii="Times New Roman" w:eastAsia="Times New Roman" w:hAnsi="Times New Roman"/>
          <w:bCs/>
          <w:sz w:val="24"/>
          <w:szCs w:val="24"/>
          <w:lang w:val="lt-LT"/>
        </w:rPr>
        <w:t>3 priedas – Su</w:t>
      </w:r>
      <w:r w:rsidR="001856CE">
        <w:rPr>
          <w:rFonts w:ascii="Times New Roman" w:eastAsia="Times New Roman" w:hAnsi="Times New Roman"/>
          <w:bCs/>
          <w:sz w:val="24"/>
          <w:szCs w:val="24"/>
          <w:lang w:val="lt-LT"/>
        </w:rPr>
        <w:t>sitar</w:t>
      </w:r>
      <w:r w:rsidRPr="00A062FA">
        <w:rPr>
          <w:rFonts w:ascii="Times New Roman" w:eastAsia="Times New Roman" w:hAnsi="Times New Roman"/>
          <w:bCs/>
          <w:sz w:val="24"/>
          <w:szCs w:val="24"/>
          <w:lang w:val="lt-LT"/>
        </w:rPr>
        <w:t>im</w:t>
      </w:r>
      <w:r w:rsidR="00A062FA" w:rsidRPr="00A062FA">
        <w:rPr>
          <w:rFonts w:ascii="Times New Roman" w:eastAsia="Times New Roman" w:hAnsi="Times New Roman"/>
          <w:bCs/>
          <w:sz w:val="24"/>
          <w:szCs w:val="24"/>
          <w:lang w:val="lt-LT"/>
        </w:rPr>
        <w:t>as</w:t>
      </w:r>
      <w:r w:rsidRPr="00A062FA">
        <w:rPr>
          <w:rFonts w:ascii="Times New Roman" w:eastAsia="Times New Roman" w:hAnsi="Times New Roman"/>
          <w:bCs/>
          <w:sz w:val="24"/>
          <w:szCs w:val="24"/>
          <w:lang w:val="lt-LT"/>
        </w:rPr>
        <w:t xml:space="preserve"> dėl asmens duomenų </w:t>
      </w:r>
      <w:r w:rsidR="00DA584D" w:rsidRPr="00A062FA">
        <w:rPr>
          <w:rFonts w:ascii="Times New Roman" w:eastAsia="Times New Roman" w:hAnsi="Times New Roman"/>
          <w:bCs/>
          <w:sz w:val="24"/>
          <w:szCs w:val="24"/>
          <w:lang w:val="lt-LT"/>
        </w:rPr>
        <w:t>tvarkymo</w:t>
      </w:r>
      <w:r w:rsidR="00A062FA" w:rsidRPr="00A062FA">
        <w:rPr>
          <w:rFonts w:ascii="Times New Roman" w:eastAsia="Times New Roman" w:hAnsi="Times New Roman"/>
          <w:bCs/>
          <w:sz w:val="24"/>
          <w:szCs w:val="24"/>
          <w:lang w:val="lt-LT"/>
        </w:rPr>
        <w:t>.</w:t>
      </w:r>
    </w:p>
    <w:p w14:paraId="41E91A5F" w14:textId="77777777" w:rsidR="00036E7F" w:rsidRPr="000C2C6A" w:rsidRDefault="00036E7F">
      <w:pPr>
        <w:tabs>
          <w:tab w:val="left" w:pos="1560"/>
        </w:tabs>
        <w:spacing w:after="0"/>
        <w:ind w:left="851"/>
        <w:jc w:val="both"/>
        <w:rPr>
          <w:rFonts w:ascii="Times New Roman" w:eastAsia="Times New Roman" w:hAnsi="Times New Roman"/>
          <w:bCs/>
          <w:sz w:val="24"/>
          <w:szCs w:val="24"/>
          <w:lang w:val="lt-LT"/>
        </w:rPr>
      </w:pPr>
    </w:p>
    <w:p w14:paraId="26A57C84" w14:textId="74FDDDB3" w:rsidR="00036E7F" w:rsidRDefault="001574C5">
      <w:pPr>
        <w:spacing w:before="120" w:after="120"/>
        <w:ind w:firstLine="851"/>
        <w:jc w:val="center"/>
        <w:rPr>
          <w:rFonts w:ascii="Times New Roman" w:eastAsia="Times New Roman" w:hAnsi="Times New Roman"/>
          <w:b/>
          <w:bCs/>
          <w:sz w:val="24"/>
          <w:szCs w:val="24"/>
          <w:lang w:val="lt-LT"/>
        </w:rPr>
      </w:pPr>
      <w:r w:rsidRPr="000C2C6A">
        <w:rPr>
          <w:rFonts w:ascii="Times New Roman" w:eastAsia="Times New Roman" w:hAnsi="Times New Roman"/>
          <w:b/>
          <w:sz w:val="24"/>
          <w:szCs w:val="24"/>
          <w:lang w:val="lt-LT"/>
        </w:rPr>
        <w:t xml:space="preserve">XI. </w:t>
      </w:r>
      <w:r w:rsidRPr="000C2C6A">
        <w:rPr>
          <w:rFonts w:ascii="Times New Roman" w:eastAsia="Times New Roman" w:hAnsi="Times New Roman"/>
          <w:b/>
          <w:bCs/>
          <w:sz w:val="24"/>
          <w:szCs w:val="24"/>
          <w:lang w:val="lt-LT"/>
        </w:rPr>
        <w:t>SUTARTIES ŠALIŲ ADRESAI IR REKVIZITAI</w:t>
      </w:r>
    </w:p>
    <w:p w14:paraId="4A2F17A9" w14:textId="77777777" w:rsidR="00E2067B" w:rsidRPr="000C2C6A" w:rsidRDefault="00E2067B">
      <w:pPr>
        <w:spacing w:before="120" w:after="120"/>
        <w:ind w:firstLine="851"/>
        <w:jc w:val="center"/>
        <w:rPr>
          <w:rFonts w:ascii="Times New Roman" w:hAnsi="Times New Roman"/>
          <w:sz w:val="24"/>
          <w:szCs w:val="24"/>
          <w:lang w:val="lt-LT"/>
        </w:rPr>
      </w:pPr>
    </w:p>
    <w:tbl>
      <w:tblPr>
        <w:tblW w:w="9600" w:type="dxa"/>
        <w:tblLayout w:type="fixed"/>
        <w:tblCellMar>
          <w:left w:w="10" w:type="dxa"/>
          <w:right w:w="10" w:type="dxa"/>
        </w:tblCellMar>
        <w:tblLook w:val="0000" w:firstRow="0" w:lastRow="0" w:firstColumn="0" w:lastColumn="0" w:noHBand="0" w:noVBand="0"/>
      </w:tblPr>
      <w:tblGrid>
        <w:gridCol w:w="4925"/>
        <w:gridCol w:w="4675"/>
      </w:tblGrid>
      <w:tr w:rsidR="00036E7F" w:rsidRPr="00025979" w14:paraId="15783A94" w14:textId="77777777">
        <w:tc>
          <w:tcPr>
            <w:tcW w:w="4925" w:type="dxa"/>
            <w:shd w:val="clear" w:color="auto" w:fill="auto"/>
            <w:tcMar>
              <w:top w:w="0" w:type="dxa"/>
              <w:left w:w="108" w:type="dxa"/>
              <w:bottom w:w="0" w:type="dxa"/>
              <w:right w:w="108" w:type="dxa"/>
            </w:tcMar>
          </w:tcPr>
          <w:p w14:paraId="35A68ACD" w14:textId="77777777" w:rsidR="00036E7F" w:rsidRPr="000C2C6A" w:rsidRDefault="001574C5">
            <w:pPr>
              <w:spacing w:after="0" w:line="240" w:lineRule="auto"/>
              <w:rPr>
                <w:rFonts w:ascii="Times New Roman" w:eastAsia="Times New Roman" w:hAnsi="Times New Roman"/>
                <w:b/>
                <w:sz w:val="24"/>
                <w:szCs w:val="24"/>
                <w:lang w:val="lt-LT"/>
              </w:rPr>
            </w:pPr>
            <w:r w:rsidRPr="000C2C6A">
              <w:rPr>
                <w:rFonts w:ascii="Times New Roman" w:eastAsia="Times New Roman" w:hAnsi="Times New Roman"/>
                <w:b/>
                <w:sz w:val="24"/>
                <w:szCs w:val="24"/>
                <w:lang w:val="lt-LT"/>
              </w:rPr>
              <w:t>PASLAUGŲ GAVĖJAS</w:t>
            </w:r>
          </w:p>
          <w:p w14:paraId="5127B2D0" w14:textId="77777777" w:rsidR="00036E7F" w:rsidRPr="000C2C6A" w:rsidRDefault="00036E7F">
            <w:pPr>
              <w:spacing w:after="0" w:line="240" w:lineRule="auto"/>
              <w:rPr>
                <w:rFonts w:ascii="Times New Roman" w:eastAsia="Times New Roman" w:hAnsi="Times New Roman"/>
                <w:sz w:val="24"/>
                <w:szCs w:val="24"/>
                <w:lang w:val="lt-LT"/>
              </w:rPr>
            </w:pPr>
          </w:p>
          <w:p w14:paraId="6A318939" w14:textId="198F6B78" w:rsidR="007120E0" w:rsidRPr="00790C5D" w:rsidRDefault="00E2067B" w:rsidP="007120E0">
            <w:pPr>
              <w:pStyle w:val="prastasis12pt"/>
              <w:spacing w:line="256" w:lineRule="auto"/>
              <w:rPr>
                <w:lang w:val="lt-LT"/>
              </w:rPr>
            </w:pPr>
            <w:r w:rsidRPr="00E2067B">
              <w:rPr>
                <w:b/>
                <w:lang w:val="lt-LT"/>
              </w:rPr>
              <w:t>Lietuvos statistikos departamentas</w:t>
            </w:r>
            <w:r w:rsidRPr="00E2067B">
              <w:rPr>
                <w:b/>
                <w:lang w:val="lt-LT"/>
              </w:rPr>
              <w:br/>
            </w:r>
            <w:r w:rsidR="007120E0" w:rsidRPr="00790C5D">
              <w:rPr>
                <w:lang w:val="lt-LT"/>
              </w:rPr>
              <w:t>Gedimino pr. 29, LT-01500 Vilnius</w:t>
            </w:r>
          </w:p>
          <w:p w14:paraId="096A3192" w14:textId="77777777" w:rsidR="007120E0" w:rsidRPr="00790C5D" w:rsidRDefault="007120E0" w:rsidP="007120E0">
            <w:pPr>
              <w:pStyle w:val="prastasis12pt"/>
              <w:spacing w:line="256" w:lineRule="auto"/>
              <w:rPr>
                <w:lang w:val="lt-LT"/>
              </w:rPr>
            </w:pPr>
            <w:r w:rsidRPr="00790C5D">
              <w:rPr>
                <w:lang w:val="lt-LT"/>
              </w:rPr>
              <w:lastRenderedPageBreak/>
              <w:t>Įmonės kodas: 188600177</w:t>
            </w:r>
          </w:p>
          <w:p w14:paraId="49FC5154" w14:textId="77777777" w:rsidR="007120E0" w:rsidRPr="00790C5D" w:rsidRDefault="007120E0" w:rsidP="007120E0">
            <w:pPr>
              <w:pStyle w:val="NormalLent"/>
              <w:spacing w:line="256" w:lineRule="auto"/>
              <w:rPr>
                <w:szCs w:val="24"/>
                <w:lang w:eastAsia="en-US"/>
              </w:rPr>
            </w:pPr>
            <w:r w:rsidRPr="00790C5D">
              <w:rPr>
                <w:szCs w:val="24"/>
                <w:lang w:eastAsia="en-US"/>
              </w:rPr>
              <w:t>PVM mokėtojo kodas: nėra</w:t>
            </w:r>
          </w:p>
          <w:p w14:paraId="6FC8F28F" w14:textId="0E8A2578" w:rsidR="007120E0" w:rsidRPr="00790C5D" w:rsidRDefault="007120E0" w:rsidP="007120E0">
            <w:pPr>
              <w:pStyle w:val="prastasis12pt"/>
              <w:spacing w:line="256" w:lineRule="auto"/>
              <w:rPr>
                <w:lang w:val="lt-LT"/>
              </w:rPr>
            </w:pPr>
            <w:r w:rsidRPr="00790C5D">
              <w:rPr>
                <w:lang w:val="lt-LT"/>
              </w:rPr>
              <w:t xml:space="preserve">A. s. </w:t>
            </w:r>
          </w:p>
          <w:p w14:paraId="3BB29775" w14:textId="06DFF9BD" w:rsidR="007120E0" w:rsidRPr="00790C5D" w:rsidRDefault="007120E0" w:rsidP="007120E0">
            <w:pPr>
              <w:pStyle w:val="prastasis12pt"/>
              <w:spacing w:line="256" w:lineRule="auto"/>
              <w:rPr>
                <w:lang w:val="lt-LT"/>
              </w:rPr>
            </w:pPr>
            <w:r w:rsidRPr="00790C5D">
              <w:rPr>
                <w:lang w:val="lt-LT"/>
              </w:rPr>
              <w:t xml:space="preserve">Banko kodas </w:t>
            </w:r>
          </w:p>
          <w:p w14:paraId="4D692FA1" w14:textId="77777777" w:rsidR="007120E0" w:rsidRPr="00790C5D" w:rsidRDefault="007120E0" w:rsidP="007120E0">
            <w:pPr>
              <w:pStyle w:val="prastasis12pt"/>
              <w:spacing w:line="256" w:lineRule="auto"/>
              <w:rPr>
                <w:lang w:val="lt-LT"/>
              </w:rPr>
            </w:pPr>
            <w:r w:rsidRPr="00790C5D">
              <w:rPr>
                <w:lang w:val="lt-LT"/>
              </w:rPr>
              <w:t>Tel. (8 5) 236 4822</w:t>
            </w:r>
          </w:p>
          <w:p w14:paraId="5755224E" w14:textId="77777777" w:rsidR="007120E0" w:rsidRPr="00790C5D" w:rsidRDefault="007120E0" w:rsidP="007120E0">
            <w:pPr>
              <w:pStyle w:val="prastasis12pt"/>
              <w:spacing w:line="256" w:lineRule="auto"/>
              <w:rPr>
                <w:lang w:val="lt-LT"/>
              </w:rPr>
            </w:pPr>
            <w:r w:rsidRPr="00790C5D">
              <w:rPr>
                <w:lang w:val="lt-LT"/>
              </w:rPr>
              <w:t>Faks. (8 5) 236 4845</w:t>
            </w:r>
          </w:p>
          <w:p w14:paraId="7811FCF9" w14:textId="77777777" w:rsidR="007120E0" w:rsidRPr="00790C5D" w:rsidRDefault="007120E0" w:rsidP="007120E0">
            <w:pPr>
              <w:pStyle w:val="prastasis12pt"/>
              <w:spacing w:line="256" w:lineRule="auto"/>
              <w:rPr>
                <w:lang w:val="lt-LT"/>
              </w:rPr>
            </w:pPr>
            <w:r w:rsidRPr="00790C5D">
              <w:rPr>
                <w:rFonts w:eastAsia="Calibri"/>
                <w:lang w:val="lt-LT"/>
              </w:rPr>
              <w:t>El. p. statistika@stat.gov.lt</w:t>
            </w:r>
          </w:p>
          <w:p w14:paraId="6522D936" w14:textId="77777777" w:rsidR="007120E0" w:rsidRPr="00790C5D" w:rsidRDefault="007120E0" w:rsidP="007120E0">
            <w:pPr>
              <w:pStyle w:val="prastasis12pt"/>
              <w:spacing w:line="256" w:lineRule="auto"/>
              <w:rPr>
                <w:rFonts w:eastAsia="Calibri"/>
                <w:lang w:val="lt-LT"/>
              </w:rPr>
            </w:pPr>
            <w:r w:rsidRPr="00790C5D">
              <w:rPr>
                <w:lang w:val="lt-LT"/>
              </w:rPr>
              <w:t xml:space="preserve">Tinklapis: </w:t>
            </w:r>
            <w:r w:rsidRPr="00790C5D">
              <w:rPr>
                <w:rFonts w:eastAsia="Calibri"/>
                <w:lang w:val="lt-LT"/>
              </w:rPr>
              <w:t>http://www.stat.gov.lt</w:t>
            </w:r>
          </w:p>
          <w:p w14:paraId="7B03B551" w14:textId="7B582823" w:rsidR="00036E7F" w:rsidRPr="000C2C6A" w:rsidRDefault="00036E7F">
            <w:pPr>
              <w:spacing w:after="0" w:line="240" w:lineRule="auto"/>
              <w:rPr>
                <w:rFonts w:ascii="Times New Roman" w:eastAsia="Times New Roman" w:hAnsi="Times New Roman"/>
                <w:sz w:val="24"/>
                <w:szCs w:val="24"/>
                <w:lang w:val="lt-LT"/>
              </w:rPr>
            </w:pPr>
          </w:p>
          <w:p w14:paraId="0E8E6007" w14:textId="77777777" w:rsidR="00E2067B" w:rsidRDefault="00E2067B">
            <w:pPr>
              <w:spacing w:after="0" w:line="240" w:lineRule="auto"/>
              <w:rPr>
                <w:rFonts w:ascii="Times New Roman" w:hAnsi="Times New Roman"/>
                <w:sz w:val="24"/>
                <w:szCs w:val="24"/>
                <w:lang w:val="lt-LT"/>
              </w:rPr>
            </w:pPr>
          </w:p>
          <w:p w14:paraId="610AA6AC" w14:textId="77777777" w:rsidR="003213B6" w:rsidRPr="000C2C6A" w:rsidRDefault="003213B6" w:rsidP="003213B6">
            <w:pPr>
              <w:spacing w:after="0" w:line="240" w:lineRule="auto"/>
              <w:rPr>
                <w:rFonts w:ascii="Times New Roman" w:hAnsi="Times New Roman"/>
                <w:sz w:val="24"/>
                <w:szCs w:val="24"/>
                <w:lang w:val="lt-LT"/>
              </w:rPr>
            </w:pPr>
            <w:r w:rsidRPr="00E2067B">
              <w:rPr>
                <w:rFonts w:ascii="Times New Roman" w:hAnsi="Times New Roman"/>
                <w:sz w:val="24"/>
                <w:szCs w:val="24"/>
                <w:lang w:val="lt-LT"/>
              </w:rPr>
              <w:t xml:space="preserve">Generalinė direktorė </w:t>
            </w:r>
            <w:r w:rsidRPr="00E2067B">
              <w:rPr>
                <w:rFonts w:ascii="Times New Roman" w:hAnsi="Times New Roman"/>
                <w:sz w:val="24"/>
                <w:szCs w:val="24"/>
                <w:lang w:val="lt-LT"/>
              </w:rPr>
              <w:br/>
              <w:t>Jūratė Petrauskienė</w:t>
            </w:r>
          </w:p>
          <w:p w14:paraId="57AF4557" w14:textId="77777777" w:rsidR="00036E7F" w:rsidRPr="000C2C6A" w:rsidRDefault="001574C5">
            <w:pPr>
              <w:spacing w:after="0" w:line="240" w:lineRule="auto"/>
              <w:rPr>
                <w:rFonts w:ascii="Times New Roman" w:hAnsi="Times New Roman"/>
                <w:sz w:val="24"/>
                <w:szCs w:val="24"/>
                <w:lang w:val="lt-LT"/>
              </w:rPr>
            </w:pPr>
            <w:r w:rsidRPr="000C2C6A">
              <w:rPr>
                <w:rFonts w:ascii="Times New Roman" w:hAnsi="Times New Roman"/>
                <w:sz w:val="24"/>
                <w:szCs w:val="24"/>
                <w:lang w:val="lt-LT"/>
              </w:rPr>
              <w:t>___________</w:t>
            </w:r>
          </w:p>
          <w:p w14:paraId="7A040E37" w14:textId="77777777" w:rsidR="00036E7F" w:rsidRPr="000C2C6A" w:rsidRDefault="00036E7F">
            <w:pPr>
              <w:spacing w:after="0" w:line="240" w:lineRule="auto"/>
              <w:rPr>
                <w:rFonts w:ascii="Times New Roman" w:hAnsi="Times New Roman"/>
                <w:sz w:val="24"/>
                <w:szCs w:val="24"/>
                <w:lang w:val="lt-LT"/>
              </w:rPr>
            </w:pPr>
          </w:p>
          <w:p w14:paraId="08A25E9A" w14:textId="77777777" w:rsidR="00036E7F" w:rsidRPr="000C2C6A" w:rsidRDefault="001574C5">
            <w:pPr>
              <w:spacing w:after="0" w:line="240" w:lineRule="auto"/>
              <w:rPr>
                <w:rFonts w:ascii="Times New Roman" w:hAnsi="Times New Roman"/>
                <w:b/>
                <w:bCs/>
                <w:color w:val="000000"/>
                <w:sz w:val="24"/>
                <w:szCs w:val="24"/>
                <w:lang w:val="lt-LT"/>
              </w:rPr>
            </w:pPr>
            <w:r w:rsidRPr="000C2C6A">
              <w:rPr>
                <w:rFonts w:ascii="Times New Roman" w:hAnsi="Times New Roman"/>
                <w:b/>
                <w:bCs/>
                <w:color w:val="000000"/>
                <w:sz w:val="24"/>
                <w:szCs w:val="24"/>
                <w:lang w:val="lt-LT"/>
              </w:rPr>
              <w:t>___________</w:t>
            </w:r>
          </w:p>
          <w:p w14:paraId="5813EEEB" w14:textId="77777777" w:rsidR="00036E7F" w:rsidRPr="000C2C6A" w:rsidRDefault="00036E7F">
            <w:pPr>
              <w:spacing w:after="0" w:line="240" w:lineRule="auto"/>
              <w:rPr>
                <w:rFonts w:ascii="Times New Roman" w:hAnsi="Times New Roman"/>
                <w:b/>
                <w:bCs/>
                <w:color w:val="000000"/>
                <w:sz w:val="24"/>
                <w:szCs w:val="24"/>
                <w:lang w:val="lt-LT"/>
              </w:rPr>
            </w:pPr>
          </w:p>
          <w:p w14:paraId="0FC19753" w14:textId="77777777" w:rsidR="00036E7F" w:rsidRPr="000C2C6A" w:rsidRDefault="001574C5">
            <w:pPr>
              <w:spacing w:after="0" w:line="240" w:lineRule="auto"/>
              <w:rPr>
                <w:rFonts w:ascii="Times New Roman" w:hAnsi="Times New Roman"/>
                <w:sz w:val="24"/>
                <w:szCs w:val="24"/>
                <w:lang w:val="lt-LT"/>
              </w:rPr>
            </w:pPr>
            <w:r w:rsidRPr="000C2C6A">
              <w:rPr>
                <w:rFonts w:ascii="Times New Roman" w:eastAsia="Times New Roman" w:hAnsi="Times New Roman"/>
                <w:sz w:val="24"/>
                <w:szCs w:val="24"/>
                <w:lang w:val="lt-LT"/>
              </w:rPr>
              <w:t>A.V.</w:t>
            </w:r>
          </w:p>
        </w:tc>
        <w:tc>
          <w:tcPr>
            <w:tcW w:w="4675" w:type="dxa"/>
            <w:shd w:val="clear" w:color="auto" w:fill="auto"/>
            <w:tcMar>
              <w:top w:w="0" w:type="dxa"/>
              <w:left w:w="108" w:type="dxa"/>
              <w:bottom w:w="0" w:type="dxa"/>
              <w:right w:w="108" w:type="dxa"/>
            </w:tcMar>
          </w:tcPr>
          <w:p w14:paraId="10D6F87D" w14:textId="77777777" w:rsidR="00036E7F" w:rsidRPr="000C2C6A" w:rsidRDefault="001574C5">
            <w:pPr>
              <w:spacing w:after="0" w:line="240" w:lineRule="auto"/>
              <w:rPr>
                <w:rFonts w:ascii="Times New Roman" w:eastAsia="Times New Roman" w:hAnsi="Times New Roman"/>
                <w:b/>
                <w:sz w:val="24"/>
                <w:szCs w:val="24"/>
                <w:lang w:val="lt-LT"/>
              </w:rPr>
            </w:pPr>
            <w:r w:rsidRPr="00CE2A75">
              <w:rPr>
                <w:rFonts w:ascii="Times New Roman" w:eastAsia="Times New Roman" w:hAnsi="Times New Roman"/>
                <w:b/>
                <w:sz w:val="24"/>
                <w:szCs w:val="24"/>
                <w:lang w:val="lt-LT"/>
              </w:rPr>
              <w:lastRenderedPageBreak/>
              <w:t>PASLAUGŲ TEIKĖJAS</w:t>
            </w:r>
          </w:p>
          <w:p w14:paraId="220782C4" w14:textId="77777777" w:rsidR="00036E7F" w:rsidRPr="000C2C6A" w:rsidRDefault="00036E7F">
            <w:pPr>
              <w:spacing w:after="0" w:line="240" w:lineRule="auto"/>
              <w:rPr>
                <w:rFonts w:ascii="Times New Roman" w:hAnsi="Times New Roman"/>
                <w:sz w:val="24"/>
                <w:szCs w:val="24"/>
                <w:lang w:val="lt-LT"/>
              </w:rPr>
            </w:pPr>
          </w:p>
          <w:p w14:paraId="15306B41" w14:textId="5F539B25" w:rsidR="00036E7F" w:rsidRPr="00E2067B" w:rsidRDefault="00E2067B">
            <w:pPr>
              <w:spacing w:after="0" w:line="240" w:lineRule="auto"/>
              <w:rPr>
                <w:rFonts w:ascii="Times New Roman" w:hAnsi="Times New Roman"/>
                <w:b/>
                <w:sz w:val="24"/>
                <w:szCs w:val="24"/>
                <w:lang w:val="lt-LT"/>
              </w:rPr>
            </w:pPr>
            <w:r w:rsidRPr="00E2067B">
              <w:rPr>
                <w:rFonts w:ascii="Times New Roman" w:hAnsi="Times New Roman"/>
                <w:b/>
                <w:sz w:val="24"/>
                <w:szCs w:val="24"/>
                <w:lang w:val="lt-LT"/>
              </w:rPr>
              <w:t>UAB „Eurointegracijos projektai“</w:t>
            </w:r>
          </w:p>
          <w:p w14:paraId="2BF20AFB" w14:textId="7580854D" w:rsidR="00E2067B" w:rsidRDefault="00E94935">
            <w:pPr>
              <w:spacing w:after="0" w:line="240" w:lineRule="auto"/>
              <w:rPr>
                <w:rFonts w:ascii="Times New Roman" w:hAnsi="Times New Roman"/>
                <w:sz w:val="24"/>
                <w:szCs w:val="24"/>
                <w:lang w:val="lt-LT"/>
              </w:rPr>
            </w:pPr>
            <w:r w:rsidRPr="00E94935">
              <w:rPr>
                <w:rFonts w:ascii="Times New Roman" w:hAnsi="Times New Roman"/>
                <w:sz w:val="24"/>
                <w:szCs w:val="24"/>
                <w:lang w:val="lt-LT"/>
              </w:rPr>
              <w:t>Ukmergės g. 222, LT-07157 Vilnius</w:t>
            </w:r>
          </w:p>
          <w:p w14:paraId="4C9810E6" w14:textId="7374E6F7" w:rsidR="007120E0" w:rsidRDefault="00692E18">
            <w:pPr>
              <w:spacing w:after="0" w:line="240" w:lineRule="auto"/>
              <w:rPr>
                <w:rFonts w:ascii="Times New Roman" w:hAnsi="Times New Roman"/>
                <w:sz w:val="24"/>
                <w:szCs w:val="24"/>
                <w:lang w:val="lt-LT"/>
              </w:rPr>
            </w:pPr>
            <w:r>
              <w:rPr>
                <w:rFonts w:ascii="Times New Roman" w:hAnsi="Times New Roman"/>
                <w:sz w:val="24"/>
                <w:szCs w:val="24"/>
                <w:lang w:val="lt-LT"/>
              </w:rPr>
              <w:lastRenderedPageBreak/>
              <w:t>Į</w:t>
            </w:r>
            <w:r w:rsidRPr="00692E18">
              <w:rPr>
                <w:rFonts w:ascii="Times New Roman" w:hAnsi="Times New Roman"/>
                <w:sz w:val="24"/>
                <w:szCs w:val="24"/>
                <w:lang w:val="lt-LT"/>
              </w:rPr>
              <w:t>monės kodas 142122047</w:t>
            </w:r>
          </w:p>
          <w:p w14:paraId="59FCA08D" w14:textId="53AC6696" w:rsidR="007120E0" w:rsidRDefault="00267FEA">
            <w:pPr>
              <w:spacing w:after="0" w:line="240" w:lineRule="auto"/>
              <w:rPr>
                <w:rFonts w:ascii="Times New Roman" w:hAnsi="Times New Roman"/>
                <w:sz w:val="24"/>
                <w:szCs w:val="24"/>
                <w:lang w:val="lt-LT"/>
              </w:rPr>
            </w:pPr>
            <w:r w:rsidRPr="00267FEA">
              <w:rPr>
                <w:rFonts w:ascii="Times New Roman" w:hAnsi="Times New Roman"/>
                <w:sz w:val="24"/>
                <w:szCs w:val="24"/>
                <w:lang w:val="lt-LT"/>
              </w:rPr>
              <w:t>PVM mokėtojo kodas LT421220410</w:t>
            </w:r>
          </w:p>
          <w:p w14:paraId="19D42B54" w14:textId="64CC2623" w:rsidR="007F14C6" w:rsidRPr="007F14C6" w:rsidRDefault="007F14C6" w:rsidP="007F14C6">
            <w:pPr>
              <w:spacing w:after="0" w:line="240" w:lineRule="auto"/>
              <w:rPr>
                <w:rFonts w:ascii="Times New Roman" w:hAnsi="Times New Roman"/>
                <w:sz w:val="24"/>
                <w:szCs w:val="24"/>
                <w:lang w:val="lt-LT"/>
              </w:rPr>
            </w:pPr>
            <w:r w:rsidRPr="007F14C6">
              <w:rPr>
                <w:rFonts w:ascii="Times New Roman" w:hAnsi="Times New Roman"/>
                <w:sz w:val="24"/>
                <w:szCs w:val="24"/>
                <w:lang w:val="lt-LT"/>
              </w:rPr>
              <w:t xml:space="preserve">A/s </w:t>
            </w:r>
          </w:p>
          <w:p w14:paraId="0B459066" w14:textId="597C8626" w:rsidR="007120E0" w:rsidRDefault="007F14C6" w:rsidP="007F14C6">
            <w:pPr>
              <w:spacing w:after="0" w:line="240" w:lineRule="auto"/>
              <w:rPr>
                <w:rFonts w:ascii="Times New Roman" w:hAnsi="Times New Roman"/>
                <w:sz w:val="24"/>
                <w:szCs w:val="24"/>
                <w:lang w:val="lt-LT"/>
              </w:rPr>
            </w:pPr>
            <w:r w:rsidRPr="007F14C6">
              <w:rPr>
                <w:rFonts w:ascii="Times New Roman" w:hAnsi="Times New Roman"/>
                <w:sz w:val="24"/>
                <w:szCs w:val="24"/>
                <w:lang w:val="lt-LT"/>
              </w:rPr>
              <w:t xml:space="preserve">Banko kodas </w:t>
            </w:r>
          </w:p>
          <w:p w14:paraId="3AECB66C" w14:textId="1B9FDFFD" w:rsidR="007F14C6" w:rsidRDefault="007F14C6" w:rsidP="007F14C6">
            <w:pPr>
              <w:spacing w:after="0" w:line="240" w:lineRule="auto"/>
              <w:rPr>
                <w:rFonts w:ascii="Times New Roman" w:hAnsi="Times New Roman"/>
                <w:sz w:val="24"/>
                <w:szCs w:val="24"/>
                <w:lang w:val="lt-LT"/>
              </w:rPr>
            </w:pPr>
            <w:r>
              <w:rPr>
                <w:rFonts w:ascii="Times New Roman" w:hAnsi="Times New Roman"/>
                <w:sz w:val="24"/>
                <w:szCs w:val="24"/>
                <w:lang w:val="lt-LT"/>
              </w:rPr>
              <w:t>Tel.</w:t>
            </w:r>
            <w:r w:rsidR="00A9571B">
              <w:t xml:space="preserve"> </w:t>
            </w:r>
            <w:r w:rsidR="00A9571B" w:rsidRPr="00A9571B">
              <w:rPr>
                <w:rFonts w:ascii="Times New Roman" w:hAnsi="Times New Roman"/>
                <w:sz w:val="24"/>
                <w:szCs w:val="24"/>
                <w:lang w:val="lt-LT"/>
              </w:rPr>
              <w:t>(8 5) 243 0177</w:t>
            </w:r>
          </w:p>
          <w:p w14:paraId="21F4BDE4" w14:textId="6C22834D" w:rsidR="007F14C6" w:rsidRDefault="007F14C6" w:rsidP="007F14C6">
            <w:pPr>
              <w:spacing w:after="0" w:line="240" w:lineRule="auto"/>
              <w:rPr>
                <w:rFonts w:ascii="Times New Roman" w:hAnsi="Times New Roman"/>
                <w:sz w:val="24"/>
                <w:szCs w:val="24"/>
                <w:lang w:val="lt-LT"/>
              </w:rPr>
            </w:pPr>
            <w:proofErr w:type="spellStart"/>
            <w:r>
              <w:rPr>
                <w:rFonts w:ascii="Times New Roman" w:hAnsi="Times New Roman"/>
                <w:sz w:val="24"/>
                <w:szCs w:val="24"/>
                <w:lang w:val="lt-LT"/>
              </w:rPr>
              <w:t>El.p</w:t>
            </w:r>
            <w:proofErr w:type="spellEnd"/>
            <w:r>
              <w:rPr>
                <w:rFonts w:ascii="Times New Roman" w:hAnsi="Times New Roman"/>
                <w:sz w:val="24"/>
                <w:szCs w:val="24"/>
                <w:lang w:val="lt-LT"/>
              </w:rPr>
              <w:t>. info@eip.lt</w:t>
            </w:r>
          </w:p>
          <w:p w14:paraId="647A9AF2" w14:textId="13469E73" w:rsidR="007F14C6" w:rsidRDefault="007F14C6" w:rsidP="007F14C6">
            <w:pPr>
              <w:spacing w:after="0" w:line="240" w:lineRule="auto"/>
              <w:rPr>
                <w:rFonts w:ascii="Times New Roman" w:hAnsi="Times New Roman"/>
                <w:sz w:val="24"/>
                <w:szCs w:val="24"/>
                <w:lang w:val="lt-LT"/>
              </w:rPr>
            </w:pPr>
            <w:r>
              <w:rPr>
                <w:rFonts w:ascii="Times New Roman" w:hAnsi="Times New Roman"/>
                <w:sz w:val="24"/>
                <w:szCs w:val="24"/>
                <w:lang w:val="lt-LT"/>
              </w:rPr>
              <w:t>Tinklapis: www.eip.lt</w:t>
            </w:r>
          </w:p>
          <w:p w14:paraId="43734E9E" w14:textId="399BDE36" w:rsidR="007120E0" w:rsidRDefault="007120E0">
            <w:pPr>
              <w:spacing w:after="0" w:line="240" w:lineRule="auto"/>
              <w:rPr>
                <w:rFonts w:ascii="Times New Roman" w:hAnsi="Times New Roman"/>
                <w:sz w:val="24"/>
                <w:szCs w:val="24"/>
                <w:lang w:val="lt-LT"/>
              </w:rPr>
            </w:pPr>
          </w:p>
          <w:p w14:paraId="2BA89D27" w14:textId="7EA1AB58" w:rsidR="007120E0" w:rsidRDefault="007120E0">
            <w:pPr>
              <w:spacing w:after="0" w:line="240" w:lineRule="auto"/>
              <w:rPr>
                <w:rFonts w:ascii="Times New Roman" w:hAnsi="Times New Roman"/>
                <w:sz w:val="24"/>
                <w:szCs w:val="24"/>
                <w:lang w:val="lt-LT"/>
              </w:rPr>
            </w:pPr>
          </w:p>
          <w:p w14:paraId="1B37486E" w14:textId="32E2685F" w:rsidR="007120E0" w:rsidRDefault="007120E0">
            <w:pPr>
              <w:spacing w:after="0" w:line="240" w:lineRule="auto"/>
              <w:rPr>
                <w:rFonts w:ascii="Times New Roman" w:hAnsi="Times New Roman"/>
                <w:sz w:val="24"/>
                <w:szCs w:val="24"/>
                <w:lang w:val="lt-LT"/>
              </w:rPr>
            </w:pPr>
          </w:p>
          <w:p w14:paraId="32CAD822" w14:textId="2AD25F1A" w:rsidR="007120E0" w:rsidRDefault="007120E0">
            <w:pPr>
              <w:spacing w:after="0" w:line="240" w:lineRule="auto"/>
              <w:rPr>
                <w:rFonts w:ascii="Times New Roman" w:hAnsi="Times New Roman"/>
                <w:sz w:val="24"/>
                <w:szCs w:val="24"/>
                <w:lang w:val="lt-LT"/>
              </w:rPr>
            </w:pPr>
          </w:p>
          <w:p w14:paraId="277C873D" w14:textId="1FA88B57" w:rsidR="000A52B0" w:rsidRDefault="00A9571B">
            <w:pPr>
              <w:spacing w:after="0" w:line="240" w:lineRule="auto"/>
              <w:rPr>
                <w:rFonts w:ascii="Times New Roman" w:hAnsi="Times New Roman"/>
                <w:sz w:val="24"/>
                <w:szCs w:val="24"/>
                <w:lang w:val="lt-LT"/>
              </w:rPr>
            </w:pPr>
            <w:r>
              <w:rPr>
                <w:rFonts w:ascii="Times New Roman" w:hAnsi="Times New Roman"/>
                <w:sz w:val="24"/>
                <w:szCs w:val="24"/>
                <w:lang w:val="lt-LT"/>
              </w:rPr>
              <w:t>Direktorius</w:t>
            </w:r>
          </w:p>
          <w:p w14:paraId="14E2DE5A" w14:textId="173A0272" w:rsidR="00036E7F" w:rsidRPr="000C2C6A" w:rsidRDefault="00A9571B">
            <w:pPr>
              <w:spacing w:after="0" w:line="240" w:lineRule="auto"/>
              <w:rPr>
                <w:rFonts w:ascii="Times New Roman" w:hAnsi="Times New Roman"/>
                <w:sz w:val="24"/>
                <w:szCs w:val="24"/>
                <w:lang w:val="lt-LT"/>
              </w:rPr>
            </w:pPr>
            <w:r>
              <w:rPr>
                <w:rFonts w:ascii="Times New Roman" w:hAnsi="Times New Roman"/>
                <w:sz w:val="24"/>
                <w:szCs w:val="24"/>
                <w:lang w:val="lt-LT"/>
              </w:rPr>
              <w:t>Darius Gurskis</w:t>
            </w:r>
          </w:p>
          <w:p w14:paraId="1D7AAAED" w14:textId="1FF63D95" w:rsidR="00036E7F" w:rsidRPr="000C2C6A" w:rsidRDefault="001574C5">
            <w:pPr>
              <w:spacing w:after="0" w:line="240" w:lineRule="auto"/>
              <w:rPr>
                <w:rFonts w:ascii="Times New Roman" w:hAnsi="Times New Roman"/>
                <w:sz w:val="24"/>
                <w:szCs w:val="24"/>
                <w:lang w:val="lt-LT"/>
              </w:rPr>
            </w:pPr>
            <w:r w:rsidRPr="000C2C6A">
              <w:rPr>
                <w:rFonts w:ascii="Times New Roman" w:hAnsi="Times New Roman"/>
                <w:sz w:val="24"/>
                <w:szCs w:val="24"/>
                <w:lang w:val="lt-LT"/>
              </w:rPr>
              <w:t>______________</w:t>
            </w:r>
          </w:p>
          <w:p w14:paraId="05FC1932" w14:textId="77777777" w:rsidR="00036E7F" w:rsidRPr="000C2C6A" w:rsidRDefault="00036E7F">
            <w:pPr>
              <w:spacing w:after="0" w:line="240" w:lineRule="auto"/>
              <w:rPr>
                <w:rFonts w:ascii="Times New Roman" w:hAnsi="Times New Roman"/>
                <w:sz w:val="24"/>
                <w:szCs w:val="24"/>
                <w:lang w:val="lt-LT"/>
              </w:rPr>
            </w:pPr>
          </w:p>
          <w:p w14:paraId="335F5780" w14:textId="77777777" w:rsidR="00036E7F" w:rsidRPr="000C2C6A" w:rsidRDefault="001574C5">
            <w:pPr>
              <w:spacing w:after="0" w:line="240" w:lineRule="auto"/>
              <w:rPr>
                <w:rFonts w:ascii="Times New Roman" w:hAnsi="Times New Roman"/>
                <w:sz w:val="24"/>
                <w:szCs w:val="24"/>
                <w:lang w:val="lt-LT"/>
              </w:rPr>
            </w:pPr>
            <w:r w:rsidRPr="000C2C6A">
              <w:rPr>
                <w:rFonts w:ascii="Times New Roman" w:hAnsi="Times New Roman"/>
                <w:sz w:val="24"/>
                <w:szCs w:val="24"/>
                <w:lang w:val="lt-LT"/>
              </w:rPr>
              <w:t>______________</w:t>
            </w:r>
          </w:p>
          <w:p w14:paraId="6BAC9626" w14:textId="77777777" w:rsidR="00036E7F" w:rsidRPr="000C2C6A" w:rsidRDefault="00036E7F">
            <w:pPr>
              <w:spacing w:after="0" w:line="240" w:lineRule="auto"/>
              <w:rPr>
                <w:rFonts w:ascii="Times New Roman" w:hAnsi="Times New Roman"/>
                <w:sz w:val="24"/>
                <w:szCs w:val="24"/>
                <w:lang w:val="lt-LT"/>
              </w:rPr>
            </w:pPr>
          </w:p>
          <w:p w14:paraId="5709290A" w14:textId="77777777" w:rsidR="00036E7F" w:rsidRPr="00025979" w:rsidRDefault="001574C5">
            <w:pPr>
              <w:spacing w:after="0" w:line="240" w:lineRule="auto"/>
              <w:rPr>
                <w:rFonts w:ascii="Times New Roman" w:hAnsi="Times New Roman"/>
                <w:sz w:val="24"/>
                <w:szCs w:val="24"/>
                <w:lang w:val="lt-LT"/>
              </w:rPr>
            </w:pPr>
            <w:r w:rsidRPr="000C2C6A">
              <w:rPr>
                <w:rFonts w:ascii="Times New Roman" w:hAnsi="Times New Roman"/>
                <w:sz w:val="24"/>
                <w:szCs w:val="24"/>
                <w:lang w:val="lt-LT"/>
              </w:rPr>
              <w:t>A.V.</w:t>
            </w:r>
          </w:p>
        </w:tc>
      </w:tr>
    </w:tbl>
    <w:p w14:paraId="406C005B" w14:textId="77777777" w:rsidR="00036E7F" w:rsidRPr="00025979" w:rsidRDefault="00036E7F">
      <w:pPr>
        <w:rPr>
          <w:rFonts w:ascii="Times New Roman" w:hAnsi="Times New Roman"/>
          <w:sz w:val="24"/>
          <w:szCs w:val="24"/>
          <w:lang w:val="lt-LT"/>
        </w:rPr>
      </w:pPr>
    </w:p>
    <w:sectPr w:rsidR="00036E7F" w:rsidRPr="00025979">
      <w:headerReference w:type="default" r:id="rId9"/>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D545" w14:textId="77777777" w:rsidR="00A939D6" w:rsidRDefault="00A939D6">
      <w:pPr>
        <w:spacing w:after="0" w:line="240" w:lineRule="auto"/>
      </w:pPr>
      <w:r>
        <w:separator/>
      </w:r>
    </w:p>
  </w:endnote>
  <w:endnote w:type="continuationSeparator" w:id="0">
    <w:p w14:paraId="0BE57387" w14:textId="77777777" w:rsidR="00A939D6" w:rsidRDefault="00A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FC9B" w14:textId="77777777" w:rsidR="00A939D6" w:rsidRDefault="00A939D6">
      <w:pPr>
        <w:spacing w:after="0" w:line="240" w:lineRule="auto"/>
      </w:pPr>
      <w:r>
        <w:rPr>
          <w:color w:val="000000"/>
        </w:rPr>
        <w:separator/>
      </w:r>
    </w:p>
  </w:footnote>
  <w:footnote w:type="continuationSeparator" w:id="0">
    <w:p w14:paraId="7804C6A6" w14:textId="77777777" w:rsidR="00A939D6" w:rsidRDefault="00A939D6">
      <w:pPr>
        <w:spacing w:after="0" w:line="240" w:lineRule="auto"/>
      </w:pPr>
      <w:r>
        <w:continuationSeparator/>
      </w:r>
    </w:p>
  </w:footnote>
  <w:footnote w:id="1">
    <w:p w14:paraId="44040966" w14:textId="77777777" w:rsidR="00036E7F" w:rsidRDefault="001574C5">
      <w:pPr>
        <w:pStyle w:val="FootnoteText"/>
      </w:pPr>
      <w:r>
        <w:rPr>
          <w:rStyle w:val="FootnoteReference"/>
        </w:rPr>
        <w:footnoteRef/>
      </w:r>
      <w:r>
        <w:t xml:space="preserve"> </w:t>
      </w:r>
      <w:proofErr w:type="spellStart"/>
      <w:r>
        <w:rPr>
          <w:rFonts w:ascii="Times New Roman" w:hAnsi="Times New Roman"/>
          <w:i/>
        </w:rPr>
        <w:t>Paslaugų</w:t>
      </w:r>
      <w:proofErr w:type="spellEnd"/>
      <w:r>
        <w:rPr>
          <w:rFonts w:ascii="Times New Roman" w:hAnsi="Times New Roman"/>
          <w:i/>
        </w:rPr>
        <w:t xml:space="preserve"> </w:t>
      </w:r>
      <w:proofErr w:type="spellStart"/>
      <w:r>
        <w:rPr>
          <w:rFonts w:ascii="Times New Roman" w:hAnsi="Times New Roman"/>
          <w:i/>
        </w:rPr>
        <w:t>gavėjas</w:t>
      </w:r>
      <w:proofErr w:type="spellEnd"/>
      <w:r>
        <w:rPr>
          <w:rFonts w:ascii="Times New Roman" w:hAnsi="Times New Roman"/>
          <w:i/>
        </w:rPr>
        <w:t xml:space="preserve"> </w:t>
      </w:r>
      <w:proofErr w:type="spellStart"/>
      <w:r>
        <w:rPr>
          <w:rFonts w:ascii="Times New Roman" w:hAnsi="Times New Roman"/>
          <w:i/>
        </w:rPr>
        <w:t>yra</w:t>
      </w:r>
      <w:proofErr w:type="spellEnd"/>
      <w:r>
        <w:rPr>
          <w:rFonts w:ascii="Times New Roman" w:hAnsi="Times New Roman"/>
          <w:i/>
        </w:rPr>
        <w:t xml:space="preserve"> </w:t>
      </w:r>
      <w:proofErr w:type="spellStart"/>
      <w:r>
        <w:rPr>
          <w:rFonts w:ascii="Times New Roman" w:hAnsi="Times New Roman"/>
          <w:i/>
        </w:rPr>
        <w:t>viešasis</w:t>
      </w:r>
      <w:proofErr w:type="spellEnd"/>
      <w:r>
        <w:rPr>
          <w:rFonts w:ascii="Times New Roman" w:hAnsi="Times New Roman"/>
          <w:i/>
        </w:rPr>
        <w:t xml:space="preserve"> </w:t>
      </w:r>
      <w:proofErr w:type="spellStart"/>
      <w:r>
        <w:rPr>
          <w:rFonts w:ascii="Times New Roman" w:hAnsi="Times New Roman"/>
          <w:i/>
        </w:rPr>
        <w:t>subjektas</w:t>
      </w:r>
      <w:proofErr w:type="spellEnd"/>
      <w:r>
        <w:rPr>
          <w:rFonts w:ascii="Times New Roman" w:hAnsi="Times New Roman"/>
          <w:i/>
        </w:rPr>
        <w:t xml:space="preserve">, </w:t>
      </w:r>
      <w:proofErr w:type="spellStart"/>
      <w:r>
        <w:rPr>
          <w:rFonts w:ascii="Times New Roman" w:hAnsi="Times New Roman"/>
          <w:i/>
        </w:rPr>
        <w:t>kuris</w:t>
      </w:r>
      <w:proofErr w:type="spellEnd"/>
      <w:r>
        <w:rPr>
          <w:rFonts w:ascii="Times New Roman" w:hAnsi="Times New Roman"/>
          <w:i/>
        </w:rPr>
        <w:t xml:space="preserve"> </w:t>
      </w:r>
      <w:proofErr w:type="spellStart"/>
      <w:r>
        <w:rPr>
          <w:rFonts w:ascii="Times New Roman" w:hAnsi="Times New Roman"/>
          <w:i/>
        </w:rPr>
        <w:t>mokėjimus</w:t>
      </w:r>
      <w:proofErr w:type="spellEnd"/>
      <w:r>
        <w:rPr>
          <w:rFonts w:ascii="Times New Roman" w:hAnsi="Times New Roman"/>
          <w:i/>
        </w:rPr>
        <w:t xml:space="preserve"> </w:t>
      </w:r>
      <w:proofErr w:type="spellStart"/>
      <w:r>
        <w:rPr>
          <w:rFonts w:ascii="Times New Roman" w:hAnsi="Times New Roman"/>
          <w:i/>
        </w:rPr>
        <w:t>atlieka</w:t>
      </w:r>
      <w:proofErr w:type="spellEnd"/>
      <w:r>
        <w:rPr>
          <w:rFonts w:ascii="Times New Roman" w:hAnsi="Times New Roman"/>
          <w:i/>
        </w:rPr>
        <w:t xml:space="preserve"> per </w:t>
      </w:r>
      <w:proofErr w:type="spellStart"/>
      <w:r>
        <w:rPr>
          <w:rFonts w:ascii="Times New Roman" w:hAnsi="Times New Roman"/>
          <w:i/>
        </w:rPr>
        <w:t>valstybės</w:t>
      </w:r>
      <w:proofErr w:type="spellEnd"/>
      <w:r>
        <w:rPr>
          <w:rFonts w:ascii="Times New Roman" w:hAnsi="Times New Roman"/>
          <w:i/>
        </w:rPr>
        <w:t xml:space="preserve"> </w:t>
      </w:r>
      <w:proofErr w:type="spellStart"/>
      <w:r>
        <w:rPr>
          <w:rFonts w:ascii="Times New Roman" w:hAnsi="Times New Roman"/>
          <w:i/>
        </w:rPr>
        <w:t>iždą</w:t>
      </w:r>
      <w:proofErr w:type="spellEnd"/>
      <w:r>
        <w:rPr>
          <w:rFonts w:ascii="Times New Roman" w:hAnsi="Times New Roman"/>
          <w:i/>
        </w:rPr>
        <w:t xml:space="preserve">, </w:t>
      </w:r>
      <w:proofErr w:type="spellStart"/>
      <w:r>
        <w:rPr>
          <w:rFonts w:ascii="Times New Roman" w:hAnsi="Times New Roman"/>
          <w:i/>
        </w:rPr>
        <w:t>todėl</w:t>
      </w:r>
      <w:proofErr w:type="spellEnd"/>
      <w:r>
        <w:rPr>
          <w:rFonts w:ascii="Times New Roman" w:hAnsi="Times New Roman"/>
          <w:i/>
        </w:rPr>
        <w:t xml:space="preserve"> </w:t>
      </w:r>
      <w:proofErr w:type="spellStart"/>
      <w:r>
        <w:rPr>
          <w:rFonts w:ascii="Times New Roman" w:hAnsi="Times New Roman"/>
          <w:i/>
        </w:rPr>
        <w:t>mokėjimai</w:t>
      </w:r>
      <w:proofErr w:type="spellEnd"/>
      <w:r>
        <w:rPr>
          <w:rFonts w:ascii="Times New Roman" w:hAnsi="Times New Roman"/>
          <w:i/>
        </w:rPr>
        <w:t xml:space="preserve"> </w:t>
      </w:r>
      <w:proofErr w:type="spellStart"/>
      <w:r>
        <w:rPr>
          <w:rFonts w:ascii="Times New Roman" w:hAnsi="Times New Roman"/>
          <w:i/>
        </w:rPr>
        <w:t>pagal</w:t>
      </w:r>
      <w:proofErr w:type="spellEnd"/>
      <w:r>
        <w:rPr>
          <w:rFonts w:ascii="Times New Roman" w:hAnsi="Times New Roman"/>
          <w:i/>
        </w:rPr>
        <w:t xml:space="preserve"> </w:t>
      </w:r>
      <w:proofErr w:type="spellStart"/>
      <w:r>
        <w:rPr>
          <w:rFonts w:ascii="Times New Roman" w:hAnsi="Times New Roman"/>
          <w:i/>
        </w:rPr>
        <w:t>išrašytas</w:t>
      </w:r>
      <w:proofErr w:type="spellEnd"/>
      <w:r>
        <w:rPr>
          <w:rFonts w:ascii="Times New Roman" w:hAnsi="Times New Roman"/>
          <w:i/>
        </w:rPr>
        <w:t xml:space="preserve"> </w:t>
      </w:r>
      <w:proofErr w:type="spellStart"/>
      <w:r>
        <w:rPr>
          <w:rFonts w:ascii="Times New Roman" w:hAnsi="Times New Roman"/>
          <w:i/>
        </w:rPr>
        <w:t>sąskaitas</w:t>
      </w:r>
      <w:proofErr w:type="spellEnd"/>
      <w:r>
        <w:rPr>
          <w:rFonts w:ascii="Times New Roman" w:hAnsi="Times New Roman"/>
          <w:i/>
        </w:rPr>
        <w:t xml:space="preserve"> </w:t>
      </w:r>
      <w:proofErr w:type="spellStart"/>
      <w:r>
        <w:rPr>
          <w:rFonts w:ascii="Times New Roman" w:hAnsi="Times New Roman"/>
          <w:i/>
        </w:rPr>
        <w:t>Paslaugų</w:t>
      </w:r>
      <w:proofErr w:type="spellEnd"/>
      <w:r>
        <w:rPr>
          <w:rFonts w:ascii="Times New Roman" w:hAnsi="Times New Roman"/>
          <w:i/>
        </w:rPr>
        <w:t xml:space="preserve"> </w:t>
      </w:r>
      <w:proofErr w:type="spellStart"/>
      <w:r>
        <w:rPr>
          <w:rFonts w:ascii="Times New Roman" w:hAnsi="Times New Roman"/>
          <w:i/>
        </w:rPr>
        <w:t>teikėjui</w:t>
      </w:r>
      <w:proofErr w:type="spellEnd"/>
      <w:r>
        <w:rPr>
          <w:rFonts w:ascii="Times New Roman" w:hAnsi="Times New Roman"/>
          <w:i/>
        </w:rPr>
        <w:t xml:space="preserve"> </w:t>
      </w:r>
      <w:proofErr w:type="spellStart"/>
      <w:r>
        <w:rPr>
          <w:rFonts w:ascii="Times New Roman" w:hAnsi="Times New Roman"/>
          <w:i/>
        </w:rPr>
        <w:t>gali</w:t>
      </w:r>
      <w:proofErr w:type="spellEnd"/>
      <w:r>
        <w:rPr>
          <w:rFonts w:ascii="Times New Roman" w:hAnsi="Times New Roman"/>
          <w:i/>
        </w:rPr>
        <w:t xml:space="preserve"> </w:t>
      </w:r>
      <w:proofErr w:type="spellStart"/>
      <w:r>
        <w:rPr>
          <w:rFonts w:ascii="Times New Roman" w:hAnsi="Times New Roman"/>
          <w:i/>
        </w:rPr>
        <w:t>būti</w:t>
      </w:r>
      <w:proofErr w:type="spellEnd"/>
      <w:r>
        <w:rPr>
          <w:rFonts w:ascii="Times New Roman" w:hAnsi="Times New Roman"/>
          <w:i/>
        </w:rPr>
        <w:t xml:space="preserve"> </w:t>
      </w:r>
      <w:proofErr w:type="spellStart"/>
      <w:r>
        <w:rPr>
          <w:rFonts w:ascii="Times New Roman" w:hAnsi="Times New Roman"/>
          <w:i/>
        </w:rPr>
        <w:t>atliekami</w:t>
      </w:r>
      <w:proofErr w:type="spellEnd"/>
      <w:r>
        <w:rPr>
          <w:rFonts w:ascii="Times New Roman" w:hAnsi="Times New Roman"/>
          <w:i/>
        </w:rPr>
        <w:t xml:space="preserve"> </w:t>
      </w:r>
      <w:proofErr w:type="spellStart"/>
      <w:r>
        <w:rPr>
          <w:rFonts w:ascii="Times New Roman" w:hAnsi="Times New Roman"/>
          <w:i/>
        </w:rPr>
        <w:t>dalimis</w:t>
      </w:r>
      <w:proofErr w:type="spellEnd"/>
      <w:r>
        <w:rPr>
          <w:rFonts w:ascii="Times New Roman" w:hAnsi="Times New Roman"/>
          <w:i/>
        </w:rPr>
        <w:t xml:space="preserve">, </w:t>
      </w:r>
      <w:proofErr w:type="spellStart"/>
      <w:r>
        <w:rPr>
          <w:rFonts w:ascii="Times New Roman" w:hAnsi="Times New Roman"/>
          <w:i/>
        </w:rPr>
        <w:t>atsižvelgiant</w:t>
      </w:r>
      <w:proofErr w:type="spellEnd"/>
      <w:r>
        <w:rPr>
          <w:rFonts w:ascii="Times New Roman" w:hAnsi="Times New Roman"/>
          <w:i/>
        </w:rPr>
        <w:t xml:space="preserve"> į </w:t>
      </w:r>
      <w:proofErr w:type="spellStart"/>
      <w:r>
        <w:rPr>
          <w:rFonts w:ascii="Times New Roman" w:hAnsi="Times New Roman"/>
          <w:i/>
        </w:rPr>
        <w:t>finansavimo</w:t>
      </w:r>
      <w:proofErr w:type="spellEnd"/>
      <w:r>
        <w:rPr>
          <w:rFonts w:ascii="Times New Roman" w:hAnsi="Times New Roman"/>
          <w:i/>
        </w:rPr>
        <w:t xml:space="preserve"> </w:t>
      </w:r>
      <w:proofErr w:type="spellStart"/>
      <w:r>
        <w:rPr>
          <w:rFonts w:ascii="Times New Roman" w:hAnsi="Times New Roman"/>
          <w:i/>
        </w:rPr>
        <w:t>šaltinių</w:t>
      </w:r>
      <w:proofErr w:type="spellEnd"/>
      <w:r>
        <w:rPr>
          <w:rFonts w:ascii="Times New Roman" w:hAnsi="Times New Roman"/>
          <w:i/>
        </w:rPr>
        <w:t xml:space="preserve"> </w:t>
      </w:r>
      <w:proofErr w:type="spellStart"/>
      <w:r>
        <w:rPr>
          <w:rFonts w:ascii="Times New Roman" w:hAnsi="Times New Roman"/>
          <w:i/>
        </w:rPr>
        <w:t>skaičių</w:t>
      </w:r>
      <w:proofErr w:type="spellEnd"/>
      <w:r>
        <w:rPr>
          <w:rFonts w:ascii="Times New Roman" w:hAnsi="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CellMar>
        <w:left w:w="10" w:type="dxa"/>
        <w:right w:w="10" w:type="dxa"/>
      </w:tblCellMar>
      <w:tblLook w:val="0000" w:firstRow="0" w:lastRow="0" w:firstColumn="0" w:lastColumn="0" w:noHBand="0" w:noVBand="0"/>
    </w:tblPr>
    <w:tblGrid>
      <w:gridCol w:w="7684"/>
      <w:gridCol w:w="2288"/>
    </w:tblGrid>
    <w:tr w:rsidR="00044196" w14:paraId="1EAA3264" w14:textId="77777777">
      <w:trPr>
        <w:trHeight w:val="568"/>
      </w:trPr>
      <w:tc>
        <w:tcPr>
          <w:tcW w:w="7769" w:type="dxa"/>
          <w:shd w:val="clear" w:color="auto" w:fill="auto"/>
          <w:tcMar>
            <w:top w:w="0" w:type="dxa"/>
            <w:left w:w="0" w:type="dxa"/>
            <w:bottom w:w="0" w:type="dxa"/>
            <w:right w:w="0" w:type="dxa"/>
          </w:tcMar>
        </w:tcPr>
        <w:p w14:paraId="737972F0" w14:textId="77777777" w:rsidR="00044196" w:rsidRDefault="00A939D6">
          <w:pPr>
            <w:widowControl w:val="0"/>
            <w:autoSpaceDE w:val="0"/>
            <w:spacing w:after="0"/>
            <w:rPr>
              <w:rFonts w:ascii="Times New Roman" w:eastAsia="MS Mincho" w:hAnsi="Times New Roman"/>
              <w:sz w:val="20"/>
              <w:szCs w:val="20"/>
              <w:lang w:val="cs-CZ" w:eastAsia="ja-JP"/>
            </w:rPr>
          </w:pPr>
        </w:p>
      </w:tc>
      <w:tc>
        <w:tcPr>
          <w:tcW w:w="2311" w:type="dxa"/>
          <w:shd w:val="clear" w:color="auto" w:fill="auto"/>
          <w:tcMar>
            <w:top w:w="0" w:type="dxa"/>
            <w:left w:w="108" w:type="dxa"/>
            <w:bottom w:w="0" w:type="dxa"/>
            <w:right w:w="108" w:type="dxa"/>
          </w:tcMar>
        </w:tcPr>
        <w:p w14:paraId="153B4A9D" w14:textId="77777777" w:rsidR="00044196" w:rsidRDefault="00A939D6">
          <w:pPr>
            <w:spacing w:after="0"/>
            <w:jc w:val="right"/>
            <w:rPr>
              <w:rFonts w:ascii="Times New Roman" w:eastAsia="MS Mincho" w:hAnsi="Times New Roman"/>
              <w:sz w:val="20"/>
              <w:szCs w:val="20"/>
              <w:lang w:val="cs-CZ" w:eastAsia="ja-JP"/>
            </w:rPr>
          </w:pPr>
        </w:p>
      </w:tc>
    </w:tr>
  </w:tbl>
  <w:p w14:paraId="025BF981" w14:textId="77777777" w:rsidR="00044196" w:rsidRDefault="00A9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961"/>
    <w:multiLevelType w:val="multilevel"/>
    <w:tmpl w:val="22EC342E"/>
    <w:lvl w:ilvl="0">
      <w:start w:val="2"/>
      <w:numFmt w:val="upperRoman"/>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0DE66A5"/>
    <w:multiLevelType w:val="multilevel"/>
    <w:tmpl w:val="1764C40A"/>
    <w:lvl w:ilvl="0">
      <w:start w:val="6"/>
      <w:numFmt w:val="decimal"/>
      <w:lvlText w:val="%1."/>
      <w:lvlJc w:val="left"/>
      <w:pPr>
        <w:ind w:left="540" w:hanging="540"/>
      </w:pPr>
      <w:rPr>
        <w:rFonts w:eastAsia="Arial Unicode MS"/>
      </w:rPr>
    </w:lvl>
    <w:lvl w:ilvl="1">
      <w:start w:val="2"/>
      <w:numFmt w:val="decimal"/>
      <w:lvlText w:val="%1.%2."/>
      <w:lvlJc w:val="left"/>
      <w:pPr>
        <w:ind w:left="1363" w:hanging="540"/>
      </w:pPr>
      <w:rPr>
        <w:rFonts w:eastAsia="Arial Unicode MS"/>
      </w:rPr>
    </w:lvl>
    <w:lvl w:ilvl="2">
      <w:start w:val="1"/>
      <w:numFmt w:val="decimal"/>
      <w:lvlText w:val="%1.%2.%3."/>
      <w:lvlJc w:val="left"/>
      <w:pPr>
        <w:ind w:left="2366" w:hanging="720"/>
      </w:pPr>
      <w:rPr>
        <w:rFonts w:eastAsia="Arial Unicode MS"/>
      </w:rPr>
    </w:lvl>
    <w:lvl w:ilvl="3">
      <w:start w:val="1"/>
      <w:numFmt w:val="decimal"/>
      <w:lvlText w:val="%1.%2.%3.%4."/>
      <w:lvlJc w:val="left"/>
      <w:pPr>
        <w:ind w:left="3189" w:hanging="720"/>
      </w:pPr>
      <w:rPr>
        <w:rFonts w:eastAsia="Arial Unicode MS"/>
      </w:rPr>
    </w:lvl>
    <w:lvl w:ilvl="4">
      <w:start w:val="1"/>
      <w:numFmt w:val="decimal"/>
      <w:lvlText w:val="%1.%2.%3.%4.%5."/>
      <w:lvlJc w:val="left"/>
      <w:pPr>
        <w:ind w:left="4372" w:hanging="1080"/>
      </w:pPr>
      <w:rPr>
        <w:rFonts w:eastAsia="Arial Unicode MS"/>
      </w:rPr>
    </w:lvl>
    <w:lvl w:ilvl="5">
      <w:start w:val="1"/>
      <w:numFmt w:val="decimal"/>
      <w:lvlText w:val="%1.%2.%3.%4.%5.%6."/>
      <w:lvlJc w:val="left"/>
      <w:pPr>
        <w:ind w:left="5195" w:hanging="1080"/>
      </w:pPr>
      <w:rPr>
        <w:rFonts w:eastAsia="Arial Unicode MS"/>
      </w:rPr>
    </w:lvl>
    <w:lvl w:ilvl="6">
      <w:start w:val="1"/>
      <w:numFmt w:val="decimal"/>
      <w:lvlText w:val="%1.%2.%3.%4.%5.%6.%7."/>
      <w:lvlJc w:val="left"/>
      <w:pPr>
        <w:ind w:left="6378" w:hanging="1440"/>
      </w:pPr>
      <w:rPr>
        <w:rFonts w:eastAsia="Arial Unicode MS"/>
      </w:rPr>
    </w:lvl>
    <w:lvl w:ilvl="7">
      <w:start w:val="1"/>
      <w:numFmt w:val="decimal"/>
      <w:lvlText w:val="%1.%2.%3.%4.%5.%6.%7.%8."/>
      <w:lvlJc w:val="left"/>
      <w:pPr>
        <w:ind w:left="7201" w:hanging="1440"/>
      </w:pPr>
      <w:rPr>
        <w:rFonts w:eastAsia="Arial Unicode MS"/>
      </w:rPr>
    </w:lvl>
    <w:lvl w:ilvl="8">
      <w:start w:val="1"/>
      <w:numFmt w:val="decimal"/>
      <w:lvlText w:val="%1.%2.%3.%4.%5.%6.%7.%8.%9."/>
      <w:lvlJc w:val="left"/>
      <w:pPr>
        <w:ind w:left="8384" w:hanging="1800"/>
      </w:pPr>
      <w:rPr>
        <w:rFonts w:eastAsia="Arial Unicode MS"/>
      </w:rPr>
    </w:lvl>
  </w:abstractNum>
  <w:abstractNum w:abstractNumId="2"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19531BE"/>
    <w:multiLevelType w:val="multilevel"/>
    <w:tmpl w:val="27D805DA"/>
    <w:lvl w:ilvl="0">
      <w:start w:val="1"/>
      <w:numFmt w:val="decimal"/>
      <w:lvlText w:val="6.%1."/>
      <w:lvlJc w:val="left"/>
      <w:pPr>
        <w:ind w:left="1070" w:hanging="360"/>
      </w:pPr>
      <w:rPr>
        <w:b w:val="0"/>
        <w:i w:val="0"/>
        <w:iCs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6185D21"/>
    <w:multiLevelType w:val="multilevel"/>
    <w:tmpl w:val="F746C4B2"/>
    <w:lvl w:ilvl="0">
      <w:start w:val="1"/>
      <w:numFmt w:val="decimal"/>
      <w:lvlText w:val="%1"/>
      <w:lvlJc w:val="left"/>
      <w:pPr>
        <w:ind w:left="360" w:hanging="360"/>
      </w:pPr>
    </w:lvl>
    <w:lvl w:ilvl="1">
      <w:start w:val="1"/>
      <w:numFmt w:val="decimal"/>
      <w:lvlText w:val="%1.%2"/>
      <w:lvlJc w:val="left"/>
      <w:pPr>
        <w:ind w:left="547" w:hanging="360"/>
      </w:pPr>
    </w:lvl>
    <w:lvl w:ilvl="2">
      <w:start w:val="1"/>
      <w:numFmt w:val="decimal"/>
      <w:lvlText w:val="%1.%2.%3"/>
      <w:lvlJc w:val="left"/>
      <w:pPr>
        <w:ind w:left="1094" w:hanging="720"/>
      </w:pPr>
    </w:lvl>
    <w:lvl w:ilvl="3">
      <w:start w:val="1"/>
      <w:numFmt w:val="decimal"/>
      <w:lvlText w:val="%1.%2.%3.%4"/>
      <w:lvlJc w:val="left"/>
      <w:pPr>
        <w:ind w:left="1281" w:hanging="720"/>
      </w:pPr>
    </w:lvl>
    <w:lvl w:ilvl="4">
      <w:start w:val="1"/>
      <w:numFmt w:val="decimal"/>
      <w:lvlText w:val="%1.%2.%3.%4.%5"/>
      <w:lvlJc w:val="left"/>
      <w:pPr>
        <w:ind w:left="1828" w:hanging="1080"/>
      </w:pPr>
    </w:lvl>
    <w:lvl w:ilvl="5">
      <w:start w:val="1"/>
      <w:numFmt w:val="decimal"/>
      <w:lvlText w:val="%1.%2.%3.%4.%5.%6"/>
      <w:lvlJc w:val="left"/>
      <w:pPr>
        <w:ind w:left="2015" w:hanging="1080"/>
      </w:pPr>
    </w:lvl>
    <w:lvl w:ilvl="6">
      <w:start w:val="1"/>
      <w:numFmt w:val="decimal"/>
      <w:lvlText w:val="%1.%2.%3.%4.%5.%6.%7"/>
      <w:lvlJc w:val="left"/>
      <w:pPr>
        <w:ind w:left="2562" w:hanging="1440"/>
      </w:pPr>
    </w:lvl>
    <w:lvl w:ilvl="7">
      <w:start w:val="1"/>
      <w:numFmt w:val="decimal"/>
      <w:lvlText w:val="%1.%2.%3.%4.%5.%6.%7.%8"/>
      <w:lvlJc w:val="left"/>
      <w:pPr>
        <w:ind w:left="2749" w:hanging="1440"/>
      </w:pPr>
    </w:lvl>
    <w:lvl w:ilvl="8">
      <w:start w:val="1"/>
      <w:numFmt w:val="decimal"/>
      <w:lvlText w:val="%1.%2.%3.%4.%5.%6.%7.%8.%9"/>
      <w:lvlJc w:val="left"/>
      <w:pPr>
        <w:ind w:left="3296" w:hanging="1800"/>
      </w:pPr>
    </w:lvl>
  </w:abstractNum>
  <w:abstractNum w:abstractNumId="5" w15:restartNumberingAfterBreak="0">
    <w:nsid w:val="1CE373EF"/>
    <w:multiLevelType w:val="multilevel"/>
    <w:tmpl w:val="BCFC946C"/>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2999126B"/>
    <w:multiLevelType w:val="multilevel"/>
    <w:tmpl w:val="8940CD4C"/>
    <w:lvl w:ilvl="0">
      <w:start w:val="1"/>
      <w:numFmt w:val="decimal"/>
      <w:lvlText w:val="5.%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340B3B0F"/>
    <w:multiLevelType w:val="multilevel"/>
    <w:tmpl w:val="DB00427E"/>
    <w:lvl w:ilvl="0">
      <w:start w:val="1"/>
      <w:numFmt w:val="decimal"/>
      <w:lvlText w:val="4.%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5466B7B"/>
    <w:multiLevelType w:val="multilevel"/>
    <w:tmpl w:val="3A868BD0"/>
    <w:lvl w:ilvl="0">
      <w:start w:val="6"/>
      <w:numFmt w:val="decimal"/>
      <w:lvlText w:val="%1."/>
      <w:lvlJc w:val="left"/>
      <w:pPr>
        <w:ind w:left="480" w:hanging="480"/>
      </w:pPr>
      <w:rPr>
        <w:rFonts w:eastAsia="Times New Roman" w:hint="default"/>
        <w:color w:val="000000"/>
      </w:rPr>
    </w:lvl>
    <w:lvl w:ilvl="1">
      <w:start w:val="15"/>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6732021"/>
    <w:multiLevelType w:val="multilevel"/>
    <w:tmpl w:val="75DE4E92"/>
    <w:lvl w:ilvl="0">
      <w:start w:val="10"/>
      <w:numFmt w:val="decimal"/>
      <w:lvlText w:val="%1."/>
      <w:lvlJc w:val="left"/>
      <w:pPr>
        <w:ind w:left="480" w:hanging="480"/>
      </w:pPr>
    </w:lvl>
    <w:lvl w:ilvl="1">
      <w:start w:val="2"/>
      <w:numFmt w:val="decimal"/>
      <w:lvlText w:val="%1.%2."/>
      <w:lvlJc w:val="left"/>
      <w:pPr>
        <w:ind w:left="1407" w:hanging="48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1" w15:restartNumberingAfterBreak="0">
    <w:nsid w:val="3B933B12"/>
    <w:multiLevelType w:val="multilevel"/>
    <w:tmpl w:val="C97E5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5E3778"/>
    <w:multiLevelType w:val="multilevel"/>
    <w:tmpl w:val="624C8E84"/>
    <w:lvl w:ilvl="0">
      <w:start w:val="8"/>
      <w:numFmt w:val="decimal"/>
      <w:lvlText w:val="%1."/>
      <w:lvlJc w:val="left"/>
      <w:pPr>
        <w:ind w:left="660" w:hanging="660"/>
      </w:pPr>
    </w:lvl>
    <w:lvl w:ilvl="1">
      <w:start w:val="1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1662A94"/>
    <w:multiLevelType w:val="multilevel"/>
    <w:tmpl w:val="5E345DB0"/>
    <w:lvl w:ilvl="0">
      <w:start w:val="6"/>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4" w15:restartNumberingAfterBreak="0">
    <w:nsid w:val="41E53BCF"/>
    <w:multiLevelType w:val="multilevel"/>
    <w:tmpl w:val="79E6D63C"/>
    <w:lvl w:ilvl="0">
      <w:start w:val="1"/>
      <w:numFmt w:val="decimal"/>
      <w:lvlText w:val="8.%1."/>
      <w:lvlJc w:val="left"/>
      <w:pPr>
        <w:ind w:left="1287" w:hanging="360"/>
      </w:pPr>
      <w:rPr>
        <w:b w:val="0"/>
        <w:i w:val="0"/>
        <w:color w:val="auto"/>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9002DEB"/>
    <w:multiLevelType w:val="multilevel"/>
    <w:tmpl w:val="A2B45D4E"/>
    <w:lvl w:ilvl="0">
      <w:start w:val="1"/>
      <w:numFmt w:val="decimal"/>
      <w:lvlText w:val="6.3.%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95E4699"/>
    <w:multiLevelType w:val="multilevel"/>
    <w:tmpl w:val="4D621D5E"/>
    <w:lvl w:ilvl="0">
      <w:start w:val="1"/>
      <w:numFmt w:val="decimal"/>
      <w:lvlText w:val="3.1.%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5D4430CE"/>
    <w:multiLevelType w:val="multilevel"/>
    <w:tmpl w:val="1C3A4B9A"/>
    <w:lvl w:ilvl="0">
      <w:start w:val="2"/>
      <w:numFmt w:val="decimal"/>
      <w:lvlText w:val="%1."/>
      <w:lvlJc w:val="left"/>
      <w:pPr>
        <w:ind w:left="360" w:hanging="360"/>
      </w:pPr>
    </w:lvl>
    <w:lvl w:ilvl="1">
      <w:start w:val="6"/>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8" w15:restartNumberingAfterBreak="0">
    <w:nsid w:val="69AD4ECA"/>
    <w:multiLevelType w:val="multilevel"/>
    <w:tmpl w:val="9F9212AC"/>
    <w:lvl w:ilvl="0">
      <w:start w:val="6"/>
      <w:numFmt w:val="decimal"/>
      <w:lvlText w:val="%1."/>
      <w:lvlJc w:val="left"/>
      <w:pPr>
        <w:ind w:left="540" w:hanging="540"/>
      </w:pPr>
    </w:lvl>
    <w:lvl w:ilvl="1">
      <w:start w:val="6"/>
      <w:numFmt w:val="decimal"/>
      <w:lvlText w:val="%1.%2."/>
      <w:lvlJc w:val="left"/>
      <w:pPr>
        <w:ind w:left="1003" w:hanging="540"/>
      </w:pPr>
    </w:lvl>
    <w:lvl w:ilvl="2">
      <w:start w:val="1"/>
      <w:numFmt w:val="decimal"/>
      <w:lvlText w:val="%1.%2.%3."/>
      <w:lvlJc w:val="left"/>
      <w:pPr>
        <w:ind w:left="1646"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abstractNum w:abstractNumId="19" w15:restartNumberingAfterBreak="0">
    <w:nsid w:val="6A09274C"/>
    <w:multiLevelType w:val="multilevel"/>
    <w:tmpl w:val="97BEB8B0"/>
    <w:lvl w:ilvl="0">
      <w:start w:val="1"/>
      <w:numFmt w:val="decimal"/>
      <w:lvlText w:val="2.%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6E6E91"/>
    <w:multiLevelType w:val="multilevel"/>
    <w:tmpl w:val="F296FB3A"/>
    <w:lvl w:ilvl="0">
      <w:start w:val="1"/>
      <w:numFmt w:val="decimal"/>
      <w:lvlText w:val="3.%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ACD5C95"/>
    <w:multiLevelType w:val="multilevel"/>
    <w:tmpl w:val="FEA2293C"/>
    <w:lvl w:ilvl="0">
      <w:start w:val="1"/>
      <w:numFmt w:val="decimal"/>
      <w:lvlText w:val="7.%1."/>
      <w:lvlJc w:val="left"/>
      <w:pPr>
        <w:ind w:left="1287" w:hanging="360"/>
      </w:pPr>
      <w:rPr>
        <w:b w:val="0"/>
        <w:i w:val="0"/>
        <w:color w:val="auto"/>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C7B5FE1"/>
    <w:multiLevelType w:val="multilevel"/>
    <w:tmpl w:val="1DCCA1E8"/>
    <w:lvl w:ilvl="0">
      <w:start w:val="6"/>
      <w:numFmt w:val="decimal"/>
      <w:lvlText w:val="%1."/>
      <w:lvlJc w:val="left"/>
      <w:pPr>
        <w:ind w:left="540" w:hanging="540"/>
      </w:pPr>
      <w:rPr>
        <w:rFonts w:eastAsia="Times New Roman" w:hint="default"/>
        <w:i w:val="0"/>
      </w:rPr>
    </w:lvl>
    <w:lvl w:ilvl="1">
      <w:start w:val="1"/>
      <w:numFmt w:val="decimal"/>
      <w:lvlText w:val="%1.%2."/>
      <w:lvlJc w:val="left"/>
      <w:pPr>
        <w:ind w:left="965" w:hanging="540"/>
      </w:pPr>
      <w:rPr>
        <w:rFonts w:eastAsia="Times New Roman" w:hint="default"/>
        <w:i w:val="0"/>
      </w:rPr>
    </w:lvl>
    <w:lvl w:ilvl="2">
      <w:start w:val="1"/>
      <w:numFmt w:val="decimal"/>
      <w:lvlText w:val="%1.%2.%3."/>
      <w:lvlJc w:val="left"/>
      <w:pPr>
        <w:ind w:left="1570" w:hanging="720"/>
      </w:pPr>
      <w:rPr>
        <w:rFonts w:eastAsia="Times New Roman" w:hint="default"/>
        <w:i w:val="0"/>
      </w:rPr>
    </w:lvl>
    <w:lvl w:ilvl="3">
      <w:start w:val="1"/>
      <w:numFmt w:val="decimal"/>
      <w:lvlText w:val="%1.%2.%3.%4."/>
      <w:lvlJc w:val="left"/>
      <w:pPr>
        <w:ind w:left="1995" w:hanging="720"/>
      </w:pPr>
      <w:rPr>
        <w:rFonts w:eastAsia="Times New Roman" w:hint="default"/>
        <w:i w:val="0"/>
      </w:rPr>
    </w:lvl>
    <w:lvl w:ilvl="4">
      <w:start w:val="1"/>
      <w:numFmt w:val="decimal"/>
      <w:lvlText w:val="%1.%2.%3.%4.%5."/>
      <w:lvlJc w:val="left"/>
      <w:pPr>
        <w:ind w:left="2780" w:hanging="1080"/>
      </w:pPr>
      <w:rPr>
        <w:rFonts w:eastAsia="Times New Roman" w:hint="default"/>
        <w:i w:val="0"/>
      </w:rPr>
    </w:lvl>
    <w:lvl w:ilvl="5">
      <w:start w:val="1"/>
      <w:numFmt w:val="decimal"/>
      <w:lvlText w:val="%1.%2.%3.%4.%5.%6."/>
      <w:lvlJc w:val="left"/>
      <w:pPr>
        <w:ind w:left="3205" w:hanging="1080"/>
      </w:pPr>
      <w:rPr>
        <w:rFonts w:eastAsia="Times New Roman" w:hint="default"/>
        <w:i w:val="0"/>
      </w:rPr>
    </w:lvl>
    <w:lvl w:ilvl="6">
      <w:start w:val="1"/>
      <w:numFmt w:val="decimal"/>
      <w:lvlText w:val="%1.%2.%3.%4.%5.%6.%7."/>
      <w:lvlJc w:val="left"/>
      <w:pPr>
        <w:ind w:left="3990" w:hanging="1440"/>
      </w:pPr>
      <w:rPr>
        <w:rFonts w:eastAsia="Times New Roman" w:hint="default"/>
        <w:i w:val="0"/>
      </w:rPr>
    </w:lvl>
    <w:lvl w:ilvl="7">
      <w:start w:val="1"/>
      <w:numFmt w:val="decimal"/>
      <w:lvlText w:val="%1.%2.%3.%4.%5.%6.%7.%8."/>
      <w:lvlJc w:val="left"/>
      <w:pPr>
        <w:ind w:left="4415" w:hanging="1440"/>
      </w:pPr>
      <w:rPr>
        <w:rFonts w:eastAsia="Times New Roman" w:hint="default"/>
        <w:i w:val="0"/>
      </w:rPr>
    </w:lvl>
    <w:lvl w:ilvl="8">
      <w:start w:val="1"/>
      <w:numFmt w:val="decimal"/>
      <w:lvlText w:val="%1.%2.%3.%4.%5.%6.%7.%8.%9."/>
      <w:lvlJc w:val="left"/>
      <w:pPr>
        <w:ind w:left="5200" w:hanging="1800"/>
      </w:pPr>
      <w:rPr>
        <w:rFonts w:eastAsia="Times New Roman" w:hint="default"/>
        <w:i w:val="0"/>
      </w:rPr>
    </w:lvl>
  </w:abstractNum>
  <w:abstractNum w:abstractNumId="23" w15:restartNumberingAfterBreak="0">
    <w:nsid w:val="7DB73C88"/>
    <w:multiLevelType w:val="hybridMultilevel"/>
    <w:tmpl w:val="34DAFE42"/>
    <w:lvl w:ilvl="0" w:tplc="723AAC66">
      <w:start w:val="6"/>
      <w:numFmt w:val="bullet"/>
      <w:lvlText w:val="-"/>
      <w:lvlJc w:val="left"/>
      <w:pPr>
        <w:ind w:left="1211" w:hanging="360"/>
      </w:pPr>
      <w:rPr>
        <w:rFonts w:ascii="Times New Roman" w:eastAsia="Times New Roman" w:hAnsi="Times New Roman" w:cs="Times New Roman" w:hint="default"/>
        <w:i/>
        <w:color w:val="00B05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7FB818B6"/>
    <w:multiLevelType w:val="multilevel"/>
    <w:tmpl w:val="8B22F8E6"/>
    <w:lvl w:ilvl="0">
      <w:start w:val="1"/>
      <w:numFmt w:val="decimal"/>
      <w:lvlText w:val="6.%1."/>
      <w:lvlJc w:val="left"/>
      <w:pPr>
        <w:ind w:left="1070"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4"/>
  </w:num>
  <w:num w:numId="2">
    <w:abstractNumId w:val="0"/>
  </w:num>
  <w:num w:numId="3">
    <w:abstractNumId w:val="19"/>
  </w:num>
  <w:num w:numId="4">
    <w:abstractNumId w:val="17"/>
  </w:num>
  <w:num w:numId="5">
    <w:abstractNumId w:val="20"/>
  </w:num>
  <w:num w:numId="6">
    <w:abstractNumId w:val="16"/>
  </w:num>
  <w:num w:numId="7">
    <w:abstractNumId w:val="7"/>
  </w:num>
  <w:num w:numId="8">
    <w:abstractNumId w:val="5"/>
  </w:num>
  <w:num w:numId="9">
    <w:abstractNumId w:val="8"/>
  </w:num>
  <w:num w:numId="10">
    <w:abstractNumId w:val="6"/>
  </w:num>
  <w:num w:numId="11">
    <w:abstractNumId w:val="3"/>
  </w:num>
  <w:num w:numId="12">
    <w:abstractNumId w:val="1"/>
  </w:num>
  <w:num w:numId="13">
    <w:abstractNumId w:val="24"/>
  </w:num>
  <w:num w:numId="14">
    <w:abstractNumId w:val="18"/>
  </w:num>
  <w:num w:numId="15">
    <w:abstractNumId w:val="15"/>
  </w:num>
  <w:num w:numId="16">
    <w:abstractNumId w:val="21"/>
  </w:num>
  <w:num w:numId="17">
    <w:abstractNumId w:val="14"/>
  </w:num>
  <w:num w:numId="18">
    <w:abstractNumId w:val="12"/>
  </w:num>
  <w:num w:numId="19">
    <w:abstractNumId w:val="11"/>
  </w:num>
  <w:num w:numId="20">
    <w:abstractNumId w:val="10"/>
  </w:num>
  <w:num w:numId="21">
    <w:abstractNumId w:val="23"/>
  </w:num>
  <w:num w:numId="22">
    <w:abstractNumId w:val="9"/>
  </w:num>
  <w:num w:numId="23">
    <w:abstractNumId w:val="13"/>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7F"/>
    <w:rsid w:val="00000023"/>
    <w:rsid w:val="000044A3"/>
    <w:rsid w:val="000236B5"/>
    <w:rsid w:val="00025979"/>
    <w:rsid w:val="00032A2F"/>
    <w:rsid w:val="000364BD"/>
    <w:rsid w:val="00036E7F"/>
    <w:rsid w:val="00040A56"/>
    <w:rsid w:val="00056445"/>
    <w:rsid w:val="000672D8"/>
    <w:rsid w:val="00077C4D"/>
    <w:rsid w:val="00081A88"/>
    <w:rsid w:val="00090CD6"/>
    <w:rsid w:val="000A22D5"/>
    <w:rsid w:val="000A2547"/>
    <w:rsid w:val="000A415C"/>
    <w:rsid w:val="000A52B0"/>
    <w:rsid w:val="000C2C6A"/>
    <w:rsid w:val="000D1F26"/>
    <w:rsid w:val="00112791"/>
    <w:rsid w:val="0011367F"/>
    <w:rsid w:val="001144AB"/>
    <w:rsid w:val="00122FD4"/>
    <w:rsid w:val="001378B8"/>
    <w:rsid w:val="00143BC5"/>
    <w:rsid w:val="00146B7E"/>
    <w:rsid w:val="001574C5"/>
    <w:rsid w:val="00175891"/>
    <w:rsid w:val="001856CE"/>
    <w:rsid w:val="00186480"/>
    <w:rsid w:val="00187C65"/>
    <w:rsid w:val="00196A05"/>
    <w:rsid w:val="001B4E95"/>
    <w:rsid w:val="001C6F80"/>
    <w:rsid w:val="001D31D5"/>
    <w:rsid w:val="001E25C1"/>
    <w:rsid w:val="002027FB"/>
    <w:rsid w:val="002278E7"/>
    <w:rsid w:val="002316B4"/>
    <w:rsid w:val="00267FEA"/>
    <w:rsid w:val="002A47C8"/>
    <w:rsid w:val="002B6182"/>
    <w:rsid w:val="002B6873"/>
    <w:rsid w:val="002E1A3D"/>
    <w:rsid w:val="002E2AF9"/>
    <w:rsid w:val="003152C2"/>
    <w:rsid w:val="003213B6"/>
    <w:rsid w:val="00340219"/>
    <w:rsid w:val="00345AB3"/>
    <w:rsid w:val="0037513D"/>
    <w:rsid w:val="003A3A57"/>
    <w:rsid w:val="003A5AF3"/>
    <w:rsid w:val="003B19C4"/>
    <w:rsid w:val="003B42A1"/>
    <w:rsid w:val="003B4476"/>
    <w:rsid w:val="003D478F"/>
    <w:rsid w:val="003E5295"/>
    <w:rsid w:val="003F33FD"/>
    <w:rsid w:val="003F3E77"/>
    <w:rsid w:val="004104E3"/>
    <w:rsid w:val="00446A81"/>
    <w:rsid w:val="004872A7"/>
    <w:rsid w:val="004A474A"/>
    <w:rsid w:val="004B3F3F"/>
    <w:rsid w:val="004C02DE"/>
    <w:rsid w:val="004E519F"/>
    <w:rsid w:val="004F0D99"/>
    <w:rsid w:val="00503970"/>
    <w:rsid w:val="005109BF"/>
    <w:rsid w:val="00552741"/>
    <w:rsid w:val="00567293"/>
    <w:rsid w:val="0057749A"/>
    <w:rsid w:val="005777D3"/>
    <w:rsid w:val="005B7AF3"/>
    <w:rsid w:val="005C2399"/>
    <w:rsid w:val="005C5B25"/>
    <w:rsid w:val="005D15FB"/>
    <w:rsid w:val="005E0AB0"/>
    <w:rsid w:val="005E3F82"/>
    <w:rsid w:val="0060203C"/>
    <w:rsid w:val="0060681A"/>
    <w:rsid w:val="00632394"/>
    <w:rsid w:val="006401CC"/>
    <w:rsid w:val="0064168B"/>
    <w:rsid w:val="00665130"/>
    <w:rsid w:val="00666BB7"/>
    <w:rsid w:val="00682D75"/>
    <w:rsid w:val="006879C9"/>
    <w:rsid w:val="00692E18"/>
    <w:rsid w:val="00697EA9"/>
    <w:rsid w:val="006A083D"/>
    <w:rsid w:val="006C4249"/>
    <w:rsid w:val="006D72E3"/>
    <w:rsid w:val="006E4085"/>
    <w:rsid w:val="007120E0"/>
    <w:rsid w:val="00715F42"/>
    <w:rsid w:val="00732B48"/>
    <w:rsid w:val="0077651E"/>
    <w:rsid w:val="007930BB"/>
    <w:rsid w:val="00795D0A"/>
    <w:rsid w:val="007A69CE"/>
    <w:rsid w:val="007C09C8"/>
    <w:rsid w:val="007C1504"/>
    <w:rsid w:val="007C771E"/>
    <w:rsid w:val="007E5296"/>
    <w:rsid w:val="007F14C6"/>
    <w:rsid w:val="007F34CE"/>
    <w:rsid w:val="007F4466"/>
    <w:rsid w:val="00800A47"/>
    <w:rsid w:val="00805586"/>
    <w:rsid w:val="00805A52"/>
    <w:rsid w:val="008378D0"/>
    <w:rsid w:val="0084332B"/>
    <w:rsid w:val="00852BE5"/>
    <w:rsid w:val="008569C8"/>
    <w:rsid w:val="008579E1"/>
    <w:rsid w:val="008605E2"/>
    <w:rsid w:val="00882C10"/>
    <w:rsid w:val="008958CE"/>
    <w:rsid w:val="008B4E30"/>
    <w:rsid w:val="008C6E83"/>
    <w:rsid w:val="008C7BFC"/>
    <w:rsid w:val="00901F78"/>
    <w:rsid w:val="00903C69"/>
    <w:rsid w:val="00904230"/>
    <w:rsid w:val="00946EBF"/>
    <w:rsid w:val="0096200B"/>
    <w:rsid w:val="00991F2D"/>
    <w:rsid w:val="009920CE"/>
    <w:rsid w:val="009A4BBE"/>
    <w:rsid w:val="009A69BA"/>
    <w:rsid w:val="009B7A9E"/>
    <w:rsid w:val="009D1414"/>
    <w:rsid w:val="009E2155"/>
    <w:rsid w:val="009F1348"/>
    <w:rsid w:val="00A062FA"/>
    <w:rsid w:val="00A32296"/>
    <w:rsid w:val="00A44753"/>
    <w:rsid w:val="00A450FE"/>
    <w:rsid w:val="00A5383A"/>
    <w:rsid w:val="00A717AC"/>
    <w:rsid w:val="00A80310"/>
    <w:rsid w:val="00A939D6"/>
    <w:rsid w:val="00A9571B"/>
    <w:rsid w:val="00AB00F0"/>
    <w:rsid w:val="00AB1484"/>
    <w:rsid w:val="00AC2EC4"/>
    <w:rsid w:val="00AD4395"/>
    <w:rsid w:val="00AF2DC8"/>
    <w:rsid w:val="00AF6E59"/>
    <w:rsid w:val="00B165BB"/>
    <w:rsid w:val="00B21D61"/>
    <w:rsid w:val="00B46C37"/>
    <w:rsid w:val="00B46E9E"/>
    <w:rsid w:val="00B557FD"/>
    <w:rsid w:val="00B85764"/>
    <w:rsid w:val="00BA61AA"/>
    <w:rsid w:val="00BE6961"/>
    <w:rsid w:val="00BF39F5"/>
    <w:rsid w:val="00C04D7B"/>
    <w:rsid w:val="00C20245"/>
    <w:rsid w:val="00C31790"/>
    <w:rsid w:val="00C34638"/>
    <w:rsid w:val="00C4192C"/>
    <w:rsid w:val="00C63AFC"/>
    <w:rsid w:val="00C72019"/>
    <w:rsid w:val="00C940C6"/>
    <w:rsid w:val="00CA4AB7"/>
    <w:rsid w:val="00CB541C"/>
    <w:rsid w:val="00CC3A28"/>
    <w:rsid w:val="00CC6E74"/>
    <w:rsid w:val="00CE2A75"/>
    <w:rsid w:val="00CF31A3"/>
    <w:rsid w:val="00D74239"/>
    <w:rsid w:val="00D90127"/>
    <w:rsid w:val="00D92420"/>
    <w:rsid w:val="00DA584D"/>
    <w:rsid w:val="00DC641C"/>
    <w:rsid w:val="00DD2FED"/>
    <w:rsid w:val="00DE0A24"/>
    <w:rsid w:val="00DE4CDD"/>
    <w:rsid w:val="00DE52E2"/>
    <w:rsid w:val="00DF4AA7"/>
    <w:rsid w:val="00E01A08"/>
    <w:rsid w:val="00E2067B"/>
    <w:rsid w:val="00E560FE"/>
    <w:rsid w:val="00E81BCA"/>
    <w:rsid w:val="00E94935"/>
    <w:rsid w:val="00EA2DEA"/>
    <w:rsid w:val="00EC2C80"/>
    <w:rsid w:val="00EF4A2E"/>
    <w:rsid w:val="00F00757"/>
    <w:rsid w:val="00F458D0"/>
    <w:rsid w:val="00F51298"/>
    <w:rsid w:val="00F52085"/>
    <w:rsid w:val="00F634CF"/>
    <w:rsid w:val="00F65959"/>
    <w:rsid w:val="00F73509"/>
    <w:rsid w:val="00F87B56"/>
    <w:rsid w:val="00F95CEB"/>
    <w:rsid w:val="00FA67B5"/>
    <w:rsid w:val="00FD3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5CF3"/>
  <w15:docId w15:val="{C96794CF-792A-4534-B588-A4F397C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val="0"/>
      <w:ind w:left="720"/>
    </w:pPr>
  </w:style>
  <w:style w:type="character" w:customStyle="1" w:styleId="SraopastraipaDiagrama">
    <w:name w:val="Sąrašo pastraipa Diagrama"/>
    <w:rPr>
      <w:lang w:val="en-US"/>
    </w:rPr>
  </w:style>
  <w:style w:type="paragraph" w:styleId="Header">
    <w:name w:val="header"/>
    <w:basedOn w:val="Normal"/>
    <w:pPr>
      <w:tabs>
        <w:tab w:val="center" w:pos="4513"/>
        <w:tab w:val="right" w:pos="9026"/>
      </w:tabs>
      <w:suppressAutoHyphens w:val="0"/>
      <w:spacing w:after="0" w:line="240" w:lineRule="auto"/>
    </w:pPr>
  </w:style>
  <w:style w:type="character" w:customStyle="1" w:styleId="AntratsDiagrama">
    <w:name w:val="Antraštės Diagrama"/>
    <w:basedOn w:val="DefaultParagraphFont"/>
    <w:rPr>
      <w:lang w:val="en-US"/>
    </w:rPr>
  </w:style>
  <w:style w:type="paragraph" w:styleId="FootnoteText">
    <w:name w:val="footnote text"/>
    <w:basedOn w:val="Normal"/>
    <w:pPr>
      <w:spacing w:after="0" w:line="240" w:lineRule="auto"/>
    </w:pPr>
    <w:rPr>
      <w:sz w:val="20"/>
      <w:szCs w:val="20"/>
    </w:rPr>
  </w:style>
  <w:style w:type="character" w:customStyle="1" w:styleId="PuslapioinaostekstasDiagrama">
    <w:name w:val="Puslapio išnašos tekstas Diagrama"/>
    <w:basedOn w:val="DefaultParagraphFont"/>
    <w:rPr>
      <w:sz w:val="20"/>
      <w:szCs w:val="20"/>
      <w:lang w:val="en-US"/>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sz w:val="20"/>
      <w:szCs w:val="20"/>
      <w:lang w:val="en-US"/>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b/>
      <w:bCs/>
      <w:sz w:val="20"/>
      <w:szCs w:val="20"/>
      <w:lang w:val="en-US"/>
    </w:rPr>
  </w:style>
  <w:style w:type="paragraph" w:styleId="BalloonText">
    <w:name w:val="Balloon Text"/>
    <w:basedOn w:val="Normal"/>
    <w:pPr>
      <w:suppressAutoHyphens w:val="0"/>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lang w:val="en-US"/>
    </w:rPr>
  </w:style>
  <w:style w:type="paragraph" w:customStyle="1" w:styleId="prastasiniatinklio1">
    <w:name w:val="Įprastas (žiniatinklio)1"/>
    <w:basedOn w:val="Normal"/>
    <w:pPr>
      <w:spacing w:before="100" w:after="100" w:line="240" w:lineRule="auto"/>
    </w:pPr>
    <w:rPr>
      <w:rFonts w:ascii="Helvetica" w:eastAsia="Times New Roman" w:hAnsi="Helvetica"/>
      <w:color w:val="000000"/>
      <w:sz w:val="21"/>
      <w:szCs w:val="21"/>
      <w:lang w:val="lt-LT" w:eastAsia="lt-LT"/>
    </w:rPr>
  </w:style>
  <w:style w:type="character" w:customStyle="1" w:styleId="BalloonTextChar">
    <w:name w:val="Balloon Text Char"/>
    <w:basedOn w:val="DefaultParagraphFont"/>
    <w:rPr>
      <w:rFonts w:ascii="Segoe UI" w:hAnsi="Segoe UI" w:cs="Segoe UI"/>
      <w:sz w:val="18"/>
      <w:szCs w:val="18"/>
    </w:rPr>
  </w:style>
  <w:style w:type="paragraph" w:customStyle="1" w:styleId="CommentText1">
    <w:name w:val="Comment Text1"/>
    <w:basedOn w:val="Normal"/>
    <w:pPr>
      <w:suppressAutoHyphens w:val="0"/>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CommentReference1">
    <w:name w:val="Comment Reference1"/>
    <w:basedOn w:val="DefaultParagraphFont"/>
    <w:rPr>
      <w:sz w:val="16"/>
      <w:szCs w:val="16"/>
    </w:rPr>
  </w:style>
  <w:style w:type="character" w:customStyle="1" w:styleId="HeaderChar">
    <w:name w:val="Header Char"/>
    <w:basedOn w:val="DefaultParagraphFont"/>
  </w:style>
  <w:style w:type="paragraph" w:customStyle="1" w:styleId="CommentSubject1">
    <w:name w:val="Comment Subject1"/>
    <w:basedOn w:val="CommentText1"/>
    <w:next w:val="CommentText1"/>
    <w:rPr>
      <w:b/>
      <w:bCs/>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styleId="Hyperlink">
    <w:name w:val="Hyperlink"/>
    <w:semiHidden/>
    <w:rsid w:val="00E2067B"/>
    <w:rPr>
      <w:color w:val="0000FF"/>
      <w:u w:val="single"/>
    </w:rPr>
  </w:style>
  <w:style w:type="paragraph" w:customStyle="1" w:styleId="prastasis12pt">
    <w:name w:val="Įprastasis + 12 pt"/>
    <w:basedOn w:val="Normal"/>
    <w:rsid w:val="007120E0"/>
    <w:pPr>
      <w:suppressAutoHyphens w:val="0"/>
      <w:autoSpaceDN/>
      <w:spacing w:after="0" w:line="240" w:lineRule="auto"/>
      <w:textAlignment w:val="auto"/>
    </w:pPr>
    <w:rPr>
      <w:rFonts w:ascii="Times New Roman" w:eastAsia="Times New Roman" w:hAnsi="Times New Roman"/>
      <w:sz w:val="24"/>
      <w:szCs w:val="24"/>
      <w:lang w:val="en-GB"/>
    </w:rPr>
  </w:style>
  <w:style w:type="paragraph" w:customStyle="1" w:styleId="NormalLent">
    <w:name w:val="Normal Lent"/>
    <w:basedOn w:val="Normal"/>
    <w:rsid w:val="007120E0"/>
    <w:pPr>
      <w:suppressAutoHyphens w:val="0"/>
      <w:autoSpaceDN/>
      <w:spacing w:after="0" w:line="240" w:lineRule="auto"/>
      <w:jc w:val="both"/>
      <w:textAlignment w:val="auto"/>
    </w:pPr>
    <w:rPr>
      <w:rFonts w:ascii="Times New Roman" w:eastAsia="Times New Roman" w:hAnsi="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29423">
      <w:bodyDiv w:val="1"/>
      <w:marLeft w:val="0"/>
      <w:marRight w:val="0"/>
      <w:marTop w:val="0"/>
      <w:marBottom w:val="0"/>
      <w:divBdr>
        <w:top w:val="none" w:sz="0" w:space="0" w:color="auto"/>
        <w:left w:val="none" w:sz="0" w:space="0" w:color="auto"/>
        <w:bottom w:val="none" w:sz="0" w:space="0" w:color="auto"/>
        <w:right w:val="none" w:sz="0" w:space="0" w:color="auto"/>
      </w:divBdr>
    </w:div>
    <w:div w:id="67260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6B2B-4B1C-4A60-86CA-2DB053A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6092</Words>
  <Characters>34730</Characters>
  <Application>Microsoft Office Word</Application>
  <DocSecurity>0</DocSecurity>
  <Lines>289</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Aistė Raudoniūtė</cp:lastModifiedBy>
  <cp:revision>3</cp:revision>
  <dcterms:created xsi:type="dcterms:W3CDTF">2021-08-25T06:12:00Z</dcterms:created>
  <dcterms:modified xsi:type="dcterms:W3CDTF">2021-08-25T06:15:00Z</dcterms:modified>
</cp:coreProperties>
</file>