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FBD9E" w14:textId="7DAE8BA4" w:rsidR="006718F4" w:rsidRDefault="006718F4" w:rsidP="006718F4">
      <w:pPr>
        <w:tabs>
          <w:tab w:val="left" w:pos="6996"/>
          <w:tab w:val="right" w:pos="9639"/>
        </w:tabs>
        <w:spacing w:after="0" w:line="240" w:lineRule="auto"/>
        <w:rPr>
          <w:rFonts w:ascii="Times New Roman" w:hAnsi="Times New Roman"/>
          <w:bCs/>
          <w:sz w:val="24"/>
          <w:szCs w:val="24"/>
        </w:rPr>
      </w:pPr>
      <w:r>
        <w:rPr>
          <w:rFonts w:ascii="Times New Roman" w:hAnsi="Times New Roman"/>
          <w:bCs/>
          <w:sz w:val="24"/>
          <w:szCs w:val="24"/>
        </w:rPr>
        <w:tab/>
      </w:r>
      <w:proofErr w:type="spellStart"/>
      <w:r w:rsidRPr="006718F4">
        <w:rPr>
          <w:rFonts w:ascii="Times New Roman" w:hAnsi="Times New Roman"/>
          <w:bCs/>
          <w:sz w:val="24"/>
          <w:szCs w:val="24"/>
        </w:rPr>
        <w:t>Klausėjų</w:t>
      </w:r>
      <w:proofErr w:type="spellEnd"/>
      <w:r w:rsidRPr="006718F4">
        <w:rPr>
          <w:rFonts w:ascii="Times New Roman" w:hAnsi="Times New Roman"/>
          <w:bCs/>
          <w:sz w:val="24"/>
          <w:szCs w:val="24"/>
        </w:rPr>
        <w:t xml:space="preserve"> paslaugų žemės</w:t>
      </w:r>
    </w:p>
    <w:p w14:paraId="7F4AF589" w14:textId="2B2578DD" w:rsidR="006718F4" w:rsidRDefault="006718F4" w:rsidP="006718F4">
      <w:pPr>
        <w:spacing w:after="0" w:line="240" w:lineRule="auto"/>
        <w:jc w:val="center"/>
        <w:rPr>
          <w:rFonts w:ascii="Times New Roman" w:hAnsi="Times New Roman"/>
          <w:bCs/>
          <w:sz w:val="24"/>
          <w:szCs w:val="24"/>
        </w:rPr>
      </w:pPr>
      <w:r>
        <w:rPr>
          <w:rFonts w:ascii="Times New Roman" w:hAnsi="Times New Roman"/>
          <w:bCs/>
          <w:sz w:val="24"/>
          <w:szCs w:val="24"/>
        </w:rPr>
        <w:t xml:space="preserve">                                                                                      </w:t>
      </w:r>
      <w:r w:rsidRPr="006718F4">
        <w:rPr>
          <w:rFonts w:ascii="Times New Roman" w:hAnsi="Times New Roman"/>
          <w:bCs/>
          <w:sz w:val="24"/>
          <w:szCs w:val="24"/>
        </w:rPr>
        <w:t xml:space="preserve"> </w:t>
      </w:r>
      <w:r>
        <w:rPr>
          <w:rFonts w:ascii="Times New Roman" w:hAnsi="Times New Roman"/>
          <w:bCs/>
          <w:sz w:val="24"/>
          <w:szCs w:val="24"/>
        </w:rPr>
        <w:t xml:space="preserve">                      </w:t>
      </w:r>
      <w:r w:rsidRPr="006718F4">
        <w:rPr>
          <w:rFonts w:ascii="Times New Roman" w:hAnsi="Times New Roman"/>
          <w:bCs/>
          <w:sz w:val="24"/>
          <w:szCs w:val="24"/>
        </w:rPr>
        <w:t xml:space="preserve">ūkio statistinių tyrimų </w:t>
      </w:r>
    </w:p>
    <w:p w14:paraId="0BDE62D4" w14:textId="6EF581E9" w:rsidR="006718F4" w:rsidRDefault="006718F4" w:rsidP="006718F4">
      <w:pPr>
        <w:spacing w:after="0" w:line="240" w:lineRule="auto"/>
        <w:jc w:val="center"/>
        <w:rPr>
          <w:rFonts w:ascii="Times New Roman" w:hAnsi="Times New Roman"/>
          <w:bCs/>
          <w:sz w:val="24"/>
          <w:szCs w:val="24"/>
        </w:rPr>
      </w:pPr>
      <w:r>
        <w:rPr>
          <w:rFonts w:ascii="Times New Roman" w:hAnsi="Times New Roman"/>
          <w:bCs/>
          <w:sz w:val="24"/>
          <w:szCs w:val="24"/>
        </w:rPr>
        <w:t xml:space="preserve">                                                                                                                     </w:t>
      </w:r>
      <w:r w:rsidRPr="006718F4">
        <w:rPr>
          <w:rFonts w:ascii="Times New Roman" w:hAnsi="Times New Roman"/>
          <w:bCs/>
          <w:sz w:val="24"/>
          <w:szCs w:val="24"/>
        </w:rPr>
        <w:t xml:space="preserve">apklausoms atlikti pirkimo </w:t>
      </w:r>
    </w:p>
    <w:p w14:paraId="6307BF9D" w14:textId="5504818F" w:rsidR="006718F4" w:rsidRPr="006718F4" w:rsidRDefault="006718F4" w:rsidP="006718F4">
      <w:pPr>
        <w:spacing w:after="0" w:line="240" w:lineRule="auto"/>
        <w:jc w:val="center"/>
        <w:rPr>
          <w:rFonts w:ascii="Times New Roman" w:hAnsi="Times New Roman"/>
          <w:bCs/>
          <w:sz w:val="24"/>
          <w:szCs w:val="24"/>
        </w:rPr>
      </w:pPr>
      <w:r>
        <w:rPr>
          <w:rFonts w:ascii="Times New Roman" w:hAnsi="Times New Roman"/>
          <w:bCs/>
          <w:sz w:val="24"/>
          <w:szCs w:val="24"/>
        </w:rPr>
        <w:t xml:space="preserve">                                                                                                       </w:t>
      </w:r>
      <w:r w:rsidRPr="006718F4">
        <w:rPr>
          <w:rFonts w:ascii="Times New Roman" w:hAnsi="Times New Roman"/>
          <w:bCs/>
          <w:sz w:val="24"/>
          <w:szCs w:val="24"/>
        </w:rPr>
        <w:t>sutarties</w:t>
      </w:r>
      <w:r>
        <w:rPr>
          <w:rFonts w:ascii="Times New Roman" w:hAnsi="Times New Roman"/>
          <w:bCs/>
          <w:sz w:val="24"/>
          <w:szCs w:val="24"/>
        </w:rPr>
        <w:t xml:space="preserve"> 3 priedas</w:t>
      </w:r>
    </w:p>
    <w:p w14:paraId="5C520548" w14:textId="77777777" w:rsidR="006718F4" w:rsidRDefault="006718F4" w:rsidP="005E082B">
      <w:pPr>
        <w:spacing w:after="0" w:line="240" w:lineRule="auto"/>
        <w:jc w:val="center"/>
        <w:rPr>
          <w:rFonts w:ascii="Times New Roman" w:hAnsi="Times New Roman"/>
          <w:b/>
          <w:sz w:val="24"/>
          <w:szCs w:val="24"/>
        </w:rPr>
      </w:pPr>
    </w:p>
    <w:p w14:paraId="658897AC" w14:textId="3B4EE272" w:rsidR="005E082B" w:rsidRPr="00790C5D" w:rsidRDefault="005E082B" w:rsidP="005E082B">
      <w:pPr>
        <w:spacing w:after="0" w:line="240" w:lineRule="auto"/>
        <w:jc w:val="center"/>
        <w:rPr>
          <w:rFonts w:ascii="Times New Roman" w:hAnsi="Times New Roman"/>
          <w:b/>
          <w:sz w:val="24"/>
          <w:szCs w:val="24"/>
        </w:rPr>
      </w:pPr>
      <w:r>
        <w:rPr>
          <w:rFonts w:ascii="Times New Roman" w:hAnsi="Times New Roman"/>
          <w:b/>
          <w:sz w:val="24"/>
          <w:szCs w:val="24"/>
        </w:rPr>
        <w:t xml:space="preserve">SUSITARIMAS DĖL </w:t>
      </w:r>
      <w:r w:rsidRPr="00790C5D">
        <w:rPr>
          <w:rFonts w:ascii="Times New Roman" w:hAnsi="Times New Roman"/>
          <w:b/>
          <w:sz w:val="24"/>
          <w:szCs w:val="24"/>
        </w:rPr>
        <w:t>ASMENS DUOMENŲ TVARKYM</w:t>
      </w:r>
      <w:r>
        <w:rPr>
          <w:rFonts w:ascii="Times New Roman" w:hAnsi="Times New Roman"/>
          <w:b/>
          <w:sz w:val="24"/>
          <w:szCs w:val="24"/>
        </w:rPr>
        <w:t>O</w:t>
      </w:r>
    </w:p>
    <w:p w14:paraId="442F8F41" w14:textId="77777777" w:rsidR="005E082B" w:rsidRPr="00790C5D" w:rsidRDefault="005E082B" w:rsidP="005E082B">
      <w:pPr>
        <w:spacing w:after="0" w:line="240" w:lineRule="auto"/>
        <w:jc w:val="center"/>
        <w:rPr>
          <w:rFonts w:ascii="Times New Roman" w:hAnsi="Times New Roman"/>
          <w:b/>
          <w:sz w:val="24"/>
          <w:szCs w:val="24"/>
        </w:rPr>
      </w:pPr>
    </w:p>
    <w:p w14:paraId="6F978E6C" w14:textId="1D7CFE54" w:rsidR="005E082B" w:rsidRPr="00790C5D" w:rsidRDefault="005E082B" w:rsidP="005E082B">
      <w:pPr>
        <w:spacing w:after="0" w:line="240" w:lineRule="auto"/>
        <w:ind w:firstLine="720"/>
        <w:jc w:val="both"/>
        <w:rPr>
          <w:rFonts w:ascii="Times New Roman" w:hAnsi="Times New Roman"/>
          <w:sz w:val="24"/>
          <w:szCs w:val="24"/>
        </w:rPr>
      </w:pPr>
      <w:r w:rsidRPr="00790C5D">
        <w:rPr>
          <w:rFonts w:ascii="Times New Roman" w:hAnsi="Times New Roman"/>
          <w:sz w:val="24"/>
          <w:szCs w:val="24"/>
        </w:rPr>
        <w:t xml:space="preserve">Šis </w:t>
      </w:r>
      <w:r w:rsidR="00065FD7">
        <w:rPr>
          <w:rFonts w:ascii="Times New Roman" w:hAnsi="Times New Roman"/>
          <w:sz w:val="24"/>
          <w:szCs w:val="24"/>
        </w:rPr>
        <w:t>Susitarimas dėl asmens duomenų tvarkymo</w:t>
      </w:r>
      <w:r w:rsidRPr="00790C5D">
        <w:rPr>
          <w:rFonts w:ascii="Times New Roman" w:hAnsi="Times New Roman"/>
          <w:sz w:val="24"/>
          <w:szCs w:val="24"/>
        </w:rPr>
        <w:t xml:space="preserve"> (toliau – </w:t>
      </w:r>
      <w:r w:rsidR="00065FD7">
        <w:rPr>
          <w:rFonts w:ascii="Times New Roman" w:hAnsi="Times New Roman"/>
          <w:sz w:val="24"/>
          <w:szCs w:val="24"/>
        </w:rPr>
        <w:t>Susitarimas</w:t>
      </w:r>
      <w:r w:rsidRPr="00790C5D">
        <w:rPr>
          <w:rFonts w:ascii="Times New Roman" w:hAnsi="Times New Roman"/>
          <w:sz w:val="24"/>
          <w:szCs w:val="24"/>
        </w:rPr>
        <w:t>) reguliuoja asmens duomenų tvarkymo santykius, kylančius iš 20</w:t>
      </w:r>
      <w:r>
        <w:rPr>
          <w:rFonts w:ascii="Times New Roman" w:hAnsi="Times New Roman"/>
          <w:sz w:val="24"/>
          <w:szCs w:val="24"/>
        </w:rPr>
        <w:t>2</w:t>
      </w:r>
      <w:r w:rsidR="0041269C">
        <w:rPr>
          <w:rFonts w:ascii="Times New Roman" w:hAnsi="Times New Roman"/>
          <w:sz w:val="24"/>
          <w:szCs w:val="24"/>
        </w:rPr>
        <w:t>1</w:t>
      </w:r>
      <w:r w:rsidRPr="00790C5D">
        <w:rPr>
          <w:rFonts w:ascii="Times New Roman" w:hAnsi="Times New Roman"/>
          <w:sz w:val="24"/>
          <w:szCs w:val="24"/>
        </w:rPr>
        <w:t xml:space="preserve"> m. </w:t>
      </w:r>
      <w:r w:rsidR="006718F4">
        <w:rPr>
          <w:rFonts w:ascii="Times New Roman" w:hAnsi="Times New Roman"/>
          <w:sz w:val="24"/>
          <w:szCs w:val="24"/>
        </w:rPr>
        <w:t xml:space="preserve">rugpjūčio 24 d. </w:t>
      </w:r>
      <w:bookmarkStart w:id="0" w:name="_Hlk80775825"/>
      <w:proofErr w:type="spellStart"/>
      <w:r w:rsidRPr="00485D07">
        <w:rPr>
          <w:rFonts w:ascii="Times New Roman" w:hAnsi="Times New Roman"/>
          <w:sz w:val="24"/>
          <w:szCs w:val="24"/>
        </w:rPr>
        <w:t>Klausėjų</w:t>
      </w:r>
      <w:proofErr w:type="spellEnd"/>
      <w:r w:rsidRPr="00485D07">
        <w:rPr>
          <w:rFonts w:ascii="Times New Roman" w:hAnsi="Times New Roman"/>
          <w:sz w:val="24"/>
          <w:szCs w:val="24"/>
        </w:rPr>
        <w:t xml:space="preserve"> paslaugų žemės ūkio </w:t>
      </w:r>
      <w:r>
        <w:rPr>
          <w:rFonts w:ascii="Times New Roman" w:hAnsi="Times New Roman"/>
          <w:sz w:val="24"/>
          <w:szCs w:val="24"/>
        </w:rPr>
        <w:t>statistin</w:t>
      </w:r>
      <w:r w:rsidR="006921E7">
        <w:rPr>
          <w:rFonts w:ascii="Times New Roman" w:hAnsi="Times New Roman"/>
          <w:sz w:val="24"/>
          <w:szCs w:val="24"/>
        </w:rPr>
        <w:t>ių</w:t>
      </w:r>
      <w:r>
        <w:rPr>
          <w:rFonts w:ascii="Times New Roman" w:hAnsi="Times New Roman"/>
          <w:sz w:val="24"/>
          <w:szCs w:val="24"/>
        </w:rPr>
        <w:t xml:space="preserve"> tyrim</w:t>
      </w:r>
      <w:r w:rsidR="006921E7">
        <w:rPr>
          <w:rFonts w:ascii="Times New Roman" w:hAnsi="Times New Roman"/>
          <w:sz w:val="24"/>
          <w:szCs w:val="24"/>
        </w:rPr>
        <w:t>ų</w:t>
      </w:r>
      <w:r w:rsidRPr="00485D07">
        <w:rPr>
          <w:rFonts w:ascii="Times New Roman" w:hAnsi="Times New Roman"/>
          <w:sz w:val="24"/>
          <w:szCs w:val="24"/>
        </w:rPr>
        <w:t xml:space="preserve"> </w:t>
      </w:r>
      <w:r w:rsidR="00415D45">
        <w:rPr>
          <w:rFonts w:ascii="Times New Roman" w:hAnsi="Times New Roman"/>
          <w:sz w:val="24"/>
          <w:szCs w:val="24"/>
        </w:rPr>
        <w:t>apklausoms atlikti</w:t>
      </w:r>
      <w:r w:rsidR="006921E7">
        <w:rPr>
          <w:rFonts w:ascii="Times New Roman" w:hAnsi="Times New Roman"/>
          <w:sz w:val="24"/>
          <w:szCs w:val="24"/>
        </w:rPr>
        <w:t xml:space="preserve"> </w:t>
      </w:r>
      <w:r w:rsidRPr="00485D07">
        <w:rPr>
          <w:rFonts w:ascii="Times New Roman" w:hAnsi="Times New Roman"/>
          <w:sz w:val="24"/>
          <w:szCs w:val="24"/>
        </w:rPr>
        <w:t xml:space="preserve">pirkimo sutarties </w:t>
      </w:r>
      <w:bookmarkEnd w:id="0"/>
      <w:r>
        <w:rPr>
          <w:rFonts w:ascii="Times New Roman" w:hAnsi="Times New Roman"/>
          <w:sz w:val="24"/>
          <w:szCs w:val="24"/>
        </w:rPr>
        <w:t>N</w:t>
      </w:r>
      <w:r w:rsidRPr="00790C5D">
        <w:rPr>
          <w:rFonts w:ascii="Times New Roman" w:hAnsi="Times New Roman"/>
          <w:sz w:val="24"/>
          <w:szCs w:val="24"/>
        </w:rPr>
        <w:t>r. STAT- </w:t>
      </w:r>
      <w:r w:rsidR="006718F4" w:rsidRPr="006718F4">
        <w:rPr>
          <w:rFonts w:ascii="Times New Roman" w:hAnsi="Times New Roman"/>
          <w:sz w:val="24"/>
          <w:szCs w:val="24"/>
        </w:rPr>
        <w:t>169(2021)</w:t>
      </w:r>
      <w:r w:rsidRPr="00790C5D">
        <w:rPr>
          <w:rFonts w:ascii="Times New Roman" w:hAnsi="Times New Roman"/>
          <w:sz w:val="24"/>
          <w:szCs w:val="24"/>
        </w:rPr>
        <w:t xml:space="preserve"> tarp Lietuvos statistikos departamento ir </w:t>
      </w:r>
      <w:r w:rsidR="006921E7" w:rsidRPr="00E2067B">
        <w:rPr>
          <w:rFonts w:ascii="Times New Roman" w:eastAsia="Times New Roman" w:hAnsi="Times New Roman"/>
          <w:color w:val="000000"/>
          <w:sz w:val="24"/>
          <w:szCs w:val="24"/>
        </w:rPr>
        <w:t>UAB „Eurointegracijos projektai</w:t>
      </w:r>
      <w:r w:rsidR="006921E7">
        <w:rPr>
          <w:rFonts w:ascii="Times New Roman" w:eastAsia="Times New Roman" w:hAnsi="Times New Roman"/>
          <w:color w:val="000000"/>
          <w:sz w:val="24"/>
          <w:szCs w:val="24"/>
        </w:rPr>
        <w:t>“</w:t>
      </w:r>
      <w:r>
        <w:rPr>
          <w:rFonts w:ascii="Times New Roman" w:hAnsi="Times New Roman"/>
          <w:sz w:val="24"/>
          <w:szCs w:val="24"/>
        </w:rPr>
        <w:t>.</w:t>
      </w:r>
    </w:p>
    <w:p w14:paraId="243FAEF6" w14:textId="77777777" w:rsidR="005E082B" w:rsidRPr="00790C5D" w:rsidRDefault="005E082B" w:rsidP="005E082B">
      <w:pPr>
        <w:spacing w:after="0" w:line="240" w:lineRule="auto"/>
        <w:ind w:firstLine="709"/>
        <w:jc w:val="both"/>
        <w:rPr>
          <w:rFonts w:ascii="Times New Roman" w:hAnsi="Times New Roman"/>
          <w:sz w:val="24"/>
          <w:szCs w:val="24"/>
        </w:rPr>
      </w:pPr>
    </w:p>
    <w:p w14:paraId="3A27D23C" w14:textId="77777777" w:rsidR="005E082B" w:rsidRPr="00790C5D" w:rsidRDefault="005E082B" w:rsidP="005E082B">
      <w:pPr>
        <w:spacing w:after="0" w:line="240" w:lineRule="auto"/>
        <w:ind w:firstLine="709"/>
        <w:jc w:val="both"/>
        <w:rPr>
          <w:rFonts w:ascii="Times New Roman" w:hAnsi="Times New Roman"/>
          <w:sz w:val="24"/>
          <w:szCs w:val="24"/>
        </w:rPr>
      </w:pPr>
      <w:r w:rsidRPr="00790C5D">
        <w:rPr>
          <w:rFonts w:ascii="Times New Roman" w:hAnsi="Times New Roman"/>
          <w:sz w:val="24"/>
          <w:szCs w:val="24"/>
        </w:rPr>
        <w:t>Atsižvelgiant į tai, kad vykdydamas pirkimo sutartį Paslaugų teikėjas tvarko asmens duomenis, šalys siekia užtikrinti asmens duomenų apsaugą ir atitikimą 2016 m. balandžio 27 d. Europos Parlamento ir Tarybos reglamento (ES) 2016/679 dėl fizinių asmenų apsaugos tvarkant asmens duomenis ir dėl laisvo tokių duomenų judėjimo ir kuriuo panaikinama Direktyva 95/46/EB (Bendrasis duomenų apsaugos reglamentas) (toliau – Bendrasis duomenų apsaugos reglamentas) reikalavimams ir susitaria dėl tokio asmens duomenų tvarkymo sąlygų:</w:t>
      </w:r>
    </w:p>
    <w:p w14:paraId="24B90A7C" w14:textId="77777777" w:rsidR="005E082B" w:rsidRPr="00790C5D" w:rsidRDefault="005E082B" w:rsidP="005E082B">
      <w:pPr>
        <w:spacing w:after="0" w:line="240" w:lineRule="auto"/>
        <w:ind w:firstLine="709"/>
        <w:jc w:val="both"/>
        <w:rPr>
          <w:rFonts w:ascii="Times New Roman" w:hAnsi="Times New Roman"/>
          <w:sz w:val="24"/>
          <w:szCs w:val="24"/>
        </w:rPr>
      </w:pPr>
    </w:p>
    <w:p w14:paraId="69D403D9" w14:textId="77777777" w:rsidR="005E082B" w:rsidRDefault="005E082B" w:rsidP="005E082B">
      <w:pPr>
        <w:spacing w:after="0" w:line="240" w:lineRule="auto"/>
        <w:jc w:val="center"/>
        <w:rPr>
          <w:rFonts w:ascii="Times New Roman" w:hAnsi="Times New Roman"/>
          <w:b/>
          <w:sz w:val="24"/>
          <w:szCs w:val="24"/>
        </w:rPr>
      </w:pPr>
      <w:r w:rsidRPr="00790C5D">
        <w:rPr>
          <w:rFonts w:ascii="Times New Roman" w:hAnsi="Times New Roman"/>
          <w:b/>
          <w:sz w:val="24"/>
          <w:szCs w:val="24"/>
        </w:rPr>
        <w:t>1. SĄVOKOS</w:t>
      </w:r>
    </w:p>
    <w:p w14:paraId="05A47CA5" w14:textId="77777777" w:rsidR="005E082B" w:rsidRPr="00790C5D" w:rsidRDefault="005E082B" w:rsidP="005E082B">
      <w:pPr>
        <w:spacing w:after="0" w:line="240" w:lineRule="auto"/>
        <w:jc w:val="center"/>
        <w:rPr>
          <w:rFonts w:ascii="Times New Roman" w:hAnsi="Times New Roman"/>
          <w:b/>
          <w:sz w:val="24"/>
          <w:szCs w:val="24"/>
        </w:rPr>
      </w:pPr>
    </w:p>
    <w:p w14:paraId="124E6D22" w14:textId="77777777" w:rsidR="005E082B" w:rsidRPr="00790C5D" w:rsidRDefault="005E082B" w:rsidP="005E082B">
      <w:pPr>
        <w:spacing w:after="0" w:line="240" w:lineRule="auto"/>
        <w:ind w:firstLine="709"/>
        <w:jc w:val="both"/>
        <w:rPr>
          <w:rFonts w:ascii="Times New Roman" w:hAnsi="Times New Roman"/>
          <w:sz w:val="24"/>
          <w:szCs w:val="24"/>
        </w:rPr>
      </w:pPr>
      <w:r w:rsidRPr="00790C5D">
        <w:rPr>
          <w:rFonts w:ascii="Times New Roman" w:hAnsi="Times New Roman"/>
          <w:sz w:val="24"/>
          <w:szCs w:val="24"/>
        </w:rPr>
        <w:t xml:space="preserve">1.1. Šiame </w:t>
      </w:r>
      <w:r w:rsidR="001B71F4">
        <w:rPr>
          <w:rFonts w:ascii="Times New Roman" w:hAnsi="Times New Roman"/>
          <w:sz w:val="24"/>
          <w:szCs w:val="24"/>
        </w:rPr>
        <w:t>S</w:t>
      </w:r>
      <w:r w:rsidR="00065FD7">
        <w:rPr>
          <w:rFonts w:ascii="Times New Roman" w:hAnsi="Times New Roman"/>
          <w:sz w:val="24"/>
          <w:szCs w:val="24"/>
        </w:rPr>
        <w:t>usitarime</w:t>
      </w:r>
      <w:r w:rsidRPr="00790C5D">
        <w:rPr>
          <w:rFonts w:ascii="Times New Roman" w:hAnsi="Times New Roman"/>
          <w:sz w:val="24"/>
          <w:szCs w:val="24"/>
        </w:rPr>
        <w:t>, išskyrus jeigu kontekstas reikalautų kitos reikšmės, toliau nurodytos sąvokos turi tokias reikšmes:</w:t>
      </w:r>
    </w:p>
    <w:p w14:paraId="65BD64C0" w14:textId="77777777" w:rsidR="005E082B" w:rsidRPr="00790C5D" w:rsidRDefault="005E082B" w:rsidP="005E082B">
      <w:pPr>
        <w:spacing w:after="0" w:line="240" w:lineRule="auto"/>
        <w:ind w:firstLine="709"/>
        <w:jc w:val="both"/>
        <w:rPr>
          <w:rFonts w:ascii="Times New Roman" w:hAnsi="Times New Roman"/>
          <w:sz w:val="24"/>
          <w:szCs w:val="24"/>
        </w:rPr>
      </w:pPr>
      <w:r w:rsidRPr="00790C5D">
        <w:rPr>
          <w:rFonts w:ascii="Times New Roman" w:hAnsi="Times New Roman"/>
          <w:b/>
          <w:sz w:val="24"/>
          <w:szCs w:val="24"/>
        </w:rPr>
        <w:t>Asmens duomenų apsaugos teisės aktai</w:t>
      </w:r>
      <w:r w:rsidRPr="00790C5D">
        <w:rPr>
          <w:rFonts w:ascii="Times New Roman" w:hAnsi="Times New Roman"/>
          <w:sz w:val="24"/>
          <w:szCs w:val="24"/>
        </w:rPr>
        <w:t xml:space="preserve"> – Bendrasis duomenų apsaugos reglamentas, Lietuvos Respublikos asmens duomenų teisinės apsaugos įstatymas ir kiti teisės aktai, reglamentuojantys asmens duomenų tvarkymą.</w:t>
      </w:r>
    </w:p>
    <w:p w14:paraId="2DCF0AD1" w14:textId="77777777" w:rsidR="005E082B" w:rsidRPr="00790C5D" w:rsidRDefault="005E082B" w:rsidP="005E082B">
      <w:pPr>
        <w:spacing w:after="0" w:line="240" w:lineRule="auto"/>
        <w:ind w:firstLine="709"/>
        <w:jc w:val="both"/>
        <w:rPr>
          <w:rFonts w:ascii="Times New Roman" w:hAnsi="Times New Roman"/>
          <w:sz w:val="24"/>
          <w:szCs w:val="24"/>
        </w:rPr>
      </w:pPr>
      <w:r w:rsidRPr="00790C5D">
        <w:rPr>
          <w:rFonts w:ascii="Times New Roman" w:hAnsi="Times New Roman"/>
          <w:b/>
          <w:bCs/>
          <w:sz w:val="24"/>
          <w:szCs w:val="24"/>
        </w:rPr>
        <w:t>Duomenų subjektas</w:t>
      </w:r>
      <w:r w:rsidRPr="00790C5D">
        <w:rPr>
          <w:rFonts w:ascii="Times New Roman" w:hAnsi="Times New Roman"/>
          <w:bCs/>
          <w:sz w:val="24"/>
          <w:szCs w:val="24"/>
        </w:rPr>
        <w:t xml:space="preserve"> – </w:t>
      </w:r>
      <w:r w:rsidRPr="00790C5D">
        <w:rPr>
          <w:rFonts w:ascii="Times New Roman" w:hAnsi="Times New Roman"/>
          <w:sz w:val="24"/>
          <w:szCs w:val="24"/>
        </w:rPr>
        <w:t>fizinis asmuo, kurio duomenis tvarko Paslaugų teikėjas;</w:t>
      </w:r>
    </w:p>
    <w:p w14:paraId="7ADED16F" w14:textId="77777777" w:rsidR="005E082B" w:rsidRPr="00790C5D" w:rsidRDefault="005E082B" w:rsidP="005E082B">
      <w:pPr>
        <w:spacing w:after="0" w:line="240" w:lineRule="auto"/>
        <w:ind w:firstLine="709"/>
        <w:jc w:val="both"/>
        <w:rPr>
          <w:rFonts w:ascii="Times New Roman" w:hAnsi="Times New Roman"/>
          <w:sz w:val="24"/>
          <w:szCs w:val="24"/>
        </w:rPr>
      </w:pPr>
      <w:r w:rsidRPr="00790C5D">
        <w:rPr>
          <w:rFonts w:ascii="Times New Roman" w:hAnsi="Times New Roman"/>
          <w:b/>
          <w:bCs/>
          <w:sz w:val="24"/>
          <w:szCs w:val="24"/>
        </w:rPr>
        <w:t>Duomenų tvarkymo tikslas</w:t>
      </w:r>
      <w:r w:rsidRPr="00790C5D">
        <w:rPr>
          <w:rFonts w:ascii="Times New Roman" w:hAnsi="Times New Roman"/>
          <w:bCs/>
          <w:sz w:val="24"/>
          <w:szCs w:val="24"/>
        </w:rPr>
        <w:t xml:space="preserve"> – </w:t>
      </w:r>
      <w:r w:rsidRPr="00790C5D">
        <w:rPr>
          <w:rFonts w:ascii="Times New Roman" w:hAnsi="Times New Roman"/>
          <w:sz w:val="24"/>
          <w:szCs w:val="24"/>
        </w:rPr>
        <w:t>pirkimo sutarties vykdymo tikslas ir atitinkamos Šalies iš pirkimo sutarties kylančių teisių įgyvendinimo bei pareigų vykdymo tikslas;</w:t>
      </w:r>
    </w:p>
    <w:p w14:paraId="5115838A" w14:textId="77777777" w:rsidR="005E082B" w:rsidRPr="00790C5D" w:rsidRDefault="005E082B" w:rsidP="005E082B">
      <w:pPr>
        <w:spacing w:after="0" w:line="240" w:lineRule="auto"/>
        <w:ind w:firstLine="709"/>
        <w:jc w:val="both"/>
        <w:rPr>
          <w:rFonts w:ascii="Times New Roman" w:hAnsi="Times New Roman"/>
          <w:sz w:val="24"/>
          <w:szCs w:val="24"/>
        </w:rPr>
      </w:pPr>
      <w:r w:rsidRPr="00790C5D">
        <w:rPr>
          <w:rFonts w:ascii="Times New Roman" w:hAnsi="Times New Roman"/>
          <w:b/>
          <w:bCs/>
          <w:sz w:val="24"/>
          <w:szCs w:val="24"/>
        </w:rPr>
        <w:t>Paslaugos</w:t>
      </w:r>
      <w:r w:rsidRPr="00790C5D">
        <w:rPr>
          <w:rFonts w:ascii="Times New Roman" w:hAnsi="Times New Roman"/>
          <w:bCs/>
          <w:sz w:val="24"/>
          <w:szCs w:val="24"/>
        </w:rPr>
        <w:t xml:space="preserve"> – </w:t>
      </w:r>
      <w:r w:rsidRPr="00790C5D">
        <w:rPr>
          <w:rFonts w:ascii="Times New Roman" w:hAnsi="Times New Roman"/>
          <w:sz w:val="24"/>
          <w:szCs w:val="24"/>
        </w:rPr>
        <w:t>bet kokios ir visos paslaugos bei darbai, kuriuos Paslaugų teikėjas pagal pirkimo sutartį atlieka, suteikia ar perduoda Užsakovui, ir tokių paslaugų bei darbų rezultatai.</w:t>
      </w:r>
    </w:p>
    <w:p w14:paraId="4164147B" w14:textId="77777777" w:rsidR="005E082B" w:rsidRPr="00790C5D" w:rsidRDefault="005E082B" w:rsidP="005E082B">
      <w:pPr>
        <w:spacing w:after="0" w:line="240" w:lineRule="auto"/>
        <w:ind w:firstLine="709"/>
        <w:jc w:val="both"/>
        <w:rPr>
          <w:rFonts w:ascii="Times New Roman" w:hAnsi="Times New Roman"/>
          <w:sz w:val="24"/>
          <w:szCs w:val="24"/>
        </w:rPr>
      </w:pPr>
      <w:r w:rsidRPr="00790C5D">
        <w:rPr>
          <w:rFonts w:ascii="Times New Roman" w:hAnsi="Times New Roman"/>
          <w:sz w:val="24"/>
          <w:szCs w:val="24"/>
        </w:rPr>
        <w:t>1.2. </w:t>
      </w:r>
      <w:r w:rsidR="00065FD7">
        <w:rPr>
          <w:rFonts w:ascii="Times New Roman" w:hAnsi="Times New Roman"/>
          <w:sz w:val="24"/>
          <w:szCs w:val="24"/>
        </w:rPr>
        <w:t>Susitarimo</w:t>
      </w:r>
      <w:r w:rsidRPr="00790C5D">
        <w:rPr>
          <w:rFonts w:ascii="Times New Roman" w:hAnsi="Times New Roman"/>
          <w:sz w:val="24"/>
          <w:szCs w:val="24"/>
        </w:rPr>
        <w:t xml:space="preserve">1.1 papunktyje neapibrėžtos naudojamos sąvokos turi tokią reikšmę, kokią jos turi duomenų apsaugos teisės aktuose ir </w:t>
      </w:r>
      <w:r>
        <w:rPr>
          <w:rFonts w:ascii="Times New Roman" w:hAnsi="Times New Roman"/>
          <w:sz w:val="24"/>
          <w:szCs w:val="24"/>
        </w:rPr>
        <w:t xml:space="preserve"> </w:t>
      </w:r>
      <w:r w:rsidRPr="00790C5D">
        <w:rPr>
          <w:rFonts w:ascii="Times New Roman" w:hAnsi="Times New Roman"/>
          <w:sz w:val="24"/>
          <w:szCs w:val="24"/>
        </w:rPr>
        <w:t>pirkimo sutartyje.</w:t>
      </w:r>
    </w:p>
    <w:p w14:paraId="37729A3C" w14:textId="77777777" w:rsidR="005E082B" w:rsidRPr="00790C5D" w:rsidRDefault="005E082B" w:rsidP="005E082B">
      <w:pPr>
        <w:spacing w:after="0" w:line="240" w:lineRule="auto"/>
        <w:ind w:firstLine="709"/>
        <w:jc w:val="both"/>
        <w:rPr>
          <w:rFonts w:ascii="Times New Roman" w:hAnsi="Times New Roman"/>
          <w:sz w:val="24"/>
          <w:szCs w:val="24"/>
        </w:rPr>
      </w:pPr>
    </w:p>
    <w:p w14:paraId="4293CAAF" w14:textId="77777777" w:rsidR="005E082B" w:rsidRDefault="005E082B" w:rsidP="005E082B">
      <w:pPr>
        <w:spacing w:after="0" w:line="240" w:lineRule="auto"/>
        <w:jc w:val="center"/>
        <w:rPr>
          <w:rFonts w:ascii="Times New Roman" w:hAnsi="Times New Roman"/>
          <w:b/>
          <w:sz w:val="24"/>
          <w:szCs w:val="24"/>
        </w:rPr>
      </w:pPr>
      <w:r w:rsidRPr="00790C5D">
        <w:rPr>
          <w:rFonts w:ascii="Times New Roman" w:hAnsi="Times New Roman"/>
          <w:b/>
          <w:sz w:val="24"/>
          <w:szCs w:val="24"/>
        </w:rPr>
        <w:t>2. ASMENS DUOMENŲ TVARKYMO SĄLYGOS</w:t>
      </w:r>
    </w:p>
    <w:p w14:paraId="3AD38214" w14:textId="77777777" w:rsidR="005E082B" w:rsidRPr="00790C5D" w:rsidRDefault="005E082B" w:rsidP="005E082B">
      <w:pPr>
        <w:spacing w:after="0" w:line="240" w:lineRule="auto"/>
        <w:jc w:val="center"/>
        <w:rPr>
          <w:rFonts w:ascii="Times New Roman" w:hAnsi="Times New Roman"/>
          <w:b/>
          <w:sz w:val="24"/>
          <w:szCs w:val="24"/>
        </w:rPr>
      </w:pPr>
    </w:p>
    <w:p w14:paraId="5F31FF52" w14:textId="77777777" w:rsidR="005E082B" w:rsidRPr="00790C5D" w:rsidRDefault="005E082B" w:rsidP="005E082B">
      <w:pPr>
        <w:spacing w:after="0" w:line="240" w:lineRule="auto"/>
        <w:ind w:firstLine="709"/>
        <w:jc w:val="both"/>
        <w:rPr>
          <w:rFonts w:ascii="Times New Roman" w:hAnsi="Times New Roman"/>
          <w:sz w:val="24"/>
          <w:szCs w:val="24"/>
        </w:rPr>
      </w:pPr>
      <w:r w:rsidRPr="00790C5D">
        <w:rPr>
          <w:rFonts w:ascii="Times New Roman" w:hAnsi="Times New Roman"/>
          <w:sz w:val="24"/>
          <w:szCs w:val="24"/>
        </w:rPr>
        <w:t xml:space="preserve">2.1. Šalys susitaria, kad </w:t>
      </w:r>
      <w:proofErr w:type="spellStart"/>
      <w:r w:rsidRPr="00B6098E">
        <w:rPr>
          <w:rFonts w:ascii="Times New Roman" w:hAnsi="Times New Roman"/>
          <w:sz w:val="24"/>
          <w:szCs w:val="24"/>
        </w:rPr>
        <w:t>klausėjų</w:t>
      </w:r>
      <w:proofErr w:type="spellEnd"/>
      <w:r w:rsidRPr="00B6098E">
        <w:rPr>
          <w:rFonts w:ascii="Times New Roman" w:hAnsi="Times New Roman"/>
          <w:sz w:val="24"/>
          <w:szCs w:val="24"/>
        </w:rPr>
        <w:t xml:space="preserve"> paslaugų </w:t>
      </w:r>
      <w:r>
        <w:rPr>
          <w:rFonts w:ascii="Times New Roman" w:hAnsi="Times New Roman"/>
          <w:sz w:val="24"/>
          <w:szCs w:val="24"/>
        </w:rPr>
        <w:t xml:space="preserve">atlikti </w:t>
      </w:r>
      <w:r w:rsidRPr="00B6098E">
        <w:rPr>
          <w:rFonts w:ascii="Times New Roman" w:hAnsi="Times New Roman"/>
          <w:sz w:val="24"/>
          <w:szCs w:val="24"/>
        </w:rPr>
        <w:t xml:space="preserve">žemės ūkio </w:t>
      </w:r>
      <w:r>
        <w:rPr>
          <w:rFonts w:ascii="Times New Roman" w:hAnsi="Times New Roman"/>
          <w:sz w:val="24"/>
          <w:szCs w:val="24"/>
        </w:rPr>
        <w:t xml:space="preserve">srities statistinius tyrimus </w:t>
      </w:r>
      <w:r w:rsidRPr="00B6098E">
        <w:rPr>
          <w:rFonts w:ascii="Times New Roman" w:hAnsi="Times New Roman"/>
          <w:color w:val="000000" w:themeColor="text1"/>
          <w:sz w:val="24"/>
          <w:szCs w:val="24"/>
        </w:rPr>
        <w:t xml:space="preserve">teikimo </w:t>
      </w:r>
      <w:r w:rsidRPr="00B6098E">
        <w:rPr>
          <w:rFonts w:ascii="Times New Roman" w:hAnsi="Times New Roman"/>
          <w:sz w:val="24"/>
          <w:szCs w:val="24"/>
        </w:rPr>
        <w:t>tikslu (</w:t>
      </w:r>
      <w:r w:rsidRPr="00790C5D">
        <w:rPr>
          <w:rFonts w:ascii="Times New Roman" w:hAnsi="Times New Roman"/>
          <w:sz w:val="24"/>
          <w:szCs w:val="24"/>
        </w:rPr>
        <w:t xml:space="preserve">toliau – tikslas) šalims reikalinga atlikti šio </w:t>
      </w:r>
      <w:r w:rsidR="00065FD7">
        <w:rPr>
          <w:rFonts w:ascii="Times New Roman" w:hAnsi="Times New Roman"/>
          <w:sz w:val="24"/>
          <w:szCs w:val="24"/>
        </w:rPr>
        <w:t>Susitarimo</w:t>
      </w:r>
      <w:r w:rsidRPr="00790C5D">
        <w:rPr>
          <w:rFonts w:ascii="Times New Roman" w:hAnsi="Times New Roman"/>
          <w:sz w:val="24"/>
          <w:szCs w:val="24"/>
        </w:rPr>
        <w:t xml:space="preserve"> 2.5 papunktyje nurodytus duomenų tvarkymo veiksmus su nurodytais asmens duomenimis ir (ar) jų rinkiniais. Šiame </w:t>
      </w:r>
      <w:r w:rsidR="00065FD7">
        <w:rPr>
          <w:rFonts w:ascii="Times New Roman" w:hAnsi="Times New Roman"/>
          <w:sz w:val="24"/>
          <w:szCs w:val="24"/>
        </w:rPr>
        <w:t>Susitarimo</w:t>
      </w:r>
      <w:r w:rsidRPr="00790C5D">
        <w:rPr>
          <w:rFonts w:ascii="Times New Roman" w:hAnsi="Times New Roman"/>
          <w:sz w:val="24"/>
          <w:szCs w:val="24"/>
        </w:rPr>
        <w:t xml:space="preserve"> punkte nurodytas asmens duomenų tvarkymo tikslo realizavimas laikomas šalių susitartu asmens duomenų tvarkymo dalyku.</w:t>
      </w:r>
    </w:p>
    <w:p w14:paraId="1C1CE6A0" w14:textId="77777777" w:rsidR="005E082B" w:rsidRPr="00790C5D" w:rsidRDefault="005E082B" w:rsidP="005E082B">
      <w:pPr>
        <w:spacing w:after="0" w:line="240" w:lineRule="auto"/>
        <w:ind w:firstLine="709"/>
        <w:jc w:val="both"/>
        <w:rPr>
          <w:rFonts w:ascii="Times New Roman" w:hAnsi="Times New Roman"/>
          <w:sz w:val="24"/>
          <w:szCs w:val="24"/>
        </w:rPr>
      </w:pPr>
      <w:r w:rsidRPr="00790C5D">
        <w:rPr>
          <w:rFonts w:ascii="Times New Roman" w:hAnsi="Times New Roman"/>
          <w:sz w:val="24"/>
          <w:szCs w:val="24"/>
        </w:rPr>
        <w:t>2.2.  Šalys pažymi, kad Paslaugų teikėjas išimtinai nesiekia tvarkyti asmens duomenų, tačiau asmens duomenų tvarkymo veiksmai gali būti neatskiriamai reikalingi, siekiant tinkamai įvykdyti pirkimo sutartį.</w:t>
      </w:r>
    </w:p>
    <w:p w14:paraId="1BC848F1" w14:textId="77777777" w:rsidR="005E082B" w:rsidRPr="00790C5D" w:rsidRDefault="005E082B" w:rsidP="005E082B">
      <w:pPr>
        <w:spacing w:after="0" w:line="240" w:lineRule="auto"/>
        <w:ind w:firstLine="709"/>
        <w:jc w:val="both"/>
        <w:rPr>
          <w:rFonts w:ascii="Times New Roman" w:hAnsi="Times New Roman"/>
          <w:sz w:val="24"/>
          <w:szCs w:val="24"/>
        </w:rPr>
      </w:pPr>
      <w:r w:rsidRPr="00790C5D">
        <w:rPr>
          <w:rFonts w:ascii="Times New Roman" w:hAnsi="Times New Roman"/>
          <w:sz w:val="24"/>
          <w:szCs w:val="24"/>
        </w:rPr>
        <w:t xml:space="preserve">2.3. Šalys susitaria, jog Užsakovas savo nuožiūra ir atsakomybe nustato, kokių duomenų subjektų kategorijų asmens duomenys bei kokių </w:t>
      </w:r>
      <w:r>
        <w:rPr>
          <w:rFonts w:ascii="Times New Roman" w:hAnsi="Times New Roman"/>
          <w:sz w:val="24"/>
          <w:szCs w:val="24"/>
        </w:rPr>
        <w:t>rūšių</w:t>
      </w:r>
      <w:r w:rsidRPr="00790C5D">
        <w:rPr>
          <w:rFonts w:ascii="Times New Roman" w:hAnsi="Times New Roman"/>
          <w:sz w:val="24"/>
          <w:szCs w:val="24"/>
        </w:rPr>
        <w:t xml:space="preserve"> asmens duomenys yra suteikiami Paslaugų teikėjui. Užsakovas teiks Paslaugų teikėjui tik t</w:t>
      </w:r>
      <w:r>
        <w:rPr>
          <w:rFonts w:ascii="Times New Roman" w:hAnsi="Times New Roman"/>
          <w:sz w:val="24"/>
          <w:szCs w:val="24"/>
        </w:rPr>
        <w:t>ų rūšių</w:t>
      </w:r>
      <w:r w:rsidRPr="00790C5D">
        <w:rPr>
          <w:rFonts w:ascii="Times New Roman" w:hAnsi="Times New Roman"/>
          <w:sz w:val="24"/>
          <w:szCs w:val="24"/>
        </w:rPr>
        <w:t xml:space="preserve"> asmens duomenis, k</w:t>
      </w:r>
      <w:r>
        <w:rPr>
          <w:rFonts w:ascii="Times New Roman" w:hAnsi="Times New Roman"/>
          <w:sz w:val="24"/>
          <w:szCs w:val="24"/>
        </w:rPr>
        <w:t>urie yra</w:t>
      </w:r>
      <w:r w:rsidRPr="00790C5D">
        <w:rPr>
          <w:rFonts w:ascii="Times New Roman" w:hAnsi="Times New Roman"/>
          <w:sz w:val="24"/>
          <w:szCs w:val="24"/>
        </w:rPr>
        <w:t xml:space="preserve"> būtini  Paslaugų teikėjui siekiant įgyvendinti </w:t>
      </w:r>
      <w:r w:rsidR="00065FD7">
        <w:rPr>
          <w:rFonts w:ascii="Times New Roman" w:hAnsi="Times New Roman"/>
          <w:sz w:val="24"/>
          <w:szCs w:val="24"/>
        </w:rPr>
        <w:t>Susitarimo</w:t>
      </w:r>
      <w:r w:rsidR="00065FD7" w:rsidRPr="00790C5D">
        <w:rPr>
          <w:rFonts w:ascii="Times New Roman" w:hAnsi="Times New Roman"/>
          <w:sz w:val="24"/>
          <w:szCs w:val="24"/>
        </w:rPr>
        <w:t xml:space="preserve"> </w:t>
      </w:r>
      <w:r w:rsidRPr="00790C5D">
        <w:rPr>
          <w:rFonts w:ascii="Times New Roman" w:hAnsi="Times New Roman"/>
          <w:sz w:val="24"/>
          <w:szCs w:val="24"/>
        </w:rPr>
        <w:t>2.1 papunktyje numatytą tikslą bei prisiima visą su tuo susijusią riziką. Siekdamas užtikrinti tinkamą asmens duomenų perdavimo Paslaugų teikėjui apimtį, Užsakovas savo lėšomis ir jėgomis gali imtis papildomų priemonių, pvz., tvarkomų asmens duomenų šifravimas, pseudonimų suteikimas ir pan.</w:t>
      </w:r>
    </w:p>
    <w:p w14:paraId="6DA2FD98" w14:textId="77777777" w:rsidR="005E082B" w:rsidRPr="00790C5D" w:rsidRDefault="005E082B" w:rsidP="005E082B">
      <w:pPr>
        <w:spacing w:after="0" w:line="240" w:lineRule="auto"/>
        <w:ind w:firstLine="709"/>
        <w:jc w:val="both"/>
        <w:rPr>
          <w:rFonts w:ascii="Times New Roman" w:hAnsi="Times New Roman"/>
          <w:sz w:val="24"/>
          <w:szCs w:val="24"/>
        </w:rPr>
      </w:pPr>
      <w:r w:rsidRPr="00790C5D">
        <w:rPr>
          <w:rFonts w:ascii="Times New Roman" w:hAnsi="Times New Roman"/>
          <w:sz w:val="24"/>
          <w:szCs w:val="24"/>
        </w:rPr>
        <w:lastRenderedPageBreak/>
        <w:t xml:space="preserve">2.4. Tuo atveju, jeigu, Paslaugų teikėjo vertinimu ir vadovaujantis </w:t>
      </w:r>
      <w:r w:rsidR="00065FD7">
        <w:rPr>
          <w:rFonts w:ascii="Times New Roman" w:hAnsi="Times New Roman"/>
          <w:sz w:val="24"/>
          <w:szCs w:val="24"/>
        </w:rPr>
        <w:t>Susitarimo</w:t>
      </w:r>
      <w:r w:rsidR="00065FD7" w:rsidRPr="00790C5D">
        <w:rPr>
          <w:rFonts w:ascii="Times New Roman" w:hAnsi="Times New Roman"/>
          <w:sz w:val="24"/>
          <w:szCs w:val="24"/>
        </w:rPr>
        <w:t xml:space="preserve"> </w:t>
      </w:r>
      <w:r w:rsidRPr="00790C5D">
        <w:rPr>
          <w:rFonts w:ascii="Times New Roman" w:hAnsi="Times New Roman"/>
          <w:sz w:val="24"/>
          <w:szCs w:val="24"/>
        </w:rPr>
        <w:t xml:space="preserve">2.3 papunkčiu, Užsakovo jam suteikti asmens duomenys konkrečiu atveju yra nepakankami siekiant tinkamai įvykdyti </w:t>
      </w:r>
      <w:r w:rsidR="00065FD7">
        <w:rPr>
          <w:rFonts w:ascii="Times New Roman" w:hAnsi="Times New Roman"/>
          <w:sz w:val="24"/>
          <w:szCs w:val="24"/>
        </w:rPr>
        <w:t>Susitarimo</w:t>
      </w:r>
      <w:r w:rsidRPr="00790C5D">
        <w:rPr>
          <w:rFonts w:ascii="Times New Roman" w:hAnsi="Times New Roman"/>
          <w:sz w:val="24"/>
          <w:szCs w:val="24"/>
        </w:rPr>
        <w:t xml:space="preserve"> 2.1 papunktyje nurodytą tikslą, Paslaugų teikėjas apie tai praneša Užsakovui, prašydamas pateikti papildomus asmens duomenis, kurių tvarkymas konkrečiu atveju yra būtinas. Gavęs atitinkamą Paslaugų teikėjo pranešimą, Užsakovas priima galutinį sprendimą suteikti papildomus asmens duomenis arba nesuteikti bei prisiima visą su tokiu sprendimu susijusią riziką (įskaitant riziką, jog nepateikus papildomų asmens duomenų, Paslaugų teikėjas negalės tinkamai įvykdyti Pirkimo sutartimi prisiimtų įsipareigojimų).</w:t>
      </w:r>
    </w:p>
    <w:p w14:paraId="20E7AB54" w14:textId="77777777" w:rsidR="005E082B" w:rsidRPr="00790C5D" w:rsidRDefault="005E082B" w:rsidP="005E082B">
      <w:pPr>
        <w:spacing w:after="0" w:line="240" w:lineRule="auto"/>
        <w:ind w:firstLine="709"/>
        <w:jc w:val="both"/>
        <w:rPr>
          <w:rFonts w:ascii="Times New Roman" w:hAnsi="Times New Roman"/>
          <w:sz w:val="24"/>
          <w:szCs w:val="24"/>
        </w:rPr>
      </w:pPr>
      <w:r w:rsidRPr="00790C5D">
        <w:rPr>
          <w:rFonts w:ascii="Times New Roman" w:hAnsi="Times New Roman"/>
          <w:sz w:val="24"/>
          <w:szCs w:val="24"/>
        </w:rPr>
        <w:t xml:space="preserve">2.5. Šalys susitaria, jog visos asmens duomenų </w:t>
      </w:r>
      <w:r>
        <w:rPr>
          <w:rFonts w:ascii="Times New Roman" w:hAnsi="Times New Roman"/>
          <w:sz w:val="24"/>
          <w:szCs w:val="24"/>
        </w:rPr>
        <w:t>rūšys</w:t>
      </w:r>
      <w:r w:rsidRPr="00790C5D">
        <w:rPr>
          <w:rFonts w:ascii="Times New Roman" w:hAnsi="Times New Roman"/>
          <w:sz w:val="24"/>
          <w:szCs w:val="24"/>
        </w:rPr>
        <w:t xml:space="preserve"> ir duomenų subjektų kategorijos, kurias pagal šį </w:t>
      </w:r>
      <w:r w:rsidR="00065FD7">
        <w:rPr>
          <w:rFonts w:ascii="Times New Roman" w:hAnsi="Times New Roman"/>
          <w:sz w:val="24"/>
          <w:szCs w:val="24"/>
        </w:rPr>
        <w:t>Susitarimą</w:t>
      </w:r>
      <w:r w:rsidRPr="00790C5D">
        <w:rPr>
          <w:rFonts w:ascii="Times New Roman" w:hAnsi="Times New Roman"/>
          <w:sz w:val="24"/>
          <w:szCs w:val="24"/>
        </w:rPr>
        <w:t xml:space="preserve"> Užsakovas gali perduoti tvarkyti Paslaugų teikėjui, yra nurodytos lentelėje išdėstytuose išplėstiniuose asmens duomenų </w:t>
      </w:r>
      <w:r>
        <w:rPr>
          <w:rFonts w:ascii="Times New Roman" w:hAnsi="Times New Roman"/>
          <w:sz w:val="24"/>
          <w:szCs w:val="24"/>
        </w:rPr>
        <w:t>rūšių</w:t>
      </w:r>
      <w:r w:rsidRPr="00790C5D">
        <w:rPr>
          <w:rFonts w:ascii="Times New Roman" w:hAnsi="Times New Roman"/>
          <w:sz w:val="24"/>
          <w:szCs w:val="24"/>
        </w:rPr>
        <w:t xml:space="preserve"> ir duomenų subjektų kategorijų sąrašuose. Užsakovas įsipareigoja perduoti Paslaugų teikėjui tvarkyti tik tokius asmens duomenis, kurie nurodyti šiuose sąrašuose. Užsakovas yra atsakingas už šių sąrašų parengimą ir atnaujinimą.</w:t>
      </w:r>
    </w:p>
    <w:p w14:paraId="72A479C6" w14:textId="77777777" w:rsidR="005E082B" w:rsidRPr="00790C5D" w:rsidRDefault="005E082B" w:rsidP="005E082B">
      <w:pPr>
        <w:spacing w:after="0" w:line="240" w:lineRule="auto"/>
        <w:ind w:firstLine="709"/>
        <w:jc w:val="both"/>
        <w:rPr>
          <w:rFonts w:ascii="Times New Roman" w:hAnsi="Times New Roman"/>
          <w:sz w:val="24"/>
          <w:szCs w:val="24"/>
        </w:rPr>
      </w:pPr>
    </w:p>
    <w:p w14:paraId="2AE08CFA" w14:textId="77777777" w:rsidR="005E082B" w:rsidRPr="00790C5D" w:rsidRDefault="005E082B" w:rsidP="005E082B">
      <w:pPr>
        <w:spacing w:after="0" w:line="240" w:lineRule="auto"/>
        <w:jc w:val="right"/>
        <w:rPr>
          <w:rFonts w:ascii="Times New Roman" w:hAnsi="Times New Roman"/>
          <w:sz w:val="24"/>
          <w:szCs w:val="24"/>
        </w:rPr>
      </w:pPr>
      <w:r w:rsidRPr="00790C5D">
        <w:rPr>
          <w:rFonts w:ascii="Times New Roman" w:hAnsi="Times New Roman"/>
          <w:sz w:val="24"/>
          <w:szCs w:val="24"/>
        </w:rPr>
        <w:t>lentelė</w:t>
      </w:r>
    </w:p>
    <w:tbl>
      <w:tblPr>
        <w:tblStyle w:val="TableGrid"/>
        <w:tblW w:w="0" w:type="auto"/>
        <w:tblInd w:w="108" w:type="dxa"/>
        <w:tblLook w:val="04A0" w:firstRow="1" w:lastRow="0" w:firstColumn="1" w:lastColumn="0" w:noHBand="0" w:noVBand="1"/>
      </w:tblPr>
      <w:tblGrid>
        <w:gridCol w:w="3075"/>
        <w:gridCol w:w="6446"/>
      </w:tblGrid>
      <w:tr w:rsidR="005E082B" w:rsidRPr="00790C5D" w14:paraId="76D57E80" w14:textId="77777777" w:rsidTr="008F2B98">
        <w:tc>
          <w:tcPr>
            <w:tcW w:w="3136" w:type="dxa"/>
          </w:tcPr>
          <w:p w14:paraId="038D29F7" w14:textId="77777777" w:rsidR="005E082B" w:rsidRPr="00790C5D" w:rsidRDefault="005E082B" w:rsidP="008F2B98">
            <w:pPr>
              <w:autoSpaceDE w:val="0"/>
              <w:autoSpaceDN w:val="0"/>
              <w:adjustRightInd w:val="0"/>
              <w:jc w:val="both"/>
              <w:rPr>
                <w:rFonts w:ascii="Times New Roman" w:hAnsi="Times New Roman"/>
                <w:smallCaps/>
                <w:sz w:val="24"/>
                <w:szCs w:val="24"/>
              </w:rPr>
            </w:pPr>
            <w:r w:rsidRPr="00790C5D">
              <w:rPr>
                <w:rFonts w:ascii="Times New Roman" w:hAnsi="Times New Roman"/>
                <w:sz w:val="24"/>
                <w:szCs w:val="24"/>
              </w:rPr>
              <w:t>Duomenų tvarkymo dalykas ir tikslas</w:t>
            </w:r>
          </w:p>
        </w:tc>
        <w:tc>
          <w:tcPr>
            <w:tcW w:w="6610" w:type="dxa"/>
          </w:tcPr>
          <w:p w14:paraId="598FA5B9" w14:textId="77777777" w:rsidR="005E082B" w:rsidRPr="00790C5D" w:rsidRDefault="005E082B" w:rsidP="008F2B98">
            <w:pPr>
              <w:autoSpaceDE w:val="0"/>
              <w:autoSpaceDN w:val="0"/>
              <w:adjustRightInd w:val="0"/>
              <w:jc w:val="both"/>
              <w:rPr>
                <w:rFonts w:ascii="Times New Roman" w:hAnsi="Times New Roman"/>
                <w:smallCaps/>
                <w:sz w:val="24"/>
                <w:szCs w:val="24"/>
              </w:rPr>
            </w:pPr>
            <w:proofErr w:type="spellStart"/>
            <w:r w:rsidRPr="00790C5D">
              <w:rPr>
                <w:rFonts w:ascii="Times New Roman" w:hAnsi="Times New Roman"/>
                <w:sz w:val="24"/>
                <w:szCs w:val="24"/>
              </w:rPr>
              <w:t>Klausėjų</w:t>
            </w:r>
            <w:proofErr w:type="spellEnd"/>
            <w:r w:rsidRPr="00790C5D">
              <w:rPr>
                <w:rFonts w:ascii="Times New Roman" w:hAnsi="Times New Roman"/>
                <w:sz w:val="24"/>
                <w:szCs w:val="24"/>
              </w:rPr>
              <w:t xml:space="preserve"> paslaugos</w:t>
            </w:r>
            <w:r>
              <w:rPr>
                <w:rFonts w:ascii="Times New Roman" w:hAnsi="Times New Roman"/>
                <w:sz w:val="24"/>
                <w:szCs w:val="24"/>
              </w:rPr>
              <w:t xml:space="preserve"> atlikti </w:t>
            </w:r>
            <w:r w:rsidRPr="00790C5D">
              <w:rPr>
                <w:rFonts w:ascii="Times New Roman" w:hAnsi="Times New Roman"/>
                <w:sz w:val="24"/>
                <w:szCs w:val="24"/>
              </w:rPr>
              <w:t xml:space="preserve"> </w:t>
            </w:r>
            <w:r>
              <w:rPr>
                <w:rFonts w:ascii="Times New Roman" w:hAnsi="Times New Roman"/>
                <w:sz w:val="24"/>
                <w:szCs w:val="24"/>
              </w:rPr>
              <w:t>žemės ūkio srities statistinius tyrimus.</w:t>
            </w:r>
          </w:p>
        </w:tc>
      </w:tr>
      <w:tr w:rsidR="005E082B" w:rsidRPr="00790C5D" w14:paraId="7ADF16ED" w14:textId="77777777" w:rsidTr="008F2B98">
        <w:tc>
          <w:tcPr>
            <w:tcW w:w="3136" w:type="dxa"/>
          </w:tcPr>
          <w:p w14:paraId="7762DB99" w14:textId="77777777" w:rsidR="005E082B" w:rsidRPr="00790C5D" w:rsidRDefault="005E082B" w:rsidP="008F2B98">
            <w:pPr>
              <w:autoSpaceDE w:val="0"/>
              <w:autoSpaceDN w:val="0"/>
              <w:adjustRightInd w:val="0"/>
              <w:jc w:val="both"/>
              <w:rPr>
                <w:rFonts w:ascii="Times New Roman" w:hAnsi="Times New Roman"/>
                <w:smallCaps/>
                <w:sz w:val="24"/>
                <w:szCs w:val="24"/>
              </w:rPr>
            </w:pPr>
            <w:r w:rsidRPr="00790C5D">
              <w:rPr>
                <w:rFonts w:ascii="Times New Roman" w:hAnsi="Times New Roman"/>
                <w:sz w:val="24"/>
                <w:szCs w:val="24"/>
              </w:rPr>
              <w:t xml:space="preserve">Asmens duomenų </w:t>
            </w:r>
            <w:r>
              <w:rPr>
                <w:rFonts w:ascii="Times New Roman" w:hAnsi="Times New Roman"/>
                <w:sz w:val="24"/>
                <w:szCs w:val="24"/>
              </w:rPr>
              <w:t>rūšys</w:t>
            </w:r>
          </w:p>
        </w:tc>
        <w:tc>
          <w:tcPr>
            <w:tcW w:w="6610" w:type="dxa"/>
          </w:tcPr>
          <w:p w14:paraId="268F7A63" w14:textId="77777777" w:rsidR="005E082B" w:rsidRPr="00790C5D" w:rsidRDefault="005E082B" w:rsidP="008F2B98">
            <w:pPr>
              <w:autoSpaceDE w:val="0"/>
              <w:autoSpaceDN w:val="0"/>
              <w:adjustRightInd w:val="0"/>
              <w:jc w:val="both"/>
              <w:rPr>
                <w:rFonts w:ascii="Times New Roman" w:hAnsi="Times New Roman"/>
                <w:smallCaps/>
                <w:sz w:val="24"/>
                <w:szCs w:val="24"/>
              </w:rPr>
            </w:pPr>
            <w:r>
              <w:rPr>
                <w:rFonts w:ascii="Times New Roman" w:hAnsi="Times New Roman"/>
                <w:sz w:val="24"/>
                <w:szCs w:val="24"/>
              </w:rPr>
              <w:t>Apklausiamų ūkių sąraše esančio</w:t>
            </w:r>
            <w:r w:rsidRPr="00790C5D">
              <w:rPr>
                <w:rFonts w:ascii="Times New Roman" w:hAnsi="Times New Roman"/>
                <w:sz w:val="24"/>
                <w:szCs w:val="24"/>
              </w:rPr>
              <w:t xml:space="preserve"> asmens vardas pavardė, gyvenamosios vietos adresas, telefonas, el. paštas</w:t>
            </w:r>
          </w:p>
          <w:p w14:paraId="695700E7" w14:textId="77777777" w:rsidR="005E082B" w:rsidRPr="00790C5D" w:rsidRDefault="005E082B" w:rsidP="008F2B98">
            <w:pPr>
              <w:autoSpaceDE w:val="0"/>
              <w:autoSpaceDN w:val="0"/>
              <w:adjustRightInd w:val="0"/>
              <w:jc w:val="both"/>
              <w:rPr>
                <w:rFonts w:ascii="Times New Roman" w:hAnsi="Times New Roman"/>
                <w:smallCaps/>
                <w:sz w:val="24"/>
                <w:szCs w:val="24"/>
              </w:rPr>
            </w:pPr>
            <w:r w:rsidRPr="00790C5D">
              <w:rPr>
                <w:rFonts w:ascii="Times New Roman" w:hAnsi="Times New Roman"/>
                <w:sz w:val="24"/>
                <w:szCs w:val="24"/>
              </w:rPr>
              <w:t>Paslaugų teikėjo</w:t>
            </w:r>
            <w:r>
              <w:rPr>
                <w:rFonts w:ascii="Times New Roman" w:hAnsi="Times New Roman"/>
                <w:sz w:val="24"/>
                <w:szCs w:val="24"/>
              </w:rPr>
              <w:t>,</w:t>
            </w:r>
            <w:r w:rsidRPr="00790C5D">
              <w:rPr>
                <w:rFonts w:ascii="Times New Roman" w:hAnsi="Times New Roman"/>
                <w:sz w:val="24"/>
                <w:szCs w:val="24"/>
              </w:rPr>
              <w:t xml:space="preserve"> atsakingo už sutarties vykdymą vardas, pavardė, telefono numeris, el. paštas, </w:t>
            </w:r>
            <w:proofErr w:type="spellStart"/>
            <w:r w:rsidRPr="00790C5D">
              <w:rPr>
                <w:rFonts w:ascii="Times New Roman" w:hAnsi="Times New Roman"/>
                <w:sz w:val="24"/>
                <w:szCs w:val="24"/>
              </w:rPr>
              <w:t>klausėjų</w:t>
            </w:r>
            <w:proofErr w:type="spellEnd"/>
            <w:r w:rsidRPr="00790C5D">
              <w:rPr>
                <w:rFonts w:ascii="Times New Roman" w:hAnsi="Times New Roman"/>
                <w:sz w:val="24"/>
                <w:szCs w:val="24"/>
              </w:rPr>
              <w:t xml:space="preserve"> vardas, pavardė, telefono numeris, el. paštas, informacija, skirta teisėms darbui su </w:t>
            </w:r>
            <w:r w:rsidR="001B71F4">
              <w:rPr>
                <w:rFonts w:ascii="Times New Roman" w:hAnsi="Times New Roman"/>
                <w:sz w:val="24"/>
                <w:szCs w:val="24"/>
              </w:rPr>
              <w:t xml:space="preserve">sistema </w:t>
            </w:r>
            <w:proofErr w:type="spellStart"/>
            <w:r w:rsidR="001B71F4">
              <w:rPr>
                <w:rFonts w:ascii="Times New Roman" w:hAnsi="Times New Roman"/>
                <w:sz w:val="24"/>
                <w:szCs w:val="24"/>
              </w:rPr>
              <w:t>e.statistika</w:t>
            </w:r>
            <w:proofErr w:type="spellEnd"/>
            <w:r w:rsidR="001B71F4">
              <w:rPr>
                <w:rFonts w:ascii="Times New Roman" w:hAnsi="Times New Roman"/>
                <w:sz w:val="24"/>
                <w:szCs w:val="24"/>
              </w:rPr>
              <w:t xml:space="preserve"> gyventojams</w:t>
            </w:r>
            <w:r w:rsidRPr="00790C5D">
              <w:rPr>
                <w:rFonts w:ascii="Times New Roman" w:hAnsi="Times New Roman"/>
                <w:sz w:val="24"/>
                <w:szCs w:val="24"/>
              </w:rPr>
              <w:t xml:space="preserve"> suteikti ir </w:t>
            </w:r>
            <w:proofErr w:type="spellStart"/>
            <w:r w:rsidRPr="00790C5D">
              <w:rPr>
                <w:rFonts w:ascii="Times New Roman" w:hAnsi="Times New Roman"/>
                <w:sz w:val="24"/>
                <w:szCs w:val="24"/>
              </w:rPr>
              <w:t>klausėjui</w:t>
            </w:r>
            <w:proofErr w:type="spellEnd"/>
            <w:r w:rsidRPr="00790C5D">
              <w:rPr>
                <w:rFonts w:ascii="Times New Roman" w:hAnsi="Times New Roman"/>
                <w:sz w:val="24"/>
                <w:szCs w:val="24"/>
              </w:rPr>
              <w:t xml:space="preserve"> identifikuoti</w:t>
            </w:r>
          </w:p>
          <w:p w14:paraId="49CA8F0F" w14:textId="77777777" w:rsidR="005E082B" w:rsidRPr="00790C5D" w:rsidRDefault="005E082B" w:rsidP="008F2B98">
            <w:pPr>
              <w:autoSpaceDE w:val="0"/>
              <w:autoSpaceDN w:val="0"/>
              <w:adjustRightInd w:val="0"/>
              <w:jc w:val="both"/>
              <w:rPr>
                <w:rFonts w:ascii="Times New Roman" w:hAnsi="Times New Roman"/>
                <w:smallCaps/>
                <w:sz w:val="24"/>
                <w:szCs w:val="24"/>
              </w:rPr>
            </w:pPr>
            <w:r w:rsidRPr="00790C5D">
              <w:rPr>
                <w:rFonts w:ascii="Times New Roman" w:hAnsi="Times New Roman"/>
                <w:sz w:val="24"/>
                <w:szCs w:val="24"/>
              </w:rPr>
              <w:t>Užsakovo atsakingo už sutarties vykdymą pareigos, vardas, pavardė, telefonas, el. paštas</w:t>
            </w:r>
          </w:p>
        </w:tc>
      </w:tr>
      <w:tr w:rsidR="005E082B" w:rsidRPr="00790C5D" w14:paraId="6B74C5D6" w14:textId="77777777" w:rsidTr="008F2B98">
        <w:tc>
          <w:tcPr>
            <w:tcW w:w="3136" w:type="dxa"/>
          </w:tcPr>
          <w:p w14:paraId="5B7F7230" w14:textId="77777777" w:rsidR="005E082B" w:rsidRPr="00790C5D" w:rsidRDefault="005E082B" w:rsidP="008F2B98">
            <w:pPr>
              <w:autoSpaceDE w:val="0"/>
              <w:autoSpaceDN w:val="0"/>
              <w:adjustRightInd w:val="0"/>
              <w:jc w:val="both"/>
              <w:rPr>
                <w:rFonts w:ascii="Times New Roman" w:hAnsi="Times New Roman"/>
                <w:smallCaps/>
                <w:sz w:val="24"/>
                <w:szCs w:val="24"/>
              </w:rPr>
            </w:pPr>
            <w:r w:rsidRPr="00790C5D">
              <w:rPr>
                <w:rFonts w:ascii="Times New Roman" w:hAnsi="Times New Roman"/>
                <w:sz w:val="24"/>
                <w:szCs w:val="24"/>
              </w:rPr>
              <w:t>Duomenų subjektų kategorijos</w:t>
            </w:r>
          </w:p>
        </w:tc>
        <w:tc>
          <w:tcPr>
            <w:tcW w:w="6610" w:type="dxa"/>
          </w:tcPr>
          <w:p w14:paraId="434C9173" w14:textId="77777777" w:rsidR="005E082B" w:rsidRPr="00790C5D" w:rsidRDefault="005E082B" w:rsidP="008F2B98">
            <w:pPr>
              <w:autoSpaceDE w:val="0"/>
              <w:autoSpaceDN w:val="0"/>
              <w:adjustRightInd w:val="0"/>
              <w:jc w:val="both"/>
              <w:rPr>
                <w:rFonts w:ascii="Times New Roman" w:hAnsi="Times New Roman"/>
                <w:smallCaps/>
                <w:sz w:val="24"/>
                <w:szCs w:val="24"/>
              </w:rPr>
            </w:pPr>
            <w:r w:rsidRPr="00790C5D">
              <w:rPr>
                <w:rFonts w:ascii="Times New Roman" w:hAnsi="Times New Roman"/>
                <w:sz w:val="24"/>
                <w:szCs w:val="24"/>
              </w:rPr>
              <w:t>Ūkininkų ir šeimos ūkiai, Užsakovo darbuotojai, Paslaugų teikėjo darbuotojai</w:t>
            </w:r>
          </w:p>
        </w:tc>
      </w:tr>
      <w:tr w:rsidR="005E082B" w:rsidRPr="00790C5D" w14:paraId="058ED15B" w14:textId="77777777" w:rsidTr="008F2B98">
        <w:tc>
          <w:tcPr>
            <w:tcW w:w="3136" w:type="dxa"/>
          </w:tcPr>
          <w:p w14:paraId="79D69382" w14:textId="77777777" w:rsidR="005E082B" w:rsidRPr="00790C5D" w:rsidRDefault="005E082B" w:rsidP="008F2B98">
            <w:pPr>
              <w:autoSpaceDE w:val="0"/>
              <w:autoSpaceDN w:val="0"/>
              <w:adjustRightInd w:val="0"/>
              <w:jc w:val="both"/>
              <w:rPr>
                <w:rFonts w:ascii="Times New Roman" w:hAnsi="Times New Roman"/>
                <w:smallCaps/>
                <w:sz w:val="24"/>
                <w:szCs w:val="24"/>
              </w:rPr>
            </w:pPr>
            <w:r w:rsidRPr="00790C5D">
              <w:rPr>
                <w:rFonts w:ascii="Times New Roman" w:hAnsi="Times New Roman"/>
                <w:sz w:val="24"/>
                <w:szCs w:val="24"/>
              </w:rPr>
              <w:t>Su duomenų tvarkymu susijusi veikla</w:t>
            </w:r>
          </w:p>
        </w:tc>
        <w:tc>
          <w:tcPr>
            <w:tcW w:w="6610" w:type="dxa"/>
          </w:tcPr>
          <w:p w14:paraId="37E5CA4E" w14:textId="77777777" w:rsidR="005E082B" w:rsidRPr="00790C5D" w:rsidRDefault="005E082B" w:rsidP="008F2B98">
            <w:pPr>
              <w:autoSpaceDE w:val="0"/>
              <w:autoSpaceDN w:val="0"/>
              <w:adjustRightInd w:val="0"/>
              <w:jc w:val="both"/>
              <w:rPr>
                <w:rFonts w:ascii="Times New Roman" w:hAnsi="Times New Roman"/>
                <w:smallCaps/>
                <w:sz w:val="24"/>
                <w:szCs w:val="24"/>
              </w:rPr>
            </w:pPr>
            <w:r>
              <w:rPr>
                <w:rFonts w:ascii="Times New Roman" w:hAnsi="Times New Roman"/>
                <w:sz w:val="24"/>
                <w:szCs w:val="24"/>
              </w:rPr>
              <w:t>S</w:t>
            </w:r>
            <w:r w:rsidRPr="00B6098E">
              <w:rPr>
                <w:rFonts w:ascii="Times New Roman" w:hAnsi="Times New Roman"/>
                <w:sz w:val="24"/>
                <w:szCs w:val="24"/>
              </w:rPr>
              <w:t xml:space="preserve">tatistinių duomenų rinkimas, duomenų suvedimas į </w:t>
            </w:r>
            <w:r>
              <w:rPr>
                <w:rFonts w:ascii="Times New Roman" w:hAnsi="Times New Roman"/>
                <w:sz w:val="24"/>
                <w:szCs w:val="24"/>
              </w:rPr>
              <w:t xml:space="preserve">sistemą </w:t>
            </w:r>
            <w:proofErr w:type="spellStart"/>
            <w:r w:rsidRPr="00B6098E">
              <w:rPr>
                <w:rFonts w:ascii="Times New Roman" w:hAnsi="Times New Roman"/>
                <w:sz w:val="24"/>
                <w:szCs w:val="24"/>
              </w:rPr>
              <w:t>e</w:t>
            </w:r>
            <w:r>
              <w:rPr>
                <w:rFonts w:ascii="Times New Roman" w:hAnsi="Times New Roman"/>
                <w:sz w:val="24"/>
                <w:szCs w:val="24"/>
              </w:rPr>
              <w:t>.</w:t>
            </w:r>
            <w:r w:rsidRPr="00B6098E">
              <w:rPr>
                <w:rFonts w:ascii="Times New Roman" w:hAnsi="Times New Roman"/>
                <w:sz w:val="24"/>
                <w:szCs w:val="24"/>
              </w:rPr>
              <w:t>statistika</w:t>
            </w:r>
            <w:proofErr w:type="spellEnd"/>
            <w:r w:rsidRPr="00B6098E">
              <w:rPr>
                <w:rFonts w:ascii="Times New Roman" w:hAnsi="Times New Roman"/>
                <w:sz w:val="24"/>
                <w:szCs w:val="24"/>
              </w:rPr>
              <w:t xml:space="preserve"> gyventojams</w:t>
            </w:r>
          </w:p>
        </w:tc>
      </w:tr>
    </w:tbl>
    <w:p w14:paraId="53023A51" w14:textId="77777777" w:rsidR="005E082B" w:rsidRDefault="005E082B" w:rsidP="005E082B">
      <w:pPr>
        <w:spacing w:after="0" w:line="240" w:lineRule="auto"/>
        <w:ind w:firstLine="709"/>
        <w:jc w:val="both"/>
        <w:rPr>
          <w:rFonts w:ascii="Times New Roman" w:hAnsi="Times New Roman"/>
          <w:sz w:val="24"/>
          <w:szCs w:val="24"/>
        </w:rPr>
      </w:pPr>
    </w:p>
    <w:p w14:paraId="1784205A" w14:textId="77777777" w:rsidR="005E082B" w:rsidRPr="00790C5D" w:rsidRDefault="005E082B" w:rsidP="005E082B">
      <w:pPr>
        <w:spacing w:after="0" w:line="240" w:lineRule="auto"/>
        <w:ind w:firstLine="709"/>
        <w:jc w:val="both"/>
        <w:rPr>
          <w:rFonts w:ascii="Times New Roman" w:hAnsi="Times New Roman"/>
          <w:sz w:val="24"/>
          <w:szCs w:val="24"/>
        </w:rPr>
      </w:pPr>
      <w:r w:rsidRPr="00790C5D">
        <w:rPr>
          <w:rFonts w:ascii="Times New Roman" w:hAnsi="Times New Roman"/>
          <w:sz w:val="24"/>
          <w:szCs w:val="24"/>
        </w:rPr>
        <w:t xml:space="preserve">2.6. Šalys susitaria, jog Paslaugų teikėjas asmens duomenis pradeda tvarkyti, kai Užsakovas Paslaugų teikėjui juos pateikia ar sudaro prieigą prie jų, ir baigia tvarkyti, kai Paslaugų teikėjas įvykdo </w:t>
      </w:r>
      <w:r w:rsidR="00065FD7">
        <w:rPr>
          <w:rFonts w:ascii="Times New Roman" w:hAnsi="Times New Roman"/>
          <w:sz w:val="24"/>
          <w:szCs w:val="24"/>
        </w:rPr>
        <w:t>Susitarimo</w:t>
      </w:r>
      <w:r w:rsidRPr="00790C5D">
        <w:rPr>
          <w:rFonts w:ascii="Times New Roman" w:hAnsi="Times New Roman"/>
          <w:sz w:val="24"/>
          <w:szCs w:val="24"/>
        </w:rPr>
        <w:t xml:space="preserve"> 2.1 papunktyje nurodytą tikslą.</w:t>
      </w:r>
    </w:p>
    <w:p w14:paraId="42D9D7E4" w14:textId="77777777" w:rsidR="005E082B" w:rsidRPr="00790C5D" w:rsidRDefault="005E082B" w:rsidP="005E082B">
      <w:pPr>
        <w:spacing w:after="0" w:line="240" w:lineRule="auto"/>
        <w:ind w:firstLine="709"/>
        <w:jc w:val="both"/>
        <w:rPr>
          <w:rFonts w:ascii="Times New Roman" w:hAnsi="Times New Roman"/>
          <w:sz w:val="24"/>
          <w:szCs w:val="24"/>
        </w:rPr>
      </w:pPr>
    </w:p>
    <w:p w14:paraId="3A3C0C56" w14:textId="77777777" w:rsidR="005E082B" w:rsidRDefault="005E082B" w:rsidP="005E082B">
      <w:pPr>
        <w:spacing w:after="0" w:line="240" w:lineRule="auto"/>
        <w:jc w:val="center"/>
        <w:rPr>
          <w:rFonts w:ascii="Times New Roman" w:hAnsi="Times New Roman"/>
          <w:b/>
          <w:sz w:val="24"/>
          <w:szCs w:val="24"/>
        </w:rPr>
      </w:pPr>
      <w:r w:rsidRPr="00790C5D">
        <w:rPr>
          <w:rFonts w:ascii="Times New Roman" w:hAnsi="Times New Roman"/>
          <w:b/>
          <w:sz w:val="24"/>
          <w:szCs w:val="24"/>
        </w:rPr>
        <w:t>3. ASMENS DUOMENŲ TVARKYMO REIKALAVIMAI</w:t>
      </w:r>
    </w:p>
    <w:p w14:paraId="2CB21629" w14:textId="77777777" w:rsidR="005E082B" w:rsidRPr="00790C5D" w:rsidRDefault="005E082B" w:rsidP="005E082B">
      <w:pPr>
        <w:spacing w:after="0" w:line="240" w:lineRule="auto"/>
        <w:jc w:val="center"/>
        <w:rPr>
          <w:rFonts w:ascii="Times New Roman" w:hAnsi="Times New Roman"/>
          <w:b/>
          <w:sz w:val="24"/>
          <w:szCs w:val="24"/>
        </w:rPr>
      </w:pPr>
    </w:p>
    <w:p w14:paraId="4708F158" w14:textId="77777777" w:rsidR="005E082B" w:rsidRPr="00790C5D" w:rsidRDefault="005E082B" w:rsidP="005E082B">
      <w:pPr>
        <w:spacing w:after="0" w:line="240" w:lineRule="auto"/>
        <w:ind w:firstLine="709"/>
        <w:jc w:val="both"/>
        <w:rPr>
          <w:rFonts w:ascii="Times New Roman" w:hAnsi="Times New Roman"/>
          <w:sz w:val="24"/>
          <w:szCs w:val="24"/>
        </w:rPr>
      </w:pPr>
      <w:r w:rsidRPr="00790C5D">
        <w:rPr>
          <w:rFonts w:ascii="Times New Roman" w:hAnsi="Times New Roman"/>
          <w:sz w:val="24"/>
          <w:szCs w:val="24"/>
        </w:rPr>
        <w:t xml:space="preserve">3.1. Paslaugų teikėjas įsipareigoja atlikti asmens duomenų tvarkymo veiksmus tik </w:t>
      </w:r>
      <w:r w:rsidR="00065FD7">
        <w:rPr>
          <w:rFonts w:ascii="Times New Roman" w:hAnsi="Times New Roman"/>
          <w:sz w:val="24"/>
          <w:szCs w:val="24"/>
        </w:rPr>
        <w:t>Susitarimo</w:t>
      </w:r>
      <w:r w:rsidRPr="00790C5D">
        <w:rPr>
          <w:rFonts w:ascii="Times New Roman" w:hAnsi="Times New Roman"/>
          <w:sz w:val="24"/>
          <w:szCs w:val="24"/>
        </w:rPr>
        <w:t xml:space="preserve"> 2.1 punkte nurodytu tikslu, laikydamasis asmens duomenų apsaugos teisės aktų.</w:t>
      </w:r>
    </w:p>
    <w:p w14:paraId="3D1F9DA0" w14:textId="77777777" w:rsidR="005E082B" w:rsidRPr="00790C5D" w:rsidRDefault="005E082B" w:rsidP="005E082B">
      <w:pPr>
        <w:spacing w:after="0" w:line="240" w:lineRule="auto"/>
        <w:ind w:firstLine="709"/>
        <w:jc w:val="both"/>
        <w:rPr>
          <w:rFonts w:ascii="Times New Roman" w:hAnsi="Times New Roman"/>
          <w:sz w:val="24"/>
          <w:szCs w:val="24"/>
        </w:rPr>
      </w:pPr>
      <w:r w:rsidRPr="00790C5D">
        <w:rPr>
          <w:rFonts w:ascii="Times New Roman" w:hAnsi="Times New Roman"/>
          <w:sz w:val="24"/>
          <w:szCs w:val="24"/>
        </w:rPr>
        <w:t>3.2. Tuo atveju, jei tai yra numatyta pirkimo sutartimi, Užsakovas suteikia Paslaugų teikėjui bendrą sutikimą pasitelkti trečiuosius asmenis (toliau – subteikėjas) asmens duomenims tvarkyti. Jeigu pirkimo sutartyje nenustatytos kitos sąlygos, prieš pasitelkdamas naują arba pakeisdamas esamą subteikėją, Paslaugų teikėjas iš anksto apie tai raštu turi informuoti Užsakovą, pateikdamas planuojamo pasitelkti subteikėjo rekvizitus ir kitą informaciją, susijusią su duomenų tvarkymo veikla, kurios pareikalaus Užsakovas. Kai Paslaugų teikėjas konkrečiai asmens duomenų tvarkymo veiklai atlikti pasitelkia subteikėją,  sutartimi (</w:t>
      </w:r>
      <w:r w:rsidR="00AA71CF">
        <w:rPr>
          <w:rFonts w:ascii="Times New Roman" w:hAnsi="Times New Roman"/>
          <w:sz w:val="24"/>
          <w:szCs w:val="24"/>
        </w:rPr>
        <w:t>susitarimu</w:t>
      </w:r>
      <w:r w:rsidRPr="00790C5D">
        <w:rPr>
          <w:rFonts w:ascii="Times New Roman" w:hAnsi="Times New Roman"/>
          <w:sz w:val="24"/>
          <w:szCs w:val="24"/>
        </w:rPr>
        <w:t xml:space="preserve">) tam kitam subteikėjui nustatomos tos pačios duomenų apsaugos prievolės, kaip ir prievolės, nustatytos Paslaugų teikėjui Pirkimo sutartyje ir šiame </w:t>
      </w:r>
      <w:r w:rsidR="00D16084">
        <w:rPr>
          <w:rFonts w:ascii="Times New Roman" w:hAnsi="Times New Roman"/>
          <w:sz w:val="24"/>
          <w:szCs w:val="24"/>
        </w:rPr>
        <w:t>Susitarime</w:t>
      </w:r>
      <w:r w:rsidRPr="00790C5D">
        <w:rPr>
          <w:rFonts w:ascii="Times New Roman" w:hAnsi="Times New Roman"/>
          <w:sz w:val="24"/>
          <w:szCs w:val="24"/>
        </w:rPr>
        <w:t>, visų pirma prievolė pakankamai užtikrinti, kad tinkamos techninės ir organizacinės priemonės bus įgyvendintos tokiu būdu, kad asmens duomenų tvarkymas atitiktų asmens duomenų apsaugos teisės aktų reikalavimus. Kai tas subteikėjas nevykdo duomenų apsaugos prievolių, Paslaugų teikėjas išlieka visiškai atsakingas Užsakovui už to subteikėjo prievolių vykdymą.</w:t>
      </w:r>
    </w:p>
    <w:p w14:paraId="00EEE91B" w14:textId="77777777" w:rsidR="005E082B" w:rsidRPr="00790C5D" w:rsidRDefault="005E082B" w:rsidP="005E082B">
      <w:pPr>
        <w:spacing w:after="0" w:line="240" w:lineRule="auto"/>
        <w:ind w:firstLine="709"/>
        <w:jc w:val="both"/>
        <w:rPr>
          <w:rFonts w:ascii="Times New Roman" w:hAnsi="Times New Roman"/>
          <w:sz w:val="24"/>
          <w:szCs w:val="24"/>
        </w:rPr>
      </w:pPr>
      <w:r w:rsidRPr="00790C5D">
        <w:rPr>
          <w:rFonts w:ascii="Times New Roman" w:hAnsi="Times New Roman"/>
          <w:sz w:val="24"/>
          <w:szCs w:val="24"/>
        </w:rPr>
        <w:lastRenderedPageBreak/>
        <w:t>3.</w:t>
      </w:r>
      <w:r w:rsidR="00AA71CF">
        <w:rPr>
          <w:rFonts w:ascii="Times New Roman" w:hAnsi="Times New Roman"/>
          <w:sz w:val="24"/>
          <w:szCs w:val="24"/>
        </w:rPr>
        <w:t>3</w:t>
      </w:r>
      <w:r w:rsidRPr="00790C5D">
        <w:rPr>
          <w:rFonts w:ascii="Times New Roman" w:hAnsi="Times New Roman"/>
          <w:sz w:val="24"/>
          <w:szCs w:val="24"/>
        </w:rPr>
        <w:t>. Paslaugų teikėjas įsipareigoja, Užsakovui pareikalavus, nepagrįstai nedelsdamas liautis atlikti bet kokius asmens duomenų tvarkymo veiksmus, kaip numatyta Bendrajame duomenų apsaugos reglamente, išskyrus saugojimą, ir atnaujinti veiksmus tik gavęs Užsakovo nurodymą.</w:t>
      </w:r>
    </w:p>
    <w:p w14:paraId="68716C73" w14:textId="77777777" w:rsidR="005E082B" w:rsidRPr="00790C5D" w:rsidRDefault="005E082B" w:rsidP="005E082B">
      <w:pPr>
        <w:spacing w:after="0" w:line="240" w:lineRule="auto"/>
        <w:ind w:firstLine="709"/>
        <w:jc w:val="both"/>
        <w:rPr>
          <w:rFonts w:ascii="Times New Roman" w:hAnsi="Times New Roman"/>
          <w:sz w:val="24"/>
          <w:szCs w:val="24"/>
        </w:rPr>
      </w:pPr>
      <w:r w:rsidRPr="00790C5D">
        <w:rPr>
          <w:rFonts w:ascii="Times New Roman" w:hAnsi="Times New Roman"/>
          <w:sz w:val="24"/>
          <w:szCs w:val="24"/>
        </w:rPr>
        <w:t>3.</w:t>
      </w:r>
      <w:r w:rsidR="00AA71CF">
        <w:rPr>
          <w:rFonts w:ascii="Times New Roman" w:hAnsi="Times New Roman"/>
          <w:sz w:val="24"/>
          <w:szCs w:val="24"/>
        </w:rPr>
        <w:t>4</w:t>
      </w:r>
      <w:r w:rsidRPr="00790C5D">
        <w:rPr>
          <w:rFonts w:ascii="Times New Roman" w:hAnsi="Times New Roman"/>
          <w:sz w:val="24"/>
          <w:szCs w:val="24"/>
        </w:rPr>
        <w:t xml:space="preserve">. Paslaugų teikėjas įsipareigoja, ne vėliau kaip per </w:t>
      </w:r>
      <w:r>
        <w:rPr>
          <w:rFonts w:ascii="Times New Roman" w:hAnsi="Times New Roman"/>
          <w:sz w:val="24"/>
          <w:szCs w:val="24"/>
        </w:rPr>
        <w:t>5</w:t>
      </w:r>
      <w:r w:rsidRPr="00790C5D">
        <w:rPr>
          <w:rFonts w:ascii="Times New Roman" w:hAnsi="Times New Roman"/>
          <w:sz w:val="24"/>
          <w:szCs w:val="24"/>
        </w:rPr>
        <w:t xml:space="preserve"> (</w:t>
      </w:r>
      <w:r>
        <w:rPr>
          <w:rFonts w:ascii="Times New Roman" w:hAnsi="Times New Roman"/>
          <w:sz w:val="24"/>
          <w:szCs w:val="24"/>
        </w:rPr>
        <w:t>penkias</w:t>
      </w:r>
      <w:r w:rsidRPr="00790C5D">
        <w:rPr>
          <w:rFonts w:ascii="Times New Roman" w:hAnsi="Times New Roman"/>
          <w:sz w:val="24"/>
          <w:szCs w:val="24"/>
        </w:rPr>
        <w:t xml:space="preserve">) darbo dienas nuo paslaugų perdavimo – priėmimo akto pasirašymo dienos sunaikinti jam pateiktus asmens duomenis ir jų kopijas (jei tokios yra), kuriuos tvarko pirkimo sutarties ir šio </w:t>
      </w:r>
      <w:r w:rsidR="00065FD7">
        <w:rPr>
          <w:rFonts w:ascii="Times New Roman" w:hAnsi="Times New Roman"/>
          <w:sz w:val="24"/>
          <w:szCs w:val="24"/>
        </w:rPr>
        <w:t>Susitarimo</w:t>
      </w:r>
      <w:r w:rsidRPr="00790C5D">
        <w:rPr>
          <w:rFonts w:ascii="Times New Roman" w:hAnsi="Times New Roman"/>
          <w:sz w:val="24"/>
          <w:szCs w:val="24"/>
        </w:rPr>
        <w:t xml:space="preserve"> pagrindu.</w:t>
      </w:r>
    </w:p>
    <w:p w14:paraId="625A6818" w14:textId="77777777" w:rsidR="005E082B" w:rsidRPr="00790C5D" w:rsidRDefault="005E082B" w:rsidP="005E082B">
      <w:pPr>
        <w:spacing w:after="0" w:line="240" w:lineRule="auto"/>
        <w:ind w:firstLine="709"/>
        <w:jc w:val="both"/>
        <w:rPr>
          <w:rFonts w:ascii="Times New Roman" w:hAnsi="Times New Roman"/>
          <w:sz w:val="24"/>
          <w:szCs w:val="24"/>
        </w:rPr>
      </w:pPr>
      <w:r w:rsidRPr="00790C5D">
        <w:rPr>
          <w:rFonts w:ascii="Times New Roman" w:hAnsi="Times New Roman"/>
          <w:sz w:val="24"/>
          <w:szCs w:val="24"/>
        </w:rPr>
        <w:t>3.</w:t>
      </w:r>
      <w:r w:rsidR="00AA71CF">
        <w:rPr>
          <w:rFonts w:ascii="Times New Roman" w:hAnsi="Times New Roman"/>
          <w:sz w:val="24"/>
          <w:szCs w:val="24"/>
        </w:rPr>
        <w:t>5</w:t>
      </w:r>
      <w:r w:rsidRPr="00790C5D">
        <w:rPr>
          <w:rFonts w:ascii="Times New Roman" w:hAnsi="Times New Roman"/>
          <w:sz w:val="24"/>
          <w:szCs w:val="24"/>
        </w:rPr>
        <w:t>. Paslaugų teikėjas įsipareigoja, Užsakovui pareikalavus, pateikti visą informaciją, įrodančią su duomenų tvarkymu susijusių pareigų laikymąsi, ir padėti Užsakovui ir (ar) tretiesiems asmenims atlikti tvarkomų asmens duomenų auditą.</w:t>
      </w:r>
    </w:p>
    <w:p w14:paraId="415850BD" w14:textId="77777777" w:rsidR="005E082B" w:rsidRPr="00790C5D" w:rsidRDefault="005E082B" w:rsidP="005E082B">
      <w:pPr>
        <w:spacing w:after="0" w:line="240" w:lineRule="auto"/>
        <w:ind w:firstLine="709"/>
        <w:jc w:val="both"/>
        <w:rPr>
          <w:rFonts w:ascii="Times New Roman" w:hAnsi="Times New Roman"/>
          <w:sz w:val="24"/>
          <w:szCs w:val="24"/>
        </w:rPr>
      </w:pPr>
      <w:r w:rsidRPr="00790C5D">
        <w:rPr>
          <w:rFonts w:ascii="Times New Roman" w:hAnsi="Times New Roman"/>
          <w:sz w:val="24"/>
          <w:szCs w:val="24"/>
        </w:rPr>
        <w:t>3.</w:t>
      </w:r>
      <w:r w:rsidR="00AA71CF">
        <w:rPr>
          <w:rFonts w:ascii="Times New Roman" w:hAnsi="Times New Roman"/>
          <w:sz w:val="24"/>
          <w:szCs w:val="24"/>
        </w:rPr>
        <w:t>6</w:t>
      </w:r>
      <w:r w:rsidRPr="00790C5D">
        <w:rPr>
          <w:rFonts w:ascii="Times New Roman" w:hAnsi="Times New Roman"/>
          <w:sz w:val="24"/>
          <w:szCs w:val="24"/>
        </w:rPr>
        <w:t>. Šalys susitaria, kad asmens duomenys gali būti tvarkomi tik laikantis asmens duomenų apsaugos teisės aktų reikalavimų, nepažeidžiant duomenų subjektų teisių ir užtikrinant iš asmens duomenų apsaugos teisės aktų kylančių duomenų subjektų teisių tinkamą įgyvendinimą bei apsaugą.</w:t>
      </w:r>
    </w:p>
    <w:p w14:paraId="741E2B56" w14:textId="77777777" w:rsidR="005E082B" w:rsidRPr="00790C5D" w:rsidRDefault="005E082B" w:rsidP="005E082B">
      <w:pPr>
        <w:spacing w:after="0" w:line="240" w:lineRule="auto"/>
        <w:ind w:firstLine="709"/>
        <w:jc w:val="both"/>
        <w:rPr>
          <w:rFonts w:ascii="Times New Roman" w:hAnsi="Times New Roman"/>
          <w:sz w:val="24"/>
          <w:szCs w:val="24"/>
        </w:rPr>
      </w:pPr>
      <w:r w:rsidRPr="00790C5D">
        <w:rPr>
          <w:rFonts w:ascii="Times New Roman" w:hAnsi="Times New Roman"/>
          <w:sz w:val="24"/>
          <w:szCs w:val="24"/>
        </w:rPr>
        <w:t>3.</w:t>
      </w:r>
      <w:r w:rsidR="00AA71CF">
        <w:rPr>
          <w:rFonts w:ascii="Times New Roman" w:hAnsi="Times New Roman"/>
          <w:sz w:val="24"/>
          <w:szCs w:val="24"/>
        </w:rPr>
        <w:t>7</w:t>
      </w:r>
      <w:r w:rsidRPr="00790C5D">
        <w:rPr>
          <w:rFonts w:ascii="Times New Roman" w:hAnsi="Times New Roman"/>
          <w:sz w:val="24"/>
          <w:szCs w:val="24"/>
        </w:rPr>
        <w:t xml:space="preserve">. Šalys susitaria, kad Paslaugų teikėjo pateiktų ir 2.5. papunktyje nurodytų darbuotojų asmens duomenų tvarkymui Užsakovas taiko šio </w:t>
      </w:r>
      <w:r w:rsidR="00065FD7">
        <w:rPr>
          <w:rFonts w:ascii="Times New Roman" w:hAnsi="Times New Roman"/>
          <w:sz w:val="24"/>
          <w:szCs w:val="24"/>
        </w:rPr>
        <w:t>Susitarimo</w:t>
      </w:r>
      <w:r w:rsidRPr="00790C5D">
        <w:rPr>
          <w:rFonts w:ascii="Times New Roman" w:hAnsi="Times New Roman"/>
          <w:sz w:val="24"/>
          <w:szCs w:val="24"/>
        </w:rPr>
        <w:t xml:space="preserve"> 2, 3, 4 ir 5 skyriuose numatytas asmens duomenų tvarkymo nuostatas.</w:t>
      </w:r>
    </w:p>
    <w:p w14:paraId="447189CA" w14:textId="77777777" w:rsidR="005E082B" w:rsidRPr="00790C5D" w:rsidRDefault="005E082B" w:rsidP="005E082B">
      <w:pPr>
        <w:spacing w:after="0" w:line="240" w:lineRule="auto"/>
        <w:ind w:firstLine="709"/>
        <w:jc w:val="both"/>
        <w:rPr>
          <w:rFonts w:ascii="Times New Roman" w:hAnsi="Times New Roman"/>
          <w:sz w:val="24"/>
          <w:szCs w:val="24"/>
        </w:rPr>
      </w:pPr>
    </w:p>
    <w:p w14:paraId="52BFD47C" w14:textId="77777777" w:rsidR="005E082B" w:rsidRDefault="005E082B" w:rsidP="005E082B">
      <w:pPr>
        <w:spacing w:after="0" w:line="240" w:lineRule="auto"/>
        <w:jc w:val="center"/>
        <w:rPr>
          <w:rFonts w:ascii="Times New Roman" w:hAnsi="Times New Roman"/>
          <w:b/>
          <w:sz w:val="24"/>
          <w:szCs w:val="24"/>
        </w:rPr>
      </w:pPr>
      <w:r w:rsidRPr="00790C5D">
        <w:rPr>
          <w:rFonts w:ascii="Times New Roman" w:hAnsi="Times New Roman"/>
          <w:b/>
          <w:sz w:val="24"/>
          <w:szCs w:val="24"/>
        </w:rPr>
        <w:t>4. ASMENS DUOMENŲ SAUGUMAS IR TECHNINĖS BEI ORGANIZACINĖS PRIEMONĖS</w:t>
      </w:r>
    </w:p>
    <w:p w14:paraId="24478B8A" w14:textId="77777777" w:rsidR="005E082B" w:rsidRPr="00790C5D" w:rsidRDefault="005E082B" w:rsidP="005E082B">
      <w:pPr>
        <w:spacing w:after="0" w:line="240" w:lineRule="auto"/>
        <w:jc w:val="center"/>
        <w:rPr>
          <w:rFonts w:ascii="Times New Roman" w:hAnsi="Times New Roman"/>
          <w:b/>
          <w:sz w:val="24"/>
          <w:szCs w:val="24"/>
        </w:rPr>
      </w:pPr>
    </w:p>
    <w:p w14:paraId="67C0F596" w14:textId="77777777" w:rsidR="005E082B" w:rsidRPr="00790C5D" w:rsidRDefault="005E082B" w:rsidP="005E082B">
      <w:pPr>
        <w:spacing w:after="0" w:line="240" w:lineRule="auto"/>
        <w:ind w:firstLine="709"/>
        <w:jc w:val="both"/>
        <w:rPr>
          <w:rFonts w:ascii="Times New Roman" w:hAnsi="Times New Roman"/>
          <w:sz w:val="24"/>
          <w:szCs w:val="24"/>
        </w:rPr>
      </w:pPr>
      <w:r w:rsidRPr="00790C5D">
        <w:rPr>
          <w:rFonts w:ascii="Times New Roman" w:hAnsi="Times New Roman"/>
          <w:sz w:val="24"/>
          <w:szCs w:val="24"/>
        </w:rPr>
        <w:t>4.1. Atsižvelgdamas į techninių galimybių išsivystymo lygį bei asmens duomenų tvarkymo pobūdį, aprėptį, kontekstą ir tikslus, taip pat į asmens duomenų tvarkymo keliamus įvairios tikimybės ir rimtumo pavojus duomenų subjektų teisėms ir laisvėms, Paslaugų teikėjas įsipareigoja įgyvendinti tinkamas technines ir organizacines priemones, skirtas apsaugoti asmens duomenis nuo atsitiktinio ar neteisėto sunaikinimo, pakeitimo, atskleidimo, taip pat nuo bet kokio kito neteisėto tvarkymo ir užtikrinti duomenų subjekto teisių apsaugą. Paslaugų teikėjas taip pat įsipareigoja imtis visų asmens duomenų saugumo priemonių, kurių reikalauja galiojantys teisės aktai.</w:t>
      </w:r>
    </w:p>
    <w:p w14:paraId="709A6E21" w14:textId="77777777" w:rsidR="005E082B" w:rsidRPr="00790C5D" w:rsidRDefault="005E082B" w:rsidP="005E082B">
      <w:pPr>
        <w:spacing w:after="0" w:line="240" w:lineRule="auto"/>
        <w:ind w:firstLine="709"/>
        <w:jc w:val="both"/>
        <w:rPr>
          <w:rFonts w:ascii="Times New Roman" w:hAnsi="Times New Roman"/>
          <w:sz w:val="24"/>
          <w:szCs w:val="24"/>
        </w:rPr>
      </w:pPr>
      <w:r w:rsidRPr="00790C5D">
        <w:rPr>
          <w:rFonts w:ascii="Times New Roman" w:hAnsi="Times New Roman"/>
          <w:sz w:val="24"/>
          <w:szCs w:val="24"/>
        </w:rPr>
        <w:t xml:space="preserve">4.2.  Paslaugų teikėjas pats pasirinks ir nustatys technines ir organizacines priemones, reikalingas </w:t>
      </w:r>
      <w:r w:rsidR="00065FD7">
        <w:rPr>
          <w:rFonts w:ascii="Times New Roman" w:hAnsi="Times New Roman"/>
          <w:sz w:val="24"/>
          <w:szCs w:val="24"/>
        </w:rPr>
        <w:t>Susitarimo</w:t>
      </w:r>
      <w:r w:rsidRPr="00790C5D">
        <w:rPr>
          <w:rFonts w:ascii="Times New Roman" w:hAnsi="Times New Roman"/>
          <w:sz w:val="24"/>
          <w:szCs w:val="24"/>
        </w:rPr>
        <w:t xml:space="preserve"> 2.1 papunktyje nurodytam tikslui bei tinkamam saugumui pasiekti, tačiau tokios priemonės bet kokiu atveju turi nepažeisti asmens duomenų apsaugos teisės aktų reikalavimų. Nepaisant to, Užsakovas turi teisę pateikti pasiūlymus/nurodymus Paslaugų teikėjui dėl techninių ir organizacinių apsaugos priemonių taikymo. Paslaugų teikėjas atsižvelgs į tokius Užsakovo pasiūlymus, juos išnagrinės ir pateiks Užsakovui motyvuotą atsisakymą įgyvendinti Užsakovo nurodymus arba nedelsdamas imsis šių veiksmų įgyvendinimo.</w:t>
      </w:r>
    </w:p>
    <w:p w14:paraId="6F7FE4BE" w14:textId="77777777" w:rsidR="005E082B" w:rsidRPr="00790C5D" w:rsidRDefault="005E082B" w:rsidP="005E082B">
      <w:pPr>
        <w:spacing w:after="0" w:line="240" w:lineRule="auto"/>
        <w:ind w:firstLine="709"/>
        <w:jc w:val="both"/>
        <w:rPr>
          <w:rFonts w:ascii="Times New Roman" w:hAnsi="Times New Roman"/>
          <w:sz w:val="24"/>
          <w:szCs w:val="24"/>
        </w:rPr>
      </w:pPr>
      <w:r w:rsidRPr="00790C5D">
        <w:rPr>
          <w:rFonts w:ascii="Times New Roman" w:hAnsi="Times New Roman"/>
          <w:sz w:val="24"/>
          <w:szCs w:val="24"/>
        </w:rPr>
        <w:t xml:space="preserve">4.3. Nepaisant </w:t>
      </w:r>
      <w:r w:rsidR="00065FD7">
        <w:rPr>
          <w:rFonts w:ascii="Times New Roman" w:hAnsi="Times New Roman"/>
          <w:sz w:val="24"/>
          <w:szCs w:val="24"/>
        </w:rPr>
        <w:t>Susitarimo</w:t>
      </w:r>
      <w:r w:rsidRPr="00790C5D">
        <w:rPr>
          <w:rFonts w:ascii="Times New Roman" w:hAnsi="Times New Roman"/>
          <w:sz w:val="24"/>
          <w:szCs w:val="24"/>
        </w:rPr>
        <w:t xml:space="preserve"> 4.1 ir 4.2 papunkčių nuostatų, tais atvejais, kai Užsakovas paveda Paslaugų teikėjui tvarkyti asmens duomenis, Paslaugų teikėjui nuotoliniu būdu prisijungiant prie </w:t>
      </w:r>
      <w:r w:rsidR="001B71F4">
        <w:rPr>
          <w:rFonts w:ascii="Times New Roman" w:hAnsi="Times New Roman"/>
          <w:sz w:val="24"/>
          <w:szCs w:val="24"/>
        </w:rPr>
        <w:t xml:space="preserve">sistemos </w:t>
      </w:r>
      <w:proofErr w:type="spellStart"/>
      <w:r w:rsidR="001B71F4">
        <w:rPr>
          <w:rFonts w:ascii="Times New Roman" w:hAnsi="Times New Roman"/>
          <w:sz w:val="24"/>
          <w:szCs w:val="24"/>
        </w:rPr>
        <w:t>e.statistika</w:t>
      </w:r>
      <w:proofErr w:type="spellEnd"/>
      <w:r w:rsidR="001B71F4">
        <w:rPr>
          <w:rFonts w:ascii="Times New Roman" w:hAnsi="Times New Roman"/>
          <w:sz w:val="24"/>
          <w:szCs w:val="24"/>
        </w:rPr>
        <w:t xml:space="preserve"> gyventojams</w:t>
      </w:r>
      <w:r w:rsidRPr="00790C5D">
        <w:rPr>
          <w:rFonts w:ascii="Times New Roman" w:hAnsi="Times New Roman"/>
          <w:sz w:val="24"/>
          <w:szCs w:val="24"/>
        </w:rPr>
        <w:t>, Užsakovas savo jėgomis ir lėšomis užtikrins maksimalų tokiam prisijungimui reikalingo ryšio saugumą ir taikys reikalingus bei tinkamus duomenų, jų srauto ir ryšio apsaugos įrankius bei priemones (pvz., šifravimą ar kt.).</w:t>
      </w:r>
    </w:p>
    <w:p w14:paraId="18773780" w14:textId="77777777" w:rsidR="005E082B" w:rsidRPr="00790C5D" w:rsidRDefault="005E082B" w:rsidP="005E082B">
      <w:pPr>
        <w:spacing w:after="0" w:line="240" w:lineRule="auto"/>
        <w:ind w:firstLine="709"/>
        <w:jc w:val="both"/>
        <w:rPr>
          <w:rFonts w:ascii="Times New Roman" w:hAnsi="Times New Roman"/>
          <w:sz w:val="24"/>
          <w:szCs w:val="24"/>
        </w:rPr>
      </w:pPr>
      <w:r w:rsidRPr="00790C5D">
        <w:rPr>
          <w:rFonts w:ascii="Times New Roman" w:hAnsi="Times New Roman"/>
          <w:sz w:val="24"/>
          <w:szCs w:val="24"/>
        </w:rPr>
        <w:t xml:space="preserve">4.4. Paslaugų teikėjas užtikrina, kad asmens duomenis tvarkys tik įgalioti asmenys, </w:t>
      </w:r>
      <w:r w:rsidR="00D16084" w:rsidRPr="00084695">
        <w:rPr>
          <w:rFonts w:ascii="Times New Roman" w:hAnsi="Times New Roman"/>
          <w:sz w:val="24"/>
          <w:szCs w:val="24"/>
        </w:rPr>
        <w:t>įsipareigoję užtikrinti duomenų konfidencialumą</w:t>
      </w:r>
      <w:r w:rsidRPr="00790C5D">
        <w:rPr>
          <w:rFonts w:ascii="Times New Roman" w:hAnsi="Times New Roman"/>
          <w:sz w:val="24"/>
          <w:szCs w:val="24"/>
        </w:rPr>
        <w:t>.</w:t>
      </w:r>
    </w:p>
    <w:p w14:paraId="3098E153" w14:textId="77777777" w:rsidR="005E082B" w:rsidRPr="00790C5D" w:rsidRDefault="005E082B" w:rsidP="005E082B">
      <w:pPr>
        <w:spacing w:after="0" w:line="240" w:lineRule="auto"/>
        <w:ind w:firstLine="709"/>
        <w:jc w:val="both"/>
        <w:rPr>
          <w:rFonts w:ascii="Times New Roman" w:hAnsi="Times New Roman"/>
          <w:sz w:val="24"/>
          <w:szCs w:val="24"/>
        </w:rPr>
      </w:pPr>
      <w:r w:rsidRPr="00790C5D">
        <w:rPr>
          <w:rFonts w:ascii="Times New Roman" w:hAnsi="Times New Roman"/>
          <w:sz w:val="24"/>
          <w:szCs w:val="24"/>
        </w:rPr>
        <w:t>4.5. Paslaugų teikėjas, atsižvelgdamas į saugomų asmens duomenų tvarkymo pobūdį ir turimą informaciją, įsipareigoja bendradarbiauti Užsakovui užtikrinant Bendrojo duomenų apsaugos reglamento 3</w:t>
      </w:r>
      <w:r>
        <w:rPr>
          <w:rFonts w:ascii="Times New Roman" w:hAnsi="Times New Roman"/>
          <w:sz w:val="24"/>
          <w:szCs w:val="24"/>
        </w:rPr>
        <w:t>2</w:t>
      </w:r>
      <w:r w:rsidRPr="00790C5D">
        <w:rPr>
          <w:rFonts w:ascii="Times New Roman" w:hAnsi="Times New Roman"/>
          <w:sz w:val="24"/>
          <w:szCs w:val="24"/>
        </w:rPr>
        <w:t>–36 straipsniuose nustatytų prievolių laikymąsi.</w:t>
      </w:r>
    </w:p>
    <w:p w14:paraId="7408ECFD" w14:textId="77777777" w:rsidR="005E082B" w:rsidRPr="00790C5D" w:rsidRDefault="005E082B" w:rsidP="005E082B">
      <w:pPr>
        <w:spacing w:after="0" w:line="240" w:lineRule="auto"/>
        <w:ind w:firstLine="709"/>
        <w:jc w:val="both"/>
        <w:rPr>
          <w:rFonts w:ascii="Times New Roman" w:hAnsi="Times New Roman"/>
          <w:sz w:val="24"/>
          <w:szCs w:val="24"/>
        </w:rPr>
      </w:pPr>
      <w:r w:rsidRPr="00790C5D">
        <w:rPr>
          <w:rFonts w:ascii="Times New Roman" w:hAnsi="Times New Roman"/>
          <w:sz w:val="24"/>
          <w:szCs w:val="24"/>
        </w:rPr>
        <w:t>4.6. Užsakovo prašymu, Paslaugų teikėjas,</w:t>
      </w:r>
      <w:r w:rsidRPr="00790C5D" w:rsidDel="004D0198">
        <w:rPr>
          <w:rFonts w:ascii="Times New Roman" w:hAnsi="Times New Roman"/>
          <w:sz w:val="24"/>
          <w:szCs w:val="24"/>
        </w:rPr>
        <w:t xml:space="preserve"> </w:t>
      </w:r>
      <w:r w:rsidRPr="00790C5D">
        <w:rPr>
          <w:rFonts w:ascii="Times New Roman" w:hAnsi="Times New Roman"/>
          <w:sz w:val="24"/>
          <w:szCs w:val="24"/>
        </w:rPr>
        <w:t>atsižvelgdamas į asmens duomenų tvarkymo pobūdį ir į technines galimybes, įsipareigoja suteikti turimą informaciją, reikalingą Užsakovui atsakyti į duomenų subjekto prašymus pasinaudoti duomenų subjekto teisėmis bei vykdyti kitus asmens duomenų apsaugos teisės aktų nustatytus reikalavimus.</w:t>
      </w:r>
    </w:p>
    <w:p w14:paraId="15789CD3" w14:textId="77777777" w:rsidR="005E082B" w:rsidRPr="00790C5D" w:rsidRDefault="005E082B" w:rsidP="005E082B">
      <w:pPr>
        <w:spacing w:after="0" w:line="240" w:lineRule="auto"/>
        <w:ind w:firstLine="709"/>
        <w:jc w:val="both"/>
        <w:rPr>
          <w:rFonts w:ascii="Times New Roman" w:hAnsi="Times New Roman"/>
          <w:sz w:val="24"/>
          <w:szCs w:val="24"/>
        </w:rPr>
      </w:pPr>
    </w:p>
    <w:p w14:paraId="4F250851" w14:textId="77777777" w:rsidR="005E082B" w:rsidRDefault="005E082B" w:rsidP="005E082B">
      <w:pPr>
        <w:spacing w:after="0" w:line="240" w:lineRule="auto"/>
        <w:jc w:val="center"/>
        <w:rPr>
          <w:rFonts w:ascii="Times New Roman" w:hAnsi="Times New Roman"/>
          <w:b/>
          <w:sz w:val="24"/>
          <w:szCs w:val="24"/>
        </w:rPr>
      </w:pPr>
      <w:r w:rsidRPr="00790C5D">
        <w:rPr>
          <w:rFonts w:ascii="Times New Roman" w:hAnsi="Times New Roman"/>
          <w:b/>
          <w:sz w:val="24"/>
          <w:szCs w:val="24"/>
        </w:rPr>
        <w:t>5. ASMENS DUOMENŲ SAUGUMO PAŽEIDIMAI</w:t>
      </w:r>
    </w:p>
    <w:p w14:paraId="5ABCF812" w14:textId="77777777" w:rsidR="005E082B" w:rsidRPr="00790C5D" w:rsidRDefault="005E082B" w:rsidP="005E082B">
      <w:pPr>
        <w:spacing w:after="0" w:line="240" w:lineRule="auto"/>
        <w:jc w:val="center"/>
        <w:rPr>
          <w:rFonts w:ascii="Times New Roman" w:hAnsi="Times New Roman"/>
          <w:b/>
          <w:sz w:val="24"/>
          <w:szCs w:val="24"/>
        </w:rPr>
      </w:pPr>
    </w:p>
    <w:p w14:paraId="1E85B2EB" w14:textId="77777777" w:rsidR="005E082B" w:rsidRPr="00790C5D" w:rsidRDefault="005E082B" w:rsidP="005E082B">
      <w:pPr>
        <w:spacing w:after="0" w:line="240" w:lineRule="auto"/>
        <w:ind w:firstLine="709"/>
        <w:jc w:val="both"/>
        <w:rPr>
          <w:rFonts w:ascii="Times New Roman" w:hAnsi="Times New Roman"/>
          <w:sz w:val="24"/>
          <w:szCs w:val="24"/>
        </w:rPr>
      </w:pPr>
      <w:r w:rsidRPr="00790C5D">
        <w:rPr>
          <w:rFonts w:ascii="Times New Roman" w:hAnsi="Times New Roman"/>
          <w:sz w:val="24"/>
          <w:szCs w:val="24"/>
        </w:rPr>
        <w:t xml:space="preserve">5.1. Asmens duomenų saugumo pažeidimo atveju ar Paslaugų teikėjui pagrįstai įtariant tokį pažeidimą, Paslaugų teikėjas nedelsiant, tačiau bet kokiu atveju ne vėliau nei per 24 val. po to, kai </w:t>
      </w:r>
      <w:r w:rsidRPr="00790C5D">
        <w:rPr>
          <w:rFonts w:ascii="Times New Roman" w:hAnsi="Times New Roman"/>
          <w:sz w:val="24"/>
          <w:szCs w:val="24"/>
        </w:rPr>
        <w:lastRenderedPageBreak/>
        <w:t>sužinojo apie tai, raštu informuoja apie tai Užsakovo atsakingą už sutarties vykdymą asmenį ir pateikia turimą informaciją bei duomenis, susijusius su tokiu pažeidimu.</w:t>
      </w:r>
    </w:p>
    <w:p w14:paraId="0A2D95D3" w14:textId="77777777" w:rsidR="005E082B" w:rsidRPr="00790C5D" w:rsidRDefault="005E082B" w:rsidP="005E082B">
      <w:pPr>
        <w:spacing w:after="0" w:line="240" w:lineRule="auto"/>
        <w:ind w:firstLine="709"/>
        <w:jc w:val="both"/>
        <w:rPr>
          <w:rFonts w:ascii="Times New Roman" w:hAnsi="Times New Roman"/>
          <w:sz w:val="24"/>
          <w:szCs w:val="24"/>
        </w:rPr>
      </w:pPr>
      <w:r w:rsidRPr="00790C5D">
        <w:rPr>
          <w:rFonts w:ascii="Times New Roman" w:hAnsi="Times New Roman"/>
          <w:sz w:val="24"/>
          <w:szCs w:val="24"/>
        </w:rPr>
        <w:t>5.2. Užsakovui pareikalavus, Paslaugų teikėjas, atsižvelgdamas į technines galimybes, nepagrįstai nedelsdamas pateiks Užsakovui papildomus reikalaujamus dokumentus, informaciją ir duomenis, reikalingus tam, kad Užsakovas galėtų nustatyti ir (ar) patikrinti asmens duomenų saugumo pažeidimo faktą, ištirti jo aplinkybes ir imtis neatidėliotinų priemonių pažeidimui pašalinti ar neigiamoms jo pasekmėms sumažinti.</w:t>
      </w:r>
    </w:p>
    <w:p w14:paraId="11D978D3" w14:textId="77777777" w:rsidR="005E082B" w:rsidRPr="00790C5D" w:rsidRDefault="005E082B" w:rsidP="005E082B">
      <w:pPr>
        <w:spacing w:after="0" w:line="240" w:lineRule="auto"/>
        <w:ind w:firstLine="709"/>
        <w:jc w:val="both"/>
        <w:rPr>
          <w:rFonts w:ascii="Times New Roman" w:hAnsi="Times New Roman"/>
          <w:sz w:val="24"/>
          <w:szCs w:val="24"/>
        </w:rPr>
      </w:pPr>
    </w:p>
    <w:p w14:paraId="5EFD00D4" w14:textId="77777777" w:rsidR="005E082B" w:rsidRDefault="005E082B" w:rsidP="005E082B">
      <w:pPr>
        <w:spacing w:after="0" w:line="240" w:lineRule="auto"/>
        <w:ind w:left="360"/>
        <w:jc w:val="center"/>
        <w:rPr>
          <w:rFonts w:ascii="Times New Roman" w:hAnsi="Times New Roman"/>
          <w:b/>
          <w:sz w:val="24"/>
          <w:szCs w:val="24"/>
        </w:rPr>
      </w:pPr>
      <w:r w:rsidRPr="00790C5D">
        <w:rPr>
          <w:rFonts w:ascii="Times New Roman" w:hAnsi="Times New Roman"/>
          <w:b/>
          <w:sz w:val="24"/>
          <w:szCs w:val="24"/>
        </w:rPr>
        <w:t>6. PASLAUGŲ TEIKĖJO ATSAKOMYBĖ IR GINČŲ SPRENDIMO TVARKA</w:t>
      </w:r>
    </w:p>
    <w:p w14:paraId="2B15BE7A" w14:textId="77777777" w:rsidR="005E082B" w:rsidRPr="00790C5D" w:rsidRDefault="005E082B" w:rsidP="005E082B">
      <w:pPr>
        <w:spacing w:after="0" w:line="240" w:lineRule="auto"/>
        <w:ind w:left="360"/>
        <w:jc w:val="center"/>
        <w:rPr>
          <w:rFonts w:ascii="Times New Roman" w:hAnsi="Times New Roman"/>
          <w:b/>
          <w:sz w:val="24"/>
          <w:szCs w:val="24"/>
        </w:rPr>
      </w:pPr>
    </w:p>
    <w:p w14:paraId="7C3912A7" w14:textId="77777777" w:rsidR="005E082B" w:rsidRPr="00790C5D" w:rsidRDefault="005E082B" w:rsidP="005E082B">
      <w:pPr>
        <w:spacing w:after="0" w:line="240" w:lineRule="auto"/>
        <w:ind w:firstLine="709"/>
        <w:jc w:val="both"/>
        <w:rPr>
          <w:rFonts w:ascii="Times New Roman" w:hAnsi="Times New Roman"/>
          <w:sz w:val="24"/>
          <w:szCs w:val="24"/>
        </w:rPr>
      </w:pPr>
      <w:r w:rsidRPr="00790C5D">
        <w:rPr>
          <w:rFonts w:ascii="Times New Roman" w:hAnsi="Times New Roman"/>
          <w:color w:val="000000"/>
          <w:spacing w:val="3"/>
          <w:sz w:val="24"/>
          <w:szCs w:val="24"/>
        </w:rPr>
        <w:t xml:space="preserve">6.1. Paslaugų teikėjas įsipareigoja atlyginti visus Užsakovo patirtus nuostolius, atsiradusius dėl </w:t>
      </w:r>
      <w:r w:rsidRPr="00790C5D">
        <w:rPr>
          <w:rFonts w:ascii="Times New Roman" w:hAnsi="Times New Roman"/>
          <w:sz w:val="24"/>
          <w:szCs w:val="24"/>
        </w:rPr>
        <w:t xml:space="preserve">šio </w:t>
      </w:r>
      <w:r w:rsidR="00065FD7">
        <w:rPr>
          <w:rFonts w:ascii="Times New Roman" w:hAnsi="Times New Roman"/>
          <w:sz w:val="24"/>
          <w:szCs w:val="24"/>
        </w:rPr>
        <w:t>Susitarimo</w:t>
      </w:r>
      <w:r w:rsidRPr="00790C5D">
        <w:rPr>
          <w:rFonts w:ascii="Times New Roman" w:hAnsi="Times New Roman"/>
          <w:sz w:val="24"/>
          <w:szCs w:val="24"/>
        </w:rPr>
        <w:t xml:space="preserve"> sąlygų pažeidimo ar netinkamo vykdymo.</w:t>
      </w:r>
    </w:p>
    <w:p w14:paraId="348D83AF" w14:textId="77777777" w:rsidR="005E082B" w:rsidRPr="00790C5D" w:rsidRDefault="005E082B" w:rsidP="005E082B">
      <w:pPr>
        <w:spacing w:after="0" w:line="240" w:lineRule="auto"/>
        <w:ind w:firstLine="709"/>
        <w:jc w:val="both"/>
        <w:rPr>
          <w:rFonts w:ascii="Times New Roman" w:hAnsi="Times New Roman"/>
          <w:sz w:val="24"/>
          <w:szCs w:val="24"/>
        </w:rPr>
      </w:pPr>
    </w:p>
    <w:p w14:paraId="3401A385" w14:textId="6DA9D8CF" w:rsidR="005E082B" w:rsidRDefault="005E082B" w:rsidP="005E082B">
      <w:pPr>
        <w:spacing w:after="0" w:line="240" w:lineRule="auto"/>
        <w:jc w:val="center"/>
        <w:rPr>
          <w:rFonts w:ascii="Times New Roman" w:hAnsi="Times New Roman"/>
          <w:b/>
          <w:sz w:val="24"/>
          <w:szCs w:val="24"/>
        </w:rPr>
      </w:pPr>
      <w:r w:rsidRPr="00790C5D">
        <w:rPr>
          <w:rFonts w:ascii="Times New Roman" w:hAnsi="Times New Roman"/>
          <w:b/>
          <w:sz w:val="24"/>
          <w:szCs w:val="24"/>
        </w:rPr>
        <w:t>7. ŠALIŲ REKVIZITAI IR PARAŠAI</w:t>
      </w:r>
    </w:p>
    <w:p w14:paraId="27EF7EC1" w14:textId="77777777" w:rsidR="00943982" w:rsidRPr="00790C5D" w:rsidRDefault="00943982" w:rsidP="005E082B">
      <w:pPr>
        <w:spacing w:after="0" w:line="240" w:lineRule="auto"/>
        <w:jc w:val="center"/>
        <w:rPr>
          <w:rFonts w:ascii="Times New Roman" w:hAnsi="Times New Roman"/>
          <w:b/>
          <w:sz w:val="24"/>
          <w:szCs w:val="24"/>
        </w:rPr>
      </w:pPr>
    </w:p>
    <w:tbl>
      <w:tblPr>
        <w:tblW w:w="9600" w:type="dxa"/>
        <w:tblLayout w:type="fixed"/>
        <w:tblLook w:val="04A0" w:firstRow="1" w:lastRow="0" w:firstColumn="1" w:lastColumn="0" w:noHBand="0" w:noVBand="1"/>
      </w:tblPr>
      <w:tblGrid>
        <w:gridCol w:w="4925"/>
        <w:gridCol w:w="4675"/>
      </w:tblGrid>
      <w:tr w:rsidR="005E082B" w:rsidRPr="00790C5D" w14:paraId="3F73A411" w14:textId="77777777" w:rsidTr="008F2B98">
        <w:trPr>
          <w:trHeight w:val="4835"/>
        </w:trPr>
        <w:tc>
          <w:tcPr>
            <w:tcW w:w="4925" w:type="dxa"/>
          </w:tcPr>
          <w:p w14:paraId="3DEB0214" w14:textId="77777777" w:rsidR="005E082B" w:rsidRPr="00790C5D" w:rsidRDefault="005E082B" w:rsidP="008F2B98">
            <w:pPr>
              <w:pStyle w:val="prastasis12pt"/>
              <w:spacing w:line="256" w:lineRule="auto"/>
              <w:rPr>
                <w:b/>
                <w:lang w:val="lt-LT"/>
              </w:rPr>
            </w:pPr>
            <w:r w:rsidRPr="00790C5D">
              <w:rPr>
                <w:b/>
                <w:lang w:val="lt-LT"/>
              </w:rPr>
              <w:t>UŽSAKOVAS</w:t>
            </w:r>
          </w:p>
          <w:p w14:paraId="7BBB8E28" w14:textId="77777777" w:rsidR="005E082B" w:rsidRPr="00790C5D" w:rsidRDefault="005E082B" w:rsidP="008F2B98">
            <w:pPr>
              <w:pStyle w:val="prastasis12pt"/>
              <w:spacing w:line="256" w:lineRule="auto"/>
              <w:rPr>
                <w:lang w:val="lt-LT"/>
              </w:rPr>
            </w:pPr>
            <w:r w:rsidRPr="00790C5D">
              <w:rPr>
                <w:lang w:val="lt-LT"/>
              </w:rPr>
              <w:t>Lietuvos statistikos departamentas</w:t>
            </w:r>
          </w:p>
          <w:p w14:paraId="65498D04" w14:textId="77777777" w:rsidR="005E082B" w:rsidRPr="00790C5D" w:rsidRDefault="005E082B" w:rsidP="008F2B98">
            <w:pPr>
              <w:pStyle w:val="prastasis12pt"/>
              <w:spacing w:line="256" w:lineRule="auto"/>
              <w:rPr>
                <w:lang w:val="lt-LT"/>
              </w:rPr>
            </w:pPr>
            <w:r w:rsidRPr="00790C5D">
              <w:rPr>
                <w:lang w:val="lt-LT"/>
              </w:rPr>
              <w:t>Gedimino pr. 29, LT-01500 Vilnius</w:t>
            </w:r>
          </w:p>
          <w:p w14:paraId="51B3AF4A" w14:textId="77777777" w:rsidR="005E082B" w:rsidRPr="00790C5D" w:rsidRDefault="005E082B" w:rsidP="008F2B98">
            <w:pPr>
              <w:pStyle w:val="prastasis12pt"/>
              <w:spacing w:line="256" w:lineRule="auto"/>
              <w:rPr>
                <w:lang w:val="lt-LT"/>
              </w:rPr>
            </w:pPr>
            <w:r w:rsidRPr="00790C5D">
              <w:rPr>
                <w:lang w:val="lt-LT"/>
              </w:rPr>
              <w:t>Įmonės kodas: 188600177</w:t>
            </w:r>
          </w:p>
          <w:p w14:paraId="755885BE" w14:textId="77777777" w:rsidR="005E082B" w:rsidRPr="00790C5D" w:rsidRDefault="005E082B" w:rsidP="008F2B98">
            <w:pPr>
              <w:pStyle w:val="NormalLent"/>
              <w:spacing w:line="256" w:lineRule="auto"/>
              <w:rPr>
                <w:szCs w:val="24"/>
                <w:lang w:eastAsia="en-US"/>
              </w:rPr>
            </w:pPr>
            <w:r w:rsidRPr="00790C5D">
              <w:rPr>
                <w:szCs w:val="24"/>
                <w:lang w:eastAsia="en-US"/>
              </w:rPr>
              <w:t>PVM mokėtojo kodas: nėra</w:t>
            </w:r>
          </w:p>
          <w:p w14:paraId="5E5AAB8F" w14:textId="4C4D3B0B" w:rsidR="005E082B" w:rsidRPr="00790C5D" w:rsidRDefault="005E082B" w:rsidP="004D4E9B">
            <w:pPr>
              <w:pStyle w:val="prastasis12pt"/>
              <w:spacing w:line="256" w:lineRule="auto"/>
              <w:rPr>
                <w:lang w:val="lt-LT"/>
              </w:rPr>
            </w:pPr>
            <w:r w:rsidRPr="00790C5D">
              <w:rPr>
                <w:lang w:val="lt-LT"/>
              </w:rPr>
              <w:t xml:space="preserve">A. s. </w:t>
            </w:r>
          </w:p>
          <w:p w14:paraId="57746896" w14:textId="77777777" w:rsidR="005E082B" w:rsidRPr="00790C5D" w:rsidRDefault="005E082B" w:rsidP="008F2B98">
            <w:pPr>
              <w:pStyle w:val="prastasis12pt"/>
              <w:spacing w:line="256" w:lineRule="auto"/>
              <w:rPr>
                <w:lang w:val="lt-LT"/>
              </w:rPr>
            </w:pPr>
            <w:r w:rsidRPr="00790C5D">
              <w:rPr>
                <w:lang w:val="lt-LT"/>
              </w:rPr>
              <w:t>Tel. (8 5) 236 4822</w:t>
            </w:r>
          </w:p>
          <w:p w14:paraId="27DD21F4" w14:textId="77777777" w:rsidR="005E082B" w:rsidRPr="00790C5D" w:rsidRDefault="005E082B" w:rsidP="008F2B98">
            <w:pPr>
              <w:pStyle w:val="prastasis12pt"/>
              <w:spacing w:line="256" w:lineRule="auto"/>
              <w:rPr>
                <w:lang w:val="lt-LT"/>
              </w:rPr>
            </w:pPr>
            <w:r w:rsidRPr="00790C5D">
              <w:rPr>
                <w:lang w:val="lt-LT"/>
              </w:rPr>
              <w:t>Faks. (8 5) 236 4845</w:t>
            </w:r>
          </w:p>
          <w:p w14:paraId="696C50D9" w14:textId="77777777" w:rsidR="005E082B" w:rsidRPr="00790C5D" w:rsidRDefault="005E082B" w:rsidP="008F2B98">
            <w:pPr>
              <w:pStyle w:val="prastasis12pt"/>
              <w:spacing w:line="256" w:lineRule="auto"/>
              <w:rPr>
                <w:lang w:val="lt-LT"/>
              </w:rPr>
            </w:pPr>
            <w:r w:rsidRPr="00790C5D">
              <w:rPr>
                <w:rFonts w:eastAsia="Calibri"/>
                <w:lang w:val="lt-LT"/>
              </w:rPr>
              <w:t>El. p. statistika@stat.gov.lt</w:t>
            </w:r>
          </w:p>
          <w:p w14:paraId="7B669269" w14:textId="77777777" w:rsidR="005E082B" w:rsidRPr="00790C5D" w:rsidRDefault="005E082B" w:rsidP="008F2B98">
            <w:pPr>
              <w:pStyle w:val="prastasis12pt"/>
              <w:spacing w:line="256" w:lineRule="auto"/>
              <w:rPr>
                <w:rFonts w:eastAsia="Calibri"/>
                <w:lang w:val="lt-LT"/>
              </w:rPr>
            </w:pPr>
            <w:r w:rsidRPr="00790C5D">
              <w:rPr>
                <w:lang w:val="lt-LT"/>
              </w:rPr>
              <w:t xml:space="preserve">Tinklapis: </w:t>
            </w:r>
            <w:r w:rsidRPr="00790C5D">
              <w:rPr>
                <w:rFonts w:eastAsia="Calibri"/>
                <w:lang w:val="lt-LT"/>
              </w:rPr>
              <w:t>http://www.stat.gov.lt</w:t>
            </w:r>
          </w:p>
          <w:p w14:paraId="0F8A76BD" w14:textId="77777777" w:rsidR="00B751A5" w:rsidRDefault="00B751A5" w:rsidP="00B751A5">
            <w:pPr>
              <w:spacing w:after="0" w:line="240" w:lineRule="auto"/>
              <w:rPr>
                <w:rFonts w:ascii="Times New Roman" w:hAnsi="Times New Roman"/>
                <w:sz w:val="24"/>
                <w:szCs w:val="24"/>
              </w:rPr>
            </w:pPr>
          </w:p>
          <w:p w14:paraId="4596323F" w14:textId="77777777" w:rsidR="002D42D7" w:rsidRPr="000C2C6A" w:rsidRDefault="002D42D7" w:rsidP="002D42D7">
            <w:pPr>
              <w:spacing w:after="0" w:line="240" w:lineRule="auto"/>
              <w:rPr>
                <w:rFonts w:ascii="Times New Roman" w:hAnsi="Times New Roman"/>
                <w:sz w:val="24"/>
                <w:szCs w:val="24"/>
              </w:rPr>
            </w:pPr>
            <w:r w:rsidRPr="00E2067B">
              <w:rPr>
                <w:rFonts w:ascii="Times New Roman" w:hAnsi="Times New Roman"/>
                <w:sz w:val="24"/>
                <w:szCs w:val="24"/>
              </w:rPr>
              <w:t xml:space="preserve">Generalinė direktorė </w:t>
            </w:r>
            <w:r w:rsidRPr="00E2067B">
              <w:rPr>
                <w:rFonts w:ascii="Times New Roman" w:hAnsi="Times New Roman"/>
                <w:sz w:val="24"/>
                <w:szCs w:val="24"/>
              </w:rPr>
              <w:br/>
              <w:t>Jūratė Petrauskienė</w:t>
            </w:r>
          </w:p>
          <w:p w14:paraId="329C158D" w14:textId="77777777" w:rsidR="005E082B" w:rsidRPr="002E5D72" w:rsidRDefault="005E082B" w:rsidP="008F2B98">
            <w:pPr>
              <w:pStyle w:val="prastasis12pt"/>
              <w:spacing w:line="256" w:lineRule="auto"/>
              <w:rPr>
                <w:rStyle w:val="Strong"/>
                <w:rFonts w:eastAsia="Calibri"/>
                <w:b w:val="0"/>
                <w:color w:val="000000"/>
                <w:lang w:val="lt-LT"/>
              </w:rPr>
            </w:pPr>
          </w:p>
          <w:p w14:paraId="28F39206" w14:textId="77777777" w:rsidR="005E082B" w:rsidRPr="002E5D72" w:rsidRDefault="005E082B" w:rsidP="008F2B98">
            <w:pPr>
              <w:pStyle w:val="prastasis12pt"/>
              <w:spacing w:line="256" w:lineRule="auto"/>
              <w:rPr>
                <w:lang w:val="lt-LT"/>
              </w:rPr>
            </w:pPr>
            <w:r w:rsidRPr="00790C5D">
              <w:rPr>
                <w:lang w:val="lt-LT"/>
              </w:rPr>
              <w:t>A.V.</w:t>
            </w:r>
          </w:p>
        </w:tc>
        <w:tc>
          <w:tcPr>
            <w:tcW w:w="4675" w:type="dxa"/>
          </w:tcPr>
          <w:p w14:paraId="2335B4D1" w14:textId="77777777" w:rsidR="005E082B" w:rsidRPr="00790C5D" w:rsidRDefault="005E082B" w:rsidP="008F2B98">
            <w:pPr>
              <w:pStyle w:val="prastasis12pt"/>
              <w:spacing w:line="256" w:lineRule="auto"/>
              <w:rPr>
                <w:b/>
                <w:lang w:val="lt-LT"/>
              </w:rPr>
            </w:pPr>
            <w:r w:rsidRPr="00485D07">
              <w:rPr>
                <w:b/>
                <w:lang w:val="lt-LT"/>
              </w:rPr>
              <w:t>PASLAUGŲ TEIKĖJAS</w:t>
            </w:r>
          </w:p>
          <w:p w14:paraId="553747B8" w14:textId="77777777" w:rsidR="003D5BFE" w:rsidRPr="003D5BFE" w:rsidRDefault="003D5BFE" w:rsidP="003D5BFE">
            <w:pPr>
              <w:spacing w:after="0" w:line="240" w:lineRule="auto"/>
              <w:rPr>
                <w:rFonts w:ascii="Times New Roman" w:hAnsi="Times New Roman"/>
                <w:bCs/>
                <w:sz w:val="24"/>
                <w:szCs w:val="24"/>
              </w:rPr>
            </w:pPr>
            <w:r w:rsidRPr="003D5BFE">
              <w:rPr>
                <w:rFonts w:ascii="Times New Roman" w:hAnsi="Times New Roman"/>
                <w:bCs/>
                <w:sz w:val="24"/>
                <w:szCs w:val="24"/>
              </w:rPr>
              <w:t>UAB „Eurointegracijos projektai“</w:t>
            </w:r>
          </w:p>
          <w:p w14:paraId="44C7525B" w14:textId="77777777" w:rsidR="003D5BFE" w:rsidRDefault="003D5BFE" w:rsidP="003D5BFE">
            <w:pPr>
              <w:spacing w:after="0" w:line="240" w:lineRule="auto"/>
              <w:rPr>
                <w:rFonts w:ascii="Times New Roman" w:hAnsi="Times New Roman"/>
                <w:sz w:val="24"/>
                <w:szCs w:val="24"/>
              </w:rPr>
            </w:pPr>
            <w:r w:rsidRPr="00E94935">
              <w:rPr>
                <w:rFonts w:ascii="Times New Roman" w:hAnsi="Times New Roman"/>
                <w:sz w:val="24"/>
                <w:szCs w:val="24"/>
              </w:rPr>
              <w:t>Ukmergės g. 222, LT-07157 Vilnius</w:t>
            </w:r>
          </w:p>
          <w:p w14:paraId="2DAF5835" w14:textId="77777777" w:rsidR="003D5BFE" w:rsidRDefault="003D5BFE" w:rsidP="003D5BFE">
            <w:pPr>
              <w:spacing w:after="0" w:line="240" w:lineRule="auto"/>
              <w:rPr>
                <w:rFonts w:ascii="Times New Roman" w:hAnsi="Times New Roman"/>
                <w:sz w:val="24"/>
                <w:szCs w:val="24"/>
              </w:rPr>
            </w:pPr>
            <w:r>
              <w:rPr>
                <w:rFonts w:ascii="Times New Roman" w:hAnsi="Times New Roman"/>
                <w:sz w:val="24"/>
                <w:szCs w:val="24"/>
              </w:rPr>
              <w:t>Į</w:t>
            </w:r>
            <w:r w:rsidRPr="00692E18">
              <w:rPr>
                <w:rFonts w:ascii="Times New Roman" w:hAnsi="Times New Roman"/>
                <w:sz w:val="24"/>
                <w:szCs w:val="24"/>
              </w:rPr>
              <w:t>monės kodas 142122047</w:t>
            </w:r>
          </w:p>
          <w:p w14:paraId="3AD7B95A" w14:textId="77777777" w:rsidR="003D5BFE" w:rsidRDefault="003D5BFE" w:rsidP="003D5BFE">
            <w:pPr>
              <w:spacing w:after="0" w:line="240" w:lineRule="auto"/>
              <w:rPr>
                <w:rFonts w:ascii="Times New Roman" w:hAnsi="Times New Roman"/>
                <w:sz w:val="24"/>
                <w:szCs w:val="24"/>
              </w:rPr>
            </w:pPr>
            <w:r w:rsidRPr="00267FEA">
              <w:rPr>
                <w:rFonts w:ascii="Times New Roman" w:hAnsi="Times New Roman"/>
                <w:sz w:val="24"/>
                <w:szCs w:val="24"/>
              </w:rPr>
              <w:t>PVM mokėtojo kodas LT421220410</w:t>
            </w:r>
          </w:p>
          <w:p w14:paraId="4CD610B6" w14:textId="49DEE578" w:rsidR="003D5BFE" w:rsidRDefault="003D5BFE" w:rsidP="004D4E9B">
            <w:pPr>
              <w:spacing w:after="0" w:line="240" w:lineRule="auto"/>
              <w:rPr>
                <w:rFonts w:ascii="Times New Roman" w:hAnsi="Times New Roman"/>
                <w:sz w:val="24"/>
                <w:szCs w:val="24"/>
              </w:rPr>
            </w:pPr>
            <w:r w:rsidRPr="007F14C6">
              <w:rPr>
                <w:rFonts w:ascii="Times New Roman" w:hAnsi="Times New Roman"/>
                <w:sz w:val="24"/>
                <w:szCs w:val="24"/>
              </w:rPr>
              <w:t xml:space="preserve">A/s </w:t>
            </w:r>
          </w:p>
          <w:p w14:paraId="4B4BEAC9" w14:textId="77777777" w:rsidR="003D5BFE" w:rsidRDefault="003D5BFE" w:rsidP="003D5BFE">
            <w:pPr>
              <w:spacing w:after="0" w:line="240" w:lineRule="auto"/>
              <w:rPr>
                <w:rFonts w:ascii="Times New Roman" w:hAnsi="Times New Roman"/>
                <w:sz w:val="24"/>
                <w:szCs w:val="24"/>
              </w:rPr>
            </w:pPr>
            <w:r>
              <w:rPr>
                <w:rFonts w:ascii="Times New Roman" w:hAnsi="Times New Roman"/>
                <w:sz w:val="24"/>
                <w:szCs w:val="24"/>
              </w:rPr>
              <w:t>Tel.</w:t>
            </w:r>
            <w:r>
              <w:t xml:space="preserve"> </w:t>
            </w:r>
            <w:r w:rsidRPr="00A9571B">
              <w:rPr>
                <w:rFonts w:ascii="Times New Roman" w:hAnsi="Times New Roman"/>
                <w:sz w:val="24"/>
                <w:szCs w:val="24"/>
              </w:rPr>
              <w:t>(8 5) 243 0177</w:t>
            </w:r>
          </w:p>
          <w:p w14:paraId="3A7B049A" w14:textId="77777777" w:rsidR="003D5BFE" w:rsidRDefault="003D5BFE" w:rsidP="003D5BFE">
            <w:pPr>
              <w:spacing w:after="0" w:line="240" w:lineRule="auto"/>
              <w:rPr>
                <w:rFonts w:ascii="Times New Roman" w:hAnsi="Times New Roman"/>
                <w:sz w:val="24"/>
                <w:szCs w:val="24"/>
              </w:rPr>
            </w:pPr>
            <w:proofErr w:type="spellStart"/>
            <w:r>
              <w:rPr>
                <w:rFonts w:ascii="Times New Roman" w:hAnsi="Times New Roman"/>
                <w:sz w:val="24"/>
                <w:szCs w:val="24"/>
              </w:rPr>
              <w:t>El.p</w:t>
            </w:r>
            <w:proofErr w:type="spellEnd"/>
            <w:r>
              <w:rPr>
                <w:rFonts w:ascii="Times New Roman" w:hAnsi="Times New Roman"/>
                <w:sz w:val="24"/>
                <w:szCs w:val="24"/>
              </w:rPr>
              <w:t>. info@eip.lt</w:t>
            </w:r>
          </w:p>
          <w:p w14:paraId="1C6C4AC9" w14:textId="77777777" w:rsidR="003D5BFE" w:rsidRDefault="003D5BFE" w:rsidP="003D5BFE">
            <w:pPr>
              <w:spacing w:after="0" w:line="240" w:lineRule="auto"/>
              <w:rPr>
                <w:rFonts w:ascii="Times New Roman" w:hAnsi="Times New Roman"/>
                <w:sz w:val="24"/>
                <w:szCs w:val="24"/>
              </w:rPr>
            </w:pPr>
            <w:r>
              <w:rPr>
                <w:rFonts w:ascii="Times New Roman" w:hAnsi="Times New Roman"/>
                <w:sz w:val="24"/>
                <w:szCs w:val="24"/>
              </w:rPr>
              <w:t>Tinklapis: www.eip.lt</w:t>
            </w:r>
          </w:p>
          <w:p w14:paraId="20D6FE48" w14:textId="77777777" w:rsidR="003D5BFE" w:rsidRDefault="003D5BFE" w:rsidP="003D5BFE">
            <w:pPr>
              <w:spacing w:after="0" w:line="240" w:lineRule="auto"/>
              <w:rPr>
                <w:rFonts w:ascii="Times New Roman" w:hAnsi="Times New Roman"/>
                <w:sz w:val="24"/>
                <w:szCs w:val="24"/>
              </w:rPr>
            </w:pPr>
          </w:p>
          <w:p w14:paraId="72E5C7FA" w14:textId="77777777" w:rsidR="003D5BFE" w:rsidRDefault="003D5BFE" w:rsidP="003D5BFE">
            <w:pPr>
              <w:spacing w:after="0" w:line="240" w:lineRule="auto"/>
              <w:rPr>
                <w:rFonts w:ascii="Times New Roman" w:hAnsi="Times New Roman"/>
                <w:sz w:val="24"/>
                <w:szCs w:val="24"/>
              </w:rPr>
            </w:pPr>
          </w:p>
          <w:p w14:paraId="3E3E6817" w14:textId="77777777" w:rsidR="00B751A5" w:rsidRDefault="00B751A5" w:rsidP="003D5BFE">
            <w:pPr>
              <w:spacing w:after="0" w:line="240" w:lineRule="auto"/>
              <w:rPr>
                <w:rFonts w:ascii="Times New Roman" w:hAnsi="Times New Roman"/>
                <w:sz w:val="24"/>
                <w:szCs w:val="24"/>
              </w:rPr>
            </w:pPr>
          </w:p>
          <w:p w14:paraId="7435A805" w14:textId="1A7CBBD4" w:rsidR="003D5BFE" w:rsidRPr="000C2C6A" w:rsidRDefault="003D5BFE" w:rsidP="003D5BFE">
            <w:pPr>
              <w:spacing w:after="0" w:line="240" w:lineRule="auto"/>
              <w:rPr>
                <w:rFonts w:ascii="Times New Roman" w:hAnsi="Times New Roman"/>
                <w:sz w:val="24"/>
                <w:szCs w:val="24"/>
              </w:rPr>
            </w:pPr>
            <w:r>
              <w:rPr>
                <w:rFonts w:ascii="Times New Roman" w:hAnsi="Times New Roman"/>
                <w:sz w:val="24"/>
                <w:szCs w:val="24"/>
              </w:rPr>
              <w:t>Direktorius</w:t>
            </w:r>
          </w:p>
          <w:p w14:paraId="497BBEBA" w14:textId="483614E9" w:rsidR="003D5BFE" w:rsidRPr="000C2C6A" w:rsidRDefault="003D5BFE" w:rsidP="003D5BFE">
            <w:pPr>
              <w:spacing w:after="0" w:line="240" w:lineRule="auto"/>
              <w:rPr>
                <w:rFonts w:ascii="Times New Roman" w:hAnsi="Times New Roman"/>
                <w:sz w:val="24"/>
                <w:szCs w:val="24"/>
              </w:rPr>
            </w:pPr>
            <w:r>
              <w:rPr>
                <w:rFonts w:ascii="Times New Roman" w:hAnsi="Times New Roman"/>
                <w:sz w:val="24"/>
                <w:szCs w:val="24"/>
              </w:rPr>
              <w:t>Darius Gurskis</w:t>
            </w:r>
          </w:p>
          <w:p w14:paraId="52B70AEF" w14:textId="77777777" w:rsidR="005E082B" w:rsidRPr="00790C5D" w:rsidRDefault="005E082B" w:rsidP="008F2B98">
            <w:pPr>
              <w:spacing w:after="0" w:line="240" w:lineRule="auto"/>
              <w:rPr>
                <w:rFonts w:ascii="Times New Roman" w:hAnsi="Times New Roman"/>
                <w:sz w:val="24"/>
                <w:szCs w:val="24"/>
              </w:rPr>
            </w:pPr>
          </w:p>
          <w:p w14:paraId="532B4E9C" w14:textId="77777777" w:rsidR="005E082B" w:rsidRPr="00790C5D" w:rsidRDefault="005E082B" w:rsidP="008F2B98">
            <w:pPr>
              <w:spacing w:after="0" w:line="240" w:lineRule="auto"/>
              <w:rPr>
                <w:rFonts w:ascii="Times New Roman" w:hAnsi="Times New Roman"/>
                <w:sz w:val="24"/>
                <w:szCs w:val="24"/>
              </w:rPr>
            </w:pPr>
            <w:r w:rsidRPr="00790C5D">
              <w:rPr>
                <w:rFonts w:ascii="Times New Roman" w:hAnsi="Times New Roman"/>
                <w:sz w:val="24"/>
                <w:szCs w:val="24"/>
              </w:rPr>
              <w:t>A.V.</w:t>
            </w:r>
          </w:p>
        </w:tc>
      </w:tr>
    </w:tbl>
    <w:p w14:paraId="526A0182" w14:textId="77777777" w:rsidR="005E082B" w:rsidRDefault="005E082B" w:rsidP="005E082B">
      <w:pPr>
        <w:spacing w:after="0" w:line="240" w:lineRule="auto"/>
        <w:ind w:left="4678"/>
        <w:rPr>
          <w:rFonts w:ascii="Times New Roman" w:hAnsi="Times New Roman"/>
          <w:caps/>
          <w:sz w:val="24"/>
          <w:szCs w:val="24"/>
        </w:rPr>
      </w:pPr>
    </w:p>
    <w:p w14:paraId="47C8B031" w14:textId="77777777" w:rsidR="005E082B" w:rsidRDefault="005E082B" w:rsidP="005E082B">
      <w:pPr>
        <w:spacing w:after="0" w:line="240" w:lineRule="auto"/>
        <w:ind w:left="4678"/>
        <w:rPr>
          <w:rFonts w:ascii="Times New Roman" w:hAnsi="Times New Roman"/>
          <w:caps/>
          <w:sz w:val="24"/>
          <w:szCs w:val="24"/>
        </w:rPr>
      </w:pPr>
    </w:p>
    <w:p w14:paraId="791C2B14" w14:textId="77777777" w:rsidR="005E082B" w:rsidRDefault="005E082B" w:rsidP="005E082B">
      <w:pPr>
        <w:spacing w:after="0" w:line="240" w:lineRule="auto"/>
        <w:jc w:val="both"/>
        <w:rPr>
          <w:rFonts w:ascii="Times New Roman" w:hAnsi="Times New Roman"/>
          <w:sz w:val="24"/>
          <w:szCs w:val="24"/>
        </w:rPr>
      </w:pPr>
    </w:p>
    <w:p w14:paraId="48AD91F4" w14:textId="77777777" w:rsidR="001F5219" w:rsidRDefault="00BC60E2"/>
    <w:sectPr w:rsidR="001F5219" w:rsidSect="002F0E67">
      <w:headerReference w:type="default" r:id="rId7"/>
      <w:pgSz w:w="11907" w:h="16839"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87ADE" w14:textId="77777777" w:rsidR="00BC60E2" w:rsidRDefault="00BC60E2">
      <w:pPr>
        <w:spacing w:after="0" w:line="240" w:lineRule="auto"/>
      </w:pPr>
      <w:r>
        <w:separator/>
      </w:r>
    </w:p>
  </w:endnote>
  <w:endnote w:type="continuationSeparator" w:id="0">
    <w:p w14:paraId="0A71B00A" w14:textId="77777777" w:rsidR="00BC60E2" w:rsidRDefault="00BC6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D3497" w14:textId="77777777" w:rsidR="00BC60E2" w:rsidRDefault="00BC60E2">
      <w:pPr>
        <w:spacing w:after="0" w:line="240" w:lineRule="auto"/>
      </w:pPr>
      <w:r>
        <w:separator/>
      </w:r>
    </w:p>
  </w:footnote>
  <w:footnote w:type="continuationSeparator" w:id="0">
    <w:p w14:paraId="4E9C93AB" w14:textId="77777777" w:rsidR="00BC60E2" w:rsidRDefault="00BC60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7436945"/>
      <w:docPartObj>
        <w:docPartGallery w:val="Page Numbers (Top of Page)"/>
        <w:docPartUnique/>
      </w:docPartObj>
    </w:sdtPr>
    <w:sdtEndPr>
      <w:rPr>
        <w:rFonts w:ascii="Times New Roman" w:hAnsi="Times New Roman"/>
        <w:sz w:val="24"/>
        <w:szCs w:val="24"/>
      </w:rPr>
    </w:sdtEndPr>
    <w:sdtContent>
      <w:p w14:paraId="3DC471BF" w14:textId="32C2F662" w:rsidR="007C3D06" w:rsidRPr="00397E04" w:rsidRDefault="004D0652">
        <w:pPr>
          <w:pStyle w:val="Header"/>
          <w:jc w:val="center"/>
          <w:rPr>
            <w:rFonts w:ascii="Times New Roman" w:hAnsi="Times New Roman"/>
            <w:sz w:val="24"/>
            <w:szCs w:val="24"/>
          </w:rPr>
        </w:pPr>
        <w:r w:rsidRPr="00397E04">
          <w:rPr>
            <w:rFonts w:ascii="Times New Roman" w:hAnsi="Times New Roman"/>
            <w:sz w:val="24"/>
            <w:szCs w:val="24"/>
          </w:rPr>
          <w:fldChar w:fldCharType="begin"/>
        </w:r>
        <w:r w:rsidRPr="00397E04">
          <w:rPr>
            <w:rFonts w:ascii="Times New Roman" w:hAnsi="Times New Roman"/>
            <w:sz w:val="24"/>
            <w:szCs w:val="24"/>
          </w:rPr>
          <w:instrText>PAGE   \* MERGEFORMAT</w:instrText>
        </w:r>
        <w:r w:rsidRPr="00397E04">
          <w:rPr>
            <w:rFonts w:ascii="Times New Roman" w:hAnsi="Times New Roman"/>
            <w:sz w:val="24"/>
            <w:szCs w:val="24"/>
          </w:rPr>
          <w:fldChar w:fldCharType="separate"/>
        </w:r>
        <w:r w:rsidR="002D42D7">
          <w:rPr>
            <w:rFonts w:ascii="Times New Roman" w:hAnsi="Times New Roman"/>
            <w:noProof/>
            <w:sz w:val="24"/>
            <w:szCs w:val="24"/>
          </w:rPr>
          <w:t>3</w:t>
        </w:r>
        <w:r w:rsidRPr="00397E04">
          <w:rPr>
            <w:rFonts w:ascii="Times New Roman" w:hAnsi="Times New Roman"/>
            <w:sz w:val="24"/>
            <w:szCs w:val="24"/>
          </w:rPr>
          <w:fldChar w:fldCharType="end"/>
        </w:r>
      </w:p>
    </w:sdtContent>
  </w:sdt>
  <w:p w14:paraId="344C8BEC" w14:textId="77777777" w:rsidR="007C3D06" w:rsidRDefault="00BC60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82B"/>
    <w:rsid w:val="00064EA4"/>
    <w:rsid w:val="00065FD7"/>
    <w:rsid w:val="000C1CA8"/>
    <w:rsid w:val="001B71F4"/>
    <w:rsid w:val="00235745"/>
    <w:rsid w:val="002B62B4"/>
    <w:rsid w:val="002D42D7"/>
    <w:rsid w:val="003D5BFE"/>
    <w:rsid w:val="0041269C"/>
    <w:rsid w:val="00415D45"/>
    <w:rsid w:val="004D0652"/>
    <w:rsid w:val="004D4E9B"/>
    <w:rsid w:val="005E082B"/>
    <w:rsid w:val="005E2635"/>
    <w:rsid w:val="00617A9F"/>
    <w:rsid w:val="006718F4"/>
    <w:rsid w:val="006921E7"/>
    <w:rsid w:val="0077002A"/>
    <w:rsid w:val="00847875"/>
    <w:rsid w:val="00857DBA"/>
    <w:rsid w:val="0086162D"/>
    <w:rsid w:val="00893DCB"/>
    <w:rsid w:val="00943982"/>
    <w:rsid w:val="00A162B6"/>
    <w:rsid w:val="00AA71CF"/>
    <w:rsid w:val="00AE654A"/>
    <w:rsid w:val="00B349AE"/>
    <w:rsid w:val="00B751A5"/>
    <w:rsid w:val="00BC60E2"/>
    <w:rsid w:val="00C048DA"/>
    <w:rsid w:val="00C5062C"/>
    <w:rsid w:val="00D16084"/>
    <w:rsid w:val="00EA274C"/>
    <w:rsid w:val="00F168DB"/>
    <w:rsid w:val="00FE2E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209F6"/>
  <w15:docId w15:val="{DD232350-CC78-46BC-93AC-6441C6D01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82B"/>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082B"/>
    <w:pPr>
      <w:tabs>
        <w:tab w:val="center" w:pos="4819"/>
        <w:tab w:val="right" w:pos="9638"/>
      </w:tabs>
      <w:spacing w:after="0" w:line="240" w:lineRule="auto"/>
    </w:pPr>
  </w:style>
  <w:style w:type="character" w:customStyle="1" w:styleId="HeaderChar">
    <w:name w:val="Header Char"/>
    <w:basedOn w:val="DefaultParagraphFont"/>
    <w:link w:val="Header"/>
    <w:uiPriority w:val="99"/>
    <w:rsid w:val="005E082B"/>
    <w:rPr>
      <w:rFonts w:ascii="Calibri" w:eastAsia="Calibri" w:hAnsi="Calibri" w:cs="Times New Roman"/>
    </w:rPr>
  </w:style>
  <w:style w:type="paragraph" w:customStyle="1" w:styleId="prastasis12pt">
    <w:name w:val="Įprastasis + 12 pt"/>
    <w:basedOn w:val="Normal"/>
    <w:rsid w:val="005E082B"/>
    <w:pPr>
      <w:spacing w:after="0" w:line="240" w:lineRule="auto"/>
    </w:pPr>
    <w:rPr>
      <w:rFonts w:ascii="Times New Roman" w:eastAsia="Times New Roman" w:hAnsi="Times New Roman"/>
      <w:sz w:val="24"/>
      <w:szCs w:val="24"/>
      <w:lang w:val="en-GB"/>
    </w:rPr>
  </w:style>
  <w:style w:type="character" w:styleId="Strong">
    <w:name w:val="Strong"/>
    <w:basedOn w:val="DefaultParagraphFont"/>
    <w:uiPriority w:val="22"/>
    <w:qFormat/>
    <w:rsid w:val="005E082B"/>
    <w:rPr>
      <w:b/>
      <w:bCs/>
    </w:rPr>
  </w:style>
  <w:style w:type="paragraph" w:customStyle="1" w:styleId="NormalLent">
    <w:name w:val="Normal Lent"/>
    <w:basedOn w:val="Normal"/>
    <w:rsid w:val="005E082B"/>
    <w:pPr>
      <w:spacing w:after="0" w:line="240" w:lineRule="auto"/>
      <w:jc w:val="both"/>
    </w:pPr>
    <w:rPr>
      <w:rFonts w:ascii="Times New Roman" w:eastAsia="Times New Roman" w:hAnsi="Times New Roman"/>
      <w:sz w:val="24"/>
      <w:szCs w:val="20"/>
      <w:lang w:eastAsia="lt-LT"/>
    </w:rPr>
  </w:style>
  <w:style w:type="table" w:styleId="TableGrid">
    <w:name w:val="Table Grid"/>
    <w:basedOn w:val="TableNormal"/>
    <w:uiPriority w:val="39"/>
    <w:rsid w:val="005E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65FD7"/>
    <w:rPr>
      <w:sz w:val="16"/>
      <w:szCs w:val="16"/>
    </w:rPr>
  </w:style>
  <w:style w:type="paragraph" w:styleId="CommentText">
    <w:name w:val="annotation text"/>
    <w:basedOn w:val="Normal"/>
    <w:link w:val="CommentTextChar"/>
    <w:uiPriority w:val="99"/>
    <w:semiHidden/>
    <w:unhideWhenUsed/>
    <w:rsid w:val="00065FD7"/>
    <w:pPr>
      <w:spacing w:line="240" w:lineRule="auto"/>
    </w:pPr>
    <w:rPr>
      <w:sz w:val="20"/>
      <w:szCs w:val="20"/>
    </w:rPr>
  </w:style>
  <w:style w:type="character" w:customStyle="1" w:styleId="CommentTextChar">
    <w:name w:val="Comment Text Char"/>
    <w:basedOn w:val="DefaultParagraphFont"/>
    <w:link w:val="CommentText"/>
    <w:uiPriority w:val="99"/>
    <w:semiHidden/>
    <w:rsid w:val="00065FD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65FD7"/>
    <w:rPr>
      <w:b/>
      <w:bCs/>
    </w:rPr>
  </w:style>
  <w:style w:type="character" w:customStyle="1" w:styleId="CommentSubjectChar">
    <w:name w:val="Comment Subject Char"/>
    <w:basedOn w:val="CommentTextChar"/>
    <w:link w:val="CommentSubject"/>
    <w:uiPriority w:val="99"/>
    <w:semiHidden/>
    <w:rsid w:val="00065FD7"/>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065F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FD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578E2-0B45-441A-BA1E-F14DAE50B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1863</Words>
  <Characters>10621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Vaitkevičius</dc:creator>
  <cp:lastModifiedBy>Aistė Raudoniūtė</cp:lastModifiedBy>
  <cp:revision>2</cp:revision>
  <dcterms:created xsi:type="dcterms:W3CDTF">2021-08-25T06:26:00Z</dcterms:created>
  <dcterms:modified xsi:type="dcterms:W3CDTF">2021-08-25T06:26:00Z</dcterms:modified>
</cp:coreProperties>
</file>