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268EB" w14:textId="77777777" w:rsidR="00972F6F" w:rsidRPr="00710AD1" w:rsidRDefault="00710AD1">
      <w:pPr>
        <w:keepNext/>
        <w:tabs>
          <w:tab w:val="left" w:pos="963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VIEŠOJO PIRKIMO–PARDAVIMO SUTARTI</w:t>
      </w:r>
      <w:r w:rsidR="007B057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</w:t>
      </w:r>
    </w:p>
    <w:p w14:paraId="772FCD5E" w14:textId="77777777" w:rsidR="00972F6F" w:rsidRPr="007B0577" w:rsidRDefault="007B0577" w:rsidP="007B0577">
      <w:pPr>
        <w:tabs>
          <w:tab w:val="left" w:pos="963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B057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PAKEITIMAS</w:t>
      </w:r>
    </w:p>
    <w:p w14:paraId="7FE692B8" w14:textId="5391B19C" w:rsidR="00972F6F" w:rsidRPr="00710AD1" w:rsidRDefault="005D1B12">
      <w:pPr>
        <w:keepNext/>
        <w:tabs>
          <w:tab w:val="left" w:pos="963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2021-09-22 </w:t>
      </w:r>
      <w:r w:rsidR="00710AD1"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d. Nr.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DNR1-21</w:t>
      </w:r>
      <w:bookmarkStart w:id="1" w:name="_GoBack"/>
      <w:bookmarkEnd w:id="1"/>
    </w:p>
    <w:p w14:paraId="4B979B8C" w14:textId="77777777" w:rsidR="00972F6F" w:rsidRPr="00710AD1" w:rsidRDefault="00710AD1">
      <w:pPr>
        <w:tabs>
          <w:tab w:val="left" w:pos="9630"/>
        </w:tabs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14:paraId="123729B2" w14:textId="77777777" w:rsidR="00972F6F" w:rsidRPr="00710AD1" w:rsidRDefault="00972F6F">
      <w:pPr>
        <w:tabs>
          <w:tab w:val="left" w:pos="9630"/>
          <w:tab w:val="left" w:pos="9720"/>
        </w:tabs>
        <w:spacing w:after="0" w:line="240" w:lineRule="auto"/>
        <w:ind w:right="8" w:firstLine="36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947515A" w14:textId="77777777" w:rsidR="00972F6F" w:rsidRDefault="00710AD1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Nacionalinė švietimo agentūra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Paslaugų gavėjas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),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atstovaujamas </w:t>
      </w:r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direktorės Rūtos Krasauskienės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, ir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710AD1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MB „Slyva“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</w:t>
      </w: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Paslaugų teikėjas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), atstovaujama direktoriaus Arno Mikulskio, toliau kartu ar atskirai vadinam</w:t>
      </w:r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i/</w:t>
      </w:r>
      <w:proofErr w:type="spellStart"/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os</w:t>
      </w:r>
      <w:proofErr w:type="spellEnd"/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Šalimis, vadovaudam</w:t>
      </w:r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iesi/</w:t>
      </w:r>
      <w:proofErr w:type="spellStart"/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osi</w:t>
      </w:r>
      <w:proofErr w:type="spellEnd"/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Skaitmeninių mokymo priemonių modifikavimo paslaugų pirkimo, vykdyto supaprastinto atviro konkurso būdu</w:t>
      </w:r>
      <w:r w:rsidRPr="00710AD1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(pirkimo Nr.</w:t>
      </w:r>
      <w:r w:rsidRPr="00710AD1">
        <w:rPr>
          <w:lang w:val="lt-LT"/>
        </w:rPr>
        <w:t xml:space="preserve">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556504, pirkimų plano Nr. 77) viešųjų pirkimų komisijos sprendimu pripažinus Paslaugų teikėjo pasiūlymą laimėjusiu,</w:t>
      </w:r>
      <w:r w:rsid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bei atsižvelgdamos į </w:t>
      </w:r>
      <w:r w:rsidR="007B0577"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>2021</w:t>
      </w:r>
      <w:r w:rsid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rugsėjo 17 d. sutartyje</w:t>
      </w:r>
      <w:r w:rsidR="007B0577"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Nr. DNR1-20</w:t>
      </w:r>
      <w:r w:rsid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(toliau – Sutartis) nustatytą redakcinę klaidą,</w:t>
      </w:r>
      <w:r w:rsidR="007B0577"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cr/>
      </w:r>
      <w:r w:rsid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</w:t>
      </w:r>
      <w:r w:rsidRPr="00710AD1">
        <w:rPr>
          <w:rFonts w:ascii="Times New Roman" w:eastAsia="Times New Roman" w:hAnsi="Times New Roman" w:cs="Times New Roman"/>
          <w:sz w:val="24"/>
          <w:szCs w:val="24"/>
          <w:lang w:val="lt-LT"/>
        </w:rPr>
        <w:t>sudaro š</w:t>
      </w:r>
      <w:r w:rsidR="007B0577">
        <w:rPr>
          <w:rFonts w:ascii="Times New Roman" w:eastAsia="Times New Roman" w:hAnsi="Times New Roman" w:cs="Times New Roman"/>
          <w:sz w:val="24"/>
          <w:szCs w:val="24"/>
          <w:lang w:val="lt-LT"/>
        </w:rPr>
        <w:t>į Sutarties pakeitimą:</w:t>
      </w:r>
    </w:p>
    <w:p w14:paraId="7008D2AB" w14:textId="77777777" w:rsidR="007B0577" w:rsidRDefault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1. Pakeičia Sutarties 2.1 papunktį ir jį išdėsto:</w:t>
      </w:r>
    </w:p>
    <w:p w14:paraId="1D86D652" w14:textId="77777777" w:rsidR="007B0577" w:rsidRDefault="007B0577" w:rsidP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„2.1. </w:t>
      </w:r>
      <w:r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>Sutarties kaina – 1 pirkimo daliai – 8082,80 (aštuoni tūkstančiai aštuoniasdešimt du eurai 80 ct), įskaitant pridėtinės vertės mokestį (toliau – PVM), 2 pirkimo daliai - 8082,80 (aštuoni tūkstančiai aštuoniasdešimt du eurai 80 ct), įskaitant pridėtinės vertės mokestį (toliau – PVM), 3 pirkimo daliai – 10502,80 (dešimt tūkstančių penki šimtai du eurai 80 ct), įskaitant pridėtinės vertės mokestį (toliau – PVM), 4 pirkimo daliai - 8082,80 (aštuoni tūkstančiai aštuoniasdešimt du eurai 80 ct), įskaitant pridėtinės vertės mokestį (toliau – PVM).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“.</w:t>
      </w:r>
    </w:p>
    <w:p w14:paraId="58D8C65A" w14:textId="77777777" w:rsidR="007B0577" w:rsidRPr="007B0577" w:rsidRDefault="007B0577" w:rsidP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Kiti Sutarties ar jos priedo punktai nekeičiami. Sutarties šalys patvirtina, kad šio susitarimo nuostatos joms yra aiškios, tikslios ir nedviprasmiškos. </w:t>
      </w:r>
    </w:p>
    <w:p w14:paraId="0F3E5E3D" w14:textId="77777777" w:rsidR="007B0577" w:rsidRPr="007B0577" w:rsidRDefault="007B0577" w:rsidP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>3. Susitarimas įsigalioja nuo jo pasirašymo dienos. Susitarimas yra neatskiriama Sutarties dalis.</w:t>
      </w:r>
    </w:p>
    <w:p w14:paraId="66B20115" w14:textId="77777777" w:rsidR="007B0577" w:rsidRPr="007B0577" w:rsidRDefault="007B0577" w:rsidP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B0577">
        <w:rPr>
          <w:rFonts w:ascii="Times New Roman" w:eastAsia="Times New Roman" w:hAnsi="Times New Roman" w:cs="Times New Roman"/>
          <w:sz w:val="24"/>
          <w:szCs w:val="24"/>
          <w:lang w:val="lt-LT"/>
        </w:rPr>
        <w:t>4. Susitarimas sudarytas 2 (dviem) egzemplioriais, turinčiais vienodą teisinę galią, – kiekvienai Šaliai po vieną.</w:t>
      </w:r>
    </w:p>
    <w:p w14:paraId="55E061F0" w14:textId="77777777" w:rsidR="007B0577" w:rsidRPr="007B0577" w:rsidRDefault="007B0577" w:rsidP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C1A0FD4" w14:textId="77777777" w:rsidR="007B0577" w:rsidRDefault="007B0577">
      <w:pPr>
        <w:tabs>
          <w:tab w:val="left" w:pos="9630"/>
          <w:tab w:val="left" w:pos="9720"/>
        </w:tabs>
        <w:spacing w:after="0" w:line="240" w:lineRule="auto"/>
        <w:ind w:right="8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DDF11D" w14:textId="77777777" w:rsidR="00972F6F" w:rsidRPr="00710AD1" w:rsidRDefault="00972F6F">
      <w:pPr>
        <w:tabs>
          <w:tab w:val="left" w:pos="9630"/>
        </w:tabs>
        <w:spacing w:after="0" w:line="240" w:lineRule="auto"/>
        <w:ind w:left="360" w:right="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377A8C0" w14:textId="77777777" w:rsidR="00972F6F" w:rsidRPr="00710AD1" w:rsidRDefault="00710AD1">
      <w:pPr>
        <w:tabs>
          <w:tab w:val="left" w:pos="9630"/>
        </w:tabs>
        <w:spacing w:after="0" w:line="240" w:lineRule="auto"/>
        <w:ind w:left="360" w:right="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0AD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10. ŠALIŲ REKVIZITAI</w:t>
      </w:r>
    </w:p>
    <w:tbl>
      <w:tblPr>
        <w:tblStyle w:val="a"/>
        <w:tblW w:w="9374" w:type="dxa"/>
        <w:tblInd w:w="165" w:type="dxa"/>
        <w:tblLayout w:type="fixed"/>
        <w:tblLook w:val="0400" w:firstRow="0" w:lastRow="0" w:firstColumn="0" w:lastColumn="0" w:noHBand="0" w:noVBand="1"/>
      </w:tblPr>
      <w:tblGrid>
        <w:gridCol w:w="4659"/>
        <w:gridCol w:w="4715"/>
      </w:tblGrid>
      <w:tr w:rsidR="00972F6F" w:rsidRPr="00710AD1" w14:paraId="53B07AD4" w14:textId="77777777">
        <w:trPr>
          <w:trHeight w:val="3403"/>
        </w:trPr>
        <w:tc>
          <w:tcPr>
            <w:tcW w:w="4659" w:type="dxa"/>
          </w:tcPr>
          <w:p w14:paraId="70917E9A" w14:textId="77777777" w:rsidR="00972F6F" w:rsidRPr="00710AD1" w:rsidRDefault="00972F6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B2C445" w14:textId="77777777" w:rsidR="00972F6F" w:rsidRPr="00710AD1" w:rsidRDefault="00710AD1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PASLAUGŲ GAVĖJAS</w:t>
            </w:r>
          </w:p>
          <w:p w14:paraId="1D205B51" w14:textId="77777777" w:rsidR="00972F6F" w:rsidRPr="00710AD1" w:rsidRDefault="00972F6F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D5BFA81" w14:textId="77777777" w:rsidR="00972F6F" w:rsidRPr="00710AD1" w:rsidRDefault="0071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Nacionalinė švietimo agentūra</w:t>
            </w:r>
          </w:p>
          <w:p w14:paraId="4CA61D06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BB45A41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Duomenys kaupiami ir saugomi Juridinių asmenų registre, kodas 305238040</w:t>
            </w:r>
          </w:p>
          <w:p w14:paraId="70F738BE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K. Kalinausko g. 7, LT-09217 Vilnius </w:t>
            </w:r>
          </w:p>
          <w:p w14:paraId="5748B5A7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8 658 18504</w:t>
            </w:r>
          </w:p>
          <w:p w14:paraId="1B6D9F69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paštas: info@nsa.smm.lt</w:t>
            </w:r>
          </w:p>
          <w:p w14:paraId="57894D85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710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LT357300010002456921</w:t>
            </w:r>
          </w:p>
          <w:p w14:paraId="496FC101" w14:textId="77777777" w:rsidR="00972F6F" w:rsidRPr="00710AD1" w:rsidRDefault="00710AD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Swedbank, AB </w:t>
            </w:r>
          </w:p>
          <w:p w14:paraId="5F4C2D76" w14:textId="77777777" w:rsidR="00972F6F" w:rsidRPr="00710AD1" w:rsidRDefault="00710AD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Banko kodas </w:t>
            </w:r>
            <w:r w:rsidRPr="00710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73000</w:t>
            </w:r>
          </w:p>
          <w:p w14:paraId="0878E981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21A2A0FA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706699D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C0EA139" w14:textId="77777777" w:rsidR="00972F6F" w:rsidRPr="00710AD1" w:rsidRDefault="0071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Direktorė</w:t>
            </w:r>
          </w:p>
          <w:p w14:paraId="684BE4D7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29703D7" w14:textId="77777777" w:rsidR="00972F6F" w:rsidRPr="00710AD1" w:rsidRDefault="0097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67B32FC" w14:textId="77777777" w:rsidR="00972F6F" w:rsidRPr="00710AD1" w:rsidRDefault="00710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Rūta Krasauskienė</w:t>
            </w:r>
          </w:p>
        </w:tc>
        <w:tc>
          <w:tcPr>
            <w:tcW w:w="4715" w:type="dxa"/>
          </w:tcPr>
          <w:p w14:paraId="2F5FCC42" w14:textId="77777777" w:rsidR="00972F6F" w:rsidRPr="00710AD1" w:rsidRDefault="00972F6F">
            <w:pPr>
              <w:keepNext/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92BCA3C" w14:textId="77777777" w:rsidR="00972F6F" w:rsidRPr="00710AD1" w:rsidRDefault="00710AD1">
            <w:pPr>
              <w:keepNext/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PASLAUGŲ TEIKĖJAS</w:t>
            </w:r>
          </w:p>
          <w:p w14:paraId="6FFA137F" w14:textId="77777777" w:rsidR="00972F6F" w:rsidRPr="00710AD1" w:rsidRDefault="00972F6F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7CAD5B6" w14:textId="77777777" w:rsidR="00972F6F" w:rsidRPr="00710AD1" w:rsidRDefault="00710AD1">
            <w:pPr>
              <w:keepNext/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MB „Slyva“</w:t>
            </w:r>
          </w:p>
          <w:p w14:paraId="6B759A94" w14:textId="77777777" w:rsidR="00972F6F" w:rsidRPr="00710AD1" w:rsidRDefault="00972F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9B81C73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Duomenys kaupiami ir saugomi Juridinių asmenų registre, kodas 304492712</w:t>
            </w:r>
          </w:p>
          <w:p w14:paraId="472824D8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PVM mokėtojo kodas </w:t>
            </w:r>
            <w:r w:rsidRPr="00710A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-</w:t>
            </w:r>
          </w:p>
          <w:p w14:paraId="6A1A4DBB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Jūrininkų pr. 12-45, LT-95231 Klaipėda</w:t>
            </w:r>
          </w:p>
          <w:p w14:paraId="0E24E1EB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+37060696460</w:t>
            </w:r>
          </w:p>
          <w:p w14:paraId="37FBA5D3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paštas: arnas@upuro.com</w:t>
            </w:r>
          </w:p>
          <w:p w14:paraId="4C1564FF" w14:textId="77777777" w:rsidR="00972F6F" w:rsidRPr="00710AD1" w:rsidRDefault="00710AD1">
            <w:pPr>
              <w:tabs>
                <w:tab w:val="left" w:pos="72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 s. LT727300010151685517</w:t>
            </w:r>
          </w:p>
          <w:p w14:paraId="6BD06034" w14:textId="77777777" w:rsidR="00972F6F" w:rsidRPr="00710AD1" w:rsidRDefault="00710AD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Swedbank, AB </w:t>
            </w:r>
          </w:p>
          <w:p w14:paraId="3407955D" w14:textId="77777777" w:rsidR="00972F6F" w:rsidRPr="00710AD1" w:rsidRDefault="00710AD1">
            <w:pPr>
              <w:tabs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Banko kodas 73000</w:t>
            </w:r>
          </w:p>
          <w:p w14:paraId="21F9EEF9" w14:textId="77777777" w:rsidR="00972F6F" w:rsidRPr="00710AD1" w:rsidRDefault="00972F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0C51864D" w14:textId="77777777" w:rsidR="00972F6F" w:rsidRPr="00710AD1" w:rsidRDefault="00972F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E99E229" w14:textId="77777777" w:rsidR="00972F6F" w:rsidRPr="00710AD1" w:rsidRDefault="00710A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6085FC7C" w14:textId="77777777" w:rsidR="00972F6F" w:rsidRPr="00710AD1" w:rsidRDefault="00972F6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0F3406BA" w14:textId="77777777" w:rsidR="00972F6F" w:rsidRPr="00710AD1" w:rsidRDefault="00710AD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                                   A. V.</w:t>
            </w:r>
          </w:p>
          <w:p w14:paraId="59F2D3B4" w14:textId="77777777" w:rsidR="00972F6F" w:rsidRPr="00710AD1" w:rsidRDefault="00710AD1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10AD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Arnas Mikulskis</w:t>
            </w:r>
          </w:p>
        </w:tc>
      </w:tr>
    </w:tbl>
    <w:p w14:paraId="3464FA12" w14:textId="77777777" w:rsidR="00972F6F" w:rsidRPr="00710AD1" w:rsidRDefault="00972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972F6F" w:rsidRPr="00710AD1">
      <w:pgSz w:w="11906" w:h="16838"/>
      <w:pgMar w:top="993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6F"/>
    <w:rsid w:val="005D1B12"/>
    <w:rsid w:val="00693742"/>
    <w:rsid w:val="00710AD1"/>
    <w:rsid w:val="007B0577"/>
    <w:rsid w:val="00895A7C"/>
    <w:rsid w:val="0097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385F"/>
  <w15:docId w15:val="{0E8C2CA7-B0DE-478E-BC71-0CEECF72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32BC"/>
    <w:rPr>
      <w:rFonts w:eastAsiaTheme="minorEastAsia"/>
      <w:lang w:val="en-US"/>
    </w:rPr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semiHidden/>
    <w:unhideWhenUsed/>
    <w:rsid w:val="003D3FE1"/>
    <w:rPr>
      <w:color w:val="auto"/>
      <w:u w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FE1"/>
    <w:rPr>
      <w:color w:val="auto"/>
      <w:u w:val="none"/>
    </w:rPr>
  </w:style>
  <w:style w:type="paragraph" w:styleId="Sraopastraipa">
    <w:name w:val="List Paragraph"/>
    <w:basedOn w:val="prastasis"/>
    <w:uiPriority w:val="34"/>
    <w:qFormat/>
    <w:rsid w:val="00FE7312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2TyYS3dSM33/A0tp+wRtpcMQBA==">AMUW2mURfXdvPaDZHdv+oND9mdEWeyG7/sEfS5J9A/1IawI/0VeKYi+7kfam6Jr+fqiIUkBuodfOi7TFeRiiG0BbWnJJHH41fDM+vLtnUmtljmBCiOCF7Zms/jdks4r1MLNvIELjHFJa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9" ma:contentTypeDescription="Kurkite naują dokumentą." ma:contentTypeScope="" ma:versionID="4da98873d651982117fa75e28454acf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6597c50a6e3d62e0c08663ca9ee7e8d4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12026-011B-422A-A164-05185A6E7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83369-82E3-48E0-9A29-A4F8A9F5BF82}">
  <ds:schemaRefs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E1D388D-FC01-4CA0-B7D2-01811FDCB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Nainienė</dc:creator>
  <cp:lastModifiedBy>Žydrė Jucevičienė</cp:lastModifiedBy>
  <cp:revision>2</cp:revision>
  <dcterms:created xsi:type="dcterms:W3CDTF">2021-10-01T11:12:00Z</dcterms:created>
  <dcterms:modified xsi:type="dcterms:W3CDTF">2021-10-01T11:12:00Z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