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60" w:rsidRDefault="00157F60" w:rsidP="00157F60">
      <w:pPr>
        <w:outlineLvl w:val="0"/>
        <w:rPr>
          <w:rFonts w:eastAsia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4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kadzyte@llti.lt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kadzyte@llti.lt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&gt;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behalf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of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Gražina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Kadžytė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6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kadzyte@llti.lt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4, 2021 8:47 AM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Bagdanavičienė Elona | ŠMSM &lt;</w:t>
      </w:r>
      <w:hyperlink r:id="rId7" w:history="1">
        <w:r>
          <w:rPr>
            <w:rStyle w:val="Hipersaitas"/>
            <w:rFonts w:ascii="Calibri" w:eastAsia="Times New Roman" w:hAnsi="Calibri" w:cs="Calibri"/>
            <w:sz w:val="22"/>
            <w:szCs w:val="22"/>
          </w:rPr>
          <w:t>Elona.Bagdanaviciene@smm.lt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: Kvietimas pateikti pasiūlymą</w:t>
      </w:r>
      <w:r>
        <w:rPr>
          <w:rFonts w:eastAsia="Times New Roman"/>
        </w:rPr>
        <w:t xml:space="preserve"> </w:t>
      </w:r>
    </w:p>
    <w:p w:rsidR="00157F60" w:rsidRDefault="00157F60" w:rsidP="00157F60">
      <w:pPr>
        <w:rPr>
          <w:rFonts w:eastAsia="Times New Roman"/>
        </w:rPr>
      </w:pPr>
      <w:r>
        <w:rPr>
          <w:rFonts w:eastAsia="Times New Roman"/>
        </w:rPr>
        <w:t> </w:t>
      </w:r>
    </w:p>
    <w:p w:rsidR="00157F60" w:rsidRDefault="00157F60" w:rsidP="00157F60">
      <w:pPr>
        <w:pStyle w:val="prastasiniatinklio"/>
      </w:pPr>
      <w:r>
        <w:t>Laba diena,</w:t>
      </w:r>
    </w:p>
    <w:p w:rsidR="00157F60" w:rsidRDefault="00157F60" w:rsidP="00157F60">
      <w:pPr>
        <w:pStyle w:val="prastasiniatinklio"/>
      </w:pPr>
      <w:r>
        <w:t>gavau Jūsų laišką, kuris mane sudomino. Galėčiau šia tema paskaityti dviejų akademinių valandų trukmės paskaitą „Tradicinis kalendorius jauno žmogaus gyvenime“: kadangi paskaita skirta mokytojams, kurie darbuojasi ir su pradinukais, ir su vyresnių klasių moksleiviais, vertėtų pasidalinti įžvalgomis, kaip tradicija gali būti įvestina tiek į vaikišką, tiek į paauglių bei brandesnio jaunimo gyvenimą. Pačioje mūsų kalendorinėje sistemoje išsiskiria atskaitomybės taškai - senosios kartos vedimas, jaunimo kūryba ir vaikų imlumas paveldui.</w:t>
      </w:r>
    </w:p>
    <w:p w:rsidR="00157F60" w:rsidRDefault="00157F60" w:rsidP="00157F60">
      <w:pPr>
        <w:pStyle w:val="prastasiniatinklio"/>
      </w:pPr>
    </w:p>
    <w:p w:rsidR="00157F60" w:rsidRDefault="00157F60" w:rsidP="00157F60">
      <w:pPr>
        <w:pStyle w:val="prastasiniatinklio"/>
      </w:pPr>
      <w:r>
        <w:t>Manyčiau, kad paskaitos honorarą galima būtų įvertinti 150 eurų.</w:t>
      </w:r>
    </w:p>
    <w:p w:rsidR="00157F60" w:rsidRDefault="00157F60" w:rsidP="00157F60">
      <w:pPr>
        <w:pStyle w:val="prastasiniatinklio"/>
      </w:pPr>
    </w:p>
    <w:p w:rsidR="00157F60" w:rsidRDefault="00157F60" w:rsidP="00157F60">
      <w:pPr>
        <w:pStyle w:val="prastasiniatinklio"/>
      </w:pPr>
      <w:r>
        <w:t xml:space="preserve">Gražina </w:t>
      </w:r>
      <w:proofErr w:type="spellStart"/>
      <w:r>
        <w:t>Kadžytė</w:t>
      </w:r>
      <w:proofErr w:type="spellEnd"/>
      <w:r>
        <w:t xml:space="preserve">, </w:t>
      </w:r>
      <w:proofErr w:type="spellStart"/>
      <w:r>
        <w:t>etnologė</w:t>
      </w:r>
      <w:proofErr w:type="spellEnd"/>
      <w:r>
        <w:t>, LLTI tautosakos archyvo skyriaus jaunesnioji mokslo darbuotoja.</w:t>
      </w:r>
    </w:p>
    <w:p w:rsidR="00E01A91" w:rsidRDefault="00E01A91">
      <w:bookmarkStart w:id="0" w:name="_GoBack"/>
      <w:bookmarkEnd w:id="0"/>
    </w:p>
    <w:sectPr w:rsidR="00E01A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60"/>
    <w:rsid w:val="00157F60"/>
    <w:rsid w:val="00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5A3B-6F7D-4A3A-8EA2-3A75B7B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7F60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57F60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5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ona.Bagdanaviciene@sm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zyte@llti.lt" TargetMode="External"/><Relationship Id="rId5" Type="http://schemas.openxmlformats.org/officeDocument/2006/relationships/hyperlink" Target="mailto:kadzyte@llti.lt" TargetMode="External"/><Relationship Id="rId4" Type="http://schemas.openxmlformats.org/officeDocument/2006/relationships/hyperlink" Target="mailto:kadzyte@llti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Juodka Svajūnas | ŠMSM</dc:creator>
  <cp:keywords/>
  <dc:description/>
  <cp:lastModifiedBy>Juodka Svajūnas | ŠMSM</cp:lastModifiedBy>
  <cp:revision>1</cp:revision>
  <dcterms:created xsi:type="dcterms:W3CDTF">2021-10-05T09:47:00Z</dcterms:created>
  <dcterms:modified xsi:type="dcterms:W3CDTF">2021-10-05T09:48:00Z</dcterms:modified>
</cp:coreProperties>
</file>