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lang w:eastAsia="en-US"/>
        </w:rPr>
        <w:alias w:val="PREKIŲ PAVADINIMAS"/>
        <w:tag w:val="PREKIŲ PAVADINIMAS"/>
        <w:id w:val="-1470583591"/>
        <w:placeholder>
          <w:docPart w:val="00A21E4131CA425D8D21A2A3721CD5CD"/>
        </w:placeholder>
      </w:sdtPr>
      <w:sdtEndPr>
        <w:rPr>
          <w:b w:val="0"/>
          <w:bCs/>
          <w:lang w:eastAsia="ar-SA"/>
        </w:rPr>
      </w:sdtEndPr>
      <w:sdtContent>
        <w:p w14:paraId="6FE0B3AE" w14:textId="0FFFE543" w:rsidR="003D740B" w:rsidRDefault="003A4052" w:rsidP="003D740B">
          <w:pPr>
            <w:ind w:left="567" w:hanging="567"/>
            <w:jc w:val="center"/>
            <w:rPr>
              <w:bCs/>
              <w:lang w:eastAsia="ar-SA"/>
            </w:rPr>
          </w:pPr>
          <w:r w:rsidRPr="003A4052">
            <w:rPr>
              <w:b/>
              <w:sz w:val="22"/>
              <w:szCs w:val="22"/>
              <w:lang w:eastAsia="en-US"/>
            </w:rPr>
            <w:t xml:space="preserve">(PU-8322/21) </w:t>
          </w:r>
          <w:r w:rsidR="008F136D" w:rsidRPr="008F136D">
            <w:rPr>
              <w:b/>
              <w:sz w:val="22"/>
              <w:szCs w:val="22"/>
              <w:lang w:eastAsia="en-US"/>
            </w:rPr>
            <w:t xml:space="preserve">GUOLIAI, RIEBOKŠLIAI, DIRŽAI </w:t>
          </w:r>
          <w:r w:rsidR="000D70F0">
            <w:rPr>
              <w:b/>
              <w:sz w:val="22"/>
              <w:szCs w:val="22"/>
              <w:lang w:eastAsia="en-US"/>
            </w:rPr>
            <w:t>ŠIAURĖS</w:t>
          </w:r>
          <w:r w:rsidR="008F136D" w:rsidRPr="008F136D">
            <w:rPr>
              <w:b/>
              <w:sz w:val="22"/>
              <w:szCs w:val="22"/>
              <w:lang w:eastAsia="en-US"/>
            </w:rPr>
            <w:t xml:space="preserve"> REGIONUI</w:t>
          </w:r>
        </w:p>
      </w:sdtContent>
    </w:sdt>
    <w:p w14:paraId="4C17372D" w14:textId="77777777" w:rsidR="00682AAD" w:rsidRPr="00537313" w:rsidRDefault="00682AAD" w:rsidP="006D659C">
      <w:pPr>
        <w:tabs>
          <w:tab w:val="left" w:pos="567"/>
        </w:tabs>
        <w:jc w:val="center"/>
        <w:rPr>
          <w:b/>
          <w:bCs/>
          <w:smallCaps/>
          <w:sz w:val="22"/>
          <w:szCs w:val="22"/>
        </w:rPr>
      </w:pPr>
    </w:p>
    <w:p w14:paraId="6765A98B" w14:textId="5DA2AED3" w:rsidR="003D740B" w:rsidRPr="004946ED" w:rsidRDefault="003D740B" w:rsidP="003D740B">
      <w:pPr>
        <w:jc w:val="center"/>
        <w:rPr>
          <w:sz w:val="22"/>
          <w:szCs w:val="22"/>
          <w:lang w:val="en-US" w:eastAsia="ar-SA"/>
        </w:rPr>
      </w:pPr>
      <w:r w:rsidRPr="004946ED">
        <w:rPr>
          <w:sz w:val="22"/>
          <w:szCs w:val="22"/>
          <w:lang w:val="en-US" w:eastAsia="ar-SA"/>
        </w:rPr>
        <w:t>202</w:t>
      </w:r>
      <w:r>
        <w:rPr>
          <w:sz w:val="22"/>
          <w:szCs w:val="22"/>
          <w:lang w:val="en-US" w:eastAsia="ar-SA"/>
        </w:rPr>
        <w:t>1</w:t>
      </w:r>
      <w:r w:rsidRPr="004946ED">
        <w:rPr>
          <w:sz w:val="22"/>
          <w:szCs w:val="22"/>
          <w:lang w:val="en-US"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0D70F0">
                <w:rPr>
                  <w:sz w:val="22"/>
                  <w:szCs w:val="22"/>
                  <w:lang w:eastAsia="en-US"/>
                </w:rPr>
                <w:t xml:space="preserve">rugsėjo </w:t>
              </w:r>
              <w:r w:rsidRPr="004946ED">
                <w:rPr>
                  <w:sz w:val="22"/>
                  <w:szCs w:val="22"/>
                  <w:lang w:eastAsia="en-US"/>
                </w:rPr>
                <w:t xml:space="preserve">____ </w:t>
              </w:r>
            </w:sdtContent>
          </w:sdt>
          <w:bookmarkEnd w:id="0"/>
        </w:sdtContent>
      </w:sdt>
      <w:r w:rsidRPr="004946ED">
        <w:rPr>
          <w:sz w:val="22"/>
          <w:szCs w:val="22"/>
          <w:lang w:val="en-US"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3E70212C" w:rsidR="003D740B" w:rsidRPr="00C177C4" w:rsidRDefault="003D740B" w:rsidP="008F136D">
      <w:pPr>
        <w:tabs>
          <w:tab w:val="left" w:pos="1170"/>
          <w:tab w:val="left" w:pos="1260"/>
        </w:tabs>
        <w:ind w:left="567"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1DA1DC1" w14:textId="73F88F72" w:rsidR="000D70F0" w:rsidRPr="00C177C4" w:rsidRDefault="0068119B" w:rsidP="000D70F0">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B3A60DE3D3B84045AABBBA37F60280E6"/>
          </w:placeholder>
        </w:sdtPr>
        <w:sdtEndPr>
          <w:rPr>
            <w:i/>
            <w:highlight w:val="none"/>
            <w:u w:val="single"/>
          </w:rPr>
        </w:sdtEndPr>
        <w:sdtContent>
          <w:r w:rsidR="000D70F0" w:rsidRPr="006B2606">
            <w:rPr>
              <w:b/>
              <w:bCs/>
              <w:sz w:val="22"/>
              <w:szCs w:val="22"/>
              <w:lang w:eastAsia="en-US"/>
            </w:rPr>
            <w:t xml:space="preserve">UAB </w:t>
          </w:r>
          <w:proofErr w:type="spellStart"/>
          <w:r w:rsidR="000D70F0" w:rsidRPr="006B2606">
            <w:rPr>
              <w:b/>
              <w:bCs/>
              <w:sz w:val="22"/>
              <w:szCs w:val="22"/>
              <w:lang w:eastAsia="en-US"/>
            </w:rPr>
            <w:t>Dagmita</w:t>
          </w:r>
          <w:proofErr w:type="spellEnd"/>
        </w:sdtContent>
      </w:sdt>
      <w:bookmarkEnd w:id="1"/>
      <w:r w:rsidR="000D70F0"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B3A60DE3D3B84045AABBBA37F60280E6"/>
          </w:placeholder>
        </w:sdtPr>
        <w:sdtEndPr/>
        <w:sdtContent>
          <w:r w:rsidR="000D70F0" w:rsidRPr="006B2606">
            <w:rPr>
              <w:sz w:val="22"/>
              <w:szCs w:val="22"/>
              <w:lang w:eastAsia="en-US"/>
            </w:rPr>
            <w:t>Raudondvario pl. 162A, Kaunas</w:t>
          </w:r>
        </w:sdtContent>
      </w:sdt>
      <w:bookmarkEnd w:id="2"/>
      <w:r w:rsidR="000D70F0" w:rsidRPr="00C177C4">
        <w:rPr>
          <w:i/>
          <w:iCs/>
          <w:sz w:val="22"/>
          <w:szCs w:val="22"/>
          <w:lang w:eastAsia="en-US"/>
        </w:rPr>
        <w:t>,</w:t>
      </w:r>
      <w:r w:rsidR="000D70F0"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81F127E489B3423C909AEF68F027137E"/>
          </w:placeholder>
        </w:sdtPr>
        <w:sdtEndPr/>
        <w:sdtContent>
          <w:r w:rsidR="000D70F0" w:rsidRPr="006B2606">
            <w:rPr>
              <w:sz w:val="22"/>
              <w:szCs w:val="22"/>
              <w:lang w:eastAsia="en-US"/>
            </w:rPr>
            <w:t>1356204314</w:t>
          </w:r>
        </w:sdtContent>
      </w:sdt>
      <w:r w:rsidR="000D70F0"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BCEAF25306F5450B855B54EDDF262BA2"/>
          </w:placeholder>
          <w:showingPlcHdr/>
        </w:sdtPr>
        <w:sdtEndPr/>
        <w:sdtContent>
          <w:r w:rsidR="00EF2447" w:rsidRPr="00C21ACC">
            <w:rPr>
              <w:rStyle w:val="Vietosrezervavimoenklotekstas"/>
            </w:rPr>
            <w:t>Click or tap here to enter text.</w:t>
          </w:r>
        </w:sdtContent>
      </w:sdt>
      <w:r w:rsidR="000D70F0" w:rsidRPr="00C177C4">
        <w:rPr>
          <w:sz w:val="22"/>
          <w:szCs w:val="22"/>
          <w:lang w:eastAsia="en-US"/>
        </w:rPr>
        <w:t>, veikiančio pagal</w:t>
      </w:r>
      <w:r w:rsidR="000D70F0" w:rsidRPr="00C177C4">
        <w:rPr>
          <w:i/>
          <w:iCs/>
          <w:sz w:val="22"/>
          <w:szCs w:val="22"/>
          <w:lang w:eastAsia="en-US"/>
        </w:rPr>
        <w:t xml:space="preserve">, </w:t>
      </w:r>
      <w:r w:rsidR="000D70F0" w:rsidRPr="00C177C4">
        <w:rPr>
          <w:sz w:val="22"/>
          <w:szCs w:val="22"/>
          <w:lang w:eastAsia="en-US"/>
        </w:rPr>
        <w:t xml:space="preserve">toliau sutartyje vadinamas </w:t>
      </w:r>
      <w:r w:rsidR="000D70F0" w:rsidRPr="00C177C4">
        <w:rPr>
          <w:b/>
          <w:bCs/>
          <w:sz w:val="22"/>
          <w:szCs w:val="22"/>
          <w:lang w:eastAsia="en-US"/>
        </w:rPr>
        <w:t>Tiekėju</w:t>
      </w:r>
      <w:r w:rsidR="000D70F0" w:rsidRPr="00C177C4">
        <w:rPr>
          <w:sz w:val="22"/>
          <w:szCs w:val="22"/>
          <w:lang w:eastAsia="en-US"/>
        </w:rPr>
        <w:t>,</w:t>
      </w:r>
      <w:r w:rsidR="000D70F0" w:rsidRPr="00C177C4">
        <w:rPr>
          <w:b/>
          <w:bCs/>
          <w:sz w:val="22"/>
          <w:szCs w:val="22"/>
          <w:lang w:eastAsia="en-US"/>
        </w:rPr>
        <w:t xml:space="preserve"> </w:t>
      </w:r>
    </w:p>
    <w:p w14:paraId="17B446DD" w14:textId="77777777" w:rsidR="000D70F0" w:rsidRPr="00C177C4" w:rsidRDefault="000D70F0" w:rsidP="000D70F0">
      <w:pPr>
        <w:tabs>
          <w:tab w:val="left" w:pos="567"/>
          <w:tab w:val="left" w:pos="993"/>
        </w:tabs>
        <w:jc w:val="left"/>
        <w:rPr>
          <w:b/>
          <w:bCs/>
          <w:sz w:val="22"/>
          <w:szCs w:val="22"/>
          <w:lang w:eastAsia="en-US"/>
        </w:rPr>
      </w:pPr>
    </w:p>
    <w:p w14:paraId="7A0F4647" w14:textId="29539088" w:rsidR="000D70F0" w:rsidRDefault="0068119B" w:rsidP="000D70F0">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354488745"/>
          <w:placeholder>
            <w:docPart w:val="DB4BCC671FDA4E9E8966368C8EA3E1EA"/>
          </w:placeholder>
        </w:sdtPr>
        <w:sdtEndPr>
          <w:rPr>
            <w:i/>
            <w:highlight w:val="none"/>
            <w:u w:val="single"/>
          </w:rPr>
        </w:sdtEndPr>
        <w:sdtContent>
          <w:r w:rsidR="000D70F0" w:rsidRPr="006B2606">
            <w:rPr>
              <w:b/>
              <w:bCs/>
              <w:sz w:val="22"/>
              <w:szCs w:val="22"/>
              <w:lang w:eastAsia="en-US"/>
            </w:rPr>
            <w:t xml:space="preserve">UAB </w:t>
          </w:r>
          <w:proofErr w:type="spellStart"/>
          <w:r w:rsidR="000D70F0" w:rsidRPr="006B2606">
            <w:rPr>
              <w:b/>
              <w:bCs/>
              <w:sz w:val="22"/>
              <w:szCs w:val="22"/>
              <w:lang w:eastAsia="en-US"/>
            </w:rPr>
            <w:t>Ignera</w:t>
          </w:r>
          <w:proofErr w:type="spellEnd"/>
        </w:sdtContent>
      </w:sdt>
      <w:r w:rsidR="000D70F0" w:rsidRPr="00C177C4">
        <w:rPr>
          <w:sz w:val="22"/>
          <w:szCs w:val="22"/>
          <w:lang w:eastAsia="en-US"/>
        </w:rPr>
        <w:t xml:space="preserve">, buveinės adresas </w:t>
      </w:r>
      <w:r w:rsidR="000D70F0">
        <w:rPr>
          <w:sz w:val="22"/>
          <w:szCs w:val="22"/>
          <w:lang w:eastAsia="en-US"/>
        </w:rPr>
        <w:t>Draugystės g. 19, LT-51230, Kaunas</w:t>
      </w:r>
      <w:r w:rsidR="000D70F0" w:rsidRPr="00C177C4">
        <w:rPr>
          <w:i/>
          <w:iCs/>
          <w:sz w:val="22"/>
          <w:szCs w:val="22"/>
          <w:lang w:eastAsia="en-US"/>
        </w:rPr>
        <w:t>,</w:t>
      </w:r>
      <w:r w:rsidR="000D70F0" w:rsidRPr="00C177C4">
        <w:rPr>
          <w:sz w:val="22"/>
          <w:szCs w:val="22"/>
          <w:lang w:eastAsia="en-US"/>
        </w:rPr>
        <w:t xml:space="preserve"> juridinio asmens kodas </w:t>
      </w:r>
      <w:r w:rsidR="000D70F0">
        <w:rPr>
          <w:sz w:val="22"/>
          <w:szCs w:val="22"/>
          <w:lang w:eastAsia="en-US"/>
        </w:rPr>
        <w:t>135138663</w:t>
      </w:r>
      <w:r w:rsidR="000D70F0" w:rsidRPr="00C177C4">
        <w:rPr>
          <w:sz w:val="22"/>
          <w:szCs w:val="22"/>
          <w:lang w:eastAsia="en-US"/>
        </w:rPr>
        <w:t>, atstovaujama, veikiančio pagal</w:t>
      </w:r>
      <w:r w:rsidR="000D70F0" w:rsidRPr="00C177C4">
        <w:rPr>
          <w:i/>
          <w:iCs/>
          <w:sz w:val="22"/>
          <w:szCs w:val="22"/>
          <w:lang w:eastAsia="en-US"/>
        </w:rPr>
        <w:t xml:space="preserve">, </w:t>
      </w:r>
      <w:r w:rsidR="000D70F0" w:rsidRPr="00C177C4">
        <w:rPr>
          <w:sz w:val="22"/>
          <w:szCs w:val="22"/>
          <w:lang w:eastAsia="en-US"/>
        </w:rPr>
        <w:t xml:space="preserve">toliau sutartyje vadinamas </w:t>
      </w:r>
      <w:r w:rsidR="000D70F0" w:rsidRPr="00C177C4">
        <w:rPr>
          <w:b/>
          <w:bCs/>
          <w:sz w:val="22"/>
          <w:szCs w:val="22"/>
          <w:lang w:eastAsia="en-US"/>
        </w:rPr>
        <w:t>Tiekėju</w:t>
      </w:r>
      <w:r w:rsidR="000D70F0" w:rsidRPr="00C177C4">
        <w:rPr>
          <w:sz w:val="22"/>
          <w:szCs w:val="22"/>
          <w:lang w:eastAsia="en-US"/>
        </w:rPr>
        <w:t>,</w:t>
      </w:r>
      <w:r w:rsidR="000D70F0" w:rsidRPr="00C177C4">
        <w:rPr>
          <w:b/>
          <w:bCs/>
          <w:sz w:val="22"/>
          <w:szCs w:val="22"/>
          <w:lang w:eastAsia="en-US"/>
        </w:rPr>
        <w:t xml:space="preserve"> </w:t>
      </w:r>
    </w:p>
    <w:p w14:paraId="3E18C430" w14:textId="14DC737D" w:rsidR="000D70F0" w:rsidRDefault="000D70F0" w:rsidP="000D70F0">
      <w:pPr>
        <w:tabs>
          <w:tab w:val="left" w:pos="567"/>
          <w:tab w:val="left" w:pos="993"/>
        </w:tabs>
        <w:ind w:left="567" w:firstLine="0"/>
        <w:rPr>
          <w:b/>
          <w:bCs/>
          <w:sz w:val="22"/>
          <w:szCs w:val="22"/>
          <w:lang w:eastAsia="en-US"/>
        </w:rPr>
      </w:pPr>
    </w:p>
    <w:p w14:paraId="0F9A6F40" w14:textId="55F02790" w:rsidR="000D70F0" w:rsidRPr="00C177C4" w:rsidRDefault="0068119B" w:rsidP="000D70F0">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1767339687"/>
          <w:placeholder>
            <w:docPart w:val="8380429619A44DB181E1651DDCE86DD4"/>
          </w:placeholder>
        </w:sdtPr>
        <w:sdtEndPr>
          <w:rPr>
            <w:i/>
            <w:highlight w:val="none"/>
            <w:u w:val="single"/>
          </w:rPr>
        </w:sdtEndPr>
        <w:sdtContent>
          <w:r w:rsidR="000D70F0" w:rsidRPr="000D70F0">
            <w:rPr>
              <w:b/>
              <w:bCs/>
              <w:sz w:val="22"/>
              <w:szCs w:val="22"/>
              <w:lang w:eastAsia="en-US"/>
            </w:rPr>
            <w:t>UAB "Grąžulas"</w:t>
          </w:r>
        </w:sdtContent>
      </w:sdt>
      <w:r w:rsidR="000D70F0"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791021827"/>
          <w:placeholder>
            <w:docPart w:val="8380429619A44DB181E1651DDCE86DD4"/>
          </w:placeholder>
        </w:sdtPr>
        <w:sdtEndPr/>
        <w:sdtContent>
          <w:r w:rsidR="000D70F0" w:rsidRPr="000D70F0">
            <w:rPr>
              <w:sz w:val="22"/>
              <w:szCs w:val="22"/>
              <w:lang w:eastAsia="en-US"/>
            </w:rPr>
            <w:t xml:space="preserve">M. Katiliškio </w:t>
          </w:r>
          <w:r w:rsidR="000D70F0">
            <w:rPr>
              <w:sz w:val="22"/>
              <w:szCs w:val="22"/>
              <w:lang w:eastAsia="en-US"/>
            </w:rPr>
            <w:t xml:space="preserve">g. </w:t>
          </w:r>
          <w:r w:rsidR="000D70F0" w:rsidRPr="000D70F0">
            <w:rPr>
              <w:sz w:val="22"/>
              <w:szCs w:val="22"/>
              <w:lang w:eastAsia="en-US"/>
            </w:rPr>
            <w:t>46, Gruzdžiai, Šiaulių r</w:t>
          </w:r>
          <w:r w:rsidR="000D70F0">
            <w:rPr>
              <w:sz w:val="22"/>
              <w:szCs w:val="22"/>
              <w:lang w:eastAsia="en-US"/>
            </w:rPr>
            <w:t>.</w:t>
          </w:r>
        </w:sdtContent>
      </w:sdt>
      <w:r w:rsidR="000D70F0" w:rsidRPr="00C177C4">
        <w:rPr>
          <w:i/>
          <w:iCs/>
          <w:sz w:val="22"/>
          <w:szCs w:val="22"/>
          <w:lang w:eastAsia="en-US"/>
        </w:rPr>
        <w:t>,</w:t>
      </w:r>
      <w:r w:rsidR="000D70F0" w:rsidRPr="00C177C4">
        <w:rPr>
          <w:sz w:val="22"/>
          <w:szCs w:val="22"/>
          <w:lang w:eastAsia="en-US"/>
        </w:rPr>
        <w:t xml:space="preserve"> juridinio asmens kodas </w:t>
      </w:r>
      <w:sdt>
        <w:sdtPr>
          <w:rPr>
            <w:sz w:val="22"/>
            <w:szCs w:val="22"/>
            <w:lang w:eastAsia="en-US"/>
          </w:rPr>
          <w:alias w:val="juridinio asmens kodas"/>
          <w:tag w:val="juridinio asmens kodas"/>
          <w:id w:val="-170806830"/>
          <w:placeholder>
            <w:docPart w:val="16AEF354FBA840DF8667946F3DDF6813"/>
          </w:placeholder>
        </w:sdtPr>
        <w:sdtEndPr/>
        <w:sdtContent>
          <w:r w:rsidR="000D70F0" w:rsidRPr="000D70F0">
            <w:rPr>
              <w:sz w:val="22"/>
              <w:szCs w:val="22"/>
              <w:lang w:eastAsia="en-US"/>
            </w:rPr>
            <w:t>175855217</w:t>
          </w:r>
        </w:sdtContent>
      </w:sdt>
      <w:r w:rsidR="000D70F0" w:rsidRPr="00C177C4">
        <w:rPr>
          <w:sz w:val="22"/>
          <w:szCs w:val="22"/>
          <w:lang w:eastAsia="en-US"/>
        </w:rPr>
        <w:t xml:space="preserve">, atstovaujama </w:t>
      </w:r>
      <w:sdt>
        <w:sdtPr>
          <w:rPr>
            <w:sz w:val="22"/>
            <w:szCs w:val="22"/>
            <w:lang w:eastAsia="en-US"/>
          </w:rPr>
          <w:alias w:val="pareigos, vardas, pavardė"/>
          <w:tag w:val="pareigos, vardas, pavardė"/>
          <w:id w:val="725499029"/>
          <w:placeholder>
            <w:docPart w:val="AE10F598AB9C4A489035A560C1405526"/>
          </w:placeholder>
          <w:showingPlcHdr/>
        </w:sdtPr>
        <w:sdtEndPr/>
        <w:sdtContent>
          <w:r w:rsidR="00EF2447" w:rsidRPr="00C21ACC">
            <w:rPr>
              <w:rStyle w:val="Vietosrezervavimoenklotekstas"/>
            </w:rPr>
            <w:t>Click or tap here to enter text.</w:t>
          </w:r>
        </w:sdtContent>
      </w:sdt>
      <w:r w:rsidR="000D70F0" w:rsidRPr="00C177C4">
        <w:rPr>
          <w:sz w:val="22"/>
          <w:szCs w:val="22"/>
          <w:lang w:eastAsia="en-US"/>
        </w:rPr>
        <w:t>, veikiančio pagal</w:t>
      </w:r>
      <w:r w:rsidR="000D70F0" w:rsidRPr="00C177C4">
        <w:rPr>
          <w:i/>
          <w:iCs/>
          <w:sz w:val="22"/>
          <w:szCs w:val="22"/>
          <w:lang w:eastAsia="en-US"/>
        </w:rPr>
        <w:t xml:space="preserve">, </w:t>
      </w:r>
      <w:r w:rsidR="000D70F0" w:rsidRPr="00C177C4">
        <w:rPr>
          <w:sz w:val="22"/>
          <w:szCs w:val="22"/>
          <w:lang w:eastAsia="en-US"/>
        </w:rPr>
        <w:t xml:space="preserve">toliau sutartyje vadinamas </w:t>
      </w:r>
      <w:r w:rsidR="000D70F0" w:rsidRPr="00C177C4">
        <w:rPr>
          <w:b/>
          <w:bCs/>
          <w:sz w:val="22"/>
          <w:szCs w:val="22"/>
          <w:lang w:eastAsia="en-US"/>
        </w:rPr>
        <w:t>Tiekėju</w:t>
      </w:r>
      <w:r w:rsidR="000D70F0" w:rsidRPr="00C177C4">
        <w:rPr>
          <w:sz w:val="22"/>
          <w:szCs w:val="22"/>
          <w:lang w:eastAsia="en-US"/>
        </w:rPr>
        <w:t>,</w:t>
      </w:r>
      <w:r w:rsidR="000D70F0" w:rsidRPr="00C177C4">
        <w:rPr>
          <w:b/>
          <w:bCs/>
          <w:sz w:val="22"/>
          <w:szCs w:val="22"/>
          <w:lang w:eastAsia="en-US"/>
        </w:rPr>
        <w:t xml:space="preserve"> </w:t>
      </w:r>
    </w:p>
    <w:p w14:paraId="37080243" w14:textId="77777777" w:rsidR="000D70F0" w:rsidRPr="00C177C4" w:rsidRDefault="000D70F0" w:rsidP="000D70F0">
      <w:pPr>
        <w:tabs>
          <w:tab w:val="left" w:pos="567"/>
          <w:tab w:val="left" w:pos="993"/>
        </w:tabs>
        <w:jc w:val="left"/>
        <w:rPr>
          <w:b/>
          <w:bCs/>
          <w:sz w:val="22"/>
          <w:szCs w:val="22"/>
          <w:lang w:eastAsia="en-US"/>
        </w:rPr>
      </w:pPr>
    </w:p>
    <w:p w14:paraId="494B908B" w14:textId="742D34AB" w:rsidR="000D70F0" w:rsidRPr="00C177C4" w:rsidRDefault="0068119B" w:rsidP="000D70F0">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239870756"/>
          <w:placeholder>
            <w:docPart w:val="B49F2C6CE0CA4DE6BC6841CE3BAFD5D6"/>
          </w:placeholder>
        </w:sdtPr>
        <w:sdtEndPr>
          <w:rPr>
            <w:i/>
            <w:highlight w:val="none"/>
            <w:u w:val="single"/>
          </w:rPr>
        </w:sdtEndPr>
        <w:sdtContent>
          <w:r w:rsidR="000D70F0" w:rsidRPr="006B2606">
            <w:rPr>
              <w:b/>
              <w:bCs/>
              <w:sz w:val="22"/>
              <w:szCs w:val="22"/>
              <w:lang w:eastAsia="en-US"/>
            </w:rPr>
            <w:t>UAB "</w:t>
          </w:r>
          <w:proofErr w:type="spellStart"/>
          <w:r w:rsidR="000D70F0" w:rsidRPr="006B2606">
            <w:rPr>
              <w:b/>
              <w:bCs/>
              <w:sz w:val="22"/>
              <w:szCs w:val="22"/>
              <w:lang w:eastAsia="en-US"/>
            </w:rPr>
            <w:t>Narvija</w:t>
          </w:r>
          <w:proofErr w:type="spellEnd"/>
          <w:r w:rsidR="000D70F0" w:rsidRPr="006B2606">
            <w:rPr>
              <w:b/>
              <w:bCs/>
              <w:sz w:val="22"/>
              <w:szCs w:val="22"/>
              <w:lang w:eastAsia="en-US"/>
            </w:rPr>
            <w:t>"</w:t>
          </w:r>
        </w:sdtContent>
      </w:sdt>
      <w:r w:rsidR="000D70F0" w:rsidRPr="00C177C4">
        <w:rPr>
          <w:sz w:val="22"/>
          <w:szCs w:val="22"/>
          <w:lang w:eastAsia="en-US"/>
        </w:rPr>
        <w:t xml:space="preserve">, buveinės adresas </w:t>
      </w:r>
      <w:r w:rsidR="000D70F0">
        <w:rPr>
          <w:sz w:val="22"/>
          <w:szCs w:val="22"/>
          <w:lang w:eastAsia="en-US"/>
        </w:rPr>
        <w:t>Dubysos g. 29A, Klaipėda</w:t>
      </w:r>
      <w:r w:rsidR="000D70F0" w:rsidRPr="00C177C4">
        <w:rPr>
          <w:i/>
          <w:iCs/>
          <w:sz w:val="22"/>
          <w:szCs w:val="22"/>
          <w:lang w:eastAsia="en-US"/>
        </w:rPr>
        <w:t>,</w:t>
      </w:r>
      <w:r w:rsidR="000D70F0"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EFEC42886C994571937036FFBF78CC3C"/>
          </w:placeholder>
        </w:sdtPr>
        <w:sdtEndPr/>
        <w:sdtContent>
          <w:r w:rsidR="000D70F0">
            <w:rPr>
              <w:sz w:val="22"/>
              <w:szCs w:val="22"/>
              <w:lang w:eastAsia="en-US"/>
            </w:rPr>
            <w:t>141499878</w:t>
          </w:r>
        </w:sdtContent>
      </w:sdt>
      <w:r w:rsidR="000D70F0"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BD0EFF974E114A7799D32AA7C275C7EC"/>
          </w:placeholder>
          <w:showingPlcHdr/>
        </w:sdtPr>
        <w:sdtEndPr/>
        <w:sdtContent>
          <w:r w:rsidR="00EF2447" w:rsidRPr="00C21ACC">
            <w:rPr>
              <w:rStyle w:val="Vietosrezervavimoenklotekstas"/>
            </w:rPr>
            <w:t>Click or tap here to enter text.</w:t>
          </w:r>
        </w:sdtContent>
      </w:sdt>
      <w:r w:rsidR="000D70F0" w:rsidRPr="00C177C4">
        <w:rPr>
          <w:sz w:val="22"/>
          <w:szCs w:val="22"/>
          <w:lang w:eastAsia="en-US"/>
        </w:rPr>
        <w:t>, veikiančio pagal</w:t>
      </w:r>
      <w:r w:rsidR="000D70F0" w:rsidRPr="00C177C4">
        <w:rPr>
          <w:i/>
          <w:iCs/>
          <w:sz w:val="22"/>
          <w:szCs w:val="22"/>
          <w:lang w:eastAsia="en-US"/>
        </w:rPr>
        <w:t xml:space="preserve">, </w:t>
      </w:r>
      <w:r w:rsidR="000D70F0" w:rsidRPr="00C177C4">
        <w:rPr>
          <w:sz w:val="22"/>
          <w:szCs w:val="22"/>
          <w:lang w:eastAsia="en-US"/>
        </w:rPr>
        <w:t xml:space="preserve">toliau sutartyje vadinamas </w:t>
      </w:r>
      <w:r w:rsidR="000D70F0" w:rsidRPr="00C177C4">
        <w:rPr>
          <w:b/>
          <w:bCs/>
          <w:sz w:val="22"/>
          <w:szCs w:val="22"/>
          <w:lang w:eastAsia="en-US"/>
        </w:rPr>
        <w:t>Tiekėju</w:t>
      </w:r>
      <w:r w:rsidR="000D70F0" w:rsidRPr="00C177C4">
        <w:rPr>
          <w:sz w:val="22"/>
          <w:szCs w:val="22"/>
          <w:lang w:eastAsia="en-US"/>
        </w:rPr>
        <w:t>,</w:t>
      </w:r>
      <w:r w:rsidR="000D70F0" w:rsidRPr="00C177C4">
        <w:rPr>
          <w:b/>
          <w:bCs/>
          <w:sz w:val="22"/>
          <w:szCs w:val="22"/>
          <w:lang w:eastAsia="en-US"/>
        </w:rPr>
        <w:t xml:space="preserve"> </w:t>
      </w:r>
    </w:p>
    <w:p w14:paraId="1BBA05A5" w14:textId="77777777" w:rsidR="003D740B" w:rsidRPr="00C177C4" w:rsidRDefault="003D740B" w:rsidP="005A4F57">
      <w:pPr>
        <w:tabs>
          <w:tab w:val="left" w:pos="567"/>
          <w:tab w:val="left" w:pos="993"/>
        </w:tabs>
        <w:jc w:val="left"/>
        <w:rPr>
          <w:b/>
          <w:bCs/>
          <w:sz w:val="22"/>
          <w:szCs w:val="22"/>
          <w:lang w:eastAsia="en-US"/>
        </w:rPr>
      </w:pPr>
    </w:p>
    <w:p w14:paraId="2412D36C" w14:textId="4DC21ED4" w:rsidR="003D740B" w:rsidRPr="005A4F57" w:rsidRDefault="0064215B" w:rsidP="008F136D">
      <w:pPr>
        <w:tabs>
          <w:tab w:val="left" w:pos="567"/>
        </w:tabs>
        <w:ind w:left="567" w:firstLine="0"/>
        <w:rPr>
          <w:sz w:val="22"/>
          <w:szCs w:val="22"/>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r w:rsidR="008F136D">
        <w:rPr>
          <w:sz w:val="22"/>
          <w:szCs w:val="22"/>
          <w:lang w:eastAsia="en-US"/>
        </w:rPr>
        <w:t xml:space="preserve"> </w:t>
      </w:r>
      <w:r w:rsidR="003D740B" w:rsidRPr="005A4F57">
        <w:rPr>
          <w:sz w:val="22"/>
          <w:szCs w:val="22"/>
        </w:rPr>
        <w:t xml:space="preserve">o </w:t>
      </w:r>
      <w:r w:rsidR="003D740B" w:rsidRPr="005A4F57">
        <w:rPr>
          <w:b/>
          <w:bCs/>
          <w:sz w:val="22"/>
          <w:szCs w:val="22"/>
        </w:rPr>
        <w:t>Pirkėjas</w:t>
      </w:r>
      <w:r w:rsidR="003D740B" w:rsidRPr="005A4F57">
        <w:rPr>
          <w:sz w:val="22"/>
          <w:szCs w:val="22"/>
        </w:rPr>
        <w:t xml:space="preserve"> ir </w:t>
      </w:r>
      <w:r w:rsidR="003D740B" w:rsidRPr="005A4F57">
        <w:rPr>
          <w:b/>
          <w:bCs/>
          <w:sz w:val="22"/>
          <w:szCs w:val="22"/>
        </w:rPr>
        <w:t>Tiekėjai</w:t>
      </w:r>
      <w:r w:rsidR="003D740B" w:rsidRPr="005A4F57">
        <w:rPr>
          <w:sz w:val="22"/>
          <w:szCs w:val="22"/>
        </w:rPr>
        <w:t xml:space="preserve"> kartu vadinami </w:t>
      </w:r>
      <w:r w:rsidR="003D740B" w:rsidRPr="005A4F57">
        <w:rPr>
          <w:b/>
          <w:bCs/>
          <w:sz w:val="22"/>
          <w:szCs w:val="22"/>
        </w:rPr>
        <w:t>Šalimis</w:t>
      </w:r>
      <w:r w:rsidR="003D740B" w:rsidRPr="005A4F57">
        <w:rPr>
          <w:sz w:val="22"/>
          <w:szCs w:val="22"/>
        </w:rPr>
        <w:t xml:space="preserve">, atskirai – </w:t>
      </w:r>
      <w:r w:rsidR="003D740B" w:rsidRPr="005A4F57">
        <w:rPr>
          <w:b/>
          <w:bCs/>
          <w:sz w:val="22"/>
          <w:szCs w:val="22"/>
        </w:rPr>
        <w:t>Šalimi</w:t>
      </w:r>
      <w:r w:rsidR="003D740B" w:rsidRPr="005A4F57">
        <w:rPr>
          <w:sz w:val="22"/>
          <w:szCs w:val="22"/>
        </w:rPr>
        <w:t>, susitarė ir</w:t>
      </w:r>
      <w:r w:rsidR="003D740B" w:rsidRPr="005A4F57">
        <w:rPr>
          <w:b/>
          <w:sz w:val="22"/>
          <w:szCs w:val="22"/>
        </w:rPr>
        <w:t xml:space="preserve"> </w:t>
      </w:r>
      <w:r w:rsidR="003D740B" w:rsidRPr="005A4F57">
        <w:rPr>
          <w:sz w:val="22"/>
          <w:szCs w:val="22"/>
        </w:rPr>
        <w:t xml:space="preserve">sudarė šią prekių Preliminariąją sutartį (toliau – </w:t>
      </w:r>
      <w:r w:rsidR="003D740B" w:rsidRPr="005A4F57">
        <w:rPr>
          <w:b/>
          <w:bCs/>
          <w:sz w:val="22"/>
          <w:szCs w:val="22"/>
        </w:rPr>
        <w:t>Preliminarioji sutartis</w:t>
      </w:r>
      <w:r w:rsidR="003D740B" w:rsidRPr="005A4F57">
        <w:rPr>
          <w:sz w:val="22"/>
          <w:szCs w:val="22"/>
        </w:rPr>
        <w:t>):</w:t>
      </w: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1056AF85"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 sutarties pagrindu vykdomo atnaujinto varžymosi procedūros metu Tiekėjo pateiktas pasiūlymas</w:t>
      </w:r>
      <w:r>
        <w:rPr>
          <w:sz w:val="22"/>
          <w:szCs w:val="22"/>
        </w:rPr>
        <w:t>.</w:t>
      </w:r>
    </w:p>
    <w:p w14:paraId="157A1F71" w14:textId="34593B0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F722F7">
        <w:rPr>
          <w:sz w:val="22"/>
          <w:szCs w:val="22"/>
        </w:rPr>
        <w:t>Pagrindinės s</w:t>
      </w:r>
      <w:r w:rsidRPr="0026245C">
        <w:rPr>
          <w:sz w:val="22"/>
          <w:szCs w:val="22"/>
        </w:rPr>
        <w:t xml:space="preserve">utarties sudarymo procedūra, kurios metu visi Preliminarią sutartį sudarę Tiekėjai varžosi, teikia </w:t>
      </w:r>
      <w:r w:rsidR="002B5866">
        <w:rPr>
          <w:sz w:val="22"/>
          <w:szCs w:val="22"/>
        </w:rPr>
        <w:t>A</w:t>
      </w:r>
      <w:r w:rsidRPr="0026245C">
        <w:rPr>
          <w:sz w:val="22"/>
          <w:szCs w:val="22"/>
        </w:rPr>
        <w:t xml:space="preserve">tnaujintus pasiūlymus pagal Preliminarioje sutartyje nustatytas </w:t>
      </w:r>
      <w:r w:rsidR="002B5866">
        <w:rPr>
          <w:sz w:val="22"/>
          <w:szCs w:val="22"/>
        </w:rPr>
        <w:t>A</w:t>
      </w:r>
      <w:r w:rsidRPr="0026245C">
        <w:rPr>
          <w:sz w:val="22"/>
          <w:szCs w:val="22"/>
        </w:rPr>
        <w:t>tnaujinto varžymosi procedūr</w:t>
      </w:r>
      <w:r w:rsidR="002B5866">
        <w:rPr>
          <w:sz w:val="22"/>
          <w:szCs w:val="22"/>
        </w:rPr>
        <w:t>a</w:t>
      </w:r>
      <w:r w:rsidRPr="0026245C">
        <w:rPr>
          <w:sz w:val="22"/>
          <w:szCs w:val="22"/>
        </w:rPr>
        <w:t xml:space="preserve">s ir kvietime pateikti </w:t>
      </w:r>
      <w:r w:rsidR="002B5866">
        <w:rPr>
          <w:sz w:val="22"/>
          <w:szCs w:val="22"/>
        </w:rPr>
        <w:t>A</w:t>
      </w:r>
      <w:r w:rsidRPr="0026245C">
        <w:rPr>
          <w:sz w:val="22"/>
          <w:szCs w:val="22"/>
        </w:rPr>
        <w:t>tnaujintą pasiūlym</w:t>
      </w:r>
      <w:r w:rsidR="002B5866">
        <w:rPr>
          <w:sz w:val="22"/>
          <w:szCs w:val="22"/>
        </w:rPr>
        <w:t>ą</w:t>
      </w:r>
      <w:r w:rsidRPr="0026245C">
        <w:rPr>
          <w:sz w:val="22"/>
          <w:szCs w:val="22"/>
        </w:rPr>
        <w:t xml:space="preserve"> patikslintas sąlygas. Atnaujinto varžymosi procedūra ir sąlygos nurodytos </w:t>
      </w:r>
      <w:r w:rsidRPr="00BF2252">
        <w:rPr>
          <w:sz w:val="22"/>
          <w:szCs w:val="22"/>
        </w:rPr>
        <w:t>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5FC7A74A" w14:textId="2BFC6A2C" w:rsidR="004A2A7D" w:rsidRPr="004A2A7D"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1776A1">
        <w:rPr>
          <w:b/>
          <w:sz w:val="22"/>
          <w:szCs w:val="22"/>
        </w:rPr>
        <w:t>Maksimalūs įkainiai</w:t>
      </w:r>
      <w:r w:rsidRPr="001776A1">
        <w:rPr>
          <w:sz w:val="22"/>
          <w:szCs w:val="22"/>
        </w:rPr>
        <w:t xml:space="preserve"> – Pirkimo procedūrų metu Tiekėjo pateiktame Pasiūlyme numatyti Prekių įkainiai</w:t>
      </w:r>
      <w:r w:rsidR="00FA5E4F">
        <w:rPr>
          <w:sz w:val="22"/>
          <w:szCs w:val="22"/>
        </w:rPr>
        <w:t>,</w:t>
      </w:r>
      <w:r w:rsidRPr="001776A1">
        <w:rPr>
          <w:sz w:val="22"/>
          <w:szCs w:val="22"/>
        </w:rPr>
        <w:t xml:space="preserve"> kurie negali būti viršyti visą Preliminarios sutarties galiojimo laikotarpį</w:t>
      </w:r>
      <w:r>
        <w:rPr>
          <w:sz w:val="22"/>
          <w:szCs w:val="22"/>
        </w:rPr>
        <w:t>.</w:t>
      </w:r>
    </w:p>
    <w:p w14:paraId="6AFA0136" w14:textId="3256497F" w:rsidR="001C08AC" w:rsidRPr="001C08AC" w:rsidRDefault="004A2A7D" w:rsidP="00806BDC">
      <w:pPr>
        <w:pStyle w:val="Sraopastraipa"/>
        <w:numPr>
          <w:ilvl w:val="1"/>
          <w:numId w:val="9"/>
        </w:numPr>
        <w:tabs>
          <w:tab w:val="left" w:pos="567"/>
          <w:tab w:val="left" w:pos="1134"/>
        </w:tabs>
        <w:ind w:left="567" w:hanging="567"/>
        <w:rPr>
          <w:sz w:val="22"/>
          <w:szCs w:val="22"/>
        </w:rPr>
      </w:pPr>
      <w:r w:rsidRPr="001C08AC">
        <w:rPr>
          <w:b/>
          <w:bCs/>
          <w:sz w:val="22"/>
          <w:szCs w:val="22"/>
        </w:rPr>
        <w:t xml:space="preserve">Prekių kaina/Prekių įkainis </w:t>
      </w:r>
      <w:r w:rsidRPr="001C08AC">
        <w:rPr>
          <w:sz w:val="22"/>
          <w:szCs w:val="22"/>
        </w:rPr>
        <w:t xml:space="preserve">– </w:t>
      </w:r>
      <w:r w:rsidR="001C08AC" w:rsidRPr="001C08AC">
        <w:rPr>
          <w:sz w:val="22"/>
          <w:szCs w:val="22"/>
        </w:rPr>
        <w:t>Prekių kaina Sutartyje gali būti naudojama kaip sąvoka, apibrėžianti Prekių kainą, atskiros grupės kainą ar atskirą Prekių įkainį, kuri nustatyta Preliminariojoje sutartyje ar (ir) Pagrindinės sutarties prieduose. Tiekėjų Atnaujintame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w:t>
      </w:r>
    </w:p>
    <w:p w14:paraId="1EEC5583" w14:textId="128A7054"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p>
    <w:p w14:paraId="6B994CFE" w14:textId="6D698D2C"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šios Preliminariosios sutarties pagrindu sudaroma </w:t>
      </w:r>
      <w:r>
        <w:rPr>
          <w:sz w:val="22"/>
          <w:szCs w:val="22"/>
        </w:rPr>
        <w:t>P</w:t>
      </w:r>
      <w:r w:rsidR="0026245C" w:rsidRPr="00824B36">
        <w:rPr>
          <w:sz w:val="22"/>
          <w:szCs w:val="22"/>
        </w:rPr>
        <w:t xml:space="preserve">agrindinė </w:t>
      </w:r>
      <w:r>
        <w:rPr>
          <w:sz w:val="22"/>
          <w:szCs w:val="22"/>
        </w:rPr>
        <w:t>p</w:t>
      </w:r>
      <w:r w:rsidR="0026245C" w:rsidRPr="00824B36">
        <w:rPr>
          <w:sz w:val="22"/>
          <w:szCs w:val="22"/>
        </w:rPr>
        <w:t>rekių tiekimo sutartis</w:t>
      </w:r>
      <w:r w:rsidR="0026245C" w:rsidRPr="004A2A7D">
        <w:rPr>
          <w:sz w:val="22"/>
          <w:szCs w:val="22"/>
        </w:rPr>
        <w:t xml:space="preserve">. </w:t>
      </w:r>
      <w:r>
        <w:rPr>
          <w:sz w:val="22"/>
          <w:szCs w:val="22"/>
        </w:rPr>
        <w:t>Pagrindinė s</w:t>
      </w:r>
      <w:r w:rsidR="0026245C" w:rsidRPr="004A2A7D">
        <w:rPr>
          <w:sz w:val="22"/>
          <w:szCs w:val="22"/>
        </w:rPr>
        <w:t xml:space="preserve">utartis gali būti sudaroma žodžiu (taikoma tais atvejais, kai </w:t>
      </w:r>
      <w:r>
        <w:rPr>
          <w:sz w:val="22"/>
          <w:szCs w:val="22"/>
        </w:rPr>
        <w:t>Pagrindinės s</w:t>
      </w:r>
      <w:r w:rsidR="0026245C" w:rsidRPr="004A2A7D">
        <w:rPr>
          <w:sz w:val="22"/>
          <w:szCs w:val="22"/>
        </w:rPr>
        <w:t>utarties vertė mažesnė nei 3000,00 eurų (tr</w:t>
      </w:r>
      <w:r w:rsidR="00994875">
        <w:rPr>
          <w:sz w:val="22"/>
          <w:szCs w:val="22"/>
        </w:rPr>
        <w:t>ys</w:t>
      </w:r>
      <w:r w:rsidR="0026245C" w:rsidRPr="004A2A7D">
        <w:rPr>
          <w:sz w:val="22"/>
          <w:szCs w:val="22"/>
        </w:rPr>
        <w:t xml:space="preserve"> tūkstanči</w:t>
      </w:r>
      <w:r w:rsidR="00994875">
        <w:rPr>
          <w:sz w:val="22"/>
          <w:szCs w:val="22"/>
        </w:rPr>
        <w:t>ai</w:t>
      </w:r>
      <w:r w:rsidR="0026245C" w:rsidRPr="004A2A7D">
        <w:rPr>
          <w:sz w:val="22"/>
          <w:szCs w:val="22"/>
        </w:rPr>
        <w:t xml:space="preserve"> eurų 00 ct) be PVM)</w:t>
      </w:r>
      <w:r w:rsidR="0026245C" w:rsidRPr="00824B36">
        <w:rPr>
          <w:sz w:val="22"/>
          <w:szCs w:val="22"/>
        </w:rPr>
        <w:t xml:space="preserve"> arba raštu (pagal pridedamos </w:t>
      </w:r>
      <w:r>
        <w:rPr>
          <w:sz w:val="22"/>
          <w:szCs w:val="22"/>
        </w:rPr>
        <w:t>Pagrindinės s</w:t>
      </w:r>
      <w:r w:rsidRPr="004A2A7D">
        <w:rPr>
          <w:sz w:val="22"/>
          <w:szCs w:val="22"/>
        </w:rPr>
        <w:t xml:space="preserve">utarties </w:t>
      </w:r>
      <w:r w:rsidR="0026245C" w:rsidRPr="00824B36">
        <w:rPr>
          <w:sz w:val="22"/>
          <w:szCs w:val="22"/>
        </w:rPr>
        <w:lastRenderedPageBreak/>
        <w:t xml:space="preserve">nuostatas). Nepriklausomai nuo to ar </w:t>
      </w:r>
      <w:r>
        <w:rPr>
          <w:sz w:val="22"/>
          <w:szCs w:val="22"/>
        </w:rPr>
        <w:t>Pagrindinė s</w:t>
      </w:r>
      <w:r w:rsidR="0026245C" w:rsidRPr="00824B36">
        <w:rPr>
          <w:sz w:val="22"/>
          <w:szCs w:val="22"/>
        </w:rPr>
        <w:t>utartis sudaroma žodži</w:t>
      </w:r>
      <w:r>
        <w:rPr>
          <w:sz w:val="22"/>
          <w:szCs w:val="22"/>
        </w:rPr>
        <w:t>u</w:t>
      </w:r>
      <w:r w:rsidR="0026245C" w:rsidRPr="00824B36">
        <w:rPr>
          <w:sz w:val="22"/>
          <w:szCs w:val="22"/>
        </w:rPr>
        <w:t xml:space="preserve"> ar raštu, </w:t>
      </w:r>
      <w:r>
        <w:rPr>
          <w:sz w:val="22"/>
          <w:szCs w:val="22"/>
        </w:rPr>
        <w:t>Pagrindinei s</w:t>
      </w:r>
      <w:r w:rsidR="0026245C" w:rsidRPr="00824B36">
        <w:rPr>
          <w:sz w:val="22"/>
          <w:szCs w:val="22"/>
        </w:rPr>
        <w:t xml:space="preserve">utarčiai taikomos visos Preliminariosios sutarties nuostatos (kiek jos neprieštarauja </w:t>
      </w:r>
      <w:r>
        <w:rPr>
          <w:sz w:val="22"/>
          <w:szCs w:val="22"/>
        </w:rPr>
        <w:t>Pagrindinės s</w:t>
      </w:r>
      <w:r w:rsidR="0026245C" w:rsidRPr="00824B36">
        <w:rPr>
          <w:sz w:val="22"/>
          <w:szCs w:val="22"/>
        </w:rPr>
        <w:t xml:space="preserve">utarties nuostatoms). </w:t>
      </w:r>
    </w:p>
    <w:p w14:paraId="0E3AD149" w14:textId="77777777"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techniniai reikalavimai. </w:t>
      </w:r>
    </w:p>
    <w:p w14:paraId="3F7082D6" w14:textId="12DE8C8F" w:rsidR="0085013F" w:rsidRPr="0085013F" w:rsidRDefault="0085013F" w:rsidP="005C7F44">
      <w:pPr>
        <w:pStyle w:val="Sraopastraipa"/>
        <w:numPr>
          <w:ilvl w:val="1"/>
          <w:numId w:val="9"/>
        </w:numPr>
        <w:tabs>
          <w:tab w:val="left" w:pos="567"/>
          <w:tab w:val="left" w:pos="993"/>
        </w:tabs>
        <w:ind w:left="567" w:hanging="567"/>
        <w:rPr>
          <w:sz w:val="22"/>
          <w:szCs w:val="22"/>
        </w:rPr>
      </w:pPr>
      <w:r w:rsidRPr="00596BC0">
        <w:rPr>
          <w:b/>
          <w:sz w:val="22"/>
          <w:szCs w:val="22"/>
        </w:rPr>
        <w:t xml:space="preserve">Pirkimas/Konkursas </w:t>
      </w:r>
      <w:r w:rsidRPr="00596BC0">
        <w:rPr>
          <w:sz w:val="22"/>
          <w:szCs w:val="22"/>
        </w:rPr>
        <w:t xml:space="preserve">– Pirkėjo  organizuotas viešasis </w:t>
      </w:r>
      <w:r w:rsidRPr="004946ED">
        <w:rPr>
          <w:sz w:val="22"/>
          <w:szCs w:val="22"/>
        </w:rPr>
        <w:t xml:space="preserve">pirkimas </w:t>
      </w:r>
      <w:r w:rsidR="005128DA" w:rsidRPr="005128DA">
        <w:rPr>
          <w:sz w:val="22"/>
          <w:szCs w:val="22"/>
        </w:rPr>
        <w:t>(PU-8322/21) Guoliai, riebokšliai</w:t>
      </w:r>
      <w:r w:rsidR="008F136D">
        <w:rPr>
          <w:sz w:val="22"/>
          <w:szCs w:val="22"/>
        </w:rPr>
        <w:t xml:space="preserve">, Nr. </w:t>
      </w:r>
      <w:r w:rsidR="008F136D" w:rsidRPr="008F136D">
        <w:rPr>
          <w:sz w:val="22"/>
          <w:szCs w:val="22"/>
        </w:rPr>
        <w:t>551881</w:t>
      </w:r>
      <w:r w:rsidRPr="004946ED">
        <w:rPr>
          <w:sz w:val="22"/>
          <w:szCs w:val="22"/>
        </w:rPr>
        <w:t>.</w:t>
      </w:r>
    </w:p>
    <w:p w14:paraId="38ABA4FF" w14:textId="5DA1BF76" w:rsidR="006D659C" w:rsidRPr="00846158" w:rsidRDefault="0085013F"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Nurodytos prekės</w:t>
      </w:r>
      <w:r w:rsidRPr="00596BC0">
        <w:rPr>
          <w:sz w:val="22"/>
          <w:szCs w:val="22"/>
        </w:rPr>
        <w:t xml:space="preserve"> </w:t>
      </w:r>
      <w:r w:rsidR="00846158" w:rsidRPr="00846158">
        <w:rPr>
          <w:bCs/>
          <w:sz w:val="22"/>
          <w:szCs w:val="22"/>
        </w:rPr>
        <w:t xml:space="preserve">– </w:t>
      </w:r>
      <w:r w:rsidR="00846158">
        <w:rPr>
          <w:bCs/>
          <w:sz w:val="22"/>
          <w:szCs w:val="22"/>
        </w:rPr>
        <w:t>p</w:t>
      </w:r>
      <w:r w:rsidR="00846158" w:rsidRPr="00846158">
        <w:rPr>
          <w:bCs/>
          <w:sz w:val="22"/>
          <w:szCs w:val="22"/>
        </w:rPr>
        <w:t>rekės, nurodytos Techninės specifikacijos Priede Nr.</w:t>
      </w:r>
      <w:r w:rsidR="00846158">
        <w:rPr>
          <w:bCs/>
          <w:sz w:val="22"/>
          <w:szCs w:val="22"/>
        </w:rPr>
        <w:t xml:space="preserve"> </w:t>
      </w:r>
      <w:r w:rsidR="00846158" w:rsidRPr="00846158">
        <w:rPr>
          <w:bCs/>
          <w:sz w:val="22"/>
          <w:szCs w:val="22"/>
        </w:rPr>
        <w:t>1</w:t>
      </w:r>
      <w:r w:rsidR="00846158" w:rsidRPr="00846158">
        <w:rPr>
          <w:sz w:val="22"/>
          <w:szCs w:val="22"/>
        </w:rPr>
        <w:t xml:space="preserve">, kurios pagal atskiras Šalių sudaromas </w:t>
      </w:r>
      <w:r w:rsidR="0003200B">
        <w:rPr>
          <w:sz w:val="22"/>
          <w:szCs w:val="22"/>
        </w:rPr>
        <w:t>Pagrindin</w:t>
      </w:r>
      <w:r w:rsidR="00994875">
        <w:rPr>
          <w:sz w:val="22"/>
          <w:szCs w:val="22"/>
        </w:rPr>
        <w:t>e</w:t>
      </w:r>
      <w:r w:rsidR="0003200B">
        <w:rPr>
          <w:sz w:val="22"/>
          <w:szCs w:val="22"/>
        </w:rPr>
        <w:t>s s</w:t>
      </w:r>
      <w:r w:rsidR="00846158" w:rsidRPr="00846158">
        <w:rPr>
          <w:sz w:val="22"/>
          <w:szCs w:val="22"/>
        </w:rPr>
        <w:t>utartis tiekiamos Pirkėjui.</w:t>
      </w:r>
      <w:r w:rsidR="00846158" w:rsidRPr="00846158">
        <w:rPr>
          <w:bCs/>
          <w:sz w:val="22"/>
          <w:szCs w:val="22"/>
        </w:rPr>
        <w:t xml:space="preserve"> Toliau </w:t>
      </w:r>
      <w:r>
        <w:rPr>
          <w:bCs/>
          <w:sz w:val="22"/>
          <w:szCs w:val="22"/>
        </w:rPr>
        <w:t>Nurodytos p</w:t>
      </w:r>
      <w:r w:rsidR="00846158">
        <w:rPr>
          <w:bCs/>
          <w:sz w:val="22"/>
          <w:szCs w:val="22"/>
        </w:rPr>
        <w:t>rekės</w:t>
      </w:r>
      <w:r w:rsidR="00846158" w:rsidRPr="00846158">
        <w:rPr>
          <w:bCs/>
          <w:sz w:val="22"/>
          <w:szCs w:val="22"/>
        </w:rPr>
        <w:t xml:space="preserve"> ir Kitos prekės vadinamos Prekėmis, jei konkrečioje nuostatoje nenurodyta kitaip.</w:t>
      </w:r>
      <w:r w:rsidR="00846158">
        <w:rPr>
          <w:b/>
          <w:sz w:val="22"/>
          <w:szCs w:val="22"/>
        </w:rPr>
        <w:t xml:space="preserve"> </w:t>
      </w:r>
    </w:p>
    <w:p w14:paraId="2A845150" w14:textId="72DDE3C7"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į </w:t>
      </w:r>
      <w:r w:rsidR="00994875" w:rsidRPr="00994875">
        <w:rPr>
          <w:sz w:val="22"/>
          <w:szCs w:val="22"/>
        </w:rPr>
        <w:t>Techninės specifikacijos Priede Nr. 1 Nurodytų prekių sąrašą nepatenkančios, tačiau į Techninės specifikacijos Priede Nr. 2 nurodytų grupių apimtį patenkančios prekės</w:t>
      </w:r>
      <w:r>
        <w:rPr>
          <w:sz w:val="22"/>
          <w:szCs w:val="22"/>
        </w:rPr>
        <w:t>.</w:t>
      </w:r>
    </w:p>
    <w:p w14:paraId="1470D350" w14:textId="45784ED1" w:rsidR="0026245C" w:rsidRPr="00824B36"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Preliminariosios sutarties pagrindu Pirkėjo Tiekėjui pateikiama informacija apie perkamas Prekes (Nurodytos prekes ir (arba) Kitas prekes) žodžiu (kai Prekių vertė neviršija 3 000,00 Eur be PVM) arba Tiekėjui tekstiniu pranešimu, elektroniniu paštu ir/ar per Pirkėjo nurodytą informacinę sistemą teikiamas rašytinis Užsakymas, kuris laikomas gautu Užsakymo išsiuntimo Tiekėjui dieną Preliminarioje sutartyje nurodytais Tiekėjo kontaktais.</w:t>
      </w:r>
    </w:p>
    <w:p w14:paraId="7E03BB65" w14:textId="771A43A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trūkumai </w:t>
      </w:r>
      <w:r w:rsidRPr="00824B36">
        <w:rPr>
          <w:sz w:val="22"/>
          <w:szCs w:val="22"/>
        </w:rPr>
        <w:t xml:space="preserve">– </w:t>
      </w:r>
      <w:r w:rsidR="00824B36" w:rsidRPr="00824B36">
        <w:rPr>
          <w:sz w:val="22"/>
          <w:szCs w:val="22"/>
        </w:rPr>
        <w:t>Pirkėjo ar (ir) trečiųjų asmenų nustatyti Prekių 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5015A83C" w14:textId="000E4EBC" w:rsidR="006D659C" w:rsidRP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Sąskaita </w:t>
      </w:r>
      <w:r w:rsidRPr="00824B36">
        <w:rPr>
          <w:sz w:val="22"/>
          <w:szCs w:val="22"/>
        </w:rPr>
        <w:t xml:space="preserve">– </w:t>
      </w:r>
      <w:r w:rsidR="00824B36" w:rsidRPr="00824B36">
        <w:rPr>
          <w:sz w:val="22"/>
          <w:szCs w:val="22"/>
        </w:rPr>
        <w:t xml:space="preserve">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00824B36" w:rsidRPr="00824B36">
        <w:rPr>
          <w:rFonts w:eastAsiaTheme="minorHAnsi"/>
          <w:sz w:val="22"/>
          <w:szCs w:val="22"/>
        </w:rPr>
        <w:t xml:space="preserve">per </w:t>
      </w:r>
      <w:r w:rsidR="00815104">
        <w:rPr>
          <w:rFonts w:eastAsiaTheme="minorHAnsi"/>
          <w:sz w:val="22"/>
          <w:szCs w:val="22"/>
        </w:rPr>
        <w:t>4</w:t>
      </w:r>
      <w:r w:rsidR="00824B36" w:rsidRPr="00824B36">
        <w:rPr>
          <w:rFonts w:eastAsiaTheme="minorHAnsi"/>
          <w:sz w:val="22"/>
          <w:szCs w:val="22"/>
        </w:rPr>
        <w:t xml:space="preserve"> (</w:t>
      </w:r>
      <w:r w:rsidR="00815104">
        <w:rPr>
          <w:rFonts w:eastAsiaTheme="minorHAnsi"/>
          <w:sz w:val="22"/>
          <w:szCs w:val="22"/>
        </w:rPr>
        <w:t>keturias</w:t>
      </w:r>
      <w:r w:rsidR="00824B36" w:rsidRPr="00824B36">
        <w:rPr>
          <w:rFonts w:eastAsiaTheme="minorHAnsi"/>
          <w:sz w:val="22"/>
          <w:szCs w:val="22"/>
        </w:rPr>
        <w:t xml:space="preserve">) darbo dienas nuo </w:t>
      </w:r>
      <w:r w:rsidR="00824B36" w:rsidRPr="00824B36">
        <w:rPr>
          <w:sz w:val="22"/>
          <w:szCs w:val="22"/>
        </w:rPr>
        <w:t xml:space="preserve">Prekių perdavimo – priėmimo akto </w:t>
      </w:r>
      <w:r w:rsidR="00824B36" w:rsidRPr="00824B36">
        <w:rPr>
          <w:rFonts w:eastAsiaTheme="minorHAnsi"/>
          <w:sz w:val="22"/>
          <w:szCs w:val="22"/>
        </w:rPr>
        <w:t>pasirašymo dienos.</w:t>
      </w:r>
    </w:p>
    <w:p w14:paraId="5533614E" w14:textId="447DCCA5" w:rsidR="00824B36"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rFonts w:eastAsiaTheme="minorEastAsia"/>
          <w:b/>
          <w:bCs/>
          <w:color w:val="000000"/>
          <w:sz w:val="22"/>
          <w:szCs w:val="22"/>
        </w:rPr>
        <w:t xml:space="preserve">Subtiekėjas </w:t>
      </w:r>
      <w:r w:rsidRPr="00846158">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Prekių tiekimą ar tam tikras konkrečias su Prekių tiekimu susijusias funkcijas. </w:t>
      </w:r>
    </w:p>
    <w:p w14:paraId="678B506D" w14:textId="77777777" w:rsidR="006D659C" w:rsidRPr="00956075" w:rsidRDefault="006D659C" w:rsidP="006D659C">
      <w:pPr>
        <w:tabs>
          <w:tab w:val="left" w:pos="1080"/>
          <w:tab w:val="left" w:pos="1260"/>
        </w:tabs>
        <w:ind w:right="22" w:firstLine="720"/>
        <w:rPr>
          <w:sz w:val="22"/>
          <w:szCs w:val="22"/>
        </w:rPr>
      </w:pPr>
    </w:p>
    <w:p w14:paraId="71A0C92A" w14:textId="025E44A2" w:rsidR="00C33B73" w:rsidRPr="004A2A7D" w:rsidRDefault="006D659C" w:rsidP="005C7F44">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588BA13E" w14:textId="097B8AC3"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Šios Preliminariosios sutarties objektas yra </w:t>
      </w:r>
      <w:r w:rsidR="00815104" w:rsidRPr="00815104">
        <w:rPr>
          <w:b/>
          <w:bCs/>
          <w:i/>
          <w:sz w:val="22"/>
          <w:szCs w:val="22"/>
        </w:rPr>
        <w:t>guoliai, riebokšliai</w:t>
      </w:r>
      <w:r w:rsidR="00815104" w:rsidRPr="00815104">
        <w:rPr>
          <w:b/>
          <w:bCs/>
          <w:iCs/>
          <w:sz w:val="22"/>
          <w:szCs w:val="22"/>
        </w:rPr>
        <w:t xml:space="preserve"> </w:t>
      </w:r>
      <w:r w:rsidRPr="002332A5">
        <w:rPr>
          <w:iCs/>
          <w:sz w:val="22"/>
          <w:szCs w:val="22"/>
        </w:rPr>
        <w:t>(</w:t>
      </w:r>
      <w:r w:rsidRPr="004A2A7D">
        <w:rPr>
          <w:sz w:val="22"/>
          <w:szCs w:val="22"/>
        </w:rPr>
        <w:t xml:space="preserve">toliau – </w:t>
      </w:r>
      <w:r w:rsidRPr="004A2A7D">
        <w:rPr>
          <w:b/>
          <w:bCs/>
          <w:sz w:val="22"/>
          <w:szCs w:val="22"/>
        </w:rPr>
        <w:t>Prekės</w:t>
      </w:r>
      <w:r w:rsidRPr="002332A5">
        <w:rPr>
          <w:sz w:val="22"/>
          <w:szCs w:val="22"/>
        </w:rPr>
        <w:t>)</w:t>
      </w:r>
      <w:r w:rsidRPr="004A2A7D">
        <w:rPr>
          <w:sz w:val="22"/>
          <w:szCs w:val="22"/>
        </w:rPr>
        <w:t xml:space="preserve">. </w:t>
      </w:r>
      <w:r w:rsidR="0003200B">
        <w:rPr>
          <w:sz w:val="22"/>
          <w:szCs w:val="22"/>
        </w:rPr>
        <w:t>P</w:t>
      </w:r>
      <w:r w:rsidRPr="004A2A7D">
        <w:rPr>
          <w:sz w:val="22"/>
          <w:szCs w:val="22"/>
        </w:rPr>
        <w:t xml:space="preserve">rekės aprašymas ir Prekei taikomi reikalavimai aprašyti Techninėje specifikacijoje. </w:t>
      </w:r>
    </w:p>
    <w:p w14:paraId="0E41B472" w14:textId="6C6D9519"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 xml:space="preserve">Tiekėjas įsipareigoja Preliminariojoje sutartyje nustatytomis sąlygomis ir tvarka pateikti Prekes, o Pirkėjas įsipareigoja priimti pateiktas Prekes ir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4B65309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 Preliminarioji sutartis nustato Šalių sutartinius įsipareigojimus, Tiekėjui tiekiant Prekes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Preliminariosios sutarties galiojimo metu Pirkėjas turi teisę įsigyti Prekių ir ne šios Preliminariosios sutarties pagrindu, o iš trečiųjų asmenų, Viešųjų pirkimų įstatyme nustatyta tvarka.</w:t>
      </w:r>
    </w:p>
    <w:p w14:paraId="3644B216" w14:textId="77777777"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Pirkėjas negarantuoja Tiekėjui nuolatinių Prekių užsakymų ir neįsipareigoja išpirkti Prekių už visą Preliminariojoje sutartyje numatytą vertę. Perkamų Prekių kiekis gali keistis priklausomai nuo Pirkėjo poreikių ir finansinių galimybių</w:t>
      </w:r>
      <w:r w:rsidR="00B032DF" w:rsidRPr="004A2A7D">
        <w:rPr>
          <w:iCs/>
          <w:sz w:val="22"/>
          <w:szCs w:val="22"/>
        </w:rPr>
        <w:t>.</w:t>
      </w:r>
    </w:p>
    <w:p w14:paraId="6B3C95FA" w14:textId="7AD9DA1C"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Preliminariai s</w:t>
      </w:r>
      <w:r w:rsidRPr="004A2A7D">
        <w:rPr>
          <w:iCs/>
          <w:sz w:val="22"/>
          <w:szCs w:val="22"/>
        </w:rPr>
        <w:t xml:space="preserve">utarčiai </w:t>
      </w:r>
      <w:r w:rsidRPr="005128DA">
        <w:rPr>
          <w:iCs/>
          <w:sz w:val="22"/>
          <w:szCs w:val="22"/>
        </w:rPr>
        <w:t xml:space="preserve">priskirtini BVPŽ kodai: </w:t>
      </w:r>
      <w:r w:rsidR="005128DA" w:rsidRPr="005128DA">
        <w:rPr>
          <w:iCs/>
          <w:sz w:val="22"/>
          <w:szCs w:val="22"/>
        </w:rPr>
        <w:t>44440000-6</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69D0BA9E"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PREKIŲ KAINA IR APMOKĖJIMO SĄLYGOS</w:t>
      </w:r>
    </w:p>
    <w:p w14:paraId="090EA71B" w14:textId="4F727F79" w:rsidR="0027148B" w:rsidRPr="0027148B" w:rsidRDefault="00B032DF" w:rsidP="0027148B">
      <w:pPr>
        <w:pStyle w:val="Sraopastraipa"/>
        <w:numPr>
          <w:ilvl w:val="1"/>
          <w:numId w:val="9"/>
        </w:numPr>
        <w:tabs>
          <w:tab w:val="left" w:pos="1080"/>
          <w:tab w:val="left" w:pos="1260"/>
        </w:tabs>
        <w:ind w:left="567" w:hanging="567"/>
        <w:rPr>
          <w:iCs/>
          <w:sz w:val="22"/>
          <w:szCs w:val="22"/>
        </w:rPr>
      </w:pPr>
      <w:r w:rsidRPr="0027148B">
        <w:rPr>
          <w:sz w:val="22"/>
          <w:szCs w:val="22"/>
        </w:rPr>
        <w:t xml:space="preserve">Maksimali Preliminariosios sutarties vertė </w:t>
      </w:r>
      <w:r w:rsidR="0027148B" w:rsidRPr="0027148B">
        <w:rPr>
          <w:sz w:val="22"/>
          <w:szCs w:val="22"/>
        </w:rPr>
        <w:t>yra 151 250,00 eurų (vienas šimtas penkiasdešimt vienas tūkstantis du šimtai penkiasdešimt eurų 00 ct)</w:t>
      </w:r>
      <w:r w:rsidR="0027148B">
        <w:rPr>
          <w:sz w:val="22"/>
          <w:szCs w:val="22"/>
        </w:rPr>
        <w:t xml:space="preserve"> </w:t>
      </w:r>
      <w:r w:rsidRPr="0027148B">
        <w:rPr>
          <w:iCs/>
          <w:sz w:val="22"/>
          <w:szCs w:val="22"/>
        </w:rPr>
        <w:t xml:space="preserve">su PVM, iš kurių PVM sudaro </w:t>
      </w:r>
      <w:sdt>
        <w:sdtPr>
          <w:rPr>
            <w:sz w:val="22"/>
            <w:szCs w:val="22"/>
          </w:rPr>
          <w:alias w:val="suma skaičiais "/>
          <w:tag w:val="suma skaičiais "/>
          <w:id w:val="1375666315"/>
          <w:placeholder>
            <w:docPart w:val="D85EE213E83A44B3845DA83EC2BE8116"/>
          </w:placeholder>
        </w:sdtPr>
        <w:sdtEndPr>
          <w:rPr>
            <w:iCs/>
            <w:highlight w:val="lightGray"/>
          </w:rPr>
        </w:sdtEndPr>
        <w:sdtContent>
          <w:r w:rsidR="008F136D" w:rsidRPr="0027148B">
            <w:rPr>
              <w:iCs/>
              <w:sz w:val="22"/>
              <w:szCs w:val="22"/>
            </w:rPr>
            <w:t>26 250,00</w:t>
          </w:r>
        </w:sdtContent>
      </w:sdt>
      <w:r w:rsidR="00F722F7" w:rsidRPr="0027148B">
        <w:rPr>
          <w:b/>
          <w:iCs/>
          <w:sz w:val="22"/>
          <w:szCs w:val="22"/>
        </w:rPr>
        <w:t xml:space="preserve"> </w:t>
      </w:r>
      <w:r w:rsidRPr="0027148B">
        <w:rPr>
          <w:b/>
          <w:iCs/>
          <w:sz w:val="22"/>
          <w:szCs w:val="22"/>
        </w:rPr>
        <w:t>eurų</w:t>
      </w:r>
      <w:r w:rsidRPr="0027148B">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8F136D" w:rsidRPr="0027148B">
            <w:rPr>
              <w:iCs/>
              <w:sz w:val="22"/>
              <w:szCs w:val="22"/>
            </w:rPr>
            <w:t xml:space="preserve">dvidešimt šeši </w:t>
          </w:r>
          <w:r w:rsidR="008F136D" w:rsidRPr="0027148B">
            <w:rPr>
              <w:iCs/>
              <w:sz w:val="22"/>
              <w:szCs w:val="22"/>
            </w:rPr>
            <w:lastRenderedPageBreak/>
            <w:t>tūkstančiai du šimtai penkiasdešimt eurų 00 ct</w:t>
          </w:r>
        </w:sdtContent>
      </w:sdt>
      <w:r w:rsidRPr="0027148B">
        <w:rPr>
          <w:iCs/>
          <w:sz w:val="22"/>
          <w:szCs w:val="22"/>
        </w:rPr>
        <w:t xml:space="preserve">). </w:t>
      </w:r>
      <w:r w:rsidR="00F722F7" w:rsidRPr="0027148B">
        <w:rPr>
          <w:iCs/>
          <w:sz w:val="22"/>
          <w:szCs w:val="22"/>
        </w:rPr>
        <w:t>Preliminariosios s</w:t>
      </w:r>
      <w:r w:rsidRPr="0027148B">
        <w:rPr>
          <w:iCs/>
          <w:sz w:val="22"/>
          <w:szCs w:val="22"/>
        </w:rPr>
        <w:t xml:space="preserve">utarties vertė be PVM </w:t>
      </w:r>
      <w:bookmarkStart w:id="3" w:name="_Hlk31273219"/>
      <w:sdt>
        <w:sdtPr>
          <w:rPr>
            <w:sz w:val="22"/>
            <w:szCs w:val="22"/>
          </w:rPr>
          <w:alias w:val="suma skaičiais "/>
          <w:tag w:val="suma skaičiais "/>
          <w:id w:val="52829730"/>
          <w:placeholder>
            <w:docPart w:val="E4A7E752EB9344DD96ED200461FD1680"/>
          </w:placeholder>
        </w:sdtPr>
        <w:sdtEndPr>
          <w:rPr>
            <w:iCs/>
          </w:rPr>
        </w:sdtEndPr>
        <w:sdtContent>
          <w:r w:rsidR="0027148B" w:rsidRPr="0027148B">
            <w:rPr>
              <w:iCs/>
              <w:sz w:val="22"/>
              <w:szCs w:val="22"/>
            </w:rPr>
            <w:t>125 000,00</w:t>
          </w:r>
        </w:sdtContent>
      </w:sdt>
      <w:r w:rsidR="0027148B" w:rsidRPr="0027148B">
        <w:rPr>
          <w:b/>
          <w:iCs/>
          <w:sz w:val="22"/>
          <w:szCs w:val="22"/>
        </w:rPr>
        <w:t xml:space="preserve"> eurų</w:t>
      </w:r>
      <w:r w:rsidR="0027148B" w:rsidRPr="0027148B">
        <w:rPr>
          <w:iCs/>
          <w:sz w:val="22"/>
          <w:szCs w:val="22"/>
        </w:rPr>
        <w:t xml:space="preserve"> (</w:t>
      </w:r>
      <w:sdt>
        <w:sdtPr>
          <w:rPr>
            <w:iCs/>
            <w:sz w:val="22"/>
            <w:szCs w:val="22"/>
          </w:rPr>
          <w:alias w:val="suma žodžiais"/>
          <w:tag w:val="suma žodžiais"/>
          <w:id w:val="1847602057"/>
          <w:placeholder>
            <w:docPart w:val="E4A7E752EB9344DD96ED200461FD1680"/>
          </w:placeholder>
        </w:sdtPr>
        <w:sdtEndPr/>
        <w:sdtContent>
          <w:r w:rsidR="0027148B" w:rsidRPr="0027148B">
            <w:rPr>
              <w:iCs/>
              <w:sz w:val="22"/>
              <w:szCs w:val="22"/>
            </w:rPr>
            <w:t>vienas šimtas dvidešimt penki tūkstančiai eurų 00 ct</w:t>
          </w:r>
        </w:sdtContent>
      </w:sdt>
      <w:r w:rsidR="0027148B" w:rsidRPr="0027148B">
        <w:rPr>
          <w:iCs/>
          <w:sz w:val="22"/>
          <w:szCs w:val="22"/>
        </w:rPr>
        <w:t xml:space="preserve">) </w:t>
      </w:r>
    </w:p>
    <w:p w14:paraId="0B33EC58" w14:textId="58D373A1" w:rsidR="007730A5" w:rsidRPr="0027148B" w:rsidRDefault="007730A5" w:rsidP="0027148B">
      <w:pPr>
        <w:pStyle w:val="Sraopastraipa"/>
        <w:numPr>
          <w:ilvl w:val="1"/>
          <w:numId w:val="9"/>
        </w:numPr>
        <w:tabs>
          <w:tab w:val="left" w:pos="1080"/>
          <w:tab w:val="left" w:pos="1260"/>
        </w:tabs>
        <w:ind w:left="567" w:hanging="567"/>
        <w:rPr>
          <w:iCs/>
          <w:sz w:val="22"/>
          <w:szCs w:val="22"/>
        </w:rPr>
      </w:pPr>
      <w:r w:rsidRPr="0027148B">
        <w:rPr>
          <w:sz w:val="22"/>
          <w:szCs w:val="22"/>
        </w:rPr>
        <w:t xml:space="preserve">Tiekėjas įsipareigoja pateikti Pirkėjui PVM sąskaitą - faktūrą per </w:t>
      </w:r>
      <w:r w:rsidR="00F722F7" w:rsidRPr="0027148B">
        <w:rPr>
          <w:sz w:val="22"/>
          <w:szCs w:val="22"/>
          <w:lang w:val="en-US"/>
        </w:rPr>
        <w:t>4</w:t>
      </w:r>
      <w:r w:rsidRPr="0027148B">
        <w:rPr>
          <w:sz w:val="22"/>
          <w:szCs w:val="22"/>
        </w:rPr>
        <w:t xml:space="preserve"> d. d. nuo Prekių priėmimo - perdavimo akto, važtaraščio arba lygiaverčio dokumento pasirašymo dienos</w:t>
      </w:r>
      <w:bookmarkEnd w:id="3"/>
      <w:r w:rsidRPr="0027148B">
        <w:rPr>
          <w:sz w:val="22"/>
          <w:szCs w:val="22"/>
        </w:rPr>
        <w:t xml:space="preserve">, bet ne vėliau kaip sekančio mėnesio </w:t>
      </w:r>
      <w:r w:rsidR="00F722F7" w:rsidRPr="0027148B">
        <w:rPr>
          <w:sz w:val="22"/>
          <w:szCs w:val="22"/>
        </w:rPr>
        <w:t>ketvirtą</w:t>
      </w:r>
      <w:r w:rsidRPr="0027148B">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p>
    <w:p w14:paraId="33DA7CC9" w14:textId="7A42C77B"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(kai sudaroma)</w:t>
      </w:r>
      <w:r w:rsidRPr="007730A5">
        <w:rPr>
          <w:sz w:val="22"/>
          <w:szCs w:val="22"/>
          <w:lang w:eastAsia="en-US"/>
        </w:rPr>
        <w:t xml:space="preserve"> 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(kai sudaroma)</w:t>
      </w:r>
      <w:r w:rsidRPr="007730A5">
        <w:rPr>
          <w:sz w:val="22"/>
          <w:szCs w:val="22"/>
          <w:lang w:eastAsia="en-US"/>
        </w:rPr>
        <w:t xml:space="preserve"> numerį.</w:t>
      </w:r>
    </w:p>
    <w:p w14:paraId="5F61C890" w14:textId="252AEDD4"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ne vėliau kaip per 30  (trisdešimt) kalendorinių dienų nuo Tiekėjo </w:t>
      </w:r>
      <w:r w:rsidR="00330368">
        <w:rPr>
          <w:sz w:val="22"/>
          <w:szCs w:val="22"/>
        </w:rPr>
        <w:t>Preliminarioje</w:t>
      </w:r>
      <w:r w:rsidR="00633112">
        <w:rPr>
          <w:sz w:val="22"/>
          <w:szCs w:val="22"/>
        </w:rPr>
        <w:t xml:space="preserve"> s</w:t>
      </w:r>
      <w:r w:rsidRPr="007730A5">
        <w:rPr>
          <w:sz w:val="22"/>
          <w:szCs w:val="22"/>
        </w:rPr>
        <w:t>utartyje numatyta tvarka, sistemoje „</w:t>
      </w:r>
      <w:proofErr w:type="spellStart"/>
      <w:r w:rsidRPr="007730A5">
        <w:rPr>
          <w:sz w:val="22"/>
          <w:szCs w:val="22"/>
        </w:rPr>
        <w:t>E.sąskaita</w:t>
      </w:r>
      <w:proofErr w:type="spellEnd"/>
      <w:r w:rsidRPr="007730A5">
        <w:rPr>
          <w:sz w:val="22"/>
          <w:szCs w:val="22"/>
        </w:rPr>
        <w:t>“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 xml:space="preserve">Preliminarios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F93CC23" w14:textId="530C7127" w:rsidR="007730A5" w:rsidRPr="004A2A7D" w:rsidRDefault="004A2A7D" w:rsidP="005C7F44">
      <w:pPr>
        <w:pStyle w:val="Sraopastraipa"/>
        <w:numPr>
          <w:ilvl w:val="1"/>
          <w:numId w:val="9"/>
        </w:numPr>
        <w:tabs>
          <w:tab w:val="left" w:pos="709"/>
          <w:tab w:val="left" w:pos="1170"/>
          <w:tab w:val="left" w:pos="1260"/>
        </w:tabs>
        <w:ind w:left="567" w:hanging="567"/>
        <w:rPr>
          <w:iCs/>
          <w:sz w:val="22"/>
          <w:szCs w:val="22"/>
        </w:rPr>
      </w:pPr>
      <w:r w:rsidRPr="001776A1">
        <w:rPr>
          <w:sz w:val="22"/>
          <w:szCs w:val="22"/>
        </w:rPr>
        <w:t xml:space="preserve">Konkreti Prekės kaina nurodoma sudaromoje </w:t>
      </w:r>
      <w:r w:rsidR="00633112">
        <w:rPr>
          <w:sz w:val="22"/>
          <w:szCs w:val="22"/>
        </w:rPr>
        <w:t>Pagrindinėje s</w:t>
      </w:r>
      <w:r w:rsidR="00633112" w:rsidRPr="007730A5">
        <w:rPr>
          <w:sz w:val="22"/>
          <w:szCs w:val="22"/>
        </w:rPr>
        <w:t xml:space="preserve">utartyje </w:t>
      </w:r>
      <w:r w:rsidRPr="001776A1">
        <w:rPr>
          <w:sz w:val="22"/>
          <w:szCs w:val="22"/>
        </w:rPr>
        <w:t>ir</w:t>
      </w:r>
      <w:r w:rsidR="00595004">
        <w:rPr>
          <w:sz w:val="22"/>
          <w:szCs w:val="22"/>
        </w:rPr>
        <w:t xml:space="preserve"> (ar)</w:t>
      </w:r>
      <w:r w:rsidRPr="001776A1">
        <w:rPr>
          <w:sz w:val="22"/>
          <w:szCs w:val="22"/>
        </w:rPr>
        <w:t xml:space="preserve"> Atnaujinto varžymosi procedūrų metu </w:t>
      </w:r>
      <w:r>
        <w:rPr>
          <w:sz w:val="22"/>
          <w:szCs w:val="22"/>
        </w:rPr>
        <w:t>Pirkėj</w:t>
      </w:r>
      <w:r w:rsidRPr="001776A1">
        <w:rPr>
          <w:sz w:val="22"/>
          <w:szCs w:val="22"/>
        </w:rPr>
        <w:t>o ir Tiekėjo pateiktuose dokumentuose</w:t>
      </w:r>
      <w:r w:rsidR="007730A5">
        <w:rPr>
          <w:sz w:val="22"/>
          <w:szCs w:val="22"/>
        </w:rPr>
        <w:t>.</w:t>
      </w:r>
    </w:p>
    <w:p w14:paraId="2DA7F0C4" w14:textId="77777777"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r>
        <w:rPr>
          <w:sz w:val="22"/>
          <w:szCs w:val="22"/>
        </w:rPr>
        <w:t>.</w:t>
      </w:r>
    </w:p>
    <w:p w14:paraId="327106E7" w14:textId="5BFFFA40"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Pirkėjas Prekes perka pagal poreikį ir nėra įsipareigojęs nupirkti Prekių už vis</w:t>
      </w:r>
      <w:r w:rsidR="00BA1B56">
        <w:rPr>
          <w:sz w:val="22"/>
          <w:szCs w:val="22"/>
        </w:rPr>
        <w:t>ą</w:t>
      </w:r>
      <w:r w:rsidRPr="007730A5">
        <w:rPr>
          <w:sz w:val="22"/>
          <w:szCs w:val="22"/>
        </w:rPr>
        <w:t xml:space="preserve"> Preliminariosios sutarties </w:t>
      </w:r>
      <w:r w:rsidR="00BA1B56">
        <w:rPr>
          <w:sz w:val="22"/>
          <w:szCs w:val="22"/>
        </w:rPr>
        <w:t>vertę</w:t>
      </w:r>
      <w:r w:rsidRPr="007730A5">
        <w:rPr>
          <w:sz w:val="22"/>
          <w:szCs w:val="22"/>
        </w:rPr>
        <w:t>.</w:t>
      </w:r>
    </w:p>
    <w:p w14:paraId="0AC18F10" w14:textId="3146FCC9" w:rsidR="00FD525E" w:rsidRDefault="00FD525E"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 xml:space="preserve">Preliminariai sutarčiai taikoma </w:t>
      </w:r>
      <w:r w:rsidRPr="00946EDF">
        <w:rPr>
          <w:iCs/>
          <w:sz w:val="22"/>
          <w:szCs w:val="22"/>
        </w:rPr>
        <w:t xml:space="preserve">kintamo įkainio </w:t>
      </w:r>
      <w:r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Pr="00FD525E">
        <w:rPr>
          <w:iCs/>
          <w:sz w:val="22"/>
          <w:szCs w:val="22"/>
        </w:rPr>
        <w:t>ir Pirkimo sąlygose</w:t>
      </w:r>
      <w:r w:rsidR="001658BF">
        <w:rPr>
          <w:iCs/>
          <w:sz w:val="22"/>
          <w:szCs w:val="22"/>
        </w:rPr>
        <w:t>.</w:t>
      </w:r>
    </w:p>
    <w:p w14:paraId="36ADBA08" w14:textId="4F9A733B" w:rsidR="001F153D" w:rsidRPr="001F153D"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1776A1">
        <w:rPr>
          <w:noProof/>
          <w:sz w:val="22"/>
          <w:szCs w:val="22"/>
        </w:rPr>
        <w:t>Jeigu Preliminarios sutarties galiojimo metu pasikeitus teisės</w:t>
      </w:r>
      <w:r w:rsidRPr="001776A1">
        <w:rPr>
          <w:sz w:val="22"/>
          <w:szCs w:val="22"/>
        </w:rPr>
        <w:t xml:space="preserve"> aktams, pasikeistų pridėtinės vertės mokesčio dydis, Preliminarios sutarties kaina (įkainiai) be PVM dėl to nebus keičiami, t. y. </w:t>
      </w:r>
      <w:r>
        <w:rPr>
          <w:sz w:val="22"/>
          <w:szCs w:val="22"/>
        </w:rPr>
        <w:t>Pirkėj</w:t>
      </w:r>
      <w:r w:rsidRPr="001776A1">
        <w:rPr>
          <w:sz w:val="22"/>
          <w:szCs w:val="22"/>
        </w:rPr>
        <w:t xml:space="preserve">as mokės Tiekėjui už tinkamai pagal Preliminarią sutartį </w:t>
      </w:r>
      <w:r>
        <w:rPr>
          <w:sz w:val="22"/>
          <w:szCs w:val="22"/>
        </w:rPr>
        <w:t>perduotų</w:t>
      </w:r>
      <w:r w:rsidRPr="001776A1">
        <w:rPr>
          <w:sz w:val="22"/>
          <w:szCs w:val="22"/>
        </w:rPr>
        <w:t xml:space="preserve"> Prekių kainą, kuri bus lygi sumai, gautai prie Preliminarioje sutartyje nurodytos kainos be PVM pridėjus PVM, apskaičiuotą pagal naujai patvirtintą mokesčio tarifą, nebent priimti teisės aktai numatytų kitaip</w:t>
      </w:r>
      <w:r w:rsidR="001F153D" w:rsidRPr="001F153D">
        <w:rPr>
          <w:iCs/>
          <w:sz w:val="22"/>
          <w:szCs w:val="22"/>
        </w:rPr>
        <w:t>.</w:t>
      </w:r>
    </w:p>
    <w:p w14:paraId="03CD5D9E" w14:textId="5FE397F5"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(įskaitant PVM sąskaitos - faktūros pateikimo terminus ir tvarką). Mokėjimai sustabdomi laikotarpiui iki </w:t>
      </w:r>
      <w:r>
        <w:rPr>
          <w:iCs/>
          <w:sz w:val="22"/>
          <w:szCs w:val="22"/>
        </w:rPr>
        <w:t>Tiekėjas</w:t>
      </w:r>
      <w:r w:rsidRPr="001F153D">
        <w:rPr>
          <w:iCs/>
          <w:sz w:val="22"/>
          <w:szCs w:val="22"/>
        </w:rPr>
        <w:t xml:space="preserve"> panaikins visus Preliminariosios sutarties vykdymo pažeidimus/trūkumus. Toks mokėjimų sulaikymas nėra laikomas Preliminarios sutarties sąlygų pažeidimu (t. y. nėra skaičiuojami delspinigiai).</w:t>
      </w:r>
    </w:p>
    <w:p w14:paraId="59E4CCC7" w14:textId="47770D37" w:rsidR="001F153D" w:rsidRPr="004A2A7D"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335DEF5" w14:textId="7F16F81E" w:rsidR="004A2A7D"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Pirkėjas turi teisę užsakyti Nurodytas prekes iš Techninės specifikacijos Priedo Nr. 1 ir Kitas prekes</w:t>
      </w:r>
      <w:r w:rsidR="00BA1B56">
        <w:rPr>
          <w:sz w:val="22"/>
          <w:szCs w:val="22"/>
        </w:rPr>
        <w:t xml:space="preserve">, nepatenkančias į išvardintą Prekių sąrašą </w:t>
      </w:r>
      <w:r w:rsidR="00BA1B56" w:rsidRPr="001776A1">
        <w:rPr>
          <w:sz w:val="22"/>
          <w:szCs w:val="22"/>
        </w:rPr>
        <w:t>Techninės specifikacijos Pried</w:t>
      </w:r>
      <w:r w:rsidR="00BA1B56">
        <w:rPr>
          <w:sz w:val="22"/>
          <w:szCs w:val="22"/>
        </w:rPr>
        <w:t>e</w:t>
      </w:r>
      <w:r w:rsidR="00BA1B56" w:rsidRPr="001776A1">
        <w:rPr>
          <w:sz w:val="22"/>
          <w:szCs w:val="22"/>
        </w:rPr>
        <w:t xml:space="preserve"> Nr. 1</w:t>
      </w:r>
      <w:r w:rsidR="00BA1B56">
        <w:rPr>
          <w:sz w:val="22"/>
          <w:szCs w:val="22"/>
        </w:rPr>
        <w:t>, tačiau į</w:t>
      </w:r>
      <w:r>
        <w:rPr>
          <w:sz w:val="22"/>
          <w:szCs w:val="22"/>
        </w:rPr>
        <w:t xml:space="preserve"> </w:t>
      </w:r>
      <w:r w:rsidRPr="001776A1">
        <w:rPr>
          <w:sz w:val="22"/>
          <w:szCs w:val="22"/>
        </w:rPr>
        <w:t xml:space="preserve">Techninės specifikacijos Priede </w:t>
      </w:r>
      <w:r w:rsidRPr="00846158">
        <w:rPr>
          <w:sz w:val="22"/>
          <w:szCs w:val="22"/>
        </w:rPr>
        <w:t xml:space="preserve">Nr. 2 </w:t>
      </w:r>
      <w:r w:rsidR="00BA1B56" w:rsidRPr="00BA1B56">
        <w:rPr>
          <w:sz w:val="22"/>
          <w:szCs w:val="22"/>
        </w:rPr>
        <w:t>nurodytų grupių apimtį patenkanči</w:t>
      </w:r>
      <w:r w:rsidR="00BA1B56">
        <w:rPr>
          <w:sz w:val="22"/>
          <w:szCs w:val="22"/>
        </w:rPr>
        <w:t>a</w:t>
      </w:r>
      <w:r w:rsidR="00BA1B56" w:rsidRPr="00BA1B56">
        <w:rPr>
          <w:sz w:val="22"/>
          <w:szCs w:val="22"/>
        </w:rPr>
        <w:t>s prekės</w:t>
      </w:r>
      <w:r w:rsidR="00BA1B56">
        <w:rPr>
          <w:sz w:val="22"/>
          <w:szCs w:val="22"/>
        </w:rPr>
        <w:t>.</w:t>
      </w:r>
    </w:p>
    <w:p w14:paraId="54DAB3C5" w14:textId="4E8F36C7" w:rsidR="002E4FF0" w:rsidRPr="002E4FF0" w:rsidRDefault="002E4FF0" w:rsidP="00CA5C0C">
      <w:pPr>
        <w:pStyle w:val="Sraopastraipa"/>
        <w:numPr>
          <w:ilvl w:val="1"/>
          <w:numId w:val="9"/>
        </w:numPr>
        <w:tabs>
          <w:tab w:val="left" w:pos="709"/>
          <w:tab w:val="left" w:pos="1170"/>
          <w:tab w:val="left" w:pos="1260"/>
        </w:tabs>
        <w:ind w:left="567" w:hanging="567"/>
        <w:rPr>
          <w:iCs/>
          <w:sz w:val="22"/>
          <w:szCs w:val="22"/>
        </w:rPr>
      </w:pPr>
      <w:r w:rsidRPr="002E4FF0">
        <w:rPr>
          <w:iCs/>
          <w:sz w:val="22"/>
          <w:szCs w:val="22"/>
        </w:rPr>
        <w:t>Prekių katalogo skaitmeniniame pavidale pateikimo sąlygos</w:t>
      </w:r>
      <w:r>
        <w:rPr>
          <w:iCs/>
          <w:sz w:val="22"/>
          <w:szCs w:val="22"/>
        </w:rPr>
        <w:t xml:space="preserve"> ir atnaujinimo tvarka numatyta Techninėje specifikacijoje.</w:t>
      </w:r>
    </w:p>
    <w:p w14:paraId="743B8374" w14:textId="334E5452" w:rsidR="00CA5C0C" w:rsidRPr="00CA5C0C" w:rsidRDefault="00CA5C0C" w:rsidP="00CA5C0C">
      <w:pPr>
        <w:pStyle w:val="Sraopastraipa"/>
        <w:numPr>
          <w:ilvl w:val="1"/>
          <w:numId w:val="9"/>
        </w:numPr>
        <w:tabs>
          <w:tab w:val="left" w:pos="709"/>
          <w:tab w:val="left" w:pos="1170"/>
          <w:tab w:val="left" w:pos="1260"/>
        </w:tabs>
        <w:ind w:left="567" w:hanging="567"/>
        <w:rPr>
          <w:iCs/>
          <w:sz w:val="22"/>
          <w:szCs w:val="22"/>
          <w:u w:val="single"/>
        </w:rPr>
      </w:pPr>
      <w:r w:rsidRPr="00CA5C0C">
        <w:rPr>
          <w:sz w:val="22"/>
          <w:szCs w:val="22"/>
        </w:rPr>
        <w:t xml:space="preserve">Pasiūlyme Tiekėjas nurodė taikytiną Prekėms nuolaidą/antkainį procentais nuo galiojančių Tiekėjo viešai prieinamoje elektroninėje parduotuvėje / viešai prieinamame elektroniniame kataloge / elektroniniame </w:t>
      </w:r>
      <w:r w:rsidRPr="00CA5C0C">
        <w:rPr>
          <w:sz w:val="22"/>
          <w:szCs w:val="22"/>
        </w:rPr>
        <w:lastRenderedPageBreak/>
        <w:t>Prekių kataloge / Prekių kataloge skaitmeniniame pavidale ar Tiekėjų prekybos vietoje Nurodytų prekių kainų. Vykdant Preliminarią sutartį Tiekėjas gali pritaikyti ir didesnę nuolaidą ar mažesnį antkainį, nei buvo nurodyta Pasiūlyme ar kataloguose bei parduotuvėse.</w:t>
      </w:r>
    </w:p>
    <w:p w14:paraId="40C45312" w14:textId="7472FA63" w:rsidR="00CD554B" w:rsidRPr="00CD554B" w:rsidRDefault="00CD554B"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Preliminarioje sutartyje fiksuojama Tiekėjo kartu su Pasiūlymu pateikta nuolaida</w:t>
      </w:r>
      <w:r w:rsidR="002E7197">
        <w:rPr>
          <w:sz w:val="22"/>
          <w:szCs w:val="22"/>
        </w:rPr>
        <w:t>/antkainis</w:t>
      </w:r>
      <w:r w:rsidRPr="001776A1">
        <w:rPr>
          <w:sz w:val="22"/>
          <w:szCs w:val="22"/>
        </w:rPr>
        <w:t xml:space="preserve"> Prekėms, taikoma nuo Prekių kainos. Prekės bus perkamos kreipiantis į visus Preliminarią sutartį sudariusius Tiekėjus, prašant pateikti </w:t>
      </w:r>
      <w:r>
        <w:rPr>
          <w:sz w:val="22"/>
          <w:szCs w:val="22"/>
        </w:rPr>
        <w:t>A</w:t>
      </w:r>
      <w:r w:rsidRPr="001776A1">
        <w:rPr>
          <w:sz w:val="22"/>
          <w:szCs w:val="22"/>
        </w:rPr>
        <w:t xml:space="preserve">tnaujintą pasiūlymą pagal kvietime pateikti </w:t>
      </w:r>
      <w:r>
        <w:rPr>
          <w:sz w:val="22"/>
          <w:szCs w:val="22"/>
        </w:rPr>
        <w:t>A</w:t>
      </w:r>
      <w:r w:rsidRPr="001776A1">
        <w:rPr>
          <w:sz w:val="22"/>
          <w:szCs w:val="22"/>
        </w:rPr>
        <w:t xml:space="preserve">tnaujintą pasiūlymą nustatytas sąlygas. Tiekėjų </w:t>
      </w:r>
      <w:r>
        <w:rPr>
          <w:sz w:val="22"/>
          <w:szCs w:val="22"/>
        </w:rPr>
        <w:t>A</w:t>
      </w:r>
      <w:r w:rsidRPr="001776A1">
        <w:rPr>
          <w:sz w:val="22"/>
          <w:szCs w:val="22"/>
        </w:rPr>
        <w:t xml:space="preserve">tnaujintame pasiūlyme nurodytos Prekių kainos negalės viršyti Tiekėjų viešai prieinamoje elektroninėje parduotuvėje / viešai prieinamame elektroniniame kataloge / elektroniniame Prekių kataloge / Prekių kataloge skaitmeniniame pavidale ar Tiekėjų prekybos vietoje nurodytų Prekių kainų. Visų Prekių įsigijimui taikomos Techninėje specifikacijoje, Preliminariojoje sutartyje ir </w:t>
      </w:r>
      <w:r w:rsidR="00633112">
        <w:rPr>
          <w:sz w:val="22"/>
          <w:szCs w:val="22"/>
        </w:rPr>
        <w:t>Pagrindinėje s</w:t>
      </w:r>
      <w:r w:rsidR="00633112" w:rsidRPr="007730A5">
        <w:rPr>
          <w:sz w:val="22"/>
          <w:szCs w:val="22"/>
        </w:rPr>
        <w:t xml:space="preserve">utartyje </w:t>
      </w:r>
      <w:r w:rsidRPr="001776A1">
        <w:rPr>
          <w:sz w:val="22"/>
          <w:szCs w:val="22"/>
        </w:rPr>
        <w:t>nustatytos sąlygos (garantijos, trūkumų šalinimo ir t.t.), nebent aiškiai bus nustatyta kitaip</w:t>
      </w:r>
      <w:r>
        <w:rPr>
          <w:sz w:val="22"/>
          <w:szCs w:val="22"/>
        </w:rPr>
        <w:t>.</w:t>
      </w:r>
    </w:p>
    <w:p w14:paraId="52AA0F12" w14:textId="68937BFE" w:rsidR="00CD554B" w:rsidRPr="001F153D" w:rsidRDefault="001658BF" w:rsidP="005C7F44">
      <w:pPr>
        <w:pStyle w:val="Sraopastraipa"/>
        <w:numPr>
          <w:ilvl w:val="1"/>
          <w:numId w:val="9"/>
        </w:numPr>
        <w:tabs>
          <w:tab w:val="left" w:pos="709"/>
          <w:tab w:val="left" w:pos="1170"/>
          <w:tab w:val="left" w:pos="1260"/>
        </w:tabs>
        <w:ind w:left="567" w:hanging="567"/>
        <w:rPr>
          <w:iCs/>
          <w:sz w:val="22"/>
          <w:szCs w:val="22"/>
          <w:u w:val="single"/>
        </w:rPr>
      </w:pPr>
      <w:r w:rsidRPr="001776A1">
        <w:rPr>
          <w:sz w:val="22"/>
          <w:szCs w:val="22"/>
        </w:rPr>
        <w:t>Preliminariosios sutarties galiojimo laikotarpiu Pirkėjui perkant bet kurią Prekę iš Tiekėjo viešai prieinamos elektroninės parduotuvės ar viešai prieinamo elektroninio katalogo ar Tiekėjo elektroninio katalogo ar Prekių katalogo skaitmeniniame pavidale ar prekybos vietos, bus taikoma Tiekėjo Pasiūlyme nurodyta nuolaida</w:t>
      </w:r>
      <w:r w:rsidR="00720D30">
        <w:rPr>
          <w:sz w:val="22"/>
          <w:szCs w:val="22"/>
        </w:rPr>
        <w:t>/antkainis</w:t>
      </w:r>
      <w:r w:rsidRPr="001776A1">
        <w:rPr>
          <w:sz w:val="22"/>
          <w:szCs w:val="22"/>
        </w:rPr>
        <w:t xml:space="preserve"> tuo metu galiojančioms Prekių kainoms. Jei užsakomos Prekės kaina su Tiekėjo vykdoma akcija yra mažesnė nei Prekei pritaikius Preliminariojoje sutartyje nurodytą nuolaidą, Prekė turės būti parduota už tuo metu Tiekėjo siūlomą Prekės su akcija kainą netaikant Pasiūlyme nurodytos nuolaidos, t. y. Prekių kaina turi būti nustatoma atsižvelgiant į mažiausią Užsakymo metu galiojančią kainą</w:t>
      </w:r>
      <w:r>
        <w:rPr>
          <w:sz w:val="22"/>
          <w:szCs w:val="22"/>
        </w:rPr>
        <w:t>.</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D0AEF5A"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PREKIŲ KOKYBĖ</w:t>
      </w:r>
    </w:p>
    <w:p w14:paraId="3B67BC60" w14:textId="6D167586"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Prekės turi būti naujos, kokybiškos, originalioje pakuotėje bei atitikti tokioms </w:t>
      </w:r>
      <w:r w:rsidR="00AF2BF4">
        <w:rPr>
          <w:sz w:val="22"/>
          <w:szCs w:val="22"/>
        </w:rPr>
        <w:t>p</w:t>
      </w:r>
      <w:r w:rsidRPr="001658BF">
        <w:rPr>
          <w:sz w:val="22"/>
          <w:szCs w:val="22"/>
        </w:rPr>
        <w:t>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Tiekėjui</w:t>
      </w:r>
      <w:r>
        <w:rPr>
          <w:sz w:val="22"/>
          <w:szCs w:val="22"/>
        </w:rPr>
        <w:t>.</w:t>
      </w:r>
    </w:p>
    <w:p w14:paraId="115A904D" w14:textId="42D8CA38" w:rsidR="001658BF" w:rsidRDefault="001658BF" w:rsidP="005C7F44">
      <w:pPr>
        <w:numPr>
          <w:ilvl w:val="1"/>
          <w:numId w:val="9"/>
        </w:numPr>
        <w:tabs>
          <w:tab w:val="left" w:pos="1170"/>
          <w:tab w:val="left" w:pos="1260"/>
        </w:tabs>
        <w:ind w:left="567" w:hanging="567"/>
        <w:rPr>
          <w:sz w:val="22"/>
          <w:szCs w:val="22"/>
        </w:rPr>
      </w:pPr>
      <w:r w:rsidRPr="001658BF">
        <w:rPr>
          <w:sz w:val="22"/>
          <w:szCs w:val="22"/>
        </w:rPr>
        <w:t xml:space="preserve">Visoms Prekėms turi būti </w:t>
      </w:r>
      <w:r w:rsidRPr="005128DA">
        <w:rPr>
          <w:sz w:val="22"/>
          <w:szCs w:val="22"/>
        </w:rPr>
        <w:t xml:space="preserve">suteikiama ne mažesnė kaip </w:t>
      </w:r>
      <w:r w:rsidR="00AF2BF4" w:rsidRPr="005128DA">
        <w:rPr>
          <w:sz w:val="22"/>
          <w:szCs w:val="22"/>
        </w:rPr>
        <w:t>3</w:t>
      </w:r>
      <w:r w:rsidRPr="005128DA">
        <w:rPr>
          <w:sz w:val="22"/>
          <w:szCs w:val="22"/>
        </w:rPr>
        <w:t xml:space="preserve"> (</w:t>
      </w:r>
      <w:r w:rsidR="00AF2BF4" w:rsidRPr="005128DA">
        <w:rPr>
          <w:sz w:val="22"/>
          <w:szCs w:val="22"/>
        </w:rPr>
        <w:t>trijų</w:t>
      </w:r>
      <w:r w:rsidRPr="005128DA">
        <w:rPr>
          <w:sz w:val="22"/>
          <w:szCs w:val="22"/>
        </w:rPr>
        <w:t>) mėnesių garantija. Prekių</w:t>
      </w:r>
      <w:r w:rsidRPr="001658BF">
        <w:rPr>
          <w:sz w:val="22"/>
          <w:szCs w:val="22"/>
        </w:rPr>
        <w:t xml:space="preserve"> kokybei keliami reikalavimai apibrėžiami Preliminariojoje sutartyje, Techninėje specifikacijoje bei Prekių kokybę, tiekimą ar (ir) saugą reglamentuojančiuose teisės aktuose. Jei Preliminariojoje sutartyje nenumatyti konkretūs kokybės, teikimo, saugos reikalavimai, tai tiekiamų Prekių kokybė turi atitikti teisės aktų keliamus reikalavimus bei įprastai tokios rūšies Prekėms keliamus kokybės standartus, sąlygas</w:t>
      </w:r>
      <w:r>
        <w:rPr>
          <w:sz w:val="22"/>
          <w:szCs w:val="22"/>
        </w:rPr>
        <w:t>.</w:t>
      </w:r>
    </w:p>
    <w:p w14:paraId="62D06F80" w14:textId="77777777"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Jei Prekių trūkumai pastebimi Prekių perdavimo - priėmimo metu Pirkėjas turi teisę nepriimti Prekių. Apie pastebėtų Prekių trūkumus yra pažymima Prekių perdavimo – priėmimo akte, nurodant priimto sprendimo motyvus. Prekių trūkumai šalinami Tiekėjo lėšomis ne vėliau kaip per 5 (penkias) kalendorines dienas.</w:t>
      </w:r>
    </w:p>
    <w:p w14:paraId="5C907576" w14:textId="4A4C70C1"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trūkumai pastebimi po Prekių perdavimo – priėmimo akto pasirašymo, per Preliminariojoje Sutartyje ar </w:t>
      </w:r>
      <w:r w:rsidR="00633112">
        <w:rPr>
          <w:sz w:val="22"/>
          <w:szCs w:val="22"/>
        </w:rPr>
        <w:t>Pagrindinėje s</w:t>
      </w:r>
      <w:r w:rsidR="00633112" w:rsidRPr="007730A5">
        <w:rPr>
          <w:sz w:val="22"/>
          <w:szCs w:val="22"/>
        </w:rPr>
        <w:t xml:space="preserve">utartyje </w:t>
      </w:r>
      <w:r w:rsidRPr="008F2A18">
        <w:rPr>
          <w:sz w:val="22"/>
          <w:szCs w:val="22"/>
        </w:rPr>
        <w:t>nustatytą garantinį terminą, Pirkėjas raštu informuoja apie tai Tiekėją, nurodydamas, kad Tiekėjas per Preliminariojoje sutartyje nustatytą terminą nuo Pirkėjo pranešimo apie trūkumų nustatymą išsiuntimo dienos privalo savo jėgomis ir lėšomis pašalinti trūkumus.</w:t>
      </w:r>
    </w:p>
    <w:p w14:paraId="2EEEF926" w14:textId="77777777"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trūkumus, kurie atsirado ne dėl Pirkėjo, ne dėl trečiųjų asmenų kaltės (išskyrus su Tiekėju susijusius trečiuosius asmenis ar (ir) Tiekėjo samdomus subtiekėjus) ar ne dėl </w:t>
      </w:r>
      <w:r w:rsidRPr="008F2A18">
        <w:rPr>
          <w:i/>
          <w:iCs/>
          <w:sz w:val="22"/>
          <w:szCs w:val="22"/>
        </w:rPr>
        <w:t>force majeure</w:t>
      </w:r>
      <w:r w:rsidRPr="008F2A18">
        <w:rPr>
          <w:sz w:val="22"/>
          <w:szCs w:val="22"/>
        </w:rPr>
        <w:t xml:space="preserve"> aplinkybių. </w:t>
      </w:r>
    </w:p>
    <w:p w14:paraId="17352ADF" w14:textId="0F50E628" w:rsidR="008F2A18" w:rsidRDefault="001658BF" w:rsidP="005C7F44">
      <w:pPr>
        <w:numPr>
          <w:ilvl w:val="1"/>
          <w:numId w:val="9"/>
        </w:numPr>
        <w:tabs>
          <w:tab w:val="left" w:pos="1170"/>
          <w:tab w:val="left" w:pos="1260"/>
        </w:tabs>
        <w:ind w:left="567" w:hanging="567"/>
        <w:rPr>
          <w:sz w:val="22"/>
          <w:szCs w:val="22"/>
        </w:rPr>
      </w:pPr>
      <w:r w:rsidRPr="001776A1">
        <w:rPr>
          <w:sz w:val="22"/>
          <w:szCs w:val="22"/>
        </w:rPr>
        <w:t>Visų Prekių kokybė turi atitikti Lietuvos Respublikoje galiojančius kokybės reikalavimus ir gamintojo išduotus kokybės sertifikatus</w:t>
      </w:r>
      <w:r w:rsidR="008F2A18">
        <w:rPr>
          <w:sz w:val="22"/>
          <w:szCs w:val="22"/>
        </w:rPr>
        <w:t>.</w:t>
      </w:r>
    </w:p>
    <w:p w14:paraId="1FA7A50C" w14:textId="7F6A192A"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Prekės kokybei keliamus reikalavimus, tai laikoma esminiu Preliminarios sutarties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5CBC9AFD" w:rsidR="00EB5FBB" w:rsidRPr="00404B32" w:rsidRDefault="00B849C9" w:rsidP="005C7F44">
      <w:pPr>
        <w:pStyle w:val="Sraopastraipa"/>
        <w:numPr>
          <w:ilvl w:val="0"/>
          <w:numId w:val="9"/>
        </w:numPr>
        <w:rPr>
          <w:b/>
          <w:bCs/>
          <w:sz w:val="22"/>
          <w:szCs w:val="22"/>
        </w:rPr>
      </w:pPr>
      <w:r w:rsidRPr="00404B32">
        <w:rPr>
          <w:b/>
          <w:bCs/>
          <w:sz w:val="22"/>
          <w:szCs w:val="22"/>
        </w:rPr>
        <w:t>PREKIŲ TIEKIMO</w:t>
      </w:r>
      <w:r w:rsidR="00FC6344" w:rsidRPr="00404B32">
        <w:rPr>
          <w:b/>
          <w:bCs/>
          <w:sz w:val="22"/>
          <w:szCs w:val="22"/>
        </w:rPr>
        <w:t xml:space="preserve"> </w:t>
      </w:r>
      <w:r w:rsidRPr="00404B32">
        <w:rPr>
          <w:b/>
          <w:bCs/>
          <w:sz w:val="22"/>
          <w:szCs w:val="22"/>
        </w:rPr>
        <w:t>TERMINAI</w:t>
      </w:r>
      <w:r w:rsidR="00FC6344" w:rsidRPr="00404B32">
        <w:rPr>
          <w:b/>
          <w:bCs/>
          <w:sz w:val="22"/>
          <w:szCs w:val="22"/>
        </w:rPr>
        <w:t xml:space="preserve"> </w:t>
      </w:r>
      <w:r w:rsidRPr="00404B32">
        <w:rPr>
          <w:b/>
          <w:bCs/>
          <w:sz w:val="22"/>
          <w:szCs w:val="22"/>
        </w:rPr>
        <w:t>IR PERDAVIMO - PRIĖMIMO TVARKA</w:t>
      </w:r>
    </w:p>
    <w:p w14:paraId="5657AB8E" w14:textId="6B36DFE6" w:rsidR="001658BF" w:rsidRPr="00330368" w:rsidRDefault="001658BF" w:rsidP="005C7F44">
      <w:pPr>
        <w:pStyle w:val="Sraopastraipa"/>
        <w:numPr>
          <w:ilvl w:val="1"/>
          <w:numId w:val="9"/>
        </w:numPr>
        <w:tabs>
          <w:tab w:val="left" w:pos="1170"/>
          <w:tab w:val="left" w:pos="1260"/>
        </w:tabs>
        <w:ind w:left="567" w:hanging="567"/>
        <w:rPr>
          <w:sz w:val="22"/>
          <w:szCs w:val="22"/>
        </w:rPr>
      </w:pPr>
      <w:r w:rsidRPr="00FF427F">
        <w:rPr>
          <w:rFonts w:eastAsia="Calibri"/>
          <w:sz w:val="22"/>
          <w:szCs w:val="22"/>
          <w:lang w:eastAsia="en-US"/>
        </w:rPr>
        <w:t xml:space="preserve">Prekės turės būti pristatomos ne vėliau </w:t>
      </w:r>
      <w:r w:rsidRPr="005128DA">
        <w:rPr>
          <w:rFonts w:eastAsia="Calibri"/>
          <w:sz w:val="22"/>
          <w:szCs w:val="22"/>
          <w:lang w:eastAsia="en-US"/>
        </w:rPr>
        <w:t>kaip per 72 (septyniasdešimt dvi) valandas darbo</w:t>
      </w:r>
      <w:r w:rsidRPr="00330368">
        <w:rPr>
          <w:rFonts w:eastAsia="Calibri"/>
          <w:sz w:val="22"/>
          <w:szCs w:val="22"/>
          <w:lang w:eastAsia="en-US"/>
        </w:rPr>
        <w:t xml:space="preserve"> dienomis nuo Užsakymo pateikimo dienos arba rašytinės </w:t>
      </w:r>
      <w:r w:rsidR="00633112" w:rsidRPr="00330368">
        <w:rPr>
          <w:rFonts w:eastAsia="Calibri"/>
          <w:sz w:val="22"/>
          <w:szCs w:val="22"/>
          <w:lang w:eastAsia="en-US"/>
        </w:rPr>
        <w:t>Pagrindinės s</w:t>
      </w:r>
      <w:r w:rsidRPr="00330368">
        <w:rPr>
          <w:rFonts w:eastAsia="Calibri"/>
          <w:sz w:val="22"/>
          <w:szCs w:val="22"/>
          <w:lang w:eastAsia="en-US"/>
        </w:rPr>
        <w:t xml:space="preserve">utarties sudarymo dienos. </w:t>
      </w:r>
      <w:r w:rsidRPr="00330368">
        <w:rPr>
          <w:sz w:val="22"/>
          <w:szCs w:val="22"/>
        </w:rPr>
        <w:t xml:space="preserve">Tikslūs Prekių tiekimo terminai ir vietos nurodyti Techninėje specifikacijoje, Preliminariojoje sutartyje ir (ar) </w:t>
      </w:r>
      <w:r w:rsidR="00633112" w:rsidRPr="00330368">
        <w:rPr>
          <w:sz w:val="22"/>
          <w:szCs w:val="22"/>
        </w:rPr>
        <w:t xml:space="preserve">Pagrindinėje sutartyje </w:t>
      </w:r>
      <w:r w:rsidRPr="00330368">
        <w:rPr>
          <w:sz w:val="22"/>
          <w:szCs w:val="22"/>
        </w:rPr>
        <w:lastRenderedPageBreak/>
        <w:t xml:space="preserve">ir jų prieduose. </w:t>
      </w:r>
      <w:r w:rsidRPr="00330368">
        <w:rPr>
          <w:rFonts w:eastAsia="Calibri"/>
          <w:sz w:val="22"/>
          <w:szCs w:val="22"/>
          <w:lang w:eastAsia="en-US"/>
        </w:rPr>
        <w:t>Atnaujinto varžymosi metu Pirkėjas turės teisę nustatyti trumpesnį</w:t>
      </w:r>
      <w:r w:rsidR="00AF2BF4" w:rsidRPr="00330368">
        <w:rPr>
          <w:rFonts w:eastAsia="Calibri"/>
          <w:sz w:val="22"/>
          <w:szCs w:val="22"/>
          <w:lang w:eastAsia="en-US"/>
        </w:rPr>
        <w:t xml:space="preserve"> arba ilgesnį</w:t>
      </w:r>
      <w:r w:rsidRPr="00330368">
        <w:rPr>
          <w:rFonts w:eastAsia="Calibri"/>
          <w:sz w:val="22"/>
          <w:szCs w:val="22"/>
          <w:lang w:eastAsia="en-US"/>
        </w:rPr>
        <w:t xml:space="preserve"> Prekių pristatymo terminą nei 72 (septyniasdešimt dvi) valandas darbo dienomis</w:t>
      </w:r>
      <w:r w:rsidRPr="00330368">
        <w:rPr>
          <w:sz w:val="22"/>
          <w:szCs w:val="22"/>
        </w:rPr>
        <w:t>.</w:t>
      </w:r>
    </w:p>
    <w:p w14:paraId="396EB30E" w14:textId="193D310E" w:rsidR="00404B32" w:rsidRPr="007E1A05"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tiekimo terminas pradedamas skaičiuoti nuo </w:t>
      </w:r>
      <w:r w:rsidR="00633112" w:rsidRPr="007E1A05">
        <w:rPr>
          <w:sz w:val="22"/>
          <w:szCs w:val="22"/>
        </w:rPr>
        <w:t>Pagrindinės s</w:t>
      </w:r>
      <w:r w:rsidRPr="007E1A05">
        <w:rPr>
          <w:sz w:val="22"/>
          <w:szCs w:val="22"/>
        </w:rPr>
        <w:t xml:space="preserve">utarties abipusio pasirašymo ar nuo Tiekėjo patvirtinimo apie </w:t>
      </w:r>
      <w:r w:rsidR="00633112" w:rsidRPr="007E1A05">
        <w:rPr>
          <w:sz w:val="22"/>
          <w:szCs w:val="22"/>
        </w:rPr>
        <w:t>Pagrindinės s</w:t>
      </w:r>
      <w:r w:rsidRPr="007E1A05">
        <w:rPr>
          <w:sz w:val="22"/>
          <w:szCs w:val="22"/>
        </w:rPr>
        <w:t xml:space="preserve">utarties sudarymą žodine forma (jei sudaroma žodinė sutartis) arba nuo </w:t>
      </w:r>
      <w:r w:rsidR="00AF2BF4" w:rsidRPr="007E1A05">
        <w:rPr>
          <w:sz w:val="22"/>
          <w:szCs w:val="22"/>
        </w:rPr>
        <w:t>U</w:t>
      </w:r>
      <w:r w:rsidRPr="007E1A05">
        <w:rPr>
          <w:sz w:val="22"/>
          <w:szCs w:val="22"/>
        </w:rPr>
        <w:t xml:space="preserve">žsakymo pristatyti Prekes gavimo momento, nebent Atnaujinto varžymosi dokumentuose ar </w:t>
      </w:r>
      <w:r w:rsidR="00633112" w:rsidRPr="007E1A05">
        <w:rPr>
          <w:sz w:val="22"/>
          <w:szCs w:val="22"/>
        </w:rPr>
        <w:t xml:space="preserve">Pagrindinėje sutartyje </w:t>
      </w:r>
      <w:r w:rsidRPr="007E1A05">
        <w:rPr>
          <w:sz w:val="22"/>
          <w:szCs w:val="22"/>
        </w:rPr>
        <w:t>nurodoma kitaip</w:t>
      </w:r>
      <w:r w:rsidR="00404B32" w:rsidRPr="007E1A05">
        <w:rPr>
          <w:sz w:val="22"/>
          <w:szCs w:val="22"/>
        </w:rPr>
        <w:t>.</w:t>
      </w:r>
    </w:p>
    <w:p w14:paraId="31F368F4" w14:textId="398DE7F9"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 xml:space="preserve">Kai Prekes Pirkėjui pristato Tiekėjas, Prekių Užsakymo vertė turi būti ne mažesnė kaip </w:t>
      </w:r>
      <w:r w:rsidR="009612DB">
        <w:rPr>
          <w:sz w:val="22"/>
          <w:szCs w:val="22"/>
        </w:rPr>
        <w:t>3</w:t>
      </w:r>
      <w:r w:rsidRPr="00FC6344">
        <w:rPr>
          <w:sz w:val="22"/>
          <w:szCs w:val="22"/>
        </w:rPr>
        <w:t xml:space="preserve">0,00 </w:t>
      </w:r>
      <w:r>
        <w:rPr>
          <w:sz w:val="22"/>
          <w:szCs w:val="22"/>
        </w:rPr>
        <w:t>(</w:t>
      </w:r>
      <w:r w:rsidR="009612DB">
        <w:rPr>
          <w:sz w:val="22"/>
          <w:szCs w:val="22"/>
        </w:rPr>
        <w:t>tris</w:t>
      </w:r>
      <w:r>
        <w:rPr>
          <w:sz w:val="22"/>
          <w:szCs w:val="22"/>
        </w:rPr>
        <w:t>dešimt eurų 00 ct) Eur</w:t>
      </w:r>
      <w:r w:rsidRPr="00FC6344">
        <w:rPr>
          <w:sz w:val="22"/>
          <w:szCs w:val="22"/>
        </w:rPr>
        <w:t xml:space="preserve"> be PVM, tačiau Tiekėjas turi teisę, Pirkėjui pageidaujant, pristatyti ir mažesnės vertės užsakymus be papildomo apmokėjimo</w:t>
      </w:r>
      <w:r>
        <w:rPr>
          <w:sz w:val="22"/>
          <w:szCs w:val="22"/>
        </w:rPr>
        <w:t>.</w:t>
      </w:r>
    </w:p>
    <w:p w14:paraId="23128987" w14:textId="2BB9CFD1" w:rsidR="001658BF" w:rsidRDefault="00404B32" w:rsidP="005C7F44">
      <w:pPr>
        <w:pStyle w:val="Sraopastraipa"/>
        <w:numPr>
          <w:ilvl w:val="1"/>
          <w:numId w:val="9"/>
        </w:numPr>
        <w:tabs>
          <w:tab w:val="left" w:pos="1170"/>
          <w:tab w:val="left" w:pos="1260"/>
        </w:tabs>
        <w:ind w:left="567" w:hanging="567"/>
        <w:rPr>
          <w:sz w:val="22"/>
          <w:szCs w:val="22"/>
        </w:rPr>
      </w:pPr>
      <w:r>
        <w:rPr>
          <w:sz w:val="22"/>
          <w:szCs w:val="22"/>
        </w:rPr>
        <w:t>Tie</w:t>
      </w:r>
      <w:r w:rsidRPr="00E15CE4">
        <w:rPr>
          <w:sz w:val="22"/>
          <w:szCs w:val="22"/>
        </w:rPr>
        <w:t>kėjas turės teisę tiesiogiai pirkti ir Prekes atsiimti iš Tiekėjo Prekių pardavimo vietų</w:t>
      </w:r>
      <w:r>
        <w:rPr>
          <w:sz w:val="22"/>
          <w:szCs w:val="22"/>
        </w:rPr>
        <w:t>.</w:t>
      </w:r>
    </w:p>
    <w:p w14:paraId="4BBC46D1" w14:textId="77777777" w:rsidR="00404B32" w:rsidRDefault="00404B32" w:rsidP="005C7F44">
      <w:pPr>
        <w:pStyle w:val="Sraopastraipa"/>
        <w:numPr>
          <w:ilvl w:val="1"/>
          <w:numId w:val="9"/>
        </w:numPr>
        <w:tabs>
          <w:tab w:val="left" w:pos="1170"/>
          <w:tab w:val="left" w:pos="1260"/>
        </w:tabs>
        <w:ind w:left="567" w:hanging="567"/>
        <w:rPr>
          <w:sz w:val="22"/>
          <w:szCs w:val="22"/>
        </w:rPr>
      </w:pPr>
      <w:r w:rsidRPr="00FC6344">
        <w:rPr>
          <w:sz w:val="22"/>
          <w:szCs w:val="22"/>
        </w:rPr>
        <w:t>Tiekėjas įsipareigoja pristatyti Prekes Pirkėjui savo lėšomis, jėgomis ir transportu Užsakyme nurodytu adresu</w:t>
      </w:r>
      <w:r>
        <w:rPr>
          <w:sz w:val="22"/>
          <w:szCs w:val="22"/>
        </w:rPr>
        <w:t xml:space="preserve">, Pirkėjo </w:t>
      </w:r>
      <w:r w:rsidRPr="00FC6344">
        <w:rPr>
          <w:sz w:val="22"/>
          <w:szCs w:val="22"/>
        </w:rPr>
        <w:t>darbo laiku (I-V 7:00 – 16:00 val.). Pirkėjo atstovai taip pat turi teisę Prekes atsiimti patys iš Tiekėjo Prekių pardavimo vietų, iš anksto apie tai pranešę</w:t>
      </w:r>
      <w:r>
        <w:rPr>
          <w:sz w:val="22"/>
          <w:szCs w:val="22"/>
        </w:rPr>
        <w:t>.</w:t>
      </w:r>
    </w:p>
    <w:p w14:paraId="48B8B9BF" w14:textId="57530F9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numatytus įsipareigojimus, susijusius su tinkamos kokybės Prekių 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77777777"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 tiekimo terminą.</w:t>
      </w:r>
    </w:p>
    <w:p w14:paraId="115ACAD0" w14:textId="7439B10C" w:rsidR="009612DB" w:rsidRPr="009612DB" w:rsidRDefault="009612DB" w:rsidP="005C7F44">
      <w:pPr>
        <w:pStyle w:val="Sraopastraipa"/>
        <w:numPr>
          <w:ilvl w:val="1"/>
          <w:numId w:val="9"/>
        </w:numPr>
        <w:tabs>
          <w:tab w:val="left" w:pos="1170"/>
          <w:tab w:val="left" w:pos="1260"/>
        </w:tabs>
        <w:ind w:left="567" w:hanging="567"/>
        <w:rPr>
          <w:sz w:val="22"/>
          <w:szCs w:val="22"/>
        </w:rPr>
      </w:pPr>
      <w:r w:rsidRPr="009612DB">
        <w:rPr>
          <w:sz w:val="22"/>
          <w:szCs w:val="22"/>
        </w:rPr>
        <w:t>Tuo atveju, kai užsakomos Prekės yra retai naudojamos ir/ar Tiekėjas gali neturėti Prekių sandėlyje ar Prekių pardavimo vietoje, Prekių pristatymo terminas gali būti ir ilgesnis nei nurodytas Preliminarios sutarties 5.1. punkte.</w:t>
      </w:r>
    </w:p>
    <w:p w14:paraId="3927253B" w14:textId="076B4F8B" w:rsidR="00404B32" w:rsidRDefault="00404B32" w:rsidP="005C7F44">
      <w:pPr>
        <w:pStyle w:val="Sraopastraipa"/>
        <w:numPr>
          <w:ilvl w:val="1"/>
          <w:numId w:val="9"/>
        </w:numPr>
        <w:tabs>
          <w:tab w:val="left" w:pos="1170"/>
          <w:tab w:val="left" w:pos="1260"/>
        </w:tabs>
        <w:ind w:left="567" w:hanging="567"/>
        <w:rPr>
          <w:sz w:val="22"/>
          <w:szCs w:val="22"/>
        </w:rPr>
      </w:pPr>
      <w:r w:rsidRPr="001776A1">
        <w:rPr>
          <w:rStyle w:val="Laukeliai"/>
          <w:rFonts w:ascii="Times New Roman" w:hAnsi="Times New Roman"/>
          <w:sz w:val="22"/>
          <w:szCs w:val="22"/>
        </w:rPr>
        <w:t>Pirkėjui pareikalavus, kartu su Prekėmis turi būti pateikiama visa Prekių gamintojo pridedama (komplektuojama) dokumentacija</w:t>
      </w:r>
      <w:r>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1AFF9C14" w14:textId="30C5720B"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 t</w:t>
      </w:r>
      <w:r>
        <w:rPr>
          <w:sz w:val="22"/>
          <w:szCs w:val="22"/>
        </w:rPr>
        <w:t>ie</w:t>
      </w:r>
      <w:r w:rsidRPr="00B34E09">
        <w:rPr>
          <w:sz w:val="22"/>
          <w:szCs w:val="22"/>
        </w:rPr>
        <w:t>kimo terminus, tai laikoma esminiu Preliminarios sutarties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A0AAD" w:rsidRDefault="007D14AA" w:rsidP="005C7F44">
      <w:pPr>
        <w:pStyle w:val="Sraopastraipa"/>
        <w:numPr>
          <w:ilvl w:val="0"/>
          <w:numId w:val="9"/>
        </w:numPr>
        <w:tabs>
          <w:tab w:val="left" w:pos="426"/>
          <w:tab w:val="left" w:pos="1080"/>
          <w:tab w:val="left" w:pos="1170"/>
        </w:tabs>
        <w:ind w:right="22"/>
        <w:rPr>
          <w:b/>
          <w:sz w:val="22"/>
          <w:szCs w:val="22"/>
        </w:rPr>
      </w:pPr>
      <w:r w:rsidRPr="000A0AAD">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77777777"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 tiekimui</w:t>
      </w:r>
      <w:r w:rsidR="00E76D0B">
        <w:rPr>
          <w:sz w:val="22"/>
          <w:szCs w:val="22"/>
        </w:rPr>
        <w:t>.</w:t>
      </w:r>
    </w:p>
    <w:p w14:paraId="58047D89" w14:textId="0FA02F0C"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lastRenderedPageBreak/>
        <w:t xml:space="preserve">Pirkėjas patvirtina, kad priims pagal šios Preliminariosios sutarties pagrindu sudarytų </w:t>
      </w:r>
      <w:r w:rsidR="00633112">
        <w:rPr>
          <w:sz w:val="22"/>
          <w:szCs w:val="22"/>
        </w:rPr>
        <w:t>Pagrindinių s</w:t>
      </w:r>
      <w:r w:rsidRPr="00E76D0B">
        <w:rPr>
          <w:sz w:val="22"/>
          <w:szCs w:val="22"/>
        </w:rPr>
        <w:t xml:space="preserve">utarčių nuostatas suteiktas kokybiškas Prekes ir už tokias Prekes atsiskaitys </w:t>
      </w:r>
      <w:r w:rsidR="00633112">
        <w:rPr>
          <w:sz w:val="22"/>
          <w:szCs w:val="22"/>
        </w:rPr>
        <w:t>Pagrindinėje s</w:t>
      </w:r>
      <w:r w:rsidR="00633112" w:rsidRPr="007730A5">
        <w:rPr>
          <w:sz w:val="22"/>
          <w:szCs w:val="22"/>
        </w:rPr>
        <w:t xml:space="preserve">utartyje </w:t>
      </w:r>
      <w:r w:rsidRPr="00E76D0B">
        <w:rPr>
          <w:sz w:val="22"/>
          <w:szCs w:val="22"/>
        </w:rPr>
        <w:t>nustatyta tvarka ir terminais</w:t>
      </w:r>
      <w:r>
        <w:rPr>
          <w:sz w:val="22"/>
          <w:szCs w:val="22"/>
        </w:rPr>
        <w:t>.</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5127BB1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4A784D54"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patiektas kokybiškas Prekes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7777777"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elektroninės parduotuvės ar viešai prieinamo elektroninio katalogo ar Tiekėjo elektroninio katalogo ar Prekių katalogo skaitmeniniame pavidale;</w:t>
      </w:r>
    </w:p>
    <w:p w14:paraId="5DA43BB7" w14:textId="46BAF34B"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7829C623" w:rsidR="009612DB" w:rsidRPr="009612DB" w:rsidRDefault="009612DB"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nepagrįstai Pirkėjui netaikyti neapmokėtos Prekių sumos limito bei kitų Prekių išdavimo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256BE3E5"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42EC0266"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lastRenderedPageBreak/>
        <w:t>be atskiro pranešimo atlikti bet kokius patikrinimus, kurie Pirkėjui atrodo reikalingi, kilus įtarimui, kad Tiekėjas nesugebės laiku patiekti Prekes ar Prekės tiekiamos nekokybiškai, neprofesionaliai</w:t>
      </w:r>
      <w:r>
        <w:rPr>
          <w:sz w:val="22"/>
          <w:szCs w:val="22"/>
        </w:rPr>
        <w:t>;</w:t>
      </w:r>
    </w:p>
    <w:p w14:paraId="0E9809C7" w14:textId="2E920902"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07C66B04"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542C9503"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 xml:space="preserve">reikalauti, kad Pirkėjas priimtų perduodamas Prekes, atitinkančias Pirkimo dokumentų, Preliminariosios sutarties, </w:t>
      </w:r>
      <w:r w:rsidR="00633112">
        <w:rPr>
          <w:sz w:val="22"/>
          <w:szCs w:val="22"/>
        </w:rPr>
        <w:t>Pagrindinės s</w:t>
      </w:r>
      <w:r w:rsidRPr="001776A1">
        <w:rPr>
          <w:sz w:val="22"/>
          <w:szCs w:val="22"/>
        </w:rPr>
        <w:t>utarties ir Prekių tiekimui taikomų teisės aktų reikalavimus bei pasirašytų Prekių perdavimo – priėmimo aktą</w:t>
      </w:r>
      <w:r>
        <w:rPr>
          <w:sz w:val="22"/>
          <w:szCs w:val="22"/>
        </w:rPr>
        <w:t>;</w:t>
      </w:r>
    </w:p>
    <w:p w14:paraId="4D5D7772" w14:textId="2F60A7F1" w:rsidR="002E4FF0" w:rsidRDefault="002E4FF0" w:rsidP="005C7F44">
      <w:pPr>
        <w:pStyle w:val="Sraopastraipa"/>
        <w:numPr>
          <w:ilvl w:val="2"/>
          <w:numId w:val="2"/>
        </w:numPr>
        <w:tabs>
          <w:tab w:val="left" w:pos="1170"/>
          <w:tab w:val="left" w:pos="1260"/>
          <w:tab w:val="left" w:pos="1350"/>
        </w:tabs>
        <w:ind w:left="567" w:firstLine="0"/>
        <w:rPr>
          <w:sz w:val="22"/>
          <w:szCs w:val="22"/>
        </w:rPr>
      </w:pPr>
      <w:r>
        <w:rPr>
          <w:sz w:val="22"/>
          <w:szCs w:val="22"/>
        </w:rPr>
        <w:t xml:space="preserve">ne dažniau kaip kas </w:t>
      </w:r>
      <w:r>
        <w:rPr>
          <w:sz w:val="22"/>
          <w:szCs w:val="22"/>
          <w:lang w:val="en-US"/>
        </w:rPr>
        <w:t>3</w:t>
      </w:r>
      <w:r>
        <w:rPr>
          <w:sz w:val="22"/>
          <w:szCs w:val="22"/>
        </w:rPr>
        <w:t xml:space="preserve"> (tris)</w:t>
      </w:r>
      <w:r w:rsidRPr="00BD0A43">
        <w:rPr>
          <w:sz w:val="22"/>
          <w:szCs w:val="22"/>
        </w:rPr>
        <w:t xml:space="preserve"> mėnesius nuo Preliminariosios sutarties sudarymo dienos, pateikti Pirkėjui, atnaujintą Prekių katalogą skaitmeniniame pavidale</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06F9CCE9" w14:textId="1EF31215" w:rsidR="00014698" w:rsidRDefault="00014698" w:rsidP="005C7F44">
      <w:pPr>
        <w:numPr>
          <w:ilvl w:val="1"/>
          <w:numId w:val="2"/>
        </w:numPr>
        <w:tabs>
          <w:tab w:val="left" w:pos="1170"/>
          <w:tab w:val="left" w:pos="1260"/>
        </w:tabs>
        <w:ind w:left="567" w:hanging="567"/>
        <w:rPr>
          <w:sz w:val="22"/>
          <w:szCs w:val="22"/>
        </w:rPr>
      </w:pPr>
      <w:r w:rsidRPr="00014698">
        <w:rPr>
          <w:sz w:val="22"/>
          <w:szCs w:val="22"/>
        </w:rPr>
        <w:t>Jei Pirkimo dokumentuose keliami kvalifikacijos reikalavimai Tiekėjui ar Tiekėjo pasitelktam (-</w:t>
      </w:r>
      <w:proofErr w:type="spellStart"/>
      <w:r w:rsidRPr="00014698">
        <w:rPr>
          <w:sz w:val="22"/>
          <w:szCs w:val="22"/>
        </w:rPr>
        <w:t>iems</w:t>
      </w:r>
      <w:proofErr w:type="spellEnd"/>
      <w:r w:rsidRPr="00014698">
        <w:rPr>
          <w:sz w:val="22"/>
          <w:szCs w:val="22"/>
        </w:rPr>
        <w:t>) specialistui (-</w:t>
      </w:r>
      <w:proofErr w:type="spellStart"/>
      <w:r w:rsidRPr="00014698">
        <w:rPr>
          <w:sz w:val="22"/>
          <w:szCs w:val="22"/>
        </w:rPr>
        <w:t>ams</w:t>
      </w:r>
      <w:proofErr w:type="spellEnd"/>
      <w:r w:rsidRPr="00014698">
        <w:rPr>
          <w:sz w:val="22"/>
          <w:szCs w:val="22"/>
        </w:rPr>
        <w:t>), tai Tiekėjas privalo užtikrinti, kad lygiavertė Tiekėjo ir (ar) jo specialisto (-ų) kvalifikacija būtų užtikrinama visą Preliminariosios sutarties galiojimo laikotarpį. Šiame punkte numatyto reikalavimo nesilaikymas prilyginamas esminiam Preliminarios sutarties pažeidimui</w:t>
      </w:r>
      <w:r>
        <w:rPr>
          <w:sz w:val="22"/>
          <w:szCs w:val="22"/>
        </w:rPr>
        <w:t>.</w:t>
      </w:r>
    </w:p>
    <w:p w14:paraId="3F738E97" w14:textId="443A2DBF" w:rsidR="007220C5" w:rsidRPr="007220C5" w:rsidRDefault="007D14AA" w:rsidP="005C7F44">
      <w:pPr>
        <w:numPr>
          <w:ilvl w:val="1"/>
          <w:numId w:val="2"/>
        </w:numPr>
        <w:tabs>
          <w:tab w:val="left" w:pos="1170"/>
          <w:tab w:val="left" w:pos="1260"/>
        </w:tabs>
        <w:ind w:left="567" w:hanging="567"/>
        <w:rPr>
          <w:sz w:val="22"/>
          <w:szCs w:val="22"/>
        </w:rPr>
      </w:pPr>
      <w:r w:rsidRPr="007D14AA">
        <w:rPr>
          <w:sz w:val="22"/>
          <w:szCs w:val="22"/>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6218552" w:rsidR="006D659C" w:rsidRPr="00F80A37" w:rsidRDefault="008A5C23" w:rsidP="005C7F44">
      <w:pPr>
        <w:pStyle w:val="Sraopastraipa"/>
        <w:numPr>
          <w:ilvl w:val="0"/>
          <w:numId w:val="9"/>
        </w:numPr>
        <w:tabs>
          <w:tab w:val="left" w:pos="426"/>
          <w:tab w:val="left" w:pos="1170"/>
          <w:tab w:val="left" w:pos="1260"/>
        </w:tabs>
        <w:ind w:right="22"/>
        <w:rPr>
          <w:b/>
          <w:sz w:val="22"/>
          <w:szCs w:val="22"/>
        </w:rPr>
      </w:pPr>
      <w:r w:rsidRPr="00F80A37">
        <w:rPr>
          <w:b/>
          <w:sz w:val="22"/>
          <w:szCs w:val="22"/>
        </w:rPr>
        <w:t>TIEKĖJO TEISĖ PASITELKTI TREČIUOSIUS  ASMENS (SUBTEIKIMAS), JUNGTINĖ VEIKLA</w:t>
      </w:r>
    </w:p>
    <w:p w14:paraId="0FBA4C08" w14:textId="00B942FC" w:rsidR="00E559A8" w:rsidRPr="001776A1" w:rsidRDefault="00E559A8" w:rsidP="005C7F44">
      <w:pPr>
        <w:numPr>
          <w:ilvl w:val="1"/>
          <w:numId w:val="9"/>
        </w:numPr>
        <w:rPr>
          <w:sz w:val="22"/>
          <w:szCs w:val="22"/>
        </w:rPr>
      </w:pPr>
      <w:bookmarkStart w:id="4" w:name="_Hlk66455797"/>
      <w:bookmarkStart w:id="5" w:name="_Hlk66702063"/>
      <w:r w:rsidRPr="001776A1">
        <w:rPr>
          <w:sz w:val="22"/>
          <w:szCs w:val="22"/>
        </w:rPr>
        <w:t xml:space="preserve">Bet kokie fiziniai ar juridiniai asmenys, kuriuos Tiekėjas pasitelkia šios </w:t>
      </w:r>
      <w:r>
        <w:rPr>
          <w:sz w:val="22"/>
          <w:szCs w:val="22"/>
        </w:rPr>
        <w:t>Preliminarios s</w:t>
      </w:r>
      <w:r w:rsidRPr="001776A1">
        <w:rPr>
          <w:sz w:val="22"/>
          <w:szCs w:val="22"/>
        </w:rPr>
        <w:t xml:space="preserve">utarties vykdymui, neatsižvelgiant į tai, kokie teisiniai ryšiai sieja šiuos asmenis su Tiekėju, yra laikomi Tiekėjo agentais. Šių asmenų veiksmai vykdant </w:t>
      </w:r>
      <w:r w:rsidR="00633112">
        <w:rPr>
          <w:sz w:val="22"/>
          <w:szCs w:val="22"/>
        </w:rPr>
        <w:t>Pagrindinę s</w:t>
      </w:r>
      <w:r w:rsidRPr="001776A1">
        <w:rPr>
          <w:sz w:val="22"/>
          <w:szCs w:val="22"/>
        </w:rPr>
        <w:t xml:space="preserve">utartį Tiekėjui sukelia tokias pačias pasekmes, kaip jo paties veiksmai. Tiekėjas </w:t>
      </w:r>
      <w:r>
        <w:rPr>
          <w:sz w:val="22"/>
          <w:szCs w:val="22"/>
        </w:rPr>
        <w:t>Preliminarios sutarties</w:t>
      </w:r>
      <w:r w:rsidRPr="001776A1">
        <w:rPr>
          <w:sz w:val="22"/>
          <w:szCs w:val="22"/>
        </w:rPr>
        <w:t xml:space="preserve"> vykdymui pasitelkia šiuos trečiuosius asmenis (subteikėjus):</w:t>
      </w:r>
    </w:p>
    <w:p w14:paraId="0CC28321" w14:textId="54E0E349" w:rsidR="008A5C23" w:rsidRDefault="008A5C23" w:rsidP="00E559A8">
      <w:pPr>
        <w:pStyle w:val="Pagrindinistekstas"/>
        <w:tabs>
          <w:tab w:val="left" w:pos="1170"/>
          <w:tab w:val="left" w:pos="1260"/>
        </w:tabs>
        <w:spacing w:after="0"/>
        <w:ind w:left="567"/>
        <w:rPr>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E559A8" w:rsidRPr="001776A1" w14:paraId="0A3E87AC" w14:textId="77777777" w:rsidTr="00AD74E7">
        <w:tc>
          <w:tcPr>
            <w:tcW w:w="3969" w:type="dxa"/>
            <w:tcBorders>
              <w:top w:val="single" w:sz="4" w:space="0" w:color="auto"/>
              <w:left w:val="single" w:sz="4" w:space="0" w:color="auto"/>
              <w:bottom w:val="single" w:sz="4" w:space="0" w:color="auto"/>
              <w:right w:val="single" w:sz="4" w:space="0" w:color="auto"/>
            </w:tcBorders>
            <w:hideMark/>
          </w:tcPr>
          <w:p w14:paraId="042EF4BC" w14:textId="77777777" w:rsidR="00E559A8" w:rsidRPr="001776A1" w:rsidRDefault="00E559A8" w:rsidP="00AD74E7">
            <w:pPr>
              <w:tabs>
                <w:tab w:val="left" w:pos="360"/>
                <w:tab w:val="left" w:pos="390"/>
                <w:tab w:val="left" w:pos="1620"/>
              </w:tabs>
              <w:ind w:left="567" w:hanging="567"/>
              <w:jc w:val="center"/>
              <w:rPr>
                <w:b/>
                <w:sz w:val="22"/>
                <w:szCs w:val="22"/>
              </w:rPr>
            </w:pPr>
            <w:bookmarkStart w:id="6" w:name="_Hlk507859626"/>
            <w:r w:rsidRPr="001776A1">
              <w:rPr>
                <w:b/>
                <w:sz w:val="22"/>
                <w:szCs w:val="22"/>
              </w:rPr>
              <w:t>Subteikėjo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186F8B45" w14:textId="77777777" w:rsidR="00E559A8" w:rsidRPr="001776A1" w:rsidRDefault="00E559A8" w:rsidP="00AD74E7">
            <w:pPr>
              <w:tabs>
                <w:tab w:val="left" w:pos="360"/>
                <w:tab w:val="left" w:pos="390"/>
                <w:tab w:val="left" w:pos="1620"/>
              </w:tabs>
              <w:ind w:left="567" w:hanging="567"/>
              <w:jc w:val="center"/>
              <w:rPr>
                <w:b/>
                <w:sz w:val="22"/>
                <w:szCs w:val="22"/>
              </w:rPr>
            </w:pPr>
            <w:r w:rsidRPr="001776A1">
              <w:rPr>
                <w:b/>
                <w:sz w:val="22"/>
                <w:szCs w:val="22"/>
              </w:rPr>
              <w:t>Sutarties dalis, kuriai pasitelkiamas subteikėjas</w:t>
            </w:r>
          </w:p>
        </w:tc>
      </w:tr>
      <w:tr w:rsidR="00E559A8" w:rsidRPr="001776A1" w14:paraId="73F7AE3E" w14:textId="77777777" w:rsidTr="00AD74E7">
        <w:tc>
          <w:tcPr>
            <w:tcW w:w="3969" w:type="dxa"/>
            <w:tcBorders>
              <w:top w:val="single" w:sz="4" w:space="0" w:color="auto"/>
              <w:left w:val="single" w:sz="4" w:space="0" w:color="auto"/>
              <w:bottom w:val="single" w:sz="4" w:space="0" w:color="auto"/>
              <w:right w:val="single" w:sz="4" w:space="0" w:color="auto"/>
            </w:tcBorders>
            <w:hideMark/>
          </w:tcPr>
          <w:sdt>
            <w:sdtPr>
              <w:rPr>
                <w:sz w:val="22"/>
                <w:szCs w:val="22"/>
              </w:rPr>
              <w:id w:val="-1869440587"/>
              <w:placeholder>
                <w:docPart w:val="9D1563113349441A8794EAB16D0A11D5"/>
              </w:placeholder>
            </w:sdtPr>
            <w:sdtEndPr/>
            <w:sdtContent>
              <w:p w14:paraId="1BE78E67" w14:textId="15BF7D4A" w:rsidR="00E559A8" w:rsidRPr="001776A1" w:rsidRDefault="0027148B"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c>
          <w:tcPr>
            <w:tcW w:w="5103" w:type="dxa"/>
            <w:tcBorders>
              <w:top w:val="single" w:sz="4" w:space="0" w:color="auto"/>
              <w:left w:val="single" w:sz="4" w:space="0" w:color="auto"/>
              <w:bottom w:val="single" w:sz="4" w:space="0" w:color="auto"/>
              <w:right w:val="single" w:sz="4" w:space="0" w:color="auto"/>
            </w:tcBorders>
            <w:hideMark/>
          </w:tcPr>
          <w:sdt>
            <w:sdtPr>
              <w:rPr>
                <w:sz w:val="22"/>
                <w:szCs w:val="22"/>
              </w:rPr>
              <w:id w:val="-1648661444"/>
              <w:placeholder>
                <w:docPart w:val="9D1563113349441A8794EAB16D0A11D5"/>
              </w:placeholder>
            </w:sdtPr>
            <w:sdtEndPr/>
            <w:sdtContent>
              <w:p w14:paraId="1D4ED2BF" w14:textId="61FA1156" w:rsidR="00E559A8" w:rsidRPr="001776A1" w:rsidRDefault="0027148B" w:rsidP="00AD74E7">
                <w:pPr>
                  <w:tabs>
                    <w:tab w:val="left" w:pos="360"/>
                    <w:tab w:val="left" w:pos="390"/>
                    <w:tab w:val="left" w:pos="1620"/>
                  </w:tabs>
                  <w:ind w:left="567" w:hanging="567"/>
                  <w:jc w:val="center"/>
                  <w:rPr>
                    <w:sz w:val="22"/>
                    <w:szCs w:val="22"/>
                    <w:highlight w:val="lightGray"/>
                  </w:rPr>
                </w:pPr>
                <w:r>
                  <w:rPr>
                    <w:sz w:val="22"/>
                    <w:szCs w:val="22"/>
                  </w:rPr>
                  <w:t>nėra</w:t>
                </w:r>
              </w:p>
            </w:sdtContent>
          </w:sdt>
        </w:tc>
      </w:tr>
      <w:bookmarkEnd w:id="6"/>
    </w:tbl>
    <w:p w14:paraId="527C434E" w14:textId="77777777" w:rsidR="00E559A8" w:rsidRPr="00956075" w:rsidRDefault="00E559A8" w:rsidP="00E559A8">
      <w:pPr>
        <w:pStyle w:val="Pagrindinistekstas"/>
        <w:tabs>
          <w:tab w:val="left" w:pos="1170"/>
          <w:tab w:val="left" w:pos="1260"/>
        </w:tabs>
        <w:spacing w:after="0"/>
        <w:ind w:left="567" w:firstLine="0"/>
        <w:rPr>
          <w:sz w:val="22"/>
          <w:szCs w:val="22"/>
        </w:rPr>
      </w:pPr>
    </w:p>
    <w:p w14:paraId="1D2D50EC" w14:textId="0944C717" w:rsidR="008A5C23" w:rsidRDefault="00E559A8" w:rsidP="005C7F44">
      <w:pPr>
        <w:pStyle w:val="Pagrindinistekstas"/>
        <w:numPr>
          <w:ilvl w:val="1"/>
          <w:numId w:val="9"/>
        </w:numPr>
        <w:tabs>
          <w:tab w:val="left" w:pos="1170"/>
          <w:tab w:val="left" w:pos="1260"/>
        </w:tabs>
        <w:spacing w:after="0"/>
        <w:ind w:left="567" w:hanging="567"/>
        <w:rPr>
          <w:sz w:val="22"/>
          <w:szCs w:val="22"/>
        </w:rPr>
      </w:pPr>
      <w:r w:rsidRPr="001776A1">
        <w:rPr>
          <w:bCs/>
          <w:sz w:val="22"/>
          <w:szCs w:val="22"/>
        </w:rPr>
        <w:t xml:space="preserve">Tiekėjas </w:t>
      </w:r>
      <w:r w:rsidR="00633112">
        <w:rPr>
          <w:bCs/>
          <w:sz w:val="22"/>
          <w:szCs w:val="22"/>
        </w:rPr>
        <w:t>Pagrindinei s</w:t>
      </w:r>
      <w:r w:rsidRPr="001776A1">
        <w:rPr>
          <w:bCs/>
          <w:sz w:val="22"/>
          <w:szCs w:val="22"/>
        </w:rPr>
        <w:t xml:space="preserve">utarčiai vykdyti turi pasitelkti tik tuos subteikėjus, kurie numatyti Tiekėjo pasiūlyme. Jeigu Tiekėjas šioje </w:t>
      </w:r>
      <w:r w:rsidR="00633112">
        <w:rPr>
          <w:sz w:val="22"/>
          <w:szCs w:val="22"/>
        </w:rPr>
        <w:t>Pagrindinėje s</w:t>
      </w:r>
      <w:r w:rsidR="00633112" w:rsidRPr="007730A5">
        <w:rPr>
          <w:sz w:val="22"/>
          <w:szCs w:val="22"/>
        </w:rPr>
        <w:t xml:space="preserve">utartyje </w:t>
      </w:r>
      <w:r w:rsidR="0092189F">
        <w:rPr>
          <w:bCs/>
          <w:sz w:val="22"/>
          <w:szCs w:val="22"/>
        </w:rPr>
        <w:t>Prekių tiekimui</w:t>
      </w:r>
      <w:r w:rsidRPr="001776A1">
        <w:rPr>
          <w:bCs/>
          <w:sz w:val="22"/>
          <w:szCs w:val="22"/>
        </w:rPr>
        <w:t xml:space="preserve"> vykdyti nori samdyti kitą, nei nurodyta pasiūlyme, subteikėją, jis privalo prieš tai </w:t>
      </w:r>
      <w:r>
        <w:rPr>
          <w:bCs/>
          <w:sz w:val="22"/>
          <w:szCs w:val="22"/>
        </w:rPr>
        <w:t>Pirkėj</w:t>
      </w:r>
      <w:r w:rsidRPr="001776A1">
        <w:rPr>
          <w:bCs/>
          <w:sz w:val="22"/>
          <w:szCs w:val="22"/>
        </w:rPr>
        <w:t xml:space="preserve">ui įrodyti jo patikimumą ir gebėjimą vykdyti paskirtas funkcijas, gauti raštišką </w:t>
      </w:r>
      <w:r>
        <w:rPr>
          <w:bCs/>
          <w:sz w:val="22"/>
          <w:szCs w:val="22"/>
        </w:rPr>
        <w:t>Pirkėj</w:t>
      </w:r>
      <w:r w:rsidRPr="001776A1">
        <w:rPr>
          <w:bCs/>
          <w:sz w:val="22"/>
          <w:szCs w:val="22"/>
        </w:rPr>
        <w:t xml:space="preserve">o sutikimą dėl pasirinkto subteikėjo bei pateikti subteikėjo dokumentus, pagrindžiančius atitikimą Pirkimo sąlygose subteikėjams nustatytiems reikalavimams. Už subteikėjo atliktų darbų kokybę atsako Tiekėjas. Tiekėjas visada bus atsakingas už </w:t>
      </w:r>
      <w:r>
        <w:rPr>
          <w:bCs/>
          <w:sz w:val="22"/>
          <w:szCs w:val="22"/>
        </w:rPr>
        <w:t>Preliminarios sutarties</w:t>
      </w:r>
      <w:r w:rsidRPr="001776A1">
        <w:rPr>
          <w:bCs/>
          <w:sz w:val="22"/>
          <w:szCs w:val="22"/>
        </w:rPr>
        <w:t xml:space="preserve"> vykdymą, įskaitant subteikėjams perduodamos vykdyti </w:t>
      </w:r>
      <w:r>
        <w:rPr>
          <w:bCs/>
          <w:sz w:val="22"/>
          <w:szCs w:val="22"/>
        </w:rPr>
        <w:t>Preliminarios sutarties</w:t>
      </w:r>
      <w:r w:rsidRPr="001776A1">
        <w:rPr>
          <w:bCs/>
          <w:sz w:val="22"/>
          <w:szCs w:val="22"/>
        </w:rPr>
        <w:t xml:space="preserve"> ir (ar) </w:t>
      </w:r>
      <w:r w:rsidR="00633112">
        <w:rPr>
          <w:bCs/>
          <w:sz w:val="22"/>
          <w:szCs w:val="22"/>
        </w:rPr>
        <w:t>Pagrindinės s</w:t>
      </w:r>
      <w:r w:rsidRPr="001776A1">
        <w:rPr>
          <w:bCs/>
          <w:sz w:val="22"/>
          <w:szCs w:val="22"/>
        </w:rPr>
        <w:t xml:space="preserve">utarties dalies kokybę ir padarytą žalą. Tuo atveju, jei Tiekėjas </w:t>
      </w:r>
      <w:r>
        <w:rPr>
          <w:bCs/>
          <w:sz w:val="22"/>
          <w:szCs w:val="22"/>
        </w:rPr>
        <w:t>Preliminarios sutarties</w:t>
      </w:r>
      <w:r w:rsidRPr="001776A1">
        <w:rPr>
          <w:bCs/>
          <w:sz w:val="22"/>
          <w:szCs w:val="22"/>
        </w:rPr>
        <w:t xml:space="preserve"> vykdymo metu savo sutartiniams įsipareigojimams vykdyti pasitelkia kitus nei Tiekėjo pasiūlyme pirkimui nurodytus subteikėjus, Tiekėjas pasiūlyme pirkimui nurodytus subteikėjus pakeičia be </w:t>
      </w:r>
      <w:r>
        <w:rPr>
          <w:bCs/>
          <w:sz w:val="22"/>
          <w:szCs w:val="22"/>
        </w:rPr>
        <w:t>Pirkėj</w:t>
      </w:r>
      <w:r w:rsidRPr="001776A1">
        <w:rPr>
          <w:bCs/>
          <w:sz w:val="22"/>
          <w:szCs w:val="22"/>
        </w:rPr>
        <w:t xml:space="preserve">o žinios arba jeigu Tiekėjas, savo pasiūlyme nenurodęs apie ketinimą pasitelkti subteikėjus, pasitelkia subteikėjus be </w:t>
      </w:r>
      <w:r>
        <w:rPr>
          <w:bCs/>
          <w:sz w:val="22"/>
          <w:szCs w:val="22"/>
        </w:rPr>
        <w:t>Pirkėj</w:t>
      </w:r>
      <w:r w:rsidRPr="001776A1">
        <w:rPr>
          <w:bCs/>
          <w:sz w:val="22"/>
          <w:szCs w:val="22"/>
        </w:rPr>
        <w:t xml:space="preserve">o raštiško sutikimo, Tiekėjas moka </w:t>
      </w:r>
      <w:r>
        <w:rPr>
          <w:bCs/>
          <w:sz w:val="22"/>
          <w:szCs w:val="22"/>
        </w:rPr>
        <w:t>Pirkėj</w:t>
      </w:r>
      <w:r w:rsidRPr="001776A1">
        <w:rPr>
          <w:bCs/>
          <w:sz w:val="22"/>
          <w:szCs w:val="22"/>
        </w:rPr>
        <w:t xml:space="preserve">ui </w:t>
      </w:r>
      <w:r>
        <w:rPr>
          <w:bCs/>
          <w:sz w:val="22"/>
          <w:szCs w:val="22"/>
        </w:rPr>
        <w:t xml:space="preserve">1 procento nuo Preliminarios sutarties </w:t>
      </w:r>
      <w:r w:rsidRPr="001776A1">
        <w:rPr>
          <w:bCs/>
          <w:sz w:val="22"/>
          <w:szCs w:val="22"/>
        </w:rPr>
        <w:t xml:space="preserve">vertės dydžio baudą bei </w:t>
      </w:r>
      <w:r>
        <w:rPr>
          <w:bCs/>
          <w:sz w:val="22"/>
          <w:szCs w:val="22"/>
        </w:rPr>
        <w:t>Pirkėj</w:t>
      </w:r>
      <w:r w:rsidRPr="001776A1">
        <w:rPr>
          <w:bCs/>
          <w:sz w:val="22"/>
          <w:szCs w:val="22"/>
        </w:rPr>
        <w:t>ui pareikalavus, nedelsiant privalo atsisakyti tokio subteikėjo paslaugų</w:t>
      </w:r>
      <w:r w:rsidR="008A5C23" w:rsidRPr="00956075">
        <w:rPr>
          <w:sz w:val="22"/>
          <w:szCs w:val="22"/>
        </w:rPr>
        <w:t>.</w:t>
      </w:r>
    </w:p>
    <w:p w14:paraId="24724C06" w14:textId="37CED8A3" w:rsidR="00E559A8" w:rsidRDefault="00E559A8" w:rsidP="005C7F44">
      <w:pPr>
        <w:pStyle w:val="Pagrindinistekstas"/>
        <w:numPr>
          <w:ilvl w:val="1"/>
          <w:numId w:val="9"/>
        </w:numPr>
        <w:tabs>
          <w:tab w:val="left" w:pos="1170"/>
          <w:tab w:val="left" w:pos="1260"/>
        </w:tabs>
        <w:spacing w:after="0"/>
        <w:ind w:left="567" w:hanging="567"/>
        <w:rPr>
          <w:sz w:val="22"/>
          <w:szCs w:val="22"/>
        </w:rPr>
      </w:pPr>
      <w:proofErr w:type="spellStart"/>
      <w:r w:rsidRPr="001776A1">
        <w:rPr>
          <w:sz w:val="22"/>
          <w:szCs w:val="22"/>
        </w:rPr>
        <w:t>Subteikimas</w:t>
      </w:r>
      <w:proofErr w:type="spellEnd"/>
      <w:r w:rsidRPr="001776A1">
        <w:rPr>
          <w:sz w:val="22"/>
          <w:szCs w:val="22"/>
        </w:rPr>
        <w:t xml:space="preserve"> nesukuria sutartinių santykių tarp </w:t>
      </w:r>
      <w:r>
        <w:rPr>
          <w:sz w:val="22"/>
          <w:szCs w:val="22"/>
        </w:rPr>
        <w:t>Pirkėj</w:t>
      </w:r>
      <w:r w:rsidRPr="001776A1">
        <w:rPr>
          <w:sz w:val="22"/>
          <w:szCs w:val="22"/>
        </w:rPr>
        <w:t xml:space="preserve">o ir subteikėjo. Tiekėjas atsako už savo subteikėjų veiksmus ar neveikimą. </w:t>
      </w:r>
      <w:r>
        <w:rPr>
          <w:sz w:val="22"/>
          <w:szCs w:val="22"/>
        </w:rPr>
        <w:t>Pirkėj</w:t>
      </w:r>
      <w:r w:rsidRPr="001776A1">
        <w:rPr>
          <w:sz w:val="22"/>
          <w:szCs w:val="22"/>
        </w:rPr>
        <w:t xml:space="preserve">o sutikimas, kad sutartiniams įsipareigojimams vykdyti būtų pasitelkiamas subteikėjas, neatleidžia Tiekėjo nuo jokių jo įsipareigojimų pagal </w:t>
      </w:r>
      <w:r w:rsidR="00633112">
        <w:rPr>
          <w:sz w:val="22"/>
          <w:szCs w:val="22"/>
        </w:rPr>
        <w:t>Pagrindinę s</w:t>
      </w:r>
      <w:r w:rsidRPr="001776A1">
        <w:rPr>
          <w:sz w:val="22"/>
          <w:szCs w:val="22"/>
        </w:rPr>
        <w:t>utartį</w:t>
      </w:r>
      <w:r>
        <w:rPr>
          <w:sz w:val="22"/>
          <w:szCs w:val="22"/>
        </w:rPr>
        <w:t>.</w:t>
      </w:r>
    </w:p>
    <w:p w14:paraId="2D652FD5" w14:textId="6EDF0991" w:rsidR="00E559A8" w:rsidRPr="00E559A8" w:rsidRDefault="00E559A8" w:rsidP="005C7F44">
      <w:pPr>
        <w:pStyle w:val="Pagrindinistekstas"/>
        <w:numPr>
          <w:ilvl w:val="1"/>
          <w:numId w:val="9"/>
        </w:numPr>
        <w:tabs>
          <w:tab w:val="left" w:pos="1170"/>
          <w:tab w:val="left" w:pos="1260"/>
        </w:tabs>
        <w:spacing w:after="0"/>
        <w:ind w:left="567" w:hanging="567"/>
        <w:rPr>
          <w:sz w:val="22"/>
          <w:szCs w:val="22"/>
        </w:rPr>
      </w:pPr>
      <w:r w:rsidRPr="00E559A8">
        <w:rPr>
          <w:sz w:val="22"/>
          <w:szCs w:val="22"/>
        </w:rPr>
        <w:lastRenderedPageBreak/>
        <w:t xml:space="preserve">Atsiradus poreikiui keisti Jungtinės veiklos sutartyje nurodytus partnerius kitais (jeigu </w:t>
      </w:r>
      <w:r w:rsidR="0092189F">
        <w:rPr>
          <w:sz w:val="22"/>
          <w:szCs w:val="22"/>
        </w:rPr>
        <w:t>Prekės tiekiamos</w:t>
      </w:r>
      <w:r w:rsidRPr="00E559A8">
        <w:rPr>
          <w:sz w:val="22"/>
          <w:szCs w:val="22"/>
        </w:rPr>
        <w:t xml:space="preserve"> atliekami pagal Jungtinės veiklos sutartį), Jungtinės veiklos partneriai privalo įvykdyti visas žemiau nurodytas sąlygas:</w:t>
      </w:r>
    </w:p>
    <w:p w14:paraId="2C6908DF" w14:textId="77777777" w:rsidR="00E559A8" w:rsidRPr="001776A1" w:rsidRDefault="00E559A8" w:rsidP="005C7F44">
      <w:pPr>
        <w:numPr>
          <w:ilvl w:val="2"/>
          <w:numId w:val="9"/>
        </w:numPr>
        <w:ind w:left="567" w:firstLine="0"/>
        <w:rPr>
          <w:noProof/>
          <w:sz w:val="22"/>
          <w:szCs w:val="22"/>
        </w:rPr>
      </w:pPr>
      <w:r>
        <w:rPr>
          <w:noProof/>
          <w:sz w:val="22"/>
          <w:szCs w:val="22"/>
        </w:rPr>
        <w:t>Pirkėj</w:t>
      </w:r>
      <w:r w:rsidRPr="001776A1">
        <w:rPr>
          <w:noProof/>
          <w:sz w:val="22"/>
          <w:szCs w:val="22"/>
        </w:rPr>
        <w:t>as gaus šiuos dokumentus:</w:t>
      </w:r>
    </w:p>
    <w:p w14:paraId="2998FAE6" w14:textId="77777777" w:rsidR="00E559A8" w:rsidRPr="001776A1" w:rsidRDefault="00E559A8" w:rsidP="005C7F44">
      <w:pPr>
        <w:numPr>
          <w:ilvl w:val="3"/>
          <w:numId w:val="9"/>
        </w:numPr>
        <w:ind w:left="567" w:firstLine="0"/>
        <w:rPr>
          <w:noProof/>
          <w:sz w:val="22"/>
          <w:szCs w:val="22"/>
        </w:rPr>
      </w:pPr>
      <w:r w:rsidRPr="001776A1">
        <w:rPr>
          <w:noProof/>
          <w:sz w:val="22"/>
          <w:szCs w:val="22"/>
        </w:rPr>
        <w:t>pasiliekančio(-ių) Jungtinės veiklos partnerio(-ių) prašymą dėl Jungtinės veiklos partnerio(-ių) keitimo;</w:t>
      </w:r>
    </w:p>
    <w:p w14:paraId="6CDE0246" w14:textId="77777777" w:rsidR="00E559A8" w:rsidRPr="001776A1" w:rsidRDefault="00E559A8" w:rsidP="005C7F44">
      <w:pPr>
        <w:numPr>
          <w:ilvl w:val="3"/>
          <w:numId w:val="9"/>
        </w:numPr>
        <w:ind w:left="567" w:firstLine="0"/>
        <w:rPr>
          <w:noProof/>
          <w:sz w:val="22"/>
          <w:szCs w:val="22"/>
        </w:rPr>
      </w:pPr>
      <w:r w:rsidRPr="001776A1">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414A043" w14:textId="473EF04C" w:rsidR="00E559A8" w:rsidRPr="00E559A8" w:rsidRDefault="00E559A8" w:rsidP="005C7F44">
      <w:pPr>
        <w:numPr>
          <w:ilvl w:val="3"/>
          <w:numId w:val="9"/>
        </w:numPr>
        <w:ind w:left="567" w:firstLine="0"/>
        <w:rPr>
          <w:noProof/>
          <w:sz w:val="22"/>
          <w:szCs w:val="22"/>
        </w:rPr>
      </w:pPr>
      <w:r w:rsidRPr="001776A1">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04E1115" w14:textId="0051C903" w:rsidR="00E559A8" w:rsidRPr="00E559A8" w:rsidRDefault="00E559A8" w:rsidP="005C7F44">
      <w:pPr>
        <w:pStyle w:val="Sraopastraipa"/>
        <w:numPr>
          <w:ilvl w:val="2"/>
          <w:numId w:val="9"/>
        </w:numPr>
        <w:ind w:left="567" w:firstLine="0"/>
        <w:rPr>
          <w:noProof/>
          <w:sz w:val="22"/>
          <w:szCs w:val="22"/>
        </w:rPr>
      </w:pPr>
      <w:r w:rsidRPr="00E559A8">
        <w:rPr>
          <w:noProof/>
          <w:sz w:val="22"/>
          <w:szCs w:val="22"/>
        </w:rPr>
        <w:t xml:space="preserve">Tiekėjas įrodys Pirkėjui naujojo(-ų) / pasiliekančio(-ių) Jungtinės veiklos partnerio(-ių) patikimumą ir gebėjimą vykdyti paskirtas funkcijas; </w:t>
      </w:r>
    </w:p>
    <w:p w14:paraId="1293FF21" w14:textId="77777777" w:rsidR="00E559A8" w:rsidRDefault="00E559A8" w:rsidP="005C7F44">
      <w:pPr>
        <w:numPr>
          <w:ilvl w:val="2"/>
          <w:numId w:val="9"/>
        </w:numPr>
        <w:ind w:left="567" w:firstLine="0"/>
        <w:rPr>
          <w:noProof/>
          <w:sz w:val="22"/>
          <w:szCs w:val="22"/>
        </w:rPr>
      </w:pPr>
      <w:r w:rsidRPr="001776A1">
        <w:rPr>
          <w:noProof/>
          <w:sz w:val="22"/>
          <w:szCs w:val="22"/>
        </w:rPr>
        <w:t xml:space="preserve">Tiekėjas gaus </w:t>
      </w:r>
      <w:r>
        <w:rPr>
          <w:noProof/>
          <w:sz w:val="22"/>
          <w:szCs w:val="22"/>
        </w:rPr>
        <w:t>Pirkėj</w:t>
      </w:r>
      <w:r w:rsidRPr="001776A1">
        <w:rPr>
          <w:noProof/>
          <w:sz w:val="22"/>
          <w:szCs w:val="22"/>
        </w:rPr>
        <w:t>o rašytinį sutikimą keisti Jungtinės veiklos partnerius;</w:t>
      </w:r>
    </w:p>
    <w:p w14:paraId="4E59F64D" w14:textId="77777777" w:rsidR="00E559A8" w:rsidRDefault="00E559A8" w:rsidP="005C7F44">
      <w:pPr>
        <w:numPr>
          <w:ilvl w:val="2"/>
          <w:numId w:val="9"/>
        </w:numPr>
        <w:ind w:left="567" w:firstLine="0"/>
        <w:rPr>
          <w:noProof/>
          <w:sz w:val="22"/>
          <w:szCs w:val="22"/>
        </w:rPr>
      </w:pPr>
      <w:r w:rsidRPr="00E559A8">
        <w:rPr>
          <w:noProof/>
          <w:sz w:val="22"/>
          <w:szCs w:val="22"/>
        </w:rPr>
        <w:t xml:space="preserve"> 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D148DED" w14:textId="074BB3A7" w:rsidR="00E559A8" w:rsidRPr="00E559A8" w:rsidRDefault="00E559A8" w:rsidP="005C7F44">
      <w:pPr>
        <w:pStyle w:val="Sraopastraipa"/>
        <w:numPr>
          <w:ilvl w:val="1"/>
          <w:numId w:val="9"/>
        </w:numPr>
        <w:ind w:left="567" w:hanging="567"/>
        <w:rPr>
          <w:noProof/>
          <w:sz w:val="22"/>
          <w:szCs w:val="22"/>
        </w:rPr>
      </w:pPr>
      <w:r w:rsidRPr="00E559A8">
        <w:rPr>
          <w:sz w:val="22"/>
          <w:szCs w:val="22"/>
        </w:rPr>
        <w:t>Šiai Sutarčiai gali būti taikoma tiesioginio atsiskaitymo su subteikėjais galimybė, kuri įgyvendinama šia tvarka:</w:t>
      </w:r>
    </w:p>
    <w:p w14:paraId="3C203CB0" w14:textId="77777777" w:rsidR="00E559A8" w:rsidRPr="001776A1" w:rsidRDefault="00E559A8" w:rsidP="005C7F44">
      <w:pPr>
        <w:numPr>
          <w:ilvl w:val="2"/>
          <w:numId w:val="9"/>
        </w:numPr>
        <w:ind w:left="567" w:firstLine="0"/>
        <w:contextualSpacing/>
        <w:rPr>
          <w:sz w:val="22"/>
          <w:szCs w:val="22"/>
        </w:rPr>
      </w:pPr>
      <w:r>
        <w:rPr>
          <w:color w:val="000000"/>
          <w:sz w:val="22"/>
          <w:szCs w:val="22"/>
        </w:rPr>
        <w:t>Pirkėj</w:t>
      </w:r>
      <w:r w:rsidRPr="001776A1">
        <w:rPr>
          <w:color w:val="000000"/>
          <w:sz w:val="22"/>
          <w:szCs w:val="22"/>
        </w:rPr>
        <w:t xml:space="preserve">as ne vėliau kaip per 3 darbo dienas nuo VPĮ 88 str. 4 d. numatytos informacijos gavimo raštu dienos, informuoja subteikėjus apie tiesioginio atsiskaitymo galimybę, o subteikėjas, norėdamas pasinaudoti tokia galimybe, raštu pateikia prašymą </w:t>
      </w:r>
      <w:r>
        <w:rPr>
          <w:color w:val="000000"/>
          <w:sz w:val="22"/>
          <w:szCs w:val="22"/>
        </w:rPr>
        <w:t>Pirkėj</w:t>
      </w:r>
      <w:r w:rsidRPr="001776A1">
        <w:rPr>
          <w:color w:val="000000"/>
          <w:sz w:val="22"/>
          <w:szCs w:val="22"/>
        </w:rPr>
        <w:t>ui.</w:t>
      </w:r>
      <w:r w:rsidRPr="001776A1">
        <w:rPr>
          <w:sz w:val="22"/>
          <w:szCs w:val="22"/>
        </w:rPr>
        <w:t xml:space="preserve"> Tais atvejais, kai subteikėjas išreiškia norą pasinaudoti tiesioginio atsiskaitymo galimybe, turi būti sudaroma trišalė sutartis tarp </w:t>
      </w:r>
      <w:r>
        <w:rPr>
          <w:sz w:val="22"/>
          <w:szCs w:val="22"/>
        </w:rPr>
        <w:t>Pirkėj</w:t>
      </w:r>
      <w:r w:rsidRPr="001776A1">
        <w:rPr>
          <w:sz w:val="22"/>
          <w:szCs w:val="22"/>
        </w:rPr>
        <w:t xml:space="preserve">o, Tiekėjo ir jo subteikėjo. </w:t>
      </w:r>
      <w:r w:rsidRPr="001776A1">
        <w:rPr>
          <w:rFonts w:eastAsia="MS Mincho"/>
          <w:sz w:val="22"/>
          <w:szCs w:val="22"/>
        </w:rPr>
        <w:t xml:space="preserve">Šioje sutartyje nurodoma Tiekėjo teisė prieštarauti nepagrįstiems mokėjimams, tiesioginio atsiskaitymo su Subteikėju tvarka, atsižvelgiant į Pirkimo dokumentuose ir </w:t>
      </w:r>
      <w:proofErr w:type="spellStart"/>
      <w:r w:rsidRPr="001776A1">
        <w:rPr>
          <w:rFonts w:eastAsia="MS Mincho"/>
          <w:sz w:val="22"/>
          <w:szCs w:val="22"/>
        </w:rPr>
        <w:t>subteikimo</w:t>
      </w:r>
      <w:proofErr w:type="spellEnd"/>
      <w:r w:rsidRPr="001776A1">
        <w:rPr>
          <w:rFonts w:eastAsia="MS Mincho"/>
          <w:sz w:val="22"/>
          <w:szCs w:val="22"/>
        </w:rPr>
        <w:t xml:space="preserve"> sutartyje nustatytus reikalavimus.</w:t>
      </w:r>
    </w:p>
    <w:p w14:paraId="3BC4F8BD"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Subteikėjas, prieš pateikdamas sąskaitą </w:t>
      </w:r>
      <w:r>
        <w:rPr>
          <w:rFonts w:eastAsia="MS Mincho"/>
          <w:sz w:val="22"/>
          <w:szCs w:val="22"/>
        </w:rPr>
        <w:t>Pirkėj</w:t>
      </w:r>
      <w:r w:rsidRPr="001776A1">
        <w:rPr>
          <w:rFonts w:eastAsia="MS Mincho"/>
          <w:sz w:val="22"/>
          <w:szCs w:val="22"/>
        </w:rPr>
        <w:t xml:space="preserve">ui, turi ją suderinti su Tiekėju. Suderinimas laikomas tinkamu, kai subteikėjo išrašytą sąskaitą-faktūrą raštu patvirtina atsakingas Tiekėjo atstovas, kuris yra nurodytas trišalėje sutartyje. </w:t>
      </w:r>
      <w:r>
        <w:rPr>
          <w:rFonts w:eastAsia="MS Mincho"/>
          <w:sz w:val="22"/>
          <w:szCs w:val="22"/>
        </w:rPr>
        <w:t>Pirkėj</w:t>
      </w:r>
      <w:r w:rsidRPr="001776A1">
        <w:rPr>
          <w:rFonts w:eastAsia="MS Mincho"/>
          <w:sz w:val="22"/>
          <w:szCs w:val="22"/>
        </w:rPr>
        <w:t xml:space="preserve">o atlikti mokėjimai subteikėjui pagal jo pateiktas sąskaitas-faktūras atitinkamai mažina sumą, kurią </w:t>
      </w:r>
      <w:r>
        <w:rPr>
          <w:rFonts w:eastAsia="MS Mincho"/>
          <w:sz w:val="22"/>
          <w:szCs w:val="22"/>
        </w:rPr>
        <w:t>Pirkėj</w:t>
      </w:r>
      <w:r w:rsidRPr="001776A1">
        <w:rPr>
          <w:rFonts w:eastAsia="MS Mincho"/>
          <w:sz w:val="22"/>
          <w:szCs w:val="22"/>
        </w:rPr>
        <w:t xml:space="preserve">as turi sumokėti Tiekėjui pagal </w:t>
      </w:r>
      <w:r>
        <w:rPr>
          <w:rFonts w:eastAsia="MS Mincho"/>
          <w:sz w:val="22"/>
          <w:szCs w:val="22"/>
        </w:rPr>
        <w:t>Preliminarios sutarties</w:t>
      </w:r>
      <w:r w:rsidRPr="001776A1">
        <w:rPr>
          <w:rFonts w:eastAsia="MS Mincho"/>
          <w:sz w:val="22"/>
          <w:szCs w:val="22"/>
        </w:rPr>
        <w:t xml:space="preserve"> sąlygas ir tvarką. Tiekėjas, išrašydamas ir pateikdamas sąskaitas-faktūras </w:t>
      </w:r>
      <w:r>
        <w:rPr>
          <w:rFonts w:eastAsia="MS Mincho"/>
          <w:sz w:val="22"/>
          <w:szCs w:val="22"/>
        </w:rPr>
        <w:t>Pirkėj</w:t>
      </w:r>
      <w:r w:rsidRPr="001776A1">
        <w:rPr>
          <w:rFonts w:eastAsia="MS Mincho"/>
          <w:sz w:val="22"/>
          <w:szCs w:val="22"/>
        </w:rPr>
        <w:t xml:space="preserve">ui, atitinkamai į jas neįtraukia subteikėjo tiesiogiai </w:t>
      </w:r>
      <w:r>
        <w:rPr>
          <w:rFonts w:eastAsia="MS Mincho"/>
          <w:sz w:val="22"/>
          <w:szCs w:val="22"/>
        </w:rPr>
        <w:t>Pirkėj</w:t>
      </w:r>
      <w:r w:rsidRPr="001776A1">
        <w:rPr>
          <w:rFonts w:eastAsia="MS Mincho"/>
          <w:sz w:val="22"/>
          <w:szCs w:val="22"/>
        </w:rPr>
        <w:t>ui pateiktų ir Tiekėjo patvirtintų sąskaitų-faktūrų sumų.</w:t>
      </w:r>
    </w:p>
    <w:p w14:paraId="0E874B79" w14:textId="1BEFFF44"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Tiesioginis atsiskaitymas su subteikėju neatleidžia Tiekėjo nuo jo prisiimtų įsipareigojimų pagal </w:t>
      </w:r>
      <w:r w:rsidR="00633112">
        <w:rPr>
          <w:rFonts w:eastAsia="MS Mincho"/>
          <w:sz w:val="22"/>
          <w:szCs w:val="22"/>
        </w:rPr>
        <w:t>Pagrindinę s</w:t>
      </w:r>
      <w:r w:rsidRPr="001776A1">
        <w:rPr>
          <w:rFonts w:eastAsia="MS Mincho"/>
          <w:sz w:val="22"/>
          <w:szCs w:val="22"/>
        </w:rPr>
        <w:t>utartį. Nepaisant nustatyto galimo tiesioginio atsiskaitymo su subteikėju, Tiekėjo Sutartimi numatytos teisės, pareigos ir kiti įsipareigojimai nepereina subteikėjui.</w:t>
      </w:r>
    </w:p>
    <w:p w14:paraId="77670824" w14:textId="77777777"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Jei dėl tiesioginio atsiskaitymo su subteikėju faktiškai nesutampa Tiekėjo ir subteikėjo mokėtinos sumos, atsakomybė prieš </w:t>
      </w:r>
      <w:r>
        <w:rPr>
          <w:rFonts w:eastAsia="MS Mincho"/>
          <w:sz w:val="22"/>
          <w:szCs w:val="22"/>
        </w:rPr>
        <w:t>Pirkėj</w:t>
      </w:r>
      <w:r w:rsidRPr="001776A1">
        <w:rPr>
          <w:rFonts w:eastAsia="MS Mincho"/>
          <w:sz w:val="22"/>
          <w:szCs w:val="22"/>
        </w:rPr>
        <w:t>ą tenka Tiekėjui ir neatitikimai pašalinami Tiekėjo sąskaita.</w:t>
      </w:r>
    </w:p>
    <w:p w14:paraId="46B04D35" w14:textId="558E16E3" w:rsidR="00E559A8" w:rsidRPr="001776A1" w:rsidRDefault="00E559A8" w:rsidP="005C7F44">
      <w:pPr>
        <w:numPr>
          <w:ilvl w:val="2"/>
          <w:numId w:val="9"/>
        </w:numPr>
        <w:ind w:left="567" w:firstLine="0"/>
        <w:contextualSpacing/>
        <w:rPr>
          <w:sz w:val="22"/>
          <w:szCs w:val="22"/>
        </w:rPr>
      </w:pPr>
      <w:r w:rsidRPr="001776A1">
        <w:rPr>
          <w:rFonts w:eastAsia="MS Mincho"/>
          <w:sz w:val="22"/>
          <w:szCs w:val="22"/>
        </w:rPr>
        <w:t xml:space="preserve">Atsiskaitymai su subteikėju atliekami trišalėje sutartyje nustatyta tvarka, atsižvelgiant į </w:t>
      </w:r>
      <w:r w:rsidR="00633112">
        <w:rPr>
          <w:sz w:val="22"/>
          <w:szCs w:val="22"/>
        </w:rPr>
        <w:t>Pagrindinėje s</w:t>
      </w:r>
      <w:r w:rsidR="00633112" w:rsidRPr="007730A5">
        <w:rPr>
          <w:sz w:val="22"/>
          <w:szCs w:val="22"/>
        </w:rPr>
        <w:t xml:space="preserve">utartyje </w:t>
      </w:r>
      <w:r w:rsidRPr="001776A1">
        <w:rPr>
          <w:rFonts w:eastAsia="MS Mincho"/>
          <w:sz w:val="22"/>
          <w:szCs w:val="22"/>
        </w:rPr>
        <w:t xml:space="preserve">nustatytą kainodarą ir atsiskaitymo tvarką. Su subteikėjais gali būti atsiskaitoma tik po to, kai </w:t>
      </w:r>
      <w:r w:rsidR="00633112">
        <w:rPr>
          <w:rFonts w:eastAsia="MS Mincho"/>
          <w:sz w:val="22"/>
          <w:szCs w:val="22"/>
        </w:rPr>
        <w:t>pristatomos visos</w:t>
      </w:r>
      <w:r w:rsidRPr="001776A1">
        <w:rPr>
          <w:rFonts w:eastAsia="MS Mincho"/>
          <w:sz w:val="22"/>
          <w:szCs w:val="22"/>
        </w:rPr>
        <w:t xml:space="preserve"> </w:t>
      </w:r>
      <w:r w:rsidR="00633112">
        <w:rPr>
          <w:sz w:val="22"/>
          <w:szCs w:val="22"/>
        </w:rPr>
        <w:t>Pagrindinėje s</w:t>
      </w:r>
      <w:r w:rsidR="00633112" w:rsidRPr="007730A5">
        <w:rPr>
          <w:sz w:val="22"/>
          <w:szCs w:val="22"/>
        </w:rPr>
        <w:t xml:space="preserve">utartyje </w:t>
      </w:r>
      <w:r w:rsidRPr="001776A1">
        <w:rPr>
          <w:rFonts w:eastAsia="MS Mincho"/>
          <w:sz w:val="22"/>
          <w:szCs w:val="22"/>
        </w:rPr>
        <w:t>nurodyt</w:t>
      </w:r>
      <w:r w:rsidR="00633112">
        <w:rPr>
          <w:rFonts w:eastAsia="MS Mincho"/>
          <w:sz w:val="22"/>
          <w:szCs w:val="22"/>
        </w:rPr>
        <w:t>os</w:t>
      </w:r>
      <w:r w:rsidRPr="001776A1">
        <w:rPr>
          <w:rFonts w:eastAsia="MS Mincho"/>
          <w:sz w:val="22"/>
          <w:szCs w:val="22"/>
        </w:rPr>
        <w:t xml:space="preserve"> </w:t>
      </w:r>
      <w:r w:rsidR="00633112">
        <w:rPr>
          <w:rFonts w:eastAsia="MS Mincho"/>
          <w:sz w:val="22"/>
          <w:szCs w:val="22"/>
        </w:rPr>
        <w:t>Prekės</w:t>
      </w:r>
      <w:r w:rsidRPr="001776A1">
        <w:rPr>
          <w:rFonts w:eastAsia="MS Mincho"/>
          <w:sz w:val="22"/>
          <w:szCs w:val="22"/>
        </w:rPr>
        <w:t>, atitinkamai pagal pasirašytus aktus.</w:t>
      </w:r>
    </w:p>
    <w:p w14:paraId="748EB51B" w14:textId="408F6FED" w:rsidR="00E559A8" w:rsidRPr="001F04D3" w:rsidRDefault="00E559A8" w:rsidP="005C7F44">
      <w:pPr>
        <w:pStyle w:val="Pagrindinistekstas"/>
        <w:numPr>
          <w:ilvl w:val="1"/>
          <w:numId w:val="9"/>
        </w:numPr>
        <w:tabs>
          <w:tab w:val="left" w:pos="567"/>
          <w:tab w:val="left" w:pos="1170"/>
          <w:tab w:val="left" w:pos="1260"/>
        </w:tabs>
        <w:spacing w:after="0"/>
        <w:ind w:left="567" w:hanging="567"/>
        <w:rPr>
          <w:b/>
          <w:sz w:val="22"/>
          <w:szCs w:val="22"/>
        </w:rPr>
      </w:pPr>
      <w:r w:rsidRPr="001776A1">
        <w:rPr>
          <w:rFonts w:eastAsia="Calibri"/>
          <w:noProof/>
          <w:sz w:val="22"/>
          <w:szCs w:val="22"/>
        </w:rPr>
        <w:t>Šiame skyriuje numatytų Tiekėjo įsipareigojimų nesilaikymas yra laikomas esminiu</w:t>
      </w:r>
      <w:r>
        <w:rPr>
          <w:rFonts w:eastAsia="Calibri"/>
          <w:noProof/>
          <w:sz w:val="22"/>
          <w:szCs w:val="22"/>
        </w:rPr>
        <w:t xml:space="preserve"> Preliminarios s</w:t>
      </w:r>
      <w:r w:rsidRPr="001776A1">
        <w:rPr>
          <w:rFonts w:eastAsia="Calibri"/>
          <w:noProof/>
          <w:sz w:val="22"/>
          <w:szCs w:val="22"/>
        </w:rPr>
        <w:t>utarties</w:t>
      </w:r>
      <w:r>
        <w:rPr>
          <w:rFonts w:eastAsia="Calibri"/>
          <w:noProof/>
          <w:sz w:val="22"/>
          <w:szCs w:val="22"/>
        </w:rPr>
        <w:t xml:space="preserve"> ar </w:t>
      </w:r>
      <w:r w:rsidR="00633112">
        <w:rPr>
          <w:rFonts w:eastAsia="Calibri"/>
          <w:noProof/>
          <w:sz w:val="22"/>
          <w:szCs w:val="22"/>
        </w:rPr>
        <w:t>Pagrindinės s</w:t>
      </w:r>
      <w:r>
        <w:rPr>
          <w:rFonts w:eastAsia="Calibri"/>
          <w:noProof/>
          <w:sz w:val="22"/>
          <w:szCs w:val="22"/>
        </w:rPr>
        <w:t>utarties</w:t>
      </w:r>
      <w:r w:rsidRPr="001776A1">
        <w:rPr>
          <w:rFonts w:eastAsia="Calibri"/>
          <w:noProof/>
          <w:sz w:val="22"/>
          <w:szCs w:val="22"/>
        </w:rPr>
        <w:t xml:space="preserve"> pažeidimu.</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4"/>
    <w:bookmarkEnd w:id="5"/>
    <w:p w14:paraId="1F88ADD7" w14:textId="4000A9DD" w:rsidR="001F04D3" w:rsidRPr="000A0AAD" w:rsidRDefault="001F04D3" w:rsidP="005C7F44">
      <w:pPr>
        <w:pStyle w:val="Sraopastraipa"/>
        <w:numPr>
          <w:ilvl w:val="0"/>
          <w:numId w:val="9"/>
        </w:numPr>
        <w:tabs>
          <w:tab w:val="left" w:pos="0"/>
          <w:tab w:val="left" w:pos="709"/>
          <w:tab w:val="left" w:pos="1170"/>
          <w:tab w:val="left" w:pos="1260"/>
          <w:tab w:val="center" w:pos="3235"/>
        </w:tabs>
        <w:rPr>
          <w:b/>
          <w:bCs/>
          <w:sz w:val="22"/>
          <w:szCs w:val="22"/>
          <w:lang w:val="en-US"/>
        </w:rPr>
      </w:pPr>
      <w:r w:rsidRPr="000A0AAD">
        <w:rPr>
          <w:b/>
          <w:bCs/>
          <w:sz w:val="22"/>
          <w:szCs w:val="22"/>
        </w:rPr>
        <w:t>ATNAUJINTO VARŽYMOSI PROCEDŪRA</w:t>
      </w:r>
    </w:p>
    <w:p w14:paraId="677D0370" w14:textId="01DE6A6A" w:rsid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sidRPr="00C25EF7">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esančių Tiekėjų prekių kataloge</w:t>
      </w:r>
      <w:r w:rsidRPr="008F161A">
        <w:rPr>
          <w:sz w:val="22"/>
          <w:szCs w:val="22"/>
        </w:rPr>
        <w:t xml:space="preserve">, nebus vykdoma </w:t>
      </w:r>
      <w:r>
        <w:rPr>
          <w:sz w:val="22"/>
          <w:szCs w:val="22"/>
        </w:rPr>
        <w:t>A</w:t>
      </w:r>
      <w:r w:rsidRPr="008F161A">
        <w:rPr>
          <w:sz w:val="22"/>
          <w:szCs w:val="22"/>
        </w:rPr>
        <w:t>tnaujinto varžymosi procedūra</w:t>
      </w:r>
      <w:r>
        <w:rPr>
          <w:sz w:val="22"/>
          <w:szCs w:val="22"/>
        </w:rPr>
        <w:t>:</w:t>
      </w:r>
    </w:p>
    <w:p w14:paraId="376332CD" w14:textId="4DDF78F2" w:rsidR="008F161A" w:rsidRPr="008F161A" w:rsidRDefault="00C25EF7"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C25EF7">
        <w:rPr>
          <w:sz w:val="22"/>
          <w:szCs w:val="22"/>
        </w:rPr>
        <w:lastRenderedPageBreak/>
        <w:t xml:space="preserve">Prekės ar tai pačiai prekių grupei priklausančios prekės </w:t>
      </w:r>
      <w:r w:rsidR="008F161A" w:rsidRPr="008F161A">
        <w:rPr>
          <w:sz w:val="22"/>
          <w:szCs w:val="22"/>
        </w:rPr>
        <w:t xml:space="preserve">perkamos iš </w:t>
      </w:r>
      <w:r w:rsidR="008F161A">
        <w:rPr>
          <w:sz w:val="22"/>
          <w:szCs w:val="22"/>
        </w:rPr>
        <w:t>T</w:t>
      </w:r>
      <w:r w:rsidR="008F161A" w:rsidRPr="008F161A">
        <w:rPr>
          <w:sz w:val="22"/>
          <w:szCs w:val="22"/>
        </w:rPr>
        <w:t xml:space="preserve">iekėjo, kurio pasiūlymas, pritaikius </w:t>
      </w:r>
      <w:r w:rsidR="008F161A">
        <w:rPr>
          <w:sz w:val="22"/>
          <w:szCs w:val="22"/>
        </w:rPr>
        <w:t>T</w:t>
      </w:r>
      <w:r w:rsidR="008F161A" w:rsidRPr="008F161A">
        <w:rPr>
          <w:sz w:val="22"/>
          <w:szCs w:val="22"/>
        </w:rPr>
        <w:t xml:space="preserve">iekėjo siūlomą nuolaidą/antkainį prie </w:t>
      </w:r>
      <w:r w:rsidR="008F161A">
        <w:rPr>
          <w:sz w:val="22"/>
          <w:szCs w:val="22"/>
        </w:rPr>
        <w:t>P</w:t>
      </w:r>
      <w:r w:rsidR="008F161A" w:rsidRPr="008F161A">
        <w:rPr>
          <w:sz w:val="22"/>
          <w:szCs w:val="22"/>
        </w:rPr>
        <w:t>rekių kainos, yra ekonomiškai naudingiausias.</w:t>
      </w:r>
    </w:p>
    <w:p w14:paraId="73A0B830" w14:textId="5CFBA67F"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Į </w:t>
      </w:r>
      <w:r w:rsidR="00C25EF7" w:rsidRPr="00C25EF7">
        <w:rPr>
          <w:sz w:val="22"/>
          <w:szCs w:val="22"/>
        </w:rPr>
        <w:t xml:space="preserve">Prekių ar tai pačiai prekių grupei priklausančių prekių </w:t>
      </w:r>
      <w:r w:rsidRPr="008F161A">
        <w:rPr>
          <w:sz w:val="22"/>
          <w:szCs w:val="22"/>
        </w:rPr>
        <w:t>kainą visuomet turi būti įskaičiuotos Prekių pristatymo nurodytais adresais išlaidos.</w:t>
      </w:r>
    </w:p>
    <w:p w14:paraId="026D75E1" w14:textId="032F99C2" w:rsidR="008F161A" w:rsidRPr="008F161A" w:rsidRDefault="008F161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8F161A">
        <w:rPr>
          <w:sz w:val="22"/>
          <w:szCs w:val="22"/>
        </w:rPr>
        <w:t xml:space="preserve">Preliminariosios sutarties vykdymo metu, </w:t>
      </w:r>
      <w:r>
        <w:rPr>
          <w:sz w:val="22"/>
          <w:szCs w:val="22"/>
        </w:rPr>
        <w:t>P</w:t>
      </w:r>
      <w:r w:rsidRPr="008F161A">
        <w:rPr>
          <w:sz w:val="22"/>
          <w:szCs w:val="22"/>
        </w:rPr>
        <w:t xml:space="preserve">irkėjas </w:t>
      </w:r>
      <w:r>
        <w:rPr>
          <w:sz w:val="22"/>
          <w:szCs w:val="22"/>
        </w:rPr>
        <w:t>P</w:t>
      </w:r>
      <w:r w:rsidRPr="008F161A">
        <w:rPr>
          <w:sz w:val="22"/>
          <w:szCs w:val="22"/>
        </w:rPr>
        <w:t xml:space="preserve">rekes </w:t>
      </w:r>
      <w:r w:rsidR="00C25EF7" w:rsidRPr="00C25EF7">
        <w:rPr>
          <w:sz w:val="22"/>
          <w:szCs w:val="22"/>
        </w:rPr>
        <w:t xml:space="preserve">arba tai pačiai prekių grupei priklausančias prekes </w:t>
      </w:r>
      <w:r w:rsidR="00C25EF7">
        <w:rPr>
          <w:sz w:val="22"/>
          <w:szCs w:val="22"/>
        </w:rPr>
        <w:t xml:space="preserve">perka </w:t>
      </w:r>
      <w:r w:rsidRPr="008F161A">
        <w:rPr>
          <w:sz w:val="22"/>
          <w:szCs w:val="22"/>
        </w:rPr>
        <w:t xml:space="preserve">be </w:t>
      </w:r>
      <w:r>
        <w:rPr>
          <w:sz w:val="22"/>
          <w:szCs w:val="22"/>
        </w:rPr>
        <w:t>A</w:t>
      </w:r>
      <w:r w:rsidRPr="008F161A">
        <w:rPr>
          <w:sz w:val="22"/>
          <w:szCs w:val="22"/>
        </w:rPr>
        <w:t xml:space="preserve">tnaujinto varžymosi, pagal Pardavėjo tos dienos </w:t>
      </w:r>
      <w:r>
        <w:rPr>
          <w:sz w:val="22"/>
          <w:szCs w:val="22"/>
        </w:rPr>
        <w:t>P</w:t>
      </w:r>
      <w:r w:rsidRPr="008F161A">
        <w:rPr>
          <w:sz w:val="22"/>
          <w:szCs w:val="22"/>
        </w:rPr>
        <w:t xml:space="preserve">rekių kataloge nurodytus </w:t>
      </w:r>
      <w:r>
        <w:rPr>
          <w:sz w:val="22"/>
          <w:szCs w:val="22"/>
        </w:rPr>
        <w:t>P</w:t>
      </w:r>
      <w:r w:rsidRPr="008F161A">
        <w:rPr>
          <w:sz w:val="22"/>
          <w:szCs w:val="22"/>
        </w:rPr>
        <w:t xml:space="preserve">rekių įkainius, įvertinus </w:t>
      </w:r>
      <w:r>
        <w:rPr>
          <w:sz w:val="22"/>
          <w:szCs w:val="22"/>
        </w:rPr>
        <w:t>T</w:t>
      </w:r>
      <w:r w:rsidRPr="008F161A">
        <w:rPr>
          <w:sz w:val="22"/>
          <w:szCs w:val="22"/>
        </w:rPr>
        <w:t xml:space="preserve">iekėjo pasiūlytą minimalią nuolaidą arba maksimalų antkainį nuo/prie </w:t>
      </w:r>
      <w:r>
        <w:rPr>
          <w:sz w:val="22"/>
          <w:szCs w:val="22"/>
        </w:rPr>
        <w:t>T</w:t>
      </w:r>
      <w:r w:rsidRPr="008F161A">
        <w:rPr>
          <w:sz w:val="22"/>
          <w:szCs w:val="22"/>
        </w:rPr>
        <w:t xml:space="preserve">iekėjo </w:t>
      </w:r>
      <w:r>
        <w:rPr>
          <w:sz w:val="22"/>
          <w:szCs w:val="22"/>
        </w:rPr>
        <w:t>P</w:t>
      </w:r>
      <w:r w:rsidRPr="008F161A">
        <w:rPr>
          <w:sz w:val="22"/>
          <w:szCs w:val="22"/>
        </w:rPr>
        <w:t xml:space="preserve">rekių kataloge nurodytos kainos. Pirkėjas renka ir saugoja informaciją apie mažiausią </w:t>
      </w:r>
      <w:r>
        <w:rPr>
          <w:sz w:val="22"/>
          <w:szCs w:val="22"/>
        </w:rPr>
        <w:t>P</w:t>
      </w:r>
      <w:r w:rsidRPr="008F161A">
        <w:rPr>
          <w:sz w:val="22"/>
          <w:szCs w:val="22"/>
        </w:rPr>
        <w:t>rekių kainą</w:t>
      </w:r>
      <w:r>
        <w:rPr>
          <w:sz w:val="22"/>
          <w:szCs w:val="22"/>
        </w:rPr>
        <w:t>.</w:t>
      </w:r>
    </w:p>
    <w:p w14:paraId="250A1950" w14:textId="0E6D5827" w:rsidR="008F161A" w:rsidRPr="008F161A" w:rsidRDefault="008F161A"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8F161A">
        <w:rPr>
          <w:sz w:val="22"/>
          <w:szCs w:val="22"/>
        </w:rPr>
        <w:t xml:space="preserve">Dėl </w:t>
      </w:r>
      <w:r>
        <w:rPr>
          <w:sz w:val="22"/>
          <w:szCs w:val="22"/>
        </w:rPr>
        <w:t>P</w:t>
      </w:r>
      <w:r w:rsidRPr="008F161A">
        <w:rPr>
          <w:sz w:val="22"/>
          <w:szCs w:val="22"/>
        </w:rPr>
        <w:t>rekių</w:t>
      </w:r>
      <w:r w:rsidR="00C25EF7">
        <w:rPr>
          <w:sz w:val="22"/>
          <w:szCs w:val="22"/>
        </w:rPr>
        <w:t xml:space="preserve"> </w:t>
      </w:r>
      <w:r w:rsidR="00C25EF7" w:rsidRPr="00C25EF7">
        <w:rPr>
          <w:sz w:val="22"/>
          <w:szCs w:val="22"/>
        </w:rPr>
        <w:t>ar tai pačiai prekių grupei priklausančių prekių</w:t>
      </w:r>
      <w:r w:rsidRPr="008F161A">
        <w:rPr>
          <w:sz w:val="22"/>
          <w:szCs w:val="22"/>
        </w:rPr>
        <w:t xml:space="preserve">, </w:t>
      </w:r>
      <w:r w:rsidRPr="008F161A">
        <w:rPr>
          <w:sz w:val="22"/>
          <w:szCs w:val="22"/>
          <w:u w:val="single"/>
        </w:rPr>
        <w:t xml:space="preserve">nesančių </w:t>
      </w:r>
      <w:r>
        <w:rPr>
          <w:sz w:val="22"/>
          <w:szCs w:val="22"/>
          <w:u w:val="single"/>
        </w:rPr>
        <w:t>T</w:t>
      </w:r>
      <w:r w:rsidRPr="008F161A">
        <w:rPr>
          <w:sz w:val="22"/>
          <w:szCs w:val="22"/>
          <w:u w:val="single"/>
        </w:rPr>
        <w:t>iekėjų prekių kataloge</w:t>
      </w:r>
      <w:r w:rsidRPr="008F161A">
        <w:rPr>
          <w:sz w:val="22"/>
          <w:szCs w:val="22"/>
        </w:rPr>
        <w:t xml:space="preserve">, bus vykdoma </w:t>
      </w:r>
      <w:r>
        <w:rPr>
          <w:sz w:val="22"/>
          <w:szCs w:val="22"/>
        </w:rPr>
        <w:t>A</w:t>
      </w:r>
      <w:r w:rsidRPr="008F161A">
        <w:rPr>
          <w:sz w:val="22"/>
          <w:szCs w:val="22"/>
        </w:rPr>
        <w:t>tnaujinto varžymosi procedūra centrinės viešųjų pirkimų informacinės sistemos priemonėmis (</w:t>
      </w:r>
      <w:r>
        <w:rPr>
          <w:sz w:val="22"/>
          <w:szCs w:val="22"/>
        </w:rPr>
        <w:t xml:space="preserve">toliau - </w:t>
      </w:r>
      <w:r w:rsidRPr="008F161A">
        <w:rPr>
          <w:sz w:val="22"/>
          <w:szCs w:val="22"/>
        </w:rPr>
        <w:t>CVP IS)</w:t>
      </w:r>
      <w:r>
        <w:rPr>
          <w:sz w:val="22"/>
          <w:szCs w:val="22"/>
        </w:rPr>
        <w:t>:</w:t>
      </w:r>
    </w:p>
    <w:p w14:paraId="4D4C3567" w14:textId="2C9AFB4D"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neprivalo dalyvauti kiekviename </w:t>
      </w:r>
      <w:r w:rsidR="00EB7728">
        <w:rPr>
          <w:sz w:val="22"/>
          <w:szCs w:val="22"/>
        </w:rPr>
        <w:t>A</w:t>
      </w:r>
      <w:r w:rsidRPr="008F161A">
        <w:rPr>
          <w:sz w:val="22"/>
          <w:szCs w:val="22"/>
        </w:rPr>
        <w:t>tnaujintame varžymesi ir teikti Atnaujinto pasiūlymo.</w:t>
      </w:r>
    </w:p>
    <w:p w14:paraId="7FA9847C" w14:textId="6A077F3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patvirtina visų sąlygų, nurodytų kvietime pateikti </w:t>
      </w:r>
      <w:r w:rsidR="00EB7728">
        <w:rPr>
          <w:sz w:val="22"/>
          <w:szCs w:val="22"/>
        </w:rPr>
        <w:t>A</w:t>
      </w:r>
      <w:r w:rsidRPr="008F161A">
        <w:rPr>
          <w:sz w:val="22"/>
          <w:szCs w:val="22"/>
        </w:rPr>
        <w:t>tnaujintą pasiūlymą, priimtinumą.</w:t>
      </w:r>
    </w:p>
    <w:p w14:paraId="4DA4B06B" w14:textId="7E5C521B" w:rsidR="008F161A" w:rsidRPr="008F161A" w:rsidRDefault="008F161A" w:rsidP="008F161A">
      <w:pPr>
        <w:pStyle w:val="Sraopastraipa"/>
        <w:numPr>
          <w:ilvl w:val="2"/>
          <w:numId w:val="9"/>
        </w:numPr>
        <w:tabs>
          <w:tab w:val="left" w:pos="0"/>
          <w:tab w:val="left" w:pos="709"/>
          <w:tab w:val="left" w:pos="1170"/>
          <w:tab w:val="left" w:pos="1260"/>
          <w:tab w:val="center" w:pos="3235"/>
        </w:tabs>
        <w:rPr>
          <w:sz w:val="22"/>
          <w:szCs w:val="22"/>
        </w:rPr>
      </w:pPr>
      <w:r w:rsidRPr="008F161A">
        <w:rPr>
          <w:sz w:val="22"/>
          <w:szCs w:val="22"/>
        </w:rPr>
        <w:t xml:space="preserve">Tiekėjas, pateikdamas </w:t>
      </w:r>
      <w:r w:rsidR="00EB7728">
        <w:rPr>
          <w:sz w:val="22"/>
          <w:szCs w:val="22"/>
        </w:rPr>
        <w:t>A</w:t>
      </w:r>
      <w:r w:rsidRPr="008F161A">
        <w:rPr>
          <w:sz w:val="22"/>
          <w:szCs w:val="22"/>
        </w:rPr>
        <w:t xml:space="preserve">tnaujintą pasiūlymą, į siūlomą kainą įskaičiuoja visus Tiekėjo mokamus mokesčius ir išlaidas (įskaitant, bet neapsiribojant dokumentų spausdinimo ir kopijavimo, telefoninių pokalbių, kelionių, parkavimo ir pan. išlaidas) ir nurodo nuolaidą arba antkainį </w:t>
      </w:r>
      <w:r w:rsidR="00EB7728">
        <w:rPr>
          <w:sz w:val="22"/>
          <w:szCs w:val="22"/>
        </w:rPr>
        <w:t>P</w:t>
      </w:r>
      <w:r w:rsidRPr="008F161A">
        <w:rPr>
          <w:sz w:val="22"/>
          <w:szCs w:val="22"/>
        </w:rPr>
        <w:t xml:space="preserve">rekėms, kuris negali būti nepalankesnis kaip nurodyta Preliminariosios </w:t>
      </w:r>
      <w:r w:rsidRPr="00E215DA">
        <w:rPr>
          <w:sz w:val="22"/>
          <w:szCs w:val="22"/>
        </w:rPr>
        <w:t>sutarties priede Nr. 2 „</w:t>
      </w:r>
      <w:r w:rsidRPr="007E1A05">
        <w:rPr>
          <w:sz w:val="22"/>
          <w:szCs w:val="22"/>
        </w:rPr>
        <w:t>Tiekėj</w:t>
      </w:r>
      <w:r w:rsidR="007E1A05" w:rsidRPr="007E1A05">
        <w:rPr>
          <w:sz w:val="22"/>
          <w:szCs w:val="22"/>
        </w:rPr>
        <w:t>ų</w:t>
      </w:r>
      <w:r w:rsidR="007E1A05">
        <w:rPr>
          <w:sz w:val="22"/>
          <w:szCs w:val="22"/>
        </w:rPr>
        <w:t xml:space="preserve"> įkainiai</w:t>
      </w:r>
      <w:r w:rsidRPr="008F161A">
        <w:rPr>
          <w:sz w:val="22"/>
          <w:szCs w:val="22"/>
        </w:rPr>
        <w:t>“</w:t>
      </w:r>
      <w:r w:rsidR="00EB7728">
        <w:rPr>
          <w:sz w:val="22"/>
          <w:szCs w:val="22"/>
        </w:rPr>
        <w:t>.</w:t>
      </w:r>
    </w:p>
    <w:p w14:paraId="4C286B4B" w14:textId="4182F729" w:rsidR="00EB7728" w:rsidRDefault="00EB7728" w:rsidP="00EB7728">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Pr="0026541C">
        <w:rPr>
          <w:sz w:val="22"/>
          <w:szCs w:val="22"/>
        </w:rPr>
        <w:t>utartis sudaroma raštu</w:t>
      </w:r>
      <w:r>
        <w:rPr>
          <w:sz w:val="22"/>
          <w:szCs w:val="22"/>
        </w:rPr>
        <w:t>, įvykdžius Atnaujinto varžymosi procedūrą arba atvejais,</w:t>
      </w:r>
      <w:r w:rsidRPr="0026541C">
        <w:rPr>
          <w:sz w:val="22"/>
          <w:szCs w:val="22"/>
        </w:rPr>
        <w:t xml:space="preserve"> kai </w:t>
      </w:r>
      <w:r>
        <w:rPr>
          <w:sz w:val="22"/>
          <w:szCs w:val="22"/>
        </w:rPr>
        <w:t>vieno konkretaus</w:t>
      </w:r>
      <w:r w:rsidRPr="0026541C">
        <w:rPr>
          <w:sz w:val="22"/>
          <w:szCs w:val="22"/>
        </w:rPr>
        <w:t xml:space="preserve"> Prekių Užsakymo vertė viršija</w:t>
      </w:r>
      <w:r>
        <w:rPr>
          <w:sz w:val="22"/>
          <w:szCs w:val="22"/>
        </w:rPr>
        <w:t xml:space="preserve"> arba yra lygi</w:t>
      </w:r>
      <w:r w:rsidRPr="0026541C">
        <w:rPr>
          <w:sz w:val="22"/>
          <w:szCs w:val="22"/>
        </w:rPr>
        <w:t xml:space="preserve"> 3 000,00 </w:t>
      </w:r>
      <w:r>
        <w:rPr>
          <w:sz w:val="22"/>
          <w:szCs w:val="22"/>
        </w:rPr>
        <w:t xml:space="preserve">Eur </w:t>
      </w:r>
      <w:r w:rsidRPr="0026541C">
        <w:rPr>
          <w:sz w:val="22"/>
          <w:szCs w:val="22"/>
        </w:rPr>
        <w:t>(tr</w:t>
      </w:r>
      <w:r>
        <w:rPr>
          <w:sz w:val="22"/>
          <w:szCs w:val="22"/>
        </w:rPr>
        <w:t>i</w:t>
      </w:r>
      <w:r w:rsidRPr="0026541C">
        <w:rPr>
          <w:sz w:val="22"/>
          <w:szCs w:val="22"/>
        </w:rPr>
        <w:t>s tūkstančius eurų 00 ct)</w:t>
      </w:r>
      <w:r>
        <w:rPr>
          <w:sz w:val="22"/>
          <w:szCs w:val="22"/>
        </w:rPr>
        <w:t xml:space="preserve"> </w:t>
      </w:r>
      <w:r w:rsidRPr="0026541C">
        <w:rPr>
          <w:sz w:val="22"/>
          <w:szCs w:val="22"/>
        </w:rPr>
        <w:t xml:space="preserve">Eur be PVM pagal Tiekėjo kainininką pirkimo dieną, įvertinus Tiekėjo pasiūlytą minimalią nuolaidą arba maksimalų antkainį nuo/prie kainininke nurodytos Prekės kainos. </w:t>
      </w:r>
    </w:p>
    <w:p w14:paraId="1884D7E8" w14:textId="1D4C56B7" w:rsidR="008F161A" w:rsidRPr="008F161A" w:rsidRDefault="00EB7728"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EB7728">
        <w:rPr>
          <w:sz w:val="22"/>
          <w:szCs w:val="22"/>
        </w:rPr>
        <w:t xml:space="preserve">Kvietime pateikti </w:t>
      </w:r>
      <w:r>
        <w:rPr>
          <w:sz w:val="22"/>
          <w:szCs w:val="22"/>
        </w:rPr>
        <w:t>A</w:t>
      </w:r>
      <w:r w:rsidRPr="00EB7728">
        <w:rPr>
          <w:sz w:val="22"/>
          <w:szCs w:val="22"/>
        </w:rPr>
        <w:t>tnaujintą pasiūlymą nurodoma</w:t>
      </w:r>
      <w:r>
        <w:rPr>
          <w:sz w:val="22"/>
          <w:szCs w:val="22"/>
        </w:rPr>
        <w:t>:</w:t>
      </w:r>
    </w:p>
    <w:p w14:paraId="24925D8F" w14:textId="2227ADE3"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patikslintos Preliminariosios sutarties sąlygos (Prekių techninės charakteristikos ir pan.), jei toks tikslinimas iš esmės nekeičia Preliminariosios sutarties sąlygų, Prekių kiekis, Pagrindinės sutarties galiojimo terminas, Pirkėjo nustatytas terminas, per kurį Tiekėjai turi pateikti Atnaujintus pasiūlymus ir kitas būtinosios sąlygos. Tiekėjų Atnaujinti pasiūlymai turi būti Pirkėjo gauti iki nurodyto termino pabaigos. Po termino pabaigos gauti Atnaujinti pasiūlymai laikomi negautais ir nebus nagrinėjami;</w:t>
      </w:r>
    </w:p>
    <w:p w14:paraId="1E1BF751" w14:textId="403EBCB8" w:rsidR="00EB7728"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su Tiekėjais, pateikusiais Atnaujintus pasiūlymus, laikantis lygiateisiškumo, skaidrumo ir konfidencialumo principų bus vedamos derybos dėl Prekių kainos, pristatymo termino ir Atnaujinto pasiūlymo sąlygų ir kokia tvarka tai bus atliekama, siekiant nustatyti Tiekėją, su kuriuo bus sudaroma Pagrindinė sutartis. Į derybas, jei jos bus vykdomos, bus pakviesti visi Atnaujintus pasiūlymus Atnaujinto varžymosi metu pateikę Tiekėjai. Esant poreikiui, bus organizuojami keli derybų etapai;</w:t>
      </w:r>
    </w:p>
    <w:p w14:paraId="4527F67B" w14:textId="4DA4632A" w:rsidR="008F161A" w:rsidRPr="009D703E" w:rsidRDefault="00EB7728" w:rsidP="009D703E">
      <w:pPr>
        <w:pStyle w:val="Sraopastraipa"/>
        <w:numPr>
          <w:ilvl w:val="2"/>
          <w:numId w:val="9"/>
        </w:numPr>
        <w:tabs>
          <w:tab w:val="left" w:pos="0"/>
          <w:tab w:val="left" w:pos="709"/>
          <w:tab w:val="left" w:pos="1170"/>
          <w:tab w:val="left" w:pos="1260"/>
          <w:tab w:val="center" w:pos="3235"/>
        </w:tabs>
        <w:rPr>
          <w:sz w:val="22"/>
          <w:szCs w:val="22"/>
        </w:rPr>
      </w:pPr>
      <w:r w:rsidRPr="009D703E">
        <w:rPr>
          <w:sz w:val="22"/>
          <w:szCs w:val="22"/>
        </w:rPr>
        <w:t>Pirkėjas gali nurodyti, jog Atnaujinti pasiūlymai bus vertinamai ne pagal mažiausios Prekių kainos su nuolaida/antkainiu kriterijų, o pagal ekonominio naudingumo kriterijų, vertinant Prekių kainą su nuolaida/antkainiu ir pristatymo terminą. Kainos vertinimo kriterijaus (X) lyginamasis svoris negali būti mažesnis kaip 70 %,  o Prekių pristatymo vertinimo kriterijaus (Y) lyginamasis svoris – nedidesnis kaip 30 %.  Konkretūs vertinamų kriterijų lyginamieji svoriai nurodomi kvietime pateikti Atnaujintą pasiūlymą. Ekonomiškai naudingiausias pasiūlymas - tai pasiūlymas, kurio balų suma, apskaičiuota pagal nustatytus pasiūlymų̨ vertinimo kriterijus ir žemiau nurodytas formules, yra didžiausia</w:t>
      </w:r>
    </w:p>
    <w:p w14:paraId="3AD3EA6F" w14:textId="77777777" w:rsidR="001F04D3" w:rsidRPr="001F04D3" w:rsidRDefault="001F04D3" w:rsidP="00382FB3">
      <w:pPr>
        <w:pStyle w:val="Sraopastraipa"/>
        <w:tabs>
          <w:tab w:val="left" w:pos="0"/>
          <w:tab w:val="left" w:pos="709"/>
          <w:tab w:val="left" w:pos="1170"/>
          <w:tab w:val="left" w:pos="1260"/>
          <w:tab w:val="center" w:pos="3235"/>
        </w:tabs>
        <w:ind w:left="567" w:firstLine="0"/>
        <w:rPr>
          <w:sz w:val="22"/>
          <w:szCs w:val="22"/>
        </w:rPr>
      </w:pPr>
    </w:p>
    <w:p w14:paraId="766DD60B" w14:textId="020E089E"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Ekonominis naudingumas (S) apskaičiuojamas sudedant </w:t>
      </w:r>
      <w:r w:rsidR="00EB7728">
        <w:rPr>
          <w:rFonts w:eastAsia="Calibri"/>
          <w:sz w:val="22"/>
          <w:szCs w:val="22"/>
        </w:rPr>
        <w:t>T</w:t>
      </w:r>
      <w:r w:rsidRPr="001776A1">
        <w:rPr>
          <w:rFonts w:eastAsia="Calibri"/>
          <w:sz w:val="22"/>
          <w:szCs w:val="22"/>
        </w:rPr>
        <w:t>iekėjo pasiūlymo kainos (C) ir Prekių pristatymo termino (T) balus:</w:t>
      </w:r>
    </w:p>
    <w:p w14:paraId="6EB95A28"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57C49B9A"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S=C + T</w:t>
      </w:r>
    </w:p>
    <w:p w14:paraId="2C92528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04745731" w14:textId="7C5BB0DA"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Tiekėjo pasiūlymo kainos balas (C) apskaičiuojamas mažiausios pasiūlytos kainos (</w:t>
      </w:r>
      <w:proofErr w:type="spellStart"/>
      <w:r w:rsidRPr="001776A1">
        <w:rPr>
          <w:rFonts w:eastAsia="Calibri"/>
          <w:sz w:val="22"/>
          <w:szCs w:val="22"/>
        </w:rPr>
        <w:t>Cmin</w:t>
      </w:r>
      <w:proofErr w:type="spellEnd"/>
      <w:r w:rsidRPr="001776A1">
        <w:rPr>
          <w:rFonts w:eastAsia="Calibri"/>
          <w:sz w:val="22"/>
          <w:szCs w:val="22"/>
        </w:rPr>
        <w:t>) ir vertinamo pasiūlymo kainos (</w:t>
      </w:r>
      <w:proofErr w:type="spellStart"/>
      <w:r w:rsidRPr="001776A1">
        <w:rPr>
          <w:rFonts w:eastAsia="Calibri"/>
          <w:sz w:val="22"/>
          <w:szCs w:val="22"/>
        </w:rPr>
        <w:t>Cp</w:t>
      </w:r>
      <w:proofErr w:type="spellEnd"/>
      <w:r w:rsidRPr="001776A1">
        <w:rPr>
          <w:rFonts w:eastAsia="Calibri"/>
          <w:sz w:val="22"/>
          <w:szCs w:val="22"/>
        </w:rPr>
        <w:t>) santykį padauginant iš kainos lyginamojo svorio (X):</w:t>
      </w:r>
    </w:p>
    <w:p w14:paraId="7E419FFB"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lastRenderedPageBreak/>
        <w:t xml:space="preserve">                                                                       </w:t>
      </w:r>
      <w:proofErr w:type="spellStart"/>
      <w:r w:rsidRPr="001776A1">
        <w:rPr>
          <w:rFonts w:eastAsia="Calibri"/>
          <w:sz w:val="22"/>
          <w:szCs w:val="22"/>
        </w:rPr>
        <w:t>Cmin</w:t>
      </w:r>
      <w:proofErr w:type="spellEnd"/>
    </w:p>
    <w:p w14:paraId="36A34E54"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C = ------------ x </w:t>
      </w:r>
      <w:proofErr w:type="spellStart"/>
      <w:r w:rsidRPr="001776A1">
        <w:rPr>
          <w:rFonts w:eastAsia="Calibri"/>
          <w:sz w:val="22"/>
          <w:szCs w:val="22"/>
        </w:rPr>
        <w:t>X</w:t>
      </w:r>
      <w:proofErr w:type="spellEnd"/>
    </w:p>
    <w:p w14:paraId="3200C6F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Cp</w:t>
      </w:r>
      <w:proofErr w:type="spellEnd"/>
    </w:p>
    <w:p w14:paraId="62DD61B2"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p>
    <w:p w14:paraId="61F9C872" w14:textId="6F6D5143" w:rsidR="001F04D3" w:rsidRPr="001776A1" w:rsidRDefault="00382FB3" w:rsidP="00382FB3">
      <w:pPr>
        <w:pStyle w:val="Default"/>
        <w:tabs>
          <w:tab w:val="left" w:pos="1170"/>
          <w:tab w:val="left" w:pos="1260"/>
          <w:tab w:val="left" w:pos="1350"/>
          <w:tab w:val="left" w:pos="1620"/>
        </w:tabs>
        <w:spacing w:line="276" w:lineRule="auto"/>
        <w:ind w:left="567" w:firstLine="0"/>
        <w:rPr>
          <w:rFonts w:eastAsia="Calibri"/>
          <w:sz w:val="22"/>
          <w:szCs w:val="22"/>
        </w:rPr>
      </w:pPr>
      <w:r>
        <w:rPr>
          <w:rFonts w:eastAsia="Calibri"/>
          <w:sz w:val="22"/>
          <w:szCs w:val="22"/>
        </w:rPr>
        <w:t>P</w:t>
      </w:r>
      <w:r w:rsidR="001F04D3" w:rsidRPr="001776A1">
        <w:rPr>
          <w:rFonts w:eastAsia="Calibri"/>
          <w:sz w:val="22"/>
          <w:szCs w:val="22"/>
        </w:rPr>
        <w:t>rekių pristatymo termino balas (T) apskaičiuojamas mažiausio pasiūlyto Prekių pristatymo termino (</w:t>
      </w:r>
      <w:proofErr w:type="spellStart"/>
      <w:r w:rsidR="001F04D3" w:rsidRPr="001776A1">
        <w:rPr>
          <w:rFonts w:eastAsia="Calibri"/>
          <w:sz w:val="22"/>
          <w:szCs w:val="22"/>
        </w:rPr>
        <w:t>Tmin</w:t>
      </w:r>
      <w:proofErr w:type="spellEnd"/>
      <w:r w:rsidR="001F04D3" w:rsidRPr="001776A1">
        <w:rPr>
          <w:rFonts w:eastAsia="Calibri"/>
          <w:sz w:val="22"/>
          <w:szCs w:val="22"/>
        </w:rPr>
        <w:t>) ir vertinamo pasiūlymo Prekių pristatymo termino (</w:t>
      </w:r>
      <w:proofErr w:type="spellStart"/>
      <w:r w:rsidR="001F04D3" w:rsidRPr="001776A1">
        <w:rPr>
          <w:rFonts w:eastAsia="Calibri"/>
          <w:sz w:val="22"/>
          <w:szCs w:val="22"/>
        </w:rPr>
        <w:t>Tp</w:t>
      </w:r>
      <w:proofErr w:type="spellEnd"/>
      <w:r w:rsidR="001F04D3" w:rsidRPr="001776A1">
        <w:rPr>
          <w:rFonts w:eastAsia="Calibri"/>
          <w:sz w:val="22"/>
          <w:szCs w:val="22"/>
        </w:rPr>
        <w:t>) santykį padauginant iš Prekių pristatymo termino lyginamojo svorio (Y):</w:t>
      </w:r>
    </w:p>
    <w:p w14:paraId="468BB50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Tmin</w:t>
      </w:r>
      <w:proofErr w:type="spellEnd"/>
    </w:p>
    <w:p w14:paraId="78AB96F1"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T = ------------ x Y</w:t>
      </w:r>
    </w:p>
    <w:p w14:paraId="69CA8280"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roofErr w:type="spellStart"/>
      <w:r w:rsidRPr="001776A1">
        <w:rPr>
          <w:rFonts w:eastAsia="Calibri"/>
          <w:sz w:val="22"/>
          <w:szCs w:val="22"/>
        </w:rPr>
        <w:t>Tp</w:t>
      </w:r>
      <w:proofErr w:type="spellEnd"/>
    </w:p>
    <w:p w14:paraId="18FD5885" w14:textId="77777777" w:rsidR="001F04D3" w:rsidRPr="001776A1" w:rsidRDefault="001F04D3"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1776A1">
        <w:rPr>
          <w:rFonts w:eastAsia="Calibri"/>
          <w:sz w:val="22"/>
          <w:szCs w:val="22"/>
        </w:rPr>
        <w:t xml:space="preserve">                                                                        </w:t>
      </w:r>
    </w:p>
    <w:p w14:paraId="4A39AEFF" w14:textId="50245DE9" w:rsidR="001F04D3" w:rsidRDefault="00EB7728" w:rsidP="00382FB3">
      <w:pPr>
        <w:pStyle w:val="Default"/>
        <w:tabs>
          <w:tab w:val="left" w:pos="1170"/>
          <w:tab w:val="left" w:pos="1260"/>
          <w:tab w:val="left" w:pos="1350"/>
          <w:tab w:val="left" w:pos="1620"/>
        </w:tabs>
        <w:spacing w:line="276" w:lineRule="auto"/>
        <w:ind w:left="567" w:firstLine="0"/>
        <w:rPr>
          <w:rFonts w:eastAsia="Calibri"/>
          <w:sz w:val="22"/>
          <w:szCs w:val="22"/>
        </w:rPr>
      </w:pPr>
      <w:r w:rsidRPr="00EB7728">
        <w:rPr>
          <w:rFonts w:eastAsia="Calibri"/>
          <w:sz w:val="22"/>
          <w:szCs w:val="22"/>
        </w:rPr>
        <w:t xml:space="preserve">Prekių pristatymo terminas - tai laikotarpis valandomis (skaičiuojamas tik darbo dienų valandomis), per kurį Tiekėjas nuo Pirkėjo užsakymo Tiekėjui pateikimo momento, įsipareigoja pristatyti Prekes Pirkėjo nurodytu adresu. Prekių pristatymo terminas negali būti ilgesnis nei nurodyta kvietime pateikti Atnaujintą pasiūlymą, priešingu atveju Atnaujintas pasiūlymas bus atmestas, kaip neatitinkantis pirkimo dokumentų reikalavimų. Jei Tiekėjas nenurodys Prekių pristatymo termino, bus laikoma, kad jis siūlo Prekes pristatyti per maksimalų </w:t>
      </w:r>
      <w:r w:rsidRPr="00E215DA">
        <w:rPr>
          <w:rFonts w:eastAsia="Calibri"/>
          <w:sz w:val="22"/>
          <w:szCs w:val="22"/>
        </w:rPr>
        <w:t>Preliminariosios sutarties prie Nr. 3 „Techninė specifikacija“</w:t>
      </w:r>
      <w:r w:rsidRPr="00EB7728">
        <w:rPr>
          <w:rFonts w:eastAsia="Calibri"/>
          <w:sz w:val="22"/>
          <w:szCs w:val="22"/>
        </w:rPr>
        <w:t xml:space="preserve"> nurodytą terminą t. y. 72 (septyniasdešimt dvi) valandas (skaičiuojant tik darbo dienų valandomis) nuo Pirkėjo Užsakymo Tiekėjui pateikimo momento. Atskirais atvejais, kai užsakomos Prekės yra retai naudojamos ir/ar Tiekėjas gali neturėti Prekių sandėlyje ar Prekių pardavimo vietoje, Prekių pristatymo terminas, kvietime pateikti Atnaujintą pasiūlymą, gali būti nenurodomas, tokiu atveju Tiekėjai siūlys Prekių pristatymo terminą valandomis (skaičiuojamas tik darbo dienų valandomis) pagal savo galimybes</w:t>
      </w:r>
      <w:r w:rsidR="001F04D3" w:rsidRPr="001776A1">
        <w:rPr>
          <w:sz w:val="22"/>
          <w:szCs w:val="22"/>
        </w:rPr>
        <w:t>.</w:t>
      </w:r>
    </w:p>
    <w:p w14:paraId="5D1DEFD8" w14:textId="1399A34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F04D3">
        <w:rPr>
          <w:sz w:val="22"/>
          <w:szCs w:val="22"/>
        </w:rPr>
        <w:t>visa Viešųjų pirkimų įstatymo 78 straipsnyje reikalaujama nurodyti informacija</w:t>
      </w:r>
      <w:r>
        <w:rPr>
          <w:sz w:val="22"/>
          <w:szCs w:val="22"/>
        </w:rPr>
        <w:t>;</w:t>
      </w:r>
    </w:p>
    <w:p w14:paraId="4A14E449" w14:textId="38F034EE" w:rsidR="001F04D3" w:rsidRPr="001F04D3" w:rsidRDefault="001F04D3" w:rsidP="005C7F44">
      <w:pPr>
        <w:pStyle w:val="Sraopastraipa"/>
        <w:numPr>
          <w:ilvl w:val="2"/>
          <w:numId w:val="9"/>
        </w:numPr>
        <w:tabs>
          <w:tab w:val="left" w:pos="0"/>
          <w:tab w:val="left" w:pos="709"/>
          <w:tab w:val="left" w:pos="1170"/>
          <w:tab w:val="left" w:pos="1260"/>
          <w:tab w:val="center" w:pos="3235"/>
        </w:tabs>
        <w:ind w:left="567" w:firstLine="0"/>
        <w:rPr>
          <w:sz w:val="22"/>
          <w:szCs w:val="22"/>
          <w:lang w:val="en-US"/>
        </w:rPr>
      </w:pPr>
      <w:r w:rsidRPr="001776A1">
        <w:rPr>
          <w:rFonts w:eastAsia="Calibri"/>
          <w:sz w:val="22"/>
          <w:szCs w:val="22"/>
        </w:rPr>
        <w:t xml:space="preserve">kitos Pirkėjo vertinimu, svarbios aplinkybės ar informaciją, </w:t>
      </w:r>
      <w:r w:rsidR="00EB7728">
        <w:rPr>
          <w:rFonts w:eastAsia="Calibri"/>
          <w:sz w:val="22"/>
          <w:szCs w:val="22"/>
        </w:rPr>
        <w:t>A</w:t>
      </w:r>
      <w:r w:rsidRPr="001776A1">
        <w:rPr>
          <w:rFonts w:eastAsia="Calibri"/>
          <w:sz w:val="22"/>
          <w:szCs w:val="22"/>
        </w:rPr>
        <w:t xml:space="preserve">tnaujintų pasiūlymų pateikimo, vertinimo ir / ar </w:t>
      </w:r>
      <w:r w:rsidR="00633112">
        <w:rPr>
          <w:rFonts w:eastAsia="Calibri"/>
          <w:sz w:val="22"/>
          <w:szCs w:val="22"/>
        </w:rPr>
        <w:t>Pagrindinės s</w:t>
      </w:r>
      <w:r w:rsidRPr="001776A1">
        <w:rPr>
          <w:rFonts w:eastAsia="Calibri"/>
          <w:sz w:val="22"/>
          <w:szCs w:val="22"/>
        </w:rPr>
        <w:t>utarties sudarymo tvarka</w:t>
      </w:r>
      <w:r>
        <w:rPr>
          <w:rFonts w:eastAsia="Calibri"/>
          <w:sz w:val="22"/>
          <w:szCs w:val="22"/>
        </w:rPr>
        <w:t>.</w:t>
      </w:r>
    </w:p>
    <w:p w14:paraId="397A6BDF" w14:textId="77777777" w:rsidR="000A0AAD" w:rsidRPr="000A0AAD" w:rsidRDefault="001F04D3"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13508E">
        <w:rPr>
          <w:rFonts w:eastAsia="Calibri"/>
          <w:sz w:val="22"/>
          <w:szCs w:val="22"/>
        </w:rPr>
        <w:t xml:space="preserve">Kiekvieno </w:t>
      </w:r>
      <w:r>
        <w:rPr>
          <w:rFonts w:eastAsia="Calibri"/>
          <w:sz w:val="22"/>
          <w:szCs w:val="22"/>
        </w:rPr>
        <w:t>A</w:t>
      </w:r>
      <w:r w:rsidRPr="0013508E">
        <w:rPr>
          <w:rFonts w:eastAsia="Calibri"/>
          <w:sz w:val="22"/>
          <w:szCs w:val="22"/>
        </w:rPr>
        <w:t xml:space="preserve">tnaujinto varžymosi metu kiekvienas </w:t>
      </w:r>
      <w:r>
        <w:rPr>
          <w:rFonts w:eastAsia="Calibri"/>
          <w:sz w:val="22"/>
          <w:szCs w:val="22"/>
        </w:rPr>
        <w:t>Ti</w:t>
      </w:r>
      <w:r w:rsidRPr="0013508E">
        <w:rPr>
          <w:rFonts w:eastAsia="Calibri"/>
          <w:sz w:val="22"/>
          <w:szCs w:val="22"/>
        </w:rPr>
        <w:t xml:space="preserve">ekėjas įsipareigoja pateikti savarankišką </w:t>
      </w:r>
      <w:r w:rsidR="000A0AAD">
        <w:rPr>
          <w:rFonts w:eastAsia="Calibri"/>
          <w:sz w:val="22"/>
          <w:szCs w:val="22"/>
        </w:rPr>
        <w:t>A</w:t>
      </w:r>
      <w:r w:rsidRPr="0013508E">
        <w:rPr>
          <w:rFonts w:eastAsia="Calibri"/>
          <w:sz w:val="22"/>
          <w:szCs w:val="22"/>
        </w:rPr>
        <w:t xml:space="preserve">tnaujintą pasiūlymą Pirkėjui nepriklausomai nuo kitų </w:t>
      </w:r>
      <w:r w:rsidR="000A0AAD">
        <w:rPr>
          <w:rFonts w:eastAsia="Calibri"/>
          <w:sz w:val="22"/>
          <w:szCs w:val="22"/>
        </w:rPr>
        <w:t>T</w:t>
      </w:r>
      <w:r w:rsidRPr="0013508E">
        <w:rPr>
          <w:rFonts w:eastAsia="Calibri"/>
          <w:sz w:val="22"/>
          <w:szCs w:val="22"/>
        </w:rPr>
        <w:t>iekėjų. Tiekėjai neturi teisės pateikti bendrų pasiūlymų Pirkėjui ar kitaip pažeisti Lietuvos Respublikos konkurencijos įstatymą</w:t>
      </w:r>
      <w:r>
        <w:rPr>
          <w:rFonts w:eastAsia="Calibri"/>
          <w:sz w:val="22"/>
          <w:szCs w:val="22"/>
        </w:rPr>
        <w:t>.</w:t>
      </w:r>
    </w:p>
    <w:p w14:paraId="4FDAF7ED" w14:textId="04087DC6" w:rsid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Pirkėjas, priėmęs sprendimą dėl laimėjusio </w:t>
      </w:r>
      <w:r w:rsidR="000A0AAD">
        <w:rPr>
          <w:sz w:val="22"/>
          <w:szCs w:val="22"/>
        </w:rPr>
        <w:t>A</w:t>
      </w:r>
      <w:r w:rsidRPr="000A0AAD">
        <w:rPr>
          <w:sz w:val="22"/>
          <w:szCs w:val="22"/>
        </w:rPr>
        <w:t xml:space="preserve">tnaujinto pasiūlymo, informuoja Tiekėjus, kurie pateikė </w:t>
      </w:r>
      <w:r w:rsidR="000A0AAD">
        <w:rPr>
          <w:sz w:val="22"/>
          <w:szCs w:val="22"/>
        </w:rPr>
        <w:t>A</w:t>
      </w:r>
      <w:r w:rsidRPr="000A0AAD">
        <w:rPr>
          <w:sz w:val="22"/>
          <w:szCs w:val="22"/>
        </w:rPr>
        <w:t xml:space="preserve">tnaujintus pasiūlymus, apie </w:t>
      </w:r>
      <w:r w:rsidR="00EB7728">
        <w:rPr>
          <w:sz w:val="22"/>
          <w:szCs w:val="22"/>
        </w:rPr>
        <w:t>A</w:t>
      </w:r>
      <w:r w:rsidRPr="000A0AAD">
        <w:rPr>
          <w:sz w:val="22"/>
          <w:szCs w:val="22"/>
        </w:rPr>
        <w:t xml:space="preserve">tnaujintų pasiūlymų vertinimo rezultatus, nurodydamas </w:t>
      </w:r>
      <w:r w:rsidR="000A0AAD">
        <w:rPr>
          <w:sz w:val="22"/>
          <w:szCs w:val="22"/>
        </w:rPr>
        <w:t>A</w:t>
      </w:r>
      <w:r w:rsidRPr="000A0AAD">
        <w:rPr>
          <w:sz w:val="22"/>
          <w:szCs w:val="22"/>
        </w:rPr>
        <w:t>tnaujintą varžymąsi laimėjusio Tiekėjo pavadinimą ir kitų Tiekėjų vietą pasiūlymų vertinimo eilėje.</w:t>
      </w:r>
    </w:p>
    <w:p w14:paraId="00240631" w14:textId="624040DA" w:rsidR="000A0AAD" w:rsidRDefault="00633112"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sz w:val="22"/>
          <w:szCs w:val="22"/>
        </w:rPr>
        <w:t>Pagrindinė s</w:t>
      </w:r>
      <w:r w:rsidR="00C61579" w:rsidRPr="000A0AAD">
        <w:rPr>
          <w:sz w:val="22"/>
          <w:szCs w:val="22"/>
        </w:rPr>
        <w:t xml:space="preserve">utartis su laimėjusį </w:t>
      </w:r>
      <w:r w:rsidR="00EB7728">
        <w:rPr>
          <w:sz w:val="22"/>
          <w:szCs w:val="22"/>
        </w:rPr>
        <w:t>A</w:t>
      </w:r>
      <w:r w:rsidR="00C61579" w:rsidRPr="000A0AAD">
        <w:rPr>
          <w:sz w:val="22"/>
          <w:szCs w:val="22"/>
        </w:rPr>
        <w:t xml:space="preserve">tnaujintą pasiūlymą pateikusiu Tiekėju gali būti sudaroma tik po to, kai Pirkėjas informuoja Tiekėjus apie </w:t>
      </w:r>
      <w:r w:rsidR="00D368D0">
        <w:rPr>
          <w:sz w:val="22"/>
          <w:szCs w:val="22"/>
        </w:rPr>
        <w:t>A</w:t>
      </w:r>
      <w:r w:rsidR="00C61579" w:rsidRPr="000A0AAD">
        <w:rPr>
          <w:sz w:val="22"/>
          <w:szCs w:val="22"/>
        </w:rPr>
        <w:t>tnaujintų pasiūlymų vertinimo rezultatus.</w:t>
      </w:r>
    </w:p>
    <w:p w14:paraId="6405D932" w14:textId="3DA64B3C" w:rsidR="000A0AAD" w:rsidRPr="000A0AAD" w:rsidRDefault="00C61579"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b/>
          <w:sz w:val="22"/>
          <w:szCs w:val="22"/>
          <w:u w:val="single"/>
        </w:rPr>
        <w:t xml:space="preserve">Pirkėjas turi teisę bet kuriuo metu iki </w:t>
      </w:r>
      <w:r w:rsidR="00633112">
        <w:rPr>
          <w:b/>
          <w:sz w:val="22"/>
          <w:szCs w:val="22"/>
          <w:u w:val="single"/>
        </w:rPr>
        <w:t>Pagrindinės s</w:t>
      </w:r>
      <w:r w:rsidRPr="000A0AAD">
        <w:rPr>
          <w:b/>
          <w:sz w:val="22"/>
          <w:szCs w:val="22"/>
          <w:u w:val="single"/>
        </w:rPr>
        <w:t xml:space="preserve">utarties sudarymo, neatlygindamas Tiekėjams jokių patirtų kaštų/nuostolių, nutraukti </w:t>
      </w:r>
      <w:r w:rsidR="00162D62" w:rsidRPr="000A0AAD">
        <w:rPr>
          <w:b/>
          <w:sz w:val="22"/>
          <w:szCs w:val="22"/>
          <w:u w:val="single"/>
        </w:rPr>
        <w:t>A</w:t>
      </w:r>
      <w:r w:rsidRPr="000A0AAD">
        <w:rPr>
          <w:b/>
          <w:sz w:val="22"/>
          <w:szCs w:val="22"/>
          <w:u w:val="single"/>
        </w:rPr>
        <w:t>tnaujinto varžymosi procedūrą, apie tai informuodamas visus Tiekėjus.</w:t>
      </w:r>
    </w:p>
    <w:p w14:paraId="45BA73F9" w14:textId="0F3DE680" w:rsidR="000A0AAD" w:rsidRDefault="000A0AA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Pr>
          <w:rFonts w:eastAsia="Calibri"/>
          <w:sz w:val="22"/>
          <w:szCs w:val="22"/>
        </w:rPr>
        <w:t>J</w:t>
      </w:r>
      <w:r w:rsidRPr="000A0AAD">
        <w:rPr>
          <w:sz w:val="22"/>
          <w:szCs w:val="22"/>
        </w:rPr>
        <w:t xml:space="preserve">eigu Tiekėjas pasiūlo didesnes Prekių kainas nei </w:t>
      </w:r>
      <w:r w:rsidR="00D368D0">
        <w:rPr>
          <w:sz w:val="22"/>
          <w:szCs w:val="22"/>
        </w:rPr>
        <w:t>rinkos kaina</w:t>
      </w:r>
      <w:r w:rsidRPr="000A0AAD">
        <w:rPr>
          <w:sz w:val="22"/>
          <w:szCs w:val="22"/>
        </w:rPr>
        <w:t xml:space="preserve">, Pirkėjas pasilieka teisę atmesti tokį Tiekėjo </w:t>
      </w:r>
      <w:r>
        <w:rPr>
          <w:sz w:val="22"/>
          <w:szCs w:val="22"/>
        </w:rPr>
        <w:t>A</w:t>
      </w:r>
      <w:r w:rsidRPr="000A0AAD">
        <w:rPr>
          <w:sz w:val="22"/>
          <w:szCs w:val="22"/>
        </w:rPr>
        <w:t xml:space="preserve">tnaujintą pasiūlymą dėl per didelės kainos ir nesudaryti </w:t>
      </w:r>
      <w:r w:rsidR="00633112">
        <w:rPr>
          <w:rFonts w:eastAsia="Calibri"/>
          <w:sz w:val="22"/>
          <w:szCs w:val="22"/>
        </w:rPr>
        <w:t>Pagrindinės s</w:t>
      </w:r>
      <w:r w:rsidR="00633112" w:rsidRPr="000A0AAD">
        <w:rPr>
          <w:rFonts w:eastAsia="Calibri"/>
          <w:sz w:val="22"/>
          <w:szCs w:val="22"/>
        </w:rPr>
        <w:t xml:space="preserve">utarties </w:t>
      </w:r>
      <w:r w:rsidRPr="000A0AAD">
        <w:rPr>
          <w:sz w:val="22"/>
          <w:szCs w:val="22"/>
        </w:rPr>
        <w:t xml:space="preserve">pagal </w:t>
      </w:r>
      <w:r>
        <w:rPr>
          <w:sz w:val="22"/>
          <w:szCs w:val="22"/>
        </w:rPr>
        <w:t>A</w:t>
      </w:r>
      <w:r w:rsidRPr="000A0AAD">
        <w:rPr>
          <w:sz w:val="22"/>
          <w:szCs w:val="22"/>
        </w:rPr>
        <w:t>tnaujinto varžymosi metu pateiktą pasiūlymą.</w:t>
      </w:r>
    </w:p>
    <w:p w14:paraId="65FA681E" w14:textId="452DCCB2" w:rsidR="000A0AAD" w:rsidRP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tnaujintą varžymąsi laimėjęs Tiekėjas: 1) raštu (Pirkėjo nurodytu el. pašto adresu</w:t>
      </w:r>
      <w:r w:rsidR="007D1786" w:rsidRPr="000A0AAD">
        <w:rPr>
          <w:sz w:val="22"/>
          <w:szCs w:val="22"/>
        </w:rPr>
        <w:t xml:space="preserve"> ar CVP IS priemonėmis</w:t>
      </w:r>
      <w:r w:rsidRPr="000A0AAD">
        <w:rPr>
          <w:sz w:val="22"/>
          <w:szCs w:val="22"/>
        </w:rPr>
        <w:t xml:space="preserve">) atsisako sudaryti </w:t>
      </w:r>
      <w:r w:rsidR="00633112">
        <w:rPr>
          <w:sz w:val="22"/>
          <w:szCs w:val="22"/>
        </w:rPr>
        <w:t>Pagrindinę s</w:t>
      </w:r>
      <w:r w:rsidRPr="000A0AAD">
        <w:rPr>
          <w:sz w:val="22"/>
          <w:szCs w:val="22"/>
        </w:rPr>
        <w:t xml:space="preserve">utartį, 2) nustatytais terminais nepateikia Pirkėjui pasirašytos </w:t>
      </w:r>
      <w:r w:rsidR="00633112">
        <w:rPr>
          <w:rFonts w:eastAsia="Calibri"/>
          <w:sz w:val="22"/>
          <w:szCs w:val="22"/>
        </w:rPr>
        <w:t>Pagrindinės s</w:t>
      </w:r>
      <w:r w:rsidR="00633112" w:rsidRPr="000A0AAD">
        <w:rPr>
          <w:rFonts w:eastAsia="Calibri"/>
          <w:sz w:val="22"/>
          <w:szCs w:val="22"/>
        </w:rPr>
        <w:t>utarties</w:t>
      </w:r>
      <w:r w:rsidRPr="000A0AAD">
        <w:rPr>
          <w:sz w:val="22"/>
          <w:szCs w:val="22"/>
        </w:rPr>
        <w:t xml:space="preserve">, 3) laimėjusio Tiekėjo kvalifikacija tapo nebeatitinkančia šios Preliminariosios sutarties reikalavimų ir tokie neatitikimai reikalavimams nėra pašalinami per Pirkėjo nustatytą protingą terminą, tokiu atveju teisė sudaryti </w:t>
      </w:r>
      <w:r w:rsidR="00633112">
        <w:rPr>
          <w:sz w:val="22"/>
          <w:szCs w:val="22"/>
        </w:rPr>
        <w:t>Pagrindinę s</w:t>
      </w:r>
      <w:r w:rsidR="00633112" w:rsidRPr="000A0AAD">
        <w:rPr>
          <w:sz w:val="22"/>
          <w:szCs w:val="22"/>
        </w:rPr>
        <w:t xml:space="preserve">utartį </w:t>
      </w:r>
      <w:r w:rsidRPr="000A0AAD">
        <w:rPr>
          <w:sz w:val="22"/>
          <w:szCs w:val="22"/>
        </w:rPr>
        <w:t xml:space="preserve">gali būti perduodama Tiekėjui pasiūlymų eilėje esančiam po atsisakiusio sudaryti </w:t>
      </w:r>
      <w:r w:rsidR="00633112">
        <w:rPr>
          <w:sz w:val="22"/>
          <w:szCs w:val="22"/>
        </w:rPr>
        <w:t>Pagrindinę s</w:t>
      </w:r>
      <w:r w:rsidR="00633112" w:rsidRPr="000A0AAD">
        <w:rPr>
          <w:sz w:val="22"/>
          <w:szCs w:val="22"/>
        </w:rPr>
        <w:t>utartį</w:t>
      </w:r>
      <w:r w:rsidR="00633112">
        <w:rPr>
          <w:sz w:val="22"/>
          <w:szCs w:val="22"/>
        </w:rPr>
        <w:t xml:space="preserve"> </w:t>
      </w:r>
      <w:r w:rsidR="000A0AAD">
        <w:rPr>
          <w:sz w:val="22"/>
          <w:szCs w:val="22"/>
        </w:rPr>
        <w:t>T</w:t>
      </w:r>
      <w:r w:rsidRPr="000A0AAD">
        <w:rPr>
          <w:sz w:val="22"/>
          <w:szCs w:val="22"/>
        </w:rPr>
        <w:t>iekėjo.</w:t>
      </w:r>
    </w:p>
    <w:p w14:paraId="009AE764" w14:textId="7577DCC8" w:rsidR="000A0AAD" w:rsidRDefault="0067546D"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0A0AAD">
        <w:rPr>
          <w:sz w:val="22"/>
          <w:szCs w:val="22"/>
        </w:rPr>
        <w:t xml:space="preserve">Jei </w:t>
      </w:r>
      <w:r w:rsidR="00162D62" w:rsidRPr="000A0AAD">
        <w:rPr>
          <w:sz w:val="22"/>
          <w:szCs w:val="22"/>
        </w:rPr>
        <w:t>A</w:t>
      </w:r>
      <w:r w:rsidRPr="000A0AAD">
        <w:rPr>
          <w:sz w:val="22"/>
          <w:szCs w:val="22"/>
        </w:rPr>
        <w:t xml:space="preserve">tnaujinto varžymosi metu nebuvo gauta pasiūlymų arba visi gauti pasiūlymai neatitiko Preliminariojoje sutartyje ir/ar kvietime pateikti </w:t>
      </w:r>
      <w:r w:rsidR="00D368D0">
        <w:rPr>
          <w:sz w:val="22"/>
          <w:szCs w:val="22"/>
        </w:rPr>
        <w:t>A</w:t>
      </w:r>
      <w:r w:rsidRPr="000A0AAD">
        <w:rPr>
          <w:sz w:val="22"/>
          <w:szCs w:val="22"/>
        </w:rPr>
        <w:t xml:space="preserve">tnaujintą pasiūlymą nustatytų reikalavimų, </w:t>
      </w:r>
      <w:r w:rsidR="00162D62" w:rsidRPr="000A0AAD">
        <w:rPr>
          <w:sz w:val="22"/>
          <w:szCs w:val="22"/>
        </w:rPr>
        <w:t>A</w:t>
      </w:r>
      <w:r w:rsidRPr="000A0AAD">
        <w:rPr>
          <w:sz w:val="22"/>
          <w:szCs w:val="22"/>
        </w:rPr>
        <w:t>tnaujinto varžymosi procedūra laikoma pasibaigusia, o Pirkėjas turi teisę savo nuožiūra atlikti bet kurį iš toliau nurodytų veiksmų:</w:t>
      </w:r>
    </w:p>
    <w:p w14:paraId="56BE655A" w14:textId="377D9988" w:rsidR="000A0AAD" w:rsidRPr="000A0AAD" w:rsidRDefault="000A0AA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rFonts w:eastAsia="Calibri"/>
          <w:sz w:val="22"/>
          <w:szCs w:val="22"/>
        </w:rPr>
        <w:t xml:space="preserve">pakartotinai organizuoti </w:t>
      </w:r>
      <w:r w:rsidR="00D368D0">
        <w:rPr>
          <w:rFonts w:eastAsia="Calibri"/>
          <w:sz w:val="22"/>
          <w:szCs w:val="22"/>
        </w:rPr>
        <w:t>A</w:t>
      </w:r>
      <w:r w:rsidRPr="000A0AAD">
        <w:rPr>
          <w:rFonts w:eastAsia="Calibri"/>
          <w:sz w:val="22"/>
          <w:szCs w:val="22"/>
        </w:rPr>
        <w:t>tnaujintą varžymąsi darydamas arba nedarydamas varžymosi sąlygų pakeitimų</w:t>
      </w:r>
      <w:r>
        <w:rPr>
          <w:rFonts w:eastAsia="Calibri"/>
          <w:sz w:val="22"/>
          <w:szCs w:val="22"/>
        </w:rPr>
        <w:t>;</w:t>
      </w:r>
    </w:p>
    <w:p w14:paraId="4168D5B2" w14:textId="0B3A4D91" w:rsidR="0067546D" w:rsidRPr="000A0AAD" w:rsidRDefault="0067546D" w:rsidP="005C7F44">
      <w:pPr>
        <w:pStyle w:val="Sraopastraipa"/>
        <w:numPr>
          <w:ilvl w:val="2"/>
          <w:numId w:val="9"/>
        </w:numPr>
        <w:tabs>
          <w:tab w:val="left" w:pos="0"/>
          <w:tab w:val="left" w:pos="709"/>
          <w:tab w:val="left" w:pos="1170"/>
          <w:tab w:val="left" w:pos="1260"/>
          <w:tab w:val="center" w:pos="3235"/>
        </w:tabs>
        <w:ind w:left="567" w:firstLine="0"/>
        <w:rPr>
          <w:sz w:val="22"/>
          <w:szCs w:val="22"/>
        </w:rPr>
      </w:pPr>
      <w:r w:rsidRPr="000A0AAD">
        <w:rPr>
          <w:sz w:val="22"/>
          <w:szCs w:val="22"/>
        </w:rPr>
        <w:lastRenderedPageBreak/>
        <w:t>organizuoti viešąjį pirkimą dėl tų pačių Prekių bendra teisės aktuose nustatyta tvarka.</w:t>
      </w:r>
    </w:p>
    <w:p w14:paraId="68C0059E" w14:textId="435FF0FA" w:rsidR="0067546D" w:rsidRPr="000A0AAD" w:rsidRDefault="0067546D" w:rsidP="005C7F44">
      <w:pPr>
        <w:pStyle w:val="Default"/>
        <w:numPr>
          <w:ilvl w:val="1"/>
          <w:numId w:val="9"/>
        </w:numPr>
        <w:tabs>
          <w:tab w:val="left" w:pos="567"/>
          <w:tab w:val="left" w:pos="993"/>
          <w:tab w:val="left" w:pos="1260"/>
          <w:tab w:val="left" w:pos="1560"/>
        </w:tabs>
        <w:spacing w:line="276" w:lineRule="auto"/>
        <w:ind w:left="567" w:hanging="567"/>
        <w:rPr>
          <w:color w:val="auto"/>
          <w:sz w:val="22"/>
          <w:szCs w:val="22"/>
        </w:rPr>
      </w:pPr>
      <w:r w:rsidRPr="000A0AAD">
        <w:rPr>
          <w:color w:val="auto"/>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w:t>
      </w:r>
      <w:r w:rsidR="00633112">
        <w:rPr>
          <w:rFonts w:eastAsia="Calibri"/>
          <w:sz w:val="22"/>
          <w:szCs w:val="22"/>
        </w:rPr>
        <w:t>Pagrindinės s</w:t>
      </w:r>
      <w:r w:rsidR="00633112" w:rsidRPr="000A0AAD">
        <w:rPr>
          <w:rFonts w:eastAsia="Calibri"/>
          <w:sz w:val="22"/>
          <w:szCs w:val="22"/>
        </w:rPr>
        <w:t xml:space="preserve">utarties </w:t>
      </w:r>
      <w:r w:rsidRPr="000A0AAD">
        <w:rPr>
          <w:color w:val="auto"/>
          <w:sz w:val="22"/>
          <w:szCs w:val="22"/>
        </w:rPr>
        <w:t>su Tiekėju ir tokias Prekes įsigyti vykdant naują viešąjį pirkimą.</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6F605BDA"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 nepašalinus Prekių perdavimo – priėmimo metu ir (ar) garantinio termino galiojimo metu nustatytų Prekių trūkumų, Tiekėjas, Pirkėjui pareikalavus, moka Pirkėjui 10 (dešimties) procentų dydžio baudą nuo atitinkamų Prekių vertės už kiekvieną uždelstą dieną  bei atlygina Pirkėjo dėl to patirtus tiesioginius nuostolius tiek, kiek jų nepadengia netesybos</w:t>
      </w:r>
      <w:r w:rsidR="00A31747">
        <w:rPr>
          <w:sz w:val="22"/>
          <w:szCs w:val="22"/>
        </w:rPr>
        <w:t>.</w:t>
      </w:r>
    </w:p>
    <w:p w14:paraId="168BD519" w14:textId="5E85CA3D"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 xml:space="preserve">Jeigu Tiekėjas pateikia PVM sąskaitą – faktūrą Pirkėjui nesivadovaudamas Preliminarioje sutartyje nustatyta tvarka, o Pirkėjas tokios PVM sąskaitos – faktūros nepriima arba Tiekėjas vėluoja pateikti PVM sąskaitą – faktūrą Preliminarioje sutartyje numatytais terminais, Tiekėjas Pirkėjui pareikalavus moka </w:t>
      </w:r>
      <w:r w:rsidRPr="001776A1">
        <w:rPr>
          <w:sz w:val="22"/>
          <w:szCs w:val="22"/>
        </w:rPr>
        <w:t>0,0</w:t>
      </w:r>
      <w:r w:rsidR="00F7055F">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2F8024FE" w14:textId="522EDB5E"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Jeigu Pirkėjas nesumoka už laiku pristatytas, kokybiškas ir atitinkančias Preliminarios sutarties sąlygas Prekes,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04BDCBB"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 xml:space="preserve">ui vėluojant pristatyti (pakeisti) Prekes daugiau nei 5 (penkias) darbo dienas, Pirkėjas turi teisę, apie tai iš anksto pranešęs </w:t>
      </w:r>
      <w:r>
        <w:rPr>
          <w:sz w:val="22"/>
          <w:szCs w:val="22"/>
        </w:rPr>
        <w:t>Tiekėj</w:t>
      </w:r>
      <w:r w:rsidRPr="001776A1">
        <w:rPr>
          <w:sz w:val="22"/>
          <w:szCs w:val="22"/>
        </w:rPr>
        <w:t xml:space="preserve">ui, pirkti Prekes iš kito </w:t>
      </w:r>
      <w:r>
        <w:rPr>
          <w:sz w:val="22"/>
          <w:szCs w:val="22"/>
        </w:rPr>
        <w:t>Tiekėj</w:t>
      </w:r>
      <w:r w:rsidRPr="001776A1">
        <w:rPr>
          <w:sz w:val="22"/>
          <w:szCs w:val="22"/>
        </w:rPr>
        <w:t>o ir reikalauti tiesioginių nuostolių atlyginimo, įskaitant, bet neapsiribojant kainų skirtumo, susidarančio Pirkėjui įsigyjant trūkstamas Prekes iš trečiųjų asmenų ar išlaidų susidariusių Pirkėjui ištaisant Prekių trūkumus</w:t>
      </w:r>
      <w:r>
        <w:rPr>
          <w:sz w:val="22"/>
          <w:szCs w:val="22"/>
        </w:rPr>
        <w:t>.</w:t>
      </w:r>
    </w:p>
    <w:p w14:paraId="595FDF8D" w14:textId="5892D557"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6922AD5E"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pagal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 xml:space="preserve">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p>
    <w:p w14:paraId="03B2D23F" w14:textId="5CB1B92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32975DC3"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color w:val="000000"/>
          <w:sz w:val="22"/>
          <w:szCs w:val="22"/>
        </w:rPr>
        <w:t xml:space="preserve">Pirkėjui pareiškus </w:t>
      </w:r>
      <w:r w:rsidRPr="001776A1">
        <w:rPr>
          <w:sz w:val="22"/>
          <w:szCs w:val="22"/>
        </w:rPr>
        <w:t xml:space="preserve">reikalavimą atlyginti patirtus nuostolius, netesybos įskaitomos į nuostolių atlyginimą. Netesybos taikomos nuo </w:t>
      </w:r>
      <w:r w:rsidR="00633112">
        <w:rPr>
          <w:sz w:val="22"/>
          <w:szCs w:val="22"/>
        </w:rPr>
        <w:t>Pagrindinėje s</w:t>
      </w:r>
      <w:r w:rsidRPr="001776A1">
        <w:rPr>
          <w:sz w:val="22"/>
          <w:szCs w:val="22"/>
        </w:rPr>
        <w:t>utartyje nurodytų sumų be PVM</w:t>
      </w:r>
      <w:r>
        <w:rPr>
          <w:sz w:val="22"/>
          <w:szCs w:val="22"/>
        </w:rPr>
        <w:t>.</w:t>
      </w:r>
    </w:p>
    <w:p w14:paraId="190BC41C" w14:textId="239EE847" w:rsidR="006D659C" w:rsidRPr="00BE5F9E" w:rsidRDefault="00633112" w:rsidP="005C7F44">
      <w:pPr>
        <w:numPr>
          <w:ilvl w:val="1"/>
          <w:numId w:val="9"/>
        </w:numPr>
        <w:tabs>
          <w:tab w:val="left" w:pos="1170"/>
          <w:tab w:val="left" w:pos="1260"/>
          <w:tab w:val="left" w:pos="1350"/>
        </w:tabs>
        <w:ind w:left="567" w:hanging="567"/>
        <w:rPr>
          <w:b/>
          <w:sz w:val="22"/>
          <w:szCs w:val="22"/>
        </w:rPr>
      </w:pPr>
      <w:r>
        <w:rPr>
          <w:sz w:val="22"/>
          <w:szCs w:val="22"/>
        </w:rPr>
        <w:t>Pagrindinės s</w:t>
      </w:r>
      <w:r w:rsidR="00AD4A8D" w:rsidRPr="001776A1">
        <w:rPr>
          <w:sz w:val="22"/>
          <w:szCs w:val="22"/>
        </w:rPr>
        <w:t>utarties pagrindu Šalies privalomos mokėti netesybos (jei jos nėra įskaitomos) turi būti sumokėtos per 10 (dešimt) kalendorinių dienų nuo joms apmokėti išrašytos sąskaitos – faktūros ar kito dokumento, kuriame pateikiamas reikalavimas sumokėti netesybas, gavimo dienos</w:t>
      </w:r>
      <w:r w:rsidR="00AD4A8D">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3E68F20F"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r w:rsidR="00AD4A8D" w:rsidRPr="001776A1">
        <w:rPr>
          <w:rFonts w:eastAsiaTheme="minorHAnsi"/>
          <w:sz w:val="22"/>
          <w:szCs w:val="22"/>
        </w:rPr>
        <w:t>Šalis atleidžiama nuo atsakomybės už Preliminariosios sutarties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aplinkybių atsiradimą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 xml:space="preserve">Šalys nedelsiant faksu, o po to ir raštu, privalo informuoti viena kitą. Šalis, nepranešusi kitai Šaliai apie </w:t>
      </w:r>
      <w:r w:rsidR="00AD4A8D" w:rsidRPr="001776A1">
        <w:rPr>
          <w:rFonts w:eastAsiaTheme="minorHAnsi"/>
          <w:sz w:val="22"/>
          <w:szCs w:val="22"/>
        </w:rPr>
        <w:lastRenderedPageBreak/>
        <w:t>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p>
    <w:p w14:paraId="1053E287" w14:textId="364BA034"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Prekių 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55290045" w14:textId="3E6036F6" w:rsidR="00AD4A8D" w:rsidRDefault="00AD4A8D" w:rsidP="005C7F44">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79B35FA0" w14:textId="45ACE451"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bCs/>
          <w:sz w:val="22"/>
          <w:szCs w:val="22"/>
        </w:rPr>
        <w:t xml:space="preserve">Preliminarios </w:t>
      </w:r>
      <w:r w:rsidR="00633112">
        <w:rPr>
          <w:b w:val="0"/>
          <w:bCs/>
          <w:sz w:val="22"/>
          <w:szCs w:val="22"/>
        </w:rPr>
        <w:t>s</w:t>
      </w:r>
      <w:r w:rsidRPr="001776A1">
        <w:rPr>
          <w:b w:val="0"/>
          <w:bCs/>
          <w:sz w:val="22"/>
          <w:szCs w:val="22"/>
        </w:rPr>
        <w:t>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 sutarties</w:t>
      </w:r>
      <w:r w:rsidR="00633112">
        <w:rPr>
          <w:b w:val="0"/>
          <w:bCs/>
          <w:sz w:val="22"/>
          <w:szCs w:val="22"/>
        </w:rPr>
        <w:t xml:space="preserve"> ar Pagrindinės sutarties</w:t>
      </w:r>
      <w:r w:rsidRPr="001776A1">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w:t>
      </w:r>
      <w:r w:rsidR="00BC09DA">
        <w:rPr>
          <w:b w:val="0"/>
          <w:bCs/>
          <w:sz w:val="22"/>
          <w:szCs w:val="22"/>
        </w:rPr>
        <w:t xml:space="preserve">Preliminarios sutarties ar </w:t>
      </w:r>
      <w:r w:rsidR="00633112">
        <w:rPr>
          <w:b w:val="0"/>
          <w:bCs/>
          <w:sz w:val="22"/>
          <w:szCs w:val="22"/>
        </w:rPr>
        <w:t>Pagrindinės s</w:t>
      </w:r>
      <w:r w:rsidRPr="001776A1">
        <w:rPr>
          <w:b w:val="0"/>
          <w:bCs/>
          <w:sz w:val="22"/>
          <w:szCs w:val="22"/>
        </w:rPr>
        <w:t xml:space="preserve">utarties sąlygos būtų atskleistos skolų išieškojimo įmonei, jei </w:t>
      </w:r>
      <w:r>
        <w:rPr>
          <w:b w:val="0"/>
          <w:bCs/>
          <w:sz w:val="22"/>
          <w:szCs w:val="22"/>
        </w:rPr>
        <w:t>Pirkėj</w:t>
      </w:r>
      <w:r w:rsidRPr="001776A1">
        <w:rPr>
          <w:b w:val="0"/>
          <w:bCs/>
          <w:sz w:val="22"/>
          <w:szCs w:val="22"/>
        </w:rPr>
        <w:t>as nusprendžia kreiptis į tokią įmonę dėl Tiekėjo skolos pagal</w:t>
      </w:r>
      <w:r w:rsidR="00633112">
        <w:rPr>
          <w:b w:val="0"/>
          <w:bCs/>
          <w:sz w:val="22"/>
          <w:szCs w:val="22"/>
        </w:rPr>
        <w:t xml:space="preserve"> Preliminarią sutartį ar</w:t>
      </w:r>
      <w:r w:rsidRPr="001776A1">
        <w:rPr>
          <w:b w:val="0"/>
          <w:bCs/>
          <w:sz w:val="22"/>
          <w:szCs w:val="22"/>
        </w:rPr>
        <w:t xml:space="preserve"> </w:t>
      </w:r>
      <w:r w:rsidR="00633112">
        <w:rPr>
          <w:b w:val="0"/>
          <w:bCs/>
          <w:sz w:val="22"/>
          <w:szCs w:val="22"/>
        </w:rPr>
        <w:t>Pagrindinę s</w:t>
      </w:r>
      <w:r w:rsidRPr="001776A1">
        <w:rPr>
          <w:b w:val="0"/>
          <w:bCs/>
          <w:sz w:val="22"/>
          <w:szCs w:val="22"/>
        </w:rPr>
        <w:t>utartį išieškojimo.</w:t>
      </w:r>
    </w:p>
    <w:p w14:paraId="71686C9E" w14:textId="77777777" w:rsidR="00AD4A8D" w:rsidRPr="001776A1" w:rsidRDefault="00AD4A8D" w:rsidP="005C7F44">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4E1BCE0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1BBBBA49" w14:textId="26DC0131"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sidR="00BC09DA">
        <w:rPr>
          <w:b w:val="0"/>
          <w:bCs/>
          <w:sz w:val="22"/>
          <w:szCs w:val="22"/>
        </w:rPr>
        <w:t xml:space="preserve"> Preliminarioje sutartyje ar Pagrindinėje s</w:t>
      </w:r>
      <w:r w:rsidRPr="001776A1">
        <w:rPr>
          <w:b w:val="0"/>
          <w:bCs/>
          <w:sz w:val="22"/>
          <w:szCs w:val="22"/>
        </w:rPr>
        <w:t>utartyje nurodytais asmens duomenų tvarkymo reikalavimais.</w:t>
      </w:r>
    </w:p>
    <w:p w14:paraId="0BE650E6"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susitaria, jog Preliminaria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1DBA3AE2"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0C71B3D7" w14:textId="77777777" w:rsidR="00AD4A8D" w:rsidRPr="001776A1"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366C702" w14:textId="77777777" w:rsidR="00997E2D" w:rsidRDefault="00AD4A8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00997E2D" w:rsidRPr="00997E2D">
        <w:rPr>
          <w:b w:val="0"/>
          <w:bCs/>
          <w:sz w:val="22"/>
          <w:szCs w:val="22"/>
        </w:rPr>
        <w:t xml:space="preserve"> </w:t>
      </w:r>
    </w:p>
    <w:p w14:paraId="13D5B306" w14:textId="60A5FAA2" w:rsidR="00997E2D" w:rsidRPr="00997E2D"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Pr>
          <w:b w:val="0"/>
          <w:bCs/>
          <w:sz w:val="22"/>
          <w:szCs w:val="22"/>
        </w:rPr>
        <w:t>48</w:t>
      </w:r>
      <w:r w:rsidRPr="001776A1">
        <w:rPr>
          <w:b w:val="0"/>
          <w:bCs/>
          <w:sz w:val="22"/>
          <w:szCs w:val="22"/>
        </w:rPr>
        <w:t xml:space="preserve">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10CFA61" w14:textId="76F443B0" w:rsidR="00AD4A8D" w:rsidRPr="001776A1" w:rsidRDefault="00997E2D" w:rsidP="005C7F44">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4BB94AD5" w14:textId="77777777" w:rsidR="00997E2D" w:rsidRDefault="00997E2D" w:rsidP="00997E2D">
      <w:pPr>
        <w:tabs>
          <w:tab w:val="left" w:pos="1170"/>
          <w:tab w:val="left" w:pos="1260"/>
        </w:tabs>
        <w:ind w:left="0" w:right="22" w:firstLine="0"/>
        <w:rPr>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r w:rsidRPr="00997E2D">
        <w:rPr>
          <w:b/>
          <w:sz w:val="22"/>
          <w:szCs w:val="22"/>
        </w:rPr>
        <w:t>PRELIMINARIOSIOS SUTARTIES ĮVYKDYMO UŽTIKRINIMAS</w:t>
      </w:r>
    </w:p>
    <w:p w14:paraId="1D037322" w14:textId="520C66BA" w:rsidR="00071F0F" w:rsidRPr="00A96F33" w:rsidRDefault="00071F0F" w:rsidP="005C7F44">
      <w:pPr>
        <w:pStyle w:val="Default"/>
        <w:numPr>
          <w:ilvl w:val="1"/>
          <w:numId w:val="5"/>
        </w:numPr>
        <w:tabs>
          <w:tab w:val="left" w:pos="1170"/>
          <w:tab w:val="left" w:pos="1260"/>
          <w:tab w:val="left" w:pos="1350"/>
          <w:tab w:val="left" w:pos="1620"/>
        </w:tabs>
        <w:ind w:left="567" w:hanging="567"/>
        <w:rPr>
          <w:rFonts w:eastAsia="Calibri"/>
          <w:sz w:val="22"/>
          <w:szCs w:val="22"/>
        </w:rPr>
      </w:pPr>
      <w:r w:rsidRPr="00650595">
        <w:rPr>
          <w:rFonts w:eastAsia="Calibri"/>
          <w:sz w:val="22"/>
          <w:szCs w:val="22"/>
        </w:rPr>
        <w:lastRenderedPageBreak/>
        <w:t>Preliminariosios</w:t>
      </w:r>
      <w:r w:rsidR="007041D0" w:rsidRPr="00650595">
        <w:rPr>
          <w:rFonts w:eastAsia="Calibri"/>
          <w:sz w:val="22"/>
          <w:szCs w:val="22"/>
        </w:rPr>
        <w:t xml:space="preserve"> </w:t>
      </w:r>
      <w:r w:rsidR="007041D0" w:rsidRPr="00650595">
        <w:rPr>
          <w:sz w:val="22"/>
          <w:szCs w:val="22"/>
        </w:rPr>
        <w:t>sutarties įvykdymo užtikrinimas, t. y. Lietuvos Respublikoje ar užsienyje registruoto banko garantija ar draudimo bendrovės laidavimo draudimo liudijimas, šiai Preliminariai sutarčiai netaikomas.</w:t>
      </w:r>
    </w:p>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5C7F44">
      <w:pPr>
        <w:pStyle w:val="Sraopastraipa"/>
        <w:numPr>
          <w:ilvl w:val="0"/>
          <w:numId w:val="5"/>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02BF9163" w14:textId="30812F5C" w:rsidR="006D659C" w:rsidRPr="005128DA" w:rsidRDefault="00650595" w:rsidP="005C7F44">
      <w:pPr>
        <w:pStyle w:val="Sraopastraipa"/>
        <w:numPr>
          <w:ilvl w:val="1"/>
          <w:numId w:val="5"/>
        </w:numPr>
        <w:tabs>
          <w:tab w:val="left" w:pos="1170"/>
          <w:tab w:val="left" w:pos="1260"/>
        </w:tabs>
        <w:ind w:left="567" w:hanging="567"/>
        <w:rPr>
          <w:sz w:val="22"/>
          <w:szCs w:val="22"/>
        </w:rPr>
      </w:pPr>
      <w:r>
        <w:rPr>
          <w:sz w:val="22"/>
          <w:szCs w:val="22"/>
        </w:rPr>
        <w:t>Prekės</w:t>
      </w:r>
      <w:r w:rsidRPr="00947D5D">
        <w:rPr>
          <w:sz w:val="22"/>
          <w:szCs w:val="22"/>
        </w:rPr>
        <w:t xml:space="preserve"> </w:t>
      </w:r>
      <w:r w:rsidRPr="005128DA">
        <w:rPr>
          <w:sz w:val="22"/>
          <w:szCs w:val="22"/>
        </w:rPr>
        <w:t xml:space="preserve">tiekiamos 12 (dvylika) mėnesių, bet ne ilgiau iki bus nupirkta Prekių už Preliminarios sutarties vertę. Ši Preliminari sutartis įsigalioja Šalims ją pasirašius ir galioja iki visiško Šalių įsipareigojimų pagal Preliminarią sutartį įvykdymo arba Preliminarios sutarties nutraukimo (priklausomai kuri sąlyga įvyksta anksčiau). Visais atvejais Prekės su visais Preliminariosios sutarties pratęsimais teikiamos ne ilgiau kaip </w:t>
      </w:r>
      <w:r w:rsidR="00B2119F" w:rsidRPr="005128DA">
        <w:rPr>
          <w:sz w:val="22"/>
          <w:szCs w:val="22"/>
          <w:lang w:val="en-US"/>
        </w:rPr>
        <w:t>48</w:t>
      </w:r>
      <w:r w:rsidRPr="005128DA">
        <w:rPr>
          <w:sz w:val="22"/>
          <w:szCs w:val="22"/>
        </w:rPr>
        <w:t xml:space="preserve"> (</w:t>
      </w:r>
      <w:r w:rsidR="00B2119F" w:rsidRPr="005128DA">
        <w:rPr>
          <w:sz w:val="22"/>
          <w:szCs w:val="22"/>
        </w:rPr>
        <w:t>keturiasdešimt aštuonis</w:t>
      </w:r>
      <w:r w:rsidRPr="005128DA">
        <w:rPr>
          <w:sz w:val="22"/>
          <w:szCs w:val="22"/>
        </w:rPr>
        <w:t>) mėnesius.</w:t>
      </w:r>
    </w:p>
    <w:p w14:paraId="26DE9635" w14:textId="76D9DB1B" w:rsidR="00650595" w:rsidRDefault="00650595" w:rsidP="005C7F44">
      <w:pPr>
        <w:pStyle w:val="Sraopastraipa"/>
        <w:numPr>
          <w:ilvl w:val="1"/>
          <w:numId w:val="5"/>
        </w:numPr>
        <w:tabs>
          <w:tab w:val="left" w:pos="1170"/>
          <w:tab w:val="left" w:pos="1260"/>
        </w:tabs>
        <w:ind w:left="567" w:hanging="567"/>
        <w:rPr>
          <w:sz w:val="22"/>
          <w:szCs w:val="22"/>
        </w:rPr>
      </w:pPr>
      <w:r w:rsidRPr="005128DA">
        <w:rPr>
          <w:sz w:val="22"/>
          <w:szCs w:val="22"/>
        </w:rPr>
        <w:t xml:space="preserve">Prekių tiekimo terminas tokiomis pat sąlygomis gali būti pratęstas </w:t>
      </w:r>
      <w:r w:rsidR="00B2119F" w:rsidRPr="005128DA">
        <w:rPr>
          <w:sz w:val="22"/>
          <w:szCs w:val="22"/>
          <w:lang w:val="en-US"/>
        </w:rPr>
        <w:t>3</w:t>
      </w:r>
      <w:r w:rsidRPr="005128DA">
        <w:rPr>
          <w:sz w:val="22"/>
          <w:szCs w:val="22"/>
        </w:rPr>
        <w:t xml:space="preserve"> (</w:t>
      </w:r>
      <w:r w:rsidR="00B2119F" w:rsidRPr="005128DA">
        <w:rPr>
          <w:sz w:val="22"/>
          <w:szCs w:val="22"/>
        </w:rPr>
        <w:t>tris</w:t>
      </w:r>
      <w:r w:rsidRPr="005128DA">
        <w:rPr>
          <w:sz w:val="22"/>
          <w:szCs w:val="22"/>
        </w:rPr>
        <w:t>) kartus po 12 (dvylika) mėnesių, neviršijant bendros Preliminariosios sutarties vertės, jeigu</w:t>
      </w:r>
      <w:r w:rsidRPr="00947D5D">
        <w:rPr>
          <w:sz w:val="22"/>
          <w:szCs w:val="22"/>
        </w:rPr>
        <w:t xml:space="preserve"> likus iki </w:t>
      </w:r>
      <w:r>
        <w:rPr>
          <w:sz w:val="22"/>
          <w:szCs w:val="22"/>
        </w:rPr>
        <w:t>Prekių tiekimo</w:t>
      </w:r>
      <w:r w:rsidRPr="00947D5D">
        <w:rPr>
          <w:sz w:val="22"/>
          <w:szCs w:val="22"/>
        </w:rPr>
        <w:t xml:space="preserve"> termino pabaigos ne mažiau kaip </w:t>
      </w:r>
      <w:r w:rsidRPr="007F1D02">
        <w:rPr>
          <w:sz w:val="22"/>
          <w:szCs w:val="22"/>
        </w:rPr>
        <w:t>90 (devyniasdešimt) kalendorinių dienų</w:t>
      </w:r>
      <w:r w:rsidRPr="00947D5D">
        <w:rPr>
          <w:sz w:val="22"/>
          <w:szCs w:val="22"/>
        </w:rPr>
        <w:t xml:space="preserve"> nei viena iš Šalių raštu nepateikia pageidavimo nepratęsti </w:t>
      </w:r>
      <w:r>
        <w:rPr>
          <w:sz w:val="22"/>
          <w:szCs w:val="22"/>
        </w:rPr>
        <w:t>Prekių</w:t>
      </w:r>
      <w:r w:rsidRPr="00947D5D">
        <w:rPr>
          <w:sz w:val="22"/>
          <w:szCs w:val="22"/>
        </w:rPr>
        <w:t xml:space="preserve"> teikimo pagal Preliminarią sutartį.</w:t>
      </w:r>
    </w:p>
    <w:p w14:paraId="770C29DD" w14:textId="405B6851" w:rsidR="00650595" w:rsidRDefault="00650595" w:rsidP="005C7F44">
      <w:pPr>
        <w:pStyle w:val="Sraopastraipa"/>
        <w:numPr>
          <w:ilvl w:val="1"/>
          <w:numId w:val="5"/>
        </w:numPr>
        <w:tabs>
          <w:tab w:val="left" w:pos="1170"/>
          <w:tab w:val="left" w:pos="1260"/>
        </w:tabs>
        <w:ind w:left="567" w:hanging="567"/>
        <w:rPr>
          <w:sz w:val="22"/>
          <w:szCs w:val="22"/>
        </w:rPr>
      </w:pPr>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r>
        <w:rPr>
          <w:sz w:val="22"/>
          <w:szCs w:val="22"/>
        </w:rPr>
        <w:t>).</w:t>
      </w:r>
    </w:p>
    <w:p w14:paraId="52158237" w14:textId="33E88F09"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 xml:space="preserve">Pagal Preliminariąją sutartį sudaryta žodinė </w:t>
      </w:r>
      <w:r w:rsidR="00BC09DA">
        <w:rPr>
          <w:sz w:val="22"/>
          <w:szCs w:val="22"/>
        </w:rPr>
        <w:t>Pagrindinė s</w:t>
      </w:r>
      <w:r w:rsidR="00BC09DA" w:rsidRPr="00E86579">
        <w:rPr>
          <w:sz w:val="22"/>
          <w:szCs w:val="22"/>
        </w:rPr>
        <w:t xml:space="preserve">utartis </w:t>
      </w:r>
      <w:r w:rsidRPr="001776A1">
        <w:rPr>
          <w:sz w:val="22"/>
          <w:szCs w:val="22"/>
        </w:rPr>
        <w:t>įsigalioja nuo Prekių užsakymo dienos</w:t>
      </w:r>
      <w:r>
        <w:rPr>
          <w:sz w:val="22"/>
          <w:szCs w:val="22"/>
        </w:rPr>
        <w:t>.</w:t>
      </w:r>
    </w:p>
    <w:p w14:paraId="26B3706B" w14:textId="6FFA93D0" w:rsidR="00650595" w:rsidRDefault="00BC09DA" w:rsidP="005C7F44">
      <w:pPr>
        <w:pStyle w:val="Sraopastraipa"/>
        <w:numPr>
          <w:ilvl w:val="1"/>
          <w:numId w:val="5"/>
        </w:numPr>
        <w:tabs>
          <w:tab w:val="left" w:pos="1170"/>
          <w:tab w:val="left" w:pos="1260"/>
        </w:tabs>
        <w:ind w:left="567" w:hanging="567"/>
        <w:rPr>
          <w:sz w:val="22"/>
          <w:szCs w:val="22"/>
        </w:rPr>
      </w:pPr>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Preliminariai sutarčiai</w:t>
      </w:r>
      <w:r w:rsidR="00650595">
        <w:rPr>
          <w:sz w:val="22"/>
          <w:szCs w:val="22"/>
        </w:rPr>
        <w:t>.</w:t>
      </w:r>
    </w:p>
    <w:p w14:paraId="6D6D29C9" w14:textId="03697016" w:rsidR="00650595" w:rsidRDefault="00650595" w:rsidP="005C7F44">
      <w:pPr>
        <w:pStyle w:val="Sraopastraipa"/>
        <w:numPr>
          <w:ilvl w:val="1"/>
          <w:numId w:val="5"/>
        </w:numPr>
        <w:tabs>
          <w:tab w:val="left" w:pos="1170"/>
          <w:tab w:val="left" w:pos="1260"/>
        </w:tabs>
        <w:ind w:left="567" w:hanging="567"/>
        <w:rPr>
          <w:sz w:val="22"/>
          <w:szCs w:val="22"/>
        </w:rPr>
      </w:pPr>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r>
        <w:rPr>
          <w:sz w:val="22"/>
          <w:szCs w:val="22"/>
        </w:rPr>
        <w:t>.</w:t>
      </w:r>
    </w:p>
    <w:p w14:paraId="71B8573C" w14:textId="77777777" w:rsidR="00997E2D" w:rsidRPr="001776A1" w:rsidRDefault="00997E2D" w:rsidP="005C7F44">
      <w:pPr>
        <w:pStyle w:val="Puslapioinaostekstas"/>
        <w:numPr>
          <w:ilvl w:val="1"/>
          <w:numId w:val="5"/>
        </w:numPr>
        <w:tabs>
          <w:tab w:val="left" w:pos="567"/>
          <w:tab w:val="left" w:pos="709"/>
          <w:tab w:val="left" w:pos="1170"/>
          <w:tab w:val="left" w:pos="1260"/>
        </w:tabs>
        <w:ind w:left="567" w:right="22" w:hanging="567"/>
        <w:rPr>
          <w:sz w:val="22"/>
          <w:szCs w:val="22"/>
        </w:rPr>
      </w:pPr>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4E0AD1E" w14:textId="45F14980" w:rsidR="00997E2D" w:rsidRDefault="00997E2D" w:rsidP="005C7F44">
      <w:pPr>
        <w:pStyle w:val="Sraopastraipa"/>
        <w:numPr>
          <w:ilvl w:val="1"/>
          <w:numId w:val="5"/>
        </w:numPr>
        <w:tabs>
          <w:tab w:val="left" w:pos="1170"/>
          <w:tab w:val="left" w:pos="1260"/>
        </w:tabs>
        <w:ind w:left="567" w:hanging="567"/>
        <w:rPr>
          <w:sz w:val="22"/>
          <w:szCs w:val="22"/>
        </w:rPr>
      </w:pPr>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5C7F44">
      <w:pPr>
        <w:pStyle w:val="Sraopastraipa"/>
        <w:numPr>
          <w:ilvl w:val="0"/>
          <w:numId w:val="5"/>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956075">
        <w:rPr>
          <w:sz w:val="22"/>
          <w:szCs w:val="22"/>
        </w:rPr>
        <w:t>Preliminarioji sutartis gali būti nutraukta raštišku Šalių sutarimu.</w:t>
      </w:r>
    </w:p>
    <w:p w14:paraId="55102717" w14:textId="0B3909F8" w:rsidR="006D659C" w:rsidRPr="00956075" w:rsidRDefault="00997E2D" w:rsidP="005C7F44">
      <w:pPr>
        <w:pStyle w:val="Pagrindiniotekstotrauka"/>
        <w:numPr>
          <w:ilvl w:val="1"/>
          <w:numId w:val="5"/>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6D659C" w:rsidRPr="00956075">
        <w:rPr>
          <w:sz w:val="22"/>
          <w:szCs w:val="22"/>
        </w:rPr>
        <w:t xml:space="preserve">. </w:t>
      </w:r>
    </w:p>
    <w:p w14:paraId="0D25D8C3" w14:textId="77777777" w:rsidR="00997E2D" w:rsidRPr="001776A1" w:rsidRDefault="00997E2D" w:rsidP="005C7F44">
      <w:pPr>
        <w:pStyle w:val="Pagrindiniotekstotrauka"/>
        <w:numPr>
          <w:ilvl w:val="1"/>
          <w:numId w:val="5"/>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1 </w:t>
      </w:r>
      <w:r w:rsidRPr="00F657B5">
        <w:rPr>
          <w:sz w:val="22"/>
          <w:szCs w:val="22"/>
        </w:rPr>
        <w:t xml:space="preserve">% </w:t>
      </w:r>
      <w:r w:rsidRPr="001776A1">
        <w:rPr>
          <w:sz w:val="22"/>
          <w:szCs w:val="22"/>
        </w:rPr>
        <w:t>nuo Preliminarios sutarties vertės dydžio baudą jeigu Tiekėjas iš esmės pažeidė Preliminariąją sutartį. Tiekėjo padarytas sutartinių įsipareigojimų pažeidimas laikomas esminiu, jeigu:</w:t>
      </w:r>
    </w:p>
    <w:p w14:paraId="7FF959F9"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Sutartyje numatytų reikalavimų ir Tiekėjas nepateikia kokybiškų Prekių per Preliminarioje </w:t>
      </w:r>
      <w:r>
        <w:rPr>
          <w:sz w:val="22"/>
          <w:szCs w:val="22"/>
        </w:rPr>
        <w:t>s</w:t>
      </w:r>
      <w:r w:rsidRPr="001776A1">
        <w:rPr>
          <w:sz w:val="22"/>
          <w:szCs w:val="22"/>
        </w:rPr>
        <w:t xml:space="preserve">utartyje </w:t>
      </w:r>
      <w:r>
        <w:rPr>
          <w:sz w:val="22"/>
          <w:szCs w:val="22"/>
        </w:rPr>
        <w:t xml:space="preserve">ar Pirkėjo </w:t>
      </w:r>
      <w:r w:rsidRPr="001776A1">
        <w:rPr>
          <w:sz w:val="22"/>
          <w:szCs w:val="22"/>
        </w:rPr>
        <w:t>nurodytą terminą;</w:t>
      </w:r>
    </w:p>
    <w:p w14:paraId="1BFD9AF2"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garantinio termino metu paaiškėja Prekių trūkumai ir Tiekėjas vėluoja ištaisyti Prekių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Tiekėjas daugiau kaip du kartus praleido Prekių tiekimo terminą;</w:t>
      </w:r>
    </w:p>
    <w:p w14:paraId="600B3D33" w14:textId="77777777"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5C7F44">
      <w:pPr>
        <w:pStyle w:val="Pagrindiniotekstotrauka"/>
        <w:numPr>
          <w:ilvl w:val="2"/>
          <w:numId w:val="5"/>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5DD21246"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lastRenderedPageBreak/>
        <w:t xml:space="preserve">Preliminarios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 sutarties 1</w:t>
      </w:r>
      <w:r>
        <w:rPr>
          <w:sz w:val="22"/>
          <w:szCs w:val="22"/>
        </w:rPr>
        <w:t>5</w:t>
      </w:r>
      <w:r w:rsidRPr="001776A1">
        <w:rPr>
          <w:sz w:val="22"/>
          <w:szCs w:val="22"/>
        </w:rPr>
        <w:t>.3</w:t>
      </w:r>
      <w:r>
        <w:rPr>
          <w:sz w:val="22"/>
          <w:szCs w:val="22"/>
        </w:rPr>
        <w:t>.</w:t>
      </w:r>
      <w:r w:rsidRPr="001776A1">
        <w:rPr>
          <w:sz w:val="22"/>
          <w:szCs w:val="22"/>
        </w:rPr>
        <w:t xml:space="preserve"> punkte numatytomis sąlygomis. Nutraukus Sutartį, Preliminarios sutarties 1</w:t>
      </w:r>
      <w:r>
        <w:rPr>
          <w:sz w:val="22"/>
          <w:szCs w:val="22"/>
        </w:rPr>
        <w:t>5</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proofErr w:type="spellStart"/>
      <w:r>
        <w:rPr>
          <w:sz w:val="22"/>
          <w:szCs w:val="22"/>
          <w:lang w:val="en-US"/>
        </w:rPr>
        <w:t>procentų</w:t>
      </w:r>
      <w:proofErr w:type="spellEnd"/>
      <w:r w:rsidRPr="001776A1">
        <w:rPr>
          <w:sz w:val="22"/>
          <w:szCs w:val="22"/>
        </w:rPr>
        <w:t xml:space="preserve"> nuo </w:t>
      </w:r>
      <w:r w:rsidR="00BC09DA">
        <w:rPr>
          <w:sz w:val="22"/>
          <w:szCs w:val="22"/>
        </w:rPr>
        <w:t>Pagrindinės s</w:t>
      </w:r>
      <w:r w:rsidRPr="001776A1">
        <w:rPr>
          <w:sz w:val="22"/>
          <w:szCs w:val="22"/>
        </w:rPr>
        <w:t>utarties vertės dydžio baudą</w:t>
      </w:r>
      <w:r>
        <w:rPr>
          <w:sz w:val="22"/>
          <w:szCs w:val="22"/>
        </w:rPr>
        <w:t>.</w:t>
      </w:r>
    </w:p>
    <w:p w14:paraId="39573368" w14:textId="0732970D"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 sutartį, apie tai raštu įspėjusi kitą Šalį prieš 5 (penkias) darbo dienas, jei kita Šalis bankrutuoja arba yra likviduojama, sustabdo ūkinę veiklą arba kituose teisės aktuose numatyta tvarka susidaro analogiška situacija</w:t>
      </w:r>
      <w:r>
        <w:rPr>
          <w:sz w:val="22"/>
          <w:szCs w:val="22"/>
        </w:rPr>
        <w:t>.</w:t>
      </w:r>
    </w:p>
    <w:p w14:paraId="3AD98B9D" w14:textId="5512CA8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Tiekėjas turi teisę vienašališkai, nesikreipdamas į teismą, nutraukti šią Preliminarią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4803D366" w14:textId="4CAE2C15"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50DE0BE0" w14:textId="5F0483E9"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w:t>
      </w:r>
      <w:r w:rsidR="00BC09DA">
        <w:rPr>
          <w:sz w:val="22"/>
          <w:szCs w:val="22"/>
        </w:rPr>
        <w:t>Pagrindinės s</w:t>
      </w:r>
      <w:r w:rsidRPr="001776A1">
        <w:rPr>
          <w:sz w:val="22"/>
          <w:szCs w:val="22"/>
        </w:rPr>
        <w:t>utarties vykdymą, o Pirkėjui be pagrįstų aplinkybių neišdavus leidimo per 10 (dešimt) kalendorinių dienų nuo atitinkamo Tiekėjo kreipimosi, nutraukti Preliminariąją sutartį, įspėjus apie tai prieš 10 (dešimt) kalendorinių dienų</w:t>
      </w:r>
      <w:r>
        <w:rPr>
          <w:sz w:val="22"/>
          <w:szCs w:val="22"/>
        </w:rPr>
        <w:t>.</w:t>
      </w:r>
    </w:p>
    <w:p w14:paraId="6203C0B1" w14:textId="2D6A5507"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 xml:space="preserve">sąlygos keičiamos, Preliminariojoje sutartyje, </w:t>
      </w:r>
      <w:r w:rsidR="00BC09DA">
        <w:rPr>
          <w:sz w:val="22"/>
          <w:szCs w:val="22"/>
        </w:rPr>
        <w:t>Pagrindinėje s</w:t>
      </w:r>
      <w:r w:rsidRPr="001776A1">
        <w:rPr>
          <w:sz w:val="22"/>
          <w:szCs w:val="22"/>
        </w:rPr>
        <w:t>utartyje, Techninėje specifikacijoje ar Teisės aktuose numatytais atvejais</w:t>
      </w:r>
      <w:r>
        <w:rPr>
          <w:sz w:val="22"/>
          <w:szCs w:val="22"/>
        </w:rPr>
        <w:t>.</w:t>
      </w:r>
    </w:p>
    <w:p w14:paraId="134A956F" w14:textId="77777777" w:rsidR="00EF6E6B" w:rsidRDefault="00EF6E6B" w:rsidP="005C7F44">
      <w:pPr>
        <w:numPr>
          <w:ilvl w:val="1"/>
          <w:numId w:val="5"/>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34761CFB" w14:textId="548E31A8" w:rsidR="00EF6E6B" w:rsidRDefault="00EF6E6B"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sidRPr="00C42E0E">
        <w:rPr>
          <w:sz w:val="22"/>
          <w:szCs w:val="22"/>
        </w:rPr>
        <w:t>Pirkėjas pasilieka teisę pasirašyti konsignacijos sutartį su Preliminariąsias sutartis pasirašiusiais Tiekėjais, kurios sąlygos ir vykdymas nepažeistų Preliminariosios sutarties sąlygų</w:t>
      </w:r>
      <w:r>
        <w:rPr>
          <w:sz w:val="22"/>
          <w:szCs w:val="22"/>
        </w:rPr>
        <w:t>.</w:t>
      </w:r>
    </w:p>
    <w:p w14:paraId="6E13ED32" w14:textId="546A1F6F" w:rsidR="00EF6E6B" w:rsidRDefault="00BC09DA" w:rsidP="005C7F44">
      <w:pPr>
        <w:pStyle w:val="Pagrindiniotekstotrauka"/>
        <w:numPr>
          <w:ilvl w:val="1"/>
          <w:numId w:val="5"/>
        </w:numPr>
        <w:tabs>
          <w:tab w:val="left" w:pos="1170"/>
          <w:tab w:val="left" w:pos="1260"/>
          <w:tab w:val="left" w:pos="1440"/>
        </w:tabs>
        <w:spacing w:after="0" w:line="276" w:lineRule="auto"/>
        <w:ind w:left="567" w:hanging="567"/>
        <w:contextualSpacing/>
        <w:rPr>
          <w:sz w:val="22"/>
          <w:szCs w:val="22"/>
        </w:rPr>
      </w:pPr>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r w:rsidR="00EF6E6B">
        <w:rPr>
          <w:sz w:val="22"/>
          <w:szCs w:val="22"/>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5C7F44">
      <w:pPr>
        <w:pStyle w:val="Sraopastraipa"/>
        <w:numPr>
          <w:ilvl w:val="1"/>
          <w:numId w:val="5"/>
        </w:numPr>
        <w:suppressAutoHyphens/>
        <w:ind w:left="567" w:right="0" w:hanging="567"/>
        <w:rPr>
          <w:sz w:val="22"/>
          <w:szCs w:val="22"/>
        </w:rPr>
      </w:pPr>
      <w:bookmarkStart w:id="7"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7777777" w:rsidR="00926FCD" w:rsidRPr="001776A1" w:rsidRDefault="00926FCD" w:rsidP="005C7F44">
      <w:pPr>
        <w:pStyle w:val="Sraopastraipa"/>
        <w:numPr>
          <w:ilvl w:val="1"/>
          <w:numId w:val="5"/>
        </w:numPr>
        <w:suppressAutoHyphens/>
        <w:ind w:left="567" w:right="0" w:hanging="567"/>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23D2D52" w14:textId="77777777" w:rsidR="00926FCD" w:rsidRPr="001776A1" w:rsidRDefault="00926FCD" w:rsidP="005C7F44">
      <w:pPr>
        <w:pStyle w:val="Puslapioinaostekstas"/>
        <w:numPr>
          <w:ilvl w:val="1"/>
          <w:numId w:val="5"/>
        </w:numPr>
        <w:ind w:left="567" w:right="22" w:hanging="567"/>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p>
    <w:p w14:paraId="50005E5B" w14:textId="18978FFB" w:rsidR="00926FCD" w:rsidRPr="001776A1" w:rsidRDefault="00926FCD" w:rsidP="005C7F44">
      <w:pPr>
        <w:pStyle w:val="Pagrindiniotekstotrauka2"/>
        <w:numPr>
          <w:ilvl w:val="1"/>
          <w:numId w:val="5"/>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5C7F44">
      <w:pPr>
        <w:pStyle w:val="Pagrindiniotekstotrauka"/>
        <w:numPr>
          <w:ilvl w:val="1"/>
          <w:numId w:val="5"/>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5CB2C564" w:rsidR="006D659C" w:rsidRPr="00956075" w:rsidRDefault="00926FCD" w:rsidP="005C7F44">
      <w:pPr>
        <w:pStyle w:val="Pagrindiniotekstotrauka"/>
        <w:numPr>
          <w:ilvl w:val="1"/>
          <w:numId w:val="5"/>
        </w:numPr>
        <w:tabs>
          <w:tab w:val="left" w:pos="567"/>
          <w:tab w:val="left" w:pos="1170"/>
          <w:tab w:val="left" w:pos="1260"/>
        </w:tabs>
        <w:spacing w:after="0" w:line="240" w:lineRule="auto"/>
        <w:ind w:left="567" w:hanging="567"/>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bookmarkEnd w:id="7"/>
    </w:p>
    <w:p w14:paraId="08F808F8" w14:textId="7AC01FA5" w:rsidR="00926FCD" w:rsidRDefault="00926FCD" w:rsidP="00926FCD">
      <w:pPr>
        <w:ind w:left="0" w:firstLine="0"/>
      </w:pPr>
    </w:p>
    <w:p w14:paraId="69BF6A87" w14:textId="77777777" w:rsidR="00926FCD" w:rsidRPr="001776A1" w:rsidRDefault="00926FCD" w:rsidP="005C7F44">
      <w:pPr>
        <w:pStyle w:val="Antrat1"/>
        <w:numPr>
          <w:ilvl w:val="0"/>
          <w:numId w:val="5"/>
        </w:numPr>
        <w:tabs>
          <w:tab w:val="left" w:pos="426"/>
          <w:tab w:val="left" w:pos="1170"/>
          <w:tab w:val="left" w:pos="1260"/>
        </w:tabs>
        <w:spacing w:before="0" w:after="0"/>
        <w:ind w:left="357" w:hanging="357"/>
        <w:jc w:val="both"/>
        <w:rPr>
          <w:b/>
          <w:sz w:val="22"/>
          <w:szCs w:val="22"/>
        </w:rPr>
      </w:pPr>
      <w:r w:rsidRPr="001776A1">
        <w:rPr>
          <w:b/>
          <w:sz w:val="22"/>
          <w:szCs w:val="22"/>
        </w:rPr>
        <w:lastRenderedPageBreak/>
        <w:t>PRIEDAI</w:t>
      </w:r>
    </w:p>
    <w:p w14:paraId="6F66B946" w14:textId="77777777" w:rsidR="00926FCD" w:rsidRPr="001776A1" w:rsidRDefault="00926FCD" w:rsidP="005C7F44">
      <w:pPr>
        <w:pStyle w:val="Sraopastraipa"/>
        <w:numPr>
          <w:ilvl w:val="1"/>
          <w:numId w:val="5"/>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6B7F638F"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ų įkainiai</w:t>
      </w:r>
      <w:r w:rsidRPr="001776A1">
        <w:rPr>
          <w:sz w:val="22"/>
          <w:szCs w:val="22"/>
        </w:rPr>
        <w:t>.</w:t>
      </w:r>
    </w:p>
    <w:p w14:paraId="3FA3BA35" w14:textId="77777777"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5C7F44">
      <w:pPr>
        <w:pStyle w:val="Pagrindiniotekstotrauka"/>
        <w:numPr>
          <w:ilvl w:val="1"/>
          <w:numId w:val="5"/>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5C7F44">
      <w:pPr>
        <w:pStyle w:val="Sraopastraipa"/>
        <w:numPr>
          <w:ilvl w:val="0"/>
          <w:numId w:val="5"/>
        </w:numPr>
        <w:ind w:left="357" w:hanging="357"/>
        <w:rPr>
          <w:b/>
          <w:sz w:val="22"/>
          <w:szCs w:val="22"/>
        </w:rPr>
      </w:pPr>
      <w:r w:rsidRPr="00926FCD">
        <w:rPr>
          <w:b/>
          <w:sz w:val="22"/>
          <w:szCs w:val="22"/>
        </w:rPr>
        <w:t>ŠALIŲ ADRESAI, KITI REKVIZITAI, PARAŠAI</w:t>
      </w:r>
    </w:p>
    <w:p w14:paraId="432C21D1" w14:textId="6DD9064A" w:rsidR="00926FCD" w:rsidRPr="00B6429D" w:rsidRDefault="00926FCD" w:rsidP="005C7F44">
      <w:pPr>
        <w:numPr>
          <w:ilvl w:val="1"/>
          <w:numId w:val="5"/>
        </w:numPr>
        <w:ind w:left="567" w:right="0" w:hanging="567"/>
        <w:rPr>
          <w:sz w:val="22"/>
          <w:szCs w:val="22"/>
          <w:shd w:val="clear" w:color="auto" w:fill="FFFFFF"/>
        </w:rPr>
      </w:pPr>
      <w:r w:rsidRPr="00B6429D">
        <w:rPr>
          <w:b/>
          <w:sz w:val="22"/>
          <w:szCs w:val="22"/>
        </w:rPr>
        <w:t>Pirkėjas: AB „Kelių priežiūra“</w:t>
      </w:r>
      <w:r w:rsidRPr="00B6429D">
        <w:rPr>
          <w:sz w:val="22"/>
          <w:szCs w:val="22"/>
        </w:rPr>
        <w:t xml:space="preserve">, Savanorių pr. 321C, Kaunas, juridinio asmens kodas  232112130, </w:t>
      </w:r>
    </w:p>
    <w:p w14:paraId="50C3E5A4" w14:textId="77777777" w:rsidR="003D740B" w:rsidRPr="00C177C4" w:rsidRDefault="003D740B" w:rsidP="005C7F44">
      <w:pPr>
        <w:numPr>
          <w:ilvl w:val="1"/>
          <w:numId w:val="5"/>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476FC49B" w14:textId="3DFB4E5E" w:rsidR="00F358A2" w:rsidRPr="00207971" w:rsidRDefault="00F358A2" w:rsidP="00F358A2">
      <w:pPr>
        <w:pStyle w:val="Sraopastraipa"/>
        <w:numPr>
          <w:ilvl w:val="2"/>
          <w:numId w:val="5"/>
        </w:numPr>
        <w:rPr>
          <w:rFonts w:eastAsia="Calibri"/>
          <w:sz w:val="22"/>
          <w:szCs w:val="22"/>
          <w:lang w:eastAsia="en-US"/>
        </w:rPr>
      </w:pPr>
      <w:r w:rsidRPr="007200CF">
        <w:rPr>
          <w:rFonts w:eastAsia="Calibri"/>
          <w:sz w:val="22"/>
          <w:szCs w:val="22"/>
          <w:lang w:eastAsia="en-US"/>
        </w:rPr>
        <w:t>UAB „</w:t>
      </w:r>
      <w:proofErr w:type="spellStart"/>
      <w:r w:rsidRPr="007200CF">
        <w:rPr>
          <w:rFonts w:eastAsia="Calibri"/>
          <w:sz w:val="22"/>
          <w:szCs w:val="22"/>
          <w:lang w:eastAsia="en-US"/>
        </w:rPr>
        <w:t>Dagmita</w:t>
      </w:r>
      <w:proofErr w:type="spellEnd"/>
      <w:r w:rsidRPr="007200CF">
        <w:rPr>
          <w:rFonts w:eastAsia="Calibri"/>
          <w:sz w:val="22"/>
          <w:szCs w:val="22"/>
          <w:lang w:eastAsia="en-US"/>
        </w:rPr>
        <w:t>“</w:t>
      </w:r>
      <w:r w:rsidRPr="00207971">
        <w:rPr>
          <w:rFonts w:eastAsia="Calibri"/>
          <w:sz w:val="22"/>
          <w:szCs w:val="22"/>
          <w:lang w:eastAsia="en-US"/>
        </w:rPr>
        <w:t xml:space="preserve">, </w:t>
      </w:r>
      <w:r w:rsidRPr="007200CF">
        <w:rPr>
          <w:rFonts w:eastAsia="Calibri"/>
          <w:sz w:val="22"/>
          <w:szCs w:val="22"/>
          <w:lang w:eastAsia="en-US"/>
        </w:rPr>
        <w:t>Raudondvario pl. 162A, Kaunas</w:t>
      </w:r>
      <w:r w:rsidRPr="00207971">
        <w:rPr>
          <w:rFonts w:eastAsia="Calibri"/>
          <w:sz w:val="22"/>
          <w:szCs w:val="22"/>
          <w:lang w:eastAsia="en-US"/>
        </w:rPr>
        <w:t xml:space="preserve">, juridinio asmens kodas  </w:t>
      </w:r>
      <w:r w:rsidRPr="007200CF">
        <w:rPr>
          <w:rFonts w:eastAsia="Calibri"/>
          <w:sz w:val="22"/>
          <w:szCs w:val="22"/>
          <w:lang w:eastAsia="en-US"/>
        </w:rPr>
        <w:t>1356204314</w:t>
      </w:r>
      <w:r w:rsidRPr="00207971">
        <w:rPr>
          <w:rFonts w:eastAsia="Calibri"/>
          <w:sz w:val="22"/>
          <w:szCs w:val="22"/>
          <w:lang w:eastAsia="en-US"/>
        </w:rPr>
        <w:t xml:space="preserve">, </w:t>
      </w:r>
    </w:p>
    <w:p w14:paraId="25D64082" w14:textId="0C52FD11" w:rsidR="00F358A2" w:rsidRPr="00207971" w:rsidRDefault="00F358A2" w:rsidP="00F358A2">
      <w:pPr>
        <w:pStyle w:val="Sraopastraipa"/>
        <w:numPr>
          <w:ilvl w:val="2"/>
          <w:numId w:val="5"/>
        </w:numPr>
        <w:rPr>
          <w:rFonts w:eastAsia="Calibri"/>
          <w:sz w:val="22"/>
          <w:szCs w:val="22"/>
          <w:lang w:eastAsia="en-US"/>
        </w:rPr>
      </w:pPr>
      <w:r>
        <w:rPr>
          <w:rFonts w:eastAsia="Calibri"/>
          <w:sz w:val="22"/>
          <w:szCs w:val="22"/>
          <w:lang w:eastAsia="en-US"/>
        </w:rPr>
        <w:t>U</w:t>
      </w:r>
      <w:r w:rsidRPr="00207971">
        <w:rPr>
          <w:rFonts w:eastAsia="Calibri"/>
          <w:sz w:val="22"/>
          <w:szCs w:val="22"/>
          <w:lang w:eastAsia="en-US"/>
        </w:rPr>
        <w:t>AB „</w:t>
      </w:r>
      <w:proofErr w:type="spellStart"/>
      <w:r>
        <w:rPr>
          <w:rFonts w:eastAsia="Calibri"/>
          <w:sz w:val="22"/>
          <w:szCs w:val="22"/>
          <w:lang w:eastAsia="en-US"/>
        </w:rPr>
        <w:t>Ignera</w:t>
      </w:r>
      <w:proofErr w:type="spellEnd"/>
      <w:r w:rsidRPr="00207971">
        <w:rPr>
          <w:rFonts w:eastAsia="Calibri"/>
          <w:sz w:val="22"/>
          <w:szCs w:val="22"/>
          <w:lang w:eastAsia="en-US"/>
        </w:rPr>
        <w:t xml:space="preserve">“, </w:t>
      </w:r>
      <w:r>
        <w:rPr>
          <w:rFonts w:eastAsia="Calibri"/>
          <w:sz w:val="22"/>
          <w:szCs w:val="22"/>
          <w:lang w:eastAsia="en-US"/>
        </w:rPr>
        <w:t>Draugystės g</w:t>
      </w:r>
      <w:r w:rsidRPr="00207971">
        <w:rPr>
          <w:rFonts w:eastAsia="Calibri"/>
          <w:sz w:val="22"/>
          <w:szCs w:val="22"/>
          <w:lang w:eastAsia="en-US"/>
        </w:rPr>
        <w:t xml:space="preserve">. </w:t>
      </w:r>
      <w:r>
        <w:rPr>
          <w:rFonts w:eastAsia="Calibri"/>
          <w:sz w:val="22"/>
          <w:szCs w:val="22"/>
          <w:lang w:eastAsia="en-US"/>
        </w:rPr>
        <w:t>19</w:t>
      </w:r>
      <w:r w:rsidRPr="00207971">
        <w:rPr>
          <w:rFonts w:eastAsia="Calibri"/>
          <w:sz w:val="22"/>
          <w:szCs w:val="22"/>
          <w:lang w:eastAsia="en-US"/>
        </w:rPr>
        <w:t xml:space="preserve">, Kaunas, juridinio asmens kodas  </w:t>
      </w:r>
      <w:r>
        <w:rPr>
          <w:rFonts w:eastAsia="Calibri"/>
          <w:sz w:val="22"/>
          <w:szCs w:val="22"/>
          <w:lang w:eastAsia="en-US"/>
        </w:rPr>
        <w:t>135138663</w:t>
      </w:r>
      <w:r w:rsidRPr="00207971">
        <w:rPr>
          <w:rFonts w:eastAsia="Calibri"/>
          <w:sz w:val="22"/>
          <w:szCs w:val="22"/>
          <w:lang w:eastAsia="en-US"/>
        </w:rPr>
        <w:t xml:space="preserve">, </w:t>
      </w:r>
    </w:p>
    <w:p w14:paraId="277578AB" w14:textId="60C16623" w:rsidR="00F358A2" w:rsidRPr="00207971" w:rsidRDefault="00F358A2" w:rsidP="00F358A2">
      <w:pPr>
        <w:pStyle w:val="Sraopastraipa"/>
        <w:numPr>
          <w:ilvl w:val="2"/>
          <w:numId w:val="5"/>
        </w:numPr>
        <w:rPr>
          <w:rFonts w:eastAsia="Calibri"/>
          <w:sz w:val="22"/>
          <w:szCs w:val="22"/>
          <w:lang w:eastAsia="en-US"/>
        </w:rPr>
      </w:pPr>
      <w:bookmarkStart w:id="8" w:name="_Hlk81381614"/>
      <w:r>
        <w:rPr>
          <w:rFonts w:eastAsia="Calibri"/>
          <w:sz w:val="22"/>
          <w:szCs w:val="22"/>
          <w:lang w:eastAsia="en-US"/>
        </w:rPr>
        <w:t>U</w:t>
      </w:r>
      <w:r w:rsidRPr="00207971">
        <w:rPr>
          <w:rFonts w:eastAsia="Calibri"/>
          <w:sz w:val="22"/>
          <w:szCs w:val="22"/>
          <w:lang w:eastAsia="en-US"/>
        </w:rPr>
        <w:t>AB „</w:t>
      </w:r>
      <w:r>
        <w:rPr>
          <w:rFonts w:eastAsia="Calibri"/>
          <w:sz w:val="22"/>
          <w:szCs w:val="22"/>
          <w:lang w:eastAsia="en-US"/>
        </w:rPr>
        <w:t>Grąžulas</w:t>
      </w:r>
      <w:r w:rsidRPr="00207971">
        <w:rPr>
          <w:rFonts w:eastAsia="Calibri"/>
          <w:sz w:val="22"/>
          <w:szCs w:val="22"/>
          <w:lang w:eastAsia="en-US"/>
        </w:rPr>
        <w:t>“</w:t>
      </w:r>
      <w:bookmarkEnd w:id="8"/>
      <w:r w:rsidRPr="00207971">
        <w:rPr>
          <w:rFonts w:eastAsia="Calibri"/>
          <w:sz w:val="22"/>
          <w:szCs w:val="22"/>
          <w:lang w:eastAsia="en-US"/>
        </w:rPr>
        <w:t xml:space="preserve">, </w:t>
      </w:r>
      <w:r w:rsidRPr="00F358A2">
        <w:rPr>
          <w:rFonts w:eastAsia="Calibri"/>
          <w:sz w:val="22"/>
          <w:szCs w:val="22"/>
          <w:lang w:eastAsia="en-US"/>
        </w:rPr>
        <w:t xml:space="preserve">M. Katiliškio </w:t>
      </w:r>
      <w:r>
        <w:rPr>
          <w:rFonts w:eastAsia="Calibri"/>
          <w:sz w:val="22"/>
          <w:szCs w:val="22"/>
          <w:lang w:eastAsia="en-US"/>
        </w:rPr>
        <w:t xml:space="preserve">g. </w:t>
      </w:r>
      <w:r w:rsidRPr="00F358A2">
        <w:rPr>
          <w:rFonts w:eastAsia="Calibri"/>
          <w:sz w:val="22"/>
          <w:szCs w:val="22"/>
          <w:lang w:eastAsia="en-US"/>
        </w:rPr>
        <w:t>46, Gruzdžiai, Šiaulių r</w:t>
      </w:r>
      <w:r w:rsidRPr="00207971">
        <w:rPr>
          <w:rFonts w:eastAsia="Calibri"/>
          <w:sz w:val="22"/>
          <w:szCs w:val="22"/>
          <w:lang w:eastAsia="en-US"/>
        </w:rPr>
        <w:t xml:space="preserve">, juridinio asmens kodas </w:t>
      </w:r>
      <w:r w:rsidRPr="00F358A2">
        <w:rPr>
          <w:rFonts w:eastAsia="Calibri"/>
          <w:sz w:val="22"/>
          <w:szCs w:val="22"/>
          <w:lang w:eastAsia="en-US"/>
        </w:rPr>
        <w:t>175855217</w:t>
      </w:r>
      <w:r w:rsidRPr="00207971">
        <w:rPr>
          <w:rFonts w:eastAsia="Calibri"/>
          <w:sz w:val="22"/>
          <w:szCs w:val="22"/>
          <w:lang w:eastAsia="en-US"/>
        </w:rPr>
        <w:t xml:space="preserve">, </w:t>
      </w:r>
    </w:p>
    <w:p w14:paraId="0BBD29F2" w14:textId="6AF7C566" w:rsidR="00433BB8" w:rsidRPr="00EF2447" w:rsidRDefault="00F358A2" w:rsidP="00C60E17">
      <w:pPr>
        <w:pStyle w:val="Sraopastraipa"/>
        <w:numPr>
          <w:ilvl w:val="2"/>
          <w:numId w:val="5"/>
        </w:numPr>
        <w:ind w:right="567"/>
        <w:rPr>
          <w:rFonts w:eastAsia="Calibri"/>
          <w:sz w:val="22"/>
          <w:szCs w:val="22"/>
          <w:lang w:eastAsia="en-US"/>
        </w:rPr>
      </w:pPr>
      <w:r w:rsidRPr="00EF2447">
        <w:rPr>
          <w:rFonts w:eastAsia="Calibri"/>
          <w:sz w:val="22"/>
          <w:szCs w:val="22"/>
          <w:lang w:eastAsia="en-US"/>
        </w:rPr>
        <w:t>UAB „</w:t>
      </w:r>
      <w:proofErr w:type="spellStart"/>
      <w:r w:rsidRPr="00EF2447">
        <w:rPr>
          <w:rFonts w:eastAsia="Calibri"/>
          <w:sz w:val="22"/>
          <w:szCs w:val="22"/>
          <w:lang w:eastAsia="en-US"/>
        </w:rPr>
        <w:t>Narvija</w:t>
      </w:r>
      <w:proofErr w:type="spellEnd"/>
      <w:r w:rsidRPr="00EF2447">
        <w:rPr>
          <w:rFonts w:eastAsia="Calibri"/>
          <w:sz w:val="22"/>
          <w:szCs w:val="22"/>
          <w:lang w:eastAsia="en-US"/>
        </w:rPr>
        <w:t xml:space="preserve">“, Dubysos g. 29A, Klaipėda, juridinio asmens kodas  141499878, </w:t>
      </w:r>
    </w:p>
    <w:p w14:paraId="5AC91B72" w14:textId="77777777" w:rsidR="00F358A2" w:rsidRPr="00C177C4" w:rsidRDefault="00F358A2" w:rsidP="00F358A2">
      <w:pPr>
        <w:ind w:right="567"/>
        <w:rPr>
          <w:rFonts w:eastAsia="Calibri"/>
          <w:sz w:val="22"/>
          <w:szCs w:val="22"/>
          <w:lang w:eastAsia="en-US"/>
        </w:rPr>
      </w:pPr>
      <w:r w:rsidRPr="00C177C4">
        <w:rPr>
          <w:rFonts w:eastAsia="Calibri"/>
          <w:sz w:val="22"/>
          <w:szCs w:val="22"/>
          <w:lang w:eastAsia="en-US"/>
        </w:rPr>
        <w:t>(</w:t>
      </w:r>
      <w:r>
        <w:rPr>
          <w:rFonts w:eastAsia="Calibri"/>
          <w:sz w:val="22"/>
          <w:szCs w:val="22"/>
          <w:lang w:eastAsia="en-US"/>
        </w:rPr>
        <w:t>Pirkėjo</w:t>
      </w:r>
      <w:r w:rsidRPr="00C177C4">
        <w:rPr>
          <w:rFonts w:eastAsia="Calibri"/>
          <w:sz w:val="22"/>
          <w:szCs w:val="22"/>
          <w:lang w:eastAsia="en-US"/>
        </w:rPr>
        <w:t xml:space="preserve"> atstovo pareigos)                             </w:t>
      </w:r>
      <w:r>
        <w:rPr>
          <w:rFonts w:eastAsia="Calibri"/>
          <w:sz w:val="22"/>
          <w:szCs w:val="22"/>
          <w:lang w:eastAsia="en-US"/>
        </w:rPr>
        <w:t xml:space="preserve">   </w:t>
      </w:r>
      <w:r w:rsidRPr="00C177C4">
        <w:rPr>
          <w:rFonts w:eastAsia="Calibri"/>
          <w:sz w:val="22"/>
          <w:szCs w:val="22"/>
          <w:lang w:eastAsia="en-US"/>
        </w:rPr>
        <w:t>(parašas, data)                       (vardas, pavardė)</w:t>
      </w:r>
    </w:p>
    <w:p w14:paraId="702EB9FB" w14:textId="77777777" w:rsidR="00F358A2" w:rsidRPr="00C177C4" w:rsidRDefault="00F358A2" w:rsidP="00F358A2">
      <w:pPr>
        <w:ind w:right="567"/>
        <w:rPr>
          <w:rFonts w:eastAsia="Calibri"/>
          <w:sz w:val="22"/>
          <w:szCs w:val="22"/>
          <w:lang w:eastAsia="en-US"/>
        </w:rPr>
      </w:pPr>
    </w:p>
    <w:p w14:paraId="16CF5738" w14:textId="77777777" w:rsidR="00F358A2" w:rsidRPr="00C177C4" w:rsidRDefault="00F358A2" w:rsidP="00F358A2">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2B51BF2F" w14:textId="77777777" w:rsidR="00F358A2" w:rsidRDefault="00F358A2" w:rsidP="00F358A2">
      <w:pPr>
        <w:ind w:right="567"/>
        <w:rPr>
          <w:rFonts w:eastAsia="Calibri"/>
          <w:sz w:val="22"/>
          <w:szCs w:val="22"/>
          <w:lang w:eastAsia="en-US"/>
        </w:rPr>
      </w:pPr>
    </w:p>
    <w:p w14:paraId="420F3DB7" w14:textId="77777777" w:rsidR="00F358A2" w:rsidRPr="00C177C4" w:rsidRDefault="00F358A2" w:rsidP="00F358A2">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5DBF7B4E" w14:textId="77777777" w:rsidR="00F358A2" w:rsidRDefault="00F358A2" w:rsidP="00F358A2">
      <w:pPr>
        <w:rPr>
          <w:b/>
          <w:sz w:val="22"/>
          <w:szCs w:val="22"/>
        </w:rPr>
      </w:pPr>
      <w:r>
        <w:rPr>
          <w:b/>
          <w:sz w:val="22"/>
          <w:szCs w:val="22"/>
        </w:rPr>
        <w:t xml:space="preserve">                                                                                                           </w:t>
      </w:r>
    </w:p>
    <w:p w14:paraId="5A82ACC3" w14:textId="77777777" w:rsidR="00F358A2" w:rsidRPr="00C177C4" w:rsidRDefault="00F358A2" w:rsidP="00F358A2">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622A98A4" w14:textId="77777777" w:rsidR="00F358A2" w:rsidRDefault="00F358A2" w:rsidP="00F358A2">
      <w:pPr>
        <w:rPr>
          <w:b/>
          <w:sz w:val="22"/>
          <w:szCs w:val="22"/>
        </w:rPr>
      </w:pPr>
    </w:p>
    <w:p w14:paraId="24FAACD3" w14:textId="77777777" w:rsidR="00F358A2" w:rsidRPr="00C177C4" w:rsidRDefault="00F358A2" w:rsidP="00F358A2">
      <w:pPr>
        <w:ind w:right="567"/>
        <w:rPr>
          <w:rFonts w:eastAsia="Calibri"/>
          <w:sz w:val="22"/>
          <w:szCs w:val="22"/>
          <w:lang w:eastAsia="en-US"/>
        </w:rPr>
      </w:pPr>
      <w:r w:rsidRPr="00C177C4">
        <w:rPr>
          <w:rFonts w:eastAsia="Calibri"/>
          <w:sz w:val="22"/>
          <w:szCs w:val="22"/>
          <w:lang w:eastAsia="en-US"/>
        </w:rPr>
        <w:t>(Tiekėjo atstovo pareigos)                                (parašas, data)                       (vardas, pavardė)</w:t>
      </w:r>
    </w:p>
    <w:p w14:paraId="1DA1926F" w14:textId="3FC4EB80" w:rsidR="00433BB8" w:rsidRDefault="00215DE2" w:rsidP="00215DE2">
      <w:pPr>
        <w:rPr>
          <w:b/>
          <w:sz w:val="22"/>
          <w:szCs w:val="22"/>
        </w:rPr>
      </w:pPr>
      <w:r>
        <w:rPr>
          <w:b/>
          <w:sz w:val="22"/>
          <w:szCs w:val="22"/>
        </w:rPr>
        <w:t xml:space="preserve">                                                                                                    </w:t>
      </w:r>
    </w:p>
    <w:p w14:paraId="4C83F136" w14:textId="77777777" w:rsidR="00433BB8" w:rsidRDefault="00433BB8" w:rsidP="00215DE2">
      <w:pPr>
        <w:rPr>
          <w:b/>
          <w:sz w:val="22"/>
          <w:szCs w:val="22"/>
        </w:rPr>
      </w:pPr>
    </w:p>
    <w:p w14:paraId="57C8EE67" w14:textId="77777777" w:rsidR="00433BB8" w:rsidRDefault="00433BB8" w:rsidP="00215DE2">
      <w:pPr>
        <w:rPr>
          <w:b/>
          <w:sz w:val="22"/>
          <w:szCs w:val="22"/>
        </w:rPr>
      </w:pPr>
    </w:p>
    <w:p w14:paraId="7C8CA594" w14:textId="77777777" w:rsidR="00433BB8" w:rsidRDefault="00433BB8" w:rsidP="00215DE2">
      <w:pPr>
        <w:rPr>
          <w:b/>
          <w:sz w:val="22"/>
          <w:szCs w:val="22"/>
        </w:rPr>
      </w:pPr>
    </w:p>
    <w:p w14:paraId="695933AF" w14:textId="77777777" w:rsidR="00433BB8" w:rsidRDefault="00433BB8" w:rsidP="00215DE2">
      <w:pPr>
        <w:rPr>
          <w:b/>
          <w:sz w:val="22"/>
          <w:szCs w:val="22"/>
        </w:rPr>
      </w:pPr>
    </w:p>
    <w:p w14:paraId="6987C45A" w14:textId="77777777" w:rsidR="00433BB8" w:rsidRDefault="00433BB8" w:rsidP="00215DE2">
      <w:pPr>
        <w:rPr>
          <w:b/>
          <w:sz w:val="22"/>
          <w:szCs w:val="22"/>
        </w:rPr>
      </w:pPr>
    </w:p>
    <w:p w14:paraId="318C86E1" w14:textId="77777777" w:rsidR="00433BB8" w:rsidRDefault="00433BB8" w:rsidP="00215DE2">
      <w:pPr>
        <w:rPr>
          <w:b/>
          <w:sz w:val="22"/>
          <w:szCs w:val="22"/>
        </w:rPr>
      </w:pPr>
    </w:p>
    <w:p w14:paraId="50F2B8C6" w14:textId="4A801BF1" w:rsidR="00853F4E" w:rsidRDefault="00215DE2" w:rsidP="007C1439">
      <w:pPr>
        <w:jc w:val="right"/>
      </w:pPr>
      <w:r>
        <w:rPr>
          <w:b/>
          <w:sz w:val="22"/>
          <w:szCs w:val="22"/>
        </w:rPr>
        <w:t xml:space="preserve">  </w:t>
      </w:r>
      <w:r w:rsidR="00853F4E" w:rsidRPr="006952AF">
        <w:t>Preliminarios sutarties Priedas Nr. 1</w:t>
      </w:r>
    </w:p>
    <w:p w14:paraId="2054E3D3" w14:textId="77777777" w:rsidR="00215DE2" w:rsidRPr="00215DE2" w:rsidRDefault="00215DE2" w:rsidP="00215DE2">
      <w:pPr>
        <w:rPr>
          <w:sz w:val="22"/>
          <w:szCs w:val="22"/>
          <w:highlight w:val="lightGray"/>
        </w:rPr>
      </w:pPr>
    </w:p>
    <w:p w14:paraId="71C21FFC" w14:textId="362C2ACD" w:rsidR="006B1412" w:rsidRPr="006952AF" w:rsidRDefault="006B1412" w:rsidP="006B1412">
      <w:pPr>
        <w:pStyle w:val="Pagrindiniotekstotrauka"/>
        <w:spacing w:after="0" w:line="276" w:lineRule="auto"/>
        <w:jc w:val="center"/>
        <w:rPr>
          <w:b/>
        </w:rPr>
      </w:pPr>
      <w:r w:rsidRPr="006952AF">
        <w:rPr>
          <w:b/>
        </w:rPr>
        <w:t>KONTAKTINIAI ADRESAI PRANEŠIMAMS SIŲSTI IR ASMENYS, ATSAKINGI UŽ PRELIMINARIOSIOS SUTARTIES VYKDYMĄ</w:t>
      </w:r>
    </w:p>
    <w:p w14:paraId="3F51F331" w14:textId="77777777" w:rsidR="006B1412" w:rsidRPr="006952AF" w:rsidRDefault="006B1412" w:rsidP="006B1412">
      <w:pPr>
        <w:pStyle w:val="Pagrindiniotekstotrauka"/>
        <w:spacing w:after="0" w:line="276" w:lineRule="auto"/>
        <w:rPr>
          <w:b/>
        </w:rPr>
      </w:pPr>
    </w:p>
    <w:p w14:paraId="45EB8753" w14:textId="77777777" w:rsidR="006B1412" w:rsidRPr="006952AF" w:rsidRDefault="006B1412" w:rsidP="006B1412">
      <w:pPr>
        <w:pStyle w:val="Pagrindiniotekstotrauka"/>
        <w:spacing w:after="0" w:line="276" w:lineRule="auto"/>
        <w:rPr>
          <w:b/>
        </w:rPr>
      </w:pPr>
    </w:p>
    <w:p w14:paraId="77B363E6" w14:textId="77777777" w:rsidR="006B1412" w:rsidRPr="006952AF" w:rsidRDefault="006B1412" w:rsidP="005C7F44">
      <w:pPr>
        <w:pStyle w:val="Pagrindiniotekstotrauka"/>
        <w:numPr>
          <w:ilvl w:val="0"/>
          <w:numId w:val="7"/>
        </w:numPr>
        <w:spacing w:after="0" w:line="276" w:lineRule="auto"/>
        <w:ind w:left="567" w:hanging="567"/>
        <w:rPr>
          <w:b/>
        </w:rPr>
      </w:pPr>
      <w:r w:rsidRPr="006952AF">
        <w:rPr>
          <w:b/>
        </w:rPr>
        <w:t>PRANEŠIMAI IR UŽSAKYMAI</w:t>
      </w:r>
    </w:p>
    <w:p w14:paraId="380C6C36" w14:textId="77777777" w:rsidR="006B1412" w:rsidRPr="006952AF" w:rsidRDefault="006B1412" w:rsidP="006B1412">
      <w:pPr>
        <w:pStyle w:val="Pagrindiniotekstotrauka"/>
        <w:spacing w:after="0" w:line="276" w:lineRule="auto"/>
        <w:rPr>
          <w:b/>
        </w:rPr>
      </w:pPr>
    </w:p>
    <w:p w14:paraId="6A24DA90" w14:textId="7BA50ED2" w:rsidR="00E53B7E" w:rsidRPr="009A4BB3" w:rsidRDefault="00E53B7E" w:rsidP="00E53B7E">
      <w:pPr>
        <w:pStyle w:val="Pagrindiniotekstotrauka2"/>
        <w:numPr>
          <w:ilvl w:val="1"/>
          <w:numId w:val="8"/>
        </w:numPr>
        <w:spacing w:after="0" w:line="276" w:lineRule="auto"/>
        <w:ind w:right="0"/>
        <w:rPr>
          <w:sz w:val="22"/>
          <w:szCs w:val="22"/>
        </w:rPr>
      </w:pPr>
      <w:bookmarkStart w:id="9" w:name="_Hlk78377725"/>
      <w:r w:rsidRPr="006B5EE0">
        <w:rPr>
          <w:sz w:val="22"/>
          <w:szCs w:val="22"/>
        </w:rPr>
        <w:t xml:space="preserve">Užsakovo už šios Preliminariosios vykdymą atsakingas asmuo – </w:t>
      </w:r>
    </w:p>
    <w:p w14:paraId="30BA51A1" w14:textId="5A24BDAE" w:rsidR="00F358A2" w:rsidRDefault="00F358A2" w:rsidP="00F358A2">
      <w:pPr>
        <w:pStyle w:val="Pagrindiniotekstotrauka2"/>
        <w:numPr>
          <w:ilvl w:val="1"/>
          <w:numId w:val="8"/>
        </w:numPr>
        <w:spacing w:after="0" w:line="276" w:lineRule="auto"/>
        <w:ind w:right="0"/>
        <w:rPr>
          <w:sz w:val="22"/>
          <w:szCs w:val="22"/>
        </w:rPr>
      </w:pPr>
      <w:r w:rsidRPr="00D06E4C">
        <w:rPr>
          <w:sz w:val="22"/>
          <w:szCs w:val="22"/>
        </w:rPr>
        <w:t xml:space="preserve">Užsakovo atstovas, atsakingas už </w:t>
      </w:r>
      <w:r w:rsidRPr="00D06E4C">
        <w:rPr>
          <w:rFonts w:eastAsia="Calibri"/>
          <w:sz w:val="22"/>
          <w:szCs w:val="22"/>
        </w:rPr>
        <w:t xml:space="preserve">sutarties ir pakeitimų paskelbimą Lietuvos Respublikos viešųjų pirkimų įstatyme nustatyta tvarka – </w:t>
      </w:r>
    </w:p>
    <w:bookmarkEnd w:id="9"/>
    <w:p w14:paraId="76DA5EDB" w14:textId="15766653" w:rsidR="00F358A2" w:rsidRDefault="00F358A2" w:rsidP="00F358A2">
      <w:pPr>
        <w:pStyle w:val="Pagrindiniotekstotrauka2"/>
        <w:numPr>
          <w:ilvl w:val="1"/>
          <w:numId w:val="8"/>
        </w:numPr>
        <w:tabs>
          <w:tab w:val="left" w:pos="426"/>
        </w:tabs>
        <w:spacing w:after="0" w:line="276" w:lineRule="auto"/>
        <w:ind w:left="426" w:hanging="426"/>
        <w:rPr>
          <w:sz w:val="22"/>
          <w:szCs w:val="22"/>
        </w:rPr>
      </w:pPr>
      <w:r w:rsidRPr="00CA2122">
        <w:rPr>
          <w:sz w:val="22"/>
          <w:szCs w:val="22"/>
        </w:rPr>
        <w:t>UAB „</w:t>
      </w:r>
      <w:proofErr w:type="spellStart"/>
      <w:r w:rsidRPr="00CA2122">
        <w:rPr>
          <w:sz w:val="22"/>
          <w:szCs w:val="22"/>
        </w:rPr>
        <w:t>Dagmita</w:t>
      </w:r>
      <w:proofErr w:type="spellEnd"/>
      <w:r w:rsidRPr="00CA2122">
        <w:rPr>
          <w:sz w:val="22"/>
          <w:szCs w:val="22"/>
        </w:rPr>
        <w:t>“</w:t>
      </w:r>
      <w:r>
        <w:rPr>
          <w:sz w:val="22"/>
          <w:szCs w:val="22"/>
        </w:rPr>
        <w:t xml:space="preserve"> </w:t>
      </w:r>
      <w:r w:rsidRPr="004946ED">
        <w:rPr>
          <w:sz w:val="22"/>
          <w:szCs w:val="22"/>
        </w:rPr>
        <w:t xml:space="preserve">už šios Sutarties vykdymą atsakingas asmuo – </w:t>
      </w:r>
    </w:p>
    <w:p w14:paraId="327601CD" w14:textId="07C41849" w:rsidR="00F358A2" w:rsidRPr="00CA2122" w:rsidRDefault="00F358A2" w:rsidP="00F358A2">
      <w:pPr>
        <w:pStyle w:val="Sraopastraipa"/>
        <w:numPr>
          <w:ilvl w:val="1"/>
          <w:numId w:val="8"/>
        </w:numPr>
        <w:rPr>
          <w:sz w:val="22"/>
          <w:szCs w:val="22"/>
        </w:rPr>
      </w:pPr>
      <w:r>
        <w:rPr>
          <w:sz w:val="22"/>
          <w:szCs w:val="22"/>
        </w:rPr>
        <w:t xml:space="preserve"> </w:t>
      </w:r>
      <w:r w:rsidRPr="00CA2122">
        <w:rPr>
          <w:sz w:val="22"/>
          <w:szCs w:val="22"/>
        </w:rPr>
        <w:t>UAB „</w:t>
      </w:r>
      <w:proofErr w:type="spellStart"/>
      <w:r w:rsidRPr="00CA2122">
        <w:rPr>
          <w:sz w:val="22"/>
          <w:szCs w:val="22"/>
        </w:rPr>
        <w:t>Ignera</w:t>
      </w:r>
      <w:proofErr w:type="spellEnd"/>
      <w:r w:rsidRPr="00CA2122">
        <w:rPr>
          <w:sz w:val="22"/>
          <w:szCs w:val="22"/>
        </w:rPr>
        <w:t xml:space="preserve">“ už šios Sutarties vykdymą atsakingas asmuo – </w:t>
      </w:r>
    </w:p>
    <w:p w14:paraId="742FF441" w14:textId="1DEF85E2" w:rsidR="00F358A2" w:rsidRPr="00CA2122" w:rsidRDefault="00F358A2" w:rsidP="00F358A2">
      <w:pPr>
        <w:pStyle w:val="Sraopastraipa"/>
        <w:numPr>
          <w:ilvl w:val="1"/>
          <w:numId w:val="8"/>
        </w:numPr>
        <w:rPr>
          <w:sz w:val="22"/>
          <w:szCs w:val="22"/>
        </w:rPr>
      </w:pPr>
      <w:bookmarkStart w:id="10" w:name="_Hlk81395312"/>
      <w:r w:rsidRPr="00BB1A55">
        <w:rPr>
          <w:sz w:val="22"/>
          <w:szCs w:val="22"/>
        </w:rPr>
        <w:t>UAB „</w:t>
      </w:r>
      <w:r>
        <w:rPr>
          <w:sz w:val="22"/>
          <w:szCs w:val="22"/>
        </w:rPr>
        <w:t>Grąžulas</w:t>
      </w:r>
      <w:r w:rsidRPr="00BB1A55">
        <w:rPr>
          <w:sz w:val="22"/>
          <w:szCs w:val="22"/>
        </w:rPr>
        <w:t>“</w:t>
      </w:r>
      <w:r w:rsidRPr="00CA2122">
        <w:rPr>
          <w:sz w:val="22"/>
          <w:szCs w:val="22"/>
        </w:rPr>
        <w:t xml:space="preserve"> už šios Sutarties vykdymą atsakingas asmuo – </w:t>
      </w:r>
    </w:p>
    <w:bookmarkEnd w:id="10"/>
    <w:p w14:paraId="662011D3" w14:textId="2D1B4473" w:rsidR="00CA122A" w:rsidRDefault="00B470FE" w:rsidP="00EF2447">
      <w:pPr>
        <w:pStyle w:val="Sraopastraipa"/>
        <w:numPr>
          <w:ilvl w:val="1"/>
          <w:numId w:val="8"/>
        </w:numPr>
        <w:rPr>
          <w:sz w:val="22"/>
          <w:szCs w:val="22"/>
        </w:rPr>
      </w:pPr>
      <w:r w:rsidRPr="00BB1A55">
        <w:rPr>
          <w:sz w:val="22"/>
          <w:szCs w:val="22"/>
        </w:rPr>
        <w:t>UAB „</w:t>
      </w:r>
      <w:proofErr w:type="spellStart"/>
      <w:r w:rsidRPr="00BB1A55">
        <w:rPr>
          <w:sz w:val="22"/>
          <w:szCs w:val="22"/>
        </w:rPr>
        <w:t>Narvija</w:t>
      </w:r>
      <w:proofErr w:type="spellEnd"/>
      <w:r w:rsidRPr="00BB1A55">
        <w:rPr>
          <w:sz w:val="22"/>
          <w:szCs w:val="22"/>
        </w:rPr>
        <w:t>“</w:t>
      </w:r>
      <w:r w:rsidRPr="00CA2122">
        <w:rPr>
          <w:sz w:val="22"/>
          <w:szCs w:val="22"/>
        </w:rPr>
        <w:t xml:space="preserve"> už šios Sutarties vykdymą atsakingas asmuo –</w:t>
      </w: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7369DF4" w14:textId="45566DEF" w:rsidR="00CA122A" w:rsidRDefault="00CA122A">
      <w:pPr>
        <w:spacing w:after="160" w:line="259" w:lineRule="auto"/>
        <w:rPr>
          <w:sz w:val="22"/>
          <w:szCs w:val="22"/>
        </w:rPr>
      </w:pPr>
    </w:p>
    <w:p w14:paraId="1FC450EE" w14:textId="77777777" w:rsidR="00CA122A" w:rsidRDefault="00CA122A">
      <w:pPr>
        <w:spacing w:after="160" w:line="259" w:lineRule="auto"/>
        <w:rPr>
          <w:sz w:val="22"/>
          <w:szCs w:val="22"/>
        </w:rPr>
      </w:pPr>
    </w:p>
    <w:p w14:paraId="7DA8ED45" w14:textId="77777777" w:rsidR="00A5411A" w:rsidRDefault="00A5411A">
      <w:pPr>
        <w:spacing w:after="160" w:line="259" w:lineRule="auto"/>
        <w:rPr>
          <w:sz w:val="22"/>
          <w:szCs w:val="22"/>
        </w:rPr>
      </w:pPr>
    </w:p>
    <w:p w14:paraId="54A358E4" w14:textId="77777777" w:rsidR="00A5411A" w:rsidRDefault="00A5411A">
      <w:pPr>
        <w:spacing w:after="160" w:line="259" w:lineRule="auto"/>
        <w:rPr>
          <w:sz w:val="22"/>
          <w:szCs w:val="22"/>
        </w:rPr>
      </w:pPr>
    </w:p>
    <w:p w14:paraId="1996012A" w14:textId="77777777" w:rsidR="00A5411A" w:rsidRDefault="00A5411A">
      <w:pPr>
        <w:spacing w:after="160" w:line="259" w:lineRule="auto"/>
        <w:rPr>
          <w:sz w:val="22"/>
          <w:szCs w:val="22"/>
        </w:rPr>
      </w:pPr>
    </w:p>
    <w:p w14:paraId="2AB77609" w14:textId="77777777" w:rsidR="00A5411A" w:rsidRDefault="00A5411A">
      <w:pPr>
        <w:spacing w:after="160" w:line="259" w:lineRule="auto"/>
        <w:rPr>
          <w:sz w:val="22"/>
          <w:szCs w:val="22"/>
        </w:rPr>
      </w:pPr>
    </w:p>
    <w:p w14:paraId="175328F3" w14:textId="121CBF4F" w:rsidR="008C2671" w:rsidRPr="004661EF" w:rsidRDefault="008C2671" w:rsidP="004661EF">
      <w:pPr>
        <w:pStyle w:val="Pagrindiniotekstotrauka"/>
        <w:jc w:val="right"/>
        <w:rPr>
          <w:sz w:val="22"/>
          <w:szCs w:val="22"/>
        </w:rPr>
      </w:pPr>
      <w:r w:rsidRPr="00956075">
        <w:rPr>
          <w:sz w:val="22"/>
          <w:szCs w:val="22"/>
        </w:rPr>
        <w:t xml:space="preserve">Preliminarios sutarties Priedas Nr. </w:t>
      </w:r>
      <w:r w:rsidR="00853F4E">
        <w:rPr>
          <w:sz w:val="22"/>
          <w:szCs w:val="22"/>
        </w:rPr>
        <w:t>2</w:t>
      </w:r>
    </w:p>
    <w:p w14:paraId="254BF57D" w14:textId="31A5E82D" w:rsidR="00DE2658" w:rsidRPr="00067C16" w:rsidRDefault="00067C16" w:rsidP="00067C16">
      <w:pPr>
        <w:pStyle w:val="Pagrindiniotekstotrauka2"/>
        <w:tabs>
          <w:tab w:val="left" w:pos="709"/>
        </w:tabs>
        <w:spacing w:after="0" w:line="240" w:lineRule="auto"/>
        <w:ind w:left="0"/>
        <w:jc w:val="center"/>
        <w:rPr>
          <w:sz w:val="22"/>
          <w:szCs w:val="22"/>
        </w:rPr>
      </w:pPr>
      <w:r>
        <w:rPr>
          <w:b/>
          <w:bCs/>
          <w:sz w:val="22"/>
          <w:szCs w:val="22"/>
        </w:rPr>
        <w:t>TIEKĖJ</w:t>
      </w:r>
      <w:r w:rsidR="00222B5F">
        <w:rPr>
          <w:b/>
          <w:bCs/>
          <w:sz w:val="22"/>
          <w:szCs w:val="22"/>
        </w:rPr>
        <w:t xml:space="preserve">Ų </w:t>
      </w:r>
      <w:r w:rsidR="007C1439">
        <w:rPr>
          <w:b/>
          <w:bCs/>
          <w:sz w:val="22"/>
          <w:szCs w:val="22"/>
        </w:rPr>
        <w:t>ĮKAINIAI</w:t>
      </w:r>
    </w:p>
    <w:p w14:paraId="1AC17E44" w14:textId="0C15C468" w:rsidR="00C817F5" w:rsidRDefault="00C817F5" w:rsidP="00832835">
      <w:pPr>
        <w:pStyle w:val="Pagrindiniotekstotrauka2"/>
        <w:tabs>
          <w:tab w:val="left" w:pos="709"/>
        </w:tabs>
        <w:spacing w:after="0" w:line="240" w:lineRule="auto"/>
        <w:ind w:left="0"/>
        <w:rPr>
          <w:sz w:val="22"/>
          <w:szCs w:val="22"/>
        </w:rPr>
      </w:pPr>
    </w:p>
    <w:p w14:paraId="201318DD" w14:textId="741489AB" w:rsidR="00185939" w:rsidRDefault="00185939">
      <w:pPr>
        <w:spacing w:after="160" w:line="259" w:lineRule="auto"/>
        <w:rPr>
          <w:sz w:val="22"/>
          <w:szCs w:val="22"/>
        </w:rPr>
      </w:pPr>
    </w:p>
    <w:tbl>
      <w:tblPr>
        <w:tblStyle w:val="Lentelstinklelis"/>
        <w:tblW w:w="0" w:type="auto"/>
        <w:tblInd w:w="562" w:type="dxa"/>
        <w:tblLook w:val="04A0" w:firstRow="1" w:lastRow="0" w:firstColumn="1" w:lastColumn="0" w:noHBand="0" w:noVBand="1"/>
      </w:tblPr>
      <w:tblGrid>
        <w:gridCol w:w="4432"/>
        <w:gridCol w:w="4431"/>
      </w:tblGrid>
      <w:tr w:rsidR="00185939" w14:paraId="1723A6F5" w14:textId="77777777" w:rsidTr="008F6CA6">
        <w:tc>
          <w:tcPr>
            <w:tcW w:w="4432" w:type="dxa"/>
            <w:vAlign w:val="center"/>
          </w:tcPr>
          <w:p w14:paraId="17AD96CD" w14:textId="77777777" w:rsidR="00185939" w:rsidRDefault="00185939" w:rsidP="008F6CA6">
            <w:pPr>
              <w:spacing w:after="160" w:line="259" w:lineRule="auto"/>
              <w:ind w:left="0" w:firstLine="0"/>
              <w:jc w:val="center"/>
              <w:rPr>
                <w:sz w:val="22"/>
                <w:szCs w:val="22"/>
              </w:rPr>
            </w:pPr>
            <w:r>
              <w:rPr>
                <w:sz w:val="22"/>
                <w:szCs w:val="22"/>
              </w:rPr>
              <w:br w:type="page"/>
              <w:t>Tiekėjas</w:t>
            </w:r>
          </w:p>
        </w:tc>
        <w:tc>
          <w:tcPr>
            <w:tcW w:w="4431" w:type="dxa"/>
            <w:vAlign w:val="center"/>
          </w:tcPr>
          <w:p w14:paraId="797EF901" w14:textId="77777777" w:rsidR="00185939" w:rsidRDefault="00185939" w:rsidP="008F6CA6">
            <w:pPr>
              <w:spacing w:after="160" w:line="259" w:lineRule="auto"/>
              <w:ind w:left="0" w:firstLine="0"/>
              <w:jc w:val="center"/>
              <w:rPr>
                <w:sz w:val="22"/>
                <w:szCs w:val="22"/>
              </w:rPr>
            </w:pPr>
            <w:r>
              <w:rPr>
                <w:sz w:val="22"/>
                <w:szCs w:val="22"/>
              </w:rPr>
              <w:t>Fiksuota nuolaida prekėms</w:t>
            </w:r>
          </w:p>
        </w:tc>
      </w:tr>
      <w:tr w:rsidR="00185939" w14:paraId="03819626" w14:textId="77777777" w:rsidTr="008F6CA6">
        <w:tc>
          <w:tcPr>
            <w:tcW w:w="4432" w:type="dxa"/>
            <w:vAlign w:val="center"/>
          </w:tcPr>
          <w:p w14:paraId="4DC8C7C4" w14:textId="77777777" w:rsidR="00185939" w:rsidRDefault="00185939" w:rsidP="008F6CA6">
            <w:pPr>
              <w:spacing w:after="160" w:line="259" w:lineRule="auto"/>
              <w:ind w:left="0" w:firstLine="0"/>
              <w:jc w:val="center"/>
              <w:rPr>
                <w:sz w:val="22"/>
                <w:szCs w:val="22"/>
              </w:rPr>
            </w:pPr>
            <w:r w:rsidRPr="00784713">
              <w:rPr>
                <w:sz w:val="22"/>
                <w:szCs w:val="22"/>
              </w:rPr>
              <w:t>UAB „</w:t>
            </w:r>
            <w:proofErr w:type="spellStart"/>
            <w:r w:rsidRPr="00784713">
              <w:rPr>
                <w:sz w:val="22"/>
                <w:szCs w:val="22"/>
              </w:rPr>
              <w:t>Dagmita</w:t>
            </w:r>
            <w:proofErr w:type="spellEnd"/>
            <w:r w:rsidRPr="00784713">
              <w:rPr>
                <w:sz w:val="22"/>
                <w:szCs w:val="22"/>
              </w:rPr>
              <w:t>“</w:t>
            </w:r>
          </w:p>
        </w:tc>
        <w:tc>
          <w:tcPr>
            <w:tcW w:w="4431" w:type="dxa"/>
            <w:vAlign w:val="center"/>
          </w:tcPr>
          <w:p w14:paraId="2AA47DF9" w14:textId="77777777" w:rsidR="00185939" w:rsidRDefault="00185939" w:rsidP="008F6CA6">
            <w:pPr>
              <w:spacing w:after="160" w:line="259" w:lineRule="auto"/>
              <w:ind w:left="0" w:firstLine="0"/>
              <w:jc w:val="center"/>
              <w:rPr>
                <w:sz w:val="22"/>
                <w:szCs w:val="22"/>
              </w:rPr>
            </w:pPr>
            <w:r>
              <w:rPr>
                <w:sz w:val="22"/>
                <w:szCs w:val="22"/>
              </w:rPr>
              <w:t>30</w:t>
            </w:r>
          </w:p>
        </w:tc>
      </w:tr>
      <w:tr w:rsidR="00185939" w14:paraId="17C063CB" w14:textId="77777777" w:rsidTr="008F6CA6">
        <w:tc>
          <w:tcPr>
            <w:tcW w:w="4432" w:type="dxa"/>
            <w:vAlign w:val="center"/>
          </w:tcPr>
          <w:p w14:paraId="1D69D75F" w14:textId="77777777" w:rsidR="00185939" w:rsidRDefault="00185939" w:rsidP="008F6CA6">
            <w:pPr>
              <w:spacing w:after="160" w:line="259" w:lineRule="auto"/>
              <w:ind w:left="0" w:firstLine="0"/>
              <w:jc w:val="center"/>
              <w:rPr>
                <w:sz w:val="22"/>
                <w:szCs w:val="22"/>
              </w:rPr>
            </w:pPr>
            <w:r w:rsidRPr="00784713">
              <w:rPr>
                <w:sz w:val="22"/>
                <w:szCs w:val="22"/>
              </w:rPr>
              <w:t>UAB „</w:t>
            </w:r>
            <w:proofErr w:type="spellStart"/>
            <w:r>
              <w:rPr>
                <w:sz w:val="22"/>
                <w:szCs w:val="22"/>
              </w:rPr>
              <w:t>Ignera</w:t>
            </w:r>
            <w:proofErr w:type="spellEnd"/>
            <w:r w:rsidRPr="00784713">
              <w:rPr>
                <w:sz w:val="22"/>
                <w:szCs w:val="22"/>
              </w:rPr>
              <w:t>“</w:t>
            </w:r>
          </w:p>
        </w:tc>
        <w:tc>
          <w:tcPr>
            <w:tcW w:w="4431" w:type="dxa"/>
            <w:vAlign w:val="center"/>
          </w:tcPr>
          <w:p w14:paraId="00780765" w14:textId="77777777" w:rsidR="00185939" w:rsidRDefault="00185939" w:rsidP="008F6CA6">
            <w:pPr>
              <w:spacing w:after="160" w:line="259" w:lineRule="auto"/>
              <w:ind w:left="0" w:firstLine="0"/>
              <w:jc w:val="center"/>
              <w:rPr>
                <w:sz w:val="22"/>
                <w:szCs w:val="22"/>
              </w:rPr>
            </w:pPr>
            <w:r>
              <w:rPr>
                <w:sz w:val="22"/>
                <w:szCs w:val="22"/>
              </w:rPr>
              <w:t>20</w:t>
            </w:r>
          </w:p>
        </w:tc>
      </w:tr>
      <w:tr w:rsidR="00185939" w14:paraId="2871ECA6" w14:textId="77777777" w:rsidTr="008F6CA6">
        <w:tc>
          <w:tcPr>
            <w:tcW w:w="4432" w:type="dxa"/>
            <w:vAlign w:val="center"/>
          </w:tcPr>
          <w:p w14:paraId="4AC11BC4" w14:textId="4676453E" w:rsidR="00185939" w:rsidRDefault="00185939" w:rsidP="008F6CA6">
            <w:pPr>
              <w:spacing w:after="160" w:line="259" w:lineRule="auto"/>
              <w:ind w:left="0" w:firstLine="0"/>
              <w:jc w:val="center"/>
              <w:rPr>
                <w:sz w:val="22"/>
                <w:szCs w:val="22"/>
              </w:rPr>
            </w:pPr>
            <w:r>
              <w:t>UAB ,,GRĄŽULAS“</w:t>
            </w:r>
          </w:p>
        </w:tc>
        <w:tc>
          <w:tcPr>
            <w:tcW w:w="4431" w:type="dxa"/>
            <w:vAlign w:val="center"/>
          </w:tcPr>
          <w:p w14:paraId="6D531C4F" w14:textId="26A0D4F7" w:rsidR="00185939" w:rsidRDefault="00185939" w:rsidP="008F6CA6">
            <w:pPr>
              <w:spacing w:after="160" w:line="259" w:lineRule="auto"/>
              <w:ind w:left="0" w:firstLine="0"/>
              <w:jc w:val="center"/>
              <w:rPr>
                <w:sz w:val="22"/>
                <w:szCs w:val="22"/>
              </w:rPr>
            </w:pPr>
            <w:r>
              <w:rPr>
                <w:sz w:val="22"/>
                <w:szCs w:val="22"/>
              </w:rPr>
              <w:t>5</w:t>
            </w:r>
          </w:p>
        </w:tc>
      </w:tr>
      <w:tr w:rsidR="00185939" w14:paraId="59C17ED1" w14:textId="77777777" w:rsidTr="008F6CA6">
        <w:tc>
          <w:tcPr>
            <w:tcW w:w="4432" w:type="dxa"/>
            <w:vAlign w:val="center"/>
          </w:tcPr>
          <w:p w14:paraId="1EC844D4" w14:textId="0C1DE151" w:rsidR="00185939" w:rsidRPr="00784713" w:rsidRDefault="00185939" w:rsidP="00185939">
            <w:pPr>
              <w:spacing w:after="160" w:line="259" w:lineRule="auto"/>
              <w:ind w:left="0" w:firstLine="0"/>
              <w:jc w:val="center"/>
              <w:rPr>
                <w:sz w:val="22"/>
                <w:szCs w:val="22"/>
              </w:rPr>
            </w:pPr>
            <w:r w:rsidRPr="00784713">
              <w:rPr>
                <w:sz w:val="22"/>
                <w:szCs w:val="22"/>
              </w:rPr>
              <w:t>UAB „NARVIJA“</w:t>
            </w:r>
          </w:p>
        </w:tc>
        <w:tc>
          <w:tcPr>
            <w:tcW w:w="4431" w:type="dxa"/>
            <w:vAlign w:val="center"/>
          </w:tcPr>
          <w:p w14:paraId="040548AB" w14:textId="715986DC" w:rsidR="00185939" w:rsidRDefault="00185939" w:rsidP="00185939">
            <w:pPr>
              <w:spacing w:after="160" w:line="259" w:lineRule="auto"/>
              <w:ind w:left="0" w:firstLine="0"/>
              <w:jc w:val="center"/>
              <w:rPr>
                <w:sz w:val="22"/>
                <w:szCs w:val="22"/>
              </w:rPr>
            </w:pPr>
            <w:r>
              <w:rPr>
                <w:sz w:val="22"/>
                <w:szCs w:val="22"/>
              </w:rPr>
              <w:t>25</w:t>
            </w:r>
          </w:p>
        </w:tc>
      </w:tr>
    </w:tbl>
    <w:p w14:paraId="420DA3B9" w14:textId="1523F8F9" w:rsidR="00222B5F" w:rsidRDefault="00222B5F">
      <w:pPr>
        <w:spacing w:after="160" w:line="259" w:lineRule="auto"/>
        <w:rPr>
          <w:sz w:val="22"/>
          <w:szCs w:val="22"/>
        </w:rPr>
      </w:pPr>
    </w:p>
    <w:p w14:paraId="19B33E64" w14:textId="0316D3A3" w:rsidR="00222B5F" w:rsidRDefault="00222B5F">
      <w:pPr>
        <w:spacing w:after="160" w:line="259" w:lineRule="auto"/>
        <w:rPr>
          <w:sz w:val="22"/>
          <w:szCs w:val="22"/>
        </w:rPr>
      </w:pPr>
    </w:p>
    <w:p w14:paraId="1DC1C7C5" w14:textId="2E1982D9" w:rsidR="00185939" w:rsidRDefault="00185939">
      <w:pPr>
        <w:spacing w:after="160" w:line="259" w:lineRule="auto"/>
        <w:rPr>
          <w:sz w:val="22"/>
          <w:szCs w:val="22"/>
        </w:rPr>
      </w:pPr>
    </w:p>
    <w:p w14:paraId="23BD84BE" w14:textId="389A328F" w:rsidR="00185939" w:rsidRDefault="00185939">
      <w:pPr>
        <w:spacing w:after="160" w:line="259" w:lineRule="auto"/>
        <w:rPr>
          <w:sz w:val="22"/>
          <w:szCs w:val="22"/>
        </w:rPr>
      </w:pPr>
    </w:p>
    <w:p w14:paraId="0E926102" w14:textId="20A04107" w:rsidR="00185939" w:rsidRDefault="00185939">
      <w:pPr>
        <w:spacing w:after="160" w:line="259" w:lineRule="auto"/>
        <w:rPr>
          <w:sz w:val="22"/>
          <w:szCs w:val="22"/>
        </w:rPr>
      </w:pPr>
    </w:p>
    <w:p w14:paraId="3EEB5EF8" w14:textId="66A71720" w:rsidR="00185939" w:rsidRDefault="00185939">
      <w:pPr>
        <w:spacing w:after="160" w:line="259" w:lineRule="auto"/>
        <w:rPr>
          <w:sz w:val="22"/>
          <w:szCs w:val="22"/>
        </w:rPr>
      </w:pPr>
    </w:p>
    <w:p w14:paraId="332F07F5" w14:textId="2E5119F9" w:rsidR="00185939" w:rsidRDefault="00185939">
      <w:pPr>
        <w:spacing w:after="160" w:line="259" w:lineRule="auto"/>
        <w:rPr>
          <w:sz w:val="22"/>
          <w:szCs w:val="22"/>
        </w:rPr>
      </w:pPr>
    </w:p>
    <w:p w14:paraId="785E225F" w14:textId="4E598A33" w:rsidR="00185939" w:rsidRDefault="00185939">
      <w:pPr>
        <w:spacing w:after="160" w:line="259" w:lineRule="auto"/>
        <w:rPr>
          <w:sz w:val="22"/>
          <w:szCs w:val="22"/>
        </w:rPr>
      </w:pPr>
    </w:p>
    <w:p w14:paraId="5C17B1C0" w14:textId="140AE9D2" w:rsidR="00185939" w:rsidRDefault="00185939">
      <w:pPr>
        <w:spacing w:after="160" w:line="259" w:lineRule="auto"/>
        <w:rPr>
          <w:sz w:val="22"/>
          <w:szCs w:val="22"/>
        </w:rPr>
      </w:pPr>
    </w:p>
    <w:p w14:paraId="01B8D351" w14:textId="2A8F7C7B" w:rsidR="00185939" w:rsidRDefault="00185939">
      <w:pPr>
        <w:spacing w:after="160" w:line="259" w:lineRule="auto"/>
        <w:rPr>
          <w:sz w:val="22"/>
          <w:szCs w:val="22"/>
        </w:rPr>
      </w:pPr>
    </w:p>
    <w:p w14:paraId="5DA73B0C" w14:textId="73912D53" w:rsidR="00185939" w:rsidRDefault="00185939">
      <w:pPr>
        <w:spacing w:after="160" w:line="259" w:lineRule="auto"/>
        <w:rPr>
          <w:sz w:val="22"/>
          <w:szCs w:val="22"/>
        </w:rPr>
      </w:pPr>
    </w:p>
    <w:p w14:paraId="2384AD8F" w14:textId="340309B6" w:rsidR="00185939" w:rsidRDefault="00185939">
      <w:pPr>
        <w:spacing w:after="160" w:line="259" w:lineRule="auto"/>
        <w:rPr>
          <w:sz w:val="22"/>
          <w:szCs w:val="22"/>
        </w:rPr>
      </w:pPr>
    </w:p>
    <w:p w14:paraId="73985EE2" w14:textId="377D0727" w:rsidR="00185939" w:rsidRDefault="00185939">
      <w:pPr>
        <w:spacing w:after="160" w:line="259" w:lineRule="auto"/>
        <w:rPr>
          <w:sz w:val="22"/>
          <w:szCs w:val="22"/>
        </w:rPr>
      </w:pPr>
    </w:p>
    <w:p w14:paraId="5288312B" w14:textId="4DD31BD5" w:rsidR="00185939" w:rsidRDefault="00185939">
      <w:pPr>
        <w:spacing w:after="160" w:line="259" w:lineRule="auto"/>
        <w:rPr>
          <w:sz w:val="22"/>
          <w:szCs w:val="22"/>
        </w:rPr>
      </w:pPr>
    </w:p>
    <w:p w14:paraId="36DF92B8" w14:textId="3A0C7C9A" w:rsidR="00185939" w:rsidRDefault="00185939">
      <w:pPr>
        <w:spacing w:after="160" w:line="259" w:lineRule="auto"/>
        <w:rPr>
          <w:sz w:val="22"/>
          <w:szCs w:val="22"/>
        </w:rPr>
      </w:pPr>
    </w:p>
    <w:p w14:paraId="0C14FF08" w14:textId="1C889CA4" w:rsidR="00185939" w:rsidRDefault="00185939">
      <w:pPr>
        <w:spacing w:after="160" w:line="259" w:lineRule="auto"/>
        <w:rPr>
          <w:sz w:val="22"/>
          <w:szCs w:val="22"/>
        </w:rPr>
      </w:pPr>
    </w:p>
    <w:p w14:paraId="3FEE0509" w14:textId="294412B9" w:rsidR="00185939" w:rsidRDefault="00185939">
      <w:pPr>
        <w:spacing w:after="160" w:line="259" w:lineRule="auto"/>
        <w:rPr>
          <w:sz w:val="22"/>
          <w:szCs w:val="22"/>
        </w:rPr>
      </w:pPr>
    </w:p>
    <w:p w14:paraId="338EFEA0" w14:textId="0FCB1B8A" w:rsidR="00185939" w:rsidRDefault="00185939">
      <w:pPr>
        <w:spacing w:after="160" w:line="259" w:lineRule="auto"/>
        <w:rPr>
          <w:sz w:val="22"/>
          <w:szCs w:val="22"/>
        </w:rPr>
      </w:pPr>
    </w:p>
    <w:p w14:paraId="7DEC47AF" w14:textId="6C86FA82" w:rsidR="00185939" w:rsidRDefault="00185939">
      <w:pPr>
        <w:spacing w:after="160" w:line="259" w:lineRule="auto"/>
        <w:rPr>
          <w:sz w:val="22"/>
          <w:szCs w:val="22"/>
        </w:rPr>
      </w:pPr>
    </w:p>
    <w:p w14:paraId="114549D6" w14:textId="2A2E4CEB" w:rsidR="00185939" w:rsidRDefault="00185939">
      <w:pPr>
        <w:spacing w:after="160" w:line="259" w:lineRule="auto"/>
        <w:rPr>
          <w:sz w:val="22"/>
          <w:szCs w:val="22"/>
        </w:rPr>
      </w:pPr>
    </w:p>
    <w:p w14:paraId="4D49935C" w14:textId="1AA70EE9" w:rsidR="00185939" w:rsidRDefault="00185939">
      <w:pPr>
        <w:spacing w:after="160" w:line="259" w:lineRule="auto"/>
        <w:rPr>
          <w:sz w:val="22"/>
          <w:szCs w:val="22"/>
        </w:rPr>
      </w:pPr>
    </w:p>
    <w:p w14:paraId="15F3B5FF" w14:textId="4199B7B3" w:rsidR="00185939" w:rsidRDefault="00185939">
      <w:pPr>
        <w:spacing w:after="160" w:line="259" w:lineRule="auto"/>
        <w:rPr>
          <w:sz w:val="22"/>
          <w:szCs w:val="22"/>
        </w:rPr>
      </w:pPr>
    </w:p>
    <w:p w14:paraId="4129337B" w14:textId="64A8CD46" w:rsidR="00185939" w:rsidRDefault="00185939">
      <w:pPr>
        <w:spacing w:after="160" w:line="259" w:lineRule="auto"/>
        <w:rPr>
          <w:sz w:val="22"/>
          <w:szCs w:val="22"/>
        </w:rPr>
      </w:pPr>
    </w:p>
    <w:p w14:paraId="3AD7DD3B" w14:textId="064F025E" w:rsidR="00185939" w:rsidRDefault="00185939">
      <w:pPr>
        <w:spacing w:after="160" w:line="259" w:lineRule="auto"/>
        <w:rPr>
          <w:sz w:val="22"/>
          <w:szCs w:val="22"/>
        </w:rPr>
      </w:pPr>
    </w:p>
    <w:p w14:paraId="201A9323" w14:textId="77777777" w:rsidR="00185939" w:rsidRDefault="00185939">
      <w:pPr>
        <w:spacing w:after="160" w:line="259" w:lineRule="auto"/>
        <w:rPr>
          <w:sz w:val="22"/>
          <w:szCs w:val="22"/>
        </w:rPr>
      </w:pPr>
    </w:p>
    <w:p w14:paraId="631EE0D5" w14:textId="0D7341E2" w:rsidR="006D659C" w:rsidRDefault="006D659C" w:rsidP="00271B28">
      <w:pPr>
        <w:pStyle w:val="Pagrindiniotekstotrauka"/>
        <w:spacing w:after="0" w:line="240" w:lineRule="auto"/>
        <w:jc w:val="right"/>
        <w:rPr>
          <w:sz w:val="22"/>
          <w:szCs w:val="22"/>
        </w:rPr>
      </w:pPr>
      <w:r w:rsidRPr="00271B28">
        <w:rPr>
          <w:sz w:val="22"/>
          <w:szCs w:val="22"/>
        </w:rPr>
        <w:t xml:space="preserve">Preliminarios sutarties Priedas Nr. </w:t>
      </w:r>
      <w:r w:rsidR="00853F4E" w:rsidRPr="00271B28">
        <w:rPr>
          <w:sz w:val="22"/>
          <w:szCs w:val="22"/>
        </w:rPr>
        <w:t>3</w:t>
      </w:r>
    </w:p>
    <w:p w14:paraId="300051E0" w14:textId="77777777" w:rsidR="00222B5F" w:rsidRPr="00271B28" w:rsidRDefault="00222B5F" w:rsidP="00271B28">
      <w:pPr>
        <w:pStyle w:val="Pagrindiniotekstotrauka"/>
        <w:spacing w:after="0" w:line="240" w:lineRule="auto"/>
        <w:jc w:val="right"/>
        <w:rPr>
          <w:sz w:val="22"/>
          <w:szCs w:val="22"/>
        </w:rPr>
      </w:pPr>
    </w:p>
    <w:p w14:paraId="678CA21F" w14:textId="365C786A" w:rsidR="00271B28" w:rsidRDefault="00271B28" w:rsidP="00271B28">
      <w:pPr>
        <w:tabs>
          <w:tab w:val="left" w:pos="8137"/>
        </w:tabs>
        <w:jc w:val="center"/>
        <w:rPr>
          <w:b/>
          <w:bCs/>
          <w:sz w:val="22"/>
          <w:szCs w:val="22"/>
        </w:rPr>
      </w:pPr>
      <w:r w:rsidRPr="00271B28">
        <w:rPr>
          <w:b/>
          <w:bCs/>
          <w:sz w:val="22"/>
          <w:szCs w:val="22"/>
        </w:rPr>
        <w:t>TECHNINĖ SPECIFIKACIJA</w:t>
      </w:r>
    </w:p>
    <w:p w14:paraId="3355C735" w14:textId="77777777" w:rsidR="0027148B" w:rsidRPr="0027148B" w:rsidRDefault="0027148B" w:rsidP="0027148B">
      <w:pPr>
        <w:tabs>
          <w:tab w:val="left" w:pos="284"/>
        </w:tabs>
        <w:spacing w:before="60" w:after="60" w:line="240" w:lineRule="auto"/>
        <w:ind w:left="0" w:right="0" w:firstLine="0"/>
        <w:jc w:val="center"/>
        <w:rPr>
          <w:rFonts w:eastAsia="Calibri"/>
          <w:b/>
          <w:bCs/>
          <w:lang w:eastAsia="en-US"/>
        </w:rPr>
      </w:pPr>
      <w:r w:rsidRPr="0027148B">
        <w:rPr>
          <w:rFonts w:eastAsia="Calibri"/>
          <w:b/>
          <w:bCs/>
          <w:lang w:eastAsia="en-US"/>
        </w:rPr>
        <w:t>(PU-8322/21) Guoliai, riebokšliai</w:t>
      </w:r>
    </w:p>
    <w:p w14:paraId="7CC816EA" w14:textId="77777777" w:rsidR="0027148B" w:rsidRPr="0027148B" w:rsidRDefault="0027148B" w:rsidP="0027148B">
      <w:pPr>
        <w:tabs>
          <w:tab w:val="left" w:pos="284"/>
        </w:tabs>
        <w:spacing w:before="60" w:after="60" w:line="240" w:lineRule="auto"/>
        <w:ind w:left="0" w:right="0" w:firstLine="0"/>
        <w:jc w:val="center"/>
        <w:rPr>
          <w:rFonts w:eastAsia="Calibri"/>
          <w:b/>
          <w:bCs/>
          <w:lang w:eastAsia="en-US"/>
        </w:rPr>
      </w:pPr>
    </w:p>
    <w:p w14:paraId="232406F8" w14:textId="77777777" w:rsidR="0027148B" w:rsidRPr="0027148B" w:rsidRDefault="0027148B" w:rsidP="0027148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27148B">
        <w:rPr>
          <w:rFonts w:eastAsia="Calibri"/>
          <w:b/>
          <w:lang w:eastAsia="en-US"/>
        </w:rPr>
        <w:t>SĄVOKOS IR SUTRUMPINIMAI</w:t>
      </w:r>
    </w:p>
    <w:p w14:paraId="382C2A97"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1.1.</w:t>
      </w:r>
      <w:r w:rsidRPr="0027148B">
        <w:rPr>
          <w:rFonts w:eastAsia="Calibri"/>
          <w:lang w:eastAsia="en-US"/>
        </w:rPr>
        <w:tab/>
      </w:r>
      <w:r w:rsidRPr="0027148B">
        <w:rPr>
          <w:rFonts w:eastAsia="Calibri"/>
          <w:b/>
          <w:lang w:eastAsia="en-US"/>
        </w:rPr>
        <w:t>Pirkėjas</w:t>
      </w:r>
      <w:r w:rsidRPr="0027148B">
        <w:rPr>
          <w:rFonts w:eastAsia="Calibri"/>
          <w:lang w:eastAsia="en-US"/>
        </w:rPr>
        <w:t xml:space="preserve"> – AB „Kelių priežiūra“.</w:t>
      </w:r>
    </w:p>
    <w:p w14:paraId="116ABC2C"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1.2.</w:t>
      </w:r>
      <w:r w:rsidRPr="0027148B">
        <w:rPr>
          <w:rFonts w:eastAsia="Calibri"/>
          <w:lang w:eastAsia="en-US"/>
        </w:rPr>
        <w:tab/>
      </w:r>
      <w:r w:rsidRPr="0027148B">
        <w:rPr>
          <w:rFonts w:eastAsia="Calibri"/>
          <w:b/>
          <w:lang w:eastAsia="en-US"/>
        </w:rPr>
        <w:t>Tiekėjas</w:t>
      </w:r>
      <w:r w:rsidRPr="0027148B">
        <w:rPr>
          <w:rFonts w:eastAsia="Calibri"/>
          <w:lang w:eastAsia="en-US"/>
        </w:rPr>
        <w:t xml:space="preserve"> – ūkio subjektas – fizinis asmuo, privatusis juridinis asmuo, viešasis juridinis asmuo, kitos organizacijos ir jų padaliniai ar tokių asmenų grupė, su kuriuo Pirkėjas sudaro Sutartį.</w:t>
      </w:r>
    </w:p>
    <w:p w14:paraId="46C1AB3E"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1.3.</w:t>
      </w:r>
      <w:r w:rsidRPr="0027148B">
        <w:rPr>
          <w:rFonts w:eastAsia="Calibri"/>
          <w:lang w:eastAsia="en-US"/>
        </w:rPr>
        <w:tab/>
      </w:r>
      <w:r w:rsidRPr="0027148B">
        <w:rPr>
          <w:rFonts w:eastAsia="Calibri"/>
          <w:b/>
          <w:lang w:eastAsia="en-US"/>
        </w:rPr>
        <w:t>Preliminarioji sutartis</w:t>
      </w:r>
      <w:r w:rsidRPr="0027148B">
        <w:rPr>
          <w:rFonts w:eastAsia="Calibri"/>
          <w:lang w:eastAsia="en-US"/>
        </w:rPr>
        <w:t xml:space="preserve"> – sutartis, sudaroma tarp Tiekėjo ir Pirkėjo dėl Pirkimo objekto, kurios tikslas – nustatyti sąlygas, taikomas Sutartims, kurios bus sudarytos per Preliminariosios sutarties galiojimo laikotarpį.</w:t>
      </w:r>
    </w:p>
    <w:p w14:paraId="0ED33966"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1.4.</w:t>
      </w:r>
      <w:r w:rsidRPr="0027148B">
        <w:rPr>
          <w:rFonts w:eastAsia="Calibri"/>
          <w:lang w:eastAsia="en-US"/>
        </w:rPr>
        <w:tab/>
      </w:r>
      <w:r w:rsidRPr="0027148B">
        <w:rPr>
          <w:rFonts w:eastAsia="Calibri"/>
          <w:b/>
          <w:lang w:eastAsia="en-US"/>
        </w:rPr>
        <w:t>Sutartis</w:t>
      </w:r>
      <w:r w:rsidRPr="0027148B">
        <w:rPr>
          <w:rFonts w:eastAsia="Calibri"/>
          <w:lang w:eastAsia="en-US"/>
        </w:rPr>
        <w:t xml:space="preserve"> – preliminariosios sutarties pagrindu sudaroma pagrindinė Prekių tiekimo sutartis. </w:t>
      </w:r>
      <w:bookmarkStart w:id="11" w:name="_Hlk71793217"/>
      <w:r w:rsidRPr="0027148B">
        <w:rPr>
          <w:rFonts w:eastAsia="Calibri"/>
          <w:lang w:eastAsia="en-US"/>
        </w:rPr>
        <w:t>Sutartis bus sudaroma įvykdžius atnaujinto varžymosi procedūrą arba atvejais kai vieno konkretaus užsakymo vertė viršys ar bus lygi 3000,00 Eur be PVM</w:t>
      </w:r>
      <w:bookmarkEnd w:id="11"/>
      <w:r w:rsidRPr="0027148B">
        <w:rPr>
          <w:rFonts w:eastAsia="Calibri"/>
          <w:lang w:eastAsia="en-US"/>
        </w:rPr>
        <w:t xml:space="preserve">. </w:t>
      </w:r>
    </w:p>
    <w:p w14:paraId="584DC9A8"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w:t>
      </w:r>
      <w:r w:rsidRPr="0027148B">
        <w:rPr>
          <w:rFonts w:eastAsia="Calibri"/>
          <w:lang w:val="en-US" w:eastAsia="en-US"/>
        </w:rPr>
        <w:t>5</w:t>
      </w:r>
      <w:r w:rsidRPr="0027148B">
        <w:rPr>
          <w:rFonts w:eastAsia="Calibri"/>
          <w:lang w:eastAsia="en-US"/>
        </w:rPr>
        <w:t>.</w:t>
      </w:r>
      <w:r w:rsidRPr="0027148B">
        <w:rPr>
          <w:rFonts w:eastAsia="Calibri"/>
          <w:lang w:eastAsia="en-US"/>
        </w:rPr>
        <w:tab/>
      </w:r>
      <w:r w:rsidRPr="0027148B">
        <w:rPr>
          <w:rFonts w:eastAsia="Calibri"/>
          <w:b/>
          <w:lang w:eastAsia="en-US"/>
        </w:rPr>
        <w:t>Nurodytos prekės</w:t>
      </w:r>
      <w:r w:rsidRPr="0027148B">
        <w:rPr>
          <w:rFonts w:eastAsia="Calibri"/>
          <w:lang w:eastAsia="en-US"/>
        </w:rPr>
        <w:t xml:space="preserve"> – orientacinės Prekės, nurodytos Techninės specifikacijos Priede Nr.1. Toliau Nurodytos ir Kitos prekės vadinamos Prekėmis, jei konkrečioje nuostatoje nenurodyta kitaip.</w:t>
      </w:r>
    </w:p>
    <w:p w14:paraId="3B3E1670" w14:textId="77777777" w:rsidR="0027148B" w:rsidRPr="0027148B" w:rsidRDefault="0027148B" w:rsidP="0027148B">
      <w:pPr>
        <w:tabs>
          <w:tab w:val="left" w:pos="540"/>
        </w:tabs>
        <w:spacing w:line="240" w:lineRule="auto"/>
        <w:ind w:left="0" w:right="0" w:firstLine="0"/>
        <w:contextualSpacing/>
        <w:rPr>
          <w:rFonts w:eastAsia="Calibri"/>
          <w:color w:val="FF0000"/>
          <w:lang w:eastAsia="en-US"/>
        </w:rPr>
      </w:pPr>
      <w:r w:rsidRPr="0027148B">
        <w:rPr>
          <w:rFonts w:eastAsia="Calibri"/>
          <w:lang w:eastAsia="en-US"/>
        </w:rPr>
        <w:t>1.6.</w:t>
      </w:r>
      <w:r w:rsidRPr="0027148B">
        <w:rPr>
          <w:rFonts w:eastAsia="Calibri"/>
          <w:lang w:eastAsia="en-US"/>
        </w:rPr>
        <w:tab/>
      </w:r>
      <w:r w:rsidRPr="0027148B">
        <w:rPr>
          <w:rFonts w:eastAsia="Calibri"/>
          <w:b/>
          <w:lang w:eastAsia="en-US"/>
        </w:rPr>
        <w:t>Kitos prekės</w:t>
      </w:r>
      <w:r w:rsidRPr="0027148B">
        <w:rPr>
          <w:rFonts w:eastAsia="Calibri"/>
          <w:lang w:eastAsia="en-US"/>
        </w:rPr>
        <w:t xml:space="preserve"> – į Techninės specifikacijos Priede Nr. 1 Nurodytų prekių sąrašą nepatenkančios, tačiau į Techninės specifikacijos Priede Nr. 2 nurodytų grupių apimtį patenkančios prekės.</w:t>
      </w:r>
    </w:p>
    <w:p w14:paraId="57EF8973"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1.7.</w:t>
      </w:r>
      <w:r w:rsidRPr="0027148B">
        <w:rPr>
          <w:rFonts w:eastAsia="Calibri"/>
          <w:lang w:eastAsia="en-US"/>
        </w:rPr>
        <w:tab/>
      </w:r>
      <w:r w:rsidRPr="0027148B">
        <w:rPr>
          <w:rFonts w:eastAsia="Calibri"/>
          <w:b/>
          <w:lang w:eastAsia="en-US"/>
        </w:rPr>
        <w:t xml:space="preserve">Užsakymas – </w:t>
      </w:r>
      <w:r w:rsidRPr="0027148B">
        <w:rPr>
          <w:rFonts w:eastAsia="Calibri"/>
          <w:bCs/>
          <w:lang w:eastAsia="en-US"/>
        </w:rPr>
        <w:t>Preliminariosios sutarties</w:t>
      </w:r>
      <w:r w:rsidRPr="0027148B">
        <w:rPr>
          <w:rFonts w:eastAsia="Calibri"/>
          <w:lang w:eastAsia="en-US"/>
        </w:rPr>
        <w:t xml:space="preserve"> ar Sutarties pagrindu Pirkėjo Tiekėjui pateikiama informacija apie perkamas Prekes (Nurodytas prekes ir (arba) Kitas prekes). Užsakymas laikomas gautu Užsakymo išsiuntimo Tiekėjui dieną Preliminarioje sutartyje ar Sutartyje nurodytais Tiekėjo kontaktais.</w:t>
      </w:r>
    </w:p>
    <w:p w14:paraId="1B78D48D"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 xml:space="preserve">1.8. </w:t>
      </w:r>
      <w:r w:rsidRPr="0027148B">
        <w:rPr>
          <w:rFonts w:eastAsia="Calibri"/>
          <w:b/>
          <w:lang w:eastAsia="en-US"/>
        </w:rPr>
        <w:t xml:space="preserve">Viešai prieinama elektroninė parduotuvė arba viešai prieinamas elektroninis katalogas arba elektroninis Prekių katalogas arba Prekių katalogas skaitmeniniame pavidale (toliau – Prekių katalogas) – </w:t>
      </w:r>
      <w:r w:rsidRPr="0027148B">
        <w:rPr>
          <w:rFonts w:eastAsia="Calibri"/>
          <w:lang w:eastAsia="en-US"/>
        </w:rPr>
        <w:t>tokia elektroninė parduotuvė arba (elektroninis) katalogas, kuriame skelbiami prekių įkainiai.</w:t>
      </w:r>
    </w:p>
    <w:p w14:paraId="057EDB8D" w14:textId="77777777" w:rsidR="0027148B" w:rsidRPr="0027148B" w:rsidRDefault="0027148B" w:rsidP="0027148B">
      <w:pPr>
        <w:tabs>
          <w:tab w:val="left" w:pos="540"/>
        </w:tabs>
        <w:spacing w:line="240" w:lineRule="auto"/>
        <w:ind w:left="0" w:right="0" w:firstLine="0"/>
        <w:contextualSpacing/>
        <w:rPr>
          <w:rFonts w:eastAsia="Calibri"/>
          <w:lang w:eastAsia="en-US"/>
        </w:rPr>
      </w:pPr>
      <w:r w:rsidRPr="0027148B">
        <w:rPr>
          <w:rFonts w:eastAsia="Calibri"/>
          <w:lang w:eastAsia="en-US"/>
        </w:rPr>
        <w:t xml:space="preserve">1.9. </w:t>
      </w:r>
      <w:r w:rsidRPr="0027148B">
        <w:rPr>
          <w:rFonts w:eastAsia="Calibri"/>
          <w:b/>
          <w:bCs/>
          <w:lang w:eastAsia="en-US"/>
        </w:rPr>
        <w:t>Atnaujintas varžymasis</w:t>
      </w:r>
      <w:r w:rsidRPr="0027148B">
        <w:rPr>
          <w:rFonts w:eastAsia="Calibri"/>
          <w:lang w:eastAsia="en-US"/>
        </w:rPr>
        <w:t xml:space="preserve"> – procedūra, kurios metu visi Preliminarią sutartį sudarę Tiekėjai varžosi, teikia atnaujintus pasiūlymus pagal Preliminarioje sutartyje nustatytas atnaujinto varžymosi procedūros ir </w:t>
      </w:r>
      <w:r w:rsidRPr="0027148B">
        <w:rPr>
          <w:rFonts w:eastAsia="Calibri"/>
          <w:lang w:eastAsia="en-US"/>
        </w:rPr>
        <w:lastRenderedPageBreak/>
        <w:t>kvietime pateikti atnaujintą pasiūlyme patikslintas sąlygas. Atnaujinto varžymosi procedūra ir sąlygos nurodytos Preliminariosios sutarties 9 skyriuje.</w:t>
      </w:r>
    </w:p>
    <w:p w14:paraId="6EB957C8"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PIRKIMO OBJEKTAS</w:t>
      </w:r>
    </w:p>
    <w:p w14:paraId="57699043" w14:textId="77777777" w:rsidR="0027148B" w:rsidRPr="0027148B" w:rsidRDefault="0027148B" w:rsidP="0027148B">
      <w:pPr>
        <w:tabs>
          <w:tab w:val="left" w:pos="8137"/>
        </w:tabs>
        <w:spacing w:before="60" w:after="60" w:line="240" w:lineRule="auto"/>
        <w:ind w:left="0" w:right="0" w:firstLine="0"/>
        <w:jc w:val="left"/>
        <w:rPr>
          <w:rFonts w:eastAsia="Calibri"/>
          <w:lang w:eastAsia="en-US"/>
        </w:rPr>
      </w:pPr>
      <w:bookmarkStart w:id="12" w:name="_Hlk71706677"/>
      <w:r w:rsidRPr="0027148B">
        <w:rPr>
          <w:rFonts w:eastAsia="Calibri"/>
          <w:lang w:eastAsia="en-US"/>
        </w:rPr>
        <w:t>Guoliai, riebokšliai, diržai</w:t>
      </w:r>
      <w:bookmarkEnd w:id="12"/>
      <w:r w:rsidRPr="0027148B">
        <w:rPr>
          <w:rFonts w:eastAsia="Calibri"/>
          <w:color w:val="000000"/>
        </w:rPr>
        <w:t>.</w:t>
      </w:r>
    </w:p>
    <w:p w14:paraId="07D036E1"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PIRKIMO OBJEKTO APIMTYS</w:t>
      </w:r>
    </w:p>
    <w:p w14:paraId="59D615BA"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eastAsia="en-US"/>
        </w:rPr>
        <w:t>3.1.</w:t>
      </w:r>
      <w:r w:rsidRPr="0027148B">
        <w:rPr>
          <w:rFonts w:eastAsia="Calibri"/>
          <w:lang w:eastAsia="en-US"/>
        </w:rPr>
        <w:tab/>
        <w:t>Pirkimas skaidomas į keturias dalis:</w:t>
      </w:r>
    </w:p>
    <w:p w14:paraId="46A777CC"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val="en-US" w:eastAsia="en-US"/>
        </w:rPr>
        <w:t xml:space="preserve">2 </w:t>
      </w:r>
      <w:proofErr w:type="spellStart"/>
      <w:r w:rsidRPr="0027148B">
        <w:rPr>
          <w:rFonts w:eastAsia="Calibri"/>
          <w:lang w:val="en-US" w:eastAsia="en-US"/>
        </w:rPr>
        <w:t>dalis</w:t>
      </w:r>
      <w:proofErr w:type="spellEnd"/>
      <w:r w:rsidRPr="0027148B">
        <w:rPr>
          <w:rFonts w:eastAsia="Calibri"/>
          <w:lang w:val="en-US" w:eastAsia="en-US"/>
        </w:rPr>
        <w:t xml:space="preserve"> – </w:t>
      </w:r>
      <w:proofErr w:type="spellStart"/>
      <w:r w:rsidRPr="0027148B">
        <w:rPr>
          <w:rFonts w:eastAsia="Calibri"/>
          <w:lang w:val="en-US" w:eastAsia="en-US"/>
        </w:rPr>
        <w:t>Guoliai</w:t>
      </w:r>
      <w:proofErr w:type="spellEnd"/>
      <w:r w:rsidRPr="0027148B">
        <w:rPr>
          <w:rFonts w:eastAsia="Calibri"/>
          <w:lang w:val="en-US" w:eastAsia="en-US"/>
        </w:rPr>
        <w:t xml:space="preserve">, </w:t>
      </w:r>
      <w:proofErr w:type="spellStart"/>
      <w:r w:rsidRPr="0027148B">
        <w:rPr>
          <w:rFonts w:eastAsia="Calibri"/>
          <w:lang w:val="en-US" w:eastAsia="en-US"/>
        </w:rPr>
        <w:t>riebokšliai</w:t>
      </w:r>
      <w:proofErr w:type="spellEnd"/>
      <w:r w:rsidRPr="0027148B">
        <w:rPr>
          <w:rFonts w:eastAsia="Calibri"/>
          <w:lang w:val="en-US" w:eastAsia="en-US"/>
        </w:rPr>
        <w:t xml:space="preserve">, </w:t>
      </w:r>
      <w:proofErr w:type="spellStart"/>
      <w:r w:rsidRPr="0027148B">
        <w:rPr>
          <w:rFonts w:eastAsia="Calibri"/>
          <w:lang w:val="en-US" w:eastAsia="en-US"/>
        </w:rPr>
        <w:t>diržai</w:t>
      </w:r>
      <w:proofErr w:type="spellEnd"/>
      <w:r w:rsidRPr="0027148B">
        <w:rPr>
          <w:rFonts w:eastAsia="Calibri"/>
          <w:lang w:val="en-US" w:eastAsia="en-US"/>
        </w:rPr>
        <w:t xml:space="preserve"> </w:t>
      </w:r>
      <w:r w:rsidRPr="0027148B">
        <w:rPr>
          <w:rFonts w:eastAsia="Calibri"/>
          <w:lang w:eastAsia="en-US"/>
        </w:rPr>
        <w:t>Šiaurės regionui. Maksimali sutarties vertė - 125 000,00 Eur be PVM;</w:t>
      </w:r>
    </w:p>
    <w:p w14:paraId="2C5E864D"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eastAsia="en-US"/>
        </w:rPr>
      </w:pPr>
      <w:r w:rsidRPr="0027148B">
        <w:rPr>
          <w:rFonts w:eastAsia="Calibri"/>
          <w:lang w:eastAsia="en-US"/>
        </w:rPr>
        <w:t>3.2. Šiuo pirkimu siekiama sudaryti Preliminariąsias sutartis su visais tinkamus ir priimtinus pasiūlymus pateikusiais Tiekėjais pirkimo dalyse, kurie pagal atskirus Pirkėjo Užsakymus, tieks Prekes. Bendra įsigytų Prekių kaina pagal būsimą Preliminariąją sutartį per visą Preliminariosios sutarties galiojimo laikotarpį negalės viršyti maksimalios preliminarios sutarties vertės.</w:t>
      </w:r>
    </w:p>
    <w:p w14:paraId="4152F869" w14:textId="77777777" w:rsidR="0027148B" w:rsidRPr="0027148B" w:rsidRDefault="0027148B" w:rsidP="0027148B">
      <w:pPr>
        <w:pBdr>
          <w:bottom w:val="single" w:sz="6" w:space="1" w:color="auto"/>
        </w:pBdr>
        <w:tabs>
          <w:tab w:val="left" w:pos="567"/>
        </w:tabs>
        <w:spacing w:before="60" w:after="60" w:line="240" w:lineRule="auto"/>
        <w:ind w:left="0" w:right="0" w:firstLine="0"/>
        <w:contextualSpacing/>
        <w:rPr>
          <w:rFonts w:eastAsia="Calibri"/>
          <w:lang w:val="en-US" w:eastAsia="en-US"/>
        </w:rPr>
      </w:pPr>
    </w:p>
    <w:p w14:paraId="2710B614"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SUTARTINIŲ ĮSIPAREIGOJIMŲ VYKDYMO VIETA</w:t>
      </w:r>
    </w:p>
    <w:p w14:paraId="4725E040"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1318DFEE"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3C53576C"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644D9948" w14:textId="77777777" w:rsidR="0027148B" w:rsidRPr="0027148B" w:rsidRDefault="0027148B" w:rsidP="0027148B">
      <w:pPr>
        <w:numPr>
          <w:ilvl w:val="0"/>
          <w:numId w:val="11"/>
        </w:numPr>
        <w:tabs>
          <w:tab w:val="left" w:pos="540"/>
        </w:tabs>
        <w:spacing w:before="60" w:after="60" w:line="240" w:lineRule="auto"/>
        <w:ind w:right="0"/>
        <w:contextualSpacing/>
        <w:jc w:val="left"/>
        <w:rPr>
          <w:rFonts w:eastAsia="Calibri"/>
          <w:b/>
          <w:i/>
          <w:vanish/>
          <w:lang w:eastAsia="en-US"/>
        </w:rPr>
      </w:pPr>
    </w:p>
    <w:p w14:paraId="0FFE5133" w14:textId="77777777" w:rsidR="0027148B" w:rsidRPr="0027148B" w:rsidRDefault="0027148B" w:rsidP="0027148B">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27148B">
        <w:rPr>
          <w:rFonts w:eastAsia="Calibri"/>
          <w:lang w:eastAsia="en-US"/>
        </w:rPr>
        <w:t xml:space="preserve">Tiekėjas savo lėšomis privalo pristatyti Prekes šiais adresais: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tblGrid>
      <w:tr w:rsidR="00F358A2" w:rsidRPr="0027148B" w14:paraId="32EA67DC" w14:textId="77777777" w:rsidTr="00F358A2">
        <w:tc>
          <w:tcPr>
            <w:tcW w:w="6941" w:type="dxa"/>
            <w:shd w:val="clear" w:color="auto" w:fill="auto"/>
          </w:tcPr>
          <w:p w14:paraId="389C2AC6" w14:textId="77777777" w:rsidR="00F358A2" w:rsidRPr="0027148B" w:rsidRDefault="00F358A2" w:rsidP="0027148B">
            <w:pPr>
              <w:spacing w:line="240" w:lineRule="auto"/>
              <w:ind w:left="0" w:right="0" w:firstLine="0"/>
              <w:rPr>
                <w:b/>
                <w:lang w:eastAsia="en-US"/>
              </w:rPr>
            </w:pPr>
            <w:r w:rsidRPr="0027148B">
              <w:rPr>
                <w:b/>
                <w:lang w:eastAsia="en-US"/>
              </w:rPr>
              <w:t>Šiaurės regiono adresai:</w:t>
            </w:r>
          </w:p>
        </w:tc>
      </w:tr>
      <w:tr w:rsidR="00F358A2" w:rsidRPr="0027148B" w14:paraId="5234057C" w14:textId="77777777" w:rsidTr="00F358A2">
        <w:tc>
          <w:tcPr>
            <w:tcW w:w="6941" w:type="dxa"/>
            <w:shd w:val="clear" w:color="auto" w:fill="auto"/>
          </w:tcPr>
          <w:p w14:paraId="28A8B97D" w14:textId="77777777" w:rsidR="00F358A2" w:rsidRPr="0027148B" w:rsidRDefault="00F358A2" w:rsidP="0027148B">
            <w:pPr>
              <w:spacing w:line="240" w:lineRule="auto"/>
              <w:ind w:left="0" w:right="0" w:firstLine="0"/>
              <w:rPr>
                <w:lang w:eastAsia="en-US"/>
              </w:rPr>
            </w:pPr>
            <w:r w:rsidRPr="0027148B">
              <w:rPr>
                <w:lang w:eastAsia="en-US"/>
              </w:rPr>
              <w:t>Birutės g. 4, 57177 Kėdainiai</w:t>
            </w:r>
          </w:p>
        </w:tc>
      </w:tr>
      <w:tr w:rsidR="00F358A2" w:rsidRPr="0027148B" w14:paraId="023AABDE" w14:textId="77777777" w:rsidTr="00F358A2">
        <w:tc>
          <w:tcPr>
            <w:tcW w:w="6941" w:type="dxa"/>
            <w:shd w:val="clear" w:color="auto" w:fill="auto"/>
          </w:tcPr>
          <w:p w14:paraId="4E768DA0" w14:textId="77777777" w:rsidR="00F358A2" w:rsidRPr="0027148B" w:rsidRDefault="00F358A2" w:rsidP="0027148B">
            <w:pPr>
              <w:spacing w:line="240" w:lineRule="auto"/>
              <w:ind w:left="0" w:right="0" w:firstLine="0"/>
              <w:rPr>
                <w:lang w:eastAsia="en-US"/>
              </w:rPr>
            </w:pPr>
            <w:r w:rsidRPr="0027148B">
              <w:rPr>
                <w:lang w:eastAsia="en-US"/>
              </w:rPr>
              <w:t>Vilniaus g. 82, Joniškis</w:t>
            </w:r>
          </w:p>
        </w:tc>
      </w:tr>
      <w:tr w:rsidR="00F358A2" w:rsidRPr="0027148B" w14:paraId="553F6156" w14:textId="77777777" w:rsidTr="00F358A2">
        <w:tc>
          <w:tcPr>
            <w:tcW w:w="6941" w:type="dxa"/>
            <w:shd w:val="clear" w:color="auto" w:fill="auto"/>
          </w:tcPr>
          <w:p w14:paraId="71F28329" w14:textId="77777777" w:rsidR="00F358A2" w:rsidRPr="0027148B" w:rsidRDefault="00F358A2" w:rsidP="0027148B">
            <w:pPr>
              <w:spacing w:line="240" w:lineRule="auto"/>
              <w:ind w:left="0" w:right="0" w:firstLine="0"/>
              <w:rPr>
                <w:lang w:eastAsia="en-US"/>
              </w:rPr>
            </w:pPr>
            <w:r w:rsidRPr="0027148B">
              <w:rPr>
                <w:lang w:eastAsia="en-US"/>
              </w:rPr>
              <w:t>Statybininkų g. 7, 83136  Pakruojis</w:t>
            </w:r>
          </w:p>
        </w:tc>
      </w:tr>
      <w:tr w:rsidR="00F358A2" w:rsidRPr="0027148B" w14:paraId="38FE938F" w14:textId="77777777" w:rsidTr="00F358A2">
        <w:tc>
          <w:tcPr>
            <w:tcW w:w="6941" w:type="dxa"/>
            <w:shd w:val="clear" w:color="auto" w:fill="auto"/>
          </w:tcPr>
          <w:p w14:paraId="5D78ED91" w14:textId="77777777" w:rsidR="00F358A2" w:rsidRPr="0027148B" w:rsidRDefault="00F358A2" w:rsidP="0027148B">
            <w:pPr>
              <w:spacing w:line="240" w:lineRule="auto"/>
              <w:ind w:left="0" w:right="0" w:firstLine="0"/>
              <w:rPr>
                <w:lang w:eastAsia="en-US"/>
              </w:rPr>
            </w:pPr>
            <w:r w:rsidRPr="0027148B">
              <w:rPr>
                <w:lang w:eastAsia="en-US"/>
              </w:rPr>
              <w:t>Purienų 4,  Radviliškis</w:t>
            </w:r>
          </w:p>
        </w:tc>
      </w:tr>
      <w:tr w:rsidR="00F358A2" w:rsidRPr="0027148B" w14:paraId="254C6052" w14:textId="77777777" w:rsidTr="00F358A2">
        <w:tc>
          <w:tcPr>
            <w:tcW w:w="6941" w:type="dxa"/>
            <w:shd w:val="clear" w:color="auto" w:fill="auto"/>
          </w:tcPr>
          <w:p w14:paraId="6C690EDD" w14:textId="77777777" w:rsidR="00F358A2" w:rsidRPr="0027148B" w:rsidRDefault="00F358A2" w:rsidP="0027148B">
            <w:pPr>
              <w:spacing w:line="240" w:lineRule="auto"/>
              <w:ind w:left="0" w:right="0" w:firstLine="0"/>
              <w:rPr>
                <w:lang w:eastAsia="en-US"/>
              </w:rPr>
            </w:pPr>
            <w:r w:rsidRPr="0027148B">
              <w:rPr>
                <w:lang w:eastAsia="en-US"/>
              </w:rPr>
              <w:t>Raseinių g. 70, Kelmė</w:t>
            </w:r>
          </w:p>
        </w:tc>
      </w:tr>
      <w:tr w:rsidR="00F358A2" w:rsidRPr="0027148B" w14:paraId="6C7D9145" w14:textId="77777777" w:rsidTr="00F358A2">
        <w:tc>
          <w:tcPr>
            <w:tcW w:w="6941" w:type="dxa"/>
            <w:shd w:val="clear" w:color="auto" w:fill="auto"/>
          </w:tcPr>
          <w:p w14:paraId="74E0C7C0" w14:textId="77777777" w:rsidR="00F358A2" w:rsidRPr="0027148B" w:rsidRDefault="00F358A2" w:rsidP="0027148B">
            <w:pPr>
              <w:spacing w:line="240" w:lineRule="auto"/>
              <w:ind w:left="0" w:right="0" w:firstLine="0"/>
              <w:rPr>
                <w:lang w:eastAsia="en-US"/>
              </w:rPr>
            </w:pPr>
            <w:r w:rsidRPr="0027148B">
              <w:rPr>
                <w:lang w:eastAsia="en-US"/>
              </w:rPr>
              <w:t>Žeimių g.18 Ginkūnai, 81488 Šiaulių raj.</w:t>
            </w:r>
          </w:p>
        </w:tc>
      </w:tr>
      <w:tr w:rsidR="00F358A2" w:rsidRPr="0027148B" w14:paraId="5054D93E" w14:textId="77777777" w:rsidTr="00F358A2">
        <w:tc>
          <w:tcPr>
            <w:tcW w:w="6941" w:type="dxa"/>
            <w:shd w:val="clear" w:color="auto" w:fill="auto"/>
          </w:tcPr>
          <w:p w14:paraId="795C5130" w14:textId="77777777" w:rsidR="00F358A2" w:rsidRPr="0027148B" w:rsidRDefault="00F358A2" w:rsidP="0027148B">
            <w:pPr>
              <w:spacing w:line="240" w:lineRule="auto"/>
              <w:ind w:left="0" w:right="0" w:firstLine="0"/>
              <w:rPr>
                <w:lang w:eastAsia="en-US"/>
              </w:rPr>
            </w:pPr>
            <w:r w:rsidRPr="0027148B">
              <w:rPr>
                <w:lang w:eastAsia="en-US"/>
              </w:rPr>
              <w:t>Liepų g. 15, 60119 Raseiniai</w:t>
            </w:r>
          </w:p>
        </w:tc>
      </w:tr>
      <w:tr w:rsidR="00F358A2" w:rsidRPr="0027148B" w14:paraId="464647A2" w14:textId="77777777" w:rsidTr="00F358A2">
        <w:tc>
          <w:tcPr>
            <w:tcW w:w="6941" w:type="dxa"/>
            <w:shd w:val="clear" w:color="auto" w:fill="auto"/>
          </w:tcPr>
          <w:p w14:paraId="5C92D0F3" w14:textId="77777777" w:rsidR="00F358A2" w:rsidRPr="0027148B" w:rsidRDefault="00F358A2" w:rsidP="0027148B">
            <w:pPr>
              <w:spacing w:line="240" w:lineRule="auto"/>
              <w:ind w:left="0" w:right="0" w:firstLine="0"/>
              <w:rPr>
                <w:lang w:eastAsia="en-US"/>
              </w:rPr>
            </w:pPr>
            <w:r w:rsidRPr="0027148B">
              <w:rPr>
                <w:lang w:eastAsia="en-US"/>
              </w:rPr>
              <w:t>Basanavičiaus g. 54, 41164 Biržai</w:t>
            </w:r>
          </w:p>
        </w:tc>
      </w:tr>
      <w:tr w:rsidR="00F358A2" w:rsidRPr="0027148B" w14:paraId="0C0A07F6" w14:textId="77777777" w:rsidTr="00F358A2">
        <w:tc>
          <w:tcPr>
            <w:tcW w:w="6941" w:type="dxa"/>
            <w:shd w:val="clear" w:color="auto" w:fill="auto"/>
          </w:tcPr>
          <w:p w14:paraId="02479F20" w14:textId="77777777" w:rsidR="00F358A2" w:rsidRPr="0027148B" w:rsidRDefault="00F358A2" w:rsidP="0027148B">
            <w:pPr>
              <w:spacing w:line="240" w:lineRule="auto"/>
              <w:ind w:left="0" w:right="0" w:firstLine="0"/>
              <w:rPr>
                <w:lang w:eastAsia="en-US"/>
              </w:rPr>
            </w:pPr>
            <w:r w:rsidRPr="0027148B">
              <w:rPr>
                <w:lang w:eastAsia="en-US"/>
              </w:rPr>
              <w:t>Stoties 20, 39106, Pasvalys</w:t>
            </w:r>
          </w:p>
        </w:tc>
      </w:tr>
      <w:tr w:rsidR="00F358A2" w:rsidRPr="0027148B" w14:paraId="6E0FB630" w14:textId="77777777" w:rsidTr="00F358A2">
        <w:tc>
          <w:tcPr>
            <w:tcW w:w="6941" w:type="dxa"/>
            <w:shd w:val="clear" w:color="auto" w:fill="auto"/>
          </w:tcPr>
          <w:p w14:paraId="6CFA8F3B" w14:textId="77777777" w:rsidR="00F358A2" w:rsidRPr="0027148B" w:rsidRDefault="00F358A2" w:rsidP="00F358A2">
            <w:pPr>
              <w:spacing w:line="240" w:lineRule="auto"/>
              <w:ind w:left="0" w:right="0" w:firstLine="0"/>
              <w:jc w:val="left"/>
              <w:rPr>
                <w:lang w:eastAsia="en-US"/>
              </w:rPr>
            </w:pPr>
            <w:r w:rsidRPr="0027148B">
              <w:rPr>
                <w:lang w:eastAsia="en-US"/>
              </w:rPr>
              <w:t xml:space="preserve">Miško g. 2a, </w:t>
            </w:r>
            <w:proofErr w:type="spellStart"/>
            <w:r w:rsidRPr="0027148B">
              <w:rPr>
                <w:lang w:eastAsia="en-US"/>
              </w:rPr>
              <w:t>Šilagalio</w:t>
            </w:r>
            <w:proofErr w:type="spellEnd"/>
            <w:r w:rsidRPr="0027148B">
              <w:rPr>
                <w:lang w:eastAsia="en-US"/>
              </w:rPr>
              <w:t xml:space="preserve"> km. 36220 Panevėžio r.</w:t>
            </w:r>
          </w:p>
        </w:tc>
      </w:tr>
      <w:tr w:rsidR="00F358A2" w:rsidRPr="0027148B" w14:paraId="65AE92CA" w14:textId="77777777" w:rsidTr="00F358A2">
        <w:tc>
          <w:tcPr>
            <w:tcW w:w="6941" w:type="dxa"/>
            <w:shd w:val="clear" w:color="auto" w:fill="auto"/>
          </w:tcPr>
          <w:p w14:paraId="3B72BAFC" w14:textId="77777777" w:rsidR="00F358A2" w:rsidRPr="0027148B" w:rsidRDefault="00F358A2" w:rsidP="00F358A2">
            <w:pPr>
              <w:spacing w:line="240" w:lineRule="auto"/>
              <w:ind w:left="0" w:right="0" w:firstLine="0"/>
              <w:jc w:val="left"/>
              <w:rPr>
                <w:lang w:eastAsia="en-US"/>
              </w:rPr>
            </w:pPr>
            <w:r w:rsidRPr="0027148B">
              <w:rPr>
                <w:color w:val="333333"/>
                <w:shd w:val="clear" w:color="auto" w:fill="FFFFFF"/>
                <w:lang w:eastAsia="en-US"/>
              </w:rPr>
              <w:t xml:space="preserve">Mažeikių k., Ukmergės r. sav., 20349, </w:t>
            </w:r>
          </w:p>
        </w:tc>
      </w:tr>
      <w:tr w:rsidR="00F358A2" w:rsidRPr="0027148B" w14:paraId="2B4C84F5" w14:textId="77777777" w:rsidTr="00F358A2">
        <w:tc>
          <w:tcPr>
            <w:tcW w:w="6941" w:type="dxa"/>
            <w:shd w:val="clear" w:color="auto" w:fill="auto"/>
          </w:tcPr>
          <w:p w14:paraId="09170025" w14:textId="77777777" w:rsidR="00F358A2" w:rsidRPr="0027148B" w:rsidRDefault="00F358A2" w:rsidP="00F358A2">
            <w:pPr>
              <w:spacing w:line="240" w:lineRule="auto"/>
              <w:ind w:left="0" w:right="0" w:firstLine="0"/>
              <w:jc w:val="left"/>
              <w:rPr>
                <w:lang w:eastAsia="en-US"/>
              </w:rPr>
            </w:pPr>
            <w:r w:rsidRPr="0027148B">
              <w:rPr>
                <w:lang w:eastAsia="en-US"/>
              </w:rPr>
              <w:t xml:space="preserve">Dubysos g. 48, 60246 </w:t>
            </w:r>
            <w:proofErr w:type="spellStart"/>
            <w:r w:rsidRPr="0027148B">
              <w:rPr>
                <w:lang w:eastAsia="en-US"/>
              </w:rPr>
              <w:t>Geluvos</w:t>
            </w:r>
            <w:proofErr w:type="spellEnd"/>
            <w:r w:rsidRPr="0027148B">
              <w:rPr>
                <w:lang w:eastAsia="en-US"/>
              </w:rPr>
              <w:t xml:space="preserve"> k., Ariogalos </w:t>
            </w:r>
            <w:proofErr w:type="spellStart"/>
            <w:r w:rsidRPr="0027148B">
              <w:rPr>
                <w:lang w:eastAsia="en-US"/>
              </w:rPr>
              <w:t>sen</w:t>
            </w:r>
            <w:proofErr w:type="spellEnd"/>
            <w:r w:rsidRPr="0027148B">
              <w:rPr>
                <w:lang w:eastAsia="en-US"/>
              </w:rPr>
              <w:t>, Raseinių r.</w:t>
            </w:r>
          </w:p>
        </w:tc>
      </w:tr>
    </w:tbl>
    <w:p w14:paraId="6DA88E97" w14:textId="77777777" w:rsidR="0027148B" w:rsidRPr="0027148B" w:rsidRDefault="0027148B" w:rsidP="0027148B">
      <w:pPr>
        <w:numPr>
          <w:ilvl w:val="1"/>
          <w:numId w:val="11"/>
        </w:numPr>
        <w:pBdr>
          <w:bottom w:val="single" w:sz="6" w:space="1" w:color="auto"/>
        </w:pBdr>
        <w:tabs>
          <w:tab w:val="left" w:pos="567"/>
        </w:tabs>
        <w:spacing w:before="60" w:after="60" w:line="240" w:lineRule="auto"/>
        <w:ind w:left="0" w:right="0" w:firstLine="0"/>
        <w:contextualSpacing/>
        <w:jc w:val="left"/>
        <w:rPr>
          <w:rFonts w:eastAsia="Calibri"/>
          <w:lang w:eastAsia="en-US"/>
        </w:rPr>
      </w:pPr>
      <w:r w:rsidRPr="0027148B">
        <w:rPr>
          <w:rFonts w:eastAsia="Calibri"/>
          <w:lang w:eastAsia="en-US"/>
        </w:rPr>
        <w:t>Pirkėjas turės teisę tiesiogiai pirkti ir Prekes atsiimti iš Tiekėjo Prekių pardavimo vietų.</w:t>
      </w:r>
    </w:p>
    <w:p w14:paraId="76732299" w14:textId="77777777" w:rsidR="0027148B" w:rsidRPr="0027148B" w:rsidRDefault="0027148B" w:rsidP="0027148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27148B">
        <w:rPr>
          <w:rFonts w:eastAsia="Calibri"/>
          <w:b/>
          <w:lang w:eastAsia="en-US"/>
        </w:rPr>
        <w:t>REIKALAVIMAI PIRKIMO OBJEKTUI</w:t>
      </w:r>
    </w:p>
    <w:p w14:paraId="3A034F94" w14:textId="77777777" w:rsidR="0027148B" w:rsidRPr="0027148B" w:rsidRDefault="0027148B" w:rsidP="0027148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C10AE5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6FC333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444A981"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279760"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EE70BBA" w14:textId="77777777" w:rsidR="0027148B" w:rsidRPr="0027148B" w:rsidRDefault="0027148B" w:rsidP="0027148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0B9ADD8" w14:textId="77777777" w:rsidR="0027148B" w:rsidRPr="0027148B" w:rsidRDefault="0027148B" w:rsidP="0027148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E4F180D" w14:textId="77777777" w:rsidR="0027148B" w:rsidRPr="0027148B" w:rsidRDefault="0027148B" w:rsidP="0027148B">
      <w:pPr>
        <w:numPr>
          <w:ilvl w:val="1"/>
          <w:numId w:val="15"/>
        </w:numPr>
        <w:pBdr>
          <w:bottom w:val="single" w:sz="8" w:space="1" w:color="auto"/>
          <w:between w:val="single" w:sz="12" w:space="1" w:color="auto"/>
        </w:pBdr>
        <w:tabs>
          <w:tab w:val="left" w:pos="540"/>
        </w:tabs>
        <w:spacing w:before="60" w:after="60" w:line="240" w:lineRule="auto"/>
        <w:ind w:right="0" w:hanging="720"/>
        <w:contextualSpacing/>
        <w:jc w:val="left"/>
        <w:rPr>
          <w:rFonts w:eastAsia="Calibri"/>
          <w:b/>
          <w:lang w:eastAsia="en-US"/>
        </w:rPr>
      </w:pPr>
      <w:r w:rsidRPr="0027148B">
        <w:rPr>
          <w:rFonts w:eastAsia="Calibri"/>
          <w:b/>
          <w:lang w:eastAsia="en-US"/>
        </w:rPr>
        <w:t>Pirkimo objekto aprašymas</w:t>
      </w:r>
    </w:p>
    <w:p w14:paraId="2B5A89BC" w14:textId="77777777" w:rsidR="0027148B" w:rsidRPr="0027148B" w:rsidRDefault="0027148B" w:rsidP="0027148B">
      <w:pPr>
        <w:numPr>
          <w:ilvl w:val="1"/>
          <w:numId w:val="11"/>
        </w:numPr>
        <w:spacing w:before="60" w:after="60" w:line="240" w:lineRule="auto"/>
        <w:ind w:right="0"/>
        <w:contextualSpacing/>
        <w:jc w:val="left"/>
        <w:rPr>
          <w:rFonts w:eastAsia="Calibri"/>
          <w:vanish/>
          <w:lang w:eastAsia="en-US"/>
        </w:rPr>
      </w:pPr>
    </w:p>
    <w:p w14:paraId="4B62B10F" w14:textId="77777777" w:rsidR="0027148B" w:rsidRPr="0027148B" w:rsidRDefault="0027148B" w:rsidP="0027148B">
      <w:pPr>
        <w:numPr>
          <w:ilvl w:val="1"/>
          <w:numId w:val="11"/>
        </w:numPr>
        <w:spacing w:before="60" w:after="60" w:line="240" w:lineRule="auto"/>
        <w:ind w:right="0"/>
        <w:contextualSpacing/>
        <w:jc w:val="left"/>
        <w:rPr>
          <w:rFonts w:eastAsia="Calibri"/>
          <w:vanish/>
          <w:lang w:eastAsia="en-US"/>
        </w:rPr>
      </w:pPr>
    </w:p>
    <w:p w14:paraId="242F7C65"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Nurodytų Prekių sąrašas pateikiamas Techninės specifikacijos priede Nr. 1. Esant poreikiui, Pirkėjas turi teisę pirkti ir Kitas prekes.</w:t>
      </w:r>
    </w:p>
    <w:p w14:paraId="4CC3F067" w14:textId="77777777" w:rsidR="0027148B" w:rsidRPr="0027148B" w:rsidRDefault="0027148B" w:rsidP="0027148B">
      <w:pPr>
        <w:numPr>
          <w:ilvl w:val="2"/>
          <w:numId w:val="12"/>
        </w:numPr>
        <w:tabs>
          <w:tab w:val="left" w:pos="567"/>
        </w:tabs>
        <w:spacing w:line="240" w:lineRule="auto"/>
        <w:ind w:left="0" w:right="0" w:firstLine="0"/>
        <w:contextualSpacing/>
        <w:jc w:val="left"/>
        <w:rPr>
          <w:rFonts w:eastAsia="Calibri"/>
          <w:lang w:eastAsia="en-US"/>
        </w:rPr>
      </w:pPr>
      <w:r w:rsidRPr="0027148B">
        <w:rPr>
          <w:rFonts w:eastAsia="Calibri"/>
          <w:lang w:eastAsia="en-US"/>
        </w:rPr>
        <w:t>Prekėms ar tai pačiai prekių grupei priklausančioms prekėms bus taikoma kintamo įkainio kainodara, nurodyta Preliminariojoje sutartyje. Preliminarioje sutartyje bus fiksuojama Tiekėjo kartu su Pasiūlymu pateikta nuolaida/antkainis Prekėms, taikoma nuo Prekių kainos. Visų Prekių įsigijimui taikomos šioje Techninėje specifikacijoje, Preliminariojoje sutartyje ir Sutartyje nustatytos sąlygos (garantijos, trūkumų šalinimo ir t.t.), nebent aiškiai bus nustatyta kitaip.</w:t>
      </w:r>
    </w:p>
    <w:p w14:paraId="13EA84B9"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Preliminariosios sutarties galiojimo laikotarpiu Pirkėjas turi teisę užsakyti Nurodytas prekes iš Techninės specifikacijos Priedo Nr. 1 ir kitas šių grupių prekes.</w:t>
      </w:r>
    </w:p>
    <w:p w14:paraId="26F276DD"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Tiekėjas privalo turėti Prekių katalogą, kuris būtų pasiekiamas viso Preliminariosios sutarties galiojimo metu ir kuriame galima peržiūrėti Tiekėjo siūlomas Prekių kainas. Pirkėjas neįsipareigoja teikti Prekių užsakymų šiame punkte nurodytomis priemonėmis.</w:t>
      </w:r>
    </w:p>
    <w:p w14:paraId="3EC6C4F7"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Tiekdami pasiūlymus siekiant sudaryti Preliminariąją sutartį, Tiekėjai pasiūlymo formoje privalo nurodyti viešai prieinamos elektroninės parduotuvės arba viešai prieinamo elektroninio katalogo adresą (</w:t>
      </w:r>
      <w:proofErr w:type="spellStart"/>
      <w:r w:rsidRPr="0027148B">
        <w:rPr>
          <w:lang w:eastAsia="en-US"/>
        </w:rPr>
        <w:t>www</w:t>
      </w:r>
      <w:proofErr w:type="spellEnd"/>
      <w:r w:rsidRPr="0027148B">
        <w:rPr>
          <w:lang w:eastAsia="en-US"/>
        </w:rPr>
        <w:t>....) arba elektroninio Prekių katalogo adresą (</w:t>
      </w:r>
      <w:proofErr w:type="spellStart"/>
      <w:r w:rsidRPr="0027148B">
        <w:rPr>
          <w:lang w:eastAsia="en-US"/>
        </w:rPr>
        <w:t>www</w:t>
      </w:r>
      <w:proofErr w:type="spellEnd"/>
      <w:r w:rsidRPr="0027148B">
        <w:rPr>
          <w:lang w:eastAsia="en-US"/>
        </w:rPr>
        <w:t>...) bei prisijungimo duomenis prie jo arba pateikti Prekių katalogą skaitmeniniame pavidale kartu su pasiūlymu.</w:t>
      </w:r>
    </w:p>
    <w:p w14:paraId="6A7F18E9"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Prekių katalogo skaitmeniniame pavidale pateikimo sąlygos:</w:t>
      </w:r>
    </w:p>
    <w:p w14:paraId="28EB930A"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5.1.6.1. Prekių katalogas skaitmeniniame pavidale pirmą kartą privalo būti pateiktas kartu su Tiekėjo pasiūlymu Centrinės viešųjų pirkimų informacinės sistemos priemonėmis (toliau - CVP IS);</w:t>
      </w:r>
    </w:p>
    <w:p w14:paraId="7074ABCA"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lastRenderedPageBreak/>
        <w:t>5.1.6.2. Tiekėjui pateikus Prekių katalogą skaitmeniniame pavidale, jame nurodytos Prekių kainos bus fiksuojamos iki kito Prekių katalogo skaitmeniniame pavidale pateikimo dienos, tačiau ne trumpiau kaip 3 (trijų) mėnesių laikotarpiui nuo tokio katalogo pateikimo dienos, išskyrus pirmą kartą pateiktą. Pirmą kartą CVP IS priemonėmis kartu su pasiūlymu pateikto Prekių katalogo skaitmeniniame formate nurodytos Prekių kainos bus fiksuojamos 3 (trijų) mėnesių laikotarpiui nuo Preliminariosios sutarties sudarymo su tuo Tiekėju dienos;</w:t>
      </w:r>
    </w:p>
    <w:p w14:paraId="46EF5753"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5.1.6.3. Tiekėjas, pateikęs Prekių katalogą skaitmeniniame pavidale, galės kas tris mėnesius nuo Preliminariosios sutarties sudarymo dienos, pateikti Pirkėjui, Preliminariojoje sutartyje nurodytu Pirkėjo už Preliminarią sutartį atsakingo asmens elektroniniu paštu, atnaujintą Prekių katalogą skaitmeniniame pavidale;</w:t>
      </w:r>
    </w:p>
    <w:p w14:paraId="66F5D734"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5.1.6.4. Tiekėjui pateikus atnaujintą Prekių katalogą skaitmeniniame pavidale ir Pirkėjui nustačius, kad atnaujintame kataloge nurodytos Prekių kainos yra nekonkurencingos ir rinkos neatitinkančios, Pirkėjas gali atsisakyti kviesti Tiekėją į atnaujinto varžymosi procedūras apie tai pranešant/informuojant Tiekėją raštu Preliminariojoje sutartyje nurodytais Tiekėjo kontaktais.</w:t>
      </w:r>
    </w:p>
    <w:p w14:paraId="004DCDBF"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43DAC26C" w14:textId="77777777" w:rsidR="0027148B" w:rsidRPr="0027148B" w:rsidRDefault="0027148B" w:rsidP="0027148B">
      <w:pPr>
        <w:numPr>
          <w:ilvl w:val="2"/>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Dėl Prekių ar tai pačiai prekių grupei priklausančių Prekių, esančių Tiekėjų kataloge, nebus vykdoma atnaujinto varžymosi procedūra:</w:t>
      </w:r>
    </w:p>
    <w:p w14:paraId="3A617F41"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Prekės ar tai pačiai prekių grupei priklausančios Prekės perkamos iš Tiekėjo, kurio pasiūlymas, pritaikius Tiekėjo siūlomą nuolaidą/antkainį prie Prekių kataloge nurodytos Prekės kainos, yra ekonomiškai naudingiausias.</w:t>
      </w:r>
    </w:p>
    <w:p w14:paraId="495BB68E"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Į Prekių ar tai pačiai prekių grupei priklausančių Prekių kainą visuomet turi būti įskaičiuotos Prekių pristatymo nurodytais adresais išlaidos.</w:t>
      </w:r>
    </w:p>
    <w:p w14:paraId="5E774C89" w14:textId="77777777" w:rsidR="0027148B" w:rsidRPr="0027148B" w:rsidRDefault="0027148B" w:rsidP="0027148B">
      <w:pPr>
        <w:numPr>
          <w:ilvl w:val="3"/>
          <w:numId w:val="12"/>
        </w:numPr>
        <w:tabs>
          <w:tab w:val="left" w:pos="851"/>
        </w:tabs>
        <w:autoSpaceDE w:val="0"/>
        <w:autoSpaceDN w:val="0"/>
        <w:adjustRightInd w:val="0"/>
        <w:spacing w:line="240" w:lineRule="auto"/>
        <w:ind w:left="0" w:right="0" w:firstLine="0"/>
        <w:contextualSpacing/>
        <w:jc w:val="left"/>
        <w:rPr>
          <w:rFonts w:eastAsia="Calibri"/>
          <w:lang w:eastAsia="en-US"/>
        </w:rPr>
      </w:pPr>
      <w:r w:rsidRPr="0027148B">
        <w:rPr>
          <w:rFonts w:eastAsia="Calibri"/>
          <w:lang w:eastAsia="en-US"/>
        </w:rPr>
        <w:t>Preliminariosios sutarties vykdymo metu, pirkėjas Prekes arba tai pačiai prekių grupei priklausančias Prekes perka be atnaujinto varžymosi, pagal Pardavėjo tos dienos Prekių kataloge nurodytus Prekių įkainius, įvertinus Tiekėjo pasiūlytą minimalią nuolaidą arba maksimalų antkainį nuo/prie Tiekėjo Prekių kataloge nurodytos kainos. Pirkėjas renka ir saugoja informaciją apie mažiausią Prekių kainą.</w:t>
      </w:r>
    </w:p>
    <w:p w14:paraId="21C013A4" w14:textId="77777777" w:rsidR="0027148B" w:rsidRPr="0027148B" w:rsidRDefault="0027148B" w:rsidP="0027148B">
      <w:pPr>
        <w:numPr>
          <w:ilvl w:val="2"/>
          <w:numId w:val="12"/>
        </w:numPr>
        <w:tabs>
          <w:tab w:val="left" w:pos="709"/>
        </w:tabs>
        <w:spacing w:line="240" w:lineRule="auto"/>
        <w:ind w:left="0" w:right="0" w:firstLine="0"/>
        <w:contextualSpacing/>
        <w:jc w:val="left"/>
        <w:rPr>
          <w:lang w:eastAsia="en-US"/>
        </w:rPr>
      </w:pPr>
      <w:r w:rsidRPr="0027148B">
        <w:rPr>
          <w:lang w:eastAsia="en-US"/>
        </w:rPr>
        <w:t xml:space="preserve">Preliminariosios sutarties galiojimo laikotarpiu Pirkėjui perkant bet kurią Prekę iš Tiekėjo Prekių katalogo, bus taikoma Tiekėjo Pasiūlyme nurodyta </w:t>
      </w:r>
      <w:bookmarkStart w:id="13" w:name="_Hlk71726396"/>
      <w:r w:rsidRPr="0027148B">
        <w:rPr>
          <w:lang w:eastAsia="en-US"/>
        </w:rPr>
        <w:t xml:space="preserve">nuolaida/antkainis </w:t>
      </w:r>
      <w:bookmarkEnd w:id="13"/>
      <w:r w:rsidRPr="0027148B">
        <w:rPr>
          <w:lang w:eastAsia="en-US"/>
        </w:rPr>
        <w:t>tuo metu galiojančioms Prekių kainoms. Jei užsakomos Prekės kaina su Tiekėjo vykdoma akcija yra mažesnė nei Prekei pritaikius Preliminariojoje sutartyje nurodytą nuolaidą/antkainį, Prekė turės būti parduota už tuo metu Tiekėjo siūlomą Prekės su akcija kainą netaikant Pasiūlyme nurodytos nuolaidos</w:t>
      </w:r>
      <w:r w:rsidRPr="0027148B">
        <w:rPr>
          <w:rFonts w:eastAsia="Calibri"/>
          <w:lang w:eastAsia="en-US"/>
        </w:rPr>
        <w:t>/</w:t>
      </w:r>
      <w:r w:rsidRPr="0027148B">
        <w:rPr>
          <w:lang w:eastAsia="en-US"/>
        </w:rPr>
        <w:t>antkainio, t. y. Prekių kaina turi būti nustatoma atsižvelgiant į mažiausią Užsakymo metu galiojančią kainą.</w:t>
      </w:r>
    </w:p>
    <w:p w14:paraId="60BE3552" w14:textId="77777777" w:rsidR="0027148B" w:rsidRPr="0027148B" w:rsidRDefault="0027148B" w:rsidP="0027148B">
      <w:pPr>
        <w:numPr>
          <w:ilvl w:val="2"/>
          <w:numId w:val="12"/>
        </w:numPr>
        <w:tabs>
          <w:tab w:val="left" w:pos="709"/>
        </w:tabs>
        <w:autoSpaceDE w:val="0"/>
        <w:autoSpaceDN w:val="0"/>
        <w:adjustRightInd w:val="0"/>
        <w:spacing w:line="240" w:lineRule="auto"/>
        <w:ind w:left="0" w:right="0" w:firstLine="0"/>
        <w:jc w:val="left"/>
        <w:rPr>
          <w:lang w:eastAsia="en-US"/>
        </w:rPr>
      </w:pPr>
      <w:r w:rsidRPr="0027148B">
        <w:rPr>
          <w:lang w:eastAsia="en-US"/>
        </w:rPr>
        <w:t>Dėl Prekių ar tai pačiai prekių grupei priklausančių Prekių, nesančių Tiekėjų Prekių kataloge, bus vykdoma atnaujinto varžymosi procedūra.</w:t>
      </w:r>
      <w:r w:rsidRPr="0027148B">
        <w:rPr>
          <w:color w:val="000000"/>
          <w:lang w:eastAsia="en-US"/>
        </w:rPr>
        <w:t xml:space="preserve"> </w:t>
      </w:r>
      <w:r w:rsidRPr="0027148B">
        <w:rPr>
          <w:lang w:eastAsia="en-US"/>
        </w:rPr>
        <w:t>Atnaujinto varžymosi procedūra aprašyta Preliminarioje sutartyje.</w:t>
      </w:r>
    </w:p>
    <w:p w14:paraId="7C107436" w14:textId="77777777" w:rsidR="0027148B" w:rsidRPr="0027148B" w:rsidRDefault="0027148B" w:rsidP="0027148B">
      <w:pPr>
        <w:tabs>
          <w:tab w:val="left" w:pos="709"/>
        </w:tabs>
        <w:autoSpaceDE w:val="0"/>
        <w:autoSpaceDN w:val="0"/>
        <w:adjustRightInd w:val="0"/>
        <w:spacing w:line="240" w:lineRule="auto"/>
        <w:ind w:left="0" w:right="0" w:firstLine="0"/>
        <w:rPr>
          <w:lang w:eastAsia="en-US"/>
        </w:rPr>
      </w:pPr>
      <w:r w:rsidRPr="0027148B">
        <w:rPr>
          <w:lang w:eastAsia="en-US"/>
        </w:rPr>
        <w:t>5.1.1</w:t>
      </w:r>
      <w:r w:rsidRPr="0027148B">
        <w:rPr>
          <w:lang w:val="en-US" w:eastAsia="en-US"/>
        </w:rPr>
        <w:t>1</w:t>
      </w:r>
      <w:r w:rsidRPr="0027148B">
        <w:rPr>
          <w:lang w:eastAsia="en-US"/>
        </w:rPr>
        <w:t>.</w:t>
      </w:r>
      <w:r w:rsidRPr="0027148B">
        <w:rPr>
          <w:lang w:eastAsia="en-US"/>
        </w:rPr>
        <w:tab/>
        <w:t>Pagrindinė sutartis bus sudaroma tik jei vieno konkretaus užsakymo vertė viršys ar bus lygi 3000,00 Eur be PVM arba įvykdžius atnaujinto varžymosi procedūrą.</w:t>
      </w:r>
    </w:p>
    <w:p w14:paraId="1E472B43" w14:textId="77777777" w:rsidR="0027148B" w:rsidRPr="0027148B" w:rsidRDefault="0027148B" w:rsidP="0027148B">
      <w:pPr>
        <w:numPr>
          <w:ilvl w:val="2"/>
          <w:numId w:val="16"/>
        </w:numPr>
        <w:tabs>
          <w:tab w:val="left" w:pos="709"/>
        </w:tabs>
        <w:autoSpaceDE w:val="0"/>
        <w:autoSpaceDN w:val="0"/>
        <w:adjustRightInd w:val="0"/>
        <w:spacing w:line="240" w:lineRule="auto"/>
        <w:ind w:right="0"/>
        <w:jc w:val="left"/>
        <w:rPr>
          <w:lang w:eastAsia="en-US"/>
        </w:rPr>
      </w:pPr>
      <w:r w:rsidRPr="0027148B">
        <w:rPr>
          <w:lang w:eastAsia="en-US"/>
        </w:rPr>
        <w:t>Nekokybiškos Prekės turi būti pakeičiamos naujomis visą Prekių garantinį laikotarpį.</w:t>
      </w:r>
      <w:r w:rsidRPr="0027148B">
        <w:rPr>
          <w:rFonts w:eastAsia="Calibri"/>
          <w:color w:val="000000"/>
          <w:lang w:eastAsia="en-US"/>
        </w:rPr>
        <w:t xml:space="preserve"> </w:t>
      </w:r>
    </w:p>
    <w:p w14:paraId="2B5375B2" w14:textId="77777777" w:rsidR="0027148B" w:rsidRPr="0027148B" w:rsidRDefault="0027148B" w:rsidP="0027148B">
      <w:pPr>
        <w:numPr>
          <w:ilvl w:val="2"/>
          <w:numId w:val="16"/>
        </w:numPr>
        <w:tabs>
          <w:tab w:val="left" w:pos="709"/>
        </w:tabs>
        <w:autoSpaceDE w:val="0"/>
        <w:autoSpaceDN w:val="0"/>
        <w:adjustRightInd w:val="0"/>
        <w:spacing w:line="240" w:lineRule="auto"/>
        <w:ind w:left="0" w:right="0" w:firstLine="0"/>
        <w:jc w:val="left"/>
        <w:rPr>
          <w:color w:val="000000"/>
          <w:lang w:eastAsia="en-US"/>
        </w:rPr>
      </w:pPr>
      <w:r w:rsidRPr="0027148B">
        <w:rPr>
          <w:rFonts w:eastAsia="Calibri"/>
          <w:color w:val="000000"/>
          <w:lang w:eastAsia="en-US"/>
        </w:rPr>
        <w:t xml:space="preserve">Visoms perkamoms Prekėms turi būti suteikiama ne mažesnė kaip </w:t>
      </w:r>
      <w:r w:rsidRPr="0027148B">
        <w:rPr>
          <w:rFonts w:eastAsia="Calibri"/>
          <w:color w:val="000000"/>
          <w:lang w:val="en-US" w:eastAsia="en-US"/>
        </w:rPr>
        <w:t>3</w:t>
      </w:r>
      <w:r w:rsidRPr="0027148B">
        <w:rPr>
          <w:rFonts w:eastAsia="Calibri"/>
          <w:color w:val="000000"/>
          <w:lang w:eastAsia="en-US"/>
        </w:rPr>
        <w:t xml:space="preserve"> mėnesių garantija ir jų kokybė turi atitikti Lietuvos Respublikoje galiojančius kokybės reikalavimus ir gamintojo išduotus kokybės sertifikatus.</w:t>
      </w:r>
    </w:p>
    <w:p w14:paraId="3BD6E4A9" w14:textId="77777777" w:rsidR="0027148B" w:rsidRPr="0027148B" w:rsidRDefault="0027148B" w:rsidP="0027148B">
      <w:pPr>
        <w:numPr>
          <w:ilvl w:val="0"/>
          <w:numId w:val="14"/>
        </w:numPr>
        <w:pBdr>
          <w:top w:val="single" w:sz="4" w:space="1" w:color="auto"/>
          <w:bottom w:val="single" w:sz="4" w:space="1" w:color="auto"/>
        </w:pBdr>
        <w:tabs>
          <w:tab w:val="left" w:pos="284"/>
          <w:tab w:val="left" w:pos="360"/>
        </w:tabs>
        <w:spacing w:before="60" w:after="60" w:line="240" w:lineRule="auto"/>
        <w:ind w:left="0" w:right="0" w:firstLine="0"/>
        <w:contextualSpacing/>
        <w:jc w:val="left"/>
        <w:rPr>
          <w:rFonts w:eastAsia="Calibri"/>
          <w:b/>
          <w:lang w:eastAsia="en-US"/>
        </w:rPr>
      </w:pPr>
      <w:r w:rsidRPr="0027148B">
        <w:rPr>
          <w:rFonts w:eastAsia="Calibri"/>
          <w:b/>
          <w:lang w:eastAsia="en-US"/>
        </w:rPr>
        <w:t xml:space="preserve">SUTARTINIŲ ĮSIPAREIGOJIMŲ VYKDYMO TVARKA IR TERMINAI </w:t>
      </w:r>
    </w:p>
    <w:p w14:paraId="3E0F0DAC" w14:textId="77777777" w:rsidR="0027148B" w:rsidRPr="0027148B" w:rsidRDefault="0027148B" w:rsidP="0027148B">
      <w:pPr>
        <w:numPr>
          <w:ilvl w:val="1"/>
          <w:numId w:val="14"/>
        </w:numPr>
        <w:tabs>
          <w:tab w:val="left" w:pos="0"/>
          <w:tab w:val="left" w:pos="360"/>
        </w:tabs>
        <w:spacing w:line="240" w:lineRule="auto"/>
        <w:ind w:left="0" w:right="0" w:firstLine="0"/>
        <w:contextualSpacing/>
        <w:jc w:val="left"/>
        <w:rPr>
          <w:rFonts w:eastAsia="Calibri"/>
          <w:lang w:eastAsia="en-US"/>
        </w:rPr>
      </w:pPr>
      <w:r w:rsidRPr="0027148B">
        <w:rPr>
          <w:rFonts w:eastAsia="Calibri"/>
          <w:lang w:eastAsia="en-US"/>
        </w:rPr>
        <w:t>Prekės bus perkamos pagal atskirus Pirkėjo pateiktus Užsakymus Preliminariosios sutarties galiojimo laikotarpiu. Tiekėjas turės pristatyti Prekes Užsakyme nurodytais adresais Pirkėjo darbo laiku (I-V 7:00 – 16:00 val.,) neviršydamas bendro pristatymo termino, nebent Pirkėjas pareiškia norą Prekes iš Tiekėjo pasiimti savo jėgomis.</w:t>
      </w:r>
    </w:p>
    <w:p w14:paraId="628C5700" w14:textId="77777777" w:rsidR="0027148B" w:rsidRPr="0027148B" w:rsidRDefault="0027148B" w:rsidP="0027148B">
      <w:pPr>
        <w:numPr>
          <w:ilvl w:val="1"/>
          <w:numId w:val="14"/>
        </w:numPr>
        <w:tabs>
          <w:tab w:val="left" w:pos="0"/>
          <w:tab w:val="left" w:pos="284"/>
          <w:tab w:val="left" w:pos="360"/>
        </w:tabs>
        <w:spacing w:line="240" w:lineRule="auto"/>
        <w:ind w:left="0" w:right="0" w:firstLine="0"/>
        <w:contextualSpacing/>
        <w:jc w:val="left"/>
        <w:rPr>
          <w:rFonts w:eastAsia="Calibri"/>
          <w:lang w:eastAsia="en-US"/>
        </w:rPr>
      </w:pPr>
      <w:r w:rsidRPr="0027148B">
        <w:rPr>
          <w:rFonts w:eastAsia="Calibri"/>
          <w:lang w:eastAsia="en-US"/>
        </w:rPr>
        <w:t>Tiekėjas privalės pristatyti Prekes naudodamasis savo ištekliais, darbuotojais, medžiagomis, infrastruktūra ir įranga.</w:t>
      </w:r>
    </w:p>
    <w:p w14:paraId="3CF27AD5" w14:textId="77777777" w:rsidR="0027148B" w:rsidRPr="0027148B" w:rsidRDefault="0027148B" w:rsidP="0027148B">
      <w:pPr>
        <w:numPr>
          <w:ilvl w:val="1"/>
          <w:numId w:val="14"/>
        </w:numPr>
        <w:tabs>
          <w:tab w:val="left" w:pos="426"/>
        </w:tabs>
        <w:spacing w:line="240" w:lineRule="auto"/>
        <w:ind w:left="0" w:right="0" w:firstLine="0"/>
        <w:contextualSpacing/>
        <w:jc w:val="left"/>
        <w:rPr>
          <w:rFonts w:eastAsia="Calibri"/>
          <w:lang w:eastAsia="en-US"/>
        </w:rPr>
      </w:pPr>
      <w:r w:rsidRPr="0027148B">
        <w:rPr>
          <w:rFonts w:eastAsia="Calibri"/>
          <w:lang w:eastAsia="en-US"/>
        </w:rPr>
        <w:lastRenderedPageBreak/>
        <w:t>Kai Prekes Pirkėjui pristato Tiekėjas, Prekių Užsakymo vertė turi būti ne mažesnė kaip 30,00 eurų be PVM, tačiau Tiekėjas turi teisę, Pirkėjui pageidaujant, pristatyti ir mažesnės vertės užsakymus be papildomo apmokėjimo.</w:t>
      </w:r>
    </w:p>
    <w:p w14:paraId="3D5F236F"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lang w:eastAsia="en-US"/>
        </w:rPr>
      </w:pPr>
      <w:r w:rsidRPr="0027148B">
        <w:rPr>
          <w:rFonts w:eastAsia="Calibri"/>
          <w:lang w:eastAsia="en-US"/>
        </w:rPr>
        <w:t>Prekės turės būti pristatomos ne vėliau kaip per 72 (septyniasdešimt dvi) valandas darbo dienomis nuo Užsakymo pateikimo dienos. Atnaujinto varžymosi metu Pirkėjas turės teisę nustatyti  trumpesnį arba ilgesnį Prekių pristatymo terminą nei 72 (septyniasdešimt dvi) valandas darbo dienomis.</w:t>
      </w:r>
    </w:p>
    <w:p w14:paraId="05DF1BF0"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lang w:eastAsia="en-US"/>
        </w:rPr>
      </w:pPr>
      <w:bookmarkStart w:id="14" w:name="_Hlk72837912"/>
      <w:r w:rsidRPr="0027148B">
        <w:rPr>
          <w:rFonts w:eastAsia="Calibri"/>
          <w:lang w:eastAsia="en-US"/>
        </w:rPr>
        <w:t xml:space="preserve">Atskirais atvejais, kai užsakomos Prekės yra retai naudojamos ir/ar Tiekėjas gali neturėti Prekių sandėlyje ar Prekių pardavimo vietoje, Prekių pristatymo terminas gali būti ir ilgesnis nei nurodytas </w:t>
      </w:r>
      <w:bookmarkEnd w:id="14"/>
      <w:r w:rsidRPr="0027148B">
        <w:rPr>
          <w:rFonts w:eastAsia="Calibri"/>
          <w:lang w:eastAsia="en-US"/>
        </w:rPr>
        <w:t>6.4. punkte.</w:t>
      </w:r>
    </w:p>
    <w:p w14:paraId="5B3F8C05" w14:textId="77777777" w:rsidR="0027148B" w:rsidRPr="0027148B" w:rsidRDefault="0027148B" w:rsidP="0027148B">
      <w:pPr>
        <w:numPr>
          <w:ilvl w:val="1"/>
          <w:numId w:val="14"/>
        </w:numPr>
        <w:tabs>
          <w:tab w:val="left" w:pos="0"/>
          <w:tab w:val="left" w:pos="360"/>
          <w:tab w:val="left" w:pos="567"/>
        </w:tabs>
        <w:spacing w:line="240" w:lineRule="auto"/>
        <w:ind w:left="0" w:right="0" w:firstLine="0"/>
        <w:contextualSpacing/>
        <w:jc w:val="left"/>
        <w:rPr>
          <w:rFonts w:eastAsia="Calibri"/>
          <w:color w:val="FF0000"/>
          <w:lang w:eastAsia="en-US"/>
        </w:rPr>
      </w:pPr>
      <w:r w:rsidRPr="0027148B">
        <w:rPr>
          <w:rFonts w:eastAsia="Calibri"/>
          <w:lang w:eastAsia="en-US"/>
        </w:rPr>
        <w:t>Užsakymus Pirkėjas teiks Tiekėjui Preliminarioje sutartyje ar Sutartyje nurodytais Tiekėjo kontaktais.</w:t>
      </w:r>
      <w:r w:rsidRPr="0027148B">
        <w:rPr>
          <w:rFonts w:eastAsia="Calibri"/>
          <w:color w:val="FF0000"/>
          <w:lang w:eastAsia="en-US"/>
        </w:rPr>
        <w:t xml:space="preserve"> </w:t>
      </w:r>
    </w:p>
    <w:p w14:paraId="2FEB80BF" w14:textId="77777777" w:rsidR="0027148B" w:rsidRPr="0027148B" w:rsidRDefault="0027148B" w:rsidP="0027148B">
      <w:pPr>
        <w:numPr>
          <w:ilvl w:val="1"/>
          <w:numId w:val="14"/>
        </w:numPr>
        <w:tabs>
          <w:tab w:val="left" w:pos="426"/>
        </w:tabs>
        <w:spacing w:line="240" w:lineRule="auto"/>
        <w:ind w:left="0" w:right="0" w:firstLine="0"/>
        <w:contextualSpacing/>
        <w:jc w:val="left"/>
        <w:rPr>
          <w:rFonts w:eastAsia="Calibri"/>
        </w:rPr>
      </w:pPr>
      <w:bookmarkStart w:id="15" w:name="_Hlk72838152"/>
      <w:r w:rsidRPr="0027148B">
        <w:rPr>
          <w:rFonts w:eastAsia="Calibri"/>
          <w:lang w:eastAsia="en-US"/>
        </w:rPr>
        <w:t>Pirkėjas atsiskaito už perduotas kokybiškas Prekes ne vėliau kaip per 30  (trisdešimt) kalendorinių dienų nuo sistemoje „</w:t>
      </w:r>
      <w:proofErr w:type="spellStart"/>
      <w:r w:rsidRPr="0027148B">
        <w:rPr>
          <w:rFonts w:eastAsia="Calibri"/>
          <w:lang w:eastAsia="en-US"/>
        </w:rPr>
        <w:t>E.sąskaita</w:t>
      </w:r>
      <w:proofErr w:type="spellEnd"/>
      <w:r w:rsidRPr="0027148B">
        <w:rPr>
          <w:rFonts w:eastAsia="Calibri"/>
          <w:lang w:eastAsia="en-US"/>
        </w:rPr>
        <w:t xml:space="preserve">“ gautos ir patvirtintos PVM sąskaitos - faktūros dienos. Tiekėjas negalės nepagrįstai Pirkėjui taikyti neapmokėtos Prekių sumos limito bei kitų Prekių išdavimo apribojimų. </w:t>
      </w:r>
      <w:bookmarkStart w:id="16" w:name="_Hlk21603033"/>
      <w:r w:rsidRPr="0027148B">
        <w:rPr>
          <w:rFonts w:eastAsia="Calibri"/>
          <w:lang w:eastAsia="en-US"/>
        </w:rPr>
        <w:t>Tiekėjui nepagrįstai stabdant Prekių išdavimą ar pristatymą, Tiekėjas privalės sumokėti Pirkėjui Preliminariojoje sutartyje ar Sutartyje nustatytus delspinigius</w:t>
      </w:r>
      <w:bookmarkEnd w:id="15"/>
      <w:r w:rsidRPr="0027148B">
        <w:rPr>
          <w:rFonts w:eastAsia="Calibri"/>
          <w:lang w:eastAsia="en-US"/>
        </w:rPr>
        <w:t xml:space="preserve">. </w:t>
      </w:r>
      <w:bookmarkEnd w:id="16"/>
    </w:p>
    <w:p w14:paraId="78B6EC8F" w14:textId="77777777" w:rsidR="0027148B" w:rsidRPr="0027148B" w:rsidRDefault="0027148B" w:rsidP="0027148B">
      <w:pPr>
        <w:tabs>
          <w:tab w:val="left" w:pos="426"/>
        </w:tabs>
        <w:spacing w:line="240" w:lineRule="auto"/>
        <w:ind w:left="0" w:right="0" w:firstLine="0"/>
        <w:contextualSpacing/>
        <w:rPr>
          <w:rFonts w:eastAsia="Calibri"/>
        </w:rPr>
      </w:pPr>
      <w:bookmarkStart w:id="17" w:name="_Hlk21603199"/>
    </w:p>
    <w:bookmarkEnd w:id="17"/>
    <w:p w14:paraId="1C9E2D9A" w14:textId="77777777" w:rsidR="0027148B" w:rsidRPr="0027148B" w:rsidRDefault="0027148B" w:rsidP="0027148B">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27148B">
        <w:rPr>
          <w:rFonts w:eastAsia="Calibri"/>
          <w:b/>
          <w:lang w:eastAsia="en-US"/>
        </w:rPr>
        <w:t>KARTU SU PRISTATOMOMIS PREKĖMIS PATEIKIAMI DOKUMENTAI</w:t>
      </w:r>
    </w:p>
    <w:p w14:paraId="7B4825F6" w14:textId="77777777" w:rsidR="0027148B" w:rsidRPr="0027148B" w:rsidRDefault="0027148B" w:rsidP="0027148B">
      <w:pPr>
        <w:numPr>
          <w:ilvl w:val="0"/>
          <w:numId w:val="13"/>
        </w:numPr>
        <w:tabs>
          <w:tab w:val="left" w:pos="567"/>
        </w:tabs>
        <w:spacing w:before="60" w:after="60" w:line="240" w:lineRule="auto"/>
        <w:ind w:right="0"/>
        <w:jc w:val="left"/>
        <w:rPr>
          <w:rFonts w:eastAsia="Calibri"/>
          <w:vanish/>
          <w:color w:val="FF0000"/>
          <w:lang w:eastAsia="en-US"/>
        </w:rPr>
      </w:pPr>
    </w:p>
    <w:p w14:paraId="19E55757" w14:textId="77777777" w:rsidR="0027148B" w:rsidRPr="0027148B" w:rsidRDefault="0027148B" w:rsidP="0027148B">
      <w:pPr>
        <w:numPr>
          <w:ilvl w:val="1"/>
          <w:numId w:val="14"/>
        </w:numPr>
        <w:tabs>
          <w:tab w:val="left" w:pos="0"/>
          <w:tab w:val="left" w:pos="426"/>
          <w:tab w:val="left" w:pos="851"/>
        </w:tabs>
        <w:spacing w:before="60" w:after="60" w:line="240" w:lineRule="auto"/>
        <w:ind w:left="0" w:right="0" w:firstLine="0"/>
        <w:contextualSpacing/>
        <w:jc w:val="left"/>
        <w:rPr>
          <w:rFonts w:eastAsia="Calibri"/>
          <w:lang w:eastAsia="en-US"/>
        </w:rPr>
      </w:pPr>
      <w:r w:rsidRPr="0027148B">
        <w:rPr>
          <w:rFonts w:eastAsia="Calibri"/>
          <w:lang w:eastAsia="en-US"/>
        </w:rPr>
        <w:t>Su Prekėmis turi būti pateikiama visa Prekių gamintojo pridedama (komplektuojama) dokumentacija.</w:t>
      </w:r>
    </w:p>
    <w:p w14:paraId="0E545995" w14:textId="77777777" w:rsidR="0027148B" w:rsidRPr="0027148B" w:rsidRDefault="0027148B" w:rsidP="0027148B">
      <w:pPr>
        <w:numPr>
          <w:ilvl w:val="1"/>
          <w:numId w:val="14"/>
        </w:numPr>
        <w:tabs>
          <w:tab w:val="left" w:pos="0"/>
          <w:tab w:val="left" w:pos="426"/>
          <w:tab w:val="left" w:pos="851"/>
        </w:tabs>
        <w:spacing w:before="60" w:after="60" w:line="240" w:lineRule="auto"/>
        <w:ind w:left="0" w:right="0" w:firstLine="0"/>
        <w:contextualSpacing/>
        <w:jc w:val="left"/>
        <w:rPr>
          <w:rFonts w:eastAsia="Calibri"/>
          <w:lang w:eastAsia="en-US"/>
        </w:rPr>
      </w:pPr>
      <w:bookmarkStart w:id="18" w:name="_Hlk72838319"/>
      <w:r w:rsidRPr="0027148B">
        <w:rPr>
          <w:rFonts w:eastAsia="Calibri"/>
          <w:lang w:eastAsia="en-US"/>
        </w:rPr>
        <w:t>Dokumentai teikiami Pirkėjui lietuvių kalba, jeigu raštu nesutarta kitaip</w:t>
      </w:r>
      <w:bookmarkEnd w:id="18"/>
      <w:r w:rsidRPr="0027148B">
        <w:rPr>
          <w:rFonts w:eastAsia="Calibri"/>
          <w:lang w:eastAsia="en-US"/>
        </w:rPr>
        <w:t xml:space="preserve">. </w:t>
      </w:r>
    </w:p>
    <w:p w14:paraId="54FD6CB7" w14:textId="77777777" w:rsidR="0027148B" w:rsidRPr="0027148B" w:rsidRDefault="0027148B" w:rsidP="0027148B">
      <w:pPr>
        <w:tabs>
          <w:tab w:val="left" w:pos="426"/>
        </w:tabs>
        <w:spacing w:line="240" w:lineRule="auto"/>
        <w:ind w:left="0" w:right="0" w:firstLine="0"/>
        <w:contextualSpacing/>
        <w:rPr>
          <w:rFonts w:eastAsia="Calibri"/>
        </w:rPr>
      </w:pPr>
    </w:p>
    <w:p w14:paraId="19407C2E" w14:textId="77777777" w:rsidR="0027148B" w:rsidRPr="0027148B" w:rsidRDefault="0027148B" w:rsidP="0027148B">
      <w:pPr>
        <w:numPr>
          <w:ilvl w:val="0"/>
          <w:numId w:val="14"/>
        </w:numPr>
        <w:pBdr>
          <w:top w:val="single" w:sz="4" w:space="1" w:color="auto"/>
          <w:bottom w:val="single" w:sz="4" w:space="1" w:color="auto"/>
        </w:pBdr>
        <w:tabs>
          <w:tab w:val="left" w:pos="360"/>
        </w:tabs>
        <w:spacing w:before="60" w:after="60" w:line="240" w:lineRule="auto"/>
        <w:ind w:right="0" w:hanging="720"/>
        <w:contextualSpacing/>
        <w:jc w:val="left"/>
        <w:rPr>
          <w:rFonts w:eastAsia="Calibri"/>
          <w:b/>
          <w:lang w:eastAsia="en-US"/>
        </w:rPr>
      </w:pPr>
      <w:r w:rsidRPr="0027148B">
        <w:rPr>
          <w:rFonts w:eastAsia="Calibri"/>
          <w:b/>
          <w:lang w:eastAsia="en-US"/>
        </w:rPr>
        <w:t>PRIEDAI</w:t>
      </w:r>
    </w:p>
    <w:p w14:paraId="59E8A010" w14:textId="7C7C4E75" w:rsidR="0027148B" w:rsidRPr="0027148B" w:rsidRDefault="0027148B" w:rsidP="0027148B">
      <w:pPr>
        <w:numPr>
          <w:ilvl w:val="0"/>
          <w:numId w:val="17"/>
        </w:numPr>
        <w:tabs>
          <w:tab w:val="left" w:pos="567"/>
          <w:tab w:val="left" w:pos="709"/>
        </w:tabs>
        <w:spacing w:before="60" w:after="60" w:line="240" w:lineRule="auto"/>
        <w:ind w:right="0"/>
        <w:contextualSpacing/>
        <w:jc w:val="left"/>
        <w:rPr>
          <w:rFonts w:eastAsia="Calibri"/>
          <w:lang w:eastAsia="en-US"/>
        </w:rPr>
      </w:pPr>
      <w:r w:rsidRPr="0027148B">
        <w:rPr>
          <w:rFonts w:eastAsia="Calibri"/>
          <w:lang w:eastAsia="en-US"/>
        </w:rPr>
        <w:t xml:space="preserve">priedas – </w:t>
      </w:r>
      <w:r>
        <w:rPr>
          <w:rFonts w:eastAsia="Calibri"/>
          <w:lang w:eastAsia="en-US"/>
        </w:rPr>
        <w:t>Orientacinis prekių sąrašas</w:t>
      </w:r>
      <w:r w:rsidRPr="0027148B">
        <w:rPr>
          <w:rFonts w:eastAsia="Calibri"/>
          <w:lang w:eastAsia="en-US"/>
        </w:rPr>
        <w:t>.</w:t>
      </w:r>
    </w:p>
    <w:p w14:paraId="4C517E39" w14:textId="77777777" w:rsidR="0027148B" w:rsidRPr="0027148B" w:rsidRDefault="0027148B" w:rsidP="0027148B">
      <w:pPr>
        <w:numPr>
          <w:ilvl w:val="0"/>
          <w:numId w:val="17"/>
        </w:numPr>
        <w:tabs>
          <w:tab w:val="left" w:pos="567"/>
          <w:tab w:val="left" w:pos="709"/>
        </w:tabs>
        <w:spacing w:before="60" w:after="60" w:line="240" w:lineRule="auto"/>
        <w:ind w:right="0"/>
        <w:contextualSpacing/>
        <w:jc w:val="left"/>
        <w:rPr>
          <w:rFonts w:eastAsia="Calibri"/>
          <w:lang w:eastAsia="en-US"/>
        </w:rPr>
      </w:pPr>
      <w:r w:rsidRPr="0027148B">
        <w:rPr>
          <w:rFonts w:eastAsia="Calibri"/>
          <w:lang w:eastAsia="en-US"/>
        </w:rPr>
        <w:t>priedas - Prekių grupės.</w:t>
      </w:r>
    </w:p>
    <w:p w14:paraId="6D642693" w14:textId="77777777" w:rsidR="0027148B" w:rsidRPr="0027148B" w:rsidRDefault="0027148B" w:rsidP="0027148B">
      <w:pPr>
        <w:tabs>
          <w:tab w:val="left" w:pos="567"/>
          <w:tab w:val="left" w:pos="709"/>
        </w:tabs>
        <w:spacing w:before="60" w:after="60" w:line="240" w:lineRule="auto"/>
        <w:ind w:left="360" w:right="0" w:firstLine="0"/>
        <w:rPr>
          <w:rFonts w:eastAsia="Calibri"/>
          <w:lang w:eastAsia="en-US"/>
        </w:rPr>
      </w:pPr>
    </w:p>
    <w:p w14:paraId="62117A87" w14:textId="1E527D9B" w:rsidR="006D659C" w:rsidRDefault="006D659C" w:rsidP="00271B28">
      <w:pPr>
        <w:pStyle w:val="Pagrindiniotekstotrauka"/>
        <w:spacing w:after="0" w:line="240" w:lineRule="auto"/>
        <w:rPr>
          <w:sz w:val="22"/>
          <w:szCs w:val="22"/>
        </w:rPr>
      </w:pP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305CD192" w14:textId="77777777" w:rsidR="0027148B" w:rsidRDefault="0027148B" w:rsidP="00271B28">
      <w:pPr>
        <w:jc w:val="center"/>
        <w:rPr>
          <w:b/>
          <w:sz w:val="22"/>
          <w:szCs w:val="22"/>
        </w:rPr>
      </w:pPr>
    </w:p>
    <w:p w14:paraId="0C41D82A" w14:textId="77777777" w:rsidR="0027148B" w:rsidRDefault="0027148B" w:rsidP="00271B28">
      <w:pPr>
        <w:jc w:val="center"/>
        <w:rPr>
          <w:b/>
          <w:sz w:val="22"/>
          <w:szCs w:val="22"/>
        </w:rPr>
      </w:pPr>
    </w:p>
    <w:p w14:paraId="278914FD" w14:textId="77777777" w:rsidR="0027148B" w:rsidRDefault="0027148B" w:rsidP="00271B28">
      <w:pPr>
        <w:jc w:val="center"/>
        <w:rPr>
          <w:b/>
          <w:sz w:val="22"/>
          <w:szCs w:val="22"/>
        </w:rPr>
      </w:pPr>
    </w:p>
    <w:p w14:paraId="2B455839" w14:textId="77777777" w:rsidR="0027148B" w:rsidRDefault="0027148B" w:rsidP="00271B28">
      <w:pPr>
        <w:jc w:val="center"/>
        <w:rPr>
          <w:b/>
          <w:sz w:val="22"/>
          <w:szCs w:val="22"/>
        </w:rPr>
      </w:pPr>
    </w:p>
    <w:p w14:paraId="704C0DFF" w14:textId="77777777" w:rsidR="0027148B" w:rsidRDefault="0027148B" w:rsidP="00271B28">
      <w:pPr>
        <w:jc w:val="center"/>
        <w:rPr>
          <w:b/>
          <w:sz w:val="22"/>
          <w:szCs w:val="22"/>
        </w:rPr>
      </w:pPr>
    </w:p>
    <w:p w14:paraId="1A1268C1" w14:textId="77777777" w:rsidR="0027148B" w:rsidRDefault="0027148B" w:rsidP="00271B28">
      <w:pPr>
        <w:jc w:val="center"/>
        <w:rPr>
          <w:b/>
          <w:sz w:val="22"/>
          <w:szCs w:val="22"/>
        </w:rPr>
      </w:pPr>
    </w:p>
    <w:p w14:paraId="4E657A09" w14:textId="77777777" w:rsidR="0027148B" w:rsidRDefault="0027148B" w:rsidP="00271B28">
      <w:pPr>
        <w:jc w:val="center"/>
        <w:rPr>
          <w:b/>
          <w:sz w:val="22"/>
          <w:szCs w:val="22"/>
        </w:rPr>
      </w:pPr>
    </w:p>
    <w:p w14:paraId="0A0BAF07" w14:textId="497E7301" w:rsidR="0027148B" w:rsidRDefault="0027148B" w:rsidP="00271B28">
      <w:pPr>
        <w:jc w:val="center"/>
        <w:rPr>
          <w:b/>
          <w:sz w:val="22"/>
          <w:szCs w:val="22"/>
        </w:rPr>
      </w:pPr>
    </w:p>
    <w:p w14:paraId="130EBC39" w14:textId="37579C8B" w:rsidR="00F358A2" w:rsidRDefault="00F358A2" w:rsidP="00271B28">
      <w:pPr>
        <w:jc w:val="center"/>
        <w:rPr>
          <w:b/>
          <w:sz w:val="22"/>
          <w:szCs w:val="22"/>
        </w:rPr>
      </w:pPr>
    </w:p>
    <w:p w14:paraId="371D3F10" w14:textId="780915FC" w:rsidR="00F358A2" w:rsidRDefault="00F358A2" w:rsidP="00271B28">
      <w:pPr>
        <w:jc w:val="center"/>
        <w:rPr>
          <w:b/>
          <w:sz w:val="22"/>
          <w:szCs w:val="22"/>
        </w:rPr>
      </w:pPr>
    </w:p>
    <w:p w14:paraId="0F9D6833" w14:textId="24B3258D" w:rsidR="00F358A2" w:rsidRDefault="00F358A2" w:rsidP="00271B28">
      <w:pPr>
        <w:jc w:val="center"/>
        <w:rPr>
          <w:b/>
          <w:sz w:val="22"/>
          <w:szCs w:val="22"/>
        </w:rPr>
      </w:pPr>
    </w:p>
    <w:p w14:paraId="07B44E78" w14:textId="2B330692" w:rsidR="00F358A2" w:rsidRDefault="00F358A2" w:rsidP="00271B28">
      <w:pPr>
        <w:jc w:val="center"/>
        <w:rPr>
          <w:b/>
          <w:sz w:val="22"/>
          <w:szCs w:val="22"/>
        </w:rPr>
      </w:pPr>
    </w:p>
    <w:p w14:paraId="5F8FD29F" w14:textId="2B9017D2" w:rsidR="00F358A2" w:rsidRDefault="00F358A2" w:rsidP="00271B28">
      <w:pPr>
        <w:jc w:val="center"/>
        <w:rPr>
          <w:b/>
          <w:sz w:val="22"/>
          <w:szCs w:val="22"/>
        </w:rPr>
      </w:pPr>
    </w:p>
    <w:p w14:paraId="51EEA902" w14:textId="4BD683C6" w:rsidR="00F358A2" w:rsidRDefault="00F358A2" w:rsidP="00271B28">
      <w:pPr>
        <w:jc w:val="center"/>
        <w:rPr>
          <w:b/>
          <w:sz w:val="22"/>
          <w:szCs w:val="22"/>
        </w:rPr>
      </w:pPr>
    </w:p>
    <w:p w14:paraId="7F8A18CB" w14:textId="6FE62A17" w:rsidR="00F358A2" w:rsidRDefault="00F358A2" w:rsidP="00271B28">
      <w:pPr>
        <w:jc w:val="center"/>
        <w:rPr>
          <w:b/>
          <w:sz w:val="22"/>
          <w:szCs w:val="22"/>
        </w:rPr>
      </w:pPr>
    </w:p>
    <w:p w14:paraId="6BE9A86B" w14:textId="7DEEF8A5" w:rsidR="00F358A2" w:rsidRDefault="00F358A2" w:rsidP="00271B28">
      <w:pPr>
        <w:jc w:val="center"/>
        <w:rPr>
          <w:b/>
          <w:sz w:val="22"/>
          <w:szCs w:val="22"/>
        </w:rPr>
      </w:pPr>
    </w:p>
    <w:p w14:paraId="53C5C1CF" w14:textId="64A90361" w:rsidR="00F358A2" w:rsidRDefault="00F358A2" w:rsidP="00271B28">
      <w:pPr>
        <w:jc w:val="center"/>
        <w:rPr>
          <w:b/>
          <w:sz w:val="22"/>
          <w:szCs w:val="22"/>
        </w:rPr>
      </w:pPr>
    </w:p>
    <w:p w14:paraId="42F390A2" w14:textId="15005C03" w:rsidR="00F358A2" w:rsidRDefault="00F358A2" w:rsidP="00271B28">
      <w:pPr>
        <w:jc w:val="center"/>
        <w:rPr>
          <w:b/>
          <w:sz w:val="22"/>
          <w:szCs w:val="22"/>
        </w:rPr>
      </w:pPr>
    </w:p>
    <w:p w14:paraId="49D6ABAB" w14:textId="4B848B06" w:rsidR="00F358A2" w:rsidRDefault="00F358A2" w:rsidP="00271B28">
      <w:pPr>
        <w:jc w:val="center"/>
        <w:rPr>
          <w:b/>
          <w:sz w:val="22"/>
          <w:szCs w:val="22"/>
        </w:rPr>
      </w:pPr>
    </w:p>
    <w:p w14:paraId="36D63F18" w14:textId="543F545C" w:rsidR="00F358A2" w:rsidRDefault="00F358A2" w:rsidP="00271B28">
      <w:pPr>
        <w:jc w:val="center"/>
        <w:rPr>
          <w:b/>
          <w:sz w:val="22"/>
          <w:szCs w:val="22"/>
        </w:rPr>
      </w:pPr>
    </w:p>
    <w:p w14:paraId="1C9422B1" w14:textId="7A03AEE6" w:rsidR="00F358A2" w:rsidRDefault="00F358A2" w:rsidP="00271B28">
      <w:pPr>
        <w:jc w:val="center"/>
        <w:rPr>
          <w:b/>
          <w:sz w:val="22"/>
          <w:szCs w:val="22"/>
        </w:rPr>
      </w:pPr>
    </w:p>
    <w:p w14:paraId="7A599C25" w14:textId="5AC83B8A" w:rsidR="00F358A2" w:rsidRDefault="00F358A2" w:rsidP="00271B28">
      <w:pPr>
        <w:jc w:val="center"/>
        <w:rPr>
          <w:b/>
          <w:sz w:val="22"/>
          <w:szCs w:val="22"/>
        </w:rPr>
      </w:pPr>
    </w:p>
    <w:p w14:paraId="4EA0FFF6" w14:textId="1188709D" w:rsidR="00F358A2" w:rsidRDefault="00F358A2" w:rsidP="00271B28">
      <w:pPr>
        <w:jc w:val="center"/>
        <w:rPr>
          <w:b/>
          <w:sz w:val="22"/>
          <w:szCs w:val="22"/>
        </w:rPr>
      </w:pPr>
    </w:p>
    <w:p w14:paraId="3A54EE42" w14:textId="67452ECB" w:rsidR="00F358A2" w:rsidRDefault="00F358A2" w:rsidP="00271B28">
      <w:pPr>
        <w:jc w:val="center"/>
        <w:rPr>
          <w:b/>
          <w:sz w:val="22"/>
          <w:szCs w:val="22"/>
        </w:rPr>
      </w:pPr>
    </w:p>
    <w:p w14:paraId="64211343" w14:textId="63ECD24C" w:rsidR="00F358A2" w:rsidRDefault="00F358A2" w:rsidP="00271B28">
      <w:pPr>
        <w:jc w:val="center"/>
        <w:rPr>
          <w:b/>
          <w:sz w:val="22"/>
          <w:szCs w:val="22"/>
        </w:rPr>
      </w:pPr>
    </w:p>
    <w:p w14:paraId="0F4C891A" w14:textId="0634559C" w:rsidR="00F358A2" w:rsidRDefault="00F358A2" w:rsidP="00271B28">
      <w:pPr>
        <w:jc w:val="center"/>
        <w:rPr>
          <w:b/>
          <w:sz w:val="22"/>
          <w:szCs w:val="22"/>
        </w:rPr>
      </w:pPr>
    </w:p>
    <w:p w14:paraId="20C4E6C3" w14:textId="3CD59D4F" w:rsidR="00F358A2" w:rsidRDefault="00F358A2" w:rsidP="00271B28">
      <w:pPr>
        <w:jc w:val="center"/>
        <w:rPr>
          <w:b/>
          <w:sz w:val="22"/>
          <w:szCs w:val="22"/>
        </w:rPr>
      </w:pPr>
    </w:p>
    <w:p w14:paraId="6A00AAB3" w14:textId="36A18E69" w:rsidR="00F358A2" w:rsidRDefault="00F358A2" w:rsidP="00271B28">
      <w:pPr>
        <w:jc w:val="center"/>
        <w:rPr>
          <w:b/>
          <w:sz w:val="22"/>
          <w:szCs w:val="22"/>
        </w:rPr>
      </w:pPr>
    </w:p>
    <w:p w14:paraId="6EE135DF" w14:textId="50DCA326" w:rsidR="00F358A2" w:rsidRDefault="00F358A2" w:rsidP="00271B28">
      <w:pPr>
        <w:jc w:val="center"/>
        <w:rPr>
          <w:b/>
          <w:sz w:val="22"/>
          <w:szCs w:val="22"/>
        </w:rPr>
      </w:pPr>
    </w:p>
    <w:p w14:paraId="3B6BBB74" w14:textId="2F031208" w:rsidR="00F358A2" w:rsidRDefault="00F358A2" w:rsidP="00271B28">
      <w:pPr>
        <w:jc w:val="center"/>
        <w:rPr>
          <w:b/>
          <w:sz w:val="22"/>
          <w:szCs w:val="22"/>
        </w:rPr>
      </w:pPr>
    </w:p>
    <w:p w14:paraId="23D77BEC" w14:textId="1CB9DD5C" w:rsidR="00F358A2" w:rsidRDefault="00F358A2" w:rsidP="00271B28">
      <w:pPr>
        <w:jc w:val="center"/>
        <w:rPr>
          <w:b/>
          <w:sz w:val="22"/>
          <w:szCs w:val="22"/>
        </w:rPr>
      </w:pPr>
    </w:p>
    <w:p w14:paraId="216DD6FC" w14:textId="0DDD3CBE" w:rsidR="00F358A2" w:rsidRDefault="00F358A2" w:rsidP="00271B28">
      <w:pPr>
        <w:jc w:val="center"/>
        <w:rPr>
          <w:b/>
          <w:sz w:val="22"/>
          <w:szCs w:val="22"/>
        </w:rPr>
      </w:pPr>
    </w:p>
    <w:p w14:paraId="7B700B87" w14:textId="14773753" w:rsidR="00F358A2" w:rsidRDefault="00F358A2" w:rsidP="00271B28">
      <w:pPr>
        <w:jc w:val="center"/>
        <w:rPr>
          <w:b/>
          <w:sz w:val="22"/>
          <w:szCs w:val="22"/>
        </w:rPr>
      </w:pPr>
    </w:p>
    <w:p w14:paraId="3C92399A" w14:textId="50B8A99A" w:rsidR="00F358A2" w:rsidRDefault="00F358A2" w:rsidP="00271B28">
      <w:pPr>
        <w:jc w:val="center"/>
        <w:rPr>
          <w:b/>
          <w:sz w:val="22"/>
          <w:szCs w:val="22"/>
        </w:rPr>
      </w:pPr>
    </w:p>
    <w:p w14:paraId="574F5EEC" w14:textId="1AF965BE" w:rsidR="00F358A2" w:rsidRDefault="00F358A2" w:rsidP="00271B28">
      <w:pPr>
        <w:jc w:val="center"/>
        <w:rPr>
          <w:b/>
          <w:sz w:val="22"/>
          <w:szCs w:val="22"/>
        </w:rPr>
      </w:pPr>
    </w:p>
    <w:p w14:paraId="6CC0F3FA" w14:textId="368B6807" w:rsidR="00F358A2" w:rsidRDefault="00F358A2" w:rsidP="00271B28">
      <w:pPr>
        <w:jc w:val="center"/>
        <w:rPr>
          <w:b/>
          <w:sz w:val="22"/>
          <w:szCs w:val="22"/>
        </w:rPr>
      </w:pPr>
    </w:p>
    <w:p w14:paraId="1D22A4DE" w14:textId="551BA7B2" w:rsidR="00185939" w:rsidRDefault="00185939" w:rsidP="00271B28">
      <w:pPr>
        <w:jc w:val="center"/>
        <w:rPr>
          <w:b/>
          <w:sz w:val="22"/>
          <w:szCs w:val="22"/>
        </w:rPr>
      </w:pPr>
    </w:p>
    <w:p w14:paraId="20FD49B5" w14:textId="300169C4" w:rsidR="00185939" w:rsidRDefault="00185939" w:rsidP="00271B28">
      <w:pPr>
        <w:jc w:val="center"/>
        <w:rPr>
          <w:b/>
          <w:sz w:val="22"/>
          <w:szCs w:val="22"/>
        </w:rPr>
      </w:pPr>
    </w:p>
    <w:p w14:paraId="414342D8" w14:textId="77777777" w:rsidR="00185939" w:rsidRDefault="00185939" w:rsidP="00271B28">
      <w:pPr>
        <w:jc w:val="center"/>
        <w:rPr>
          <w:b/>
          <w:sz w:val="22"/>
          <w:szCs w:val="22"/>
        </w:rPr>
      </w:pPr>
    </w:p>
    <w:p w14:paraId="19CE0DBA" w14:textId="77777777" w:rsidR="00F358A2" w:rsidRDefault="00F358A2" w:rsidP="00271B28">
      <w:pPr>
        <w:jc w:val="center"/>
        <w:rPr>
          <w:b/>
          <w:sz w:val="22"/>
          <w:szCs w:val="22"/>
        </w:rPr>
      </w:pPr>
    </w:p>
    <w:p w14:paraId="0ECECE46" w14:textId="77777777" w:rsidR="0027148B" w:rsidRDefault="0027148B" w:rsidP="00271B28">
      <w:pPr>
        <w:jc w:val="center"/>
        <w:rPr>
          <w:b/>
          <w:sz w:val="22"/>
          <w:szCs w:val="22"/>
        </w:rPr>
      </w:pPr>
    </w:p>
    <w:p w14:paraId="1E69B6FD" w14:textId="77777777" w:rsidR="0027148B" w:rsidRDefault="0027148B" w:rsidP="0027148B">
      <w:pPr>
        <w:jc w:val="right"/>
        <w:rPr>
          <w:sz w:val="22"/>
          <w:szCs w:val="22"/>
        </w:rPr>
      </w:pPr>
      <w:r w:rsidRPr="0027148B">
        <w:rPr>
          <w:bCs/>
          <w:sz w:val="22"/>
          <w:szCs w:val="22"/>
        </w:rPr>
        <w:t>Techninės specifikacijos 1 priedas</w:t>
      </w:r>
    </w:p>
    <w:p w14:paraId="3A8BA433" w14:textId="77777777" w:rsidR="0027148B" w:rsidRDefault="0027148B" w:rsidP="0027148B">
      <w:pPr>
        <w:jc w:val="right"/>
        <w:rPr>
          <w:sz w:val="22"/>
          <w:szCs w:val="22"/>
        </w:rPr>
      </w:pPr>
    </w:p>
    <w:tbl>
      <w:tblPr>
        <w:tblW w:w="6460" w:type="dxa"/>
        <w:tblLook w:val="04A0" w:firstRow="1" w:lastRow="0" w:firstColumn="1" w:lastColumn="0" w:noHBand="0" w:noVBand="1"/>
      </w:tblPr>
      <w:tblGrid>
        <w:gridCol w:w="593"/>
        <w:gridCol w:w="4218"/>
        <w:gridCol w:w="1427"/>
        <w:gridCol w:w="222"/>
      </w:tblGrid>
      <w:tr w:rsidR="0027148B" w:rsidRPr="0027148B" w14:paraId="7ADE73A1" w14:textId="77777777" w:rsidTr="0027148B">
        <w:trPr>
          <w:gridAfter w:val="1"/>
          <w:wAfter w:w="36" w:type="dxa"/>
          <w:trHeight w:val="709"/>
        </w:trPr>
        <w:tc>
          <w:tcPr>
            <w:tcW w:w="6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1E05EA" w14:textId="77777777" w:rsidR="0027148B" w:rsidRPr="0027148B" w:rsidRDefault="0027148B" w:rsidP="0027148B">
            <w:pPr>
              <w:spacing w:line="240" w:lineRule="auto"/>
              <w:ind w:left="0" w:right="0" w:firstLine="0"/>
              <w:jc w:val="center"/>
              <w:rPr>
                <w:sz w:val="20"/>
                <w:szCs w:val="20"/>
              </w:rPr>
            </w:pPr>
            <w:proofErr w:type="spellStart"/>
            <w:r w:rsidRPr="0027148B">
              <w:rPr>
                <w:sz w:val="20"/>
                <w:szCs w:val="20"/>
              </w:rPr>
              <w:t>Eil</w:t>
            </w:r>
            <w:proofErr w:type="spellEnd"/>
            <w:r w:rsidRPr="0027148B">
              <w:rPr>
                <w:sz w:val="20"/>
                <w:szCs w:val="20"/>
              </w:rPr>
              <w:t xml:space="preserve"> Nr. </w:t>
            </w:r>
          </w:p>
        </w:tc>
        <w:tc>
          <w:tcPr>
            <w:tcW w:w="42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5CD7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Pavadinimas</w:t>
            </w:r>
          </w:p>
        </w:tc>
        <w:tc>
          <w:tcPr>
            <w:tcW w:w="15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437C71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 xml:space="preserve">Mato vnt. </w:t>
            </w:r>
          </w:p>
        </w:tc>
      </w:tr>
      <w:tr w:rsidR="0027148B" w:rsidRPr="0027148B" w14:paraId="54C04CC8" w14:textId="77777777" w:rsidTr="0027148B">
        <w:trPr>
          <w:trHeight w:val="582"/>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306EE5C" w14:textId="77777777" w:rsidR="0027148B" w:rsidRPr="0027148B" w:rsidRDefault="0027148B" w:rsidP="0027148B">
            <w:pPr>
              <w:spacing w:line="240" w:lineRule="auto"/>
              <w:ind w:left="0" w:right="0" w:firstLine="0"/>
              <w:jc w:val="left"/>
              <w:rPr>
                <w:sz w:val="20"/>
                <w:szCs w:val="20"/>
              </w:rPr>
            </w:pPr>
          </w:p>
        </w:tc>
        <w:tc>
          <w:tcPr>
            <w:tcW w:w="4218" w:type="dxa"/>
            <w:vMerge/>
            <w:tcBorders>
              <w:top w:val="single" w:sz="4" w:space="0" w:color="auto"/>
              <w:left w:val="single" w:sz="4" w:space="0" w:color="auto"/>
              <w:bottom w:val="single" w:sz="4" w:space="0" w:color="auto"/>
              <w:right w:val="single" w:sz="4" w:space="0" w:color="auto"/>
            </w:tcBorders>
            <w:vAlign w:val="center"/>
            <w:hideMark/>
          </w:tcPr>
          <w:p w14:paraId="7BF31776" w14:textId="77777777" w:rsidR="0027148B" w:rsidRPr="0027148B" w:rsidRDefault="0027148B" w:rsidP="0027148B">
            <w:pPr>
              <w:spacing w:line="240" w:lineRule="auto"/>
              <w:ind w:left="0" w:right="0" w:firstLine="0"/>
              <w:jc w:val="left"/>
              <w:rPr>
                <w:color w:val="000000"/>
                <w:sz w:val="20"/>
                <w:szCs w:val="20"/>
              </w:rPr>
            </w:pPr>
          </w:p>
        </w:tc>
        <w:tc>
          <w:tcPr>
            <w:tcW w:w="1589" w:type="dxa"/>
            <w:vMerge/>
            <w:tcBorders>
              <w:top w:val="single" w:sz="4" w:space="0" w:color="auto"/>
              <w:left w:val="single" w:sz="4" w:space="0" w:color="auto"/>
              <w:bottom w:val="single" w:sz="4" w:space="0" w:color="000000"/>
              <w:right w:val="single" w:sz="4" w:space="0" w:color="auto"/>
            </w:tcBorders>
            <w:vAlign w:val="center"/>
            <w:hideMark/>
          </w:tcPr>
          <w:p w14:paraId="37D7F41E" w14:textId="77777777" w:rsidR="0027148B" w:rsidRPr="0027148B" w:rsidRDefault="0027148B" w:rsidP="0027148B">
            <w:pPr>
              <w:spacing w:line="240" w:lineRule="auto"/>
              <w:ind w:left="0" w:right="0" w:firstLine="0"/>
              <w:jc w:val="left"/>
              <w:rPr>
                <w:color w:val="000000"/>
                <w:sz w:val="20"/>
                <w:szCs w:val="20"/>
              </w:rPr>
            </w:pPr>
          </w:p>
        </w:tc>
        <w:tc>
          <w:tcPr>
            <w:tcW w:w="36" w:type="dxa"/>
            <w:tcBorders>
              <w:top w:val="nil"/>
              <w:left w:val="nil"/>
              <w:bottom w:val="nil"/>
              <w:right w:val="nil"/>
            </w:tcBorders>
            <w:shd w:val="clear" w:color="auto" w:fill="auto"/>
            <w:noWrap/>
            <w:vAlign w:val="bottom"/>
            <w:hideMark/>
          </w:tcPr>
          <w:p w14:paraId="72BCEC40" w14:textId="77777777" w:rsidR="0027148B" w:rsidRPr="0027148B" w:rsidRDefault="0027148B" w:rsidP="0027148B">
            <w:pPr>
              <w:spacing w:line="240" w:lineRule="auto"/>
              <w:ind w:left="0" w:right="0" w:firstLine="0"/>
              <w:jc w:val="center"/>
              <w:rPr>
                <w:color w:val="000000"/>
                <w:sz w:val="20"/>
                <w:szCs w:val="20"/>
              </w:rPr>
            </w:pPr>
          </w:p>
        </w:tc>
      </w:tr>
      <w:tr w:rsidR="0027148B" w:rsidRPr="0027148B" w14:paraId="7BCBA73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04E8678"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1</w:t>
            </w:r>
          </w:p>
        </w:tc>
        <w:tc>
          <w:tcPr>
            <w:tcW w:w="4218" w:type="dxa"/>
            <w:tcBorders>
              <w:top w:val="nil"/>
              <w:left w:val="nil"/>
              <w:bottom w:val="single" w:sz="4" w:space="0" w:color="auto"/>
              <w:right w:val="single" w:sz="4" w:space="0" w:color="auto"/>
            </w:tcBorders>
            <w:shd w:val="clear" w:color="auto" w:fill="auto"/>
            <w:vAlign w:val="center"/>
            <w:hideMark/>
          </w:tcPr>
          <w:p w14:paraId="0F89A66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2</w:t>
            </w:r>
          </w:p>
        </w:tc>
        <w:tc>
          <w:tcPr>
            <w:tcW w:w="1589" w:type="dxa"/>
            <w:tcBorders>
              <w:top w:val="nil"/>
              <w:left w:val="nil"/>
              <w:bottom w:val="single" w:sz="4" w:space="0" w:color="auto"/>
              <w:right w:val="single" w:sz="4" w:space="0" w:color="auto"/>
            </w:tcBorders>
            <w:shd w:val="clear" w:color="auto" w:fill="auto"/>
            <w:vAlign w:val="center"/>
            <w:hideMark/>
          </w:tcPr>
          <w:p w14:paraId="2EC26EC1"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3</w:t>
            </w:r>
          </w:p>
        </w:tc>
        <w:tc>
          <w:tcPr>
            <w:tcW w:w="36" w:type="dxa"/>
            <w:vAlign w:val="center"/>
            <w:hideMark/>
          </w:tcPr>
          <w:p w14:paraId="741F9CB4" w14:textId="77777777" w:rsidR="0027148B" w:rsidRPr="0027148B" w:rsidRDefault="0027148B" w:rsidP="0027148B">
            <w:pPr>
              <w:spacing w:line="240" w:lineRule="auto"/>
              <w:ind w:left="0" w:right="0" w:firstLine="0"/>
              <w:jc w:val="left"/>
              <w:rPr>
                <w:sz w:val="20"/>
                <w:szCs w:val="20"/>
              </w:rPr>
            </w:pPr>
          </w:p>
        </w:tc>
      </w:tr>
      <w:tr w:rsidR="0027148B" w:rsidRPr="0027148B" w14:paraId="6E86CA3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EDBC71F"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w:t>
            </w:r>
          </w:p>
        </w:tc>
        <w:tc>
          <w:tcPr>
            <w:tcW w:w="4218" w:type="dxa"/>
            <w:tcBorders>
              <w:top w:val="nil"/>
              <w:left w:val="nil"/>
              <w:bottom w:val="single" w:sz="4" w:space="0" w:color="auto"/>
              <w:right w:val="single" w:sz="4" w:space="0" w:color="auto"/>
            </w:tcBorders>
            <w:shd w:val="clear" w:color="auto" w:fill="auto"/>
            <w:vAlign w:val="center"/>
            <w:hideMark/>
          </w:tcPr>
          <w:p w14:paraId="6072C2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17X1473</w:t>
            </w:r>
          </w:p>
        </w:tc>
        <w:tc>
          <w:tcPr>
            <w:tcW w:w="1589" w:type="dxa"/>
            <w:tcBorders>
              <w:top w:val="nil"/>
              <w:left w:val="nil"/>
              <w:bottom w:val="single" w:sz="4" w:space="0" w:color="auto"/>
              <w:right w:val="single" w:sz="4" w:space="0" w:color="auto"/>
            </w:tcBorders>
            <w:shd w:val="clear" w:color="auto" w:fill="auto"/>
            <w:vAlign w:val="center"/>
            <w:hideMark/>
          </w:tcPr>
          <w:p w14:paraId="2DA665C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39BE400" w14:textId="77777777" w:rsidR="0027148B" w:rsidRPr="0027148B" w:rsidRDefault="0027148B" w:rsidP="0027148B">
            <w:pPr>
              <w:spacing w:line="240" w:lineRule="auto"/>
              <w:ind w:left="0" w:right="0" w:firstLine="0"/>
              <w:jc w:val="left"/>
              <w:rPr>
                <w:sz w:val="20"/>
                <w:szCs w:val="20"/>
              </w:rPr>
            </w:pPr>
          </w:p>
        </w:tc>
      </w:tr>
      <w:tr w:rsidR="0027148B" w:rsidRPr="0027148B" w14:paraId="098826D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40951C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w:t>
            </w:r>
          </w:p>
        </w:tc>
        <w:tc>
          <w:tcPr>
            <w:tcW w:w="4218" w:type="dxa"/>
            <w:tcBorders>
              <w:top w:val="nil"/>
              <w:left w:val="nil"/>
              <w:bottom w:val="single" w:sz="4" w:space="0" w:color="auto"/>
              <w:right w:val="single" w:sz="4" w:space="0" w:color="auto"/>
            </w:tcBorders>
            <w:shd w:val="clear" w:color="auto" w:fill="auto"/>
            <w:vAlign w:val="center"/>
            <w:hideMark/>
          </w:tcPr>
          <w:p w14:paraId="34928A5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B174 1600</w:t>
            </w:r>
          </w:p>
        </w:tc>
        <w:tc>
          <w:tcPr>
            <w:tcW w:w="1589" w:type="dxa"/>
            <w:tcBorders>
              <w:top w:val="nil"/>
              <w:left w:val="nil"/>
              <w:bottom w:val="single" w:sz="4" w:space="0" w:color="auto"/>
              <w:right w:val="single" w:sz="4" w:space="0" w:color="auto"/>
            </w:tcBorders>
            <w:shd w:val="clear" w:color="auto" w:fill="auto"/>
            <w:vAlign w:val="center"/>
            <w:hideMark/>
          </w:tcPr>
          <w:p w14:paraId="74D1358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8FEFEF8" w14:textId="77777777" w:rsidR="0027148B" w:rsidRPr="0027148B" w:rsidRDefault="0027148B" w:rsidP="0027148B">
            <w:pPr>
              <w:spacing w:line="240" w:lineRule="auto"/>
              <w:ind w:left="0" w:right="0" w:firstLine="0"/>
              <w:jc w:val="left"/>
              <w:rPr>
                <w:sz w:val="20"/>
                <w:szCs w:val="20"/>
              </w:rPr>
            </w:pPr>
          </w:p>
        </w:tc>
      </w:tr>
      <w:tr w:rsidR="0027148B" w:rsidRPr="0027148B" w14:paraId="5B539B0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747E405"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w:t>
            </w:r>
          </w:p>
        </w:tc>
        <w:tc>
          <w:tcPr>
            <w:tcW w:w="4218" w:type="dxa"/>
            <w:tcBorders>
              <w:top w:val="nil"/>
              <w:left w:val="nil"/>
              <w:bottom w:val="single" w:sz="4" w:space="0" w:color="auto"/>
              <w:right w:val="single" w:sz="4" w:space="0" w:color="auto"/>
            </w:tcBorders>
            <w:shd w:val="clear" w:color="auto" w:fill="auto"/>
            <w:vAlign w:val="center"/>
            <w:hideMark/>
          </w:tcPr>
          <w:p w14:paraId="2C0377B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B17x2650</w:t>
            </w:r>
          </w:p>
        </w:tc>
        <w:tc>
          <w:tcPr>
            <w:tcW w:w="1589" w:type="dxa"/>
            <w:tcBorders>
              <w:top w:val="nil"/>
              <w:left w:val="nil"/>
              <w:bottom w:val="single" w:sz="4" w:space="0" w:color="auto"/>
              <w:right w:val="single" w:sz="4" w:space="0" w:color="auto"/>
            </w:tcBorders>
            <w:shd w:val="clear" w:color="auto" w:fill="auto"/>
            <w:vAlign w:val="center"/>
            <w:hideMark/>
          </w:tcPr>
          <w:p w14:paraId="1C13C660"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DAE1B21" w14:textId="77777777" w:rsidR="0027148B" w:rsidRPr="0027148B" w:rsidRDefault="0027148B" w:rsidP="0027148B">
            <w:pPr>
              <w:spacing w:line="240" w:lineRule="auto"/>
              <w:ind w:left="0" w:right="0" w:firstLine="0"/>
              <w:jc w:val="left"/>
              <w:rPr>
                <w:sz w:val="20"/>
                <w:szCs w:val="20"/>
              </w:rPr>
            </w:pPr>
          </w:p>
        </w:tc>
      </w:tr>
      <w:tr w:rsidR="0027148B" w:rsidRPr="0027148B" w14:paraId="38C0C3FE"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70284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w:t>
            </w:r>
          </w:p>
        </w:tc>
        <w:tc>
          <w:tcPr>
            <w:tcW w:w="4218" w:type="dxa"/>
            <w:tcBorders>
              <w:top w:val="nil"/>
              <w:left w:val="nil"/>
              <w:bottom w:val="single" w:sz="4" w:space="0" w:color="auto"/>
              <w:right w:val="single" w:sz="4" w:space="0" w:color="auto"/>
            </w:tcBorders>
            <w:shd w:val="clear" w:color="auto" w:fill="auto"/>
            <w:vAlign w:val="center"/>
            <w:hideMark/>
          </w:tcPr>
          <w:p w14:paraId="36C6DF0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13x1290</w:t>
            </w:r>
          </w:p>
        </w:tc>
        <w:tc>
          <w:tcPr>
            <w:tcW w:w="1589" w:type="dxa"/>
            <w:tcBorders>
              <w:top w:val="nil"/>
              <w:left w:val="nil"/>
              <w:bottom w:val="single" w:sz="4" w:space="0" w:color="auto"/>
              <w:right w:val="single" w:sz="4" w:space="0" w:color="auto"/>
            </w:tcBorders>
            <w:shd w:val="clear" w:color="auto" w:fill="auto"/>
            <w:vAlign w:val="center"/>
            <w:hideMark/>
          </w:tcPr>
          <w:p w14:paraId="0665D25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B4387E3" w14:textId="77777777" w:rsidR="0027148B" w:rsidRPr="0027148B" w:rsidRDefault="0027148B" w:rsidP="0027148B">
            <w:pPr>
              <w:spacing w:line="240" w:lineRule="auto"/>
              <w:ind w:left="0" w:right="0" w:firstLine="0"/>
              <w:jc w:val="left"/>
              <w:rPr>
                <w:sz w:val="20"/>
                <w:szCs w:val="20"/>
              </w:rPr>
            </w:pPr>
          </w:p>
        </w:tc>
      </w:tr>
      <w:tr w:rsidR="0027148B" w:rsidRPr="0027148B" w14:paraId="1D5F12C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62BA76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5</w:t>
            </w:r>
          </w:p>
        </w:tc>
        <w:tc>
          <w:tcPr>
            <w:tcW w:w="4218" w:type="dxa"/>
            <w:tcBorders>
              <w:top w:val="nil"/>
              <w:left w:val="nil"/>
              <w:bottom w:val="single" w:sz="4" w:space="0" w:color="auto"/>
              <w:right w:val="single" w:sz="4" w:space="0" w:color="auto"/>
            </w:tcBorders>
            <w:shd w:val="clear" w:color="auto" w:fill="auto"/>
            <w:vAlign w:val="center"/>
            <w:hideMark/>
          </w:tcPr>
          <w:p w14:paraId="63C2539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13X1400</w:t>
            </w:r>
          </w:p>
        </w:tc>
        <w:tc>
          <w:tcPr>
            <w:tcW w:w="1589" w:type="dxa"/>
            <w:tcBorders>
              <w:top w:val="nil"/>
              <w:left w:val="nil"/>
              <w:bottom w:val="single" w:sz="4" w:space="0" w:color="auto"/>
              <w:right w:val="single" w:sz="4" w:space="0" w:color="auto"/>
            </w:tcBorders>
            <w:shd w:val="clear" w:color="auto" w:fill="auto"/>
            <w:vAlign w:val="center"/>
            <w:hideMark/>
          </w:tcPr>
          <w:p w14:paraId="310CB52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4F8E339E" w14:textId="77777777" w:rsidR="0027148B" w:rsidRPr="0027148B" w:rsidRDefault="0027148B" w:rsidP="0027148B">
            <w:pPr>
              <w:spacing w:line="240" w:lineRule="auto"/>
              <w:ind w:left="0" w:right="0" w:firstLine="0"/>
              <w:jc w:val="left"/>
              <w:rPr>
                <w:sz w:val="20"/>
                <w:szCs w:val="20"/>
              </w:rPr>
            </w:pPr>
          </w:p>
        </w:tc>
      </w:tr>
      <w:tr w:rsidR="0027148B" w:rsidRPr="0027148B" w14:paraId="47A4E0C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36163F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6</w:t>
            </w:r>
          </w:p>
        </w:tc>
        <w:tc>
          <w:tcPr>
            <w:tcW w:w="4218" w:type="dxa"/>
            <w:tcBorders>
              <w:top w:val="nil"/>
              <w:left w:val="nil"/>
              <w:bottom w:val="single" w:sz="4" w:space="0" w:color="auto"/>
              <w:right w:val="single" w:sz="4" w:space="0" w:color="auto"/>
            </w:tcBorders>
            <w:shd w:val="clear" w:color="auto" w:fill="auto"/>
            <w:vAlign w:val="center"/>
            <w:hideMark/>
          </w:tcPr>
          <w:p w14:paraId="2A43FF1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9PK-1888</w:t>
            </w:r>
          </w:p>
        </w:tc>
        <w:tc>
          <w:tcPr>
            <w:tcW w:w="1589" w:type="dxa"/>
            <w:tcBorders>
              <w:top w:val="nil"/>
              <w:left w:val="nil"/>
              <w:bottom w:val="single" w:sz="4" w:space="0" w:color="auto"/>
              <w:right w:val="single" w:sz="4" w:space="0" w:color="auto"/>
            </w:tcBorders>
            <w:shd w:val="clear" w:color="auto" w:fill="auto"/>
            <w:vAlign w:val="center"/>
            <w:hideMark/>
          </w:tcPr>
          <w:p w14:paraId="0D9E472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C1CCB03" w14:textId="77777777" w:rsidR="0027148B" w:rsidRPr="0027148B" w:rsidRDefault="0027148B" w:rsidP="0027148B">
            <w:pPr>
              <w:spacing w:line="240" w:lineRule="auto"/>
              <w:ind w:left="0" w:right="0" w:firstLine="0"/>
              <w:jc w:val="left"/>
              <w:rPr>
                <w:sz w:val="20"/>
                <w:szCs w:val="20"/>
              </w:rPr>
            </w:pPr>
          </w:p>
        </w:tc>
      </w:tr>
      <w:tr w:rsidR="0027148B" w:rsidRPr="0027148B" w14:paraId="09983E3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B4FC5A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7</w:t>
            </w:r>
          </w:p>
        </w:tc>
        <w:tc>
          <w:tcPr>
            <w:tcW w:w="4218" w:type="dxa"/>
            <w:tcBorders>
              <w:top w:val="nil"/>
              <w:left w:val="nil"/>
              <w:bottom w:val="single" w:sz="4" w:space="0" w:color="auto"/>
              <w:right w:val="single" w:sz="4" w:space="0" w:color="auto"/>
            </w:tcBorders>
            <w:shd w:val="clear" w:color="auto" w:fill="auto"/>
            <w:vAlign w:val="center"/>
            <w:hideMark/>
          </w:tcPr>
          <w:p w14:paraId="5E5D5FB8" w14:textId="77777777" w:rsidR="0027148B" w:rsidRPr="0027148B" w:rsidRDefault="0027148B" w:rsidP="0027148B">
            <w:pPr>
              <w:spacing w:line="240" w:lineRule="auto"/>
              <w:ind w:left="0" w:right="0" w:firstLine="0"/>
              <w:jc w:val="left"/>
              <w:rPr>
                <w:color w:val="000000"/>
                <w:sz w:val="20"/>
                <w:szCs w:val="20"/>
              </w:rPr>
            </w:pPr>
            <w:proofErr w:type="spellStart"/>
            <w:r w:rsidRPr="0027148B">
              <w:rPr>
                <w:color w:val="000000"/>
                <w:sz w:val="20"/>
                <w:szCs w:val="20"/>
              </w:rPr>
              <w:t>Diržzas</w:t>
            </w:r>
            <w:proofErr w:type="spellEnd"/>
            <w:r w:rsidRPr="0027148B">
              <w:rPr>
                <w:color w:val="000000"/>
                <w:sz w:val="20"/>
                <w:szCs w:val="20"/>
              </w:rPr>
              <w:t xml:space="preserve"> 10x1000</w:t>
            </w:r>
          </w:p>
        </w:tc>
        <w:tc>
          <w:tcPr>
            <w:tcW w:w="1589" w:type="dxa"/>
            <w:tcBorders>
              <w:top w:val="nil"/>
              <w:left w:val="nil"/>
              <w:bottom w:val="single" w:sz="4" w:space="0" w:color="auto"/>
              <w:right w:val="single" w:sz="4" w:space="0" w:color="auto"/>
            </w:tcBorders>
            <w:shd w:val="clear" w:color="auto" w:fill="auto"/>
            <w:vAlign w:val="center"/>
            <w:hideMark/>
          </w:tcPr>
          <w:p w14:paraId="3F2DF27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0BB3976" w14:textId="77777777" w:rsidR="0027148B" w:rsidRPr="0027148B" w:rsidRDefault="0027148B" w:rsidP="0027148B">
            <w:pPr>
              <w:spacing w:line="240" w:lineRule="auto"/>
              <w:ind w:left="0" w:right="0" w:firstLine="0"/>
              <w:jc w:val="left"/>
              <w:rPr>
                <w:sz w:val="20"/>
                <w:szCs w:val="20"/>
              </w:rPr>
            </w:pPr>
          </w:p>
        </w:tc>
      </w:tr>
      <w:tr w:rsidR="0027148B" w:rsidRPr="0027148B" w14:paraId="6D6FD5EA"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98398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8</w:t>
            </w:r>
          </w:p>
        </w:tc>
        <w:tc>
          <w:tcPr>
            <w:tcW w:w="4218" w:type="dxa"/>
            <w:tcBorders>
              <w:top w:val="nil"/>
              <w:left w:val="nil"/>
              <w:bottom w:val="single" w:sz="4" w:space="0" w:color="auto"/>
              <w:right w:val="single" w:sz="4" w:space="0" w:color="auto"/>
            </w:tcBorders>
            <w:shd w:val="clear" w:color="auto" w:fill="auto"/>
            <w:vAlign w:val="center"/>
            <w:hideMark/>
          </w:tcPr>
          <w:p w14:paraId="5AE38638"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AVX 13x1250</w:t>
            </w:r>
          </w:p>
        </w:tc>
        <w:tc>
          <w:tcPr>
            <w:tcW w:w="1589" w:type="dxa"/>
            <w:tcBorders>
              <w:top w:val="nil"/>
              <w:left w:val="nil"/>
              <w:bottom w:val="single" w:sz="4" w:space="0" w:color="auto"/>
              <w:right w:val="single" w:sz="4" w:space="0" w:color="auto"/>
            </w:tcBorders>
            <w:shd w:val="clear" w:color="auto" w:fill="auto"/>
            <w:vAlign w:val="center"/>
            <w:hideMark/>
          </w:tcPr>
          <w:p w14:paraId="65A1098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DF8660C" w14:textId="77777777" w:rsidR="0027148B" w:rsidRPr="0027148B" w:rsidRDefault="0027148B" w:rsidP="0027148B">
            <w:pPr>
              <w:spacing w:line="240" w:lineRule="auto"/>
              <w:ind w:left="0" w:right="0" w:firstLine="0"/>
              <w:jc w:val="left"/>
              <w:rPr>
                <w:sz w:val="20"/>
                <w:szCs w:val="20"/>
              </w:rPr>
            </w:pPr>
          </w:p>
        </w:tc>
      </w:tr>
      <w:tr w:rsidR="0027148B" w:rsidRPr="0027148B" w14:paraId="5FBA6994"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66E601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9</w:t>
            </w:r>
          </w:p>
        </w:tc>
        <w:tc>
          <w:tcPr>
            <w:tcW w:w="4218" w:type="dxa"/>
            <w:tcBorders>
              <w:top w:val="nil"/>
              <w:left w:val="nil"/>
              <w:bottom w:val="single" w:sz="4" w:space="0" w:color="auto"/>
              <w:right w:val="single" w:sz="4" w:space="0" w:color="auto"/>
            </w:tcBorders>
            <w:shd w:val="clear" w:color="auto" w:fill="auto"/>
            <w:vAlign w:val="center"/>
            <w:hideMark/>
          </w:tcPr>
          <w:p w14:paraId="0368B2A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AVX 10x888</w:t>
            </w:r>
          </w:p>
        </w:tc>
        <w:tc>
          <w:tcPr>
            <w:tcW w:w="1589" w:type="dxa"/>
            <w:tcBorders>
              <w:top w:val="nil"/>
              <w:left w:val="nil"/>
              <w:bottom w:val="single" w:sz="4" w:space="0" w:color="auto"/>
              <w:right w:val="single" w:sz="4" w:space="0" w:color="auto"/>
            </w:tcBorders>
            <w:shd w:val="clear" w:color="auto" w:fill="auto"/>
            <w:vAlign w:val="center"/>
            <w:hideMark/>
          </w:tcPr>
          <w:p w14:paraId="629ADDA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A371F58" w14:textId="77777777" w:rsidR="0027148B" w:rsidRPr="0027148B" w:rsidRDefault="0027148B" w:rsidP="0027148B">
            <w:pPr>
              <w:spacing w:line="240" w:lineRule="auto"/>
              <w:ind w:left="0" w:right="0" w:firstLine="0"/>
              <w:jc w:val="left"/>
              <w:rPr>
                <w:sz w:val="20"/>
                <w:szCs w:val="20"/>
              </w:rPr>
            </w:pPr>
          </w:p>
        </w:tc>
      </w:tr>
      <w:tr w:rsidR="0027148B" w:rsidRPr="0027148B" w14:paraId="2A5370B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D71413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10</w:t>
            </w:r>
          </w:p>
        </w:tc>
        <w:tc>
          <w:tcPr>
            <w:tcW w:w="4218" w:type="dxa"/>
            <w:tcBorders>
              <w:top w:val="nil"/>
              <w:left w:val="nil"/>
              <w:bottom w:val="single" w:sz="4" w:space="0" w:color="auto"/>
              <w:right w:val="single" w:sz="4" w:space="0" w:color="auto"/>
            </w:tcBorders>
            <w:shd w:val="clear" w:color="auto" w:fill="auto"/>
            <w:vAlign w:val="center"/>
            <w:hideMark/>
          </w:tcPr>
          <w:p w14:paraId="4CDF846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BB75 17X1980</w:t>
            </w:r>
          </w:p>
        </w:tc>
        <w:tc>
          <w:tcPr>
            <w:tcW w:w="1589" w:type="dxa"/>
            <w:tcBorders>
              <w:top w:val="nil"/>
              <w:left w:val="nil"/>
              <w:bottom w:val="single" w:sz="4" w:space="0" w:color="auto"/>
              <w:right w:val="single" w:sz="4" w:space="0" w:color="auto"/>
            </w:tcBorders>
            <w:shd w:val="clear" w:color="auto" w:fill="auto"/>
            <w:vAlign w:val="center"/>
            <w:hideMark/>
          </w:tcPr>
          <w:p w14:paraId="35E7C182"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6F75A64" w14:textId="77777777" w:rsidR="0027148B" w:rsidRPr="0027148B" w:rsidRDefault="0027148B" w:rsidP="0027148B">
            <w:pPr>
              <w:spacing w:line="240" w:lineRule="auto"/>
              <w:ind w:left="0" w:right="0" w:firstLine="0"/>
              <w:jc w:val="left"/>
              <w:rPr>
                <w:sz w:val="20"/>
                <w:szCs w:val="20"/>
              </w:rPr>
            </w:pPr>
          </w:p>
        </w:tc>
      </w:tr>
      <w:tr w:rsidR="0027148B" w:rsidRPr="0027148B" w14:paraId="57E2CB19"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E17F3C5"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11</w:t>
            </w:r>
          </w:p>
        </w:tc>
        <w:tc>
          <w:tcPr>
            <w:tcW w:w="4218" w:type="dxa"/>
            <w:tcBorders>
              <w:top w:val="nil"/>
              <w:left w:val="nil"/>
              <w:bottom w:val="single" w:sz="4" w:space="0" w:color="auto"/>
              <w:right w:val="single" w:sz="4" w:space="0" w:color="auto"/>
            </w:tcBorders>
            <w:shd w:val="clear" w:color="auto" w:fill="auto"/>
            <w:vAlign w:val="center"/>
            <w:hideMark/>
          </w:tcPr>
          <w:p w14:paraId="57EFBDD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C88 (22X2240)</w:t>
            </w:r>
          </w:p>
        </w:tc>
        <w:tc>
          <w:tcPr>
            <w:tcW w:w="1589" w:type="dxa"/>
            <w:tcBorders>
              <w:top w:val="nil"/>
              <w:left w:val="nil"/>
              <w:bottom w:val="single" w:sz="4" w:space="0" w:color="auto"/>
              <w:right w:val="single" w:sz="4" w:space="0" w:color="auto"/>
            </w:tcBorders>
            <w:shd w:val="clear" w:color="auto" w:fill="auto"/>
            <w:vAlign w:val="center"/>
            <w:hideMark/>
          </w:tcPr>
          <w:p w14:paraId="23536CF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288744F" w14:textId="77777777" w:rsidR="0027148B" w:rsidRPr="0027148B" w:rsidRDefault="0027148B" w:rsidP="0027148B">
            <w:pPr>
              <w:spacing w:line="240" w:lineRule="auto"/>
              <w:ind w:left="0" w:right="0" w:firstLine="0"/>
              <w:jc w:val="left"/>
              <w:rPr>
                <w:sz w:val="20"/>
                <w:szCs w:val="20"/>
              </w:rPr>
            </w:pPr>
          </w:p>
        </w:tc>
      </w:tr>
      <w:tr w:rsidR="0027148B" w:rsidRPr="0027148B" w14:paraId="2BE7228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296541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12</w:t>
            </w:r>
          </w:p>
        </w:tc>
        <w:tc>
          <w:tcPr>
            <w:tcW w:w="4218" w:type="dxa"/>
            <w:tcBorders>
              <w:top w:val="nil"/>
              <w:left w:val="nil"/>
              <w:bottom w:val="single" w:sz="4" w:space="0" w:color="auto"/>
              <w:right w:val="single" w:sz="4" w:space="0" w:color="auto"/>
            </w:tcBorders>
            <w:shd w:val="clear" w:color="auto" w:fill="auto"/>
            <w:noWrap/>
            <w:vAlign w:val="bottom"/>
            <w:hideMark/>
          </w:tcPr>
          <w:p w14:paraId="4C25310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B2070</w:t>
            </w:r>
          </w:p>
        </w:tc>
        <w:tc>
          <w:tcPr>
            <w:tcW w:w="1589" w:type="dxa"/>
            <w:tcBorders>
              <w:top w:val="nil"/>
              <w:left w:val="nil"/>
              <w:bottom w:val="single" w:sz="4" w:space="0" w:color="auto"/>
              <w:right w:val="single" w:sz="4" w:space="0" w:color="auto"/>
            </w:tcBorders>
            <w:shd w:val="clear" w:color="auto" w:fill="auto"/>
            <w:vAlign w:val="center"/>
            <w:hideMark/>
          </w:tcPr>
          <w:p w14:paraId="49D5B8B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71D58DF" w14:textId="77777777" w:rsidR="0027148B" w:rsidRPr="0027148B" w:rsidRDefault="0027148B" w:rsidP="0027148B">
            <w:pPr>
              <w:spacing w:line="240" w:lineRule="auto"/>
              <w:ind w:left="0" w:right="0" w:firstLine="0"/>
              <w:jc w:val="left"/>
              <w:rPr>
                <w:sz w:val="20"/>
                <w:szCs w:val="20"/>
              </w:rPr>
            </w:pPr>
          </w:p>
        </w:tc>
      </w:tr>
      <w:tr w:rsidR="0027148B" w:rsidRPr="0027148B" w14:paraId="45188689"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D25564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13</w:t>
            </w:r>
          </w:p>
        </w:tc>
        <w:tc>
          <w:tcPr>
            <w:tcW w:w="4218" w:type="dxa"/>
            <w:tcBorders>
              <w:top w:val="nil"/>
              <w:left w:val="nil"/>
              <w:bottom w:val="single" w:sz="4" w:space="0" w:color="auto"/>
              <w:right w:val="single" w:sz="4" w:space="0" w:color="auto"/>
            </w:tcBorders>
            <w:shd w:val="clear" w:color="auto" w:fill="auto"/>
            <w:noWrap/>
            <w:vAlign w:val="bottom"/>
            <w:hideMark/>
          </w:tcPr>
          <w:p w14:paraId="7C6B166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HB1500</w:t>
            </w:r>
          </w:p>
        </w:tc>
        <w:tc>
          <w:tcPr>
            <w:tcW w:w="1589" w:type="dxa"/>
            <w:tcBorders>
              <w:top w:val="nil"/>
              <w:left w:val="nil"/>
              <w:bottom w:val="single" w:sz="4" w:space="0" w:color="auto"/>
              <w:right w:val="single" w:sz="4" w:space="0" w:color="auto"/>
            </w:tcBorders>
            <w:shd w:val="clear" w:color="auto" w:fill="auto"/>
            <w:vAlign w:val="center"/>
            <w:hideMark/>
          </w:tcPr>
          <w:p w14:paraId="3347C4B0"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351683B" w14:textId="77777777" w:rsidR="0027148B" w:rsidRPr="0027148B" w:rsidRDefault="0027148B" w:rsidP="0027148B">
            <w:pPr>
              <w:spacing w:line="240" w:lineRule="auto"/>
              <w:ind w:left="0" w:right="0" w:firstLine="0"/>
              <w:jc w:val="left"/>
              <w:rPr>
                <w:sz w:val="20"/>
                <w:szCs w:val="20"/>
              </w:rPr>
            </w:pPr>
          </w:p>
        </w:tc>
      </w:tr>
      <w:tr w:rsidR="0027148B" w:rsidRPr="0027148B" w14:paraId="105BE54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8EE0D3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14</w:t>
            </w:r>
          </w:p>
        </w:tc>
        <w:tc>
          <w:tcPr>
            <w:tcW w:w="4218" w:type="dxa"/>
            <w:tcBorders>
              <w:top w:val="nil"/>
              <w:left w:val="nil"/>
              <w:bottom w:val="single" w:sz="4" w:space="0" w:color="auto"/>
              <w:right w:val="single" w:sz="4" w:space="0" w:color="auto"/>
            </w:tcBorders>
            <w:shd w:val="clear" w:color="auto" w:fill="auto"/>
            <w:noWrap/>
            <w:vAlign w:val="bottom"/>
            <w:hideMark/>
          </w:tcPr>
          <w:p w14:paraId="3F7DA97C"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B1320</w:t>
            </w:r>
          </w:p>
        </w:tc>
        <w:tc>
          <w:tcPr>
            <w:tcW w:w="1589" w:type="dxa"/>
            <w:tcBorders>
              <w:top w:val="nil"/>
              <w:left w:val="nil"/>
              <w:bottom w:val="single" w:sz="4" w:space="0" w:color="auto"/>
              <w:right w:val="single" w:sz="4" w:space="0" w:color="auto"/>
            </w:tcBorders>
            <w:shd w:val="clear" w:color="auto" w:fill="auto"/>
            <w:vAlign w:val="center"/>
            <w:hideMark/>
          </w:tcPr>
          <w:p w14:paraId="52DBBDD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30F6328" w14:textId="77777777" w:rsidR="0027148B" w:rsidRPr="0027148B" w:rsidRDefault="0027148B" w:rsidP="0027148B">
            <w:pPr>
              <w:spacing w:line="240" w:lineRule="auto"/>
              <w:ind w:left="0" w:right="0" w:firstLine="0"/>
              <w:jc w:val="left"/>
              <w:rPr>
                <w:sz w:val="20"/>
                <w:szCs w:val="20"/>
              </w:rPr>
            </w:pPr>
          </w:p>
        </w:tc>
      </w:tr>
      <w:tr w:rsidR="0027148B" w:rsidRPr="0027148B" w14:paraId="14DB04A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0769B6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15</w:t>
            </w:r>
          </w:p>
        </w:tc>
        <w:tc>
          <w:tcPr>
            <w:tcW w:w="4218" w:type="dxa"/>
            <w:tcBorders>
              <w:top w:val="nil"/>
              <w:left w:val="nil"/>
              <w:bottom w:val="single" w:sz="4" w:space="0" w:color="auto"/>
              <w:right w:val="single" w:sz="4" w:space="0" w:color="auto"/>
            </w:tcBorders>
            <w:shd w:val="clear" w:color="auto" w:fill="auto"/>
            <w:noWrap/>
            <w:vAlign w:val="bottom"/>
            <w:hideMark/>
          </w:tcPr>
          <w:p w14:paraId="5135498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B1360</w:t>
            </w:r>
          </w:p>
        </w:tc>
        <w:tc>
          <w:tcPr>
            <w:tcW w:w="1589" w:type="dxa"/>
            <w:tcBorders>
              <w:top w:val="nil"/>
              <w:left w:val="nil"/>
              <w:bottom w:val="single" w:sz="4" w:space="0" w:color="auto"/>
              <w:right w:val="single" w:sz="4" w:space="0" w:color="auto"/>
            </w:tcBorders>
            <w:shd w:val="clear" w:color="auto" w:fill="auto"/>
            <w:vAlign w:val="center"/>
            <w:hideMark/>
          </w:tcPr>
          <w:p w14:paraId="0452FBA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E8D7C00" w14:textId="77777777" w:rsidR="0027148B" w:rsidRPr="0027148B" w:rsidRDefault="0027148B" w:rsidP="0027148B">
            <w:pPr>
              <w:spacing w:line="240" w:lineRule="auto"/>
              <w:ind w:left="0" w:right="0" w:firstLine="0"/>
              <w:jc w:val="left"/>
              <w:rPr>
                <w:sz w:val="20"/>
                <w:szCs w:val="20"/>
              </w:rPr>
            </w:pPr>
          </w:p>
        </w:tc>
      </w:tr>
      <w:tr w:rsidR="0027148B" w:rsidRPr="0027148B" w14:paraId="055DBA5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4DA5C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16</w:t>
            </w:r>
          </w:p>
        </w:tc>
        <w:tc>
          <w:tcPr>
            <w:tcW w:w="4218" w:type="dxa"/>
            <w:tcBorders>
              <w:top w:val="nil"/>
              <w:left w:val="nil"/>
              <w:bottom w:val="single" w:sz="4" w:space="0" w:color="auto"/>
              <w:right w:val="single" w:sz="4" w:space="0" w:color="auto"/>
            </w:tcBorders>
            <w:shd w:val="clear" w:color="auto" w:fill="auto"/>
            <w:noWrap/>
            <w:vAlign w:val="bottom"/>
            <w:hideMark/>
          </w:tcPr>
          <w:p w14:paraId="0ADD7E7D"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B1600</w:t>
            </w:r>
          </w:p>
        </w:tc>
        <w:tc>
          <w:tcPr>
            <w:tcW w:w="1589" w:type="dxa"/>
            <w:tcBorders>
              <w:top w:val="nil"/>
              <w:left w:val="nil"/>
              <w:bottom w:val="single" w:sz="4" w:space="0" w:color="auto"/>
              <w:right w:val="single" w:sz="4" w:space="0" w:color="auto"/>
            </w:tcBorders>
            <w:shd w:val="clear" w:color="auto" w:fill="auto"/>
            <w:vAlign w:val="center"/>
            <w:hideMark/>
          </w:tcPr>
          <w:p w14:paraId="6E4A47E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B5D94A" w14:textId="77777777" w:rsidR="0027148B" w:rsidRPr="0027148B" w:rsidRDefault="0027148B" w:rsidP="0027148B">
            <w:pPr>
              <w:spacing w:line="240" w:lineRule="auto"/>
              <w:ind w:left="0" w:right="0" w:firstLine="0"/>
              <w:jc w:val="left"/>
              <w:rPr>
                <w:sz w:val="20"/>
                <w:szCs w:val="20"/>
              </w:rPr>
            </w:pPr>
          </w:p>
        </w:tc>
      </w:tr>
      <w:tr w:rsidR="0027148B" w:rsidRPr="0027148B" w14:paraId="00AF6D4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7C22F8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17</w:t>
            </w:r>
          </w:p>
        </w:tc>
        <w:tc>
          <w:tcPr>
            <w:tcW w:w="4218" w:type="dxa"/>
            <w:tcBorders>
              <w:top w:val="nil"/>
              <w:left w:val="nil"/>
              <w:bottom w:val="single" w:sz="4" w:space="0" w:color="auto"/>
              <w:right w:val="single" w:sz="4" w:space="0" w:color="auto"/>
            </w:tcBorders>
            <w:shd w:val="clear" w:color="auto" w:fill="auto"/>
            <w:noWrap/>
            <w:vAlign w:val="bottom"/>
            <w:hideMark/>
          </w:tcPr>
          <w:p w14:paraId="6FA680B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Diržas A1320</w:t>
            </w:r>
          </w:p>
        </w:tc>
        <w:tc>
          <w:tcPr>
            <w:tcW w:w="1589" w:type="dxa"/>
            <w:tcBorders>
              <w:top w:val="nil"/>
              <w:left w:val="nil"/>
              <w:bottom w:val="single" w:sz="4" w:space="0" w:color="auto"/>
              <w:right w:val="single" w:sz="4" w:space="0" w:color="auto"/>
            </w:tcBorders>
            <w:shd w:val="clear" w:color="auto" w:fill="auto"/>
            <w:vAlign w:val="center"/>
            <w:hideMark/>
          </w:tcPr>
          <w:p w14:paraId="61A6017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8932998" w14:textId="77777777" w:rsidR="0027148B" w:rsidRPr="0027148B" w:rsidRDefault="0027148B" w:rsidP="0027148B">
            <w:pPr>
              <w:spacing w:line="240" w:lineRule="auto"/>
              <w:ind w:left="0" w:right="0" w:firstLine="0"/>
              <w:jc w:val="left"/>
              <w:rPr>
                <w:sz w:val="20"/>
                <w:szCs w:val="20"/>
              </w:rPr>
            </w:pPr>
          </w:p>
        </w:tc>
      </w:tr>
      <w:tr w:rsidR="0027148B" w:rsidRPr="0027148B" w14:paraId="1F5CDC2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4FF49ED"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18</w:t>
            </w:r>
          </w:p>
        </w:tc>
        <w:tc>
          <w:tcPr>
            <w:tcW w:w="4218" w:type="dxa"/>
            <w:tcBorders>
              <w:top w:val="nil"/>
              <w:left w:val="nil"/>
              <w:bottom w:val="single" w:sz="4" w:space="0" w:color="auto"/>
              <w:right w:val="single" w:sz="4" w:space="0" w:color="auto"/>
            </w:tcBorders>
            <w:shd w:val="clear" w:color="auto" w:fill="auto"/>
            <w:noWrap/>
            <w:vAlign w:val="bottom"/>
            <w:hideMark/>
          </w:tcPr>
          <w:p w14:paraId="30C3F7D8"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6010</w:t>
            </w:r>
          </w:p>
        </w:tc>
        <w:tc>
          <w:tcPr>
            <w:tcW w:w="1589" w:type="dxa"/>
            <w:tcBorders>
              <w:top w:val="nil"/>
              <w:left w:val="nil"/>
              <w:bottom w:val="single" w:sz="4" w:space="0" w:color="auto"/>
              <w:right w:val="single" w:sz="4" w:space="0" w:color="auto"/>
            </w:tcBorders>
            <w:shd w:val="clear" w:color="auto" w:fill="auto"/>
            <w:vAlign w:val="center"/>
            <w:hideMark/>
          </w:tcPr>
          <w:p w14:paraId="6907EA3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FB21F04" w14:textId="77777777" w:rsidR="0027148B" w:rsidRPr="0027148B" w:rsidRDefault="0027148B" w:rsidP="0027148B">
            <w:pPr>
              <w:spacing w:line="240" w:lineRule="auto"/>
              <w:ind w:left="0" w:right="0" w:firstLine="0"/>
              <w:jc w:val="left"/>
              <w:rPr>
                <w:sz w:val="20"/>
                <w:szCs w:val="20"/>
              </w:rPr>
            </w:pPr>
          </w:p>
        </w:tc>
      </w:tr>
      <w:tr w:rsidR="0027148B" w:rsidRPr="0027148B" w14:paraId="3FC3C83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875CB9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19</w:t>
            </w:r>
          </w:p>
        </w:tc>
        <w:tc>
          <w:tcPr>
            <w:tcW w:w="4218" w:type="dxa"/>
            <w:tcBorders>
              <w:top w:val="nil"/>
              <w:left w:val="nil"/>
              <w:bottom w:val="single" w:sz="4" w:space="0" w:color="auto"/>
              <w:right w:val="single" w:sz="4" w:space="0" w:color="auto"/>
            </w:tcBorders>
            <w:shd w:val="clear" w:color="auto" w:fill="auto"/>
            <w:noWrap/>
            <w:vAlign w:val="bottom"/>
            <w:hideMark/>
          </w:tcPr>
          <w:p w14:paraId="6A10EF8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6011</w:t>
            </w:r>
          </w:p>
        </w:tc>
        <w:tc>
          <w:tcPr>
            <w:tcW w:w="1589" w:type="dxa"/>
            <w:tcBorders>
              <w:top w:val="nil"/>
              <w:left w:val="nil"/>
              <w:bottom w:val="single" w:sz="4" w:space="0" w:color="auto"/>
              <w:right w:val="single" w:sz="4" w:space="0" w:color="auto"/>
            </w:tcBorders>
            <w:shd w:val="clear" w:color="auto" w:fill="auto"/>
            <w:vAlign w:val="center"/>
            <w:hideMark/>
          </w:tcPr>
          <w:p w14:paraId="26C2997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2862846" w14:textId="77777777" w:rsidR="0027148B" w:rsidRPr="0027148B" w:rsidRDefault="0027148B" w:rsidP="0027148B">
            <w:pPr>
              <w:spacing w:line="240" w:lineRule="auto"/>
              <w:ind w:left="0" w:right="0" w:firstLine="0"/>
              <w:jc w:val="left"/>
              <w:rPr>
                <w:sz w:val="20"/>
                <w:szCs w:val="20"/>
              </w:rPr>
            </w:pPr>
          </w:p>
        </w:tc>
      </w:tr>
      <w:tr w:rsidR="0027148B" w:rsidRPr="0027148B" w14:paraId="6885D4B3"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4E3D39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lastRenderedPageBreak/>
              <w:t>20</w:t>
            </w:r>
          </w:p>
        </w:tc>
        <w:tc>
          <w:tcPr>
            <w:tcW w:w="4218" w:type="dxa"/>
            <w:tcBorders>
              <w:top w:val="nil"/>
              <w:left w:val="nil"/>
              <w:bottom w:val="single" w:sz="4" w:space="0" w:color="auto"/>
              <w:right w:val="single" w:sz="4" w:space="0" w:color="auto"/>
            </w:tcBorders>
            <w:shd w:val="clear" w:color="auto" w:fill="auto"/>
            <w:noWrap/>
            <w:vAlign w:val="bottom"/>
            <w:hideMark/>
          </w:tcPr>
          <w:p w14:paraId="433864BA"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6015</w:t>
            </w:r>
          </w:p>
        </w:tc>
        <w:tc>
          <w:tcPr>
            <w:tcW w:w="1589" w:type="dxa"/>
            <w:tcBorders>
              <w:top w:val="nil"/>
              <w:left w:val="nil"/>
              <w:bottom w:val="single" w:sz="4" w:space="0" w:color="auto"/>
              <w:right w:val="single" w:sz="4" w:space="0" w:color="auto"/>
            </w:tcBorders>
            <w:shd w:val="clear" w:color="auto" w:fill="auto"/>
            <w:vAlign w:val="center"/>
            <w:hideMark/>
          </w:tcPr>
          <w:p w14:paraId="657D017E"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7AF3B62" w14:textId="77777777" w:rsidR="0027148B" w:rsidRPr="0027148B" w:rsidRDefault="0027148B" w:rsidP="0027148B">
            <w:pPr>
              <w:spacing w:line="240" w:lineRule="auto"/>
              <w:ind w:left="0" w:right="0" w:firstLine="0"/>
              <w:jc w:val="left"/>
              <w:rPr>
                <w:sz w:val="20"/>
                <w:szCs w:val="20"/>
              </w:rPr>
            </w:pPr>
          </w:p>
        </w:tc>
      </w:tr>
      <w:tr w:rsidR="0027148B" w:rsidRPr="0027148B" w14:paraId="2B19476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13DB66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21</w:t>
            </w:r>
          </w:p>
        </w:tc>
        <w:tc>
          <w:tcPr>
            <w:tcW w:w="4218" w:type="dxa"/>
            <w:tcBorders>
              <w:top w:val="nil"/>
              <w:left w:val="nil"/>
              <w:bottom w:val="single" w:sz="4" w:space="0" w:color="auto"/>
              <w:right w:val="single" w:sz="4" w:space="0" w:color="auto"/>
            </w:tcBorders>
            <w:shd w:val="clear" w:color="auto" w:fill="auto"/>
            <w:noWrap/>
            <w:vAlign w:val="bottom"/>
            <w:hideMark/>
          </w:tcPr>
          <w:p w14:paraId="678BBCC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6203</w:t>
            </w:r>
          </w:p>
        </w:tc>
        <w:tc>
          <w:tcPr>
            <w:tcW w:w="1589" w:type="dxa"/>
            <w:tcBorders>
              <w:top w:val="nil"/>
              <w:left w:val="nil"/>
              <w:bottom w:val="single" w:sz="4" w:space="0" w:color="auto"/>
              <w:right w:val="single" w:sz="4" w:space="0" w:color="auto"/>
            </w:tcBorders>
            <w:shd w:val="clear" w:color="auto" w:fill="auto"/>
            <w:vAlign w:val="center"/>
            <w:hideMark/>
          </w:tcPr>
          <w:p w14:paraId="76D4ED1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61984EF0" w14:textId="77777777" w:rsidR="0027148B" w:rsidRPr="0027148B" w:rsidRDefault="0027148B" w:rsidP="0027148B">
            <w:pPr>
              <w:spacing w:line="240" w:lineRule="auto"/>
              <w:ind w:left="0" w:right="0" w:firstLine="0"/>
              <w:jc w:val="left"/>
              <w:rPr>
                <w:sz w:val="20"/>
                <w:szCs w:val="20"/>
              </w:rPr>
            </w:pPr>
          </w:p>
        </w:tc>
      </w:tr>
      <w:tr w:rsidR="0027148B" w:rsidRPr="0027148B" w14:paraId="36A1221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3D4D15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22</w:t>
            </w:r>
          </w:p>
        </w:tc>
        <w:tc>
          <w:tcPr>
            <w:tcW w:w="4218" w:type="dxa"/>
            <w:tcBorders>
              <w:top w:val="nil"/>
              <w:left w:val="nil"/>
              <w:bottom w:val="single" w:sz="4" w:space="0" w:color="auto"/>
              <w:right w:val="single" w:sz="4" w:space="0" w:color="auto"/>
            </w:tcBorders>
            <w:shd w:val="clear" w:color="auto" w:fill="auto"/>
            <w:noWrap/>
            <w:vAlign w:val="bottom"/>
            <w:hideMark/>
          </w:tcPr>
          <w:p w14:paraId="16700D2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6205</w:t>
            </w:r>
          </w:p>
        </w:tc>
        <w:tc>
          <w:tcPr>
            <w:tcW w:w="1589" w:type="dxa"/>
            <w:tcBorders>
              <w:top w:val="nil"/>
              <w:left w:val="nil"/>
              <w:bottom w:val="single" w:sz="4" w:space="0" w:color="auto"/>
              <w:right w:val="single" w:sz="4" w:space="0" w:color="auto"/>
            </w:tcBorders>
            <w:shd w:val="clear" w:color="auto" w:fill="auto"/>
            <w:vAlign w:val="center"/>
            <w:hideMark/>
          </w:tcPr>
          <w:p w14:paraId="63B4CE5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A5C6BD2" w14:textId="77777777" w:rsidR="0027148B" w:rsidRPr="0027148B" w:rsidRDefault="0027148B" w:rsidP="0027148B">
            <w:pPr>
              <w:spacing w:line="240" w:lineRule="auto"/>
              <w:ind w:left="0" w:right="0" w:firstLine="0"/>
              <w:jc w:val="left"/>
              <w:rPr>
                <w:sz w:val="20"/>
                <w:szCs w:val="20"/>
              </w:rPr>
            </w:pPr>
          </w:p>
        </w:tc>
      </w:tr>
      <w:tr w:rsidR="0027148B" w:rsidRPr="0027148B" w14:paraId="3DD1043B"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EA4CAA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23</w:t>
            </w:r>
          </w:p>
        </w:tc>
        <w:tc>
          <w:tcPr>
            <w:tcW w:w="4218" w:type="dxa"/>
            <w:tcBorders>
              <w:top w:val="nil"/>
              <w:left w:val="nil"/>
              <w:bottom w:val="single" w:sz="4" w:space="0" w:color="auto"/>
              <w:right w:val="single" w:sz="4" w:space="0" w:color="auto"/>
            </w:tcBorders>
            <w:shd w:val="clear" w:color="auto" w:fill="auto"/>
            <w:noWrap/>
            <w:vAlign w:val="bottom"/>
            <w:hideMark/>
          </w:tcPr>
          <w:p w14:paraId="72FF58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6206</w:t>
            </w:r>
          </w:p>
        </w:tc>
        <w:tc>
          <w:tcPr>
            <w:tcW w:w="1589" w:type="dxa"/>
            <w:tcBorders>
              <w:top w:val="nil"/>
              <w:left w:val="nil"/>
              <w:bottom w:val="single" w:sz="4" w:space="0" w:color="auto"/>
              <w:right w:val="single" w:sz="4" w:space="0" w:color="auto"/>
            </w:tcBorders>
            <w:shd w:val="clear" w:color="auto" w:fill="auto"/>
            <w:vAlign w:val="center"/>
            <w:hideMark/>
          </w:tcPr>
          <w:p w14:paraId="48FD007D"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D08988C" w14:textId="77777777" w:rsidR="0027148B" w:rsidRPr="0027148B" w:rsidRDefault="0027148B" w:rsidP="0027148B">
            <w:pPr>
              <w:spacing w:line="240" w:lineRule="auto"/>
              <w:ind w:left="0" w:right="0" w:firstLine="0"/>
              <w:jc w:val="left"/>
              <w:rPr>
                <w:sz w:val="20"/>
                <w:szCs w:val="20"/>
              </w:rPr>
            </w:pPr>
          </w:p>
        </w:tc>
      </w:tr>
      <w:tr w:rsidR="0027148B" w:rsidRPr="0027148B" w14:paraId="3CBEADC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69C2F5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24</w:t>
            </w:r>
          </w:p>
        </w:tc>
        <w:tc>
          <w:tcPr>
            <w:tcW w:w="4218" w:type="dxa"/>
            <w:tcBorders>
              <w:top w:val="nil"/>
              <w:left w:val="nil"/>
              <w:bottom w:val="single" w:sz="4" w:space="0" w:color="auto"/>
              <w:right w:val="single" w:sz="4" w:space="0" w:color="auto"/>
            </w:tcBorders>
            <w:shd w:val="clear" w:color="auto" w:fill="auto"/>
            <w:noWrap/>
            <w:vAlign w:val="bottom"/>
            <w:hideMark/>
          </w:tcPr>
          <w:p w14:paraId="00CFEEC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6208.2RS</w:t>
            </w:r>
          </w:p>
        </w:tc>
        <w:tc>
          <w:tcPr>
            <w:tcW w:w="1589" w:type="dxa"/>
            <w:tcBorders>
              <w:top w:val="nil"/>
              <w:left w:val="nil"/>
              <w:bottom w:val="single" w:sz="4" w:space="0" w:color="auto"/>
              <w:right w:val="single" w:sz="4" w:space="0" w:color="auto"/>
            </w:tcBorders>
            <w:shd w:val="clear" w:color="auto" w:fill="auto"/>
            <w:vAlign w:val="center"/>
            <w:hideMark/>
          </w:tcPr>
          <w:p w14:paraId="4407EC2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EFCA123" w14:textId="77777777" w:rsidR="0027148B" w:rsidRPr="0027148B" w:rsidRDefault="0027148B" w:rsidP="0027148B">
            <w:pPr>
              <w:spacing w:line="240" w:lineRule="auto"/>
              <w:ind w:left="0" w:right="0" w:firstLine="0"/>
              <w:jc w:val="left"/>
              <w:rPr>
                <w:sz w:val="20"/>
                <w:szCs w:val="20"/>
              </w:rPr>
            </w:pPr>
          </w:p>
        </w:tc>
      </w:tr>
      <w:tr w:rsidR="0027148B" w:rsidRPr="0027148B" w14:paraId="06F99EC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A1CB0A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25</w:t>
            </w:r>
          </w:p>
        </w:tc>
        <w:tc>
          <w:tcPr>
            <w:tcW w:w="4218" w:type="dxa"/>
            <w:tcBorders>
              <w:top w:val="nil"/>
              <w:left w:val="nil"/>
              <w:bottom w:val="single" w:sz="4" w:space="0" w:color="auto"/>
              <w:right w:val="single" w:sz="4" w:space="0" w:color="auto"/>
            </w:tcBorders>
            <w:shd w:val="clear" w:color="auto" w:fill="auto"/>
            <w:noWrap/>
            <w:vAlign w:val="bottom"/>
            <w:hideMark/>
          </w:tcPr>
          <w:p w14:paraId="39B129C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6209</w:t>
            </w:r>
          </w:p>
        </w:tc>
        <w:tc>
          <w:tcPr>
            <w:tcW w:w="1589" w:type="dxa"/>
            <w:tcBorders>
              <w:top w:val="nil"/>
              <w:left w:val="nil"/>
              <w:bottom w:val="single" w:sz="4" w:space="0" w:color="auto"/>
              <w:right w:val="single" w:sz="4" w:space="0" w:color="auto"/>
            </w:tcBorders>
            <w:shd w:val="clear" w:color="auto" w:fill="auto"/>
            <w:vAlign w:val="center"/>
            <w:hideMark/>
          </w:tcPr>
          <w:p w14:paraId="5C9D1CC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266A5F7" w14:textId="77777777" w:rsidR="0027148B" w:rsidRPr="0027148B" w:rsidRDefault="0027148B" w:rsidP="0027148B">
            <w:pPr>
              <w:spacing w:line="240" w:lineRule="auto"/>
              <w:ind w:left="0" w:right="0" w:firstLine="0"/>
              <w:jc w:val="left"/>
              <w:rPr>
                <w:sz w:val="20"/>
                <w:szCs w:val="20"/>
              </w:rPr>
            </w:pPr>
          </w:p>
        </w:tc>
      </w:tr>
      <w:tr w:rsidR="0027148B" w:rsidRPr="0027148B" w14:paraId="50B4ABD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14C9B3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26</w:t>
            </w:r>
          </w:p>
        </w:tc>
        <w:tc>
          <w:tcPr>
            <w:tcW w:w="4218" w:type="dxa"/>
            <w:tcBorders>
              <w:top w:val="nil"/>
              <w:left w:val="nil"/>
              <w:bottom w:val="single" w:sz="4" w:space="0" w:color="auto"/>
              <w:right w:val="single" w:sz="4" w:space="0" w:color="auto"/>
            </w:tcBorders>
            <w:shd w:val="clear" w:color="auto" w:fill="auto"/>
            <w:noWrap/>
            <w:vAlign w:val="bottom"/>
            <w:hideMark/>
          </w:tcPr>
          <w:p w14:paraId="62EBA14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6210</w:t>
            </w:r>
          </w:p>
        </w:tc>
        <w:tc>
          <w:tcPr>
            <w:tcW w:w="1589" w:type="dxa"/>
            <w:tcBorders>
              <w:top w:val="nil"/>
              <w:left w:val="nil"/>
              <w:bottom w:val="single" w:sz="4" w:space="0" w:color="auto"/>
              <w:right w:val="single" w:sz="4" w:space="0" w:color="auto"/>
            </w:tcBorders>
            <w:shd w:val="clear" w:color="auto" w:fill="auto"/>
            <w:vAlign w:val="center"/>
            <w:hideMark/>
          </w:tcPr>
          <w:p w14:paraId="0496731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AC9F47A" w14:textId="77777777" w:rsidR="0027148B" w:rsidRPr="0027148B" w:rsidRDefault="0027148B" w:rsidP="0027148B">
            <w:pPr>
              <w:spacing w:line="240" w:lineRule="auto"/>
              <w:ind w:left="0" w:right="0" w:firstLine="0"/>
              <w:jc w:val="left"/>
              <w:rPr>
                <w:sz w:val="20"/>
                <w:szCs w:val="20"/>
              </w:rPr>
            </w:pPr>
          </w:p>
        </w:tc>
      </w:tr>
      <w:tr w:rsidR="0027148B" w:rsidRPr="0027148B" w14:paraId="2AE5C8C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E31F1F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27</w:t>
            </w:r>
          </w:p>
        </w:tc>
        <w:tc>
          <w:tcPr>
            <w:tcW w:w="4218" w:type="dxa"/>
            <w:tcBorders>
              <w:top w:val="nil"/>
              <w:left w:val="nil"/>
              <w:bottom w:val="single" w:sz="4" w:space="0" w:color="auto"/>
              <w:right w:val="single" w:sz="4" w:space="0" w:color="auto"/>
            </w:tcBorders>
            <w:shd w:val="clear" w:color="auto" w:fill="auto"/>
            <w:noWrap/>
            <w:vAlign w:val="bottom"/>
            <w:hideMark/>
          </w:tcPr>
          <w:p w14:paraId="1D1C387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6217</w:t>
            </w:r>
          </w:p>
        </w:tc>
        <w:tc>
          <w:tcPr>
            <w:tcW w:w="1589" w:type="dxa"/>
            <w:tcBorders>
              <w:top w:val="nil"/>
              <w:left w:val="nil"/>
              <w:bottom w:val="single" w:sz="4" w:space="0" w:color="auto"/>
              <w:right w:val="single" w:sz="4" w:space="0" w:color="auto"/>
            </w:tcBorders>
            <w:shd w:val="clear" w:color="auto" w:fill="auto"/>
            <w:vAlign w:val="center"/>
            <w:hideMark/>
          </w:tcPr>
          <w:p w14:paraId="5EAE2B3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5ABD4AA7" w14:textId="77777777" w:rsidR="0027148B" w:rsidRPr="0027148B" w:rsidRDefault="0027148B" w:rsidP="0027148B">
            <w:pPr>
              <w:spacing w:line="240" w:lineRule="auto"/>
              <w:ind w:left="0" w:right="0" w:firstLine="0"/>
              <w:jc w:val="left"/>
              <w:rPr>
                <w:sz w:val="20"/>
                <w:szCs w:val="20"/>
              </w:rPr>
            </w:pPr>
          </w:p>
        </w:tc>
      </w:tr>
      <w:tr w:rsidR="0027148B" w:rsidRPr="0027148B" w14:paraId="46D2737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C553C09"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28</w:t>
            </w:r>
          </w:p>
        </w:tc>
        <w:tc>
          <w:tcPr>
            <w:tcW w:w="4218" w:type="dxa"/>
            <w:tcBorders>
              <w:top w:val="nil"/>
              <w:left w:val="nil"/>
              <w:bottom w:val="single" w:sz="4" w:space="0" w:color="auto"/>
              <w:right w:val="single" w:sz="4" w:space="0" w:color="auto"/>
            </w:tcBorders>
            <w:shd w:val="clear" w:color="auto" w:fill="auto"/>
            <w:noWrap/>
            <w:vAlign w:val="bottom"/>
            <w:hideMark/>
          </w:tcPr>
          <w:p w14:paraId="7CECFDC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6207</w:t>
            </w:r>
          </w:p>
        </w:tc>
        <w:tc>
          <w:tcPr>
            <w:tcW w:w="1589" w:type="dxa"/>
            <w:tcBorders>
              <w:top w:val="nil"/>
              <w:left w:val="nil"/>
              <w:bottom w:val="single" w:sz="4" w:space="0" w:color="auto"/>
              <w:right w:val="single" w:sz="4" w:space="0" w:color="auto"/>
            </w:tcBorders>
            <w:shd w:val="clear" w:color="auto" w:fill="auto"/>
            <w:vAlign w:val="center"/>
            <w:hideMark/>
          </w:tcPr>
          <w:p w14:paraId="2ACFE92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53113D5" w14:textId="77777777" w:rsidR="0027148B" w:rsidRPr="0027148B" w:rsidRDefault="0027148B" w:rsidP="0027148B">
            <w:pPr>
              <w:spacing w:line="240" w:lineRule="auto"/>
              <w:ind w:left="0" w:right="0" w:firstLine="0"/>
              <w:jc w:val="left"/>
              <w:rPr>
                <w:sz w:val="20"/>
                <w:szCs w:val="20"/>
              </w:rPr>
            </w:pPr>
          </w:p>
        </w:tc>
      </w:tr>
      <w:tr w:rsidR="0027148B" w:rsidRPr="0027148B" w14:paraId="548D8C8B"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2A5B3EB"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29</w:t>
            </w:r>
          </w:p>
        </w:tc>
        <w:tc>
          <w:tcPr>
            <w:tcW w:w="4218" w:type="dxa"/>
            <w:tcBorders>
              <w:top w:val="nil"/>
              <w:left w:val="nil"/>
              <w:bottom w:val="single" w:sz="4" w:space="0" w:color="auto"/>
              <w:right w:val="single" w:sz="4" w:space="0" w:color="auto"/>
            </w:tcBorders>
            <w:shd w:val="clear" w:color="auto" w:fill="auto"/>
            <w:noWrap/>
            <w:vAlign w:val="bottom"/>
            <w:hideMark/>
          </w:tcPr>
          <w:p w14:paraId="79F3FD9B"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62307</w:t>
            </w:r>
          </w:p>
        </w:tc>
        <w:tc>
          <w:tcPr>
            <w:tcW w:w="1589" w:type="dxa"/>
            <w:tcBorders>
              <w:top w:val="nil"/>
              <w:left w:val="nil"/>
              <w:bottom w:val="single" w:sz="4" w:space="0" w:color="auto"/>
              <w:right w:val="single" w:sz="4" w:space="0" w:color="auto"/>
            </w:tcBorders>
            <w:shd w:val="clear" w:color="auto" w:fill="auto"/>
            <w:vAlign w:val="center"/>
            <w:hideMark/>
          </w:tcPr>
          <w:p w14:paraId="20552F3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F009629" w14:textId="77777777" w:rsidR="0027148B" w:rsidRPr="0027148B" w:rsidRDefault="0027148B" w:rsidP="0027148B">
            <w:pPr>
              <w:spacing w:line="240" w:lineRule="auto"/>
              <w:ind w:left="0" w:right="0" w:firstLine="0"/>
              <w:jc w:val="left"/>
              <w:rPr>
                <w:sz w:val="20"/>
                <w:szCs w:val="20"/>
              </w:rPr>
            </w:pPr>
          </w:p>
        </w:tc>
      </w:tr>
      <w:tr w:rsidR="0027148B" w:rsidRPr="0027148B" w14:paraId="4945530C"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5558ED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30</w:t>
            </w:r>
          </w:p>
        </w:tc>
        <w:tc>
          <w:tcPr>
            <w:tcW w:w="4218" w:type="dxa"/>
            <w:tcBorders>
              <w:top w:val="nil"/>
              <w:left w:val="nil"/>
              <w:bottom w:val="single" w:sz="4" w:space="0" w:color="auto"/>
              <w:right w:val="single" w:sz="4" w:space="0" w:color="auto"/>
            </w:tcBorders>
            <w:shd w:val="clear" w:color="auto" w:fill="auto"/>
            <w:noWrap/>
            <w:vAlign w:val="bottom"/>
            <w:hideMark/>
          </w:tcPr>
          <w:p w14:paraId="4E554F2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629</w:t>
            </w:r>
          </w:p>
        </w:tc>
        <w:tc>
          <w:tcPr>
            <w:tcW w:w="1589" w:type="dxa"/>
            <w:tcBorders>
              <w:top w:val="nil"/>
              <w:left w:val="nil"/>
              <w:bottom w:val="single" w:sz="4" w:space="0" w:color="auto"/>
              <w:right w:val="single" w:sz="4" w:space="0" w:color="auto"/>
            </w:tcBorders>
            <w:shd w:val="clear" w:color="auto" w:fill="auto"/>
            <w:vAlign w:val="center"/>
            <w:hideMark/>
          </w:tcPr>
          <w:p w14:paraId="39CA79D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7B0EB73" w14:textId="77777777" w:rsidR="0027148B" w:rsidRPr="0027148B" w:rsidRDefault="0027148B" w:rsidP="0027148B">
            <w:pPr>
              <w:spacing w:line="240" w:lineRule="auto"/>
              <w:ind w:left="0" w:right="0" w:firstLine="0"/>
              <w:jc w:val="left"/>
              <w:rPr>
                <w:sz w:val="20"/>
                <w:szCs w:val="20"/>
              </w:rPr>
            </w:pPr>
          </w:p>
        </w:tc>
      </w:tr>
      <w:tr w:rsidR="0027148B" w:rsidRPr="0027148B" w14:paraId="62BBDD31"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38FDD0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31</w:t>
            </w:r>
          </w:p>
        </w:tc>
        <w:tc>
          <w:tcPr>
            <w:tcW w:w="4218" w:type="dxa"/>
            <w:tcBorders>
              <w:top w:val="nil"/>
              <w:left w:val="nil"/>
              <w:bottom w:val="single" w:sz="4" w:space="0" w:color="auto"/>
              <w:right w:val="single" w:sz="4" w:space="0" w:color="auto"/>
            </w:tcBorders>
            <w:shd w:val="clear" w:color="auto" w:fill="auto"/>
            <w:noWrap/>
            <w:vAlign w:val="bottom"/>
            <w:hideMark/>
          </w:tcPr>
          <w:p w14:paraId="411E73E9"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6302</w:t>
            </w:r>
          </w:p>
        </w:tc>
        <w:tc>
          <w:tcPr>
            <w:tcW w:w="1589" w:type="dxa"/>
            <w:tcBorders>
              <w:top w:val="nil"/>
              <w:left w:val="nil"/>
              <w:bottom w:val="single" w:sz="4" w:space="0" w:color="auto"/>
              <w:right w:val="single" w:sz="4" w:space="0" w:color="auto"/>
            </w:tcBorders>
            <w:shd w:val="clear" w:color="auto" w:fill="auto"/>
            <w:vAlign w:val="center"/>
            <w:hideMark/>
          </w:tcPr>
          <w:p w14:paraId="485197D9"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D3B3060" w14:textId="77777777" w:rsidR="0027148B" w:rsidRPr="0027148B" w:rsidRDefault="0027148B" w:rsidP="0027148B">
            <w:pPr>
              <w:spacing w:line="240" w:lineRule="auto"/>
              <w:ind w:left="0" w:right="0" w:firstLine="0"/>
              <w:jc w:val="left"/>
              <w:rPr>
                <w:sz w:val="20"/>
                <w:szCs w:val="20"/>
              </w:rPr>
            </w:pPr>
          </w:p>
        </w:tc>
      </w:tr>
      <w:tr w:rsidR="0027148B" w:rsidRPr="0027148B" w14:paraId="7B0805A0"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5C2186A0"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32</w:t>
            </w:r>
          </w:p>
        </w:tc>
        <w:tc>
          <w:tcPr>
            <w:tcW w:w="4218" w:type="dxa"/>
            <w:tcBorders>
              <w:top w:val="nil"/>
              <w:left w:val="nil"/>
              <w:bottom w:val="single" w:sz="4" w:space="0" w:color="auto"/>
              <w:right w:val="single" w:sz="4" w:space="0" w:color="auto"/>
            </w:tcBorders>
            <w:shd w:val="clear" w:color="auto" w:fill="auto"/>
            <w:noWrap/>
            <w:vAlign w:val="bottom"/>
            <w:hideMark/>
          </w:tcPr>
          <w:p w14:paraId="0D36A29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Guolis 6306</w:t>
            </w:r>
          </w:p>
        </w:tc>
        <w:tc>
          <w:tcPr>
            <w:tcW w:w="1589" w:type="dxa"/>
            <w:tcBorders>
              <w:top w:val="nil"/>
              <w:left w:val="nil"/>
              <w:bottom w:val="single" w:sz="4" w:space="0" w:color="auto"/>
              <w:right w:val="single" w:sz="4" w:space="0" w:color="auto"/>
            </w:tcBorders>
            <w:shd w:val="clear" w:color="auto" w:fill="auto"/>
            <w:vAlign w:val="center"/>
            <w:hideMark/>
          </w:tcPr>
          <w:p w14:paraId="04071A2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F82E140" w14:textId="77777777" w:rsidR="0027148B" w:rsidRPr="0027148B" w:rsidRDefault="0027148B" w:rsidP="0027148B">
            <w:pPr>
              <w:spacing w:line="240" w:lineRule="auto"/>
              <w:ind w:left="0" w:right="0" w:firstLine="0"/>
              <w:jc w:val="left"/>
              <w:rPr>
                <w:sz w:val="20"/>
                <w:szCs w:val="20"/>
              </w:rPr>
            </w:pPr>
          </w:p>
        </w:tc>
      </w:tr>
      <w:tr w:rsidR="0027148B" w:rsidRPr="0027148B" w14:paraId="2D936D1E"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DCCBFD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33</w:t>
            </w:r>
          </w:p>
        </w:tc>
        <w:tc>
          <w:tcPr>
            <w:tcW w:w="4218" w:type="dxa"/>
            <w:tcBorders>
              <w:top w:val="nil"/>
              <w:left w:val="nil"/>
              <w:bottom w:val="single" w:sz="4" w:space="0" w:color="auto"/>
              <w:right w:val="single" w:sz="4" w:space="0" w:color="auto"/>
            </w:tcBorders>
            <w:shd w:val="clear" w:color="auto" w:fill="auto"/>
            <w:noWrap/>
            <w:vAlign w:val="bottom"/>
            <w:hideMark/>
          </w:tcPr>
          <w:p w14:paraId="32E95B2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024/040/07</w:t>
            </w:r>
          </w:p>
        </w:tc>
        <w:tc>
          <w:tcPr>
            <w:tcW w:w="1589" w:type="dxa"/>
            <w:tcBorders>
              <w:top w:val="nil"/>
              <w:left w:val="nil"/>
              <w:bottom w:val="single" w:sz="4" w:space="0" w:color="auto"/>
              <w:right w:val="single" w:sz="4" w:space="0" w:color="auto"/>
            </w:tcBorders>
            <w:shd w:val="clear" w:color="auto" w:fill="auto"/>
            <w:vAlign w:val="center"/>
            <w:hideMark/>
          </w:tcPr>
          <w:p w14:paraId="3D59AC5F"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43698DF" w14:textId="77777777" w:rsidR="0027148B" w:rsidRPr="0027148B" w:rsidRDefault="0027148B" w:rsidP="0027148B">
            <w:pPr>
              <w:spacing w:line="240" w:lineRule="auto"/>
              <w:ind w:left="0" w:right="0" w:firstLine="0"/>
              <w:jc w:val="left"/>
              <w:rPr>
                <w:sz w:val="20"/>
                <w:szCs w:val="20"/>
              </w:rPr>
            </w:pPr>
          </w:p>
        </w:tc>
      </w:tr>
      <w:tr w:rsidR="0027148B" w:rsidRPr="0027148B" w14:paraId="30E5803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BCDE40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34</w:t>
            </w:r>
          </w:p>
        </w:tc>
        <w:tc>
          <w:tcPr>
            <w:tcW w:w="4218" w:type="dxa"/>
            <w:tcBorders>
              <w:top w:val="nil"/>
              <w:left w:val="nil"/>
              <w:bottom w:val="single" w:sz="4" w:space="0" w:color="auto"/>
              <w:right w:val="single" w:sz="4" w:space="0" w:color="auto"/>
            </w:tcBorders>
            <w:shd w:val="clear" w:color="auto" w:fill="auto"/>
            <w:noWrap/>
            <w:vAlign w:val="bottom"/>
            <w:hideMark/>
          </w:tcPr>
          <w:p w14:paraId="74B1A8F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025/052/12</w:t>
            </w:r>
          </w:p>
        </w:tc>
        <w:tc>
          <w:tcPr>
            <w:tcW w:w="1589" w:type="dxa"/>
            <w:tcBorders>
              <w:top w:val="nil"/>
              <w:left w:val="nil"/>
              <w:bottom w:val="single" w:sz="4" w:space="0" w:color="auto"/>
              <w:right w:val="single" w:sz="4" w:space="0" w:color="auto"/>
            </w:tcBorders>
            <w:shd w:val="clear" w:color="auto" w:fill="auto"/>
            <w:vAlign w:val="center"/>
            <w:hideMark/>
          </w:tcPr>
          <w:p w14:paraId="5EAD314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5484756" w14:textId="77777777" w:rsidR="0027148B" w:rsidRPr="0027148B" w:rsidRDefault="0027148B" w:rsidP="0027148B">
            <w:pPr>
              <w:spacing w:line="240" w:lineRule="auto"/>
              <w:ind w:left="0" w:right="0" w:firstLine="0"/>
              <w:jc w:val="left"/>
              <w:rPr>
                <w:sz w:val="20"/>
                <w:szCs w:val="20"/>
              </w:rPr>
            </w:pPr>
          </w:p>
        </w:tc>
      </w:tr>
      <w:tr w:rsidR="0027148B" w:rsidRPr="0027148B" w14:paraId="531EEB45"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F748CE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35</w:t>
            </w:r>
          </w:p>
        </w:tc>
        <w:tc>
          <w:tcPr>
            <w:tcW w:w="4218" w:type="dxa"/>
            <w:tcBorders>
              <w:top w:val="nil"/>
              <w:left w:val="nil"/>
              <w:bottom w:val="single" w:sz="4" w:space="0" w:color="auto"/>
              <w:right w:val="single" w:sz="4" w:space="0" w:color="auto"/>
            </w:tcBorders>
            <w:shd w:val="clear" w:color="auto" w:fill="auto"/>
            <w:noWrap/>
            <w:vAlign w:val="bottom"/>
            <w:hideMark/>
          </w:tcPr>
          <w:p w14:paraId="654D77D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028/038/07</w:t>
            </w:r>
          </w:p>
        </w:tc>
        <w:tc>
          <w:tcPr>
            <w:tcW w:w="1589" w:type="dxa"/>
            <w:tcBorders>
              <w:top w:val="nil"/>
              <w:left w:val="nil"/>
              <w:bottom w:val="single" w:sz="4" w:space="0" w:color="auto"/>
              <w:right w:val="single" w:sz="4" w:space="0" w:color="auto"/>
            </w:tcBorders>
            <w:shd w:val="clear" w:color="auto" w:fill="auto"/>
            <w:vAlign w:val="center"/>
            <w:hideMark/>
          </w:tcPr>
          <w:p w14:paraId="67FB66B8"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A08519" w14:textId="77777777" w:rsidR="0027148B" w:rsidRPr="0027148B" w:rsidRDefault="0027148B" w:rsidP="0027148B">
            <w:pPr>
              <w:spacing w:line="240" w:lineRule="auto"/>
              <w:ind w:left="0" w:right="0" w:firstLine="0"/>
              <w:jc w:val="left"/>
              <w:rPr>
                <w:sz w:val="20"/>
                <w:szCs w:val="20"/>
              </w:rPr>
            </w:pPr>
          </w:p>
        </w:tc>
      </w:tr>
      <w:tr w:rsidR="0027148B" w:rsidRPr="0027148B" w14:paraId="065C88C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434921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36</w:t>
            </w:r>
          </w:p>
        </w:tc>
        <w:tc>
          <w:tcPr>
            <w:tcW w:w="4218" w:type="dxa"/>
            <w:tcBorders>
              <w:top w:val="nil"/>
              <w:left w:val="nil"/>
              <w:bottom w:val="single" w:sz="4" w:space="0" w:color="auto"/>
              <w:right w:val="single" w:sz="4" w:space="0" w:color="auto"/>
            </w:tcBorders>
            <w:shd w:val="clear" w:color="auto" w:fill="auto"/>
            <w:noWrap/>
            <w:vAlign w:val="bottom"/>
            <w:hideMark/>
          </w:tcPr>
          <w:p w14:paraId="4FD4E53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032/047/07</w:t>
            </w:r>
          </w:p>
        </w:tc>
        <w:tc>
          <w:tcPr>
            <w:tcW w:w="1589" w:type="dxa"/>
            <w:tcBorders>
              <w:top w:val="nil"/>
              <w:left w:val="nil"/>
              <w:bottom w:val="single" w:sz="4" w:space="0" w:color="auto"/>
              <w:right w:val="single" w:sz="4" w:space="0" w:color="auto"/>
            </w:tcBorders>
            <w:shd w:val="clear" w:color="auto" w:fill="auto"/>
            <w:vAlign w:val="center"/>
            <w:hideMark/>
          </w:tcPr>
          <w:p w14:paraId="3569D0DC"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77E6103" w14:textId="77777777" w:rsidR="0027148B" w:rsidRPr="0027148B" w:rsidRDefault="0027148B" w:rsidP="0027148B">
            <w:pPr>
              <w:spacing w:line="240" w:lineRule="auto"/>
              <w:ind w:left="0" w:right="0" w:firstLine="0"/>
              <w:jc w:val="left"/>
              <w:rPr>
                <w:sz w:val="20"/>
                <w:szCs w:val="20"/>
              </w:rPr>
            </w:pPr>
          </w:p>
        </w:tc>
      </w:tr>
      <w:tr w:rsidR="0027148B" w:rsidRPr="0027148B" w14:paraId="261882B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6F92313"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37</w:t>
            </w:r>
          </w:p>
        </w:tc>
        <w:tc>
          <w:tcPr>
            <w:tcW w:w="4218" w:type="dxa"/>
            <w:tcBorders>
              <w:top w:val="nil"/>
              <w:left w:val="nil"/>
              <w:bottom w:val="single" w:sz="4" w:space="0" w:color="auto"/>
              <w:right w:val="single" w:sz="4" w:space="0" w:color="auto"/>
            </w:tcBorders>
            <w:shd w:val="clear" w:color="auto" w:fill="auto"/>
            <w:noWrap/>
            <w:vAlign w:val="bottom"/>
            <w:hideMark/>
          </w:tcPr>
          <w:p w14:paraId="3EC35A6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035/052/07</w:t>
            </w:r>
          </w:p>
        </w:tc>
        <w:tc>
          <w:tcPr>
            <w:tcW w:w="1589" w:type="dxa"/>
            <w:tcBorders>
              <w:top w:val="nil"/>
              <w:left w:val="nil"/>
              <w:bottom w:val="single" w:sz="4" w:space="0" w:color="auto"/>
              <w:right w:val="single" w:sz="4" w:space="0" w:color="auto"/>
            </w:tcBorders>
            <w:shd w:val="clear" w:color="auto" w:fill="auto"/>
            <w:vAlign w:val="center"/>
            <w:hideMark/>
          </w:tcPr>
          <w:p w14:paraId="676F2A34"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EB30D78" w14:textId="77777777" w:rsidR="0027148B" w:rsidRPr="0027148B" w:rsidRDefault="0027148B" w:rsidP="0027148B">
            <w:pPr>
              <w:spacing w:line="240" w:lineRule="auto"/>
              <w:ind w:left="0" w:right="0" w:firstLine="0"/>
              <w:jc w:val="left"/>
              <w:rPr>
                <w:sz w:val="20"/>
                <w:szCs w:val="20"/>
              </w:rPr>
            </w:pPr>
          </w:p>
        </w:tc>
      </w:tr>
      <w:tr w:rsidR="0027148B" w:rsidRPr="0027148B" w14:paraId="0AD2905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55C9E2C"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38</w:t>
            </w:r>
          </w:p>
        </w:tc>
        <w:tc>
          <w:tcPr>
            <w:tcW w:w="4218" w:type="dxa"/>
            <w:tcBorders>
              <w:top w:val="nil"/>
              <w:left w:val="nil"/>
              <w:bottom w:val="single" w:sz="4" w:space="0" w:color="auto"/>
              <w:right w:val="single" w:sz="4" w:space="0" w:color="auto"/>
            </w:tcBorders>
            <w:shd w:val="clear" w:color="auto" w:fill="auto"/>
            <w:noWrap/>
            <w:vAlign w:val="bottom"/>
            <w:hideMark/>
          </w:tcPr>
          <w:p w14:paraId="1D2CCE16"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035/080/12</w:t>
            </w:r>
          </w:p>
        </w:tc>
        <w:tc>
          <w:tcPr>
            <w:tcW w:w="1589" w:type="dxa"/>
            <w:tcBorders>
              <w:top w:val="nil"/>
              <w:left w:val="nil"/>
              <w:bottom w:val="single" w:sz="4" w:space="0" w:color="auto"/>
              <w:right w:val="single" w:sz="4" w:space="0" w:color="auto"/>
            </w:tcBorders>
            <w:shd w:val="clear" w:color="auto" w:fill="auto"/>
            <w:vAlign w:val="center"/>
            <w:hideMark/>
          </w:tcPr>
          <w:p w14:paraId="5AEADC2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7F0C02C1" w14:textId="77777777" w:rsidR="0027148B" w:rsidRPr="0027148B" w:rsidRDefault="0027148B" w:rsidP="0027148B">
            <w:pPr>
              <w:spacing w:line="240" w:lineRule="auto"/>
              <w:ind w:left="0" w:right="0" w:firstLine="0"/>
              <w:jc w:val="left"/>
              <w:rPr>
                <w:sz w:val="20"/>
                <w:szCs w:val="20"/>
              </w:rPr>
            </w:pPr>
          </w:p>
        </w:tc>
      </w:tr>
      <w:tr w:rsidR="0027148B" w:rsidRPr="0027148B" w14:paraId="60C88524"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4AF90924"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39</w:t>
            </w:r>
          </w:p>
        </w:tc>
        <w:tc>
          <w:tcPr>
            <w:tcW w:w="4218" w:type="dxa"/>
            <w:tcBorders>
              <w:top w:val="nil"/>
              <w:left w:val="nil"/>
              <w:bottom w:val="single" w:sz="4" w:space="0" w:color="auto"/>
              <w:right w:val="single" w:sz="4" w:space="0" w:color="auto"/>
            </w:tcBorders>
            <w:shd w:val="clear" w:color="auto" w:fill="auto"/>
            <w:noWrap/>
            <w:vAlign w:val="bottom"/>
            <w:hideMark/>
          </w:tcPr>
          <w:p w14:paraId="4EE07D3F"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040/055/07</w:t>
            </w:r>
          </w:p>
        </w:tc>
        <w:tc>
          <w:tcPr>
            <w:tcW w:w="1589" w:type="dxa"/>
            <w:tcBorders>
              <w:top w:val="nil"/>
              <w:left w:val="nil"/>
              <w:bottom w:val="single" w:sz="4" w:space="0" w:color="auto"/>
              <w:right w:val="single" w:sz="4" w:space="0" w:color="auto"/>
            </w:tcBorders>
            <w:shd w:val="clear" w:color="auto" w:fill="auto"/>
            <w:vAlign w:val="center"/>
            <w:hideMark/>
          </w:tcPr>
          <w:p w14:paraId="1531CB8E"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325ACF1E" w14:textId="77777777" w:rsidR="0027148B" w:rsidRPr="0027148B" w:rsidRDefault="0027148B" w:rsidP="0027148B">
            <w:pPr>
              <w:spacing w:line="240" w:lineRule="auto"/>
              <w:ind w:left="0" w:right="0" w:firstLine="0"/>
              <w:jc w:val="left"/>
              <w:rPr>
                <w:sz w:val="20"/>
                <w:szCs w:val="20"/>
              </w:rPr>
            </w:pPr>
          </w:p>
        </w:tc>
      </w:tr>
      <w:tr w:rsidR="0027148B" w:rsidRPr="0027148B" w14:paraId="51F31F3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07A8AEB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40</w:t>
            </w:r>
          </w:p>
        </w:tc>
        <w:tc>
          <w:tcPr>
            <w:tcW w:w="4218" w:type="dxa"/>
            <w:tcBorders>
              <w:top w:val="nil"/>
              <w:left w:val="nil"/>
              <w:bottom w:val="single" w:sz="4" w:space="0" w:color="auto"/>
              <w:right w:val="single" w:sz="4" w:space="0" w:color="auto"/>
            </w:tcBorders>
            <w:shd w:val="clear" w:color="auto" w:fill="auto"/>
            <w:noWrap/>
            <w:vAlign w:val="bottom"/>
            <w:hideMark/>
          </w:tcPr>
          <w:p w14:paraId="6D4366E3"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040/058/08</w:t>
            </w:r>
          </w:p>
        </w:tc>
        <w:tc>
          <w:tcPr>
            <w:tcW w:w="1589" w:type="dxa"/>
            <w:tcBorders>
              <w:top w:val="nil"/>
              <w:left w:val="nil"/>
              <w:bottom w:val="single" w:sz="4" w:space="0" w:color="auto"/>
              <w:right w:val="single" w:sz="4" w:space="0" w:color="auto"/>
            </w:tcBorders>
            <w:shd w:val="clear" w:color="auto" w:fill="auto"/>
            <w:vAlign w:val="center"/>
            <w:hideMark/>
          </w:tcPr>
          <w:p w14:paraId="4DCF0C7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B1D6688" w14:textId="77777777" w:rsidR="0027148B" w:rsidRPr="0027148B" w:rsidRDefault="0027148B" w:rsidP="0027148B">
            <w:pPr>
              <w:spacing w:line="240" w:lineRule="auto"/>
              <w:ind w:left="0" w:right="0" w:firstLine="0"/>
              <w:jc w:val="left"/>
              <w:rPr>
                <w:sz w:val="20"/>
                <w:szCs w:val="20"/>
              </w:rPr>
            </w:pPr>
          </w:p>
        </w:tc>
      </w:tr>
      <w:tr w:rsidR="0027148B" w:rsidRPr="0027148B" w14:paraId="051A69D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7701301B"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41</w:t>
            </w:r>
          </w:p>
        </w:tc>
        <w:tc>
          <w:tcPr>
            <w:tcW w:w="4218" w:type="dxa"/>
            <w:tcBorders>
              <w:top w:val="nil"/>
              <w:left w:val="nil"/>
              <w:bottom w:val="single" w:sz="4" w:space="0" w:color="auto"/>
              <w:right w:val="single" w:sz="4" w:space="0" w:color="auto"/>
            </w:tcBorders>
            <w:shd w:val="clear" w:color="auto" w:fill="auto"/>
            <w:noWrap/>
            <w:vAlign w:val="bottom"/>
            <w:hideMark/>
          </w:tcPr>
          <w:p w14:paraId="039F85AE"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045/072/10</w:t>
            </w:r>
          </w:p>
        </w:tc>
        <w:tc>
          <w:tcPr>
            <w:tcW w:w="1589" w:type="dxa"/>
            <w:tcBorders>
              <w:top w:val="nil"/>
              <w:left w:val="nil"/>
              <w:bottom w:val="single" w:sz="4" w:space="0" w:color="auto"/>
              <w:right w:val="single" w:sz="4" w:space="0" w:color="auto"/>
            </w:tcBorders>
            <w:shd w:val="clear" w:color="auto" w:fill="auto"/>
            <w:vAlign w:val="center"/>
            <w:hideMark/>
          </w:tcPr>
          <w:p w14:paraId="19D8201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13537E21" w14:textId="77777777" w:rsidR="0027148B" w:rsidRPr="0027148B" w:rsidRDefault="0027148B" w:rsidP="0027148B">
            <w:pPr>
              <w:spacing w:line="240" w:lineRule="auto"/>
              <w:ind w:left="0" w:right="0" w:firstLine="0"/>
              <w:jc w:val="left"/>
              <w:rPr>
                <w:sz w:val="20"/>
                <w:szCs w:val="20"/>
              </w:rPr>
            </w:pPr>
          </w:p>
        </w:tc>
      </w:tr>
      <w:tr w:rsidR="0027148B" w:rsidRPr="0027148B" w14:paraId="06D5164F"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15A48BF"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42</w:t>
            </w:r>
          </w:p>
        </w:tc>
        <w:tc>
          <w:tcPr>
            <w:tcW w:w="4218" w:type="dxa"/>
            <w:tcBorders>
              <w:top w:val="nil"/>
              <w:left w:val="nil"/>
              <w:bottom w:val="single" w:sz="4" w:space="0" w:color="auto"/>
              <w:right w:val="single" w:sz="4" w:space="0" w:color="auto"/>
            </w:tcBorders>
            <w:shd w:val="clear" w:color="auto" w:fill="auto"/>
            <w:noWrap/>
            <w:vAlign w:val="bottom"/>
            <w:hideMark/>
          </w:tcPr>
          <w:p w14:paraId="5FA5AEB6"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050/065/08 </w:t>
            </w:r>
          </w:p>
        </w:tc>
        <w:tc>
          <w:tcPr>
            <w:tcW w:w="1589" w:type="dxa"/>
            <w:tcBorders>
              <w:top w:val="nil"/>
              <w:left w:val="nil"/>
              <w:bottom w:val="single" w:sz="4" w:space="0" w:color="auto"/>
              <w:right w:val="single" w:sz="4" w:space="0" w:color="auto"/>
            </w:tcBorders>
            <w:shd w:val="clear" w:color="auto" w:fill="auto"/>
            <w:vAlign w:val="center"/>
            <w:hideMark/>
          </w:tcPr>
          <w:p w14:paraId="722C6876"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CB069BC" w14:textId="77777777" w:rsidR="0027148B" w:rsidRPr="0027148B" w:rsidRDefault="0027148B" w:rsidP="0027148B">
            <w:pPr>
              <w:spacing w:line="240" w:lineRule="auto"/>
              <w:ind w:left="0" w:right="0" w:firstLine="0"/>
              <w:jc w:val="left"/>
              <w:rPr>
                <w:sz w:val="20"/>
                <w:szCs w:val="20"/>
              </w:rPr>
            </w:pPr>
          </w:p>
        </w:tc>
      </w:tr>
      <w:tr w:rsidR="0027148B" w:rsidRPr="0027148B" w14:paraId="521FF06A"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37C59357"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43</w:t>
            </w:r>
          </w:p>
        </w:tc>
        <w:tc>
          <w:tcPr>
            <w:tcW w:w="4218" w:type="dxa"/>
            <w:tcBorders>
              <w:top w:val="nil"/>
              <w:left w:val="nil"/>
              <w:bottom w:val="single" w:sz="4" w:space="0" w:color="auto"/>
              <w:right w:val="single" w:sz="4" w:space="0" w:color="auto"/>
            </w:tcBorders>
            <w:shd w:val="clear" w:color="auto" w:fill="auto"/>
            <w:noWrap/>
            <w:vAlign w:val="bottom"/>
            <w:hideMark/>
          </w:tcPr>
          <w:p w14:paraId="31B244C0"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055/075/10 </w:t>
            </w:r>
          </w:p>
        </w:tc>
        <w:tc>
          <w:tcPr>
            <w:tcW w:w="1589" w:type="dxa"/>
            <w:tcBorders>
              <w:top w:val="nil"/>
              <w:left w:val="nil"/>
              <w:bottom w:val="single" w:sz="4" w:space="0" w:color="auto"/>
              <w:right w:val="single" w:sz="4" w:space="0" w:color="auto"/>
            </w:tcBorders>
            <w:shd w:val="clear" w:color="auto" w:fill="auto"/>
            <w:vAlign w:val="center"/>
            <w:hideMark/>
          </w:tcPr>
          <w:p w14:paraId="1F0452EB"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3EDBAB2" w14:textId="77777777" w:rsidR="0027148B" w:rsidRPr="0027148B" w:rsidRDefault="0027148B" w:rsidP="0027148B">
            <w:pPr>
              <w:spacing w:line="240" w:lineRule="auto"/>
              <w:ind w:left="0" w:right="0" w:firstLine="0"/>
              <w:jc w:val="left"/>
              <w:rPr>
                <w:sz w:val="20"/>
                <w:szCs w:val="20"/>
              </w:rPr>
            </w:pPr>
          </w:p>
        </w:tc>
      </w:tr>
      <w:tr w:rsidR="0027148B" w:rsidRPr="0027148B" w14:paraId="12098D7D"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2E5703BA"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44</w:t>
            </w:r>
          </w:p>
        </w:tc>
        <w:tc>
          <w:tcPr>
            <w:tcW w:w="4218" w:type="dxa"/>
            <w:tcBorders>
              <w:top w:val="nil"/>
              <w:left w:val="nil"/>
              <w:bottom w:val="single" w:sz="4" w:space="0" w:color="auto"/>
              <w:right w:val="single" w:sz="4" w:space="0" w:color="auto"/>
            </w:tcBorders>
            <w:shd w:val="clear" w:color="auto" w:fill="auto"/>
            <w:noWrap/>
            <w:vAlign w:val="bottom"/>
            <w:hideMark/>
          </w:tcPr>
          <w:p w14:paraId="5B36BBA7"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050/070/10</w:t>
            </w:r>
          </w:p>
        </w:tc>
        <w:tc>
          <w:tcPr>
            <w:tcW w:w="1589" w:type="dxa"/>
            <w:tcBorders>
              <w:top w:val="nil"/>
              <w:left w:val="nil"/>
              <w:bottom w:val="single" w:sz="4" w:space="0" w:color="auto"/>
              <w:right w:val="single" w:sz="4" w:space="0" w:color="auto"/>
            </w:tcBorders>
            <w:shd w:val="clear" w:color="auto" w:fill="auto"/>
            <w:vAlign w:val="center"/>
            <w:hideMark/>
          </w:tcPr>
          <w:p w14:paraId="5DC9E1A3"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24E2209B" w14:textId="77777777" w:rsidR="0027148B" w:rsidRPr="0027148B" w:rsidRDefault="0027148B" w:rsidP="0027148B">
            <w:pPr>
              <w:spacing w:line="240" w:lineRule="auto"/>
              <w:ind w:left="0" w:right="0" w:firstLine="0"/>
              <w:jc w:val="left"/>
              <w:rPr>
                <w:sz w:val="20"/>
                <w:szCs w:val="20"/>
              </w:rPr>
            </w:pPr>
          </w:p>
        </w:tc>
      </w:tr>
      <w:tr w:rsidR="0027148B" w:rsidRPr="0027148B" w14:paraId="5A58C876"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385AA36"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45</w:t>
            </w:r>
          </w:p>
        </w:tc>
        <w:tc>
          <w:tcPr>
            <w:tcW w:w="4218" w:type="dxa"/>
            <w:tcBorders>
              <w:top w:val="nil"/>
              <w:left w:val="nil"/>
              <w:bottom w:val="single" w:sz="4" w:space="0" w:color="auto"/>
              <w:right w:val="single" w:sz="4" w:space="0" w:color="auto"/>
            </w:tcBorders>
            <w:shd w:val="clear" w:color="auto" w:fill="auto"/>
            <w:noWrap/>
            <w:vAlign w:val="bottom"/>
            <w:hideMark/>
          </w:tcPr>
          <w:p w14:paraId="09DF9D22"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050/080/10</w:t>
            </w:r>
          </w:p>
        </w:tc>
        <w:tc>
          <w:tcPr>
            <w:tcW w:w="1589" w:type="dxa"/>
            <w:tcBorders>
              <w:top w:val="nil"/>
              <w:left w:val="nil"/>
              <w:bottom w:val="single" w:sz="4" w:space="0" w:color="auto"/>
              <w:right w:val="single" w:sz="4" w:space="0" w:color="auto"/>
            </w:tcBorders>
            <w:shd w:val="clear" w:color="auto" w:fill="auto"/>
            <w:vAlign w:val="center"/>
            <w:hideMark/>
          </w:tcPr>
          <w:p w14:paraId="629BC7B7"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D499153" w14:textId="77777777" w:rsidR="0027148B" w:rsidRPr="0027148B" w:rsidRDefault="0027148B" w:rsidP="0027148B">
            <w:pPr>
              <w:spacing w:line="240" w:lineRule="auto"/>
              <w:ind w:left="0" w:right="0" w:firstLine="0"/>
              <w:jc w:val="left"/>
              <w:rPr>
                <w:sz w:val="20"/>
                <w:szCs w:val="20"/>
              </w:rPr>
            </w:pPr>
          </w:p>
        </w:tc>
      </w:tr>
      <w:tr w:rsidR="0027148B" w:rsidRPr="0027148B" w14:paraId="15AED942"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1B0F3042"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46</w:t>
            </w:r>
          </w:p>
        </w:tc>
        <w:tc>
          <w:tcPr>
            <w:tcW w:w="4218" w:type="dxa"/>
            <w:tcBorders>
              <w:top w:val="nil"/>
              <w:left w:val="nil"/>
              <w:bottom w:val="single" w:sz="4" w:space="0" w:color="auto"/>
              <w:right w:val="single" w:sz="4" w:space="0" w:color="auto"/>
            </w:tcBorders>
            <w:shd w:val="clear" w:color="auto" w:fill="auto"/>
            <w:noWrap/>
            <w:vAlign w:val="bottom"/>
            <w:hideMark/>
          </w:tcPr>
          <w:p w14:paraId="30BB2234"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Riebokšlis 055/080/10</w:t>
            </w:r>
          </w:p>
        </w:tc>
        <w:tc>
          <w:tcPr>
            <w:tcW w:w="1589" w:type="dxa"/>
            <w:tcBorders>
              <w:top w:val="nil"/>
              <w:left w:val="nil"/>
              <w:bottom w:val="single" w:sz="4" w:space="0" w:color="auto"/>
              <w:right w:val="single" w:sz="4" w:space="0" w:color="auto"/>
            </w:tcBorders>
            <w:shd w:val="clear" w:color="auto" w:fill="auto"/>
            <w:vAlign w:val="center"/>
            <w:hideMark/>
          </w:tcPr>
          <w:p w14:paraId="161BF0A5"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48EBB5EB" w14:textId="77777777" w:rsidR="0027148B" w:rsidRPr="0027148B" w:rsidRDefault="0027148B" w:rsidP="0027148B">
            <w:pPr>
              <w:spacing w:line="240" w:lineRule="auto"/>
              <w:ind w:left="0" w:right="0" w:firstLine="0"/>
              <w:jc w:val="left"/>
              <w:rPr>
                <w:sz w:val="20"/>
                <w:szCs w:val="20"/>
              </w:rPr>
            </w:pPr>
          </w:p>
        </w:tc>
      </w:tr>
      <w:tr w:rsidR="0027148B" w:rsidRPr="0027148B" w14:paraId="6D1B3417" w14:textId="77777777" w:rsidTr="0027148B">
        <w:trPr>
          <w:trHeight w:val="300"/>
        </w:trPr>
        <w:tc>
          <w:tcPr>
            <w:tcW w:w="617" w:type="dxa"/>
            <w:tcBorders>
              <w:top w:val="nil"/>
              <w:left w:val="single" w:sz="4" w:space="0" w:color="auto"/>
              <w:bottom w:val="single" w:sz="4" w:space="0" w:color="auto"/>
              <w:right w:val="single" w:sz="4" w:space="0" w:color="auto"/>
            </w:tcBorders>
            <w:shd w:val="clear" w:color="auto" w:fill="auto"/>
            <w:vAlign w:val="center"/>
            <w:hideMark/>
          </w:tcPr>
          <w:p w14:paraId="6FD16721" w14:textId="77777777" w:rsidR="0027148B" w:rsidRPr="0027148B" w:rsidRDefault="0027148B" w:rsidP="0027148B">
            <w:pPr>
              <w:spacing w:line="240" w:lineRule="auto"/>
              <w:ind w:left="0" w:right="0" w:firstLine="0"/>
              <w:jc w:val="center"/>
              <w:rPr>
                <w:color w:val="000000"/>
                <w:sz w:val="20"/>
                <w:szCs w:val="20"/>
              </w:rPr>
            </w:pPr>
            <w:r w:rsidRPr="0027148B">
              <w:rPr>
                <w:color w:val="000000"/>
                <w:sz w:val="20"/>
                <w:szCs w:val="20"/>
              </w:rPr>
              <w:t>47</w:t>
            </w:r>
          </w:p>
        </w:tc>
        <w:tc>
          <w:tcPr>
            <w:tcW w:w="4218" w:type="dxa"/>
            <w:tcBorders>
              <w:top w:val="nil"/>
              <w:left w:val="nil"/>
              <w:bottom w:val="single" w:sz="4" w:space="0" w:color="auto"/>
              <w:right w:val="single" w:sz="4" w:space="0" w:color="auto"/>
            </w:tcBorders>
            <w:shd w:val="clear" w:color="auto" w:fill="auto"/>
            <w:noWrap/>
            <w:vAlign w:val="bottom"/>
            <w:hideMark/>
          </w:tcPr>
          <w:p w14:paraId="4F6E58FE" w14:textId="77777777" w:rsidR="0027148B" w:rsidRPr="0027148B" w:rsidRDefault="0027148B" w:rsidP="0027148B">
            <w:pPr>
              <w:spacing w:line="240" w:lineRule="auto"/>
              <w:ind w:left="0" w:right="0" w:firstLine="0"/>
              <w:jc w:val="left"/>
              <w:rPr>
                <w:color w:val="000000"/>
                <w:sz w:val="20"/>
                <w:szCs w:val="20"/>
              </w:rPr>
            </w:pPr>
            <w:r w:rsidRPr="0027148B">
              <w:rPr>
                <w:color w:val="000000"/>
                <w:sz w:val="20"/>
                <w:szCs w:val="20"/>
              </w:rPr>
              <w:t xml:space="preserve">Riebokšlis 065/100/10 </w:t>
            </w:r>
          </w:p>
        </w:tc>
        <w:tc>
          <w:tcPr>
            <w:tcW w:w="1589" w:type="dxa"/>
            <w:tcBorders>
              <w:top w:val="nil"/>
              <w:left w:val="nil"/>
              <w:bottom w:val="single" w:sz="4" w:space="0" w:color="auto"/>
              <w:right w:val="single" w:sz="4" w:space="0" w:color="auto"/>
            </w:tcBorders>
            <w:shd w:val="clear" w:color="auto" w:fill="auto"/>
            <w:vAlign w:val="center"/>
            <w:hideMark/>
          </w:tcPr>
          <w:p w14:paraId="5758F9CA" w14:textId="77777777" w:rsidR="0027148B" w:rsidRPr="0027148B" w:rsidRDefault="0027148B" w:rsidP="0027148B">
            <w:pPr>
              <w:spacing w:line="240" w:lineRule="auto"/>
              <w:ind w:left="0" w:right="0" w:firstLine="0"/>
              <w:jc w:val="center"/>
              <w:rPr>
                <w:b/>
                <w:bCs/>
                <w:i/>
                <w:iCs/>
                <w:sz w:val="16"/>
                <w:szCs w:val="16"/>
              </w:rPr>
            </w:pPr>
            <w:r w:rsidRPr="0027148B">
              <w:rPr>
                <w:b/>
                <w:bCs/>
                <w:i/>
                <w:iCs/>
                <w:sz w:val="16"/>
                <w:szCs w:val="16"/>
              </w:rPr>
              <w:t>vnt.</w:t>
            </w:r>
          </w:p>
        </w:tc>
        <w:tc>
          <w:tcPr>
            <w:tcW w:w="36" w:type="dxa"/>
            <w:vAlign w:val="center"/>
            <w:hideMark/>
          </w:tcPr>
          <w:p w14:paraId="0B739B58" w14:textId="77777777" w:rsidR="0027148B" w:rsidRPr="0027148B" w:rsidRDefault="0027148B" w:rsidP="0027148B">
            <w:pPr>
              <w:spacing w:line="240" w:lineRule="auto"/>
              <w:ind w:left="0" w:right="0" w:firstLine="0"/>
              <w:jc w:val="left"/>
              <w:rPr>
                <w:sz w:val="20"/>
                <w:szCs w:val="20"/>
              </w:rPr>
            </w:pPr>
          </w:p>
        </w:tc>
      </w:tr>
    </w:tbl>
    <w:p w14:paraId="4547FF16" w14:textId="77777777" w:rsidR="0027148B" w:rsidRDefault="0027148B" w:rsidP="0027148B">
      <w:pPr>
        <w:jc w:val="center"/>
        <w:rPr>
          <w:sz w:val="22"/>
          <w:szCs w:val="22"/>
        </w:rPr>
      </w:pPr>
    </w:p>
    <w:p w14:paraId="20C8C248" w14:textId="77777777" w:rsidR="0027148B" w:rsidRDefault="0027148B" w:rsidP="0027148B">
      <w:pPr>
        <w:jc w:val="center"/>
        <w:rPr>
          <w:sz w:val="22"/>
          <w:szCs w:val="22"/>
        </w:rPr>
      </w:pPr>
    </w:p>
    <w:p w14:paraId="239CC1F0" w14:textId="77777777" w:rsidR="0027148B" w:rsidRDefault="0027148B" w:rsidP="0027148B">
      <w:pPr>
        <w:jc w:val="center"/>
        <w:rPr>
          <w:sz w:val="22"/>
          <w:szCs w:val="22"/>
        </w:rPr>
      </w:pPr>
    </w:p>
    <w:p w14:paraId="696AC4BE" w14:textId="77777777" w:rsidR="0027148B" w:rsidRDefault="0027148B" w:rsidP="0027148B">
      <w:pPr>
        <w:jc w:val="center"/>
        <w:rPr>
          <w:sz w:val="22"/>
          <w:szCs w:val="22"/>
        </w:rPr>
      </w:pPr>
    </w:p>
    <w:p w14:paraId="7018301E" w14:textId="77777777" w:rsidR="0027148B" w:rsidRDefault="0027148B" w:rsidP="0027148B">
      <w:pPr>
        <w:jc w:val="center"/>
        <w:rPr>
          <w:sz w:val="22"/>
          <w:szCs w:val="22"/>
        </w:rPr>
      </w:pPr>
    </w:p>
    <w:p w14:paraId="34CB0B9D" w14:textId="77777777" w:rsidR="0027148B" w:rsidRDefault="0027148B" w:rsidP="0027148B">
      <w:pPr>
        <w:jc w:val="center"/>
        <w:rPr>
          <w:sz w:val="22"/>
          <w:szCs w:val="22"/>
        </w:rPr>
      </w:pPr>
    </w:p>
    <w:p w14:paraId="6C1BF276" w14:textId="77777777" w:rsidR="0027148B" w:rsidRDefault="0027148B" w:rsidP="0027148B">
      <w:pPr>
        <w:jc w:val="center"/>
        <w:rPr>
          <w:sz w:val="22"/>
          <w:szCs w:val="22"/>
        </w:rPr>
      </w:pPr>
    </w:p>
    <w:p w14:paraId="10CAC754" w14:textId="77777777" w:rsidR="0027148B" w:rsidRDefault="0027148B" w:rsidP="0027148B">
      <w:pPr>
        <w:jc w:val="center"/>
        <w:rPr>
          <w:sz w:val="22"/>
          <w:szCs w:val="22"/>
        </w:rPr>
      </w:pPr>
    </w:p>
    <w:p w14:paraId="13B82AA9" w14:textId="77777777" w:rsidR="0027148B" w:rsidRDefault="0027148B" w:rsidP="0027148B">
      <w:pPr>
        <w:jc w:val="center"/>
        <w:rPr>
          <w:sz w:val="22"/>
          <w:szCs w:val="22"/>
        </w:rPr>
      </w:pPr>
    </w:p>
    <w:p w14:paraId="6757AF58" w14:textId="77777777" w:rsidR="0027148B" w:rsidRDefault="0027148B" w:rsidP="0027148B">
      <w:pPr>
        <w:jc w:val="center"/>
        <w:rPr>
          <w:sz w:val="22"/>
          <w:szCs w:val="22"/>
        </w:rPr>
      </w:pPr>
    </w:p>
    <w:p w14:paraId="4386916A" w14:textId="77777777" w:rsidR="0027148B" w:rsidRDefault="0027148B" w:rsidP="0027148B">
      <w:pPr>
        <w:jc w:val="center"/>
        <w:rPr>
          <w:sz w:val="22"/>
          <w:szCs w:val="22"/>
        </w:rPr>
      </w:pPr>
    </w:p>
    <w:p w14:paraId="42334F04" w14:textId="77777777" w:rsidR="0027148B" w:rsidRDefault="0027148B" w:rsidP="0027148B">
      <w:pPr>
        <w:jc w:val="center"/>
        <w:rPr>
          <w:sz w:val="22"/>
          <w:szCs w:val="22"/>
        </w:rPr>
      </w:pPr>
    </w:p>
    <w:p w14:paraId="3C0A6D03" w14:textId="77777777" w:rsidR="0027148B" w:rsidRDefault="0027148B" w:rsidP="0027148B">
      <w:pPr>
        <w:jc w:val="center"/>
        <w:rPr>
          <w:sz w:val="22"/>
          <w:szCs w:val="22"/>
        </w:rPr>
      </w:pPr>
    </w:p>
    <w:p w14:paraId="10AB1C02" w14:textId="77777777" w:rsidR="0027148B" w:rsidRDefault="0027148B" w:rsidP="0027148B">
      <w:pPr>
        <w:jc w:val="center"/>
        <w:rPr>
          <w:sz w:val="22"/>
          <w:szCs w:val="22"/>
        </w:rPr>
      </w:pPr>
    </w:p>
    <w:p w14:paraId="2CCC81CD" w14:textId="77777777" w:rsidR="0027148B" w:rsidRDefault="0027148B" w:rsidP="0027148B">
      <w:pPr>
        <w:jc w:val="center"/>
        <w:rPr>
          <w:sz w:val="22"/>
          <w:szCs w:val="22"/>
        </w:rPr>
      </w:pPr>
    </w:p>
    <w:p w14:paraId="58DFDC4D" w14:textId="77777777" w:rsidR="0027148B" w:rsidRDefault="0027148B" w:rsidP="0027148B">
      <w:pPr>
        <w:jc w:val="center"/>
        <w:rPr>
          <w:sz w:val="22"/>
          <w:szCs w:val="22"/>
        </w:rPr>
      </w:pPr>
    </w:p>
    <w:p w14:paraId="45A710AE" w14:textId="77777777" w:rsidR="0027148B" w:rsidRDefault="0027148B" w:rsidP="0027148B">
      <w:pPr>
        <w:jc w:val="center"/>
        <w:rPr>
          <w:sz w:val="22"/>
          <w:szCs w:val="22"/>
        </w:rPr>
      </w:pPr>
    </w:p>
    <w:p w14:paraId="3514BC23" w14:textId="77777777" w:rsidR="0027148B" w:rsidRDefault="0027148B" w:rsidP="0027148B">
      <w:pPr>
        <w:jc w:val="center"/>
        <w:rPr>
          <w:sz w:val="22"/>
          <w:szCs w:val="22"/>
        </w:rPr>
      </w:pPr>
    </w:p>
    <w:p w14:paraId="61B15DBD" w14:textId="77777777" w:rsidR="0027148B" w:rsidRDefault="0027148B" w:rsidP="0027148B">
      <w:pPr>
        <w:jc w:val="center"/>
        <w:rPr>
          <w:sz w:val="22"/>
          <w:szCs w:val="22"/>
        </w:rPr>
      </w:pPr>
    </w:p>
    <w:p w14:paraId="1F1D7A73" w14:textId="77777777" w:rsidR="0027148B" w:rsidRDefault="0027148B" w:rsidP="0027148B">
      <w:pPr>
        <w:jc w:val="center"/>
        <w:rPr>
          <w:sz w:val="22"/>
          <w:szCs w:val="22"/>
        </w:rPr>
      </w:pPr>
    </w:p>
    <w:p w14:paraId="1FFD1163" w14:textId="77777777" w:rsidR="0027148B" w:rsidRDefault="0027148B" w:rsidP="0027148B">
      <w:pPr>
        <w:jc w:val="center"/>
        <w:rPr>
          <w:sz w:val="22"/>
          <w:szCs w:val="22"/>
        </w:rPr>
      </w:pPr>
    </w:p>
    <w:p w14:paraId="3068740C" w14:textId="77777777" w:rsidR="0027148B" w:rsidRDefault="0027148B" w:rsidP="0027148B">
      <w:pPr>
        <w:jc w:val="center"/>
        <w:rPr>
          <w:sz w:val="22"/>
          <w:szCs w:val="22"/>
        </w:rPr>
      </w:pPr>
    </w:p>
    <w:p w14:paraId="450B76B8" w14:textId="77777777" w:rsidR="0027148B" w:rsidRDefault="0027148B" w:rsidP="0027148B">
      <w:pPr>
        <w:jc w:val="center"/>
        <w:rPr>
          <w:sz w:val="22"/>
          <w:szCs w:val="22"/>
        </w:rPr>
      </w:pPr>
    </w:p>
    <w:p w14:paraId="30F016BF" w14:textId="77777777" w:rsidR="0027148B" w:rsidRDefault="0027148B" w:rsidP="0027148B">
      <w:pPr>
        <w:jc w:val="center"/>
        <w:rPr>
          <w:sz w:val="22"/>
          <w:szCs w:val="22"/>
        </w:rPr>
      </w:pPr>
    </w:p>
    <w:p w14:paraId="33D0EC4D" w14:textId="77777777" w:rsidR="0027148B" w:rsidRDefault="0027148B" w:rsidP="0027148B">
      <w:pPr>
        <w:jc w:val="center"/>
        <w:rPr>
          <w:sz w:val="22"/>
          <w:szCs w:val="22"/>
        </w:rPr>
      </w:pPr>
    </w:p>
    <w:p w14:paraId="110B16BD" w14:textId="77777777" w:rsidR="0027148B" w:rsidRDefault="0027148B" w:rsidP="0027148B">
      <w:pPr>
        <w:jc w:val="center"/>
        <w:rPr>
          <w:sz w:val="22"/>
          <w:szCs w:val="22"/>
        </w:rPr>
      </w:pPr>
    </w:p>
    <w:p w14:paraId="0EB7D762" w14:textId="77777777" w:rsidR="0027148B" w:rsidRDefault="0027148B" w:rsidP="0027148B">
      <w:pPr>
        <w:jc w:val="center"/>
        <w:rPr>
          <w:sz w:val="22"/>
          <w:szCs w:val="22"/>
        </w:rPr>
      </w:pPr>
    </w:p>
    <w:p w14:paraId="39486E97" w14:textId="77777777" w:rsidR="0027148B" w:rsidRDefault="0027148B" w:rsidP="0027148B">
      <w:pPr>
        <w:jc w:val="center"/>
        <w:rPr>
          <w:sz w:val="22"/>
          <w:szCs w:val="22"/>
        </w:rPr>
      </w:pPr>
    </w:p>
    <w:p w14:paraId="3D331141" w14:textId="77777777" w:rsidR="0027148B" w:rsidRDefault="0027148B" w:rsidP="0027148B">
      <w:pPr>
        <w:jc w:val="center"/>
        <w:rPr>
          <w:sz w:val="22"/>
          <w:szCs w:val="22"/>
        </w:rPr>
      </w:pPr>
    </w:p>
    <w:p w14:paraId="3C56E855" w14:textId="77777777" w:rsidR="0027148B" w:rsidRDefault="0027148B" w:rsidP="0027148B">
      <w:pPr>
        <w:jc w:val="center"/>
        <w:rPr>
          <w:sz w:val="22"/>
          <w:szCs w:val="22"/>
        </w:rPr>
      </w:pPr>
    </w:p>
    <w:p w14:paraId="5DE930CB" w14:textId="77777777" w:rsidR="0027148B" w:rsidRDefault="0027148B" w:rsidP="0027148B">
      <w:pPr>
        <w:jc w:val="center"/>
        <w:rPr>
          <w:sz w:val="22"/>
          <w:szCs w:val="22"/>
        </w:rPr>
      </w:pPr>
    </w:p>
    <w:p w14:paraId="1F2958EB" w14:textId="77777777" w:rsidR="0027148B" w:rsidRDefault="0027148B" w:rsidP="0027148B">
      <w:pPr>
        <w:jc w:val="center"/>
        <w:rPr>
          <w:sz w:val="22"/>
          <w:szCs w:val="22"/>
        </w:rPr>
      </w:pPr>
    </w:p>
    <w:p w14:paraId="41238973" w14:textId="77777777" w:rsidR="0027148B" w:rsidRDefault="0027148B" w:rsidP="0027148B">
      <w:pPr>
        <w:jc w:val="center"/>
        <w:rPr>
          <w:sz w:val="22"/>
          <w:szCs w:val="22"/>
        </w:rPr>
      </w:pPr>
    </w:p>
    <w:p w14:paraId="01A0CF14" w14:textId="77777777" w:rsidR="0027148B" w:rsidRDefault="0027148B" w:rsidP="0027148B">
      <w:pPr>
        <w:jc w:val="center"/>
        <w:rPr>
          <w:sz w:val="22"/>
          <w:szCs w:val="22"/>
        </w:rPr>
      </w:pPr>
    </w:p>
    <w:p w14:paraId="34DA41A5" w14:textId="77777777" w:rsidR="0027148B" w:rsidRDefault="0027148B" w:rsidP="0027148B">
      <w:pPr>
        <w:jc w:val="center"/>
        <w:rPr>
          <w:sz w:val="22"/>
          <w:szCs w:val="22"/>
        </w:rPr>
      </w:pPr>
    </w:p>
    <w:p w14:paraId="2D4EFB22" w14:textId="77777777" w:rsidR="0027148B" w:rsidRDefault="0027148B" w:rsidP="0027148B">
      <w:pPr>
        <w:jc w:val="center"/>
        <w:rPr>
          <w:sz w:val="22"/>
          <w:szCs w:val="22"/>
        </w:rPr>
      </w:pPr>
    </w:p>
    <w:p w14:paraId="41123F55" w14:textId="77777777" w:rsidR="0027148B" w:rsidRDefault="0027148B" w:rsidP="0027148B">
      <w:pPr>
        <w:jc w:val="center"/>
        <w:rPr>
          <w:sz w:val="22"/>
          <w:szCs w:val="22"/>
        </w:rPr>
      </w:pPr>
    </w:p>
    <w:p w14:paraId="4FAB43BB" w14:textId="77777777" w:rsidR="0027148B" w:rsidRDefault="0027148B" w:rsidP="0027148B">
      <w:pPr>
        <w:jc w:val="center"/>
        <w:rPr>
          <w:sz w:val="22"/>
          <w:szCs w:val="22"/>
        </w:rPr>
      </w:pPr>
    </w:p>
    <w:p w14:paraId="07C97C0D" w14:textId="77777777" w:rsidR="0027148B" w:rsidRDefault="0027148B" w:rsidP="0027148B">
      <w:pPr>
        <w:jc w:val="center"/>
        <w:rPr>
          <w:sz w:val="22"/>
          <w:szCs w:val="22"/>
        </w:rPr>
      </w:pPr>
    </w:p>
    <w:p w14:paraId="7C872EAE" w14:textId="77777777" w:rsidR="0027148B" w:rsidRDefault="0027148B" w:rsidP="0027148B">
      <w:pPr>
        <w:jc w:val="center"/>
        <w:rPr>
          <w:sz w:val="22"/>
          <w:szCs w:val="22"/>
        </w:rPr>
      </w:pPr>
    </w:p>
    <w:p w14:paraId="2A5677F7" w14:textId="77777777" w:rsidR="0027148B" w:rsidRDefault="0027148B" w:rsidP="0027148B">
      <w:pPr>
        <w:jc w:val="center"/>
        <w:rPr>
          <w:sz w:val="22"/>
          <w:szCs w:val="22"/>
        </w:rPr>
      </w:pPr>
    </w:p>
    <w:p w14:paraId="3A998697" w14:textId="77777777" w:rsidR="0027148B" w:rsidRDefault="0027148B" w:rsidP="0027148B">
      <w:pPr>
        <w:jc w:val="center"/>
        <w:rPr>
          <w:sz w:val="22"/>
          <w:szCs w:val="22"/>
        </w:rPr>
      </w:pPr>
    </w:p>
    <w:p w14:paraId="5C1BA33C" w14:textId="2ECD1E22" w:rsidR="006D659C" w:rsidRDefault="0027148B" w:rsidP="0027148B">
      <w:pPr>
        <w:jc w:val="right"/>
        <w:rPr>
          <w:sz w:val="22"/>
          <w:szCs w:val="22"/>
        </w:rPr>
      </w:pPr>
      <w:r w:rsidRPr="0027148B">
        <w:rPr>
          <w:sz w:val="22"/>
          <w:szCs w:val="22"/>
        </w:rPr>
        <w:t>Techninės specifikacijos 2 priedas</w:t>
      </w:r>
    </w:p>
    <w:p w14:paraId="0E09B893" w14:textId="25FA980D" w:rsidR="0027148B" w:rsidRDefault="0027148B" w:rsidP="0027148B">
      <w:pPr>
        <w:jc w:val="right"/>
        <w:rPr>
          <w:sz w:val="22"/>
          <w:szCs w:val="22"/>
        </w:rPr>
      </w:pPr>
    </w:p>
    <w:tbl>
      <w:tblPr>
        <w:tblW w:w="9760" w:type="dxa"/>
        <w:tblLook w:val="04A0" w:firstRow="1" w:lastRow="0" w:firstColumn="1" w:lastColumn="0" w:noHBand="0" w:noVBand="1"/>
      </w:tblPr>
      <w:tblGrid>
        <w:gridCol w:w="4360"/>
        <w:gridCol w:w="5400"/>
      </w:tblGrid>
      <w:tr w:rsidR="0027148B" w:rsidRPr="0027148B" w14:paraId="4E377340" w14:textId="77777777" w:rsidTr="0027148B">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170A4" w14:textId="77777777" w:rsidR="0027148B" w:rsidRPr="0027148B" w:rsidRDefault="0027148B" w:rsidP="0027148B">
            <w:pPr>
              <w:spacing w:line="240" w:lineRule="auto"/>
              <w:ind w:left="0" w:right="0" w:firstLine="0"/>
              <w:jc w:val="center"/>
              <w:rPr>
                <w:rFonts w:ascii="Calibri" w:hAnsi="Calibri" w:cs="Calibri"/>
                <w:b/>
                <w:bCs/>
                <w:color w:val="000000"/>
                <w:sz w:val="22"/>
                <w:szCs w:val="22"/>
              </w:rPr>
            </w:pPr>
            <w:r w:rsidRPr="0027148B">
              <w:rPr>
                <w:rFonts w:ascii="Calibri" w:hAnsi="Calibri" w:cs="Calibri"/>
                <w:b/>
                <w:bCs/>
                <w:color w:val="000000"/>
                <w:sz w:val="22"/>
                <w:szCs w:val="22"/>
              </w:rPr>
              <w:t>Pirkimo dalis</w:t>
            </w:r>
          </w:p>
        </w:tc>
        <w:tc>
          <w:tcPr>
            <w:tcW w:w="5400" w:type="dxa"/>
            <w:tcBorders>
              <w:top w:val="single" w:sz="4" w:space="0" w:color="auto"/>
              <w:left w:val="nil"/>
              <w:bottom w:val="single" w:sz="4" w:space="0" w:color="auto"/>
              <w:right w:val="single" w:sz="4" w:space="0" w:color="auto"/>
            </w:tcBorders>
            <w:shd w:val="clear" w:color="auto" w:fill="auto"/>
            <w:noWrap/>
            <w:vAlign w:val="center"/>
            <w:hideMark/>
          </w:tcPr>
          <w:p w14:paraId="2DDB3971" w14:textId="77777777" w:rsidR="0027148B" w:rsidRPr="0027148B" w:rsidRDefault="0027148B" w:rsidP="0027148B">
            <w:pPr>
              <w:spacing w:line="240" w:lineRule="auto"/>
              <w:ind w:left="0" w:right="0" w:firstLine="0"/>
              <w:jc w:val="center"/>
              <w:rPr>
                <w:rFonts w:ascii="Calibri" w:hAnsi="Calibri" w:cs="Calibri"/>
                <w:b/>
                <w:bCs/>
                <w:color w:val="000000"/>
                <w:sz w:val="22"/>
                <w:szCs w:val="22"/>
              </w:rPr>
            </w:pPr>
            <w:r w:rsidRPr="0027148B">
              <w:rPr>
                <w:rFonts w:ascii="Calibri" w:hAnsi="Calibri" w:cs="Calibri"/>
                <w:b/>
                <w:bCs/>
                <w:color w:val="000000"/>
                <w:sz w:val="22"/>
                <w:szCs w:val="22"/>
              </w:rPr>
              <w:t>Prekių grupė</w:t>
            </w:r>
          </w:p>
        </w:tc>
      </w:tr>
      <w:tr w:rsidR="0027148B" w:rsidRPr="0027148B" w14:paraId="766B4B51" w14:textId="77777777" w:rsidTr="0027148B">
        <w:trPr>
          <w:trHeight w:val="300"/>
        </w:trPr>
        <w:tc>
          <w:tcPr>
            <w:tcW w:w="4360" w:type="dxa"/>
            <w:vMerge w:val="restart"/>
            <w:tcBorders>
              <w:top w:val="nil"/>
              <w:left w:val="single" w:sz="4" w:space="0" w:color="auto"/>
              <w:bottom w:val="single" w:sz="4" w:space="0" w:color="000000"/>
              <w:right w:val="single" w:sz="4" w:space="0" w:color="auto"/>
            </w:tcBorders>
            <w:shd w:val="clear" w:color="000000" w:fill="D9D9D9"/>
            <w:vAlign w:val="bottom"/>
            <w:hideMark/>
          </w:tcPr>
          <w:p w14:paraId="10F37ACB" w14:textId="77777777" w:rsidR="0027148B" w:rsidRPr="0027148B" w:rsidRDefault="0027148B" w:rsidP="0027148B">
            <w:pPr>
              <w:spacing w:line="240" w:lineRule="auto"/>
              <w:ind w:left="0" w:right="0" w:firstLine="0"/>
              <w:jc w:val="center"/>
              <w:rPr>
                <w:rFonts w:ascii="Arial" w:hAnsi="Arial" w:cs="Arial"/>
                <w:b/>
                <w:bCs/>
                <w:sz w:val="20"/>
                <w:szCs w:val="20"/>
              </w:rPr>
            </w:pPr>
            <w:r w:rsidRPr="0027148B">
              <w:rPr>
                <w:rFonts w:ascii="Arial" w:hAnsi="Arial" w:cs="Arial"/>
                <w:b/>
                <w:bCs/>
                <w:sz w:val="20"/>
                <w:szCs w:val="20"/>
              </w:rPr>
              <w:t>II pirkimo objekto dalis – Guoliai, riebokšliai, diržai Šiaurės regionui</w:t>
            </w:r>
          </w:p>
        </w:tc>
        <w:tc>
          <w:tcPr>
            <w:tcW w:w="5400" w:type="dxa"/>
            <w:tcBorders>
              <w:top w:val="nil"/>
              <w:left w:val="nil"/>
              <w:bottom w:val="single" w:sz="4" w:space="0" w:color="auto"/>
              <w:right w:val="single" w:sz="4" w:space="0" w:color="auto"/>
            </w:tcBorders>
            <w:shd w:val="clear" w:color="000000" w:fill="F8CBAD"/>
            <w:noWrap/>
            <w:vAlign w:val="bottom"/>
            <w:hideMark/>
          </w:tcPr>
          <w:p w14:paraId="67BA7019"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Guoliai</w:t>
            </w:r>
          </w:p>
        </w:tc>
      </w:tr>
      <w:tr w:rsidR="0027148B" w:rsidRPr="0027148B" w14:paraId="0B51CE71" w14:textId="77777777" w:rsidTr="0027148B">
        <w:trPr>
          <w:trHeight w:val="300"/>
        </w:trPr>
        <w:tc>
          <w:tcPr>
            <w:tcW w:w="4360" w:type="dxa"/>
            <w:vMerge/>
            <w:tcBorders>
              <w:top w:val="nil"/>
              <w:left w:val="single" w:sz="4" w:space="0" w:color="auto"/>
              <w:bottom w:val="single" w:sz="4" w:space="0" w:color="000000"/>
              <w:right w:val="single" w:sz="4" w:space="0" w:color="auto"/>
            </w:tcBorders>
            <w:vAlign w:val="center"/>
            <w:hideMark/>
          </w:tcPr>
          <w:p w14:paraId="0D355345" w14:textId="77777777" w:rsidR="0027148B" w:rsidRPr="0027148B" w:rsidRDefault="0027148B" w:rsidP="0027148B">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51C846D2"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Riebokšliai</w:t>
            </w:r>
          </w:p>
        </w:tc>
      </w:tr>
      <w:tr w:rsidR="0027148B" w:rsidRPr="0027148B" w14:paraId="4A029AF9" w14:textId="77777777" w:rsidTr="0027148B">
        <w:trPr>
          <w:trHeight w:val="300"/>
        </w:trPr>
        <w:tc>
          <w:tcPr>
            <w:tcW w:w="4360" w:type="dxa"/>
            <w:vMerge/>
            <w:tcBorders>
              <w:top w:val="nil"/>
              <w:left w:val="single" w:sz="4" w:space="0" w:color="auto"/>
              <w:bottom w:val="single" w:sz="4" w:space="0" w:color="000000"/>
              <w:right w:val="single" w:sz="4" w:space="0" w:color="auto"/>
            </w:tcBorders>
            <w:vAlign w:val="center"/>
            <w:hideMark/>
          </w:tcPr>
          <w:p w14:paraId="5C698AF5" w14:textId="77777777" w:rsidR="0027148B" w:rsidRPr="0027148B" w:rsidRDefault="0027148B" w:rsidP="0027148B">
            <w:pPr>
              <w:spacing w:line="240" w:lineRule="auto"/>
              <w:ind w:left="0" w:right="0" w:firstLine="0"/>
              <w:jc w:val="left"/>
              <w:rPr>
                <w:rFonts w:ascii="Arial" w:hAnsi="Arial" w:cs="Arial"/>
                <w:b/>
                <w:bCs/>
                <w:sz w:val="20"/>
                <w:szCs w:val="20"/>
              </w:rPr>
            </w:pPr>
          </w:p>
        </w:tc>
        <w:tc>
          <w:tcPr>
            <w:tcW w:w="5400" w:type="dxa"/>
            <w:tcBorders>
              <w:top w:val="nil"/>
              <w:left w:val="nil"/>
              <w:bottom w:val="single" w:sz="4" w:space="0" w:color="auto"/>
              <w:right w:val="single" w:sz="4" w:space="0" w:color="auto"/>
            </w:tcBorders>
            <w:shd w:val="clear" w:color="000000" w:fill="F8CBAD"/>
            <w:noWrap/>
            <w:vAlign w:val="bottom"/>
            <w:hideMark/>
          </w:tcPr>
          <w:p w14:paraId="5804C4E6" w14:textId="77777777" w:rsidR="0027148B" w:rsidRPr="0027148B" w:rsidRDefault="0027148B" w:rsidP="0027148B">
            <w:pPr>
              <w:spacing w:line="240" w:lineRule="auto"/>
              <w:ind w:left="0" w:right="0" w:firstLine="0"/>
              <w:jc w:val="center"/>
              <w:rPr>
                <w:rFonts w:ascii="Calibri" w:hAnsi="Calibri" w:cs="Calibri"/>
                <w:b/>
                <w:bCs/>
                <w:sz w:val="22"/>
                <w:szCs w:val="22"/>
              </w:rPr>
            </w:pPr>
            <w:r w:rsidRPr="0027148B">
              <w:rPr>
                <w:rFonts w:ascii="Calibri" w:hAnsi="Calibri" w:cs="Calibri"/>
                <w:b/>
                <w:bCs/>
                <w:sz w:val="22"/>
                <w:szCs w:val="22"/>
              </w:rPr>
              <w:t>Diržai</w:t>
            </w:r>
          </w:p>
        </w:tc>
      </w:tr>
    </w:tbl>
    <w:p w14:paraId="19A7EA7D" w14:textId="77777777" w:rsidR="0027148B" w:rsidRDefault="0027148B" w:rsidP="0027148B">
      <w:pPr>
        <w:jc w:val="left"/>
        <w:rPr>
          <w:sz w:val="22"/>
          <w:szCs w:val="22"/>
        </w:rPr>
      </w:pPr>
    </w:p>
    <w:p w14:paraId="4604FC97" w14:textId="50D45D49" w:rsidR="0027148B" w:rsidRDefault="0027148B" w:rsidP="0027148B">
      <w:pPr>
        <w:jc w:val="center"/>
        <w:rPr>
          <w:sz w:val="22"/>
          <w:szCs w:val="22"/>
        </w:rPr>
      </w:pPr>
    </w:p>
    <w:p w14:paraId="7E0BA20B" w14:textId="1F5468C0" w:rsidR="0027148B" w:rsidRDefault="0027148B" w:rsidP="0027148B">
      <w:pPr>
        <w:jc w:val="center"/>
        <w:rPr>
          <w:sz w:val="22"/>
          <w:szCs w:val="22"/>
        </w:rPr>
      </w:pPr>
    </w:p>
    <w:p w14:paraId="04433ED5" w14:textId="22CE23E2" w:rsidR="0027148B" w:rsidRDefault="0027148B" w:rsidP="0027148B">
      <w:pPr>
        <w:jc w:val="center"/>
        <w:rPr>
          <w:sz w:val="22"/>
          <w:szCs w:val="22"/>
        </w:rPr>
      </w:pPr>
    </w:p>
    <w:p w14:paraId="594358E9" w14:textId="07B6CB40" w:rsidR="0027148B" w:rsidRDefault="0027148B" w:rsidP="0027148B">
      <w:pPr>
        <w:jc w:val="center"/>
        <w:rPr>
          <w:sz w:val="22"/>
          <w:szCs w:val="22"/>
        </w:rPr>
      </w:pPr>
    </w:p>
    <w:p w14:paraId="0A9FF93F" w14:textId="362992B2" w:rsidR="0027148B" w:rsidRDefault="0027148B" w:rsidP="0027148B">
      <w:pPr>
        <w:jc w:val="center"/>
        <w:rPr>
          <w:sz w:val="22"/>
          <w:szCs w:val="22"/>
        </w:rPr>
      </w:pPr>
    </w:p>
    <w:p w14:paraId="73ED81F7" w14:textId="799FCF9F" w:rsidR="0027148B" w:rsidRDefault="0027148B" w:rsidP="0027148B">
      <w:pPr>
        <w:jc w:val="center"/>
        <w:rPr>
          <w:sz w:val="22"/>
          <w:szCs w:val="22"/>
        </w:rPr>
      </w:pPr>
    </w:p>
    <w:p w14:paraId="02ED0060" w14:textId="59340EDB" w:rsidR="0027148B" w:rsidRDefault="0027148B" w:rsidP="0027148B">
      <w:pPr>
        <w:jc w:val="center"/>
        <w:rPr>
          <w:sz w:val="22"/>
          <w:szCs w:val="22"/>
        </w:rPr>
      </w:pPr>
    </w:p>
    <w:p w14:paraId="3D2AD94D" w14:textId="2FDF457A" w:rsidR="0027148B" w:rsidRDefault="0027148B" w:rsidP="0027148B">
      <w:pPr>
        <w:jc w:val="center"/>
        <w:rPr>
          <w:sz w:val="22"/>
          <w:szCs w:val="22"/>
        </w:rPr>
      </w:pPr>
    </w:p>
    <w:p w14:paraId="23791F61" w14:textId="78B59FB5" w:rsidR="0027148B" w:rsidRDefault="0027148B" w:rsidP="0027148B">
      <w:pPr>
        <w:jc w:val="center"/>
        <w:rPr>
          <w:sz w:val="22"/>
          <w:szCs w:val="22"/>
        </w:rPr>
      </w:pPr>
    </w:p>
    <w:p w14:paraId="6ABCC9EE" w14:textId="679B8DF2" w:rsidR="0027148B" w:rsidRDefault="0027148B" w:rsidP="0027148B">
      <w:pPr>
        <w:jc w:val="center"/>
        <w:rPr>
          <w:sz w:val="22"/>
          <w:szCs w:val="22"/>
        </w:rPr>
      </w:pPr>
    </w:p>
    <w:p w14:paraId="55A158A0" w14:textId="29D1D88E" w:rsidR="0027148B" w:rsidRDefault="0027148B" w:rsidP="0027148B">
      <w:pPr>
        <w:jc w:val="center"/>
        <w:rPr>
          <w:sz w:val="22"/>
          <w:szCs w:val="22"/>
        </w:rPr>
      </w:pPr>
    </w:p>
    <w:p w14:paraId="726D7EAC" w14:textId="6DA18A70" w:rsidR="0027148B" w:rsidRDefault="0027148B" w:rsidP="0027148B">
      <w:pPr>
        <w:jc w:val="center"/>
        <w:rPr>
          <w:sz w:val="22"/>
          <w:szCs w:val="22"/>
        </w:rPr>
      </w:pPr>
    </w:p>
    <w:p w14:paraId="6948D190" w14:textId="299C6A4A" w:rsidR="0027148B" w:rsidRDefault="0027148B" w:rsidP="0027148B">
      <w:pPr>
        <w:jc w:val="center"/>
        <w:rPr>
          <w:sz w:val="22"/>
          <w:szCs w:val="22"/>
        </w:rPr>
      </w:pPr>
    </w:p>
    <w:p w14:paraId="70A65EB7" w14:textId="398C7769" w:rsidR="0027148B" w:rsidRDefault="0027148B" w:rsidP="0027148B">
      <w:pPr>
        <w:jc w:val="center"/>
        <w:rPr>
          <w:sz w:val="22"/>
          <w:szCs w:val="22"/>
        </w:rPr>
      </w:pPr>
    </w:p>
    <w:p w14:paraId="5CCDC465" w14:textId="5CF43AF2" w:rsidR="0027148B" w:rsidRDefault="0027148B" w:rsidP="0027148B">
      <w:pPr>
        <w:jc w:val="center"/>
        <w:rPr>
          <w:sz w:val="22"/>
          <w:szCs w:val="22"/>
        </w:rPr>
      </w:pPr>
    </w:p>
    <w:p w14:paraId="2086311B" w14:textId="57168E75" w:rsidR="0027148B" w:rsidRDefault="0027148B" w:rsidP="0027148B">
      <w:pPr>
        <w:jc w:val="center"/>
        <w:rPr>
          <w:sz w:val="22"/>
          <w:szCs w:val="22"/>
        </w:rPr>
      </w:pPr>
    </w:p>
    <w:p w14:paraId="1763FA72" w14:textId="718B9604" w:rsidR="0027148B" w:rsidRDefault="0027148B" w:rsidP="0027148B">
      <w:pPr>
        <w:jc w:val="center"/>
        <w:rPr>
          <w:sz w:val="22"/>
          <w:szCs w:val="22"/>
        </w:rPr>
      </w:pPr>
    </w:p>
    <w:p w14:paraId="130716E9" w14:textId="12069B13" w:rsidR="0027148B" w:rsidRDefault="0027148B" w:rsidP="0027148B">
      <w:pPr>
        <w:jc w:val="center"/>
        <w:rPr>
          <w:sz w:val="22"/>
          <w:szCs w:val="22"/>
        </w:rPr>
      </w:pPr>
    </w:p>
    <w:p w14:paraId="2277E4BF" w14:textId="6C8F39BE" w:rsidR="0027148B" w:rsidRDefault="0027148B" w:rsidP="0027148B">
      <w:pPr>
        <w:jc w:val="center"/>
        <w:rPr>
          <w:sz w:val="22"/>
          <w:szCs w:val="22"/>
        </w:rPr>
      </w:pPr>
    </w:p>
    <w:p w14:paraId="4DA71D5E" w14:textId="1F1E75FE" w:rsidR="0027148B" w:rsidRDefault="0027148B" w:rsidP="0027148B">
      <w:pPr>
        <w:jc w:val="center"/>
        <w:rPr>
          <w:sz w:val="22"/>
          <w:szCs w:val="22"/>
        </w:rPr>
      </w:pPr>
    </w:p>
    <w:p w14:paraId="6EA158C1" w14:textId="3ED6C8E4" w:rsidR="0027148B" w:rsidRDefault="0027148B" w:rsidP="0027148B">
      <w:pPr>
        <w:jc w:val="center"/>
        <w:rPr>
          <w:sz w:val="22"/>
          <w:szCs w:val="22"/>
        </w:rPr>
      </w:pPr>
    </w:p>
    <w:p w14:paraId="50E5B881" w14:textId="17E4195D" w:rsidR="0027148B" w:rsidRDefault="0027148B" w:rsidP="0027148B">
      <w:pPr>
        <w:jc w:val="center"/>
        <w:rPr>
          <w:sz w:val="22"/>
          <w:szCs w:val="22"/>
        </w:rPr>
      </w:pPr>
    </w:p>
    <w:p w14:paraId="24ADB8DD" w14:textId="3799B2FA" w:rsidR="0027148B" w:rsidRDefault="0027148B" w:rsidP="0027148B">
      <w:pPr>
        <w:jc w:val="center"/>
        <w:rPr>
          <w:sz w:val="22"/>
          <w:szCs w:val="22"/>
        </w:rPr>
      </w:pPr>
    </w:p>
    <w:p w14:paraId="1E73FF9B" w14:textId="6321AE87" w:rsidR="0027148B" w:rsidRDefault="0027148B" w:rsidP="0027148B">
      <w:pPr>
        <w:jc w:val="center"/>
        <w:rPr>
          <w:sz w:val="22"/>
          <w:szCs w:val="22"/>
        </w:rPr>
      </w:pPr>
    </w:p>
    <w:p w14:paraId="1E316D5A" w14:textId="693CD648" w:rsidR="0027148B" w:rsidRDefault="0027148B" w:rsidP="0027148B">
      <w:pPr>
        <w:jc w:val="center"/>
        <w:rPr>
          <w:sz w:val="22"/>
          <w:szCs w:val="22"/>
        </w:rPr>
      </w:pPr>
    </w:p>
    <w:p w14:paraId="5DF57806" w14:textId="2D0A5F4A" w:rsidR="0027148B" w:rsidRDefault="0027148B" w:rsidP="0027148B">
      <w:pPr>
        <w:jc w:val="center"/>
        <w:rPr>
          <w:sz w:val="22"/>
          <w:szCs w:val="22"/>
        </w:rPr>
      </w:pPr>
    </w:p>
    <w:p w14:paraId="01F65CF3" w14:textId="63587931" w:rsidR="0027148B" w:rsidRDefault="0027148B" w:rsidP="0027148B">
      <w:pPr>
        <w:jc w:val="center"/>
        <w:rPr>
          <w:sz w:val="22"/>
          <w:szCs w:val="22"/>
        </w:rPr>
      </w:pPr>
    </w:p>
    <w:p w14:paraId="542E3F5E" w14:textId="10F14BAD" w:rsidR="0027148B" w:rsidRDefault="0027148B" w:rsidP="0027148B">
      <w:pPr>
        <w:jc w:val="center"/>
        <w:rPr>
          <w:sz w:val="22"/>
          <w:szCs w:val="22"/>
        </w:rPr>
      </w:pPr>
    </w:p>
    <w:p w14:paraId="13F0DAAE" w14:textId="1A020CD8" w:rsidR="00F358A2" w:rsidRDefault="00F358A2" w:rsidP="0027148B">
      <w:pPr>
        <w:jc w:val="center"/>
        <w:rPr>
          <w:sz w:val="22"/>
          <w:szCs w:val="22"/>
        </w:rPr>
      </w:pPr>
    </w:p>
    <w:p w14:paraId="5BB386D2" w14:textId="114803A7" w:rsidR="00F358A2" w:rsidRDefault="00F358A2" w:rsidP="0027148B">
      <w:pPr>
        <w:jc w:val="center"/>
        <w:rPr>
          <w:sz w:val="22"/>
          <w:szCs w:val="22"/>
        </w:rPr>
      </w:pPr>
    </w:p>
    <w:p w14:paraId="12C0DD96" w14:textId="0C0174A6" w:rsidR="00F358A2" w:rsidRDefault="00F358A2" w:rsidP="0027148B">
      <w:pPr>
        <w:jc w:val="center"/>
        <w:rPr>
          <w:sz w:val="22"/>
          <w:szCs w:val="22"/>
        </w:rPr>
      </w:pPr>
    </w:p>
    <w:p w14:paraId="2EE4BDC7" w14:textId="18513AFC" w:rsidR="00F358A2" w:rsidRDefault="00F358A2" w:rsidP="0027148B">
      <w:pPr>
        <w:jc w:val="center"/>
        <w:rPr>
          <w:sz w:val="22"/>
          <w:szCs w:val="22"/>
        </w:rPr>
      </w:pPr>
    </w:p>
    <w:p w14:paraId="7F509828" w14:textId="51EA22BA" w:rsidR="00F358A2" w:rsidRDefault="00F358A2" w:rsidP="0027148B">
      <w:pPr>
        <w:jc w:val="center"/>
        <w:rPr>
          <w:sz w:val="22"/>
          <w:szCs w:val="22"/>
        </w:rPr>
      </w:pPr>
    </w:p>
    <w:p w14:paraId="1E431E80" w14:textId="0FF5E1AE" w:rsidR="00F358A2" w:rsidRDefault="00F358A2" w:rsidP="0027148B">
      <w:pPr>
        <w:jc w:val="center"/>
        <w:rPr>
          <w:sz w:val="22"/>
          <w:szCs w:val="22"/>
        </w:rPr>
      </w:pPr>
    </w:p>
    <w:p w14:paraId="66DF8722" w14:textId="285002AA" w:rsidR="00F358A2" w:rsidRDefault="00F358A2" w:rsidP="0027148B">
      <w:pPr>
        <w:jc w:val="center"/>
        <w:rPr>
          <w:sz w:val="22"/>
          <w:szCs w:val="22"/>
        </w:rPr>
      </w:pPr>
    </w:p>
    <w:p w14:paraId="2082E909" w14:textId="5932B75D" w:rsidR="00F358A2" w:rsidRDefault="00F358A2" w:rsidP="0027148B">
      <w:pPr>
        <w:jc w:val="center"/>
        <w:rPr>
          <w:sz w:val="22"/>
          <w:szCs w:val="22"/>
        </w:rPr>
      </w:pPr>
    </w:p>
    <w:p w14:paraId="09B1545D" w14:textId="72FE24A3" w:rsidR="00F358A2" w:rsidRDefault="00F358A2" w:rsidP="0027148B">
      <w:pPr>
        <w:jc w:val="center"/>
        <w:rPr>
          <w:sz w:val="22"/>
          <w:szCs w:val="22"/>
        </w:rPr>
      </w:pPr>
    </w:p>
    <w:p w14:paraId="1AD06B8A" w14:textId="77777777" w:rsidR="00F358A2" w:rsidRDefault="00F358A2" w:rsidP="0027148B">
      <w:pPr>
        <w:jc w:val="center"/>
        <w:rPr>
          <w:sz w:val="22"/>
          <w:szCs w:val="22"/>
        </w:rPr>
      </w:pPr>
    </w:p>
    <w:p w14:paraId="332AEFDB" w14:textId="11407C27" w:rsidR="0027148B" w:rsidRDefault="0027148B" w:rsidP="0027148B">
      <w:pPr>
        <w:jc w:val="center"/>
        <w:rPr>
          <w:sz w:val="22"/>
          <w:szCs w:val="22"/>
        </w:rPr>
      </w:pPr>
    </w:p>
    <w:p w14:paraId="71E7A49B" w14:textId="5EA2B03D" w:rsidR="0027148B" w:rsidRDefault="0027148B" w:rsidP="0027148B">
      <w:pPr>
        <w:jc w:val="center"/>
        <w:rPr>
          <w:sz w:val="22"/>
          <w:szCs w:val="22"/>
        </w:rPr>
      </w:pPr>
    </w:p>
    <w:p w14:paraId="224FFD96" w14:textId="71C02CC5" w:rsidR="0027148B" w:rsidRDefault="0027148B" w:rsidP="0027148B">
      <w:pPr>
        <w:jc w:val="center"/>
        <w:rPr>
          <w:sz w:val="22"/>
          <w:szCs w:val="22"/>
        </w:rPr>
      </w:pPr>
    </w:p>
    <w:p w14:paraId="74827421" w14:textId="77777777" w:rsidR="0027148B" w:rsidRDefault="0027148B" w:rsidP="0027148B">
      <w:pPr>
        <w:jc w:val="center"/>
        <w:rPr>
          <w:sz w:val="22"/>
          <w:szCs w:val="22"/>
        </w:rPr>
      </w:pPr>
    </w:p>
    <w:p w14:paraId="64D246B7" w14:textId="77777777" w:rsidR="0027148B" w:rsidRPr="0027148B" w:rsidRDefault="0027148B" w:rsidP="0027148B">
      <w:pPr>
        <w:jc w:val="center"/>
        <w:rPr>
          <w:sz w:val="22"/>
          <w:szCs w:val="22"/>
        </w:rPr>
      </w:pPr>
    </w:p>
    <w:p w14:paraId="2B522258" w14:textId="1D212821" w:rsidR="006D659C" w:rsidRPr="00956075" w:rsidRDefault="006D659C" w:rsidP="006D659C">
      <w:pPr>
        <w:pStyle w:val="Pagrindiniotekstotrauka"/>
        <w:spacing w:after="0" w:line="240" w:lineRule="auto"/>
        <w:jc w:val="right"/>
        <w:rPr>
          <w:sz w:val="22"/>
          <w:szCs w:val="22"/>
        </w:rPr>
      </w:pPr>
      <w:r w:rsidRPr="00956075">
        <w:rPr>
          <w:sz w:val="22"/>
          <w:szCs w:val="22"/>
        </w:rPr>
        <w:t xml:space="preserve">Preliminarios sutarties projekto Priedas Nr. </w:t>
      </w:r>
      <w:r w:rsidR="00853F4E">
        <w:rPr>
          <w:sz w:val="22"/>
          <w:szCs w:val="22"/>
        </w:rPr>
        <w:t>4</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304870B8" w:rsidR="006D659C" w:rsidRPr="00426449" w:rsidRDefault="0092189F" w:rsidP="006D659C">
      <w:pPr>
        <w:pStyle w:val="Pagrindiniotekstotrauka"/>
        <w:spacing w:after="0" w:line="240" w:lineRule="auto"/>
        <w:jc w:val="center"/>
        <w:rPr>
          <w:b/>
          <w:sz w:val="22"/>
          <w:szCs w:val="22"/>
        </w:rPr>
      </w:pPr>
      <w:r>
        <w:rPr>
          <w:b/>
          <w:sz w:val="22"/>
          <w:szCs w:val="22"/>
        </w:rPr>
        <w:t xml:space="preserve">PAGRINDINĖ </w:t>
      </w:r>
      <w:r w:rsidR="006D659C"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132E33EA" w14:textId="77777777" w:rsidR="006C1E1B" w:rsidRPr="00B46151" w:rsidRDefault="006C1E1B" w:rsidP="00BA0EE5">
      <w:pPr>
        <w:tabs>
          <w:tab w:val="left" w:pos="1170"/>
          <w:tab w:val="left" w:pos="1260"/>
        </w:tabs>
        <w:ind w:left="0" w:right="0" w:firstLine="0"/>
        <w:jc w:val="left"/>
        <w:rPr>
          <w:sz w:val="22"/>
          <w:szCs w:val="22"/>
        </w:rPr>
      </w:pPr>
      <w:r w:rsidRPr="00B46151">
        <w:rPr>
          <w:b/>
          <w:bCs/>
          <w:sz w:val="22"/>
          <w:szCs w:val="22"/>
        </w:rPr>
        <w:t>AB „Kelių priežiūra“</w:t>
      </w:r>
      <w:r w:rsidRPr="00B46151">
        <w:rPr>
          <w:sz w:val="22"/>
          <w:szCs w:val="22"/>
        </w:rPr>
        <w:t xml:space="preserve">, buveinės adresas Savanorių pr. 321C, Kaunas, juridinio asmens kodas </w:t>
      </w:r>
      <w:r w:rsidRPr="00B46151">
        <w:rPr>
          <w:spacing w:val="-4"/>
          <w:sz w:val="22"/>
          <w:szCs w:val="22"/>
        </w:rPr>
        <w:t>232112130</w:t>
      </w:r>
      <w:r w:rsidRPr="00B46151">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B46151">
            <w:rPr>
              <w:sz w:val="22"/>
              <w:szCs w:val="22"/>
              <w:highlight w:val="lightGray"/>
            </w:rPr>
            <w:t>pareigos, vardas, pavardė</w:t>
          </w:r>
        </w:sdtContent>
      </w:sdt>
      <w:r w:rsidRPr="00B46151">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B46151">
            <w:rPr>
              <w:sz w:val="22"/>
              <w:szCs w:val="22"/>
              <w:highlight w:val="lightGray"/>
            </w:rPr>
            <w:t>atstovavimo pagrindas</w:t>
          </w:r>
        </w:sdtContent>
      </w:sdt>
      <w:r w:rsidRPr="00B46151">
        <w:rPr>
          <w:sz w:val="22"/>
          <w:szCs w:val="22"/>
        </w:rPr>
        <w:t xml:space="preserve">, toliau sutartyje vadinamas </w:t>
      </w:r>
      <w:r>
        <w:rPr>
          <w:b/>
          <w:bCs/>
          <w:sz w:val="22"/>
          <w:szCs w:val="22"/>
        </w:rPr>
        <w:t>Pirkėju</w:t>
      </w:r>
      <w:r w:rsidRPr="00B46151">
        <w:rPr>
          <w:b/>
          <w:bCs/>
          <w:sz w:val="22"/>
          <w:szCs w:val="22"/>
        </w:rPr>
        <w:t>,</w:t>
      </w:r>
    </w:p>
    <w:p w14:paraId="6E8A4FAD" w14:textId="77777777" w:rsidR="006C1E1B" w:rsidRPr="00B46151" w:rsidRDefault="006C1E1B" w:rsidP="00BA0EE5">
      <w:pPr>
        <w:tabs>
          <w:tab w:val="left" w:pos="1170"/>
          <w:tab w:val="left" w:pos="1260"/>
        </w:tabs>
        <w:ind w:left="0" w:right="0" w:firstLine="0"/>
        <w:jc w:val="left"/>
        <w:rPr>
          <w:sz w:val="22"/>
          <w:szCs w:val="22"/>
        </w:rPr>
      </w:pPr>
      <w:r w:rsidRPr="00B46151">
        <w:rPr>
          <w:sz w:val="22"/>
          <w:szCs w:val="22"/>
        </w:rPr>
        <w:t>ir</w:t>
      </w:r>
    </w:p>
    <w:p w14:paraId="4B1F9E7A" w14:textId="23F8F520" w:rsidR="006C1E1B" w:rsidRPr="00B46151" w:rsidRDefault="0068119B" w:rsidP="00BA0EE5">
      <w:pPr>
        <w:ind w:left="0" w:right="0" w:firstLine="0"/>
        <w:jc w:val="left"/>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B46151">
            <w:rPr>
              <w:b/>
              <w:bCs/>
              <w:sz w:val="22"/>
              <w:szCs w:val="22"/>
              <w:highlight w:val="lightGray"/>
              <w:lang w:eastAsia="en-US"/>
            </w:rPr>
            <w:t>tiekėjo pavadinimas</w:t>
          </w:r>
        </w:sdtContent>
      </w:sdt>
      <w:r w:rsidR="006C1E1B"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B46151">
            <w:rPr>
              <w:sz w:val="22"/>
              <w:szCs w:val="22"/>
              <w:highlight w:val="lightGray"/>
              <w:lang w:eastAsia="en-US"/>
            </w:rPr>
            <w:t>tiekėjo buveinės adresas</w:t>
          </w:r>
        </w:sdtContent>
      </w:sdt>
      <w:r w:rsidR="006C1E1B" w:rsidRPr="00B46151">
        <w:rPr>
          <w:i/>
          <w:iCs/>
          <w:sz w:val="22"/>
          <w:szCs w:val="22"/>
          <w:lang w:eastAsia="en-US"/>
        </w:rPr>
        <w:t>,</w:t>
      </w:r>
      <w:r w:rsidR="006C1E1B"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B46151">
            <w:rPr>
              <w:sz w:val="22"/>
              <w:szCs w:val="22"/>
              <w:highlight w:val="lightGray"/>
              <w:lang w:eastAsia="en-US"/>
            </w:rPr>
            <w:t>juridinio asmens</w:t>
          </w:r>
          <w:r w:rsidR="006C1E1B">
            <w:rPr>
              <w:sz w:val="22"/>
              <w:szCs w:val="22"/>
              <w:highlight w:val="lightGray"/>
              <w:lang w:eastAsia="en-US"/>
            </w:rPr>
            <w:t xml:space="preserve"> </w:t>
          </w:r>
          <w:r w:rsidR="006C1E1B" w:rsidRPr="00B46151">
            <w:rPr>
              <w:sz w:val="22"/>
              <w:szCs w:val="22"/>
              <w:highlight w:val="lightGray"/>
              <w:lang w:eastAsia="en-US"/>
            </w:rPr>
            <w:t>kodas</w:t>
          </w:r>
        </w:sdtContent>
      </w:sdt>
      <w:r w:rsidR="006C1E1B"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B46151">
            <w:rPr>
              <w:sz w:val="22"/>
              <w:szCs w:val="22"/>
              <w:highlight w:val="lightGray"/>
              <w:lang w:eastAsia="en-US"/>
            </w:rPr>
            <w:t>pareigos, vardas, pavardė</w:t>
          </w:r>
        </w:sdtContent>
      </w:sdt>
      <w:r w:rsidR="006C1E1B"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B46151">
            <w:rPr>
              <w:sz w:val="22"/>
              <w:szCs w:val="22"/>
              <w:highlight w:val="lightGray"/>
              <w:lang w:eastAsia="en-US"/>
            </w:rPr>
            <w:t>atstovavimo pagrindas</w:t>
          </w:r>
        </w:sdtContent>
      </w:sdt>
      <w:r w:rsidR="006C1E1B" w:rsidRPr="00B46151">
        <w:rPr>
          <w:i/>
          <w:iCs/>
          <w:sz w:val="22"/>
          <w:szCs w:val="22"/>
          <w:lang w:eastAsia="en-US"/>
        </w:rPr>
        <w:t xml:space="preserve">, </w:t>
      </w:r>
      <w:r w:rsidR="006C1E1B" w:rsidRPr="00B46151">
        <w:rPr>
          <w:sz w:val="22"/>
          <w:szCs w:val="22"/>
          <w:lang w:eastAsia="en-US"/>
        </w:rPr>
        <w:t xml:space="preserve">toliau sutartyje vadinamas </w:t>
      </w:r>
      <w:r w:rsidR="006C1E1B" w:rsidRPr="00B46151">
        <w:rPr>
          <w:b/>
          <w:bCs/>
          <w:sz w:val="22"/>
          <w:szCs w:val="22"/>
          <w:lang w:eastAsia="en-US"/>
        </w:rPr>
        <w:t>Tiekėju</w:t>
      </w:r>
      <w:r w:rsidR="006C1E1B" w:rsidRPr="00B46151">
        <w:rPr>
          <w:sz w:val="22"/>
          <w:szCs w:val="22"/>
          <w:lang w:eastAsia="en-US"/>
        </w:rPr>
        <w:t>,</w:t>
      </w:r>
      <w:r w:rsidR="006C1E1B" w:rsidRPr="00B46151">
        <w:rPr>
          <w:b/>
          <w:bCs/>
          <w:sz w:val="22"/>
          <w:szCs w:val="22"/>
          <w:lang w:eastAsia="en-US"/>
        </w:rPr>
        <w:t xml:space="preserve"> </w:t>
      </w:r>
    </w:p>
    <w:p w14:paraId="170F8743" w14:textId="77777777" w:rsidR="006C1E1B" w:rsidRPr="00B46151" w:rsidRDefault="006C1E1B" w:rsidP="00BA0EE5">
      <w:pPr>
        <w:tabs>
          <w:tab w:val="left" w:pos="1170"/>
          <w:tab w:val="left" w:pos="1260"/>
        </w:tabs>
        <w:autoSpaceDE w:val="0"/>
        <w:autoSpaceDN w:val="0"/>
        <w:adjustRightInd w:val="0"/>
        <w:ind w:left="567" w:right="22" w:hanging="567"/>
        <w:jc w:val="left"/>
        <w:rPr>
          <w:sz w:val="22"/>
          <w:szCs w:val="22"/>
        </w:rPr>
      </w:pPr>
      <w:r w:rsidRPr="00B46151">
        <w:rPr>
          <w:i/>
          <w:iCs/>
          <w:sz w:val="22"/>
          <w:szCs w:val="22"/>
        </w:rPr>
        <w:t xml:space="preserve"> </w:t>
      </w:r>
    </w:p>
    <w:p w14:paraId="7DC0F335" w14:textId="1695F1C4" w:rsidR="00BA0EE5" w:rsidRDefault="006C1E1B" w:rsidP="008A591B">
      <w:pPr>
        <w:tabs>
          <w:tab w:val="left" w:pos="270"/>
        </w:tabs>
        <w:ind w:left="0" w:right="0" w:firstLine="0"/>
        <w:jc w:val="left"/>
        <w:rPr>
          <w:sz w:val="22"/>
          <w:szCs w:val="22"/>
        </w:rPr>
      </w:pPr>
      <w:r w:rsidRPr="00B46151">
        <w:rPr>
          <w:sz w:val="22"/>
          <w:szCs w:val="22"/>
        </w:rPr>
        <w:t>Toliau sutartyje</w:t>
      </w:r>
      <w:r w:rsidRPr="00B46151">
        <w:rPr>
          <w:b/>
          <w:bCs/>
          <w:sz w:val="22"/>
          <w:szCs w:val="22"/>
        </w:rPr>
        <w:t xml:space="preserve"> </w:t>
      </w:r>
      <w:r>
        <w:rPr>
          <w:b/>
          <w:bCs/>
          <w:sz w:val="22"/>
          <w:szCs w:val="22"/>
        </w:rPr>
        <w:t>Pirkėjas</w:t>
      </w:r>
      <w:r w:rsidRPr="00B46151">
        <w:rPr>
          <w:sz w:val="22"/>
          <w:szCs w:val="22"/>
        </w:rPr>
        <w:t xml:space="preserve"> ir </w:t>
      </w:r>
      <w:r w:rsidRPr="00B46151">
        <w:rPr>
          <w:b/>
          <w:bCs/>
          <w:sz w:val="22"/>
          <w:szCs w:val="22"/>
        </w:rPr>
        <w:t>Tiekėjas</w:t>
      </w:r>
      <w:r w:rsidRPr="00B46151">
        <w:rPr>
          <w:sz w:val="22"/>
          <w:szCs w:val="22"/>
        </w:rPr>
        <w:t xml:space="preserve"> kartu vadinami </w:t>
      </w:r>
      <w:r w:rsidRPr="00B46151">
        <w:rPr>
          <w:b/>
          <w:bCs/>
          <w:sz w:val="22"/>
          <w:szCs w:val="22"/>
        </w:rPr>
        <w:t>Šalimis</w:t>
      </w:r>
      <w:r w:rsidRPr="00B46151">
        <w:rPr>
          <w:sz w:val="22"/>
          <w:szCs w:val="22"/>
        </w:rPr>
        <w:t xml:space="preserve">, atskirai – </w:t>
      </w:r>
      <w:r w:rsidRPr="00B46151">
        <w:rPr>
          <w:b/>
          <w:bCs/>
          <w:sz w:val="22"/>
          <w:szCs w:val="22"/>
        </w:rPr>
        <w:t>Šalimi</w:t>
      </w:r>
      <w:r w:rsidRPr="00B46151">
        <w:rPr>
          <w:sz w:val="22"/>
          <w:szCs w:val="22"/>
        </w:rPr>
        <w:t>, susitarė ir</w:t>
      </w:r>
      <w:r w:rsidRPr="00B46151">
        <w:rPr>
          <w:b/>
          <w:sz w:val="22"/>
          <w:szCs w:val="22"/>
        </w:rPr>
        <w:t xml:space="preserve"> </w:t>
      </w:r>
      <w:r w:rsidRPr="00B46151">
        <w:rPr>
          <w:sz w:val="22"/>
          <w:szCs w:val="22"/>
        </w:rPr>
        <w:t xml:space="preserve">sudarė šią Prekių </w:t>
      </w:r>
      <w:r w:rsidR="005417E0">
        <w:rPr>
          <w:sz w:val="22"/>
          <w:szCs w:val="22"/>
        </w:rPr>
        <w:t>pirkimo-pardavimo</w:t>
      </w:r>
      <w:r w:rsidRPr="00B46151">
        <w:rPr>
          <w:sz w:val="22"/>
          <w:szCs w:val="22"/>
        </w:rPr>
        <w:t xml:space="preserve"> sutartį (toliau –</w:t>
      </w:r>
      <w:r w:rsidRPr="00B46151">
        <w:rPr>
          <w:b/>
          <w:bCs/>
          <w:sz w:val="22"/>
          <w:szCs w:val="22"/>
        </w:rPr>
        <w:t>Sutartis</w:t>
      </w:r>
      <w:r w:rsidRPr="00B46151">
        <w:rPr>
          <w:sz w:val="22"/>
          <w:szCs w:val="22"/>
        </w:rPr>
        <w:t>):</w:t>
      </w:r>
    </w:p>
    <w:p w14:paraId="1168A90C" w14:textId="77777777" w:rsidR="0027675D" w:rsidRDefault="0027675D" w:rsidP="008A591B">
      <w:pPr>
        <w:tabs>
          <w:tab w:val="left" w:pos="270"/>
        </w:tabs>
        <w:ind w:left="0" w:right="0" w:firstLine="0"/>
        <w:jc w:val="left"/>
        <w:rPr>
          <w:sz w:val="22"/>
          <w:szCs w:val="22"/>
        </w:rPr>
      </w:pPr>
    </w:p>
    <w:p w14:paraId="7D1C92EE" w14:textId="77777777" w:rsidR="006D659C" w:rsidRPr="00956075" w:rsidRDefault="006D659C" w:rsidP="005C7F44">
      <w:pPr>
        <w:numPr>
          <w:ilvl w:val="0"/>
          <w:numId w:val="6"/>
        </w:numPr>
        <w:tabs>
          <w:tab w:val="left" w:pos="270"/>
        </w:tabs>
        <w:ind w:left="0" w:firstLine="0"/>
        <w:jc w:val="center"/>
        <w:rPr>
          <w:b/>
          <w:bCs/>
          <w:sz w:val="22"/>
          <w:szCs w:val="22"/>
        </w:rPr>
      </w:pPr>
      <w:r w:rsidRPr="00956075">
        <w:rPr>
          <w:b/>
          <w:bCs/>
          <w:sz w:val="22"/>
          <w:szCs w:val="22"/>
        </w:rPr>
        <w:t>SUTARTIES OBJEKTAS</w:t>
      </w:r>
    </w:p>
    <w:p w14:paraId="7A2E0DAD" w14:textId="77777777" w:rsidR="00BA0EE5" w:rsidRPr="00956075" w:rsidRDefault="00BA0EE5" w:rsidP="005C7F44">
      <w:pPr>
        <w:numPr>
          <w:ilvl w:val="1"/>
          <w:numId w:val="6"/>
        </w:numPr>
        <w:tabs>
          <w:tab w:val="left" w:pos="1080"/>
        </w:tabs>
        <w:ind w:left="567" w:hanging="567"/>
        <w:rPr>
          <w:i/>
          <w:sz w:val="22"/>
          <w:szCs w:val="22"/>
        </w:rPr>
      </w:pPr>
      <w:r w:rsidRPr="00956075">
        <w:rPr>
          <w:sz w:val="22"/>
          <w:szCs w:val="22"/>
        </w:rPr>
        <w:t xml:space="preserve">Tiekėjas įsipareigoja Sutartyje numatytomis sąlygomis </w:t>
      </w:r>
      <w:r>
        <w:rPr>
          <w:sz w:val="22"/>
          <w:szCs w:val="22"/>
        </w:rPr>
        <w:t xml:space="preserve">pateikti </w:t>
      </w:r>
      <w:r w:rsidRPr="00956075">
        <w:rPr>
          <w:sz w:val="22"/>
          <w:szCs w:val="22"/>
        </w:rPr>
        <w:t xml:space="preserve"> ________________________ (toliau – </w:t>
      </w:r>
      <w:r>
        <w:rPr>
          <w:sz w:val="22"/>
          <w:szCs w:val="22"/>
        </w:rPr>
        <w:t>Prekės</w:t>
      </w:r>
      <w:r w:rsidRPr="00956075">
        <w:rPr>
          <w:sz w:val="22"/>
          <w:szCs w:val="22"/>
        </w:rPr>
        <w:t xml:space="preserve">), o Pirkėjas įsipareigoja priimti tinkamai </w:t>
      </w:r>
      <w:r>
        <w:rPr>
          <w:sz w:val="22"/>
          <w:szCs w:val="22"/>
        </w:rPr>
        <w:t>pateiktas</w:t>
      </w:r>
      <w:r w:rsidRPr="00956075">
        <w:rPr>
          <w:sz w:val="22"/>
          <w:szCs w:val="22"/>
        </w:rPr>
        <w:t xml:space="preserve"> </w:t>
      </w:r>
      <w:r>
        <w:rPr>
          <w:sz w:val="22"/>
          <w:szCs w:val="22"/>
        </w:rPr>
        <w:t>Prekes</w:t>
      </w:r>
      <w:r w:rsidRPr="00956075">
        <w:rPr>
          <w:sz w:val="22"/>
          <w:szCs w:val="22"/>
        </w:rPr>
        <w:t xml:space="preserve"> ir sumokėti už jas Tiekėjui </w:t>
      </w:r>
      <w:r>
        <w:rPr>
          <w:sz w:val="22"/>
          <w:szCs w:val="22"/>
        </w:rPr>
        <w:t>Preliminarioje sutartyje</w:t>
      </w:r>
      <w:r w:rsidRPr="00956075">
        <w:rPr>
          <w:sz w:val="22"/>
          <w:szCs w:val="22"/>
        </w:rPr>
        <w:t xml:space="preserve"> nurodytomis sąlygomis ir terminais</w:t>
      </w:r>
      <w:r w:rsidRPr="00956075">
        <w:rPr>
          <w:i/>
          <w:sz w:val="22"/>
          <w:szCs w:val="22"/>
        </w:rPr>
        <w:t>.</w:t>
      </w:r>
    </w:p>
    <w:p w14:paraId="74F57EC3" w14:textId="7D916D76" w:rsidR="006D659C" w:rsidRPr="00956075" w:rsidRDefault="00BA0EE5" w:rsidP="005C7F44">
      <w:pPr>
        <w:numPr>
          <w:ilvl w:val="1"/>
          <w:numId w:val="6"/>
        </w:numPr>
        <w:tabs>
          <w:tab w:val="left" w:pos="1080"/>
        </w:tabs>
        <w:ind w:left="567" w:hanging="567"/>
        <w:rPr>
          <w:iCs/>
          <w:sz w:val="22"/>
          <w:szCs w:val="22"/>
        </w:rPr>
      </w:pPr>
      <w:r w:rsidRPr="00956075">
        <w:rPr>
          <w:iCs/>
          <w:sz w:val="22"/>
          <w:szCs w:val="22"/>
        </w:rPr>
        <w:t>Pagal šią Sutartį Pirkėjui t</w:t>
      </w:r>
      <w:r>
        <w:rPr>
          <w:iCs/>
          <w:sz w:val="22"/>
          <w:szCs w:val="22"/>
        </w:rPr>
        <w:t>ie</w:t>
      </w:r>
      <w:r w:rsidRPr="00956075">
        <w:rPr>
          <w:iCs/>
          <w:sz w:val="22"/>
          <w:szCs w:val="22"/>
        </w:rPr>
        <w:t xml:space="preserve">kiamos </w:t>
      </w:r>
      <w:r>
        <w:rPr>
          <w:iCs/>
          <w:sz w:val="22"/>
          <w:szCs w:val="22"/>
        </w:rPr>
        <w:t>Prekės</w:t>
      </w:r>
      <w:r w:rsidRPr="00956075">
        <w:rPr>
          <w:iCs/>
          <w:sz w:val="22"/>
          <w:szCs w:val="22"/>
        </w:rPr>
        <w:t xml:space="preserve">, kurių techniniai parametrai, pavadinimai, kiekiai, įkainiai ir kita būtina informacija nurodyti Sutarties Priede Nr. </w:t>
      </w:r>
      <w:r w:rsidR="005417E0">
        <w:rPr>
          <w:iCs/>
          <w:sz w:val="22"/>
          <w:szCs w:val="22"/>
          <w:lang w:val="en-US"/>
        </w:rPr>
        <w:t>1</w:t>
      </w:r>
      <w:r w:rsidRPr="00956075">
        <w:rPr>
          <w:iCs/>
          <w:sz w:val="22"/>
          <w:szCs w:val="22"/>
        </w:rPr>
        <w:t>. Perkamoms P</w:t>
      </w:r>
      <w:r>
        <w:rPr>
          <w:iCs/>
          <w:sz w:val="22"/>
          <w:szCs w:val="22"/>
        </w:rPr>
        <w:t>rekėms</w:t>
      </w:r>
      <w:r w:rsidRPr="00956075">
        <w:rPr>
          <w:iCs/>
          <w:sz w:val="22"/>
          <w:szCs w:val="22"/>
        </w:rPr>
        <w:t xml:space="preserve"> taikomi ir visi </w:t>
      </w:r>
      <w:r>
        <w:rPr>
          <w:iCs/>
          <w:sz w:val="22"/>
          <w:szCs w:val="22"/>
        </w:rPr>
        <w:t>Prekių</w:t>
      </w:r>
      <w:r w:rsidRPr="00956075">
        <w:rPr>
          <w:iCs/>
          <w:sz w:val="22"/>
          <w:szCs w:val="22"/>
        </w:rPr>
        <w:t xml:space="preserve"> t</w:t>
      </w:r>
      <w:r w:rsidR="005417E0">
        <w:rPr>
          <w:iCs/>
          <w:sz w:val="22"/>
          <w:szCs w:val="22"/>
        </w:rPr>
        <w:t>ie</w:t>
      </w:r>
      <w:r w:rsidRPr="00956075">
        <w:rPr>
          <w:iCs/>
          <w:sz w:val="22"/>
          <w:szCs w:val="22"/>
        </w:rPr>
        <w:t>kimo, kokybės ir kiti reikalavimai, numatyti Preliminariojoje sutartyje</w:t>
      </w:r>
      <w:r w:rsidR="006D659C" w:rsidRPr="00956075">
        <w:rPr>
          <w:iCs/>
          <w:sz w:val="22"/>
          <w:szCs w:val="22"/>
        </w:rPr>
        <w:t xml:space="preserve">. </w:t>
      </w:r>
    </w:p>
    <w:p w14:paraId="3C5A114F" w14:textId="77777777" w:rsidR="00BA0EE5" w:rsidRPr="00BA0EE5" w:rsidRDefault="00BA0EE5" w:rsidP="008D266B">
      <w:pPr>
        <w:pStyle w:val="Sraopastraipa"/>
        <w:tabs>
          <w:tab w:val="left" w:pos="270"/>
        </w:tabs>
        <w:ind w:firstLine="0"/>
        <w:rPr>
          <w:sz w:val="22"/>
          <w:szCs w:val="22"/>
        </w:rPr>
      </w:pPr>
    </w:p>
    <w:p w14:paraId="51BE04E2" w14:textId="0B23BBE9" w:rsidR="006D659C" w:rsidRPr="00956075"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41A67B95" w:rsidR="006D659C" w:rsidRPr="00956075" w:rsidRDefault="006D659C" w:rsidP="008D266B">
      <w:pPr>
        <w:numPr>
          <w:ilvl w:val="1"/>
          <w:numId w:val="1"/>
        </w:numPr>
        <w:tabs>
          <w:tab w:val="left" w:pos="1080"/>
        </w:tabs>
        <w:ind w:left="567" w:hanging="567"/>
        <w:rPr>
          <w:sz w:val="22"/>
          <w:szCs w:val="22"/>
        </w:rPr>
      </w:pPr>
      <w:bookmarkStart w:id="19"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įskaitant PVM. Bendrą Sutarties  kainą sudaro:</w:t>
      </w:r>
      <w:bookmarkEnd w:id="19"/>
      <w:r w:rsidRPr="00956075">
        <w:rPr>
          <w:sz w:val="22"/>
          <w:szCs w:val="22"/>
        </w:rPr>
        <w:t xml:space="preserve">  </w:t>
      </w:r>
    </w:p>
    <w:p w14:paraId="60330ECB" w14:textId="2ADFD840" w:rsidR="006D659C" w:rsidRPr="00956075" w:rsidRDefault="006D659C" w:rsidP="008D266B">
      <w:pPr>
        <w:numPr>
          <w:ilvl w:val="2"/>
          <w:numId w:val="1"/>
        </w:numPr>
        <w:tabs>
          <w:tab w:val="left" w:pos="709"/>
          <w:tab w:val="left" w:pos="1080"/>
        </w:tabs>
        <w:ind w:left="567" w:firstLine="0"/>
        <w:rPr>
          <w:sz w:val="22"/>
          <w:szCs w:val="22"/>
        </w:rPr>
      </w:pPr>
      <w:r w:rsidRPr="00956075">
        <w:rPr>
          <w:sz w:val="22"/>
          <w:szCs w:val="22"/>
        </w:rPr>
        <w:lastRenderedPageBreak/>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 neįskaitant PVM;</w:t>
      </w:r>
    </w:p>
    <w:p w14:paraId="21CB7D88" w14:textId="6877CFE9" w:rsidR="006D659C" w:rsidRPr="00956075" w:rsidRDefault="006D659C" w:rsidP="008D266B">
      <w:pPr>
        <w:numPr>
          <w:ilvl w:val="2"/>
          <w:numId w:val="1"/>
        </w:numPr>
        <w:tabs>
          <w:tab w:val="left" w:pos="1080"/>
        </w:tabs>
        <w:ind w:left="567" w:firstLine="0"/>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ct).</w:t>
      </w:r>
    </w:p>
    <w:p w14:paraId="709334D3" w14:textId="77F2E2E2" w:rsidR="005417E0" w:rsidRDefault="005417E0" w:rsidP="008D266B">
      <w:pPr>
        <w:numPr>
          <w:ilvl w:val="1"/>
          <w:numId w:val="1"/>
        </w:numPr>
        <w:tabs>
          <w:tab w:val="left" w:pos="709"/>
          <w:tab w:val="left" w:pos="1080"/>
        </w:tabs>
        <w:ind w:left="567" w:hanging="567"/>
        <w:rPr>
          <w:sz w:val="22"/>
          <w:szCs w:val="22"/>
        </w:rPr>
      </w:pPr>
      <w:r w:rsidRPr="005417E0">
        <w:rPr>
          <w:sz w:val="22"/>
          <w:szCs w:val="22"/>
        </w:rPr>
        <w:t xml:space="preserve">Sutarčiai taikoma </w:t>
      </w:r>
      <w:r w:rsidRPr="00330368">
        <w:rPr>
          <w:sz w:val="22"/>
          <w:szCs w:val="22"/>
        </w:rPr>
        <w:t xml:space="preserve">fiksuoto </w:t>
      </w:r>
      <w:r w:rsidR="00B2119F">
        <w:rPr>
          <w:sz w:val="22"/>
          <w:szCs w:val="22"/>
        </w:rPr>
        <w:t>kainos</w:t>
      </w:r>
      <w:r w:rsidRPr="005417E0">
        <w:rPr>
          <w:sz w:val="22"/>
          <w:szCs w:val="22"/>
        </w:rPr>
        <w:t xml:space="preserve"> kainodara, nustatyta laikantis Viešųjų pirkimų tarnybos direktoriaus 2017 m. birželio 28 d. įsakymu Nr. 1S-95 (aktualios redakcijos) „Dėl Kainodaros taisyklių nustatymo metodikos patvirtinimo</w:t>
      </w:r>
      <w:r>
        <w:rPr>
          <w:sz w:val="22"/>
          <w:szCs w:val="22"/>
        </w:rPr>
        <w:t>“.</w:t>
      </w:r>
    </w:p>
    <w:p w14:paraId="169B9796" w14:textId="0F41F651" w:rsidR="006D659C" w:rsidRPr="00956075" w:rsidRDefault="006D659C" w:rsidP="008D266B">
      <w:pPr>
        <w:numPr>
          <w:ilvl w:val="1"/>
          <w:numId w:val="1"/>
        </w:numPr>
        <w:tabs>
          <w:tab w:val="left" w:pos="709"/>
          <w:tab w:val="left" w:pos="1080"/>
        </w:tabs>
        <w:ind w:left="567" w:hanging="567"/>
        <w:rPr>
          <w:sz w:val="22"/>
          <w:szCs w:val="22"/>
        </w:rPr>
      </w:pPr>
      <w:r w:rsidRPr="00956075">
        <w:rPr>
          <w:sz w:val="22"/>
          <w:szCs w:val="22"/>
        </w:rPr>
        <w:t xml:space="preserve">Bendra Sutarties kaina negali viršyti bendros Preliminariosios sutarties kainos. </w:t>
      </w:r>
    </w:p>
    <w:p w14:paraId="6A130C6A" w14:textId="01CE8FAC" w:rsidR="006D659C" w:rsidRPr="00956075" w:rsidRDefault="006D659C" w:rsidP="008D266B">
      <w:pPr>
        <w:numPr>
          <w:ilvl w:val="1"/>
          <w:numId w:val="1"/>
        </w:numPr>
        <w:tabs>
          <w:tab w:val="left" w:pos="1080"/>
        </w:tabs>
        <w:ind w:left="567" w:hanging="567"/>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00BA0EE5">
        <w:rPr>
          <w:sz w:val="22"/>
          <w:szCs w:val="22"/>
        </w:rPr>
        <w:t>.</w:t>
      </w:r>
      <w:r w:rsidRPr="00956075">
        <w:rPr>
          <w:sz w:val="22"/>
          <w:szCs w:val="22"/>
        </w:rPr>
        <w:t xml:space="preserve"> </w:t>
      </w:r>
    </w:p>
    <w:p w14:paraId="712A9FE3" w14:textId="7729F7B7" w:rsidR="006D659C" w:rsidRPr="0027675D" w:rsidRDefault="006D659C" w:rsidP="008D266B">
      <w:pPr>
        <w:pStyle w:val="Default"/>
        <w:numPr>
          <w:ilvl w:val="1"/>
          <w:numId w:val="1"/>
        </w:numPr>
        <w:tabs>
          <w:tab w:val="left" w:pos="0"/>
          <w:tab w:val="left" w:pos="1080"/>
        </w:tabs>
        <w:spacing w:line="276" w:lineRule="auto"/>
        <w:ind w:left="567" w:hanging="567"/>
        <w:rPr>
          <w:b/>
          <w:sz w:val="22"/>
          <w:szCs w:val="22"/>
        </w:rPr>
      </w:pPr>
      <w:r w:rsidRPr="00956075">
        <w:rPr>
          <w:iCs/>
          <w:sz w:val="22"/>
          <w:szCs w:val="22"/>
        </w:rPr>
        <w:t>Tiekėjas</w:t>
      </w:r>
      <w:r w:rsidRPr="00956075">
        <w:rPr>
          <w:sz w:val="22"/>
          <w:szCs w:val="22"/>
        </w:rPr>
        <w:t xml:space="preserve"> </w:t>
      </w:r>
      <w:r w:rsidR="00BA0EE5" w:rsidRPr="004946ED">
        <w:rPr>
          <w:sz w:val="22"/>
          <w:szCs w:val="22"/>
        </w:rPr>
        <w:t xml:space="preserve">į Prekių </w:t>
      </w:r>
      <w:r w:rsidR="005417E0">
        <w:rPr>
          <w:sz w:val="22"/>
          <w:szCs w:val="22"/>
        </w:rPr>
        <w:t>tiekimo</w:t>
      </w:r>
      <w:r w:rsidR="00BA0EE5">
        <w:rPr>
          <w:sz w:val="22"/>
          <w:szCs w:val="22"/>
        </w:rPr>
        <w:t xml:space="preserve"> kainą</w:t>
      </w:r>
      <w:r w:rsidR="00BA0EE5" w:rsidRPr="004946ED">
        <w:rPr>
          <w:sz w:val="22"/>
          <w:szCs w:val="22"/>
        </w:rPr>
        <w:t xml:space="preserve"> yra įskaičiavęs vis</w:t>
      </w:r>
      <w:r w:rsidR="005417E0">
        <w:rPr>
          <w:sz w:val="22"/>
          <w:szCs w:val="22"/>
        </w:rPr>
        <w:t>as</w:t>
      </w:r>
      <w:r w:rsidR="00BA0EE5" w:rsidRPr="004946ED">
        <w:rPr>
          <w:sz w:val="22"/>
          <w:szCs w:val="22"/>
        </w:rPr>
        <w:t xml:space="preserve"> su Prekių </w:t>
      </w:r>
      <w:r w:rsidR="005417E0">
        <w:rPr>
          <w:sz w:val="22"/>
          <w:szCs w:val="22"/>
        </w:rPr>
        <w:t>tiekimu</w:t>
      </w:r>
      <w:r w:rsidR="00BA0EE5" w:rsidRPr="004946ED">
        <w:rPr>
          <w:sz w:val="22"/>
          <w:szCs w:val="22"/>
        </w:rPr>
        <w:t xml:space="preserve"> susijusias išlaidas, visus mokesčius, įskaitant PVM, bet neapsiribojant, išlaidas, susijusias su Sutarties vykdymu (</w:t>
      </w:r>
      <w:r w:rsidR="00BA0EE5" w:rsidRPr="00950273">
        <w:rPr>
          <w:iCs/>
          <w:sz w:val="22"/>
          <w:szCs w:val="22"/>
        </w:rPr>
        <w:t>transporto (kai taikoma)</w:t>
      </w:r>
      <w:r w:rsidR="00BA0EE5" w:rsidRPr="004946ED">
        <w:rPr>
          <w:sz w:val="22"/>
          <w:szCs w:val="22"/>
        </w:rPr>
        <w:t xml:space="preserve"> ir kt. išlaidas</w:t>
      </w:r>
      <w:r w:rsidR="00BA0EE5">
        <w:rPr>
          <w:sz w:val="22"/>
          <w:szCs w:val="22"/>
        </w:rPr>
        <w:t>).</w:t>
      </w:r>
    </w:p>
    <w:p w14:paraId="201116D4" w14:textId="77777777" w:rsidR="0027675D" w:rsidRPr="00BA0EE5"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956075"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4AA5737E" w:rsidR="006D659C" w:rsidRDefault="006D659C" w:rsidP="008D266B">
      <w:pPr>
        <w:numPr>
          <w:ilvl w:val="1"/>
          <w:numId w:val="1"/>
        </w:numPr>
        <w:tabs>
          <w:tab w:val="left" w:pos="709"/>
          <w:tab w:val="left" w:pos="1080"/>
        </w:tabs>
        <w:ind w:left="567" w:hanging="567"/>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484C969E" w14:textId="77777777" w:rsidR="0027675D" w:rsidRPr="00956075" w:rsidRDefault="0027675D" w:rsidP="0027675D">
      <w:pPr>
        <w:tabs>
          <w:tab w:val="left" w:pos="709"/>
          <w:tab w:val="left" w:pos="1080"/>
        </w:tabs>
        <w:ind w:left="567" w:firstLine="0"/>
        <w:rPr>
          <w:sz w:val="22"/>
          <w:szCs w:val="22"/>
        </w:rPr>
      </w:pPr>
    </w:p>
    <w:p w14:paraId="1B6533CA" w14:textId="77777777" w:rsidR="006D659C" w:rsidRPr="00956075" w:rsidRDefault="006D659C" w:rsidP="008D266B">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00340CA4" w:rsidR="006D659C" w:rsidRPr="00956075" w:rsidRDefault="00BA0EE5" w:rsidP="008D266B">
      <w:pPr>
        <w:numPr>
          <w:ilvl w:val="1"/>
          <w:numId w:val="1"/>
        </w:numPr>
        <w:tabs>
          <w:tab w:val="left" w:pos="1080"/>
        </w:tabs>
        <w:ind w:left="567" w:hanging="567"/>
        <w:rPr>
          <w:i/>
          <w:color w:val="FF0000"/>
          <w:sz w:val="22"/>
          <w:szCs w:val="22"/>
        </w:rPr>
      </w:pPr>
      <w:r>
        <w:rPr>
          <w:sz w:val="22"/>
          <w:szCs w:val="22"/>
        </w:rPr>
        <w:t>Prekių</w:t>
      </w:r>
      <w:r w:rsidRPr="00956075">
        <w:rPr>
          <w:sz w:val="22"/>
          <w:szCs w:val="22"/>
        </w:rPr>
        <w:t xml:space="preserve"> kokybė, įskaitant garantinį terminą, turi atitikti Preliminarioje sutartyje </w:t>
      </w:r>
      <w:r>
        <w:rPr>
          <w:sz w:val="22"/>
          <w:szCs w:val="22"/>
        </w:rPr>
        <w:t xml:space="preserve">ir Techninėje specifikacijoje </w:t>
      </w:r>
      <w:r w:rsidRPr="00956075">
        <w:rPr>
          <w:sz w:val="22"/>
          <w:szCs w:val="22"/>
        </w:rPr>
        <w:t>nustatytus reikalavimus</w:t>
      </w:r>
      <w:r w:rsidR="006D659C" w:rsidRPr="00956075">
        <w:rPr>
          <w:sz w:val="22"/>
          <w:szCs w:val="22"/>
        </w:rPr>
        <w:t xml:space="preserve">. </w:t>
      </w:r>
    </w:p>
    <w:p w14:paraId="219342A3" w14:textId="71944CF8" w:rsidR="006D659C" w:rsidRPr="00956075" w:rsidRDefault="00BA0EE5" w:rsidP="008D266B">
      <w:pPr>
        <w:numPr>
          <w:ilvl w:val="1"/>
          <w:numId w:val="1"/>
        </w:numPr>
        <w:tabs>
          <w:tab w:val="left" w:pos="1080"/>
        </w:tabs>
        <w:ind w:left="567" w:hanging="567"/>
        <w:rPr>
          <w:sz w:val="22"/>
          <w:szCs w:val="22"/>
        </w:rPr>
      </w:pPr>
      <w:bookmarkStart w:id="20" w:name="_Ref340669472"/>
      <w:r>
        <w:rPr>
          <w:color w:val="000000" w:themeColor="text1"/>
          <w:sz w:val="22"/>
          <w:szCs w:val="22"/>
        </w:rPr>
        <w:t>Prekių</w:t>
      </w:r>
      <w:r w:rsidRPr="00956075">
        <w:rPr>
          <w:color w:val="000000" w:themeColor="text1"/>
          <w:sz w:val="22"/>
          <w:szCs w:val="22"/>
        </w:rPr>
        <w:t xml:space="preserve"> trūkumų šalinimo terminas ir netesybos už </w:t>
      </w:r>
      <w:r>
        <w:rPr>
          <w:color w:val="000000" w:themeColor="text1"/>
          <w:sz w:val="22"/>
          <w:szCs w:val="22"/>
        </w:rPr>
        <w:t>Prekių</w:t>
      </w:r>
      <w:r w:rsidRPr="00956075">
        <w:rPr>
          <w:color w:val="000000" w:themeColor="text1"/>
          <w:sz w:val="22"/>
          <w:szCs w:val="22"/>
        </w:rPr>
        <w:t xml:space="preserve"> trūkumų nepašalinimą nustatyti Preliminariojoje sutartyje</w:t>
      </w:r>
      <w:r w:rsidR="006D659C" w:rsidRPr="00956075">
        <w:rPr>
          <w:color w:val="000000" w:themeColor="text1"/>
          <w:sz w:val="22"/>
          <w:szCs w:val="22"/>
        </w:rPr>
        <w:t xml:space="preserve">. </w:t>
      </w:r>
      <w:bookmarkEnd w:id="20"/>
    </w:p>
    <w:p w14:paraId="29703631" w14:textId="77777777" w:rsidR="006D659C" w:rsidRPr="00956075" w:rsidRDefault="006D659C" w:rsidP="008D266B">
      <w:pPr>
        <w:tabs>
          <w:tab w:val="left" w:pos="1080"/>
        </w:tabs>
        <w:ind w:firstLine="720"/>
        <w:rPr>
          <w:sz w:val="22"/>
          <w:szCs w:val="22"/>
        </w:rPr>
      </w:pPr>
    </w:p>
    <w:p w14:paraId="50DBBA82" w14:textId="2D83DB83" w:rsidR="006D659C" w:rsidRPr="00956075" w:rsidRDefault="0002234D" w:rsidP="008D266B">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03593D81" w:rsidR="006D659C" w:rsidRPr="00956075" w:rsidRDefault="0002234D" w:rsidP="008D266B">
      <w:pPr>
        <w:pStyle w:val="Sraopastraipa"/>
        <w:numPr>
          <w:ilvl w:val="1"/>
          <w:numId w:val="1"/>
        </w:numPr>
        <w:tabs>
          <w:tab w:val="left" w:pos="426"/>
          <w:tab w:val="left" w:pos="1080"/>
        </w:tabs>
        <w:ind w:left="567" w:hanging="567"/>
        <w:rPr>
          <w:sz w:val="22"/>
          <w:szCs w:val="22"/>
        </w:rPr>
      </w:pPr>
      <w:bookmarkStart w:id="21"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r w:rsidR="00BA0EE5">
        <w:rPr>
          <w:sz w:val="22"/>
          <w:szCs w:val="22"/>
        </w:rPr>
        <w:t xml:space="preserve"> ir Techninėje specifikacijoje</w:t>
      </w:r>
      <w:r w:rsidR="006D659C" w:rsidRPr="00956075">
        <w:rPr>
          <w:sz w:val="22"/>
          <w:szCs w:val="22"/>
        </w:rPr>
        <w:t>.</w:t>
      </w:r>
    </w:p>
    <w:p w14:paraId="40820379" w14:textId="017EA7ED"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w:t>
      </w:r>
      <w:r w:rsidR="00BA0EE5" w:rsidRPr="00956075">
        <w:rPr>
          <w:sz w:val="22"/>
          <w:szCs w:val="22"/>
        </w:rPr>
        <w:t xml:space="preserve">teikimo </w:t>
      </w:r>
      <w:r w:rsidR="00BA0EE5">
        <w:rPr>
          <w:sz w:val="22"/>
          <w:szCs w:val="22"/>
        </w:rPr>
        <w:t xml:space="preserve"> </w:t>
      </w:r>
      <w:r>
        <w:rPr>
          <w:sz w:val="22"/>
          <w:szCs w:val="22"/>
        </w:rPr>
        <w:t>/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8D266B">
      <w:pPr>
        <w:pStyle w:val="Sraopastraipa"/>
        <w:numPr>
          <w:ilvl w:val="1"/>
          <w:numId w:val="1"/>
        </w:numPr>
        <w:tabs>
          <w:tab w:val="left" w:pos="426"/>
          <w:tab w:val="left" w:pos="1080"/>
        </w:tabs>
        <w:ind w:left="567" w:hanging="567"/>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1F8B49B5" w:rsidR="006D659C" w:rsidRPr="00956075" w:rsidRDefault="006D659C" w:rsidP="008D266B">
      <w:pPr>
        <w:numPr>
          <w:ilvl w:val="1"/>
          <w:numId w:val="1"/>
        </w:numPr>
        <w:tabs>
          <w:tab w:val="left" w:pos="709"/>
          <w:tab w:val="left" w:pos="1080"/>
        </w:tabs>
        <w:ind w:left="567" w:hanging="567"/>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w:t>
      </w:r>
      <w:r w:rsidR="00BA0EE5">
        <w:rPr>
          <w:sz w:val="22"/>
          <w:szCs w:val="22"/>
        </w:rPr>
        <w:t xml:space="preserve"> </w:t>
      </w:r>
      <w:r w:rsidRPr="00956075">
        <w:rPr>
          <w:sz w:val="22"/>
          <w:szCs w:val="22"/>
        </w:rPr>
        <w:t>moka Pirkėjui Preliminarioje sutartyje numatytas netesybas.</w:t>
      </w:r>
    </w:p>
    <w:bookmarkEnd w:id="21"/>
    <w:p w14:paraId="2557E3B5" w14:textId="77777777" w:rsidR="006D659C" w:rsidRPr="00956075" w:rsidRDefault="006D659C" w:rsidP="008D266B">
      <w:pPr>
        <w:tabs>
          <w:tab w:val="left" w:pos="709"/>
          <w:tab w:val="left" w:pos="1080"/>
        </w:tabs>
        <w:ind w:firstLine="720"/>
        <w:rPr>
          <w:b/>
          <w:sz w:val="22"/>
          <w:szCs w:val="22"/>
        </w:rPr>
      </w:pPr>
    </w:p>
    <w:p w14:paraId="37C7558B" w14:textId="77777777" w:rsidR="006D659C" w:rsidRPr="00956075"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8D266B">
      <w:pPr>
        <w:pStyle w:val="Sraopastraipa"/>
        <w:numPr>
          <w:ilvl w:val="1"/>
          <w:numId w:val="1"/>
        </w:numPr>
        <w:tabs>
          <w:tab w:val="left" w:pos="567"/>
          <w:tab w:val="left" w:pos="1080"/>
        </w:tabs>
        <w:ind w:left="567" w:hanging="567"/>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8D266B">
      <w:pPr>
        <w:pStyle w:val="Sraopastraipa"/>
        <w:numPr>
          <w:ilvl w:val="1"/>
          <w:numId w:val="1"/>
        </w:numPr>
        <w:tabs>
          <w:tab w:val="left" w:pos="567"/>
          <w:tab w:val="left" w:pos="1080"/>
        </w:tabs>
        <w:ind w:left="567" w:hanging="567"/>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8D266B">
      <w:pPr>
        <w:pStyle w:val="Sraopastraipa"/>
        <w:numPr>
          <w:ilvl w:val="2"/>
          <w:numId w:val="1"/>
        </w:numPr>
        <w:tabs>
          <w:tab w:val="left" w:pos="567"/>
          <w:tab w:val="left" w:pos="1080"/>
        </w:tabs>
        <w:ind w:left="567" w:hanging="567"/>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8D266B">
      <w:pPr>
        <w:tabs>
          <w:tab w:val="left" w:pos="1080"/>
        </w:tabs>
        <w:ind w:firstLine="720"/>
        <w:rPr>
          <w:sz w:val="22"/>
          <w:szCs w:val="22"/>
        </w:rPr>
      </w:pPr>
    </w:p>
    <w:p w14:paraId="387D8F55" w14:textId="6974DACB" w:rsidR="006D659C" w:rsidRPr="00956075"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956075">
        <w:rPr>
          <w:b/>
          <w:sz w:val="22"/>
          <w:szCs w:val="22"/>
        </w:rPr>
        <w:t xml:space="preserve">SUTARTIES ĮSIGALIOJIMAS IR GALIOJIMAS </w:t>
      </w:r>
    </w:p>
    <w:p w14:paraId="641A1112" w14:textId="164B3165" w:rsidR="00BA0EE5" w:rsidRPr="00CB29D5" w:rsidRDefault="00BA0EE5" w:rsidP="005417E0">
      <w:pPr>
        <w:pStyle w:val="Pagrindiniotekstotrauka"/>
        <w:numPr>
          <w:ilvl w:val="1"/>
          <w:numId w:val="1"/>
        </w:numPr>
        <w:tabs>
          <w:tab w:val="left" w:pos="1080"/>
        </w:tabs>
        <w:spacing w:after="0" w:line="276" w:lineRule="auto"/>
        <w:ind w:left="567" w:hanging="567"/>
        <w:rPr>
          <w:i/>
          <w:color w:val="FF0000"/>
          <w:sz w:val="22"/>
          <w:szCs w:val="22"/>
        </w:rPr>
      </w:pPr>
      <w:r w:rsidRPr="008A591B">
        <w:rPr>
          <w:noProof/>
          <w:sz w:val="22"/>
          <w:szCs w:val="22"/>
          <w:bdr w:val="none" w:sz="0" w:space="0" w:color="auto" w:frame="1"/>
        </w:rPr>
        <w:t xml:space="preserve">Prekės </w:t>
      </w:r>
      <w:r w:rsidR="00CB29D5">
        <w:rPr>
          <w:noProof/>
          <w:sz w:val="22"/>
          <w:szCs w:val="22"/>
          <w:bdr w:val="none" w:sz="0" w:space="0" w:color="auto" w:frame="1"/>
        </w:rPr>
        <w:t>pristatomos per</w:t>
      </w:r>
      <w:r w:rsidRPr="008A591B">
        <w:rPr>
          <w:noProof/>
          <w:sz w:val="22"/>
          <w:szCs w:val="22"/>
          <w:bdr w:val="none" w:sz="0" w:space="0" w:color="auto" w:frame="1"/>
        </w:rPr>
        <w:t xml:space="preserve"> </w:t>
      </w:r>
      <w:sdt>
        <w:sdtPr>
          <w:rPr>
            <w:rStyle w:val="1TEKSTAS"/>
            <w:sz w:val="22"/>
            <w:szCs w:val="22"/>
          </w:rPr>
          <w:alias w:val="paslaugų teikimo terminas"/>
          <w:tag w:val="paslaugų teikimo terminas"/>
          <w:id w:val="1499309784"/>
          <w:placeholder>
            <w:docPart w:val="E3ED0D80A3C54D79A4A95FF598CD5259"/>
          </w:placeholder>
        </w:sdtPr>
        <w:sdtEndPr>
          <w:rPr>
            <w:rStyle w:val="Numatytasispastraiposriftas"/>
            <w:noProof/>
            <w:bdr w:val="none" w:sz="0" w:space="0" w:color="auto" w:frame="1"/>
          </w:rPr>
        </w:sdtEndPr>
        <w:sdtContent>
          <w:r w:rsidR="00CB29D5" w:rsidRPr="00CB29D5">
            <w:rPr>
              <w:rStyle w:val="1TEKSTAS"/>
              <w:sz w:val="22"/>
              <w:szCs w:val="22"/>
              <w:highlight w:val="lightGray"/>
            </w:rPr>
            <w:t xml:space="preserve">nurodyti </w:t>
          </w:r>
          <w:r w:rsidRPr="00CB29D5">
            <w:rPr>
              <w:rStyle w:val="1TEKSTAS"/>
              <w:sz w:val="22"/>
              <w:szCs w:val="22"/>
              <w:highlight w:val="lightGray"/>
            </w:rPr>
            <w:t>termin</w:t>
          </w:r>
          <w:r w:rsidR="00CB29D5" w:rsidRPr="00CB29D5">
            <w:rPr>
              <w:rStyle w:val="1TEKSTAS"/>
              <w:sz w:val="22"/>
              <w:szCs w:val="22"/>
              <w:highlight w:val="lightGray"/>
            </w:rPr>
            <w:t>ą</w:t>
          </w:r>
          <w:r w:rsidRPr="00CB29D5">
            <w:rPr>
              <w:rStyle w:val="1TEKSTAS"/>
              <w:sz w:val="22"/>
              <w:szCs w:val="22"/>
              <w:highlight w:val="lightGray"/>
            </w:rPr>
            <w:t xml:space="preserve"> </w:t>
          </w:r>
        </w:sdtContent>
      </w:sdt>
      <w:r w:rsidRPr="008A591B">
        <w:rPr>
          <w:noProof/>
          <w:sz w:val="22"/>
          <w:szCs w:val="22"/>
          <w:bdr w:val="none" w:sz="0" w:space="0" w:color="auto" w:frame="1"/>
        </w:rPr>
        <w:t xml:space="preserve">, bet ne ilgiau iki bus įsigijama Prekių už Sutarties vertę. Sutartis įsigalioja, kai Sutartį pasirašo abi </w:t>
      </w:r>
      <w:r w:rsidR="00CB29D5">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sidR="00CB29D5">
        <w:rPr>
          <w:noProof/>
          <w:sz w:val="22"/>
          <w:szCs w:val="22"/>
          <w:bdr w:val="none" w:sz="0" w:space="0" w:color="auto" w:frame="1"/>
        </w:rPr>
        <w:t>)</w:t>
      </w:r>
      <w:r w:rsidRPr="008A591B">
        <w:rPr>
          <w:noProof/>
          <w:sz w:val="22"/>
          <w:szCs w:val="22"/>
          <w:bdr w:val="none" w:sz="0" w:space="0" w:color="auto" w:frame="1"/>
        </w:rPr>
        <w:t>.</w:t>
      </w:r>
    </w:p>
    <w:p w14:paraId="5DB2A005" w14:textId="77777777" w:rsidR="00CB29D5" w:rsidRPr="008A591B" w:rsidRDefault="00CB29D5" w:rsidP="00CB29D5">
      <w:pPr>
        <w:pStyle w:val="Pagrindiniotekstotrauka"/>
        <w:tabs>
          <w:tab w:val="left" w:pos="1080"/>
        </w:tabs>
        <w:spacing w:after="0" w:line="276" w:lineRule="auto"/>
        <w:ind w:left="567" w:firstLine="0"/>
        <w:rPr>
          <w:i/>
          <w:color w:val="FF0000"/>
          <w:sz w:val="22"/>
          <w:szCs w:val="22"/>
        </w:rPr>
      </w:pPr>
    </w:p>
    <w:p w14:paraId="64EF3745" w14:textId="77777777" w:rsidR="006D659C" w:rsidRPr="00956075" w:rsidRDefault="006D659C"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956075">
        <w:rPr>
          <w:b/>
          <w:sz w:val="22"/>
          <w:szCs w:val="22"/>
        </w:rPr>
        <w:t>PRIEDAI</w:t>
      </w:r>
    </w:p>
    <w:p w14:paraId="65A21F3B" w14:textId="77777777" w:rsid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Kiekvienas šios Sutarties priedas yra neatskiriama jos dalis.</w:t>
      </w:r>
    </w:p>
    <w:p w14:paraId="08ADFED7" w14:textId="0B1C6FBE" w:rsidR="008D266B" w:rsidRDefault="008D266B" w:rsidP="008D266B">
      <w:pPr>
        <w:pStyle w:val="Sraopastraipa"/>
        <w:numPr>
          <w:ilvl w:val="1"/>
          <w:numId w:val="1"/>
        </w:numPr>
        <w:tabs>
          <w:tab w:val="left" w:pos="0"/>
          <w:tab w:val="left" w:pos="567"/>
          <w:tab w:val="left" w:pos="1080"/>
        </w:tabs>
        <w:ind w:left="567" w:hanging="567"/>
        <w:rPr>
          <w:sz w:val="22"/>
          <w:szCs w:val="22"/>
        </w:rPr>
      </w:pPr>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p>
    <w:p w14:paraId="2DAEDF9E" w14:textId="77777777" w:rsidR="005415DC" w:rsidRDefault="008D266B" w:rsidP="005415DC">
      <w:pPr>
        <w:pStyle w:val="Sraopastraipa"/>
        <w:numPr>
          <w:ilvl w:val="1"/>
          <w:numId w:val="1"/>
        </w:numPr>
        <w:tabs>
          <w:tab w:val="left" w:pos="0"/>
          <w:tab w:val="left" w:pos="567"/>
          <w:tab w:val="left" w:pos="1080"/>
        </w:tabs>
        <w:ind w:left="567" w:hanging="567"/>
        <w:rPr>
          <w:sz w:val="22"/>
          <w:szCs w:val="22"/>
        </w:rPr>
      </w:pPr>
      <w:r w:rsidRPr="004946ED">
        <w:rPr>
          <w:sz w:val="22"/>
          <w:szCs w:val="22"/>
        </w:rPr>
        <w:t>Sutartyje naudojamos sąvokos atitinka Preliminarioje sutartyje numatytus sąvokų paaiškinimus</w:t>
      </w:r>
      <w:r>
        <w:rPr>
          <w:sz w:val="22"/>
          <w:szCs w:val="22"/>
        </w:rPr>
        <w:t>.</w:t>
      </w:r>
    </w:p>
    <w:p w14:paraId="7EB501AB"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Šalys skiria savo atstovus Sutarties vykdymo kontrolės ir ryšių palaikymo tikslais. Visi su Sutarties vykdymu susiję pranešimai gali būti siunčiami šių atstovų kontaktiniais duomenimis:</w:t>
      </w:r>
    </w:p>
    <w:p w14:paraId="1B28D290"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lastRenderedPageBreak/>
        <w:t>Pirkėjo</w:t>
      </w:r>
      <w:r w:rsidRPr="005415DC">
        <w:rPr>
          <w:sz w:val="22"/>
          <w:szCs w:val="22"/>
        </w:rPr>
        <w:t xml:space="preserve"> už šios Sutarties vykdymą atsakingas asmuo – </w:t>
      </w:r>
      <w:r w:rsidRPr="005415DC">
        <w:rPr>
          <w:sz w:val="22"/>
          <w:szCs w:val="22"/>
          <w:highlight w:val="lightGray"/>
        </w:rPr>
        <w:t>pareigos, vardas, pavardė, tel. telefono numeris, elektroninio pašto adresas</w:t>
      </w:r>
      <w:r w:rsidRPr="005415DC">
        <w:rPr>
          <w:sz w:val="22"/>
          <w:szCs w:val="22"/>
        </w:rPr>
        <w:t xml:space="preserve">; </w:t>
      </w:r>
    </w:p>
    <w:p w14:paraId="2836673E" w14:textId="77777777" w:rsidR="005415DC" w:rsidRDefault="005415DC" w:rsidP="005415DC">
      <w:pPr>
        <w:pStyle w:val="Sraopastraipa"/>
        <w:numPr>
          <w:ilvl w:val="1"/>
          <w:numId w:val="1"/>
        </w:numPr>
        <w:tabs>
          <w:tab w:val="left" w:pos="0"/>
          <w:tab w:val="left" w:pos="567"/>
          <w:tab w:val="left" w:pos="1080"/>
        </w:tabs>
        <w:ind w:left="567" w:hanging="567"/>
        <w:rPr>
          <w:sz w:val="22"/>
          <w:szCs w:val="22"/>
        </w:rPr>
      </w:pPr>
      <w:r>
        <w:rPr>
          <w:sz w:val="22"/>
          <w:szCs w:val="22"/>
        </w:rPr>
        <w:t>Pirkėjo</w:t>
      </w:r>
      <w:r w:rsidRPr="005415DC">
        <w:rPr>
          <w:sz w:val="22"/>
          <w:szCs w:val="22"/>
        </w:rPr>
        <w:t xml:space="preserve"> atstovas, atsakingas už Sutarties ir jos pakeitimų paskelbimą Viešųjų pirkimų įstatyme nustatyta tvarka - </w:t>
      </w:r>
      <w:r w:rsidRPr="005415DC">
        <w:rPr>
          <w:sz w:val="22"/>
          <w:szCs w:val="22"/>
          <w:highlight w:val="lightGray"/>
        </w:rPr>
        <w:t>pareigos, vardas, pavardė, tel. telefono numeris, elektroninio pašto adresas</w:t>
      </w:r>
      <w:r>
        <w:rPr>
          <w:sz w:val="22"/>
          <w:szCs w:val="22"/>
        </w:rPr>
        <w:t>;</w:t>
      </w:r>
    </w:p>
    <w:p w14:paraId="3DE6DDF6" w14:textId="6829D753" w:rsidR="005415DC" w:rsidRPr="005415DC" w:rsidRDefault="005415DC" w:rsidP="005415DC">
      <w:pPr>
        <w:pStyle w:val="Sraopastraipa"/>
        <w:numPr>
          <w:ilvl w:val="1"/>
          <w:numId w:val="1"/>
        </w:numPr>
        <w:tabs>
          <w:tab w:val="left" w:pos="0"/>
          <w:tab w:val="left" w:pos="567"/>
          <w:tab w:val="left" w:pos="1080"/>
        </w:tabs>
        <w:ind w:left="567" w:hanging="567"/>
        <w:rPr>
          <w:sz w:val="22"/>
          <w:szCs w:val="22"/>
        </w:rPr>
      </w:pPr>
      <w:r w:rsidRPr="005415DC">
        <w:rPr>
          <w:sz w:val="22"/>
          <w:szCs w:val="22"/>
        </w:rPr>
        <w:t xml:space="preserve">Tiekėjo už šios Sutarties vykdymą atsakingas asmuo – </w:t>
      </w:r>
      <w:r w:rsidRPr="005415DC">
        <w:rPr>
          <w:sz w:val="22"/>
          <w:szCs w:val="22"/>
          <w:highlight w:val="lightGray"/>
        </w:rPr>
        <w:t>pareigos, vardas, pavardė, tel. telefono numeris, elektroninio pašto adresas</w:t>
      </w:r>
      <w:r w:rsidRPr="005415DC">
        <w:rPr>
          <w:sz w:val="22"/>
          <w:szCs w:val="22"/>
        </w:rPr>
        <w:t>.</w:t>
      </w:r>
    </w:p>
    <w:p w14:paraId="4AE0D5A8" w14:textId="1534DFB6" w:rsidR="006D659C" w:rsidRPr="008D266B" w:rsidRDefault="006D659C" w:rsidP="008D266B">
      <w:pPr>
        <w:pStyle w:val="Sraopastraipa"/>
        <w:numPr>
          <w:ilvl w:val="1"/>
          <w:numId w:val="1"/>
        </w:numPr>
        <w:tabs>
          <w:tab w:val="left" w:pos="0"/>
          <w:tab w:val="left" w:pos="567"/>
          <w:tab w:val="left" w:pos="1080"/>
        </w:tabs>
        <w:ind w:left="567" w:hanging="567"/>
        <w:rPr>
          <w:sz w:val="22"/>
          <w:szCs w:val="22"/>
        </w:rPr>
      </w:pPr>
      <w:r w:rsidRPr="008D266B">
        <w:rPr>
          <w:sz w:val="22"/>
          <w:szCs w:val="22"/>
        </w:rPr>
        <w:t xml:space="preserve">Prie Sutarties pridedami šie priedai: </w:t>
      </w:r>
    </w:p>
    <w:p w14:paraId="4F9F2833" w14:textId="3598632A" w:rsidR="006D659C" w:rsidRPr="00956075" w:rsidRDefault="006D659C" w:rsidP="008D266B">
      <w:pPr>
        <w:pStyle w:val="Pagrindiniotekstotrauka"/>
        <w:numPr>
          <w:ilvl w:val="2"/>
          <w:numId w:val="1"/>
        </w:numPr>
        <w:tabs>
          <w:tab w:val="left" w:pos="1080"/>
        </w:tabs>
        <w:spacing w:after="0" w:line="276" w:lineRule="auto"/>
        <w:ind w:left="567" w:firstLine="0"/>
        <w:rPr>
          <w:sz w:val="22"/>
          <w:szCs w:val="22"/>
        </w:rPr>
      </w:pPr>
      <w:r w:rsidRPr="00956075">
        <w:rPr>
          <w:sz w:val="22"/>
          <w:szCs w:val="22"/>
        </w:rPr>
        <w:t xml:space="preserve">Priedas Nr. </w:t>
      </w:r>
      <w:r w:rsidR="00C73A20">
        <w:rPr>
          <w:sz w:val="22"/>
          <w:szCs w:val="22"/>
          <w:lang w:val="en-US"/>
        </w:rPr>
        <w:t>1</w:t>
      </w:r>
      <w:r w:rsidRPr="00956075">
        <w:rPr>
          <w:sz w:val="22"/>
          <w:szCs w:val="22"/>
        </w:rPr>
        <w:t xml:space="preserve"> – </w:t>
      </w:r>
      <w:r w:rsidR="00FE1ABC">
        <w:rPr>
          <w:sz w:val="22"/>
          <w:szCs w:val="22"/>
        </w:rPr>
        <w:t>Prekių</w:t>
      </w:r>
      <w:r w:rsidRPr="00956075">
        <w:rPr>
          <w:sz w:val="22"/>
          <w:szCs w:val="22"/>
        </w:rPr>
        <w:t xml:space="preserve"> sąrašas, kiekis ir įkainiai.</w:t>
      </w: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p w14:paraId="7E385ADA" w14:textId="77777777" w:rsidR="004749CB" w:rsidRPr="00375283"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4946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4946ED" w:rsidRDefault="004749CB" w:rsidP="0016553C">
            <w:pPr>
              <w:rPr>
                <w:b/>
                <w:lang w:eastAsia="en-US"/>
              </w:rPr>
            </w:pPr>
            <w:r>
              <w:rPr>
                <w:b/>
                <w:bCs/>
                <w:sz w:val="22"/>
                <w:szCs w:val="22"/>
                <w:lang w:eastAsia="en-US"/>
              </w:rPr>
              <w:t>Pirkėjas</w:t>
            </w:r>
            <w:r w:rsidRPr="004946ED">
              <w:rPr>
                <w:b/>
                <w:bCs/>
                <w:sz w:val="22"/>
                <w:szCs w:val="22"/>
                <w:lang w:eastAsia="en-US"/>
              </w:rPr>
              <w:t>:</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4946ED" w:rsidRDefault="004749CB" w:rsidP="0016553C">
            <w:pPr>
              <w:rPr>
                <w:b/>
                <w:bCs/>
                <w:lang w:eastAsia="en-US"/>
              </w:rPr>
            </w:pPr>
            <w:r w:rsidRPr="004946ED">
              <w:rPr>
                <w:b/>
                <w:bCs/>
                <w:sz w:val="22"/>
                <w:szCs w:val="22"/>
                <w:lang w:eastAsia="en-US"/>
              </w:rPr>
              <w:t>Tiekėjas:</w:t>
            </w:r>
          </w:p>
        </w:tc>
      </w:tr>
      <w:tr w:rsidR="004749CB" w:rsidRPr="004946ED" w14:paraId="178479C1" w14:textId="77777777" w:rsidTr="0016553C">
        <w:trPr>
          <w:jc w:val="center"/>
        </w:trPr>
        <w:tc>
          <w:tcPr>
            <w:tcW w:w="2281" w:type="pct"/>
            <w:tcBorders>
              <w:top w:val="single" w:sz="4" w:space="0" w:color="auto"/>
            </w:tcBorders>
          </w:tcPr>
          <w:p w14:paraId="530BC380" w14:textId="77777777" w:rsidR="004749CB" w:rsidRPr="004946ED" w:rsidRDefault="004749CB" w:rsidP="0016553C">
            <w:pPr>
              <w:rPr>
                <w:b/>
                <w:bCs/>
                <w:noProof/>
                <w:lang w:eastAsia="en-US"/>
              </w:rPr>
            </w:pPr>
          </w:p>
        </w:tc>
        <w:tc>
          <w:tcPr>
            <w:tcW w:w="2719" w:type="pct"/>
            <w:gridSpan w:val="2"/>
            <w:tcBorders>
              <w:top w:val="single" w:sz="4" w:space="0" w:color="auto"/>
            </w:tcBorders>
          </w:tcPr>
          <w:p w14:paraId="0557E1F7" w14:textId="77777777" w:rsidR="004749CB" w:rsidRPr="004946ED" w:rsidRDefault="004749CB" w:rsidP="0016553C">
            <w:pPr>
              <w:rPr>
                <w:b/>
                <w:bCs/>
                <w:noProof/>
                <w:lang w:eastAsia="en-US"/>
              </w:rPr>
            </w:pPr>
          </w:p>
        </w:tc>
      </w:tr>
      <w:tr w:rsidR="004749CB" w:rsidRPr="004946ED" w14:paraId="7E4B17A3" w14:textId="77777777" w:rsidTr="0016553C">
        <w:trPr>
          <w:jc w:val="center"/>
        </w:trPr>
        <w:tc>
          <w:tcPr>
            <w:tcW w:w="2281" w:type="pct"/>
          </w:tcPr>
          <w:p w14:paraId="503F9D5B" w14:textId="77777777" w:rsidR="004749CB" w:rsidRPr="004946ED" w:rsidRDefault="004749CB" w:rsidP="0016553C">
            <w:pPr>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4946ED" w:rsidRDefault="004749CB" w:rsidP="0016553C">
                <w:pPr>
                  <w:rPr>
                    <w:b/>
                    <w:noProof/>
                    <w:lang w:eastAsia="en-US"/>
                  </w:rPr>
                </w:pPr>
                <w:r w:rsidRPr="004946ED">
                  <w:rPr>
                    <w:b/>
                    <w:bCs/>
                    <w:noProof/>
                    <w:sz w:val="22"/>
                    <w:szCs w:val="22"/>
                    <w:highlight w:val="lightGray"/>
                    <w:lang w:eastAsia="en-US"/>
                  </w:rPr>
                  <w:t>Tiekėjo pavadinimas</w:t>
                </w:r>
              </w:p>
            </w:sdtContent>
          </w:sdt>
        </w:tc>
      </w:tr>
      <w:tr w:rsidR="004749CB" w:rsidRPr="004946ED" w14:paraId="45B8DCB9" w14:textId="77777777" w:rsidTr="0016553C">
        <w:trPr>
          <w:jc w:val="center"/>
        </w:trPr>
        <w:tc>
          <w:tcPr>
            <w:tcW w:w="2281" w:type="pct"/>
          </w:tcPr>
          <w:p w14:paraId="21D6C246" w14:textId="77777777" w:rsidR="004749CB" w:rsidRPr="004946ED" w:rsidRDefault="004749CB" w:rsidP="0016553C">
            <w:pPr>
              <w:rPr>
                <w:noProof/>
                <w:lang w:eastAsia="en-US"/>
              </w:rPr>
            </w:pPr>
            <w:r w:rsidRPr="004946ED">
              <w:rPr>
                <w:noProof/>
                <w:sz w:val="22"/>
                <w:szCs w:val="22"/>
                <w:lang w:eastAsia="en-US"/>
              </w:rPr>
              <w:t>Juridinio asmens kodas 232112130</w:t>
            </w:r>
          </w:p>
        </w:tc>
        <w:tc>
          <w:tcPr>
            <w:tcW w:w="2719" w:type="pct"/>
            <w:gridSpan w:val="2"/>
          </w:tcPr>
          <w:p w14:paraId="46E7CD39" w14:textId="77777777" w:rsidR="004749CB" w:rsidRPr="004946ED" w:rsidRDefault="004749CB" w:rsidP="0016553C">
            <w:pPr>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4946ED">
                  <w:rPr>
                    <w:noProof/>
                    <w:sz w:val="22"/>
                    <w:szCs w:val="22"/>
                    <w:highlight w:val="lightGray"/>
                    <w:lang w:eastAsia="en-US"/>
                  </w:rPr>
                  <w:t>123456789</w:t>
                </w:r>
              </w:sdtContent>
            </w:sdt>
          </w:p>
        </w:tc>
      </w:tr>
      <w:tr w:rsidR="004749CB" w:rsidRPr="004946ED" w14:paraId="25FB7D1B" w14:textId="77777777" w:rsidTr="0016553C">
        <w:trPr>
          <w:jc w:val="center"/>
        </w:trPr>
        <w:tc>
          <w:tcPr>
            <w:tcW w:w="2281" w:type="pct"/>
          </w:tcPr>
          <w:p w14:paraId="5FF876F4" w14:textId="77777777" w:rsidR="004749CB" w:rsidRPr="004946ED" w:rsidRDefault="004749CB" w:rsidP="0016553C">
            <w:pPr>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59F84EFF" w14:textId="77777777" w:rsidR="004749CB" w:rsidRPr="004946ED" w:rsidRDefault="004749CB" w:rsidP="0016553C">
            <w:pPr>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4946ED">
                  <w:rPr>
                    <w:noProof/>
                    <w:sz w:val="22"/>
                    <w:szCs w:val="22"/>
                    <w:highlight w:val="lightGray"/>
                    <w:lang w:eastAsia="en-US"/>
                  </w:rPr>
                  <w:t>LT123456789</w:t>
                </w:r>
              </w:sdtContent>
            </w:sdt>
          </w:p>
        </w:tc>
      </w:tr>
      <w:tr w:rsidR="004749CB" w:rsidRPr="004946ED" w14:paraId="0EBA2939" w14:textId="77777777" w:rsidTr="0016553C">
        <w:trPr>
          <w:gridAfter w:val="1"/>
          <w:wAfter w:w="9" w:type="pct"/>
          <w:jc w:val="center"/>
        </w:trPr>
        <w:tc>
          <w:tcPr>
            <w:tcW w:w="2281" w:type="pct"/>
          </w:tcPr>
          <w:p w14:paraId="3BFB40F0" w14:textId="77777777" w:rsidR="004749CB" w:rsidRPr="004946ED" w:rsidRDefault="004749CB" w:rsidP="0016553C">
            <w:pPr>
              <w:rPr>
                <w:noProof/>
                <w:lang w:eastAsia="en-US"/>
              </w:rPr>
            </w:pPr>
            <w:r w:rsidRPr="004946ED">
              <w:rPr>
                <w:noProof/>
                <w:sz w:val="22"/>
                <w:szCs w:val="22"/>
                <w:lang w:eastAsia="en-US"/>
              </w:rPr>
              <w:t>Savanorių pr. 321C, Kaunas 50120</w:t>
            </w:r>
          </w:p>
        </w:tc>
        <w:tc>
          <w:tcPr>
            <w:tcW w:w="2710" w:type="pct"/>
          </w:tcPr>
          <w:p w14:paraId="30F6FFA5" w14:textId="77777777" w:rsidR="004749CB" w:rsidRPr="004946ED" w:rsidRDefault="0068119B" w:rsidP="0016553C">
            <w:pPr>
              <w:rPr>
                <w:noProof/>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4749CB" w:rsidRPr="004946ED">
                  <w:rPr>
                    <w:noProof/>
                    <w:sz w:val="22"/>
                    <w:szCs w:val="22"/>
                    <w:highlight w:val="lightGray"/>
                    <w:lang w:eastAsia="en-US"/>
                  </w:rPr>
                  <w:t>tiekėjo buveinės adresas</w:t>
                </w:r>
              </w:sdtContent>
            </w:sdt>
          </w:p>
        </w:tc>
      </w:tr>
      <w:tr w:rsidR="004749CB" w:rsidRPr="004946ED" w14:paraId="4C7FD8CE" w14:textId="77777777" w:rsidTr="0016553C">
        <w:trPr>
          <w:gridAfter w:val="1"/>
          <w:wAfter w:w="9" w:type="pct"/>
          <w:jc w:val="center"/>
        </w:trPr>
        <w:tc>
          <w:tcPr>
            <w:tcW w:w="2281" w:type="pct"/>
          </w:tcPr>
          <w:p w14:paraId="16CC1FBD" w14:textId="41102E54" w:rsidR="004749CB" w:rsidRPr="004946ED" w:rsidRDefault="004749CB" w:rsidP="0016553C">
            <w:pPr>
              <w:rPr>
                <w:noProof/>
                <w:lang w:eastAsia="en-US"/>
              </w:rPr>
            </w:pPr>
          </w:p>
        </w:tc>
        <w:tc>
          <w:tcPr>
            <w:tcW w:w="2710" w:type="pct"/>
          </w:tcPr>
          <w:p w14:paraId="2FEA59B2" w14:textId="2915B6BD" w:rsidR="004749CB" w:rsidRPr="004946ED" w:rsidRDefault="004749CB" w:rsidP="0016553C">
            <w:pPr>
              <w:rPr>
                <w:noProof/>
                <w:lang w:eastAsia="en-US"/>
              </w:rPr>
            </w:pPr>
          </w:p>
        </w:tc>
      </w:tr>
      <w:tr w:rsidR="004749CB" w:rsidRPr="004946ED" w14:paraId="38C105D2" w14:textId="77777777" w:rsidTr="0016553C">
        <w:trPr>
          <w:gridAfter w:val="1"/>
          <w:wAfter w:w="9" w:type="pct"/>
          <w:jc w:val="center"/>
        </w:trPr>
        <w:tc>
          <w:tcPr>
            <w:tcW w:w="2281" w:type="pct"/>
          </w:tcPr>
          <w:p w14:paraId="5FAD3A30" w14:textId="10B4047D" w:rsidR="004749CB" w:rsidRPr="004946ED" w:rsidRDefault="004749CB" w:rsidP="0016553C">
            <w:pPr>
              <w:rPr>
                <w:noProof/>
                <w:lang w:eastAsia="en-US"/>
              </w:rPr>
            </w:pPr>
          </w:p>
        </w:tc>
        <w:tc>
          <w:tcPr>
            <w:tcW w:w="2710" w:type="pct"/>
          </w:tcPr>
          <w:p w14:paraId="139E3E19" w14:textId="24CE12CD" w:rsidR="004749CB" w:rsidRPr="004946ED" w:rsidRDefault="004749CB" w:rsidP="0016553C">
            <w:pPr>
              <w:rPr>
                <w:noProof/>
                <w:lang w:eastAsia="en-US"/>
              </w:rPr>
            </w:pPr>
          </w:p>
        </w:tc>
      </w:tr>
      <w:tr w:rsidR="004749CB" w:rsidRPr="004946ED" w14:paraId="0DC24249" w14:textId="77777777" w:rsidTr="0016553C">
        <w:trPr>
          <w:gridAfter w:val="1"/>
          <w:wAfter w:w="9" w:type="pct"/>
          <w:jc w:val="center"/>
        </w:trPr>
        <w:tc>
          <w:tcPr>
            <w:tcW w:w="2281" w:type="pct"/>
          </w:tcPr>
          <w:p w14:paraId="600920BB" w14:textId="205E4E75" w:rsidR="004749CB" w:rsidRPr="004946ED" w:rsidRDefault="004749CB" w:rsidP="0016553C">
            <w:pPr>
              <w:rPr>
                <w:noProof/>
                <w:lang w:eastAsia="en-US"/>
              </w:rPr>
            </w:pPr>
          </w:p>
        </w:tc>
        <w:tc>
          <w:tcPr>
            <w:tcW w:w="2710" w:type="pct"/>
          </w:tcPr>
          <w:p w14:paraId="59397ECC" w14:textId="651CE3DC" w:rsidR="004749CB" w:rsidRPr="004946ED" w:rsidRDefault="004749CB" w:rsidP="0016553C">
            <w:pPr>
              <w:rPr>
                <w:noProof/>
                <w:lang w:eastAsia="en-US"/>
              </w:rPr>
            </w:pPr>
          </w:p>
        </w:tc>
      </w:tr>
      <w:tr w:rsidR="004749CB" w:rsidRPr="004946ED" w14:paraId="22D22179" w14:textId="77777777" w:rsidTr="0016553C">
        <w:trPr>
          <w:gridAfter w:val="1"/>
          <w:wAfter w:w="9" w:type="pct"/>
          <w:jc w:val="center"/>
        </w:trPr>
        <w:tc>
          <w:tcPr>
            <w:tcW w:w="2281" w:type="pct"/>
          </w:tcPr>
          <w:p w14:paraId="7075ACC1" w14:textId="07FA626D" w:rsidR="004749CB" w:rsidRPr="004946ED" w:rsidRDefault="004749CB" w:rsidP="0016553C">
            <w:pPr>
              <w:rPr>
                <w:noProof/>
                <w:lang w:eastAsia="en-US"/>
              </w:rPr>
            </w:pPr>
          </w:p>
        </w:tc>
        <w:tc>
          <w:tcPr>
            <w:tcW w:w="2710" w:type="pct"/>
          </w:tcPr>
          <w:p w14:paraId="304359A0" w14:textId="77777777" w:rsidR="004749CB" w:rsidRPr="004946ED" w:rsidRDefault="004749CB" w:rsidP="0016553C">
            <w:pPr>
              <w:rPr>
                <w:noProof/>
                <w:lang w:eastAsia="en-US"/>
              </w:rPr>
            </w:pPr>
          </w:p>
        </w:tc>
      </w:tr>
      <w:tr w:rsidR="004749CB" w:rsidRPr="004946ED" w14:paraId="420EAC39" w14:textId="77777777" w:rsidTr="0016553C">
        <w:trPr>
          <w:gridAfter w:val="1"/>
          <w:wAfter w:w="9" w:type="pct"/>
          <w:jc w:val="center"/>
        </w:trPr>
        <w:tc>
          <w:tcPr>
            <w:tcW w:w="2281" w:type="pct"/>
          </w:tcPr>
          <w:p w14:paraId="725AEA55" w14:textId="5FF72989" w:rsidR="004749CB" w:rsidRPr="004946ED" w:rsidRDefault="004749CB" w:rsidP="0016553C">
            <w:pPr>
              <w:rPr>
                <w:lang w:eastAsia="en-US"/>
              </w:rPr>
            </w:pPr>
            <w:r>
              <w:rPr>
                <w:b/>
                <w:sz w:val="22"/>
                <w:szCs w:val="22"/>
                <w:lang w:eastAsia="en-US"/>
              </w:rPr>
              <w:t>Pirkėj</w:t>
            </w:r>
            <w:r w:rsidR="008D266B">
              <w:rPr>
                <w:b/>
                <w:sz w:val="22"/>
                <w:szCs w:val="22"/>
                <w:lang w:eastAsia="en-US"/>
              </w:rPr>
              <w:t>o</w:t>
            </w:r>
            <w:r>
              <w:rPr>
                <w:b/>
                <w:sz w:val="22"/>
                <w:szCs w:val="22"/>
                <w:lang w:eastAsia="en-US"/>
              </w:rPr>
              <w:t xml:space="preserve"> </w:t>
            </w:r>
            <w:r w:rsidRPr="004946ED">
              <w:rPr>
                <w:b/>
                <w:sz w:val="22"/>
                <w:szCs w:val="22"/>
                <w:lang w:eastAsia="en-US"/>
              </w:rPr>
              <w:t xml:space="preserve"> vardu:</w:t>
            </w:r>
          </w:p>
        </w:tc>
        <w:tc>
          <w:tcPr>
            <w:tcW w:w="2710" w:type="pct"/>
          </w:tcPr>
          <w:p w14:paraId="24DCB4BE" w14:textId="77777777" w:rsidR="004749CB" w:rsidRPr="004946ED" w:rsidRDefault="004749CB" w:rsidP="0016553C">
            <w:pPr>
              <w:tabs>
                <w:tab w:val="left" w:pos="672"/>
                <w:tab w:val="left" w:pos="1592"/>
              </w:tabs>
              <w:rPr>
                <w:lang w:eastAsia="en-US"/>
              </w:rPr>
            </w:pPr>
            <w:r w:rsidRPr="004946ED">
              <w:rPr>
                <w:b/>
                <w:sz w:val="22"/>
                <w:szCs w:val="22"/>
                <w:lang w:eastAsia="en-US"/>
              </w:rPr>
              <w:t>Tiekėjo vardu:</w:t>
            </w:r>
          </w:p>
        </w:tc>
      </w:tr>
      <w:tr w:rsidR="004749CB" w:rsidRPr="004946ED" w14:paraId="5F25F91F" w14:textId="77777777" w:rsidTr="0016553C">
        <w:trPr>
          <w:gridAfter w:val="1"/>
          <w:wAfter w:w="9" w:type="pct"/>
          <w:jc w:val="center"/>
        </w:trPr>
        <w:tc>
          <w:tcPr>
            <w:tcW w:w="2281" w:type="pct"/>
          </w:tcPr>
          <w:p w14:paraId="47F1E052" w14:textId="77777777" w:rsidR="004749CB" w:rsidRPr="004946ED" w:rsidRDefault="004749CB" w:rsidP="0016553C">
            <w:pPr>
              <w:spacing w:after="200"/>
              <w:rPr>
                <w:lang w:eastAsia="en-US"/>
              </w:rPr>
            </w:pPr>
          </w:p>
        </w:tc>
        <w:tc>
          <w:tcPr>
            <w:tcW w:w="2710" w:type="pct"/>
          </w:tcPr>
          <w:p w14:paraId="25378CEC" w14:textId="77777777" w:rsidR="004749CB" w:rsidRPr="004946ED" w:rsidRDefault="004749CB" w:rsidP="0016553C">
            <w:pPr>
              <w:spacing w:after="200"/>
              <w:rPr>
                <w:lang w:eastAsia="en-US"/>
              </w:rPr>
            </w:pPr>
          </w:p>
        </w:tc>
      </w:tr>
      <w:tr w:rsidR="004749CB" w:rsidRPr="004946ED" w14:paraId="6B24DDE4" w14:textId="77777777" w:rsidTr="0016553C">
        <w:trPr>
          <w:gridAfter w:val="1"/>
          <w:wAfter w:w="9" w:type="pct"/>
          <w:jc w:val="center"/>
        </w:trPr>
        <w:tc>
          <w:tcPr>
            <w:tcW w:w="2281" w:type="pct"/>
          </w:tcPr>
          <w:p w14:paraId="4ED30DBA"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c>
          <w:tcPr>
            <w:tcW w:w="2710" w:type="pct"/>
          </w:tcPr>
          <w:p w14:paraId="11C26EE4" w14:textId="77777777" w:rsidR="004749CB" w:rsidRPr="004946ED" w:rsidRDefault="004749CB" w:rsidP="0016553C">
            <w:pPr>
              <w:spacing w:after="200"/>
              <w:rPr>
                <w:b/>
                <w:lang w:eastAsia="en-US"/>
              </w:rPr>
            </w:pPr>
            <w:r w:rsidRPr="004946ED">
              <w:rPr>
                <w:sz w:val="22"/>
                <w:szCs w:val="22"/>
                <w:lang w:eastAsia="en-US"/>
              </w:rPr>
              <w:t xml:space="preserve">____________________________ </w:t>
            </w:r>
          </w:p>
        </w:tc>
      </w:tr>
    </w:tbl>
    <w:p w14:paraId="75871EB0" w14:textId="557F27BC" w:rsidR="006D659C" w:rsidRDefault="006D659C" w:rsidP="0027148B">
      <w:pPr>
        <w:pStyle w:val="Pagrindiniotekstotrauka"/>
        <w:ind w:left="0" w:firstLine="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215DE2">
      <w:headerReference w:type="default" r:id="rId9"/>
      <w:footerReference w:type="even" r:id="rId10"/>
      <w:footerReference w:type="default" r:id="rId11"/>
      <w:pgSz w:w="11907" w:h="16840"/>
      <w:pgMar w:top="426" w:right="425"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6DD60" w14:textId="77777777" w:rsidR="0068119B" w:rsidRDefault="0068119B" w:rsidP="00FD3FC0">
      <w:r>
        <w:separator/>
      </w:r>
    </w:p>
  </w:endnote>
  <w:endnote w:type="continuationSeparator" w:id="0">
    <w:p w14:paraId="4CA9E84C" w14:textId="77777777" w:rsidR="0068119B" w:rsidRDefault="0068119B"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196DB" w14:textId="77777777" w:rsidR="0068119B" w:rsidRDefault="0068119B" w:rsidP="00FD3FC0">
      <w:r>
        <w:separator/>
      </w:r>
    </w:p>
  </w:footnote>
  <w:footnote w:type="continuationSeparator" w:id="0">
    <w:p w14:paraId="6070FC91" w14:textId="77777777" w:rsidR="0068119B" w:rsidRDefault="0068119B"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F31666" w:rsidRDefault="00F31666">
    <w:pPr>
      <w:pStyle w:val="Antrats"/>
      <w:jc w:val="center"/>
    </w:pPr>
    <w:r>
      <w:fldChar w:fldCharType="begin"/>
    </w:r>
    <w:r>
      <w:instrText xml:space="preserve"> PAGE   \* MERGEFORMAT </w:instrText>
    </w:r>
    <w:r>
      <w:fldChar w:fldCharType="separate"/>
    </w:r>
    <w:r>
      <w:rPr>
        <w:noProof/>
      </w:rPr>
      <w:t>23</w:t>
    </w:r>
    <w:r>
      <w:rPr>
        <w:noProof/>
      </w:rPr>
      <w:fldChar w:fldCharType="end"/>
    </w:r>
  </w:p>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3DBB"/>
    <w:multiLevelType w:val="multilevel"/>
    <w:tmpl w:val="DAB4E09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EA290C"/>
    <w:multiLevelType w:val="multilevel"/>
    <w:tmpl w:val="E6DC13F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226D59"/>
    <w:multiLevelType w:val="hybridMultilevel"/>
    <w:tmpl w:val="AB4ACE42"/>
    <w:lvl w:ilvl="0" w:tplc="86BC70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667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1C565E"/>
    <w:multiLevelType w:val="multilevel"/>
    <w:tmpl w:val="6D98CB22"/>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7"/>
  </w:num>
  <w:num w:numId="2">
    <w:abstractNumId w:val="8"/>
  </w:num>
  <w:num w:numId="3">
    <w:abstractNumId w:val="16"/>
  </w:num>
  <w:num w:numId="4">
    <w:abstractNumId w:val="4"/>
  </w:num>
  <w:num w:numId="5">
    <w:abstractNumId w:val="13"/>
  </w:num>
  <w:num w:numId="6">
    <w:abstractNumId w:val="9"/>
  </w:num>
  <w:num w:numId="7">
    <w:abstractNumId w:val="7"/>
  </w:num>
  <w:num w:numId="8">
    <w:abstractNumId w:val="15"/>
  </w:num>
  <w:num w:numId="9">
    <w:abstractNumId w:val="12"/>
  </w:num>
  <w:num w:numId="10">
    <w:abstractNumId w:val="6"/>
  </w:num>
  <w:num w:numId="11">
    <w:abstractNumId w:val="10"/>
  </w:num>
  <w:num w:numId="12">
    <w:abstractNumId w:val="11"/>
  </w:num>
  <w:num w:numId="13">
    <w:abstractNumId w:val="2"/>
  </w:num>
  <w:num w:numId="14">
    <w:abstractNumId w:val="14"/>
  </w:num>
  <w:num w:numId="15">
    <w:abstractNumId w:val="1"/>
  </w:num>
  <w:num w:numId="16">
    <w:abstractNumId w:val="0"/>
  </w:num>
  <w:num w:numId="17">
    <w:abstractNumId w:val="3"/>
  </w:num>
  <w:num w:numId="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2234D"/>
    <w:rsid w:val="00023EF9"/>
    <w:rsid w:val="00025DCF"/>
    <w:rsid w:val="000266EB"/>
    <w:rsid w:val="0003200B"/>
    <w:rsid w:val="00035E19"/>
    <w:rsid w:val="00036093"/>
    <w:rsid w:val="00044B87"/>
    <w:rsid w:val="00045D53"/>
    <w:rsid w:val="00061310"/>
    <w:rsid w:val="00061D74"/>
    <w:rsid w:val="00067C16"/>
    <w:rsid w:val="00071F0F"/>
    <w:rsid w:val="0007496F"/>
    <w:rsid w:val="00077088"/>
    <w:rsid w:val="00077C96"/>
    <w:rsid w:val="000803A5"/>
    <w:rsid w:val="00082A83"/>
    <w:rsid w:val="00084DEA"/>
    <w:rsid w:val="000859BC"/>
    <w:rsid w:val="000877C2"/>
    <w:rsid w:val="000A0AAD"/>
    <w:rsid w:val="000B21B3"/>
    <w:rsid w:val="000C111F"/>
    <w:rsid w:val="000C22D7"/>
    <w:rsid w:val="000C356D"/>
    <w:rsid w:val="000D5087"/>
    <w:rsid w:val="000D5163"/>
    <w:rsid w:val="000D70F0"/>
    <w:rsid w:val="000E030B"/>
    <w:rsid w:val="000E10B8"/>
    <w:rsid w:val="000E3CAD"/>
    <w:rsid w:val="000E451E"/>
    <w:rsid w:val="000E48A7"/>
    <w:rsid w:val="000E745D"/>
    <w:rsid w:val="000F65AF"/>
    <w:rsid w:val="00105E07"/>
    <w:rsid w:val="00142330"/>
    <w:rsid w:val="00146F4E"/>
    <w:rsid w:val="0015236C"/>
    <w:rsid w:val="00155CE0"/>
    <w:rsid w:val="001620E5"/>
    <w:rsid w:val="00162D62"/>
    <w:rsid w:val="00162F68"/>
    <w:rsid w:val="0016553C"/>
    <w:rsid w:val="001658BF"/>
    <w:rsid w:val="00165B8B"/>
    <w:rsid w:val="00170F75"/>
    <w:rsid w:val="00174BF9"/>
    <w:rsid w:val="0018014D"/>
    <w:rsid w:val="00182D48"/>
    <w:rsid w:val="001850F9"/>
    <w:rsid w:val="00185939"/>
    <w:rsid w:val="00195F05"/>
    <w:rsid w:val="001A03DC"/>
    <w:rsid w:val="001A1200"/>
    <w:rsid w:val="001A6674"/>
    <w:rsid w:val="001A7C8A"/>
    <w:rsid w:val="001B0D3B"/>
    <w:rsid w:val="001B5B55"/>
    <w:rsid w:val="001B70BC"/>
    <w:rsid w:val="001C08AC"/>
    <w:rsid w:val="001C51E8"/>
    <w:rsid w:val="001C6DB2"/>
    <w:rsid w:val="001C6F69"/>
    <w:rsid w:val="001D07A9"/>
    <w:rsid w:val="001D3388"/>
    <w:rsid w:val="001D3937"/>
    <w:rsid w:val="001E6550"/>
    <w:rsid w:val="001E724A"/>
    <w:rsid w:val="001F04D3"/>
    <w:rsid w:val="001F153D"/>
    <w:rsid w:val="001F1CFE"/>
    <w:rsid w:val="001F37B7"/>
    <w:rsid w:val="001F3C62"/>
    <w:rsid w:val="001F6C05"/>
    <w:rsid w:val="00200BCA"/>
    <w:rsid w:val="00203B8E"/>
    <w:rsid w:val="00206414"/>
    <w:rsid w:val="00206797"/>
    <w:rsid w:val="002071F6"/>
    <w:rsid w:val="00213106"/>
    <w:rsid w:val="00215DE2"/>
    <w:rsid w:val="00215E39"/>
    <w:rsid w:val="00222B5F"/>
    <w:rsid w:val="002332A5"/>
    <w:rsid w:val="0023510D"/>
    <w:rsid w:val="00240D43"/>
    <w:rsid w:val="00250716"/>
    <w:rsid w:val="00252FFB"/>
    <w:rsid w:val="002570E8"/>
    <w:rsid w:val="0026245C"/>
    <w:rsid w:val="0026275A"/>
    <w:rsid w:val="0026541C"/>
    <w:rsid w:val="0027148B"/>
    <w:rsid w:val="00271B28"/>
    <w:rsid w:val="0027466C"/>
    <w:rsid w:val="0027507F"/>
    <w:rsid w:val="00275823"/>
    <w:rsid w:val="0027675D"/>
    <w:rsid w:val="00280BC3"/>
    <w:rsid w:val="00280FD9"/>
    <w:rsid w:val="00287CDC"/>
    <w:rsid w:val="002B5866"/>
    <w:rsid w:val="002D1C91"/>
    <w:rsid w:val="002E04F0"/>
    <w:rsid w:val="002E2FCE"/>
    <w:rsid w:val="002E4FF0"/>
    <w:rsid w:val="002E7197"/>
    <w:rsid w:val="002F17F7"/>
    <w:rsid w:val="00302411"/>
    <w:rsid w:val="003058D5"/>
    <w:rsid w:val="00307EC9"/>
    <w:rsid w:val="003169AC"/>
    <w:rsid w:val="00330368"/>
    <w:rsid w:val="00333814"/>
    <w:rsid w:val="00333AC8"/>
    <w:rsid w:val="0034473B"/>
    <w:rsid w:val="00344CE9"/>
    <w:rsid w:val="00345B03"/>
    <w:rsid w:val="00347005"/>
    <w:rsid w:val="00356E6A"/>
    <w:rsid w:val="00360278"/>
    <w:rsid w:val="003603EF"/>
    <w:rsid w:val="0037127A"/>
    <w:rsid w:val="003733E6"/>
    <w:rsid w:val="00375283"/>
    <w:rsid w:val="00376AC1"/>
    <w:rsid w:val="00382FB3"/>
    <w:rsid w:val="00384EAD"/>
    <w:rsid w:val="00396641"/>
    <w:rsid w:val="003A18D0"/>
    <w:rsid w:val="003A4052"/>
    <w:rsid w:val="003A553C"/>
    <w:rsid w:val="003B1592"/>
    <w:rsid w:val="003B7252"/>
    <w:rsid w:val="003B7576"/>
    <w:rsid w:val="003C005D"/>
    <w:rsid w:val="003C5523"/>
    <w:rsid w:val="003C5945"/>
    <w:rsid w:val="003D0BF2"/>
    <w:rsid w:val="003D2600"/>
    <w:rsid w:val="003D740B"/>
    <w:rsid w:val="003E6875"/>
    <w:rsid w:val="00401139"/>
    <w:rsid w:val="004041A8"/>
    <w:rsid w:val="00404B32"/>
    <w:rsid w:val="00411D28"/>
    <w:rsid w:val="004149CC"/>
    <w:rsid w:val="00426119"/>
    <w:rsid w:val="00426449"/>
    <w:rsid w:val="00431202"/>
    <w:rsid w:val="00433BB8"/>
    <w:rsid w:val="004357C4"/>
    <w:rsid w:val="0044158C"/>
    <w:rsid w:val="0044267E"/>
    <w:rsid w:val="004443EC"/>
    <w:rsid w:val="0044467F"/>
    <w:rsid w:val="00445755"/>
    <w:rsid w:val="00453A47"/>
    <w:rsid w:val="00455F7A"/>
    <w:rsid w:val="004569AD"/>
    <w:rsid w:val="004661EF"/>
    <w:rsid w:val="00467AD1"/>
    <w:rsid w:val="00471F02"/>
    <w:rsid w:val="00473189"/>
    <w:rsid w:val="004745F2"/>
    <w:rsid w:val="004749CB"/>
    <w:rsid w:val="004779E7"/>
    <w:rsid w:val="00480386"/>
    <w:rsid w:val="0049065D"/>
    <w:rsid w:val="00490680"/>
    <w:rsid w:val="00496B0A"/>
    <w:rsid w:val="004A2A7D"/>
    <w:rsid w:val="004A2CFB"/>
    <w:rsid w:val="004A47A1"/>
    <w:rsid w:val="004A61A2"/>
    <w:rsid w:val="004B26C1"/>
    <w:rsid w:val="004B5DF7"/>
    <w:rsid w:val="004C43DD"/>
    <w:rsid w:val="004C6D63"/>
    <w:rsid w:val="004D1DDA"/>
    <w:rsid w:val="004D2E06"/>
    <w:rsid w:val="004D5F87"/>
    <w:rsid w:val="004D6B1B"/>
    <w:rsid w:val="004E6E58"/>
    <w:rsid w:val="004E6F06"/>
    <w:rsid w:val="004E7F46"/>
    <w:rsid w:val="00501C2F"/>
    <w:rsid w:val="00507868"/>
    <w:rsid w:val="00511652"/>
    <w:rsid w:val="005128DA"/>
    <w:rsid w:val="005130CC"/>
    <w:rsid w:val="00513D78"/>
    <w:rsid w:val="00517668"/>
    <w:rsid w:val="00517E4B"/>
    <w:rsid w:val="0053121F"/>
    <w:rsid w:val="00534CAC"/>
    <w:rsid w:val="00537313"/>
    <w:rsid w:val="005415DC"/>
    <w:rsid w:val="005417E0"/>
    <w:rsid w:val="005566E5"/>
    <w:rsid w:val="00556DF4"/>
    <w:rsid w:val="00560F0D"/>
    <w:rsid w:val="00571882"/>
    <w:rsid w:val="00586172"/>
    <w:rsid w:val="00591CF0"/>
    <w:rsid w:val="00595004"/>
    <w:rsid w:val="005A00A6"/>
    <w:rsid w:val="005A0C1D"/>
    <w:rsid w:val="005A4AF5"/>
    <w:rsid w:val="005A4F57"/>
    <w:rsid w:val="005A5E3A"/>
    <w:rsid w:val="005B030E"/>
    <w:rsid w:val="005C2560"/>
    <w:rsid w:val="005C44ED"/>
    <w:rsid w:val="005C7F44"/>
    <w:rsid w:val="005D2258"/>
    <w:rsid w:val="005D2A57"/>
    <w:rsid w:val="005D5D52"/>
    <w:rsid w:val="005D61B3"/>
    <w:rsid w:val="005F3212"/>
    <w:rsid w:val="005F6334"/>
    <w:rsid w:val="005F7DA5"/>
    <w:rsid w:val="00600D97"/>
    <w:rsid w:val="006014C2"/>
    <w:rsid w:val="00606C3F"/>
    <w:rsid w:val="00614859"/>
    <w:rsid w:val="00615B78"/>
    <w:rsid w:val="0062659B"/>
    <w:rsid w:val="00627ADA"/>
    <w:rsid w:val="00633112"/>
    <w:rsid w:val="00635859"/>
    <w:rsid w:val="00636F7C"/>
    <w:rsid w:val="0064215B"/>
    <w:rsid w:val="00645428"/>
    <w:rsid w:val="0064777A"/>
    <w:rsid w:val="00650595"/>
    <w:rsid w:val="00656CCC"/>
    <w:rsid w:val="00662F42"/>
    <w:rsid w:val="00671EE4"/>
    <w:rsid w:val="0067546D"/>
    <w:rsid w:val="0067552C"/>
    <w:rsid w:val="006759D9"/>
    <w:rsid w:val="0068119B"/>
    <w:rsid w:val="00682AAD"/>
    <w:rsid w:val="006926A1"/>
    <w:rsid w:val="00692B68"/>
    <w:rsid w:val="006952AF"/>
    <w:rsid w:val="00695E15"/>
    <w:rsid w:val="0069664E"/>
    <w:rsid w:val="0069769E"/>
    <w:rsid w:val="006A2E88"/>
    <w:rsid w:val="006B1412"/>
    <w:rsid w:val="006B1CD9"/>
    <w:rsid w:val="006B351E"/>
    <w:rsid w:val="006C1E1B"/>
    <w:rsid w:val="006C3EFD"/>
    <w:rsid w:val="006C78B4"/>
    <w:rsid w:val="006D0241"/>
    <w:rsid w:val="006D659C"/>
    <w:rsid w:val="006D753A"/>
    <w:rsid w:val="006E7E20"/>
    <w:rsid w:val="006F0135"/>
    <w:rsid w:val="006F7AB9"/>
    <w:rsid w:val="007000AF"/>
    <w:rsid w:val="007041D0"/>
    <w:rsid w:val="00715130"/>
    <w:rsid w:val="00720D30"/>
    <w:rsid w:val="0072104F"/>
    <w:rsid w:val="007220C5"/>
    <w:rsid w:val="007234A9"/>
    <w:rsid w:val="00727E21"/>
    <w:rsid w:val="00735445"/>
    <w:rsid w:val="00736F8A"/>
    <w:rsid w:val="00740CA5"/>
    <w:rsid w:val="00750CCD"/>
    <w:rsid w:val="00752482"/>
    <w:rsid w:val="007528DD"/>
    <w:rsid w:val="007537BA"/>
    <w:rsid w:val="0075469F"/>
    <w:rsid w:val="007707B6"/>
    <w:rsid w:val="007730A5"/>
    <w:rsid w:val="00786BC1"/>
    <w:rsid w:val="00793BA6"/>
    <w:rsid w:val="007A40DF"/>
    <w:rsid w:val="007A7E2B"/>
    <w:rsid w:val="007B1BAF"/>
    <w:rsid w:val="007B2069"/>
    <w:rsid w:val="007B6BA1"/>
    <w:rsid w:val="007C03F9"/>
    <w:rsid w:val="007C1439"/>
    <w:rsid w:val="007C6262"/>
    <w:rsid w:val="007D14AA"/>
    <w:rsid w:val="007D1786"/>
    <w:rsid w:val="007D70D5"/>
    <w:rsid w:val="007E1A05"/>
    <w:rsid w:val="007E4A83"/>
    <w:rsid w:val="007E515A"/>
    <w:rsid w:val="0080430E"/>
    <w:rsid w:val="00815104"/>
    <w:rsid w:val="00816160"/>
    <w:rsid w:val="0082175F"/>
    <w:rsid w:val="00822A5E"/>
    <w:rsid w:val="00824B36"/>
    <w:rsid w:val="00826BD2"/>
    <w:rsid w:val="00827478"/>
    <w:rsid w:val="00832835"/>
    <w:rsid w:val="00833653"/>
    <w:rsid w:val="00836917"/>
    <w:rsid w:val="00845870"/>
    <w:rsid w:val="00846158"/>
    <w:rsid w:val="00846BC9"/>
    <w:rsid w:val="0085013F"/>
    <w:rsid w:val="00853F4E"/>
    <w:rsid w:val="00861EF7"/>
    <w:rsid w:val="00862476"/>
    <w:rsid w:val="00863486"/>
    <w:rsid w:val="00864959"/>
    <w:rsid w:val="00865F34"/>
    <w:rsid w:val="00867B85"/>
    <w:rsid w:val="00875953"/>
    <w:rsid w:val="008A2553"/>
    <w:rsid w:val="008A2BE1"/>
    <w:rsid w:val="008A591B"/>
    <w:rsid w:val="008A5C23"/>
    <w:rsid w:val="008A79C7"/>
    <w:rsid w:val="008B07D4"/>
    <w:rsid w:val="008B5644"/>
    <w:rsid w:val="008C12A0"/>
    <w:rsid w:val="008C2671"/>
    <w:rsid w:val="008D0869"/>
    <w:rsid w:val="008D266B"/>
    <w:rsid w:val="008D32F1"/>
    <w:rsid w:val="008D6D5C"/>
    <w:rsid w:val="008D7C93"/>
    <w:rsid w:val="008E35D0"/>
    <w:rsid w:val="008F0F39"/>
    <w:rsid w:val="008F136D"/>
    <w:rsid w:val="008F161A"/>
    <w:rsid w:val="008F21D3"/>
    <w:rsid w:val="008F2A18"/>
    <w:rsid w:val="009161CE"/>
    <w:rsid w:val="0091647F"/>
    <w:rsid w:val="00920C64"/>
    <w:rsid w:val="0092189F"/>
    <w:rsid w:val="00922768"/>
    <w:rsid w:val="00924555"/>
    <w:rsid w:val="0092571C"/>
    <w:rsid w:val="00926FCD"/>
    <w:rsid w:val="009277F5"/>
    <w:rsid w:val="00927FB4"/>
    <w:rsid w:val="009459C0"/>
    <w:rsid w:val="00946EDF"/>
    <w:rsid w:val="00960D5F"/>
    <w:rsid w:val="009612DB"/>
    <w:rsid w:val="00962678"/>
    <w:rsid w:val="00964B9D"/>
    <w:rsid w:val="00992DCE"/>
    <w:rsid w:val="00994875"/>
    <w:rsid w:val="00997E2D"/>
    <w:rsid w:val="009A4A6F"/>
    <w:rsid w:val="009B3FEE"/>
    <w:rsid w:val="009B45FF"/>
    <w:rsid w:val="009B5243"/>
    <w:rsid w:val="009B546D"/>
    <w:rsid w:val="009C0E2A"/>
    <w:rsid w:val="009D703E"/>
    <w:rsid w:val="009E012A"/>
    <w:rsid w:val="009E6C89"/>
    <w:rsid w:val="009F1580"/>
    <w:rsid w:val="00A00704"/>
    <w:rsid w:val="00A31747"/>
    <w:rsid w:val="00A363E6"/>
    <w:rsid w:val="00A37F02"/>
    <w:rsid w:val="00A41A70"/>
    <w:rsid w:val="00A43B5C"/>
    <w:rsid w:val="00A44785"/>
    <w:rsid w:val="00A45E5A"/>
    <w:rsid w:val="00A4642E"/>
    <w:rsid w:val="00A46E3A"/>
    <w:rsid w:val="00A502EA"/>
    <w:rsid w:val="00A52916"/>
    <w:rsid w:val="00A5411A"/>
    <w:rsid w:val="00A638C4"/>
    <w:rsid w:val="00A65ED0"/>
    <w:rsid w:val="00A70449"/>
    <w:rsid w:val="00A70DBE"/>
    <w:rsid w:val="00A7421E"/>
    <w:rsid w:val="00A82C3D"/>
    <w:rsid w:val="00A8324E"/>
    <w:rsid w:val="00A9231F"/>
    <w:rsid w:val="00A96F33"/>
    <w:rsid w:val="00AA43DE"/>
    <w:rsid w:val="00AB3EE2"/>
    <w:rsid w:val="00AB431E"/>
    <w:rsid w:val="00AD4A8D"/>
    <w:rsid w:val="00AF2BF4"/>
    <w:rsid w:val="00AF7607"/>
    <w:rsid w:val="00AF7989"/>
    <w:rsid w:val="00B02A63"/>
    <w:rsid w:val="00B032DF"/>
    <w:rsid w:val="00B138CE"/>
    <w:rsid w:val="00B2063E"/>
    <w:rsid w:val="00B2119F"/>
    <w:rsid w:val="00B22488"/>
    <w:rsid w:val="00B24178"/>
    <w:rsid w:val="00B24A59"/>
    <w:rsid w:val="00B33A30"/>
    <w:rsid w:val="00B34E09"/>
    <w:rsid w:val="00B408F8"/>
    <w:rsid w:val="00B45544"/>
    <w:rsid w:val="00B470FE"/>
    <w:rsid w:val="00B47B78"/>
    <w:rsid w:val="00B535E3"/>
    <w:rsid w:val="00B5636A"/>
    <w:rsid w:val="00B603D8"/>
    <w:rsid w:val="00B60B6A"/>
    <w:rsid w:val="00B62517"/>
    <w:rsid w:val="00B746F7"/>
    <w:rsid w:val="00B80102"/>
    <w:rsid w:val="00B849C9"/>
    <w:rsid w:val="00B85FAB"/>
    <w:rsid w:val="00B94F74"/>
    <w:rsid w:val="00B96270"/>
    <w:rsid w:val="00BA0EE5"/>
    <w:rsid w:val="00BA1B56"/>
    <w:rsid w:val="00BA5724"/>
    <w:rsid w:val="00BB3283"/>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6A0A"/>
    <w:rsid w:val="00C16CCE"/>
    <w:rsid w:val="00C25350"/>
    <w:rsid w:val="00C25EF7"/>
    <w:rsid w:val="00C33B73"/>
    <w:rsid w:val="00C54B42"/>
    <w:rsid w:val="00C560E2"/>
    <w:rsid w:val="00C57DE3"/>
    <w:rsid w:val="00C60E5F"/>
    <w:rsid w:val="00C61579"/>
    <w:rsid w:val="00C61C5F"/>
    <w:rsid w:val="00C62C3B"/>
    <w:rsid w:val="00C73A20"/>
    <w:rsid w:val="00C817F5"/>
    <w:rsid w:val="00C82DD4"/>
    <w:rsid w:val="00C82F82"/>
    <w:rsid w:val="00C83795"/>
    <w:rsid w:val="00C90C65"/>
    <w:rsid w:val="00C9177E"/>
    <w:rsid w:val="00C95234"/>
    <w:rsid w:val="00CA0EB9"/>
    <w:rsid w:val="00CA122A"/>
    <w:rsid w:val="00CA27CA"/>
    <w:rsid w:val="00CA5C0C"/>
    <w:rsid w:val="00CA635A"/>
    <w:rsid w:val="00CA6EF4"/>
    <w:rsid w:val="00CB1731"/>
    <w:rsid w:val="00CB29D5"/>
    <w:rsid w:val="00CB3B4B"/>
    <w:rsid w:val="00CC76F5"/>
    <w:rsid w:val="00CD554B"/>
    <w:rsid w:val="00CE2BCF"/>
    <w:rsid w:val="00CF5E8D"/>
    <w:rsid w:val="00CF703D"/>
    <w:rsid w:val="00D051DF"/>
    <w:rsid w:val="00D14879"/>
    <w:rsid w:val="00D14DA9"/>
    <w:rsid w:val="00D17324"/>
    <w:rsid w:val="00D20DC5"/>
    <w:rsid w:val="00D24B9D"/>
    <w:rsid w:val="00D262DB"/>
    <w:rsid w:val="00D26BB6"/>
    <w:rsid w:val="00D368D0"/>
    <w:rsid w:val="00D40A4B"/>
    <w:rsid w:val="00D46B17"/>
    <w:rsid w:val="00D53565"/>
    <w:rsid w:val="00D5530E"/>
    <w:rsid w:val="00D67CB9"/>
    <w:rsid w:val="00D73302"/>
    <w:rsid w:val="00D86DE6"/>
    <w:rsid w:val="00D92E18"/>
    <w:rsid w:val="00D965E8"/>
    <w:rsid w:val="00D971AA"/>
    <w:rsid w:val="00DA086D"/>
    <w:rsid w:val="00DA5580"/>
    <w:rsid w:val="00DB19EE"/>
    <w:rsid w:val="00DB39EF"/>
    <w:rsid w:val="00DB3DF8"/>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5BEB"/>
    <w:rsid w:val="00E0275C"/>
    <w:rsid w:val="00E04D22"/>
    <w:rsid w:val="00E067A8"/>
    <w:rsid w:val="00E06B54"/>
    <w:rsid w:val="00E07CBD"/>
    <w:rsid w:val="00E10453"/>
    <w:rsid w:val="00E215DA"/>
    <w:rsid w:val="00E225F1"/>
    <w:rsid w:val="00E22979"/>
    <w:rsid w:val="00E23EBD"/>
    <w:rsid w:val="00E33CBD"/>
    <w:rsid w:val="00E40A8B"/>
    <w:rsid w:val="00E40E79"/>
    <w:rsid w:val="00E4289D"/>
    <w:rsid w:val="00E446BA"/>
    <w:rsid w:val="00E53B7E"/>
    <w:rsid w:val="00E559A8"/>
    <w:rsid w:val="00E6734E"/>
    <w:rsid w:val="00E76D0B"/>
    <w:rsid w:val="00E87412"/>
    <w:rsid w:val="00E908AE"/>
    <w:rsid w:val="00EB3426"/>
    <w:rsid w:val="00EB5523"/>
    <w:rsid w:val="00EB55EF"/>
    <w:rsid w:val="00EB5FBB"/>
    <w:rsid w:val="00EB7728"/>
    <w:rsid w:val="00EB7F63"/>
    <w:rsid w:val="00EB7FE1"/>
    <w:rsid w:val="00EC4C4E"/>
    <w:rsid w:val="00ED214B"/>
    <w:rsid w:val="00ED2C7F"/>
    <w:rsid w:val="00ED5886"/>
    <w:rsid w:val="00EE7BFC"/>
    <w:rsid w:val="00EF2447"/>
    <w:rsid w:val="00EF51BA"/>
    <w:rsid w:val="00EF6E6B"/>
    <w:rsid w:val="00F02840"/>
    <w:rsid w:val="00F26331"/>
    <w:rsid w:val="00F31666"/>
    <w:rsid w:val="00F32DC9"/>
    <w:rsid w:val="00F33BFC"/>
    <w:rsid w:val="00F358A2"/>
    <w:rsid w:val="00F4703B"/>
    <w:rsid w:val="00F47CCC"/>
    <w:rsid w:val="00F50011"/>
    <w:rsid w:val="00F50641"/>
    <w:rsid w:val="00F545FC"/>
    <w:rsid w:val="00F60BDF"/>
    <w:rsid w:val="00F616B9"/>
    <w:rsid w:val="00F619E2"/>
    <w:rsid w:val="00F635B3"/>
    <w:rsid w:val="00F7055F"/>
    <w:rsid w:val="00F722F7"/>
    <w:rsid w:val="00F72518"/>
    <w:rsid w:val="00F76029"/>
    <w:rsid w:val="00F80A37"/>
    <w:rsid w:val="00F855FB"/>
    <w:rsid w:val="00F908CB"/>
    <w:rsid w:val="00F9400C"/>
    <w:rsid w:val="00F9522F"/>
    <w:rsid w:val="00F97C21"/>
    <w:rsid w:val="00FA1054"/>
    <w:rsid w:val="00FA5420"/>
    <w:rsid w:val="00FA5E4F"/>
    <w:rsid w:val="00FC154C"/>
    <w:rsid w:val="00FC54BC"/>
    <w:rsid w:val="00FC6344"/>
    <w:rsid w:val="00FD09F0"/>
    <w:rsid w:val="00FD1827"/>
    <w:rsid w:val="00FD3FC0"/>
    <w:rsid w:val="00FD525E"/>
    <w:rsid w:val="00FD7AED"/>
    <w:rsid w:val="00FD7EA7"/>
    <w:rsid w:val="00FE01AE"/>
    <w:rsid w:val="00FE1ABC"/>
    <w:rsid w:val="00FE672E"/>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80570">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029644907">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A21E4131CA425D8D21A2A3721CD5CD"/>
        <w:category>
          <w:name w:val="Bendrosios nuostatos"/>
          <w:gallery w:val="placeholder"/>
        </w:category>
        <w:types>
          <w:type w:val="bbPlcHdr"/>
        </w:types>
        <w:behaviors>
          <w:behavior w:val="content"/>
        </w:behaviors>
        <w:guid w:val="{B757D529-D719-4280-AB28-7D3790693E02}"/>
      </w:docPartPr>
      <w:docPartBody>
        <w:p w:rsidR="00F77540" w:rsidRDefault="00F77540" w:rsidP="00F77540">
          <w:pPr>
            <w:pStyle w:val="00A21E4131CA425D8D21A2A3721CD5CD"/>
          </w:pPr>
          <w:r w:rsidRPr="00C21ACC">
            <w:rPr>
              <w:rStyle w:val="Vietosrezervavimoenklotekstas"/>
            </w:rPr>
            <w:t>Click or tap here to enter text.</w:t>
          </w:r>
        </w:p>
      </w:docPartBody>
    </w:docPart>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9D1563113349441A8794EAB16D0A11D5"/>
        <w:category>
          <w:name w:val="Bendrosios nuostatos"/>
          <w:gallery w:val="placeholder"/>
        </w:category>
        <w:types>
          <w:type w:val="bbPlcHdr"/>
        </w:types>
        <w:behaviors>
          <w:behavior w:val="content"/>
        </w:behaviors>
        <w:guid w:val="{2708F732-E436-4BAB-8C51-D8C252E6F3A5}"/>
      </w:docPartPr>
      <w:docPartBody>
        <w:p w:rsidR="002E71DF" w:rsidRDefault="004219AD" w:rsidP="004219AD">
          <w:pPr>
            <w:pStyle w:val="80CF22666900484DA85596CC2509C2CB"/>
          </w:pPr>
          <w:r>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E3ED0D80A3C54D79A4A95FF598CD5259"/>
        <w:category>
          <w:name w:val="Bendrosios nuostatos"/>
          <w:gallery w:val="placeholder"/>
        </w:category>
        <w:types>
          <w:type w:val="bbPlcHdr"/>
        </w:types>
        <w:behaviors>
          <w:behavior w:val="content"/>
        </w:behaviors>
        <w:guid w:val="{29D2CF83-4D75-4524-A1E9-9756BDBFEF3F}"/>
      </w:docPartPr>
      <w:docPartBody>
        <w:p w:rsidR="002E71DF" w:rsidRDefault="004219AD" w:rsidP="004219AD">
          <w:r w:rsidRPr="00C21ACC">
            <w:rPr>
              <w:rStyle w:val="Vietosrezervavimoenklotekstas"/>
            </w:rPr>
            <w:t>Click or tap here to enter text.</w:t>
          </w:r>
        </w:p>
      </w:docPartBody>
    </w:docPart>
    <w:docPart>
      <w:docPartPr>
        <w:name w:val="D85EE213E83A44B3845DA83EC2BE8116"/>
        <w:category>
          <w:name w:val="Bendrosios nuostatos"/>
          <w:gallery w:val="placeholder"/>
        </w:category>
        <w:types>
          <w:type w:val="bbPlcHdr"/>
        </w:types>
        <w:behaviors>
          <w:behavior w:val="content"/>
        </w:behaviors>
        <w:guid w:val="{C3C07B8B-CCA1-4645-9826-8383342E4C1B}"/>
      </w:docPartPr>
      <w:docPartBody>
        <w:p w:rsidR="00C9733B" w:rsidRDefault="002E71DF" w:rsidP="002E71DF">
          <w:pPr>
            <w:pStyle w:val="D85EE213E83A44B3845DA83EC2BE8116"/>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E4A7E752EB9344DD96ED200461FD1680"/>
        <w:category>
          <w:name w:val="Bendrosios nuostatos"/>
          <w:gallery w:val="placeholder"/>
        </w:category>
        <w:types>
          <w:type w:val="bbPlcHdr"/>
        </w:types>
        <w:behaviors>
          <w:behavior w:val="content"/>
        </w:behaviors>
        <w:guid w:val="{B7F224E4-D800-4E60-A183-D82DDBB2D78C}"/>
      </w:docPartPr>
      <w:docPartBody>
        <w:p w:rsidR="007B07A2" w:rsidRDefault="00504183" w:rsidP="00504183">
          <w:pPr>
            <w:pStyle w:val="E4A7E752EB9344DD96ED200461FD1680"/>
          </w:pPr>
          <w:r w:rsidRPr="00793B48">
            <w:rPr>
              <w:rStyle w:val="Vietosrezervavimoenklotekstas"/>
            </w:rPr>
            <w:t>Norėdami įvesti tekstą, spustelėkite arba bakstelėkite čia.</w:t>
          </w:r>
        </w:p>
      </w:docPartBody>
    </w:docPart>
    <w:docPart>
      <w:docPartPr>
        <w:name w:val="B3A60DE3D3B84045AABBBA37F60280E6"/>
        <w:category>
          <w:name w:val="Bendrosios nuostatos"/>
          <w:gallery w:val="placeholder"/>
        </w:category>
        <w:types>
          <w:type w:val="bbPlcHdr"/>
        </w:types>
        <w:behaviors>
          <w:behavior w:val="content"/>
        </w:behaviors>
        <w:guid w:val="{25A18541-E2D1-4990-9835-64C784AD48F6}"/>
      </w:docPartPr>
      <w:docPartBody>
        <w:p w:rsidR="00A37E4F" w:rsidRDefault="007B07A2" w:rsidP="007B07A2">
          <w:pPr>
            <w:pStyle w:val="B3A60DE3D3B84045AABBBA37F60280E6"/>
          </w:pPr>
          <w:r w:rsidRPr="00CC3409">
            <w:rPr>
              <w:rStyle w:val="Vietosrezervavimoenklotekstas"/>
            </w:rPr>
            <w:t>Click or tap here to enter text.</w:t>
          </w:r>
        </w:p>
      </w:docPartBody>
    </w:docPart>
    <w:docPart>
      <w:docPartPr>
        <w:name w:val="81F127E489B3423C909AEF68F027137E"/>
        <w:category>
          <w:name w:val="Bendrosios nuostatos"/>
          <w:gallery w:val="placeholder"/>
        </w:category>
        <w:types>
          <w:type w:val="bbPlcHdr"/>
        </w:types>
        <w:behaviors>
          <w:behavior w:val="content"/>
        </w:behaviors>
        <w:guid w:val="{76679B54-ED02-428F-9A96-B3944AA96977}"/>
      </w:docPartPr>
      <w:docPartBody>
        <w:p w:rsidR="00A37E4F" w:rsidRDefault="007B07A2" w:rsidP="007B07A2">
          <w:pPr>
            <w:pStyle w:val="81F127E489B3423C909AEF68F027137E"/>
          </w:pPr>
          <w:r w:rsidRPr="00C21ACC">
            <w:rPr>
              <w:rStyle w:val="Vietosrezervavimoenklotekstas"/>
            </w:rPr>
            <w:t>Click or tap here to enter text.</w:t>
          </w:r>
        </w:p>
      </w:docPartBody>
    </w:docPart>
    <w:docPart>
      <w:docPartPr>
        <w:name w:val="BCEAF25306F5450B855B54EDDF262BA2"/>
        <w:category>
          <w:name w:val="Bendrosios nuostatos"/>
          <w:gallery w:val="placeholder"/>
        </w:category>
        <w:types>
          <w:type w:val="bbPlcHdr"/>
        </w:types>
        <w:behaviors>
          <w:behavior w:val="content"/>
        </w:behaviors>
        <w:guid w:val="{C0A7C334-5345-4793-B0B6-E96963F783D1}"/>
      </w:docPartPr>
      <w:docPartBody>
        <w:p w:rsidR="00A37E4F" w:rsidRDefault="007B07A2" w:rsidP="007B07A2">
          <w:pPr>
            <w:pStyle w:val="BCEAF25306F5450B855B54EDDF262BA2"/>
          </w:pPr>
          <w:r w:rsidRPr="00C21ACC">
            <w:rPr>
              <w:rStyle w:val="Vietosrezervavimoenklotekstas"/>
            </w:rPr>
            <w:t>Click or tap here to enter text.</w:t>
          </w:r>
        </w:p>
      </w:docPartBody>
    </w:docPart>
    <w:docPart>
      <w:docPartPr>
        <w:name w:val="DB4BCC671FDA4E9E8966368C8EA3E1EA"/>
        <w:category>
          <w:name w:val="Bendrosios nuostatos"/>
          <w:gallery w:val="placeholder"/>
        </w:category>
        <w:types>
          <w:type w:val="bbPlcHdr"/>
        </w:types>
        <w:behaviors>
          <w:behavior w:val="content"/>
        </w:behaviors>
        <w:guid w:val="{DC9BE64F-B4BA-4DF9-86C0-9B7CEB9A8457}"/>
      </w:docPartPr>
      <w:docPartBody>
        <w:p w:rsidR="00A37E4F" w:rsidRDefault="007B07A2" w:rsidP="007B07A2">
          <w:pPr>
            <w:pStyle w:val="DB4BCC671FDA4E9E8966368C8EA3E1EA"/>
          </w:pPr>
          <w:r w:rsidRPr="00CC3409">
            <w:rPr>
              <w:rStyle w:val="Vietosrezervavimoenklotekstas"/>
            </w:rPr>
            <w:t>Click or tap here to enter text.</w:t>
          </w:r>
        </w:p>
      </w:docPartBody>
    </w:docPart>
    <w:docPart>
      <w:docPartPr>
        <w:name w:val="B49F2C6CE0CA4DE6BC6841CE3BAFD5D6"/>
        <w:category>
          <w:name w:val="Bendrosios nuostatos"/>
          <w:gallery w:val="placeholder"/>
        </w:category>
        <w:types>
          <w:type w:val="bbPlcHdr"/>
        </w:types>
        <w:behaviors>
          <w:behavior w:val="content"/>
        </w:behaviors>
        <w:guid w:val="{C66FFFE0-8259-4532-A362-FA59384183BE}"/>
      </w:docPartPr>
      <w:docPartBody>
        <w:p w:rsidR="00A37E4F" w:rsidRDefault="007B07A2" w:rsidP="007B07A2">
          <w:pPr>
            <w:pStyle w:val="B49F2C6CE0CA4DE6BC6841CE3BAFD5D6"/>
          </w:pPr>
          <w:r w:rsidRPr="00CC3409">
            <w:rPr>
              <w:rStyle w:val="Vietosrezervavimoenklotekstas"/>
            </w:rPr>
            <w:t>Click or tap here to enter text.</w:t>
          </w:r>
        </w:p>
      </w:docPartBody>
    </w:docPart>
    <w:docPart>
      <w:docPartPr>
        <w:name w:val="EFEC42886C994571937036FFBF78CC3C"/>
        <w:category>
          <w:name w:val="Bendrosios nuostatos"/>
          <w:gallery w:val="placeholder"/>
        </w:category>
        <w:types>
          <w:type w:val="bbPlcHdr"/>
        </w:types>
        <w:behaviors>
          <w:behavior w:val="content"/>
        </w:behaviors>
        <w:guid w:val="{4A73542F-B598-4242-A624-D2CB032BCCD1}"/>
      </w:docPartPr>
      <w:docPartBody>
        <w:p w:rsidR="00A37E4F" w:rsidRDefault="007B07A2" w:rsidP="007B07A2">
          <w:pPr>
            <w:pStyle w:val="EFEC42886C994571937036FFBF78CC3C"/>
          </w:pPr>
          <w:r w:rsidRPr="00C21ACC">
            <w:rPr>
              <w:rStyle w:val="Vietosrezervavimoenklotekstas"/>
            </w:rPr>
            <w:t>Click or tap here to enter text.</w:t>
          </w:r>
        </w:p>
      </w:docPartBody>
    </w:docPart>
    <w:docPart>
      <w:docPartPr>
        <w:name w:val="BD0EFF974E114A7799D32AA7C275C7EC"/>
        <w:category>
          <w:name w:val="Bendrosios nuostatos"/>
          <w:gallery w:val="placeholder"/>
        </w:category>
        <w:types>
          <w:type w:val="bbPlcHdr"/>
        </w:types>
        <w:behaviors>
          <w:behavior w:val="content"/>
        </w:behaviors>
        <w:guid w:val="{FE9760AE-2690-4675-A3BA-03C1CA9922EE}"/>
      </w:docPartPr>
      <w:docPartBody>
        <w:p w:rsidR="00A37E4F" w:rsidRDefault="007B07A2" w:rsidP="007B07A2">
          <w:pPr>
            <w:pStyle w:val="BD0EFF974E114A7799D32AA7C275C7EC"/>
          </w:pPr>
          <w:r w:rsidRPr="00C21ACC">
            <w:rPr>
              <w:rStyle w:val="Vietosrezervavimoenklotekstas"/>
            </w:rPr>
            <w:t>Click or tap here to enter text.</w:t>
          </w:r>
        </w:p>
      </w:docPartBody>
    </w:docPart>
    <w:docPart>
      <w:docPartPr>
        <w:name w:val="8380429619A44DB181E1651DDCE86DD4"/>
        <w:category>
          <w:name w:val="Bendrosios nuostatos"/>
          <w:gallery w:val="placeholder"/>
        </w:category>
        <w:types>
          <w:type w:val="bbPlcHdr"/>
        </w:types>
        <w:behaviors>
          <w:behavior w:val="content"/>
        </w:behaviors>
        <w:guid w:val="{9E7B89C8-33C3-4A03-BA69-E989CD7C1126}"/>
      </w:docPartPr>
      <w:docPartBody>
        <w:p w:rsidR="00A37E4F" w:rsidRDefault="007B07A2" w:rsidP="007B07A2">
          <w:pPr>
            <w:pStyle w:val="8380429619A44DB181E1651DDCE86DD4"/>
          </w:pPr>
          <w:r w:rsidRPr="00CC3409">
            <w:rPr>
              <w:rStyle w:val="Vietosrezervavimoenklotekstas"/>
            </w:rPr>
            <w:t>Click or tap here to enter text.</w:t>
          </w:r>
        </w:p>
      </w:docPartBody>
    </w:docPart>
    <w:docPart>
      <w:docPartPr>
        <w:name w:val="16AEF354FBA840DF8667946F3DDF6813"/>
        <w:category>
          <w:name w:val="Bendrosios nuostatos"/>
          <w:gallery w:val="placeholder"/>
        </w:category>
        <w:types>
          <w:type w:val="bbPlcHdr"/>
        </w:types>
        <w:behaviors>
          <w:behavior w:val="content"/>
        </w:behaviors>
        <w:guid w:val="{CBC3211E-DA0D-42FC-89CC-D2464561CCAD}"/>
      </w:docPartPr>
      <w:docPartBody>
        <w:p w:rsidR="00A37E4F" w:rsidRDefault="007B07A2" w:rsidP="007B07A2">
          <w:pPr>
            <w:pStyle w:val="16AEF354FBA840DF8667946F3DDF6813"/>
          </w:pPr>
          <w:r w:rsidRPr="00C21ACC">
            <w:rPr>
              <w:rStyle w:val="Vietosrezervavimoenklotekstas"/>
            </w:rPr>
            <w:t>Click or tap here to enter text.</w:t>
          </w:r>
        </w:p>
      </w:docPartBody>
    </w:docPart>
    <w:docPart>
      <w:docPartPr>
        <w:name w:val="AE10F598AB9C4A489035A560C1405526"/>
        <w:category>
          <w:name w:val="Bendrosios nuostatos"/>
          <w:gallery w:val="placeholder"/>
        </w:category>
        <w:types>
          <w:type w:val="bbPlcHdr"/>
        </w:types>
        <w:behaviors>
          <w:behavior w:val="content"/>
        </w:behaviors>
        <w:guid w:val="{4F711502-3C26-4B1D-9B61-CE971BAE08D2}"/>
      </w:docPartPr>
      <w:docPartBody>
        <w:p w:rsidR="00A37E4F" w:rsidRDefault="007B07A2" w:rsidP="007B07A2">
          <w:pPr>
            <w:pStyle w:val="AE10F598AB9C4A489035A560C140552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2581"/>
    <w:rsid w:val="000805A3"/>
    <w:rsid w:val="00086547"/>
    <w:rsid w:val="00091102"/>
    <w:rsid w:val="000C600C"/>
    <w:rsid w:val="00131E94"/>
    <w:rsid w:val="00134D43"/>
    <w:rsid w:val="0017495E"/>
    <w:rsid w:val="001A7476"/>
    <w:rsid w:val="001E37EF"/>
    <w:rsid w:val="001F48D4"/>
    <w:rsid w:val="001F6FFF"/>
    <w:rsid w:val="00223A6E"/>
    <w:rsid w:val="00234F5D"/>
    <w:rsid w:val="00243A3B"/>
    <w:rsid w:val="00247713"/>
    <w:rsid w:val="002A6A4A"/>
    <w:rsid w:val="002B1C78"/>
    <w:rsid w:val="002B519B"/>
    <w:rsid w:val="002C0A29"/>
    <w:rsid w:val="002C702F"/>
    <w:rsid w:val="002C7E64"/>
    <w:rsid w:val="002D073E"/>
    <w:rsid w:val="002E1FE8"/>
    <w:rsid w:val="002E71DF"/>
    <w:rsid w:val="00313448"/>
    <w:rsid w:val="003134B2"/>
    <w:rsid w:val="00314A41"/>
    <w:rsid w:val="0031774F"/>
    <w:rsid w:val="00325FC3"/>
    <w:rsid w:val="00341D6E"/>
    <w:rsid w:val="00361AAF"/>
    <w:rsid w:val="00363380"/>
    <w:rsid w:val="00371648"/>
    <w:rsid w:val="003C3B22"/>
    <w:rsid w:val="0041475D"/>
    <w:rsid w:val="004219AD"/>
    <w:rsid w:val="004504B1"/>
    <w:rsid w:val="004F2347"/>
    <w:rsid w:val="00504183"/>
    <w:rsid w:val="00510579"/>
    <w:rsid w:val="00540F5D"/>
    <w:rsid w:val="005469EC"/>
    <w:rsid w:val="0055364B"/>
    <w:rsid w:val="005920FC"/>
    <w:rsid w:val="005A6142"/>
    <w:rsid w:val="00605B5A"/>
    <w:rsid w:val="0063442F"/>
    <w:rsid w:val="00654042"/>
    <w:rsid w:val="00664322"/>
    <w:rsid w:val="006961C7"/>
    <w:rsid w:val="006C04C3"/>
    <w:rsid w:val="006C7499"/>
    <w:rsid w:val="006F684B"/>
    <w:rsid w:val="00706C28"/>
    <w:rsid w:val="0073002A"/>
    <w:rsid w:val="00735E71"/>
    <w:rsid w:val="00747430"/>
    <w:rsid w:val="0075365E"/>
    <w:rsid w:val="00780643"/>
    <w:rsid w:val="007A6B94"/>
    <w:rsid w:val="007B07A2"/>
    <w:rsid w:val="007C3EA9"/>
    <w:rsid w:val="007D4722"/>
    <w:rsid w:val="00812F10"/>
    <w:rsid w:val="0083723B"/>
    <w:rsid w:val="00856B5C"/>
    <w:rsid w:val="00865051"/>
    <w:rsid w:val="008A067F"/>
    <w:rsid w:val="008C1075"/>
    <w:rsid w:val="008C2CB8"/>
    <w:rsid w:val="008D488B"/>
    <w:rsid w:val="009266F9"/>
    <w:rsid w:val="009425FD"/>
    <w:rsid w:val="0095196C"/>
    <w:rsid w:val="00961B05"/>
    <w:rsid w:val="00962C17"/>
    <w:rsid w:val="009B1929"/>
    <w:rsid w:val="009B2391"/>
    <w:rsid w:val="009C3C07"/>
    <w:rsid w:val="009E4AB8"/>
    <w:rsid w:val="00A10CFF"/>
    <w:rsid w:val="00A341EE"/>
    <w:rsid w:val="00A37E4F"/>
    <w:rsid w:val="00A56097"/>
    <w:rsid w:val="00A5649A"/>
    <w:rsid w:val="00A74F46"/>
    <w:rsid w:val="00AB6E0F"/>
    <w:rsid w:val="00AD710D"/>
    <w:rsid w:val="00B40FC0"/>
    <w:rsid w:val="00B66E76"/>
    <w:rsid w:val="00BA739B"/>
    <w:rsid w:val="00C408BE"/>
    <w:rsid w:val="00C54957"/>
    <w:rsid w:val="00C76D49"/>
    <w:rsid w:val="00C90C0E"/>
    <w:rsid w:val="00C9733B"/>
    <w:rsid w:val="00CA5B1D"/>
    <w:rsid w:val="00CB332E"/>
    <w:rsid w:val="00D046D8"/>
    <w:rsid w:val="00D144B2"/>
    <w:rsid w:val="00D2137B"/>
    <w:rsid w:val="00D2672C"/>
    <w:rsid w:val="00D53BB6"/>
    <w:rsid w:val="00DA604B"/>
    <w:rsid w:val="00DA71FF"/>
    <w:rsid w:val="00DB7364"/>
    <w:rsid w:val="00DB7846"/>
    <w:rsid w:val="00DF2A09"/>
    <w:rsid w:val="00DF6155"/>
    <w:rsid w:val="00E312DC"/>
    <w:rsid w:val="00E35919"/>
    <w:rsid w:val="00E41860"/>
    <w:rsid w:val="00E53E05"/>
    <w:rsid w:val="00E60189"/>
    <w:rsid w:val="00E60904"/>
    <w:rsid w:val="00E62506"/>
    <w:rsid w:val="00E74B08"/>
    <w:rsid w:val="00E935B4"/>
    <w:rsid w:val="00EA0B9B"/>
    <w:rsid w:val="00EE12C4"/>
    <w:rsid w:val="00EE58B2"/>
    <w:rsid w:val="00EF1935"/>
    <w:rsid w:val="00EF3640"/>
    <w:rsid w:val="00F25827"/>
    <w:rsid w:val="00F77540"/>
    <w:rsid w:val="00F8277D"/>
    <w:rsid w:val="00F90A04"/>
    <w:rsid w:val="00F94E18"/>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47713"/>
  </w:style>
  <w:style w:type="paragraph" w:customStyle="1" w:styleId="00A21E4131CA425D8D21A2A3721CD5CD">
    <w:name w:val="00A21E4131CA425D8D21A2A3721CD5CD"/>
    <w:rsid w:val="00F77540"/>
    <w:rPr>
      <w:lang w:val="lt-LT" w:eastAsia="lt-LT"/>
    </w:rPr>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4B6E518DEBE41BBB4BF2839540F200C">
    <w:name w:val="04B6E518DEBE41BBB4BF2839540F200C"/>
    <w:rsid w:val="00D53BB6"/>
    <w:rPr>
      <w:lang w:val="lt-LT" w:eastAsia="lt-LT"/>
    </w:rPr>
  </w:style>
  <w:style w:type="paragraph" w:customStyle="1" w:styleId="E4A7E752EB9344DD96ED200461FD1680">
    <w:name w:val="E4A7E752EB9344DD96ED200461FD1680"/>
    <w:rsid w:val="00504183"/>
    <w:rPr>
      <w:lang w:val="lt-LT" w:eastAsia="lt-LT"/>
    </w:rPr>
  </w:style>
  <w:style w:type="paragraph" w:customStyle="1" w:styleId="B3A60DE3D3B84045AABBBA37F60280E6">
    <w:name w:val="B3A60DE3D3B84045AABBBA37F60280E6"/>
    <w:rsid w:val="007B07A2"/>
    <w:rPr>
      <w:lang w:val="lt-LT" w:eastAsia="lt-LT"/>
    </w:rPr>
  </w:style>
  <w:style w:type="paragraph" w:customStyle="1" w:styleId="81F127E489B3423C909AEF68F027137E">
    <w:name w:val="81F127E489B3423C909AEF68F027137E"/>
    <w:rsid w:val="007B07A2"/>
    <w:rPr>
      <w:lang w:val="lt-LT" w:eastAsia="lt-LT"/>
    </w:rPr>
  </w:style>
  <w:style w:type="paragraph" w:customStyle="1" w:styleId="BCEAF25306F5450B855B54EDDF262BA2">
    <w:name w:val="BCEAF25306F5450B855B54EDDF262BA2"/>
    <w:rsid w:val="007B07A2"/>
    <w:rPr>
      <w:lang w:val="lt-LT" w:eastAsia="lt-LT"/>
    </w:rPr>
  </w:style>
  <w:style w:type="paragraph" w:customStyle="1" w:styleId="DB4BCC671FDA4E9E8966368C8EA3E1EA">
    <w:name w:val="DB4BCC671FDA4E9E8966368C8EA3E1EA"/>
    <w:rsid w:val="007B07A2"/>
    <w:rPr>
      <w:lang w:val="lt-LT" w:eastAsia="lt-LT"/>
    </w:rPr>
  </w:style>
  <w:style w:type="paragraph" w:customStyle="1" w:styleId="B49F2C6CE0CA4DE6BC6841CE3BAFD5D6">
    <w:name w:val="B49F2C6CE0CA4DE6BC6841CE3BAFD5D6"/>
    <w:rsid w:val="007B07A2"/>
    <w:rPr>
      <w:lang w:val="lt-LT" w:eastAsia="lt-LT"/>
    </w:rPr>
  </w:style>
  <w:style w:type="paragraph" w:customStyle="1" w:styleId="EFEC42886C994571937036FFBF78CC3C">
    <w:name w:val="EFEC42886C994571937036FFBF78CC3C"/>
    <w:rsid w:val="007B07A2"/>
    <w:rPr>
      <w:lang w:val="lt-LT" w:eastAsia="lt-LT"/>
    </w:rPr>
  </w:style>
  <w:style w:type="paragraph" w:customStyle="1" w:styleId="BD0EFF974E114A7799D32AA7C275C7EC">
    <w:name w:val="BD0EFF974E114A7799D32AA7C275C7EC"/>
    <w:rsid w:val="007B07A2"/>
    <w:rPr>
      <w:lang w:val="lt-LT" w:eastAsia="lt-LT"/>
    </w:rPr>
  </w:style>
  <w:style w:type="paragraph" w:customStyle="1" w:styleId="8380429619A44DB181E1651DDCE86DD4">
    <w:name w:val="8380429619A44DB181E1651DDCE86DD4"/>
    <w:rsid w:val="007B07A2"/>
    <w:rPr>
      <w:lang w:val="lt-LT" w:eastAsia="lt-LT"/>
    </w:rPr>
  </w:style>
  <w:style w:type="paragraph" w:customStyle="1" w:styleId="16AEF354FBA840DF8667946F3DDF6813">
    <w:name w:val="16AEF354FBA840DF8667946F3DDF6813"/>
    <w:rsid w:val="007B07A2"/>
    <w:rPr>
      <w:lang w:val="lt-LT" w:eastAsia="lt-LT"/>
    </w:rPr>
  </w:style>
  <w:style w:type="paragraph" w:customStyle="1" w:styleId="AE10F598AB9C4A489035A560C1405526">
    <w:name w:val="AE10F598AB9C4A489035A560C1405526"/>
    <w:rsid w:val="007B07A2"/>
    <w:rPr>
      <w:lang w:val="lt-LT" w:eastAsia="lt-LT"/>
    </w:rPr>
  </w:style>
  <w:style w:type="paragraph" w:customStyle="1" w:styleId="8B19C4F91CB7412FB1AA100C0838E47B">
    <w:name w:val="8B19C4F91CB7412FB1AA100C0838E47B"/>
    <w:rsid w:val="007B07A2"/>
    <w:rPr>
      <w:lang w:val="lt-LT" w:eastAsia="lt-LT"/>
    </w:rPr>
  </w:style>
  <w:style w:type="paragraph" w:customStyle="1" w:styleId="7A4191B8A9BA4F3AB12C9DBFED48D0D5">
    <w:name w:val="7A4191B8A9BA4F3AB12C9DBFED48D0D5"/>
    <w:rsid w:val="007B07A2"/>
    <w:rPr>
      <w:lang w:val="lt-LT" w:eastAsia="lt-LT"/>
    </w:rPr>
  </w:style>
  <w:style w:type="paragraph" w:customStyle="1" w:styleId="F48DBEC7AEFF4427A5615A4E00C4EA82">
    <w:name w:val="F48DBEC7AEFF4427A5615A4E00C4EA82"/>
    <w:rsid w:val="007B07A2"/>
    <w:rPr>
      <w:lang w:val="lt-LT" w:eastAsia="lt-LT"/>
    </w:rPr>
  </w:style>
  <w:style w:type="paragraph" w:customStyle="1" w:styleId="034303B39A7E4F139E2D68AE55552A74">
    <w:name w:val="034303B39A7E4F139E2D68AE55552A74"/>
    <w:rsid w:val="007B07A2"/>
    <w:rPr>
      <w:lang w:val="lt-LT" w:eastAsia="lt-LT"/>
    </w:rPr>
  </w:style>
  <w:style w:type="paragraph" w:customStyle="1" w:styleId="6EA78AB7482F4464993543311C3FD76D">
    <w:name w:val="6EA78AB7482F4464993543311C3FD76D"/>
    <w:rsid w:val="007B07A2"/>
    <w:rPr>
      <w:lang w:val="lt-LT" w:eastAsia="lt-LT"/>
    </w:rPr>
  </w:style>
  <w:style w:type="paragraph" w:customStyle="1" w:styleId="1A2B5C6FE5504DFC84A4B35FB3FF0BE1">
    <w:name w:val="1A2B5C6FE5504DFC84A4B35FB3FF0BE1"/>
    <w:rsid w:val="00247713"/>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50142</Words>
  <Characters>28581</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Vaida Trasikienė</cp:lastModifiedBy>
  <cp:revision>8</cp:revision>
  <dcterms:created xsi:type="dcterms:W3CDTF">2021-09-01T07:09:00Z</dcterms:created>
  <dcterms:modified xsi:type="dcterms:W3CDTF">2021-10-07T07:22:00Z</dcterms:modified>
</cp:coreProperties>
</file>