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8FC805" w14:textId="77777777" w:rsidR="00705FD0" w:rsidRPr="001C0B6C" w:rsidRDefault="00705FD0" w:rsidP="00705FD0">
      <w:pPr>
        <w:suppressAutoHyphens w:val="0"/>
        <w:jc w:val="center"/>
        <w:rPr>
          <w:rFonts w:ascii="Times New Roman" w:hAnsi="Times New Roman"/>
          <w:b/>
          <w:szCs w:val="24"/>
          <w:lang w:val="lt-LT" w:eastAsia="en-US"/>
        </w:rPr>
      </w:pPr>
      <w:bookmarkStart w:id="0" w:name="_GoBack"/>
      <w:bookmarkEnd w:id="0"/>
      <w:r w:rsidRPr="001C0B6C">
        <w:rPr>
          <w:rFonts w:ascii="Times New Roman" w:hAnsi="Times New Roman"/>
          <w:b/>
          <w:szCs w:val="24"/>
          <w:lang w:val="lt-LT" w:eastAsia="en-US"/>
        </w:rPr>
        <w:t xml:space="preserve">KELEIVIŲ VEŽIMO VIEŠŲJŲ PASLAUGŲ SUTARTIS NR. </w:t>
      </w:r>
      <w:r>
        <w:rPr>
          <w:rFonts w:ascii="Times New Roman" w:hAnsi="Times New Roman"/>
          <w:b/>
          <w:szCs w:val="24"/>
          <w:lang w:val="lt-LT" w:eastAsia="en-US"/>
        </w:rPr>
        <w:t>SUT-</w:t>
      </w:r>
      <w:r w:rsidR="00173F3C">
        <w:rPr>
          <w:rFonts w:ascii="Times New Roman" w:hAnsi="Times New Roman"/>
          <w:b/>
          <w:szCs w:val="24"/>
          <w:lang w:val="lt-LT" w:eastAsia="en-US"/>
        </w:rPr>
        <w:t>688</w:t>
      </w:r>
    </w:p>
    <w:p w14:paraId="4E8FC806" w14:textId="77777777" w:rsidR="00705FD0" w:rsidRPr="001C0B6C" w:rsidRDefault="00705FD0" w:rsidP="00705FD0">
      <w:pPr>
        <w:rPr>
          <w:rFonts w:ascii="Times New Roman" w:hAnsi="Times New Roman"/>
          <w:szCs w:val="24"/>
          <w:lang w:val="lt-LT"/>
        </w:rPr>
      </w:pPr>
    </w:p>
    <w:p w14:paraId="4E8FC807" w14:textId="77777777" w:rsidR="00705FD0" w:rsidRPr="001C0B6C" w:rsidRDefault="00705FD0" w:rsidP="00705FD0">
      <w:pPr>
        <w:jc w:val="center"/>
        <w:rPr>
          <w:rFonts w:ascii="Times New Roman" w:hAnsi="Times New Roman"/>
          <w:szCs w:val="24"/>
          <w:lang w:val="lt-LT"/>
        </w:rPr>
      </w:pPr>
      <w:r>
        <w:rPr>
          <w:rFonts w:ascii="Times New Roman" w:hAnsi="Times New Roman"/>
          <w:szCs w:val="24"/>
          <w:lang w:val="lt-LT"/>
        </w:rPr>
        <w:t xml:space="preserve">2021 </w:t>
      </w:r>
      <w:r w:rsidRPr="001C0B6C">
        <w:rPr>
          <w:rFonts w:ascii="Times New Roman" w:hAnsi="Times New Roman"/>
          <w:szCs w:val="24"/>
          <w:lang w:val="lt-LT"/>
        </w:rPr>
        <w:t xml:space="preserve">m. </w:t>
      </w:r>
      <w:r w:rsidR="00B66A7B">
        <w:rPr>
          <w:rFonts w:ascii="Times New Roman" w:hAnsi="Times New Roman"/>
          <w:szCs w:val="24"/>
          <w:lang w:val="lt-LT"/>
        </w:rPr>
        <w:t>rugpjūčio 3</w:t>
      </w:r>
      <w:r w:rsidRPr="001C0B6C">
        <w:rPr>
          <w:rFonts w:ascii="Times New Roman" w:hAnsi="Times New Roman"/>
          <w:szCs w:val="24"/>
          <w:lang w:val="lt-LT"/>
        </w:rPr>
        <w:t xml:space="preserve"> d.</w:t>
      </w:r>
    </w:p>
    <w:p w14:paraId="4E8FC808" w14:textId="77777777" w:rsidR="00705FD0" w:rsidRPr="001C0B6C" w:rsidRDefault="00705FD0" w:rsidP="00705FD0">
      <w:pPr>
        <w:jc w:val="center"/>
        <w:rPr>
          <w:rFonts w:ascii="Times New Roman" w:hAnsi="Times New Roman"/>
          <w:szCs w:val="24"/>
          <w:lang w:val="lt-LT"/>
        </w:rPr>
      </w:pPr>
      <w:r w:rsidRPr="001C0B6C">
        <w:rPr>
          <w:rFonts w:ascii="Times New Roman" w:hAnsi="Times New Roman"/>
          <w:szCs w:val="24"/>
          <w:lang w:val="lt-LT"/>
        </w:rPr>
        <w:t>Alytus</w:t>
      </w:r>
    </w:p>
    <w:p w14:paraId="4E8FC809" w14:textId="77777777" w:rsidR="00705FD0" w:rsidRPr="001C0B6C" w:rsidRDefault="00705FD0" w:rsidP="00705FD0">
      <w:pPr>
        <w:jc w:val="center"/>
        <w:rPr>
          <w:rFonts w:ascii="Times New Roman" w:hAnsi="Times New Roman"/>
          <w:szCs w:val="24"/>
          <w:lang w:val="lt-LT"/>
        </w:rPr>
      </w:pPr>
    </w:p>
    <w:p w14:paraId="4E8FC80A" w14:textId="77777777" w:rsidR="00705FD0" w:rsidRPr="001C0B6C" w:rsidRDefault="00705FD0" w:rsidP="00705FD0">
      <w:pPr>
        <w:jc w:val="both"/>
        <w:rPr>
          <w:rFonts w:ascii="Times New Roman" w:hAnsi="Times New Roman"/>
          <w:szCs w:val="24"/>
          <w:lang w:val="lt-LT"/>
        </w:rPr>
      </w:pPr>
      <w:r w:rsidRPr="001C0B6C">
        <w:rPr>
          <w:rFonts w:ascii="Times New Roman" w:hAnsi="Times New Roman"/>
          <w:b/>
          <w:bCs/>
          <w:szCs w:val="24"/>
          <w:lang w:val="lt-LT"/>
        </w:rPr>
        <w:t xml:space="preserve">         Alytaus rajono savivaldybės administracija</w:t>
      </w:r>
      <w:r w:rsidRPr="001C0B6C">
        <w:rPr>
          <w:rFonts w:ascii="Times New Roman" w:hAnsi="Times New Roman"/>
          <w:szCs w:val="24"/>
          <w:lang w:val="lt-LT"/>
        </w:rPr>
        <w:t>, juridinio asmens kodas 188718528, atstovau</w:t>
      </w:r>
      <w:r>
        <w:rPr>
          <w:rFonts w:ascii="Times New Roman" w:hAnsi="Times New Roman"/>
          <w:szCs w:val="24"/>
          <w:lang w:val="lt-LT"/>
        </w:rPr>
        <w:t>jama administracijos direktorės Gintarės Jociunskaitės</w:t>
      </w:r>
      <w:r w:rsidRPr="001C0B6C">
        <w:rPr>
          <w:rFonts w:ascii="Times New Roman" w:hAnsi="Times New Roman"/>
          <w:szCs w:val="24"/>
          <w:lang w:val="lt-LT"/>
        </w:rPr>
        <w:t>, veikiančio</w:t>
      </w:r>
      <w:r>
        <w:rPr>
          <w:rFonts w:ascii="Times New Roman" w:hAnsi="Times New Roman"/>
          <w:szCs w:val="24"/>
          <w:lang w:val="lt-LT"/>
        </w:rPr>
        <w:t>s</w:t>
      </w:r>
      <w:r w:rsidRPr="001C0B6C">
        <w:rPr>
          <w:rFonts w:ascii="Times New Roman" w:hAnsi="Times New Roman"/>
          <w:szCs w:val="24"/>
          <w:lang w:val="lt-LT"/>
        </w:rPr>
        <w:t xml:space="preserve"> pagal administracijos veiklos nuos</w:t>
      </w:r>
      <w:r>
        <w:rPr>
          <w:rFonts w:ascii="Times New Roman" w:hAnsi="Times New Roman"/>
          <w:szCs w:val="24"/>
          <w:lang w:val="lt-LT"/>
        </w:rPr>
        <w:t>tatus (toliau – Savivaldybė) ir UAB „Transrevis“</w:t>
      </w:r>
      <w:r>
        <w:rPr>
          <w:rFonts w:ascii="Times New Roman" w:hAnsi="Times New Roman"/>
          <w:szCs w:val="24"/>
          <w:lang w:val="lt-LT" w:eastAsia="en-US"/>
        </w:rPr>
        <w:t>, įmonės kodas 124107111</w:t>
      </w:r>
      <w:r w:rsidRPr="001C0B6C">
        <w:rPr>
          <w:rFonts w:ascii="Times New Roman" w:hAnsi="Times New Roman"/>
          <w:szCs w:val="24"/>
          <w:lang w:val="lt-LT" w:eastAsia="en-US"/>
        </w:rPr>
        <w:t xml:space="preserve">, atstovaujama </w:t>
      </w:r>
      <w:r>
        <w:rPr>
          <w:rFonts w:ascii="Times New Roman" w:hAnsi="Times New Roman"/>
          <w:szCs w:val="24"/>
          <w:lang w:val="lt-LT" w:eastAsia="en-US"/>
        </w:rPr>
        <w:t>direktoriaus Audriaus Sušinsko</w:t>
      </w:r>
      <w:r w:rsidRPr="001C0B6C">
        <w:rPr>
          <w:rFonts w:ascii="Times New Roman" w:hAnsi="Times New Roman"/>
          <w:szCs w:val="24"/>
          <w:lang w:val="lt-LT" w:eastAsia="en-US"/>
        </w:rPr>
        <w:t xml:space="preserve">, </w:t>
      </w:r>
      <w:r w:rsidRPr="001C0B6C">
        <w:rPr>
          <w:rFonts w:ascii="Times New Roman" w:hAnsi="Times New Roman"/>
          <w:color w:val="000000"/>
          <w:szCs w:val="24"/>
          <w:lang w:val="lt-LT"/>
        </w:rPr>
        <w:t>veikiančio pagal</w:t>
      </w:r>
      <w:r>
        <w:rPr>
          <w:rFonts w:ascii="Times New Roman" w:hAnsi="Times New Roman"/>
          <w:color w:val="000000"/>
          <w:szCs w:val="24"/>
          <w:lang w:val="lt-LT"/>
        </w:rPr>
        <w:t xml:space="preserve"> įmonės</w:t>
      </w:r>
      <w:r w:rsidRPr="001C0B6C">
        <w:rPr>
          <w:rFonts w:ascii="Times New Roman" w:hAnsi="Times New Roman"/>
          <w:color w:val="000000"/>
          <w:szCs w:val="24"/>
          <w:lang w:val="lt-LT"/>
        </w:rPr>
        <w:t xml:space="preserve"> įstatus</w:t>
      </w:r>
      <w:r w:rsidRPr="001C0B6C">
        <w:rPr>
          <w:rFonts w:ascii="Times New Roman" w:hAnsi="Times New Roman"/>
          <w:szCs w:val="24"/>
          <w:lang w:val="lt-LT" w:eastAsia="en-US"/>
        </w:rPr>
        <w:t xml:space="preserve"> (toliau - Vežėjas) sudarėme šią paslaugų teikimo sutartį (toliau – Sutartis).</w:t>
      </w:r>
    </w:p>
    <w:p w14:paraId="4E8FC80B" w14:textId="77777777" w:rsidR="00705FD0" w:rsidRPr="001C0B6C" w:rsidRDefault="00705FD0" w:rsidP="00705FD0">
      <w:pPr>
        <w:suppressAutoHyphens w:val="0"/>
        <w:ind w:firstLine="600"/>
        <w:jc w:val="both"/>
        <w:rPr>
          <w:rFonts w:ascii="Times New Roman" w:hAnsi="Times New Roman"/>
          <w:szCs w:val="24"/>
          <w:lang w:val="lt-LT" w:eastAsia="en-US"/>
        </w:rPr>
      </w:pPr>
      <w:r w:rsidRPr="001C0B6C">
        <w:rPr>
          <w:rFonts w:ascii="Times New Roman" w:hAnsi="Times New Roman"/>
          <w:szCs w:val="24"/>
          <w:lang w:val="lt-LT"/>
        </w:rPr>
        <w:t xml:space="preserve">Toliau šioje sutartyje abu kartu šią sutartį pasirašę subjektai, vadinami Šalimis, o kiekvienas atskirai – Šalimi. </w:t>
      </w:r>
    </w:p>
    <w:p w14:paraId="4E8FC80C" w14:textId="77777777" w:rsidR="00705FD0" w:rsidRPr="001C0B6C" w:rsidRDefault="00705FD0" w:rsidP="00705FD0">
      <w:pPr>
        <w:ind w:firstLine="720"/>
        <w:jc w:val="both"/>
        <w:rPr>
          <w:rFonts w:ascii="Times New Roman" w:hAnsi="Times New Roman"/>
          <w:szCs w:val="24"/>
          <w:lang w:val="lt-LT"/>
        </w:rPr>
      </w:pPr>
    </w:p>
    <w:p w14:paraId="4E8FC80D" w14:textId="77777777" w:rsidR="00705FD0" w:rsidRPr="001C0B6C" w:rsidRDefault="00705FD0" w:rsidP="00705FD0">
      <w:pPr>
        <w:numPr>
          <w:ilvl w:val="0"/>
          <w:numId w:val="1"/>
        </w:numPr>
        <w:suppressAutoHyphens w:val="0"/>
        <w:jc w:val="center"/>
        <w:rPr>
          <w:rFonts w:ascii="Times New Roman" w:hAnsi="Times New Roman"/>
          <w:b/>
          <w:szCs w:val="24"/>
          <w:lang w:val="lt-LT"/>
        </w:rPr>
      </w:pPr>
      <w:r w:rsidRPr="001C0B6C">
        <w:rPr>
          <w:rFonts w:ascii="Times New Roman" w:hAnsi="Times New Roman"/>
          <w:b/>
          <w:szCs w:val="24"/>
          <w:lang w:val="lt-LT"/>
        </w:rPr>
        <w:t>SUTARTIES PAGRINDAS</w:t>
      </w:r>
    </w:p>
    <w:p w14:paraId="4E8FC80E" w14:textId="77777777" w:rsidR="00705FD0" w:rsidRPr="001C0B6C" w:rsidRDefault="00705FD0" w:rsidP="00705FD0">
      <w:pPr>
        <w:suppressAutoHyphens w:val="0"/>
        <w:jc w:val="both"/>
        <w:rPr>
          <w:rFonts w:ascii="Times New Roman" w:hAnsi="Times New Roman"/>
          <w:szCs w:val="24"/>
          <w:lang w:val="lt-LT"/>
        </w:rPr>
      </w:pPr>
    </w:p>
    <w:p w14:paraId="4E8FC80F" w14:textId="77777777" w:rsidR="00705FD0" w:rsidRPr="001C0B6C" w:rsidRDefault="00705FD0" w:rsidP="00705FD0">
      <w:pPr>
        <w:numPr>
          <w:ilvl w:val="1"/>
          <w:numId w:val="1"/>
        </w:numPr>
        <w:tabs>
          <w:tab w:val="clear" w:pos="612"/>
          <w:tab w:val="num" w:pos="0"/>
        </w:tabs>
        <w:suppressAutoHyphens w:val="0"/>
        <w:ind w:left="0" w:firstLine="567"/>
        <w:jc w:val="both"/>
        <w:rPr>
          <w:rFonts w:ascii="Times New Roman" w:hAnsi="Times New Roman"/>
          <w:szCs w:val="24"/>
          <w:lang w:val="lt-LT"/>
        </w:rPr>
      </w:pPr>
      <w:r>
        <w:rPr>
          <w:rFonts w:ascii="Times New Roman" w:hAnsi="Times New Roman"/>
          <w:szCs w:val="24"/>
          <w:lang w:val="lt-LT"/>
        </w:rPr>
        <w:t>Sutartis sudaroma</w:t>
      </w:r>
      <w:r w:rsidRPr="001C0B6C">
        <w:rPr>
          <w:rFonts w:ascii="Times New Roman" w:hAnsi="Times New Roman"/>
          <w:szCs w:val="24"/>
          <w:lang w:val="lt-LT"/>
        </w:rPr>
        <w:t xml:space="preserve"> </w:t>
      </w:r>
      <w:r w:rsidRPr="00970172">
        <w:rPr>
          <w:rFonts w:ascii="Times New Roman" w:hAnsi="Times New Roman"/>
          <w:szCs w:val="24"/>
          <w:lang w:val="lt-LT"/>
        </w:rPr>
        <w:t>viešajame Keleivių vežimo vietinio (priemiestinio) reguliaraus susisiekimo autobusų maršrutais Alytaus rajone paslaugų pirkime</w:t>
      </w:r>
      <w:r>
        <w:rPr>
          <w:rFonts w:ascii="Times New Roman" w:hAnsi="Times New Roman"/>
          <w:szCs w:val="24"/>
          <w:lang w:val="lt-LT"/>
        </w:rPr>
        <w:t xml:space="preserve"> </w:t>
      </w:r>
      <w:r w:rsidRPr="001C0B6C">
        <w:rPr>
          <w:rFonts w:ascii="Times New Roman" w:hAnsi="Times New Roman"/>
          <w:szCs w:val="24"/>
          <w:lang w:val="lt-LT"/>
        </w:rPr>
        <w:t xml:space="preserve">pripažinus Vežėjo pateiktą pasiūlymą laimėjusiu </w:t>
      </w:r>
      <w:r w:rsidR="00E66A28">
        <w:rPr>
          <w:rFonts w:ascii="Times New Roman" w:hAnsi="Times New Roman"/>
          <w:szCs w:val="24"/>
          <w:lang w:val="lt-LT"/>
        </w:rPr>
        <w:t>pagal XII</w:t>
      </w:r>
      <w:r w:rsidRPr="001C0B6C">
        <w:rPr>
          <w:rFonts w:ascii="Times New Roman" w:hAnsi="Times New Roman"/>
          <w:szCs w:val="24"/>
          <w:lang w:val="lt-LT"/>
        </w:rPr>
        <w:t xml:space="preserve"> pirkimo dalį.</w:t>
      </w:r>
    </w:p>
    <w:p w14:paraId="4E8FC810" w14:textId="77777777" w:rsidR="00705FD0" w:rsidRPr="001C0B6C" w:rsidRDefault="00705FD0" w:rsidP="00705FD0">
      <w:pPr>
        <w:numPr>
          <w:ilvl w:val="1"/>
          <w:numId w:val="1"/>
        </w:numPr>
        <w:tabs>
          <w:tab w:val="clear" w:pos="612"/>
          <w:tab w:val="num" w:pos="0"/>
        </w:tabs>
        <w:suppressAutoHyphens w:val="0"/>
        <w:ind w:left="0" w:firstLine="567"/>
        <w:jc w:val="both"/>
        <w:rPr>
          <w:rFonts w:ascii="Times New Roman" w:hAnsi="Times New Roman"/>
          <w:szCs w:val="24"/>
          <w:lang w:val="lt-LT"/>
        </w:rPr>
      </w:pPr>
      <w:r w:rsidRPr="001C0B6C">
        <w:rPr>
          <w:rFonts w:ascii="Times New Roman" w:hAnsi="Times New Roman"/>
          <w:szCs w:val="24"/>
          <w:lang w:val="lt-LT"/>
        </w:rPr>
        <w:t>Sutartis sudaryta vadovaujantis Lietuvos Respublikos viešųjų pirkimų įstatymu, kitais teisės aktais ir</w:t>
      </w:r>
      <w:r w:rsidRPr="001C0B6C">
        <w:rPr>
          <w:rFonts w:ascii="Times New Roman" w:hAnsi="Times New Roman"/>
          <w:szCs w:val="24"/>
          <w:lang w:val="lt-LT" w:eastAsia="lt-LT"/>
        </w:rPr>
        <w:t xml:space="preserve"> </w:t>
      </w:r>
      <w:r w:rsidRPr="00497101">
        <w:rPr>
          <w:rFonts w:ascii="Times New Roman" w:hAnsi="Times New Roman"/>
          <w:szCs w:val="24"/>
          <w:lang w:val="lt-LT"/>
        </w:rPr>
        <w:t>atvirojo konkurso</w:t>
      </w:r>
      <w:r>
        <w:rPr>
          <w:rFonts w:ascii="Times New Roman" w:hAnsi="Times New Roman"/>
          <w:szCs w:val="24"/>
          <w:lang w:val="lt-LT"/>
        </w:rPr>
        <w:t xml:space="preserve"> </w:t>
      </w:r>
      <w:r w:rsidRPr="001C0B6C">
        <w:rPr>
          <w:rFonts w:ascii="Times New Roman" w:hAnsi="Times New Roman"/>
          <w:szCs w:val="24"/>
          <w:lang w:val="lt-LT"/>
        </w:rPr>
        <w:t xml:space="preserve">Keleivių vežimo vietinio (priemiestinio) reguliaraus susisiekimo autobusų maršrutais </w:t>
      </w:r>
      <w:r>
        <w:rPr>
          <w:rFonts w:ascii="Times New Roman" w:hAnsi="Times New Roman"/>
          <w:szCs w:val="24"/>
          <w:lang w:val="lt-LT"/>
        </w:rPr>
        <w:t>Alytaus rajone paslaugų pirkimo</w:t>
      </w:r>
      <w:r w:rsidRPr="001C0B6C">
        <w:rPr>
          <w:rFonts w:ascii="Times New Roman" w:hAnsi="Times New Roman"/>
          <w:szCs w:val="24"/>
          <w:lang w:val="lt-LT"/>
        </w:rPr>
        <w:t xml:space="preserve"> dokumentais.</w:t>
      </w:r>
    </w:p>
    <w:p w14:paraId="4E8FC811" w14:textId="77777777" w:rsidR="00705FD0" w:rsidRPr="001C0B6C" w:rsidRDefault="00705FD0" w:rsidP="00705FD0">
      <w:pPr>
        <w:suppressAutoHyphens w:val="0"/>
        <w:ind w:left="567"/>
        <w:jc w:val="both"/>
        <w:rPr>
          <w:rFonts w:ascii="Times New Roman" w:hAnsi="Times New Roman"/>
          <w:szCs w:val="24"/>
          <w:lang w:val="lt-LT"/>
        </w:rPr>
      </w:pPr>
    </w:p>
    <w:p w14:paraId="4E8FC812" w14:textId="77777777" w:rsidR="00705FD0" w:rsidRPr="001C0B6C" w:rsidRDefault="00705FD0" w:rsidP="00705FD0">
      <w:pPr>
        <w:numPr>
          <w:ilvl w:val="0"/>
          <w:numId w:val="1"/>
        </w:numPr>
        <w:jc w:val="center"/>
        <w:rPr>
          <w:rFonts w:ascii="Times New Roman" w:hAnsi="Times New Roman"/>
          <w:b/>
          <w:szCs w:val="24"/>
          <w:lang w:val="lt-LT"/>
        </w:rPr>
      </w:pPr>
      <w:r w:rsidRPr="001C0B6C">
        <w:rPr>
          <w:rFonts w:ascii="Times New Roman" w:hAnsi="Times New Roman"/>
          <w:b/>
          <w:szCs w:val="24"/>
          <w:lang w:val="lt-LT"/>
        </w:rPr>
        <w:t>SUTARTIES DALYKAS</w:t>
      </w:r>
    </w:p>
    <w:p w14:paraId="4E8FC813" w14:textId="77777777" w:rsidR="00705FD0" w:rsidRPr="001C0B6C" w:rsidRDefault="00705FD0" w:rsidP="00705FD0">
      <w:pPr>
        <w:suppressAutoHyphens w:val="0"/>
        <w:ind w:left="567"/>
        <w:jc w:val="both"/>
        <w:rPr>
          <w:rFonts w:ascii="Times New Roman" w:hAnsi="Times New Roman"/>
          <w:szCs w:val="24"/>
          <w:lang w:val="lt-LT"/>
        </w:rPr>
      </w:pPr>
    </w:p>
    <w:p w14:paraId="4E8FC814" w14:textId="77777777" w:rsidR="00705FD0" w:rsidRPr="001C0B6C" w:rsidRDefault="00705FD0" w:rsidP="00705FD0">
      <w:pPr>
        <w:suppressAutoHyphens w:val="0"/>
        <w:ind w:firstLine="567"/>
        <w:jc w:val="both"/>
        <w:rPr>
          <w:rFonts w:ascii="Times New Roman" w:hAnsi="Times New Roman"/>
          <w:szCs w:val="24"/>
          <w:lang w:val="lt-LT"/>
        </w:rPr>
      </w:pPr>
      <w:r w:rsidRPr="001C0B6C">
        <w:rPr>
          <w:rFonts w:ascii="Times New Roman" w:hAnsi="Times New Roman"/>
          <w:szCs w:val="24"/>
          <w:lang w:val="lt-LT"/>
        </w:rPr>
        <w:t>2.1. Šia sutartimi Vežėjas įsipareigoja teikti keleivių vežimo vietinio (priemiestinio) reguliaraus susisiekimo autobusų maršrutais Alytaus rajone paslaugas (toliau – paslaugos) pagal sutarties 1 priede</w:t>
      </w:r>
      <w:r w:rsidRPr="001C0B6C">
        <w:rPr>
          <w:rFonts w:ascii="Times New Roman" w:hAnsi="Times New Roman"/>
          <w:color w:val="FF0000"/>
          <w:szCs w:val="24"/>
          <w:lang w:val="lt-LT"/>
        </w:rPr>
        <w:t xml:space="preserve"> </w:t>
      </w:r>
      <w:r w:rsidRPr="001C0B6C">
        <w:rPr>
          <w:rFonts w:ascii="Times New Roman" w:hAnsi="Times New Roman"/>
          <w:szCs w:val="24"/>
          <w:lang w:val="lt-LT"/>
        </w:rPr>
        <w:t>nurodytus maršrutus ir maršrutų eismo tvarkaraščius, o Savivaldybė už suteiktas paslaugas įsipareigoja atsiskaityti šios Sutarties 6 skyriuje nustatyta tvarka.</w:t>
      </w:r>
    </w:p>
    <w:p w14:paraId="4E8FC815" w14:textId="77777777" w:rsidR="00705FD0" w:rsidRDefault="00705FD0" w:rsidP="00705FD0">
      <w:pPr>
        <w:suppressAutoHyphens w:val="0"/>
        <w:ind w:firstLine="567"/>
        <w:jc w:val="both"/>
        <w:rPr>
          <w:rFonts w:ascii="Times New Roman" w:hAnsi="Times New Roman"/>
          <w:szCs w:val="24"/>
          <w:lang w:val="lt-LT" w:eastAsia="en-US"/>
        </w:rPr>
      </w:pPr>
      <w:r w:rsidRPr="001C0B6C">
        <w:rPr>
          <w:rFonts w:ascii="Times New Roman" w:hAnsi="Times New Roman"/>
          <w:szCs w:val="24"/>
          <w:lang w:val="lt-LT"/>
        </w:rPr>
        <w:t xml:space="preserve">2.2. Vežėjas įsipareigoja </w:t>
      </w:r>
      <w:r w:rsidRPr="001C0B6C">
        <w:rPr>
          <w:rFonts w:ascii="Times New Roman" w:hAnsi="Times New Roman"/>
          <w:szCs w:val="24"/>
          <w:lang w:val="lt-LT" w:eastAsia="en-US"/>
        </w:rPr>
        <w:t>keleiviams taikyti važiavimo vietinio (priemiestinio) reguliaraus susisiekimo autobusais lengvatas, kurios kompensuojamos šios Sutarties 5 skyriuje nustatyta  tvarka.</w:t>
      </w:r>
      <w:r w:rsidRPr="001C0B6C">
        <w:rPr>
          <w:rFonts w:ascii="Times New Roman" w:hAnsi="Times New Roman"/>
          <w:szCs w:val="24"/>
          <w:highlight w:val="yellow"/>
          <w:lang w:val="lt-LT" w:eastAsia="en-US"/>
        </w:rPr>
        <w:t xml:space="preserve"> </w:t>
      </w:r>
    </w:p>
    <w:p w14:paraId="4E8FC816" w14:textId="77777777" w:rsidR="00705FD0" w:rsidRPr="002C0332" w:rsidRDefault="00705FD0" w:rsidP="00705FD0">
      <w:pPr>
        <w:suppressAutoHyphens w:val="0"/>
        <w:ind w:firstLine="567"/>
        <w:jc w:val="both"/>
        <w:rPr>
          <w:rFonts w:ascii="Times New Roman" w:hAnsi="Times New Roman"/>
          <w:szCs w:val="24"/>
          <w:lang w:val="lt-LT"/>
        </w:rPr>
      </w:pPr>
      <w:r>
        <w:rPr>
          <w:rFonts w:ascii="Times New Roman" w:hAnsi="Times New Roman"/>
          <w:szCs w:val="24"/>
          <w:lang w:val="lt-LT" w:eastAsia="en-US"/>
        </w:rPr>
        <w:t>2.3. Savivaldybė</w:t>
      </w:r>
      <w:r w:rsidRPr="004B5B37">
        <w:rPr>
          <w:rFonts w:ascii="Times New Roman" w:hAnsi="Times New Roman"/>
          <w:color w:val="FF0000"/>
          <w:szCs w:val="24"/>
          <w:lang w:val="lt-LT" w:eastAsia="en-US"/>
        </w:rPr>
        <w:t xml:space="preserve"> </w:t>
      </w:r>
      <w:r w:rsidRPr="002C0332">
        <w:rPr>
          <w:rFonts w:ascii="Times New Roman" w:hAnsi="Times New Roman"/>
          <w:szCs w:val="24"/>
          <w:lang w:val="lt-LT" w:eastAsia="en-US"/>
        </w:rPr>
        <w:t>planuoja maršrutus, sudaro tvarkaraščius, išduoda leidimus Vežėjui vežti keleivius maršrutu, vykdo keleivių ir eismo kontrolę.</w:t>
      </w:r>
    </w:p>
    <w:p w14:paraId="4E8FC817" w14:textId="77777777" w:rsidR="00705FD0" w:rsidRPr="001C0B6C" w:rsidRDefault="00705FD0" w:rsidP="00705FD0">
      <w:pPr>
        <w:suppressAutoHyphens w:val="0"/>
        <w:ind w:left="567"/>
        <w:jc w:val="both"/>
        <w:rPr>
          <w:rFonts w:ascii="Times New Roman" w:hAnsi="Times New Roman"/>
          <w:szCs w:val="24"/>
          <w:lang w:val="lt-LT"/>
        </w:rPr>
      </w:pPr>
    </w:p>
    <w:p w14:paraId="4E8FC818" w14:textId="77777777" w:rsidR="00705FD0" w:rsidRPr="001C0B6C" w:rsidRDefault="00705FD0" w:rsidP="00705FD0">
      <w:pPr>
        <w:numPr>
          <w:ilvl w:val="0"/>
          <w:numId w:val="1"/>
        </w:numPr>
        <w:jc w:val="center"/>
        <w:rPr>
          <w:rFonts w:ascii="Times New Roman" w:hAnsi="Times New Roman"/>
          <w:b/>
          <w:szCs w:val="24"/>
          <w:lang w:val="lt-LT"/>
        </w:rPr>
      </w:pPr>
      <w:r w:rsidRPr="001C0B6C">
        <w:rPr>
          <w:rFonts w:ascii="Times New Roman" w:hAnsi="Times New Roman"/>
          <w:b/>
          <w:szCs w:val="24"/>
          <w:lang w:val="lt-LT"/>
        </w:rPr>
        <w:t>PASLAUGŲ VYKDYMAS IR JŲ APIMTYS</w:t>
      </w:r>
    </w:p>
    <w:p w14:paraId="4E8FC819" w14:textId="77777777" w:rsidR="00705FD0" w:rsidRPr="001C0B6C" w:rsidRDefault="00705FD0" w:rsidP="00705FD0">
      <w:pPr>
        <w:ind w:left="360"/>
        <w:rPr>
          <w:rFonts w:ascii="Times New Roman" w:hAnsi="Times New Roman"/>
          <w:b/>
          <w:szCs w:val="24"/>
          <w:lang w:val="lt-LT"/>
        </w:rPr>
      </w:pPr>
    </w:p>
    <w:p w14:paraId="4E8FC81A" w14:textId="77777777" w:rsidR="00705FD0" w:rsidRPr="001C0B6C" w:rsidRDefault="00705FD0" w:rsidP="00705FD0">
      <w:pPr>
        <w:numPr>
          <w:ilvl w:val="1"/>
          <w:numId w:val="1"/>
        </w:numPr>
        <w:tabs>
          <w:tab w:val="clear" w:pos="612"/>
          <w:tab w:val="num" w:pos="0"/>
        </w:tabs>
        <w:suppressAutoHyphens w:val="0"/>
        <w:ind w:left="0" w:firstLine="567"/>
        <w:jc w:val="both"/>
        <w:rPr>
          <w:rFonts w:ascii="Times New Roman" w:hAnsi="Times New Roman"/>
          <w:szCs w:val="24"/>
          <w:lang w:val="lt-LT" w:eastAsia="en-US"/>
        </w:rPr>
      </w:pPr>
      <w:r w:rsidRPr="001C0B6C">
        <w:rPr>
          <w:rFonts w:ascii="Times New Roman" w:hAnsi="Times New Roman"/>
          <w:szCs w:val="24"/>
          <w:lang w:val="lt-LT" w:eastAsia="en-US"/>
        </w:rPr>
        <w:t xml:space="preserve">Keleivių vežimas vykdomas vietinio (priemiestinio) reguliaraus </w:t>
      </w:r>
      <w:r>
        <w:rPr>
          <w:rFonts w:ascii="Times New Roman" w:hAnsi="Times New Roman"/>
          <w:szCs w:val="24"/>
          <w:lang w:val="lt-LT" w:eastAsia="en-US"/>
        </w:rPr>
        <w:t xml:space="preserve">susisiekimo maršrutu </w:t>
      </w:r>
      <w:r>
        <w:rPr>
          <w:rFonts w:ascii="Times New Roman" w:hAnsi="Times New Roman"/>
          <w:b/>
          <w:szCs w:val="24"/>
          <w:lang w:val="lt-LT" w:eastAsia="en-US"/>
        </w:rPr>
        <w:t>M23 Alytus–Punia–Butrimonys–Eigirdonys</w:t>
      </w:r>
      <w:r>
        <w:rPr>
          <w:rFonts w:ascii="Times New Roman" w:hAnsi="Times New Roman"/>
          <w:szCs w:val="24"/>
          <w:lang w:val="lt-LT" w:eastAsia="en-US"/>
        </w:rPr>
        <w:t xml:space="preserve"> pagal Savivaldybės išduotą leidimą, patvirtintą eismo tvarkaraštį</w:t>
      </w:r>
      <w:r w:rsidRPr="001C0B6C">
        <w:rPr>
          <w:rFonts w:ascii="Times New Roman" w:hAnsi="Times New Roman"/>
          <w:szCs w:val="24"/>
          <w:lang w:val="lt-LT" w:eastAsia="en-US"/>
        </w:rPr>
        <w:t xml:space="preserve"> (sutarties priedas Nr. 1) ir sutarties šalių prisiimtus įsipareigojimus.</w:t>
      </w:r>
    </w:p>
    <w:p w14:paraId="4E8FC81B" w14:textId="77777777" w:rsidR="00705FD0" w:rsidRPr="002C2BCC" w:rsidRDefault="00705FD0" w:rsidP="00705FD0">
      <w:pPr>
        <w:numPr>
          <w:ilvl w:val="1"/>
          <w:numId w:val="1"/>
        </w:numPr>
        <w:tabs>
          <w:tab w:val="clear" w:pos="612"/>
          <w:tab w:val="num" w:pos="0"/>
        </w:tabs>
        <w:suppressAutoHyphens w:val="0"/>
        <w:ind w:left="0" w:firstLine="360"/>
        <w:contextualSpacing/>
        <w:jc w:val="both"/>
      </w:pPr>
      <w:r w:rsidRPr="00497101">
        <w:rPr>
          <w:rFonts w:ascii="Times New Roman" w:hAnsi="Times New Roman"/>
          <w:szCs w:val="24"/>
          <w:lang w:val="lt-LT"/>
        </w:rPr>
        <w:t xml:space="preserve">Preliminari maršruto metinė rida (su nuline rida) </w:t>
      </w:r>
      <w:r>
        <w:rPr>
          <w:rFonts w:ascii="Times New Roman" w:hAnsi="Times New Roman"/>
          <w:szCs w:val="24"/>
          <w:lang w:val="lt-LT"/>
        </w:rPr>
        <w:t>yra apie 57200 km</w:t>
      </w:r>
      <w:r w:rsidRPr="00497101">
        <w:rPr>
          <w:rFonts w:ascii="Times New Roman" w:hAnsi="Times New Roman"/>
          <w:szCs w:val="24"/>
          <w:lang w:val="lt-LT"/>
        </w:rPr>
        <w:t xml:space="preserve">. </w:t>
      </w:r>
      <w:r w:rsidRPr="00A04BF0">
        <w:t>Pirkėjas neįsipareigoja užtikrinti viso orientacinio (numatomo) paslaugų kiekio. Pasikeitus transporto paslaugų apimtims, preliminarios</w:t>
      </w:r>
      <w:r w:rsidRPr="00A04BF0">
        <w:rPr>
          <w:lang w:val="lt-LT"/>
        </w:rPr>
        <w:t xml:space="preserve"> maršrutų metinės ridos sutarties galiojimo laikotarpiu ga</w:t>
      </w:r>
      <w:r w:rsidRPr="00A04BF0">
        <w:t>li keistis - didėti ne daugiau kaip 30 proc. arba mažėti ne daugiau kaip 3</w:t>
      </w:r>
      <w:r w:rsidRPr="00A04BF0">
        <w:rPr>
          <w:lang w:val="lt-LT"/>
        </w:rPr>
        <w:t>0 proc. kiekvienam maršrutui.</w:t>
      </w:r>
    </w:p>
    <w:p w14:paraId="4E8FC81C" w14:textId="77777777" w:rsidR="00705FD0" w:rsidRPr="001C0B6C" w:rsidRDefault="00705FD0" w:rsidP="00705FD0">
      <w:pPr>
        <w:suppressAutoHyphens w:val="0"/>
        <w:ind w:left="567"/>
        <w:contextualSpacing/>
        <w:jc w:val="both"/>
        <w:rPr>
          <w:rFonts w:ascii="Times New Roman" w:hAnsi="Times New Roman"/>
          <w:szCs w:val="24"/>
          <w:lang w:val="lt-LT"/>
        </w:rPr>
      </w:pPr>
    </w:p>
    <w:p w14:paraId="4E8FC81D" w14:textId="77777777" w:rsidR="00705FD0" w:rsidRDefault="00705FD0" w:rsidP="00705FD0">
      <w:pPr>
        <w:numPr>
          <w:ilvl w:val="0"/>
          <w:numId w:val="1"/>
        </w:numPr>
        <w:jc w:val="center"/>
        <w:rPr>
          <w:rFonts w:ascii="Times New Roman" w:hAnsi="Times New Roman"/>
          <w:b/>
          <w:szCs w:val="24"/>
          <w:lang w:val="lt-LT"/>
        </w:rPr>
      </w:pPr>
      <w:r w:rsidRPr="001C0B6C">
        <w:rPr>
          <w:rFonts w:ascii="Times New Roman" w:hAnsi="Times New Roman"/>
          <w:b/>
          <w:szCs w:val="24"/>
          <w:lang w:val="lt-LT"/>
        </w:rPr>
        <w:t>SUTARTIES GALIOJIM</w:t>
      </w:r>
      <w:r>
        <w:rPr>
          <w:rFonts w:ascii="Times New Roman" w:hAnsi="Times New Roman"/>
          <w:b/>
          <w:szCs w:val="24"/>
          <w:lang w:val="lt-LT"/>
        </w:rPr>
        <w:t>AS IR PASLAUGŲ TEIKIMO TERMINAS</w:t>
      </w:r>
    </w:p>
    <w:p w14:paraId="4E8FC81E" w14:textId="77777777" w:rsidR="00705FD0" w:rsidRPr="004F7BC9" w:rsidRDefault="00705FD0" w:rsidP="00705FD0">
      <w:pPr>
        <w:ind w:left="360"/>
        <w:rPr>
          <w:rFonts w:ascii="Times New Roman" w:hAnsi="Times New Roman"/>
          <w:b/>
          <w:szCs w:val="24"/>
          <w:lang w:val="lt-LT"/>
        </w:rPr>
      </w:pPr>
    </w:p>
    <w:p w14:paraId="4E8FC81F" w14:textId="77777777" w:rsidR="00705FD0" w:rsidRPr="004A7CB1" w:rsidRDefault="00705FD0" w:rsidP="00705FD0">
      <w:pPr>
        <w:jc w:val="both"/>
        <w:rPr>
          <w:szCs w:val="24"/>
        </w:rPr>
      </w:pPr>
      <w:r w:rsidRPr="001C0B6C">
        <w:rPr>
          <w:rFonts w:ascii="Times New Roman" w:hAnsi="Times New Roman"/>
          <w:szCs w:val="24"/>
          <w:lang w:val="lt-LT"/>
        </w:rPr>
        <w:t xml:space="preserve">         4.1. Paslaugos turi būti teikiamos </w:t>
      </w:r>
      <w:r>
        <w:rPr>
          <w:rFonts w:ascii="Times New Roman" w:hAnsi="Times New Roman"/>
          <w:szCs w:val="24"/>
          <w:lang w:val="lt-LT"/>
        </w:rPr>
        <w:t>12 mėnesių</w:t>
      </w:r>
      <w:r w:rsidRPr="0082181C">
        <w:rPr>
          <w:rFonts w:ascii="Times New Roman" w:hAnsi="Times New Roman"/>
          <w:color w:val="FF0000"/>
          <w:szCs w:val="24"/>
          <w:lang w:val="lt-LT"/>
        </w:rPr>
        <w:t xml:space="preserve"> </w:t>
      </w:r>
      <w:r>
        <w:rPr>
          <w:rFonts w:ascii="Times New Roman" w:hAnsi="Times New Roman"/>
          <w:szCs w:val="24"/>
          <w:lang w:val="lt-LT"/>
        </w:rPr>
        <w:t xml:space="preserve">nuo </w:t>
      </w:r>
      <w:r w:rsidRPr="00341204">
        <w:rPr>
          <w:rFonts w:ascii="Times New Roman" w:hAnsi="Times New Roman"/>
          <w:szCs w:val="24"/>
          <w:lang w:val="lt-LT"/>
        </w:rPr>
        <w:t>2021-08-</w:t>
      </w:r>
      <w:r>
        <w:rPr>
          <w:rFonts w:ascii="Times New Roman" w:hAnsi="Times New Roman"/>
          <w:szCs w:val="24"/>
          <w:lang w:val="lt-LT"/>
        </w:rPr>
        <w:t>09</w:t>
      </w:r>
      <w:r w:rsidRPr="00497101">
        <w:rPr>
          <w:rFonts w:ascii="Times New Roman" w:hAnsi="Times New Roman"/>
          <w:szCs w:val="24"/>
          <w:lang w:val="lt-LT"/>
        </w:rPr>
        <w:t xml:space="preserve"> </w:t>
      </w:r>
      <w:r>
        <w:rPr>
          <w:rFonts w:ascii="Times New Roman" w:hAnsi="Times New Roman"/>
          <w:szCs w:val="24"/>
          <w:lang w:val="lt-LT"/>
        </w:rPr>
        <w:t xml:space="preserve">pagal savivaldybės nustatytus eismo tvarkaraščius. </w:t>
      </w:r>
      <w:r w:rsidRPr="00EC0001">
        <w:rPr>
          <w:szCs w:val="24"/>
        </w:rPr>
        <w:t>Savivaldybės iniciatyva ši</w:t>
      </w:r>
      <w:r>
        <w:rPr>
          <w:szCs w:val="24"/>
        </w:rPr>
        <w:t>s terminas galės būti pratęstas 2 kartus</w:t>
      </w:r>
      <w:r w:rsidRPr="00AB0C2E">
        <w:rPr>
          <w:szCs w:val="24"/>
        </w:rPr>
        <w:t xml:space="preserve"> po 12 mėnesių.</w:t>
      </w:r>
      <w:r>
        <w:rPr>
          <w:szCs w:val="24"/>
        </w:rPr>
        <w:t xml:space="preserve"> </w:t>
      </w:r>
      <w:r w:rsidRPr="001A6292">
        <w:rPr>
          <w:szCs w:val="24"/>
        </w:rPr>
        <w:t>Atsižvelgiant į planuojamą bendrų maršrutų optimizavimą su Alytaus miesto savivaldybe, sutarties pratęsimo terminas galės būti trumpinamas.</w:t>
      </w:r>
    </w:p>
    <w:p w14:paraId="4E8FC820"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 xml:space="preserve">         4.2. Sutartis įsigalioja nuo </w:t>
      </w:r>
      <w:r w:rsidRPr="00081610">
        <w:rPr>
          <w:rFonts w:ascii="Times New Roman" w:hAnsi="Times New Roman"/>
          <w:szCs w:val="24"/>
          <w:lang w:val="lt-LT"/>
        </w:rPr>
        <w:t>jos pasirašymo dienos</w:t>
      </w:r>
      <w:r w:rsidRPr="001C0B6C">
        <w:rPr>
          <w:rFonts w:ascii="Times New Roman" w:hAnsi="Times New Roman"/>
          <w:szCs w:val="24"/>
          <w:lang w:val="lt-LT"/>
        </w:rPr>
        <w:t xml:space="preserve"> ir galioja iki visiško šalių įsipareigojimo įvykdymo arba iki sutarties nutraukimo dienos.</w:t>
      </w:r>
    </w:p>
    <w:p w14:paraId="4E8FC821" w14:textId="77777777" w:rsidR="00705FD0" w:rsidRPr="001C0B6C" w:rsidRDefault="00705FD0" w:rsidP="00705FD0">
      <w:pPr>
        <w:widowControl w:val="0"/>
        <w:suppressAutoHyphens w:val="0"/>
        <w:autoSpaceDE w:val="0"/>
        <w:autoSpaceDN w:val="0"/>
        <w:ind w:firstLine="540"/>
        <w:jc w:val="both"/>
        <w:rPr>
          <w:rFonts w:ascii="Times New Roman" w:hAnsi="Times New Roman"/>
          <w:color w:val="000000"/>
          <w:szCs w:val="24"/>
          <w:lang w:val="lt-LT" w:eastAsia="en-US"/>
        </w:rPr>
      </w:pPr>
      <w:r w:rsidRPr="001C0B6C">
        <w:rPr>
          <w:rFonts w:ascii="Times New Roman" w:hAnsi="Times New Roman"/>
          <w:color w:val="000000"/>
          <w:szCs w:val="24"/>
          <w:lang w:val="lt-LT" w:eastAsia="en-US"/>
        </w:rPr>
        <w:t>4.3. Sutartis</w:t>
      </w:r>
      <w:r>
        <w:rPr>
          <w:rFonts w:ascii="Times New Roman" w:hAnsi="Times New Roman"/>
          <w:color w:val="000000"/>
          <w:szCs w:val="24"/>
          <w:lang w:val="lt-LT" w:eastAsia="en-US"/>
        </w:rPr>
        <w:t xml:space="preserve"> įsigalioja ją pasirašius abiem</w:t>
      </w:r>
      <w:r w:rsidRPr="001C0B6C">
        <w:rPr>
          <w:rFonts w:ascii="Times New Roman" w:hAnsi="Times New Roman"/>
          <w:color w:val="000000"/>
          <w:szCs w:val="24"/>
          <w:lang w:val="lt-LT" w:eastAsia="en-US"/>
        </w:rPr>
        <w:t xml:space="preserve"> sutarties šalims.</w:t>
      </w:r>
    </w:p>
    <w:p w14:paraId="4E8FC822" w14:textId="77777777" w:rsidR="00705FD0" w:rsidRPr="001C0B6C" w:rsidRDefault="00705FD0" w:rsidP="00705FD0">
      <w:pPr>
        <w:suppressAutoHyphens w:val="0"/>
        <w:ind w:right="-6"/>
        <w:jc w:val="both"/>
        <w:rPr>
          <w:rFonts w:ascii="Times New Roman" w:hAnsi="Times New Roman"/>
          <w:szCs w:val="24"/>
          <w:lang w:val="lt-LT" w:eastAsia="en-US"/>
        </w:rPr>
      </w:pPr>
      <w:r w:rsidRPr="001C0B6C">
        <w:rPr>
          <w:rFonts w:ascii="Times New Roman" w:hAnsi="Times New Roman"/>
          <w:szCs w:val="24"/>
          <w:lang w:val="lt-LT" w:eastAsia="en-US"/>
        </w:rPr>
        <w:lastRenderedPageBreak/>
        <w:t xml:space="preserve">         4.4. Jei bet kuri Sutarties nuostata taps ar bus pripažinta visiškai ar iš dalies negaliojančia, tai neturės įtakos kitų Sutarties nuostatų galiojimui.</w:t>
      </w:r>
    </w:p>
    <w:p w14:paraId="4E8FC823" w14:textId="77777777" w:rsidR="00705FD0" w:rsidRPr="001C0B6C" w:rsidRDefault="00705FD0" w:rsidP="00705FD0">
      <w:pPr>
        <w:suppressAutoHyphens w:val="0"/>
        <w:ind w:right="-6" w:firstLine="540"/>
        <w:jc w:val="both"/>
        <w:rPr>
          <w:rFonts w:ascii="Times New Roman" w:hAnsi="Times New Roman"/>
          <w:b/>
          <w:i/>
          <w:szCs w:val="24"/>
          <w:lang w:val="lt-LT" w:eastAsia="en-US"/>
        </w:rPr>
      </w:pPr>
      <w:r w:rsidRPr="001C0B6C">
        <w:rPr>
          <w:rFonts w:ascii="Times New Roman" w:hAnsi="Times New Roman"/>
          <w:szCs w:val="24"/>
          <w:lang w:val="lt-LT" w:eastAsia="en-US"/>
        </w:rPr>
        <w:t xml:space="preserve">4.5. Nutraukus Sutartį ar jai pasibaigus, lieka galioti Sutarties nuostatos, susijusios su atsakomybe bei atsiskaitymais tarp Šalių pagal Sutartį, taip pat visos kitos Sutarties nuostatos, kurios, kaip aiškiai nurodyta, išlieka galioti po Sutarties nutraukimo arba turi išlikti galioti, kad būtų visiškai įvykdyta Sutartis. </w:t>
      </w:r>
      <w:r w:rsidRPr="001C0B6C">
        <w:rPr>
          <w:rFonts w:ascii="Times New Roman" w:hAnsi="Times New Roman"/>
          <w:b/>
          <w:i/>
          <w:szCs w:val="24"/>
          <w:lang w:val="lt-LT" w:eastAsia="en-US"/>
        </w:rPr>
        <w:t xml:space="preserve">    </w:t>
      </w:r>
    </w:p>
    <w:p w14:paraId="4E8FC824" w14:textId="77777777" w:rsidR="00705FD0" w:rsidRPr="001C0B6C" w:rsidRDefault="00705FD0" w:rsidP="00705FD0">
      <w:pPr>
        <w:jc w:val="both"/>
        <w:rPr>
          <w:rFonts w:ascii="Times New Roman" w:hAnsi="Times New Roman"/>
          <w:szCs w:val="24"/>
          <w:lang w:val="lt-LT"/>
        </w:rPr>
      </w:pPr>
    </w:p>
    <w:p w14:paraId="4E8FC825" w14:textId="77777777" w:rsidR="00705FD0" w:rsidRPr="00FB4481" w:rsidRDefault="00705FD0" w:rsidP="00705FD0">
      <w:pPr>
        <w:tabs>
          <w:tab w:val="left" w:pos="360"/>
        </w:tabs>
        <w:ind w:left="360"/>
        <w:jc w:val="center"/>
        <w:rPr>
          <w:rFonts w:ascii="Times New Roman" w:hAnsi="Times New Roman"/>
          <w:b/>
          <w:szCs w:val="24"/>
          <w:lang w:val="lt-LT"/>
        </w:rPr>
      </w:pPr>
      <w:r w:rsidRPr="00FB4481">
        <w:rPr>
          <w:rFonts w:ascii="Times New Roman" w:hAnsi="Times New Roman"/>
          <w:b/>
          <w:bCs/>
          <w:iCs/>
          <w:szCs w:val="24"/>
          <w:lang w:val="lt-LT"/>
        </w:rPr>
        <w:t xml:space="preserve">5. ATSISKAITYMAI </w:t>
      </w:r>
      <w:r w:rsidRPr="00FB4481">
        <w:rPr>
          <w:rFonts w:ascii="Times New Roman" w:hAnsi="Times New Roman"/>
          <w:b/>
          <w:szCs w:val="24"/>
          <w:lang w:val="lt-LT" w:eastAsia="en-US"/>
        </w:rPr>
        <w:t>VEŽĖJUI UŽ JO NEGAUTAS PAJAMAS DĖL KELEIVIAMS TAIKYTŲ LENGVATŲ</w:t>
      </w:r>
    </w:p>
    <w:p w14:paraId="4E8FC826" w14:textId="77777777" w:rsidR="00705FD0" w:rsidRPr="00FB4481" w:rsidRDefault="00705FD0" w:rsidP="00705FD0">
      <w:pPr>
        <w:tabs>
          <w:tab w:val="left" w:pos="360"/>
        </w:tabs>
        <w:rPr>
          <w:rFonts w:ascii="Times New Roman" w:hAnsi="Times New Roman"/>
          <w:b/>
          <w:szCs w:val="24"/>
          <w:lang w:val="lt-LT"/>
        </w:rPr>
      </w:pPr>
    </w:p>
    <w:p w14:paraId="4E8FC827" w14:textId="77777777" w:rsidR="00705FD0" w:rsidRPr="00FB4481" w:rsidRDefault="00705FD0" w:rsidP="00705FD0">
      <w:pPr>
        <w:ind w:firstLine="540"/>
        <w:jc w:val="both"/>
        <w:rPr>
          <w:rFonts w:ascii="Times New Roman" w:hAnsi="Times New Roman"/>
          <w:szCs w:val="24"/>
          <w:lang w:val="lt-LT"/>
        </w:rPr>
      </w:pPr>
      <w:r w:rsidRPr="00FB4481">
        <w:rPr>
          <w:rFonts w:ascii="Times New Roman" w:hAnsi="Times New Roman"/>
          <w:szCs w:val="24"/>
          <w:lang w:val="lt-LT"/>
        </w:rPr>
        <w:t>5.1. Savivaldybė atlygina Vežėjo negautas pajamas dėl praėjusį mėnesį keleiviams taikytų transporto lengvatų vadovaujantis Lietuvos Respublikos Vyriausybės 2000-04-28 nutarimu Nr. 478 ,,Dėl Lietuvos Respublikos transporto lengvatų įstatymo įgyvendinimo“ ir jo pakeitimais.</w:t>
      </w:r>
    </w:p>
    <w:p w14:paraId="4E8FC828" w14:textId="77777777" w:rsidR="00705FD0" w:rsidRPr="00FB4481" w:rsidRDefault="00705FD0" w:rsidP="00705FD0">
      <w:pPr>
        <w:tabs>
          <w:tab w:val="left" w:pos="810"/>
        </w:tabs>
        <w:ind w:firstLine="540"/>
        <w:jc w:val="both"/>
        <w:rPr>
          <w:rFonts w:ascii="Times New Roman" w:hAnsi="Times New Roman"/>
          <w:szCs w:val="24"/>
          <w:lang w:val="lt-LT"/>
        </w:rPr>
      </w:pPr>
      <w:r w:rsidRPr="00FB4481">
        <w:rPr>
          <w:rFonts w:ascii="Times New Roman" w:hAnsi="Times New Roman"/>
          <w:szCs w:val="24"/>
          <w:lang w:val="lt-LT"/>
        </w:rPr>
        <w:t>5.2. Vežėjas, pasibaigus ataskaitiniam kalendoriniam mėnesiui, iki kito mėnesio 10 dienos pateikia Alytaus rajono savival</w:t>
      </w:r>
      <w:r>
        <w:rPr>
          <w:rFonts w:ascii="Times New Roman" w:hAnsi="Times New Roman"/>
          <w:szCs w:val="24"/>
          <w:lang w:val="lt-LT"/>
        </w:rPr>
        <w:t>dybės administracijos Turto valdymo</w:t>
      </w:r>
      <w:r w:rsidRPr="00FB4481">
        <w:rPr>
          <w:rFonts w:ascii="Times New Roman" w:hAnsi="Times New Roman"/>
          <w:szCs w:val="24"/>
          <w:lang w:val="lt-LT"/>
        </w:rPr>
        <w:t xml:space="preserve"> skyriui ataskaitą (sutarties priedas Nr. 2) apie parduotus su nuolaida važiavimo vietinio (priemiestinio) reguliaraus susisiekimo autobusais bilietus per mėnesį.</w:t>
      </w:r>
    </w:p>
    <w:p w14:paraId="4E8FC829" w14:textId="77777777" w:rsidR="00705FD0" w:rsidRPr="00FB4481" w:rsidRDefault="00705FD0" w:rsidP="00705FD0">
      <w:pPr>
        <w:tabs>
          <w:tab w:val="left" w:pos="810"/>
        </w:tabs>
        <w:ind w:firstLine="540"/>
        <w:jc w:val="both"/>
        <w:rPr>
          <w:rFonts w:ascii="Times New Roman" w:hAnsi="Times New Roman"/>
          <w:szCs w:val="24"/>
          <w:lang w:val="lt-LT"/>
        </w:rPr>
      </w:pPr>
      <w:r w:rsidRPr="00FB4481">
        <w:rPr>
          <w:rFonts w:ascii="Times New Roman" w:hAnsi="Times New Roman"/>
          <w:szCs w:val="24"/>
          <w:lang w:val="lt-LT"/>
        </w:rPr>
        <w:t>5.3. Savivaldybė</w:t>
      </w:r>
      <w:r w:rsidRPr="00FB4481">
        <w:rPr>
          <w:rFonts w:ascii="Times New Roman" w:hAnsi="Times New Roman"/>
          <w:b/>
          <w:szCs w:val="24"/>
          <w:lang w:val="lt-LT"/>
        </w:rPr>
        <w:t xml:space="preserve"> </w:t>
      </w:r>
      <w:r w:rsidRPr="00FB4481">
        <w:rPr>
          <w:rFonts w:ascii="Times New Roman" w:hAnsi="Times New Roman"/>
          <w:szCs w:val="24"/>
          <w:lang w:val="lt-LT"/>
        </w:rPr>
        <w:t>atlygina Vežėjui</w:t>
      </w:r>
      <w:r w:rsidRPr="00FB4481">
        <w:rPr>
          <w:rFonts w:ascii="Times New Roman" w:hAnsi="Times New Roman"/>
          <w:b/>
          <w:szCs w:val="24"/>
          <w:lang w:val="lt-LT"/>
        </w:rPr>
        <w:t xml:space="preserve"> </w:t>
      </w:r>
      <w:r w:rsidRPr="00FB4481">
        <w:rPr>
          <w:rFonts w:ascii="Times New Roman" w:hAnsi="Times New Roman"/>
          <w:szCs w:val="24"/>
          <w:lang w:val="lt-LT"/>
        </w:rPr>
        <w:t>už keleivių, kuriems LR Transporto lengvatų įstatymo suteikta teisė į keleivinio kelių transporto lengvatas, vežimą tik teisingą ir nustatytu terminu pateiktoje ataskaitoje nurodytą negautų pajamų atlyginimo dydį.</w:t>
      </w:r>
    </w:p>
    <w:p w14:paraId="4E8FC82A" w14:textId="77777777" w:rsidR="00705FD0" w:rsidRPr="00FB4481" w:rsidRDefault="00705FD0" w:rsidP="00705FD0">
      <w:pPr>
        <w:tabs>
          <w:tab w:val="left" w:pos="810"/>
        </w:tabs>
        <w:ind w:firstLine="540"/>
        <w:jc w:val="both"/>
        <w:rPr>
          <w:rFonts w:ascii="Times New Roman" w:hAnsi="Times New Roman"/>
          <w:szCs w:val="24"/>
          <w:lang w:val="lt-LT"/>
        </w:rPr>
      </w:pPr>
      <w:r w:rsidRPr="00FB4481">
        <w:rPr>
          <w:rFonts w:ascii="Times New Roman" w:hAnsi="Times New Roman"/>
          <w:szCs w:val="24"/>
          <w:lang w:val="lt-LT"/>
        </w:rPr>
        <w:t>5.4. Savivaldybė</w:t>
      </w:r>
      <w:r w:rsidRPr="00FB4481">
        <w:rPr>
          <w:rFonts w:ascii="Times New Roman" w:hAnsi="Times New Roman"/>
          <w:b/>
          <w:szCs w:val="24"/>
          <w:lang w:val="lt-LT"/>
        </w:rPr>
        <w:t xml:space="preserve">, </w:t>
      </w:r>
      <w:r w:rsidRPr="00FB4481">
        <w:rPr>
          <w:rFonts w:ascii="Times New Roman" w:hAnsi="Times New Roman"/>
          <w:szCs w:val="24"/>
          <w:lang w:val="lt-LT"/>
        </w:rPr>
        <w:t>įvertinusi</w:t>
      </w:r>
      <w:r w:rsidRPr="00FB4481">
        <w:rPr>
          <w:rFonts w:ascii="Times New Roman" w:hAnsi="Times New Roman"/>
          <w:b/>
          <w:szCs w:val="24"/>
          <w:lang w:val="lt-LT"/>
        </w:rPr>
        <w:t xml:space="preserve"> </w:t>
      </w:r>
      <w:r w:rsidRPr="00FB4481">
        <w:rPr>
          <w:rFonts w:ascii="Times New Roman" w:hAnsi="Times New Roman"/>
          <w:szCs w:val="24"/>
          <w:lang w:val="lt-LT"/>
        </w:rPr>
        <w:t>Vežėjo</w:t>
      </w:r>
      <w:r w:rsidRPr="00FB4481">
        <w:rPr>
          <w:rFonts w:ascii="Times New Roman" w:hAnsi="Times New Roman"/>
          <w:b/>
          <w:szCs w:val="24"/>
          <w:lang w:val="lt-LT"/>
        </w:rPr>
        <w:t xml:space="preserve"> </w:t>
      </w:r>
      <w:r w:rsidRPr="00FB4481">
        <w:rPr>
          <w:rFonts w:ascii="Times New Roman" w:hAnsi="Times New Roman"/>
          <w:szCs w:val="24"/>
          <w:lang w:val="lt-LT"/>
        </w:rPr>
        <w:t>pateiktą ataskaitą apie parduotus su nuolaida važiavimo keleiviniu transportu bilietus, iki to paties mėnesio 22 d. perveda Vežėjui</w:t>
      </w:r>
      <w:r w:rsidRPr="00FB4481">
        <w:rPr>
          <w:rFonts w:ascii="Times New Roman" w:hAnsi="Times New Roman"/>
          <w:b/>
          <w:szCs w:val="24"/>
          <w:lang w:val="lt-LT"/>
        </w:rPr>
        <w:t xml:space="preserve"> </w:t>
      </w:r>
      <w:r w:rsidRPr="00FB4481">
        <w:rPr>
          <w:rFonts w:ascii="Times New Roman" w:hAnsi="Times New Roman"/>
          <w:szCs w:val="24"/>
          <w:lang w:val="lt-LT"/>
        </w:rPr>
        <w:t>kompensuojamą sumą pagal</w:t>
      </w:r>
      <w:r>
        <w:rPr>
          <w:rFonts w:ascii="Times New Roman" w:hAnsi="Times New Roman"/>
          <w:szCs w:val="24"/>
          <w:lang w:val="lt-LT"/>
        </w:rPr>
        <w:t xml:space="preserve"> pateiktą  PVM sąskaitą-faktūrą.</w:t>
      </w:r>
    </w:p>
    <w:p w14:paraId="4E8FC82B" w14:textId="77777777" w:rsidR="00705FD0" w:rsidRPr="00FB4481" w:rsidRDefault="00705FD0" w:rsidP="00705FD0">
      <w:pPr>
        <w:tabs>
          <w:tab w:val="left" w:pos="810"/>
        </w:tabs>
        <w:ind w:firstLine="540"/>
        <w:jc w:val="both"/>
        <w:rPr>
          <w:rFonts w:ascii="Times New Roman" w:hAnsi="Times New Roman"/>
          <w:szCs w:val="24"/>
          <w:lang w:val="lt-LT"/>
        </w:rPr>
      </w:pPr>
      <w:r w:rsidRPr="00FB4481">
        <w:rPr>
          <w:rFonts w:ascii="Times New Roman" w:hAnsi="Times New Roman"/>
          <w:szCs w:val="24"/>
          <w:lang w:val="lt-LT"/>
        </w:rPr>
        <w:t>5.5. Vežėjas, Savivaldybei pareikalavus, nedelsdamas privalo pateikti papildomą ataskaitose pateiktų duomenų pagrindimą dokumentais (pvz., kasos aparatų kontrolines juostas, kasos aparatų ataskaitas, bilietų pardavimo žiniaraščius ir pan.).</w:t>
      </w:r>
    </w:p>
    <w:p w14:paraId="4E8FC82C" w14:textId="77777777" w:rsidR="00705FD0" w:rsidRPr="00FB4481" w:rsidRDefault="00705FD0" w:rsidP="00705FD0">
      <w:pPr>
        <w:jc w:val="both"/>
        <w:rPr>
          <w:rFonts w:ascii="Times New Roman" w:hAnsi="Times New Roman"/>
          <w:szCs w:val="24"/>
          <w:lang w:val="lt-LT"/>
        </w:rPr>
      </w:pPr>
    </w:p>
    <w:p w14:paraId="4E8FC82D" w14:textId="77777777" w:rsidR="00705FD0" w:rsidRPr="00246A0E" w:rsidRDefault="00705FD0" w:rsidP="00705FD0">
      <w:pPr>
        <w:jc w:val="center"/>
        <w:rPr>
          <w:rFonts w:ascii="Times New Roman" w:hAnsi="Times New Roman"/>
          <w:szCs w:val="24"/>
          <w:lang w:val="lt-LT"/>
        </w:rPr>
      </w:pPr>
      <w:r w:rsidRPr="00246A0E">
        <w:rPr>
          <w:rFonts w:ascii="Times New Roman" w:hAnsi="Times New Roman"/>
          <w:b/>
          <w:bCs/>
          <w:iCs/>
          <w:color w:val="000000"/>
          <w:szCs w:val="24"/>
          <w:lang w:val="lt-LT"/>
        </w:rPr>
        <w:t xml:space="preserve">6. SUTARTIES KAINA IR ATSISKAITYMAI </w:t>
      </w:r>
      <w:r w:rsidRPr="00246A0E">
        <w:rPr>
          <w:rFonts w:ascii="Times New Roman" w:hAnsi="Times New Roman"/>
          <w:b/>
          <w:szCs w:val="24"/>
          <w:lang w:val="lt-LT" w:eastAsia="en-US"/>
        </w:rPr>
        <w:t>VEŽĖJUI UŽ SUTEIKTAS PASLAUGAS</w:t>
      </w:r>
    </w:p>
    <w:p w14:paraId="4E8FC82E" w14:textId="77777777" w:rsidR="00705FD0" w:rsidRPr="00246A0E" w:rsidRDefault="00705FD0" w:rsidP="00705FD0">
      <w:pPr>
        <w:jc w:val="both"/>
        <w:rPr>
          <w:rFonts w:ascii="Times New Roman" w:hAnsi="Times New Roman"/>
          <w:szCs w:val="24"/>
          <w:lang w:val="lt-LT"/>
        </w:rPr>
      </w:pPr>
    </w:p>
    <w:p w14:paraId="4E8FC82F" w14:textId="77777777" w:rsidR="00705FD0" w:rsidRPr="006B197B" w:rsidRDefault="00705FD0" w:rsidP="00705FD0">
      <w:pPr>
        <w:ind w:firstLine="540"/>
        <w:jc w:val="both"/>
        <w:rPr>
          <w:rFonts w:ascii="Times New Roman" w:hAnsi="Times New Roman"/>
          <w:szCs w:val="24"/>
          <w:highlight w:val="yellow"/>
        </w:rPr>
      </w:pPr>
      <w:r w:rsidRPr="00246A0E">
        <w:rPr>
          <w:rFonts w:ascii="Times New Roman" w:hAnsi="Times New Roman"/>
          <w:szCs w:val="24"/>
        </w:rPr>
        <w:t xml:space="preserve">6.1. </w:t>
      </w:r>
      <w:r w:rsidRPr="00A04BF0">
        <w:rPr>
          <w:rFonts w:ascii="Times New Roman" w:hAnsi="Times New Roman"/>
          <w:szCs w:val="24"/>
        </w:rPr>
        <w:t>Pradinė</w:t>
      </w:r>
      <w:r w:rsidRPr="00246A0E">
        <w:rPr>
          <w:rFonts w:ascii="Times New Roman" w:hAnsi="Times New Roman"/>
          <w:szCs w:val="24"/>
        </w:rPr>
        <w:t xml:space="preserve"> </w:t>
      </w:r>
      <w:r>
        <w:rPr>
          <w:rFonts w:ascii="Times New Roman" w:hAnsi="Times New Roman"/>
          <w:szCs w:val="24"/>
        </w:rPr>
        <w:t xml:space="preserve">(maksimali) </w:t>
      </w:r>
      <w:r w:rsidRPr="00246A0E">
        <w:rPr>
          <w:rFonts w:ascii="Times New Roman" w:hAnsi="Times New Roman"/>
          <w:szCs w:val="24"/>
        </w:rPr>
        <w:t>sutarties vertė</w:t>
      </w:r>
      <w:r>
        <w:rPr>
          <w:rFonts w:ascii="Times New Roman" w:hAnsi="Times New Roman"/>
          <w:szCs w:val="24"/>
        </w:rPr>
        <w:t xml:space="preserve"> 36 mėn. lygi apie 73800</w:t>
      </w:r>
      <w:r w:rsidRPr="00246A0E">
        <w:rPr>
          <w:rFonts w:ascii="Times New Roman" w:hAnsi="Times New Roman"/>
          <w:szCs w:val="24"/>
        </w:rPr>
        <w:t xml:space="preserve"> Eur (</w:t>
      </w:r>
      <w:r w:rsidR="00E66A28">
        <w:rPr>
          <w:rFonts w:ascii="Times New Roman" w:hAnsi="Times New Roman"/>
          <w:szCs w:val="24"/>
        </w:rPr>
        <w:t>septyniasdešimt trys tūkstančiai aštuon</w:t>
      </w:r>
      <w:r>
        <w:rPr>
          <w:rFonts w:ascii="Times New Roman" w:hAnsi="Times New Roman"/>
          <w:szCs w:val="24"/>
        </w:rPr>
        <w:t>i šimtai eurų ir 00 centų</w:t>
      </w:r>
      <w:r w:rsidRPr="00246A0E">
        <w:rPr>
          <w:rFonts w:ascii="Times New Roman" w:hAnsi="Times New Roman"/>
          <w:szCs w:val="24"/>
        </w:rPr>
        <w:t>)</w:t>
      </w:r>
      <w:r w:rsidRPr="00067819">
        <w:rPr>
          <w:rFonts w:ascii="Times New Roman" w:hAnsi="Times New Roman"/>
          <w:szCs w:val="24"/>
        </w:rPr>
        <w:t xml:space="preserve"> </w:t>
      </w:r>
      <w:r w:rsidRPr="00246A0E">
        <w:rPr>
          <w:rFonts w:ascii="Times New Roman" w:hAnsi="Times New Roman"/>
          <w:szCs w:val="24"/>
        </w:rPr>
        <w:t>be PVM.</w:t>
      </w:r>
    </w:p>
    <w:p w14:paraId="4E8FC830" w14:textId="77777777" w:rsidR="00705FD0" w:rsidRPr="00786985" w:rsidRDefault="00705FD0" w:rsidP="00705FD0">
      <w:pPr>
        <w:ind w:firstLine="540"/>
        <w:jc w:val="both"/>
        <w:rPr>
          <w:rFonts w:ascii="Times New Roman" w:hAnsi="Times New Roman"/>
          <w:szCs w:val="24"/>
          <w:lang w:val="lt-LT"/>
        </w:rPr>
      </w:pPr>
      <w:r w:rsidRPr="00246A0E">
        <w:rPr>
          <w:rFonts w:ascii="Times New Roman" w:hAnsi="Times New Roman"/>
          <w:szCs w:val="24"/>
          <w:lang w:val="lt-LT"/>
        </w:rPr>
        <w:t xml:space="preserve">6.2. </w:t>
      </w:r>
      <w:r w:rsidRPr="00246A0E">
        <w:rPr>
          <w:rFonts w:ascii="Times New Roman" w:hAnsi="Times New Roman"/>
          <w:b/>
          <w:szCs w:val="24"/>
          <w:lang w:val="lt-LT"/>
        </w:rPr>
        <w:t>Vežėjo 1 km savikaina kartu su 5 proc. rentabilu</w:t>
      </w:r>
      <w:r w:rsidR="00E66A28">
        <w:rPr>
          <w:rFonts w:ascii="Times New Roman" w:hAnsi="Times New Roman"/>
          <w:b/>
          <w:szCs w:val="24"/>
          <w:lang w:val="lt-LT"/>
        </w:rPr>
        <w:t>mu yra 0,38</w:t>
      </w:r>
      <w:r>
        <w:rPr>
          <w:rFonts w:ascii="Times New Roman" w:hAnsi="Times New Roman"/>
          <w:b/>
          <w:szCs w:val="24"/>
          <w:lang w:val="lt-LT"/>
        </w:rPr>
        <w:t xml:space="preserve"> Eur be PVM (</w:t>
      </w:r>
      <w:r w:rsidRPr="00786985">
        <w:rPr>
          <w:rFonts w:ascii="Times New Roman" w:hAnsi="Times New Roman"/>
          <w:b/>
          <w:szCs w:val="24"/>
          <w:lang w:val="lt-LT"/>
        </w:rPr>
        <w:t xml:space="preserve">PVM neskaičiuojamas) </w:t>
      </w:r>
    </w:p>
    <w:p w14:paraId="4E8FC831" w14:textId="77777777" w:rsidR="00705FD0" w:rsidRPr="006B197B" w:rsidRDefault="00705FD0" w:rsidP="00705FD0">
      <w:pPr>
        <w:ind w:firstLine="540"/>
        <w:jc w:val="both"/>
        <w:rPr>
          <w:rFonts w:ascii="Times New Roman" w:hAnsi="Times New Roman"/>
          <w:szCs w:val="24"/>
          <w:highlight w:val="yellow"/>
          <w:lang w:val="lt-LT"/>
        </w:rPr>
      </w:pPr>
      <w:r w:rsidRPr="00FB4481">
        <w:rPr>
          <w:rFonts w:ascii="Times New Roman" w:hAnsi="Times New Roman"/>
          <w:lang w:val="lt-LT"/>
        </w:rPr>
        <w:t xml:space="preserve">6.3. Vežėjo patirti nuostoliai kompensuojami iš Savivaldybės biudžeto. Vežėjas, pasibaigus ataskaitiniam kalendoriniam mėnesiui, iki kito mėnesio 10 dienos pateikia Savivaldybei ataskaitas apie nuostolius, patirtus vykdant keleivinio kelių transporto viešųjų paslaugų įsipareigojimus, pagal Lietuvos Respublikos susisiekimo ministro 2010-07-20 įsakymu Nr. 3-457 patvirtintą Nuostolių, patirtų vykdant keleivinio kelių transporto viešųjų paslaugų įsipareigojimus, kompensacijos apskaičiavimo tvarkos aprašo 2 priedą. Kartu su šiomis ataskaitomis Vežėjas turi pateikti Savivaldybei įmonės vadovo ir vyriausiojo finansininko parašais patvirtintas pažymas apie šios tvarkos II skyriuje pateiktos formulės sudedamųjų dalių reikšmes, nurodant, kaip kiekviena iš šių reikšmių buvo nustatyta arba apskaičiuota, ir sąskaitą </w:t>
      </w:r>
      <w:r w:rsidRPr="0059235E">
        <w:rPr>
          <w:rFonts w:ascii="Times New Roman" w:hAnsi="Times New Roman"/>
          <w:lang w:val="lt-LT"/>
        </w:rPr>
        <w:t>– faktūrą.</w:t>
      </w:r>
    </w:p>
    <w:p w14:paraId="4E8FC832" w14:textId="77777777" w:rsidR="00705FD0" w:rsidRPr="006F3EFE" w:rsidRDefault="00705FD0" w:rsidP="00705FD0">
      <w:pPr>
        <w:ind w:firstLine="540"/>
        <w:jc w:val="both"/>
        <w:rPr>
          <w:rFonts w:ascii="Times New Roman" w:hAnsi="Times New Roman"/>
          <w:szCs w:val="24"/>
          <w:lang w:val="lt-LT"/>
        </w:rPr>
      </w:pPr>
      <w:r w:rsidRPr="006F3EFE">
        <w:rPr>
          <w:rFonts w:ascii="Times New Roman" w:hAnsi="Times New Roman"/>
          <w:lang w:val="lt-LT"/>
        </w:rPr>
        <w:t>6.4. Savivaldybė, siekdama įsitikinti gautose iš Vežėjo ataskaitose nurodytų duomenų teisingumu, gali pareikalauti iš Vežėjo ir kitų papildomų ataskaitų ar dokumentų (buhalterinių atskaitų apie patirtas išlaidas vežant keleivius reguliaraus susisiekimo autobusais, ataskaitų apie planuotus reisus ir jų faktišką įvykdymą, maršrutų ridą, nulinę ridą, faktiškai iš keleivių surinktas pajamas ir kt.), kurių pagrindu buvo sudarytos ataskaitos, arba patikrinti reikalingus dokumentus Vežėjo įmonėje. Savivaldybė gali, bet ne ilgiau kaip iki 2 mėnesių, užlaikyti Vežėjo patirtų nuostolių kompensavimą tam, kad patikrintų Vežėjo pateiktas papildomas ataskaitas ar dokumentus arba patikrintų juos Vežėjo įmonėje ir įsitikintų jų teisingumu.</w:t>
      </w:r>
    </w:p>
    <w:p w14:paraId="4E8FC833" w14:textId="77777777" w:rsidR="00705FD0" w:rsidRPr="003F4631" w:rsidRDefault="00705FD0" w:rsidP="00705FD0">
      <w:pPr>
        <w:ind w:firstLine="540"/>
        <w:jc w:val="both"/>
        <w:rPr>
          <w:rFonts w:ascii="Times New Roman" w:hAnsi="Times New Roman"/>
          <w:color w:val="000000"/>
          <w:highlight w:val="yellow"/>
          <w:lang w:val="lt-LT"/>
        </w:rPr>
      </w:pPr>
      <w:r w:rsidRPr="00246A0E">
        <w:rPr>
          <w:rFonts w:ascii="Times New Roman" w:hAnsi="Times New Roman"/>
          <w:color w:val="000000"/>
          <w:lang w:val="lt-LT"/>
        </w:rPr>
        <w:t>6.5. Savivaldybės reikalavimu Vežėjas turi pateikti reikalingą informaciją, susijusią su paslaugos teikimu.</w:t>
      </w:r>
    </w:p>
    <w:p w14:paraId="4E8FC834" w14:textId="77777777" w:rsidR="00705FD0" w:rsidRPr="00956D52" w:rsidRDefault="00705FD0" w:rsidP="00705FD0">
      <w:pPr>
        <w:ind w:firstLine="540"/>
        <w:jc w:val="both"/>
        <w:rPr>
          <w:rFonts w:ascii="Times New Roman" w:hAnsi="Times New Roman"/>
          <w:szCs w:val="24"/>
          <w:lang w:val="lt-LT"/>
        </w:rPr>
      </w:pPr>
      <w:r>
        <w:rPr>
          <w:rFonts w:ascii="Times New Roman" w:hAnsi="Times New Roman"/>
          <w:szCs w:val="24"/>
          <w:lang w:val="lt-LT"/>
        </w:rPr>
        <w:lastRenderedPageBreak/>
        <w:t>6.6</w:t>
      </w:r>
      <w:r w:rsidRPr="00640448">
        <w:rPr>
          <w:rFonts w:ascii="Times New Roman" w:hAnsi="Times New Roman"/>
          <w:szCs w:val="24"/>
          <w:lang w:val="lt-LT"/>
        </w:rPr>
        <w:t>.</w:t>
      </w:r>
      <w:r w:rsidRPr="00640448">
        <w:rPr>
          <w:rFonts w:ascii="Times New Roman" w:hAnsi="Times New Roman"/>
          <w:lang w:val="lt-LT"/>
        </w:rPr>
        <w:t xml:space="preserve"> Savivaldybė, įvertinusi Vežėjo ataskaitas ir kitus papildomus dokumentus</w:t>
      </w:r>
      <w:r>
        <w:rPr>
          <w:rFonts w:ascii="Times New Roman" w:hAnsi="Times New Roman"/>
          <w:lang w:val="lt-LT"/>
        </w:rPr>
        <w:t>,</w:t>
      </w:r>
      <w:r w:rsidRPr="008B26F1">
        <w:rPr>
          <w:rFonts w:ascii="Times New Roman" w:hAnsi="Times New Roman"/>
          <w:lang w:val="lt-LT"/>
        </w:rPr>
        <w:t xml:space="preserve"> </w:t>
      </w:r>
      <w:r w:rsidRPr="006F3EFE">
        <w:rPr>
          <w:rFonts w:ascii="Times New Roman" w:hAnsi="Times New Roman"/>
          <w:lang w:val="lt-LT"/>
        </w:rPr>
        <w:t xml:space="preserve">kompensuoja Vežėjo </w:t>
      </w:r>
      <w:r>
        <w:rPr>
          <w:rFonts w:ascii="Times New Roman" w:hAnsi="Times New Roman"/>
          <w:lang w:val="lt-LT"/>
        </w:rPr>
        <w:t>patirtus per praėjusį mėnesį nuostolius</w:t>
      </w:r>
      <w:r w:rsidRPr="006F3EFE">
        <w:rPr>
          <w:rFonts w:ascii="Times New Roman" w:hAnsi="Times New Roman"/>
          <w:lang w:val="lt-LT"/>
        </w:rPr>
        <w:t xml:space="preserve"> dėl keleivių vežimo vietinio (priemiestinio) reguliaraus susisiekimo autobusų maršrutu</w:t>
      </w:r>
      <w:r>
        <w:rPr>
          <w:rFonts w:ascii="Times New Roman" w:hAnsi="Times New Roman"/>
          <w:szCs w:val="24"/>
          <w:lang w:val="lt-LT"/>
        </w:rPr>
        <w:t xml:space="preserve">, </w:t>
      </w:r>
      <w:r w:rsidRPr="00640448">
        <w:rPr>
          <w:rFonts w:ascii="Times New Roman" w:hAnsi="Times New Roman"/>
          <w:szCs w:val="24"/>
          <w:lang w:val="lt-LT"/>
        </w:rPr>
        <w:t>pavedimu per 30 (trisdešimt) kalendorinių dienų nuo Sutarties 7 skyriuje dokumentų pateikimo dienos.</w:t>
      </w:r>
    </w:p>
    <w:p w14:paraId="4E8FC835" w14:textId="77777777" w:rsidR="00705FD0" w:rsidRPr="001C0B6C" w:rsidRDefault="00705FD0" w:rsidP="00705FD0">
      <w:pPr>
        <w:tabs>
          <w:tab w:val="left" w:pos="851"/>
        </w:tabs>
        <w:ind w:firstLine="540"/>
        <w:jc w:val="both"/>
        <w:rPr>
          <w:rFonts w:ascii="Times New Roman" w:hAnsi="Times New Roman"/>
          <w:b/>
          <w:szCs w:val="24"/>
          <w:lang w:val="lt-LT"/>
        </w:rPr>
      </w:pPr>
    </w:p>
    <w:p w14:paraId="4E8FC836" w14:textId="77777777" w:rsidR="00705FD0" w:rsidRPr="006F3EFE" w:rsidRDefault="00705FD0" w:rsidP="00705FD0">
      <w:pPr>
        <w:tabs>
          <w:tab w:val="left" w:pos="851"/>
        </w:tabs>
        <w:ind w:firstLine="540"/>
        <w:jc w:val="center"/>
        <w:rPr>
          <w:rFonts w:ascii="Times New Roman" w:hAnsi="Times New Roman"/>
          <w:b/>
          <w:szCs w:val="24"/>
          <w:lang w:val="lt-LT"/>
        </w:rPr>
      </w:pPr>
      <w:r w:rsidRPr="006F3EFE">
        <w:rPr>
          <w:rFonts w:ascii="Times New Roman" w:hAnsi="Times New Roman"/>
          <w:b/>
          <w:bCs/>
          <w:iCs/>
          <w:szCs w:val="24"/>
          <w:lang w:val="lt-LT"/>
        </w:rPr>
        <w:t xml:space="preserve">7. </w:t>
      </w:r>
      <w:r w:rsidRPr="006F3EFE">
        <w:rPr>
          <w:rFonts w:ascii="Times New Roman" w:hAnsi="Times New Roman"/>
          <w:b/>
          <w:szCs w:val="24"/>
          <w:lang w:val="lt-LT" w:eastAsia="en-US"/>
        </w:rPr>
        <w:t xml:space="preserve">VEŽĖJO DUOMENŲ IR INFORMACIJOS TEIKIMAS SAVIVALDYBEI </w:t>
      </w:r>
    </w:p>
    <w:p w14:paraId="4E8FC837" w14:textId="77777777" w:rsidR="00705FD0" w:rsidRPr="006F3EFE" w:rsidRDefault="00705FD0" w:rsidP="00705FD0">
      <w:pPr>
        <w:tabs>
          <w:tab w:val="left" w:pos="851"/>
        </w:tabs>
        <w:ind w:firstLine="540"/>
        <w:jc w:val="both"/>
        <w:rPr>
          <w:rFonts w:ascii="Times New Roman" w:hAnsi="Times New Roman"/>
          <w:b/>
          <w:szCs w:val="24"/>
          <w:lang w:val="lt-LT"/>
        </w:rPr>
      </w:pPr>
    </w:p>
    <w:p w14:paraId="4E8FC838" w14:textId="77777777" w:rsidR="00705FD0" w:rsidRPr="006F3EFE" w:rsidRDefault="00705FD0" w:rsidP="00705FD0">
      <w:pPr>
        <w:ind w:firstLine="540"/>
        <w:jc w:val="both"/>
        <w:rPr>
          <w:rFonts w:ascii="Times New Roman" w:hAnsi="Times New Roman"/>
          <w:szCs w:val="24"/>
          <w:lang w:val="lt-LT"/>
        </w:rPr>
      </w:pPr>
      <w:r w:rsidRPr="006F3EFE">
        <w:rPr>
          <w:rFonts w:ascii="Times New Roman" w:hAnsi="Times New Roman"/>
          <w:szCs w:val="24"/>
          <w:lang w:val="lt-LT"/>
        </w:rPr>
        <w:t>7.1 Vežėjas, pasibaigus ataskaitiniam kalendoriniam mėnesiui, iki kito mėnesio 10 dienos  Alytaus rajono savival</w:t>
      </w:r>
      <w:r>
        <w:rPr>
          <w:rFonts w:ascii="Times New Roman" w:hAnsi="Times New Roman"/>
          <w:szCs w:val="24"/>
          <w:lang w:val="lt-LT"/>
        </w:rPr>
        <w:t>dybės administracijos Turto valdymo</w:t>
      </w:r>
      <w:r w:rsidRPr="006F3EFE">
        <w:rPr>
          <w:rFonts w:ascii="Times New Roman" w:hAnsi="Times New Roman"/>
          <w:szCs w:val="24"/>
          <w:lang w:val="lt-LT"/>
        </w:rPr>
        <w:t xml:space="preserve"> skyriui pateikia:</w:t>
      </w:r>
    </w:p>
    <w:p w14:paraId="4E8FC839" w14:textId="77777777" w:rsidR="00705FD0" w:rsidRPr="006F3EFE" w:rsidRDefault="00705FD0" w:rsidP="00705FD0">
      <w:pPr>
        <w:ind w:firstLine="540"/>
        <w:jc w:val="both"/>
        <w:rPr>
          <w:rFonts w:ascii="Times New Roman" w:hAnsi="Times New Roman"/>
          <w:szCs w:val="24"/>
          <w:lang w:val="lt-LT"/>
        </w:rPr>
      </w:pPr>
      <w:r w:rsidRPr="006F3EFE">
        <w:rPr>
          <w:rFonts w:ascii="Times New Roman" w:hAnsi="Times New Roman"/>
          <w:szCs w:val="24"/>
          <w:lang w:val="lt-LT"/>
        </w:rPr>
        <w:t xml:space="preserve">7.1.1 ataskaitą (sutarties priedas Nr. 2) apie parduotus su nuolaida važiavimo vietinio (priemiestinio) reguliaraus susisiekimo autobusais bilietus per mėnesį;   </w:t>
      </w:r>
    </w:p>
    <w:p w14:paraId="4E8FC83A" w14:textId="77777777" w:rsidR="00705FD0" w:rsidRPr="006F3EFE" w:rsidRDefault="00705FD0" w:rsidP="00705FD0">
      <w:pPr>
        <w:ind w:firstLine="540"/>
        <w:jc w:val="both"/>
        <w:rPr>
          <w:rFonts w:ascii="Times New Roman" w:hAnsi="Times New Roman"/>
          <w:szCs w:val="24"/>
          <w:lang w:val="lt-LT"/>
        </w:rPr>
      </w:pPr>
      <w:r w:rsidRPr="006F3EFE">
        <w:rPr>
          <w:rFonts w:ascii="Times New Roman" w:hAnsi="Times New Roman"/>
          <w:szCs w:val="24"/>
          <w:lang w:val="lt-LT"/>
        </w:rPr>
        <w:t>7.1.2. nustatytos formos pažymą (sutarties priedas Nr. 3) apie bilietų, parduotų pilna kaina, skaičių kiekviename maršrute kiekvieną dieną ir už  bilietus gautas pajamas (įplaukas);</w:t>
      </w:r>
    </w:p>
    <w:p w14:paraId="4E8FC83B" w14:textId="77777777" w:rsidR="00705FD0" w:rsidRPr="006F3EFE" w:rsidRDefault="00705FD0" w:rsidP="00705FD0">
      <w:pPr>
        <w:tabs>
          <w:tab w:val="left" w:pos="851"/>
        </w:tabs>
        <w:ind w:firstLine="540"/>
        <w:jc w:val="both"/>
        <w:rPr>
          <w:rFonts w:ascii="Times New Roman" w:hAnsi="Times New Roman"/>
          <w:szCs w:val="24"/>
          <w:lang w:val="lt-LT"/>
        </w:rPr>
      </w:pPr>
      <w:r w:rsidRPr="006F3EFE">
        <w:rPr>
          <w:rFonts w:ascii="Times New Roman" w:hAnsi="Times New Roman"/>
          <w:szCs w:val="24"/>
          <w:lang w:val="lt-LT"/>
        </w:rPr>
        <w:t>7.1.3. nustatytos formos pažymą (sutarties priedas Nr. 4) apie kiekvieno maršruto ridą ir reisų skaičių per mėnesį.</w:t>
      </w:r>
    </w:p>
    <w:p w14:paraId="4E8FC83C" w14:textId="77777777" w:rsidR="00705FD0" w:rsidRPr="006F3EFE" w:rsidRDefault="00705FD0" w:rsidP="00705FD0">
      <w:pPr>
        <w:tabs>
          <w:tab w:val="left" w:pos="851"/>
        </w:tabs>
        <w:ind w:firstLine="540"/>
        <w:jc w:val="both"/>
        <w:rPr>
          <w:rFonts w:ascii="Times New Roman" w:hAnsi="Times New Roman"/>
          <w:szCs w:val="24"/>
          <w:lang w:val="lt-LT"/>
        </w:rPr>
      </w:pPr>
      <w:r w:rsidRPr="006F3EFE">
        <w:rPr>
          <w:rFonts w:ascii="Times New Roman" w:hAnsi="Times New Roman"/>
          <w:szCs w:val="24"/>
          <w:lang w:val="lt-LT"/>
        </w:rPr>
        <w:t xml:space="preserve">7.1.4. </w:t>
      </w:r>
      <w:r w:rsidRPr="006F3EFE">
        <w:rPr>
          <w:rFonts w:ascii="Times New Roman" w:hAnsi="Times New Roman"/>
          <w:bCs/>
          <w:szCs w:val="24"/>
          <w:lang w:val="lt-LT" w:eastAsia="lt-LT"/>
        </w:rPr>
        <w:t>keleivių vežimo vietinio (priemiestinio) reguliaraus susisiekimo  autobusų maršrutais nuostolių</w:t>
      </w:r>
      <w:r w:rsidRPr="006F3EFE">
        <w:rPr>
          <w:rFonts w:ascii="Times New Roman" w:hAnsi="Times New Roman"/>
          <w:szCs w:val="24"/>
          <w:lang w:val="en-US" w:eastAsia="lt-LT"/>
        </w:rPr>
        <w:t xml:space="preserve"> </w:t>
      </w:r>
      <w:r w:rsidRPr="006F3EFE">
        <w:rPr>
          <w:rFonts w:ascii="Times New Roman" w:hAnsi="Times New Roman"/>
          <w:bCs/>
          <w:szCs w:val="24"/>
          <w:lang w:val="lt-LT" w:eastAsia="lt-LT"/>
        </w:rPr>
        <w:t>ataskaitą (</w:t>
      </w:r>
      <w:r w:rsidRPr="006F3EFE">
        <w:rPr>
          <w:rFonts w:ascii="Times New Roman" w:hAnsi="Times New Roman"/>
          <w:lang w:val="lt-LT"/>
        </w:rPr>
        <w:t>Nuostolių, patirtų vykdant keleivinio kelių transporto viešųjų paslaugų įsipareigojimus, kompensacijos apskaičiavimo tvarkos aprašo 2 priedas).</w:t>
      </w:r>
    </w:p>
    <w:p w14:paraId="4E8FC83D" w14:textId="77777777" w:rsidR="00705FD0" w:rsidRPr="006F3EFE" w:rsidRDefault="00705FD0" w:rsidP="00705FD0">
      <w:pPr>
        <w:ind w:firstLine="540"/>
        <w:jc w:val="both"/>
        <w:rPr>
          <w:rFonts w:ascii="Times New Roman" w:hAnsi="Times New Roman"/>
          <w:szCs w:val="24"/>
          <w:lang w:val="lt-LT"/>
        </w:rPr>
      </w:pPr>
      <w:r w:rsidRPr="006F3EFE">
        <w:rPr>
          <w:rFonts w:ascii="Times New Roman" w:hAnsi="Times New Roman"/>
          <w:szCs w:val="24"/>
          <w:lang w:val="lt-LT"/>
        </w:rPr>
        <w:t>7.2. Savivaldybė, siekdama įsitikinti gautose iš Vežėjo pažymose ir ataskaitoje nurodytų duomenų teisingumu, gali pareikalauti iš Vežėjo ir kitų papildomų ataskaitų ar dokumentų nei nurodyta šioje sutartyje (buhalterinių ataskaitų apie patirtas išlaidas vežant keleivius reguliaraus susisiekimo autobusais, ataskaitų apie planuotus reisus ir jų faktišką įvykdymą, maršrutų ridą, faktiškai iš keleivių surinktas pajamas ir kt.), kurių pagrindu buvo sudarytos ataskaitos, arba patikrinti reikalingus dokumentus Vežėjo įmonėje. Savivaldybė gali, bet ne ilgiau kaip iki 2 mėnesių, užlaikyti sąskaitų apmokėjimą Vežėjui tam, kad patikrintų Vežėjo pateiktas ataskaitas ar dokumentus arba patikrintų juos Vežėjo įmonėje ir įsitikintų jų teisingumu.</w:t>
      </w:r>
    </w:p>
    <w:p w14:paraId="4E8FC83E" w14:textId="77777777" w:rsidR="00705FD0" w:rsidRPr="006F3EFE" w:rsidRDefault="00705FD0" w:rsidP="00705FD0">
      <w:pPr>
        <w:ind w:firstLine="540"/>
        <w:jc w:val="both"/>
        <w:rPr>
          <w:rFonts w:ascii="Times New Roman" w:hAnsi="Times New Roman"/>
          <w:szCs w:val="24"/>
          <w:lang w:val="lt-LT"/>
        </w:rPr>
      </w:pPr>
      <w:r w:rsidRPr="006F3EFE">
        <w:rPr>
          <w:rFonts w:ascii="Times New Roman" w:hAnsi="Times New Roman"/>
          <w:szCs w:val="24"/>
          <w:lang w:val="lt-LT"/>
        </w:rPr>
        <w:t>7.3. Savivaldybės reikalavimu Vežėjas turi pateikti reikalingą informaciją, susijusią su paslaugos teikimu.</w:t>
      </w:r>
    </w:p>
    <w:p w14:paraId="4E8FC83F" w14:textId="77777777" w:rsidR="00705FD0" w:rsidRPr="001C0B6C" w:rsidRDefault="00705FD0" w:rsidP="00705FD0">
      <w:pPr>
        <w:jc w:val="both"/>
        <w:rPr>
          <w:rFonts w:ascii="Times New Roman" w:hAnsi="Times New Roman"/>
          <w:szCs w:val="24"/>
          <w:lang w:val="lt-LT"/>
        </w:rPr>
      </w:pPr>
    </w:p>
    <w:p w14:paraId="4E8FC840" w14:textId="77777777" w:rsidR="00705FD0" w:rsidRPr="001C0B6C" w:rsidRDefault="00705FD0" w:rsidP="00705FD0">
      <w:pPr>
        <w:jc w:val="center"/>
        <w:rPr>
          <w:rFonts w:ascii="Times New Roman" w:hAnsi="Times New Roman"/>
          <w:b/>
          <w:szCs w:val="24"/>
          <w:lang w:val="lt-LT"/>
        </w:rPr>
      </w:pPr>
      <w:r w:rsidRPr="001C0B6C">
        <w:rPr>
          <w:rFonts w:ascii="Times New Roman" w:hAnsi="Times New Roman"/>
          <w:b/>
          <w:szCs w:val="24"/>
          <w:lang w:val="lt-LT"/>
        </w:rPr>
        <w:t>8. VEŽĖJO ĮSIPAREIGOJIMAI IR TEISĖS</w:t>
      </w:r>
    </w:p>
    <w:p w14:paraId="4E8FC841" w14:textId="77777777" w:rsidR="00705FD0" w:rsidRPr="001C0B6C" w:rsidRDefault="00705FD0" w:rsidP="00705FD0">
      <w:pPr>
        <w:jc w:val="both"/>
        <w:rPr>
          <w:rFonts w:ascii="Times New Roman" w:hAnsi="Times New Roman"/>
          <w:szCs w:val="24"/>
          <w:lang w:val="lt-LT"/>
        </w:rPr>
      </w:pPr>
    </w:p>
    <w:p w14:paraId="4E8FC842" w14:textId="77777777" w:rsidR="00705FD0" w:rsidRPr="001C0B6C" w:rsidRDefault="00705FD0" w:rsidP="00705FD0">
      <w:pPr>
        <w:ind w:firstLine="540"/>
        <w:jc w:val="both"/>
        <w:rPr>
          <w:rFonts w:ascii="Times New Roman" w:hAnsi="Times New Roman"/>
          <w:szCs w:val="24"/>
          <w:lang w:val="lt-LT" w:eastAsia="en-US"/>
        </w:rPr>
      </w:pPr>
      <w:r w:rsidRPr="001C0B6C">
        <w:rPr>
          <w:rFonts w:ascii="Times New Roman" w:hAnsi="Times New Roman"/>
          <w:szCs w:val="24"/>
          <w:lang w:val="lt-LT"/>
        </w:rPr>
        <w:t xml:space="preserve">8.1. </w:t>
      </w:r>
      <w:r w:rsidRPr="001C0B6C">
        <w:rPr>
          <w:rFonts w:ascii="Times New Roman" w:hAnsi="Times New Roman"/>
          <w:b/>
          <w:szCs w:val="24"/>
          <w:lang w:val="lt-LT" w:eastAsia="en-US"/>
        </w:rPr>
        <w:t>Vežėjas įsipareigoja:</w:t>
      </w:r>
    </w:p>
    <w:p w14:paraId="4E8FC843"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8.1.1. vežti keleivius autobusais vietinio (priemiestinio) reguliaraus susisiekimo maršrutu nurodytu sutarties priede Nr. 1 laikytis</w:t>
      </w:r>
      <w:r w:rsidRPr="001C0B6C">
        <w:rPr>
          <w:rFonts w:ascii="Times New Roman" w:hAnsi="Times New Roman"/>
          <w:b/>
          <w:szCs w:val="24"/>
          <w:lang w:val="lt-LT" w:eastAsia="en-US"/>
        </w:rPr>
        <w:t xml:space="preserve"> </w:t>
      </w:r>
      <w:r w:rsidRPr="001C0B6C">
        <w:rPr>
          <w:rFonts w:ascii="Times New Roman" w:hAnsi="Times New Roman"/>
          <w:szCs w:val="24"/>
          <w:lang w:val="lt-LT" w:eastAsia="en-US"/>
        </w:rPr>
        <w:t>Savivaldybės patvirtintų eismo tvarkaraščių</w:t>
      </w:r>
      <w:r>
        <w:rPr>
          <w:rFonts w:ascii="Times New Roman" w:hAnsi="Times New Roman"/>
          <w:szCs w:val="24"/>
          <w:lang w:val="lt-LT" w:eastAsia="en-US"/>
        </w:rPr>
        <w:t xml:space="preserve"> ir maršruto trasos, </w:t>
      </w:r>
      <w:r w:rsidRPr="001C0B6C">
        <w:rPr>
          <w:rFonts w:ascii="Times New Roman" w:hAnsi="Times New Roman"/>
          <w:szCs w:val="24"/>
          <w:lang w:val="lt-LT" w:eastAsia="en-US"/>
        </w:rPr>
        <w:t>vykdyti nustatytą reisų skaičių bei ridą maršrute;</w:t>
      </w:r>
    </w:p>
    <w:p w14:paraId="4E8FC844"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8.1.2. laikytis ir vykdyti Lietuvos Respublikos bei Alytaus rajono savivaldybės teisės aktų, reglamentuojančių keleivių vežimą, reikalavimų;</w:t>
      </w:r>
    </w:p>
    <w:p w14:paraId="4E8FC845"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 xml:space="preserve">8.1.3. skirti keleiviams vežti reikiamo vietų skaičiaus, techniškai tvarkingas, pagal galiojančius reikalavimus apipavidalintas, švarias transporto priemones, kurios buvo nurodytos </w:t>
      </w:r>
      <w:r w:rsidRPr="00A04BF0">
        <w:rPr>
          <w:rFonts w:ascii="Times New Roman" w:hAnsi="Times New Roman"/>
          <w:szCs w:val="24"/>
          <w:lang w:val="lt-LT" w:eastAsia="en-US"/>
        </w:rPr>
        <w:t xml:space="preserve">atviro konkurso </w:t>
      </w:r>
      <w:r w:rsidRPr="001C0B6C">
        <w:rPr>
          <w:rFonts w:ascii="Times New Roman" w:hAnsi="Times New Roman"/>
          <w:szCs w:val="24"/>
          <w:lang w:val="lt-LT" w:eastAsia="en-US"/>
        </w:rPr>
        <w:t>pasiūlyme;</w:t>
      </w:r>
    </w:p>
    <w:p w14:paraId="4E8FC846"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 xml:space="preserve">8.1.4. sugedus transporto priemonei, </w:t>
      </w:r>
      <w:r w:rsidRPr="001C0B6C">
        <w:rPr>
          <w:rFonts w:ascii="Times New Roman" w:hAnsi="Times New Roman"/>
          <w:szCs w:val="24"/>
          <w:lang w:val="lt-LT"/>
        </w:rPr>
        <w:t>ne vėliau kaip per 1 (vieną) valandą</w:t>
      </w:r>
      <w:r>
        <w:rPr>
          <w:rFonts w:ascii="Times New Roman" w:hAnsi="Times New Roman"/>
          <w:szCs w:val="24"/>
          <w:lang w:val="lt-LT"/>
        </w:rPr>
        <w:t xml:space="preserve"> nuo to momento, kai m</w:t>
      </w:r>
      <w:r w:rsidRPr="001C0B6C">
        <w:rPr>
          <w:rFonts w:ascii="Times New Roman" w:hAnsi="Times New Roman"/>
          <w:szCs w:val="24"/>
          <w:lang w:val="lt-LT"/>
        </w:rPr>
        <w:t>aršrutą aptarnaujanti Transporto priemonė sugedo, tokią Transporto priemonę pakeisti techniškai tvarkinga, visus reikalavimus atitinkančia Transporto priemone iš Transporto priemonių rezervo</w:t>
      </w:r>
      <w:r w:rsidRPr="001C0B6C">
        <w:rPr>
          <w:rFonts w:ascii="Times New Roman" w:hAnsi="Times New Roman"/>
          <w:szCs w:val="24"/>
          <w:lang w:val="lt-LT" w:eastAsia="en-US"/>
        </w:rPr>
        <w:t>;</w:t>
      </w:r>
    </w:p>
    <w:p w14:paraId="4E8FC847"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8.1.5. sudaryti draudimo sutartis vadovaujantis Transporto priemonių savininkų ir civilinės atsakomybės privalomojo draudimo taisyklėmis;</w:t>
      </w:r>
    </w:p>
    <w:p w14:paraId="4E8FC848"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 xml:space="preserve">8.1.6. teikti paslaugas </w:t>
      </w:r>
      <w:r w:rsidRPr="001C0B6C">
        <w:rPr>
          <w:rFonts w:ascii="Times New Roman" w:hAnsi="Times New Roman"/>
          <w:szCs w:val="24"/>
          <w:lang w:val="lt-LT"/>
        </w:rPr>
        <w:t>pagal Alytaus rajono savivaldybės tarybos nustatytus keleivių vežimo tarifus;</w:t>
      </w:r>
    </w:p>
    <w:p w14:paraId="4E8FC849" w14:textId="77777777" w:rsidR="00705FD0"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8.1.7. taikyti Lietuvos Respublikos transporto lengvatų įstatymu ir kitais teisės aktais nustatytas keleivių vežimo lengvatas;</w:t>
      </w:r>
    </w:p>
    <w:p w14:paraId="4E8FC84A" w14:textId="77777777" w:rsidR="00705FD0" w:rsidRPr="007F252B" w:rsidRDefault="00705FD0" w:rsidP="00705FD0">
      <w:pPr>
        <w:suppressAutoHyphens w:val="0"/>
        <w:ind w:firstLine="540"/>
        <w:jc w:val="both"/>
        <w:rPr>
          <w:rFonts w:ascii="Times New Roman" w:hAnsi="Times New Roman"/>
          <w:lang w:val="lt-LT"/>
        </w:rPr>
      </w:pPr>
      <w:r w:rsidRPr="007F252B">
        <w:rPr>
          <w:rFonts w:ascii="Times New Roman" w:hAnsi="Times New Roman"/>
          <w:szCs w:val="24"/>
          <w:lang w:val="lt-LT" w:eastAsia="en-US"/>
        </w:rPr>
        <w:t xml:space="preserve">8.1.8. </w:t>
      </w:r>
      <w:r w:rsidRPr="007F252B">
        <w:rPr>
          <w:rFonts w:ascii="Times New Roman" w:eastAsia="Calibri" w:hAnsi="Times New Roman"/>
          <w:szCs w:val="24"/>
          <w:lang w:val="lt-LT" w:eastAsia="en-US"/>
        </w:rPr>
        <w:t>parduoti</w:t>
      </w:r>
      <w:r w:rsidRPr="007F252B">
        <w:rPr>
          <w:rFonts w:ascii="Times New Roman" w:hAnsi="Times New Roman"/>
          <w:lang w:val="lt-LT"/>
        </w:rPr>
        <w:t xml:space="preserve"> lengvatinius važiavimo bilietus su nuolaida įsitikinus, kad keleivis turi teisę į transporto lengvatas ir paprašyti keleivio pateikti tai patvirtinančius dokumentus;</w:t>
      </w:r>
    </w:p>
    <w:p w14:paraId="4E8FC84B" w14:textId="77777777" w:rsidR="00705FD0" w:rsidRPr="007F252B" w:rsidRDefault="00705FD0" w:rsidP="00705FD0">
      <w:pPr>
        <w:suppressAutoHyphens w:val="0"/>
        <w:ind w:firstLine="540"/>
        <w:jc w:val="both"/>
        <w:rPr>
          <w:rFonts w:ascii="Times New Roman" w:hAnsi="Times New Roman"/>
          <w:lang w:val="lt-LT"/>
        </w:rPr>
      </w:pPr>
      <w:r w:rsidRPr="007F252B">
        <w:rPr>
          <w:rFonts w:ascii="Times New Roman" w:hAnsi="Times New Roman"/>
          <w:lang w:val="lt-LT"/>
        </w:rPr>
        <w:t xml:space="preserve"> 8.1.9. neparduoti dviejų ar daugiau važiavimo bilietų su nuolaida vietoj vieno važiavimo bilieto; </w:t>
      </w:r>
    </w:p>
    <w:p w14:paraId="4E8FC84C" w14:textId="77777777" w:rsidR="00705FD0" w:rsidRPr="007F252B" w:rsidRDefault="00705FD0" w:rsidP="00705FD0">
      <w:pPr>
        <w:suppressAutoHyphens w:val="0"/>
        <w:ind w:firstLine="540"/>
        <w:jc w:val="both"/>
        <w:rPr>
          <w:rFonts w:ascii="Times New Roman" w:hAnsi="Times New Roman"/>
          <w:lang w:val="lt-LT"/>
        </w:rPr>
      </w:pPr>
      <w:r w:rsidRPr="007F252B">
        <w:rPr>
          <w:rFonts w:ascii="Times New Roman" w:hAnsi="Times New Roman"/>
          <w:lang w:val="lt-LT"/>
        </w:rPr>
        <w:lastRenderedPageBreak/>
        <w:t>8.1.10. neišspausdinti važiavimo bilietų su nuolaida, kai nėra keleivių;</w:t>
      </w:r>
    </w:p>
    <w:p w14:paraId="4E8FC84D" w14:textId="77777777" w:rsidR="00705FD0" w:rsidRPr="001C0B6C" w:rsidRDefault="00705FD0" w:rsidP="00705FD0">
      <w:pPr>
        <w:suppressAutoHyphens w:val="0"/>
        <w:ind w:firstLine="540"/>
        <w:jc w:val="both"/>
        <w:rPr>
          <w:rFonts w:ascii="Times New Roman" w:hAnsi="Times New Roman"/>
          <w:szCs w:val="24"/>
          <w:lang w:val="lt-LT" w:eastAsia="en-US"/>
        </w:rPr>
      </w:pPr>
      <w:r w:rsidRPr="007F252B">
        <w:rPr>
          <w:rFonts w:ascii="Times New Roman" w:hAnsi="Times New Roman"/>
          <w:lang w:val="lt-LT"/>
        </w:rPr>
        <w:t>8.1.11. neišspausdinti dviejų ar daugiau važiavimo bilietų su nuolaida duomenų viename važiavimo biliete;</w:t>
      </w:r>
    </w:p>
    <w:p w14:paraId="4E8FC84E" w14:textId="77777777" w:rsidR="00705FD0" w:rsidRPr="001C0B6C" w:rsidRDefault="00705FD0" w:rsidP="00705FD0">
      <w:pPr>
        <w:tabs>
          <w:tab w:val="left" w:pos="284"/>
        </w:tabs>
        <w:ind w:firstLine="567"/>
        <w:jc w:val="both"/>
        <w:rPr>
          <w:rFonts w:ascii="Times New Roman" w:hAnsi="Times New Roman"/>
          <w:szCs w:val="24"/>
          <w:lang w:val="lt-LT"/>
        </w:rPr>
      </w:pPr>
      <w:r w:rsidRPr="001C0B6C">
        <w:rPr>
          <w:rFonts w:ascii="Times New Roman" w:hAnsi="Times New Roman"/>
          <w:szCs w:val="24"/>
          <w:lang w:val="lt-LT"/>
        </w:rPr>
        <w:t>8.1.</w:t>
      </w:r>
      <w:r>
        <w:rPr>
          <w:rFonts w:ascii="Times New Roman" w:hAnsi="Times New Roman"/>
          <w:szCs w:val="24"/>
          <w:lang w:val="lt-LT"/>
        </w:rPr>
        <w:t>12</w:t>
      </w:r>
      <w:r w:rsidRPr="001C0B6C">
        <w:rPr>
          <w:rFonts w:ascii="Times New Roman" w:hAnsi="Times New Roman"/>
          <w:szCs w:val="24"/>
          <w:lang w:val="lt-LT"/>
        </w:rPr>
        <w:t>. parduoti maršruto metu bilietus, kurie atspausdinami Transporto priemonėje įrengtos bilietų spausdinimo įrangos pagalba;</w:t>
      </w:r>
    </w:p>
    <w:p w14:paraId="4E8FC84F" w14:textId="77777777" w:rsidR="00705FD0" w:rsidRPr="001C0B6C" w:rsidRDefault="00705FD0" w:rsidP="00705FD0">
      <w:pPr>
        <w:tabs>
          <w:tab w:val="left" w:pos="284"/>
        </w:tabs>
        <w:ind w:firstLine="567"/>
        <w:jc w:val="both"/>
        <w:rPr>
          <w:rFonts w:ascii="Times New Roman" w:hAnsi="Times New Roman"/>
          <w:szCs w:val="24"/>
          <w:lang w:val="lt-LT"/>
        </w:rPr>
      </w:pPr>
      <w:r w:rsidRPr="001C0B6C">
        <w:rPr>
          <w:rFonts w:ascii="Times New Roman" w:hAnsi="Times New Roman"/>
          <w:szCs w:val="24"/>
          <w:lang w:val="lt-LT"/>
        </w:rPr>
        <w:t>8.1.</w:t>
      </w:r>
      <w:r>
        <w:rPr>
          <w:rFonts w:ascii="Times New Roman" w:hAnsi="Times New Roman"/>
          <w:szCs w:val="24"/>
          <w:lang w:val="lt-LT"/>
        </w:rPr>
        <w:t>13</w:t>
      </w:r>
      <w:r w:rsidRPr="001C0B6C">
        <w:rPr>
          <w:rFonts w:ascii="Times New Roman" w:hAnsi="Times New Roman"/>
          <w:szCs w:val="24"/>
          <w:lang w:val="lt-LT"/>
        </w:rPr>
        <w:t xml:space="preserve">. užtikrinti, kad Transporto priemonių vairuotojai bilietus parduotų tik Transporto priemonių stotelėse transporto priemonei sustojus; </w:t>
      </w:r>
    </w:p>
    <w:p w14:paraId="4E8FC850" w14:textId="77777777" w:rsidR="00705FD0" w:rsidRPr="001C0B6C" w:rsidRDefault="00705FD0" w:rsidP="00705FD0">
      <w:pPr>
        <w:tabs>
          <w:tab w:val="left" w:pos="284"/>
          <w:tab w:val="left" w:pos="851"/>
        </w:tabs>
        <w:ind w:firstLine="567"/>
        <w:jc w:val="both"/>
        <w:rPr>
          <w:rFonts w:ascii="Times New Roman" w:hAnsi="Times New Roman"/>
          <w:szCs w:val="24"/>
          <w:lang w:val="lt-LT"/>
        </w:rPr>
      </w:pPr>
      <w:r w:rsidRPr="001C0B6C">
        <w:rPr>
          <w:rFonts w:ascii="Times New Roman" w:hAnsi="Times New Roman"/>
          <w:szCs w:val="24"/>
          <w:lang w:val="lt-LT"/>
        </w:rPr>
        <w:t>8.1.1</w:t>
      </w:r>
      <w:r>
        <w:rPr>
          <w:rFonts w:ascii="Times New Roman" w:hAnsi="Times New Roman"/>
          <w:szCs w:val="24"/>
          <w:lang w:val="lt-LT"/>
        </w:rPr>
        <w:t>4</w:t>
      </w:r>
      <w:r w:rsidRPr="001C0B6C">
        <w:rPr>
          <w:rFonts w:ascii="Times New Roman" w:hAnsi="Times New Roman"/>
          <w:szCs w:val="24"/>
          <w:lang w:val="lt-LT"/>
        </w:rPr>
        <w:t xml:space="preserve">. užtikrinti, kad keleiviai </w:t>
      </w:r>
      <w:r>
        <w:rPr>
          <w:rFonts w:ascii="Times New Roman" w:hAnsi="Times New Roman"/>
          <w:szCs w:val="24"/>
          <w:lang w:val="lt-LT"/>
        </w:rPr>
        <w:t>būtų įlaipinami / išlaipinami</w:t>
      </w:r>
      <w:r w:rsidRPr="001C0B6C">
        <w:rPr>
          <w:rFonts w:ascii="Times New Roman" w:hAnsi="Times New Roman"/>
          <w:szCs w:val="24"/>
          <w:lang w:val="lt-LT"/>
        </w:rPr>
        <w:t xml:space="preserve"> / į</w:t>
      </w:r>
      <w:r>
        <w:rPr>
          <w:rFonts w:ascii="Times New Roman" w:hAnsi="Times New Roman"/>
          <w:szCs w:val="24"/>
          <w:lang w:val="lt-LT"/>
        </w:rPr>
        <w:t>/ iš</w:t>
      </w:r>
      <w:r w:rsidRPr="001C0B6C">
        <w:rPr>
          <w:rFonts w:ascii="Times New Roman" w:hAnsi="Times New Roman"/>
          <w:szCs w:val="24"/>
          <w:lang w:val="lt-LT"/>
        </w:rPr>
        <w:t xml:space="preserve"> Transporto priemonę  Tvarkaraštyje nurodytose stotelėse;</w:t>
      </w:r>
    </w:p>
    <w:p w14:paraId="4E8FC851" w14:textId="77777777" w:rsidR="00705FD0" w:rsidRPr="001C0B6C" w:rsidRDefault="00705FD0" w:rsidP="00705FD0">
      <w:pPr>
        <w:tabs>
          <w:tab w:val="left" w:pos="284"/>
          <w:tab w:val="left" w:pos="426"/>
          <w:tab w:val="left" w:pos="851"/>
        </w:tabs>
        <w:ind w:firstLine="567"/>
        <w:jc w:val="both"/>
        <w:rPr>
          <w:rFonts w:ascii="Times New Roman" w:hAnsi="Times New Roman"/>
          <w:szCs w:val="24"/>
          <w:lang w:val="lt-LT"/>
        </w:rPr>
      </w:pPr>
      <w:r w:rsidRPr="001C0B6C">
        <w:rPr>
          <w:rFonts w:ascii="Times New Roman" w:hAnsi="Times New Roman"/>
          <w:szCs w:val="24"/>
          <w:lang w:val="lt-LT"/>
        </w:rPr>
        <w:t>8.1.1</w:t>
      </w:r>
      <w:r>
        <w:rPr>
          <w:rFonts w:ascii="Times New Roman" w:hAnsi="Times New Roman"/>
          <w:szCs w:val="24"/>
          <w:lang w:val="lt-LT"/>
        </w:rPr>
        <w:t>5</w:t>
      </w:r>
      <w:r w:rsidRPr="001C0B6C">
        <w:rPr>
          <w:rFonts w:ascii="Times New Roman" w:hAnsi="Times New Roman"/>
          <w:szCs w:val="24"/>
          <w:lang w:val="lt-LT"/>
        </w:rPr>
        <w:t>. visiškai prisiimti atsakomybę už jo valdomo didesnio pavojaus šaltinio (Transporto priemonės) padarytą žalą tretiesiems asmenims pagal Civilinio kodekso 6.270 straipsnio reikalavimus ir Lietuvos Respublikos transporto priemonių valdytojų civilinės atsakomybės privalomojo draudimo įstatymą;</w:t>
      </w:r>
    </w:p>
    <w:p w14:paraId="4E8FC852" w14:textId="77777777" w:rsidR="00705FD0" w:rsidRDefault="00705FD0" w:rsidP="00705FD0">
      <w:pPr>
        <w:suppressAutoHyphens w:val="0"/>
        <w:ind w:firstLine="540"/>
        <w:jc w:val="both"/>
        <w:rPr>
          <w:rFonts w:ascii="Times New Roman" w:hAnsi="Times New Roman"/>
          <w:szCs w:val="24"/>
          <w:lang w:val="lt-LT"/>
        </w:rPr>
      </w:pPr>
      <w:r w:rsidRPr="00246A0E">
        <w:rPr>
          <w:rFonts w:ascii="Times New Roman" w:hAnsi="Times New Roman"/>
          <w:szCs w:val="24"/>
          <w:lang w:val="lt-LT"/>
        </w:rPr>
        <w:t>8.1.16.</w:t>
      </w:r>
      <w:r w:rsidRPr="00246A0E">
        <w:rPr>
          <w:rFonts w:ascii="Times New Roman" w:hAnsi="Times New Roman"/>
          <w:color w:val="FF0000"/>
          <w:szCs w:val="24"/>
          <w:lang w:val="lt-LT"/>
        </w:rPr>
        <w:t xml:space="preserve"> </w:t>
      </w:r>
      <w:r w:rsidRPr="00A04BF0">
        <w:rPr>
          <w:rFonts w:ascii="Times New Roman" w:hAnsi="Times New Roman"/>
          <w:szCs w:val="24"/>
          <w:lang w:val="lt-LT"/>
        </w:rPr>
        <w:t>Savivaldybei nusprendus</w:t>
      </w:r>
      <w:r w:rsidRPr="00A04BF0">
        <w:rPr>
          <w:rFonts w:ascii="Times New Roman" w:hAnsi="Times New Roman"/>
          <w:szCs w:val="24"/>
          <w:lang w:val="lt-LT" w:eastAsia="en-US"/>
        </w:rPr>
        <w:t xml:space="preserve"> vykdyti keleivių ir eismo kontrolę vaizdo stebėjimo įranga, Vežėjas sutinka, kad </w:t>
      </w:r>
      <w:r w:rsidRPr="00A04BF0">
        <w:rPr>
          <w:rFonts w:ascii="Times New Roman" w:hAnsi="Times New Roman"/>
          <w:szCs w:val="24"/>
          <w:lang w:val="lt-LT"/>
        </w:rPr>
        <w:t xml:space="preserve"> Vežėjo transporto priemonėse būtų sumontuota Savivaldybės vaizdo stebėjimo įranga pagal sutarties 13 skyriaus nuostatas.  Vaizdo stebėjimo įranga užfiksuoti pažeidimų duomenys</w:t>
      </w:r>
      <w:r>
        <w:rPr>
          <w:rFonts w:ascii="Times New Roman" w:hAnsi="Times New Roman"/>
          <w:szCs w:val="24"/>
          <w:lang w:val="lt-LT"/>
        </w:rPr>
        <w:t xml:space="preserve"> bus laikomi įrodymais dėl netinkamo Sutarties vykdymo ar pažeidimo. </w:t>
      </w:r>
    </w:p>
    <w:p w14:paraId="4E8FC853" w14:textId="77777777" w:rsidR="00705FD0" w:rsidRPr="001C0B6C" w:rsidRDefault="00705FD0" w:rsidP="00705FD0">
      <w:pPr>
        <w:suppressAutoHyphens w:val="0"/>
        <w:ind w:firstLine="540"/>
        <w:jc w:val="both"/>
        <w:rPr>
          <w:rFonts w:ascii="Times New Roman" w:hAnsi="Times New Roman"/>
          <w:szCs w:val="24"/>
          <w:lang w:val="lt-LT" w:eastAsia="en-US"/>
        </w:rPr>
      </w:pPr>
      <w:r w:rsidRPr="00246A0E">
        <w:rPr>
          <w:rFonts w:ascii="Times New Roman" w:hAnsi="Times New Roman"/>
          <w:szCs w:val="24"/>
          <w:lang w:val="lt-LT"/>
        </w:rPr>
        <w:t>8.1.17. užtikrinti, kad maršrutus aptarnausiančiose Transporto priemonėse veiks transporto priemonių nuotolinio stebėjimo įranga ir duomenys bus perduodami į IS „Vintra“;</w:t>
      </w:r>
    </w:p>
    <w:p w14:paraId="4E8FC854"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8.1.1</w:t>
      </w:r>
      <w:r>
        <w:rPr>
          <w:rFonts w:ascii="Times New Roman" w:hAnsi="Times New Roman"/>
          <w:szCs w:val="24"/>
          <w:lang w:val="lt-LT" w:eastAsia="en-US"/>
        </w:rPr>
        <w:t>8</w:t>
      </w:r>
      <w:r w:rsidRPr="001C0B6C">
        <w:rPr>
          <w:rFonts w:ascii="Times New Roman" w:hAnsi="Times New Roman"/>
          <w:szCs w:val="24"/>
          <w:lang w:val="lt-LT" w:eastAsia="en-US"/>
        </w:rPr>
        <w:t>. tvarkyti transporto priemonių darbo reguliariais reisais apskaitą ir ekonominių rodiklių (vežimo savikainos, pajamų, išlaidų</w:t>
      </w:r>
      <w:r>
        <w:rPr>
          <w:rFonts w:ascii="Times New Roman" w:hAnsi="Times New Roman"/>
          <w:szCs w:val="24"/>
          <w:lang w:val="lt-LT" w:eastAsia="en-US"/>
        </w:rPr>
        <w:t xml:space="preserve"> ir kt.</w:t>
      </w:r>
      <w:r w:rsidRPr="001C0B6C">
        <w:rPr>
          <w:rFonts w:ascii="Times New Roman" w:hAnsi="Times New Roman"/>
          <w:szCs w:val="24"/>
          <w:lang w:val="lt-LT" w:eastAsia="en-US"/>
        </w:rPr>
        <w:t>) skaičiuotę ir ją pateikti Savivaldybei pareikalavus;</w:t>
      </w:r>
    </w:p>
    <w:p w14:paraId="4E8FC855"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8.1.1</w:t>
      </w:r>
      <w:r>
        <w:rPr>
          <w:rFonts w:ascii="Times New Roman" w:hAnsi="Times New Roman"/>
          <w:szCs w:val="24"/>
          <w:lang w:val="lt-LT" w:eastAsia="en-US"/>
        </w:rPr>
        <w:t>9</w:t>
      </w:r>
      <w:r w:rsidRPr="001C0B6C">
        <w:rPr>
          <w:rFonts w:ascii="Times New Roman" w:hAnsi="Times New Roman"/>
          <w:szCs w:val="24"/>
          <w:lang w:val="lt-LT" w:eastAsia="en-US"/>
        </w:rPr>
        <w:t>. pateikti pareigūnams, turintiems kontrolės teisę, visus keleiviams vežti reikalingus dokumentus, nustatytus galiojančiais teisės aktais;</w:t>
      </w:r>
    </w:p>
    <w:p w14:paraId="4E8FC856"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w:t>
      </w:r>
      <w:r>
        <w:rPr>
          <w:rFonts w:ascii="Times New Roman" w:hAnsi="Times New Roman"/>
          <w:szCs w:val="24"/>
          <w:lang w:val="lt-LT" w:eastAsia="en-US"/>
        </w:rPr>
        <w:t>20</w:t>
      </w:r>
      <w:r w:rsidRPr="001C0B6C">
        <w:rPr>
          <w:rFonts w:ascii="Times New Roman" w:hAnsi="Times New Roman"/>
          <w:szCs w:val="24"/>
          <w:lang w:val="lt-LT" w:eastAsia="en-US"/>
        </w:rPr>
        <w:t xml:space="preserve">. užtikrinti, kad transporto priemonėje būtų  teisės aktais nustatyti dokumentai; </w:t>
      </w:r>
    </w:p>
    <w:p w14:paraId="4E8FC857"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w:t>
      </w:r>
      <w:r>
        <w:rPr>
          <w:rFonts w:ascii="Times New Roman" w:hAnsi="Times New Roman"/>
          <w:szCs w:val="24"/>
          <w:lang w:val="lt-LT" w:eastAsia="en-US"/>
        </w:rPr>
        <w:t>21</w:t>
      </w:r>
      <w:r w:rsidRPr="001C0B6C">
        <w:rPr>
          <w:rFonts w:ascii="Times New Roman" w:hAnsi="Times New Roman"/>
          <w:szCs w:val="24"/>
          <w:lang w:val="lt-LT" w:eastAsia="en-US"/>
        </w:rPr>
        <w:t xml:space="preserve">. eismo tvarkaraščių pakeitimai turi būti derinami su  Savivaldybe raštu. Raštas turi būti pateiktas ne vėliau kaip prieš 14 dienų iki planuojamų eismo tvarkaraščių (-io) pakeitimų; </w:t>
      </w:r>
    </w:p>
    <w:p w14:paraId="4E8FC858"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w:t>
      </w:r>
      <w:r>
        <w:rPr>
          <w:rFonts w:ascii="Times New Roman" w:hAnsi="Times New Roman"/>
          <w:szCs w:val="24"/>
          <w:lang w:val="lt-LT" w:eastAsia="en-US"/>
        </w:rPr>
        <w:t>22</w:t>
      </w:r>
      <w:r w:rsidRPr="001C0B6C">
        <w:rPr>
          <w:rFonts w:ascii="Times New Roman" w:hAnsi="Times New Roman"/>
          <w:szCs w:val="24"/>
          <w:lang w:val="lt-LT" w:eastAsia="en-US"/>
        </w:rPr>
        <w:t>. autobusuose iškabinti informaciją (išrašą iš Lietuvos Respublikos transporto lengvatų įstatymo) apie keleiviams taikomas lengvatas bei informaciją apie Vežėją (įmonės pavadinimą, adresą, telefono numerį);</w:t>
      </w:r>
    </w:p>
    <w:p w14:paraId="4E8FC859" w14:textId="77777777" w:rsidR="00705FD0" w:rsidRPr="001C0B6C" w:rsidRDefault="00705FD0" w:rsidP="00705FD0">
      <w:pPr>
        <w:suppressAutoHyphens w:val="0"/>
        <w:ind w:firstLine="540"/>
        <w:jc w:val="both"/>
        <w:rPr>
          <w:rFonts w:ascii="Times New Roman" w:hAnsi="Times New Roman"/>
          <w:szCs w:val="24"/>
          <w:lang w:val="lt-LT" w:eastAsia="en-US"/>
        </w:rPr>
      </w:pPr>
      <w:r w:rsidRPr="00A04BF0">
        <w:rPr>
          <w:rFonts w:ascii="Times New Roman" w:hAnsi="Times New Roman"/>
          <w:szCs w:val="24"/>
          <w:lang w:val="lt-LT" w:eastAsia="en-US"/>
        </w:rPr>
        <w:t>8.1.23.</w:t>
      </w:r>
      <w:r w:rsidRPr="00525D76">
        <w:rPr>
          <w:rFonts w:ascii="Times New Roman" w:hAnsi="Times New Roman"/>
          <w:szCs w:val="24"/>
          <w:lang w:val="lt-LT" w:eastAsia="en-US"/>
        </w:rPr>
        <w:t xml:space="preserve"> aptarnaujamų maršrutų stotelėse per </w:t>
      </w:r>
      <w:r w:rsidRPr="00A04BF0">
        <w:rPr>
          <w:rFonts w:ascii="Times New Roman" w:hAnsi="Times New Roman"/>
          <w:szCs w:val="24"/>
          <w:lang w:val="lt-LT" w:eastAsia="en-US"/>
        </w:rPr>
        <w:t xml:space="preserve">1 mėnesį nuo sutarties įsigaliojimo </w:t>
      </w:r>
      <w:r w:rsidRPr="00525D76">
        <w:rPr>
          <w:rFonts w:ascii="Times New Roman" w:hAnsi="Times New Roman"/>
          <w:szCs w:val="24"/>
          <w:lang w:val="lt-LT" w:eastAsia="en-US"/>
        </w:rPr>
        <w:t>iškabinti eismo tvarkaraščius lentelės forma ir laiku juos atnaujinti;</w:t>
      </w:r>
    </w:p>
    <w:p w14:paraId="4E8FC85A"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w:t>
      </w:r>
      <w:r>
        <w:rPr>
          <w:rFonts w:ascii="Times New Roman" w:hAnsi="Times New Roman"/>
          <w:szCs w:val="24"/>
          <w:lang w:val="lt-LT" w:eastAsia="en-US"/>
        </w:rPr>
        <w:t>24</w:t>
      </w:r>
      <w:r w:rsidRPr="001C0B6C">
        <w:rPr>
          <w:rFonts w:ascii="Times New Roman" w:hAnsi="Times New Roman"/>
          <w:szCs w:val="24"/>
          <w:lang w:val="lt-LT" w:eastAsia="en-US"/>
        </w:rPr>
        <w:t>. apie veikiančių maršrutų nutraukimą bei pakeitimus juose pranešti autobusų stočiai prieš 7 dienas, o apie eismo tvarkaraščio pakeitimą stotelėse informaciją pateikti iš vakaro;</w:t>
      </w:r>
    </w:p>
    <w:p w14:paraId="4E8FC85B"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8.1.2</w:t>
      </w:r>
      <w:r>
        <w:rPr>
          <w:rFonts w:ascii="Times New Roman" w:hAnsi="Times New Roman"/>
          <w:szCs w:val="24"/>
          <w:lang w:val="lt-LT" w:eastAsia="en-US"/>
        </w:rPr>
        <w:t>5</w:t>
      </w:r>
      <w:r w:rsidRPr="001C0B6C">
        <w:rPr>
          <w:rFonts w:ascii="Times New Roman" w:hAnsi="Times New Roman"/>
          <w:szCs w:val="24"/>
          <w:lang w:val="lt-LT" w:eastAsia="en-US"/>
        </w:rPr>
        <w:t>. kontroliuoti keleivių aptarnavimo kokybę ir bilietų už keleivių vežimą išdavimą Lietuvos Respublikos teisės aktais nustatyta tvarka;</w:t>
      </w:r>
    </w:p>
    <w:p w14:paraId="4E8FC85C"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8.1.2</w:t>
      </w:r>
      <w:r>
        <w:rPr>
          <w:rFonts w:ascii="Times New Roman" w:hAnsi="Times New Roman"/>
          <w:szCs w:val="24"/>
          <w:lang w:val="lt-LT" w:eastAsia="en-US"/>
        </w:rPr>
        <w:t>6</w:t>
      </w:r>
      <w:r w:rsidRPr="001C0B6C">
        <w:rPr>
          <w:rFonts w:ascii="Times New Roman" w:hAnsi="Times New Roman"/>
          <w:szCs w:val="24"/>
          <w:lang w:val="lt-LT" w:eastAsia="en-US"/>
        </w:rPr>
        <w:t>. raštu informuoti Savivaldybę apie trūkumų pašalinimą, jeigu Vežėjo darbo trūkumai buvo nurodyti raštu;</w:t>
      </w:r>
    </w:p>
    <w:p w14:paraId="4E8FC85D"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8.1.2</w:t>
      </w:r>
      <w:r>
        <w:rPr>
          <w:rFonts w:ascii="Times New Roman" w:hAnsi="Times New Roman"/>
          <w:szCs w:val="24"/>
          <w:lang w:val="lt-LT" w:eastAsia="en-US"/>
        </w:rPr>
        <w:t>7</w:t>
      </w:r>
      <w:r w:rsidRPr="001C0B6C">
        <w:rPr>
          <w:rFonts w:ascii="Times New Roman" w:hAnsi="Times New Roman"/>
          <w:szCs w:val="24"/>
          <w:lang w:val="lt-LT" w:eastAsia="en-US"/>
        </w:rPr>
        <w:t>. turėti sąlygas ir užtikrinti, kad vairuotojai prieš išvykdami į reisą būtų tikrinami dėl blaivumo (girtumo) , apsvaigimo nuo narkotinių, psichotropinių ar kitų svaigiųjų medžiagų  apie tai pažymint kelionės lape;</w:t>
      </w:r>
    </w:p>
    <w:p w14:paraId="4E8FC85E"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8.1.2</w:t>
      </w:r>
      <w:r>
        <w:rPr>
          <w:rFonts w:ascii="Times New Roman" w:hAnsi="Times New Roman"/>
          <w:szCs w:val="24"/>
          <w:lang w:val="lt-LT" w:eastAsia="en-US"/>
        </w:rPr>
        <w:t>8</w:t>
      </w:r>
      <w:r w:rsidRPr="001C0B6C">
        <w:rPr>
          <w:rFonts w:ascii="Times New Roman" w:hAnsi="Times New Roman"/>
          <w:szCs w:val="24"/>
          <w:lang w:val="lt-LT" w:eastAsia="en-US"/>
        </w:rPr>
        <w:t>. užtikrinti saugų keleivių vežimą, nepriekaištingą ir paslaugų keleivių aptarnavimą;</w:t>
      </w:r>
    </w:p>
    <w:p w14:paraId="4E8FC85F"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8.1.2</w:t>
      </w:r>
      <w:r>
        <w:rPr>
          <w:rFonts w:ascii="Times New Roman" w:hAnsi="Times New Roman"/>
          <w:szCs w:val="24"/>
          <w:lang w:val="lt-LT" w:eastAsia="en-US"/>
        </w:rPr>
        <w:t>9</w:t>
      </w:r>
      <w:r w:rsidRPr="001C0B6C">
        <w:rPr>
          <w:rFonts w:ascii="Times New Roman" w:hAnsi="Times New Roman"/>
          <w:szCs w:val="24"/>
          <w:lang w:val="lt-LT" w:eastAsia="en-US"/>
        </w:rPr>
        <w:t>. užtikrinti, kad būtų laikomasi LR Vyriausybės patvirtintų darbo ir poilsio laiko reikalavimų kelių transporte.</w:t>
      </w:r>
    </w:p>
    <w:p w14:paraId="4E8FC860" w14:textId="77777777" w:rsidR="00705FD0" w:rsidRPr="001C0B6C" w:rsidRDefault="00705FD0" w:rsidP="00705FD0">
      <w:pPr>
        <w:suppressAutoHyphens w:val="0"/>
        <w:ind w:firstLine="540"/>
        <w:jc w:val="both"/>
        <w:rPr>
          <w:rFonts w:ascii="Times New Roman" w:hAnsi="Times New Roman"/>
          <w:b/>
          <w:color w:val="000000"/>
          <w:szCs w:val="24"/>
          <w:lang w:val="lt-LT" w:eastAsia="en-US"/>
        </w:rPr>
      </w:pPr>
      <w:r w:rsidRPr="001C0B6C">
        <w:rPr>
          <w:rFonts w:ascii="Times New Roman" w:hAnsi="Times New Roman"/>
          <w:b/>
          <w:color w:val="000000"/>
          <w:szCs w:val="24"/>
          <w:lang w:val="lt-LT" w:eastAsia="en-US"/>
        </w:rPr>
        <w:t>8.2. Vežėjas turi teisę:</w:t>
      </w:r>
    </w:p>
    <w:p w14:paraId="4E8FC861" w14:textId="77777777" w:rsidR="00705FD0" w:rsidRPr="001C0B6C" w:rsidRDefault="00705FD0" w:rsidP="00705FD0">
      <w:pPr>
        <w:suppressAutoHyphens w:val="0"/>
        <w:ind w:firstLine="540"/>
        <w:jc w:val="both"/>
        <w:rPr>
          <w:rFonts w:ascii="Times New Roman" w:hAnsi="Times New Roman"/>
          <w:color w:val="000000"/>
          <w:szCs w:val="24"/>
          <w:lang w:val="lt-LT" w:eastAsia="en-US"/>
        </w:rPr>
      </w:pPr>
      <w:r w:rsidRPr="001C0B6C">
        <w:rPr>
          <w:rFonts w:ascii="Times New Roman" w:hAnsi="Times New Roman"/>
          <w:color w:val="000000"/>
          <w:szCs w:val="24"/>
          <w:lang w:val="lt-LT" w:eastAsia="en-US"/>
        </w:rPr>
        <w:t>8.2.1. Teikti Savivaldybei pasiūlymus maršrutų tinklui tobulinti, autobusų tvarkaraščiams koreguoti arba naujiems maršrutams (reisams) pradėti.</w:t>
      </w:r>
    </w:p>
    <w:p w14:paraId="4E8FC862" w14:textId="77777777" w:rsidR="00705FD0" w:rsidRPr="001C0B6C" w:rsidRDefault="00705FD0" w:rsidP="00705FD0">
      <w:pPr>
        <w:suppressAutoHyphens w:val="0"/>
        <w:ind w:firstLine="540"/>
        <w:jc w:val="both"/>
        <w:rPr>
          <w:rFonts w:ascii="Times New Roman" w:hAnsi="Times New Roman"/>
          <w:color w:val="000000"/>
          <w:szCs w:val="24"/>
          <w:lang w:val="lt-LT" w:eastAsia="en-US"/>
        </w:rPr>
      </w:pPr>
      <w:r w:rsidRPr="001C0B6C">
        <w:rPr>
          <w:rFonts w:ascii="Times New Roman" w:hAnsi="Times New Roman"/>
          <w:color w:val="000000"/>
          <w:szCs w:val="24"/>
          <w:lang w:val="lt-LT" w:eastAsia="en-US"/>
        </w:rPr>
        <w:t>8.3. Vežėjas turi ir kitų įsipareigojimų, teisių ir pareigų, kurie yra nurodyti sutartyje.</w:t>
      </w:r>
    </w:p>
    <w:p w14:paraId="4E8FC863" w14:textId="77777777" w:rsidR="00705FD0" w:rsidRPr="001C0B6C" w:rsidRDefault="00705FD0" w:rsidP="00705FD0">
      <w:pPr>
        <w:jc w:val="both"/>
        <w:rPr>
          <w:rFonts w:ascii="Times New Roman" w:hAnsi="Times New Roman"/>
          <w:color w:val="000000"/>
          <w:szCs w:val="24"/>
          <w:lang w:val="lt-LT"/>
        </w:rPr>
      </w:pPr>
    </w:p>
    <w:p w14:paraId="4E8FC864" w14:textId="77777777" w:rsidR="00705FD0" w:rsidRPr="001C0B6C" w:rsidRDefault="00705FD0" w:rsidP="00705FD0">
      <w:pPr>
        <w:jc w:val="center"/>
        <w:rPr>
          <w:rFonts w:ascii="Times New Roman" w:hAnsi="Times New Roman"/>
          <w:b/>
          <w:szCs w:val="24"/>
          <w:lang w:val="lt-LT"/>
        </w:rPr>
      </w:pPr>
      <w:r w:rsidRPr="001C0B6C">
        <w:rPr>
          <w:rFonts w:ascii="Times New Roman" w:hAnsi="Times New Roman"/>
          <w:b/>
          <w:szCs w:val="24"/>
          <w:lang w:val="lt-LT"/>
        </w:rPr>
        <w:t>9. SAVIVALDYBĖS ĮSIPAREIGOJIMAI IR TEISĖS</w:t>
      </w:r>
    </w:p>
    <w:p w14:paraId="4E8FC865" w14:textId="77777777" w:rsidR="00705FD0" w:rsidRPr="001C0B6C" w:rsidRDefault="00705FD0" w:rsidP="00705FD0">
      <w:pPr>
        <w:jc w:val="both"/>
        <w:rPr>
          <w:rFonts w:ascii="Times New Roman" w:hAnsi="Times New Roman"/>
          <w:szCs w:val="24"/>
          <w:lang w:val="lt-LT"/>
        </w:rPr>
      </w:pPr>
    </w:p>
    <w:p w14:paraId="4E8FC866" w14:textId="77777777" w:rsidR="00705FD0" w:rsidRPr="001C0B6C" w:rsidRDefault="00705FD0" w:rsidP="00705FD0">
      <w:pPr>
        <w:ind w:firstLine="540"/>
        <w:jc w:val="both"/>
        <w:rPr>
          <w:rFonts w:ascii="Times New Roman" w:hAnsi="Times New Roman"/>
          <w:b/>
          <w:szCs w:val="24"/>
          <w:lang w:val="lt-LT"/>
        </w:rPr>
      </w:pPr>
      <w:r w:rsidRPr="001C0B6C">
        <w:rPr>
          <w:rFonts w:ascii="Times New Roman" w:hAnsi="Times New Roman"/>
          <w:b/>
          <w:szCs w:val="24"/>
          <w:lang w:val="lt-LT"/>
        </w:rPr>
        <w:t>9.1. Savivaldybė įsipareigoja:</w:t>
      </w:r>
    </w:p>
    <w:p w14:paraId="4E8FC867" w14:textId="77777777" w:rsidR="00705FD0" w:rsidRPr="001C0B6C" w:rsidRDefault="00705FD0" w:rsidP="00705FD0">
      <w:pPr>
        <w:jc w:val="both"/>
        <w:rPr>
          <w:rFonts w:ascii="Times New Roman" w:hAnsi="Times New Roman"/>
          <w:szCs w:val="24"/>
          <w:lang w:val="lt-LT" w:eastAsia="en-US"/>
        </w:rPr>
      </w:pPr>
      <w:r w:rsidRPr="001C0B6C">
        <w:rPr>
          <w:rFonts w:ascii="Times New Roman" w:hAnsi="Times New Roman"/>
          <w:szCs w:val="24"/>
          <w:lang w:val="lt-LT"/>
        </w:rPr>
        <w:lastRenderedPageBreak/>
        <w:t xml:space="preserve">         </w:t>
      </w:r>
      <w:r w:rsidRPr="001C0B6C">
        <w:rPr>
          <w:rFonts w:ascii="Times New Roman" w:hAnsi="Times New Roman"/>
          <w:szCs w:val="24"/>
          <w:lang w:val="lt-LT" w:eastAsia="en-US"/>
        </w:rPr>
        <w:t>9.1.1. reikalauti iš kelių priežiūros organizacijų, kad transporto infrastruktūros objektai Savivaldybės teritorijoje būtų tinkamai prižiūrimi visais metų laikais, siekiant užtikrinti saugų reguliaraus transporto eismo organizavimą;</w:t>
      </w:r>
    </w:p>
    <w:p w14:paraId="4E8FC868"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9.1.2. kontroliuoti, kad Vežėjas laikytųsi norminių aktų, reglamentuojančių keleivinio kelių transporto darbą, patvirtintų eismo tvarkaraščių, maršruto trasos, tikrinti, kaip aptarnaujami keleiviai, išduodami bilietai transporto priemonėse;</w:t>
      </w:r>
    </w:p>
    <w:p w14:paraId="4E8FC869"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9.1.3. informuoti Vežėją</w:t>
      </w:r>
      <w:r w:rsidRPr="001C0B6C">
        <w:rPr>
          <w:rFonts w:ascii="Times New Roman" w:hAnsi="Times New Roman"/>
          <w:b/>
          <w:szCs w:val="24"/>
          <w:lang w:val="lt-LT" w:eastAsia="en-US"/>
        </w:rPr>
        <w:t xml:space="preserve"> </w:t>
      </w:r>
      <w:r w:rsidRPr="001C0B6C">
        <w:rPr>
          <w:rFonts w:ascii="Times New Roman" w:hAnsi="Times New Roman"/>
          <w:szCs w:val="24"/>
          <w:lang w:val="lt-LT" w:eastAsia="en-US"/>
        </w:rPr>
        <w:t xml:space="preserve"> apie pastebėtus jo veiklos trūkumus;</w:t>
      </w:r>
    </w:p>
    <w:p w14:paraId="4E8FC86A" w14:textId="77777777" w:rsidR="00705FD0" w:rsidRPr="001C0B6C" w:rsidRDefault="00705FD0" w:rsidP="00705FD0">
      <w:pPr>
        <w:suppressAutoHyphens w:val="0"/>
        <w:ind w:firstLine="540"/>
        <w:jc w:val="both"/>
        <w:rPr>
          <w:rFonts w:ascii="Times New Roman" w:hAnsi="Times New Roman"/>
          <w:szCs w:val="24"/>
          <w:lang w:val="lt-LT" w:eastAsia="en-US"/>
        </w:rPr>
      </w:pPr>
      <w:r w:rsidRPr="005076CD">
        <w:rPr>
          <w:rFonts w:ascii="Times New Roman" w:hAnsi="Times New Roman"/>
          <w:szCs w:val="24"/>
          <w:lang w:val="lt-LT" w:eastAsia="en-US"/>
        </w:rPr>
        <w:t>9.1.4.</w:t>
      </w:r>
      <w:r w:rsidRPr="00257D34">
        <w:rPr>
          <w:rFonts w:ascii="Times New Roman" w:hAnsi="Times New Roman"/>
          <w:szCs w:val="24"/>
          <w:lang w:val="lt-LT" w:eastAsia="en-US"/>
        </w:rPr>
        <w:t xml:space="preserve"> esant būtinybei (jei tolesnė keleivių vežimo veikla šiais maršrutais yra netikslinga, ar Lietuvos Respublikos teritorijoje yra paskelbta nepaprastoji padėtis, paskelbta ekstremali situacija, karantinas ar kita situacija), keisti eismo tvarkaraščius, didinti arba mažinti maršrutų </w:t>
      </w:r>
      <w:r>
        <w:rPr>
          <w:rFonts w:ascii="Times New Roman" w:hAnsi="Times New Roman"/>
          <w:szCs w:val="24"/>
          <w:lang w:val="lt-LT" w:eastAsia="en-US"/>
        </w:rPr>
        <w:t>reisų skaičių</w:t>
      </w:r>
      <w:r w:rsidRPr="00257D34">
        <w:rPr>
          <w:rFonts w:ascii="Times New Roman" w:hAnsi="Times New Roman"/>
          <w:szCs w:val="24"/>
          <w:lang w:val="lt-LT" w:eastAsia="en-US"/>
        </w:rPr>
        <w:t>, naikinti maršrutus</w:t>
      </w:r>
      <w:r w:rsidRPr="00257D34">
        <w:rPr>
          <w:rFonts w:ascii="Times New Roman" w:hAnsi="Times New Roman"/>
          <w:color w:val="FF0000"/>
          <w:szCs w:val="24"/>
          <w:lang w:val="lt-LT" w:eastAsia="en-US"/>
        </w:rPr>
        <w:t xml:space="preserve"> </w:t>
      </w:r>
      <w:r w:rsidRPr="00257D34">
        <w:rPr>
          <w:rFonts w:ascii="Times New Roman" w:hAnsi="Times New Roman"/>
          <w:szCs w:val="24"/>
          <w:lang w:val="lt-LT" w:eastAsia="en-US"/>
        </w:rPr>
        <w:t>informuojant Vežėją</w:t>
      </w:r>
      <w:r>
        <w:rPr>
          <w:rFonts w:ascii="Times New Roman" w:hAnsi="Times New Roman"/>
          <w:szCs w:val="24"/>
          <w:lang w:val="lt-LT" w:eastAsia="en-US"/>
        </w:rPr>
        <w:t xml:space="preserve"> teisės aktų nustatyta tvarka</w:t>
      </w:r>
      <w:r w:rsidRPr="00257D34">
        <w:rPr>
          <w:rFonts w:ascii="Times New Roman" w:hAnsi="Times New Roman"/>
          <w:szCs w:val="24"/>
          <w:lang w:val="lt-LT" w:eastAsia="en-US"/>
        </w:rPr>
        <w:t>;</w:t>
      </w:r>
    </w:p>
    <w:p w14:paraId="4E8FC86B" w14:textId="77777777" w:rsidR="00705FD0" w:rsidRPr="001C0B6C" w:rsidRDefault="00705FD0" w:rsidP="00705FD0">
      <w:pPr>
        <w:suppressAutoHyphens w:val="0"/>
        <w:ind w:firstLine="540"/>
        <w:jc w:val="both"/>
        <w:rPr>
          <w:rFonts w:ascii="Times New Roman" w:hAnsi="Times New Roman"/>
          <w:color w:val="000000"/>
          <w:szCs w:val="24"/>
          <w:lang w:val="lt-LT" w:eastAsia="en-US"/>
        </w:rPr>
      </w:pPr>
      <w:r w:rsidRPr="001C0B6C">
        <w:rPr>
          <w:rFonts w:ascii="Times New Roman" w:hAnsi="Times New Roman"/>
          <w:szCs w:val="24"/>
          <w:lang w:val="lt-LT" w:eastAsia="en-US"/>
        </w:rPr>
        <w:t xml:space="preserve">9.1.5. atlyginti Vežėjui negautas pajamas dėl keleiviams taikytų transporto lengvatų, </w:t>
      </w:r>
      <w:r w:rsidRPr="001C0B6C">
        <w:rPr>
          <w:rFonts w:ascii="Times New Roman" w:hAnsi="Times New Roman"/>
          <w:color w:val="000000"/>
          <w:szCs w:val="24"/>
          <w:lang w:val="lt-LT" w:eastAsia="en-US"/>
        </w:rPr>
        <w:t>vadovaujantis Keleivinio transporto vežėjų išlaidų (negautų pajamų), susijusių su transporto lengvatų taikymu, kompensavimo (atlyginimo) tvarkos aprašu, patvirtintu Lietuvos Respublikos Vyriausybės 2000-04-28 nutarimu Nr. 478.</w:t>
      </w:r>
    </w:p>
    <w:p w14:paraId="4E8FC86C" w14:textId="77777777" w:rsidR="00705FD0" w:rsidRPr="00FD19A8" w:rsidRDefault="00705FD0" w:rsidP="00705FD0">
      <w:pPr>
        <w:suppressAutoHyphens w:val="0"/>
        <w:ind w:firstLine="540"/>
        <w:jc w:val="both"/>
        <w:rPr>
          <w:rFonts w:ascii="Times New Roman" w:hAnsi="Times New Roman"/>
          <w:b/>
          <w:color w:val="000000"/>
          <w:szCs w:val="24"/>
          <w:lang w:val="lt-LT" w:eastAsia="en-US"/>
        </w:rPr>
      </w:pPr>
      <w:r w:rsidRPr="00FD19A8">
        <w:rPr>
          <w:rFonts w:ascii="Times New Roman" w:hAnsi="Times New Roman"/>
          <w:b/>
          <w:color w:val="000000"/>
          <w:szCs w:val="24"/>
          <w:lang w:val="lt-LT" w:eastAsia="en-US"/>
        </w:rPr>
        <w:t>9.2. Savivaldybė turi teisę:</w:t>
      </w:r>
    </w:p>
    <w:p w14:paraId="4E8FC86D" w14:textId="77777777" w:rsidR="00705FD0" w:rsidRPr="001C0B6C" w:rsidRDefault="00705FD0" w:rsidP="00705FD0">
      <w:pPr>
        <w:suppressAutoHyphens w:val="0"/>
        <w:ind w:firstLine="540"/>
        <w:jc w:val="both"/>
        <w:rPr>
          <w:rFonts w:ascii="Times New Roman" w:hAnsi="Times New Roman"/>
          <w:b/>
          <w:color w:val="000000"/>
          <w:szCs w:val="24"/>
          <w:lang w:val="lt-LT" w:eastAsia="en-US"/>
        </w:rPr>
      </w:pPr>
      <w:r w:rsidRPr="00FD19A8">
        <w:rPr>
          <w:rFonts w:ascii="Times New Roman" w:hAnsi="Times New Roman"/>
          <w:color w:val="000000"/>
          <w:szCs w:val="24"/>
          <w:lang w:val="lt-LT" w:eastAsia="en-US"/>
        </w:rPr>
        <w:t>9.2.1. pasikeitus transporto paslaugų apimtims</w:t>
      </w:r>
      <w:r w:rsidR="00A01086">
        <w:rPr>
          <w:rFonts w:ascii="Times New Roman" w:hAnsi="Times New Roman"/>
          <w:color w:val="000000"/>
          <w:szCs w:val="24"/>
          <w:lang w:val="lt-LT" w:eastAsia="en-US"/>
        </w:rPr>
        <w:t xml:space="preserve"> </w:t>
      </w:r>
      <w:r w:rsidRPr="00257D34">
        <w:rPr>
          <w:rFonts w:ascii="Times New Roman" w:hAnsi="Times New Roman"/>
          <w:szCs w:val="24"/>
          <w:lang w:val="lt-LT" w:eastAsia="en-US"/>
        </w:rPr>
        <w:t>(jei tolesnė keleivių vežimo veikla šiais maršrutais yra netikslinga, ar Lietuvos Respublikos teritorijoje yra paskelbta nepaprastoji padėtis, paskelbta ekstremali situacija, karantinas ar kita situacija)</w:t>
      </w:r>
      <w:r w:rsidRPr="001C0B6C">
        <w:rPr>
          <w:rFonts w:ascii="Times New Roman" w:hAnsi="Times New Roman"/>
          <w:color w:val="000000"/>
          <w:szCs w:val="24"/>
          <w:lang w:val="lt-LT" w:eastAsia="en-US"/>
        </w:rPr>
        <w:t xml:space="preserve"> </w:t>
      </w:r>
      <w:r w:rsidRPr="00D17A17">
        <w:rPr>
          <w:rFonts w:ascii="Times New Roman" w:hAnsi="Times New Roman"/>
          <w:szCs w:val="24"/>
          <w:lang w:val="lt-LT" w:eastAsia="en-US"/>
        </w:rPr>
        <w:t>panaikinti</w:t>
      </w:r>
      <w:r>
        <w:rPr>
          <w:rFonts w:ascii="Times New Roman" w:hAnsi="Times New Roman"/>
          <w:color w:val="FF0000"/>
          <w:szCs w:val="24"/>
          <w:lang w:val="lt-LT" w:eastAsia="en-US"/>
        </w:rPr>
        <w:t xml:space="preserve"> </w:t>
      </w:r>
      <w:r w:rsidRPr="00FD19A8">
        <w:rPr>
          <w:rFonts w:ascii="Times New Roman" w:hAnsi="Times New Roman"/>
          <w:szCs w:val="24"/>
          <w:lang w:val="lt-LT" w:eastAsia="en-US"/>
        </w:rPr>
        <w:t xml:space="preserve">maršrutų reisus arba </w:t>
      </w:r>
      <w:r w:rsidRPr="001C0B6C">
        <w:rPr>
          <w:rFonts w:ascii="Times New Roman" w:hAnsi="Times New Roman"/>
          <w:color w:val="000000"/>
          <w:szCs w:val="24"/>
          <w:lang w:val="lt-LT" w:eastAsia="en-US"/>
        </w:rPr>
        <w:t>maršrutus, keisti autobusų tvarkaraščius, eismo intensyvumą bei trasą, apie tai informuojant Vežėją;</w:t>
      </w:r>
    </w:p>
    <w:p w14:paraId="4E8FC86E" w14:textId="77777777" w:rsidR="00705FD0" w:rsidRPr="001C0B6C" w:rsidRDefault="00705FD0" w:rsidP="00705FD0">
      <w:pPr>
        <w:suppressAutoHyphens w:val="0"/>
        <w:ind w:firstLine="540"/>
        <w:jc w:val="both"/>
        <w:rPr>
          <w:rFonts w:ascii="Times New Roman" w:hAnsi="Times New Roman"/>
          <w:color w:val="000000"/>
          <w:szCs w:val="24"/>
          <w:lang w:val="lt-LT" w:eastAsia="en-US"/>
        </w:rPr>
      </w:pPr>
      <w:r w:rsidRPr="001C0B6C">
        <w:rPr>
          <w:rFonts w:ascii="Times New Roman" w:hAnsi="Times New Roman"/>
          <w:color w:val="000000"/>
          <w:szCs w:val="24"/>
          <w:lang w:val="lt-LT" w:eastAsia="en-US"/>
        </w:rPr>
        <w:t>9.2.2. reikalauti iš Vežėjo ataskaitų apie autobusų eismo reguliarumą bei duomenų apie keleivių srautus;</w:t>
      </w:r>
    </w:p>
    <w:p w14:paraId="4E8FC86F" w14:textId="77777777" w:rsidR="00705FD0" w:rsidRPr="001C0B6C" w:rsidRDefault="00705FD0" w:rsidP="00705FD0">
      <w:pPr>
        <w:widowControl w:val="0"/>
        <w:tabs>
          <w:tab w:val="left" w:pos="1113"/>
        </w:tabs>
        <w:suppressAutoHyphens w:val="0"/>
        <w:spacing w:line="274" w:lineRule="exact"/>
        <w:jc w:val="both"/>
        <w:rPr>
          <w:rFonts w:ascii="Times New Roman" w:hAnsi="Times New Roman"/>
          <w:szCs w:val="24"/>
          <w:lang w:val="lt-LT" w:eastAsia="en-US"/>
        </w:rPr>
      </w:pPr>
      <w:r w:rsidRPr="001C0B6C">
        <w:rPr>
          <w:rFonts w:ascii="Times New Roman" w:hAnsi="Times New Roman"/>
          <w:szCs w:val="24"/>
          <w:lang w:val="lt-LT" w:eastAsia="en-US"/>
        </w:rPr>
        <w:t xml:space="preserve">         9.2.3. panaikinti leidimą maršrutui, pranešus Vežėjui ne mažiau kaip prieš 3 mėnesius iki leidimo panaikinimo datos, kai:</w:t>
      </w:r>
    </w:p>
    <w:p w14:paraId="4E8FC870" w14:textId="77777777" w:rsidR="00705FD0" w:rsidRPr="001C0B6C" w:rsidRDefault="00705FD0" w:rsidP="00705FD0">
      <w:pPr>
        <w:widowControl w:val="0"/>
        <w:tabs>
          <w:tab w:val="left" w:pos="1113"/>
        </w:tabs>
        <w:suppressAutoHyphens w:val="0"/>
        <w:spacing w:line="274" w:lineRule="exact"/>
        <w:jc w:val="both"/>
        <w:rPr>
          <w:rFonts w:ascii="Times New Roman" w:hAnsi="Times New Roman"/>
          <w:szCs w:val="24"/>
          <w:lang w:val="lt-LT" w:eastAsia="en-US"/>
        </w:rPr>
      </w:pPr>
      <w:r w:rsidRPr="001C0B6C">
        <w:rPr>
          <w:rFonts w:ascii="Times New Roman" w:hAnsi="Times New Roman"/>
          <w:szCs w:val="24"/>
          <w:lang w:val="lt-LT" w:eastAsia="en-US"/>
        </w:rPr>
        <w:t xml:space="preserve">        9.2.3.1. Vežėjas per sutarties galiojimo laiką </w:t>
      </w:r>
      <w:r w:rsidRPr="00FF16F2">
        <w:rPr>
          <w:rFonts w:ascii="Times New Roman" w:hAnsi="Times New Roman"/>
          <w:szCs w:val="24"/>
          <w:lang w:val="lt-LT" w:eastAsia="en-US"/>
        </w:rPr>
        <w:t>tris ir daugiau kartų</w:t>
      </w:r>
      <w:r w:rsidRPr="001C0B6C">
        <w:rPr>
          <w:rFonts w:ascii="Times New Roman" w:hAnsi="Times New Roman"/>
          <w:szCs w:val="24"/>
          <w:lang w:val="lt-LT" w:eastAsia="en-US"/>
        </w:rPr>
        <w:t xml:space="preserve"> pažeidė Lietuvos Respublikos susisiekimo ministro 2011-04-13 įsakymu Nr. 3-223 patvirtintų Keleivių ir bagažo vežimo kelių transportu taisyklių 28 punktą, kuris vežėjui nurodo taikyti nustatytus tarifus arba Lietuvos Respublikos transporto lengvatų įstatymo reikalavimus;</w:t>
      </w:r>
    </w:p>
    <w:p w14:paraId="4E8FC871" w14:textId="77777777" w:rsidR="00705FD0" w:rsidRPr="001C0B6C"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9.2.3.2. Leidimų vežti keleivius reguliaraus susisiekimo kelių transporto maršrutais išdavimo taisyklių 25 ir 27 punktuose numatytais atvejais.</w:t>
      </w:r>
    </w:p>
    <w:p w14:paraId="4E8FC872" w14:textId="77777777" w:rsidR="00705FD0" w:rsidRPr="001C0B6C" w:rsidRDefault="00705FD0" w:rsidP="00705FD0">
      <w:pPr>
        <w:suppressAutoHyphens w:val="0"/>
        <w:ind w:firstLine="540"/>
        <w:jc w:val="both"/>
        <w:rPr>
          <w:rFonts w:ascii="Times New Roman" w:hAnsi="Times New Roman"/>
          <w:b/>
          <w:szCs w:val="24"/>
          <w:lang w:val="lt-LT" w:eastAsia="en-US"/>
        </w:rPr>
      </w:pPr>
      <w:r w:rsidRPr="001C0B6C">
        <w:rPr>
          <w:rFonts w:ascii="Times New Roman" w:hAnsi="Times New Roman"/>
          <w:szCs w:val="24"/>
          <w:lang w:val="lt-LT" w:eastAsia="en-US"/>
        </w:rPr>
        <w:t>9.2.4. siekiant įsitikinti Vežėjo ataskaitose nurodytų duomenų teisingumu, reikalauti iš Vežėjo papildomų ataskaitų ar dokumentų (kasos aparatų ataskaitų, kasos aparatų kontrolinių juostų, bilietų pardavimo apskaitos knygų, bilietų pardavimo žiniaraščių, bilietų kontrolės lapų ir kt.) kopijų, kurių pagrindu buvo sudarytos ataskaitos apie parduotus su nuolaidomis bilietus arba teisės aktų nustatyta tvarka patikrinti reikiamus dokumentus Vežėjo administracijos patalpose;</w:t>
      </w:r>
    </w:p>
    <w:p w14:paraId="4E8FC873" w14:textId="77777777" w:rsidR="00705FD0" w:rsidRPr="001C0B6C" w:rsidRDefault="00705FD0" w:rsidP="00705FD0">
      <w:pPr>
        <w:suppressAutoHyphens w:val="0"/>
        <w:ind w:firstLine="540"/>
        <w:jc w:val="both"/>
        <w:rPr>
          <w:rFonts w:ascii="Times New Roman" w:hAnsi="Times New Roman"/>
          <w:b/>
          <w:szCs w:val="24"/>
          <w:lang w:val="lt-LT" w:eastAsia="en-US"/>
        </w:rPr>
      </w:pPr>
      <w:r w:rsidRPr="001C0B6C">
        <w:rPr>
          <w:rFonts w:ascii="Times New Roman" w:hAnsi="Times New Roman"/>
          <w:szCs w:val="24"/>
          <w:lang w:val="lt-LT" w:eastAsia="en-US"/>
        </w:rPr>
        <w:t>9.3. Savivaldybė turi ir kitų įsipareigojimų, teisių ir pareigų, kurie yra nurodyti sutartyje.</w:t>
      </w:r>
    </w:p>
    <w:p w14:paraId="4E8FC874" w14:textId="77777777" w:rsidR="00705FD0" w:rsidRPr="001C0B6C" w:rsidRDefault="00705FD0" w:rsidP="00705FD0">
      <w:pPr>
        <w:jc w:val="both"/>
        <w:rPr>
          <w:rFonts w:ascii="Times New Roman" w:hAnsi="Times New Roman"/>
          <w:szCs w:val="24"/>
          <w:lang w:val="lt-LT" w:eastAsia="en-US"/>
        </w:rPr>
      </w:pPr>
    </w:p>
    <w:p w14:paraId="4E8FC875" w14:textId="77777777" w:rsidR="00705FD0" w:rsidRPr="001C0B6C" w:rsidRDefault="00705FD0" w:rsidP="00705FD0">
      <w:pPr>
        <w:jc w:val="center"/>
        <w:rPr>
          <w:rFonts w:ascii="Times New Roman" w:hAnsi="Times New Roman"/>
          <w:b/>
          <w:szCs w:val="24"/>
          <w:lang w:val="lt-LT"/>
        </w:rPr>
      </w:pPr>
      <w:r w:rsidRPr="001C0B6C">
        <w:rPr>
          <w:rFonts w:ascii="Times New Roman" w:hAnsi="Times New Roman"/>
          <w:b/>
          <w:szCs w:val="24"/>
          <w:lang w:val="lt-LT"/>
        </w:rPr>
        <w:t xml:space="preserve">10. ŠALIŲ GARANTIJOS </w:t>
      </w:r>
    </w:p>
    <w:p w14:paraId="4E8FC876" w14:textId="77777777" w:rsidR="00705FD0" w:rsidRPr="001C0B6C" w:rsidRDefault="00705FD0" w:rsidP="00705FD0">
      <w:pPr>
        <w:jc w:val="both"/>
        <w:rPr>
          <w:rFonts w:ascii="Times New Roman" w:hAnsi="Times New Roman"/>
          <w:szCs w:val="24"/>
          <w:lang w:val="lt-LT"/>
        </w:rPr>
      </w:pPr>
    </w:p>
    <w:p w14:paraId="4E8FC877" w14:textId="77777777" w:rsidR="00705FD0" w:rsidRPr="001C0B6C" w:rsidRDefault="00705FD0" w:rsidP="00705FD0">
      <w:pPr>
        <w:ind w:firstLine="567"/>
        <w:jc w:val="both"/>
        <w:rPr>
          <w:rFonts w:ascii="Times New Roman" w:hAnsi="Times New Roman"/>
          <w:szCs w:val="24"/>
          <w:lang w:val="lt-LT"/>
        </w:rPr>
      </w:pPr>
      <w:r w:rsidRPr="001C0B6C">
        <w:rPr>
          <w:rFonts w:ascii="Times New Roman" w:hAnsi="Times New Roman"/>
          <w:szCs w:val="24"/>
          <w:lang w:val="lt-LT"/>
        </w:rPr>
        <w:t>10.1. Šalys pareiškia ir garantuoja viena kitai, kad:</w:t>
      </w:r>
    </w:p>
    <w:p w14:paraId="4E8FC878" w14:textId="77777777" w:rsidR="00705FD0" w:rsidRPr="001C0B6C" w:rsidRDefault="00705FD0" w:rsidP="00705FD0">
      <w:pPr>
        <w:ind w:firstLine="567"/>
        <w:jc w:val="both"/>
        <w:rPr>
          <w:rFonts w:ascii="Times New Roman" w:hAnsi="Times New Roman"/>
          <w:szCs w:val="24"/>
          <w:lang w:val="lt-LT"/>
        </w:rPr>
      </w:pPr>
      <w:r w:rsidRPr="001C0B6C">
        <w:rPr>
          <w:rFonts w:ascii="Times New Roman" w:hAnsi="Times New Roman"/>
          <w:szCs w:val="24"/>
          <w:lang w:val="lt-LT"/>
        </w:rPr>
        <w:t>10.1.1. Atliko visus teisinius veiksmus, būtinus Sutarčiai tinkamai sudaryti, galioti ir jos sąlygoms vykdyti, ir  nereikia jokio kito leidimo ar sutikimo, išskyrus tuos, kuriuos ji gavo.</w:t>
      </w:r>
    </w:p>
    <w:p w14:paraId="4E8FC879" w14:textId="77777777" w:rsidR="00705FD0" w:rsidRPr="001C0B6C" w:rsidRDefault="00705FD0" w:rsidP="00705FD0">
      <w:pPr>
        <w:ind w:firstLine="567"/>
        <w:jc w:val="both"/>
        <w:rPr>
          <w:rFonts w:ascii="Times New Roman" w:hAnsi="Times New Roman"/>
          <w:szCs w:val="24"/>
          <w:lang w:val="lt-LT"/>
        </w:rPr>
      </w:pPr>
      <w:r w:rsidRPr="001C0B6C">
        <w:rPr>
          <w:rFonts w:ascii="Times New Roman" w:hAnsi="Times New Roman"/>
          <w:szCs w:val="24"/>
          <w:lang w:val="lt-LT"/>
        </w:rPr>
        <w:t>10.1.2. Sudarydama Sutartį ir vykdydama įsipareigojimus, Šalis nepažeis ją saistančių įstatymų, įstatų, taisyklių, nuostatų, potvarkių, įsipareigojimų, sutarčių, susitarimų ir kitų dokumentų.</w:t>
      </w:r>
    </w:p>
    <w:p w14:paraId="4E8FC87A" w14:textId="77777777" w:rsidR="00705FD0" w:rsidRPr="001C0B6C" w:rsidRDefault="00705FD0" w:rsidP="00705FD0">
      <w:pPr>
        <w:ind w:firstLine="567"/>
        <w:jc w:val="both"/>
        <w:rPr>
          <w:rFonts w:ascii="Times New Roman" w:hAnsi="Times New Roman"/>
          <w:szCs w:val="24"/>
          <w:lang w:val="lt-LT"/>
        </w:rPr>
      </w:pPr>
      <w:r w:rsidRPr="001C0B6C">
        <w:rPr>
          <w:rFonts w:ascii="Times New Roman" w:hAnsi="Times New Roman"/>
          <w:szCs w:val="24"/>
          <w:lang w:val="lt-LT"/>
        </w:rPr>
        <w:t>10.1.3. Ši Sutartis yra galiojantis, teisinis ir ją saistantis įsipareigojimas, kurio vykdymo galima pareikalauti vadovaujantis Sutarties sąlygomis.</w:t>
      </w:r>
    </w:p>
    <w:p w14:paraId="4E8FC87B" w14:textId="77777777" w:rsidR="00705FD0" w:rsidRPr="001C0B6C" w:rsidRDefault="00705FD0" w:rsidP="00705FD0">
      <w:pPr>
        <w:ind w:firstLine="567"/>
        <w:jc w:val="both"/>
        <w:rPr>
          <w:rFonts w:ascii="Times New Roman" w:hAnsi="Times New Roman"/>
          <w:szCs w:val="24"/>
          <w:lang w:val="lt-LT"/>
        </w:rPr>
      </w:pPr>
      <w:r w:rsidRPr="001C0B6C">
        <w:rPr>
          <w:rFonts w:ascii="Times New Roman" w:hAnsi="Times New Roman"/>
          <w:szCs w:val="24"/>
          <w:lang w:val="lt-LT"/>
        </w:rPr>
        <w:t>10.1.4. Šaliai nėra pateikta jokių ieškinių, nenagrinėjama jokių bylų, negresia ir nepradėta prieš Šalį procesinių veiksmų, kurie gali turėti įtakos šios Sutarties galiojimui ar šia Sutartimi prisiimtų įsipareigojimų vykdymui.</w:t>
      </w:r>
    </w:p>
    <w:p w14:paraId="4E8FC87C" w14:textId="77777777" w:rsidR="00705FD0" w:rsidRPr="001C0B6C" w:rsidRDefault="00705FD0" w:rsidP="00705FD0">
      <w:pPr>
        <w:jc w:val="both"/>
        <w:rPr>
          <w:rFonts w:ascii="Times New Roman" w:hAnsi="Times New Roman"/>
          <w:szCs w:val="24"/>
          <w:lang w:val="lt-LT"/>
        </w:rPr>
      </w:pPr>
    </w:p>
    <w:p w14:paraId="4E8FC87D" w14:textId="77777777" w:rsidR="00705FD0" w:rsidRPr="001C0B6C" w:rsidRDefault="00705FD0" w:rsidP="00705FD0">
      <w:pPr>
        <w:jc w:val="center"/>
        <w:rPr>
          <w:rFonts w:ascii="Times New Roman" w:hAnsi="Times New Roman"/>
          <w:b/>
          <w:szCs w:val="24"/>
          <w:lang w:val="lt-LT"/>
        </w:rPr>
      </w:pPr>
      <w:r w:rsidRPr="001C0B6C">
        <w:rPr>
          <w:rFonts w:ascii="Times New Roman" w:hAnsi="Times New Roman"/>
          <w:b/>
          <w:szCs w:val="24"/>
          <w:lang w:val="lt-LT"/>
        </w:rPr>
        <w:t>11. ŠALIŲ ATSAKOMYBĖ</w:t>
      </w:r>
    </w:p>
    <w:p w14:paraId="4E8FC87E" w14:textId="77777777" w:rsidR="00705FD0" w:rsidRPr="001C0B6C" w:rsidRDefault="00705FD0" w:rsidP="00705FD0">
      <w:pPr>
        <w:tabs>
          <w:tab w:val="left" w:pos="1470"/>
        </w:tabs>
        <w:rPr>
          <w:rFonts w:ascii="Times New Roman" w:hAnsi="Times New Roman"/>
          <w:b/>
          <w:szCs w:val="24"/>
          <w:lang w:val="lt-LT"/>
        </w:rPr>
      </w:pPr>
      <w:r w:rsidRPr="001C0B6C">
        <w:rPr>
          <w:rFonts w:ascii="Times New Roman" w:hAnsi="Times New Roman"/>
          <w:b/>
          <w:szCs w:val="24"/>
          <w:lang w:val="lt-LT"/>
        </w:rPr>
        <w:tab/>
      </w:r>
    </w:p>
    <w:p w14:paraId="4E8FC87F" w14:textId="77777777" w:rsidR="00705FD0" w:rsidRPr="001C0B6C" w:rsidRDefault="00705FD0" w:rsidP="00705F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
          <w:szCs w:val="24"/>
          <w:lang w:val="lt-LT" w:eastAsia="en-US"/>
        </w:rPr>
      </w:pPr>
      <w:r w:rsidRPr="001C0B6C">
        <w:rPr>
          <w:rFonts w:ascii="Times New Roman" w:hAnsi="Times New Roman"/>
          <w:b/>
          <w:szCs w:val="24"/>
          <w:lang w:val="lt-LT"/>
        </w:rPr>
        <w:t xml:space="preserve">         11.1.</w:t>
      </w:r>
      <w:r w:rsidRPr="001C0B6C">
        <w:rPr>
          <w:rFonts w:ascii="Times New Roman" w:hAnsi="Times New Roman"/>
          <w:b/>
          <w:szCs w:val="24"/>
          <w:lang w:val="lt-LT" w:eastAsia="en-US"/>
        </w:rPr>
        <w:t xml:space="preserve"> Vežėjo atsakomybė:</w:t>
      </w:r>
    </w:p>
    <w:p w14:paraId="4E8FC880" w14:textId="77777777" w:rsidR="00705FD0" w:rsidRPr="001C0B6C" w:rsidRDefault="00705FD0" w:rsidP="00705FD0">
      <w:pPr>
        <w:suppressAutoHyphens w:val="0"/>
        <w:ind w:firstLine="540"/>
        <w:jc w:val="both"/>
        <w:rPr>
          <w:rFonts w:ascii="Times New Roman" w:eastAsia="Calibri" w:hAnsi="Times New Roman"/>
          <w:szCs w:val="24"/>
          <w:lang w:val="lt-LT" w:eastAsia="en-US"/>
        </w:rPr>
      </w:pPr>
      <w:r w:rsidRPr="001C0B6C">
        <w:rPr>
          <w:rFonts w:ascii="Times New Roman" w:hAnsi="Times New Roman"/>
          <w:szCs w:val="24"/>
          <w:lang w:val="lt-LT" w:eastAsia="en-US"/>
        </w:rPr>
        <w:lastRenderedPageBreak/>
        <w:t xml:space="preserve">11.1.1. </w:t>
      </w:r>
      <w:r w:rsidRPr="001C0B6C">
        <w:rPr>
          <w:rFonts w:ascii="Times New Roman" w:eastAsia="Calibri" w:hAnsi="Times New Roman"/>
          <w:szCs w:val="24"/>
          <w:lang w:val="lt-LT" w:eastAsia="en-US"/>
        </w:rPr>
        <w:t xml:space="preserve">Vežėjas, nutraukęs sutartį ne dėl Savivaldybės kaltės, atlygina dėl to Savivaldybės patirtus nuostolius bei sumoka 5000,00 Eur (penkių tūkstančių eurų 00 centų) dydžio baudą; </w:t>
      </w:r>
    </w:p>
    <w:p w14:paraId="4E8FC881" w14:textId="77777777" w:rsidR="00705FD0" w:rsidRDefault="00705FD0" w:rsidP="00705FD0">
      <w:pPr>
        <w:suppressAutoHyphens w:val="0"/>
        <w:ind w:firstLine="540"/>
        <w:jc w:val="both"/>
        <w:rPr>
          <w:rFonts w:ascii="Times New Roman" w:eastAsia="Calibri" w:hAnsi="Times New Roman"/>
          <w:szCs w:val="24"/>
          <w:lang w:val="lt-LT" w:eastAsia="en-US"/>
        </w:rPr>
      </w:pPr>
      <w:r w:rsidRPr="001C0B6C">
        <w:rPr>
          <w:rFonts w:ascii="Times New Roman" w:eastAsia="Calibri" w:hAnsi="Times New Roman"/>
          <w:szCs w:val="24"/>
          <w:lang w:val="lt-LT" w:eastAsia="en-US"/>
        </w:rPr>
        <w:t>11.1.2. Vežėjas, pažeidęs sutartį, dalinai ar visiškai jos nevykdantis ar netinkamai ją vykdantis</w:t>
      </w:r>
      <w:r>
        <w:rPr>
          <w:rFonts w:ascii="Times New Roman" w:eastAsia="Calibri" w:hAnsi="Times New Roman"/>
          <w:szCs w:val="24"/>
          <w:lang w:val="lt-LT" w:eastAsia="en-US"/>
        </w:rPr>
        <w:t>, nesilaikantis Sutarties 8.1 punktuose nurodytų įsipareigojimų</w:t>
      </w:r>
      <w:r w:rsidRPr="001C0B6C">
        <w:rPr>
          <w:rFonts w:ascii="Times New Roman" w:eastAsia="Calibri" w:hAnsi="Times New Roman"/>
          <w:szCs w:val="24"/>
          <w:lang w:val="lt-LT" w:eastAsia="en-US"/>
        </w:rPr>
        <w:t xml:space="preserve"> atlygina dėl to Savivaldybės </w:t>
      </w:r>
      <w:r>
        <w:rPr>
          <w:rFonts w:ascii="Times New Roman" w:eastAsia="Calibri" w:hAnsi="Times New Roman"/>
          <w:szCs w:val="24"/>
          <w:lang w:val="lt-LT" w:eastAsia="en-US"/>
        </w:rPr>
        <w:t>patirtus nuostolius bei sumoka 1000,00 Eur (vieno tūkstančio eurų 00 centų) dydžio baudą;</w:t>
      </w:r>
    </w:p>
    <w:p w14:paraId="4E8FC882" w14:textId="77777777" w:rsidR="00705FD0" w:rsidRPr="00C64B65" w:rsidRDefault="00705FD0" w:rsidP="00705FD0">
      <w:pPr>
        <w:suppressAutoHyphens w:val="0"/>
        <w:ind w:firstLine="540"/>
        <w:jc w:val="both"/>
        <w:rPr>
          <w:rFonts w:ascii="Times New Roman" w:eastAsia="Calibri" w:hAnsi="Times New Roman"/>
          <w:szCs w:val="24"/>
          <w:lang w:val="lt-LT" w:eastAsia="en-US"/>
        </w:rPr>
      </w:pPr>
      <w:r>
        <w:rPr>
          <w:rFonts w:ascii="Times New Roman" w:eastAsia="Calibri" w:hAnsi="Times New Roman"/>
          <w:szCs w:val="24"/>
          <w:lang w:val="lt-LT" w:eastAsia="en-US"/>
        </w:rPr>
        <w:t>11.1.3</w:t>
      </w:r>
      <w:r w:rsidRPr="001C0B6C">
        <w:rPr>
          <w:rFonts w:ascii="Times New Roman" w:eastAsia="Calibri" w:hAnsi="Times New Roman"/>
          <w:szCs w:val="24"/>
          <w:lang w:val="lt-LT" w:eastAsia="en-US"/>
        </w:rPr>
        <w:t xml:space="preserve">. Vežėjas, </w:t>
      </w:r>
      <w:r>
        <w:rPr>
          <w:rFonts w:ascii="Times New Roman" w:eastAsia="Calibri" w:hAnsi="Times New Roman"/>
          <w:szCs w:val="24"/>
          <w:lang w:val="lt-LT" w:eastAsia="en-US"/>
        </w:rPr>
        <w:t>pakartotinai pažeidęs Sutarties 11.1.2 papunktį</w:t>
      </w:r>
      <w:r w:rsidRPr="001C0B6C">
        <w:rPr>
          <w:rFonts w:ascii="Times New Roman" w:eastAsia="Calibri" w:hAnsi="Times New Roman"/>
          <w:szCs w:val="24"/>
          <w:lang w:val="lt-LT" w:eastAsia="en-US"/>
        </w:rPr>
        <w:t xml:space="preserve">, atlygina dėl to Savivaldybės </w:t>
      </w:r>
      <w:r>
        <w:rPr>
          <w:rFonts w:ascii="Times New Roman" w:eastAsia="Calibri" w:hAnsi="Times New Roman"/>
          <w:szCs w:val="24"/>
          <w:lang w:val="lt-LT" w:eastAsia="en-US"/>
        </w:rPr>
        <w:t>patirtus nuostolius bei sumoka 3000,00 Eur (trijų tūkstančių eurų 00 centų) dydžio baudą;</w:t>
      </w:r>
    </w:p>
    <w:p w14:paraId="4E8FC883" w14:textId="77777777" w:rsidR="00705FD0" w:rsidRPr="00870A58" w:rsidRDefault="00705FD0" w:rsidP="00705FD0">
      <w:pPr>
        <w:suppressAutoHyphens w:val="0"/>
        <w:ind w:firstLine="540"/>
        <w:jc w:val="both"/>
        <w:rPr>
          <w:rFonts w:ascii="Times New Roman" w:hAnsi="Times New Roman"/>
          <w:b/>
          <w:szCs w:val="24"/>
          <w:lang w:val="lt-LT" w:eastAsia="en-US"/>
        </w:rPr>
      </w:pPr>
      <w:r w:rsidRPr="00870A58">
        <w:rPr>
          <w:rFonts w:ascii="Times New Roman" w:hAnsi="Times New Roman"/>
          <w:b/>
          <w:szCs w:val="24"/>
          <w:lang w:val="lt-LT" w:eastAsia="en-US"/>
        </w:rPr>
        <w:t>11.2. Savivaldybės atsakomybė:</w:t>
      </w:r>
    </w:p>
    <w:p w14:paraId="4E8FC884" w14:textId="77777777" w:rsidR="00705FD0" w:rsidRDefault="00705FD0" w:rsidP="00705FD0">
      <w:pPr>
        <w:suppressAutoHyphens w:val="0"/>
        <w:ind w:firstLine="540"/>
        <w:jc w:val="both"/>
        <w:rPr>
          <w:rFonts w:ascii="Times New Roman" w:hAnsi="Times New Roman"/>
          <w:szCs w:val="24"/>
          <w:lang w:val="lt-LT" w:eastAsia="en-US"/>
        </w:rPr>
      </w:pPr>
      <w:r w:rsidRPr="001C0B6C">
        <w:rPr>
          <w:rFonts w:ascii="Times New Roman" w:hAnsi="Times New Roman"/>
          <w:szCs w:val="24"/>
          <w:lang w:val="lt-LT" w:eastAsia="en-US"/>
        </w:rPr>
        <w:t>11.2.1. Jeigu Savivaldybė laiku nesumoka Vežėjui mokėtinos sumos, Savivaldybė moka Vežėjui 0,02 proc. dydžio delspinigius už kiekvieną praleistą kalendorinę dien</w:t>
      </w:r>
      <w:r>
        <w:rPr>
          <w:rFonts w:ascii="Times New Roman" w:hAnsi="Times New Roman"/>
          <w:szCs w:val="24"/>
          <w:lang w:val="lt-LT" w:eastAsia="en-US"/>
        </w:rPr>
        <w:t>ą nuo mokėtinos piniginės sumos;</w:t>
      </w:r>
    </w:p>
    <w:p w14:paraId="4E8FC885" w14:textId="77777777" w:rsidR="00705FD0" w:rsidRPr="001C0B6C" w:rsidRDefault="00705FD0" w:rsidP="00705FD0">
      <w:pPr>
        <w:suppressAutoHyphens w:val="0"/>
        <w:jc w:val="both"/>
        <w:rPr>
          <w:rFonts w:ascii="Times New Roman" w:hAnsi="Times New Roman"/>
          <w:szCs w:val="24"/>
          <w:lang w:val="lt-LT" w:eastAsia="en-US"/>
        </w:rPr>
      </w:pPr>
      <w:r w:rsidRPr="001C0B6C">
        <w:rPr>
          <w:rFonts w:ascii="Times New Roman" w:hAnsi="Times New Roman"/>
          <w:szCs w:val="24"/>
          <w:lang w:val="lt-LT"/>
        </w:rPr>
        <w:t xml:space="preserve">         11.3. </w:t>
      </w:r>
      <w:r w:rsidRPr="001C0B6C">
        <w:rPr>
          <w:rFonts w:ascii="Times New Roman" w:hAnsi="Times New Roman"/>
          <w:szCs w:val="24"/>
          <w:lang w:val="lt-LT" w:eastAsia="en-US"/>
        </w:rPr>
        <w:t>Savivaldybė iš Vežėjo išieško baudų sumas, išskaičiuodama iš Vežėjui mokėtinų sumų išskaitas, o nesant galimybės – įstatymų nustatyta tvarka.</w:t>
      </w:r>
    </w:p>
    <w:p w14:paraId="4E8FC886"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 xml:space="preserve">         11.4. Šalys neatsako už visišką ar dalinį savo įsipareigojimų pagal šią Sutartį nevykdymą, jei tai įvyksta dėl nenugalimos jėgos aplinkybių veikimo. Bet kuri iš Šalių, sužinojusi apie nepaprastas aplinkybes bei jų poveikį įsipareigojimų vykdymui ir prašanti atleisti nuo atsakomybės, turi kuo skubiau, bet ne vėliau kaip per 3 (tris) darbo dienas pranešti apie susidariusią situaciją kitai Šaliai. Įsipareigojimų vykdymas pagal sutartį atidedamas iki išnyks nepaprastosios aplinkybės, dėl kurių buvo neįmanomas įsipareigojimų vykdymas, atsižvelgiant į laiko terminą, reikalingą šalims atnaujinti savo veiklai.</w:t>
      </w:r>
    </w:p>
    <w:p w14:paraId="4E8FC887" w14:textId="77777777" w:rsidR="00705FD0" w:rsidRPr="001C0B6C" w:rsidRDefault="00705FD0" w:rsidP="00705FD0">
      <w:pPr>
        <w:ind w:firstLine="567"/>
        <w:jc w:val="both"/>
        <w:rPr>
          <w:rFonts w:ascii="Times New Roman" w:hAnsi="Times New Roman"/>
          <w:szCs w:val="24"/>
          <w:lang w:val="lt-LT"/>
        </w:rPr>
      </w:pPr>
      <w:r w:rsidRPr="001C0B6C">
        <w:rPr>
          <w:rFonts w:ascii="Times New Roman" w:hAnsi="Times New Roman"/>
          <w:szCs w:val="24"/>
          <w:lang w:val="lt-LT"/>
        </w:rPr>
        <w:t>11.5. Paslaugos teikėjas atsako už visus Sutartimi prisiimtus įsipareigojimus, nepaisant to, ar jiems vykdyti buvo pasitelkti tretieji asmenys.</w:t>
      </w:r>
    </w:p>
    <w:p w14:paraId="4E8FC888" w14:textId="77777777" w:rsidR="00705FD0" w:rsidRPr="001C0B6C" w:rsidRDefault="00705FD0" w:rsidP="00705FD0">
      <w:pPr>
        <w:ind w:firstLine="567"/>
        <w:jc w:val="both"/>
        <w:rPr>
          <w:rFonts w:ascii="Times New Roman" w:hAnsi="Times New Roman"/>
          <w:szCs w:val="24"/>
          <w:lang w:val="lt-LT"/>
        </w:rPr>
      </w:pPr>
    </w:p>
    <w:p w14:paraId="4E8FC889" w14:textId="77777777" w:rsidR="00705FD0" w:rsidRPr="001C0B6C" w:rsidRDefault="00705FD0" w:rsidP="00705FD0">
      <w:pPr>
        <w:ind w:firstLine="567"/>
        <w:jc w:val="center"/>
        <w:rPr>
          <w:rFonts w:ascii="Times New Roman" w:hAnsi="Times New Roman"/>
          <w:b/>
          <w:szCs w:val="24"/>
          <w:lang w:val="lt-LT"/>
        </w:rPr>
      </w:pPr>
      <w:r w:rsidRPr="0027123D">
        <w:rPr>
          <w:rFonts w:ascii="Times New Roman" w:hAnsi="Times New Roman"/>
          <w:b/>
          <w:szCs w:val="24"/>
          <w:lang w:val="lt-LT"/>
        </w:rPr>
        <w:t>12. SUBTIEKĖJAI IR SUBTIEKĖJŲ KEITIMO TVARKA</w:t>
      </w:r>
    </w:p>
    <w:p w14:paraId="4E8FC88A" w14:textId="77777777" w:rsidR="00705FD0" w:rsidRPr="001C0B6C" w:rsidRDefault="00705FD0" w:rsidP="00705FD0">
      <w:pPr>
        <w:ind w:firstLine="720"/>
        <w:jc w:val="center"/>
        <w:rPr>
          <w:rFonts w:ascii="Times New Roman" w:hAnsi="Times New Roman"/>
          <w:szCs w:val="24"/>
          <w:lang w:val="lt-LT"/>
        </w:rPr>
      </w:pPr>
    </w:p>
    <w:p w14:paraId="4E8FC88B" w14:textId="77777777" w:rsidR="00705FD0" w:rsidRPr="00A2768E" w:rsidRDefault="00705FD0" w:rsidP="00705FD0">
      <w:pPr>
        <w:ind w:firstLine="567"/>
        <w:jc w:val="both"/>
        <w:rPr>
          <w:rFonts w:ascii="Times New Roman" w:hAnsi="Times New Roman"/>
          <w:lang w:val="lt-LT"/>
        </w:rPr>
      </w:pPr>
      <w:r w:rsidRPr="00A2768E">
        <w:rPr>
          <w:rFonts w:ascii="Times New Roman" w:hAnsi="Times New Roman"/>
          <w:szCs w:val="24"/>
          <w:lang w:val="lt-LT"/>
        </w:rPr>
        <w:t xml:space="preserve">12.1. Dalies Sutartyje numatytų paslaugų įvykdymui Vežėjas subtiekėjų nepasitelks. Sutarties vykdymo metu subtiekėjai galės būti įtraukiami į Sutartį prieš tai raštu įspėjus Savivaldybę ir gavus rašytinį jos sutikimą. Vežėjas </w:t>
      </w:r>
      <w:r w:rsidRPr="00A2768E">
        <w:rPr>
          <w:rFonts w:ascii="Times New Roman" w:hAnsi="Times New Roman"/>
          <w:lang w:val="lt-LT"/>
        </w:rPr>
        <w:t>kartu su informacija apie pasitelkiamus naujus subtiekėjus pateikia ir subtiekėjo pašalinimo pagrindų nebuvimą patvirtinantys dokumentus ir dokumentus įrodančius jo atitikimą kvalifikacijos reikalavimams.</w:t>
      </w:r>
    </w:p>
    <w:p w14:paraId="4E8FC88C" w14:textId="77777777" w:rsidR="00705FD0" w:rsidRPr="00A61AC9" w:rsidRDefault="00705FD0" w:rsidP="00705FD0">
      <w:pPr>
        <w:ind w:firstLine="567"/>
        <w:jc w:val="both"/>
        <w:rPr>
          <w:rFonts w:ascii="Calibri" w:hAnsi="Calibri"/>
          <w:sz w:val="22"/>
          <w:lang w:val="en-US" w:eastAsia="lt-LT"/>
        </w:rPr>
      </w:pPr>
      <w:r w:rsidRPr="00A2768E">
        <w:rPr>
          <w:rFonts w:ascii="Times New Roman" w:hAnsi="Times New Roman"/>
          <w:lang w:val="lt-LT"/>
        </w:rPr>
        <w:t xml:space="preserve">12.2. </w:t>
      </w:r>
      <w:r w:rsidRPr="00A2768E">
        <w:rPr>
          <w:rFonts w:ascii="Times New Roman" w:hAnsi="Times New Roman"/>
          <w:szCs w:val="24"/>
          <w:lang w:val="lt-LT"/>
        </w:rPr>
        <w:t xml:space="preserve">Subtiekėjų </w:t>
      </w:r>
      <w:r w:rsidRPr="00A2768E">
        <w:rPr>
          <w:rFonts w:ascii="Times New Roman" w:hAnsi="Times New Roman"/>
          <w:spacing w:val="-3"/>
          <w:szCs w:val="24"/>
          <w:lang w:val="lt-LT"/>
        </w:rPr>
        <w:t xml:space="preserve">įtraukimas į Sutartį įforminamas abiejų Šalių papildomu susitarimu prie Sutarties per 10 darbo dienų nuo Savivaldybės raštiško sutikimo išsiuntimo </w:t>
      </w:r>
      <w:r w:rsidRPr="00A2768E">
        <w:rPr>
          <w:rFonts w:ascii="Times New Roman" w:hAnsi="Times New Roman"/>
          <w:szCs w:val="24"/>
          <w:lang w:val="lt-LT"/>
        </w:rPr>
        <w:t xml:space="preserve">Vežėjui </w:t>
      </w:r>
      <w:r w:rsidRPr="00A2768E">
        <w:rPr>
          <w:rFonts w:ascii="Times New Roman" w:hAnsi="Times New Roman"/>
          <w:spacing w:val="-3"/>
          <w:szCs w:val="24"/>
          <w:lang w:val="lt-LT"/>
        </w:rPr>
        <w:t>datos.</w:t>
      </w:r>
    </w:p>
    <w:p w14:paraId="4E8FC88D" w14:textId="77777777" w:rsidR="00705FD0" w:rsidRPr="001C0B6C" w:rsidRDefault="00705FD0" w:rsidP="00705FD0">
      <w:pPr>
        <w:rPr>
          <w:rFonts w:ascii="Times New Roman" w:hAnsi="Times New Roman"/>
          <w:szCs w:val="24"/>
          <w:lang w:val="lt-LT"/>
        </w:rPr>
      </w:pPr>
    </w:p>
    <w:p w14:paraId="4E8FC88E" w14:textId="77777777" w:rsidR="00705FD0" w:rsidRPr="00A8717A" w:rsidRDefault="00705FD0" w:rsidP="00705FD0">
      <w:pPr>
        <w:spacing w:before="120"/>
        <w:jc w:val="center"/>
        <w:rPr>
          <w:rFonts w:ascii="Times New Roman" w:hAnsi="Times New Roman"/>
          <w:b/>
          <w:szCs w:val="24"/>
          <w:lang w:val="lt-LT"/>
        </w:rPr>
      </w:pPr>
      <w:r w:rsidRPr="00A8717A">
        <w:rPr>
          <w:rFonts w:ascii="Times New Roman" w:hAnsi="Times New Roman"/>
          <w:b/>
          <w:szCs w:val="24"/>
          <w:lang w:val="lt-LT"/>
        </w:rPr>
        <w:t>13. TECHNINĖS ĮRANGOS MONTAVIMAS</w:t>
      </w:r>
    </w:p>
    <w:p w14:paraId="4E8FC88F" w14:textId="77777777" w:rsidR="00705FD0" w:rsidRPr="00A8717A" w:rsidRDefault="00705FD0" w:rsidP="00705FD0">
      <w:pPr>
        <w:jc w:val="center"/>
        <w:rPr>
          <w:rFonts w:ascii="Times New Roman" w:hAnsi="Times New Roman"/>
          <w:b/>
          <w:szCs w:val="24"/>
          <w:lang w:val="lt-LT"/>
        </w:rPr>
      </w:pPr>
    </w:p>
    <w:p w14:paraId="4E8FC890" w14:textId="77777777" w:rsidR="00705FD0" w:rsidRPr="001C0B6C" w:rsidRDefault="00705FD0" w:rsidP="00705FD0">
      <w:pPr>
        <w:ind w:firstLine="630"/>
        <w:jc w:val="both"/>
        <w:rPr>
          <w:rFonts w:ascii="Times New Roman" w:hAnsi="Times New Roman"/>
          <w:b/>
          <w:szCs w:val="24"/>
          <w:lang w:val="lt-LT"/>
        </w:rPr>
      </w:pPr>
      <w:r w:rsidRPr="00A8717A">
        <w:rPr>
          <w:rFonts w:ascii="Times New Roman" w:hAnsi="Times New Roman"/>
          <w:szCs w:val="24"/>
          <w:lang w:val="lt-LT"/>
        </w:rPr>
        <w:t>13. Vežėjas pagal iš anksto suderintą laiką, vietą ir darbų atlikimo grafiką (laisvos formos), privalo sudaryti sąlygas ir pateikti maršrutus aptarnausiančias Transporto priemones Savivaldybės vaizdo registravimo įrangai sumontuoti. Vaizdo registravimo įrangą įsigys ir nuosavybės teise ji priklausys Savivaldybei. Pasibaigus keleivių vežimo paslaugų teikimo sutarčiai, ši įranga privalės būti išmontuota ir grąžinta Savivaldybei.</w:t>
      </w:r>
      <w:r w:rsidRPr="001C0B6C">
        <w:rPr>
          <w:rFonts w:ascii="Times New Roman" w:hAnsi="Times New Roman"/>
          <w:szCs w:val="24"/>
          <w:lang w:val="lt-LT"/>
        </w:rPr>
        <w:t xml:space="preserve">   </w:t>
      </w:r>
    </w:p>
    <w:p w14:paraId="4E8FC891" w14:textId="77777777" w:rsidR="00705FD0" w:rsidRPr="001C0B6C" w:rsidRDefault="00705FD0" w:rsidP="00705FD0">
      <w:pPr>
        <w:jc w:val="center"/>
        <w:rPr>
          <w:rFonts w:ascii="Times New Roman" w:hAnsi="Times New Roman"/>
          <w:szCs w:val="24"/>
          <w:lang w:val="lt-LT"/>
        </w:rPr>
      </w:pPr>
    </w:p>
    <w:p w14:paraId="4E8FC892" w14:textId="77777777" w:rsidR="00705FD0" w:rsidRPr="001C0B6C" w:rsidRDefault="00705FD0" w:rsidP="00705FD0">
      <w:pPr>
        <w:spacing w:before="120"/>
        <w:jc w:val="center"/>
        <w:rPr>
          <w:rFonts w:ascii="Times New Roman" w:hAnsi="Times New Roman"/>
          <w:b/>
          <w:szCs w:val="24"/>
          <w:lang w:val="lt-LT"/>
        </w:rPr>
      </w:pPr>
      <w:r w:rsidRPr="001C0B6C">
        <w:rPr>
          <w:rFonts w:ascii="Times New Roman" w:hAnsi="Times New Roman"/>
          <w:b/>
          <w:szCs w:val="24"/>
          <w:lang w:val="lt-LT"/>
        </w:rPr>
        <w:t>14. SUSIRAŠINĖJIMAS</w:t>
      </w:r>
    </w:p>
    <w:p w14:paraId="4E8FC893" w14:textId="77777777" w:rsidR="00705FD0" w:rsidRPr="001C0B6C" w:rsidRDefault="00705FD0" w:rsidP="00705FD0">
      <w:pPr>
        <w:spacing w:before="120"/>
        <w:jc w:val="center"/>
        <w:rPr>
          <w:rFonts w:ascii="Times New Roman" w:hAnsi="Times New Roman"/>
          <w:b/>
          <w:szCs w:val="24"/>
          <w:lang w:val="lt-LT"/>
        </w:rPr>
      </w:pPr>
    </w:p>
    <w:p w14:paraId="4E8FC894"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 xml:space="preserve">         14.1. Sutarties Šalys susirašinėja lietuvių kalba. Visi pranešimai, kuriuos Šalis gali pateikti pagal šią sutartį, bus laikomi galiojančiais ir įteiktais tinkamai, jeigu yra asmeniškai pateikti kitai Šaliai ir gautas patvirtinimas apie gavimą arba išsiųsti registruotu paštu, faksu, elektroniniu paštu (patvirtinant gavimą) šios sutarties skyriuje „Šalių parašai ir rekvizitai“ nurodytu adresu.</w:t>
      </w:r>
    </w:p>
    <w:p w14:paraId="4E8FC895"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 xml:space="preserve">         14.2. Jei pasikeičia Šalies adresas ar kiti duomenys, Šalis privalo nedelsiant pranešti kitai šaliai apie pasikeitusius duomenis.</w:t>
      </w:r>
    </w:p>
    <w:p w14:paraId="4E8FC896" w14:textId="77777777" w:rsidR="00705FD0" w:rsidRPr="001C0B6C" w:rsidRDefault="00705FD0" w:rsidP="00705FD0">
      <w:pPr>
        <w:jc w:val="both"/>
        <w:rPr>
          <w:rFonts w:ascii="Times New Roman" w:hAnsi="Times New Roman"/>
          <w:b/>
          <w:bCs/>
          <w:szCs w:val="24"/>
          <w:lang w:val="lt-LT"/>
        </w:rPr>
      </w:pPr>
    </w:p>
    <w:p w14:paraId="4E8FC897" w14:textId="77777777" w:rsidR="00705FD0" w:rsidRPr="001C0B6C" w:rsidRDefault="00705FD0" w:rsidP="00705FD0">
      <w:pPr>
        <w:jc w:val="center"/>
        <w:rPr>
          <w:rFonts w:ascii="Times New Roman" w:hAnsi="Times New Roman"/>
          <w:b/>
          <w:bCs/>
          <w:szCs w:val="24"/>
          <w:lang w:val="lt-LT"/>
        </w:rPr>
      </w:pPr>
      <w:r w:rsidRPr="001C0B6C">
        <w:rPr>
          <w:rFonts w:ascii="Times New Roman" w:hAnsi="Times New Roman"/>
          <w:b/>
          <w:bCs/>
          <w:szCs w:val="24"/>
          <w:lang w:val="lt-LT"/>
        </w:rPr>
        <w:t>15. SUTARTIES NUTRAUKIMO TVARKA</w:t>
      </w:r>
    </w:p>
    <w:p w14:paraId="4E8FC898" w14:textId="77777777" w:rsidR="00705FD0" w:rsidRPr="001C0B6C" w:rsidRDefault="00705FD0" w:rsidP="00705FD0">
      <w:pPr>
        <w:jc w:val="center"/>
        <w:rPr>
          <w:rFonts w:ascii="Times New Roman" w:hAnsi="Times New Roman"/>
          <w:b/>
          <w:bCs/>
          <w:szCs w:val="24"/>
          <w:lang w:val="lt-LT"/>
        </w:rPr>
      </w:pPr>
    </w:p>
    <w:p w14:paraId="4E8FC899" w14:textId="77777777" w:rsidR="00705FD0" w:rsidRPr="001C0B6C" w:rsidRDefault="00705FD0" w:rsidP="00705FD0">
      <w:pPr>
        <w:tabs>
          <w:tab w:val="left" w:pos="567"/>
          <w:tab w:val="left" w:pos="1134"/>
          <w:tab w:val="left" w:pos="1985"/>
        </w:tabs>
        <w:jc w:val="both"/>
        <w:rPr>
          <w:rFonts w:ascii="Times New Roman" w:hAnsi="Times New Roman"/>
          <w:szCs w:val="24"/>
          <w:lang w:val="lt-LT" w:eastAsia="lt-LT"/>
        </w:rPr>
      </w:pPr>
      <w:r w:rsidRPr="001C0B6C">
        <w:rPr>
          <w:rFonts w:ascii="Times New Roman" w:hAnsi="Times New Roman"/>
          <w:szCs w:val="24"/>
          <w:lang w:val="lt-LT"/>
        </w:rPr>
        <w:tab/>
        <w:t xml:space="preserve">15.1. </w:t>
      </w:r>
      <w:r w:rsidRPr="001C0B6C">
        <w:rPr>
          <w:rFonts w:ascii="Times New Roman" w:hAnsi="Times New Roman"/>
          <w:szCs w:val="24"/>
          <w:lang w:val="lt-LT" w:eastAsia="lt-LT"/>
        </w:rPr>
        <w:t>Savivaldybė turi teisę vienašališkai nutraukti pirkimo sutartį, prieš 30 dienų raštu pranešus apie tai Vežėjui, jeigu Vežėjas nevykdo savo įsipareigojimų arba vykdo juos kitomis sąlygomis, negu buvo nurodęs savo pasiūlyme, arba Vežėjas padarė esminį sutarties pažeidimą numatyta Sutarties 15.2 punkte.</w:t>
      </w:r>
    </w:p>
    <w:p w14:paraId="4E8FC89A" w14:textId="77777777" w:rsidR="00705FD0" w:rsidRPr="001C0B6C" w:rsidRDefault="00705FD0" w:rsidP="00705FD0">
      <w:pPr>
        <w:tabs>
          <w:tab w:val="left" w:pos="567"/>
          <w:tab w:val="left" w:pos="1134"/>
          <w:tab w:val="left" w:pos="1985"/>
        </w:tabs>
        <w:ind w:firstLine="540"/>
        <w:jc w:val="both"/>
        <w:rPr>
          <w:rFonts w:ascii="Times New Roman" w:hAnsi="Times New Roman"/>
          <w:szCs w:val="24"/>
          <w:lang w:val="lt-LT"/>
        </w:rPr>
      </w:pPr>
      <w:r w:rsidRPr="001C0B6C">
        <w:rPr>
          <w:rFonts w:ascii="Times New Roman" w:hAnsi="Times New Roman"/>
          <w:szCs w:val="24"/>
          <w:lang w:val="lt-LT" w:eastAsia="lt-LT"/>
        </w:rPr>
        <w:t>15.2.</w:t>
      </w:r>
      <w:r w:rsidRPr="001C0B6C">
        <w:rPr>
          <w:rFonts w:ascii="Times New Roman" w:hAnsi="Times New Roman"/>
          <w:szCs w:val="24"/>
          <w:lang w:val="lt-LT"/>
        </w:rPr>
        <w:t xml:space="preserve"> Esminiu sutarties pažeidimu laikoma, kai Sutartis nutraukiama esant bent vienai iš šių aplinkybių:</w:t>
      </w:r>
    </w:p>
    <w:p w14:paraId="4E8FC89B" w14:textId="77777777" w:rsidR="00705FD0" w:rsidRPr="001C0B6C" w:rsidRDefault="00705FD0" w:rsidP="00705FD0">
      <w:pPr>
        <w:tabs>
          <w:tab w:val="left" w:pos="567"/>
          <w:tab w:val="left" w:pos="1134"/>
          <w:tab w:val="left" w:pos="1985"/>
        </w:tabs>
        <w:ind w:firstLine="540"/>
        <w:jc w:val="both"/>
        <w:rPr>
          <w:rFonts w:ascii="Times New Roman" w:hAnsi="Times New Roman"/>
          <w:szCs w:val="24"/>
          <w:lang w:val="lt-LT"/>
        </w:rPr>
      </w:pPr>
      <w:r w:rsidRPr="001C0B6C">
        <w:rPr>
          <w:rFonts w:ascii="Times New Roman" w:hAnsi="Times New Roman"/>
          <w:szCs w:val="24"/>
          <w:lang w:val="lt-LT"/>
        </w:rPr>
        <w:t>15.2.1. jeigu Vežėjas ar pasitelkiamas subrangovas pateikė tikrovės neatitinkančius dokumentus, kad laimėtų viešąjį pirkimą;</w:t>
      </w:r>
    </w:p>
    <w:p w14:paraId="4E8FC89C" w14:textId="77777777" w:rsidR="00705FD0" w:rsidRPr="001C0B6C" w:rsidRDefault="00705FD0" w:rsidP="00705FD0">
      <w:pPr>
        <w:tabs>
          <w:tab w:val="left" w:pos="567"/>
          <w:tab w:val="left" w:pos="1134"/>
          <w:tab w:val="left" w:pos="1985"/>
        </w:tabs>
        <w:ind w:firstLine="540"/>
        <w:jc w:val="both"/>
        <w:rPr>
          <w:rFonts w:ascii="Times New Roman" w:hAnsi="Times New Roman"/>
          <w:szCs w:val="24"/>
          <w:lang w:val="lt-LT"/>
        </w:rPr>
      </w:pPr>
      <w:r w:rsidRPr="001C0B6C">
        <w:rPr>
          <w:rFonts w:ascii="Times New Roman" w:hAnsi="Times New Roman"/>
          <w:szCs w:val="24"/>
          <w:lang w:val="lt-LT"/>
        </w:rPr>
        <w:t>15.2.2 jeigu Vežėjas pažeidžia bet kuriuos Sutartyje numatytus įsipareigojimus ir nepradeda jų tinkamai vykdyti per Savivaldybės rašte nustatytą protingą laiką;</w:t>
      </w:r>
    </w:p>
    <w:p w14:paraId="4E8FC89D" w14:textId="77777777" w:rsidR="00705FD0" w:rsidRPr="001C0B6C" w:rsidRDefault="00705FD0" w:rsidP="00705FD0">
      <w:pPr>
        <w:tabs>
          <w:tab w:val="left" w:pos="567"/>
          <w:tab w:val="left" w:pos="1134"/>
          <w:tab w:val="left" w:pos="1985"/>
        </w:tabs>
        <w:ind w:firstLine="540"/>
        <w:jc w:val="both"/>
        <w:rPr>
          <w:rFonts w:ascii="Times New Roman" w:hAnsi="Times New Roman"/>
          <w:szCs w:val="24"/>
          <w:lang w:val="lt-LT"/>
        </w:rPr>
      </w:pPr>
      <w:r w:rsidRPr="001C0B6C">
        <w:rPr>
          <w:rFonts w:ascii="Times New Roman" w:hAnsi="Times New Roman"/>
          <w:szCs w:val="24"/>
          <w:lang w:val="lt-LT"/>
        </w:rPr>
        <w:t>15.2.3. kai Vežėjas bankrutuoja arba yra likviduojamas ar kitaip restruktūrizuojamas, sustabdo ūkinę veiklą, arba kai įstatymuose, ar kituose teisės aktuose numatyta tvarka susidaro analogiška situacija;</w:t>
      </w:r>
    </w:p>
    <w:p w14:paraId="4E8FC89E" w14:textId="77777777" w:rsidR="00705FD0" w:rsidRPr="001C0B6C" w:rsidRDefault="00705FD0" w:rsidP="00705FD0">
      <w:pPr>
        <w:tabs>
          <w:tab w:val="left" w:pos="567"/>
          <w:tab w:val="left" w:pos="1134"/>
          <w:tab w:val="left" w:pos="1985"/>
        </w:tabs>
        <w:ind w:firstLine="540"/>
        <w:jc w:val="both"/>
        <w:rPr>
          <w:rFonts w:ascii="Times New Roman" w:hAnsi="Times New Roman"/>
          <w:szCs w:val="24"/>
          <w:lang w:val="lt-LT"/>
        </w:rPr>
      </w:pPr>
      <w:r w:rsidRPr="001C0B6C">
        <w:rPr>
          <w:rFonts w:ascii="Times New Roman" w:hAnsi="Times New Roman"/>
          <w:szCs w:val="24"/>
          <w:lang w:val="lt-LT"/>
        </w:rPr>
        <w:t>15.2.4. kai Vežėjui panaikinamas leidimas pagal šios sutarties 9.2.3. punktą;</w:t>
      </w:r>
    </w:p>
    <w:p w14:paraId="4E8FC89F" w14:textId="77777777" w:rsidR="00705FD0" w:rsidRPr="001C0B6C" w:rsidRDefault="00705FD0" w:rsidP="00705FD0">
      <w:pPr>
        <w:tabs>
          <w:tab w:val="left" w:pos="567"/>
          <w:tab w:val="left" w:pos="1134"/>
          <w:tab w:val="left" w:pos="1985"/>
        </w:tabs>
        <w:ind w:firstLine="540"/>
        <w:jc w:val="both"/>
        <w:rPr>
          <w:rFonts w:ascii="Times New Roman" w:hAnsi="Times New Roman"/>
          <w:szCs w:val="24"/>
          <w:lang w:val="lt-LT"/>
        </w:rPr>
      </w:pPr>
      <w:r w:rsidRPr="001C0B6C">
        <w:rPr>
          <w:rFonts w:ascii="Times New Roman" w:hAnsi="Times New Roman"/>
          <w:szCs w:val="24"/>
          <w:lang w:val="lt-LT"/>
        </w:rPr>
        <w:t>15.2.5. kitais atvejais, kai sutarties nutraukimą dėl esminio sutarties pažeidimo pripažino teismas.</w:t>
      </w:r>
    </w:p>
    <w:p w14:paraId="4E8FC8A0" w14:textId="77777777" w:rsidR="00705FD0" w:rsidRPr="001C0B6C" w:rsidRDefault="00705FD0" w:rsidP="00705FD0">
      <w:pPr>
        <w:suppressAutoHyphens w:val="0"/>
        <w:jc w:val="both"/>
        <w:rPr>
          <w:rFonts w:ascii="Times New Roman" w:hAnsi="Times New Roman"/>
          <w:szCs w:val="24"/>
          <w:lang w:val="lt-LT" w:eastAsia="lt-LT"/>
        </w:rPr>
      </w:pPr>
      <w:r w:rsidRPr="001C0B6C">
        <w:rPr>
          <w:rFonts w:ascii="Times New Roman" w:hAnsi="Times New Roman"/>
          <w:szCs w:val="24"/>
          <w:lang w:val="lt-LT" w:eastAsia="lt-LT"/>
        </w:rPr>
        <w:t xml:space="preserve">         15.3. Sutartis gali būti nutraukta raštišku Šalių susitarimu. Sutartis Šalių susitarimu laikoma nutraukta Šalims pasirašius papildomą susitarimą.</w:t>
      </w:r>
    </w:p>
    <w:p w14:paraId="4E8FC8A1" w14:textId="77777777" w:rsidR="00705FD0" w:rsidRPr="001C0B6C" w:rsidRDefault="00705FD0" w:rsidP="00705FD0">
      <w:pPr>
        <w:suppressAutoHyphens w:val="0"/>
        <w:jc w:val="both"/>
        <w:rPr>
          <w:rFonts w:ascii="Times New Roman" w:hAnsi="Times New Roman"/>
          <w:szCs w:val="24"/>
          <w:lang w:val="lt-LT" w:eastAsia="lt-LT"/>
        </w:rPr>
      </w:pPr>
      <w:r w:rsidRPr="001C0B6C">
        <w:rPr>
          <w:rFonts w:ascii="Times New Roman" w:hAnsi="Times New Roman"/>
          <w:szCs w:val="24"/>
          <w:lang w:val="lt-LT" w:eastAsia="lt-LT"/>
        </w:rPr>
        <w:t xml:space="preserve">         15.4. Sutartis gali būti nutraukta kitais Lietuvos Respublikos Civilinio kodekso, Lietuvos Respublikos viešųjų pirkimų įstatymo ir kitų įstatymų numatytais atvejais.</w:t>
      </w:r>
    </w:p>
    <w:p w14:paraId="4E8FC8A2" w14:textId="77777777" w:rsidR="00705FD0" w:rsidRPr="00A8717A" w:rsidRDefault="00705FD0" w:rsidP="00705FD0">
      <w:pPr>
        <w:suppressAutoHyphens w:val="0"/>
        <w:ind w:firstLine="540"/>
        <w:jc w:val="both"/>
        <w:rPr>
          <w:rFonts w:ascii="Times New Roman" w:hAnsi="Times New Roman"/>
          <w:szCs w:val="24"/>
          <w:lang w:val="lt-LT" w:eastAsia="lt-LT"/>
        </w:rPr>
      </w:pPr>
      <w:r w:rsidRPr="00A8717A">
        <w:rPr>
          <w:rFonts w:ascii="Times New Roman" w:hAnsi="Times New Roman"/>
          <w:szCs w:val="24"/>
          <w:lang w:val="lt-LT" w:eastAsia="lt-LT"/>
        </w:rPr>
        <w:t xml:space="preserve">15.5. </w:t>
      </w:r>
      <w:r w:rsidRPr="00A8717A">
        <w:rPr>
          <w:rFonts w:ascii="Times New Roman" w:hAnsi="Times New Roman"/>
          <w:szCs w:val="24"/>
          <w:lang w:val="lt-LT"/>
        </w:rPr>
        <w:t xml:space="preserve">Sutartis pasibaigia, kai dėl sutartyje nustatytų aplinkybių savivaldybė panaikina maršrutus, reisus ir Vežėjui nelikus maršruto pagal paslaugų vykdymo apimtis arba kol išperkama visa sutarties vertė, nurodyta sutarties 6.1 punkte,  arba pasibaigia paslaugų teikimo terminas, nurodytas sutarties 4.1 punkte. </w:t>
      </w:r>
    </w:p>
    <w:p w14:paraId="4E8FC8A3" w14:textId="77777777" w:rsidR="00705FD0" w:rsidRPr="001C0B6C" w:rsidRDefault="00705FD0" w:rsidP="00705FD0">
      <w:pPr>
        <w:tabs>
          <w:tab w:val="left" w:pos="567"/>
          <w:tab w:val="left" w:pos="1134"/>
          <w:tab w:val="left" w:pos="1985"/>
        </w:tabs>
        <w:jc w:val="both"/>
        <w:rPr>
          <w:rFonts w:ascii="Times New Roman" w:hAnsi="Times New Roman"/>
          <w:szCs w:val="24"/>
          <w:lang w:val="lt-LT"/>
        </w:rPr>
      </w:pPr>
    </w:p>
    <w:p w14:paraId="4E8FC8A4" w14:textId="77777777" w:rsidR="00705FD0" w:rsidRPr="001C0B6C" w:rsidRDefault="00705FD0" w:rsidP="00705FD0">
      <w:pPr>
        <w:jc w:val="center"/>
        <w:rPr>
          <w:rFonts w:ascii="Times New Roman" w:hAnsi="Times New Roman"/>
          <w:b/>
          <w:szCs w:val="24"/>
          <w:lang w:val="lt-LT"/>
        </w:rPr>
      </w:pPr>
      <w:r w:rsidRPr="001C0B6C">
        <w:rPr>
          <w:rFonts w:ascii="Times New Roman" w:hAnsi="Times New Roman"/>
          <w:b/>
          <w:szCs w:val="24"/>
          <w:lang w:val="lt-LT"/>
        </w:rPr>
        <w:t>16. KITOS NUOSTATOS</w:t>
      </w:r>
    </w:p>
    <w:p w14:paraId="4E8FC8A5" w14:textId="77777777" w:rsidR="00705FD0" w:rsidRPr="001C0B6C" w:rsidRDefault="00705FD0" w:rsidP="00705FD0">
      <w:pPr>
        <w:ind w:firstLine="600"/>
        <w:jc w:val="both"/>
        <w:rPr>
          <w:rFonts w:ascii="Times New Roman" w:hAnsi="Times New Roman"/>
          <w:b/>
          <w:szCs w:val="24"/>
          <w:lang w:val="lt-LT"/>
        </w:rPr>
      </w:pPr>
    </w:p>
    <w:p w14:paraId="4E8FC8A6" w14:textId="77777777" w:rsidR="00705FD0" w:rsidRPr="001C0B6C" w:rsidRDefault="00705FD0" w:rsidP="00705FD0">
      <w:pPr>
        <w:tabs>
          <w:tab w:val="left" w:pos="567"/>
          <w:tab w:val="left" w:pos="1134"/>
          <w:tab w:val="left" w:pos="1985"/>
        </w:tabs>
        <w:jc w:val="both"/>
        <w:rPr>
          <w:rFonts w:ascii="Times New Roman" w:hAnsi="Times New Roman"/>
          <w:bCs/>
          <w:szCs w:val="24"/>
          <w:lang w:val="lt-LT"/>
        </w:rPr>
      </w:pPr>
      <w:r w:rsidRPr="001C0B6C">
        <w:rPr>
          <w:rFonts w:ascii="Times New Roman" w:hAnsi="Times New Roman"/>
          <w:bCs/>
          <w:szCs w:val="24"/>
          <w:lang w:val="lt-LT"/>
        </w:rPr>
        <w:tab/>
        <w:t>16.1. Šiai sutarčiai ir visoms iš šios sutarties atsirandančioms teisėms ir pareigoms taikomi LR įstatymai bei kiti teisės aktai. Sutartis sudaryta ir turi būti aiškinama pagal LR teisę.</w:t>
      </w:r>
    </w:p>
    <w:p w14:paraId="4E8FC8A7" w14:textId="77777777" w:rsidR="00705FD0" w:rsidRPr="001C0B6C" w:rsidRDefault="00705FD0" w:rsidP="00705FD0">
      <w:pPr>
        <w:jc w:val="both"/>
        <w:rPr>
          <w:rFonts w:ascii="Times New Roman" w:hAnsi="Times New Roman"/>
          <w:szCs w:val="24"/>
          <w:lang w:val="lt-LT" w:eastAsia="lt-LT"/>
        </w:rPr>
      </w:pPr>
      <w:r w:rsidRPr="001C0B6C">
        <w:rPr>
          <w:rFonts w:ascii="Times New Roman" w:hAnsi="Times New Roman"/>
          <w:bCs/>
          <w:szCs w:val="24"/>
          <w:lang w:val="lt-LT"/>
        </w:rPr>
        <w:t xml:space="preserve">         16.2. </w:t>
      </w:r>
      <w:r w:rsidRPr="001C0B6C">
        <w:rPr>
          <w:rFonts w:ascii="Times New Roman" w:hAnsi="Times New Roman"/>
          <w:szCs w:val="24"/>
          <w:lang w:val="lt-LT"/>
        </w:rPr>
        <w:t>Pirkimo sutarties sąlygos keičiamos vadovaujantis Lietuvos Respublikos viešųjų pirkimų įstatymo 89 straipsnio nuostatomis.</w:t>
      </w:r>
    </w:p>
    <w:p w14:paraId="4E8FC8A8" w14:textId="77777777" w:rsidR="00705FD0" w:rsidRPr="001C0B6C" w:rsidRDefault="00705FD0" w:rsidP="00705FD0">
      <w:pPr>
        <w:jc w:val="both"/>
        <w:rPr>
          <w:rFonts w:ascii="Times New Roman" w:eastAsia="Calibri" w:hAnsi="Times New Roman"/>
          <w:szCs w:val="24"/>
          <w:lang w:val="lt-LT" w:eastAsia="en-US"/>
        </w:rPr>
      </w:pPr>
      <w:r w:rsidRPr="001C0B6C">
        <w:rPr>
          <w:rFonts w:ascii="Times New Roman" w:hAnsi="Times New Roman"/>
          <w:bCs/>
          <w:szCs w:val="24"/>
          <w:lang w:val="lt-LT"/>
        </w:rPr>
        <w:t xml:space="preserve">         16.3. </w:t>
      </w:r>
      <w:r w:rsidRPr="001C0B6C">
        <w:rPr>
          <w:rFonts w:ascii="Times New Roman" w:eastAsia="Calibri" w:hAnsi="Times New Roman"/>
          <w:szCs w:val="24"/>
          <w:lang w:val="lt-LT" w:eastAsia="en-US"/>
        </w:rPr>
        <w:t>Iškilę ginčai sprendžiami derybų būdu, o nepavykus taip išspręsti ginčo, jie bus nagrinėjami Lietuvos Respublikos civilinio proceso kodekso nustatyta tvarka teisme.</w:t>
      </w:r>
    </w:p>
    <w:p w14:paraId="4E8FC8A9" w14:textId="77777777" w:rsidR="00705FD0" w:rsidRPr="001C0B6C" w:rsidRDefault="00705FD0" w:rsidP="00705FD0">
      <w:pPr>
        <w:tabs>
          <w:tab w:val="left" w:pos="567"/>
          <w:tab w:val="left" w:pos="1134"/>
          <w:tab w:val="left" w:pos="1985"/>
        </w:tabs>
        <w:jc w:val="both"/>
        <w:rPr>
          <w:rFonts w:ascii="Times New Roman" w:hAnsi="Times New Roman"/>
          <w:bCs/>
          <w:szCs w:val="24"/>
          <w:lang w:val="lt-LT"/>
        </w:rPr>
      </w:pPr>
      <w:r w:rsidRPr="001C0B6C">
        <w:rPr>
          <w:rFonts w:ascii="Times New Roman" w:hAnsi="Times New Roman"/>
          <w:bCs/>
          <w:szCs w:val="24"/>
          <w:lang w:val="lt-LT"/>
        </w:rPr>
        <w:tab/>
        <w:t>16.4. Nė viena Šalis neturi teisės perleisti visų arba dalies teisių ir pareigų pagal šią sutartį jokiai trečiajai šaliai be išankstinio raštiško kitos Šalies sutikimo.</w:t>
      </w:r>
    </w:p>
    <w:p w14:paraId="4E8FC8AA" w14:textId="77777777" w:rsidR="00705FD0" w:rsidRPr="001C0B6C" w:rsidRDefault="00705FD0" w:rsidP="00705FD0">
      <w:pPr>
        <w:suppressAutoHyphens w:val="0"/>
        <w:ind w:firstLine="539"/>
        <w:jc w:val="both"/>
        <w:rPr>
          <w:rFonts w:ascii="Times New Roman" w:hAnsi="Times New Roman"/>
          <w:szCs w:val="24"/>
          <w:lang w:val="lt-LT" w:eastAsia="en-US"/>
        </w:rPr>
      </w:pPr>
      <w:r w:rsidRPr="001C0B6C">
        <w:rPr>
          <w:rFonts w:ascii="Times New Roman" w:hAnsi="Times New Roman"/>
          <w:szCs w:val="24"/>
          <w:lang w:val="lt-LT" w:eastAsia="en-US"/>
        </w:rPr>
        <w:t>16.5. Pasikeitus Lietuvos Respublikos įstatymams, Vyriausybės nutarimams ar kitiems teisės aktams dėl keleivių vežimo reguliaraus susisiekimo maršrutais taikomos teisės aktuose įtvirtintos nuostatos.</w:t>
      </w:r>
    </w:p>
    <w:p w14:paraId="4E8FC8AB" w14:textId="77777777" w:rsidR="00705FD0" w:rsidRDefault="00705FD0" w:rsidP="00705FD0">
      <w:pPr>
        <w:suppressAutoHyphens w:val="0"/>
        <w:jc w:val="both"/>
        <w:rPr>
          <w:rFonts w:ascii="Times New Roman" w:hAnsi="Times New Roman"/>
          <w:szCs w:val="24"/>
          <w:lang w:val="lt-LT" w:eastAsia="en-US"/>
        </w:rPr>
      </w:pPr>
      <w:r w:rsidRPr="001C0B6C">
        <w:rPr>
          <w:rFonts w:ascii="Times New Roman" w:hAnsi="Times New Roman"/>
          <w:color w:val="000000"/>
          <w:szCs w:val="24"/>
          <w:lang w:val="lt-LT" w:eastAsia="lt-LT"/>
        </w:rPr>
        <w:t xml:space="preserve">         16.6. </w:t>
      </w:r>
      <w:r w:rsidRPr="001C0B6C">
        <w:rPr>
          <w:rFonts w:ascii="Times New Roman" w:eastAsia="Calibri" w:hAnsi="Times New Roman"/>
          <w:szCs w:val="24"/>
          <w:lang w:val="lt-LT" w:eastAsia="en-US"/>
        </w:rPr>
        <w:t>Laikoma, kad Sutartyje nurodyta suma (kaina) apima visus Vežėjo sutartinius įsipareigojimus ir visa, kas būtina tinkamam paslaugų vykdymui</w:t>
      </w:r>
      <w:r w:rsidRPr="001C0B6C">
        <w:rPr>
          <w:rFonts w:ascii="Times New Roman" w:hAnsi="Times New Roman"/>
          <w:szCs w:val="24"/>
          <w:lang w:val="lt-LT" w:eastAsia="en-US"/>
        </w:rPr>
        <w:t>.</w:t>
      </w:r>
    </w:p>
    <w:p w14:paraId="4E8FC8AC" w14:textId="77777777" w:rsidR="00705FD0" w:rsidRDefault="00705FD0" w:rsidP="00705FD0">
      <w:pPr>
        <w:suppressAutoHyphens w:val="0"/>
        <w:ind w:firstLine="567"/>
        <w:jc w:val="both"/>
        <w:rPr>
          <w:rFonts w:ascii="Times New Roman" w:hAnsi="Times New Roman"/>
          <w:szCs w:val="24"/>
          <w:lang w:val="lt-LT"/>
        </w:rPr>
      </w:pPr>
      <w:r>
        <w:rPr>
          <w:rFonts w:ascii="Times New Roman" w:hAnsi="Times New Roman"/>
          <w:szCs w:val="24"/>
          <w:lang w:val="lt-LT" w:eastAsia="en-US"/>
        </w:rPr>
        <w:t xml:space="preserve">16.7. </w:t>
      </w:r>
      <w:r w:rsidRPr="00652B6A">
        <w:rPr>
          <w:rFonts w:ascii="Times New Roman" w:hAnsi="Times New Roman"/>
          <w:szCs w:val="24"/>
          <w:lang w:val="lt-LT"/>
        </w:rPr>
        <w:t>Asmenys, atsakingi už sutarties vykdymą</w:t>
      </w:r>
      <w:r>
        <w:rPr>
          <w:rFonts w:ascii="Times New Roman" w:hAnsi="Times New Roman"/>
          <w:szCs w:val="24"/>
          <w:lang w:val="lt-LT"/>
        </w:rPr>
        <w:t>:</w:t>
      </w:r>
    </w:p>
    <w:p w14:paraId="4E8FC8AD" w14:textId="77777777" w:rsidR="00705FD0" w:rsidRDefault="00705FD0" w:rsidP="00705FD0">
      <w:pPr>
        <w:suppressAutoHyphens w:val="0"/>
        <w:ind w:firstLine="567"/>
        <w:jc w:val="both"/>
        <w:rPr>
          <w:rFonts w:ascii="Times New Roman" w:hAnsi="Times New Roman"/>
          <w:szCs w:val="24"/>
          <w:lang w:val="lt-LT"/>
        </w:rPr>
      </w:pPr>
      <w:r>
        <w:rPr>
          <w:rFonts w:ascii="Times New Roman" w:hAnsi="Times New Roman"/>
          <w:szCs w:val="24"/>
          <w:lang w:val="lt-LT"/>
        </w:rPr>
        <w:t>16.7.1. Savivaldybės atstovas - Turto valdymo skyriaus vyr. inžinierius Rimantas Vabolis</w:t>
      </w:r>
      <w:r w:rsidRPr="00652B6A">
        <w:rPr>
          <w:rFonts w:ascii="Times New Roman" w:hAnsi="Times New Roman"/>
          <w:szCs w:val="24"/>
          <w:lang w:val="lt-LT"/>
        </w:rPr>
        <w:t xml:space="preserve">, tel. </w:t>
      </w:r>
      <w:r>
        <w:rPr>
          <w:rFonts w:ascii="Times New Roman" w:hAnsi="Times New Roman"/>
          <w:szCs w:val="24"/>
          <w:lang w:val="lt-LT"/>
        </w:rPr>
        <w:t xml:space="preserve">(8 315)74 760, </w:t>
      </w:r>
      <w:r w:rsidRPr="00652B6A">
        <w:rPr>
          <w:rFonts w:ascii="Times New Roman" w:hAnsi="Times New Roman"/>
          <w:szCs w:val="24"/>
          <w:lang w:val="lt-LT"/>
        </w:rPr>
        <w:t xml:space="preserve">el. </w:t>
      </w:r>
      <w:r>
        <w:rPr>
          <w:rFonts w:ascii="Times New Roman" w:hAnsi="Times New Roman"/>
          <w:szCs w:val="24"/>
          <w:lang w:val="lt-LT"/>
        </w:rPr>
        <w:t xml:space="preserve">p. </w:t>
      </w:r>
      <w:hyperlink r:id="rId7" w:history="1">
        <w:r w:rsidRPr="0001404E">
          <w:rPr>
            <w:rStyle w:val="Hipersaitas"/>
            <w:rFonts w:ascii="Times New Roman" w:hAnsi="Times New Roman"/>
            <w:szCs w:val="24"/>
            <w:lang w:val="lt-LT"/>
          </w:rPr>
          <w:t>rimantas.vabolis@arsa.lt</w:t>
        </w:r>
      </w:hyperlink>
      <w:r>
        <w:rPr>
          <w:rFonts w:ascii="Times New Roman" w:hAnsi="Times New Roman"/>
          <w:szCs w:val="24"/>
          <w:lang w:val="lt-LT"/>
        </w:rPr>
        <w:t xml:space="preserve"> </w:t>
      </w:r>
    </w:p>
    <w:p w14:paraId="4E8FC8AE" w14:textId="77777777" w:rsidR="00705FD0" w:rsidRDefault="00705FD0" w:rsidP="00705FD0">
      <w:pPr>
        <w:suppressAutoHyphens w:val="0"/>
        <w:ind w:firstLine="567"/>
        <w:jc w:val="both"/>
        <w:rPr>
          <w:rFonts w:ascii="Times New Roman" w:hAnsi="Times New Roman"/>
          <w:szCs w:val="24"/>
          <w:lang w:val="lt-LT"/>
        </w:rPr>
      </w:pPr>
      <w:r>
        <w:rPr>
          <w:rFonts w:ascii="Times New Roman" w:hAnsi="Times New Roman"/>
          <w:szCs w:val="24"/>
          <w:lang w:val="lt-LT"/>
        </w:rPr>
        <w:t xml:space="preserve">16.7.2. Vežėjo atstovas - </w:t>
      </w:r>
      <w:r w:rsidR="00F80BF0">
        <w:rPr>
          <w:rFonts w:ascii="Times New Roman" w:hAnsi="Times New Roman"/>
          <w:szCs w:val="24"/>
          <w:lang w:val="lt-LT"/>
        </w:rPr>
        <w:t>UAB „Transrevis“ teisininkas Tomas Baršauskas</w:t>
      </w:r>
      <w:r w:rsidR="002E6111">
        <w:rPr>
          <w:rFonts w:ascii="Times New Roman" w:hAnsi="Times New Roman"/>
          <w:szCs w:val="24"/>
          <w:lang w:val="lt-LT"/>
        </w:rPr>
        <w:t>, tel. +370</w:t>
      </w:r>
      <w:r w:rsidR="00F80BF0">
        <w:rPr>
          <w:rFonts w:ascii="Times New Roman" w:hAnsi="Times New Roman"/>
          <w:szCs w:val="24"/>
          <w:lang w:val="lt-LT"/>
        </w:rPr>
        <w:t xml:space="preserve"> 647 68135, </w:t>
      </w:r>
      <w:r w:rsidR="00F80BF0" w:rsidRPr="00652B6A">
        <w:rPr>
          <w:rFonts w:ascii="Times New Roman" w:hAnsi="Times New Roman"/>
          <w:szCs w:val="24"/>
          <w:lang w:val="lt-LT"/>
        </w:rPr>
        <w:t xml:space="preserve">el. </w:t>
      </w:r>
      <w:r w:rsidR="00F80BF0">
        <w:rPr>
          <w:rFonts w:ascii="Times New Roman" w:hAnsi="Times New Roman"/>
          <w:szCs w:val="24"/>
          <w:lang w:val="lt-LT"/>
        </w:rPr>
        <w:t xml:space="preserve">p. </w:t>
      </w:r>
      <w:hyperlink r:id="rId8" w:history="1">
        <w:r w:rsidR="00F80BF0" w:rsidRPr="009C083B">
          <w:rPr>
            <w:rStyle w:val="Hipersaitas"/>
            <w:rFonts w:ascii="Times New Roman" w:hAnsi="Times New Roman"/>
            <w:szCs w:val="24"/>
            <w:lang w:val="lt-LT"/>
          </w:rPr>
          <w:t>tomas.barsauskas@bbus.lt</w:t>
        </w:r>
      </w:hyperlink>
      <w:r w:rsidR="00F80BF0">
        <w:rPr>
          <w:rFonts w:ascii="Times New Roman" w:hAnsi="Times New Roman"/>
          <w:szCs w:val="24"/>
          <w:lang w:val="lt-LT"/>
        </w:rPr>
        <w:t xml:space="preserve"> </w:t>
      </w:r>
    </w:p>
    <w:p w14:paraId="4E8FC8AF" w14:textId="77777777" w:rsidR="002E6111" w:rsidRPr="00652B6A" w:rsidRDefault="002E6111" w:rsidP="00705FD0">
      <w:pPr>
        <w:suppressAutoHyphens w:val="0"/>
        <w:ind w:firstLine="567"/>
        <w:jc w:val="both"/>
        <w:rPr>
          <w:rFonts w:ascii="Times New Roman" w:hAnsi="Times New Roman"/>
          <w:szCs w:val="24"/>
          <w:lang w:val="lt-LT" w:eastAsia="en-US"/>
        </w:rPr>
      </w:pPr>
      <w:r>
        <w:rPr>
          <w:rFonts w:ascii="Times New Roman" w:hAnsi="Times New Roman"/>
          <w:szCs w:val="24"/>
          <w:lang w:val="lt-LT"/>
        </w:rPr>
        <w:t>16.7.3. Vežėjo atstovas – UAB „Transrevis“ Planavimo padalinio vadovas Rytis Slabada, tel. +370 619 31400</w:t>
      </w:r>
      <w:r w:rsidR="005728BE">
        <w:rPr>
          <w:rFonts w:ascii="Times New Roman" w:hAnsi="Times New Roman"/>
          <w:szCs w:val="24"/>
          <w:lang w:val="lt-LT"/>
        </w:rPr>
        <w:t xml:space="preserve">, el. p. </w:t>
      </w:r>
      <w:hyperlink r:id="rId9" w:history="1">
        <w:r w:rsidR="005728BE" w:rsidRPr="009C083B">
          <w:rPr>
            <w:rStyle w:val="Hipersaitas"/>
            <w:rFonts w:ascii="Times New Roman" w:hAnsi="Times New Roman"/>
            <w:szCs w:val="24"/>
            <w:lang w:val="lt-LT"/>
          </w:rPr>
          <w:t>rytis.slabada@bbus.lt</w:t>
        </w:r>
      </w:hyperlink>
      <w:r w:rsidR="005728BE">
        <w:rPr>
          <w:rFonts w:ascii="Times New Roman" w:hAnsi="Times New Roman"/>
          <w:szCs w:val="24"/>
          <w:lang w:val="lt-LT"/>
        </w:rPr>
        <w:t xml:space="preserve"> </w:t>
      </w:r>
    </w:p>
    <w:p w14:paraId="4E8FC8B0"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 xml:space="preserve">         16.</w:t>
      </w:r>
      <w:r>
        <w:rPr>
          <w:rFonts w:ascii="Times New Roman" w:hAnsi="Times New Roman"/>
          <w:szCs w:val="24"/>
          <w:lang w:val="lt-LT"/>
        </w:rPr>
        <w:t>8</w:t>
      </w:r>
      <w:r w:rsidRPr="001C0B6C">
        <w:rPr>
          <w:rFonts w:ascii="Times New Roman" w:hAnsi="Times New Roman"/>
          <w:szCs w:val="24"/>
          <w:lang w:val="lt-LT"/>
        </w:rPr>
        <w:t>. Ši sutartis sudaryta lietuvių kalba, dviem egzemplioriais, po vieną kiekvienai Šaliai. Visi egzemplioriai turi vienodą juridinę galią.</w:t>
      </w:r>
    </w:p>
    <w:p w14:paraId="4E8FC8B1" w14:textId="77777777" w:rsidR="00705FD0" w:rsidRPr="001C0B6C" w:rsidRDefault="00705FD0" w:rsidP="00705FD0">
      <w:pPr>
        <w:ind w:firstLine="426"/>
        <w:jc w:val="both"/>
        <w:rPr>
          <w:rFonts w:ascii="Times New Roman" w:hAnsi="Times New Roman"/>
          <w:szCs w:val="24"/>
          <w:lang w:val="lt-LT"/>
        </w:rPr>
      </w:pPr>
      <w:r w:rsidRPr="001C0B6C">
        <w:rPr>
          <w:rFonts w:ascii="Times New Roman" w:hAnsi="Times New Roman"/>
          <w:szCs w:val="24"/>
          <w:lang w:val="lt-LT"/>
        </w:rPr>
        <w:t xml:space="preserve">  16.</w:t>
      </w:r>
      <w:r>
        <w:rPr>
          <w:rFonts w:ascii="Times New Roman" w:hAnsi="Times New Roman"/>
          <w:szCs w:val="24"/>
          <w:lang w:val="lt-LT"/>
        </w:rPr>
        <w:t>9</w:t>
      </w:r>
      <w:r w:rsidRPr="001C0B6C">
        <w:rPr>
          <w:rFonts w:ascii="Times New Roman" w:hAnsi="Times New Roman"/>
          <w:szCs w:val="24"/>
          <w:lang w:val="lt-LT"/>
        </w:rPr>
        <w:t>. Sutarties priedai yra neatsiejama šios sutarties dalis.</w:t>
      </w:r>
    </w:p>
    <w:p w14:paraId="4E8FC8B2" w14:textId="77777777" w:rsidR="00705FD0" w:rsidRPr="001C0B6C" w:rsidRDefault="00705FD0" w:rsidP="00705FD0">
      <w:pPr>
        <w:tabs>
          <w:tab w:val="left" w:pos="1137"/>
          <w:tab w:val="left" w:pos="1704"/>
          <w:tab w:val="left" w:pos="2555"/>
        </w:tabs>
        <w:ind w:left="570"/>
        <w:jc w:val="both"/>
        <w:rPr>
          <w:rFonts w:ascii="Times New Roman" w:hAnsi="Times New Roman"/>
          <w:bCs/>
          <w:szCs w:val="24"/>
          <w:lang w:val="lt-LT"/>
        </w:rPr>
      </w:pPr>
    </w:p>
    <w:p w14:paraId="4E8FC8B3" w14:textId="77777777" w:rsidR="00705FD0" w:rsidRPr="001C0B6C" w:rsidRDefault="00705FD0" w:rsidP="00705FD0">
      <w:pPr>
        <w:pStyle w:val="Antrat2"/>
        <w:ind w:left="0" w:firstLine="0"/>
        <w:jc w:val="center"/>
        <w:rPr>
          <w:b/>
          <w:i/>
          <w:iCs/>
          <w:szCs w:val="24"/>
        </w:rPr>
      </w:pPr>
      <w:r w:rsidRPr="001C0B6C">
        <w:rPr>
          <w:b/>
          <w:iCs/>
          <w:szCs w:val="24"/>
        </w:rPr>
        <w:t>17. SUTARTIES PRIEDAI</w:t>
      </w:r>
    </w:p>
    <w:p w14:paraId="4E8FC8B4" w14:textId="77777777" w:rsidR="00705FD0" w:rsidRPr="001C0B6C" w:rsidRDefault="00705FD0" w:rsidP="00705FD0">
      <w:pPr>
        <w:tabs>
          <w:tab w:val="left" w:pos="1137"/>
          <w:tab w:val="left" w:pos="1704"/>
          <w:tab w:val="left" w:pos="2555"/>
        </w:tabs>
        <w:jc w:val="both"/>
        <w:rPr>
          <w:rFonts w:ascii="Times New Roman" w:hAnsi="Times New Roman"/>
          <w:bCs/>
          <w:szCs w:val="24"/>
          <w:lang w:val="lt-LT"/>
        </w:rPr>
      </w:pPr>
    </w:p>
    <w:p w14:paraId="4E8FC8B5" w14:textId="77777777" w:rsidR="00705FD0" w:rsidRPr="001C0B6C" w:rsidRDefault="00705FD0" w:rsidP="00705FD0">
      <w:pPr>
        <w:ind w:firstLine="567"/>
        <w:jc w:val="both"/>
        <w:rPr>
          <w:rFonts w:ascii="Times New Roman" w:hAnsi="Times New Roman"/>
          <w:szCs w:val="24"/>
          <w:lang w:val="lt-LT"/>
        </w:rPr>
      </w:pPr>
      <w:r w:rsidRPr="001C0B6C">
        <w:rPr>
          <w:rFonts w:ascii="Times New Roman" w:hAnsi="Times New Roman"/>
          <w:bCs/>
          <w:szCs w:val="24"/>
          <w:lang w:val="lt-LT"/>
        </w:rPr>
        <w:t xml:space="preserve">17.1. </w:t>
      </w:r>
      <w:r w:rsidRPr="001C0B6C">
        <w:rPr>
          <w:rFonts w:ascii="Times New Roman" w:hAnsi="Times New Roman"/>
          <w:szCs w:val="24"/>
          <w:lang w:val="lt-LT"/>
        </w:rPr>
        <w:t>Sutarties Priedas Nr. 1 – keleivių vežimo vietinio (priemiestinio) re</w:t>
      </w:r>
      <w:r>
        <w:rPr>
          <w:rFonts w:ascii="Times New Roman" w:hAnsi="Times New Roman"/>
          <w:szCs w:val="24"/>
          <w:lang w:val="lt-LT"/>
        </w:rPr>
        <w:t>g</w:t>
      </w:r>
      <w:r w:rsidR="004E0311">
        <w:rPr>
          <w:rFonts w:ascii="Times New Roman" w:hAnsi="Times New Roman"/>
          <w:szCs w:val="24"/>
          <w:lang w:val="lt-LT"/>
        </w:rPr>
        <w:t>uliaraus susisiekimo maršrutu M23 Alytus–Punia–Butrimonys–Eigirdonys</w:t>
      </w:r>
      <w:r>
        <w:rPr>
          <w:rFonts w:ascii="Times New Roman" w:hAnsi="Times New Roman"/>
          <w:szCs w:val="24"/>
          <w:lang w:val="lt-LT"/>
        </w:rPr>
        <w:t xml:space="preserve"> eismo tvarkaraštis</w:t>
      </w:r>
      <w:r w:rsidRPr="001C0B6C">
        <w:rPr>
          <w:rFonts w:ascii="Times New Roman" w:hAnsi="Times New Roman"/>
          <w:szCs w:val="24"/>
          <w:lang w:val="lt-LT"/>
        </w:rPr>
        <w:t xml:space="preserve">, </w:t>
      </w:r>
      <w:r>
        <w:rPr>
          <w:rFonts w:ascii="Times New Roman" w:hAnsi="Times New Roman"/>
          <w:szCs w:val="24"/>
          <w:lang w:val="lt-LT"/>
        </w:rPr>
        <w:t>1 lapas</w:t>
      </w:r>
      <w:r w:rsidRPr="001C0B6C">
        <w:rPr>
          <w:rFonts w:ascii="Times New Roman" w:hAnsi="Times New Roman"/>
          <w:szCs w:val="24"/>
          <w:lang w:val="lt-LT"/>
        </w:rPr>
        <w:t>.</w:t>
      </w:r>
    </w:p>
    <w:p w14:paraId="4E8FC8B6" w14:textId="77777777" w:rsidR="00705FD0" w:rsidRPr="001C0B6C" w:rsidRDefault="00705FD0" w:rsidP="00705FD0">
      <w:pPr>
        <w:jc w:val="both"/>
        <w:rPr>
          <w:rFonts w:ascii="Times New Roman" w:hAnsi="Times New Roman"/>
          <w:szCs w:val="24"/>
          <w:lang w:val="lt-LT"/>
        </w:rPr>
      </w:pPr>
      <w:r w:rsidRPr="001C0B6C">
        <w:rPr>
          <w:rFonts w:ascii="Times New Roman" w:hAnsi="Times New Roman"/>
          <w:b/>
          <w:szCs w:val="24"/>
          <w:lang w:val="lt-LT"/>
        </w:rPr>
        <w:t xml:space="preserve">         </w:t>
      </w:r>
      <w:r w:rsidRPr="001C0B6C">
        <w:rPr>
          <w:rFonts w:ascii="Times New Roman" w:hAnsi="Times New Roman"/>
          <w:szCs w:val="24"/>
          <w:lang w:val="lt-LT"/>
        </w:rPr>
        <w:t>17.2.</w:t>
      </w:r>
      <w:r w:rsidRPr="001C0B6C">
        <w:rPr>
          <w:rFonts w:ascii="Times New Roman" w:hAnsi="Times New Roman"/>
          <w:b/>
          <w:szCs w:val="24"/>
          <w:lang w:val="lt-LT"/>
        </w:rPr>
        <w:t xml:space="preserve"> </w:t>
      </w:r>
      <w:r w:rsidRPr="001C0B6C">
        <w:rPr>
          <w:rFonts w:ascii="Times New Roman" w:hAnsi="Times New Roman"/>
          <w:szCs w:val="24"/>
          <w:lang w:val="lt-LT"/>
        </w:rPr>
        <w:t>Sutarties priedas Nr. 2 – ataskaita apie parduotus su nuolaida važiavimo vietinio (priemiestinio) reguliaraus susisiekimo autobusais bilietus, 1 lapas.</w:t>
      </w:r>
    </w:p>
    <w:p w14:paraId="4E8FC8B7" w14:textId="77777777" w:rsidR="00705FD0" w:rsidRPr="001C0B6C" w:rsidRDefault="00705FD0" w:rsidP="00705FD0">
      <w:pPr>
        <w:ind w:firstLine="540"/>
        <w:jc w:val="both"/>
        <w:rPr>
          <w:rFonts w:ascii="Times New Roman" w:hAnsi="Times New Roman"/>
          <w:szCs w:val="24"/>
          <w:lang w:val="lt-LT"/>
        </w:rPr>
      </w:pPr>
      <w:r w:rsidRPr="001C0B6C">
        <w:rPr>
          <w:rFonts w:ascii="Times New Roman" w:hAnsi="Times New Roman"/>
          <w:szCs w:val="24"/>
          <w:lang w:val="lt-LT"/>
        </w:rPr>
        <w:t>17.3. Sutartis priedas Nr. 3 – pažyma apie parduotus bilietus, 1 lapas.</w:t>
      </w:r>
    </w:p>
    <w:p w14:paraId="4E8FC8B8" w14:textId="77777777" w:rsidR="00705FD0" w:rsidRPr="001C0B6C" w:rsidRDefault="00705FD0" w:rsidP="00705FD0">
      <w:pPr>
        <w:ind w:firstLine="540"/>
        <w:jc w:val="both"/>
        <w:rPr>
          <w:rFonts w:ascii="Times New Roman" w:hAnsi="Times New Roman"/>
          <w:szCs w:val="24"/>
          <w:lang w:val="lt-LT"/>
        </w:rPr>
      </w:pPr>
      <w:r w:rsidRPr="001C0B6C">
        <w:rPr>
          <w:rFonts w:ascii="Times New Roman" w:hAnsi="Times New Roman"/>
          <w:szCs w:val="24"/>
          <w:lang w:val="lt-LT"/>
        </w:rPr>
        <w:t>17.4. Sutarties priedas Nr. 4 – pažyma apie reisų skaičių ir ridą maršrute, 1 lapas.</w:t>
      </w:r>
    </w:p>
    <w:p w14:paraId="4E8FC8B9" w14:textId="77777777" w:rsidR="00705FD0" w:rsidRPr="001C0B6C" w:rsidRDefault="00705FD0" w:rsidP="00705FD0">
      <w:pPr>
        <w:ind w:firstLine="540"/>
        <w:jc w:val="both"/>
        <w:rPr>
          <w:rFonts w:ascii="Times New Roman" w:hAnsi="Times New Roman"/>
          <w:szCs w:val="24"/>
          <w:lang w:val="lt-LT"/>
        </w:rPr>
      </w:pPr>
      <w:r w:rsidRPr="001C0B6C">
        <w:rPr>
          <w:rFonts w:ascii="Times New Roman" w:hAnsi="Times New Roman"/>
          <w:szCs w:val="24"/>
          <w:lang w:val="lt-LT"/>
        </w:rPr>
        <w:t>17.5. Sutarties priedas Nr. 5 – pas</w:t>
      </w:r>
      <w:r w:rsidR="00325A3F">
        <w:rPr>
          <w:rFonts w:ascii="Times New Roman" w:hAnsi="Times New Roman"/>
          <w:szCs w:val="24"/>
          <w:lang w:val="lt-LT"/>
        </w:rPr>
        <w:t>laugos techninė specifikacija, 3</w:t>
      </w:r>
      <w:r w:rsidRPr="001C0B6C">
        <w:rPr>
          <w:rFonts w:ascii="Times New Roman" w:hAnsi="Times New Roman"/>
          <w:szCs w:val="24"/>
          <w:lang w:val="lt-LT"/>
        </w:rPr>
        <w:t xml:space="preserve"> lapai.</w:t>
      </w:r>
    </w:p>
    <w:p w14:paraId="4E8FC8BA" w14:textId="77777777" w:rsidR="00705FD0" w:rsidRPr="001C0B6C" w:rsidRDefault="00705FD0" w:rsidP="00705FD0">
      <w:pPr>
        <w:tabs>
          <w:tab w:val="left" w:pos="1137"/>
          <w:tab w:val="left" w:pos="1704"/>
          <w:tab w:val="left" w:pos="2555"/>
        </w:tabs>
        <w:jc w:val="both"/>
        <w:rPr>
          <w:rFonts w:ascii="Times New Roman" w:hAnsi="Times New Roman"/>
          <w:bCs/>
          <w:szCs w:val="24"/>
          <w:lang w:val="lt-LT"/>
        </w:rPr>
      </w:pPr>
    </w:p>
    <w:p w14:paraId="4E8FC8BB" w14:textId="77777777" w:rsidR="00705FD0" w:rsidRDefault="00705FD0" w:rsidP="00705FD0">
      <w:pPr>
        <w:ind w:left="1296" w:firstLine="1296"/>
        <w:rPr>
          <w:rFonts w:ascii="Times New Roman" w:hAnsi="Times New Roman"/>
          <w:b/>
          <w:szCs w:val="24"/>
          <w:lang w:val="lt-LT"/>
        </w:rPr>
      </w:pPr>
    </w:p>
    <w:p w14:paraId="4E8FC8BC" w14:textId="77777777" w:rsidR="00705FD0" w:rsidRPr="001C0B6C" w:rsidRDefault="00705FD0" w:rsidP="00705FD0">
      <w:pPr>
        <w:ind w:left="1296" w:firstLine="1296"/>
        <w:rPr>
          <w:rFonts w:ascii="Times New Roman" w:hAnsi="Times New Roman"/>
          <w:b/>
          <w:szCs w:val="24"/>
          <w:lang w:val="lt-LT"/>
        </w:rPr>
      </w:pPr>
      <w:r w:rsidRPr="001C0B6C">
        <w:rPr>
          <w:rFonts w:ascii="Times New Roman" w:hAnsi="Times New Roman"/>
          <w:b/>
          <w:szCs w:val="24"/>
          <w:lang w:val="lt-LT"/>
        </w:rPr>
        <w:t>16. ŠALIŲ PARAŠAI IR REKVIZITAI</w:t>
      </w:r>
    </w:p>
    <w:p w14:paraId="4E8FC8BD" w14:textId="77777777" w:rsidR="00705FD0" w:rsidRPr="001C0B6C" w:rsidRDefault="00705FD0" w:rsidP="00705FD0">
      <w:pPr>
        <w:ind w:left="1296" w:firstLine="1296"/>
        <w:rPr>
          <w:rFonts w:ascii="Times New Roman" w:hAnsi="Times New Roman"/>
          <w:b/>
          <w:szCs w:val="24"/>
          <w:lang w:val="lt-LT"/>
        </w:rPr>
      </w:pPr>
    </w:p>
    <w:p w14:paraId="4E8FC8BE" w14:textId="77777777" w:rsidR="00705FD0" w:rsidRPr="001C0B6C" w:rsidRDefault="00705FD0" w:rsidP="00705FD0">
      <w:pPr>
        <w:jc w:val="both"/>
        <w:rPr>
          <w:rFonts w:ascii="Times New Roman" w:hAnsi="Times New Roman"/>
          <w:b/>
          <w:szCs w:val="24"/>
          <w:lang w:val="lt-LT"/>
        </w:rPr>
      </w:pPr>
      <w:r w:rsidRPr="001C0B6C">
        <w:rPr>
          <w:rFonts w:ascii="Times New Roman" w:hAnsi="Times New Roman"/>
          <w:b/>
          <w:szCs w:val="24"/>
          <w:lang w:val="lt-LT"/>
        </w:rPr>
        <w:t xml:space="preserve">Savivaldybė </w:t>
      </w:r>
      <w:r w:rsidRPr="001C0B6C">
        <w:rPr>
          <w:rFonts w:ascii="Times New Roman" w:hAnsi="Times New Roman"/>
          <w:b/>
          <w:szCs w:val="24"/>
          <w:lang w:val="lt-LT"/>
        </w:rPr>
        <w:tab/>
      </w:r>
      <w:r w:rsidRPr="001C0B6C">
        <w:rPr>
          <w:rFonts w:ascii="Times New Roman" w:hAnsi="Times New Roman"/>
          <w:b/>
          <w:szCs w:val="24"/>
          <w:lang w:val="lt-LT"/>
        </w:rPr>
        <w:tab/>
      </w:r>
      <w:r w:rsidRPr="001C0B6C">
        <w:rPr>
          <w:rFonts w:ascii="Times New Roman" w:hAnsi="Times New Roman"/>
          <w:b/>
          <w:szCs w:val="24"/>
          <w:lang w:val="lt-LT"/>
        </w:rPr>
        <w:tab/>
        <w:t>Vežėjas</w:t>
      </w:r>
    </w:p>
    <w:p w14:paraId="4E8FC8BF"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Alytaus rajono savivaldybės administracija</w:t>
      </w:r>
      <w:r w:rsidRPr="001C0B6C">
        <w:rPr>
          <w:rFonts w:ascii="Times New Roman" w:hAnsi="Times New Roman"/>
          <w:szCs w:val="24"/>
          <w:lang w:val="lt-LT"/>
        </w:rPr>
        <w:tab/>
      </w:r>
      <w:r>
        <w:rPr>
          <w:rFonts w:ascii="Times New Roman" w:hAnsi="Times New Roman"/>
          <w:szCs w:val="24"/>
          <w:lang w:val="lt-LT"/>
        </w:rPr>
        <w:t>UAB „Transrevis“</w:t>
      </w:r>
    </w:p>
    <w:p w14:paraId="4E8FC8C0"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Pulko g. 21</w:t>
      </w:r>
      <w:r>
        <w:rPr>
          <w:rFonts w:ascii="Times New Roman" w:hAnsi="Times New Roman"/>
          <w:szCs w:val="24"/>
          <w:lang w:val="lt-LT"/>
        </w:rPr>
        <w:t>, 62135 Alytus</w:t>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Dariaus ir Girėno g. 177A, Vilnius</w:t>
      </w:r>
    </w:p>
    <w:p w14:paraId="4E8FC8C1"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kodas 188718528</w:t>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t xml:space="preserve">kodas </w:t>
      </w:r>
      <w:r>
        <w:rPr>
          <w:rFonts w:ascii="Times New Roman" w:hAnsi="Times New Roman"/>
          <w:szCs w:val="24"/>
          <w:lang w:val="lt-LT"/>
        </w:rPr>
        <w:t>124107111</w:t>
      </w:r>
    </w:p>
    <w:p w14:paraId="4E8FC8C2" w14:textId="77777777" w:rsidR="00705FD0" w:rsidRPr="001C0B6C" w:rsidRDefault="00705FD0" w:rsidP="00705FD0">
      <w:pPr>
        <w:jc w:val="both"/>
        <w:rPr>
          <w:rFonts w:ascii="Times New Roman" w:hAnsi="Times New Roman"/>
          <w:szCs w:val="24"/>
          <w:lang w:val="lt-LT"/>
        </w:rPr>
      </w:pPr>
      <w:r>
        <w:rPr>
          <w:rFonts w:ascii="Times New Roman" w:hAnsi="Times New Roman"/>
          <w:szCs w:val="24"/>
          <w:lang w:val="lt-LT"/>
        </w:rPr>
        <w:t>„Luminor Bank“, AS</w:t>
      </w:r>
      <w:r w:rsidRPr="001C0B6C">
        <w:rPr>
          <w:rFonts w:ascii="Times New Roman" w:hAnsi="Times New Roman"/>
          <w:szCs w:val="24"/>
          <w:lang w:val="lt-LT"/>
        </w:rPr>
        <w:t xml:space="preserve">  </w:t>
      </w:r>
      <w:r>
        <w:rPr>
          <w:rFonts w:ascii="Times New Roman" w:hAnsi="Times New Roman"/>
          <w:szCs w:val="24"/>
          <w:lang w:val="lt-LT"/>
        </w:rPr>
        <w:t xml:space="preserve">                             </w:t>
      </w:r>
      <w:r>
        <w:rPr>
          <w:rFonts w:ascii="Times New Roman" w:hAnsi="Times New Roman"/>
          <w:szCs w:val="24"/>
          <w:lang w:val="lt-LT"/>
        </w:rPr>
        <w:tab/>
        <w:t>AB Luminor bank</w:t>
      </w:r>
    </w:p>
    <w:p w14:paraId="4E8FC8C3" w14:textId="77777777" w:rsidR="00705FD0" w:rsidRPr="001C0B6C" w:rsidRDefault="00705FD0" w:rsidP="00705FD0">
      <w:pPr>
        <w:jc w:val="both"/>
        <w:rPr>
          <w:rFonts w:ascii="Times New Roman" w:hAnsi="Times New Roman"/>
          <w:szCs w:val="24"/>
          <w:lang w:val="lt-LT"/>
        </w:rPr>
      </w:pPr>
      <w:r>
        <w:rPr>
          <w:rFonts w:ascii="Times New Roman" w:hAnsi="Times New Roman"/>
          <w:szCs w:val="24"/>
          <w:lang w:val="lt-LT"/>
        </w:rPr>
        <w:t>A. s. LT894010040900000088</w:t>
      </w:r>
      <w:r w:rsidRPr="001C0B6C">
        <w:rPr>
          <w:rFonts w:ascii="Times New Roman" w:hAnsi="Times New Roman"/>
          <w:szCs w:val="24"/>
          <w:lang w:val="lt-LT"/>
        </w:rPr>
        <w:t xml:space="preserve">                                     A. s. </w:t>
      </w:r>
      <w:r>
        <w:rPr>
          <w:rFonts w:ascii="Times New Roman" w:hAnsi="Times New Roman"/>
          <w:szCs w:val="24"/>
          <w:lang w:val="lt-LT"/>
        </w:rPr>
        <w:t>LT35 4010 0510 0409 2875</w:t>
      </w:r>
    </w:p>
    <w:p w14:paraId="4E8FC8C4"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Tel.: (8 315) 55 530</w:t>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t xml:space="preserve">Tel.: </w:t>
      </w:r>
      <w:r>
        <w:rPr>
          <w:rFonts w:ascii="Times New Roman" w:hAnsi="Times New Roman"/>
          <w:szCs w:val="24"/>
          <w:lang w:val="lt-LT"/>
        </w:rPr>
        <w:t>+370 5 216 3806</w:t>
      </w:r>
    </w:p>
    <w:p w14:paraId="4E8FC8C5" w14:textId="77777777" w:rsidR="00705FD0" w:rsidRPr="001C0B6C" w:rsidRDefault="00705FD0" w:rsidP="00705FD0">
      <w:pPr>
        <w:jc w:val="both"/>
        <w:rPr>
          <w:rFonts w:ascii="Times New Roman" w:hAnsi="Times New Roman"/>
          <w:szCs w:val="24"/>
          <w:lang w:val="lt-LT"/>
        </w:rPr>
      </w:pPr>
      <w:r w:rsidRPr="001C0B6C">
        <w:rPr>
          <w:rFonts w:ascii="Times New Roman" w:hAnsi="Times New Roman"/>
          <w:szCs w:val="24"/>
          <w:lang w:val="lt-LT"/>
        </w:rPr>
        <w:t>Faksas: (8 315) 74 716</w:t>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r>
    </w:p>
    <w:p w14:paraId="4E8FC8C6" w14:textId="77777777" w:rsidR="00705FD0" w:rsidRPr="001C0B6C" w:rsidRDefault="00705FD0" w:rsidP="00705FD0">
      <w:pPr>
        <w:jc w:val="both"/>
        <w:rPr>
          <w:rFonts w:ascii="Times New Roman" w:hAnsi="Times New Roman"/>
          <w:szCs w:val="24"/>
          <w:lang w:val="lt-LT"/>
        </w:rPr>
      </w:pPr>
      <w:r>
        <w:rPr>
          <w:rFonts w:ascii="Times New Roman" w:hAnsi="Times New Roman"/>
          <w:szCs w:val="24"/>
          <w:lang w:val="lt-LT"/>
        </w:rPr>
        <w:t>El. pašto adresas</w:t>
      </w:r>
      <w:r w:rsidRPr="001C0B6C">
        <w:rPr>
          <w:rFonts w:ascii="Times New Roman" w:hAnsi="Times New Roman"/>
          <w:szCs w:val="24"/>
          <w:lang w:val="lt-LT"/>
        </w:rPr>
        <w:t xml:space="preserve">: </w:t>
      </w:r>
      <w:hyperlink r:id="rId10" w:history="1">
        <w:r w:rsidRPr="001C0B6C">
          <w:rPr>
            <w:rStyle w:val="Hipersaitas"/>
            <w:rFonts w:ascii="Times New Roman" w:hAnsi="Times New Roman"/>
            <w:szCs w:val="24"/>
            <w:lang w:val="lt-LT"/>
          </w:rPr>
          <w:t>info@arsa.lt</w:t>
        </w:r>
      </w:hyperlink>
      <w:r w:rsidRPr="001C0B6C">
        <w:rPr>
          <w:rFonts w:ascii="Times New Roman" w:hAnsi="Times New Roman"/>
          <w:szCs w:val="24"/>
          <w:lang w:val="lt-LT"/>
        </w:rPr>
        <w:t xml:space="preserve">                            </w:t>
      </w:r>
      <w:r>
        <w:rPr>
          <w:rFonts w:ascii="Times New Roman" w:hAnsi="Times New Roman"/>
          <w:szCs w:val="24"/>
          <w:lang w:val="lt-LT"/>
        </w:rPr>
        <w:t xml:space="preserve">          El. pašto adresas</w:t>
      </w:r>
      <w:r w:rsidRPr="001C0B6C">
        <w:rPr>
          <w:rFonts w:ascii="Times New Roman" w:hAnsi="Times New Roman"/>
          <w:szCs w:val="24"/>
          <w:lang w:val="lt-LT"/>
        </w:rPr>
        <w:t xml:space="preserve">: </w:t>
      </w:r>
      <w:hyperlink r:id="rId11" w:history="1">
        <w:r w:rsidRPr="0001404E">
          <w:rPr>
            <w:rStyle w:val="Hipersaitas"/>
            <w:rFonts w:ascii="Times New Roman" w:hAnsi="Times New Roman"/>
            <w:szCs w:val="24"/>
            <w:lang w:val="lt-LT"/>
          </w:rPr>
          <w:t>info@bbus.lt</w:t>
        </w:r>
      </w:hyperlink>
      <w:r>
        <w:rPr>
          <w:rFonts w:ascii="Times New Roman" w:hAnsi="Times New Roman"/>
          <w:szCs w:val="24"/>
          <w:lang w:val="lt-LT"/>
        </w:rPr>
        <w:t xml:space="preserve"> </w:t>
      </w:r>
    </w:p>
    <w:p w14:paraId="4E8FC8C7" w14:textId="77777777" w:rsidR="00705FD0" w:rsidRPr="001C0B6C" w:rsidRDefault="00705FD0" w:rsidP="00705FD0">
      <w:pPr>
        <w:jc w:val="both"/>
        <w:rPr>
          <w:rFonts w:ascii="Times New Roman" w:hAnsi="Times New Roman"/>
          <w:b/>
          <w:szCs w:val="24"/>
          <w:lang w:val="lt-LT"/>
        </w:rPr>
      </w:pPr>
    </w:p>
    <w:p w14:paraId="4E8FC8C8" w14:textId="77777777" w:rsidR="00705FD0" w:rsidRPr="001C0B6C" w:rsidRDefault="00705FD0" w:rsidP="00705FD0">
      <w:pPr>
        <w:jc w:val="both"/>
        <w:rPr>
          <w:rFonts w:ascii="Times New Roman" w:hAnsi="Times New Roman"/>
          <w:b/>
          <w:szCs w:val="24"/>
          <w:lang w:val="lt-LT"/>
        </w:rPr>
      </w:pPr>
    </w:p>
    <w:p w14:paraId="4E8FC8C9" w14:textId="77777777" w:rsidR="00705FD0" w:rsidRPr="001C0B6C" w:rsidRDefault="00705FD0" w:rsidP="00705FD0">
      <w:pPr>
        <w:tabs>
          <w:tab w:val="center" w:pos="4818"/>
        </w:tabs>
        <w:rPr>
          <w:rFonts w:ascii="Times New Roman" w:hAnsi="Times New Roman"/>
          <w:szCs w:val="24"/>
          <w:lang w:val="lt-LT"/>
        </w:rPr>
      </w:pPr>
      <w:r>
        <w:rPr>
          <w:rFonts w:ascii="Times New Roman" w:hAnsi="Times New Roman"/>
          <w:szCs w:val="24"/>
          <w:lang w:val="lt-LT"/>
        </w:rPr>
        <w:t>Administracijos direktorė</w:t>
      </w:r>
      <w:r>
        <w:rPr>
          <w:rFonts w:ascii="Times New Roman" w:hAnsi="Times New Roman"/>
          <w:szCs w:val="24"/>
          <w:lang w:val="lt-LT"/>
        </w:rPr>
        <w:tab/>
        <w:t xml:space="preserve">                              Direktorius</w:t>
      </w:r>
    </w:p>
    <w:p w14:paraId="4E8FC8CA" w14:textId="77777777" w:rsidR="00705FD0" w:rsidRDefault="00705FD0" w:rsidP="00705FD0">
      <w:pPr>
        <w:rPr>
          <w:rFonts w:ascii="Times New Roman" w:hAnsi="Times New Roman"/>
          <w:szCs w:val="24"/>
          <w:lang w:val="lt-LT"/>
        </w:rPr>
      </w:pPr>
    </w:p>
    <w:p w14:paraId="4E8FC8CB" w14:textId="77777777" w:rsidR="00705FD0" w:rsidRDefault="00705FD0" w:rsidP="00705FD0">
      <w:pPr>
        <w:tabs>
          <w:tab w:val="center" w:pos="4818"/>
        </w:tabs>
        <w:rPr>
          <w:rFonts w:ascii="Times New Roman" w:hAnsi="Times New Roman"/>
          <w:szCs w:val="24"/>
          <w:lang w:val="lt-LT"/>
        </w:rPr>
      </w:pPr>
      <w:r>
        <w:rPr>
          <w:rFonts w:ascii="Times New Roman" w:hAnsi="Times New Roman"/>
          <w:szCs w:val="24"/>
          <w:lang w:val="lt-LT"/>
        </w:rPr>
        <w:t>Gintarė Jociunskaitė _______________</w:t>
      </w:r>
      <w:r>
        <w:rPr>
          <w:rFonts w:ascii="Times New Roman" w:hAnsi="Times New Roman"/>
          <w:szCs w:val="24"/>
          <w:lang w:val="lt-LT"/>
        </w:rPr>
        <w:tab/>
        <w:t xml:space="preserve">                      Audrius Sušinskas </w:t>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r>
      <w:r>
        <w:rPr>
          <w:rFonts w:ascii="Times New Roman" w:hAnsi="Times New Roman"/>
          <w:szCs w:val="24"/>
          <w:lang w:val="lt-LT"/>
        </w:rPr>
        <w:softHyphen/>
        <w:t xml:space="preserve">_______________  </w:t>
      </w:r>
    </w:p>
    <w:p w14:paraId="4E8FC8CC" w14:textId="77777777" w:rsidR="00705FD0" w:rsidRDefault="00705FD0" w:rsidP="00705FD0">
      <w:pPr>
        <w:rPr>
          <w:rFonts w:ascii="Times New Roman" w:hAnsi="Times New Roman"/>
          <w:szCs w:val="24"/>
          <w:lang w:val="lt-LT"/>
        </w:rPr>
      </w:pPr>
    </w:p>
    <w:p w14:paraId="4E8FC8CD" w14:textId="77777777" w:rsidR="00705FD0" w:rsidRDefault="00705FD0" w:rsidP="00705FD0">
      <w:pPr>
        <w:rPr>
          <w:rFonts w:ascii="Times New Roman" w:hAnsi="Times New Roman"/>
          <w:szCs w:val="24"/>
          <w:lang w:val="lt-LT"/>
        </w:rPr>
      </w:pPr>
    </w:p>
    <w:p w14:paraId="4E8FC8CE" w14:textId="77777777" w:rsidR="00705FD0" w:rsidRDefault="00705FD0" w:rsidP="00705FD0">
      <w:pPr>
        <w:rPr>
          <w:rFonts w:ascii="Times New Roman" w:hAnsi="Times New Roman"/>
          <w:szCs w:val="24"/>
          <w:lang w:val="lt-LT"/>
        </w:rPr>
      </w:pPr>
    </w:p>
    <w:p w14:paraId="4E8FC8CF" w14:textId="77777777" w:rsidR="00705FD0" w:rsidRDefault="00705FD0" w:rsidP="00705FD0">
      <w:pPr>
        <w:rPr>
          <w:rFonts w:ascii="Times New Roman" w:hAnsi="Times New Roman"/>
          <w:szCs w:val="24"/>
          <w:lang w:val="lt-LT"/>
        </w:rPr>
      </w:pPr>
    </w:p>
    <w:p w14:paraId="4E8FC8D0" w14:textId="77777777" w:rsidR="00705FD0" w:rsidRDefault="00705FD0" w:rsidP="00705FD0">
      <w:pPr>
        <w:rPr>
          <w:rFonts w:ascii="Times New Roman" w:hAnsi="Times New Roman"/>
          <w:szCs w:val="24"/>
          <w:lang w:val="lt-LT"/>
        </w:rPr>
      </w:pPr>
    </w:p>
    <w:p w14:paraId="4E8FC8D1" w14:textId="77777777" w:rsidR="00705FD0" w:rsidRDefault="00705FD0" w:rsidP="00705FD0">
      <w:pPr>
        <w:rPr>
          <w:rFonts w:ascii="Times New Roman" w:hAnsi="Times New Roman"/>
          <w:szCs w:val="24"/>
          <w:lang w:val="lt-LT"/>
        </w:rPr>
      </w:pPr>
    </w:p>
    <w:p w14:paraId="4E8FC8D2" w14:textId="77777777" w:rsidR="00705FD0" w:rsidRDefault="00705FD0" w:rsidP="00705FD0">
      <w:pPr>
        <w:rPr>
          <w:rFonts w:ascii="Times New Roman" w:hAnsi="Times New Roman"/>
          <w:szCs w:val="24"/>
          <w:lang w:val="lt-LT"/>
        </w:rPr>
      </w:pPr>
    </w:p>
    <w:p w14:paraId="4E8FC8D3" w14:textId="77777777" w:rsidR="00705FD0" w:rsidRDefault="00705FD0" w:rsidP="00705FD0">
      <w:pPr>
        <w:rPr>
          <w:rFonts w:ascii="Times New Roman" w:hAnsi="Times New Roman"/>
          <w:szCs w:val="24"/>
          <w:lang w:val="lt-LT"/>
        </w:rPr>
      </w:pPr>
    </w:p>
    <w:p w14:paraId="4E8FC8D4" w14:textId="77777777" w:rsidR="00705FD0" w:rsidRDefault="00705FD0" w:rsidP="00705FD0">
      <w:pPr>
        <w:rPr>
          <w:rFonts w:ascii="Times New Roman" w:hAnsi="Times New Roman"/>
          <w:szCs w:val="24"/>
          <w:lang w:val="lt-LT"/>
        </w:rPr>
      </w:pPr>
    </w:p>
    <w:p w14:paraId="4E8FC8D5" w14:textId="77777777" w:rsidR="00705FD0" w:rsidRDefault="00705FD0" w:rsidP="00705FD0">
      <w:pPr>
        <w:rPr>
          <w:rFonts w:ascii="Times New Roman" w:hAnsi="Times New Roman"/>
          <w:szCs w:val="24"/>
          <w:lang w:val="lt-LT"/>
        </w:rPr>
      </w:pPr>
    </w:p>
    <w:p w14:paraId="4E8FC8D6" w14:textId="77777777" w:rsidR="00705FD0" w:rsidRDefault="00705FD0" w:rsidP="00705FD0">
      <w:pPr>
        <w:rPr>
          <w:rFonts w:ascii="Times New Roman" w:hAnsi="Times New Roman"/>
          <w:szCs w:val="24"/>
          <w:lang w:val="lt-LT"/>
        </w:rPr>
      </w:pPr>
    </w:p>
    <w:p w14:paraId="4E8FC8D7" w14:textId="77777777" w:rsidR="00705FD0" w:rsidRDefault="00705FD0" w:rsidP="00705FD0">
      <w:pPr>
        <w:rPr>
          <w:rFonts w:ascii="Times New Roman" w:hAnsi="Times New Roman"/>
          <w:szCs w:val="24"/>
          <w:lang w:val="lt-LT"/>
        </w:rPr>
      </w:pPr>
    </w:p>
    <w:p w14:paraId="4E8FC8D8" w14:textId="77777777" w:rsidR="00705FD0" w:rsidRDefault="00705FD0" w:rsidP="00705FD0">
      <w:pPr>
        <w:rPr>
          <w:rFonts w:ascii="Times New Roman" w:hAnsi="Times New Roman"/>
          <w:szCs w:val="24"/>
          <w:lang w:val="lt-LT"/>
        </w:rPr>
      </w:pPr>
    </w:p>
    <w:p w14:paraId="4E8FC8D9" w14:textId="77777777" w:rsidR="00705FD0" w:rsidRDefault="00705FD0" w:rsidP="00705FD0">
      <w:pPr>
        <w:rPr>
          <w:rFonts w:ascii="Times New Roman" w:hAnsi="Times New Roman"/>
          <w:szCs w:val="24"/>
          <w:lang w:val="lt-LT"/>
        </w:rPr>
      </w:pPr>
    </w:p>
    <w:p w14:paraId="4E8FC8DA" w14:textId="77777777" w:rsidR="00705FD0" w:rsidRDefault="00705FD0" w:rsidP="00705FD0">
      <w:pPr>
        <w:rPr>
          <w:rFonts w:ascii="Times New Roman" w:hAnsi="Times New Roman"/>
          <w:szCs w:val="24"/>
          <w:lang w:val="lt-LT"/>
        </w:rPr>
      </w:pPr>
    </w:p>
    <w:p w14:paraId="4E8FC8DB" w14:textId="77777777" w:rsidR="00705FD0" w:rsidRDefault="00705FD0" w:rsidP="00705FD0">
      <w:pPr>
        <w:rPr>
          <w:rFonts w:ascii="Times New Roman" w:hAnsi="Times New Roman"/>
          <w:szCs w:val="24"/>
          <w:lang w:val="lt-LT"/>
        </w:rPr>
      </w:pPr>
    </w:p>
    <w:p w14:paraId="4E8FC8DC" w14:textId="77777777" w:rsidR="00705FD0" w:rsidRDefault="00705FD0" w:rsidP="00705FD0">
      <w:pPr>
        <w:rPr>
          <w:rFonts w:ascii="Times New Roman" w:hAnsi="Times New Roman"/>
          <w:szCs w:val="24"/>
          <w:lang w:val="lt-LT"/>
        </w:rPr>
      </w:pPr>
    </w:p>
    <w:p w14:paraId="4E8FC8DD" w14:textId="77777777" w:rsidR="00705FD0" w:rsidRDefault="00705FD0" w:rsidP="00705FD0">
      <w:pPr>
        <w:rPr>
          <w:rFonts w:ascii="Times New Roman" w:hAnsi="Times New Roman"/>
          <w:szCs w:val="24"/>
          <w:lang w:val="lt-LT"/>
        </w:rPr>
      </w:pPr>
    </w:p>
    <w:p w14:paraId="4E8FC8DE" w14:textId="77777777" w:rsidR="00705FD0" w:rsidRPr="001C0B6C" w:rsidRDefault="00705FD0" w:rsidP="00705FD0">
      <w:pPr>
        <w:rPr>
          <w:rFonts w:ascii="Times New Roman" w:hAnsi="Times New Roman"/>
          <w:szCs w:val="24"/>
          <w:lang w:val="lt-LT"/>
        </w:rPr>
      </w:pPr>
    </w:p>
    <w:p w14:paraId="4E8FC8DF" w14:textId="77777777" w:rsidR="00705FD0" w:rsidRPr="001C0B6C" w:rsidRDefault="00705FD0" w:rsidP="00705FD0">
      <w:pPr>
        <w:rPr>
          <w:rFonts w:ascii="Times New Roman" w:hAnsi="Times New Roman"/>
          <w:szCs w:val="24"/>
          <w:lang w:val="lt-LT"/>
        </w:rPr>
      </w:pPr>
    </w:p>
    <w:p w14:paraId="4E8FC8E0"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t xml:space="preserve">     </w:t>
      </w:r>
    </w:p>
    <w:p w14:paraId="4E8FC8E1"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4E8FC8E2"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4E8FC8E3"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4E8FC8E4"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4E8FC8E5"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4E8FC8E6"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4E8FC8E7"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4E8FC8E8"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4E8FC8E9" w14:textId="77777777" w:rsidR="00705FD0"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 xml:space="preserve">    </w:t>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 xml:space="preserve">                                       </w:t>
      </w:r>
    </w:p>
    <w:p w14:paraId="4E8FC8EA" w14:textId="77777777" w:rsidR="00705FD0" w:rsidRPr="001C0B6C" w:rsidRDefault="00705FD0" w:rsidP="00705FD0">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 xml:space="preserve">                 2021</w:t>
      </w:r>
      <w:r w:rsidRPr="001C0B6C">
        <w:rPr>
          <w:rFonts w:ascii="Times New Roman" w:hAnsi="Times New Roman"/>
          <w:szCs w:val="24"/>
          <w:lang w:val="lt-LT"/>
        </w:rPr>
        <w:t>-</w:t>
      </w:r>
      <w:r w:rsidR="00D03F3F">
        <w:rPr>
          <w:rFonts w:ascii="Times New Roman" w:hAnsi="Times New Roman"/>
          <w:szCs w:val="24"/>
          <w:lang w:val="lt-LT"/>
        </w:rPr>
        <w:t>08-03</w:t>
      </w:r>
      <w:r w:rsidRPr="001C0B6C">
        <w:rPr>
          <w:rFonts w:ascii="Times New Roman" w:hAnsi="Times New Roman"/>
          <w:szCs w:val="24"/>
          <w:lang w:val="lt-LT"/>
        </w:rPr>
        <w:t xml:space="preserve"> sutarties Nr.</w:t>
      </w:r>
      <w:r>
        <w:rPr>
          <w:rFonts w:ascii="Times New Roman" w:hAnsi="Times New Roman"/>
          <w:szCs w:val="24"/>
          <w:lang w:val="lt-LT"/>
        </w:rPr>
        <w:t xml:space="preserve"> S</w:t>
      </w:r>
      <w:r w:rsidR="006545B5">
        <w:rPr>
          <w:rFonts w:ascii="Times New Roman" w:hAnsi="Times New Roman"/>
          <w:szCs w:val="24"/>
          <w:lang w:val="lt-LT"/>
        </w:rPr>
        <w:t>UT-</w:t>
      </w:r>
      <w:r w:rsidR="00A06328">
        <w:rPr>
          <w:rFonts w:ascii="Times New Roman" w:hAnsi="Times New Roman"/>
          <w:szCs w:val="24"/>
          <w:lang w:val="lt-LT"/>
        </w:rPr>
        <w:t>688</w:t>
      </w:r>
      <w:r w:rsidRPr="001C0B6C">
        <w:rPr>
          <w:rFonts w:ascii="Times New Roman" w:hAnsi="Times New Roman"/>
          <w:szCs w:val="24"/>
          <w:lang w:val="lt-LT"/>
        </w:rPr>
        <w:t xml:space="preserve">                                                                                                                                                                                         </w:t>
      </w:r>
    </w:p>
    <w:p w14:paraId="4E8FC8EB" w14:textId="77777777" w:rsidR="00705FD0" w:rsidRPr="001C0B6C" w:rsidRDefault="00705FD0" w:rsidP="00705FD0">
      <w:pPr>
        <w:pStyle w:val="Patvirtinta"/>
        <w:ind w:left="0"/>
        <w:rPr>
          <w:rFonts w:ascii="Times New Roman" w:hAnsi="Times New Roman"/>
          <w:sz w:val="24"/>
          <w:szCs w:val="24"/>
          <w:lang w:val="lt-LT"/>
        </w:rPr>
      </w:pPr>
      <w:r w:rsidRPr="001C0B6C">
        <w:rPr>
          <w:rFonts w:ascii="Times New Roman" w:hAnsi="Times New Roman"/>
          <w:sz w:val="24"/>
          <w:szCs w:val="24"/>
          <w:lang w:val="lt-LT"/>
        </w:rPr>
        <w:t xml:space="preserve">                                                                                                        Priedas Nr. 1 </w:t>
      </w:r>
    </w:p>
    <w:p w14:paraId="4E8FC8EC" w14:textId="77777777" w:rsidR="00705FD0" w:rsidRPr="001C0B6C" w:rsidRDefault="00705FD0" w:rsidP="00705FD0">
      <w:pPr>
        <w:rPr>
          <w:rFonts w:ascii="Times New Roman" w:hAnsi="Times New Roman"/>
          <w:szCs w:val="24"/>
          <w:lang w:val="lt-LT" w:eastAsia="lt-LT"/>
        </w:rPr>
      </w:pPr>
    </w:p>
    <w:p w14:paraId="4E8FC8ED" w14:textId="77777777" w:rsidR="00705FD0" w:rsidRPr="001C0B6C" w:rsidRDefault="00705FD0" w:rsidP="00705FD0">
      <w:pPr>
        <w:jc w:val="center"/>
        <w:rPr>
          <w:rFonts w:ascii="Times New Roman" w:hAnsi="Times New Roman"/>
          <w:b/>
          <w:szCs w:val="24"/>
          <w:lang w:val="lt-LT" w:eastAsia="lt-LT"/>
        </w:rPr>
      </w:pPr>
      <w:r w:rsidRPr="001C0B6C">
        <w:rPr>
          <w:rFonts w:ascii="Times New Roman" w:hAnsi="Times New Roman"/>
          <w:b/>
          <w:szCs w:val="24"/>
          <w:lang w:val="lt-LT" w:eastAsia="lt-LT"/>
        </w:rPr>
        <w:t xml:space="preserve">KELEIVIŲ VEŽIMO VIETINIO (PRIEMIESTINIO) REGULIARAUS SUSISIEKIMO MARŠRUTAIS EISMO TVARKARAŠČIAI </w:t>
      </w:r>
    </w:p>
    <w:p w14:paraId="4E8FC8EE" w14:textId="77777777" w:rsidR="00705FD0" w:rsidRDefault="00705FD0" w:rsidP="00705FD0">
      <w:pPr>
        <w:rPr>
          <w:rFonts w:ascii="Times New Roman" w:hAnsi="Times New Roman"/>
          <w:szCs w:val="24"/>
          <w:lang w:val="lt-LT" w:eastAsia="lt-LT"/>
        </w:rPr>
      </w:pPr>
    </w:p>
    <w:p w14:paraId="4E8FC8EF" w14:textId="77777777" w:rsidR="006545B5" w:rsidRDefault="00705FD0" w:rsidP="006545B5">
      <w:pPr>
        <w:suppressAutoHyphens w:val="0"/>
        <w:jc w:val="center"/>
        <w:rPr>
          <w:rFonts w:ascii="Times New Roman" w:hAnsi="Times New Roman"/>
          <w:b/>
          <w:szCs w:val="24"/>
          <w:lang w:val="lt-LT" w:eastAsia="lt-LT"/>
        </w:rPr>
      </w:pPr>
      <w:r>
        <w:rPr>
          <w:rFonts w:ascii="Times New Roman" w:hAnsi="Times New Roman"/>
          <w:szCs w:val="24"/>
          <w:lang w:val="lt-LT" w:eastAsia="lt-LT"/>
        </w:rPr>
        <w:tab/>
      </w:r>
      <w:r w:rsidR="006545B5">
        <w:rPr>
          <w:rFonts w:ascii="Times New Roman" w:hAnsi="Times New Roman"/>
          <w:b/>
          <w:szCs w:val="24"/>
          <w:lang w:val="lt-LT" w:eastAsia="lt-LT"/>
        </w:rPr>
        <w:t xml:space="preserve">M23 ALYTUS– PUNIA–BUTRIMONYS–EIGIRDONYS </w:t>
      </w:r>
    </w:p>
    <w:p w14:paraId="4E8FC8F0" w14:textId="77777777" w:rsidR="006545B5" w:rsidRPr="00321352" w:rsidRDefault="006545B5" w:rsidP="006545B5">
      <w:pPr>
        <w:suppressAutoHyphens w:val="0"/>
        <w:jc w:val="center"/>
        <w:rPr>
          <w:rFonts w:ascii="Times New Roman" w:hAnsi="Times New Roman"/>
          <w:szCs w:val="24"/>
          <w:lang w:val="lt-LT" w:eastAsia="lt-LT"/>
        </w:rPr>
      </w:pPr>
      <w:r>
        <w:rPr>
          <w:rFonts w:ascii="Times New Roman" w:hAnsi="Times New Roman"/>
          <w:b/>
          <w:szCs w:val="24"/>
          <w:lang w:val="lt-LT" w:eastAsia="lt-LT"/>
        </w:rPr>
        <w:tab/>
      </w:r>
      <w:r>
        <w:rPr>
          <w:rFonts w:ascii="Times New Roman" w:hAnsi="Times New Roman"/>
          <w:b/>
          <w:szCs w:val="24"/>
          <w:lang w:val="lt-LT" w:eastAsia="lt-LT"/>
        </w:rPr>
        <w:tab/>
      </w:r>
      <w:r>
        <w:rPr>
          <w:rFonts w:ascii="Times New Roman" w:hAnsi="Times New Roman"/>
          <w:b/>
          <w:szCs w:val="24"/>
          <w:lang w:val="lt-LT" w:eastAsia="lt-LT"/>
        </w:rPr>
        <w:tab/>
      </w:r>
      <w:r>
        <w:rPr>
          <w:rFonts w:ascii="Times New Roman" w:hAnsi="Times New Roman"/>
          <w:b/>
          <w:szCs w:val="24"/>
          <w:lang w:val="lt-LT" w:eastAsia="lt-LT"/>
        </w:rPr>
        <w:tab/>
      </w:r>
      <w:r>
        <w:rPr>
          <w:rFonts w:ascii="Times New Roman" w:hAnsi="Times New Roman"/>
          <w:b/>
          <w:szCs w:val="24"/>
          <w:lang w:val="lt-LT" w:eastAsia="lt-LT"/>
        </w:rPr>
        <w:tab/>
        <w:t xml:space="preserve">                                                  </w:t>
      </w:r>
      <w:r>
        <w:rPr>
          <w:rFonts w:ascii="Times New Roman" w:hAnsi="Times New Roman"/>
          <w:szCs w:val="24"/>
          <w:lang w:val="lt-LT" w:eastAsia="lt-LT"/>
        </w:rPr>
        <w:t xml:space="preserve"> </w:t>
      </w:r>
      <w:r w:rsidRPr="00DA4849">
        <w:rPr>
          <w:rFonts w:ascii="Times New Roman" w:hAnsi="Times New Roman"/>
          <w:szCs w:val="24"/>
          <w:lang w:val="lt-LT" w:eastAsia="lt-LT"/>
        </w:rPr>
        <w:t xml:space="preserve">  </w:t>
      </w:r>
    </w:p>
    <w:p w14:paraId="4E8FC8F1" w14:textId="77777777" w:rsidR="006545B5" w:rsidRDefault="006545B5" w:rsidP="006545B5">
      <w:pPr>
        <w:tabs>
          <w:tab w:val="left" w:pos="11370"/>
        </w:tabs>
        <w:suppressAutoHyphens w:val="0"/>
        <w:rPr>
          <w:rFonts w:ascii="Times New Roman" w:hAnsi="Times New Roman"/>
          <w:color w:val="FF0000"/>
          <w:szCs w:val="24"/>
          <w:lang w:val="lt-LT" w:eastAsia="lt-LT"/>
        </w:rPr>
      </w:pPr>
      <w:r>
        <w:rPr>
          <w:rFonts w:ascii="Times New Roman" w:hAnsi="Times New Roman"/>
          <w:b/>
          <w:szCs w:val="24"/>
          <w:lang w:val="lt-LT" w:eastAsia="lt-LT"/>
        </w:rPr>
        <w:tab/>
        <w:t xml:space="preserve">          </w:t>
      </w:r>
    </w:p>
    <w:p w14:paraId="4E8FC8F2" w14:textId="77777777" w:rsidR="006545B5" w:rsidRDefault="006545B5" w:rsidP="006545B5">
      <w:pPr>
        <w:tabs>
          <w:tab w:val="left" w:pos="6360"/>
        </w:tabs>
        <w:suppressAutoHyphens w:val="0"/>
        <w:ind w:left="1276" w:hanging="1276"/>
        <w:rPr>
          <w:rFonts w:ascii="Times New Roman" w:hAnsi="Times New Roman"/>
          <w:szCs w:val="24"/>
          <w:lang w:val="lt-LT" w:eastAsia="lt-LT"/>
        </w:rPr>
      </w:pPr>
      <w:r>
        <w:rPr>
          <w:rFonts w:ascii="Times New Roman" w:hAnsi="Times New Roman"/>
          <w:szCs w:val="24"/>
          <w:lang w:val="lt-LT" w:eastAsia="lt-LT"/>
        </w:rPr>
        <w:t xml:space="preserve">                                                                                                    </w:t>
      </w:r>
      <w:r>
        <w:rPr>
          <w:rFonts w:ascii="Times New Roman" w:hAnsi="Times New Roman"/>
          <w:szCs w:val="24"/>
          <w:lang w:val="lt-LT" w:eastAsia="lt-LT"/>
        </w:rPr>
        <w:tab/>
      </w:r>
    </w:p>
    <w:p w14:paraId="4E8FC8F3" w14:textId="77777777" w:rsidR="006545B5" w:rsidRPr="00C85FF7" w:rsidRDefault="006545B5" w:rsidP="006545B5">
      <w:pPr>
        <w:tabs>
          <w:tab w:val="left" w:pos="6360"/>
        </w:tabs>
        <w:suppressAutoHyphens w:val="0"/>
        <w:ind w:left="1276" w:hanging="1276"/>
        <w:rPr>
          <w:rFonts w:ascii="Times New Roman" w:hAnsi="Times New Roman"/>
          <w:szCs w:val="24"/>
          <w:lang w:val="lt-LT" w:eastAsia="lt-LT"/>
        </w:rPr>
      </w:pPr>
      <w:r>
        <w:rPr>
          <w:rFonts w:ascii="Times New Roman" w:hAnsi="Times New Roman"/>
          <w:szCs w:val="24"/>
          <w:lang w:val="lt-LT" w:eastAsia="lt-LT"/>
        </w:rPr>
        <w:t xml:space="preserve">                        ATVYKIMAS                                                          IŠVYKIMAS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5"/>
        <w:gridCol w:w="829"/>
        <w:gridCol w:w="756"/>
        <w:gridCol w:w="547"/>
        <w:gridCol w:w="1868"/>
        <w:gridCol w:w="800"/>
        <w:gridCol w:w="823"/>
        <w:gridCol w:w="756"/>
      </w:tblGrid>
      <w:tr w:rsidR="006545B5" w14:paraId="4E8FC8FD"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vAlign w:val="center"/>
            <w:hideMark/>
          </w:tcPr>
          <w:p w14:paraId="4E8FC8F4"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DD</w:t>
            </w:r>
          </w:p>
        </w:tc>
        <w:tc>
          <w:tcPr>
            <w:tcW w:w="829" w:type="dxa"/>
            <w:tcBorders>
              <w:top w:val="single" w:sz="4" w:space="0" w:color="auto"/>
              <w:left w:val="single" w:sz="4" w:space="0" w:color="auto"/>
              <w:bottom w:val="single" w:sz="4" w:space="0" w:color="auto"/>
              <w:right w:val="single" w:sz="4" w:space="0" w:color="auto"/>
            </w:tcBorders>
            <w:vAlign w:val="center"/>
            <w:hideMark/>
          </w:tcPr>
          <w:p w14:paraId="4E8FC8F5" w14:textId="77777777" w:rsidR="006545B5" w:rsidRPr="00321352" w:rsidRDefault="006545B5" w:rsidP="00B01BE2">
            <w:pPr>
              <w:suppressAutoHyphens w:val="0"/>
              <w:rPr>
                <w:rFonts w:ascii="Times New Roman" w:hAnsi="Times New Roman"/>
                <w:szCs w:val="24"/>
                <w:lang w:val="lt-LT" w:eastAsia="lt-LT"/>
              </w:rPr>
            </w:pPr>
            <w:r w:rsidRPr="00321352">
              <w:rPr>
                <w:rFonts w:ascii="Times New Roman" w:hAnsi="Times New Roman"/>
                <w:szCs w:val="24"/>
                <w:lang w:val="lt-LT" w:eastAsia="lt-LT"/>
              </w:rPr>
              <w:t>DD</w:t>
            </w:r>
          </w:p>
        </w:tc>
        <w:tc>
          <w:tcPr>
            <w:tcW w:w="756" w:type="dxa"/>
            <w:tcBorders>
              <w:top w:val="single" w:sz="4" w:space="0" w:color="auto"/>
              <w:left w:val="single" w:sz="4" w:space="0" w:color="auto"/>
              <w:bottom w:val="single" w:sz="4" w:space="0" w:color="auto"/>
              <w:right w:val="single" w:sz="4" w:space="0" w:color="auto"/>
            </w:tcBorders>
            <w:vAlign w:val="center"/>
          </w:tcPr>
          <w:p w14:paraId="4E8FC8F6" w14:textId="77777777" w:rsidR="006545B5" w:rsidRPr="00321352" w:rsidRDefault="006545B5" w:rsidP="00B01BE2">
            <w:pPr>
              <w:suppressAutoHyphens w:val="0"/>
              <w:rPr>
                <w:rFonts w:ascii="Times New Roman" w:hAnsi="Times New Roman"/>
                <w:szCs w:val="24"/>
                <w:lang w:val="lt-LT" w:eastAsia="lt-LT"/>
              </w:rPr>
            </w:pPr>
            <w:r w:rsidRPr="00321352">
              <w:rPr>
                <w:rFonts w:ascii="Times New Roman" w:hAnsi="Times New Roman"/>
                <w:szCs w:val="24"/>
                <w:lang w:val="lt-LT" w:eastAsia="lt-LT"/>
              </w:rPr>
              <w:t>DD</w:t>
            </w:r>
          </w:p>
        </w:tc>
        <w:tc>
          <w:tcPr>
            <w:tcW w:w="547" w:type="dxa"/>
            <w:tcBorders>
              <w:top w:val="single" w:sz="4" w:space="0" w:color="auto"/>
              <w:left w:val="single" w:sz="4" w:space="0" w:color="auto"/>
              <w:bottom w:val="single" w:sz="4" w:space="0" w:color="auto"/>
              <w:right w:val="single" w:sz="4" w:space="0" w:color="auto"/>
            </w:tcBorders>
            <w:vAlign w:val="center"/>
            <w:hideMark/>
          </w:tcPr>
          <w:p w14:paraId="4E8FC8F7"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km</w:t>
            </w:r>
          </w:p>
        </w:tc>
        <w:tc>
          <w:tcPr>
            <w:tcW w:w="1868" w:type="dxa"/>
            <w:tcBorders>
              <w:top w:val="single" w:sz="4" w:space="0" w:color="auto"/>
              <w:left w:val="single" w:sz="4" w:space="0" w:color="auto"/>
              <w:bottom w:val="single" w:sz="4" w:space="0" w:color="auto"/>
              <w:right w:val="single" w:sz="4" w:space="0" w:color="auto"/>
            </w:tcBorders>
            <w:vAlign w:val="center"/>
            <w:hideMark/>
          </w:tcPr>
          <w:p w14:paraId="4E8FC8F8"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 xml:space="preserve">Stotelės </w:t>
            </w:r>
          </w:p>
          <w:p w14:paraId="4E8FC8F9" w14:textId="77777777" w:rsidR="006545B5" w:rsidRDefault="006545B5" w:rsidP="00B01BE2">
            <w:pPr>
              <w:suppressAutoHyphens w:val="0"/>
              <w:rPr>
                <w:rFonts w:ascii="Times New Roman" w:hAnsi="Times New Roman"/>
                <w:b/>
                <w:szCs w:val="24"/>
                <w:lang w:val="lt-LT" w:eastAsia="lt-LT"/>
              </w:rPr>
            </w:pPr>
            <w:r>
              <w:rPr>
                <w:rFonts w:ascii="Times New Roman" w:hAnsi="Times New Roman"/>
                <w:szCs w:val="24"/>
                <w:lang w:val="lt-LT" w:eastAsia="lt-LT"/>
              </w:rPr>
              <w:t>pavadinimas</w:t>
            </w:r>
          </w:p>
        </w:tc>
        <w:tc>
          <w:tcPr>
            <w:tcW w:w="800" w:type="dxa"/>
            <w:tcBorders>
              <w:top w:val="single" w:sz="4" w:space="0" w:color="auto"/>
              <w:left w:val="single" w:sz="4" w:space="0" w:color="auto"/>
              <w:bottom w:val="single" w:sz="4" w:space="0" w:color="auto"/>
              <w:right w:val="single" w:sz="4" w:space="0" w:color="auto"/>
            </w:tcBorders>
            <w:vAlign w:val="center"/>
            <w:hideMark/>
          </w:tcPr>
          <w:p w14:paraId="4E8FC8FA"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DD</w:t>
            </w:r>
          </w:p>
        </w:tc>
        <w:tc>
          <w:tcPr>
            <w:tcW w:w="823" w:type="dxa"/>
            <w:tcBorders>
              <w:top w:val="single" w:sz="4" w:space="0" w:color="auto"/>
              <w:left w:val="single" w:sz="4" w:space="0" w:color="auto"/>
              <w:bottom w:val="single" w:sz="4" w:space="0" w:color="auto"/>
              <w:right w:val="single" w:sz="4" w:space="0" w:color="auto"/>
            </w:tcBorders>
            <w:vAlign w:val="center"/>
            <w:hideMark/>
          </w:tcPr>
          <w:p w14:paraId="4E8FC8FB"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DD</w:t>
            </w:r>
          </w:p>
        </w:tc>
        <w:tc>
          <w:tcPr>
            <w:tcW w:w="756" w:type="dxa"/>
            <w:tcBorders>
              <w:top w:val="single" w:sz="4" w:space="0" w:color="auto"/>
              <w:left w:val="single" w:sz="4" w:space="0" w:color="auto"/>
              <w:bottom w:val="single" w:sz="4" w:space="0" w:color="auto"/>
              <w:right w:val="single" w:sz="4" w:space="0" w:color="auto"/>
            </w:tcBorders>
            <w:vAlign w:val="center"/>
          </w:tcPr>
          <w:p w14:paraId="4E8FC8FC"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DD</w:t>
            </w:r>
          </w:p>
        </w:tc>
      </w:tr>
      <w:tr w:rsidR="006545B5" w14:paraId="4E8FC906"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8FE"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6.00</w:t>
            </w:r>
          </w:p>
        </w:tc>
        <w:tc>
          <w:tcPr>
            <w:tcW w:w="829" w:type="dxa"/>
            <w:tcBorders>
              <w:top w:val="single" w:sz="4" w:space="0" w:color="auto"/>
              <w:left w:val="single" w:sz="4" w:space="0" w:color="auto"/>
              <w:bottom w:val="single" w:sz="4" w:space="0" w:color="auto"/>
              <w:right w:val="single" w:sz="4" w:space="0" w:color="auto"/>
            </w:tcBorders>
            <w:hideMark/>
          </w:tcPr>
          <w:p w14:paraId="4E8FC8FF"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12.50</w:t>
            </w:r>
          </w:p>
        </w:tc>
        <w:tc>
          <w:tcPr>
            <w:tcW w:w="756" w:type="dxa"/>
            <w:tcBorders>
              <w:top w:val="single" w:sz="4" w:space="0" w:color="auto"/>
              <w:left w:val="single" w:sz="4" w:space="0" w:color="auto"/>
              <w:bottom w:val="single" w:sz="4" w:space="0" w:color="auto"/>
              <w:right w:val="single" w:sz="4" w:space="0" w:color="auto"/>
            </w:tcBorders>
          </w:tcPr>
          <w:p w14:paraId="4E8FC900"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17.40</w:t>
            </w:r>
          </w:p>
        </w:tc>
        <w:tc>
          <w:tcPr>
            <w:tcW w:w="547" w:type="dxa"/>
            <w:tcBorders>
              <w:top w:val="single" w:sz="4" w:space="0" w:color="auto"/>
              <w:left w:val="single" w:sz="4" w:space="0" w:color="auto"/>
              <w:bottom w:val="single" w:sz="4" w:space="0" w:color="auto"/>
              <w:right w:val="single" w:sz="4" w:space="0" w:color="auto"/>
            </w:tcBorders>
            <w:hideMark/>
          </w:tcPr>
          <w:p w14:paraId="4E8FC901"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0</w:t>
            </w:r>
          </w:p>
        </w:tc>
        <w:tc>
          <w:tcPr>
            <w:tcW w:w="1868" w:type="dxa"/>
            <w:tcBorders>
              <w:top w:val="single" w:sz="4" w:space="0" w:color="auto"/>
              <w:left w:val="single" w:sz="4" w:space="0" w:color="auto"/>
              <w:bottom w:val="single" w:sz="4" w:space="0" w:color="auto"/>
              <w:right w:val="single" w:sz="4" w:space="0" w:color="auto"/>
            </w:tcBorders>
            <w:hideMark/>
          </w:tcPr>
          <w:p w14:paraId="4E8FC902" w14:textId="77777777" w:rsidR="006545B5" w:rsidRPr="00DA4849" w:rsidRDefault="006545B5" w:rsidP="00B01BE2">
            <w:pPr>
              <w:suppressAutoHyphens w:val="0"/>
              <w:rPr>
                <w:rFonts w:ascii="Times New Roman" w:hAnsi="Times New Roman"/>
                <w:szCs w:val="24"/>
                <w:lang w:val="lt-LT" w:eastAsia="lt-LT"/>
              </w:rPr>
            </w:pPr>
            <w:r w:rsidRPr="00DA4849">
              <w:rPr>
                <w:rFonts w:ascii="Times New Roman" w:hAnsi="Times New Roman"/>
                <w:szCs w:val="24"/>
                <w:lang w:val="lt-LT" w:eastAsia="lt-LT"/>
              </w:rPr>
              <w:t>Alytus AS</w:t>
            </w:r>
          </w:p>
        </w:tc>
        <w:tc>
          <w:tcPr>
            <w:tcW w:w="800" w:type="dxa"/>
            <w:tcBorders>
              <w:top w:val="single" w:sz="4" w:space="0" w:color="auto"/>
              <w:left w:val="single" w:sz="4" w:space="0" w:color="auto"/>
              <w:bottom w:val="single" w:sz="4" w:space="0" w:color="auto"/>
              <w:right w:val="single" w:sz="4" w:space="0" w:color="auto"/>
            </w:tcBorders>
            <w:hideMark/>
          </w:tcPr>
          <w:p w14:paraId="4E8FC903"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7.45</w:t>
            </w:r>
          </w:p>
        </w:tc>
        <w:tc>
          <w:tcPr>
            <w:tcW w:w="823" w:type="dxa"/>
            <w:tcBorders>
              <w:top w:val="single" w:sz="4" w:space="0" w:color="auto"/>
              <w:left w:val="single" w:sz="4" w:space="0" w:color="auto"/>
              <w:bottom w:val="single" w:sz="4" w:space="0" w:color="auto"/>
              <w:right w:val="single" w:sz="4" w:space="0" w:color="auto"/>
            </w:tcBorders>
          </w:tcPr>
          <w:p w14:paraId="4E8FC904"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14.48</w:t>
            </w:r>
            <w:r w:rsidRPr="00321352">
              <w:rPr>
                <w:rFonts w:ascii="Times New Roman" w:hAnsi="Times New Roman"/>
                <w:szCs w:val="24"/>
                <w:lang w:val="lt-LT" w:eastAsia="lt-LT"/>
              </w:rPr>
              <w:t xml:space="preserve"> </w:t>
            </w:r>
          </w:p>
        </w:tc>
        <w:tc>
          <w:tcPr>
            <w:tcW w:w="756" w:type="dxa"/>
            <w:tcBorders>
              <w:top w:val="single" w:sz="4" w:space="0" w:color="auto"/>
              <w:left w:val="single" w:sz="4" w:space="0" w:color="auto"/>
              <w:bottom w:val="single" w:sz="4" w:space="0" w:color="auto"/>
              <w:right w:val="single" w:sz="4" w:space="0" w:color="auto"/>
            </w:tcBorders>
          </w:tcPr>
          <w:p w14:paraId="4E8FC905"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18.52</w:t>
            </w:r>
          </w:p>
        </w:tc>
      </w:tr>
      <w:tr w:rsidR="006545B5" w14:paraId="4E8FC90F"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07"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w:t>
            </w:r>
          </w:p>
        </w:tc>
        <w:tc>
          <w:tcPr>
            <w:tcW w:w="829" w:type="dxa"/>
            <w:tcBorders>
              <w:top w:val="single" w:sz="4" w:space="0" w:color="auto"/>
              <w:left w:val="single" w:sz="4" w:space="0" w:color="auto"/>
              <w:bottom w:val="single" w:sz="4" w:space="0" w:color="auto"/>
              <w:right w:val="single" w:sz="4" w:space="0" w:color="auto"/>
            </w:tcBorders>
            <w:hideMark/>
          </w:tcPr>
          <w:p w14:paraId="4E8FC908"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12.53</w:t>
            </w:r>
          </w:p>
        </w:tc>
        <w:tc>
          <w:tcPr>
            <w:tcW w:w="756" w:type="dxa"/>
            <w:tcBorders>
              <w:top w:val="single" w:sz="4" w:space="0" w:color="auto"/>
              <w:left w:val="single" w:sz="4" w:space="0" w:color="auto"/>
              <w:bottom w:val="single" w:sz="4" w:space="0" w:color="auto"/>
              <w:right w:val="single" w:sz="4" w:space="0" w:color="auto"/>
            </w:tcBorders>
          </w:tcPr>
          <w:p w14:paraId="4E8FC909"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17.43</w:t>
            </w:r>
          </w:p>
        </w:tc>
        <w:tc>
          <w:tcPr>
            <w:tcW w:w="547" w:type="dxa"/>
            <w:tcBorders>
              <w:top w:val="single" w:sz="4" w:space="0" w:color="auto"/>
              <w:left w:val="single" w:sz="4" w:space="0" w:color="auto"/>
              <w:bottom w:val="single" w:sz="4" w:space="0" w:color="auto"/>
              <w:right w:val="single" w:sz="4" w:space="0" w:color="auto"/>
            </w:tcBorders>
            <w:hideMark/>
          </w:tcPr>
          <w:p w14:paraId="4E8FC90A"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2</w:t>
            </w:r>
          </w:p>
        </w:tc>
        <w:tc>
          <w:tcPr>
            <w:tcW w:w="1868" w:type="dxa"/>
            <w:tcBorders>
              <w:top w:val="single" w:sz="4" w:space="0" w:color="auto"/>
              <w:left w:val="single" w:sz="4" w:space="0" w:color="auto"/>
              <w:bottom w:val="single" w:sz="4" w:space="0" w:color="auto"/>
              <w:right w:val="single" w:sz="4" w:space="0" w:color="auto"/>
            </w:tcBorders>
            <w:hideMark/>
          </w:tcPr>
          <w:p w14:paraId="4E8FC90B"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Poliklinika</w:t>
            </w:r>
          </w:p>
        </w:tc>
        <w:tc>
          <w:tcPr>
            <w:tcW w:w="800" w:type="dxa"/>
            <w:tcBorders>
              <w:top w:val="single" w:sz="4" w:space="0" w:color="auto"/>
              <w:left w:val="single" w:sz="4" w:space="0" w:color="auto"/>
              <w:bottom w:val="single" w:sz="4" w:space="0" w:color="auto"/>
              <w:right w:val="single" w:sz="4" w:space="0" w:color="auto"/>
            </w:tcBorders>
            <w:hideMark/>
          </w:tcPr>
          <w:p w14:paraId="4E8FC90C"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7.40</w:t>
            </w:r>
          </w:p>
        </w:tc>
        <w:tc>
          <w:tcPr>
            <w:tcW w:w="823" w:type="dxa"/>
            <w:tcBorders>
              <w:top w:val="single" w:sz="4" w:space="0" w:color="auto"/>
              <w:left w:val="single" w:sz="4" w:space="0" w:color="auto"/>
              <w:bottom w:val="single" w:sz="4" w:space="0" w:color="auto"/>
              <w:right w:val="single" w:sz="4" w:space="0" w:color="auto"/>
            </w:tcBorders>
          </w:tcPr>
          <w:p w14:paraId="4E8FC90D"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14.43</w:t>
            </w:r>
          </w:p>
        </w:tc>
        <w:tc>
          <w:tcPr>
            <w:tcW w:w="756" w:type="dxa"/>
            <w:tcBorders>
              <w:top w:val="single" w:sz="4" w:space="0" w:color="auto"/>
              <w:left w:val="single" w:sz="4" w:space="0" w:color="auto"/>
              <w:bottom w:val="single" w:sz="4" w:space="0" w:color="auto"/>
              <w:right w:val="single" w:sz="4" w:space="0" w:color="auto"/>
            </w:tcBorders>
          </w:tcPr>
          <w:p w14:paraId="4E8FC90E"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18.47</w:t>
            </w:r>
          </w:p>
        </w:tc>
      </w:tr>
      <w:tr w:rsidR="006545B5" w14:paraId="4E8FC918" w14:textId="77777777" w:rsidTr="00B01BE2">
        <w:trPr>
          <w:trHeight w:val="295"/>
          <w:jc w:val="center"/>
        </w:trPr>
        <w:tc>
          <w:tcPr>
            <w:tcW w:w="745" w:type="dxa"/>
            <w:tcBorders>
              <w:top w:val="single" w:sz="4" w:space="0" w:color="auto"/>
              <w:left w:val="single" w:sz="4" w:space="0" w:color="auto"/>
              <w:bottom w:val="single" w:sz="4" w:space="0" w:color="auto"/>
              <w:right w:val="single" w:sz="4" w:space="0" w:color="auto"/>
            </w:tcBorders>
            <w:hideMark/>
          </w:tcPr>
          <w:p w14:paraId="4E8FC910"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6.05</w:t>
            </w:r>
          </w:p>
        </w:tc>
        <w:tc>
          <w:tcPr>
            <w:tcW w:w="829" w:type="dxa"/>
            <w:tcBorders>
              <w:top w:val="single" w:sz="4" w:space="0" w:color="auto"/>
              <w:left w:val="single" w:sz="4" w:space="0" w:color="auto"/>
              <w:bottom w:val="single" w:sz="4" w:space="0" w:color="auto"/>
              <w:right w:val="single" w:sz="4" w:space="0" w:color="auto"/>
            </w:tcBorders>
            <w:hideMark/>
          </w:tcPr>
          <w:p w14:paraId="4E8FC911"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12.57</w:t>
            </w:r>
          </w:p>
        </w:tc>
        <w:tc>
          <w:tcPr>
            <w:tcW w:w="756" w:type="dxa"/>
            <w:tcBorders>
              <w:top w:val="single" w:sz="4" w:space="0" w:color="auto"/>
              <w:left w:val="single" w:sz="4" w:space="0" w:color="auto"/>
              <w:bottom w:val="single" w:sz="4" w:space="0" w:color="auto"/>
              <w:right w:val="single" w:sz="4" w:space="0" w:color="auto"/>
            </w:tcBorders>
          </w:tcPr>
          <w:p w14:paraId="4E8FC912"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17.48</w:t>
            </w:r>
          </w:p>
        </w:tc>
        <w:tc>
          <w:tcPr>
            <w:tcW w:w="547" w:type="dxa"/>
            <w:tcBorders>
              <w:top w:val="single" w:sz="4" w:space="0" w:color="auto"/>
              <w:left w:val="single" w:sz="4" w:space="0" w:color="auto"/>
              <w:bottom w:val="single" w:sz="4" w:space="0" w:color="auto"/>
              <w:right w:val="single" w:sz="4" w:space="0" w:color="auto"/>
            </w:tcBorders>
            <w:hideMark/>
          </w:tcPr>
          <w:p w14:paraId="4E8FC913"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3</w:t>
            </w:r>
          </w:p>
        </w:tc>
        <w:tc>
          <w:tcPr>
            <w:tcW w:w="1868" w:type="dxa"/>
            <w:tcBorders>
              <w:top w:val="single" w:sz="4" w:space="0" w:color="auto"/>
              <w:left w:val="single" w:sz="4" w:space="0" w:color="auto"/>
              <w:bottom w:val="single" w:sz="4" w:space="0" w:color="auto"/>
              <w:right w:val="single" w:sz="4" w:space="0" w:color="auto"/>
            </w:tcBorders>
            <w:hideMark/>
          </w:tcPr>
          <w:p w14:paraId="4E8FC914"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SODRA</w:t>
            </w:r>
          </w:p>
        </w:tc>
        <w:tc>
          <w:tcPr>
            <w:tcW w:w="800" w:type="dxa"/>
            <w:tcBorders>
              <w:top w:val="single" w:sz="4" w:space="0" w:color="auto"/>
              <w:left w:val="single" w:sz="4" w:space="0" w:color="auto"/>
              <w:bottom w:val="single" w:sz="4" w:space="0" w:color="auto"/>
              <w:right w:val="single" w:sz="4" w:space="0" w:color="auto"/>
            </w:tcBorders>
            <w:hideMark/>
          </w:tcPr>
          <w:p w14:paraId="4E8FC915"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7.35</w:t>
            </w:r>
          </w:p>
        </w:tc>
        <w:tc>
          <w:tcPr>
            <w:tcW w:w="823" w:type="dxa"/>
            <w:tcBorders>
              <w:top w:val="single" w:sz="4" w:space="0" w:color="auto"/>
              <w:left w:val="single" w:sz="4" w:space="0" w:color="auto"/>
              <w:bottom w:val="single" w:sz="4" w:space="0" w:color="auto"/>
              <w:right w:val="single" w:sz="4" w:space="0" w:color="auto"/>
            </w:tcBorders>
          </w:tcPr>
          <w:p w14:paraId="4E8FC916"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14.38</w:t>
            </w:r>
          </w:p>
        </w:tc>
        <w:tc>
          <w:tcPr>
            <w:tcW w:w="756" w:type="dxa"/>
            <w:tcBorders>
              <w:top w:val="single" w:sz="4" w:space="0" w:color="auto"/>
              <w:left w:val="single" w:sz="4" w:space="0" w:color="auto"/>
              <w:bottom w:val="single" w:sz="4" w:space="0" w:color="auto"/>
              <w:right w:val="single" w:sz="4" w:space="0" w:color="auto"/>
            </w:tcBorders>
          </w:tcPr>
          <w:p w14:paraId="4E8FC917"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18.43</w:t>
            </w:r>
          </w:p>
        </w:tc>
      </w:tr>
      <w:tr w:rsidR="006545B5" w14:paraId="4E8FC921"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19"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6.10</w:t>
            </w:r>
          </w:p>
        </w:tc>
        <w:tc>
          <w:tcPr>
            <w:tcW w:w="829" w:type="dxa"/>
            <w:tcBorders>
              <w:top w:val="single" w:sz="4" w:space="0" w:color="auto"/>
              <w:left w:val="single" w:sz="4" w:space="0" w:color="auto"/>
              <w:bottom w:val="single" w:sz="4" w:space="0" w:color="auto"/>
              <w:right w:val="single" w:sz="4" w:space="0" w:color="auto"/>
            </w:tcBorders>
            <w:hideMark/>
          </w:tcPr>
          <w:p w14:paraId="4E8FC91A"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13.02</w:t>
            </w:r>
          </w:p>
        </w:tc>
        <w:tc>
          <w:tcPr>
            <w:tcW w:w="756" w:type="dxa"/>
            <w:tcBorders>
              <w:top w:val="single" w:sz="4" w:space="0" w:color="auto"/>
              <w:left w:val="single" w:sz="4" w:space="0" w:color="auto"/>
              <w:bottom w:val="single" w:sz="4" w:space="0" w:color="auto"/>
              <w:right w:val="single" w:sz="4" w:space="0" w:color="auto"/>
            </w:tcBorders>
          </w:tcPr>
          <w:p w14:paraId="4E8FC91B"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17.52</w:t>
            </w:r>
          </w:p>
        </w:tc>
        <w:tc>
          <w:tcPr>
            <w:tcW w:w="547" w:type="dxa"/>
            <w:tcBorders>
              <w:top w:val="single" w:sz="4" w:space="0" w:color="auto"/>
              <w:left w:val="single" w:sz="4" w:space="0" w:color="auto"/>
              <w:bottom w:val="single" w:sz="4" w:space="0" w:color="auto"/>
              <w:right w:val="single" w:sz="4" w:space="0" w:color="auto"/>
            </w:tcBorders>
            <w:hideMark/>
          </w:tcPr>
          <w:p w14:paraId="4E8FC91C"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5</w:t>
            </w:r>
          </w:p>
        </w:tc>
        <w:tc>
          <w:tcPr>
            <w:tcW w:w="1868" w:type="dxa"/>
            <w:tcBorders>
              <w:top w:val="single" w:sz="4" w:space="0" w:color="auto"/>
              <w:left w:val="single" w:sz="4" w:space="0" w:color="auto"/>
              <w:bottom w:val="single" w:sz="4" w:space="0" w:color="auto"/>
              <w:right w:val="single" w:sz="4" w:space="0" w:color="auto"/>
            </w:tcBorders>
            <w:hideMark/>
          </w:tcPr>
          <w:p w14:paraId="4E8FC91D"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I Alytaus aikštė</w:t>
            </w:r>
          </w:p>
        </w:tc>
        <w:tc>
          <w:tcPr>
            <w:tcW w:w="800" w:type="dxa"/>
            <w:tcBorders>
              <w:top w:val="single" w:sz="4" w:space="0" w:color="auto"/>
              <w:left w:val="single" w:sz="4" w:space="0" w:color="auto"/>
              <w:bottom w:val="single" w:sz="4" w:space="0" w:color="auto"/>
              <w:right w:val="single" w:sz="4" w:space="0" w:color="auto"/>
            </w:tcBorders>
            <w:hideMark/>
          </w:tcPr>
          <w:p w14:paraId="4E8FC91E"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7.30</w:t>
            </w:r>
          </w:p>
        </w:tc>
        <w:tc>
          <w:tcPr>
            <w:tcW w:w="823" w:type="dxa"/>
            <w:tcBorders>
              <w:top w:val="single" w:sz="4" w:space="0" w:color="auto"/>
              <w:left w:val="single" w:sz="4" w:space="0" w:color="auto"/>
              <w:bottom w:val="single" w:sz="4" w:space="0" w:color="auto"/>
              <w:right w:val="single" w:sz="4" w:space="0" w:color="auto"/>
            </w:tcBorders>
          </w:tcPr>
          <w:p w14:paraId="4E8FC91F"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14.33</w:t>
            </w:r>
          </w:p>
        </w:tc>
        <w:tc>
          <w:tcPr>
            <w:tcW w:w="756" w:type="dxa"/>
            <w:tcBorders>
              <w:top w:val="single" w:sz="4" w:space="0" w:color="auto"/>
              <w:left w:val="single" w:sz="4" w:space="0" w:color="auto"/>
              <w:bottom w:val="single" w:sz="4" w:space="0" w:color="auto"/>
              <w:right w:val="single" w:sz="4" w:space="0" w:color="auto"/>
            </w:tcBorders>
          </w:tcPr>
          <w:p w14:paraId="4E8FC920"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18.39</w:t>
            </w:r>
          </w:p>
        </w:tc>
      </w:tr>
      <w:tr w:rsidR="006545B5" w14:paraId="4E8FC92A"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22"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w:t>
            </w:r>
          </w:p>
        </w:tc>
        <w:tc>
          <w:tcPr>
            <w:tcW w:w="829" w:type="dxa"/>
            <w:tcBorders>
              <w:top w:val="single" w:sz="4" w:space="0" w:color="auto"/>
              <w:left w:val="single" w:sz="4" w:space="0" w:color="auto"/>
              <w:bottom w:val="single" w:sz="4" w:space="0" w:color="auto"/>
              <w:right w:val="single" w:sz="4" w:space="0" w:color="auto"/>
            </w:tcBorders>
            <w:hideMark/>
          </w:tcPr>
          <w:p w14:paraId="4E8FC923"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13.04</w:t>
            </w:r>
          </w:p>
        </w:tc>
        <w:tc>
          <w:tcPr>
            <w:tcW w:w="756" w:type="dxa"/>
            <w:tcBorders>
              <w:top w:val="single" w:sz="4" w:space="0" w:color="auto"/>
              <w:left w:val="single" w:sz="4" w:space="0" w:color="auto"/>
              <w:bottom w:val="single" w:sz="4" w:space="0" w:color="auto"/>
              <w:right w:val="single" w:sz="4" w:space="0" w:color="auto"/>
            </w:tcBorders>
          </w:tcPr>
          <w:p w14:paraId="4E8FC924"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17.54</w:t>
            </w:r>
          </w:p>
        </w:tc>
        <w:tc>
          <w:tcPr>
            <w:tcW w:w="547" w:type="dxa"/>
            <w:tcBorders>
              <w:top w:val="single" w:sz="4" w:space="0" w:color="auto"/>
              <w:left w:val="single" w:sz="4" w:space="0" w:color="auto"/>
              <w:bottom w:val="single" w:sz="4" w:space="0" w:color="auto"/>
              <w:right w:val="single" w:sz="4" w:space="0" w:color="auto"/>
            </w:tcBorders>
            <w:hideMark/>
          </w:tcPr>
          <w:p w14:paraId="4E8FC925"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w:t>
            </w:r>
          </w:p>
        </w:tc>
        <w:tc>
          <w:tcPr>
            <w:tcW w:w="1868" w:type="dxa"/>
            <w:tcBorders>
              <w:top w:val="single" w:sz="4" w:space="0" w:color="auto"/>
              <w:left w:val="single" w:sz="4" w:space="0" w:color="auto"/>
              <w:bottom w:val="single" w:sz="4" w:space="0" w:color="auto"/>
              <w:right w:val="single" w:sz="4" w:space="0" w:color="auto"/>
            </w:tcBorders>
            <w:hideMark/>
          </w:tcPr>
          <w:p w14:paraId="4E8FC926"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Takniškių kryžk.</w:t>
            </w:r>
          </w:p>
        </w:tc>
        <w:tc>
          <w:tcPr>
            <w:tcW w:w="800" w:type="dxa"/>
            <w:tcBorders>
              <w:top w:val="single" w:sz="4" w:space="0" w:color="auto"/>
              <w:left w:val="single" w:sz="4" w:space="0" w:color="auto"/>
              <w:bottom w:val="single" w:sz="4" w:space="0" w:color="auto"/>
              <w:right w:val="single" w:sz="4" w:space="0" w:color="auto"/>
            </w:tcBorders>
            <w:hideMark/>
          </w:tcPr>
          <w:p w14:paraId="4E8FC927"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7.27</w:t>
            </w:r>
          </w:p>
        </w:tc>
        <w:tc>
          <w:tcPr>
            <w:tcW w:w="823" w:type="dxa"/>
            <w:tcBorders>
              <w:top w:val="single" w:sz="4" w:space="0" w:color="auto"/>
              <w:left w:val="single" w:sz="4" w:space="0" w:color="auto"/>
              <w:bottom w:val="single" w:sz="4" w:space="0" w:color="auto"/>
              <w:right w:val="single" w:sz="4" w:space="0" w:color="auto"/>
            </w:tcBorders>
          </w:tcPr>
          <w:p w14:paraId="4E8FC928"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14.30</w:t>
            </w:r>
          </w:p>
        </w:tc>
        <w:tc>
          <w:tcPr>
            <w:tcW w:w="756" w:type="dxa"/>
            <w:tcBorders>
              <w:top w:val="single" w:sz="4" w:space="0" w:color="auto"/>
              <w:left w:val="single" w:sz="4" w:space="0" w:color="auto"/>
              <w:bottom w:val="single" w:sz="4" w:space="0" w:color="auto"/>
              <w:right w:val="single" w:sz="4" w:space="0" w:color="auto"/>
            </w:tcBorders>
          </w:tcPr>
          <w:p w14:paraId="4E8FC929"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18.37</w:t>
            </w:r>
          </w:p>
        </w:tc>
      </w:tr>
      <w:tr w:rsidR="006545B5" w14:paraId="4E8FC933"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2B"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6.13</w:t>
            </w:r>
          </w:p>
        </w:tc>
        <w:tc>
          <w:tcPr>
            <w:tcW w:w="829" w:type="dxa"/>
            <w:tcBorders>
              <w:top w:val="single" w:sz="4" w:space="0" w:color="auto"/>
              <w:left w:val="single" w:sz="4" w:space="0" w:color="auto"/>
              <w:bottom w:val="single" w:sz="4" w:space="0" w:color="auto"/>
              <w:right w:val="single" w:sz="4" w:space="0" w:color="auto"/>
            </w:tcBorders>
            <w:hideMark/>
          </w:tcPr>
          <w:p w14:paraId="4E8FC92C"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13.07</w:t>
            </w:r>
          </w:p>
        </w:tc>
        <w:tc>
          <w:tcPr>
            <w:tcW w:w="756" w:type="dxa"/>
            <w:tcBorders>
              <w:top w:val="single" w:sz="4" w:space="0" w:color="auto"/>
              <w:left w:val="single" w:sz="4" w:space="0" w:color="auto"/>
              <w:bottom w:val="single" w:sz="4" w:space="0" w:color="auto"/>
              <w:right w:val="single" w:sz="4" w:space="0" w:color="auto"/>
            </w:tcBorders>
          </w:tcPr>
          <w:p w14:paraId="4E8FC92D"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17.57</w:t>
            </w:r>
          </w:p>
        </w:tc>
        <w:tc>
          <w:tcPr>
            <w:tcW w:w="547" w:type="dxa"/>
            <w:tcBorders>
              <w:top w:val="single" w:sz="4" w:space="0" w:color="auto"/>
              <w:left w:val="single" w:sz="4" w:space="0" w:color="auto"/>
              <w:bottom w:val="single" w:sz="4" w:space="0" w:color="auto"/>
              <w:right w:val="single" w:sz="4" w:space="0" w:color="auto"/>
            </w:tcBorders>
            <w:hideMark/>
          </w:tcPr>
          <w:p w14:paraId="4E8FC92E"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9</w:t>
            </w:r>
          </w:p>
        </w:tc>
        <w:tc>
          <w:tcPr>
            <w:tcW w:w="1868" w:type="dxa"/>
            <w:tcBorders>
              <w:top w:val="single" w:sz="4" w:space="0" w:color="auto"/>
              <w:left w:val="single" w:sz="4" w:space="0" w:color="auto"/>
              <w:bottom w:val="single" w:sz="4" w:space="0" w:color="auto"/>
              <w:right w:val="single" w:sz="4" w:space="0" w:color="auto"/>
            </w:tcBorders>
            <w:hideMark/>
          </w:tcPr>
          <w:p w14:paraId="4E8FC92F"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Alytaus k.</w:t>
            </w:r>
          </w:p>
        </w:tc>
        <w:tc>
          <w:tcPr>
            <w:tcW w:w="800" w:type="dxa"/>
            <w:tcBorders>
              <w:top w:val="single" w:sz="4" w:space="0" w:color="auto"/>
              <w:left w:val="single" w:sz="4" w:space="0" w:color="auto"/>
              <w:bottom w:val="single" w:sz="4" w:space="0" w:color="auto"/>
              <w:right w:val="single" w:sz="4" w:space="0" w:color="auto"/>
            </w:tcBorders>
            <w:hideMark/>
          </w:tcPr>
          <w:p w14:paraId="4E8FC930"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7.25</w:t>
            </w:r>
          </w:p>
        </w:tc>
        <w:tc>
          <w:tcPr>
            <w:tcW w:w="823" w:type="dxa"/>
            <w:tcBorders>
              <w:top w:val="single" w:sz="4" w:space="0" w:color="auto"/>
              <w:left w:val="single" w:sz="4" w:space="0" w:color="auto"/>
              <w:bottom w:val="single" w:sz="4" w:space="0" w:color="auto"/>
              <w:right w:val="single" w:sz="4" w:space="0" w:color="auto"/>
            </w:tcBorders>
          </w:tcPr>
          <w:p w14:paraId="4E8FC931"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14.28</w:t>
            </w:r>
          </w:p>
        </w:tc>
        <w:tc>
          <w:tcPr>
            <w:tcW w:w="756" w:type="dxa"/>
            <w:tcBorders>
              <w:top w:val="single" w:sz="4" w:space="0" w:color="auto"/>
              <w:left w:val="single" w:sz="4" w:space="0" w:color="auto"/>
              <w:bottom w:val="single" w:sz="4" w:space="0" w:color="auto"/>
              <w:right w:val="single" w:sz="4" w:space="0" w:color="auto"/>
            </w:tcBorders>
          </w:tcPr>
          <w:p w14:paraId="4E8FC932"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18.35</w:t>
            </w:r>
          </w:p>
        </w:tc>
      </w:tr>
      <w:tr w:rsidR="006545B5" w14:paraId="4E8FC93C"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34"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6.15</w:t>
            </w:r>
          </w:p>
        </w:tc>
        <w:tc>
          <w:tcPr>
            <w:tcW w:w="829" w:type="dxa"/>
            <w:tcBorders>
              <w:top w:val="single" w:sz="4" w:space="0" w:color="auto"/>
              <w:left w:val="single" w:sz="4" w:space="0" w:color="auto"/>
              <w:bottom w:val="single" w:sz="4" w:space="0" w:color="auto"/>
              <w:right w:val="single" w:sz="4" w:space="0" w:color="auto"/>
            </w:tcBorders>
            <w:hideMark/>
          </w:tcPr>
          <w:p w14:paraId="4E8FC935"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13.11</w:t>
            </w:r>
          </w:p>
        </w:tc>
        <w:tc>
          <w:tcPr>
            <w:tcW w:w="756" w:type="dxa"/>
            <w:tcBorders>
              <w:top w:val="single" w:sz="4" w:space="0" w:color="auto"/>
              <w:left w:val="single" w:sz="4" w:space="0" w:color="auto"/>
              <w:bottom w:val="single" w:sz="4" w:space="0" w:color="auto"/>
              <w:right w:val="single" w:sz="4" w:space="0" w:color="auto"/>
            </w:tcBorders>
          </w:tcPr>
          <w:p w14:paraId="4E8FC936"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18.01</w:t>
            </w:r>
          </w:p>
        </w:tc>
        <w:tc>
          <w:tcPr>
            <w:tcW w:w="547" w:type="dxa"/>
            <w:tcBorders>
              <w:top w:val="single" w:sz="4" w:space="0" w:color="auto"/>
              <w:left w:val="single" w:sz="4" w:space="0" w:color="auto"/>
              <w:bottom w:val="single" w:sz="4" w:space="0" w:color="auto"/>
              <w:right w:val="single" w:sz="4" w:space="0" w:color="auto"/>
            </w:tcBorders>
            <w:hideMark/>
          </w:tcPr>
          <w:p w14:paraId="4E8FC937"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11</w:t>
            </w:r>
          </w:p>
        </w:tc>
        <w:tc>
          <w:tcPr>
            <w:tcW w:w="1868" w:type="dxa"/>
            <w:tcBorders>
              <w:top w:val="single" w:sz="4" w:space="0" w:color="auto"/>
              <w:left w:val="single" w:sz="4" w:space="0" w:color="auto"/>
              <w:bottom w:val="single" w:sz="4" w:space="0" w:color="auto"/>
              <w:right w:val="single" w:sz="4" w:space="0" w:color="auto"/>
            </w:tcBorders>
            <w:hideMark/>
          </w:tcPr>
          <w:p w14:paraId="4E8FC938"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Jurkonys</w:t>
            </w:r>
          </w:p>
        </w:tc>
        <w:tc>
          <w:tcPr>
            <w:tcW w:w="800" w:type="dxa"/>
            <w:tcBorders>
              <w:top w:val="single" w:sz="4" w:space="0" w:color="auto"/>
              <w:left w:val="single" w:sz="4" w:space="0" w:color="auto"/>
              <w:bottom w:val="single" w:sz="4" w:space="0" w:color="auto"/>
              <w:right w:val="single" w:sz="4" w:space="0" w:color="auto"/>
            </w:tcBorders>
            <w:hideMark/>
          </w:tcPr>
          <w:p w14:paraId="4E8FC939"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7.21</w:t>
            </w:r>
          </w:p>
        </w:tc>
        <w:tc>
          <w:tcPr>
            <w:tcW w:w="823" w:type="dxa"/>
            <w:tcBorders>
              <w:top w:val="single" w:sz="4" w:space="0" w:color="auto"/>
              <w:left w:val="single" w:sz="4" w:space="0" w:color="auto"/>
              <w:bottom w:val="single" w:sz="4" w:space="0" w:color="auto"/>
              <w:right w:val="single" w:sz="4" w:space="0" w:color="auto"/>
            </w:tcBorders>
          </w:tcPr>
          <w:p w14:paraId="4E8FC93A"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14.24</w:t>
            </w:r>
          </w:p>
        </w:tc>
        <w:tc>
          <w:tcPr>
            <w:tcW w:w="756" w:type="dxa"/>
            <w:tcBorders>
              <w:top w:val="single" w:sz="4" w:space="0" w:color="auto"/>
              <w:left w:val="single" w:sz="4" w:space="0" w:color="auto"/>
              <w:bottom w:val="single" w:sz="4" w:space="0" w:color="auto"/>
              <w:right w:val="single" w:sz="4" w:space="0" w:color="auto"/>
            </w:tcBorders>
          </w:tcPr>
          <w:p w14:paraId="4E8FC93B"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18.31</w:t>
            </w:r>
          </w:p>
        </w:tc>
      </w:tr>
      <w:tr w:rsidR="006545B5" w14:paraId="4E8FC945"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3D"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6.17</w:t>
            </w:r>
          </w:p>
        </w:tc>
        <w:tc>
          <w:tcPr>
            <w:tcW w:w="829" w:type="dxa"/>
            <w:tcBorders>
              <w:top w:val="single" w:sz="4" w:space="0" w:color="auto"/>
              <w:left w:val="single" w:sz="4" w:space="0" w:color="auto"/>
              <w:bottom w:val="single" w:sz="4" w:space="0" w:color="auto"/>
              <w:right w:val="single" w:sz="4" w:space="0" w:color="auto"/>
            </w:tcBorders>
            <w:hideMark/>
          </w:tcPr>
          <w:p w14:paraId="4E8FC93E"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13.14</w:t>
            </w:r>
          </w:p>
        </w:tc>
        <w:tc>
          <w:tcPr>
            <w:tcW w:w="756" w:type="dxa"/>
            <w:tcBorders>
              <w:top w:val="single" w:sz="4" w:space="0" w:color="auto"/>
              <w:left w:val="single" w:sz="4" w:space="0" w:color="auto"/>
              <w:bottom w:val="single" w:sz="4" w:space="0" w:color="auto"/>
              <w:right w:val="single" w:sz="4" w:space="0" w:color="auto"/>
            </w:tcBorders>
          </w:tcPr>
          <w:p w14:paraId="4E8FC93F"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18.04</w:t>
            </w:r>
          </w:p>
        </w:tc>
        <w:tc>
          <w:tcPr>
            <w:tcW w:w="547" w:type="dxa"/>
            <w:tcBorders>
              <w:top w:val="single" w:sz="4" w:space="0" w:color="auto"/>
              <w:left w:val="single" w:sz="4" w:space="0" w:color="auto"/>
              <w:bottom w:val="single" w:sz="4" w:space="0" w:color="auto"/>
              <w:right w:val="single" w:sz="4" w:space="0" w:color="auto"/>
            </w:tcBorders>
            <w:hideMark/>
          </w:tcPr>
          <w:p w14:paraId="4E8FC940"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13</w:t>
            </w:r>
          </w:p>
        </w:tc>
        <w:tc>
          <w:tcPr>
            <w:tcW w:w="1868" w:type="dxa"/>
            <w:tcBorders>
              <w:top w:val="single" w:sz="4" w:space="0" w:color="auto"/>
              <w:left w:val="single" w:sz="4" w:space="0" w:color="auto"/>
              <w:bottom w:val="single" w:sz="4" w:space="0" w:color="auto"/>
              <w:right w:val="single" w:sz="4" w:space="0" w:color="auto"/>
            </w:tcBorders>
            <w:hideMark/>
          </w:tcPr>
          <w:p w14:paraId="4E8FC941"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Norgeliškės</w:t>
            </w:r>
          </w:p>
        </w:tc>
        <w:tc>
          <w:tcPr>
            <w:tcW w:w="800" w:type="dxa"/>
            <w:tcBorders>
              <w:top w:val="single" w:sz="4" w:space="0" w:color="auto"/>
              <w:left w:val="single" w:sz="4" w:space="0" w:color="auto"/>
              <w:bottom w:val="single" w:sz="4" w:space="0" w:color="auto"/>
              <w:right w:val="single" w:sz="4" w:space="0" w:color="auto"/>
            </w:tcBorders>
            <w:hideMark/>
          </w:tcPr>
          <w:p w14:paraId="4E8FC942"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7.18</w:t>
            </w:r>
          </w:p>
        </w:tc>
        <w:tc>
          <w:tcPr>
            <w:tcW w:w="823" w:type="dxa"/>
            <w:tcBorders>
              <w:top w:val="single" w:sz="4" w:space="0" w:color="auto"/>
              <w:left w:val="single" w:sz="4" w:space="0" w:color="auto"/>
              <w:bottom w:val="single" w:sz="4" w:space="0" w:color="auto"/>
              <w:right w:val="single" w:sz="4" w:space="0" w:color="auto"/>
            </w:tcBorders>
          </w:tcPr>
          <w:p w14:paraId="4E8FC943"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14.21</w:t>
            </w:r>
          </w:p>
        </w:tc>
        <w:tc>
          <w:tcPr>
            <w:tcW w:w="756" w:type="dxa"/>
            <w:tcBorders>
              <w:top w:val="single" w:sz="4" w:space="0" w:color="auto"/>
              <w:left w:val="single" w:sz="4" w:space="0" w:color="auto"/>
              <w:bottom w:val="single" w:sz="4" w:space="0" w:color="auto"/>
              <w:right w:val="single" w:sz="4" w:space="0" w:color="auto"/>
            </w:tcBorders>
          </w:tcPr>
          <w:p w14:paraId="4E8FC944"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18.29</w:t>
            </w:r>
          </w:p>
        </w:tc>
      </w:tr>
      <w:tr w:rsidR="006545B5" w14:paraId="4E8FC94E"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46"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6.19</w:t>
            </w:r>
          </w:p>
        </w:tc>
        <w:tc>
          <w:tcPr>
            <w:tcW w:w="829" w:type="dxa"/>
            <w:tcBorders>
              <w:top w:val="single" w:sz="4" w:space="0" w:color="auto"/>
              <w:left w:val="single" w:sz="4" w:space="0" w:color="auto"/>
              <w:bottom w:val="single" w:sz="4" w:space="0" w:color="auto"/>
              <w:right w:val="single" w:sz="4" w:space="0" w:color="auto"/>
            </w:tcBorders>
            <w:hideMark/>
          </w:tcPr>
          <w:p w14:paraId="4E8FC947"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13.17</w:t>
            </w:r>
          </w:p>
        </w:tc>
        <w:tc>
          <w:tcPr>
            <w:tcW w:w="756" w:type="dxa"/>
            <w:tcBorders>
              <w:top w:val="single" w:sz="4" w:space="0" w:color="auto"/>
              <w:left w:val="single" w:sz="4" w:space="0" w:color="auto"/>
              <w:bottom w:val="single" w:sz="4" w:space="0" w:color="auto"/>
              <w:right w:val="single" w:sz="4" w:space="0" w:color="auto"/>
            </w:tcBorders>
          </w:tcPr>
          <w:p w14:paraId="4E8FC948"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18.07</w:t>
            </w:r>
          </w:p>
        </w:tc>
        <w:tc>
          <w:tcPr>
            <w:tcW w:w="547" w:type="dxa"/>
            <w:tcBorders>
              <w:top w:val="single" w:sz="4" w:space="0" w:color="auto"/>
              <w:left w:val="single" w:sz="4" w:space="0" w:color="auto"/>
              <w:bottom w:val="single" w:sz="4" w:space="0" w:color="auto"/>
              <w:right w:val="single" w:sz="4" w:space="0" w:color="auto"/>
            </w:tcBorders>
            <w:hideMark/>
          </w:tcPr>
          <w:p w14:paraId="4E8FC949"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17</w:t>
            </w:r>
          </w:p>
        </w:tc>
        <w:tc>
          <w:tcPr>
            <w:tcW w:w="1868" w:type="dxa"/>
            <w:tcBorders>
              <w:top w:val="single" w:sz="4" w:space="0" w:color="auto"/>
              <w:left w:val="single" w:sz="4" w:space="0" w:color="auto"/>
              <w:bottom w:val="single" w:sz="4" w:space="0" w:color="auto"/>
              <w:right w:val="single" w:sz="4" w:space="0" w:color="auto"/>
            </w:tcBorders>
            <w:hideMark/>
          </w:tcPr>
          <w:p w14:paraId="4E8FC94A"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Karvelninkai I</w:t>
            </w:r>
          </w:p>
        </w:tc>
        <w:tc>
          <w:tcPr>
            <w:tcW w:w="800" w:type="dxa"/>
            <w:tcBorders>
              <w:top w:val="single" w:sz="4" w:space="0" w:color="auto"/>
              <w:left w:val="single" w:sz="4" w:space="0" w:color="auto"/>
              <w:bottom w:val="single" w:sz="4" w:space="0" w:color="auto"/>
              <w:right w:val="single" w:sz="4" w:space="0" w:color="auto"/>
            </w:tcBorders>
            <w:hideMark/>
          </w:tcPr>
          <w:p w14:paraId="4E8FC94B"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7.15</w:t>
            </w:r>
          </w:p>
        </w:tc>
        <w:tc>
          <w:tcPr>
            <w:tcW w:w="823" w:type="dxa"/>
            <w:tcBorders>
              <w:top w:val="single" w:sz="4" w:space="0" w:color="auto"/>
              <w:left w:val="single" w:sz="4" w:space="0" w:color="auto"/>
              <w:bottom w:val="single" w:sz="4" w:space="0" w:color="auto"/>
              <w:right w:val="single" w:sz="4" w:space="0" w:color="auto"/>
            </w:tcBorders>
          </w:tcPr>
          <w:p w14:paraId="4E8FC94C"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14.18</w:t>
            </w:r>
          </w:p>
        </w:tc>
        <w:tc>
          <w:tcPr>
            <w:tcW w:w="756" w:type="dxa"/>
            <w:tcBorders>
              <w:top w:val="single" w:sz="4" w:space="0" w:color="auto"/>
              <w:left w:val="single" w:sz="4" w:space="0" w:color="auto"/>
              <w:bottom w:val="single" w:sz="4" w:space="0" w:color="auto"/>
              <w:right w:val="single" w:sz="4" w:space="0" w:color="auto"/>
            </w:tcBorders>
          </w:tcPr>
          <w:p w14:paraId="4E8FC94D"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18.27</w:t>
            </w:r>
          </w:p>
        </w:tc>
      </w:tr>
      <w:tr w:rsidR="006545B5" w14:paraId="4E8FC957"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4F"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6.21</w:t>
            </w:r>
          </w:p>
        </w:tc>
        <w:tc>
          <w:tcPr>
            <w:tcW w:w="829" w:type="dxa"/>
            <w:tcBorders>
              <w:top w:val="single" w:sz="4" w:space="0" w:color="auto"/>
              <w:left w:val="single" w:sz="4" w:space="0" w:color="auto"/>
              <w:bottom w:val="single" w:sz="4" w:space="0" w:color="auto"/>
              <w:right w:val="single" w:sz="4" w:space="0" w:color="auto"/>
            </w:tcBorders>
            <w:hideMark/>
          </w:tcPr>
          <w:p w14:paraId="4E8FC950"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13.20</w:t>
            </w:r>
          </w:p>
        </w:tc>
        <w:tc>
          <w:tcPr>
            <w:tcW w:w="756" w:type="dxa"/>
            <w:tcBorders>
              <w:top w:val="single" w:sz="4" w:space="0" w:color="auto"/>
              <w:left w:val="single" w:sz="4" w:space="0" w:color="auto"/>
              <w:bottom w:val="single" w:sz="4" w:space="0" w:color="auto"/>
              <w:right w:val="single" w:sz="4" w:space="0" w:color="auto"/>
            </w:tcBorders>
          </w:tcPr>
          <w:p w14:paraId="4E8FC951"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18.09</w:t>
            </w:r>
          </w:p>
        </w:tc>
        <w:tc>
          <w:tcPr>
            <w:tcW w:w="547" w:type="dxa"/>
            <w:tcBorders>
              <w:top w:val="single" w:sz="4" w:space="0" w:color="auto"/>
              <w:left w:val="single" w:sz="4" w:space="0" w:color="auto"/>
              <w:bottom w:val="single" w:sz="4" w:space="0" w:color="auto"/>
              <w:right w:val="single" w:sz="4" w:space="0" w:color="auto"/>
            </w:tcBorders>
            <w:hideMark/>
          </w:tcPr>
          <w:p w14:paraId="4E8FC952"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19</w:t>
            </w:r>
          </w:p>
        </w:tc>
        <w:tc>
          <w:tcPr>
            <w:tcW w:w="1868" w:type="dxa"/>
            <w:tcBorders>
              <w:top w:val="single" w:sz="4" w:space="0" w:color="auto"/>
              <w:left w:val="single" w:sz="4" w:space="0" w:color="auto"/>
              <w:bottom w:val="single" w:sz="4" w:space="0" w:color="auto"/>
              <w:right w:val="single" w:sz="4" w:space="0" w:color="auto"/>
            </w:tcBorders>
            <w:hideMark/>
          </w:tcPr>
          <w:p w14:paraId="4E8FC953"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Karvelninkai II</w:t>
            </w:r>
          </w:p>
        </w:tc>
        <w:tc>
          <w:tcPr>
            <w:tcW w:w="800" w:type="dxa"/>
            <w:tcBorders>
              <w:top w:val="single" w:sz="4" w:space="0" w:color="auto"/>
              <w:left w:val="single" w:sz="4" w:space="0" w:color="auto"/>
              <w:bottom w:val="single" w:sz="4" w:space="0" w:color="auto"/>
              <w:right w:val="single" w:sz="4" w:space="0" w:color="auto"/>
            </w:tcBorders>
            <w:hideMark/>
          </w:tcPr>
          <w:p w14:paraId="4E8FC954"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7.13</w:t>
            </w:r>
          </w:p>
        </w:tc>
        <w:tc>
          <w:tcPr>
            <w:tcW w:w="823" w:type="dxa"/>
            <w:tcBorders>
              <w:top w:val="single" w:sz="4" w:space="0" w:color="auto"/>
              <w:left w:val="single" w:sz="4" w:space="0" w:color="auto"/>
              <w:bottom w:val="single" w:sz="4" w:space="0" w:color="auto"/>
              <w:right w:val="single" w:sz="4" w:space="0" w:color="auto"/>
            </w:tcBorders>
          </w:tcPr>
          <w:p w14:paraId="4E8FC955"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14.16</w:t>
            </w:r>
          </w:p>
        </w:tc>
        <w:tc>
          <w:tcPr>
            <w:tcW w:w="756" w:type="dxa"/>
            <w:tcBorders>
              <w:top w:val="single" w:sz="4" w:space="0" w:color="auto"/>
              <w:left w:val="single" w:sz="4" w:space="0" w:color="auto"/>
              <w:bottom w:val="single" w:sz="4" w:space="0" w:color="auto"/>
              <w:right w:val="single" w:sz="4" w:space="0" w:color="auto"/>
            </w:tcBorders>
          </w:tcPr>
          <w:p w14:paraId="4E8FC956"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18.25</w:t>
            </w:r>
          </w:p>
        </w:tc>
      </w:tr>
      <w:tr w:rsidR="006545B5" w14:paraId="4E8FC960"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58"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6.23</w:t>
            </w:r>
          </w:p>
        </w:tc>
        <w:tc>
          <w:tcPr>
            <w:tcW w:w="829" w:type="dxa"/>
            <w:tcBorders>
              <w:top w:val="single" w:sz="4" w:space="0" w:color="auto"/>
              <w:left w:val="single" w:sz="4" w:space="0" w:color="auto"/>
              <w:bottom w:val="single" w:sz="4" w:space="0" w:color="auto"/>
              <w:right w:val="single" w:sz="4" w:space="0" w:color="auto"/>
            </w:tcBorders>
            <w:hideMark/>
          </w:tcPr>
          <w:p w14:paraId="4E8FC959"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13.23</w:t>
            </w:r>
          </w:p>
        </w:tc>
        <w:tc>
          <w:tcPr>
            <w:tcW w:w="756" w:type="dxa"/>
            <w:tcBorders>
              <w:top w:val="single" w:sz="4" w:space="0" w:color="auto"/>
              <w:left w:val="single" w:sz="4" w:space="0" w:color="auto"/>
              <w:bottom w:val="single" w:sz="4" w:space="0" w:color="auto"/>
              <w:right w:val="single" w:sz="4" w:space="0" w:color="auto"/>
            </w:tcBorders>
          </w:tcPr>
          <w:p w14:paraId="4E8FC95A"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18.13</w:t>
            </w:r>
          </w:p>
        </w:tc>
        <w:tc>
          <w:tcPr>
            <w:tcW w:w="547" w:type="dxa"/>
            <w:tcBorders>
              <w:top w:val="single" w:sz="4" w:space="0" w:color="auto"/>
              <w:left w:val="single" w:sz="4" w:space="0" w:color="auto"/>
              <w:bottom w:val="single" w:sz="4" w:space="0" w:color="auto"/>
              <w:right w:val="single" w:sz="4" w:space="0" w:color="auto"/>
            </w:tcBorders>
            <w:hideMark/>
          </w:tcPr>
          <w:p w14:paraId="4E8FC95B"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21</w:t>
            </w:r>
          </w:p>
        </w:tc>
        <w:tc>
          <w:tcPr>
            <w:tcW w:w="1868" w:type="dxa"/>
            <w:tcBorders>
              <w:top w:val="single" w:sz="4" w:space="0" w:color="auto"/>
              <w:left w:val="single" w:sz="4" w:space="0" w:color="auto"/>
              <w:bottom w:val="single" w:sz="4" w:space="0" w:color="auto"/>
              <w:right w:val="single" w:sz="4" w:space="0" w:color="auto"/>
            </w:tcBorders>
            <w:hideMark/>
          </w:tcPr>
          <w:p w14:paraId="4E8FC95C"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Punios kryžk.</w:t>
            </w:r>
          </w:p>
        </w:tc>
        <w:tc>
          <w:tcPr>
            <w:tcW w:w="800" w:type="dxa"/>
            <w:tcBorders>
              <w:top w:val="single" w:sz="4" w:space="0" w:color="auto"/>
              <w:left w:val="single" w:sz="4" w:space="0" w:color="auto"/>
              <w:bottom w:val="single" w:sz="4" w:space="0" w:color="auto"/>
              <w:right w:val="single" w:sz="4" w:space="0" w:color="auto"/>
            </w:tcBorders>
            <w:hideMark/>
          </w:tcPr>
          <w:p w14:paraId="4E8FC95D"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7.10</w:t>
            </w:r>
          </w:p>
        </w:tc>
        <w:tc>
          <w:tcPr>
            <w:tcW w:w="823" w:type="dxa"/>
            <w:tcBorders>
              <w:top w:val="single" w:sz="4" w:space="0" w:color="auto"/>
              <w:left w:val="single" w:sz="4" w:space="0" w:color="auto"/>
              <w:bottom w:val="single" w:sz="4" w:space="0" w:color="auto"/>
              <w:right w:val="single" w:sz="4" w:space="0" w:color="auto"/>
            </w:tcBorders>
          </w:tcPr>
          <w:p w14:paraId="4E8FC95E"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14.13</w:t>
            </w:r>
          </w:p>
        </w:tc>
        <w:tc>
          <w:tcPr>
            <w:tcW w:w="756" w:type="dxa"/>
            <w:tcBorders>
              <w:top w:val="single" w:sz="4" w:space="0" w:color="auto"/>
              <w:left w:val="single" w:sz="4" w:space="0" w:color="auto"/>
              <w:bottom w:val="single" w:sz="4" w:space="0" w:color="auto"/>
              <w:right w:val="single" w:sz="4" w:space="0" w:color="auto"/>
            </w:tcBorders>
          </w:tcPr>
          <w:p w14:paraId="4E8FC95F"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18.23</w:t>
            </w:r>
          </w:p>
        </w:tc>
      </w:tr>
      <w:tr w:rsidR="006545B5" w14:paraId="4E8FC969"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61"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w:t>
            </w:r>
          </w:p>
        </w:tc>
        <w:tc>
          <w:tcPr>
            <w:tcW w:w="829" w:type="dxa"/>
            <w:tcBorders>
              <w:top w:val="single" w:sz="4" w:space="0" w:color="auto"/>
              <w:left w:val="single" w:sz="4" w:space="0" w:color="auto"/>
              <w:bottom w:val="single" w:sz="4" w:space="0" w:color="auto"/>
              <w:right w:val="single" w:sz="4" w:space="0" w:color="auto"/>
            </w:tcBorders>
            <w:hideMark/>
          </w:tcPr>
          <w:p w14:paraId="4E8FC962"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13.26</w:t>
            </w:r>
          </w:p>
        </w:tc>
        <w:tc>
          <w:tcPr>
            <w:tcW w:w="756" w:type="dxa"/>
            <w:tcBorders>
              <w:top w:val="single" w:sz="4" w:space="0" w:color="auto"/>
              <w:left w:val="single" w:sz="4" w:space="0" w:color="auto"/>
              <w:bottom w:val="single" w:sz="4" w:space="0" w:color="auto"/>
              <w:right w:val="single" w:sz="4" w:space="0" w:color="auto"/>
            </w:tcBorders>
          </w:tcPr>
          <w:p w14:paraId="4E8FC963"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18.17</w:t>
            </w:r>
          </w:p>
        </w:tc>
        <w:tc>
          <w:tcPr>
            <w:tcW w:w="547" w:type="dxa"/>
            <w:tcBorders>
              <w:top w:val="single" w:sz="4" w:space="0" w:color="auto"/>
              <w:left w:val="single" w:sz="4" w:space="0" w:color="auto"/>
              <w:bottom w:val="single" w:sz="4" w:space="0" w:color="auto"/>
              <w:right w:val="single" w:sz="4" w:space="0" w:color="auto"/>
            </w:tcBorders>
            <w:hideMark/>
          </w:tcPr>
          <w:p w14:paraId="4E8FC964"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24</w:t>
            </w:r>
          </w:p>
        </w:tc>
        <w:tc>
          <w:tcPr>
            <w:tcW w:w="1868" w:type="dxa"/>
            <w:tcBorders>
              <w:top w:val="single" w:sz="4" w:space="0" w:color="auto"/>
              <w:left w:val="single" w:sz="4" w:space="0" w:color="auto"/>
              <w:bottom w:val="single" w:sz="4" w:space="0" w:color="auto"/>
              <w:right w:val="single" w:sz="4" w:space="0" w:color="auto"/>
            </w:tcBorders>
            <w:hideMark/>
          </w:tcPr>
          <w:p w14:paraId="4E8FC965" w14:textId="77777777" w:rsidR="006545B5" w:rsidRDefault="006545B5" w:rsidP="00B01BE2">
            <w:pPr>
              <w:suppressAutoHyphens w:val="0"/>
              <w:rPr>
                <w:rFonts w:ascii="Times New Roman" w:hAnsi="Times New Roman"/>
                <w:szCs w:val="24"/>
                <w:lang w:val="lt-LT" w:eastAsia="lt-LT"/>
              </w:rPr>
            </w:pPr>
            <w:r w:rsidRPr="002A05E3">
              <w:rPr>
                <w:rFonts w:ascii="Times New Roman" w:hAnsi="Times New Roman"/>
                <w:szCs w:val="24"/>
                <w:lang w:val="lt-LT" w:eastAsia="lt-LT"/>
              </w:rPr>
              <w:t>Punia</w:t>
            </w:r>
          </w:p>
        </w:tc>
        <w:tc>
          <w:tcPr>
            <w:tcW w:w="800" w:type="dxa"/>
            <w:tcBorders>
              <w:top w:val="single" w:sz="4" w:space="0" w:color="auto"/>
              <w:left w:val="single" w:sz="4" w:space="0" w:color="auto"/>
              <w:bottom w:val="single" w:sz="4" w:space="0" w:color="auto"/>
              <w:right w:val="single" w:sz="4" w:space="0" w:color="auto"/>
            </w:tcBorders>
            <w:hideMark/>
          </w:tcPr>
          <w:p w14:paraId="4E8FC966"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7.07</w:t>
            </w:r>
          </w:p>
        </w:tc>
        <w:tc>
          <w:tcPr>
            <w:tcW w:w="823" w:type="dxa"/>
            <w:tcBorders>
              <w:top w:val="single" w:sz="4" w:space="0" w:color="auto"/>
              <w:left w:val="single" w:sz="4" w:space="0" w:color="auto"/>
              <w:bottom w:val="single" w:sz="4" w:space="0" w:color="auto"/>
              <w:right w:val="single" w:sz="4" w:space="0" w:color="auto"/>
            </w:tcBorders>
          </w:tcPr>
          <w:p w14:paraId="4E8FC967"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14.10</w:t>
            </w:r>
          </w:p>
        </w:tc>
        <w:tc>
          <w:tcPr>
            <w:tcW w:w="756" w:type="dxa"/>
            <w:tcBorders>
              <w:top w:val="single" w:sz="4" w:space="0" w:color="auto"/>
              <w:left w:val="single" w:sz="4" w:space="0" w:color="auto"/>
              <w:bottom w:val="single" w:sz="4" w:space="0" w:color="auto"/>
              <w:right w:val="single" w:sz="4" w:space="0" w:color="auto"/>
            </w:tcBorders>
          </w:tcPr>
          <w:p w14:paraId="4E8FC968"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18.20</w:t>
            </w:r>
          </w:p>
        </w:tc>
      </w:tr>
      <w:tr w:rsidR="006545B5" w14:paraId="4E8FC972"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6A"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w:t>
            </w:r>
          </w:p>
        </w:tc>
        <w:tc>
          <w:tcPr>
            <w:tcW w:w="829" w:type="dxa"/>
            <w:tcBorders>
              <w:top w:val="single" w:sz="4" w:space="0" w:color="auto"/>
              <w:left w:val="single" w:sz="4" w:space="0" w:color="auto"/>
              <w:bottom w:val="single" w:sz="4" w:space="0" w:color="auto"/>
              <w:right w:val="single" w:sz="4" w:space="0" w:color="auto"/>
            </w:tcBorders>
            <w:hideMark/>
          </w:tcPr>
          <w:p w14:paraId="4E8FC96B"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13.29</w:t>
            </w:r>
          </w:p>
        </w:tc>
        <w:tc>
          <w:tcPr>
            <w:tcW w:w="756" w:type="dxa"/>
            <w:tcBorders>
              <w:top w:val="single" w:sz="4" w:space="0" w:color="auto"/>
              <w:left w:val="single" w:sz="4" w:space="0" w:color="auto"/>
              <w:bottom w:val="single" w:sz="4" w:space="0" w:color="auto"/>
              <w:right w:val="single" w:sz="4" w:space="0" w:color="auto"/>
            </w:tcBorders>
          </w:tcPr>
          <w:p w14:paraId="4E8FC96C" w14:textId="77777777" w:rsidR="006545B5" w:rsidRPr="003A562E" w:rsidRDefault="006545B5" w:rsidP="00B01BE2">
            <w:pPr>
              <w:suppressAutoHyphens w:val="0"/>
              <w:jc w:val="center"/>
              <w:rPr>
                <w:rFonts w:ascii="Times New Roman" w:hAnsi="Times New Roman"/>
                <w:szCs w:val="24"/>
                <w:highlight w:val="yellow"/>
                <w:lang w:val="lt-LT" w:eastAsia="lt-LT"/>
              </w:rPr>
            </w:pPr>
          </w:p>
        </w:tc>
        <w:tc>
          <w:tcPr>
            <w:tcW w:w="547" w:type="dxa"/>
            <w:tcBorders>
              <w:top w:val="single" w:sz="4" w:space="0" w:color="auto"/>
              <w:left w:val="single" w:sz="4" w:space="0" w:color="auto"/>
              <w:bottom w:val="single" w:sz="4" w:space="0" w:color="auto"/>
              <w:right w:val="single" w:sz="4" w:space="0" w:color="auto"/>
            </w:tcBorders>
            <w:hideMark/>
          </w:tcPr>
          <w:p w14:paraId="4E8FC96D"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27</w:t>
            </w:r>
          </w:p>
        </w:tc>
        <w:tc>
          <w:tcPr>
            <w:tcW w:w="1868" w:type="dxa"/>
            <w:tcBorders>
              <w:top w:val="single" w:sz="4" w:space="0" w:color="auto"/>
              <w:left w:val="single" w:sz="4" w:space="0" w:color="auto"/>
              <w:bottom w:val="single" w:sz="4" w:space="0" w:color="auto"/>
              <w:right w:val="single" w:sz="4" w:space="0" w:color="auto"/>
            </w:tcBorders>
            <w:hideMark/>
          </w:tcPr>
          <w:p w14:paraId="4E8FC96E"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Punios kryžk.</w:t>
            </w:r>
          </w:p>
        </w:tc>
        <w:tc>
          <w:tcPr>
            <w:tcW w:w="800" w:type="dxa"/>
            <w:tcBorders>
              <w:top w:val="single" w:sz="4" w:space="0" w:color="auto"/>
              <w:left w:val="single" w:sz="4" w:space="0" w:color="auto"/>
              <w:bottom w:val="single" w:sz="4" w:space="0" w:color="auto"/>
              <w:right w:val="single" w:sz="4" w:space="0" w:color="auto"/>
            </w:tcBorders>
            <w:hideMark/>
          </w:tcPr>
          <w:p w14:paraId="4E8FC96F"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7.04</w:t>
            </w:r>
          </w:p>
        </w:tc>
        <w:tc>
          <w:tcPr>
            <w:tcW w:w="823" w:type="dxa"/>
            <w:tcBorders>
              <w:top w:val="single" w:sz="4" w:space="0" w:color="auto"/>
              <w:left w:val="single" w:sz="4" w:space="0" w:color="auto"/>
              <w:bottom w:val="single" w:sz="4" w:space="0" w:color="auto"/>
              <w:right w:val="single" w:sz="4" w:space="0" w:color="auto"/>
            </w:tcBorders>
          </w:tcPr>
          <w:p w14:paraId="4E8FC970"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14.07</w:t>
            </w:r>
          </w:p>
        </w:tc>
        <w:tc>
          <w:tcPr>
            <w:tcW w:w="756" w:type="dxa"/>
            <w:tcBorders>
              <w:top w:val="single" w:sz="4" w:space="0" w:color="auto"/>
              <w:left w:val="single" w:sz="4" w:space="0" w:color="auto"/>
              <w:bottom w:val="single" w:sz="4" w:space="0" w:color="auto"/>
              <w:right w:val="single" w:sz="4" w:space="0" w:color="auto"/>
            </w:tcBorders>
          </w:tcPr>
          <w:p w14:paraId="4E8FC971" w14:textId="77777777" w:rsidR="006545B5" w:rsidRPr="003A562E" w:rsidRDefault="006545B5" w:rsidP="00B01BE2">
            <w:pPr>
              <w:suppressAutoHyphens w:val="0"/>
              <w:jc w:val="center"/>
              <w:rPr>
                <w:rFonts w:ascii="Times New Roman" w:hAnsi="Times New Roman"/>
                <w:szCs w:val="24"/>
                <w:highlight w:val="yellow"/>
                <w:lang w:val="lt-LT" w:eastAsia="lt-LT"/>
              </w:rPr>
            </w:pPr>
          </w:p>
        </w:tc>
      </w:tr>
      <w:tr w:rsidR="006545B5" w14:paraId="4E8FC97B"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73"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6.25</w:t>
            </w:r>
          </w:p>
        </w:tc>
        <w:tc>
          <w:tcPr>
            <w:tcW w:w="829" w:type="dxa"/>
            <w:tcBorders>
              <w:top w:val="single" w:sz="4" w:space="0" w:color="auto"/>
              <w:left w:val="single" w:sz="4" w:space="0" w:color="auto"/>
              <w:bottom w:val="single" w:sz="4" w:space="0" w:color="auto"/>
              <w:right w:val="single" w:sz="4" w:space="0" w:color="auto"/>
            </w:tcBorders>
            <w:hideMark/>
          </w:tcPr>
          <w:p w14:paraId="4E8FC974"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13.32</w:t>
            </w:r>
          </w:p>
        </w:tc>
        <w:tc>
          <w:tcPr>
            <w:tcW w:w="756" w:type="dxa"/>
            <w:tcBorders>
              <w:top w:val="single" w:sz="4" w:space="0" w:color="auto"/>
              <w:left w:val="single" w:sz="4" w:space="0" w:color="auto"/>
              <w:bottom w:val="single" w:sz="4" w:space="0" w:color="auto"/>
              <w:right w:val="single" w:sz="4" w:space="0" w:color="auto"/>
            </w:tcBorders>
          </w:tcPr>
          <w:p w14:paraId="4E8FC975" w14:textId="77777777" w:rsidR="006545B5" w:rsidRPr="003A562E" w:rsidRDefault="006545B5" w:rsidP="00B01BE2">
            <w:pPr>
              <w:suppressAutoHyphens w:val="0"/>
              <w:jc w:val="center"/>
              <w:rPr>
                <w:rFonts w:ascii="Times New Roman" w:hAnsi="Times New Roman"/>
                <w:szCs w:val="24"/>
                <w:highlight w:val="yellow"/>
                <w:lang w:val="lt-LT" w:eastAsia="lt-LT"/>
              </w:rPr>
            </w:pPr>
          </w:p>
        </w:tc>
        <w:tc>
          <w:tcPr>
            <w:tcW w:w="547" w:type="dxa"/>
            <w:tcBorders>
              <w:top w:val="single" w:sz="4" w:space="0" w:color="auto"/>
              <w:left w:val="single" w:sz="4" w:space="0" w:color="auto"/>
              <w:bottom w:val="single" w:sz="4" w:space="0" w:color="auto"/>
              <w:right w:val="single" w:sz="4" w:space="0" w:color="auto"/>
            </w:tcBorders>
            <w:hideMark/>
          </w:tcPr>
          <w:p w14:paraId="4E8FC976"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29</w:t>
            </w:r>
          </w:p>
        </w:tc>
        <w:tc>
          <w:tcPr>
            <w:tcW w:w="1868" w:type="dxa"/>
            <w:tcBorders>
              <w:top w:val="single" w:sz="4" w:space="0" w:color="auto"/>
              <w:left w:val="single" w:sz="4" w:space="0" w:color="auto"/>
              <w:bottom w:val="single" w:sz="4" w:space="0" w:color="auto"/>
              <w:right w:val="single" w:sz="4" w:space="0" w:color="auto"/>
            </w:tcBorders>
            <w:hideMark/>
          </w:tcPr>
          <w:p w14:paraId="4E8FC977"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Silgionys</w:t>
            </w:r>
          </w:p>
        </w:tc>
        <w:tc>
          <w:tcPr>
            <w:tcW w:w="800" w:type="dxa"/>
            <w:tcBorders>
              <w:top w:val="single" w:sz="4" w:space="0" w:color="auto"/>
              <w:left w:val="single" w:sz="4" w:space="0" w:color="auto"/>
              <w:bottom w:val="single" w:sz="4" w:space="0" w:color="auto"/>
              <w:right w:val="single" w:sz="4" w:space="0" w:color="auto"/>
            </w:tcBorders>
            <w:hideMark/>
          </w:tcPr>
          <w:p w14:paraId="4E8FC978"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7.01</w:t>
            </w:r>
          </w:p>
        </w:tc>
        <w:tc>
          <w:tcPr>
            <w:tcW w:w="823" w:type="dxa"/>
            <w:tcBorders>
              <w:top w:val="single" w:sz="4" w:space="0" w:color="auto"/>
              <w:left w:val="single" w:sz="4" w:space="0" w:color="auto"/>
              <w:bottom w:val="single" w:sz="4" w:space="0" w:color="auto"/>
              <w:right w:val="single" w:sz="4" w:space="0" w:color="auto"/>
            </w:tcBorders>
          </w:tcPr>
          <w:p w14:paraId="4E8FC979"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14.04</w:t>
            </w:r>
          </w:p>
        </w:tc>
        <w:tc>
          <w:tcPr>
            <w:tcW w:w="756" w:type="dxa"/>
            <w:tcBorders>
              <w:top w:val="single" w:sz="4" w:space="0" w:color="auto"/>
              <w:left w:val="single" w:sz="4" w:space="0" w:color="auto"/>
              <w:bottom w:val="single" w:sz="4" w:space="0" w:color="auto"/>
              <w:right w:val="single" w:sz="4" w:space="0" w:color="auto"/>
            </w:tcBorders>
          </w:tcPr>
          <w:p w14:paraId="4E8FC97A" w14:textId="77777777" w:rsidR="006545B5" w:rsidRPr="003A562E" w:rsidRDefault="006545B5" w:rsidP="00B01BE2">
            <w:pPr>
              <w:suppressAutoHyphens w:val="0"/>
              <w:jc w:val="center"/>
              <w:rPr>
                <w:rFonts w:ascii="Times New Roman" w:hAnsi="Times New Roman"/>
                <w:szCs w:val="24"/>
                <w:highlight w:val="yellow"/>
                <w:lang w:val="lt-LT" w:eastAsia="lt-LT"/>
              </w:rPr>
            </w:pPr>
          </w:p>
        </w:tc>
      </w:tr>
      <w:tr w:rsidR="006545B5" w14:paraId="4E8FC984"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7C"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6.27</w:t>
            </w:r>
          </w:p>
        </w:tc>
        <w:tc>
          <w:tcPr>
            <w:tcW w:w="829" w:type="dxa"/>
            <w:tcBorders>
              <w:top w:val="single" w:sz="4" w:space="0" w:color="auto"/>
              <w:left w:val="single" w:sz="4" w:space="0" w:color="auto"/>
              <w:bottom w:val="single" w:sz="4" w:space="0" w:color="auto"/>
              <w:right w:val="single" w:sz="4" w:space="0" w:color="auto"/>
            </w:tcBorders>
            <w:hideMark/>
          </w:tcPr>
          <w:p w14:paraId="4E8FC97D"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13.35</w:t>
            </w:r>
          </w:p>
        </w:tc>
        <w:tc>
          <w:tcPr>
            <w:tcW w:w="756" w:type="dxa"/>
            <w:tcBorders>
              <w:top w:val="single" w:sz="4" w:space="0" w:color="auto"/>
              <w:left w:val="single" w:sz="4" w:space="0" w:color="auto"/>
              <w:bottom w:val="single" w:sz="4" w:space="0" w:color="auto"/>
              <w:right w:val="single" w:sz="4" w:space="0" w:color="auto"/>
            </w:tcBorders>
          </w:tcPr>
          <w:p w14:paraId="4E8FC97E" w14:textId="77777777" w:rsidR="006545B5" w:rsidRPr="003A562E" w:rsidRDefault="006545B5" w:rsidP="00B01BE2">
            <w:pPr>
              <w:suppressAutoHyphens w:val="0"/>
              <w:jc w:val="center"/>
              <w:rPr>
                <w:rFonts w:ascii="Times New Roman" w:hAnsi="Times New Roman"/>
                <w:szCs w:val="24"/>
                <w:highlight w:val="yellow"/>
                <w:lang w:val="lt-LT" w:eastAsia="lt-LT"/>
              </w:rPr>
            </w:pPr>
          </w:p>
        </w:tc>
        <w:tc>
          <w:tcPr>
            <w:tcW w:w="547" w:type="dxa"/>
            <w:tcBorders>
              <w:top w:val="single" w:sz="4" w:space="0" w:color="auto"/>
              <w:left w:val="single" w:sz="4" w:space="0" w:color="auto"/>
              <w:bottom w:val="single" w:sz="4" w:space="0" w:color="auto"/>
              <w:right w:val="single" w:sz="4" w:space="0" w:color="auto"/>
            </w:tcBorders>
            <w:hideMark/>
          </w:tcPr>
          <w:p w14:paraId="4E8FC97F"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31</w:t>
            </w:r>
          </w:p>
        </w:tc>
        <w:tc>
          <w:tcPr>
            <w:tcW w:w="1868" w:type="dxa"/>
            <w:tcBorders>
              <w:top w:val="single" w:sz="4" w:space="0" w:color="auto"/>
              <w:left w:val="single" w:sz="4" w:space="0" w:color="auto"/>
              <w:bottom w:val="single" w:sz="4" w:space="0" w:color="auto"/>
              <w:right w:val="single" w:sz="4" w:space="0" w:color="auto"/>
            </w:tcBorders>
            <w:hideMark/>
          </w:tcPr>
          <w:p w14:paraId="4E8FC980"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Griškonys</w:t>
            </w:r>
          </w:p>
        </w:tc>
        <w:tc>
          <w:tcPr>
            <w:tcW w:w="800" w:type="dxa"/>
            <w:tcBorders>
              <w:top w:val="single" w:sz="4" w:space="0" w:color="auto"/>
              <w:left w:val="single" w:sz="4" w:space="0" w:color="auto"/>
              <w:bottom w:val="single" w:sz="4" w:space="0" w:color="auto"/>
              <w:right w:val="single" w:sz="4" w:space="0" w:color="auto"/>
            </w:tcBorders>
            <w:hideMark/>
          </w:tcPr>
          <w:p w14:paraId="4E8FC981"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6.58</w:t>
            </w:r>
          </w:p>
        </w:tc>
        <w:tc>
          <w:tcPr>
            <w:tcW w:w="823" w:type="dxa"/>
            <w:tcBorders>
              <w:top w:val="single" w:sz="4" w:space="0" w:color="auto"/>
              <w:left w:val="single" w:sz="4" w:space="0" w:color="auto"/>
              <w:bottom w:val="single" w:sz="4" w:space="0" w:color="auto"/>
              <w:right w:val="single" w:sz="4" w:space="0" w:color="auto"/>
            </w:tcBorders>
          </w:tcPr>
          <w:p w14:paraId="4E8FC982"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14.01</w:t>
            </w:r>
          </w:p>
        </w:tc>
        <w:tc>
          <w:tcPr>
            <w:tcW w:w="756" w:type="dxa"/>
            <w:tcBorders>
              <w:top w:val="single" w:sz="4" w:space="0" w:color="auto"/>
              <w:left w:val="single" w:sz="4" w:space="0" w:color="auto"/>
              <w:bottom w:val="single" w:sz="4" w:space="0" w:color="auto"/>
              <w:right w:val="single" w:sz="4" w:space="0" w:color="auto"/>
            </w:tcBorders>
          </w:tcPr>
          <w:p w14:paraId="4E8FC983" w14:textId="77777777" w:rsidR="006545B5" w:rsidRPr="003A562E" w:rsidRDefault="006545B5" w:rsidP="00B01BE2">
            <w:pPr>
              <w:suppressAutoHyphens w:val="0"/>
              <w:jc w:val="center"/>
              <w:rPr>
                <w:rFonts w:ascii="Times New Roman" w:hAnsi="Times New Roman"/>
                <w:szCs w:val="24"/>
                <w:highlight w:val="yellow"/>
                <w:lang w:val="lt-LT" w:eastAsia="lt-LT"/>
              </w:rPr>
            </w:pPr>
          </w:p>
        </w:tc>
      </w:tr>
      <w:tr w:rsidR="006545B5" w14:paraId="4E8FC98D"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85"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6.30</w:t>
            </w:r>
          </w:p>
        </w:tc>
        <w:tc>
          <w:tcPr>
            <w:tcW w:w="829" w:type="dxa"/>
            <w:tcBorders>
              <w:top w:val="single" w:sz="4" w:space="0" w:color="auto"/>
              <w:left w:val="single" w:sz="4" w:space="0" w:color="auto"/>
              <w:bottom w:val="single" w:sz="4" w:space="0" w:color="auto"/>
              <w:right w:val="single" w:sz="4" w:space="0" w:color="auto"/>
            </w:tcBorders>
            <w:hideMark/>
          </w:tcPr>
          <w:p w14:paraId="4E8FC986" w14:textId="77777777" w:rsidR="006545B5" w:rsidRPr="00321352" w:rsidRDefault="006545B5" w:rsidP="00B01BE2">
            <w:pPr>
              <w:suppressAutoHyphens w:val="0"/>
              <w:jc w:val="center"/>
              <w:rPr>
                <w:rFonts w:ascii="Times New Roman" w:hAnsi="Times New Roman"/>
                <w:szCs w:val="24"/>
                <w:lang w:val="lt-LT" w:eastAsia="lt-LT"/>
              </w:rPr>
            </w:pPr>
            <w:r w:rsidRPr="00321352">
              <w:rPr>
                <w:rFonts w:ascii="Times New Roman" w:hAnsi="Times New Roman"/>
                <w:szCs w:val="24"/>
                <w:lang w:val="lt-LT" w:eastAsia="lt-LT"/>
              </w:rPr>
              <w:t>13.38</w:t>
            </w:r>
          </w:p>
        </w:tc>
        <w:tc>
          <w:tcPr>
            <w:tcW w:w="756" w:type="dxa"/>
            <w:tcBorders>
              <w:top w:val="single" w:sz="4" w:space="0" w:color="auto"/>
              <w:left w:val="single" w:sz="4" w:space="0" w:color="auto"/>
              <w:bottom w:val="single" w:sz="4" w:space="0" w:color="auto"/>
              <w:right w:val="single" w:sz="4" w:space="0" w:color="auto"/>
            </w:tcBorders>
          </w:tcPr>
          <w:p w14:paraId="4E8FC987" w14:textId="77777777" w:rsidR="006545B5" w:rsidRPr="003A562E" w:rsidRDefault="006545B5" w:rsidP="00B01BE2">
            <w:pPr>
              <w:suppressAutoHyphens w:val="0"/>
              <w:jc w:val="center"/>
              <w:rPr>
                <w:rFonts w:ascii="Times New Roman" w:hAnsi="Times New Roman"/>
                <w:szCs w:val="24"/>
                <w:highlight w:val="yellow"/>
                <w:lang w:val="lt-LT" w:eastAsia="lt-LT"/>
              </w:rPr>
            </w:pPr>
          </w:p>
        </w:tc>
        <w:tc>
          <w:tcPr>
            <w:tcW w:w="547" w:type="dxa"/>
            <w:tcBorders>
              <w:top w:val="single" w:sz="4" w:space="0" w:color="auto"/>
              <w:left w:val="single" w:sz="4" w:space="0" w:color="auto"/>
              <w:bottom w:val="single" w:sz="4" w:space="0" w:color="auto"/>
              <w:right w:val="single" w:sz="4" w:space="0" w:color="auto"/>
            </w:tcBorders>
            <w:hideMark/>
          </w:tcPr>
          <w:p w14:paraId="4E8FC988" w14:textId="77777777" w:rsidR="006545B5" w:rsidRPr="0026389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34</w:t>
            </w:r>
          </w:p>
        </w:tc>
        <w:tc>
          <w:tcPr>
            <w:tcW w:w="1868" w:type="dxa"/>
            <w:tcBorders>
              <w:top w:val="single" w:sz="4" w:space="0" w:color="auto"/>
              <w:left w:val="single" w:sz="4" w:space="0" w:color="auto"/>
              <w:bottom w:val="single" w:sz="4" w:space="0" w:color="auto"/>
              <w:right w:val="single" w:sz="4" w:space="0" w:color="auto"/>
            </w:tcBorders>
            <w:hideMark/>
          </w:tcPr>
          <w:p w14:paraId="4E8FC989" w14:textId="77777777" w:rsidR="006545B5" w:rsidRPr="00DA4849" w:rsidRDefault="006545B5" w:rsidP="00B01BE2">
            <w:pPr>
              <w:suppressAutoHyphens w:val="0"/>
              <w:rPr>
                <w:rFonts w:ascii="Times New Roman" w:hAnsi="Times New Roman"/>
                <w:szCs w:val="24"/>
                <w:lang w:val="lt-LT" w:eastAsia="lt-LT"/>
              </w:rPr>
            </w:pPr>
            <w:r w:rsidRPr="00DA4849">
              <w:rPr>
                <w:rFonts w:ascii="Times New Roman" w:hAnsi="Times New Roman"/>
                <w:szCs w:val="24"/>
                <w:lang w:val="lt-LT" w:eastAsia="lt-LT"/>
              </w:rPr>
              <w:t>Butrimonys</w:t>
            </w:r>
          </w:p>
        </w:tc>
        <w:tc>
          <w:tcPr>
            <w:tcW w:w="800" w:type="dxa"/>
            <w:tcBorders>
              <w:top w:val="single" w:sz="4" w:space="0" w:color="auto"/>
              <w:left w:val="single" w:sz="4" w:space="0" w:color="auto"/>
              <w:bottom w:val="single" w:sz="4" w:space="0" w:color="auto"/>
              <w:right w:val="single" w:sz="4" w:space="0" w:color="auto"/>
            </w:tcBorders>
            <w:hideMark/>
          </w:tcPr>
          <w:p w14:paraId="4E8FC98A"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6.55</w:t>
            </w:r>
          </w:p>
        </w:tc>
        <w:tc>
          <w:tcPr>
            <w:tcW w:w="823" w:type="dxa"/>
            <w:tcBorders>
              <w:top w:val="single" w:sz="4" w:space="0" w:color="auto"/>
              <w:left w:val="single" w:sz="4" w:space="0" w:color="auto"/>
              <w:bottom w:val="single" w:sz="4" w:space="0" w:color="auto"/>
              <w:right w:val="single" w:sz="4" w:space="0" w:color="auto"/>
            </w:tcBorders>
          </w:tcPr>
          <w:p w14:paraId="4E8FC98B" w14:textId="77777777" w:rsidR="006545B5" w:rsidRPr="00321352"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13.59</w:t>
            </w:r>
          </w:p>
        </w:tc>
        <w:tc>
          <w:tcPr>
            <w:tcW w:w="756" w:type="dxa"/>
            <w:tcBorders>
              <w:top w:val="single" w:sz="4" w:space="0" w:color="auto"/>
              <w:left w:val="single" w:sz="4" w:space="0" w:color="auto"/>
              <w:bottom w:val="single" w:sz="4" w:space="0" w:color="auto"/>
              <w:right w:val="single" w:sz="4" w:space="0" w:color="auto"/>
            </w:tcBorders>
          </w:tcPr>
          <w:p w14:paraId="4E8FC98C" w14:textId="77777777" w:rsidR="006545B5" w:rsidRPr="003A562E" w:rsidRDefault="006545B5" w:rsidP="00B01BE2">
            <w:pPr>
              <w:suppressAutoHyphens w:val="0"/>
              <w:jc w:val="center"/>
              <w:rPr>
                <w:rFonts w:ascii="Times New Roman" w:hAnsi="Times New Roman"/>
                <w:szCs w:val="24"/>
                <w:highlight w:val="yellow"/>
                <w:lang w:val="lt-LT" w:eastAsia="lt-LT"/>
              </w:rPr>
            </w:pPr>
          </w:p>
        </w:tc>
      </w:tr>
      <w:tr w:rsidR="006545B5" w14:paraId="4E8FC996" w14:textId="77777777" w:rsidTr="00B01BE2">
        <w:trPr>
          <w:trHeight w:val="240"/>
          <w:jc w:val="center"/>
        </w:trPr>
        <w:tc>
          <w:tcPr>
            <w:tcW w:w="745" w:type="dxa"/>
            <w:tcBorders>
              <w:top w:val="single" w:sz="4" w:space="0" w:color="auto"/>
              <w:left w:val="single" w:sz="4" w:space="0" w:color="auto"/>
              <w:bottom w:val="single" w:sz="4" w:space="0" w:color="auto"/>
              <w:right w:val="single" w:sz="4" w:space="0" w:color="auto"/>
            </w:tcBorders>
            <w:hideMark/>
          </w:tcPr>
          <w:p w14:paraId="4E8FC98E"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6.33</w:t>
            </w:r>
          </w:p>
        </w:tc>
        <w:tc>
          <w:tcPr>
            <w:tcW w:w="829" w:type="dxa"/>
            <w:tcBorders>
              <w:top w:val="single" w:sz="4" w:space="0" w:color="auto"/>
              <w:left w:val="single" w:sz="4" w:space="0" w:color="auto"/>
              <w:bottom w:val="single" w:sz="4" w:space="0" w:color="auto"/>
              <w:right w:val="single" w:sz="4" w:space="0" w:color="auto"/>
            </w:tcBorders>
          </w:tcPr>
          <w:p w14:paraId="4E8FC98F" w14:textId="77777777" w:rsidR="006545B5" w:rsidRPr="008D3840" w:rsidRDefault="006545B5" w:rsidP="00B01BE2">
            <w:pPr>
              <w:suppressAutoHyphens w:val="0"/>
              <w:jc w:val="center"/>
              <w:rPr>
                <w:rFonts w:ascii="Times New Roman" w:hAnsi="Times New Roman"/>
                <w:szCs w:val="24"/>
                <w:lang w:val="lt-LT" w:eastAsia="lt-LT"/>
              </w:rPr>
            </w:pPr>
            <w:r w:rsidRPr="008D3840">
              <w:rPr>
                <w:rFonts w:ascii="Times New Roman" w:hAnsi="Times New Roman"/>
                <w:szCs w:val="24"/>
                <w:lang w:val="lt-LT" w:eastAsia="lt-LT"/>
              </w:rPr>
              <w:t>13.41</w:t>
            </w:r>
          </w:p>
        </w:tc>
        <w:tc>
          <w:tcPr>
            <w:tcW w:w="756" w:type="dxa"/>
            <w:tcBorders>
              <w:top w:val="single" w:sz="4" w:space="0" w:color="auto"/>
              <w:left w:val="single" w:sz="4" w:space="0" w:color="auto"/>
              <w:bottom w:val="single" w:sz="4" w:space="0" w:color="auto"/>
              <w:right w:val="single" w:sz="4" w:space="0" w:color="auto"/>
            </w:tcBorders>
          </w:tcPr>
          <w:p w14:paraId="4E8FC990" w14:textId="77777777" w:rsidR="006545B5" w:rsidRPr="003A562E" w:rsidRDefault="006545B5" w:rsidP="00B01BE2">
            <w:pPr>
              <w:suppressAutoHyphens w:val="0"/>
              <w:jc w:val="center"/>
              <w:rPr>
                <w:rFonts w:ascii="Times New Roman" w:hAnsi="Times New Roman"/>
                <w:szCs w:val="24"/>
                <w:highlight w:val="yellow"/>
                <w:lang w:val="lt-LT" w:eastAsia="lt-LT"/>
              </w:rPr>
            </w:pPr>
          </w:p>
        </w:tc>
        <w:tc>
          <w:tcPr>
            <w:tcW w:w="547" w:type="dxa"/>
            <w:tcBorders>
              <w:top w:val="single" w:sz="4" w:space="0" w:color="auto"/>
              <w:left w:val="single" w:sz="4" w:space="0" w:color="auto"/>
              <w:bottom w:val="single" w:sz="4" w:space="0" w:color="auto"/>
              <w:right w:val="single" w:sz="4" w:space="0" w:color="auto"/>
            </w:tcBorders>
            <w:hideMark/>
          </w:tcPr>
          <w:p w14:paraId="4E8FC991" w14:textId="77777777" w:rsidR="006545B5" w:rsidRPr="0026389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36</w:t>
            </w:r>
          </w:p>
        </w:tc>
        <w:tc>
          <w:tcPr>
            <w:tcW w:w="1868" w:type="dxa"/>
            <w:tcBorders>
              <w:top w:val="single" w:sz="4" w:space="0" w:color="auto"/>
              <w:left w:val="single" w:sz="4" w:space="0" w:color="auto"/>
              <w:bottom w:val="single" w:sz="4" w:space="0" w:color="auto"/>
              <w:right w:val="single" w:sz="4" w:space="0" w:color="auto"/>
            </w:tcBorders>
            <w:hideMark/>
          </w:tcPr>
          <w:p w14:paraId="4E8FC992"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Olendernė</w:t>
            </w:r>
          </w:p>
        </w:tc>
        <w:tc>
          <w:tcPr>
            <w:tcW w:w="800" w:type="dxa"/>
            <w:tcBorders>
              <w:top w:val="single" w:sz="4" w:space="0" w:color="auto"/>
              <w:left w:val="single" w:sz="4" w:space="0" w:color="auto"/>
              <w:bottom w:val="single" w:sz="4" w:space="0" w:color="auto"/>
              <w:right w:val="single" w:sz="4" w:space="0" w:color="auto"/>
            </w:tcBorders>
            <w:hideMark/>
          </w:tcPr>
          <w:p w14:paraId="4E8FC993"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6.49</w:t>
            </w:r>
          </w:p>
        </w:tc>
        <w:tc>
          <w:tcPr>
            <w:tcW w:w="823" w:type="dxa"/>
            <w:tcBorders>
              <w:top w:val="single" w:sz="4" w:space="0" w:color="auto"/>
              <w:left w:val="single" w:sz="4" w:space="0" w:color="auto"/>
              <w:bottom w:val="single" w:sz="4" w:space="0" w:color="auto"/>
              <w:right w:val="single" w:sz="4" w:space="0" w:color="auto"/>
            </w:tcBorders>
          </w:tcPr>
          <w:p w14:paraId="4E8FC994" w14:textId="77777777" w:rsidR="006545B5" w:rsidRPr="008D3840" w:rsidRDefault="006545B5" w:rsidP="00B01BE2">
            <w:pPr>
              <w:suppressAutoHyphens w:val="0"/>
              <w:jc w:val="center"/>
              <w:rPr>
                <w:rFonts w:ascii="Times New Roman" w:hAnsi="Times New Roman"/>
                <w:szCs w:val="24"/>
                <w:lang w:val="lt-LT" w:eastAsia="lt-LT"/>
              </w:rPr>
            </w:pPr>
            <w:r w:rsidRPr="008D3840">
              <w:rPr>
                <w:rFonts w:ascii="Times New Roman" w:hAnsi="Times New Roman"/>
                <w:szCs w:val="24"/>
                <w:lang w:val="lt-LT" w:eastAsia="lt-LT"/>
              </w:rPr>
              <w:t>13.56</w:t>
            </w:r>
          </w:p>
        </w:tc>
        <w:tc>
          <w:tcPr>
            <w:tcW w:w="756" w:type="dxa"/>
            <w:tcBorders>
              <w:top w:val="single" w:sz="4" w:space="0" w:color="auto"/>
              <w:left w:val="single" w:sz="4" w:space="0" w:color="auto"/>
              <w:bottom w:val="single" w:sz="4" w:space="0" w:color="auto"/>
              <w:right w:val="single" w:sz="4" w:space="0" w:color="auto"/>
            </w:tcBorders>
          </w:tcPr>
          <w:p w14:paraId="4E8FC995" w14:textId="77777777" w:rsidR="006545B5" w:rsidRPr="003A562E" w:rsidRDefault="006545B5" w:rsidP="00B01BE2">
            <w:pPr>
              <w:suppressAutoHyphens w:val="0"/>
              <w:jc w:val="center"/>
              <w:rPr>
                <w:rFonts w:ascii="Times New Roman" w:hAnsi="Times New Roman"/>
                <w:szCs w:val="24"/>
                <w:highlight w:val="yellow"/>
                <w:lang w:val="lt-LT" w:eastAsia="lt-LT"/>
              </w:rPr>
            </w:pPr>
          </w:p>
        </w:tc>
      </w:tr>
      <w:tr w:rsidR="006545B5" w14:paraId="4E8FC99F"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97"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6.35</w:t>
            </w:r>
          </w:p>
        </w:tc>
        <w:tc>
          <w:tcPr>
            <w:tcW w:w="829" w:type="dxa"/>
            <w:tcBorders>
              <w:top w:val="single" w:sz="4" w:space="0" w:color="auto"/>
              <w:left w:val="single" w:sz="4" w:space="0" w:color="auto"/>
              <w:bottom w:val="single" w:sz="4" w:space="0" w:color="auto"/>
              <w:right w:val="single" w:sz="4" w:space="0" w:color="auto"/>
            </w:tcBorders>
          </w:tcPr>
          <w:p w14:paraId="4E8FC998" w14:textId="77777777" w:rsidR="006545B5" w:rsidRPr="008D3840" w:rsidRDefault="006545B5" w:rsidP="00B01BE2">
            <w:pPr>
              <w:suppressAutoHyphens w:val="0"/>
              <w:jc w:val="center"/>
              <w:rPr>
                <w:rFonts w:ascii="Times New Roman" w:hAnsi="Times New Roman"/>
                <w:szCs w:val="24"/>
                <w:lang w:val="lt-LT" w:eastAsia="lt-LT"/>
              </w:rPr>
            </w:pPr>
            <w:r w:rsidRPr="008D3840">
              <w:rPr>
                <w:rFonts w:ascii="Times New Roman" w:hAnsi="Times New Roman"/>
                <w:szCs w:val="24"/>
                <w:lang w:val="lt-LT" w:eastAsia="lt-LT"/>
              </w:rPr>
              <w:t>13.43</w:t>
            </w:r>
          </w:p>
        </w:tc>
        <w:tc>
          <w:tcPr>
            <w:tcW w:w="756" w:type="dxa"/>
            <w:tcBorders>
              <w:top w:val="single" w:sz="4" w:space="0" w:color="auto"/>
              <w:left w:val="single" w:sz="4" w:space="0" w:color="auto"/>
              <w:bottom w:val="single" w:sz="4" w:space="0" w:color="auto"/>
              <w:right w:val="single" w:sz="4" w:space="0" w:color="auto"/>
            </w:tcBorders>
          </w:tcPr>
          <w:p w14:paraId="4E8FC999" w14:textId="77777777" w:rsidR="006545B5" w:rsidRPr="003A562E" w:rsidRDefault="006545B5" w:rsidP="00B01BE2">
            <w:pPr>
              <w:suppressAutoHyphens w:val="0"/>
              <w:jc w:val="center"/>
              <w:rPr>
                <w:rFonts w:ascii="Times New Roman" w:hAnsi="Times New Roman"/>
                <w:szCs w:val="24"/>
                <w:highlight w:val="yellow"/>
                <w:lang w:val="lt-LT" w:eastAsia="lt-LT"/>
              </w:rPr>
            </w:pPr>
          </w:p>
        </w:tc>
        <w:tc>
          <w:tcPr>
            <w:tcW w:w="547" w:type="dxa"/>
            <w:tcBorders>
              <w:top w:val="single" w:sz="4" w:space="0" w:color="auto"/>
              <w:left w:val="single" w:sz="4" w:space="0" w:color="auto"/>
              <w:bottom w:val="single" w:sz="4" w:space="0" w:color="auto"/>
              <w:right w:val="single" w:sz="4" w:space="0" w:color="auto"/>
            </w:tcBorders>
            <w:hideMark/>
          </w:tcPr>
          <w:p w14:paraId="4E8FC99A" w14:textId="77777777" w:rsidR="006545B5" w:rsidRPr="0026389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38</w:t>
            </w:r>
          </w:p>
        </w:tc>
        <w:tc>
          <w:tcPr>
            <w:tcW w:w="1868" w:type="dxa"/>
            <w:tcBorders>
              <w:top w:val="single" w:sz="4" w:space="0" w:color="auto"/>
              <w:left w:val="single" w:sz="4" w:space="0" w:color="auto"/>
              <w:bottom w:val="single" w:sz="4" w:space="0" w:color="auto"/>
              <w:right w:val="single" w:sz="4" w:space="0" w:color="auto"/>
            </w:tcBorders>
            <w:hideMark/>
          </w:tcPr>
          <w:p w14:paraId="4E8FC99B"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Eičiūnai</w:t>
            </w:r>
          </w:p>
        </w:tc>
        <w:tc>
          <w:tcPr>
            <w:tcW w:w="800" w:type="dxa"/>
            <w:tcBorders>
              <w:top w:val="single" w:sz="4" w:space="0" w:color="auto"/>
              <w:left w:val="single" w:sz="4" w:space="0" w:color="auto"/>
              <w:bottom w:val="single" w:sz="4" w:space="0" w:color="auto"/>
              <w:right w:val="single" w:sz="4" w:space="0" w:color="auto"/>
            </w:tcBorders>
            <w:hideMark/>
          </w:tcPr>
          <w:p w14:paraId="4E8FC99C"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6.46</w:t>
            </w:r>
          </w:p>
        </w:tc>
        <w:tc>
          <w:tcPr>
            <w:tcW w:w="823" w:type="dxa"/>
            <w:tcBorders>
              <w:top w:val="single" w:sz="4" w:space="0" w:color="auto"/>
              <w:left w:val="single" w:sz="4" w:space="0" w:color="auto"/>
              <w:bottom w:val="single" w:sz="4" w:space="0" w:color="auto"/>
              <w:right w:val="single" w:sz="4" w:space="0" w:color="auto"/>
            </w:tcBorders>
          </w:tcPr>
          <w:p w14:paraId="4E8FC99D" w14:textId="77777777" w:rsidR="006545B5" w:rsidRPr="008D3840" w:rsidRDefault="006545B5" w:rsidP="00B01BE2">
            <w:pPr>
              <w:suppressAutoHyphens w:val="0"/>
              <w:jc w:val="center"/>
              <w:rPr>
                <w:rFonts w:ascii="Times New Roman" w:hAnsi="Times New Roman"/>
                <w:szCs w:val="24"/>
                <w:lang w:val="lt-LT" w:eastAsia="lt-LT"/>
              </w:rPr>
            </w:pPr>
            <w:r w:rsidRPr="008D3840">
              <w:rPr>
                <w:rFonts w:ascii="Times New Roman" w:hAnsi="Times New Roman"/>
                <w:szCs w:val="24"/>
                <w:lang w:val="lt-LT" w:eastAsia="lt-LT"/>
              </w:rPr>
              <w:t>13.54</w:t>
            </w:r>
          </w:p>
        </w:tc>
        <w:tc>
          <w:tcPr>
            <w:tcW w:w="756" w:type="dxa"/>
            <w:tcBorders>
              <w:top w:val="single" w:sz="4" w:space="0" w:color="auto"/>
              <w:left w:val="single" w:sz="4" w:space="0" w:color="auto"/>
              <w:bottom w:val="single" w:sz="4" w:space="0" w:color="auto"/>
              <w:right w:val="single" w:sz="4" w:space="0" w:color="auto"/>
            </w:tcBorders>
          </w:tcPr>
          <w:p w14:paraId="4E8FC99E" w14:textId="77777777" w:rsidR="006545B5" w:rsidRPr="003A562E" w:rsidRDefault="006545B5" w:rsidP="00B01BE2">
            <w:pPr>
              <w:suppressAutoHyphens w:val="0"/>
              <w:jc w:val="center"/>
              <w:rPr>
                <w:rFonts w:ascii="Times New Roman" w:hAnsi="Times New Roman"/>
                <w:szCs w:val="24"/>
                <w:highlight w:val="yellow"/>
                <w:lang w:val="lt-LT" w:eastAsia="lt-LT"/>
              </w:rPr>
            </w:pPr>
          </w:p>
        </w:tc>
      </w:tr>
      <w:tr w:rsidR="006545B5" w14:paraId="4E8FC9A8"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A0"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6.37</w:t>
            </w:r>
          </w:p>
        </w:tc>
        <w:tc>
          <w:tcPr>
            <w:tcW w:w="829" w:type="dxa"/>
            <w:tcBorders>
              <w:top w:val="single" w:sz="4" w:space="0" w:color="auto"/>
              <w:left w:val="single" w:sz="4" w:space="0" w:color="auto"/>
              <w:bottom w:val="single" w:sz="4" w:space="0" w:color="auto"/>
              <w:right w:val="single" w:sz="4" w:space="0" w:color="auto"/>
            </w:tcBorders>
          </w:tcPr>
          <w:p w14:paraId="4E8FC9A1" w14:textId="77777777" w:rsidR="006545B5" w:rsidRPr="008D3840" w:rsidRDefault="006545B5" w:rsidP="00B01BE2">
            <w:pPr>
              <w:suppressAutoHyphens w:val="0"/>
              <w:jc w:val="center"/>
              <w:rPr>
                <w:rFonts w:ascii="Times New Roman" w:hAnsi="Times New Roman"/>
                <w:szCs w:val="24"/>
                <w:lang w:val="lt-LT" w:eastAsia="lt-LT"/>
              </w:rPr>
            </w:pPr>
            <w:r w:rsidRPr="008D3840">
              <w:rPr>
                <w:rFonts w:ascii="Times New Roman" w:hAnsi="Times New Roman"/>
                <w:szCs w:val="24"/>
                <w:lang w:val="lt-LT" w:eastAsia="lt-LT"/>
              </w:rPr>
              <w:t>13.45</w:t>
            </w:r>
          </w:p>
        </w:tc>
        <w:tc>
          <w:tcPr>
            <w:tcW w:w="756" w:type="dxa"/>
            <w:tcBorders>
              <w:top w:val="single" w:sz="4" w:space="0" w:color="auto"/>
              <w:left w:val="single" w:sz="4" w:space="0" w:color="auto"/>
              <w:bottom w:val="single" w:sz="4" w:space="0" w:color="auto"/>
              <w:right w:val="single" w:sz="4" w:space="0" w:color="auto"/>
            </w:tcBorders>
          </w:tcPr>
          <w:p w14:paraId="4E8FC9A2" w14:textId="77777777" w:rsidR="006545B5" w:rsidRPr="003A562E" w:rsidRDefault="006545B5" w:rsidP="00B01BE2">
            <w:pPr>
              <w:suppressAutoHyphens w:val="0"/>
              <w:jc w:val="center"/>
              <w:rPr>
                <w:rFonts w:ascii="Times New Roman" w:hAnsi="Times New Roman"/>
                <w:szCs w:val="24"/>
                <w:highlight w:val="yellow"/>
                <w:lang w:val="lt-LT" w:eastAsia="lt-LT"/>
              </w:rPr>
            </w:pPr>
          </w:p>
        </w:tc>
        <w:tc>
          <w:tcPr>
            <w:tcW w:w="547" w:type="dxa"/>
            <w:tcBorders>
              <w:top w:val="single" w:sz="4" w:space="0" w:color="auto"/>
              <w:left w:val="single" w:sz="4" w:space="0" w:color="auto"/>
              <w:bottom w:val="single" w:sz="4" w:space="0" w:color="auto"/>
              <w:right w:val="single" w:sz="4" w:space="0" w:color="auto"/>
            </w:tcBorders>
            <w:hideMark/>
          </w:tcPr>
          <w:p w14:paraId="4E8FC9A3" w14:textId="77777777" w:rsidR="006545B5" w:rsidRPr="0026389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40</w:t>
            </w:r>
          </w:p>
        </w:tc>
        <w:tc>
          <w:tcPr>
            <w:tcW w:w="1868" w:type="dxa"/>
            <w:tcBorders>
              <w:top w:val="single" w:sz="4" w:space="0" w:color="auto"/>
              <w:left w:val="single" w:sz="4" w:space="0" w:color="auto"/>
              <w:bottom w:val="single" w:sz="4" w:space="0" w:color="auto"/>
              <w:right w:val="single" w:sz="4" w:space="0" w:color="auto"/>
            </w:tcBorders>
            <w:hideMark/>
          </w:tcPr>
          <w:p w14:paraId="4E8FC9A4"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Žalioji</w:t>
            </w:r>
          </w:p>
        </w:tc>
        <w:tc>
          <w:tcPr>
            <w:tcW w:w="800" w:type="dxa"/>
            <w:tcBorders>
              <w:top w:val="single" w:sz="4" w:space="0" w:color="auto"/>
              <w:left w:val="single" w:sz="4" w:space="0" w:color="auto"/>
              <w:bottom w:val="single" w:sz="4" w:space="0" w:color="auto"/>
              <w:right w:val="single" w:sz="4" w:space="0" w:color="auto"/>
            </w:tcBorders>
            <w:hideMark/>
          </w:tcPr>
          <w:p w14:paraId="4E8FC9A5"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6.43</w:t>
            </w:r>
          </w:p>
        </w:tc>
        <w:tc>
          <w:tcPr>
            <w:tcW w:w="823" w:type="dxa"/>
            <w:tcBorders>
              <w:top w:val="single" w:sz="4" w:space="0" w:color="auto"/>
              <w:left w:val="single" w:sz="4" w:space="0" w:color="auto"/>
              <w:bottom w:val="single" w:sz="4" w:space="0" w:color="auto"/>
              <w:right w:val="single" w:sz="4" w:space="0" w:color="auto"/>
            </w:tcBorders>
          </w:tcPr>
          <w:p w14:paraId="4E8FC9A6" w14:textId="77777777" w:rsidR="006545B5" w:rsidRPr="008D3840" w:rsidRDefault="006545B5" w:rsidP="00B01BE2">
            <w:pPr>
              <w:suppressAutoHyphens w:val="0"/>
              <w:jc w:val="center"/>
              <w:rPr>
                <w:rFonts w:ascii="Times New Roman" w:hAnsi="Times New Roman"/>
                <w:szCs w:val="24"/>
                <w:lang w:val="lt-LT" w:eastAsia="lt-LT"/>
              </w:rPr>
            </w:pPr>
            <w:r w:rsidRPr="008D3840">
              <w:rPr>
                <w:rFonts w:ascii="Times New Roman" w:hAnsi="Times New Roman"/>
                <w:szCs w:val="24"/>
                <w:lang w:val="lt-LT" w:eastAsia="lt-LT"/>
              </w:rPr>
              <w:t>13.52</w:t>
            </w:r>
          </w:p>
        </w:tc>
        <w:tc>
          <w:tcPr>
            <w:tcW w:w="756" w:type="dxa"/>
            <w:tcBorders>
              <w:top w:val="single" w:sz="4" w:space="0" w:color="auto"/>
              <w:left w:val="single" w:sz="4" w:space="0" w:color="auto"/>
              <w:bottom w:val="single" w:sz="4" w:space="0" w:color="auto"/>
              <w:right w:val="single" w:sz="4" w:space="0" w:color="auto"/>
            </w:tcBorders>
          </w:tcPr>
          <w:p w14:paraId="4E8FC9A7" w14:textId="77777777" w:rsidR="006545B5" w:rsidRPr="003A562E" w:rsidRDefault="006545B5" w:rsidP="00B01BE2">
            <w:pPr>
              <w:suppressAutoHyphens w:val="0"/>
              <w:jc w:val="center"/>
              <w:rPr>
                <w:rFonts w:ascii="Times New Roman" w:hAnsi="Times New Roman"/>
                <w:szCs w:val="24"/>
                <w:highlight w:val="yellow"/>
                <w:lang w:val="lt-LT" w:eastAsia="lt-LT"/>
              </w:rPr>
            </w:pPr>
          </w:p>
        </w:tc>
      </w:tr>
      <w:tr w:rsidR="006545B5" w14:paraId="4E8FC9B1" w14:textId="77777777" w:rsidTr="00B01BE2">
        <w:trPr>
          <w:jc w:val="center"/>
        </w:trPr>
        <w:tc>
          <w:tcPr>
            <w:tcW w:w="745" w:type="dxa"/>
            <w:tcBorders>
              <w:top w:val="single" w:sz="4" w:space="0" w:color="auto"/>
              <w:left w:val="single" w:sz="4" w:space="0" w:color="auto"/>
              <w:bottom w:val="single" w:sz="4" w:space="0" w:color="auto"/>
              <w:right w:val="single" w:sz="4" w:space="0" w:color="auto"/>
            </w:tcBorders>
            <w:hideMark/>
          </w:tcPr>
          <w:p w14:paraId="4E8FC9A9"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6.39</w:t>
            </w:r>
          </w:p>
        </w:tc>
        <w:tc>
          <w:tcPr>
            <w:tcW w:w="829" w:type="dxa"/>
            <w:tcBorders>
              <w:top w:val="single" w:sz="4" w:space="0" w:color="auto"/>
              <w:left w:val="single" w:sz="4" w:space="0" w:color="auto"/>
              <w:bottom w:val="single" w:sz="4" w:space="0" w:color="auto"/>
              <w:right w:val="single" w:sz="4" w:space="0" w:color="auto"/>
            </w:tcBorders>
          </w:tcPr>
          <w:p w14:paraId="4E8FC9AA" w14:textId="77777777" w:rsidR="006545B5" w:rsidRPr="008D3840" w:rsidRDefault="006545B5" w:rsidP="00B01BE2">
            <w:pPr>
              <w:suppressAutoHyphens w:val="0"/>
              <w:jc w:val="center"/>
              <w:rPr>
                <w:rFonts w:ascii="Times New Roman" w:hAnsi="Times New Roman"/>
                <w:szCs w:val="24"/>
                <w:lang w:val="lt-LT" w:eastAsia="lt-LT"/>
              </w:rPr>
            </w:pPr>
            <w:r w:rsidRPr="008D3840">
              <w:rPr>
                <w:rFonts w:ascii="Times New Roman" w:hAnsi="Times New Roman"/>
                <w:szCs w:val="24"/>
                <w:lang w:val="lt-LT" w:eastAsia="lt-LT"/>
              </w:rPr>
              <w:t>13.47</w:t>
            </w:r>
          </w:p>
        </w:tc>
        <w:tc>
          <w:tcPr>
            <w:tcW w:w="756" w:type="dxa"/>
            <w:tcBorders>
              <w:top w:val="single" w:sz="4" w:space="0" w:color="auto"/>
              <w:left w:val="single" w:sz="4" w:space="0" w:color="auto"/>
              <w:bottom w:val="single" w:sz="4" w:space="0" w:color="auto"/>
              <w:right w:val="single" w:sz="4" w:space="0" w:color="auto"/>
            </w:tcBorders>
          </w:tcPr>
          <w:p w14:paraId="4E8FC9AB" w14:textId="77777777" w:rsidR="006545B5" w:rsidRPr="003A562E" w:rsidRDefault="006545B5" w:rsidP="00B01BE2">
            <w:pPr>
              <w:suppressAutoHyphens w:val="0"/>
              <w:jc w:val="center"/>
              <w:rPr>
                <w:rFonts w:ascii="Times New Roman" w:hAnsi="Times New Roman"/>
                <w:szCs w:val="24"/>
                <w:highlight w:val="yellow"/>
                <w:lang w:val="lt-LT" w:eastAsia="lt-LT"/>
              </w:rPr>
            </w:pPr>
          </w:p>
        </w:tc>
        <w:tc>
          <w:tcPr>
            <w:tcW w:w="547" w:type="dxa"/>
            <w:tcBorders>
              <w:top w:val="single" w:sz="4" w:space="0" w:color="auto"/>
              <w:left w:val="single" w:sz="4" w:space="0" w:color="auto"/>
              <w:bottom w:val="single" w:sz="4" w:space="0" w:color="auto"/>
              <w:right w:val="single" w:sz="4" w:space="0" w:color="auto"/>
            </w:tcBorders>
            <w:hideMark/>
          </w:tcPr>
          <w:p w14:paraId="4E8FC9AC" w14:textId="77777777" w:rsidR="006545B5" w:rsidRPr="0026389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43</w:t>
            </w:r>
          </w:p>
        </w:tc>
        <w:tc>
          <w:tcPr>
            <w:tcW w:w="1868" w:type="dxa"/>
            <w:tcBorders>
              <w:top w:val="single" w:sz="4" w:space="0" w:color="auto"/>
              <w:left w:val="single" w:sz="4" w:space="0" w:color="auto"/>
              <w:bottom w:val="single" w:sz="4" w:space="0" w:color="auto"/>
              <w:right w:val="single" w:sz="4" w:space="0" w:color="auto"/>
            </w:tcBorders>
            <w:hideMark/>
          </w:tcPr>
          <w:p w14:paraId="4E8FC9AD" w14:textId="77777777" w:rsidR="006545B5" w:rsidRDefault="006545B5" w:rsidP="00B01BE2">
            <w:pPr>
              <w:suppressAutoHyphens w:val="0"/>
              <w:rPr>
                <w:rFonts w:ascii="Times New Roman" w:hAnsi="Times New Roman"/>
                <w:szCs w:val="24"/>
                <w:lang w:val="lt-LT" w:eastAsia="lt-LT"/>
              </w:rPr>
            </w:pPr>
            <w:r>
              <w:rPr>
                <w:rFonts w:ascii="Times New Roman" w:hAnsi="Times New Roman"/>
                <w:szCs w:val="24"/>
                <w:lang w:val="lt-LT" w:eastAsia="lt-LT"/>
              </w:rPr>
              <w:t>Eigirdonys</w:t>
            </w:r>
          </w:p>
        </w:tc>
        <w:tc>
          <w:tcPr>
            <w:tcW w:w="800" w:type="dxa"/>
            <w:tcBorders>
              <w:top w:val="single" w:sz="4" w:space="0" w:color="auto"/>
              <w:left w:val="single" w:sz="4" w:space="0" w:color="auto"/>
              <w:bottom w:val="single" w:sz="4" w:space="0" w:color="auto"/>
              <w:right w:val="single" w:sz="4" w:space="0" w:color="auto"/>
            </w:tcBorders>
            <w:hideMark/>
          </w:tcPr>
          <w:p w14:paraId="4E8FC9AE" w14:textId="77777777" w:rsidR="006545B5" w:rsidRDefault="006545B5" w:rsidP="00B01BE2">
            <w:pPr>
              <w:suppressAutoHyphens w:val="0"/>
              <w:jc w:val="center"/>
              <w:rPr>
                <w:rFonts w:ascii="Times New Roman" w:hAnsi="Times New Roman"/>
                <w:szCs w:val="24"/>
                <w:lang w:val="lt-LT" w:eastAsia="lt-LT"/>
              </w:rPr>
            </w:pPr>
            <w:r>
              <w:rPr>
                <w:rFonts w:ascii="Times New Roman" w:hAnsi="Times New Roman"/>
                <w:szCs w:val="24"/>
                <w:lang w:val="lt-LT" w:eastAsia="lt-LT"/>
              </w:rPr>
              <w:t>6.40</w:t>
            </w:r>
          </w:p>
        </w:tc>
        <w:tc>
          <w:tcPr>
            <w:tcW w:w="823" w:type="dxa"/>
            <w:tcBorders>
              <w:top w:val="single" w:sz="4" w:space="0" w:color="auto"/>
              <w:left w:val="single" w:sz="4" w:space="0" w:color="auto"/>
              <w:bottom w:val="single" w:sz="4" w:space="0" w:color="auto"/>
              <w:right w:val="single" w:sz="4" w:space="0" w:color="auto"/>
            </w:tcBorders>
          </w:tcPr>
          <w:p w14:paraId="4E8FC9AF" w14:textId="77777777" w:rsidR="006545B5" w:rsidRPr="008D3840" w:rsidRDefault="006545B5" w:rsidP="00B01BE2">
            <w:pPr>
              <w:suppressAutoHyphens w:val="0"/>
              <w:jc w:val="center"/>
              <w:rPr>
                <w:rFonts w:ascii="Times New Roman" w:hAnsi="Times New Roman"/>
                <w:szCs w:val="24"/>
                <w:lang w:val="lt-LT" w:eastAsia="lt-LT"/>
              </w:rPr>
            </w:pPr>
            <w:r w:rsidRPr="008D3840">
              <w:rPr>
                <w:rFonts w:ascii="Times New Roman" w:hAnsi="Times New Roman"/>
                <w:szCs w:val="24"/>
                <w:lang w:val="lt-LT" w:eastAsia="lt-LT"/>
              </w:rPr>
              <w:t>13.50</w:t>
            </w:r>
          </w:p>
        </w:tc>
        <w:tc>
          <w:tcPr>
            <w:tcW w:w="756" w:type="dxa"/>
            <w:tcBorders>
              <w:top w:val="single" w:sz="4" w:space="0" w:color="auto"/>
              <w:left w:val="single" w:sz="4" w:space="0" w:color="auto"/>
              <w:bottom w:val="single" w:sz="4" w:space="0" w:color="auto"/>
              <w:right w:val="single" w:sz="4" w:space="0" w:color="auto"/>
            </w:tcBorders>
          </w:tcPr>
          <w:p w14:paraId="4E8FC9B0" w14:textId="77777777" w:rsidR="006545B5" w:rsidRPr="003A562E" w:rsidRDefault="006545B5" w:rsidP="00B01BE2">
            <w:pPr>
              <w:suppressAutoHyphens w:val="0"/>
              <w:jc w:val="center"/>
              <w:rPr>
                <w:rFonts w:ascii="Times New Roman" w:hAnsi="Times New Roman"/>
                <w:szCs w:val="24"/>
                <w:highlight w:val="yellow"/>
                <w:lang w:val="lt-LT" w:eastAsia="lt-LT"/>
              </w:rPr>
            </w:pPr>
          </w:p>
        </w:tc>
      </w:tr>
    </w:tbl>
    <w:p w14:paraId="4E8FC9B2" w14:textId="77777777" w:rsidR="006545B5" w:rsidRPr="00DA4849" w:rsidRDefault="006545B5" w:rsidP="006545B5"/>
    <w:p w14:paraId="4E8FC9B3" w14:textId="77777777" w:rsidR="00705FD0" w:rsidRDefault="00705FD0" w:rsidP="00DD04DD">
      <w:pPr>
        <w:tabs>
          <w:tab w:val="left" w:pos="2460"/>
        </w:tabs>
      </w:pPr>
    </w:p>
    <w:p w14:paraId="4E8FC9B4" w14:textId="77777777" w:rsidR="00705FD0" w:rsidRDefault="00705FD0" w:rsidP="00705FD0"/>
    <w:p w14:paraId="4E8FC9B5" w14:textId="77777777" w:rsidR="00705FD0" w:rsidRDefault="00705FD0" w:rsidP="00705FD0">
      <w:pPr>
        <w:tabs>
          <w:tab w:val="left" w:pos="3495"/>
        </w:tabs>
        <w:rPr>
          <w:rFonts w:ascii="Times New Roman" w:hAnsi="Times New Roman"/>
          <w:szCs w:val="24"/>
          <w:lang w:val="lt-LT" w:eastAsia="lt-LT"/>
        </w:rPr>
      </w:pPr>
    </w:p>
    <w:p w14:paraId="4E8FC9B6" w14:textId="77777777" w:rsidR="00705FD0" w:rsidRDefault="00705FD0" w:rsidP="00705FD0">
      <w:pPr>
        <w:tabs>
          <w:tab w:val="left" w:pos="3495"/>
        </w:tabs>
        <w:rPr>
          <w:rFonts w:ascii="Times New Roman" w:hAnsi="Times New Roman"/>
          <w:szCs w:val="24"/>
          <w:lang w:val="lt-LT" w:eastAsia="lt-LT"/>
        </w:rPr>
      </w:pPr>
    </w:p>
    <w:p w14:paraId="4E8FC9B7" w14:textId="77777777" w:rsidR="00705FD0" w:rsidRDefault="00705FD0" w:rsidP="00705FD0">
      <w:pPr>
        <w:tabs>
          <w:tab w:val="left" w:pos="3495"/>
        </w:tabs>
        <w:rPr>
          <w:rFonts w:ascii="Times New Roman" w:hAnsi="Times New Roman"/>
          <w:szCs w:val="24"/>
          <w:lang w:val="lt-LT" w:eastAsia="lt-LT"/>
        </w:rPr>
      </w:pPr>
    </w:p>
    <w:p w14:paraId="4E8FC9B8" w14:textId="77777777" w:rsidR="00705FD0" w:rsidRDefault="00705FD0" w:rsidP="00705FD0">
      <w:pPr>
        <w:tabs>
          <w:tab w:val="left" w:pos="3495"/>
        </w:tabs>
        <w:rPr>
          <w:rFonts w:ascii="Times New Roman" w:hAnsi="Times New Roman"/>
          <w:szCs w:val="24"/>
          <w:lang w:val="lt-LT" w:eastAsia="lt-LT"/>
        </w:rPr>
      </w:pPr>
    </w:p>
    <w:p w14:paraId="4E8FC9B9" w14:textId="77777777" w:rsidR="00705FD0" w:rsidRDefault="00705FD0" w:rsidP="00705FD0">
      <w:pPr>
        <w:tabs>
          <w:tab w:val="left" w:pos="3495"/>
        </w:tabs>
        <w:rPr>
          <w:rFonts w:ascii="Times New Roman" w:hAnsi="Times New Roman"/>
          <w:szCs w:val="24"/>
          <w:lang w:val="lt-LT" w:eastAsia="lt-LT"/>
        </w:rPr>
      </w:pPr>
    </w:p>
    <w:p w14:paraId="4E8FC9BA" w14:textId="77777777" w:rsidR="00705FD0" w:rsidRDefault="00705FD0" w:rsidP="00705FD0">
      <w:pPr>
        <w:rPr>
          <w:rFonts w:ascii="Times New Roman" w:hAnsi="Times New Roman"/>
          <w:szCs w:val="24"/>
          <w:lang w:val="lt-LT" w:eastAsia="lt-LT"/>
        </w:rPr>
      </w:pPr>
    </w:p>
    <w:p w14:paraId="4E8FC9BB" w14:textId="77777777" w:rsidR="00705FD0" w:rsidRDefault="00705FD0" w:rsidP="00705FD0">
      <w:pPr>
        <w:rPr>
          <w:rFonts w:ascii="Times New Roman" w:hAnsi="Times New Roman"/>
          <w:szCs w:val="24"/>
          <w:lang w:val="lt-LT" w:eastAsia="lt-LT"/>
        </w:rPr>
      </w:pPr>
    </w:p>
    <w:p w14:paraId="4E8FC9BC" w14:textId="77777777" w:rsidR="00705FD0" w:rsidRDefault="00705FD0" w:rsidP="00705FD0">
      <w:pPr>
        <w:rPr>
          <w:rFonts w:ascii="Times New Roman" w:hAnsi="Times New Roman"/>
          <w:szCs w:val="24"/>
          <w:lang w:val="lt-LT" w:eastAsia="lt-LT"/>
        </w:rPr>
      </w:pPr>
    </w:p>
    <w:p w14:paraId="4E8FC9BD" w14:textId="77777777" w:rsidR="00705FD0" w:rsidRDefault="00705FD0" w:rsidP="00705FD0">
      <w:pPr>
        <w:rPr>
          <w:rFonts w:ascii="Times New Roman" w:hAnsi="Times New Roman"/>
          <w:szCs w:val="24"/>
          <w:lang w:val="lt-LT" w:eastAsia="lt-LT"/>
        </w:rPr>
      </w:pPr>
    </w:p>
    <w:p w14:paraId="4E8FC9BE" w14:textId="77777777" w:rsidR="00705FD0" w:rsidRDefault="00705FD0" w:rsidP="00705FD0">
      <w:pPr>
        <w:rPr>
          <w:rFonts w:ascii="Times New Roman" w:hAnsi="Times New Roman"/>
          <w:szCs w:val="24"/>
          <w:lang w:val="lt-LT" w:eastAsia="lt-LT"/>
        </w:rPr>
      </w:pPr>
    </w:p>
    <w:p w14:paraId="4E8FC9BF" w14:textId="77777777" w:rsidR="00705FD0" w:rsidRDefault="00705FD0" w:rsidP="00705FD0">
      <w:pPr>
        <w:rPr>
          <w:rFonts w:ascii="Times New Roman" w:hAnsi="Times New Roman"/>
          <w:szCs w:val="24"/>
          <w:lang w:val="lt-LT" w:eastAsia="lt-LT"/>
        </w:rPr>
      </w:pPr>
    </w:p>
    <w:p w14:paraId="4E8FC9C0" w14:textId="77777777" w:rsidR="00705FD0" w:rsidRDefault="00705FD0" w:rsidP="00705FD0">
      <w:pPr>
        <w:rPr>
          <w:rFonts w:ascii="Times New Roman" w:hAnsi="Times New Roman"/>
          <w:szCs w:val="24"/>
          <w:lang w:val="lt-LT" w:eastAsia="lt-LT"/>
        </w:rPr>
      </w:pPr>
    </w:p>
    <w:p w14:paraId="4E8FC9C1" w14:textId="77777777" w:rsidR="006545B5" w:rsidRDefault="00705FD0" w:rsidP="00705FD0">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r>
      <w:r w:rsidRPr="001C0B6C">
        <w:rPr>
          <w:rFonts w:ascii="Times New Roman" w:hAnsi="Times New Roman"/>
          <w:szCs w:val="24"/>
          <w:lang w:val="lt-LT"/>
        </w:rPr>
        <w:tab/>
      </w:r>
      <w:r>
        <w:rPr>
          <w:rFonts w:ascii="Times New Roman" w:hAnsi="Times New Roman"/>
          <w:szCs w:val="24"/>
          <w:lang w:val="lt-LT"/>
        </w:rPr>
        <w:t xml:space="preserve">                                                </w:t>
      </w:r>
    </w:p>
    <w:p w14:paraId="4E8FC9C2" w14:textId="77777777" w:rsidR="006545B5" w:rsidRDefault="006545B5" w:rsidP="00705FD0">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14:paraId="4E8FC9C3" w14:textId="77777777" w:rsidR="006545B5" w:rsidRDefault="006545B5" w:rsidP="00705FD0">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14:paraId="4E8FC9C4" w14:textId="77777777" w:rsidR="006545B5" w:rsidRDefault="006545B5" w:rsidP="00705FD0">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14:paraId="4E8FC9C5" w14:textId="77777777" w:rsidR="006545B5" w:rsidRDefault="006545B5" w:rsidP="00705FD0">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p>
    <w:p w14:paraId="4E8FC9C6" w14:textId="77777777" w:rsidR="00705FD0" w:rsidRPr="001C0B6C" w:rsidRDefault="002E6111" w:rsidP="002E6111">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 xml:space="preserve">            </w:t>
      </w:r>
      <w:r w:rsidR="00705FD0">
        <w:rPr>
          <w:rFonts w:ascii="Times New Roman" w:hAnsi="Times New Roman"/>
          <w:szCs w:val="24"/>
          <w:lang w:val="lt-LT"/>
        </w:rPr>
        <w:t>2021-08-</w:t>
      </w:r>
      <w:r w:rsidR="00D03F3F">
        <w:rPr>
          <w:rFonts w:ascii="Times New Roman" w:hAnsi="Times New Roman"/>
          <w:szCs w:val="24"/>
          <w:lang w:val="lt-LT"/>
        </w:rPr>
        <w:t>03</w:t>
      </w:r>
      <w:r w:rsidR="00705FD0">
        <w:rPr>
          <w:rFonts w:ascii="Times New Roman" w:hAnsi="Times New Roman"/>
          <w:szCs w:val="24"/>
          <w:lang w:val="lt-LT"/>
        </w:rPr>
        <w:t xml:space="preserve"> </w:t>
      </w:r>
      <w:r w:rsidR="00705FD0" w:rsidRPr="001C0B6C">
        <w:rPr>
          <w:rFonts w:ascii="Times New Roman" w:hAnsi="Times New Roman"/>
          <w:szCs w:val="24"/>
          <w:lang w:val="lt-LT"/>
        </w:rPr>
        <w:t xml:space="preserve">sutarties Nr. </w:t>
      </w:r>
      <w:r w:rsidR="006545B5">
        <w:rPr>
          <w:rFonts w:ascii="Times New Roman" w:hAnsi="Times New Roman"/>
          <w:szCs w:val="24"/>
          <w:lang w:val="lt-LT"/>
        </w:rPr>
        <w:t>SUT-</w:t>
      </w:r>
      <w:r w:rsidR="00A06328">
        <w:rPr>
          <w:rFonts w:ascii="Times New Roman" w:hAnsi="Times New Roman"/>
          <w:szCs w:val="24"/>
          <w:lang w:val="lt-LT"/>
        </w:rPr>
        <w:t>688</w:t>
      </w:r>
      <w:r w:rsidR="00705FD0" w:rsidRPr="001C0B6C">
        <w:rPr>
          <w:rFonts w:ascii="Times New Roman" w:hAnsi="Times New Roman"/>
          <w:szCs w:val="24"/>
          <w:lang w:val="lt-LT"/>
        </w:rPr>
        <w:t xml:space="preserve">                                                                                                                                                                                        </w:t>
      </w:r>
    </w:p>
    <w:p w14:paraId="4E8FC9C7" w14:textId="77777777" w:rsidR="00705FD0" w:rsidRPr="001C0B6C" w:rsidRDefault="00705FD0" w:rsidP="00705FD0">
      <w:pPr>
        <w:pStyle w:val="Patvirtinta"/>
        <w:ind w:left="0"/>
        <w:rPr>
          <w:rFonts w:ascii="Times New Roman" w:hAnsi="Times New Roman"/>
          <w:sz w:val="24"/>
          <w:szCs w:val="24"/>
          <w:lang w:val="lt-LT"/>
        </w:rPr>
      </w:pPr>
      <w:r w:rsidRPr="001C0B6C">
        <w:rPr>
          <w:rFonts w:ascii="Times New Roman" w:hAnsi="Times New Roman"/>
          <w:sz w:val="24"/>
          <w:szCs w:val="24"/>
          <w:lang w:val="lt-LT"/>
        </w:rPr>
        <w:t xml:space="preserve">                                                                                                   Priedas Nr. 2 </w:t>
      </w:r>
    </w:p>
    <w:p w14:paraId="4E8FC9C8" w14:textId="77777777" w:rsidR="00705FD0" w:rsidRPr="001C0B6C" w:rsidRDefault="00705FD0" w:rsidP="00705FD0">
      <w:pPr>
        <w:tabs>
          <w:tab w:val="left" w:pos="-284"/>
        </w:tabs>
        <w:rPr>
          <w:rFonts w:ascii="Times New Roman" w:hAnsi="Times New Roman"/>
          <w:caps/>
          <w:szCs w:val="24"/>
          <w:lang w:val="lt-LT" w:eastAsia="lt-LT"/>
        </w:rPr>
      </w:pPr>
    </w:p>
    <w:p w14:paraId="4E8FC9C9" w14:textId="77777777" w:rsidR="00705FD0" w:rsidRPr="001C0B6C" w:rsidRDefault="00705FD0" w:rsidP="00705FD0">
      <w:pPr>
        <w:tabs>
          <w:tab w:val="left" w:pos="-284"/>
        </w:tabs>
        <w:rPr>
          <w:rFonts w:ascii="Times New Roman" w:hAnsi="Times New Roman"/>
          <w:caps/>
          <w:szCs w:val="24"/>
          <w:lang w:val="lt-LT" w:eastAsia="lt-LT"/>
        </w:rPr>
      </w:pPr>
    </w:p>
    <w:p w14:paraId="4E8FC9CA" w14:textId="77777777" w:rsidR="00705FD0" w:rsidRPr="001C0B6C" w:rsidRDefault="00705FD0" w:rsidP="00705FD0">
      <w:pPr>
        <w:jc w:val="center"/>
        <w:rPr>
          <w:rFonts w:ascii="Times New Roman" w:hAnsi="Times New Roman"/>
          <w:b/>
          <w:szCs w:val="24"/>
          <w:lang w:val="lt-LT" w:eastAsia="lt-LT"/>
        </w:rPr>
      </w:pPr>
      <w:r w:rsidRPr="001C0B6C">
        <w:rPr>
          <w:rFonts w:ascii="Times New Roman" w:hAnsi="Times New Roman"/>
          <w:b/>
          <w:szCs w:val="24"/>
          <w:lang w:val="lt-LT" w:eastAsia="lt-LT"/>
        </w:rPr>
        <w:t>(Ataskaitos formos pavyzdys)</w:t>
      </w:r>
    </w:p>
    <w:p w14:paraId="4E8FC9CB" w14:textId="77777777" w:rsidR="00705FD0" w:rsidRPr="001C0B6C" w:rsidRDefault="00705FD0" w:rsidP="00705FD0">
      <w:pPr>
        <w:rPr>
          <w:rFonts w:ascii="Times New Roman" w:hAnsi="Times New Roman"/>
          <w:szCs w:val="24"/>
          <w:lang w:val="lt-LT"/>
        </w:rPr>
      </w:pPr>
    </w:p>
    <w:p w14:paraId="4E8FC9CC" w14:textId="77777777" w:rsidR="00705FD0" w:rsidRPr="001C0B6C" w:rsidRDefault="00705FD0" w:rsidP="00705FD0">
      <w:pPr>
        <w:jc w:val="both"/>
        <w:rPr>
          <w:rFonts w:ascii="Times New Roman" w:hAnsi="Times New Roman"/>
          <w:szCs w:val="24"/>
          <w:lang w:val="lt-LT" w:eastAsia="lt-LT"/>
        </w:rPr>
      </w:pPr>
    </w:p>
    <w:p w14:paraId="4E8FC9CD"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___________________________________________________________________________</w:t>
      </w:r>
    </w:p>
    <w:p w14:paraId="4E8FC9CE"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(įmonės pavadinimas)</w:t>
      </w:r>
    </w:p>
    <w:p w14:paraId="4E8FC9CF"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___________________________________________________________________________</w:t>
      </w:r>
    </w:p>
    <w:p w14:paraId="4E8FC9D0"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(įmonės kodas, adresas, kiti duomenys)</w:t>
      </w:r>
    </w:p>
    <w:p w14:paraId="4E8FC9D1" w14:textId="77777777" w:rsidR="00705FD0" w:rsidRPr="001C0B6C" w:rsidRDefault="00705FD0" w:rsidP="00705FD0">
      <w:pPr>
        <w:jc w:val="both"/>
        <w:rPr>
          <w:rFonts w:ascii="Times New Roman" w:hAnsi="Times New Roman"/>
          <w:szCs w:val="24"/>
          <w:lang w:val="lt-LT" w:eastAsia="lt-LT"/>
        </w:rPr>
      </w:pPr>
    </w:p>
    <w:p w14:paraId="4E8FC9D2" w14:textId="77777777" w:rsidR="00705FD0" w:rsidRPr="001C0B6C" w:rsidRDefault="00705FD0" w:rsidP="00705FD0">
      <w:pPr>
        <w:jc w:val="both"/>
        <w:rPr>
          <w:rFonts w:ascii="Times New Roman" w:hAnsi="Times New Roman"/>
          <w:szCs w:val="24"/>
          <w:lang w:val="lt-LT" w:eastAsia="lt-LT"/>
        </w:rPr>
      </w:pPr>
      <w:r w:rsidRPr="001C0B6C">
        <w:rPr>
          <w:rFonts w:ascii="Times New Roman" w:hAnsi="Times New Roman"/>
          <w:szCs w:val="24"/>
          <w:lang w:val="lt-LT" w:eastAsia="lt-LT"/>
        </w:rPr>
        <w:t>_______________ savivaldybei</w:t>
      </w:r>
    </w:p>
    <w:p w14:paraId="4E8FC9D3" w14:textId="77777777" w:rsidR="00705FD0" w:rsidRPr="001C0B6C" w:rsidRDefault="00705FD0" w:rsidP="00705FD0">
      <w:pPr>
        <w:jc w:val="both"/>
        <w:rPr>
          <w:rFonts w:ascii="Times New Roman" w:hAnsi="Times New Roman"/>
          <w:szCs w:val="24"/>
          <w:lang w:val="lt-LT" w:eastAsia="lt-LT"/>
        </w:rPr>
      </w:pPr>
    </w:p>
    <w:p w14:paraId="4E8FC9D4" w14:textId="77777777" w:rsidR="00705FD0" w:rsidRPr="001C0B6C" w:rsidRDefault="00705FD0" w:rsidP="00705FD0">
      <w:pPr>
        <w:jc w:val="both"/>
        <w:rPr>
          <w:rFonts w:ascii="Times New Roman" w:hAnsi="Times New Roman"/>
          <w:szCs w:val="24"/>
          <w:lang w:val="lt-LT" w:eastAsia="lt-LT"/>
        </w:rPr>
      </w:pPr>
    </w:p>
    <w:p w14:paraId="4E8FC9D5" w14:textId="77777777" w:rsidR="00705FD0" w:rsidRPr="001C0B6C" w:rsidRDefault="00705FD0" w:rsidP="00705FD0">
      <w:pPr>
        <w:jc w:val="center"/>
        <w:rPr>
          <w:rFonts w:ascii="Times New Roman" w:hAnsi="Times New Roman"/>
          <w:b/>
          <w:szCs w:val="24"/>
          <w:lang w:val="lt-LT" w:eastAsia="lt-LT"/>
        </w:rPr>
      </w:pPr>
      <w:r w:rsidRPr="001C0B6C">
        <w:rPr>
          <w:rFonts w:ascii="Times New Roman" w:hAnsi="Times New Roman"/>
          <w:b/>
          <w:szCs w:val="24"/>
          <w:lang w:val="lt-LT" w:eastAsia="lt-LT"/>
        </w:rPr>
        <w:t>ATASKAITA APIE PARDUOTUS SU NUOLAIDA VAŽIAVIMO VIETINIO (PRIEMIESTINIO) REGULIARAUS SUSISIEKIMO AUTOBUSAIS BILIETUS</w:t>
      </w:r>
    </w:p>
    <w:p w14:paraId="4E8FC9D6" w14:textId="77777777" w:rsidR="00705FD0" w:rsidRPr="001C0B6C" w:rsidRDefault="00705FD0" w:rsidP="00705FD0">
      <w:pPr>
        <w:jc w:val="center"/>
        <w:rPr>
          <w:rFonts w:ascii="Times New Roman" w:hAnsi="Times New Roman"/>
          <w:b/>
          <w:szCs w:val="24"/>
          <w:lang w:val="lt-LT" w:eastAsia="lt-LT"/>
        </w:rPr>
      </w:pPr>
      <w:r w:rsidRPr="001C0B6C">
        <w:rPr>
          <w:rFonts w:ascii="Times New Roman" w:hAnsi="Times New Roman"/>
          <w:b/>
          <w:szCs w:val="24"/>
          <w:lang w:val="lt-LT" w:eastAsia="lt-LT"/>
        </w:rPr>
        <w:t>PER 20 __ M. __________ MĖNESĮ</w:t>
      </w:r>
    </w:p>
    <w:p w14:paraId="4E8FC9D7" w14:textId="77777777" w:rsidR="00705FD0" w:rsidRPr="001C0B6C" w:rsidRDefault="00705FD0" w:rsidP="00705FD0">
      <w:pPr>
        <w:jc w:val="center"/>
        <w:rPr>
          <w:rFonts w:ascii="Times New Roman" w:hAnsi="Times New Roman"/>
          <w:szCs w:val="24"/>
          <w:lang w:val="lt-LT" w:eastAsia="lt-LT"/>
        </w:rPr>
      </w:pPr>
    </w:p>
    <w:p w14:paraId="4E8FC9D8"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20__-__-__ Nr. ____</w:t>
      </w:r>
    </w:p>
    <w:p w14:paraId="4E8FC9D9" w14:textId="77777777" w:rsidR="00705FD0" w:rsidRPr="001C0B6C" w:rsidRDefault="00705FD0" w:rsidP="00705FD0">
      <w:pPr>
        <w:jc w:val="both"/>
        <w:rPr>
          <w:rFonts w:ascii="Times New Roman" w:hAnsi="Times New Roman"/>
          <w:szCs w:val="24"/>
          <w:lang w:val="lt-LT" w:eastAsia="lt-LT"/>
        </w:rPr>
      </w:pPr>
    </w:p>
    <w:tbl>
      <w:tblPr>
        <w:tblW w:w="92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474"/>
        <w:gridCol w:w="1417"/>
        <w:gridCol w:w="1276"/>
        <w:gridCol w:w="1134"/>
        <w:gridCol w:w="1276"/>
        <w:gridCol w:w="2693"/>
      </w:tblGrid>
      <w:tr w:rsidR="00705FD0" w:rsidRPr="001C0B6C" w14:paraId="4E8FC9E0" w14:textId="77777777" w:rsidTr="00705FD0">
        <w:trPr>
          <w:cantSplit/>
          <w:trHeight w:val="1701"/>
        </w:trPr>
        <w:tc>
          <w:tcPr>
            <w:tcW w:w="1474" w:type="dxa"/>
            <w:tcBorders>
              <w:top w:val="single" w:sz="4" w:space="0" w:color="auto"/>
              <w:left w:val="single" w:sz="4" w:space="0" w:color="auto"/>
              <w:bottom w:val="single" w:sz="4" w:space="0" w:color="auto"/>
              <w:right w:val="single" w:sz="4" w:space="0" w:color="auto"/>
            </w:tcBorders>
            <w:vAlign w:val="center"/>
            <w:hideMark/>
          </w:tcPr>
          <w:p w14:paraId="4E8FC9DA" w14:textId="77777777" w:rsidR="00705FD0" w:rsidRPr="001C0B6C" w:rsidRDefault="00705FD0" w:rsidP="00705FD0">
            <w:pPr>
              <w:tabs>
                <w:tab w:val="left" w:pos="1296"/>
                <w:tab w:val="center" w:pos="4153"/>
                <w:tab w:val="right" w:pos="8306"/>
              </w:tabs>
              <w:jc w:val="center"/>
              <w:rPr>
                <w:rFonts w:ascii="Times New Roman" w:hAnsi="Times New Roman"/>
                <w:szCs w:val="24"/>
                <w:lang w:val="lt-LT"/>
              </w:rPr>
            </w:pPr>
            <w:r w:rsidRPr="001C0B6C">
              <w:rPr>
                <w:rFonts w:ascii="Times New Roman" w:hAnsi="Times New Roman"/>
                <w:szCs w:val="24"/>
                <w:lang w:val="lt-LT"/>
              </w:rPr>
              <w:t>Maršruto numeris ir pavadinimas</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E8FC9DB" w14:textId="77777777" w:rsidR="00705FD0" w:rsidRPr="001C0B6C" w:rsidRDefault="00705FD0" w:rsidP="00705FD0">
            <w:pPr>
              <w:tabs>
                <w:tab w:val="left" w:pos="1296"/>
                <w:tab w:val="center" w:pos="4153"/>
                <w:tab w:val="right" w:pos="8306"/>
              </w:tabs>
              <w:jc w:val="center"/>
              <w:rPr>
                <w:rFonts w:ascii="Times New Roman" w:hAnsi="Times New Roman"/>
                <w:szCs w:val="24"/>
                <w:lang w:val="lt-LT"/>
              </w:rPr>
            </w:pPr>
            <w:r w:rsidRPr="001C0B6C">
              <w:rPr>
                <w:rFonts w:ascii="Times New Roman" w:hAnsi="Times New Roman"/>
                <w:szCs w:val="24"/>
                <w:lang w:val="lt-LT"/>
              </w:rPr>
              <w:t>Bilietų rūšis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9DC" w14:textId="77777777" w:rsidR="00705FD0" w:rsidRPr="001C0B6C" w:rsidRDefault="00705FD0" w:rsidP="00705FD0">
            <w:pPr>
              <w:tabs>
                <w:tab w:val="left" w:pos="1296"/>
                <w:tab w:val="center" w:pos="4153"/>
                <w:tab w:val="right" w:pos="8306"/>
              </w:tabs>
              <w:jc w:val="center"/>
              <w:rPr>
                <w:rFonts w:ascii="Times New Roman" w:hAnsi="Times New Roman"/>
                <w:szCs w:val="24"/>
                <w:lang w:val="lt-LT"/>
              </w:rPr>
            </w:pPr>
            <w:r w:rsidRPr="001C0B6C">
              <w:rPr>
                <w:rFonts w:ascii="Times New Roman" w:hAnsi="Times New Roman"/>
                <w:szCs w:val="24"/>
                <w:lang w:val="lt-LT"/>
              </w:rPr>
              <w:t>Nuolaida, procentais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E8FC9DD" w14:textId="77777777" w:rsidR="00705FD0" w:rsidRPr="001C0B6C" w:rsidRDefault="00705FD0" w:rsidP="00705FD0">
            <w:pPr>
              <w:tabs>
                <w:tab w:val="left" w:pos="1296"/>
                <w:tab w:val="center" w:pos="4153"/>
                <w:tab w:val="right" w:pos="8306"/>
              </w:tabs>
              <w:jc w:val="center"/>
              <w:rPr>
                <w:rFonts w:ascii="Times New Roman" w:hAnsi="Times New Roman"/>
                <w:szCs w:val="24"/>
                <w:lang w:val="lt-LT"/>
              </w:rPr>
            </w:pPr>
            <w:r w:rsidRPr="001C0B6C">
              <w:rPr>
                <w:rFonts w:ascii="Times New Roman" w:hAnsi="Times New Roman"/>
                <w:szCs w:val="24"/>
                <w:lang w:val="lt-LT"/>
              </w:rPr>
              <w:t>Parduotų su nuolaida bilietų skaičius, vienetais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9DE" w14:textId="77777777" w:rsidR="00705FD0" w:rsidRPr="001C0B6C" w:rsidRDefault="00705FD0" w:rsidP="00705FD0">
            <w:pPr>
              <w:tabs>
                <w:tab w:val="left" w:pos="1296"/>
                <w:tab w:val="center" w:pos="4153"/>
                <w:tab w:val="right" w:pos="8306"/>
              </w:tabs>
              <w:jc w:val="center"/>
              <w:rPr>
                <w:rFonts w:ascii="Times New Roman" w:hAnsi="Times New Roman"/>
                <w:szCs w:val="24"/>
                <w:lang w:val="lt-LT"/>
              </w:rPr>
            </w:pPr>
            <w:r w:rsidRPr="001C0B6C">
              <w:rPr>
                <w:rFonts w:ascii="Times New Roman" w:hAnsi="Times New Roman"/>
                <w:szCs w:val="24"/>
                <w:lang w:val="lt-LT"/>
              </w:rPr>
              <w:t>Gauta pajamų už parduotus su nuolaida bilietus, eurais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E8FC9DF" w14:textId="77777777" w:rsidR="00705FD0" w:rsidRPr="001C0B6C" w:rsidRDefault="00705FD0" w:rsidP="00705FD0">
            <w:pPr>
              <w:tabs>
                <w:tab w:val="left" w:pos="1296"/>
                <w:tab w:val="center" w:pos="4153"/>
                <w:tab w:val="right" w:pos="8306"/>
              </w:tabs>
              <w:jc w:val="center"/>
              <w:rPr>
                <w:rFonts w:ascii="Times New Roman" w:hAnsi="Times New Roman"/>
                <w:szCs w:val="24"/>
                <w:lang w:val="lt-LT"/>
              </w:rPr>
            </w:pPr>
            <w:r w:rsidRPr="001C0B6C">
              <w:rPr>
                <w:rFonts w:ascii="Times New Roman" w:hAnsi="Times New Roman"/>
                <w:szCs w:val="24"/>
                <w:lang w:val="lt-LT"/>
              </w:rPr>
              <w:t>Išlaidų (negautų pajamų) dėl keleiviams suteiktų važiavimo vietinio (priemiestinio) reguliaraus susisiekimo autobusais lengvatų kompensavimo (atlyginimo) dydis, eurais</w:t>
            </w:r>
          </w:p>
        </w:tc>
      </w:tr>
      <w:tr w:rsidR="00705FD0" w:rsidRPr="001C0B6C" w14:paraId="4E8FC9E7" w14:textId="77777777" w:rsidTr="00705FD0">
        <w:trPr>
          <w:cantSplit/>
        </w:trPr>
        <w:tc>
          <w:tcPr>
            <w:tcW w:w="1474" w:type="dxa"/>
            <w:vMerge w:val="restart"/>
            <w:tcBorders>
              <w:top w:val="single" w:sz="4" w:space="0" w:color="auto"/>
              <w:left w:val="single" w:sz="4" w:space="0" w:color="auto"/>
              <w:bottom w:val="single" w:sz="4" w:space="0" w:color="auto"/>
              <w:right w:val="single" w:sz="4" w:space="0" w:color="auto"/>
            </w:tcBorders>
          </w:tcPr>
          <w:p w14:paraId="4E8FC9E1" w14:textId="77777777" w:rsidR="00705FD0" w:rsidRPr="001C0B6C" w:rsidRDefault="00705FD0" w:rsidP="00705FD0">
            <w:pPr>
              <w:rPr>
                <w:rFonts w:ascii="Times New Roman" w:hAnsi="Times New Roman"/>
                <w:b/>
                <w:szCs w:val="24"/>
                <w:lang w:val="lt-LT"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E8FC9E2"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Vienkartiniai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9E3"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50</w:t>
            </w:r>
          </w:p>
        </w:tc>
        <w:tc>
          <w:tcPr>
            <w:tcW w:w="1134" w:type="dxa"/>
            <w:tcBorders>
              <w:top w:val="single" w:sz="4" w:space="0" w:color="auto"/>
              <w:left w:val="single" w:sz="4" w:space="0" w:color="auto"/>
              <w:bottom w:val="single" w:sz="4" w:space="0" w:color="auto"/>
              <w:right w:val="single" w:sz="4" w:space="0" w:color="auto"/>
            </w:tcBorders>
          </w:tcPr>
          <w:p w14:paraId="4E8FC9E4" w14:textId="77777777" w:rsidR="00705FD0" w:rsidRPr="001C0B6C" w:rsidRDefault="00705FD0" w:rsidP="00705FD0">
            <w:pPr>
              <w:rPr>
                <w:rFonts w:ascii="Times New Roman" w:hAnsi="Times New Roman"/>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E8FC9E5" w14:textId="77777777" w:rsidR="00705FD0" w:rsidRPr="001C0B6C" w:rsidRDefault="00705FD0" w:rsidP="00705FD0">
            <w:pPr>
              <w:rPr>
                <w:rFonts w:ascii="Times New Roman" w:hAnsi="Times New Roman"/>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4E8FC9E6" w14:textId="77777777" w:rsidR="00705FD0" w:rsidRPr="001C0B6C" w:rsidRDefault="00705FD0" w:rsidP="00705FD0">
            <w:pPr>
              <w:rPr>
                <w:rFonts w:ascii="Times New Roman" w:hAnsi="Times New Roman"/>
                <w:szCs w:val="24"/>
                <w:lang w:val="lt-LT" w:eastAsia="lt-LT"/>
              </w:rPr>
            </w:pPr>
          </w:p>
        </w:tc>
      </w:tr>
      <w:tr w:rsidR="00705FD0" w:rsidRPr="001C0B6C" w14:paraId="4E8FC9EE" w14:textId="77777777" w:rsidTr="00705FD0">
        <w:trPr>
          <w:cantSplit/>
        </w:trPr>
        <w:tc>
          <w:tcPr>
            <w:tcW w:w="1474" w:type="dxa"/>
            <w:vMerge/>
            <w:tcBorders>
              <w:top w:val="single" w:sz="4" w:space="0" w:color="auto"/>
              <w:left w:val="single" w:sz="4" w:space="0" w:color="auto"/>
              <w:bottom w:val="single" w:sz="4" w:space="0" w:color="auto"/>
              <w:right w:val="single" w:sz="4" w:space="0" w:color="auto"/>
            </w:tcBorders>
            <w:vAlign w:val="center"/>
            <w:hideMark/>
          </w:tcPr>
          <w:p w14:paraId="4E8FC9E8" w14:textId="77777777" w:rsidR="00705FD0" w:rsidRPr="001C0B6C" w:rsidRDefault="00705FD0" w:rsidP="00705FD0">
            <w:pPr>
              <w:rPr>
                <w:rFonts w:ascii="Times New Roman" w:hAnsi="Times New Roman"/>
                <w:b/>
                <w:szCs w:val="24"/>
                <w:lang w:val="lt-LT"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8FC9E9" w14:textId="77777777" w:rsidR="00705FD0" w:rsidRPr="001C0B6C" w:rsidRDefault="00705FD0" w:rsidP="00705FD0">
            <w:pPr>
              <w:rPr>
                <w:rFonts w:ascii="Times New Roman" w:hAnsi="Times New Roman"/>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9EA"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80</w:t>
            </w:r>
          </w:p>
        </w:tc>
        <w:tc>
          <w:tcPr>
            <w:tcW w:w="1134" w:type="dxa"/>
            <w:tcBorders>
              <w:top w:val="single" w:sz="4" w:space="0" w:color="auto"/>
              <w:left w:val="single" w:sz="4" w:space="0" w:color="auto"/>
              <w:bottom w:val="single" w:sz="4" w:space="0" w:color="auto"/>
              <w:right w:val="single" w:sz="4" w:space="0" w:color="auto"/>
            </w:tcBorders>
          </w:tcPr>
          <w:p w14:paraId="4E8FC9EB" w14:textId="77777777" w:rsidR="00705FD0" w:rsidRPr="001C0B6C" w:rsidRDefault="00705FD0" w:rsidP="00705FD0">
            <w:pPr>
              <w:rPr>
                <w:rFonts w:ascii="Times New Roman" w:hAnsi="Times New Roman"/>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E8FC9EC" w14:textId="77777777" w:rsidR="00705FD0" w:rsidRPr="001C0B6C" w:rsidRDefault="00705FD0" w:rsidP="00705FD0">
            <w:pPr>
              <w:rPr>
                <w:rFonts w:ascii="Times New Roman" w:hAnsi="Times New Roman"/>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4E8FC9ED" w14:textId="77777777" w:rsidR="00705FD0" w:rsidRPr="001C0B6C" w:rsidRDefault="00705FD0" w:rsidP="00705FD0">
            <w:pPr>
              <w:rPr>
                <w:rFonts w:ascii="Times New Roman" w:hAnsi="Times New Roman"/>
                <w:szCs w:val="24"/>
                <w:lang w:val="lt-LT" w:eastAsia="lt-LT"/>
              </w:rPr>
            </w:pPr>
          </w:p>
        </w:tc>
      </w:tr>
      <w:tr w:rsidR="00705FD0" w:rsidRPr="001C0B6C" w14:paraId="4E8FC9F5" w14:textId="77777777" w:rsidTr="00705FD0">
        <w:trPr>
          <w:cantSplit/>
        </w:trPr>
        <w:tc>
          <w:tcPr>
            <w:tcW w:w="1474" w:type="dxa"/>
            <w:vMerge/>
            <w:tcBorders>
              <w:top w:val="single" w:sz="4" w:space="0" w:color="auto"/>
              <w:left w:val="single" w:sz="4" w:space="0" w:color="auto"/>
              <w:bottom w:val="single" w:sz="4" w:space="0" w:color="auto"/>
              <w:right w:val="single" w:sz="4" w:space="0" w:color="auto"/>
            </w:tcBorders>
            <w:vAlign w:val="center"/>
            <w:hideMark/>
          </w:tcPr>
          <w:p w14:paraId="4E8FC9EF" w14:textId="77777777" w:rsidR="00705FD0" w:rsidRPr="001C0B6C" w:rsidRDefault="00705FD0" w:rsidP="00705FD0">
            <w:pPr>
              <w:rPr>
                <w:rFonts w:ascii="Times New Roman" w:hAnsi="Times New Roman"/>
                <w:b/>
                <w:szCs w:val="24"/>
                <w:lang w:val="lt-LT"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E8FC9F0"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 xml:space="preserve">Terminuoti vardiniai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9F1"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50</w:t>
            </w:r>
          </w:p>
        </w:tc>
        <w:tc>
          <w:tcPr>
            <w:tcW w:w="1134" w:type="dxa"/>
            <w:tcBorders>
              <w:top w:val="single" w:sz="4" w:space="0" w:color="auto"/>
              <w:left w:val="single" w:sz="4" w:space="0" w:color="auto"/>
              <w:bottom w:val="single" w:sz="4" w:space="0" w:color="auto"/>
              <w:right w:val="single" w:sz="4" w:space="0" w:color="auto"/>
            </w:tcBorders>
          </w:tcPr>
          <w:p w14:paraId="4E8FC9F2" w14:textId="77777777" w:rsidR="00705FD0" w:rsidRPr="001C0B6C" w:rsidRDefault="00705FD0" w:rsidP="00705FD0">
            <w:pPr>
              <w:rPr>
                <w:rFonts w:ascii="Times New Roman" w:hAnsi="Times New Roman"/>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E8FC9F3" w14:textId="77777777" w:rsidR="00705FD0" w:rsidRPr="001C0B6C" w:rsidRDefault="00705FD0" w:rsidP="00705FD0">
            <w:pPr>
              <w:rPr>
                <w:rFonts w:ascii="Times New Roman" w:hAnsi="Times New Roman"/>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4E8FC9F4" w14:textId="77777777" w:rsidR="00705FD0" w:rsidRPr="001C0B6C" w:rsidRDefault="00705FD0" w:rsidP="00705FD0">
            <w:pPr>
              <w:rPr>
                <w:rFonts w:ascii="Times New Roman" w:hAnsi="Times New Roman"/>
                <w:szCs w:val="24"/>
                <w:lang w:val="lt-LT" w:eastAsia="lt-LT"/>
              </w:rPr>
            </w:pPr>
          </w:p>
        </w:tc>
      </w:tr>
      <w:tr w:rsidR="00705FD0" w:rsidRPr="001C0B6C" w14:paraId="4E8FC9FC" w14:textId="77777777" w:rsidTr="00705FD0">
        <w:trPr>
          <w:cantSplit/>
        </w:trPr>
        <w:tc>
          <w:tcPr>
            <w:tcW w:w="1474" w:type="dxa"/>
            <w:vMerge/>
            <w:tcBorders>
              <w:top w:val="single" w:sz="4" w:space="0" w:color="auto"/>
              <w:left w:val="single" w:sz="4" w:space="0" w:color="auto"/>
              <w:bottom w:val="single" w:sz="4" w:space="0" w:color="auto"/>
              <w:right w:val="single" w:sz="4" w:space="0" w:color="auto"/>
            </w:tcBorders>
            <w:vAlign w:val="center"/>
            <w:hideMark/>
          </w:tcPr>
          <w:p w14:paraId="4E8FC9F6" w14:textId="77777777" w:rsidR="00705FD0" w:rsidRPr="001C0B6C" w:rsidRDefault="00705FD0" w:rsidP="00705FD0">
            <w:pPr>
              <w:rPr>
                <w:rFonts w:ascii="Times New Roman" w:hAnsi="Times New Roman"/>
                <w:b/>
                <w:szCs w:val="24"/>
                <w:lang w:val="lt-LT"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8FC9F7" w14:textId="77777777" w:rsidR="00705FD0" w:rsidRPr="001C0B6C" w:rsidRDefault="00705FD0" w:rsidP="00705FD0">
            <w:pPr>
              <w:rPr>
                <w:rFonts w:ascii="Times New Roman" w:hAnsi="Times New Roman"/>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9F8"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80</w:t>
            </w:r>
          </w:p>
        </w:tc>
        <w:tc>
          <w:tcPr>
            <w:tcW w:w="1134" w:type="dxa"/>
            <w:tcBorders>
              <w:top w:val="single" w:sz="4" w:space="0" w:color="auto"/>
              <w:left w:val="single" w:sz="4" w:space="0" w:color="auto"/>
              <w:bottom w:val="single" w:sz="4" w:space="0" w:color="auto"/>
              <w:right w:val="single" w:sz="4" w:space="0" w:color="auto"/>
            </w:tcBorders>
          </w:tcPr>
          <w:p w14:paraId="4E8FC9F9" w14:textId="77777777" w:rsidR="00705FD0" w:rsidRPr="001C0B6C" w:rsidRDefault="00705FD0" w:rsidP="00705FD0">
            <w:pPr>
              <w:rPr>
                <w:rFonts w:ascii="Times New Roman" w:hAnsi="Times New Roman"/>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E8FC9FA" w14:textId="77777777" w:rsidR="00705FD0" w:rsidRPr="001C0B6C" w:rsidRDefault="00705FD0" w:rsidP="00705FD0">
            <w:pPr>
              <w:rPr>
                <w:rFonts w:ascii="Times New Roman" w:hAnsi="Times New Roman"/>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4E8FC9FB" w14:textId="77777777" w:rsidR="00705FD0" w:rsidRPr="001C0B6C" w:rsidRDefault="00705FD0" w:rsidP="00705FD0">
            <w:pPr>
              <w:rPr>
                <w:rFonts w:ascii="Times New Roman" w:hAnsi="Times New Roman"/>
                <w:szCs w:val="24"/>
                <w:lang w:val="lt-LT" w:eastAsia="lt-LT"/>
              </w:rPr>
            </w:pPr>
          </w:p>
        </w:tc>
      </w:tr>
      <w:tr w:rsidR="00705FD0" w:rsidRPr="001C0B6C" w14:paraId="4E8FCA03" w14:textId="77777777" w:rsidTr="00705FD0">
        <w:trPr>
          <w:cantSplit/>
        </w:trPr>
        <w:tc>
          <w:tcPr>
            <w:tcW w:w="1474" w:type="dxa"/>
            <w:tcBorders>
              <w:top w:val="single" w:sz="4" w:space="0" w:color="auto"/>
              <w:left w:val="nil"/>
              <w:bottom w:val="nil"/>
              <w:right w:val="single" w:sz="4" w:space="0" w:color="auto"/>
            </w:tcBorders>
            <w:hideMark/>
          </w:tcPr>
          <w:p w14:paraId="4E8FC9FD" w14:textId="77777777" w:rsidR="00705FD0" w:rsidRPr="001C0B6C" w:rsidRDefault="00705FD0" w:rsidP="00705FD0">
            <w:pPr>
              <w:jc w:val="right"/>
              <w:rPr>
                <w:rFonts w:ascii="Times New Roman" w:hAnsi="Times New Roman"/>
                <w:szCs w:val="24"/>
                <w:lang w:val="lt-LT" w:eastAsia="lt-LT"/>
              </w:rPr>
            </w:pPr>
            <w:r w:rsidRPr="001C0B6C">
              <w:rPr>
                <w:rFonts w:ascii="Times New Roman" w:hAnsi="Times New Roman"/>
                <w:szCs w:val="24"/>
                <w:lang w:val="lt-LT" w:eastAsia="lt-LT"/>
              </w:rPr>
              <w:t>Iš viso</w:t>
            </w: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E8FC9FE"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Vienkartiniai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9FF"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50</w:t>
            </w:r>
          </w:p>
        </w:tc>
        <w:tc>
          <w:tcPr>
            <w:tcW w:w="1134" w:type="dxa"/>
            <w:tcBorders>
              <w:top w:val="single" w:sz="4" w:space="0" w:color="auto"/>
              <w:left w:val="single" w:sz="4" w:space="0" w:color="auto"/>
              <w:bottom w:val="single" w:sz="4" w:space="0" w:color="auto"/>
              <w:right w:val="single" w:sz="4" w:space="0" w:color="auto"/>
            </w:tcBorders>
          </w:tcPr>
          <w:p w14:paraId="4E8FCA00" w14:textId="77777777" w:rsidR="00705FD0" w:rsidRPr="001C0B6C" w:rsidRDefault="00705FD0" w:rsidP="00705FD0">
            <w:pPr>
              <w:rPr>
                <w:rFonts w:ascii="Times New Roman" w:hAnsi="Times New Roman"/>
                <w:b/>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E8FCA01" w14:textId="77777777" w:rsidR="00705FD0" w:rsidRPr="001C0B6C" w:rsidRDefault="00705FD0" w:rsidP="00705FD0">
            <w:pPr>
              <w:rPr>
                <w:rFonts w:ascii="Times New Roman" w:hAnsi="Times New Roman"/>
                <w:b/>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4E8FCA02" w14:textId="77777777" w:rsidR="00705FD0" w:rsidRPr="001C0B6C" w:rsidRDefault="00705FD0" w:rsidP="00705FD0">
            <w:pPr>
              <w:rPr>
                <w:rFonts w:ascii="Times New Roman" w:hAnsi="Times New Roman"/>
                <w:b/>
                <w:szCs w:val="24"/>
                <w:lang w:val="lt-LT" w:eastAsia="lt-LT"/>
              </w:rPr>
            </w:pPr>
          </w:p>
        </w:tc>
      </w:tr>
      <w:tr w:rsidR="00705FD0" w:rsidRPr="001C0B6C" w14:paraId="4E8FCA0A" w14:textId="77777777" w:rsidTr="00705FD0">
        <w:trPr>
          <w:cantSplit/>
        </w:trPr>
        <w:tc>
          <w:tcPr>
            <w:tcW w:w="1474" w:type="dxa"/>
            <w:tcBorders>
              <w:top w:val="nil"/>
              <w:left w:val="nil"/>
              <w:bottom w:val="nil"/>
              <w:right w:val="single" w:sz="4" w:space="0" w:color="auto"/>
            </w:tcBorders>
          </w:tcPr>
          <w:p w14:paraId="4E8FCA04" w14:textId="77777777" w:rsidR="00705FD0" w:rsidRPr="001C0B6C" w:rsidRDefault="00705FD0" w:rsidP="00705FD0">
            <w:pPr>
              <w:rPr>
                <w:rFonts w:ascii="Times New Roman" w:hAnsi="Times New Roman"/>
                <w:szCs w:val="24"/>
                <w:lang w:val="lt-LT"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8FCA05" w14:textId="77777777" w:rsidR="00705FD0" w:rsidRPr="001C0B6C" w:rsidRDefault="00705FD0" w:rsidP="00705FD0">
            <w:pPr>
              <w:rPr>
                <w:rFonts w:ascii="Times New Roman" w:hAnsi="Times New Roman"/>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A06"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80</w:t>
            </w:r>
          </w:p>
        </w:tc>
        <w:tc>
          <w:tcPr>
            <w:tcW w:w="1134" w:type="dxa"/>
            <w:tcBorders>
              <w:top w:val="single" w:sz="4" w:space="0" w:color="auto"/>
              <w:left w:val="single" w:sz="4" w:space="0" w:color="auto"/>
              <w:bottom w:val="single" w:sz="4" w:space="0" w:color="auto"/>
              <w:right w:val="single" w:sz="4" w:space="0" w:color="auto"/>
            </w:tcBorders>
          </w:tcPr>
          <w:p w14:paraId="4E8FCA07" w14:textId="77777777" w:rsidR="00705FD0" w:rsidRPr="001C0B6C" w:rsidRDefault="00705FD0" w:rsidP="00705FD0">
            <w:pPr>
              <w:rPr>
                <w:rFonts w:ascii="Times New Roman" w:hAnsi="Times New Roman"/>
                <w:b/>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E8FCA08" w14:textId="77777777" w:rsidR="00705FD0" w:rsidRPr="001C0B6C" w:rsidRDefault="00705FD0" w:rsidP="00705FD0">
            <w:pPr>
              <w:rPr>
                <w:rFonts w:ascii="Times New Roman" w:hAnsi="Times New Roman"/>
                <w:b/>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4E8FCA09" w14:textId="77777777" w:rsidR="00705FD0" w:rsidRPr="001C0B6C" w:rsidRDefault="00705FD0" w:rsidP="00705FD0">
            <w:pPr>
              <w:rPr>
                <w:rFonts w:ascii="Times New Roman" w:hAnsi="Times New Roman"/>
                <w:b/>
                <w:szCs w:val="24"/>
                <w:lang w:val="lt-LT" w:eastAsia="lt-LT"/>
              </w:rPr>
            </w:pPr>
          </w:p>
        </w:tc>
      </w:tr>
      <w:tr w:rsidR="00705FD0" w:rsidRPr="001C0B6C" w14:paraId="4E8FCA11" w14:textId="77777777" w:rsidTr="00705FD0">
        <w:trPr>
          <w:cantSplit/>
        </w:trPr>
        <w:tc>
          <w:tcPr>
            <w:tcW w:w="1474" w:type="dxa"/>
            <w:tcBorders>
              <w:top w:val="nil"/>
              <w:left w:val="nil"/>
              <w:bottom w:val="nil"/>
              <w:right w:val="single" w:sz="4" w:space="0" w:color="auto"/>
            </w:tcBorders>
          </w:tcPr>
          <w:p w14:paraId="4E8FCA0B" w14:textId="77777777" w:rsidR="00705FD0" w:rsidRPr="001C0B6C" w:rsidRDefault="00705FD0" w:rsidP="00705FD0">
            <w:pPr>
              <w:rPr>
                <w:rFonts w:ascii="Times New Roman" w:hAnsi="Times New Roman"/>
                <w:szCs w:val="24"/>
                <w:lang w:val="lt-LT" w:eastAsia="lt-LT"/>
              </w:rPr>
            </w:pPr>
          </w:p>
        </w:tc>
        <w:tc>
          <w:tcPr>
            <w:tcW w:w="1417" w:type="dxa"/>
            <w:vMerge w:val="restart"/>
            <w:tcBorders>
              <w:top w:val="single" w:sz="4" w:space="0" w:color="auto"/>
              <w:left w:val="single" w:sz="4" w:space="0" w:color="auto"/>
              <w:bottom w:val="single" w:sz="4" w:space="0" w:color="auto"/>
              <w:right w:val="single" w:sz="4" w:space="0" w:color="auto"/>
            </w:tcBorders>
            <w:vAlign w:val="center"/>
            <w:hideMark/>
          </w:tcPr>
          <w:p w14:paraId="4E8FCA0C"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 xml:space="preserve">Terminuoti vardiniai </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A0D"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50</w:t>
            </w:r>
          </w:p>
        </w:tc>
        <w:tc>
          <w:tcPr>
            <w:tcW w:w="1134" w:type="dxa"/>
            <w:tcBorders>
              <w:top w:val="single" w:sz="4" w:space="0" w:color="auto"/>
              <w:left w:val="single" w:sz="4" w:space="0" w:color="auto"/>
              <w:bottom w:val="single" w:sz="4" w:space="0" w:color="auto"/>
              <w:right w:val="single" w:sz="4" w:space="0" w:color="auto"/>
            </w:tcBorders>
          </w:tcPr>
          <w:p w14:paraId="4E8FCA0E" w14:textId="77777777" w:rsidR="00705FD0" w:rsidRPr="001C0B6C" w:rsidRDefault="00705FD0" w:rsidP="00705FD0">
            <w:pPr>
              <w:rPr>
                <w:rFonts w:ascii="Times New Roman" w:hAnsi="Times New Roman"/>
                <w:b/>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E8FCA0F" w14:textId="77777777" w:rsidR="00705FD0" w:rsidRPr="001C0B6C" w:rsidRDefault="00705FD0" w:rsidP="00705FD0">
            <w:pPr>
              <w:rPr>
                <w:rFonts w:ascii="Times New Roman" w:hAnsi="Times New Roman"/>
                <w:b/>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4E8FCA10" w14:textId="77777777" w:rsidR="00705FD0" w:rsidRPr="001C0B6C" w:rsidRDefault="00705FD0" w:rsidP="00705FD0">
            <w:pPr>
              <w:rPr>
                <w:rFonts w:ascii="Times New Roman" w:hAnsi="Times New Roman"/>
                <w:b/>
                <w:szCs w:val="24"/>
                <w:lang w:val="lt-LT" w:eastAsia="lt-LT"/>
              </w:rPr>
            </w:pPr>
          </w:p>
        </w:tc>
      </w:tr>
      <w:tr w:rsidR="00705FD0" w:rsidRPr="001C0B6C" w14:paraId="4E8FCA18" w14:textId="77777777" w:rsidTr="00705FD0">
        <w:trPr>
          <w:cantSplit/>
        </w:trPr>
        <w:tc>
          <w:tcPr>
            <w:tcW w:w="1474" w:type="dxa"/>
            <w:tcBorders>
              <w:top w:val="nil"/>
              <w:left w:val="nil"/>
              <w:bottom w:val="nil"/>
              <w:right w:val="single" w:sz="4" w:space="0" w:color="auto"/>
            </w:tcBorders>
          </w:tcPr>
          <w:p w14:paraId="4E8FCA12" w14:textId="77777777" w:rsidR="00705FD0" w:rsidRPr="001C0B6C" w:rsidRDefault="00705FD0" w:rsidP="00705FD0">
            <w:pPr>
              <w:rPr>
                <w:rFonts w:ascii="Times New Roman" w:hAnsi="Times New Roman"/>
                <w:szCs w:val="24"/>
                <w:lang w:val="lt-LT" w:eastAsia="lt-LT"/>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4E8FCA13" w14:textId="77777777" w:rsidR="00705FD0" w:rsidRPr="001C0B6C" w:rsidRDefault="00705FD0" w:rsidP="00705FD0">
            <w:pPr>
              <w:rPr>
                <w:rFonts w:ascii="Times New Roman" w:hAnsi="Times New Roman"/>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vAlign w:val="center"/>
            <w:hideMark/>
          </w:tcPr>
          <w:p w14:paraId="4E8FCA14" w14:textId="77777777" w:rsidR="00705FD0" w:rsidRPr="001C0B6C" w:rsidRDefault="00705FD0" w:rsidP="00705FD0">
            <w:pPr>
              <w:jc w:val="center"/>
              <w:rPr>
                <w:rFonts w:ascii="Times New Roman" w:hAnsi="Times New Roman"/>
                <w:szCs w:val="24"/>
                <w:lang w:val="lt-LT" w:eastAsia="lt-LT"/>
              </w:rPr>
            </w:pPr>
            <w:r w:rsidRPr="001C0B6C">
              <w:rPr>
                <w:rFonts w:ascii="Times New Roman" w:hAnsi="Times New Roman"/>
                <w:szCs w:val="24"/>
                <w:lang w:val="lt-LT" w:eastAsia="lt-LT"/>
              </w:rPr>
              <w:t>80</w:t>
            </w:r>
          </w:p>
        </w:tc>
        <w:tc>
          <w:tcPr>
            <w:tcW w:w="1134" w:type="dxa"/>
            <w:tcBorders>
              <w:top w:val="single" w:sz="4" w:space="0" w:color="auto"/>
              <w:left w:val="single" w:sz="4" w:space="0" w:color="auto"/>
              <w:bottom w:val="single" w:sz="4" w:space="0" w:color="auto"/>
              <w:right w:val="single" w:sz="4" w:space="0" w:color="auto"/>
            </w:tcBorders>
          </w:tcPr>
          <w:p w14:paraId="4E8FCA15" w14:textId="77777777" w:rsidR="00705FD0" w:rsidRPr="001C0B6C" w:rsidRDefault="00705FD0" w:rsidP="00705FD0">
            <w:pPr>
              <w:rPr>
                <w:rFonts w:ascii="Times New Roman" w:hAnsi="Times New Roman"/>
                <w:b/>
                <w:szCs w:val="24"/>
                <w:lang w:val="lt-LT" w:eastAsia="lt-LT"/>
              </w:rPr>
            </w:pPr>
          </w:p>
        </w:tc>
        <w:tc>
          <w:tcPr>
            <w:tcW w:w="1276" w:type="dxa"/>
            <w:tcBorders>
              <w:top w:val="single" w:sz="4" w:space="0" w:color="auto"/>
              <w:left w:val="single" w:sz="4" w:space="0" w:color="auto"/>
              <w:bottom w:val="single" w:sz="4" w:space="0" w:color="auto"/>
              <w:right w:val="single" w:sz="4" w:space="0" w:color="auto"/>
            </w:tcBorders>
          </w:tcPr>
          <w:p w14:paraId="4E8FCA16" w14:textId="77777777" w:rsidR="00705FD0" w:rsidRPr="001C0B6C" w:rsidRDefault="00705FD0" w:rsidP="00705FD0">
            <w:pPr>
              <w:rPr>
                <w:rFonts w:ascii="Times New Roman" w:hAnsi="Times New Roman"/>
                <w:b/>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4E8FCA17" w14:textId="77777777" w:rsidR="00705FD0" w:rsidRPr="001C0B6C" w:rsidRDefault="00705FD0" w:rsidP="00705FD0">
            <w:pPr>
              <w:rPr>
                <w:rFonts w:ascii="Times New Roman" w:hAnsi="Times New Roman"/>
                <w:b/>
                <w:szCs w:val="24"/>
                <w:lang w:val="lt-LT" w:eastAsia="lt-LT"/>
              </w:rPr>
            </w:pPr>
          </w:p>
        </w:tc>
      </w:tr>
      <w:tr w:rsidR="00705FD0" w:rsidRPr="001C0B6C" w14:paraId="4E8FCA1D" w14:textId="77777777" w:rsidTr="00705FD0">
        <w:trPr>
          <w:gridBefore w:val="2"/>
          <w:wBefore w:w="2891" w:type="dxa"/>
          <w:cantSplit/>
        </w:trPr>
        <w:tc>
          <w:tcPr>
            <w:tcW w:w="1276" w:type="dxa"/>
            <w:tcBorders>
              <w:top w:val="single" w:sz="4" w:space="0" w:color="auto"/>
              <w:left w:val="nil"/>
              <w:bottom w:val="nil"/>
              <w:right w:val="nil"/>
            </w:tcBorders>
          </w:tcPr>
          <w:p w14:paraId="4E8FCA19" w14:textId="77777777" w:rsidR="00705FD0" w:rsidRPr="001C0B6C" w:rsidRDefault="00705FD0" w:rsidP="00705FD0">
            <w:pPr>
              <w:jc w:val="center"/>
              <w:rPr>
                <w:rFonts w:ascii="Times New Roman" w:hAnsi="Times New Roman"/>
                <w:szCs w:val="24"/>
                <w:lang w:val="lt-LT" w:eastAsia="lt-LT"/>
              </w:rPr>
            </w:pPr>
          </w:p>
        </w:tc>
        <w:tc>
          <w:tcPr>
            <w:tcW w:w="1134" w:type="dxa"/>
            <w:tcBorders>
              <w:top w:val="single" w:sz="4" w:space="0" w:color="auto"/>
              <w:left w:val="nil"/>
              <w:bottom w:val="nil"/>
              <w:right w:val="single" w:sz="4" w:space="0" w:color="auto"/>
            </w:tcBorders>
          </w:tcPr>
          <w:p w14:paraId="4E8FCA1A" w14:textId="77777777" w:rsidR="00705FD0" w:rsidRPr="001C0B6C" w:rsidRDefault="00705FD0" w:rsidP="00705FD0">
            <w:pPr>
              <w:rPr>
                <w:rFonts w:ascii="Times New Roman" w:hAnsi="Times New Roman"/>
                <w:szCs w:val="24"/>
                <w:lang w:val="lt-LT" w:eastAsia="lt-LT"/>
              </w:rPr>
            </w:pPr>
            <w:r>
              <w:rPr>
                <w:rFonts w:ascii="Times New Roman" w:hAnsi="Times New Roman"/>
                <w:szCs w:val="24"/>
                <w:lang w:val="lt-LT" w:eastAsia="lt-LT"/>
              </w:rPr>
              <w:t>Iš viso</w:t>
            </w:r>
          </w:p>
        </w:tc>
        <w:tc>
          <w:tcPr>
            <w:tcW w:w="1276" w:type="dxa"/>
            <w:tcBorders>
              <w:top w:val="single" w:sz="4" w:space="0" w:color="auto"/>
              <w:left w:val="single" w:sz="4" w:space="0" w:color="auto"/>
              <w:bottom w:val="single" w:sz="4" w:space="0" w:color="auto"/>
              <w:right w:val="single" w:sz="4" w:space="0" w:color="auto"/>
            </w:tcBorders>
            <w:hideMark/>
          </w:tcPr>
          <w:p w14:paraId="4E8FCA1B" w14:textId="77777777" w:rsidR="00705FD0" w:rsidRPr="001C0B6C" w:rsidRDefault="00705FD0" w:rsidP="00705FD0">
            <w:pPr>
              <w:rPr>
                <w:rFonts w:ascii="Times New Roman" w:hAnsi="Times New Roman"/>
                <w:szCs w:val="24"/>
                <w:lang w:val="lt-LT" w:eastAsia="lt-LT"/>
              </w:rPr>
            </w:pPr>
          </w:p>
        </w:tc>
        <w:tc>
          <w:tcPr>
            <w:tcW w:w="2693" w:type="dxa"/>
            <w:tcBorders>
              <w:top w:val="single" w:sz="4" w:space="0" w:color="auto"/>
              <w:left w:val="single" w:sz="4" w:space="0" w:color="auto"/>
              <w:bottom w:val="single" w:sz="4" w:space="0" w:color="auto"/>
              <w:right w:val="single" w:sz="4" w:space="0" w:color="auto"/>
            </w:tcBorders>
          </w:tcPr>
          <w:p w14:paraId="4E8FCA1C" w14:textId="77777777" w:rsidR="00705FD0" w:rsidRPr="001C0B6C" w:rsidRDefault="00705FD0" w:rsidP="00705FD0">
            <w:pPr>
              <w:rPr>
                <w:rFonts w:ascii="Times New Roman" w:hAnsi="Times New Roman"/>
                <w:szCs w:val="24"/>
                <w:lang w:val="lt-LT" w:eastAsia="lt-LT"/>
              </w:rPr>
            </w:pPr>
          </w:p>
        </w:tc>
      </w:tr>
    </w:tbl>
    <w:p w14:paraId="4E8FCA1E" w14:textId="77777777" w:rsidR="00705FD0" w:rsidRPr="001C0B6C" w:rsidRDefault="00705FD0" w:rsidP="00705FD0">
      <w:pPr>
        <w:tabs>
          <w:tab w:val="left" w:pos="4275"/>
        </w:tabs>
        <w:spacing w:line="480" w:lineRule="auto"/>
        <w:jc w:val="both"/>
        <w:rPr>
          <w:rFonts w:ascii="Times New Roman" w:hAnsi="Times New Roman"/>
          <w:szCs w:val="24"/>
          <w:lang w:val="lt-LT" w:eastAsia="lt-LT"/>
        </w:rPr>
      </w:pPr>
      <w:r>
        <w:rPr>
          <w:rFonts w:ascii="Times New Roman" w:hAnsi="Times New Roman"/>
          <w:szCs w:val="24"/>
          <w:lang w:val="lt-LT" w:eastAsia="lt-LT"/>
        </w:rPr>
        <w:t xml:space="preserve">                                                              Iš viso be PVM</w:t>
      </w:r>
    </w:p>
    <w:p w14:paraId="4E8FCA1F" w14:textId="77777777" w:rsidR="00705FD0" w:rsidRPr="001C0B6C" w:rsidRDefault="00705FD0" w:rsidP="00705FD0">
      <w:pPr>
        <w:spacing w:line="480" w:lineRule="auto"/>
        <w:jc w:val="both"/>
        <w:rPr>
          <w:rFonts w:ascii="Times New Roman" w:hAnsi="Times New Roman"/>
          <w:szCs w:val="24"/>
          <w:lang w:val="lt-LT" w:eastAsia="lt-LT"/>
        </w:rPr>
      </w:pPr>
    </w:p>
    <w:p w14:paraId="4E8FCA20" w14:textId="77777777" w:rsidR="00705FD0" w:rsidRPr="001C0B6C" w:rsidRDefault="00705FD0" w:rsidP="00705FD0">
      <w:pPr>
        <w:jc w:val="both"/>
        <w:rPr>
          <w:rFonts w:ascii="Times New Roman" w:hAnsi="Times New Roman"/>
          <w:szCs w:val="24"/>
          <w:lang w:val="lt-LT" w:eastAsia="lt-LT"/>
        </w:rPr>
      </w:pPr>
      <w:r w:rsidRPr="001C0B6C">
        <w:rPr>
          <w:rFonts w:ascii="Times New Roman" w:hAnsi="Times New Roman"/>
          <w:szCs w:val="24"/>
          <w:lang w:val="lt-LT" w:eastAsia="lt-LT"/>
        </w:rPr>
        <w:t>(Įmonės vadovo pareigų pavadinimas)</w:t>
      </w:r>
      <w:r w:rsidRPr="001C0B6C">
        <w:rPr>
          <w:rFonts w:ascii="Times New Roman" w:hAnsi="Times New Roman"/>
          <w:szCs w:val="24"/>
          <w:lang w:val="lt-LT" w:eastAsia="lt-LT"/>
        </w:rPr>
        <w:tab/>
      </w:r>
      <w:r w:rsidRPr="001C0B6C">
        <w:rPr>
          <w:rFonts w:ascii="Times New Roman" w:hAnsi="Times New Roman"/>
          <w:szCs w:val="24"/>
          <w:lang w:val="lt-LT" w:eastAsia="lt-LT"/>
        </w:rPr>
        <w:tab/>
        <w:t>(Parašas)</w:t>
      </w:r>
      <w:r w:rsidRPr="001C0B6C">
        <w:rPr>
          <w:rFonts w:ascii="Times New Roman" w:hAnsi="Times New Roman"/>
          <w:szCs w:val="24"/>
          <w:lang w:val="lt-LT" w:eastAsia="lt-LT"/>
        </w:rPr>
        <w:tab/>
        <w:t>(Vardas ir pavardė)</w:t>
      </w:r>
    </w:p>
    <w:p w14:paraId="4E8FCA21" w14:textId="77777777" w:rsidR="00705FD0" w:rsidRPr="001C0B6C" w:rsidRDefault="00705FD0" w:rsidP="00705FD0">
      <w:pPr>
        <w:jc w:val="both"/>
        <w:rPr>
          <w:rFonts w:ascii="Times New Roman" w:hAnsi="Times New Roman"/>
          <w:szCs w:val="24"/>
          <w:lang w:val="lt-LT" w:eastAsia="lt-LT"/>
        </w:rPr>
      </w:pPr>
    </w:p>
    <w:p w14:paraId="4E8FCA22" w14:textId="77777777" w:rsidR="00705FD0" w:rsidRPr="001C0B6C" w:rsidRDefault="00705FD0" w:rsidP="00705FD0">
      <w:pPr>
        <w:jc w:val="both"/>
        <w:rPr>
          <w:rFonts w:ascii="Times New Roman" w:hAnsi="Times New Roman"/>
          <w:szCs w:val="24"/>
          <w:lang w:val="lt-LT" w:eastAsia="lt-LT"/>
        </w:rPr>
      </w:pPr>
    </w:p>
    <w:p w14:paraId="4E8FCA23" w14:textId="77777777" w:rsidR="00705FD0" w:rsidRPr="001C0B6C" w:rsidRDefault="00705FD0" w:rsidP="00705FD0">
      <w:pPr>
        <w:jc w:val="both"/>
        <w:rPr>
          <w:rFonts w:ascii="Times New Roman" w:hAnsi="Times New Roman"/>
          <w:szCs w:val="24"/>
          <w:lang w:val="lt-LT" w:eastAsia="lt-LT"/>
        </w:rPr>
      </w:pPr>
      <w:r w:rsidRPr="001C0B6C">
        <w:rPr>
          <w:rFonts w:ascii="Times New Roman" w:hAnsi="Times New Roman"/>
          <w:szCs w:val="24"/>
          <w:lang w:val="lt-LT" w:eastAsia="lt-LT"/>
        </w:rPr>
        <w:t>(Įmonės vyriausiasis finansininkas (buhalteris)</w:t>
      </w:r>
      <w:r w:rsidRPr="001C0B6C">
        <w:rPr>
          <w:rFonts w:ascii="Times New Roman" w:hAnsi="Times New Roman"/>
          <w:szCs w:val="24"/>
          <w:lang w:val="lt-LT" w:eastAsia="lt-LT"/>
        </w:rPr>
        <w:tab/>
        <w:t>(Parašas)</w:t>
      </w:r>
      <w:r w:rsidRPr="001C0B6C">
        <w:rPr>
          <w:rFonts w:ascii="Times New Roman" w:hAnsi="Times New Roman"/>
          <w:szCs w:val="24"/>
          <w:lang w:val="lt-LT" w:eastAsia="lt-LT"/>
        </w:rPr>
        <w:tab/>
        <w:t>(Vardas ir pavardė)</w:t>
      </w:r>
    </w:p>
    <w:p w14:paraId="4E8FCA24" w14:textId="77777777" w:rsidR="00705FD0" w:rsidRPr="001C0B6C" w:rsidRDefault="00705FD0" w:rsidP="00705FD0">
      <w:pPr>
        <w:tabs>
          <w:tab w:val="left" w:pos="-426"/>
        </w:tabs>
        <w:rPr>
          <w:rFonts w:ascii="Times New Roman" w:hAnsi="Times New Roman"/>
          <w:szCs w:val="24"/>
          <w:lang w:val="lt-LT" w:eastAsia="lt-LT"/>
        </w:rPr>
      </w:pPr>
    </w:p>
    <w:p w14:paraId="4E8FCA25" w14:textId="77777777" w:rsidR="00705FD0" w:rsidRPr="001C0B6C" w:rsidRDefault="00705FD0" w:rsidP="00705FD0">
      <w:pPr>
        <w:tabs>
          <w:tab w:val="left" w:pos="6237"/>
          <w:tab w:val="right" w:pos="8306"/>
        </w:tabs>
        <w:jc w:val="center"/>
        <w:rPr>
          <w:rFonts w:ascii="Times New Roman" w:hAnsi="Times New Roman"/>
          <w:color w:val="000000"/>
          <w:szCs w:val="24"/>
          <w:lang w:val="lt-LT"/>
        </w:rPr>
      </w:pPr>
      <w:r w:rsidRPr="001C0B6C">
        <w:rPr>
          <w:rFonts w:ascii="Times New Roman" w:hAnsi="Times New Roman"/>
          <w:color w:val="000000"/>
          <w:szCs w:val="24"/>
          <w:lang w:val="lt-LT"/>
        </w:rPr>
        <w:t>––––––––––––––––––––</w:t>
      </w:r>
    </w:p>
    <w:p w14:paraId="4E8FCA26" w14:textId="77777777" w:rsidR="00705FD0" w:rsidRPr="001C0B6C" w:rsidRDefault="00705FD0" w:rsidP="00705FD0">
      <w:pPr>
        <w:rPr>
          <w:rFonts w:ascii="Times New Roman" w:hAnsi="Times New Roman"/>
          <w:szCs w:val="24"/>
          <w:lang w:val="lt-LT"/>
        </w:rPr>
      </w:pPr>
    </w:p>
    <w:p w14:paraId="4E8FCA27" w14:textId="77777777" w:rsidR="00705FD0" w:rsidRPr="001C0B6C" w:rsidRDefault="00705FD0" w:rsidP="00705FD0">
      <w:pPr>
        <w:rPr>
          <w:rFonts w:ascii="Times New Roman" w:hAnsi="Times New Roman"/>
          <w:szCs w:val="24"/>
          <w:lang w:val="lt-LT"/>
        </w:rPr>
      </w:pPr>
    </w:p>
    <w:p w14:paraId="4E8FCA28" w14:textId="77777777" w:rsidR="00705FD0" w:rsidRPr="001C0B6C" w:rsidRDefault="00705FD0" w:rsidP="00705FD0">
      <w:pPr>
        <w:rPr>
          <w:rFonts w:ascii="Times New Roman" w:hAnsi="Times New Roman"/>
          <w:szCs w:val="24"/>
          <w:lang w:val="lt-LT"/>
        </w:rPr>
      </w:pPr>
    </w:p>
    <w:p w14:paraId="4E8FCA29" w14:textId="77777777" w:rsidR="00705FD0" w:rsidRPr="001C0B6C" w:rsidRDefault="00705FD0" w:rsidP="00705FD0">
      <w:pPr>
        <w:rPr>
          <w:rFonts w:ascii="Times New Roman" w:hAnsi="Times New Roman"/>
          <w:szCs w:val="24"/>
          <w:lang w:val="lt-LT"/>
        </w:rPr>
      </w:pPr>
    </w:p>
    <w:p w14:paraId="4E8FCA2A" w14:textId="77777777" w:rsidR="00705FD0" w:rsidRPr="001C0B6C" w:rsidRDefault="00705FD0" w:rsidP="00705FD0">
      <w:pPr>
        <w:rPr>
          <w:rFonts w:ascii="Times New Roman" w:hAnsi="Times New Roman"/>
          <w:szCs w:val="24"/>
          <w:lang w:val="lt-LT"/>
        </w:rPr>
      </w:pPr>
    </w:p>
    <w:p w14:paraId="4E8FCA2B" w14:textId="77777777" w:rsidR="00DF0599" w:rsidRDefault="00DF0599" w:rsidP="00DF0599">
      <w:pPr>
        <w:tabs>
          <w:tab w:val="left" w:pos="1304"/>
          <w:tab w:val="left" w:pos="1457"/>
          <w:tab w:val="left" w:pos="1604"/>
          <w:tab w:val="left" w:pos="1757"/>
        </w:tabs>
        <w:autoSpaceDE w:val="0"/>
        <w:autoSpaceDN w:val="0"/>
        <w:adjustRightInd w:val="0"/>
        <w:rPr>
          <w:rFonts w:ascii="Times New Roman" w:hAnsi="Times New Roman"/>
          <w:szCs w:val="24"/>
          <w:lang w:val="lt-LT"/>
        </w:rPr>
      </w:pPr>
    </w:p>
    <w:p w14:paraId="4E8FCA2C" w14:textId="77777777" w:rsidR="00705FD0" w:rsidRPr="001C0B6C" w:rsidRDefault="00DF0599" w:rsidP="00DF0599">
      <w:pPr>
        <w:tabs>
          <w:tab w:val="left" w:pos="1304"/>
          <w:tab w:val="left" w:pos="1457"/>
          <w:tab w:val="left" w:pos="1604"/>
          <w:tab w:val="left" w:pos="1757"/>
        </w:tabs>
        <w:autoSpaceDE w:val="0"/>
        <w:autoSpaceDN w:val="0"/>
        <w:adjustRightInd w:val="0"/>
        <w:rPr>
          <w:rFonts w:ascii="Times New Roman" w:hAnsi="Times New Roman"/>
          <w:szCs w:val="24"/>
          <w:lang w:val="lt-LT"/>
        </w:rPr>
      </w:pP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r>
      <w:r>
        <w:rPr>
          <w:rFonts w:ascii="Times New Roman" w:hAnsi="Times New Roman"/>
          <w:szCs w:val="24"/>
          <w:lang w:val="lt-LT"/>
        </w:rPr>
        <w:tab/>
        <w:t xml:space="preserve">                 </w:t>
      </w:r>
      <w:r w:rsidR="00D03F3F">
        <w:rPr>
          <w:rFonts w:ascii="Times New Roman" w:hAnsi="Times New Roman"/>
          <w:szCs w:val="24"/>
          <w:lang w:val="lt-LT"/>
        </w:rPr>
        <w:t>2021-08-03</w:t>
      </w:r>
      <w:r w:rsidR="00705FD0">
        <w:rPr>
          <w:rFonts w:ascii="Times New Roman" w:hAnsi="Times New Roman"/>
          <w:szCs w:val="24"/>
          <w:lang w:val="lt-LT"/>
        </w:rPr>
        <w:t xml:space="preserve"> </w:t>
      </w:r>
      <w:r w:rsidR="00705FD0" w:rsidRPr="001C0B6C">
        <w:rPr>
          <w:rFonts w:ascii="Times New Roman" w:hAnsi="Times New Roman"/>
          <w:szCs w:val="24"/>
          <w:lang w:val="lt-LT"/>
        </w:rPr>
        <w:t xml:space="preserve">sutarties Nr. </w:t>
      </w:r>
      <w:r w:rsidR="002E6111">
        <w:rPr>
          <w:rFonts w:ascii="Times New Roman" w:hAnsi="Times New Roman"/>
          <w:szCs w:val="24"/>
          <w:lang w:val="lt-LT"/>
        </w:rPr>
        <w:t>SUT-</w:t>
      </w:r>
      <w:r w:rsidR="00A06328">
        <w:rPr>
          <w:rFonts w:ascii="Times New Roman" w:hAnsi="Times New Roman"/>
          <w:szCs w:val="24"/>
          <w:lang w:val="lt-LT"/>
        </w:rPr>
        <w:t>688</w:t>
      </w:r>
      <w:r w:rsidR="00705FD0" w:rsidRPr="001C0B6C">
        <w:rPr>
          <w:rFonts w:ascii="Times New Roman" w:hAnsi="Times New Roman"/>
          <w:szCs w:val="24"/>
          <w:lang w:val="lt-LT"/>
        </w:rPr>
        <w:t xml:space="preserve">                                                                                                                                                                                       </w:t>
      </w:r>
    </w:p>
    <w:p w14:paraId="4E8FCA2D" w14:textId="77777777" w:rsidR="00705FD0" w:rsidRPr="001C0B6C" w:rsidRDefault="00705FD0" w:rsidP="00705FD0">
      <w:pPr>
        <w:pStyle w:val="Patvirtinta"/>
        <w:ind w:left="0"/>
        <w:rPr>
          <w:rFonts w:ascii="Times New Roman" w:hAnsi="Times New Roman"/>
          <w:sz w:val="24"/>
          <w:szCs w:val="24"/>
          <w:lang w:val="lt-LT"/>
        </w:rPr>
      </w:pPr>
      <w:r w:rsidRPr="001C0B6C">
        <w:rPr>
          <w:rFonts w:ascii="Times New Roman" w:hAnsi="Times New Roman"/>
          <w:sz w:val="24"/>
          <w:szCs w:val="24"/>
          <w:lang w:val="lt-LT"/>
        </w:rPr>
        <w:t xml:space="preserve">                                                                                                       </w:t>
      </w:r>
      <w:r>
        <w:rPr>
          <w:rFonts w:ascii="Times New Roman" w:hAnsi="Times New Roman"/>
          <w:sz w:val="24"/>
          <w:szCs w:val="24"/>
          <w:lang w:val="lt-LT"/>
        </w:rPr>
        <w:t xml:space="preserve"> </w:t>
      </w:r>
      <w:r w:rsidRPr="001C0B6C">
        <w:rPr>
          <w:rFonts w:ascii="Times New Roman" w:hAnsi="Times New Roman"/>
          <w:sz w:val="24"/>
          <w:szCs w:val="24"/>
          <w:lang w:val="lt-LT"/>
        </w:rPr>
        <w:t>Priedas Nr. 3</w:t>
      </w:r>
    </w:p>
    <w:p w14:paraId="4E8FCA2E" w14:textId="77777777" w:rsidR="00705FD0" w:rsidRPr="001C0B6C" w:rsidRDefault="00705FD0" w:rsidP="00705FD0">
      <w:pPr>
        <w:jc w:val="center"/>
        <w:rPr>
          <w:rFonts w:ascii="Times New Roman" w:hAnsi="Times New Roman"/>
          <w:b/>
          <w:bCs/>
          <w:szCs w:val="24"/>
          <w:lang w:val="lt-LT"/>
        </w:rPr>
      </w:pPr>
    </w:p>
    <w:p w14:paraId="4E8FCA2F" w14:textId="77777777" w:rsidR="00705FD0" w:rsidRPr="001C0B6C" w:rsidRDefault="00705FD0" w:rsidP="00705FD0">
      <w:pPr>
        <w:rPr>
          <w:rFonts w:ascii="Times New Roman" w:hAnsi="Times New Roman"/>
          <w:b/>
          <w:bCs/>
          <w:szCs w:val="24"/>
          <w:lang w:val="lt-LT"/>
        </w:rPr>
      </w:pPr>
      <w:r>
        <w:rPr>
          <w:rFonts w:ascii="Times New Roman" w:hAnsi="Times New Roman"/>
          <w:b/>
          <w:bCs/>
          <w:szCs w:val="24"/>
          <w:lang w:val="lt-LT"/>
        </w:rPr>
        <w:t xml:space="preserve">                   </w:t>
      </w:r>
      <w:r w:rsidRPr="001C0B6C">
        <w:rPr>
          <w:rFonts w:ascii="Times New Roman" w:hAnsi="Times New Roman"/>
          <w:b/>
          <w:bCs/>
          <w:szCs w:val="24"/>
          <w:lang w:val="lt-LT"/>
        </w:rPr>
        <w:t>PAŽYMA APIE PARDUOTUS BILIETUS PER 20_ _M. ____ MĖN.</w:t>
      </w:r>
    </w:p>
    <w:tbl>
      <w:tblPr>
        <w:tblpPr w:leftFromText="180" w:rightFromText="180" w:vertAnchor="text" w:horzAnchor="margin" w:tblpXSpec="center" w:tblpY="9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276"/>
        <w:gridCol w:w="1134"/>
        <w:gridCol w:w="1134"/>
        <w:gridCol w:w="1276"/>
        <w:gridCol w:w="1276"/>
        <w:gridCol w:w="1984"/>
      </w:tblGrid>
      <w:tr w:rsidR="00705FD0" w:rsidRPr="001C0B6C" w14:paraId="4E8FCA35" w14:textId="77777777" w:rsidTr="00705FD0">
        <w:trPr>
          <w:cantSplit/>
          <w:trHeight w:val="395"/>
        </w:trPr>
        <w:tc>
          <w:tcPr>
            <w:tcW w:w="1980" w:type="dxa"/>
            <w:vMerge w:val="restart"/>
          </w:tcPr>
          <w:p w14:paraId="4E8FCA30"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Data</w:t>
            </w:r>
          </w:p>
          <w:p w14:paraId="4E8FCA31"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(metai, mėnuo, diena)</w:t>
            </w:r>
          </w:p>
        </w:tc>
        <w:tc>
          <w:tcPr>
            <w:tcW w:w="1276" w:type="dxa"/>
            <w:vMerge w:val="restart"/>
          </w:tcPr>
          <w:p w14:paraId="4E8FCA32"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Rida, km</w:t>
            </w:r>
          </w:p>
        </w:tc>
        <w:tc>
          <w:tcPr>
            <w:tcW w:w="4820" w:type="dxa"/>
            <w:gridSpan w:val="4"/>
          </w:tcPr>
          <w:p w14:paraId="4E8FCA33" w14:textId="77777777" w:rsidR="00705FD0" w:rsidRPr="001C0B6C" w:rsidRDefault="00705FD0" w:rsidP="00705FD0">
            <w:pPr>
              <w:ind w:right="-108"/>
              <w:rPr>
                <w:rFonts w:ascii="Times New Roman" w:hAnsi="Times New Roman"/>
                <w:szCs w:val="24"/>
                <w:lang w:val="lt-LT"/>
              </w:rPr>
            </w:pPr>
            <w:r w:rsidRPr="001C0B6C">
              <w:rPr>
                <w:rFonts w:ascii="Times New Roman" w:hAnsi="Times New Roman"/>
                <w:szCs w:val="24"/>
                <w:lang w:val="lt-LT"/>
              </w:rPr>
              <w:t>Parduota bilietų, vnt.</w:t>
            </w:r>
          </w:p>
        </w:tc>
        <w:tc>
          <w:tcPr>
            <w:tcW w:w="1984" w:type="dxa"/>
            <w:vMerge w:val="restart"/>
          </w:tcPr>
          <w:p w14:paraId="4E8FCA34"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Įplauko</w:t>
            </w:r>
            <w:r>
              <w:rPr>
                <w:rFonts w:ascii="Times New Roman" w:hAnsi="Times New Roman"/>
                <w:szCs w:val="24"/>
                <w:lang w:val="lt-LT"/>
              </w:rPr>
              <w:t xml:space="preserve">s už pilnus bilietus, Eur </w:t>
            </w:r>
          </w:p>
        </w:tc>
      </w:tr>
      <w:tr w:rsidR="00705FD0" w:rsidRPr="001C0B6C" w14:paraId="4E8FCA3D" w14:textId="77777777" w:rsidTr="00705FD0">
        <w:trPr>
          <w:cantSplit/>
          <w:trHeight w:val="510"/>
        </w:trPr>
        <w:tc>
          <w:tcPr>
            <w:tcW w:w="1980" w:type="dxa"/>
            <w:vMerge/>
          </w:tcPr>
          <w:p w14:paraId="4E8FCA36" w14:textId="77777777" w:rsidR="00705FD0" w:rsidRPr="001C0B6C" w:rsidRDefault="00705FD0" w:rsidP="00705FD0">
            <w:pPr>
              <w:rPr>
                <w:rFonts w:ascii="Times New Roman" w:hAnsi="Times New Roman"/>
                <w:szCs w:val="24"/>
                <w:lang w:val="lt-LT"/>
              </w:rPr>
            </w:pPr>
          </w:p>
        </w:tc>
        <w:tc>
          <w:tcPr>
            <w:tcW w:w="1276" w:type="dxa"/>
            <w:vMerge/>
          </w:tcPr>
          <w:p w14:paraId="4E8FCA37" w14:textId="77777777" w:rsidR="00705FD0" w:rsidRPr="001C0B6C" w:rsidRDefault="00705FD0" w:rsidP="00705FD0">
            <w:pPr>
              <w:rPr>
                <w:rFonts w:ascii="Times New Roman" w:hAnsi="Times New Roman"/>
                <w:szCs w:val="24"/>
                <w:lang w:val="lt-LT"/>
              </w:rPr>
            </w:pPr>
          </w:p>
        </w:tc>
        <w:tc>
          <w:tcPr>
            <w:tcW w:w="1134" w:type="dxa"/>
          </w:tcPr>
          <w:p w14:paraId="4E8FCA38" w14:textId="77777777" w:rsidR="00705FD0" w:rsidRPr="001C0B6C" w:rsidRDefault="00705FD0" w:rsidP="00705FD0">
            <w:pPr>
              <w:ind w:right="-108"/>
              <w:rPr>
                <w:rFonts w:ascii="Times New Roman" w:hAnsi="Times New Roman"/>
                <w:szCs w:val="24"/>
                <w:lang w:val="lt-LT"/>
              </w:rPr>
            </w:pPr>
            <w:r w:rsidRPr="001C0B6C">
              <w:rPr>
                <w:rFonts w:ascii="Times New Roman" w:hAnsi="Times New Roman"/>
                <w:szCs w:val="24"/>
                <w:lang w:val="lt-LT"/>
              </w:rPr>
              <w:t>50 proc.</w:t>
            </w:r>
          </w:p>
        </w:tc>
        <w:tc>
          <w:tcPr>
            <w:tcW w:w="1134" w:type="dxa"/>
          </w:tcPr>
          <w:p w14:paraId="4E8FCA39" w14:textId="77777777" w:rsidR="00705FD0" w:rsidRPr="001C0B6C" w:rsidRDefault="00705FD0" w:rsidP="00705FD0">
            <w:pPr>
              <w:ind w:right="-108"/>
              <w:rPr>
                <w:rFonts w:ascii="Times New Roman" w:hAnsi="Times New Roman"/>
                <w:szCs w:val="24"/>
                <w:lang w:val="lt-LT"/>
              </w:rPr>
            </w:pPr>
            <w:r w:rsidRPr="001C0B6C">
              <w:rPr>
                <w:rFonts w:ascii="Times New Roman" w:hAnsi="Times New Roman"/>
                <w:szCs w:val="24"/>
                <w:lang w:val="lt-LT"/>
              </w:rPr>
              <w:t>80 proc.</w:t>
            </w:r>
          </w:p>
        </w:tc>
        <w:tc>
          <w:tcPr>
            <w:tcW w:w="1276" w:type="dxa"/>
          </w:tcPr>
          <w:p w14:paraId="4E8FCA3A" w14:textId="77777777" w:rsidR="00705FD0" w:rsidRPr="001C0B6C" w:rsidRDefault="00705FD0" w:rsidP="00705FD0">
            <w:pPr>
              <w:ind w:right="-108"/>
              <w:rPr>
                <w:rFonts w:ascii="Times New Roman" w:hAnsi="Times New Roman"/>
                <w:szCs w:val="24"/>
                <w:lang w:val="lt-LT"/>
              </w:rPr>
            </w:pPr>
            <w:r w:rsidRPr="001C0B6C">
              <w:rPr>
                <w:rFonts w:ascii="Times New Roman" w:hAnsi="Times New Roman"/>
                <w:szCs w:val="24"/>
                <w:lang w:val="lt-LT"/>
              </w:rPr>
              <w:t>Pilna kaina</w:t>
            </w:r>
          </w:p>
        </w:tc>
        <w:tc>
          <w:tcPr>
            <w:tcW w:w="1276" w:type="dxa"/>
          </w:tcPr>
          <w:p w14:paraId="4E8FCA3B" w14:textId="77777777" w:rsidR="00705FD0" w:rsidRPr="001C0B6C" w:rsidRDefault="00705FD0" w:rsidP="00705FD0">
            <w:pPr>
              <w:ind w:right="-108"/>
              <w:rPr>
                <w:rFonts w:ascii="Times New Roman" w:hAnsi="Times New Roman"/>
                <w:szCs w:val="24"/>
                <w:lang w:val="lt-LT"/>
              </w:rPr>
            </w:pPr>
            <w:r w:rsidRPr="001C0B6C">
              <w:rPr>
                <w:rFonts w:ascii="Times New Roman" w:hAnsi="Times New Roman"/>
                <w:szCs w:val="24"/>
                <w:lang w:val="lt-LT"/>
              </w:rPr>
              <w:t>Iš viso</w:t>
            </w:r>
          </w:p>
        </w:tc>
        <w:tc>
          <w:tcPr>
            <w:tcW w:w="1984" w:type="dxa"/>
            <w:vMerge/>
          </w:tcPr>
          <w:p w14:paraId="4E8FCA3C" w14:textId="77777777" w:rsidR="00705FD0" w:rsidRPr="001C0B6C" w:rsidRDefault="00705FD0" w:rsidP="00705FD0">
            <w:pPr>
              <w:rPr>
                <w:rFonts w:ascii="Times New Roman" w:hAnsi="Times New Roman"/>
                <w:szCs w:val="24"/>
                <w:lang w:val="lt-LT"/>
              </w:rPr>
            </w:pPr>
          </w:p>
        </w:tc>
      </w:tr>
      <w:tr w:rsidR="00705FD0" w:rsidRPr="001C0B6C" w14:paraId="4E8FCA45" w14:textId="77777777" w:rsidTr="00705FD0">
        <w:trPr>
          <w:cantSplit/>
          <w:trHeight w:val="510"/>
        </w:trPr>
        <w:tc>
          <w:tcPr>
            <w:tcW w:w="1980" w:type="dxa"/>
          </w:tcPr>
          <w:p w14:paraId="4E8FCA3E" w14:textId="77777777" w:rsidR="00705FD0" w:rsidRPr="001C0B6C" w:rsidRDefault="00705FD0" w:rsidP="00705FD0">
            <w:pPr>
              <w:rPr>
                <w:rFonts w:ascii="Times New Roman" w:hAnsi="Times New Roman"/>
                <w:szCs w:val="24"/>
                <w:lang w:val="lt-LT"/>
              </w:rPr>
            </w:pPr>
            <w:r>
              <w:rPr>
                <w:rFonts w:ascii="Times New Roman" w:hAnsi="Times New Roman"/>
                <w:szCs w:val="24"/>
                <w:lang w:val="lt-LT"/>
              </w:rPr>
              <w:t>20</w:t>
            </w:r>
            <w:r w:rsidRPr="001C0B6C">
              <w:rPr>
                <w:rFonts w:ascii="Times New Roman" w:hAnsi="Times New Roman"/>
                <w:szCs w:val="24"/>
                <w:lang w:val="lt-LT"/>
              </w:rPr>
              <w:t xml:space="preserve">  -  -  </w:t>
            </w:r>
          </w:p>
        </w:tc>
        <w:tc>
          <w:tcPr>
            <w:tcW w:w="1276" w:type="dxa"/>
          </w:tcPr>
          <w:p w14:paraId="4E8FCA3F" w14:textId="77777777" w:rsidR="00705FD0" w:rsidRPr="001C0B6C" w:rsidRDefault="00705FD0" w:rsidP="00705FD0">
            <w:pPr>
              <w:rPr>
                <w:rFonts w:ascii="Times New Roman" w:hAnsi="Times New Roman"/>
                <w:szCs w:val="24"/>
                <w:lang w:val="lt-LT"/>
              </w:rPr>
            </w:pPr>
          </w:p>
        </w:tc>
        <w:tc>
          <w:tcPr>
            <w:tcW w:w="1134" w:type="dxa"/>
          </w:tcPr>
          <w:p w14:paraId="4E8FCA40" w14:textId="77777777" w:rsidR="00705FD0" w:rsidRPr="001C0B6C" w:rsidRDefault="00705FD0" w:rsidP="00705FD0">
            <w:pPr>
              <w:ind w:right="-108"/>
              <w:rPr>
                <w:rFonts w:ascii="Times New Roman" w:hAnsi="Times New Roman"/>
                <w:szCs w:val="24"/>
                <w:lang w:val="lt-LT"/>
              </w:rPr>
            </w:pPr>
          </w:p>
        </w:tc>
        <w:tc>
          <w:tcPr>
            <w:tcW w:w="1134" w:type="dxa"/>
          </w:tcPr>
          <w:p w14:paraId="4E8FCA41" w14:textId="77777777" w:rsidR="00705FD0" w:rsidRPr="001C0B6C" w:rsidRDefault="00705FD0" w:rsidP="00705FD0">
            <w:pPr>
              <w:ind w:right="-108"/>
              <w:rPr>
                <w:rFonts w:ascii="Times New Roman" w:hAnsi="Times New Roman"/>
                <w:szCs w:val="24"/>
                <w:lang w:val="lt-LT"/>
              </w:rPr>
            </w:pPr>
          </w:p>
        </w:tc>
        <w:tc>
          <w:tcPr>
            <w:tcW w:w="1276" w:type="dxa"/>
          </w:tcPr>
          <w:p w14:paraId="4E8FCA42" w14:textId="77777777" w:rsidR="00705FD0" w:rsidRPr="001C0B6C" w:rsidRDefault="00705FD0" w:rsidP="00705FD0">
            <w:pPr>
              <w:ind w:right="-108"/>
              <w:rPr>
                <w:rFonts w:ascii="Times New Roman" w:hAnsi="Times New Roman"/>
                <w:szCs w:val="24"/>
                <w:lang w:val="lt-LT"/>
              </w:rPr>
            </w:pPr>
          </w:p>
        </w:tc>
        <w:tc>
          <w:tcPr>
            <w:tcW w:w="1276" w:type="dxa"/>
          </w:tcPr>
          <w:p w14:paraId="4E8FCA43" w14:textId="77777777" w:rsidR="00705FD0" w:rsidRPr="001C0B6C" w:rsidRDefault="00705FD0" w:rsidP="00705FD0">
            <w:pPr>
              <w:ind w:right="-108"/>
              <w:rPr>
                <w:rFonts w:ascii="Times New Roman" w:hAnsi="Times New Roman"/>
                <w:szCs w:val="24"/>
                <w:lang w:val="lt-LT"/>
              </w:rPr>
            </w:pPr>
          </w:p>
        </w:tc>
        <w:tc>
          <w:tcPr>
            <w:tcW w:w="1984" w:type="dxa"/>
          </w:tcPr>
          <w:p w14:paraId="4E8FCA44" w14:textId="77777777" w:rsidR="00705FD0" w:rsidRPr="001C0B6C" w:rsidRDefault="00705FD0" w:rsidP="00705FD0">
            <w:pPr>
              <w:rPr>
                <w:rFonts w:ascii="Times New Roman" w:hAnsi="Times New Roman"/>
                <w:szCs w:val="24"/>
                <w:lang w:val="lt-LT"/>
              </w:rPr>
            </w:pPr>
          </w:p>
        </w:tc>
      </w:tr>
      <w:tr w:rsidR="00705FD0" w:rsidRPr="001C0B6C" w14:paraId="4E8FCA4D" w14:textId="77777777" w:rsidTr="00705FD0">
        <w:trPr>
          <w:cantSplit/>
          <w:trHeight w:val="510"/>
        </w:trPr>
        <w:tc>
          <w:tcPr>
            <w:tcW w:w="1980" w:type="dxa"/>
          </w:tcPr>
          <w:p w14:paraId="4E8FCA46" w14:textId="77777777" w:rsidR="00705FD0" w:rsidRPr="001C0B6C" w:rsidRDefault="00705FD0" w:rsidP="00705FD0">
            <w:pPr>
              <w:rPr>
                <w:rFonts w:ascii="Times New Roman" w:hAnsi="Times New Roman"/>
                <w:szCs w:val="24"/>
                <w:lang w:val="lt-LT"/>
              </w:rPr>
            </w:pPr>
            <w:r>
              <w:rPr>
                <w:rFonts w:ascii="Times New Roman" w:hAnsi="Times New Roman"/>
                <w:szCs w:val="24"/>
                <w:lang w:val="lt-LT"/>
              </w:rPr>
              <w:t>20</w:t>
            </w:r>
            <w:r w:rsidRPr="001C0B6C">
              <w:rPr>
                <w:rFonts w:ascii="Times New Roman" w:hAnsi="Times New Roman"/>
                <w:szCs w:val="24"/>
                <w:lang w:val="lt-LT"/>
              </w:rPr>
              <w:t xml:space="preserve">  -  -</w:t>
            </w:r>
          </w:p>
        </w:tc>
        <w:tc>
          <w:tcPr>
            <w:tcW w:w="1276" w:type="dxa"/>
          </w:tcPr>
          <w:p w14:paraId="4E8FCA47" w14:textId="77777777" w:rsidR="00705FD0" w:rsidRPr="001C0B6C" w:rsidRDefault="00705FD0" w:rsidP="00705FD0">
            <w:pPr>
              <w:rPr>
                <w:rFonts w:ascii="Times New Roman" w:hAnsi="Times New Roman"/>
                <w:szCs w:val="24"/>
                <w:lang w:val="lt-LT"/>
              </w:rPr>
            </w:pPr>
          </w:p>
        </w:tc>
        <w:tc>
          <w:tcPr>
            <w:tcW w:w="1134" w:type="dxa"/>
          </w:tcPr>
          <w:p w14:paraId="4E8FCA48" w14:textId="77777777" w:rsidR="00705FD0" w:rsidRPr="001C0B6C" w:rsidRDefault="00705FD0" w:rsidP="00705FD0">
            <w:pPr>
              <w:ind w:right="-108"/>
              <w:rPr>
                <w:rFonts w:ascii="Times New Roman" w:hAnsi="Times New Roman"/>
                <w:szCs w:val="24"/>
                <w:lang w:val="lt-LT"/>
              </w:rPr>
            </w:pPr>
          </w:p>
        </w:tc>
        <w:tc>
          <w:tcPr>
            <w:tcW w:w="1134" w:type="dxa"/>
          </w:tcPr>
          <w:p w14:paraId="4E8FCA49" w14:textId="77777777" w:rsidR="00705FD0" w:rsidRPr="001C0B6C" w:rsidRDefault="00705FD0" w:rsidP="00705FD0">
            <w:pPr>
              <w:ind w:right="-108"/>
              <w:rPr>
                <w:rFonts w:ascii="Times New Roman" w:hAnsi="Times New Roman"/>
                <w:szCs w:val="24"/>
                <w:lang w:val="lt-LT"/>
              </w:rPr>
            </w:pPr>
          </w:p>
        </w:tc>
        <w:tc>
          <w:tcPr>
            <w:tcW w:w="1276" w:type="dxa"/>
          </w:tcPr>
          <w:p w14:paraId="4E8FCA4A" w14:textId="77777777" w:rsidR="00705FD0" w:rsidRPr="001C0B6C" w:rsidRDefault="00705FD0" w:rsidP="00705FD0">
            <w:pPr>
              <w:ind w:right="-108"/>
              <w:rPr>
                <w:rFonts w:ascii="Times New Roman" w:hAnsi="Times New Roman"/>
                <w:szCs w:val="24"/>
                <w:lang w:val="lt-LT"/>
              </w:rPr>
            </w:pPr>
          </w:p>
        </w:tc>
        <w:tc>
          <w:tcPr>
            <w:tcW w:w="1276" w:type="dxa"/>
          </w:tcPr>
          <w:p w14:paraId="4E8FCA4B" w14:textId="77777777" w:rsidR="00705FD0" w:rsidRPr="001C0B6C" w:rsidRDefault="00705FD0" w:rsidP="00705FD0">
            <w:pPr>
              <w:ind w:right="-108"/>
              <w:rPr>
                <w:rFonts w:ascii="Times New Roman" w:hAnsi="Times New Roman"/>
                <w:szCs w:val="24"/>
                <w:lang w:val="lt-LT"/>
              </w:rPr>
            </w:pPr>
          </w:p>
        </w:tc>
        <w:tc>
          <w:tcPr>
            <w:tcW w:w="1984" w:type="dxa"/>
          </w:tcPr>
          <w:p w14:paraId="4E8FCA4C" w14:textId="77777777" w:rsidR="00705FD0" w:rsidRPr="001C0B6C" w:rsidRDefault="00705FD0" w:rsidP="00705FD0">
            <w:pPr>
              <w:rPr>
                <w:rFonts w:ascii="Times New Roman" w:hAnsi="Times New Roman"/>
                <w:szCs w:val="24"/>
                <w:lang w:val="lt-LT"/>
              </w:rPr>
            </w:pPr>
          </w:p>
        </w:tc>
      </w:tr>
      <w:tr w:rsidR="00705FD0" w:rsidRPr="001C0B6C" w14:paraId="4E8FCA55" w14:textId="77777777" w:rsidTr="00705FD0">
        <w:trPr>
          <w:cantSplit/>
          <w:trHeight w:val="510"/>
        </w:trPr>
        <w:tc>
          <w:tcPr>
            <w:tcW w:w="1980" w:type="dxa"/>
          </w:tcPr>
          <w:p w14:paraId="4E8FCA4E"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w:t>
            </w:r>
          </w:p>
        </w:tc>
        <w:tc>
          <w:tcPr>
            <w:tcW w:w="1276" w:type="dxa"/>
          </w:tcPr>
          <w:p w14:paraId="4E8FCA4F" w14:textId="77777777" w:rsidR="00705FD0" w:rsidRPr="001C0B6C" w:rsidRDefault="00705FD0" w:rsidP="00705FD0">
            <w:pPr>
              <w:rPr>
                <w:rFonts w:ascii="Times New Roman" w:hAnsi="Times New Roman"/>
                <w:szCs w:val="24"/>
                <w:lang w:val="lt-LT"/>
              </w:rPr>
            </w:pPr>
          </w:p>
        </w:tc>
        <w:tc>
          <w:tcPr>
            <w:tcW w:w="1134" w:type="dxa"/>
          </w:tcPr>
          <w:p w14:paraId="4E8FCA50" w14:textId="77777777" w:rsidR="00705FD0" w:rsidRPr="001C0B6C" w:rsidRDefault="00705FD0" w:rsidP="00705FD0">
            <w:pPr>
              <w:ind w:right="-108"/>
              <w:rPr>
                <w:rFonts w:ascii="Times New Roman" w:hAnsi="Times New Roman"/>
                <w:szCs w:val="24"/>
                <w:lang w:val="lt-LT"/>
              </w:rPr>
            </w:pPr>
          </w:p>
        </w:tc>
        <w:tc>
          <w:tcPr>
            <w:tcW w:w="1134" w:type="dxa"/>
          </w:tcPr>
          <w:p w14:paraId="4E8FCA51" w14:textId="77777777" w:rsidR="00705FD0" w:rsidRPr="001C0B6C" w:rsidRDefault="00705FD0" w:rsidP="00705FD0">
            <w:pPr>
              <w:ind w:right="-108"/>
              <w:rPr>
                <w:rFonts w:ascii="Times New Roman" w:hAnsi="Times New Roman"/>
                <w:szCs w:val="24"/>
                <w:lang w:val="lt-LT"/>
              </w:rPr>
            </w:pPr>
          </w:p>
        </w:tc>
        <w:tc>
          <w:tcPr>
            <w:tcW w:w="1276" w:type="dxa"/>
          </w:tcPr>
          <w:p w14:paraId="4E8FCA52" w14:textId="77777777" w:rsidR="00705FD0" w:rsidRPr="001C0B6C" w:rsidRDefault="00705FD0" w:rsidP="00705FD0">
            <w:pPr>
              <w:ind w:right="-108"/>
              <w:rPr>
                <w:rFonts w:ascii="Times New Roman" w:hAnsi="Times New Roman"/>
                <w:szCs w:val="24"/>
                <w:lang w:val="lt-LT"/>
              </w:rPr>
            </w:pPr>
          </w:p>
        </w:tc>
        <w:tc>
          <w:tcPr>
            <w:tcW w:w="1276" w:type="dxa"/>
          </w:tcPr>
          <w:p w14:paraId="4E8FCA53" w14:textId="77777777" w:rsidR="00705FD0" w:rsidRPr="001C0B6C" w:rsidRDefault="00705FD0" w:rsidP="00705FD0">
            <w:pPr>
              <w:ind w:right="-108"/>
              <w:rPr>
                <w:rFonts w:ascii="Times New Roman" w:hAnsi="Times New Roman"/>
                <w:szCs w:val="24"/>
                <w:lang w:val="lt-LT"/>
              </w:rPr>
            </w:pPr>
          </w:p>
        </w:tc>
        <w:tc>
          <w:tcPr>
            <w:tcW w:w="1984" w:type="dxa"/>
          </w:tcPr>
          <w:p w14:paraId="4E8FCA54" w14:textId="77777777" w:rsidR="00705FD0" w:rsidRPr="001C0B6C" w:rsidRDefault="00705FD0" w:rsidP="00705FD0">
            <w:pPr>
              <w:rPr>
                <w:rFonts w:ascii="Times New Roman" w:hAnsi="Times New Roman"/>
                <w:szCs w:val="24"/>
                <w:lang w:val="lt-LT"/>
              </w:rPr>
            </w:pPr>
          </w:p>
        </w:tc>
      </w:tr>
      <w:tr w:rsidR="00705FD0" w:rsidRPr="001C0B6C" w14:paraId="4E8FCA5D" w14:textId="77777777" w:rsidTr="00705FD0">
        <w:trPr>
          <w:cantSplit/>
          <w:trHeight w:val="510"/>
        </w:trPr>
        <w:tc>
          <w:tcPr>
            <w:tcW w:w="1980" w:type="dxa"/>
          </w:tcPr>
          <w:p w14:paraId="4E8FCA56"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Iš viso:</w:t>
            </w:r>
          </w:p>
        </w:tc>
        <w:tc>
          <w:tcPr>
            <w:tcW w:w="1276" w:type="dxa"/>
          </w:tcPr>
          <w:p w14:paraId="4E8FCA57" w14:textId="77777777" w:rsidR="00705FD0" w:rsidRPr="001C0B6C" w:rsidRDefault="00705FD0" w:rsidP="00705FD0">
            <w:pPr>
              <w:rPr>
                <w:rFonts w:ascii="Times New Roman" w:hAnsi="Times New Roman"/>
                <w:szCs w:val="24"/>
                <w:lang w:val="lt-LT"/>
              </w:rPr>
            </w:pPr>
          </w:p>
        </w:tc>
        <w:tc>
          <w:tcPr>
            <w:tcW w:w="1134" w:type="dxa"/>
          </w:tcPr>
          <w:p w14:paraId="4E8FCA58" w14:textId="77777777" w:rsidR="00705FD0" w:rsidRPr="001C0B6C" w:rsidRDefault="00705FD0" w:rsidP="00705FD0">
            <w:pPr>
              <w:ind w:right="-108"/>
              <w:rPr>
                <w:rFonts w:ascii="Times New Roman" w:hAnsi="Times New Roman"/>
                <w:szCs w:val="24"/>
                <w:lang w:val="lt-LT"/>
              </w:rPr>
            </w:pPr>
          </w:p>
        </w:tc>
        <w:tc>
          <w:tcPr>
            <w:tcW w:w="1134" w:type="dxa"/>
          </w:tcPr>
          <w:p w14:paraId="4E8FCA59" w14:textId="77777777" w:rsidR="00705FD0" w:rsidRPr="001C0B6C" w:rsidRDefault="00705FD0" w:rsidP="00705FD0">
            <w:pPr>
              <w:ind w:right="-108"/>
              <w:rPr>
                <w:rFonts w:ascii="Times New Roman" w:hAnsi="Times New Roman"/>
                <w:szCs w:val="24"/>
                <w:lang w:val="lt-LT"/>
              </w:rPr>
            </w:pPr>
          </w:p>
        </w:tc>
        <w:tc>
          <w:tcPr>
            <w:tcW w:w="1276" w:type="dxa"/>
          </w:tcPr>
          <w:p w14:paraId="4E8FCA5A" w14:textId="77777777" w:rsidR="00705FD0" w:rsidRPr="001C0B6C" w:rsidRDefault="00705FD0" w:rsidP="00705FD0">
            <w:pPr>
              <w:ind w:right="-108"/>
              <w:rPr>
                <w:rFonts w:ascii="Times New Roman" w:hAnsi="Times New Roman"/>
                <w:szCs w:val="24"/>
                <w:lang w:val="lt-LT"/>
              </w:rPr>
            </w:pPr>
          </w:p>
        </w:tc>
        <w:tc>
          <w:tcPr>
            <w:tcW w:w="1276" w:type="dxa"/>
          </w:tcPr>
          <w:p w14:paraId="4E8FCA5B" w14:textId="77777777" w:rsidR="00705FD0" w:rsidRPr="001C0B6C" w:rsidRDefault="00705FD0" w:rsidP="00705FD0">
            <w:pPr>
              <w:ind w:right="-108"/>
              <w:rPr>
                <w:rFonts w:ascii="Times New Roman" w:hAnsi="Times New Roman"/>
                <w:szCs w:val="24"/>
                <w:lang w:val="lt-LT"/>
              </w:rPr>
            </w:pPr>
          </w:p>
        </w:tc>
        <w:tc>
          <w:tcPr>
            <w:tcW w:w="1984" w:type="dxa"/>
          </w:tcPr>
          <w:p w14:paraId="4E8FCA5C" w14:textId="77777777" w:rsidR="00705FD0" w:rsidRPr="001C0B6C" w:rsidRDefault="00705FD0" w:rsidP="00705FD0">
            <w:pPr>
              <w:rPr>
                <w:rFonts w:ascii="Times New Roman" w:hAnsi="Times New Roman"/>
                <w:szCs w:val="24"/>
                <w:lang w:val="lt-LT"/>
              </w:rPr>
            </w:pPr>
            <w:r>
              <w:rPr>
                <w:rFonts w:ascii="Times New Roman" w:hAnsi="Times New Roman"/>
                <w:szCs w:val="24"/>
                <w:lang w:val="lt-LT"/>
              </w:rPr>
              <w:t>Iš viso su PVM:</w:t>
            </w:r>
          </w:p>
        </w:tc>
      </w:tr>
      <w:tr w:rsidR="00705FD0" w:rsidRPr="001C0B6C" w14:paraId="4E8FCA65" w14:textId="77777777" w:rsidTr="00705FD0">
        <w:trPr>
          <w:cantSplit/>
          <w:trHeight w:val="510"/>
        </w:trPr>
        <w:tc>
          <w:tcPr>
            <w:tcW w:w="1980" w:type="dxa"/>
          </w:tcPr>
          <w:p w14:paraId="4E8FCA5E" w14:textId="77777777" w:rsidR="00705FD0" w:rsidRPr="001C0B6C" w:rsidRDefault="00705FD0" w:rsidP="00705FD0">
            <w:pPr>
              <w:rPr>
                <w:rFonts w:ascii="Times New Roman" w:hAnsi="Times New Roman"/>
                <w:szCs w:val="24"/>
                <w:lang w:val="lt-LT"/>
              </w:rPr>
            </w:pPr>
          </w:p>
        </w:tc>
        <w:tc>
          <w:tcPr>
            <w:tcW w:w="1276" w:type="dxa"/>
          </w:tcPr>
          <w:p w14:paraId="4E8FCA5F" w14:textId="77777777" w:rsidR="00705FD0" w:rsidRPr="001C0B6C" w:rsidRDefault="00705FD0" w:rsidP="00705FD0">
            <w:pPr>
              <w:rPr>
                <w:rFonts w:ascii="Times New Roman" w:hAnsi="Times New Roman"/>
                <w:szCs w:val="24"/>
                <w:lang w:val="lt-LT"/>
              </w:rPr>
            </w:pPr>
          </w:p>
        </w:tc>
        <w:tc>
          <w:tcPr>
            <w:tcW w:w="1134" w:type="dxa"/>
          </w:tcPr>
          <w:p w14:paraId="4E8FCA60" w14:textId="77777777" w:rsidR="00705FD0" w:rsidRPr="001C0B6C" w:rsidRDefault="00705FD0" w:rsidP="00705FD0">
            <w:pPr>
              <w:ind w:right="-108"/>
              <w:rPr>
                <w:rFonts w:ascii="Times New Roman" w:hAnsi="Times New Roman"/>
                <w:szCs w:val="24"/>
                <w:lang w:val="lt-LT"/>
              </w:rPr>
            </w:pPr>
          </w:p>
        </w:tc>
        <w:tc>
          <w:tcPr>
            <w:tcW w:w="1134" w:type="dxa"/>
          </w:tcPr>
          <w:p w14:paraId="4E8FCA61" w14:textId="77777777" w:rsidR="00705FD0" w:rsidRPr="001C0B6C" w:rsidRDefault="00705FD0" w:rsidP="00705FD0">
            <w:pPr>
              <w:ind w:right="-108"/>
              <w:rPr>
                <w:rFonts w:ascii="Times New Roman" w:hAnsi="Times New Roman"/>
                <w:szCs w:val="24"/>
                <w:lang w:val="lt-LT"/>
              </w:rPr>
            </w:pPr>
          </w:p>
        </w:tc>
        <w:tc>
          <w:tcPr>
            <w:tcW w:w="1276" w:type="dxa"/>
          </w:tcPr>
          <w:p w14:paraId="4E8FCA62" w14:textId="77777777" w:rsidR="00705FD0" w:rsidRPr="001C0B6C" w:rsidRDefault="00705FD0" w:rsidP="00705FD0">
            <w:pPr>
              <w:ind w:right="-108"/>
              <w:rPr>
                <w:rFonts w:ascii="Times New Roman" w:hAnsi="Times New Roman"/>
                <w:szCs w:val="24"/>
                <w:lang w:val="lt-LT"/>
              </w:rPr>
            </w:pPr>
          </w:p>
        </w:tc>
        <w:tc>
          <w:tcPr>
            <w:tcW w:w="1276" w:type="dxa"/>
          </w:tcPr>
          <w:p w14:paraId="4E8FCA63" w14:textId="77777777" w:rsidR="00705FD0" w:rsidRPr="001C0B6C" w:rsidRDefault="00705FD0" w:rsidP="00705FD0">
            <w:pPr>
              <w:ind w:right="-108"/>
              <w:rPr>
                <w:rFonts w:ascii="Times New Roman" w:hAnsi="Times New Roman"/>
                <w:szCs w:val="24"/>
                <w:lang w:val="lt-LT"/>
              </w:rPr>
            </w:pPr>
          </w:p>
        </w:tc>
        <w:tc>
          <w:tcPr>
            <w:tcW w:w="1984" w:type="dxa"/>
          </w:tcPr>
          <w:p w14:paraId="4E8FCA64" w14:textId="77777777" w:rsidR="00705FD0" w:rsidRDefault="00705FD0" w:rsidP="00705FD0">
            <w:pPr>
              <w:rPr>
                <w:rFonts w:ascii="Times New Roman" w:hAnsi="Times New Roman"/>
                <w:szCs w:val="24"/>
                <w:lang w:val="lt-LT"/>
              </w:rPr>
            </w:pPr>
            <w:r>
              <w:rPr>
                <w:rFonts w:ascii="Times New Roman" w:hAnsi="Times New Roman"/>
                <w:szCs w:val="24"/>
                <w:lang w:val="lt-LT"/>
              </w:rPr>
              <w:t>Iš viso be PVM:</w:t>
            </w:r>
          </w:p>
        </w:tc>
      </w:tr>
    </w:tbl>
    <w:p w14:paraId="4E8FCA66" w14:textId="77777777" w:rsidR="00705FD0" w:rsidRPr="001C0B6C" w:rsidRDefault="00705FD0" w:rsidP="00705FD0">
      <w:pPr>
        <w:rPr>
          <w:rFonts w:ascii="Times New Roman" w:hAnsi="Times New Roman"/>
          <w:szCs w:val="24"/>
          <w:lang w:val="lt-LT"/>
        </w:rPr>
      </w:pPr>
    </w:p>
    <w:p w14:paraId="4E8FCA67"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 xml:space="preserve"> Vežėjas:</w:t>
      </w:r>
    </w:p>
    <w:p w14:paraId="4E8FCA68"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 xml:space="preserve"> Maršrutas:</w:t>
      </w:r>
    </w:p>
    <w:p w14:paraId="4E8FCA69" w14:textId="77777777" w:rsidR="00705FD0" w:rsidRPr="001C0B6C" w:rsidRDefault="00705FD0" w:rsidP="00705FD0">
      <w:pPr>
        <w:rPr>
          <w:rFonts w:ascii="Times New Roman" w:hAnsi="Times New Roman"/>
          <w:szCs w:val="24"/>
          <w:lang w:val="lt-LT"/>
        </w:rPr>
      </w:pPr>
    </w:p>
    <w:p w14:paraId="4E8FCA6A" w14:textId="77777777" w:rsidR="00705FD0" w:rsidRPr="001C0B6C" w:rsidRDefault="00705FD0" w:rsidP="00705FD0">
      <w:pPr>
        <w:rPr>
          <w:rFonts w:ascii="Times New Roman" w:hAnsi="Times New Roman"/>
          <w:szCs w:val="24"/>
          <w:lang w:val="lt-LT"/>
        </w:rPr>
      </w:pPr>
    </w:p>
    <w:p w14:paraId="4E8FCA6B" w14:textId="77777777" w:rsidR="00705FD0" w:rsidRPr="001C0B6C" w:rsidRDefault="00705FD0" w:rsidP="00705FD0">
      <w:pPr>
        <w:rPr>
          <w:rFonts w:ascii="Times New Roman" w:hAnsi="Times New Roman"/>
          <w:szCs w:val="24"/>
          <w:lang w:val="lt-LT"/>
        </w:rPr>
      </w:pPr>
    </w:p>
    <w:p w14:paraId="4E8FCA6C" w14:textId="77777777" w:rsidR="00705FD0" w:rsidRPr="001C0B6C" w:rsidRDefault="00705FD0" w:rsidP="00705FD0">
      <w:pPr>
        <w:tabs>
          <w:tab w:val="left" w:pos="3540"/>
          <w:tab w:val="left" w:pos="5910"/>
        </w:tabs>
        <w:rPr>
          <w:rFonts w:ascii="Times New Roman" w:hAnsi="Times New Roman"/>
          <w:szCs w:val="24"/>
          <w:lang w:val="lt-LT"/>
        </w:rPr>
      </w:pPr>
      <w:r w:rsidRPr="001C0B6C">
        <w:rPr>
          <w:rFonts w:ascii="Times New Roman" w:hAnsi="Times New Roman"/>
          <w:szCs w:val="24"/>
          <w:lang w:val="lt-LT"/>
        </w:rPr>
        <w:t>Įmonės vadovas</w:t>
      </w:r>
      <w:r w:rsidRPr="001C0B6C">
        <w:rPr>
          <w:rFonts w:ascii="Times New Roman" w:hAnsi="Times New Roman"/>
          <w:szCs w:val="24"/>
          <w:lang w:val="lt-LT"/>
        </w:rPr>
        <w:tab/>
        <w:t xml:space="preserve">(parašas) </w:t>
      </w:r>
      <w:r w:rsidRPr="001C0B6C">
        <w:rPr>
          <w:rFonts w:ascii="Times New Roman" w:hAnsi="Times New Roman"/>
          <w:szCs w:val="24"/>
          <w:lang w:val="lt-LT"/>
        </w:rPr>
        <w:tab/>
        <w:t>(Vardas, Pavardė)</w:t>
      </w:r>
    </w:p>
    <w:p w14:paraId="4E8FCA6D"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ab/>
      </w:r>
    </w:p>
    <w:p w14:paraId="4E8FCA6E" w14:textId="77777777" w:rsidR="00705FD0" w:rsidRPr="001C0B6C" w:rsidRDefault="00705FD0" w:rsidP="00705FD0">
      <w:pPr>
        <w:tabs>
          <w:tab w:val="left" w:pos="3540"/>
          <w:tab w:val="left" w:pos="5910"/>
        </w:tabs>
        <w:rPr>
          <w:rFonts w:ascii="Times New Roman" w:hAnsi="Times New Roman"/>
          <w:szCs w:val="24"/>
          <w:lang w:val="lt-LT"/>
        </w:rPr>
      </w:pPr>
      <w:r w:rsidRPr="001C0B6C">
        <w:rPr>
          <w:rFonts w:ascii="Times New Roman" w:hAnsi="Times New Roman"/>
          <w:szCs w:val="24"/>
          <w:lang w:val="lt-LT"/>
        </w:rPr>
        <w:t>Vyr. finansininkas (buhalteris)</w:t>
      </w:r>
      <w:r w:rsidRPr="001C0B6C">
        <w:rPr>
          <w:rFonts w:ascii="Times New Roman" w:hAnsi="Times New Roman"/>
          <w:szCs w:val="24"/>
          <w:lang w:val="lt-LT"/>
        </w:rPr>
        <w:tab/>
        <w:t xml:space="preserve">  (parašas)</w:t>
      </w:r>
      <w:r w:rsidRPr="001C0B6C">
        <w:rPr>
          <w:rFonts w:ascii="Times New Roman" w:hAnsi="Times New Roman"/>
          <w:szCs w:val="24"/>
          <w:lang w:val="lt-LT"/>
        </w:rPr>
        <w:tab/>
        <w:t>(Vardas, Pavardė)</w:t>
      </w:r>
    </w:p>
    <w:p w14:paraId="4E8FCA6F" w14:textId="77777777" w:rsidR="00705FD0" w:rsidRPr="001C0B6C" w:rsidRDefault="00705FD0" w:rsidP="00705FD0">
      <w:pPr>
        <w:tabs>
          <w:tab w:val="left" w:pos="3390"/>
          <w:tab w:val="left" w:pos="5895"/>
        </w:tabs>
        <w:rPr>
          <w:rFonts w:ascii="Times New Roman" w:hAnsi="Times New Roman"/>
          <w:szCs w:val="24"/>
          <w:lang w:val="lt-LT"/>
        </w:rPr>
      </w:pPr>
    </w:p>
    <w:p w14:paraId="4E8FCA70" w14:textId="77777777" w:rsidR="00705FD0" w:rsidRPr="001C0B6C" w:rsidRDefault="00705FD0" w:rsidP="00705FD0">
      <w:pPr>
        <w:tabs>
          <w:tab w:val="left" w:pos="5175"/>
        </w:tabs>
        <w:rPr>
          <w:rFonts w:ascii="Times New Roman" w:hAnsi="Times New Roman"/>
          <w:szCs w:val="24"/>
          <w:lang w:val="lt-LT" w:eastAsia="lt-LT"/>
        </w:rPr>
      </w:pPr>
    </w:p>
    <w:p w14:paraId="4E8FCA71" w14:textId="77777777" w:rsidR="00705FD0" w:rsidRPr="001C0B6C" w:rsidRDefault="00705FD0" w:rsidP="00705FD0">
      <w:pPr>
        <w:rPr>
          <w:rFonts w:ascii="Times New Roman" w:hAnsi="Times New Roman"/>
          <w:szCs w:val="24"/>
          <w:lang w:val="lt-LT" w:eastAsia="lt-LT"/>
        </w:rPr>
      </w:pPr>
    </w:p>
    <w:p w14:paraId="4E8FCA72" w14:textId="77777777" w:rsidR="00705FD0" w:rsidRPr="001C0B6C" w:rsidRDefault="00705FD0" w:rsidP="00705FD0">
      <w:pPr>
        <w:rPr>
          <w:rFonts w:ascii="Times New Roman" w:hAnsi="Times New Roman"/>
          <w:szCs w:val="24"/>
          <w:lang w:val="lt-LT" w:eastAsia="lt-LT"/>
        </w:rPr>
      </w:pPr>
    </w:p>
    <w:p w14:paraId="4E8FCA73" w14:textId="77777777" w:rsidR="00705FD0" w:rsidRPr="001C0B6C" w:rsidRDefault="00705FD0" w:rsidP="00705FD0">
      <w:pPr>
        <w:rPr>
          <w:rFonts w:ascii="Times New Roman" w:hAnsi="Times New Roman"/>
          <w:szCs w:val="24"/>
          <w:lang w:val="lt-LT" w:eastAsia="lt-LT"/>
        </w:rPr>
      </w:pPr>
    </w:p>
    <w:p w14:paraId="4E8FCA74" w14:textId="77777777" w:rsidR="00705FD0" w:rsidRPr="001C0B6C" w:rsidRDefault="00705FD0" w:rsidP="00705FD0">
      <w:pPr>
        <w:rPr>
          <w:rFonts w:ascii="Times New Roman" w:hAnsi="Times New Roman"/>
          <w:szCs w:val="24"/>
          <w:lang w:val="lt-LT" w:eastAsia="lt-LT"/>
        </w:rPr>
      </w:pPr>
    </w:p>
    <w:p w14:paraId="4E8FCA75" w14:textId="77777777" w:rsidR="00705FD0" w:rsidRPr="001C0B6C" w:rsidRDefault="00705FD0" w:rsidP="00705FD0">
      <w:pPr>
        <w:rPr>
          <w:rFonts w:ascii="Times New Roman" w:hAnsi="Times New Roman"/>
          <w:szCs w:val="24"/>
          <w:lang w:val="lt-LT" w:eastAsia="lt-LT"/>
        </w:rPr>
      </w:pPr>
    </w:p>
    <w:p w14:paraId="4E8FCA76" w14:textId="77777777" w:rsidR="00705FD0" w:rsidRPr="001C0B6C" w:rsidRDefault="00705FD0" w:rsidP="00705FD0">
      <w:pPr>
        <w:rPr>
          <w:rFonts w:ascii="Times New Roman" w:hAnsi="Times New Roman"/>
          <w:szCs w:val="24"/>
          <w:lang w:val="lt-LT" w:eastAsia="lt-LT"/>
        </w:rPr>
      </w:pPr>
    </w:p>
    <w:p w14:paraId="4E8FCA77" w14:textId="77777777" w:rsidR="00705FD0" w:rsidRPr="001C0B6C" w:rsidRDefault="00705FD0" w:rsidP="00705FD0">
      <w:pPr>
        <w:rPr>
          <w:rFonts w:ascii="Times New Roman" w:hAnsi="Times New Roman"/>
          <w:szCs w:val="24"/>
          <w:lang w:val="lt-LT" w:eastAsia="lt-LT"/>
        </w:rPr>
      </w:pPr>
    </w:p>
    <w:p w14:paraId="4E8FCA78" w14:textId="77777777" w:rsidR="00705FD0" w:rsidRPr="001C0B6C" w:rsidRDefault="00705FD0" w:rsidP="00705FD0">
      <w:pPr>
        <w:rPr>
          <w:rFonts w:ascii="Times New Roman" w:hAnsi="Times New Roman"/>
          <w:szCs w:val="24"/>
          <w:lang w:val="lt-LT" w:eastAsia="lt-LT"/>
        </w:rPr>
      </w:pPr>
    </w:p>
    <w:p w14:paraId="4E8FCA79" w14:textId="77777777" w:rsidR="00705FD0" w:rsidRPr="001C0B6C" w:rsidRDefault="00705FD0" w:rsidP="00705FD0">
      <w:pPr>
        <w:rPr>
          <w:rFonts w:ascii="Times New Roman" w:hAnsi="Times New Roman"/>
          <w:szCs w:val="24"/>
          <w:lang w:val="lt-LT" w:eastAsia="lt-LT"/>
        </w:rPr>
      </w:pPr>
    </w:p>
    <w:p w14:paraId="4E8FCA7A" w14:textId="77777777" w:rsidR="00705FD0" w:rsidRPr="001C0B6C" w:rsidRDefault="00705FD0" w:rsidP="00705FD0">
      <w:pPr>
        <w:rPr>
          <w:rFonts w:ascii="Times New Roman" w:hAnsi="Times New Roman"/>
          <w:szCs w:val="24"/>
          <w:lang w:val="lt-LT" w:eastAsia="lt-LT"/>
        </w:rPr>
      </w:pPr>
    </w:p>
    <w:p w14:paraId="4E8FCA7B" w14:textId="77777777" w:rsidR="00705FD0" w:rsidRPr="001C0B6C" w:rsidRDefault="00705FD0" w:rsidP="00705FD0">
      <w:pPr>
        <w:rPr>
          <w:rFonts w:ascii="Times New Roman" w:hAnsi="Times New Roman"/>
          <w:szCs w:val="24"/>
          <w:lang w:val="lt-LT" w:eastAsia="lt-LT"/>
        </w:rPr>
      </w:pPr>
    </w:p>
    <w:p w14:paraId="4E8FCA7C" w14:textId="77777777" w:rsidR="00705FD0" w:rsidRPr="001C0B6C" w:rsidRDefault="00705FD0" w:rsidP="00705FD0">
      <w:pPr>
        <w:rPr>
          <w:rFonts w:ascii="Times New Roman" w:hAnsi="Times New Roman"/>
          <w:szCs w:val="24"/>
          <w:lang w:val="lt-LT" w:eastAsia="lt-LT"/>
        </w:rPr>
      </w:pPr>
    </w:p>
    <w:p w14:paraId="4E8FCA7D" w14:textId="77777777" w:rsidR="00705FD0" w:rsidRPr="001C0B6C" w:rsidRDefault="00705FD0" w:rsidP="00705FD0">
      <w:pPr>
        <w:rPr>
          <w:rFonts w:ascii="Times New Roman" w:hAnsi="Times New Roman"/>
          <w:szCs w:val="24"/>
          <w:lang w:val="lt-LT" w:eastAsia="lt-LT"/>
        </w:rPr>
      </w:pPr>
    </w:p>
    <w:p w14:paraId="4E8FCA7E" w14:textId="77777777" w:rsidR="00705FD0" w:rsidRPr="001C0B6C" w:rsidRDefault="00705FD0" w:rsidP="00705FD0">
      <w:pPr>
        <w:rPr>
          <w:rFonts w:ascii="Times New Roman" w:hAnsi="Times New Roman"/>
          <w:szCs w:val="24"/>
          <w:lang w:val="lt-LT" w:eastAsia="lt-LT"/>
        </w:rPr>
      </w:pPr>
    </w:p>
    <w:p w14:paraId="4E8FCA7F" w14:textId="77777777" w:rsidR="00705FD0" w:rsidRPr="001C0B6C" w:rsidRDefault="00705FD0" w:rsidP="00705FD0">
      <w:pPr>
        <w:rPr>
          <w:rFonts w:ascii="Times New Roman" w:hAnsi="Times New Roman"/>
          <w:szCs w:val="24"/>
          <w:lang w:val="lt-LT" w:eastAsia="lt-LT"/>
        </w:rPr>
      </w:pPr>
    </w:p>
    <w:p w14:paraId="4E8FCA80" w14:textId="77777777" w:rsidR="00705FD0" w:rsidRPr="001C0B6C" w:rsidRDefault="00705FD0" w:rsidP="00705FD0">
      <w:pPr>
        <w:rPr>
          <w:rFonts w:ascii="Times New Roman" w:hAnsi="Times New Roman"/>
          <w:szCs w:val="24"/>
          <w:lang w:val="lt-LT" w:eastAsia="lt-LT"/>
        </w:rPr>
      </w:pPr>
    </w:p>
    <w:p w14:paraId="4E8FCA81" w14:textId="77777777" w:rsidR="00705FD0" w:rsidRPr="001C0B6C" w:rsidRDefault="00705FD0" w:rsidP="00705FD0">
      <w:pPr>
        <w:rPr>
          <w:rFonts w:ascii="Times New Roman" w:hAnsi="Times New Roman"/>
          <w:szCs w:val="24"/>
          <w:lang w:val="lt-LT" w:eastAsia="lt-LT"/>
        </w:rPr>
      </w:pPr>
    </w:p>
    <w:p w14:paraId="4E8FCA82" w14:textId="77777777" w:rsidR="00705FD0" w:rsidRPr="001C0B6C" w:rsidRDefault="00705FD0" w:rsidP="00705FD0">
      <w:pPr>
        <w:rPr>
          <w:rFonts w:ascii="Times New Roman" w:hAnsi="Times New Roman"/>
          <w:szCs w:val="24"/>
          <w:lang w:val="lt-LT" w:eastAsia="lt-LT"/>
        </w:rPr>
      </w:pPr>
    </w:p>
    <w:p w14:paraId="4E8FCA83" w14:textId="77777777" w:rsidR="00705FD0" w:rsidRPr="001C0B6C" w:rsidRDefault="00705FD0" w:rsidP="00705FD0">
      <w:pPr>
        <w:rPr>
          <w:rFonts w:ascii="Times New Roman" w:hAnsi="Times New Roman"/>
          <w:szCs w:val="24"/>
          <w:lang w:val="lt-LT" w:eastAsia="lt-LT"/>
        </w:rPr>
      </w:pPr>
    </w:p>
    <w:p w14:paraId="4E8FCA84" w14:textId="77777777" w:rsidR="00705FD0" w:rsidRPr="001C0B6C" w:rsidRDefault="00705FD0" w:rsidP="00705FD0">
      <w:pPr>
        <w:tabs>
          <w:tab w:val="left" w:pos="5700"/>
        </w:tabs>
        <w:rPr>
          <w:rFonts w:ascii="Times New Roman" w:hAnsi="Times New Roman"/>
          <w:szCs w:val="24"/>
          <w:lang w:val="lt-LT" w:eastAsia="lt-LT"/>
        </w:rPr>
        <w:sectPr w:rsidR="00705FD0" w:rsidRPr="001C0B6C" w:rsidSect="00705FD0">
          <w:footerReference w:type="default" r:id="rId12"/>
          <w:footnotePr>
            <w:pos w:val="beneathText"/>
          </w:footnotePr>
          <w:pgSz w:w="11905" w:h="16837"/>
          <w:pgMar w:top="851" w:right="567" w:bottom="284" w:left="1701" w:header="567" w:footer="567" w:gutter="0"/>
          <w:cols w:space="1296"/>
          <w:docGrid w:linePitch="360"/>
        </w:sectPr>
      </w:pPr>
    </w:p>
    <w:p w14:paraId="4E8FCA85" w14:textId="77777777" w:rsidR="00705FD0" w:rsidRPr="001C0B6C" w:rsidRDefault="00705FD0" w:rsidP="00705FD0">
      <w:pPr>
        <w:tabs>
          <w:tab w:val="left" w:pos="1304"/>
          <w:tab w:val="left" w:pos="1457"/>
          <w:tab w:val="left" w:pos="1604"/>
          <w:tab w:val="left" w:pos="1757"/>
        </w:tabs>
        <w:autoSpaceDE w:val="0"/>
        <w:autoSpaceDN w:val="0"/>
        <w:adjustRightInd w:val="0"/>
        <w:jc w:val="center"/>
        <w:rPr>
          <w:rFonts w:ascii="Times New Roman" w:hAnsi="Times New Roman"/>
          <w:szCs w:val="24"/>
          <w:lang w:val="lt-LT"/>
        </w:rPr>
      </w:pPr>
      <w:r w:rsidRPr="001C0B6C">
        <w:rPr>
          <w:rFonts w:ascii="Times New Roman" w:hAnsi="Times New Roman"/>
          <w:szCs w:val="24"/>
          <w:lang w:val="lt-LT"/>
        </w:rPr>
        <w:t xml:space="preserve">        </w:t>
      </w:r>
      <w:r w:rsidRPr="001C0B6C">
        <w:rPr>
          <w:rFonts w:ascii="Times New Roman" w:hAnsi="Times New Roman"/>
          <w:szCs w:val="24"/>
          <w:lang w:val="lt-LT"/>
        </w:rPr>
        <w:tab/>
      </w:r>
      <w:r w:rsidR="00E5353A">
        <w:rPr>
          <w:rFonts w:ascii="Times New Roman" w:hAnsi="Times New Roman"/>
          <w:szCs w:val="24"/>
          <w:lang w:val="lt-LT"/>
        </w:rPr>
        <w:tab/>
      </w:r>
      <w:r w:rsidR="00E5353A">
        <w:rPr>
          <w:rFonts w:ascii="Times New Roman" w:hAnsi="Times New Roman"/>
          <w:szCs w:val="24"/>
          <w:lang w:val="lt-LT"/>
        </w:rPr>
        <w:tab/>
      </w:r>
      <w:r w:rsidR="00E5353A">
        <w:rPr>
          <w:rFonts w:ascii="Times New Roman" w:hAnsi="Times New Roman"/>
          <w:szCs w:val="24"/>
          <w:lang w:val="lt-LT"/>
        </w:rPr>
        <w:tab/>
      </w:r>
      <w:r w:rsidR="00E5353A">
        <w:rPr>
          <w:rFonts w:ascii="Times New Roman" w:hAnsi="Times New Roman"/>
          <w:szCs w:val="24"/>
          <w:lang w:val="lt-LT"/>
        </w:rPr>
        <w:tab/>
      </w:r>
      <w:r w:rsidR="00E5353A">
        <w:rPr>
          <w:rFonts w:ascii="Times New Roman" w:hAnsi="Times New Roman"/>
          <w:szCs w:val="24"/>
          <w:lang w:val="lt-LT"/>
        </w:rPr>
        <w:tab/>
      </w:r>
      <w:r w:rsidR="00E5353A">
        <w:rPr>
          <w:rFonts w:ascii="Times New Roman" w:hAnsi="Times New Roman"/>
          <w:szCs w:val="24"/>
          <w:lang w:val="lt-LT"/>
        </w:rPr>
        <w:tab/>
      </w:r>
      <w:r w:rsidR="00E5353A">
        <w:rPr>
          <w:rFonts w:ascii="Times New Roman" w:hAnsi="Times New Roman"/>
          <w:szCs w:val="24"/>
          <w:lang w:val="lt-LT"/>
        </w:rPr>
        <w:tab/>
      </w:r>
      <w:r w:rsidR="00E5353A">
        <w:rPr>
          <w:rFonts w:ascii="Times New Roman" w:hAnsi="Times New Roman"/>
          <w:szCs w:val="24"/>
          <w:lang w:val="lt-LT"/>
        </w:rPr>
        <w:tab/>
      </w:r>
      <w:r w:rsidR="00E5353A">
        <w:rPr>
          <w:rFonts w:ascii="Times New Roman" w:hAnsi="Times New Roman"/>
          <w:szCs w:val="24"/>
          <w:lang w:val="lt-LT"/>
        </w:rPr>
        <w:tab/>
      </w:r>
      <w:r w:rsidR="00977742">
        <w:rPr>
          <w:rFonts w:ascii="Times New Roman" w:hAnsi="Times New Roman"/>
          <w:szCs w:val="24"/>
          <w:lang w:val="lt-LT"/>
        </w:rPr>
        <w:t xml:space="preserve"> </w:t>
      </w:r>
      <w:r w:rsidR="00D03F3F">
        <w:rPr>
          <w:rFonts w:ascii="Times New Roman" w:hAnsi="Times New Roman"/>
          <w:szCs w:val="24"/>
          <w:lang w:val="lt-LT"/>
        </w:rPr>
        <w:t>2021-08-03</w:t>
      </w:r>
      <w:r>
        <w:rPr>
          <w:rFonts w:ascii="Times New Roman" w:hAnsi="Times New Roman"/>
          <w:szCs w:val="24"/>
          <w:lang w:val="lt-LT"/>
        </w:rPr>
        <w:t xml:space="preserve"> </w:t>
      </w:r>
      <w:r w:rsidRPr="001C0B6C">
        <w:rPr>
          <w:rFonts w:ascii="Times New Roman" w:hAnsi="Times New Roman"/>
          <w:szCs w:val="24"/>
          <w:lang w:val="lt-LT"/>
        </w:rPr>
        <w:t xml:space="preserve">sutarties Nr. </w:t>
      </w:r>
      <w:r w:rsidR="002E6111">
        <w:rPr>
          <w:rFonts w:ascii="Times New Roman" w:hAnsi="Times New Roman"/>
          <w:szCs w:val="24"/>
          <w:lang w:val="lt-LT"/>
        </w:rPr>
        <w:t>SUT-</w:t>
      </w:r>
      <w:r w:rsidR="00AC3F15">
        <w:rPr>
          <w:rFonts w:ascii="Times New Roman" w:hAnsi="Times New Roman"/>
          <w:szCs w:val="24"/>
          <w:lang w:val="lt-LT"/>
        </w:rPr>
        <w:t>688</w:t>
      </w:r>
      <w:r w:rsidRPr="001C0B6C">
        <w:rPr>
          <w:rFonts w:ascii="Times New Roman" w:hAnsi="Times New Roman"/>
          <w:szCs w:val="24"/>
          <w:lang w:val="lt-LT"/>
        </w:rPr>
        <w:t xml:space="preserve">                                                                                                                                                                                        </w:t>
      </w:r>
    </w:p>
    <w:p w14:paraId="4E8FCA86" w14:textId="77777777" w:rsidR="00705FD0" w:rsidRPr="001C0B6C" w:rsidRDefault="00705FD0" w:rsidP="00705FD0">
      <w:pPr>
        <w:pStyle w:val="Patvirtinta"/>
        <w:ind w:left="0"/>
        <w:rPr>
          <w:rFonts w:ascii="Times New Roman" w:hAnsi="Times New Roman"/>
          <w:sz w:val="24"/>
          <w:szCs w:val="24"/>
          <w:lang w:val="lt-LT"/>
        </w:rPr>
      </w:pPr>
      <w:r w:rsidRPr="001C0B6C">
        <w:rPr>
          <w:rFonts w:ascii="Times New Roman" w:hAnsi="Times New Roman"/>
          <w:sz w:val="24"/>
          <w:szCs w:val="24"/>
          <w:lang w:val="lt-LT"/>
        </w:rPr>
        <w:t xml:space="preserve">                                                                                                           </w:t>
      </w:r>
      <w:r w:rsidRPr="001C0B6C">
        <w:rPr>
          <w:rFonts w:ascii="Times New Roman" w:hAnsi="Times New Roman"/>
          <w:sz w:val="24"/>
          <w:szCs w:val="24"/>
          <w:lang w:val="lt-LT"/>
        </w:rPr>
        <w:tab/>
      </w:r>
      <w:r w:rsidRPr="001C0B6C">
        <w:rPr>
          <w:rFonts w:ascii="Times New Roman" w:hAnsi="Times New Roman"/>
          <w:sz w:val="24"/>
          <w:szCs w:val="24"/>
          <w:lang w:val="lt-LT"/>
        </w:rPr>
        <w:tab/>
      </w:r>
      <w:r w:rsidRPr="001C0B6C">
        <w:rPr>
          <w:rFonts w:ascii="Times New Roman" w:hAnsi="Times New Roman"/>
          <w:sz w:val="24"/>
          <w:szCs w:val="24"/>
          <w:lang w:val="lt-LT"/>
        </w:rPr>
        <w:tab/>
      </w:r>
      <w:r w:rsidRPr="001C0B6C">
        <w:rPr>
          <w:rFonts w:ascii="Times New Roman" w:hAnsi="Times New Roman"/>
          <w:sz w:val="24"/>
          <w:szCs w:val="24"/>
          <w:lang w:val="lt-LT"/>
        </w:rPr>
        <w:tab/>
        <w:t xml:space="preserve">          Priedas Nr. 4</w:t>
      </w:r>
    </w:p>
    <w:p w14:paraId="4E8FCA87" w14:textId="77777777" w:rsidR="00705FD0" w:rsidRPr="001C0B6C" w:rsidRDefault="00705FD0" w:rsidP="00705FD0">
      <w:pPr>
        <w:jc w:val="center"/>
        <w:rPr>
          <w:rFonts w:ascii="Times New Roman" w:hAnsi="Times New Roman"/>
          <w:b/>
          <w:bCs/>
          <w:szCs w:val="24"/>
          <w:lang w:val="lt-LT"/>
        </w:rPr>
      </w:pPr>
    </w:p>
    <w:p w14:paraId="4E8FCA88" w14:textId="77777777" w:rsidR="00705FD0" w:rsidRPr="001C0B6C" w:rsidRDefault="00705FD0" w:rsidP="00705FD0">
      <w:pPr>
        <w:tabs>
          <w:tab w:val="left" w:pos="3585"/>
        </w:tabs>
        <w:rPr>
          <w:rFonts w:ascii="Times New Roman" w:hAnsi="Times New Roman"/>
          <w:szCs w:val="24"/>
          <w:lang w:val="lt-LT" w:eastAsia="lt-LT"/>
        </w:rPr>
      </w:pPr>
    </w:p>
    <w:p w14:paraId="4E8FCA89" w14:textId="77777777" w:rsidR="00705FD0" w:rsidRPr="001C0B6C" w:rsidRDefault="00705FD0" w:rsidP="00705FD0">
      <w:pPr>
        <w:rPr>
          <w:rFonts w:ascii="Times New Roman" w:hAnsi="Times New Roman"/>
          <w:szCs w:val="24"/>
          <w:lang w:val="lt-LT"/>
        </w:rPr>
      </w:pPr>
    </w:p>
    <w:p w14:paraId="4E8FCA8A" w14:textId="77777777" w:rsidR="00705FD0" w:rsidRPr="001C0B6C" w:rsidRDefault="00705FD0" w:rsidP="00705FD0">
      <w:pPr>
        <w:jc w:val="center"/>
        <w:rPr>
          <w:rFonts w:ascii="Times New Roman" w:hAnsi="Times New Roman"/>
          <w:b/>
          <w:bCs/>
          <w:szCs w:val="24"/>
          <w:lang w:val="lt-LT"/>
        </w:rPr>
      </w:pPr>
      <w:r w:rsidRPr="001C0B6C">
        <w:rPr>
          <w:rFonts w:ascii="Times New Roman" w:hAnsi="Times New Roman"/>
          <w:b/>
          <w:bCs/>
          <w:szCs w:val="24"/>
          <w:lang w:val="lt-LT"/>
        </w:rPr>
        <w:t>PAŽYMA APIE REISŲ SKAIČIŲ IR RIDĄ PER 20_ _M. ____ MĖN.</w:t>
      </w:r>
    </w:p>
    <w:tbl>
      <w:tblPr>
        <w:tblpPr w:leftFromText="180" w:rightFromText="180" w:vertAnchor="text" w:horzAnchor="margin" w:tblpXSpec="center" w:tblpY="995"/>
        <w:tblW w:w="13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2068"/>
        <w:gridCol w:w="1134"/>
        <w:gridCol w:w="1134"/>
        <w:gridCol w:w="1276"/>
        <w:gridCol w:w="1276"/>
        <w:gridCol w:w="1662"/>
        <w:gridCol w:w="1662"/>
        <w:gridCol w:w="1662"/>
      </w:tblGrid>
      <w:tr w:rsidR="00705FD0" w:rsidRPr="001C0B6C" w14:paraId="4E8FCA94" w14:textId="77777777" w:rsidTr="00705FD0">
        <w:trPr>
          <w:cantSplit/>
          <w:trHeight w:val="510"/>
        </w:trPr>
        <w:tc>
          <w:tcPr>
            <w:tcW w:w="1188" w:type="dxa"/>
          </w:tcPr>
          <w:p w14:paraId="4E8FCA8B" w14:textId="77777777" w:rsidR="00705FD0" w:rsidRPr="001C0B6C" w:rsidRDefault="00705FD0" w:rsidP="00705FD0">
            <w:pPr>
              <w:jc w:val="center"/>
              <w:rPr>
                <w:rFonts w:ascii="Times New Roman" w:hAnsi="Times New Roman"/>
                <w:szCs w:val="24"/>
                <w:lang w:val="lt-LT"/>
              </w:rPr>
            </w:pPr>
            <w:r w:rsidRPr="001C0B6C">
              <w:rPr>
                <w:rFonts w:ascii="Times New Roman" w:hAnsi="Times New Roman"/>
                <w:szCs w:val="24"/>
                <w:lang w:val="lt-LT"/>
              </w:rPr>
              <w:t>Reiso Nr.</w:t>
            </w:r>
          </w:p>
        </w:tc>
        <w:tc>
          <w:tcPr>
            <w:tcW w:w="2068" w:type="dxa"/>
          </w:tcPr>
          <w:p w14:paraId="4E8FCA8C" w14:textId="77777777" w:rsidR="00705FD0" w:rsidRPr="001C0B6C" w:rsidRDefault="00705FD0" w:rsidP="00705FD0">
            <w:pPr>
              <w:jc w:val="center"/>
              <w:rPr>
                <w:rFonts w:ascii="Times New Roman" w:hAnsi="Times New Roman"/>
                <w:szCs w:val="24"/>
                <w:lang w:val="lt-LT"/>
              </w:rPr>
            </w:pPr>
            <w:r w:rsidRPr="001C0B6C">
              <w:rPr>
                <w:rFonts w:ascii="Times New Roman" w:hAnsi="Times New Roman"/>
                <w:szCs w:val="24"/>
                <w:lang w:val="lt-LT"/>
              </w:rPr>
              <w:t>Reiso pavadinimas</w:t>
            </w:r>
          </w:p>
        </w:tc>
        <w:tc>
          <w:tcPr>
            <w:tcW w:w="1134" w:type="dxa"/>
          </w:tcPr>
          <w:p w14:paraId="4E8FCA8D" w14:textId="77777777" w:rsidR="00705FD0" w:rsidRPr="001C0B6C" w:rsidRDefault="00705FD0" w:rsidP="00705FD0">
            <w:pPr>
              <w:ind w:right="-108"/>
              <w:jc w:val="center"/>
              <w:rPr>
                <w:rFonts w:ascii="Times New Roman" w:hAnsi="Times New Roman"/>
                <w:szCs w:val="24"/>
                <w:lang w:val="lt-LT"/>
              </w:rPr>
            </w:pPr>
            <w:r w:rsidRPr="001C0B6C">
              <w:rPr>
                <w:rFonts w:ascii="Times New Roman" w:hAnsi="Times New Roman"/>
                <w:szCs w:val="24"/>
                <w:lang w:val="lt-LT"/>
              </w:rPr>
              <w:t>Dažnumas</w:t>
            </w:r>
          </w:p>
        </w:tc>
        <w:tc>
          <w:tcPr>
            <w:tcW w:w="1134" w:type="dxa"/>
          </w:tcPr>
          <w:p w14:paraId="4E8FCA8E" w14:textId="77777777" w:rsidR="00705FD0" w:rsidRPr="001C0B6C" w:rsidRDefault="00705FD0" w:rsidP="00705FD0">
            <w:pPr>
              <w:ind w:right="-108"/>
              <w:jc w:val="center"/>
              <w:rPr>
                <w:rFonts w:ascii="Times New Roman" w:hAnsi="Times New Roman"/>
                <w:szCs w:val="24"/>
                <w:lang w:val="lt-LT"/>
              </w:rPr>
            </w:pPr>
            <w:r w:rsidRPr="001C0B6C">
              <w:rPr>
                <w:rFonts w:ascii="Times New Roman" w:hAnsi="Times New Roman"/>
                <w:szCs w:val="24"/>
                <w:lang w:val="lt-LT"/>
              </w:rPr>
              <w:t>Maršruto ilgis, km</w:t>
            </w:r>
          </w:p>
        </w:tc>
        <w:tc>
          <w:tcPr>
            <w:tcW w:w="1276" w:type="dxa"/>
          </w:tcPr>
          <w:p w14:paraId="4E8FCA8F" w14:textId="77777777" w:rsidR="00705FD0" w:rsidRPr="001C0B6C" w:rsidRDefault="00705FD0" w:rsidP="00705FD0">
            <w:pPr>
              <w:ind w:right="-108"/>
              <w:jc w:val="center"/>
              <w:rPr>
                <w:rFonts w:ascii="Times New Roman" w:hAnsi="Times New Roman"/>
                <w:szCs w:val="24"/>
                <w:lang w:val="lt-LT"/>
              </w:rPr>
            </w:pPr>
            <w:r w:rsidRPr="001C0B6C">
              <w:rPr>
                <w:rFonts w:ascii="Times New Roman" w:hAnsi="Times New Roman"/>
                <w:szCs w:val="24"/>
                <w:lang w:val="lt-LT"/>
              </w:rPr>
              <w:t>Išvykimas</w:t>
            </w:r>
          </w:p>
        </w:tc>
        <w:tc>
          <w:tcPr>
            <w:tcW w:w="1276" w:type="dxa"/>
          </w:tcPr>
          <w:p w14:paraId="4E8FCA90" w14:textId="77777777" w:rsidR="00705FD0" w:rsidRPr="001C0B6C" w:rsidRDefault="00705FD0" w:rsidP="00705FD0">
            <w:pPr>
              <w:ind w:right="-108"/>
              <w:jc w:val="center"/>
              <w:rPr>
                <w:rFonts w:ascii="Times New Roman" w:hAnsi="Times New Roman"/>
                <w:szCs w:val="24"/>
                <w:lang w:val="lt-LT"/>
              </w:rPr>
            </w:pPr>
            <w:r w:rsidRPr="001C0B6C">
              <w:rPr>
                <w:rFonts w:ascii="Times New Roman" w:hAnsi="Times New Roman"/>
                <w:szCs w:val="24"/>
                <w:lang w:val="lt-LT"/>
              </w:rPr>
              <w:t>Grįžimas</w:t>
            </w:r>
          </w:p>
        </w:tc>
        <w:tc>
          <w:tcPr>
            <w:tcW w:w="1662" w:type="dxa"/>
          </w:tcPr>
          <w:p w14:paraId="4E8FCA91" w14:textId="77777777" w:rsidR="00705FD0" w:rsidRPr="001C0B6C" w:rsidRDefault="00705FD0" w:rsidP="00705FD0">
            <w:pPr>
              <w:jc w:val="center"/>
              <w:rPr>
                <w:rFonts w:ascii="Times New Roman" w:hAnsi="Times New Roman"/>
                <w:szCs w:val="24"/>
                <w:lang w:val="lt-LT"/>
              </w:rPr>
            </w:pPr>
            <w:r w:rsidRPr="001C0B6C">
              <w:rPr>
                <w:rFonts w:ascii="Times New Roman" w:hAnsi="Times New Roman"/>
                <w:szCs w:val="24"/>
                <w:lang w:val="lt-LT"/>
              </w:rPr>
              <w:t>Planinis reisų sk.</w:t>
            </w:r>
          </w:p>
        </w:tc>
        <w:tc>
          <w:tcPr>
            <w:tcW w:w="1662" w:type="dxa"/>
          </w:tcPr>
          <w:p w14:paraId="4E8FCA92" w14:textId="77777777" w:rsidR="00705FD0" w:rsidRPr="001C0B6C" w:rsidRDefault="00705FD0" w:rsidP="00705FD0">
            <w:pPr>
              <w:jc w:val="center"/>
              <w:rPr>
                <w:rFonts w:ascii="Times New Roman" w:hAnsi="Times New Roman"/>
                <w:szCs w:val="24"/>
                <w:lang w:val="lt-LT"/>
              </w:rPr>
            </w:pPr>
            <w:r w:rsidRPr="001C0B6C">
              <w:rPr>
                <w:rFonts w:ascii="Times New Roman" w:hAnsi="Times New Roman"/>
                <w:szCs w:val="24"/>
                <w:lang w:val="lt-LT"/>
              </w:rPr>
              <w:t>Faktinis reisų sk.</w:t>
            </w:r>
          </w:p>
        </w:tc>
        <w:tc>
          <w:tcPr>
            <w:tcW w:w="1662" w:type="dxa"/>
          </w:tcPr>
          <w:p w14:paraId="4E8FCA93" w14:textId="77777777" w:rsidR="00705FD0" w:rsidRPr="001C0B6C" w:rsidRDefault="00705FD0" w:rsidP="00705FD0">
            <w:pPr>
              <w:jc w:val="center"/>
              <w:rPr>
                <w:rFonts w:ascii="Times New Roman" w:hAnsi="Times New Roman"/>
                <w:szCs w:val="24"/>
                <w:lang w:val="lt-LT"/>
              </w:rPr>
            </w:pPr>
            <w:r w:rsidRPr="001C0B6C">
              <w:rPr>
                <w:rFonts w:ascii="Times New Roman" w:hAnsi="Times New Roman"/>
                <w:szCs w:val="24"/>
                <w:lang w:val="lt-LT"/>
              </w:rPr>
              <w:t>Rida km</w:t>
            </w:r>
          </w:p>
        </w:tc>
      </w:tr>
      <w:tr w:rsidR="00705FD0" w:rsidRPr="001C0B6C" w14:paraId="4E8FCA9E" w14:textId="77777777" w:rsidTr="00705FD0">
        <w:trPr>
          <w:cantSplit/>
          <w:trHeight w:val="510"/>
        </w:trPr>
        <w:tc>
          <w:tcPr>
            <w:tcW w:w="1188" w:type="dxa"/>
          </w:tcPr>
          <w:p w14:paraId="4E8FCA95" w14:textId="77777777" w:rsidR="00705FD0" w:rsidRPr="001C0B6C" w:rsidRDefault="00705FD0" w:rsidP="00705FD0">
            <w:pPr>
              <w:rPr>
                <w:rFonts w:ascii="Times New Roman" w:hAnsi="Times New Roman"/>
                <w:szCs w:val="24"/>
                <w:lang w:val="lt-LT"/>
              </w:rPr>
            </w:pPr>
          </w:p>
        </w:tc>
        <w:tc>
          <w:tcPr>
            <w:tcW w:w="2068" w:type="dxa"/>
          </w:tcPr>
          <w:p w14:paraId="4E8FCA96" w14:textId="77777777" w:rsidR="00705FD0" w:rsidRPr="001C0B6C" w:rsidRDefault="00705FD0" w:rsidP="00705FD0">
            <w:pPr>
              <w:rPr>
                <w:rFonts w:ascii="Times New Roman" w:hAnsi="Times New Roman"/>
                <w:szCs w:val="24"/>
                <w:lang w:val="lt-LT"/>
              </w:rPr>
            </w:pPr>
          </w:p>
        </w:tc>
        <w:tc>
          <w:tcPr>
            <w:tcW w:w="1134" w:type="dxa"/>
          </w:tcPr>
          <w:p w14:paraId="4E8FCA97" w14:textId="77777777" w:rsidR="00705FD0" w:rsidRPr="001C0B6C" w:rsidRDefault="00705FD0" w:rsidP="00705FD0">
            <w:pPr>
              <w:ind w:right="-108"/>
              <w:rPr>
                <w:rFonts w:ascii="Times New Roman" w:hAnsi="Times New Roman"/>
                <w:szCs w:val="24"/>
                <w:lang w:val="lt-LT"/>
              </w:rPr>
            </w:pPr>
          </w:p>
        </w:tc>
        <w:tc>
          <w:tcPr>
            <w:tcW w:w="1134" w:type="dxa"/>
          </w:tcPr>
          <w:p w14:paraId="4E8FCA98" w14:textId="77777777" w:rsidR="00705FD0" w:rsidRPr="001C0B6C" w:rsidRDefault="00705FD0" w:rsidP="00705FD0">
            <w:pPr>
              <w:ind w:right="-108"/>
              <w:rPr>
                <w:rFonts w:ascii="Times New Roman" w:hAnsi="Times New Roman"/>
                <w:szCs w:val="24"/>
                <w:lang w:val="lt-LT"/>
              </w:rPr>
            </w:pPr>
          </w:p>
        </w:tc>
        <w:tc>
          <w:tcPr>
            <w:tcW w:w="1276" w:type="dxa"/>
          </w:tcPr>
          <w:p w14:paraId="4E8FCA99" w14:textId="77777777" w:rsidR="00705FD0" w:rsidRPr="001C0B6C" w:rsidRDefault="00705FD0" w:rsidP="00705FD0">
            <w:pPr>
              <w:ind w:right="-108"/>
              <w:rPr>
                <w:rFonts w:ascii="Times New Roman" w:hAnsi="Times New Roman"/>
                <w:szCs w:val="24"/>
                <w:lang w:val="lt-LT"/>
              </w:rPr>
            </w:pPr>
          </w:p>
        </w:tc>
        <w:tc>
          <w:tcPr>
            <w:tcW w:w="1276" w:type="dxa"/>
          </w:tcPr>
          <w:p w14:paraId="4E8FCA9A" w14:textId="77777777" w:rsidR="00705FD0" w:rsidRPr="001C0B6C" w:rsidRDefault="00705FD0" w:rsidP="00705FD0">
            <w:pPr>
              <w:ind w:right="-108"/>
              <w:rPr>
                <w:rFonts w:ascii="Times New Roman" w:hAnsi="Times New Roman"/>
                <w:szCs w:val="24"/>
                <w:lang w:val="lt-LT"/>
              </w:rPr>
            </w:pPr>
          </w:p>
        </w:tc>
        <w:tc>
          <w:tcPr>
            <w:tcW w:w="1662" w:type="dxa"/>
          </w:tcPr>
          <w:p w14:paraId="4E8FCA9B" w14:textId="77777777" w:rsidR="00705FD0" w:rsidRPr="001C0B6C" w:rsidRDefault="00705FD0" w:rsidP="00705FD0">
            <w:pPr>
              <w:rPr>
                <w:rFonts w:ascii="Times New Roman" w:hAnsi="Times New Roman"/>
                <w:szCs w:val="24"/>
                <w:lang w:val="lt-LT"/>
              </w:rPr>
            </w:pPr>
          </w:p>
        </w:tc>
        <w:tc>
          <w:tcPr>
            <w:tcW w:w="1662" w:type="dxa"/>
          </w:tcPr>
          <w:p w14:paraId="4E8FCA9C" w14:textId="77777777" w:rsidR="00705FD0" w:rsidRPr="001C0B6C" w:rsidRDefault="00705FD0" w:rsidP="00705FD0">
            <w:pPr>
              <w:rPr>
                <w:rFonts w:ascii="Times New Roman" w:hAnsi="Times New Roman"/>
                <w:szCs w:val="24"/>
                <w:lang w:val="lt-LT"/>
              </w:rPr>
            </w:pPr>
          </w:p>
        </w:tc>
        <w:tc>
          <w:tcPr>
            <w:tcW w:w="1662" w:type="dxa"/>
          </w:tcPr>
          <w:p w14:paraId="4E8FCA9D" w14:textId="77777777" w:rsidR="00705FD0" w:rsidRPr="001C0B6C" w:rsidRDefault="00705FD0" w:rsidP="00705FD0">
            <w:pPr>
              <w:rPr>
                <w:rFonts w:ascii="Times New Roman" w:hAnsi="Times New Roman"/>
                <w:szCs w:val="24"/>
                <w:lang w:val="lt-LT"/>
              </w:rPr>
            </w:pPr>
          </w:p>
        </w:tc>
      </w:tr>
      <w:tr w:rsidR="00705FD0" w:rsidRPr="001C0B6C" w14:paraId="4E8FCAA8" w14:textId="77777777" w:rsidTr="00705FD0">
        <w:trPr>
          <w:cantSplit/>
          <w:trHeight w:val="510"/>
        </w:trPr>
        <w:tc>
          <w:tcPr>
            <w:tcW w:w="1188" w:type="dxa"/>
          </w:tcPr>
          <w:p w14:paraId="4E8FCA9F" w14:textId="77777777" w:rsidR="00705FD0" w:rsidRPr="001C0B6C" w:rsidRDefault="00705FD0" w:rsidP="00705FD0">
            <w:pPr>
              <w:rPr>
                <w:rFonts w:ascii="Times New Roman" w:hAnsi="Times New Roman"/>
                <w:szCs w:val="24"/>
                <w:lang w:val="lt-LT"/>
              </w:rPr>
            </w:pPr>
          </w:p>
        </w:tc>
        <w:tc>
          <w:tcPr>
            <w:tcW w:w="2068" w:type="dxa"/>
          </w:tcPr>
          <w:p w14:paraId="4E8FCAA0" w14:textId="77777777" w:rsidR="00705FD0" w:rsidRPr="001C0B6C" w:rsidRDefault="00705FD0" w:rsidP="00705FD0">
            <w:pPr>
              <w:rPr>
                <w:rFonts w:ascii="Times New Roman" w:hAnsi="Times New Roman"/>
                <w:szCs w:val="24"/>
                <w:lang w:val="lt-LT"/>
              </w:rPr>
            </w:pPr>
          </w:p>
        </w:tc>
        <w:tc>
          <w:tcPr>
            <w:tcW w:w="1134" w:type="dxa"/>
          </w:tcPr>
          <w:p w14:paraId="4E8FCAA1" w14:textId="77777777" w:rsidR="00705FD0" w:rsidRPr="001C0B6C" w:rsidRDefault="00705FD0" w:rsidP="00705FD0">
            <w:pPr>
              <w:ind w:right="-108"/>
              <w:rPr>
                <w:rFonts w:ascii="Times New Roman" w:hAnsi="Times New Roman"/>
                <w:szCs w:val="24"/>
                <w:lang w:val="lt-LT"/>
              </w:rPr>
            </w:pPr>
          </w:p>
        </w:tc>
        <w:tc>
          <w:tcPr>
            <w:tcW w:w="1134" w:type="dxa"/>
          </w:tcPr>
          <w:p w14:paraId="4E8FCAA2" w14:textId="77777777" w:rsidR="00705FD0" w:rsidRPr="001C0B6C" w:rsidRDefault="00705FD0" w:rsidP="00705FD0">
            <w:pPr>
              <w:ind w:right="-108"/>
              <w:rPr>
                <w:rFonts w:ascii="Times New Roman" w:hAnsi="Times New Roman"/>
                <w:szCs w:val="24"/>
                <w:lang w:val="lt-LT"/>
              </w:rPr>
            </w:pPr>
          </w:p>
        </w:tc>
        <w:tc>
          <w:tcPr>
            <w:tcW w:w="1276" w:type="dxa"/>
          </w:tcPr>
          <w:p w14:paraId="4E8FCAA3" w14:textId="77777777" w:rsidR="00705FD0" w:rsidRPr="001C0B6C" w:rsidRDefault="00705FD0" w:rsidP="00705FD0">
            <w:pPr>
              <w:ind w:right="-108"/>
              <w:rPr>
                <w:rFonts w:ascii="Times New Roman" w:hAnsi="Times New Roman"/>
                <w:szCs w:val="24"/>
                <w:lang w:val="lt-LT"/>
              </w:rPr>
            </w:pPr>
          </w:p>
        </w:tc>
        <w:tc>
          <w:tcPr>
            <w:tcW w:w="1276" w:type="dxa"/>
          </w:tcPr>
          <w:p w14:paraId="4E8FCAA4" w14:textId="77777777" w:rsidR="00705FD0" w:rsidRPr="001C0B6C" w:rsidRDefault="00705FD0" w:rsidP="00705FD0">
            <w:pPr>
              <w:ind w:right="-108"/>
              <w:rPr>
                <w:rFonts w:ascii="Times New Roman" w:hAnsi="Times New Roman"/>
                <w:szCs w:val="24"/>
                <w:lang w:val="lt-LT"/>
              </w:rPr>
            </w:pPr>
          </w:p>
        </w:tc>
        <w:tc>
          <w:tcPr>
            <w:tcW w:w="1662" w:type="dxa"/>
          </w:tcPr>
          <w:p w14:paraId="4E8FCAA5" w14:textId="77777777" w:rsidR="00705FD0" w:rsidRPr="001C0B6C" w:rsidRDefault="00705FD0" w:rsidP="00705FD0">
            <w:pPr>
              <w:rPr>
                <w:rFonts w:ascii="Times New Roman" w:hAnsi="Times New Roman"/>
                <w:szCs w:val="24"/>
                <w:lang w:val="lt-LT"/>
              </w:rPr>
            </w:pPr>
          </w:p>
        </w:tc>
        <w:tc>
          <w:tcPr>
            <w:tcW w:w="1662" w:type="dxa"/>
          </w:tcPr>
          <w:p w14:paraId="4E8FCAA6" w14:textId="77777777" w:rsidR="00705FD0" w:rsidRPr="001C0B6C" w:rsidRDefault="00705FD0" w:rsidP="00705FD0">
            <w:pPr>
              <w:rPr>
                <w:rFonts w:ascii="Times New Roman" w:hAnsi="Times New Roman"/>
                <w:szCs w:val="24"/>
                <w:lang w:val="lt-LT"/>
              </w:rPr>
            </w:pPr>
          </w:p>
        </w:tc>
        <w:tc>
          <w:tcPr>
            <w:tcW w:w="1662" w:type="dxa"/>
          </w:tcPr>
          <w:p w14:paraId="4E8FCAA7" w14:textId="77777777" w:rsidR="00705FD0" w:rsidRPr="001C0B6C" w:rsidRDefault="00705FD0" w:rsidP="00705FD0">
            <w:pPr>
              <w:rPr>
                <w:rFonts w:ascii="Times New Roman" w:hAnsi="Times New Roman"/>
                <w:szCs w:val="24"/>
                <w:lang w:val="lt-LT"/>
              </w:rPr>
            </w:pPr>
          </w:p>
        </w:tc>
      </w:tr>
      <w:tr w:rsidR="00705FD0" w:rsidRPr="001C0B6C" w14:paraId="4E8FCAB2" w14:textId="77777777" w:rsidTr="00705FD0">
        <w:trPr>
          <w:cantSplit/>
          <w:trHeight w:val="510"/>
        </w:trPr>
        <w:tc>
          <w:tcPr>
            <w:tcW w:w="1188" w:type="dxa"/>
          </w:tcPr>
          <w:p w14:paraId="4E8FCAA9" w14:textId="77777777" w:rsidR="00705FD0" w:rsidRPr="001C0B6C" w:rsidRDefault="00705FD0" w:rsidP="00705FD0">
            <w:pPr>
              <w:rPr>
                <w:rFonts w:ascii="Times New Roman" w:hAnsi="Times New Roman"/>
                <w:szCs w:val="24"/>
                <w:lang w:val="lt-LT"/>
              </w:rPr>
            </w:pPr>
            <w:r>
              <w:rPr>
                <w:rFonts w:ascii="Times New Roman" w:hAnsi="Times New Roman"/>
                <w:szCs w:val="24"/>
                <w:lang w:val="lt-LT"/>
              </w:rPr>
              <w:t>Nulinė rida</w:t>
            </w:r>
          </w:p>
        </w:tc>
        <w:tc>
          <w:tcPr>
            <w:tcW w:w="2068" w:type="dxa"/>
          </w:tcPr>
          <w:p w14:paraId="4E8FCAAA" w14:textId="77777777" w:rsidR="00705FD0" w:rsidRPr="001C0B6C" w:rsidRDefault="00705FD0" w:rsidP="00705FD0">
            <w:pPr>
              <w:rPr>
                <w:rFonts w:ascii="Times New Roman" w:hAnsi="Times New Roman"/>
                <w:szCs w:val="24"/>
                <w:lang w:val="lt-LT"/>
              </w:rPr>
            </w:pPr>
          </w:p>
        </w:tc>
        <w:tc>
          <w:tcPr>
            <w:tcW w:w="1134" w:type="dxa"/>
          </w:tcPr>
          <w:p w14:paraId="4E8FCAAB" w14:textId="77777777" w:rsidR="00705FD0" w:rsidRPr="001C0B6C" w:rsidRDefault="00705FD0" w:rsidP="00705FD0">
            <w:pPr>
              <w:ind w:right="-108"/>
              <w:rPr>
                <w:rFonts w:ascii="Times New Roman" w:hAnsi="Times New Roman"/>
                <w:szCs w:val="24"/>
                <w:lang w:val="lt-LT"/>
              </w:rPr>
            </w:pPr>
          </w:p>
        </w:tc>
        <w:tc>
          <w:tcPr>
            <w:tcW w:w="1134" w:type="dxa"/>
          </w:tcPr>
          <w:p w14:paraId="4E8FCAAC" w14:textId="77777777" w:rsidR="00705FD0" w:rsidRPr="001C0B6C" w:rsidRDefault="00705FD0" w:rsidP="00705FD0">
            <w:pPr>
              <w:ind w:right="-108"/>
              <w:rPr>
                <w:rFonts w:ascii="Times New Roman" w:hAnsi="Times New Roman"/>
                <w:szCs w:val="24"/>
                <w:lang w:val="lt-LT"/>
              </w:rPr>
            </w:pPr>
          </w:p>
        </w:tc>
        <w:tc>
          <w:tcPr>
            <w:tcW w:w="1276" w:type="dxa"/>
          </w:tcPr>
          <w:p w14:paraId="4E8FCAAD" w14:textId="77777777" w:rsidR="00705FD0" w:rsidRPr="001C0B6C" w:rsidRDefault="00705FD0" w:rsidP="00705FD0">
            <w:pPr>
              <w:ind w:right="-108"/>
              <w:rPr>
                <w:rFonts w:ascii="Times New Roman" w:hAnsi="Times New Roman"/>
                <w:szCs w:val="24"/>
                <w:lang w:val="lt-LT"/>
              </w:rPr>
            </w:pPr>
          </w:p>
        </w:tc>
        <w:tc>
          <w:tcPr>
            <w:tcW w:w="1276" w:type="dxa"/>
          </w:tcPr>
          <w:p w14:paraId="4E8FCAAE" w14:textId="77777777" w:rsidR="00705FD0" w:rsidRPr="001C0B6C" w:rsidRDefault="00705FD0" w:rsidP="00705FD0">
            <w:pPr>
              <w:ind w:right="-108"/>
              <w:rPr>
                <w:rFonts w:ascii="Times New Roman" w:hAnsi="Times New Roman"/>
                <w:szCs w:val="24"/>
                <w:lang w:val="lt-LT"/>
              </w:rPr>
            </w:pPr>
          </w:p>
        </w:tc>
        <w:tc>
          <w:tcPr>
            <w:tcW w:w="1662" w:type="dxa"/>
          </w:tcPr>
          <w:p w14:paraId="4E8FCAAF" w14:textId="77777777" w:rsidR="00705FD0" w:rsidRPr="001C0B6C" w:rsidRDefault="00705FD0" w:rsidP="00705FD0">
            <w:pPr>
              <w:rPr>
                <w:rFonts w:ascii="Times New Roman" w:hAnsi="Times New Roman"/>
                <w:szCs w:val="24"/>
                <w:lang w:val="lt-LT"/>
              </w:rPr>
            </w:pPr>
          </w:p>
        </w:tc>
        <w:tc>
          <w:tcPr>
            <w:tcW w:w="1662" w:type="dxa"/>
          </w:tcPr>
          <w:p w14:paraId="4E8FCAB0" w14:textId="77777777" w:rsidR="00705FD0" w:rsidRPr="001C0B6C" w:rsidRDefault="00705FD0" w:rsidP="00705FD0">
            <w:pPr>
              <w:rPr>
                <w:rFonts w:ascii="Times New Roman" w:hAnsi="Times New Roman"/>
                <w:szCs w:val="24"/>
                <w:lang w:val="lt-LT"/>
              </w:rPr>
            </w:pPr>
          </w:p>
        </w:tc>
        <w:tc>
          <w:tcPr>
            <w:tcW w:w="1662" w:type="dxa"/>
          </w:tcPr>
          <w:p w14:paraId="4E8FCAB1" w14:textId="77777777" w:rsidR="00705FD0" w:rsidRPr="001C0B6C" w:rsidRDefault="00705FD0" w:rsidP="00705FD0">
            <w:pPr>
              <w:rPr>
                <w:rFonts w:ascii="Times New Roman" w:hAnsi="Times New Roman"/>
                <w:szCs w:val="24"/>
                <w:lang w:val="lt-LT"/>
              </w:rPr>
            </w:pPr>
          </w:p>
        </w:tc>
      </w:tr>
      <w:tr w:rsidR="00705FD0" w:rsidRPr="001C0B6C" w14:paraId="4E8FCABC" w14:textId="77777777" w:rsidTr="00705FD0">
        <w:trPr>
          <w:cantSplit/>
          <w:trHeight w:val="510"/>
        </w:trPr>
        <w:tc>
          <w:tcPr>
            <w:tcW w:w="1188" w:type="dxa"/>
          </w:tcPr>
          <w:p w14:paraId="4E8FCAB3"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Iš viso:</w:t>
            </w:r>
          </w:p>
        </w:tc>
        <w:tc>
          <w:tcPr>
            <w:tcW w:w="2068" w:type="dxa"/>
          </w:tcPr>
          <w:p w14:paraId="4E8FCAB4" w14:textId="77777777" w:rsidR="00705FD0" w:rsidRPr="001C0B6C" w:rsidRDefault="00705FD0" w:rsidP="00705FD0">
            <w:pPr>
              <w:rPr>
                <w:rFonts w:ascii="Times New Roman" w:hAnsi="Times New Roman"/>
                <w:szCs w:val="24"/>
                <w:lang w:val="lt-LT"/>
              </w:rPr>
            </w:pPr>
          </w:p>
        </w:tc>
        <w:tc>
          <w:tcPr>
            <w:tcW w:w="1134" w:type="dxa"/>
          </w:tcPr>
          <w:p w14:paraId="4E8FCAB5" w14:textId="77777777" w:rsidR="00705FD0" w:rsidRPr="001C0B6C" w:rsidRDefault="00705FD0" w:rsidP="00705FD0">
            <w:pPr>
              <w:ind w:right="-108"/>
              <w:rPr>
                <w:rFonts w:ascii="Times New Roman" w:hAnsi="Times New Roman"/>
                <w:szCs w:val="24"/>
                <w:lang w:val="lt-LT"/>
              </w:rPr>
            </w:pPr>
          </w:p>
        </w:tc>
        <w:tc>
          <w:tcPr>
            <w:tcW w:w="1134" w:type="dxa"/>
          </w:tcPr>
          <w:p w14:paraId="4E8FCAB6" w14:textId="77777777" w:rsidR="00705FD0" w:rsidRPr="001C0B6C" w:rsidRDefault="00705FD0" w:rsidP="00705FD0">
            <w:pPr>
              <w:ind w:right="-108"/>
              <w:rPr>
                <w:rFonts w:ascii="Times New Roman" w:hAnsi="Times New Roman"/>
                <w:szCs w:val="24"/>
                <w:lang w:val="lt-LT"/>
              </w:rPr>
            </w:pPr>
          </w:p>
        </w:tc>
        <w:tc>
          <w:tcPr>
            <w:tcW w:w="1276" w:type="dxa"/>
          </w:tcPr>
          <w:p w14:paraId="4E8FCAB7" w14:textId="77777777" w:rsidR="00705FD0" w:rsidRPr="001C0B6C" w:rsidRDefault="00705FD0" w:rsidP="00705FD0">
            <w:pPr>
              <w:ind w:right="-108"/>
              <w:rPr>
                <w:rFonts w:ascii="Times New Roman" w:hAnsi="Times New Roman"/>
                <w:szCs w:val="24"/>
                <w:lang w:val="lt-LT"/>
              </w:rPr>
            </w:pPr>
          </w:p>
        </w:tc>
        <w:tc>
          <w:tcPr>
            <w:tcW w:w="1276" w:type="dxa"/>
          </w:tcPr>
          <w:p w14:paraId="4E8FCAB8" w14:textId="77777777" w:rsidR="00705FD0" w:rsidRPr="001C0B6C" w:rsidRDefault="00705FD0" w:rsidP="00705FD0">
            <w:pPr>
              <w:ind w:right="-108"/>
              <w:rPr>
                <w:rFonts w:ascii="Times New Roman" w:hAnsi="Times New Roman"/>
                <w:szCs w:val="24"/>
                <w:lang w:val="lt-LT"/>
              </w:rPr>
            </w:pPr>
          </w:p>
        </w:tc>
        <w:tc>
          <w:tcPr>
            <w:tcW w:w="1662" w:type="dxa"/>
          </w:tcPr>
          <w:p w14:paraId="4E8FCAB9" w14:textId="77777777" w:rsidR="00705FD0" w:rsidRPr="001C0B6C" w:rsidRDefault="00705FD0" w:rsidP="00705FD0">
            <w:pPr>
              <w:rPr>
                <w:rFonts w:ascii="Times New Roman" w:hAnsi="Times New Roman"/>
                <w:szCs w:val="24"/>
                <w:lang w:val="lt-LT"/>
              </w:rPr>
            </w:pPr>
          </w:p>
        </w:tc>
        <w:tc>
          <w:tcPr>
            <w:tcW w:w="1662" w:type="dxa"/>
          </w:tcPr>
          <w:p w14:paraId="4E8FCABA" w14:textId="77777777" w:rsidR="00705FD0" w:rsidRPr="001C0B6C" w:rsidRDefault="00705FD0" w:rsidP="00705FD0">
            <w:pPr>
              <w:rPr>
                <w:rFonts w:ascii="Times New Roman" w:hAnsi="Times New Roman"/>
                <w:szCs w:val="24"/>
                <w:lang w:val="lt-LT"/>
              </w:rPr>
            </w:pPr>
          </w:p>
        </w:tc>
        <w:tc>
          <w:tcPr>
            <w:tcW w:w="1662" w:type="dxa"/>
          </w:tcPr>
          <w:p w14:paraId="4E8FCABB" w14:textId="77777777" w:rsidR="00705FD0" w:rsidRPr="001C0B6C" w:rsidRDefault="00705FD0" w:rsidP="00705FD0">
            <w:pPr>
              <w:rPr>
                <w:rFonts w:ascii="Times New Roman" w:hAnsi="Times New Roman"/>
                <w:szCs w:val="24"/>
                <w:lang w:val="lt-LT"/>
              </w:rPr>
            </w:pPr>
          </w:p>
        </w:tc>
      </w:tr>
    </w:tbl>
    <w:p w14:paraId="4E8FCABD" w14:textId="77777777" w:rsidR="00705FD0" w:rsidRPr="001C0B6C" w:rsidRDefault="00705FD0" w:rsidP="00705FD0">
      <w:pPr>
        <w:tabs>
          <w:tab w:val="left" w:pos="4290"/>
        </w:tabs>
        <w:rPr>
          <w:rFonts w:ascii="Times New Roman" w:hAnsi="Times New Roman"/>
          <w:szCs w:val="24"/>
          <w:lang w:val="lt-LT"/>
        </w:rPr>
      </w:pPr>
      <w:r w:rsidRPr="001C0B6C">
        <w:rPr>
          <w:rFonts w:ascii="Times New Roman" w:hAnsi="Times New Roman"/>
          <w:szCs w:val="24"/>
          <w:lang w:val="lt-LT"/>
        </w:rPr>
        <w:tab/>
      </w:r>
      <w:r w:rsidRPr="001C0B6C">
        <w:rPr>
          <w:rFonts w:ascii="Times New Roman" w:hAnsi="Times New Roman"/>
          <w:b/>
          <w:szCs w:val="24"/>
          <w:lang w:val="lt-LT"/>
        </w:rPr>
        <w:t>MARŠRUTE</w:t>
      </w:r>
      <w:r w:rsidRPr="001C0B6C">
        <w:rPr>
          <w:rFonts w:ascii="Times New Roman" w:hAnsi="Times New Roman"/>
          <w:szCs w:val="24"/>
          <w:lang w:val="lt-LT"/>
        </w:rPr>
        <w:t xml:space="preserve"> ______________________________________________</w:t>
      </w:r>
    </w:p>
    <w:p w14:paraId="4E8FCABE" w14:textId="77777777" w:rsidR="00705FD0" w:rsidRPr="001C0B6C" w:rsidRDefault="00705FD0" w:rsidP="00705FD0">
      <w:pPr>
        <w:ind w:firstLine="1296"/>
        <w:rPr>
          <w:rFonts w:ascii="Times New Roman" w:hAnsi="Times New Roman"/>
          <w:szCs w:val="24"/>
          <w:lang w:val="lt-LT"/>
        </w:rPr>
      </w:pPr>
      <w:r w:rsidRPr="001C0B6C">
        <w:rPr>
          <w:rFonts w:ascii="Times New Roman" w:hAnsi="Times New Roman"/>
          <w:szCs w:val="24"/>
          <w:lang w:val="lt-LT"/>
        </w:rPr>
        <w:t xml:space="preserve"> Vežėjas:</w:t>
      </w:r>
      <w:r>
        <w:rPr>
          <w:rFonts w:ascii="Times New Roman" w:hAnsi="Times New Roman"/>
          <w:szCs w:val="24"/>
          <w:lang w:val="lt-LT"/>
        </w:rPr>
        <w:t xml:space="preserve">  _________________</w:t>
      </w:r>
    </w:p>
    <w:p w14:paraId="4E8FCABF" w14:textId="77777777" w:rsidR="00705FD0" w:rsidRPr="001C0B6C" w:rsidRDefault="00705FD0" w:rsidP="00705FD0">
      <w:pPr>
        <w:rPr>
          <w:rFonts w:ascii="Times New Roman" w:hAnsi="Times New Roman"/>
          <w:szCs w:val="24"/>
          <w:lang w:val="lt-LT"/>
        </w:rPr>
      </w:pPr>
      <w:r w:rsidRPr="001C0B6C">
        <w:rPr>
          <w:rFonts w:ascii="Times New Roman" w:hAnsi="Times New Roman"/>
          <w:szCs w:val="24"/>
          <w:lang w:val="lt-LT"/>
        </w:rPr>
        <w:t xml:space="preserve"> </w:t>
      </w:r>
    </w:p>
    <w:p w14:paraId="4E8FCAC0" w14:textId="77777777" w:rsidR="00705FD0" w:rsidRPr="001C0B6C" w:rsidRDefault="00705FD0" w:rsidP="00705FD0">
      <w:pPr>
        <w:rPr>
          <w:rFonts w:ascii="Times New Roman" w:hAnsi="Times New Roman"/>
          <w:szCs w:val="24"/>
          <w:lang w:val="lt-LT"/>
        </w:rPr>
      </w:pPr>
    </w:p>
    <w:p w14:paraId="4E8FCAC1" w14:textId="77777777" w:rsidR="00705FD0" w:rsidRPr="001C0B6C" w:rsidRDefault="00705FD0" w:rsidP="00705FD0">
      <w:pPr>
        <w:rPr>
          <w:rFonts w:ascii="Times New Roman" w:hAnsi="Times New Roman"/>
          <w:szCs w:val="24"/>
          <w:lang w:val="lt-LT"/>
        </w:rPr>
      </w:pPr>
    </w:p>
    <w:p w14:paraId="4E8FCAC2" w14:textId="77777777" w:rsidR="00705FD0" w:rsidRPr="001C0B6C" w:rsidRDefault="00705FD0" w:rsidP="00705FD0">
      <w:pPr>
        <w:tabs>
          <w:tab w:val="left" w:pos="3540"/>
          <w:tab w:val="left" w:pos="5910"/>
        </w:tabs>
        <w:rPr>
          <w:rFonts w:ascii="Times New Roman" w:hAnsi="Times New Roman"/>
          <w:szCs w:val="24"/>
          <w:lang w:val="lt-LT"/>
        </w:rPr>
      </w:pPr>
      <w:r w:rsidRPr="001C0B6C">
        <w:rPr>
          <w:rFonts w:ascii="Times New Roman" w:hAnsi="Times New Roman"/>
          <w:szCs w:val="24"/>
          <w:lang w:val="lt-LT"/>
        </w:rPr>
        <w:tab/>
        <w:t xml:space="preserve">  </w:t>
      </w:r>
      <w:r w:rsidRPr="001C0B6C">
        <w:rPr>
          <w:rFonts w:ascii="Times New Roman" w:hAnsi="Times New Roman"/>
          <w:szCs w:val="24"/>
          <w:lang w:val="lt-LT"/>
        </w:rPr>
        <w:tab/>
      </w:r>
    </w:p>
    <w:p w14:paraId="4E8FCAC3" w14:textId="77777777" w:rsidR="00705FD0" w:rsidRPr="001C0B6C" w:rsidRDefault="00705FD0" w:rsidP="00705FD0">
      <w:pPr>
        <w:rPr>
          <w:rFonts w:ascii="Times New Roman" w:hAnsi="Times New Roman"/>
          <w:szCs w:val="24"/>
          <w:lang w:val="lt-LT" w:eastAsia="lt-LT"/>
        </w:rPr>
      </w:pPr>
    </w:p>
    <w:p w14:paraId="4E8FCAC4" w14:textId="77777777" w:rsidR="00705FD0" w:rsidRPr="001C0B6C" w:rsidRDefault="00705FD0" w:rsidP="00705FD0">
      <w:pPr>
        <w:rPr>
          <w:rFonts w:ascii="Times New Roman" w:hAnsi="Times New Roman"/>
          <w:szCs w:val="24"/>
          <w:lang w:val="lt-LT" w:eastAsia="lt-LT"/>
        </w:rPr>
      </w:pPr>
    </w:p>
    <w:p w14:paraId="4E8FCAC5" w14:textId="77777777" w:rsidR="00705FD0" w:rsidRPr="001C0B6C" w:rsidRDefault="00705FD0" w:rsidP="00705FD0">
      <w:pPr>
        <w:rPr>
          <w:rFonts w:ascii="Times New Roman" w:hAnsi="Times New Roman"/>
          <w:szCs w:val="24"/>
          <w:lang w:val="lt-LT" w:eastAsia="lt-LT"/>
        </w:rPr>
      </w:pPr>
    </w:p>
    <w:p w14:paraId="4E8FCAC6" w14:textId="77777777" w:rsidR="00705FD0" w:rsidRPr="001C0B6C" w:rsidRDefault="00705FD0" w:rsidP="00705FD0">
      <w:pPr>
        <w:rPr>
          <w:rFonts w:ascii="Times New Roman" w:hAnsi="Times New Roman"/>
          <w:szCs w:val="24"/>
          <w:lang w:val="lt-LT" w:eastAsia="lt-LT"/>
        </w:rPr>
      </w:pPr>
    </w:p>
    <w:p w14:paraId="4E8FCAC7" w14:textId="77777777" w:rsidR="00705FD0" w:rsidRPr="001C0B6C" w:rsidRDefault="00705FD0" w:rsidP="00705FD0">
      <w:pPr>
        <w:rPr>
          <w:rFonts w:ascii="Times New Roman" w:hAnsi="Times New Roman"/>
          <w:szCs w:val="24"/>
          <w:lang w:val="lt-LT" w:eastAsia="lt-LT"/>
        </w:rPr>
      </w:pPr>
    </w:p>
    <w:p w14:paraId="4E8FCAC8" w14:textId="77777777" w:rsidR="00705FD0" w:rsidRPr="001C0B6C" w:rsidRDefault="00705FD0" w:rsidP="00705FD0">
      <w:pPr>
        <w:rPr>
          <w:rFonts w:ascii="Times New Roman" w:hAnsi="Times New Roman"/>
          <w:szCs w:val="24"/>
          <w:lang w:val="lt-LT" w:eastAsia="lt-LT"/>
        </w:rPr>
      </w:pPr>
    </w:p>
    <w:p w14:paraId="4E8FCAC9" w14:textId="77777777" w:rsidR="00705FD0" w:rsidRPr="001C0B6C" w:rsidRDefault="00705FD0" w:rsidP="00705FD0">
      <w:pPr>
        <w:rPr>
          <w:rFonts w:ascii="Times New Roman" w:hAnsi="Times New Roman"/>
          <w:szCs w:val="24"/>
          <w:lang w:val="lt-LT" w:eastAsia="lt-LT"/>
        </w:rPr>
      </w:pPr>
    </w:p>
    <w:p w14:paraId="4E8FCACA" w14:textId="77777777" w:rsidR="00705FD0" w:rsidRPr="001C0B6C" w:rsidRDefault="00705FD0" w:rsidP="00705FD0">
      <w:pPr>
        <w:rPr>
          <w:rFonts w:ascii="Times New Roman" w:hAnsi="Times New Roman"/>
          <w:szCs w:val="24"/>
          <w:lang w:val="lt-LT" w:eastAsia="lt-LT"/>
        </w:rPr>
      </w:pPr>
    </w:p>
    <w:p w14:paraId="4E8FCACB" w14:textId="77777777" w:rsidR="00705FD0" w:rsidRPr="001C0B6C" w:rsidRDefault="00705FD0" w:rsidP="00705FD0">
      <w:pPr>
        <w:tabs>
          <w:tab w:val="left" w:pos="3540"/>
          <w:tab w:val="left" w:pos="5910"/>
        </w:tabs>
        <w:jc w:val="center"/>
        <w:rPr>
          <w:rFonts w:ascii="Times New Roman" w:hAnsi="Times New Roman"/>
          <w:szCs w:val="24"/>
          <w:lang w:val="lt-LT"/>
        </w:rPr>
        <w:sectPr w:rsidR="00705FD0" w:rsidRPr="001C0B6C" w:rsidSect="00E5353A">
          <w:footnotePr>
            <w:pos w:val="beneathText"/>
          </w:footnotePr>
          <w:pgSz w:w="16837" w:h="11905" w:orient="landscape"/>
          <w:pgMar w:top="1135" w:right="850" w:bottom="562" w:left="288" w:header="562" w:footer="562" w:gutter="0"/>
          <w:cols w:space="1296"/>
          <w:docGrid w:linePitch="360"/>
        </w:sectPr>
      </w:pPr>
      <w:r w:rsidRPr="001C0B6C">
        <w:rPr>
          <w:rFonts w:ascii="Times New Roman" w:hAnsi="Times New Roman"/>
          <w:szCs w:val="24"/>
          <w:lang w:val="lt-LT"/>
        </w:rPr>
        <w:t>Įmonės vadovas</w:t>
      </w:r>
      <w:r w:rsidRPr="001C0B6C">
        <w:rPr>
          <w:rFonts w:ascii="Times New Roman" w:hAnsi="Times New Roman"/>
          <w:szCs w:val="24"/>
          <w:lang w:val="lt-LT"/>
        </w:rPr>
        <w:tab/>
        <w:t xml:space="preserve">(parašas) </w:t>
      </w:r>
      <w:r w:rsidRPr="001C0B6C">
        <w:rPr>
          <w:rFonts w:ascii="Times New Roman" w:hAnsi="Times New Roman"/>
          <w:szCs w:val="24"/>
          <w:lang w:val="lt-LT"/>
        </w:rPr>
        <w:tab/>
        <w:t>(Vardas</w:t>
      </w:r>
      <w:r>
        <w:rPr>
          <w:rFonts w:ascii="Times New Roman" w:hAnsi="Times New Roman"/>
          <w:szCs w:val="24"/>
          <w:lang w:val="lt-LT"/>
        </w:rPr>
        <w:t>, Pavardė)</w:t>
      </w:r>
    </w:p>
    <w:p w14:paraId="4E8FCACC" w14:textId="77777777" w:rsidR="00705FD0" w:rsidRDefault="00D362B0" w:rsidP="00705FD0">
      <w:pPr>
        <w:ind w:left="6330"/>
        <w:rPr>
          <w:szCs w:val="24"/>
        </w:rPr>
      </w:pPr>
      <w:r>
        <w:rPr>
          <w:szCs w:val="24"/>
        </w:rPr>
        <w:t>2021-08-03</w:t>
      </w:r>
      <w:r w:rsidR="002E6111">
        <w:rPr>
          <w:szCs w:val="24"/>
        </w:rPr>
        <w:t xml:space="preserve"> sutarties Nr. SUT-</w:t>
      </w:r>
      <w:r>
        <w:rPr>
          <w:szCs w:val="24"/>
        </w:rPr>
        <w:t>688</w:t>
      </w:r>
      <w:r w:rsidR="00705FD0">
        <w:rPr>
          <w:szCs w:val="24"/>
        </w:rPr>
        <w:t xml:space="preserve">                                                                                Priedas Nr. 5</w:t>
      </w:r>
    </w:p>
    <w:p w14:paraId="4E8FCACD" w14:textId="77777777" w:rsidR="00705FD0" w:rsidRDefault="00705FD0" w:rsidP="00705FD0">
      <w:pPr>
        <w:jc w:val="center"/>
        <w:rPr>
          <w:b/>
          <w:szCs w:val="24"/>
        </w:rPr>
      </w:pPr>
    </w:p>
    <w:p w14:paraId="4E8FCACE" w14:textId="77777777" w:rsidR="00705FD0" w:rsidRPr="000B30C5" w:rsidRDefault="00705FD0" w:rsidP="00705FD0">
      <w:pPr>
        <w:jc w:val="center"/>
        <w:rPr>
          <w:b/>
          <w:szCs w:val="24"/>
        </w:rPr>
      </w:pPr>
      <w:r w:rsidRPr="000B30C5">
        <w:rPr>
          <w:b/>
          <w:szCs w:val="24"/>
        </w:rPr>
        <w:t xml:space="preserve">KELEIVIŲ VEŽIMO </w:t>
      </w:r>
      <w:r w:rsidRPr="000B30C5">
        <w:rPr>
          <w:b/>
          <w:bCs/>
          <w:szCs w:val="24"/>
        </w:rPr>
        <w:t>VIETINIO (PRIEMIESTINIO) REGULIARAUS SUSISIEKIMO AUTOBUSŲ MARŠRUTAIS PASLAUGŲ</w:t>
      </w:r>
      <w:r w:rsidRPr="000B30C5">
        <w:rPr>
          <w:b/>
          <w:szCs w:val="24"/>
        </w:rPr>
        <w:t xml:space="preserve"> PIRKIMAS </w:t>
      </w:r>
      <w:r>
        <w:rPr>
          <w:b/>
          <w:bCs/>
          <w:szCs w:val="24"/>
        </w:rPr>
        <w:t>ALYTAUS RAJONE</w:t>
      </w:r>
      <w:r w:rsidRPr="000B30C5">
        <w:rPr>
          <w:b/>
          <w:szCs w:val="24"/>
        </w:rPr>
        <w:t xml:space="preserve"> </w:t>
      </w:r>
    </w:p>
    <w:p w14:paraId="4E8FCACF" w14:textId="77777777" w:rsidR="00705FD0" w:rsidRPr="000B30C5" w:rsidRDefault="00705FD0" w:rsidP="00705FD0">
      <w:pPr>
        <w:jc w:val="center"/>
        <w:rPr>
          <w:b/>
          <w:szCs w:val="24"/>
        </w:rPr>
      </w:pPr>
    </w:p>
    <w:p w14:paraId="4E8FCAD0" w14:textId="77777777" w:rsidR="00705FD0" w:rsidRPr="000B30C5" w:rsidRDefault="00705FD0" w:rsidP="00705FD0">
      <w:pPr>
        <w:keepNext/>
        <w:numPr>
          <w:ilvl w:val="2"/>
          <w:numId w:val="0"/>
        </w:numPr>
        <w:tabs>
          <w:tab w:val="num" w:pos="0"/>
        </w:tabs>
        <w:ind w:left="720" w:hanging="720"/>
        <w:jc w:val="center"/>
        <w:outlineLvl w:val="2"/>
        <w:rPr>
          <w:b/>
          <w:szCs w:val="24"/>
        </w:rPr>
      </w:pPr>
      <w:r w:rsidRPr="000B30C5">
        <w:rPr>
          <w:b/>
          <w:szCs w:val="24"/>
        </w:rPr>
        <w:t>TECHNINĖ SPECIFIKACIJA</w:t>
      </w:r>
    </w:p>
    <w:p w14:paraId="4E8FCAD1" w14:textId="77777777" w:rsidR="00705FD0" w:rsidRPr="000B30C5" w:rsidRDefault="00705FD0" w:rsidP="00705FD0">
      <w:pPr>
        <w:jc w:val="center"/>
        <w:rPr>
          <w:szCs w:val="24"/>
        </w:rPr>
      </w:pPr>
    </w:p>
    <w:p w14:paraId="4E8FCAD2" w14:textId="77777777" w:rsidR="00705FD0" w:rsidRPr="000B30C5" w:rsidRDefault="00705FD0" w:rsidP="00705FD0">
      <w:pPr>
        <w:numPr>
          <w:ilvl w:val="0"/>
          <w:numId w:val="2"/>
        </w:numPr>
        <w:tabs>
          <w:tab w:val="clear" w:pos="0"/>
          <w:tab w:val="num" w:pos="284"/>
        </w:tabs>
        <w:ind w:left="0" w:firstLine="0"/>
        <w:jc w:val="center"/>
        <w:rPr>
          <w:b/>
          <w:szCs w:val="24"/>
        </w:rPr>
      </w:pPr>
      <w:r w:rsidRPr="000B30C5">
        <w:rPr>
          <w:b/>
          <w:szCs w:val="24"/>
        </w:rPr>
        <w:t>Bendrosios nuostatos</w:t>
      </w:r>
    </w:p>
    <w:p w14:paraId="4E8FCAD3" w14:textId="77777777" w:rsidR="00705FD0" w:rsidRPr="000B30C5" w:rsidRDefault="00705FD0" w:rsidP="00705FD0">
      <w:pPr>
        <w:jc w:val="center"/>
        <w:rPr>
          <w:szCs w:val="24"/>
        </w:rPr>
      </w:pPr>
    </w:p>
    <w:p w14:paraId="4E8FCAD4" w14:textId="77777777" w:rsidR="00705FD0" w:rsidRPr="000B30C5" w:rsidRDefault="00705FD0" w:rsidP="00705FD0">
      <w:pPr>
        <w:widowControl w:val="0"/>
        <w:ind w:firstLine="567"/>
        <w:rPr>
          <w:color w:val="000000"/>
          <w:szCs w:val="24"/>
        </w:rPr>
      </w:pPr>
      <w:r w:rsidRPr="000B30C5">
        <w:rPr>
          <w:szCs w:val="24"/>
        </w:rPr>
        <w:t xml:space="preserve">1. Pirkimo tikslas – keleivių vežimo </w:t>
      </w:r>
      <w:r w:rsidRPr="000B30C5">
        <w:rPr>
          <w:bCs/>
          <w:szCs w:val="24"/>
        </w:rPr>
        <w:t>vietinio (priemiestinio) reguliaraus susisiekimo autobusų maršrutais</w:t>
      </w:r>
      <w:r w:rsidRPr="000B30C5">
        <w:rPr>
          <w:szCs w:val="24"/>
        </w:rPr>
        <w:t xml:space="preserve"> </w:t>
      </w:r>
      <w:r>
        <w:rPr>
          <w:szCs w:val="24"/>
        </w:rPr>
        <w:t xml:space="preserve">pirkimas </w:t>
      </w:r>
      <w:r w:rsidRPr="000B30C5">
        <w:rPr>
          <w:szCs w:val="24"/>
        </w:rPr>
        <w:t>atitinkančiomis techninėje specifika</w:t>
      </w:r>
      <w:r>
        <w:rPr>
          <w:szCs w:val="24"/>
        </w:rPr>
        <w:t xml:space="preserve">cijoje nurodytus reikalavimus </w:t>
      </w:r>
      <w:r w:rsidRPr="000B30C5">
        <w:rPr>
          <w:szCs w:val="24"/>
        </w:rPr>
        <w:t xml:space="preserve">ir </w:t>
      </w:r>
      <w:r w:rsidRPr="000B30C5">
        <w:rPr>
          <w:color w:val="000000"/>
          <w:szCs w:val="24"/>
        </w:rPr>
        <w:t>pritaikytomis vežti keleivius rajono sąlygomis.</w:t>
      </w:r>
    </w:p>
    <w:p w14:paraId="4E8FCAD5" w14:textId="77777777" w:rsidR="00705FD0" w:rsidRPr="000B30C5" w:rsidRDefault="00705FD0" w:rsidP="00705FD0">
      <w:pPr>
        <w:pStyle w:val="Pagrindiniotekstotrauka2"/>
        <w:spacing w:after="0" w:line="240" w:lineRule="auto"/>
        <w:ind w:left="0" w:firstLine="567"/>
        <w:jc w:val="both"/>
        <w:rPr>
          <w:szCs w:val="24"/>
          <w:lang w:val="lt-LT"/>
        </w:rPr>
      </w:pPr>
      <w:r>
        <w:rPr>
          <w:szCs w:val="24"/>
          <w:lang w:val="lt-LT"/>
        </w:rPr>
        <w:t>2. Šis pirkimas skaidomas į 13 atskirų pirkimo dalių.</w:t>
      </w:r>
    </w:p>
    <w:p w14:paraId="4E8FCAD6" w14:textId="77777777" w:rsidR="00705FD0" w:rsidRDefault="00705FD0" w:rsidP="00705FD0">
      <w:pPr>
        <w:pStyle w:val="Pagrindiniotekstotrauka2"/>
        <w:spacing w:after="0" w:line="240" w:lineRule="auto"/>
        <w:ind w:left="0" w:firstLine="567"/>
        <w:jc w:val="both"/>
        <w:rPr>
          <w:szCs w:val="24"/>
          <w:lang w:val="lt-LT"/>
        </w:rPr>
      </w:pPr>
      <w:r w:rsidRPr="000B30C5">
        <w:rPr>
          <w:szCs w:val="24"/>
          <w:lang w:val="lt-LT"/>
        </w:rPr>
        <w:t xml:space="preserve">3. </w:t>
      </w:r>
      <w:r>
        <w:rPr>
          <w:szCs w:val="24"/>
          <w:lang w:val="lt-LT"/>
        </w:rPr>
        <w:t xml:space="preserve">Pirkimo dalys: </w:t>
      </w:r>
    </w:p>
    <w:p w14:paraId="4E8FCAD7" w14:textId="77777777" w:rsidR="00705FD0" w:rsidRDefault="00705FD0" w:rsidP="00705FD0">
      <w:pPr>
        <w:pStyle w:val="Pagrindiniotekstotrauka2"/>
        <w:spacing w:after="0" w:line="240" w:lineRule="auto"/>
        <w:ind w:left="0" w:firstLine="567"/>
        <w:jc w:val="both"/>
        <w:rPr>
          <w:szCs w:val="24"/>
          <w:lang w:val="lt-LT"/>
        </w:rPr>
      </w:pPr>
      <w:r>
        <w:rPr>
          <w:szCs w:val="24"/>
          <w:lang w:val="lt-LT"/>
        </w:rPr>
        <w:t xml:space="preserve">I pirkimo dalis: </w:t>
      </w:r>
      <w:r w:rsidRPr="007B7516">
        <w:t xml:space="preserve">maršrutas </w:t>
      </w:r>
      <w:r>
        <w:rPr>
          <w:szCs w:val="24"/>
        </w:rPr>
        <w:t xml:space="preserve">M1 Alytus-Geniai. </w:t>
      </w:r>
      <w:r w:rsidRPr="000B30C5">
        <w:rPr>
          <w:szCs w:val="24"/>
          <w:lang w:val="lt-LT"/>
        </w:rPr>
        <w:t>Šio maršruto prel</w:t>
      </w:r>
      <w:r>
        <w:rPr>
          <w:szCs w:val="24"/>
          <w:lang w:val="lt-LT"/>
        </w:rPr>
        <w:t xml:space="preserve">iminari metinė rida yra apie </w:t>
      </w:r>
      <w:r w:rsidRPr="009649A5">
        <w:rPr>
          <w:szCs w:val="24"/>
          <w:lang w:val="lt-LT"/>
        </w:rPr>
        <w:t>3 800 km.</w:t>
      </w:r>
    </w:p>
    <w:p w14:paraId="4E8FCAD8" w14:textId="77777777" w:rsidR="00705FD0" w:rsidRDefault="00705FD0" w:rsidP="00705FD0">
      <w:pPr>
        <w:pStyle w:val="Pagrindiniotekstotrauka2"/>
        <w:spacing w:after="0" w:line="240" w:lineRule="auto"/>
        <w:ind w:left="0" w:firstLine="567"/>
        <w:jc w:val="both"/>
        <w:rPr>
          <w:szCs w:val="24"/>
          <w:lang w:val="lt-LT"/>
        </w:rPr>
      </w:pPr>
      <w:r>
        <w:t xml:space="preserve">II pirkimo dalis: maršrutas </w:t>
      </w:r>
      <w:r>
        <w:rPr>
          <w:szCs w:val="24"/>
        </w:rPr>
        <w:t xml:space="preserve">M2 Alytus-Ūdrija-Krokialaukis. </w:t>
      </w:r>
      <w:r w:rsidRPr="000B30C5">
        <w:rPr>
          <w:szCs w:val="24"/>
          <w:lang w:val="lt-LT"/>
        </w:rPr>
        <w:t>Šio maršruto prel</w:t>
      </w:r>
      <w:r>
        <w:rPr>
          <w:szCs w:val="24"/>
          <w:lang w:val="lt-LT"/>
        </w:rPr>
        <w:t xml:space="preserve">iminari metinė rida yra apie </w:t>
      </w:r>
      <w:r w:rsidRPr="009649A5">
        <w:rPr>
          <w:szCs w:val="24"/>
          <w:lang w:val="lt-LT"/>
        </w:rPr>
        <w:t>11 800 km.</w:t>
      </w:r>
    </w:p>
    <w:p w14:paraId="4E8FCAD9" w14:textId="77777777" w:rsidR="00705FD0" w:rsidRDefault="00705FD0" w:rsidP="00705FD0">
      <w:pPr>
        <w:pStyle w:val="Pagrindiniotekstotrauka2"/>
        <w:spacing w:after="0" w:line="240" w:lineRule="auto"/>
        <w:ind w:left="0" w:firstLine="567"/>
        <w:jc w:val="both"/>
        <w:rPr>
          <w:szCs w:val="24"/>
          <w:lang w:val="lt-LT"/>
        </w:rPr>
      </w:pPr>
      <w:r>
        <w:t xml:space="preserve">III pirkimo dalis: maršrutas M3 Alytus-Punios girininkija. </w:t>
      </w:r>
      <w:r w:rsidRPr="000B30C5">
        <w:rPr>
          <w:szCs w:val="24"/>
          <w:lang w:val="lt-LT"/>
        </w:rPr>
        <w:t>Šio maršruto prel</w:t>
      </w:r>
      <w:r>
        <w:rPr>
          <w:szCs w:val="24"/>
          <w:lang w:val="lt-LT"/>
        </w:rPr>
        <w:t xml:space="preserve">iminari metinė rida yra apie </w:t>
      </w:r>
      <w:r w:rsidRPr="009649A5">
        <w:rPr>
          <w:szCs w:val="24"/>
          <w:lang w:val="lt-LT"/>
        </w:rPr>
        <w:t>16 600 km.</w:t>
      </w:r>
    </w:p>
    <w:p w14:paraId="4E8FCADA" w14:textId="77777777" w:rsidR="00705FD0" w:rsidRDefault="00705FD0" w:rsidP="00705FD0">
      <w:pPr>
        <w:pStyle w:val="Pagrindiniotekstotrauka2"/>
        <w:spacing w:after="0" w:line="240" w:lineRule="auto"/>
        <w:ind w:left="0" w:firstLine="567"/>
        <w:jc w:val="both"/>
        <w:rPr>
          <w:szCs w:val="24"/>
          <w:lang w:val="lt-LT"/>
        </w:rPr>
      </w:pPr>
      <w:r>
        <w:t xml:space="preserve">IV pirkimo dalis: </w:t>
      </w:r>
      <w:r w:rsidRPr="007B7516">
        <w:t xml:space="preserve">maršrutas </w:t>
      </w:r>
      <w:r>
        <w:rPr>
          <w:szCs w:val="24"/>
        </w:rPr>
        <w:t xml:space="preserve">M4 Alytus-Pivašiūnai per Junčionis. </w:t>
      </w:r>
      <w:r w:rsidRPr="000B30C5">
        <w:rPr>
          <w:szCs w:val="24"/>
          <w:lang w:val="lt-LT"/>
        </w:rPr>
        <w:t>Šio maršruto prel</w:t>
      </w:r>
      <w:r>
        <w:rPr>
          <w:szCs w:val="24"/>
          <w:lang w:val="lt-LT"/>
        </w:rPr>
        <w:t>iminari metinė rida yra apie 16 900 km.</w:t>
      </w:r>
    </w:p>
    <w:p w14:paraId="4E8FCADB" w14:textId="77777777" w:rsidR="00705FD0" w:rsidRDefault="00705FD0" w:rsidP="00705FD0">
      <w:pPr>
        <w:pStyle w:val="Pagrindiniotekstotrauka2"/>
        <w:spacing w:after="0" w:line="240" w:lineRule="auto"/>
        <w:ind w:left="0" w:firstLine="567"/>
        <w:jc w:val="both"/>
        <w:rPr>
          <w:szCs w:val="24"/>
          <w:lang w:val="lt-LT"/>
        </w:rPr>
      </w:pPr>
      <w:r>
        <w:rPr>
          <w:szCs w:val="24"/>
          <w:lang w:val="lt-LT"/>
        </w:rPr>
        <w:t xml:space="preserve">V pirkimo dalis: maršrutas M6 </w:t>
      </w:r>
      <w:r>
        <w:rPr>
          <w:szCs w:val="24"/>
        </w:rPr>
        <w:t xml:space="preserve">Alytus-Pivašiūnai per Daugus, Skabeikius. </w:t>
      </w:r>
      <w:r w:rsidRPr="000B30C5">
        <w:rPr>
          <w:szCs w:val="24"/>
          <w:lang w:val="lt-LT"/>
        </w:rPr>
        <w:t>Šio maršruto prel</w:t>
      </w:r>
      <w:r>
        <w:rPr>
          <w:szCs w:val="24"/>
          <w:lang w:val="lt-LT"/>
        </w:rPr>
        <w:t xml:space="preserve">iminari metinė rida yra apie </w:t>
      </w:r>
      <w:r w:rsidRPr="00575BEB">
        <w:rPr>
          <w:szCs w:val="24"/>
          <w:lang w:val="lt-LT"/>
        </w:rPr>
        <w:t xml:space="preserve"> </w:t>
      </w:r>
      <w:r>
        <w:rPr>
          <w:szCs w:val="24"/>
          <w:lang w:val="lt-LT"/>
        </w:rPr>
        <w:t>66 400 km.</w:t>
      </w:r>
    </w:p>
    <w:p w14:paraId="4E8FCADC" w14:textId="77777777" w:rsidR="00705FD0" w:rsidRDefault="00705FD0" w:rsidP="00705FD0">
      <w:pPr>
        <w:pStyle w:val="Pagrindiniotekstotrauka2"/>
        <w:spacing w:after="0" w:line="240" w:lineRule="auto"/>
        <w:ind w:left="0" w:firstLine="567"/>
        <w:jc w:val="both"/>
        <w:rPr>
          <w:szCs w:val="24"/>
          <w:lang w:val="lt-LT"/>
        </w:rPr>
      </w:pPr>
      <w:r>
        <w:rPr>
          <w:szCs w:val="24"/>
          <w:lang w:val="lt-LT"/>
        </w:rPr>
        <w:t xml:space="preserve">VI pirkimo dalis: maršrutas </w:t>
      </w:r>
      <w:r>
        <w:rPr>
          <w:szCs w:val="24"/>
        </w:rPr>
        <w:t xml:space="preserve">M11 Alytus-Simnas per Parėčėnus. </w:t>
      </w:r>
      <w:r w:rsidRPr="000B30C5">
        <w:rPr>
          <w:szCs w:val="24"/>
          <w:lang w:val="lt-LT"/>
        </w:rPr>
        <w:t>Šio maršruto prel</w:t>
      </w:r>
      <w:r>
        <w:rPr>
          <w:szCs w:val="24"/>
          <w:lang w:val="lt-LT"/>
        </w:rPr>
        <w:t>iminari metinė rida yra apie 70 800 km.</w:t>
      </w:r>
    </w:p>
    <w:p w14:paraId="4E8FCADD" w14:textId="77777777" w:rsidR="00705FD0" w:rsidRDefault="00705FD0" w:rsidP="00705FD0">
      <w:pPr>
        <w:pStyle w:val="Pagrindiniotekstotrauka2"/>
        <w:spacing w:after="0" w:line="240" w:lineRule="auto"/>
        <w:ind w:left="0" w:firstLine="567"/>
        <w:jc w:val="both"/>
        <w:rPr>
          <w:szCs w:val="24"/>
          <w:lang w:val="lt-LT"/>
        </w:rPr>
      </w:pPr>
      <w:r>
        <w:rPr>
          <w:szCs w:val="24"/>
          <w:lang w:val="lt-LT"/>
        </w:rPr>
        <w:t xml:space="preserve">VII pirkimo dalis: maršrutas </w:t>
      </w:r>
      <w:r>
        <w:rPr>
          <w:szCs w:val="24"/>
        </w:rPr>
        <w:t xml:space="preserve">M12 Alytus-Verebiejai per Simną, Žuvintus/M13 Alytus-Žuvintai per Simną, Verebiejus. </w:t>
      </w:r>
      <w:r w:rsidRPr="000B30C5">
        <w:rPr>
          <w:szCs w:val="24"/>
          <w:lang w:val="lt-LT"/>
        </w:rPr>
        <w:t>Šio maršruto prel</w:t>
      </w:r>
      <w:r>
        <w:rPr>
          <w:szCs w:val="24"/>
          <w:lang w:val="lt-LT"/>
        </w:rPr>
        <w:t>iminari metinė rida yra apie 58 600 km.</w:t>
      </w:r>
    </w:p>
    <w:p w14:paraId="4E8FCADE" w14:textId="77777777" w:rsidR="00705FD0" w:rsidRDefault="00705FD0" w:rsidP="00705FD0">
      <w:pPr>
        <w:pStyle w:val="Pagrindiniotekstotrauka2"/>
        <w:spacing w:after="0" w:line="240" w:lineRule="auto"/>
        <w:ind w:left="0" w:firstLine="567"/>
        <w:jc w:val="both"/>
        <w:rPr>
          <w:szCs w:val="24"/>
          <w:lang w:val="lt-LT"/>
        </w:rPr>
      </w:pPr>
      <w:r>
        <w:rPr>
          <w:szCs w:val="24"/>
          <w:lang w:val="lt-LT"/>
        </w:rPr>
        <w:t xml:space="preserve">VIII pirkimo dalis: maršrutas </w:t>
      </w:r>
      <w:r>
        <w:rPr>
          <w:szCs w:val="24"/>
        </w:rPr>
        <w:t>M14 Alytus-Simnas-Kalesninkai.</w:t>
      </w:r>
      <w:r w:rsidRPr="000B30C5">
        <w:rPr>
          <w:szCs w:val="24"/>
          <w:lang w:val="lt-LT"/>
        </w:rPr>
        <w:t xml:space="preserve"> Šio maršruto prel</w:t>
      </w:r>
      <w:r>
        <w:rPr>
          <w:szCs w:val="24"/>
          <w:lang w:val="lt-LT"/>
        </w:rPr>
        <w:t>iminari metinė rida yra apie 35 800 km.</w:t>
      </w:r>
    </w:p>
    <w:p w14:paraId="4E8FCADF" w14:textId="77777777" w:rsidR="00705FD0" w:rsidRDefault="00705FD0" w:rsidP="00705FD0">
      <w:pPr>
        <w:pStyle w:val="Pagrindiniotekstotrauka2"/>
        <w:spacing w:after="0" w:line="240" w:lineRule="auto"/>
        <w:ind w:left="0" w:firstLine="567"/>
        <w:jc w:val="both"/>
        <w:rPr>
          <w:szCs w:val="24"/>
        </w:rPr>
      </w:pPr>
      <w:r>
        <w:rPr>
          <w:szCs w:val="24"/>
          <w:lang w:val="lt-LT"/>
        </w:rPr>
        <w:t xml:space="preserve">IX pirkimo dalis: maršrutas </w:t>
      </w:r>
      <w:r>
        <w:rPr>
          <w:szCs w:val="24"/>
        </w:rPr>
        <w:t>M16 Alytus-Krokialaukis-Santaika/ M17 Alytus-Krokialaukis-Žuvinto rezervatas. Šio maršruto preliminari metinė rida yra apie 49 400 km.</w:t>
      </w:r>
    </w:p>
    <w:p w14:paraId="4E8FCAE0" w14:textId="77777777" w:rsidR="00705FD0" w:rsidRDefault="00705FD0" w:rsidP="00705FD0">
      <w:pPr>
        <w:pStyle w:val="Pagrindiniotekstotrauka2"/>
        <w:spacing w:after="0" w:line="240" w:lineRule="auto"/>
        <w:ind w:left="0" w:firstLine="567"/>
        <w:jc w:val="both"/>
        <w:rPr>
          <w:szCs w:val="24"/>
        </w:rPr>
      </w:pPr>
      <w:r>
        <w:rPr>
          <w:szCs w:val="24"/>
        </w:rPr>
        <w:t>X pirkimo dalis: maršrutas M19 Alytus-Greikonys per Butrimonis. Šio maršruto preliminari metinė rida yra apie 47 200 km.</w:t>
      </w:r>
    </w:p>
    <w:p w14:paraId="4E8FCAE1" w14:textId="77777777" w:rsidR="00705FD0" w:rsidRPr="00575BEB" w:rsidRDefault="00705FD0" w:rsidP="00705FD0">
      <w:pPr>
        <w:pStyle w:val="Pagrindiniotekstotrauka2"/>
        <w:spacing w:after="0" w:line="240" w:lineRule="auto"/>
        <w:ind w:left="0" w:firstLine="567"/>
        <w:jc w:val="both"/>
        <w:rPr>
          <w:szCs w:val="24"/>
          <w:lang w:val="lt-LT"/>
        </w:rPr>
      </w:pPr>
      <w:r>
        <w:rPr>
          <w:szCs w:val="24"/>
        </w:rPr>
        <w:t>XI pirkimo dalis: maršrutas M22 Alytus-Simnas-Verebiejai-Krokialaukis-Santaika-Alytus. Šio maršruto preliminari metinė rida yra apie 34 600 km.</w:t>
      </w:r>
    </w:p>
    <w:p w14:paraId="4E8FCAE2" w14:textId="77777777" w:rsidR="00705FD0" w:rsidRDefault="00705FD0" w:rsidP="00705FD0">
      <w:pPr>
        <w:pStyle w:val="Pagrindiniotekstotrauka2"/>
        <w:spacing w:after="0" w:line="240" w:lineRule="auto"/>
        <w:ind w:left="0" w:firstLine="567"/>
        <w:jc w:val="both"/>
        <w:rPr>
          <w:szCs w:val="24"/>
          <w:lang w:val="lt-LT"/>
        </w:rPr>
      </w:pPr>
      <w:r>
        <w:rPr>
          <w:szCs w:val="24"/>
          <w:lang w:val="lt-LT"/>
        </w:rPr>
        <w:t xml:space="preserve">XII </w:t>
      </w:r>
      <w:r w:rsidRPr="00575BEB">
        <w:rPr>
          <w:szCs w:val="24"/>
          <w:lang w:val="lt-LT"/>
        </w:rPr>
        <w:t>pirkimo dalis</w:t>
      </w:r>
      <w:r>
        <w:rPr>
          <w:szCs w:val="24"/>
          <w:lang w:val="lt-LT"/>
        </w:rPr>
        <w:t xml:space="preserve">: </w:t>
      </w:r>
      <w:r w:rsidRPr="00575BEB">
        <w:rPr>
          <w:szCs w:val="24"/>
          <w:lang w:val="lt-LT"/>
        </w:rPr>
        <w:t>maršrutas M23 Alytus-Punia-Butrimonys-Eigirdonys. Šio maršruto preliminari metinė rida yra api</w:t>
      </w:r>
      <w:r>
        <w:rPr>
          <w:szCs w:val="24"/>
          <w:lang w:val="lt-LT"/>
        </w:rPr>
        <w:t>e 57 200 tūkst. km.</w:t>
      </w:r>
    </w:p>
    <w:p w14:paraId="4E8FCAE3" w14:textId="77777777" w:rsidR="00705FD0" w:rsidRPr="00575BEB" w:rsidRDefault="00705FD0" w:rsidP="00705FD0">
      <w:pPr>
        <w:pStyle w:val="Pagrindiniotekstotrauka2"/>
        <w:spacing w:after="0" w:line="240" w:lineRule="auto"/>
        <w:ind w:left="0" w:firstLine="567"/>
        <w:jc w:val="both"/>
        <w:rPr>
          <w:szCs w:val="24"/>
          <w:lang w:val="lt-LT"/>
        </w:rPr>
      </w:pPr>
      <w:r>
        <w:rPr>
          <w:szCs w:val="24"/>
          <w:lang w:val="lt-LT"/>
        </w:rPr>
        <w:t xml:space="preserve">XIII pirkimo dalis: maršrutas M20 </w:t>
      </w:r>
      <w:r>
        <w:rPr>
          <w:szCs w:val="24"/>
        </w:rPr>
        <w:t xml:space="preserve">Alytus („Gulbynė“)-SB „Dobilas“. Šio maršruto preliminari metinė rida </w:t>
      </w:r>
      <w:r>
        <w:rPr>
          <w:szCs w:val="24"/>
          <w:lang w:val="lt-LT"/>
        </w:rPr>
        <w:t>yra apie 28 000 km.</w:t>
      </w:r>
    </w:p>
    <w:p w14:paraId="4E8FCAE4" w14:textId="77777777" w:rsidR="00705FD0" w:rsidRPr="001C0184" w:rsidRDefault="00705FD0" w:rsidP="00705FD0">
      <w:pPr>
        <w:ind w:firstLine="567"/>
        <w:rPr>
          <w:bCs/>
          <w:szCs w:val="24"/>
        </w:rPr>
      </w:pPr>
      <w:r>
        <w:rPr>
          <w:bCs/>
          <w:szCs w:val="24"/>
        </w:rPr>
        <w:t xml:space="preserve">Metinės ridos nurodytos su nuline rida. </w:t>
      </w:r>
      <w:r w:rsidRPr="00575BEB">
        <w:rPr>
          <w:bCs/>
          <w:szCs w:val="24"/>
        </w:rPr>
        <w:t>Nulinė rida M(o) per</w:t>
      </w:r>
      <w:r w:rsidRPr="001C0184">
        <w:rPr>
          <w:bCs/>
          <w:szCs w:val="24"/>
        </w:rPr>
        <w:t xml:space="preserve"> mėnesį reikalinga reguliaraus susisiekimo maršrutui pradėti ir baigti, t.</w:t>
      </w:r>
      <w:r>
        <w:rPr>
          <w:bCs/>
          <w:szCs w:val="24"/>
        </w:rPr>
        <w:t xml:space="preserve"> y. rida autobusui</w:t>
      </w:r>
      <w:r w:rsidRPr="001C0184">
        <w:rPr>
          <w:bCs/>
          <w:szCs w:val="24"/>
        </w:rPr>
        <w:t xml:space="preserve"> važiuojant iš garažo (stovėjimo vietos) į maršruto pradžią prieš pradedant darbą maršrute, o darbą maršrute baigus – grįžtant iš maršruto galinio punkto</w:t>
      </w:r>
      <w:r>
        <w:rPr>
          <w:bCs/>
          <w:szCs w:val="24"/>
        </w:rPr>
        <w:t xml:space="preserve"> į garažą (stovėjimo vietą). Nulinė rida apskaičiuojama kilometrais apvalinant iki sveiko skaičiaus ir nustatoma pagal www.maps.lt duomenis trumpiausiu atstumu, bet negali būti didesnė kaip 10,0 km.</w:t>
      </w:r>
    </w:p>
    <w:p w14:paraId="4E8FCAE5" w14:textId="77777777" w:rsidR="00705FD0" w:rsidRPr="002C2BCC" w:rsidRDefault="00705FD0" w:rsidP="00705FD0">
      <w:pPr>
        <w:pStyle w:val="Pagrindiniotekstotrauka2"/>
        <w:spacing w:after="0" w:line="240" w:lineRule="auto"/>
        <w:ind w:left="0" w:firstLine="567"/>
        <w:jc w:val="both"/>
      </w:pPr>
      <w:r w:rsidRPr="003D6019">
        <w:t>4. Pirkėjas neįsipareigoja užtikrinti viso orientacinio (numatomo) paslaugų kiekio. Pasikeitus transporto paslaugų apimtims, preliminarios</w:t>
      </w:r>
      <w:r w:rsidRPr="003D6019">
        <w:rPr>
          <w:lang w:val="lt-LT"/>
        </w:rPr>
        <w:t xml:space="preserve"> maršrutų metinės ridos sutarties galiojimo laikotarpiu ga</w:t>
      </w:r>
      <w:r w:rsidRPr="003D6019">
        <w:t>li keistis - didėti ne daugiau kaip 30 proc. arba mažėti ne daugiau kaip 3</w:t>
      </w:r>
      <w:r w:rsidRPr="003D6019">
        <w:rPr>
          <w:lang w:val="lt-LT"/>
        </w:rPr>
        <w:t>0 proc. kiekvienam maršrutui.</w:t>
      </w:r>
    </w:p>
    <w:p w14:paraId="4E8FCAE6" w14:textId="77777777" w:rsidR="00705FD0" w:rsidRPr="000B30C5" w:rsidRDefault="00705FD0" w:rsidP="00705FD0">
      <w:pPr>
        <w:widowControl w:val="0"/>
        <w:ind w:firstLine="567"/>
        <w:rPr>
          <w:szCs w:val="24"/>
        </w:rPr>
      </w:pPr>
      <w:r w:rsidRPr="000B30C5">
        <w:rPr>
          <w:szCs w:val="24"/>
        </w:rPr>
        <w:t>5. Keleivių vežimo nurodytais maršrutais sutartys (toliau – Paslaugų sutartys) sudaromos vadovaujantis LR susisiekimo ministro 2006-02-14 įsakymu Nr. 3-62 patvirtintomis Leidimų vežti keleivius reguliaraus susisiekimo kelių transportu maršrutais išdavimo taisyklėmis ir kitais teisės aktais.</w:t>
      </w:r>
    </w:p>
    <w:p w14:paraId="4E8FCAE7" w14:textId="77777777" w:rsidR="00705FD0" w:rsidRPr="000B30C5" w:rsidRDefault="00705FD0" w:rsidP="00705FD0">
      <w:pPr>
        <w:widowControl w:val="0"/>
        <w:ind w:firstLine="567"/>
        <w:rPr>
          <w:szCs w:val="24"/>
        </w:rPr>
      </w:pPr>
      <w:r w:rsidRPr="000B30C5">
        <w:rPr>
          <w:szCs w:val="24"/>
        </w:rPr>
        <w:t>6. Paslaugos turės būti teikiamos laikantis Lietuvos Respublikos įstatymų, Kelių eismo taisyklių, Keleivių ir bagažo vežimo taisyklių bei kitų teisės aktų, reglamentuojančių keleivių, bagažo vežimą bei eismo organizavimą, reikalavimų, įskaitant, bet neapsiribojant Alytaus rajono savivaldybės tarybos sprendimų, reglamentuojančių keleivių vežimo veiklą.</w:t>
      </w:r>
    </w:p>
    <w:p w14:paraId="4E8FCAE8" w14:textId="77777777" w:rsidR="00705FD0" w:rsidRDefault="00705FD0" w:rsidP="00705FD0">
      <w:pPr>
        <w:ind w:firstLine="567"/>
        <w:rPr>
          <w:szCs w:val="24"/>
        </w:rPr>
      </w:pPr>
      <w:r w:rsidRPr="000B30C5">
        <w:rPr>
          <w:szCs w:val="24"/>
        </w:rPr>
        <w:t xml:space="preserve">7. </w:t>
      </w:r>
      <w:r w:rsidRPr="00EC0001">
        <w:rPr>
          <w:szCs w:val="24"/>
        </w:rPr>
        <w:t>Paslaugos turi būti teikiamos </w:t>
      </w:r>
      <w:r w:rsidRPr="00363D1E">
        <w:rPr>
          <w:szCs w:val="24"/>
        </w:rPr>
        <w:t>12 mėnesių</w:t>
      </w:r>
      <w:r>
        <w:rPr>
          <w:szCs w:val="24"/>
        </w:rPr>
        <w:t xml:space="preserve"> pagal savivaldybės nustatytus eismo tvarkaraščius</w:t>
      </w:r>
      <w:r w:rsidRPr="00EC0001">
        <w:rPr>
          <w:szCs w:val="24"/>
        </w:rPr>
        <w:t>. Savivaldybės iniciatyva ši</w:t>
      </w:r>
      <w:r>
        <w:rPr>
          <w:szCs w:val="24"/>
        </w:rPr>
        <w:t>s terminas galės būti pratęstas 2 kartus</w:t>
      </w:r>
      <w:r w:rsidRPr="00AB0C2E">
        <w:rPr>
          <w:szCs w:val="24"/>
        </w:rPr>
        <w:t xml:space="preserve"> po 12 mėnesių.</w:t>
      </w:r>
      <w:r>
        <w:rPr>
          <w:szCs w:val="24"/>
        </w:rPr>
        <w:t xml:space="preserve"> Atsižvelgiant į planuojamą bendrų maršrutų optimizavimą su Alytaus miesto savivaldybe, sutarties pratęsimo terminas galės būti trumpinamas.</w:t>
      </w:r>
    </w:p>
    <w:p w14:paraId="4E8FCAE9" w14:textId="77777777" w:rsidR="00705FD0" w:rsidRPr="000B30C5" w:rsidRDefault="00705FD0" w:rsidP="00705FD0">
      <w:pPr>
        <w:rPr>
          <w:szCs w:val="24"/>
        </w:rPr>
      </w:pPr>
      <w:r w:rsidRPr="00843056">
        <w:rPr>
          <w:szCs w:val="24"/>
        </w:rPr>
        <w:t>IV ir XII pirkimo dali</w:t>
      </w:r>
      <w:r>
        <w:rPr>
          <w:szCs w:val="24"/>
        </w:rPr>
        <w:t>m</w:t>
      </w:r>
      <w:r w:rsidRPr="00843056">
        <w:rPr>
          <w:szCs w:val="24"/>
        </w:rPr>
        <w:t>s paslaugos turi būti teikiamos nuo 2021-08-01,</w:t>
      </w:r>
      <w:r>
        <w:rPr>
          <w:szCs w:val="24"/>
        </w:rPr>
        <w:t xml:space="preserve"> </w:t>
      </w:r>
      <w:r w:rsidRPr="00843056">
        <w:rPr>
          <w:szCs w:val="24"/>
        </w:rPr>
        <w:t>VIII</w:t>
      </w:r>
      <w:r>
        <w:rPr>
          <w:szCs w:val="24"/>
        </w:rPr>
        <w:t xml:space="preserve"> pirkimo daliai</w:t>
      </w:r>
      <w:r w:rsidRPr="00843056">
        <w:rPr>
          <w:szCs w:val="24"/>
        </w:rPr>
        <w:t xml:space="preserve"> – nuo 2021-11-01</w:t>
      </w:r>
      <w:r>
        <w:rPr>
          <w:szCs w:val="24"/>
        </w:rPr>
        <w:t>.</w:t>
      </w:r>
    </w:p>
    <w:p w14:paraId="4E8FCAEA" w14:textId="77777777" w:rsidR="00705FD0" w:rsidRPr="000B30C5" w:rsidRDefault="00705FD0" w:rsidP="00705FD0">
      <w:pPr>
        <w:widowControl w:val="0"/>
        <w:ind w:firstLine="567"/>
        <w:rPr>
          <w:color w:val="000000"/>
          <w:szCs w:val="24"/>
        </w:rPr>
      </w:pPr>
      <w:r w:rsidRPr="000B30C5">
        <w:rPr>
          <w:szCs w:val="24"/>
        </w:rPr>
        <w:t xml:space="preserve">8. Reikalavimai vežėjui, teikiamų paslaugų kokybei ir transporto priemonėms numatyti šios techninės </w:t>
      </w:r>
      <w:r w:rsidRPr="000B30C5">
        <w:rPr>
          <w:color w:val="000000"/>
          <w:szCs w:val="24"/>
        </w:rPr>
        <w:t>specifikacijos</w:t>
      </w:r>
      <w:r w:rsidRPr="000B30C5">
        <w:rPr>
          <w:color w:val="FF0000"/>
          <w:szCs w:val="24"/>
        </w:rPr>
        <w:t xml:space="preserve"> </w:t>
      </w:r>
      <w:r w:rsidRPr="000B30C5">
        <w:rPr>
          <w:szCs w:val="24"/>
        </w:rPr>
        <w:t>II ir III skyriuose.</w:t>
      </w:r>
    </w:p>
    <w:p w14:paraId="4E8FCAEB" w14:textId="77777777" w:rsidR="00705FD0" w:rsidRPr="000B30C5" w:rsidRDefault="00705FD0" w:rsidP="00705FD0">
      <w:pPr>
        <w:rPr>
          <w:color w:val="000000"/>
          <w:szCs w:val="24"/>
        </w:rPr>
      </w:pPr>
    </w:p>
    <w:p w14:paraId="4E8FCAEC" w14:textId="77777777" w:rsidR="00705FD0" w:rsidRPr="000B30C5" w:rsidRDefault="00705FD0" w:rsidP="00705FD0">
      <w:pPr>
        <w:tabs>
          <w:tab w:val="left" w:pos="993"/>
        </w:tabs>
        <w:jc w:val="center"/>
        <w:rPr>
          <w:b/>
          <w:szCs w:val="24"/>
        </w:rPr>
      </w:pPr>
      <w:r w:rsidRPr="000B30C5">
        <w:rPr>
          <w:b/>
          <w:szCs w:val="24"/>
        </w:rPr>
        <w:t>II. Pagrindiniai reikalavimai Vežėjui ir teikiamų paslaugų kokybei</w:t>
      </w:r>
    </w:p>
    <w:p w14:paraId="4E8FCAED" w14:textId="77777777" w:rsidR="00705FD0" w:rsidRPr="000B30C5" w:rsidRDefault="00705FD0" w:rsidP="00705FD0">
      <w:pPr>
        <w:widowControl w:val="0"/>
        <w:autoSpaceDE w:val="0"/>
        <w:rPr>
          <w:szCs w:val="24"/>
        </w:rPr>
      </w:pPr>
    </w:p>
    <w:p w14:paraId="4E8FCAEE" w14:textId="77777777" w:rsidR="00705FD0" w:rsidRPr="000B30C5" w:rsidRDefault="00705FD0" w:rsidP="00705FD0">
      <w:pPr>
        <w:widowControl w:val="0"/>
        <w:ind w:firstLine="567"/>
        <w:rPr>
          <w:szCs w:val="24"/>
        </w:rPr>
      </w:pPr>
      <w:r w:rsidRPr="000B30C5">
        <w:rPr>
          <w:szCs w:val="24"/>
        </w:rPr>
        <w:t>9. Detalesnė informacija apie maršrutus pateikta pridedamuose maršrutų eismo tvarkaraščiuose.</w:t>
      </w:r>
    </w:p>
    <w:p w14:paraId="4E8FCAEF" w14:textId="77777777" w:rsidR="00705FD0" w:rsidRPr="000B30C5" w:rsidRDefault="00705FD0" w:rsidP="00705FD0">
      <w:pPr>
        <w:tabs>
          <w:tab w:val="left" w:pos="0"/>
          <w:tab w:val="left" w:pos="851"/>
        </w:tabs>
        <w:ind w:firstLine="567"/>
        <w:rPr>
          <w:color w:val="FF0000"/>
          <w:szCs w:val="24"/>
        </w:rPr>
      </w:pPr>
      <w:r w:rsidRPr="000B30C5">
        <w:rPr>
          <w:szCs w:val="24"/>
        </w:rPr>
        <w:t xml:space="preserve">10. Vežėjai keleivių pervežimo paslaugas sutartyje numatytais maršrutais privalės teikti pagal Alytaus rajono savivaldybės administracijos išduotą leidimą(us) ir patvirtintus tvarkaraščius maršrutams. Tvarkaraščiai pridedami </w:t>
      </w:r>
      <w:r w:rsidRPr="003D6019">
        <w:rPr>
          <w:szCs w:val="24"/>
        </w:rPr>
        <w:t>atviro konkurso</w:t>
      </w:r>
      <w:r w:rsidRPr="000B30C5">
        <w:rPr>
          <w:szCs w:val="24"/>
        </w:rPr>
        <w:t xml:space="preserve"> pirkimo dokumentų priede Nr. 4.</w:t>
      </w:r>
    </w:p>
    <w:p w14:paraId="4E8FCAF0" w14:textId="77777777" w:rsidR="00705FD0" w:rsidRPr="000B30C5" w:rsidRDefault="00705FD0" w:rsidP="00705FD0">
      <w:pPr>
        <w:tabs>
          <w:tab w:val="left" w:pos="284"/>
          <w:tab w:val="left" w:pos="851"/>
        </w:tabs>
        <w:ind w:firstLine="567"/>
        <w:rPr>
          <w:szCs w:val="24"/>
        </w:rPr>
      </w:pPr>
      <w:r w:rsidRPr="000B30C5">
        <w:rPr>
          <w:szCs w:val="24"/>
        </w:rPr>
        <w:t>11. Paslaugos turės būti teikiamos pagal Alytaus rajono savivaldybės tarybos nustatytus keleivių vežimo tarifus, taikant keleiviams visas Lietuvos Respublikos Transporto lengvatų įstatyme nustatytas lengvatas.</w:t>
      </w:r>
    </w:p>
    <w:p w14:paraId="4E8FCAF1" w14:textId="77777777" w:rsidR="00705FD0" w:rsidRPr="000B30C5" w:rsidRDefault="00705FD0" w:rsidP="00705FD0">
      <w:pPr>
        <w:tabs>
          <w:tab w:val="left" w:pos="284"/>
        </w:tabs>
        <w:ind w:firstLine="567"/>
        <w:rPr>
          <w:szCs w:val="24"/>
        </w:rPr>
      </w:pPr>
      <w:r w:rsidRPr="000B30C5">
        <w:rPr>
          <w:szCs w:val="24"/>
        </w:rPr>
        <w:t>12. Vežėjai privalės laikytis Keleivių ir bagažo vežimo kelių transportu taisyklių, patvirtintų Lietuvos Respublikos Susisiekimo ministro 2011 m. balandžio 13 d. įsakymu Nr. 3-223 „Dėl keleivių ir bagažo vežimo kelių transportu taisyklių patvirtinimo“, ir kitų teisės aktų, reglamentuojančių keleivių vežimą, reikalavimų.</w:t>
      </w:r>
    </w:p>
    <w:p w14:paraId="4E8FCAF2" w14:textId="77777777" w:rsidR="00705FD0" w:rsidRPr="000B30C5" w:rsidRDefault="00705FD0" w:rsidP="00705FD0">
      <w:pPr>
        <w:tabs>
          <w:tab w:val="left" w:pos="284"/>
        </w:tabs>
        <w:ind w:firstLine="567"/>
        <w:rPr>
          <w:szCs w:val="24"/>
        </w:rPr>
      </w:pPr>
      <w:r w:rsidRPr="000B30C5">
        <w:rPr>
          <w:szCs w:val="24"/>
        </w:rPr>
        <w:t>13. Vežėjas bu</w:t>
      </w:r>
      <w:r>
        <w:rPr>
          <w:szCs w:val="24"/>
        </w:rPr>
        <w:t>s išimtinai atsakingas už savo t</w:t>
      </w:r>
      <w:r w:rsidRPr="000B30C5">
        <w:rPr>
          <w:szCs w:val="24"/>
        </w:rPr>
        <w:t>ransporto priemonėmis pervežamų keleivių saugą ir privalės užtikrinti visų valstybės nustatytų sveikatos ir saugumo reikalavimų, susijusių su saugiu keleivių vežimu, laikymąsi.</w:t>
      </w:r>
    </w:p>
    <w:p w14:paraId="4E8FCAF3" w14:textId="77777777" w:rsidR="00705FD0" w:rsidRPr="000B30C5" w:rsidRDefault="00705FD0" w:rsidP="00705FD0">
      <w:pPr>
        <w:tabs>
          <w:tab w:val="left" w:pos="284"/>
          <w:tab w:val="left" w:pos="851"/>
        </w:tabs>
        <w:ind w:firstLine="567"/>
        <w:rPr>
          <w:szCs w:val="24"/>
        </w:rPr>
      </w:pPr>
      <w:r w:rsidRPr="000B30C5">
        <w:rPr>
          <w:szCs w:val="24"/>
        </w:rPr>
        <w:t>14. Transport</w:t>
      </w:r>
      <w:r>
        <w:rPr>
          <w:szCs w:val="24"/>
        </w:rPr>
        <w:t>o priemonės privalės atvykti į tvarkaraštyje nustatytą vietą t</w:t>
      </w:r>
      <w:r w:rsidRPr="000B30C5">
        <w:rPr>
          <w:szCs w:val="24"/>
        </w:rPr>
        <w:t>varkaraštyje nustatytu</w:t>
      </w:r>
      <w:r>
        <w:rPr>
          <w:szCs w:val="24"/>
        </w:rPr>
        <w:t xml:space="preserve"> laiku – t. y. ne anksčiau nei t</w:t>
      </w:r>
      <w:r w:rsidRPr="000B30C5">
        <w:rPr>
          <w:szCs w:val="24"/>
        </w:rPr>
        <w:t xml:space="preserve">varkaraštyje nustatytas laikas </w:t>
      </w:r>
      <w:r>
        <w:rPr>
          <w:szCs w:val="24"/>
        </w:rPr>
        <w:t>ir ne vėliau kaip 5 minutės po t</w:t>
      </w:r>
      <w:r w:rsidRPr="000B30C5">
        <w:rPr>
          <w:szCs w:val="24"/>
        </w:rPr>
        <w:t xml:space="preserve">varkaraštyje nustatyto laiko. Dėl slidžios kelio dangos, sudėtingų </w:t>
      </w:r>
      <w:r w:rsidRPr="000B30C5">
        <w:rPr>
          <w:color w:val="000000"/>
          <w:szCs w:val="24"/>
        </w:rPr>
        <w:t xml:space="preserve">meteorologinių sąlygų </w:t>
      </w:r>
      <w:r w:rsidRPr="000B30C5">
        <w:rPr>
          <w:szCs w:val="24"/>
        </w:rPr>
        <w:t>ar kitų panašių priežasčių į tvarkaraštyje numatytas stoteles autobusas gali atvykti ne vėliau kaip 15 minučių po Tvarkaraštyje nustatyto laiko.</w:t>
      </w:r>
    </w:p>
    <w:p w14:paraId="4E8FCAF4" w14:textId="77777777" w:rsidR="00705FD0" w:rsidRPr="000B30C5" w:rsidRDefault="00705FD0" w:rsidP="00705FD0">
      <w:pPr>
        <w:tabs>
          <w:tab w:val="left" w:pos="284"/>
        </w:tabs>
        <w:ind w:firstLine="567"/>
        <w:rPr>
          <w:szCs w:val="24"/>
        </w:rPr>
      </w:pPr>
      <w:r w:rsidRPr="000B30C5">
        <w:rPr>
          <w:szCs w:val="24"/>
        </w:rPr>
        <w:t>15. Vairuotojas maršruto metu keleiviams privalės parduoti bilietus, kuriuos atspausdi</w:t>
      </w:r>
      <w:r>
        <w:rPr>
          <w:szCs w:val="24"/>
        </w:rPr>
        <w:t>ns t</w:t>
      </w:r>
      <w:r w:rsidRPr="000B30C5">
        <w:rPr>
          <w:szCs w:val="24"/>
        </w:rPr>
        <w:t>ransporto priemonėje įrengtos bilietų spausdinimo įrangos pagalba.</w:t>
      </w:r>
    </w:p>
    <w:p w14:paraId="4E8FCAF5" w14:textId="77777777" w:rsidR="00705FD0" w:rsidRPr="000B30C5" w:rsidRDefault="00705FD0" w:rsidP="00705FD0">
      <w:pPr>
        <w:tabs>
          <w:tab w:val="left" w:pos="284"/>
        </w:tabs>
        <w:ind w:firstLine="567"/>
        <w:rPr>
          <w:szCs w:val="24"/>
        </w:rPr>
      </w:pPr>
      <w:r w:rsidRPr="000B30C5">
        <w:rPr>
          <w:szCs w:val="24"/>
        </w:rPr>
        <w:t>16. Ve</w:t>
      </w:r>
      <w:r>
        <w:rPr>
          <w:szCs w:val="24"/>
        </w:rPr>
        <w:t>žėjas privalės užtikrinti, kad t</w:t>
      </w:r>
      <w:r w:rsidRPr="000B30C5">
        <w:rPr>
          <w:szCs w:val="24"/>
        </w:rPr>
        <w:t>ransporto priemonių vai</w:t>
      </w:r>
      <w:r>
        <w:rPr>
          <w:szCs w:val="24"/>
        </w:rPr>
        <w:t>ruotojai bilietus parduotų tik t</w:t>
      </w:r>
      <w:r w:rsidRPr="000B30C5">
        <w:rPr>
          <w:szCs w:val="24"/>
        </w:rPr>
        <w:t>ransporto priemonių stotelėse transporto priemonei sustojus. Parduodant bilietus vairuotojas privalės laikytis keleiviniame kelių transporte naudojamų bilietų ūkio taisyklių ir kitų teisės aktų, kurie reglamentuoja reikalavimus, keliamus bilietų pardavimui.</w:t>
      </w:r>
    </w:p>
    <w:p w14:paraId="4E8FCAF6" w14:textId="77777777" w:rsidR="00705FD0" w:rsidRPr="000B30C5" w:rsidRDefault="00705FD0" w:rsidP="00705FD0">
      <w:pPr>
        <w:tabs>
          <w:tab w:val="left" w:pos="284"/>
          <w:tab w:val="left" w:pos="851"/>
        </w:tabs>
        <w:ind w:firstLine="567"/>
        <w:rPr>
          <w:szCs w:val="24"/>
        </w:rPr>
      </w:pPr>
      <w:r w:rsidRPr="000B30C5">
        <w:rPr>
          <w:szCs w:val="24"/>
        </w:rPr>
        <w:t>17. Vežėjas privalės užtikrinti, kad keleiviai</w:t>
      </w:r>
      <w:r>
        <w:rPr>
          <w:szCs w:val="24"/>
        </w:rPr>
        <w:t xml:space="preserve"> būtų įlaipinami (išlaipinami) t</w:t>
      </w:r>
      <w:r w:rsidRPr="000B30C5">
        <w:rPr>
          <w:szCs w:val="24"/>
        </w:rPr>
        <w:t>varkaraštyje nurodytose stotelėse.</w:t>
      </w:r>
    </w:p>
    <w:p w14:paraId="4E8FCAF7" w14:textId="77777777" w:rsidR="00705FD0" w:rsidRPr="000B30C5" w:rsidRDefault="00705FD0" w:rsidP="00705FD0">
      <w:pPr>
        <w:tabs>
          <w:tab w:val="left" w:pos="284"/>
          <w:tab w:val="left" w:pos="426"/>
          <w:tab w:val="left" w:pos="851"/>
        </w:tabs>
        <w:ind w:firstLine="567"/>
        <w:rPr>
          <w:szCs w:val="24"/>
        </w:rPr>
      </w:pPr>
      <w:r w:rsidRPr="000B30C5">
        <w:rPr>
          <w:szCs w:val="24"/>
        </w:rPr>
        <w:t xml:space="preserve">18. </w:t>
      </w:r>
      <w:r>
        <w:rPr>
          <w:szCs w:val="24"/>
        </w:rPr>
        <w:t>Sugedus maršrute važiuojančiai t</w:t>
      </w:r>
      <w:r w:rsidRPr="000B30C5">
        <w:rPr>
          <w:szCs w:val="24"/>
        </w:rPr>
        <w:t>ransporto priemonei, Vežėjas turės ne vėliau kaip per 1 (vien</w:t>
      </w:r>
      <w:r>
        <w:rPr>
          <w:szCs w:val="24"/>
        </w:rPr>
        <w:t>ą) valandą nuo to momento, kai maršrutą aptarnaujanti t</w:t>
      </w:r>
      <w:r w:rsidRPr="000B30C5">
        <w:rPr>
          <w:szCs w:val="24"/>
        </w:rPr>
        <w:t>ra</w:t>
      </w:r>
      <w:r>
        <w:rPr>
          <w:szCs w:val="24"/>
        </w:rPr>
        <w:t>nsporto priemonė sugedo, tokią t</w:t>
      </w:r>
      <w:r w:rsidRPr="000B30C5">
        <w:rPr>
          <w:szCs w:val="24"/>
        </w:rPr>
        <w:t>ransporto priemonę pakeisti techniškai tvarkinga, v</w:t>
      </w:r>
      <w:r>
        <w:rPr>
          <w:szCs w:val="24"/>
        </w:rPr>
        <w:t>isus reikalavimus atitinkančia transporto priemone iš t</w:t>
      </w:r>
      <w:r w:rsidRPr="000B30C5">
        <w:rPr>
          <w:szCs w:val="24"/>
        </w:rPr>
        <w:t xml:space="preserve">ransporto priemonių rezervo. </w:t>
      </w:r>
    </w:p>
    <w:p w14:paraId="4E8FCAF8" w14:textId="77777777" w:rsidR="00705FD0" w:rsidRPr="000B30C5" w:rsidRDefault="00705FD0" w:rsidP="00705FD0">
      <w:pPr>
        <w:tabs>
          <w:tab w:val="left" w:pos="284"/>
          <w:tab w:val="left" w:pos="426"/>
        </w:tabs>
        <w:ind w:firstLine="567"/>
        <w:rPr>
          <w:szCs w:val="24"/>
        </w:rPr>
      </w:pPr>
      <w:r w:rsidRPr="000B30C5">
        <w:rPr>
          <w:szCs w:val="24"/>
        </w:rPr>
        <w:t>19. Vežėjas privalės visiškai prisiimti atsakomybę už jo valdo</w:t>
      </w:r>
      <w:r>
        <w:rPr>
          <w:szCs w:val="24"/>
        </w:rPr>
        <w:t>mo didesnio pavojaus šaltinio (t</w:t>
      </w:r>
      <w:r w:rsidRPr="000B30C5">
        <w:rPr>
          <w:szCs w:val="24"/>
        </w:rPr>
        <w:t>ransporto priemonės) padarytą žalą tretiesiems asmenims pagal Civilinio kodekso 6.270 straipsnio reikalavimus ir Lietuvos Respublikos transporto priemonių valdytojų civilinės atsakomybės privalomojo draudimo įstatymą.</w:t>
      </w:r>
    </w:p>
    <w:p w14:paraId="4E8FCAF9" w14:textId="77777777" w:rsidR="00705FD0" w:rsidRPr="000B30C5" w:rsidRDefault="00705FD0" w:rsidP="00705FD0">
      <w:pPr>
        <w:tabs>
          <w:tab w:val="left" w:pos="284"/>
          <w:tab w:val="left" w:pos="426"/>
        </w:tabs>
        <w:ind w:firstLine="567"/>
        <w:rPr>
          <w:color w:val="FF0000"/>
          <w:szCs w:val="24"/>
        </w:rPr>
      </w:pPr>
      <w:r w:rsidRPr="00206F9B">
        <w:rPr>
          <w:szCs w:val="24"/>
        </w:rPr>
        <w:t>20.</w:t>
      </w:r>
      <w:r w:rsidRPr="00206F9B">
        <w:rPr>
          <w:color w:val="FF0000"/>
          <w:szCs w:val="24"/>
        </w:rPr>
        <w:t xml:space="preserve"> </w:t>
      </w:r>
      <w:bookmarkStart w:id="1" w:name="_Hlk492984444"/>
      <w:r w:rsidRPr="00206F9B">
        <w:rPr>
          <w:szCs w:val="24"/>
        </w:rPr>
        <w:t xml:space="preserve">Į maršrutus aptarnausiančias Vežėjo </w:t>
      </w:r>
      <w:r>
        <w:rPr>
          <w:szCs w:val="24"/>
        </w:rPr>
        <w:t>t</w:t>
      </w:r>
      <w:r w:rsidRPr="00206F9B">
        <w:rPr>
          <w:szCs w:val="24"/>
        </w:rPr>
        <w:t>ransporto priemones</w:t>
      </w:r>
      <w:bookmarkEnd w:id="1"/>
      <w:r w:rsidRPr="00206F9B">
        <w:rPr>
          <w:szCs w:val="24"/>
        </w:rPr>
        <w:t xml:space="preserve"> gali būti sumontuota vaizdo registravimo įranga</w:t>
      </w:r>
      <w:r>
        <w:rPr>
          <w:szCs w:val="24"/>
        </w:rPr>
        <w:t xml:space="preserve">, priklausanti </w:t>
      </w:r>
      <w:r w:rsidRPr="00206F9B">
        <w:rPr>
          <w:szCs w:val="24"/>
        </w:rPr>
        <w:t xml:space="preserve">Alytaus rajono savivaldybės administracijai. </w:t>
      </w:r>
      <w:r w:rsidRPr="004370A1">
        <w:rPr>
          <w:szCs w:val="24"/>
        </w:rPr>
        <w:t>Vežėjui įranga bus perduodama naudotis pagal sutartį. Pasibaigus paslaugų teikimo sutarčiai ši įranga privalės būti išmontuota ir grąžinta Alytaus rajono savivaldybės administracijai.</w:t>
      </w:r>
      <w:r w:rsidRPr="000B30C5">
        <w:rPr>
          <w:szCs w:val="24"/>
        </w:rPr>
        <w:t xml:space="preserve">   </w:t>
      </w:r>
    </w:p>
    <w:p w14:paraId="4E8FCAFA" w14:textId="77777777" w:rsidR="00705FD0" w:rsidRDefault="00705FD0" w:rsidP="00705FD0">
      <w:pPr>
        <w:tabs>
          <w:tab w:val="left" w:pos="284"/>
          <w:tab w:val="left" w:pos="426"/>
        </w:tabs>
        <w:ind w:firstLine="567"/>
        <w:rPr>
          <w:szCs w:val="24"/>
        </w:rPr>
      </w:pPr>
      <w:r w:rsidRPr="00C47BD2">
        <w:rPr>
          <w:szCs w:val="24"/>
        </w:rPr>
        <w:t xml:space="preserve">21. Vežėjas, </w:t>
      </w:r>
      <w:r>
        <w:rPr>
          <w:szCs w:val="24"/>
        </w:rPr>
        <w:t>vadovaujantis viešojo transporto kelionių duomenų kaupimo tvarkos aprašo, patvirtinto Lietuvos Respublikos susisiekimo ministro 2014 m. gegužės 21 d. įsakymo Nr. 3-210-(E) „Dėl Viešojo transporto kelionių duomenų kaupimo tvarkos aprašo patvirtinimo“ 16 punktu, privalės teikti transporto priemonių, aptarnaujančių maršrutą, geografinės padėties duomenis į IS „Vintra“.</w:t>
      </w:r>
    </w:p>
    <w:p w14:paraId="4E8FCAFB" w14:textId="77777777" w:rsidR="00705FD0" w:rsidRPr="000B30C5" w:rsidRDefault="00705FD0" w:rsidP="00705FD0">
      <w:pPr>
        <w:tabs>
          <w:tab w:val="left" w:pos="284"/>
          <w:tab w:val="left" w:pos="426"/>
        </w:tabs>
        <w:ind w:firstLine="567"/>
        <w:rPr>
          <w:szCs w:val="24"/>
        </w:rPr>
      </w:pPr>
    </w:p>
    <w:p w14:paraId="4E8FCAFC" w14:textId="77777777" w:rsidR="00705FD0" w:rsidRPr="000B30C5" w:rsidRDefault="00705FD0" w:rsidP="00705FD0">
      <w:pPr>
        <w:tabs>
          <w:tab w:val="left" w:pos="284"/>
          <w:tab w:val="left" w:pos="426"/>
        </w:tabs>
        <w:ind w:left="567" w:firstLine="567"/>
        <w:jc w:val="center"/>
        <w:rPr>
          <w:b/>
          <w:szCs w:val="24"/>
        </w:rPr>
      </w:pPr>
      <w:r w:rsidRPr="000B30C5">
        <w:rPr>
          <w:b/>
          <w:szCs w:val="24"/>
        </w:rPr>
        <w:t xml:space="preserve">III. </w:t>
      </w:r>
      <w:r>
        <w:rPr>
          <w:b/>
          <w:szCs w:val="24"/>
        </w:rPr>
        <w:t>Pagrindiniai reikalavimai t</w:t>
      </w:r>
      <w:r w:rsidRPr="000B30C5">
        <w:rPr>
          <w:b/>
          <w:szCs w:val="24"/>
        </w:rPr>
        <w:t>ransporto priemonėms</w:t>
      </w:r>
    </w:p>
    <w:p w14:paraId="4E8FCAFD" w14:textId="77777777" w:rsidR="00705FD0" w:rsidRPr="000B30C5" w:rsidRDefault="00705FD0" w:rsidP="00705FD0">
      <w:pPr>
        <w:ind w:left="567" w:firstLine="567"/>
        <w:rPr>
          <w:szCs w:val="24"/>
        </w:rPr>
      </w:pPr>
    </w:p>
    <w:p w14:paraId="4E8FCAFE" w14:textId="77777777" w:rsidR="00705FD0" w:rsidRDefault="00705FD0" w:rsidP="00705FD0">
      <w:pPr>
        <w:ind w:firstLine="567"/>
        <w:rPr>
          <w:color w:val="000000"/>
          <w:szCs w:val="24"/>
        </w:rPr>
      </w:pPr>
      <w:r w:rsidRPr="000B30C5">
        <w:rPr>
          <w:color w:val="000000"/>
          <w:szCs w:val="24"/>
        </w:rPr>
        <w:t xml:space="preserve">22. Vežėjas paslaugų  teikimui </w:t>
      </w:r>
      <w:r w:rsidRPr="00060800">
        <w:rPr>
          <w:color w:val="000000"/>
          <w:szCs w:val="24"/>
        </w:rPr>
        <w:t>(vienu maršrutu)</w:t>
      </w:r>
      <w:r>
        <w:rPr>
          <w:color w:val="000000"/>
          <w:szCs w:val="24"/>
        </w:rPr>
        <w:t xml:space="preserve"> </w:t>
      </w:r>
      <w:r w:rsidRPr="000B30C5">
        <w:rPr>
          <w:color w:val="000000"/>
          <w:szCs w:val="24"/>
        </w:rPr>
        <w:t>turi turėti ne mažiau kaip 20 vietų (įskaitant vairuotojo vietą)</w:t>
      </w:r>
      <w:r>
        <w:rPr>
          <w:color w:val="000000"/>
          <w:szCs w:val="24"/>
        </w:rPr>
        <w:t xml:space="preserve"> M2 klasės techniškai tvarkingą autobusą</w:t>
      </w:r>
      <w:r w:rsidRPr="000B30C5">
        <w:rPr>
          <w:color w:val="000000"/>
          <w:szCs w:val="24"/>
        </w:rPr>
        <w:t>.</w:t>
      </w:r>
    </w:p>
    <w:p w14:paraId="4E8FCAFF" w14:textId="77777777" w:rsidR="00705FD0" w:rsidRPr="00320DB1" w:rsidRDefault="00705FD0" w:rsidP="00705FD0">
      <w:pPr>
        <w:ind w:firstLine="567"/>
        <w:rPr>
          <w:color w:val="000000"/>
          <w:szCs w:val="24"/>
        </w:rPr>
      </w:pPr>
      <w:r w:rsidRPr="000B30C5">
        <w:rPr>
          <w:szCs w:val="24"/>
        </w:rPr>
        <w:t>23. Vežėjas turi</w:t>
      </w:r>
      <w:r>
        <w:rPr>
          <w:szCs w:val="24"/>
        </w:rPr>
        <w:t xml:space="preserve"> užtikrinti, kad, esant būtinumui</w:t>
      </w:r>
      <w:r w:rsidRPr="000B30C5">
        <w:rPr>
          <w:szCs w:val="24"/>
        </w:rPr>
        <w:t>, per 1 val. netinkama transporto priemonė, aptar</w:t>
      </w:r>
      <w:r>
        <w:rPr>
          <w:szCs w:val="24"/>
        </w:rPr>
        <w:t>naujanti maršrutą, būtų pakeista</w:t>
      </w:r>
      <w:r w:rsidRPr="000B30C5">
        <w:rPr>
          <w:szCs w:val="24"/>
        </w:rPr>
        <w:t xml:space="preserve"> kita.    </w:t>
      </w:r>
    </w:p>
    <w:p w14:paraId="4E8FCB00" w14:textId="77777777" w:rsidR="00705FD0" w:rsidRPr="000B30C5" w:rsidRDefault="00705FD0" w:rsidP="00705FD0">
      <w:pPr>
        <w:ind w:firstLine="567"/>
        <w:rPr>
          <w:szCs w:val="24"/>
        </w:rPr>
      </w:pPr>
      <w:r w:rsidRPr="000B30C5">
        <w:rPr>
          <w:szCs w:val="24"/>
        </w:rPr>
        <w:t>24. Vežėjas keleiviams vežti turės naudoti techniškai tvarkingas, švarias, pakankamos talpos, geros estetinės išvaizdos, tinkamai apipavidalintas</w:t>
      </w:r>
      <w:r w:rsidRPr="000B30C5">
        <w:rPr>
          <w:color w:val="FF0000"/>
          <w:szCs w:val="24"/>
        </w:rPr>
        <w:t xml:space="preserve"> </w:t>
      </w:r>
      <w:r>
        <w:rPr>
          <w:szCs w:val="24"/>
        </w:rPr>
        <w:t>t</w:t>
      </w:r>
      <w:r w:rsidRPr="000B30C5">
        <w:rPr>
          <w:szCs w:val="24"/>
        </w:rPr>
        <w:t xml:space="preserve">ransporto priemones, kurioms yra išduoti bei keleivių vežimo metu galiojantys valstybinės registracijos liudijimai, licencijų kopijos bei techninės apžiūros talonai. </w:t>
      </w:r>
      <w:r w:rsidRPr="000B30C5">
        <w:rPr>
          <w:szCs w:val="24"/>
          <w:shd w:val="clear" w:color="auto" w:fill="FFFFFF"/>
        </w:rPr>
        <w:t>Transporto priemonės turės būti plaunamos tam skirtose specialiose vietose.</w:t>
      </w:r>
    </w:p>
    <w:p w14:paraId="4E8FCB01" w14:textId="77777777" w:rsidR="00705FD0" w:rsidRPr="000B30C5" w:rsidRDefault="00705FD0" w:rsidP="00705FD0">
      <w:pPr>
        <w:ind w:firstLine="567"/>
        <w:rPr>
          <w:szCs w:val="24"/>
        </w:rPr>
      </w:pPr>
      <w:r>
        <w:rPr>
          <w:szCs w:val="24"/>
        </w:rPr>
        <w:t>25. Visos t</w:t>
      </w:r>
      <w:r w:rsidRPr="000B30C5">
        <w:rPr>
          <w:szCs w:val="24"/>
        </w:rPr>
        <w:t>ransporto priemonės, k</w:t>
      </w:r>
      <w:r>
        <w:rPr>
          <w:szCs w:val="24"/>
        </w:rPr>
        <w:t>urios teiks paslaugas m</w:t>
      </w:r>
      <w:r w:rsidRPr="000B30C5">
        <w:rPr>
          <w:szCs w:val="24"/>
        </w:rPr>
        <w:t>aršrutuose, privalės būti apdraustos privalomuoju transporto priemonių valdytojų (vairuotojų) civilinės atsakomybės draudimu.</w:t>
      </w:r>
    </w:p>
    <w:p w14:paraId="4E8FCB02" w14:textId="77777777" w:rsidR="00705FD0" w:rsidRPr="000B30C5" w:rsidRDefault="00705FD0" w:rsidP="00705FD0">
      <w:pPr>
        <w:ind w:firstLine="567"/>
        <w:rPr>
          <w:szCs w:val="24"/>
        </w:rPr>
      </w:pPr>
      <w:r>
        <w:rPr>
          <w:szCs w:val="24"/>
        </w:rPr>
        <w:t>26</w:t>
      </w:r>
      <w:r w:rsidRPr="000B30C5">
        <w:rPr>
          <w:szCs w:val="24"/>
        </w:rPr>
        <w:t>. Vežėjai savo lėšomis (ar kitais būdais, savarankiškai užtikrindamas savo prievoles) privalės eksploatuoti, remontuoti ir</w:t>
      </w:r>
      <w:r>
        <w:rPr>
          <w:szCs w:val="24"/>
        </w:rPr>
        <w:t xml:space="preserve"> prižiūrėti jam priklausančias t</w:t>
      </w:r>
      <w:r w:rsidRPr="000B30C5">
        <w:rPr>
          <w:szCs w:val="24"/>
        </w:rPr>
        <w:t>ransporto priemones.</w:t>
      </w:r>
    </w:p>
    <w:p w14:paraId="4E8FCB03" w14:textId="77777777" w:rsidR="00705FD0" w:rsidRPr="000B30C5" w:rsidRDefault="00705FD0" w:rsidP="00705FD0">
      <w:pPr>
        <w:tabs>
          <w:tab w:val="left" w:pos="284"/>
          <w:tab w:val="left" w:pos="426"/>
        </w:tabs>
        <w:ind w:firstLine="567"/>
        <w:rPr>
          <w:szCs w:val="24"/>
        </w:rPr>
      </w:pPr>
      <w:r>
        <w:rPr>
          <w:szCs w:val="24"/>
        </w:rPr>
        <w:t>27</w:t>
      </w:r>
      <w:r w:rsidRPr="000B30C5">
        <w:rPr>
          <w:szCs w:val="24"/>
        </w:rPr>
        <w:t>. Paslaugų teikimui Vežėjas turės naudoti 22 punkte nurody</w:t>
      </w:r>
      <w:r>
        <w:rPr>
          <w:szCs w:val="24"/>
        </w:rPr>
        <w:t>tos talpos konkursui pateiktas t</w:t>
      </w:r>
      <w:r w:rsidRPr="000B30C5">
        <w:rPr>
          <w:szCs w:val="24"/>
        </w:rPr>
        <w:t>ransporto priemones. Jei Sutarties gali</w:t>
      </w:r>
      <w:r>
        <w:rPr>
          <w:szCs w:val="24"/>
        </w:rPr>
        <w:t>ojimo laikotarpiu Vežėjas keis t</w:t>
      </w:r>
      <w:r w:rsidRPr="000B30C5">
        <w:rPr>
          <w:szCs w:val="24"/>
        </w:rPr>
        <w:t>ranspo</w:t>
      </w:r>
      <w:r>
        <w:rPr>
          <w:szCs w:val="24"/>
        </w:rPr>
        <w:t>rto priemones, aptarnaujančias m</w:t>
      </w:r>
      <w:r w:rsidRPr="000B30C5">
        <w:rPr>
          <w:szCs w:val="24"/>
        </w:rPr>
        <w:t xml:space="preserve">aršrutus, jos turės būti pakeistos į techniškai tvarkingas, nustatytus reikalavimus atitinkančias ir kurių talpa atitiks 22 punkte nurodytus reikalavimus. Jeigu maršrutą aptarnaujanti transporto priemonė netenkins keleivių srauto, Vežėjas turės užtikrinti galimybę pakeisti transporto priemonę į didesnės talpos. </w:t>
      </w:r>
    </w:p>
    <w:p w14:paraId="4E8FCB04" w14:textId="77777777" w:rsidR="00705FD0" w:rsidRPr="000B30C5" w:rsidRDefault="00705FD0" w:rsidP="00705FD0">
      <w:pPr>
        <w:tabs>
          <w:tab w:val="left" w:pos="284"/>
          <w:tab w:val="left" w:pos="426"/>
          <w:tab w:val="left" w:pos="993"/>
        </w:tabs>
        <w:ind w:firstLine="567"/>
        <w:rPr>
          <w:szCs w:val="24"/>
        </w:rPr>
      </w:pPr>
      <w:r>
        <w:rPr>
          <w:szCs w:val="24"/>
        </w:rPr>
        <w:t>29. Visose t</w:t>
      </w:r>
      <w:r w:rsidRPr="000B30C5">
        <w:rPr>
          <w:szCs w:val="24"/>
        </w:rPr>
        <w:t>ransport</w:t>
      </w:r>
      <w:r>
        <w:rPr>
          <w:szCs w:val="24"/>
        </w:rPr>
        <w:t>o priemonėse, aptarnaujančiose m</w:t>
      </w:r>
      <w:r w:rsidRPr="000B30C5">
        <w:rPr>
          <w:szCs w:val="24"/>
        </w:rPr>
        <w:t>aršrutus, Vežėjo sąskaita</w:t>
      </w:r>
      <w:r w:rsidRPr="000B30C5">
        <w:rPr>
          <w:color w:val="FF0000"/>
          <w:szCs w:val="24"/>
        </w:rPr>
        <w:t xml:space="preserve"> </w:t>
      </w:r>
      <w:r w:rsidRPr="000B30C5">
        <w:rPr>
          <w:szCs w:val="24"/>
        </w:rPr>
        <w:t>turi būti sumontuota ir tinkamai veikianti bilietų spausdinimo įranga.</w:t>
      </w:r>
    </w:p>
    <w:p w14:paraId="4E8FCB05" w14:textId="77777777" w:rsidR="00705FD0" w:rsidRPr="000B30C5" w:rsidRDefault="00705FD0" w:rsidP="00705FD0">
      <w:pPr>
        <w:tabs>
          <w:tab w:val="left" w:pos="284"/>
          <w:tab w:val="left" w:pos="426"/>
          <w:tab w:val="left" w:pos="993"/>
        </w:tabs>
        <w:rPr>
          <w:color w:val="FF0000"/>
          <w:szCs w:val="24"/>
        </w:rPr>
      </w:pPr>
    </w:p>
    <w:p w14:paraId="4E8FCB06" w14:textId="77777777" w:rsidR="00705FD0" w:rsidRPr="000B30C5" w:rsidRDefault="00705FD0" w:rsidP="00705FD0">
      <w:pPr>
        <w:tabs>
          <w:tab w:val="left" w:pos="284"/>
          <w:tab w:val="left" w:pos="426"/>
          <w:tab w:val="left" w:pos="993"/>
        </w:tabs>
        <w:ind w:firstLine="567"/>
        <w:jc w:val="center"/>
        <w:rPr>
          <w:b/>
          <w:color w:val="FF0000"/>
          <w:szCs w:val="24"/>
        </w:rPr>
      </w:pPr>
      <w:r w:rsidRPr="000B30C5">
        <w:rPr>
          <w:b/>
          <w:szCs w:val="24"/>
        </w:rPr>
        <w:t xml:space="preserve">IV. </w:t>
      </w:r>
      <w:r w:rsidRPr="000B30C5">
        <w:rPr>
          <w:b/>
          <w:bCs/>
          <w:iCs/>
          <w:color w:val="000000"/>
          <w:szCs w:val="24"/>
        </w:rPr>
        <w:t>Atsiskaitymų ir mokėjimų už paslaugas tvarka</w:t>
      </w:r>
    </w:p>
    <w:p w14:paraId="4E8FCB07" w14:textId="77777777" w:rsidR="00705FD0" w:rsidRPr="000B30C5" w:rsidRDefault="00705FD0" w:rsidP="00705FD0">
      <w:pPr>
        <w:tabs>
          <w:tab w:val="left" w:pos="1304"/>
          <w:tab w:val="left" w:pos="1457"/>
          <w:tab w:val="left" w:pos="1604"/>
          <w:tab w:val="left" w:pos="1757"/>
        </w:tabs>
        <w:autoSpaceDE w:val="0"/>
        <w:autoSpaceDN w:val="0"/>
        <w:adjustRightInd w:val="0"/>
        <w:rPr>
          <w:szCs w:val="24"/>
        </w:rPr>
      </w:pPr>
    </w:p>
    <w:p w14:paraId="4E8FCB08" w14:textId="77777777" w:rsidR="00705FD0" w:rsidRPr="000B30C5" w:rsidRDefault="00705FD0" w:rsidP="00705FD0">
      <w:pPr>
        <w:tabs>
          <w:tab w:val="left" w:pos="1304"/>
          <w:tab w:val="left" w:pos="1457"/>
          <w:tab w:val="left" w:pos="1604"/>
          <w:tab w:val="left" w:pos="1757"/>
        </w:tabs>
        <w:autoSpaceDE w:val="0"/>
        <w:autoSpaceDN w:val="0"/>
        <w:adjustRightInd w:val="0"/>
        <w:ind w:firstLine="567"/>
        <w:rPr>
          <w:szCs w:val="24"/>
        </w:rPr>
      </w:pPr>
      <w:r w:rsidRPr="000B30C5">
        <w:rPr>
          <w:szCs w:val="24"/>
        </w:rPr>
        <w:t>30. Atsiskaitymo už suteiktas paslaugas tvarka pateikiama pirkimo dokumentų 5 priede „Sutarties projektas“.</w:t>
      </w:r>
    </w:p>
    <w:p w14:paraId="4E8FCB09" w14:textId="77777777" w:rsidR="00705FD0" w:rsidRDefault="00705FD0" w:rsidP="00705FD0"/>
    <w:p w14:paraId="4E8FCB0A" w14:textId="77777777" w:rsidR="00870E73" w:rsidRDefault="00870E73"/>
    <w:sectPr w:rsidR="00870E73" w:rsidSect="00705FD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8FCB0D" w14:textId="77777777" w:rsidR="00D301D8" w:rsidRDefault="00D301D8">
      <w:r>
        <w:separator/>
      </w:r>
    </w:p>
  </w:endnote>
  <w:endnote w:type="continuationSeparator" w:id="0">
    <w:p w14:paraId="4E8FCB0E" w14:textId="77777777" w:rsidR="00D301D8" w:rsidRDefault="00D30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FCB0F" w14:textId="77777777" w:rsidR="00705FD0" w:rsidRDefault="00705FD0">
    <w:pPr>
      <w:pStyle w:val="Porat"/>
      <w:jc w:val="right"/>
    </w:pPr>
    <w:r>
      <w:fldChar w:fldCharType="begin"/>
    </w:r>
    <w:r>
      <w:instrText>PAGE   \* MERGEFORMAT</w:instrText>
    </w:r>
    <w:r>
      <w:fldChar w:fldCharType="separate"/>
    </w:r>
    <w:r w:rsidR="006F3A87">
      <w:rPr>
        <w:noProof/>
      </w:rPr>
      <w:t>2</w:t>
    </w:r>
    <w:r>
      <w:fldChar w:fldCharType="end"/>
    </w:r>
  </w:p>
  <w:p w14:paraId="4E8FCB10" w14:textId="77777777" w:rsidR="00705FD0" w:rsidRDefault="00705FD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8FCB0B" w14:textId="77777777" w:rsidR="00D301D8" w:rsidRDefault="00D301D8">
      <w:r>
        <w:separator/>
      </w:r>
    </w:p>
  </w:footnote>
  <w:footnote w:type="continuationSeparator" w:id="0">
    <w:p w14:paraId="4E8FCB0C" w14:textId="77777777" w:rsidR="00D301D8" w:rsidRDefault="00D301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upperRoman"/>
      <w:lvlText w:val="%1."/>
      <w:lvlJc w:val="left"/>
      <w:pPr>
        <w:tabs>
          <w:tab w:val="num" w:pos="0"/>
        </w:tabs>
        <w:ind w:left="1800" w:hanging="720"/>
      </w:pPr>
    </w:lvl>
    <w:lvl w:ilvl="1">
      <w:start w:val="2"/>
      <w:numFmt w:val="decimal"/>
      <w:lvlText w:val="%1.%2."/>
      <w:lvlJc w:val="left"/>
      <w:pPr>
        <w:tabs>
          <w:tab w:val="num" w:pos="0"/>
        </w:tabs>
        <w:ind w:left="1440"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160" w:hanging="1080"/>
      </w:pPr>
    </w:lvl>
    <w:lvl w:ilvl="6">
      <w:start w:val="1"/>
      <w:numFmt w:val="decimal"/>
      <w:lvlText w:val="%1.%2.%3.%4.%5.%6.%7."/>
      <w:lvlJc w:val="left"/>
      <w:pPr>
        <w:tabs>
          <w:tab w:val="num" w:pos="0"/>
        </w:tabs>
        <w:ind w:left="2160" w:hanging="1080"/>
      </w:pPr>
    </w:lvl>
    <w:lvl w:ilvl="7">
      <w:start w:val="1"/>
      <w:numFmt w:val="decimal"/>
      <w:lvlText w:val="%1.%2.%3.%4.%5.%6.%7.%8."/>
      <w:lvlJc w:val="left"/>
      <w:pPr>
        <w:tabs>
          <w:tab w:val="num" w:pos="0"/>
        </w:tabs>
        <w:ind w:left="2520" w:hanging="1440"/>
      </w:pPr>
    </w:lvl>
    <w:lvl w:ilvl="8">
      <w:start w:val="1"/>
      <w:numFmt w:val="decimal"/>
      <w:lvlText w:val="%1.%2.%3.%4.%5.%6.%7.%8.%9."/>
      <w:lvlJc w:val="left"/>
      <w:pPr>
        <w:tabs>
          <w:tab w:val="num" w:pos="0"/>
        </w:tabs>
        <w:ind w:left="2520" w:hanging="1440"/>
      </w:pPr>
    </w:lvl>
  </w:abstractNum>
  <w:abstractNum w:abstractNumId="1" w15:restartNumberingAfterBreak="0">
    <w:nsid w:val="1DE76E9A"/>
    <w:multiLevelType w:val="multilevel"/>
    <w:tmpl w:val="2996AEA6"/>
    <w:lvl w:ilvl="0">
      <w:start w:val="1"/>
      <w:numFmt w:val="decimal"/>
      <w:lvlText w:val="%1."/>
      <w:lvlJc w:val="left"/>
      <w:pPr>
        <w:tabs>
          <w:tab w:val="num" w:pos="360"/>
        </w:tabs>
        <w:ind w:left="360" w:hanging="360"/>
      </w:pPr>
      <w:rPr>
        <w:b/>
      </w:rPr>
    </w:lvl>
    <w:lvl w:ilvl="1">
      <w:start w:val="1"/>
      <w:numFmt w:val="decimal"/>
      <w:lvlText w:val="%1.%2."/>
      <w:lvlJc w:val="left"/>
      <w:pPr>
        <w:tabs>
          <w:tab w:val="num" w:pos="612"/>
        </w:tabs>
        <w:ind w:left="612" w:hanging="432"/>
      </w:pPr>
      <w:rPr>
        <w:b w:val="0"/>
        <w:i w:val="0"/>
      </w:rPr>
    </w:lvl>
    <w:lvl w:ilvl="2">
      <w:start w:val="1"/>
      <w:numFmt w:val="decimal"/>
      <w:lvlText w:val="%1.%2.%3."/>
      <w:lvlJc w:val="left"/>
      <w:pPr>
        <w:tabs>
          <w:tab w:val="num" w:pos="1044"/>
        </w:tabs>
        <w:ind w:left="1044" w:hanging="504"/>
      </w:pPr>
      <w:rPr>
        <w:rFonts w:ascii="Times New Roman" w:hAnsi="Times New Roman" w:cs="Times New Roman" w:hint="default"/>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FD0"/>
    <w:rsid w:val="00173F3C"/>
    <w:rsid w:val="002E6111"/>
    <w:rsid w:val="00325A3F"/>
    <w:rsid w:val="004E0311"/>
    <w:rsid w:val="005728BE"/>
    <w:rsid w:val="006545B5"/>
    <w:rsid w:val="006F3A87"/>
    <w:rsid w:val="00705FD0"/>
    <w:rsid w:val="00870E73"/>
    <w:rsid w:val="00977742"/>
    <w:rsid w:val="009D69FE"/>
    <w:rsid w:val="00A01086"/>
    <w:rsid w:val="00A06328"/>
    <w:rsid w:val="00AC3F15"/>
    <w:rsid w:val="00B66A7B"/>
    <w:rsid w:val="00B80606"/>
    <w:rsid w:val="00D03F3F"/>
    <w:rsid w:val="00D301D8"/>
    <w:rsid w:val="00D362B0"/>
    <w:rsid w:val="00DD04DD"/>
    <w:rsid w:val="00DF0599"/>
    <w:rsid w:val="00E5353A"/>
    <w:rsid w:val="00E66A28"/>
    <w:rsid w:val="00F80B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FC805"/>
  <w15:chartTrackingRefBased/>
  <w15:docId w15:val="{E050DA8A-3C42-48EE-AE44-50CDB92C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5FD0"/>
    <w:pPr>
      <w:suppressAutoHyphens/>
      <w:spacing w:after="0" w:line="240" w:lineRule="auto"/>
    </w:pPr>
    <w:rPr>
      <w:rFonts w:ascii="TimesLT" w:eastAsia="Times New Roman" w:hAnsi="TimesLT" w:cs="Times New Roman"/>
      <w:sz w:val="24"/>
      <w:szCs w:val="20"/>
      <w:lang w:val="en-GB" w:eastAsia="ar-SA"/>
    </w:rPr>
  </w:style>
  <w:style w:type="paragraph" w:styleId="Antrat2">
    <w:name w:val="heading 2"/>
    <w:aliases w:val="Title Header2"/>
    <w:basedOn w:val="prastasis"/>
    <w:next w:val="prastasis"/>
    <w:link w:val="Antrat2Diagrama"/>
    <w:qFormat/>
    <w:rsid w:val="00705FD0"/>
    <w:pPr>
      <w:suppressAutoHyphens w:val="0"/>
      <w:ind w:left="180" w:firstLine="720"/>
      <w:jc w:val="both"/>
      <w:outlineLvl w:val="1"/>
    </w:pPr>
    <w:rPr>
      <w:rFonts w:ascii="Times New Roman" w:hAnsi="Times New Roman"/>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aliases w:val="Title Header2 Diagrama"/>
    <w:basedOn w:val="Numatytasispastraiposriftas"/>
    <w:link w:val="Antrat2"/>
    <w:rsid w:val="00705FD0"/>
    <w:rPr>
      <w:rFonts w:ascii="Times New Roman" w:eastAsia="Times New Roman" w:hAnsi="Times New Roman" w:cs="Times New Roman"/>
      <w:sz w:val="24"/>
      <w:szCs w:val="20"/>
    </w:rPr>
  </w:style>
  <w:style w:type="paragraph" w:styleId="Porat">
    <w:name w:val="footer"/>
    <w:basedOn w:val="prastasis"/>
    <w:link w:val="PoratDiagrama"/>
    <w:uiPriority w:val="99"/>
    <w:rsid w:val="00705FD0"/>
    <w:pPr>
      <w:tabs>
        <w:tab w:val="center" w:pos="4320"/>
        <w:tab w:val="right" w:pos="8640"/>
      </w:tabs>
    </w:pPr>
  </w:style>
  <w:style w:type="character" w:customStyle="1" w:styleId="PoratDiagrama">
    <w:name w:val="Poraštė Diagrama"/>
    <w:basedOn w:val="Numatytasispastraiposriftas"/>
    <w:link w:val="Porat"/>
    <w:uiPriority w:val="99"/>
    <w:rsid w:val="00705FD0"/>
    <w:rPr>
      <w:rFonts w:ascii="TimesLT" w:eastAsia="Times New Roman" w:hAnsi="TimesLT" w:cs="Times New Roman"/>
      <w:sz w:val="24"/>
      <w:szCs w:val="20"/>
      <w:lang w:val="en-GB" w:eastAsia="ar-SA"/>
    </w:rPr>
  </w:style>
  <w:style w:type="character" w:styleId="Hipersaitas">
    <w:name w:val="Hyperlink"/>
    <w:unhideWhenUsed/>
    <w:rsid w:val="00705FD0"/>
    <w:rPr>
      <w:color w:val="0563C1"/>
      <w:u w:val="single"/>
    </w:rPr>
  </w:style>
  <w:style w:type="character" w:customStyle="1" w:styleId="Stilius3Diagrama">
    <w:name w:val="Stilius3 Diagrama"/>
    <w:link w:val="Stilius3"/>
    <w:locked/>
    <w:rsid w:val="00705FD0"/>
  </w:style>
  <w:style w:type="paragraph" w:customStyle="1" w:styleId="Stilius3">
    <w:name w:val="Stilius3"/>
    <w:basedOn w:val="prastasis"/>
    <w:link w:val="Stilius3Diagrama"/>
    <w:qFormat/>
    <w:rsid w:val="00705FD0"/>
    <w:pPr>
      <w:suppressAutoHyphens w:val="0"/>
      <w:spacing w:before="200"/>
      <w:jc w:val="both"/>
    </w:pPr>
    <w:rPr>
      <w:rFonts w:asciiTheme="minorHAnsi" w:eastAsiaTheme="minorHAnsi" w:hAnsiTheme="minorHAnsi" w:cstheme="minorBidi"/>
      <w:sz w:val="22"/>
      <w:szCs w:val="22"/>
      <w:lang w:val="lt-LT" w:eastAsia="en-US"/>
    </w:rPr>
  </w:style>
  <w:style w:type="paragraph" w:customStyle="1" w:styleId="Patvirtinta">
    <w:name w:val="Patvirtinta"/>
    <w:rsid w:val="00705FD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grindiniotekstotrauka2">
    <w:name w:val="Body Text Indent 2"/>
    <w:basedOn w:val="prastasis"/>
    <w:link w:val="Pagrindiniotekstotrauka2Diagrama"/>
    <w:uiPriority w:val="99"/>
    <w:unhideWhenUsed/>
    <w:rsid w:val="00705FD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705FD0"/>
    <w:rPr>
      <w:rFonts w:ascii="TimesLT" w:eastAsia="Times New Roman" w:hAnsi="TimesLT" w:cs="Times New Roman"/>
      <w:sz w:val="24"/>
      <w:szCs w:val="20"/>
      <w:lang w:val="en-GB" w:eastAsia="ar-SA"/>
    </w:rPr>
  </w:style>
  <w:style w:type="character" w:customStyle="1" w:styleId="PagrindiniotekstotraukaDiagrama">
    <w:name w:val="Pagrindinio teksto įtrauka Diagrama"/>
    <w:basedOn w:val="Numatytasispastraiposriftas"/>
    <w:link w:val="Pagrindiniotekstotrauka"/>
    <w:uiPriority w:val="99"/>
    <w:semiHidden/>
    <w:rsid w:val="00705FD0"/>
    <w:rPr>
      <w:rFonts w:ascii="TimesLT" w:eastAsia="Times New Roman" w:hAnsi="TimesLT" w:cs="Times New Roman"/>
      <w:sz w:val="24"/>
      <w:szCs w:val="20"/>
      <w:lang w:val="en-GB" w:eastAsia="ar-SA"/>
    </w:rPr>
  </w:style>
  <w:style w:type="paragraph" w:styleId="Pagrindiniotekstotrauka">
    <w:name w:val="Body Text Indent"/>
    <w:basedOn w:val="prastasis"/>
    <w:link w:val="PagrindiniotekstotraukaDiagrama"/>
    <w:uiPriority w:val="99"/>
    <w:semiHidden/>
    <w:unhideWhenUsed/>
    <w:rsid w:val="00705FD0"/>
    <w:pPr>
      <w:spacing w:after="120"/>
      <w:ind w:left="283"/>
    </w:pPr>
  </w:style>
  <w:style w:type="character" w:customStyle="1" w:styleId="DebesliotekstasDiagrama">
    <w:name w:val="Debesėlio tekstas Diagrama"/>
    <w:basedOn w:val="Numatytasispastraiposriftas"/>
    <w:link w:val="Debesliotekstas"/>
    <w:uiPriority w:val="99"/>
    <w:semiHidden/>
    <w:rsid w:val="00705FD0"/>
    <w:rPr>
      <w:rFonts w:ascii="Segoe UI" w:eastAsia="Times New Roman" w:hAnsi="Segoe UI" w:cs="Segoe UI"/>
      <w:sz w:val="18"/>
      <w:szCs w:val="18"/>
      <w:lang w:val="en-GB" w:eastAsia="ar-SA"/>
    </w:rPr>
  </w:style>
  <w:style w:type="paragraph" w:styleId="Debesliotekstas">
    <w:name w:val="Balloon Text"/>
    <w:basedOn w:val="prastasis"/>
    <w:link w:val="DebesliotekstasDiagrama"/>
    <w:uiPriority w:val="99"/>
    <w:semiHidden/>
    <w:unhideWhenUsed/>
    <w:rsid w:val="00705FD0"/>
    <w:rPr>
      <w:rFonts w:ascii="Segoe UI" w:hAnsi="Segoe UI" w:cs="Segoe UI"/>
      <w:sz w:val="18"/>
      <w:szCs w:val="18"/>
    </w:rPr>
  </w:style>
  <w:style w:type="paragraph" w:styleId="Antrats">
    <w:name w:val="header"/>
    <w:basedOn w:val="prastasis"/>
    <w:link w:val="AntratsDiagrama"/>
    <w:uiPriority w:val="99"/>
    <w:unhideWhenUsed/>
    <w:rsid w:val="00705FD0"/>
    <w:pPr>
      <w:tabs>
        <w:tab w:val="center" w:pos="4819"/>
        <w:tab w:val="right" w:pos="9638"/>
      </w:tabs>
    </w:pPr>
  </w:style>
  <w:style w:type="character" w:customStyle="1" w:styleId="AntratsDiagrama">
    <w:name w:val="Antraštės Diagrama"/>
    <w:basedOn w:val="Numatytasispastraiposriftas"/>
    <w:link w:val="Antrats"/>
    <w:uiPriority w:val="99"/>
    <w:rsid w:val="00705FD0"/>
    <w:rPr>
      <w:rFonts w:ascii="TimesLT" w:eastAsia="Times New Roman" w:hAnsi="TimesLT" w:cs="Times New Roman"/>
      <w:sz w:val="24"/>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barsauskas@bbu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imantas.vabolis@arsa.lt"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bbus.lt" TargetMode="External"/><Relationship Id="rId5" Type="http://schemas.openxmlformats.org/officeDocument/2006/relationships/footnotes" Target="footnotes.xml"/><Relationship Id="rId10" Type="http://schemas.openxmlformats.org/officeDocument/2006/relationships/hyperlink" Target="mailto:info@arsa.lt" TargetMode="External"/><Relationship Id="rId4" Type="http://schemas.openxmlformats.org/officeDocument/2006/relationships/webSettings" Target="webSettings.xml"/><Relationship Id="rId9" Type="http://schemas.openxmlformats.org/officeDocument/2006/relationships/hyperlink" Target="mailto:rytis.slabada@bbus.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26409</Words>
  <Characters>15054</Characters>
  <Application>Microsoft Office Word</Application>
  <DocSecurity>0</DocSecurity>
  <Lines>125</Lines>
  <Paragraphs>82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Rimantas Vabolis</dc:creator>
  <cp:keywords/>
  <dc:description/>
  <cp:lastModifiedBy>Edita Zagurskienė</cp:lastModifiedBy>
  <cp:revision>2</cp:revision>
  <cp:lastPrinted>2021-08-03T08:24:00Z</cp:lastPrinted>
  <dcterms:created xsi:type="dcterms:W3CDTF">2021-09-30T08:07:00Z</dcterms:created>
  <dcterms:modified xsi:type="dcterms:W3CDTF">2021-09-30T08:07:00Z</dcterms:modified>
</cp:coreProperties>
</file>