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D5A1B" w14:textId="5946EA54" w:rsidR="00B72586" w:rsidRPr="00B22595" w:rsidRDefault="00B72586" w:rsidP="003974B9">
      <w:pPr>
        <w:spacing w:after="0" w:line="240" w:lineRule="auto"/>
        <w:jc w:val="center"/>
        <w:rPr>
          <w:rFonts w:ascii="Times New Roman" w:eastAsia="Calibri" w:hAnsi="Times New Roman" w:cs="Times New Roman"/>
          <w:b/>
          <w:sz w:val="24"/>
          <w:szCs w:val="24"/>
        </w:rPr>
      </w:pPr>
      <w:r w:rsidRPr="00B22595">
        <w:rPr>
          <w:rFonts w:ascii="Times New Roman" w:eastAsia="Calibri" w:hAnsi="Times New Roman" w:cs="Times New Roman"/>
          <w:b/>
          <w:sz w:val="24"/>
          <w:szCs w:val="24"/>
        </w:rPr>
        <w:t xml:space="preserve">PREKIŲ VIEŠOJO </w:t>
      </w:r>
      <w:r w:rsidRPr="00B22595">
        <w:rPr>
          <w:rFonts w:ascii="Times New Roman" w:eastAsia="Calibri" w:hAnsi="Times New Roman" w:cs="Times New Roman"/>
          <w:b/>
          <w:caps/>
          <w:sz w:val="24"/>
          <w:szCs w:val="24"/>
        </w:rPr>
        <w:t>pirkimo</w:t>
      </w:r>
      <w:r w:rsidRPr="00B22595">
        <w:rPr>
          <w:rFonts w:ascii="Times New Roman" w:eastAsia="Calibri" w:hAnsi="Times New Roman" w:cs="Times New Roman"/>
          <w:b/>
          <w:sz w:val="24"/>
          <w:szCs w:val="24"/>
        </w:rPr>
        <w:t>–PARDAVIMO SUTARTIS Nr.</w:t>
      </w:r>
      <w:r w:rsidR="009949E5">
        <w:rPr>
          <w:rFonts w:ascii="Times New Roman" w:eastAsia="Calibri" w:hAnsi="Times New Roman" w:cs="Times New Roman"/>
          <w:b/>
          <w:sz w:val="24"/>
          <w:szCs w:val="24"/>
        </w:rPr>
        <w:t xml:space="preserve"> T2-103</w:t>
      </w:r>
    </w:p>
    <w:p w14:paraId="4F369D7E" w14:textId="77777777" w:rsidR="00B72586" w:rsidRPr="00B22595" w:rsidRDefault="00B72586" w:rsidP="00B72586">
      <w:pPr>
        <w:spacing w:after="0" w:line="240" w:lineRule="auto"/>
        <w:jc w:val="center"/>
        <w:rPr>
          <w:rFonts w:ascii="Times New Roman" w:eastAsia="Calibri" w:hAnsi="Times New Roman" w:cs="Times New Roman"/>
          <w:i/>
          <w:sz w:val="24"/>
          <w:szCs w:val="24"/>
        </w:rPr>
      </w:pPr>
    </w:p>
    <w:p w14:paraId="7D44C2E3" w14:textId="7A0D7991" w:rsidR="00B72586" w:rsidRPr="00B22595" w:rsidRDefault="00374684" w:rsidP="00B72586">
      <w:pPr>
        <w:spacing w:after="0" w:line="240" w:lineRule="auto"/>
        <w:jc w:val="center"/>
        <w:rPr>
          <w:rFonts w:ascii="Times New Roman" w:eastAsia="Calibri" w:hAnsi="Times New Roman" w:cs="Times New Roman"/>
          <w:sz w:val="24"/>
          <w:szCs w:val="24"/>
        </w:rPr>
      </w:pPr>
      <w:r w:rsidRPr="00B22595">
        <w:rPr>
          <w:rFonts w:ascii="Times New Roman" w:eastAsia="Calibri" w:hAnsi="Times New Roman" w:cs="Times New Roman"/>
          <w:sz w:val="24"/>
          <w:szCs w:val="24"/>
        </w:rPr>
        <w:t>2021</w:t>
      </w:r>
      <w:r w:rsidR="00B72586" w:rsidRPr="00B22595">
        <w:rPr>
          <w:rFonts w:ascii="Times New Roman" w:eastAsia="Calibri" w:hAnsi="Times New Roman" w:cs="Times New Roman"/>
          <w:sz w:val="24"/>
          <w:szCs w:val="24"/>
        </w:rPr>
        <w:t xml:space="preserve"> m.</w:t>
      </w:r>
      <w:r w:rsidR="009949E5">
        <w:rPr>
          <w:rFonts w:ascii="Times New Roman" w:eastAsia="Calibri" w:hAnsi="Times New Roman" w:cs="Times New Roman"/>
          <w:sz w:val="24"/>
          <w:szCs w:val="24"/>
        </w:rPr>
        <w:t xml:space="preserve"> spalio 7</w:t>
      </w:r>
      <w:r w:rsidR="00B72586" w:rsidRPr="00B22595">
        <w:rPr>
          <w:rFonts w:ascii="Times New Roman" w:eastAsia="Calibri" w:hAnsi="Times New Roman" w:cs="Times New Roman"/>
          <w:sz w:val="24"/>
          <w:szCs w:val="24"/>
        </w:rPr>
        <w:t xml:space="preserve"> d.</w:t>
      </w:r>
    </w:p>
    <w:p w14:paraId="51F56FAE" w14:textId="77777777" w:rsidR="00B72586" w:rsidRPr="00B22595" w:rsidRDefault="00B72586" w:rsidP="00B72586">
      <w:pPr>
        <w:spacing w:after="0" w:line="240" w:lineRule="auto"/>
        <w:ind w:right="639"/>
        <w:jc w:val="center"/>
        <w:rPr>
          <w:rFonts w:ascii="Times New Roman" w:eastAsia="Calibri" w:hAnsi="Times New Roman" w:cs="Times New Roman"/>
          <w:color w:val="000000"/>
          <w:sz w:val="24"/>
          <w:szCs w:val="24"/>
        </w:rPr>
      </w:pPr>
    </w:p>
    <w:p w14:paraId="4FCA51BB" w14:textId="554F65EC" w:rsidR="00FF5CDC" w:rsidRPr="00B22595" w:rsidRDefault="00FF5CDC" w:rsidP="00FF5CD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22595">
        <w:rPr>
          <w:rFonts w:ascii="Times New Roman" w:eastAsia="Times New Roman" w:hAnsi="Times New Roman" w:cs="Times New Roman"/>
          <w:b/>
          <w:color w:val="000000" w:themeColor="text1"/>
          <w:sz w:val="24"/>
          <w:szCs w:val="24"/>
          <w:lang w:eastAsia="lt-LT"/>
        </w:rPr>
        <w:t>Valstybinė maisto ir veterinarijos tarnyba,</w:t>
      </w:r>
      <w:r w:rsidRPr="00B22595">
        <w:rPr>
          <w:rFonts w:ascii="Times New Roman" w:eastAsia="Times New Roman" w:hAnsi="Times New Roman" w:cs="Times New Roman"/>
          <w:color w:val="000000" w:themeColor="text1"/>
          <w:sz w:val="24"/>
          <w:szCs w:val="24"/>
          <w:lang w:eastAsia="lt-LT"/>
        </w:rPr>
        <w:t xml:space="preserve"> viešojo juridinio asmens kodas 188601279, kurios registruota buveinė yra Siesikų g. 19, LT-07170 Vilnius, duomenys apie įstaigą kaupiami ir saugomi Lietuvos Respublikos juridinių asmenų registre, atstovaujama </w:t>
      </w:r>
      <w:r w:rsidR="00D356A6" w:rsidRPr="003D295B">
        <w:rPr>
          <w:rFonts w:ascii="Times New Roman" w:hAnsi="Times New Roman" w:cs="Times New Roman"/>
          <w:color w:val="000000" w:themeColor="text1"/>
          <w:sz w:val="24"/>
          <w:szCs w:val="24"/>
        </w:rPr>
        <w:t xml:space="preserve">direktoriaus Manto </w:t>
      </w:r>
      <w:r w:rsidR="00D356A6" w:rsidRPr="003D295B">
        <w:rPr>
          <w:rFonts w:ascii="Times New Roman" w:hAnsi="Times New Roman" w:cs="Times New Roman"/>
          <w:sz w:val="24"/>
          <w:szCs w:val="24"/>
        </w:rPr>
        <w:t>Staškevičiaus</w:t>
      </w:r>
      <w:r w:rsidR="00D356A6" w:rsidRPr="00B57FA0">
        <w:rPr>
          <w:rFonts w:ascii="Times New Roman" w:eastAsia="Calibri" w:hAnsi="Times New Roman" w:cs="Times New Roman"/>
          <w:sz w:val="24"/>
          <w:szCs w:val="24"/>
        </w:rPr>
        <w:t>, veikiančio</w:t>
      </w:r>
      <w:r w:rsidR="00D356A6">
        <w:rPr>
          <w:rFonts w:ascii="Times New Roman" w:eastAsia="Calibri" w:hAnsi="Times New Roman" w:cs="Times New Roman"/>
          <w:sz w:val="24"/>
          <w:szCs w:val="24"/>
        </w:rPr>
        <w:t xml:space="preserve"> pagal</w:t>
      </w:r>
      <w:r w:rsidR="00D356A6" w:rsidRPr="00B57FA0">
        <w:rPr>
          <w:rFonts w:ascii="Times New Roman" w:eastAsia="Calibri" w:hAnsi="Times New Roman" w:cs="Times New Roman"/>
          <w:sz w:val="24"/>
          <w:szCs w:val="24"/>
        </w:rPr>
        <w:t xml:space="preserve"> </w:t>
      </w:r>
      <w:r w:rsidR="00D356A6" w:rsidRPr="003D295B">
        <w:rPr>
          <w:rFonts w:ascii="Times New Roman" w:hAnsi="Times New Roman" w:cs="Times New Roman"/>
          <w:sz w:val="24"/>
          <w:szCs w:val="24"/>
        </w:rPr>
        <w:t>Valstybinės maisto ir veterinarijos tarnybos nuostatus, patvirtintus Lietuvos Respublikos Vyriausybės 2000 m. birželio 28 d. nutarimu Nr. 744 „Dėl Valstybinės maisto ir veterinarijos tarnybos nuostatų patvirtinimo</w:t>
      </w:r>
      <w:r w:rsidR="00D356A6" w:rsidRPr="003D295B">
        <w:rPr>
          <w:rFonts w:ascii="Times New Roman" w:eastAsia="Calibri" w:hAnsi="Times New Roman" w:cs="Times New Roman"/>
          <w:sz w:val="24"/>
          <w:szCs w:val="24"/>
        </w:rPr>
        <w:t xml:space="preserve">“  </w:t>
      </w:r>
      <w:r w:rsidRPr="00B22595">
        <w:rPr>
          <w:rFonts w:ascii="Times New Roman" w:eastAsia="Times New Roman" w:hAnsi="Times New Roman" w:cs="Times New Roman"/>
          <w:color w:val="000000" w:themeColor="text1"/>
          <w:sz w:val="24"/>
          <w:szCs w:val="24"/>
          <w:lang w:eastAsia="lt-LT"/>
        </w:rPr>
        <w:t xml:space="preserve">(toliau vadinama – Užsakovas) </w:t>
      </w:r>
    </w:p>
    <w:p w14:paraId="1FAE65E0" w14:textId="7EB2C1FE" w:rsidR="00B72586" w:rsidRPr="00B22595" w:rsidRDefault="00FF5CDC" w:rsidP="00FF5CD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22595">
        <w:rPr>
          <w:rFonts w:ascii="Times New Roman" w:eastAsia="Times New Roman" w:hAnsi="Times New Roman" w:cs="Times New Roman"/>
          <w:color w:val="000000" w:themeColor="text1"/>
          <w:sz w:val="24"/>
          <w:szCs w:val="24"/>
          <w:lang w:eastAsia="lt-LT"/>
        </w:rPr>
        <w:t xml:space="preserve">ir </w:t>
      </w:r>
      <w:r w:rsidR="00D356A6" w:rsidRPr="001608ED">
        <w:rPr>
          <w:rFonts w:ascii="Times New Roman" w:hAnsi="Times New Roman" w:cs="Times New Roman"/>
          <w:b/>
          <w:sz w:val="24"/>
          <w:szCs w:val="24"/>
        </w:rPr>
        <w:t>UAB „EIT Sprendimai“</w:t>
      </w:r>
      <w:r w:rsidR="00D356A6" w:rsidRPr="001608ED">
        <w:rPr>
          <w:rFonts w:ascii="Times New Roman" w:hAnsi="Times New Roman" w:cs="Times New Roman"/>
          <w:sz w:val="24"/>
          <w:szCs w:val="24"/>
        </w:rPr>
        <w:t xml:space="preserve">, juridinio asmens kodas </w:t>
      </w:r>
      <w:r w:rsidR="00D356A6" w:rsidRPr="001608ED">
        <w:rPr>
          <w:rFonts w:ascii="Times New Roman" w:hAnsi="Times New Roman" w:cs="Times New Roman"/>
          <w:color w:val="000000"/>
          <w:sz w:val="24"/>
          <w:szCs w:val="24"/>
        </w:rPr>
        <w:t xml:space="preserve">226107940, </w:t>
      </w:r>
      <w:r w:rsidR="00D356A6" w:rsidRPr="001608ED">
        <w:rPr>
          <w:rFonts w:ascii="Times New Roman" w:eastAsia="Times New Roman" w:hAnsi="Times New Roman" w:cs="Times New Roman"/>
          <w:color w:val="000000" w:themeColor="text1"/>
          <w:sz w:val="24"/>
          <w:szCs w:val="24"/>
          <w:lang w:eastAsia="lt-LT"/>
        </w:rPr>
        <w:t xml:space="preserve">kurios registruota buveinė yra </w:t>
      </w:r>
      <w:r w:rsidR="00D356A6" w:rsidRPr="001608ED">
        <w:rPr>
          <w:rFonts w:ascii="Times New Roman" w:hAnsi="Times New Roman" w:cs="Times New Roman"/>
          <w:sz w:val="24"/>
          <w:szCs w:val="24"/>
        </w:rPr>
        <w:t>J. Rutkausko g. 6, LT-05132 Vilnius</w:t>
      </w:r>
      <w:r w:rsidR="00D356A6" w:rsidRPr="001608ED">
        <w:rPr>
          <w:rFonts w:ascii="Times New Roman" w:eastAsia="Times New Roman" w:hAnsi="Times New Roman" w:cs="Times New Roman"/>
          <w:color w:val="000000" w:themeColor="text1"/>
          <w:sz w:val="24"/>
          <w:szCs w:val="24"/>
          <w:lang w:eastAsia="lt-LT"/>
        </w:rPr>
        <w:t xml:space="preserve">, atstovaujama </w:t>
      </w:r>
      <w:r w:rsidR="00D356A6" w:rsidRPr="001608ED">
        <w:rPr>
          <w:rFonts w:ascii="Times New Roman" w:hAnsi="Times New Roman" w:cs="Times New Roman"/>
          <w:sz w:val="24"/>
          <w:szCs w:val="24"/>
        </w:rPr>
        <w:t>Svarbių klientų skyriaus projektų vadybininko</w:t>
      </w:r>
      <w:r w:rsidR="00D356A6" w:rsidRPr="001608ED">
        <w:rPr>
          <w:rFonts w:ascii="Times New Roman" w:hAnsi="Times New Roman" w:cs="Times New Roman"/>
          <w:color w:val="000000"/>
          <w:sz w:val="24"/>
          <w:szCs w:val="24"/>
        </w:rPr>
        <w:t xml:space="preserve"> </w:t>
      </w:r>
      <w:r w:rsidR="00D356A6" w:rsidRPr="001608ED">
        <w:rPr>
          <w:rFonts w:ascii="Times New Roman" w:hAnsi="Times New Roman" w:cs="Times New Roman"/>
          <w:sz w:val="24"/>
          <w:szCs w:val="24"/>
        </w:rPr>
        <w:t>Vykinto Čibiro</w:t>
      </w:r>
      <w:r w:rsidR="00D356A6" w:rsidRPr="001608ED">
        <w:rPr>
          <w:rFonts w:ascii="Times New Roman" w:eastAsia="Times New Roman" w:hAnsi="Times New Roman" w:cs="Times New Roman"/>
          <w:color w:val="000000" w:themeColor="text1"/>
          <w:sz w:val="24"/>
          <w:szCs w:val="24"/>
          <w:lang w:eastAsia="lt-LT"/>
        </w:rPr>
        <w:t xml:space="preserve">, veikiančio </w:t>
      </w:r>
      <w:r w:rsidR="00D356A6" w:rsidRPr="001608ED">
        <w:rPr>
          <w:rFonts w:ascii="Times New Roman" w:eastAsia="Calibri" w:hAnsi="Times New Roman" w:cs="Times New Roman"/>
          <w:sz w:val="24"/>
          <w:szCs w:val="24"/>
        </w:rPr>
        <w:t>pagal 2021 m. sausio 4 d. įgaliojimą Nr. IG-01</w:t>
      </w:r>
      <w:r w:rsidR="00D356A6" w:rsidRPr="001608ED">
        <w:rPr>
          <w:rFonts w:ascii="Times New Roman" w:eastAsia="Times New Roman" w:hAnsi="Times New Roman" w:cs="Times New Roman"/>
          <w:color w:val="000000" w:themeColor="text1"/>
          <w:sz w:val="24"/>
          <w:szCs w:val="24"/>
          <w:lang w:eastAsia="lt-LT"/>
        </w:rPr>
        <w:t xml:space="preserve"> </w:t>
      </w:r>
      <w:r w:rsidRPr="00B22595">
        <w:rPr>
          <w:rFonts w:ascii="Times New Roman" w:eastAsia="Times New Roman" w:hAnsi="Times New Roman" w:cs="Times New Roman"/>
          <w:color w:val="000000" w:themeColor="text1"/>
          <w:sz w:val="24"/>
          <w:szCs w:val="24"/>
          <w:lang w:eastAsia="lt-LT"/>
        </w:rPr>
        <w:t>(toliau vadinama – Vykdytojas), toliau abi pusės vadinamos Šalimis, o bet kuri iš jų atskirai – Šalimi, sudarė šią prekių tiekimo sutartį (toliau vadinama – Sutartimi) ir susitarė dėl toliau išvardytų sąlygų</w:t>
      </w:r>
      <w:r w:rsidR="00B72586" w:rsidRPr="00B22595">
        <w:rPr>
          <w:rFonts w:ascii="Times New Roman" w:eastAsia="Calibri" w:hAnsi="Times New Roman" w:cs="Times New Roman"/>
          <w:sz w:val="24"/>
          <w:szCs w:val="24"/>
        </w:rPr>
        <w:t>.</w:t>
      </w:r>
    </w:p>
    <w:p w14:paraId="00870E48" w14:textId="77777777" w:rsidR="00B72586" w:rsidRPr="00B22595" w:rsidRDefault="00B72586" w:rsidP="00B72586">
      <w:pPr>
        <w:spacing w:after="0" w:line="240" w:lineRule="auto"/>
        <w:ind w:firstLine="851"/>
        <w:jc w:val="both"/>
        <w:rPr>
          <w:rFonts w:ascii="Times New Roman" w:eastAsia="Calibri" w:hAnsi="Times New Roman" w:cs="Times New Roman"/>
          <w:color w:val="000000"/>
          <w:sz w:val="24"/>
          <w:szCs w:val="24"/>
        </w:rPr>
      </w:pPr>
    </w:p>
    <w:p w14:paraId="583B93B5" w14:textId="77777777" w:rsidR="00B72586" w:rsidRPr="00B22595" w:rsidRDefault="00B72586" w:rsidP="00B72586">
      <w:pPr>
        <w:tabs>
          <w:tab w:val="left" w:pos="0"/>
        </w:tabs>
        <w:spacing w:after="0" w:line="240" w:lineRule="auto"/>
        <w:ind w:firstLine="851"/>
        <w:jc w:val="center"/>
        <w:rPr>
          <w:rFonts w:ascii="Times New Roman" w:eastAsia="Calibri" w:hAnsi="Times New Roman" w:cs="Times New Roman"/>
          <w:sz w:val="24"/>
          <w:szCs w:val="24"/>
        </w:rPr>
      </w:pPr>
      <w:r w:rsidRPr="00B22595">
        <w:rPr>
          <w:rFonts w:ascii="Times New Roman" w:eastAsia="Calibri" w:hAnsi="Times New Roman" w:cs="Times New Roman"/>
          <w:sz w:val="24"/>
          <w:szCs w:val="24"/>
        </w:rPr>
        <w:t>I. SUTARTIES OBJEKTAS</w:t>
      </w:r>
    </w:p>
    <w:p w14:paraId="009E5F66" w14:textId="77777777" w:rsidR="00B72586" w:rsidRPr="00B22595" w:rsidRDefault="00B72586" w:rsidP="00B72586">
      <w:pPr>
        <w:tabs>
          <w:tab w:val="left" w:pos="0"/>
        </w:tabs>
        <w:spacing w:after="0" w:line="240" w:lineRule="auto"/>
        <w:ind w:firstLine="851"/>
        <w:jc w:val="center"/>
        <w:rPr>
          <w:rFonts w:ascii="Times New Roman" w:eastAsia="Calibri" w:hAnsi="Times New Roman" w:cs="Times New Roman"/>
          <w:sz w:val="24"/>
          <w:szCs w:val="24"/>
        </w:rPr>
      </w:pPr>
    </w:p>
    <w:p w14:paraId="56BE866C" w14:textId="6E096436" w:rsidR="00B72586" w:rsidRPr="00B22595" w:rsidRDefault="00B72586" w:rsidP="00B72586">
      <w:pPr>
        <w:tabs>
          <w:tab w:val="left" w:pos="0"/>
        </w:tabs>
        <w:spacing w:after="0" w:line="240" w:lineRule="auto"/>
        <w:ind w:firstLine="851"/>
        <w:jc w:val="both"/>
        <w:rPr>
          <w:rFonts w:ascii="Times New Roman" w:eastAsia="Calibri" w:hAnsi="Times New Roman" w:cs="Times New Roman"/>
          <w:sz w:val="24"/>
          <w:szCs w:val="24"/>
        </w:rPr>
      </w:pPr>
      <w:r w:rsidRPr="00B22595">
        <w:rPr>
          <w:rFonts w:ascii="Times New Roman" w:eastAsia="Calibri" w:hAnsi="Times New Roman" w:cs="Times New Roman"/>
          <w:sz w:val="24"/>
          <w:szCs w:val="24"/>
        </w:rPr>
        <w:t xml:space="preserve">1.1. Šia Sutartimi Vykdytojas įsipareigoja Sutartyje aptartomis sąlygomis parduoti </w:t>
      </w:r>
      <w:r w:rsidR="00055FC4" w:rsidRPr="00B22595">
        <w:rPr>
          <w:rFonts w:ascii="Times New Roman" w:hAnsi="Times New Roman" w:cs="Times New Roman"/>
          <w:sz w:val="24"/>
          <w:szCs w:val="24"/>
        </w:rPr>
        <w:t>kaitrinius</w:t>
      </w:r>
      <w:r w:rsidR="00324441" w:rsidRPr="00B22595">
        <w:rPr>
          <w:rFonts w:ascii="Times New Roman" w:hAnsi="Times New Roman" w:cs="Times New Roman"/>
          <w:sz w:val="24"/>
          <w:szCs w:val="24"/>
        </w:rPr>
        <w:t xml:space="preserve"> spausdintuvus su priedais </w:t>
      </w:r>
      <w:r w:rsidR="00D16EF4" w:rsidRPr="00B22595">
        <w:rPr>
          <w:rFonts w:ascii="Times New Roman" w:hAnsi="Times New Roman" w:cs="Times New Roman"/>
          <w:sz w:val="24"/>
          <w:szCs w:val="24"/>
        </w:rPr>
        <w:t xml:space="preserve">(20 komplektų) </w:t>
      </w:r>
      <w:r w:rsidR="00911617" w:rsidRPr="00B22595">
        <w:rPr>
          <w:rFonts w:ascii="Times New Roman" w:eastAsia="Calibri" w:hAnsi="Times New Roman" w:cs="Times New Roman"/>
          <w:sz w:val="24"/>
          <w:szCs w:val="24"/>
        </w:rPr>
        <w:t>(toliau – p</w:t>
      </w:r>
      <w:r w:rsidR="00680D56" w:rsidRPr="00B22595">
        <w:rPr>
          <w:rFonts w:ascii="Times New Roman" w:eastAsia="Calibri" w:hAnsi="Times New Roman" w:cs="Times New Roman"/>
          <w:sz w:val="24"/>
          <w:szCs w:val="24"/>
        </w:rPr>
        <w:t>rekės), kuri</w:t>
      </w:r>
      <w:r w:rsidR="0029268B" w:rsidRPr="00B22595">
        <w:rPr>
          <w:rFonts w:ascii="Times New Roman" w:eastAsia="Calibri" w:hAnsi="Times New Roman" w:cs="Times New Roman"/>
          <w:sz w:val="24"/>
          <w:szCs w:val="24"/>
        </w:rPr>
        <w:t>e detalizuoti</w:t>
      </w:r>
      <w:r w:rsidR="0079241D" w:rsidRPr="00B22595">
        <w:rPr>
          <w:rFonts w:ascii="Times New Roman" w:eastAsia="Calibri" w:hAnsi="Times New Roman" w:cs="Times New Roman"/>
          <w:sz w:val="24"/>
          <w:szCs w:val="24"/>
        </w:rPr>
        <w:t xml:space="preserve"> </w:t>
      </w:r>
      <w:r w:rsidRPr="00B22595">
        <w:rPr>
          <w:rFonts w:ascii="Times New Roman" w:eastAsia="Calibri" w:hAnsi="Times New Roman" w:cs="Times New Roman"/>
          <w:sz w:val="24"/>
          <w:szCs w:val="24"/>
        </w:rPr>
        <w:t>Techninėje specifikacijoje, o Užsakovas įsipareigoja priimti kokybiškas ir Techninės specifikaci</w:t>
      </w:r>
      <w:r w:rsidR="00911617" w:rsidRPr="00B22595">
        <w:rPr>
          <w:rFonts w:ascii="Times New Roman" w:eastAsia="Calibri" w:hAnsi="Times New Roman" w:cs="Times New Roman"/>
          <w:sz w:val="24"/>
          <w:szCs w:val="24"/>
        </w:rPr>
        <w:t>jos reikalavimus atitinkančias p</w:t>
      </w:r>
      <w:r w:rsidRPr="00B22595">
        <w:rPr>
          <w:rFonts w:ascii="Times New Roman" w:eastAsia="Calibri" w:hAnsi="Times New Roman" w:cs="Times New Roman"/>
          <w:sz w:val="24"/>
          <w:szCs w:val="24"/>
        </w:rPr>
        <w:t>rekes iš Vykdytojo ir už jas sumokėti Sutartyje nustatytais terminais ir tvarka.</w:t>
      </w:r>
    </w:p>
    <w:p w14:paraId="6637CA2E" w14:textId="77777777" w:rsidR="00B72586" w:rsidRPr="00B22595" w:rsidRDefault="00B72586" w:rsidP="00B72586">
      <w:pPr>
        <w:tabs>
          <w:tab w:val="left" w:pos="0"/>
        </w:tabs>
        <w:spacing w:after="0" w:line="240" w:lineRule="auto"/>
        <w:ind w:firstLine="851"/>
        <w:jc w:val="both"/>
        <w:rPr>
          <w:rFonts w:ascii="Times New Roman" w:eastAsia="Calibri" w:hAnsi="Times New Roman" w:cs="Times New Roman"/>
          <w:sz w:val="24"/>
          <w:szCs w:val="24"/>
        </w:rPr>
      </w:pPr>
    </w:p>
    <w:p w14:paraId="05543010" w14:textId="77777777" w:rsidR="00B72586" w:rsidRPr="00B22595" w:rsidRDefault="00B72586" w:rsidP="00B72586">
      <w:pPr>
        <w:spacing w:after="0" w:line="240" w:lineRule="auto"/>
        <w:ind w:firstLine="851"/>
        <w:jc w:val="center"/>
        <w:rPr>
          <w:rFonts w:ascii="Times New Roman" w:eastAsia="Calibri" w:hAnsi="Times New Roman" w:cs="Times New Roman"/>
          <w:sz w:val="24"/>
          <w:szCs w:val="24"/>
        </w:rPr>
      </w:pPr>
      <w:r w:rsidRPr="00B22595">
        <w:rPr>
          <w:rFonts w:ascii="Times New Roman" w:eastAsia="Calibri" w:hAnsi="Times New Roman" w:cs="Times New Roman"/>
          <w:sz w:val="24"/>
          <w:szCs w:val="24"/>
        </w:rPr>
        <w:t>II. SUTARTINIAI ĮSIPAREIGOJIMAI</w:t>
      </w:r>
    </w:p>
    <w:p w14:paraId="09C49821" w14:textId="77777777" w:rsidR="00B72586" w:rsidRPr="00B22595" w:rsidRDefault="00B72586" w:rsidP="00B72586">
      <w:pPr>
        <w:spacing w:after="0" w:line="240" w:lineRule="auto"/>
        <w:ind w:firstLine="851"/>
        <w:jc w:val="center"/>
        <w:rPr>
          <w:rFonts w:ascii="Times New Roman" w:eastAsia="Calibri" w:hAnsi="Times New Roman" w:cs="Times New Roman"/>
          <w:sz w:val="24"/>
          <w:szCs w:val="24"/>
        </w:rPr>
      </w:pPr>
    </w:p>
    <w:p w14:paraId="67737CDC" w14:textId="77777777" w:rsidR="00D16EF4" w:rsidRPr="00B22595" w:rsidRDefault="00D16EF4" w:rsidP="00D16EF4">
      <w:pPr>
        <w:tabs>
          <w:tab w:val="left" w:pos="0"/>
        </w:tabs>
        <w:spacing w:after="0" w:line="240" w:lineRule="auto"/>
        <w:ind w:firstLine="567"/>
        <w:jc w:val="both"/>
        <w:rPr>
          <w:rFonts w:ascii="Times New Roman" w:eastAsia="Calibri" w:hAnsi="Times New Roman" w:cs="Times New Roman"/>
          <w:sz w:val="24"/>
          <w:szCs w:val="24"/>
        </w:rPr>
      </w:pPr>
      <w:r w:rsidRPr="00B22595">
        <w:rPr>
          <w:rFonts w:ascii="Times New Roman" w:eastAsia="Calibri" w:hAnsi="Times New Roman" w:cs="Times New Roman"/>
          <w:sz w:val="24"/>
          <w:szCs w:val="24"/>
        </w:rPr>
        <w:t>2.1. Vykdytojas įsipareigoja:</w:t>
      </w:r>
    </w:p>
    <w:p w14:paraId="5489EE78"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Calibri" w:hAnsi="Times New Roman" w:cs="Times New Roman"/>
          <w:sz w:val="24"/>
          <w:szCs w:val="24"/>
        </w:rPr>
        <w:t xml:space="preserve">2.1.1. </w:t>
      </w:r>
      <w:r w:rsidRPr="00B22595">
        <w:rPr>
          <w:rFonts w:ascii="Times New Roman" w:eastAsia="Calibri" w:hAnsi="Times New Roman" w:cs="Times New Roman"/>
          <w:color w:val="000000"/>
          <w:sz w:val="24"/>
          <w:szCs w:val="24"/>
        </w:rPr>
        <w:t xml:space="preserve">per Techninėje specifikacijoje nurodytą terminą pristatyti Užsakovui prekes, kurios </w:t>
      </w:r>
      <w:r w:rsidRPr="00B22595">
        <w:rPr>
          <w:rFonts w:ascii="Times New Roman" w:eastAsia="Calibri" w:hAnsi="Times New Roman" w:cs="Times New Roman"/>
          <w:color w:val="000000" w:themeColor="text1"/>
          <w:sz w:val="24"/>
          <w:szCs w:val="24"/>
        </w:rPr>
        <w:t xml:space="preserve">privalo atitikti Techninės specifikacijos reikalavimus bei Vykdytojo pasiūlymą. Prekių pristatymo </w:t>
      </w:r>
      <w:r w:rsidRPr="00B22595">
        <w:rPr>
          <w:rFonts w:ascii="Times New Roman" w:eastAsia="Calibri" w:hAnsi="Times New Roman" w:cs="Times New Roman"/>
          <w:color w:val="000000"/>
          <w:sz w:val="24"/>
          <w:szCs w:val="24"/>
        </w:rPr>
        <w:t>vieta nurodyta Techninėje specifikacijoje</w:t>
      </w:r>
      <w:r w:rsidRPr="00B22595">
        <w:rPr>
          <w:rFonts w:ascii="Times New Roman" w:eastAsia="Times New Roman" w:hAnsi="Times New Roman" w:cs="Times New Roman"/>
          <w:sz w:val="24"/>
          <w:szCs w:val="24"/>
          <w:lang w:eastAsia="lt-LT"/>
        </w:rPr>
        <w:t>;</w:t>
      </w:r>
    </w:p>
    <w:p w14:paraId="4A8E56AC" w14:textId="77777777" w:rsidR="00D16EF4" w:rsidRPr="00B22595" w:rsidRDefault="00D16EF4" w:rsidP="00D16EF4">
      <w:pPr>
        <w:spacing w:after="0" w:line="240" w:lineRule="auto"/>
        <w:ind w:firstLine="567"/>
        <w:jc w:val="both"/>
        <w:rPr>
          <w:rFonts w:ascii="Times New Roman" w:eastAsia="Calibri" w:hAnsi="Times New Roman" w:cs="Times New Roman"/>
          <w:color w:val="000000"/>
          <w:sz w:val="24"/>
          <w:szCs w:val="24"/>
        </w:rPr>
      </w:pPr>
      <w:r w:rsidRPr="00B22595">
        <w:rPr>
          <w:rFonts w:ascii="Times New Roman" w:eastAsia="Times New Roman" w:hAnsi="Times New Roman" w:cs="Times New Roman"/>
          <w:color w:val="000000"/>
          <w:sz w:val="24"/>
          <w:szCs w:val="24"/>
          <w:lang w:eastAsia="lt-LT"/>
        </w:rPr>
        <w:t xml:space="preserve">2.1.2. </w:t>
      </w:r>
      <w:r w:rsidRPr="00B22595">
        <w:rPr>
          <w:rFonts w:ascii="Times New Roman" w:eastAsia="Calibri" w:hAnsi="Times New Roman" w:cs="Times New Roman"/>
          <w:color w:val="000000"/>
          <w:sz w:val="24"/>
          <w:szCs w:val="24"/>
        </w:rPr>
        <w:t>nedelsiant raštu informuoti Užsakovą apie bet kokias aplinkybes, kurios trukdo ar gali sutrukdyti Vykdytojui prekes pristatyti nustatytais terminais;</w:t>
      </w:r>
    </w:p>
    <w:p w14:paraId="519FDF99" w14:textId="77777777" w:rsidR="00D16EF4" w:rsidRPr="00B22595" w:rsidRDefault="00D16EF4" w:rsidP="00D16EF4">
      <w:pPr>
        <w:spacing w:after="0" w:line="240" w:lineRule="auto"/>
        <w:ind w:firstLine="567"/>
        <w:jc w:val="both"/>
        <w:rPr>
          <w:rFonts w:ascii="Times New Roman" w:eastAsia="Calibri" w:hAnsi="Times New Roman" w:cs="Times New Roman"/>
          <w:color w:val="000000"/>
          <w:sz w:val="24"/>
          <w:szCs w:val="24"/>
        </w:rPr>
      </w:pPr>
      <w:r w:rsidRPr="00B22595">
        <w:rPr>
          <w:rFonts w:ascii="Times New Roman" w:eastAsia="Calibri" w:hAnsi="Times New Roman" w:cs="Times New Roman"/>
          <w:color w:val="000000"/>
          <w:sz w:val="24"/>
          <w:szCs w:val="24"/>
        </w:rPr>
        <w:t xml:space="preserve">2.1.3. Užsakovui pareiškus pretenziją dėl prekių trūkumų, nekokybiškas prekes, pakeisti naujomis, kokybiškomis prekėmis </w:t>
      </w:r>
      <w:r w:rsidRPr="00B22595">
        <w:rPr>
          <w:rFonts w:ascii="Times New Roman" w:eastAsia="Times New Roman" w:hAnsi="Times New Roman" w:cs="Times New Roman"/>
          <w:sz w:val="24"/>
          <w:szCs w:val="24"/>
          <w:lang w:eastAsia="lt-LT"/>
        </w:rPr>
        <w:t>Sutartyje nustatytomis sąlygomis ir tvarka;</w:t>
      </w:r>
    </w:p>
    <w:p w14:paraId="7D51C59F" w14:textId="77777777" w:rsidR="00D16EF4" w:rsidRPr="00B22595" w:rsidRDefault="00D16EF4" w:rsidP="00D16EF4">
      <w:pPr>
        <w:spacing w:after="0" w:line="240" w:lineRule="auto"/>
        <w:ind w:firstLine="567"/>
        <w:jc w:val="both"/>
        <w:rPr>
          <w:rFonts w:ascii="Times New Roman" w:eastAsia="Times New Roman" w:hAnsi="Times New Roman" w:cs="Times New Roman"/>
          <w:color w:val="000000"/>
          <w:sz w:val="24"/>
          <w:szCs w:val="24"/>
          <w:lang w:eastAsia="lt-LT"/>
        </w:rPr>
      </w:pPr>
      <w:r w:rsidRPr="00B22595">
        <w:rPr>
          <w:rFonts w:ascii="Times New Roman" w:eastAsia="Calibri" w:hAnsi="Times New Roman" w:cs="Times New Roman"/>
          <w:color w:val="000000"/>
          <w:sz w:val="24"/>
          <w:szCs w:val="24"/>
        </w:rPr>
        <w:t>2.1.4. kad pirkimo sutartį vykdys tik tokią teisę turintys asmenys.</w:t>
      </w:r>
    </w:p>
    <w:p w14:paraId="45176B2F" w14:textId="77777777" w:rsidR="00D16EF4" w:rsidRPr="00B22595" w:rsidRDefault="00D16EF4" w:rsidP="00D16EF4">
      <w:pPr>
        <w:spacing w:after="0" w:line="240" w:lineRule="auto"/>
        <w:ind w:firstLine="567"/>
        <w:jc w:val="both"/>
        <w:rPr>
          <w:rFonts w:ascii="Times New Roman" w:eastAsia="Times New Roman" w:hAnsi="Times New Roman" w:cs="Times New Roman"/>
          <w:color w:val="000000"/>
          <w:sz w:val="24"/>
          <w:szCs w:val="24"/>
          <w:lang w:eastAsia="lt-LT"/>
        </w:rPr>
      </w:pPr>
      <w:r w:rsidRPr="00B22595">
        <w:rPr>
          <w:rFonts w:ascii="Times New Roman" w:eastAsia="Times New Roman" w:hAnsi="Times New Roman" w:cs="Times New Roman"/>
          <w:color w:val="000000"/>
          <w:sz w:val="24"/>
          <w:szCs w:val="24"/>
          <w:lang w:eastAsia="lt-LT"/>
        </w:rPr>
        <w:t>2.2. Vykdytojo teisės:</w:t>
      </w:r>
    </w:p>
    <w:p w14:paraId="2E77BED2" w14:textId="77777777" w:rsidR="00D16EF4" w:rsidRPr="00B22595" w:rsidRDefault="00D16EF4" w:rsidP="00D16EF4">
      <w:pPr>
        <w:tabs>
          <w:tab w:val="left" w:pos="1571"/>
        </w:tabs>
        <w:spacing w:after="0" w:line="240" w:lineRule="auto"/>
        <w:ind w:firstLine="567"/>
        <w:jc w:val="both"/>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2.2.1. Vykdytojas turi teisę gauti informaciją reikalingą Sutarties įvykdymui;</w:t>
      </w:r>
    </w:p>
    <w:p w14:paraId="42E04279" w14:textId="77777777" w:rsidR="00D16EF4" w:rsidRPr="00B22595" w:rsidRDefault="00D16EF4" w:rsidP="00D16EF4">
      <w:pPr>
        <w:tabs>
          <w:tab w:val="left" w:pos="1571"/>
        </w:tabs>
        <w:spacing w:after="0" w:line="240" w:lineRule="auto"/>
        <w:ind w:firstLine="567"/>
        <w:jc w:val="both"/>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2.2.2. Vykdytojas gali turėti kitų teisių ir pareigų, numatytų Sutartyje ir kituose Lietuvos Respublikos teisės aktuose.</w:t>
      </w:r>
    </w:p>
    <w:p w14:paraId="30630109"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2.3. Užsakovas įsipareigoja:</w:t>
      </w:r>
    </w:p>
    <w:p w14:paraId="612B9161" w14:textId="77777777" w:rsidR="00D16EF4" w:rsidRPr="00B22595" w:rsidRDefault="00D16EF4" w:rsidP="00D16EF4">
      <w:pPr>
        <w:tabs>
          <w:tab w:val="left" w:pos="1560"/>
        </w:tabs>
        <w:spacing w:after="0" w:line="240" w:lineRule="auto"/>
        <w:ind w:firstLine="567"/>
        <w:jc w:val="both"/>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2.3.1. teikti Vykdytoj</w:t>
      </w:r>
      <w:r w:rsidRPr="00B22595">
        <w:rPr>
          <w:rFonts w:ascii="Times New Roman" w:eastAsia="Times New Roman" w:hAnsi="Times New Roman" w:cs="Times New Roman"/>
          <w:sz w:val="24"/>
          <w:szCs w:val="24"/>
          <w:lang w:eastAsia="lt-LT"/>
        </w:rPr>
        <w:t>ui</w:t>
      </w:r>
      <w:r w:rsidRPr="00B22595">
        <w:rPr>
          <w:rFonts w:ascii="Times New Roman" w:eastAsia="Times New Roman" w:hAnsi="Times New Roman" w:cs="Times New Roman"/>
          <w:sz w:val="24"/>
          <w:szCs w:val="24"/>
        </w:rPr>
        <w:t xml:space="preserve"> su Sutarties vykdymu susijusią informaciją, neprieštaraujančią Lietuvos Respublikos įstatymams ir Vyriausybės nutarimams;</w:t>
      </w:r>
    </w:p>
    <w:p w14:paraId="5F7531A5"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en-GB"/>
        </w:rPr>
      </w:pPr>
      <w:r w:rsidRPr="00B22595">
        <w:rPr>
          <w:rFonts w:ascii="Times New Roman" w:eastAsia="Times New Roman" w:hAnsi="Times New Roman" w:cs="Times New Roman"/>
          <w:sz w:val="24"/>
          <w:szCs w:val="24"/>
          <w:lang w:eastAsia="lt-LT"/>
        </w:rPr>
        <w:t xml:space="preserve">2.3.2. </w:t>
      </w:r>
      <w:r w:rsidRPr="00B22595">
        <w:rPr>
          <w:rFonts w:ascii="Times New Roman" w:eastAsia="Calibri" w:hAnsi="Times New Roman" w:cs="Times New Roman"/>
          <w:sz w:val="24"/>
          <w:szCs w:val="24"/>
        </w:rPr>
        <w:t>priimti kokybiškas, tinkamai ir laiku pristatytas prekes, pasirašant priėmimo – perdavimo aktą</w:t>
      </w:r>
      <w:r w:rsidRPr="00B22595">
        <w:rPr>
          <w:rFonts w:ascii="Times New Roman" w:eastAsia="Times New Roman" w:hAnsi="Times New Roman" w:cs="Times New Roman"/>
          <w:sz w:val="24"/>
          <w:szCs w:val="24"/>
          <w:lang w:eastAsia="en-GB"/>
        </w:rPr>
        <w:t>;</w:t>
      </w:r>
    </w:p>
    <w:p w14:paraId="2DFE6700"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2.3.3. Vykdytojui pristačius prekes, atitinkančias Techninės specifikacijos reikalavimus, už jas apmokėti Sutartyje nustatytomis sąlygomis ir tvarka.</w:t>
      </w:r>
    </w:p>
    <w:p w14:paraId="13C23F99" w14:textId="77777777" w:rsidR="00D16EF4" w:rsidRPr="00B22595" w:rsidRDefault="00D16EF4" w:rsidP="00D16EF4">
      <w:pPr>
        <w:spacing w:after="0" w:line="240" w:lineRule="auto"/>
        <w:ind w:right="641"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2.4. Užsakovo teisės:</w:t>
      </w:r>
    </w:p>
    <w:p w14:paraId="1E0E86D5" w14:textId="77777777" w:rsidR="00D16EF4" w:rsidRPr="00B22595" w:rsidRDefault="00D16EF4" w:rsidP="00D16EF4">
      <w:pPr>
        <w:tabs>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rPr>
        <w:t xml:space="preserve">2.4.1. </w:t>
      </w:r>
      <w:r w:rsidRPr="00B22595">
        <w:rPr>
          <w:rFonts w:ascii="Times New Roman" w:hAnsi="Times New Roman" w:cs="Times New Roman"/>
          <w:color w:val="000000" w:themeColor="text1"/>
          <w:sz w:val="24"/>
          <w:szCs w:val="24"/>
        </w:rPr>
        <w:t xml:space="preserve">Užsakovas turi teisę reikalauti Vykdytojo pakeisti nekokybiškas prekes </w:t>
      </w:r>
      <w:r w:rsidRPr="00B22595">
        <w:rPr>
          <w:rFonts w:ascii="Times New Roman" w:eastAsia="Times New Roman" w:hAnsi="Times New Roman" w:cs="Times New Roman"/>
          <w:sz w:val="24"/>
          <w:szCs w:val="24"/>
          <w:lang w:eastAsia="lt-LT"/>
        </w:rPr>
        <w:t>Sutartyje nustatytomis sąlygomis ir tvarka;</w:t>
      </w:r>
    </w:p>
    <w:p w14:paraId="2E576056" w14:textId="77777777" w:rsidR="00D16EF4" w:rsidRPr="00B22595" w:rsidRDefault="00D16EF4" w:rsidP="00D16EF4">
      <w:pPr>
        <w:tabs>
          <w:tab w:val="left" w:pos="1620"/>
        </w:tabs>
        <w:suppressAutoHyphen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 xml:space="preserve">2.4.2. sulaikyti apmokėjimą už prekes, jei: </w:t>
      </w:r>
    </w:p>
    <w:p w14:paraId="69179D9B" w14:textId="77777777" w:rsidR="00D16EF4" w:rsidRPr="00B22595" w:rsidRDefault="00D16EF4" w:rsidP="00D16EF4">
      <w:pPr>
        <w:tabs>
          <w:tab w:val="num" w:pos="1440"/>
          <w:tab w:val="left" w:pos="16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lastRenderedPageBreak/>
        <w:t xml:space="preserve">2.4.2.1. PVM sąskaitoje – </w:t>
      </w:r>
      <w:r w:rsidRPr="00B22595">
        <w:rPr>
          <w:rFonts w:ascii="Times New Roman" w:eastAsia="Times New Roman" w:hAnsi="Times New Roman" w:cs="Times New Roman"/>
          <w:bCs/>
          <w:sz w:val="24"/>
          <w:szCs w:val="24"/>
          <w:lang w:eastAsia="lt-LT"/>
        </w:rPr>
        <w:t>faktūroje</w:t>
      </w:r>
      <w:r w:rsidRPr="00B22595">
        <w:rPr>
          <w:rFonts w:ascii="Times New Roman" w:eastAsia="Times New Roman" w:hAnsi="Times New Roman" w:cs="Times New Roman"/>
          <w:b/>
          <w:bCs/>
          <w:sz w:val="24"/>
          <w:szCs w:val="24"/>
          <w:u w:val="single"/>
          <w:lang w:eastAsia="lt-LT"/>
        </w:rPr>
        <w:t xml:space="preserve"> nenurodytas Sutarties numeris; </w:t>
      </w:r>
    </w:p>
    <w:p w14:paraId="4A061F65" w14:textId="77777777" w:rsidR="00D16EF4" w:rsidRPr="00B22595" w:rsidRDefault="00D16EF4" w:rsidP="00D16EF4">
      <w:pPr>
        <w:tabs>
          <w:tab w:val="num" w:pos="1440"/>
          <w:tab w:val="left" w:pos="16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2.4.2.2. PVM sąskaitoje –</w:t>
      </w:r>
      <w:r w:rsidRPr="00B22595">
        <w:rPr>
          <w:rFonts w:ascii="Times New Roman" w:eastAsia="Times New Roman" w:hAnsi="Times New Roman" w:cs="Times New Roman"/>
          <w:b/>
          <w:bCs/>
          <w:sz w:val="24"/>
          <w:szCs w:val="24"/>
          <w:lang w:eastAsia="lt-LT"/>
        </w:rPr>
        <w:t xml:space="preserve"> </w:t>
      </w:r>
      <w:r w:rsidRPr="00B22595">
        <w:rPr>
          <w:rFonts w:ascii="Times New Roman" w:eastAsia="Times New Roman" w:hAnsi="Times New Roman" w:cs="Times New Roman"/>
          <w:bCs/>
          <w:sz w:val="24"/>
          <w:szCs w:val="24"/>
          <w:lang w:eastAsia="lt-LT"/>
        </w:rPr>
        <w:t>faktūroje</w:t>
      </w:r>
      <w:r w:rsidRPr="00B22595">
        <w:rPr>
          <w:rFonts w:ascii="Times New Roman" w:eastAsia="Times New Roman" w:hAnsi="Times New Roman" w:cs="Times New Roman"/>
          <w:b/>
          <w:bCs/>
          <w:sz w:val="24"/>
          <w:szCs w:val="24"/>
          <w:u w:val="single"/>
          <w:lang w:eastAsia="lt-LT"/>
        </w:rPr>
        <w:t xml:space="preserve"> nurodyta neteisinga prekių kaina.</w:t>
      </w:r>
    </w:p>
    <w:p w14:paraId="67EF4898" w14:textId="77777777" w:rsidR="00D16EF4" w:rsidRPr="00B22595" w:rsidRDefault="00D16EF4" w:rsidP="00D16EF4">
      <w:pPr>
        <w:tabs>
          <w:tab w:val="left" w:pos="993"/>
          <w:tab w:val="left" w:pos="1560"/>
        </w:tabs>
        <w:spacing w:after="0" w:line="240" w:lineRule="auto"/>
        <w:ind w:firstLine="567"/>
        <w:jc w:val="both"/>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2.4.3. Užsakovas gali turėti kitų teisių ir pareigų, numatytų šioje Sutartyje ir kituose Lietuvos Respublikos teisės aktuose.</w:t>
      </w:r>
    </w:p>
    <w:p w14:paraId="61C0E66E" w14:textId="77777777" w:rsidR="00D16EF4" w:rsidRPr="00B22595" w:rsidRDefault="00D16EF4" w:rsidP="00D16EF4">
      <w:pPr>
        <w:spacing w:after="0" w:line="240" w:lineRule="auto"/>
        <w:ind w:right="641"/>
        <w:rPr>
          <w:rFonts w:ascii="Times New Roman" w:eastAsia="Times New Roman" w:hAnsi="Times New Roman" w:cs="Times New Roman"/>
          <w:sz w:val="24"/>
          <w:szCs w:val="24"/>
        </w:rPr>
      </w:pPr>
    </w:p>
    <w:p w14:paraId="4054E36D" w14:textId="77777777" w:rsidR="00D16EF4" w:rsidRPr="00B22595" w:rsidRDefault="00D16EF4" w:rsidP="00D16EF4">
      <w:pPr>
        <w:spacing w:after="0" w:line="240" w:lineRule="auto"/>
        <w:ind w:right="641" w:firstLine="567"/>
        <w:jc w:val="center"/>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III. INFORMACIJOS NAUDOJIMAS IR KONFIDENCIALUMAS</w:t>
      </w:r>
    </w:p>
    <w:p w14:paraId="13A5A1CB" w14:textId="77777777" w:rsidR="00D16EF4" w:rsidRPr="00B22595" w:rsidRDefault="00D16EF4" w:rsidP="00D16EF4">
      <w:pPr>
        <w:spacing w:after="0" w:line="240" w:lineRule="auto"/>
        <w:ind w:right="641" w:firstLine="567"/>
        <w:rPr>
          <w:rFonts w:ascii="Times New Roman" w:eastAsia="Times New Roman" w:hAnsi="Times New Roman" w:cs="Times New Roman"/>
          <w:sz w:val="24"/>
          <w:szCs w:val="24"/>
        </w:rPr>
      </w:pPr>
    </w:p>
    <w:p w14:paraId="543CB060"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rPr>
      </w:pPr>
      <w:r w:rsidRPr="00B22595">
        <w:rPr>
          <w:rFonts w:ascii="Times New Roman" w:eastAsia="Times New Roman" w:hAnsi="Times New Roman" w:cs="Times New Roman"/>
          <w:sz w:val="24"/>
          <w:szCs w:val="24"/>
        </w:rPr>
        <w:t>3.1.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37474597" w14:textId="77777777" w:rsidR="00D16EF4" w:rsidRPr="00B22595" w:rsidRDefault="00D16EF4" w:rsidP="00D16EF4">
      <w:pPr>
        <w:tabs>
          <w:tab w:val="left" w:pos="2937"/>
        </w:tabs>
        <w:spacing w:after="0" w:line="240" w:lineRule="auto"/>
        <w:ind w:firstLine="567"/>
        <w:rPr>
          <w:rFonts w:ascii="Times New Roman" w:eastAsia="Calibri" w:hAnsi="Times New Roman" w:cs="Times New Roman"/>
          <w:sz w:val="24"/>
          <w:szCs w:val="24"/>
        </w:rPr>
      </w:pPr>
    </w:p>
    <w:p w14:paraId="44458F37" w14:textId="77777777" w:rsidR="00D16EF4" w:rsidRPr="00B22595" w:rsidRDefault="00D16EF4" w:rsidP="00D16EF4">
      <w:pPr>
        <w:spacing w:after="0" w:line="240" w:lineRule="auto"/>
        <w:ind w:firstLine="567"/>
        <w:jc w:val="center"/>
        <w:rPr>
          <w:rFonts w:ascii="Times New Roman" w:eastAsia="Calibri" w:hAnsi="Times New Roman" w:cs="Times New Roman"/>
          <w:sz w:val="24"/>
          <w:szCs w:val="24"/>
        </w:rPr>
      </w:pPr>
      <w:r w:rsidRPr="00B22595">
        <w:rPr>
          <w:rFonts w:ascii="Times New Roman" w:eastAsia="Calibri" w:hAnsi="Times New Roman" w:cs="Times New Roman"/>
          <w:sz w:val="24"/>
          <w:szCs w:val="24"/>
        </w:rPr>
        <w:t>IV. PREKĖS PERDAVIMAS IR PRIĖMIMAS</w:t>
      </w:r>
    </w:p>
    <w:p w14:paraId="3B941742" w14:textId="77777777" w:rsidR="00D16EF4" w:rsidRPr="00B22595" w:rsidRDefault="00D16EF4" w:rsidP="00D16EF4">
      <w:pPr>
        <w:spacing w:after="0" w:line="240" w:lineRule="auto"/>
        <w:ind w:firstLine="567"/>
        <w:jc w:val="center"/>
        <w:rPr>
          <w:rFonts w:ascii="Times New Roman" w:eastAsia="Calibri" w:hAnsi="Times New Roman" w:cs="Times New Roman"/>
          <w:sz w:val="24"/>
          <w:szCs w:val="24"/>
        </w:rPr>
      </w:pPr>
    </w:p>
    <w:p w14:paraId="3B4D167E" w14:textId="77777777" w:rsidR="00D16EF4" w:rsidRPr="00B22595" w:rsidRDefault="00D16EF4" w:rsidP="00D16EF4">
      <w:pPr>
        <w:tabs>
          <w:tab w:val="left" w:pos="0"/>
        </w:tabs>
        <w:spacing w:after="0" w:line="240" w:lineRule="auto"/>
        <w:ind w:firstLine="567"/>
        <w:jc w:val="both"/>
        <w:rPr>
          <w:rFonts w:ascii="Times New Roman" w:eastAsia="Calibri" w:hAnsi="Times New Roman" w:cs="Times New Roman"/>
          <w:color w:val="000000" w:themeColor="text1"/>
          <w:sz w:val="24"/>
          <w:szCs w:val="24"/>
        </w:rPr>
      </w:pPr>
      <w:r w:rsidRPr="00B22595">
        <w:rPr>
          <w:rFonts w:ascii="Times New Roman" w:eastAsia="Calibri" w:hAnsi="Times New Roman" w:cs="Times New Roman"/>
          <w:sz w:val="24"/>
          <w:szCs w:val="24"/>
        </w:rPr>
        <w:t xml:space="preserve">4.1. </w:t>
      </w:r>
      <w:r w:rsidRPr="00B22595">
        <w:rPr>
          <w:rFonts w:ascii="Times New Roman" w:eastAsia="Calibri" w:hAnsi="Times New Roman" w:cs="Times New Roman"/>
          <w:b/>
          <w:sz w:val="24"/>
          <w:szCs w:val="24"/>
        </w:rPr>
        <w:t>Prekių perdavimas ir priėmimas įforminamas prekių priėmimo – perdavimo aktu</w:t>
      </w:r>
      <w:r w:rsidRPr="00B22595">
        <w:rPr>
          <w:rFonts w:ascii="Times New Roman" w:eastAsia="Calibri" w:hAnsi="Times New Roman" w:cs="Times New Roman"/>
          <w:sz w:val="24"/>
          <w:szCs w:val="24"/>
        </w:rPr>
        <w:t xml:space="preserve">. </w:t>
      </w:r>
      <w:r w:rsidRPr="00B22595">
        <w:rPr>
          <w:rFonts w:ascii="Times New Roman" w:eastAsia="Calibri" w:hAnsi="Times New Roman" w:cs="Times New Roman"/>
          <w:color w:val="000000" w:themeColor="text1"/>
          <w:sz w:val="24"/>
          <w:szCs w:val="24"/>
        </w:rPr>
        <w:t>Jeigu Užsakovas nustato prekių trūkumus ir atsisako priimti prekes, jis surašo motyvuotą pretenziją Vykdytojui, kurioje nurodo prekių trūkumus ir terminą, per kurį Vykdytojas privalo pakeisti naujomis, kokybiškomis prekėmis.</w:t>
      </w:r>
    </w:p>
    <w:p w14:paraId="1764BF9C" w14:textId="77777777" w:rsidR="00D16EF4" w:rsidRPr="00B22595" w:rsidRDefault="00D16EF4" w:rsidP="00D16EF4">
      <w:pPr>
        <w:tabs>
          <w:tab w:val="left" w:pos="0"/>
        </w:tabs>
        <w:spacing w:after="0" w:line="240" w:lineRule="auto"/>
        <w:ind w:firstLine="567"/>
        <w:jc w:val="both"/>
        <w:rPr>
          <w:rFonts w:ascii="Times New Roman" w:eastAsia="Calibri" w:hAnsi="Times New Roman" w:cs="Times New Roman"/>
          <w:color w:val="000000" w:themeColor="text1"/>
          <w:sz w:val="24"/>
          <w:szCs w:val="24"/>
        </w:rPr>
      </w:pPr>
      <w:r w:rsidRPr="00B22595">
        <w:rPr>
          <w:rFonts w:ascii="Times New Roman" w:eastAsia="Calibri" w:hAnsi="Times New Roman" w:cs="Times New Roman"/>
          <w:color w:val="000000" w:themeColor="text1"/>
          <w:sz w:val="24"/>
          <w:szCs w:val="24"/>
        </w:rPr>
        <w:t>4.2. Jeigu Užsakovas per 14 (keturiolika) kalendorinių dienų nuo prekių priėmimo nustato prekių trūkumus, jis surašo motyvuotą pretenziją Vykdytojui, kurioje nurodo prekių trūkumus ir terminą, per kurį Vykdytojas privalo pakeisti naujomis, kokybiškomis prekėmis.</w:t>
      </w:r>
    </w:p>
    <w:p w14:paraId="0F17835D" w14:textId="77777777" w:rsidR="00D16EF4" w:rsidRPr="00B22595" w:rsidRDefault="00D16EF4" w:rsidP="00D16EF4">
      <w:pPr>
        <w:tabs>
          <w:tab w:val="left" w:pos="0"/>
        </w:tabs>
        <w:spacing w:after="0" w:line="240" w:lineRule="auto"/>
        <w:ind w:firstLine="567"/>
        <w:jc w:val="both"/>
        <w:rPr>
          <w:rFonts w:ascii="Times New Roman" w:eastAsia="Calibri" w:hAnsi="Times New Roman" w:cs="Times New Roman"/>
          <w:color w:val="000000" w:themeColor="text1"/>
          <w:sz w:val="24"/>
          <w:szCs w:val="24"/>
        </w:rPr>
      </w:pPr>
      <w:r w:rsidRPr="00B22595">
        <w:rPr>
          <w:rFonts w:ascii="Times New Roman" w:eastAsia="Calibri" w:hAnsi="Times New Roman" w:cs="Times New Roman"/>
          <w:color w:val="000000" w:themeColor="text1"/>
          <w:sz w:val="24"/>
          <w:szCs w:val="24"/>
        </w:rPr>
        <w:t xml:space="preserve">4.3. </w:t>
      </w:r>
      <w:r w:rsidRPr="00B22595">
        <w:rPr>
          <w:rFonts w:ascii="Times New Roman" w:hAnsi="Times New Roman" w:cs="Times New Roman"/>
          <w:sz w:val="24"/>
          <w:szCs w:val="24"/>
        </w:rPr>
        <w:t xml:space="preserve">Užsakovas turi teisę pateikti </w:t>
      </w:r>
      <w:r w:rsidRPr="00B22595">
        <w:rPr>
          <w:rFonts w:ascii="Times New Roman" w:eastAsia="Times New Roman" w:hAnsi="Times New Roman" w:cs="Times New Roman"/>
          <w:sz w:val="24"/>
          <w:szCs w:val="24"/>
          <w:lang w:eastAsia="lt-LT"/>
        </w:rPr>
        <w:t xml:space="preserve">PVM sąskaitą – </w:t>
      </w:r>
      <w:r w:rsidRPr="00B22595">
        <w:rPr>
          <w:rFonts w:ascii="Times New Roman" w:eastAsia="Times New Roman" w:hAnsi="Times New Roman" w:cs="Times New Roman"/>
          <w:bCs/>
          <w:sz w:val="24"/>
          <w:szCs w:val="24"/>
          <w:lang w:eastAsia="lt-LT"/>
        </w:rPr>
        <w:t>faktūrą</w:t>
      </w:r>
      <w:r w:rsidRPr="00B22595">
        <w:rPr>
          <w:rFonts w:ascii="Times New Roman" w:eastAsia="Times New Roman" w:hAnsi="Times New Roman" w:cs="Times New Roman"/>
          <w:b/>
          <w:bCs/>
          <w:sz w:val="24"/>
          <w:szCs w:val="24"/>
          <w:lang w:eastAsia="lt-LT"/>
        </w:rPr>
        <w:t xml:space="preserve"> </w:t>
      </w:r>
      <w:r w:rsidRPr="00B22595">
        <w:rPr>
          <w:rFonts w:ascii="Times New Roman" w:hAnsi="Times New Roman" w:cs="Times New Roman"/>
          <w:sz w:val="24"/>
          <w:szCs w:val="24"/>
        </w:rPr>
        <w:t xml:space="preserve">tik po to, kai abi Šalys pasirašo </w:t>
      </w:r>
      <w:r w:rsidRPr="00B22595">
        <w:rPr>
          <w:rFonts w:ascii="Times New Roman" w:eastAsia="Calibri" w:hAnsi="Times New Roman" w:cs="Times New Roman"/>
          <w:sz w:val="24"/>
          <w:szCs w:val="24"/>
        </w:rPr>
        <w:t>priėmimo – perdavimo aktą</w:t>
      </w:r>
      <w:r w:rsidRPr="00B22595">
        <w:rPr>
          <w:rFonts w:ascii="Times New Roman" w:hAnsi="Times New Roman" w:cs="Times New Roman"/>
          <w:sz w:val="24"/>
          <w:szCs w:val="24"/>
        </w:rPr>
        <w:t>.</w:t>
      </w:r>
    </w:p>
    <w:p w14:paraId="14174966" w14:textId="77777777" w:rsidR="00D16EF4" w:rsidRPr="00B22595" w:rsidRDefault="00D16EF4" w:rsidP="00D16EF4">
      <w:pPr>
        <w:tabs>
          <w:tab w:val="left" w:pos="0"/>
        </w:tabs>
        <w:spacing w:after="0" w:line="240" w:lineRule="auto"/>
        <w:ind w:firstLine="567"/>
        <w:rPr>
          <w:rFonts w:ascii="Times New Roman" w:eastAsia="Calibri" w:hAnsi="Times New Roman" w:cs="Times New Roman"/>
          <w:sz w:val="24"/>
          <w:szCs w:val="24"/>
        </w:rPr>
      </w:pPr>
    </w:p>
    <w:p w14:paraId="5C6793E3" w14:textId="77777777" w:rsidR="00D16EF4" w:rsidRPr="00B22595" w:rsidRDefault="00D16EF4" w:rsidP="00D16EF4">
      <w:pPr>
        <w:tabs>
          <w:tab w:val="left" w:pos="0"/>
        </w:tabs>
        <w:spacing w:after="0" w:line="240" w:lineRule="auto"/>
        <w:ind w:firstLine="567"/>
        <w:jc w:val="center"/>
        <w:rPr>
          <w:rFonts w:ascii="Times New Roman" w:eastAsia="Calibri" w:hAnsi="Times New Roman" w:cs="Times New Roman"/>
          <w:sz w:val="24"/>
          <w:szCs w:val="24"/>
        </w:rPr>
      </w:pPr>
      <w:r w:rsidRPr="00B22595">
        <w:rPr>
          <w:rFonts w:ascii="Times New Roman" w:eastAsia="Calibri" w:hAnsi="Times New Roman" w:cs="Times New Roman"/>
          <w:sz w:val="24"/>
          <w:szCs w:val="24"/>
        </w:rPr>
        <w:t>V. KAINA IR ATSISKAITYMAS</w:t>
      </w:r>
    </w:p>
    <w:p w14:paraId="0CA15066" w14:textId="77777777" w:rsidR="00D16EF4" w:rsidRPr="00B22595" w:rsidRDefault="00D16EF4" w:rsidP="00D16EF4">
      <w:pPr>
        <w:tabs>
          <w:tab w:val="left" w:pos="0"/>
        </w:tabs>
        <w:spacing w:after="0" w:line="240" w:lineRule="auto"/>
        <w:ind w:firstLine="567"/>
        <w:jc w:val="center"/>
        <w:rPr>
          <w:rFonts w:ascii="Times New Roman" w:eastAsia="Calibri" w:hAnsi="Times New Roman" w:cs="Times New Roman"/>
          <w:sz w:val="24"/>
          <w:szCs w:val="24"/>
        </w:rPr>
      </w:pPr>
    </w:p>
    <w:p w14:paraId="2395FFDF" w14:textId="56F214ED" w:rsidR="00D16EF4" w:rsidRPr="00B22595" w:rsidRDefault="00D16EF4" w:rsidP="00D16EF4">
      <w:pPr>
        <w:spacing w:after="0" w:line="240" w:lineRule="auto"/>
        <w:ind w:firstLine="567"/>
        <w:jc w:val="both"/>
        <w:rPr>
          <w:rFonts w:ascii="Times New Roman" w:eastAsia="Calibri" w:hAnsi="Times New Roman" w:cs="Times New Roman"/>
          <w:color w:val="000000" w:themeColor="text1"/>
          <w:sz w:val="24"/>
          <w:szCs w:val="24"/>
        </w:rPr>
      </w:pPr>
      <w:r w:rsidRPr="00B22595">
        <w:rPr>
          <w:rFonts w:ascii="Times New Roman" w:eastAsia="Calibri" w:hAnsi="Times New Roman" w:cs="Times New Roman"/>
          <w:color w:val="000000" w:themeColor="text1"/>
          <w:sz w:val="24"/>
          <w:szCs w:val="24"/>
        </w:rPr>
        <w:t xml:space="preserve">5.1. </w:t>
      </w:r>
      <w:r w:rsidRPr="00B22595">
        <w:rPr>
          <w:rFonts w:ascii="Times New Roman" w:eastAsia="Calibri" w:hAnsi="Times New Roman" w:cs="Times New Roman"/>
          <w:b/>
          <w:color w:val="000000" w:themeColor="text1"/>
          <w:sz w:val="24"/>
          <w:szCs w:val="24"/>
        </w:rPr>
        <w:t>Sutarties kaina</w:t>
      </w:r>
      <w:r w:rsidRPr="00B22595">
        <w:rPr>
          <w:rFonts w:ascii="Times New Roman" w:eastAsia="Calibri" w:hAnsi="Times New Roman" w:cs="Times New Roman"/>
          <w:color w:val="000000" w:themeColor="text1"/>
          <w:sz w:val="24"/>
          <w:szCs w:val="24"/>
        </w:rPr>
        <w:t xml:space="preserve"> – </w:t>
      </w:r>
      <w:r w:rsidR="009556B1" w:rsidRPr="009556B1">
        <w:rPr>
          <w:rFonts w:ascii="Times New Roman" w:eastAsia="Calibri" w:hAnsi="Times New Roman" w:cs="Times New Roman"/>
          <w:b/>
          <w:color w:val="000000" w:themeColor="text1"/>
          <w:sz w:val="24"/>
          <w:szCs w:val="24"/>
        </w:rPr>
        <w:t xml:space="preserve">9 400,00 </w:t>
      </w:r>
      <w:proofErr w:type="spellStart"/>
      <w:r w:rsidR="009556B1" w:rsidRPr="009556B1">
        <w:rPr>
          <w:rFonts w:ascii="Times New Roman" w:eastAsia="Calibri" w:hAnsi="Times New Roman" w:cs="Times New Roman"/>
          <w:b/>
          <w:color w:val="000000" w:themeColor="text1"/>
          <w:sz w:val="24"/>
          <w:szCs w:val="24"/>
        </w:rPr>
        <w:t>Eur</w:t>
      </w:r>
      <w:proofErr w:type="spellEnd"/>
      <w:r w:rsidR="009556B1" w:rsidRPr="009556B1">
        <w:rPr>
          <w:rFonts w:ascii="Times New Roman" w:eastAsia="Calibri" w:hAnsi="Times New Roman" w:cs="Times New Roman"/>
          <w:b/>
          <w:color w:val="000000" w:themeColor="text1"/>
          <w:sz w:val="24"/>
          <w:szCs w:val="24"/>
        </w:rPr>
        <w:t xml:space="preserve"> be PVM, t. y. </w:t>
      </w:r>
      <w:r w:rsidR="009556B1" w:rsidRPr="009556B1">
        <w:rPr>
          <w:rFonts w:ascii="Times New Roman" w:hAnsi="Times New Roman" w:cs="Times New Roman"/>
          <w:b/>
          <w:sz w:val="24"/>
          <w:szCs w:val="24"/>
        </w:rPr>
        <w:t xml:space="preserve">11 374,00 </w:t>
      </w:r>
      <w:proofErr w:type="spellStart"/>
      <w:r w:rsidR="009556B1" w:rsidRPr="009556B1">
        <w:rPr>
          <w:rFonts w:ascii="Times New Roman" w:hAnsi="Times New Roman" w:cs="Times New Roman"/>
          <w:b/>
          <w:sz w:val="24"/>
          <w:szCs w:val="24"/>
        </w:rPr>
        <w:t>Eur</w:t>
      </w:r>
      <w:proofErr w:type="spellEnd"/>
      <w:r w:rsidR="009556B1" w:rsidRPr="009556B1">
        <w:rPr>
          <w:rFonts w:ascii="Times New Roman" w:hAnsi="Times New Roman" w:cs="Times New Roman"/>
          <w:b/>
          <w:sz w:val="24"/>
          <w:szCs w:val="24"/>
        </w:rPr>
        <w:t xml:space="preserve"> su PVM.</w:t>
      </w:r>
      <w:r w:rsidRPr="00B22595">
        <w:rPr>
          <w:rFonts w:ascii="Times New Roman" w:eastAsia="Calibri" w:hAnsi="Times New Roman" w:cs="Times New Roman"/>
          <w:color w:val="000000" w:themeColor="text1"/>
          <w:sz w:val="24"/>
          <w:szCs w:val="24"/>
        </w:rPr>
        <w:t xml:space="preserve"> Į šią kainą įeina visa prekės kaina, </w:t>
      </w:r>
      <w:r w:rsidRPr="00B22595">
        <w:rPr>
          <w:rFonts w:ascii="Times New Roman" w:hAnsi="Times New Roman" w:cs="Times New Roman"/>
          <w:bCs/>
          <w:sz w:val="24"/>
          <w:szCs w:val="24"/>
        </w:rPr>
        <w:t>pristatymo išlaidos,</w:t>
      </w:r>
      <w:r w:rsidRPr="00B22595">
        <w:rPr>
          <w:rFonts w:ascii="Times New Roman" w:hAnsi="Times New Roman" w:cs="Times New Roman"/>
          <w:bCs/>
          <w:i/>
          <w:sz w:val="24"/>
          <w:szCs w:val="24"/>
        </w:rPr>
        <w:t xml:space="preserve"> </w:t>
      </w:r>
      <w:r w:rsidRPr="00B22595">
        <w:rPr>
          <w:rFonts w:ascii="Times New Roman" w:eastAsia="Calibri" w:hAnsi="Times New Roman" w:cs="Times New Roman"/>
          <w:color w:val="000000" w:themeColor="text1"/>
          <w:sz w:val="24"/>
          <w:szCs w:val="24"/>
        </w:rPr>
        <w:t>visi mokesčiai ir visos kitos Vykdytojo patirtos / galimos patirti išlaidos / mokesčiai, kurias (-</w:t>
      </w:r>
      <w:proofErr w:type="spellStart"/>
      <w:r w:rsidRPr="00B22595">
        <w:rPr>
          <w:rFonts w:ascii="Times New Roman" w:eastAsia="Calibri" w:hAnsi="Times New Roman" w:cs="Times New Roman"/>
          <w:color w:val="000000" w:themeColor="text1"/>
          <w:sz w:val="24"/>
          <w:szCs w:val="24"/>
        </w:rPr>
        <w:t>iuos</w:t>
      </w:r>
      <w:proofErr w:type="spellEnd"/>
      <w:r w:rsidRPr="00B22595">
        <w:rPr>
          <w:rFonts w:ascii="Times New Roman" w:eastAsia="Calibri" w:hAnsi="Times New Roman" w:cs="Times New Roman"/>
          <w:color w:val="000000" w:themeColor="text1"/>
          <w:sz w:val="24"/>
          <w:szCs w:val="24"/>
        </w:rPr>
        <w:t>) Vykdytojas gali patirti vykdydamas Sutartį.</w:t>
      </w:r>
    </w:p>
    <w:p w14:paraId="4C85C4EF"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eastAsia="Calibri" w:hAnsi="Times New Roman" w:cs="Times New Roman"/>
          <w:sz w:val="24"/>
          <w:szCs w:val="24"/>
        </w:rPr>
        <w:t xml:space="preserve">5.2. </w:t>
      </w:r>
      <w:r w:rsidRPr="00B22595">
        <w:rPr>
          <w:rFonts w:ascii="Times New Roman" w:hAnsi="Times New Roman" w:cs="Times New Roman"/>
          <w:color w:val="000000" w:themeColor="text1"/>
          <w:sz w:val="24"/>
          <w:szCs w:val="24"/>
        </w:rPr>
        <w:t>Sutarčiai taikoma fiksuotos kainos su peržiūra (dėl</w:t>
      </w:r>
      <w:r w:rsidRPr="00B22595">
        <w:rPr>
          <w:rFonts w:ascii="Times New Roman" w:eastAsia="Calibri" w:hAnsi="Times New Roman" w:cs="Times New Roman"/>
          <w:sz w:val="24"/>
          <w:szCs w:val="24"/>
        </w:rPr>
        <w:t xml:space="preserve"> PVM</w:t>
      </w:r>
      <w:r w:rsidRPr="00B22595">
        <w:rPr>
          <w:rFonts w:ascii="Times New Roman" w:hAnsi="Times New Roman" w:cs="Times New Roman"/>
          <w:color w:val="000000" w:themeColor="text1"/>
          <w:sz w:val="24"/>
          <w:szCs w:val="24"/>
        </w:rPr>
        <w:t xml:space="preserve">) kainodara. Užsakovas </w:t>
      </w:r>
      <w:r w:rsidRPr="00B22595">
        <w:rPr>
          <w:rFonts w:ascii="Times New Roman" w:hAnsi="Times New Roman" w:cs="Times New Roman"/>
          <w:b/>
          <w:color w:val="000000" w:themeColor="text1"/>
          <w:sz w:val="24"/>
          <w:szCs w:val="24"/>
        </w:rPr>
        <w:t>atsiskaitys su Vykdytoju pagal pasiūlyme pateiktą prekių įkainį.</w:t>
      </w:r>
      <w:r w:rsidRPr="00B22595">
        <w:rPr>
          <w:rFonts w:ascii="Times New Roman" w:hAnsi="Times New Roman" w:cs="Times New Roman"/>
          <w:sz w:val="24"/>
          <w:szCs w:val="24"/>
          <w:lang w:eastAsia="lt-LT" w:bidi="lt-LT"/>
        </w:rPr>
        <w:t xml:space="preserve"> </w:t>
      </w:r>
      <w:r w:rsidRPr="00B22595">
        <w:rPr>
          <w:rFonts w:ascii="Times New Roman" w:hAnsi="Times New Roman" w:cs="Times New Roman"/>
          <w:sz w:val="24"/>
          <w:szCs w:val="24"/>
        </w:rPr>
        <w:t xml:space="preserve">Prekių kaina nebus keičiama per visą Sutarties vykdymo laikotarpį, išskyrus atvejus, kai iki </w:t>
      </w:r>
      <w:r w:rsidRPr="00B22595">
        <w:rPr>
          <w:rFonts w:ascii="Times New Roman" w:eastAsia="Calibri" w:hAnsi="Times New Roman" w:cs="Times New Roman"/>
          <w:sz w:val="24"/>
          <w:szCs w:val="24"/>
        </w:rPr>
        <w:t xml:space="preserve">priėmimo – perdavimo akto </w:t>
      </w:r>
      <w:r w:rsidRPr="00B22595">
        <w:rPr>
          <w:rFonts w:ascii="Times New Roman" w:hAnsi="Times New Roman" w:cs="Times New Roman"/>
          <w:sz w:val="24"/>
          <w:szCs w:val="24"/>
          <w:lang w:eastAsia="lt-LT" w:bidi="lt-LT"/>
        </w:rPr>
        <w:t>pasirašymo dienos</w:t>
      </w:r>
      <w:r w:rsidRPr="00B22595">
        <w:rPr>
          <w:rFonts w:ascii="Times New Roman" w:eastAsia="Times New Roman" w:hAnsi="Times New Roman" w:cs="Times New Roman"/>
          <w:sz w:val="24"/>
          <w:szCs w:val="24"/>
          <w:lang w:eastAsia="lt-LT"/>
        </w:rPr>
        <w:t xml:space="preserve">, </w:t>
      </w:r>
      <w:r w:rsidRPr="00B22595">
        <w:rPr>
          <w:rFonts w:ascii="Times New Roman" w:hAnsi="Times New Roman" w:cs="Times New Roman"/>
          <w:sz w:val="24"/>
          <w:szCs w:val="24"/>
        </w:rPr>
        <w:t>teisės aktais pakeičiamas PVM tarifo dydis, turintis tiesioginės įtakos prekės kainai. Teisės aktais pakeitus PVM tarifo dydį, Sutarties kaina perskaičiuojama nekeičiant Sutarties kainos be PVM, atitinkamai perskaičiuojant tik PVM dalį. Perskaičiuota Sutarties kaina įforminama Šalių pasirašomu susitarimu, kuris tampa neatsiejama Sutarties dalimi. Sutarties kaina dėl kitų mokesčių ar dėl kainų lygio pasikeitimo nebus perskaičiuojama.</w:t>
      </w:r>
    </w:p>
    <w:p w14:paraId="42E0E422" w14:textId="77777777" w:rsidR="00D16EF4" w:rsidRPr="00B22595" w:rsidRDefault="00D16EF4" w:rsidP="00D16EF4">
      <w:pPr>
        <w:tabs>
          <w:tab w:val="left" w:pos="0"/>
        </w:tabs>
        <w:spacing w:after="0" w:line="240" w:lineRule="auto"/>
        <w:ind w:firstLine="851"/>
        <w:jc w:val="both"/>
        <w:rPr>
          <w:rFonts w:ascii="Times New Roman" w:eastAsia="Calibri" w:hAnsi="Times New Roman" w:cs="Times New Roman"/>
          <w:sz w:val="24"/>
          <w:szCs w:val="24"/>
        </w:rPr>
      </w:pPr>
      <w:r w:rsidRPr="00B22595">
        <w:rPr>
          <w:rFonts w:ascii="Times New Roman" w:eastAsia="Calibri" w:hAnsi="Times New Roman" w:cs="Times New Roman"/>
          <w:sz w:val="24"/>
          <w:szCs w:val="24"/>
        </w:rPr>
        <w:t xml:space="preserve">5.3. Vykdytojas, laiku pristatęs kokybiškas prekes, </w:t>
      </w:r>
      <w:r w:rsidRPr="00B22595">
        <w:rPr>
          <w:rFonts w:ascii="Times New Roman" w:eastAsia="Calibri" w:hAnsi="Times New Roman" w:cs="Times New Roman"/>
          <w:sz w:val="24"/>
          <w:szCs w:val="24"/>
          <w:lang w:eastAsia="lt-LT"/>
        </w:rPr>
        <w:t>turės pateikti Užsakovui sąskaitą faktūrą apmokėjimui: vieną egzempliorių</w:t>
      </w:r>
      <w:r w:rsidRPr="00B22595">
        <w:rPr>
          <w:rFonts w:ascii="Times New Roman" w:eastAsia="Calibri" w:hAnsi="Times New Roman" w:cs="Times New Roman"/>
          <w:sz w:val="24"/>
          <w:szCs w:val="24"/>
          <w:lang w:val="pt-BR" w:eastAsia="lt-LT"/>
        </w:rPr>
        <w:t xml:space="preserve"> „E. sąskaita“ priemonėmis</w:t>
      </w:r>
      <w:r w:rsidRPr="00B22595">
        <w:rPr>
          <w:rFonts w:ascii="Times New Roman" w:eastAsia="Calibri" w:hAnsi="Times New Roman" w:cs="Times New Roman"/>
          <w:sz w:val="24"/>
          <w:szCs w:val="24"/>
          <w:lang w:eastAsia="lt-LT"/>
        </w:rPr>
        <w:t xml:space="preserve">, kitą – el. paštu </w:t>
      </w:r>
      <w:hyperlink r:id="rId7" w:history="1">
        <w:r w:rsidRPr="00B22595">
          <w:rPr>
            <w:rStyle w:val="Hyperlink"/>
            <w:rFonts w:ascii="Times New Roman" w:eastAsia="Calibri" w:hAnsi="Times New Roman" w:cs="Times New Roman"/>
            <w:sz w:val="24"/>
            <w:szCs w:val="24"/>
            <w:lang w:eastAsia="lt-LT"/>
          </w:rPr>
          <w:t>iss@vmvt.lt</w:t>
        </w:r>
      </w:hyperlink>
      <w:r w:rsidRPr="00B22595">
        <w:rPr>
          <w:rFonts w:ascii="Times New Roman" w:eastAsia="Calibri" w:hAnsi="Times New Roman" w:cs="Times New Roman"/>
          <w:sz w:val="24"/>
          <w:szCs w:val="24"/>
          <w:lang w:eastAsia="lt-LT"/>
        </w:rPr>
        <w:t xml:space="preserve"> arba popierinį variantą</w:t>
      </w:r>
      <w:r w:rsidRPr="00B22595">
        <w:rPr>
          <w:rFonts w:ascii="Times New Roman" w:eastAsia="Calibri" w:hAnsi="Times New Roman" w:cs="Times New Roman"/>
          <w:sz w:val="24"/>
          <w:szCs w:val="24"/>
        </w:rPr>
        <w:t xml:space="preserve">, kurią Užsakovas apmokės ne vėliau kaip per 30 (trisdešimt) dienų nuo PVM sąskaitos </w:t>
      </w:r>
      <w:r w:rsidRPr="00B22595">
        <w:rPr>
          <w:rFonts w:ascii="Times New Roman" w:hAnsi="Times New Roman" w:cs="Times New Roman"/>
          <w:sz w:val="24"/>
          <w:szCs w:val="24"/>
        </w:rPr>
        <w:t xml:space="preserve">– </w:t>
      </w:r>
      <w:r w:rsidRPr="00B22595">
        <w:rPr>
          <w:rFonts w:ascii="Times New Roman" w:eastAsia="Calibri" w:hAnsi="Times New Roman" w:cs="Times New Roman"/>
          <w:sz w:val="24"/>
          <w:szCs w:val="24"/>
        </w:rPr>
        <w:t xml:space="preserve">faktūros gavimo dienos. Atsiskaitymo terminai gali būti koreguojami, priklausomai nuo Užsakovo gaunamo finansavimo. Sutrikus finansavimui, Vykdytojas sutinka laukti dar 30 (trisdešimt) kalendorinių dienų, neskaičiuodamas už tai delspinigių nuo PVM sąskaitoje </w:t>
      </w:r>
      <w:r w:rsidRPr="00B22595">
        <w:rPr>
          <w:rFonts w:ascii="Times New Roman" w:hAnsi="Times New Roman" w:cs="Times New Roman"/>
          <w:sz w:val="24"/>
          <w:szCs w:val="24"/>
        </w:rPr>
        <w:t xml:space="preserve">– </w:t>
      </w:r>
      <w:r w:rsidRPr="00B22595">
        <w:rPr>
          <w:rFonts w:ascii="Times New Roman" w:eastAsia="Calibri" w:hAnsi="Times New Roman" w:cs="Times New Roman"/>
          <w:sz w:val="24"/>
          <w:szCs w:val="24"/>
        </w:rPr>
        <w:t xml:space="preserve">faktūroje nurodytos sumos. </w:t>
      </w:r>
    </w:p>
    <w:p w14:paraId="489CC7FD" w14:textId="77777777" w:rsidR="00D16EF4" w:rsidRPr="00B22595" w:rsidRDefault="00D16EF4" w:rsidP="00D16EF4">
      <w:pPr>
        <w:spacing w:after="0" w:line="240" w:lineRule="auto"/>
        <w:ind w:firstLine="851"/>
        <w:jc w:val="both"/>
        <w:rPr>
          <w:rFonts w:ascii="Times New Roman" w:eastAsia="Calibri" w:hAnsi="Times New Roman" w:cs="Times New Roman"/>
          <w:sz w:val="24"/>
          <w:szCs w:val="24"/>
        </w:rPr>
      </w:pPr>
    </w:p>
    <w:p w14:paraId="41B1145E" w14:textId="77777777" w:rsidR="00D16EF4" w:rsidRPr="00B22595" w:rsidRDefault="00D16EF4" w:rsidP="00D16EF4">
      <w:pPr>
        <w:spacing w:after="0" w:line="240" w:lineRule="auto"/>
        <w:ind w:right="641" w:firstLine="567"/>
        <w:jc w:val="center"/>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VI. ŠALIŲ ATSAKOMYBĖ</w:t>
      </w:r>
    </w:p>
    <w:p w14:paraId="416743B9"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319DE76D"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6.1. Šalių atsakomybės sąlygos:</w:t>
      </w:r>
    </w:p>
    <w:p w14:paraId="11C40490"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 xml:space="preserve">6.1.1. jeigu Sutarties vykdymo metu Vykdytojas susiduria su </w:t>
      </w:r>
      <w:r w:rsidRPr="00B22595">
        <w:rPr>
          <w:rFonts w:ascii="Times New Roman" w:eastAsia="Calibri" w:hAnsi="Times New Roman" w:cs="Times New Roman"/>
          <w:color w:val="000000" w:themeColor="text1"/>
          <w:sz w:val="24"/>
          <w:szCs w:val="24"/>
        </w:rPr>
        <w:t xml:space="preserve">nuo Vykdytojo nepriklausančiomis </w:t>
      </w:r>
      <w:r w:rsidRPr="00B22595">
        <w:rPr>
          <w:rFonts w:ascii="Times New Roman" w:eastAsia="Times New Roman" w:hAnsi="Times New Roman" w:cs="Times New Roman"/>
          <w:sz w:val="24"/>
          <w:szCs w:val="24"/>
          <w:lang w:eastAsia="lt-LT"/>
        </w:rPr>
        <w:t xml:space="preserve">aplinkybėmis, trukdančiomis laiku pristatyti prekes, apie tai turi būti </w:t>
      </w:r>
      <w:r w:rsidRPr="00B22595">
        <w:rPr>
          <w:rFonts w:ascii="Times New Roman" w:eastAsia="Times New Roman" w:hAnsi="Times New Roman" w:cs="Times New Roman"/>
          <w:sz w:val="24"/>
          <w:szCs w:val="24"/>
          <w:lang w:eastAsia="lt-LT"/>
        </w:rPr>
        <w:lastRenderedPageBreak/>
        <w:t>nedelsiant pranešta Užsakovui raštu apie vėlavimo faktą, numatomą vėlavimo trukmę ir priežastis;</w:t>
      </w:r>
    </w:p>
    <w:p w14:paraId="27EFB220" w14:textId="77777777" w:rsidR="00D16EF4" w:rsidRPr="00B22595" w:rsidRDefault="00D16EF4" w:rsidP="00D16EF4">
      <w:pPr>
        <w:tabs>
          <w:tab w:val="left" w:pos="1418"/>
          <w:tab w:val="left" w:pos="1560"/>
        </w:tabs>
        <w:spacing w:after="0" w:line="240" w:lineRule="auto"/>
        <w:ind w:firstLine="567"/>
        <w:jc w:val="both"/>
        <w:rPr>
          <w:rFonts w:ascii="Times New Roman" w:eastAsia="Calibri" w:hAnsi="Times New Roman" w:cs="Times New Roman"/>
          <w:color w:val="000000" w:themeColor="text1"/>
          <w:sz w:val="24"/>
          <w:szCs w:val="24"/>
        </w:rPr>
      </w:pPr>
      <w:r w:rsidRPr="00B22595">
        <w:rPr>
          <w:rFonts w:ascii="Times New Roman" w:eastAsia="Times New Roman" w:hAnsi="Times New Roman" w:cs="Times New Roman"/>
          <w:sz w:val="24"/>
          <w:szCs w:val="24"/>
          <w:lang w:eastAsia="lt-LT"/>
        </w:rPr>
        <w:t xml:space="preserve">6.1.2. </w:t>
      </w:r>
      <w:r w:rsidRPr="00B22595">
        <w:rPr>
          <w:rFonts w:ascii="Times New Roman" w:eastAsia="Calibri" w:hAnsi="Times New Roman" w:cs="Times New Roman"/>
          <w:color w:val="000000" w:themeColor="text1"/>
          <w:sz w:val="24"/>
          <w:szCs w:val="24"/>
        </w:rPr>
        <w:t>laiku neįvykdęs prisiimtų pagal šią Sutartį įsipareigojimų ir Užsakovui pareikalavus, Vykdytojas moka Užsakovui delspinigius – po 0,02 (</w:t>
      </w:r>
      <w:r w:rsidRPr="00B22595">
        <w:rPr>
          <w:rFonts w:ascii="Times New Roman" w:eastAsia="Calibri" w:hAnsi="Times New Roman" w:cs="Times New Roman"/>
          <w:sz w:val="24"/>
          <w:szCs w:val="24"/>
        </w:rPr>
        <w:t>dvi šimtąsias</w:t>
      </w:r>
      <w:r w:rsidRPr="00B22595">
        <w:rPr>
          <w:rFonts w:ascii="Times New Roman" w:eastAsia="Calibri" w:hAnsi="Times New Roman" w:cs="Times New Roman"/>
          <w:color w:val="000000" w:themeColor="text1"/>
          <w:sz w:val="24"/>
          <w:szCs w:val="24"/>
        </w:rPr>
        <w:t>) proc. nuo laiku neįvykdytų užsakymų vertės už kiekvieną pavėluotą dieną;</w:t>
      </w:r>
    </w:p>
    <w:p w14:paraId="319136BD"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6.1.3. Užsakovas, laiku neįvykdęs savo mokėjimo įsipareigojimų pagal šią Sutartį, Vykdytojui pareikalavus, moka 0,02 (</w:t>
      </w:r>
      <w:r w:rsidRPr="00B22595">
        <w:rPr>
          <w:rFonts w:ascii="Times New Roman" w:eastAsia="Calibri" w:hAnsi="Times New Roman" w:cs="Times New Roman"/>
          <w:sz w:val="24"/>
          <w:szCs w:val="24"/>
        </w:rPr>
        <w:t>dvi šimtąsias</w:t>
      </w:r>
      <w:r w:rsidRPr="00B22595">
        <w:rPr>
          <w:rFonts w:ascii="Times New Roman" w:eastAsia="Times New Roman" w:hAnsi="Times New Roman" w:cs="Times New Roman"/>
          <w:sz w:val="24"/>
          <w:szCs w:val="24"/>
          <w:lang w:eastAsia="lt-LT"/>
        </w:rPr>
        <w:t>) proc. dydžio delspinigius už kiekvieną mokėjimo vėlavimo dieną;</w:t>
      </w:r>
    </w:p>
    <w:p w14:paraId="26CE5E03" w14:textId="4D4A856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6.1.4. už Sutarties nevykdymą ar netinkamą vykdymą Sutarties Šalys atsako Lietuvos Respublikos įstatymų ir kitų teisės aktų nustatyta tvarka. Sutarties Šalis, nevykdanti Sutarties ar netinkamai ją vykdanti, atlygina su tuo susijusius visus kitos Sutarties Šalies patirtus nuostolius.</w:t>
      </w:r>
    </w:p>
    <w:p w14:paraId="3EECB0F6"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p>
    <w:p w14:paraId="55F9703B" w14:textId="77777777" w:rsidR="00D16EF4" w:rsidRPr="00B22595" w:rsidRDefault="00D16EF4" w:rsidP="00D16EF4">
      <w:pPr>
        <w:spacing w:after="0" w:line="240" w:lineRule="auto"/>
        <w:ind w:left="720" w:right="641" w:hanging="180"/>
        <w:jc w:val="center"/>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VII. NENUGALIMOS JĖGOS (</w:t>
      </w:r>
      <w:r w:rsidRPr="00B22595">
        <w:rPr>
          <w:rFonts w:ascii="Times New Roman" w:eastAsia="Times New Roman" w:hAnsi="Times New Roman" w:cs="Times New Roman"/>
          <w:i/>
          <w:iCs/>
          <w:sz w:val="24"/>
          <w:szCs w:val="24"/>
          <w:lang w:eastAsia="lt-LT"/>
        </w:rPr>
        <w:t>FORCE MAJEURE</w:t>
      </w:r>
      <w:r w:rsidRPr="00B22595">
        <w:rPr>
          <w:rFonts w:ascii="Times New Roman" w:eastAsia="Times New Roman" w:hAnsi="Times New Roman" w:cs="Times New Roman"/>
          <w:sz w:val="24"/>
          <w:szCs w:val="24"/>
          <w:lang w:eastAsia="lt-LT"/>
        </w:rPr>
        <w:t>) APLINKYBĖS</w:t>
      </w:r>
    </w:p>
    <w:p w14:paraId="5D536AC9"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64349BAD" w14:textId="77777777" w:rsidR="00D16EF4" w:rsidRPr="00B22595" w:rsidRDefault="00D16EF4" w:rsidP="00D16EF4">
      <w:pPr>
        <w:tabs>
          <w:tab w:val="left" w:pos="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7.1. Nenugalimos jėgos aplinkybės:</w:t>
      </w:r>
    </w:p>
    <w:p w14:paraId="514522F3"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en-GB"/>
        </w:rPr>
      </w:pPr>
      <w:r w:rsidRPr="00B22595">
        <w:rPr>
          <w:rFonts w:ascii="Times New Roman" w:eastAsia="Times New Roman" w:hAnsi="Times New Roman" w:cs="Times New Roman"/>
          <w:sz w:val="24"/>
          <w:szCs w:val="24"/>
          <w:lang w:eastAsia="lt-LT"/>
        </w:rPr>
        <w:t>7.1.1.</w:t>
      </w:r>
      <w:r w:rsidRPr="00B22595">
        <w:rPr>
          <w:rFonts w:ascii="Times New Roman" w:eastAsia="Times New Roman" w:hAnsi="Times New Roman" w:cs="Times New Roman"/>
          <w:noProof/>
          <w:sz w:val="24"/>
          <w:szCs w:val="24"/>
        </w:rPr>
        <w:t xml:space="preserve"> Šalis atleidžiama nuo atsakomybės už įsipareigojimų pagal šią Sutartį neįvykdymą ar netinkamą įvykdymą, jeigu jų negalima įvykdyti dėl nenugalimos jėgos (</w:t>
      </w:r>
      <w:r w:rsidRPr="00B22595">
        <w:rPr>
          <w:rFonts w:ascii="Times New Roman" w:eastAsia="Times New Roman" w:hAnsi="Times New Roman" w:cs="Times New Roman"/>
          <w:i/>
          <w:noProof/>
          <w:sz w:val="24"/>
          <w:szCs w:val="24"/>
        </w:rPr>
        <w:t>force majeure</w:t>
      </w:r>
      <w:r w:rsidRPr="00B22595">
        <w:rPr>
          <w:rFonts w:ascii="Times New Roman" w:eastAsia="Times New Roman" w:hAnsi="Times New Roman" w:cs="Times New Roman"/>
          <w:noProof/>
          <w:sz w:val="24"/>
          <w:szCs w:val="24"/>
        </w:rPr>
        <w:t>) aplinkybių. Nenugalimos jėgos (</w:t>
      </w:r>
      <w:r w:rsidRPr="00B22595">
        <w:rPr>
          <w:rFonts w:ascii="Times New Roman" w:eastAsia="Times New Roman" w:hAnsi="Times New Roman" w:cs="Times New Roman"/>
          <w:i/>
          <w:noProof/>
          <w:sz w:val="24"/>
          <w:szCs w:val="24"/>
        </w:rPr>
        <w:t>force majeure</w:t>
      </w:r>
      <w:r w:rsidRPr="00B22595">
        <w:rPr>
          <w:rFonts w:ascii="Times New Roman" w:eastAsia="Times New Roman" w:hAnsi="Times New Roman" w:cs="Times New Roman"/>
          <w:noProof/>
          <w:sz w:val="24"/>
          <w:szCs w:val="24"/>
        </w:rPr>
        <w:t xml:space="preserve">) aplinkybės nustatomos vadovaujantis Lietuvos Respublikos įstatymais. Sutarties Šalis privalo nedelsiant raštu pranešti kitai Šaliai apie nenugalimos jėgos aplinkybės atsiradimą ir jos įtaką Sutarties įvykdymui arba pasibaigimą. Šalis, nepranešusi kitai Šaliai apie nenugalimos jėgos aplinkybę, privalo atlyginti tos Šalies patirtus nuostolius </w:t>
      </w:r>
      <w:r w:rsidRPr="00B22595">
        <w:rPr>
          <w:rFonts w:ascii="Times New Roman" w:eastAsia="Times New Roman" w:hAnsi="Times New Roman" w:cs="Times New Roman"/>
          <w:sz w:val="24"/>
          <w:szCs w:val="24"/>
          <w:lang w:eastAsia="en-GB"/>
        </w:rPr>
        <w:t>(</w:t>
      </w:r>
      <w:r w:rsidRPr="00B22595">
        <w:rPr>
          <w:rFonts w:ascii="Times New Roman" w:eastAsia="Times New Roman" w:hAnsi="Times New Roman" w:cs="Times New Roman"/>
          <w:sz w:val="24"/>
          <w:szCs w:val="24"/>
          <w:lang w:eastAsia="lt-LT"/>
        </w:rPr>
        <w:t>nenugalimos jėgos aplinkybės nustatomos vadovaujantis Lietuvos Respublikos civiliniu kodeksu ir Lietuvos Respublikos Vyriausybės 1996 m. liepos 15 d. nutarimu Nr. 840 patvirtintomis atleidimo nuo atsakomybės esant nenugalimos jėgos (</w:t>
      </w:r>
      <w:proofErr w:type="spellStart"/>
      <w:r w:rsidRPr="00B22595">
        <w:rPr>
          <w:rFonts w:ascii="Times New Roman" w:eastAsia="Times New Roman" w:hAnsi="Times New Roman" w:cs="Times New Roman"/>
          <w:i/>
          <w:sz w:val="24"/>
          <w:szCs w:val="24"/>
          <w:lang w:eastAsia="lt-LT"/>
        </w:rPr>
        <w:t>force</w:t>
      </w:r>
      <w:proofErr w:type="spellEnd"/>
      <w:r w:rsidRPr="00B22595">
        <w:rPr>
          <w:rFonts w:ascii="Times New Roman" w:eastAsia="Times New Roman" w:hAnsi="Times New Roman" w:cs="Times New Roman"/>
          <w:i/>
          <w:sz w:val="24"/>
          <w:szCs w:val="24"/>
          <w:lang w:eastAsia="lt-LT"/>
        </w:rPr>
        <w:t xml:space="preserve"> majeure</w:t>
      </w:r>
      <w:r w:rsidRPr="00B22595">
        <w:rPr>
          <w:rFonts w:ascii="Times New Roman" w:eastAsia="Times New Roman" w:hAnsi="Times New Roman" w:cs="Times New Roman"/>
          <w:sz w:val="24"/>
          <w:szCs w:val="24"/>
          <w:lang w:eastAsia="lt-LT"/>
        </w:rPr>
        <w:t>) aplinkybėms taisyklėmis)</w:t>
      </w:r>
      <w:r w:rsidRPr="00B22595">
        <w:rPr>
          <w:rFonts w:ascii="Times New Roman" w:eastAsia="Times New Roman" w:hAnsi="Times New Roman" w:cs="Times New Roman"/>
          <w:sz w:val="24"/>
          <w:szCs w:val="24"/>
          <w:lang w:eastAsia="en-GB"/>
        </w:rPr>
        <w:t>;</w:t>
      </w:r>
    </w:p>
    <w:p w14:paraId="645A9BB7"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7.1.2. Šalis, negalinti vykdyti savo įsipareigojimų pagal šią Sutartį dėl nenugalimos jėgos aplinkybių veikimo, privalo raštu apie tai pranešti kitai Šaliai per 5 (penkias) dienas nuo tokių aplinkybių atsiradimo pradžios;</w:t>
      </w:r>
    </w:p>
    <w:p w14:paraId="0314BAB6"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7.1.3. nenugalimos jėgos aplinkybėms pasibaigus, toliau vykdomi Sutartyje numatyti Šalių įsipareigojimai;</w:t>
      </w:r>
    </w:p>
    <w:p w14:paraId="4D4B9BED" w14:textId="77777777" w:rsidR="00D16EF4" w:rsidRPr="00B22595" w:rsidRDefault="00D16EF4" w:rsidP="00D16EF4">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7.1.4.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68A9BBB3"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p>
    <w:p w14:paraId="5292A262" w14:textId="77777777" w:rsidR="00D16EF4" w:rsidRPr="00B22595" w:rsidRDefault="00D16EF4" w:rsidP="00D16EF4">
      <w:pPr>
        <w:spacing w:after="0" w:line="240" w:lineRule="auto"/>
        <w:ind w:right="641" w:firstLine="567"/>
        <w:jc w:val="center"/>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VIII. GINČŲ SPRENDIMO TVARKA</w:t>
      </w:r>
    </w:p>
    <w:p w14:paraId="5E6C7A11" w14:textId="77777777" w:rsidR="00D16EF4" w:rsidRPr="00B22595" w:rsidRDefault="00D16EF4" w:rsidP="00D16EF4">
      <w:pPr>
        <w:tabs>
          <w:tab w:val="left" w:pos="7920"/>
        </w:tabs>
        <w:spacing w:after="0" w:line="240" w:lineRule="auto"/>
        <w:ind w:firstLine="567"/>
        <w:jc w:val="both"/>
        <w:rPr>
          <w:rFonts w:ascii="Times New Roman" w:eastAsia="Times New Roman" w:hAnsi="Times New Roman" w:cs="Times New Roman"/>
          <w:sz w:val="24"/>
          <w:szCs w:val="24"/>
          <w:lang w:eastAsia="lt-LT"/>
        </w:rPr>
      </w:pPr>
    </w:p>
    <w:p w14:paraId="0293D0AC" w14:textId="77777777" w:rsidR="00D16EF4" w:rsidRPr="00B22595" w:rsidRDefault="00D16EF4" w:rsidP="00D16EF4">
      <w:pPr>
        <w:tabs>
          <w:tab w:val="left" w:pos="792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8.1. Visi Vykdytojo ir Užsakovo tarpusavio ginčai sprendžiami tarpusavio derybų keliu, remiantis sąžiningumo, protingumo, teisingumo principais, o nepasiekus susitarimo – Lietuvos Respublikos įstatymų nustatyta tvarka Lietuvos Respublikos teismuose pagal Užsakovo buveinės vietą.</w:t>
      </w:r>
    </w:p>
    <w:p w14:paraId="7BB8F893" w14:textId="77777777" w:rsidR="00D16EF4" w:rsidRPr="00B22595" w:rsidRDefault="00D16EF4" w:rsidP="00D16EF4">
      <w:pPr>
        <w:tabs>
          <w:tab w:val="left" w:pos="7920"/>
        </w:tabs>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8.2. Sutarčiai yra taikoma Lietuvos Respublikos teisė.</w:t>
      </w:r>
    </w:p>
    <w:p w14:paraId="0225120D"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p>
    <w:p w14:paraId="63321D77" w14:textId="77777777" w:rsidR="00D16EF4" w:rsidRPr="00B22595" w:rsidRDefault="00D16EF4" w:rsidP="00D16EF4">
      <w:pPr>
        <w:spacing w:after="0" w:line="240" w:lineRule="auto"/>
        <w:ind w:left="720" w:right="641" w:hanging="180"/>
        <w:jc w:val="center"/>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 xml:space="preserve">IX. SUTARTIES GALIOJIMAS, SUSTABDYMAS, </w:t>
      </w:r>
      <w:r w:rsidRPr="00B22595">
        <w:rPr>
          <w:rFonts w:ascii="Times New Roman" w:eastAsia="Times New Roman" w:hAnsi="Times New Roman" w:cs="Times New Roman"/>
          <w:sz w:val="24"/>
          <w:szCs w:val="24"/>
        </w:rPr>
        <w:t>KEITIMAS</w:t>
      </w:r>
      <w:r w:rsidRPr="00B22595">
        <w:rPr>
          <w:rFonts w:ascii="Times New Roman" w:eastAsia="Times New Roman" w:hAnsi="Times New Roman" w:cs="Times New Roman"/>
          <w:sz w:val="24"/>
          <w:szCs w:val="24"/>
          <w:lang w:eastAsia="lt-LT"/>
        </w:rPr>
        <w:t xml:space="preserve"> IR NUTRAUKIMAS</w:t>
      </w:r>
    </w:p>
    <w:p w14:paraId="14A14689" w14:textId="77777777" w:rsidR="00D16EF4" w:rsidRPr="00B22595" w:rsidRDefault="00D16EF4" w:rsidP="00D16EF4">
      <w:pPr>
        <w:spacing w:after="0" w:line="240" w:lineRule="auto"/>
        <w:ind w:right="641" w:firstLine="567"/>
        <w:jc w:val="center"/>
        <w:rPr>
          <w:rFonts w:ascii="Times New Roman" w:eastAsia="Times New Roman" w:hAnsi="Times New Roman" w:cs="Times New Roman"/>
          <w:sz w:val="24"/>
          <w:szCs w:val="24"/>
          <w:lang w:eastAsia="lt-LT"/>
        </w:rPr>
      </w:pPr>
    </w:p>
    <w:p w14:paraId="0A1BBA42" w14:textId="66B8199A"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 xml:space="preserve">9.1. Sutartis įsigalioja nuo jos pasirašymo momento ir galioja </w:t>
      </w:r>
      <w:r w:rsidRPr="00B22595">
        <w:rPr>
          <w:rFonts w:ascii="Times New Roman" w:hAnsi="Times New Roman" w:cs="Times New Roman"/>
          <w:b/>
          <w:color w:val="000000" w:themeColor="text1"/>
          <w:sz w:val="24"/>
          <w:szCs w:val="24"/>
        </w:rPr>
        <w:t>12 (dvylika) mėnesių</w:t>
      </w:r>
      <w:r w:rsidRPr="00B22595">
        <w:rPr>
          <w:rFonts w:ascii="Times New Roman" w:hAnsi="Times New Roman" w:cs="Times New Roman"/>
          <w:color w:val="000000" w:themeColor="text1"/>
          <w:sz w:val="24"/>
          <w:szCs w:val="24"/>
        </w:rPr>
        <w:t>.</w:t>
      </w:r>
    </w:p>
    <w:p w14:paraId="64C52A33"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9.2. Šalis gali sustabdyti sutarties vykdymą, jeigu kita Šalis nevykdo savo įsipareigojimų. Apie tai turi būti informuota kita Šalis raštu prieš 14 (keturiolika) kalendorinių dienų.</w:t>
      </w:r>
    </w:p>
    <w:p w14:paraId="7AF0D784"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 xml:space="preserve">9.3. </w:t>
      </w:r>
      <w:r w:rsidRPr="00B22595">
        <w:rPr>
          <w:rFonts w:ascii="Times New Roman" w:hAnsi="Times New Roman" w:cs="Times New Roman"/>
          <w:sz w:val="24"/>
          <w:szCs w:val="24"/>
        </w:rPr>
        <w:t xml:space="preserve">Sutarties galiojimo laikotarpiu Sutarties sąlygos gali būti keičiamos vadovaujantis Lietuvos Respublikos viešųjų pirkimų įstatymo 89 straipsnio nuostatomis. Visi Sutarties </w:t>
      </w:r>
      <w:r w:rsidRPr="00B22595">
        <w:rPr>
          <w:rFonts w:ascii="Times New Roman" w:hAnsi="Times New Roman" w:cs="Times New Roman"/>
          <w:sz w:val="24"/>
          <w:szCs w:val="24"/>
        </w:rPr>
        <w:lastRenderedPageBreak/>
        <w:t>pakeitimai bei papildymai laikomi neatskiriama Sutarties dalimi ir galioja, jeigu jie yra sudaryti raštu ir patvirtinti Šalių įgaliotų atstovų parašais.</w:t>
      </w:r>
    </w:p>
    <w:p w14:paraId="0488DFDD" w14:textId="77777777" w:rsidR="00D16EF4" w:rsidRPr="00B22595" w:rsidRDefault="00D16EF4" w:rsidP="00D16EF4">
      <w:pPr>
        <w:tabs>
          <w:tab w:val="left" w:pos="1418"/>
          <w:tab w:val="left" w:pos="1579"/>
        </w:tabs>
        <w:spacing w:after="0" w:line="240" w:lineRule="auto"/>
        <w:ind w:firstLine="567"/>
        <w:jc w:val="both"/>
        <w:rPr>
          <w:rFonts w:ascii="Times New Roman" w:hAnsi="Times New Roman" w:cs="Times New Roman"/>
          <w:sz w:val="24"/>
          <w:szCs w:val="24"/>
        </w:rPr>
      </w:pPr>
      <w:r w:rsidRPr="00B22595">
        <w:rPr>
          <w:rFonts w:ascii="Times New Roman" w:hAnsi="Times New Roman" w:cs="Times New Roman"/>
          <w:sz w:val="24"/>
          <w:szCs w:val="24"/>
        </w:rPr>
        <w:t xml:space="preserve">9.4. </w:t>
      </w:r>
      <w:r w:rsidRPr="00B22595">
        <w:rPr>
          <w:rFonts w:ascii="Times New Roman" w:hAnsi="Times New Roman" w:cs="Times New Roman"/>
          <w:sz w:val="24"/>
          <w:szCs w:val="24"/>
          <w:lang w:eastAsia="lt-LT"/>
        </w:rPr>
        <w:t>Sutartis gali būti nutraukta raštišku Šalių susitarimu</w:t>
      </w:r>
      <w:r w:rsidRPr="00B22595">
        <w:rPr>
          <w:rFonts w:ascii="Times New Roman" w:hAnsi="Times New Roman" w:cs="Times New Roman"/>
          <w:sz w:val="24"/>
          <w:szCs w:val="24"/>
        </w:rPr>
        <w:t>.</w:t>
      </w:r>
    </w:p>
    <w:p w14:paraId="1200CCF9"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 xml:space="preserve">9.5. </w:t>
      </w:r>
      <w:r w:rsidRPr="00B22595">
        <w:rPr>
          <w:rFonts w:ascii="Times New Roman" w:hAnsi="Times New Roman" w:cs="Times New Roman"/>
          <w:color w:val="000000" w:themeColor="text1"/>
          <w:sz w:val="24"/>
          <w:szCs w:val="24"/>
          <w:lang w:eastAsia="lt-LT"/>
        </w:rPr>
        <w:t>Užsakovas, raštu įspėjęs Vykdytoją prieš 14 (</w:t>
      </w:r>
      <w:proofErr w:type="spellStart"/>
      <w:r w:rsidRPr="00B22595">
        <w:rPr>
          <w:rFonts w:ascii="Times New Roman" w:hAnsi="Times New Roman" w:cs="Times New Roman"/>
          <w:color w:val="000000" w:themeColor="text1"/>
          <w:sz w:val="24"/>
          <w:szCs w:val="24"/>
          <w:lang w:eastAsia="lt-LT"/>
        </w:rPr>
        <w:t>keturioliką</w:t>
      </w:r>
      <w:proofErr w:type="spellEnd"/>
      <w:r w:rsidRPr="00B22595">
        <w:rPr>
          <w:rFonts w:ascii="Times New Roman" w:hAnsi="Times New Roman" w:cs="Times New Roman"/>
          <w:color w:val="000000" w:themeColor="text1"/>
          <w:sz w:val="24"/>
          <w:szCs w:val="24"/>
          <w:lang w:eastAsia="lt-LT"/>
        </w:rPr>
        <w:t>) kalendorinių dienų, gali nutraukti Sutartį šiais atvejais</w:t>
      </w:r>
      <w:r w:rsidRPr="00B22595">
        <w:rPr>
          <w:rFonts w:ascii="Times New Roman" w:hAnsi="Times New Roman" w:cs="Times New Roman"/>
          <w:color w:val="000000" w:themeColor="text1"/>
          <w:sz w:val="24"/>
          <w:szCs w:val="24"/>
        </w:rPr>
        <w:t>:</w:t>
      </w:r>
    </w:p>
    <w:p w14:paraId="43C41BF6"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9.5.1. kai Vykdytojas nevykdo savo įsipareigojimų pagal Sutartį;</w:t>
      </w:r>
    </w:p>
    <w:p w14:paraId="55718C59"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eastAsia="Calibri" w:hAnsi="Times New Roman" w:cs="Times New Roman"/>
          <w:sz w:val="24"/>
          <w:szCs w:val="24"/>
        </w:rPr>
        <w:t>9</w:t>
      </w:r>
      <w:r w:rsidRPr="00B22595">
        <w:rPr>
          <w:rFonts w:ascii="Times New Roman" w:hAnsi="Times New Roman" w:cs="Times New Roman"/>
          <w:color w:val="000000" w:themeColor="text1"/>
          <w:sz w:val="24"/>
          <w:szCs w:val="24"/>
        </w:rPr>
        <w:t>.5.2. kai Vykdytojas per pagrįstai nustatytą laikotarpį neįvykdo Užsakovo nurodymo ištaisyti netinkamai vykdomus Sutartinius įsipareigojimus;</w:t>
      </w:r>
    </w:p>
    <w:p w14:paraId="00222653"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eastAsia="Calibri" w:hAnsi="Times New Roman" w:cs="Times New Roman"/>
          <w:color w:val="000000" w:themeColor="text1"/>
          <w:sz w:val="24"/>
          <w:szCs w:val="24"/>
        </w:rPr>
        <w:t>9.5.3. kai Vykdytojas perleidžia Sutartį be Užsakovo leidimo;</w:t>
      </w:r>
    </w:p>
    <w:p w14:paraId="3924F886"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eastAsia="Calibri" w:hAnsi="Times New Roman" w:cs="Times New Roman"/>
          <w:sz w:val="24"/>
          <w:szCs w:val="24"/>
        </w:rPr>
        <w:t>9</w:t>
      </w:r>
      <w:r w:rsidRPr="00B22595">
        <w:rPr>
          <w:rFonts w:ascii="Times New Roman" w:hAnsi="Times New Roman" w:cs="Times New Roman"/>
          <w:color w:val="000000" w:themeColor="text1"/>
          <w:sz w:val="24"/>
          <w:szCs w:val="24"/>
        </w:rPr>
        <w:t xml:space="preserve">.5.4. kai Vykdytojas bankrutuoja, yra reorganizuojamas arba likviduojamas, sustabdo ūkinę veiklą arba įstatymuose ir kituose teisės aktuose numatyta tvarka susidaro analogiška situacija; </w:t>
      </w:r>
    </w:p>
    <w:p w14:paraId="5A5EF343"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 xml:space="preserve">9.5.5. paaiškėja kitos aplinkybės, dėl kurių Vykdytojas negalės tinkamai vykdyti Sutarties ir pristatyti prekių </w:t>
      </w:r>
      <w:r w:rsidRPr="00B22595">
        <w:rPr>
          <w:rFonts w:ascii="Times New Roman" w:eastAsia="Calibri" w:hAnsi="Times New Roman" w:cs="Times New Roman"/>
          <w:sz w:val="24"/>
          <w:szCs w:val="24"/>
        </w:rPr>
        <w:t>Sutartyje nustatytais tvarka ir terminais</w:t>
      </w:r>
      <w:r w:rsidRPr="00B22595">
        <w:rPr>
          <w:rFonts w:ascii="Times New Roman" w:hAnsi="Times New Roman" w:cs="Times New Roman"/>
          <w:color w:val="000000" w:themeColor="text1"/>
          <w:sz w:val="24"/>
          <w:szCs w:val="24"/>
        </w:rPr>
        <w:t>.</w:t>
      </w:r>
    </w:p>
    <w:p w14:paraId="07A73D9D" w14:textId="77777777" w:rsidR="00D16EF4" w:rsidRPr="00B22595" w:rsidRDefault="00D16EF4" w:rsidP="00D16EF4">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B22595">
        <w:rPr>
          <w:rFonts w:ascii="Times New Roman" w:hAnsi="Times New Roman" w:cs="Times New Roman"/>
          <w:color w:val="000000" w:themeColor="text1"/>
          <w:sz w:val="24"/>
          <w:szCs w:val="24"/>
        </w:rPr>
        <w:t xml:space="preserve">9.6. </w:t>
      </w:r>
      <w:r w:rsidRPr="00B22595">
        <w:rPr>
          <w:rFonts w:ascii="Times New Roman" w:hAnsi="Times New Roman" w:cs="Times New Roman"/>
          <w:sz w:val="24"/>
          <w:szCs w:val="24"/>
          <w:lang w:eastAsia="lt-LT" w:bidi="lt-LT"/>
        </w:rPr>
        <w:t>Užsakovas taip pat gali vienašališkai nutraukti Sutartį Lietuvos Respublikos viešųjų pirkimų įstatymo 90 straipsnyje nurodytais pagrindais.</w:t>
      </w:r>
    </w:p>
    <w:p w14:paraId="35F37592" w14:textId="77777777" w:rsidR="00D16EF4" w:rsidRPr="00B22595" w:rsidRDefault="00D16EF4" w:rsidP="00D16EF4">
      <w:pPr>
        <w:widowControl w:val="0"/>
        <w:tabs>
          <w:tab w:val="left" w:pos="993"/>
          <w:tab w:val="left" w:pos="1276"/>
          <w:tab w:val="left" w:pos="1985"/>
        </w:tabs>
        <w:spacing w:after="0" w:line="240" w:lineRule="auto"/>
        <w:ind w:firstLine="567"/>
        <w:jc w:val="both"/>
        <w:rPr>
          <w:rFonts w:ascii="Times New Roman" w:hAnsi="Times New Roman" w:cs="Times New Roman"/>
          <w:sz w:val="24"/>
          <w:szCs w:val="24"/>
          <w:lang w:eastAsia="lt-LT"/>
        </w:rPr>
      </w:pPr>
      <w:r w:rsidRPr="00B22595">
        <w:rPr>
          <w:rFonts w:ascii="Times New Roman" w:hAnsi="Times New Roman" w:cs="Times New Roman"/>
          <w:sz w:val="24"/>
          <w:szCs w:val="24"/>
          <w:lang w:eastAsia="lt-LT"/>
        </w:rPr>
        <w:t xml:space="preserve">9.7. Vykdytojas, prieš </w:t>
      </w:r>
      <w:r w:rsidRPr="00B22595">
        <w:rPr>
          <w:rFonts w:ascii="Times New Roman" w:hAnsi="Times New Roman" w:cs="Times New Roman"/>
          <w:color w:val="000000" w:themeColor="text1"/>
          <w:sz w:val="24"/>
          <w:szCs w:val="24"/>
          <w:lang w:eastAsia="lt-LT"/>
        </w:rPr>
        <w:t>14 (</w:t>
      </w:r>
      <w:proofErr w:type="spellStart"/>
      <w:r w:rsidRPr="00B22595">
        <w:rPr>
          <w:rFonts w:ascii="Times New Roman" w:hAnsi="Times New Roman" w:cs="Times New Roman"/>
          <w:color w:val="000000" w:themeColor="text1"/>
          <w:sz w:val="24"/>
          <w:szCs w:val="24"/>
          <w:lang w:eastAsia="lt-LT"/>
        </w:rPr>
        <w:t>keturioliką</w:t>
      </w:r>
      <w:proofErr w:type="spellEnd"/>
      <w:r w:rsidRPr="00B22595">
        <w:rPr>
          <w:rFonts w:ascii="Times New Roman" w:hAnsi="Times New Roman" w:cs="Times New Roman"/>
          <w:color w:val="000000" w:themeColor="text1"/>
          <w:sz w:val="24"/>
          <w:szCs w:val="24"/>
          <w:lang w:eastAsia="lt-LT"/>
        </w:rPr>
        <w:t xml:space="preserve">) </w:t>
      </w:r>
      <w:r w:rsidRPr="00B22595">
        <w:rPr>
          <w:rFonts w:ascii="Times New Roman" w:hAnsi="Times New Roman" w:cs="Times New Roman"/>
          <w:sz w:val="24"/>
          <w:szCs w:val="24"/>
          <w:lang w:eastAsia="lt-LT"/>
        </w:rPr>
        <w:t>kalendorinių dienų raštu įspėjęs Užsakovą, gali nutraukti Sutartį, jei Užsakovas nevykdo savo Sutartinių įsipareigojimų.</w:t>
      </w:r>
    </w:p>
    <w:p w14:paraId="57F22B18" w14:textId="77777777" w:rsidR="00D16EF4" w:rsidRPr="00B22595" w:rsidRDefault="00D16EF4" w:rsidP="00D16EF4">
      <w:pPr>
        <w:widowControl w:val="0"/>
        <w:tabs>
          <w:tab w:val="left" w:pos="993"/>
          <w:tab w:val="left" w:pos="1276"/>
          <w:tab w:val="num" w:pos="1851"/>
          <w:tab w:val="left" w:pos="1985"/>
        </w:tabs>
        <w:spacing w:after="0" w:line="240" w:lineRule="auto"/>
        <w:ind w:firstLine="567"/>
        <w:jc w:val="both"/>
        <w:rPr>
          <w:rFonts w:ascii="Times New Roman" w:hAnsi="Times New Roman" w:cs="Times New Roman"/>
          <w:sz w:val="24"/>
          <w:szCs w:val="24"/>
          <w:lang w:eastAsia="lt-LT"/>
        </w:rPr>
      </w:pPr>
      <w:r w:rsidRPr="00B22595">
        <w:rPr>
          <w:rFonts w:ascii="Times New Roman" w:hAnsi="Times New Roman" w:cs="Times New Roman"/>
          <w:bCs/>
          <w:sz w:val="24"/>
          <w:szCs w:val="24"/>
          <w:lang w:eastAsia="lt-LT"/>
        </w:rPr>
        <w:t xml:space="preserve">9.8. </w:t>
      </w:r>
      <w:r w:rsidRPr="00B22595">
        <w:rPr>
          <w:rFonts w:ascii="Times New Roman" w:hAnsi="Times New Roman" w:cs="Times New Roman"/>
          <w:sz w:val="24"/>
          <w:szCs w:val="24"/>
          <w:lang w:eastAsia="lt-LT"/>
        </w:rPr>
        <w:t>Jei Sutartis nutraukiama Užsakovo iniciatyva Vykdytojui netinkamai vykdant Sutartį, nuostoliai, baudos ar kitos išlaidos, susijusios su Sutarties vykdymu, išieškomi išskaičiuojant juos iš Užsakovui mokėtinų sumų arba teisės aktų nustatyta tvarka.</w:t>
      </w:r>
    </w:p>
    <w:p w14:paraId="006C1562"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hAnsi="Times New Roman" w:cs="Times New Roman"/>
          <w:bCs/>
          <w:sz w:val="24"/>
          <w:szCs w:val="24"/>
          <w:lang w:eastAsia="lt-LT"/>
        </w:rPr>
        <w:t>9</w:t>
      </w:r>
      <w:r w:rsidRPr="00B22595">
        <w:rPr>
          <w:rFonts w:ascii="Times New Roman" w:hAnsi="Times New Roman" w:cs="Times New Roman"/>
          <w:sz w:val="24"/>
          <w:szCs w:val="24"/>
        </w:rPr>
        <w:t xml:space="preserve">.9. </w:t>
      </w:r>
      <w:r w:rsidRPr="00B22595">
        <w:rPr>
          <w:rFonts w:ascii="Times New Roman" w:eastAsia="Calibri" w:hAnsi="Times New Roman" w:cs="Times New Roman"/>
          <w:sz w:val="24"/>
          <w:szCs w:val="24"/>
        </w:rPr>
        <w:t xml:space="preserve">Nutraukiant Sutartį Sutarties </w:t>
      </w:r>
      <w:r w:rsidRPr="00B22595">
        <w:rPr>
          <w:rFonts w:ascii="Times New Roman" w:hAnsi="Times New Roman" w:cs="Times New Roman"/>
          <w:sz w:val="24"/>
          <w:szCs w:val="24"/>
        </w:rPr>
        <w:t xml:space="preserve">9.6 p. </w:t>
      </w:r>
      <w:r w:rsidRPr="00B22595">
        <w:rPr>
          <w:rFonts w:ascii="Times New Roman" w:eastAsia="Calibri" w:hAnsi="Times New Roman" w:cs="Times New Roman"/>
          <w:sz w:val="24"/>
          <w:szCs w:val="24"/>
        </w:rPr>
        <w:t>nurodytais pagrindais, laikomasi šių reikalavimų:</w:t>
      </w:r>
    </w:p>
    <w:p w14:paraId="4D7D0606"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hAnsi="Times New Roman" w:cs="Times New Roman"/>
          <w:bCs/>
          <w:sz w:val="24"/>
          <w:szCs w:val="24"/>
          <w:lang w:eastAsia="lt-LT"/>
        </w:rPr>
        <w:t>9</w:t>
      </w:r>
      <w:r w:rsidRPr="00B22595">
        <w:rPr>
          <w:rFonts w:ascii="Times New Roman" w:hAnsi="Times New Roman" w:cs="Times New Roman"/>
          <w:sz w:val="24"/>
          <w:szCs w:val="24"/>
        </w:rPr>
        <w:t>.9</w:t>
      </w:r>
      <w:r w:rsidRPr="00B22595">
        <w:rPr>
          <w:rFonts w:ascii="Times New Roman" w:eastAsia="Calibri" w:hAnsi="Times New Roman" w:cs="Times New Roman"/>
          <w:sz w:val="24"/>
          <w:szCs w:val="24"/>
        </w:rPr>
        <w:t xml:space="preserve">.1. Sutarties nutraukimas atleidžia Vykdytoją ir </w:t>
      </w:r>
      <w:r w:rsidRPr="00B22595">
        <w:rPr>
          <w:rFonts w:ascii="Times New Roman" w:hAnsi="Times New Roman" w:cs="Times New Roman"/>
          <w:sz w:val="24"/>
          <w:szCs w:val="24"/>
          <w:lang w:eastAsia="lt-LT"/>
        </w:rPr>
        <w:t>Užsakovą</w:t>
      </w:r>
      <w:r w:rsidRPr="00B22595">
        <w:rPr>
          <w:rFonts w:ascii="Times New Roman" w:eastAsia="Calibri" w:hAnsi="Times New Roman" w:cs="Times New Roman"/>
          <w:sz w:val="24"/>
          <w:szCs w:val="24"/>
        </w:rPr>
        <w:t xml:space="preserve"> nuo Sutarties vykdymo;</w:t>
      </w:r>
    </w:p>
    <w:p w14:paraId="505D0193"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hAnsi="Times New Roman" w:cs="Times New Roman"/>
          <w:bCs/>
          <w:sz w:val="24"/>
          <w:szCs w:val="24"/>
          <w:lang w:eastAsia="lt-LT"/>
        </w:rPr>
        <w:t>9</w:t>
      </w:r>
      <w:r w:rsidRPr="00B22595">
        <w:rPr>
          <w:rFonts w:ascii="Times New Roman" w:hAnsi="Times New Roman" w:cs="Times New Roman"/>
          <w:sz w:val="24"/>
          <w:szCs w:val="24"/>
        </w:rPr>
        <w:t>.9</w:t>
      </w:r>
      <w:r w:rsidRPr="00B22595">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14:paraId="1B125133"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hAnsi="Times New Roman" w:cs="Times New Roman"/>
          <w:bCs/>
          <w:sz w:val="24"/>
          <w:szCs w:val="24"/>
          <w:lang w:eastAsia="lt-LT"/>
        </w:rPr>
        <w:t>9</w:t>
      </w:r>
      <w:r w:rsidRPr="00B22595">
        <w:rPr>
          <w:rFonts w:ascii="Times New Roman" w:hAnsi="Times New Roman" w:cs="Times New Roman"/>
          <w:sz w:val="24"/>
          <w:szCs w:val="24"/>
        </w:rPr>
        <w:t>.9</w:t>
      </w:r>
      <w:r w:rsidRPr="00B22595">
        <w:rPr>
          <w:rFonts w:ascii="Times New Roman" w:eastAsia="Calibri" w:hAnsi="Times New Roman" w:cs="Times New Roman"/>
          <w:sz w:val="24"/>
          <w:szCs w:val="24"/>
        </w:rPr>
        <w:t xml:space="preserve">.3. kai Sutartis nutraukta, Vykdytojas gali reikalauti grąžinti jam viską, ką jis yra perdavęs </w:t>
      </w:r>
      <w:r w:rsidRPr="00B22595">
        <w:rPr>
          <w:rFonts w:ascii="Times New Roman" w:hAnsi="Times New Roman" w:cs="Times New Roman"/>
          <w:sz w:val="24"/>
          <w:szCs w:val="24"/>
          <w:lang w:eastAsia="lt-LT"/>
        </w:rPr>
        <w:t>Užsakovui</w:t>
      </w:r>
      <w:r w:rsidRPr="00B22595">
        <w:rPr>
          <w:rFonts w:ascii="Times New Roman" w:eastAsia="Calibri" w:hAnsi="Times New Roman" w:cs="Times New Roman"/>
          <w:sz w:val="24"/>
          <w:szCs w:val="24"/>
        </w:rPr>
        <w:t xml:space="preserve"> vykdydamas Sutartį, jeigu jis tuo pat metu grąžina </w:t>
      </w:r>
      <w:r w:rsidRPr="00B22595">
        <w:rPr>
          <w:rFonts w:ascii="Times New Roman" w:hAnsi="Times New Roman" w:cs="Times New Roman"/>
          <w:sz w:val="24"/>
          <w:szCs w:val="24"/>
          <w:lang w:eastAsia="lt-LT"/>
        </w:rPr>
        <w:t>Užsakovui</w:t>
      </w:r>
      <w:r w:rsidRPr="00B22595">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8C1E17A" w14:textId="77777777" w:rsidR="00D16EF4" w:rsidRPr="00B22595" w:rsidRDefault="00D16EF4" w:rsidP="00D16EF4">
      <w:pPr>
        <w:spacing w:after="0" w:line="240" w:lineRule="auto"/>
        <w:ind w:firstLine="567"/>
        <w:jc w:val="both"/>
        <w:rPr>
          <w:rFonts w:ascii="Times New Roman" w:eastAsia="Calibri" w:hAnsi="Times New Roman" w:cs="Times New Roman"/>
          <w:sz w:val="24"/>
          <w:szCs w:val="24"/>
        </w:rPr>
      </w:pPr>
      <w:r w:rsidRPr="00B22595">
        <w:rPr>
          <w:rFonts w:ascii="Times New Roman" w:eastAsia="Calibri" w:hAnsi="Times New Roman" w:cs="Times New Roman"/>
          <w:sz w:val="24"/>
          <w:szCs w:val="24"/>
        </w:rPr>
        <w:t>9.10. Sutartis gali būti nutraukta ir kitais Lietuvos Respublikos civilinio kodekso numatytais pagrindais ir tvarka.</w:t>
      </w:r>
    </w:p>
    <w:p w14:paraId="30F3D7E4" w14:textId="77777777" w:rsidR="00D16EF4" w:rsidRPr="00B22595" w:rsidRDefault="00D16EF4" w:rsidP="00D16EF4">
      <w:pPr>
        <w:widowControl w:val="0"/>
        <w:tabs>
          <w:tab w:val="left" w:pos="540"/>
          <w:tab w:val="left" w:pos="1440"/>
        </w:tabs>
        <w:autoSpaceDE w:val="0"/>
        <w:autoSpaceDN w:val="0"/>
        <w:spacing w:after="0" w:line="240" w:lineRule="auto"/>
        <w:jc w:val="both"/>
        <w:rPr>
          <w:rFonts w:ascii="Times New Roman" w:eastAsia="Times New Roman" w:hAnsi="Times New Roman" w:cs="Times New Roman"/>
          <w:sz w:val="24"/>
          <w:szCs w:val="24"/>
        </w:rPr>
      </w:pPr>
    </w:p>
    <w:p w14:paraId="15AE261D" w14:textId="77777777" w:rsidR="00D16EF4" w:rsidRPr="00B22595" w:rsidRDefault="00D16EF4" w:rsidP="00D16EF4">
      <w:pPr>
        <w:spacing w:after="0" w:line="240" w:lineRule="auto"/>
        <w:ind w:left="720" w:right="641" w:hanging="180"/>
        <w:jc w:val="center"/>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X. KITOS SĄLYGOS</w:t>
      </w:r>
    </w:p>
    <w:p w14:paraId="54F8E9AC" w14:textId="77777777" w:rsidR="00D16EF4" w:rsidRPr="00B22595" w:rsidRDefault="00D16EF4" w:rsidP="00D16EF4">
      <w:pPr>
        <w:spacing w:after="0" w:line="240" w:lineRule="auto"/>
        <w:ind w:left="720" w:right="641" w:hanging="180"/>
        <w:jc w:val="both"/>
        <w:rPr>
          <w:rFonts w:ascii="Times New Roman" w:eastAsia="Times New Roman" w:hAnsi="Times New Roman" w:cs="Times New Roman"/>
          <w:sz w:val="24"/>
          <w:szCs w:val="24"/>
          <w:lang w:eastAsia="lt-LT"/>
        </w:rPr>
      </w:pPr>
    </w:p>
    <w:p w14:paraId="6C293BBB"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 xml:space="preserve">10.1. </w:t>
      </w:r>
      <w:r w:rsidRPr="00B22595">
        <w:rPr>
          <w:rFonts w:ascii="Times New Roman" w:eastAsia="Calibri" w:hAnsi="Times New Roman" w:cs="Times New Roman"/>
          <w:sz w:val="24"/>
          <w:szCs w:val="24"/>
        </w:rPr>
        <w:t>Sutartį sudaro šie eilės tvarka pagal pirmumą išvardinti dokumentai: Techninė specifikacija ir Užsakovo iki pasiūlymų pateikimo termino išsiųsti paaiškinimai ir Vykdytojo pasiūlymas su pridėtais paaiškinimais</w:t>
      </w:r>
    </w:p>
    <w:p w14:paraId="04E56362"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 xml:space="preserve">10.2. </w:t>
      </w:r>
      <w:r w:rsidRPr="00B22595">
        <w:rPr>
          <w:rFonts w:ascii="Times New Roman" w:eastAsia="Calibri" w:hAnsi="Times New Roman" w:cs="Times New Roman"/>
          <w:sz w:val="24"/>
          <w:szCs w:val="24"/>
        </w:rPr>
        <w:t>Laikoma, kad Sutartį sudarantys dokumentai vienas kitą paaiškina. Kiekvienas paskesnis eilės dokumentas turi žemesnę juridinę galią nei prieš jį nurodytas dokumentas. Neaiškumo ar prieštaravimo atveju jais vadovaujamasi aukščiau nurodyta eilės tvarka</w:t>
      </w:r>
      <w:r w:rsidRPr="00B22595">
        <w:rPr>
          <w:rFonts w:ascii="Times New Roman" w:eastAsia="Times New Roman" w:hAnsi="Times New Roman" w:cs="Times New Roman"/>
          <w:sz w:val="24"/>
          <w:szCs w:val="24"/>
          <w:lang w:eastAsia="lt-LT"/>
        </w:rPr>
        <w:t>.</w:t>
      </w:r>
    </w:p>
    <w:p w14:paraId="6F22502F"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lang w:eastAsia="lt-LT"/>
        </w:rPr>
        <w:t>10.3. Vykdydamos Sutartį, Šalys vadovaujasi Lietuvos Respublikos įstatymais, kitais teisės aktais, taip pat šios Sutarties papildymais ir priedais</w:t>
      </w:r>
    </w:p>
    <w:p w14:paraId="126B1403" w14:textId="77777777" w:rsidR="00D16EF4" w:rsidRPr="00B22595" w:rsidRDefault="00D16EF4" w:rsidP="00D16EF4">
      <w:pPr>
        <w:spacing w:after="0" w:line="240" w:lineRule="auto"/>
        <w:ind w:firstLine="567"/>
        <w:jc w:val="both"/>
        <w:rPr>
          <w:rFonts w:ascii="Times New Roman" w:eastAsia="Times New Roman" w:hAnsi="Times New Roman" w:cs="Times New Roman"/>
          <w:iCs/>
          <w:sz w:val="24"/>
          <w:szCs w:val="24"/>
          <w:lang w:eastAsia="lt-LT"/>
        </w:rPr>
      </w:pPr>
      <w:r w:rsidRPr="00B22595">
        <w:rPr>
          <w:rFonts w:ascii="Times New Roman" w:eastAsia="Times New Roman" w:hAnsi="Times New Roman" w:cs="Times New Roman"/>
          <w:iCs/>
          <w:sz w:val="24"/>
          <w:szCs w:val="24"/>
          <w:lang w:eastAsia="lt-LT"/>
        </w:rPr>
        <w:t xml:space="preserve">10.4. </w:t>
      </w:r>
      <w:r w:rsidRPr="00B22595">
        <w:rPr>
          <w:rFonts w:ascii="Times New Roman" w:eastAsia="Times New Roman" w:hAnsi="Times New Roman" w:cs="Times New Roman"/>
          <w:sz w:val="24"/>
          <w:szCs w:val="24"/>
          <w:lang w:eastAsia="lt-LT"/>
        </w:rPr>
        <w:t>Ši Sutartis sudaryta 2 (dviem), turinčiais vienodą juridinę galią, egzemplioriais, po 1 (vieną) kiekvienai Šaliai.</w:t>
      </w:r>
    </w:p>
    <w:p w14:paraId="30EB7129" w14:textId="1692B911" w:rsidR="00D16EF4" w:rsidRPr="00B22595" w:rsidRDefault="00D16EF4" w:rsidP="00D16EF4">
      <w:pPr>
        <w:spacing w:after="0" w:line="240" w:lineRule="auto"/>
        <w:ind w:firstLine="567"/>
        <w:jc w:val="both"/>
        <w:rPr>
          <w:rFonts w:ascii="Times New Roman" w:hAnsi="Times New Roman" w:cs="Times New Roman"/>
          <w:color w:val="000000" w:themeColor="text1"/>
          <w:sz w:val="24"/>
          <w:szCs w:val="24"/>
        </w:rPr>
      </w:pPr>
      <w:r w:rsidRPr="00B22595">
        <w:rPr>
          <w:rFonts w:ascii="Times New Roman" w:eastAsia="Times New Roman" w:hAnsi="Times New Roman" w:cs="Times New Roman"/>
          <w:sz w:val="24"/>
          <w:szCs w:val="24"/>
        </w:rPr>
        <w:t xml:space="preserve">10.5. </w:t>
      </w:r>
      <w:r w:rsidRPr="00B22595">
        <w:rPr>
          <w:rFonts w:ascii="Times New Roman" w:hAnsi="Times New Roman" w:cs="Times New Roman"/>
          <w:b/>
          <w:sz w:val="24"/>
          <w:szCs w:val="24"/>
        </w:rPr>
        <w:t>Už Sutarties vykdymo priežiūrą atsakingas Užsakovo atstovas</w:t>
      </w:r>
      <w:r w:rsidRPr="00B22595">
        <w:rPr>
          <w:rFonts w:ascii="Times New Roman" w:hAnsi="Times New Roman" w:cs="Times New Roman"/>
          <w:color w:val="000000" w:themeColor="text1"/>
          <w:sz w:val="24"/>
          <w:szCs w:val="24"/>
        </w:rPr>
        <w:t>:</w:t>
      </w:r>
      <w:r w:rsidRPr="00B22595">
        <w:rPr>
          <w:rFonts w:ascii="Times New Roman" w:hAnsi="Times New Roman" w:cs="Times New Roman"/>
          <w:sz w:val="24"/>
          <w:szCs w:val="24"/>
        </w:rPr>
        <w:t xml:space="preserve"> Valstybinės maisto ir veterinarijos tarnybos Informacinių sistemų skyriaus vedėja Jelena Nalivaikienė, tel. (8 5) 249 1673, el. p. </w:t>
      </w:r>
      <w:hyperlink r:id="rId8" w:history="1">
        <w:r w:rsidRPr="00B22595">
          <w:rPr>
            <w:rStyle w:val="Hyperlink"/>
            <w:rFonts w:ascii="Times New Roman" w:hAnsi="Times New Roman" w:cs="Times New Roman"/>
            <w:sz w:val="24"/>
            <w:szCs w:val="24"/>
          </w:rPr>
          <w:t>jelena.nalivaikiene@vmvt.lt</w:t>
        </w:r>
      </w:hyperlink>
      <w:r w:rsidRPr="00B22595">
        <w:rPr>
          <w:rFonts w:ascii="Times New Roman" w:hAnsi="Times New Roman" w:cs="Times New Roman"/>
          <w:sz w:val="24"/>
          <w:szCs w:val="24"/>
        </w:rPr>
        <w:t>.</w:t>
      </w:r>
      <w:r w:rsidRPr="00B22595">
        <w:rPr>
          <w:rFonts w:ascii="Times New Roman" w:hAnsi="Times New Roman" w:cs="Times New Roman"/>
          <w:color w:val="000000" w:themeColor="text1"/>
          <w:sz w:val="24"/>
          <w:szCs w:val="24"/>
        </w:rPr>
        <w:t xml:space="preserve"> Už Sutarties ir jos pakeitimų paskelbimą </w:t>
      </w:r>
      <w:r w:rsidRPr="00B22595">
        <w:rPr>
          <w:rFonts w:ascii="Times New Roman" w:hAnsi="Times New Roman" w:cs="Times New Roman"/>
          <w:color w:val="000000" w:themeColor="text1"/>
          <w:sz w:val="24"/>
          <w:szCs w:val="24"/>
        </w:rPr>
        <w:lastRenderedPageBreak/>
        <w:t xml:space="preserve">atsakingas asmuo: Viešųjų pirkimų skyriaus l. e. p. patarėja Agnė Prokopovičiūtė, tel. (8 5) 249 1650, el. p. </w:t>
      </w:r>
      <w:hyperlink r:id="rId9" w:history="1">
        <w:r w:rsidRPr="00B22595">
          <w:rPr>
            <w:rStyle w:val="Hyperlink"/>
            <w:rFonts w:ascii="Times New Roman" w:hAnsi="Times New Roman" w:cs="Times New Roman"/>
            <w:sz w:val="24"/>
            <w:szCs w:val="24"/>
            <w:lang w:val="en-GB"/>
          </w:rPr>
          <w:t>agne.prokopoviciute@vmvt.lt</w:t>
        </w:r>
      </w:hyperlink>
      <w:r w:rsidRPr="00B22595">
        <w:rPr>
          <w:rFonts w:ascii="Times New Roman" w:hAnsi="Times New Roman" w:cs="Times New Roman"/>
          <w:color w:val="000000" w:themeColor="text1"/>
          <w:sz w:val="24"/>
          <w:szCs w:val="24"/>
        </w:rPr>
        <w:t xml:space="preserve">. </w:t>
      </w:r>
      <w:r w:rsidRPr="00B22595">
        <w:rPr>
          <w:rFonts w:ascii="Times New Roman" w:hAnsi="Times New Roman" w:cs="Times New Roman"/>
          <w:sz w:val="24"/>
          <w:szCs w:val="24"/>
        </w:rPr>
        <w:t>Jų nesant-juos pavaduojantys Užsakovo</w:t>
      </w:r>
      <w:r w:rsidRPr="00B22595">
        <w:rPr>
          <w:rFonts w:ascii="Times New Roman" w:hAnsi="Times New Roman" w:cs="Times New Roman"/>
          <w:spacing w:val="-19"/>
          <w:sz w:val="24"/>
          <w:szCs w:val="24"/>
        </w:rPr>
        <w:t xml:space="preserve"> </w:t>
      </w:r>
      <w:r w:rsidRPr="00B22595">
        <w:rPr>
          <w:rFonts w:ascii="Times New Roman" w:hAnsi="Times New Roman" w:cs="Times New Roman"/>
          <w:sz w:val="24"/>
          <w:szCs w:val="24"/>
        </w:rPr>
        <w:t xml:space="preserve">atstovai. </w:t>
      </w:r>
      <w:r w:rsidRPr="000B43DA">
        <w:rPr>
          <w:rFonts w:ascii="Times New Roman" w:hAnsi="Times New Roman" w:cs="Times New Roman"/>
          <w:b/>
          <w:sz w:val="24"/>
          <w:szCs w:val="24"/>
        </w:rPr>
        <w:t>Už Sutarties vykdymo priežiūrą atsakingas Vykdytojo atstovas</w:t>
      </w:r>
      <w:r w:rsidRPr="000B43DA">
        <w:rPr>
          <w:rFonts w:ascii="Times New Roman" w:hAnsi="Times New Roman" w:cs="Times New Roman"/>
          <w:color w:val="000000" w:themeColor="text1"/>
          <w:sz w:val="24"/>
          <w:szCs w:val="24"/>
        </w:rPr>
        <w:t xml:space="preserve">: </w:t>
      </w:r>
      <w:r w:rsidR="000B43DA" w:rsidRPr="000B43DA">
        <w:rPr>
          <w:rFonts w:ascii="Times New Roman" w:hAnsi="Times New Roman" w:cs="Times New Roman"/>
          <w:color w:val="000000" w:themeColor="text1"/>
          <w:sz w:val="24"/>
          <w:szCs w:val="24"/>
        </w:rPr>
        <w:t xml:space="preserve">Biuro technikos skyriaus vadovas Rokas </w:t>
      </w:r>
      <w:proofErr w:type="spellStart"/>
      <w:r w:rsidR="000B43DA" w:rsidRPr="000B43DA">
        <w:rPr>
          <w:rFonts w:ascii="Times New Roman" w:hAnsi="Times New Roman" w:cs="Times New Roman"/>
          <w:color w:val="000000" w:themeColor="text1"/>
          <w:sz w:val="24"/>
          <w:szCs w:val="24"/>
        </w:rPr>
        <w:t>Gužauskas</w:t>
      </w:r>
      <w:proofErr w:type="spellEnd"/>
      <w:r w:rsidR="000B43DA">
        <w:rPr>
          <w:rFonts w:ascii="Times New Roman" w:hAnsi="Times New Roman" w:cs="Times New Roman"/>
          <w:color w:val="000000" w:themeColor="text1"/>
          <w:sz w:val="24"/>
          <w:szCs w:val="24"/>
        </w:rPr>
        <w:t xml:space="preserve">, </w:t>
      </w:r>
      <w:r w:rsidR="000B43DA" w:rsidRPr="00B22595">
        <w:rPr>
          <w:rFonts w:ascii="Times New Roman" w:hAnsi="Times New Roman" w:cs="Times New Roman"/>
          <w:color w:val="000000" w:themeColor="text1"/>
          <w:sz w:val="24"/>
          <w:szCs w:val="24"/>
        </w:rPr>
        <w:t>tel. (8 5) </w:t>
      </w:r>
      <w:r w:rsidR="000B43DA" w:rsidRPr="007926ED">
        <w:rPr>
          <w:rFonts w:ascii="Times New Roman" w:hAnsi="Times New Roman" w:cs="Times New Roman"/>
          <w:sz w:val="24"/>
          <w:szCs w:val="24"/>
        </w:rPr>
        <w:t>268 8111</w:t>
      </w:r>
      <w:r w:rsidR="000B43DA" w:rsidRPr="00B22595">
        <w:rPr>
          <w:rFonts w:ascii="Times New Roman" w:hAnsi="Times New Roman" w:cs="Times New Roman"/>
          <w:color w:val="000000" w:themeColor="text1"/>
          <w:sz w:val="24"/>
          <w:szCs w:val="24"/>
        </w:rPr>
        <w:t xml:space="preserve">, el. p. </w:t>
      </w:r>
      <w:hyperlink r:id="rId10" w:history="1">
        <w:r w:rsidR="000B43DA">
          <w:rPr>
            <w:rStyle w:val="Hyperlink"/>
            <w:rFonts w:ascii="Times New Roman" w:hAnsi="Times New Roman" w:cs="Times New Roman"/>
            <w:sz w:val="24"/>
            <w:szCs w:val="24"/>
          </w:rPr>
          <w:t>rokas.guzauskas</w:t>
        </w:r>
        <w:r w:rsidR="000B43DA" w:rsidRPr="007926ED">
          <w:rPr>
            <w:rStyle w:val="Hyperlink"/>
            <w:rFonts w:ascii="Times New Roman" w:hAnsi="Times New Roman" w:cs="Times New Roman"/>
            <w:sz w:val="24"/>
            <w:szCs w:val="24"/>
          </w:rPr>
          <w:t>@eit.lt</w:t>
        </w:r>
      </w:hyperlink>
      <w:r w:rsidR="006D2E17">
        <w:rPr>
          <w:rStyle w:val="Hyperlink"/>
          <w:rFonts w:ascii="Times New Roman" w:hAnsi="Times New Roman" w:cs="Times New Roman"/>
          <w:sz w:val="24"/>
          <w:szCs w:val="24"/>
        </w:rPr>
        <w:t>.</w:t>
      </w:r>
      <w:bookmarkStart w:id="0" w:name="_GoBack"/>
      <w:bookmarkEnd w:id="0"/>
    </w:p>
    <w:p w14:paraId="536102F7" w14:textId="77777777" w:rsidR="00D16EF4" w:rsidRPr="00B22595" w:rsidRDefault="00D16EF4" w:rsidP="00D16EF4">
      <w:pPr>
        <w:spacing w:after="0" w:line="240" w:lineRule="auto"/>
        <w:ind w:firstLine="567"/>
        <w:jc w:val="both"/>
        <w:rPr>
          <w:rFonts w:ascii="Times New Roman" w:eastAsia="Times New Roman" w:hAnsi="Times New Roman" w:cs="Times New Roman"/>
          <w:sz w:val="24"/>
          <w:szCs w:val="24"/>
          <w:lang w:eastAsia="lt-LT"/>
        </w:rPr>
      </w:pPr>
      <w:r w:rsidRPr="00B22595">
        <w:rPr>
          <w:rFonts w:ascii="Times New Roman" w:eastAsia="Times New Roman" w:hAnsi="Times New Roman" w:cs="Times New Roman"/>
          <w:sz w:val="24"/>
          <w:szCs w:val="24"/>
        </w:rPr>
        <w:t xml:space="preserve">10.6. </w:t>
      </w:r>
      <w:r w:rsidRPr="00B22595">
        <w:rPr>
          <w:rFonts w:ascii="Times New Roman" w:eastAsia="Times New Roman" w:hAnsi="Times New Roman" w:cs="Times New Roman"/>
          <w:sz w:val="24"/>
          <w:szCs w:val="24"/>
          <w:lang w:eastAsia="lt-LT"/>
        </w:rPr>
        <w:t xml:space="preserve">Jeigu keičiasi vienos kurios nors Šalies buveinės adresas, banko sąskaitų numeriai, kiti rekvizitai, kontaktiniai asmenys, nurodyti Sutarties </w:t>
      </w:r>
      <w:r w:rsidRPr="00B22595">
        <w:rPr>
          <w:rFonts w:ascii="Times New Roman" w:eastAsia="Calibri" w:hAnsi="Times New Roman" w:cs="Times New Roman"/>
          <w:color w:val="000000" w:themeColor="text1"/>
          <w:sz w:val="24"/>
          <w:szCs w:val="24"/>
        </w:rPr>
        <w:t>10</w:t>
      </w:r>
      <w:r w:rsidRPr="00B22595">
        <w:rPr>
          <w:rFonts w:ascii="Times New Roman" w:eastAsia="Times New Roman" w:hAnsi="Times New Roman" w:cs="Times New Roman"/>
          <w:sz w:val="24"/>
          <w:szCs w:val="24"/>
          <w:lang w:eastAsia="lt-LT"/>
        </w:rPr>
        <w:t>.5 p., ta Šalis privalo raštiškai pranešti apie tai kitai Šaliai ne vėliau kaip per 5 (penkias)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4BBBAC19" w14:textId="77777777" w:rsidR="00D16EF4" w:rsidRPr="00B22595" w:rsidRDefault="00D16EF4" w:rsidP="00D16EF4">
      <w:pPr>
        <w:tabs>
          <w:tab w:val="left" w:pos="851"/>
          <w:tab w:val="left" w:pos="1134"/>
        </w:tabs>
        <w:spacing w:after="0" w:line="240" w:lineRule="auto"/>
        <w:ind w:right="-1" w:firstLine="567"/>
        <w:jc w:val="both"/>
        <w:rPr>
          <w:rFonts w:ascii="Times New Roman" w:eastAsia="Times New Roman" w:hAnsi="Times New Roman" w:cs="Times New Roman"/>
          <w:sz w:val="24"/>
          <w:szCs w:val="24"/>
          <w:lang w:eastAsia="lt-LT"/>
        </w:rPr>
      </w:pPr>
      <w:r w:rsidRPr="00B22595">
        <w:rPr>
          <w:rFonts w:ascii="Times New Roman" w:eastAsia="Calibri" w:hAnsi="Times New Roman" w:cs="Times New Roman"/>
          <w:color w:val="000000" w:themeColor="text1"/>
          <w:sz w:val="24"/>
          <w:szCs w:val="24"/>
        </w:rPr>
        <w:t>10</w:t>
      </w:r>
      <w:r w:rsidRPr="00B22595">
        <w:rPr>
          <w:rFonts w:ascii="Times New Roman" w:eastAsia="Times New Roman" w:hAnsi="Times New Roman" w:cs="Times New Roman"/>
          <w:sz w:val="24"/>
          <w:szCs w:val="24"/>
          <w:lang w:eastAsia="lt-LT"/>
        </w:rPr>
        <w:t xml:space="preserve">.7. Vykdytojo pasitelktas (-i) </w:t>
      </w:r>
      <w:proofErr w:type="spellStart"/>
      <w:r w:rsidRPr="00B22595">
        <w:rPr>
          <w:rFonts w:ascii="Times New Roman" w:eastAsia="Times New Roman" w:hAnsi="Times New Roman" w:cs="Times New Roman"/>
          <w:sz w:val="24"/>
          <w:szCs w:val="24"/>
          <w:lang w:eastAsia="lt-LT"/>
        </w:rPr>
        <w:t>subtiekėjas</w:t>
      </w:r>
      <w:proofErr w:type="spellEnd"/>
      <w:r w:rsidRPr="00B22595">
        <w:rPr>
          <w:rFonts w:ascii="Times New Roman" w:eastAsia="Times New Roman" w:hAnsi="Times New Roman" w:cs="Times New Roman"/>
          <w:sz w:val="24"/>
          <w:szCs w:val="24"/>
          <w:lang w:eastAsia="lt-LT"/>
        </w:rPr>
        <w:t xml:space="preserve"> / subrangovas (-ai): </w:t>
      </w:r>
    </w:p>
    <w:p w14:paraId="79C62A46" w14:textId="77777777" w:rsidR="00D16EF4" w:rsidRPr="00B22595" w:rsidRDefault="00D16EF4" w:rsidP="00D16EF4">
      <w:pPr>
        <w:tabs>
          <w:tab w:val="left" w:pos="851"/>
          <w:tab w:val="left" w:pos="1134"/>
        </w:tabs>
        <w:spacing w:after="0" w:line="240" w:lineRule="auto"/>
        <w:ind w:right="-1"/>
        <w:jc w:val="both"/>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711"/>
      </w:tblGrid>
      <w:tr w:rsidR="00D16EF4" w:rsidRPr="00B22595" w14:paraId="71E02DDE" w14:textId="77777777" w:rsidTr="00F637B3">
        <w:trPr>
          <w:trHeight w:val="612"/>
        </w:trPr>
        <w:tc>
          <w:tcPr>
            <w:tcW w:w="3686" w:type="dxa"/>
            <w:tcBorders>
              <w:top w:val="single" w:sz="4" w:space="0" w:color="auto"/>
              <w:left w:val="single" w:sz="4" w:space="0" w:color="auto"/>
              <w:bottom w:val="single" w:sz="4" w:space="0" w:color="auto"/>
              <w:right w:val="single" w:sz="4" w:space="0" w:color="auto"/>
            </w:tcBorders>
            <w:vAlign w:val="center"/>
            <w:hideMark/>
          </w:tcPr>
          <w:p w14:paraId="4250AE8C" w14:textId="77777777" w:rsidR="00D16EF4" w:rsidRPr="00B22595" w:rsidRDefault="00D16EF4" w:rsidP="00F637B3">
            <w:pPr>
              <w:tabs>
                <w:tab w:val="num" w:pos="0"/>
                <w:tab w:val="left" w:pos="851"/>
              </w:tabs>
              <w:spacing w:after="0" w:line="276" w:lineRule="auto"/>
              <w:ind w:right="141" w:firstLine="123"/>
              <w:contextualSpacing/>
              <w:jc w:val="center"/>
              <w:rPr>
                <w:rFonts w:ascii="Times New Roman" w:eastAsia="Times New Roman" w:hAnsi="Times New Roman" w:cs="Times New Roman"/>
                <w:b/>
                <w:sz w:val="24"/>
                <w:szCs w:val="24"/>
              </w:rPr>
            </w:pPr>
            <w:r w:rsidRPr="00B22595">
              <w:rPr>
                <w:rFonts w:ascii="Times New Roman" w:eastAsia="Times New Roman" w:hAnsi="Times New Roman" w:cs="Times New Roman"/>
                <w:b/>
                <w:bCs/>
                <w:sz w:val="24"/>
                <w:szCs w:val="24"/>
              </w:rPr>
              <w:t>Pavadinimas (-ai)</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C451916" w14:textId="77777777" w:rsidR="00D16EF4" w:rsidRPr="00B22595" w:rsidRDefault="00D16EF4" w:rsidP="00F637B3">
            <w:pPr>
              <w:tabs>
                <w:tab w:val="num" w:pos="0"/>
                <w:tab w:val="left" w:pos="851"/>
              </w:tabs>
              <w:spacing w:after="0" w:line="276" w:lineRule="auto"/>
              <w:ind w:right="141" w:firstLine="123"/>
              <w:contextualSpacing/>
              <w:jc w:val="center"/>
              <w:rPr>
                <w:rFonts w:ascii="Times New Roman" w:eastAsia="Times New Roman" w:hAnsi="Times New Roman" w:cs="Times New Roman"/>
                <w:b/>
                <w:sz w:val="24"/>
                <w:szCs w:val="24"/>
              </w:rPr>
            </w:pPr>
            <w:r w:rsidRPr="00B22595">
              <w:rPr>
                <w:rFonts w:ascii="Times New Roman" w:eastAsia="Times New Roman" w:hAnsi="Times New Roman" w:cs="Times New Roman"/>
                <w:b/>
                <w:bCs/>
                <w:sz w:val="24"/>
                <w:szCs w:val="24"/>
              </w:rPr>
              <w:t>Registruotos (-ų) buveinės (-</w:t>
            </w:r>
            <w:proofErr w:type="spellStart"/>
            <w:r w:rsidRPr="00B22595">
              <w:rPr>
                <w:rFonts w:ascii="Times New Roman" w:eastAsia="Times New Roman" w:hAnsi="Times New Roman" w:cs="Times New Roman"/>
                <w:b/>
                <w:bCs/>
                <w:sz w:val="24"/>
                <w:szCs w:val="24"/>
              </w:rPr>
              <w:t>ių</w:t>
            </w:r>
            <w:proofErr w:type="spellEnd"/>
            <w:r w:rsidRPr="00B22595">
              <w:rPr>
                <w:rFonts w:ascii="Times New Roman" w:eastAsia="Times New Roman" w:hAnsi="Times New Roman" w:cs="Times New Roman"/>
                <w:b/>
                <w:bCs/>
                <w:sz w:val="24"/>
                <w:szCs w:val="24"/>
              </w:rPr>
              <w:t>) adresas (-ai)</w:t>
            </w:r>
          </w:p>
        </w:tc>
      </w:tr>
      <w:tr w:rsidR="00D16EF4" w:rsidRPr="00B22595" w14:paraId="7C84768D" w14:textId="77777777" w:rsidTr="00F637B3">
        <w:trPr>
          <w:trHeight w:val="312"/>
        </w:trPr>
        <w:tc>
          <w:tcPr>
            <w:tcW w:w="3686" w:type="dxa"/>
            <w:tcBorders>
              <w:top w:val="single" w:sz="4" w:space="0" w:color="auto"/>
              <w:left w:val="single" w:sz="4" w:space="0" w:color="auto"/>
              <w:bottom w:val="single" w:sz="4" w:space="0" w:color="auto"/>
              <w:right w:val="single" w:sz="4" w:space="0" w:color="auto"/>
            </w:tcBorders>
          </w:tcPr>
          <w:p w14:paraId="404C856D" w14:textId="2BD704C2" w:rsidR="00D16EF4" w:rsidRPr="00B22595" w:rsidRDefault="00D356A6" w:rsidP="00F637B3">
            <w:pPr>
              <w:tabs>
                <w:tab w:val="num" w:pos="0"/>
                <w:tab w:val="left" w:pos="851"/>
              </w:tabs>
              <w:spacing w:after="0" w:line="276" w:lineRule="auto"/>
              <w:ind w:right="141"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52A7701A" w14:textId="72DE40FE" w:rsidR="00D16EF4" w:rsidRPr="00B22595" w:rsidRDefault="00D356A6" w:rsidP="00F637B3">
            <w:pPr>
              <w:tabs>
                <w:tab w:val="num" w:pos="0"/>
                <w:tab w:val="left" w:pos="851"/>
              </w:tabs>
              <w:spacing w:after="0" w:line="276" w:lineRule="auto"/>
              <w:ind w:right="141"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00C4E8A7" w14:textId="77777777" w:rsidR="00D16EF4" w:rsidRPr="00B22595" w:rsidRDefault="00D16EF4" w:rsidP="00D16EF4">
      <w:pPr>
        <w:tabs>
          <w:tab w:val="left" w:pos="1134"/>
        </w:tabs>
        <w:spacing w:after="0" w:line="240" w:lineRule="auto"/>
        <w:ind w:right="141" w:firstLine="567"/>
        <w:contextualSpacing/>
        <w:jc w:val="both"/>
        <w:rPr>
          <w:rFonts w:ascii="Times New Roman" w:eastAsia="Times New Roman" w:hAnsi="Times New Roman" w:cs="Times New Roman"/>
          <w:sz w:val="24"/>
          <w:szCs w:val="24"/>
          <w:lang w:eastAsia="lt-LT"/>
        </w:rPr>
      </w:pPr>
    </w:p>
    <w:p w14:paraId="1D1DF1A9" w14:textId="77777777" w:rsidR="00D16EF4" w:rsidRPr="00B22595" w:rsidRDefault="00D16EF4" w:rsidP="00D16EF4">
      <w:pPr>
        <w:tabs>
          <w:tab w:val="left" w:pos="1134"/>
        </w:tabs>
        <w:spacing w:after="0" w:line="240" w:lineRule="auto"/>
        <w:ind w:right="-92" w:firstLine="851"/>
        <w:contextualSpacing/>
        <w:jc w:val="both"/>
        <w:rPr>
          <w:rFonts w:ascii="Times New Roman" w:eastAsia="Times New Roman" w:hAnsi="Times New Roman" w:cs="Times New Roman"/>
          <w:sz w:val="24"/>
          <w:szCs w:val="24"/>
          <w:lang w:eastAsia="lt-LT"/>
        </w:rPr>
      </w:pPr>
      <w:r w:rsidRPr="00B22595">
        <w:rPr>
          <w:rFonts w:ascii="Times New Roman" w:eastAsia="Calibri" w:hAnsi="Times New Roman" w:cs="Times New Roman"/>
          <w:color w:val="000000" w:themeColor="text1"/>
          <w:sz w:val="24"/>
          <w:szCs w:val="24"/>
        </w:rPr>
        <w:t>10</w:t>
      </w:r>
      <w:r w:rsidRPr="00B22595">
        <w:rPr>
          <w:rFonts w:ascii="Times New Roman" w:eastAsia="Times New Roman" w:hAnsi="Times New Roman" w:cs="Times New Roman"/>
          <w:sz w:val="24"/>
          <w:szCs w:val="24"/>
          <w:lang w:eastAsia="lt-LT"/>
        </w:rPr>
        <w:t xml:space="preserve">.8. </w:t>
      </w:r>
      <w:proofErr w:type="spellStart"/>
      <w:r w:rsidRPr="00B22595">
        <w:rPr>
          <w:rFonts w:ascii="Times New Roman" w:eastAsia="Times New Roman" w:hAnsi="Times New Roman" w:cs="Times New Roman"/>
          <w:sz w:val="24"/>
          <w:szCs w:val="24"/>
          <w:lang w:eastAsia="lt-LT"/>
        </w:rPr>
        <w:t>Subtiekėjų</w:t>
      </w:r>
      <w:proofErr w:type="spellEnd"/>
      <w:r w:rsidRPr="00B22595">
        <w:rPr>
          <w:rFonts w:ascii="Times New Roman" w:eastAsia="Times New Roman" w:hAnsi="Times New Roman" w:cs="Times New Roman"/>
          <w:sz w:val="24"/>
          <w:szCs w:val="24"/>
          <w:lang w:eastAsia="lt-LT"/>
        </w:rPr>
        <w:t xml:space="preserve"> / subrangovų pasitelkimas neatleidžia Vykdytojo nuo įsipareigojimų ar atsakomybės pagal šią Sutartį.</w:t>
      </w:r>
    </w:p>
    <w:p w14:paraId="20CCB391" w14:textId="77777777" w:rsidR="00D16EF4" w:rsidRPr="00B22595" w:rsidRDefault="00D16EF4" w:rsidP="00D16EF4">
      <w:pPr>
        <w:tabs>
          <w:tab w:val="left" w:pos="1134"/>
        </w:tabs>
        <w:spacing w:after="0" w:line="240" w:lineRule="auto"/>
        <w:ind w:right="-92" w:firstLine="851"/>
        <w:contextualSpacing/>
        <w:jc w:val="both"/>
        <w:rPr>
          <w:rFonts w:ascii="Times New Roman" w:eastAsia="Times New Roman" w:hAnsi="Times New Roman" w:cs="Times New Roman"/>
          <w:sz w:val="24"/>
          <w:szCs w:val="24"/>
          <w:lang w:eastAsia="lt-LT"/>
        </w:rPr>
      </w:pPr>
      <w:r w:rsidRPr="00B22595">
        <w:rPr>
          <w:rFonts w:ascii="Times New Roman" w:eastAsia="Calibri" w:hAnsi="Times New Roman" w:cs="Times New Roman"/>
          <w:color w:val="000000" w:themeColor="text1"/>
          <w:sz w:val="24"/>
          <w:szCs w:val="24"/>
        </w:rPr>
        <w:t>10</w:t>
      </w:r>
      <w:r w:rsidRPr="00B22595">
        <w:rPr>
          <w:rFonts w:ascii="Times New Roman" w:eastAsia="Times New Roman" w:hAnsi="Times New Roman" w:cs="Times New Roman"/>
          <w:sz w:val="24"/>
          <w:szCs w:val="24"/>
          <w:lang w:eastAsia="lt-LT"/>
        </w:rPr>
        <w:t xml:space="preserve">.9. Vykdytojas Sutarties vykdymo metu gali inicijuoti naujo </w:t>
      </w:r>
      <w:proofErr w:type="spellStart"/>
      <w:r w:rsidRPr="00B22595">
        <w:rPr>
          <w:rFonts w:ascii="Times New Roman" w:eastAsia="Times New Roman" w:hAnsi="Times New Roman" w:cs="Times New Roman"/>
          <w:sz w:val="24"/>
          <w:szCs w:val="24"/>
          <w:lang w:eastAsia="lt-LT"/>
        </w:rPr>
        <w:t>subtiekėjo</w:t>
      </w:r>
      <w:proofErr w:type="spellEnd"/>
      <w:r w:rsidRPr="00B22595">
        <w:rPr>
          <w:rFonts w:ascii="Times New Roman" w:eastAsia="Times New Roman" w:hAnsi="Times New Roman" w:cs="Times New Roman"/>
          <w:sz w:val="24"/>
          <w:szCs w:val="24"/>
          <w:lang w:eastAsia="lt-LT"/>
        </w:rPr>
        <w:t xml:space="preserve"> pasitelkimą arba </w:t>
      </w:r>
      <w:proofErr w:type="spellStart"/>
      <w:r w:rsidRPr="00B22595">
        <w:rPr>
          <w:rFonts w:ascii="Times New Roman" w:eastAsia="Times New Roman" w:hAnsi="Times New Roman" w:cs="Times New Roman"/>
          <w:sz w:val="24"/>
          <w:szCs w:val="24"/>
          <w:lang w:eastAsia="lt-LT"/>
        </w:rPr>
        <w:t>subtiekėjo</w:t>
      </w:r>
      <w:proofErr w:type="spellEnd"/>
      <w:r w:rsidRPr="00B22595">
        <w:rPr>
          <w:rFonts w:ascii="Times New Roman" w:eastAsia="Times New Roman" w:hAnsi="Times New Roman" w:cs="Times New Roman"/>
          <w:sz w:val="24"/>
          <w:szCs w:val="24"/>
          <w:lang w:eastAsia="lt-LT"/>
        </w:rPr>
        <w:t xml:space="preserve"> pakeitimą, nurodydamas motyvus. Vykdytojas gali pasitelkti naujus arba keisti Sutarties </w:t>
      </w:r>
      <w:r w:rsidRPr="00B22595">
        <w:rPr>
          <w:rFonts w:ascii="Times New Roman" w:eastAsia="Calibri" w:hAnsi="Times New Roman" w:cs="Times New Roman"/>
          <w:color w:val="000000" w:themeColor="text1"/>
          <w:sz w:val="24"/>
          <w:szCs w:val="24"/>
        </w:rPr>
        <w:t>10</w:t>
      </w:r>
      <w:r w:rsidRPr="00B22595">
        <w:rPr>
          <w:rFonts w:ascii="Times New Roman" w:eastAsia="Times New Roman" w:hAnsi="Times New Roman" w:cs="Times New Roman"/>
          <w:sz w:val="24"/>
          <w:szCs w:val="24"/>
          <w:lang w:eastAsia="lt-LT"/>
        </w:rPr>
        <w:t xml:space="preserve">.7 p. nurodytus </w:t>
      </w:r>
      <w:proofErr w:type="spellStart"/>
      <w:r w:rsidRPr="00B22595">
        <w:rPr>
          <w:rFonts w:ascii="Times New Roman" w:eastAsia="Times New Roman" w:hAnsi="Times New Roman" w:cs="Times New Roman"/>
          <w:sz w:val="24"/>
          <w:szCs w:val="24"/>
          <w:lang w:eastAsia="lt-LT"/>
        </w:rPr>
        <w:t>subtiekėjus</w:t>
      </w:r>
      <w:proofErr w:type="spellEnd"/>
      <w:r w:rsidRPr="00B22595">
        <w:rPr>
          <w:rFonts w:ascii="Times New Roman" w:eastAsia="Times New Roman" w:hAnsi="Times New Roman" w:cs="Times New Roman"/>
          <w:sz w:val="24"/>
          <w:szCs w:val="24"/>
          <w:lang w:eastAsia="lt-LT"/>
        </w:rPr>
        <w:t xml:space="preserve"> tik prieš tai raštu pranešęs Užsakovui apie naujo </w:t>
      </w:r>
      <w:proofErr w:type="spellStart"/>
      <w:r w:rsidRPr="00B22595">
        <w:rPr>
          <w:rFonts w:ascii="Times New Roman" w:eastAsia="Times New Roman" w:hAnsi="Times New Roman" w:cs="Times New Roman"/>
          <w:sz w:val="24"/>
          <w:szCs w:val="24"/>
          <w:lang w:eastAsia="lt-LT"/>
        </w:rPr>
        <w:t>subtiekėjo</w:t>
      </w:r>
      <w:proofErr w:type="spellEnd"/>
      <w:r w:rsidRPr="00B22595">
        <w:rPr>
          <w:rFonts w:ascii="Times New Roman" w:eastAsia="Times New Roman" w:hAnsi="Times New Roman" w:cs="Times New Roman"/>
          <w:sz w:val="24"/>
          <w:szCs w:val="24"/>
          <w:lang w:eastAsia="lt-LT"/>
        </w:rPr>
        <w:t xml:space="preserve"> pasitelkimo arba keitimo būtinybę ir gavęs jo raštišką sutikimą.</w:t>
      </w:r>
    </w:p>
    <w:p w14:paraId="6811987A" w14:textId="77777777" w:rsidR="00D16EF4" w:rsidRPr="00B22595" w:rsidRDefault="00D16EF4" w:rsidP="00D16EF4">
      <w:pPr>
        <w:tabs>
          <w:tab w:val="left" w:pos="1418"/>
          <w:tab w:val="left" w:pos="1560"/>
        </w:tabs>
        <w:spacing w:after="0" w:line="240" w:lineRule="auto"/>
        <w:ind w:right="-92" w:firstLine="851"/>
        <w:jc w:val="both"/>
        <w:rPr>
          <w:rFonts w:ascii="Times New Roman" w:eastAsia="Calibri" w:hAnsi="Times New Roman" w:cs="Times New Roman"/>
          <w:sz w:val="24"/>
          <w:szCs w:val="24"/>
        </w:rPr>
      </w:pPr>
      <w:r w:rsidRPr="00B22595">
        <w:rPr>
          <w:rFonts w:ascii="Times New Roman" w:eastAsia="Calibri" w:hAnsi="Times New Roman" w:cs="Times New Roman"/>
          <w:color w:val="000000" w:themeColor="text1"/>
          <w:sz w:val="24"/>
          <w:szCs w:val="24"/>
        </w:rPr>
        <w:t>10</w:t>
      </w:r>
      <w:r w:rsidRPr="00B22595">
        <w:rPr>
          <w:rFonts w:ascii="Times New Roman" w:eastAsia="Calibri" w:hAnsi="Times New Roman" w:cs="Times New Roman"/>
          <w:sz w:val="24"/>
          <w:szCs w:val="24"/>
        </w:rPr>
        <w:t>.10. Šalys susitaria, kad ši Sutartis, vadovaujantis Lietuvos Respublikos viešųjų pirkimų įstatymo 86 straipsnio 9 dalimi bus skelbiama viešai.</w:t>
      </w:r>
    </w:p>
    <w:p w14:paraId="06137DDE" w14:textId="77777777" w:rsidR="00D16EF4" w:rsidRPr="00B22595" w:rsidRDefault="00D16EF4" w:rsidP="00D16EF4">
      <w:pPr>
        <w:tabs>
          <w:tab w:val="left" w:pos="1418"/>
          <w:tab w:val="left" w:pos="1560"/>
        </w:tabs>
        <w:spacing w:after="0" w:line="240" w:lineRule="auto"/>
        <w:ind w:firstLine="567"/>
        <w:jc w:val="both"/>
        <w:rPr>
          <w:rFonts w:ascii="Times New Roman" w:eastAsia="Calibri" w:hAnsi="Times New Roman" w:cs="Times New Roman"/>
          <w:sz w:val="24"/>
          <w:szCs w:val="24"/>
        </w:rPr>
      </w:pPr>
    </w:p>
    <w:p w14:paraId="34D05AE8" w14:textId="77777777" w:rsidR="00D16EF4" w:rsidRPr="00B22595" w:rsidRDefault="00D16EF4" w:rsidP="00D16EF4">
      <w:pPr>
        <w:widowControl w:val="0"/>
        <w:tabs>
          <w:tab w:val="left" w:pos="426"/>
          <w:tab w:val="left" w:pos="540"/>
          <w:tab w:val="left" w:pos="567"/>
          <w:tab w:val="left" w:pos="2520"/>
        </w:tabs>
        <w:suppressAutoHyphens/>
        <w:spacing w:after="0" w:line="240" w:lineRule="auto"/>
        <w:jc w:val="center"/>
        <w:rPr>
          <w:rFonts w:ascii="Times New Roman" w:eastAsia="Calibri" w:hAnsi="Times New Roman" w:cs="Times New Roman"/>
          <w:caps/>
          <w:sz w:val="24"/>
          <w:szCs w:val="24"/>
          <w:lang w:eastAsia="lt-LT"/>
        </w:rPr>
      </w:pPr>
      <w:r w:rsidRPr="00B22595">
        <w:rPr>
          <w:rFonts w:ascii="Times New Roman" w:eastAsia="Calibri" w:hAnsi="Times New Roman" w:cs="Times New Roman"/>
          <w:caps/>
          <w:sz w:val="24"/>
          <w:szCs w:val="24"/>
          <w:lang w:eastAsia="lt-LT"/>
        </w:rPr>
        <w:t>XI. ŠALIŲ REKVIZITAI IR PARAŠAI</w:t>
      </w:r>
    </w:p>
    <w:p w14:paraId="383C4508" w14:textId="77777777" w:rsidR="00D16EF4" w:rsidRPr="00B22595" w:rsidRDefault="00D16EF4" w:rsidP="00D16EF4">
      <w:pPr>
        <w:tabs>
          <w:tab w:val="left" w:pos="1418"/>
          <w:tab w:val="left" w:pos="1560"/>
        </w:tabs>
        <w:spacing w:after="0" w:line="240" w:lineRule="auto"/>
        <w:ind w:firstLine="567"/>
        <w:jc w:val="both"/>
        <w:rPr>
          <w:rFonts w:ascii="Times New Roman" w:eastAsia="Calibri" w:hAnsi="Times New Roman" w:cs="Times New Roman"/>
          <w:sz w:val="24"/>
          <w:szCs w:val="24"/>
        </w:rPr>
      </w:pPr>
    </w:p>
    <w:tbl>
      <w:tblPr>
        <w:tblW w:w="0" w:type="auto"/>
        <w:tblLayout w:type="fixed"/>
        <w:tblLook w:val="0000" w:firstRow="0" w:lastRow="0" w:firstColumn="0" w:lastColumn="0" w:noHBand="0" w:noVBand="0"/>
      </w:tblPr>
      <w:tblGrid>
        <w:gridCol w:w="4644"/>
        <w:gridCol w:w="284"/>
        <w:gridCol w:w="4678"/>
      </w:tblGrid>
      <w:tr w:rsidR="00D16EF4" w:rsidRPr="00B22595" w14:paraId="5CEAB673" w14:textId="77777777" w:rsidTr="00F637B3">
        <w:trPr>
          <w:trHeight w:val="4155"/>
        </w:trPr>
        <w:tc>
          <w:tcPr>
            <w:tcW w:w="4644" w:type="dxa"/>
          </w:tcPr>
          <w:p w14:paraId="7B311A12" w14:textId="77777777" w:rsidR="00D16EF4" w:rsidRPr="00B22595" w:rsidRDefault="00D16EF4" w:rsidP="00F637B3">
            <w:pPr>
              <w:snapToGrid w:val="0"/>
              <w:spacing w:after="0" w:line="240" w:lineRule="auto"/>
              <w:rPr>
                <w:rFonts w:ascii="Times New Roman" w:eastAsia="Calibri" w:hAnsi="Times New Roman" w:cs="Times New Roman"/>
                <w:b/>
                <w:sz w:val="24"/>
                <w:szCs w:val="24"/>
              </w:rPr>
            </w:pPr>
          </w:p>
          <w:p w14:paraId="25C22066" w14:textId="77777777" w:rsidR="00D16EF4" w:rsidRPr="00B22595" w:rsidRDefault="00D16EF4" w:rsidP="00F637B3">
            <w:pPr>
              <w:snapToGrid w:val="0"/>
              <w:spacing w:after="0" w:line="240" w:lineRule="auto"/>
              <w:rPr>
                <w:rFonts w:ascii="Times New Roman" w:eastAsia="Calibri" w:hAnsi="Times New Roman" w:cs="Times New Roman"/>
                <w:b/>
                <w:sz w:val="24"/>
                <w:szCs w:val="24"/>
              </w:rPr>
            </w:pPr>
            <w:r w:rsidRPr="00B22595">
              <w:rPr>
                <w:rFonts w:ascii="Times New Roman" w:eastAsia="Calibri" w:hAnsi="Times New Roman" w:cs="Times New Roman"/>
                <w:b/>
                <w:sz w:val="24"/>
                <w:szCs w:val="24"/>
              </w:rPr>
              <w:t>Užsakovas</w:t>
            </w:r>
          </w:p>
          <w:p w14:paraId="2361A646" w14:textId="77777777" w:rsidR="00D16EF4" w:rsidRPr="00B22595" w:rsidRDefault="00D16EF4" w:rsidP="00F637B3">
            <w:pPr>
              <w:snapToGrid w:val="0"/>
              <w:spacing w:after="0" w:line="240" w:lineRule="auto"/>
              <w:rPr>
                <w:rFonts w:ascii="Times New Roman" w:eastAsia="Calibri" w:hAnsi="Times New Roman" w:cs="Times New Roman"/>
                <w:b/>
                <w:sz w:val="24"/>
                <w:szCs w:val="24"/>
              </w:rPr>
            </w:pPr>
          </w:p>
          <w:p w14:paraId="74348E43" w14:textId="77777777" w:rsidR="00D16EF4" w:rsidRPr="00B22595" w:rsidRDefault="00D16EF4" w:rsidP="00F637B3">
            <w:pPr>
              <w:spacing w:after="0" w:line="240" w:lineRule="auto"/>
              <w:rPr>
                <w:rFonts w:ascii="Times New Roman" w:eastAsia="Calibri" w:hAnsi="Times New Roman" w:cs="Times New Roman"/>
                <w:b/>
                <w:sz w:val="24"/>
                <w:szCs w:val="24"/>
              </w:rPr>
            </w:pPr>
            <w:r w:rsidRPr="00B22595">
              <w:rPr>
                <w:rFonts w:ascii="Times New Roman" w:eastAsia="Calibri" w:hAnsi="Times New Roman" w:cs="Times New Roman"/>
                <w:b/>
                <w:sz w:val="24"/>
                <w:szCs w:val="24"/>
              </w:rPr>
              <w:t>Valstybinė maisto ir veterinarijos tarnyba</w:t>
            </w:r>
          </w:p>
          <w:p w14:paraId="1F42A172" w14:textId="77777777" w:rsidR="00D16EF4" w:rsidRPr="00B22595" w:rsidRDefault="00D16EF4" w:rsidP="00F637B3">
            <w:pPr>
              <w:spacing w:after="0" w:line="240" w:lineRule="auto"/>
              <w:rPr>
                <w:rFonts w:ascii="Times New Roman" w:eastAsia="Calibri" w:hAnsi="Times New Roman" w:cs="Times New Roman"/>
                <w:sz w:val="24"/>
                <w:szCs w:val="24"/>
              </w:rPr>
            </w:pPr>
            <w:r w:rsidRPr="00B22595">
              <w:rPr>
                <w:rFonts w:ascii="Times New Roman" w:eastAsia="Calibri" w:hAnsi="Times New Roman" w:cs="Times New Roman"/>
                <w:sz w:val="24"/>
                <w:szCs w:val="24"/>
              </w:rPr>
              <w:t>Siesikų g. 19, LT-07170 Vilnius</w:t>
            </w:r>
          </w:p>
          <w:p w14:paraId="5A3844B1" w14:textId="77777777" w:rsidR="00D16EF4" w:rsidRPr="00B22595" w:rsidRDefault="00D16EF4" w:rsidP="00F637B3">
            <w:pPr>
              <w:spacing w:after="0" w:line="240" w:lineRule="auto"/>
              <w:rPr>
                <w:rFonts w:ascii="Times New Roman" w:eastAsia="Calibri" w:hAnsi="Times New Roman" w:cs="Times New Roman"/>
                <w:sz w:val="24"/>
                <w:szCs w:val="24"/>
              </w:rPr>
            </w:pPr>
            <w:r w:rsidRPr="00B22595">
              <w:rPr>
                <w:rFonts w:ascii="Times New Roman" w:eastAsia="Calibri" w:hAnsi="Times New Roman" w:cs="Times New Roman"/>
                <w:sz w:val="24"/>
                <w:szCs w:val="24"/>
              </w:rPr>
              <w:t>Kodas 188601279</w:t>
            </w:r>
            <w:r w:rsidRPr="00B22595">
              <w:rPr>
                <w:rFonts w:ascii="Times New Roman" w:eastAsia="Calibri" w:hAnsi="Times New Roman" w:cs="Times New Roman"/>
                <w:sz w:val="24"/>
                <w:szCs w:val="24"/>
              </w:rPr>
              <w:tab/>
            </w:r>
          </w:p>
          <w:p w14:paraId="3BB00F92" w14:textId="77777777" w:rsidR="00D16EF4" w:rsidRPr="00B22595" w:rsidRDefault="00D16EF4" w:rsidP="00F637B3">
            <w:pPr>
              <w:spacing w:after="0" w:line="240" w:lineRule="auto"/>
              <w:rPr>
                <w:rFonts w:ascii="Times New Roman" w:eastAsia="Calibri" w:hAnsi="Times New Roman" w:cs="Times New Roman"/>
                <w:sz w:val="24"/>
                <w:szCs w:val="24"/>
              </w:rPr>
            </w:pPr>
            <w:proofErr w:type="spellStart"/>
            <w:r w:rsidRPr="00B22595">
              <w:rPr>
                <w:rFonts w:ascii="Times New Roman" w:eastAsia="Calibri" w:hAnsi="Times New Roman" w:cs="Times New Roman"/>
                <w:sz w:val="24"/>
                <w:szCs w:val="24"/>
              </w:rPr>
              <w:t>A.s</w:t>
            </w:r>
            <w:proofErr w:type="spellEnd"/>
            <w:r w:rsidRPr="00B22595">
              <w:rPr>
                <w:rFonts w:ascii="Times New Roman" w:eastAsia="Calibri" w:hAnsi="Times New Roman" w:cs="Times New Roman"/>
                <w:sz w:val="24"/>
                <w:szCs w:val="24"/>
              </w:rPr>
              <w:t>. LT724010042402079926</w:t>
            </w:r>
          </w:p>
          <w:p w14:paraId="6C5222A3" w14:textId="77777777" w:rsidR="00D16EF4" w:rsidRPr="00B22595" w:rsidRDefault="00D16EF4" w:rsidP="00F637B3">
            <w:pPr>
              <w:spacing w:after="0" w:line="240" w:lineRule="auto"/>
              <w:rPr>
                <w:rFonts w:ascii="Times New Roman" w:eastAsia="Calibri" w:hAnsi="Times New Roman" w:cs="Times New Roman"/>
                <w:sz w:val="24"/>
                <w:szCs w:val="24"/>
              </w:rPr>
            </w:pPr>
            <w:proofErr w:type="spellStart"/>
            <w:r w:rsidRPr="00B22595">
              <w:rPr>
                <w:rFonts w:ascii="Times New Roman" w:eastAsia="Calibri" w:hAnsi="Times New Roman" w:cs="Times New Roman"/>
                <w:sz w:val="24"/>
                <w:szCs w:val="24"/>
              </w:rPr>
              <w:t>Luminor</w:t>
            </w:r>
            <w:proofErr w:type="spellEnd"/>
            <w:r w:rsidRPr="00B22595">
              <w:rPr>
                <w:rFonts w:ascii="Times New Roman" w:eastAsia="Calibri" w:hAnsi="Times New Roman" w:cs="Times New Roman"/>
                <w:sz w:val="24"/>
                <w:szCs w:val="24"/>
              </w:rPr>
              <w:t xml:space="preserve"> </w:t>
            </w:r>
            <w:proofErr w:type="spellStart"/>
            <w:r w:rsidRPr="00B22595">
              <w:rPr>
                <w:rFonts w:ascii="Times New Roman" w:eastAsia="Calibri" w:hAnsi="Times New Roman" w:cs="Times New Roman"/>
                <w:sz w:val="24"/>
                <w:szCs w:val="24"/>
              </w:rPr>
              <w:t>Bank</w:t>
            </w:r>
            <w:proofErr w:type="spellEnd"/>
            <w:r w:rsidRPr="00B22595">
              <w:rPr>
                <w:rFonts w:ascii="Times New Roman" w:eastAsia="Calibri" w:hAnsi="Times New Roman" w:cs="Times New Roman"/>
                <w:sz w:val="24"/>
                <w:szCs w:val="24"/>
              </w:rPr>
              <w:t xml:space="preserve"> AB</w:t>
            </w:r>
          </w:p>
          <w:p w14:paraId="2607B5D0" w14:textId="77777777" w:rsidR="00D16EF4" w:rsidRPr="00B22595" w:rsidRDefault="00D16EF4" w:rsidP="00F637B3">
            <w:pPr>
              <w:spacing w:after="0" w:line="240" w:lineRule="auto"/>
              <w:rPr>
                <w:rFonts w:ascii="Times New Roman" w:eastAsia="Calibri" w:hAnsi="Times New Roman" w:cs="Times New Roman"/>
                <w:sz w:val="24"/>
                <w:szCs w:val="24"/>
              </w:rPr>
            </w:pPr>
            <w:r w:rsidRPr="00B22595">
              <w:rPr>
                <w:rFonts w:ascii="Times New Roman" w:eastAsia="Calibri" w:hAnsi="Times New Roman" w:cs="Times New Roman"/>
                <w:sz w:val="24"/>
                <w:szCs w:val="24"/>
              </w:rPr>
              <w:t>Banko kodas 40100</w:t>
            </w:r>
            <w:r w:rsidRPr="00B22595">
              <w:rPr>
                <w:rFonts w:ascii="Times New Roman" w:eastAsia="Calibri" w:hAnsi="Times New Roman" w:cs="Times New Roman"/>
                <w:sz w:val="24"/>
                <w:szCs w:val="24"/>
              </w:rPr>
              <w:tab/>
              <w:t xml:space="preserve"> </w:t>
            </w:r>
          </w:p>
          <w:p w14:paraId="10D6A3F0" w14:textId="77777777" w:rsidR="00D16EF4" w:rsidRPr="00B22595" w:rsidRDefault="00D16EF4" w:rsidP="00F637B3">
            <w:pPr>
              <w:spacing w:after="0" w:line="240" w:lineRule="auto"/>
              <w:rPr>
                <w:rFonts w:ascii="Times New Roman" w:eastAsia="Calibri" w:hAnsi="Times New Roman" w:cs="Times New Roman"/>
                <w:sz w:val="24"/>
                <w:szCs w:val="24"/>
              </w:rPr>
            </w:pPr>
            <w:r w:rsidRPr="00B22595">
              <w:rPr>
                <w:rFonts w:ascii="Times New Roman" w:eastAsia="Calibri" w:hAnsi="Times New Roman" w:cs="Times New Roman"/>
                <w:sz w:val="24"/>
                <w:szCs w:val="24"/>
              </w:rPr>
              <w:t>Tel. (8 5) 240 4361</w:t>
            </w:r>
            <w:r w:rsidRPr="00B22595">
              <w:rPr>
                <w:rFonts w:ascii="Times New Roman" w:eastAsia="Calibri" w:hAnsi="Times New Roman" w:cs="Times New Roman"/>
                <w:sz w:val="24"/>
                <w:szCs w:val="24"/>
              </w:rPr>
              <w:tab/>
            </w:r>
          </w:p>
          <w:p w14:paraId="4182B2C4" w14:textId="77777777" w:rsidR="00D16EF4" w:rsidRDefault="00D16EF4" w:rsidP="00F637B3">
            <w:pPr>
              <w:spacing w:after="0" w:line="240" w:lineRule="auto"/>
              <w:rPr>
                <w:rFonts w:ascii="Times New Roman" w:eastAsia="Calibri" w:hAnsi="Times New Roman" w:cs="Times New Roman"/>
                <w:color w:val="0000FF"/>
                <w:sz w:val="24"/>
                <w:szCs w:val="24"/>
                <w:u w:val="single"/>
              </w:rPr>
            </w:pPr>
            <w:r w:rsidRPr="00B22595">
              <w:rPr>
                <w:rFonts w:ascii="Times New Roman" w:eastAsia="Calibri" w:hAnsi="Times New Roman" w:cs="Times New Roman"/>
                <w:sz w:val="24"/>
                <w:szCs w:val="24"/>
              </w:rPr>
              <w:t xml:space="preserve">El. p. </w:t>
            </w:r>
            <w:hyperlink r:id="rId11" w:history="1">
              <w:r w:rsidRPr="00B22595">
                <w:rPr>
                  <w:rFonts w:ascii="Times New Roman" w:eastAsia="Calibri" w:hAnsi="Times New Roman" w:cs="Times New Roman"/>
                  <w:color w:val="0000FF"/>
                  <w:sz w:val="24"/>
                  <w:szCs w:val="24"/>
                  <w:u w:val="single"/>
                </w:rPr>
                <w:t>info@vmvt.lt</w:t>
              </w:r>
            </w:hyperlink>
          </w:p>
          <w:p w14:paraId="4E10EAC2" w14:textId="77777777" w:rsidR="00D356A6" w:rsidRDefault="00D356A6" w:rsidP="00F637B3">
            <w:pPr>
              <w:spacing w:after="0" w:line="240" w:lineRule="auto"/>
              <w:rPr>
                <w:rFonts w:ascii="Times New Roman" w:eastAsia="Calibri" w:hAnsi="Times New Roman" w:cs="Times New Roman"/>
                <w:color w:val="0000FF"/>
                <w:sz w:val="24"/>
                <w:szCs w:val="24"/>
                <w:u w:val="single"/>
              </w:rPr>
            </w:pPr>
          </w:p>
          <w:p w14:paraId="7A0B0158" w14:textId="77777777" w:rsidR="00D356A6" w:rsidRDefault="00D356A6" w:rsidP="00F637B3">
            <w:pPr>
              <w:spacing w:after="0" w:line="240" w:lineRule="auto"/>
              <w:rPr>
                <w:rFonts w:ascii="Times New Roman" w:eastAsia="Calibri" w:hAnsi="Times New Roman" w:cs="Times New Roman"/>
                <w:color w:val="0000FF"/>
                <w:sz w:val="24"/>
                <w:szCs w:val="24"/>
                <w:u w:val="single"/>
              </w:rPr>
            </w:pPr>
          </w:p>
          <w:p w14:paraId="133F8A40" w14:textId="77777777" w:rsidR="00D356A6" w:rsidRDefault="00D356A6" w:rsidP="00F637B3">
            <w:pPr>
              <w:spacing w:after="0" w:line="240" w:lineRule="auto"/>
              <w:rPr>
                <w:rFonts w:ascii="Times New Roman" w:eastAsia="Calibri" w:hAnsi="Times New Roman" w:cs="Times New Roman"/>
                <w:color w:val="0000FF"/>
                <w:sz w:val="24"/>
                <w:szCs w:val="24"/>
                <w:u w:val="single"/>
              </w:rPr>
            </w:pPr>
          </w:p>
          <w:p w14:paraId="07A787B4" w14:textId="77777777" w:rsidR="00D356A6" w:rsidRPr="00314ECB" w:rsidRDefault="00D356A6" w:rsidP="00D356A6">
            <w:pPr>
              <w:spacing w:after="0"/>
              <w:rPr>
                <w:rFonts w:ascii="Times New Roman" w:hAnsi="Times New Roman" w:cs="Times New Roman"/>
                <w:b/>
                <w:i/>
                <w:color w:val="000000" w:themeColor="text1"/>
                <w:sz w:val="24"/>
                <w:szCs w:val="24"/>
              </w:rPr>
            </w:pPr>
            <w:r w:rsidRPr="00314ECB">
              <w:rPr>
                <w:rFonts w:ascii="Times New Roman" w:hAnsi="Times New Roman" w:cs="Times New Roman"/>
                <w:b/>
                <w:i/>
                <w:color w:val="000000" w:themeColor="text1"/>
                <w:sz w:val="24"/>
                <w:szCs w:val="24"/>
              </w:rPr>
              <w:t>Direktorius</w:t>
            </w:r>
          </w:p>
          <w:p w14:paraId="155BEA95" w14:textId="410DBEAF" w:rsidR="00D356A6" w:rsidRPr="00B22595" w:rsidRDefault="00D356A6" w:rsidP="00D356A6">
            <w:pPr>
              <w:spacing w:after="0" w:line="240" w:lineRule="auto"/>
              <w:rPr>
                <w:rFonts w:ascii="Times New Roman" w:eastAsia="Calibri" w:hAnsi="Times New Roman" w:cs="Times New Roman"/>
                <w:sz w:val="24"/>
                <w:szCs w:val="24"/>
              </w:rPr>
            </w:pPr>
            <w:r w:rsidRPr="00314ECB">
              <w:rPr>
                <w:rFonts w:ascii="Times New Roman" w:hAnsi="Times New Roman" w:cs="Times New Roman"/>
                <w:b/>
                <w:i/>
                <w:color w:val="000000" w:themeColor="text1"/>
                <w:sz w:val="24"/>
                <w:szCs w:val="24"/>
              </w:rPr>
              <w:t xml:space="preserve">Mantas </w:t>
            </w:r>
            <w:r w:rsidRPr="00314ECB">
              <w:rPr>
                <w:rFonts w:ascii="Times New Roman" w:hAnsi="Times New Roman" w:cs="Times New Roman"/>
                <w:b/>
                <w:i/>
                <w:sz w:val="24"/>
                <w:szCs w:val="24"/>
              </w:rPr>
              <w:t>Staškevičius</w:t>
            </w:r>
          </w:p>
        </w:tc>
        <w:tc>
          <w:tcPr>
            <w:tcW w:w="284" w:type="dxa"/>
          </w:tcPr>
          <w:p w14:paraId="0243190B" w14:textId="77777777" w:rsidR="00D16EF4" w:rsidRPr="00B22595" w:rsidRDefault="00D16EF4" w:rsidP="00F637B3">
            <w:pPr>
              <w:snapToGrid w:val="0"/>
              <w:spacing w:after="200" w:line="276" w:lineRule="auto"/>
              <w:rPr>
                <w:rFonts w:ascii="Times New Roman" w:eastAsia="Calibri" w:hAnsi="Times New Roman" w:cs="Times New Roman"/>
                <w:sz w:val="24"/>
                <w:szCs w:val="24"/>
              </w:rPr>
            </w:pPr>
          </w:p>
        </w:tc>
        <w:tc>
          <w:tcPr>
            <w:tcW w:w="4678" w:type="dxa"/>
          </w:tcPr>
          <w:p w14:paraId="6D493083" w14:textId="77777777" w:rsidR="00D356A6" w:rsidRDefault="00D356A6" w:rsidP="00D356A6">
            <w:pPr>
              <w:snapToGrid w:val="0"/>
              <w:spacing w:after="0" w:line="240" w:lineRule="auto"/>
              <w:rPr>
                <w:rFonts w:ascii="Times New Roman" w:eastAsia="Calibri" w:hAnsi="Times New Roman" w:cs="Times New Roman"/>
                <w:b/>
                <w:color w:val="000000"/>
                <w:sz w:val="24"/>
                <w:szCs w:val="24"/>
              </w:rPr>
            </w:pPr>
          </w:p>
          <w:p w14:paraId="59CC0DFA" w14:textId="21F91FE4" w:rsidR="00D356A6" w:rsidRPr="00D845DC" w:rsidRDefault="00D356A6" w:rsidP="00D356A6">
            <w:pPr>
              <w:snapToGrid w:val="0"/>
              <w:spacing w:after="0" w:line="240" w:lineRule="auto"/>
              <w:rPr>
                <w:rFonts w:ascii="Times New Roman" w:eastAsia="Calibri" w:hAnsi="Times New Roman" w:cs="Times New Roman"/>
                <w:b/>
                <w:color w:val="000000"/>
                <w:sz w:val="24"/>
                <w:szCs w:val="24"/>
              </w:rPr>
            </w:pPr>
            <w:r w:rsidRPr="00D845DC">
              <w:rPr>
                <w:rFonts w:ascii="Times New Roman" w:eastAsia="Calibri" w:hAnsi="Times New Roman" w:cs="Times New Roman"/>
                <w:b/>
                <w:color w:val="000000"/>
                <w:sz w:val="24"/>
                <w:szCs w:val="24"/>
              </w:rPr>
              <w:t>Vykdytojas</w:t>
            </w:r>
          </w:p>
          <w:p w14:paraId="0441076A" w14:textId="77777777" w:rsidR="00D356A6" w:rsidRPr="00D845DC" w:rsidRDefault="00D356A6" w:rsidP="00D356A6">
            <w:pPr>
              <w:spacing w:after="0" w:line="240" w:lineRule="auto"/>
              <w:rPr>
                <w:rFonts w:ascii="Times New Roman" w:eastAsia="Calibri" w:hAnsi="Times New Roman" w:cs="Times New Roman"/>
                <w:i/>
                <w:sz w:val="24"/>
                <w:szCs w:val="24"/>
              </w:rPr>
            </w:pPr>
          </w:p>
          <w:p w14:paraId="4DC62DF2" w14:textId="77777777" w:rsidR="00D356A6" w:rsidRPr="007926ED" w:rsidRDefault="00D356A6" w:rsidP="00D356A6">
            <w:pPr>
              <w:spacing w:after="0" w:line="240" w:lineRule="auto"/>
              <w:rPr>
                <w:rFonts w:ascii="Times New Roman" w:hAnsi="Times New Roman" w:cs="Times New Roman"/>
                <w:b/>
                <w:color w:val="000000" w:themeColor="text1"/>
                <w:sz w:val="24"/>
                <w:szCs w:val="24"/>
              </w:rPr>
            </w:pPr>
            <w:r w:rsidRPr="007926ED">
              <w:rPr>
                <w:rFonts w:ascii="Times New Roman" w:hAnsi="Times New Roman" w:cs="Times New Roman"/>
                <w:b/>
                <w:color w:val="000000" w:themeColor="text1"/>
                <w:sz w:val="24"/>
                <w:szCs w:val="24"/>
              </w:rPr>
              <w:t>UAB „EIT Sprendimai“</w:t>
            </w:r>
          </w:p>
          <w:p w14:paraId="46DD7ED8"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sz w:val="24"/>
                <w:szCs w:val="24"/>
              </w:rPr>
              <w:t>J. Rutkausko g. 6, LT-05132Vilnius</w:t>
            </w:r>
            <w:r w:rsidRPr="007926ED">
              <w:rPr>
                <w:rFonts w:ascii="Times New Roman" w:hAnsi="Times New Roman" w:cs="Times New Roman"/>
                <w:color w:val="000000" w:themeColor="text1"/>
                <w:sz w:val="24"/>
                <w:szCs w:val="24"/>
              </w:rPr>
              <w:t xml:space="preserve"> </w:t>
            </w:r>
          </w:p>
          <w:p w14:paraId="3A580DD2"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 xml:space="preserve">Kodas </w:t>
            </w:r>
            <w:r w:rsidRPr="007926ED">
              <w:rPr>
                <w:rFonts w:ascii="Times New Roman" w:hAnsi="Times New Roman" w:cs="Times New Roman"/>
                <w:color w:val="000000"/>
                <w:sz w:val="24"/>
                <w:szCs w:val="24"/>
              </w:rPr>
              <w:t>226107940</w:t>
            </w:r>
          </w:p>
          <w:p w14:paraId="5F16F399"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 xml:space="preserve">A. s. </w:t>
            </w:r>
            <w:r w:rsidRPr="007926ED">
              <w:rPr>
                <w:rFonts w:ascii="Times New Roman" w:hAnsi="Times New Roman" w:cs="Times New Roman"/>
                <w:color w:val="000000"/>
                <w:sz w:val="24"/>
                <w:szCs w:val="24"/>
              </w:rPr>
              <w:t>LT087044060001781165</w:t>
            </w:r>
          </w:p>
          <w:p w14:paraId="0E8C2B46"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AB SEB bankas</w:t>
            </w:r>
          </w:p>
          <w:p w14:paraId="3264C51E"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Banko kodas 70440</w:t>
            </w:r>
          </w:p>
          <w:p w14:paraId="5EEADB93"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 xml:space="preserve">Tel. (8 5) </w:t>
            </w:r>
            <w:r w:rsidRPr="007926ED">
              <w:rPr>
                <w:rFonts w:ascii="Times New Roman" w:hAnsi="Times New Roman" w:cs="Times New Roman"/>
                <w:sz w:val="24"/>
                <w:szCs w:val="24"/>
              </w:rPr>
              <w:t>268 8111</w:t>
            </w:r>
          </w:p>
          <w:p w14:paraId="72F681C6" w14:textId="77777777" w:rsidR="00D356A6" w:rsidRPr="007926ED" w:rsidRDefault="00D356A6" w:rsidP="00D356A6">
            <w:pPr>
              <w:spacing w:after="0" w:line="240" w:lineRule="auto"/>
              <w:rPr>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 xml:space="preserve">Faks. (8 5) </w:t>
            </w:r>
            <w:r w:rsidRPr="007926ED">
              <w:rPr>
                <w:rFonts w:ascii="Times New Roman" w:hAnsi="Times New Roman" w:cs="Times New Roman"/>
                <w:sz w:val="24"/>
                <w:szCs w:val="24"/>
              </w:rPr>
              <w:t>268 8133</w:t>
            </w:r>
          </w:p>
          <w:p w14:paraId="75DD6DEE" w14:textId="77777777" w:rsidR="00D356A6" w:rsidRPr="007926ED" w:rsidRDefault="00D356A6" w:rsidP="00D356A6">
            <w:pPr>
              <w:spacing w:after="0" w:line="240" w:lineRule="auto"/>
              <w:rPr>
                <w:rStyle w:val="Hyperlink"/>
                <w:rFonts w:ascii="Times New Roman" w:hAnsi="Times New Roman" w:cs="Times New Roman"/>
                <w:color w:val="000000" w:themeColor="text1"/>
                <w:sz w:val="24"/>
                <w:szCs w:val="24"/>
              </w:rPr>
            </w:pPr>
            <w:r w:rsidRPr="007926ED">
              <w:rPr>
                <w:rFonts w:ascii="Times New Roman" w:hAnsi="Times New Roman" w:cs="Times New Roman"/>
                <w:color w:val="000000" w:themeColor="text1"/>
                <w:sz w:val="24"/>
                <w:szCs w:val="24"/>
              </w:rPr>
              <w:t xml:space="preserve">El. p. </w:t>
            </w:r>
            <w:hyperlink r:id="rId12" w:history="1">
              <w:r w:rsidRPr="007926ED">
                <w:rPr>
                  <w:rStyle w:val="Hyperlink"/>
                  <w:rFonts w:ascii="Times New Roman" w:hAnsi="Times New Roman" w:cs="Times New Roman"/>
                  <w:sz w:val="24"/>
                  <w:szCs w:val="24"/>
                </w:rPr>
                <w:t>info@eit.lt</w:t>
              </w:r>
            </w:hyperlink>
            <w:r w:rsidRPr="007926ED">
              <w:rPr>
                <w:rFonts w:ascii="Times New Roman" w:hAnsi="Times New Roman" w:cs="Times New Roman"/>
                <w:sz w:val="24"/>
                <w:szCs w:val="24"/>
              </w:rPr>
              <w:t xml:space="preserve"> </w:t>
            </w:r>
          </w:p>
          <w:p w14:paraId="4ACF3DF8" w14:textId="77777777" w:rsidR="00D356A6" w:rsidRPr="007926ED" w:rsidRDefault="00D356A6" w:rsidP="00D356A6">
            <w:pPr>
              <w:spacing w:after="0" w:line="240" w:lineRule="auto"/>
              <w:rPr>
                <w:rStyle w:val="Hyperlink"/>
                <w:rFonts w:ascii="Times New Roman" w:hAnsi="Times New Roman" w:cs="Times New Roman"/>
                <w:b/>
                <w:i/>
                <w:color w:val="000000" w:themeColor="text1"/>
                <w:sz w:val="24"/>
                <w:szCs w:val="24"/>
              </w:rPr>
            </w:pPr>
          </w:p>
          <w:p w14:paraId="0B892C56" w14:textId="77777777" w:rsidR="00D356A6" w:rsidRPr="007926ED" w:rsidRDefault="00D356A6" w:rsidP="00D356A6">
            <w:pPr>
              <w:spacing w:after="0" w:line="240" w:lineRule="auto"/>
              <w:rPr>
                <w:rStyle w:val="Hyperlink"/>
                <w:rFonts w:ascii="Times New Roman" w:hAnsi="Times New Roman" w:cs="Times New Roman"/>
                <w:b/>
                <w:i/>
                <w:color w:val="000000" w:themeColor="text1"/>
                <w:sz w:val="24"/>
                <w:szCs w:val="24"/>
              </w:rPr>
            </w:pPr>
          </w:p>
          <w:p w14:paraId="28769F88" w14:textId="77777777" w:rsidR="00D356A6" w:rsidRPr="001608ED" w:rsidRDefault="00D356A6" w:rsidP="00D356A6">
            <w:pPr>
              <w:spacing w:after="0" w:line="240" w:lineRule="auto"/>
              <w:rPr>
                <w:rFonts w:ascii="Times New Roman" w:hAnsi="Times New Roman" w:cs="Times New Roman"/>
                <w:b/>
                <w:i/>
                <w:sz w:val="24"/>
                <w:szCs w:val="24"/>
              </w:rPr>
            </w:pPr>
            <w:r w:rsidRPr="001608ED">
              <w:rPr>
                <w:rFonts w:ascii="Times New Roman" w:hAnsi="Times New Roman" w:cs="Times New Roman"/>
                <w:b/>
                <w:i/>
                <w:sz w:val="24"/>
                <w:szCs w:val="24"/>
              </w:rPr>
              <w:t xml:space="preserve">Svarbių klientų skyriaus projektų vadybininkas </w:t>
            </w:r>
          </w:p>
          <w:p w14:paraId="138E80AA" w14:textId="5D9052A5" w:rsidR="00D16EF4" w:rsidRPr="00D356A6" w:rsidRDefault="00D356A6" w:rsidP="00D356A6">
            <w:pPr>
              <w:spacing w:after="0" w:line="240" w:lineRule="auto"/>
              <w:rPr>
                <w:rFonts w:ascii="Times New Roman" w:eastAsia="Calibri" w:hAnsi="Times New Roman" w:cs="Times New Roman"/>
                <w:sz w:val="24"/>
                <w:szCs w:val="24"/>
              </w:rPr>
            </w:pPr>
            <w:r w:rsidRPr="001608ED">
              <w:rPr>
                <w:rFonts w:ascii="Times New Roman" w:hAnsi="Times New Roman" w:cs="Times New Roman"/>
                <w:b/>
                <w:i/>
                <w:sz w:val="24"/>
                <w:szCs w:val="24"/>
              </w:rPr>
              <w:t>Vykintas Čibiras</w:t>
            </w:r>
          </w:p>
        </w:tc>
      </w:tr>
    </w:tbl>
    <w:p w14:paraId="01F863ED" w14:textId="77777777" w:rsidR="00D655AE" w:rsidRDefault="00D655AE" w:rsidP="008678C9">
      <w:pPr>
        <w:spacing w:after="0" w:line="240" w:lineRule="auto"/>
        <w:ind w:firstLine="851"/>
        <w:jc w:val="both"/>
      </w:pPr>
    </w:p>
    <w:p w14:paraId="311E3000" w14:textId="0B56C8BB" w:rsidR="00A4166D" w:rsidRDefault="00A4166D">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33A1DC68" w14:textId="77777777" w:rsidR="00A4166D" w:rsidRPr="00143C39" w:rsidRDefault="00A4166D" w:rsidP="00A4166D">
      <w:pPr>
        <w:jc w:val="right"/>
        <w:rPr>
          <w:rFonts w:ascii="Times New Roman" w:hAnsi="Times New Roman" w:cs="Times New Roman"/>
          <w:b/>
          <w:bCs/>
          <w:iCs/>
          <w:sz w:val="24"/>
          <w:szCs w:val="24"/>
        </w:rPr>
      </w:pPr>
      <w:r w:rsidRPr="00143C39">
        <w:rPr>
          <w:rFonts w:ascii="Times New Roman" w:hAnsi="Times New Roman" w:cs="Times New Roman"/>
          <w:b/>
          <w:bCs/>
          <w:iCs/>
          <w:sz w:val="24"/>
          <w:szCs w:val="24"/>
        </w:rPr>
        <w:lastRenderedPageBreak/>
        <w:t>Pirkimo sąlygų 2 priedas</w:t>
      </w:r>
    </w:p>
    <w:p w14:paraId="63914C2F" w14:textId="77777777" w:rsidR="00A4166D" w:rsidRPr="00B22595" w:rsidRDefault="00A4166D" w:rsidP="00A4166D">
      <w:pPr>
        <w:spacing w:after="0" w:line="240" w:lineRule="auto"/>
        <w:rPr>
          <w:rFonts w:ascii="Times New Roman" w:eastAsia="Times New Roman" w:hAnsi="Times New Roman" w:cs="Times New Roman"/>
          <w:b/>
          <w:sz w:val="24"/>
          <w:szCs w:val="24"/>
          <w:lang w:eastAsia="lt-LT"/>
        </w:rPr>
      </w:pPr>
    </w:p>
    <w:p w14:paraId="58248F13" w14:textId="77777777" w:rsidR="00A4166D" w:rsidRPr="00B22595" w:rsidRDefault="00A4166D" w:rsidP="00A4166D">
      <w:pPr>
        <w:spacing w:after="0" w:line="240" w:lineRule="auto"/>
        <w:jc w:val="center"/>
        <w:rPr>
          <w:rFonts w:ascii="Times New Roman" w:eastAsia="Times New Roman" w:hAnsi="Times New Roman" w:cs="Times New Roman"/>
          <w:b/>
          <w:sz w:val="24"/>
          <w:szCs w:val="24"/>
          <w:lang w:eastAsia="lt-LT"/>
        </w:rPr>
      </w:pPr>
      <w:r w:rsidRPr="00B22595">
        <w:rPr>
          <w:rFonts w:ascii="Times New Roman" w:eastAsia="Times New Roman" w:hAnsi="Times New Roman" w:cs="Times New Roman"/>
          <w:b/>
          <w:sz w:val="24"/>
          <w:szCs w:val="24"/>
          <w:lang w:eastAsia="lt-LT"/>
        </w:rPr>
        <w:t>TECHNINĖ SPECIFIKACIJA</w:t>
      </w:r>
    </w:p>
    <w:p w14:paraId="0D91AA3E" w14:textId="77777777" w:rsidR="00A4166D" w:rsidRPr="00B22595" w:rsidRDefault="00A4166D" w:rsidP="00A4166D">
      <w:pPr>
        <w:spacing w:after="0" w:line="240" w:lineRule="auto"/>
        <w:jc w:val="center"/>
        <w:rPr>
          <w:rFonts w:ascii="Times New Roman" w:eastAsia="Times New Roman" w:hAnsi="Times New Roman" w:cs="Times New Roman"/>
          <w:b/>
          <w:sz w:val="24"/>
          <w:szCs w:val="24"/>
          <w:lang w:eastAsia="lt-LT"/>
        </w:rPr>
      </w:pPr>
    </w:p>
    <w:p w14:paraId="283CB3F0" w14:textId="77777777" w:rsidR="00A4166D" w:rsidRPr="00B22595" w:rsidRDefault="00A4166D" w:rsidP="00A4166D">
      <w:pPr>
        <w:spacing w:after="0" w:line="240" w:lineRule="auto"/>
        <w:jc w:val="center"/>
        <w:rPr>
          <w:rFonts w:ascii="Times New Roman" w:eastAsia="Times New Roman" w:hAnsi="Times New Roman" w:cs="Times New Roman"/>
          <w:b/>
          <w:sz w:val="24"/>
          <w:szCs w:val="24"/>
          <w:lang w:eastAsia="lt-LT"/>
        </w:rPr>
      </w:pPr>
    </w:p>
    <w:p w14:paraId="3BCFC67E"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b/>
          <w:sz w:val="24"/>
          <w:szCs w:val="24"/>
        </w:rPr>
      </w:pPr>
      <w:r w:rsidRPr="00B22595">
        <w:rPr>
          <w:rFonts w:ascii="Times New Roman" w:hAnsi="Times New Roman" w:cs="Times New Roman"/>
          <w:b/>
          <w:sz w:val="24"/>
          <w:szCs w:val="24"/>
        </w:rPr>
        <w:t>Kaitrinio spausdintuvo komplektas:</w:t>
      </w:r>
    </w:p>
    <w:p w14:paraId="2CFEB47B"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Spausdintuvo išmatavimai: ne didesnis kaip:  260 mm (plotis) x  60 mm (gylis) x  40 mm (aukštis);</w:t>
      </w:r>
    </w:p>
    <w:p w14:paraId="425E8AF4"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Svoris  ne daugiau kaip 0,5 kg; </w:t>
      </w:r>
    </w:p>
    <w:p w14:paraId="40059C4A"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Spausdinimo spalvingumas: nespalvinis; </w:t>
      </w:r>
    </w:p>
    <w:p w14:paraId="3249A112"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Spausdinimo technologija: tiesiogine terminė; </w:t>
      </w:r>
    </w:p>
    <w:p w14:paraId="4DB4EF61"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Spausdinimo greitis: ne mažesnis kaip 8 lapai/min.; </w:t>
      </w:r>
    </w:p>
    <w:p w14:paraId="31502CCA"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Spausdinimo skiriamoji geba: ne mažesnė kaip 200 </w:t>
      </w:r>
      <w:proofErr w:type="spellStart"/>
      <w:r w:rsidRPr="00B22595">
        <w:rPr>
          <w:rFonts w:ascii="Times New Roman" w:hAnsi="Times New Roman" w:cs="Times New Roman"/>
          <w:sz w:val="24"/>
          <w:szCs w:val="24"/>
        </w:rPr>
        <w:t>dpi</w:t>
      </w:r>
      <w:proofErr w:type="spellEnd"/>
      <w:r w:rsidRPr="00B22595">
        <w:rPr>
          <w:rFonts w:ascii="Times New Roman" w:hAnsi="Times New Roman" w:cs="Times New Roman"/>
          <w:sz w:val="24"/>
          <w:szCs w:val="24"/>
        </w:rPr>
        <w:t xml:space="preserve"> x 200 </w:t>
      </w:r>
      <w:proofErr w:type="spellStart"/>
      <w:r w:rsidRPr="00B22595">
        <w:rPr>
          <w:rFonts w:ascii="Times New Roman" w:hAnsi="Times New Roman" w:cs="Times New Roman"/>
          <w:sz w:val="24"/>
          <w:szCs w:val="24"/>
        </w:rPr>
        <w:t>dpi</w:t>
      </w:r>
      <w:proofErr w:type="spellEnd"/>
      <w:r w:rsidRPr="00B22595">
        <w:rPr>
          <w:rFonts w:ascii="Times New Roman" w:hAnsi="Times New Roman" w:cs="Times New Roman"/>
          <w:sz w:val="24"/>
          <w:szCs w:val="24"/>
        </w:rPr>
        <w:t xml:space="preserve">; </w:t>
      </w:r>
    </w:p>
    <w:p w14:paraId="6BD2FEF9"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Spausdintuvo vidinė atmintis: ne mažesnė kaip 32 MB; </w:t>
      </w:r>
    </w:p>
    <w:p w14:paraId="188C7C23"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Popieriaus formatas: A4;</w:t>
      </w:r>
    </w:p>
    <w:p w14:paraId="608310EC"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Turi būti ryšio sąsajos: USB 2.0 ir </w:t>
      </w:r>
      <w:proofErr w:type="spellStart"/>
      <w:r w:rsidRPr="00B22595">
        <w:rPr>
          <w:rFonts w:ascii="Times New Roman" w:hAnsi="Times New Roman" w:cs="Times New Roman"/>
          <w:sz w:val="24"/>
          <w:szCs w:val="24"/>
        </w:rPr>
        <w:t>Bluetooth</w:t>
      </w:r>
      <w:proofErr w:type="spellEnd"/>
      <w:r w:rsidRPr="00B22595">
        <w:rPr>
          <w:rFonts w:ascii="Times New Roman" w:hAnsi="Times New Roman" w:cs="Times New Roman"/>
          <w:sz w:val="24"/>
          <w:szCs w:val="24"/>
        </w:rPr>
        <w:t xml:space="preserve"> 2.1; </w:t>
      </w:r>
    </w:p>
    <w:p w14:paraId="1F2D0F25"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Spausdintuvo maitinimas: nuo vidinio pakraunamo akumuliatoriaus; nuo 220 V elektros tinklo; nuo automobilio 12 V uždegimo lizdo;</w:t>
      </w:r>
    </w:p>
    <w:p w14:paraId="1EAAB704"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Vidinė baterija turi atspausdinti ne mažiau kaip 60 vnt. A4 formato lapų;</w:t>
      </w:r>
    </w:p>
    <w:p w14:paraId="163BCD40"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 xml:space="preserve">Garantija spausdintuvui: ne mažiau 36 mėn.; </w:t>
      </w:r>
    </w:p>
    <w:p w14:paraId="0F3DDDF4"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Vidinė baterija (ne mažiau kaip 1500mAh talpos);</w:t>
      </w:r>
    </w:p>
    <w:p w14:paraId="53789AFA"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AC maitinimo šaltinis (220V);</w:t>
      </w:r>
    </w:p>
    <w:p w14:paraId="54DE51A5"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Apsauginis guminis spausdintuvo dėklas;</w:t>
      </w:r>
    </w:p>
    <w:p w14:paraId="6FEF0533"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USB laidas spausdintuvo prijungimui prie kompiuterio;</w:t>
      </w:r>
    </w:p>
    <w:p w14:paraId="3FA762B3" w14:textId="77777777" w:rsidR="00A4166D" w:rsidRPr="00B22595" w:rsidRDefault="00A4166D" w:rsidP="00A4166D">
      <w:pPr>
        <w:pStyle w:val="ListParagraph"/>
        <w:numPr>
          <w:ilvl w:val="0"/>
          <w:numId w:val="47"/>
        </w:numPr>
        <w:tabs>
          <w:tab w:val="left" w:pos="1560"/>
          <w:tab w:val="left" w:pos="1701"/>
        </w:tabs>
        <w:spacing w:line="240" w:lineRule="auto"/>
        <w:ind w:left="0" w:firstLine="1134"/>
        <w:jc w:val="both"/>
        <w:rPr>
          <w:rFonts w:ascii="Times New Roman" w:hAnsi="Times New Roman" w:cs="Times New Roman"/>
          <w:sz w:val="24"/>
          <w:szCs w:val="24"/>
        </w:rPr>
      </w:pPr>
      <w:r w:rsidRPr="00B22595">
        <w:rPr>
          <w:rFonts w:ascii="Times New Roman" w:hAnsi="Times New Roman" w:cs="Times New Roman"/>
          <w:sz w:val="24"/>
          <w:szCs w:val="24"/>
        </w:rPr>
        <w:t>Instrukcija (Lietuvių kalba).</w:t>
      </w:r>
    </w:p>
    <w:p w14:paraId="13823988" w14:textId="77777777" w:rsidR="00A4166D" w:rsidRPr="00B22595" w:rsidRDefault="00A4166D" w:rsidP="00A4166D">
      <w:pPr>
        <w:spacing w:after="0" w:line="240" w:lineRule="auto"/>
        <w:ind w:left="720"/>
        <w:contextualSpacing/>
        <w:jc w:val="both"/>
        <w:rPr>
          <w:rFonts w:ascii="Times New Roman" w:hAnsi="Times New Roman" w:cs="Times New Roman"/>
          <w:sz w:val="24"/>
          <w:szCs w:val="24"/>
        </w:rPr>
      </w:pPr>
    </w:p>
    <w:p w14:paraId="05E5DB58"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sz w:val="24"/>
          <w:szCs w:val="24"/>
        </w:rPr>
      </w:pPr>
      <w:r w:rsidRPr="00B22595">
        <w:rPr>
          <w:rFonts w:ascii="Times New Roman" w:hAnsi="Times New Roman" w:cs="Times New Roman"/>
          <w:sz w:val="24"/>
          <w:szCs w:val="24"/>
        </w:rPr>
        <w:t>Visos prekės turi būti naujos, originalioje gamintojo pakuotėje, mechaniškai nepažeistos ir su visais joms priklausančiais priedais (laidais, instrukcijomis ir kt.)</w:t>
      </w:r>
    </w:p>
    <w:p w14:paraId="5E1C76A4" w14:textId="77777777" w:rsidR="00A4166D" w:rsidRPr="00B22595" w:rsidRDefault="00A4166D" w:rsidP="00A4166D">
      <w:pPr>
        <w:spacing w:after="0" w:line="240" w:lineRule="auto"/>
        <w:ind w:left="720"/>
        <w:contextualSpacing/>
        <w:jc w:val="both"/>
        <w:rPr>
          <w:rFonts w:ascii="Times New Roman" w:hAnsi="Times New Roman" w:cs="Times New Roman"/>
          <w:sz w:val="24"/>
          <w:szCs w:val="24"/>
        </w:rPr>
      </w:pPr>
    </w:p>
    <w:p w14:paraId="050049D9"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sz w:val="24"/>
          <w:szCs w:val="24"/>
        </w:rPr>
      </w:pPr>
      <w:r w:rsidRPr="00B22595">
        <w:rPr>
          <w:rFonts w:ascii="Times New Roman" w:hAnsi="Times New Roman" w:cs="Times New Roman"/>
          <w:sz w:val="24"/>
          <w:szCs w:val="24"/>
        </w:rPr>
        <w:t xml:space="preserve">Visos komplektuojančios detalės ir eksploatacinės medžiagos turi būti skirtos siūlomam spausdintuvui. Pagamintos to </w:t>
      </w:r>
      <w:proofErr w:type="spellStart"/>
      <w:r w:rsidRPr="00B22595">
        <w:rPr>
          <w:rFonts w:ascii="Times New Roman" w:hAnsi="Times New Roman" w:cs="Times New Roman"/>
          <w:sz w:val="24"/>
          <w:szCs w:val="24"/>
        </w:rPr>
        <w:t>pačio</w:t>
      </w:r>
      <w:proofErr w:type="spellEnd"/>
      <w:r w:rsidRPr="00B22595">
        <w:rPr>
          <w:rFonts w:ascii="Times New Roman" w:hAnsi="Times New Roman" w:cs="Times New Roman"/>
          <w:sz w:val="24"/>
          <w:szCs w:val="24"/>
        </w:rPr>
        <w:t xml:space="preserve"> gamintojo kaip ir spausdintuvas arba lygiavertės. </w:t>
      </w:r>
      <w:r w:rsidRPr="006D71ED">
        <w:rPr>
          <w:rFonts w:ascii="Times New Roman" w:hAnsi="Times New Roman" w:cs="Times New Roman"/>
          <w:b/>
          <w:iCs/>
          <w:sz w:val="24"/>
          <w:szCs w:val="24"/>
        </w:rPr>
        <w:t xml:space="preserve">Jei siūlomos lygiavertės komplektuojančios detalės ir eksploatacinės medžiagos, </w:t>
      </w:r>
      <w:r w:rsidRPr="006D71ED">
        <w:rPr>
          <w:rFonts w:ascii="Times New Roman" w:hAnsi="Times New Roman" w:cs="Times New Roman"/>
          <w:b/>
          <w:iCs/>
          <w:sz w:val="24"/>
          <w:szCs w:val="24"/>
          <w:u w:val="single"/>
        </w:rPr>
        <w:t>kartu su pasiūlymu</w:t>
      </w:r>
      <w:r w:rsidRPr="006D71ED">
        <w:rPr>
          <w:rFonts w:ascii="Times New Roman" w:hAnsi="Times New Roman" w:cs="Times New Roman"/>
          <w:b/>
          <w:iCs/>
          <w:sz w:val="24"/>
          <w:szCs w:val="24"/>
        </w:rPr>
        <w:t xml:space="preserve"> pateikiamas spausdintuvo gamintojo raštas dėl pilno suderinamumo ir pilno garantijos taikymo</w:t>
      </w:r>
      <w:r w:rsidRPr="006D71ED">
        <w:rPr>
          <w:rFonts w:ascii="Times New Roman" w:hAnsi="Times New Roman" w:cs="Times New Roman"/>
          <w:bCs/>
          <w:iCs/>
          <w:sz w:val="24"/>
          <w:szCs w:val="24"/>
        </w:rPr>
        <w:t>.</w:t>
      </w:r>
    </w:p>
    <w:p w14:paraId="771DBC41" w14:textId="77777777" w:rsidR="00A4166D" w:rsidRPr="00B22595" w:rsidRDefault="00A4166D" w:rsidP="00A4166D">
      <w:pPr>
        <w:spacing w:after="0" w:line="240" w:lineRule="auto"/>
        <w:ind w:left="720"/>
        <w:contextualSpacing/>
        <w:jc w:val="both"/>
        <w:rPr>
          <w:rFonts w:ascii="Times New Roman" w:hAnsi="Times New Roman" w:cs="Times New Roman"/>
          <w:sz w:val="24"/>
          <w:szCs w:val="24"/>
        </w:rPr>
      </w:pPr>
    </w:p>
    <w:p w14:paraId="4ACC132E"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sz w:val="24"/>
          <w:szCs w:val="24"/>
        </w:rPr>
      </w:pPr>
      <w:r w:rsidRPr="00B22595">
        <w:rPr>
          <w:rFonts w:ascii="Times New Roman" w:hAnsi="Times New Roman" w:cs="Times New Roman"/>
          <w:b/>
          <w:sz w:val="24"/>
          <w:szCs w:val="24"/>
        </w:rPr>
        <w:t xml:space="preserve">Kiekis: </w:t>
      </w:r>
      <w:r w:rsidRPr="00B22595">
        <w:rPr>
          <w:rFonts w:ascii="Times New Roman" w:hAnsi="Times New Roman" w:cs="Times New Roman"/>
          <w:sz w:val="24"/>
          <w:szCs w:val="24"/>
        </w:rPr>
        <w:t>20 komplektų.</w:t>
      </w:r>
    </w:p>
    <w:p w14:paraId="1208B86F" w14:textId="77777777" w:rsidR="00A4166D" w:rsidRPr="00B22595" w:rsidRDefault="00A4166D" w:rsidP="00A4166D">
      <w:pPr>
        <w:pStyle w:val="ListParagraph"/>
        <w:jc w:val="both"/>
        <w:rPr>
          <w:rFonts w:ascii="Times New Roman" w:hAnsi="Times New Roman" w:cs="Times New Roman"/>
          <w:b/>
          <w:sz w:val="24"/>
          <w:szCs w:val="24"/>
        </w:rPr>
      </w:pPr>
    </w:p>
    <w:p w14:paraId="7398434D"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sz w:val="24"/>
          <w:szCs w:val="24"/>
        </w:rPr>
      </w:pPr>
      <w:r w:rsidRPr="00B22595">
        <w:rPr>
          <w:rFonts w:ascii="Times New Roman" w:hAnsi="Times New Roman" w:cs="Times New Roman"/>
          <w:b/>
          <w:sz w:val="24"/>
          <w:szCs w:val="24"/>
        </w:rPr>
        <w:t>Prekių pristatymo terminas</w:t>
      </w:r>
      <w:r w:rsidRPr="00B22595">
        <w:rPr>
          <w:rFonts w:ascii="Times New Roman" w:hAnsi="Times New Roman" w:cs="Times New Roman"/>
          <w:sz w:val="24"/>
          <w:szCs w:val="24"/>
        </w:rPr>
        <w:t xml:space="preserve"> – ne ilgiau kaip per 20 darbo dienų nuo užsakymo pateikimo dienos.</w:t>
      </w:r>
    </w:p>
    <w:p w14:paraId="335ADE07" w14:textId="77777777" w:rsidR="00A4166D" w:rsidRPr="00B22595" w:rsidRDefault="00A4166D" w:rsidP="00A4166D">
      <w:pPr>
        <w:pStyle w:val="ListParagraph"/>
        <w:jc w:val="both"/>
        <w:rPr>
          <w:rFonts w:ascii="Times New Roman" w:hAnsi="Times New Roman" w:cs="Times New Roman"/>
          <w:sz w:val="24"/>
          <w:szCs w:val="24"/>
        </w:rPr>
      </w:pPr>
    </w:p>
    <w:p w14:paraId="40049287" w14:textId="77777777" w:rsidR="00A4166D" w:rsidRPr="00B22595" w:rsidRDefault="00A4166D" w:rsidP="00A4166D">
      <w:pPr>
        <w:pStyle w:val="ListParagraph"/>
        <w:numPr>
          <w:ilvl w:val="0"/>
          <w:numId w:val="45"/>
        </w:numPr>
        <w:spacing w:line="240" w:lineRule="auto"/>
        <w:jc w:val="both"/>
        <w:rPr>
          <w:rFonts w:ascii="Times New Roman" w:hAnsi="Times New Roman" w:cs="Times New Roman"/>
          <w:sz w:val="24"/>
          <w:szCs w:val="24"/>
        </w:rPr>
      </w:pPr>
      <w:r w:rsidRPr="00B22595">
        <w:rPr>
          <w:rFonts w:ascii="Times New Roman" w:hAnsi="Times New Roman" w:cs="Times New Roman"/>
          <w:b/>
          <w:sz w:val="24"/>
          <w:szCs w:val="24"/>
        </w:rPr>
        <w:t xml:space="preserve">Prekių pristatymo vieta </w:t>
      </w:r>
      <w:r w:rsidRPr="00B22595">
        <w:rPr>
          <w:rFonts w:ascii="Times New Roman" w:hAnsi="Times New Roman" w:cs="Times New Roman"/>
          <w:sz w:val="24"/>
          <w:szCs w:val="24"/>
        </w:rPr>
        <w:t>– Siesikų g. 19, Vilnius.</w:t>
      </w:r>
    </w:p>
    <w:p w14:paraId="0A7612AC" w14:textId="77777777" w:rsidR="00A4166D" w:rsidRPr="00B22595" w:rsidRDefault="00A4166D" w:rsidP="00A4166D">
      <w:pPr>
        <w:spacing w:after="0" w:line="240" w:lineRule="auto"/>
        <w:jc w:val="both"/>
        <w:rPr>
          <w:rFonts w:ascii="Times New Roman" w:hAnsi="Times New Roman" w:cs="Times New Roman"/>
          <w:sz w:val="24"/>
          <w:szCs w:val="24"/>
        </w:rPr>
      </w:pPr>
    </w:p>
    <w:p w14:paraId="6EB70ADA" w14:textId="77777777" w:rsidR="00A4166D" w:rsidRPr="00B22595" w:rsidRDefault="00A4166D" w:rsidP="00A4166D">
      <w:pPr>
        <w:spacing w:after="0" w:line="240" w:lineRule="auto"/>
        <w:jc w:val="center"/>
        <w:rPr>
          <w:rFonts w:ascii="Times New Roman" w:hAnsi="Times New Roman" w:cs="Times New Roman"/>
          <w:b/>
          <w:sz w:val="24"/>
          <w:szCs w:val="24"/>
        </w:rPr>
      </w:pPr>
      <w:r w:rsidRPr="00B22595">
        <w:rPr>
          <w:rFonts w:ascii="Times New Roman" w:hAnsi="Times New Roman" w:cs="Times New Roman"/>
          <w:b/>
          <w:sz w:val="24"/>
          <w:szCs w:val="24"/>
        </w:rPr>
        <w:t>______________________</w:t>
      </w:r>
    </w:p>
    <w:p w14:paraId="7F283A23" w14:textId="454B551D" w:rsidR="00A4166D" w:rsidRPr="00B22595" w:rsidRDefault="00A4166D" w:rsidP="00A4166D">
      <w:pPr>
        <w:rPr>
          <w:rFonts w:ascii="Times New Roman" w:eastAsia="Times New Roman" w:hAnsi="Times New Roman" w:cs="Times New Roman"/>
          <w:b/>
          <w:bCs/>
          <w:iCs/>
          <w:sz w:val="24"/>
          <w:szCs w:val="24"/>
          <w:lang w:eastAsia="lt-LT"/>
        </w:rPr>
      </w:pPr>
    </w:p>
    <w:p w14:paraId="1B5F5739" w14:textId="4759258D" w:rsidR="00D356A6" w:rsidRDefault="00D356A6">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4202743B" w14:textId="4CE51914" w:rsidR="009556B1" w:rsidRDefault="009556B1" w:rsidP="00A4166D">
      <w:pPr>
        <w:spacing w:after="0" w:line="240" w:lineRule="auto"/>
        <w:rPr>
          <w:rFonts w:ascii="Times New Roman" w:eastAsia="Times New Roman" w:hAnsi="Times New Roman" w:cs="Times New Roman"/>
          <w:b/>
          <w:sz w:val="24"/>
          <w:szCs w:val="24"/>
          <w:lang w:val="en-US" w:eastAsia="lt-LT"/>
        </w:rPr>
      </w:pPr>
      <w:r>
        <w:rPr>
          <w:rFonts w:ascii="Times New Roman" w:eastAsia="Times New Roman" w:hAnsi="Times New Roman" w:cs="Times New Roman"/>
          <w:b/>
          <w:noProof/>
          <w:sz w:val="24"/>
          <w:szCs w:val="24"/>
          <w:lang w:eastAsia="lt-LT"/>
        </w:rPr>
        <w:lastRenderedPageBreak/>
        <w:drawing>
          <wp:inline distT="0" distB="0" distL="0" distR="0" wp14:anchorId="7ED627A9" wp14:editId="11C748BA">
            <wp:extent cx="5020521" cy="8816996"/>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0310" cy="8816625"/>
                    </a:xfrm>
                    <a:prstGeom prst="rect">
                      <a:avLst/>
                    </a:prstGeom>
                    <a:noFill/>
                    <a:ln>
                      <a:noFill/>
                    </a:ln>
                  </pic:spPr>
                </pic:pic>
              </a:graphicData>
            </a:graphic>
          </wp:inline>
        </w:drawing>
      </w:r>
    </w:p>
    <w:p w14:paraId="0BFFE33E" w14:textId="77777777" w:rsidR="009556B1" w:rsidRDefault="009556B1">
      <w:pPr>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US" w:eastAsia="lt-LT"/>
        </w:rPr>
        <w:br w:type="page"/>
      </w:r>
    </w:p>
    <w:p w14:paraId="4C434CC6" w14:textId="53BF4D53" w:rsidR="00B72586" w:rsidRDefault="009556B1" w:rsidP="00A4166D">
      <w:pPr>
        <w:spacing w:after="0" w:line="240" w:lineRule="auto"/>
        <w:rPr>
          <w:rFonts w:ascii="Times New Roman" w:eastAsia="Times New Roman" w:hAnsi="Times New Roman" w:cs="Times New Roman"/>
          <w:b/>
          <w:sz w:val="24"/>
          <w:szCs w:val="24"/>
          <w:lang w:val="en-US" w:eastAsia="lt-LT"/>
        </w:rPr>
      </w:pPr>
      <w:r>
        <w:rPr>
          <w:rFonts w:ascii="Times New Roman" w:eastAsia="Times New Roman" w:hAnsi="Times New Roman" w:cs="Times New Roman"/>
          <w:b/>
          <w:noProof/>
          <w:sz w:val="24"/>
          <w:szCs w:val="24"/>
          <w:lang w:eastAsia="lt-LT"/>
        </w:rPr>
        <w:lastRenderedPageBreak/>
        <w:drawing>
          <wp:inline distT="0" distB="0" distL="0" distR="0" wp14:anchorId="515EB23C" wp14:editId="315AF7F0">
            <wp:extent cx="5037891" cy="904711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090" cy="9047468"/>
                    </a:xfrm>
                    <a:prstGeom prst="rect">
                      <a:avLst/>
                    </a:prstGeom>
                    <a:noFill/>
                    <a:ln>
                      <a:noFill/>
                    </a:ln>
                  </pic:spPr>
                </pic:pic>
              </a:graphicData>
            </a:graphic>
          </wp:inline>
        </w:drawing>
      </w:r>
    </w:p>
    <w:p w14:paraId="09E68A4F" w14:textId="6C549D30" w:rsidR="009556B1" w:rsidRDefault="009556B1">
      <w:pPr>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US" w:eastAsia="lt-LT"/>
        </w:rPr>
        <w:br w:type="page"/>
      </w:r>
    </w:p>
    <w:p w14:paraId="051F25E3" w14:textId="75EC5E1A" w:rsidR="009556B1" w:rsidRPr="00D356A6" w:rsidRDefault="009556B1" w:rsidP="00A4166D">
      <w:pPr>
        <w:spacing w:after="0" w:line="240" w:lineRule="auto"/>
        <w:rPr>
          <w:rFonts w:ascii="Times New Roman" w:eastAsia="Times New Roman" w:hAnsi="Times New Roman" w:cs="Times New Roman"/>
          <w:b/>
          <w:sz w:val="24"/>
          <w:szCs w:val="24"/>
          <w:lang w:val="en-US" w:eastAsia="lt-LT"/>
        </w:rPr>
      </w:pPr>
      <w:r>
        <w:rPr>
          <w:rFonts w:ascii="Times New Roman" w:eastAsia="Times New Roman" w:hAnsi="Times New Roman" w:cs="Times New Roman"/>
          <w:b/>
          <w:noProof/>
          <w:sz w:val="24"/>
          <w:szCs w:val="24"/>
          <w:lang w:eastAsia="lt-LT"/>
        </w:rPr>
        <w:lastRenderedPageBreak/>
        <w:drawing>
          <wp:inline distT="0" distB="0" distL="0" distR="0" wp14:anchorId="2120E2AA" wp14:editId="0CC585C7">
            <wp:extent cx="5014061" cy="860504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3960" cy="8604876"/>
                    </a:xfrm>
                    <a:prstGeom prst="rect">
                      <a:avLst/>
                    </a:prstGeom>
                    <a:noFill/>
                    <a:ln>
                      <a:noFill/>
                    </a:ln>
                  </pic:spPr>
                </pic:pic>
              </a:graphicData>
            </a:graphic>
          </wp:inline>
        </w:drawing>
      </w:r>
    </w:p>
    <w:sectPr w:rsidR="009556B1" w:rsidRPr="00D356A6" w:rsidSect="00C142F3">
      <w:pgSz w:w="11906" w:h="16838"/>
      <w:pgMar w:top="1135" w:right="991" w:bottom="1135"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13B579E"/>
    <w:multiLevelType w:val="multilevel"/>
    <w:tmpl w:val="FC4813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nsid w:val="06C56D2A"/>
    <w:multiLevelType w:val="hybridMultilevel"/>
    <w:tmpl w:val="DEBA3C5E"/>
    <w:lvl w:ilvl="0" w:tplc="53B6F610">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95374F3"/>
    <w:multiLevelType w:val="multilevel"/>
    <w:tmpl w:val="0427001F"/>
    <w:styleLink w:val="111111"/>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B0332E0"/>
    <w:multiLevelType w:val="multilevel"/>
    <w:tmpl w:val="5FC22B7A"/>
    <w:styleLink w:val="Esamassraas1"/>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1D7906"/>
    <w:multiLevelType w:val="hybridMultilevel"/>
    <w:tmpl w:val="6CD22D1A"/>
    <w:lvl w:ilvl="0" w:tplc="44328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CF00F0E"/>
    <w:multiLevelType w:val="multilevel"/>
    <w:tmpl w:val="254AF6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1B57D46"/>
    <w:multiLevelType w:val="hybridMultilevel"/>
    <w:tmpl w:val="8138B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2427F2"/>
    <w:multiLevelType w:val="hybridMultilevel"/>
    <w:tmpl w:val="E6F009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2C82CA9"/>
    <w:multiLevelType w:val="hybridMultilevel"/>
    <w:tmpl w:val="3012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6FE3317"/>
    <w:multiLevelType w:val="hybridMultilevel"/>
    <w:tmpl w:val="DA8AA392"/>
    <w:lvl w:ilvl="0" w:tplc="36585B08">
      <w:start w:val="1"/>
      <w:numFmt w:val="decimal"/>
      <w:lvlText w:val="%1."/>
      <w:lvlJc w:val="left"/>
      <w:pPr>
        <w:ind w:left="1069" w:hanging="360"/>
      </w:pPr>
      <w:rPr>
        <w:rFonts w:eastAsia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175964DC"/>
    <w:multiLevelType w:val="hybridMultilevel"/>
    <w:tmpl w:val="1CF2A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80F23E7"/>
    <w:multiLevelType w:val="hybridMultilevel"/>
    <w:tmpl w:val="418E5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B2B7117"/>
    <w:multiLevelType w:val="hybridMultilevel"/>
    <w:tmpl w:val="447EFD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20395D36"/>
    <w:multiLevelType w:val="hybridMultilevel"/>
    <w:tmpl w:val="3772A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60136D5"/>
    <w:multiLevelType w:val="hybridMultilevel"/>
    <w:tmpl w:val="556C69A8"/>
    <w:lvl w:ilvl="0" w:tplc="ED4E4B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7F0513D"/>
    <w:multiLevelType w:val="hybridMultilevel"/>
    <w:tmpl w:val="EB163E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1">
    <w:nsid w:val="2BB32073"/>
    <w:multiLevelType w:val="hybridMultilevel"/>
    <w:tmpl w:val="E6445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33BF5742"/>
    <w:multiLevelType w:val="hybridMultilevel"/>
    <w:tmpl w:val="7C50A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6F522C2"/>
    <w:multiLevelType w:val="hybridMultilevel"/>
    <w:tmpl w:val="6B08B174"/>
    <w:lvl w:ilvl="0" w:tplc="277C44D8">
      <w:start w:val="4"/>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8B06DB8"/>
    <w:multiLevelType w:val="hybridMultilevel"/>
    <w:tmpl w:val="CFE29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A87023D"/>
    <w:multiLevelType w:val="hybridMultilevel"/>
    <w:tmpl w:val="C2085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E1B6143"/>
    <w:multiLevelType w:val="hybridMultilevel"/>
    <w:tmpl w:val="1520C540"/>
    <w:lvl w:ilvl="0" w:tplc="C42EA6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533852"/>
    <w:multiLevelType w:val="hybridMultilevel"/>
    <w:tmpl w:val="28B04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4FCF7349"/>
    <w:multiLevelType w:val="hybridMultilevel"/>
    <w:tmpl w:val="87A2E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40E642E"/>
    <w:multiLevelType w:val="hybridMultilevel"/>
    <w:tmpl w:val="27846D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41B4CD4"/>
    <w:multiLevelType w:val="hybridMultilevel"/>
    <w:tmpl w:val="83B063B2"/>
    <w:lvl w:ilvl="0" w:tplc="D480BA1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4">
    <w:nsid w:val="575653A9"/>
    <w:multiLevelType w:val="multilevel"/>
    <w:tmpl w:val="CBDEB470"/>
    <w:lvl w:ilvl="0">
      <w:start w:val="1"/>
      <w:numFmt w:val="decimal"/>
      <w:lvlText w:val="%1."/>
      <w:lvlJc w:val="left"/>
      <w:pPr>
        <w:ind w:left="108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587C5AE4"/>
    <w:multiLevelType w:val="hybridMultilevel"/>
    <w:tmpl w:val="B21C8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35752FA"/>
    <w:multiLevelType w:val="hybridMultilevel"/>
    <w:tmpl w:val="E974AFB4"/>
    <w:lvl w:ilvl="0" w:tplc="18747658">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9EF41BF"/>
    <w:multiLevelType w:val="hybridMultilevel"/>
    <w:tmpl w:val="DDC67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A1C053E"/>
    <w:multiLevelType w:val="hybridMultilevel"/>
    <w:tmpl w:val="ACF85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B991E63"/>
    <w:multiLevelType w:val="hybridMultilevel"/>
    <w:tmpl w:val="067285D4"/>
    <w:lvl w:ilvl="0" w:tplc="A53C883A">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nsid w:val="72556750"/>
    <w:multiLevelType w:val="hybridMultilevel"/>
    <w:tmpl w:val="0352C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3085C97"/>
    <w:multiLevelType w:val="hybridMultilevel"/>
    <w:tmpl w:val="E0B4F8E2"/>
    <w:lvl w:ilvl="0" w:tplc="5308C3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43">
    <w:nsid w:val="780B074D"/>
    <w:multiLevelType w:val="hybridMultilevel"/>
    <w:tmpl w:val="A67C71E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44">
    <w:nsid w:val="7883165A"/>
    <w:multiLevelType w:val="hybridMultilevel"/>
    <w:tmpl w:val="8138B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9"/>
  </w:num>
  <w:num w:numId="2">
    <w:abstractNumId w:val="45"/>
  </w:num>
  <w:num w:numId="3">
    <w:abstractNumId w:val="42"/>
  </w:num>
  <w:num w:numId="4">
    <w:abstractNumId w:val="20"/>
  </w:num>
  <w:num w:numId="5">
    <w:abstractNumId w:val="3"/>
  </w:num>
  <w:num w:numId="6">
    <w:abstractNumId w:val="22"/>
  </w:num>
  <w:num w:numId="7">
    <w:abstractNumId w:val="30"/>
  </w:num>
  <w:num w:numId="8">
    <w:abstractNumId w:val="2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4"/>
  </w:num>
  <w:num w:numId="12">
    <w:abstractNumId w:val="26"/>
  </w:num>
  <w:num w:numId="13">
    <w:abstractNumId w:val="15"/>
  </w:num>
  <w:num w:numId="14">
    <w:abstractNumId w:val="14"/>
  </w:num>
  <w:num w:numId="15">
    <w:abstractNumId w:val="23"/>
  </w:num>
  <w:num w:numId="16">
    <w:abstractNumId w:val="35"/>
  </w:num>
  <w:num w:numId="17">
    <w:abstractNumId w:val="21"/>
  </w:num>
  <w:num w:numId="18">
    <w:abstractNumId w:val="25"/>
  </w:num>
  <w:num w:numId="19">
    <w:abstractNumId w:val="11"/>
  </w:num>
  <w:num w:numId="20">
    <w:abstractNumId w:val="16"/>
  </w:num>
  <w:num w:numId="21">
    <w:abstractNumId w:val="37"/>
  </w:num>
  <w:num w:numId="22">
    <w:abstractNumId w:val="38"/>
  </w:num>
  <w:num w:numId="23">
    <w:abstractNumId w:val="0"/>
  </w:num>
  <w:num w:numId="24">
    <w:abstractNumId w:val="1"/>
  </w:num>
  <w:num w:numId="25">
    <w:abstractNumId w:val="43"/>
  </w:num>
  <w:num w:numId="26">
    <w:abstractNumId w:val="13"/>
  </w:num>
  <w:num w:numId="27">
    <w:abstractNumId w:val="17"/>
  </w:num>
  <w:num w:numId="28">
    <w:abstractNumId w:val="18"/>
  </w:num>
  <w:num w:numId="29">
    <w:abstractNumId w:val="40"/>
  </w:num>
  <w:num w:numId="30">
    <w:abstractNumId w:val="12"/>
  </w:num>
  <w:num w:numId="31">
    <w:abstractNumId w:val="10"/>
  </w:num>
  <w:num w:numId="32">
    <w:abstractNumId w:val="6"/>
  </w:num>
  <w:num w:numId="33">
    <w:abstractNumId w:val="5"/>
  </w:num>
  <w:num w:numId="34">
    <w:abstractNumId w:val="44"/>
  </w:num>
  <w:num w:numId="35">
    <w:abstractNumId w:val="24"/>
  </w:num>
  <w:num w:numId="36">
    <w:abstractNumId w:val="33"/>
  </w:num>
  <w:num w:numId="37">
    <w:abstractNumId w:val="9"/>
  </w:num>
  <w:num w:numId="38">
    <w:abstractNumId w:val="31"/>
  </w:num>
  <w:num w:numId="39">
    <w:abstractNumId w:val="41"/>
  </w:num>
  <w:num w:numId="40">
    <w:abstractNumId w:val="7"/>
  </w:num>
  <w:num w:numId="41">
    <w:abstractNumId w:val="27"/>
  </w:num>
  <w:num w:numId="42">
    <w:abstractNumId w:val="32"/>
  </w:num>
  <w:num w:numId="43">
    <w:abstractNumId w:val="28"/>
  </w:num>
  <w:num w:numId="44">
    <w:abstractNumId w:val="36"/>
  </w:num>
  <w:num w:numId="45">
    <w:abstractNumId w:val="8"/>
  </w:num>
  <w:num w:numId="46">
    <w:abstractNumId w:val="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mirrorMargins/>
  <w:hideSpelling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F5"/>
    <w:rsid w:val="00002ABB"/>
    <w:rsid w:val="000074D3"/>
    <w:rsid w:val="00026193"/>
    <w:rsid w:val="0004051B"/>
    <w:rsid w:val="00052DF0"/>
    <w:rsid w:val="00055FC4"/>
    <w:rsid w:val="000572FC"/>
    <w:rsid w:val="00060589"/>
    <w:rsid w:val="0006500C"/>
    <w:rsid w:val="000673C7"/>
    <w:rsid w:val="000713A3"/>
    <w:rsid w:val="00075384"/>
    <w:rsid w:val="00077B2D"/>
    <w:rsid w:val="00082871"/>
    <w:rsid w:val="00092700"/>
    <w:rsid w:val="000937E8"/>
    <w:rsid w:val="000947D0"/>
    <w:rsid w:val="00094BB9"/>
    <w:rsid w:val="000A0768"/>
    <w:rsid w:val="000A3770"/>
    <w:rsid w:val="000B1CEE"/>
    <w:rsid w:val="000B417E"/>
    <w:rsid w:val="000B43DA"/>
    <w:rsid w:val="000C1416"/>
    <w:rsid w:val="000C4099"/>
    <w:rsid w:val="000D1225"/>
    <w:rsid w:val="000D31CC"/>
    <w:rsid w:val="000D4465"/>
    <w:rsid w:val="000E6CA1"/>
    <w:rsid w:val="000F2327"/>
    <w:rsid w:val="000F3322"/>
    <w:rsid w:val="000F7210"/>
    <w:rsid w:val="00100423"/>
    <w:rsid w:val="001007F1"/>
    <w:rsid w:val="00102AAE"/>
    <w:rsid w:val="00105EC3"/>
    <w:rsid w:val="001100A3"/>
    <w:rsid w:val="00111620"/>
    <w:rsid w:val="00112E72"/>
    <w:rsid w:val="00113281"/>
    <w:rsid w:val="00114052"/>
    <w:rsid w:val="00117A2C"/>
    <w:rsid w:val="001224DA"/>
    <w:rsid w:val="001337F5"/>
    <w:rsid w:val="00135B30"/>
    <w:rsid w:val="00140862"/>
    <w:rsid w:val="00143C39"/>
    <w:rsid w:val="00146A1F"/>
    <w:rsid w:val="00147942"/>
    <w:rsid w:val="001609FB"/>
    <w:rsid w:val="00163B02"/>
    <w:rsid w:val="001667E9"/>
    <w:rsid w:val="00190603"/>
    <w:rsid w:val="001931A0"/>
    <w:rsid w:val="001A0D23"/>
    <w:rsid w:val="001A5FA5"/>
    <w:rsid w:val="001B2892"/>
    <w:rsid w:val="001B6FC8"/>
    <w:rsid w:val="001C25DB"/>
    <w:rsid w:val="001C3F1F"/>
    <w:rsid w:val="001C46C5"/>
    <w:rsid w:val="001D6CF9"/>
    <w:rsid w:val="001D7CAB"/>
    <w:rsid w:val="001D7E6C"/>
    <w:rsid w:val="001F0CC8"/>
    <w:rsid w:val="0020608A"/>
    <w:rsid w:val="00206DED"/>
    <w:rsid w:val="002116AF"/>
    <w:rsid w:val="00231637"/>
    <w:rsid w:val="00234A9A"/>
    <w:rsid w:val="002474F9"/>
    <w:rsid w:val="002545CC"/>
    <w:rsid w:val="0025713E"/>
    <w:rsid w:val="0026058F"/>
    <w:rsid w:val="00263152"/>
    <w:rsid w:val="00265996"/>
    <w:rsid w:val="002735B7"/>
    <w:rsid w:val="0029268B"/>
    <w:rsid w:val="002A642C"/>
    <w:rsid w:val="002A7EEE"/>
    <w:rsid w:val="002B47BD"/>
    <w:rsid w:val="002C3A4E"/>
    <w:rsid w:val="002E6C56"/>
    <w:rsid w:val="003024D1"/>
    <w:rsid w:val="00323798"/>
    <w:rsid w:val="0032440F"/>
    <w:rsid w:val="00324441"/>
    <w:rsid w:val="003277F9"/>
    <w:rsid w:val="003364B6"/>
    <w:rsid w:val="003379D5"/>
    <w:rsid w:val="003424F8"/>
    <w:rsid w:val="003444DA"/>
    <w:rsid w:val="00351B0F"/>
    <w:rsid w:val="00353D8E"/>
    <w:rsid w:val="00370156"/>
    <w:rsid w:val="00370E0D"/>
    <w:rsid w:val="00372981"/>
    <w:rsid w:val="00374684"/>
    <w:rsid w:val="003765D3"/>
    <w:rsid w:val="003876C3"/>
    <w:rsid w:val="003974B9"/>
    <w:rsid w:val="003A36CF"/>
    <w:rsid w:val="003B3AFE"/>
    <w:rsid w:val="003B447E"/>
    <w:rsid w:val="003B64C6"/>
    <w:rsid w:val="003D1DEE"/>
    <w:rsid w:val="003E7069"/>
    <w:rsid w:val="003F2D31"/>
    <w:rsid w:val="003F4DC9"/>
    <w:rsid w:val="003F5365"/>
    <w:rsid w:val="00407120"/>
    <w:rsid w:val="0041571F"/>
    <w:rsid w:val="0042399D"/>
    <w:rsid w:val="004279B5"/>
    <w:rsid w:val="00433696"/>
    <w:rsid w:val="00444C72"/>
    <w:rsid w:val="004475AD"/>
    <w:rsid w:val="004512EC"/>
    <w:rsid w:val="0045290B"/>
    <w:rsid w:val="004555D5"/>
    <w:rsid w:val="004571A0"/>
    <w:rsid w:val="0045730B"/>
    <w:rsid w:val="004839FC"/>
    <w:rsid w:val="00484889"/>
    <w:rsid w:val="004863E9"/>
    <w:rsid w:val="004931E7"/>
    <w:rsid w:val="004975EE"/>
    <w:rsid w:val="00497EAA"/>
    <w:rsid w:val="004A2EC8"/>
    <w:rsid w:val="004B0052"/>
    <w:rsid w:val="004B2073"/>
    <w:rsid w:val="004B388A"/>
    <w:rsid w:val="004C400E"/>
    <w:rsid w:val="004C5504"/>
    <w:rsid w:val="004C5865"/>
    <w:rsid w:val="004C5D2C"/>
    <w:rsid w:val="004C6903"/>
    <w:rsid w:val="004E4537"/>
    <w:rsid w:val="004F1154"/>
    <w:rsid w:val="004F541E"/>
    <w:rsid w:val="005076A6"/>
    <w:rsid w:val="0051008B"/>
    <w:rsid w:val="00517DB6"/>
    <w:rsid w:val="00517EA0"/>
    <w:rsid w:val="00526596"/>
    <w:rsid w:val="005321C8"/>
    <w:rsid w:val="0053269A"/>
    <w:rsid w:val="00533C48"/>
    <w:rsid w:val="00534126"/>
    <w:rsid w:val="005466FB"/>
    <w:rsid w:val="00553190"/>
    <w:rsid w:val="005558CF"/>
    <w:rsid w:val="00557E89"/>
    <w:rsid w:val="00560D20"/>
    <w:rsid w:val="00561263"/>
    <w:rsid w:val="00574A00"/>
    <w:rsid w:val="005775B3"/>
    <w:rsid w:val="00585E94"/>
    <w:rsid w:val="00590E3D"/>
    <w:rsid w:val="00594CCC"/>
    <w:rsid w:val="005A15B0"/>
    <w:rsid w:val="005B3CC1"/>
    <w:rsid w:val="005B493E"/>
    <w:rsid w:val="005C3279"/>
    <w:rsid w:val="005C65CE"/>
    <w:rsid w:val="005D73FD"/>
    <w:rsid w:val="005E033F"/>
    <w:rsid w:val="005E1B98"/>
    <w:rsid w:val="005E3446"/>
    <w:rsid w:val="005E6F3D"/>
    <w:rsid w:val="005F3657"/>
    <w:rsid w:val="006111E6"/>
    <w:rsid w:val="0061356C"/>
    <w:rsid w:val="00613DCE"/>
    <w:rsid w:val="006233FD"/>
    <w:rsid w:val="00627DD6"/>
    <w:rsid w:val="00632CBA"/>
    <w:rsid w:val="00650497"/>
    <w:rsid w:val="006513F0"/>
    <w:rsid w:val="006626FE"/>
    <w:rsid w:val="00665B92"/>
    <w:rsid w:val="006715AC"/>
    <w:rsid w:val="00675328"/>
    <w:rsid w:val="00680486"/>
    <w:rsid w:val="00680D56"/>
    <w:rsid w:val="00680F47"/>
    <w:rsid w:val="00694DD5"/>
    <w:rsid w:val="006A03BC"/>
    <w:rsid w:val="006A48AE"/>
    <w:rsid w:val="006A5701"/>
    <w:rsid w:val="006B14B6"/>
    <w:rsid w:val="006B196D"/>
    <w:rsid w:val="006B290E"/>
    <w:rsid w:val="006B67C2"/>
    <w:rsid w:val="006B707B"/>
    <w:rsid w:val="006C6E1F"/>
    <w:rsid w:val="006D0FE4"/>
    <w:rsid w:val="006D194E"/>
    <w:rsid w:val="006D2E17"/>
    <w:rsid w:val="006D3186"/>
    <w:rsid w:val="006D71ED"/>
    <w:rsid w:val="006D7F4A"/>
    <w:rsid w:val="006F7DD8"/>
    <w:rsid w:val="007108DD"/>
    <w:rsid w:val="00714322"/>
    <w:rsid w:val="007156E5"/>
    <w:rsid w:val="00725754"/>
    <w:rsid w:val="0073321B"/>
    <w:rsid w:val="007344E9"/>
    <w:rsid w:val="0073688D"/>
    <w:rsid w:val="00750A73"/>
    <w:rsid w:val="0075189E"/>
    <w:rsid w:val="00752250"/>
    <w:rsid w:val="00752C5F"/>
    <w:rsid w:val="00754CE5"/>
    <w:rsid w:val="00762E81"/>
    <w:rsid w:val="00770DF5"/>
    <w:rsid w:val="00773B29"/>
    <w:rsid w:val="00783F90"/>
    <w:rsid w:val="00787663"/>
    <w:rsid w:val="00787CC9"/>
    <w:rsid w:val="00791606"/>
    <w:rsid w:val="0079241D"/>
    <w:rsid w:val="00795F82"/>
    <w:rsid w:val="007A0234"/>
    <w:rsid w:val="007A2737"/>
    <w:rsid w:val="007A5086"/>
    <w:rsid w:val="007B1139"/>
    <w:rsid w:val="007B653C"/>
    <w:rsid w:val="007C3935"/>
    <w:rsid w:val="007D104D"/>
    <w:rsid w:val="007D23EA"/>
    <w:rsid w:val="007D54FD"/>
    <w:rsid w:val="007D7375"/>
    <w:rsid w:val="007E5E47"/>
    <w:rsid w:val="007E7BED"/>
    <w:rsid w:val="007F0B58"/>
    <w:rsid w:val="007F19AB"/>
    <w:rsid w:val="007F5683"/>
    <w:rsid w:val="00813300"/>
    <w:rsid w:val="00813F55"/>
    <w:rsid w:val="00821B47"/>
    <w:rsid w:val="00824B7E"/>
    <w:rsid w:val="00827B3D"/>
    <w:rsid w:val="0084570F"/>
    <w:rsid w:val="00850B51"/>
    <w:rsid w:val="00851C24"/>
    <w:rsid w:val="008543E8"/>
    <w:rsid w:val="008600EC"/>
    <w:rsid w:val="00862049"/>
    <w:rsid w:val="008649D8"/>
    <w:rsid w:val="00866B00"/>
    <w:rsid w:val="008678C9"/>
    <w:rsid w:val="008712D2"/>
    <w:rsid w:val="008805F1"/>
    <w:rsid w:val="00886234"/>
    <w:rsid w:val="008873F4"/>
    <w:rsid w:val="008902AF"/>
    <w:rsid w:val="00896B91"/>
    <w:rsid w:val="008A03F2"/>
    <w:rsid w:val="008A2A67"/>
    <w:rsid w:val="008A34A2"/>
    <w:rsid w:val="008A45CF"/>
    <w:rsid w:val="008B01D3"/>
    <w:rsid w:val="008B14B9"/>
    <w:rsid w:val="008B6DBE"/>
    <w:rsid w:val="008C38F7"/>
    <w:rsid w:val="008C4E6D"/>
    <w:rsid w:val="008C6683"/>
    <w:rsid w:val="008D4C32"/>
    <w:rsid w:val="008D7769"/>
    <w:rsid w:val="008E320E"/>
    <w:rsid w:val="008E4DB8"/>
    <w:rsid w:val="008F346D"/>
    <w:rsid w:val="008F6722"/>
    <w:rsid w:val="008F7EE5"/>
    <w:rsid w:val="009005FC"/>
    <w:rsid w:val="00905449"/>
    <w:rsid w:val="009111DE"/>
    <w:rsid w:val="00911617"/>
    <w:rsid w:val="00916762"/>
    <w:rsid w:val="00916BCA"/>
    <w:rsid w:val="009268D2"/>
    <w:rsid w:val="0094115B"/>
    <w:rsid w:val="0095003B"/>
    <w:rsid w:val="009556B1"/>
    <w:rsid w:val="00963C8D"/>
    <w:rsid w:val="00964A76"/>
    <w:rsid w:val="00974FF7"/>
    <w:rsid w:val="009773D3"/>
    <w:rsid w:val="00977CBF"/>
    <w:rsid w:val="00981C9E"/>
    <w:rsid w:val="00986501"/>
    <w:rsid w:val="009949E5"/>
    <w:rsid w:val="00997720"/>
    <w:rsid w:val="009A1DFB"/>
    <w:rsid w:val="009B040B"/>
    <w:rsid w:val="009B2D5E"/>
    <w:rsid w:val="009C6060"/>
    <w:rsid w:val="009C6731"/>
    <w:rsid w:val="009D7059"/>
    <w:rsid w:val="009F6511"/>
    <w:rsid w:val="00A05E2E"/>
    <w:rsid w:val="00A26699"/>
    <w:rsid w:val="00A37B83"/>
    <w:rsid w:val="00A407E9"/>
    <w:rsid w:val="00A4166D"/>
    <w:rsid w:val="00A42CC5"/>
    <w:rsid w:val="00A5058E"/>
    <w:rsid w:val="00A51AF6"/>
    <w:rsid w:val="00A558BA"/>
    <w:rsid w:val="00A61521"/>
    <w:rsid w:val="00A63957"/>
    <w:rsid w:val="00A63CF9"/>
    <w:rsid w:val="00A63EE8"/>
    <w:rsid w:val="00A70222"/>
    <w:rsid w:val="00A70228"/>
    <w:rsid w:val="00A77B5E"/>
    <w:rsid w:val="00A803A5"/>
    <w:rsid w:val="00A86DF6"/>
    <w:rsid w:val="00AB62F5"/>
    <w:rsid w:val="00AC54D6"/>
    <w:rsid w:val="00AC5EC1"/>
    <w:rsid w:val="00AD5FB5"/>
    <w:rsid w:val="00AD69E1"/>
    <w:rsid w:val="00AE3DC7"/>
    <w:rsid w:val="00AF0768"/>
    <w:rsid w:val="00AF197E"/>
    <w:rsid w:val="00AF218F"/>
    <w:rsid w:val="00AF4F5B"/>
    <w:rsid w:val="00B00526"/>
    <w:rsid w:val="00B00FA4"/>
    <w:rsid w:val="00B079E9"/>
    <w:rsid w:val="00B115B5"/>
    <w:rsid w:val="00B13F3D"/>
    <w:rsid w:val="00B22595"/>
    <w:rsid w:val="00B22869"/>
    <w:rsid w:val="00B23630"/>
    <w:rsid w:val="00B25448"/>
    <w:rsid w:val="00B31EBE"/>
    <w:rsid w:val="00B50A18"/>
    <w:rsid w:val="00B51AC9"/>
    <w:rsid w:val="00B51E27"/>
    <w:rsid w:val="00B5311A"/>
    <w:rsid w:val="00B55781"/>
    <w:rsid w:val="00B56BC5"/>
    <w:rsid w:val="00B602D8"/>
    <w:rsid w:val="00B62A53"/>
    <w:rsid w:val="00B72586"/>
    <w:rsid w:val="00B75353"/>
    <w:rsid w:val="00B762A0"/>
    <w:rsid w:val="00B8023F"/>
    <w:rsid w:val="00B81DAD"/>
    <w:rsid w:val="00BA1634"/>
    <w:rsid w:val="00BB01E0"/>
    <w:rsid w:val="00BB0C74"/>
    <w:rsid w:val="00BB1C8C"/>
    <w:rsid w:val="00BB62BA"/>
    <w:rsid w:val="00BC1AB5"/>
    <w:rsid w:val="00BD249C"/>
    <w:rsid w:val="00BD53BB"/>
    <w:rsid w:val="00BD625B"/>
    <w:rsid w:val="00BE2242"/>
    <w:rsid w:val="00C00808"/>
    <w:rsid w:val="00C05616"/>
    <w:rsid w:val="00C05C64"/>
    <w:rsid w:val="00C142F3"/>
    <w:rsid w:val="00C16541"/>
    <w:rsid w:val="00C2004C"/>
    <w:rsid w:val="00C204BF"/>
    <w:rsid w:val="00C2166C"/>
    <w:rsid w:val="00C21BAD"/>
    <w:rsid w:val="00C227FA"/>
    <w:rsid w:val="00C31AEF"/>
    <w:rsid w:val="00C361CB"/>
    <w:rsid w:val="00C40B41"/>
    <w:rsid w:val="00C57A64"/>
    <w:rsid w:val="00C71F73"/>
    <w:rsid w:val="00C81BBF"/>
    <w:rsid w:val="00C82DF1"/>
    <w:rsid w:val="00C85869"/>
    <w:rsid w:val="00C86B05"/>
    <w:rsid w:val="00C879FC"/>
    <w:rsid w:val="00C943DC"/>
    <w:rsid w:val="00C96808"/>
    <w:rsid w:val="00CA0A4B"/>
    <w:rsid w:val="00CA2C9E"/>
    <w:rsid w:val="00CB6929"/>
    <w:rsid w:val="00CB7448"/>
    <w:rsid w:val="00CC3158"/>
    <w:rsid w:val="00CC6F04"/>
    <w:rsid w:val="00CC7D9C"/>
    <w:rsid w:val="00CC7F66"/>
    <w:rsid w:val="00CD11A4"/>
    <w:rsid w:val="00CD4580"/>
    <w:rsid w:val="00CD4766"/>
    <w:rsid w:val="00CE2442"/>
    <w:rsid w:val="00CF0130"/>
    <w:rsid w:val="00CF09B4"/>
    <w:rsid w:val="00CF2191"/>
    <w:rsid w:val="00D025DF"/>
    <w:rsid w:val="00D0348E"/>
    <w:rsid w:val="00D069E6"/>
    <w:rsid w:val="00D16EF4"/>
    <w:rsid w:val="00D25715"/>
    <w:rsid w:val="00D25B79"/>
    <w:rsid w:val="00D25D09"/>
    <w:rsid w:val="00D3158F"/>
    <w:rsid w:val="00D31F29"/>
    <w:rsid w:val="00D356A6"/>
    <w:rsid w:val="00D35E71"/>
    <w:rsid w:val="00D4101E"/>
    <w:rsid w:val="00D41B74"/>
    <w:rsid w:val="00D4506E"/>
    <w:rsid w:val="00D63FE8"/>
    <w:rsid w:val="00D655AE"/>
    <w:rsid w:val="00D845DC"/>
    <w:rsid w:val="00D97CED"/>
    <w:rsid w:val="00DB1B94"/>
    <w:rsid w:val="00DC01A4"/>
    <w:rsid w:val="00DD3B52"/>
    <w:rsid w:val="00DE0401"/>
    <w:rsid w:val="00DE6BDA"/>
    <w:rsid w:val="00DF7E95"/>
    <w:rsid w:val="00E030DE"/>
    <w:rsid w:val="00E10E79"/>
    <w:rsid w:val="00E11A57"/>
    <w:rsid w:val="00E134B6"/>
    <w:rsid w:val="00E21D14"/>
    <w:rsid w:val="00E22767"/>
    <w:rsid w:val="00E227C8"/>
    <w:rsid w:val="00E234C8"/>
    <w:rsid w:val="00E24942"/>
    <w:rsid w:val="00E27455"/>
    <w:rsid w:val="00E302E0"/>
    <w:rsid w:val="00E338CC"/>
    <w:rsid w:val="00E34163"/>
    <w:rsid w:val="00E404B0"/>
    <w:rsid w:val="00E408BB"/>
    <w:rsid w:val="00E41580"/>
    <w:rsid w:val="00E43E62"/>
    <w:rsid w:val="00E4460D"/>
    <w:rsid w:val="00E4477B"/>
    <w:rsid w:val="00E50701"/>
    <w:rsid w:val="00E56086"/>
    <w:rsid w:val="00E63B27"/>
    <w:rsid w:val="00E65251"/>
    <w:rsid w:val="00E672B9"/>
    <w:rsid w:val="00E738A2"/>
    <w:rsid w:val="00E76CCB"/>
    <w:rsid w:val="00E87330"/>
    <w:rsid w:val="00E9495C"/>
    <w:rsid w:val="00EB0331"/>
    <w:rsid w:val="00EB138D"/>
    <w:rsid w:val="00EB5A09"/>
    <w:rsid w:val="00ED0182"/>
    <w:rsid w:val="00ED4E47"/>
    <w:rsid w:val="00EF039F"/>
    <w:rsid w:val="00EF1F44"/>
    <w:rsid w:val="00EF2C38"/>
    <w:rsid w:val="00F21060"/>
    <w:rsid w:val="00F21731"/>
    <w:rsid w:val="00F37CFC"/>
    <w:rsid w:val="00F40B94"/>
    <w:rsid w:val="00F4131D"/>
    <w:rsid w:val="00F413B5"/>
    <w:rsid w:val="00F44208"/>
    <w:rsid w:val="00F4565C"/>
    <w:rsid w:val="00F5251F"/>
    <w:rsid w:val="00F63B60"/>
    <w:rsid w:val="00F73B0E"/>
    <w:rsid w:val="00F93C7F"/>
    <w:rsid w:val="00FA199F"/>
    <w:rsid w:val="00FB19A9"/>
    <w:rsid w:val="00FB5E88"/>
    <w:rsid w:val="00FC182A"/>
    <w:rsid w:val="00FC5152"/>
    <w:rsid w:val="00FC694D"/>
    <w:rsid w:val="00FD7249"/>
    <w:rsid w:val="00FE500E"/>
    <w:rsid w:val="00FF4EC0"/>
    <w:rsid w:val="00FF5CDC"/>
    <w:rsid w:val="00FF7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1007F1"/>
    <w:rPr>
      <w:rFonts w:ascii="Arial" w:eastAsia="Arial" w:hAnsi="Arial" w:cs="Arial"/>
      <w:color w:val="000000"/>
      <w:lang w:eastAsia="lt-LT"/>
    </w:rPr>
  </w:style>
  <w:style w:type="table" w:styleId="TableGrid">
    <w:name w:val="Table Grid"/>
    <w:basedOn w:val="TableNormal"/>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4571A0"/>
    <w:rPr>
      <w:rFonts w:ascii="Times New Roman" w:eastAsia="Times New Roman" w:hAnsi="Times New Roman" w:cs="Times New Roman"/>
      <w:sz w:val="20"/>
      <w:szCs w:val="20"/>
      <w:lang w:eastAsia="lt-LT"/>
    </w:rPr>
  </w:style>
  <w:style w:type="paragraph" w:styleId="Footer">
    <w:name w:val="footer"/>
    <w:basedOn w:val="Normal"/>
    <w:link w:val="FooterChar"/>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uiPriority w:val="99"/>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nhideWhenUsed/>
    <w:rsid w:val="00323798"/>
    <w:pPr>
      <w:spacing w:after="120" w:line="480" w:lineRule="auto"/>
      <w:ind w:left="283"/>
    </w:pPr>
  </w:style>
  <w:style w:type="character" w:customStyle="1" w:styleId="BodyTextIndent2Char">
    <w:name w:val="Body Text Indent 2 Char"/>
    <w:basedOn w:val="DefaultParagraphFont"/>
    <w:link w:val="BodyTextIndent2"/>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2">
    <w:name w:val="Style82"/>
    <w:basedOn w:val="Normal"/>
    <w:uiPriority w:val="99"/>
    <w:rsid w:val="00FC182A"/>
    <w:pPr>
      <w:widowControl w:val="0"/>
      <w:autoSpaceDE w:val="0"/>
      <w:autoSpaceDN w:val="0"/>
      <w:adjustRightInd w:val="0"/>
      <w:spacing w:after="0" w:line="258" w:lineRule="exact"/>
      <w:ind w:firstLine="749"/>
      <w:jc w:val="both"/>
    </w:pPr>
    <w:rPr>
      <w:rFonts w:ascii="Calibri" w:eastAsia="Times New Roman" w:hAnsi="Calibri" w:cs="Times New Roman"/>
      <w:sz w:val="24"/>
      <w:szCs w:val="24"/>
      <w:lang w:val="en-US"/>
    </w:rPr>
  </w:style>
  <w:style w:type="character" w:customStyle="1" w:styleId="FontStyle156">
    <w:name w:val="Font Style156"/>
    <w:uiPriority w:val="99"/>
    <w:rsid w:val="00FC182A"/>
    <w:rPr>
      <w:rFonts w:ascii="Times New Roman" w:hAnsi="Times New Roman" w:cs="Times New Roman"/>
      <w:sz w:val="22"/>
      <w:szCs w:val="22"/>
    </w:rPr>
  </w:style>
  <w:style w:type="paragraph" w:customStyle="1" w:styleId="Style8">
    <w:name w:val="Style8"/>
    <w:basedOn w:val="Normal"/>
    <w:uiPriority w:val="99"/>
    <w:rsid w:val="00FC182A"/>
    <w:pPr>
      <w:widowControl w:val="0"/>
      <w:autoSpaceDE w:val="0"/>
      <w:autoSpaceDN w:val="0"/>
      <w:adjustRightInd w:val="0"/>
      <w:spacing w:after="0" w:line="266" w:lineRule="exact"/>
      <w:ind w:firstLine="698"/>
      <w:jc w:val="both"/>
    </w:pPr>
    <w:rPr>
      <w:rFonts w:ascii="Calibri" w:eastAsia="Times New Roman" w:hAnsi="Calibri" w:cs="Times New Roman"/>
      <w:sz w:val="24"/>
      <w:szCs w:val="24"/>
      <w:lang w:val="en-US"/>
    </w:rPr>
  </w:style>
  <w:style w:type="paragraph" w:customStyle="1" w:styleId="numeris1">
    <w:name w:val="numeris1"/>
    <w:basedOn w:val="Normal"/>
    <w:rsid w:val="001F0CC8"/>
    <w:pPr>
      <w:framePr w:w="1939" w:h="289" w:hSpace="181" w:wrap="around" w:vAnchor="page" w:hAnchor="page" w:x="9504" w:y="1719" w:anchorLock="1"/>
      <w:spacing w:after="0" w:line="240" w:lineRule="auto"/>
    </w:pPr>
    <w:rPr>
      <w:rFonts w:ascii="TimesLT" w:eastAsia="Times New Roman" w:hAnsi="TimesLT" w:cs="Times New Roman"/>
      <w:szCs w:val="20"/>
    </w:rPr>
  </w:style>
  <w:style w:type="paragraph" w:customStyle="1" w:styleId="numeris2">
    <w:name w:val="numeris2"/>
    <w:basedOn w:val="Normal"/>
    <w:rsid w:val="001F0CC8"/>
    <w:pPr>
      <w:framePr w:w="1939" w:h="289" w:hSpace="181" w:wrap="around" w:vAnchor="page" w:hAnchor="page" w:x="9504" w:y="2161" w:anchorLock="1"/>
      <w:spacing w:after="0" w:line="240" w:lineRule="auto"/>
    </w:pPr>
    <w:rPr>
      <w:rFonts w:ascii="TimesLT" w:eastAsia="Times New Roman" w:hAnsi="TimesLT" w:cs="Times New Roman"/>
      <w:szCs w:val="20"/>
    </w:rPr>
  </w:style>
  <w:style w:type="paragraph" w:styleId="BodyText3">
    <w:name w:val="Body Text 3"/>
    <w:basedOn w:val="Normal"/>
    <w:link w:val="BodyText3Char"/>
    <w:rsid w:val="001F0CC8"/>
    <w:pPr>
      <w:tabs>
        <w:tab w:val="left" w:pos="6379"/>
      </w:tabs>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1F0CC8"/>
    <w:rPr>
      <w:rFonts w:ascii="Times New Roman" w:eastAsia="Times New Roman" w:hAnsi="Times New Roman" w:cs="Times New Roman"/>
      <w:sz w:val="24"/>
      <w:szCs w:val="20"/>
    </w:rPr>
  </w:style>
  <w:style w:type="paragraph" w:customStyle="1" w:styleId="DiagramaDiagramaDiagramaDiagramaDiagramaDiagramaDiagrama">
    <w:name w:val="Diagrama Diagrama Diagrama 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CharDiagrama">
    <w:name w:val="Diagrama Diagrama Diagrama Diagrama Char Diagrama"/>
    <w:basedOn w:val="Normal"/>
    <w:semiHidden/>
    <w:rsid w:val="001F0CC8"/>
    <w:pPr>
      <w:spacing w:line="240" w:lineRule="exact"/>
    </w:pPr>
    <w:rPr>
      <w:rFonts w:ascii="Verdana" w:eastAsia="Times New Roman" w:hAnsi="Verdana" w:cs="Verdana"/>
      <w:sz w:val="20"/>
      <w:szCs w:val="20"/>
    </w:rPr>
  </w:style>
  <w:style w:type="character" w:styleId="Strong">
    <w:name w:val="Strong"/>
    <w:uiPriority w:val="22"/>
    <w:qFormat/>
    <w:rsid w:val="001F0CC8"/>
    <w:rPr>
      <w:b/>
      <w:bCs/>
    </w:rPr>
  </w:style>
  <w:style w:type="paragraph" w:styleId="CommentSubject">
    <w:name w:val="annotation subject"/>
    <w:basedOn w:val="CommentText"/>
    <w:next w:val="CommentText"/>
    <w:link w:val="CommentSubjectChar"/>
    <w:semiHidden/>
    <w:rsid w:val="001F0CC8"/>
    <w:rPr>
      <w:b/>
      <w:bCs/>
      <w:lang w:eastAsia="en-US"/>
    </w:rPr>
  </w:style>
  <w:style w:type="character" w:customStyle="1" w:styleId="CommentSubjectChar">
    <w:name w:val="Comment Subject Char"/>
    <w:basedOn w:val="CommentTextChar"/>
    <w:link w:val="CommentSubject"/>
    <w:semiHidden/>
    <w:rsid w:val="001F0CC8"/>
    <w:rPr>
      <w:rFonts w:ascii="Times New Roman" w:eastAsia="Times New Roman" w:hAnsi="Times New Roman" w:cs="Times New Roman"/>
      <w:b/>
      <w:bCs/>
      <w:sz w:val="20"/>
      <w:szCs w:val="20"/>
      <w:lang w:eastAsia="lt-LT"/>
    </w:rPr>
  </w:style>
  <w:style w:type="paragraph" w:customStyle="1" w:styleId="DiagramaDiagramaDiagramaDiagramaDiagramaDiagramaDiagramaDiagramaDiagramaDiagramaDiagramaDiagramaDiagrama">
    <w:name w:val="Diagrama Diagrama Diagrama Diagrama Diagrama Diagrama Diagrama Diagrama Diagrama 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
    <w:name w:val="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
    <w:name w:val="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1DiagramaDiagramaDiagramaDiagrama">
    <w:name w:val="Diagrama Diagrama Diagrama1 Diagrama Diagrama Diagrama Diagrama"/>
    <w:basedOn w:val="Normal"/>
    <w:semiHidden/>
    <w:rsid w:val="001F0CC8"/>
    <w:pPr>
      <w:spacing w:line="240" w:lineRule="exact"/>
    </w:pPr>
    <w:rPr>
      <w:rFonts w:ascii="Verdana" w:eastAsia="Times New Roman" w:hAnsi="Verdana" w:cs="Verdana"/>
      <w:sz w:val="20"/>
      <w:szCs w:val="20"/>
      <w:lang w:eastAsia="lt-LT"/>
    </w:rPr>
  </w:style>
  <w:style w:type="paragraph" w:customStyle="1" w:styleId="DiagramaDiagramaDiagrama">
    <w:name w:val="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1F0CC8"/>
    <w:pPr>
      <w:spacing w:line="240" w:lineRule="exact"/>
    </w:pPr>
    <w:rPr>
      <w:rFonts w:ascii="Tahoma" w:eastAsia="Times New Roman" w:hAnsi="Tahoma" w:cs="Tahoma"/>
      <w:sz w:val="20"/>
      <w:szCs w:val="20"/>
      <w:lang w:val="en-US"/>
    </w:rPr>
  </w:style>
  <w:style w:type="paragraph" w:customStyle="1" w:styleId="CharChar2DiagramaDiagramaCharDiagramaDiagramaCharCharChar">
    <w:name w:val="Char Char2 Diagrama Diagrama Char Diagrama Diagrama Char Char Char"/>
    <w:basedOn w:val="Normal"/>
    <w:semiHidden/>
    <w:rsid w:val="001F0CC8"/>
    <w:pPr>
      <w:spacing w:line="240" w:lineRule="exact"/>
    </w:pPr>
    <w:rPr>
      <w:rFonts w:ascii="Verdana" w:eastAsia="Times New Roman" w:hAnsi="Verdana" w:cs="Verdana"/>
      <w:sz w:val="20"/>
      <w:szCs w:val="20"/>
    </w:rPr>
  </w:style>
  <w:style w:type="paragraph" w:styleId="Revision">
    <w:name w:val="Revision"/>
    <w:hidden/>
    <w:uiPriority w:val="99"/>
    <w:semiHidden/>
    <w:rsid w:val="001F0CC8"/>
    <w:pPr>
      <w:spacing w:after="0" w:line="240" w:lineRule="auto"/>
    </w:pPr>
    <w:rPr>
      <w:rFonts w:ascii="Times New Roman" w:eastAsia="Times New Roman" w:hAnsi="Times New Roman" w:cs="Times New Roman"/>
      <w:sz w:val="20"/>
      <w:szCs w:val="20"/>
    </w:rPr>
  </w:style>
  <w:style w:type="paragraph" w:customStyle="1" w:styleId="bodytext0">
    <w:name w:val="bodytext"/>
    <w:basedOn w:val="Normal"/>
    <w:uiPriority w:val="99"/>
    <w:rsid w:val="001F0CC8"/>
    <w:pPr>
      <w:suppressAutoHyphens/>
      <w:spacing w:before="100" w:after="100" w:line="240" w:lineRule="auto"/>
    </w:pPr>
    <w:rPr>
      <w:rFonts w:ascii="Times New Roman" w:eastAsia="Times New Roman" w:hAnsi="Times New Roman" w:cs="Times New Roman"/>
      <w:sz w:val="24"/>
      <w:szCs w:val="24"/>
      <w:lang w:val="en-US" w:eastAsia="ar-SA"/>
    </w:rPr>
  </w:style>
  <w:style w:type="character" w:customStyle="1" w:styleId="msoins0">
    <w:name w:val="msoins0"/>
    <w:uiPriority w:val="99"/>
    <w:rsid w:val="001F0CC8"/>
  </w:style>
  <w:style w:type="paragraph" w:customStyle="1" w:styleId="Linija0">
    <w:name w:val="Linija"/>
    <w:basedOn w:val="Normal"/>
    <w:rsid w:val="001F0CC8"/>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paragraph" w:customStyle="1" w:styleId="CentrBold">
    <w:name w:val="CentrBold"/>
    <w:basedOn w:val="Normal"/>
    <w:rsid w:val="001F0CC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customStyle="1" w:styleId="Pagrindinistekstas1">
    <w:name w:val="Pagrindinis tekstas1"/>
    <w:basedOn w:val="Normal"/>
    <w:rsid w:val="001F0C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tuributi">
    <w:name w:val="tuributi"/>
    <w:rsid w:val="001F0CC8"/>
  </w:style>
  <w:style w:type="character" w:customStyle="1" w:styleId="apple-style-span">
    <w:name w:val="apple-style-span"/>
    <w:rsid w:val="001F0CC8"/>
  </w:style>
  <w:style w:type="paragraph" w:customStyle="1" w:styleId="CharChar2">
    <w:name w:val="Char Char2"/>
    <w:basedOn w:val="Normal"/>
    <w:semiHidden/>
    <w:rsid w:val="001F0CC8"/>
    <w:pPr>
      <w:spacing w:line="240" w:lineRule="exact"/>
    </w:pPr>
    <w:rPr>
      <w:rFonts w:ascii="Verdana" w:eastAsia="Times New Roman" w:hAnsi="Verdana" w:cs="Verdana"/>
      <w:sz w:val="20"/>
      <w:szCs w:val="20"/>
    </w:rPr>
  </w:style>
  <w:style w:type="numbering" w:customStyle="1" w:styleId="Esamassraas1">
    <w:name w:val="Esamas sąrašas1"/>
    <w:rsid w:val="001F0CC8"/>
    <w:pPr>
      <w:numPr>
        <w:numId w:val="32"/>
      </w:numPr>
    </w:pPr>
  </w:style>
  <w:style w:type="numbering" w:styleId="111111">
    <w:name w:val="Outline List 2"/>
    <w:basedOn w:val="NoList"/>
    <w:rsid w:val="001F0CC8"/>
    <w:pPr>
      <w:numPr>
        <w:numId w:val="33"/>
      </w:numPr>
    </w:pPr>
  </w:style>
  <w:style w:type="character" w:styleId="PageNumber">
    <w:name w:val="page number"/>
    <w:rsid w:val="001F0CC8"/>
  </w:style>
  <w:style w:type="paragraph" w:styleId="BodyTextIndent">
    <w:name w:val="Body Text Indent"/>
    <w:basedOn w:val="Normal"/>
    <w:link w:val="BodyTextIndentChar"/>
    <w:rsid w:val="001F0CC8"/>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1F0CC8"/>
    <w:rPr>
      <w:rFonts w:ascii="Times New Roman" w:eastAsia="Calibri" w:hAnsi="Times New Roman" w:cs="Times New Roman"/>
      <w:sz w:val="24"/>
    </w:rPr>
  </w:style>
  <w:style w:type="paragraph" w:styleId="FootnoteText">
    <w:name w:val="footnote text"/>
    <w:basedOn w:val="Normal"/>
    <w:link w:val="FootnoteTextChar"/>
    <w:uiPriority w:val="99"/>
    <w:unhideWhenUsed/>
    <w:rsid w:val="001F0CC8"/>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1F0CC8"/>
    <w:rPr>
      <w:rFonts w:ascii="Times New Roman" w:eastAsia="Calibri" w:hAnsi="Times New Roman" w:cs="Times New Roman"/>
      <w:sz w:val="20"/>
      <w:szCs w:val="20"/>
    </w:rPr>
  </w:style>
  <w:style w:type="character" w:styleId="FootnoteReference">
    <w:name w:val="footnote reference"/>
    <w:uiPriority w:val="99"/>
    <w:unhideWhenUsed/>
    <w:rsid w:val="001F0CC8"/>
    <w:rPr>
      <w:vertAlign w:val="superscript"/>
    </w:rPr>
  </w:style>
  <w:style w:type="paragraph" w:customStyle="1" w:styleId="Patvirtinta">
    <w:name w:val="Patvirtinta"/>
    <w:basedOn w:val="Normal"/>
    <w:rsid w:val="001F0CC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customStyle="1" w:styleId="color4">
    <w:name w:val="color4"/>
    <w:rsid w:val="001F0CC8"/>
  </w:style>
  <w:style w:type="character" w:styleId="FollowedHyperlink">
    <w:name w:val="FollowedHyperlink"/>
    <w:uiPriority w:val="99"/>
    <w:unhideWhenUsed/>
    <w:rsid w:val="001F0CC8"/>
    <w:rPr>
      <w:color w:val="800080"/>
      <w:u w:val="single"/>
    </w:rPr>
  </w:style>
  <w:style w:type="paragraph" w:customStyle="1" w:styleId="xl65">
    <w:name w:val="xl65"/>
    <w:basedOn w:val="Normal"/>
    <w:rsid w:val="001F0CC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6">
    <w:name w:val="xl66"/>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rsid w:val="001F0CC8"/>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lt-LT"/>
    </w:rPr>
  </w:style>
  <w:style w:type="paragraph" w:customStyle="1" w:styleId="xl70">
    <w:name w:val="xl70"/>
    <w:basedOn w:val="Normal"/>
    <w:rsid w:val="001F0CC8"/>
    <w:pPr>
      <w:spacing w:before="100" w:beforeAutospacing="1" w:after="100" w:afterAutospacing="1" w:line="240" w:lineRule="auto"/>
    </w:pPr>
    <w:rPr>
      <w:rFonts w:ascii="Arial" w:eastAsia="Times New Roman" w:hAnsi="Arial" w:cs="Arial"/>
      <w:sz w:val="16"/>
      <w:szCs w:val="16"/>
      <w:lang w:eastAsia="lt-LT"/>
    </w:rPr>
  </w:style>
  <w:style w:type="paragraph" w:customStyle="1" w:styleId="DiagramaDiagramaDiagramaDiagramaDiagramaDiagramaDiagrama0">
    <w:name w:val="Diagrama Diagrama Diagrama 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CharDiagrama0">
    <w:name w:val="Diagrama Diagrama Diagrama Diagrama Char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0">
    <w:name w:val="Diagrama Diagrama Diagrama Diagrama Diagrama Diagrama Diagrama Diagrama Diagrama 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0">
    <w:name w:val="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0">
    <w:name w:val="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1DiagramaDiagramaDiagramaDiagrama0">
    <w:name w:val="Diagrama Diagrama Diagrama1 Diagrama Diagrama Diagrama Diagrama"/>
    <w:basedOn w:val="Normal"/>
    <w:semiHidden/>
    <w:rsid w:val="008649D8"/>
    <w:pPr>
      <w:spacing w:line="240" w:lineRule="exact"/>
    </w:pPr>
    <w:rPr>
      <w:rFonts w:ascii="Verdana" w:eastAsia="Times New Roman" w:hAnsi="Verdana" w:cs="Verdana"/>
      <w:sz w:val="20"/>
      <w:szCs w:val="20"/>
      <w:lang w:eastAsia="lt-LT"/>
    </w:rPr>
  </w:style>
  <w:style w:type="paragraph" w:customStyle="1" w:styleId="DiagramaDiagramaDiagrama0">
    <w:name w:val="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0">
    <w:name w:val="Diagrama Diagrama Diagrama Diagrama Diagrama Diagrama Diagrama Diagrama Diagrama Diagrama Diagrama Diagrama Diagrama Diagrama Diagrama Char Diagrama Diagrama Diagrama Diagrama Diagrama Diagrama"/>
    <w:basedOn w:val="Normal"/>
    <w:rsid w:val="008649D8"/>
    <w:pPr>
      <w:spacing w:line="240" w:lineRule="exact"/>
    </w:pPr>
    <w:rPr>
      <w:rFonts w:ascii="Tahoma" w:eastAsia="Times New Roman" w:hAnsi="Tahoma" w:cs="Tahoma"/>
      <w:sz w:val="20"/>
      <w:szCs w:val="20"/>
      <w:lang w:val="en-US"/>
    </w:rPr>
  </w:style>
  <w:style w:type="paragraph" w:customStyle="1" w:styleId="CharChar2DiagramaDiagramaCharDiagramaDiagramaCharCharChar0">
    <w:name w:val="Char Char2 Diagrama Diagrama Char Diagrama Diagrama Char Char Char"/>
    <w:basedOn w:val="Normal"/>
    <w:semiHidden/>
    <w:rsid w:val="008649D8"/>
    <w:pPr>
      <w:spacing w:line="240" w:lineRule="exact"/>
    </w:pPr>
    <w:rPr>
      <w:rFonts w:ascii="Verdana" w:eastAsia="Times New Roman" w:hAnsi="Verdana" w:cs="Verdana"/>
      <w:sz w:val="20"/>
      <w:szCs w:val="20"/>
    </w:rPr>
  </w:style>
  <w:style w:type="character" w:customStyle="1" w:styleId="data">
    <w:name w:val="data"/>
    <w:rsid w:val="005775B3"/>
  </w:style>
  <w:style w:type="paragraph" w:customStyle="1" w:styleId="DiagramaDiagramaDiagramaDiagramaDiagramaDiagramaDiagrama1">
    <w:name w:val="Diagrama Diagrama Diagrama 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CharDiagrama1">
    <w:name w:val="Diagrama Diagrama Diagrama Diagrama Char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1">
    <w:name w:val="Diagrama Diagrama Diagrama Diagrama Diagrama Diagrama Diagrama Diagrama Diagrama 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1">
    <w:name w:val="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1">
    <w:name w:val="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1DiagramaDiagramaDiagramaDiagrama1">
    <w:name w:val="Diagrama Diagrama Diagrama1 Diagrama Diagrama Diagrama Diagrama"/>
    <w:basedOn w:val="Normal"/>
    <w:semiHidden/>
    <w:rsid w:val="005775B3"/>
    <w:pPr>
      <w:spacing w:line="240" w:lineRule="exact"/>
    </w:pPr>
    <w:rPr>
      <w:rFonts w:ascii="Verdana" w:eastAsia="Times New Roman" w:hAnsi="Verdana" w:cs="Verdana"/>
      <w:sz w:val="20"/>
      <w:szCs w:val="20"/>
      <w:lang w:eastAsia="lt-LT"/>
    </w:rPr>
  </w:style>
  <w:style w:type="paragraph" w:customStyle="1" w:styleId="DiagramaDiagramaDiagrama1">
    <w:name w:val="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1">
    <w:name w:val="Diagrama Diagrama Diagrama Diagrama Diagrama Diagrama Diagrama Diagrama Diagrama Diagrama Diagrama Diagrama Diagrama Diagrama Diagrama Char Diagrama Diagrama Diagrama Diagrama Diagrama Diagrama"/>
    <w:basedOn w:val="Normal"/>
    <w:rsid w:val="005775B3"/>
    <w:pPr>
      <w:spacing w:line="240" w:lineRule="exact"/>
    </w:pPr>
    <w:rPr>
      <w:rFonts w:ascii="Tahoma" w:eastAsia="Times New Roman" w:hAnsi="Tahoma" w:cs="Tahoma"/>
      <w:sz w:val="20"/>
      <w:szCs w:val="20"/>
      <w:lang w:val="en-US"/>
    </w:rPr>
  </w:style>
  <w:style w:type="paragraph" w:customStyle="1" w:styleId="CharChar2DiagramaDiagramaCharDiagramaDiagramaCharCharChar1">
    <w:name w:val="Char Char2 Diagrama Diagrama Char Diagrama Diagrama Char Char Char"/>
    <w:basedOn w:val="Normal"/>
    <w:semiHidden/>
    <w:rsid w:val="005775B3"/>
    <w:pPr>
      <w:spacing w:line="240" w:lineRule="exact"/>
    </w:pPr>
    <w:rPr>
      <w:rFonts w:ascii="Verdana" w:eastAsia="Times New Roman" w:hAnsi="Verdana" w:cs="Verdana"/>
      <w:sz w:val="20"/>
      <w:szCs w:val="20"/>
    </w:rPr>
  </w:style>
  <w:style w:type="paragraph" w:customStyle="1" w:styleId="msonormal0">
    <w:name w:val="msonormal"/>
    <w:basedOn w:val="Normal"/>
    <w:rsid w:val="005775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1007F1"/>
    <w:rPr>
      <w:rFonts w:ascii="Arial" w:eastAsia="Arial" w:hAnsi="Arial" w:cs="Arial"/>
      <w:color w:val="000000"/>
      <w:lang w:eastAsia="lt-LT"/>
    </w:rPr>
  </w:style>
  <w:style w:type="table" w:styleId="TableGrid">
    <w:name w:val="Table Grid"/>
    <w:basedOn w:val="TableNormal"/>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4571A0"/>
    <w:rPr>
      <w:rFonts w:ascii="Times New Roman" w:eastAsia="Times New Roman" w:hAnsi="Times New Roman" w:cs="Times New Roman"/>
      <w:sz w:val="20"/>
      <w:szCs w:val="20"/>
      <w:lang w:eastAsia="lt-LT"/>
    </w:rPr>
  </w:style>
  <w:style w:type="paragraph" w:styleId="Footer">
    <w:name w:val="footer"/>
    <w:basedOn w:val="Normal"/>
    <w:link w:val="FooterChar"/>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uiPriority w:val="99"/>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nhideWhenUsed/>
    <w:rsid w:val="00323798"/>
    <w:pPr>
      <w:spacing w:after="120" w:line="480" w:lineRule="auto"/>
      <w:ind w:left="283"/>
    </w:pPr>
  </w:style>
  <w:style w:type="character" w:customStyle="1" w:styleId="BodyTextIndent2Char">
    <w:name w:val="Body Text Indent 2 Char"/>
    <w:basedOn w:val="DefaultParagraphFont"/>
    <w:link w:val="BodyTextIndent2"/>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2">
    <w:name w:val="Style82"/>
    <w:basedOn w:val="Normal"/>
    <w:uiPriority w:val="99"/>
    <w:rsid w:val="00FC182A"/>
    <w:pPr>
      <w:widowControl w:val="0"/>
      <w:autoSpaceDE w:val="0"/>
      <w:autoSpaceDN w:val="0"/>
      <w:adjustRightInd w:val="0"/>
      <w:spacing w:after="0" w:line="258" w:lineRule="exact"/>
      <w:ind w:firstLine="749"/>
      <w:jc w:val="both"/>
    </w:pPr>
    <w:rPr>
      <w:rFonts w:ascii="Calibri" w:eastAsia="Times New Roman" w:hAnsi="Calibri" w:cs="Times New Roman"/>
      <w:sz w:val="24"/>
      <w:szCs w:val="24"/>
      <w:lang w:val="en-US"/>
    </w:rPr>
  </w:style>
  <w:style w:type="character" w:customStyle="1" w:styleId="FontStyle156">
    <w:name w:val="Font Style156"/>
    <w:uiPriority w:val="99"/>
    <w:rsid w:val="00FC182A"/>
    <w:rPr>
      <w:rFonts w:ascii="Times New Roman" w:hAnsi="Times New Roman" w:cs="Times New Roman"/>
      <w:sz w:val="22"/>
      <w:szCs w:val="22"/>
    </w:rPr>
  </w:style>
  <w:style w:type="paragraph" w:customStyle="1" w:styleId="Style8">
    <w:name w:val="Style8"/>
    <w:basedOn w:val="Normal"/>
    <w:uiPriority w:val="99"/>
    <w:rsid w:val="00FC182A"/>
    <w:pPr>
      <w:widowControl w:val="0"/>
      <w:autoSpaceDE w:val="0"/>
      <w:autoSpaceDN w:val="0"/>
      <w:adjustRightInd w:val="0"/>
      <w:spacing w:after="0" w:line="266" w:lineRule="exact"/>
      <w:ind w:firstLine="698"/>
      <w:jc w:val="both"/>
    </w:pPr>
    <w:rPr>
      <w:rFonts w:ascii="Calibri" w:eastAsia="Times New Roman" w:hAnsi="Calibri" w:cs="Times New Roman"/>
      <w:sz w:val="24"/>
      <w:szCs w:val="24"/>
      <w:lang w:val="en-US"/>
    </w:rPr>
  </w:style>
  <w:style w:type="paragraph" w:customStyle="1" w:styleId="numeris1">
    <w:name w:val="numeris1"/>
    <w:basedOn w:val="Normal"/>
    <w:rsid w:val="001F0CC8"/>
    <w:pPr>
      <w:framePr w:w="1939" w:h="289" w:hSpace="181" w:wrap="around" w:vAnchor="page" w:hAnchor="page" w:x="9504" w:y="1719" w:anchorLock="1"/>
      <w:spacing w:after="0" w:line="240" w:lineRule="auto"/>
    </w:pPr>
    <w:rPr>
      <w:rFonts w:ascii="TimesLT" w:eastAsia="Times New Roman" w:hAnsi="TimesLT" w:cs="Times New Roman"/>
      <w:szCs w:val="20"/>
    </w:rPr>
  </w:style>
  <w:style w:type="paragraph" w:customStyle="1" w:styleId="numeris2">
    <w:name w:val="numeris2"/>
    <w:basedOn w:val="Normal"/>
    <w:rsid w:val="001F0CC8"/>
    <w:pPr>
      <w:framePr w:w="1939" w:h="289" w:hSpace="181" w:wrap="around" w:vAnchor="page" w:hAnchor="page" w:x="9504" w:y="2161" w:anchorLock="1"/>
      <w:spacing w:after="0" w:line="240" w:lineRule="auto"/>
    </w:pPr>
    <w:rPr>
      <w:rFonts w:ascii="TimesLT" w:eastAsia="Times New Roman" w:hAnsi="TimesLT" w:cs="Times New Roman"/>
      <w:szCs w:val="20"/>
    </w:rPr>
  </w:style>
  <w:style w:type="paragraph" w:styleId="BodyText3">
    <w:name w:val="Body Text 3"/>
    <w:basedOn w:val="Normal"/>
    <w:link w:val="BodyText3Char"/>
    <w:rsid w:val="001F0CC8"/>
    <w:pPr>
      <w:tabs>
        <w:tab w:val="left" w:pos="6379"/>
      </w:tabs>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1F0CC8"/>
    <w:rPr>
      <w:rFonts w:ascii="Times New Roman" w:eastAsia="Times New Roman" w:hAnsi="Times New Roman" w:cs="Times New Roman"/>
      <w:sz w:val="24"/>
      <w:szCs w:val="20"/>
    </w:rPr>
  </w:style>
  <w:style w:type="paragraph" w:customStyle="1" w:styleId="DiagramaDiagramaDiagramaDiagramaDiagramaDiagramaDiagrama">
    <w:name w:val="Diagrama Diagrama Diagrama 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CharDiagrama">
    <w:name w:val="Diagrama Diagrama Diagrama Diagrama Char Diagrama"/>
    <w:basedOn w:val="Normal"/>
    <w:semiHidden/>
    <w:rsid w:val="001F0CC8"/>
    <w:pPr>
      <w:spacing w:line="240" w:lineRule="exact"/>
    </w:pPr>
    <w:rPr>
      <w:rFonts w:ascii="Verdana" w:eastAsia="Times New Roman" w:hAnsi="Verdana" w:cs="Verdana"/>
      <w:sz w:val="20"/>
      <w:szCs w:val="20"/>
    </w:rPr>
  </w:style>
  <w:style w:type="character" w:styleId="Strong">
    <w:name w:val="Strong"/>
    <w:uiPriority w:val="22"/>
    <w:qFormat/>
    <w:rsid w:val="001F0CC8"/>
    <w:rPr>
      <w:b/>
      <w:bCs/>
    </w:rPr>
  </w:style>
  <w:style w:type="paragraph" w:styleId="CommentSubject">
    <w:name w:val="annotation subject"/>
    <w:basedOn w:val="CommentText"/>
    <w:next w:val="CommentText"/>
    <w:link w:val="CommentSubjectChar"/>
    <w:semiHidden/>
    <w:rsid w:val="001F0CC8"/>
    <w:rPr>
      <w:b/>
      <w:bCs/>
      <w:lang w:eastAsia="en-US"/>
    </w:rPr>
  </w:style>
  <w:style w:type="character" w:customStyle="1" w:styleId="CommentSubjectChar">
    <w:name w:val="Comment Subject Char"/>
    <w:basedOn w:val="CommentTextChar"/>
    <w:link w:val="CommentSubject"/>
    <w:semiHidden/>
    <w:rsid w:val="001F0CC8"/>
    <w:rPr>
      <w:rFonts w:ascii="Times New Roman" w:eastAsia="Times New Roman" w:hAnsi="Times New Roman" w:cs="Times New Roman"/>
      <w:b/>
      <w:bCs/>
      <w:sz w:val="20"/>
      <w:szCs w:val="20"/>
      <w:lang w:eastAsia="lt-LT"/>
    </w:rPr>
  </w:style>
  <w:style w:type="paragraph" w:customStyle="1" w:styleId="DiagramaDiagramaDiagramaDiagramaDiagramaDiagramaDiagramaDiagramaDiagramaDiagramaDiagramaDiagramaDiagrama">
    <w:name w:val="Diagrama Diagrama Diagrama Diagrama Diagrama Diagrama Diagrama Diagrama Diagrama 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
    <w:name w:val="Diagrama 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
    <w:name w:val="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1DiagramaDiagramaDiagramaDiagrama">
    <w:name w:val="Diagrama Diagrama Diagrama1 Diagrama Diagrama Diagrama Diagrama"/>
    <w:basedOn w:val="Normal"/>
    <w:semiHidden/>
    <w:rsid w:val="001F0CC8"/>
    <w:pPr>
      <w:spacing w:line="240" w:lineRule="exact"/>
    </w:pPr>
    <w:rPr>
      <w:rFonts w:ascii="Verdana" w:eastAsia="Times New Roman" w:hAnsi="Verdana" w:cs="Verdana"/>
      <w:sz w:val="20"/>
      <w:szCs w:val="20"/>
      <w:lang w:eastAsia="lt-LT"/>
    </w:rPr>
  </w:style>
  <w:style w:type="paragraph" w:customStyle="1" w:styleId="DiagramaDiagramaDiagrama">
    <w:name w:val="Diagrama Diagrama Diagrama"/>
    <w:basedOn w:val="Normal"/>
    <w:semiHidden/>
    <w:rsid w:val="001F0CC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1F0CC8"/>
    <w:pPr>
      <w:spacing w:line="240" w:lineRule="exact"/>
    </w:pPr>
    <w:rPr>
      <w:rFonts w:ascii="Tahoma" w:eastAsia="Times New Roman" w:hAnsi="Tahoma" w:cs="Tahoma"/>
      <w:sz w:val="20"/>
      <w:szCs w:val="20"/>
      <w:lang w:val="en-US"/>
    </w:rPr>
  </w:style>
  <w:style w:type="paragraph" w:customStyle="1" w:styleId="CharChar2DiagramaDiagramaCharDiagramaDiagramaCharCharChar">
    <w:name w:val="Char Char2 Diagrama Diagrama Char Diagrama Diagrama Char Char Char"/>
    <w:basedOn w:val="Normal"/>
    <w:semiHidden/>
    <w:rsid w:val="001F0CC8"/>
    <w:pPr>
      <w:spacing w:line="240" w:lineRule="exact"/>
    </w:pPr>
    <w:rPr>
      <w:rFonts w:ascii="Verdana" w:eastAsia="Times New Roman" w:hAnsi="Verdana" w:cs="Verdana"/>
      <w:sz w:val="20"/>
      <w:szCs w:val="20"/>
    </w:rPr>
  </w:style>
  <w:style w:type="paragraph" w:styleId="Revision">
    <w:name w:val="Revision"/>
    <w:hidden/>
    <w:uiPriority w:val="99"/>
    <w:semiHidden/>
    <w:rsid w:val="001F0CC8"/>
    <w:pPr>
      <w:spacing w:after="0" w:line="240" w:lineRule="auto"/>
    </w:pPr>
    <w:rPr>
      <w:rFonts w:ascii="Times New Roman" w:eastAsia="Times New Roman" w:hAnsi="Times New Roman" w:cs="Times New Roman"/>
      <w:sz w:val="20"/>
      <w:szCs w:val="20"/>
    </w:rPr>
  </w:style>
  <w:style w:type="paragraph" w:customStyle="1" w:styleId="bodytext0">
    <w:name w:val="bodytext"/>
    <w:basedOn w:val="Normal"/>
    <w:uiPriority w:val="99"/>
    <w:rsid w:val="001F0CC8"/>
    <w:pPr>
      <w:suppressAutoHyphens/>
      <w:spacing w:before="100" w:after="100" w:line="240" w:lineRule="auto"/>
    </w:pPr>
    <w:rPr>
      <w:rFonts w:ascii="Times New Roman" w:eastAsia="Times New Roman" w:hAnsi="Times New Roman" w:cs="Times New Roman"/>
      <w:sz w:val="24"/>
      <w:szCs w:val="24"/>
      <w:lang w:val="en-US" w:eastAsia="ar-SA"/>
    </w:rPr>
  </w:style>
  <w:style w:type="character" w:customStyle="1" w:styleId="msoins0">
    <w:name w:val="msoins0"/>
    <w:uiPriority w:val="99"/>
    <w:rsid w:val="001F0CC8"/>
  </w:style>
  <w:style w:type="paragraph" w:customStyle="1" w:styleId="Linija0">
    <w:name w:val="Linija"/>
    <w:basedOn w:val="Normal"/>
    <w:rsid w:val="001F0CC8"/>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paragraph" w:customStyle="1" w:styleId="CentrBold">
    <w:name w:val="CentrBold"/>
    <w:basedOn w:val="Normal"/>
    <w:rsid w:val="001F0CC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customStyle="1" w:styleId="Pagrindinistekstas1">
    <w:name w:val="Pagrindinis tekstas1"/>
    <w:basedOn w:val="Normal"/>
    <w:rsid w:val="001F0C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tuributi">
    <w:name w:val="tuributi"/>
    <w:rsid w:val="001F0CC8"/>
  </w:style>
  <w:style w:type="character" w:customStyle="1" w:styleId="apple-style-span">
    <w:name w:val="apple-style-span"/>
    <w:rsid w:val="001F0CC8"/>
  </w:style>
  <w:style w:type="paragraph" w:customStyle="1" w:styleId="CharChar2">
    <w:name w:val="Char Char2"/>
    <w:basedOn w:val="Normal"/>
    <w:semiHidden/>
    <w:rsid w:val="001F0CC8"/>
    <w:pPr>
      <w:spacing w:line="240" w:lineRule="exact"/>
    </w:pPr>
    <w:rPr>
      <w:rFonts w:ascii="Verdana" w:eastAsia="Times New Roman" w:hAnsi="Verdana" w:cs="Verdana"/>
      <w:sz w:val="20"/>
      <w:szCs w:val="20"/>
    </w:rPr>
  </w:style>
  <w:style w:type="numbering" w:customStyle="1" w:styleId="Esamassraas1">
    <w:name w:val="Esamas sąrašas1"/>
    <w:rsid w:val="001F0CC8"/>
    <w:pPr>
      <w:numPr>
        <w:numId w:val="32"/>
      </w:numPr>
    </w:pPr>
  </w:style>
  <w:style w:type="numbering" w:styleId="111111">
    <w:name w:val="Outline List 2"/>
    <w:basedOn w:val="NoList"/>
    <w:rsid w:val="001F0CC8"/>
    <w:pPr>
      <w:numPr>
        <w:numId w:val="33"/>
      </w:numPr>
    </w:pPr>
  </w:style>
  <w:style w:type="character" w:styleId="PageNumber">
    <w:name w:val="page number"/>
    <w:rsid w:val="001F0CC8"/>
  </w:style>
  <w:style w:type="paragraph" w:styleId="BodyTextIndent">
    <w:name w:val="Body Text Indent"/>
    <w:basedOn w:val="Normal"/>
    <w:link w:val="BodyTextIndentChar"/>
    <w:rsid w:val="001F0CC8"/>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1F0CC8"/>
    <w:rPr>
      <w:rFonts w:ascii="Times New Roman" w:eastAsia="Calibri" w:hAnsi="Times New Roman" w:cs="Times New Roman"/>
      <w:sz w:val="24"/>
    </w:rPr>
  </w:style>
  <w:style w:type="paragraph" w:styleId="FootnoteText">
    <w:name w:val="footnote text"/>
    <w:basedOn w:val="Normal"/>
    <w:link w:val="FootnoteTextChar"/>
    <w:uiPriority w:val="99"/>
    <w:unhideWhenUsed/>
    <w:rsid w:val="001F0CC8"/>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1F0CC8"/>
    <w:rPr>
      <w:rFonts w:ascii="Times New Roman" w:eastAsia="Calibri" w:hAnsi="Times New Roman" w:cs="Times New Roman"/>
      <w:sz w:val="20"/>
      <w:szCs w:val="20"/>
    </w:rPr>
  </w:style>
  <w:style w:type="character" w:styleId="FootnoteReference">
    <w:name w:val="footnote reference"/>
    <w:uiPriority w:val="99"/>
    <w:unhideWhenUsed/>
    <w:rsid w:val="001F0CC8"/>
    <w:rPr>
      <w:vertAlign w:val="superscript"/>
    </w:rPr>
  </w:style>
  <w:style w:type="paragraph" w:customStyle="1" w:styleId="Patvirtinta">
    <w:name w:val="Patvirtinta"/>
    <w:basedOn w:val="Normal"/>
    <w:rsid w:val="001F0CC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customStyle="1" w:styleId="color4">
    <w:name w:val="color4"/>
    <w:rsid w:val="001F0CC8"/>
  </w:style>
  <w:style w:type="character" w:styleId="FollowedHyperlink">
    <w:name w:val="FollowedHyperlink"/>
    <w:uiPriority w:val="99"/>
    <w:unhideWhenUsed/>
    <w:rsid w:val="001F0CC8"/>
    <w:rPr>
      <w:color w:val="800080"/>
      <w:u w:val="single"/>
    </w:rPr>
  </w:style>
  <w:style w:type="paragraph" w:customStyle="1" w:styleId="xl65">
    <w:name w:val="xl65"/>
    <w:basedOn w:val="Normal"/>
    <w:rsid w:val="001F0CC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6">
    <w:name w:val="xl66"/>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rsid w:val="001F0CC8"/>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Normal"/>
    <w:rsid w:val="001F0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lt-LT"/>
    </w:rPr>
  </w:style>
  <w:style w:type="paragraph" w:customStyle="1" w:styleId="xl70">
    <w:name w:val="xl70"/>
    <w:basedOn w:val="Normal"/>
    <w:rsid w:val="001F0CC8"/>
    <w:pPr>
      <w:spacing w:before="100" w:beforeAutospacing="1" w:after="100" w:afterAutospacing="1" w:line="240" w:lineRule="auto"/>
    </w:pPr>
    <w:rPr>
      <w:rFonts w:ascii="Arial" w:eastAsia="Times New Roman" w:hAnsi="Arial" w:cs="Arial"/>
      <w:sz w:val="16"/>
      <w:szCs w:val="16"/>
      <w:lang w:eastAsia="lt-LT"/>
    </w:rPr>
  </w:style>
  <w:style w:type="paragraph" w:customStyle="1" w:styleId="DiagramaDiagramaDiagramaDiagramaDiagramaDiagramaDiagrama0">
    <w:name w:val="Diagrama Diagrama Diagrama 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CharDiagrama0">
    <w:name w:val="Diagrama Diagrama Diagrama Diagrama Char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0">
    <w:name w:val="Diagrama Diagrama Diagrama Diagrama Diagrama Diagrama Diagrama Diagrama Diagrama 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0">
    <w:name w:val="Diagrama 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0">
    <w:name w:val="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1DiagramaDiagramaDiagramaDiagrama0">
    <w:name w:val="Diagrama Diagrama Diagrama1 Diagrama Diagrama Diagrama Diagrama"/>
    <w:basedOn w:val="Normal"/>
    <w:semiHidden/>
    <w:rsid w:val="008649D8"/>
    <w:pPr>
      <w:spacing w:line="240" w:lineRule="exact"/>
    </w:pPr>
    <w:rPr>
      <w:rFonts w:ascii="Verdana" w:eastAsia="Times New Roman" w:hAnsi="Verdana" w:cs="Verdana"/>
      <w:sz w:val="20"/>
      <w:szCs w:val="20"/>
      <w:lang w:eastAsia="lt-LT"/>
    </w:rPr>
  </w:style>
  <w:style w:type="paragraph" w:customStyle="1" w:styleId="DiagramaDiagramaDiagrama0">
    <w:name w:val="Diagrama Diagrama Diagrama"/>
    <w:basedOn w:val="Normal"/>
    <w:semiHidden/>
    <w:rsid w:val="008649D8"/>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0">
    <w:name w:val="Diagrama Diagrama Diagrama Diagrama Diagrama Diagrama Diagrama Diagrama Diagrama Diagrama Diagrama Diagrama Diagrama Diagrama Diagrama Char Diagrama Diagrama Diagrama Diagrama Diagrama Diagrama"/>
    <w:basedOn w:val="Normal"/>
    <w:rsid w:val="008649D8"/>
    <w:pPr>
      <w:spacing w:line="240" w:lineRule="exact"/>
    </w:pPr>
    <w:rPr>
      <w:rFonts w:ascii="Tahoma" w:eastAsia="Times New Roman" w:hAnsi="Tahoma" w:cs="Tahoma"/>
      <w:sz w:val="20"/>
      <w:szCs w:val="20"/>
      <w:lang w:val="en-US"/>
    </w:rPr>
  </w:style>
  <w:style w:type="paragraph" w:customStyle="1" w:styleId="CharChar2DiagramaDiagramaCharDiagramaDiagramaCharCharChar0">
    <w:name w:val="Char Char2 Diagrama Diagrama Char Diagrama Diagrama Char Char Char"/>
    <w:basedOn w:val="Normal"/>
    <w:semiHidden/>
    <w:rsid w:val="008649D8"/>
    <w:pPr>
      <w:spacing w:line="240" w:lineRule="exact"/>
    </w:pPr>
    <w:rPr>
      <w:rFonts w:ascii="Verdana" w:eastAsia="Times New Roman" w:hAnsi="Verdana" w:cs="Verdana"/>
      <w:sz w:val="20"/>
      <w:szCs w:val="20"/>
    </w:rPr>
  </w:style>
  <w:style w:type="character" w:customStyle="1" w:styleId="data">
    <w:name w:val="data"/>
    <w:rsid w:val="005775B3"/>
  </w:style>
  <w:style w:type="paragraph" w:customStyle="1" w:styleId="DiagramaDiagramaDiagramaDiagramaDiagramaDiagramaDiagrama1">
    <w:name w:val="Diagrama Diagrama Diagrama 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CharDiagrama1">
    <w:name w:val="Diagrama Diagrama Diagrama Diagrama Char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1">
    <w:name w:val="Diagrama Diagrama Diagrama Diagrama Diagrama Diagrama Diagrama Diagrama Diagrama 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1">
    <w:name w:val="Diagrama 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1">
    <w:name w:val="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1DiagramaDiagramaDiagramaDiagrama1">
    <w:name w:val="Diagrama Diagrama Diagrama1 Diagrama Diagrama Diagrama Diagrama"/>
    <w:basedOn w:val="Normal"/>
    <w:semiHidden/>
    <w:rsid w:val="005775B3"/>
    <w:pPr>
      <w:spacing w:line="240" w:lineRule="exact"/>
    </w:pPr>
    <w:rPr>
      <w:rFonts w:ascii="Verdana" w:eastAsia="Times New Roman" w:hAnsi="Verdana" w:cs="Verdana"/>
      <w:sz w:val="20"/>
      <w:szCs w:val="20"/>
      <w:lang w:eastAsia="lt-LT"/>
    </w:rPr>
  </w:style>
  <w:style w:type="paragraph" w:customStyle="1" w:styleId="DiagramaDiagramaDiagrama1">
    <w:name w:val="Diagrama Diagrama Diagrama"/>
    <w:basedOn w:val="Normal"/>
    <w:semiHidden/>
    <w:rsid w:val="005775B3"/>
    <w:pPr>
      <w:spacing w:line="240" w:lineRule="exact"/>
    </w:pPr>
    <w:rPr>
      <w:rFonts w:ascii="Verdana" w:eastAsia="Times New Roman" w:hAnsi="Verdana" w:cs="Verdana"/>
      <w:sz w:val="20"/>
      <w:szCs w:val="20"/>
    </w:rPr>
  </w:style>
  <w:style w:type="paragraph" w:customStyle="1" w:styleId="DiagramaDiagramaDiagramaDiagramaDiagramaDiagramaDiagramaDiagramaDiagramaDiagramaDiagramaDiagramaDiagramaDiagramaDiagramaCharDiagramaDiagramaDiagramaDiagramaDiagramaDiagrama1">
    <w:name w:val="Diagrama Diagrama Diagrama Diagrama Diagrama Diagrama Diagrama Diagrama Diagrama Diagrama Diagrama Diagrama Diagrama Diagrama Diagrama Char Diagrama Diagrama Diagrama Diagrama Diagrama Diagrama"/>
    <w:basedOn w:val="Normal"/>
    <w:rsid w:val="005775B3"/>
    <w:pPr>
      <w:spacing w:line="240" w:lineRule="exact"/>
    </w:pPr>
    <w:rPr>
      <w:rFonts w:ascii="Tahoma" w:eastAsia="Times New Roman" w:hAnsi="Tahoma" w:cs="Tahoma"/>
      <w:sz w:val="20"/>
      <w:szCs w:val="20"/>
      <w:lang w:val="en-US"/>
    </w:rPr>
  </w:style>
  <w:style w:type="paragraph" w:customStyle="1" w:styleId="CharChar2DiagramaDiagramaCharDiagramaDiagramaCharCharChar1">
    <w:name w:val="Char Char2 Diagrama Diagrama Char Diagrama Diagrama Char Char Char"/>
    <w:basedOn w:val="Normal"/>
    <w:semiHidden/>
    <w:rsid w:val="005775B3"/>
    <w:pPr>
      <w:spacing w:line="240" w:lineRule="exact"/>
    </w:pPr>
    <w:rPr>
      <w:rFonts w:ascii="Verdana" w:eastAsia="Times New Roman" w:hAnsi="Verdana" w:cs="Verdana"/>
      <w:sz w:val="20"/>
      <w:szCs w:val="20"/>
    </w:rPr>
  </w:style>
  <w:style w:type="paragraph" w:customStyle="1" w:styleId="msonormal0">
    <w:name w:val="msonormal"/>
    <w:basedOn w:val="Normal"/>
    <w:rsid w:val="005775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nalivaikiene@vmvt.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ss@vmvt.lt" TargetMode="External"/><Relationship Id="rId12" Type="http://schemas.openxmlformats.org/officeDocument/2006/relationships/hyperlink" Target="mailto:info@ei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mvt.lt"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info@eit.lt" TargetMode="External"/><Relationship Id="rId4" Type="http://schemas.microsoft.com/office/2007/relationships/stylesWithEffects" Target="stylesWithEffects.xml"/><Relationship Id="rId9" Type="http://schemas.openxmlformats.org/officeDocument/2006/relationships/hyperlink" Target="mailto:agne.prokopoviciute@vmvt.l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81B3-3E97-4706-804B-BC27A7FB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11001</Words>
  <Characters>6272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Agnė Prokopovičiūtė</cp:lastModifiedBy>
  <cp:revision>108</cp:revision>
  <cp:lastPrinted>2019-03-04T08:20:00Z</cp:lastPrinted>
  <dcterms:created xsi:type="dcterms:W3CDTF">2018-10-30T08:13:00Z</dcterms:created>
  <dcterms:modified xsi:type="dcterms:W3CDTF">2021-10-06T07:56:00Z</dcterms:modified>
</cp:coreProperties>
</file>