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9773F" w14:textId="77777777" w:rsidR="0098176C" w:rsidRPr="007153CA" w:rsidRDefault="0098176C" w:rsidP="0098176C">
      <w:pPr>
        <w:pStyle w:val="Body2"/>
        <w:spacing w:after="0"/>
        <w:ind w:firstLine="562"/>
        <w:jc w:val="center"/>
        <w:rPr>
          <w:rFonts w:cs="Times New Roman"/>
          <w:i/>
          <w:iCs/>
          <w:color w:val="auto"/>
          <w:sz w:val="24"/>
          <w:szCs w:val="24"/>
          <w:lang w:val="lt-LT"/>
        </w:rPr>
      </w:pPr>
    </w:p>
    <w:p w14:paraId="2EF077F1" w14:textId="3CAB6A9F" w:rsidR="0098176C" w:rsidRPr="007153CA" w:rsidRDefault="3E517EEC" w:rsidP="09096F52">
      <w:pPr>
        <w:pStyle w:val="Body2"/>
        <w:spacing w:after="0"/>
        <w:ind w:firstLine="562"/>
        <w:jc w:val="center"/>
        <w:rPr>
          <w:rFonts w:cs="Times New Roman"/>
          <w:b/>
          <w:bCs/>
          <w:snapToGrid w:val="0"/>
          <w:sz w:val="24"/>
          <w:szCs w:val="24"/>
          <w:lang w:val="lt-LT"/>
        </w:rPr>
      </w:pPr>
      <w:r w:rsidRPr="09096F52">
        <w:rPr>
          <w:rFonts w:cs="Times New Roman"/>
          <w:b/>
          <w:bCs/>
          <w:sz w:val="24"/>
          <w:szCs w:val="24"/>
          <w:lang w:val="lt-LT"/>
        </w:rPr>
        <w:t xml:space="preserve">VIRTUALIZACIJOS PROGRAMINĖS ĮRANGOS LICENCIJŲ </w:t>
      </w:r>
      <w:r w:rsidR="36ABBD1D" w:rsidRPr="09096F52">
        <w:rPr>
          <w:rFonts w:cs="Times New Roman"/>
          <w:b/>
          <w:bCs/>
          <w:sz w:val="24"/>
          <w:szCs w:val="24"/>
          <w:lang w:val="lt-LT"/>
        </w:rPr>
        <w:t xml:space="preserve">VIEŠOJO </w:t>
      </w:r>
      <w:r w:rsidR="36ABBD1D" w:rsidRPr="09096F52">
        <w:rPr>
          <w:rFonts w:cs="Times New Roman"/>
          <w:b/>
          <w:bCs/>
          <w:snapToGrid w:val="0"/>
          <w:sz w:val="24"/>
          <w:szCs w:val="24"/>
          <w:lang w:val="lt-LT"/>
        </w:rPr>
        <w:t>PIRKIMO</w:t>
      </w:r>
      <w:r w:rsidR="36ABBD1D" w:rsidRPr="09096F52">
        <w:rPr>
          <w:lang w:val="lt-LT"/>
        </w:rPr>
        <w:t>–</w:t>
      </w:r>
      <w:r w:rsidR="36ABBD1D" w:rsidRPr="09096F52">
        <w:rPr>
          <w:rFonts w:cs="Times New Roman"/>
          <w:b/>
          <w:bCs/>
          <w:snapToGrid w:val="0"/>
          <w:sz w:val="24"/>
          <w:szCs w:val="24"/>
          <w:lang w:val="lt-LT"/>
        </w:rPr>
        <w:t xml:space="preserve">PARDAVIMO SUTARTIS </w:t>
      </w:r>
    </w:p>
    <w:p w14:paraId="5A361A09" w14:textId="77777777" w:rsidR="0098176C" w:rsidRPr="007153CA" w:rsidRDefault="0098176C" w:rsidP="0098176C">
      <w:pPr>
        <w:pStyle w:val="Body2"/>
        <w:spacing w:after="0"/>
        <w:ind w:firstLine="562"/>
        <w:jc w:val="center"/>
        <w:rPr>
          <w:rFonts w:cs="Times New Roman"/>
          <w:color w:val="auto"/>
          <w:sz w:val="24"/>
          <w:szCs w:val="24"/>
          <w:lang w:val="lt-LT"/>
        </w:rPr>
      </w:pPr>
    </w:p>
    <w:p w14:paraId="6891C207" w14:textId="77777777" w:rsidR="0098176C" w:rsidRPr="007153CA" w:rsidRDefault="0098176C" w:rsidP="0098176C">
      <w:pPr>
        <w:pStyle w:val="Body2"/>
        <w:spacing w:after="0"/>
        <w:ind w:firstLine="562"/>
        <w:jc w:val="center"/>
        <w:rPr>
          <w:rFonts w:cs="Times New Roman"/>
          <w:b/>
          <w:sz w:val="24"/>
          <w:szCs w:val="24"/>
          <w:lang w:val="lt-LT"/>
        </w:rPr>
      </w:pPr>
    </w:p>
    <w:p w14:paraId="3ACD82ED" w14:textId="0C8257F8" w:rsidR="0098176C" w:rsidRPr="007153CA" w:rsidRDefault="0098176C" w:rsidP="0098176C">
      <w:pPr>
        <w:pBdr>
          <w:top w:val="nil"/>
          <w:left w:val="nil"/>
          <w:bottom w:val="nil"/>
          <w:right w:val="nil"/>
          <w:between w:val="nil"/>
          <w:bar w:val="nil"/>
        </w:pBdr>
        <w:tabs>
          <w:tab w:val="left" w:pos="5866"/>
        </w:tabs>
        <w:suppressAutoHyphens/>
        <w:spacing w:after="0" w:line="240" w:lineRule="auto"/>
        <w:ind w:firstLine="562"/>
        <w:rPr>
          <w:rFonts w:eastAsia="Arial Unicode MS"/>
          <w:color w:val="000000"/>
          <w:szCs w:val="24"/>
          <w:bdr w:val="nil"/>
          <w:lang w:eastAsia="lt-LT"/>
        </w:rPr>
      </w:pPr>
      <w:bookmarkStart w:id="0" w:name="_Hlk37055312"/>
    </w:p>
    <w:p w14:paraId="792485A7" w14:textId="6551523E" w:rsidR="0098176C" w:rsidRPr="007153CA" w:rsidRDefault="0098176C" w:rsidP="0098176C">
      <w:pPr>
        <w:pBdr>
          <w:top w:val="nil"/>
          <w:left w:val="nil"/>
          <w:bottom w:val="nil"/>
          <w:right w:val="nil"/>
          <w:between w:val="nil"/>
          <w:bar w:val="nil"/>
        </w:pBdr>
        <w:suppressAutoHyphens/>
        <w:spacing w:after="0" w:line="240" w:lineRule="auto"/>
        <w:ind w:firstLine="562"/>
        <w:jc w:val="center"/>
        <w:rPr>
          <w:rFonts w:eastAsia="Arial Unicode MS"/>
          <w:color w:val="000000"/>
          <w:szCs w:val="24"/>
          <w:bdr w:val="nil"/>
          <w:lang w:eastAsia="lt-LT"/>
        </w:rPr>
      </w:pPr>
      <w:r w:rsidRPr="007153CA">
        <w:rPr>
          <w:rFonts w:eastAsia="Arial Unicode MS"/>
          <w:color w:val="000000"/>
          <w:szCs w:val="24"/>
          <w:bdr w:val="nil"/>
          <w:lang w:eastAsia="lt-LT"/>
        </w:rPr>
        <w:t>Vilnius, 202</w:t>
      </w:r>
      <w:r w:rsidR="00181F20" w:rsidRPr="007153CA">
        <w:rPr>
          <w:rFonts w:eastAsia="Arial Unicode MS"/>
          <w:color w:val="000000"/>
          <w:szCs w:val="24"/>
          <w:bdr w:val="nil"/>
          <w:lang w:eastAsia="lt-LT"/>
        </w:rPr>
        <w:t>1</w:t>
      </w:r>
      <w:r w:rsidRPr="007153CA">
        <w:rPr>
          <w:rFonts w:eastAsia="Arial Unicode MS"/>
          <w:color w:val="000000"/>
          <w:szCs w:val="24"/>
          <w:bdr w:val="nil"/>
          <w:lang w:eastAsia="lt-LT"/>
        </w:rPr>
        <w:t xml:space="preserve"> m. </w:t>
      </w:r>
      <w:r w:rsidR="0002196B">
        <w:rPr>
          <w:rFonts w:eastAsia="Arial Unicode MS"/>
          <w:color w:val="000000"/>
          <w:szCs w:val="24"/>
          <w:bdr w:val="nil"/>
          <w:lang w:eastAsia="lt-LT"/>
        </w:rPr>
        <w:t>spalio__</w:t>
      </w:r>
      <w:r w:rsidRPr="007153CA">
        <w:rPr>
          <w:rFonts w:eastAsia="Arial Unicode MS"/>
          <w:color w:val="000000"/>
          <w:szCs w:val="24"/>
          <w:bdr w:val="nil"/>
          <w:lang w:eastAsia="lt-LT"/>
        </w:rPr>
        <w:t xml:space="preserve"> d. Nr. _____</w:t>
      </w:r>
    </w:p>
    <w:p w14:paraId="0928436B" w14:textId="7F757365" w:rsidR="0098176C" w:rsidRPr="007153CA" w:rsidRDefault="0098176C" w:rsidP="00C310B4">
      <w:pPr>
        <w:pBdr>
          <w:top w:val="nil"/>
          <w:left w:val="nil"/>
          <w:bottom w:val="nil"/>
          <w:right w:val="nil"/>
          <w:between w:val="nil"/>
          <w:bar w:val="nil"/>
        </w:pBdr>
        <w:suppressAutoHyphens/>
        <w:spacing w:after="0" w:line="240" w:lineRule="auto"/>
        <w:ind w:firstLine="562"/>
        <w:rPr>
          <w:rFonts w:eastAsia="Arial Unicode MS"/>
          <w:color w:val="000000"/>
          <w:szCs w:val="24"/>
          <w:bdr w:val="nil"/>
          <w:lang w:eastAsia="lt-LT"/>
        </w:rPr>
      </w:pPr>
    </w:p>
    <w:p w14:paraId="5FF51EC3" w14:textId="6C23AE04" w:rsidR="0002196B" w:rsidRDefault="005C68BD" w:rsidP="09096F52">
      <w:pPr>
        <w:pBdr>
          <w:top w:val="nil"/>
          <w:left w:val="nil"/>
          <w:bottom w:val="nil"/>
          <w:right w:val="nil"/>
          <w:between w:val="nil"/>
          <w:bar w:val="nil"/>
        </w:pBdr>
        <w:suppressAutoHyphens/>
        <w:spacing w:after="0" w:line="240" w:lineRule="auto"/>
        <w:ind w:firstLine="562"/>
        <w:jc w:val="both"/>
        <w:rPr>
          <w:rFonts w:eastAsia="Arial Unicode MS"/>
          <w:bdr w:val="nil"/>
          <w:lang w:eastAsia="lt-LT"/>
        </w:rPr>
      </w:pPr>
      <w:r w:rsidRPr="005C68BD">
        <w:rPr>
          <w:rFonts w:eastAsia="Arial Unicode MS"/>
          <w:b/>
          <w:bCs/>
          <w:bdr w:val="nil"/>
          <w:lang w:eastAsia="lt-LT"/>
        </w:rPr>
        <w:t>Informacinės visuomenės plėtros komitetas</w:t>
      </w:r>
      <w:r w:rsidR="36ABBD1D" w:rsidRPr="09096F52">
        <w:rPr>
          <w:rFonts w:eastAsia="Arial Unicode MS"/>
          <w:bdr w:val="nil"/>
          <w:lang w:eastAsia="lt-LT"/>
        </w:rPr>
        <w:t xml:space="preserve">, juridinio asmens kodas </w:t>
      </w:r>
      <w:r w:rsidRPr="005C68BD">
        <w:rPr>
          <w:rFonts w:eastAsia="Arial Unicode MS"/>
          <w:bdr w:val="nil"/>
          <w:lang w:eastAsia="lt-LT"/>
        </w:rPr>
        <w:t>188772433</w:t>
      </w:r>
      <w:r w:rsidR="36ABBD1D" w:rsidRPr="09096F52">
        <w:rPr>
          <w:rFonts w:eastAsia="Arial Unicode MS"/>
          <w:bdr w:val="nil"/>
          <w:lang w:eastAsia="lt-LT"/>
        </w:rPr>
        <w:t>, toliau vadinama</w:t>
      </w:r>
      <w:r w:rsidR="0002196B">
        <w:rPr>
          <w:rFonts w:eastAsia="Arial Unicode MS"/>
          <w:bdr w:val="nil"/>
          <w:lang w:eastAsia="lt-LT"/>
        </w:rPr>
        <w:t>s</w:t>
      </w:r>
      <w:r w:rsidR="36ABBD1D" w:rsidRPr="009D75AD">
        <w:rPr>
          <w:rFonts w:eastAsia="Arial Unicode MS"/>
          <w:szCs w:val="24"/>
          <w:lang w:eastAsia="lt-LT"/>
        </w:rPr>
        <w:t xml:space="preserve"> „</w:t>
      </w:r>
      <w:r w:rsidR="36ABBD1D" w:rsidRPr="009D75AD">
        <w:rPr>
          <w:rFonts w:eastAsia="Arial Unicode MS"/>
          <w:b/>
          <w:bCs/>
          <w:szCs w:val="24"/>
          <w:lang w:eastAsia="lt-LT"/>
        </w:rPr>
        <w:t>P</w:t>
      </w:r>
      <w:r w:rsidR="36ABBD1D" w:rsidRPr="09096F52">
        <w:rPr>
          <w:rFonts w:eastAsia="Arial Unicode MS"/>
          <w:b/>
          <w:bCs/>
          <w:bdr w:val="nil"/>
          <w:lang w:eastAsia="lt-LT"/>
        </w:rPr>
        <w:t>irkėju</w:t>
      </w:r>
      <w:r w:rsidR="36ABBD1D" w:rsidRPr="09096F52">
        <w:rPr>
          <w:rFonts w:eastAsia="Arial Unicode MS"/>
          <w:bdr w:val="nil"/>
          <w:lang w:eastAsia="lt-LT"/>
        </w:rPr>
        <w:t>“, atstovaujama</w:t>
      </w:r>
      <w:r w:rsidR="0002196B">
        <w:rPr>
          <w:rFonts w:eastAsia="Arial Unicode MS"/>
          <w:bdr w:val="nil"/>
          <w:lang w:eastAsia="lt-LT"/>
        </w:rPr>
        <w:t>s</w:t>
      </w:r>
      <w:r w:rsidR="36ABBD1D" w:rsidRPr="09096F52">
        <w:rPr>
          <w:rFonts w:eastAsia="Arial Unicode MS"/>
          <w:bdr w:val="nil"/>
          <w:lang w:eastAsia="lt-LT"/>
        </w:rPr>
        <w:t xml:space="preserve"> </w:t>
      </w:r>
      <w:r w:rsidR="0002196B" w:rsidRPr="000B6ABC">
        <w:t>Gintauto Mežečio, veikiančio pagal Informacinės visuomenės plėtros komiteto nuostatus, patvirtintus Lietuvos Respublikos ekonomikos ir inovacijų ministro 2018 m. spalio 1 d. įsakymu Nr. 4-593 „Dėl Informacinės visuomenės plėtros komiteto nuostatų patvirtinimo“</w:t>
      </w:r>
      <w:r w:rsidR="0002196B" w:rsidRPr="347641E5">
        <w:rPr>
          <w:rFonts w:eastAsia="Arial Unicode MS"/>
          <w:sz w:val="22"/>
          <w:lang w:eastAsia="lt-LT"/>
        </w:rPr>
        <w:t>,</w:t>
      </w:r>
    </w:p>
    <w:p w14:paraId="68C17C5D" w14:textId="61CCEB0D" w:rsidR="0002196B" w:rsidRDefault="36ABBD1D" w:rsidP="09096F52">
      <w:pPr>
        <w:pBdr>
          <w:top w:val="nil"/>
          <w:left w:val="nil"/>
          <w:bottom w:val="nil"/>
          <w:right w:val="nil"/>
          <w:between w:val="nil"/>
          <w:bar w:val="nil"/>
        </w:pBdr>
        <w:suppressAutoHyphens/>
        <w:spacing w:after="0" w:line="240" w:lineRule="auto"/>
        <w:ind w:firstLine="562"/>
        <w:jc w:val="both"/>
        <w:rPr>
          <w:rFonts w:eastAsia="Arial Unicode MS"/>
          <w:bdr w:val="nil"/>
          <w:lang w:eastAsia="lt-LT"/>
        </w:rPr>
      </w:pPr>
      <w:r w:rsidRPr="09096F52">
        <w:rPr>
          <w:rFonts w:eastAsia="Arial Unicode MS"/>
          <w:bdr w:val="nil"/>
          <w:lang w:eastAsia="lt-LT"/>
        </w:rPr>
        <w:t xml:space="preserve">ir </w:t>
      </w:r>
    </w:p>
    <w:p w14:paraId="6663808B" w14:textId="4AE54417" w:rsidR="0002196B" w:rsidRDefault="005C68BD" w:rsidP="09096F52">
      <w:pPr>
        <w:pBdr>
          <w:top w:val="nil"/>
          <w:left w:val="nil"/>
          <w:bottom w:val="nil"/>
          <w:right w:val="nil"/>
          <w:between w:val="nil"/>
          <w:bar w:val="nil"/>
        </w:pBdr>
        <w:suppressAutoHyphens/>
        <w:spacing w:after="0" w:line="240" w:lineRule="auto"/>
        <w:ind w:firstLine="562"/>
        <w:jc w:val="both"/>
        <w:rPr>
          <w:rFonts w:eastAsia="Arial Unicode MS"/>
          <w:bdr w:val="nil"/>
          <w:lang w:eastAsia="lt-LT"/>
        </w:rPr>
      </w:pPr>
      <w:r w:rsidRPr="005C68BD">
        <w:rPr>
          <w:rFonts w:eastAsia="Arial Unicode MS"/>
          <w:b/>
          <w:bCs/>
          <w:bdr w:val="nil"/>
          <w:lang w:eastAsia="lt-LT"/>
        </w:rPr>
        <w:t>UAB „WhiteBit</w:t>
      </w:r>
      <w:r w:rsidRPr="009D75AD">
        <w:rPr>
          <w:rFonts w:eastAsia="Arial Unicode MS"/>
          <w:b/>
          <w:bCs/>
          <w:szCs w:val="24"/>
          <w:lang w:eastAsia="lt-LT"/>
        </w:rPr>
        <w:t>“</w:t>
      </w:r>
      <w:r w:rsidR="36ABBD1D" w:rsidRPr="005C68BD">
        <w:rPr>
          <w:rFonts w:eastAsia="Arial Unicode MS"/>
          <w:bdr w:val="nil"/>
          <w:lang w:eastAsia="lt-LT"/>
        </w:rPr>
        <w:t>,</w:t>
      </w:r>
      <w:r w:rsidR="36ABBD1D" w:rsidRPr="09096F52">
        <w:rPr>
          <w:rFonts w:eastAsia="Arial Unicode MS"/>
          <w:bdr w:val="nil"/>
          <w:lang w:eastAsia="lt-LT"/>
        </w:rPr>
        <w:t xml:space="preserve"> juridinio asmens kodas </w:t>
      </w:r>
      <w:r w:rsidRPr="005C68BD">
        <w:rPr>
          <w:rFonts w:eastAsia="Arial Unicode MS"/>
          <w:bdr w:val="nil"/>
          <w:lang w:eastAsia="lt-LT"/>
        </w:rPr>
        <w:t>304522397</w:t>
      </w:r>
      <w:r w:rsidR="36ABBD1D" w:rsidRPr="005C68BD">
        <w:rPr>
          <w:rFonts w:eastAsia="Arial Unicode MS"/>
          <w:bdr w:val="nil"/>
          <w:lang w:eastAsia="lt-LT"/>
        </w:rPr>
        <w:t>,</w:t>
      </w:r>
      <w:r w:rsidR="36ABBD1D" w:rsidRPr="09096F52">
        <w:rPr>
          <w:rFonts w:eastAsia="Arial Unicode MS"/>
          <w:bdr w:val="nil"/>
          <w:lang w:eastAsia="lt-LT"/>
        </w:rPr>
        <w:t xml:space="preserve"> toliau vadinama „</w:t>
      </w:r>
      <w:r w:rsidR="36ABBD1D" w:rsidRPr="09096F52">
        <w:rPr>
          <w:rFonts w:eastAsia="Arial Unicode MS"/>
          <w:b/>
          <w:bCs/>
          <w:bdr w:val="nil"/>
          <w:lang w:eastAsia="lt-LT"/>
        </w:rPr>
        <w:t>Tiekėju</w:t>
      </w:r>
      <w:r w:rsidR="36ABBD1D" w:rsidRPr="09096F52">
        <w:rPr>
          <w:rFonts w:eastAsia="Arial Unicode MS"/>
          <w:bdr w:val="nil"/>
          <w:lang w:eastAsia="lt-LT"/>
        </w:rPr>
        <w:t xml:space="preserve">“, atstovaujama </w:t>
      </w:r>
      <w:r w:rsidR="003A182F" w:rsidRPr="003A182F">
        <w:rPr>
          <w:rFonts w:eastAsia="Arial Unicode MS"/>
          <w:bdr w:val="nil"/>
          <w:lang w:eastAsia="lt-LT"/>
        </w:rPr>
        <w:t>pardavimų direktoriaus Tomo Kirvelaičio,</w:t>
      </w:r>
      <w:r w:rsidR="003A182F">
        <w:rPr>
          <w:rFonts w:eastAsia="Arial Unicode MS"/>
          <w:bdr w:val="nil"/>
          <w:lang w:eastAsia="lt-LT"/>
        </w:rPr>
        <w:t xml:space="preserve"> </w:t>
      </w:r>
      <w:r w:rsidR="0002196B">
        <w:rPr>
          <w:rFonts w:eastAsia="Arial Unicode MS"/>
          <w:bdr w:val="nil"/>
          <w:lang w:eastAsia="lt-LT"/>
        </w:rPr>
        <w:t xml:space="preserve">veikiančio pagal </w:t>
      </w:r>
      <w:r w:rsidR="003A182F" w:rsidRPr="00B85A3C">
        <w:rPr>
          <w:szCs w:val="24"/>
        </w:rPr>
        <w:t>2021 m. balandžio mėn. 12 d. įgaliojimą Nr. 210412</w:t>
      </w:r>
      <w:r w:rsidR="0002196B">
        <w:rPr>
          <w:rFonts w:eastAsia="Arial Unicode MS"/>
          <w:bdr w:val="nil"/>
          <w:lang w:eastAsia="lt-LT"/>
        </w:rPr>
        <w:t>,</w:t>
      </w:r>
    </w:p>
    <w:p w14:paraId="68AF1B23" w14:textId="12473CB9" w:rsidR="0098176C" w:rsidRPr="007153CA" w:rsidRDefault="36ABBD1D" w:rsidP="09096F52">
      <w:pPr>
        <w:pBdr>
          <w:top w:val="nil"/>
          <w:left w:val="nil"/>
          <w:bottom w:val="nil"/>
          <w:right w:val="nil"/>
          <w:between w:val="nil"/>
          <w:bar w:val="nil"/>
        </w:pBdr>
        <w:suppressAutoHyphens/>
        <w:spacing w:after="0" w:line="240" w:lineRule="auto"/>
        <w:ind w:firstLine="562"/>
        <w:jc w:val="both"/>
        <w:rPr>
          <w:rFonts w:eastAsia="Arial Unicode MS"/>
          <w:bdr w:val="nil"/>
          <w:lang w:eastAsia="lt-LT"/>
        </w:rPr>
      </w:pPr>
      <w:r w:rsidRPr="09096F52">
        <w:rPr>
          <w:rFonts w:eastAsia="Arial Unicode MS"/>
          <w:bdr w:val="nil"/>
          <w:lang w:eastAsia="lt-LT"/>
        </w:rPr>
        <w:t xml:space="preserve">toliau kiekviena atskirai vadinama </w:t>
      </w:r>
      <w:r w:rsidRPr="00E03E95">
        <w:rPr>
          <w:rFonts w:eastAsia="Times New Roman"/>
          <w:b/>
          <w:bCs/>
          <w:szCs w:val="24"/>
        </w:rPr>
        <w:t>šalimi,</w:t>
      </w:r>
      <w:r w:rsidRPr="09096F52">
        <w:rPr>
          <w:rFonts w:eastAsia="Arial Unicode MS"/>
          <w:bdr w:val="nil"/>
          <w:lang w:eastAsia="lt-LT"/>
        </w:rPr>
        <w:t xml:space="preserve"> o abi kartu – </w:t>
      </w:r>
      <w:r w:rsidRPr="00E03E95">
        <w:rPr>
          <w:rFonts w:eastAsia="Times New Roman"/>
          <w:b/>
          <w:bCs/>
          <w:szCs w:val="24"/>
        </w:rPr>
        <w:t>šalimis</w:t>
      </w:r>
      <w:r w:rsidRPr="09096F52">
        <w:rPr>
          <w:rFonts w:eastAsia="Arial Unicode MS"/>
          <w:bdr w:val="nil"/>
          <w:lang w:eastAsia="lt-LT"/>
        </w:rPr>
        <w:t xml:space="preserve">, vadovaudamiesi </w:t>
      </w:r>
      <w:r w:rsidRPr="09096F52">
        <w:rPr>
          <w:rFonts w:eastAsia="Times New Roman"/>
        </w:rPr>
        <w:t xml:space="preserve">viešosios įstaigos CPO LT, juridinio asmens kodas 302913276, buveinės adresas </w:t>
      </w:r>
      <w:r w:rsidR="34E151EE" w:rsidRPr="09096F52">
        <w:rPr>
          <w:rFonts w:eastAsia="Times New Roman"/>
        </w:rPr>
        <w:t>Ukmergės g. 219-1</w:t>
      </w:r>
      <w:r w:rsidRPr="347641E5">
        <w:rPr>
          <w:rFonts w:eastAsia="Times New Roman"/>
        </w:rPr>
        <w:t xml:space="preserve">, </w:t>
      </w:r>
      <w:r w:rsidR="49CA16D1" w:rsidRPr="347641E5">
        <w:rPr>
          <w:rFonts w:eastAsia="Times New Roman"/>
        </w:rPr>
        <w:t>07152</w:t>
      </w:r>
      <w:r w:rsidRPr="347641E5">
        <w:rPr>
          <w:rFonts w:eastAsia="Times New Roman"/>
        </w:rPr>
        <w:t xml:space="preserve"> Vilnius</w:t>
      </w:r>
      <w:r w:rsidRPr="09096F52">
        <w:rPr>
          <w:rFonts w:eastAsia="Times New Roman"/>
        </w:rPr>
        <w:t xml:space="preserve">, viešojo pirkimo komisijos </w:t>
      </w:r>
      <w:r w:rsidR="005C68BD" w:rsidRPr="00DA75F2">
        <w:rPr>
          <w:rFonts w:eastAsia="Times New Roman"/>
        </w:rPr>
        <w:t>2021-</w:t>
      </w:r>
      <w:r w:rsidR="00DA75F2" w:rsidRPr="00DA75F2">
        <w:rPr>
          <w:rFonts w:eastAsia="Times New Roman"/>
        </w:rPr>
        <w:t>10</w:t>
      </w:r>
      <w:r w:rsidR="005C68BD" w:rsidRPr="00DA75F2">
        <w:rPr>
          <w:rFonts w:eastAsia="Times New Roman"/>
        </w:rPr>
        <w:t>-</w:t>
      </w:r>
      <w:r w:rsidR="00DA75F2" w:rsidRPr="00DA75F2">
        <w:rPr>
          <w:rFonts w:eastAsia="Times New Roman"/>
        </w:rPr>
        <w:t>01</w:t>
      </w:r>
      <w:r w:rsidRPr="00DA75F2">
        <w:rPr>
          <w:rFonts w:eastAsia="Times New Roman"/>
        </w:rPr>
        <w:t xml:space="preserve"> spr</w:t>
      </w:r>
      <w:r w:rsidRPr="09096F52">
        <w:rPr>
          <w:rFonts w:eastAsia="Times New Roman"/>
        </w:rPr>
        <w:t xml:space="preserve">endimu </w:t>
      </w:r>
      <w:r w:rsidRPr="005C68BD">
        <w:rPr>
          <w:rFonts w:eastAsia="Times New Roman"/>
        </w:rPr>
        <w:t>viešojo pirkimo komisijos posėdžio protokolo numeris</w:t>
      </w:r>
      <w:r w:rsidR="005C68BD" w:rsidRPr="005C68BD">
        <w:rPr>
          <w:rFonts w:eastAsia="Times New Roman"/>
        </w:rPr>
        <w:t xml:space="preserve"> </w:t>
      </w:r>
      <w:r w:rsidR="005C68BD">
        <w:rPr>
          <w:rFonts w:eastAsia="Times New Roman"/>
        </w:rPr>
        <w:t>4</w:t>
      </w:r>
      <w:r w:rsidRPr="09096F52">
        <w:rPr>
          <w:rFonts w:eastAsia="Times New Roman"/>
        </w:rPr>
        <w:t xml:space="preserve">, kuriuo Tiekėjo pasiūlymas (toliau – </w:t>
      </w:r>
      <w:r w:rsidRPr="09096F52">
        <w:rPr>
          <w:rFonts w:eastAsia="Times New Roman"/>
          <w:b/>
          <w:bCs/>
        </w:rPr>
        <w:t>Pasiūlymas</w:t>
      </w:r>
      <w:r w:rsidRPr="09096F52">
        <w:rPr>
          <w:rFonts w:eastAsia="Times New Roman"/>
        </w:rPr>
        <w:t xml:space="preserve">) pateiktas </w:t>
      </w:r>
      <w:r w:rsidR="00AF26FF">
        <w:rPr>
          <w:rFonts w:eastAsia="Arial Unicode MS"/>
          <w:bdr w:val="nil"/>
          <w:lang w:eastAsia="lt-LT"/>
        </w:rPr>
        <w:t>s</w:t>
      </w:r>
      <w:r w:rsidR="00AF26FF" w:rsidRPr="00AF26FF">
        <w:rPr>
          <w:rFonts w:eastAsia="Arial Unicode MS"/>
          <w:bdr w:val="nil"/>
          <w:lang w:eastAsia="lt-LT"/>
        </w:rPr>
        <w:t>upaprastinta</w:t>
      </w:r>
      <w:r w:rsidR="00AF26FF">
        <w:rPr>
          <w:rFonts w:eastAsia="Arial Unicode MS"/>
          <w:bdr w:val="nil"/>
          <w:lang w:eastAsia="lt-LT"/>
        </w:rPr>
        <w:t>m</w:t>
      </w:r>
      <w:r w:rsidR="00AF26FF" w:rsidRPr="00AF26FF">
        <w:rPr>
          <w:rFonts w:eastAsia="Arial Unicode MS"/>
          <w:bdr w:val="nil"/>
          <w:lang w:eastAsia="lt-LT"/>
        </w:rPr>
        <w:t xml:space="preserve"> mažos vertės pirkim</w:t>
      </w:r>
      <w:r w:rsidR="00AF26FF">
        <w:rPr>
          <w:rFonts w:eastAsia="Arial Unicode MS"/>
          <w:bdr w:val="nil"/>
          <w:lang w:eastAsia="lt-LT"/>
        </w:rPr>
        <w:t>ui</w:t>
      </w:r>
      <w:r w:rsidR="00AF26FF" w:rsidRPr="00AF26FF">
        <w:rPr>
          <w:rFonts w:eastAsia="Arial Unicode MS"/>
          <w:bdr w:val="nil"/>
          <w:lang w:eastAsia="lt-LT"/>
        </w:rPr>
        <w:t xml:space="preserve"> atliekama</w:t>
      </w:r>
      <w:r w:rsidR="00AF26FF">
        <w:rPr>
          <w:rFonts w:eastAsia="Arial Unicode MS"/>
          <w:bdr w:val="nil"/>
          <w:lang w:eastAsia="lt-LT"/>
        </w:rPr>
        <w:t>m</w:t>
      </w:r>
      <w:r w:rsidR="00AF26FF" w:rsidRPr="00AF26FF">
        <w:rPr>
          <w:rFonts w:eastAsia="Arial Unicode MS"/>
          <w:bdr w:val="nil"/>
          <w:lang w:eastAsia="lt-LT"/>
        </w:rPr>
        <w:t xml:space="preserve"> skelbiamos apklausos būdu </w:t>
      </w:r>
      <w:r w:rsidRPr="00555A31">
        <w:rPr>
          <w:rFonts w:eastAsia="Arial Unicode MS"/>
          <w:bdr w:val="nil"/>
          <w:lang w:eastAsia="lt-LT"/>
        </w:rPr>
        <w:t>„</w:t>
      </w:r>
      <w:r w:rsidR="50965538" w:rsidRPr="00555A31">
        <w:rPr>
          <w:rFonts w:eastAsia="Arial Unicode MS"/>
          <w:bdr w:val="nil"/>
          <w:lang w:eastAsia="lt-LT"/>
        </w:rPr>
        <w:t>Virtualizacijos programinės įrangos licencijų pirkimas</w:t>
      </w:r>
      <w:r w:rsidRPr="00555A31">
        <w:rPr>
          <w:rFonts w:eastAsia="Arial Unicode MS"/>
          <w:bdr w:val="nil"/>
          <w:lang w:eastAsia="lt-LT"/>
        </w:rPr>
        <w:t xml:space="preserve">“ </w:t>
      </w:r>
      <w:r w:rsidRPr="09096F52">
        <w:rPr>
          <w:rFonts w:eastAsia="Arial Unicode MS"/>
          <w:bdr w:val="nil"/>
          <w:lang w:eastAsia="lt-LT"/>
        </w:rPr>
        <w:t xml:space="preserve">(pirkimo numeris – </w:t>
      </w:r>
      <w:r w:rsidR="005C68BD" w:rsidRPr="005C68BD">
        <w:rPr>
          <w:rFonts w:eastAsia="Arial Unicode MS"/>
          <w:bdr w:val="nil"/>
          <w:lang w:eastAsia="lt-LT"/>
        </w:rPr>
        <w:t>563927</w:t>
      </w:r>
      <w:r w:rsidRPr="09096F52">
        <w:rPr>
          <w:rFonts w:eastAsia="Arial Unicode MS"/>
          <w:bdr w:val="nil"/>
          <w:lang w:eastAsia="lt-LT"/>
        </w:rPr>
        <w:t xml:space="preserve">) </w:t>
      </w:r>
      <w:r w:rsidRPr="09096F52">
        <w:rPr>
          <w:rFonts w:eastAsia="Times New Roman"/>
        </w:rPr>
        <w:t xml:space="preserve">(toliau – </w:t>
      </w:r>
      <w:r w:rsidRPr="09096F52">
        <w:rPr>
          <w:rFonts w:eastAsia="Times New Roman"/>
          <w:b/>
          <w:bCs/>
        </w:rPr>
        <w:t>pirkimas</w:t>
      </w:r>
      <w:r w:rsidRPr="09096F52">
        <w:rPr>
          <w:rFonts w:eastAsia="Times New Roman"/>
        </w:rPr>
        <w:t xml:space="preserve">) </w:t>
      </w:r>
      <w:r w:rsidRPr="09096F52">
        <w:rPr>
          <w:rFonts w:eastAsia="Arial Unicode MS"/>
          <w:bdr w:val="nil"/>
          <w:lang w:eastAsia="lt-LT"/>
        </w:rPr>
        <w:t xml:space="preserve">buvo pripažintas laimėjusiu, sudarė šią </w:t>
      </w:r>
      <w:r w:rsidRPr="09096F52">
        <w:rPr>
          <w:rFonts w:eastAsia="Times New Roman"/>
        </w:rPr>
        <w:t xml:space="preserve">Prekių viešojo pirkimo–pardavimo </w:t>
      </w:r>
      <w:r w:rsidRPr="09096F52">
        <w:rPr>
          <w:rFonts w:eastAsia="Arial Unicode MS"/>
          <w:bdr w:val="nil"/>
          <w:lang w:eastAsia="lt-LT"/>
        </w:rPr>
        <w:t xml:space="preserve">sutartį (toliau – </w:t>
      </w:r>
      <w:r w:rsidRPr="09096F52">
        <w:rPr>
          <w:rFonts w:eastAsia="Arial Unicode MS"/>
          <w:b/>
          <w:bCs/>
          <w:bdr w:val="nil"/>
          <w:lang w:eastAsia="lt-LT"/>
        </w:rPr>
        <w:t>Sutartis</w:t>
      </w:r>
      <w:r w:rsidRPr="09096F52">
        <w:rPr>
          <w:rFonts w:eastAsia="Arial Unicode MS"/>
          <w:bdr w:val="nil"/>
          <w:lang w:eastAsia="lt-LT"/>
        </w:rPr>
        <w:t>).</w:t>
      </w:r>
    </w:p>
    <w:p w14:paraId="20B1018E" w14:textId="77777777" w:rsidR="0098176C" w:rsidRPr="007153CA" w:rsidRDefault="0098176C" w:rsidP="0098176C">
      <w:pPr>
        <w:spacing w:after="0" w:line="240" w:lineRule="auto"/>
        <w:ind w:firstLine="562"/>
        <w:jc w:val="both"/>
        <w:rPr>
          <w:rFonts w:eastAsia="Times New Roman"/>
          <w:szCs w:val="24"/>
        </w:rPr>
      </w:pPr>
    </w:p>
    <w:p w14:paraId="41957762" w14:textId="77777777" w:rsidR="0098176C" w:rsidRPr="007153CA" w:rsidRDefault="0098176C" w:rsidP="0098176C">
      <w:pPr>
        <w:pBdr>
          <w:top w:val="nil"/>
          <w:left w:val="nil"/>
          <w:bottom w:val="nil"/>
          <w:right w:val="nil"/>
          <w:between w:val="nil"/>
          <w:bar w:val="nil"/>
        </w:pBdr>
        <w:tabs>
          <w:tab w:val="left" w:pos="1800"/>
          <w:tab w:val="left" w:pos="1980"/>
        </w:tabs>
        <w:suppressAutoHyphens/>
        <w:spacing w:after="0" w:line="240" w:lineRule="auto"/>
        <w:ind w:firstLine="562"/>
        <w:jc w:val="center"/>
        <w:rPr>
          <w:rFonts w:eastAsia="Arial Unicode MS"/>
          <w:b/>
          <w:color w:val="000000"/>
          <w:szCs w:val="24"/>
          <w:bdr w:val="nil"/>
          <w:lang w:eastAsia="lt-LT"/>
        </w:rPr>
      </w:pPr>
      <w:r w:rsidRPr="007153CA">
        <w:rPr>
          <w:rFonts w:eastAsia="Arial Unicode MS"/>
          <w:b/>
          <w:color w:val="000000"/>
          <w:szCs w:val="24"/>
          <w:bdr w:val="nil"/>
          <w:lang w:eastAsia="lt-LT"/>
        </w:rPr>
        <w:t xml:space="preserve">1. SUTARTIES DALYKAS </w:t>
      </w:r>
    </w:p>
    <w:p w14:paraId="1E11B96E" w14:textId="77777777" w:rsidR="0098176C" w:rsidRPr="007153CA" w:rsidRDefault="0098176C" w:rsidP="0098176C">
      <w:pPr>
        <w:pBdr>
          <w:top w:val="nil"/>
          <w:left w:val="nil"/>
          <w:bottom w:val="nil"/>
          <w:right w:val="nil"/>
          <w:between w:val="nil"/>
          <w:bar w:val="nil"/>
        </w:pBdr>
        <w:tabs>
          <w:tab w:val="left" w:pos="1800"/>
          <w:tab w:val="left" w:pos="1980"/>
        </w:tabs>
        <w:suppressAutoHyphens/>
        <w:spacing w:after="0" w:line="240" w:lineRule="auto"/>
        <w:ind w:firstLine="562"/>
        <w:jc w:val="both"/>
        <w:rPr>
          <w:rFonts w:eastAsia="Arial Unicode MS"/>
          <w:color w:val="000000"/>
          <w:szCs w:val="24"/>
          <w:bdr w:val="nil"/>
          <w:lang w:eastAsia="lt-LT"/>
        </w:rPr>
      </w:pPr>
    </w:p>
    <w:p w14:paraId="290367BC" w14:textId="6A77FFA7" w:rsidR="0098176C" w:rsidRPr="007153CA" w:rsidRDefault="36ABBD1D" w:rsidP="0098176C">
      <w:pPr>
        <w:tabs>
          <w:tab w:val="left" w:pos="993"/>
        </w:tabs>
        <w:spacing w:after="0" w:line="240" w:lineRule="auto"/>
        <w:ind w:firstLine="562"/>
        <w:jc w:val="both"/>
      </w:pPr>
      <w:r>
        <w:t xml:space="preserve">1.1 Sutarties dalykas – </w:t>
      </w:r>
      <w:r w:rsidR="50FD79F3" w:rsidRPr="347641E5">
        <w:rPr>
          <w:rFonts w:eastAsia="Times New Roman"/>
          <w:lang w:eastAsia="lt-LT"/>
        </w:rPr>
        <w:t xml:space="preserve">Virtualizacijos programinės įrangos licencijų </w:t>
      </w:r>
      <w:r>
        <w:t xml:space="preserve">(toliau – </w:t>
      </w:r>
      <w:r w:rsidRPr="347641E5">
        <w:rPr>
          <w:b/>
          <w:bCs/>
        </w:rPr>
        <w:t>Prekė (-s)</w:t>
      </w:r>
      <w:r>
        <w:t>)</w:t>
      </w:r>
      <w:r w:rsidR="50FD79F3">
        <w:t xml:space="preserve"> </w:t>
      </w:r>
      <w:r w:rsidR="50FD79F3" w:rsidRPr="009D75AD">
        <w:rPr>
          <w:szCs w:val="24"/>
        </w:rPr>
        <w:t>įsig</w:t>
      </w:r>
      <w:r w:rsidR="086EFC03" w:rsidRPr="00E03E95">
        <w:rPr>
          <w:szCs w:val="24"/>
        </w:rPr>
        <w:t>i</w:t>
      </w:r>
      <w:r w:rsidR="50FD79F3" w:rsidRPr="00E03E95">
        <w:rPr>
          <w:szCs w:val="24"/>
        </w:rPr>
        <w:t>jimas</w:t>
      </w:r>
      <w:r w:rsidRPr="00E03E95">
        <w:rPr>
          <w:szCs w:val="24"/>
        </w:rPr>
        <w:t xml:space="preserve">. </w:t>
      </w:r>
      <w:r>
        <w:t xml:space="preserve">Prekių aprašymas ir </w:t>
      </w:r>
      <w:r w:rsidRPr="347641E5">
        <w:rPr>
          <w:rFonts w:eastAsia="Times New Roman"/>
        </w:rPr>
        <w:t xml:space="preserve">kiti reikalavimai </w:t>
      </w:r>
      <w:r>
        <w:t xml:space="preserve">Prekėms nustatyti Sutartyje, įskaitant, bet neapsiribojant Sutarties 1 priedą „Techninė specifikacija“ (toliau – </w:t>
      </w:r>
      <w:r w:rsidRPr="347641E5">
        <w:rPr>
          <w:b/>
          <w:bCs/>
        </w:rPr>
        <w:t>Techninė specifikacija</w:t>
      </w:r>
      <w:r>
        <w:t xml:space="preserve">) ir Sutarties 2 priedą „Pasiūlymas“ (toliau – </w:t>
      </w:r>
      <w:r w:rsidRPr="347641E5">
        <w:rPr>
          <w:b/>
          <w:bCs/>
        </w:rPr>
        <w:t>Pasiūlymas</w:t>
      </w:r>
      <w:r>
        <w:t>).</w:t>
      </w:r>
    </w:p>
    <w:p w14:paraId="02AF68AC" w14:textId="77777777" w:rsidR="0098176C" w:rsidRPr="007153CA" w:rsidRDefault="0098176C" w:rsidP="0098176C">
      <w:pPr>
        <w:tabs>
          <w:tab w:val="left" w:pos="993"/>
        </w:tabs>
        <w:spacing w:after="0" w:line="240" w:lineRule="auto"/>
        <w:ind w:firstLine="562"/>
        <w:jc w:val="both"/>
        <w:rPr>
          <w:szCs w:val="24"/>
        </w:rPr>
      </w:pPr>
      <w:r w:rsidRPr="007153CA">
        <w:rPr>
          <w:szCs w:val="24"/>
        </w:rPr>
        <w:t xml:space="preserve">1.2. Sutartimi Tiekėjas įsipareigoja Sutartyje </w:t>
      </w:r>
      <w:r w:rsidRPr="007153CA">
        <w:rPr>
          <w:rFonts w:eastAsia="Times New Roman"/>
          <w:szCs w:val="24"/>
        </w:rPr>
        <w:t xml:space="preserve">nustatytomis sąlygomis ir tvarka </w:t>
      </w:r>
      <w:r w:rsidRPr="007153CA">
        <w:rPr>
          <w:szCs w:val="24"/>
        </w:rPr>
        <w:t xml:space="preserve">perduoti Pirkėjo nuosavybėn Prekes, atitinkančias </w:t>
      </w:r>
      <w:r w:rsidRPr="007153CA">
        <w:rPr>
          <w:rFonts w:eastAsia="Arial Unicode MS"/>
          <w:color w:val="000000"/>
          <w:szCs w:val="24"/>
          <w:bdr w:val="nil"/>
          <w:lang w:eastAsia="lt-LT"/>
        </w:rPr>
        <w:t>Techninės specifikacijos</w:t>
      </w:r>
      <w:r w:rsidRPr="007153CA">
        <w:rPr>
          <w:szCs w:val="24"/>
        </w:rPr>
        <w:t xml:space="preserve"> nustatytus reikalavimus, o Pirkėjas įsipareigoja priimti tinkamai ir laiku pristatytas Prekes bei sumokėti Tiekėjui Sutartyje nustatytą kainą Sutartyje nustatytomis sąlygomis ir tvarka.</w:t>
      </w:r>
      <w:r w:rsidRPr="007153CA" w:rsidDel="00B20290">
        <w:rPr>
          <w:szCs w:val="24"/>
        </w:rPr>
        <w:t xml:space="preserve"> </w:t>
      </w:r>
    </w:p>
    <w:p w14:paraId="63237AB6" w14:textId="4454A752" w:rsidR="0098176C" w:rsidRPr="007153CA" w:rsidRDefault="00936C12" w:rsidP="0098176C">
      <w:pPr>
        <w:tabs>
          <w:tab w:val="left" w:pos="993"/>
        </w:tabs>
        <w:spacing w:after="0" w:line="240" w:lineRule="auto"/>
        <w:ind w:firstLine="562"/>
        <w:jc w:val="both"/>
        <w:rPr>
          <w:szCs w:val="24"/>
        </w:rPr>
      </w:pPr>
      <w:r>
        <w:rPr>
          <w:szCs w:val="24"/>
        </w:rPr>
        <w:t xml:space="preserve">1.3. </w:t>
      </w:r>
      <w:r w:rsidR="0098176C" w:rsidRPr="003B4746">
        <w:rPr>
          <w:szCs w:val="24"/>
        </w:rPr>
        <w:t xml:space="preserve">Prekės pagal Sutartį perkamos įgyvendinant iš Europos Sąjungos lėšų bendrai finansuojamą projektą Nr. </w:t>
      </w:r>
      <w:r w:rsidR="00914981" w:rsidRPr="00914981">
        <w:rPr>
          <w:szCs w:val="24"/>
        </w:rPr>
        <w:t>J06-CPVA-V-01-0003</w:t>
      </w:r>
      <w:r w:rsidR="0098176C" w:rsidRPr="003B4746">
        <w:rPr>
          <w:szCs w:val="24"/>
        </w:rPr>
        <w:t xml:space="preserve"> „</w:t>
      </w:r>
      <w:r w:rsidR="00914981" w:rsidRPr="00914981">
        <w:rPr>
          <w:szCs w:val="24"/>
        </w:rPr>
        <w:t>Valstybės debesijos paslaugų teikimo infrastruktūros sukūrimas</w:t>
      </w:r>
      <w:r w:rsidR="0098176C" w:rsidRPr="003B4746">
        <w:rPr>
          <w:szCs w:val="24"/>
        </w:rPr>
        <w:t>“.</w:t>
      </w:r>
    </w:p>
    <w:p w14:paraId="42F4DA6A" w14:textId="77777777" w:rsidR="0098176C" w:rsidRPr="007153CA" w:rsidRDefault="0098176C" w:rsidP="0098176C">
      <w:pPr>
        <w:tabs>
          <w:tab w:val="left" w:pos="993"/>
        </w:tabs>
        <w:spacing w:after="0" w:line="240" w:lineRule="auto"/>
        <w:ind w:firstLine="562"/>
        <w:jc w:val="both"/>
        <w:rPr>
          <w:szCs w:val="24"/>
        </w:rPr>
      </w:pPr>
    </w:p>
    <w:p w14:paraId="466BE176" w14:textId="77777777" w:rsidR="0098176C" w:rsidRPr="007153CA" w:rsidRDefault="0098176C" w:rsidP="0098176C">
      <w:pPr>
        <w:tabs>
          <w:tab w:val="left" w:pos="993"/>
        </w:tabs>
        <w:spacing w:after="0" w:line="240" w:lineRule="auto"/>
        <w:ind w:firstLine="562"/>
        <w:jc w:val="center"/>
        <w:rPr>
          <w:rFonts w:eastAsia="Times New Roman"/>
          <w:b/>
          <w:szCs w:val="24"/>
          <w:lang w:eastAsia="lt-LT"/>
        </w:rPr>
      </w:pPr>
      <w:r w:rsidRPr="007153CA">
        <w:rPr>
          <w:rFonts w:eastAsia="Times New Roman"/>
          <w:b/>
          <w:szCs w:val="24"/>
          <w:lang w:eastAsia="lt-LT"/>
        </w:rPr>
        <w:t>2. PREKIŲ PRISTATYMO TERMINAI</w:t>
      </w:r>
    </w:p>
    <w:p w14:paraId="33B53440" w14:textId="77777777" w:rsidR="0098176C" w:rsidRPr="007153CA" w:rsidRDefault="0098176C" w:rsidP="00C310B4">
      <w:pPr>
        <w:tabs>
          <w:tab w:val="left" w:pos="993"/>
        </w:tabs>
        <w:spacing w:after="0" w:line="240" w:lineRule="auto"/>
        <w:ind w:firstLine="562"/>
        <w:rPr>
          <w:b/>
          <w:szCs w:val="24"/>
        </w:rPr>
      </w:pPr>
    </w:p>
    <w:p w14:paraId="5C966CD2" w14:textId="68976916" w:rsidR="0098176C" w:rsidRPr="003B4746" w:rsidRDefault="20109316" w:rsidP="09096F52">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color w:val="000000" w:themeColor="text1"/>
          <w:bdr w:val="nil"/>
          <w:lang w:eastAsia="lt-LT"/>
        </w:rPr>
      </w:pPr>
      <w:r w:rsidRPr="00820D5B">
        <w:rPr>
          <w:rFonts w:eastAsia="Arial Unicode MS"/>
          <w:szCs w:val="24"/>
          <w:lang w:eastAsia="lt-LT"/>
        </w:rPr>
        <w:t xml:space="preserve">2.1. </w:t>
      </w:r>
      <w:r w:rsidR="36ABBD1D" w:rsidRPr="003B4746">
        <w:rPr>
          <w:rFonts w:eastAsia="Arial Unicode MS"/>
          <w:szCs w:val="24"/>
          <w:lang w:eastAsia="lt-LT"/>
        </w:rPr>
        <w:t>P</w:t>
      </w:r>
      <w:r w:rsidR="36ABBD1D" w:rsidRPr="003B4746">
        <w:rPr>
          <w:rFonts w:eastAsia="Arial Unicode MS"/>
          <w:bdr w:val="nil"/>
          <w:lang w:eastAsia="lt-LT"/>
        </w:rPr>
        <w:t>rekės pagal Sutartį turi būti pristatytos</w:t>
      </w:r>
      <w:r w:rsidR="36ABBD1D" w:rsidRPr="003B4746">
        <w:rPr>
          <w:rFonts w:eastAsia="Arial Unicode MS"/>
          <w:b/>
          <w:bCs/>
          <w:bdr w:val="nil"/>
          <w:lang w:eastAsia="lt-LT"/>
        </w:rPr>
        <w:t xml:space="preserve"> ne vėliau kaip </w:t>
      </w:r>
      <w:r w:rsidR="36ABBD1D" w:rsidRPr="00555A31">
        <w:rPr>
          <w:rFonts w:eastAsia="Arial Unicode MS"/>
          <w:b/>
          <w:bCs/>
          <w:bdr w:val="nil"/>
          <w:lang w:eastAsia="lt-LT"/>
        </w:rPr>
        <w:t xml:space="preserve">per </w:t>
      </w:r>
      <w:r w:rsidR="338C3AE8" w:rsidRPr="00555A31">
        <w:rPr>
          <w:rFonts w:eastAsia="Arial Unicode MS"/>
          <w:b/>
          <w:bCs/>
          <w:lang w:eastAsia="lt-LT"/>
        </w:rPr>
        <w:t>20 dienų</w:t>
      </w:r>
      <w:r w:rsidR="36ABBD1D" w:rsidRPr="003B4746">
        <w:rPr>
          <w:rFonts w:eastAsia="Arial Unicode MS"/>
          <w:bdr w:val="nil"/>
          <w:lang w:eastAsia="lt-LT"/>
        </w:rPr>
        <w:t>, nuo Sutarties įsigaliojimo dienos, laikantis</w:t>
      </w:r>
      <w:r w:rsidR="36ABBD1D" w:rsidRPr="003B4746">
        <w:rPr>
          <w:szCs w:val="24"/>
        </w:rPr>
        <w:t xml:space="preserve"> </w:t>
      </w:r>
      <w:r w:rsidR="36ABBD1D" w:rsidRPr="003B4746">
        <w:rPr>
          <w:color w:val="000000" w:themeColor="text1"/>
        </w:rPr>
        <w:t>Techninėje specifikacijoje</w:t>
      </w:r>
      <w:r w:rsidR="36ABBD1D" w:rsidRPr="003B4746">
        <w:rPr>
          <w:i/>
          <w:iCs/>
          <w:color w:val="00B050"/>
        </w:rPr>
        <w:t xml:space="preserve"> </w:t>
      </w:r>
      <w:r w:rsidR="36ABBD1D" w:rsidRPr="003B4746">
        <w:rPr>
          <w:rFonts w:eastAsia="Arial Unicode MS"/>
          <w:bdr w:val="nil"/>
          <w:lang w:eastAsia="lt-LT"/>
        </w:rPr>
        <w:t xml:space="preserve">nustatytų Prekių tiekimo terminų. </w:t>
      </w:r>
    </w:p>
    <w:p w14:paraId="11D9AD60" w14:textId="77777777" w:rsidR="0098176C" w:rsidRPr="007153CA" w:rsidRDefault="36ABBD1D" w:rsidP="09096F52">
      <w:pPr>
        <w:autoSpaceDN w:val="0"/>
        <w:spacing w:after="0" w:line="240" w:lineRule="auto"/>
        <w:ind w:firstLine="562"/>
        <w:jc w:val="both"/>
        <w:rPr>
          <w:rFonts w:eastAsia="Arial Unicode MS"/>
          <w:bdr w:val="nil"/>
          <w:lang w:eastAsia="lt-LT"/>
        </w:rPr>
      </w:pPr>
      <w:r w:rsidRPr="09096F52">
        <w:rPr>
          <w:rFonts w:eastAsia="Arial Unicode MS"/>
          <w:bdr w:val="nil"/>
          <w:lang w:eastAsia="lt-LT"/>
        </w:rPr>
        <w:t>2.2. Prekių pristatymo terminas gali būti pratęstas šalių rašytiniu šalių susitarimu šios Sutarties 11 skyriuje nurodyt</w:t>
      </w:r>
      <w:r w:rsidR="03514867" w:rsidRPr="09096F52">
        <w:rPr>
          <w:rFonts w:eastAsia="Arial Unicode MS"/>
          <w:bdr w:val="nil"/>
          <w:lang w:eastAsia="lt-LT"/>
        </w:rPr>
        <w:t>ais terminais</w:t>
      </w:r>
      <w:r w:rsidRPr="09096F52">
        <w:rPr>
          <w:rFonts w:eastAsia="Arial Unicode MS"/>
          <w:bdr w:val="nil"/>
          <w:lang w:eastAsia="lt-LT"/>
        </w:rPr>
        <w:t xml:space="preserve"> </w:t>
      </w:r>
      <w:r w:rsidR="03514867" w:rsidRPr="09096F52">
        <w:rPr>
          <w:rFonts w:eastAsia="Arial Unicode MS"/>
          <w:bdr w:val="nil"/>
          <w:lang w:eastAsia="lt-LT"/>
        </w:rPr>
        <w:t xml:space="preserve">ir </w:t>
      </w:r>
      <w:r w:rsidRPr="09096F52">
        <w:rPr>
          <w:rFonts w:eastAsia="Arial Unicode MS"/>
          <w:bdr w:val="nil"/>
          <w:lang w:eastAsia="lt-LT"/>
        </w:rPr>
        <w:t>aplinkybėm</w:t>
      </w:r>
      <w:r w:rsidR="03514867" w:rsidRPr="09096F52">
        <w:rPr>
          <w:rFonts w:eastAsia="Arial Unicode MS"/>
          <w:bdr w:val="nil"/>
          <w:lang w:eastAsia="lt-LT"/>
        </w:rPr>
        <w:t>i</w:t>
      </w:r>
      <w:r w:rsidRPr="09096F52">
        <w:rPr>
          <w:rFonts w:eastAsia="Arial Unicode MS"/>
          <w:bdr w:val="nil"/>
          <w:lang w:eastAsia="lt-LT"/>
        </w:rPr>
        <w:t>s.</w:t>
      </w:r>
    </w:p>
    <w:p w14:paraId="66DD03BB" w14:textId="77777777" w:rsidR="0098176C" w:rsidRPr="007153CA" w:rsidRDefault="0098176C" w:rsidP="0098176C">
      <w:pPr>
        <w:autoSpaceDN w:val="0"/>
        <w:spacing w:after="0" w:line="240" w:lineRule="auto"/>
        <w:ind w:firstLine="562"/>
        <w:jc w:val="both"/>
        <w:rPr>
          <w:rFonts w:eastAsia="Times New Roman"/>
          <w:szCs w:val="24"/>
        </w:rPr>
      </w:pPr>
    </w:p>
    <w:p w14:paraId="47E4FE31"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center"/>
        <w:rPr>
          <w:b/>
          <w:bCs/>
          <w:szCs w:val="24"/>
        </w:rPr>
      </w:pPr>
      <w:r w:rsidRPr="007153CA">
        <w:rPr>
          <w:b/>
          <w:bCs/>
          <w:szCs w:val="24"/>
        </w:rPr>
        <w:t>3. ŠALIŲ PATVIRTINIMAI IR GARANTIJOS</w:t>
      </w:r>
    </w:p>
    <w:p w14:paraId="36F86ECD" w14:textId="1E34BB85"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p>
    <w:p w14:paraId="73BF6F82"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szCs w:val="24"/>
        </w:rPr>
        <w:t xml:space="preserve">3.1. Šalys Sutarties pasirašymo dieną viena kitai patvirtina ir garantuoja, kad: </w:t>
      </w:r>
    </w:p>
    <w:p w14:paraId="1225C18B" w14:textId="0D57C4D6"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szCs w:val="24"/>
        </w:rPr>
        <w:t xml:space="preserve">3.1.1. Šios Sutarties pasirašymas ir vykdymas nepažeidžia jokių susitarimų su kreditoriais ir neprieštarauja jokiems šaliai taikomiems teisės aktams; </w:t>
      </w:r>
    </w:p>
    <w:p w14:paraId="4D7EB9F4"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szCs w:val="24"/>
        </w:rPr>
        <w:lastRenderedPageBreak/>
        <w:t xml:space="preserve">3.1.2. šalys yra mokios, jų veikla nėra apribota, joms neiškelta arba nėra numatoma iškelti bylos dėl restruktūrizavimo ar likvidavimo, jos nėra sustabdę ar apriboję savo veiklos, joms nėra iškelta bankroto byla; </w:t>
      </w:r>
    </w:p>
    <w:p w14:paraId="11B091EC"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szCs w:val="24"/>
        </w:rPr>
        <w:t>3.1.3. šalies atstovai, pasirašę šią Sutartį, yra tinkamai įgalioti ją pasirašyti bei šalių ir (ar) jų atstovų asmens duomenys, būtini tinkamam Sutarties sudarymui ir vykdymui, nelaikomi konfidencialia informacija;</w:t>
      </w:r>
    </w:p>
    <w:p w14:paraId="3DDABAC4"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szCs w:val="24"/>
        </w:rPr>
        <w:t>3.1.4. Sutarties šalims Sutarties sąlygos yra aiškios ir vykdytinos.</w:t>
      </w:r>
    </w:p>
    <w:p w14:paraId="0B3BB53E"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szCs w:val="24"/>
        </w:rPr>
        <w:t xml:space="preserve">3.2. Tiekėjas papildomai patvirtina ir garantuoja, kad: </w:t>
      </w:r>
    </w:p>
    <w:p w14:paraId="0CA4BC4E"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szCs w:val="24"/>
        </w:rPr>
        <w:t>3.2.1. pilnai susipažino su visa informacija, susijusia su Sutarties dalyku, ir reikalinga Sutarties pagrindu prisiimamiems įsipareigojimams įvykdyti bei Prekėms patiekti, ir ši informacija yra visiškai ir pilnai pakankama tam, kad Tiekėjas galėtų užtikrinti tinkamą ir visišką visų Sutartimi prisiimamų įsipareigojimų vykdymą ir jų kokybę;</w:t>
      </w:r>
    </w:p>
    <w:p w14:paraId="26D8B954"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szCs w:val="24"/>
        </w:rPr>
        <w:t xml:space="preserve">3.2.2. turi visus teisės aktais numatytus leidimus, licencijas, kvalifikacinius pažymėjimus, darbuotojus, organizacines ir technines priemones, taip pat visą kitą reikiamą kvalifikaciją ir kompetenciją reikalingą Sutartyje nurodytiems įsipareigojimams vykdyti; </w:t>
      </w:r>
    </w:p>
    <w:p w14:paraId="634A9FCF"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szCs w:val="24"/>
        </w:rPr>
        <w:t xml:space="preserve">3.2.3. tretieji asmenys neturi jokių teisių ar pretenzijų į perduodamas Prekes, perduodamos Prekės nėra areštuotos ir nėra teisminio ginčo objektas, Tiekėjo teisė disponuoti Prekėmis neatimta ar neapribota; </w:t>
      </w:r>
    </w:p>
    <w:p w14:paraId="40E1AF4D" w14:textId="6A8EA6F0"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szCs w:val="24"/>
        </w:rPr>
        <w:t>3.2.4. į viešojo pirkimo metu pateikto Pasiūlymo  kainą įskaičiavo visas išlaidas, būtinas Prekių pagal šią Sutartį tiekimui bei prisiima riziką dėl to, kad ne nuo Pirkėjo priklausančių aplinkybių gali padidėti su Sutarties vykdymu susijusios Tiekėjo išlaidos ir (arba) Tiekėjui Sutarties vykdymas taptų sudėtingesnis.</w:t>
      </w:r>
    </w:p>
    <w:p w14:paraId="2D0EF46A"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p>
    <w:p w14:paraId="31C35F60" w14:textId="77777777" w:rsidR="0098176C" w:rsidRPr="00862B63" w:rsidRDefault="36ABBD1D" w:rsidP="09096F52">
      <w:pPr>
        <w:suppressAutoHyphens/>
        <w:spacing w:after="0" w:line="240" w:lineRule="auto"/>
        <w:ind w:firstLine="562"/>
        <w:jc w:val="center"/>
        <w:rPr>
          <w:b/>
          <w:bCs/>
        </w:rPr>
      </w:pPr>
      <w:r w:rsidRPr="00862B63">
        <w:rPr>
          <w:b/>
          <w:bCs/>
          <w:szCs w:val="24"/>
        </w:rPr>
        <w:t>4. ŠALIŲ TEISĖS IR PAREIGOS</w:t>
      </w:r>
    </w:p>
    <w:p w14:paraId="2F2EA9B0"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p>
    <w:p w14:paraId="2C30872D"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b/>
          <w:bCs/>
          <w:szCs w:val="24"/>
          <w:bdr w:val="nil"/>
          <w:lang w:eastAsia="lt-LT"/>
        </w:rPr>
      </w:pPr>
      <w:r w:rsidRPr="007153CA">
        <w:rPr>
          <w:rFonts w:eastAsia="Arial Unicode MS"/>
          <w:szCs w:val="24"/>
          <w:bdr w:val="nil"/>
          <w:lang w:eastAsia="lt-LT"/>
        </w:rPr>
        <w:t xml:space="preserve">4.1. </w:t>
      </w:r>
      <w:r w:rsidRPr="007153CA">
        <w:rPr>
          <w:rFonts w:eastAsia="Arial Unicode MS"/>
          <w:b/>
          <w:bCs/>
          <w:szCs w:val="24"/>
          <w:bdr w:val="nil"/>
          <w:lang w:eastAsia="lt-LT"/>
        </w:rPr>
        <w:t>Pirkėjas įsipareigoja:</w:t>
      </w:r>
    </w:p>
    <w:p w14:paraId="5CBE92B3" w14:textId="7F4A8D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7153CA">
        <w:rPr>
          <w:rFonts w:eastAsia="Arial Unicode MS"/>
          <w:szCs w:val="24"/>
          <w:bdr w:val="nil"/>
          <w:lang w:eastAsia="lt-LT"/>
        </w:rPr>
        <w:t>4.1.1. priimti Sutartyje nustatytais terminais ir tvarka Tiekėjo pristatytas Prekes, atitinkančias Techninės specifikacijos nustatytus reikalavimus;</w:t>
      </w:r>
    </w:p>
    <w:p w14:paraId="160ED690"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7153CA">
        <w:rPr>
          <w:rFonts w:eastAsia="Arial Unicode MS"/>
          <w:szCs w:val="24"/>
          <w:bdr w:val="nil"/>
          <w:lang w:eastAsia="lt-LT"/>
        </w:rPr>
        <w:t>4.1.2. Prekių priėmimo metu patikrinti Tiekėjo pristatytas Prekes ir įforminti patikrinimo rezultatus Sutartyje nustatyta tvarka;</w:t>
      </w:r>
    </w:p>
    <w:p w14:paraId="524A1D9D"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7153CA">
        <w:rPr>
          <w:rFonts w:eastAsia="Arial Unicode MS"/>
          <w:szCs w:val="24"/>
          <w:bdr w:val="nil"/>
          <w:lang w:eastAsia="lt-LT"/>
        </w:rPr>
        <w:t xml:space="preserve">4.1.3. </w:t>
      </w:r>
      <w:r w:rsidRPr="007153CA">
        <w:rPr>
          <w:szCs w:val="24"/>
        </w:rPr>
        <w:t xml:space="preserve">sumokėti Tiekėjui už priimtas Prekes Sutartyje nustatytą kainą </w:t>
      </w:r>
      <w:r w:rsidRPr="007153CA">
        <w:rPr>
          <w:rFonts w:eastAsia="Arial Unicode MS"/>
          <w:szCs w:val="24"/>
          <w:bdr w:val="nil"/>
          <w:lang w:eastAsia="lt-LT"/>
        </w:rPr>
        <w:t xml:space="preserve">Sutartyje nustatytomis sąlygomis ir tvarka; </w:t>
      </w:r>
    </w:p>
    <w:p w14:paraId="005EFEEF" w14:textId="0196FDEF"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szCs w:val="24"/>
        </w:rPr>
        <w:t xml:space="preserve">4.1.4. pranešti Tiekėjui apie Sutarties sąlygų, nustatančių Prekių kokybę, atitikimą Techninei specifikacijai, kiekį, asortimentą, komplektiškumą, tarą ir pakuotę, pažeidimą per </w:t>
      </w:r>
      <w:r w:rsidR="00B42CD1">
        <w:rPr>
          <w:szCs w:val="24"/>
        </w:rPr>
        <w:t>15</w:t>
      </w:r>
      <w:r w:rsidRPr="007153CA">
        <w:rPr>
          <w:szCs w:val="24"/>
        </w:rPr>
        <w:t xml:space="preserve"> kalendorinių dienų </w:t>
      </w:r>
      <w:r w:rsidRPr="007153CA">
        <w:rPr>
          <w:color w:val="000000"/>
          <w:szCs w:val="24"/>
          <w:shd w:val="clear" w:color="auto" w:fill="FFFFFF"/>
        </w:rPr>
        <w:t xml:space="preserve">po to, kai buvo ar, atsižvelgiant į daiktų pobūdį ir paskirtį, turėjo būti nustatytas atitinkamos sąlygos pažeidimas; </w:t>
      </w:r>
    </w:p>
    <w:p w14:paraId="5766C3B5" w14:textId="77777777" w:rsidR="0098176C" w:rsidRPr="007153CA" w:rsidRDefault="0098176C" w:rsidP="0098176C">
      <w:pPr>
        <w:tabs>
          <w:tab w:val="left" w:pos="0"/>
          <w:tab w:val="left" w:pos="1440"/>
          <w:tab w:val="left" w:pos="1800"/>
        </w:tabs>
        <w:overflowPunct w:val="0"/>
        <w:autoSpaceDE w:val="0"/>
        <w:autoSpaceDN w:val="0"/>
        <w:adjustRightInd w:val="0"/>
        <w:spacing w:after="0" w:line="240" w:lineRule="auto"/>
        <w:ind w:firstLine="562"/>
        <w:jc w:val="both"/>
        <w:textAlignment w:val="baseline"/>
        <w:rPr>
          <w:szCs w:val="24"/>
        </w:rPr>
      </w:pPr>
      <w:r w:rsidRPr="007153CA">
        <w:rPr>
          <w:rFonts w:eastAsia="Arial Unicode MS"/>
          <w:szCs w:val="24"/>
          <w:bdr w:val="nil"/>
          <w:lang w:eastAsia="lt-LT"/>
        </w:rPr>
        <w:t xml:space="preserve">4.1.5. </w:t>
      </w:r>
      <w:r w:rsidRPr="007153CA">
        <w:rPr>
          <w:szCs w:val="24"/>
        </w:rPr>
        <w:t>bendradarbiauti su Tiekėju: suteikti Tiekėjui jo pagrįstai prašomą, Pirkėjo turimą informaciją ir (ar) dokumentus, būtinus Sutarčiai tinkamai ir laiku įvykdyti.</w:t>
      </w:r>
    </w:p>
    <w:p w14:paraId="6122E456"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7153CA">
        <w:rPr>
          <w:rFonts w:eastAsia="Arial Unicode MS"/>
          <w:szCs w:val="24"/>
          <w:bdr w:val="nil"/>
          <w:lang w:eastAsia="lt-LT"/>
        </w:rPr>
        <w:t xml:space="preserve">4.2. Pirkėjas įsipareigoja tinkamai vykdyti kitus įsipareigojimus, numatytus Sutartyje ir </w:t>
      </w:r>
      <w:r w:rsidRPr="007153CA">
        <w:rPr>
          <w:szCs w:val="24"/>
        </w:rPr>
        <w:t xml:space="preserve">Lietuvos Respublikoje </w:t>
      </w:r>
      <w:r w:rsidRPr="007153CA">
        <w:rPr>
          <w:rFonts w:eastAsia="Arial Unicode MS"/>
          <w:szCs w:val="24"/>
          <w:bdr w:val="nil"/>
          <w:lang w:eastAsia="lt-LT"/>
        </w:rPr>
        <w:t>galiojančiuose teisės aktuose.</w:t>
      </w:r>
    </w:p>
    <w:p w14:paraId="129EAC6F"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b/>
          <w:bCs/>
          <w:szCs w:val="24"/>
          <w:bdr w:val="nil"/>
          <w:lang w:eastAsia="lt-LT"/>
        </w:rPr>
      </w:pPr>
      <w:r w:rsidRPr="007153CA">
        <w:rPr>
          <w:rFonts w:eastAsia="Arial Unicode MS"/>
          <w:szCs w:val="24"/>
          <w:bdr w:val="nil"/>
          <w:lang w:eastAsia="lt-LT"/>
        </w:rPr>
        <w:t xml:space="preserve">4.3. </w:t>
      </w:r>
      <w:r w:rsidRPr="007153CA">
        <w:rPr>
          <w:rFonts w:eastAsia="Arial Unicode MS"/>
          <w:b/>
          <w:bCs/>
          <w:szCs w:val="24"/>
          <w:bdr w:val="nil"/>
          <w:lang w:eastAsia="lt-LT"/>
        </w:rPr>
        <w:t>Pirkėjas turi teisę:</w:t>
      </w:r>
    </w:p>
    <w:p w14:paraId="6C49D518"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pPr>
      <w:r w:rsidRPr="007153CA">
        <w:rPr>
          <w:rFonts w:eastAsia="Arial Unicode MS"/>
          <w:bdr w:val="nil"/>
        </w:rPr>
        <w:t>4.3.1.</w:t>
      </w:r>
      <w:r w:rsidRPr="007153CA">
        <w:t xml:space="preserve"> sudaryti visas nuo Pirkėjo priklausančias būtinas sąlygas Tiekėjui tiekti Sutartyje numatytas Prekes;</w:t>
      </w:r>
    </w:p>
    <w:p w14:paraId="6780F174"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7153CA">
        <w:rPr>
          <w:rFonts w:eastAsia="Arial Unicode MS"/>
          <w:szCs w:val="24"/>
          <w:bdr w:val="nil"/>
          <w:lang w:eastAsia="lt-LT"/>
        </w:rPr>
        <w:t xml:space="preserve">4.3.2. reikalauti, kad Tiekėjas tinkamai ir laiku vykdytų įsipareigojimus, nurodytus Sutartyje ir </w:t>
      </w:r>
      <w:r w:rsidRPr="007153CA">
        <w:rPr>
          <w:szCs w:val="24"/>
        </w:rPr>
        <w:t xml:space="preserve">Lietuvos Respublikoje </w:t>
      </w:r>
      <w:r w:rsidRPr="007153CA">
        <w:rPr>
          <w:rFonts w:eastAsia="Arial Unicode MS"/>
          <w:szCs w:val="24"/>
          <w:bdr w:val="nil"/>
          <w:lang w:eastAsia="lt-LT"/>
        </w:rPr>
        <w:t>galiojančiuose teisės aktuose;</w:t>
      </w:r>
    </w:p>
    <w:p w14:paraId="58BBD32B"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rFonts w:eastAsia="Arial Unicode MS"/>
          <w:szCs w:val="24"/>
          <w:bdr w:val="nil"/>
          <w:lang w:eastAsia="lt-LT"/>
        </w:rPr>
        <w:t xml:space="preserve">4.3.3. kontroliuoti pristatomų Prekių kokybę, </w:t>
      </w:r>
      <w:r w:rsidRPr="007153CA">
        <w:rPr>
          <w:szCs w:val="24"/>
        </w:rPr>
        <w:t>kiekį, asortimentą, komplektiškumą, tarą ir pakuotę ar kitas atitikties Techninei specifikacijai sąlygas,</w:t>
      </w:r>
      <w:r w:rsidRPr="007153CA">
        <w:rPr>
          <w:rFonts w:eastAsia="Arial Unicode MS"/>
          <w:szCs w:val="24"/>
          <w:bdr w:val="nil"/>
          <w:lang w:eastAsia="lt-LT"/>
        </w:rPr>
        <w:t xml:space="preserve"> taip pat be atskiro pranešimo atlikti </w:t>
      </w:r>
      <w:r w:rsidRPr="007153CA">
        <w:rPr>
          <w:szCs w:val="24"/>
        </w:rPr>
        <w:t>pristatomų Prekių patikrinimus</w:t>
      </w:r>
      <w:r w:rsidRPr="007153CA">
        <w:rPr>
          <w:rFonts w:eastAsia="Arial Unicode MS"/>
          <w:szCs w:val="24"/>
          <w:bdr w:val="nil"/>
          <w:lang w:eastAsia="lt-LT"/>
        </w:rPr>
        <w:t>, kurie Pirkėjui atrodo reikalingi,</w:t>
      </w:r>
      <w:r w:rsidRPr="007153CA">
        <w:rPr>
          <w:szCs w:val="24"/>
        </w:rPr>
        <w:t xml:space="preserve"> pareikšti Tiekėjui pastabas dėl Prekių tiekimo. Pirkėjo pastebėti trūkumai fiksuojami raštu arba el. paštu ir turi būti Tiekėjo sąskaita ištaisyti per Pirkėjo nurodytą terminą;</w:t>
      </w:r>
    </w:p>
    <w:p w14:paraId="38A10545"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rFonts w:eastAsia="Arial Unicode MS"/>
          <w:szCs w:val="24"/>
          <w:bdr w:val="nil"/>
          <w:lang w:eastAsia="lt-LT"/>
        </w:rPr>
        <w:t xml:space="preserve">4.3.4. </w:t>
      </w:r>
      <w:r w:rsidRPr="007153CA">
        <w:rPr>
          <w:szCs w:val="24"/>
        </w:rPr>
        <w:t>neapmokėti Europos elektroninių sąskaitų faktūrų standarto neatitinkančių sąskaitų faktūrų, jeigu Tiekėjas jas pateikia ne Sutarties 5.7 punkte numatytomis priemonėmis;</w:t>
      </w:r>
    </w:p>
    <w:p w14:paraId="1453EA15" w14:textId="77777777" w:rsidR="0098176C" w:rsidRPr="007153CA" w:rsidRDefault="0098176C" w:rsidP="0098176C">
      <w:pPr>
        <w:widowControl w:val="0"/>
        <w:spacing w:after="0" w:line="240" w:lineRule="auto"/>
        <w:ind w:firstLine="562"/>
        <w:jc w:val="both"/>
        <w:rPr>
          <w:rFonts w:eastAsia="Arial Unicode MS"/>
          <w:szCs w:val="24"/>
          <w:bdr w:val="nil"/>
          <w:lang w:eastAsia="lt-LT"/>
        </w:rPr>
      </w:pPr>
      <w:r w:rsidRPr="007153CA">
        <w:rPr>
          <w:rFonts w:eastAsia="Arial Unicode MS"/>
          <w:szCs w:val="24"/>
          <w:bdr w:val="nil"/>
          <w:lang w:eastAsia="lt-LT"/>
        </w:rPr>
        <w:lastRenderedPageBreak/>
        <w:t>4.3.5. išskaičiuoti netesybas ir kitus dėl Tiekėjo kaltės patirtus nuostolius iš Tiekėjui mokėtinų sumų, apie tai raštu informavęs Tiekėją;</w:t>
      </w:r>
    </w:p>
    <w:p w14:paraId="7247DC13" w14:textId="77777777" w:rsidR="0098176C" w:rsidRPr="007153CA" w:rsidRDefault="0098176C" w:rsidP="0098176C">
      <w:pPr>
        <w:pStyle w:val="BodyText20"/>
        <w:ind w:firstLine="562"/>
        <w:rPr>
          <w:rFonts w:ascii="Times New Roman" w:hAnsi="Times New Roman"/>
          <w:sz w:val="24"/>
          <w:szCs w:val="24"/>
          <w:lang w:val="lt-LT"/>
        </w:rPr>
      </w:pPr>
      <w:r w:rsidRPr="007153CA">
        <w:rPr>
          <w:rFonts w:ascii="Times New Roman" w:hAnsi="Times New Roman"/>
          <w:sz w:val="24"/>
          <w:szCs w:val="24"/>
          <w:lang w:val="lt-LT"/>
        </w:rPr>
        <w:t>4.3.6. sustabdyti mokėjimus Tiekėjui, jeigu Tiekėjas nevykdo arba netinkamai vykdo bet kokius Sutartimi prisiimtus ar teisės aktuose numatytus įsipareigojimus, iki kol šie įsipareigojimai nebus tinkamai įvykdyti;</w:t>
      </w:r>
    </w:p>
    <w:p w14:paraId="49D2CACD"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7153CA">
        <w:rPr>
          <w:rFonts w:eastAsia="Times New Roman"/>
          <w:color w:val="000000"/>
          <w:szCs w:val="24"/>
          <w:lang w:eastAsia="lt-LT"/>
        </w:rPr>
        <w:t>4.3.7. prašyti Tiekėjo pateikti visus Prekių atitikimą Techninei specifikacijai pagrindžiančius dokumentus;</w:t>
      </w:r>
    </w:p>
    <w:p w14:paraId="36BAE4BA"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pPr>
      <w:r w:rsidRPr="007153CA">
        <w:rPr>
          <w:szCs w:val="24"/>
        </w:rPr>
        <w:t xml:space="preserve">4.3.8. </w:t>
      </w:r>
      <w:r w:rsidRPr="007153CA">
        <w:rPr>
          <w:rFonts w:eastAsia="Arial Unicode MS"/>
          <w:szCs w:val="24"/>
          <w:bdr w:val="nil"/>
          <w:lang w:eastAsia="lt-LT"/>
        </w:rPr>
        <w:t xml:space="preserve">Sutartyje nustatyta tvarka reikalauti Tiekėjo pakeisti Tiekėjo darbuotoją ir (ar) </w:t>
      </w:r>
      <w:r w:rsidR="00AA3D08" w:rsidRPr="007153CA">
        <w:rPr>
          <w:rFonts w:eastAsia="Arial Unicode MS"/>
          <w:szCs w:val="24"/>
          <w:bdr w:val="nil"/>
          <w:lang w:eastAsia="lt-LT"/>
        </w:rPr>
        <w:t>Subtiek</w:t>
      </w:r>
      <w:r w:rsidRPr="007153CA">
        <w:rPr>
          <w:rFonts w:eastAsia="Arial Unicode MS"/>
          <w:szCs w:val="24"/>
          <w:bdr w:val="nil"/>
          <w:lang w:eastAsia="lt-LT"/>
        </w:rPr>
        <w:t xml:space="preserve">ėją ar jo darbuotoją, tiesiogiai </w:t>
      </w:r>
      <w:r w:rsidRPr="007153CA">
        <w:rPr>
          <w:szCs w:val="24"/>
        </w:rPr>
        <w:t>vykdantį Sutartyje nurodytus įsipareigojimus</w:t>
      </w:r>
      <w:r w:rsidRPr="007153CA">
        <w:rPr>
          <w:rFonts w:eastAsia="Arial Unicode MS"/>
          <w:szCs w:val="24"/>
          <w:bdr w:val="nil"/>
          <w:lang w:eastAsia="lt-LT"/>
        </w:rPr>
        <w:t>, jeigu Sutarties vykdymui paskirtas asmuo netinkamai vykdo ar pažeidžia Sutartyje nurodytas pareigas.</w:t>
      </w:r>
    </w:p>
    <w:p w14:paraId="1377666E" w14:textId="77777777" w:rsidR="0098176C" w:rsidRPr="007153CA" w:rsidRDefault="0098176C" w:rsidP="0098176C">
      <w:pPr>
        <w:pStyle w:val="BodyText20"/>
        <w:ind w:firstLine="562"/>
        <w:rPr>
          <w:rFonts w:ascii="Times New Roman" w:hAnsi="Times New Roman"/>
          <w:sz w:val="24"/>
          <w:szCs w:val="24"/>
          <w:lang w:val="lt-LT"/>
        </w:rPr>
      </w:pPr>
      <w:r w:rsidRPr="007153CA">
        <w:rPr>
          <w:rFonts w:ascii="Times New Roman" w:hAnsi="Times New Roman"/>
          <w:sz w:val="24"/>
          <w:szCs w:val="24"/>
          <w:lang w:val="lt-LT"/>
        </w:rPr>
        <w:t>4.4. Pirkėjas turi kitas teises, numatytas Sutartyje ir Lietuvos Respublikoje galiojančiuose teisės aktuose.</w:t>
      </w:r>
    </w:p>
    <w:p w14:paraId="66A156FC" w14:textId="77777777" w:rsidR="0098176C" w:rsidRPr="007153CA" w:rsidRDefault="0098176C" w:rsidP="0098176C">
      <w:pPr>
        <w:pStyle w:val="BodyText20"/>
        <w:ind w:firstLine="562"/>
        <w:rPr>
          <w:rFonts w:ascii="Times New Roman" w:eastAsia="Arial Unicode MS" w:hAnsi="Times New Roman"/>
          <w:sz w:val="24"/>
          <w:szCs w:val="24"/>
          <w:bdr w:val="nil"/>
          <w:lang w:val="lt-LT" w:eastAsia="lt-LT"/>
        </w:rPr>
      </w:pPr>
      <w:r w:rsidRPr="007153CA">
        <w:rPr>
          <w:rFonts w:ascii="Times New Roman" w:eastAsia="Arial Unicode MS" w:hAnsi="Times New Roman"/>
          <w:sz w:val="24"/>
          <w:szCs w:val="24"/>
          <w:bdr w:val="nil"/>
          <w:lang w:val="lt-LT" w:eastAsia="lt-LT"/>
        </w:rPr>
        <w:t xml:space="preserve">4.5. </w:t>
      </w:r>
      <w:r w:rsidRPr="007153CA">
        <w:rPr>
          <w:rFonts w:ascii="Times New Roman" w:eastAsia="Arial Unicode MS" w:hAnsi="Times New Roman"/>
          <w:b/>
          <w:bCs/>
          <w:sz w:val="24"/>
          <w:szCs w:val="24"/>
          <w:bdr w:val="nil"/>
          <w:lang w:val="lt-LT" w:eastAsia="lt-LT"/>
        </w:rPr>
        <w:t>Tiekėjas įsipareigoja:</w:t>
      </w:r>
    </w:p>
    <w:p w14:paraId="5692F742"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7153CA">
        <w:rPr>
          <w:rFonts w:eastAsia="Arial Unicode MS"/>
          <w:szCs w:val="24"/>
          <w:bdr w:val="nil"/>
          <w:lang w:eastAsia="lt-LT"/>
        </w:rPr>
        <w:t xml:space="preserve">4.5.1. Sutartyje nustatytais terminais ir tvarka pristatyti ir perduoti Pirkėjo nuosavybėn Prekes, atitinkančias Sutartyje ir Techninėje specifikacijoje nustatytus reikalavimus; </w:t>
      </w:r>
    </w:p>
    <w:p w14:paraId="5F248687"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rFonts w:eastAsia="Arial Unicode MS"/>
          <w:szCs w:val="24"/>
          <w:bdr w:val="nil"/>
          <w:lang w:eastAsia="lt-LT"/>
        </w:rPr>
        <w:t xml:space="preserve">4.5.2. kartu su Prekėmis perduoti Pirkėjui </w:t>
      </w:r>
      <w:r w:rsidRPr="007153CA">
        <w:rPr>
          <w:szCs w:val="24"/>
        </w:rPr>
        <w:t xml:space="preserve">visą būtiną dokumentaciją, numatytą Sutartyje; </w:t>
      </w:r>
    </w:p>
    <w:p w14:paraId="1749C3EF"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szCs w:val="24"/>
        </w:rPr>
        <w:t xml:space="preserve">4.5.3. iki Sutartyje nustatyta tvarka Prekių pristatymo Pirkėjui momento prisiimti </w:t>
      </w:r>
      <w:r w:rsidRPr="007153CA">
        <w:rPr>
          <w:rFonts w:eastAsia="Times New Roman"/>
          <w:szCs w:val="24"/>
        </w:rPr>
        <w:t>atsitiktinio</w:t>
      </w:r>
      <w:r w:rsidRPr="007153CA">
        <w:rPr>
          <w:szCs w:val="24"/>
        </w:rPr>
        <w:t xml:space="preserve"> Prekių žuvimo ar sugedimo riziką;</w:t>
      </w:r>
    </w:p>
    <w:p w14:paraId="03EE67F8" w14:textId="77777777" w:rsidR="0098176C" w:rsidRPr="007153CA" w:rsidRDefault="0098176C" w:rsidP="0098176C">
      <w:pPr>
        <w:spacing w:after="0" w:line="240" w:lineRule="auto"/>
        <w:ind w:firstLine="562"/>
        <w:jc w:val="both"/>
        <w:rPr>
          <w:rFonts w:eastAsia="Arial Unicode MS"/>
          <w:szCs w:val="24"/>
          <w:bdr w:val="nil"/>
          <w:lang w:eastAsia="lt-LT"/>
        </w:rPr>
      </w:pPr>
      <w:r w:rsidRPr="007153CA">
        <w:rPr>
          <w:rFonts w:eastAsia="Arial Unicode MS"/>
          <w:szCs w:val="24"/>
          <w:bdr w:val="nil"/>
          <w:lang w:eastAsia="lt-LT"/>
        </w:rPr>
        <w:t>4.5.4. Techninėje specifikacijoje nustatytais atvejais, tvarka ir terminais iki Prekių perdavimo</w:t>
      </w:r>
      <w:r w:rsidRPr="007153CA">
        <w:rPr>
          <w:szCs w:val="24"/>
        </w:rPr>
        <w:t>–</w:t>
      </w:r>
      <w:r w:rsidRPr="007153CA">
        <w:rPr>
          <w:rFonts w:eastAsia="Arial Unicode MS"/>
          <w:szCs w:val="24"/>
          <w:bdr w:val="nil"/>
          <w:lang w:eastAsia="lt-LT"/>
        </w:rPr>
        <w:t>priėmimo akto pasirašymo pristatytą Prekę surinkti, sumontuoti ir (arba) įdiegti bei instruktuoti ir (arba) apmokyti Pirkėjo nurodytus asmenis darbui su Preke (jeigu taikoma);</w:t>
      </w:r>
    </w:p>
    <w:p w14:paraId="6C1734C9" w14:textId="77777777" w:rsidR="0098176C" w:rsidRPr="007153CA" w:rsidRDefault="0098176C" w:rsidP="0098176C">
      <w:pPr>
        <w:spacing w:after="0" w:line="240" w:lineRule="auto"/>
        <w:ind w:firstLine="562"/>
        <w:jc w:val="both"/>
        <w:rPr>
          <w:rFonts w:eastAsia="Arial Unicode MS"/>
          <w:szCs w:val="24"/>
          <w:bdr w:val="nil"/>
          <w:lang w:eastAsia="lt-LT"/>
        </w:rPr>
      </w:pPr>
      <w:r w:rsidRPr="007153CA">
        <w:rPr>
          <w:rFonts w:eastAsia="Arial Unicode MS"/>
          <w:szCs w:val="24"/>
          <w:bdr w:val="nil"/>
          <w:lang w:eastAsia="lt-LT"/>
        </w:rPr>
        <w:t xml:space="preserve">4.5.5. </w:t>
      </w:r>
      <w:r w:rsidRPr="007153CA">
        <w:rPr>
          <w:szCs w:val="24"/>
        </w:rPr>
        <w:t>tinkamai vykdyti įsipareigojimus, numatytus Sutartyje ir Techninėje specifikacijoje, įskaitant ir Prekių trūkumų šalinimą. Tiekėjas pasirūpina visa būtina įranga, darbų sauga ir darbo jėga, reikalinga Sutarties vykdymui;</w:t>
      </w:r>
    </w:p>
    <w:p w14:paraId="5150FCDA" w14:textId="77777777" w:rsidR="0098176C" w:rsidRPr="007153CA" w:rsidRDefault="0098176C" w:rsidP="0098176C">
      <w:pPr>
        <w:pStyle w:val="BodyText5"/>
        <w:ind w:firstLine="562"/>
        <w:rPr>
          <w:rFonts w:ascii="Times New Roman" w:hAnsi="Times New Roman"/>
          <w:sz w:val="24"/>
          <w:szCs w:val="24"/>
          <w:lang w:val="lt-LT"/>
        </w:rPr>
      </w:pPr>
      <w:r w:rsidRPr="007153CA">
        <w:rPr>
          <w:rFonts w:ascii="Times New Roman" w:hAnsi="Times New Roman"/>
          <w:sz w:val="24"/>
          <w:szCs w:val="24"/>
          <w:lang w:val="lt-LT"/>
        </w:rPr>
        <w:t xml:space="preserve">4.5.6. </w:t>
      </w:r>
      <w:r w:rsidRPr="007153CA">
        <w:rPr>
          <w:rFonts w:ascii="Times New Roman" w:hAnsi="Times New Roman"/>
          <w:color w:val="000000"/>
          <w:sz w:val="24"/>
          <w:szCs w:val="24"/>
          <w:lang w:val="lt-LT"/>
        </w:rPr>
        <w:t>bendradarbiauti su Pirkėju ir neatlygintinai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nuotolius, jeigu Prekės nebūtų pristatytos laiku;</w:t>
      </w:r>
    </w:p>
    <w:p w14:paraId="2B011E86" w14:textId="77777777" w:rsidR="0098176C" w:rsidRPr="00862B63" w:rsidRDefault="36ABBD1D" w:rsidP="347641E5">
      <w:pPr>
        <w:pBdr>
          <w:top w:val="nil"/>
          <w:left w:val="nil"/>
          <w:bottom w:val="nil"/>
          <w:right w:val="nil"/>
          <w:between w:val="nil"/>
          <w:bar w:val="nil"/>
        </w:pBdr>
        <w:suppressAutoHyphens/>
        <w:spacing w:after="0" w:line="240" w:lineRule="auto"/>
        <w:ind w:firstLine="562"/>
        <w:jc w:val="both"/>
        <w:rPr>
          <w:rFonts w:eastAsia="Arial Unicode MS"/>
          <w:lang w:eastAsia="lt-LT"/>
        </w:rPr>
      </w:pPr>
      <w:r w:rsidRPr="09096F52">
        <w:t xml:space="preserve">4.5.7. tiekiant Prekes laikytis Lietuvos Respublikoje </w:t>
      </w:r>
      <w:r w:rsidRPr="09096F52">
        <w:rPr>
          <w:rFonts w:eastAsia="Arial Unicode MS"/>
          <w:bdr w:val="nil"/>
          <w:lang w:eastAsia="lt-LT"/>
        </w:rPr>
        <w:t>galiojančių įstatymų ir kitų teisės aktų reikala</w:t>
      </w:r>
      <w:r w:rsidRPr="009D75AD">
        <w:rPr>
          <w:rFonts w:eastAsia="Arial Unicode MS"/>
          <w:szCs w:val="24"/>
          <w:lang w:eastAsia="lt-LT"/>
        </w:rPr>
        <w:t xml:space="preserve">vimų, </w:t>
      </w:r>
      <w:r w:rsidRPr="00E03E95">
        <w:rPr>
          <w:rFonts w:eastAsia="Arial Unicode MS"/>
          <w:szCs w:val="24"/>
          <w:lang w:eastAsia="lt-LT"/>
        </w:rPr>
        <w:t xml:space="preserve">ir užtikrinti, kad Tiekėjo ar jo pasitelkto </w:t>
      </w:r>
      <w:r w:rsidR="142F2C96" w:rsidRPr="00E03E95">
        <w:rPr>
          <w:rFonts w:eastAsia="Arial Unicode MS"/>
          <w:szCs w:val="24"/>
          <w:lang w:eastAsia="lt-LT"/>
        </w:rPr>
        <w:t>Subtiek</w:t>
      </w:r>
      <w:r w:rsidRPr="00E03E95">
        <w:rPr>
          <w:rFonts w:eastAsia="Arial Unicode MS"/>
          <w:szCs w:val="24"/>
          <w:lang w:eastAsia="lt-LT"/>
        </w:rPr>
        <w:t xml:space="preserve">ėjo (-ų) (jeigu pasitelkiamas) darbuotojai jų laikytųsi. Tiekėjas garantuoja Pirkėjui ir (ar) trečiajai šaliai nuostolių atlyginimą, jeigu Tiekėjo ar jo pasitelkto </w:t>
      </w:r>
      <w:r w:rsidR="142F2C96" w:rsidRPr="00E03E95">
        <w:rPr>
          <w:rFonts w:eastAsia="Arial Unicode MS"/>
          <w:szCs w:val="24"/>
          <w:lang w:eastAsia="lt-LT"/>
        </w:rPr>
        <w:t>Subtiek</w:t>
      </w:r>
      <w:r w:rsidRPr="00E03E95">
        <w:rPr>
          <w:rFonts w:eastAsia="Arial Unicode MS"/>
          <w:szCs w:val="24"/>
          <w:lang w:eastAsia="lt-LT"/>
        </w:rPr>
        <w:t>ėjo (-ų) (</w:t>
      </w:r>
      <w:bookmarkStart w:id="1" w:name="_Hlk40946823"/>
      <w:r w:rsidRPr="00E03E95">
        <w:rPr>
          <w:rFonts w:eastAsia="Arial Unicode MS"/>
          <w:szCs w:val="24"/>
          <w:lang w:eastAsia="lt-LT"/>
        </w:rPr>
        <w:t xml:space="preserve">jeigu </w:t>
      </w:r>
      <w:bookmarkEnd w:id="1"/>
      <w:r w:rsidRPr="00E03E95">
        <w:rPr>
          <w:rFonts w:eastAsia="Arial Unicode MS"/>
          <w:szCs w:val="24"/>
          <w:lang w:eastAsia="lt-LT"/>
        </w:rPr>
        <w:t xml:space="preserve">pasitelkiamas) darbuotojai nesilaikytų įstatymų ar kitų teisės aktų reikalavimų ir dėl to būtų pateikti kokie nors reikalavimai ar pradėti procesiniai veiksmai; </w:t>
      </w:r>
    </w:p>
    <w:p w14:paraId="64FCC0A9" w14:textId="77777777" w:rsidR="0098176C" w:rsidRPr="007153CA" w:rsidRDefault="36ABBD1D" w:rsidP="347641E5">
      <w:pPr>
        <w:pBdr>
          <w:top w:val="nil"/>
          <w:left w:val="nil"/>
          <w:bottom w:val="nil"/>
          <w:right w:val="nil"/>
          <w:between w:val="nil"/>
          <w:bar w:val="nil"/>
        </w:pBdr>
        <w:suppressAutoHyphens/>
        <w:spacing w:after="0" w:line="240" w:lineRule="auto"/>
        <w:ind w:firstLine="562"/>
        <w:jc w:val="both"/>
        <w:rPr>
          <w:rFonts w:eastAsia="Arial Unicode MS"/>
          <w:lang w:eastAsia="lt-LT"/>
        </w:rPr>
      </w:pPr>
      <w:r w:rsidRPr="009D75AD">
        <w:rPr>
          <w:rFonts w:eastAsia="Arial Unicode MS"/>
          <w:szCs w:val="24"/>
          <w:lang w:eastAsia="lt-LT"/>
        </w:rPr>
        <w:t xml:space="preserve">4.5.8. nekeisti Sutartyje nurodyto </w:t>
      </w:r>
      <w:r w:rsidR="142F2C96" w:rsidRPr="009D75AD">
        <w:rPr>
          <w:rFonts w:eastAsia="Arial Unicode MS"/>
          <w:szCs w:val="24"/>
          <w:lang w:eastAsia="lt-LT"/>
        </w:rPr>
        <w:t>Subtiek</w:t>
      </w:r>
      <w:r w:rsidRPr="00E03E95">
        <w:rPr>
          <w:rFonts w:eastAsia="Arial Unicode MS"/>
          <w:szCs w:val="24"/>
          <w:lang w:eastAsia="lt-LT"/>
        </w:rPr>
        <w:t xml:space="preserve">ėjo ir (ar) Sutarties vykdymui pasitelkto specialisto (darbuotojo), kuriam pirkimo dokumentuose buvo keliami kvalifikacijos reikalavimai, be išankstinio raštiško Pirkėjo sutikimo; </w:t>
      </w:r>
    </w:p>
    <w:p w14:paraId="4F780642" w14:textId="77777777" w:rsidR="0098176C" w:rsidRPr="007153CA" w:rsidRDefault="36ABBD1D" w:rsidP="09096F52">
      <w:pPr>
        <w:pBdr>
          <w:top w:val="nil"/>
          <w:left w:val="nil"/>
          <w:bottom w:val="nil"/>
          <w:right w:val="nil"/>
          <w:between w:val="nil"/>
          <w:bar w:val="nil"/>
        </w:pBdr>
        <w:suppressAutoHyphens/>
        <w:spacing w:after="0" w:line="240" w:lineRule="auto"/>
        <w:ind w:firstLine="562"/>
        <w:jc w:val="both"/>
        <w:rPr>
          <w:rFonts w:eastAsia="Arial Unicode MS"/>
          <w:bdr w:val="nil"/>
          <w:lang w:eastAsia="lt-LT"/>
        </w:rPr>
      </w:pPr>
      <w:r w:rsidRPr="00820D5B">
        <w:rPr>
          <w:rFonts w:eastAsia="Arial Unicode MS"/>
          <w:szCs w:val="24"/>
          <w:lang w:eastAsia="lt-LT"/>
        </w:rPr>
        <w:t>4.5.9. užtikrinti, kad Sutarties sudarymo metu ir visą jos galiojimo</w:t>
      </w:r>
      <w:r w:rsidRPr="09096F52">
        <w:rPr>
          <w:rFonts w:eastAsia="Arial Unicode MS"/>
          <w:bdr w:val="nil"/>
          <w:lang w:eastAsia="lt-LT"/>
        </w:rPr>
        <w:t xml:space="preserve"> laikotarpį Sutartį vykdytų Tiekėjo ar jo pasitelkto </w:t>
      </w:r>
      <w:r w:rsidR="142F2C96" w:rsidRPr="09096F52">
        <w:rPr>
          <w:rFonts w:eastAsia="Arial Unicode MS"/>
          <w:bdr w:val="nil"/>
          <w:lang w:eastAsia="lt-LT"/>
        </w:rPr>
        <w:t>Subtiek</w:t>
      </w:r>
      <w:r w:rsidRPr="09096F52">
        <w:rPr>
          <w:rFonts w:eastAsia="Arial Unicode MS"/>
          <w:bdr w:val="nil"/>
          <w:lang w:eastAsia="lt-LT"/>
        </w:rPr>
        <w:t>ėjo (</w:t>
      </w:r>
      <w:r w:rsidRPr="09096F52">
        <w:t>jeigu pasitelkiamas</w:t>
      </w:r>
      <w:r w:rsidRPr="09096F52">
        <w:rPr>
          <w:rFonts w:eastAsia="Arial Unicode MS"/>
          <w:bdr w:val="nil"/>
          <w:lang w:eastAsia="lt-LT"/>
        </w:rPr>
        <w:t xml:space="preserve">)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galiojimo laikotarpį Tiekėjo ar jo pasitelkto </w:t>
      </w:r>
      <w:r w:rsidR="142F2C96" w:rsidRPr="09096F52">
        <w:rPr>
          <w:rFonts w:eastAsia="Arial Unicode MS"/>
          <w:bdr w:val="nil"/>
          <w:lang w:eastAsia="lt-LT"/>
        </w:rPr>
        <w:t>Subtiek</w:t>
      </w:r>
      <w:r w:rsidRPr="09096F52">
        <w:rPr>
          <w:rFonts w:eastAsia="Arial Unicode MS"/>
          <w:bdr w:val="nil"/>
          <w:lang w:eastAsia="lt-LT"/>
        </w:rPr>
        <w:t>ėjo kvalifikacija</w:t>
      </w:r>
      <w:r w:rsidRPr="09096F52" w:rsidDel="0057550C">
        <w:rPr>
          <w:rFonts w:eastAsia="Arial Unicode MS"/>
          <w:bdr w:val="nil"/>
          <w:lang w:eastAsia="lt-LT"/>
        </w:rPr>
        <w:t xml:space="preserve"> </w:t>
      </w:r>
      <w:r w:rsidRPr="007153CA">
        <w:rPr>
          <w:szCs w:val="24"/>
        </w:rPr>
        <w:t>(</w:t>
      </w:r>
      <w:r w:rsidRPr="09096F52">
        <w:t>jeigu pasitelkiamas kvalifikacijos reikalavimams įrodyti</w:t>
      </w:r>
      <w:r w:rsidRPr="007153CA">
        <w:rPr>
          <w:szCs w:val="24"/>
        </w:rPr>
        <w:t xml:space="preserve">) </w:t>
      </w:r>
      <w:r w:rsidRPr="09096F52">
        <w:rPr>
          <w:rFonts w:eastAsia="Arial Unicode MS"/>
          <w:bdr w:val="nil"/>
          <w:lang w:eastAsia="lt-LT"/>
        </w:rPr>
        <w:t>atitiks pirkimo dokumentų nustatytus reikalavimus;</w:t>
      </w:r>
    </w:p>
    <w:p w14:paraId="4A94FD46" w14:textId="7B26FFA9" w:rsidR="0098176C" w:rsidRPr="007153CA" w:rsidRDefault="0098176C" w:rsidP="347641E5">
      <w:pPr>
        <w:pBdr>
          <w:top w:val="nil"/>
          <w:left w:val="nil"/>
          <w:bottom w:val="nil"/>
          <w:right w:val="nil"/>
          <w:between w:val="nil"/>
          <w:bar w:val="nil"/>
        </w:pBdr>
        <w:suppressAutoHyphens/>
        <w:spacing w:after="0" w:line="240" w:lineRule="auto"/>
        <w:ind w:firstLine="562"/>
        <w:jc w:val="both"/>
        <w:rPr>
          <w:rFonts w:eastAsia="Arial Unicode MS"/>
          <w:bdr w:val="nil"/>
          <w:lang w:eastAsia="lt-LT"/>
        </w:rPr>
      </w:pPr>
      <w:r w:rsidRPr="347641E5">
        <w:rPr>
          <w:rFonts w:eastAsia="Arial Unicode MS"/>
          <w:bdr w:val="nil"/>
          <w:lang w:eastAsia="lt-LT"/>
        </w:rPr>
        <w:t>4.5.10.</w:t>
      </w:r>
      <w:r w:rsidRPr="009D75AD">
        <w:rPr>
          <w:rFonts w:eastAsia="Arial Unicode MS"/>
          <w:szCs w:val="24"/>
          <w:lang w:eastAsia="lt-LT"/>
        </w:rPr>
        <w:t xml:space="preserve"> užtikrinti, kad Sutartį vykdys tik teisę</w:t>
      </w:r>
      <w:r w:rsidRPr="00E03E95">
        <w:rPr>
          <w:rFonts w:eastAsia="Arial Unicode MS"/>
          <w:szCs w:val="24"/>
          <w:lang w:eastAsia="lt-LT"/>
        </w:rPr>
        <w:t xml:space="preserve"> verstis atitinkama veikla turintys asmenys, įskaitant ir pasitelkiamą (-us) </w:t>
      </w:r>
      <w:r w:rsidR="00AA3D08" w:rsidRPr="00E03E95">
        <w:rPr>
          <w:rFonts w:eastAsia="Arial Unicode MS"/>
          <w:szCs w:val="24"/>
          <w:lang w:eastAsia="lt-LT"/>
        </w:rPr>
        <w:t>Subtiek</w:t>
      </w:r>
      <w:r w:rsidRPr="00E03E95">
        <w:rPr>
          <w:rFonts w:eastAsia="Arial Unicode MS"/>
          <w:szCs w:val="24"/>
          <w:lang w:eastAsia="lt-LT"/>
        </w:rPr>
        <w:t>ėją (-us) (jeigu pasitelkiamas), neatsižvelgiant į tai, ar Tiekėjo kvalifikacija dėl teisės verstis atitinkama veikla buvo</w:t>
      </w:r>
      <w:r w:rsidRPr="347641E5">
        <w:rPr>
          <w:rFonts w:eastAsia="Arial Unicode MS"/>
          <w:bdr w:val="nil"/>
          <w:lang w:eastAsia="lt-LT"/>
        </w:rPr>
        <w:t xml:space="preserve"> tikrinama arba tikrinama ne visa apimtimi; </w:t>
      </w:r>
    </w:p>
    <w:p w14:paraId="50C54477"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7153CA">
        <w:rPr>
          <w:rFonts w:eastAsia="Arial Unicode MS"/>
          <w:szCs w:val="24"/>
          <w:bdr w:val="nil"/>
          <w:lang w:eastAsia="lt-LT"/>
        </w:rPr>
        <w:t xml:space="preserve">4.5.11.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3AE0617F"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rFonts w:eastAsia="Arial Unicode MS"/>
          <w:szCs w:val="24"/>
          <w:bdr w:val="nil"/>
          <w:lang w:eastAsia="lt-LT"/>
        </w:rPr>
        <w:lastRenderedPageBreak/>
        <w:t xml:space="preserve">4.5.12. </w:t>
      </w:r>
      <w:r w:rsidRPr="007153CA">
        <w:rPr>
          <w:szCs w:val="24"/>
        </w:rPr>
        <w:t>nenaudoti Pirkėjo prekės ženklo ar pavadinimo jokioje reklamoje, leidiniuose ar kt. be išankstinio raštiško Pirkėjo sutikimo;</w:t>
      </w:r>
    </w:p>
    <w:p w14:paraId="4D091DED"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szCs w:val="24"/>
        </w:rPr>
        <w:t>4.5.13. užtikrinti iš Pirkėjo Sutarties vykdymo metu gautos ir su Sutarties vykdymu susijusios informacijos konfidencialumą ir apsaugą.</w:t>
      </w:r>
    </w:p>
    <w:p w14:paraId="0488A6B3"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rFonts w:eastAsia="Arial Unicode MS"/>
          <w:szCs w:val="24"/>
          <w:bdr w:val="nil"/>
          <w:lang w:eastAsia="lt-LT"/>
        </w:rPr>
        <w:t xml:space="preserve">4.6. Tiekėjas įsipareigoja </w:t>
      </w:r>
      <w:r w:rsidRPr="007153CA">
        <w:rPr>
          <w:szCs w:val="24"/>
        </w:rPr>
        <w:t xml:space="preserve">tinkamai vykdyti kitus įsipareigojimus, numatytus Sutartyje ir Lietuvos Respublikoje galiojančiuose teisės aktuose. </w:t>
      </w:r>
    </w:p>
    <w:p w14:paraId="096FC3B9"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b/>
          <w:bCs/>
          <w:szCs w:val="24"/>
        </w:rPr>
      </w:pPr>
      <w:r w:rsidRPr="007153CA">
        <w:rPr>
          <w:szCs w:val="24"/>
        </w:rPr>
        <w:t xml:space="preserve">4.7. </w:t>
      </w:r>
      <w:r w:rsidRPr="007153CA">
        <w:rPr>
          <w:b/>
          <w:bCs/>
          <w:szCs w:val="24"/>
        </w:rPr>
        <w:t>Tiekėjas turi teisę:</w:t>
      </w:r>
    </w:p>
    <w:p w14:paraId="1FB44782" w14:textId="77777777" w:rsidR="0098176C" w:rsidRPr="007153CA" w:rsidRDefault="0098176C" w:rsidP="0098176C">
      <w:pPr>
        <w:spacing w:after="0" w:line="240" w:lineRule="auto"/>
        <w:ind w:firstLine="562"/>
        <w:jc w:val="both"/>
        <w:rPr>
          <w:szCs w:val="24"/>
        </w:rPr>
      </w:pPr>
      <w:r w:rsidRPr="007153CA">
        <w:rPr>
          <w:szCs w:val="24"/>
        </w:rPr>
        <w:t xml:space="preserve">4.7.1. reikalauti, kad Pirkėjas priimtų kokybiškas ir </w:t>
      </w:r>
      <w:r w:rsidRPr="007153CA">
        <w:rPr>
          <w:rFonts w:eastAsia="Arial Unicode MS"/>
          <w:szCs w:val="24"/>
          <w:bdr w:val="nil"/>
          <w:lang w:eastAsia="lt-LT"/>
        </w:rPr>
        <w:t>Techninės specifikacijos nustatytus reikalavimus</w:t>
      </w:r>
      <w:r w:rsidRPr="007153CA">
        <w:rPr>
          <w:szCs w:val="24"/>
        </w:rPr>
        <w:t xml:space="preserve"> atitinkančias Prekes bei sumokėtų už jas Sutartyje nustatytą kainą </w:t>
      </w:r>
      <w:r w:rsidRPr="007153CA">
        <w:rPr>
          <w:rFonts w:eastAsia="Arial Unicode MS"/>
          <w:szCs w:val="24"/>
          <w:bdr w:val="nil"/>
          <w:lang w:eastAsia="lt-LT"/>
        </w:rPr>
        <w:t>Sutartyje</w:t>
      </w:r>
      <w:r w:rsidRPr="007153CA">
        <w:rPr>
          <w:szCs w:val="24"/>
        </w:rPr>
        <w:t xml:space="preserve"> nustatytomis sąlygomis ir tvarka; </w:t>
      </w:r>
    </w:p>
    <w:p w14:paraId="6227FBA6" w14:textId="77777777" w:rsidR="0098176C" w:rsidRPr="007153CA" w:rsidRDefault="0098176C" w:rsidP="0098176C">
      <w:pPr>
        <w:pStyle w:val="BodyText4"/>
        <w:ind w:firstLine="562"/>
        <w:rPr>
          <w:rFonts w:ascii="Times New Roman" w:eastAsia="Arial Unicode MS" w:hAnsi="Times New Roman"/>
          <w:sz w:val="24"/>
          <w:szCs w:val="24"/>
          <w:bdr w:val="nil"/>
          <w:lang w:val="lt-LT" w:eastAsia="lt-LT"/>
        </w:rPr>
      </w:pPr>
      <w:r w:rsidRPr="007153CA">
        <w:rPr>
          <w:rFonts w:ascii="Times New Roman" w:hAnsi="Times New Roman"/>
          <w:sz w:val="24"/>
          <w:szCs w:val="24"/>
          <w:lang w:val="lt-LT"/>
        </w:rPr>
        <w:t>4.7.2. reikalauti, kad Pirkėjas tinkamai ir laiku vykdytų kitus įsipareigojimus, nurodytus Sutartyje ir Lietuvos Respublikoje galiojančiuose teisės aktuose</w:t>
      </w:r>
      <w:r w:rsidRPr="007153CA">
        <w:rPr>
          <w:rFonts w:ascii="Times New Roman" w:eastAsia="Arial Unicode MS" w:hAnsi="Times New Roman"/>
          <w:sz w:val="24"/>
          <w:szCs w:val="24"/>
          <w:bdr w:val="nil"/>
          <w:lang w:val="lt-LT" w:eastAsia="lt-LT"/>
        </w:rPr>
        <w:t xml:space="preserve">; </w:t>
      </w:r>
    </w:p>
    <w:p w14:paraId="32EDFCB3" w14:textId="77777777" w:rsidR="0098176C" w:rsidRPr="007153CA" w:rsidRDefault="0098176C" w:rsidP="0098176C">
      <w:pPr>
        <w:pStyle w:val="BodyText4"/>
        <w:ind w:firstLine="562"/>
        <w:rPr>
          <w:rFonts w:ascii="Times New Roman" w:eastAsia="Arial Unicode MS" w:hAnsi="Times New Roman"/>
          <w:sz w:val="24"/>
          <w:szCs w:val="24"/>
          <w:bdr w:val="nil"/>
          <w:lang w:val="lt-LT" w:eastAsia="lt-LT"/>
        </w:rPr>
      </w:pPr>
      <w:r w:rsidRPr="007153CA">
        <w:rPr>
          <w:rFonts w:ascii="Times New Roman" w:eastAsia="Arial Unicode MS" w:hAnsi="Times New Roman"/>
          <w:sz w:val="24"/>
          <w:szCs w:val="24"/>
          <w:bdr w:val="nil"/>
          <w:lang w:val="lt-LT" w:eastAsia="lt-LT"/>
        </w:rPr>
        <w:t>4.7.3. prašyti, kad Pirkėjas pateiktų Pirkėjo turimus dokumentus ir (ar) kitą informaciją, kurie yra būtini Tiekėjo tinkamam Sutartimi prisiimtų įsipareigojimu įvykdymui.</w:t>
      </w:r>
    </w:p>
    <w:p w14:paraId="1125E164"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r w:rsidRPr="007153CA">
        <w:rPr>
          <w:szCs w:val="24"/>
        </w:rPr>
        <w:t>4.8. Tiekėjas turi kitas teises, numatytas Sutartyje ir Lietuvos Respublikoje galiojančiuose teisės aktuose.</w:t>
      </w:r>
    </w:p>
    <w:p w14:paraId="75447664"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szCs w:val="24"/>
        </w:rPr>
      </w:pPr>
    </w:p>
    <w:p w14:paraId="5E7EDBF4"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center"/>
        <w:rPr>
          <w:b/>
          <w:bCs/>
          <w:szCs w:val="24"/>
        </w:rPr>
      </w:pPr>
      <w:r w:rsidRPr="007153CA">
        <w:rPr>
          <w:rFonts w:eastAsia="Arial Unicode MS"/>
          <w:b/>
          <w:color w:val="000000"/>
          <w:szCs w:val="24"/>
          <w:bdr w:val="nil"/>
          <w:lang w:eastAsia="lt-LT"/>
        </w:rPr>
        <w:t xml:space="preserve">5. </w:t>
      </w:r>
      <w:r w:rsidRPr="007153CA">
        <w:rPr>
          <w:b/>
          <w:bCs/>
          <w:szCs w:val="24"/>
        </w:rPr>
        <w:t>SUTARTIES KAINA IR MOKĖJIMO TVARKA</w:t>
      </w:r>
    </w:p>
    <w:p w14:paraId="43C902C5" w14:textId="77777777" w:rsidR="0098176C" w:rsidRPr="007153CA" w:rsidRDefault="0098176C" w:rsidP="004166DF">
      <w:pPr>
        <w:pBdr>
          <w:top w:val="nil"/>
          <w:left w:val="nil"/>
          <w:bottom w:val="nil"/>
          <w:right w:val="nil"/>
          <w:between w:val="nil"/>
          <w:bar w:val="nil"/>
        </w:pBdr>
        <w:suppressAutoHyphens/>
        <w:spacing w:after="0" w:line="240" w:lineRule="auto"/>
        <w:ind w:firstLine="562"/>
        <w:rPr>
          <w:b/>
          <w:bCs/>
          <w:szCs w:val="24"/>
        </w:rPr>
      </w:pPr>
    </w:p>
    <w:p w14:paraId="117C2552" w14:textId="66BD05DC" w:rsidR="0098176C" w:rsidRPr="007153CA" w:rsidRDefault="0098176C" w:rsidP="0098176C">
      <w:pPr>
        <w:pBdr>
          <w:top w:val="nil"/>
          <w:left w:val="nil"/>
          <w:bottom w:val="nil"/>
          <w:right w:val="nil"/>
          <w:between w:val="nil"/>
          <w:bar w:val="nil"/>
        </w:pBdr>
        <w:tabs>
          <w:tab w:val="left" w:pos="709"/>
        </w:tabs>
        <w:suppressAutoHyphens/>
        <w:spacing w:after="0" w:line="240" w:lineRule="auto"/>
        <w:ind w:firstLine="562"/>
        <w:jc w:val="both"/>
        <w:rPr>
          <w:rFonts w:eastAsia="Times New Roman"/>
          <w:szCs w:val="24"/>
        </w:rPr>
      </w:pPr>
      <w:r w:rsidRPr="007153CA">
        <w:rPr>
          <w:rFonts w:eastAsia="Times New Roman"/>
          <w:szCs w:val="24"/>
        </w:rPr>
        <w:t xml:space="preserve">5.1. Sutarčiai </w:t>
      </w:r>
      <w:r w:rsidRPr="00B42CD1">
        <w:rPr>
          <w:rFonts w:eastAsia="Times New Roman"/>
          <w:szCs w:val="24"/>
        </w:rPr>
        <w:t xml:space="preserve">taikoma </w:t>
      </w:r>
      <w:r w:rsidRPr="00862B63">
        <w:rPr>
          <w:rFonts w:eastAsia="Times New Roman"/>
          <w:color w:val="000000" w:themeColor="text1"/>
          <w:szCs w:val="24"/>
        </w:rPr>
        <w:t>Fiksuotos kainos</w:t>
      </w:r>
      <w:r w:rsidRPr="007153CA">
        <w:rPr>
          <w:rFonts w:eastAsia="Times New Roman"/>
          <w:color w:val="FF0000"/>
          <w:szCs w:val="24"/>
        </w:rPr>
        <w:t xml:space="preserve"> </w:t>
      </w:r>
      <w:r w:rsidRPr="007153CA">
        <w:rPr>
          <w:rFonts w:eastAsia="Times New Roman"/>
          <w:szCs w:val="24"/>
        </w:rPr>
        <w:t xml:space="preserve">kainodara (vadovaujantis Kainodaros taisyklių nustatymo metodika, patvirtinta Viešųjų pirkimų tarnybos direktoriaus 2017 m. birželio 28 d. įsakymu Nr. 1S-95 „Dėl kainodaros taisyklių nustatymo metodikos patvirtinimo“ (toliau </w:t>
      </w:r>
      <w:r w:rsidRPr="007153CA">
        <w:rPr>
          <w:szCs w:val="24"/>
        </w:rPr>
        <w:t xml:space="preserve">– </w:t>
      </w:r>
      <w:r w:rsidRPr="007153CA">
        <w:rPr>
          <w:b/>
          <w:szCs w:val="24"/>
        </w:rPr>
        <w:t>Metodika</w:t>
      </w:r>
      <w:r w:rsidRPr="007153CA">
        <w:rPr>
          <w:bCs/>
          <w:szCs w:val="24"/>
        </w:rPr>
        <w:t>)</w:t>
      </w:r>
      <w:r w:rsidRPr="007153CA">
        <w:rPr>
          <w:szCs w:val="24"/>
        </w:rPr>
        <w:t>)</w:t>
      </w:r>
      <w:r w:rsidRPr="007153CA">
        <w:rPr>
          <w:rFonts w:eastAsia="Times New Roman"/>
          <w:szCs w:val="24"/>
        </w:rPr>
        <w:t>.</w:t>
      </w:r>
    </w:p>
    <w:p w14:paraId="62B087E3" w14:textId="2FD7B941" w:rsidR="0098176C" w:rsidRPr="0002196B" w:rsidRDefault="0098176C" w:rsidP="347641E5">
      <w:pPr>
        <w:pStyle w:val="Default"/>
        <w:ind w:firstLine="562"/>
        <w:jc w:val="both"/>
        <w:rPr>
          <w:i/>
          <w:iCs/>
          <w:color w:val="auto"/>
          <w:bdr w:val="nil"/>
        </w:rPr>
      </w:pPr>
      <w:r w:rsidRPr="007153CA">
        <w:rPr>
          <w:bdr w:val="nil"/>
        </w:rPr>
        <w:t xml:space="preserve">5.2. Pradinės Sutarties vertė yra </w:t>
      </w:r>
      <w:r w:rsidR="009B354F" w:rsidRPr="00DC7703">
        <w:rPr>
          <w:b/>
          <w:bCs/>
          <w:bdr w:val="nil"/>
        </w:rPr>
        <w:t>57</w:t>
      </w:r>
      <w:r w:rsidR="00DC7703">
        <w:rPr>
          <w:b/>
          <w:bCs/>
          <w:bdr w:val="nil"/>
        </w:rPr>
        <w:t> </w:t>
      </w:r>
      <w:r w:rsidR="009B354F" w:rsidRPr="00DC7703">
        <w:rPr>
          <w:b/>
          <w:bCs/>
          <w:bdr w:val="nil"/>
        </w:rPr>
        <w:t>973,00</w:t>
      </w:r>
      <w:r w:rsidRPr="00DC7703">
        <w:rPr>
          <w:b/>
          <w:bCs/>
          <w:bdr w:val="nil"/>
        </w:rPr>
        <w:t xml:space="preserve"> </w:t>
      </w:r>
      <w:r w:rsidRPr="00DC7703">
        <w:rPr>
          <w:b/>
          <w:bCs/>
        </w:rPr>
        <w:t>Eur</w:t>
      </w:r>
      <w:r w:rsidRPr="007153CA">
        <w:t xml:space="preserve"> </w:t>
      </w:r>
      <w:r w:rsidRPr="00DC7703">
        <w:t>(</w:t>
      </w:r>
      <w:r w:rsidR="009B354F" w:rsidRPr="00DC7703">
        <w:t>penkiasdešimt septyni tūkstančiai devyni šimtai</w:t>
      </w:r>
      <w:r w:rsidR="00DC7703" w:rsidRPr="00DC7703">
        <w:t xml:space="preserve"> septyniasdešimt trys eurai, 0 ct</w:t>
      </w:r>
      <w:r w:rsidRPr="00DC7703">
        <w:t>),</w:t>
      </w:r>
      <w:r w:rsidRPr="007153CA">
        <w:rPr>
          <w:bdr w:val="nil"/>
        </w:rPr>
        <w:t xml:space="preserve"> </w:t>
      </w:r>
      <w:r w:rsidRPr="347641E5">
        <w:rPr>
          <w:b/>
          <w:bCs/>
          <w:bdr w:val="nil"/>
        </w:rPr>
        <w:t>be pridėtinės vertės mokesčio</w:t>
      </w:r>
      <w:r w:rsidRPr="007153CA">
        <w:rPr>
          <w:bdr w:val="nil"/>
        </w:rPr>
        <w:t xml:space="preserve"> (toliau – </w:t>
      </w:r>
      <w:r w:rsidRPr="007153CA">
        <w:rPr>
          <w:b/>
          <w:bCs/>
          <w:bdr w:val="nil"/>
        </w:rPr>
        <w:t>PVM</w:t>
      </w:r>
      <w:r w:rsidRPr="007153CA">
        <w:rPr>
          <w:bdr w:val="nil"/>
        </w:rPr>
        <w:t xml:space="preserve">). PVM sudaro </w:t>
      </w:r>
      <w:r w:rsidR="00DC7703" w:rsidRPr="00DC7703">
        <w:rPr>
          <w:b/>
          <w:bCs/>
        </w:rPr>
        <w:t>12</w:t>
      </w:r>
      <w:r w:rsidR="00DC7703">
        <w:rPr>
          <w:b/>
          <w:bCs/>
        </w:rPr>
        <w:t> </w:t>
      </w:r>
      <w:r w:rsidR="00DC7703" w:rsidRPr="00DC7703">
        <w:rPr>
          <w:b/>
          <w:bCs/>
        </w:rPr>
        <w:t>174,33</w:t>
      </w:r>
      <w:r w:rsidRPr="00DC7703">
        <w:rPr>
          <w:b/>
          <w:bCs/>
        </w:rPr>
        <w:t xml:space="preserve"> Eur</w:t>
      </w:r>
      <w:r w:rsidRPr="007153CA">
        <w:t xml:space="preserve"> </w:t>
      </w:r>
      <w:r w:rsidRPr="00DC7703">
        <w:rPr>
          <w:color w:val="auto"/>
        </w:rPr>
        <w:t>(</w:t>
      </w:r>
      <w:r w:rsidR="00DC7703" w:rsidRPr="00DC7703">
        <w:rPr>
          <w:color w:val="auto"/>
        </w:rPr>
        <w:t>dvylika tūkstančių šimtas septyniasdešimt keturi eurai, 33 ct</w:t>
      </w:r>
      <w:r w:rsidRPr="00DC7703">
        <w:rPr>
          <w:color w:val="auto"/>
        </w:rPr>
        <w:t>).</w:t>
      </w:r>
      <w:r w:rsidRPr="00DC7703">
        <w:rPr>
          <w:color w:val="auto"/>
          <w:bdr w:val="nil"/>
        </w:rPr>
        <w:t xml:space="preserve"> </w:t>
      </w:r>
      <w:r w:rsidRPr="007153CA">
        <w:t xml:space="preserve">Šioje Sutartyje </w:t>
      </w:r>
      <w:r w:rsidRPr="007153CA">
        <w:rPr>
          <w:bdr w:val="nil"/>
        </w:rPr>
        <w:t xml:space="preserve">Pradinės Sutarties vertė yra lygi </w:t>
      </w:r>
      <w:r w:rsidRPr="347641E5">
        <w:rPr>
          <w:color w:val="000000" w:themeColor="text1"/>
        </w:rPr>
        <w:t>laimėjusio tiekėjo pasiūlymo kainai  be PVM, nurodytai už visą perkamų prekių kiekį ir (ar) apimtį</w:t>
      </w:r>
      <w:r w:rsidR="00B42CD1" w:rsidRPr="347641E5">
        <w:rPr>
          <w:color w:val="000000" w:themeColor="text1"/>
        </w:rPr>
        <w:t>.</w:t>
      </w:r>
      <w:r w:rsidRPr="007153CA">
        <w:t xml:space="preserve"> </w:t>
      </w:r>
    </w:p>
    <w:p w14:paraId="7E90CADE" w14:textId="136DCE00" w:rsidR="0098176C" w:rsidRPr="007153CA" w:rsidRDefault="0098176C" w:rsidP="0098176C">
      <w:pPr>
        <w:pStyle w:val="Default"/>
        <w:ind w:firstLine="562"/>
        <w:jc w:val="both"/>
        <w:rPr>
          <w:color w:val="auto"/>
        </w:rPr>
      </w:pPr>
      <w:r w:rsidRPr="007153CA">
        <w:rPr>
          <w:color w:val="auto"/>
        </w:rPr>
        <w:t xml:space="preserve">Sutarties kaina yra </w:t>
      </w:r>
      <w:r w:rsidR="00DC7703" w:rsidRPr="00DC7703">
        <w:rPr>
          <w:rFonts w:eastAsia="Arial Unicode MS"/>
          <w:b/>
          <w:bCs/>
          <w:color w:val="auto"/>
          <w:bdr w:val="nil"/>
        </w:rPr>
        <w:t>70 147,33</w:t>
      </w:r>
      <w:r w:rsidRPr="00DC7703">
        <w:rPr>
          <w:b/>
          <w:bCs/>
          <w:color w:val="auto"/>
        </w:rPr>
        <w:t xml:space="preserve"> Eur</w:t>
      </w:r>
      <w:r w:rsidRPr="007153CA">
        <w:rPr>
          <w:color w:val="auto"/>
        </w:rPr>
        <w:t xml:space="preserve"> </w:t>
      </w:r>
      <w:r w:rsidRPr="00DC7703">
        <w:rPr>
          <w:color w:val="auto"/>
          <w:lang w:eastAsia="en-US"/>
        </w:rPr>
        <w:t>(</w:t>
      </w:r>
      <w:r w:rsidR="00DC7703">
        <w:rPr>
          <w:color w:val="auto"/>
          <w:lang w:eastAsia="en-US"/>
        </w:rPr>
        <w:t>septyniasdešimt tūkstančių šimtas keturiasdešimt septyni eurai, 33 ct</w:t>
      </w:r>
      <w:r w:rsidRPr="00DC7703">
        <w:rPr>
          <w:color w:val="auto"/>
          <w:lang w:eastAsia="en-US"/>
        </w:rPr>
        <w:t>)</w:t>
      </w:r>
      <w:r w:rsidRPr="007153CA">
        <w:rPr>
          <w:color w:val="auto"/>
        </w:rPr>
        <w:t xml:space="preserve"> </w:t>
      </w:r>
      <w:r w:rsidRPr="00DC7703">
        <w:rPr>
          <w:b/>
          <w:bCs/>
          <w:color w:val="auto"/>
        </w:rPr>
        <w:t>su PVM</w:t>
      </w:r>
      <w:r w:rsidRPr="007153CA">
        <w:rPr>
          <w:color w:val="auto"/>
        </w:rPr>
        <w:t xml:space="preserve">. </w:t>
      </w:r>
    </w:p>
    <w:p w14:paraId="3A871BB4" w14:textId="77777777" w:rsidR="0098176C" w:rsidRPr="007153CA" w:rsidRDefault="0098176C" w:rsidP="0098176C">
      <w:pPr>
        <w:pStyle w:val="Default"/>
        <w:ind w:firstLine="562"/>
        <w:jc w:val="both"/>
        <w:rPr>
          <w:rFonts w:eastAsia="Arial Unicode MS"/>
          <w:bdr w:val="nil"/>
        </w:rPr>
      </w:pPr>
      <w:r w:rsidRPr="007153CA">
        <w:rPr>
          <w:rFonts w:eastAsia="Arial Unicode MS"/>
          <w:bdr w:val="nil"/>
        </w:rPr>
        <w:t xml:space="preserve">5.3. </w:t>
      </w:r>
      <w:bookmarkStart w:id="2" w:name="_Hlk47784015"/>
      <w:r w:rsidRPr="007153CA">
        <w:rPr>
          <w:rFonts w:eastAsia="Arial Unicode MS"/>
          <w:bdr w:val="nil"/>
        </w:rPr>
        <w:t>Į Prekių kainą yra įskaičiuoti visi mokesčiai ir visos Tiekėjo išlaidos</w:t>
      </w:r>
      <w:bookmarkEnd w:id="2"/>
      <w:r w:rsidRPr="007153CA">
        <w:rPr>
          <w:rFonts w:eastAsia="Arial Unicode MS"/>
          <w:bdr w:val="nil"/>
        </w:rPr>
        <w:t>, apimančios viską, ko reikia visiškam ir tinkamam Sutarties įvykdymui</w:t>
      </w:r>
      <w:r w:rsidRPr="007153CA">
        <w:t xml:space="preserve"> (įskaitant sąskaitų faktūrų pateikimo Sutarties 5.7 punkte numatytomis priemonėmis išlaidas). </w:t>
      </w:r>
    </w:p>
    <w:p w14:paraId="6C3E957D" w14:textId="05D974A8" w:rsidR="0098176C" w:rsidRPr="005C44B3" w:rsidRDefault="0098176C" w:rsidP="733A1314">
      <w:pPr>
        <w:tabs>
          <w:tab w:val="left" w:pos="567"/>
          <w:tab w:val="left" w:pos="1276"/>
        </w:tabs>
        <w:spacing w:after="0" w:line="240" w:lineRule="auto"/>
        <w:ind w:firstLine="562"/>
        <w:jc w:val="both"/>
      </w:pPr>
      <w:r w:rsidRPr="00E04C26">
        <w:rPr>
          <w:rFonts w:eastAsia="Arial Unicode MS"/>
          <w:color w:val="000000"/>
          <w:bdr w:val="nil"/>
          <w:lang w:eastAsia="lt-LT"/>
        </w:rPr>
        <w:t>5</w:t>
      </w:r>
      <w:r w:rsidRPr="005C44B3">
        <w:rPr>
          <w:rFonts w:eastAsia="Arial Unicode MS"/>
          <w:color w:val="000000"/>
          <w:bdr w:val="nil"/>
          <w:lang w:eastAsia="lt-LT"/>
        </w:rPr>
        <w:t xml:space="preserve">.4. </w:t>
      </w:r>
      <w:r w:rsidRPr="005C44B3">
        <w:t>Prekių kaina/įkainiai nebus perskaičiuojami pagal bendrą kainų lygio kitimą, prekių grupių kainų pokyčius bei dėl mokesčių pasikeitimų.</w:t>
      </w:r>
    </w:p>
    <w:p w14:paraId="37F9D917" w14:textId="406148D2" w:rsidR="0098176C" w:rsidRPr="00B42CD1" w:rsidRDefault="0098176C" w:rsidP="0098176C">
      <w:pPr>
        <w:tabs>
          <w:tab w:val="left" w:pos="567"/>
          <w:tab w:val="left" w:pos="1276"/>
        </w:tabs>
        <w:spacing w:after="0" w:line="240" w:lineRule="auto"/>
        <w:ind w:firstLine="562"/>
        <w:jc w:val="both"/>
        <w:rPr>
          <w:szCs w:val="24"/>
        </w:rPr>
      </w:pPr>
      <w:r w:rsidRPr="005C44B3">
        <w:rPr>
          <w:szCs w:val="24"/>
        </w:rPr>
        <w:t>5.5. Jeigu Sutarties vykdymo metu</w:t>
      </w:r>
      <w:r w:rsidRPr="005C44B3">
        <w:rPr>
          <w:rFonts w:eastAsia="Times New Roman"/>
          <w:szCs w:val="24"/>
        </w:rPr>
        <w:t xml:space="preserve"> pasikeičia PVM mokėjimą reglamentuojantys teisės aktai, </w:t>
      </w:r>
      <w:r w:rsidRPr="005C44B3">
        <w:rPr>
          <w:szCs w:val="24"/>
        </w:rPr>
        <w:t>Prekių kaina/įkainiai taip pat nebus perskaičiuojami.</w:t>
      </w:r>
      <w:r w:rsidRPr="00B42CD1">
        <w:rPr>
          <w:szCs w:val="24"/>
        </w:rPr>
        <w:t xml:space="preserve"> </w:t>
      </w:r>
    </w:p>
    <w:p w14:paraId="3822F9E6" w14:textId="77777777" w:rsidR="0098176C" w:rsidRPr="007153CA" w:rsidRDefault="0098176C" w:rsidP="0098176C">
      <w:pPr>
        <w:tabs>
          <w:tab w:val="left" w:pos="567"/>
          <w:tab w:val="left" w:pos="1276"/>
        </w:tabs>
        <w:spacing w:after="0" w:line="240" w:lineRule="auto"/>
        <w:ind w:firstLine="562"/>
        <w:jc w:val="both"/>
        <w:rPr>
          <w:szCs w:val="24"/>
        </w:rPr>
      </w:pPr>
      <w:r w:rsidRPr="007153CA">
        <w:rPr>
          <w:color w:val="000000"/>
          <w:szCs w:val="24"/>
        </w:rPr>
        <w:t>5.6. Jei Sutarties kaina buvo peržiūrėta pagal Sutartyje nurodytas kainų peržiūros sąlygas, atitinkamai patikslinama (didėja arba mažėja) Pradinės sutarties vertė.</w:t>
      </w:r>
    </w:p>
    <w:p w14:paraId="30D9CAAA"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bCs/>
          <w:color w:val="000000"/>
          <w:szCs w:val="24"/>
          <w:bdr w:val="nil"/>
          <w:lang w:eastAsia="lt-LT"/>
        </w:rPr>
      </w:pPr>
      <w:r w:rsidRPr="007153CA">
        <w:rPr>
          <w:rFonts w:eastAsia="Arial Unicode MS"/>
          <w:szCs w:val="24"/>
          <w:bdr w:val="nil"/>
          <w:lang w:eastAsia="lt-LT"/>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7153CA">
        <w:rPr>
          <w:rFonts w:eastAsia="Arial Unicode MS"/>
          <w:b/>
          <w:bCs/>
          <w:szCs w:val="24"/>
          <w:bdr w:val="nil"/>
          <w:lang w:eastAsia="lt-LT"/>
        </w:rPr>
        <w:t>Europos elektroninių sąskaitų faktūrų standartas</w:t>
      </w:r>
      <w:r w:rsidRPr="007153CA">
        <w:rPr>
          <w:rFonts w:eastAsia="Arial Unicode MS"/>
          <w:szCs w:val="24"/>
          <w:bdr w:val="nil"/>
          <w:lang w:eastAsia="lt-LT"/>
        </w:rPr>
        <w:t>), teikiamos Tiekėjo pasirinktomis priemonėmis. Europos elektroninių sąskaitų faktūrų standarto neatitinkančios elektroninės sąskaitos faktūros gali būti teikiamos tik naudojantis informacinės sistemos „E. sąskaita“ priemonėmis.</w:t>
      </w:r>
      <w:r w:rsidRPr="007153CA">
        <w:rPr>
          <w:szCs w:val="24"/>
        </w:rPr>
        <w:t xml:space="preserve"> Išankstinio mokėjimo sąskaitas (jeigu Sutarties 5 skyriuje „Sutarties kaina ir mokėjimo tvarka“ yra numatytas avanso mokėjimas) Tiekėjas privalo pateikti šiame Sutarties punkte nustatyta tvarka.</w:t>
      </w:r>
    </w:p>
    <w:p w14:paraId="2E40BAFE" w14:textId="509C6B88" w:rsidR="0098176C" w:rsidRPr="007153CA" w:rsidRDefault="36ABBD1D" w:rsidP="0098176C">
      <w:pPr>
        <w:tabs>
          <w:tab w:val="left" w:pos="567"/>
          <w:tab w:val="left" w:pos="1276"/>
        </w:tabs>
        <w:spacing w:after="0" w:line="240" w:lineRule="auto"/>
        <w:ind w:firstLine="562"/>
        <w:jc w:val="both"/>
      </w:pPr>
      <w:r w:rsidRPr="005C44B3">
        <w:rPr>
          <w:rFonts w:eastAsia="Arial Unicode MS"/>
          <w:color w:val="000000"/>
          <w:bdr w:val="nil"/>
          <w:lang w:eastAsia="lt-LT"/>
        </w:rPr>
        <w:t xml:space="preserve">5.8. </w:t>
      </w:r>
      <w:r w:rsidRPr="005C44B3">
        <w:rPr>
          <w:rFonts w:eastAsia="Times New Roman"/>
        </w:rPr>
        <w:t xml:space="preserve">Pirkėjas sumoka Tiekėjui </w:t>
      </w:r>
      <w:r w:rsidRPr="005C44B3">
        <w:t>už tinkamai ir kokybiškai patiektas Prekes šalims pasirašius Prekių perdavimo–priėmimo aktą ir</w:t>
      </w:r>
      <w:r w:rsidRPr="005C44B3">
        <w:rPr>
          <w:color w:val="000000"/>
          <w:spacing w:val="-5"/>
        </w:rPr>
        <w:t xml:space="preserve"> Tiekėjui Sutartyje nustatyta tvarka pateikus </w:t>
      </w:r>
      <w:r w:rsidRPr="005C44B3">
        <w:rPr>
          <w:color w:val="000000"/>
        </w:rPr>
        <w:t xml:space="preserve">sąskaitą faktūrą, </w:t>
      </w:r>
      <w:r w:rsidRPr="005C44B3">
        <w:rPr>
          <w:color w:val="000000"/>
          <w:spacing w:val="-1"/>
        </w:rPr>
        <w:t xml:space="preserve">ne vėliau kaip </w:t>
      </w:r>
      <w:r w:rsidRPr="005C44B3">
        <w:rPr>
          <w:color w:val="000000" w:themeColor="text1"/>
          <w:spacing w:val="-1"/>
        </w:rPr>
        <w:t xml:space="preserve">per </w:t>
      </w:r>
      <w:r w:rsidR="1FFBE2F4" w:rsidRPr="005C44B3">
        <w:rPr>
          <w:rFonts w:eastAsia="Arial Unicode MS"/>
          <w:color w:val="000000" w:themeColor="text1"/>
          <w:lang w:eastAsia="lt-LT"/>
        </w:rPr>
        <w:t xml:space="preserve">60 </w:t>
      </w:r>
      <w:r w:rsidRPr="005C44B3">
        <w:rPr>
          <w:rFonts w:eastAsia="Arial Unicode MS"/>
          <w:color w:val="000000" w:themeColor="text1"/>
          <w:bdr w:val="nil"/>
          <w:lang w:eastAsia="lt-LT"/>
        </w:rPr>
        <w:t>(</w:t>
      </w:r>
      <w:r w:rsidR="1FFBE2F4" w:rsidRPr="005C44B3">
        <w:rPr>
          <w:color w:val="000000" w:themeColor="text1"/>
          <w:szCs w:val="24"/>
        </w:rPr>
        <w:t>š</w:t>
      </w:r>
      <w:r w:rsidR="1FFBE2F4" w:rsidRPr="005C44B3">
        <w:rPr>
          <w:szCs w:val="24"/>
        </w:rPr>
        <w:t>ešiasdešimt</w:t>
      </w:r>
      <w:r w:rsidR="005C44B3">
        <w:rPr>
          <w:szCs w:val="24"/>
        </w:rPr>
        <w:t>)</w:t>
      </w:r>
      <w:r w:rsidRPr="005C44B3">
        <w:rPr>
          <w:szCs w:val="24"/>
        </w:rPr>
        <w:t xml:space="preserve"> k</w:t>
      </w:r>
      <w:r w:rsidRPr="005C44B3">
        <w:rPr>
          <w:rFonts w:eastAsia="Arial Unicode MS"/>
          <w:color w:val="000000" w:themeColor="text1"/>
          <w:bdr w:val="nil"/>
          <w:lang w:eastAsia="lt-LT"/>
        </w:rPr>
        <w:t>alendorinių dienų</w:t>
      </w:r>
      <w:r w:rsidRPr="005C44B3">
        <w:rPr>
          <w:color w:val="000000" w:themeColor="text1"/>
          <w:spacing w:val="-1"/>
        </w:rPr>
        <w:t xml:space="preserve"> </w:t>
      </w:r>
      <w:r w:rsidRPr="005C44B3">
        <w:rPr>
          <w:rFonts w:eastAsia="Arial Unicode MS"/>
          <w:i/>
          <w:iCs/>
          <w:color w:val="00B050"/>
          <w:bdr w:val="nil"/>
          <w:lang w:eastAsia="lt-LT"/>
        </w:rPr>
        <w:t xml:space="preserve"> </w:t>
      </w:r>
      <w:r w:rsidRPr="005C44B3">
        <w:rPr>
          <w:color w:val="000000"/>
          <w:spacing w:val="-1"/>
        </w:rPr>
        <w:t xml:space="preserve">nuo sąskaitos faktūros priėmimo per </w:t>
      </w:r>
      <w:r w:rsidRPr="005C44B3">
        <w:rPr>
          <w:color w:val="000000"/>
        </w:rPr>
        <w:t xml:space="preserve">Sutarties </w:t>
      </w:r>
      <w:r w:rsidRPr="005C44B3">
        <w:rPr>
          <w:color w:val="000000"/>
        </w:rPr>
        <w:lastRenderedPageBreak/>
        <w:t>5.7 punkte numatytos priemones</w:t>
      </w:r>
      <w:r w:rsidRPr="005C44B3" w:rsidDel="003B0B66">
        <w:rPr>
          <w:color w:val="000000"/>
        </w:rPr>
        <w:t xml:space="preserve"> </w:t>
      </w:r>
      <w:r w:rsidRPr="005C44B3">
        <w:rPr>
          <w:color w:val="000000"/>
          <w:spacing w:val="-1"/>
        </w:rPr>
        <w:t xml:space="preserve">dienos, </w:t>
      </w:r>
      <w:r w:rsidRPr="005C44B3">
        <w:rPr>
          <w:color w:val="000000"/>
        </w:rPr>
        <w:t xml:space="preserve">lėšas pervesdamas į </w:t>
      </w:r>
      <w:r w:rsidRPr="005C44B3">
        <w:t xml:space="preserve">Tiekėjo banko sąskaitą, nurodytą Sutartyje. </w:t>
      </w:r>
    </w:p>
    <w:p w14:paraId="11E1DE31"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color w:val="000000"/>
          <w:szCs w:val="24"/>
        </w:rPr>
      </w:pPr>
      <w:r w:rsidRPr="007153CA">
        <w:rPr>
          <w:rFonts w:eastAsia="Arial Unicode MS"/>
          <w:color w:val="000000"/>
          <w:szCs w:val="24"/>
          <w:bdr w:val="nil"/>
          <w:lang w:eastAsia="lt-LT"/>
        </w:rPr>
        <w:t xml:space="preserve">5.9. </w:t>
      </w:r>
      <w:r w:rsidRPr="007153CA">
        <w:rPr>
          <w:szCs w:val="24"/>
          <w:lang w:eastAsia="lt-LT"/>
        </w:rPr>
        <w:t xml:space="preserve">Sumokėjimo diena – tai diena, kai lėšos išskaitomos iš Pirkėjo sąskaitos. </w:t>
      </w:r>
      <w:r w:rsidRPr="007153CA">
        <w:rPr>
          <w:szCs w:val="24"/>
        </w:rPr>
        <w:t>Jeigu mokėjimo termino diena sutampa su poilsio diena, tai mokėjimų pagal Sutartį mokėjimo diena laikoma po jos einanti darbo diena.</w:t>
      </w:r>
      <w:r w:rsidRPr="007153CA">
        <w:rPr>
          <w:color w:val="000000"/>
          <w:szCs w:val="24"/>
        </w:rPr>
        <w:t xml:space="preserve"> </w:t>
      </w:r>
    </w:p>
    <w:p w14:paraId="2147B318" w14:textId="792EA9D4" w:rsidR="0098176C" w:rsidRPr="004166DF" w:rsidRDefault="0098176C" w:rsidP="004166DF">
      <w:pPr>
        <w:pBdr>
          <w:top w:val="nil"/>
          <w:left w:val="nil"/>
          <w:bottom w:val="nil"/>
          <w:right w:val="nil"/>
          <w:between w:val="nil"/>
          <w:bar w:val="nil"/>
        </w:pBdr>
        <w:suppressAutoHyphens/>
        <w:spacing w:after="0" w:line="240" w:lineRule="auto"/>
        <w:ind w:firstLine="562"/>
        <w:jc w:val="both"/>
        <w:rPr>
          <w:rFonts w:eastAsia="Arial Unicode MS"/>
          <w:color w:val="000000"/>
          <w:szCs w:val="24"/>
          <w:bdr w:val="nil"/>
          <w:lang w:eastAsia="lt-LT"/>
        </w:rPr>
      </w:pPr>
      <w:r w:rsidRPr="00930DA9">
        <w:rPr>
          <w:rFonts w:eastAsia="Arial Unicode MS"/>
          <w:color w:val="000000"/>
          <w:szCs w:val="24"/>
          <w:bdr w:val="nil"/>
          <w:lang w:eastAsia="lt-LT"/>
        </w:rPr>
        <w:t>5.10. Už pagal Sutartį tiekimas Prekes avansas Tiekėjui nebus mokamas.</w:t>
      </w:r>
    </w:p>
    <w:p w14:paraId="56AE5A9D" w14:textId="77777777" w:rsidR="0098176C" w:rsidRPr="007153CA" w:rsidRDefault="0098176C" w:rsidP="0098176C">
      <w:pPr>
        <w:pBdr>
          <w:top w:val="nil"/>
          <w:left w:val="nil"/>
          <w:bottom w:val="nil"/>
          <w:right w:val="nil"/>
          <w:between w:val="nil"/>
          <w:bar w:val="nil"/>
        </w:pBdr>
        <w:suppressAutoHyphens/>
        <w:spacing w:after="0" w:line="240" w:lineRule="auto"/>
        <w:rPr>
          <w:rFonts w:eastAsia="Arial Unicode MS"/>
          <w:b/>
          <w:color w:val="000000"/>
          <w:szCs w:val="24"/>
          <w:bdr w:val="nil"/>
          <w:lang w:eastAsia="lt-LT"/>
        </w:rPr>
      </w:pPr>
    </w:p>
    <w:p w14:paraId="79D70A08" w14:textId="77777777" w:rsidR="0098176C" w:rsidRPr="007153CA" w:rsidRDefault="0098176C" w:rsidP="0098176C">
      <w:pPr>
        <w:pStyle w:val="Statja"/>
        <w:spacing w:before="0"/>
        <w:ind w:left="0" w:firstLine="562"/>
        <w:jc w:val="center"/>
        <w:rPr>
          <w:rFonts w:ascii="Times New Roman" w:hAnsi="Times New Roman"/>
          <w:sz w:val="24"/>
          <w:szCs w:val="24"/>
          <w:lang w:val="lt-LT"/>
        </w:rPr>
      </w:pPr>
      <w:r w:rsidRPr="007153CA">
        <w:rPr>
          <w:rFonts w:ascii="Times New Roman" w:hAnsi="Times New Roman"/>
          <w:sz w:val="24"/>
          <w:szCs w:val="24"/>
          <w:lang w:val="lt-LT"/>
        </w:rPr>
        <w:t xml:space="preserve">6. SUTARTIES ĮVYKDYMO UŽTIKRINIMAS </w:t>
      </w:r>
    </w:p>
    <w:p w14:paraId="49A8BC4F" w14:textId="77777777" w:rsidR="0098176C" w:rsidRPr="007153CA" w:rsidRDefault="0098176C" w:rsidP="0098176C">
      <w:pPr>
        <w:pStyle w:val="Statja"/>
        <w:spacing w:before="0"/>
        <w:ind w:left="0" w:firstLine="562"/>
        <w:rPr>
          <w:rFonts w:ascii="Times New Roman" w:hAnsi="Times New Roman"/>
          <w:sz w:val="24"/>
          <w:szCs w:val="24"/>
          <w:lang w:val="lt-LT"/>
        </w:rPr>
      </w:pPr>
    </w:p>
    <w:p w14:paraId="594A0DD2" w14:textId="27B8C562" w:rsidR="0098176C" w:rsidRPr="007153CA" w:rsidRDefault="0098176C" w:rsidP="00FF42C1">
      <w:pPr>
        <w:tabs>
          <w:tab w:val="left" w:pos="284"/>
          <w:tab w:val="left" w:pos="709"/>
          <w:tab w:val="left" w:pos="851"/>
          <w:tab w:val="left" w:pos="1134"/>
          <w:tab w:val="left" w:pos="1418"/>
          <w:tab w:val="left" w:pos="1560"/>
          <w:tab w:val="left" w:pos="1843"/>
        </w:tabs>
        <w:spacing w:after="0" w:line="240" w:lineRule="auto"/>
        <w:ind w:firstLine="562"/>
        <w:jc w:val="both"/>
        <w:rPr>
          <w:szCs w:val="24"/>
        </w:rPr>
      </w:pPr>
      <w:r w:rsidRPr="007153CA">
        <w:rPr>
          <w:rFonts w:eastAsia="Arial Unicode MS"/>
          <w:color w:val="000000"/>
          <w:szCs w:val="24"/>
          <w:bdr w:val="nil"/>
          <w:lang w:eastAsia="lt-LT"/>
        </w:rPr>
        <w:t xml:space="preserve">6.1. </w:t>
      </w:r>
      <w:r w:rsidRPr="007153CA">
        <w:rPr>
          <w:szCs w:val="24"/>
        </w:rPr>
        <w:t xml:space="preserve">Pirkėjas nereikalauja, kad </w:t>
      </w:r>
      <w:bookmarkStart w:id="3" w:name="_Hlk46173588"/>
      <w:r w:rsidRPr="007153CA">
        <w:rPr>
          <w:szCs w:val="24"/>
        </w:rPr>
        <w:t>Sutarties įvykdymas būtų užtikrinamas Lietuvos Respublikoje ar užsienyje registruoto banko garantija ar draudimo bendrovės laidavimu</w:t>
      </w:r>
      <w:bookmarkEnd w:id="3"/>
      <w:r w:rsidRPr="007153CA">
        <w:rPr>
          <w:szCs w:val="24"/>
        </w:rPr>
        <w:t xml:space="preserve">. </w:t>
      </w:r>
    </w:p>
    <w:p w14:paraId="09011253" w14:textId="77777777" w:rsidR="0098176C" w:rsidRPr="007153CA" w:rsidRDefault="0098176C" w:rsidP="0098176C">
      <w:pPr>
        <w:pBdr>
          <w:top w:val="nil"/>
          <w:left w:val="nil"/>
          <w:bottom w:val="nil"/>
          <w:right w:val="nil"/>
          <w:between w:val="nil"/>
          <w:bar w:val="nil"/>
        </w:pBdr>
        <w:suppressAutoHyphens/>
        <w:spacing w:after="0" w:line="240" w:lineRule="auto"/>
        <w:ind w:firstLine="562"/>
        <w:rPr>
          <w:rFonts w:eastAsia="Arial Unicode MS"/>
          <w:b/>
          <w:color w:val="000000"/>
          <w:szCs w:val="24"/>
          <w:bdr w:val="nil"/>
          <w:lang w:eastAsia="lt-LT"/>
        </w:rPr>
      </w:pPr>
    </w:p>
    <w:p w14:paraId="0928B640"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center"/>
        <w:rPr>
          <w:rFonts w:eastAsia="Arial Unicode MS"/>
          <w:b/>
          <w:color w:val="000000"/>
          <w:szCs w:val="24"/>
          <w:bdr w:val="nil"/>
          <w:lang w:eastAsia="lt-LT"/>
        </w:rPr>
      </w:pPr>
      <w:r w:rsidRPr="007153CA">
        <w:rPr>
          <w:rFonts w:eastAsia="Arial Unicode MS"/>
          <w:b/>
          <w:color w:val="000000"/>
          <w:szCs w:val="24"/>
          <w:bdr w:val="nil"/>
          <w:lang w:eastAsia="lt-LT"/>
        </w:rPr>
        <w:t xml:space="preserve">7. PREKIŲ PERDAVIMO IR PRIĖMIMO TVARKA </w:t>
      </w:r>
    </w:p>
    <w:p w14:paraId="79E45C49"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color w:val="000000"/>
          <w:szCs w:val="24"/>
          <w:bdr w:val="nil"/>
          <w:lang w:eastAsia="lt-LT"/>
        </w:rPr>
      </w:pPr>
    </w:p>
    <w:p w14:paraId="48B54EB6" w14:textId="0961236A" w:rsidR="0098176C" w:rsidRPr="007153CA" w:rsidRDefault="0098176C" w:rsidP="0098176C">
      <w:pPr>
        <w:tabs>
          <w:tab w:val="left" w:pos="567"/>
        </w:tabs>
        <w:autoSpaceDN w:val="0"/>
        <w:spacing w:after="0" w:line="240" w:lineRule="auto"/>
        <w:ind w:firstLine="562"/>
        <w:jc w:val="both"/>
        <w:rPr>
          <w:szCs w:val="24"/>
        </w:rPr>
      </w:pPr>
      <w:r w:rsidRPr="007153CA">
        <w:rPr>
          <w:szCs w:val="24"/>
        </w:rPr>
        <w:t>7.1. Prekės Pirkėjui turi būti pristatytos adresu:</w:t>
      </w:r>
      <w:r w:rsidRPr="007153CA">
        <w:rPr>
          <w:i/>
          <w:iCs/>
          <w:szCs w:val="24"/>
        </w:rPr>
        <w:t xml:space="preserve"> </w:t>
      </w:r>
      <w:r w:rsidR="00936C12" w:rsidRPr="00936C12">
        <w:rPr>
          <w:iCs/>
          <w:szCs w:val="24"/>
        </w:rPr>
        <w:t>Konstitucijos pr. 15-89, 09319 Vilnius</w:t>
      </w:r>
      <w:r w:rsidRPr="007153CA">
        <w:rPr>
          <w:szCs w:val="24"/>
        </w:rPr>
        <w:t xml:space="preserve">. </w:t>
      </w:r>
    </w:p>
    <w:p w14:paraId="21E4FD73" w14:textId="77777777" w:rsidR="0098176C" w:rsidRPr="007153CA" w:rsidRDefault="0098176C" w:rsidP="0098176C">
      <w:pPr>
        <w:tabs>
          <w:tab w:val="left" w:pos="567"/>
        </w:tabs>
        <w:autoSpaceDN w:val="0"/>
        <w:spacing w:after="0" w:line="240" w:lineRule="auto"/>
        <w:ind w:firstLine="562"/>
        <w:jc w:val="both"/>
        <w:rPr>
          <w:bCs/>
          <w:iCs/>
          <w:szCs w:val="24"/>
        </w:rPr>
      </w:pPr>
      <w:r w:rsidRPr="007153CA">
        <w:rPr>
          <w:bCs/>
          <w:iCs/>
          <w:szCs w:val="24"/>
        </w:rPr>
        <w:t xml:space="preserve">7.2. Tiekėjas pristato Prekes Pirkėjui </w:t>
      </w:r>
      <w:r w:rsidRPr="007153CA">
        <w:rPr>
          <w:szCs w:val="24"/>
        </w:rPr>
        <w:t xml:space="preserve">„DDP“ (pristatyta, muitas sumokėtas) sąlygomis pagal „Incoterms“ taisykles, įskaitant Prekių iškrovimą ir (ar) perdavimą Pirkėjui jo nurodytoje vietoje. </w:t>
      </w:r>
    </w:p>
    <w:p w14:paraId="68DBDE78" w14:textId="77777777" w:rsidR="0098176C" w:rsidRPr="007153CA" w:rsidRDefault="0098176C" w:rsidP="0098176C">
      <w:pPr>
        <w:tabs>
          <w:tab w:val="left" w:pos="567"/>
        </w:tabs>
        <w:autoSpaceDN w:val="0"/>
        <w:spacing w:after="0" w:line="240" w:lineRule="auto"/>
        <w:ind w:firstLine="562"/>
        <w:jc w:val="both"/>
        <w:rPr>
          <w:szCs w:val="24"/>
        </w:rPr>
      </w:pPr>
      <w:r w:rsidRPr="007153CA">
        <w:rPr>
          <w:rFonts w:eastAsia="Times New Roman"/>
          <w:szCs w:val="24"/>
        </w:rPr>
        <w:t xml:space="preserve">7.3. </w:t>
      </w:r>
      <w:r w:rsidRPr="007153CA">
        <w:rPr>
          <w:rFonts w:eastAsia="Times New Roman"/>
          <w:szCs w:val="24"/>
          <w:bdr w:val="nil"/>
          <w:lang w:eastAsia="lt-LT"/>
          <w14:textOutline w14:w="0" w14:cap="flat" w14:cmpd="sng" w14:algn="ctr">
            <w14:noFill/>
            <w14:prstDash w14:val="solid"/>
            <w14:bevel/>
          </w14:textOutline>
        </w:rPr>
        <w:t xml:space="preserve">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55F29C8D" w14:textId="77777777" w:rsidR="0098176C" w:rsidRPr="007153CA" w:rsidRDefault="0098176C" w:rsidP="0098176C">
      <w:pPr>
        <w:tabs>
          <w:tab w:val="left" w:pos="567"/>
        </w:tabs>
        <w:autoSpaceDN w:val="0"/>
        <w:spacing w:after="0" w:line="240" w:lineRule="auto"/>
        <w:ind w:firstLine="562"/>
        <w:jc w:val="both"/>
        <w:rPr>
          <w:rFonts w:eastAsia="Times New Roman"/>
          <w:szCs w:val="24"/>
        </w:rPr>
      </w:pPr>
      <w:r w:rsidRPr="007153CA">
        <w:rPr>
          <w:rFonts w:eastAsia="Times New Roman"/>
          <w:szCs w:val="24"/>
        </w:rPr>
        <w:t>7.4. Prekių pakuotė turi atitikti atsparumo pakrovimo ir iškrovimo darbams reikalavimus, apsaugoti nuo meteorologinių ir kitų veiksnių įtakos Prekių gabenimo ir sandėliavimo metu.</w:t>
      </w:r>
    </w:p>
    <w:p w14:paraId="576CA9D5" w14:textId="5457F0DC" w:rsidR="0098176C" w:rsidRPr="007153CA" w:rsidRDefault="0098176C" w:rsidP="0098176C">
      <w:pPr>
        <w:tabs>
          <w:tab w:val="left" w:pos="567"/>
        </w:tabs>
        <w:autoSpaceDN w:val="0"/>
        <w:spacing w:after="0" w:line="240" w:lineRule="auto"/>
        <w:ind w:firstLine="562"/>
        <w:jc w:val="both"/>
        <w:rPr>
          <w:szCs w:val="24"/>
        </w:rPr>
      </w:pPr>
      <w:r w:rsidRPr="007153CA">
        <w:rPr>
          <w:rFonts w:eastAsia="Times New Roman"/>
          <w:szCs w:val="24"/>
        </w:rPr>
        <w:t>7.5. Su Prekėmis turi būti pateikti visi tinkamam jų naudojimui būtini dokumentai</w:t>
      </w:r>
      <w:r w:rsidRPr="007153CA">
        <w:rPr>
          <w:szCs w:val="24"/>
        </w:rPr>
        <w:t>. Jeigu Techninėje specifikacijoje nėra nurodoma kitaip, Prekių tinkamam naudojimui būtini dokumentai turi būti pateikiami lietuvių kalba.</w:t>
      </w:r>
    </w:p>
    <w:p w14:paraId="7EBC3DB2" w14:textId="77777777" w:rsidR="0098176C" w:rsidRPr="007153CA" w:rsidRDefault="0098176C" w:rsidP="0098176C">
      <w:pPr>
        <w:tabs>
          <w:tab w:val="left" w:pos="567"/>
        </w:tabs>
        <w:autoSpaceDN w:val="0"/>
        <w:spacing w:after="0" w:line="240" w:lineRule="auto"/>
        <w:ind w:firstLine="562"/>
        <w:jc w:val="both"/>
        <w:rPr>
          <w:szCs w:val="24"/>
        </w:rPr>
      </w:pPr>
      <w:r w:rsidRPr="007153CA">
        <w:rPr>
          <w:szCs w:val="24"/>
        </w:rPr>
        <w:t>7.6. Prekės perduodamos Sutarties šalims pasirašant Prekių perdavimo</w:t>
      </w:r>
      <w:r w:rsidRPr="007153CA">
        <w:rPr>
          <w:rFonts w:eastAsia="Times New Roman"/>
          <w:szCs w:val="24"/>
        </w:rPr>
        <w:t>–</w:t>
      </w:r>
      <w:r w:rsidRPr="007153CA">
        <w:rPr>
          <w:szCs w:val="24"/>
        </w:rPr>
        <w:t>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w:t>
      </w:r>
      <w:r w:rsidRPr="007153CA">
        <w:rPr>
          <w:rFonts w:eastAsia="Times New Roman"/>
          <w:szCs w:val="24"/>
        </w:rPr>
        <w:t xml:space="preserve"> </w:t>
      </w:r>
      <w:r w:rsidRPr="007153CA">
        <w:rPr>
          <w:szCs w:val="24"/>
        </w:rPr>
        <w:t>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w:t>
      </w:r>
      <w:r w:rsidRPr="007153CA">
        <w:rPr>
          <w:rFonts w:eastAsia="Times New Roman"/>
          <w:szCs w:val="24"/>
        </w:rPr>
        <w:t>–</w:t>
      </w:r>
      <w:r w:rsidRPr="007153CA">
        <w:rPr>
          <w:szCs w:val="24"/>
        </w:rPr>
        <w:t>priėmimo akto pasirašymo momento</w:t>
      </w:r>
      <w:r w:rsidRPr="007153CA">
        <w:rPr>
          <w:rFonts w:eastAsia="Times New Roman"/>
          <w:szCs w:val="24"/>
        </w:rPr>
        <w:t xml:space="preserve">. </w:t>
      </w:r>
      <w:r w:rsidRPr="007153CA">
        <w:t xml:space="preserve">Abiem šalims pasirašius Prekių </w:t>
      </w:r>
      <w:r w:rsidRPr="007153CA">
        <w:rPr>
          <w:bCs/>
        </w:rPr>
        <w:t xml:space="preserve">perdavimo–priėmimo </w:t>
      </w:r>
      <w:r w:rsidRPr="007153CA">
        <w:t>aktą, Tiekėjas įsipareigoja ne vėliau kaip per 2 (</w:t>
      </w:r>
      <w:r w:rsidRPr="007153CA">
        <w:rPr>
          <w:iCs/>
        </w:rPr>
        <w:t>dvi</w:t>
      </w:r>
      <w:r w:rsidRPr="007153CA">
        <w:t xml:space="preserve">) kalendorines dienas Sutartyje nustatyta tvarka pateikti sąskaitą faktūrą, </w:t>
      </w:r>
      <w:r w:rsidRPr="007153CA">
        <w:rPr>
          <w:szCs w:val="24"/>
        </w:rPr>
        <w:t xml:space="preserve"> jei sąskaita faktūra pagal Sutarties 7.1 punktą neprilyginama priėmimo perdavimo aktui.</w:t>
      </w:r>
    </w:p>
    <w:p w14:paraId="1697D665" w14:textId="556ECB21" w:rsidR="0098176C" w:rsidRPr="007153CA" w:rsidRDefault="0098176C" w:rsidP="0098176C">
      <w:pPr>
        <w:tabs>
          <w:tab w:val="left" w:pos="567"/>
        </w:tabs>
        <w:autoSpaceDN w:val="0"/>
        <w:spacing w:after="0" w:line="240" w:lineRule="auto"/>
        <w:ind w:firstLine="562"/>
        <w:jc w:val="both"/>
        <w:rPr>
          <w:rFonts w:eastAsia="Times New Roman"/>
          <w:szCs w:val="24"/>
        </w:rPr>
      </w:pPr>
      <w:r w:rsidRPr="007153CA">
        <w:rPr>
          <w:szCs w:val="24"/>
        </w:rPr>
        <w:t>7.7. Tiekėjas garantuoja, kad Prekių perdavimo</w:t>
      </w:r>
      <w:r w:rsidRPr="007153CA">
        <w:rPr>
          <w:rFonts w:eastAsia="Times New Roman"/>
          <w:szCs w:val="24"/>
        </w:rPr>
        <w:t>–</w:t>
      </w:r>
      <w:r w:rsidRPr="007153CA">
        <w:rPr>
          <w:szCs w:val="24"/>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7153CA">
        <w:rPr>
          <w:rFonts w:eastAsia="Times New Roman"/>
          <w:szCs w:val="24"/>
        </w:rPr>
        <w:t>turi teisę nepasirašyti Prekių perdavimo–priėmimo akto</w:t>
      </w:r>
      <w:r w:rsidRPr="007153CA">
        <w:rPr>
          <w:szCs w:val="24"/>
        </w:rPr>
        <w:t>,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w:t>
      </w:r>
    </w:p>
    <w:p w14:paraId="5A089690" w14:textId="77777777" w:rsidR="0098176C" w:rsidRPr="007153CA" w:rsidRDefault="0098176C" w:rsidP="0098176C">
      <w:pPr>
        <w:tabs>
          <w:tab w:val="left" w:pos="567"/>
        </w:tabs>
        <w:autoSpaceDN w:val="0"/>
        <w:spacing w:after="0" w:line="240" w:lineRule="auto"/>
        <w:ind w:firstLine="562"/>
        <w:jc w:val="both"/>
        <w:rPr>
          <w:szCs w:val="24"/>
        </w:rPr>
      </w:pPr>
      <w:r w:rsidRPr="007153CA">
        <w:rPr>
          <w:szCs w:val="24"/>
        </w:rPr>
        <w:t xml:space="preserve">7.8. Jeigu Tiekėjas per Pirkėjo nurodytą protingą terminą Pirkėjo nurodytų Prekių trūkumų nepašalina ir nepristato Sutarties, Techninės specifikacijos ir (ar) Lietuvos Respublikoje galiojančių </w:t>
      </w:r>
      <w:r w:rsidRPr="007153CA">
        <w:rPr>
          <w:szCs w:val="24"/>
        </w:rPr>
        <w:lastRenderedPageBreak/>
        <w:t>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16850328" w14:textId="77777777" w:rsidR="0098176C" w:rsidRPr="007153CA" w:rsidRDefault="0098176C" w:rsidP="0098176C">
      <w:pPr>
        <w:tabs>
          <w:tab w:val="left" w:pos="567"/>
        </w:tabs>
        <w:autoSpaceDN w:val="0"/>
        <w:spacing w:after="0" w:line="240" w:lineRule="auto"/>
        <w:ind w:firstLine="562"/>
        <w:jc w:val="both"/>
        <w:rPr>
          <w:rFonts w:eastAsia="Times New Roman"/>
          <w:szCs w:val="24"/>
        </w:rPr>
      </w:pPr>
      <w:bookmarkStart w:id="4" w:name="_Ref45269812"/>
      <w:r w:rsidRPr="007153CA">
        <w:rPr>
          <w:rFonts w:eastAsia="Arial Unicode MS"/>
          <w:szCs w:val="24"/>
          <w:bdr w:val="nil"/>
          <w:lang w:eastAsia="lt-LT"/>
          <w14:textOutline w14:w="0" w14:cap="flat" w14:cmpd="sng" w14:algn="ctr">
            <w14:noFill/>
            <w14:prstDash w14:val="solid"/>
            <w14:bevel/>
          </w14:textOutline>
        </w:rPr>
        <w:t>7.9.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4"/>
    </w:p>
    <w:p w14:paraId="07D6DE24" w14:textId="77777777" w:rsidR="0098176C" w:rsidRPr="007153CA" w:rsidRDefault="0098176C" w:rsidP="0098176C">
      <w:pPr>
        <w:pBdr>
          <w:top w:val="nil"/>
          <w:left w:val="nil"/>
          <w:bottom w:val="nil"/>
          <w:right w:val="nil"/>
          <w:between w:val="nil"/>
          <w:bar w:val="nil"/>
        </w:pBdr>
        <w:suppressAutoHyphens/>
        <w:spacing w:after="0" w:line="240" w:lineRule="auto"/>
        <w:ind w:firstLine="562"/>
        <w:rPr>
          <w:rFonts w:eastAsia="Arial Unicode MS"/>
          <w:b/>
          <w:color w:val="000000"/>
          <w:szCs w:val="24"/>
          <w:bdr w:val="nil"/>
          <w:lang w:eastAsia="lt-LT"/>
        </w:rPr>
      </w:pPr>
    </w:p>
    <w:p w14:paraId="5914BEED"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center"/>
        <w:rPr>
          <w:rFonts w:eastAsia="Arial Unicode MS"/>
          <w:b/>
          <w:color w:val="000000"/>
          <w:szCs w:val="24"/>
          <w:bdr w:val="nil"/>
          <w:lang w:eastAsia="lt-LT"/>
        </w:rPr>
      </w:pPr>
      <w:r w:rsidRPr="007153CA">
        <w:rPr>
          <w:rFonts w:eastAsia="Arial Unicode MS"/>
          <w:b/>
          <w:color w:val="000000"/>
          <w:szCs w:val="24"/>
          <w:bdr w:val="nil"/>
          <w:lang w:eastAsia="lt-LT"/>
        </w:rPr>
        <w:t>8. GARANTINIAI ĮSIPAREIGOJIMAI</w:t>
      </w:r>
    </w:p>
    <w:p w14:paraId="0BED7E9D" w14:textId="77777777" w:rsidR="0098176C" w:rsidRPr="007153CA" w:rsidRDefault="0098176C" w:rsidP="004B4449">
      <w:pPr>
        <w:pBdr>
          <w:top w:val="nil"/>
          <w:left w:val="nil"/>
          <w:bottom w:val="nil"/>
          <w:right w:val="nil"/>
          <w:between w:val="nil"/>
          <w:bar w:val="nil"/>
        </w:pBdr>
        <w:suppressAutoHyphens/>
        <w:spacing w:after="0" w:line="240" w:lineRule="auto"/>
        <w:ind w:firstLine="562"/>
        <w:rPr>
          <w:rFonts w:eastAsia="Arial Unicode MS"/>
          <w:b/>
          <w:color w:val="000000"/>
          <w:szCs w:val="24"/>
          <w:bdr w:val="nil"/>
          <w:lang w:eastAsia="lt-LT"/>
        </w:rPr>
      </w:pPr>
    </w:p>
    <w:p w14:paraId="311F11D2" w14:textId="77777777" w:rsidR="0098176C" w:rsidRPr="007153CA" w:rsidRDefault="0098176C" w:rsidP="0098176C">
      <w:pPr>
        <w:pStyle w:val="Body2"/>
        <w:spacing w:after="0"/>
        <w:ind w:firstLine="562"/>
        <w:rPr>
          <w:rFonts w:eastAsia="Times New Roman" w:cs="Times New Roman"/>
          <w:sz w:val="24"/>
          <w:szCs w:val="24"/>
          <w:lang w:val="lt-LT"/>
          <w14:textOutline w14:w="0" w14:cap="flat" w14:cmpd="sng" w14:algn="ctr">
            <w14:noFill/>
            <w14:prstDash w14:val="solid"/>
            <w14:bevel/>
          </w14:textOutline>
        </w:rPr>
      </w:pPr>
      <w:r w:rsidRPr="007153CA">
        <w:rPr>
          <w:rFonts w:cs="Times New Roman"/>
          <w:sz w:val="24"/>
          <w:szCs w:val="24"/>
          <w:lang w:val="lt-LT"/>
        </w:rPr>
        <w:t xml:space="preserve">8.1. Tiekėjas garantuoja, kad Prekės yra naujos, nenaudotos, kokybiškos, neturi paslėptų trūkumų ir defektų (dizaino, medžiagų, gamybos ir (ar) kt.), tinkamos naudoti pagal jų paskirtį, atitinka Sutartyje ir Techninėje specifikacijoje nustatytus reikalavimus, </w:t>
      </w:r>
      <w:r w:rsidRPr="007153CA">
        <w:rPr>
          <w:rFonts w:eastAsia="Times New Roman" w:cs="Times New Roman"/>
          <w:sz w:val="24"/>
          <w:szCs w:val="24"/>
          <w:lang w:val="lt-LT"/>
          <w14:textOutline w14:w="0" w14:cap="flat" w14:cmpd="sng" w14:algn="ctr">
            <w14:noFill/>
            <w14:prstDash w14:val="solid"/>
            <w14:bevel/>
          </w14:textOutline>
        </w:rPr>
        <w:t>taip pat perkamų Prekių pavyzdžius, modelius ar aprašymus, Prekių dydį ir (ar) svorį bei daiktų kokybę nustatančių dokumentų reikalavimus.</w:t>
      </w:r>
    </w:p>
    <w:p w14:paraId="0FFB7564" w14:textId="421AA976"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Times New Roman"/>
          <w:szCs w:val="24"/>
        </w:rPr>
      </w:pPr>
      <w:r w:rsidRPr="007153CA">
        <w:rPr>
          <w:rFonts w:eastAsia="Times New Roman"/>
          <w:szCs w:val="24"/>
        </w:rPr>
        <w:t xml:space="preserve">8.2. Tiekėjas suteikia Prekėms ne mažesnę </w:t>
      </w:r>
      <w:r w:rsidRPr="00930DA9">
        <w:rPr>
          <w:rFonts w:eastAsia="Times New Roman"/>
          <w:color w:val="000000" w:themeColor="text1"/>
          <w:szCs w:val="24"/>
        </w:rPr>
        <w:t xml:space="preserve">kaip </w:t>
      </w:r>
      <w:r w:rsidR="003B5946" w:rsidRPr="002F3C31">
        <w:rPr>
          <w:rFonts w:eastAsia="Arial Unicode MS"/>
          <w:iCs/>
          <w:color w:val="000000" w:themeColor="text1"/>
          <w:szCs w:val="24"/>
          <w:bdr w:val="nil"/>
          <w:lang w:eastAsia="lt-LT"/>
          <w14:textOutline w14:w="0" w14:cap="flat" w14:cmpd="sng" w14:algn="ctr">
            <w14:noFill/>
            <w14:prstDash w14:val="solid"/>
            <w14:bevel/>
          </w14:textOutline>
        </w:rPr>
        <w:t>12 (dvylika) mėnesių</w:t>
      </w:r>
      <w:r w:rsidRPr="00930DA9">
        <w:rPr>
          <w:rFonts w:eastAsia="Times New Roman"/>
          <w:iCs/>
          <w:color w:val="000000" w:themeColor="text1"/>
          <w:szCs w:val="24"/>
        </w:rPr>
        <w:t xml:space="preserve"> </w:t>
      </w:r>
      <w:r w:rsidRPr="007153CA">
        <w:rPr>
          <w:rFonts w:eastAsia="Times New Roman"/>
          <w:szCs w:val="24"/>
        </w:rPr>
        <w:t>garantiją, kuri pradedama skaičiuoti nuo Prekių perdavimo</w:t>
      </w:r>
      <w:r w:rsidRPr="007153CA">
        <w:rPr>
          <w:rFonts w:eastAsia="Arial Unicode MS"/>
          <w:color w:val="000000"/>
          <w:szCs w:val="24"/>
          <w:bdr w:val="nil"/>
          <w:lang w:eastAsia="lt-LT"/>
        </w:rPr>
        <w:t>–</w:t>
      </w:r>
      <w:r w:rsidRPr="007153CA">
        <w:rPr>
          <w:rFonts w:eastAsia="Times New Roman"/>
          <w:szCs w:val="24"/>
        </w:rPr>
        <w:t>priėmimo akto pasirašymo dienos.</w:t>
      </w:r>
    </w:p>
    <w:p w14:paraId="00C5DE77" w14:textId="77777777" w:rsidR="0098176C" w:rsidRPr="007153CA" w:rsidRDefault="0098176C" w:rsidP="00EC0E3F">
      <w:pPr>
        <w:tabs>
          <w:tab w:val="left" w:pos="0"/>
          <w:tab w:val="left" w:pos="142"/>
          <w:tab w:val="left" w:pos="993"/>
        </w:tabs>
        <w:autoSpaceDN w:val="0"/>
        <w:spacing w:after="0" w:line="240" w:lineRule="auto"/>
        <w:ind w:left="562"/>
        <w:jc w:val="both"/>
        <w:rPr>
          <w:rFonts w:eastAsia="Times New Roman"/>
          <w:szCs w:val="24"/>
        </w:rPr>
      </w:pPr>
    </w:p>
    <w:p w14:paraId="41F429FD" w14:textId="77777777" w:rsidR="0098176C" w:rsidRPr="007153CA" w:rsidRDefault="0098176C" w:rsidP="0098176C">
      <w:pPr>
        <w:pStyle w:val="ListParagraph"/>
        <w:pBdr>
          <w:top w:val="nil"/>
          <w:left w:val="nil"/>
          <w:bottom w:val="nil"/>
          <w:right w:val="nil"/>
          <w:between w:val="nil"/>
          <w:bar w:val="nil"/>
        </w:pBdr>
        <w:suppressAutoHyphens/>
        <w:spacing w:after="0" w:line="240" w:lineRule="auto"/>
        <w:ind w:left="0" w:firstLine="562"/>
        <w:jc w:val="center"/>
        <w:rPr>
          <w:rFonts w:eastAsia="Arial Unicode MS"/>
          <w:b/>
          <w:szCs w:val="24"/>
          <w:bdr w:val="nil"/>
          <w:lang w:eastAsia="lt-LT"/>
        </w:rPr>
      </w:pPr>
      <w:r w:rsidRPr="007153CA">
        <w:rPr>
          <w:rFonts w:eastAsia="Arial Unicode MS"/>
          <w:b/>
          <w:szCs w:val="24"/>
          <w:bdr w:val="nil"/>
          <w:lang w:eastAsia="lt-LT"/>
        </w:rPr>
        <w:t>9. ŠALIŲ ATSAKOMYBĖ</w:t>
      </w:r>
    </w:p>
    <w:p w14:paraId="4EFB9B12" w14:textId="77777777" w:rsidR="0098176C" w:rsidRPr="007153CA" w:rsidRDefault="0098176C" w:rsidP="0098176C">
      <w:pPr>
        <w:pStyle w:val="ListParagraph"/>
        <w:pBdr>
          <w:top w:val="nil"/>
          <w:left w:val="nil"/>
          <w:bottom w:val="nil"/>
          <w:right w:val="nil"/>
          <w:between w:val="nil"/>
          <w:bar w:val="nil"/>
        </w:pBdr>
        <w:suppressAutoHyphens/>
        <w:spacing w:after="0" w:line="240" w:lineRule="auto"/>
        <w:ind w:left="0" w:firstLine="562"/>
        <w:jc w:val="both"/>
        <w:rPr>
          <w:rFonts w:eastAsia="Arial Unicode MS"/>
          <w:szCs w:val="24"/>
          <w:bdr w:val="nil"/>
          <w:lang w:eastAsia="lt-LT"/>
        </w:rPr>
      </w:pPr>
    </w:p>
    <w:p w14:paraId="2578F00F" w14:textId="785A3C50" w:rsidR="0098176C" w:rsidRPr="00B43E93" w:rsidRDefault="0098176C" w:rsidP="0098176C">
      <w:pPr>
        <w:pStyle w:val="BodyText6"/>
        <w:tabs>
          <w:tab w:val="left" w:pos="810"/>
        </w:tabs>
        <w:ind w:firstLine="562"/>
        <w:rPr>
          <w:rFonts w:ascii="Times New Roman" w:eastAsia="Arial Unicode MS" w:hAnsi="Times New Roman"/>
          <w:sz w:val="24"/>
          <w:szCs w:val="24"/>
          <w:bdr w:val="nil"/>
          <w:lang w:val="lt-LT" w:eastAsia="lt-LT"/>
        </w:rPr>
      </w:pPr>
      <w:r w:rsidRPr="00B43E93">
        <w:rPr>
          <w:rFonts w:ascii="Times New Roman" w:eastAsia="Arial Unicode MS" w:hAnsi="Times New Roman"/>
          <w:sz w:val="24"/>
          <w:szCs w:val="24"/>
          <w:bdr w:val="nil"/>
          <w:lang w:val="lt-LT" w:eastAsia="lt-LT"/>
        </w:rPr>
        <w:t xml:space="preserve">9.1. </w:t>
      </w:r>
      <w:r w:rsidR="004738D7" w:rsidRPr="00B43E93">
        <w:rPr>
          <w:rFonts w:ascii="Times New Roman" w:eastAsia="Arial Unicode MS" w:hAnsi="Times New Roman"/>
          <w:sz w:val="24"/>
          <w:szCs w:val="24"/>
          <w:bdr w:val="nil"/>
          <w:lang w:val="lt-LT" w:eastAsia="lt-LT"/>
        </w:rPr>
        <w:t xml:space="preserve">Sutarties šalių atsakomybė yra nustatoma pagal galiojančius Lietuvos Respublikos teisės aktus ir Sutartį. Šalys įsipareigoja tinkamai vykdyti savo įsipareigojimus, prisiimtus </w:t>
      </w:r>
      <w:r w:rsidR="00134A72" w:rsidRPr="00B43E93">
        <w:rPr>
          <w:rFonts w:ascii="Times New Roman" w:eastAsia="Arial Unicode MS" w:hAnsi="Times New Roman"/>
          <w:sz w:val="24"/>
          <w:szCs w:val="24"/>
          <w:bdr w:val="nil"/>
          <w:lang w:val="lt-LT" w:eastAsia="lt-LT"/>
        </w:rPr>
        <w:t>S</w:t>
      </w:r>
      <w:r w:rsidR="004738D7" w:rsidRPr="00B43E93">
        <w:rPr>
          <w:rFonts w:ascii="Times New Roman" w:eastAsia="Arial Unicode MS" w:hAnsi="Times New Roman"/>
          <w:sz w:val="24"/>
          <w:szCs w:val="24"/>
          <w:bdr w:val="nil"/>
          <w:lang w:val="lt-LT" w:eastAsia="lt-LT"/>
        </w:rPr>
        <w:t xml:space="preserve">utartimi, ir susilaikyti nuo bet kokių veiksmų, kuriais galėtų padaryti žalos viena kitai ar apsunkintų kitos </w:t>
      </w:r>
      <w:r w:rsidR="00134A72" w:rsidRPr="00B43E93">
        <w:rPr>
          <w:rFonts w:ascii="Times New Roman" w:eastAsia="Arial Unicode MS" w:hAnsi="Times New Roman"/>
          <w:sz w:val="24"/>
          <w:szCs w:val="24"/>
          <w:bdr w:val="nil"/>
          <w:lang w:val="lt-LT" w:eastAsia="lt-LT"/>
        </w:rPr>
        <w:t>Sutart</w:t>
      </w:r>
      <w:r w:rsidR="004738D7" w:rsidRPr="00B43E93">
        <w:rPr>
          <w:rFonts w:ascii="Times New Roman" w:eastAsia="Arial Unicode MS" w:hAnsi="Times New Roman"/>
          <w:sz w:val="24"/>
          <w:szCs w:val="24"/>
          <w:bdr w:val="nil"/>
          <w:lang w:val="lt-LT" w:eastAsia="lt-LT"/>
        </w:rPr>
        <w:t>ies šalies prisiimtų įsipareigojimų įvykdymą.</w:t>
      </w:r>
    </w:p>
    <w:p w14:paraId="2B9E4638" w14:textId="7D60810C" w:rsidR="0098176C" w:rsidRPr="007153CA" w:rsidRDefault="0098176C" w:rsidP="0098176C">
      <w:pPr>
        <w:pStyle w:val="ListParagraph"/>
        <w:pBdr>
          <w:top w:val="nil"/>
          <w:left w:val="nil"/>
          <w:bottom w:val="nil"/>
          <w:right w:val="nil"/>
          <w:between w:val="nil"/>
          <w:bar w:val="nil"/>
        </w:pBdr>
        <w:suppressAutoHyphens/>
        <w:spacing w:after="0" w:line="240" w:lineRule="auto"/>
        <w:ind w:left="0" w:firstLine="562"/>
        <w:jc w:val="both"/>
        <w:rPr>
          <w:rFonts w:eastAsia="Arial Unicode MS"/>
          <w:color w:val="000000"/>
          <w:szCs w:val="24"/>
          <w:bdr w:val="nil"/>
          <w:lang w:eastAsia="lt-LT"/>
        </w:rPr>
      </w:pPr>
      <w:r w:rsidRPr="007153CA">
        <w:rPr>
          <w:rFonts w:eastAsia="Arial Unicode MS"/>
          <w:color w:val="000000"/>
          <w:szCs w:val="24"/>
          <w:bdr w:val="nil"/>
          <w:lang w:eastAsia="lt-LT"/>
        </w:rPr>
        <w:t>9.2. Pirkėjui laiku nesumokėjus Tiekėjui dėl Pirkėjo kaltės, Tiekėjas turi teisę reikalauti 0,02 (dviejų šimtųjų) proc. dydžio delspinigių už kiekvieną uždelstą kalendorinę dieną nuo vėluojamos sumokėti sumos.</w:t>
      </w:r>
    </w:p>
    <w:p w14:paraId="71F892DB" w14:textId="7A43B5D9" w:rsidR="0098176C" w:rsidRPr="007153CA" w:rsidRDefault="0098176C" w:rsidP="0098176C">
      <w:pPr>
        <w:pStyle w:val="ListParagraph"/>
        <w:pBdr>
          <w:top w:val="nil"/>
          <w:left w:val="nil"/>
          <w:bottom w:val="nil"/>
          <w:right w:val="nil"/>
          <w:between w:val="nil"/>
          <w:bar w:val="nil"/>
        </w:pBdr>
        <w:suppressAutoHyphens/>
        <w:spacing w:after="0" w:line="240" w:lineRule="auto"/>
        <w:ind w:left="0" w:firstLine="562"/>
        <w:jc w:val="both"/>
        <w:rPr>
          <w:rFonts w:eastAsia="Arial Unicode MS"/>
          <w:color w:val="000000"/>
          <w:szCs w:val="24"/>
          <w:bdr w:val="nil"/>
          <w:lang w:eastAsia="lt-LT"/>
        </w:rPr>
      </w:pPr>
      <w:r w:rsidRPr="007153CA">
        <w:rPr>
          <w:rFonts w:eastAsia="Arial Unicode MS"/>
          <w:color w:val="000000"/>
          <w:szCs w:val="24"/>
          <w:bdr w:val="nil"/>
          <w:lang w:eastAsia="lt-LT"/>
        </w:rPr>
        <w:t>9.3. Jeigu Tiekėjas nevykdo, netinkamai vykdo ar vėluoja vykdyti sutartinius įsipareigojimus per Sutartyje ir (ar) Techninėje specifikacijoje nurodytus terminus, Pirkėjui raštu pareikalavus, Tiekėjas turi sumokėti 0,02 (dviejų šimtųjų) proc. dydžio delspinigius nuo pradinės Sutarties vertės, nurodytos Sutarties 5.2 punkte, už kiekvieną uždelstą vykdyti ar ištaisyti netinkamai vykdomus sutartinius įsipareigojimus dieną. Pirkėjas delspinigius Tiekėjui gali išskaičiuoti iš Tiekėjui pagal Sutartį mokėtinų sumų.</w:t>
      </w:r>
    </w:p>
    <w:p w14:paraId="6826C475" w14:textId="77777777" w:rsidR="0098176C" w:rsidRPr="007153CA" w:rsidRDefault="0098176C" w:rsidP="0098176C">
      <w:pPr>
        <w:pStyle w:val="ListParagraph"/>
        <w:pBdr>
          <w:top w:val="nil"/>
          <w:left w:val="nil"/>
          <w:bottom w:val="nil"/>
          <w:right w:val="nil"/>
          <w:between w:val="nil"/>
          <w:bar w:val="nil"/>
        </w:pBdr>
        <w:suppressAutoHyphens/>
        <w:spacing w:after="0" w:line="240" w:lineRule="auto"/>
        <w:ind w:left="0" w:firstLine="562"/>
        <w:jc w:val="both"/>
        <w:rPr>
          <w:szCs w:val="24"/>
        </w:rPr>
      </w:pPr>
      <w:r w:rsidRPr="007153CA">
        <w:rPr>
          <w:rFonts w:eastAsia="Arial Unicode MS"/>
          <w:color w:val="000000"/>
          <w:szCs w:val="24"/>
          <w:bdr w:val="nil"/>
          <w:lang w:eastAsia="lt-LT"/>
        </w:rPr>
        <w:t xml:space="preserve">9.4. </w:t>
      </w:r>
      <w:r w:rsidRPr="007153CA">
        <w:rPr>
          <w:szCs w:val="24"/>
        </w:rPr>
        <w:t>Delspinigių sumokėjimas neatleidžia Sutarties šalių nuo pareigos vykdyti Sutartyje prisiimtus įsipareigojimus.</w:t>
      </w:r>
    </w:p>
    <w:p w14:paraId="324BA1BC" w14:textId="12A435DA" w:rsidR="0098176C" w:rsidRPr="007153CA" w:rsidRDefault="0098176C" w:rsidP="0098176C">
      <w:pPr>
        <w:pStyle w:val="BodyText6"/>
        <w:tabs>
          <w:tab w:val="left" w:pos="810"/>
        </w:tabs>
        <w:ind w:firstLine="562"/>
        <w:rPr>
          <w:rFonts w:ascii="Times New Roman" w:eastAsia="Arial Unicode MS" w:hAnsi="Times New Roman"/>
          <w:color w:val="000000"/>
          <w:sz w:val="24"/>
          <w:szCs w:val="24"/>
          <w:bdr w:val="nil"/>
          <w:lang w:val="lt-LT" w:eastAsia="lt-LT"/>
        </w:rPr>
      </w:pPr>
      <w:r w:rsidRPr="007153CA">
        <w:rPr>
          <w:rFonts w:ascii="Times New Roman" w:hAnsi="Times New Roman"/>
          <w:sz w:val="24"/>
          <w:szCs w:val="24"/>
          <w:lang w:val="lt-LT"/>
        </w:rPr>
        <w:t xml:space="preserve">9.5. </w:t>
      </w:r>
      <w:r w:rsidRPr="007153CA">
        <w:rPr>
          <w:rFonts w:ascii="Times New Roman" w:eastAsia="Arial Unicode MS" w:hAnsi="Times New Roman"/>
          <w:color w:val="000000"/>
          <w:sz w:val="24"/>
          <w:szCs w:val="24"/>
          <w:bdr w:val="nil"/>
          <w:lang w:val="lt-LT" w:eastAsia="lt-LT"/>
        </w:rPr>
        <w:t xml:space="preserve">Nutraukus Sutartį dėl Tiekėjo padaryto esminio Sutarties pažeidimo, Tiekėjas privalo sumokėti </w:t>
      </w:r>
      <w:r w:rsidRPr="00925D6F">
        <w:rPr>
          <w:rFonts w:ascii="Times New Roman" w:eastAsia="Arial Unicode MS" w:hAnsi="Times New Roman"/>
          <w:color w:val="000000" w:themeColor="text1"/>
          <w:sz w:val="24"/>
          <w:szCs w:val="24"/>
          <w:bdr w:val="nil"/>
          <w:lang w:val="lt-LT" w:eastAsia="lt-LT"/>
        </w:rPr>
        <w:t xml:space="preserve">5 proc. (penkių procentų) </w:t>
      </w:r>
      <w:r w:rsidRPr="007153CA">
        <w:rPr>
          <w:rFonts w:ascii="Times New Roman" w:eastAsia="Arial Unicode MS" w:hAnsi="Times New Roman"/>
          <w:color w:val="000000"/>
          <w:sz w:val="24"/>
          <w:szCs w:val="24"/>
          <w:bdr w:val="nil"/>
          <w:lang w:val="lt-LT" w:eastAsia="lt-LT"/>
        </w:rPr>
        <w:t>pradinės Sutarties vertės dydžio baudą, kuri laikytina minimaliais Pirkėjo nuostoliais.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 (penkias) darbo dienas nuo Pirkėjo rašytinio pareikalavimo gavimo dienos.</w:t>
      </w:r>
    </w:p>
    <w:p w14:paraId="1A886BFC" w14:textId="77777777" w:rsidR="0098176C" w:rsidRPr="007153CA" w:rsidRDefault="0098176C" w:rsidP="0098176C">
      <w:pPr>
        <w:pStyle w:val="BodyText6"/>
        <w:ind w:firstLine="562"/>
        <w:rPr>
          <w:rFonts w:ascii="Times New Roman" w:hAnsi="Times New Roman"/>
          <w:sz w:val="24"/>
          <w:szCs w:val="24"/>
          <w:lang w:val="lt-LT"/>
        </w:rPr>
      </w:pPr>
      <w:r w:rsidRPr="007153CA">
        <w:rPr>
          <w:rFonts w:ascii="Times New Roman" w:hAnsi="Times New Roman"/>
          <w:sz w:val="24"/>
          <w:szCs w:val="24"/>
          <w:lang w:val="lt-LT"/>
        </w:rPr>
        <w:t xml:space="preserve">9.6.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w:t>
      </w:r>
      <w:r w:rsidRPr="007153CA">
        <w:rPr>
          <w:rFonts w:ascii="Times New Roman" w:hAnsi="Times New Roman"/>
          <w:sz w:val="24"/>
          <w:szCs w:val="24"/>
          <w:lang w:val="lt-LT"/>
        </w:rPr>
        <w:lastRenderedPageBreak/>
        <w:t xml:space="preserve">sankcijas Pirkėjui, ir (ar) Pirkėjas patiria nuostolių, Tiekėjas įsipareigoja atlyginti Pirkėjui visus jo dėl to patirtus tiesioginius ir netiesioginius nuostolius ar žalą bei papildomas išlaidas. </w:t>
      </w:r>
    </w:p>
    <w:p w14:paraId="7EA36F58" w14:textId="77777777" w:rsidR="0098176C" w:rsidRPr="007153CA" w:rsidRDefault="0098176C" w:rsidP="0098176C">
      <w:pPr>
        <w:pStyle w:val="ListParagraph"/>
        <w:pBdr>
          <w:top w:val="nil"/>
          <w:left w:val="nil"/>
          <w:bottom w:val="nil"/>
          <w:right w:val="nil"/>
          <w:between w:val="nil"/>
          <w:bar w:val="nil"/>
        </w:pBdr>
        <w:suppressAutoHyphens/>
        <w:spacing w:after="0" w:line="240" w:lineRule="auto"/>
        <w:ind w:left="0" w:firstLine="562"/>
        <w:jc w:val="both"/>
        <w:rPr>
          <w:szCs w:val="24"/>
        </w:rPr>
      </w:pPr>
      <w:r w:rsidRPr="007153CA">
        <w:rPr>
          <w:szCs w:val="24"/>
          <w:lang w:eastAsia="lt-LT"/>
        </w:rPr>
        <w:t xml:space="preserve">9.7. </w:t>
      </w:r>
      <w:r w:rsidRPr="007153CA">
        <w:rPr>
          <w:szCs w:val="24"/>
        </w:rPr>
        <w:t>Tiekėjas visais atvejais atsako už Prekių tiekimo metu jo pasitelktų asmenų padarytus nuostolius ar žalą, nepriklausomai nuo to, ar tokie nuostoliai ar žala būtų padaryta Pirkėjui, jo darbuotojams ar bet kokiems tretiesiems asmenims ir jų turtui.</w:t>
      </w:r>
    </w:p>
    <w:p w14:paraId="5EF38A23" w14:textId="77777777" w:rsidR="0098176C" w:rsidRPr="007153CA" w:rsidRDefault="0098176C" w:rsidP="0098176C">
      <w:pPr>
        <w:pStyle w:val="ListParagraph"/>
        <w:pBdr>
          <w:top w:val="nil"/>
          <w:left w:val="nil"/>
          <w:bottom w:val="nil"/>
          <w:right w:val="nil"/>
          <w:between w:val="nil"/>
          <w:bar w:val="nil"/>
        </w:pBdr>
        <w:suppressAutoHyphens/>
        <w:spacing w:after="0" w:line="240" w:lineRule="auto"/>
        <w:ind w:left="0" w:firstLine="562"/>
        <w:jc w:val="both"/>
        <w:rPr>
          <w:szCs w:val="24"/>
        </w:rPr>
      </w:pPr>
      <w:r w:rsidRPr="007153CA">
        <w:rPr>
          <w:szCs w:val="24"/>
        </w:rPr>
        <w:t>9.8.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400754A1" w14:textId="77777777" w:rsidR="0098176C" w:rsidRPr="007153CA" w:rsidRDefault="0098176C" w:rsidP="0098176C">
      <w:pPr>
        <w:pStyle w:val="ListParagraph"/>
        <w:spacing w:after="0" w:line="240" w:lineRule="auto"/>
        <w:ind w:left="0" w:firstLine="562"/>
        <w:jc w:val="both"/>
        <w:rPr>
          <w:rFonts w:eastAsia="Times New Roman"/>
          <w:szCs w:val="24"/>
          <w:lang w:eastAsia="lt-LT"/>
        </w:rPr>
      </w:pPr>
    </w:p>
    <w:p w14:paraId="74467E40"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center"/>
        <w:rPr>
          <w:rFonts w:eastAsia="Arial Unicode MS"/>
          <w:b/>
          <w:szCs w:val="24"/>
          <w:bdr w:val="nil"/>
          <w:lang w:eastAsia="lt-LT"/>
        </w:rPr>
      </w:pPr>
      <w:r w:rsidRPr="007153CA">
        <w:rPr>
          <w:rFonts w:eastAsia="Arial Unicode MS"/>
          <w:b/>
          <w:szCs w:val="24"/>
          <w:bdr w:val="nil"/>
          <w:lang w:eastAsia="lt-LT"/>
        </w:rPr>
        <w:t>10. NENUGALIMOS JĖGOS (FORCE MAJEURE) APLINKYBĖS</w:t>
      </w:r>
    </w:p>
    <w:p w14:paraId="4F664E51"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bCs/>
          <w:szCs w:val="24"/>
          <w:bdr w:val="nil"/>
          <w:lang w:eastAsia="lt-LT"/>
        </w:rPr>
      </w:pPr>
    </w:p>
    <w:p w14:paraId="22D75703" w14:textId="77777777" w:rsidR="0098176C" w:rsidRPr="007153CA" w:rsidRDefault="0098176C" w:rsidP="0098176C">
      <w:pPr>
        <w:pStyle w:val="ListParagraph"/>
        <w:pBdr>
          <w:top w:val="nil"/>
          <w:left w:val="nil"/>
          <w:bottom w:val="nil"/>
          <w:right w:val="nil"/>
          <w:between w:val="nil"/>
          <w:bar w:val="nil"/>
        </w:pBdr>
        <w:suppressAutoHyphens/>
        <w:spacing w:after="0" w:line="240" w:lineRule="auto"/>
        <w:ind w:left="0" w:firstLine="562"/>
        <w:jc w:val="both"/>
        <w:rPr>
          <w:rFonts w:eastAsia="Arial Unicode MS"/>
          <w:bCs/>
          <w:szCs w:val="24"/>
          <w:bdr w:val="nil"/>
          <w:lang w:eastAsia="lt-LT"/>
        </w:rPr>
      </w:pPr>
      <w:r w:rsidRPr="007153CA">
        <w:rPr>
          <w:rFonts w:eastAsia="Arial Unicode MS"/>
          <w:bCs/>
          <w:szCs w:val="24"/>
          <w:bdr w:val="nil"/>
          <w:lang w:eastAsia="lt-LT"/>
        </w:rPr>
        <w:t xml:space="preserve">10.1.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3A31E2E9"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bCs/>
          <w:szCs w:val="24"/>
          <w:bdr w:val="nil"/>
          <w:lang w:eastAsia="lt-LT"/>
        </w:rPr>
      </w:pPr>
      <w:r w:rsidRPr="007153CA">
        <w:rPr>
          <w:rFonts w:eastAsia="Arial Unicode MS"/>
          <w:bCs/>
          <w:szCs w:val="24"/>
          <w:bdr w:val="nil"/>
          <w:lang w:eastAsia="lt-LT"/>
        </w:rPr>
        <w:t xml:space="preserve">10.2. Nenugalimos jėgos aplinkybėmis laikomos aplinkybės, nurodytos Lietuvos Respublikos civilinio kodekso (toliau ˗ </w:t>
      </w:r>
      <w:r w:rsidRPr="007153CA">
        <w:rPr>
          <w:rFonts w:eastAsia="Arial Unicode MS"/>
          <w:b/>
          <w:szCs w:val="24"/>
          <w:bdr w:val="nil"/>
          <w:lang w:eastAsia="lt-LT"/>
        </w:rPr>
        <w:t>Civilinis kodeksas</w:t>
      </w:r>
      <w:r w:rsidRPr="007153CA">
        <w:rPr>
          <w:rFonts w:eastAsia="Arial Unicode MS"/>
          <w:bCs/>
          <w:szCs w:val="24"/>
          <w:bdr w:val="nil"/>
          <w:lang w:eastAsia="lt-LT"/>
        </w:rPr>
        <w:t xml:space="preserve">) 6.212 straipsnyje ir Atleidimo nuo atsakomybės esant nenugalimos jėgos (force majeure) aplinkybėms taisyklėse, patvirtintose Lietuvos Respublikos Vyriausybės 1996 m. liepos 15 d. nutarimu Nr. 840 </w:t>
      </w:r>
      <w:r w:rsidRPr="007153CA">
        <w:rPr>
          <w:color w:val="000000"/>
          <w:szCs w:val="24"/>
          <w:bdr w:val="nil"/>
          <w:lang w:eastAsia="lt-LT"/>
        </w:rPr>
        <w:t>„Dėl atleidimo nuo atsakomybės esant nenugalimos jėgos (force majeure) aplinkybėms taisyklių patvirtinimo“</w:t>
      </w:r>
      <w:r w:rsidRPr="007153CA">
        <w:rPr>
          <w:rFonts w:eastAsia="Arial Unicode MS"/>
          <w:bCs/>
          <w:szCs w:val="24"/>
          <w:bdr w:val="nil"/>
          <w:lang w:eastAsia="lt-LT"/>
        </w:rPr>
        <w:t xml:space="preserve">. </w:t>
      </w:r>
    </w:p>
    <w:p w14:paraId="26DACFCD" w14:textId="77777777" w:rsidR="0098176C" w:rsidRPr="007153CA" w:rsidRDefault="0098176C" w:rsidP="0098176C">
      <w:pPr>
        <w:pStyle w:val="ListParagraph"/>
        <w:pBdr>
          <w:top w:val="nil"/>
          <w:left w:val="nil"/>
          <w:bottom w:val="nil"/>
          <w:right w:val="nil"/>
          <w:between w:val="nil"/>
          <w:bar w:val="nil"/>
        </w:pBdr>
        <w:suppressAutoHyphens/>
        <w:spacing w:after="0" w:line="240" w:lineRule="auto"/>
        <w:ind w:left="0" w:firstLine="562"/>
        <w:jc w:val="both"/>
        <w:rPr>
          <w:rFonts w:eastAsia="Arial Unicode MS"/>
          <w:bCs/>
          <w:szCs w:val="24"/>
          <w:bdr w:val="nil"/>
          <w:lang w:eastAsia="lt-LT"/>
        </w:rPr>
      </w:pPr>
      <w:r w:rsidRPr="007153CA">
        <w:rPr>
          <w:rFonts w:eastAsia="Arial Unicode MS"/>
          <w:bCs/>
          <w:szCs w:val="24"/>
          <w:bdr w:val="nil"/>
          <w:lang w:eastAsia="lt-LT"/>
        </w:rPr>
        <w:t xml:space="preserve">10.3. Šalis negalinti vykdyti pagal Sutartį savo įsipareigojimų dėl nenugalimos jėgos aplinkybių veikimo privalo raštu apie tai pranešti kitai šaliai per 10 (dešimt) dienų nuo tokių aplinkybių atsiradimo pradžios. </w:t>
      </w:r>
    </w:p>
    <w:p w14:paraId="3362A611" w14:textId="77777777" w:rsidR="0098176C" w:rsidRPr="007153CA" w:rsidRDefault="0098176C" w:rsidP="0098176C">
      <w:pPr>
        <w:pStyle w:val="ListParagraph"/>
        <w:pBdr>
          <w:top w:val="nil"/>
          <w:left w:val="nil"/>
          <w:bottom w:val="nil"/>
          <w:right w:val="nil"/>
          <w:between w:val="nil"/>
          <w:bar w:val="nil"/>
        </w:pBdr>
        <w:suppressAutoHyphens/>
        <w:spacing w:after="0" w:line="240" w:lineRule="auto"/>
        <w:ind w:left="0" w:firstLine="562"/>
        <w:jc w:val="both"/>
        <w:rPr>
          <w:rFonts w:eastAsia="Arial Unicode MS"/>
          <w:bCs/>
          <w:szCs w:val="24"/>
          <w:bdr w:val="nil"/>
          <w:lang w:eastAsia="lt-LT"/>
        </w:rPr>
      </w:pPr>
      <w:r w:rsidRPr="007153CA">
        <w:rPr>
          <w:rFonts w:eastAsia="Arial Unicode MS"/>
          <w:bCs/>
          <w:szCs w:val="24"/>
          <w:bdr w:val="nil"/>
          <w:lang w:eastAsia="lt-LT"/>
        </w:rPr>
        <w:t xml:space="preserve">10.4. Nenugalimos jėgos aplinkybėms pasibaigus, toliau vykdomi Sutartyje numatyti šalių įsipareigojimai, jei šalys nesusitarta kitaip. </w:t>
      </w:r>
    </w:p>
    <w:p w14:paraId="6A89B5A9" w14:textId="7F543498" w:rsidR="0098176C" w:rsidRPr="007153CA" w:rsidRDefault="0098176C" w:rsidP="0098176C">
      <w:pPr>
        <w:pStyle w:val="ListParagraph"/>
        <w:pBdr>
          <w:top w:val="nil"/>
          <w:left w:val="nil"/>
          <w:bottom w:val="nil"/>
          <w:right w:val="nil"/>
          <w:between w:val="nil"/>
          <w:bar w:val="nil"/>
        </w:pBdr>
        <w:suppressAutoHyphens/>
        <w:spacing w:after="0" w:line="240" w:lineRule="auto"/>
        <w:ind w:left="0" w:firstLine="562"/>
        <w:jc w:val="both"/>
        <w:rPr>
          <w:rFonts w:eastAsia="Arial Unicode MS"/>
          <w:bCs/>
          <w:szCs w:val="24"/>
          <w:bdr w:val="nil"/>
          <w:lang w:eastAsia="lt-LT"/>
        </w:rPr>
      </w:pPr>
      <w:r w:rsidRPr="007153CA">
        <w:rPr>
          <w:rFonts w:eastAsia="Arial Unicode MS"/>
          <w:bCs/>
          <w:szCs w:val="24"/>
          <w:bdr w:val="nil"/>
          <w:lang w:eastAsia="lt-LT"/>
        </w:rPr>
        <w:t xml:space="preserve">10.5. Jeigu nenugalimos jėgos aplinkybės ir jų padariniai tęsiasi ilgiau negu 3 (tris) mėnesius, kiekviena šalis turi teisę atsisakyti vykdyti savo įsipareigojimus ir nutraukti Sutartį. </w:t>
      </w:r>
    </w:p>
    <w:p w14:paraId="400B0C48" w14:textId="77777777" w:rsidR="0098176C" w:rsidRPr="007153CA" w:rsidRDefault="0098176C" w:rsidP="0098176C">
      <w:pPr>
        <w:tabs>
          <w:tab w:val="left" w:pos="284"/>
          <w:tab w:val="left" w:pos="851"/>
          <w:tab w:val="left" w:pos="900"/>
          <w:tab w:val="left" w:pos="1134"/>
          <w:tab w:val="left" w:pos="1276"/>
          <w:tab w:val="left" w:pos="1418"/>
          <w:tab w:val="left" w:pos="1560"/>
          <w:tab w:val="left" w:pos="1843"/>
        </w:tabs>
        <w:spacing w:after="0" w:line="240" w:lineRule="auto"/>
        <w:ind w:firstLine="562"/>
        <w:rPr>
          <w:rFonts w:eastAsia="Times New Roman"/>
          <w:szCs w:val="24"/>
        </w:rPr>
      </w:pPr>
    </w:p>
    <w:p w14:paraId="02E2F19D" w14:textId="77777777" w:rsidR="0098176C" w:rsidRPr="007153CA" w:rsidRDefault="0098176C" w:rsidP="0098176C">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eastAsia="Times New Roman"/>
          <w:b/>
          <w:szCs w:val="24"/>
        </w:rPr>
      </w:pPr>
      <w:r w:rsidRPr="007153CA">
        <w:rPr>
          <w:rFonts w:eastAsia="Times New Roman"/>
          <w:b/>
          <w:szCs w:val="24"/>
        </w:rPr>
        <w:t>11. SUTARTIES GALIOJIMAS IR PRATĘSIMAS</w:t>
      </w:r>
    </w:p>
    <w:p w14:paraId="575BC423" w14:textId="77777777" w:rsidR="0098176C" w:rsidRPr="007153CA" w:rsidRDefault="0098176C" w:rsidP="0098176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Times New Roman"/>
          <w:b/>
          <w:szCs w:val="24"/>
        </w:rPr>
      </w:pPr>
    </w:p>
    <w:p w14:paraId="76806415" w14:textId="77777777" w:rsidR="0098176C" w:rsidRPr="007153CA" w:rsidRDefault="0098176C" w:rsidP="0098176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Times New Roman"/>
          <w:szCs w:val="24"/>
        </w:rPr>
      </w:pPr>
      <w:r w:rsidRPr="007153CA">
        <w:rPr>
          <w:rFonts w:eastAsia="Times New Roman"/>
          <w:szCs w:val="24"/>
        </w:rPr>
        <w:t xml:space="preserve">11.1. Sutartis įsigalioja ją pasirašius abiem šalims ir Tiekėjui pateikus reikalaujamą </w:t>
      </w:r>
      <w:r w:rsidRPr="007153CA">
        <w:rPr>
          <w:szCs w:val="24"/>
        </w:rPr>
        <w:t xml:space="preserve">Sutarties įvykdymo užtikrinimą </w:t>
      </w:r>
      <w:r w:rsidRPr="007153CA">
        <w:rPr>
          <w:rFonts w:eastAsia="Times New Roman"/>
          <w:szCs w:val="24"/>
        </w:rPr>
        <w:t>(</w:t>
      </w:r>
      <w:r w:rsidRPr="007153CA">
        <w:rPr>
          <w:rFonts w:eastAsia="Arial Unicode MS"/>
          <w:szCs w:val="24"/>
          <w:bdr w:val="nil"/>
          <w:lang w:eastAsia="lt-LT"/>
        </w:rPr>
        <w:t xml:space="preserve">jeigu Sutarties 6 skyriuje „Sutarties įvykdymo užtikrinimas“ nustatyta, kad reikalaujama, jog </w:t>
      </w:r>
      <w:r w:rsidRPr="007153CA">
        <w:rPr>
          <w:szCs w:val="24"/>
        </w:rPr>
        <w:t>Sutarties įvykdymas būtų užtikrinamas Lietuvos Respublikoje ar užsienyje registruoto banko garantija ar draudimo bendrovės laidavimu</w:t>
      </w:r>
      <w:r w:rsidRPr="007153CA">
        <w:rPr>
          <w:rFonts w:eastAsia="Times New Roman"/>
          <w:szCs w:val="24"/>
        </w:rPr>
        <w:t xml:space="preserve">) bei galioja iki visiško Sutarties šalių sutartinių įsipareigojimų įvykdymo arba Sutarties nutraukimo </w:t>
      </w:r>
      <w:r w:rsidRPr="007153CA">
        <w:rPr>
          <w:rFonts w:eastAsia="Times New Roman"/>
          <w:bCs/>
          <w:szCs w:val="24"/>
        </w:rPr>
        <w:t>Sutartyje ar įstatymuose nustatytais atvejais.</w:t>
      </w:r>
      <w:r w:rsidRPr="007153CA">
        <w:rPr>
          <w:rFonts w:eastAsia="Times New Roman"/>
          <w:szCs w:val="24"/>
        </w:rPr>
        <w:t xml:space="preserve"> </w:t>
      </w:r>
    </w:p>
    <w:p w14:paraId="368C63A7" w14:textId="77777777" w:rsidR="004738D7" w:rsidRPr="00B43E93" w:rsidRDefault="004738D7" w:rsidP="00473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B43E93">
        <w:rPr>
          <w:rFonts w:eastAsia="Arial Unicode MS"/>
          <w:szCs w:val="24"/>
          <w:bdr w:val="nil"/>
          <w:lang w:eastAsia="lt-LT"/>
        </w:rPr>
        <w:t>11.2. Jei kuri nors Sutarties nuostata tampa ar pripažįstama visiškai ar iš dalies negaliojančia, tai neturi įtakos kitų Sutarties nuostatų galiojimui.</w:t>
      </w:r>
    </w:p>
    <w:p w14:paraId="247BC3A6" w14:textId="47E80125" w:rsidR="004738D7" w:rsidRPr="00EC0E3F" w:rsidRDefault="004738D7" w:rsidP="00473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Times New Roman"/>
          <w:szCs w:val="24"/>
          <w:highlight w:val="lightGray"/>
        </w:rPr>
      </w:pPr>
      <w:r w:rsidRPr="00925D6F">
        <w:rPr>
          <w:rFonts w:eastAsia="Times New Roman"/>
          <w:szCs w:val="24"/>
        </w:rPr>
        <w:t>11.3.</w:t>
      </w:r>
      <w:r w:rsidRPr="00925D6F">
        <w:rPr>
          <w:rFonts w:eastAsia="Times New Roman"/>
          <w:szCs w:val="24"/>
        </w:rPr>
        <w:tab/>
      </w:r>
      <w:r w:rsidR="003B5946" w:rsidRPr="00EC0E3F">
        <w:rPr>
          <w:rFonts w:eastAsia="Arial Unicode MS" w:cs="Arial Unicode MS"/>
          <w:color w:val="000000"/>
          <w:szCs w:val="24"/>
          <w:lang w:eastAsia="lt-LT"/>
        </w:rPr>
        <w:t xml:space="preserve">Dėl nuo Šalių nepriklausančių aplinkybių (pvz. </w:t>
      </w:r>
      <w:r w:rsidR="00EC0E3F">
        <w:rPr>
          <w:rFonts w:eastAsia="Arial Unicode MS" w:cs="Arial Unicode MS"/>
          <w:color w:val="000000"/>
          <w:szCs w:val="24"/>
          <w:lang w:eastAsia="lt-LT"/>
        </w:rPr>
        <w:t>Pirkėjui</w:t>
      </w:r>
      <w:r w:rsidR="003B5946" w:rsidRPr="00EC0E3F">
        <w:rPr>
          <w:rFonts w:eastAsia="Arial Unicode MS" w:cs="Arial Unicode MS"/>
          <w:color w:val="000000"/>
          <w:szCs w:val="24"/>
          <w:lang w:eastAsia="lt-LT"/>
        </w:rPr>
        <w:t xml:space="preserve"> laiku nepristatoma užsakyta Įranga arba jos dalis, </w:t>
      </w:r>
      <w:r w:rsidR="00EC0E3F">
        <w:rPr>
          <w:rFonts w:eastAsia="Arial Unicode MS" w:cs="Arial Unicode MS"/>
          <w:color w:val="000000"/>
          <w:szCs w:val="24"/>
          <w:lang w:eastAsia="lt-LT"/>
        </w:rPr>
        <w:t>Pirkėjui</w:t>
      </w:r>
      <w:r w:rsidR="003B5946" w:rsidRPr="00EC0E3F">
        <w:rPr>
          <w:rFonts w:eastAsia="Arial Unicode MS" w:cs="Arial Unicode MS"/>
          <w:color w:val="000000"/>
          <w:szCs w:val="24"/>
          <w:lang w:eastAsia="lt-LT"/>
        </w:rPr>
        <w:t xml:space="preserve"> laiku nesuteikiamos tinkamai įrengtos duomenų centrų patalpos ir t.t.), Šalių raštišku susitarimu Sutartis gali būti pratęsta 1 (vieną) kartą, ne</w:t>
      </w:r>
      <w:r w:rsidR="00EC0E3F">
        <w:rPr>
          <w:rFonts w:eastAsia="Arial Unicode MS" w:cs="Arial Unicode MS"/>
          <w:color w:val="000000"/>
          <w:szCs w:val="24"/>
          <w:lang w:eastAsia="lt-LT"/>
        </w:rPr>
        <w:t xml:space="preserve"> </w:t>
      </w:r>
      <w:r w:rsidR="003B5946" w:rsidRPr="00EC0E3F">
        <w:rPr>
          <w:rFonts w:eastAsia="Arial Unicode MS" w:cs="Arial Unicode MS"/>
          <w:color w:val="000000"/>
          <w:szCs w:val="24"/>
          <w:lang w:eastAsia="lt-LT"/>
        </w:rPr>
        <w:t>ilgesniam kaip 12 (dvylikos) mėnesių laikotarpiui.</w:t>
      </w:r>
    </w:p>
    <w:p w14:paraId="77951027" w14:textId="576A97F9" w:rsidR="004738D7" w:rsidRPr="00EC0E3F" w:rsidRDefault="004738D7" w:rsidP="00473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EC0E3F">
        <w:rPr>
          <w:rFonts w:eastAsia="Arial Unicode MS"/>
          <w:szCs w:val="24"/>
          <w:bdr w:val="nil"/>
          <w:lang w:eastAsia="lt-LT"/>
        </w:rPr>
        <w:t xml:space="preserve">11.4. Šalis turi teisę prašyti kitos Šalies sustabdyti Sutartyje numatytų </w:t>
      </w:r>
      <w:r w:rsidR="0073501D" w:rsidRPr="00EC0E3F">
        <w:rPr>
          <w:rFonts w:eastAsia="Arial Unicode MS"/>
          <w:szCs w:val="24"/>
          <w:bdr w:val="nil"/>
          <w:lang w:eastAsia="lt-LT"/>
        </w:rPr>
        <w:t xml:space="preserve">Prekių </w:t>
      </w:r>
      <w:r w:rsidRPr="00EC0E3F">
        <w:rPr>
          <w:rFonts w:eastAsia="Arial Unicode MS"/>
          <w:szCs w:val="24"/>
          <w:bdr w:val="nil"/>
          <w:lang w:eastAsia="lt-LT"/>
        </w:rPr>
        <w:t xml:space="preserve">teikimą atsiradus </w:t>
      </w:r>
      <w:bookmarkStart w:id="5" w:name="_Hlk66811873"/>
      <w:r w:rsidRPr="00EC0E3F">
        <w:rPr>
          <w:rFonts w:eastAsia="Arial Unicode MS"/>
          <w:szCs w:val="24"/>
          <w:bdr w:val="nil"/>
          <w:lang w:eastAsia="lt-LT"/>
        </w:rPr>
        <w:t xml:space="preserve">11.6 punkte </w:t>
      </w:r>
      <w:bookmarkEnd w:id="5"/>
      <w:r w:rsidRPr="00EC0E3F">
        <w:rPr>
          <w:rFonts w:eastAsia="Arial Unicode MS"/>
          <w:szCs w:val="24"/>
          <w:bdr w:val="nil"/>
          <w:lang w:eastAsia="lt-LT"/>
        </w:rPr>
        <w:t>numatytoms aplinkybėms ir tik tokiam terminui, kol tęsis 11.6 punkte numatytos aplinkybės.</w:t>
      </w:r>
    </w:p>
    <w:p w14:paraId="2C9995A4" w14:textId="1EAB7350" w:rsidR="004738D7" w:rsidRPr="00B43E93" w:rsidRDefault="004738D7" w:rsidP="00473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B43E93">
        <w:rPr>
          <w:rFonts w:eastAsia="Arial Unicode MS"/>
          <w:szCs w:val="24"/>
          <w:bdr w:val="nil"/>
          <w:lang w:eastAsia="lt-LT"/>
        </w:rPr>
        <w:t xml:space="preserve">11.5. Šalis turi kreiptis į kitą Šalį su prašymu sustabdyti Sutartyje numatytų </w:t>
      </w:r>
      <w:r w:rsidR="0073501D" w:rsidRPr="00B43E93">
        <w:rPr>
          <w:rFonts w:eastAsia="Arial Unicode MS"/>
          <w:szCs w:val="24"/>
          <w:bdr w:val="nil"/>
          <w:lang w:eastAsia="lt-LT"/>
        </w:rPr>
        <w:t xml:space="preserve">Prekių </w:t>
      </w:r>
      <w:r w:rsidRPr="00B43E93">
        <w:rPr>
          <w:rFonts w:eastAsia="Arial Unicode MS"/>
          <w:szCs w:val="24"/>
          <w:bdr w:val="nil"/>
          <w:lang w:eastAsia="lt-LT"/>
        </w:rPr>
        <w:t xml:space="preserve">teikimą ne vėliau kaip per 3 (tris) darbo dienas susidarius Sutarties 11.6 punkte nurodytoms aplinkybėms ir pateikti duomenis apie aplinkybes, lemiančias </w:t>
      </w:r>
      <w:bookmarkStart w:id="6" w:name="_Hlk66818864"/>
      <w:r w:rsidR="0073501D" w:rsidRPr="00B43E93">
        <w:rPr>
          <w:rFonts w:eastAsia="Arial Unicode MS"/>
          <w:szCs w:val="24"/>
          <w:bdr w:val="nil"/>
          <w:lang w:eastAsia="lt-LT"/>
        </w:rPr>
        <w:t xml:space="preserve">Prekių </w:t>
      </w:r>
      <w:r w:rsidRPr="00B43E93">
        <w:rPr>
          <w:rFonts w:eastAsia="Arial Unicode MS"/>
          <w:szCs w:val="24"/>
          <w:bdr w:val="nil"/>
          <w:lang w:eastAsia="lt-LT"/>
        </w:rPr>
        <w:t xml:space="preserve">atlikimo termino </w:t>
      </w:r>
      <w:bookmarkEnd w:id="6"/>
      <w:r w:rsidRPr="00B43E93">
        <w:rPr>
          <w:rFonts w:eastAsia="Arial Unicode MS"/>
          <w:szCs w:val="24"/>
          <w:bdr w:val="nil"/>
          <w:lang w:eastAsia="lt-LT"/>
        </w:rPr>
        <w:t xml:space="preserve">sustabdymą. </w:t>
      </w:r>
    </w:p>
    <w:p w14:paraId="1B0E7698" w14:textId="49700363" w:rsidR="004738D7" w:rsidRPr="00B43E93" w:rsidRDefault="004738D7" w:rsidP="00473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B43E93">
        <w:rPr>
          <w:rFonts w:eastAsia="Arial Unicode MS"/>
          <w:szCs w:val="24"/>
          <w:bdr w:val="nil"/>
          <w:lang w:eastAsia="lt-LT"/>
        </w:rPr>
        <w:lastRenderedPageBreak/>
        <w:t xml:space="preserve">11.6. </w:t>
      </w:r>
      <w:r w:rsidR="0073501D" w:rsidRPr="00B43E93">
        <w:rPr>
          <w:rFonts w:eastAsia="Arial Unicode MS"/>
          <w:szCs w:val="24"/>
          <w:bdr w:val="nil"/>
          <w:lang w:eastAsia="lt-LT"/>
        </w:rPr>
        <w:t xml:space="preserve">Prekių </w:t>
      </w:r>
      <w:r w:rsidRPr="00B43E93">
        <w:rPr>
          <w:rFonts w:eastAsia="Arial Unicode MS"/>
          <w:szCs w:val="24"/>
          <w:bdr w:val="nil"/>
          <w:lang w:eastAsia="lt-LT"/>
        </w:rPr>
        <w:t>teikimo terminas gali būti stabdomas esant šioms aplinkybėms, ne ilgesniam laikotarpiui, nei nurodytos aplinkybės tęsiasi:</w:t>
      </w:r>
    </w:p>
    <w:p w14:paraId="14E859AC" w14:textId="77777777" w:rsidR="004738D7" w:rsidRPr="00B43E93" w:rsidRDefault="004738D7" w:rsidP="00473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B43E93">
        <w:rPr>
          <w:rFonts w:eastAsia="Arial Unicode MS"/>
          <w:szCs w:val="24"/>
          <w:bdr w:val="nil"/>
          <w:lang w:eastAsia="lt-LT"/>
        </w:rPr>
        <w:t>11.6.1. esant 10 skyriuje numatytoms aplinkybėms „Nenugalimos jėgos (force majeure) aplinkybės“ – Sutartis vykdymo terminai stabdomi nuo kliūties atsiradimo momento arba jeigu apie ją nėra laiku pranešta, nuo pranešimo momento ir atnaujinami kai minėtos aplinkybės nebetrukdo vykdyti Sutarties;</w:t>
      </w:r>
    </w:p>
    <w:p w14:paraId="30C4D4A8" w14:textId="693ED556" w:rsidR="004738D7" w:rsidRPr="00B43E93" w:rsidRDefault="004738D7" w:rsidP="00473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B43E93">
        <w:rPr>
          <w:rFonts w:eastAsia="Arial Unicode MS"/>
          <w:szCs w:val="24"/>
          <w:bdr w:val="nil"/>
          <w:lang w:eastAsia="lt-LT"/>
        </w:rPr>
        <w:t>11.6.2.</w:t>
      </w:r>
      <w:r w:rsidRPr="00B43E93">
        <w:rPr>
          <w:rFonts w:eastAsia="Arial Unicode MS"/>
          <w:szCs w:val="24"/>
          <w:bdr w:val="nil"/>
          <w:lang w:eastAsia="lt-LT"/>
        </w:rPr>
        <w:tab/>
        <w:t xml:space="preserve">esant bet kokiam uždelsimui, kliūtims ar trukdymams, atsiradusiems dėl </w:t>
      </w:r>
      <w:r w:rsidR="0073501D" w:rsidRPr="00B43E93">
        <w:rPr>
          <w:rFonts w:eastAsia="Arial Unicode MS"/>
          <w:szCs w:val="24"/>
          <w:bdr w:val="nil"/>
          <w:lang w:eastAsia="lt-LT"/>
        </w:rPr>
        <w:t>Pirkėjo</w:t>
      </w:r>
      <w:r w:rsidRPr="00B43E93">
        <w:rPr>
          <w:rFonts w:eastAsia="Arial Unicode MS"/>
          <w:szCs w:val="24"/>
          <w:bdr w:val="nil"/>
          <w:lang w:eastAsia="lt-LT"/>
        </w:rPr>
        <w:t xml:space="preserve"> kaltės;</w:t>
      </w:r>
    </w:p>
    <w:p w14:paraId="0A1EFB37" w14:textId="3BF2F968" w:rsidR="004738D7" w:rsidRPr="00B43E93" w:rsidRDefault="004738D7" w:rsidP="00473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B43E93">
        <w:rPr>
          <w:rFonts w:eastAsia="Arial Unicode MS"/>
          <w:szCs w:val="24"/>
          <w:bdr w:val="nil"/>
          <w:lang w:eastAsia="lt-LT"/>
        </w:rPr>
        <w:t xml:space="preserve">11.6.3. esant bet kokiam uždelsimui, kliūtims ar trukdymams, sukeltiems Tiekėjui kitų trečiųjų asmenų ne dėl Tiekėjo ne laiku ar netinkamai pagal Sutarties sąlygas ir tvarką </w:t>
      </w:r>
      <w:r w:rsidR="0073501D" w:rsidRPr="00B43E93">
        <w:rPr>
          <w:rFonts w:eastAsia="Arial Unicode MS"/>
          <w:szCs w:val="24"/>
          <w:bdr w:val="nil"/>
          <w:lang w:eastAsia="lt-LT"/>
        </w:rPr>
        <w:t>pristatytų Prekių</w:t>
      </w:r>
      <w:r w:rsidRPr="00B43E93">
        <w:rPr>
          <w:rFonts w:eastAsia="Arial Unicode MS"/>
          <w:szCs w:val="24"/>
          <w:bdr w:val="nil"/>
          <w:lang w:eastAsia="lt-LT"/>
        </w:rPr>
        <w:t>;</w:t>
      </w:r>
    </w:p>
    <w:p w14:paraId="619819B6" w14:textId="77777777" w:rsidR="004738D7" w:rsidRPr="00B43E93" w:rsidRDefault="004738D7" w:rsidP="00473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B43E93">
        <w:rPr>
          <w:rFonts w:eastAsia="Arial Unicode MS"/>
          <w:szCs w:val="24"/>
          <w:bdr w:val="nil"/>
          <w:lang w:eastAsia="lt-LT"/>
        </w:rPr>
        <w:t xml:space="preserve">11.6.4. Sutarties sustabdymo būtinybė atsirado dėl kitų nenumatytų aplinkybių, jei tokių aplinkybių kiekviena Sutarties šalis, būdama protinga ir apdairi, negalėjo iš anksto numatyti. </w:t>
      </w:r>
    </w:p>
    <w:p w14:paraId="231F45D1" w14:textId="66B1686D" w:rsidR="004738D7" w:rsidRPr="00B43E93" w:rsidRDefault="004738D7" w:rsidP="00473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B43E93">
        <w:rPr>
          <w:rFonts w:eastAsia="Arial Unicode MS"/>
          <w:szCs w:val="24"/>
          <w:bdr w:val="nil"/>
          <w:lang w:eastAsia="lt-LT"/>
        </w:rPr>
        <w:t>11.6.5. jei manoma, kad dėl esminių Sutarties pažeidimų Sutartis tampa negaliojančia, – kad būtų galima patikrinti, ar iš tikrųjų buvo padaryti esminiai Sutarties pažeidimai. Jei įtarimai nepasitvirtina, Sutartis vėl pradedama vykdyti.</w:t>
      </w:r>
    </w:p>
    <w:p w14:paraId="3F000839" w14:textId="493DA185" w:rsidR="00134A72" w:rsidRPr="00B43E93" w:rsidRDefault="00134A72" w:rsidP="00473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B43E93">
        <w:rPr>
          <w:rFonts w:eastAsia="Arial Unicode MS"/>
          <w:szCs w:val="24"/>
          <w:bdr w:val="nil"/>
          <w:lang w:eastAsia="lt-LT"/>
        </w:rPr>
        <w:t xml:space="preserve">11.6.6. Sutarties stabdymo būtinybė atsirado dėl sustabdyto </w:t>
      </w:r>
      <w:r w:rsidR="0073501D" w:rsidRPr="00B43E93">
        <w:rPr>
          <w:rFonts w:eastAsia="Arial Unicode MS"/>
          <w:szCs w:val="24"/>
          <w:bdr w:val="nil"/>
          <w:lang w:eastAsia="lt-LT"/>
        </w:rPr>
        <w:t>Pirkėj</w:t>
      </w:r>
      <w:r w:rsidRPr="00B43E93">
        <w:rPr>
          <w:rFonts w:eastAsia="Arial Unicode MS"/>
          <w:szCs w:val="24"/>
          <w:bdr w:val="nil"/>
          <w:lang w:eastAsia="lt-LT"/>
        </w:rPr>
        <w:t>ui Prekių pirkimui skirto finansavimo.</w:t>
      </w:r>
    </w:p>
    <w:p w14:paraId="01C62F95" w14:textId="6A5AE437" w:rsidR="004738D7" w:rsidRPr="00B43E93" w:rsidRDefault="004738D7" w:rsidP="00473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B43E93">
        <w:rPr>
          <w:rFonts w:eastAsia="Arial Unicode MS"/>
          <w:szCs w:val="24"/>
          <w:bdr w:val="nil"/>
          <w:lang w:eastAsia="lt-LT"/>
        </w:rPr>
        <w:t xml:space="preserve">11.7. Atsiradus Sutarties 11.6 punkte numatytoms aplinkybėms ir </w:t>
      </w:r>
      <w:r w:rsidR="0073501D" w:rsidRPr="00B43E93">
        <w:rPr>
          <w:rFonts w:eastAsia="Arial Unicode MS"/>
          <w:szCs w:val="24"/>
          <w:bdr w:val="nil"/>
          <w:lang w:eastAsia="lt-LT"/>
        </w:rPr>
        <w:t>Pirkėj</w:t>
      </w:r>
      <w:r w:rsidRPr="00B43E93">
        <w:rPr>
          <w:rFonts w:eastAsia="Arial Unicode MS"/>
          <w:szCs w:val="24"/>
          <w:bdr w:val="nil"/>
          <w:lang w:eastAsia="lt-LT"/>
        </w:rPr>
        <w:t xml:space="preserve">ui pripažinus Tiekėjo nurodytas aplinkybes (jei prašymą sustabdyti Sutartyje numatytų </w:t>
      </w:r>
      <w:r w:rsidR="0073501D" w:rsidRPr="00B43E93">
        <w:rPr>
          <w:rFonts w:eastAsia="Arial Unicode MS"/>
          <w:szCs w:val="24"/>
          <w:bdr w:val="nil"/>
          <w:lang w:eastAsia="lt-LT"/>
        </w:rPr>
        <w:t xml:space="preserve">Prekių </w:t>
      </w:r>
      <w:r w:rsidRPr="00B43E93">
        <w:rPr>
          <w:rFonts w:eastAsia="Arial Unicode MS"/>
          <w:szCs w:val="24"/>
          <w:bdr w:val="nil"/>
          <w:lang w:eastAsia="lt-LT"/>
        </w:rPr>
        <w:t>ti</w:t>
      </w:r>
      <w:r w:rsidR="0073501D" w:rsidRPr="00B43E93">
        <w:rPr>
          <w:rFonts w:eastAsia="Arial Unicode MS"/>
          <w:szCs w:val="24"/>
          <w:bdr w:val="nil"/>
          <w:lang w:eastAsia="lt-LT"/>
        </w:rPr>
        <w:t>e</w:t>
      </w:r>
      <w:r w:rsidRPr="00B43E93">
        <w:rPr>
          <w:rFonts w:eastAsia="Arial Unicode MS"/>
          <w:szCs w:val="24"/>
          <w:bdr w:val="nil"/>
          <w:lang w:eastAsia="lt-LT"/>
        </w:rPr>
        <w:t xml:space="preserve">kimą teikia Tiekėjas) pateisinamomis, nepriklausančiomis nuo Tiekėjo, </w:t>
      </w:r>
      <w:r w:rsidR="0073501D" w:rsidRPr="00B43E93">
        <w:rPr>
          <w:rFonts w:eastAsia="Arial Unicode MS"/>
          <w:szCs w:val="24"/>
          <w:bdr w:val="nil"/>
          <w:lang w:eastAsia="lt-LT"/>
        </w:rPr>
        <w:t>Pirkėj</w:t>
      </w:r>
      <w:r w:rsidRPr="00B43E93">
        <w:rPr>
          <w:rFonts w:eastAsia="Arial Unicode MS"/>
          <w:szCs w:val="24"/>
          <w:bdr w:val="nil"/>
          <w:lang w:eastAsia="lt-LT"/>
        </w:rPr>
        <w:t xml:space="preserve">as priima sprendimą  dėl </w:t>
      </w:r>
      <w:r w:rsidR="0073501D" w:rsidRPr="00B43E93">
        <w:rPr>
          <w:rFonts w:eastAsia="Arial Unicode MS"/>
          <w:szCs w:val="24"/>
          <w:bdr w:val="nil"/>
          <w:lang w:eastAsia="lt-LT"/>
        </w:rPr>
        <w:t xml:space="preserve">Prekių pristatymo </w:t>
      </w:r>
      <w:r w:rsidRPr="00B43E93">
        <w:rPr>
          <w:rFonts w:eastAsia="Arial Unicode MS"/>
          <w:szCs w:val="24"/>
          <w:bdr w:val="nil"/>
          <w:lang w:eastAsia="lt-LT"/>
        </w:rPr>
        <w:t xml:space="preserve">termino stabdymo ir informuoja Tiekėją apie tai raštu per </w:t>
      </w:r>
      <w:r w:rsidR="0073501D" w:rsidRPr="00B43E93">
        <w:rPr>
          <w:rFonts w:eastAsia="Arial Unicode MS"/>
          <w:szCs w:val="24"/>
          <w:bdr w:val="nil"/>
          <w:lang w:val="en-US" w:eastAsia="lt-LT"/>
        </w:rPr>
        <w:t>5</w:t>
      </w:r>
      <w:r w:rsidRPr="00B43E93">
        <w:rPr>
          <w:rFonts w:eastAsia="Arial Unicode MS"/>
          <w:szCs w:val="24"/>
          <w:bdr w:val="nil"/>
          <w:lang w:eastAsia="lt-LT"/>
        </w:rPr>
        <w:t xml:space="preserve"> </w:t>
      </w:r>
      <w:r w:rsidR="0073501D" w:rsidRPr="00B43E93">
        <w:rPr>
          <w:rFonts w:eastAsia="Arial Unicode MS"/>
          <w:szCs w:val="24"/>
          <w:bdr w:val="nil"/>
          <w:lang w:eastAsia="lt-LT"/>
        </w:rPr>
        <w:t>penkias</w:t>
      </w:r>
      <w:r w:rsidR="00B237A6" w:rsidRPr="00B43E93">
        <w:rPr>
          <w:rFonts w:eastAsia="Arial Unicode MS"/>
          <w:szCs w:val="24"/>
          <w:bdr w:val="nil"/>
          <w:lang w:eastAsia="lt-LT"/>
        </w:rPr>
        <w:t>)</w:t>
      </w:r>
      <w:r w:rsidRPr="00B43E93">
        <w:rPr>
          <w:rFonts w:eastAsia="Arial Unicode MS"/>
          <w:szCs w:val="24"/>
          <w:bdr w:val="nil"/>
          <w:lang w:eastAsia="lt-LT"/>
        </w:rPr>
        <w:t xml:space="preserve"> darbo dienas nuo 11.6 punkte numatytų aplinkybių atsiradimo ir/arba Tiekėjo prašymo sustabdyti Sutartyje numatytų </w:t>
      </w:r>
      <w:r w:rsidR="0073501D" w:rsidRPr="00B43E93">
        <w:rPr>
          <w:rFonts w:eastAsia="Arial Unicode MS"/>
          <w:szCs w:val="24"/>
          <w:bdr w:val="nil"/>
          <w:lang w:eastAsia="lt-LT"/>
        </w:rPr>
        <w:t xml:space="preserve">Prekių </w:t>
      </w:r>
      <w:r w:rsidRPr="00B43E93">
        <w:rPr>
          <w:rFonts w:eastAsia="Arial Unicode MS"/>
          <w:szCs w:val="24"/>
          <w:bdr w:val="nil"/>
          <w:lang w:eastAsia="lt-LT"/>
        </w:rPr>
        <w:t>ti</w:t>
      </w:r>
      <w:r w:rsidR="0073501D" w:rsidRPr="00B43E93">
        <w:rPr>
          <w:rFonts w:eastAsia="Arial Unicode MS"/>
          <w:szCs w:val="24"/>
          <w:bdr w:val="nil"/>
          <w:lang w:eastAsia="lt-LT"/>
        </w:rPr>
        <w:t>e</w:t>
      </w:r>
      <w:r w:rsidRPr="00B43E93">
        <w:rPr>
          <w:rFonts w:eastAsia="Arial Unicode MS"/>
          <w:szCs w:val="24"/>
          <w:bdr w:val="nil"/>
          <w:lang w:eastAsia="lt-LT"/>
        </w:rPr>
        <w:t xml:space="preserve">kimą gavimo. Tiekėjas, gavęs </w:t>
      </w:r>
      <w:r w:rsidR="0073501D" w:rsidRPr="00B43E93">
        <w:rPr>
          <w:rFonts w:eastAsia="Arial Unicode MS"/>
          <w:szCs w:val="24"/>
          <w:bdr w:val="nil"/>
          <w:lang w:eastAsia="lt-LT"/>
        </w:rPr>
        <w:t>Pirkėjo</w:t>
      </w:r>
      <w:r w:rsidRPr="00B43E93">
        <w:rPr>
          <w:rFonts w:eastAsia="Arial Unicode MS"/>
          <w:szCs w:val="24"/>
          <w:bdr w:val="nil"/>
          <w:lang w:eastAsia="lt-LT"/>
        </w:rPr>
        <w:t xml:space="preserve"> pranešimą, patvirtina </w:t>
      </w:r>
      <w:r w:rsidR="0073501D" w:rsidRPr="00B43E93">
        <w:rPr>
          <w:rFonts w:eastAsia="Arial Unicode MS"/>
          <w:szCs w:val="24"/>
          <w:bdr w:val="nil"/>
          <w:lang w:eastAsia="lt-LT"/>
        </w:rPr>
        <w:t>Pirkėj</w:t>
      </w:r>
      <w:r w:rsidRPr="00B43E93">
        <w:rPr>
          <w:rFonts w:eastAsia="Arial Unicode MS"/>
          <w:szCs w:val="24"/>
          <w:bdr w:val="nil"/>
          <w:lang w:eastAsia="lt-LT"/>
        </w:rPr>
        <w:t xml:space="preserve">ui, jog </w:t>
      </w:r>
      <w:r w:rsidR="0073501D" w:rsidRPr="00B43E93">
        <w:rPr>
          <w:rFonts w:eastAsia="Arial Unicode MS"/>
          <w:szCs w:val="24"/>
          <w:bdr w:val="nil"/>
          <w:lang w:eastAsia="lt-LT"/>
        </w:rPr>
        <w:t xml:space="preserve">Prekių </w:t>
      </w:r>
      <w:r w:rsidRPr="00B43E93">
        <w:rPr>
          <w:rFonts w:eastAsia="Arial Unicode MS"/>
          <w:szCs w:val="24"/>
          <w:bdr w:val="nil"/>
          <w:lang w:eastAsia="lt-LT"/>
        </w:rPr>
        <w:t>ti</w:t>
      </w:r>
      <w:r w:rsidR="0073501D" w:rsidRPr="00B43E93">
        <w:rPr>
          <w:rFonts w:eastAsia="Arial Unicode MS"/>
          <w:szCs w:val="24"/>
          <w:bdr w:val="nil"/>
          <w:lang w:eastAsia="lt-LT"/>
        </w:rPr>
        <w:t>e</w:t>
      </w:r>
      <w:r w:rsidRPr="00B43E93">
        <w:rPr>
          <w:rFonts w:eastAsia="Arial Unicode MS"/>
          <w:szCs w:val="24"/>
          <w:bdr w:val="nil"/>
          <w:lang w:eastAsia="lt-LT"/>
        </w:rPr>
        <w:t xml:space="preserve">kimas yra stabdomas nuo tos dienos, kai buvo gautas raštiškas </w:t>
      </w:r>
      <w:r w:rsidR="0073501D" w:rsidRPr="00B43E93">
        <w:rPr>
          <w:rFonts w:eastAsia="Arial Unicode MS"/>
          <w:szCs w:val="24"/>
          <w:bdr w:val="nil"/>
          <w:lang w:eastAsia="lt-LT"/>
        </w:rPr>
        <w:t>Pirkėjo</w:t>
      </w:r>
      <w:r w:rsidRPr="00B43E93">
        <w:rPr>
          <w:rFonts w:eastAsia="Arial Unicode MS"/>
          <w:szCs w:val="24"/>
          <w:bdr w:val="nil"/>
          <w:lang w:eastAsia="lt-LT"/>
        </w:rPr>
        <w:t xml:space="preserve"> pranešimas. </w:t>
      </w:r>
    </w:p>
    <w:p w14:paraId="2B1C13A3" w14:textId="7CE240F6" w:rsidR="004738D7" w:rsidRPr="00B43E93" w:rsidRDefault="004738D7" w:rsidP="347641E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lang w:eastAsia="lt-LT"/>
        </w:rPr>
      </w:pPr>
      <w:r w:rsidRPr="347641E5">
        <w:rPr>
          <w:rFonts w:eastAsia="Arial Unicode MS"/>
          <w:bdr w:val="nil"/>
          <w:lang w:eastAsia="lt-LT"/>
        </w:rPr>
        <w:t xml:space="preserve">11.8. Tiekėjas privalo nedelsiant, bet ne vėliau kaip per 1 (vieną) kalendorinę dieną, </w:t>
      </w:r>
      <w:r w:rsidRPr="009D75AD">
        <w:rPr>
          <w:rFonts w:eastAsia="Arial Unicode MS"/>
          <w:szCs w:val="24"/>
          <w:lang w:eastAsia="lt-LT"/>
        </w:rPr>
        <w:t xml:space="preserve">sustabdyti </w:t>
      </w:r>
      <w:r w:rsidR="0073501D" w:rsidRPr="00E03E95">
        <w:rPr>
          <w:rFonts w:eastAsia="Arial Unicode MS"/>
          <w:szCs w:val="24"/>
          <w:lang w:eastAsia="lt-LT"/>
        </w:rPr>
        <w:t xml:space="preserve">Prekių </w:t>
      </w:r>
      <w:r w:rsidRPr="00E03E95">
        <w:rPr>
          <w:rFonts w:eastAsia="Arial Unicode MS"/>
          <w:szCs w:val="24"/>
          <w:lang w:eastAsia="lt-LT"/>
        </w:rPr>
        <w:t>arba jų dalies ti</w:t>
      </w:r>
      <w:r w:rsidR="0073501D" w:rsidRPr="00E03E95">
        <w:rPr>
          <w:rFonts w:eastAsia="Arial Unicode MS"/>
          <w:szCs w:val="24"/>
          <w:lang w:eastAsia="lt-LT"/>
        </w:rPr>
        <w:t>e</w:t>
      </w:r>
      <w:r w:rsidRPr="00E03E95">
        <w:rPr>
          <w:rFonts w:eastAsia="Arial Unicode MS"/>
          <w:szCs w:val="24"/>
          <w:lang w:eastAsia="lt-LT"/>
        </w:rPr>
        <w:t xml:space="preserve">kimą, gavęs raštišką pranešimą iš </w:t>
      </w:r>
      <w:r w:rsidR="0073501D" w:rsidRPr="00E03E95">
        <w:rPr>
          <w:rFonts w:eastAsia="Arial Unicode MS"/>
          <w:szCs w:val="24"/>
          <w:lang w:eastAsia="lt-LT"/>
        </w:rPr>
        <w:t>Pirkėjo</w:t>
      </w:r>
      <w:r w:rsidRPr="00E03E95">
        <w:rPr>
          <w:rFonts w:eastAsia="Arial Unicode MS"/>
          <w:szCs w:val="24"/>
          <w:lang w:eastAsia="lt-LT"/>
        </w:rPr>
        <w:t xml:space="preserve">, kuriame nurodoma tai padaryti. </w:t>
      </w:r>
    </w:p>
    <w:p w14:paraId="1FE0033B" w14:textId="0B60C59F" w:rsidR="004738D7" w:rsidRPr="00B43E93" w:rsidRDefault="004738D7" w:rsidP="347641E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lang w:eastAsia="lt-LT"/>
        </w:rPr>
      </w:pPr>
      <w:r w:rsidRPr="009D75AD">
        <w:rPr>
          <w:rFonts w:eastAsia="Arial Unicode MS"/>
          <w:szCs w:val="24"/>
          <w:lang w:eastAsia="lt-LT"/>
        </w:rPr>
        <w:t>11.</w:t>
      </w:r>
      <w:r w:rsidR="001077D4" w:rsidRPr="009D75AD">
        <w:rPr>
          <w:rFonts w:eastAsia="Arial Unicode MS"/>
          <w:szCs w:val="24"/>
          <w:lang w:eastAsia="lt-LT"/>
        </w:rPr>
        <w:t>9</w:t>
      </w:r>
      <w:r w:rsidRPr="00E03E95">
        <w:rPr>
          <w:rFonts w:eastAsia="Arial Unicode MS"/>
          <w:szCs w:val="24"/>
          <w:lang w:eastAsia="lt-LT"/>
        </w:rPr>
        <w:t xml:space="preserve">. Šalys turi teisę atnaujinti Sutartyje numatytų </w:t>
      </w:r>
      <w:r w:rsidR="0073501D" w:rsidRPr="00E03E95">
        <w:rPr>
          <w:rFonts w:eastAsia="Arial Unicode MS"/>
          <w:szCs w:val="24"/>
          <w:lang w:eastAsia="lt-LT"/>
        </w:rPr>
        <w:t xml:space="preserve">Prekių </w:t>
      </w:r>
      <w:r w:rsidRPr="00E03E95">
        <w:rPr>
          <w:rFonts w:eastAsia="Arial Unicode MS"/>
          <w:szCs w:val="24"/>
          <w:lang w:eastAsia="lt-LT"/>
        </w:rPr>
        <w:t>ti</w:t>
      </w:r>
      <w:r w:rsidR="0073501D" w:rsidRPr="00E03E95">
        <w:rPr>
          <w:rFonts w:eastAsia="Arial Unicode MS"/>
          <w:szCs w:val="24"/>
          <w:lang w:eastAsia="lt-LT"/>
        </w:rPr>
        <w:t>e</w:t>
      </w:r>
      <w:r w:rsidRPr="00E03E95">
        <w:rPr>
          <w:rFonts w:eastAsia="Arial Unicode MS"/>
          <w:szCs w:val="24"/>
          <w:lang w:eastAsia="lt-LT"/>
        </w:rPr>
        <w:t xml:space="preserve">kimą, pranešant apie tai kitai Šaliai raštu. </w:t>
      </w:r>
      <w:r w:rsidR="0073501D" w:rsidRPr="00E03E95">
        <w:rPr>
          <w:rFonts w:eastAsia="Arial Unicode MS"/>
          <w:szCs w:val="24"/>
          <w:lang w:eastAsia="lt-LT"/>
        </w:rPr>
        <w:t>Pirkėj</w:t>
      </w:r>
      <w:r w:rsidRPr="00E03E95">
        <w:rPr>
          <w:rFonts w:eastAsia="Arial Unicode MS"/>
          <w:szCs w:val="24"/>
          <w:lang w:eastAsia="lt-LT"/>
        </w:rPr>
        <w:t xml:space="preserve">ui sutikus pratęsti Sutarties terminą, jis pratęsiamas terminui, kuris buvo likęs </w:t>
      </w:r>
      <w:r w:rsidR="0073501D" w:rsidRPr="00E03E95">
        <w:rPr>
          <w:rFonts w:eastAsia="Arial Unicode MS"/>
          <w:szCs w:val="24"/>
          <w:lang w:eastAsia="lt-LT"/>
        </w:rPr>
        <w:t xml:space="preserve">Prekių </w:t>
      </w:r>
      <w:r w:rsidRPr="00E03E95">
        <w:rPr>
          <w:rFonts w:eastAsia="Arial Unicode MS"/>
          <w:szCs w:val="24"/>
          <w:lang w:eastAsia="lt-LT"/>
        </w:rPr>
        <w:t>ti</w:t>
      </w:r>
      <w:r w:rsidR="0073501D" w:rsidRPr="00E03E95">
        <w:rPr>
          <w:rFonts w:eastAsia="Arial Unicode MS"/>
          <w:szCs w:val="24"/>
          <w:lang w:eastAsia="lt-LT"/>
        </w:rPr>
        <w:t>e</w:t>
      </w:r>
      <w:r w:rsidRPr="00E03E95">
        <w:rPr>
          <w:rFonts w:eastAsia="Arial Unicode MS"/>
          <w:szCs w:val="24"/>
          <w:lang w:eastAsia="lt-LT"/>
        </w:rPr>
        <w:t>kimui (Sutarties vykdymui) iki Sutarties vykdymo sustabdymo.</w:t>
      </w:r>
    </w:p>
    <w:p w14:paraId="6FE8B457" w14:textId="3E9336F5" w:rsidR="004738D7" w:rsidRPr="00B43E93" w:rsidRDefault="6A7556E9" w:rsidP="347641E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lang w:eastAsia="lt-LT"/>
        </w:rPr>
      </w:pPr>
      <w:r w:rsidRPr="009D75AD">
        <w:rPr>
          <w:rFonts w:eastAsia="Arial Unicode MS"/>
          <w:szCs w:val="24"/>
          <w:lang w:eastAsia="lt-LT"/>
        </w:rPr>
        <w:t>11.</w:t>
      </w:r>
      <w:r w:rsidR="001077D4" w:rsidRPr="009D75AD">
        <w:rPr>
          <w:rFonts w:eastAsia="Arial Unicode MS"/>
          <w:szCs w:val="24"/>
          <w:lang w:eastAsia="lt-LT"/>
        </w:rPr>
        <w:t>10</w:t>
      </w:r>
      <w:r w:rsidRPr="00E03E95">
        <w:rPr>
          <w:rFonts w:eastAsia="Arial Unicode MS"/>
          <w:szCs w:val="24"/>
          <w:lang w:eastAsia="lt-LT"/>
        </w:rPr>
        <w:t xml:space="preserve">. Šalys susitaria, kad Sutartyje numatytų </w:t>
      </w:r>
      <w:r w:rsidR="4A444446" w:rsidRPr="00E03E95">
        <w:rPr>
          <w:rFonts w:eastAsia="Arial Unicode MS"/>
          <w:szCs w:val="24"/>
          <w:lang w:eastAsia="lt-LT"/>
        </w:rPr>
        <w:t xml:space="preserve">Prekių </w:t>
      </w:r>
      <w:r w:rsidRPr="00E03E95">
        <w:rPr>
          <w:rFonts w:eastAsia="Arial Unicode MS"/>
          <w:szCs w:val="24"/>
          <w:lang w:eastAsia="lt-LT"/>
        </w:rPr>
        <w:t>ti</w:t>
      </w:r>
      <w:r w:rsidR="4A444446" w:rsidRPr="00E03E95">
        <w:rPr>
          <w:rFonts w:eastAsia="Arial Unicode MS"/>
          <w:szCs w:val="24"/>
          <w:lang w:eastAsia="lt-LT"/>
        </w:rPr>
        <w:t>e</w:t>
      </w:r>
      <w:r w:rsidRPr="00E03E95">
        <w:rPr>
          <w:rFonts w:eastAsia="Arial Unicode MS"/>
          <w:szCs w:val="24"/>
          <w:lang w:eastAsia="lt-LT"/>
        </w:rPr>
        <w:t xml:space="preserve">kimo sustabdymo terminas į Sutarties vykdymo terminą nėra įskaičiuojamas, jo metu </w:t>
      </w:r>
      <w:r w:rsidR="4A444446" w:rsidRPr="00E03E95">
        <w:rPr>
          <w:rFonts w:eastAsia="Arial Unicode MS"/>
          <w:szCs w:val="24"/>
          <w:lang w:eastAsia="lt-LT"/>
        </w:rPr>
        <w:t xml:space="preserve">Prekės </w:t>
      </w:r>
      <w:r w:rsidRPr="00E03E95">
        <w:rPr>
          <w:rFonts w:eastAsia="Arial Unicode MS"/>
          <w:szCs w:val="24"/>
          <w:lang w:eastAsia="lt-LT"/>
        </w:rPr>
        <w:t>neti</w:t>
      </w:r>
      <w:r w:rsidR="4A444446" w:rsidRPr="00E03E95">
        <w:rPr>
          <w:rFonts w:eastAsia="Arial Unicode MS"/>
          <w:szCs w:val="24"/>
          <w:lang w:eastAsia="lt-LT"/>
        </w:rPr>
        <w:t>e</w:t>
      </w:r>
      <w:r w:rsidRPr="00E03E95">
        <w:rPr>
          <w:rFonts w:eastAsia="Arial Unicode MS"/>
          <w:szCs w:val="24"/>
          <w:lang w:eastAsia="lt-LT"/>
        </w:rPr>
        <w:t xml:space="preserve">kiamos ir už šį periodą </w:t>
      </w:r>
      <w:r w:rsidR="4A444446" w:rsidRPr="00E03E95">
        <w:rPr>
          <w:rFonts w:eastAsia="Arial Unicode MS"/>
          <w:szCs w:val="24"/>
          <w:lang w:eastAsia="lt-LT"/>
        </w:rPr>
        <w:t>Pirkėj</w:t>
      </w:r>
      <w:r w:rsidRPr="00E03E95">
        <w:rPr>
          <w:rFonts w:eastAsia="Arial Unicode MS"/>
          <w:szCs w:val="24"/>
          <w:lang w:eastAsia="lt-LT"/>
        </w:rPr>
        <w:t xml:space="preserve">as Tiekėjui nemoka jokių periodinių mokėjimų, baudų ar prastovų. Šalys taip pat susitaria, kad </w:t>
      </w:r>
      <w:r w:rsidR="4A444446" w:rsidRPr="00E03E95">
        <w:rPr>
          <w:rFonts w:eastAsia="Arial Unicode MS"/>
          <w:szCs w:val="24"/>
          <w:lang w:eastAsia="lt-LT"/>
        </w:rPr>
        <w:t xml:space="preserve">Prekių </w:t>
      </w:r>
      <w:r w:rsidRPr="00E03E95">
        <w:rPr>
          <w:rFonts w:eastAsia="Arial Unicode MS"/>
          <w:szCs w:val="24"/>
          <w:lang w:eastAsia="lt-LT"/>
        </w:rPr>
        <w:t>tiekimo sustabdymas nereiškia Sutarties nutraukimo.</w:t>
      </w:r>
    </w:p>
    <w:p w14:paraId="4D5B5980" w14:textId="62F0713F" w:rsidR="004738D7" w:rsidRPr="00B43E93" w:rsidRDefault="6A7556E9" w:rsidP="09096F52">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bdr w:val="nil"/>
          <w:lang w:eastAsia="lt-LT"/>
        </w:rPr>
      </w:pPr>
      <w:r w:rsidRPr="00820D5B">
        <w:rPr>
          <w:rFonts w:eastAsia="Arial Unicode MS"/>
          <w:szCs w:val="24"/>
          <w:lang w:eastAsia="lt-LT"/>
        </w:rPr>
        <w:t>11.1</w:t>
      </w:r>
      <w:r w:rsidR="001077D4">
        <w:rPr>
          <w:rFonts w:eastAsia="Arial Unicode MS"/>
          <w:szCs w:val="24"/>
          <w:lang w:eastAsia="lt-LT"/>
        </w:rPr>
        <w:t>1</w:t>
      </w:r>
      <w:r w:rsidRPr="00820D5B">
        <w:rPr>
          <w:rFonts w:eastAsia="Arial Unicode MS"/>
          <w:szCs w:val="24"/>
          <w:lang w:eastAsia="lt-LT"/>
        </w:rPr>
        <w:t>.</w:t>
      </w:r>
      <w:bookmarkStart w:id="7" w:name="_Hlk66812853"/>
      <w:r w:rsidRPr="00820D5B">
        <w:rPr>
          <w:rFonts w:eastAsia="Arial Unicode MS"/>
          <w:szCs w:val="24"/>
          <w:lang w:eastAsia="lt-LT"/>
        </w:rPr>
        <w:t xml:space="preserve"> </w:t>
      </w:r>
      <w:r w:rsidR="4A444446" w:rsidRPr="00820D5B">
        <w:rPr>
          <w:rFonts w:eastAsia="Arial Unicode MS"/>
          <w:szCs w:val="24"/>
          <w:lang w:eastAsia="lt-LT"/>
        </w:rPr>
        <w:t xml:space="preserve">Prekių tiekimo </w:t>
      </w:r>
      <w:r w:rsidRPr="00820D5B">
        <w:rPr>
          <w:rFonts w:eastAsia="Arial Unicode MS"/>
          <w:szCs w:val="24"/>
          <w:lang w:eastAsia="lt-LT"/>
        </w:rPr>
        <w:t>termino pratęsimas, atnaujinimas įforminama</w:t>
      </w:r>
      <w:r w:rsidRPr="09096F52">
        <w:rPr>
          <w:rFonts w:eastAsia="Arial Unicode MS"/>
          <w:bdr w:val="nil"/>
          <w:lang w:eastAsia="lt-LT"/>
        </w:rPr>
        <w:t>s Šalių rašytiniu susitarimu, kuris tampa neatsiejama Sutarties dalimi.</w:t>
      </w:r>
    </w:p>
    <w:p w14:paraId="448572EB" w14:textId="0D4C1FBA" w:rsidR="004738D7" w:rsidRDefault="004738D7" w:rsidP="00473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B43E93">
        <w:rPr>
          <w:rFonts w:eastAsia="Arial Unicode MS"/>
          <w:szCs w:val="24"/>
          <w:bdr w:val="nil"/>
          <w:lang w:eastAsia="lt-LT"/>
        </w:rPr>
        <w:t>11.1</w:t>
      </w:r>
      <w:r w:rsidR="001077D4">
        <w:rPr>
          <w:rFonts w:eastAsia="Arial Unicode MS"/>
          <w:szCs w:val="24"/>
          <w:bdr w:val="nil"/>
          <w:lang w:eastAsia="lt-LT"/>
        </w:rPr>
        <w:t>2</w:t>
      </w:r>
      <w:r w:rsidRPr="00B43E93">
        <w:rPr>
          <w:rFonts w:eastAsia="Arial Unicode MS"/>
          <w:szCs w:val="24"/>
          <w:bdr w:val="nil"/>
          <w:lang w:eastAsia="lt-LT"/>
        </w:rPr>
        <w:t>.</w:t>
      </w:r>
      <w:r w:rsidRPr="00B43E93">
        <w:rPr>
          <w:rFonts w:eastAsia="Arial Unicode MS"/>
          <w:szCs w:val="24"/>
          <w:bdr w:val="nil"/>
          <w:lang w:eastAsia="lt-LT"/>
        </w:rPr>
        <w:tab/>
        <w:t>Kitais nei šiame skyriuje nustatytais atvejais Sutartis gali būti pratęsiama, tik jei tai galima, vadovaujantis Viešųjų pirkimų įstatymo 89 straipsnio nuostatomis.</w:t>
      </w:r>
    </w:p>
    <w:p w14:paraId="3C69D8BE" w14:textId="77777777" w:rsidR="001077D4" w:rsidRPr="00B43E93" w:rsidRDefault="001077D4" w:rsidP="00473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p>
    <w:bookmarkEnd w:id="7"/>
    <w:p w14:paraId="164340B3" w14:textId="77777777" w:rsidR="0098176C" w:rsidRPr="007153CA" w:rsidRDefault="0098176C" w:rsidP="0098176C">
      <w:pPr>
        <w:spacing w:after="0" w:line="240" w:lineRule="auto"/>
        <w:ind w:firstLine="562"/>
        <w:jc w:val="center"/>
        <w:outlineLvl w:val="0"/>
        <w:rPr>
          <w:rFonts w:eastAsia="Arial Unicode MS"/>
          <w:b/>
          <w:bCs/>
          <w:caps/>
          <w:spacing w:val="4"/>
          <w:szCs w:val="24"/>
          <w:lang w:eastAsia="lt-LT"/>
        </w:rPr>
      </w:pPr>
      <w:r w:rsidRPr="007153CA">
        <w:rPr>
          <w:rFonts w:eastAsia="Arial Unicode MS"/>
          <w:b/>
          <w:bCs/>
          <w:spacing w:val="4"/>
          <w:szCs w:val="24"/>
          <w:lang w:eastAsia="lt-LT"/>
        </w:rPr>
        <w:t>12. SUTARTIES NUTRAUKIMAS IR KEITIMAS</w:t>
      </w:r>
    </w:p>
    <w:p w14:paraId="2D15CDFF" w14:textId="77777777" w:rsidR="0098176C" w:rsidRPr="007153CA" w:rsidRDefault="0098176C" w:rsidP="0098176C">
      <w:pPr>
        <w:tabs>
          <w:tab w:val="left" w:pos="0"/>
          <w:tab w:val="left" w:pos="1276"/>
        </w:tabs>
        <w:spacing w:after="0" w:line="240" w:lineRule="auto"/>
        <w:ind w:firstLine="562"/>
        <w:jc w:val="both"/>
        <w:rPr>
          <w:rFonts w:eastAsia="Times New Roman"/>
          <w:szCs w:val="24"/>
        </w:rPr>
      </w:pPr>
    </w:p>
    <w:p w14:paraId="388C879A" w14:textId="77777777" w:rsidR="0098176C" w:rsidRPr="007153CA" w:rsidRDefault="0098176C" w:rsidP="0098176C">
      <w:pPr>
        <w:tabs>
          <w:tab w:val="left" w:pos="0"/>
          <w:tab w:val="left" w:pos="1276"/>
        </w:tabs>
        <w:spacing w:after="0" w:line="240" w:lineRule="auto"/>
        <w:ind w:firstLine="562"/>
        <w:jc w:val="both"/>
        <w:rPr>
          <w:rFonts w:eastAsia="Times New Roman"/>
          <w:szCs w:val="24"/>
        </w:rPr>
      </w:pPr>
      <w:r w:rsidRPr="007153CA">
        <w:rPr>
          <w:rFonts w:eastAsia="Times New Roman"/>
          <w:szCs w:val="24"/>
        </w:rPr>
        <w:t>12.1. Sutartis gali būti nutraukta:</w:t>
      </w:r>
    </w:p>
    <w:p w14:paraId="023B023B" w14:textId="77777777" w:rsidR="0098176C" w:rsidRPr="007153CA" w:rsidRDefault="0098176C" w:rsidP="0098176C">
      <w:pPr>
        <w:tabs>
          <w:tab w:val="left" w:pos="0"/>
          <w:tab w:val="left" w:pos="1276"/>
        </w:tabs>
        <w:spacing w:after="0" w:line="240" w:lineRule="auto"/>
        <w:ind w:firstLine="562"/>
        <w:jc w:val="both"/>
        <w:rPr>
          <w:rFonts w:eastAsia="Times New Roman"/>
          <w:szCs w:val="24"/>
        </w:rPr>
      </w:pPr>
      <w:r w:rsidRPr="007153CA">
        <w:rPr>
          <w:rFonts w:eastAsia="Times New Roman"/>
          <w:szCs w:val="24"/>
        </w:rPr>
        <w:t>12.1.1. rašytiniu abipusiu šalių susitarimu (išskyrus esant esminiam Sutarties pažeidimui);</w:t>
      </w:r>
    </w:p>
    <w:p w14:paraId="2CD13866" w14:textId="77777777" w:rsidR="0098176C" w:rsidRPr="007153CA" w:rsidRDefault="0098176C" w:rsidP="0098176C">
      <w:pPr>
        <w:tabs>
          <w:tab w:val="left" w:pos="0"/>
          <w:tab w:val="left" w:pos="1276"/>
        </w:tabs>
        <w:spacing w:after="0" w:line="240" w:lineRule="auto"/>
        <w:ind w:firstLine="562"/>
        <w:jc w:val="both"/>
        <w:rPr>
          <w:rFonts w:eastAsia="Times New Roman"/>
          <w:szCs w:val="24"/>
        </w:rPr>
      </w:pPr>
      <w:r w:rsidRPr="007153CA">
        <w:rPr>
          <w:rFonts w:eastAsia="Times New Roman"/>
          <w:szCs w:val="24"/>
        </w:rPr>
        <w:t>12.1.2. Sutartyje nustatytais atvejais ir tvarka;</w:t>
      </w:r>
    </w:p>
    <w:p w14:paraId="716D65EA" w14:textId="77777777" w:rsidR="0098176C" w:rsidRPr="007153CA" w:rsidRDefault="0098176C" w:rsidP="0098176C">
      <w:pPr>
        <w:tabs>
          <w:tab w:val="left" w:pos="0"/>
          <w:tab w:val="left" w:pos="1276"/>
        </w:tabs>
        <w:spacing w:after="0" w:line="240" w:lineRule="auto"/>
        <w:ind w:firstLine="562"/>
        <w:jc w:val="both"/>
        <w:rPr>
          <w:rFonts w:eastAsia="Times New Roman"/>
          <w:szCs w:val="24"/>
        </w:rPr>
      </w:pPr>
      <w:r w:rsidRPr="007153CA">
        <w:rPr>
          <w:rFonts w:eastAsia="Times New Roman"/>
          <w:szCs w:val="24"/>
        </w:rPr>
        <w:t>12.1.3. kitais Civilinio kodekso  nustatytais atvejais.</w:t>
      </w:r>
    </w:p>
    <w:p w14:paraId="0CEBB015" w14:textId="77777777" w:rsidR="0098176C" w:rsidRPr="007153CA" w:rsidRDefault="0098176C" w:rsidP="0098176C">
      <w:pPr>
        <w:widowControl w:val="0"/>
        <w:tabs>
          <w:tab w:val="left" w:pos="0"/>
          <w:tab w:val="left" w:pos="1276"/>
        </w:tabs>
        <w:spacing w:after="0" w:line="240" w:lineRule="auto"/>
        <w:ind w:firstLine="562"/>
        <w:jc w:val="both"/>
        <w:outlineLvl w:val="1"/>
        <w:rPr>
          <w:rFonts w:eastAsia="Times New Roman"/>
          <w:bCs/>
          <w:iCs/>
          <w:szCs w:val="24"/>
        </w:rPr>
      </w:pPr>
      <w:r w:rsidRPr="007153CA">
        <w:rPr>
          <w:rFonts w:eastAsia="Times New Roman"/>
          <w:bCs/>
          <w:iCs/>
          <w:szCs w:val="24"/>
        </w:rPr>
        <w:t>12.2. Pirkėjas, nesikreipdamas į teismą, gali vienašališkai nutraukti Sutartį, raštu įspėjęs Tiekėją prieš 10 (dešimt) kalendorinių dienų, jeigu:</w:t>
      </w:r>
    </w:p>
    <w:p w14:paraId="48CEC2A9" w14:textId="77777777" w:rsidR="0098176C" w:rsidRPr="007153CA" w:rsidRDefault="0098176C" w:rsidP="0098176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eastAsia="Times New Roman"/>
          <w:szCs w:val="24"/>
        </w:rPr>
      </w:pPr>
      <w:r w:rsidRPr="007153CA">
        <w:rPr>
          <w:rFonts w:eastAsia="Times New Roman"/>
          <w:szCs w:val="24"/>
        </w:rPr>
        <w:t>12.2.1.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23E6E425" w14:textId="34D5872B" w:rsidR="007153CA" w:rsidRPr="002160AD" w:rsidRDefault="0098176C" w:rsidP="002160AD">
      <w:pPr>
        <w:tabs>
          <w:tab w:val="left" w:pos="0"/>
          <w:tab w:val="left" w:pos="709"/>
          <w:tab w:val="left" w:pos="1276"/>
          <w:tab w:val="left" w:pos="1800"/>
        </w:tabs>
        <w:overflowPunct w:val="0"/>
        <w:autoSpaceDE w:val="0"/>
        <w:autoSpaceDN w:val="0"/>
        <w:adjustRightInd w:val="0"/>
        <w:spacing w:after="0" w:line="240" w:lineRule="auto"/>
        <w:ind w:firstLine="567"/>
        <w:jc w:val="both"/>
        <w:textAlignment w:val="baseline"/>
        <w:rPr>
          <w:rFonts w:eastAsia="Arial Unicode MS"/>
          <w:i/>
          <w:iCs/>
          <w:color w:val="000000" w:themeColor="text1"/>
          <w:szCs w:val="24"/>
          <w:bdr w:val="nil"/>
          <w:lang w:eastAsia="lt-LT"/>
        </w:rPr>
      </w:pPr>
      <w:r w:rsidRPr="007153CA">
        <w:rPr>
          <w:rFonts w:eastAsia="Times New Roman"/>
          <w:szCs w:val="24"/>
        </w:rPr>
        <w:t>12.2.2. esant esminiam Sutarties pažeidimui, kaip tai numatyta Sutartyje ir (ar) Civiliniame kodekse</w:t>
      </w:r>
      <w:r w:rsidR="003B5946">
        <w:rPr>
          <w:rFonts w:eastAsia="Times New Roman"/>
          <w:szCs w:val="24"/>
        </w:rPr>
        <w:t>.</w:t>
      </w:r>
      <w:r w:rsidRPr="007153CA">
        <w:rPr>
          <w:i/>
          <w:iCs/>
          <w:szCs w:val="24"/>
        </w:rPr>
        <w:t xml:space="preserve"> </w:t>
      </w:r>
    </w:p>
    <w:p w14:paraId="31F3D3F1" w14:textId="07DF7DB9" w:rsidR="0098176C" w:rsidRPr="00EC0E3F" w:rsidRDefault="0098176C" w:rsidP="002160AD">
      <w:pPr>
        <w:pStyle w:val="Body2"/>
        <w:tabs>
          <w:tab w:val="left" w:pos="0"/>
          <w:tab w:val="left" w:pos="709"/>
          <w:tab w:val="left" w:pos="1276"/>
          <w:tab w:val="left" w:pos="1800"/>
        </w:tabs>
        <w:overflowPunct w:val="0"/>
        <w:autoSpaceDE w:val="0"/>
        <w:autoSpaceDN w:val="0"/>
        <w:adjustRightInd w:val="0"/>
        <w:spacing w:after="0"/>
        <w:ind w:firstLine="567"/>
        <w:textAlignment w:val="baseline"/>
        <w:rPr>
          <w:rFonts w:eastAsia="Times New Roman"/>
          <w:sz w:val="24"/>
          <w:szCs w:val="24"/>
          <w:lang w:val="lt-LT"/>
        </w:rPr>
      </w:pPr>
      <w:r w:rsidRPr="00EC0E3F">
        <w:rPr>
          <w:rFonts w:eastAsia="Times New Roman"/>
          <w:sz w:val="24"/>
          <w:szCs w:val="24"/>
          <w:lang w:val="lt-LT"/>
        </w:rPr>
        <w:lastRenderedPageBreak/>
        <w:t>12.2.3. Sutartis buvo pakeista pažeidžiant Lietuvos Respublikos v</w:t>
      </w:r>
      <w:r w:rsidRPr="00EC0E3F">
        <w:rPr>
          <w:rFonts w:eastAsia="Times New Roman"/>
          <w:bCs/>
          <w:sz w:val="24"/>
          <w:szCs w:val="24"/>
          <w:lang w:val="lt-LT"/>
        </w:rPr>
        <w:t>iešųjų pirkimų įstatym</w:t>
      </w:r>
      <w:r w:rsidRPr="00EC0E3F">
        <w:rPr>
          <w:rFonts w:eastAsia="Times New Roman"/>
          <w:sz w:val="24"/>
          <w:szCs w:val="24"/>
          <w:lang w:val="lt-LT"/>
        </w:rPr>
        <w:t xml:space="preserve">o </w:t>
      </w:r>
      <w:r w:rsidRPr="00EC0E3F">
        <w:rPr>
          <w:sz w:val="24"/>
          <w:szCs w:val="24"/>
          <w:lang w:val="lt-LT"/>
        </w:rPr>
        <w:t xml:space="preserve">(toliau – </w:t>
      </w:r>
      <w:r w:rsidRPr="00EC0E3F">
        <w:rPr>
          <w:b/>
          <w:bCs/>
          <w:sz w:val="24"/>
          <w:szCs w:val="24"/>
          <w:lang w:val="lt-LT"/>
        </w:rPr>
        <w:t>Viešųjų pirkimų įstatymas</w:t>
      </w:r>
      <w:r w:rsidRPr="00EC0E3F">
        <w:rPr>
          <w:sz w:val="24"/>
          <w:szCs w:val="24"/>
          <w:lang w:val="lt-LT"/>
        </w:rPr>
        <w:t xml:space="preserve">) </w:t>
      </w:r>
      <w:r w:rsidRPr="00EC0E3F">
        <w:rPr>
          <w:rFonts w:eastAsia="Times New Roman"/>
          <w:sz w:val="24"/>
          <w:szCs w:val="24"/>
          <w:lang w:val="lt-LT"/>
        </w:rPr>
        <w:t>89 straipsnį;</w:t>
      </w:r>
    </w:p>
    <w:p w14:paraId="72169DB6" w14:textId="77777777" w:rsidR="0098176C" w:rsidRPr="007153CA" w:rsidRDefault="0098176C" w:rsidP="0098176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eastAsia="Times New Roman"/>
          <w:szCs w:val="24"/>
        </w:rPr>
      </w:pPr>
      <w:r w:rsidRPr="007153CA">
        <w:rPr>
          <w:rFonts w:eastAsia="Times New Roman"/>
          <w:szCs w:val="24"/>
        </w:rPr>
        <w:t xml:space="preserve">12.2.4. paaiškėjo, kad Tiekėjas, su kuriuo sudaryta Sutartis, turėjo būti pašalintas iš pirkimo procedūros pagal Viešųjų pirkimų įstatymo 46 straipsnio 1 dalį; </w:t>
      </w:r>
    </w:p>
    <w:p w14:paraId="1C49FDA1" w14:textId="17CCABF8" w:rsidR="0098176C" w:rsidRPr="00EC0E3F" w:rsidRDefault="0098176C" w:rsidP="00EC0E3F">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eastAsia="Times New Roman"/>
          <w:szCs w:val="24"/>
        </w:rPr>
      </w:pPr>
      <w:r w:rsidRPr="007153CA">
        <w:rPr>
          <w:rFonts w:eastAsia="Times New Roman"/>
          <w:szCs w:val="24"/>
        </w:rPr>
        <w:t>12.2.5.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D93D623" w14:textId="57D8F3A2" w:rsidR="0098176C" w:rsidRPr="007153CA" w:rsidRDefault="0098176C" w:rsidP="0098176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eastAsia="Times New Roman"/>
          <w:szCs w:val="24"/>
        </w:rPr>
      </w:pPr>
      <w:r w:rsidRPr="007153CA">
        <w:rPr>
          <w:rFonts w:eastAsia="Times New Roman"/>
          <w:szCs w:val="24"/>
        </w:rPr>
        <w:t>12.3.</w:t>
      </w:r>
      <w:r w:rsidRPr="007153CA">
        <w:rPr>
          <w:rFonts w:eastAsia="Times New Roman"/>
          <w:color w:val="000000"/>
          <w:szCs w:val="24"/>
        </w:rPr>
        <w:t xml:space="preserve"> </w:t>
      </w:r>
      <w:r w:rsidRPr="007153CA">
        <w:rPr>
          <w:rFonts w:eastAsia="Times New Roman"/>
          <w:szCs w:val="24"/>
        </w:rPr>
        <w:t>Tiekėjas, nesikreipdamas į teismą, gali vienašališkai nutraukti Sutartį, raštu įspėjęs Pirkėją apie Sutarties nutraukimą ne vėliau kaip prieš 20 (dvidešimt) kalendorinių dienų, jeigu Pirkėjas ne dėl Tiekėjo kaltės arba nenugalimos jėgos aplinkybių vėluoja atlikti mokėjimą daugiau kaip 30 (trisdešimt) kalendorinių dienų ar padaro kitą esminį Sutarties pažeidimą, kaip tai numatyta Civiliniame kodekse;</w:t>
      </w:r>
    </w:p>
    <w:p w14:paraId="0B8AF5F4" w14:textId="77777777" w:rsidR="0098176C" w:rsidRPr="007153CA" w:rsidRDefault="0098176C" w:rsidP="0098176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eastAsia="Times New Roman"/>
          <w:szCs w:val="24"/>
        </w:rPr>
      </w:pPr>
      <w:r w:rsidRPr="007153CA">
        <w:rPr>
          <w:rFonts w:eastAsia="Times New Roman"/>
          <w:szCs w:val="24"/>
        </w:rPr>
        <w:t>12.4. 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w:t>
      </w:r>
    </w:p>
    <w:p w14:paraId="6D0A4111" w14:textId="77777777" w:rsidR="0098176C" w:rsidRPr="007153CA" w:rsidRDefault="0098176C" w:rsidP="0098176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eastAsia="Times New Roman"/>
          <w:szCs w:val="24"/>
        </w:rPr>
      </w:pPr>
      <w:r w:rsidRPr="007153CA">
        <w:rPr>
          <w:rFonts w:eastAsia="Times New Roman"/>
          <w:szCs w:val="24"/>
        </w:rPr>
        <w:t xml:space="preserve">12.5.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3D6F288E" w14:textId="77777777" w:rsidR="00172D3A" w:rsidRPr="00F1716B" w:rsidRDefault="0098176C" w:rsidP="00172D3A">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eastAsia="Times New Roman"/>
          <w:szCs w:val="24"/>
        </w:rPr>
      </w:pPr>
      <w:r w:rsidRPr="00F1716B">
        <w:rPr>
          <w:rFonts w:eastAsia="Times New Roman"/>
          <w:szCs w:val="24"/>
        </w:rPr>
        <w:t xml:space="preserve">12.6. </w:t>
      </w:r>
      <w:r w:rsidR="00172D3A" w:rsidRPr="00F1716B">
        <w:rPr>
          <w:rFonts w:eastAsia="Times New Roman"/>
          <w:szCs w:val="24"/>
        </w:rPr>
        <w:t>Sutarties sąlygų keitimu nebus laikomas Sutarties sąlygų koregavimas Sutartyje numatytais atvejais, jeigu pakeitimo sąlygos buvo aiškiai, tiksliai ir nedviprasmiškai suformuluotos Pirkimo dokumentuose.</w:t>
      </w:r>
    </w:p>
    <w:p w14:paraId="6C73A155" w14:textId="77777777" w:rsidR="00172D3A" w:rsidRPr="00F1716B" w:rsidRDefault="143FB052" w:rsidP="09096F52">
      <w:pPr>
        <w:tabs>
          <w:tab w:val="left" w:pos="709"/>
          <w:tab w:val="left" w:pos="1276"/>
          <w:tab w:val="left" w:pos="1800"/>
        </w:tabs>
        <w:overflowPunct w:val="0"/>
        <w:autoSpaceDE w:val="0"/>
        <w:autoSpaceDN w:val="0"/>
        <w:adjustRightInd w:val="0"/>
        <w:spacing w:after="0" w:line="240" w:lineRule="auto"/>
        <w:ind w:firstLine="562"/>
        <w:jc w:val="both"/>
        <w:textAlignment w:val="baseline"/>
        <w:rPr>
          <w:rFonts w:eastAsia="Times New Roman"/>
        </w:rPr>
      </w:pPr>
      <w:r w:rsidRPr="009D75AD">
        <w:rPr>
          <w:rFonts w:eastAsia="Times New Roman"/>
          <w:szCs w:val="24"/>
        </w:rPr>
        <w:t>12.7.</w:t>
      </w:r>
      <w:r>
        <w:tab/>
      </w:r>
      <w:r w:rsidRPr="009D75AD">
        <w:rPr>
          <w:rFonts w:eastAsia="Times New Roman"/>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w:t>
      </w:r>
      <w:r w:rsidRPr="00E03E95">
        <w:rPr>
          <w:rFonts w:eastAsia="Times New Roman"/>
          <w:szCs w:val="24"/>
        </w:rPr>
        <w:t>ties sąlygą kita Šalis motyvuotai atsako per 5 (penkias) darbo dienas. Šalims nesutarus dėl Sutarties sąlyg</w:t>
      </w:r>
      <w:r w:rsidRPr="347641E5">
        <w:rPr>
          <w:rFonts w:eastAsia="Times New Roman"/>
        </w:rPr>
        <w:t>ų keitimo, Sutartis nekeičiama. Šalims tarpusavyje susitarus dėl Sutarties sąlygų keitimo, Sutarties keitimai įforminami Šalių susitarimu, kuris yra neatskiriama Sutarties dalis.</w:t>
      </w:r>
    </w:p>
    <w:p w14:paraId="2B011A3D" w14:textId="77777777" w:rsidR="0098176C" w:rsidRPr="007153CA" w:rsidRDefault="00172D3A">
      <w:pPr>
        <w:pStyle w:val="ListParagraph"/>
        <w:pBdr>
          <w:top w:val="nil"/>
          <w:left w:val="nil"/>
          <w:bottom w:val="nil"/>
          <w:right w:val="nil"/>
          <w:between w:val="nil"/>
          <w:bar w:val="nil"/>
        </w:pBdr>
        <w:suppressAutoHyphens/>
        <w:spacing w:after="0" w:line="240" w:lineRule="auto"/>
        <w:ind w:left="0" w:firstLine="567"/>
        <w:jc w:val="both"/>
        <w:rPr>
          <w:szCs w:val="24"/>
        </w:rPr>
      </w:pPr>
      <w:r w:rsidRPr="007153CA">
        <w:rPr>
          <w:rFonts w:eastAsia="Times New Roman"/>
          <w:szCs w:val="24"/>
        </w:rPr>
        <w:t xml:space="preserve">12.8. </w:t>
      </w:r>
      <w:r w:rsidR="0098176C" w:rsidRPr="007153CA">
        <w:rPr>
          <w:szCs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6458606A" w14:textId="3A182323" w:rsidR="004738D7" w:rsidRPr="00F1716B" w:rsidRDefault="004738D7" w:rsidP="004738D7">
      <w:pPr>
        <w:pBdr>
          <w:top w:val="nil"/>
          <w:left w:val="nil"/>
          <w:bottom w:val="nil"/>
          <w:right w:val="nil"/>
          <w:between w:val="nil"/>
          <w:bar w:val="nil"/>
        </w:pBdr>
        <w:suppressAutoHyphens/>
        <w:spacing w:after="0" w:line="240" w:lineRule="auto"/>
        <w:ind w:firstLine="562"/>
        <w:jc w:val="both"/>
        <w:rPr>
          <w:rFonts w:eastAsiaTheme="minorHAnsi"/>
          <w:szCs w:val="24"/>
        </w:rPr>
      </w:pPr>
      <w:r w:rsidRPr="00F1716B">
        <w:rPr>
          <w:szCs w:val="24"/>
        </w:rPr>
        <w:t xml:space="preserve">12.9. </w:t>
      </w:r>
      <w:r w:rsidRPr="00F1716B">
        <w:rPr>
          <w:rFonts w:eastAsiaTheme="minorHAnsi"/>
          <w:szCs w:val="24"/>
        </w:rPr>
        <w:t xml:space="preserve">Jei </w:t>
      </w:r>
      <w:r w:rsidR="0073501D" w:rsidRPr="00F1716B">
        <w:rPr>
          <w:rFonts w:eastAsiaTheme="minorHAnsi"/>
          <w:szCs w:val="24"/>
        </w:rPr>
        <w:t>Pirkėj</w:t>
      </w:r>
      <w:r w:rsidRPr="00F1716B">
        <w:rPr>
          <w:rFonts w:eastAsiaTheme="minorHAnsi"/>
          <w:szCs w:val="24"/>
        </w:rPr>
        <w:t xml:space="preserve">as sustabdo </w:t>
      </w:r>
      <w:r w:rsidR="0073501D" w:rsidRPr="00F1716B">
        <w:rPr>
          <w:rFonts w:eastAsiaTheme="minorHAnsi"/>
          <w:szCs w:val="24"/>
        </w:rPr>
        <w:t xml:space="preserve">Prekių </w:t>
      </w:r>
      <w:r w:rsidRPr="00F1716B">
        <w:rPr>
          <w:rFonts w:eastAsiaTheme="minorHAnsi"/>
          <w:szCs w:val="24"/>
        </w:rPr>
        <w:t>ti</w:t>
      </w:r>
      <w:r w:rsidR="0073501D" w:rsidRPr="00F1716B">
        <w:rPr>
          <w:rFonts w:eastAsiaTheme="minorHAnsi"/>
          <w:szCs w:val="24"/>
        </w:rPr>
        <w:t>e</w:t>
      </w:r>
      <w:r w:rsidRPr="00F1716B">
        <w:rPr>
          <w:rFonts w:eastAsiaTheme="minorHAnsi"/>
          <w:szCs w:val="24"/>
        </w:rPr>
        <w:t xml:space="preserve">kimą daugiau nei 60 (šešiasdešimt) dienų ne dėl Tiekėjo kaltės ir ne dėl aplinkybių, kurių atsiradimo rizika tenka Tiekėjui, Tiekėjas gali rašytiniu pranešimu pareikalauti leidimo atnaujinti </w:t>
      </w:r>
      <w:r w:rsidR="0073501D" w:rsidRPr="00F1716B">
        <w:rPr>
          <w:rFonts w:eastAsiaTheme="minorHAnsi"/>
          <w:szCs w:val="24"/>
        </w:rPr>
        <w:t xml:space="preserve">Prekių </w:t>
      </w:r>
      <w:r w:rsidRPr="00F1716B">
        <w:rPr>
          <w:rFonts w:eastAsiaTheme="minorHAnsi"/>
          <w:szCs w:val="24"/>
        </w:rPr>
        <w:t>ti</w:t>
      </w:r>
      <w:r w:rsidR="0073501D" w:rsidRPr="00F1716B">
        <w:rPr>
          <w:rFonts w:eastAsiaTheme="minorHAnsi"/>
          <w:szCs w:val="24"/>
        </w:rPr>
        <w:t>e</w:t>
      </w:r>
      <w:r w:rsidRPr="00F1716B">
        <w:rPr>
          <w:rFonts w:eastAsiaTheme="minorHAnsi"/>
          <w:szCs w:val="24"/>
        </w:rPr>
        <w:t xml:space="preserve">kimą per 30 (trisdešimt) kalendorinių dienų, o tokio leidimo negavęs Sutartį nutraukti apie tai raštu pranešdamas </w:t>
      </w:r>
      <w:r w:rsidR="0073501D" w:rsidRPr="00F1716B">
        <w:rPr>
          <w:rFonts w:eastAsiaTheme="minorHAnsi"/>
          <w:szCs w:val="24"/>
        </w:rPr>
        <w:t>Pirkėj</w:t>
      </w:r>
      <w:r w:rsidRPr="00F1716B">
        <w:rPr>
          <w:rFonts w:eastAsiaTheme="minorHAnsi"/>
          <w:szCs w:val="24"/>
        </w:rPr>
        <w:t xml:space="preserve">ui. </w:t>
      </w:r>
    </w:p>
    <w:p w14:paraId="2D779C93" w14:textId="4C08A3CF" w:rsidR="004738D7" w:rsidRPr="00F1716B" w:rsidRDefault="004738D7" w:rsidP="004738D7">
      <w:pPr>
        <w:pBdr>
          <w:top w:val="nil"/>
          <w:left w:val="nil"/>
          <w:bottom w:val="nil"/>
          <w:right w:val="nil"/>
          <w:between w:val="nil"/>
          <w:bar w:val="nil"/>
        </w:pBdr>
        <w:suppressAutoHyphens/>
        <w:spacing w:after="0" w:line="240" w:lineRule="auto"/>
        <w:jc w:val="both"/>
        <w:rPr>
          <w:rFonts w:eastAsiaTheme="minorHAnsi"/>
          <w:szCs w:val="24"/>
        </w:rPr>
      </w:pPr>
      <w:r w:rsidRPr="00F1716B">
        <w:rPr>
          <w:rFonts w:eastAsiaTheme="minorHAnsi"/>
          <w:szCs w:val="24"/>
        </w:rPr>
        <w:t xml:space="preserve">         12.10. </w:t>
      </w:r>
      <w:r w:rsidRPr="00F1716B">
        <w:rPr>
          <w:rFonts w:eastAsiaTheme="minorHAnsi"/>
          <w:spacing w:val="-2"/>
          <w:szCs w:val="24"/>
        </w:rPr>
        <w:t xml:space="preserve">Jeigu </w:t>
      </w:r>
      <w:r w:rsidR="0073501D" w:rsidRPr="00F1716B">
        <w:rPr>
          <w:rFonts w:eastAsiaTheme="minorHAnsi"/>
          <w:szCs w:val="24"/>
        </w:rPr>
        <w:t xml:space="preserve">Prekių </w:t>
      </w:r>
      <w:r w:rsidRPr="00F1716B">
        <w:rPr>
          <w:rFonts w:eastAsiaTheme="minorHAnsi"/>
          <w:szCs w:val="24"/>
        </w:rPr>
        <w:t>t</w:t>
      </w:r>
      <w:r w:rsidR="0073501D" w:rsidRPr="00F1716B">
        <w:rPr>
          <w:rFonts w:eastAsiaTheme="minorHAnsi"/>
          <w:szCs w:val="24"/>
        </w:rPr>
        <w:t>ie</w:t>
      </w:r>
      <w:r w:rsidRPr="00F1716B">
        <w:rPr>
          <w:rFonts w:eastAsiaTheme="minorHAnsi"/>
          <w:szCs w:val="24"/>
        </w:rPr>
        <w:t xml:space="preserve">kimas </w:t>
      </w:r>
      <w:r w:rsidRPr="00F1716B">
        <w:rPr>
          <w:rFonts w:eastAsiaTheme="minorHAnsi"/>
          <w:spacing w:val="-2"/>
          <w:szCs w:val="24"/>
        </w:rPr>
        <w:t>sustabdomas ilgiau nei 90 (devyniasdešimt) dienų, kiekviena Sutarties Šalis gali vienašališkai nutraukti Sutartį, pranešdama apie tai kitai Šaliai raštu Sutartyje nustatyta tvarka.</w:t>
      </w:r>
    </w:p>
    <w:p w14:paraId="0566416E" w14:textId="77777777" w:rsidR="00E75FC7" w:rsidRPr="007153CA" w:rsidRDefault="00E75FC7" w:rsidP="00E75FC7">
      <w:pPr>
        <w:pBdr>
          <w:top w:val="nil"/>
          <w:left w:val="nil"/>
          <w:bottom w:val="nil"/>
          <w:right w:val="nil"/>
          <w:between w:val="nil"/>
          <w:bar w:val="nil"/>
        </w:pBdr>
        <w:suppressAutoHyphens/>
        <w:spacing w:after="0" w:line="240" w:lineRule="auto"/>
        <w:rPr>
          <w:rFonts w:eastAsia="Arial Unicode MS"/>
          <w:b/>
          <w:szCs w:val="24"/>
          <w:bdr w:val="nil"/>
          <w:lang w:eastAsia="lt-LT"/>
        </w:rPr>
      </w:pPr>
    </w:p>
    <w:p w14:paraId="3EE8C1F2" w14:textId="77777777" w:rsidR="00E75FC7" w:rsidRPr="007153CA" w:rsidRDefault="00E75FC7" w:rsidP="00E75FC7">
      <w:pPr>
        <w:suppressAutoHyphens/>
        <w:spacing w:after="0" w:line="240" w:lineRule="auto"/>
        <w:ind w:firstLine="562"/>
        <w:jc w:val="center"/>
        <w:rPr>
          <w:rFonts w:eastAsia="Arial Unicode MS"/>
          <w:b/>
          <w:szCs w:val="24"/>
          <w:bdr w:val="none" w:sz="0" w:space="0" w:color="auto" w:frame="1"/>
          <w:lang w:eastAsia="lt-LT"/>
        </w:rPr>
      </w:pPr>
      <w:r w:rsidRPr="007153CA">
        <w:rPr>
          <w:rFonts w:eastAsia="Arial Unicode MS"/>
          <w:b/>
          <w:szCs w:val="24"/>
          <w:bdr w:val="none" w:sz="0" w:space="0" w:color="auto" w:frame="1"/>
          <w:lang w:eastAsia="lt-LT"/>
        </w:rPr>
        <w:t xml:space="preserve">13. SUBTIEKĖJŲ PASITELKIMAS IR KEITIMAS </w:t>
      </w:r>
    </w:p>
    <w:p w14:paraId="02654878" w14:textId="77777777" w:rsidR="00E75FC7" w:rsidRPr="007153CA" w:rsidRDefault="00E75FC7" w:rsidP="00E75FC7">
      <w:pPr>
        <w:tabs>
          <w:tab w:val="left" w:pos="0"/>
          <w:tab w:val="left" w:pos="993"/>
          <w:tab w:val="left" w:pos="1440"/>
        </w:tabs>
        <w:spacing w:after="0" w:line="240" w:lineRule="auto"/>
        <w:ind w:firstLine="562"/>
        <w:jc w:val="both"/>
        <w:rPr>
          <w:rFonts w:eastAsia="Arial Unicode MS"/>
          <w:szCs w:val="24"/>
          <w:bdr w:val="none" w:sz="0" w:space="0" w:color="auto" w:frame="1"/>
          <w:lang w:eastAsia="lt-LT"/>
        </w:rPr>
      </w:pPr>
    </w:p>
    <w:p w14:paraId="0299D81F" w14:textId="01EAB860" w:rsidR="00E75FC7" w:rsidRPr="00F1716B" w:rsidRDefault="00E75FC7" w:rsidP="347641E5">
      <w:pPr>
        <w:tabs>
          <w:tab w:val="left" w:pos="993"/>
          <w:tab w:val="left" w:pos="1440"/>
        </w:tabs>
        <w:spacing w:after="0" w:line="240" w:lineRule="auto"/>
        <w:ind w:firstLine="562"/>
        <w:jc w:val="both"/>
      </w:pPr>
      <w:r w:rsidRPr="347641E5">
        <w:rPr>
          <w:rFonts w:eastAsia="Arial Unicode MS"/>
          <w:bdr w:val="none" w:sz="0" w:space="0" w:color="auto" w:frame="1"/>
          <w:lang w:eastAsia="lt-LT"/>
        </w:rPr>
        <w:t xml:space="preserve">13.1. </w:t>
      </w:r>
      <w:r w:rsidRPr="347641E5">
        <w:t xml:space="preserve">Sutarties vykdymui Tiekėjas </w:t>
      </w:r>
      <w:r w:rsidR="615FCC71" w:rsidRPr="347641E5">
        <w:t>ne</w:t>
      </w:r>
      <w:r w:rsidRPr="347641E5">
        <w:t xml:space="preserve">pasitelkia </w:t>
      </w:r>
      <w:r w:rsidR="4453F91D" w:rsidRPr="347641E5">
        <w:t>tiekėjų.</w:t>
      </w:r>
    </w:p>
    <w:p w14:paraId="51FE5609" w14:textId="77777777" w:rsidR="00E75FC7" w:rsidRPr="00F1716B" w:rsidRDefault="00E75FC7" w:rsidP="00E75FC7">
      <w:pPr>
        <w:tabs>
          <w:tab w:val="left" w:pos="0"/>
          <w:tab w:val="left" w:pos="993"/>
          <w:tab w:val="left" w:pos="1440"/>
        </w:tabs>
        <w:spacing w:after="0" w:line="240" w:lineRule="auto"/>
        <w:ind w:firstLine="562"/>
        <w:jc w:val="both"/>
        <w:rPr>
          <w:rFonts w:eastAsia="Arial Unicode MS"/>
          <w:szCs w:val="24"/>
          <w:bdr w:val="none" w:sz="0" w:space="0" w:color="auto" w:frame="1"/>
          <w:lang w:eastAsia="lt-LT"/>
        </w:rPr>
      </w:pPr>
      <w:r w:rsidRPr="00F1716B">
        <w:rPr>
          <w:rFonts w:eastAsia="Arial Unicode MS"/>
          <w:szCs w:val="24"/>
          <w:bdr w:val="none" w:sz="0" w:space="0" w:color="auto" w:frame="1"/>
          <w:lang w:eastAsia="lt-LT"/>
        </w:rPr>
        <w:t xml:space="preserve">13.2. Tiekėjas atsako už visus pagal Sutartį prisiimtus įsipareigojimus, nepaisant to, ar jiems vykdyti bus pasitelkiami Subtiekėjai. </w:t>
      </w:r>
    </w:p>
    <w:p w14:paraId="2537687E" w14:textId="5AF8369E" w:rsidR="00750E55" w:rsidRPr="00F1716B" w:rsidRDefault="6B48053A" w:rsidP="09096F52">
      <w:pPr>
        <w:pBdr>
          <w:top w:val="nil"/>
          <w:left w:val="nil"/>
          <w:bottom w:val="nil"/>
          <w:right w:val="nil"/>
          <w:between w:val="nil"/>
          <w:bar w:val="nil"/>
        </w:pBdr>
        <w:suppressAutoHyphens/>
        <w:spacing w:after="0" w:line="240" w:lineRule="auto"/>
        <w:ind w:firstLine="562"/>
        <w:jc w:val="both"/>
        <w:rPr>
          <w:rFonts w:eastAsia="Arial Unicode MS"/>
          <w:lang w:eastAsia="lt-LT"/>
        </w:rPr>
      </w:pPr>
      <w:r w:rsidRPr="09096F52">
        <w:rPr>
          <w:rFonts w:eastAsia="Arial Unicode MS"/>
          <w:bdr w:val="nil"/>
          <w:lang w:eastAsia="lt-LT"/>
        </w:rPr>
        <w:t xml:space="preserve">13.3. Sudarius Sutartį, tačiau ne vėliau negu Sutartis pradedama vykdyti, Tiekėjas įsipareigoja </w:t>
      </w:r>
      <w:r w:rsidR="4A444446" w:rsidRPr="09096F52">
        <w:rPr>
          <w:rFonts w:eastAsia="Arial Unicode MS"/>
          <w:bdr w:val="nil"/>
          <w:lang w:eastAsia="lt-LT"/>
        </w:rPr>
        <w:t>Pirkėj</w:t>
      </w:r>
      <w:r w:rsidRPr="09096F52">
        <w:rPr>
          <w:rFonts w:eastAsia="Arial Unicode MS"/>
          <w:bdr w:val="nil"/>
          <w:lang w:eastAsia="lt-LT"/>
        </w:rPr>
        <w:t xml:space="preserve">ui pranešti tuo metu žinomų Subtiekėjų pavadinimus, kontaktinius duomenis ir jų atstovus. </w:t>
      </w:r>
      <w:r w:rsidR="4A444446" w:rsidRPr="09096F52">
        <w:rPr>
          <w:rFonts w:eastAsia="Arial Unicode MS"/>
          <w:bdr w:val="nil"/>
          <w:lang w:eastAsia="lt-LT"/>
        </w:rPr>
        <w:t>Pirkėj</w:t>
      </w:r>
      <w:r w:rsidRPr="09096F52">
        <w:rPr>
          <w:rFonts w:eastAsia="Arial Unicode MS"/>
          <w:bdr w:val="nil"/>
          <w:lang w:eastAsia="lt-LT"/>
        </w:rPr>
        <w:t>as taip pat reikalauja, kad Tiekėjas raštu arba el. paštu informuotų apie minėtos informacijos p</w:t>
      </w:r>
      <w:r w:rsidRPr="00820D5B">
        <w:rPr>
          <w:rFonts w:eastAsia="Arial Unicode MS"/>
          <w:szCs w:val="24"/>
          <w:lang w:eastAsia="lt-LT"/>
        </w:rPr>
        <w:t xml:space="preserve">asikeitimus visu Sutarties vykdymo metu, taip pat apie naujus Subtiekėjus, kuriuos jis ketina </w:t>
      </w:r>
      <w:r w:rsidRPr="00820D5B">
        <w:rPr>
          <w:rFonts w:eastAsia="Arial Unicode MS"/>
          <w:szCs w:val="24"/>
          <w:lang w:eastAsia="lt-LT"/>
        </w:rPr>
        <w:lastRenderedPageBreak/>
        <w:t xml:space="preserve">pasitelkti vėliau ir gautų </w:t>
      </w:r>
      <w:r w:rsidR="4A444446" w:rsidRPr="00820D5B">
        <w:rPr>
          <w:rFonts w:eastAsia="Arial Unicode MS"/>
          <w:szCs w:val="24"/>
          <w:lang w:eastAsia="lt-LT"/>
        </w:rPr>
        <w:t>Pirkėjo</w:t>
      </w:r>
      <w:r w:rsidRPr="00F85C95">
        <w:rPr>
          <w:rFonts w:eastAsia="Arial Unicode MS"/>
          <w:szCs w:val="24"/>
          <w:lang w:eastAsia="lt-LT"/>
        </w:rPr>
        <w:t xml:space="preserve"> raštišką sutikimą.</w:t>
      </w:r>
      <w:r w:rsidRPr="002160AD">
        <w:rPr>
          <w:rFonts w:eastAsia="Arial Unicode MS"/>
          <w:szCs w:val="24"/>
          <w:lang w:eastAsia="lt-LT"/>
        </w:rPr>
        <w:t xml:space="preserve"> </w:t>
      </w:r>
      <w:r w:rsidRPr="00820D5B">
        <w:rPr>
          <w:rFonts w:eastAsia="Arial Unicode MS"/>
          <w:szCs w:val="24"/>
          <w:lang w:eastAsia="lt-LT"/>
        </w:rPr>
        <w:t xml:space="preserve">Šių Subtiekėjų neprašoma pateikti Europos bendrasis viešųjų pirkimų dokumento (toliau – EBVPD) ir netikrinami pašalinimo pagrindai. </w:t>
      </w:r>
    </w:p>
    <w:p w14:paraId="59B07FB7" w14:textId="66764265" w:rsidR="00750E55" w:rsidRPr="002160AD" w:rsidRDefault="6B48053A" w:rsidP="09096F52">
      <w:pPr>
        <w:pBdr>
          <w:top w:val="nil"/>
          <w:left w:val="nil"/>
          <w:bottom w:val="nil"/>
          <w:right w:val="nil"/>
          <w:between w:val="nil"/>
          <w:bar w:val="nil"/>
        </w:pBdr>
        <w:suppressAutoHyphens/>
        <w:spacing w:after="0" w:line="240" w:lineRule="auto"/>
        <w:ind w:firstLine="562"/>
        <w:jc w:val="both"/>
        <w:rPr>
          <w:rFonts w:eastAsia="Arial Unicode MS"/>
          <w:lang w:eastAsia="lt-LT"/>
        </w:rPr>
      </w:pPr>
      <w:r w:rsidRPr="002160AD">
        <w:rPr>
          <w:rFonts w:eastAsia="Arial Unicode MS"/>
          <w:szCs w:val="24"/>
          <w:lang w:eastAsia="lt-LT"/>
        </w:rPr>
        <w:t xml:space="preserve">13.4. </w:t>
      </w:r>
      <w:bookmarkStart w:id="8" w:name="_Hlk56616886"/>
      <w:r w:rsidRPr="002160AD">
        <w:rPr>
          <w:rFonts w:eastAsia="Arial Unicode MS"/>
          <w:szCs w:val="24"/>
          <w:lang w:eastAsia="lt-LT"/>
        </w:rPr>
        <w:t xml:space="preserve">Tiekėjas neturi teisės keisti Subtiekėjų be </w:t>
      </w:r>
      <w:r w:rsidR="4A444446" w:rsidRPr="002160AD">
        <w:rPr>
          <w:rFonts w:eastAsia="Arial Unicode MS"/>
          <w:szCs w:val="24"/>
          <w:lang w:eastAsia="lt-LT"/>
        </w:rPr>
        <w:t>Pirkėjo</w:t>
      </w:r>
      <w:r w:rsidRPr="002160AD">
        <w:rPr>
          <w:rFonts w:eastAsia="Arial Unicode MS"/>
          <w:szCs w:val="24"/>
          <w:lang w:eastAsia="lt-LT"/>
        </w:rPr>
        <w:t xml:space="preserve"> raštiško sutikimo. Tiekėjas, pakeitęs Subtiekėją/-us be </w:t>
      </w:r>
      <w:r w:rsidR="4A444446" w:rsidRPr="002160AD">
        <w:rPr>
          <w:rFonts w:eastAsia="Arial Unicode MS"/>
          <w:szCs w:val="24"/>
          <w:lang w:eastAsia="lt-LT"/>
        </w:rPr>
        <w:t>Pirkėjo</w:t>
      </w:r>
      <w:r w:rsidRPr="002160AD">
        <w:rPr>
          <w:rFonts w:eastAsia="Arial Unicode MS"/>
          <w:szCs w:val="24"/>
          <w:lang w:eastAsia="lt-LT"/>
        </w:rPr>
        <w:t xml:space="preserve"> raštiško sutikimo, privalo sumokėti </w:t>
      </w:r>
      <w:r w:rsidR="4A444446" w:rsidRPr="002160AD">
        <w:rPr>
          <w:rFonts w:eastAsia="Arial Unicode MS"/>
          <w:szCs w:val="24"/>
          <w:lang w:eastAsia="lt-LT"/>
        </w:rPr>
        <w:t>Pirkėj</w:t>
      </w:r>
      <w:r w:rsidRPr="002160AD">
        <w:rPr>
          <w:rFonts w:eastAsia="Arial Unicode MS"/>
          <w:szCs w:val="24"/>
          <w:lang w:eastAsia="lt-LT"/>
        </w:rPr>
        <w:t xml:space="preserve">ui </w:t>
      </w:r>
      <w:r w:rsidR="002160AD">
        <w:rPr>
          <w:rFonts w:eastAsia="Arial Unicode MS"/>
          <w:szCs w:val="24"/>
          <w:lang w:eastAsia="lt-LT"/>
        </w:rPr>
        <w:t>5</w:t>
      </w:r>
      <w:r w:rsidR="5DFFD555" w:rsidRPr="002160AD">
        <w:rPr>
          <w:rFonts w:eastAsia="Arial Unicode MS"/>
          <w:szCs w:val="24"/>
          <w:lang w:eastAsia="lt-LT"/>
        </w:rPr>
        <w:t>00</w:t>
      </w:r>
      <w:r w:rsidRPr="002160AD">
        <w:rPr>
          <w:rFonts w:eastAsia="Arial Unicode MS"/>
          <w:szCs w:val="24"/>
          <w:lang w:eastAsia="lt-LT"/>
        </w:rPr>
        <w:t xml:space="preserve"> Eur baudą. Pakartotinis šio Sutarties punkto nesilaikymas bus laikomas esminiu Sutarties pažeidimu.</w:t>
      </w:r>
      <w:bookmarkEnd w:id="8"/>
    </w:p>
    <w:p w14:paraId="6320766E" w14:textId="11F646E7" w:rsidR="00750E55" w:rsidRPr="00F1716B" w:rsidRDefault="00750E55" w:rsidP="00750E55">
      <w:pPr>
        <w:shd w:val="clear" w:color="auto" w:fill="FFFFFF"/>
        <w:spacing w:after="0" w:line="240" w:lineRule="auto"/>
        <w:ind w:firstLine="562"/>
        <w:jc w:val="both"/>
        <w:rPr>
          <w:rFonts w:eastAsia="Times New Roman"/>
          <w:szCs w:val="24"/>
          <w:lang w:eastAsia="lt-LT"/>
        </w:rPr>
      </w:pPr>
      <w:r w:rsidRPr="00F1716B">
        <w:rPr>
          <w:rFonts w:eastAsia="Times New Roman"/>
          <w:noProof/>
          <w:szCs w:val="24"/>
        </w:rPr>
        <w:t xml:space="preserve">13.5. </w:t>
      </w:r>
      <w:r w:rsidRPr="00F1716B">
        <w:rPr>
          <w:rFonts w:eastAsia="Times New Roman"/>
          <w:szCs w:val="24"/>
          <w:lang w:eastAsia="lt-LT"/>
        </w:rPr>
        <w:t xml:space="preserve">Subtiekėjų keitimas ar naujų Subtiekėjų pasitelkimas galimas tik tuomet, kai Tiekėjas </w:t>
      </w:r>
      <w:r w:rsidR="0073501D" w:rsidRPr="00F1716B">
        <w:rPr>
          <w:rFonts w:eastAsia="Times New Roman"/>
          <w:szCs w:val="24"/>
          <w:lang w:eastAsia="lt-LT"/>
        </w:rPr>
        <w:t>Pirkėj</w:t>
      </w:r>
      <w:r w:rsidRPr="00F1716B">
        <w:rPr>
          <w:rFonts w:eastAsia="Times New Roman"/>
          <w:szCs w:val="24"/>
          <w:lang w:eastAsia="lt-LT"/>
        </w:rPr>
        <w:t xml:space="preserve">ui pateikia pagrįstą prašymą dėl Subtiekėjo, kuris nurodytas Sutartyje, keitimo ar naujo Subtiekėjo pasitelkimo, naujo ar keičiamo Subtiekėjo, nurodyto Sutarties 13.1.1 – 13.1.3 punktuose,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w:t>
      </w:r>
      <w:r w:rsidR="0073501D" w:rsidRPr="00F1716B">
        <w:rPr>
          <w:rFonts w:eastAsia="Times New Roman"/>
          <w:szCs w:val="24"/>
          <w:lang w:eastAsia="lt-LT"/>
        </w:rPr>
        <w:t>Pirkėjo</w:t>
      </w:r>
      <w:r w:rsidRPr="00F1716B">
        <w:rPr>
          <w:rFonts w:eastAsia="Times New Roman"/>
          <w:szCs w:val="24"/>
          <w:lang w:eastAsia="lt-LT"/>
        </w:rPr>
        <w:t xml:space="preserve"> sutikimą dėl pasirinkto Subtiekėjo pakeitimo ar naujo Subtiekėjo pasitelkimo. </w:t>
      </w:r>
      <w:r w:rsidR="0073501D" w:rsidRPr="00F1716B">
        <w:rPr>
          <w:rFonts w:eastAsia="Times New Roman"/>
          <w:szCs w:val="24"/>
          <w:lang w:eastAsia="lt-LT"/>
        </w:rPr>
        <w:t>Pirkėj</w:t>
      </w:r>
      <w:r w:rsidRPr="00F1716B">
        <w:rPr>
          <w:rFonts w:eastAsia="Times New Roman"/>
          <w:szCs w:val="24"/>
          <w:lang w:eastAsia="lt-LT"/>
        </w:rPr>
        <w:t xml:space="preserve">ui raštu sutikus su Subtiekėjo pakeitimu ar naujo Subtiekėjo pasitelkimu, </w:t>
      </w:r>
      <w:r w:rsidR="0073501D" w:rsidRPr="00F1716B">
        <w:rPr>
          <w:rFonts w:eastAsia="Times New Roman"/>
          <w:szCs w:val="24"/>
          <w:lang w:eastAsia="lt-LT"/>
        </w:rPr>
        <w:t>Pirkėj</w:t>
      </w:r>
      <w:r w:rsidRPr="00F1716B">
        <w:rPr>
          <w:rFonts w:eastAsia="Times New Roman"/>
          <w:szCs w:val="24"/>
          <w:lang w:eastAsia="lt-LT"/>
        </w:rPr>
        <w:t>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6F6C49D4" w14:textId="300AB701" w:rsidR="00E75FC7" w:rsidRPr="00F1716B" w:rsidRDefault="00E75FC7" w:rsidP="00E75FC7">
      <w:pPr>
        <w:suppressAutoHyphens/>
        <w:spacing w:after="0" w:line="240" w:lineRule="auto"/>
        <w:ind w:firstLine="562"/>
        <w:jc w:val="both"/>
        <w:rPr>
          <w:szCs w:val="24"/>
        </w:rPr>
      </w:pPr>
      <w:r w:rsidRPr="00F1716B">
        <w:rPr>
          <w:szCs w:val="24"/>
        </w:rPr>
        <w:t xml:space="preserve">13.6. Tuo atveju, jei keičiamas Subtiekėjas, už kurį </w:t>
      </w:r>
      <w:r w:rsidR="0073501D" w:rsidRPr="00F1716B">
        <w:rPr>
          <w:szCs w:val="24"/>
        </w:rPr>
        <w:t>Pirkėj</w:t>
      </w:r>
      <w:r w:rsidRPr="00F1716B">
        <w:rPr>
          <w:szCs w:val="24"/>
        </w:rPr>
        <w:t>as, vertindamas Pasiūlymą, suteikė papildomus ekonominio naudingumo balus, Tiekėjas gali siūlyti tik Subtiekėją, kurio kvalifikacija būtų ne prastesnės nei Subtiekėjo, kuris keičiamas.</w:t>
      </w:r>
    </w:p>
    <w:p w14:paraId="28592B20" w14:textId="2AC6B7D0" w:rsidR="00E75FC7" w:rsidRPr="003B4746" w:rsidRDefault="558779AF" w:rsidP="09096F52">
      <w:pPr>
        <w:suppressAutoHyphens/>
        <w:spacing w:after="0" w:line="240" w:lineRule="auto"/>
        <w:ind w:firstLine="562"/>
        <w:jc w:val="both"/>
      </w:pPr>
      <w:r>
        <w:t xml:space="preserve">13.7. Jei </w:t>
      </w:r>
      <w:r w:rsidR="4A444446">
        <w:t>Pirkėj</w:t>
      </w:r>
      <w:r>
        <w:t xml:space="preserve">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w:t>
      </w:r>
      <w:r w:rsidRPr="09096F52">
        <w:rPr>
          <w:rFonts w:eastAsia="Times New Roman"/>
          <w:noProof/>
        </w:rPr>
        <w:t>(jei pirkimo dokumentuose Subtiekėjams pagal prisiimtų sutartinių įsipareigojimų dalį buvo keliami kvalifikaciniai reikalavimai)</w:t>
      </w:r>
      <w:r>
        <w:t xml:space="preserve">. </w:t>
      </w:r>
      <w:r w:rsidR="4A444446">
        <w:t>Pirkėj</w:t>
      </w:r>
      <w:r>
        <w:t xml:space="preserve">as raštišku prašymu kreipiasi į Tiekėją dėl šio Subtiekėjo pakeitimo, nurodydamas motyvus. Tiekėjas, gavęs </w:t>
      </w:r>
      <w:r w:rsidR="4A444446">
        <w:t>Pirkėjo</w:t>
      </w:r>
      <w:r>
        <w:t xml:space="preserve"> prašymą dėl Tiekėjo Subtiekėjo pakeitimo, turi pareigą per protingą terminą, bet ne ilgesnį kaip 14 (keturiolika) dienų, pasiūlyti kitą Subtiekėją Sutarties vykdymui bei gauti </w:t>
      </w:r>
      <w:r w:rsidR="4A444446">
        <w:t>Pirkėjo</w:t>
      </w:r>
      <w:r>
        <w:t xml:space="preserve"> sutikimą jo paskyrimui. </w:t>
      </w:r>
      <w:r w:rsidR="4A444446">
        <w:t>Pirkėj</w:t>
      </w:r>
      <w:r>
        <w:t xml:space="preserve">ui </w:t>
      </w:r>
      <w:r w:rsidRPr="00820D5B">
        <w:rPr>
          <w:szCs w:val="24"/>
        </w:rPr>
        <w:t xml:space="preserve">sutikus su Subtiekėjo pakeitimu, </w:t>
      </w:r>
      <w:r w:rsidR="4A444446" w:rsidRPr="00820D5B">
        <w:rPr>
          <w:szCs w:val="24"/>
        </w:rPr>
        <w:t>Pirkėj</w:t>
      </w:r>
      <w:r w:rsidRPr="00F85C95">
        <w:rPr>
          <w:szCs w:val="24"/>
        </w:rPr>
        <w:t xml:space="preserve">as kartu su Tiekėju raštu sudaro susitarimą dėl Subtiekėjo pakeitimo, kurį pasirašo šalys. Šis susitarimas yra neatskiriama Sutarties dalis. </w:t>
      </w:r>
    </w:p>
    <w:p w14:paraId="7FD82DAF" w14:textId="52C2D196" w:rsidR="00E75FC7" w:rsidRPr="002160AD" w:rsidRDefault="558779AF" w:rsidP="09096F52">
      <w:pPr>
        <w:suppressAutoHyphens/>
        <w:spacing w:after="0" w:line="240" w:lineRule="auto"/>
        <w:ind w:firstLine="562"/>
        <w:jc w:val="both"/>
      </w:pPr>
      <w:r w:rsidRPr="003B4746">
        <w:rPr>
          <w:szCs w:val="24"/>
        </w:rPr>
        <w:t xml:space="preserve">13.8. </w:t>
      </w:r>
      <w:r w:rsidRPr="002160AD">
        <w:rPr>
          <w:szCs w:val="24"/>
        </w:rPr>
        <w:t xml:space="preserve">Jei Tiekėjas ne dėl </w:t>
      </w:r>
      <w:r w:rsidR="4A444446" w:rsidRPr="002160AD">
        <w:rPr>
          <w:szCs w:val="24"/>
        </w:rPr>
        <w:t>Pirkėjo</w:t>
      </w:r>
      <w:r w:rsidRPr="002160AD">
        <w:rPr>
          <w:szCs w:val="24"/>
        </w:rPr>
        <w:t xml:space="preserve"> kaltės per vieną mėnesį nuo tos dienos, kai paaiškėja, kad Subtiekėjas nekompetentingas vykdyti nustatytas pareigas, į jo vietą nepaskiria kito Subtiekėjo su ne žemesne kvalifikacija, tai bus laikoma esminiu Sutarties pažeidimu, ir </w:t>
      </w:r>
      <w:r w:rsidR="4A444446" w:rsidRPr="002160AD">
        <w:rPr>
          <w:szCs w:val="24"/>
        </w:rPr>
        <w:t>Pirkėj</w:t>
      </w:r>
      <w:r w:rsidRPr="002160AD">
        <w:rPr>
          <w:szCs w:val="24"/>
        </w:rPr>
        <w:t xml:space="preserve">as turi teisę vienašališkai nutraukti Sutartį ir taikyti kitas Sutartyje numatytas savo teisių gynimo priemones. </w:t>
      </w:r>
    </w:p>
    <w:p w14:paraId="235D8238" w14:textId="53627672" w:rsidR="00E75FC7" w:rsidRPr="007153CA" w:rsidRDefault="558779AF" w:rsidP="09096F52">
      <w:pPr>
        <w:tabs>
          <w:tab w:val="left" w:pos="993"/>
          <w:tab w:val="left" w:pos="1440"/>
        </w:tabs>
        <w:spacing w:after="0" w:line="240" w:lineRule="auto"/>
        <w:ind w:firstLine="562"/>
        <w:jc w:val="both"/>
        <w:rPr>
          <w:rFonts w:eastAsia="Arial Unicode MS"/>
          <w:bdr w:val="none" w:sz="0" w:space="0" w:color="auto" w:frame="1"/>
          <w:lang w:eastAsia="lt-LT"/>
        </w:rPr>
      </w:pPr>
      <w:r w:rsidRPr="002160AD">
        <w:rPr>
          <w:szCs w:val="24"/>
        </w:rPr>
        <w:t xml:space="preserve">13.9. Subtiekėjams pageidaujant, </w:t>
      </w:r>
      <w:r w:rsidR="4A444446" w:rsidRPr="002160AD">
        <w:rPr>
          <w:szCs w:val="24"/>
        </w:rPr>
        <w:t>Pirkėj</w:t>
      </w:r>
      <w:r w:rsidRPr="002160AD">
        <w:rPr>
          <w:szCs w:val="24"/>
        </w:rPr>
        <w:t xml:space="preserve">as su jais atsiskaitys tiesiogiai. Apie šią galimybę </w:t>
      </w:r>
      <w:r w:rsidR="4A444446" w:rsidRPr="002160AD">
        <w:rPr>
          <w:szCs w:val="24"/>
        </w:rPr>
        <w:t>Pirkėj</w:t>
      </w:r>
      <w:r w:rsidRPr="002160AD">
        <w:rPr>
          <w:szCs w:val="24"/>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4A444446" w:rsidRPr="002160AD">
        <w:rPr>
          <w:szCs w:val="24"/>
        </w:rPr>
        <w:t>Pirkėj</w:t>
      </w:r>
      <w:r w:rsidRPr="002160AD">
        <w:rPr>
          <w:szCs w:val="24"/>
        </w:rPr>
        <w:t xml:space="preserve">ą. Tokiu atveju su </w:t>
      </w:r>
      <w:r w:rsidR="4A444446" w:rsidRPr="002160AD">
        <w:rPr>
          <w:szCs w:val="24"/>
        </w:rPr>
        <w:t>Pirkėj</w:t>
      </w:r>
      <w:r w:rsidRPr="002160AD">
        <w:rPr>
          <w:szCs w:val="24"/>
        </w:rPr>
        <w:t>u, Tiekėju ir Subt</w:t>
      </w:r>
      <w:r w:rsidRPr="09096F52">
        <w:rPr>
          <w:rFonts w:eastAsia="Arial Unicode MS"/>
          <w:bdr w:val="none" w:sz="0" w:space="0" w:color="auto" w:frame="1"/>
          <w:lang w:eastAsia="lt-LT"/>
        </w:rPr>
        <w: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5596AB2" w14:textId="77777777" w:rsidR="0098176C" w:rsidRPr="007153CA" w:rsidRDefault="0098176C" w:rsidP="001D164C">
      <w:pPr>
        <w:pBdr>
          <w:top w:val="nil"/>
          <w:left w:val="nil"/>
          <w:bottom w:val="nil"/>
          <w:right w:val="nil"/>
          <w:between w:val="nil"/>
          <w:bar w:val="nil"/>
        </w:pBdr>
        <w:suppressAutoHyphens/>
        <w:spacing w:after="0" w:line="240" w:lineRule="auto"/>
        <w:ind w:firstLine="562"/>
        <w:rPr>
          <w:rFonts w:eastAsia="Arial Unicode MS"/>
          <w:b/>
          <w:bCs/>
          <w:szCs w:val="24"/>
          <w:bdr w:val="nil"/>
          <w:lang w:eastAsia="lt-LT"/>
        </w:rPr>
      </w:pPr>
    </w:p>
    <w:p w14:paraId="625F0C06"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center"/>
        <w:rPr>
          <w:rFonts w:eastAsia="Arial Unicode MS"/>
          <w:b/>
          <w:bCs/>
          <w:szCs w:val="24"/>
          <w:bdr w:val="nil"/>
          <w:lang w:eastAsia="lt-LT"/>
        </w:rPr>
      </w:pPr>
      <w:r w:rsidRPr="007153CA">
        <w:rPr>
          <w:rFonts w:eastAsia="Arial Unicode MS"/>
          <w:b/>
          <w:bCs/>
          <w:szCs w:val="24"/>
          <w:bdr w:val="nil"/>
          <w:lang w:eastAsia="lt-LT"/>
        </w:rPr>
        <w:t>14. SUTARTIES VYKDYMUI PASKIRTŲ SPECIALISTŲ (DARBUOTOJŲ) PASITELKIMAS IR KEITIMAS</w:t>
      </w:r>
    </w:p>
    <w:p w14:paraId="735D2874" w14:textId="1B117B28" w:rsidR="0098176C" w:rsidRPr="007153CA" w:rsidRDefault="0098176C" w:rsidP="001D164C">
      <w:pPr>
        <w:pBdr>
          <w:top w:val="nil"/>
          <w:left w:val="nil"/>
          <w:bottom w:val="nil"/>
          <w:right w:val="nil"/>
          <w:between w:val="nil"/>
          <w:bar w:val="nil"/>
        </w:pBdr>
        <w:suppressAutoHyphens/>
        <w:spacing w:after="0" w:line="240" w:lineRule="auto"/>
        <w:ind w:firstLine="562"/>
        <w:rPr>
          <w:rFonts w:eastAsia="Arial Unicode MS"/>
          <w:szCs w:val="24"/>
          <w:bdr w:val="nil"/>
          <w:lang w:eastAsia="lt-LT"/>
        </w:rPr>
      </w:pPr>
    </w:p>
    <w:p w14:paraId="57E5E805"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7153CA">
        <w:rPr>
          <w:rFonts w:eastAsia="Arial Unicode MS"/>
          <w:szCs w:val="24"/>
          <w:bdr w:val="nil"/>
          <w:lang w:eastAsia="lt-LT"/>
        </w:rPr>
        <w:t xml:space="preserve">14.1. Sutartį vykdys Tiekėjo Pasiūlyme nurodyti specialistai (darbuotojai). </w:t>
      </w:r>
    </w:p>
    <w:p w14:paraId="2A02E7A7"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7153CA">
        <w:rPr>
          <w:rFonts w:eastAsia="Times New Roman"/>
          <w:szCs w:val="24"/>
        </w:rPr>
        <w:t xml:space="preserve">14.2. Tiekėjas neturi teisės keisti savo </w:t>
      </w:r>
      <w:r w:rsidRPr="007153CA">
        <w:rPr>
          <w:rFonts w:eastAsia="Arial Unicode MS"/>
          <w:szCs w:val="24"/>
          <w:bdr w:val="nil"/>
          <w:lang w:eastAsia="lt-LT"/>
        </w:rPr>
        <w:t xml:space="preserve">Pasiūlyme nurodytų </w:t>
      </w:r>
      <w:r w:rsidRPr="007153CA">
        <w:rPr>
          <w:rFonts w:eastAsia="Times New Roman"/>
          <w:szCs w:val="24"/>
        </w:rPr>
        <w:t xml:space="preserve">specialistų (darbuotojų) be Pirkėjo raštiško sutikimo. Specialistų (darbuotojų) pakeitimas be Pirkėjo raštiško sutikimo yra laikomas </w:t>
      </w:r>
      <w:r w:rsidRPr="007153CA">
        <w:rPr>
          <w:rFonts w:eastAsia="Times New Roman"/>
          <w:b/>
          <w:szCs w:val="24"/>
        </w:rPr>
        <w:t>esminiu Sutarties pažeidimu</w:t>
      </w:r>
      <w:r w:rsidRPr="007153CA">
        <w:rPr>
          <w:rFonts w:eastAsia="Times New Roman"/>
          <w:szCs w:val="24"/>
        </w:rPr>
        <w:t>.</w:t>
      </w:r>
    </w:p>
    <w:p w14:paraId="4C7DB15B" w14:textId="55115E03"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Times New Roman"/>
          <w:szCs w:val="24"/>
        </w:rPr>
      </w:pPr>
      <w:r w:rsidRPr="007153CA">
        <w:rPr>
          <w:rFonts w:eastAsia="Times New Roman"/>
          <w:szCs w:val="24"/>
        </w:rPr>
        <w:lastRenderedPageBreak/>
        <w:t>14.3. Apie tai, kad Pirkėjo patvirtintas specialistas (darbuotojas) (dėl ligos, darbo santykių pasibaigimo ar pan.) negali vykdyti Sutarties, Tiekėjas Pirkėją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Pirkėją informuoja raštu, kartu pateikdamas reikiamus kandidato kvalifikaciją pagrindžiančius dokumentus.</w:t>
      </w:r>
      <w:r w:rsidRPr="007153CA">
        <w:rPr>
          <w:rFonts w:eastAsia="Arial Unicode MS"/>
          <w:szCs w:val="24"/>
          <w:bdr w:val="nil"/>
          <w:lang w:eastAsia="lt-LT"/>
        </w:rPr>
        <w:t xml:space="preserve"> Pirkėjui  sutikus su specialisto (darbuotojo)  pakeitimu ar naujo specialisto (darbuotojo) pasitelkimu, Pirkėjas kartu su Tiekėju raštu sudaro susitarimą dėl šio specialisto (darbuotojo) pakeitimo ar naujo specialisto (darbuotojo) pasitelkimo, kurį pasirašo šalys. Šis susitarimas yra neatskiriama Sutarties dalis. </w:t>
      </w:r>
    </w:p>
    <w:p w14:paraId="0D09D909" w14:textId="0FF5ECCA" w:rsidR="0098176C" w:rsidRPr="007153CA" w:rsidRDefault="0098176C" w:rsidP="347641E5">
      <w:pPr>
        <w:pBdr>
          <w:top w:val="nil"/>
          <w:left w:val="nil"/>
          <w:bottom w:val="nil"/>
          <w:right w:val="nil"/>
          <w:between w:val="nil"/>
          <w:bar w:val="nil"/>
        </w:pBdr>
        <w:suppressAutoHyphens/>
        <w:spacing w:after="0" w:line="240" w:lineRule="auto"/>
        <w:ind w:firstLine="562"/>
        <w:jc w:val="both"/>
        <w:rPr>
          <w:rFonts w:eastAsia="Arial Unicode MS"/>
          <w:bdr w:val="nil"/>
          <w:lang w:eastAsia="lt-LT"/>
        </w:rPr>
      </w:pPr>
      <w:r w:rsidRPr="347641E5">
        <w:rPr>
          <w:rFonts w:eastAsia="Times New Roman"/>
        </w:rPr>
        <w:t>14.4. Pirkėjas turi teisę inicijuoti specialisto (darbuotojo), kuris netinkamai atlieka Sutartyje numa</w:t>
      </w:r>
      <w:r w:rsidRPr="009D75AD">
        <w:rPr>
          <w:rFonts w:eastAsia="Times New Roman"/>
          <w:szCs w:val="24"/>
        </w:rPr>
        <w:t xml:space="preserve">tytas pareigas, pakeitimą, nurodydamas tokio prašymo motyvus. </w:t>
      </w:r>
      <w:r w:rsidRPr="00E03E95">
        <w:rPr>
          <w:rFonts w:eastAsia="Times New Roman"/>
          <w:szCs w:val="24"/>
        </w:rPr>
        <w:t xml:space="preserve">Tiekėjas, gavęs šiame Sutarties punkte nurodytą Pirkėjo prašymą dėl paskirto specialisto (darbuotojo) pakeitimo, turi pareigą per protingą terminą, bet ne ilgesnį kaip 14 (keturiolika) kalendorinių dienų, paskirti kitą specialistą (darbuotoją) ar užtikrinti, kad </w:t>
      </w:r>
      <w:r w:rsidR="00AA3D08" w:rsidRPr="00E03E95">
        <w:rPr>
          <w:rFonts w:eastAsia="Times New Roman"/>
          <w:szCs w:val="24"/>
        </w:rPr>
        <w:t>Subtiek</w:t>
      </w:r>
      <w:r w:rsidRPr="00E03E95">
        <w:rPr>
          <w:rFonts w:eastAsia="Times New Roman"/>
          <w:szCs w:val="24"/>
        </w:rPr>
        <w:t>ėjas paskirtų kitą specialistą (darbuotoją) Sutarties vykdymui, kuris atitiktų pirkimo dokumentuose nurodytus kvalifikacinius reikalavimus (jeigu pirkimo dokumentuose buvo keliami kvalifikaciniai reikalavimai). Prieš paskiriant naują specialistą (darbuotoją), Tiekėjas turi informuoti Pirkėją apie jį bei Pirkėjui pateikti</w:t>
      </w:r>
      <w:r w:rsidRPr="347641E5">
        <w:rPr>
          <w:rFonts w:eastAsia="Arial Unicode MS"/>
          <w:bdr w:val="nil"/>
          <w:lang w:eastAsia="lt-LT"/>
        </w:rPr>
        <w:t xml:space="preserve"> jo kvalifikaciją patvirtinančius dokumentus. Pirkėjui  sutikus su naujai siūlomu specialistu (darbuotoju), šalys raštu sudaro susitarimą dėl šio specialisto (darbuotojo) pakeitimo. Šis susitarimas yra neatskiriama Sutarties dalis.</w:t>
      </w:r>
    </w:p>
    <w:p w14:paraId="70BC6E5F" w14:textId="1673A727" w:rsidR="0098176C" w:rsidRPr="00555A31" w:rsidRDefault="0098176C" w:rsidP="00555A31">
      <w:pPr>
        <w:pBdr>
          <w:top w:val="nil"/>
          <w:left w:val="nil"/>
          <w:bottom w:val="nil"/>
          <w:right w:val="nil"/>
          <w:between w:val="nil"/>
          <w:bar w:val="nil"/>
        </w:pBdr>
        <w:suppressAutoHyphens/>
        <w:spacing w:after="0" w:line="240" w:lineRule="auto"/>
        <w:ind w:firstLine="562"/>
        <w:jc w:val="both"/>
        <w:rPr>
          <w:szCs w:val="24"/>
        </w:rPr>
      </w:pPr>
      <w:r w:rsidRPr="007153CA">
        <w:rPr>
          <w:szCs w:val="24"/>
        </w:rPr>
        <w:t xml:space="preserve">14.5. </w:t>
      </w:r>
      <w:r w:rsidRPr="007153CA">
        <w:rPr>
          <w:rFonts w:eastAsia="Times New Roman"/>
          <w:szCs w:val="24"/>
        </w:rPr>
        <w:t xml:space="preserve">Jei Tiekėjas ne dėl Pirkėjo kaltės per vieną mėnesį nuo tos dienos, kai paaiškėja, kad specialistas (darbuotojas) negali vykdyti Sutarties, į jo vietą nepaskiria kito asmens su tokia pat kvalifikacija, tai bus laikoma </w:t>
      </w:r>
      <w:r w:rsidRPr="007153CA">
        <w:rPr>
          <w:rFonts w:eastAsia="Times New Roman"/>
          <w:b/>
          <w:szCs w:val="24"/>
        </w:rPr>
        <w:t xml:space="preserve">esminiu Sutarties pažeidimu, </w:t>
      </w:r>
      <w:r w:rsidRPr="007153CA">
        <w:rPr>
          <w:rFonts w:eastAsia="Times New Roman"/>
          <w:bCs/>
          <w:szCs w:val="24"/>
        </w:rPr>
        <w:t>ir</w:t>
      </w:r>
      <w:r w:rsidRPr="007153CA">
        <w:rPr>
          <w:rFonts w:eastAsia="Times New Roman"/>
          <w:b/>
          <w:szCs w:val="24"/>
        </w:rPr>
        <w:t xml:space="preserve"> </w:t>
      </w:r>
      <w:r w:rsidRPr="007153CA">
        <w:rPr>
          <w:rFonts w:eastAsia="Times New Roman"/>
          <w:szCs w:val="24"/>
        </w:rPr>
        <w:t xml:space="preserve">Pirkėjas turi teisę vienašališkai nutraukti Sutartį </w:t>
      </w:r>
      <w:r w:rsidRPr="007153CA">
        <w:rPr>
          <w:szCs w:val="24"/>
        </w:rPr>
        <w:t>ir taikyti kitas Sutartyje numatytas savo teisių gynimo priemones</w:t>
      </w:r>
      <w:r w:rsidRPr="007153CA">
        <w:rPr>
          <w:rFonts w:eastAsia="Times New Roman"/>
          <w:szCs w:val="24"/>
        </w:rPr>
        <w:t>.</w:t>
      </w:r>
      <w:r w:rsidRPr="007153CA">
        <w:rPr>
          <w:szCs w:val="24"/>
        </w:rPr>
        <w:t xml:space="preserve"> </w:t>
      </w:r>
    </w:p>
    <w:p w14:paraId="07E3260E" w14:textId="77777777" w:rsidR="0098176C" w:rsidRPr="007153CA" w:rsidRDefault="0098176C" w:rsidP="001D164C">
      <w:pPr>
        <w:pBdr>
          <w:top w:val="nil"/>
          <w:left w:val="nil"/>
          <w:bottom w:val="nil"/>
          <w:right w:val="nil"/>
          <w:between w:val="nil"/>
          <w:bar w:val="nil"/>
        </w:pBdr>
        <w:suppressAutoHyphens/>
        <w:spacing w:after="0" w:line="240" w:lineRule="auto"/>
        <w:ind w:firstLine="562"/>
        <w:rPr>
          <w:rFonts w:eastAsia="Arial Unicode MS"/>
          <w:b/>
          <w:color w:val="000000"/>
          <w:szCs w:val="24"/>
          <w:bdr w:val="nil"/>
          <w:lang w:eastAsia="lt-LT"/>
        </w:rPr>
      </w:pPr>
    </w:p>
    <w:p w14:paraId="30379E29"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center"/>
        <w:rPr>
          <w:rFonts w:eastAsia="Arial Unicode MS"/>
          <w:b/>
          <w:color w:val="000000"/>
          <w:szCs w:val="24"/>
          <w:bdr w:val="nil"/>
          <w:lang w:eastAsia="lt-LT"/>
        </w:rPr>
      </w:pPr>
      <w:r w:rsidRPr="007153CA">
        <w:rPr>
          <w:rFonts w:eastAsia="Arial Unicode MS"/>
          <w:b/>
          <w:color w:val="000000"/>
          <w:szCs w:val="24"/>
          <w:bdr w:val="nil"/>
          <w:lang w:eastAsia="lt-LT"/>
        </w:rPr>
        <w:t>15. SUSIRAŠINĖJIMAS</w:t>
      </w:r>
    </w:p>
    <w:p w14:paraId="60BB51C6"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color w:val="000000"/>
          <w:szCs w:val="24"/>
          <w:bdr w:val="nil"/>
          <w:lang w:eastAsia="lt-LT"/>
        </w:rPr>
      </w:pPr>
    </w:p>
    <w:p w14:paraId="0D3D12B1" w14:textId="77777777" w:rsidR="0098176C" w:rsidRPr="007153CA" w:rsidRDefault="0098176C" w:rsidP="0098176C">
      <w:pPr>
        <w:spacing w:after="0" w:line="240" w:lineRule="auto"/>
        <w:ind w:firstLine="562"/>
        <w:jc w:val="both"/>
        <w:rPr>
          <w:rFonts w:eastAsia="Times New Roman"/>
          <w:szCs w:val="24"/>
        </w:rPr>
      </w:pPr>
      <w:r w:rsidRPr="007153CA">
        <w:rPr>
          <w:rFonts w:eastAsia="Times New Roman"/>
          <w:szCs w:val="24"/>
        </w:rPr>
        <w:t>15.1.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7B02CA24" w14:textId="77777777" w:rsidR="0098176C" w:rsidRPr="007153CA" w:rsidRDefault="0098176C" w:rsidP="0098176C">
      <w:pPr>
        <w:spacing w:after="0" w:line="240" w:lineRule="auto"/>
        <w:ind w:firstLine="562"/>
        <w:jc w:val="both"/>
        <w:rPr>
          <w:rFonts w:eastAsia="Times New Roman"/>
          <w:szCs w:val="24"/>
        </w:rPr>
      </w:pPr>
      <w:r w:rsidRPr="007153CA">
        <w:rPr>
          <w:rFonts w:eastAsia="Times New Roman"/>
          <w:szCs w:val="24"/>
        </w:rPr>
        <w:t xml:space="preserve">15.2. Jei pasikeičia šalies adresas ir (ar) kiti Sutartyje nurodyti duomenys, tokia šalis turi informuoti kitą šalį pranešdama ne vėliau, kaip </w:t>
      </w:r>
      <w:r w:rsidRPr="007153CA">
        <w:rPr>
          <w:rFonts w:eastAsia="Times New Roman"/>
          <w:color w:val="000000"/>
          <w:szCs w:val="24"/>
        </w:rPr>
        <w:t>per 3 (tris) kalendorines dienas nuo jų pasikeitimo momento</w:t>
      </w:r>
      <w:r w:rsidRPr="007153CA">
        <w:rPr>
          <w:rFonts w:eastAsia="Times New Roman"/>
          <w:szCs w:val="24"/>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511CFF9" w14:textId="77777777" w:rsidR="0098176C" w:rsidRPr="007153CA" w:rsidRDefault="0098176C" w:rsidP="001D164C">
      <w:pPr>
        <w:spacing w:after="0" w:line="240" w:lineRule="auto"/>
        <w:ind w:firstLine="562"/>
        <w:outlineLvl w:val="0"/>
        <w:rPr>
          <w:rFonts w:eastAsia="Arial Unicode MS"/>
          <w:b/>
          <w:bCs/>
          <w:spacing w:val="4"/>
          <w:szCs w:val="24"/>
          <w:lang w:eastAsia="lt-LT"/>
        </w:rPr>
      </w:pPr>
    </w:p>
    <w:p w14:paraId="076457E8" w14:textId="77777777" w:rsidR="0098176C" w:rsidRPr="007153CA" w:rsidRDefault="0098176C" w:rsidP="0098176C">
      <w:pPr>
        <w:spacing w:after="0" w:line="240" w:lineRule="auto"/>
        <w:ind w:firstLine="562"/>
        <w:jc w:val="center"/>
        <w:outlineLvl w:val="0"/>
        <w:rPr>
          <w:rFonts w:eastAsia="Arial Unicode MS"/>
          <w:b/>
          <w:bCs/>
          <w:caps/>
          <w:spacing w:val="4"/>
          <w:szCs w:val="24"/>
          <w:lang w:eastAsia="lt-LT"/>
        </w:rPr>
      </w:pPr>
      <w:r w:rsidRPr="007153CA">
        <w:rPr>
          <w:rFonts w:eastAsia="Arial Unicode MS"/>
          <w:b/>
          <w:bCs/>
          <w:spacing w:val="4"/>
          <w:szCs w:val="24"/>
          <w:lang w:eastAsia="lt-LT"/>
        </w:rPr>
        <w:t>16. ASMENS DUOMENŲ TVARKYMAS</w:t>
      </w:r>
    </w:p>
    <w:p w14:paraId="2F8D0798"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b/>
          <w:bCs/>
          <w:caps/>
          <w:spacing w:val="4"/>
          <w:szCs w:val="24"/>
          <w:bdr w:val="nil"/>
          <w:lang w:eastAsia="lt-LT"/>
        </w:rPr>
      </w:pPr>
    </w:p>
    <w:p w14:paraId="31EDD16C" w14:textId="77777777" w:rsidR="004B3B66" w:rsidRPr="004B3B66" w:rsidRDefault="004B3B66" w:rsidP="004B3B66">
      <w:pPr>
        <w:spacing w:after="0" w:line="240" w:lineRule="auto"/>
        <w:ind w:firstLine="562"/>
        <w:jc w:val="both"/>
        <w:rPr>
          <w:rFonts w:eastAsia="Arial Unicode MS"/>
          <w:b/>
          <w:bCs/>
          <w:caps/>
          <w:spacing w:val="4"/>
          <w:szCs w:val="24"/>
          <w:bdr w:val="nil"/>
          <w:lang w:eastAsia="lt-LT"/>
        </w:rPr>
      </w:pPr>
      <w:r w:rsidRPr="004B3B66">
        <w:rPr>
          <w:rFonts w:eastAsia="Times New Roman"/>
          <w:szCs w:val="24"/>
          <w:lang w:eastAsia="lt-LT"/>
        </w:rPr>
        <w:t xml:space="preserve">16.1. Vykdydamos Sutartį šalys įsipareigoja asmens duomenų tvarkymą vykdyti teisėtai – laikydamosis 2016 m. balandžio 27 d. priimto Europos Parlamento ir Tarybos reglamento (ES) 2016/679 dėl fizinių asmenų apsaugos </w:t>
      </w:r>
      <w:r w:rsidRPr="004B3B66">
        <w:rPr>
          <w:rFonts w:eastAsia="Times New Roman"/>
          <w:szCs w:val="24"/>
        </w:rPr>
        <w:t>tvarkant asmens duomenis ir dėl laisvo tokių duomenų judėjimo ir kuriuo panaikinama Direktyva 95/46/EB (</w:t>
      </w:r>
      <w:hyperlink r:id="rId11" w:tgtFrame="_blank" w:history="1">
        <w:r w:rsidRPr="004B3B66">
          <w:rPr>
            <w:rFonts w:eastAsia="Times New Roman"/>
            <w:bCs/>
            <w:szCs w:val="24"/>
          </w:rPr>
          <w:t>Bendrasis duomenų apsaugos reglamentas</w:t>
        </w:r>
      </w:hyperlink>
      <w:r w:rsidRPr="004B3B66">
        <w:rPr>
          <w:rFonts w:eastAsia="Times New Roman"/>
          <w:szCs w:val="24"/>
        </w:rPr>
        <w:t>) </w:t>
      </w:r>
      <w:r w:rsidRPr="004B3B66">
        <w:rPr>
          <w:rFonts w:eastAsia="Times New Roman"/>
          <w:szCs w:val="24"/>
          <w:lang w:eastAsia="lt-LT"/>
        </w:rPr>
        <w:t xml:space="preserve">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0B87EFC8" w14:textId="77777777" w:rsidR="004B3B66" w:rsidRPr="004B3B66" w:rsidRDefault="004B3B66" w:rsidP="004B3B66">
      <w:pPr>
        <w:spacing w:after="0" w:line="240" w:lineRule="auto"/>
        <w:ind w:firstLine="562"/>
        <w:jc w:val="both"/>
        <w:rPr>
          <w:rFonts w:eastAsia="Times New Roman"/>
          <w:szCs w:val="24"/>
          <w:lang w:eastAsia="lt-LT"/>
        </w:rPr>
      </w:pPr>
      <w:r w:rsidRPr="004B3B66">
        <w:rPr>
          <w:rFonts w:eastAsia="Times New Roman"/>
          <w:szCs w:val="24"/>
          <w:lang w:eastAsia="lt-LT"/>
        </w:rPr>
        <w:lastRenderedPageBreak/>
        <w:t xml:space="preserve">16.2. Kiekviena Šalis kitos Šalies pateiktus jos darbuotojų, įgaliotų asmenų, </w:t>
      </w:r>
      <w:r w:rsidRPr="004B3B66">
        <w:rPr>
          <w:rFonts w:eastAsiaTheme="minorHAnsi"/>
          <w:szCs w:val="24"/>
          <w:lang w:val="en-US"/>
        </w:rPr>
        <w:t>subtiekėjų</w:t>
      </w:r>
      <w:r w:rsidRPr="004B3B66" w:rsidDel="00673BDE">
        <w:rPr>
          <w:rFonts w:eastAsia="Times New Roman"/>
          <w:szCs w:val="24"/>
          <w:lang w:eastAsia="lt-LT"/>
        </w:rPr>
        <w:t xml:space="preserve"> </w:t>
      </w:r>
      <w:r w:rsidRPr="004B3B66">
        <w:rPr>
          <w:rFonts w:eastAsia="Times New Roman"/>
          <w:szCs w:val="24"/>
          <w:lang w:eastAsia="lt-LT"/>
        </w:rPr>
        <w:t>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906936F" w14:textId="77777777" w:rsidR="004B3B66" w:rsidRPr="004B3B66" w:rsidRDefault="004B3B66" w:rsidP="004B3B66">
      <w:pPr>
        <w:spacing w:after="0" w:line="240" w:lineRule="auto"/>
        <w:ind w:firstLine="562"/>
        <w:jc w:val="both"/>
        <w:rPr>
          <w:rFonts w:eastAsia="Times New Roman"/>
          <w:szCs w:val="24"/>
          <w:lang w:eastAsia="lt-LT"/>
        </w:rPr>
      </w:pPr>
      <w:r w:rsidRPr="004B3B66">
        <w:rPr>
          <w:rFonts w:eastAsia="Times New Roman"/>
          <w:szCs w:val="24"/>
          <w:lang w:eastAsia="lt-LT"/>
        </w:rPr>
        <w:t>1</w:t>
      </w:r>
      <w:r w:rsidRPr="004B3B66">
        <w:rPr>
          <w:rFonts w:eastAsia="Times New Roman"/>
          <w:szCs w:val="24"/>
          <w:lang w:val="en-US" w:eastAsia="lt-LT"/>
        </w:rPr>
        <w:t>6</w:t>
      </w:r>
      <w:r w:rsidRPr="004B3B66">
        <w:rPr>
          <w:rFonts w:eastAsia="Times New Roman"/>
          <w:szCs w:val="24"/>
          <w:lang w:eastAsia="lt-LT"/>
        </w:rPr>
        <w:t>.3. Kiekviena Šalis kitos Šalies pateiktus 16.2 punkte nurodytus asmens duomenis saugos visą Sutarties galiojimo laikotarpį, o taip pat po jos pasibaigimo – tiek, kiek būtina pareikšti ar apsiginti nuo ieškinių ar kitų reikalavimų, įvykdyti Šaliai taikomuose teisės aktuose numatytas pareigas.</w:t>
      </w:r>
    </w:p>
    <w:p w14:paraId="0C5309FB" w14:textId="77777777" w:rsidR="004B3B66" w:rsidRPr="004B3B66" w:rsidRDefault="7FDB1D90" w:rsidP="09096F52">
      <w:pPr>
        <w:spacing w:after="0" w:line="240" w:lineRule="auto"/>
        <w:ind w:firstLine="562"/>
        <w:jc w:val="both"/>
        <w:rPr>
          <w:rFonts w:eastAsia="Times New Roman"/>
          <w:lang w:eastAsia="lt-LT"/>
        </w:rPr>
      </w:pPr>
      <w:r w:rsidRPr="09096F52">
        <w:rPr>
          <w:rFonts w:eastAsia="Times New Roman"/>
          <w:lang w:eastAsia="lt-LT"/>
        </w:rPr>
        <w:t>16.4. Kiekviena Šalis kitos Šalies pateiktus 16.2 punkte nurodytus asmens duomenis gali teikti  šiems duomenų gavėjams: techninės ir programinės įrangos, naudojamos asmens duomenų tvarkymui, ir su tuo susijusių paslaugų teikėjams, Šalies naudojamų informacinių ir ryšių technolo</w:t>
      </w:r>
      <w:r w:rsidRPr="00820D5B">
        <w:rPr>
          <w:rFonts w:eastAsia="Times New Roman"/>
          <w:szCs w:val="24"/>
          <w:lang w:eastAsia="lt-LT"/>
        </w:rPr>
        <w:t>gijų priežiūrą ir aptarnavimą vykdantiems paslaugų teikėjams, Viešųjų pirkimų tarnybai, kitiems duomenų gavėjams, kuriems asmens duomenys turi būti teikiami vadovaujantis Šaliai taikomais teisės aktų reikalavimais. Paslaugų teikėjas šios Sutarties 16.2 punkte nurodytus Užsakovo pateiktus asmens duomenis g</w:t>
      </w:r>
      <w:r w:rsidRPr="003B4746">
        <w:rPr>
          <w:rFonts w:eastAsia="Times New Roman"/>
          <w:szCs w:val="24"/>
          <w:lang w:eastAsia="lt-LT"/>
        </w:rPr>
        <w:t>ali teikti asmenims, kuriuos jis turi teisę pasitelkti šios Sutarties vykdymui.</w:t>
      </w:r>
    </w:p>
    <w:p w14:paraId="68B29103" w14:textId="77777777" w:rsidR="004B3B66" w:rsidRPr="004B3B66" w:rsidRDefault="7FDB1D90" w:rsidP="09096F52">
      <w:pPr>
        <w:spacing w:after="0" w:line="240" w:lineRule="auto"/>
        <w:ind w:firstLine="562"/>
        <w:jc w:val="both"/>
        <w:rPr>
          <w:rFonts w:eastAsia="Times New Roman"/>
          <w:lang w:eastAsia="lt-LT"/>
        </w:rPr>
      </w:pPr>
      <w:r w:rsidRPr="00820D5B">
        <w:rPr>
          <w:rFonts w:eastAsia="Times New Roman"/>
          <w:szCs w:val="24"/>
          <w:lang w:eastAsia="lt-LT"/>
        </w:rPr>
        <w:t xml:space="preserve">16.5. Kiekviena Šalis įsipareigoja visus fizinius asmenis, kurių asmens duomenis perduoda kitai Šaliai, tinkamai informuoti apie jų asmens duomenų perdavimą. </w:t>
      </w:r>
    </w:p>
    <w:p w14:paraId="25720E16" w14:textId="77777777" w:rsidR="004B3B66" w:rsidRPr="004B3B66" w:rsidRDefault="7FDB1D90" w:rsidP="347641E5">
      <w:pPr>
        <w:spacing w:after="0" w:line="240" w:lineRule="auto"/>
        <w:ind w:firstLine="562"/>
        <w:jc w:val="both"/>
        <w:rPr>
          <w:rFonts w:eastAsia="Times New Roman"/>
          <w:lang w:val="en-US" w:eastAsia="lt-LT"/>
        </w:rPr>
      </w:pPr>
      <w:r w:rsidRPr="009D75AD">
        <w:rPr>
          <w:rFonts w:eastAsia="Times New Roman"/>
          <w:szCs w:val="24"/>
          <w:lang w:val="en-US" w:eastAsia="lt-LT"/>
        </w:rPr>
        <w:t xml:space="preserve">16.6. </w:t>
      </w:r>
      <w:r w:rsidRPr="009D75AD">
        <w:rPr>
          <w:rFonts w:eastAsia="Times New Roman"/>
          <w:szCs w:val="24"/>
          <w:lang w:eastAsia="lt-LT"/>
        </w:rPr>
        <w:t xml:space="preserve">Šalys pažymi, kad fiziniai asmenys, kurie yra pasitelkti Sutarčiai su šalimis vykdyti ir išvardinti Sutartyje, yra supažindinti su Sutartyje pateiktais jų asmeniniais duomenimis, ir šalies nustatyta tvarka tam davė savo sutikimą. </w:t>
      </w:r>
    </w:p>
    <w:p w14:paraId="23932E59" w14:textId="77777777" w:rsidR="004B3B66" w:rsidRPr="002160AD" w:rsidRDefault="7FDB1D90" w:rsidP="09096F52">
      <w:pPr>
        <w:pBdr>
          <w:top w:val="nil"/>
          <w:left w:val="nil"/>
          <w:bottom w:val="nil"/>
          <w:right w:val="nil"/>
          <w:between w:val="nil"/>
          <w:bar w:val="nil"/>
        </w:pBdr>
        <w:suppressAutoHyphens/>
        <w:spacing w:after="0" w:line="240" w:lineRule="auto"/>
        <w:ind w:firstLine="562"/>
        <w:jc w:val="both"/>
        <w:rPr>
          <w:rFonts w:eastAsia="Times New Roman"/>
          <w:lang w:eastAsia="lt-LT"/>
        </w:rPr>
      </w:pPr>
      <w:r w:rsidRPr="002160AD">
        <w:rPr>
          <w:rFonts w:eastAsia="Times New Roman"/>
          <w:szCs w:val="24"/>
          <w:lang w:eastAsia="lt-LT"/>
        </w:rPr>
        <w:t>16.7. Asmens duomenų tvarkymas gali būti aptariamas papildomu Šalių susitarimu, pridedamu prie Sutarties (kai jis yra sudaromas).</w:t>
      </w:r>
    </w:p>
    <w:p w14:paraId="1CA36C2D" w14:textId="77777777" w:rsidR="004B3B66" w:rsidRPr="002160AD" w:rsidRDefault="004B3B66" w:rsidP="001D164C">
      <w:pPr>
        <w:pBdr>
          <w:top w:val="nil"/>
          <w:left w:val="nil"/>
          <w:bottom w:val="nil"/>
          <w:right w:val="nil"/>
          <w:between w:val="nil"/>
          <w:bar w:val="nil"/>
        </w:pBdr>
        <w:suppressAutoHyphens/>
        <w:spacing w:after="0" w:line="240" w:lineRule="auto"/>
        <w:ind w:firstLine="562"/>
        <w:rPr>
          <w:rFonts w:eastAsia="Times New Roman"/>
          <w:lang w:eastAsia="lt-LT"/>
        </w:rPr>
      </w:pPr>
    </w:p>
    <w:p w14:paraId="1D117B2E" w14:textId="09B26A44" w:rsidR="0098176C" w:rsidRPr="007153CA" w:rsidRDefault="36ABBD1D" w:rsidP="09096F52">
      <w:pPr>
        <w:spacing w:after="0" w:line="240" w:lineRule="auto"/>
        <w:ind w:firstLine="562"/>
        <w:jc w:val="center"/>
        <w:rPr>
          <w:rFonts w:eastAsia="Arial Unicode MS"/>
          <w:b/>
          <w:bCs/>
          <w:lang w:eastAsia="lt-LT"/>
        </w:rPr>
      </w:pPr>
      <w:r w:rsidRPr="09096F52">
        <w:rPr>
          <w:rFonts w:eastAsia="Arial Unicode MS"/>
          <w:b/>
          <w:bCs/>
          <w:lang w:eastAsia="lt-LT"/>
        </w:rPr>
        <w:t>17. GINČŲ SPRENDIMO TVARKA</w:t>
      </w:r>
    </w:p>
    <w:p w14:paraId="42AF532D" w14:textId="77777777" w:rsidR="0098176C" w:rsidRPr="002160AD" w:rsidRDefault="0098176C" w:rsidP="09096F52">
      <w:pPr>
        <w:pBdr>
          <w:top w:val="nil"/>
          <w:left w:val="nil"/>
          <w:bottom w:val="nil"/>
          <w:right w:val="nil"/>
          <w:between w:val="nil"/>
          <w:bar w:val="nil"/>
        </w:pBdr>
        <w:suppressAutoHyphens/>
        <w:spacing w:after="0" w:line="240" w:lineRule="auto"/>
        <w:ind w:firstLine="562"/>
        <w:jc w:val="both"/>
        <w:rPr>
          <w:rFonts w:eastAsia="Times New Roman"/>
          <w:lang w:eastAsia="lt-LT"/>
        </w:rPr>
      </w:pPr>
    </w:p>
    <w:p w14:paraId="5B16B96A" w14:textId="77777777" w:rsidR="0098176C" w:rsidRPr="007153CA" w:rsidRDefault="0098176C" w:rsidP="0098176C">
      <w:pPr>
        <w:spacing w:after="0" w:line="240" w:lineRule="auto"/>
        <w:ind w:firstLine="562"/>
        <w:jc w:val="both"/>
        <w:rPr>
          <w:szCs w:val="24"/>
        </w:rPr>
      </w:pPr>
      <w:r w:rsidRPr="007153CA">
        <w:rPr>
          <w:rFonts w:eastAsia="Arial Unicode MS"/>
          <w:szCs w:val="24"/>
          <w:bdr w:val="nil"/>
          <w:lang w:eastAsia="lt-LT"/>
        </w:rPr>
        <w:t xml:space="preserve">17.1. </w:t>
      </w:r>
      <w:r w:rsidRPr="007153CA">
        <w:rPr>
          <w:szCs w:val="24"/>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11D41012"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p>
    <w:p w14:paraId="0F793FFC" w14:textId="77777777" w:rsidR="0098176C" w:rsidRPr="007153CA" w:rsidRDefault="0098176C" w:rsidP="0098176C">
      <w:pPr>
        <w:spacing w:after="0" w:line="240" w:lineRule="auto"/>
        <w:ind w:firstLine="562"/>
        <w:jc w:val="center"/>
        <w:outlineLvl w:val="0"/>
        <w:rPr>
          <w:rFonts w:eastAsia="Arial Unicode MS"/>
          <w:b/>
          <w:bCs/>
          <w:spacing w:val="4"/>
          <w:szCs w:val="24"/>
          <w:lang w:eastAsia="lt-LT"/>
        </w:rPr>
      </w:pPr>
      <w:r w:rsidRPr="007153CA">
        <w:rPr>
          <w:rFonts w:eastAsia="Arial Unicode MS"/>
          <w:b/>
          <w:bCs/>
          <w:spacing w:val="4"/>
          <w:szCs w:val="24"/>
          <w:lang w:eastAsia="lt-LT"/>
        </w:rPr>
        <w:t>18. BAIGIAMOSIOS NUOSTATOS</w:t>
      </w:r>
    </w:p>
    <w:p w14:paraId="399857ED" w14:textId="77777777" w:rsidR="0098176C" w:rsidRPr="007153CA" w:rsidRDefault="0098176C" w:rsidP="001D164C">
      <w:pPr>
        <w:spacing w:after="0" w:line="240" w:lineRule="auto"/>
        <w:ind w:firstLine="562"/>
        <w:outlineLvl w:val="0"/>
        <w:rPr>
          <w:rFonts w:eastAsia="Arial Unicode MS"/>
          <w:b/>
          <w:bCs/>
          <w:caps/>
          <w:spacing w:val="4"/>
          <w:szCs w:val="24"/>
          <w:lang w:eastAsia="lt-LT"/>
        </w:rPr>
      </w:pPr>
    </w:p>
    <w:p w14:paraId="2471ED7A"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7153CA">
        <w:rPr>
          <w:rFonts w:eastAsia="Arial Unicode MS"/>
          <w:szCs w:val="24"/>
          <w:bdr w:val="nil"/>
          <w:lang w:eastAsia="lt-LT"/>
        </w:rPr>
        <w:t xml:space="preserve">18.1. Sutarčiai ir visoms iš šios Sutarties atsirandančioms teisėms ir pareigoms taikomi Lietuvos Respublikos įstatymai bei kiti norminiai teisės aktai. Sutartis sudaryta ir turi būti aiškinama pagal Lietuvos Respublikos teisę. </w:t>
      </w:r>
    </w:p>
    <w:p w14:paraId="41B014A5"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7153CA">
        <w:rPr>
          <w:rFonts w:eastAsia="Arial Unicode MS"/>
          <w:szCs w:val="24"/>
          <w:bdr w:val="nil"/>
          <w:lang w:eastAsia="lt-LT"/>
        </w:rPr>
        <w:t>18.2. Visus kitus klausimus, kurie neaptarti Sutartyje, reguliuoja Lietuvos Respublikos teisės aktai.</w:t>
      </w:r>
    </w:p>
    <w:p w14:paraId="1B14E80B"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7153CA">
        <w:rPr>
          <w:rFonts w:eastAsia="Arial Unicode MS"/>
          <w:szCs w:val="24"/>
          <w:bdr w:val="nil"/>
          <w:lang w:eastAsia="lt-LT"/>
        </w:rPr>
        <w:t>18.3.  Tiekėjas neturi teisės perleisti visų arba dalies teisių ir pareigų pagal Sutartį jokiai trečiajai šaliai be išankstinio raštiško kitos šalies sutikimo.</w:t>
      </w:r>
    </w:p>
    <w:p w14:paraId="0C16A945" w14:textId="77777777" w:rsidR="0098176C" w:rsidRPr="007153CA" w:rsidRDefault="36ABBD1D" w:rsidP="09096F52">
      <w:pPr>
        <w:autoSpaceDE w:val="0"/>
        <w:autoSpaceDN w:val="0"/>
        <w:adjustRightInd w:val="0"/>
        <w:spacing w:after="0" w:line="240" w:lineRule="auto"/>
        <w:ind w:firstLine="562"/>
        <w:jc w:val="both"/>
        <w:rPr>
          <w:rFonts w:eastAsia="Arial Unicode MS"/>
          <w:lang w:eastAsia="lt-LT"/>
        </w:rPr>
      </w:pPr>
      <w:r w:rsidRPr="002160AD">
        <w:rPr>
          <w:rFonts w:eastAsia="Arial Unicode MS"/>
          <w:szCs w:val="24"/>
          <w:lang w:eastAsia="lt-LT"/>
        </w:rPr>
        <w:t xml:space="preserve">18.4. 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 </w:t>
      </w:r>
    </w:p>
    <w:p w14:paraId="5C68632D" w14:textId="79482A86" w:rsidR="0098176C" w:rsidRPr="007153CA" w:rsidRDefault="0098176C" w:rsidP="0098176C">
      <w:pPr>
        <w:tabs>
          <w:tab w:val="left" w:pos="0"/>
          <w:tab w:val="left" w:pos="993"/>
          <w:tab w:val="left" w:pos="1440"/>
        </w:tabs>
        <w:spacing w:after="0" w:line="240" w:lineRule="auto"/>
        <w:ind w:firstLine="562"/>
        <w:jc w:val="both"/>
        <w:rPr>
          <w:szCs w:val="24"/>
        </w:rPr>
      </w:pPr>
      <w:r w:rsidRPr="007153CA">
        <w:rPr>
          <w:szCs w:val="24"/>
        </w:rPr>
        <w:t>18.5. Atsakingi asmenys:</w:t>
      </w:r>
    </w:p>
    <w:p w14:paraId="2BB1AE82" w14:textId="3DEFBC15" w:rsidR="0098176C" w:rsidRPr="007153CA" w:rsidRDefault="0098176C" w:rsidP="0098176C">
      <w:pPr>
        <w:tabs>
          <w:tab w:val="left" w:pos="0"/>
          <w:tab w:val="left" w:pos="993"/>
          <w:tab w:val="left" w:pos="1440"/>
        </w:tabs>
        <w:spacing w:after="0" w:line="240" w:lineRule="auto"/>
        <w:ind w:firstLine="562"/>
        <w:jc w:val="both"/>
        <w:rPr>
          <w:szCs w:val="24"/>
        </w:rPr>
      </w:pPr>
      <w:r w:rsidRPr="007153CA">
        <w:rPr>
          <w:szCs w:val="24"/>
        </w:rPr>
        <w:t>18.5.1. Pirkėjo paskirtas už Sutarties vykdymą atsakingas asmuo –</w:t>
      </w:r>
      <w:r w:rsidRPr="0002196B">
        <w:rPr>
          <w:szCs w:val="24"/>
        </w:rPr>
        <w:t xml:space="preserve"> </w:t>
      </w:r>
      <w:r w:rsidR="0002196B" w:rsidRPr="0002196B">
        <w:rPr>
          <w:szCs w:val="24"/>
        </w:rPr>
        <w:t xml:space="preserve">Informacinės visuomenės plėtros komiteto </w:t>
      </w:r>
      <w:r w:rsidR="00A00CAA">
        <w:rPr>
          <w:szCs w:val="24"/>
        </w:rPr>
        <w:t>________________________</w:t>
      </w:r>
      <w:r w:rsidRPr="0002196B">
        <w:rPr>
          <w:szCs w:val="24"/>
        </w:rPr>
        <w:t>.</w:t>
      </w:r>
      <w:r w:rsidRPr="007153CA">
        <w:rPr>
          <w:szCs w:val="24"/>
        </w:rPr>
        <w:t xml:space="preserve"> </w:t>
      </w:r>
    </w:p>
    <w:p w14:paraId="5A80800D" w14:textId="3E6FBAE4" w:rsidR="0098176C" w:rsidRPr="007153CA" w:rsidRDefault="0098176C" w:rsidP="0098176C">
      <w:pPr>
        <w:tabs>
          <w:tab w:val="left" w:pos="0"/>
          <w:tab w:val="left" w:pos="993"/>
          <w:tab w:val="left" w:pos="1440"/>
        </w:tabs>
        <w:spacing w:after="0" w:line="240" w:lineRule="auto"/>
        <w:ind w:firstLine="562"/>
        <w:jc w:val="both"/>
        <w:rPr>
          <w:szCs w:val="24"/>
        </w:rPr>
      </w:pPr>
      <w:r w:rsidRPr="007153CA">
        <w:rPr>
          <w:szCs w:val="24"/>
        </w:rPr>
        <w:t xml:space="preserve">18.5.2. Tiekėjo paskirtas už Sutarties vykdymą atsakingas asmuo – </w:t>
      </w:r>
      <w:r w:rsidR="0055464D">
        <w:rPr>
          <w:szCs w:val="24"/>
        </w:rPr>
        <w:t xml:space="preserve">UAB „WhiteBit“ </w:t>
      </w:r>
      <w:r w:rsidR="00A00CAA">
        <w:rPr>
          <w:szCs w:val="24"/>
        </w:rPr>
        <w:t>_____.</w:t>
      </w:r>
    </w:p>
    <w:p w14:paraId="0EBD4FDD" w14:textId="40309098" w:rsidR="0098176C" w:rsidRPr="007153CA" w:rsidRDefault="0098176C" w:rsidP="347641E5">
      <w:pPr>
        <w:shd w:val="clear" w:color="auto" w:fill="FFFFFF" w:themeFill="background1"/>
        <w:tabs>
          <w:tab w:val="left" w:pos="1276"/>
          <w:tab w:val="left" w:pos="1440"/>
        </w:tabs>
        <w:spacing w:after="0" w:line="240" w:lineRule="auto"/>
        <w:ind w:firstLine="562"/>
        <w:jc w:val="both"/>
      </w:pPr>
      <w:r>
        <w:t>18.5.3. Už Sutarties ir jos pakeitimų paskelbimą pagal Viešųjų pirkimų įstatymo 86 straipsnio 9 dalies reikalavimus atsakingas asmuo –</w:t>
      </w:r>
      <w:r w:rsidR="6E2CF939">
        <w:t xml:space="preserve"> VšĮ CPO LT </w:t>
      </w:r>
      <w:r w:rsidR="00A00CAA">
        <w:t>________</w:t>
      </w:r>
      <w:r>
        <w:t>.</w:t>
      </w:r>
    </w:p>
    <w:p w14:paraId="0FAD7C4C" w14:textId="6F305FEF" w:rsidR="0098176C" w:rsidRPr="003B4746" w:rsidRDefault="36ABBD1D" w:rsidP="09096F52">
      <w:pPr>
        <w:shd w:val="clear" w:color="auto" w:fill="FFFFFF" w:themeFill="background1"/>
        <w:tabs>
          <w:tab w:val="left" w:pos="1276"/>
          <w:tab w:val="left" w:pos="1440"/>
        </w:tabs>
        <w:spacing w:after="0" w:line="240" w:lineRule="auto"/>
        <w:ind w:firstLine="562"/>
        <w:jc w:val="both"/>
      </w:pPr>
      <w:r>
        <w:t xml:space="preserve">18.6. Šią Sutartį pasirašantis </w:t>
      </w:r>
      <w:r w:rsidR="03607DE9">
        <w:t>Tiekėjo</w:t>
      </w:r>
      <w:r>
        <w:t xml:space="preserve"> atstovas patvirtina, kad veikia neviršydamas jam suteiktų įgalinimų, kurie jam suteikti nepažeidžiant Lietuvos Respublikos įstatymų, </w:t>
      </w:r>
      <w:r w:rsidR="03607DE9">
        <w:t xml:space="preserve">Tiekėjo </w:t>
      </w:r>
      <w:r>
        <w:t xml:space="preserve">įstatų ir (ar) kitų </w:t>
      </w:r>
      <w:r>
        <w:lastRenderedPageBreak/>
        <w:t>steigimo</w:t>
      </w:r>
      <w:r w:rsidRPr="00820D5B">
        <w:rPr>
          <w:szCs w:val="24"/>
        </w:rPr>
        <w:t xml:space="preserve"> dokumentų, </w:t>
      </w:r>
      <w:r w:rsidR="03607DE9" w:rsidRPr="00820D5B">
        <w:rPr>
          <w:szCs w:val="24"/>
        </w:rPr>
        <w:t>Tie</w:t>
      </w:r>
      <w:r w:rsidRPr="00F85C95">
        <w:rPr>
          <w:szCs w:val="24"/>
        </w:rPr>
        <w:t xml:space="preserve">kėjo valdymo organų sprendimų bei jais patvirtintų reglamentų ir kitų teisės aktų reikalavimų. Pasirašant šią sutartį yra išreiškiama tikroji </w:t>
      </w:r>
      <w:r w:rsidR="03607DE9" w:rsidRPr="003B4746">
        <w:rPr>
          <w:szCs w:val="24"/>
        </w:rPr>
        <w:t>Tiekėjo</w:t>
      </w:r>
      <w:r w:rsidRPr="003B4746">
        <w:rPr>
          <w:szCs w:val="24"/>
        </w:rPr>
        <w:t xml:space="preserve"> valia.</w:t>
      </w:r>
    </w:p>
    <w:p w14:paraId="0D862D21" w14:textId="77777777" w:rsidR="0098176C" w:rsidRPr="00820D5B" w:rsidRDefault="36ABBD1D" w:rsidP="09096F52">
      <w:pPr>
        <w:shd w:val="clear" w:color="auto" w:fill="FFFFFF" w:themeFill="background1"/>
        <w:tabs>
          <w:tab w:val="left" w:pos="1276"/>
          <w:tab w:val="left" w:pos="1440"/>
        </w:tabs>
        <w:spacing w:after="0" w:line="240" w:lineRule="auto"/>
        <w:ind w:firstLine="562"/>
        <w:jc w:val="both"/>
      </w:pPr>
      <w:r>
        <w:t>18.7</w:t>
      </w:r>
      <w:r w:rsidRPr="009D75AD">
        <w:rPr>
          <w:szCs w:val="24"/>
        </w:rPr>
        <w:t>. Šią Sutartį pasirašantys šalių atstovai patvirtina, kad Suta</w:t>
      </w:r>
      <w:r w:rsidRPr="00E03E95">
        <w:rPr>
          <w:szCs w:val="24"/>
        </w:rPr>
        <w:t>rtis sudaryta be ekonominio spaudimo, laisva Sutarties šalių valia, ją pasirašantys Sutarties šalių atstovai Sutartį perskaitė, suprato jos turinį, pasekmes ir jos sudarymas visiškai atitinka šalių valią, ketinimus ir interesus.</w:t>
      </w:r>
    </w:p>
    <w:p w14:paraId="6F7E0355" w14:textId="77777777" w:rsidR="0098176C" w:rsidRPr="007153CA" w:rsidRDefault="0098176C" w:rsidP="0098176C">
      <w:pPr>
        <w:shd w:val="clear" w:color="auto" w:fill="FFFFFF"/>
        <w:tabs>
          <w:tab w:val="left" w:pos="0"/>
          <w:tab w:val="left" w:pos="1276"/>
          <w:tab w:val="left" w:pos="1440"/>
        </w:tabs>
        <w:spacing w:after="0" w:line="240" w:lineRule="auto"/>
        <w:ind w:firstLine="562"/>
        <w:jc w:val="both"/>
        <w:rPr>
          <w:szCs w:val="24"/>
        </w:rPr>
      </w:pPr>
      <w:r w:rsidRPr="007153CA">
        <w:rPr>
          <w:szCs w:val="24"/>
        </w:rPr>
        <w:t xml:space="preserve">18.8. Sutartis sudaryta </w:t>
      </w:r>
      <w:r w:rsidRPr="007153CA">
        <w:rPr>
          <w:rFonts w:eastAsia="Arial Unicode MS"/>
          <w:szCs w:val="24"/>
          <w:bdr w:val="nil"/>
          <w:lang w:eastAsia="lt-LT"/>
        </w:rPr>
        <w:t xml:space="preserve">lietuvių kalba, </w:t>
      </w:r>
      <w:r w:rsidRPr="007153CA">
        <w:rPr>
          <w:szCs w:val="24"/>
        </w:rPr>
        <w:t>dviem egzemplioriais, turinčiais vienodą teisinę galią, po vieną kiekvienai šaliai.</w:t>
      </w:r>
    </w:p>
    <w:p w14:paraId="5052C47F" w14:textId="61DE0943" w:rsidR="0098176C" w:rsidRPr="007153CA" w:rsidRDefault="36ABBD1D" w:rsidP="09096F52">
      <w:pPr>
        <w:shd w:val="clear" w:color="auto" w:fill="FFFFFF" w:themeFill="background1"/>
        <w:tabs>
          <w:tab w:val="left" w:pos="1276"/>
          <w:tab w:val="left" w:pos="1440"/>
        </w:tabs>
        <w:spacing w:after="0" w:line="240" w:lineRule="auto"/>
        <w:ind w:firstLine="562"/>
        <w:jc w:val="both"/>
        <w:rPr>
          <w:rFonts w:eastAsia="Arial Unicode MS"/>
          <w:bdr w:val="nil"/>
          <w:lang w:eastAsia="lt-LT"/>
        </w:rPr>
      </w:pPr>
      <w:r w:rsidRPr="09096F52">
        <w:t>18.</w:t>
      </w:r>
      <w:r w:rsidR="750347B3" w:rsidRPr="09096F52">
        <w:t>9</w:t>
      </w:r>
      <w:r w:rsidRPr="09096F52">
        <w:t xml:space="preserve">. </w:t>
      </w:r>
      <w:r w:rsidRPr="09096F52">
        <w:rPr>
          <w:rFonts w:eastAsia="Arial Unicode MS"/>
          <w:bdr w:val="nil"/>
          <w:lang w:eastAsia="lt-LT"/>
        </w:rPr>
        <w:t xml:space="preserve"> Neatskiriama Sutarties dalis yra Sutarties priedai:</w:t>
      </w:r>
    </w:p>
    <w:p w14:paraId="12491647" w14:textId="1E1630C0" w:rsidR="0098176C" w:rsidRPr="007153CA" w:rsidRDefault="36ABBD1D" w:rsidP="09096F52">
      <w:pPr>
        <w:shd w:val="clear" w:color="auto" w:fill="FFFFFF" w:themeFill="background1"/>
        <w:tabs>
          <w:tab w:val="left" w:pos="1276"/>
          <w:tab w:val="left" w:pos="1440"/>
        </w:tabs>
        <w:spacing w:after="0" w:line="240" w:lineRule="auto"/>
        <w:ind w:firstLine="562"/>
        <w:jc w:val="both"/>
        <w:rPr>
          <w:rFonts w:eastAsia="Arial Unicode MS"/>
          <w:bdr w:val="nil"/>
          <w:lang w:eastAsia="lt-LT"/>
        </w:rPr>
      </w:pPr>
      <w:r w:rsidRPr="09096F52">
        <w:rPr>
          <w:rFonts w:eastAsia="Arial Unicode MS"/>
          <w:bdr w:val="nil"/>
          <w:lang w:eastAsia="lt-LT"/>
        </w:rPr>
        <w:t>18.</w:t>
      </w:r>
      <w:r w:rsidR="147B7C2C" w:rsidRPr="09096F52">
        <w:rPr>
          <w:rFonts w:eastAsia="Arial Unicode MS"/>
          <w:bdr w:val="nil"/>
          <w:lang w:eastAsia="lt-LT"/>
        </w:rPr>
        <w:t>9</w:t>
      </w:r>
      <w:r w:rsidRPr="09096F52">
        <w:rPr>
          <w:rFonts w:eastAsia="Arial Unicode MS"/>
          <w:bdr w:val="nil"/>
          <w:lang w:eastAsia="lt-LT"/>
        </w:rPr>
        <w:t>.1. Sutarties 1 priedas „Techninė specifikacija“;</w:t>
      </w:r>
    </w:p>
    <w:p w14:paraId="18E868FA" w14:textId="5458EE52" w:rsidR="0098176C" w:rsidRPr="007153CA" w:rsidRDefault="36ABBD1D" w:rsidP="09096F52">
      <w:pPr>
        <w:autoSpaceDE w:val="0"/>
        <w:autoSpaceDN w:val="0"/>
        <w:adjustRightInd w:val="0"/>
        <w:spacing w:after="0" w:line="240" w:lineRule="auto"/>
        <w:ind w:firstLine="562"/>
        <w:rPr>
          <w:rFonts w:eastAsia="Arial Unicode MS"/>
          <w:bdr w:val="nil"/>
          <w:lang w:eastAsia="lt-LT"/>
        </w:rPr>
      </w:pPr>
      <w:r w:rsidRPr="09096F52">
        <w:rPr>
          <w:rFonts w:eastAsia="Arial Unicode MS"/>
          <w:bdr w:val="nil"/>
          <w:lang w:eastAsia="lt-LT"/>
        </w:rPr>
        <w:t>18.</w:t>
      </w:r>
      <w:r w:rsidR="7700160A" w:rsidRPr="09096F52">
        <w:rPr>
          <w:rFonts w:eastAsia="Arial Unicode MS"/>
          <w:bdr w:val="nil"/>
          <w:lang w:eastAsia="lt-LT"/>
        </w:rPr>
        <w:t>9</w:t>
      </w:r>
      <w:r w:rsidRPr="09096F52">
        <w:rPr>
          <w:rFonts w:eastAsia="Arial Unicode MS"/>
          <w:bdr w:val="nil"/>
          <w:lang w:eastAsia="lt-LT"/>
        </w:rPr>
        <w:t>.2. Sutarties 2 priedas „Pasiūlymas“.</w:t>
      </w:r>
    </w:p>
    <w:p w14:paraId="271007BA" w14:textId="77777777" w:rsidR="0098176C" w:rsidRPr="007153CA" w:rsidRDefault="0098176C" w:rsidP="0098176C">
      <w:pPr>
        <w:autoSpaceDE w:val="0"/>
        <w:autoSpaceDN w:val="0"/>
        <w:adjustRightInd w:val="0"/>
        <w:spacing w:after="0" w:line="240" w:lineRule="auto"/>
        <w:ind w:firstLine="562"/>
        <w:rPr>
          <w:rFonts w:eastAsia="Times New Roman"/>
          <w:color w:val="000000"/>
          <w:szCs w:val="24"/>
          <w:lang w:eastAsia="lt-LT"/>
        </w:rPr>
      </w:pPr>
    </w:p>
    <w:p w14:paraId="2D053A4C" w14:textId="77777777" w:rsidR="0098176C" w:rsidRPr="007153CA" w:rsidRDefault="0098176C" w:rsidP="0098176C">
      <w:pPr>
        <w:spacing w:after="0" w:line="240" w:lineRule="auto"/>
        <w:ind w:firstLine="562"/>
        <w:jc w:val="center"/>
        <w:outlineLvl w:val="0"/>
        <w:rPr>
          <w:rFonts w:eastAsia="Arial Unicode MS"/>
          <w:b/>
          <w:bCs/>
          <w:caps/>
          <w:spacing w:val="4"/>
          <w:szCs w:val="24"/>
          <w:lang w:eastAsia="lt-LT"/>
        </w:rPr>
      </w:pPr>
      <w:r w:rsidRPr="007153CA">
        <w:rPr>
          <w:rFonts w:eastAsia="Arial Unicode MS"/>
          <w:b/>
          <w:bCs/>
          <w:spacing w:val="4"/>
          <w:szCs w:val="24"/>
          <w:lang w:eastAsia="lt-LT"/>
        </w:rPr>
        <w:t>19. ŠALIŲ JURIDINIAI ADRESAI, REKVIZITAI IR PARAŠAI</w:t>
      </w:r>
    </w:p>
    <w:p w14:paraId="3C9A3347" w14:textId="77777777" w:rsidR="0098176C" w:rsidRPr="007153CA" w:rsidRDefault="0098176C" w:rsidP="0098176C">
      <w:pPr>
        <w:pBdr>
          <w:top w:val="nil"/>
          <w:left w:val="nil"/>
          <w:bottom w:val="nil"/>
          <w:right w:val="nil"/>
          <w:between w:val="nil"/>
          <w:bar w:val="nil"/>
        </w:pBdr>
        <w:suppressAutoHyphens/>
        <w:spacing w:after="0" w:line="240" w:lineRule="auto"/>
        <w:ind w:firstLine="562"/>
        <w:jc w:val="both"/>
        <w:rPr>
          <w:rFonts w:eastAsia="Arial Unicode MS"/>
          <w:b/>
          <w:bCs/>
          <w:szCs w:val="24"/>
          <w:bdr w:val="nil"/>
          <w:lang w:eastAsia="lt-LT"/>
        </w:rPr>
      </w:pPr>
    </w:p>
    <w:tbl>
      <w:tblPr>
        <w:tblStyle w:val="TableGrid"/>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5"/>
        <w:gridCol w:w="345"/>
        <w:gridCol w:w="4782"/>
      </w:tblGrid>
      <w:tr w:rsidR="0098176C" w:rsidRPr="007153CA" w14:paraId="63EA34D8" w14:textId="77777777" w:rsidTr="00E03E95">
        <w:trPr>
          <w:trHeight w:val="280"/>
        </w:trPr>
        <w:tc>
          <w:tcPr>
            <w:tcW w:w="5505" w:type="dxa"/>
          </w:tcPr>
          <w:bookmarkEnd w:id="0"/>
          <w:p w14:paraId="02ADF114" w14:textId="77777777" w:rsidR="0098176C" w:rsidRPr="003C64D2" w:rsidRDefault="0098176C"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
                <w:bCs/>
                <w:sz w:val="24"/>
                <w:szCs w:val="24"/>
                <w:lang w:val="lt-LT"/>
              </w:rPr>
            </w:pPr>
            <w:r w:rsidRPr="003C64D2">
              <w:rPr>
                <w:rFonts w:cs="Times New Roman"/>
                <w:b/>
                <w:bCs/>
                <w:sz w:val="24"/>
                <w:szCs w:val="24"/>
                <w:lang w:val="lt-LT"/>
              </w:rPr>
              <w:t>PIRKĖJAS:</w:t>
            </w:r>
          </w:p>
        </w:tc>
        <w:tc>
          <w:tcPr>
            <w:tcW w:w="345" w:type="dxa"/>
          </w:tcPr>
          <w:p w14:paraId="66064E47" w14:textId="77777777" w:rsidR="0098176C" w:rsidRPr="003C64D2" w:rsidRDefault="0098176C"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
                <w:bCs/>
                <w:sz w:val="24"/>
                <w:szCs w:val="24"/>
                <w:lang w:val="lt-LT"/>
              </w:rPr>
            </w:pPr>
          </w:p>
        </w:tc>
        <w:tc>
          <w:tcPr>
            <w:tcW w:w="4782" w:type="dxa"/>
          </w:tcPr>
          <w:p w14:paraId="1AF5D49C" w14:textId="77777777" w:rsidR="0098176C" w:rsidRPr="003C64D2" w:rsidRDefault="0098176C"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b/>
                <w:bCs/>
                <w:sz w:val="24"/>
                <w:szCs w:val="24"/>
                <w:lang w:val="lt-LT"/>
              </w:rPr>
            </w:pPr>
            <w:r w:rsidRPr="003C64D2">
              <w:rPr>
                <w:rFonts w:cs="Times New Roman"/>
                <w:b/>
                <w:bCs/>
                <w:sz w:val="24"/>
                <w:szCs w:val="24"/>
                <w:lang w:val="lt-LT"/>
              </w:rPr>
              <w:t>TIEKĖJAS:</w:t>
            </w:r>
          </w:p>
        </w:tc>
      </w:tr>
      <w:tr w:rsidR="0098176C" w:rsidRPr="00181F20" w14:paraId="413705FA" w14:textId="77777777" w:rsidTr="00E03E95">
        <w:trPr>
          <w:trHeight w:val="4483"/>
        </w:trPr>
        <w:tc>
          <w:tcPr>
            <w:tcW w:w="5505" w:type="dxa"/>
          </w:tcPr>
          <w:p w14:paraId="2AFA29F2" w14:textId="67297B4A" w:rsidR="0098176C" w:rsidRPr="003C64D2" w:rsidRDefault="003C64D2"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
                <w:bCs/>
                <w:color w:val="auto"/>
                <w:sz w:val="24"/>
                <w:szCs w:val="24"/>
                <w:lang w:val="lt-LT"/>
              </w:rPr>
            </w:pPr>
            <w:r w:rsidRPr="003C64D2">
              <w:rPr>
                <w:rFonts w:cs="Times New Roman"/>
                <w:b/>
                <w:bCs/>
                <w:color w:val="auto"/>
                <w:sz w:val="24"/>
                <w:szCs w:val="24"/>
                <w:lang w:val="lt-LT"/>
              </w:rPr>
              <w:t>Informacinės visuomenės plėtros komitetas</w:t>
            </w:r>
          </w:p>
          <w:p w14:paraId="5A27FCD5" w14:textId="07122629" w:rsidR="0098176C" w:rsidRPr="003C64D2" w:rsidRDefault="003C64D2" w:rsidP="003C64D2">
            <w:pPr>
              <w:pStyle w:val="Body2"/>
              <w:spacing w:after="0"/>
              <w:ind w:firstLine="562"/>
              <w:rPr>
                <w:rFonts w:cs="Times New Roman"/>
                <w:color w:val="auto"/>
                <w:sz w:val="24"/>
                <w:szCs w:val="24"/>
                <w:lang w:val="lt-LT"/>
              </w:rPr>
            </w:pPr>
            <w:r w:rsidRPr="003C64D2">
              <w:rPr>
                <w:rFonts w:cs="Times New Roman"/>
                <w:color w:val="auto"/>
                <w:sz w:val="24"/>
                <w:szCs w:val="24"/>
                <w:lang w:val="lt-LT"/>
              </w:rPr>
              <w:t>Konstitucijos pr. 15-89</w:t>
            </w:r>
            <w:r w:rsidR="005D16A9">
              <w:rPr>
                <w:rFonts w:cs="Times New Roman"/>
                <w:color w:val="auto"/>
                <w:sz w:val="24"/>
                <w:szCs w:val="24"/>
                <w:lang w:val="lt-LT"/>
              </w:rPr>
              <w:t>,</w:t>
            </w:r>
            <w:r>
              <w:rPr>
                <w:rFonts w:cs="Times New Roman"/>
                <w:color w:val="auto"/>
                <w:sz w:val="24"/>
                <w:szCs w:val="24"/>
                <w:lang w:val="lt-LT"/>
              </w:rPr>
              <w:t xml:space="preserve"> </w:t>
            </w:r>
            <w:r w:rsidRPr="003C64D2">
              <w:rPr>
                <w:rFonts w:cs="Times New Roman"/>
                <w:color w:val="auto"/>
                <w:sz w:val="24"/>
                <w:szCs w:val="24"/>
                <w:lang w:val="lt-LT"/>
              </w:rPr>
              <w:t>Vilnius</w:t>
            </w:r>
            <w:r w:rsidR="005D16A9">
              <w:rPr>
                <w:rFonts w:cs="Times New Roman"/>
                <w:color w:val="auto"/>
                <w:sz w:val="24"/>
                <w:szCs w:val="24"/>
                <w:lang w:val="lt-LT"/>
              </w:rPr>
              <w:t>,</w:t>
            </w:r>
            <w:r w:rsidR="005D16A9" w:rsidRPr="003C64D2">
              <w:rPr>
                <w:rFonts w:cs="Times New Roman"/>
                <w:color w:val="auto"/>
                <w:sz w:val="24"/>
                <w:szCs w:val="24"/>
                <w:lang w:val="lt-LT"/>
              </w:rPr>
              <w:t xml:space="preserve"> LT-09319</w:t>
            </w:r>
          </w:p>
          <w:p w14:paraId="4B1B6200" w14:textId="5EFD3596" w:rsidR="0098176C" w:rsidRPr="003B215B" w:rsidRDefault="0098176C"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highlight w:val="lightGray"/>
                <w:lang w:val="lt-LT"/>
              </w:rPr>
            </w:pPr>
            <w:r w:rsidRPr="003C64D2">
              <w:rPr>
                <w:rFonts w:cs="Times New Roman"/>
                <w:color w:val="auto"/>
                <w:sz w:val="24"/>
                <w:szCs w:val="24"/>
                <w:lang w:val="lt-LT"/>
              </w:rPr>
              <w:t>Juridinio asmens kodas</w:t>
            </w:r>
            <w:r w:rsidR="003C64D2" w:rsidRPr="003C64D2">
              <w:rPr>
                <w:rFonts w:cs="Times New Roman"/>
                <w:color w:val="auto"/>
                <w:sz w:val="24"/>
                <w:szCs w:val="24"/>
                <w:lang w:val="lt-LT"/>
              </w:rPr>
              <w:t xml:space="preserve"> 188772433</w:t>
            </w:r>
          </w:p>
          <w:p w14:paraId="748B860B" w14:textId="4096466D" w:rsidR="0098176C" w:rsidRPr="0002196B" w:rsidRDefault="0098176C"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lang w:val="lt-LT"/>
              </w:rPr>
            </w:pPr>
            <w:r w:rsidRPr="00323817">
              <w:rPr>
                <w:rFonts w:cs="Times New Roman"/>
                <w:color w:val="auto"/>
                <w:sz w:val="24"/>
                <w:szCs w:val="24"/>
                <w:lang w:val="lt-LT"/>
              </w:rPr>
              <w:t>PVM mokėtojo kodas</w:t>
            </w:r>
            <w:r w:rsidR="00323817" w:rsidRPr="00323817">
              <w:rPr>
                <w:rFonts w:cs="Times New Roman"/>
                <w:color w:val="auto"/>
                <w:sz w:val="24"/>
                <w:szCs w:val="24"/>
                <w:lang w:val="lt-LT"/>
              </w:rPr>
              <w:t xml:space="preserve"> </w:t>
            </w:r>
            <w:r w:rsidR="00323817" w:rsidRPr="0002196B">
              <w:rPr>
                <w:rFonts w:cs="Times New Roman"/>
                <w:color w:val="auto"/>
                <w:sz w:val="24"/>
                <w:szCs w:val="24"/>
                <w:lang w:val="lt-LT"/>
              </w:rPr>
              <w:t>nėra</w:t>
            </w:r>
          </w:p>
          <w:p w14:paraId="27A2515A" w14:textId="1BCF5A51" w:rsidR="0098176C" w:rsidRPr="0002196B" w:rsidRDefault="0098176C"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lang w:val="lt-LT"/>
              </w:rPr>
            </w:pPr>
            <w:r w:rsidRPr="0002196B">
              <w:rPr>
                <w:rFonts w:cs="Times New Roman"/>
                <w:color w:val="auto"/>
                <w:sz w:val="24"/>
                <w:szCs w:val="24"/>
                <w:lang w:val="lt-LT"/>
              </w:rPr>
              <w:t>Banko sąskaitos Nr.</w:t>
            </w:r>
            <w:r w:rsidR="0002196B" w:rsidRPr="0002196B">
              <w:rPr>
                <w:rFonts w:cs="Times New Roman"/>
                <w:color w:val="auto"/>
                <w:sz w:val="24"/>
                <w:szCs w:val="24"/>
                <w:lang w:val="lt-LT"/>
              </w:rPr>
              <w:t xml:space="preserve"> </w:t>
            </w:r>
            <w:r w:rsidR="0002196B" w:rsidRPr="0002196B">
              <w:rPr>
                <w:color w:val="000000" w:themeColor="text1"/>
                <w:sz w:val="22"/>
                <w:szCs w:val="22"/>
              </w:rPr>
              <w:t>LT607044060008239750</w:t>
            </w:r>
          </w:p>
          <w:p w14:paraId="1917BF31" w14:textId="1B88C873" w:rsidR="0098176C" w:rsidRPr="0002196B" w:rsidRDefault="0098176C"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lang w:val="lt-LT"/>
              </w:rPr>
            </w:pPr>
            <w:r w:rsidRPr="0002196B">
              <w:rPr>
                <w:rFonts w:cs="Times New Roman"/>
                <w:color w:val="auto"/>
                <w:sz w:val="24"/>
                <w:szCs w:val="24"/>
                <w:lang w:val="lt-LT"/>
              </w:rPr>
              <w:t>Bankas</w:t>
            </w:r>
            <w:r w:rsidR="0002196B" w:rsidRPr="0002196B">
              <w:rPr>
                <w:rFonts w:cs="Times New Roman"/>
                <w:color w:val="auto"/>
                <w:sz w:val="24"/>
                <w:szCs w:val="24"/>
                <w:lang w:val="lt-LT"/>
              </w:rPr>
              <w:t xml:space="preserve"> AB SEB bankas</w:t>
            </w:r>
          </w:p>
          <w:p w14:paraId="3F0E77F1" w14:textId="1AE79BE3" w:rsidR="0098176C" w:rsidRPr="0002196B" w:rsidRDefault="0098176C"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lang w:val="lt-LT"/>
              </w:rPr>
            </w:pPr>
            <w:r w:rsidRPr="0002196B">
              <w:rPr>
                <w:rFonts w:cs="Times New Roman"/>
                <w:color w:val="auto"/>
                <w:sz w:val="24"/>
                <w:szCs w:val="24"/>
                <w:lang w:val="lt-LT"/>
              </w:rPr>
              <w:t>Banko kodas</w:t>
            </w:r>
            <w:r w:rsidR="0002196B">
              <w:rPr>
                <w:rFonts w:cs="Times New Roman"/>
                <w:color w:val="auto"/>
                <w:sz w:val="24"/>
                <w:szCs w:val="24"/>
                <w:lang w:val="lt-LT"/>
              </w:rPr>
              <w:t xml:space="preserve"> </w:t>
            </w:r>
            <w:r w:rsidR="0002196B" w:rsidRPr="0002196B">
              <w:rPr>
                <w:rFonts w:cs="Times New Roman"/>
                <w:color w:val="auto"/>
                <w:sz w:val="24"/>
                <w:szCs w:val="24"/>
                <w:lang w:val="lt-LT"/>
              </w:rPr>
              <w:t>70440</w:t>
            </w:r>
          </w:p>
          <w:p w14:paraId="291C3AC9" w14:textId="7009DA53" w:rsidR="0098176C" w:rsidRPr="003B215B" w:rsidRDefault="0098176C"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highlight w:val="lightGray"/>
                <w:lang w:val="lt-LT"/>
              </w:rPr>
            </w:pPr>
            <w:r w:rsidRPr="005D16A9">
              <w:rPr>
                <w:rFonts w:cs="Times New Roman"/>
                <w:color w:val="auto"/>
                <w:sz w:val="24"/>
                <w:szCs w:val="24"/>
                <w:lang w:val="lt-LT"/>
              </w:rPr>
              <w:t>Tel. Nr.</w:t>
            </w:r>
            <w:r w:rsidR="005D16A9">
              <w:t xml:space="preserve"> </w:t>
            </w:r>
            <w:r w:rsidR="005D16A9" w:rsidRPr="005D16A9">
              <w:rPr>
                <w:rFonts w:cs="Times New Roman"/>
                <w:color w:val="auto"/>
                <w:sz w:val="24"/>
                <w:szCs w:val="24"/>
                <w:lang w:val="lt-LT"/>
              </w:rPr>
              <w:t>(8 685) 83 595</w:t>
            </w:r>
          </w:p>
          <w:p w14:paraId="3B07E984" w14:textId="4F8C85D1" w:rsidR="0098176C" w:rsidRDefault="0098176C"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Style w:val="Hyperlink"/>
                <w:rFonts w:cs="Times New Roman"/>
                <w:sz w:val="24"/>
                <w:szCs w:val="24"/>
                <w:lang w:val="lt-LT"/>
              </w:rPr>
            </w:pPr>
            <w:r w:rsidRPr="005D16A9">
              <w:rPr>
                <w:rFonts w:cs="Times New Roman"/>
                <w:color w:val="auto"/>
                <w:sz w:val="24"/>
                <w:szCs w:val="24"/>
                <w:lang w:val="lt-LT"/>
              </w:rPr>
              <w:t>El. p.</w:t>
            </w:r>
            <w:r w:rsidR="005D16A9">
              <w:t xml:space="preserve"> </w:t>
            </w:r>
            <w:hyperlink r:id="rId12" w:history="1">
              <w:r w:rsidR="005D16A9" w:rsidRPr="00906041">
                <w:rPr>
                  <w:rStyle w:val="Hyperlink"/>
                  <w:rFonts w:cs="Times New Roman"/>
                  <w:sz w:val="24"/>
                  <w:szCs w:val="24"/>
                  <w:lang w:val="lt-LT"/>
                </w:rPr>
                <w:t>info@ivpk.lt</w:t>
              </w:r>
            </w:hyperlink>
          </w:p>
          <w:p w14:paraId="5CF673D9" w14:textId="77777777" w:rsidR="0002196B" w:rsidRPr="003B215B" w:rsidRDefault="0002196B"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highlight w:val="lightGray"/>
                <w:lang w:val="lt-LT"/>
              </w:rPr>
            </w:pPr>
          </w:p>
          <w:p w14:paraId="71DD8798" w14:textId="77777777" w:rsidR="0002196B" w:rsidRPr="0002196B" w:rsidRDefault="0002196B" w:rsidP="0002196B">
            <w:pPr>
              <w:pStyle w:val="Body2"/>
              <w:spacing w:after="0"/>
              <w:ind w:firstLine="562"/>
              <w:rPr>
                <w:rFonts w:cs="Times New Roman"/>
                <w:color w:val="auto"/>
                <w:sz w:val="24"/>
                <w:szCs w:val="24"/>
                <w:lang w:val="lt-LT"/>
              </w:rPr>
            </w:pPr>
            <w:r w:rsidRPr="0002196B">
              <w:rPr>
                <w:rFonts w:cs="Times New Roman"/>
                <w:color w:val="auto"/>
                <w:sz w:val="24"/>
                <w:szCs w:val="24"/>
                <w:lang w:val="lt-LT"/>
              </w:rPr>
              <w:t xml:space="preserve">Direktorius </w:t>
            </w:r>
          </w:p>
          <w:p w14:paraId="5AA7D544" w14:textId="77777777" w:rsidR="0002196B" w:rsidRPr="0002196B" w:rsidRDefault="0002196B" w:rsidP="0002196B">
            <w:pPr>
              <w:pStyle w:val="Body2"/>
              <w:spacing w:after="0"/>
              <w:ind w:firstLine="562"/>
              <w:rPr>
                <w:rFonts w:cs="Times New Roman"/>
                <w:color w:val="auto"/>
                <w:sz w:val="24"/>
                <w:szCs w:val="24"/>
                <w:lang w:val="lt-LT"/>
              </w:rPr>
            </w:pPr>
            <w:r w:rsidRPr="0002196B">
              <w:rPr>
                <w:rFonts w:cs="Times New Roman"/>
                <w:color w:val="auto"/>
                <w:sz w:val="24"/>
                <w:szCs w:val="24"/>
                <w:lang w:val="lt-LT"/>
              </w:rPr>
              <w:t>Gintautas Mežetis</w:t>
            </w:r>
          </w:p>
          <w:p w14:paraId="4D7DE7AA" w14:textId="77777777" w:rsidR="0098176C" w:rsidRPr="0002196B" w:rsidRDefault="0098176C"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lang w:val="lt-LT"/>
              </w:rPr>
            </w:pPr>
            <w:r w:rsidRPr="0002196B">
              <w:rPr>
                <w:rFonts w:cs="Times New Roman"/>
                <w:color w:val="auto"/>
                <w:sz w:val="24"/>
                <w:szCs w:val="24"/>
                <w:lang w:val="lt-LT"/>
              </w:rPr>
              <w:t>______________</w:t>
            </w:r>
          </w:p>
          <w:p w14:paraId="722D511A" w14:textId="77777777" w:rsidR="0098176C" w:rsidRPr="0002196B" w:rsidRDefault="0098176C"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vertAlign w:val="superscript"/>
                <w:lang w:val="lt-LT"/>
              </w:rPr>
            </w:pPr>
            <w:r w:rsidRPr="0002196B">
              <w:rPr>
                <w:rFonts w:cs="Times New Roman"/>
                <w:color w:val="auto"/>
                <w:sz w:val="24"/>
                <w:szCs w:val="24"/>
                <w:vertAlign w:val="superscript"/>
                <w:lang w:val="lt-LT"/>
              </w:rPr>
              <w:t>(parašas)</w:t>
            </w:r>
          </w:p>
          <w:p w14:paraId="4F8D454F" w14:textId="77777777" w:rsidR="0098176C" w:rsidRPr="0002196B" w:rsidRDefault="0098176C"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lang w:val="lt-LT"/>
              </w:rPr>
            </w:pPr>
            <w:r w:rsidRPr="0002196B">
              <w:rPr>
                <w:rFonts w:cs="Times New Roman"/>
                <w:color w:val="auto"/>
                <w:sz w:val="24"/>
                <w:szCs w:val="24"/>
                <w:lang w:val="lt-LT"/>
              </w:rPr>
              <w:t>______________</w:t>
            </w:r>
          </w:p>
          <w:p w14:paraId="79A8D311" w14:textId="77777777" w:rsidR="0098176C" w:rsidRPr="003B215B" w:rsidRDefault="0098176C"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highlight w:val="lightGray"/>
                <w:vertAlign w:val="superscript"/>
                <w:lang w:val="lt-LT"/>
              </w:rPr>
            </w:pPr>
            <w:r w:rsidRPr="0002196B">
              <w:rPr>
                <w:rFonts w:cs="Times New Roman"/>
                <w:color w:val="auto"/>
                <w:sz w:val="24"/>
                <w:szCs w:val="24"/>
                <w:vertAlign w:val="superscript"/>
                <w:lang w:val="lt-LT"/>
              </w:rPr>
              <w:t>(data)</w:t>
            </w:r>
          </w:p>
        </w:tc>
        <w:tc>
          <w:tcPr>
            <w:tcW w:w="345" w:type="dxa"/>
          </w:tcPr>
          <w:p w14:paraId="5CB63E8A" w14:textId="77777777" w:rsidR="0098176C" w:rsidRPr="003B215B" w:rsidRDefault="0098176C" w:rsidP="0075095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highlight w:val="lightGray"/>
                <w:lang w:val="lt-LT"/>
              </w:rPr>
            </w:pPr>
          </w:p>
        </w:tc>
        <w:tc>
          <w:tcPr>
            <w:tcW w:w="4782" w:type="dxa"/>
          </w:tcPr>
          <w:p w14:paraId="568A2EA4" w14:textId="307A78D6" w:rsidR="0098176C" w:rsidRPr="005D16A9" w:rsidRDefault="005D16A9"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72"/>
              </w:tabs>
              <w:spacing w:after="0"/>
              <w:ind w:left="-111" w:firstLine="111"/>
              <w:rPr>
                <w:rFonts w:cs="Times New Roman"/>
                <w:b/>
                <w:bCs/>
                <w:color w:val="auto"/>
                <w:sz w:val="24"/>
                <w:szCs w:val="24"/>
                <w:lang w:val="lt-LT"/>
              </w:rPr>
            </w:pPr>
            <w:r w:rsidRPr="005D16A9">
              <w:rPr>
                <w:rFonts w:cs="Times New Roman"/>
                <w:b/>
                <w:bCs/>
                <w:color w:val="auto"/>
                <w:sz w:val="24"/>
                <w:szCs w:val="24"/>
                <w:lang w:val="lt-LT"/>
              </w:rPr>
              <w:t>UAB „WhiteBit“</w:t>
            </w:r>
          </w:p>
          <w:p w14:paraId="0E2C22BF" w14:textId="5E4EAE9C" w:rsidR="0098176C" w:rsidRPr="005D16A9" w:rsidRDefault="46083E87"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color w:val="auto"/>
                <w:sz w:val="24"/>
                <w:szCs w:val="24"/>
                <w:lang w:val="lt-LT"/>
              </w:rPr>
            </w:pPr>
            <w:r w:rsidRPr="347641E5">
              <w:rPr>
                <w:rFonts w:cs="Times New Roman"/>
                <w:color w:val="auto"/>
                <w:sz w:val="24"/>
                <w:szCs w:val="24"/>
                <w:lang w:val="lt-LT"/>
              </w:rPr>
              <w:t>Šeimyniškių g. 19, Vilnius, LT-09312</w:t>
            </w:r>
          </w:p>
          <w:p w14:paraId="4E3DB2B5" w14:textId="08945DE1" w:rsidR="0098176C" w:rsidRPr="005D16A9" w:rsidRDefault="0098176C"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color w:val="auto"/>
                <w:sz w:val="24"/>
                <w:szCs w:val="24"/>
                <w:lang w:val="lt-LT"/>
              </w:rPr>
            </w:pPr>
            <w:r w:rsidRPr="005D16A9">
              <w:rPr>
                <w:rFonts w:cs="Times New Roman"/>
                <w:color w:val="auto"/>
                <w:sz w:val="24"/>
                <w:szCs w:val="24"/>
                <w:lang w:val="lt-LT"/>
              </w:rPr>
              <w:t>Juridinio asmens kodas</w:t>
            </w:r>
            <w:r w:rsidR="005D16A9">
              <w:rPr>
                <w:rFonts w:cs="Times New Roman"/>
                <w:color w:val="auto"/>
                <w:sz w:val="24"/>
                <w:szCs w:val="24"/>
                <w:lang w:val="lt-LT"/>
              </w:rPr>
              <w:t xml:space="preserve"> 304522397</w:t>
            </w:r>
          </w:p>
          <w:p w14:paraId="2FFDA1DF" w14:textId="21817765" w:rsidR="0098176C" w:rsidRPr="003B215B" w:rsidRDefault="0098176C"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color w:val="auto"/>
                <w:sz w:val="24"/>
                <w:szCs w:val="24"/>
                <w:highlight w:val="lightGray"/>
                <w:lang w:val="lt-LT"/>
              </w:rPr>
            </w:pPr>
            <w:r w:rsidRPr="005D16A9">
              <w:rPr>
                <w:rFonts w:cs="Times New Roman"/>
                <w:color w:val="auto"/>
                <w:sz w:val="24"/>
                <w:szCs w:val="24"/>
                <w:lang w:val="lt-LT"/>
              </w:rPr>
              <w:t>PVM mokėtojo kodas</w:t>
            </w:r>
            <w:r w:rsidR="005D16A9">
              <w:t xml:space="preserve"> </w:t>
            </w:r>
            <w:r w:rsidR="005D16A9" w:rsidRPr="005D16A9">
              <w:rPr>
                <w:rFonts w:cs="Times New Roman"/>
                <w:color w:val="auto"/>
                <w:sz w:val="24"/>
                <w:szCs w:val="24"/>
                <w:lang w:val="lt-LT"/>
              </w:rPr>
              <w:t>LT100010957917</w:t>
            </w:r>
          </w:p>
          <w:p w14:paraId="3037B2DE" w14:textId="26EE96BF" w:rsidR="0098176C" w:rsidRPr="009F54BA" w:rsidRDefault="0098176C"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color w:val="auto"/>
                <w:sz w:val="24"/>
                <w:szCs w:val="24"/>
                <w:lang w:val="lt-LT"/>
              </w:rPr>
            </w:pPr>
            <w:r w:rsidRPr="00FC25E6">
              <w:rPr>
                <w:rFonts w:cs="Times New Roman"/>
                <w:color w:val="auto"/>
                <w:sz w:val="24"/>
                <w:szCs w:val="24"/>
                <w:lang w:val="lt-LT"/>
              </w:rPr>
              <w:t xml:space="preserve">Banko </w:t>
            </w:r>
            <w:r w:rsidRPr="009F54BA">
              <w:rPr>
                <w:rFonts w:cs="Times New Roman"/>
                <w:color w:val="auto"/>
                <w:sz w:val="24"/>
                <w:szCs w:val="24"/>
                <w:lang w:val="lt-LT"/>
              </w:rPr>
              <w:t>sąskaitos Nr.</w:t>
            </w:r>
            <w:r w:rsidR="003A182F" w:rsidRPr="009F54BA">
              <w:rPr>
                <w:rFonts w:cs="Times New Roman"/>
                <w:color w:val="auto"/>
                <w:sz w:val="24"/>
                <w:szCs w:val="24"/>
                <w:lang w:val="lt-LT"/>
              </w:rPr>
              <w:t xml:space="preserve"> </w:t>
            </w:r>
            <w:r w:rsidR="003A182F" w:rsidRPr="009F54BA">
              <w:rPr>
                <w:rFonts w:cs="Times New Roman"/>
                <w:color w:val="auto"/>
                <w:sz w:val="24"/>
                <w:szCs w:val="24"/>
              </w:rPr>
              <w:t>LT937300010151915708</w:t>
            </w:r>
          </w:p>
          <w:p w14:paraId="63D5B3BB" w14:textId="2D4550F7" w:rsidR="0098176C" w:rsidRPr="009F54BA" w:rsidRDefault="0098176C"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color w:val="auto"/>
                <w:sz w:val="24"/>
                <w:szCs w:val="24"/>
                <w:lang w:val="lt-LT"/>
              </w:rPr>
            </w:pPr>
            <w:r w:rsidRPr="009F54BA">
              <w:rPr>
                <w:rFonts w:cs="Times New Roman"/>
                <w:color w:val="auto"/>
                <w:sz w:val="24"/>
                <w:szCs w:val="24"/>
                <w:lang w:val="lt-LT"/>
              </w:rPr>
              <w:t>Bankas</w:t>
            </w:r>
            <w:r w:rsidR="00FC25E6" w:rsidRPr="009F54BA">
              <w:rPr>
                <w:rFonts w:cs="Times New Roman"/>
                <w:color w:val="auto"/>
                <w:sz w:val="24"/>
                <w:szCs w:val="24"/>
                <w:lang w:val="lt-LT"/>
              </w:rPr>
              <w:t xml:space="preserve"> Swedbank</w:t>
            </w:r>
          </w:p>
          <w:p w14:paraId="185CF8E8" w14:textId="0261CD6E" w:rsidR="0098176C" w:rsidRPr="009F54BA" w:rsidRDefault="0098176C"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color w:val="auto"/>
                <w:sz w:val="24"/>
                <w:szCs w:val="24"/>
                <w:lang w:val="lt-LT"/>
              </w:rPr>
            </w:pPr>
            <w:r w:rsidRPr="009F54BA">
              <w:rPr>
                <w:rFonts w:cs="Times New Roman"/>
                <w:color w:val="auto"/>
                <w:sz w:val="24"/>
                <w:szCs w:val="24"/>
                <w:lang w:val="lt-LT"/>
              </w:rPr>
              <w:t>Banko kodas</w:t>
            </w:r>
            <w:r w:rsidR="00FC25E6" w:rsidRPr="009F54BA">
              <w:rPr>
                <w:rFonts w:cs="Times New Roman"/>
                <w:color w:val="auto"/>
                <w:sz w:val="24"/>
                <w:szCs w:val="24"/>
                <w:lang w:val="lt-LT"/>
              </w:rPr>
              <w:t xml:space="preserve"> </w:t>
            </w:r>
            <w:r w:rsidR="00FC25E6" w:rsidRPr="009F54BA">
              <w:rPr>
                <w:sz w:val="24"/>
                <w:szCs w:val="24"/>
              </w:rPr>
              <w:t>73000</w:t>
            </w:r>
          </w:p>
          <w:p w14:paraId="41C5AC4E" w14:textId="24FA56A9" w:rsidR="0098176C" w:rsidRPr="009F54BA" w:rsidRDefault="0098176C"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color w:val="auto"/>
                <w:sz w:val="24"/>
                <w:szCs w:val="24"/>
                <w:lang w:val="lt-LT"/>
              </w:rPr>
            </w:pPr>
            <w:r w:rsidRPr="009F54BA">
              <w:rPr>
                <w:rFonts w:cs="Times New Roman"/>
                <w:color w:val="auto"/>
                <w:sz w:val="24"/>
                <w:szCs w:val="24"/>
                <w:lang w:val="lt-LT"/>
              </w:rPr>
              <w:t>Tel. Nr.</w:t>
            </w:r>
            <w:r w:rsidR="00FC25E6" w:rsidRPr="009F54BA">
              <w:rPr>
                <w:rFonts w:cs="Times New Roman"/>
                <w:color w:val="auto"/>
                <w:sz w:val="24"/>
                <w:szCs w:val="24"/>
                <w:lang w:val="lt-LT"/>
              </w:rPr>
              <w:t xml:space="preserve"> 8 5 2501177</w:t>
            </w:r>
          </w:p>
          <w:p w14:paraId="577005E0" w14:textId="146F6AAD" w:rsidR="0098176C" w:rsidRPr="00FC25E6" w:rsidRDefault="0098176C"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color w:val="auto"/>
                <w:sz w:val="24"/>
                <w:szCs w:val="24"/>
                <w:lang w:val="lt-LT"/>
              </w:rPr>
            </w:pPr>
            <w:r w:rsidRPr="00FC25E6">
              <w:rPr>
                <w:rFonts w:cs="Times New Roman"/>
                <w:color w:val="auto"/>
                <w:sz w:val="24"/>
                <w:szCs w:val="24"/>
                <w:lang w:val="lt-LT"/>
              </w:rPr>
              <w:t>El. p.</w:t>
            </w:r>
            <w:r w:rsidR="00FC25E6" w:rsidRPr="00FC25E6">
              <w:rPr>
                <w:rFonts w:cs="Times New Roman"/>
                <w:color w:val="auto"/>
                <w:sz w:val="24"/>
                <w:szCs w:val="24"/>
                <w:lang w:val="lt-LT"/>
              </w:rPr>
              <w:t xml:space="preserve"> </w:t>
            </w:r>
            <w:hyperlink r:id="rId13" w:history="1">
              <w:r w:rsidR="00293622" w:rsidRPr="00510F9B">
                <w:rPr>
                  <w:rStyle w:val="Hyperlink"/>
                  <w:rFonts w:cs="Times New Roman"/>
                  <w:sz w:val="24"/>
                  <w:szCs w:val="24"/>
                  <w:lang w:val="lt-LT"/>
                </w:rPr>
                <w:t>info@whitebit.lt</w:t>
              </w:r>
            </w:hyperlink>
            <w:r w:rsidR="00293622">
              <w:rPr>
                <w:rFonts w:cs="Times New Roman"/>
                <w:color w:val="auto"/>
                <w:sz w:val="24"/>
                <w:szCs w:val="24"/>
                <w:lang w:val="lt-LT"/>
              </w:rPr>
              <w:t xml:space="preserve"> </w:t>
            </w:r>
          </w:p>
          <w:p w14:paraId="0FA4C61B" w14:textId="77777777" w:rsidR="00FC25E6" w:rsidRPr="00FC25E6" w:rsidRDefault="00FC25E6"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color w:val="auto"/>
                <w:sz w:val="24"/>
                <w:szCs w:val="24"/>
                <w:lang w:val="lt-LT"/>
              </w:rPr>
            </w:pPr>
          </w:p>
          <w:p w14:paraId="137C6D8F" w14:textId="77777777" w:rsidR="00FC25E6" w:rsidRPr="00FC25E6" w:rsidRDefault="00FC25E6"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color w:val="auto"/>
                <w:sz w:val="24"/>
                <w:szCs w:val="24"/>
                <w:lang w:val="lt-LT"/>
              </w:rPr>
            </w:pPr>
            <w:r w:rsidRPr="00FC25E6">
              <w:rPr>
                <w:rFonts w:cs="Times New Roman"/>
                <w:color w:val="auto"/>
                <w:sz w:val="24"/>
                <w:szCs w:val="24"/>
                <w:lang w:val="lt-LT"/>
              </w:rPr>
              <w:t>Pardavimų direktorius</w:t>
            </w:r>
          </w:p>
          <w:p w14:paraId="3B1C3B96" w14:textId="77777777" w:rsidR="00FC25E6" w:rsidRPr="00FC25E6" w:rsidRDefault="00FC25E6"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color w:val="auto"/>
                <w:sz w:val="24"/>
                <w:szCs w:val="24"/>
                <w:lang w:val="lt-LT"/>
              </w:rPr>
            </w:pPr>
            <w:r w:rsidRPr="00FC25E6">
              <w:rPr>
                <w:rFonts w:cs="Times New Roman"/>
                <w:color w:val="auto"/>
                <w:sz w:val="24"/>
                <w:szCs w:val="24"/>
                <w:lang w:val="lt-LT"/>
              </w:rPr>
              <w:t>Tomas Kirvelaitis</w:t>
            </w:r>
          </w:p>
          <w:p w14:paraId="361641BE" w14:textId="2A41D885" w:rsidR="0098176C" w:rsidRPr="00FC25E6" w:rsidRDefault="0098176C"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color w:val="auto"/>
                <w:sz w:val="24"/>
                <w:szCs w:val="24"/>
                <w:lang w:val="lt-LT"/>
              </w:rPr>
            </w:pPr>
            <w:r w:rsidRPr="00FC25E6">
              <w:rPr>
                <w:rFonts w:cs="Times New Roman"/>
                <w:color w:val="auto"/>
                <w:sz w:val="24"/>
                <w:szCs w:val="24"/>
                <w:lang w:val="lt-LT"/>
              </w:rPr>
              <w:t>______________</w:t>
            </w:r>
          </w:p>
          <w:p w14:paraId="0EE4F6E9" w14:textId="77777777" w:rsidR="0098176C" w:rsidRPr="00FC25E6" w:rsidRDefault="0098176C"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color w:val="auto"/>
                <w:sz w:val="24"/>
                <w:szCs w:val="24"/>
                <w:vertAlign w:val="superscript"/>
                <w:lang w:val="lt-LT"/>
              </w:rPr>
            </w:pPr>
            <w:r w:rsidRPr="00FC25E6">
              <w:rPr>
                <w:rFonts w:cs="Times New Roman"/>
                <w:color w:val="auto"/>
                <w:sz w:val="24"/>
                <w:szCs w:val="24"/>
                <w:vertAlign w:val="superscript"/>
                <w:lang w:val="lt-LT"/>
              </w:rPr>
              <w:t>(parašas)</w:t>
            </w:r>
          </w:p>
          <w:p w14:paraId="00E0F6CE" w14:textId="77777777" w:rsidR="0098176C" w:rsidRPr="00FC25E6" w:rsidRDefault="0098176C"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color w:val="auto"/>
                <w:sz w:val="24"/>
                <w:szCs w:val="24"/>
                <w:lang w:val="lt-LT"/>
              </w:rPr>
            </w:pPr>
            <w:r w:rsidRPr="00FC25E6">
              <w:rPr>
                <w:rFonts w:cs="Times New Roman"/>
                <w:color w:val="auto"/>
                <w:sz w:val="24"/>
                <w:szCs w:val="24"/>
                <w:lang w:val="lt-LT"/>
              </w:rPr>
              <w:t>______________</w:t>
            </w:r>
          </w:p>
          <w:p w14:paraId="5168EC1D" w14:textId="77777777" w:rsidR="0098176C" w:rsidRPr="003B215B" w:rsidRDefault="0098176C" w:rsidP="009F54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677" w:firstLine="677"/>
              <w:rPr>
                <w:rFonts w:cs="Times New Roman"/>
                <w:color w:val="auto"/>
                <w:sz w:val="24"/>
                <w:szCs w:val="24"/>
                <w:highlight w:val="lightGray"/>
                <w:lang w:val="lt-LT"/>
              </w:rPr>
            </w:pPr>
            <w:r w:rsidRPr="00FC25E6">
              <w:rPr>
                <w:rFonts w:cs="Times New Roman"/>
                <w:color w:val="auto"/>
                <w:sz w:val="24"/>
                <w:szCs w:val="24"/>
                <w:vertAlign w:val="superscript"/>
                <w:lang w:val="lt-LT"/>
              </w:rPr>
              <w:t>(data)</w:t>
            </w:r>
          </w:p>
        </w:tc>
      </w:tr>
    </w:tbl>
    <w:p w14:paraId="7696DCB1" w14:textId="77777777" w:rsidR="00416316" w:rsidRPr="00181F20" w:rsidRDefault="00416316"/>
    <w:sectPr w:rsidR="00416316" w:rsidRPr="00181F20" w:rsidSect="00750957">
      <w:headerReference w:type="default" r:id="rId14"/>
      <w:footerReference w:type="even" r:id="rId15"/>
      <w:headerReference w:type="first" r:id="rId16"/>
      <w:pgSz w:w="11906" w:h="16838"/>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5BC75" w14:textId="77777777" w:rsidR="00B24E2F" w:rsidRDefault="00B24E2F">
      <w:pPr>
        <w:spacing w:after="0" w:line="240" w:lineRule="auto"/>
      </w:pPr>
      <w:r>
        <w:separator/>
      </w:r>
    </w:p>
  </w:endnote>
  <w:endnote w:type="continuationSeparator" w:id="0">
    <w:p w14:paraId="653692DB" w14:textId="77777777" w:rsidR="00B24E2F" w:rsidRDefault="00B2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default"/>
    <w:sig w:usb0="00000000"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2CD9" w14:textId="77777777" w:rsidR="00750957" w:rsidRDefault="00750957">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2985423F" w14:textId="77777777" w:rsidR="00750957" w:rsidRDefault="0075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D457" w14:textId="77777777" w:rsidR="00B24E2F" w:rsidRDefault="00B24E2F">
      <w:pPr>
        <w:spacing w:after="0" w:line="240" w:lineRule="auto"/>
      </w:pPr>
      <w:r>
        <w:separator/>
      </w:r>
    </w:p>
  </w:footnote>
  <w:footnote w:type="continuationSeparator" w:id="0">
    <w:p w14:paraId="1BB8F21B" w14:textId="77777777" w:rsidR="00B24E2F" w:rsidRDefault="00B24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3F129085" w14:textId="06E27E69" w:rsidR="00750957" w:rsidRDefault="00750957">
        <w:pPr>
          <w:pStyle w:val="Header"/>
          <w:jc w:val="center"/>
        </w:pPr>
        <w:r>
          <w:fldChar w:fldCharType="begin"/>
        </w:r>
        <w:r>
          <w:instrText xml:space="preserve"> PAGE   \* MERGEFORMAT </w:instrText>
        </w:r>
        <w:r>
          <w:fldChar w:fldCharType="separate"/>
        </w:r>
        <w:r w:rsidR="00720BBC">
          <w:rPr>
            <w:noProof/>
          </w:rPr>
          <w:t>19</w:t>
        </w:r>
        <w:r>
          <w:rPr>
            <w:noProof/>
          </w:rPr>
          <w:fldChar w:fldCharType="end"/>
        </w:r>
      </w:p>
    </w:sdtContent>
  </w:sdt>
  <w:p w14:paraId="463F1D40" w14:textId="77777777" w:rsidR="00750957" w:rsidRDefault="00750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E190" w14:textId="77777777" w:rsidR="00750957" w:rsidRDefault="00750957" w:rsidP="0075095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2EB92B9C"/>
    <w:multiLevelType w:val="hybridMultilevel"/>
    <w:tmpl w:val="D66475C2"/>
    <w:lvl w:ilvl="0" w:tplc="100CFDEA">
      <w:start w:val="1"/>
      <w:numFmt w:val="bullet"/>
      <w:pStyle w:val="ListBullet"/>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244AC7"/>
    <w:multiLevelType w:val="multilevel"/>
    <w:tmpl w:val="FE4C4E72"/>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F207F72"/>
    <w:multiLevelType w:val="multilevel"/>
    <w:tmpl w:val="FABA45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2"/>
  </w:num>
  <w:num w:numId="3">
    <w:abstractNumId w:val="4"/>
  </w:num>
  <w:num w:numId="4">
    <w:abstractNumId w:val="9"/>
  </w:num>
  <w:num w:numId="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6C"/>
    <w:rsid w:val="000115D6"/>
    <w:rsid w:val="00017AB1"/>
    <w:rsid w:val="0002196B"/>
    <w:rsid w:val="00073276"/>
    <w:rsid w:val="00076065"/>
    <w:rsid w:val="00091FA5"/>
    <w:rsid w:val="000C230D"/>
    <w:rsid w:val="000C4215"/>
    <w:rsid w:val="000F142E"/>
    <w:rsid w:val="001077D4"/>
    <w:rsid w:val="001132D7"/>
    <w:rsid w:val="00134A72"/>
    <w:rsid w:val="001578A6"/>
    <w:rsid w:val="00172D3A"/>
    <w:rsid w:val="00181F20"/>
    <w:rsid w:val="0019ADA9"/>
    <w:rsid w:val="001A7CB8"/>
    <w:rsid w:val="001D164C"/>
    <w:rsid w:val="001D5293"/>
    <w:rsid w:val="002160AD"/>
    <w:rsid w:val="00293622"/>
    <w:rsid w:val="002A30BC"/>
    <w:rsid w:val="002A57C8"/>
    <w:rsid w:val="002F3C31"/>
    <w:rsid w:val="00323817"/>
    <w:rsid w:val="00396650"/>
    <w:rsid w:val="00397BF5"/>
    <w:rsid w:val="003A182F"/>
    <w:rsid w:val="003B215B"/>
    <w:rsid w:val="003B4746"/>
    <w:rsid w:val="003B50B1"/>
    <w:rsid w:val="003B5946"/>
    <w:rsid w:val="003C64D2"/>
    <w:rsid w:val="003E1BC2"/>
    <w:rsid w:val="003E329E"/>
    <w:rsid w:val="003E6539"/>
    <w:rsid w:val="0040043B"/>
    <w:rsid w:val="00416316"/>
    <w:rsid w:val="004166DF"/>
    <w:rsid w:val="0047340F"/>
    <w:rsid w:val="004738D7"/>
    <w:rsid w:val="0048438F"/>
    <w:rsid w:val="004A5B15"/>
    <w:rsid w:val="004B3B66"/>
    <w:rsid w:val="004B4449"/>
    <w:rsid w:val="004C6FF0"/>
    <w:rsid w:val="004F44B5"/>
    <w:rsid w:val="004F7961"/>
    <w:rsid w:val="00502DE7"/>
    <w:rsid w:val="00549AD9"/>
    <w:rsid w:val="0055464D"/>
    <w:rsid w:val="00555A31"/>
    <w:rsid w:val="005763D2"/>
    <w:rsid w:val="00592883"/>
    <w:rsid w:val="005C0F6A"/>
    <w:rsid w:val="005C44B3"/>
    <w:rsid w:val="005C68BD"/>
    <w:rsid w:val="005D16A9"/>
    <w:rsid w:val="00600E02"/>
    <w:rsid w:val="00685BFF"/>
    <w:rsid w:val="006A6FC9"/>
    <w:rsid w:val="00707BBA"/>
    <w:rsid w:val="007153CA"/>
    <w:rsid w:val="00720BBC"/>
    <w:rsid w:val="007261E0"/>
    <w:rsid w:val="0073501D"/>
    <w:rsid w:val="007414F8"/>
    <w:rsid w:val="00750957"/>
    <w:rsid w:val="00750E55"/>
    <w:rsid w:val="00754FA1"/>
    <w:rsid w:val="007578F8"/>
    <w:rsid w:val="00795EA6"/>
    <w:rsid w:val="007D25DF"/>
    <w:rsid w:val="007F578E"/>
    <w:rsid w:val="00820D5B"/>
    <w:rsid w:val="00862B63"/>
    <w:rsid w:val="00875672"/>
    <w:rsid w:val="0089368C"/>
    <w:rsid w:val="009018D7"/>
    <w:rsid w:val="00914981"/>
    <w:rsid w:val="00925D6F"/>
    <w:rsid w:val="00930DA9"/>
    <w:rsid w:val="00936C12"/>
    <w:rsid w:val="00944E75"/>
    <w:rsid w:val="00954BE5"/>
    <w:rsid w:val="0098176C"/>
    <w:rsid w:val="00982193"/>
    <w:rsid w:val="00997F9F"/>
    <w:rsid w:val="009B354F"/>
    <w:rsid w:val="009D75AD"/>
    <w:rsid w:val="009E1B05"/>
    <w:rsid w:val="009F54BA"/>
    <w:rsid w:val="00A00CAA"/>
    <w:rsid w:val="00A10CB0"/>
    <w:rsid w:val="00A14C0D"/>
    <w:rsid w:val="00A46A78"/>
    <w:rsid w:val="00A8590C"/>
    <w:rsid w:val="00A94511"/>
    <w:rsid w:val="00A94C90"/>
    <w:rsid w:val="00AA3D08"/>
    <w:rsid w:val="00AD5617"/>
    <w:rsid w:val="00AF26FF"/>
    <w:rsid w:val="00B237A6"/>
    <w:rsid w:val="00B24E2F"/>
    <w:rsid w:val="00B42CD1"/>
    <w:rsid w:val="00B43E93"/>
    <w:rsid w:val="00B66EFD"/>
    <w:rsid w:val="00B861CA"/>
    <w:rsid w:val="00C1535E"/>
    <w:rsid w:val="00C310B4"/>
    <w:rsid w:val="00C3208E"/>
    <w:rsid w:val="00C32879"/>
    <w:rsid w:val="00C53265"/>
    <w:rsid w:val="00C84D43"/>
    <w:rsid w:val="00CB710F"/>
    <w:rsid w:val="00CC6CAE"/>
    <w:rsid w:val="00D04FE9"/>
    <w:rsid w:val="00D34338"/>
    <w:rsid w:val="00D64265"/>
    <w:rsid w:val="00DA1DA4"/>
    <w:rsid w:val="00DA75F2"/>
    <w:rsid w:val="00DC7703"/>
    <w:rsid w:val="00E03E95"/>
    <w:rsid w:val="00E04C26"/>
    <w:rsid w:val="00E36F31"/>
    <w:rsid w:val="00E714E7"/>
    <w:rsid w:val="00E75FC7"/>
    <w:rsid w:val="00EC0E3F"/>
    <w:rsid w:val="00F1716B"/>
    <w:rsid w:val="00F75B95"/>
    <w:rsid w:val="00F8372F"/>
    <w:rsid w:val="00F85C95"/>
    <w:rsid w:val="00FB0686"/>
    <w:rsid w:val="00FB4E80"/>
    <w:rsid w:val="00FC25E6"/>
    <w:rsid w:val="00FC632A"/>
    <w:rsid w:val="00FF42C1"/>
    <w:rsid w:val="00FF57D8"/>
    <w:rsid w:val="03514867"/>
    <w:rsid w:val="03607DE9"/>
    <w:rsid w:val="086EFC03"/>
    <w:rsid w:val="09096F52"/>
    <w:rsid w:val="0AA9D5A6"/>
    <w:rsid w:val="0F5F8BE0"/>
    <w:rsid w:val="1283C355"/>
    <w:rsid w:val="12C68804"/>
    <w:rsid w:val="1364E27F"/>
    <w:rsid w:val="142F2C96"/>
    <w:rsid w:val="143FB052"/>
    <w:rsid w:val="147B7C2C"/>
    <w:rsid w:val="173B26B3"/>
    <w:rsid w:val="1BC7EC17"/>
    <w:rsid w:val="1DE8EF11"/>
    <w:rsid w:val="1FFBE2F4"/>
    <w:rsid w:val="20109316"/>
    <w:rsid w:val="25297A73"/>
    <w:rsid w:val="2885F95B"/>
    <w:rsid w:val="2D1B63FB"/>
    <w:rsid w:val="338AA57F"/>
    <w:rsid w:val="338C3AE8"/>
    <w:rsid w:val="347641E5"/>
    <w:rsid w:val="34E151EE"/>
    <w:rsid w:val="34E6771F"/>
    <w:rsid w:val="36ABBD1D"/>
    <w:rsid w:val="38CB7887"/>
    <w:rsid w:val="393B11BF"/>
    <w:rsid w:val="3C3FF348"/>
    <w:rsid w:val="3E517EEC"/>
    <w:rsid w:val="4453F91D"/>
    <w:rsid w:val="46083E87"/>
    <w:rsid w:val="46E05791"/>
    <w:rsid w:val="4739EDEE"/>
    <w:rsid w:val="484C99BF"/>
    <w:rsid w:val="49CA16D1"/>
    <w:rsid w:val="4A444446"/>
    <w:rsid w:val="4ED24119"/>
    <w:rsid w:val="5030AD35"/>
    <w:rsid w:val="50965538"/>
    <w:rsid w:val="50FD79F3"/>
    <w:rsid w:val="53FF4899"/>
    <w:rsid w:val="558779AF"/>
    <w:rsid w:val="56780A3F"/>
    <w:rsid w:val="5813DAA0"/>
    <w:rsid w:val="5DFFD555"/>
    <w:rsid w:val="601C2E48"/>
    <w:rsid w:val="6137F976"/>
    <w:rsid w:val="615FCC71"/>
    <w:rsid w:val="61D9ADF0"/>
    <w:rsid w:val="623FEF04"/>
    <w:rsid w:val="646F9A38"/>
    <w:rsid w:val="6A7556E9"/>
    <w:rsid w:val="6B48053A"/>
    <w:rsid w:val="6D6E6F10"/>
    <w:rsid w:val="6E2CF939"/>
    <w:rsid w:val="72ECE565"/>
    <w:rsid w:val="733A1314"/>
    <w:rsid w:val="750347B3"/>
    <w:rsid w:val="76096729"/>
    <w:rsid w:val="768BF3BF"/>
    <w:rsid w:val="7700160A"/>
    <w:rsid w:val="7827C420"/>
    <w:rsid w:val="7EF4F950"/>
    <w:rsid w:val="7F70D5F1"/>
    <w:rsid w:val="7FDB1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8AA7"/>
  <w15:chartTrackingRefBased/>
  <w15:docId w15:val="{4E318FB1-E90C-4830-8299-F256BF69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76C"/>
    <w:rPr>
      <w:rFonts w:ascii="Times New Roman" w:eastAsia="Calibri" w:hAnsi="Times New Roman" w:cs="Times New Roman"/>
      <w:sz w:val="24"/>
    </w:rPr>
  </w:style>
  <w:style w:type="paragraph" w:styleId="Heading1">
    <w:name w:val="heading 1"/>
    <w:aliases w:val="HB1"/>
    <w:basedOn w:val="Normal"/>
    <w:next w:val="Normal"/>
    <w:link w:val="Heading1Char"/>
    <w:qFormat/>
    <w:rsid w:val="0098176C"/>
    <w:pPr>
      <w:keepNext/>
      <w:numPr>
        <w:numId w:val="1"/>
      </w:numPr>
      <w:spacing w:before="360" w:after="360"/>
      <w:jc w:val="center"/>
      <w:outlineLvl w:val="0"/>
    </w:pPr>
    <w:rPr>
      <w:sz w:val="28"/>
      <w:szCs w:val="20"/>
    </w:rPr>
  </w:style>
  <w:style w:type="paragraph" w:styleId="Heading2">
    <w:name w:val="heading 2"/>
    <w:aliases w:val="Title Header2,HB2"/>
    <w:basedOn w:val="Normal"/>
    <w:next w:val="Normal"/>
    <w:link w:val="Heading2Char"/>
    <w:qFormat/>
    <w:rsid w:val="0098176C"/>
    <w:pPr>
      <w:numPr>
        <w:ilvl w:val="1"/>
        <w:numId w:val="1"/>
      </w:numPr>
      <w:jc w:val="both"/>
      <w:outlineLvl w:val="1"/>
    </w:pPr>
    <w:rPr>
      <w:szCs w:val="20"/>
    </w:rPr>
  </w:style>
  <w:style w:type="paragraph" w:styleId="Heading3">
    <w:name w:val="heading 3"/>
    <w:aliases w:val="Section Header3,Sub-Clause Paragraph,HB3"/>
    <w:basedOn w:val="Normal"/>
    <w:next w:val="Normal"/>
    <w:link w:val="Heading3Char"/>
    <w:uiPriority w:val="99"/>
    <w:qFormat/>
    <w:rsid w:val="0098176C"/>
    <w:pPr>
      <w:keepNext/>
      <w:numPr>
        <w:ilvl w:val="2"/>
        <w:numId w:val="1"/>
      </w:numPr>
      <w:jc w:val="both"/>
      <w:outlineLvl w:val="2"/>
    </w:pPr>
    <w:rPr>
      <w:szCs w:val="20"/>
    </w:rPr>
  </w:style>
  <w:style w:type="paragraph" w:styleId="Heading4">
    <w:name w:val="heading 4"/>
    <w:aliases w:val=" Sub-Clause Sub-paragraph,Sub-Clause Sub-paragraph,Heading 4 Char Char Char Char,HB4"/>
    <w:basedOn w:val="Normal"/>
    <w:next w:val="Normal"/>
    <w:link w:val="Heading4Char"/>
    <w:uiPriority w:val="99"/>
    <w:qFormat/>
    <w:rsid w:val="0098176C"/>
    <w:pPr>
      <w:keepNext/>
      <w:numPr>
        <w:ilvl w:val="3"/>
        <w:numId w:val="1"/>
      </w:numPr>
      <w:outlineLvl w:val="3"/>
    </w:pPr>
    <w:rPr>
      <w:b/>
      <w:sz w:val="44"/>
      <w:szCs w:val="20"/>
    </w:rPr>
  </w:style>
  <w:style w:type="paragraph" w:styleId="Heading5">
    <w:name w:val="heading 5"/>
    <w:aliases w:val=" Diagrama,HB5"/>
    <w:basedOn w:val="Normal"/>
    <w:next w:val="Normal"/>
    <w:link w:val="Heading5Char"/>
    <w:uiPriority w:val="99"/>
    <w:qFormat/>
    <w:rsid w:val="0098176C"/>
    <w:pPr>
      <w:keepNext/>
      <w:numPr>
        <w:ilvl w:val="4"/>
        <w:numId w:val="1"/>
      </w:numPr>
      <w:outlineLvl w:val="4"/>
    </w:pPr>
    <w:rPr>
      <w:b/>
      <w:sz w:val="40"/>
      <w:szCs w:val="20"/>
    </w:rPr>
  </w:style>
  <w:style w:type="paragraph" w:styleId="Heading6">
    <w:name w:val="heading 6"/>
    <w:aliases w:val="HB6"/>
    <w:basedOn w:val="Normal"/>
    <w:next w:val="Normal"/>
    <w:link w:val="Heading6Char"/>
    <w:uiPriority w:val="99"/>
    <w:qFormat/>
    <w:rsid w:val="0098176C"/>
    <w:pPr>
      <w:keepNext/>
      <w:numPr>
        <w:ilvl w:val="5"/>
        <w:numId w:val="1"/>
      </w:numPr>
      <w:outlineLvl w:val="5"/>
    </w:pPr>
    <w:rPr>
      <w:b/>
      <w:sz w:val="36"/>
      <w:szCs w:val="20"/>
    </w:rPr>
  </w:style>
  <w:style w:type="paragraph" w:styleId="Heading7">
    <w:name w:val="heading 7"/>
    <w:basedOn w:val="Normal"/>
    <w:next w:val="Normal"/>
    <w:link w:val="Heading7Char"/>
    <w:uiPriority w:val="99"/>
    <w:qFormat/>
    <w:rsid w:val="0098176C"/>
    <w:pPr>
      <w:keepNext/>
      <w:numPr>
        <w:ilvl w:val="6"/>
        <w:numId w:val="1"/>
      </w:numPr>
      <w:outlineLvl w:val="6"/>
    </w:pPr>
    <w:rPr>
      <w:sz w:val="48"/>
      <w:szCs w:val="20"/>
    </w:rPr>
  </w:style>
  <w:style w:type="paragraph" w:styleId="Heading8">
    <w:name w:val="heading 8"/>
    <w:basedOn w:val="Normal"/>
    <w:next w:val="Normal"/>
    <w:link w:val="Heading8Char"/>
    <w:uiPriority w:val="99"/>
    <w:qFormat/>
    <w:rsid w:val="0098176C"/>
    <w:pPr>
      <w:keepNext/>
      <w:numPr>
        <w:ilvl w:val="7"/>
        <w:numId w:val="1"/>
      </w:numPr>
      <w:outlineLvl w:val="7"/>
    </w:pPr>
    <w:rPr>
      <w:b/>
      <w:sz w:val="18"/>
      <w:szCs w:val="20"/>
    </w:rPr>
  </w:style>
  <w:style w:type="paragraph" w:styleId="Heading9">
    <w:name w:val="heading 9"/>
    <w:basedOn w:val="Normal"/>
    <w:next w:val="Normal"/>
    <w:link w:val="Heading9Char"/>
    <w:uiPriority w:val="99"/>
    <w:qFormat/>
    <w:rsid w:val="0098176C"/>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B1 Char"/>
    <w:basedOn w:val="DefaultParagraphFont"/>
    <w:link w:val="Heading1"/>
    <w:rsid w:val="0098176C"/>
    <w:rPr>
      <w:rFonts w:ascii="Times New Roman" w:eastAsia="Calibri" w:hAnsi="Times New Roman" w:cs="Times New Roman"/>
      <w:sz w:val="28"/>
      <w:szCs w:val="20"/>
    </w:rPr>
  </w:style>
  <w:style w:type="character" w:customStyle="1" w:styleId="Heading2Char">
    <w:name w:val="Heading 2 Char"/>
    <w:aliases w:val="Title Header2 Char,HB2 Char"/>
    <w:basedOn w:val="DefaultParagraphFont"/>
    <w:link w:val="Heading2"/>
    <w:rsid w:val="0098176C"/>
    <w:rPr>
      <w:rFonts w:ascii="Times New Roman" w:eastAsia="Calibri" w:hAnsi="Times New Roman" w:cs="Times New Roman"/>
      <w:sz w:val="24"/>
      <w:szCs w:val="20"/>
    </w:rPr>
  </w:style>
  <w:style w:type="character" w:customStyle="1" w:styleId="Heading3Char">
    <w:name w:val="Heading 3 Char"/>
    <w:aliases w:val="Section Header3 Char,Sub-Clause Paragraph Char,HB3 Char"/>
    <w:basedOn w:val="DefaultParagraphFont"/>
    <w:link w:val="Heading3"/>
    <w:uiPriority w:val="99"/>
    <w:rsid w:val="0098176C"/>
    <w:rPr>
      <w:rFonts w:ascii="Times New Roman" w:eastAsia="Calibri" w:hAnsi="Times New Roman" w:cs="Times New Roman"/>
      <w:sz w:val="24"/>
      <w:szCs w:val="20"/>
    </w:rPr>
  </w:style>
  <w:style w:type="character" w:customStyle="1" w:styleId="Heading4Char">
    <w:name w:val="Heading 4 Char"/>
    <w:aliases w:val=" Sub-Clause Sub-paragraph Char,Sub-Clause Sub-paragraph Char,Heading 4 Char Char Char Char Char,HB4 Char"/>
    <w:basedOn w:val="DefaultParagraphFont"/>
    <w:link w:val="Heading4"/>
    <w:uiPriority w:val="99"/>
    <w:rsid w:val="0098176C"/>
    <w:rPr>
      <w:rFonts w:ascii="Times New Roman" w:eastAsia="Calibri" w:hAnsi="Times New Roman" w:cs="Times New Roman"/>
      <w:b/>
      <w:sz w:val="44"/>
      <w:szCs w:val="20"/>
    </w:rPr>
  </w:style>
  <w:style w:type="character" w:customStyle="1" w:styleId="Heading5Char">
    <w:name w:val="Heading 5 Char"/>
    <w:aliases w:val=" Diagrama Char,HB5 Char"/>
    <w:basedOn w:val="DefaultParagraphFont"/>
    <w:link w:val="Heading5"/>
    <w:uiPriority w:val="99"/>
    <w:rsid w:val="0098176C"/>
    <w:rPr>
      <w:rFonts w:ascii="Times New Roman" w:eastAsia="Calibri" w:hAnsi="Times New Roman" w:cs="Times New Roman"/>
      <w:b/>
      <w:sz w:val="40"/>
      <w:szCs w:val="20"/>
    </w:rPr>
  </w:style>
  <w:style w:type="character" w:customStyle="1" w:styleId="Heading6Char">
    <w:name w:val="Heading 6 Char"/>
    <w:aliases w:val="HB6 Char"/>
    <w:basedOn w:val="DefaultParagraphFont"/>
    <w:link w:val="Heading6"/>
    <w:uiPriority w:val="99"/>
    <w:rsid w:val="0098176C"/>
    <w:rPr>
      <w:rFonts w:ascii="Times New Roman" w:eastAsia="Calibri" w:hAnsi="Times New Roman" w:cs="Times New Roman"/>
      <w:b/>
      <w:sz w:val="36"/>
      <w:szCs w:val="20"/>
    </w:rPr>
  </w:style>
  <w:style w:type="character" w:customStyle="1" w:styleId="Heading7Char">
    <w:name w:val="Heading 7 Char"/>
    <w:basedOn w:val="DefaultParagraphFont"/>
    <w:link w:val="Heading7"/>
    <w:uiPriority w:val="99"/>
    <w:rsid w:val="0098176C"/>
    <w:rPr>
      <w:rFonts w:ascii="Times New Roman" w:eastAsia="Calibri" w:hAnsi="Times New Roman" w:cs="Times New Roman"/>
      <w:sz w:val="48"/>
      <w:szCs w:val="20"/>
    </w:rPr>
  </w:style>
  <w:style w:type="character" w:customStyle="1" w:styleId="Heading8Char">
    <w:name w:val="Heading 8 Char"/>
    <w:basedOn w:val="DefaultParagraphFont"/>
    <w:link w:val="Heading8"/>
    <w:uiPriority w:val="99"/>
    <w:rsid w:val="0098176C"/>
    <w:rPr>
      <w:rFonts w:ascii="Times New Roman" w:eastAsia="Calibri" w:hAnsi="Times New Roman" w:cs="Times New Roman"/>
      <w:b/>
      <w:sz w:val="18"/>
      <w:szCs w:val="20"/>
    </w:rPr>
  </w:style>
  <w:style w:type="character" w:customStyle="1" w:styleId="Heading9Char">
    <w:name w:val="Heading 9 Char"/>
    <w:basedOn w:val="DefaultParagraphFont"/>
    <w:link w:val="Heading9"/>
    <w:uiPriority w:val="99"/>
    <w:rsid w:val="0098176C"/>
    <w:rPr>
      <w:rFonts w:ascii="Times New Roman" w:eastAsia="Calibri" w:hAnsi="Times New Roman" w:cs="Times New Roman"/>
      <w:sz w:val="40"/>
      <w:szCs w:val="20"/>
    </w:rPr>
  </w:style>
  <w:style w:type="character" w:styleId="Hyperlink">
    <w:name w:val="Hyperlink"/>
    <w:aliases w:val="Alna"/>
    <w:uiPriority w:val="99"/>
    <w:rsid w:val="0098176C"/>
    <w:rPr>
      <w:color w:val="0000FF"/>
      <w:u w:val="single"/>
    </w:rPr>
  </w:style>
  <w:style w:type="paragraph" w:styleId="CommentText">
    <w:name w:val="annotation text"/>
    <w:basedOn w:val="Normal"/>
    <w:link w:val="CommentTextChar"/>
    <w:rsid w:val="0098176C"/>
    <w:rPr>
      <w:sz w:val="20"/>
      <w:szCs w:val="20"/>
    </w:rPr>
  </w:style>
  <w:style w:type="character" w:customStyle="1" w:styleId="CommentTextChar">
    <w:name w:val="Comment Text Char"/>
    <w:basedOn w:val="DefaultParagraphFont"/>
    <w:link w:val="CommentText"/>
    <w:rsid w:val="0098176C"/>
    <w:rPr>
      <w:rFonts w:ascii="Times New Roman" w:eastAsia="Calibri" w:hAnsi="Times New Roman" w:cs="Times New Roman"/>
      <w:sz w:val="20"/>
      <w:szCs w:val="20"/>
    </w:rPr>
  </w:style>
  <w:style w:type="paragraph" w:styleId="Header">
    <w:name w:val="header"/>
    <w:basedOn w:val="Normal"/>
    <w:link w:val="HeaderChar"/>
    <w:rsid w:val="0098176C"/>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basedOn w:val="DefaultParagraphFont"/>
    <w:link w:val="Header"/>
    <w:rsid w:val="0098176C"/>
    <w:rPr>
      <w:rFonts w:ascii="Times New Roman" w:eastAsia="Times New Roman" w:hAnsi="Times New Roman" w:cs="Times New Roman"/>
      <w:sz w:val="20"/>
      <w:szCs w:val="20"/>
      <w:lang w:eastAsia="lt-LT"/>
    </w:rPr>
  </w:style>
  <w:style w:type="paragraph" w:styleId="Footer">
    <w:name w:val="footer"/>
    <w:basedOn w:val="Normal"/>
    <w:link w:val="FooterChar"/>
    <w:rsid w:val="0098176C"/>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rsid w:val="0098176C"/>
    <w:rPr>
      <w:rFonts w:ascii="Times New Roman" w:eastAsia="Times New Roman" w:hAnsi="Times New Roman" w:cs="Times New Roman"/>
      <w:sz w:val="20"/>
      <w:szCs w:val="20"/>
      <w:lang w:eastAsia="lt-LT"/>
    </w:rPr>
  </w:style>
  <w:style w:type="character" w:customStyle="1" w:styleId="BodyTextIndent3Char">
    <w:name w:val="Body Text Indent 3 Char"/>
    <w:link w:val="BodyTextIndent3"/>
    <w:semiHidden/>
    <w:rsid w:val="0098176C"/>
    <w:rPr>
      <w:rFonts w:eastAsia="Calibri"/>
    </w:rPr>
  </w:style>
  <w:style w:type="paragraph" w:styleId="BodyTextIndent3">
    <w:name w:val="Body Text Indent 3"/>
    <w:basedOn w:val="Normal"/>
    <w:link w:val="BodyTextIndent3Char"/>
    <w:semiHidden/>
    <w:rsid w:val="0098176C"/>
    <w:pPr>
      <w:tabs>
        <w:tab w:val="left" w:pos="4536"/>
      </w:tabs>
      <w:spacing w:after="0" w:line="240" w:lineRule="auto"/>
      <w:ind w:firstLine="2268"/>
      <w:jc w:val="both"/>
    </w:pPr>
    <w:rPr>
      <w:rFonts w:asciiTheme="minorHAnsi" w:hAnsiTheme="minorHAnsi" w:cstheme="minorBidi"/>
      <w:sz w:val="22"/>
    </w:rPr>
  </w:style>
  <w:style w:type="character" w:customStyle="1" w:styleId="Pagrindiniotekstotrauka3Diagrama1">
    <w:name w:val="Pagrindinio teksto įtrauka 3 Diagrama1"/>
    <w:basedOn w:val="DefaultParagraphFont"/>
    <w:uiPriority w:val="99"/>
    <w:semiHidden/>
    <w:rsid w:val="0098176C"/>
    <w:rPr>
      <w:rFonts w:ascii="Times New Roman" w:eastAsia="Calibri" w:hAnsi="Times New Roman" w:cs="Times New Roman"/>
      <w:sz w:val="16"/>
      <w:szCs w:val="16"/>
    </w:rPr>
  </w:style>
  <w:style w:type="character" w:customStyle="1" w:styleId="BodyTextIndent3Char1">
    <w:name w:val="Body Text Indent 3 Char1"/>
    <w:basedOn w:val="DefaultParagraphFont"/>
    <w:uiPriority w:val="99"/>
    <w:semiHidden/>
    <w:rsid w:val="0098176C"/>
    <w:rPr>
      <w:rFonts w:ascii="Times New Roman" w:eastAsia="Calibri" w:hAnsi="Times New Roman" w:cs="Times New Roman"/>
      <w:sz w:val="16"/>
      <w:szCs w:val="16"/>
      <w:lang w:val="lt-LT"/>
    </w:rPr>
  </w:style>
  <w:style w:type="character" w:customStyle="1" w:styleId="PlainTextChar">
    <w:name w:val="Plain Text Char"/>
    <w:link w:val="PlainText"/>
    <w:rsid w:val="0098176C"/>
    <w:rPr>
      <w:rFonts w:ascii="Courier New" w:eastAsia="Calibri" w:hAnsi="Courier New" w:cs="Courier New"/>
    </w:rPr>
  </w:style>
  <w:style w:type="paragraph" w:styleId="PlainText">
    <w:name w:val="Plain Text"/>
    <w:basedOn w:val="Normal"/>
    <w:link w:val="PlainTextChar"/>
    <w:rsid w:val="0098176C"/>
    <w:pPr>
      <w:spacing w:after="0" w:line="240" w:lineRule="auto"/>
    </w:pPr>
    <w:rPr>
      <w:rFonts w:ascii="Courier New" w:hAnsi="Courier New" w:cs="Courier New"/>
      <w:sz w:val="22"/>
    </w:rPr>
  </w:style>
  <w:style w:type="character" w:customStyle="1" w:styleId="PaprastasistekstasDiagrama1">
    <w:name w:val="Paprastasis tekstas Diagrama1"/>
    <w:basedOn w:val="DefaultParagraphFont"/>
    <w:uiPriority w:val="99"/>
    <w:semiHidden/>
    <w:rsid w:val="0098176C"/>
    <w:rPr>
      <w:rFonts w:ascii="Consolas" w:eastAsia="Calibri" w:hAnsi="Consolas" w:cs="Times New Roman"/>
      <w:sz w:val="21"/>
      <w:szCs w:val="21"/>
    </w:rPr>
  </w:style>
  <w:style w:type="character" w:customStyle="1" w:styleId="PlainTextChar1">
    <w:name w:val="Plain Text Char1"/>
    <w:basedOn w:val="DefaultParagraphFont"/>
    <w:uiPriority w:val="99"/>
    <w:semiHidden/>
    <w:rsid w:val="0098176C"/>
    <w:rPr>
      <w:rFonts w:ascii="Consolas" w:eastAsia="Calibri" w:hAnsi="Consolas" w:cs="Times New Roman"/>
      <w:sz w:val="21"/>
      <w:szCs w:val="21"/>
      <w:lang w:val="lt-LT"/>
    </w:rPr>
  </w:style>
  <w:style w:type="character" w:customStyle="1" w:styleId="CommentSubjectChar">
    <w:name w:val="Comment Subject Char"/>
    <w:link w:val="CommentSubject"/>
    <w:rsid w:val="0098176C"/>
    <w:rPr>
      <w:rFonts w:eastAsia="Calibri"/>
      <w:sz w:val="28"/>
    </w:rPr>
  </w:style>
  <w:style w:type="paragraph" w:styleId="CommentSubject">
    <w:name w:val="annotation subject"/>
    <w:basedOn w:val="CommentText"/>
    <w:next w:val="CommentText"/>
    <w:link w:val="CommentSubjectChar"/>
    <w:rsid w:val="0098176C"/>
    <w:rPr>
      <w:rFonts w:asciiTheme="minorHAnsi" w:hAnsiTheme="minorHAnsi" w:cstheme="minorBidi"/>
      <w:sz w:val="28"/>
      <w:szCs w:val="22"/>
    </w:rPr>
  </w:style>
  <w:style w:type="character" w:customStyle="1" w:styleId="KomentarotemaDiagrama1">
    <w:name w:val="Komentaro tema Diagrama1"/>
    <w:basedOn w:val="CommentTextChar"/>
    <w:uiPriority w:val="99"/>
    <w:semiHidden/>
    <w:rsid w:val="0098176C"/>
    <w:rPr>
      <w:rFonts w:ascii="Times New Roman" w:eastAsia="Calibri" w:hAnsi="Times New Roman" w:cs="Times New Roman"/>
      <w:b/>
      <w:bCs/>
      <w:sz w:val="20"/>
      <w:szCs w:val="20"/>
    </w:rPr>
  </w:style>
  <w:style w:type="character" w:customStyle="1" w:styleId="CommentSubjectChar1">
    <w:name w:val="Comment Subject Char1"/>
    <w:basedOn w:val="CommentTextChar"/>
    <w:uiPriority w:val="99"/>
    <w:semiHidden/>
    <w:rsid w:val="0098176C"/>
    <w:rPr>
      <w:rFonts w:ascii="Times New Roman" w:eastAsia="Calibri" w:hAnsi="Times New Roman" w:cs="Times New Roman"/>
      <w:b/>
      <w:bCs/>
      <w:sz w:val="20"/>
      <w:szCs w:val="20"/>
      <w:lang w:val="lt-LT"/>
    </w:rPr>
  </w:style>
  <w:style w:type="paragraph" w:customStyle="1" w:styleId="Patvirtinta">
    <w:name w:val="Patvirtinta"/>
    <w:rsid w:val="0098176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98176C"/>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98176C"/>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8176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rsid w:val="0098176C"/>
    <w:rPr>
      <w:rFonts w:ascii="Tahoma" w:eastAsia="Calibri" w:hAnsi="Tahoma" w:cs="Tahoma"/>
      <w:sz w:val="16"/>
      <w:szCs w:val="16"/>
    </w:rPr>
  </w:style>
  <w:style w:type="paragraph" w:styleId="BalloonText">
    <w:name w:val="Balloon Text"/>
    <w:basedOn w:val="Normal"/>
    <w:link w:val="BalloonTextChar"/>
    <w:rsid w:val="0098176C"/>
    <w:rPr>
      <w:rFonts w:ascii="Tahoma" w:hAnsi="Tahoma" w:cs="Tahoma"/>
      <w:sz w:val="16"/>
      <w:szCs w:val="16"/>
    </w:rPr>
  </w:style>
  <w:style w:type="character" w:customStyle="1" w:styleId="DebesliotekstasDiagrama1">
    <w:name w:val="Debesėlio tekstas Diagrama1"/>
    <w:basedOn w:val="DefaultParagraphFont"/>
    <w:uiPriority w:val="99"/>
    <w:semiHidden/>
    <w:rsid w:val="0098176C"/>
    <w:rPr>
      <w:rFonts w:ascii="Segoe UI" w:eastAsia="Calibri" w:hAnsi="Segoe UI" w:cs="Segoe UI"/>
      <w:sz w:val="18"/>
      <w:szCs w:val="18"/>
    </w:rPr>
  </w:style>
  <w:style w:type="character" w:customStyle="1" w:styleId="BalloonTextChar1">
    <w:name w:val="Balloon Text Char1"/>
    <w:basedOn w:val="DefaultParagraphFont"/>
    <w:uiPriority w:val="99"/>
    <w:semiHidden/>
    <w:rsid w:val="0098176C"/>
    <w:rPr>
      <w:rFonts w:ascii="Segoe UI" w:eastAsia="Calibri" w:hAnsi="Segoe UI" w:cs="Segoe UI"/>
      <w:sz w:val="18"/>
      <w:szCs w:val="18"/>
      <w:lang w:val="lt-LT"/>
    </w:rPr>
  </w:style>
  <w:style w:type="paragraph" w:styleId="BodyText">
    <w:name w:val="Body Text"/>
    <w:basedOn w:val="Normal"/>
    <w:link w:val="BodyTextChar"/>
    <w:unhideWhenUsed/>
    <w:rsid w:val="0098176C"/>
    <w:pPr>
      <w:spacing w:after="120"/>
    </w:pPr>
    <w:rPr>
      <w:sz w:val="20"/>
      <w:szCs w:val="20"/>
    </w:rPr>
  </w:style>
  <w:style w:type="character" w:customStyle="1" w:styleId="BodyTextChar">
    <w:name w:val="Body Text Char"/>
    <w:basedOn w:val="DefaultParagraphFont"/>
    <w:link w:val="BodyText"/>
    <w:rsid w:val="0098176C"/>
    <w:rPr>
      <w:rFonts w:ascii="Times New Roman" w:eastAsia="Calibri" w:hAnsi="Times New Roman" w:cs="Times New Roman"/>
      <w:sz w:val="20"/>
      <w:szCs w:val="20"/>
    </w:rPr>
  </w:style>
  <w:style w:type="character" w:styleId="PageNumber">
    <w:name w:val="page number"/>
    <w:basedOn w:val="DefaultParagraphFont"/>
    <w:rsid w:val="0098176C"/>
  </w:style>
  <w:style w:type="character" w:styleId="CommentReference">
    <w:name w:val="annotation reference"/>
    <w:rsid w:val="0098176C"/>
    <w:rPr>
      <w:sz w:val="16"/>
      <w:szCs w:val="16"/>
    </w:rPr>
  </w:style>
  <w:style w:type="paragraph" w:customStyle="1" w:styleId="linija">
    <w:name w:val="linija"/>
    <w:basedOn w:val="Normal"/>
    <w:rsid w:val="0098176C"/>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98176C"/>
    <w:pPr>
      <w:spacing w:before="100" w:beforeAutospacing="1" w:after="100" w:afterAutospacing="1" w:line="240" w:lineRule="auto"/>
    </w:pPr>
    <w:rPr>
      <w:szCs w:val="24"/>
      <w:lang w:eastAsia="lt-LT"/>
    </w:rPr>
  </w:style>
  <w:style w:type="paragraph" w:customStyle="1" w:styleId="bodytext0">
    <w:name w:val="bodytext"/>
    <w:basedOn w:val="Normal"/>
    <w:rsid w:val="0098176C"/>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98176C"/>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98176C"/>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Normal"/>
    <w:uiPriority w:val="99"/>
    <w:rsid w:val="0098176C"/>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98176C"/>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98176C"/>
    <w:pPr>
      <w:spacing w:after="160" w:line="240" w:lineRule="exact"/>
    </w:pPr>
    <w:rPr>
      <w:rFonts w:ascii="Verdana" w:eastAsia="Times New Roman" w:hAnsi="Verdana" w:cs="Verdana"/>
      <w:sz w:val="20"/>
      <w:szCs w:val="20"/>
      <w:lang w:val="en-US"/>
    </w:rPr>
  </w:style>
  <w:style w:type="paragraph" w:customStyle="1" w:styleId="Pavadinimas1">
    <w:name w:val="Pavadinimas1"/>
    <w:rsid w:val="0098176C"/>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8176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8176C"/>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8176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Normal"/>
    <w:rsid w:val="0098176C"/>
    <w:pPr>
      <w:spacing w:after="160" w:line="240" w:lineRule="exact"/>
    </w:pPr>
    <w:rPr>
      <w:rFonts w:ascii="Tahoma" w:hAnsi="Tahoma"/>
      <w:sz w:val="20"/>
      <w:szCs w:val="20"/>
    </w:rPr>
  </w:style>
  <w:style w:type="paragraph" w:customStyle="1" w:styleId="istatymas0">
    <w:name w:val="istatymas"/>
    <w:basedOn w:val="Normal"/>
    <w:rsid w:val="0098176C"/>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98176C"/>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98176C"/>
    <w:pPr>
      <w:spacing w:before="100" w:beforeAutospacing="1" w:after="100" w:afterAutospacing="1" w:line="240" w:lineRule="auto"/>
    </w:pPr>
    <w:rPr>
      <w:rFonts w:eastAsia="Times New Roman"/>
      <w:szCs w:val="24"/>
      <w:lang w:eastAsia="lt-LT"/>
    </w:rPr>
  </w:style>
  <w:style w:type="paragraph" w:customStyle="1" w:styleId="Default">
    <w:name w:val="Default"/>
    <w:rsid w:val="0098176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8176C"/>
    <w:rPr>
      <w:b/>
      <w:bCs/>
      <w:sz w:val="24"/>
      <w:szCs w:val="24"/>
      <w:lang w:eastAsia="en-US"/>
    </w:rPr>
  </w:style>
  <w:style w:type="character" w:styleId="Strong">
    <w:name w:val="Strong"/>
    <w:uiPriority w:val="22"/>
    <w:qFormat/>
    <w:rsid w:val="0098176C"/>
    <w:rPr>
      <w:b/>
      <w:bCs/>
    </w:rPr>
  </w:style>
  <w:style w:type="paragraph" w:customStyle="1" w:styleId="WW-BodyTextIndent2">
    <w:name w:val="WW-Body Text Indent 2"/>
    <w:basedOn w:val="Normal"/>
    <w:rsid w:val="0098176C"/>
    <w:pPr>
      <w:suppressAutoHyphens/>
      <w:spacing w:after="0" w:line="240" w:lineRule="auto"/>
      <w:ind w:left="426"/>
    </w:pPr>
    <w:rPr>
      <w:rFonts w:eastAsia="Times New Roman"/>
      <w:sz w:val="22"/>
      <w:szCs w:val="20"/>
      <w:lang w:eastAsia="ar-SA"/>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98176C"/>
    <w:pPr>
      <w:ind w:left="1296"/>
    </w:pPr>
  </w:style>
  <w:style w:type="table" w:styleId="TableGrid">
    <w:name w:val="Table Grid"/>
    <w:basedOn w:val="TableNormal"/>
    <w:uiPriority w:val="39"/>
    <w:rsid w:val="0098176C"/>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98176C"/>
    <w:pPr>
      <w:spacing w:after="120"/>
    </w:pPr>
    <w:rPr>
      <w:sz w:val="16"/>
      <w:szCs w:val="16"/>
    </w:rPr>
  </w:style>
  <w:style w:type="character" w:customStyle="1" w:styleId="BodyText3Char">
    <w:name w:val="Body Text 3 Char"/>
    <w:basedOn w:val="DefaultParagraphFont"/>
    <w:link w:val="BodyText3"/>
    <w:rsid w:val="0098176C"/>
    <w:rPr>
      <w:rFonts w:ascii="Times New Roman" w:eastAsia="Calibri" w:hAnsi="Times New Roman" w:cs="Times New Roman"/>
      <w:sz w:val="16"/>
      <w:szCs w:val="16"/>
    </w:rPr>
  </w:style>
  <w:style w:type="paragraph" w:customStyle="1" w:styleId="Text1">
    <w:name w:val="Text 1"/>
    <w:basedOn w:val="Normal"/>
    <w:rsid w:val="0098176C"/>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iPriority w:val="99"/>
    <w:semiHidden/>
    <w:unhideWhenUsed/>
    <w:rsid w:val="0098176C"/>
    <w:pPr>
      <w:spacing w:after="120" w:line="480" w:lineRule="auto"/>
      <w:ind w:left="283"/>
    </w:pPr>
  </w:style>
  <w:style w:type="character" w:customStyle="1" w:styleId="BodyTextIndent2Char">
    <w:name w:val="Body Text Indent 2 Char"/>
    <w:basedOn w:val="DefaultParagraphFont"/>
    <w:link w:val="BodyTextIndent2"/>
    <w:uiPriority w:val="99"/>
    <w:semiHidden/>
    <w:rsid w:val="0098176C"/>
    <w:rPr>
      <w:rFonts w:ascii="Times New Roman" w:eastAsia="Calibri" w:hAnsi="Times New Roman" w:cs="Times New Roman"/>
      <w:sz w:val="24"/>
    </w:rPr>
  </w:style>
  <w:style w:type="paragraph" w:styleId="BodyText2">
    <w:name w:val="Body Text 2"/>
    <w:basedOn w:val="Normal"/>
    <w:link w:val="BodyText2Char"/>
    <w:unhideWhenUsed/>
    <w:rsid w:val="0098176C"/>
    <w:pPr>
      <w:spacing w:after="120" w:line="480" w:lineRule="auto"/>
    </w:pPr>
  </w:style>
  <w:style w:type="character" w:customStyle="1" w:styleId="BodyText2Char">
    <w:name w:val="Body Text 2 Char"/>
    <w:basedOn w:val="DefaultParagraphFont"/>
    <w:link w:val="BodyText2"/>
    <w:rsid w:val="0098176C"/>
    <w:rPr>
      <w:rFonts w:ascii="Times New Roman" w:eastAsia="Calibri" w:hAnsi="Times New Roman" w:cs="Times New Roman"/>
      <w:sz w:val="24"/>
    </w:rPr>
  </w:style>
  <w:style w:type="paragraph" w:customStyle="1" w:styleId="Style1">
    <w:name w:val="Style1"/>
    <w:basedOn w:val="Heading5"/>
    <w:rsid w:val="0098176C"/>
    <w:pPr>
      <w:keepNext w:val="0"/>
      <w:numPr>
        <w:ilvl w:val="0"/>
        <w:numId w:val="3"/>
      </w:numPr>
      <w:tabs>
        <w:tab w:val="num" w:pos="360"/>
      </w:tabs>
      <w:spacing w:before="240" w:after="240"/>
      <w:ind w:left="0" w:firstLine="0"/>
    </w:pPr>
    <w:rPr>
      <w:rFonts w:ascii="Arial" w:hAnsi="Arial"/>
      <w:bCs/>
      <w:iCs/>
      <w:sz w:val="24"/>
      <w:szCs w:val="26"/>
    </w:rPr>
  </w:style>
  <w:style w:type="character" w:styleId="Emphasis">
    <w:name w:val="Emphasis"/>
    <w:qFormat/>
    <w:rsid w:val="0098176C"/>
    <w:rPr>
      <w:i/>
      <w:iCs/>
    </w:rPr>
  </w:style>
  <w:style w:type="paragraph" w:styleId="HTMLPreformatted">
    <w:name w:val="HTML Preformatted"/>
    <w:basedOn w:val="Normal"/>
    <w:link w:val="HTMLPreformattedChar"/>
    <w:unhideWhenUsed/>
    <w:rsid w:val="00981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98176C"/>
    <w:rPr>
      <w:rFonts w:ascii="Courier New" w:eastAsia="Times New Roman" w:hAnsi="Courier New" w:cs="Times New Roman"/>
      <w:sz w:val="20"/>
      <w:szCs w:val="20"/>
    </w:rPr>
  </w:style>
  <w:style w:type="paragraph" w:customStyle="1" w:styleId="CharChar7">
    <w:name w:val="Char Char7"/>
    <w:basedOn w:val="Normal"/>
    <w:rsid w:val="0098176C"/>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98176C"/>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98176C"/>
    <w:pPr>
      <w:widowControl w:val="0"/>
      <w:numPr>
        <w:ilvl w:val="0"/>
        <w:numId w:val="4"/>
      </w:numPr>
      <w:spacing w:line="360" w:lineRule="auto"/>
    </w:pPr>
    <w:rPr>
      <w:bCs/>
      <w:iCs/>
      <w:szCs w:val="24"/>
    </w:rPr>
  </w:style>
  <w:style w:type="paragraph" w:customStyle="1" w:styleId="MPapunktis1lygis">
    <w:name w:val="M. Papunktis 1 lygis"/>
    <w:basedOn w:val="modPunktai"/>
    <w:rsid w:val="0098176C"/>
    <w:pPr>
      <w:numPr>
        <w:ilvl w:val="1"/>
      </w:numPr>
      <w:tabs>
        <w:tab w:val="clear" w:pos="928"/>
        <w:tab w:val="left" w:pos="1276"/>
      </w:tabs>
      <w:ind w:left="0" w:firstLine="567"/>
    </w:pPr>
  </w:style>
  <w:style w:type="character" w:customStyle="1" w:styleId="Typewriter">
    <w:name w:val="Typewriter"/>
    <w:rsid w:val="0098176C"/>
    <w:rPr>
      <w:rFonts w:ascii="Courier New" w:hAnsi="Courier New"/>
      <w:sz w:val="20"/>
      <w:szCs w:val="20"/>
    </w:rPr>
  </w:style>
  <w:style w:type="paragraph" w:styleId="Revision">
    <w:name w:val="Revision"/>
    <w:hidden/>
    <w:uiPriority w:val="99"/>
    <w:semiHidden/>
    <w:rsid w:val="0098176C"/>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8176C"/>
  </w:style>
  <w:style w:type="paragraph" w:customStyle="1" w:styleId="HSPunktai">
    <w:name w:val="HSPunktai"/>
    <w:basedOn w:val="Normal"/>
    <w:link w:val="HSPunktaiChar1"/>
    <w:qFormat/>
    <w:rsid w:val="0098176C"/>
    <w:pPr>
      <w:numPr>
        <w:numId w:val="5"/>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8176C"/>
    <w:pPr>
      <w:numPr>
        <w:ilvl w:val="1"/>
      </w:numPr>
      <w:tabs>
        <w:tab w:val="clear" w:pos="1512"/>
        <w:tab w:val="num" w:pos="360"/>
        <w:tab w:val="num" w:pos="1155"/>
        <w:tab w:val="left" w:pos="1276"/>
        <w:tab w:val="num" w:pos="1440"/>
      </w:tabs>
      <w:ind w:left="1155" w:hanging="360"/>
    </w:pPr>
  </w:style>
  <w:style w:type="paragraph" w:styleId="FootnoteText">
    <w:name w:val="footnote text"/>
    <w:basedOn w:val="Normal"/>
    <w:link w:val="FootnoteTextChar"/>
    <w:unhideWhenUsed/>
    <w:rsid w:val="0098176C"/>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98176C"/>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98176C"/>
    <w:pPr>
      <w:spacing w:after="120" w:line="240" w:lineRule="auto"/>
      <w:ind w:left="283"/>
    </w:pPr>
    <w:rPr>
      <w:rFonts w:eastAsia="Times New Roman"/>
      <w:szCs w:val="20"/>
    </w:rPr>
  </w:style>
  <w:style w:type="character" w:customStyle="1" w:styleId="BodyTextIndentChar">
    <w:name w:val="Body Text Indent Char"/>
    <w:basedOn w:val="DefaultParagraphFont"/>
    <w:link w:val="BodyTextIndent"/>
    <w:rsid w:val="0098176C"/>
    <w:rPr>
      <w:rFonts w:ascii="Times New Roman" w:eastAsia="Times New Roman" w:hAnsi="Times New Roman" w:cs="Times New Roman"/>
      <w:sz w:val="24"/>
      <w:szCs w:val="20"/>
    </w:rPr>
  </w:style>
  <w:style w:type="character" w:styleId="FootnoteReference">
    <w:name w:val="footnote reference"/>
    <w:unhideWhenUsed/>
    <w:rsid w:val="0098176C"/>
    <w:rPr>
      <w:vertAlign w:val="superscript"/>
    </w:rPr>
  </w:style>
  <w:style w:type="paragraph" w:customStyle="1" w:styleId="ListParagraph1">
    <w:name w:val="List Paragraph1"/>
    <w:basedOn w:val="Normal"/>
    <w:uiPriority w:val="34"/>
    <w:qFormat/>
    <w:rsid w:val="0098176C"/>
    <w:pPr>
      <w:spacing w:after="0" w:line="240" w:lineRule="auto"/>
      <w:ind w:left="720"/>
      <w:contextualSpacing/>
    </w:pPr>
    <w:rPr>
      <w:rFonts w:eastAsia="Times New Roman"/>
      <w:szCs w:val="20"/>
      <w:lang w:eastAsia="lt-LT"/>
    </w:rPr>
  </w:style>
  <w:style w:type="paragraph" w:customStyle="1" w:styleId="Linija0">
    <w:name w:val="Linija"/>
    <w:basedOn w:val="Normal"/>
    <w:rsid w:val="0098176C"/>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semiHidden/>
    <w:unhideWhenUsed/>
    <w:rsid w:val="0098176C"/>
    <w:rPr>
      <w:color w:val="800080"/>
      <w:u w:val="single"/>
    </w:rPr>
  </w:style>
  <w:style w:type="paragraph" w:customStyle="1" w:styleId="Pagrindinistekstas1">
    <w:name w:val="Pagrindinis tekstas1"/>
    <w:uiPriority w:val="99"/>
    <w:rsid w:val="0098176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
    <w:name w:val="Pagrindinis tekstas2"/>
    <w:rsid w:val="0098176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98176C"/>
    <w:rPr>
      <w:rFonts w:ascii="Times New Roman" w:eastAsia="Calibri" w:hAnsi="Times New Roman" w:cs="Times New Roman"/>
      <w:sz w:val="24"/>
    </w:rPr>
  </w:style>
  <w:style w:type="paragraph" w:styleId="TOC1">
    <w:name w:val="toc 1"/>
    <w:basedOn w:val="Normal"/>
    <w:next w:val="Normal"/>
    <w:autoRedefine/>
    <w:uiPriority w:val="39"/>
    <w:rsid w:val="0098176C"/>
    <w:pPr>
      <w:tabs>
        <w:tab w:val="right" w:leader="dot" w:pos="9628"/>
      </w:tabs>
      <w:spacing w:after="0" w:line="240" w:lineRule="auto"/>
    </w:pPr>
    <w:rPr>
      <w:rFonts w:eastAsia="Times New Roman"/>
      <w:szCs w:val="24"/>
    </w:rPr>
  </w:style>
  <w:style w:type="paragraph" w:styleId="TOC2">
    <w:name w:val="toc 2"/>
    <w:basedOn w:val="Normal"/>
    <w:next w:val="Normal"/>
    <w:autoRedefine/>
    <w:uiPriority w:val="39"/>
    <w:unhideWhenUsed/>
    <w:rsid w:val="0098176C"/>
    <w:pPr>
      <w:tabs>
        <w:tab w:val="right" w:leader="dot" w:pos="9628"/>
      </w:tabs>
      <w:spacing w:after="100" w:line="240" w:lineRule="auto"/>
    </w:pPr>
    <w:rPr>
      <w:rFonts w:eastAsia="Times New Roman"/>
      <w:szCs w:val="24"/>
    </w:rPr>
  </w:style>
  <w:style w:type="paragraph" w:customStyle="1" w:styleId="Body2">
    <w:name w:val="Body 2"/>
    <w:rsid w:val="0098176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TOC3">
    <w:name w:val="toc 3"/>
    <w:basedOn w:val="Normal"/>
    <w:next w:val="Normal"/>
    <w:autoRedefine/>
    <w:uiPriority w:val="39"/>
    <w:unhideWhenUsed/>
    <w:rsid w:val="0098176C"/>
    <w:pPr>
      <w:spacing w:after="100"/>
      <w:ind w:left="480"/>
    </w:pPr>
  </w:style>
  <w:style w:type="paragraph" w:customStyle="1" w:styleId="HBTitlecenter">
    <w:name w:val="HB Title (center)"/>
    <w:basedOn w:val="Normal"/>
    <w:rsid w:val="0098176C"/>
    <w:pPr>
      <w:widowControl w:val="0"/>
      <w:spacing w:before="120" w:after="120" w:line="240" w:lineRule="auto"/>
      <w:jc w:val="center"/>
    </w:pPr>
    <w:rPr>
      <w:rFonts w:ascii="Arial" w:eastAsia="Times New Roman" w:hAnsi="Arial"/>
      <w:b/>
      <w:bCs/>
      <w:sz w:val="36"/>
      <w:szCs w:val="20"/>
    </w:rPr>
  </w:style>
  <w:style w:type="character" w:customStyle="1" w:styleId="apple-converted-space">
    <w:name w:val="apple-converted-space"/>
    <w:basedOn w:val="DefaultParagraphFont"/>
    <w:rsid w:val="0098176C"/>
  </w:style>
  <w:style w:type="paragraph" w:customStyle="1" w:styleId="HBTitleright">
    <w:name w:val="HB Title (right)"/>
    <w:basedOn w:val="Normal"/>
    <w:rsid w:val="0098176C"/>
    <w:pPr>
      <w:widowControl w:val="0"/>
      <w:spacing w:before="120" w:after="120" w:line="240" w:lineRule="auto"/>
      <w:jc w:val="right"/>
    </w:pPr>
    <w:rPr>
      <w:rFonts w:ascii="Arial" w:eastAsia="Times New Roman" w:hAnsi="Arial"/>
      <w:b/>
      <w:bCs/>
      <w:sz w:val="36"/>
      <w:szCs w:val="20"/>
    </w:rPr>
  </w:style>
  <w:style w:type="paragraph" w:styleId="NoSpacing">
    <w:name w:val="No Spacing"/>
    <w:uiPriority w:val="1"/>
    <w:qFormat/>
    <w:rsid w:val="0098176C"/>
    <w:pPr>
      <w:spacing w:after="0" w:line="240" w:lineRule="auto"/>
    </w:pPr>
  </w:style>
  <w:style w:type="paragraph" w:customStyle="1" w:styleId="TitleTNR">
    <w:name w:val="Title_TNR"/>
    <w:basedOn w:val="Normal"/>
    <w:uiPriority w:val="99"/>
    <w:rsid w:val="0098176C"/>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98176C"/>
    <w:rPr>
      <w:rFonts w:ascii="TimesLT" w:eastAsia="Times New Roman" w:hAnsi="TimesLT" w:cs="Times New Roman"/>
      <w:sz w:val="20"/>
      <w:szCs w:val="20"/>
      <w:lang w:val="en-US"/>
    </w:rPr>
  </w:style>
  <w:style w:type="paragraph" w:customStyle="1" w:styleId="TEKSTAS">
    <w:name w:val="TEKSTAS"/>
    <w:basedOn w:val="Normal"/>
    <w:rsid w:val="0098176C"/>
    <w:pPr>
      <w:widowControl w:val="0"/>
      <w:overflowPunct w:val="0"/>
      <w:autoSpaceDE w:val="0"/>
      <w:autoSpaceDN w:val="0"/>
      <w:adjustRightInd w:val="0"/>
      <w:spacing w:before="60" w:after="60" w:line="240" w:lineRule="auto"/>
      <w:jc w:val="both"/>
    </w:pPr>
    <w:rPr>
      <w:rFonts w:eastAsia="Times New Roman"/>
      <w:szCs w:val="20"/>
    </w:rPr>
  </w:style>
  <w:style w:type="paragraph" w:styleId="NormalWeb">
    <w:name w:val="Normal (Web)"/>
    <w:basedOn w:val="Normal"/>
    <w:uiPriority w:val="99"/>
    <w:semiHidden/>
    <w:unhideWhenUsed/>
    <w:rsid w:val="0098176C"/>
    <w:pPr>
      <w:spacing w:after="0" w:line="240" w:lineRule="auto"/>
    </w:pPr>
    <w:rPr>
      <w:rFonts w:ascii="Calibri" w:eastAsiaTheme="minorHAnsi" w:hAnsi="Calibri" w:cs="Calibri"/>
      <w:sz w:val="22"/>
      <w:lang w:eastAsia="lt-LT"/>
    </w:rPr>
  </w:style>
  <w:style w:type="paragraph" w:customStyle="1" w:styleId="Heading">
    <w:name w:val="Heading"/>
    <w:next w:val="Body2"/>
    <w:rsid w:val="009817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98176C"/>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DefaultParagraphFont"/>
    <w:link w:val="Style2"/>
    <w:rsid w:val="0098176C"/>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8176C"/>
    <w:rPr>
      <w:color w:val="605E5C"/>
      <w:shd w:val="clear" w:color="auto" w:fill="E1DFDD"/>
    </w:rPr>
  </w:style>
  <w:style w:type="numbering" w:customStyle="1" w:styleId="NoList1">
    <w:name w:val="No List1"/>
    <w:next w:val="NoList"/>
    <w:semiHidden/>
    <w:unhideWhenUsed/>
    <w:rsid w:val="0098176C"/>
  </w:style>
  <w:style w:type="character" w:customStyle="1" w:styleId="text10">
    <w:name w:val="text1"/>
    <w:rsid w:val="0098176C"/>
    <w:rPr>
      <w:rFonts w:ascii="Verdana" w:hAnsi="Verdana" w:hint="default"/>
      <w:b w:val="0"/>
      <w:bCs w:val="0"/>
      <w:color w:val="000000"/>
      <w:sz w:val="15"/>
      <w:szCs w:val="15"/>
    </w:rPr>
  </w:style>
  <w:style w:type="character" w:customStyle="1" w:styleId="activity1">
    <w:name w:val="activity1"/>
    <w:rsid w:val="0098176C"/>
    <w:rPr>
      <w:rFonts w:ascii="Verdana" w:hAnsi="Verdana" w:hint="default"/>
      <w:b w:val="0"/>
      <w:bCs w:val="0"/>
      <w:color w:val="000000"/>
      <w:sz w:val="15"/>
      <w:szCs w:val="15"/>
    </w:rPr>
  </w:style>
  <w:style w:type="character" w:customStyle="1" w:styleId="IprastasJ">
    <w:name w:val="Iprastas_J"/>
    <w:rsid w:val="0098176C"/>
    <w:rPr>
      <w:rFonts w:ascii="Times New Roman" w:hAnsi="Times New Roman"/>
    </w:rPr>
  </w:style>
  <w:style w:type="paragraph" w:styleId="List">
    <w:name w:val="List"/>
    <w:basedOn w:val="Normal"/>
    <w:rsid w:val="0098176C"/>
    <w:pPr>
      <w:spacing w:after="0" w:line="240" w:lineRule="auto"/>
      <w:ind w:left="283" w:hanging="283"/>
    </w:pPr>
    <w:rPr>
      <w:rFonts w:eastAsia="Times New Roman"/>
      <w:szCs w:val="24"/>
    </w:rPr>
  </w:style>
  <w:style w:type="character" w:customStyle="1" w:styleId="hps">
    <w:name w:val="hps"/>
    <w:basedOn w:val="DefaultParagraphFont"/>
    <w:rsid w:val="0098176C"/>
  </w:style>
  <w:style w:type="character" w:customStyle="1" w:styleId="apple-style-span">
    <w:name w:val="apple-style-span"/>
    <w:basedOn w:val="DefaultParagraphFont"/>
    <w:rsid w:val="0098176C"/>
  </w:style>
  <w:style w:type="table" w:customStyle="1" w:styleId="TableGrid1">
    <w:name w:val="Table Grid1"/>
    <w:basedOn w:val="TableNormal"/>
    <w:next w:val="TableGrid"/>
    <w:rsid w:val="0098176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98176C"/>
    <w:pPr>
      <w:shd w:val="clear" w:color="auto" w:fill="000080"/>
      <w:spacing w:after="0" w:line="240" w:lineRule="auto"/>
    </w:pPr>
    <w:rPr>
      <w:rFonts w:ascii="Tahoma" w:eastAsia="Times New Roman" w:hAnsi="Tahoma" w:cs="Tahoma"/>
      <w:sz w:val="20"/>
      <w:szCs w:val="20"/>
      <w:lang w:val="en-AU"/>
    </w:rPr>
  </w:style>
  <w:style w:type="character" w:customStyle="1" w:styleId="DocumentMapChar">
    <w:name w:val="Document Map Char"/>
    <w:basedOn w:val="DefaultParagraphFont"/>
    <w:link w:val="DocumentMap"/>
    <w:semiHidden/>
    <w:rsid w:val="0098176C"/>
    <w:rPr>
      <w:rFonts w:ascii="Tahoma" w:eastAsia="Times New Roman" w:hAnsi="Tahoma" w:cs="Tahoma"/>
      <w:sz w:val="20"/>
      <w:szCs w:val="20"/>
      <w:shd w:val="clear" w:color="auto" w:fill="000080"/>
      <w:lang w:val="en-AU"/>
    </w:rPr>
  </w:style>
  <w:style w:type="paragraph" w:styleId="List2">
    <w:name w:val="List 2"/>
    <w:basedOn w:val="Normal"/>
    <w:uiPriority w:val="99"/>
    <w:semiHidden/>
    <w:unhideWhenUsed/>
    <w:rsid w:val="0098176C"/>
    <w:pPr>
      <w:ind w:left="720" w:hanging="360"/>
      <w:contextualSpacing/>
    </w:pPr>
  </w:style>
  <w:style w:type="paragraph" w:customStyle="1" w:styleId="BodyText20">
    <w:name w:val="Body Text2"/>
    <w:rsid w:val="0098176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30">
    <w:name w:val="Body Text3"/>
    <w:rsid w:val="0098176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98176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lockText">
    <w:name w:val="Block Text"/>
    <w:basedOn w:val="Normal"/>
    <w:rsid w:val="0098176C"/>
    <w:pPr>
      <w:shd w:val="clear" w:color="auto" w:fill="FFFFFF"/>
      <w:spacing w:before="106" w:after="0" w:line="461" w:lineRule="exact"/>
      <w:ind w:left="3082" w:right="3130"/>
      <w:jc w:val="center"/>
    </w:pPr>
    <w:rPr>
      <w:rFonts w:eastAsia="Times New Roman"/>
      <w:b/>
      <w:bCs/>
      <w:color w:val="000000"/>
      <w:szCs w:val="24"/>
    </w:rPr>
  </w:style>
  <w:style w:type="paragraph" w:customStyle="1" w:styleId="BodyText5">
    <w:name w:val="Body Text5"/>
    <w:rsid w:val="0098176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oc-ti">
    <w:name w:val="doc-ti"/>
    <w:basedOn w:val="Normal"/>
    <w:rsid w:val="0098176C"/>
    <w:pPr>
      <w:spacing w:before="100" w:beforeAutospacing="1" w:after="100" w:afterAutospacing="1" w:line="240" w:lineRule="auto"/>
    </w:pPr>
    <w:rPr>
      <w:rFonts w:eastAsia="Times New Roman"/>
      <w:szCs w:val="24"/>
      <w:lang w:val="en-GB" w:eastAsia="en-GB"/>
    </w:rPr>
  </w:style>
  <w:style w:type="paragraph" w:customStyle="1" w:styleId="BodyText6">
    <w:name w:val="Body Text6"/>
    <w:rsid w:val="0098176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98176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98176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UnresolvedMention">
    <w:name w:val="Unresolved Mention"/>
    <w:basedOn w:val="DefaultParagraphFont"/>
    <w:uiPriority w:val="99"/>
    <w:semiHidden/>
    <w:unhideWhenUsed/>
    <w:rsid w:val="00416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8758">
      <w:bodyDiv w:val="1"/>
      <w:marLeft w:val="0"/>
      <w:marRight w:val="0"/>
      <w:marTop w:val="0"/>
      <w:marBottom w:val="0"/>
      <w:divBdr>
        <w:top w:val="none" w:sz="0" w:space="0" w:color="auto"/>
        <w:left w:val="none" w:sz="0" w:space="0" w:color="auto"/>
        <w:bottom w:val="none" w:sz="0" w:space="0" w:color="auto"/>
        <w:right w:val="none" w:sz="0" w:space="0" w:color="auto"/>
      </w:divBdr>
    </w:div>
    <w:div w:id="101916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hitebi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vpk.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16R067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7F0957253AD48A972FED4DC76787C" ma:contentTypeVersion="14" ma:contentTypeDescription="Create a new document." ma:contentTypeScope="" ma:versionID="6f442fa7faafacba9277a7b66f2b59f3">
  <xsd:schema xmlns:xsd="http://www.w3.org/2001/XMLSchema" xmlns:xs="http://www.w3.org/2001/XMLSchema" xmlns:p="http://schemas.microsoft.com/office/2006/metadata/properties" xmlns:ns3="fb16d1ac-ff13-477f-813d-983e2ef9df4a" xmlns:ns4="9bede988-0807-4b8f-88cd-3c00c92b48e2" targetNamespace="http://schemas.microsoft.com/office/2006/metadata/properties" ma:root="true" ma:fieldsID="6cc9aa1769362516a8e90151c7cfcf6f" ns3:_="" ns4:_="">
    <xsd:import namespace="fb16d1ac-ff13-477f-813d-983e2ef9df4a"/>
    <xsd:import namespace="9bede988-0807-4b8f-88cd-3c00c92b48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6d1ac-ff13-477f-813d-983e2ef9d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ede988-0807-4b8f-88cd-3c00c92b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E68AF-D364-4627-B1C9-287612BE6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6d1ac-ff13-477f-813d-983e2ef9df4a"/>
    <ds:schemaRef ds:uri="9bede988-0807-4b8f-88cd-3c00c92b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09EA8-84B2-4D79-82AC-80636C28D1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BE3A23-B32D-4CF0-BFA4-C5DD3C4EBF90}">
  <ds:schemaRefs>
    <ds:schemaRef ds:uri="http://schemas.openxmlformats.org/officeDocument/2006/bibliography"/>
  </ds:schemaRefs>
</ds:datastoreItem>
</file>

<file path=customXml/itemProps4.xml><?xml version="1.0" encoding="utf-8"?>
<ds:datastoreItem xmlns:ds="http://schemas.openxmlformats.org/officeDocument/2006/customXml" ds:itemID="{A3259EBA-E11F-46E8-B550-56598367CD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7253</Words>
  <Characters>41344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Daiva Rastenienė</cp:lastModifiedBy>
  <cp:revision>3</cp:revision>
  <dcterms:created xsi:type="dcterms:W3CDTF">2021-10-12T05:16:00Z</dcterms:created>
  <dcterms:modified xsi:type="dcterms:W3CDTF">2021-10-12T05:19:00Z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0x0101005507F0957253AD48A972FED4DC76787C</vt:lpwstr>
  </property>
</Properties>
</file>