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B30D17" w14:textId="0AAB7B5B" w:rsidR="00C26941" w:rsidRPr="00342BC1" w:rsidRDefault="00C26941" w:rsidP="00C26941">
      <w:pPr>
        <w:spacing w:after="0" w:line="360" w:lineRule="auto"/>
        <w:ind w:firstLine="360"/>
        <w:jc w:val="center"/>
        <w:rPr>
          <w:b/>
          <w:bCs/>
          <w:szCs w:val="24"/>
        </w:rPr>
      </w:pPr>
      <w:r w:rsidRPr="00342BC1">
        <w:rPr>
          <w:b/>
          <w:szCs w:val="24"/>
        </w:rPr>
        <w:t xml:space="preserve">ELEKTRONINĖS-KOMPIUTERINĖS ĮRANGOS </w:t>
      </w:r>
    </w:p>
    <w:p w14:paraId="2909F277" w14:textId="38F58EBB" w:rsidR="00C26941" w:rsidRPr="00342BC1" w:rsidRDefault="00C26941" w:rsidP="00C26941">
      <w:pPr>
        <w:spacing w:after="0" w:line="360" w:lineRule="auto"/>
        <w:ind w:firstLine="360"/>
        <w:jc w:val="center"/>
        <w:rPr>
          <w:b/>
          <w:bCs/>
          <w:szCs w:val="24"/>
        </w:rPr>
      </w:pPr>
      <w:r w:rsidRPr="00342BC1">
        <w:rPr>
          <w:b/>
          <w:bCs/>
          <w:szCs w:val="24"/>
        </w:rPr>
        <w:t xml:space="preserve">PIRKIMO </w:t>
      </w:r>
      <w:r w:rsidRPr="00342BC1">
        <w:rPr>
          <w:b/>
          <w:szCs w:val="24"/>
        </w:rPr>
        <w:t>–</w:t>
      </w:r>
      <w:r w:rsidRPr="00342BC1">
        <w:rPr>
          <w:b/>
          <w:bCs/>
          <w:szCs w:val="24"/>
        </w:rPr>
        <w:t xml:space="preserve"> PARDAVIMO SUTARTIS Nr. </w:t>
      </w:r>
    </w:p>
    <w:p w14:paraId="7DA7812A" w14:textId="4CA14EAD" w:rsidR="00C26941" w:rsidRPr="00342BC1" w:rsidRDefault="001D66CD" w:rsidP="00C26941">
      <w:pPr>
        <w:spacing w:after="0" w:line="360" w:lineRule="auto"/>
        <w:jc w:val="center"/>
        <w:rPr>
          <w:szCs w:val="24"/>
        </w:rPr>
      </w:pPr>
      <w:r>
        <w:rPr>
          <w:szCs w:val="24"/>
        </w:rPr>
        <w:t xml:space="preserve">Du tūkstančiai </w:t>
      </w:r>
      <w:r w:rsidR="009310B8">
        <w:rPr>
          <w:szCs w:val="24"/>
        </w:rPr>
        <w:t xml:space="preserve">dvidešimt </w:t>
      </w:r>
      <w:r>
        <w:rPr>
          <w:szCs w:val="24"/>
        </w:rPr>
        <w:t xml:space="preserve"> </w:t>
      </w:r>
      <w:r w:rsidR="009310B8">
        <w:rPr>
          <w:szCs w:val="24"/>
        </w:rPr>
        <w:t xml:space="preserve">pirmųjų </w:t>
      </w:r>
      <w:r>
        <w:rPr>
          <w:szCs w:val="24"/>
        </w:rPr>
        <w:t xml:space="preserve">metų </w:t>
      </w:r>
      <w:r w:rsidR="009310B8">
        <w:rPr>
          <w:szCs w:val="24"/>
        </w:rPr>
        <w:t xml:space="preserve">spalio </w:t>
      </w:r>
      <w:r>
        <w:rPr>
          <w:szCs w:val="24"/>
        </w:rPr>
        <w:t xml:space="preserve">dvidešimt </w:t>
      </w:r>
      <w:r w:rsidR="009310B8">
        <w:rPr>
          <w:szCs w:val="24"/>
        </w:rPr>
        <w:t>septinta</w:t>
      </w:r>
      <w:r>
        <w:rPr>
          <w:szCs w:val="24"/>
        </w:rPr>
        <w:t xml:space="preserve"> diena</w:t>
      </w:r>
    </w:p>
    <w:p w14:paraId="1E132278" w14:textId="7F71F605" w:rsidR="00C26941" w:rsidRDefault="00C26941" w:rsidP="00C26941">
      <w:pPr>
        <w:spacing w:after="0" w:line="360" w:lineRule="auto"/>
        <w:jc w:val="center"/>
        <w:rPr>
          <w:szCs w:val="24"/>
        </w:rPr>
      </w:pPr>
      <w:r w:rsidRPr="00342BC1">
        <w:rPr>
          <w:szCs w:val="24"/>
        </w:rPr>
        <w:t>Kaunas</w:t>
      </w:r>
    </w:p>
    <w:p w14:paraId="51F80EE2" w14:textId="77777777" w:rsidR="001D66CD" w:rsidRPr="00342BC1" w:rsidRDefault="001D66CD" w:rsidP="00C26941">
      <w:pPr>
        <w:spacing w:after="0" w:line="360" w:lineRule="auto"/>
        <w:jc w:val="center"/>
        <w:rPr>
          <w:szCs w:val="24"/>
        </w:rPr>
      </w:pPr>
    </w:p>
    <w:p w14:paraId="5F1E12F5" w14:textId="3AEB1EE7" w:rsidR="00C26941" w:rsidRPr="00342BC1" w:rsidRDefault="00C26941" w:rsidP="00C26941">
      <w:pPr>
        <w:spacing w:after="0" w:line="360" w:lineRule="auto"/>
        <w:ind w:left="11" w:firstLine="871"/>
        <w:jc w:val="both"/>
        <w:rPr>
          <w:szCs w:val="24"/>
        </w:rPr>
      </w:pPr>
      <w:r w:rsidRPr="00342BC1">
        <w:rPr>
          <w:szCs w:val="24"/>
        </w:rPr>
        <w:t xml:space="preserve">Uždaroji akcinė bendrovė „Kauno švara“ (toliau – Pirkėjas) (įmonės kodas 132616649), kurios registruota buveinė yra Statybininkų g. 3, LT-50124 Kaune, duomenys apie įmonę kaupiami ir saugomi Lietuvos Respublikos juridinių asmenų registre, atstovaujama generalinio direktoriaus Sauliaus Lazausko, veikiančio pagal bendrovės įstatus, ir </w:t>
      </w:r>
      <w:r>
        <w:rPr>
          <w:szCs w:val="24"/>
        </w:rPr>
        <w:t>UAB „Skaitmeninės technologijos“ (toliau – Pardavėjas) (įmonės kodas 133402897), kurios registruota buveinė yra Savanorių pr. 278-104, Kaune, duomenys apie įmonę kaupiami ir saugomi Lietuvos Respublikos juridinių asmenų registre, atstovaujama Vytauto Šmulaičio</w:t>
      </w:r>
      <w:r>
        <w:rPr>
          <w:i/>
          <w:szCs w:val="24"/>
        </w:rPr>
        <w:t xml:space="preserve">, </w:t>
      </w:r>
      <w:r>
        <w:rPr>
          <w:szCs w:val="24"/>
        </w:rPr>
        <w:t>veikiančio pagal bendrovės įstatus, toliau kartu šioje prekių viešojo pirkimo</w:t>
      </w:r>
      <w:r w:rsidRPr="00342BC1">
        <w:rPr>
          <w:szCs w:val="24"/>
        </w:rPr>
        <w:t xml:space="preserve"> – pardavimo sutartyje vadinami „Šalimis“, o kiekvienas atskirai – „Šalimi“, sudarė elektroninės-kompiuterinės įrangos pirkimo – pardavimo sutartį, toliau vadinamą „Sutartimi“, ir susitarė dėl žemiau išvardytų sąlygų.</w:t>
      </w:r>
    </w:p>
    <w:p w14:paraId="1FCA3824" w14:textId="49AE667B" w:rsidR="00C26941" w:rsidRPr="00342BC1" w:rsidRDefault="00C26941" w:rsidP="00C26941">
      <w:pPr>
        <w:spacing w:after="0" w:line="360" w:lineRule="auto"/>
        <w:ind w:left="11" w:firstLine="840"/>
        <w:rPr>
          <w:rFonts w:eastAsia="Times New Roman"/>
          <w:szCs w:val="24"/>
        </w:rPr>
      </w:pPr>
      <w:r w:rsidRPr="00342BC1">
        <w:rPr>
          <w:rFonts w:eastAsia="Times New Roman"/>
          <w:szCs w:val="24"/>
        </w:rPr>
        <w:t>Sutartis sudaroma vadovaujantis supaprastinto mažos vertės „Elektroninės-kompiuterinės įrangos</w:t>
      </w:r>
      <w:r w:rsidRPr="00342BC1">
        <w:rPr>
          <w:szCs w:val="24"/>
        </w:rPr>
        <w:t xml:space="preserve"> pirkimas</w:t>
      </w:r>
      <w:r w:rsidRPr="00342BC1">
        <w:rPr>
          <w:rFonts w:eastAsia="Times New Roman"/>
          <w:szCs w:val="24"/>
        </w:rPr>
        <w:t>“ vykdyto neskelbiamos apklausos būdu (toliau – Apklausa), Uždarosios akcinės bendrovės „Kauno švara“ viešųjų pirkimų organizatoriaus 20</w:t>
      </w:r>
      <w:r w:rsidR="009310B8">
        <w:rPr>
          <w:rFonts w:eastAsia="Times New Roman"/>
          <w:szCs w:val="24"/>
        </w:rPr>
        <w:t>21</w:t>
      </w:r>
      <w:r w:rsidRPr="00342BC1">
        <w:rPr>
          <w:rFonts w:eastAsia="Times New Roman"/>
          <w:szCs w:val="24"/>
        </w:rPr>
        <w:t xml:space="preserve"> m. </w:t>
      </w:r>
      <w:r w:rsidR="009310B8">
        <w:rPr>
          <w:rFonts w:eastAsia="Times New Roman"/>
          <w:szCs w:val="24"/>
        </w:rPr>
        <w:t>spalio</w:t>
      </w:r>
      <w:r w:rsidRPr="00342BC1">
        <w:rPr>
          <w:rFonts w:eastAsia="Times New Roman"/>
          <w:szCs w:val="24"/>
        </w:rPr>
        <w:t xml:space="preserve"> mėn</w:t>
      </w:r>
      <w:r>
        <w:rPr>
          <w:rFonts w:eastAsia="Times New Roman"/>
          <w:szCs w:val="24"/>
        </w:rPr>
        <w:t xml:space="preserve"> </w:t>
      </w:r>
      <w:r w:rsidR="009310B8">
        <w:rPr>
          <w:rFonts w:eastAsia="Times New Roman"/>
          <w:szCs w:val="24"/>
        </w:rPr>
        <w:t>06</w:t>
      </w:r>
      <w:r w:rsidRPr="00342BC1">
        <w:rPr>
          <w:rFonts w:eastAsia="Times New Roman"/>
          <w:szCs w:val="24"/>
        </w:rPr>
        <w:t xml:space="preserve"> d. sprendimu.</w:t>
      </w:r>
    </w:p>
    <w:p w14:paraId="2BD88F93" w14:textId="7DBBF6FA" w:rsidR="00C26941" w:rsidRDefault="00C26941" w:rsidP="00C26941">
      <w:pPr>
        <w:tabs>
          <w:tab w:val="left" w:pos="490"/>
        </w:tabs>
        <w:spacing w:after="0" w:line="360" w:lineRule="auto"/>
        <w:rPr>
          <w:b/>
          <w:szCs w:val="24"/>
        </w:rPr>
      </w:pPr>
    </w:p>
    <w:p w14:paraId="2EFED9AB" w14:textId="77777777" w:rsidR="00C26941" w:rsidRPr="00342BC1" w:rsidRDefault="00C26941" w:rsidP="00C26941">
      <w:pPr>
        <w:tabs>
          <w:tab w:val="left" w:pos="490"/>
        </w:tabs>
        <w:spacing w:after="0" w:line="360" w:lineRule="auto"/>
        <w:rPr>
          <w:b/>
          <w:szCs w:val="24"/>
        </w:rPr>
      </w:pPr>
    </w:p>
    <w:p w14:paraId="2E08D3B8" w14:textId="2B0EADB1" w:rsidR="00C26941" w:rsidRDefault="00C26941" w:rsidP="00C26941">
      <w:pPr>
        <w:numPr>
          <w:ilvl w:val="0"/>
          <w:numId w:val="1"/>
        </w:numPr>
        <w:tabs>
          <w:tab w:val="left" w:pos="490"/>
        </w:tabs>
        <w:spacing w:after="0" w:line="360" w:lineRule="auto"/>
        <w:ind w:hanging="1772"/>
        <w:jc w:val="center"/>
        <w:rPr>
          <w:b/>
          <w:szCs w:val="24"/>
        </w:rPr>
      </w:pPr>
      <w:r w:rsidRPr="00342BC1">
        <w:rPr>
          <w:b/>
          <w:szCs w:val="24"/>
        </w:rPr>
        <w:t>SUTARTIES OBJEKTAS</w:t>
      </w:r>
    </w:p>
    <w:p w14:paraId="6D2A2C1A" w14:textId="77777777" w:rsidR="001D66CD" w:rsidRPr="00342BC1" w:rsidRDefault="001D66CD" w:rsidP="001D66CD">
      <w:pPr>
        <w:tabs>
          <w:tab w:val="left" w:pos="490"/>
        </w:tabs>
        <w:spacing w:after="0" w:line="360" w:lineRule="auto"/>
        <w:ind w:left="1980"/>
        <w:rPr>
          <w:b/>
          <w:szCs w:val="24"/>
        </w:rPr>
      </w:pPr>
    </w:p>
    <w:p w14:paraId="23AF011A" w14:textId="77777777" w:rsidR="00C26941" w:rsidRPr="00342BC1" w:rsidRDefault="00C26941" w:rsidP="00C26941">
      <w:pPr>
        <w:numPr>
          <w:ilvl w:val="0"/>
          <w:numId w:val="2"/>
        </w:numPr>
        <w:tabs>
          <w:tab w:val="left" w:pos="1358"/>
        </w:tabs>
        <w:spacing w:after="0" w:line="360" w:lineRule="auto"/>
        <w:ind w:left="14" w:firstLine="854"/>
        <w:jc w:val="both"/>
        <w:rPr>
          <w:szCs w:val="24"/>
        </w:rPr>
      </w:pPr>
      <w:r w:rsidRPr="00342BC1">
        <w:rPr>
          <w:szCs w:val="24"/>
        </w:rPr>
        <w:t>Elektroninės-kompiuterinės įrangos (toliau – Prekės) pirkimas – pardavimas. Prekėms keliamų reikalavimų aprašymas yra pateiktas Sutarties priede Nr.1. „Elektroninės-kompiuterinės įrangos</w:t>
      </w:r>
      <w:r w:rsidRPr="00342BC1">
        <w:rPr>
          <w:rFonts w:eastAsia="Times New Roman"/>
          <w:szCs w:val="24"/>
        </w:rPr>
        <w:t xml:space="preserve"> </w:t>
      </w:r>
      <w:r w:rsidRPr="00342BC1">
        <w:rPr>
          <w:bCs/>
          <w:szCs w:val="24"/>
        </w:rPr>
        <w:t>pirkimo techninė specifikacija“</w:t>
      </w:r>
      <w:r w:rsidRPr="00342BC1">
        <w:rPr>
          <w:szCs w:val="24"/>
        </w:rPr>
        <w:t>, kuris yra neatskiriama Sutarties dalis ir kuris yra parengtas Pardavėjo pasiūlymo, kuris pripažintas nugalėtoju pagrindu.</w:t>
      </w:r>
    </w:p>
    <w:p w14:paraId="0BCA1253" w14:textId="77777777" w:rsidR="00C26941" w:rsidRPr="00342BC1" w:rsidRDefault="00C26941" w:rsidP="00C26941">
      <w:pPr>
        <w:numPr>
          <w:ilvl w:val="0"/>
          <w:numId w:val="2"/>
        </w:numPr>
        <w:spacing w:after="0" w:line="360" w:lineRule="auto"/>
        <w:ind w:left="0" w:firstLine="868"/>
        <w:jc w:val="both"/>
        <w:rPr>
          <w:szCs w:val="24"/>
        </w:rPr>
      </w:pPr>
      <w:r w:rsidRPr="00342BC1">
        <w:rPr>
          <w:szCs w:val="24"/>
        </w:rPr>
        <w:t>Šia Sutartimi nustatoma tvarka ir sąlygos, pagal kurias Pardavėjas įsipareigoja parduoti Prekes, o Pirkėjas įsipareigoja priimti Prekes ir atsiskaityti Sutartyje nustatyta tvarka ir sąlygomis.</w:t>
      </w:r>
    </w:p>
    <w:p w14:paraId="622D9F64" w14:textId="77777777" w:rsidR="00C26941" w:rsidRPr="00342BC1" w:rsidRDefault="00C26941" w:rsidP="00C26941">
      <w:pPr>
        <w:numPr>
          <w:ilvl w:val="0"/>
          <w:numId w:val="2"/>
        </w:numPr>
        <w:spacing w:after="0" w:line="360" w:lineRule="auto"/>
        <w:ind w:left="0" w:firstLine="896"/>
        <w:jc w:val="both"/>
        <w:rPr>
          <w:szCs w:val="24"/>
        </w:rPr>
      </w:pPr>
      <w:r w:rsidRPr="00342BC1">
        <w:rPr>
          <w:szCs w:val="24"/>
        </w:rPr>
        <w:t>Prekių kiekis, nurodytas Sutarties priede Nr. 1 yra orientacinis, t.y. Sutarties galiojimo laikotarpiu Prekės bus užsakomos ir perkamos pagal realius Pirkėjo poreikius, kurie vienerių metų laikotarpiu gali būti didesni arba mažesni už nurodytus orientacinius metinius Prekių kiekius. Pirkėjas neįsipareigoja per vienerius metus nuo Sutarties sudarymo užsakyti ir pirkti visą nurodytą Prekių orientacinį kiekį.</w:t>
      </w:r>
    </w:p>
    <w:p w14:paraId="0B48A3BC" w14:textId="77777777" w:rsidR="00C26941" w:rsidRPr="00342BC1" w:rsidRDefault="00C26941" w:rsidP="00C26941">
      <w:pPr>
        <w:numPr>
          <w:ilvl w:val="0"/>
          <w:numId w:val="2"/>
        </w:numPr>
        <w:spacing w:after="0" w:line="360" w:lineRule="auto"/>
        <w:ind w:left="0" w:firstLine="854"/>
        <w:jc w:val="both"/>
        <w:rPr>
          <w:szCs w:val="24"/>
        </w:rPr>
      </w:pPr>
      <w:r w:rsidRPr="00342BC1">
        <w:rPr>
          <w:szCs w:val="24"/>
        </w:rPr>
        <w:t>Prekių tiekimo sąlygos ir techninės specifikacijos nurodyti Apklausos pirkimo dokumentuose, kurie yra neatskiriama Sutarties dalis.</w:t>
      </w:r>
    </w:p>
    <w:p w14:paraId="7CBE260E" w14:textId="77777777" w:rsidR="00C26941" w:rsidRPr="00342BC1" w:rsidRDefault="00C26941" w:rsidP="00C26941">
      <w:pPr>
        <w:spacing w:after="0" w:line="360" w:lineRule="auto"/>
        <w:ind w:left="11" w:hanging="14"/>
        <w:rPr>
          <w:szCs w:val="24"/>
        </w:rPr>
      </w:pPr>
    </w:p>
    <w:p w14:paraId="25C6E139" w14:textId="05EAC242" w:rsidR="00C26941" w:rsidRDefault="00C26941" w:rsidP="00C26941">
      <w:pPr>
        <w:numPr>
          <w:ilvl w:val="0"/>
          <w:numId w:val="1"/>
        </w:numPr>
        <w:tabs>
          <w:tab w:val="left" w:pos="602"/>
          <w:tab w:val="left" w:pos="851"/>
          <w:tab w:val="left" w:pos="1134"/>
        </w:tabs>
        <w:spacing w:after="0" w:line="360" w:lineRule="auto"/>
        <w:ind w:hanging="1800"/>
        <w:jc w:val="center"/>
        <w:rPr>
          <w:b/>
          <w:color w:val="000000"/>
          <w:szCs w:val="24"/>
        </w:rPr>
      </w:pPr>
      <w:r w:rsidRPr="00342BC1">
        <w:rPr>
          <w:b/>
          <w:color w:val="000000"/>
          <w:szCs w:val="24"/>
        </w:rPr>
        <w:t>SUTARTIES ŠALIŲ TEISĖS IR PAREIGOS</w:t>
      </w:r>
    </w:p>
    <w:p w14:paraId="1A2B052B" w14:textId="77777777" w:rsidR="001D66CD" w:rsidRPr="00342BC1" w:rsidRDefault="001D66CD" w:rsidP="001D66CD">
      <w:pPr>
        <w:tabs>
          <w:tab w:val="left" w:pos="602"/>
          <w:tab w:val="left" w:pos="851"/>
          <w:tab w:val="left" w:pos="1134"/>
        </w:tabs>
        <w:spacing w:after="0" w:line="360" w:lineRule="auto"/>
        <w:ind w:left="1980"/>
        <w:rPr>
          <w:b/>
          <w:color w:val="000000"/>
          <w:szCs w:val="24"/>
        </w:rPr>
      </w:pPr>
    </w:p>
    <w:p w14:paraId="59BAFE2E" w14:textId="77777777" w:rsidR="00C26941" w:rsidRPr="00342BC1" w:rsidRDefault="00C26941" w:rsidP="00C26941">
      <w:pPr>
        <w:numPr>
          <w:ilvl w:val="1"/>
          <w:numId w:val="3"/>
        </w:numPr>
        <w:spacing w:after="0" w:line="360" w:lineRule="auto"/>
        <w:ind w:left="14" w:firstLine="826"/>
        <w:jc w:val="both"/>
        <w:rPr>
          <w:color w:val="000000"/>
          <w:szCs w:val="24"/>
        </w:rPr>
      </w:pPr>
      <w:r w:rsidRPr="00342BC1">
        <w:rPr>
          <w:b/>
          <w:color w:val="000000"/>
          <w:szCs w:val="24"/>
        </w:rPr>
        <w:t>Pardavėjas įsipareigoja:</w:t>
      </w:r>
    </w:p>
    <w:p w14:paraId="75B60692" w14:textId="77777777" w:rsidR="00C26941" w:rsidRPr="00342BC1" w:rsidRDefault="00C26941" w:rsidP="00C26941">
      <w:pPr>
        <w:numPr>
          <w:ilvl w:val="2"/>
          <w:numId w:val="4"/>
        </w:numPr>
        <w:tabs>
          <w:tab w:val="left" w:pos="284"/>
        </w:tabs>
        <w:spacing w:after="0" w:line="360" w:lineRule="auto"/>
        <w:ind w:left="2170" w:hanging="686"/>
        <w:jc w:val="both"/>
        <w:rPr>
          <w:color w:val="000000"/>
          <w:szCs w:val="20"/>
        </w:rPr>
      </w:pPr>
      <w:r w:rsidRPr="00342BC1">
        <w:rPr>
          <w:color w:val="000000"/>
          <w:szCs w:val="24"/>
        </w:rPr>
        <w:t>parduoti Pirkėjui prekes.</w:t>
      </w:r>
    </w:p>
    <w:p w14:paraId="63270367" w14:textId="77777777" w:rsidR="00C26941" w:rsidRPr="00342BC1" w:rsidRDefault="00C26941" w:rsidP="00C26941">
      <w:pPr>
        <w:numPr>
          <w:ilvl w:val="2"/>
          <w:numId w:val="4"/>
        </w:numPr>
        <w:tabs>
          <w:tab w:val="left" w:pos="2127"/>
        </w:tabs>
        <w:spacing w:after="0" w:line="360" w:lineRule="auto"/>
        <w:ind w:left="0" w:firstLine="1440"/>
        <w:jc w:val="both"/>
        <w:rPr>
          <w:color w:val="000000"/>
          <w:szCs w:val="24"/>
        </w:rPr>
      </w:pPr>
      <w:r w:rsidRPr="00342BC1">
        <w:rPr>
          <w:iCs/>
          <w:szCs w:val="24"/>
        </w:rPr>
        <w:t>pateikti Prekes, atitinkančias reikalavimus ir technines charakteristikas, nurodytas Sutarties priede Nr. 1</w:t>
      </w:r>
      <w:r w:rsidRPr="00342BC1">
        <w:rPr>
          <w:szCs w:val="24"/>
        </w:rPr>
        <w:t>.</w:t>
      </w:r>
    </w:p>
    <w:p w14:paraId="6ABA63B4" w14:textId="77777777" w:rsidR="00C26941" w:rsidRPr="00342BC1" w:rsidRDefault="00C26941" w:rsidP="00C26941">
      <w:pPr>
        <w:numPr>
          <w:ilvl w:val="2"/>
          <w:numId w:val="4"/>
        </w:numPr>
        <w:tabs>
          <w:tab w:val="left" w:pos="1985"/>
          <w:tab w:val="left" w:pos="2410"/>
        </w:tabs>
        <w:spacing w:after="0" w:line="360" w:lineRule="auto"/>
        <w:ind w:left="0" w:firstLine="1440"/>
        <w:jc w:val="both"/>
        <w:rPr>
          <w:color w:val="000000"/>
          <w:szCs w:val="24"/>
        </w:rPr>
      </w:pPr>
      <w:r w:rsidRPr="00342BC1">
        <w:rPr>
          <w:color w:val="000000"/>
          <w:szCs w:val="24"/>
        </w:rPr>
        <w:t xml:space="preserve"> pristatyti Prekes savo lėšomis, jėgomis ir transportu </w:t>
      </w:r>
      <w:r w:rsidRPr="00342BC1">
        <w:rPr>
          <w:szCs w:val="24"/>
        </w:rPr>
        <w:t>adresu: Statybininkų g. 3, LT-50124 Kaunas</w:t>
      </w:r>
      <w:r w:rsidRPr="00342BC1">
        <w:rPr>
          <w:color w:val="000000"/>
          <w:szCs w:val="24"/>
        </w:rPr>
        <w:t>.</w:t>
      </w:r>
    </w:p>
    <w:p w14:paraId="0B8FCFB4" w14:textId="77777777" w:rsidR="00C26941" w:rsidRPr="00342BC1" w:rsidRDefault="00C26941" w:rsidP="00C26941">
      <w:pPr>
        <w:numPr>
          <w:ilvl w:val="2"/>
          <w:numId w:val="4"/>
        </w:numPr>
        <w:tabs>
          <w:tab w:val="left" w:pos="1985"/>
          <w:tab w:val="left" w:pos="2410"/>
        </w:tabs>
        <w:spacing w:after="0" w:line="360" w:lineRule="auto"/>
        <w:ind w:left="0" w:firstLine="1440"/>
        <w:jc w:val="both"/>
        <w:rPr>
          <w:color w:val="000000"/>
          <w:szCs w:val="24"/>
        </w:rPr>
      </w:pPr>
      <w:r w:rsidRPr="00342BC1">
        <w:rPr>
          <w:color w:val="000000"/>
          <w:szCs w:val="24"/>
        </w:rPr>
        <w:t xml:space="preserve"> savo jėgomis transportu ir lėšomis, </w:t>
      </w:r>
      <w:r w:rsidRPr="00342BC1">
        <w:rPr>
          <w:szCs w:val="24"/>
        </w:rPr>
        <w:t>užsakytas Prekes pateikus užsakymą pristatyti pe</w:t>
      </w:r>
      <w:r>
        <w:rPr>
          <w:szCs w:val="24"/>
        </w:rPr>
        <w:t>r 3 (tris</w:t>
      </w:r>
      <w:r w:rsidRPr="00342BC1">
        <w:rPr>
          <w:szCs w:val="24"/>
        </w:rPr>
        <w:t>) darbo dien</w:t>
      </w:r>
      <w:r>
        <w:rPr>
          <w:szCs w:val="24"/>
        </w:rPr>
        <w:t>as</w:t>
      </w:r>
      <w:r w:rsidRPr="00342BC1">
        <w:rPr>
          <w:szCs w:val="24"/>
        </w:rPr>
        <w:t xml:space="preserve"> nuo užsakymo pateikimo momento. Užsakymą konkrečiam Prekių kiekiui Pirkėjas išsiunčia Pardavėjui faksu ar elektroniniu paštu, nurodytais Sutarties rekvizituose. </w:t>
      </w:r>
    </w:p>
    <w:p w14:paraId="271FE1AB" w14:textId="77777777" w:rsidR="00C26941" w:rsidRPr="00342BC1" w:rsidRDefault="00C26941" w:rsidP="00C26941">
      <w:pPr>
        <w:numPr>
          <w:ilvl w:val="2"/>
          <w:numId w:val="4"/>
        </w:numPr>
        <w:spacing w:after="0" w:line="360" w:lineRule="auto"/>
        <w:ind w:left="14" w:firstLine="1456"/>
        <w:jc w:val="both"/>
        <w:rPr>
          <w:color w:val="000000"/>
          <w:szCs w:val="24"/>
        </w:rPr>
      </w:pPr>
      <w:r w:rsidRPr="00342BC1">
        <w:rPr>
          <w:color w:val="000000"/>
          <w:szCs w:val="24"/>
        </w:rPr>
        <w:t>su Pirkėju derinti Prekių pristatymo grafikus, priimti iš Pirkėjo pretenzijas dėl Prekių kiekio ir kokybės.</w:t>
      </w:r>
    </w:p>
    <w:p w14:paraId="0D211638" w14:textId="77777777" w:rsidR="00C26941" w:rsidRPr="00342BC1" w:rsidRDefault="00C26941" w:rsidP="00C26941">
      <w:pPr>
        <w:numPr>
          <w:ilvl w:val="2"/>
          <w:numId w:val="4"/>
        </w:numPr>
        <w:spacing w:after="0" w:line="360" w:lineRule="auto"/>
        <w:ind w:left="14" w:firstLine="1456"/>
        <w:jc w:val="both"/>
        <w:rPr>
          <w:color w:val="000000"/>
          <w:szCs w:val="24"/>
        </w:rPr>
      </w:pPr>
      <w:r w:rsidRPr="00342BC1">
        <w:rPr>
          <w:color w:val="000000"/>
          <w:szCs w:val="24"/>
        </w:rPr>
        <w:t>savo sąskaita išmuitinti parduodamas Prekes, sumokėti importo, kitus mokesčius ir padengti išlaidas, susijusias su Prekių pristatymu į Pirkėjo sandėlį.</w:t>
      </w:r>
    </w:p>
    <w:p w14:paraId="495E258E" w14:textId="77777777" w:rsidR="00C26941" w:rsidRPr="00342BC1" w:rsidRDefault="00C26941" w:rsidP="00C26941">
      <w:pPr>
        <w:numPr>
          <w:ilvl w:val="2"/>
          <w:numId w:val="4"/>
        </w:numPr>
        <w:spacing w:after="0" w:line="360" w:lineRule="auto"/>
        <w:ind w:left="14" w:firstLine="1456"/>
        <w:jc w:val="both"/>
        <w:rPr>
          <w:color w:val="000000"/>
          <w:szCs w:val="24"/>
        </w:rPr>
      </w:pPr>
      <w:r w:rsidRPr="00342BC1">
        <w:rPr>
          <w:color w:val="000000"/>
          <w:szCs w:val="24"/>
        </w:rPr>
        <w:t>nepateikęs užsakytų Prekių nustatytais ir su Pirkėju suderintais terminais, Pardavėjas įsipareigoja Pirkėjui kompensuoti visas su tuo Prekių negavimu patirtas išlaidas.</w:t>
      </w:r>
    </w:p>
    <w:p w14:paraId="3BD38FCE" w14:textId="77777777" w:rsidR="00C26941" w:rsidRPr="00342BC1" w:rsidRDefault="00C26941" w:rsidP="00C26941">
      <w:pPr>
        <w:numPr>
          <w:ilvl w:val="2"/>
          <w:numId w:val="4"/>
        </w:numPr>
        <w:spacing w:after="0" w:line="360" w:lineRule="auto"/>
        <w:ind w:left="14" w:firstLine="1456"/>
        <w:jc w:val="both"/>
        <w:rPr>
          <w:color w:val="000000"/>
          <w:szCs w:val="24"/>
        </w:rPr>
      </w:pPr>
      <w:r w:rsidRPr="00342BC1">
        <w:rPr>
          <w:color w:val="000000"/>
          <w:szCs w:val="24"/>
        </w:rPr>
        <w:t xml:space="preserve">vykdyti visas kitas Pardavėjo prievoles, kurios yra nustatytos Lietuvos Respublikos civiliniame kodekse </w:t>
      </w:r>
      <w:r w:rsidRPr="00342BC1">
        <w:rPr>
          <w:szCs w:val="24"/>
        </w:rPr>
        <w:t>(Žin., 2000, Nr. 74-2262) ir kituose teisės aktuose.</w:t>
      </w:r>
    </w:p>
    <w:p w14:paraId="3E4095CC" w14:textId="77777777" w:rsidR="00C26941" w:rsidRPr="00342BC1" w:rsidRDefault="00C26941" w:rsidP="00C26941">
      <w:pPr>
        <w:spacing w:after="0" w:line="360" w:lineRule="auto"/>
        <w:ind w:left="-284" w:firstLine="284"/>
        <w:rPr>
          <w:szCs w:val="24"/>
        </w:rPr>
      </w:pPr>
    </w:p>
    <w:p w14:paraId="4EBF8348" w14:textId="77777777" w:rsidR="00C26941" w:rsidRPr="00342BC1" w:rsidRDefault="00C26941" w:rsidP="00C26941">
      <w:pPr>
        <w:spacing w:after="0" w:line="360" w:lineRule="auto"/>
        <w:ind w:left="1456" w:hanging="602"/>
        <w:rPr>
          <w:szCs w:val="24"/>
        </w:rPr>
      </w:pPr>
      <w:r w:rsidRPr="00342BC1">
        <w:rPr>
          <w:b/>
          <w:szCs w:val="24"/>
        </w:rPr>
        <w:t>2.2.</w:t>
      </w:r>
      <w:r w:rsidRPr="00342BC1">
        <w:rPr>
          <w:b/>
          <w:szCs w:val="24"/>
        </w:rPr>
        <w:tab/>
        <w:t>Pirkėjas įsipareigoja:</w:t>
      </w:r>
    </w:p>
    <w:p w14:paraId="241C48A2" w14:textId="77777777" w:rsidR="00C26941" w:rsidRPr="00342BC1" w:rsidRDefault="00C26941" w:rsidP="00C26941">
      <w:pPr>
        <w:numPr>
          <w:ilvl w:val="0"/>
          <w:numId w:val="5"/>
        </w:numPr>
        <w:tabs>
          <w:tab w:val="left" w:pos="709"/>
          <w:tab w:val="left" w:pos="851"/>
          <w:tab w:val="left" w:pos="1134"/>
        </w:tabs>
        <w:spacing w:after="0" w:line="360" w:lineRule="auto"/>
        <w:ind w:left="14" w:firstLine="1404"/>
        <w:jc w:val="both"/>
        <w:rPr>
          <w:szCs w:val="24"/>
        </w:rPr>
      </w:pPr>
      <w:r w:rsidRPr="00342BC1">
        <w:rPr>
          <w:szCs w:val="24"/>
        </w:rPr>
        <w:t>pateikti užsakymą Prekių pristatymui ryšio priemonėmis, elektroniniu paštu arba faksu, nurodant, Prekių kiekį vienetais, pageidaujamą pristatymo datą ir valandą;</w:t>
      </w:r>
    </w:p>
    <w:p w14:paraId="6C1B42C5" w14:textId="77777777" w:rsidR="00C26941" w:rsidRPr="00342BC1" w:rsidRDefault="00C26941" w:rsidP="00C26941">
      <w:pPr>
        <w:numPr>
          <w:ilvl w:val="0"/>
          <w:numId w:val="5"/>
        </w:numPr>
        <w:tabs>
          <w:tab w:val="left" w:pos="709"/>
          <w:tab w:val="left" w:pos="851"/>
          <w:tab w:val="left" w:pos="1134"/>
        </w:tabs>
        <w:spacing w:after="0" w:line="360" w:lineRule="auto"/>
        <w:ind w:left="14" w:firstLine="1404"/>
        <w:jc w:val="both"/>
        <w:rPr>
          <w:szCs w:val="24"/>
        </w:rPr>
      </w:pPr>
      <w:r w:rsidRPr="00342BC1">
        <w:rPr>
          <w:szCs w:val="24"/>
        </w:rPr>
        <w:t>perkamas Prekes priimti nurodytu adresu;</w:t>
      </w:r>
    </w:p>
    <w:p w14:paraId="6CDD6A30" w14:textId="77777777" w:rsidR="00C26941" w:rsidRPr="00342BC1" w:rsidRDefault="00C26941" w:rsidP="00C26941">
      <w:pPr>
        <w:numPr>
          <w:ilvl w:val="0"/>
          <w:numId w:val="5"/>
        </w:numPr>
        <w:tabs>
          <w:tab w:val="left" w:pos="709"/>
          <w:tab w:val="left" w:pos="851"/>
          <w:tab w:val="left" w:pos="1134"/>
        </w:tabs>
        <w:spacing w:after="0" w:line="360" w:lineRule="auto"/>
        <w:ind w:left="14" w:firstLine="1404"/>
        <w:jc w:val="both"/>
        <w:rPr>
          <w:szCs w:val="24"/>
        </w:rPr>
      </w:pPr>
      <w:r w:rsidRPr="00342BC1">
        <w:rPr>
          <w:szCs w:val="24"/>
        </w:rPr>
        <w:t>Sutartyje nustatytu laiku apmokėti už kokybiškas ir Sutarties reikalavimus atitinkančias Prekes sutartą kainą;</w:t>
      </w:r>
    </w:p>
    <w:p w14:paraId="053F9F90" w14:textId="77777777" w:rsidR="00C26941" w:rsidRPr="00342BC1" w:rsidRDefault="00C26941" w:rsidP="00C26941">
      <w:pPr>
        <w:numPr>
          <w:ilvl w:val="0"/>
          <w:numId w:val="5"/>
        </w:numPr>
        <w:tabs>
          <w:tab w:val="left" w:pos="709"/>
          <w:tab w:val="left" w:pos="851"/>
          <w:tab w:val="left" w:pos="1134"/>
        </w:tabs>
        <w:spacing w:after="0" w:line="360" w:lineRule="auto"/>
        <w:ind w:left="14" w:firstLine="1404"/>
        <w:jc w:val="both"/>
        <w:rPr>
          <w:szCs w:val="24"/>
        </w:rPr>
      </w:pPr>
      <w:r w:rsidRPr="00342BC1">
        <w:rPr>
          <w:szCs w:val="24"/>
        </w:rPr>
        <w:t>vykdyti visas kitas Pirkėjo prievoles, kurios yra nustatytos Lietuvos Respublikos civiliniame kodekse (Žin., 2000, Nr. 74-2262) ir kituose teisės aktuose;</w:t>
      </w:r>
    </w:p>
    <w:p w14:paraId="74D90EFB" w14:textId="0C014D63" w:rsidR="00C26941" w:rsidRDefault="00C26941" w:rsidP="00C26941">
      <w:pPr>
        <w:spacing w:after="0" w:line="360" w:lineRule="auto"/>
        <w:ind w:firstLine="900"/>
        <w:rPr>
          <w:szCs w:val="24"/>
        </w:rPr>
      </w:pPr>
      <w:r w:rsidRPr="00342BC1">
        <w:rPr>
          <w:szCs w:val="24"/>
        </w:rPr>
        <w:t>2.3. Pardavėjui vėluojant pristatyti Prekes (tiek kokybine, tiek kiekybine išraiška) daugiau nei 10 (dešimt) darbo dienų, Pirkėjas turi teisę nedelsiant, be atskiro įspėjimo, pirkti Prekes iš kito pardavėjo ir reikalauti tiesioginių ir netiesioginių nuostolių atlyginimo.</w:t>
      </w:r>
    </w:p>
    <w:p w14:paraId="290290E7" w14:textId="77777777" w:rsidR="001D66CD" w:rsidRPr="00342BC1" w:rsidRDefault="001D66CD" w:rsidP="00C26941">
      <w:pPr>
        <w:spacing w:after="0" w:line="360" w:lineRule="auto"/>
        <w:ind w:firstLine="900"/>
        <w:rPr>
          <w:szCs w:val="24"/>
        </w:rPr>
      </w:pPr>
    </w:p>
    <w:p w14:paraId="675FEE41" w14:textId="77777777" w:rsidR="001D66CD" w:rsidRDefault="001D66CD" w:rsidP="001D66CD">
      <w:pPr>
        <w:tabs>
          <w:tab w:val="left" w:pos="57"/>
          <w:tab w:val="left" w:pos="644"/>
          <w:tab w:val="left" w:pos="3600"/>
          <w:tab w:val="left" w:pos="3780"/>
          <w:tab w:val="left" w:pos="3960"/>
          <w:tab w:val="left" w:pos="4140"/>
          <w:tab w:val="left" w:pos="5040"/>
          <w:tab w:val="left" w:pos="5940"/>
        </w:tabs>
        <w:spacing w:after="0" w:line="360" w:lineRule="auto"/>
        <w:rPr>
          <w:szCs w:val="24"/>
        </w:rPr>
      </w:pPr>
    </w:p>
    <w:p w14:paraId="60A194D0" w14:textId="77777777" w:rsidR="001D66CD" w:rsidRDefault="001D66CD" w:rsidP="001D66CD">
      <w:pPr>
        <w:tabs>
          <w:tab w:val="left" w:pos="57"/>
          <w:tab w:val="left" w:pos="644"/>
          <w:tab w:val="left" w:pos="3600"/>
          <w:tab w:val="left" w:pos="3780"/>
          <w:tab w:val="left" w:pos="3960"/>
          <w:tab w:val="left" w:pos="4140"/>
          <w:tab w:val="left" w:pos="5040"/>
          <w:tab w:val="left" w:pos="5940"/>
        </w:tabs>
        <w:spacing w:after="0" w:line="360" w:lineRule="auto"/>
        <w:rPr>
          <w:szCs w:val="24"/>
        </w:rPr>
      </w:pPr>
    </w:p>
    <w:p w14:paraId="1AB3C6AB" w14:textId="77777777" w:rsidR="001D66CD" w:rsidRDefault="001D66CD" w:rsidP="001D66CD">
      <w:pPr>
        <w:tabs>
          <w:tab w:val="left" w:pos="57"/>
          <w:tab w:val="left" w:pos="644"/>
          <w:tab w:val="left" w:pos="3600"/>
          <w:tab w:val="left" w:pos="3780"/>
          <w:tab w:val="left" w:pos="3960"/>
          <w:tab w:val="left" w:pos="4140"/>
          <w:tab w:val="left" w:pos="5040"/>
          <w:tab w:val="left" w:pos="5940"/>
        </w:tabs>
        <w:spacing w:after="0" w:line="360" w:lineRule="auto"/>
        <w:rPr>
          <w:szCs w:val="24"/>
        </w:rPr>
      </w:pPr>
    </w:p>
    <w:p w14:paraId="6A5B04C5" w14:textId="77777777" w:rsidR="001D66CD" w:rsidRPr="001D66CD" w:rsidRDefault="001D66CD" w:rsidP="001D66CD">
      <w:pPr>
        <w:pStyle w:val="ListParagraph"/>
        <w:tabs>
          <w:tab w:val="left" w:pos="57"/>
          <w:tab w:val="left" w:pos="644"/>
          <w:tab w:val="left" w:pos="3600"/>
          <w:tab w:val="left" w:pos="3780"/>
          <w:tab w:val="left" w:pos="3960"/>
          <w:tab w:val="left" w:pos="4140"/>
          <w:tab w:val="left" w:pos="5040"/>
          <w:tab w:val="left" w:pos="5940"/>
        </w:tabs>
        <w:spacing w:after="0" w:line="360" w:lineRule="auto"/>
        <w:ind w:left="1980"/>
        <w:rPr>
          <w:szCs w:val="24"/>
        </w:rPr>
      </w:pPr>
    </w:p>
    <w:p w14:paraId="6F525180" w14:textId="4C761D9E" w:rsidR="00C26941" w:rsidRPr="001D66CD" w:rsidRDefault="00C26941" w:rsidP="001D66CD">
      <w:pPr>
        <w:pStyle w:val="ListParagraph"/>
        <w:numPr>
          <w:ilvl w:val="0"/>
          <w:numId w:val="1"/>
        </w:numPr>
        <w:tabs>
          <w:tab w:val="left" w:pos="57"/>
          <w:tab w:val="left" w:pos="644"/>
          <w:tab w:val="left" w:pos="3600"/>
          <w:tab w:val="left" w:pos="3780"/>
          <w:tab w:val="left" w:pos="3960"/>
          <w:tab w:val="left" w:pos="4140"/>
          <w:tab w:val="left" w:pos="5040"/>
          <w:tab w:val="left" w:pos="5940"/>
        </w:tabs>
        <w:spacing w:after="0" w:line="360" w:lineRule="auto"/>
        <w:jc w:val="center"/>
        <w:rPr>
          <w:szCs w:val="24"/>
        </w:rPr>
      </w:pPr>
      <w:r w:rsidRPr="001D66CD">
        <w:rPr>
          <w:b/>
          <w:szCs w:val="24"/>
        </w:rPr>
        <w:t>PREKIŲ KOKYBĖ</w:t>
      </w:r>
    </w:p>
    <w:p w14:paraId="5896C4F4" w14:textId="77777777" w:rsidR="001D66CD" w:rsidRPr="00342BC1" w:rsidRDefault="001D66CD" w:rsidP="001D66CD">
      <w:pPr>
        <w:tabs>
          <w:tab w:val="left" w:pos="57"/>
          <w:tab w:val="left" w:pos="644"/>
          <w:tab w:val="left" w:pos="3600"/>
          <w:tab w:val="left" w:pos="3780"/>
          <w:tab w:val="left" w:pos="3960"/>
          <w:tab w:val="left" w:pos="4140"/>
          <w:tab w:val="left" w:pos="5040"/>
          <w:tab w:val="left" w:pos="5940"/>
        </w:tabs>
        <w:spacing w:after="0" w:line="360" w:lineRule="auto"/>
        <w:ind w:left="3060"/>
        <w:rPr>
          <w:szCs w:val="24"/>
        </w:rPr>
      </w:pPr>
    </w:p>
    <w:p w14:paraId="440D8CA4" w14:textId="77777777" w:rsidR="00C26941" w:rsidRPr="00342BC1" w:rsidRDefault="00C26941" w:rsidP="00C26941">
      <w:pPr>
        <w:numPr>
          <w:ilvl w:val="0"/>
          <w:numId w:val="6"/>
        </w:numPr>
        <w:tabs>
          <w:tab w:val="left" w:pos="1276"/>
        </w:tabs>
        <w:spacing w:after="0" w:line="360" w:lineRule="auto"/>
        <w:ind w:left="0" w:firstLine="868"/>
        <w:jc w:val="both"/>
        <w:rPr>
          <w:szCs w:val="24"/>
        </w:rPr>
      </w:pPr>
      <w:r w:rsidRPr="00342BC1">
        <w:rPr>
          <w:szCs w:val="24"/>
        </w:rPr>
        <w:t>Parduodamos Prekės turi atitikti Apklausos dokumentuose nurodytas technines specifikacijas: tiekiamų Prekių kokybė turi atitikti atitinkamus standartus nurodytus Sutarties priede Nr. 1</w:t>
      </w:r>
    </w:p>
    <w:p w14:paraId="56D95435" w14:textId="77777777" w:rsidR="00C26941" w:rsidRPr="00342BC1" w:rsidRDefault="00C26941" w:rsidP="00C26941">
      <w:pPr>
        <w:numPr>
          <w:ilvl w:val="0"/>
          <w:numId w:val="6"/>
        </w:numPr>
        <w:tabs>
          <w:tab w:val="left" w:pos="1276"/>
        </w:tabs>
        <w:spacing w:after="0" w:line="360" w:lineRule="auto"/>
        <w:ind w:left="0" w:firstLine="826"/>
        <w:jc w:val="both"/>
        <w:rPr>
          <w:szCs w:val="24"/>
        </w:rPr>
      </w:pPr>
      <w:r w:rsidRPr="00342BC1">
        <w:rPr>
          <w:szCs w:val="24"/>
        </w:rPr>
        <w:t>Jeigu gautos Prekės neatitinka joms keliamų reikalavimų, Pardavėjas įsipareigoja pakeisti nekokybiškas/netinkamas Prekes kokybiškomis ir atitinkančiomis užsakymo sąlygas, kiekį, kokybę Prekėmis per 10 (dešimt) darbo dienų nuo žodinio ir raštiško pranešimo dėl neatitinkančių užsakymo sąlygų Prekių gavimo dienos. Pardavėjas atveža Prekes ir pasiima atgal netinkamas Prekes savo lėšomis;</w:t>
      </w:r>
    </w:p>
    <w:p w14:paraId="6A804CEB" w14:textId="77777777" w:rsidR="00C26941" w:rsidRPr="00342BC1" w:rsidRDefault="00C26941" w:rsidP="00C26941">
      <w:pPr>
        <w:numPr>
          <w:ilvl w:val="0"/>
          <w:numId w:val="6"/>
        </w:numPr>
        <w:tabs>
          <w:tab w:val="left" w:pos="1276"/>
        </w:tabs>
        <w:spacing w:after="0" w:line="360" w:lineRule="auto"/>
        <w:ind w:left="0" w:firstLine="720"/>
        <w:jc w:val="both"/>
        <w:rPr>
          <w:szCs w:val="24"/>
        </w:rPr>
      </w:pPr>
      <w:r w:rsidRPr="00342BC1">
        <w:rPr>
          <w:szCs w:val="24"/>
        </w:rPr>
        <w:t>Pardavėjas turi saugoti Prekes ir apmokėti visas su tuo susijusias išlaidas iki to momento, kada Pirkėjas priima Prekes. Atsakomybė dėl Prekių atsitiktinio žuvimo ar praradimo pereina Pirkėjui nuo sąskaitos-faktūros ir Prekes lydinčių dokumentų pateikimo ir pasirašymo dienos. Sąskaitos-faktūros ir Prekes lydinčių dokumentų pateikimo ir pasirašymo diena laikoma jų išrašymo diena. Pirkėjas gali atsisakyti pasirašyti šiuos dokumentus, jei Prekių priėmimo ir pirminės apžiūros metu paaiškėja, kad Prekės neatitinka užsakymo reikalavimų.</w:t>
      </w:r>
    </w:p>
    <w:p w14:paraId="5713C124" w14:textId="77777777" w:rsidR="00C26941" w:rsidRPr="00342BC1" w:rsidRDefault="00C26941" w:rsidP="00C26941">
      <w:pPr>
        <w:numPr>
          <w:ilvl w:val="0"/>
          <w:numId w:val="6"/>
        </w:numPr>
        <w:tabs>
          <w:tab w:val="left" w:pos="1276"/>
        </w:tabs>
        <w:spacing w:after="0" w:line="360" w:lineRule="auto"/>
        <w:ind w:left="14" w:firstLine="826"/>
        <w:jc w:val="both"/>
        <w:rPr>
          <w:szCs w:val="24"/>
        </w:rPr>
      </w:pPr>
      <w:r w:rsidRPr="00342BC1">
        <w:rPr>
          <w:szCs w:val="24"/>
        </w:rPr>
        <w:t>Jei po Prekių</w:t>
      </w:r>
      <w:r w:rsidRPr="00342BC1">
        <w:rPr>
          <w:i/>
          <w:iCs/>
          <w:szCs w:val="24"/>
        </w:rPr>
        <w:t xml:space="preserve"> </w:t>
      </w:r>
      <w:r w:rsidRPr="00342BC1">
        <w:rPr>
          <w:szCs w:val="24"/>
        </w:rPr>
        <w:t>perdavimo Pirkėjui išryškėja paslėpti Prekių trūkumai, kurie atsirado ne dėl to, kad Pirkėjas pažeidė Prekių naudojimo ir /ar saugojimo taisykles, Pirkėjas per 5 (penkias) darbo dienas turi pranešti apie tokius neatitikimus Pardavėjui, nurodydamas protingą terminą, per kurį Pardavėjas turi pašalinti Prekių trūkumus. Gavęs pranešimą, Pardavėjas per pranešime nurodytą terminą privalo pakeisti Prekes tinkamos kokybės Prekėmis, pašalinti trūkumus. Jeigu per pranešime nurodytą terminą Pardavėjas nepašalina trūkumų, jis turi atlyginti Pirkėjo turėtas išlaidas dėl trūkumų šalinimo.</w:t>
      </w:r>
    </w:p>
    <w:p w14:paraId="2BE55FE4" w14:textId="40D2F99E" w:rsidR="00C26941" w:rsidRDefault="00C26941" w:rsidP="00C26941">
      <w:pPr>
        <w:spacing w:after="0" w:line="360" w:lineRule="auto"/>
        <w:ind w:left="1077" w:hanging="1077"/>
        <w:rPr>
          <w:szCs w:val="24"/>
        </w:rPr>
      </w:pPr>
    </w:p>
    <w:p w14:paraId="78BF0C7E" w14:textId="77777777" w:rsidR="001D66CD" w:rsidRDefault="001D66CD" w:rsidP="00C26941">
      <w:pPr>
        <w:spacing w:after="0" w:line="360" w:lineRule="auto"/>
        <w:ind w:left="1077" w:hanging="1077"/>
        <w:rPr>
          <w:szCs w:val="24"/>
        </w:rPr>
      </w:pPr>
    </w:p>
    <w:p w14:paraId="19C95E9F" w14:textId="77777777" w:rsidR="00C26941" w:rsidRPr="00342BC1" w:rsidRDefault="00C26941" w:rsidP="00C26941">
      <w:pPr>
        <w:spacing w:after="0" w:line="360" w:lineRule="auto"/>
        <w:ind w:left="1077" w:hanging="1077"/>
        <w:rPr>
          <w:szCs w:val="24"/>
        </w:rPr>
      </w:pPr>
    </w:p>
    <w:p w14:paraId="199C7131" w14:textId="197303F1" w:rsidR="00C26941" w:rsidRPr="001D66CD" w:rsidRDefault="00C26941" w:rsidP="00C26941">
      <w:pPr>
        <w:numPr>
          <w:ilvl w:val="0"/>
          <w:numId w:val="7"/>
        </w:numPr>
        <w:tabs>
          <w:tab w:val="left" w:pos="567"/>
        </w:tabs>
        <w:spacing w:after="0" w:line="360" w:lineRule="auto"/>
        <w:ind w:hanging="1066"/>
        <w:jc w:val="center"/>
        <w:rPr>
          <w:szCs w:val="24"/>
        </w:rPr>
      </w:pPr>
      <w:r w:rsidRPr="00342BC1">
        <w:rPr>
          <w:b/>
          <w:szCs w:val="24"/>
        </w:rPr>
        <w:t>PREKIŲ KAINA IR ATSISKAITYMO TVARKA</w:t>
      </w:r>
    </w:p>
    <w:p w14:paraId="6C6AE2EE" w14:textId="77777777" w:rsidR="001D66CD" w:rsidRPr="00342BC1" w:rsidRDefault="001D66CD" w:rsidP="001D66CD">
      <w:pPr>
        <w:tabs>
          <w:tab w:val="left" w:pos="567"/>
        </w:tabs>
        <w:spacing w:after="0" w:line="360" w:lineRule="auto"/>
        <w:ind w:left="1080"/>
        <w:rPr>
          <w:szCs w:val="24"/>
        </w:rPr>
      </w:pPr>
    </w:p>
    <w:p w14:paraId="21AF2398" w14:textId="77777777" w:rsidR="00C26941" w:rsidRPr="00342BC1" w:rsidRDefault="00C26941" w:rsidP="00C26941">
      <w:pPr>
        <w:numPr>
          <w:ilvl w:val="0"/>
          <w:numId w:val="8"/>
        </w:numPr>
        <w:tabs>
          <w:tab w:val="left" w:pos="993"/>
          <w:tab w:val="left" w:pos="1302"/>
        </w:tabs>
        <w:spacing w:after="0" w:line="360" w:lineRule="auto"/>
        <w:ind w:left="14" w:right="-99" w:firstLine="854"/>
        <w:jc w:val="both"/>
        <w:rPr>
          <w:szCs w:val="24"/>
        </w:rPr>
      </w:pPr>
      <w:r w:rsidRPr="00342BC1">
        <w:rPr>
          <w:szCs w:val="24"/>
        </w:rPr>
        <w:t>Prekių kainos nurodytos Sutarties priede Nr. 1 (atitinka Pardavėjo pateiktą Apklausai pasiūlymą), kuris yra neatskiriama Sutarties dalis.</w:t>
      </w:r>
    </w:p>
    <w:p w14:paraId="56F539EF" w14:textId="3842A4B8" w:rsidR="00C26941" w:rsidRPr="00342BC1" w:rsidRDefault="00C26941" w:rsidP="00C26941">
      <w:pPr>
        <w:numPr>
          <w:ilvl w:val="0"/>
          <w:numId w:val="8"/>
        </w:numPr>
        <w:tabs>
          <w:tab w:val="left" w:pos="993"/>
          <w:tab w:val="left" w:pos="1302"/>
        </w:tabs>
        <w:spacing w:after="0" w:line="360" w:lineRule="auto"/>
        <w:ind w:left="14" w:right="-99" w:firstLine="854"/>
        <w:jc w:val="both"/>
        <w:rPr>
          <w:szCs w:val="24"/>
        </w:rPr>
      </w:pPr>
      <w:r w:rsidRPr="00342BC1">
        <w:t xml:space="preserve">Sutarties vykdymo metu atsiradus poreikiui Pirkėjas gali įsigyti sąraše nenurodytų, tačiau su pirkimo objektu susijusių Prekių, Pirkėjas gali įsigyti ne daugiau nei už </w:t>
      </w:r>
      <w:r w:rsidR="00FB7800">
        <w:t>1</w:t>
      </w:r>
      <w:r w:rsidRPr="00342BC1">
        <w:t xml:space="preserve">0 procentų pradinės sutarties vertės. </w:t>
      </w:r>
      <w:r w:rsidRPr="00342BC1">
        <w:rPr>
          <w:lang w:eastAsia="lt-LT"/>
        </w:rPr>
        <w:t xml:space="preserve">Už su pirkimo objektu susijusias prekes bus apmokėta ne didesnėmis nei susitarimo pasirašymo dieną Pardavėjo prekybos vietoje, kataloge ar interneto svetainėje nurodytomis galiojančiomis šių prekių kainomis, </w:t>
      </w:r>
      <w:r w:rsidRPr="00342BC1">
        <w:rPr>
          <w:szCs w:val="24"/>
        </w:rPr>
        <w:t xml:space="preserve">kurioms Pardavėjas turi taikyti ne mažesnę 7 %  (septynių  </w:t>
      </w:r>
      <w:r w:rsidRPr="00342BC1">
        <w:rPr>
          <w:szCs w:val="24"/>
        </w:rPr>
        <w:lastRenderedPageBreak/>
        <w:t>procentų) nuolaidą nuo pirkimo dieną galiojančių kainų</w:t>
      </w:r>
      <w:r w:rsidRPr="00342BC1">
        <w:rPr>
          <w:lang w:eastAsia="lt-LT"/>
        </w:rPr>
        <w:t xml:space="preserve"> arba, jei tokios kainos neskelbiamos, Pardavėjo pasiūlytomis, konkurencingomis ir rinką atitinkančiomis kainomis.</w:t>
      </w:r>
    </w:p>
    <w:p w14:paraId="18BC7D1D" w14:textId="77777777" w:rsidR="00C26941" w:rsidRPr="00342BC1" w:rsidRDefault="00C26941" w:rsidP="00C26941">
      <w:pPr>
        <w:numPr>
          <w:ilvl w:val="0"/>
          <w:numId w:val="8"/>
        </w:numPr>
        <w:tabs>
          <w:tab w:val="left" w:pos="1260"/>
        </w:tabs>
        <w:spacing w:after="0" w:line="360" w:lineRule="auto"/>
        <w:ind w:left="0" w:firstLine="851"/>
        <w:jc w:val="both"/>
        <w:rPr>
          <w:szCs w:val="24"/>
        </w:rPr>
      </w:pPr>
      <w:r w:rsidRPr="00342BC1">
        <w:rPr>
          <w:szCs w:val="24"/>
        </w:rPr>
        <w:t>Už pristatytas Prekes bus atsiskaitoma per 30 (trisdešimt) kalendorinių dienų nuo sąskaitos-faktūros ir Prekes lydinčių dokumentų, kuriuose yra nurodytas pateiktų prekių gamintojas, sutarties Nr. pagal kurią Prekės yra tiekiamos, pateikimo dienos. Sąskaitos-faktūros ir Prekes lydinčių dokumentų pateikimo diena laikoma jų išrašymo diena.</w:t>
      </w:r>
    </w:p>
    <w:p w14:paraId="12187B9C" w14:textId="77777777" w:rsidR="00C26941" w:rsidRPr="00342BC1" w:rsidRDefault="00C26941" w:rsidP="00C26941">
      <w:pPr>
        <w:numPr>
          <w:ilvl w:val="0"/>
          <w:numId w:val="8"/>
        </w:numPr>
        <w:tabs>
          <w:tab w:val="left" w:pos="1260"/>
        </w:tabs>
        <w:spacing w:after="0" w:line="360" w:lineRule="auto"/>
        <w:ind w:left="0" w:firstLine="851"/>
        <w:jc w:val="both"/>
        <w:rPr>
          <w:szCs w:val="24"/>
        </w:rPr>
      </w:pPr>
      <w:r w:rsidRPr="00342BC1">
        <w:rPr>
          <w:rFonts w:cs="Helvetica"/>
          <w:sz w:val="23"/>
          <w:szCs w:val="23"/>
        </w:rPr>
        <w:t xml:space="preserve">Pardavėjas Pirkėjui turi pateikti elektroninę sąskaitą. </w:t>
      </w:r>
      <w:r w:rsidRPr="00342BC1">
        <w:rPr>
          <w:szCs w:val="24"/>
        </w:rPr>
        <w:t>Sąskaita-faktūra turi būti pateikta naudojantis informacinės sistemos „E. sąskaita“ priemonėmis.</w:t>
      </w:r>
      <w:r w:rsidRPr="00342BC1">
        <w:rPr>
          <w:rFonts w:cs="Helvetica"/>
          <w:sz w:val="23"/>
          <w:szCs w:val="23"/>
        </w:rPr>
        <w:t xml:space="preserve"> Nepateikiant sąskaitos – faktūros nurodytomis priemonėmis Pirkėjas turi teisę neatlikti mokėjimo.</w:t>
      </w:r>
    </w:p>
    <w:p w14:paraId="504ABA61" w14:textId="77777777" w:rsidR="00C26941" w:rsidRPr="00342BC1" w:rsidRDefault="00C26941" w:rsidP="00C26941">
      <w:pPr>
        <w:numPr>
          <w:ilvl w:val="0"/>
          <w:numId w:val="8"/>
        </w:numPr>
        <w:tabs>
          <w:tab w:val="left" w:pos="1260"/>
        </w:tabs>
        <w:spacing w:after="0" w:line="360" w:lineRule="auto"/>
        <w:ind w:left="0" w:firstLine="851"/>
        <w:jc w:val="both"/>
        <w:rPr>
          <w:szCs w:val="24"/>
        </w:rPr>
      </w:pPr>
      <w:r w:rsidRPr="00342BC1">
        <w:rPr>
          <w:rFonts w:cs="Helvetica"/>
          <w:sz w:val="23"/>
          <w:szCs w:val="23"/>
        </w:rPr>
        <w:t xml:space="preserve">Visas išlaidas susijusias su sąskaitų – faktūrų išrašymu naudojantis </w:t>
      </w:r>
      <w:r w:rsidRPr="00342BC1">
        <w:rPr>
          <w:szCs w:val="24"/>
        </w:rPr>
        <w:t>informacine sistema „E. sąskaita“ moka Pardavėjas.</w:t>
      </w:r>
    </w:p>
    <w:p w14:paraId="5DDD099B" w14:textId="77777777" w:rsidR="00C26941" w:rsidRPr="00342BC1" w:rsidRDefault="00C26941" w:rsidP="00C26941">
      <w:pPr>
        <w:numPr>
          <w:ilvl w:val="0"/>
          <w:numId w:val="8"/>
        </w:numPr>
        <w:tabs>
          <w:tab w:val="left" w:pos="993"/>
          <w:tab w:val="left" w:pos="1302"/>
        </w:tabs>
        <w:spacing w:after="0" w:line="360" w:lineRule="auto"/>
        <w:ind w:left="14" w:right="-99" w:firstLine="868"/>
        <w:jc w:val="both"/>
        <w:rPr>
          <w:szCs w:val="24"/>
        </w:rPr>
      </w:pPr>
      <w:r w:rsidRPr="00342BC1">
        <w:rPr>
          <w:szCs w:val="24"/>
        </w:rPr>
        <w:t>Pardavėjas turi prievolę apskaičiuoti ir sumokėti PVM pagal Lietuvos Respublikos galiojančius teisės aktus.</w:t>
      </w:r>
    </w:p>
    <w:p w14:paraId="03C66E82" w14:textId="77777777" w:rsidR="00C26941" w:rsidRPr="00342BC1" w:rsidRDefault="00C26941" w:rsidP="00C26941">
      <w:pPr>
        <w:numPr>
          <w:ilvl w:val="0"/>
          <w:numId w:val="8"/>
        </w:numPr>
        <w:tabs>
          <w:tab w:val="left" w:pos="993"/>
          <w:tab w:val="left" w:pos="1302"/>
        </w:tabs>
        <w:spacing w:after="0" w:line="360" w:lineRule="auto"/>
        <w:ind w:left="14" w:right="-99" w:firstLine="854"/>
        <w:jc w:val="both"/>
        <w:rPr>
          <w:b/>
          <w:szCs w:val="24"/>
        </w:rPr>
      </w:pPr>
      <w:r w:rsidRPr="00342BC1">
        <w:rPr>
          <w:szCs w:val="24"/>
        </w:rPr>
        <w:t>Sutarties priede Nr. 1 nurodyti Prekių įkainiai yra fiksuoti ir galioja visą Sutarties galiojimo laikotarpį.</w:t>
      </w:r>
      <w:r w:rsidRPr="00342BC1">
        <w:rPr>
          <w:noProof/>
          <w:szCs w:val="24"/>
        </w:rPr>
        <w:t xml:space="preserve"> </w:t>
      </w:r>
    </w:p>
    <w:p w14:paraId="6E8A139E" w14:textId="5D3FBA6C" w:rsidR="00C26941" w:rsidRDefault="00C26941" w:rsidP="00C26941">
      <w:pPr>
        <w:tabs>
          <w:tab w:val="left" w:pos="993"/>
          <w:tab w:val="left" w:pos="1302"/>
        </w:tabs>
        <w:spacing w:after="0" w:line="360" w:lineRule="auto"/>
        <w:ind w:left="868" w:right="-99"/>
        <w:rPr>
          <w:b/>
          <w:szCs w:val="24"/>
        </w:rPr>
      </w:pPr>
    </w:p>
    <w:p w14:paraId="70DFB811" w14:textId="544F45C4" w:rsidR="00C26941" w:rsidRDefault="00C26941" w:rsidP="00C26941">
      <w:pPr>
        <w:tabs>
          <w:tab w:val="left" w:pos="993"/>
          <w:tab w:val="left" w:pos="1302"/>
        </w:tabs>
        <w:spacing w:after="0" w:line="360" w:lineRule="auto"/>
        <w:ind w:left="868" w:right="-99"/>
        <w:rPr>
          <w:b/>
          <w:szCs w:val="24"/>
        </w:rPr>
      </w:pPr>
    </w:p>
    <w:p w14:paraId="0034641F" w14:textId="77777777" w:rsidR="001D66CD" w:rsidRPr="00342BC1" w:rsidRDefault="001D66CD" w:rsidP="00C26941">
      <w:pPr>
        <w:tabs>
          <w:tab w:val="left" w:pos="993"/>
          <w:tab w:val="left" w:pos="1302"/>
        </w:tabs>
        <w:spacing w:after="0" w:line="360" w:lineRule="auto"/>
        <w:ind w:left="868" w:right="-99"/>
        <w:rPr>
          <w:b/>
          <w:szCs w:val="24"/>
        </w:rPr>
      </w:pPr>
    </w:p>
    <w:p w14:paraId="421F7C8D" w14:textId="76B5BBCB" w:rsidR="00C26941" w:rsidRDefault="00C26941" w:rsidP="00C26941">
      <w:pPr>
        <w:numPr>
          <w:ilvl w:val="0"/>
          <w:numId w:val="9"/>
        </w:numPr>
        <w:tabs>
          <w:tab w:val="left" w:pos="567"/>
        </w:tabs>
        <w:spacing w:after="0" w:line="360" w:lineRule="auto"/>
        <w:ind w:right="-99" w:hanging="1056"/>
        <w:jc w:val="center"/>
        <w:rPr>
          <w:b/>
          <w:szCs w:val="24"/>
        </w:rPr>
      </w:pPr>
      <w:r w:rsidRPr="00342BC1">
        <w:rPr>
          <w:b/>
          <w:szCs w:val="24"/>
        </w:rPr>
        <w:t>ŠALIŲ ATSAKOMYBĖ</w:t>
      </w:r>
    </w:p>
    <w:p w14:paraId="34F23F60" w14:textId="77777777" w:rsidR="001D66CD" w:rsidRPr="00342BC1" w:rsidRDefault="001D66CD" w:rsidP="001D66CD">
      <w:pPr>
        <w:tabs>
          <w:tab w:val="left" w:pos="567"/>
        </w:tabs>
        <w:spacing w:after="0" w:line="360" w:lineRule="auto"/>
        <w:ind w:left="1070" w:right="-99"/>
        <w:rPr>
          <w:b/>
          <w:szCs w:val="24"/>
        </w:rPr>
      </w:pPr>
    </w:p>
    <w:p w14:paraId="4CF9F348" w14:textId="77777777" w:rsidR="00C26941" w:rsidRPr="00342BC1" w:rsidRDefault="00C26941" w:rsidP="00C26941">
      <w:pPr>
        <w:numPr>
          <w:ilvl w:val="0"/>
          <w:numId w:val="10"/>
        </w:numPr>
        <w:tabs>
          <w:tab w:val="left" w:pos="993"/>
          <w:tab w:val="left" w:pos="1288"/>
        </w:tabs>
        <w:spacing w:after="0" w:line="360" w:lineRule="auto"/>
        <w:ind w:left="14" w:right="-96" w:firstLine="812"/>
        <w:jc w:val="both"/>
        <w:rPr>
          <w:bCs/>
          <w:iCs/>
          <w:szCs w:val="24"/>
        </w:rPr>
      </w:pPr>
      <w:r w:rsidRPr="00342BC1">
        <w:rPr>
          <w:szCs w:val="24"/>
        </w:rPr>
        <w:t>Šalių atsakomybė yra nustatoma pagal galiojančius Lietuvos Respublikos teisės aktus ir šią Sutartį. Šalys įsipareigoja tinkamai vykdyti savo įsipareigojimus, prisiimtus šia Sutartimi, Šalių atsakomybė yra nustatoma ir susilaikyti nuo bet kokių veiksmų, kuriais galėtų padaryti žalos viena kitai ar apsunkintų kitos Šalies prisiimtų įsipareigojimų įvykdymą.</w:t>
      </w:r>
    </w:p>
    <w:p w14:paraId="2BF6E4A1" w14:textId="7EA2770A" w:rsidR="00C26941" w:rsidRPr="00342BC1" w:rsidRDefault="00C26941" w:rsidP="00C26941">
      <w:pPr>
        <w:numPr>
          <w:ilvl w:val="0"/>
          <w:numId w:val="10"/>
        </w:numPr>
        <w:tabs>
          <w:tab w:val="left" w:pos="993"/>
          <w:tab w:val="left" w:pos="1288"/>
        </w:tabs>
        <w:spacing w:after="0" w:line="360" w:lineRule="auto"/>
        <w:ind w:left="-28" w:right="-96" w:firstLine="854"/>
        <w:jc w:val="both"/>
        <w:rPr>
          <w:bCs/>
          <w:iCs/>
          <w:szCs w:val="24"/>
        </w:rPr>
      </w:pPr>
      <w:r w:rsidRPr="00342BC1">
        <w:rPr>
          <w:bCs/>
          <w:iCs/>
          <w:szCs w:val="24"/>
        </w:rPr>
        <w:t>Pardavėjui neįvykdžius įsipareigojimų, nustatytų Sutarties 2.1.4 punkte, už kiekvieną uždelstą dieną skaičiuojami 0,02% (dvi šimtąsias procento) dydžio delspinigius, skaičiuojamus nuo vėluojamų įvykdyti prievolių už kiekvieną uždelstą kalendorinę dieną.</w:t>
      </w:r>
    </w:p>
    <w:p w14:paraId="39ADB54D" w14:textId="77777777" w:rsidR="00C26941" w:rsidRPr="00342BC1" w:rsidRDefault="00C26941" w:rsidP="00C26941">
      <w:pPr>
        <w:numPr>
          <w:ilvl w:val="0"/>
          <w:numId w:val="10"/>
        </w:numPr>
        <w:tabs>
          <w:tab w:val="left" w:pos="993"/>
          <w:tab w:val="left" w:pos="1288"/>
          <w:tab w:val="left" w:pos="1414"/>
        </w:tabs>
        <w:spacing w:after="0" w:line="360" w:lineRule="auto"/>
        <w:ind w:left="-28" w:right="-96" w:firstLine="868"/>
        <w:jc w:val="both"/>
        <w:rPr>
          <w:bCs/>
          <w:iCs/>
          <w:szCs w:val="24"/>
        </w:rPr>
      </w:pPr>
      <w:r w:rsidRPr="00342BC1">
        <w:rPr>
          <w:color w:val="000000"/>
          <w:szCs w:val="24"/>
        </w:rPr>
        <w:t>Delspinigius, netesybas bei kitus mokėjimus Šalys privalo sumokėti ne vėliau kaip per 7 (septynias) darbo dienas nuo rašytinio reikalavimo gavimo dienos.</w:t>
      </w:r>
    </w:p>
    <w:p w14:paraId="58112962" w14:textId="77777777" w:rsidR="00C26941" w:rsidRPr="00342BC1" w:rsidRDefault="00C26941" w:rsidP="00C26941">
      <w:pPr>
        <w:numPr>
          <w:ilvl w:val="0"/>
          <w:numId w:val="10"/>
        </w:numPr>
        <w:tabs>
          <w:tab w:val="left" w:pos="993"/>
          <w:tab w:val="left" w:pos="1288"/>
          <w:tab w:val="left" w:pos="1414"/>
        </w:tabs>
        <w:spacing w:after="0" w:line="360" w:lineRule="auto"/>
        <w:ind w:left="-28" w:right="-96" w:firstLine="868"/>
        <w:jc w:val="both"/>
        <w:rPr>
          <w:bCs/>
          <w:iCs/>
          <w:szCs w:val="24"/>
        </w:rPr>
      </w:pPr>
      <w:r w:rsidRPr="00342BC1">
        <w:rPr>
          <w:szCs w:val="24"/>
        </w:rPr>
        <w:t>Delspinigių ir netesybų sumokėjimas neatleidžia Sutarties Šalių nuo pareigos vykdyti Sutartyje prisiimtus įsipareigojimus.</w:t>
      </w:r>
    </w:p>
    <w:p w14:paraId="256D6959" w14:textId="77777777" w:rsidR="00C26941" w:rsidRPr="00342BC1" w:rsidRDefault="00C26941" w:rsidP="00C26941">
      <w:pPr>
        <w:numPr>
          <w:ilvl w:val="0"/>
          <w:numId w:val="10"/>
        </w:numPr>
        <w:tabs>
          <w:tab w:val="left" w:pos="993"/>
          <w:tab w:val="left" w:pos="1288"/>
          <w:tab w:val="left" w:pos="1414"/>
        </w:tabs>
        <w:spacing w:after="0" w:line="360" w:lineRule="auto"/>
        <w:ind w:left="-28" w:right="-96" w:firstLine="896"/>
        <w:jc w:val="both"/>
        <w:rPr>
          <w:bCs/>
          <w:iCs/>
          <w:szCs w:val="24"/>
        </w:rPr>
      </w:pPr>
      <w:r w:rsidRPr="00342BC1">
        <w:rPr>
          <w:szCs w:val="24"/>
        </w:rPr>
        <w:t>Šalys susitaria, kad nuostoliai, įskaitant, bet neapsiribojant, yra:</w:t>
      </w:r>
    </w:p>
    <w:p w14:paraId="716F3F84" w14:textId="77777777" w:rsidR="00C26941" w:rsidRPr="00342BC1" w:rsidRDefault="00C26941" w:rsidP="00C26941">
      <w:pPr>
        <w:numPr>
          <w:ilvl w:val="0"/>
          <w:numId w:val="11"/>
        </w:numPr>
        <w:tabs>
          <w:tab w:val="left" w:pos="993"/>
          <w:tab w:val="left" w:pos="1620"/>
        </w:tabs>
        <w:spacing w:after="0" w:line="360" w:lineRule="auto"/>
        <w:ind w:left="1620" w:right="-96" w:hanging="540"/>
        <w:jc w:val="both"/>
        <w:rPr>
          <w:bCs/>
          <w:iCs/>
          <w:szCs w:val="24"/>
        </w:rPr>
      </w:pPr>
      <w:r w:rsidRPr="00342BC1">
        <w:rPr>
          <w:szCs w:val="24"/>
        </w:rPr>
        <w:t>nuostoliai, atsiradę dėl kainos skirtumo tarp Pardavėjo pasiūlytos Prekių kainos ir Pirkėjo faktiškai mokėtos Prekių kainos perkant iš kito tiekėjo; jeigu Pardavėjas laiku nepristato Prekių ir dėl to Pirkėjas turi Prekes pirkti iš kito tiekėjo;</w:t>
      </w:r>
    </w:p>
    <w:p w14:paraId="53E49008" w14:textId="77777777" w:rsidR="00C26941" w:rsidRPr="00342BC1" w:rsidRDefault="00C26941" w:rsidP="00C26941">
      <w:pPr>
        <w:numPr>
          <w:ilvl w:val="0"/>
          <w:numId w:val="11"/>
        </w:numPr>
        <w:tabs>
          <w:tab w:val="clear" w:pos="0"/>
          <w:tab w:val="left" w:pos="993"/>
          <w:tab w:val="left" w:pos="1288"/>
          <w:tab w:val="left" w:pos="1414"/>
          <w:tab w:val="left" w:pos="1620"/>
        </w:tabs>
        <w:spacing w:after="0" w:line="360" w:lineRule="auto"/>
        <w:ind w:left="1800" w:right="-96" w:hanging="720"/>
        <w:jc w:val="both"/>
        <w:rPr>
          <w:bCs/>
          <w:iCs/>
          <w:szCs w:val="24"/>
        </w:rPr>
      </w:pPr>
      <w:r w:rsidRPr="00342BC1">
        <w:rPr>
          <w:color w:val="000000"/>
          <w:szCs w:val="24"/>
        </w:rPr>
        <w:lastRenderedPageBreak/>
        <w:t>nuostoliai, atsiradę dėl Pirkėjo sąnaudų ieškant kito tiekėjo, skubaus Prekių pristatymo;.</w:t>
      </w:r>
    </w:p>
    <w:p w14:paraId="02765E19" w14:textId="77777777" w:rsidR="00C26941" w:rsidRPr="00342BC1" w:rsidRDefault="00C26941" w:rsidP="00C26941">
      <w:pPr>
        <w:numPr>
          <w:ilvl w:val="0"/>
          <w:numId w:val="10"/>
        </w:numPr>
        <w:tabs>
          <w:tab w:val="left" w:pos="993"/>
          <w:tab w:val="left" w:pos="1288"/>
          <w:tab w:val="left" w:pos="1512"/>
        </w:tabs>
        <w:spacing w:after="0" w:line="360" w:lineRule="auto"/>
        <w:ind w:left="-28" w:right="-96" w:firstLine="854"/>
        <w:jc w:val="both"/>
        <w:rPr>
          <w:bCs/>
          <w:iCs/>
          <w:szCs w:val="24"/>
        </w:rPr>
      </w:pPr>
      <w:r w:rsidRPr="00342BC1">
        <w:rPr>
          <w:szCs w:val="24"/>
        </w:rPr>
        <w:t>Šalys neatsako už netinkamą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12049ABC" w14:textId="77777777" w:rsidR="00C26941" w:rsidRPr="00342BC1" w:rsidRDefault="00C26941" w:rsidP="00C26941">
      <w:pPr>
        <w:numPr>
          <w:ilvl w:val="0"/>
          <w:numId w:val="10"/>
        </w:numPr>
        <w:spacing w:after="0" w:line="360" w:lineRule="auto"/>
        <w:ind w:left="-28" w:right="-96" w:firstLine="854"/>
        <w:jc w:val="both"/>
        <w:rPr>
          <w:bCs/>
          <w:iCs/>
          <w:szCs w:val="24"/>
        </w:rPr>
      </w:pPr>
      <w:r w:rsidRPr="00342BC1">
        <w:rPr>
          <w:szCs w:val="24"/>
        </w:rPr>
        <w:t xml:space="preserve">Vykdant Sutartį ir sprendžiant atsakomybės klausimus, Šalys vadovaujasi Lietuvos Respublikos Vyriausybės 1996-07-15 nutarimu Nr. 840 </w:t>
      </w:r>
      <w:r w:rsidRPr="00342BC1">
        <w:rPr>
          <w:rFonts w:ascii="Arial" w:hAnsi="Arial" w:cs="Arial"/>
          <w:color w:val="222222"/>
          <w:szCs w:val="24"/>
          <w:shd w:val="clear" w:color="auto" w:fill="FFFFFF"/>
        </w:rPr>
        <w:t>„</w:t>
      </w:r>
      <w:r w:rsidRPr="00342BC1">
        <w:rPr>
          <w:szCs w:val="24"/>
        </w:rPr>
        <w:t>Dėl atleidimo nuo atsakomybės, esant nenugalimos jėgos (force majeure) aplinkybėms taisyklių patvirtinimo</w:t>
      </w:r>
      <w:r w:rsidRPr="00342BC1">
        <w:rPr>
          <w:rFonts w:ascii="Arial" w:hAnsi="Arial" w:cs="Arial"/>
          <w:bCs/>
          <w:color w:val="222222"/>
          <w:szCs w:val="24"/>
          <w:shd w:val="clear" w:color="auto" w:fill="FFFFFF"/>
        </w:rPr>
        <w:t>”</w:t>
      </w:r>
      <w:r w:rsidRPr="00342BC1">
        <w:rPr>
          <w:szCs w:val="24"/>
        </w:rPr>
        <w:t xml:space="preserve"> (Žin., 1996, Nr. </w:t>
      </w:r>
      <w:r w:rsidRPr="00342BC1">
        <w:rPr>
          <w:bCs/>
          <w:szCs w:val="24"/>
        </w:rPr>
        <w:t>68-1652)</w:t>
      </w:r>
      <w:r w:rsidRPr="00342BC1">
        <w:rPr>
          <w:szCs w:val="24"/>
        </w:rPr>
        <w:t>.</w:t>
      </w:r>
    </w:p>
    <w:p w14:paraId="55B0D3DF" w14:textId="77777777" w:rsidR="00C26941" w:rsidRPr="00342BC1" w:rsidRDefault="00C26941" w:rsidP="00C26941">
      <w:pPr>
        <w:numPr>
          <w:ilvl w:val="0"/>
          <w:numId w:val="10"/>
        </w:numPr>
        <w:tabs>
          <w:tab w:val="left" w:pos="993"/>
          <w:tab w:val="left" w:pos="1288"/>
          <w:tab w:val="left" w:pos="1512"/>
        </w:tabs>
        <w:spacing w:after="0" w:line="360" w:lineRule="auto"/>
        <w:ind w:left="-28" w:right="-96" w:firstLine="868"/>
        <w:jc w:val="both"/>
        <w:rPr>
          <w:bCs/>
          <w:iCs/>
          <w:szCs w:val="24"/>
        </w:rPr>
      </w:pPr>
      <w:r w:rsidRPr="00342BC1">
        <w:rPr>
          <w:szCs w:val="24"/>
        </w:rPr>
        <w:t>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7BBCFDFB" w14:textId="74F1ACA9" w:rsidR="00C26941" w:rsidRDefault="00C26941" w:rsidP="00C26941">
      <w:pPr>
        <w:tabs>
          <w:tab w:val="num" w:pos="1069"/>
          <w:tab w:val="left" w:pos="1288"/>
        </w:tabs>
        <w:spacing w:after="0" w:line="360" w:lineRule="auto"/>
        <w:ind w:left="1069" w:right="-96" w:hanging="1069"/>
        <w:rPr>
          <w:szCs w:val="24"/>
        </w:rPr>
      </w:pPr>
    </w:p>
    <w:p w14:paraId="7679C076" w14:textId="77777777" w:rsidR="001D66CD" w:rsidRDefault="001D66CD" w:rsidP="00C26941">
      <w:pPr>
        <w:tabs>
          <w:tab w:val="num" w:pos="1069"/>
          <w:tab w:val="left" w:pos="1288"/>
        </w:tabs>
        <w:spacing w:after="0" w:line="360" w:lineRule="auto"/>
        <w:ind w:left="1069" w:right="-96" w:hanging="1069"/>
        <w:rPr>
          <w:szCs w:val="24"/>
        </w:rPr>
      </w:pPr>
    </w:p>
    <w:p w14:paraId="65928BE6" w14:textId="77777777" w:rsidR="00C26941" w:rsidRPr="00342BC1" w:rsidRDefault="00C26941" w:rsidP="00C26941">
      <w:pPr>
        <w:tabs>
          <w:tab w:val="num" w:pos="1069"/>
          <w:tab w:val="left" w:pos="1288"/>
        </w:tabs>
        <w:spacing w:after="0" w:line="360" w:lineRule="auto"/>
        <w:ind w:left="1069" w:right="-96" w:hanging="1069"/>
        <w:rPr>
          <w:szCs w:val="24"/>
        </w:rPr>
      </w:pPr>
    </w:p>
    <w:p w14:paraId="1C687C93" w14:textId="6101D900" w:rsidR="00C26941" w:rsidRDefault="00C26941" w:rsidP="00C26941">
      <w:pPr>
        <w:numPr>
          <w:ilvl w:val="1"/>
          <w:numId w:val="12"/>
        </w:numPr>
        <w:tabs>
          <w:tab w:val="num" w:pos="574"/>
        </w:tabs>
        <w:spacing w:after="0" w:line="360" w:lineRule="auto"/>
        <w:ind w:right="-96" w:hanging="1772"/>
        <w:jc w:val="center"/>
        <w:rPr>
          <w:b/>
          <w:szCs w:val="24"/>
        </w:rPr>
      </w:pPr>
      <w:r w:rsidRPr="00342BC1">
        <w:rPr>
          <w:b/>
          <w:szCs w:val="24"/>
        </w:rPr>
        <w:t xml:space="preserve">SUTARTIES GALIOJIMAS </w:t>
      </w:r>
    </w:p>
    <w:p w14:paraId="1EEEC77E" w14:textId="77777777" w:rsidR="00C26941" w:rsidRPr="00342BC1" w:rsidRDefault="00C26941" w:rsidP="00C26941">
      <w:pPr>
        <w:spacing w:after="0" w:line="360" w:lineRule="auto"/>
        <w:ind w:left="1800" w:right="-96"/>
        <w:rPr>
          <w:b/>
          <w:szCs w:val="24"/>
        </w:rPr>
      </w:pPr>
    </w:p>
    <w:p w14:paraId="6F7FC693" w14:textId="77777777" w:rsidR="00C26941" w:rsidRPr="00342BC1" w:rsidRDefault="00C26941" w:rsidP="00C26941">
      <w:pPr>
        <w:numPr>
          <w:ilvl w:val="0"/>
          <w:numId w:val="13"/>
        </w:numPr>
        <w:tabs>
          <w:tab w:val="left" w:pos="426"/>
          <w:tab w:val="left" w:pos="1330"/>
        </w:tabs>
        <w:spacing w:after="0" w:line="360" w:lineRule="auto"/>
        <w:ind w:left="0" w:firstLine="840"/>
        <w:jc w:val="both"/>
        <w:rPr>
          <w:szCs w:val="24"/>
        </w:rPr>
      </w:pPr>
      <w:r w:rsidRPr="00342BC1">
        <w:rPr>
          <w:szCs w:val="24"/>
        </w:rPr>
        <w:t>Ši sutartis įsigalioja Šalims ją pasirašius ir galioja 12 (dvylika) mėnesių</w:t>
      </w:r>
      <w:r>
        <w:rPr>
          <w:szCs w:val="24"/>
        </w:rPr>
        <w:t xml:space="preserve"> (su galimybe pratęsti 1 (vieniems) metams)</w:t>
      </w:r>
      <w:r w:rsidRPr="00342BC1">
        <w:rPr>
          <w:szCs w:val="24"/>
        </w:rPr>
        <w:t xml:space="preserve"> nuo pasirašytoje sutartyje nurodytos dienos</w:t>
      </w:r>
      <w:r w:rsidRPr="00342BC1">
        <w:rPr>
          <w:noProof/>
          <w:szCs w:val="24"/>
        </w:rPr>
        <w:t xml:space="preserve"> iki sutartinių įsipareigojimų įvykdymo, o finansiniu atžvilgiu – iki visiško atsiskaitymo. </w:t>
      </w:r>
    </w:p>
    <w:p w14:paraId="13F1F7EE" w14:textId="20BA3D67" w:rsidR="00C26941" w:rsidRDefault="00C26941" w:rsidP="00C26941">
      <w:pPr>
        <w:tabs>
          <w:tab w:val="left" w:pos="426"/>
          <w:tab w:val="left" w:pos="1330"/>
        </w:tabs>
        <w:spacing w:after="0" w:line="360" w:lineRule="auto"/>
        <w:ind w:left="840"/>
        <w:jc w:val="both"/>
        <w:rPr>
          <w:b/>
          <w:szCs w:val="24"/>
        </w:rPr>
      </w:pPr>
    </w:p>
    <w:p w14:paraId="23D24A19" w14:textId="77777777" w:rsidR="001D66CD" w:rsidRDefault="001D66CD" w:rsidP="00C26941">
      <w:pPr>
        <w:tabs>
          <w:tab w:val="left" w:pos="426"/>
          <w:tab w:val="left" w:pos="1330"/>
        </w:tabs>
        <w:spacing w:after="0" w:line="360" w:lineRule="auto"/>
        <w:ind w:left="840"/>
        <w:jc w:val="both"/>
        <w:rPr>
          <w:b/>
          <w:szCs w:val="24"/>
        </w:rPr>
      </w:pPr>
    </w:p>
    <w:p w14:paraId="2B89D01E" w14:textId="77777777" w:rsidR="00C26941" w:rsidRPr="00342BC1" w:rsidRDefault="00C26941" w:rsidP="00C26941">
      <w:pPr>
        <w:tabs>
          <w:tab w:val="left" w:pos="426"/>
          <w:tab w:val="left" w:pos="1330"/>
        </w:tabs>
        <w:spacing w:after="0" w:line="360" w:lineRule="auto"/>
        <w:ind w:left="840"/>
        <w:jc w:val="both"/>
        <w:rPr>
          <w:b/>
          <w:szCs w:val="24"/>
        </w:rPr>
      </w:pPr>
    </w:p>
    <w:p w14:paraId="44C1291F" w14:textId="4967F53B" w:rsidR="00C26941" w:rsidRDefault="00C26941" w:rsidP="00C26941">
      <w:pPr>
        <w:numPr>
          <w:ilvl w:val="0"/>
          <w:numId w:val="14"/>
        </w:numPr>
        <w:spacing w:after="0" w:line="360" w:lineRule="auto"/>
        <w:ind w:right="-96" w:hanging="1440"/>
        <w:jc w:val="center"/>
        <w:rPr>
          <w:b/>
          <w:szCs w:val="24"/>
        </w:rPr>
      </w:pPr>
      <w:r w:rsidRPr="00342BC1">
        <w:rPr>
          <w:b/>
          <w:szCs w:val="24"/>
        </w:rPr>
        <w:t>SUTARTIES PAKEITIMO IR NUTRAUKIMO SĄLYGOS</w:t>
      </w:r>
    </w:p>
    <w:p w14:paraId="3437A4B6" w14:textId="77777777" w:rsidR="00C26941" w:rsidRPr="00342BC1" w:rsidRDefault="00C26941" w:rsidP="00C26941">
      <w:pPr>
        <w:spacing w:after="0" w:line="360" w:lineRule="auto"/>
        <w:ind w:right="-96"/>
        <w:rPr>
          <w:b/>
          <w:szCs w:val="24"/>
        </w:rPr>
      </w:pPr>
    </w:p>
    <w:p w14:paraId="415364ED" w14:textId="77777777" w:rsidR="00C26941" w:rsidRPr="00342BC1" w:rsidRDefault="00C26941" w:rsidP="00C26941">
      <w:pPr>
        <w:pStyle w:val="BodyText1"/>
        <w:numPr>
          <w:ilvl w:val="0"/>
          <w:numId w:val="15"/>
        </w:numPr>
        <w:tabs>
          <w:tab w:val="left" w:pos="709"/>
          <w:tab w:val="left" w:pos="851"/>
          <w:tab w:val="left" w:pos="1316"/>
        </w:tabs>
        <w:spacing w:line="360" w:lineRule="auto"/>
        <w:ind w:hanging="163"/>
        <w:rPr>
          <w:rFonts w:ascii="Times New Roman" w:hAnsi="Times New Roman"/>
          <w:sz w:val="24"/>
          <w:szCs w:val="24"/>
          <w:lang w:val="lt-LT"/>
        </w:rPr>
      </w:pPr>
      <w:r w:rsidRPr="00342BC1">
        <w:rPr>
          <w:rFonts w:ascii="Times New Roman" w:hAnsi="Times New Roman"/>
          <w:sz w:val="24"/>
          <w:szCs w:val="24"/>
          <w:lang w:val="lt-LT"/>
        </w:rPr>
        <w:t>Sutartis gali būti nutraukta raštišku Šalių susitarimu arba vienos iš Šalių valia.</w:t>
      </w:r>
    </w:p>
    <w:p w14:paraId="3753A9B2" w14:textId="77777777" w:rsidR="00C26941" w:rsidRPr="00342BC1" w:rsidRDefault="00C26941" w:rsidP="00C26941">
      <w:pPr>
        <w:pStyle w:val="BodyText1"/>
        <w:numPr>
          <w:ilvl w:val="0"/>
          <w:numId w:val="15"/>
        </w:numPr>
        <w:tabs>
          <w:tab w:val="left" w:pos="709"/>
          <w:tab w:val="left" w:pos="851"/>
          <w:tab w:val="left" w:pos="1316"/>
        </w:tabs>
        <w:spacing w:line="360" w:lineRule="auto"/>
        <w:ind w:left="14" w:firstLine="826"/>
        <w:rPr>
          <w:rFonts w:ascii="Times New Roman" w:hAnsi="Times New Roman"/>
          <w:sz w:val="24"/>
          <w:szCs w:val="24"/>
          <w:lang w:val="lt-LT"/>
        </w:rPr>
      </w:pPr>
      <w:r w:rsidRPr="00342BC1">
        <w:rPr>
          <w:rFonts w:ascii="Times New Roman" w:hAnsi="Times New Roman"/>
          <w:sz w:val="24"/>
          <w:szCs w:val="24"/>
          <w:lang w:val="lt-LT"/>
        </w:rPr>
        <w:t>Pirkėjas be atskiro įspėjimo turi teisę vienašališkai nutraukti Sutartį prieš terminą šiais atvejais:</w:t>
      </w:r>
    </w:p>
    <w:p w14:paraId="1FA1E416" w14:textId="77777777" w:rsidR="00C26941" w:rsidRPr="00342BC1" w:rsidRDefault="00C26941" w:rsidP="00C26941">
      <w:pPr>
        <w:pStyle w:val="BodyText1"/>
        <w:numPr>
          <w:ilvl w:val="0"/>
          <w:numId w:val="16"/>
        </w:numPr>
        <w:tabs>
          <w:tab w:val="left" w:pos="2044"/>
        </w:tabs>
        <w:spacing w:line="360" w:lineRule="auto"/>
        <w:ind w:left="0" w:firstLine="1302"/>
        <w:rPr>
          <w:rFonts w:ascii="Times New Roman" w:hAnsi="Times New Roman"/>
          <w:sz w:val="24"/>
          <w:szCs w:val="24"/>
          <w:lang w:val="lt-LT"/>
        </w:rPr>
      </w:pPr>
      <w:r w:rsidRPr="00342BC1">
        <w:rPr>
          <w:rFonts w:ascii="Times New Roman" w:hAnsi="Times New Roman"/>
          <w:sz w:val="24"/>
          <w:szCs w:val="24"/>
          <w:lang w:val="lt-LT"/>
        </w:rPr>
        <w:t>kai Pardavėjas bankrutuoja arba yra likviduojamas, sustabdo ūkinę veiklą arba įstatymuose ir kituose teisės aktuose numatyta tvarka susidaro analogiška situacija;</w:t>
      </w:r>
    </w:p>
    <w:p w14:paraId="20B7F257" w14:textId="77777777" w:rsidR="00C26941" w:rsidRPr="00342BC1" w:rsidRDefault="00C26941" w:rsidP="00C26941">
      <w:pPr>
        <w:pStyle w:val="BodyText1"/>
        <w:numPr>
          <w:ilvl w:val="0"/>
          <w:numId w:val="16"/>
        </w:numPr>
        <w:tabs>
          <w:tab w:val="left" w:pos="709"/>
          <w:tab w:val="left" w:pos="2044"/>
        </w:tabs>
        <w:spacing w:line="360" w:lineRule="auto"/>
        <w:ind w:left="0" w:firstLine="1302"/>
        <w:rPr>
          <w:rFonts w:ascii="Times New Roman" w:hAnsi="Times New Roman"/>
          <w:sz w:val="24"/>
          <w:szCs w:val="24"/>
          <w:lang w:val="lt-LT"/>
        </w:rPr>
      </w:pPr>
      <w:r w:rsidRPr="00342BC1">
        <w:rPr>
          <w:rFonts w:ascii="Times New Roman" w:hAnsi="Times New Roman"/>
          <w:sz w:val="24"/>
          <w:szCs w:val="24"/>
          <w:lang w:val="lt-LT"/>
        </w:rPr>
        <w:t>kai Pardavėjas įsiteisėjusiu teismo sprendimu pripažintas kaltu dėl sukčiavimo, korupcijos, pinigų plovimo, dalyvavimo nusikalstamoje organizacijoje;</w:t>
      </w:r>
    </w:p>
    <w:p w14:paraId="4BD8BEFC" w14:textId="77777777" w:rsidR="00C26941" w:rsidRPr="00342BC1" w:rsidRDefault="00C26941" w:rsidP="00C26941">
      <w:pPr>
        <w:pStyle w:val="BodyText1"/>
        <w:numPr>
          <w:ilvl w:val="0"/>
          <w:numId w:val="16"/>
        </w:numPr>
        <w:tabs>
          <w:tab w:val="left" w:pos="2044"/>
        </w:tabs>
        <w:spacing w:line="360" w:lineRule="auto"/>
        <w:ind w:left="0" w:firstLine="1302"/>
        <w:rPr>
          <w:rFonts w:ascii="Times New Roman" w:hAnsi="Times New Roman"/>
          <w:sz w:val="24"/>
          <w:szCs w:val="24"/>
          <w:lang w:val="lt-LT"/>
        </w:rPr>
      </w:pPr>
      <w:r w:rsidRPr="00342BC1">
        <w:rPr>
          <w:rFonts w:ascii="Times New Roman" w:hAnsi="Times New Roman"/>
          <w:sz w:val="24"/>
          <w:szCs w:val="24"/>
          <w:lang w:val="lt-LT"/>
        </w:rPr>
        <w:t>kai Pardavėjas nesilaiko Sutarties įvykdymo terminų (pažeidžia Prekės pristatymo terminus) ar nepristato Pirkėjo užsakyto Prekės kiekio arba pateikia nekokybiškas Prekes;</w:t>
      </w:r>
    </w:p>
    <w:p w14:paraId="5523990B" w14:textId="77777777" w:rsidR="00C26941" w:rsidRPr="00342BC1" w:rsidRDefault="00C26941" w:rsidP="00C26941">
      <w:pPr>
        <w:pStyle w:val="BodyText1"/>
        <w:numPr>
          <w:ilvl w:val="0"/>
          <w:numId w:val="16"/>
        </w:numPr>
        <w:tabs>
          <w:tab w:val="left" w:pos="2044"/>
        </w:tabs>
        <w:spacing w:line="360" w:lineRule="auto"/>
        <w:ind w:left="0" w:firstLine="1302"/>
        <w:rPr>
          <w:rFonts w:ascii="Times New Roman" w:hAnsi="Times New Roman"/>
          <w:sz w:val="24"/>
          <w:szCs w:val="24"/>
          <w:lang w:val="lt-LT"/>
        </w:rPr>
      </w:pPr>
      <w:r w:rsidRPr="00342BC1">
        <w:rPr>
          <w:rFonts w:ascii="Times New Roman" w:hAnsi="Times New Roman"/>
          <w:sz w:val="24"/>
          <w:szCs w:val="24"/>
          <w:lang w:val="lt-LT"/>
        </w:rPr>
        <w:lastRenderedPageBreak/>
        <w:t>kai Pardavėjas nevykdo kitų savo sutartinių įsipareigojimų, ir tai yra esminis Sutarties pažeidimas;</w:t>
      </w:r>
    </w:p>
    <w:p w14:paraId="51B3307C" w14:textId="77777777" w:rsidR="00C26941" w:rsidRPr="00342BC1" w:rsidRDefault="00C26941" w:rsidP="00C26941">
      <w:pPr>
        <w:pStyle w:val="BodyText1"/>
        <w:numPr>
          <w:ilvl w:val="0"/>
          <w:numId w:val="16"/>
        </w:numPr>
        <w:tabs>
          <w:tab w:val="left" w:pos="2044"/>
        </w:tabs>
        <w:spacing w:line="360" w:lineRule="auto"/>
        <w:ind w:left="0" w:firstLine="1302"/>
        <w:rPr>
          <w:rFonts w:ascii="Times New Roman" w:hAnsi="Times New Roman"/>
          <w:sz w:val="24"/>
          <w:szCs w:val="24"/>
          <w:lang w:val="lt-LT"/>
        </w:rPr>
      </w:pPr>
      <w:r w:rsidRPr="00342BC1">
        <w:rPr>
          <w:rFonts w:ascii="Times New Roman" w:hAnsi="Times New Roman"/>
          <w:sz w:val="24"/>
          <w:szCs w:val="24"/>
          <w:lang w:val="lt-LT"/>
        </w:rPr>
        <w:t>kai Pardavėjas sudaro subtiekimo sutartį be Pirkėjo sutikimo;</w:t>
      </w:r>
    </w:p>
    <w:p w14:paraId="6257D7B1" w14:textId="77777777" w:rsidR="00C26941" w:rsidRPr="00342BC1" w:rsidRDefault="00C26941" w:rsidP="00C26941">
      <w:pPr>
        <w:pStyle w:val="BodyText1"/>
        <w:numPr>
          <w:ilvl w:val="0"/>
          <w:numId w:val="16"/>
        </w:numPr>
        <w:tabs>
          <w:tab w:val="left" w:pos="2044"/>
        </w:tabs>
        <w:spacing w:line="360" w:lineRule="auto"/>
        <w:ind w:left="0" w:firstLine="1302"/>
        <w:rPr>
          <w:rFonts w:ascii="Times New Roman" w:hAnsi="Times New Roman"/>
          <w:sz w:val="24"/>
          <w:szCs w:val="24"/>
          <w:lang w:val="lt-LT"/>
        </w:rPr>
      </w:pPr>
      <w:r w:rsidRPr="00342BC1">
        <w:rPr>
          <w:rFonts w:ascii="Times New Roman" w:hAnsi="Times New Roman"/>
          <w:sz w:val="24"/>
          <w:szCs w:val="24"/>
          <w:lang w:val="lt-LT"/>
        </w:rPr>
        <w:t>kai bendra Sutarties vertė yra išpirkta 95 (devyniasdešimt penkiais) procentais.</w:t>
      </w:r>
    </w:p>
    <w:p w14:paraId="5EFA888D" w14:textId="77777777" w:rsidR="00C26941" w:rsidRPr="00342BC1" w:rsidRDefault="00C26941" w:rsidP="00C26941">
      <w:pPr>
        <w:pStyle w:val="BodyText1"/>
        <w:numPr>
          <w:ilvl w:val="0"/>
          <w:numId w:val="17"/>
        </w:numPr>
        <w:tabs>
          <w:tab w:val="left" w:pos="0"/>
          <w:tab w:val="left" w:pos="900"/>
          <w:tab w:val="left" w:pos="1440"/>
        </w:tabs>
        <w:spacing w:line="360" w:lineRule="auto"/>
        <w:ind w:left="0" w:firstLine="900"/>
        <w:rPr>
          <w:rFonts w:ascii="Times New Roman" w:hAnsi="Times New Roman"/>
          <w:sz w:val="24"/>
          <w:szCs w:val="24"/>
          <w:lang w:val="lt-LT"/>
        </w:rPr>
      </w:pPr>
      <w:r w:rsidRPr="00342BC1">
        <w:rPr>
          <w:rFonts w:ascii="Times New Roman" w:hAnsi="Times New Roman"/>
          <w:sz w:val="24"/>
          <w:szCs w:val="24"/>
          <w:lang w:val="lt-LT"/>
        </w:rPr>
        <w:t>Pardavėjas turi teisę vienašališkai nutraukti šią Sutartį prieš terminą šiais atvejais:</w:t>
      </w:r>
    </w:p>
    <w:p w14:paraId="4C556E9A" w14:textId="77777777" w:rsidR="00C26941" w:rsidRPr="00342BC1" w:rsidRDefault="00C26941" w:rsidP="00C26941">
      <w:pPr>
        <w:pStyle w:val="BodyText1"/>
        <w:numPr>
          <w:ilvl w:val="0"/>
          <w:numId w:val="18"/>
        </w:numPr>
        <w:tabs>
          <w:tab w:val="left" w:pos="1980"/>
        </w:tabs>
        <w:spacing w:line="360" w:lineRule="auto"/>
        <w:ind w:left="0" w:firstLine="1260"/>
        <w:rPr>
          <w:rFonts w:ascii="Times New Roman" w:hAnsi="Times New Roman"/>
          <w:sz w:val="24"/>
          <w:szCs w:val="24"/>
          <w:lang w:val="lt-LT"/>
        </w:rPr>
      </w:pPr>
      <w:r w:rsidRPr="00342BC1">
        <w:rPr>
          <w:rFonts w:ascii="Times New Roman" w:hAnsi="Times New Roman"/>
          <w:sz w:val="24"/>
          <w:szCs w:val="24"/>
          <w:lang w:val="lt-LT"/>
        </w:rPr>
        <w:t>kai Pirkėjas nevykdo ar netinkamai vykdo savo sutartinius įsipareigojimus (pažeidžiami atsiskaitymo terminai ir pan.) ir toks nevykdymas ar netinkamas vykdymas yra esminis Sutarties sąlygų pažeidimas;</w:t>
      </w:r>
    </w:p>
    <w:p w14:paraId="0480DA92" w14:textId="77777777" w:rsidR="00C26941" w:rsidRPr="00342BC1" w:rsidRDefault="00C26941" w:rsidP="00C26941">
      <w:pPr>
        <w:pStyle w:val="BodyText1"/>
        <w:numPr>
          <w:ilvl w:val="0"/>
          <w:numId w:val="19"/>
        </w:numPr>
        <w:tabs>
          <w:tab w:val="left" w:pos="1162"/>
        </w:tabs>
        <w:spacing w:line="360" w:lineRule="auto"/>
        <w:ind w:left="0" w:firstLine="854"/>
        <w:rPr>
          <w:rFonts w:ascii="Times New Roman" w:hAnsi="Times New Roman"/>
          <w:sz w:val="24"/>
          <w:szCs w:val="24"/>
          <w:lang w:val="lt-LT"/>
        </w:rPr>
      </w:pPr>
      <w:r w:rsidRPr="00342BC1">
        <w:rPr>
          <w:rFonts w:ascii="Times New Roman" w:hAnsi="Times New Roman"/>
          <w:sz w:val="24"/>
          <w:szCs w:val="24"/>
          <w:lang w:val="lt-LT"/>
        </w:rPr>
        <w:t>kai Pirkėjas bankrutuoja arba yra likviduojamas, sustabdo ūkinę veiklą arba įstatymuose ir kituose teisės aktuose numatyta tvarka susidaro analogiška situacija.</w:t>
      </w:r>
    </w:p>
    <w:p w14:paraId="5E4DD799" w14:textId="77777777" w:rsidR="00C26941" w:rsidRPr="00342BC1" w:rsidRDefault="00C26941" w:rsidP="00C26941">
      <w:pPr>
        <w:pStyle w:val="BodyText1"/>
        <w:numPr>
          <w:ilvl w:val="0"/>
          <w:numId w:val="19"/>
        </w:numPr>
        <w:tabs>
          <w:tab w:val="left" w:pos="1162"/>
        </w:tabs>
        <w:spacing w:line="360" w:lineRule="auto"/>
        <w:ind w:left="0" w:firstLine="868"/>
        <w:rPr>
          <w:rFonts w:ascii="Times New Roman" w:hAnsi="Times New Roman"/>
          <w:sz w:val="24"/>
          <w:szCs w:val="24"/>
          <w:lang w:val="lt-LT"/>
        </w:rPr>
      </w:pPr>
      <w:r w:rsidRPr="00342BC1">
        <w:rPr>
          <w:rFonts w:ascii="Times New Roman" w:hAnsi="Times New Roman"/>
          <w:sz w:val="24"/>
          <w:szCs w:val="24"/>
          <w:lang w:val="lt-LT"/>
        </w:rPr>
        <w:t>Šalis, ketinanti vienašališkai nutraukti Sutartį, apie tai raštu informuoja kitą šalį ne vėliau kaip prieš 30 (trisdešimt) kalendorinių dienų raštu pranešdama kitai Šaliai apie savo ketinimus.</w:t>
      </w:r>
    </w:p>
    <w:p w14:paraId="6B54EA23" w14:textId="51A56786" w:rsidR="00C26941" w:rsidRDefault="00C26941" w:rsidP="00C26941">
      <w:pPr>
        <w:pStyle w:val="Statja"/>
        <w:tabs>
          <w:tab w:val="left" w:pos="567"/>
          <w:tab w:val="left" w:pos="851"/>
          <w:tab w:val="left" w:pos="1134"/>
        </w:tabs>
        <w:spacing w:before="0" w:line="360" w:lineRule="auto"/>
        <w:ind w:left="0"/>
        <w:rPr>
          <w:rFonts w:ascii="Times New Roman" w:hAnsi="Times New Roman"/>
          <w:b w:val="0"/>
          <w:sz w:val="24"/>
          <w:szCs w:val="24"/>
          <w:lang w:val="lt-LT"/>
        </w:rPr>
      </w:pPr>
    </w:p>
    <w:p w14:paraId="5181698D" w14:textId="37D95AD7" w:rsidR="00C26941" w:rsidRDefault="00C26941" w:rsidP="00C26941">
      <w:pPr>
        <w:pStyle w:val="Statja"/>
        <w:tabs>
          <w:tab w:val="left" w:pos="567"/>
          <w:tab w:val="left" w:pos="851"/>
          <w:tab w:val="left" w:pos="1134"/>
        </w:tabs>
        <w:spacing w:before="0" w:line="360" w:lineRule="auto"/>
        <w:ind w:left="0"/>
        <w:rPr>
          <w:rFonts w:ascii="Times New Roman" w:hAnsi="Times New Roman"/>
          <w:b w:val="0"/>
          <w:sz w:val="24"/>
          <w:szCs w:val="24"/>
          <w:lang w:val="lt-LT"/>
        </w:rPr>
      </w:pPr>
    </w:p>
    <w:p w14:paraId="287EBA35" w14:textId="77777777" w:rsidR="001D66CD" w:rsidRPr="00342BC1" w:rsidRDefault="001D66CD" w:rsidP="00C26941">
      <w:pPr>
        <w:pStyle w:val="Statja"/>
        <w:tabs>
          <w:tab w:val="left" w:pos="567"/>
          <w:tab w:val="left" w:pos="851"/>
          <w:tab w:val="left" w:pos="1134"/>
        </w:tabs>
        <w:spacing w:before="0" w:line="360" w:lineRule="auto"/>
        <w:ind w:left="0"/>
        <w:rPr>
          <w:rFonts w:ascii="Times New Roman" w:hAnsi="Times New Roman"/>
          <w:b w:val="0"/>
          <w:sz w:val="24"/>
          <w:szCs w:val="24"/>
          <w:lang w:val="lt-LT"/>
        </w:rPr>
      </w:pPr>
    </w:p>
    <w:p w14:paraId="33A72D96" w14:textId="55B6B082" w:rsidR="00C26941" w:rsidRDefault="00C26941" w:rsidP="00C26941">
      <w:pPr>
        <w:pStyle w:val="Statja"/>
        <w:numPr>
          <w:ilvl w:val="0"/>
          <w:numId w:val="20"/>
        </w:numPr>
        <w:tabs>
          <w:tab w:val="left" w:pos="840"/>
        </w:tabs>
        <w:spacing w:before="0" w:line="360" w:lineRule="auto"/>
        <w:ind w:hanging="1800"/>
        <w:jc w:val="center"/>
        <w:rPr>
          <w:rFonts w:ascii="Times New Roman" w:hAnsi="Times New Roman"/>
          <w:sz w:val="24"/>
          <w:szCs w:val="24"/>
          <w:lang w:val="lt-LT"/>
        </w:rPr>
      </w:pPr>
      <w:r w:rsidRPr="00342BC1">
        <w:rPr>
          <w:rFonts w:ascii="Times New Roman" w:hAnsi="Times New Roman"/>
          <w:sz w:val="24"/>
          <w:szCs w:val="24"/>
          <w:lang w:val="lt-LT"/>
        </w:rPr>
        <w:t>BAIGIAMOSIOS NUOSTATOS</w:t>
      </w:r>
    </w:p>
    <w:p w14:paraId="5C9E55A0" w14:textId="77777777" w:rsidR="00C26941" w:rsidRPr="00342BC1" w:rsidRDefault="00C26941" w:rsidP="00C26941">
      <w:pPr>
        <w:pStyle w:val="Statja"/>
        <w:tabs>
          <w:tab w:val="left" w:pos="840"/>
        </w:tabs>
        <w:spacing w:before="0" w:line="360" w:lineRule="auto"/>
        <w:ind w:left="1800"/>
        <w:rPr>
          <w:rFonts w:ascii="Times New Roman" w:hAnsi="Times New Roman"/>
          <w:sz w:val="24"/>
          <w:szCs w:val="24"/>
          <w:lang w:val="lt-LT"/>
        </w:rPr>
      </w:pPr>
    </w:p>
    <w:p w14:paraId="2F8CAA7C" w14:textId="77777777" w:rsidR="00C26941" w:rsidRPr="00342BC1" w:rsidRDefault="00C26941" w:rsidP="00C26941">
      <w:pPr>
        <w:pStyle w:val="BodyText1"/>
        <w:numPr>
          <w:ilvl w:val="1"/>
          <w:numId w:val="21"/>
        </w:numPr>
        <w:tabs>
          <w:tab w:val="left" w:pos="851"/>
          <w:tab w:val="left" w:pos="1176"/>
          <w:tab w:val="left" w:pos="1218"/>
        </w:tabs>
        <w:autoSpaceDE w:val="0"/>
        <w:autoSpaceDN w:val="0"/>
        <w:adjustRightInd w:val="0"/>
        <w:snapToGrid/>
        <w:spacing w:line="360" w:lineRule="auto"/>
        <w:ind w:left="0" w:firstLine="868"/>
        <w:rPr>
          <w:rFonts w:ascii="Times New Roman" w:hAnsi="Times New Roman"/>
          <w:sz w:val="24"/>
          <w:szCs w:val="24"/>
          <w:lang w:val="lt-LT"/>
        </w:rPr>
      </w:pPr>
      <w:r w:rsidRPr="00342BC1">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42752C77" w14:textId="77777777" w:rsidR="00C26941" w:rsidRPr="00342BC1" w:rsidRDefault="00C26941" w:rsidP="00C26941">
      <w:pPr>
        <w:pStyle w:val="BodyText1"/>
        <w:numPr>
          <w:ilvl w:val="1"/>
          <w:numId w:val="21"/>
        </w:numPr>
        <w:tabs>
          <w:tab w:val="left" w:pos="851"/>
          <w:tab w:val="left" w:pos="1176"/>
          <w:tab w:val="left" w:pos="1218"/>
        </w:tabs>
        <w:autoSpaceDE w:val="0"/>
        <w:autoSpaceDN w:val="0"/>
        <w:adjustRightInd w:val="0"/>
        <w:snapToGrid/>
        <w:spacing w:line="360" w:lineRule="auto"/>
        <w:ind w:left="0" w:firstLine="868"/>
        <w:rPr>
          <w:rFonts w:ascii="Times New Roman" w:hAnsi="Times New Roman"/>
          <w:sz w:val="24"/>
          <w:szCs w:val="24"/>
          <w:lang w:val="lt-LT"/>
        </w:rPr>
      </w:pPr>
      <w:r w:rsidRPr="00342BC1">
        <w:rPr>
          <w:rFonts w:ascii="Times New Roman" w:hAnsi="Times New Roman"/>
          <w:sz w:val="24"/>
          <w:szCs w:val="24"/>
          <w:lang w:val="lt-LT"/>
        </w:rPr>
        <w:t>Nė viena Šalis neturi teisės perleisti visų arba dalies teisių ir pareigų pagal šią Sutartį jokiai trečiajai šaliai be išankstinio raštiško kitos Šalies sutikimo.</w:t>
      </w:r>
    </w:p>
    <w:p w14:paraId="2437ADC5" w14:textId="77777777" w:rsidR="00C26941" w:rsidRPr="00342BC1" w:rsidRDefault="00C26941" w:rsidP="00C26941">
      <w:pPr>
        <w:pStyle w:val="BodyText1"/>
        <w:numPr>
          <w:ilvl w:val="1"/>
          <w:numId w:val="21"/>
        </w:numPr>
        <w:tabs>
          <w:tab w:val="left" w:pos="851"/>
          <w:tab w:val="left" w:pos="1176"/>
          <w:tab w:val="left" w:pos="1218"/>
        </w:tabs>
        <w:autoSpaceDE w:val="0"/>
        <w:autoSpaceDN w:val="0"/>
        <w:adjustRightInd w:val="0"/>
        <w:snapToGrid/>
        <w:spacing w:line="360" w:lineRule="auto"/>
        <w:ind w:left="0" w:firstLine="868"/>
        <w:rPr>
          <w:rFonts w:ascii="Times New Roman" w:hAnsi="Times New Roman"/>
          <w:sz w:val="24"/>
          <w:szCs w:val="24"/>
          <w:lang w:val="lt-LT"/>
        </w:rPr>
      </w:pPr>
      <w:r w:rsidRPr="00342BC1">
        <w:rPr>
          <w:rFonts w:ascii="Times New Roman" w:hAnsi="Times New Roman"/>
          <w:sz w:val="24"/>
          <w:szCs w:val="24"/>
          <w:lang w:val="lt-LT"/>
        </w:rPr>
        <w:t>Esminis Sutarties pažeidimas yra jeigu Pardavėjas nevykdo bent vienos iš Sutarties sąlygų nurodytų 2.1.1, 2.1.2, 2.1.3, 2.1.4 ar 3.2 punktuose.</w:t>
      </w:r>
    </w:p>
    <w:p w14:paraId="07121E8F" w14:textId="77777777" w:rsidR="00C26941" w:rsidRPr="00342BC1" w:rsidRDefault="00C26941" w:rsidP="00C26941">
      <w:pPr>
        <w:pStyle w:val="BodyText1"/>
        <w:numPr>
          <w:ilvl w:val="1"/>
          <w:numId w:val="21"/>
        </w:numPr>
        <w:tabs>
          <w:tab w:val="left" w:pos="851"/>
          <w:tab w:val="left" w:pos="1176"/>
          <w:tab w:val="left" w:pos="1218"/>
        </w:tabs>
        <w:autoSpaceDE w:val="0"/>
        <w:autoSpaceDN w:val="0"/>
        <w:adjustRightInd w:val="0"/>
        <w:snapToGrid/>
        <w:spacing w:line="360" w:lineRule="auto"/>
        <w:ind w:left="0" w:firstLine="882"/>
        <w:rPr>
          <w:rFonts w:ascii="Times New Roman" w:hAnsi="Times New Roman"/>
          <w:sz w:val="24"/>
          <w:szCs w:val="24"/>
          <w:lang w:val="lt-LT"/>
        </w:rPr>
      </w:pPr>
      <w:r w:rsidRPr="00342BC1">
        <w:rPr>
          <w:rFonts w:ascii="Times New Roman" w:hAnsi="Times New Roman"/>
          <w:sz w:val="24"/>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5D2B0C12" w14:textId="77777777" w:rsidR="00C26941" w:rsidRPr="00342BC1" w:rsidRDefault="00C26941" w:rsidP="00C26941">
      <w:pPr>
        <w:pStyle w:val="BodyText1"/>
        <w:numPr>
          <w:ilvl w:val="1"/>
          <w:numId w:val="21"/>
        </w:numPr>
        <w:tabs>
          <w:tab w:val="left" w:pos="851"/>
          <w:tab w:val="left" w:pos="1176"/>
          <w:tab w:val="left" w:pos="1218"/>
        </w:tabs>
        <w:autoSpaceDE w:val="0"/>
        <w:autoSpaceDN w:val="0"/>
        <w:adjustRightInd w:val="0"/>
        <w:snapToGrid/>
        <w:spacing w:line="360" w:lineRule="auto"/>
        <w:ind w:left="0" w:firstLine="882"/>
        <w:rPr>
          <w:rFonts w:ascii="Times New Roman" w:hAnsi="Times New Roman"/>
          <w:sz w:val="24"/>
          <w:szCs w:val="24"/>
          <w:lang w:val="lt-LT"/>
        </w:rPr>
      </w:pPr>
      <w:r w:rsidRPr="00342BC1">
        <w:rPr>
          <w:rFonts w:ascii="Times New Roman" w:hAnsi="Times New Roman"/>
          <w:sz w:val="24"/>
          <w:szCs w:val="24"/>
          <w:lang w:val="lt-LT"/>
        </w:rPr>
        <w:t>Visus kitus klausimus, kurie neaptarti Sutartyje, reguliuoja Lietuvos Respublikos teisės aktai.</w:t>
      </w:r>
    </w:p>
    <w:p w14:paraId="577AEA40" w14:textId="77777777" w:rsidR="00C26941" w:rsidRPr="00342BC1" w:rsidRDefault="00C26941" w:rsidP="00C26941">
      <w:pPr>
        <w:pStyle w:val="BodyText1"/>
        <w:numPr>
          <w:ilvl w:val="1"/>
          <w:numId w:val="21"/>
        </w:numPr>
        <w:tabs>
          <w:tab w:val="left" w:pos="993"/>
          <w:tab w:val="left" w:pos="1176"/>
          <w:tab w:val="left" w:pos="1218"/>
        </w:tabs>
        <w:autoSpaceDE w:val="0"/>
        <w:autoSpaceDN w:val="0"/>
        <w:adjustRightInd w:val="0"/>
        <w:snapToGrid/>
        <w:spacing w:line="360" w:lineRule="auto"/>
        <w:ind w:left="0" w:firstLine="851"/>
        <w:rPr>
          <w:rFonts w:ascii="Times New Roman" w:hAnsi="Times New Roman"/>
          <w:sz w:val="24"/>
          <w:szCs w:val="24"/>
          <w:lang w:val="lt-LT"/>
        </w:rPr>
      </w:pPr>
      <w:r w:rsidRPr="00342BC1">
        <w:rPr>
          <w:sz w:val="24"/>
          <w:szCs w:val="24"/>
          <w:lang w:val="lt-LT"/>
        </w:rPr>
        <w:t>Šalys įsipareigoja per 3 (tris) darbo dienas raštu informuoti viena kitą pasikeitus Šalies rekvizitams, bankų atsiskaitomųjų sąskaitų numeriams ir kitais atvejais.</w:t>
      </w:r>
    </w:p>
    <w:p w14:paraId="21797FAE" w14:textId="77777777" w:rsidR="00C26941" w:rsidRPr="00342BC1" w:rsidRDefault="00C26941" w:rsidP="00C26941">
      <w:pPr>
        <w:pStyle w:val="BodyText1"/>
        <w:numPr>
          <w:ilvl w:val="1"/>
          <w:numId w:val="21"/>
        </w:numPr>
        <w:tabs>
          <w:tab w:val="left" w:pos="993"/>
          <w:tab w:val="left" w:pos="1176"/>
          <w:tab w:val="left" w:pos="1218"/>
        </w:tabs>
        <w:autoSpaceDE w:val="0"/>
        <w:autoSpaceDN w:val="0"/>
        <w:adjustRightInd w:val="0"/>
        <w:snapToGrid/>
        <w:spacing w:line="360" w:lineRule="auto"/>
        <w:ind w:left="0" w:firstLine="882"/>
        <w:rPr>
          <w:rFonts w:ascii="Times New Roman" w:hAnsi="Times New Roman"/>
          <w:sz w:val="24"/>
          <w:szCs w:val="24"/>
          <w:lang w:val="lt-LT"/>
        </w:rPr>
      </w:pPr>
      <w:bookmarkStart w:id="0" w:name="_Hlk531954732"/>
      <w:r w:rsidRPr="00342BC1">
        <w:rPr>
          <w:rStyle w:val="CommentReference"/>
          <w:rFonts w:ascii="Times New Roman" w:hAnsi="Times New Roman"/>
          <w:sz w:val="24"/>
          <w:szCs w:val="24"/>
          <w:lang w:val="lt-LT"/>
        </w:rPr>
        <w:t>P</w:t>
      </w:r>
      <w:r w:rsidRPr="00342BC1">
        <w:rPr>
          <w:rFonts w:ascii="Times New Roman" w:hAnsi="Times New Roman"/>
          <w:sz w:val="24"/>
          <w:szCs w:val="24"/>
          <w:lang w:val="lt-LT"/>
        </w:rPr>
        <w:t>irkimo dokumentai ir pateiktas Pardavėjo pasiūlymas yra neatskiriama šios Sutarties dalis.</w:t>
      </w:r>
      <w:r w:rsidRPr="00342BC1">
        <w:rPr>
          <w:szCs w:val="24"/>
          <w:lang w:val="lt-LT"/>
        </w:rPr>
        <w:t xml:space="preserve"> </w:t>
      </w:r>
      <w:r w:rsidRPr="00342BC1">
        <w:rPr>
          <w:rFonts w:ascii="Times New Roman" w:hAnsi="Times New Roman"/>
          <w:sz w:val="24"/>
          <w:szCs w:val="24"/>
          <w:lang w:val="lt-LT"/>
        </w:rPr>
        <w:t>Už Sutarties vykdymą atsakingas asmuo – Personalo ir bendrųjų reikalų skyriaus vadovė Vaida Bansevičienė, už Sutarties ir jos pakeitimų paskelbimą pagal Viešųjų pirkimų įstatymo 86 straipsnio 9 dalies nuostatas – Viešųjų pirkimų skyriaus apskaitininkė Kristina Jasiukaitienė.</w:t>
      </w:r>
    </w:p>
    <w:bookmarkEnd w:id="0"/>
    <w:p w14:paraId="4D23F54D" w14:textId="77777777" w:rsidR="00C26941" w:rsidRPr="00342BC1" w:rsidRDefault="00C26941" w:rsidP="00C26941">
      <w:pPr>
        <w:pStyle w:val="BodyText1"/>
        <w:numPr>
          <w:ilvl w:val="1"/>
          <w:numId w:val="21"/>
        </w:numPr>
        <w:tabs>
          <w:tab w:val="left" w:pos="851"/>
          <w:tab w:val="left" w:pos="1176"/>
          <w:tab w:val="left" w:pos="1218"/>
        </w:tabs>
        <w:autoSpaceDE w:val="0"/>
        <w:autoSpaceDN w:val="0"/>
        <w:adjustRightInd w:val="0"/>
        <w:snapToGrid/>
        <w:spacing w:line="360" w:lineRule="auto"/>
        <w:ind w:left="0" w:firstLine="896"/>
        <w:rPr>
          <w:rFonts w:ascii="Times New Roman" w:hAnsi="Times New Roman"/>
          <w:sz w:val="24"/>
          <w:szCs w:val="24"/>
          <w:lang w:val="lt-LT"/>
        </w:rPr>
      </w:pPr>
      <w:r w:rsidRPr="00342BC1">
        <w:rPr>
          <w:rFonts w:ascii="Times New Roman" w:hAnsi="Times New Roman"/>
          <w:sz w:val="24"/>
          <w:szCs w:val="24"/>
          <w:lang w:val="lt-LT"/>
        </w:rPr>
        <w:lastRenderedPageBreak/>
        <w:t>Ši Sutartis sudaryta lietuvių kalba, 2 (dviem) egzemplioriais, turinčiais vienodą teisinę galią – po vieną kiekvienai Šaliai.</w:t>
      </w:r>
    </w:p>
    <w:p w14:paraId="77866290" w14:textId="77777777" w:rsidR="00C26941" w:rsidRPr="00342BC1" w:rsidRDefault="00C26941" w:rsidP="00C26941">
      <w:pPr>
        <w:pStyle w:val="BodyText1"/>
        <w:numPr>
          <w:ilvl w:val="1"/>
          <w:numId w:val="21"/>
        </w:numPr>
        <w:tabs>
          <w:tab w:val="left" w:pos="1176"/>
          <w:tab w:val="left" w:pos="1218"/>
        </w:tabs>
        <w:autoSpaceDE w:val="0"/>
        <w:autoSpaceDN w:val="0"/>
        <w:adjustRightInd w:val="0"/>
        <w:snapToGrid/>
        <w:spacing w:line="360" w:lineRule="auto"/>
        <w:ind w:left="0" w:firstLine="900"/>
        <w:rPr>
          <w:rFonts w:ascii="Times New Roman" w:hAnsi="Times New Roman"/>
          <w:sz w:val="24"/>
          <w:szCs w:val="24"/>
          <w:lang w:val="lt-LT"/>
        </w:rPr>
      </w:pPr>
      <w:r w:rsidRPr="00342BC1">
        <w:rPr>
          <w:sz w:val="24"/>
          <w:szCs w:val="24"/>
          <w:lang w:val="lt-LT"/>
        </w:rPr>
        <w:t>Šiuo Šalys patvirtina, kad Sutartį perskaitė, suprato jos turinį ir pasekmes, priėmė ją kaip atitinkančią jų tikslus ir pasirašė aukščiau nurodyta data.</w:t>
      </w:r>
    </w:p>
    <w:p w14:paraId="7980151C" w14:textId="77777777" w:rsidR="00C26941" w:rsidRPr="00342BC1" w:rsidRDefault="00C26941" w:rsidP="00C26941">
      <w:pPr>
        <w:pStyle w:val="BodyText1"/>
        <w:tabs>
          <w:tab w:val="left" w:pos="1176"/>
          <w:tab w:val="left" w:pos="1218"/>
        </w:tabs>
        <w:autoSpaceDE w:val="0"/>
        <w:autoSpaceDN w:val="0"/>
        <w:adjustRightInd w:val="0"/>
        <w:snapToGrid/>
        <w:spacing w:line="360" w:lineRule="auto"/>
        <w:ind w:firstLine="0"/>
        <w:rPr>
          <w:rFonts w:ascii="Times New Roman" w:hAnsi="Times New Roman"/>
          <w:sz w:val="24"/>
          <w:szCs w:val="24"/>
          <w:lang w:val="lt-LT"/>
        </w:rPr>
      </w:pPr>
    </w:p>
    <w:p w14:paraId="63BAE3EE" w14:textId="77777777" w:rsidR="001D66CD" w:rsidRDefault="001D66CD" w:rsidP="001D66CD">
      <w:pPr>
        <w:tabs>
          <w:tab w:val="left" w:pos="5404"/>
        </w:tabs>
        <w:spacing w:line="360" w:lineRule="auto"/>
        <w:rPr>
          <w:b/>
          <w:bCs/>
          <w:szCs w:val="24"/>
        </w:rPr>
      </w:pPr>
      <w:r>
        <w:rPr>
          <w:b/>
          <w:bCs/>
          <w:szCs w:val="24"/>
        </w:rPr>
        <w:t>Pirkėjas:</w:t>
      </w:r>
      <w:r>
        <w:rPr>
          <w:b/>
          <w:bCs/>
          <w:szCs w:val="24"/>
        </w:rPr>
        <w:tab/>
        <w:t>Pardavėjas:</w:t>
      </w:r>
    </w:p>
    <w:p w14:paraId="13C7057E" w14:textId="77777777" w:rsidR="001D66CD" w:rsidRDefault="001D66CD" w:rsidP="001D66CD">
      <w:pPr>
        <w:spacing w:after="0" w:line="360" w:lineRule="auto"/>
        <w:ind w:left="5376" w:hanging="5376"/>
        <w:rPr>
          <w:szCs w:val="24"/>
        </w:rPr>
      </w:pPr>
      <w:r>
        <w:rPr>
          <w:bCs/>
          <w:szCs w:val="24"/>
        </w:rPr>
        <w:t>Uždaroji akcinė bendrovė „Kauno švara“</w:t>
      </w:r>
      <w:r>
        <w:rPr>
          <w:bCs/>
          <w:szCs w:val="24"/>
        </w:rPr>
        <w:tab/>
        <w:t>UAB „Skaitmeninės technologijos“</w:t>
      </w:r>
    </w:p>
    <w:p w14:paraId="552A790E" w14:textId="77777777" w:rsidR="001D66CD" w:rsidRDefault="001D66CD" w:rsidP="001D66CD">
      <w:pPr>
        <w:tabs>
          <w:tab w:val="left" w:pos="5404"/>
        </w:tabs>
        <w:spacing w:after="0" w:line="360" w:lineRule="auto"/>
        <w:rPr>
          <w:bCs/>
          <w:szCs w:val="24"/>
        </w:rPr>
      </w:pPr>
      <w:r>
        <w:rPr>
          <w:bCs/>
          <w:szCs w:val="24"/>
        </w:rPr>
        <w:t xml:space="preserve">Įmonės kodas </w:t>
      </w:r>
      <w:r>
        <w:rPr>
          <w:szCs w:val="24"/>
        </w:rPr>
        <w:t>132616649</w:t>
      </w:r>
      <w:r>
        <w:rPr>
          <w:bCs/>
          <w:szCs w:val="24"/>
        </w:rPr>
        <w:tab/>
        <w:t>Įmonės kodas 133402897</w:t>
      </w:r>
    </w:p>
    <w:p w14:paraId="5972F676" w14:textId="77777777" w:rsidR="001D66CD" w:rsidRDefault="001D66CD" w:rsidP="001D66CD">
      <w:pPr>
        <w:tabs>
          <w:tab w:val="left" w:pos="5404"/>
        </w:tabs>
        <w:spacing w:after="0" w:line="360" w:lineRule="auto"/>
        <w:rPr>
          <w:bCs/>
          <w:szCs w:val="24"/>
        </w:rPr>
      </w:pPr>
      <w:r>
        <w:rPr>
          <w:bCs/>
          <w:szCs w:val="24"/>
        </w:rPr>
        <w:t>PVM mokėtojo kodas LT326166414</w:t>
      </w:r>
      <w:r>
        <w:rPr>
          <w:bCs/>
          <w:szCs w:val="24"/>
        </w:rPr>
        <w:tab/>
        <w:t>PVM mokėtojo kodas LT334028917</w:t>
      </w:r>
    </w:p>
    <w:p w14:paraId="2A65E7AF" w14:textId="77777777" w:rsidR="001D66CD" w:rsidRDefault="001D66CD" w:rsidP="001D66CD">
      <w:pPr>
        <w:tabs>
          <w:tab w:val="left" w:pos="5404"/>
        </w:tabs>
        <w:snapToGrid w:val="0"/>
        <w:spacing w:after="0" w:line="360" w:lineRule="auto"/>
        <w:rPr>
          <w:bCs/>
          <w:szCs w:val="24"/>
        </w:rPr>
      </w:pPr>
      <w:r>
        <w:rPr>
          <w:szCs w:val="24"/>
        </w:rPr>
        <w:t>Statybininkų g. 3, LT-50124 Kaunas</w:t>
      </w:r>
      <w:r>
        <w:rPr>
          <w:bCs/>
          <w:szCs w:val="24"/>
        </w:rPr>
        <w:tab/>
        <w:t>Savanorių per. 287-104, Kaunas</w:t>
      </w:r>
      <w:r>
        <w:rPr>
          <w:bCs/>
          <w:szCs w:val="24"/>
        </w:rPr>
        <w:tab/>
      </w:r>
    </w:p>
    <w:p w14:paraId="2275DDBF" w14:textId="77777777" w:rsidR="001D66CD" w:rsidRDefault="001D66CD" w:rsidP="001D66CD">
      <w:pPr>
        <w:tabs>
          <w:tab w:val="left" w:pos="5404"/>
        </w:tabs>
        <w:snapToGrid w:val="0"/>
        <w:spacing w:after="0" w:line="360" w:lineRule="auto"/>
        <w:rPr>
          <w:bCs/>
          <w:szCs w:val="24"/>
        </w:rPr>
      </w:pPr>
      <w:r>
        <w:rPr>
          <w:szCs w:val="24"/>
        </w:rPr>
        <w:t>Lietuvos Respublika</w:t>
      </w:r>
      <w:r>
        <w:rPr>
          <w:szCs w:val="24"/>
        </w:rPr>
        <w:tab/>
        <w:t>Lietuvos Respublika</w:t>
      </w:r>
    </w:p>
    <w:p w14:paraId="1EC8B291" w14:textId="77777777" w:rsidR="001D66CD" w:rsidRDefault="001D66CD" w:rsidP="001D66CD">
      <w:pPr>
        <w:tabs>
          <w:tab w:val="left" w:pos="5404"/>
        </w:tabs>
        <w:spacing w:after="0" w:line="360" w:lineRule="auto"/>
        <w:rPr>
          <w:bCs/>
          <w:szCs w:val="24"/>
        </w:rPr>
      </w:pPr>
      <w:r>
        <w:rPr>
          <w:bCs/>
          <w:szCs w:val="24"/>
        </w:rPr>
        <w:t>Tel. (+370 37) 31 43 23</w:t>
      </w:r>
      <w:r>
        <w:rPr>
          <w:bCs/>
          <w:szCs w:val="24"/>
        </w:rPr>
        <w:tab/>
        <w:t>Tel. (+370 37) 310646</w:t>
      </w:r>
    </w:p>
    <w:p w14:paraId="3CA36B44" w14:textId="77777777" w:rsidR="001D66CD" w:rsidRPr="00434F8B" w:rsidRDefault="001D66CD" w:rsidP="001D66CD">
      <w:pPr>
        <w:tabs>
          <w:tab w:val="left" w:pos="5404"/>
        </w:tabs>
        <w:spacing w:after="0" w:line="360" w:lineRule="auto"/>
        <w:rPr>
          <w:bCs/>
          <w:szCs w:val="24"/>
          <w:lang w:val="en-US"/>
        </w:rPr>
      </w:pPr>
      <w:r>
        <w:rPr>
          <w:bCs/>
          <w:szCs w:val="24"/>
        </w:rPr>
        <w:t xml:space="preserve">El. paštas: </w:t>
      </w:r>
      <w:hyperlink r:id="rId5" w:history="1">
        <w:r>
          <w:rPr>
            <w:rStyle w:val="Hyperlink"/>
            <w:szCs w:val="24"/>
          </w:rPr>
          <w:t>info@svara.lt</w:t>
        </w:r>
      </w:hyperlink>
      <w:r>
        <w:rPr>
          <w:szCs w:val="24"/>
        </w:rPr>
        <w:tab/>
      </w:r>
      <w:r w:rsidRPr="00434F8B">
        <w:rPr>
          <w:szCs w:val="24"/>
        </w:rPr>
        <w:t>El. paštas: info</w:t>
      </w:r>
      <w:r w:rsidRPr="00434F8B">
        <w:rPr>
          <w:szCs w:val="24"/>
          <w:lang w:val="en-US"/>
        </w:rPr>
        <w:t>@sth.lt</w:t>
      </w:r>
    </w:p>
    <w:p w14:paraId="6456DC5A" w14:textId="77777777" w:rsidR="001D66CD" w:rsidRPr="00434F8B" w:rsidRDefault="001D66CD" w:rsidP="001D66CD">
      <w:pPr>
        <w:tabs>
          <w:tab w:val="left" w:pos="5404"/>
          <w:tab w:val="left" w:pos="5837"/>
        </w:tabs>
        <w:spacing w:after="0" w:line="360" w:lineRule="auto"/>
        <w:ind w:right="-99"/>
        <w:rPr>
          <w:bCs/>
          <w:szCs w:val="24"/>
        </w:rPr>
      </w:pPr>
      <w:r w:rsidRPr="00434F8B">
        <w:rPr>
          <w:bCs/>
          <w:szCs w:val="24"/>
        </w:rPr>
        <w:t>A/s LT827300010002279438</w:t>
      </w:r>
      <w:r w:rsidRPr="00434F8B">
        <w:rPr>
          <w:bCs/>
          <w:szCs w:val="24"/>
        </w:rPr>
        <w:tab/>
        <w:t>A/s LT337290000011467448</w:t>
      </w:r>
    </w:p>
    <w:p w14:paraId="735061ED" w14:textId="77777777" w:rsidR="001D66CD" w:rsidRPr="00434F8B" w:rsidRDefault="001D66CD" w:rsidP="001D66CD">
      <w:pPr>
        <w:tabs>
          <w:tab w:val="left" w:pos="5404"/>
        </w:tabs>
        <w:snapToGrid w:val="0"/>
        <w:spacing w:after="0" w:line="360" w:lineRule="auto"/>
        <w:rPr>
          <w:bCs/>
          <w:szCs w:val="24"/>
        </w:rPr>
      </w:pPr>
      <w:r w:rsidRPr="00434F8B">
        <w:rPr>
          <w:bCs/>
          <w:szCs w:val="24"/>
        </w:rPr>
        <w:t>AB bankas „Swedbank“</w:t>
      </w:r>
      <w:r w:rsidRPr="00434F8B">
        <w:rPr>
          <w:bCs/>
          <w:szCs w:val="24"/>
        </w:rPr>
        <w:tab/>
        <w:t>AB „Citadelė“ bankas</w:t>
      </w:r>
    </w:p>
    <w:p w14:paraId="6DC9BD40" w14:textId="77777777" w:rsidR="001D66CD" w:rsidRPr="00434F8B" w:rsidRDefault="001D66CD" w:rsidP="001D66CD">
      <w:pPr>
        <w:tabs>
          <w:tab w:val="left" w:pos="5404"/>
        </w:tabs>
        <w:snapToGrid w:val="0"/>
        <w:spacing w:after="0" w:line="360" w:lineRule="auto"/>
        <w:rPr>
          <w:bCs/>
          <w:szCs w:val="24"/>
        </w:rPr>
      </w:pPr>
      <w:r w:rsidRPr="00434F8B">
        <w:rPr>
          <w:bCs/>
          <w:szCs w:val="24"/>
        </w:rPr>
        <w:t>Banko kodas 73000</w:t>
      </w:r>
      <w:r w:rsidRPr="00434F8B">
        <w:rPr>
          <w:bCs/>
          <w:szCs w:val="24"/>
        </w:rPr>
        <w:tab/>
        <w:t>Banko kodas 72900</w:t>
      </w:r>
    </w:p>
    <w:p w14:paraId="6F6E3FB3" w14:textId="77777777" w:rsidR="001D66CD" w:rsidRPr="00434F8B" w:rsidRDefault="001D66CD" w:rsidP="001D66CD">
      <w:pPr>
        <w:tabs>
          <w:tab w:val="left" w:pos="5404"/>
        </w:tabs>
        <w:snapToGrid w:val="0"/>
        <w:spacing w:after="0" w:line="360" w:lineRule="auto"/>
        <w:rPr>
          <w:bCs/>
          <w:szCs w:val="24"/>
        </w:rPr>
      </w:pPr>
      <w:r w:rsidRPr="00434F8B">
        <w:rPr>
          <w:bCs/>
          <w:szCs w:val="24"/>
        </w:rPr>
        <w:t>Generalinis direktorius  Saulius Lazauskas</w:t>
      </w:r>
      <w:r w:rsidRPr="00434F8B">
        <w:rPr>
          <w:bCs/>
          <w:szCs w:val="24"/>
        </w:rPr>
        <w:tab/>
        <w:t>Direktorius Vytautas Šmulaitis</w:t>
      </w:r>
    </w:p>
    <w:p w14:paraId="738EB52E" w14:textId="77777777" w:rsidR="001D66CD" w:rsidRDefault="001D66CD" w:rsidP="001D66CD">
      <w:pPr>
        <w:tabs>
          <w:tab w:val="left" w:pos="5670"/>
        </w:tabs>
        <w:spacing w:after="0" w:line="360" w:lineRule="auto"/>
        <w:rPr>
          <w:szCs w:val="24"/>
        </w:rPr>
      </w:pPr>
    </w:p>
    <w:p w14:paraId="44C988FE" w14:textId="77777777" w:rsidR="001D66CD" w:rsidRPr="006B5229" w:rsidRDefault="001D66CD" w:rsidP="001D66CD">
      <w:pPr>
        <w:tabs>
          <w:tab w:val="left" w:pos="5670"/>
        </w:tabs>
        <w:spacing w:after="0" w:line="360" w:lineRule="auto"/>
        <w:rPr>
          <w:b/>
          <w:iCs/>
          <w:szCs w:val="24"/>
        </w:rPr>
      </w:pPr>
      <w:r>
        <w:rPr>
          <w:szCs w:val="24"/>
        </w:rPr>
        <w:t>_______________________                                                   _________________________</w:t>
      </w:r>
      <w:r>
        <w:rPr>
          <w:szCs w:val="24"/>
        </w:rPr>
        <w:br/>
        <w:t xml:space="preserve">                                       A.V.</w:t>
      </w:r>
      <w:r>
        <w:rPr>
          <w:szCs w:val="24"/>
        </w:rPr>
        <w:tab/>
        <w:t xml:space="preserve">                                             A.V.</w:t>
      </w:r>
    </w:p>
    <w:p w14:paraId="3E80F441" w14:textId="77777777" w:rsidR="00C26941" w:rsidRPr="00342BC1" w:rsidRDefault="00C26941" w:rsidP="00C26941">
      <w:pPr>
        <w:spacing w:line="480" w:lineRule="auto"/>
        <w:ind w:firstLine="360"/>
        <w:jc w:val="center"/>
        <w:rPr>
          <w:rFonts w:ascii="Times New Roman Bold" w:hAnsi="Times New Roman Bold"/>
          <w:b/>
          <w:caps/>
          <w:szCs w:val="24"/>
        </w:rPr>
      </w:pPr>
    </w:p>
    <w:p w14:paraId="74274770" w14:textId="77777777" w:rsidR="00C26941" w:rsidRPr="00342BC1" w:rsidRDefault="00C26941" w:rsidP="00C26941">
      <w:pPr>
        <w:spacing w:line="480" w:lineRule="auto"/>
        <w:ind w:firstLine="360"/>
        <w:jc w:val="center"/>
        <w:rPr>
          <w:rFonts w:ascii="Times New Roman Bold" w:hAnsi="Times New Roman Bold"/>
          <w:b/>
          <w:caps/>
          <w:szCs w:val="24"/>
        </w:rPr>
      </w:pPr>
    </w:p>
    <w:p w14:paraId="21EC8E1F" w14:textId="77777777" w:rsidR="00C26941" w:rsidRPr="00342BC1" w:rsidRDefault="00C26941" w:rsidP="00C26941">
      <w:pPr>
        <w:spacing w:line="480" w:lineRule="auto"/>
        <w:ind w:firstLine="360"/>
        <w:jc w:val="center"/>
        <w:rPr>
          <w:rFonts w:ascii="Times New Roman Bold" w:hAnsi="Times New Roman Bold"/>
          <w:b/>
          <w:caps/>
          <w:szCs w:val="24"/>
        </w:rPr>
      </w:pPr>
    </w:p>
    <w:p w14:paraId="0B150D9D" w14:textId="77777777" w:rsidR="00C26941" w:rsidRPr="00342BC1" w:rsidRDefault="00C26941" w:rsidP="00C26941">
      <w:pPr>
        <w:spacing w:line="480" w:lineRule="auto"/>
        <w:ind w:firstLine="360"/>
        <w:jc w:val="center"/>
        <w:rPr>
          <w:rFonts w:ascii="Times New Roman Bold" w:hAnsi="Times New Roman Bold"/>
          <w:b/>
          <w:caps/>
          <w:szCs w:val="24"/>
        </w:rPr>
      </w:pPr>
      <w:r w:rsidRPr="00342BC1">
        <w:rPr>
          <w:rFonts w:ascii="Times New Roman Bold" w:hAnsi="Times New Roman Bold"/>
          <w:b/>
          <w:caps/>
          <w:szCs w:val="24"/>
        </w:rPr>
        <w:br w:type="page"/>
      </w:r>
      <w:r>
        <w:rPr>
          <w:rFonts w:ascii="Times New Roman Bold" w:hAnsi="Times New Roman Bold"/>
          <w:b/>
          <w:caps/>
          <w:szCs w:val="24"/>
        </w:rPr>
        <w:lastRenderedPageBreak/>
        <w:t>ELEKTRONINĖS-</w:t>
      </w:r>
      <w:r w:rsidRPr="00342BC1">
        <w:rPr>
          <w:b/>
          <w:szCs w:val="24"/>
        </w:rPr>
        <w:t xml:space="preserve">KOMPIUTERINĖS </w:t>
      </w:r>
      <w:r>
        <w:rPr>
          <w:b/>
          <w:szCs w:val="24"/>
        </w:rPr>
        <w:t>ĮRANGOS</w:t>
      </w:r>
    </w:p>
    <w:p w14:paraId="41B7E50D" w14:textId="086D95A0" w:rsidR="00C26941" w:rsidRPr="00342BC1" w:rsidRDefault="00C26941" w:rsidP="00C26941">
      <w:pPr>
        <w:ind w:left="28" w:hanging="28"/>
        <w:jc w:val="center"/>
        <w:rPr>
          <w:szCs w:val="24"/>
        </w:rPr>
      </w:pPr>
      <w:r w:rsidRPr="00342BC1">
        <w:rPr>
          <w:b/>
          <w:bCs/>
          <w:szCs w:val="24"/>
        </w:rPr>
        <w:t xml:space="preserve">PIRKIMO </w:t>
      </w:r>
      <w:r w:rsidRPr="00342BC1">
        <w:rPr>
          <w:b/>
          <w:szCs w:val="24"/>
        </w:rPr>
        <w:t>–</w:t>
      </w:r>
      <w:r w:rsidRPr="00342BC1">
        <w:rPr>
          <w:b/>
          <w:bCs/>
          <w:szCs w:val="24"/>
        </w:rPr>
        <w:t xml:space="preserve"> PARDAVIMO SUTARTIES Nr</w:t>
      </w:r>
      <w:r w:rsidR="001D66CD">
        <w:rPr>
          <w:b/>
          <w:bCs/>
          <w:szCs w:val="24"/>
        </w:rPr>
        <w:t xml:space="preserve">.                      </w:t>
      </w:r>
      <w:r w:rsidRPr="00342BC1">
        <w:rPr>
          <w:b/>
          <w:bCs/>
          <w:szCs w:val="24"/>
        </w:rPr>
        <w:t xml:space="preserve"> PRIEDAS Nr. 1</w:t>
      </w:r>
    </w:p>
    <w:p w14:paraId="4EE7B3A9" w14:textId="77777777" w:rsidR="009C602D" w:rsidRPr="00342BC1" w:rsidRDefault="009C602D" w:rsidP="009C602D">
      <w:pPr>
        <w:spacing w:after="0" w:line="360" w:lineRule="auto"/>
        <w:jc w:val="center"/>
        <w:rPr>
          <w:szCs w:val="24"/>
        </w:rPr>
      </w:pPr>
      <w:r>
        <w:rPr>
          <w:szCs w:val="24"/>
        </w:rPr>
        <w:t>Du tūkstančiai dvidešimt  pirmųjų metų spalio dvidešimt septinta diena</w:t>
      </w:r>
    </w:p>
    <w:p w14:paraId="58B1A0D5" w14:textId="77777777" w:rsidR="00C26941" w:rsidRPr="00342BC1" w:rsidRDefault="00C26941" w:rsidP="00C26941">
      <w:pPr>
        <w:spacing w:line="480" w:lineRule="auto"/>
        <w:jc w:val="center"/>
        <w:rPr>
          <w:szCs w:val="24"/>
        </w:rPr>
      </w:pPr>
      <w:r w:rsidRPr="00342BC1">
        <w:rPr>
          <w:szCs w:val="24"/>
        </w:rPr>
        <w:t>Kaunas</w:t>
      </w:r>
    </w:p>
    <w:p w14:paraId="3173DE07" w14:textId="77777777" w:rsidR="00C26941" w:rsidRPr="00342BC1" w:rsidRDefault="00C26941" w:rsidP="00C26941">
      <w:pPr>
        <w:spacing w:after="0" w:line="360" w:lineRule="auto"/>
        <w:ind w:firstLine="360"/>
        <w:jc w:val="center"/>
        <w:rPr>
          <w:rFonts w:ascii="Times New Roman Bold" w:hAnsi="Times New Roman Bold"/>
          <w:b/>
          <w:caps/>
          <w:szCs w:val="24"/>
        </w:rPr>
      </w:pPr>
      <w:r>
        <w:rPr>
          <w:b/>
          <w:szCs w:val="24"/>
        </w:rPr>
        <w:t xml:space="preserve">ELEKTRONINĖS </w:t>
      </w:r>
      <w:r w:rsidRPr="00342BC1">
        <w:rPr>
          <w:b/>
          <w:szCs w:val="24"/>
        </w:rPr>
        <w:t>KOMPIUTERINĖS TECHNIKOS</w:t>
      </w:r>
      <w:r w:rsidRPr="00342BC1">
        <w:rPr>
          <w:rFonts w:ascii="Times New Roman Bold" w:hAnsi="Times New Roman Bold"/>
          <w:b/>
          <w:caps/>
          <w:szCs w:val="24"/>
        </w:rPr>
        <w:t xml:space="preserve"> PIRKIMO</w:t>
      </w:r>
    </w:p>
    <w:p w14:paraId="4519736E" w14:textId="77777777" w:rsidR="00C26941" w:rsidRPr="00342BC1" w:rsidRDefault="00C26941" w:rsidP="00C26941">
      <w:pPr>
        <w:jc w:val="center"/>
        <w:outlineLvl w:val="0"/>
        <w:rPr>
          <w:b/>
          <w:bCs/>
          <w:sz w:val="28"/>
          <w:szCs w:val="28"/>
        </w:rPr>
      </w:pPr>
      <w:r w:rsidRPr="00342BC1">
        <w:rPr>
          <w:b/>
          <w:bCs/>
          <w:sz w:val="28"/>
          <w:szCs w:val="28"/>
        </w:rPr>
        <w:t>techninė specifikacija</w:t>
      </w:r>
    </w:p>
    <w:p w14:paraId="7C6E2856" w14:textId="77777777" w:rsidR="00C26941" w:rsidRDefault="00C26941" w:rsidP="00C26941">
      <w:pPr>
        <w:numPr>
          <w:ilvl w:val="0"/>
          <w:numId w:val="23"/>
        </w:numPr>
        <w:spacing w:after="0" w:line="240" w:lineRule="auto"/>
        <w:jc w:val="both"/>
        <w:rPr>
          <w:szCs w:val="24"/>
        </w:rPr>
      </w:pPr>
      <w:r w:rsidRPr="00342BC1">
        <w:rPr>
          <w:szCs w:val="24"/>
        </w:rPr>
        <w:t xml:space="preserve">UAB “Kauno švara”, Statybininkų g. 3, 50124 Kaunas, kodas 132616649  perka </w:t>
      </w:r>
      <w:r>
        <w:rPr>
          <w:szCs w:val="24"/>
        </w:rPr>
        <w:t>elektroninę-</w:t>
      </w:r>
      <w:r w:rsidRPr="00342BC1">
        <w:rPr>
          <w:szCs w:val="24"/>
        </w:rPr>
        <w:t xml:space="preserve">kompiuterinę </w:t>
      </w:r>
      <w:r>
        <w:rPr>
          <w:szCs w:val="24"/>
        </w:rPr>
        <w:t>įrangą</w:t>
      </w:r>
      <w:r w:rsidRPr="00342BC1">
        <w:rPr>
          <w:szCs w:val="24"/>
        </w:rPr>
        <w:t>:</w:t>
      </w:r>
    </w:p>
    <w:p w14:paraId="290E623B" w14:textId="77777777" w:rsidR="00C26941" w:rsidRPr="00342BC1" w:rsidRDefault="00C26941" w:rsidP="00C26941">
      <w:pPr>
        <w:spacing w:after="0" w:line="240" w:lineRule="auto"/>
        <w:ind w:left="360"/>
        <w:jc w:val="both"/>
        <w:rPr>
          <w:szCs w:val="24"/>
        </w:rPr>
      </w:pPr>
    </w:p>
    <w:tbl>
      <w:tblPr>
        <w:tblW w:w="96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2"/>
        <w:gridCol w:w="5716"/>
      </w:tblGrid>
      <w:tr w:rsidR="009310B8" w:rsidRPr="001C4D42" w14:paraId="54D08C0E" w14:textId="77777777" w:rsidTr="00680E40">
        <w:trPr>
          <w:trHeight w:val="300"/>
        </w:trPr>
        <w:tc>
          <w:tcPr>
            <w:tcW w:w="3922" w:type="dxa"/>
            <w:shd w:val="clear" w:color="auto" w:fill="auto"/>
            <w:noWrap/>
            <w:hideMark/>
          </w:tcPr>
          <w:p w14:paraId="1FF79EFE" w14:textId="77777777" w:rsidR="009310B8" w:rsidRPr="001C4D42" w:rsidRDefault="009310B8" w:rsidP="00680E40">
            <w:pPr>
              <w:spacing w:after="0" w:line="240" w:lineRule="auto"/>
              <w:rPr>
                <w:rFonts w:eastAsia="Times New Roman"/>
                <w:b/>
                <w:bCs/>
                <w:color w:val="000000"/>
                <w:sz w:val="20"/>
                <w:szCs w:val="20"/>
                <w:lang w:val="en-GB" w:eastAsia="en-GB"/>
              </w:rPr>
            </w:pPr>
            <w:r w:rsidRPr="001C4D42">
              <w:rPr>
                <w:rFonts w:eastAsia="Times New Roman"/>
                <w:b/>
                <w:bCs/>
                <w:color w:val="000000"/>
                <w:sz w:val="20"/>
                <w:szCs w:val="20"/>
                <w:lang w:val="en-GB" w:eastAsia="en-GB"/>
              </w:rPr>
              <w:t>Pavadinimas</w:t>
            </w:r>
          </w:p>
        </w:tc>
        <w:tc>
          <w:tcPr>
            <w:tcW w:w="5716" w:type="dxa"/>
            <w:shd w:val="clear" w:color="auto" w:fill="auto"/>
            <w:noWrap/>
            <w:hideMark/>
          </w:tcPr>
          <w:p w14:paraId="799B45C5" w14:textId="77777777" w:rsidR="009310B8" w:rsidRPr="001C4D42" w:rsidRDefault="009310B8" w:rsidP="00680E40">
            <w:pPr>
              <w:spacing w:after="0" w:line="240" w:lineRule="auto"/>
              <w:rPr>
                <w:rFonts w:eastAsia="Times New Roman"/>
                <w:b/>
                <w:bCs/>
                <w:color w:val="000000"/>
                <w:sz w:val="20"/>
                <w:szCs w:val="20"/>
                <w:lang w:val="en-GB" w:eastAsia="en-GB"/>
              </w:rPr>
            </w:pPr>
            <w:r w:rsidRPr="001C4D42">
              <w:rPr>
                <w:rFonts w:eastAsia="Times New Roman"/>
                <w:b/>
                <w:bCs/>
                <w:color w:val="000000"/>
                <w:sz w:val="20"/>
                <w:szCs w:val="20"/>
                <w:lang w:val="en-GB" w:eastAsia="en-GB"/>
              </w:rPr>
              <w:t>Reikalavimas</w:t>
            </w:r>
          </w:p>
        </w:tc>
      </w:tr>
      <w:tr w:rsidR="009310B8" w:rsidRPr="001C4D42" w14:paraId="1CC84874" w14:textId="77777777" w:rsidTr="00680E40">
        <w:trPr>
          <w:trHeight w:val="300"/>
        </w:trPr>
        <w:tc>
          <w:tcPr>
            <w:tcW w:w="3922" w:type="dxa"/>
            <w:shd w:val="clear" w:color="auto" w:fill="auto"/>
            <w:noWrap/>
            <w:hideMark/>
          </w:tcPr>
          <w:p w14:paraId="5F99C7BB"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Baterija AA (4 vnt)</w:t>
            </w:r>
          </w:p>
        </w:tc>
        <w:tc>
          <w:tcPr>
            <w:tcW w:w="5716" w:type="dxa"/>
            <w:shd w:val="clear" w:color="auto" w:fill="auto"/>
            <w:noWrap/>
            <w:hideMark/>
          </w:tcPr>
          <w:p w14:paraId="29903830"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AA, 4 vnt pack</w:t>
            </w:r>
          </w:p>
        </w:tc>
      </w:tr>
      <w:tr w:rsidR="009310B8" w:rsidRPr="001C4D42" w14:paraId="7E737B65" w14:textId="77777777" w:rsidTr="00680E40">
        <w:trPr>
          <w:trHeight w:val="300"/>
        </w:trPr>
        <w:tc>
          <w:tcPr>
            <w:tcW w:w="3922" w:type="dxa"/>
            <w:shd w:val="clear" w:color="auto" w:fill="auto"/>
            <w:noWrap/>
            <w:hideMark/>
          </w:tcPr>
          <w:p w14:paraId="4A905AC3"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Baterija  AAA (4 vnt) </w:t>
            </w:r>
          </w:p>
        </w:tc>
        <w:tc>
          <w:tcPr>
            <w:tcW w:w="5716" w:type="dxa"/>
            <w:shd w:val="clear" w:color="auto" w:fill="auto"/>
            <w:noWrap/>
            <w:hideMark/>
          </w:tcPr>
          <w:p w14:paraId="1EF6D5C4"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AAA 4 vnt pack</w:t>
            </w:r>
          </w:p>
        </w:tc>
      </w:tr>
      <w:tr w:rsidR="009310B8" w:rsidRPr="001C4D42" w14:paraId="54EF92C1" w14:textId="77777777" w:rsidTr="00680E40">
        <w:trPr>
          <w:trHeight w:val="300"/>
        </w:trPr>
        <w:tc>
          <w:tcPr>
            <w:tcW w:w="3922" w:type="dxa"/>
            <w:shd w:val="clear" w:color="auto" w:fill="auto"/>
            <w:noWrap/>
            <w:hideMark/>
          </w:tcPr>
          <w:p w14:paraId="2F51BE90"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Pakraunama baterija </w:t>
            </w:r>
          </w:p>
        </w:tc>
        <w:tc>
          <w:tcPr>
            <w:tcW w:w="5716" w:type="dxa"/>
            <w:shd w:val="clear" w:color="auto" w:fill="auto"/>
            <w:noWrap/>
            <w:hideMark/>
          </w:tcPr>
          <w:p w14:paraId="6E08714D"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talpa ne maziau 1900 mAH, 1.2 V</w:t>
            </w:r>
          </w:p>
        </w:tc>
      </w:tr>
      <w:tr w:rsidR="009310B8" w:rsidRPr="001C4D42" w14:paraId="2076DB85" w14:textId="77777777" w:rsidTr="00680E40">
        <w:trPr>
          <w:trHeight w:val="300"/>
        </w:trPr>
        <w:tc>
          <w:tcPr>
            <w:tcW w:w="3922" w:type="dxa"/>
            <w:shd w:val="clear" w:color="auto" w:fill="auto"/>
            <w:noWrap/>
            <w:hideMark/>
          </w:tcPr>
          <w:p w14:paraId="05DDD2A7"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Pakrovėjas su 4 vnt baterijom</w:t>
            </w:r>
          </w:p>
        </w:tc>
        <w:tc>
          <w:tcPr>
            <w:tcW w:w="5716" w:type="dxa"/>
            <w:shd w:val="clear" w:color="auto" w:fill="auto"/>
            <w:noWrap/>
            <w:hideMark/>
          </w:tcPr>
          <w:p w14:paraId="29E710A9"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Tinkamas krauti AA ir AAA tipo baterijas. Baterijų talpa ne maziau 1900 mAH, 1.2 V</w:t>
            </w:r>
          </w:p>
        </w:tc>
      </w:tr>
      <w:tr w:rsidR="009310B8" w:rsidRPr="001C4D42" w14:paraId="2AA61287" w14:textId="77777777" w:rsidTr="00680E40">
        <w:trPr>
          <w:trHeight w:val="300"/>
        </w:trPr>
        <w:tc>
          <w:tcPr>
            <w:tcW w:w="3922" w:type="dxa"/>
            <w:shd w:val="clear" w:color="auto" w:fill="auto"/>
            <w:noWrap/>
            <w:hideMark/>
          </w:tcPr>
          <w:p w14:paraId="0AD032AB"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Atmintinė 32 GB </w:t>
            </w:r>
          </w:p>
        </w:tc>
        <w:tc>
          <w:tcPr>
            <w:tcW w:w="5716" w:type="dxa"/>
            <w:shd w:val="clear" w:color="auto" w:fill="auto"/>
            <w:noWrap/>
            <w:hideMark/>
          </w:tcPr>
          <w:p w14:paraId="70348A2F"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32 Gb, USB3</w:t>
            </w:r>
          </w:p>
        </w:tc>
      </w:tr>
      <w:tr w:rsidR="009310B8" w:rsidRPr="001C4D42" w14:paraId="67719161" w14:textId="77777777" w:rsidTr="00680E40">
        <w:trPr>
          <w:trHeight w:val="300"/>
        </w:trPr>
        <w:tc>
          <w:tcPr>
            <w:tcW w:w="3922" w:type="dxa"/>
            <w:shd w:val="clear" w:color="auto" w:fill="auto"/>
            <w:noWrap/>
            <w:hideMark/>
          </w:tcPr>
          <w:p w14:paraId="40219CC9"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Atmintinė 64 GB </w:t>
            </w:r>
          </w:p>
        </w:tc>
        <w:tc>
          <w:tcPr>
            <w:tcW w:w="5716" w:type="dxa"/>
            <w:shd w:val="clear" w:color="auto" w:fill="auto"/>
            <w:noWrap/>
            <w:hideMark/>
          </w:tcPr>
          <w:p w14:paraId="64889965"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64 Gb, USB3</w:t>
            </w:r>
          </w:p>
        </w:tc>
      </w:tr>
      <w:tr w:rsidR="009310B8" w:rsidRPr="001C4D42" w14:paraId="6196B2D9" w14:textId="77777777" w:rsidTr="00680E40">
        <w:trPr>
          <w:trHeight w:val="300"/>
        </w:trPr>
        <w:tc>
          <w:tcPr>
            <w:tcW w:w="3922" w:type="dxa"/>
            <w:shd w:val="clear" w:color="auto" w:fill="auto"/>
            <w:noWrap/>
            <w:hideMark/>
          </w:tcPr>
          <w:p w14:paraId="0AE32057"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SD kortelės 32GB </w:t>
            </w:r>
          </w:p>
        </w:tc>
        <w:tc>
          <w:tcPr>
            <w:tcW w:w="5716" w:type="dxa"/>
            <w:shd w:val="clear" w:color="auto" w:fill="auto"/>
            <w:noWrap/>
            <w:hideMark/>
          </w:tcPr>
          <w:p w14:paraId="465C64E0"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32Gb</w:t>
            </w:r>
          </w:p>
        </w:tc>
      </w:tr>
      <w:tr w:rsidR="009310B8" w:rsidRPr="001C4D42" w14:paraId="11A73E39" w14:textId="77777777" w:rsidTr="00680E40">
        <w:trPr>
          <w:trHeight w:val="300"/>
        </w:trPr>
        <w:tc>
          <w:tcPr>
            <w:tcW w:w="3922" w:type="dxa"/>
            <w:shd w:val="clear" w:color="auto" w:fill="auto"/>
            <w:noWrap/>
            <w:hideMark/>
          </w:tcPr>
          <w:p w14:paraId="6D5827FD"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SD kortelės 64GB </w:t>
            </w:r>
          </w:p>
        </w:tc>
        <w:tc>
          <w:tcPr>
            <w:tcW w:w="5716" w:type="dxa"/>
            <w:shd w:val="clear" w:color="auto" w:fill="auto"/>
            <w:noWrap/>
            <w:hideMark/>
          </w:tcPr>
          <w:p w14:paraId="6A030A19"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64gb</w:t>
            </w:r>
          </w:p>
        </w:tc>
      </w:tr>
      <w:tr w:rsidR="009310B8" w:rsidRPr="001C4D42" w14:paraId="061B8B23" w14:textId="77777777" w:rsidTr="00680E40">
        <w:trPr>
          <w:trHeight w:val="300"/>
        </w:trPr>
        <w:tc>
          <w:tcPr>
            <w:tcW w:w="3922" w:type="dxa"/>
            <w:shd w:val="clear" w:color="auto" w:fill="auto"/>
            <w:noWrap/>
            <w:hideMark/>
          </w:tcPr>
          <w:p w14:paraId="580ABBB7"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HDMI laidas  </w:t>
            </w:r>
          </w:p>
        </w:tc>
        <w:tc>
          <w:tcPr>
            <w:tcW w:w="5716" w:type="dxa"/>
            <w:shd w:val="clear" w:color="auto" w:fill="auto"/>
            <w:noWrap/>
            <w:hideMark/>
          </w:tcPr>
          <w:p w14:paraId="2ED03F5C"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Ne mažiau 2 m</w:t>
            </w:r>
          </w:p>
        </w:tc>
      </w:tr>
      <w:tr w:rsidR="009310B8" w:rsidRPr="001C4D42" w14:paraId="19349017" w14:textId="77777777" w:rsidTr="00680E40">
        <w:trPr>
          <w:trHeight w:val="300"/>
        </w:trPr>
        <w:tc>
          <w:tcPr>
            <w:tcW w:w="3922" w:type="dxa"/>
            <w:shd w:val="clear" w:color="auto" w:fill="auto"/>
            <w:noWrap/>
            <w:hideMark/>
          </w:tcPr>
          <w:p w14:paraId="69B5619A"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HDMI keitiklis  </w:t>
            </w:r>
          </w:p>
        </w:tc>
        <w:tc>
          <w:tcPr>
            <w:tcW w:w="5716" w:type="dxa"/>
            <w:shd w:val="clear" w:color="auto" w:fill="auto"/>
            <w:noWrap/>
            <w:hideMark/>
          </w:tcPr>
          <w:p w14:paraId="6E6E515F"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VGA to HDMI</w:t>
            </w:r>
          </w:p>
        </w:tc>
      </w:tr>
      <w:tr w:rsidR="009310B8" w:rsidRPr="001C4D42" w14:paraId="74F3C8B7" w14:textId="77777777" w:rsidTr="00680E40">
        <w:trPr>
          <w:trHeight w:val="300"/>
        </w:trPr>
        <w:tc>
          <w:tcPr>
            <w:tcW w:w="3922" w:type="dxa"/>
            <w:shd w:val="clear" w:color="auto" w:fill="auto"/>
            <w:noWrap/>
            <w:hideMark/>
          </w:tcPr>
          <w:p w14:paraId="10888F76"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Universalus pakrovėjas nešiojamiems kompiuteriams </w:t>
            </w:r>
          </w:p>
        </w:tc>
        <w:tc>
          <w:tcPr>
            <w:tcW w:w="5716" w:type="dxa"/>
            <w:shd w:val="clear" w:color="auto" w:fill="auto"/>
            <w:noWrap/>
            <w:hideMark/>
          </w:tcPr>
          <w:p w14:paraId="61F451D2"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Ne mažiau 8 antgaliai tinkami ASUS, DELL, LENOVO</w:t>
            </w:r>
          </w:p>
        </w:tc>
      </w:tr>
      <w:tr w:rsidR="009310B8" w:rsidRPr="001C4D42" w14:paraId="46A298F1" w14:textId="77777777" w:rsidTr="00680E40">
        <w:trPr>
          <w:trHeight w:val="300"/>
        </w:trPr>
        <w:tc>
          <w:tcPr>
            <w:tcW w:w="3922" w:type="dxa"/>
            <w:shd w:val="clear" w:color="auto" w:fill="auto"/>
            <w:noWrap/>
            <w:hideMark/>
          </w:tcPr>
          <w:p w14:paraId="4768161B"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Neš. kompiuterio DELL baterija </w:t>
            </w:r>
          </w:p>
        </w:tc>
        <w:tc>
          <w:tcPr>
            <w:tcW w:w="5716" w:type="dxa"/>
            <w:shd w:val="clear" w:color="auto" w:fill="auto"/>
            <w:noWrap/>
            <w:hideMark/>
          </w:tcPr>
          <w:p w14:paraId="7F24ECEF"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Tinkama VOSTRO, INSPIRON, LATTITUDE</w:t>
            </w:r>
          </w:p>
        </w:tc>
      </w:tr>
      <w:tr w:rsidR="009310B8" w:rsidRPr="001C4D42" w14:paraId="2F3F18C2" w14:textId="77777777" w:rsidTr="00680E40">
        <w:trPr>
          <w:trHeight w:val="300"/>
        </w:trPr>
        <w:tc>
          <w:tcPr>
            <w:tcW w:w="3922" w:type="dxa"/>
            <w:shd w:val="clear" w:color="auto" w:fill="auto"/>
            <w:noWrap/>
            <w:hideMark/>
          </w:tcPr>
          <w:p w14:paraId="66D222CD"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Neš. kompiuterio ASUS baterija </w:t>
            </w:r>
          </w:p>
        </w:tc>
        <w:tc>
          <w:tcPr>
            <w:tcW w:w="5716" w:type="dxa"/>
            <w:shd w:val="clear" w:color="auto" w:fill="auto"/>
            <w:noWrap/>
            <w:hideMark/>
          </w:tcPr>
          <w:p w14:paraId="268DF6BB"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Tinakama ASUS</w:t>
            </w:r>
          </w:p>
        </w:tc>
      </w:tr>
      <w:tr w:rsidR="009310B8" w:rsidRPr="001C4D42" w14:paraId="7F9B5C4C" w14:textId="77777777" w:rsidTr="00680E40">
        <w:trPr>
          <w:trHeight w:val="300"/>
        </w:trPr>
        <w:tc>
          <w:tcPr>
            <w:tcW w:w="3922" w:type="dxa"/>
            <w:shd w:val="clear" w:color="auto" w:fill="auto"/>
            <w:noWrap/>
            <w:hideMark/>
          </w:tcPr>
          <w:p w14:paraId="22A5A67E"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Nepert. maitinimo UPS baterija </w:t>
            </w:r>
          </w:p>
        </w:tc>
        <w:tc>
          <w:tcPr>
            <w:tcW w:w="5716" w:type="dxa"/>
            <w:shd w:val="clear" w:color="auto" w:fill="auto"/>
            <w:noWrap/>
            <w:hideMark/>
          </w:tcPr>
          <w:p w14:paraId="47F0E559"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12V9Ah</w:t>
            </w:r>
          </w:p>
        </w:tc>
      </w:tr>
      <w:tr w:rsidR="009310B8" w:rsidRPr="001C4D42" w14:paraId="09070427" w14:textId="77777777" w:rsidTr="00680E40">
        <w:trPr>
          <w:trHeight w:val="300"/>
        </w:trPr>
        <w:tc>
          <w:tcPr>
            <w:tcW w:w="3922" w:type="dxa"/>
            <w:shd w:val="clear" w:color="auto" w:fill="auto"/>
            <w:noWrap/>
            <w:hideMark/>
          </w:tcPr>
          <w:p w14:paraId="0630CF11"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Maitinimo blokas PSU  </w:t>
            </w:r>
          </w:p>
        </w:tc>
        <w:tc>
          <w:tcPr>
            <w:tcW w:w="5716" w:type="dxa"/>
            <w:shd w:val="clear" w:color="auto" w:fill="auto"/>
            <w:noWrap/>
            <w:hideMark/>
          </w:tcPr>
          <w:p w14:paraId="1984719B"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ATX, ne mažiau 500W</w:t>
            </w:r>
          </w:p>
        </w:tc>
      </w:tr>
      <w:tr w:rsidR="009310B8" w:rsidRPr="001C4D42" w14:paraId="332B5306" w14:textId="77777777" w:rsidTr="00680E40">
        <w:trPr>
          <w:trHeight w:val="300"/>
        </w:trPr>
        <w:tc>
          <w:tcPr>
            <w:tcW w:w="3922" w:type="dxa"/>
            <w:shd w:val="clear" w:color="auto" w:fill="auto"/>
            <w:noWrap/>
            <w:hideMark/>
          </w:tcPr>
          <w:p w14:paraId="6D371286"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Stac. kompiuterio atmintis  8GB</w:t>
            </w:r>
          </w:p>
        </w:tc>
        <w:tc>
          <w:tcPr>
            <w:tcW w:w="5716" w:type="dxa"/>
            <w:shd w:val="clear" w:color="auto" w:fill="auto"/>
            <w:noWrap/>
            <w:hideMark/>
          </w:tcPr>
          <w:p w14:paraId="74CE8E05"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8GB DDR4</w:t>
            </w:r>
          </w:p>
        </w:tc>
      </w:tr>
      <w:tr w:rsidR="009310B8" w:rsidRPr="001C4D42" w14:paraId="3DB2B37A" w14:textId="77777777" w:rsidTr="00680E40">
        <w:trPr>
          <w:trHeight w:val="300"/>
        </w:trPr>
        <w:tc>
          <w:tcPr>
            <w:tcW w:w="3922" w:type="dxa"/>
            <w:shd w:val="clear" w:color="auto" w:fill="auto"/>
            <w:noWrap/>
            <w:hideMark/>
          </w:tcPr>
          <w:p w14:paraId="201CD4BD"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Wifi tinklo plokštė</w:t>
            </w:r>
          </w:p>
        </w:tc>
        <w:tc>
          <w:tcPr>
            <w:tcW w:w="5716" w:type="dxa"/>
            <w:shd w:val="clear" w:color="auto" w:fill="auto"/>
            <w:noWrap/>
            <w:hideMark/>
          </w:tcPr>
          <w:p w14:paraId="0D1A1C0C"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usb</w:t>
            </w:r>
          </w:p>
        </w:tc>
      </w:tr>
      <w:tr w:rsidR="009310B8" w:rsidRPr="001C4D42" w14:paraId="1AB3BB77" w14:textId="77777777" w:rsidTr="00680E40">
        <w:trPr>
          <w:trHeight w:val="300"/>
        </w:trPr>
        <w:tc>
          <w:tcPr>
            <w:tcW w:w="3922" w:type="dxa"/>
            <w:shd w:val="clear" w:color="auto" w:fill="auto"/>
            <w:noWrap/>
            <w:hideMark/>
          </w:tcPr>
          <w:p w14:paraId="0B9C353A"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Internetinė kamera</w:t>
            </w:r>
          </w:p>
        </w:tc>
        <w:tc>
          <w:tcPr>
            <w:tcW w:w="5716" w:type="dxa"/>
            <w:shd w:val="clear" w:color="auto" w:fill="auto"/>
            <w:noWrap/>
            <w:hideMark/>
          </w:tcPr>
          <w:p w14:paraId="02B2A6C0"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USB, FHD su integr. mikrofonu</w:t>
            </w:r>
          </w:p>
        </w:tc>
      </w:tr>
      <w:tr w:rsidR="009310B8" w:rsidRPr="001C4D42" w14:paraId="39C8B845" w14:textId="77777777" w:rsidTr="00680E40">
        <w:trPr>
          <w:trHeight w:val="300"/>
        </w:trPr>
        <w:tc>
          <w:tcPr>
            <w:tcW w:w="3922" w:type="dxa"/>
            <w:shd w:val="clear" w:color="auto" w:fill="auto"/>
            <w:noWrap/>
            <w:hideMark/>
          </w:tcPr>
          <w:p w14:paraId="7C2B820C"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Tinklo šakotuvas</w:t>
            </w:r>
          </w:p>
        </w:tc>
        <w:tc>
          <w:tcPr>
            <w:tcW w:w="5716" w:type="dxa"/>
            <w:shd w:val="clear" w:color="auto" w:fill="auto"/>
            <w:noWrap/>
            <w:hideMark/>
          </w:tcPr>
          <w:p w14:paraId="2C28F195"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Gigabit, ne mažiau 8 portų</w:t>
            </w:r>
          </w:p>
        </w:tc>
      </w:tr>
      <w:tr w:rsidR="009310B8" w:rsidRPr="001C4D42" w14:paraId="0CD75B26" w14:textId="77777777" w:rsidTr="00680E40">
        <w:trPr>
          <w:trHeight w:val="300"/>
        </w:trPr>
        <w:tc>
          <w:tcPr>
            <w:tcW w:w="3922" w:type="dxa"/>
            <w:shd w:val="clear" w:color="auto" w:fill="auto"/>
            <w:noWrap/>
            <w:hideMark/>
          </w:tcPr>
          <w:p w14:paraId="6452126B"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Ausinės su mikr.</w:t>
            </w:r>
          </w:p>
        </w:tc>
        <w:tc>
          <w:tcPr>
            <w:tcW w:w="5716" w:type="dxa"/>
            <w:shd w:val="clear" w:color="auto" w:fill="auto"/>
            <w:noWrap/>
            <w:hideMark/>
          </w:tcPr>
          <w:p w14:paraId="3B998D88"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usb</w:t>
            </w:r>
          </w:p>
        </w:tc>
      </w:tr>
      <w:tr w:rsidR="009310B8" w:rsidRPr="001C4D42" w14:paraId="5C43C4E7" w14:textId="77777777" w:rsidTr="00680E40">
        <w:trPr>
          <w:trHeight w:val="300"/>
        </w:trPr>
        <w:tc>
          <w:tcPr>
            <w:tcW w:w="3922" w:type="dxa"/>
            <w:shd w:val="clear" w:color="auto" w:fill="auto"/>
            <w:noWrap/>
            <w:hideMark/>
          </w:tcPr>
          <w:p w14:paraId="3CD071E2"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USB šakotuvas</w:t>
            </w:r>
          </w:p>
        </w:tc>
        <w:tc>
          <w:tcPr>
            <w:tcW w:w="5716" w:type="dxa"/>
            <w:shd w:val="clear" w:color="auto" w:fill="auto"/>
            <w:noWrap/>
            <w:hideMark/>
          </w:tcPr>
          <w:p w14:paraId="23ADC3F8"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usb3.0, ne mažiau 4 portai</w:t>
            </w:r>
          </w:p>
        </w:tc>
      </w:tr>
      <w:tr w:rsidR="009310B8" w:rsidRPr="001C4D42" w14:paraId="03E41EA9" w14:textId="77777777" w:rsidTr="00680E40">
        <w:trPr>
          <w:trHeight w:val="300"/>
        </w:trPr>
        <w:tc>
          <w:tcPr>
            <w:tcW w:w="3922" w:type="dxa"/>
            <w:shd w:val="clear" w:color="auto" w:fill="auto"/>
            <w:noWrap/>
            <w:hideMark/>
          </w:tcPr>
          <w:p w14:paraId="2EE5BA85"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Kortelių skaitytuvas</w:t>
            </w:r>
          </w:p>
        </w:tc>
        <w:tc>
          <w:tcPr>
            <w:tcW w:w="5716" w:type="dxa"/>
            <w:shd w:val="clear" w:color="auto" w:fill="auto"/>
            <w:noWrap/>
            <w:hideMark/>
          </w:tcPr>
          <w:p w14:paraId="3E3149AC"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usb3.0, ne mažiau 20 tipų</w:t>
            </w:r>
          </w:p>
        </w:tc>
      </w:tr>
      <w:tr w:rsidR="009310B8" w:rsidRPr="001C4D42" w14:paraId="28ABEC2D" w14:textId="77777777" w:rsidTr="00680E40">
        <w:trPr>
          <w:trHeight w:val="300"/>
        </w:trPr>
        <w:tc>
          <w:tcPr>
            <w:tcW w:w="3922" w:type="dxa"/>
            <w:shd w:val="clear" w:color="auto" w:fill="auto"/>
            <w:noWrap/>
            <w:hideMark/>
          </w:tcPr>
          <w:p w14:paraId="6178DE55"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Suspaustas oras</w:t>
            </w:r>
          </w:p>
        </w:tc>
        <w:tc>
          <w:tcPr>
            <w:tcW w:w="5716" w:type="dxa"/>
            <w:shd w:val="clear" w:color="auto" w:fill="auto"/>
            <w:noWrap/>
            <w:hideMark/>
          </w:tcPr>
          <w:p w14:paraId="74F651C5"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ne mažiau 400ml</w:t>
            </w:r>
          </w:p>
        </w:tc>
      </w:tr>
      <w:tr w:rsidR="009310B8" w:rsidRPr="001C4D42" w14:paraId="179CB97F" w14:textId="77777777" w:rsidTr="00680E40">
        <w:trPr>
          <w:trHeight w:val="300"/>
        </w:trPr>
        <w:tc>
          <w:tcPr>
            <w:tcW w:w="3922" w:type="dxa"/>
            <w:shd w:val="clear" w:color="auto" w:fill="auto"/>
            <w:noWrap/>
            <w:hideMark/>
          </w:tcPr>
          <w:p w14:paraId="66904CB1"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Ekrano valymo serveteles</w:t>
            </w:r>
          </w:p>
        </w:tc>
        <w:tc>
          <w:tcPr>
            <w:tcW w:w="5716" w:type="dxa"/>
            <w:shd w:val="clear" w:color="auto" w:fill="auto"/>
            <w:noWrap/>
            <w:hideMark/>
          </w:tcPr>
          <w:p w14:paraId="48DB140B"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drėgnos, ne mažiau 100vnt.</w:t>
            </w:r>
          </w:p>
        </w:tc>
      </w:tr>
      <w:tr w:rsidR="009310B8" w:rsidRPr="001C4D42" w14:paraId="6F7B02DF" w14:textId="77777777" w:rsidTr="00680E40">
        <w:trPr>
          <w:trHeight w:val="300"/>
        </w:trPr>
        <w:tc>
          <w:tcPr>
            <w:tcW w:w="3922" w:type="dxa"/>
            <w:shd w:val="clear" w:color="auto" w:fill="auto"/>
            <w:noWrap/>
            <w:hideMark/>
          </w:tcPr>
          <w:p w14:paraId="72850C42"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SSD diskas </w:t>
            </w:r>
          </w:p>
        </w:tc>
        <w:tc>
          <w:tcPr>
            <w:tcW w:w="5716" w:type="dxa"/>
            <w:shd w:val="clear" w:color="auto" w:fill="auto"/>
            <w:noWrap/>
            <w:hideMark/>
          </w:tcPr>
          <w:p w14:paraId="753438FC"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Ne mažiau 480Gb</w:t>
            </w:r>
          </w:p>
        </w:tc>
      </w:tr>
      <w:tr w:rsidR="009310B8" w:rsidRPr="001C4D42" w14:paraId="37D40CCB" w14:textId="77777777" w:rsidTr="00680E40">
        <w:trPr>
          <w:trHeight w:val="300"/>
        </w:trPr>
        <w:tc>
          <w:tcPr>
            <w:tcW w:w="3922" w:type="dxa"/>
            <w:shd w:val="clear" w:color="auto" w:fill="auto"/>
            <w:noWrap/>
            <w:hideMark/>
          </w:tcPr>
          <w:p w14:paraId="5D2A116E"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Komp. bios baterija </w:t>
            </w:r>
          </w:p>
        </w:tc>
        <w:tc>
          <w:tcPr>
            <w:tcW w:w="5716" w:type="dxa"/>
            <w:shd w:val="clear" w:color="auto" w:fill="auto"/>
            <w:noWrap/>
            <w:hideMark/>
          </w:tcPr>
          <w:p w14:paraId="31EBA2DF"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CR2032</w:t>
            </w:r>
          </w:p>
        </w:tc>
      </w:tr>
      <w:tr w:rsidR="009310B8" w:rsidRPr="001C4D42" w14:paraId="3042A4FE" w14:textId="77777777" w:rsidTr="00680E40">
        <w:trPr>
          <w:trHeight w:val="300"/>
        </w:trPr>
        <w:tc>
          <w:tcPr>
            <w:tcW w:w="3922" w:type="dxa"/>
            <w:shd w:val="clear" w:color="auto" w:fill="auto"/>
            <w:noWrap/>
            <w:hideMark/>
          </w:tcPr>
          <w:p w14:paraId="5CFBA209"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Bevielė pelė+klaviatūra  </w:t>
            </w:r>
          </w:p>
        </w:tc>
        <w:tc>
          <w:tcPr>
            <w:tcW w:w="5716" w:type="dxa"/>
            <w:shd w:val="clear" w:color="auto" w:fill="auto"/>
            <w:noWrap/>
            <w:hideMark/>
          </w:tcPr>
          <w:p w14:paraId="3C840863"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Belaidė</w:t>
            </w:r>
          </w:p>
        </w:tc>
      </w:tr>
      <w:tr w:rsidR="009310B8" w:rsidRPr="001C4D42" w14:paraId="5954464F" w14:textId="77777777" w:rsidTr="00680E40">
        <w:trPr>
          <w:trHeight w:val="300"/>
        </w:trPr>
        <w:tc>
          <w:tcPr>
            <w:tcW w:w="3922" w:type="dxa"/>
            <w:shd w:val="clear" w:color="auto" w:fill="auto"/>
            <w:noWrap/>
            <w:hideMark/>
          </w:tcPr>
          <w:p w14:paraId="07C074C0"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 xml:space="preserve">Spausdintuvo laidas </w:t>
            </w:r>
          </w:p>
        </w:tc>
        <w:tc>
          <w:tcPr>
            <w:tcW w:w="5716" w:type="dxa"/>
            <w:shd w:val="clear" w:color="auto" w:fill="auto"/>
            <w:noWrap/>
            <w:hideMark/>
          </w:tcPr>
          <w:p w14:paraId="7D4BA05F"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USB</w:t>
            </w:r>
          </w:p>
        </w:tc>
      </w:tr>
      <w:tr w:rsidR="009310B8" w:rsidRPr="001C4D42" w14:paraId="21F5568D" w14:textId="77777777" w:rsidTr="00680E40">
        <w:trPr>
          <w:trHeight w:val="300"/>
        </w:trPr>
        <w:tc>
          <w:tcPr>
            <w:tcW w:w="3922" w:type="dxa"/>
            <w:shd w:val="clear" w:color="auto" w:fill="auto"/>
            <w:noWrap/>
            <w:hideMark/>
          </w:tcPr>
          <w:p w14:paraId="111A30D3" w14:textId="77777777" w:rsidR="009310B8" w:rsidRPr="001C4D42" w:rsidRDefault="009310B8" w:rsidP="00680E40">
            <w:pPr>
              <w:spacing w:after="0" w:line="240" w:lineRule="auto"/>
              <w:rPr>
                <w:rFonts w:eastAsia="Times New Roman"/>
                <w:color w:val="000000"/>
                <w:sz w:val="20"/>
                <w:szCs w:val="20"/>
                <w:lang w:val="en-GB" w:eastAsia="en-GB"/>
              </w:rPr>
            </w:pPr>
            <w:r w:rsidRPr="001C4D42">
              <w:rPr>
                <w:rFonts w:eastAsia="Times New Roman"/>
                <w:color w:val="000000"/>
                <w:sz w:val="20"/>
                <w:szCs w:val="20"/>
                <w:lang w:val="en-GB" w:eastAsia="en-GB"/>
              </w:rPr>
              <w:t>Diskas DVD-R (10 pack)</w:t>
            </w:r>
          </w:p>
        </w:tc>
        <w:tc>
          <w:tcPr>
            <w:tcW w:w="5716" w:type="dxa"/>
            <w:shd w:val="clear" w:color="auto" w:fill="auto"/>
            <w:noWrap/>
            <w:hideMark/>
          </w:tcPr>
          <w:p w14:paraId="34CFC640" w14:textId="77777777" w:rsidR="009310B8" w:rsidRPr="001C4D42" w:rsidRDefault="009310B8" w:rsidP="00680E40">
            <w:pPr>
              <w:spacing w:after="0" w:line="240" w:lineRule="auto"/>
              <w:rPr>
                <w:rFonts w:eastAsia="Times New Roman"/>
                <w:color w:val="000000"/>
                <w:sz w:val="20"/>
                <w:szCs w:val="20"/>
                <w:lang w:val="en-GB" w:eastAsia="en-GB"/>
              </w:rPr>
            </w:pPr>
          </w:p>
        </w:tc>
      </w:tr>
    </w:tbl>
    <w:p w14:paraId="79395C35" w14:textId="77777777" w:rsidR="00C26941" w:rsidRPr="00342BC1" w:rsidRDefault="00C26941" w:rsidP="00C26941">
      <w:pPr>
        <w:ind w:left="360"/>
        <w:rPr>
          <w:sz w:val="20"/>
          <w:szCs w:val="20"/>
        </w:rPr>
      </w:pPr>
    </w:p>
    <w:p w14:paraId="28935FDB" w14:textId="77777777" w:rsidR="00C26941" w:rsidRPr="00342BC1" w:rsidRDefault="00C26941" w:rsidP="00C26941">
      <w:pPr>
        <w:spacing w:after="0" w:line="240" w:lineRule="auto"/>
        <w:ind w:left="360"/>
        <w:rPr>
          <w:b/>
          <w:sz w:val="20"/>
          <w:szCs w:val="20"/>
        </w:rPr>
      </w:pPr>
    </w:p>
    <w:p w14:paraId="38D11F1D" w14:textId="77777777" w:rsidR="00C26941" w:rsidRPr="00342BC1" w:rsidRDefault="00C26941" w:rsidP="00C26941"/>
    <w:p w14:paraId="49A36B1C" w14:textId="77777777" w:rsidR="00C26941" w:rsidRPr="00342BC1" w:rsidRDefault="00C26941" w:rsidP="00C26941">
      <w:pPr>
        <w:rPr>
          <w:sz w:val="20"/>
          <w:szCs w:val="20"/>
        </w:rPr>
      </w:pPr>
      <w:r w:rsidRPr="00342BC1">
        <w:lastRenderedPageBreak/>
        <w:tab/>
      </w:r>
      <w:r w:rsidRPr="00342BC1">
        <w:rPr>
          <w:sz w:val="20"/>
          <w:szCs w:val="20"/>
        </w:rPr>
        <w:t>PASTABA. Jeigu Techninėje specifikacijoje nurodytas konkretus modelis ar šaltinis, konkretus procesas ar prekės ženklas, patentas, tipas, konkreti kilmė ar gamyba, gali būti pateikiamas lygiavertis objektas nurodytajam.</w:t>
      </w:r>
    </w:p>
    <w:p w14:paraId="1D50E744" w14:textId="77777777" w:rsidR="00C26941" w:rsidRPr="00342BC1" w:rsidRDefault="00C26941" w:rsidP="00C26941">
      <w:pPr>
        <w:numPr>
          <w:ilvl w:val="0"/>
          <w:numId w:val="22"/>
        </w:numPr>
        <w:spacing w:after="0" w:line="240" w:lineRule="auto"/>
        <w:jc w:val="both"/>
      </w:pPr>
      <w:r w:rsidRPr="00342BC1">
        <w:rPr>
          <w:szCs w:val="24"/>
        </w:rPr>
        <w:t>Prekių pristatymo vieta: Statybininkų g. 3, LT-50124 Kaunas.</w:t>
      </w:r>
    </w:p>
    <w:p w14:paraId="43C4EA3A" w14:textId="77777777" w:rsidR="00C26941" w:rsidRPr="00342BC1" w:rsidRDefault="00C26941" w:rsidP="00C26941">
      <w:pPr>
        <w:numPr>
          <w:ilvl w:val="0"/>
          <w:numId w:val="22"/>
        </w:numPr>
        <w:spacing w:after="0" w:line="240" w:lineRule="auto"/>
        <w:jc w:val="both"/>
        <w:rPr>
          <w:szCs w:val="24"/>
        </w:rPr>
      </w:pPr>
      <w:r w:rsidRPr="00342BC1">
        <w:rPr>
          <w:szCs w:val="24"/>
        </w:rPr>
        <w:t xml:space="preserve">Pristatymas: pateikus užsakymą prekės pristatomos per </w:t>
      </w:r>
      <w:r>
        <w:rPr>
          <w:szCs w:val="24"/>
        </w:rPr>
        <w:t>3</w:t>
      </w:r>
      <w:r w:rsidRPr="00342BC1">
        <w:rPr>
          <w:szCs w:val="24"/>
        </w:rPr>
        <w:t xml:space="preserve"> (</w:t>
      </w:r>
      <w:r>
        <w:rPr>
          <w:szCs w:val="24"/>
        </w:rPr>
        <w:t>tris</w:t>
      </w:r>
      <w:r w:rsidRPr="00342BC1">
        <w:rPr>
          <w:szCs w:val="24"/>
        </w:rPr>
        <w:t>) darbo dien</w:t>
      </w:r>
      <w:r>
        <w:rPr>
          <w:szCs w:val="24"/>
        </w:rPr>
        <w:t>as</w:t>
      </w:r>
      <w:r w:rsidRPr="00342BC1">
        <w:rPr>
          <w:szCs w:val="24"/>
        </w:rPr>
        <w:t xml:space="preserve"> nuo užsakymo pateikimo momento.</w:t>
      </w:r>
    </w:p>
    <w:p w14:paraId="3B56CCF3" w14:textId="77777777" w:rsidR="001D66CD" w:rsidRDefault="001D66CD" w:rsidP="00C26941">
      <w:pPr>
        <w:ind w:left="330"/>
        <w:rPr>
          <w:szCs w:val="24"/>
        </w:rPr>
      </w:pPr>
    </w:p>
    <w:p w14:paraId="7C6850D8" w14:textId="7BFD313C" w:rsidR="00C26941" w:rsidRPr="00342BC1" w:rsidRDefault="00C26941" w:rsidP="00C26941">
      <w:pPr>
        <w:ind w:left="330"/>
        <w:rPr>
          <w:szCs w:val="24"/>
        </w:rPr>
      </w:pPr>
      <w:r w:rsidRPr="00342BC1">
        <w:rPr>
          <w:szCs w:val="24"/>
        </w:rPr>
        <w:t>Prekių kiekis ir kaina:</w:t>
      </w:r>
    </w:p>
    <w:tbl>
      <w:tblPr>
        <w:tblW w:w="92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977"/>
        <w:gridCol w:w="701"/>
        <w:gridCol w:w="761"/>
        <w:gridCol w:w="806"/>
        <w:gridCol w:w="1041"/>
      </w:tblGrid>
      <w:tr w:rsidR="009C602D" w:rsidRPr="001C4D42" w14:paraId="4292F83F" w14:textId="77777777" w:rsidTr="00680E40">
        <w:trPr>
          <w:trHeight w:val="300"/>
        </w:trPr>
        <w:tc>
          <w:tcPr>
            <w:tcW w:w="2977" w:type="dxa"/>
            <w:shd w:val="clear" w:color="auto" w:fill="auto"/>
            <w:noWrap/>
            <w:hideMark/>
          </w:tcPr>
          <w:p w14:paraId="3EA443F9" w14:textId="77777777" w:rsidR="009C602D" w:rsidRPr="009C602D" w:rsidRDefault="009C602D" w:rsidP="00680E40">
            <w:pPr>
              <w:spacing w:after="0" w:line="240" w:lineRule="auto"/>
              <w:rPr>
                <w:rFonts w:eastAsia="Times New Roman"/>
                <w:b/>
                <w:bCs/>
                <w:color w:val="000000"/>
                <w:sz w:val="20"/>
                <w:szCs w:val="20"/>
                <w:lang w:val="en-GB" w:eastAsia="en-GB"/>
              </w:rPr>
            </w:pPr>
            <w:r w:rsidRPr="009C602D">
              <w:rPr>
                <w:rFonts w:eastAsia="Times New Roman"/>
                <w:b/>
                <w:bCs/>
                <w:color w:val="000000"/>
                <w:sz w:val="20"/>
                <w:szCs w:val="20"/>
                <w:lang w:val="en-GB" w:eastAsia="en-GB"/>
              </w:rPr>
              <w:t>Pavadinimas</w:t>
            </w:r>
          </w:p>
        </w:tc>
        <w:tc>
          <w:tcPr>
            <w:tcW w:w="2977" w:type="dxa"/>
            <w:shd w:val="clear" w:color="auto" w:fill="auto"/>
            <w:noWrap/>
            <w:hideMark/>
          </w:tcPr>
          <w:p w14:paraId="3ED08498" w14:textId="77777777" w:rsidR="009C602D" w:rsidRPr="009C602D" w:rsidRDefault="009C602D" w:rsidP="00680E40">
            <w:pPr>
              <w:spacing w:after="0" w:line="240" w:lineRule="auto"/>
              <w:rPr>
                <w:rFonts w:eastAsia="Times New Roman"/>
                <w:b/>
                <w:bCs/>
                <w:color w:val="000000"/>
                <w:sz w:val="20"/>
                <w:szCs w:val="20"/>
                <w:lang w:val="en-GB" w:eastAsia="en-GB"/>
              </w:rPr>
            </w:pPr>
            <w:r w:rsidRPr="009C602D">
              <w:rPr>
                <w:rFonts w:eastAsia="Times New Roman"/>
                <w:b/>
                <w:bCs/>
                <w:color w:val="000000"/>
                <w:sz w:val="20"/>
                <w:szCs w:val="20"/>
                <w:lang w:val="en-GB" w:eastAsia="en-GB"/>
              </w:rPr>
              <w:t>Reikalavimas</w:t>
            </w:r>
          </w:p>
        </w:tc>
        <w:tc>
          <w:tcPr>
            <w:tcW w:w="701" w:type="dxa"/>
          </w:tcPr>
          <w:p w14:paraId="607B8C97" w14:textId="77777777" w:rsidR="009C602D" w:rsidRPr="009C602D" w:rsidRDefault="009C602D" w:rsidP="00680E40">
            <w:pPr>
              <w:spacing w:after="0" w:line="240" w:lineRule="auto"/>
              <w:rPr>
                <w:rFonts w:eastAsia="Times New Roman"/>
                <w:b/>
                <w:bCs/>
                <w:color w:val="000000"/>
                <w:sz w:val="20"/>
                <w:szCs w:val="20"/>
                <w:lang w:val="en-GB" w:eastAsia="en-GB"/>
              </w:rPr>
            </w:pPr>
            <w:r w:rsidRPr="009C602D">
              <w:rPr>
                <w:rFonts w:eastAsia="Times New Roman"/>
                <w:b/>
                <w:bCs/>
                <w:color w:val="000000"/>
                <w:sz w:val="20"/>
                <w:szCs w:val="20"/>
                <w:lang w:val="en-GB" w:eastAsia="en-GB"/>
              </w:rPr>
              <w:t>Mato vnt</w:t>
            </w:r>
          </w:p>
        </w:tc>
        <w:tc>
          <w:tcPr>
            <w:tcW w:w="761" w:type="dxa"/>
          </w:tcPr>
          <w:p w14:paraId="7ECD60BB" w14:textId="77777777" w:rsidR="009C602D" w:rsidRPr="009C602D" w:rsidRDefault="009C602D" w:rsidP="00680E40">
            <w:pPr>
              <w:spacing w:after="0" w:line="240" w:lineRule="auto"/>
              <w:rPr>
                <w:rFonts w:eastAsia="Times New Roman"/>
                <w:b/>
                <w:bCs/>
                <w:color w:val="000000"/>
                <w:sz w:val="20"/>
                <w:szCs w:val="20"/>
                <w:lang w:val="en-GB" w:eastAsia="en-GB"/>
              </w:rPr>
            </w:pPr>
            <w:r w:rsidRPr="009C602D">
              <w:rPr>
                <w:rFonts w:eastAsia="Times New Roman"/>
                <w:b/>
                <w:bCs/>
                <w:color w:val="000000"/>
                <w:sz w:val="20"/>
                <w:szCs w:val="20"/>
                <w:lang w:val="en-GB" w:eastAsia="en-GB"/>
              </w:rPr>
              <w:t>Kiekis</w:t>
            </w:r>
          </w:p>
        </w:tc>
        <w:tc>
          <w:tcPr>
            <w:tcW w:w="806" w:type="dxa"/>
          </w:tcPr>
          <w:p w14:paraId="2804EB02" w14:textId="77777777" w:rsidR="009C602D" w:rsidRPr="009C602D" w:rsidRDefault="009C602D" w:rsidP="00680E40">
            <w:pPr>
              <w:spacing w:after="0" w:line="240" w:lineRule="auto"/>
              <w:rPr>
                <w:rFonts w:eastAsia="Times New Roman"/>
                <w:b/>
                <w:bCs/>
                <w:color w:val="000000"/>
                <w:sz w:val="20"/>
                <w:szCs w:val="20"/>
                <w:lang w:val="en-GB" w:eastAsia="en-GB"/>
              </w:rPr>
            </w:pPr>
            <w:r w:rsidRPr="009C602D">
              <w:rPr>
                <w:rFonts w:eastAsia="Times New Roman"/>
                <w:b/>
                <w:bCs/>
                <w:color w:val="000000"/>
                <w:sz w:val="20"/>
                <w:szCs w:val="20"/>
                <w:lang w:val="en-GB" w:eastAsia="en-GB"/>
              </w:rPr>
              <w:t>Kaina</w:t>
            </w:r>
          </w:p>
        </w:tc>
        <w:tc>
          <w:tcPr>
            <w:tcW w:w="1041" w:type="dxa"/>
          </w:tcPr>
          <w:p w14:paraId="5FB875FB" w14:textId="77777777" w:rsidR="009C602D" w:rsidRPr="009C602D" w:rsidRDefault="009C602D" w:rsidP="00680E40">
            <w:pPr>
              <w:spacing w:after="0" w:line="240" w:lineRule="auto"/>
              <w:rPr>
                <w:rFonts w:eastAsia="Times New Roman"/>
                <w:b/>
                <w:bCs/>
                <w:color w:val="000000"/>
                <w:sz w:val="20"/>
                <w:szCs w:val="20"/>
                <w:lang w:val="en-GB" w:eastAsia="en-GB"/>
              </w:rPr>
            </w:pPr>
            <w:r w:rsidRPr="009C602D">
              <w:rPr>
                <w:rFonts w:eastAsia="Times New Roman"/>
                <w:b/>
                <w:bCs/>
                <w:color w:val="000000"/>
                <w:sz w:val="20"/>
                <w:szCs w:val="20"/>
                <w:lang w:val="en-GB" w:eastAsia="en-GB"/>
              </w:rPr>
              <w:t>Suma</w:t>
            </w:r>
          </w:p>
        </w:tc>
      </w:tr>
      <w:tr w:rsidR="009C602D" w:rsidRPr="001C4D42" w14:paraId="04B766AC" w14:textId="77777777" w:rsidTr="00680E40">
        <w:trPr>
          <w:trHeight w:val="440"/>
        </w:trPr>
        <w:tc>
          <w:tcPr>
            <w:tcW w:w="2977" w:type="dxa"/>
            <w:shd w:val="clear" w:color="auto" w:fill="auto"/>
            <w:noWrap/>
            <w:hideMark/>
          </w:tcPr>
          <w:p w14:paraId="1B4A6F77"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Baterija AA (4 vnt)</w:t>
            </w:r>
          </w:p>
        </w:tc>
        <w:tc>
          <w:tcPr>
            <w:tcW w:w="2977" w:type="dxa"/>
            <w:shd w:val="clear" w:color="auto" w:fill="auto"/>
            <w:noWrap/>
            <w:hideMark/>
          </w:tcPr>
          <w:p w14:paraId="11A2F543"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AA, 4 vnt pack</w:t>
            </w:r>
          </w:p>
        </w:tc>
        <w:tc>
          <w:tcPr>
            <w:tcW w:w="701" w:type="dxa"/>
          </w:tcPr>
          <w:p w14:paraId="33A7B454"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43BDBBB4"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100</w:t>
            </w:r>
          </w:p>
        </w:tc>
        <w:tc>
          <w:tcPr>
            <w:tcW w:w="806" w:type="dxa"/>
          </w:tcPr>
          <w:p w14:paraId="60D6C347" w14:textId="77777777" w:rsidR="009C602D" w:rsidRPr="009C602D" w:rsidRDefault="009C602D" w:rsidP="00680E40">
            <w:pPr>
              <w:spacing w:after="0" w:line="240" w:lineRule="auto"/>
              <w:jc w:val="center"/>
              <w:rPr>
                <w:rFonts w:eastAsia="Times New Roman"/>
                <w:color w:val="000000"/>
                <w:sz w:val="20"/>
                <w:szCs w:val="20"/>
                <w:lang w:val="en-US" w:eastAsia="en-GB"/>
              </w:rPr>
            </w:pPr>
            <w:r w:rsidRPr="009C602D">
              <w:rPr>
                <w:rFonts w:eastAsia="Times New Roman"/>
                <w:color w:val="000000"/>
                <w:sz w:val="20"/>
                <w:szCs w:val="20"/>
                <w:lang w:val="en-US" w:eastAsia="en-GB"/>
              </w:rPr>
              <w:t>1.24</w:t>
            </w:r>
          </w:p>
        </w:tc>
        <w:tc>
          <w:tcPr>
            <w:tcW w:w="1041" w:type="dxa"/>
          </w:tcPr>
          <w:p w14:paraId="2A0E614C"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124.00</w:t>
            </w:r>
          </w:p>
        </w:tc>
      </w:tr>
      <w:tr w:rsidR="009C602D" w:rsidRPr="001C4D42" w14:paraId="181C6225" w14:textId="77777777" w:rsidTr="00680E40">
        <w:trPr>
          <w:trHeight w:val="300"/>
        </w:trPr>
        <w:tc>
          <w:tcPr>
            <w:tcW w:w="2977" w:type="dxa"/>
            <w:shd w:val="clear" w:color="auto" w:fill="auto"/>
            <w:noWrap/>
            <w:hideMark/>
          </w:tcPr>
          <w:p w14:paraId="0AEA8198"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 xml:space="preserve">Baterija  AAA (4 vnt) </w:t>
            </w:r>
          </w:p>
        </w:tc>
        <w:tc>
          <w:tcPr>
            <w:tcW w:w="2977" w:type="dxa"/>
            <w:shd w:val="clear" w:color="auto" w:fill="auto"/>
            <w:noWrap/>
            <w:hideMark/>
          </w:tcPr>
          <w:p w14:paraId="617A6508"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AAA 4 vnt pack</w:t>
            </w:r>
          </w:p>
        </w:tc>
        <w:tc>
          <w:tcPr>
            <w:tcW w:w="701" w:type="dxa"/>
          </w:tcPr>
          <w:p w14:paraId="2F82C251"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4665722B"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40</w:t>
            </w:r>
          </w:p>
        </w:tc>
        <w:tc>
          <w:tcPr>
            <w:tcW w:w="806" w:type="dxa"/>
          </w:tcPr>
          <w:p w14:paraId="3CD9C62B"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1.24</w:t>
            </w:r>
          </w:p>
        </w:tc>
        <w:tc>
          <w:tcPr>
            <w:tcW w:w="1041" w:type="dxa"/>
          </w:tcPr>
          <w:p w14:paraId="099444B4"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49.60</w:t>
            </w:r>
          </w:p>
        </w:tc>
      </w:tr>
      <w:tr w:rsidR="009C602D" w:rsidRPr="001C4D42" w14:paraId="0F331D50" w14:textId="77777777" w:rsidTr="00680E40">
        <w:trPr>
          <w:trHeight w:val="300"/>
        </w:trPr>
        <w:tc>
          <w:tcPr>
            <w:tcW w:w="2977" w:type="dxa"/>
            <w:shd w:val="clear" w:color="auto" w:fill="auto"/>
            <w:noWrap/>
            <w:hideMark/>
          </w:tcPr>
          <w:p w14:paraId="13EDD420"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 xml:space="preserve">Pakraunama baterija </w:t>
            </w:r>
          </w:p>
        </w:tc>
        <w:tc>
          <w:tcPr>
            <w:tcW w:w="2977" w:type="dxa"/>
            <w:shd w:val="clear" w:color="auto" w:fill="auto"/>
            <w:noWrap/>
            <w:hideMark/>
          </w:tcPr>
          <w:p w14:paraId="25EF8952"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talpa ne maziau 1900 mAH, 1.2 V</w:t>
            </w:r>
          </w:p>
        </w:tc>
        <w:tc>
          <w:tcPr>
            <w:tcW w:w="701" w:type="dxa"/>
          </w:tcPr>
          <w:p w14:paraId="7173E361"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05E70338"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20</w:t>
            </w:r>
          </w:p>
        </w:tc>
        <w:tc>
          <w:tcPr>
            <w:tcW w:w="806" w:type="dxa"/>
          </w:tcPr>
          <w:p w14:paraId="0A731BF1"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2.65</w:t>
            </w:r>
          </w:p>
        </w:tc>
        <w:tc>
          <w:tcPr>
            <w:tcW w:w="1041" w:type="dxa"/>
          </w:tcPr>
          <w:p w14:paraId="7D03A08C"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53.00</w:t>
            </w:r>
          </w:p>
        </w:tc>
      </w:tr>
      <w:tr w:rsidR="009C602D" w:rsidRPr="001C4D42" w14:paraId="2EF913CF" w14:textId="77777777" w:rsidTr="00680E40">
        <w:trPr>
          <w:trHeight w:val="300"/>
        </w:trPr>
        <w:tc>
          <w:tcPr>
            <w:tcW w:w="2977" w:type="dxa"/>
            <w:shd w:val="clear" w:color="auto" w:fill="auto"/>
            <w:noWrap/>
            <w:hideMark/>
          </w:tcPr>
          <w:p w14:paraId="36F842AE"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Pakrovėjas su 4 vnt baterijom</w:t>
            </w:r>
          </w:p>
        </w:tc>
        <w:tc>
          <w:tcPr>
            <w:tcW w:w="2977" w:type="dxa"/>
            <w:shd w:val="clear" w:color="auto" w:fill="auto"/>
            <w:noWrap/>
            <w:hideMark/>
          </w:tcPr>
          <w:p w14:paraId="6D22E506"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Tinkamas krauti AA ir AAA tipo baterijas. Baterijų talpa ne maziau 1900 mAH, 1.2 V</w:t>
            </w:r>
          </w:p>
        </w:tc>
        <w:tc>
          <w:tcPr>
            <w:tcW w:w="701" w:type="dxa"/>
          </w:tcPr>
          <w:p w14:paraId="6EB912E2"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4D16641B"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5</w:t>
            </w:r>
          </w:p>
        </w:tc>
        <w:tc>
          <w:tcPr>
            <w:tcW w:w="806" w:type="dxa"/>
          </w:tcPr>
          <w:p w14:paraId="6F0B5153"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20.50</w:t>
            </w:r>
          </w:p>
        </w:tc>
        <w:tc>
          <w:tcPr>
            <w:tcW w:w="1041" w:type="dxa"/>
          </w:tcPr>
          <w:p w14:paraId="203BBE1D"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102.50</w:t>
            </w:r>
          </w:p>
        </w:tc>
      </w:tr>
      <w:tr w:rsidR="009C602D" w:rsidRPr="001C4D42" w14:paraId="16E5CACF" w14:textId="77777777" w:rsidTr="00680E40">
        <w:trPr>
          <w:trHeight w:val="300"/>
        </w:trPr>
        <w:tc>
          <w:tcPr>
            <w:tcW w:w="2977" w:type="dxa"/>
            <w:shd w:val="clear" w:color="auto" w:fill="auto"/>
            <w:noWrap/>
            <w:hideMark/>
          </w:tcPr>
          <w:p w14:paraId="2479CBA9"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 xml:space="preserve">Atmintinė 32 GB </w:t>
            </w:r>
          </w:p>
        </w:tc>
        <w:tc>
          <w:tcPr>
            <w:tcW w:w="2977" w:type="dxa"/>
            <w:shd w:val="clear" w:color="auto" w:fill="auto"/>
            <w:noWrap/>
            <w:hideMark/>
          </w:tcPr>
          <w:p w14:paraId="6F86D59A"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32 Gb, USB3</w:t>
            </w:r>
          </w:p>
        </w:tc>
        <w:tc>
          <w:tcPr>
            <w:tcW w:w="701" w:type="dxa"/>
          </w:tcPr>
          <w:p w14:paraId="22BD7287"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58DF6900"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50</w:t>
            </w:r>
          </w:p>
        </w:tc>
        <w:tc>
          <w:tcPr>
            <w:tcW w:w="806" w:type="dxa"/>
          </w:tcPr>
          <w:p w14:paraId="0DCC1B8A"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4.75</w:t>
            </w:r>
          </w:p>
        </w:tc>
        <w:tc>
          <w:tcPr>
            <w:tcW w:w="1041" w:type="dxa"/>
          </w:tcPr>
          <w:p w14:paraId="6A493E3E"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237.50</w:t>
            </w:r>
          </w:p>
        </w:tc>
      </w:tr>
      <w:tr w:rsidR="009C602D" w:rsidRPr="001C4D42" w14:paraId="235D55BE" w14:textId="77777777" w:rsidTr="00680E40">
        <w:trPr>
          <w:trHeight w:val="300"/>
        </w:trPr>
        <w:tc>
          <w:tcPr>
            <w:tcW w:w="2977" w:type="dxa"/>
            <w:shd w:val="clear" w:color="auto" w:fill="auto"/>
            <w:noWrap/>
            <w:hideMark/>
          </w:tcPr>
          <w:p w14:paraId="08A22B76"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 xml:space="preserve">Atmintinė 64 GB </w:t>
            </w:r>
          </w:p>
        </w:tc>
        <w:tc>
          <w:tcPr>
            <w:tcW w:w="2977" w:type="dxa"/>
            <w:shd w:val="clear" w:color="auto" w:fill="auto"/>
            <w:noWrap/>
            <w:hideMark/>
          </w:tcPr>
          <w:p w14:paraId="506A138D"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64 Gb, USB3</w:t>
            </w:r>
          </w:p>
        </w:tc>
        <w:tc>
          <w:tcPr>
            <w:tcW w:w="701" w:type="dxa"/>
          </w:tcPr>
          <w:p w14:paraId="107CDF38"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218C1667"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50</w:t>
            </w:r>
          </w:p>
        </w:tc>
        <w:tc>
          <w:tcPr>
            <w:tcW w:w="806" w:type="dxa"/>
          </w:tcPr>
          <w:p w14:paraId="16442398"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7.50</w:t>
            </w:r>
          </w:p>
        </w:tc>
        <w:tc>
          <w:tcPr>
            <w:tcW w:w="1041" w:type="dxa"/>
          </w:tcPr>
          <w:p w14:paraId="4F163E35"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375.00</w:t>
            </w:r>
          </w:p>
        </w:tc>
      </w:tr>
      <w:tr w:rsidR="009C602D" w:rsidRPr="001C4D42" w14:paraId="1E6A1D9C" w14:textId="77777777" w:rsidTr="00680E40">
        <w:trPr>
          <w:trHeight w:val="300"/>
        </w:trPr>
        <w:tc>
          <w:tcPr>
            <w:tcW w:w="2977" w:type="dxa"/>
            <w:shd w:val="clear" w:color="auto" w:fill="auto"/>
            <w:noWrap/>
            <w:hideMark/>
          </w:tcPr>
          <w:p w14:paraId="4EAF0F5F"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 xml:space="preserve">SD kortelės 32GB </w:t>
            </w:r>
          </w:p>
        </w:tc>
        <w:tc>
          <w:tcPr>
            <w:tcW w:w="2977" w:type="dxa"/>
            <w:shd w:val="clear" w:color="auto" w:fill="auto"/>
            <w:noWrap/>
            <w:hideMark/>
          </w:tcPr>
          <w:p w14:paraId="2CED95F1"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32Gb</w:t>
            </w:r>
          </w:p>
        </w:tc>
        <w:tc>
          <w:tcPr>
            <w:tcW w:w="701" w:type="dxa"/>
          </w:tcPr>
          <w:p w14:paraId="319DFDA4"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1518542C"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100</w:t>
            </w:r>
          </w:p>
        </w:tc>
        <w:tc>
          <w:tcPr>
            <w:tcW w:w="806" w:type="dxa"/>
          </w:tcPr>
          <w:p w14:paraId="6161DC6C"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5.20</w:t>
            </w:r>
          </w:p>
        </w:tc>
        <w:tc>
          <w:tcPr>
            <w:tcW w:w="1041" w:type="dxa"/>
          </w:tcPr>
          <w:p w14:paraId="0251FD2B"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520.00</w:t>
            </w:r>
          </w:p>
        </w:tc>
      </w:tr>
      <w:tr w:rsidR="009C602D" w:rsidRPr="001C4D42" w14:paraId="24CC1BD1" w14:textId="77777777" w:rsidTr="00680E40">
        <w:trPr>
          <w:trHeight w:val="300"/>
        </w:trPr>
        <w:tc>
          <w:tcPr>
            <w:tcW w:w="2977" w:type="dxa"/>
            <w:shd w:val="clear" w:color="auto" w:fill="auto"/>
            <w:noWrap/>
            <w:hideMark/>
          </w:tcPr>
          <w:p w14:paraId="67FEABFC"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 xml:space="preserve">SD kortelės 64GB </w:t>
            </w:r>
          </w:p>
        </w:tc>
        <w:tc>
          <w:tcPr>
            <w:tcW w:w="2977" w:type="dxa"/>
            <w:shd w:val="clear" w:color="auto" w:fill="auto"/>
            <w:noWrap/>
            <w:hideMark/>
          </w:tcPr>
          <w:p w14:paraId="3018C9E0"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64gb</w:t>
            </w:r>
          </w:p>
        </w:tc>
        <w:tc>
          <w:tcPr>
            <w:tcW w:w="701" w:type="dxa"/>
          </w:tcPr>
          <w:p w14:paraId="42055C5C"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62B501EC"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20</w:t>
            </w:r>
          </w:p>
        </w:tc>
        <w:tc>
          <w:tcPr>
            <w:tcW w:w="806" w:type="dxa"/>
          </w:tcPr>
          <w:p w14:paraId="5517A608"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7.50</w:t>
            </w:r>
          </w:p>
        </w:tc>
        <w:tc>
          <w:tcPr>
            <w:tcW w:w="1041" w:type="dxa"/>
          </w:tcPr>
          <w:p w14:paraId="07495EF2"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150.00</w:t>
            </w:r>
          </w:p>
        </w:tc>
      </w:tr>
      <w:tr w:rsidR="009C602D" w:rsidRPr="001C4D42" w14:paraId="697A2318" w14:textId="77777777" w:rsidTr="00680E40">
        <w:trPr>
          <w:trHeight w:val="300"/>
        </w:trPr>
        <w:tc>
          <w:tcPr>
            <w:tcW w:w="2977" w:type="dxa"/>
            <w:shd w:val="clear" w:color="auto" w:fill="auto"/>
            <w:noWrap/>
            <w:hideMark/>
          </w:tcPr>
          <w:p w14:paraId="4553F9B7"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 xml:space="preserve">HDMI laidas  </w:t>
            </w:r>
          </w:p>
        </w:tc>
        <w:tc>
          <w:tcPr>
            <w:tcW w:w="2977" w:type="dxa"/>
            <w:shd w:val="clear" w:color="auto" w:fill="auto"/>
            <w:noWrap/>
            <w:hideMark/>
          </w:tcPr>
          <w:p w14:paraId="419FC4B0"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Ne mažiau 2 m</w:t>
            </w:r>
          </w:p>
        </w:tc>
        <w:tc>
          <w:tcPr>
            <w:tcW w:w="701" w:type="dxa"/>
          </w:tcPr>
          <w:p w14:paraId="29495A4C"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7E19DE96"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5</w:t>
            </w:r>
          </w:p>
        </w:tc>
        <w:tc>
          <w:tcPr>
            <w:tcW w:w="806" w:type="dxa"/>
          </w:tcPr>
          <w:p w14:paraId="417D1D8C"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1.45</w:t>
            </w:r>
          </w:p>
        </w:tc>
        <w:tc>
          <w:tcPr>
            <w:tcW w:w="1041" w:type="dxa"/>
          </w:tcPr>
          <w:p w14:paraId="77E363D7"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7.25</w:t>
            </w:r>
          </w:p>
        </w:tc>
      </w:tr>
      <w:tr w:rsidR="009C602D" w:rsidRPr="001C4D42" w14:paraId="2AA70F84" w14:textId="77777777" w:rsidTr="00680E40">
        <w:trPr>
          <w:trHeight w:val="300"/>
        </w:trPr>
        <w:tc>
          <w:tcPr>
            <w:tcW w:w="2977" w:type="dxa"/>
            <w:shd w:val="clear" w:color="auto" w:fill="auto"/>
            <w:noWrap/>
            <w:hideMark/>
          </w:tcPr>
          <w:p w14:paraId="0DA13074"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 xml:space="preserve">HDMI keitiklis  </w:t>
            </w:r>
          </w:p>
        </w:tc>
        <w:tc>
          <w:tcPr>
            <w:tcW w:w="2977" w:type="dxa"/>
            <w:shd w:val="clear" w:color="auto" w:fill="auto"/>
            <w:noWrap/>
            <w:hideMark/>
          </w:tcPr>
          <w:p w14:paraId="7BCC98B8"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VGA to HDMI</w:t>
            </w:r>
          </w:p>
        </w:tc>
        <w:tc>
          <w:tcPr>
            <w:tcW w:w="701" w:type="dxa"/>
          </w:tcPr>
          <w:p w14:paraId="730BCF17"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27149620"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5</w:t>
            </w:r>
          </w:p>
        </w:tc>
        <w:tc>
          <w:tcPr>
            <w:tcW w:w="806" w:type="dxa"/>
          </w:tcPr>
          <w:p w14:paraId="5BD00B56"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21.50</w:t>
            </w:r>
          </w:p>
        </w:tc>
        <w:tc>
          <w:tcPr>
            <w:tcW w:w="1041" w:type="dxa"/>
          </w:tcPr>
          <w:p w14:paraId="574FC78B"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107.50</w:t>
            </w:r>
          </w:p>
        </w:tc>
      </w:tr>
      <w:tr w:rsidR="009C602D" w:rsidRPr="001C4D42" w14:paraId="09FA86BE" w14:textId="77777777" w:rsidTr="00680E40">
        <w:trPr>
          <w:trHeight w:val="300"/>
        </w:trPr>
        <w:tc>
          <w:tcPr>
            <w:tcW w:w="2977" w:type="dxa"/>
            <w:shd w:val="clear" w:color="auto" w:fill="auto"/>
            <w:noWrap/>
            <w:hideMark/>
          </w:tcPr>
          <w:p w14:paraId="660B03A2"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 xml:space="preserve">Universalus pakrovėjas nešiojamiems kompiuteriams </w:t>
            </w:r>
          </w:p>
        </w:tc>
        <w:tc>
          <w:tcPr>
            <w:tcW w:w="2977" w:type="dxa"/>
            <w:shd w:val="clear" w:color="auto" w:fill="auto"/>
            <w:noWrap/>
            <w:hideMark/>
          </w:tcPr>
          <w:p w14:paraId="4F973F08"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Ne mažiau 8 antgaliai tinkami ASUS, DELL, LENOVO</w:t>
            </w:r>
          </w:p>
        </w:tc>
        <w:tc>
          <w:tcPr>
            <w:tcW w:w="701" w:type="dxa"/>
          </w:tcPr>
          <w:p w14:paraId="785A064C"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30B07D22"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5</w:t>
            </w:r>
          </w:p>
        </w:tc>
        <w:tc>
          <w:tcPr>
            <w:tcW w:w="806" w:type="dxa"/>
          </w:tcPr>
          <w:p w14:paraId="7DBD4E00"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24.20</w:t>
            </w:r>
          </w:p>
        </w:tc>
        <w:tc>
          <w:tcPr>
            <w:tcW w:w="1041" w:type="dxa"/>
          </w:tcPr>
          <w:p w14:paraId="62664F3B"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121.00</w:t>
            </w:r>
          </w:p>
        </w:tc>
      </w:tr>
      <w:tr w:rsidR="009C602D" w:rsidRPr="001C4D42" w14:paraId="31F0CD55" w14:textId="77777777" w:rsidTr="00680E40">
        <w:trPr>
          <w:trHeight w:val="300"/>
        </w:trPr>
        <w:tc>
          <w:tcPr>
            <w:tcW w:w="2977" w:type="dxa"/>
            <w:shd w:val="clear" w:color="auto" w:fill="auto"/>
            <w:noWrap/>
            <w:hideMark/>
          </w:tcPr>
          <w:p w14:paraId="6B0FE79C"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 xml:space="preserve">Neš. kompiuterio DELL baterija </w:t>
            </w:r>
          </w:p>
        </w:tc>
        <w:tc>
          <w:tcPr>
            <w:tcW w:w="2977" w:type="dxa"/>
            <w:shd w:val="clear" w:color="auto" w:fill="auto"/>
            <w:noWrap/>
            <w:hideMark/>
          </w:tcPr>
          <w:p w14:paraId="5C353B8A"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Tinkama VOSTRO, INSPIRON, LATTITUDE</w:t>
            </w:r>
          </w:p>
        </w:tc>
        <w:tc>
          <w:tcPr>
            <w:tcW w:w="701" w:type="dxa"/>
          </w:tcPr>
          <w:p w14:paraId="0139FE52"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28DE3375"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5</w:t>
            </w:r>
          </w:p>
        </w:tc>
        <w:tc>
          <w:tcPr>
            <w:tcW w:w="806" w:type="dxa"/>
          </w:tcPr>
          <w:p w14:paraId="6F68D4A9"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26.50</w:t>
            </w:r>
          </w:p>
        </w:tc>
        <w:tc>
          <w:tcPr>
            <w:tcW w:w="1041" w:type="dxa"/>
          </w:tcPr>
          <w:p w14:paraId="23B355D7"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132.50</w:t>
            </w:r>
          </w:p>
        </w:tc>
      </w:tr>
      <w:tr w:rsidR="009C602D" w:rsidRPr="001C4D42" w14:paraId="5E90893A" w14:textId="77777777" w:rsidTr="00680E40">
        <w:trPr>
          <w:trHeight w:val="300"/>
        </w:trPr>
        <w:tc>
          <w:tcPr>
            <w:tcW w:w="2977" w:type="dxa"/>
            <w:shd w:val="clear" w:color="auto" w:fill="auto"/>
            <w:noWrap/>
            <w:hideMark/>
          </w:tcPr>
          <w:p w14:paraId="7E020081"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 xml:space="preserve">Neš. kompiuterio ASUS baterija </w:t>
            </w:r>
          </w:p>
        </w:tc>
        <w:tc>
          <w:tcPr>
            <w:tcW w:w="2977" w:type="dxa"/>
            <w:shd w:val="clear" w:color="auto" w:fill="auto"/>
            <w:noWrap/>
            <w:hideMark/>
          </w:tcPr>
          <w:p w14:paraId="2DDA51C5"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Tinakama ASUS</w:t>
            </w:r>
          </w:p>
        </w:tc>
        <w:tc>
          <w:tcPr>
            <w:tcW w:w="701" w:type="dxa"/>
          </w:tcPr>
          <w:p w14:paraId="2B7FC49D"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5FA690E7"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5</w:t>
            </w:r>
          </w:p>
        </w:tc>
        <w:tc>
          <w:tcPr>
            <w:tcW w:w="806" w:type="dxa"/>
          </w:tcPr>
          <w:p w14:paraId="1411CDE7"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26.50</w:t>
            </w:r>
          </w:p>
        </w:tc>
        <w:tc>
          <w:tcPr>
            <w:tcW w:w="1041" w:type="dxa"/>
          </w:tcPr>
          <w:p w14:paraId="0A14E48C"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132.50</w:t>
            </w:r>
          </w:p>
        </w:tc>
      </w:tr>
      <w:tr w:rsidR="009C602D" w:rsidRPr="001C4D42" w14:paraId="1EA58D77" w14:textId="77777777" w:rsidTr="00680E40">
        <w:trPr>
          <w:trHeight w:val="300"/>
        </w:trPr>
        <w:tc>
          <w:tcPr>
            <w:tcW w:w="2977" w:type="dxa"/>
            <w:shd w:val="clear" w:color="auto" w:fill="auto"/>
            <w:noWrap/>
            <w:hideMark/>
          </w:tcPr>
          <w:p w14:paraId="69ED6304"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 xml:space="preserve">Nepert. maitinimo UPS baterija </w:t>
            </w:r>
          </w:p>
        </w:tc>
        <w:tc>
          <w:tcPr>
            <w:tcW w:w="2977" w:type="dxa"/>
            <w:shd w:val="clear" w:color="auto" w:fill="auto"/>
            <w:noWrap/>
            <w:hideMark/>
          </w:tcPr>
          <w:p w14:paraId="52FC6E56"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12V9Ah</w:t>
            </w:r>
          </w:p>
        </w:tc>
        <w:tc>
          <w:tcPr>
            <w:tcW w:w="701" w:type="dxa"/>
          </w:tcPr>
          <w:p w14:paraId="3921C9EF"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604CB6DB"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10</w:t>
            </w:r>
          </w:p>
        </w:tc>
        <w:tc>
          <w:tcPr>
            <w:tcW w:w="806" w:type="dxa"/>
          </w:tcPr>
          <w:p w14:paraId="7A0FD203"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19.90</w:t>
            </w:r>
          </w:p>
        </w:tc>
        <w:tc>
          <w:tcPr>
            <w:tcW w:w="1041" w:type="dxa"/>
          </w:tcPr>
          <w:p w14:paraId="4BF8B0DB"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199.00</w:t>
            </w:r>
          </w:p>
        </w:tc>
      </w:tr>
      <w:tr w:rsidR="009C602D" w:rsidRPr="001C4D42" w14:paraId="7EAF637A" w14:textId="77777777" w:rsidTr="00680E40">
        <w:trPr>
          <w:trHeight w:val="300"/>
        </w:trPr>
        <w:tc>
          <w:tcPr>
            <w:tcW w:w="2977" w:type="dxa"/>
            <w:shd w:val="clear" w:color="auto" w:fill="auto"/>
            <w:noWrap/>
            <w:hideMark/>
          </w:tcPr>
          <w:p w14:paraId="5030C1C8"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 xml:space="preserve">Maitinimo blokas PSU  </w:t>
            </w:r>
          </w:p>
        </w:tc>
        <w:tc>
          <w:tcPr>
            <w:tcW w:w="2977" w:type="dxa"/>
            <w:shd w:val="clear" w:color="auto" w:fill="auto"/>
            <w:noWrap/>
            <w:hideMark/>
          </w:tcPr>
          <w:p w14:paraId="7986EE4B"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ATX, ne mažiau 500W</w:t>
            </w:r>
          </w:p>
        </w:tc>
        <w:tc>
          <w:tcPr>
            <w:tcW w:w="701" w:type="dxa"/>
          </w:tcPr>
          <w:p w14:paraId="4870AEE1"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25F1BC7D"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5</w:t>
            </w:r>
          </w:p>
        </w:tc>
        <w:tc>
          <w:tcPr>
            <w:tcW w:w="806" w:type="dxa"/>
          </w:tcPr>
          <w:p w14:paraId="45D8DD94"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24.42</w:t>
            </w:r>
          </w:p>
        </w:tc>
        <w:tc>
          <w:tcPr>
            <w:tcW w:w="1041" w:type="dxa"/>
          </w:tcPr>
          <w:p w14:paraId="2BB94C43"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122.10</w:t>
            </w:r>
          </w:p>
        </w:tc>
      </w:tr>
      <w:tr w:rsidR="009C602D" w:rsidRPr="001C4D42" w14:paraId="5E6F10F1" w14:textId="77777777" w:rsidTr="00680E40">
        <w:trPr>
          <w:trHeight w:val="300"/>
        </w:trPr>
        <w:tc>
          <w:tcPr>
            <w:tcW w:w="2977" w:type="dxa"/>
            <w:shd w:val="clear" w:color="auto" w:fill="auto"/>
            <w:noWrap/>
            <w:hideMark/>
          </w:tcPr>
          <w:p w14:paraId="298847EB"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Stac. kompiuterio atmintis  8GB</w:t>
            </w:r>
          </w:p>
        </w:tc>
        <w:tc>
          <w:tcPr>
            <w:tcW w:w="2977" w:type="dxa"/>
            <w:shd w:val="clear" w:color="auto" w:fill="auto"/>
            <w:noWrap/>
            <w:hideMark/>
          </w:tcPr>
          <w:p w14:paraId="6C3BBAF1"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8GB DDR4</w:t>
            </w:r>
          </w:p>
        </w:tc>
        <w:tc>
          <w:tcPr>
            <w:tcW w:w="701" w:type="dxa"/>
          </w:tcPr>
          <w:p w14:paraId="4A7F8EB6"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1A92A9F8"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5</w:t>
            </w:r>
          </w:p>
        </w:tc>
        <w:tc>
          <w:tcPr>
            <w:tcW w:w="806" w:type="dxa"/>
          </w:tcPr>
          <w:p w14:paraId="078F5E5F"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35.75</w:t>
            </w:r>
          </w:p>
        </w:tc>
        <w:tc>
          <w:tcPr>
            <w:tcW w:w="1041" w:type="dxa"/>
          </w:tcPr>
          <w:p w14:paraId="22241CBC"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178.75</w:t>
            </w:r>
          </w:p>
        </w:tc>
      </w:tr>
      <w:tr w:rsidR="009C602D" w:rsidRPr="001C4D42" w14:paraId="31E7DA58" w14:textId="77777777" w:rsidTr="00680E40">
        <w:trPr>
          <w:trHeight w:val="300"/>
        </w:trPr>
        <w:tc>
          <w:tcPr>
            <w:tcW w:w="2977" w:type="dxa"/>
            <w:shd w:val="clear" w:color="auto" w:fill="auto"/>
            <w:noWrap/>
            <w:hideMark/>
          </w:tcPr>
          <w:p w14:paraId="65E9D3AD"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Wifi tinklo plokštė</w:t>
            </w:r>
          </w:p>
        </w:tc>
        <w:tc>
          <w:tcPr>
            <w:tcW w:w="2977" w:type="dxa"/>
            <w:shd w:val="clear" w:color="auto" w:fill="auto"/>
            <w:noWrap/>
            <w:hideMark/>
          </w:tcPr>
          <w:p w14:paraId="566A83CA"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usb</w:t>
            </w:r>
          </w:p>
        </w:tc>
        <w:tc>
          <w:tcPr>
            <w:tcW w:w="701" w:type="dxa"/>
          </w:tcPr>
          <w:p w14:paraId="4F4EC475"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1BD3A1CF"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3</w:t>
            </w:r>
          </w:p>
        </w:tc>
        <w:tc>
          <w:tcPr>
            <w:tcW w:w="806" w:type="dxa"/>
          </w:tcPr>
          <w:p w14:paraId="20F34BDB"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12.40</w:t>
            </w:r>
          </w:p>
        </w:tc>
        <w:tc>
          <w:tcPr>
            <w:tcW w:w="1041" w:type="dxa"/>
          </w:tcPr>
          <w:p w14:paraId="30B1D93E"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37.20</w:t>
            </w:r>
          </w:p>
        </w:tc>
      </w:tr>
      <w:tr w:rsidR="009C602D" w:rsidRPr="001C4D42" w14:paraId="3811AEF2" w14:textId="77777777" w:rsidTr="00680E40">
        <w:trPr>
          <w:trHeight w:val="300"/>
        </w:trPr>
        <w:tc>
          <w:tcPr>
            <w:tcW w:w="2977" w:type="dxa"/>
            <w:shd w:val="clear" w:color="auto" w:fill="auto"/>
            <w:noWrap/>
            <w:hideMark/>
          </w:tcPr>
          <w:p w14:paraId="26B02C00"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Internetinė kamera</w:t>
            </w:r>
          </w:p>
        </w:tc>
        <w:tc>
          <w:tcPr>
            <w:tcW w:w="2977" w:type="dxa"/>
            <w:shd w:val="clear" w:color="auto" w:fill="auto"/>
            <w:noWrap/>
            <w:hideMark/>
          </w:tcPr>
          <w:p w14:paraId="4F94C128"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USB, FHD su integr. mikrofonu</w:t>
            </w:r>
          </w:p>
        </w:tc>
        <w:tc>
          <w:tcPr>
            <w:tcW w:w="701" w:type="dxa"/>
          </w:tcPr>
          <w:p w14:paraId="18C30E79"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0E0F03DD"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10</w:t>
            </w:r>
          </w:p>
        </w:tc>
        <w:tc>
          <w:tcPr>
            <w:tcW w:w="806" w:type="dxa"/>
          </w:tcPr>
          <w:p w14:paraId="7113E8D5"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34.20</w:t>
            </w:r>
          </w:p>
        </w:tc>
        <w:tc>
          <w:tcPr>
            <w:tcW w:w="1041" w:type="dxa"/>
          </w:tcPr>
          <w:p w14:paraId="23D83262"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342.00</w:t>
            </w:r>
          </w:p>
        </w:tc>
      </w:tr>
      <w:tr w:rsidR="009C602D" w:rsidRPr="001C4D42" w14:paraId="23973D5E" w14:textId="77777777" w:rsidTr="00680E40">
        <w:trPr>
          <w:trHeight w:val="300"/>
        </w:trPr>
        <w:tc>
          <w:tcPr>
            <w:tcW w:w="2977" w:type="dxa"/>
            <w:shd w:val="clear" w:color="auto" w:fill="auto"/>
            <w:noWrap/>
            <w:hideMark/>
          </w:tcPr>
          <w:p w14:paraId="19714F7C"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Tinklo šakotuvas</w:t>
            </w:r>
          </w:p>
        </w:tc>
        <w:tc>
          <w:tcPr>
            <w:tcW w:w="2977" w:type="dxa"/>
            <w:shd w:val="clear" w:color="auto" w:fill="auto"/>
            <w:noWrap/>
            <w:hideMark/>
          </w:tcPr>
          <w:p w14:paraId="2B030C29"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Gigabit, ne mažiau 8 portų</w:t>
            </w:r>
          </w:p>
        </w:tc>
        <w:tc>
          <w:tcPr>
            <w:tcW w:w="701" w:type="dxa"/>
          </w:tcPr>
          <w:p w14:paraId="2EF638A4"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36E7CAD0"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5</w:t>
            </w:r>
          </w:p>
        </w:tc>
        <w:tc>
          <w:tcPr>
            <w:tcW w:w="806" w:type="dxa"/>
          </w:tcPr>
          <w:p w14:paraId="755C623B"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17.50</w:t>
            </w:r>
          </w:p>
        </w:tc>
        <w:tc>
          <w:tcPr>
            <w:tcW w:w="1041" w:type="dxa"/>
          </w:tcPr>
          <w:p w14:paraId="74315503"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87.50</w:t>
            </w:r>
          </w:p>
        </w:tc>
      </w:tr>
      <w:tr w:rsidR="009C602D" w:rsidRPr="001C4D42" w14:paraId="63354A3E" w14:textId="77777777" w:rsidTr="00680E40">
        <w:trPr>
          <w:trHeight w:val="300"/>
        </w:trPr>
        <w:tc>
          <w:tcPr>
            <w:tcW w:w="2977" w:type="dxa"/>
            <w:shd w:val="clear" w:color="auto" w:fill="auto"/>
            <w:noWrap/>
            <w:hideMark/>
          </w:tcPr>
          <w:p w14:paraId="7C19FA90"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Ausinės su mikr.</w:t>
            </w:r>
          </w:p>
        </w:tc>
        <w:tc>
          <w:tcPr>
            <w:tcW w:w="2977" w:type="dxa"/>
            <w:shd w:val="clear" w:color="auto" w:fill="auto"/>
            <w:noWrap/>
            <w:hideMark/>
          </w:tcPr>
          <w:p w14:paraId="0BAE6818"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usb</w:t>
            </w:r>
          </w:p>
        </w:tc>
        <w:tc>
          <w:tcPr>
            <w:tcW w:w="701" w:type="dxa"/>
          </w:tcPr>
          <w:p w14:paraId="3CDC04E9"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5FB52E37"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10</w:t>
            </w:r>
          </w:p>
        </w:tc>
        <w:tc>
          <w:tcPr>
            <w:tcW w:w="806" w:type="dxa"/>
          </w:tcPr>
          <w:p w14:paraId="44BAF070"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14.24</w:t>
            </w:r>
          </w:p>
        </w:tc>
        <w:tc>
          <w:tcPr>
            <w:tcW w:w="1041" w:type="dxa"/>
          </w:tcPr>
          <w:p w14:paraId="52A6C736"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142.40</w:t>
            </w:r>
          </w:p>
        </w:tc>
      </w:tr>
      <w:tr w:rsidR="009C602D" w:rsidRPr="001C4D42" w14:paraId="55BA87DA" w14:textId="77777777" w:rsidTr="00680E40">
        <w:trPr>
          <w:trHeight w:val="300"/>
        </w:trPr>
        <w:tc>
          <w:tcPr>
            <w:tcW w:w="2977" w:type="dxa"/>
            <w:shd w:val="clear" w:color="auto" w:fill="auto"/>
            <w:noWrap/>
            <w:hideMark/>
          </w:tcPr>
          <w:p w14:paraId="0E6E0E62"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USB šakotuvas</w:t>
            </w:r>
          </w:p>
        </w:tc>
        <w:tc>
          <w:tcPr>
            <w:tcW w:w="2977" w:type="dxa"/>
            <w:shd w:val="clear" w:color="auto" w:fill="auto"/>
            <w:noWrap/>
            <w:hideMark/>
          </w:tcPr>
          <w:p w14:paraId="2F2A819F"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usb3.0, ne mažiau 4 portai</w:t>
            </w:r>
          </w:p>
        </w:tc>
        <w:tc>
          <w:tcPr>
            <w:tcW w:w="701" w:type="dxa"/>
          </w:tcPr>
          <w:p w14:paraId="0CBB7733"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0ED8891E"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5</w:t>
            </w:r>
          </w:p>
        </w:tc>
        <w:tc>
          <w:tcPr>
            <w:tcW w:w="806" w:type="dxa"/>
          </w:tcPr>
          <w:p w14:paraId="2410F01C"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13.70</w:t>
            </w:r>
          </w:p>
        </w:tc>
        <w:tc>
          <w:tcPr>
            <w:tcW w:w="1041" w:type="dxa"/>
          </w:tcPr>
          <w:p w14:paraId="38D81C18"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68.50</w:t>
            </w:r>
          </w:p>
        </w:tc>
      </w:tr>
      <w:tr w:rsidR="009C602D" w:rsidRPr="001C4D42" w14:paraId="60ADA360" w14:textId="77777777" w:rsidTr="00680E40">
        <w:trPr>
          <w:trHeight w:val="300"/>
        </w:trPr>
        <w:tc>
          <w:tcPr>
            <w:tcW w:w="2977" w:type="dxa"/>
            <w:shd w:val="clear" w:color="auto" w:fill="auto"/>
            <w:noWrap/>
            <w:hideMark/>
          </w:tcPr>
          <w:p w14:paraId="6FFAACCE"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Kortelių skaitytuvas</w:t>
            </w:r>
          </w:p>
        </w:tc>
        <w:tc>
          <w:tcPr>
            <w:tcW w:w="2977" w:type="dxa"/>
            <w:shd w:val="clear" w:color="auto" w:fill="auto"/>
            <w:noWrap/>
            <w:hideMark/>
          </w:tcPr>
          <w:p w14:paraId="7EC44947"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usb3.0, ne mažiau 20 tipų</w:t>
            </w:r>
          </w:p>
        </w:tc>
        <w:tc>
          <w:tcPr>
            <w:tcW w:w="701" w:type="dxa"/>
          </w:tcPr>
          <w:p w14:paraId="4B3C1F1B"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5C822174"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5</w:t>
            </w:r>
          </w:p>
        </w:tc>
        <w:tc>
          <w:tcPr>
            <w:tcW w:w="806" w:type="dxa"/>
          </w:tcPr>
          <w:p w14:paraId="074A4665"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12.40</w:t>
            </w:r>
          </w:p>
        </w:tc>
        <w:tc>
          <w:tcPr>
            <w:tcW w:w="1041" w:type="dxa"/>
          </w:tcPr>
          <w:p w14:paraId="477B4FB5"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62.00</w:t>
            </w:r>
          </w:p>
        </w:tc>
      </w:tr>
      <w:tr w:rsidR="009C602D" w:rsidRPr="001C4D42" w14:paraId="6D264F43" w14:textId="77777777" w:rsidTr="00680E40">
        <w:trPr>
          <w:trHeight w:val="300"/>
        </w:trPr>
        <w:tc>
          <w:tcPr>
            <w:tcW w:w="2977" w:type="dxa"/>
            <w:shd w:val="clear" w:color="auto" w:fill="auto"/>
            <w:noWrap/>
            <w:hideMark/>
          </w:tcPr>
          <w:p w14:paraId="006184CD"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Suspaustas oras</w:t>
            </w:r>
          </w:p>
        </w:tc>
        <w:tc>
          <w:tcPr>
            <w:tcW w:w="2977" w:type="dxa"/>
            <w:shd w:val="clear" w:color="auto" w:fill="auto"/>
            <w:noWrap/>
            <w:hideMark/>
          </w:tcPr>
          <w:p w14:paraId="383067AB"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ne mažiau 400ml</w:t>
            </w:r>
          </w:p>
        </w:tc>
        <w:tc>
          <w:tcPr>
            <w:tcW w:w="701" w:type="dxa"/>
          </w:tcPr>
          <w:p w14:paraId="3405D1A2"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5E47F2CA"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20</w:t>
            </w:r>
          </w:p>
        </w:tc>
        <w:tc>
          <w:tcPr>
            <w:tcW w:w="806" w:type="dxa"/>
          </w:tcPr>
          <w:p w14:paraId="093A1F67"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2.56</w:t>
            </w:r>
          </w:p>
        </w:tc>
        <w:tc>
          <w:tcPr>
            <w:tcW w:w="1041" w:type="dxa"/>
          </w:tcPr>
          <w:p w14:paraId="15D37B1A"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51.20</w:t>
            </w:r>
          </w:p>
        </w:tc>
      </w:tr>
      <w:tr w:rsidR="009C602D" w:rsidRPr="001C4D42" w14:paraId="7F73C587" w14:textId="77777777" w:rsidTr="00680E40">
        <w:trPr>
          <w:trHeight w:val="300"/>
        </w:trPr>
        <w:tc>
          <w:tcPr>
            <w:tcW w:w="2977" w:type="dxa"/>
            <w:shd w:val="clear" w:color="auto" w:fill="auto"/>
            <w:noWrap/>
            <w:hideMark/>
          </w:tcPr>
          <w:p w14:paraId="71BBADBB"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Ekrano valymo serveteles</w:t>
            </w:r>
          </w:p>
        </w:tc>
        <w:tc>
          <w:tcPr>
            <w:tcW w:w="2977" w:type="dxa"/>
            <w:shd w:val="clear" w:color="auto" w:fill="auto"/>
            <w:noWrap/>
            <w:hideMark/>
          </w:tcPr>
          <w:p w14:paraId="4804CA75"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drėgnos, ne mažiau 100vnt.</w:t>
            </w:r>
          </w:p>
        </w:tc>
        <w:tc>
          <w:tcPr>
            <w:tcW w:w="701" w:type="dxa"/>
          </w:tcPr>
          <w:p w14:paraId="7AD7B727"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409A4C67"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20</w:t>
            </w:r>
          </w:p>
        </w:tc>
        <w:tc>
          <w:tcPr>
            <w:tcW w:w="806" w:type="dxa"/>
          </w:tcPr>
          <w:p w14:paraId="7A71E15C"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2.85</w:t>
            </w:r>
          </w:p>
        </w:tc>
        <w:tc>
          <w:tcPr>
            <w:tcW w:w="1041" w:type="dxa"/>
          </w:tcPr>
          <w:p w14:paraId="7DDF6D5F"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57.00</w:t>
            </w:r>
          </w:p>
        </w:tc>
      </w:tr>
      <w:tr w:rsidR="009C602D" w:rsidRPr="001C4D42" w14:paraId="26254A17" w14:textId="77777777" w:rsidTr="00680E40">
        <w:trPr>
          <w:trHeight w:val="300"/>
        </w:trPr>
        <w:tc>
          <w:tcPr>
            <w:tcW w:w="2977" w:type="dxa"/>
            <w:shd w:val="clear" w:color="auto" w:fill="auto"/>
            <w:noWrap/>
            <w:hideMark/>
          </w:tcPr>
          <w:p w14:paraId="176DBB2A"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 xml:space="preserve">SSD diskas </w:t>
            </w:r>
          </w:p>
        </w:tc>
        <w:tc>
          <w:tcPr>
            <w:tcW w:w="2977" w:type="dxa"/>
            <w:shd w:val="clear" w:color="auto" w:fill="auto"/>
            <w:noWrap/>
            <w:hideMark/>
          </w:tcPr>
          <w:p w14:paraId="67B1FC1E"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Ne mažiau 480Gb</w:t>
            </w:r>
          </w:p>
        </w:tc>
        <w:tc>
          <w:tcPr>
            <w:tcW w:w="701" w:type="dxa"/>
          </w:tcPr>
          <w:p w14:paraId="3221FE24"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5D1F6C7D"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20</w:t>
            </w:r>
          </w:p>
        </w:tc>
        <w:tc>
          <w:tcPr>
            <w:tcW w:w="806" w:type="dxa"/>
          </w:tcPr>
          <w:p w14:paraId="1991E735"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49.80</w:t>
            </w:r>
          </w:p>
        </w:tc>
        <w:tc>
          <w:tcPr>
            <w:tcW w:w="1041" w:type="dxa"/>
          </w:tcPr>
          <w:p w14:paraId="0D5F9008"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996.00</w:t>
            </w:r>
          </w:p>
        </w:tc>
      </w:tr>
      <w:tr w:rsidR="009C602D" w:rsidRPr="001C4D42" w14:paraId="536D5C00" w14:textId="77777777" w:rsidTr="00680E40">
        <w:trPr>
          <w:trHeight w:val="300"/>
        </w:trPr>
        <w:tc>
          <w:tcPr>
            <w:tcW w:w="2977" w:type="dxa"/>
            <w:shd w:val="clear" w:color="auto" w:fill="auto"/>
            <w:noWrap/>
            <w:hideMark/>
          </w:tcPr>
          <w:p w14:paraId="7F981D42"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 xml:space="preserve">Komp. bios baterija </w:t>
            </w:r>
          </w:p>
        </w:tc>
        <w:tc>
          <w:tcPr>
            <w:tcW w:w="2977" w:type="dxa"/>
            <w:shd w:val="clear" w:color="auto" w:fill="auto"/>
            <w:noWrap/>
            <w:hideMark/>
          </w:tcPr>
          <w:p w14:paraId="09A76311"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CR2032</w:t>
            </w:r>
          </w:p>
        </w:tc>
        <w:tc>
          <w:tcPr>
            <w:tcW w:w="701" w:type="dxa"/>
          </w:tcPr>
          <w:p w14:paraId="759040D7"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3A1464C1"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10</w:t>
            </w:r>
          </w:p>
        </w:tc>
        <w:tc>
          <w:tcPr>
            <w:tcW w:w="806" w:type="dxa"/>
          </w:tcPr>
          <w:p w14:paraId="3B6A0247"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1.54</w:t>
            </w:r>
          </w:p>
        </w:tc>
        <w:tc>
          <w:tcPr>
            <w:tcW w:w="1041" w:type="dxa"/>
          </w:tcPr>
          <w:p w14:paraId="6CE6202D"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15.40</w:t>
            </w:r>
          </w:p>
        </w:tc>
      </w:tr>
      <w:tr w:rsidR="009C602D" w:rsidRPr="001C4D42" w14:paraId="2D230E86" w14:textId="77777777" w:rsidTr="00680E40">
        <w:trPr>
          <w:trHeight w:val="300"/>
        </w:trPr>
        <w:tc>
          <w:tcPr>
            <w:tcW w:w="2977" w:type="dxa"/>
            <w:shd w:val="clear" w:color="auto" w:fill="auto"/>
            <w:noWrap/>
            <w:hideMark/>
          </w:tcPr>
          <w:p w14:paraId="256F5D5E"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 xml:space="preserve">Bevielė pelė+klaviatūra  </w:t>
            </w:r>
          </w:p>
        </w:tc>
        <w:tc>
          <w:tcPr>
            <w:tcW w:w="2977" w:type="dxa"/>
            <w:shd w:val="clear" w:color="auto" w:fill="auto"/>
            <w:noWrap/>
            <w:hideMark/>
          </w:tcPr>
          <w:p w14:paraId="3C5DB22B"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Belaidė</w:t>
            </w:r>
          </w:p>
        </w:tc>
        <w:tc>
          <w:tcPr>
            <w:tcW w:w="701" w:type="dxa"/>
          </w:tcPr>
          <w:p w14:paraId="7188FF59"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2FB8F078"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30</w:t>
            </w:r>
          </w:p>
        </w:tc>
        <w:tc>
          <w:tcPr>
            <w:tcW w:w="806" w:type="dxa"/>
          </w:tcPr>
          <w:p w14:paraId="64EDFE3D"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28.42</w:t>
            </w:r>
          </w:p>
        </w:tc>
        <w:tc>
          <w:tcPr>
            <w:tcW w:w="1041" w:type="dxa"/>
          </w:tcPr>
          <w:p w14:paraId="193F516A"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852.60</w:t>
            </w:r>
          </w:p>
        </w:tc>
      </w:tr>
      <w:tr w:rsidR="009C602D" w:rsidRPr="001C4D42" w14:paraId="5D29364F" w14:textId="77777777" w:rsidTr="00680E40">
        <w:trPr>
          <w:trHeight w:val="300"/>
        </w:trPr>
        <w:tc>
          <w:tcPr>
            <w:tcW w:w="2977" w:type="dxa"/>
            <w:shd w:val="clear" w:color="auto" w:fill="auto"/>
            <w:noWrap/>
            <w:hideMark/>
          </w:tcPr>
          <w:p w14:paraId="34F0FB4E"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 xml:space="preserve">Spausdintuvo laidas </w:t>
            </w:r>
          </w:p>
        </w:tc>
        <w:tc>
          <w:tcPr>
            <w:tcW w:w="2977" w:type="dxa"/>
            <w:shd w:val="clear" w:color="auto" w:fill="auto"/>
            <w:noWrap/>
            <w:hideMark/>
          </w:tcPr>
          <w:p w14:paraId="1BE5A3E6"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USB</w:t>
            </w:r>
          </w:p>
        </w:tc>
        <w:tc>
          <w:tcPr>
            <w:tcW w:w="701" w:type="dxa"/>
          </w:tcPr>
          <w:p w14:paraId="53CD69BF"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0A5EB143"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5</w:t>
            </w:r>
          </w:p>
        </w:tc>
        <w:tc>
          <w:tcPr>
            <w:tcW w:w="806" w:type="dxa"/>
          </w:tcPr>
          <w:p w14:paraId="6DC307E4"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1.64</w:t>
            </w:r>
          </w:p>
        </w:tc>
        <w:tc>
          <w:tcPr>
            <w:tcW w:w="1041" w:type="dxa"/>
          </w:tcPr>
          <w:p w14:paraId="6E12AAA4"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8.20</w:t>
            </w:r>
          </w:p>
        </w:tc>
      </w:tr>
      <w:tr w:rsidR="009C602D" w:rsidRPr="001C4D42" w14:paraId="04764B78" w14:textId="77777777" w:rsidTr="00680E40">
        <w:trPr>
          <w:trHeight w:val="300"/>
        </w:trPr>
        <w:tc>
          <w:tcPr>
            <w:tcW w:w="2977" w:type="dxa"/>
            <w:shd w:val="clear" w:color="auto" w:fill="auto"/>
            <w:noWrap/>
            <w:hideMark/>
          </w:tcPr>
          <w:p w14:paraId="111561B9"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Diskas DVD-R (10 pack)</w:t>
            </w:r>
          </w:p>
        </w:tc>
        <w:tc>
          <w:tcPr>
            <w:tcW w:w="2977" w:type="dxa"/>
            <w:shd w:val="clear" w:color="auto" w:fill="auto"/>
            <w:noWrap/>
            <w:hideMark/>
          </w:tcPr>
          <w:p w14:paraId="7C52B4B2" w14:textId="77777777" w:rsidR="009C602D" w:rsidRPr="009C602D" w:rsidRDefault="009C602D" w:rsidP="00680E40">
            <w:pPr>
              <w:spacing w:after="0" w:line="240" w:lineRule="auto"/>
              <w:rPr>
                <w:rFonts w:eastAsia="Times New Roman"/>
                <w:color w:val="000000"/>
                <w:sz w:val="20"/>
                <w:szCs w:val="20"/>
                <w:lang w:val="en-GB" w:eastAsia="en-GB"/>
              </w:rPr>
            </w:pPr>
          </w:p>
        </w:tc>
        <w:tc>
          <w:tcPr>
            <w:tcW w:w="701" w:type="dxa"/>
          </w:tcPr>
          <w:p w14:paraId="0BEAFD3D"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vnt</w:t>
            </w:r>
          </w:p>
        </w:tc>
        <w:tc>
          <w:tcPr>
            <w:tcW w:w="761" w:type="dxa"/>
          </w:tcPr>
          <w:p w14:paraId="5101C847"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5</w:t>
            </w:r>
          </w:p>
        </w:tc>
        <w:tc>
          <w:tcPr>
            <w:tcW w:w="806" w:type="dxa"/>
          </w:tcPr>
          <w:p w14:paraId="4C6D31B2"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rFonts w:eastAsia="Times New Roman"/>
                <w:color w:val="000000"/>
                <w:sz w:val="20"/>
                <w:szCs w:val="20"/>
                <w:lang w:val="en-GB" w:eastAsia="en-GB"/>
              </w:rPr>
              <w:t>2.52</w:t>
            </w:r>
          </w:p>
        </w:tc>
        <w:tc>
          <w:tcPr>
            <w:tcW w:w="1041" w:type="dxa"/>
          </w:tcPr>
          <w:p w14:paraId="141854B4" w14:textId="77777777" w:rsidR="009C602D" w:rsidRPr="009C602D" w:rsidRDefault="009C602D" w:rsidP="00680E40">
            <w:pPr>
              <w:spacing w:after="0" w:line="240" w:lineRule="auto"/>
              <w:jc w:val="center"/>
              <w:rPr>
                <w:rFonts w:eastAsia="Times New Roman"/>
                <w:color w:val="000000"/>
                <w:sz w:val="20"/>
                <w:szCs w:val="20"/>
                <w:lang w:val="en-GB" w:eastAsia="en-GB"/>
              </w:rPr>
            </w:pPr>
            <w:r w:rsidRPr="009C602D">
              <w:rPr>
                <w:color w:val="000000"/>
                <w:sz w:val="20"/>
                <w:szCs w:val="20"/>
              </w:rPr>
              <w:t>12.60</w:t>
            </w:r>
          </w:p>
        </w:tc>
      </w:tr>
      <w:tr w:rsidR="009C602D" w:rsidRPr="001C4D42" w14:paraId="0476D7EC" w14:textId="77777777" w:rsidTr="00680E40">
        <w:trPr>
          <w:trHeight w:val="300"/>
        </w:trPr>
        <w:tc>
          <w:tcPr>
            <w:tcW w:w="8222" w:type="dxa"/>
            <w:gridSpan w:val="5"/>
            <w:shd w:val="clear" w:color="auto" w:fill="auto"/>
            <w:noWrap/>
          </w:tcPr>
          <w:p w14:paraId="4939F869" w14:textId="77777777" w:rsidR="009C602D" w:rsidRPr="009C602D" w:rsidRDefault="009C602D" w:rsidP="00680E40">
            <w:pPr>
              <w:spacing w:after="0" w:line="240" w:lineRule="auto"/>
              <w:jc w:val="right"/>
              <w:rPr>
                <w:rFonts w:eastAsia="Times New Roman"/>
                <w:color w:val="000000"/>
                <w:sz w:val="20"/>
                <w:szCs w:val="20"/>
                <w:lang w:val="en-GB" w:eastAsia="en-GB"/>
              </w:rPr>
            </w:pPr>
            <w:r w:rsidRPr="009C602D">
              <w:rPr>
                <w:rFonts w:eastAsia="Times New Roman"/>
                <w:color w:val="000000"/>
                <w:sz w:val="20"/>
                <w:szCs w:val="20"/>
                <w:lang w:val="en-GB" w:eastAsia="en-GB"/>
              </w:rPr>
              <w:t>Viso suma (be PVM)</w:t>
            </w:r>
          </w:p>
        </w:tc>
        <w:tc>
          <w:tcPr>
            <w:tcW w:w="1041" w:type="dxa"/>
          </w:tcPr>
          <w:p w14:paraId="4FFBA85D" w14:textId="77777777" w:rsidR="009C602D" w:rsidRPr="009C602D" w:rsidRDefault="009C602D" w:rsidP="00680E40">
            <w:pPr>
              <w:spacing w:after="0" w:line="240" w:lineRule="auto"/>
              <w:rPr>
                <w:rFonts w:eastAsia="Times New Roman"/>
                <w:color w:val="000000"/>
                <w:sz w:val="20"/>
                <w:szCs w:val="20"/>
                <w:lang w:val="en-GB" w:eastAsia="en-GB"/>
              </w:rPr>
            </w:pPr>
            <w:r w:rsidRPr="009C602D">
              <w:rPr>
                <w:rFonts w:eastAsia="Times New Roman"/>
                <w:color w:val="000000"/>
                <w:sz w:val="20"/>
                <w:szCs w:val="20"/>
                <w:lang w:val="en-GB" w:eastAsia="en-GB"/>
              </w:rPr>
              <w:t>5344.80</w:t>
            </w:r>
          </w:p>
        </w:tc>
      </w:tr>
    </w:tbl>
    <w:p w14:paraId="4C7369E3" w14:textId="38C8017E" w:rsidR="00C26941" w:rsidRDefault="00C26941" w:rsidP="00C26941">
      <w:pPr>
        <w:tabs>
          <w:tab w:val="left" w:pos="378"/>
        </w:tabs>
        <w:ind w:firstLine="440"/>
        <w:rPr>
          <w:szCs w:val="24"/>
        </w:rPr>
      </w:pPr>
      <w:r w:rsidRPr="00342BC1">
        <w:rPr>
          <w:szCs w:val="24"/>
        </w:rPr>
        <w:t xml:space="preserve">Sutarties kaina 12-os mėnesių laikotarpiui: </w:t>
      </w:r>
      <w:r w:rsidR="009C602D">
        <w:rPr>
          <w:szCs w:val="24"/>
        </w:rPr>
        <w:t>Penki</w:t>
      </w:r>
      <w:r w:rsidR="001D66CD">
        <w:rPr>
          <w:szCs w:val="24"/>
        </w:rPr>
        <w:t xml:space="preserve"> tūkstančiai </w:t>
      </w:r>
      <w:r w:rsidR="009C602D">
        <w:rPr>
          <w:szCs w:val="24"/>
        </w:rPr>
        <w:t>trys</w:t>
      </w:r>
      <w:r w:rsidR="00C462E0">
        <w:rPr>
          <w:szCs w:val="24"/>
        </w:rPr>
        <w:t xml:space="preserve"> šimtai </w:t>
      </w:r>
      <w:r w:rsidR="009C602D">
        <w:rPr>
          <w:szCs w:val="24"/>
        </w:rPr>
        <w:t>keturias</w:t>
      </w:r>
      <w:r w:rsidR="00C462E0">
        <w:rPr>
          <w:szCs w:val="24"/>
        </w:rPr>
        <w:t xml:space="preserve">dešimt keturi Eurai </w:t>
      </w:r>
      <w:r w:rsidR="009C602D">
        <w:rPr>
          <w:szCs w:val="24"/>
        </w:rPr>
        <w:t>aštuoniasdešimt</w:t>
      </w:r>
      <w:r w:rsidR="00C462E0">
        <w:rPr>
          <w:szCs w:val="24"/>
        </w:rPr>
        <w:t xml:space="preserve"> centų </w:t>
      </w:r>
      <w:r w:rsidRPr="00C462E0">
        <w:rPr>
          <w:szCs w:val="24"/>
        </w:rPr>
        <w:t>(</w:t>
      </w:r>
      <w:r w:rsidRPr="00342BC1">
        <w:rPr>
          <w:szCs w:val="24"/>
        </w:rPr>
        <w:t>be PVM).</w:t>
      </w:r>
    </w:p>
    <w:p w14:paraId="6BEE1371" w14:textId="276CD0A3" w:rsidR="009C602D" w:rsidRDefault="009C602D" w:rsidP="00C26941">
      <w:pPr>
        <w:tabs>
          <w:tab w:val="left" w:pos="378"/>
        </w:tabs>
        <w:ind w:firstLine="440"/>
        <w:rPr>
          <w:szCs w:val="24"/>
        </w:rPr>
      </w:pPr>
    </w:p>
    <w:p w14:paraId="148CB6FD" w14:textId="77777777" w:rsidR="009C602D" w:rsidRPr="00342BC1" w:rsidRDefault="009C602D" w:rsidP="00C26941">
      <w:pPr>
        <w:tabs>
          <w:tab w:val="left" w:pos="378"/>
        </w:tabs>
        <w:ind w:firstLine="440"/>
        <w:rPr>
          <w:szCs w:val="24"/>
        </w:rPr>
      </w:pPr>
    </w:p>
    <w:p w14:paraId="029945AE" w14:textId="77777777" w:rsidR="001D66CD" w:rsidRDefault="001D66CD" w:rsidP="001D66CD">
      <w:pPr>
        <w:tabs>
          <w:tab w:val="left" w:pos="5404"/>
        </w:tabs>
        <w:spacing w:line="360" w:lineRule="auto"/>
        <w:rPr>
          <w:b/>
          <w:bCs/>
          <w:szCs w:val="24"/>
        </w:rPr>
      </w:pPr>
      <w:r>
        <w:rPr>
          <w:b/>
          <w:bCs/>
          <w:szCs w:val="24"/>
        </w:rPr>
        <w:lastRenderedPageBreak/>
        <w:t>Pirkėjas:</w:t>
      </w:r>
      <w:r>
        <w:rPr>
          <w:b/>
          <w:bCs/>
          <w:szCs w:val="24"/>
        </w:rPr>
        <w:tab/>
        <w:t>Pardavėjas:</w:t>
      </w:r>
    </w:p>
    <w:p w14:paraId="4D12C9AD" w14:textId="77777777" w:rsidR="001D66CD" w:rsidRDefault="001D66CD" w:rsidP="001D66CD">
      <w:pPr>
        <w:spacing w:after="0" w:line="360" w:lineRule="auto"/>
        <w:ind w:left="5376" w:hanging="5376"/>
        <w:rPr>
          <w:szCs w:val="24"/>
        </w:rPr>
      </w:pPr>
      <w:r>
        <w:rPr>
          <w:bCs/>
          <w:szCs w:val="24"/>
        </w:rPr>
        <w:t>Uždaroji akcinė bendrovė „Kauno švara“</w:t>
      </w:r>
      <w:r>
        <w:rPr>
          <w:bCs/>
          <w:szCs w:val="24"/>
        </w:rPr>
        <w:tab/>
        <w:t>UAB „Skaitmeninės technologijos“</w:t>
      </w:r>
    </w:p>
    <w:p w14:paraId="64CFC4CB" w14:textId="77777777" w:rsidR="001D66CD" w:rsidRDefault="001D66CD" w:rsidP="001D66CD">
      <w:pPr>
        <w:tabs>
          <w:tab w:val="left" w:pos="5404"/>
        </w:tabs>
        <w:spacing w:after="0" w:line="360" w:lineRule="auto"/>
        <w:rPr>
          <w:bCs/>
          <w:szCs w:val="24"/>
        </w:rPr>
      </w:pPr>
      <w:r>
        <w:rPr>
          <w:bCs/>
          <w:szCs w:val="24"/>
        </w:rPr>
        <w:t xml:space="preserve">Įmonės kodas </w:t>
      </w:r>
      <w:r>
        <w:rPr>
          <w:szCs w:val="24"/>
        </w:rPr>
        <w:t>132616649</w:t>
      </w:r>
      <w:r>
        <w:rPr>
          <w:bCs/>
          <w:szCs w:val="24"/>
        </w:rPr>
        <w:tab/>
        <w:t>Įmonės kodas 133402897</w:t>
      </w:r>
    </w:p>
    <w:p w14:paraId="11BD9383" w14:textId="77777777" w:rsidR="001D66CD" w:rsidRDefault="001D66CD" w:rsidP="001D66CD">
      <w:pPr>
        <w:tabs>
          <w:tab w:val="left" w:pos="5404"/>
        </w:tabs>
        <w:spacing w:after="0" w:line="360" w:lineRule="auto"/>
        <w:rPr>
          <w:bCs/>
          <w:szCs w:val="24"/>
        </w:rPr>
      </w:pPr>
      <w:r>
        <w:rPr>
          <w:bCs/>
          <w:szCs w:val="24"/>
        </w:rPr>
        <w:t>PVM mokėtojo kodas LT326166414</w:t>
      </w:r>
      <w:r>
        <w:rPr>
          <w:bCs/>
          <w:szCs w:val="24"/>
        </w:rPr>
        <w:tab/>
        <w:t>PVM mokėtojo kodas LT334028917</w:t>
      </w:r>
    </w:p>
    <w:p w14:paraId="30D0D46B" w14:textId="77777777" w:rsidR="001D66CD" w:rsidRDefault="001D66CD" w:rsidP="001D66CD">
      <w:pPr>
        <w:tabs>
          <w:tab w:val="left" w:pos="5404"/>
        </w:tabs>
        <w:snapToGrid w:val="0"/>
        <w:spacing w:after="0" w:line="360" w:lineRule="auto"/>
        <w:rPr>
          <w:bCs/>
          <w:szCs w:val="24"/>
        </w:rPr>
      </w:pPr>
      <w:r>
        <w:rPr>
          <w:szCs w:val="24"/>
        </w:rPr>
        <w:t>Statybininkų g. 3, LT-50124 Kaunas</w:t>
      </w:r>
      <w:r>
        <w:rPr>
          <w:bCs/>
          <w:szCs w:val="24"/>
        </w:rPr>
        <w:tab/>
        <w:t>Savanorių per. 287-104, Kaunas</w:t>
      </w:r>
      <w:r>
        <w:rPr>
          <w:bCs/>
          <w:szCs w:val="24"/>
        </w:rPr>
        <w:tab/>
      </w:r>
    </w:p>
    <w:p w14:paraId="5671DFD1" w14:textId="77777777" w:rsidR="001D66CD" w:rsidRDefault="001D66CD" w:rsidP="001D66CD">
      <w:pPr>
        <w:tabs>
          <w:tab w:val="left" w:pos="5404"/>
        </w:tabs>
        <w:snapToGrid w:val="0"/>
        <w:spacing w:after="0" w:line="360" w:lineRule="auto"/>
        <w:rPr>
          <w:bCs/>
          <w:szCs w:val="24"/>
        </w:rPr>
      </w:pPr>
      <w:r>
        <w:rPr>
          <w:szCs w:val="24"/>
        </w:rPr>
        <w:t>Lietuvos Respublika</w:t>
      </w:r>
      <w:r>
        <w:rPr>
          <w:szCs w:val="24"/>
        </w:rPr>
        <w:tab/>
        <w:t>Lietuvos Respublika</w:t>
      </w:r>
    </w:p>
    <w:p w14:paraId="69A431AF" w14:textId="77777777" w:rsidR="001D66CD" w:rsidRDefault="001D66CD" w:rsidP="001D66CD">
      <w:pPr>
        <w:tabs>
          <w:tab w:val="left" w:pos="5404"/>
        </w:tabs>
        <w:spacing w:after="0" w:line="360" w:lineRule="auto"/>
        <w:rPr>
          <w:bCs/>
          <w:szCs w:val="24"/>
        </w:rPr>
      </w:pPr>
      <w:r>
        <w:rPr>
          <w:bCs/>
          <w:szCs w:val="24"/>
        </w:rPr>
        <w:t>Tel. (+370 37) 31 43 23</w:t>
      </w:r>
      <w:r>
        <w:rPr>
          <w:bCs/>
          <w:szCs w:val="24"/>
        </w:rPr>
        <w:tab/>
        <w:t>Tel. (+370 37) 310646</w:t>
      </w:r>
    </w:p>
    <w:p w14:paraId="033A1A81" w14:textId="77777777" w:rsidR="001D66CD" w:rsidRPr="00434F8B" w:rsidRDefault="001D66CD" w:rsidP="001D66CD">
      <w:pPr>
        <w:tabs>
          <w:tab w:val="left" w:pos="5404"/>
        </w:tabs>
        <w:spacing w:after="0" w:line="360" w:lineRule="auto"/>
        <w:rPr>
          <w:bCs/>
          <w:szCs w:val="24"/>
          <w:lang w:val="en-US"/>
        </w:rPr>
      </w:pPr>
      <w:r>
        <w:rPr>
          <w:bCs/>
          <w:szCs w:val="24"/>
        </w:rPr>
        <w:t xml:space="preserve">El. paštas: </w:t>
      </w:r>
      <w:hyperlink r:id="rId6" w:history="1">
        <w:r>
          <w:rPr>
            <w:rStyle w:val="Hyperlink"/>
            <w:szCs w:val="24"/>
          </w:rPr>
          <w:t>info@svara.lt</w:t>
        </w:r>
      </w:hyperlink>
      <w:r>
        <w:rPr>
          <w:szCs w:val="24"/>
        </w:rPr>
        <w:tab/>
      </w:r>
      <w:r w:rsidRPr="00434F8B">
        <w:rPr>
          <w:szCs w:val="24"/>
        </w:rPr>
        <w:t>El. paštas: info</w:t>
      </w:r>
      <w:r w:rsidRPr="00434F8B">
        <w:rPr>
          <w:szCs w:val="24"/>
          <w:lang w:val="en-US"/>
        </w:rPr>
        <w:t>@sth.lt</w:t>
      </w:r>
    </w:p>
    <w:p w14:paraId="67177D56" w14:textId="77777777" w:rsidR="001D66CD" w:rsidRPr="00434F8B" w:rsidRDefault="001D66CD" w:rsidP="001D66CD">
      <w:pPr>
        <w:tabs>
          <w:tab w:val="left" w:pos="5404"/>
          <w:tab w:val="left" w:pos="5837"/>
        </w:tabs>
        <w:spacing w:after="0" w:line="360" w:lineRule="auto"/>
        <w:ind w:right="-99"/>
        <w:rPr>
          <w:bCs/>
          <w:szCs w:val="24"/>
        </w:rPr>
      </w:pPr>
      <w:r w:rsidRPr="00434F8B">
        <w:rPr>
          <w:bCs/>
          <w:szCs w:val="24"/>
        </w:rPr>
        <w:t>A/s LT827300010002279438</w:t>
      </w:r>
      <w:r w:rsidRPr="00434F8B">
        <w:rPr>
          <w:bCs/>
          <w:szCs w:val="24"/>
        </w:rPr>
        <w:tab/>
        <w:t>A/s LT337290000011467448</w:t>
      </w:r>
    </w:p>
    <w:p w14:paraId="0B30281C" w14:textId="77777777" w:rsidR="001D66CD" w:rsidRPr="00434F8B" w:rsidRDefault="001D66CD" w:rsidP="001D66CD">
      <w:pPr>
        <w:tabs>
          <w:tab w:val="left" w:pos="5404"/>
        </w:tabs>
        <w:snapToGrid w:val="0"/>
        <w:spacing w:after="0" w:line="360" w:lineRule="auto"/>
        <w:rPr>
          <w:bCs/>
          <w:szCs w:val="24"/>
        </w:rPr>
      </w:pPr>
      <w:r w:rsidRPr="00434F8B">
        <w:rPr>
          <w:bCs/>
          <w:szCs w:val="24"/>
        </w:rPr>
        <w:t>AB bankas „Swedbank“</w:t>
      </w:r>
      <w:r w:rsidRPr="00434F8B">
        <w:rPr>
          <w:bCs/>
          <w:szCs w:val="24"/>
        </w:rPr>
        <w:tab/>
        <w:t>AB „Citadelė“ bankas</w:t>
      </w:r>
    </w:p>
    <w:p w14:paraId="517F78D0" w14:textId="77777777" w:rsidR="001D66CD" w:rsidRPr="00434F8B" w:rsidRDefault="001D66CD" w:rsidP="001D66CD">
      <w:pPr>
        <w:tabs>
          <w:tab w:val="left" w:pos="5404"/>
        </w:tabs>
        <w:snapToGrid w:val="0"/>
        <w:spacing w:after="0" w:line="360" w:lineRule="auto"/>
        <w:rPr>
          <w:bCs/>
          <w:szCs w:val="24"/>
        </w:rPr>
      </w:pPr>
      <w:r w:rsidRPr="00434F8B">
        <w:rPr>
          <w:bCs/>
          <w:szCs w:val="24"/>
        </w:rPr>
        <w:t>Banko kodas 73000</w:t>
      </w:r>
      <w:r w:rsidRPr="00434F8B">
        <w:rPr>
          <w:bCs/>
          <w:szCs w:val="24"/>
        </w:rPr>
        <w:tab/>
        <w:t>Banko kodas 72900</w:t>
      </w:r>
    </w:p>
    <w:p w14:paraId="224A97B6" w14:textId="77777777" w:rsidR="001D66CD" w:rsidRPr="00434F8B" w:rsidRDefault="001D66CD" w:rsidP="001D66CD">
      <w:pPr>
        <w:tabs>
          <w:tab w:val="left" w:pos="5404"/>
        </w:tabs>
        <w:snapToGrid w:val="0"/>
        <w:spacing w:after="0" w:line="360" w:lineRule="auto"/>
        <w:rPr>
          <w:bCs/>
          <w:szCs w:val="24"/>
        </w:rPr>
      </w:pPr>
      <w:r w:rsidRPr="00434F8B">
        <w:rPr>
          <w:bCs/>
          <w:szCs w:val="24"/>
        </w:rPr>
        <w:t>Generalinis direktorius  Saulius Lazauskas</w:t>
      </w:r>
      <w:r w:rsidRPr="00434F8B">
        <w:rPr>
          <w:bCs/>
          <w:szCs w:val="24"/>
        </w:rPr>
        <w:tab/>
        <w:t>Direktorius Vytautas Šmulaitis</w:t>
      </w:r>
    </w:p>
    <w:p w14:paraId="517FFB39" w14:textId="77777777" w:rsidR="001D66CD" w:rsidRDefault="001D66CD" w:rsidP="001D66CD">
      <w:pPr>
        <w:tabs>
          <w:tab w:val="left" w:pos="5670"/>
        </w:tabs>
        <w:spacing w:after="0" w:line="360" w:lineRule="auto"/>
        <w:rPr>
          <w:szCs w:val="24"/>
        </w:rPr>
      </w:pPr>
    </w:p>
    <w:p w14:paraId="3528E05A" w14:textId="501D2F46" w:rsidR="002C3BC3" w:rsidRDefault="001D66CD" w:rsidP="00C462E0">
      <w:pPr>
        <w:tabs>
          <w:tab w:val="left" w:pos="5670"/>
        </w:tabs>
        <w:spacing w:after="0" w:line="360" w:lineRule="auto"/>
      </w:pPr>
      <w:r>
        <w:rPr>
          <w:szCs w:val="24"/>
        </w:rPr>
        <w:t>_______________________                                                   _________________________</w:t>
      </w:r>
      <w:r>
        <w:rPr>
          <w:szCs w:val="24"/>
        </w:rPr>
        <w:br/>
        <w:t xml:space="preserve">                                       A.V.</w:t>
      </w:r>
      <w:r>
        <w:rPr>
          <w:szCs w:val="24"/>
        </w:rPr>
        <w:tab/>
        <w:t xml:space="preserve">                                             A.V.</w:t>
      </w:r>
    </w:p>
    <w:sectPr w:rsidR="002C3BC3" w:rsidSect="001D66CD">
      <w:pgSz w:w="11906" w:h="16838"/>
      <w:pgMar w:top="709"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Times New Roman Bold">
    <w:altName w:val="Times New Roman"/>
    <w:panose1 w:val="02020803070505020304"/>
    <w:charset w:val="00"/>
    <w:family w:val="roman"/>
    <w:pitch w:val="default"/>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58B2"/>
    <w:multiLevelType w:val="hybridMultilevel"/>
    <w:tmpl w:val="DDA0EFE2"/>
    <w:lvl w:ilvl="0" w:tplc="26FAC5F6">
      <w:start w:val="3"/>
      <w:numFmt w:val="decimal"/>
      <w:lvlText w:val="7.%1."/>
      <w:lvlJc w:val="left"/>
      <w:pPr>
        <w:ind w:left="56" w:hanging="360"/>
      </w:pPr>
      <w:rPr>
        <w:b w:val="0"/>
        <w:i w:val="0"/>
        <w:color w:val="auto"/>
        <w:sz w:val="24"/>
      </w:rPr>
    </w:lvl>
    <w:lvl w:ilvl="1" w:tplc="04090019">
      <w:start w:val="1"/>
      <w:numFmt w:val="lowerLetter"/>
      <w:lvlText w:val="%2."/>
      <w:lvlJc w:val="left"/>
      <w:pPr>
        <w:ind w:left="493" w:hanging="360"/>
      </w:pPr>
    </w:lvl>
    <w:lvl w:ilvl="2" w:tplc="0409001B">
      <w:start w:val="1"/>
      <w:numFmt w:val="lowerRoman"/>
      <w:lvlText w:val="%3."/>
      <w:lvlJc w:val="right"/>
      <w:pPr>
        <w:ind w:left="1213" w:hanging="180"/>
      </w:pPr>
    </w:lvl>
    <w:lvl w:ilvl="3" w:tplc="0409000F">
      <w:start w:val="1"/>
      <w:numFmt w:val="decimal"/>
      <w:lvlText w:val="%4."/>
      <w:lvlJc w:val="left"/>
      <w:pPr>
        <w:ind w:left="1933" w:hanging="360"/>
      </w:pPr>
    </w:lvl>
    <w:lvl w:ilvl="4" w:tplc="04090019">
      <w:start w:val="1"/>
      <w:numFmt w:val="lowerLetter"/>
      <w:lvlText w:val="%5."/>
      <w:lvlJc w:val="left"/>
      <w:pPr>
        <w:ind w:left="2653" w:hanging="360"/>
      </w:pPr>
    </w:lvl>
    <w:lvl w:ilvl="5" w:tplc="0409001B">
      <w:start w:val="1"/>
      <w:numFmt w:val="lowerRoman"/>
      <w:lvlText w:val="%6."/>
      <w:lvlJc w:val="right"/>
      <w:pPr>
        <w:ind w:left="3373" w:hanging="180"/>
      </w:pPr>
    </w:lvl>
    <w:lvl w:ilvl="6" w:tplc="0409000F">
      <w:start w:val="1"/>
      <w:numFmt w:val="decimal"/>
      <w:lvlText w:val="%7."/>
      <w:lvlJc w:val="left"/>
      <w:pPr>
        <w:ind w:left="4093" w:hanging="360"/>
      </w:pPr>
    </w:lvl>
    <w:lvl w:ilvl="7" w:tplc="04090019">
      <w:start w:val="1"/>
      <w:numFmt w:val="lowerLetter"/>
      <w:lvlText w:val="%8."/>
      <w:lvlJc w:val="left"/>
      <w:pPr>
        <w:ind w:left="4813" w:hanging="360"/>
      </w:pPr>
    </w:lvl>
    <w:lvl w:ilvl="8" w:tplc="0409001B">
      <w:start w:val="1"/>
      <w:numFmt w:val="lowerRoman"/>
      <w:lvlText w:val="%9."/>
      <w:lvlJc w:val="right"/>
      <w:pPr>
        <w:ind w:left="5533" w:hanging="180"/>
      </w:pPr>
    </w:lvl>
  </w:abstractNum>
  <w:abstractNum w:abstractNumId="1" w15:restartNumberingAfterBreak="0">
    <w:nsid w:val="0B515082"/>
    <w:multiLevelType w:val="hybridMultilevel"/>
    <w:tmpl w:val="B810DEF0"/>
    <w:lvl w:ilvl="0" w:tplc="815ADE9E">
      <w:start w:val="8"/>
      <w:numFmt w:val="upperRoman"/>
      <w:lvlText w:val="%1."/>
      <w:lvlJc w:val="left"/>
      <w:pPr>
        <w:ind w:left="1800" w:hanging="72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0B5D2C97"/>
    <w:multiLevelType w:val="hybridMultilevel"/>
    <w:tmpl w:val="4A28676C"/>
    <w:lvl w:ilvl="0" w:tplc="AAC8390E">
      <w:start w:val="1"/>
      <w:numFmt w:val="decimal"/>
      <w:lvlText w:val="7.%1."/>
      <w:lvlJc w:val="left"/>
      <w:pPr>
        <w:ind w:left="1003" w:hanging="360"/>
      </w:pPr>
      <w:rPr>
        <w:b w:val="0"/>
        <w:i w:val="0"/>
        <w:color w:val="auto"/>
        <w:sz w:val="24"/>
      </w:r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3" w15:restartNumberingAfterBreak="0">
    <w:nsid w:val="0ECB2479"/>
    <w:multiLevelType w:val="multilevel"/>
    <w:tmpl w:val="476446A0"/>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 w15:restartNumberingAfterBreak="0">
    <w:nsid w:val="15E945BE"/>
    <w:multiLevelType w:val="hybridMultilevel"/>
    <w:tmpl w:val="CD56FF6C"/>
    <w:lvl w:ilvl="0" w:tplc="8836FABE">
      <w:start w:val="1"/>
      <w:numFmt w:val="decimal"/>
      <w:lvlText w:val="4.%1."/>
      <w:lvlJc w:val="left"/>
      <w:pPr>
        <w:ind w:left="1070" w:hanging="360"/>
      </w:pPr>
      <w:rPr>
        <w:rFonts w:hint="default"/>
        <w:b w:val="0"/>
        <w:i w:val="0"/>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7C1590"/>
    <w:multiLevelType w:val="multilevel"/>
    <w:tmpl w:val="6B16C390"/>
    <w:lvl w:ilvl="0">
      <w:start w:val="1"/>
      <w:numFmt w:val="upperRoman"/>
      <w:lvlText w:val="%1."/>
      <w:lvlJc w:val="left"/>
      <w:pPr>
        <w:ind w:left="1980" w:hanging="720"/>
      </w:pPr>
      <w:rPr>
        <w:b/>
        <w:i w:val="0"/>
        <w:sz w:val="24"/>
      </w:rPr>
    </w:lvl>
    <w:lvl w:ilvl="1">
      <w:start w:val="3"/>
      <w:numFmt w:val="decimal"/>
      <w:isLgl/>
      <w:lvlText w:val="%1.%2"/>
      <w:lvlJc w:val="left"/>
      <w:pPr>
        <w:tabs>
          <w:tab w:val="num" w:pos="1440"/>
        </w:tabs>
        <w:ind w:left="144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520"/>
        </w:tabs>
        <w:ind w:left="2520" w:hanging="144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880"/>
        </w:tabs>
        <w:ind w:left="2880" w:hanging="1800"/>
      </w:pPr>
    </w:lvl>
  </w:abstractNum>
  <w:abstractNum w:abstractNumId="6" w15:restartNumberingAfterBreak="0">
    <w:nsid w:val="21DA61F0"/>
    <w:multiLevelType w:val="hybridMultilevel"/>
    <w:tmpl w:val="1CE4B38E"/>
    <w:lvl w:ilvl="0" w:tplc="E59E5B62">
      <w:start w:val="1"/>
      <w:numFmt w:val="decimal"/>
      <w:lvlText w:val="7.3.%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24D52736"/>
    <w:multiLevelType w:val="hybridMultilevel"/>
    <w:tmpl w:val="1B12FAF4"/>
    <w:lvl w:ilvl="0" w:tplc="E8384812">
      <w:start w:val="4"/>
      <w:numFmt w:val="decimal"/>
      <w:lvlText w:val="7.%1."/>
      <w:lvlJc w:val="left"/>
      <w:pPr>
        <w:ind w:left="1882" w:hanging="360"/>
      </w:pPr>
      <w:rPr>
        <w:b w:val="0"/>
        <w:i w:val="0"/>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CA14C76"/>
    <w:multiLevelType w:val="multilevel"/>
    <w:tmpl w:val="61AC63BC"/>
    <w:lvl w:ilvl="0">
      <w:start w:val="1"/>
      <w:numFmt w:val="decimal"/>
      <w:lvlText w:val="5.%1."/>
      <w:lvlJc w:val="left"/>
      <w:pPr>
        <w:ind w:left="720" w:hanging="360"/>
      </w:pPr>
      <w:rPr>
        <w:b w:val="0"/>
        <w:i w:val="0"/>
        <w:color w:val="auto"/>
        <w:sz w:val="24"/>
      </w:rPr>
    </w:lvl>
    <w:lvl w:ilvl="1">
      <w:start w:val="1"/>
      <w:numFmt w:val="decimal"/>
      <w:lvlText w:val="%1.%2."/>
      <w:lvlJc w:val="left"/>
      <w:pPr>
        <w:ind w:left="5606" w:hanging="360"/>
      </w:pPr>
    </w:lvl>
    <w:lvl w:ilvl="2">
      <w:start w:val="1"/>
      <w:numFmt w:val="decimal"/>
      <w:lvlText w:val="%1.%2.%3."/>
      <w:lvlJc w:val="left"/>
      <w:pPr>
        <w:ind w:left="2040" w:hanging="720"/>
      </w:pPr>
    </w:lvl>
    <w:lvl w:ilvl="3">
      <w:start w:val="1"/>
      <w:numFmt w:val="decimal"/>
      <w:lvlText w:val="%1.%2.%3.%4."/>
      <w:lvlJc w:val="left"/>
      <w:pPr>
        <w:ind w:left="2700" w:hanging="720"/>
      </w:pPr>
    </w:lvl>
    <w:lvl w:ilvl="4">
      <w:start w:val="1"/>
      <w:numFmt w:val="decimal"/>
      <w:lvlText w:val="%1.%2.%3.%4.%5."/>
      <w:lvlJc w:val="left"/>
      <w:pPr>
        <w:ind w:left="3720" w:hanging="1080"/>
      </w:pPr>
    </w:lvl>
    <w:lvl w:ilvl="5">
      <w:start w:val="1"/>
      <w:numFmt w:val="decimal"/>
      <w:lvlText w:val="%1.%2.%3.%4.%5.%6."/>
      <w:lvlJc w:val="left"/>
      <w:pPr>
        <w:ind w:left="4380" w:hanging="1080"/>
      </w:pPr>
    </w:lvl>
    <w:lvl w:ilvl="6">
      <w:start w:val="1"/>
      <w:numFmt w:val="decimal"/>
      <w:lvlText w:val="%1.%2.%3.%4.%5.%6.%7."/>
      <w:lvlJc w:val="left"/>
      <w:pPr>
        <w:ind w:left="5400" w:hanging="1440"/>
      </w:pPr>
    </w:lvl>
    <w:lvl w:ilvl="7">
      <w:start w:val="1"/>
      <w:numFmt w:val="decimal"/>
      <w:lvlText w:val="%1.%2.%3.%4.%5.%6.%7.%8."/>
      <w:lvlJc w:val="left"/>
      <w:pPr>
        <w:ind w:left="6060" w:hanging="1440"/>
      </w:pPr>
    </w:lvl>
    <w:lvl w:ilvl="8">
      <w:start w:val="1"/>
      <w:numFmt w:val="decimal"/>
      <w:lvlText w:val="%1.%2.%3.%4.%5.%6.%7.%8.%9."/>
      <w:lvlJc w:val="left"/>
      <w:pPr>
        <w:ind w:left="7080" w:hanging="1800"/>
      </w:pPr>
    </w:lvl>
  </w:abstractNum>
  <w:abstractNum w:abstractNumId="9" w15:restartNumberingAfterBreak="0">
    <w:nsid w:val="2D7175BF"/>
    <w:multiLevelType w:val="hybridMultilevel"/>
    <w:tmpl w:val="6AEC6306"/>
    <w:lvl w:ilvl="0" w:tplc="9F8E9A70">
      <w:start w:val="1"/>
      <w:numFmt w:val="decimal"/>
      <w:lvlText w:val="7.2.%1"/>
      <w:lvlJc w:val="left"/>
      <w:pPr>
        <w:ind w:left="1003" w:hanging="360"/>
      </w:p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10" w15:restartNumberingAfterBreak="0">
    <w:nsid w:val="35720C31"/>
    <w:multiLevelType w:val="multilevel"/>
    <w:tmpl w:val="C7C09F3E"/>
    <w:lvl w:ilvl="0">
      <w:start w:val="2"/>
      <w:numFmt w:val="decimal"/>
      <w:lvlText w:val="%1."/>
      <w:lvlJc w:val="left"/>
      <w:pPr>
        <w:ind w:left="360" w:hanging="360"/>
      </w:pPr>
    </w:lvl>
    <w:lvl w:ilvl="1">
      <w:start w:val="1"/>
      <w:numFmt w:val="decimal"/>
      <w:lvlText w:val="%1.%2."/>
      <w:lvlJc w:val="left"/>
      <w:pPr>
        <w:ind w:left="1353" w:hanging="360"/>
      </w:pPr>
      <w:rPr>
        <w:b w:val="0"/>
      </w:rPr>
    </w:lvl>
    <w:lvl w:ilvl="2">
      <w:start w:val="1"/>
      <w:numFmt w:val="decimal"/>
      <w:lvlText w:val="2.1.%3."/>
      <w:lvlJc w:val="left"/>
      <w:pPr>
        <w:ind w:left="2847"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1" w15:restartNumberingAfterBreak="0">
    <w:nsid w:val="3AAD439E"/>
    <w:multiLevelType w:val="hybridMultilevel"/>
    <w:tmpl w:val="6F883848"/>
    <w:lvl w:ilvl="0" w:tplc="FFD07C20">
      <w:start w:val="5"/>
      <w:numFmt w:val="upperRoman"/>
      <w:lvlText w:val="%1."/>
      <w:lvlJc w:val="left"/>
      <w:pPr>
        <w:ind w:left="107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AFA5971"/>
    <w:multiLevelType w:val="hybridMultilevel"/>
    <w:tmpl w:val="D55A9DBC"/>
    <w:lvl w:ilvl="0" w:tplc="64987F02">
      <w:start w:val="4"/>
      <w:numFmt w:val="upperRoman"/>
      <w:lvlText w:val="%1."/>
      <w:lvlJc w:val="left"/>
      <w:pPr>
        <w:ind w:left="1080" w:hanging="360"/>
      </w:pPr>
      <w:rPr>
        <w:rFonts w:ascii="Times New Roman Bold" w:hAnsi="Times New Roman Bold" w:hint="default"/>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7A2502F"/>
    <w:multiLevelType w:val="multilevel"/>
    <w:tmpl w:val="CDF0E992"/>
    <w:lvl w:ilvl="0">
      <w:start w:val="8"/>
      <w:numFmt w:val="upperRoman"/>
      <w:lvlText w:val="%1."/>
      <w:lvlJc w:val="left"/>
      <w:pPr>
        <w:ind w:left="1364" w:hanging="720"/>
      </w:pPr>
    </w:lvl>
    <w:lvl w:ilvl="1">
      <w:start w:val="1"/>
      <w:numFmt w:val="decimal"/>
      <w:lvlText w:val="8.%2."/>
      <w:lvlJc w:val="left"/>
      <w:pPr>
        <w:ind w:left="1004" w:hanging="360"/>
      </w:pPr>
      <w:rPr>
        <w:b w:val="0"/>
        <w:i w:val="0"/>
        <w:color w:val="auto"/>
        <w:sz w:val="24"/>
      </w:r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14" w15:restartNumberingAfterBreak="0">
    <w:nsid w:val="49B97BCA"/>
    <w:multiLevelType w:val="hybridMultilevel"/>
    <w:tmpl w:val="71228F58"/>
    <w:lvl w:ilvl="0" w:tplc="2BDE4F1A">
      <w:start w:val="1"/>
      <w:numFmt w:val="decimal"/>
      <w:lvlText w:val="1.%1."/>
      <w:lvlJc w:val="left"/>
      <w:pPr>
        <w:ind w:left="1655" w:hanging="360"/>
      </w:pPr>
      <w:rPr>
        <w:b w:val="0"/>
        <w:i w:val="0"/>
        <w:color w:val="auto"/>
      </w:rPr>
    </w:lvl>
    <w:lvl w:ilvl="1" w:tplc="04270019">
      <w:start w:val="1"/>
      <w:numFmt w:val="lowerLetter"/>
      <w:lvlText w:val="%2."/>
      <w:lvlJc w:val="left"/>
      <w:pPr>
        <w:ind w:left="2375" w:hanging="360"/>
      </w:pPr>
    </w:lvl>
    <w:lvl w:ilvl="2" w:tplc="0427001B">
      <w:start w:val="1"/>
      <w:numFmt w:val="lowerRoman"/>
      <w:lvlText w:val="%3."/>
      <w:lvlJc w:val="right"/>
      <w:pPr>
        <w:ind w:left="3095" w:hanging="180"/>
      </w:pPr>
    </w:lvl>
    <w:lvl w:ilvl="3" w:tplc="0427000F">
      <w:start w:val="1"/>
      <w:numFmt w:val="decimal"/>
      <w:lvlText w:val="%4."/>
      <w:lvlJc w:val="left"/>
      <w:pPr>
        <w:ind w:left="3815" w:hanging="360"/>
      </w:pPr>
    </w:lvl>
    <w:lvl w:ilvl="4" w:tplc="04270019">
      <w:start w:val="1"/>
      <w:numFmt w:val="lowerLetter"/>
      <w:lvlText w:val="%5."/>
      <w:lvlJc w:val="left"/>
      <w:pPr>
        <w:ind w:left="4535" w:hanging="360"/>
      </w:pPr>
    </w:lvl>
    <w:lvl w:ilvl="5" w:tplc="0427001B">
      <w:start w:val="1"/>
      <w:numFmt w:val="lowerRoman"/>
      <w:lvlText w:val="%6."/>
      <w:lvlJc w:val="right"/>
      <w:pPr>
        <w:ind w:left="5255" w:hanging="180"/>
      </w:pPr>
    </w:lvl>
    <w:lvl w:ilvl="6" w:tplc="0427000F">
      <w:start w:val="1"/>
      <w:numFmt w:val="decimal"/>
      <w:lvlText w:val="%7."/>
      <w:lvlJc w:val="left"/>
      <w:pPr>
        <w:ind w:left="5975" w:hanging="360"/>
      </w:pPr>
    </w:lvl>
    <w:lvl w:ilvl="7" w:tplc="04270019">
      <w:start w:val="1"/>
      <w:numFmt w:val="lowerLetter"/>
      <w:lvlText w:val="%8."/>
      <w:lvlJc w:val="left"/>
      <w:pPr>
        <w:ind w:left="6695" w:hanging="360"/>
      </w:pPr>
    </w:lvl>
    <w:lvl w:ilvl="8" w:tplc="0427001B">
      <w:start w:val="1"/>
      <w:numFmt w:val="lowerRoman"/>
      <w:lvlText w:val="%9."/>
      <w:lvlJc w:val="right"/>
      <w:pPr>
        <w:ind w:left="7415" w:hanging="180"/>
      </w:pPr>
    </w:lvl>
  </w:abstractNum>
  <w:abstractNum w:abstractNumId="15" w15:restartNumberingAfterBreak="0">
    <w:nsid w:val="54F17786"/>
    <w:multiLevelType w:val="hybridMultilevel"/>
    <w:tmpl w:val="5360DC20"/>
    <w:lvl w:ilvl="0" w:tplc="4CF25AEA">
      <w:start w:val="1"/>
      <w:numFmt w:val="decimal"/>
      <w:lvlText w:val="5.5.%1"/>
      <w:lvlJc w:val="left"/>
      <w:pPr>
        <w:tabs>
          <w:tab w:val="num" w:pos="0"/>
        </w:tabs>
        <w:ind w:left="2036"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6" w15:restartNumberingAfterBreak="0">
    <w:nsid w:val="5F993B00"/>
    <w:multiLevelType w:val="hybridMultilevel"/>
    <w:tmpl w:val="278C99E6"/>
    <w:lvl w:ilvl="0" w:tplc="6BFAC198">
      <w:start w:val="1"/>
      <w:numFmt w:val="decimal"/>
      <w:lvlText w:val="14.%1."/>
      <w:lvlJc w:val="left"/>
      <w:pPr>
        <w:ind w:left="720" w:hanging="360"/>
      </w:pPr>
      <w:rPr>
        <w:b w:val="0"/>
        <w:i w:val="0"/>
        <w:color w:val="auto"/>
      </w:rPr>
    </w:lvl>
    <w:lvl w:ilvl="1" w:tplc="BA864462">
      <w:start w:val="6"/>
      <w:numFmt w:val="upperRoman"/>
      <w:lvlText w:val="%2."/>
      <w:lvlJc w:val="left"/>
      <w:pPr>
        <w:tabs>
          <w:tab w:val="num" w:pos="1800"/>
        </w:tabs>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2841C37"/>
    <w:multiLevelType w:val="hybridMultilevel"/>
    <w:tmpl w:val="6D6A0B66"/>
    <w:lvl w:ilvl="0" w:tplc="07B280AA">
      <w:start w:val="1"/>
      <w:numFmt w:val="decimal"/>
      <w:lvlText w:val="2.2.%1"/>
      <w:lvlJc w:val="left"/>
      <w:pPr>
        <w:ind w:left="274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6702BAC"/>
    <w:multiLevelType w:val="multilevel"/>
    <w:tmpl w:val="FC3E9FDA"/>
    <w:lvl w:ilvl="0">
      <w:start w:val="2"/>
      <w:numFmt w:val="decimal"/>
      <w:lvlText w:val="%1."/>
      <w:lvlJc w:val="left"/>
      <w:pPr>
        <w:ind w:left="360" w:hanging="360"/>
      </w:pPr>
    </w:lvl>
    <w:lvl w:ilvl="1">
      <w:start w:val="1"/>
      <w:numFmt w:val="decimal"/>
      <w:lvlText w:val="%1.%2."/>
      <w:lvlJc w:val="left"/>
      <w:pPr>
        <w:ind w:left="1353" w:hanging="360"/>
      </w:pPr>
      <w:rPr>
        <w:b w:val="0"/>
      </w:rPr>
    </w:lvl>
    <w:lvl w:ilvl="2">
      <w:start w:val="2"/>
      <w:numFmt w:val="decimal"/>
      <w:lvlText w:val="3.1.%3."/>
      <w:lvlJc w:val="left"/>
      <w:pPr>
        <w:ind w:left="3131"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9" w15:restartNumberingAfterBreak="0">
    <w:nsid w:val="6C4C685B"/>
    <w:multiLevelType w:val="multilevel"/>
    <w:tmpl w:val="CA9443B6"/>
    <w:lvl w:ilvl="0">
      <w:start w:val="1"/>
      <w:numFmt w:val="decimal"/>
      <w:lvlText w:val="6.%1."/>
      <w:lvlJc w:val="left"/>
      <w:pPr>
        <w:ind w:left="1637" w:hanging="360"/>
      </w:pPr>
      <w:rPr>
        <w:b w:val="0"/>
        <w:i w:val="0"/>
        <w:color w:val="auto"/>
        <w:sz w:val="24"/>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0" w15:restartNumberingAfterBreak="0">
    <w:nsid w:val="6CFC5B30"/>
    <w:multiLevelType w:val="hybridMultilevel"/>
    <w:tmpl w:val="2D7AFCF8"/>
    <w:lvl w:ilvl="0" w:tplc="A2901B68">
      <w:start w:val="7"/>
      <w:numFmt w:val="upperRoman"/>
      <w:lvlText w:val="%1."/>
      <w:lvlJc w:val="left"/>
      <w:pPr>
        <w:ind w:left="1440" w:hanging="36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729B6A40"/>
    <w:multiLevelType w:val="hybridMultilevel"/>
    <w:tmpl w:val="17D46166"/>
    <w:lvl w:ilvl="0" w:tplc="52AE51C2">
      <w:start w:val="1"/>
      <w:numFmt w:val="decimal"/>
      <w:lvlText w:val="3.%1."/>
      <w:lvlJc w:val="left"/>
      <w:pPr>
        <w:ind w:left="1080" w:hanging="360"/>
      </w:pPr>
      <w:rPr>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73EF72AB"/>
    <w:multiLevelType w:val="multilevel"/>
    <w:tmpl w:val="26D410F2"/>
    <w:lvl w:ilvl="0">
      <w:start w:val="2"/>
      <w:numFmt w:val="decimal"/>
      <w:lvlText w:val="%1."/>
      <w:lvlJc w:val="left"/>
      <w:pPr>
        <w:tabs>
          <w:tab w:val="num" w:pos="360"/>
        </w:tabs>
        <w:ind w:left="360" w:hanging="360"/>
      </w:pPr>
      <w:rPr>
        <w:rFonts w:hint="default"/>
        <w:sz w:val="24"/>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num w:numId="1">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941"/>
    <w:rsid w:val="001D66CD"/>
    <w:rsid w:val="002C3BC3"/>
    <w:rsid w:val="009310B8"/>
    <w:rsid w:val="00933AD9"/>
    <w:rsid w:val="009C602D"/>
    <w:rsid w:val="00C26941"/>
    <w:rsid w:val="00C462E0"/>
    <w:rsid w:val="00E10DA2"/>
    <w:rsid w:val="00FB78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34493"/>
  <w15:chartTrackingRefBased/>
  <w15:docId w15:val="{881B4E4E-D3A9-4C65-BB3B-A6A727636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6941"/>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26941"/>
    <w:rPr>
      <w:color w:val="0000FF"/>
      <w:u w:val="single"/>
    </w:rPr>
  </w:style>
  <w:style w:type="paragraph" w:customStyle="1" w:styleId="Statja">
    <w:name w:val="Statja"/>
    <w:basedOn w:val="Normal"/>
    <w:rsid w:val="00C2694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styleId="CommentReference">
    <w:name w:val="annotation reference"/>
    <w:semiHidden/>
    <w:unhideWhenUsed/>
    <w:rsid w:val="00C26941"/>
    <w:rPr>
      <w:sz w:val="16"/>
      <w:szCs w:val="16"/>
    </w:rPr>
  </w:style>
  <w:style w:type="paragraph" w:customStyle="1" w:styleId="BodyText1">
    <w:name w:val="Body Text1"/>
    <w:rsid w:val="00C26941"/>
    <w:pPr>
      <w:snapToGrid w:val="0"/>
      <w:spacing w:after="0" w:line="240" w:lineRule="auto"/>
      <w:ind w:firstLine="312"/>
      <w:jc w:val="both"/>
    </w:pPr>
    <w:rPr>
      <w:rFonts w:ascii="TimesLT" w:eastAsia="Calibri" w:hAnsi="TimesLT" w:cs="Times New Roman"/>
      <w:lang w:val="en-US"/>
    </w:rPr>
  </w:style>
  <w:style w:type="paragraph" w:styleId="ListParagraph">
    <w:name w:val="List Paragraph"/>
    <w:basedOn w:val="Normal"/>
    <w:uiPriority w:val="34"/>
    <w:qFormat/>
    <w:rsid w:val="001D6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vara.lt" TargetMode="External"/><Relationship Id="rId5" Type="http://schemas.openxmlformats.org/officeDocument/2006/relationships/hyperlink" Target="mailto:info@svar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542E40CA-B0B8-4BD4-BFD0-155FB92A58C4}">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46</TotalTime>
  <Pages>10</Pages>
  <Words>2917</Words>
  <Characters>16633</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Bytautas</dc:creator>
  <cp:keywords/>
  <dc:description/>
  <cp:lastModifiedBy>Kęstutis Bytautas</cp:lastModifiedBy>
  <cp:revision>3</cp:revision>
  <cp:lastPrinted>2019-09-25T09:28:00Z</cp:lastPrinted>
  <dcterms:created xsi:type="dcterms:W3CDTF">2019-09-25T09:02:00Z</dcterms:created>
  <dcterms:modified xsi:type="dcterms:W3CDTF">2021-10-07T10:11:00Z</dcterms:modified>
</cp:coreProperties>
</file>